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01"/>
        <w:gridCol w:w="2281"/>
        <w:gridCol w:w="1440"/>
        <w:gridCol w:w="2741"/>
      </w:tblGrid>
      <w:tr w:rsidR="00797D5B" w:rsidRPr="00BA4F4C" w:rsidTr="0060036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BC4B68">
              <w:rPr>
                <w:lang w:eastAsia="ja-JP"/>
              </w:rPr>
              <w:t xml:space="preserve">, MAC </w:t>
            </w:r>
            <w:r w:rsidR="00AE09CD">
              <w:rPr>
                <w:lang w:eastAsia="ja-JP"/>
              </w:rPr>
              <w:t xml:space="preserve">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FD17AD" w:rsidP="00FD17AD">
            <w:pPr>
              <w:pStyle w:val="T2"/>
            </w:pPr>
            <w:r>
              <w:rPr>
                <w:rFonts w:eastAsia="Malgun Gothic"/>
                <w:lang w:eastAsia="ko-KR"/>
              </w:rPr>
              <w:t>September</w:t>
            </w:r>
            <w:r w:rsidR="001E7FB6">
              <w:rPr>
                <w:rFonts w:eastAsia="Malgun Gothic" w:hint="eastAsia"/>
                <w:lang w:eastAsia="ko-KR"/>
              </w:rPr>
              <w:t xml:space="preserve"> </w:t>
            </w:r>
            <w:r w:rsidR="008E1FB6">
              <w:rPr>
                <w:rFonts w:eastAsia="Malgun Gothic"/>
                <w:lang w:eastAsia="ko-KR"/>
              </w:rPr>
              <w:t>201</w:t>
            </w:r>
            <w:r>
              <w:rPr>
                <w:rFonts w:eastAsia="Malgun Gothic"/>
                <w:lang w:eastAsia="ko-KR"/>
              </w:rPr>
              <w:t>7</w:t>
            </w:r>
            <w:r w:rsidR="00AE09CD">
              <w:rPr>
                <w:lang w:eastAsia="ja-JP"/>
              </w:rPr>
              <w:t xml:space="preserve"> </w:t>
            </w:r>
            <w:proofErr w:type="spellStart"/>
            <w:r w:rsidR="00DF4E24">
              <w:t>TGax</w:t>
            </w:r>
            <w:proofErr w:type="spellEnd"/>
            <w:r w:rsidR="00DF4E24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:rsidTr="0060036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2347E3" w:rsidRDefault="00797D5B" w:rsidP="00FD17AD">
            <w:pPr>
              <w:pStyle w:val="T2"/>
              <w:ind w:left="0"/>
              <w:rPr>
                <w:rFonts w:eastAsia="Malgun Gothic"/>
                <w:sz w:val="22"/>
                <w:szCs w:val="22"/>
                <w:lang w:eastAsia="ko-KR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FD17AD">
              <w:rPr>
                <w:b w:val="0"/>
                <w:sz w:val="22"/>
                <w:szCs w:val="22"/>
              </w:rPr>
              <w:t>7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D17AD">
              <w:rPr>
                <w:rFonts w:eastAsia="Malgun Gothic"/>
                <w:b w:val="0"/>
                <w:sz w:val="22"/>
                <w:szCs w:val="22"/>
                <w:lang w:eastAsia="ko-KR"/>
              </w:rPr>
              <w:t>09</w:t>
            </w:r>
            <w:r w:rsidR="0060036E">
              <w:rPr>
                <w:b w:val="0"/>
                <w:sz w:val="22"/>
                <w:szCs w:val="22"/>
                <w:lang w:eastAsia="ja-JP"/>
              </w:rPr>
              <w:t>-</w:t>
            </w:r>
            <w:r w:rsidR="00BC4B68">
              <w:rPr>
                <w:b w:val="0"/>
                <w:sz w:val="22"/>
                <w:szCs w:val="22"/>
                <w:lang w:eastAsia="ja-JP"/>
              </w:rPr>
              <w:t>13</w:t>
            </w:r>
          </w:p>
        </w:tc>
      </w:tr>
      <w:tr w:rsidR="00797D5B" w:rsidRPr="003B21A0" w:rsidTr="0060036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99521D">
        <w:trPr>
          <w:jc w:val="center"/>
        </w:trPr>
        <w:tc>
          <w:tcPr>
            <w:tcW w:w="1413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1701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281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741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1F0053" w:rsidRPr="003B21A0" w:rsidTr="0099521D">
        <w:trPr>
          <w:jc w:val="center"/>
        </w:trPr>
        <w:tc>
          <w:tcPr>
            <w:tcW w:w="1413" w:type="dxa"/>
            <w:vAlign w:val="center"/>
          </w:tcPr>
          <w:p w:rsidR="001F0053" w:rsidRPr="003B21A0" w:rsidRDefault="00770510" w:rsidP="00BC4B6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>Kiseon Ryu</w:t>
            </w:r>
          </w:p>
        </w:tc>
        <w:tc>
          <w:tcPr>
            <w:tcW w:w="1701" w:type="dxa"/>
            <w:vAlign w:val="center"/>
          </w:tcPr>
          <w:p w:rsidR="001F0053" w:rsidRPr="00770510" w:rsidRDefault="00770510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81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1F0053" w:rsidRPr="00770510" w:rsidRDefault="00F96AE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k</w:t>
            </w:r>
            <w:r w:rsidR="00770510"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iseon.ryu@lge.com</w:t>
            </w:r>
          </w:p>
        </w:tc>
      </w:tr>
      <w:tr w:rsidR="007E4046" w:rsidRPr="003B21A0" w:rsidTr="0099521D">
        <w:trPr>
          <w:jc w:val="center"/>
        </w:trPr>
        <w:tc>
          <w:tcPr>
            <w:tcW w:w="1413" w:type="dxa"/>
            <w:vAlign w:val="center"/>
          </w:tcPr>
          <w:p w:rsidR="007E4046" w:rsidRPr="003B21A0" w:rsidRDefault="0099521D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Guido R. Hiertz</w:t>
            </w:r>
          </w:p>
        </w:tc>
        <w:tc>
          <w:tcPr>
            <w:tcW w:w="1701" w:type="dxa"/>
            <w:vAlign w:val="center"/>
          </w:tcPr>
          <w:p w:rsidR="007E4046" w:rsidRPr="003B21A0" w:rsidRDefault="0099521D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Ericsson</w:t>
            </w:r>
          </w:p>
        </w:tc>
        <w:tc>
          <w:tcPr>
            <w:tcW w:w="2281" w:type="dxa"/>
            <w:vAlign w:val="center"/>
          </w:tcPr>
          <w:p w:rsidR="007E4046" w:rsidRPr="003B21A0" w:rsidRDefault="0099521D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 xml:space="preserve">Ericsson </w:t>
            </w:r>
            <w:proofErr w:type="spellStart"/>
            <w:r>
              <w:rPr>
                <w:b w:val="0"/>
                <w:sz w:val="22"/>
                <w:szCs w:val="22"/>
                <w:lang w:eastAsia="ja-JP"/>
              </w:rPr>
              <w:t>Allee</w:t>
            </w:r>
            <w:proofErr w:type="spellEnd"/>
            <w:r>
              <w:rPr>
                <w:b w:val="0"/>
                <w:sz w:val="22"/>
                <w:szCs w:val="22"/>
                <w:lang w:eastAsia="ja-JP"/>
              </w:rPr>
              <w:t xml:space="preserve"> 1</w:t>
            </w:r>
            <w:r>
              <w:rPr>
                <w:b w:val="0"/>
                <w:sz w:val="22"/>
                <w:szCs w:val="22"/>
                <w:lang w:eastAsia="ja-JP"/>
              </w:rPr>
              <w:br/>
              <w:t xml:space="preserve">51234 </w:t>
            </w:r>
            <w:proofErr w:type="spellStart"/>
            <w:r>
              <w:rPr>
                <w:b w:val="0"/>
                <w:sz w:val="22"/>
                <w:szCs w:val="22"/>
                <w:lang w:eastAsia="ja-JP"/>
              </w:rPr>
              <w:t>Herzogenrath</w:t>
            </w:r>
            <w:proofErr w:type="spellEnd"/>
            <w:r>
              <w:rPr>
                <w:b w:val="0"/>
                <w:sz w:val="22"/>
                <w:szCs w:val="22"/>
                <w:lang w:eastAsia="ja-JP"/>
              </w:rPr>
              <w:br/>
              <w:t>Germany</w:t>
            </w:r>
          </w:p>
        </w:tc>
        <w:tc>
          <w:tcPr>
            <w:tcW w:w="1440" w:type="dxa"/>
            <w:vAlign w:val="center"/>
          </w:tcPr>
          <w:p w:rsidR="007E4046" w:rsidRPr="003B21A0" w:rsidRDefault="0099521D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+49-2407-575-5575</w:t>
            </w:r>
          </w:p>
        </w:tc>
        <w:tc>
          <w:tcPr>
            <w:tcW w:w="2741" w:type="dxa"/>
            <w:vAlign w:val="center"/>
          </w:tcPr>
          <w:p w:rsidR="007E4046" w:rsidRPr="003B21A0" w:rsidRDefault="0099521D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hiertz@ieee.org</w:t>
            </w:r>
          </w:p>
        </w:tc>
      </w:tr>
    </w:tbl>
    <w:p w:rsidR="00797D5B" w:rsidRPr="00A36A5F" w:rsidRDefault="00693F37">
      <w:pPr>
        <w:pStyle w:val="T1"/>
        <w:spacing w:after="120"/>
        <w:rPr>
          <w:sz w:val="22"/>
        </w:rPr>
      </w:pPr>
      <w:r>
        <w:rPr>
          <w:noProof/>
          <w:sz w:val="22"/>
          <w:szCs w:val="22"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<v:textbox>
              <w:txbxContent>
                <w:p w:rsidR="00524630" w:rsidRDefault="00524630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24630" w:rsidRDefault="00524630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The </w:t>
                  </w:r>
                  <w:r w:rsidRPr="00FA6654">
                    <w:rPr>
                      <w:sz w:val="24"/>
                    </w:rPr>
                    <w:t xml:space="preserve">meeting minutes </w:t>
                  </w:r>
                  <w:r w:rsidRPr="00FA6654">
                    <w:rPr>
                      <w:rFonts w:hint="eastAsia"/>
                      <w:sz w:val="24"/>
                      <w:lang w:eastAsia="ja-JP"/>
                    </w:rPr>
                    <w:t>from</w:t>
                  </w:r>
                  <w:r>
                    <w:rPr>
                      <w:sz w:val="24"/>
                    </w:rPr>
                    <w:t xml:space="preserve"> the</w:t>
                  </w:r>
                  <w:r w:rsidR="00BC4B68">
                    <w:rPr>
                      <w:sz w:val="24"/>
                      <w:lang w:eastAsia="ja-JP"/>
                    </w:rPr>
                    <w:t xml:space="preserve"> MAC</w:t>
                  </w:r>
                  <w:r w:rsidRPr="00FA6654">
                    <w:rPr>
                      <w:sz w:val="24"/>
                      <w:lang w:eastAsia="ja-JP"/>
                    </w:rPr>
                    <w:t xml:space="preserve"> Ad Hoc</w:t>
                  </w:r>
                  <w:r>
                    <w:rPr>
                      <w:sz w:val="24"/>
                      <w:lang w:eastAsia="ja-JP"/>
                    </w:rPr>
                    <w:t xml:space="preserve"> group meeting of </w:t>
                  </w:r>
                  <w:proofErr w:type="spellStart"/>
                  <w:r>
                    <w:rPr>
                      <w:sz w:val="24"/>
                      <w:lang w:eastAsia="ja-JP"/>
                    </w:rPr>
                    <w:t>TGax</w:t>
                  </w:r>
                  <w:proofErr w:type="spellEnd"/>
                  <w:r>
                    <w:rPr>
                      <w:sz w:val="24"/>
                      <w:lang w:eastAsia="ja-JP"/>
                    </w:rPr>
                    <w:t xml:space="preserve"> in the</w:t>
                  </w:r>
                  <w:r w:rsidRPr="00FA6654">
                    <w:rPr>
                      <w:sz w:val="24"/>
                    </w:rPr>
                    <w:t xml:space="preserve"> IEEE 802.11 </w:t>
                  </w:r>
                  <w:r w:rsidR="00FD17AD">
                    <w:rPr>
                      <w:sz w:val="24"/>
                    </w:rPr>
                    <w:t>Kona</w:t>
                  </w:r>
                  <w:r w:rsidRPr="00FA6654">
                    <w:rPr>
                      <w:sz w:val="24"/>
                      <w:lang w:eastAsia="ja-JP"/>
                    </w:rPr>
                    <w:t xml:space="preserve"> </w:t>
                  </w:r>
                  <w:r w:rsidRPr="00FA6654">
                    <w:rPr>
                      <w:sz w:val="24"/>
                    </w:rPr>
                    <w:t>session</w:t>
                  </w:r>
                  <w:r>
                    <w:rPr>
                      <w:sz w:val="24"/>
                    </w:rPr>
                    <w:t xml:space="preserve"> </w:t>
                  </w:r>
                  <w:r w:rsidR="00FD17AD">
                    <w:rPr>
                      <w:rFonts w:eastAsia="Malgun Gothic"/>
                      <w:sz w:val="24"/>
                      <w:lang w:eastAsia="ko-KR"/>
                    </w:rPr>
                    <w:t>September</w:t>
                  </w:r>
                  <w:r w:rsidRPr="00FA6654">
                    <w:rPr>
                      <w:sz w:val="24"/>
                      <w:lang w:eastAsia="ja-JP"/>
                    </w:rPr>
                    <w:t xml:space="preserve"> </w:t>
                  </w:r>
                  <w:r w:rsidR="00FD17AD">
                    <w:rPr>
                      <w:sz w:val="24"/>
                      <w:lang w:eastAsia="ja-JP"/>
                    </w:rPr>
                    <w:t>11</w:t>
                  </w:r>
                  <w:r w:rsidRPr="00FA6654">
                    <w:rPr>
                      <w:rFonts w:hint="eastAsia"/>
                      <w:sz w:val="24"/>
                      <w:vertAlign w:val="superscript"/>
                      <w:lang w:eastAsia="ja-JP"/>
                    </w:rPr>
                    <w:t>th</w:t>
                  </w:r>
                  <w:r w:rsidRPr="00FA6654">
                    <w:rPr>
                      <w:rFonts w:hint="eastAsia"/>
                      <w:sz w:val="24"/>
                      <w:lang w:eastAsia="ja-JP"/>
                    </w:rPr>
                    <w:t xml:space="preserve"> </w:t>
                  </w:r>
                  <w:r w:rsidRPr="00FA6654">
                    <w:rPr>
                      <w:sz w:val="24"/>
                    </w:rPr>
                    <w:t>–</w:t>
                  </w:r>
                  <w:r w:rsidRPr="00FA6654">
                    <w:rPr>
                      <w:rFonts w:hint="eastAsia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sz w:val="24"/>
                      <w:lang w:eastAsia="ja-JP"/>
                    </w:rPr>
                    <w:t>1</w:t>
                  </w:r>
                  <w:r w:rsidR="00FD17AD">
                    <w:rPr>
                      <w:sz w:val="24"/>
                      <w:lang w:eastAsia="ja-JP"/>
                    </w:rPr>
                    <w:t>5</w:t>
                  </w:r>
                  <w:r w:rsidRPr="00DF4E24">
                    <w:rPr>
                      <w:rFonts w:eastAsia="Malgun Gothic" w:hint="eastAsia"/>
                      <w:sz w:val="24"/>
                      <w:vertAlign w:val="superscript"/>
                      <w:lang w:eastAsia="ko-KR"/>
                    </w:rPr>
                    <w:t>th</w:t>
                  </w:r>
                  <w:r w:rsidRPr="00FA6654">
                    <w:rPr>
                      <w:sz w:val="24"/>
                    </w:rPr>
                    <w:t>, 201</w:t>
                  </w:r>
                  <w:r w:rsidR="00FD17AD">
                    <w:rPr>
                      <w:sz w:val="24"/>
                    </w:rPr>
                    <w:t>7</w:t>
                  </w:r>
                  <w:r w:rsidRPr="00FA6654">
                    <w:rPr>
                      <w:sz w:val="24"/>
                    </w:rPr>
                    <w:t>.</w:t>
                  </w:r>
                </w:p>
                <w:p w:rsidR="00524630" w:rsidRPr="00FA6654" w:rsidRDefault="00524630">
                  <w:pPr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E41BDC" w:rsidRDefault="003D4337" w:rsidP="00700CA9">
      <w:pPr>
        <w:jc w:val="center"/>
        <w:rPr>
          <w:b/>
          <w:sz w:val="28"/>
          <w:lang w:eastAsia="ja-JP"/>
        </w:rPr>
      </w:pPr>
      <w:r>
        <w:t>f</w:t>
      </w:r>
      <w:r w:rsidR="00797D5B"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B5021E">
        <w:rPr>
          <w:b/>
          <w:sz w:val="28"/>
          <w:lang w:eastAsia="ja-JP"/>
        </w:rPr>
        <w:t xml:space="preserve">, </w:t>
      </w:r>
      <w:r w:rsidR="00AC5C1E">
        <w:rPr>
          <w:b/>
          <w:sz w:val="28"/>
          <w:lang w:eastAsia="ja-JP"/>
        </w:rPr>
        <w:t xml:space="preserve">MAC </w:t>
      </w:r>
      <w:r w:rsidR="00AE09CD">
        <w:rPr>
          <w:b/>
          <w:sz w:val="28"/>
          <w:lang w:eastAsia="ja-JP"/>
        </w:rPr>
        <w:t>Ad hoc</w:t>
      </w:r>
    </w:p>
    <w:p w:rsidR="00797D5B" w:rsidRDefault="00AC5C1E" w:rsidP="00797D5B">
      <w:pPr>
        <w:jc w:val="center"/>
        <w:rPr>
          <w:b/>
          <w:sz w:val="28"/>
          <w:lang w:eastAsia="ja-JP"/>
        </w:rPr>
      </w:pPr>
      <w:r>
        <w:rPr>
          <w:rFonts w:eastAsia="Malgun Gothic"/>
          <w:b/>
          <w:sz w:val="28"/>
          <w:lang w:eastAsia="ko-KR"/>
        </w:rPr>
        <w:t>Waikoloa Village</w:t>
      </w:r>
      <w:r w:rsidR="000C7B7C">
        <w:rPr>
          <w:rFonts w:eastAsia="Malgun Gothic"/>
          <w:b/>
          <w:sz w:val="28"/>
          <w:lang w:eastAsia="ko-KR"/>
        </w:rPr>
        <w:t xml:space="preserve">, </w:t>
      </w:r>
      <w:r w:rsidR="00FD17AD">
        <w:rPr>
          <w:rFonts w:eastAsia="Malgun Gothic"/>
          <w:b/>
          <w:sz w:val="28"/>
          <w:lang w:eastAsia="ko-KR"/>
        </w:rPr>
        <w:t>Hawaii</w:t>
      </w:r>
      <w:r w:rsidR="00D5407A">
        <w:rPr>
          <w:rFonts w:eastAsia="Malgun Gothic"/>
          <w:b/>
          <w:sz w:val="28"/>
          <w:lang w:eastAsia="ko-KR"/>
        </w:rPr>
        <w:t>, US</w:t>
      </w:r>
    </w:p>
    <w:p w:rsidR="001F0053" w:rsidRDefault="00FD17AD" w:rsidP="00797D5B">
      <w:pPr>
        <w:jc w:val="center"/>
        <w:rPr>
          <w:b/>
          <w:sz w:val="28"/>
          <w:lang w:eastAsia="ja-JP"/>
        </w:rPr>
      </w:pPr>
      <w:r>
        <w:rPr>
          <w:rFonts w:eastAsia="Malgun Gothic"/>
          <w:b/>
          <w:sz w:val="28"/>
          <w:lang w:eastAsia="ko-KR"/>
        </w:rPr>
        <w:t>September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11</w:t>
      </w:r>
      <w:r w:rsidR="001E7FB6" w:rsidRPr="001E7FB6">
        <w:rPr>
          <w:rFonts w:eastAsia="Malgun Gothic"/>
          <w:b/>
          <w:sz w:val="28"/>
          <w:vertAlign w:val="superscript"/>
          <w:lang w:eastAsia="ko-KR"/>
        </w:rPr>
        <w:t>th</w:t>
      </w:r>
      <w:r w:rsidR="000C7B7C">
        <w:rPr>
          <w:rFonts w:eastAsia="Malgun Gothic"/>
          <w:b/>
          <w:sz w:val="28"/>
          <w:lang w:eastAsia="ko-KR"/>
        </w:rPr>
        <w:t xml:space="preserve"> – </w:t>
      </w:r>
      <w:r w:rsidR="00D5407A">
        <w:rPr>
          <w:rFonts w:eastAsia="Malgun Gothic"/>
          <w:b/>
          <w:sz w:val="28"/>
          <w:lang w:eastAsia="ko-KR"/>
        </w:rPr>
        <w:t>1</w:t>
      </w:r>
      <w:r>
        <w:rPr>
          <w:rFonts w:eastAsia="Malgun Gothic"/>
          <w:b/>
          <w:sz w:val="28"/>
          <w:lang w:eastAsia="ko-KR"/>
        </w:rPr>
        <w:t>5</w:t>
      </w:r>
      <w:r w:rsidR="001E7FB6" w:rsidRPr="001E7FB6">
        <w:rPr>
          <w:rFonts w:eastAsia="Malgun Gothic"/>
          <w:b/>
          <w:sz w:val="28"/>
          <w:vertAlign w:val="superscript"/>
          <w:lang w:eastAsia="ko-KR"/>
        </w:rPr>
        <w:t>th</w:t>
      </w:r>
      <w:r w:rsidR="001F0053">
        <w:rPr>
          <w:rFonts w:hint="eastAsia"/>
          <w:b/>
          <w:sz w:val="28"/>
          <w:lang w:eastAsia="ja-JP"/>
        </w:rPr>
        <w:t>, 201</w:t>
      </w:r>
      <w:r>
        <w:rPr>
          <w:rFonts w:hint="eastAsia"/>
          <w:b/>
          <w:sz w:val="28"/>
          <w:lang w:eastAsia="ja-JP"/>
        </w:rPr>
        <w:t>7</w:t>
      </w:r>
    </w:p>
    <w:p w:rsidR="0099521D" w:rsidRPr="00A36A5F" w:rsidRDefault="0099521D" w:rsidP="00797D5B">
      <w:pPr>
        <w:jc w:val="center"/>
        <w:rPr>
          <w:b/>
          <w:sz w:val="28"/>
          <w:lang w:eastAsia="ja-JP"/>
        </w:rPr>
      </w:pPr>
    </w:p>
    <w:p w:rsidR="008F0A4F" w:rsidRDefault="0099521D" w:rsidP="000B6BFD">
      <w:pPr>
        <w:pStyle w:val="Heading1"/>
        <w:spacing w:before="100" w:beforeAutospacing="1" w:after="100" w:afterAutospacing="1"/>
      </w:pPr>
      <w:r>
        <w:t>Monday, 2017-09-11, Evening session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2017-09-11T19:31-10:00 the </w:t>
      </w:r>
      <w:r w:rsidR="00AC5C1E">
        <w:t>Chairman</w:t>
      </w:r>
      <w:r>
        <w:t xml:space="preserve"> calls the meeting of the IEEE 802.11ax MAC ad hoc group to order. Chao-Chun Wang acts a </w:t>
      </w:r>
      <w:r w:rsidR="00AC5C1E">
        <w:t>Chairman</w:t>
      </w:r>
      <w:r>
        <w:t xml:space="preserve">. Guido R. Hiertz acts as secretary. The </w:t>
      </w:r>
      <w:r w:rsidR="00AC5C1E">
        <w:t>Chairman</w:t>
      </w:r>
      <w:r>
        <w:t xml:space="preserve"> introduces 11-17-/</w:t>
      </w:r>
      <w:r w:rsidR="00505649">
        <w:t>1453r0</w:t>
      </w:r>
      <w:r>
        <w:t xml:space="preserve"> that contains the agenda for this week’s MAC ad hoc sessions.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2017-09-11T19:33-10:00 the </w:t>
      </w:r>
      <w:r w:rsidR="00AC5C1E">
        <w:t>Chairman</w:t>
      </w:r>
      <w:r>
        <w:t xml:space="preserve"> presents slide 9 of his submission. The </w:t>
      </w:r>
      <w:r w:rsidR="00AC5C1E">
        <w:t>Chairman</w:t>
      </w:r>
      <w:r>
        <w:t xml:space="preserve"> asks for potentially essential patent claims. Nobody speaks up.</w:t>
      </w:r>
    </w:p>
    <w:p w:rsidR="0099521D" w:rsidRDefault="0099521D" w:rsidP="0099521D">
      <w:pPr>
        <w:spacing w:before="100" w:beforeAutospacing="1" w:after="100" w:afterAutospacing="1"/>
      </w:pPr>
      <w:r>
        <w:t>At 2017-09-11T19:35 Matt Fischer presents 11-17/1138r10.</w:t>
      </w:r>
    </w:p>
    <w:p w:rsidR="0099521D" w:rsidRDefault="0099521D" w:rsidP="0099521D">
      <w:pPr>
        <w:spacing w:before="100" w:beforeAutospacing="1" w:after="100" w:afterAutospacing="1"/>
      </w:pPr>
      <w:r>
        <w:t>At 2017-09-11T19:50 attendees start discussing submission 11-17/1138r10. Matthew Fischer incorporates various modifications</w:t>
      </w:r>
      <w:r w:rsidR="00AC5C1E">
        <w:t xml:space="preserve"> proposed by attendees</w:t>
      </w:r>
      <w:r>
        <w:t xml:space="preserve"> into his submission. He promises to upload the modified version as 11-17/1138r11. At 2017-09-11T21:05-10:00 Matt concludes his presentation.</w:t>
      </w:r>
    </w:p>
    <w:p w:rsidR="0099521D" w:rsidRDefault="0099521D" w:rsidP="0099521D">
      <w:pPr>
        <w:spacing w:before="100" w:beforeAutospacing="1" w:after="100" w:afterAutospacing="1"/>
      </w:pPr>
      <w:r>
        <w:t>At 2017-09-11T21:06-10:00 Matt Fischer introduces submission 11-17/1244r0. At 2017-09-11T21:13-10:00 Matt asks the following straw poll:</w:t>
      </w:r>
    </w:p>
    <w:p w:rsidR="0099521D" w:rsidRDefault="0099521D" w:rsidP="0099521D">
      <w:pPr>
        <w:spacing w:before="100" w:beforeAutospacing="1" w:after="100" w:afterAutospacing="1"/>
        <w:ind w:left="720"/>
      </w:pPr>
      <w:r>
        <w:t>Which option do you support? (In 11-17/1244r0 about HE MCS per BW support)</w:t>
      </w:r>
    </w:p>
    <w:p w:rsidR="0099521D" w:rsidRDefault="0099521D" w:rsidP="0099521D">
      <w:pPr>
        <w:spacing w:before="100" w:beforeAutospacing="1" w:after="100" w:afterAutospacing="1"/>
        <w:ind w:left="720"/>
      </w:pPr>
      <w:r>
        <w:t>Option 1: Basic HE MCS (and N</w:t>
      </w:r>
      <w:r w:rsidRPr="008E2730">
        <w:rPr>
          <w:vertAlign w:val="subscript"/>
        </w:rPr>
        <w:t>SS</w:t>
      </w:r>
      <w:r>
        <w:t>) applies to all STAs in the BSS (including IBSS and MBSS) for less than or equal to 80 MHz operation</w:t>
      </w:r>
    </w:p>
    <w:p w:rsidR="0099521D" w:rsidRDefault="0099521D" w:rsidP="0099521D">
      <w:pPr>
        <w:spacing w:before="100" w:beforeAutospacing="1" w:after="100" w:afterAutospacing="1"/>
        <w:ind w:left="720"/>
      </w:pPr>
      <w:r>
        <w:t>Option 2: Explicitly define the basic MCS (and N</w:t>
      </w:r>
      <w:r w:rsidRPr="008E2730">
        <w:rPr>
          <w:vertAlign w:val="subscript"/>
        </w:rPr>
        <w:t>SS</w:t>
      </w:r>
      <w:r>
        <w:t>) for each bandwidth</w:t>
      </w:r>
    </w:p>
    <w:p w:rsidR="0099521D" w:rsidRDefault="0099521D" w:rsidP="0099521D">
      <w:pPr>
        <w:spacing w:before="100" w:beforeAutospacing="1" w:after="100" w:afterAutospacing="1"/>
        <w:ind w:left="720"/>
      </w:pPr>
      <w:r>
        <w:t>Option 3: Basic HE MCS (and N</w:t>
      </w:r>
      <w:r w:rsidR="00BE1D74" w:rsidRPr="000B6BFD">
        <w:rPr>
          <w:vertAlign w:val="subscript"/>
        </w:rPr>
        <w:t>SS</w:t>
      </w:r>
      <w:r>
        <w:t>) applies to all HE STAs in the BSS (including IBSS and MBSS) for less than or equal to 160 MHz operation whichever bandwidth it supports</w:t>
      </w:r>
    </w:p>
    <w:p w:rsidR="0099521D" w:rsidRDefault="0099521D" w:rsidP="0099521D">
      <w:pPr>
        <w:spacing w:before="100" w:beforeAutospacing="1" w:after="100" w:afterAutospacing="1"/>
        <w:ind w:left="720"/>
      </w:pPr>
      <w:r>
        <w:t>Option 4: Abstain</w:t>
      </w:r>
    </w:p>
    <w:p w:rsidR="0099521D" w:rsidRDefault="0099521D" w:rsidP="0099521D">
      <w:pPr>
        <w:spacing w:before="100" w:beforeAutospacing="1" w:after="100" w:afterAutospacing="1"/>
        <w:ind w:left="720"/>
      </w:pPr>
      <w:r>
        <w:t>Straw poll result: 7/5/7/4</w:t>
      </w:r>
    </w:p>
    <w:p w:rsidR="008F0A4F" w:rsidRDefault="0099521D" w:rsidP="000B6BFD">
      <w:pPr>
        <w:spacing w:before="100" w:beforeAutospacing="1" w:after="100" w:afterAutospacing="1"/>
      </w:pPr>
      <w:r>
        <w:t xml:space="preserve">At 2017-09-11T21:26-10:00 the </w:t>
      </w:r>
      <w:r w:rsidR="00AC5C1E">
        <w:t>Chairman</w:t>
      </w:r>
      <w:r>
        <w:t xml:space="preserve"> </w:t>
      </w:r>
      <w:r w:rsidR="00AC5C1E">
        <w:t xml:space="preserve">declares the </w:t>
      </w:r>
      <w:r>
        <w:t>meeting</w:t>
      </w:r>
      <w:r w:rsidR="00AC5C1E">
        <w:t xml:space="preserve"> to be in recess</w:t>
      </w:r>
      <w:r>
        <w:t>.</w:t>
      </w:r>
      <w:r>
        <w:br w:type="page"/>
      </w:r>
    </w:p>
    <w:p w:rsidR="008F0A4F" w:rsidRDefault="0099521D" w:rsidP="000B6BFD">
      <w:pPr>
        <w:pStyle w:val="Heading1"/>
      </w:pPr>
      <w:r>
        <w:lastRenderedPageBreak/>
        <w:t>Tuesday, 2017-09-12 AM2 session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2017-09-12T10:30-10:00 the </w:t>
      </w:r>
      <w:r w:rsidR="00AC5C1E">
        <w:t>Chairman</w:t>
      </w:r>
      <w:r>
        <w:t xml:space="preserve"> calls the meeting of the IEEE 802.11ax MAC ad hoc group to order. Chao-Chun Wang acts a </w:t>
      </w:r>
      <w:r w:rsidR="00AC5C1E">
        <w:t>Chairman</w:t>
      </w:r>
      <w:r>
        <w:t xml:space="preserve">. Guido R. Hiertz acts as secretary. At 2017-09-12T10:33-10:00 the </w:t>
      </w:r>
      <w:r w:rsidR="00AC5C1E">
        <w:t>Chairman</w:t>
      </w:r>
      <w:r>
        <w:t xml:space="preserve"> reviews the IEEE patent policy. The </w:t>
      </w:r>
      <w:r w:rsidR="00AC5C1E">
        <w:t>Chairman</w:t>
      </w:r>
      <w:r>
        <w:t xml:space="preserve"> asks for potentially essential patent claims as presented on page 9 of his slides 11-17/1453r1. Nobody responds to the call.</w:t>
      </w:r>
    </w:p>
    <w:p w:rsidR="0099521D" w:rsidRDefault="0099521D" w:rsidP="0099521D">
      <w:pPr>
        <w:spacing w:before="100" w:beforeAutospacing="1" w:after="100" w:afterAutospacing="1"/>
      </w:pPr>
      <w:r>
        <w:t xml:space="preserve">The </w:t>
      </w:r>
      <w:r w:rsidR="00AC5C1E">
        <w:t>Chairman</w:t>
      </w:r>
      <w:r>
        <w:t xml:space="preserve"> reviews yesterday’s progress of the IEEE 802.11ax MAC ad hoc group. There are 28 submissions remaining to </w:t>
      </w:r>
      <w:r w:rsidR="00BC2C6D">
        <w:t xml:space="preserve">be </w:t>
      </w:r>
      <w:r>
        <w:t>present</w:t>
      </w:r>
      <w:r w:rsidR="00BC2C6D">
        <w:t>ed</w:t>
      </w:r>
      <w:r>
        <w:t xml:space="preserve">. </w:t>
      </w:r>
      <w:proofErr w:type="gramStart"/>
      <w:r>
        <w:t>In an effort to</w:t>
      </w:r>
      <w:proofErr w:type="gramEnd"/>
      <w:r>
        <w:t xml:space="preserve"> speed up progress of the ad hoc group the </w:t>
      </w:r>
      <w:r w:rsidR="00AC5C1E">
        <w:t>Chairman</w:t>
      </w:r>
      <w:r>
        <w:t xml:space="preserve"> asks for uncontroversial topics to be presented first. There is no objection to the </w:t>
      </w:r>
      <w:r w:rsidR="00AC5C1E">
        <w:t>Chairman</w:t>
      </w:r>
      <w:r>
        <w:t xml:space="preserve">’s proposal. With the help of the group the </w:t>
      </w:r>
      <w:r w:rsidR="00AC5C1E">
        <w:t>Chairman</w:t>
      </w:r>
      <w:r>
        <w:t xml:space="preserve"> rearranges the order of presentations. At 2017-09-12T10:46-10:00 the group approves the modified agenda.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2017-09-12T10:47-10:00 Menzo Wentink presents submission 11-17/1081r2. At 2017-09-12T10:56-10:00 Menzo concludes his presentation. At 2017-09-12T11:12-10:00 the </w:t>
      </w:r>
      <w:r w:rsidR="00AC5C1E">
        <w:t>Chairman</w:t>
      </w:r>
      <w:r w:rsidR="00A95AFA">
        <w:t xml:space="preserve"> presents a straw poll asking</w:t>
      </w:r>
      <w:r>
        <w:t xml:space="preserve"> for unanimous </w:t>
      </w:r>
      <w:r w:rsidR="00A95AFA">
        <w:t>support for</w:t>
      </w:r>
      <w:r>
        <w:t xml:space="preserve"> the resolutions provided for the comments with the CIDs </w:t>
      </w:r>
      <w:r w:rsidR="00A95AFA" w:rsidRPr="00A95AFA">
        <w:t>3116, 3385, 3493, 3823, 3910, 4375, 4444, 5314, 6077, 6078, 7478, 7479, 7480, 7481, 7738, 7739, 7740, 7741, 7900, 7901, 7902, 7903, 7904, 8188, 8648, 8649, 9106, 9254, 9627, 9628, 9819</w:t>
      </w:r>
      <w:r w:rsidR="00A95AFA">
        <w:t xml:space="preserve"> as </w:t>
      </w:r>
      <w:r>
        <w:t>listed in submission 11-17/1081r2. Nobody objects.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2017-09-12T11:14-10:00 Guoqing Li presents document 11-17/1295r01. Attendees discuss the submission. Because of the discussion Guoqing creates r2 or her submission. The </w:t>
      </w:r>
      <w:r w:rsidR="00AC5C1E">
        <w:t>Chairman</w:t>
      </w:r>
      <w:r w:rsidR="00A95AFA">
        <w:t xml:space="preserve"> presents a straw poll asking</w:t>
      </w:r>
      <w:r>
        <w:t xml:space="preserve"> for unanimous </w:t>
      </w:r>
      <w:r w:rsidR="00A95AFA">
        <w:t xml:space="preserve">acceptance of the resolution provided for the comment with </w:t>
      </w:r>
      <w:r>
        <w:t>CID</w:t>
      </w:r>
      <w:r w:rsidR="00A95AFA">
        <w:t xml:space="preserve"> 9501 as</w:t>
      </w:r>
      <w:r>
        <w:t xml:space="preserve"> listed in submission 11-17/1295r2. Nobody objects</w:t>
      </w:r>
      <w:r w:rsidR="00A95AFA">
        <w:t xml:space="preserve"> to the </w:t>
      </w:r>
      <w:r w:rsidR="00AC5C1E">
        <w:t>Chairman</w:t>
      </w:r>
      <w:r w:rsidR="00A95AFA">
        <w:t>’s straw poll</w:t>
      </w:r>
      <w:r>
        <w:t>.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2017-09-12T11:17-10:00 </w:t>
      </w:r>
      <w:proofErr w:type="spellStart"/>
      <w:r>
        <w:t>Suhwook</w:t>
      </w:r>
      <w:proofErr w:type="spellEnd"/>
      <w:r>
        <w:t xml:space="preserve"> Kim presents document 11-17/1438r1. After </w:t>
      </w:r>
      <w:proofErr w:type="spellStart"/>
      <w:r>
        <w:t>Suhwook</w:t>
      </w:r>
      <w:proofErr w:type="spellEnd"/>
      <w:r>
        <w:t xml:space="preserve"> conclude</w:t>
      </w:r>
      <w:r w:rsidR="00AC5C1E">
        <w:t>s</w:t>
      </w:r>
      <w:r>
        <w:t xml:space="preserve"> his presentation the </w:t>
      </w:r>
      <w:r w:rsidR="00AC5C1E">
        <w:t>Chairman</w:t>
      </w:r>
      <w:r>
        <w:t xml:space="preserve"> </w:t>
      </w:r>
      <w:r w:rsidR="00A95AFA">
        <w:t>presents a straw poll asking</w:t>
      </w:r>
      <w:r>
        <w:t xml:space="preserve"> for unanimous approval of the resolutions provided for the comments with the CID</w:t>
      </w:r>
      <w:r w:rsidR="00A95AFA">
        <w:t xml:space="preserve"> </w:t>
      </w:r>
      <w:r w:rsidR="00A95AFA" w:rsidRPr="00A95AFA">
        <w:t xml:space="preserve">5863, 7251 </w:t>
      </w:r>
      <w:r w:rsidR="00A95AFA">
        <w:t>as</w:t>
      </w:r>
      <w:r>
        <w:t xml:space="preserve"> listed in 11-17/1438r1. Nobody objects to approving the resolutions.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2017-09-12T11:21-10:00 Abhishek Patil presents submission 11-17/1456r1. At 2017-09-12T11:25-10:00 Abhishek concludes his presentation. The </w:t>
      </w:r>
      <w:r w:rsidR="00AC5C1E">
        <w:t>Chairman</w:t>
      </w:r>
      <w:r w:rsidR="00A95AFA">
        <w:t xml:space="preserve"> presents a straw poll that</w:t>
      </w:r>
      <w:r>
        <w:t xml:space="preserve"> asks for unanimous </w:t>
      </w:r>
      <w:r w:rsidR="00A95AFA">
        <w:t>acceptance</w:t>
      </w:r>
      <w:r>
        <w:t xml:space="preserve"> of the resolution provided for the comments with the CID</w:t>
      </w:r>
      <w:r w:rsidR="00A95AFA">
        <w:t xml:space="preserve"> 8555</w:t>
      </w:r>
      <w:r>
        <w:t xml:space="preserve"> </w:t>
      </w:r>
      <w:r w:rsidR="00A95AFA">
        <w:t>as explained in</w:t>
      </w:r>
      <w:r>
        <w:t xml:space="preserve"> document 11-17/1456r1. Nobody objects</w:t>
      </w:r>
      <w:r w:rsidR="00A95AFA">
        <w:t xml:space="preserve"> to the </w:t>
      </w:r>
      <w:r w:rsidR="00AC5C1E">
        <w:t>Chairman</w:t>
      </w:r>
      <w:r w:rsidR="00A95AFA">
        <w:t>’s straw poll</w:t>
      </w:r>
      <w:r>
        <w:t>.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2017-09-12T11:28-10:00 Zhou Lan presents submission 11-17/1132r2. At 2017-09-12T11:38-10:00 Zhou ends his presentation. Attendees discuss the benefits of the proposed mechanism. At 2017-09-12T11:51-10:00 Zhou </w:t>
      </w:r>
      <w:r w:rsidR="00A95AFA">
        <w:t>presents a straw poll that asks</w:t>
      </w:r>
      <w:r>
        <w:t xml:space="preserve"> </w:t>
      </w:r>
      <w:r w:rsidR="00A95AFA">
        <w:t>to</w:t>
      </w:r>
      <w:r>
        <w:t xml:space="preserve"> approve the resolution for </w:t>
      </w:r>
      <w:r w:rsidR="00A95AFA">
        <w:t xml:space="preserve">the </w:t>
      </w:r>
      <w:r>
        <w:t>comment with CID 8426 as described in document 11-17/1131r1. Zhou</w:t>
      </w:r>
      <w:r w:rsidR="00A95AFA">
        <w:t>’s straw poll reads as follows</w:t>
      </w:r>
      <w:r>
        <w:t>:</w:t>
      </w:r>
    </w:p>
    <w:p w:rsidR="008F0A4F" w:rsidRDefault="0099521D" w:rsidP="000B6BFD">
      <w:pPr>
        <w:spacing w:before="100" w:beforeAutospacing="1" w:after="100" w:afterAutospacing="1"/>
        <w:ind w:left="720"/>
      </w:pPr>
      <w:r>
        <w:t>“Do you support to adopt document IEEE 802.11-17/1131r1 as the resolution of CID 8426?”</w:t>
      </w:r>
    </w:p>
    <w:p w:rsidR="008F0A4F" w:rsidRDefault="00A95AFA" w:rsidP="000B6BFD">
      <w:pPr>
        <w:spacing w:before="100" w:beforeAutospacing="1" w:after="100" w:afterAutospacing="1"/>
        <w:ind w:left="720"/>
      </w:pPr>
      <w:r>
        <w:t xml:space="preserve">Result: </w:t>
      </w:r>
      <w:r w:rsidR="0099521D">
        <w:t>Yes/No/Abstain: 14/13/7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2017-09-12T11:55-10:00 Alfred Asterjadhi presents document 11-17/1264r2. At 2017-09-12T12:00-10:00 the  </w:t>
      </w:r>
      <w:r w:rsidR="00AC5C1E">
        <w:t>Chairman</w:t>
      </w:r>
      <w:r>
        <w:t xml:space="preserve"> </w:t>
      </w:r>
      <w:r w:rsidR="00A95AFA">
        <w:t>presents a straw poll asking</w:t>
      </w:r>
      <w:r>
        <w:t xml:space="preserve"> for unanimous approval of the resolutions pro</w:t>
      </w:r>
      <w:r w:rsidR="00A95AFA">
        <w:t xml:space="preserve">vided for the comments with </w:t>
      </w:r>
      <w:r>
        <w:t>CIDs</w:t>
      </w:r>
      <w:r w:rsidR="00A95AFA">
        <w:t xml:space="preserve"> </w:t>
      </w:r>
      <w:r w:rsidR="00A95AFA" w:rsidRPr="00A95AFA">
        <w:t xml:space="preserve">3012, 3013, 3014, 3117, 3164, 3168, 3170, 3172, 3173, 4988, 5012, 5129, 5132, 5158, 5319, 5757, 5826, 5955, 5956, 6081, 6151, 6323, 6325, 6326, 6327, 7261, 7263, 7485, 7486, 7488, 7748, 7749, 7750, 7913, 7956, 7958, 8112, 8189, 8253, 8254, 8650, 8653, 8654, 8655, 9102, 9264, 9350, 9470, 9473, 9631, 9635, 9638, 9640, 9641, 9644, 9822, 9824, 9825, 9829, 9832, 9833, 9990, 9991, 9992, 9994, 10002, </w:t>
      </w:r>
      <w:r w:rsidR="00981913">
        <w:t xml:space="preserve">and </w:t>
      </w:r>
      <w:r w:rsidR="00A95AFA" w:rsidRPr="00A95AFA">
        <w:t>10238</w:t>
      </w:r>
      <w:r w:rsidR="00A95AFA">
        <w:t xml:space="preserve"> as</w:t>
      </w:r>
      <w:r>
        <w:t xml:space="preserve"> listed in document 11-17/1264r2. Nobody objects.</w:t>
      </w:r>
    </w:p>
    <w:p w:rsidR="0099521D" w:rsidRDefault="0099521D" w:rsidP="00981913">
      <w:pPr>
        <w:spacing w:before="100" w:beforeAutospacing="1" w:after="100" w:afterAutospacing="1"/>
      </w:pPr>
      <w:r>
        <w:lastRenderedPageBreak/>
        <w:t xml:space="preserve">At 2017-09-12T12:01-10:00 Alfred Asterjadhi presents document 11-17/1262r1. At 2017-09-12T12:05-10:00 Alfred concludes his presentation. An attendee reminds Alfred that this revision is not yet available on the server. </w:t>
      </w:r>
      <w:r w:rsidR="00981913">
        <w:t xml:space="preserve">Alfred promises to upload his presentation. </w:t>
      </w:r>
      <w:r>
        <w:t xml:space="preserve">At 2017-09-12T12:08-10:00 the  </w:t>
      </w:r>
      <w:r w:rsidR="00AC5C1E">
        <w:t>Chairman</w:t>
      </w:r>
      <w:r>
        <w:t xml:space="preserve"> </w:t>
      </w:r>
      <w:r w:rsidR="00981913">
        <w:t>presents a straw poll asking</w:t>
      </w:r>
      <w:r>
        <w:t xml:space="preserve"> for unanimous approval of the resolutions provided for the comments with CIDs</w:t>
      </w:r>
      <w:r w:rsidR="00981913">
        <w:t xml:space="preserve"> </w:t>
      </w:r>
      <w:r w:rsidR="00981913" w:rsidRPr="00981913">
        <w:t>3303, 3304, 3305, 3306, 5193, 5194, 5195, 5367, 5368, 5812, 6010, 6011, 6012, 6104, 6732, 6733, 7111, 7637, 7638, 7639</w:t>
      </w:r>
      <w:r w:rsidR="00981913">
        <w:t xml:space="preserve">, </w:t>
      </w:r>
      <w:r w:rsidR="00981913" w:rsidRPr="00981913">
        <w:t>7640, 7641, 7818, 7819, 8222, 8503, 8504, 8588, 8709, 8710,</w:t>
      </w:r>
      <w:r w:rsidR="00981913">
        <w:t xml:space="preserve"> </w:t>
      </w:r>
      <w:r w:rsidR="00981913" w:rsidRPr="00981913">
        <w:t>8711, 8712, 8713, 8716, 9224, 9225, 9300, 9301, 9302, 9304,</w:t>
      </w:r>
      <w:r w:rsidR="00981913">
        <w:t xml:space="preserve"> </w:t>
      </w:r>
      <w:r w:rsidR="00981913" w:rsidRPr="00981913">
        <w:t>9305, 9536, 9720, 9923, 9924, 9925, 9926, 9927, 9928, 9929,</w:t>
      </w:r>
      <w:r w:rsidR="00981913">
        <w:t xml:space="preserve"> </w:t>
      </w:r>
      <w:r w:rsidR="00981913" w:rsidRPr="00981913">
        <w:t>10151, 10152, 10153, 10156, 10160,</w:t>
      </w:r>
      <w:r w:rsidR="00981913">
        <w:t xml:space="preserve"> and</w:t>
      </w:r>
      <w:r w:rsidR="00981913" w:rsidRPr="00981913">
        <w:t xml:space="preserve"> 8066</w:t>
      </w:r>
      <w:r>
        <w:t xml:space="preserve"> </w:t>
      </w:r>
      <w:r w:rsidR="00981913">
        <w:t xml:space="preserve">as </w:t>
      </w:r>
      <w:r>
        <w:t>listed in document 11-17/1262r1. Nobody objects to approving the resolutions.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2017-09-12T12:10-10:00 Liwen Chu presents submission 11-17/1475r0. At 2017-09-12T12:13-10:00 Liwen ends his presentation. At 2017-09-12T12:14-10:00 the </w:t>
      </w:r>
      <w:r w:rsidR="00AC5C1E">
        <w:t>Chairman</w:t>
      </w:r>
      <w:r>
        <w:t xml:space="preserve"> </w:t>
      </w:r>
      <w:r w:rsidR="00981913">
        <w:t>presents a straw poll that proposes to</w:t>
      </w:r>
      <w:r>
        <w:t xml:space="preserve"> unanimous</w:t>
      </w:r>
      <w:r w:rsidR="00981913">
        <w:t>ly</w:t>
      </w:r>
      <w:r>
        <w:t xml:space="preserve"> approv</w:t>
      </w:r>
      <w:r w:rsidR="00981913">
        <w:t>e</w:t>
      </w:r>
      <w:r>
        <w:t xml:space="preserve"> the resolution provided for the comment with CID 5915 as described in document 11-17/1475r0. Nobody objects to approving this resolution.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2017-09-12T12:16-10:00 Liwen Chu presents submission 11-17/1285r3. At 2017-09-12T12:17-10:00 Liwen concludes his presentation. At 2017-09-12T12:18-10:00 the </w:t>
      </w:r>
      <w:r w:rsidR="00AC5C1E">
        <w:t>Chairman</w:t>
      </w:r>
      <w:r>
        <w:t xml:space="preserve"> </w:t>
      </w:r>
      <w:r w:rsidR="00981913">
        <w:t xml:space="preserve">presents </w:t>
      </w:r>
      <w:proofErr w:type="gramStart"/>
      <w:r w:rsidR="00981913">
        <w:t>a straw polls</w:t>
      </w:r>
      <w:proofErr w:type="gramEnd"/>
      <w:r w:rsidR="00981913">
        <w:t xml:space="preserve"> asking</w:t>
      </w:r>
      <w:r>
        <w:t xml:space="preserve"> for unanimous approval of the resolution provided for the comment</w:t>
      </w:r>
      <w:r w:rsidR="00981913">
        <w:t>s</w:t>
      </w:r>
      <w:r>
        <w:t xml:space="preserve"> with CID</w:t>
      </w:r>
      <w:r w:rsidR="00981913">
        <w:t>s</w:t>
      </w:r>
      <w:r>
        <w:t xml:space="preserve"> as described</w:t>
      </w:r>
      <w:r w:rsidR="00981913">
        <w:t xml:space="preserve"> and listed</w:t>
      </w:r>
      <w:r>
        <w:t xml:space="preserve"> in document 11-17/1285r3. Nobody objects to approving this resolution.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2017-09-12T12:21-10:00 Osama </w:t>
      </w:r>
      <w:proofErr w:type="spellStart"/>
      <w:r>
        <w:t>Aboul-Magd</w:t>
      </w:r>
      <w:proofErr w:type="spellEnd"/>
      <w:r>
        <w:t xml:space="preserve"> presents submission 11-17/1429r0. At 2017-09-12T12:27-10:00 Osama concludes his presentation.</w:t>
      </w:r>
    </w:p>
    <w:p w:rsidR="008F0A4F" w:rsidRDefault="0099521D" w:rsidP="000B6BFD">
      <w:pPr>
        <w:spacing w:before="100" w:beforeAutospacing="1" w:after="100" w:afterAutospacing="1"/>
      </w:pPr>
      <w:r>
        <w:t xml:space="preserve">At 2017-09-12T12:28-10:00 the </w:t>
      </w:r>
      <w:r w:rsidR="000B6BFD">
        <w:t>Chairman</w:t>
      </w:r>
      <w:r>
        <w:t xml:space="preserve"> declares the MAC ad hoc group of be in recess.</w:t>
      </w:r>
      <w:r>
        <w:br w:type="page"/>
      </w:r>
    </w:p>
    <w:p w:rsidR="0099521D" w:rsidRDefault="0099521D" w:rsidP="0099521D">
      <w:pPr>
        <w:pStyle w:val="Heading1"/>
      </w:pPr>
      <w:r>
        <w:lastRenderedPageBreak/>
        <w:t>Tuesday, 2017-09-12 PM2 session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2017-09-12T16:02-10:00 the </w:t>
      </w:r>
      <w:r w:rsidR="00AC5C1E">
        <w:t>Chairman</w:t>
      </w:r>
      <w:r>
        <w:t xml:space="preserve"> calls the meeting of the IEEE 802.11ax MAC ad hoc group to order. Chao-Chun Wang acts a </w:t>
      </w:r>
      <w:r w:rsidR="00AC5C1E">
        <w:t>Chairman</w:t>
      </w:r>
      <w:r>
        <w:t xml:space="preserve">. Guido R. Hiertz acts as secretary. The </w:t>
      </w:r>
      <w:r w:rsidR="00AC5C1E">
        <w:t>Chairman</w:t>
      </w:r>
      <w:r>
        <w:t xml:space="preserve"> reviews the agenda contained in document 11-17/1453r2. At 2017-09-12T16:03-10:00 the </w:t>
      </w:r>
      <w:r w:rsidR="00AC5C1E">
        <w:t>Chairman</w:t>
      </w:r>
      <w:r>
        <w:t xml:space="preserve"> calls </w:t>
      </w:r>
      <w:r w:rsidR="00981913">
        <w:t xml:space="preserve">for </w:t>
      </w:r>
      <w:r>
        <w:t>potentially essential patent</w:t>
      </w:r>
      <w:r w:rsidR="00981913">
        <w:t xml:space="preserve"> claim</w:t>
      </w:r>
      <w:r>
        <w:t>s. Nobody speaks up in response to this call.</w:t>
      </w:r>
    </w:p>
    <w:p w:rsidR="0099521D" w:rsidRDefault="0099521D" w:rsidP="0099521D">
      <w:pPr>
        <w:spacing w:before="100" w:beforeAutospacing="1" w:after="100" w:afterAutospacing="1"/>
      </w:pPr>
      <w:r>
        <w:t>At 2017-09-12T16:08-10:00 Po-Kai Huang presents document 11-17/1301r1. At 2017-09-12T16:12-10:00 Po-Kai concludes his presentation. At 2017-09-12T12:12</w:t>
      </w:r>
      <w:r w:rsidR="00981913">
        <w:t xml:space="preserve">-10:00 the </w:t>
      </w:r>
      <w:r w:rsidR="00AC5C1E">
        <w:t>Chairman</w:t>
      </w:r>
      <w:r w:rsidR="00981913">
        <w:t xml:space="preserve"> presents a straw poll that asks</w:t>
      </w:r>
      <w:r>
        <w:t xml:space="preserve"> for unanimous approval of the resolutions provided for the comments with CIDs</w:t>
      </w:r>
      <w:r w:rsidR="00981913">
        <w:t xml:space="preserve"> 9636 and 9699 as</w:t>
      </w:r>
      <w:r>
        <w:t xml:space="preserve"> listed in document 11-17/1301r1. Nobody objects to approving the resolutions.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2017-09-12T16:14-10:00 Liwen Chu presents submission 11-17/1290r2. At 2017-09-12T16:39-10:00 Liwen concludes his presentation. </w:t>
      </w:r>
      <w:r w:rsidR="003120CB">
        <w:t xml:space="preserve">Attendees discuss </w:t>
      </w:r>
      <w:proofErr w:type="spellStart"/>
      <w:r w:rsidR="003120CB">
        <w:t>Liwen’s</w:t>
      </w:r>
      <w:proofErr w:type="spellEnd"/>
      <w:r w:rsidR="003120CB">
        <w:t xml:space="preserve"> submission. Based on the</w:t>
      </w:r>
      <w:r>
        <w:t xml:space="preserve"> discussion Liwen </w:t>
      </w:r>
      <w:r w:rsidR="003120CB">
        <w:t xml:space="preserve">announces that he will </w:t>
      </w:r>
      <w:r>
        <w:t>upload r3 of his submission.</w:t>
      </w:r>
    </w:p>
    <w:p w:rsidR="0099521D" w:rsidRDefault="0099521D" w:rsidP="0099521D">
      <w:pPr>
        <w:spacing w:before="100" w:beforeAutospacing="1" w:after="100" w:afterAutospacing="1"/>
      </w:pPr>
      <w:r>
        <w:t>At 2017-09-12T16:49-10:00 George Cherian presents submission 11-17/1330r0. At 2017-09-12T17:31-10:00 George concludes his presentation. At 2017-09-12T17:49-10:00 discussion ends and George states that he will upload revision r1 of his submission.</w:t>
      </w:r>
    </w:p>
    <w:p w:rsidR="008F0A4F" w:rsidRDefault="0099521D" w:rsidP="000B6BFD">
      <w:pPr>
        <w:spacing w:before="100" w:beforeAutospacing="1" w:after="100" w:afterAutospacing="1"/>
      </w:pPr>
      <w:r>
        <w:t xml:space="preserve">At 2017-09-12T17:50-10:00 Liwen Chu presents submission 11-17/1290r4. At 2017-09-12T17:51-10:00 Liwen ends his presentation. At 2017-09-12T17:53-10:00 the </w:t>
      </w:r>
      <w:r w:rsidR="00AC5C1E">
        <w:t>Chairman</w:t>
      </w:r>
      <w:r>
        <w:t xml:space="preserve"> </w:t>
      </w:r>
      <w:r w:rsidR="003120CB">
        <w:t xml:space="preserve">presents a straw poll </w:t>
      </w:r>
      <w:r>
        <w:t>ask</w:t>
      </w:r>
      <w:r w:rsidR="003120CB">
        <w:t>ing</w:t>
      </w:r>
      <w:r>
        <w:t xml:space="preserve"> for unanimous approval of the resolutions provided for </w:t>
      </w:r>
      <w:r w:rsidR="003120CB">
        <w:t>all</w:t>
      </w:r>
      <w:r>
        <w:t xml:space="preserve"> comments listed in document 11-17/1290r4. </w:t>
      </w:r>
      <w:r w:rsidR="003120CB">
        <w:t xml:space="preserve">The CIDs of these comments are </w:t>
      </w:r>
      <w:r w:rsidR="003120CB" w:rsidRPr="003120CB">
        <w:t>3388, 3497, 3828, 3916, 4383, 4453, 5538, 5540, 5541, 5543, 5544, 5545, 5546, 5547, 5549, 5550, 7994, 8106, 8107, 8681, 8688</w:t>
      </w:r>
      <w:r w:rsidR="003120CB">
        <w:t xml:space="preserve">. </w:t>
      </w:r>
      <w:r>
        <w:t>Nobody objects to approving the resolutions.</w:t>
      </w:r>
      <w:r>
        <w:br w:type="page"/>
      </w:r>
    </w:p>
    <w:p w:rsidR="0099521D" w:rsidRDefault="0099521D" w:rsidP="0099521D">
      <w:pPr>
        <w:pStyle w:val="Heading1"/>
      </w:pPr>
      <w:r>
        <w:lastRenderedPageBreak/>
        <w:t>Tuesday, 2017-09-12 Evening session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2017-09-12T19:35-10:00 the </w:t>
      </w:r>
      <w:r w:rsidR="00AC5C1E">
        <w:t>Chairman</w:t>
      </w:r>
      <w:r>
        <w:t xml:space="preserve"> calls the meeting of the IEEE 802.11ax MAC ad hoc group to order. Chao-Chun Wang acts a </w:t>
      </w:r>
      <w:r w:rsidR="00AC5C1E">
        <w:t>Chairman</w:t>
      </w:r>
      <w:r>
        <w:t xml:space="preserve">. Guido R. Hiertz acts as secretary. The </w:t>
      </w:r>
      <w:r w:rsidR="00AC5C1E">
        <w:t>Chairman</w:t>
      </w:r>
      <w:r>
        <w:t xml:space="preserve"> reviews the agenda contained in document 11-17/1453r</w:t>
      </w:r>
      <w:r w:rsidR="00505649">
        <w:t>2</w:t>
      </w:r>
      <w:r>
        <w:t xml:space="preserve">. At 2017-09-12T19:38-10:00 the </w:t>
      </w:r>
      <w:r w:rsidR="00AC5C1E">
        <w:t>Chairman</w:t>
      </w:r>
      <w:r>
        <w:t xml:space="preserve"> calls </w:t>
      </w:r>
      <w:r w:rsidR="003120CB">
        <w:t xml:space="preserve">for </w:t>
      </w:r>
      <w:r>
        <w:t>potentially essential patent</w:t>
      </w:r>
      <w:r w:rsidR="003120CB">
        <w:t xml:space="preserve"> claim</w:t>
      </w:r>
      <w:r>
        <w:t>s. Nobody speaks up in response to this call.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2017-09-12T19:40-10:00 Liwen Chu presents submission 11-17/1294r0. At 2017-09-12T19:47-10:00 Liwen concludes his presentation. At 2017-09-12T19:50-10:00 the </w:t>
      </w:r>
      <w:r w:rsidR="00AC5C1E">
        <w:t>Chairman</w:t>
      </w:r>
      <w:r>
        <w:t xml:space="preserve"> </w:t>
      </w:r>
      <w:r w:rsidR="003120CB">
        <w:t>presents a straw poll that proposes</w:t>
      </w:r>
      <w:r>
        <w:t xml:space="preserve"> approval of the resolutions provided for the comments with CIDs </w:t>
      </w:r>
      <w:r w:rsidR="003120CB" w:rsidRPr="003120CB">
        <w:t xml:space="preserve">4756, 9605, 9606, </w:t>
      </w:r>
      <w:r w:rsidR="003120CB">
        <w:t xml:space="preserve">and </w:t>
      </w:r>
      <w:r w:rsidR="003120CB" w:rsidRPr="003120CB">
        <w:t>9855</w:t>
      </w:r>
      <w:r w:rsidR="003120CB">
        <w:t xml:space="preserve"> as outlined in </w:t>
      </w:r>
      <w:r>
        <w:t>document 11-17/1294r0. Nobody objects to approving the resolutions.</w:t>
      </w:r>
    </w:p>
    <w:p w:rsidR="0099521D" w:rsidRDefault="0099521D" w:rsidP="0099521D">
      <w:pPr>
        <w:spacing w:before="100" w:beforeAutospacing="1" w:after="100" w:afterAutospacing="1"/>
      </w:pPr>
      <w:r>
        <w:t>At 2017-09-12T19:52-10:00 James Yee presents document 11-17/1304r2. At 2017-09-12T20:06-10:00 James</w:t>
      </w:r>
      <w:r w:rsidR="003120CB">
        <w:t xml:space="preserve"> concludes his presentation</w:t>
      </w:r>
      <w:r>
        <w:t xml:space="preserve">. At 2017-09-12T20:07-10:00 the </w:t>
      </w:r>
      <w:r w:rsidR="00AC5C1E">
        <w:t>Chairman</w:t>
      </w:r>
      <w:r>
        <w:t xml:space="preserve"> </w:t>
      </w:r>
      <w:r w:rsidR="003120CB">
        <w:t>presents a straw poll asking</w:t>
      </w:r>
      <w:r>
        <w:t xml:space="preserve"> approval of the resolutions provided for the comments with CIDs </w:t>
      </w:r>
      <w:r w:rsidR="003120CB" w:rsidRPr="003120CB">
        <w:t xml:space="preserve">3186, 5334, 6174, 6175, 6518, 7021, 7886, 8147, 9327, 9341, 9430, 9687, 9688, </w:t>
      </w:r>
      <w:r w:rsidR="003120CB">
        <w:t xml:space="preserve">and </w:t>
      </w:r>
      <w:r w:rsidR="003120CB" w:rsidRPr="003120CB">
        <w:t>9856</w:t>
      </w:r>
      <w:r w:rsidR="003120CB">
        <w:t xml:space="preserve"> as explained </w:t>
      </w:r>
      <w:r>
        <w:t xml:space="preserve">in document 11-17/1304r2. Nobody objects to </w:t>
      </w:r>
      <w:r w:rsidR="003120CB">
        <w:t xml:space="preserve">the </w:t>
      </w:r>
      <w:r w:rsidR="00AC5C1E">
        <w:t>Chairman</w:t>
      </w:r>
      <w:r w:rsidR="003120CB">
        <w:t>’s proposal to unanimously support</w:t>
      </w:r>
      <w:r>
        <w:t xml:space="preserve"> the resolutions.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2017-09-12T20:08-10:00 the </w:t>
      </w:r>
      <w:r w:rsidR="00AC5C1E">
        <w:t>Chairman</w:t>
      </w:r>
      <w:r>
        <w:t xml:space="preserve"> asks reminds the group that the previously presented document 11-17/1429r0 has been uploaded. Consequently, the </w:t>
      </w:r>
      <w:r w:rsidR="00AC5C1E">
        <w:t>Chairman</w:t>
      </w:r>
      <w:r>
        <w:t xml:space="preserve"> </w:t>
      </w:r>
      <w:r w:rsidR="003120CB">
        <w:t>presents a straw poll that proposes</w:t>
      </w:r>
      <w:r>
        <w:t xml:space="preserve"> approval of the resolutions provided for the comments w</w:t>
      </w:r>
      <w:r w:rsidR="003120CB">
        <w:t>ith</w:t>
      </w:r>
      <w:r>
        <w:t xml:space="preserve"> CIDs </w:t>
      </w:r>
      <w:r w:rsidR="003120CB" w:rsidRPr="003120CB">
        <w:t xml:space="preserve">3098, 9594, 9595, </w:t>
      </w:r>
      <w:r w:rsidR="003120CB">
        <w:t xml:space="preserve">and </w:t>
      </w:r>
      <w:r w:rsidR="003120CB" w:rsidRPr="003120CB">
        <w:t>9596</w:t>
      </w:r>
      <w:r w:rsidR="003120CB">
        <w:t xml:space="preserve"> as </w:t>
      </w:r>
      <w:r>
        <w:t xml:space="preserve">listed </w:t>
      </w:r>
      <w:r w:rsidR="003120CB">
        <w:t xml:space="preserve">and explained </w:t>
      </w:r>
      <w:r>
        <w:t>in document 11-17/1429r0. Nobody objects to approving the</w:t>
      </w:r>
      <w:r w:rsidR="00AC5C1E">
        <w:t>se</w:t>
      </w:r>
      <w:r>
        <w:t xml:space="preserve"> resolutions.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2017-09-12T20:12-10:00 George Cherian presents submission 11-17/1330r1. At 2017-09-12T20:14-10:00 the </w:t>
      </w:r>
      <w:r w:rsidR="00AC5C1E">
        <w:t>Chairman</w:t>
      </w:r>
      <w:r>
        <w:t xml:space="preserve"> </w:t>
      </w:r>
      <w:r w:rsidR="003120CB">
        <w:t xml:space="preserve">presents a straw poll that proposes to approve </w:t>
      </w:r>
      <w:r>
        <w:t>the resolutions provided for the comments with the CID</w:t>
      </w:r>
      <w:r w:rsidR="003120CB">
        <w:t xml:space="preserve"> </w:t>
      </w:r>
      <w:r w:rsidR="003120CB" w:rsidRPr="003120CB">
        <w:t>3059, 4852, 7084, 7529, 7538, 8432, 8460, 8467, 8469, 9429 8479, 8481, 8483, 8484, 8487, 8488, 8489, 8492, 8493,</w:t>
      </w:r>
      <w:r w:rsidR="00505649">
        <w:t xml:space="preserve"> </w:t>
      </w:r>
      <w:r w:rsidR="003120CB" w:rsidRPr="003120CB">
        <w:t xml:space="preserve">9394, </w:t>
      </w:r>
      <w:r w:rsidR="00505649">
        <w:t xml:space="preserve">and </w:t>
      </w:r>
      <w:r w:rsidR="003120CB" w:rsidRPr="003120CB">
        <w:t>9395</w:t>
      </w:r>
      <w:r>
        <w:t>s in document 11-17/1330r1. Nobody objects to approving the resolutions.</w:t>
      </w:r>
    </w:p>
    <w:p w:rsidR="0099521D" w:rsidRDefault="0099521D" w:rsidP="0099521D">
      <w:pPr>
        <w:spacing w:before="100" w:beforeAutospacing="1" w:after="100" w:afterAutospacing="1"/>
      </w:pPr>
      <w:r>
        <w:t>At 2017-09-12T20:16-10:00 Jarkko Kneckt presents 11-17/1339r0. At 2017-09-12T20:27-10:00 Jarkko concludes his presentation. At 2017-09-12T20:37 Jarkko presents 11-17/1346r0. At 2017-09-12T20:45 Jarkko asks the following straw poll:</w:t>
      </w:r>
    </w:p>
    <w:p w:rsidR="008F0A4F" w:rsidRDefault="0099521D" w:rsidP="000B6BFD">
      <w:pPr>
        <w:spacing w:before="100" w:beforeAutospacing="1" w:after="100" w:afterAutospacing="1"/>
        <w:ind w:left="720"/>
      </w:pPr>
      <w:r>
        <w:t>“Do you agree that the TWT requesting STA should be able to indicate the times when it is not able to or has limited capability to transmit or receive?”</w:t>
      </w:r>
    </w:p>
    <w:p w:rsidR="008F0A4F" w:rsidRDefault="0099521D" w:rsidP="000B6BFD">
      <w:pPr>
        <w:spacing w:before="100" w:beforeAutospacing="1" w:after="100" w:afterAutospacing="1"/>
        <w:ind w:left="720"/>
      </w:pPr>
      <w:r>
        <w:t>Yes/No/Abstain: 1/6/10</w:t>
      </w:r>
    </w:p>
    <w:p w:rsidR="0099521D" w:rsidRDefault="0099521D" w:rsidP="0099521D">
      <w:pPr>
        <w:spacing w:before="100" w:beforeAutospacing="1" w:after="100" w:afterAutospacing="1"/>
      </w:pPr>
      <w:r>
        <w:t>At 2017-09-12T20:48-10:00 Liwen Chu presents submission 11-17/1069r1. At 2017-09-12T21:11 Liwen concludes his presentation.</w:t>
      </w:r>
    </w:p>
    <w:p w:rsidR="0099521D" w:rsidRDefault="0099521D" w:rsidP="0099521D">
      <w:pPr>
        <w:spacing w:before="100" w:beforeAutospacing="1" w:after="100" w:afterAutospacing="1"/>
      </w:pPr>
      <w:r>
        <w:t xml:space="preserve">At 2017-09-12T21:17-10:00 Peter Loc presents submission 11-17/1358r1. 2017-09-12T21:20-10:00 Peter concludes his presentation. At 2017-09-12T21:21-10:00 the </w:t>
      </w:r>
      <w:r w:rsidR="00AC5C1E">
        <w:t>Chairman</w:t>
      </w:r>
      <w:r>
        <w:t xml:space="preserve"> </w:t>
      </w:r>
      <w:r w:rsidR="00505649">
        <w:t>presents a straw poll asking</w:t>
      </w:r>
      <w:r>
        <w:t xml:space="preserve"> for approval of the resolution provided for the comment with CID 6942 as described in document 11-17/1358r1. Nobody obje</w:t>
      </w:r>
      <w:r w:rsidR="00505649">
        <w:t xml:space="preserve">cts to the </w:t>
      </w:r>
      <w:r w:rsidR="00AC5C1E">
        <w:t>Chairman</w:t>
      </w:r>
      <w:r w:rsidR="00505649">
        <w:t>’s proposal of approving this resolution</w:t>
      </w:r>
      <w:r>
        <w:t>.</w:t>
      </w:r>
    </w:p>
    <w:p w:rsidR="008F0A4F" w:rsidRDefault="0099521D" w:rsidP="000B6BFD">
      <w:pPr>
        <w:spacing w:before="100" w:beforeAutospacing="1" w:after="100" w:afterAutospacing="1"/>
      </w:pPr>
      <w:r>
        <w:t xml:space="preserve">At 2017-09-12T21:23-10:00 the </w:t>
      </w:r>
      <w:r w:rsidR="00AC5C1E">
        <w:t>Chairman</w:t>
      </w:r>
      <w:r>
        <w:t xml:space="preserve"> declares the group to be in recess.</w:t>
      </w:r>
      <w:r>
        <w:br w:type="page"/>
      </w:r>
    </w:p>
    <w:p w:rsidR="000E49B6" w:rsidRDefault="00BC4B68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MAC</w:t>
      </w:r>
      <w:r w:rsidR="000E49B6">
        <w:rPr>
          <w:b/>
          <w:sz w:val="28"/>
          <w:u w:val="single"/>
          <w:lang w:eastAsia="ja-JP"/>
        </w:rPr>
        <w:t xml:space="preserve"> </w:t>
      </w:r>
      <w:proofErr w:type="spellStart"/>
      <w:r w:rsidR="000E49B6">
        <w:rPr>
          <w:b/>
          <w:sz w:val="28"/>
          <w:u w:val="single"/>
          <w:lang w:eastAsia="ja-JP"/>
        </w:rPr>
        <w:t>Adhoc</w:t>
      </w:r>
      <w:proofErr w:type="spellEnd"/>
      <w:r w:rsidR="000E49B6">
        <w:rPr>
          <w:b/>
          <w:sz w:val="28"/>
          <w:u w:val="single"/>
          <w:lang w:eastAsia="ja-JP"/>
        </w:rPr>
        <w:t xml:space="preserve"> Session #</w:t>
      </w:r>
      <w:r>
        <w:rPr>
          <w:b/>
          <w:sz w:val="28"/>
          <w:u w:val="single"/>
          <w:lang w:eastAsia="ja-JP"/>
        </w:rPr>
        <w:t>6</w:t>
      </w:r>
    </w:p>
    <w:p w:rsidR="00797D5B" w:rsidRPr="001F0053" w:rsidRDefault="00BC4B68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</w:t>
      </w:r>
      <w:r w:rsidR="00FD17AD">
        <w:rPr>
          <w:b/>
          <w:sz w:val="28"/>
          <w:u w:val="single"/>
          <w:lang w:eastAsia="ja-JP"/>
        </w:rPr>
        <w:t>day</w:t>
      </w:r>
      <w:r w:rsidR="00BA6BD8" w:rsidRPr="001E7FB6">
        <w:rPr>
          <w:rFonts w:hint="eastAsia"/>
          <w:b/>
          <w:sz w:val="28"/>
          <w:u w:val="single"/>
          <w:lang w:eastAsia="ja-JP"/>
        </w:rPr>
        <w:t xml:space="preserve">, </w:t>
      </w:r>
      <w:r w:rsidR="00FD17AD">
        <w:rPr>
          <w:b/>
          <w:sz w:val="28"/>
          <w:u w:val="single"/>
          <w:lang w:eastAsia="ja-JP"/>
        </w:rPr>
        <w:t>September</w:t>
      </w:r>
      <w:r w:rsidR="001E7FB6" w:rsidRPr="001E7FB6">
        <w:rPr>
          <w:rFonts w:hint="eastAsia"/>
          <w:b/>
          <w:sz w:val="28"/>
          <w:u w:val="single"/>
          <w:lang w:eastAsia="ja-JP"/>
        </w:rPr>
        <w:t xml:space="preserve"> </w:t>
      </w:r>
      <w:r w:rsidR="00912860">
        <w:rPr>
          <w:b/>
          <w:sz w:val="28"/>
          <w:u w:val="single"/>
          <w:lang w:eastAsia="ja-JP"/>
        </w:rPr>
        <w:t>13</w:t>
      </w:r>
      <w:r w:rsidR="001E7FB6" w:rsidRPr="001E7FB6">
        <w:rPr>
          <w:rFonts w:eastAsia="Malgun Gothic"/>
          <w:b/>
          <w:sz w:val="28"/>
          <w:u w:val="single"/>
          <w:vertAlign w:val="superscript"/>
          <w:lang w:eastAsia="ko-KR"/>
        </w:rPr>
        <w:t>th</w:t>
      </w:r>
      <w:r w:rsidR="001F0053" w:rsidRPr="001E7FB6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FD17AD"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D5407A">
        <w:rPr>
          <w:b/>
          <w:sz w:val="28"/>
          <w:u w:val="single"/>
          <w:lang w:eastAsia="ja-JP"/>
        </w:rPr>
        <w:t>P</w:t>
      </w:r>
      <w:r w:rsidR="003E7B60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1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1</w:t>
      </w:r>
      <w:r w:rsidR="003E7B60">
        <w:rPr>
          <w:b/>
          <w:sz w:val="28"/>
          <w:u w:val="single"/>
          <w:lang w:eastAsia="ja-JP"/>
        </w:rPr>
        <w:t>:30</w:t>
      </w:r>
      <w:r w:rsidR="0050139B">
        <w:rPr>
          <w:rFonts w:hint="eastAsia"/>
          <w:b/>
          <w:sz w:val="28"/>
          <w:u w:val="single"/>
          <w:lang w:eastAsia="ja-JP"/>
        </w:rPr>
        <w:t xml:space="preserve"> </w:t>
      </w:r>
      <w:r w:rsidR="0050139B">
        <w:rPr>
          <w:b/>
          <w:sz w:val="28"/>
          <w:u w:val="single"/>
          <w:lang w:eastAsia="ja-JP"/>
        </w:rPr>
        <w:t xml:space="preserve">– </w:t>
      </w:r>
      <w:r>
        <w:rPr>
          <w:b/>
          <w:sz w:val="28"/>
          <w:u w:val="single"/>
          <w:lang w:eastAsia="ja-JP"/>
        </w:rPr>
        <w:t>3</w:t>
      </w:r>
      <w:r w:rsidR="003E7B60">
        <w:rPr>
          <w:b/>
          <w:sz w:val="28"/>
          <w:u w:val="single"/>
          <w:lang w:eastAsia="ja-JP"/>
        </w:rPr>
        <w:t>:30</w:t>
      </w:r>
      <w:r w:rsidR="00912860">
        <w:rPr>
          <w:b/>
          <w:sz w:val="28"/>
          <w:u w:val="single"/>
          <w:lang w:eastAsia="ja-JP"/>
        </w:rPr>
        <w:t>pm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797D5B" w:rsidRPr="003D2A0C" w:rsidRDefault="00EF00F0" w:rsidP="00BC4B68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by </w:t>
      </w:r>
      <w:r w:rsidR="00BC4B68" w:rsidRPr="00BC4B68">
        <w:rPr>
          <w:b/>
          <w:sz w:val="24"/>
          <w:lang w:eastAsia="ja-JP"/>
        </w:rPr>
        <w:t>Chao-Chun Wang (</w:t>
      </w:r>
      <w:proofErr w:type="spellStart"/>
      <w:r w:rsidR="00BC4B68" w:rsidRPr="00BC4B68">
        <w:rPr>
          <w:b/>
          <w:sz w:val="24"/>
          <w:lang w:eastAsia="ja-JP"/>
        </w:rPr>
        <w:t>MediaTek</w:t>
      </w:r>
      <w:proofErr w:type="spellEnd"/>
      <w:r w:rsidR="00BC4B68" w:rsidRPr="00BC4B68">
        <w:rPr>
          <w:b/>
          <w:sz w:val="24"/>
          <w:lang w:eastAsia="ja-JP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="00AE09CD"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</w:t>
      </w:r>
      <w:r w:rsidR="00264BF2" w:rsidRPr="003D2A0C">
        <w:rPr>
          <w:rFonts w:hint="eastAsia"/>
          <w:b/>
          <w:sz w:val="24"/>
          <w:lang w:eastAsia="ja-JP"/>
        </w:rPr>
        <w:t xml:space="preserve"> </w:t>
      </w:r>
      <w:r w:rsidR="00623671" w:rsidRPr="003D2A0C">
        <w:rPr>
          <w:rFonts w:hint="eastAsia"/>
          <w:b/>
          <w:sz w:val="24"/>
          <w:lang w:eastAsia="ja-JP"/>
        </w:rPr>
        <w:t>o</w:t>
      </w:r>
      <w:r w:rsidR="00D725C4" w:rsidRPr="003D2A0C">
        <w:rPr>
          <w:rFonts w:hint="eastAsia"/>
          <w:b/>
          <w:sz w:val="24"/>
          <w:lang w:eastAsia="ja-JP"/>
        </w:rPr>
        <w:t xml:space="preserve">f the </w:t>
      </w:r>
      <w:proofErr w:type="spellStart"/>
      <w:r w:rsidR="00264BF2" w:rsidRPr="003D2A0C">
        <w:rPr>
          <w:rFonts w:hint="eastAsia"/>
          <w:b/>
          <w:sz w:val="24"/>
          <w:lang w:eastAsia="ja-JP"/>
        </w:rPr>
        <w:t>TGax</w:t>
      </w:r>
      <w:proofErr w:type="spellEnd"/>
      <w:r w:rsidR="00AE09CD" w:rsidRPr="003D2A0C">
        <w:rPr>
          <w:b/>
          <w:sz w:val="24"/>
          <w:lang w:eastAsia="ja-JP"/>
        </w:rPr>
        <w:t xml:space="preserve"> M</w:t>
      </w:r>
      <w:r w:rsidR="00BC4B68">
        <w:rPr>
          <w:b/>
          <w:sz w:val="24"/>
          <w:lang w:eastAsia="ja-JP"/>
        </w:rPr>
        <w:t>AC</w:t>
      </w:r>
      <w:r w:rsidR="00AE09CD" w:rsidRPr="003D2A0C">
        <w:rPr>
          <w:b/>
          <w:sz w:val="24"/>
          <w:lang w:eastAsia="ja-JP"/>
        </w:rPr>
        <w:t xml:space="preserve"> Ad hoc</w:t>
      </w:r>
    </w:p>
    <w:p w:rsidR="00801274" w:rsidRPr="00C24695" w:rsidRDefault="00801274" w:rsidP="00801274"/>
    <w:p w:rsidR="00ED1C58" w:rsidRPr="003D2A0C" w:rsidRDefault="00ED1C58" w:rsidP="00112A14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801274" w:rsidRPr="00C24695" w:rsidRDefault="00ED1C58" w:rsidP="00ED1C58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="001F0053" w:rsidRPr="00C24695">
        <w:rPr>
          <w:sz w:val="24"/>
        </w:rPr>
        <w:t xml:space="preserve">Agenda </w:t>
      </w:r>
      <w:r w:rsidR="002C7F99">
        <w:rPr>
          <w:rFonts w:hint="eastAsia"/>
          <w:sz w:val="24"/>
          <w:lang w:eastAsia="ja-JP"/>
        </w:rPr>
        <w:t xml:space="preserve">Document </w:t>
      </w:r>
      <w:r w:rsidR="001F0053" w:rsidRPr="00684F43">
        <w:rPr>
          <w:sz w:val="24"/>
        </w:rPr>
        <w:t>11-1</w:t>
      </w:r>
      <w:r w:rsidR="00FD17AD">
        <w:rPr>
          <w:rFonts w:eastAsia="Malgun Gothic" w:hint="eastAsia"/>
          <w:sz w:val="24"/>
          <w:lang w:eastAsia="ko-KR"/>
        </w:rPr>
        <w:t>7</w:t>
      </w:r>
      <w:r w:rsidR="00801274" w:rsidRPr="002C7F99">
        <w:rPr>
          <w:rFonts w:hint="eastAsia"/>
          <w:sz w:val="24"/>
          <w:lang w:eastAsia="ja-JP"/>
        </w:rPr>
        <w:t>/</w:t>
      </w:r>
      <w:r w:rsidR="00817B06">
        <w:rPr>
          <w:sz w:val="24"/>
          <w:lang w:eastAsia="ja-JP"/>
        </w:rPr>
        <w:t>14</w:t>
      </w:r>
      <w:r w:rsidR="00BC4B68">
        <w:rPr>
          <w:sz w:val="24"/>
          <w:lang w:eastAsia="ja-JP"/>
        </w:rPr>
        <w:t>53</w:t>
      </w:r>
      <w:r w:rsidR="00BC4B68">
        <w:rPr>
          <w:rFonts w:eastAsia="Malgun Gothic"/>
          <w:sz w:val="24"/>
          <w:lang w:eastAsia="ko-KR"/>
        </w:rPr>
        <w:t>r3</w:t>
      </w:r>
      <w:r w:rsidR="002C7F99">
        <w:rPr>
          <w:rFonts w:eastAsia="Malgun Gothic"/>
          <w:sz w:val="24"/>
          <w:lang w:eastAsia="ko-KR"/>
        </w:rPr>
        <w:t xml:space="preserve"> is</w:t>
      </w:r>
      <w:r w:rsidR="002C7F99" w:rsidRPr="002C7F99">
        <w:rPr>
          <w:rFonts w:eastAsia="Malgun Gothic"/>
          <w:sz w:val="24"/>
          <w:lang w:eastAsia="ko-KR"/>
        </w:rPr>
        <w:t xml:space="preserve"> </w:t>
      </w:r>
      <w:r w:rsidR="00712F7C" w:rsidRPr="00684F43">
        <w:rPr>
          <w:rFonts w:hint="eastAsia"/>
          <w:sz w:val="24"/>
          <w:lang w:eastAsia="ja-JP"/>
        </w:rPr>
        <w:t>on</w:t>
      </w:r>
      <w:r w:rsidR="00712F7C" w:rsidRPr="00C24695">
        <w:rPr>
          <w:rFonts w:hint="eastAsia"/>
          <w:sz w:val="24"/>
          <w:lang w:eastAsia="ja-JP"/>
        </w:rPr>
        <w:t xml:space="preserve"> the server.</w:t>
      </w:r>
    </w:p>
    <w:p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rPr>
          <w:sz w:val="24"/>
        </w:rPr>
        <w:t>https://imat.ieee.org/</w:t>
      </w:r>
    </w:p>
    <w:p w:rsidR="00982C20" w:rsidRDefault="00982C20" w:rsidP="00982C20"/>
    <w:p w:rsidR="0050139B" w:rsidRPr="00C24695" w:rsidRDefault="0050139B" w:rsidP="00982C20"/>
    <w:p w:rsidR="00C30ECC" w:rsidRPr="0050139B" w:rsidRDefault="00C30ECC" w:rsidP="00C30ECC">
      <w:pPr>
        <w:numPr>
          <w:ilvl w:val="0"/>
          <w:numId w:val="1"/>
        </w:numPr>
        <w:rPr>
          <w:b/>
          <w:sz w:val="24"/>
          <w:szCs w:val="24"/>
        </w:rPr>
      </w:pPr>
      <w:r w:rsidRPr="0050139B">
        <w:rPr>
          <w:rFonts w:hint="eastAsia"/>
          <w:b/>
          <w:sz w:val="24"/>
          <w:szCs w:val="24"/>
          <w:lang w:eastAsia="ja-JP"/>
        </w:rPr>
        <w:t>The chair reviewed the mandatory slides of P&amp;P.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Instructions f</w:t>
      </w:r>
      <w:r w:rsidR="00D57417" w:rsidRPr="0050139B">
        <w:rPr>
          <w:sz w:val="24"/>
          <w:szCs w:val="24"/>
          <w:lang w:eastAsia="ja-JP"/>
        </w:rPr>
        <w:t>rom</w:t>
      </w:r>
      <w:r w:rsidRPr="0050139B">
        <w:rPr>
          <w:rFonts w:hint="eastAsia"/>
          <w:sz w:val="24"/>
          <w:szCs w:val="24"/>
          <w:lang w:eastAsia="ja-JP"/>
        </w:rPr>
        <w:t xml:space="preserve"> the WG Chair.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</w:rPr>
        <w:t xml:space="preserve">, did not </w:t>
      </w:r>
      <w:r w:rsidR="004176C0" w:rsidRPr="0050139B">
        <w:rPr>
          <w:strike/>
          <w:sz w:val="24"/>
          <w:szCs w:val="24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Participants, Patents, and Duty to Inform.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  <w:lang w:eastAsia="ja-JP"/>
        </w:rPr>
        <w:t xml:space="preserve">, 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Patent Related Links.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z w:val="24"/>
          <w:szCs w:val="24"/>
          <w:lang w:eastAsia="ja-JP"/>
        </w:rPr>
        <w:t xml:space="preserve">, </w:t>
      </w:r>
      <w:r w:rsidR="007042D1" w:rsidRPr="0050139B">
        <w:rPr>
          <w:strike/>
          <w:sz w:val="24"/>
          <w:szCs w:val="24"/>
          <w:lang w:eastAsia="ja-JP"/>
        </w:rPr>
        <w:t xml:space="preserve">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C30ECC" w:rsidRPr="0050139B" w:rsidRDefault="00C30ECC" w:rsidP="00C30ECC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Call for potentially essential patents</w:t>
      </w:r>
      <w:r w:rsidR="00F14348" w:rsidRPr="0050139B">
        <w:rPr>
          <w:rFonts w:hint="eastAsia"/>
          <w:sz w:val="24"/>
          <w:szCs w:val="24"/>
          <w:lang w:eastAsia="ja-JP"/>
        </w:rPr>
        <w:t>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ab/>
        <w:t xml:space="preserve">      </w:t>
      </w:r>
    </w:p>
    <w:p w:rsidR="00D57417" w:rsidRPr="0050139B" w:rsidRDefault="00C30ECC" w:rsidP="00C30ECC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>Chair asked if anyone is aware o</w:t>
      </w:r>
      <w:r w:rsidR="00C24695" w:rsidRPr="0050139B">
        <w:rPr>
          <w:rFonts w:hint="eastAsia"/>
          <w:sz w:val="24"/>
          <w:szCs w:val="24"/>
          <w:lang w:eastAsia="ja-JP"/>
        </w:rPr>
        <w:t>f potentially essential patents</w:t>
      </w:r>
      <w:r w:rsidR="004176C0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Asked.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D</w:t>
      </w:r>
      <w:r w:rsidRPr="0050139B">
        <w:rPr>
          <w:strike/>
          <w:sz w:val="24"/>
          <w:szCs w:val="24"/>
          <w:lang w:eastAsia="ja-JP"/>
        </w:rPr>
        <w:t>id not ask</w:t>
      </w:r>
      <w:r w:rsidRPr="0050139B">
        <w:rPr>
          <w:sz w:val="24"/>
          <w:szCs w:val="24"/>
          <w:lang w:eastAsia="ja-JP"/>
        </w:rPr>
        <w:t>]</w:t>
      </w:r>
    </w:p>
    <w:p w:rsidR="00C30ECC" w:rsidRPr="0050139B" w:rsidRDefault="00436533" w:rsidP="00CF4906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>P</w:t>
      </w:r>
      <w:r w:rsidR="00C30ECC" w:rsidRPr="0050139B">
        <w:rPr>
          <w:rFonts w:hint="eastAsia"/>
          <w:sz w:val="24"/>
          <w:szCs w:val="24"/>
          <w:lang w:eastAsia="ja-JP"/>
        </w:rPr>
        <w:t xml:space="preserve">otentially </w:t>
      </w:r>
      <w:r w:rsidR="00C30ECC" w:rsidRPr="0050139B">
        <w:rPr>
          <w:sz w:val="24"/>
          <w:szCs w:val="24"/>
          <w:lang w:eastAsia="ja-JP"/>
        </w:rPr>
        <w:t>essential</w:t>
      </w:r>
      <w:r w:rsidR="00C30ECC" w:rsidRPr="0050139B">
        <w:rPr>
          <w:rFonts w:hint="eastAsia"/>
          <w:sz w:val="24"/>
          <w:szCs w:val="24"/>
          <w:lang w:eastAsia="ja-JP"/>
        </w:rPr>
        <w:t xml:space="preserve"> patents</w:t>
      </w:r>
      <w:r w:rsidR="00D57417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None reported.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R</w:t>
      </w:r>
      <w:r w:rsidRPr="0050139B">
        <w:rPr>
          <w:strike/>
          <w:sz w:val="24"/>
          <w:szCs w:val="24"/>
          <w:lang w:eastAsia="ja-JP"/>
        </w:rPr>
        <w:t>eported as follows</w:t>
      </w:r>
      <w:r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Other Guidelines for IEEE WG Meetings.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 xml:space="preserve">The Chair </w:t>
      </w:r>
      <w:r w:rsidR="005D5053">
        <w:rPr>
          <w:b/>
          <w:sz w:val="24"/>
        </w:rPr>
        <w:t xml:space="preserve">identified </w:t>
      </w:r>
      <w:r w:rsidR="00761856">
        <w:rPr>
          <w:b/>
          <w:sz w:val="24"/>
        </w:rPr>
        <w:t xml:space="preserve">remaining </w:t>
      </w:r>
      <w:r w:rsidRPr="003D2A0C">
        <w:rPr>
          <w:b/>
          <w:sz w:val="24"/>
        </w:rPr>
        <w:t>presentation</w:t>
      </w:r>
      <w:r w:rsidR="00580948">
        <w:rPr>
          <w:b/>
          <w:sz w:val="24"/>
        </w:rPr>
        <w:t>s</w:t>
      </w:r>
      <w:r w:rsidR="00E518D4">
        <w:rPr>
          <w:b/>
          <w:sz w:val="24"/>
        </w:rPr>
        <w:t xml:space="preserve"> </w:t>
      </w:r>
      <w:r w:rsidR="00BC4B68">
        <w:rPr>
          <w:b/>
          <w:sz w:val="24"/>
        </w:rPr>
        <w:t>to be treated in MAC</w:t>
      </w:r>
      <w:r w:rsidR="00B661A1">
        <w:rPr>
          <w:b/>
          <w:sz w:val="24"/>
        </w:rPr>
        <w:t xml:space="preserve"> Ad hoc</w:t>
      </w:r>
    </w:p>
    <w:p w:rsidR="00B5021E" w:rsidRPr="00761856" w:rsidRDefault="00C6099B" w:rsidP="00761856">
      <w:pPr>
        <w:numPr>
          <w:ilvl w:val="1"/>
          <w:numId w:val="1"/>
        </w:numPr>
        <w:rPr>
          <w:sz w:val="24"/>
        </w:rPr>
      </w:pPr>
      <w:r>
        <w:rPr>
          <w:rFonts w:eastAsia="Malgun Gothic" w:hint="eastAsia"/>
          <w:sz w:val="24"/>
          <w:lang w:eastAsia="ko-KR"/>
        </w:rPr>
        <w:t xml:space="preserve">Requested to add </w:t>
      </w:r>
      <w:r w:rsidR="00761856">
        <w:rPr>
          <w:rFonts w:eastAsia="Malgun Gothic"/>
          <w:sz w:val="24"/>
          <w:lang w:eastAsia="ko-KR"/>
        </w:rPr>
        <w:t>11-17</w:t>
      </w:r>
      <w:r w:rsidRPr="00C6099B">
        <w:rPr>
          <w:rFonts w:eastAsia="Malgun Gothic"/>
          <w:sz w:val="24"/>
          <w:lang w:eastAsia="ko-KR"/>
        </w:rPr>
        <w:t>/</w:t>
      </w:r>
      <w:r w:rsidR="00BC4B68" w:rsidRPr="00BC4B68">
        <w:rPr>
          <w:rFonts w:eastAsia="Malgun Gothic"/>
          <w:sz w:val="24"/>
          <w:lang w:eastAsia="ko-KR"/>
        </w:rPr>
        <w:t xml:space="preserve">1492, </w:t>
      </w:r>
      <w:r w:rsidR="00761856">
        <w:rPr>
          <w:rFonts w:eastAsia="Malgun Gothic"/>
          <w:sz w:val="24"/>
          <w:lang w:eastAsia="ko-KR"/>
        </w:rPr>
        <w:t>11-17</w:t>
      </w:r>
      <w:r w:rsidR="00761856" w:rsidRPr="00C6099B">
        <w:rPr>
          <w:rFonts w:eastAsia="Malgun Gothic"/>
          <w:sz w:val="24"/>
          <w:lang w:eastAsia="ko-KR"/>
        </w:rPr>
        <w:t>/</w:t>
      </w:r>
      <w:r w:rsidR="00BC4B68" w:rsidRPr="00BC4B68">
        <w:rPr>
          <w:rFonts w:eastAsia="Malgun Gothic"/>
          <w:sz w:val="24"/>
          <w:lang w:eastAsia="ko-KR"/>
        </w:rPr>
        <w:t>1493</w:t>
      </w:r>
      <w:r w:rsidR="00761856">
        <w:rPr>
          <w:rFonts w:eastAsia="Malgun Gothic"/>
          <w:sz w:val="24"/>
          <w:lang w:eastAsia="ko-KR"/>
        </w:rPr>
        <w:t>, 11-17</w:t>
      </w:r>
      <w:r w:rsidR="00761856" w:rsidRPr="00C6099B">
        <w:rPr>
          <w:rFonts w:eastAsia="Malgun Gothic"/>
          <w:sz w:val="24"/>
          <w:lang w:eastAsia="ko-KR"/>
        </w:rPr>
        <w:t>/</w:t>
      </w:r>
      <w:r w:rsidR="00761856" w:rsidRPr="00761856">
        <w:rPr>
          <w:rFonts w:eastAsia="Malgun Gothic"/>
          <w:sz w:val="24"/>
          <w:lang w:eastAsia="ko-KR"/>
        </w:rPr>
        <w:t xml:space="preserve">1476 </w:t>
      </w:r>
      <w:r>
        <w:rPr>
          <w:rFonts w:eastAsia="Malgun Gothic"/>
          <w:sz w:val="24"/>
          <w:lang w:eastAsia="ko-KR"/>
        </w:rPr>
        <w:t xml:space="preserve"> in the agenda</w:t>
      </w:r>
    </w:p>
    <w:p w:rsidR="00B77B86" w:rsidRDefault="00B77B86" w:rsidP="00B5021E">
      <w:pPr>
        <w:ind w:left="792"/>
        <w:rPr>
          <w:sz w:val="24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Default="00B77B86" w:rsidP="00D5741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830607" w:rsidRDefault="00AE09CD" w:rsidP="00F76FA8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F76FA8" w:rsidRPr="00F76FA8" w:rsidRDefault="00FD17AD" w:rsidP="00761856">
      <w:pPr>
        <w:numPr>
          <w:ilvl w:val="1"/>
          <w:numId w:val="1"/>
        </w:numPr>
        <w:rPr>
          <w:b/>
          <w:sz w:val="24"/>
        </w:rPr>
      </w:pPr>
      <w:r>
        <w:rPr>
          <w:b/>
          <w:sz w:val="24"/>
          <w:lang w:eastAsia="ja-JP"/>
        </w:rPr>
        <w:t>11-17</w:t>
      </w:r>
      <w:r w:rsidR="008B58B9">
        <w:rPr>
          <w:b/>
          <w:sz w:val="24"/>
          <w:lang w:eastAsia="ja-JP"/>
        </w:rPr>
        <w:t>/</w:t>
      </w:r>
      <w:r w:rsidR="00761856">
        <w:rPr>
          <w:b/>
          <w:sz w:val="24"/>
          <w:lang w:eastAsia="ja-JP"/>
        </w:rPr>
        <w:t>0389</w:t>
      </w:r>
      <w:r w:rsidR="008B58B9">
        <w:rPr>
          <w:b/>
          <w:sz w:val="24"/>
          <w:lang w:eastAsia="ja-JP"/>
        </w:rPr>
        <w:t>r1</w:t>
      </w:r>
      <w:r w:rsidR="00761856">
        <w:rPr>
          <w:b/>
          <w:sz w:val="24"/>
          <w:lang w:eastAsia="ja-JP"/>
        </w:rPr>
        <w:t>0</w:t>
      </w:r>
      <w:r w:rsidR="008B58B9">
        <w:rPr>
          <w:b/>
          <w:sz w:val="24"/>
          <w:lang w:eastAsia="ja-JP"/>
        </w:rPr>
        <w:t xml:space="preserve"> </w:t>
      </w:r>
      <w:r w:rsidR="00761856" w:rsidRPr="00761856">
        <w:rPr>
          <w:b/>
          <w:sz w:val="24"/>
          <w:lang w:eastAsia="ja-JP"/>
        </w:rPr>
        <w:t>CIDs-for-27-2-1-part1</w:t>
      </w:r>
      <w:r w:rsidRPr="00FD17AD">
        <w:rPr>
          <w:b/>
          <w:sz w:val="24"/>
          <w:lang w:eastAsia="ja-JP"/>
        </w:rPr>
        <w:t xml:space="preserve"> </w:t>
      </w:r>
    </w:p>
    <w:p w:rsidR="00761856" w:rsidRDefault="00761856" w:rsidP="00F76FA8">
      <w:pPr>
        <w:ind w:left="360"/>
        <w:rPr>
          <w:b/>
          <w:sz w:val="24"/>
        </w:rPr>
      </w:pPr>
    </w:p>
    <w:p w:rsidR="00F76FA8" w:rsidRDefault="00761856" w:rsidP="00F76FA8">
      <w:pPr>
        <w:ind w:left="360"/>
        <w:rPr>
          <w:b/>
          <w:sz w:val="24"/>
        </w:rPr>
      </w:pPr>
      <w:r>
        <w:rPr>
          <w:b/>
          <w:sz w:val="24"/>
        </w:rPr>
        <w:t>R</w:t>
      </w:r>
      <w:r w:rsidRPr="00761856">
        <w:rPr>
          <w:b/>
          <w:sz w:val="24"/>
        </w:rPr>
        <w:t>9 was approved</w:t>
      </w:r>
      <w:r>
        <w:rPr>
          <w:b/>
          <w:sz w:val="24"/>
        </w:rPr>
        <w:t xml:space="preserve"> </w:t>
      </w:r>
      <w:r w:rsidR="004207B1">
        <w:rPr>
          <w:b/>
          <w:sz w:val="24"/>
        </w:rPr>
        <w:t>in</w:t>
      </w:r>
      <w:r w:rsidR="00301929">
        <w:rPr>
          <w:b/>
          <w:sz w:val="24"/>
        </w:rPr>
        <w:t xml:space="preserve"> the</w:t>
      </w:r>
      <w:r w:rsidR="0075443F">
        <w:rPr>
          <w:b/>
          <w:sz w:val="24"/>
        </w:rPr>
        <w:t xml:space="preserve"> </w:t>
      </w:r>
      <w:r w:rsidR="004207B1">
        <w:rPr>
          <w:b/>
          <w:sz w:val="24"/>
        </w:rPr>
        <w:t xml:space="preserve">non-PHY </w:t>
      </w:r>
      <w:proofErr w:type="spellStart"/>
      <w:r w:rsidR="004207B1">
        <w:rPr>
          <w:b/>
          <w:sz w:val="24"/>
        </w:rPr>
        <w:t>adhoc</w:t>
      </w:r>
      <w:proofErr w:type="spellEnd"/>
      <w:r w:rsidR="004207B1">
        <w:rPr>
          <w:b/>
          <w:sz w:val="24"/>
        </w:rPr>
        <w:t xml:space="preserve"> meeting a week before</w:t>
      </w:r>
      <w:r w:rsidRPr="00761856">
        <w:rPr>
          <w:b/>
          <w:sz w:val="24"/>
        </w:rPr>
        <w:t xml:space="preserve">, but there is some update in </w:t>
      </w:r>
      <w:r>
        <w:rPr>
          <w:b/>
          <w:sz w:val="24"/>
        </w:rPr>
        <w:t>the document</w:t>
      </w:r>
      <w:r w:rsidRPr="00761856">
        <w:rPr>
          <w:b/>
          <w:sz w:val="24"/>
        </w:rPr>
        <w:t xml:space="preserve">. </w:t>
      </w:r>
      <w:r>
        <w:rPr>
          <w:b/>
          <w:sz w:val="24"/>
        </w:rPr>
        <w:t>R10</w:t>
      </w:r>
      <w:r w:rsidRPr="00761856">
        <w:rPr>
          <w:b/>
          <w:sz w:val="24"/>
        </w:rPr>
        <w:t xml:space="preserve"> passes with no objection.</w:t>
      </w:r>
    </w:p>
    <w:p w:rsidR="00C97C5B" w:rsidRDefault="00C97C5B" w:rsidP="000C7DBA">
      <w:pPr>
        <w:ind w:left="360"/>
        <w:rPr>
          <w:lang w:eastAsia="ja-JP"/>
        </w:rPr>
      </w:pPr>
    </w:p>
    <w:p w:rsidR="005269AC" w:rsidRDefault="00761856" w:rsidP="00761856">
      <w:pPr>
        <w:numPr>
          <w:ilvl w:val="1"/>
          <w:numId w:val="1"/>
        </w:numPr>
        <w:rPr>
          <w:b/>
          <w:sz w:val="24"/>
          <w:lang w:eastAsia="ja-JP"/>
        </w:rPr>
      </w:pPr>
      <w:r>
        <w:rPr>
          <w:b/>
          <w:sz w:val="24"/>
          <w:lang w:eastAsia="ja-JP"/>
        </w:rPr>
        <w:t>11-17/139</w:t>
      </w:r>
      <w:r w:rsidR="008B58B9" w:rsidRPr="008B58B9">
        <w:rPr>
          <w:b/>
          <w:sz w:val="24"/>
          <w:lang w:eastAsia="ja-JP"/>
        </w:rPr>
        <w:t>9r</w:t>
      </w:r>
      <w:r>
        <w:rPr>
          <w:b/>
          <w:sz w:val="24"/>
          <w:lang w:eastAsia="ja-JP"/>
        </w:rPr>
        <w:t>1</w:t>
      </w:r>
      <w:r w:rsidR="004A0DFF">
        <w:rPr>
          <w:b/>
          <w:sz w:val="24"/>
          <w:lang w:eastAsia="ja-JP"/>
        </w:rPr>
        <w:t xml:space="preserve"> </w:t>
      </w:r>
      <w:r w:rsidRPr="00761856">
        <w:rPr>
          <w:b/>
          <w:sz w:val="24"/>
          <w:lang w:eastAsia="ja-JP"/>
        </w:rPr>
        <w:t>Resolution for CID 3099</w:t>
      </w:r>
      <w:r w:rsidR="008B58B9">
        <w:rPr>
          <w:b/>
          <w:sz w:val="24"/>
          <w:lang w:eastAsia="ja-JP"/>
        </w:rPr>
        <w:t xml:space="preserve"> (</w:t>
      </w:r>
      <w:r>
        <w:rPr>
          <w:b/>
          <w:sz w:val="24"/>
          <w:lang w:eastAsia="ja-JP"/>
        </w:rPr>
        <w:t>1</w:t>
      </w:r>
      <w:r w:rsidR="008B58B9">
        <w:rPr>
          <w:b/>
          <w:sz w:val="24"/>
          <w:lang w:eastAsia="ja-JP"/>
        </w:rPr>
        <w:t xml:space="preserve"> CIDs)</w:t>
      </w:r>
      <w:r w:rsidR="006606DC">
        <w:rPr>
          <w:b/>
          <w:sz w:val="24"/>
          <w:lang w:eastAsia="ja-JP"/>
        </w:rPr>
        <w:t xml:space="preserve"> </w:t>
      </w:r>
    </w:p>
    <w:p w:rsidR="00EA25AE" w:rsidRPr="002E1550" w:rsidRDefault="00EA25AE" w:rsidP="002E1550">
      <w:pPr>
        <w:ind w:left="360"/>
        <w:rPr>
          <w:b/>
          <w:sz w:val="24"/>
          <w:lang w:eastAsia="ja-JP"/>
        </w:rPr>
      </w:pPr>
    </w:p>
    <w:p w:rsidR="002E1550" w:rsidRPr="008B58B9" w:rsidRDefault="002E1550" w:rsidP="008B58B9">
      <w:pPr>
        <w:numPr>
          <w:ilvl w:val="0"/>
          <w:numId w:val="6"/>
        </w:numPr>
        <w:rPr>
          <w:b/>
          <w:bCs/>
          <w:sz w:val="24"/>
          <w:lang w:val="en-CA"/>
        </w:rPr>
      </w:pPr>
      <w:r>
        <w:rPr>
          <w:b/>
          <w:bCs/>
          <w:sz w:val="24"/>
        </w:rPr>
        <w:t>SP</w:t>
      </w:r>
      <w:r w:rsidR="00761856">
        <w:rPr>
          <w:b/>
          <w:bCs/>
          <w:sz w:val="24"/>
        </w:rPr>
        <w:t>#22</w:t>
      </w:r>
      <w:r>
        <w:rPr>
          <w:b/>
          <w:bCs/>
          <w:sz w:val="24"/>
        </w:rPr>
        <w:t xml:space="preserve">: </w:t>
      </w:r>
      <w:r w:rsidR="008B58B9" w:rsidRPr="007616A7">
        <w:rPr>
          <w:b/>
          <w:bCs/>
          <w:sz w:val="24"/>
          <w:lang w:val="en-GB"/>
        </w:rPr>
        <w:t xml:space="preserve">Do you agree with the resolution of CID </w:t>
      </w:r>
      <w:r w:rsidR="00761856">
        <w:rPr>
          <w:b/>
          <w:bCs/>
          <w:sz w:val="24"/>
          <w:lang w:val="en-GB"/>
        </w:rPr>
        <w:t>3099</w:t>
      </w:r>
      <w:r w:rsidR="008B58B9">
        <w:rPr>
          <w:b/>
          <w:bCs/>
          <w:sz w:val="24"/>
          <w:lang w:val="en-GB"/>
        </w:rPr>
        <w:t xml:space="preserve"> </w:t>
      </w:r>
      <w:r w:rsidR="008B58B9" w:rsidRPr="007616A7">
        <w:rPr>
          <w:b/>
          <w:bCs/>
          <w:sz w:val="24"/>
          <w:lang w:val="en-GB"/>
        </w:rPr>
        <w:t xml:space="preserve">as proposed in </w:t>
      </w:r>
      <w:r w:rsidR="00D6750F">
        <w:rPr>
          <w:b/>
          <w:bCs/>
          <w:sz w:val="24"/>
          <w:lang w:val="en-GB"/>
        </w:rPr>
        <w:t>1</w:t>
      </w:r>
      <w:r w:rsidR="008B58B9" w:rsidRPr="007616A7">
        <w:rPr>
          <w:b/>
          <w:bCs/>
          <w:sz w:val="24"/>
          <w:lang w:val="en-GB"/>
        </w:rPr>
        <w:t>1-</w:t>
      </w:r>
      <w:r w:rsidR="00761856">
        <w:rPr>
          <w:b/>
          <w:sz w:val="24"/>
          <w:lang w:eastAsia="ja-JP"/>
        </w:rPr>
        <w:t>17/139</w:t>
      </w:r>
      <w:r w:rsidR="00761856" w:rsidRPr="008B58B9">
        <w:rPr>
          <w:b/>
          <w:sz w:val="24"/>
          <w:lang w:eastAsia="ja-JP"/>
        </w:rPr>
        <w:t>9r</w:t>
      </w:r>
      <w:r w:rsidR="00761856">
        <w:rPr>
          <w:b/>
          <w:sz w:val="24"/>
          <w:lang w:eastAsia="ja-JP"/>
        </w:rPr>
        <w:t>1</w:t>
      </w:r>
      <w:r w:rsidR="008B58B9">
        <w:rPr>
          <w:b/>
          <w:sz w:val="24"/>
          <w:lang w:eastAsia="ja-JP"/>
        </w:rPr>
        <w:t>:</w:t>
      </w:r>
    </w:p>
    <w:p w:rsidR="008B58B9" w:rsidRPr="00D6750F" w:rsidRDefault="008B58B9" w:rsidP="00C32DCC">
      <w:pPr>
        <w:ind w:left="360"/>
        <w:rPr>
          <w:rFonts w:eastAsia="Malgun Gothic"/>
          <w:b/>
          <w:sz w:val="24"/>
          <w:lang w:val="en-CA" w:eastAsia="ko-KR"/>
        </w:rPr>
      </w:pPr>
    </w:p>
    <w:p w:rsidR="00C32DCC" w:rsidRPr="00260E1F" w:rsidRDefault="008B58B9" w:rsidP="00C32DCC">
      <w:pPr>
        <w:ind w:left="360"/>
        <w:rPr>
          <w:rFonts w:eastAsia="Malgun Gothic"/>
          <w:b/>
          <w:sz w:val="24"/>
          <w:lang w:eastAsia="ko-KR"/>
        </w:rPr>
      </w:pPr>
      <w:r>
        <w:rPr>
          <w:rFonts w:eastAsia="Malgun Gothic"/>
          <w:b/>
          <w:sz w:val="24"/>
          <w:lang w:eastAsia="ko-KR"/>
        </w:rPr>
        <w:t>No objection</w:t>
      </w:r>
      <w:r>
        <w:rPr>
          <w:rFonts w:eastAsia="Malgun Gothic" w:hint="eastAsia"/>
          <w:b/>
          <w:sz w:val="24"/>
          <w:lang w:eastAsia="ko-KR"/>
        </w:rPr>
        <w:t>.</w:t>
      </w:r>
    </w:p>
    <w:p w:rsidR="00C32DCC" w:rsidRPr="00260E1F" w:rsidRDefault="00C32DCC" w:rsidP="00C32DCC">
      <w:pPr>
        <w:ind w:left="360"/>
        <w:rPr>
          <w:rFonts w:eastAsia="Malgun Gothic"/>
          <w:b/>
          <w:color w:val="00B050"/>
          <w:sz w:val="24"/>
          <w:lang w:eastAsia="ko-KR"/>
        </w:rPr>
      </w:pPr>
      <w:r w:rsidRPr="00260E1F">
        <w:rPr>
          <w:rFonts w:eastAsia="Malgun Gothic" w:hint="eastAsia"/>
          <w:b/>
          <w:color w:val="00B050"/>
          <w:sz w:val="24"/>
          <w:lang w:eastAsia="ko-KR"/>
        </w:rPr>
        <w:t>SP passes</w:t>
      </w:r>
    </w:p>
    <w:p w:rsidR="002E1550" w:rsidRDefault="002E1550" w:rsidP="004F0424">
      <w:pPr>
        <w:ind w:left="360"/>
        <w:jc w:val="both"/>
        <w:rPr>
          <w:sz w:val="24"/>
        </w:rPr>
      </w:pPr>
    </w:p>
    <w:p w:rsidR="004F0424" w:rsidRDefault="0015026E" w:rsidP="0015026E">
      <w:pPr>
        <w:numPr>
          <w:ilvl w:val="1"/>
          <w:numId w:val="1"/>
        </w:numPr>
        <w:rPr>
          <w:b/>
          <w:sz w:val="24"/>
          <w:lang w:eastAsia="ja-JP"/>
        </w:rPr>
      </w:pPr>
      <w:r>
        <w:rPr>
          <w:b/>
          <w:sz w:val="24"/>
          <w:lang w:eastAsia="ja-JP"/>
        </w:rPr>
        <w:t>11-17</w:t>
      </w:r>
      <w:r w:rsidR="006606DC" w:rsidRPr="006606DC">
        <w:rPr>
          <w:b/>
          <w:sz w:val="24"/>
          <w:lang w:eastAsia="ja-JP"/>
        </w:rPr>
        <w:t>/</w:t>
      </w:r>
      <w:r w:rsidR="008B58B9">
        <w:rPr>
          <w:b/>
          <w:sz w:val="24"/>
          <w:lang w:eastAsia="ja-JP"/>
        </w:rPr>
        <w:t>1</w:t>
      </w:r>
      <w:r>
        <w:rPr>
          <w:b/>
          <w:sz w:val="24"/>
          <w:lang w:eastAsia="ja-JP"/>
        </w:rPr>
        <w:t>401</w:t>
      </w:r>
      <w:r w:rsidR="006606DC">
        <w:rPr>
          <w:b/>
          <w:sz w:val="24"/>
          <w:lang w:eastAsia="ja-JP"/>
        </w:rPr>
        <w:t>r</w:t>
      </w:r>
      <w:r>
        <w:rPr>
          <w:b/>
          <w:sz w:val="24"/>
          <w:lang w:eastAsia="ja-JP"/>
        </w:rPr>
        <w:t>2</w:t>
      </w:r>
      <w:r w:rsidR="00781B0A" w:rsidRPr="00781B0A">
        <w:rPr>
          <w:b/>
          <w:sz w:val="24"/>
          <w:lang w:eastAsia="ja-JP"/>
        </w:rPr>
        <w:t xml:space="preserve"> </w:t>
      </w:r>
      <w:r w:rsidRPr="0015026E">
        <w:rPr>
          <w:b/>
          <w:bCs/>
          <w:sz w:val="24"/>
          <w:lang w:eastAsia="ja-JP"/>
        </w:rPr>
        <w:t>Resolution for CIDs 5285, 6198</w:t>
      </w:r>
      <w:r w:rsidR="008B58B9" w:rsidRPr="008B58B9">
        <w:rPr>
          <w:b/>
          <w:bCs/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>(3</w:t>
      </w:r>
      <w:r w:rsidR="00F23B10">
        <w:rPr>
          <w:b/>
          <w:sz w:val="24"/>
          <w:lang w:eastAsia="ja-JP"/>
        </w:rPr>
        <w:t xml:space="preserve"> CIDs)</w:t>
      </w:r>
    </w:p>
    <w:p w:rsidR="00781B0A" w:rsidRDefault="00781B0A" w:rsidP="00781B0A">
      <w:pPr>
        <w:ind w:left="360"/>
        <w:rPr>
          <w:b/>
          <w:sz w:val="24"/>
          <w:lang w:eastAsia="ja-JP"/>
        </w:rPr>
      </w:pPr>
    </w:p>
    <w:p w:rsidR="006606DC" w:rsidRPr="006606DC" w:rsidRDefault="006606DC" w:rsidP="0015026E">
      <w:pPr>
        <w:numPr>
          <w:ilvl w:val="0"/>
          <w:numId w:val="6"/>
        </w:numPr>
        <w:rPr>
          <w:b/>
          <w:bCs/>
          <w:sz w:val="24"/>
        </w:rPr>
      </w:pPr>
      <w:r>
        <w:rPr>
          <w:b/>
          <w:bCs/>
          <w:sz w:val="24"/>
        </w:rPr>
        <w:t>SP</w:t>
      </w:r>
      <w:r w:rsidR="0015026E">
        <w:rPr>
          <w:b/>
          <w:bCs/>
          <w:sz w:val="24"/>
        </w:rPr>
        <w:t>#23</w:t>
      </w:r>
      <w:r>
        <w:rPr>
          <w:b/>
          <w:bCs/>
          <w:sz w:val="24"/>
        </w:rPr>
        <w:t xml:space="preserve">: </w:t>
      </w:r>
      <w:r w:rsidR="007616A7" w:rsidRPr="007616A7">
        <w:rPr>
          <w:b/>
          <w:bCs/>
          <w:sz w:val="24"/>
          <w:lang w:val="en-GB"/>
        </w:rPr>
        <w:t xml:space="preserve">Do you agree with the resolution of CIDs </w:t>
      </w:r>
      <w:r w:rsidR="0015026E" w:rsidRPr="0015026E">
        <w:rPr>
          <w:b/>
          <w:bCs/>
          <w:sz w:val="24"/>
          <w:lang w:val="en-GB"/>
        </w:rPr>
        <w:t>5285, 6198 and 7603</w:t>
      </w:r>
      <w:r w:rsidR="008B58B9">
        <w:rPr>
          <w:lang w:eastAsia="ko-KR"/>
        </w:rPr>
        <w:t xml:space="preserve"> </w:t>
      </w:r>
      <w:r w:rsidR="007616A7" w:rsidRPr="007616A7">
        <w:rPr>
          <w:b/>
          <w:bCs/>
          <w:sz w:val="24"/>
          <w:lang w:val="en-GB"/>
        </w:rPr>
        <w:t xml:space="preserve">as proposed in </w:t>
      </w:r>
      <w:r w:rsidR="00D6750F">
        <w:rPr>
          <w:b/>
          <w:sz w:val="24"/>
          <w:lang w:eastAsia="ja-JP"/>
        </w:rPr>
        <w:t>11-17</w:t>
      </w:r>
      <w:r w:rsidR="00D6750F" w:rsidRPr="006606DC">
        <w:rPr>
          <w:b/>
          <w:sz w:val="24"/>
          <w:lang w:eastAsia="ja-JP"/>
        </w:rPr>
        <w:t>/</w:t>
      </w:r>
      <w:r w:rsidR="00D6750F">
        <w:rPr>
          <w:b/>
          <w:sz w:val="24"/>
          <w:lang w:eastAsia="ja-JP"/>
        </w:rPr>
        <w:t>1401r2</w:t>
      </w:r>
      <w:r w:rsidR="00391D36">
        <w:rPr>
          <w:b/>
          <w:sz w:val="24"/>
          <w:lang w:eastAsia="ja-JP"/>
        </w:rPr>
        <w:t>:</w:t>
      </w:r>
    </w:p>
    <w:p w:rsidR="006606DC" w:rsidRDefault="006606DC" w:rsidP="006606DC">
      <w:pPr>
        <w:ind w:left="360"/>
        <w:jc w:val="both"/>
        <w:rPr>
          <w:b/>
          <w:bCs/>
          <w:sz w:val="24"/>
          <w:lang w:val="en-CA"/>
        </w:rPr>
      </w:pPr>
    </w:p>
    <w:p w:rsidR="00771BA6" w:rsidRPr="00260E1F" w:rsidRDefault="00771BA6" w:rsidP="00771BA6">
      <w:pPr>
        <w:ind w:left="360"/>
        <w:rPr>
          <w:rFonts w:eastAsia="Malgun Gothic"/>
          <w:b/>
          <w:sz w:val="24"/>
          <w:lang w:eastAsia="ko-KR"/>
        </w:rPr>
      </w:pPr>
      <w:r>
        <w:rPr>
          <w:rFonts w:eastAsia="Malgun Gothic"/>
          <w:b/>
          <w:sz w:val="24"/>
          <w:lang w:eastAsia="ko-KR"/>
        </w:rPr>
        <w:lastRenderedPageBreak/>
        <w:t>No objection</w:t>
      </w:r>
      <w:r>
        <w:rPr>
          <w:rFonts w:eastAsia="Malgun Gothic" w:hint="eastAsia"/>
          <w:b/>
          <w:sz w:val="24"/>
          <w:lang w:eastAsia="ko-KR"/>
        </w:rPr>
        <w:t>.</w:t>
      </w:r>
    </w:p>
    <w:p w:rsidR="00771BA6" w:rsidRPr="00260E1F" w:rsidRDefault="00771BA6" w:rsidP="00771BA6">
      <w:pPr>
        <w:ind w:left="360"/>
        <w:rPr>
          <w:rFonts w:eastAsia="Malgun Gothic"/>
          <w:b/>
          <w:color w:val="00B050"/>
          <w:sz w:val="24"/>
          <w:lang w:eastAsia="ko-KR"/>
        </w:rPr>
      </w:pPr>
      <w:r w:rsidRPr="00260E1F">
        <w:rPr>
          <w:rFonts w:eastAsia="Malgun Gothic" w:hint="eastAsia"/>
          <w:b/>
          <w:color w:val="00B050"/>
          <w:sz w:val="24"/>
          <w:lang w:eastAsia="ko-KR"/>
        </w:rPr>
        <w:t>SP passes</w:t>
      </w:r>
    </w:p>
    <w:p w:rsidR="00771BA6" w:rsidRPr="00C32DCC" w:rsidRDefault="00771BA6" w:rsidP="00ED61E8">
      <w:pPr>
        <w:ind w:left="360"/>
        <w:rPr>
          <w:lang w:eastAsia="ja-JP"/>
        </w:rPr>
      </w:pPr>
    </w:p>
    <w:p w:rsidR="009F6C85" w:rsidRPr="00F23B10" w:rsidRDefault="00C6099B" w:rsidP="00D6750F">
      <w:pPr>
        <w:numPr>
          <w:ilvl w:val="1"/>
          <w:numId w:val="1"/>
        </w:numPr>
        <w:rPr>
          <w:b/>
          <w:sz w:val="24"/>
          <w:lang w:eastAsia="ja-JP"/>
        </w:rPr>
      </w:pPr>
      <w:r>
        <w:rPr>
          <w:b/>
          <w:sz w:val="24"/>
          <w:lang w:eastAsia="ja-JP"/>
        </w:rPr>
        <w:t>11-17</w:t>
      </w:r>
      <w:r w:rsidR="009F6C85" w:rsidRPr="00F23B10">
        <w:rPr>
          <w:b/>
          <w:sz w:val="24"/>
          <w:lang w:eastAsia="ja-JP"/>
        </w:rPr>
        <w:t>/</w:t>
      </w:r>
      <w:r w:rsidR="00D6750F">
        <w:rPr>
          <w:b/>
          <w:sz w:val="24"/>
          <w:lang w:eastAsia="ja-JP"/>
        </w:rPr>
        <w:t>1402</w:t>
      </w:r>
      <w:r w:rsidR="009F6C85" w:rsidRPr="00F23B10">
        <w:rPr>
          <w:b/>
          <w:sz w:val="24"/>
          <w:lang w:eastAsia="ja-JP"/>
        </w:rPr>
        <w:t>r</w:t>
      </w:r>
      <w:r w:rsidR="00D6750F">
        <w:rPr>
          <w:b/>
          <w:sz w:val="24"/>
          <w:lang w:eastAsia="ja-JP"/>
        </w:rPr>
        <w:t>1</w:t>
      </w:r>
      <w:r w:rsidR="009F6C85" w:rsidRPr="00F23B10">
        <w:rPr>
          <w:b/>
          <w:sz w:val="24"/>
          <w:lang w:eastAsia="ja-JP"/>
        </w:rPr>
        <w:t xml:space="preserve"> </w:t>
      </w:r>
      <w:r w:rsidR="00D6750F" w:rsidRPr="00D6750F">
        <w:rPr>
          <w:b/>
          <w:sz w:val="24"/>
          <w:lang w:eastAsia="ja-JP"/>
        </w:rPr>
        <w:t xml:space="preserve">Resolution for PICS </w:t>
      </w:r>
      <w:r w:rsidR="00D6750F">
        <w:rPr>
          <w:b/>
          <w:bCs/>
        </w:rPr>
        <w:t>(11</w:t>
      </w:r>
      <w:r w:rsidR="00C728F5">
        <w:rPr>
          <w:b/>
          <w:bCs/>
        </w:rPr>
        <w:t xml:space="preserve"> CIDs)</w:t>
      </w:r>
    </w:p>
    <w:p w:rsidR="009F6C85" w:rsidRDefault="009F6C85" w:rsidP="00ED61E8">
      <w:pPr>
        <w:ind w:left="360"/>
        <w:rPr>
          <w:lang w:eastAsia="ja-JP"/>
        </w:rPr>
      </w:pPr>
    </w:p>
    <w:p w:rsidR="006606DC" w:rsidRPr="00C728F5" w:rsidRDefault="006606DC" w:rsidP="00682937">
      <w:pPr>
        <w:numPr>
          <w:ilvl w:val="0"/>
          <w:numId w:val="6"/>
        </w:numPr>
        <w:rPr>
          <w:b/>
          <w:bCs/>
          <w:sz w:val="24"/>
        </w:rPr>
      </w:pPr>
      <w:r w:rsidRPr="00C728F5">
        <w:rPr>
          <w:b/>
          <w:bCs/>
          <w:sz w:val="24"/>
        </w:rPr>
        <w:t>SP</w:t>
      </w:r>
      <w:r w:rsidR="0075443F">
        <w:rPr>
          <w:b/>
          <w:bCs/>
          <w:sz w:val="24"/>
        </w:rPr>
        <w:t>#24</w:t>
      </w:r>
      <w:r w:rsidRPr="00C728F5">
        <w:rPr>
          <w:b/>
          <w:bCs/>
          <w:sz w:val="24"/>
        </w:rPr>
        <w:t xml:space="preserve">: </w:t>
      </w:r>
      <w:r w:rsidR="007616A7" w:rsidRPr="007616A7">
        <w:rPr>
          <w:b/>
          <w:bCs/>
          <w:sz w:val="24"/>
          <w:lang w:val="en-GB"/>
        </w:rPr>
        <w:t xml:space="preserve">Do you agree with the resolution of CIDs </w:t>
      </w:r>
      <w:r w:rsidR="00D6750F" w:rsidRPr="00D6750F">
        <w:rPr>
          <w:b/>
          <w:bCs/>
          <w:sz w:val="24"/>
          <w:lang w:val="en-GB"/>
        </w:rPr>
        <w:t xml:space="preserve">7001, 9597, 7004, 7005, 9335, 9324, 7880, 8313, 7012, 7006, and 7000 </w:t>
      </w:r>
      <w:r w:rsidR="007616A7" w:rsidRPr="007616A7">
        <w:rPr>
          <w:b/>
          <w:bCs/>
          <w:sz w:val="24"/>
          <w:lang w:val="en-GB"/>
        </w:rPr>
        <w:t xml:space="preserve">as proposed in </w:t>
      </w:r>
      <w:r w:rsidR="00D6750F">
        <w:rPr>
          <w:b/>
          <w:sz w:val="24"/>
          <w:lang w:eastAsia="ja-JP"/>
        </w:rPr>
        <w:t>11-17</w:t>
      </w:r>
      <w:r w:rsidR="00D6750F" w:rsidRPr="00F23B10">
        <w:rPr>
          <w:b/>
          <w:sz w:val="24"/>
          <w:lang w:eastAsia="ja-JP"/>
        </w:rPr>
        <w:t>/</w:t>
      </w:r>
      <w:r w:rsidR="00D6750F">
        <w:rPr>
          <w:b/>
          <w:sz w:val="24"/>
          <w:lang w:eastAsia="ja-JP"/>
        </w:rPr>
        <w:t>1402</w:t>
      </w:r>
      <w:r w:rsidR="00D6750F" w:rsidRPr="00F23B10">
        <w:rPr>
          <w:b/>
          <w:sz w:val="24"/>
          <w:lang w:eastAsia="ja-JP"/>
        </w:rPr>
        <w:t>r</w:t>
      </w:r>
      <w:r w:rsidR="00D6750F">
        <w:rPr>
          <w:b/>
          <w:sz w:val="24"/>
          <w:lang w:eastAsia="ja-JP"/>
        </w:rPr>
        <w:t>1</w:t>
      </w:r>
      <w:r w:rsidR="00C728F5" w:rsidRPr="00C728F5">
        <w:rPr>
          <w:b/>
          <w:sz w:val="24"/>
          <w:lang w:eastAsia="ja-JP"/>
        </w:rPr>
        <w:t>:</w:t>
      </w:r>
    </w:p>
    <w:p w:rsidR="00C728F5" w:rsidRPr="001E63A8" w:rsidRDefault="00C728F5" w:rsidP="00C728F5">
      <w:pPr>
        <w:ind w:left="360"/>
        <w:rPr>
          <w:b/>
          <w:sz w:val="24"/>
          <w:lang w:eastAsia="ja-JP"/>
        </w:rPr>
      </w:pPr>
    </w:p>
    <w:p w:rsidR="00525A60" w:rsidRPr="00260E1F" w:rsidRDefault="00525A60" w:rsidP="00525A60">
      <w:pPr>
        <w:ind w:left="360"/>
        <w:rPr>
          <w:rFonts w:eastAsia="Malgun Gothic"/>
          <w:b/>
          <w:sz w:val="24"/>
          <w:lang w:eastAsia="ko-KR"/>
        </w:rPr>
      </w:pPr>
      <w:r>
        <w:rPr>
          <w:rFonts w:eastAsia="Malgun Gothic"/>
          <w:b/>
          <w:sz w:val="24"/>
          <w:lang w:eastAsia="ko-KR"/>
        </w:rPr>
        <w:t>No objection</w:t>
      </w:r>
      <w:r>
        <w:rPr>
          <w:rFonts w:eastAsia="Malgun Gothic" w:hint="eastAsia"/>
          <w:b/>
          <w:sz w:val="24"/>
          <w:lang w:eastAsia="ko-KR"/>
        </w:rPr>
        <w:t>.</w:t>
      </w:r>
    </w:p>
    <w:p w:rsidR="006606DC" w:rsidRDefault="00525A60" w:rsidP="00525A60">
      <w:pPr>
        <w:ind w:left="360"/>
        <w:rPr>
          <w:rFonts w:eastAsia="Malgun Gothic"/>
          <w:b/>
          <w:color w:val="00B050"/>
          <w:sz w:val="24"/>
          <w:lang w:eastAsia="ko-KR"/>
        </w:rPr>
      </w:pPr>
      <w:r w:rsidRPr="00260E1F">
        <w:rPr>
          <w:rFonts w:eastAsia="Malgun Gothic" w:hint="eastAsia"/>
          <w:b/>
          <w:color w:val="00B050"/>
          <w:sz w:val="24"/>
          <w:lang w:eastAsia="ko-KR"/>
        </w:rPr>
        <w:t>SP passes</w:t>
      </w:r>
    </w:p>
    <w:p w:rsidR="00525A60" w:rsidRDefault="00525A60" w:rsidP="00525A60">
      <w:pPr>
        <w:ind w:left="360"/>
        <w:rPr>
          <w:lang w:eastAsia="ja-JP"/>
        </w:rPr>
      </w:pPr>
    </w:p>
    <w:p w:rsidR="00C6099B" w:rsidRPr="00C6099B" w:rsidRDefault="00912860" w:rsidP="00912860">
      <w:pPr>
        <w:numPr>
          <w:ilvl w:val="1"/>
          <w:numId w:val="1"/>
        </w:numPr>
        <w:rPr>
          <w:rFonts w:eastAsia="Malgun Gothic"/>
          <w:lang w:eastAsia="ko-KR"/>
        </w:rPr>
      </w:pPr>
      <w:r>
        <w:rPr>
          <w:b/>
          <w:sz w:val="24"/>
          <w:lang w:eastAsia="ja-JP"/>
        </w:rPr>
        <w:t>11-17</w:t>
      </w:r>
      <w:r w:rsidRPr="00F23B10">
        <w:rPr>
          <w:b/>
          <w:sz w:val="24"/>
          <w:lang w:eastAsia="ja-JP"/>
        </w:rPr>
        <w:t>/</w:t>
      </w:r>
      <w:r>
        <w:rPr>
          <w:b/>
          <w:sz w:val="24"/>
          <w:lang w:eastAsia="ja-JP"/>
        </w:rPr>
        <w:t xml:space="preserve">1476r0 </w:t>
      </w:r>
      <w:r w:rsidRPr="00912860">
        <w:rPr>
          <w:b/>
          <w:sz w:val="24"/>
          <w:lang w:eastAsia="ja-JP"/>
        </w:rPr>
        <w:t xml:space="preserve">lb225-11ax-d1-0-comment-resolution-27.10.4 remaining CIDs </w:t>
      </w:r>
      <w:r w:rsidR="001E63A8">
        <w:rPr>
          <w:b/>
          <w:sz w:val="24"/>
          <w:lang w:eastAsia="ja-JP"/>
        </w:rPr>
        <w:t>(</w:t>
      </w:r>
      <w:r>
        <w:rPr>
          <w:b/>
          <w:sz w:val="24"/>
          <w:lang w:eastAsia="ja-JP"/>
        </w:rPr>
        <w:t>4</w:t>
      </w:r>
      <w:r w:rsidR="001E63A8">
        <w:rPr>
          <w:b/>
          <w:sz w:val="24"/>
          <w:lang w:eastAsia="ja-JP"/>
        </w:rPr>
        <w:t xml:space="preserve"> CIDs)</w:t>
      </w:r>
    </w:p>
    <w:p w:rsidR="007206A9" w:rsidRDefault="007206A9" w:rsidP="007206A9">
      <w:pPr>
        <w:ind w:left="360"/>
        <w:rPr>
          <w:b/>
          <w:sz w:val="24"/>
        </w:rPr>
      </w:pPr>
    </w:p>
    <w:p w:rsidR="00BE33B9" w:rsidRDefault="00912860" w:rsidP="00912860">
      <w:pPr>
        <w:numPr>
          <w:ilvl w:val="0"/>
          <w:numId w:val="6"/>
        </w:numPr>
        <w:rPr>
          <w:b/>
          <w:bCs/>
          <w:sz w:val="24"/>
        </w:rPr>
      </w:pPr>
      <w:r w:rsidRPr="00C728F5">
        <w:rPr>
          <w:b/>
          <w:bCs/>
          <w:sz w:val="24"/>
        </w:rPr>
        <w:t>SP</w:t>
      </w:r>
      <w:r>
        <w:rPr>
          <w:b/>
          <w:bCs/>
          <w:sz w:val="24"/>
        </w:rPr>
        <w:t>#2</w:t>
      </w:r>
      <w:r w:rsidR="00E507D5">
        <w:rPr>
          <w:b/>
          <w:bCs/>
          <w:sz w:val="24"/>
        </w:rPr>
        <w:t>5</w:t>
      </w:r>
      <w:r w:rsidRPr="00C728F5">
        <w:rPr>
          <w:b/>
          <w:bCs/>
          <w:sz w:val="24"/>
        </w:rPr>
        <w:t xml:space="preserve">: </w:t>
      </w:r>
      <w:r w:rsidRPr="007616A7">
        <w:rPr>
          <w:b/>
          <w:bCs/>
          <w:sz w:val="24"/>
          <w:lang w:val="en-GB"/>
        </w:rPr>
        <w:t xml:space="preserve">Do you agree with the resolution of CIDs </w:t>
      </w:r>
      <w:r w:rsidRPr="00912860">
        <w:rPr>
          <w:b/>
          <w:bCs/>
          <w:sz w:val="24"/>
        </w:rPr>
        <w:t>4794, 6030, 6772, 8163</w:t>
      </w:r>
      <w:r w:rsidRPr="00D6750F">
        <w:rPr>
          <w:b/>
          <w:bCs/>
          <w:sz w:val="24"/>
          <w:lang w:val="en-GB"/>
        </w:rPr>
        <w:t xml:space="preserve"> </w:t>
      </w:r>
      <w:r w:rsidRPr="007616A7">
        <w:rPr>
          <w:b/>
          <w:bCs/>
          <w:sz w:val="24"/>
          <w:lang w:val="en-GB"/>
        </w:rPr>
        <w:t xml:space="preserve">as proposed in </w:t>
      </w:r>
      <w:r>
        <w:rPr>
          <w:b/>
          <w:sz w:val="24"/>
          <w:lang w:eastAsia="ja-JP"/>
        </w:rPr>
        <w:t>11-17</w:t>
      </w:r>
      <w:r w:rsidRPr="00F23B10">
        <w:rPr>
          <w:b/>
          <w:sz w:val="24"/>
          <w:lang w:eastAsia="ja-JP"/>
        </w:rPr>
        <w:t>/</w:t>
      </w:r>
      <w:r>
        <w:rPr>
          <w:b/>
          <w:sz w:val="24"/>
          <w:lang w:eastAsia="ja-JP"/>
        </w:rPr>
        <w:t>1476r0</w:t>
      </w:r>
      <w:r w:rsidRPr="00C728F5">
        <w:rPr>
          <w:b/>
          <w:sz w:val="24"/>
          <w:lang w:eastAsia="ja-JP"/>
        </w:rPr>
        <w:t>:</w:t>
      </w:r>
      <w:r>
        <w:rPr>
          <w:b/>
          <w:bCs/>
          <w:sz w:val="24"/>
        </w:rPr>
        <w:t xml:space="preserve"> </w:t>
      </w:r>
      <w:r w:rsidRPr="00912860">
        <w:rPr>
          <w:b/>
          <w:bCs/>
          <w:sz w:val="24"/>
        </w:rPr>
        <w:tab/>
      </w:r>
    </w:p>
    <w:p w:rsidR="00BE33B9" w:rsidRDefault="00BE33B9" w:rsidP="00BE33B9">
      <w:pPr>
        <w:ind w:left="360"/>
        <w:rPr>
          <w:b/>
          <w:bCs/>
          <w:sz w:val="24"/>
        </w:rPr>
      </w:pPr>
    </w:p>
    <w:p w:rsidR="00912860" w:rsidRPr="00260E1F" w:rsidRDefault="00912860" w:rsidP="00912860">
      <w:pPr>
        <w:ind w:left="360"/>
        <w:rPr>
          <w:rFonts w:eastAsia="Malgun Gothic"/>
          <w:b/>
          <w:sz w:val="24"/>
          <w:lang w:eastAsia="ko-KR"/>
        </w:rPr>
      </w:pPr>
      <w:r>
        <w:rPr>
          <w:rFonts w:eastAsia="Malgun Gothic"/>
          <w:b/>
          <w:sz w:val="24"/>
          <w:lang w:eastAsia="ko-KR"/>
        </w:rPr>
        <w:t>No objection</w:t>
      </w:r>
      <w:r>
        <w:rPr>
          <w:rFonts w:eastAsia="Malgun Gothic" w:hint="eastAsia"/>
          <w:b/>
          <w:sz w:val="24"/>
          <w:lang w:eastAsia="ko-KR"/>
        </w:rPr>
        <w:t>.</w:t>
      </w:r>
    </w:p>
    <w:p w:rsidR="00912860" w:rsidRDefault="00912860" w:rsidP="00912860">
      <w:pPr>
        <w:ind w:left="360"/>
        <w:rPr>
          <w:rFonts w:eastAsia="Malgun Gothic"/>
          <w:b/>
          <w:color w:val="00B050"/>
          <w:sz w:val="24"/>
          <w:lang w:eastAsia="ko-KR"/>
        </w:rPr>
      </w:pPr>
      <w:r w:rsidRPr="00260E1F">
        <w:rPr>
          <w:rFonts w:eastAsia="Malgun Gothic" w:hint="eastAsia"/>
          <w:b/>
          <w:color w:val="00B050"/>
          <w:sz w:val="24"/>
          <w:lang w:eastAsia="ko-KR"/>
        </w:rPr>
        <w:t>SP passes</w:t>
      </w:r>
    </w:p>
    <w:p w:rsidR="001E63A8" w:rsidRDefault="001E63A8" w:rsidP="007206A9">
      <w:pPr>
        <w:ind w:left="360"/>
        <w:rPr>
          <w:b/>
          <w:sz w:val="24"/>
        </w:rPr>
      </w:pPr>
    </w:p>
    <w:p w:rsidR="00912860" w:rsidRPr="00C6099B" w:rsidRDefault="00912860" w:rsidP="00E507D5">
      <w:pPr>
        <w:numPr>
          <w:ilvl w:val="1"/>
          <w:numId w:val="1"/>
        </w:numPr>
        <w:rPr>
          <w:rFonts w:eastAsia="Malgun Gothic"/>
          <w:lang w:eastAsia="ko-KR"/>
        </w:rPr>
      </w:pPr>
      <w:r>
        <w:rPr>
          <w:b/>
          <w:sz w:val="24"/>
          <w:lang w:eastAsia="ja-JP"/>
        </w:rPr>
        <w:t>11-17</w:t>
      </w:r>
      <w:r w:rsidRPr="00F23B10">
        <w:rPr>
          <w:b/>
          <w:sz w:val="24"/>
          <w:lang w:eastAsia="ja-JP"/>
        </w:rPr>
        <w:t>/</w:t>
      </w:r>
      <w:r w:rsidR="00E507D5">
        <w:rPr>
          <w:b/>
          <w:sz w:val="24"/>
          <w:lang w:eastAsia="ja-JP"/>
        </w:rPr>
        <w:t>1494</w:t>
      </w:r>
      <w:r>
        <w:rPr>
          <w:b/>
          <w:sz w:val="24"/>
          <w:lang w:eastAsia="ja-JP"/>
        </w:rPr>
        <w:t xml:space="preserve">r0 </w:t>
      </w:r>
      <w:r w:rsidR="00E507D5" w:rsidRPr="00E507D5">
        <w:rPr>
          <w:b/>
          <w:sz w:val="24"/>
          <w:lang w:eastAsia="ja-JP"/>
        </w:rPr>
        <w:t xml:space="preserve">CID8470 - Ack related </w:t>
      </w:r>
      <w:r>
        <w:rPr>
          <w:b/>
          <w:sz w:val="24"/>
          <w:lang w:eastAsia="ja-JP"/>
        </w:rPr>
        <w:t>(</w:t>
      </w:r>
      <w:r w:rsidR="00E507D5">
        <w:rPr>
          <w:b/>
          <w:sz w:val="24"/>
          <w:lang w:eastAsia="ja-JP"/>
        </w:rPr>
        <w:t xml:space="preserve">1 </w:t>
      </w:r>
      <w:r>
        <w:rPr>
          <w:b/>
          <w:sz w:val="24"/>
          <w:lang w:eastAsia="ja-JP"/>
        </w:rPr>
        <w:t>CID)</w:t>
      </w:r>
    </w:p>
    <w:p w:rsidR="00912860" w:rsidRDefault="00912860" w:rsidP="00912860">
      <w:pPr>
        <w:ind w:left="360"/>
        <w:rPr>
          <w:b/>
          <w:sz w:val="24"/>
        </w:rPr>
      </w:pPr>
    </w:p>
    <w:p w:rsidR="00912860" w:rsidRDefault="00912860" w:rsidP="00912860">
      <w:pPr>
        <w:numPr>
          <w:ilvl w:val="0"/>
          <w:numId w:val="6"/>
        </w:numPr>
        <w:rPr>
          <w:b/>
          <w:bCs/>
          <w:sz w:val="24"/>
        </w:rPr>
      </w:pPr>
      <w:r w:rsidRPr="00C728F5">
        <w:rPr>
          <w:b/>
          <w:bCs/>
          <w:sz w:val="24"/>
        </w:rPr>
        <w:t>SP</w:t>
      </w:r>
      <w:r>
        <w:rPr>
          <w:b/>
          <w:bCs/>
          <w:sz w:val="24"/>
        </w:rPr>
        <w:t>#2</w:t>
      </w:r>
      <w:r w:rsidR="00E507D5">
        <w:rPr>
          <w:b/>
          <w:bCs/>
          <w:sz w:val="24"/>
        </w:rPr>
        <w:t>6</w:t>
      </w:r>
      <w:r w:rsidRPr="00C728F5">
        <w:rPr>
          <w:b/>
          <w:bCs/>
          <w:sz w:val="24"/>
        </w:rPr>
        <w:t xml:space="preserve">: </w:t>
      </w:r>
      <w:r w:rsidRPr="007616A7">
        <w:rPr>
          <w:b/>
          <w:bCs/>
          <w:sz w:val="24"/>
          <w:lang w:val="en-GB"/>
        </w:rPr>
        <w:t>Do you ag</w:t>
      </w:r>
      <w:r w:rsidR="00E507D5">
        <w:rPr>
          <w:b/>
          <w:bCs/>
          <w:sz w:val="24"/>
          <w:lang w:val="en-GB"/>
        </w:rPr>
        <w:t>ree with the resolution of CID</w:t>
      </w:r>
      <w:r w:rsidRPr="00D6750F">
        <w:rPr>
          <w:b/>
          <w:bCs/>
          <w:sz w:val="24"/>
          <w:lang w:val="en-GB"/>
        </w:rPr>
        <w:t xml:space="preserve"> </w:t>
      </w:r>
      <w:r w:rsidR="00E507D5">
        <w:rPr>
          <w:b/>
          <w:bCs/>
          <w:sz w:val="24"/>
          <w:lang w:val="en-GB"/>
        </w:rPr>
        <w:t xml:space="preserve">8470 </w:t>
      </w:r>
      <w:r w:rsidRPr="007616A7">
        <w:rPr>
          <w:b/>
          <w:bCs/>
          <w:sz w:val="24"/>
          <w:lang w:val="en-GB"/>
        </w:rPr>
        <w:t xml:space="preserve">as proposed in </w:t>
      </w:r>
      <w:r>
        <w:rPr>
          <w:b/>
          <w:sz w:val="24"/>
          <w:lang w:eastAsia="ja-JP"/>
        </w:rPr>
        <w:t>11-17</w:t>
      </w:r>
      <w:r w:rsidRPr="00F23B10">
        <w:rPr>
          <w:b/>
          <w:sz w:val="24"/>
          <w:lang w:eastAsia="ja-JP"/>
        </w:rPr>
        <w:t>/</w:t>
      </w:r>
      <w:r w:rsidR="00E507D5">
        <w:rPr>
          <w:b/>
          <w:sz w:val="24"/>
          <w:lang w:eastAsia="ja-JP"/>
        </w:rPr>
        <w:t>1494</w:t>
      </w:r>
      <w:r>
        <w:rPr>
          <w:b/>
          <w:sz w:val="24"/>
          <w:lang w:eastAsia="ja-JP"/>
        </w:rPr>
        <w:t>r0</w:t>
      </w:r>
      <w:r w:rsidRPr="00C728F5">
        <w:rPr>
          <w:b/>
          <w:sz w:val="24"/>
          <w:lang w:eastAsia="ja-JP"/>
        </w:rPr>
        <w:t>:</w:t>
      </w:r>
      <w:r>
        <w:rPr>
          <w:b/>
          <w:bCs/>
          <w:sz w:val="24"/>
        </w:rPr>
        <w:t xml:space="preserve"> </w:t>
      </w:r>
      <w:r w:rsidRPr="00912860">
        <w:rPr>
          <w:b/>
          <w:bCs/>
          <w:sz w:val="24"/>
        </w:rPr>
        <w:tab/>
      </w:r>
    </w:p>
    <w:p w:rsidR="00912860" w:rsidRDefault="00912860" w:rsidP="00912860">
      <w:pPr>
        <w:ind w:left="360"/>
        <w:rPr>
          <w:b/>
          <w:bCs/>
          <w:sz w:val="24"/>
        </w:rPr>
      </w:pPr>
    </w:p>
    <w:p w:rsidR="00E507D5" w:rsidRPr="00260E1F" w:rsidRDefault="00E507D5" w:rsidP="00E507D5">
      <w:pPr>
        <w:ind w:left="360"/>
        <w:rPr>
          <w:rFonts w:eastAsia="Malgun Gothic"/>
          <w:b/>
          <w:sz w:val="24"/>
          <w:lang w:eastAsia="ko-KR"/>
        </w:rPr>
      </w:pPr>
      <w:r>
        <w:rPr>
          <w:rFonts w:eastAsia="Malgun Gothic"/>
          <w:b/>
          <w:sz w:val="24"/>
          <w:lang w:eastAsia="ko-KR"/>
        </w:rPr>
        <w:t>No objection</w:t>
      </w:r>
      <w:r>
        <w:rPr>
          <w:rFonts w:eastAsia="Malgun Gothic" w:hint="eastAsia"/>
          <w:b/>
          <w:sz w:val="24"/>
          <w:lang w:eastAsia="ko-KR"/>
        </w:rPr>
        <w:t>.</w:t>
      </w:r>
    </w:p>
    <w:p w:rsidR="00E507D5" w:rsidRDefault="00E507D5" w:rsidP="00E507D5">
      <w:pPr>
        <w:ind w:left="360"/>
        <w:rPr>
          <w:b/>
          <w:bCs/>
          <w:sz w:val="24"/>
        </w:rPr>
      </w:pPr>
      <w:r w:rsidRPr="00260E1F">
        <w:rPr>
          <w:rFonts w:eastAsia="Malgun Gothic" w:hint="eastAsia"/>
          <w:b/>
          <w:color w:val="00B050"/>
          <w:sz w:val="24"/>
          <w:lang w:eastAsia="ko-KR"/>
        </w:rPr>
        <w:t>SP passes</w:t>
      </w:r>
    </w:p>
    <w:p w:rsidR="00912860" w:rsidRPr="00E507D5" w:rsidRDefault="00912860" w:rsidP="00912860">
      <w:pPr>
        <w:ind w:left="360"/>
        <w:rPr>
          <w:rFonts w:eastAsia="Malgun Gothic"/>
          <w:b/>
          <w:color w:val="00B050"/>
          <w:sz w:val="24"/>
          <w:lang w:eastAsia="ko-KR"/>
        </w:rPr>
      </w:pPr>
    </w:p>
    <w:p w:rsidR="00E507D5" w:rsidRPr="00E507D5" w:rsidRDefault="00E507D5" w:rsidP="00E507D5">
      <w:pPr>
        <w:numPr>
          <w:ilvl w:val="1"/>
          <w:numId w:val="1"/>
        </w:numPr>
        <w:rPr>
          <w:rFonts w:eastAsia="Malgun Gothic"/>
          <w:lang w:eastAsia="ko-KR"/>
        </w:rPr>
      </w:pPr>
      <w:r>
        <w:rPr>
          <w:b/>
          <w:sz w:val="24"/>
          <w:lang w:eastAsia="ja-JP"/>
        </w:rPr>
        <w:t>11-17</w:t>
      </w:r>
      <w:r w:rsidRPr="00F23B10">
        <w:rPr>
          <w:b/>
          <w:sz w:val="24"/>
          <w:lang w:eastAsia="ja-JP"/>
        </w:rPr>
        <w:t>/</w:t>
      </w:r>
      <w:r>
        <w:rPr>
          <w:b/>
          <w:sz w:val="24"/>
          <w:lang w:eastAsia="ja-JP"/>
        </w:rPr>
        <w:t>1138r1</w:t>
      </w:r>
      <w:r w:rsidR="00A555C0">
        <w:rPr>
          <w:b/>
          <w:sz w:val="24"/>
          <w:lang w:eastAsia="ja-JP"/>
        </w:rPr>
        <w:t>2</w:t>
      </w:r>
      <w:r>
        <w:rPr>
          <w:b/>
          <w:sz w:val="24"/>
          <w:lang w:eastAsia="ja-JP"/>
        </w:rPr>
        <w:t xml:space="preserve"> </w:t>
      </w:r>
      <w:r w:rsidRPr="00E507D5">
        <w:rPr>
          <w:b/>
          <w:sz w:val="24"/>
          <w:lang w:eastAsia="ja-JP"/>
        </w:rPr>
        <w:t xml:space="preserve">CR-TWT-Operation </w:t>
      </w:r>
      <w:r>
        <w:rPr>
          <w:b/>
          <w:sz w:val="24"/>
          <w:lang w:eastAsia="ja-JP"/>
        </w:rPr>
        <w:t>(</w:t>
      </w:r>
      <w:r w:rsidR="007E7801">
        <w:rPr>
          <w:b/>
          <w:sz w:val="24"/>
          <w:lang w:eastAsia="ja-JP"/>
        </w:rPr>
        <w:t>58</w:t>
      </w:r>
      <w:r>
        <w:rPr>
          <w:b/>
          <w:sz w:val="24"/>
          <w:lang w:eastAsia="ja-JP"/>
        </w:rPr>
        <w:t xml:space="preserve"> CID</w:t>
      </w:r>
      <w:r w:rsidR="007E7801">
        <w:rPr>
          <w:b/>
          <w:sz w:val="24"/>
          <w:lang w:eastAsia="ja-JP"/>
        </w:rPr>
        <w:t>s</w:t>
      </w:r>
      <w:r>
        <w:rPr>
          <w:b/>
          <w:sz w:val="24"/>
          <w:lang w:eastAsia="ja-JP"/>
        </w:rPr>
        <w:t>)</w:t>
      </w:r>
    </w:p>
    <w:p w:rsidR="00E507D5" w:rsidRDefault="00E507D5" w:rsidP="00E507D5">
      <w:pPr>
        <w:ind w:left="360"/>
        <w:rPr>
          <w:rFonts w:eastAsia="Malgun Gothic"/>
          <w:lang w:eastAsia="ko-KR"/>
        </w:rPr>
      </w:pPr>
    </w:p>
    <w:p w:rsidR="00AB7EC2" w:rsidRDefault="00AB7EC2" w:rsidP="00E507D5">
      <w:pPr>
        <w:ind w:left="360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Will c</w:t>
      </w:r>
      <w:r>
        <w:rPr>
          <w:rFonts w:eastAsia="Malgun Gothic" w:hint="eastAsia"/>
          <w:lang w:eastAsia="ko-KR"/>
        </w:rPr>
        <w:t>omeback in PM2 session.</w:t>
      </w:r>
    </w:p>
    <w:p w:rsidR="00912860" w:rsidRDefault="00912860" w:rsidP="007206A9">
      <w:pPr>
        <w:ind w:left="360"/>
        <w:rPr>
          <w:b/>
          <w:sz w:val="24"/>
        </w:rPr>
      </w:pPr>
    </w:p>
    <w:p w:rsidR="007206A9" w:rsidRPr="002C1F2D" w:rsidRDefault="00FD17AD" w:rsidP="002C1F2D">
      <w:pPr>
        <w:numPr>
          <w:ilvl w:val="0"/>
          <w:numId w:val="1"/>
        </w:numPr>
        <w:rPr>
          <w:b/>
          <w:sz w:val="24"/>
          <w:lang w:eastAsia="ja-JP"/>
        </w:rPr>
      </w:pPr>
      <w:r w:rsidRPr="008625FC">
        <w:rPr>
          <w:b/>
          <w:sz w:val="24"/>
          <w:lang w:eastAsia="ja-JP"/>
        </w:rPr>
        <w:t xml:space="preserve">The chair </w:t>
      </w:r>
      <w:r w:rsidR="00AB7EC2">
        <w:rPr>
          <w:b/>
          <w:sz w:val="24"/>
          <w:lang w:eastAsia="ja-JP"/>
        </w:rPr>
        <w:t>announced the recess of</w:t>
      </w:r>
      <w:r w:rsidRPr="008625FC">
        <w:rPr>
          <w:b/>
          <w:sz w:val="24"/>
          <w:lang w:eastAsia="ja-JP"/>
        </w:rPr>
        <w:t xml:space="preserve"> the session at</w:t>
      </w:r>
      <w:r w:rsidR="002C1F2D" w:rsidRPr="002C1F2D">
        <w:rPr>
          <w:b/>
          <w:sz w:val="24"/>
          <w:lang w:eastAsia="ja-JP"/>
        </w:rPr>
        <w:t xml:space="preserve"> </w:t>
      </w:r>
      <w:r w:rsidR="00824721">
        <w:rPr>
          <w:b/>
          <w:sz w:val="24"/>
          <w:lang w:eastAsia="ja-JP"/>
        </w:rPr>
        <w:t>0</w:t>
      </w:r>
      <w:r w:rsidR="00AB7EC2">
        <w:rPr>
          <w:b/>
          <w:sz w:val="24"/>
          <w:lang w:eastAsia="ja-JP"/>
        </w:rPr>
        <w:t>3</w:t>
      </w:r>
      <w:r w:rsidR="00DF7696">
        <w:rPr>
          <w:b/>
          <w:sz w:val="24"/>
          <w:lang w:eastAsia="ja-JP"/>
        </w:rPr>
        <w:t>:</w:t>
      </w:r>
      <w:r w:rsidR="00AB7EC2">
        <w:rPr>
          <w:b/>
          <w:sz w:val="24"/>
          <w:lang w:eastAsia="ja-JP"/>
        </w:rPr>
        <w:t>30</w:t>
      </w:r>
      <w:r w:rsidR="002C1F2D" w:rsidRPr="002C1F2D">
        <w:rPr>
          <w:b/>
          <w:sz w:val="24"/>
          <w:lang w:eastAsia="ja-JP"/>
        </w:rPr>
        <w:t xml:space="preserve"> pm</w:t>
      </w:r>
    </w:p>
    <w:p w:rsidR="00391D36" w:rsidRDefault="00391D36" w:rsidP="00391D36">
      <w:pPr>
        <w:rPr>
          <w:b/>
          <w:sz w:val="24"/>
          <w:lang w:eastAsia="ja-JP"/>
        </w:rPr>
      </w:pPr>
    </w:p>
    <w:p w:rsidR="00391D36" w:rsidRDefault="00391D36" w:rsidP="00391D36">
      <w:pPr>
        <w:rPr>
          <w:b/>
          <w:sz w:val="24"/>
          <w:lang w:eastAsia="ja-JP"/>
        </w:rPr>
      </w:pPr>
    </w:p>
    <w:p w:rsidR="0065031D" w:rsidRDefault="0065031D" w:rsidP="0065031D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MAC </w:t>
      </w:r>
      <w:proofErr w:type="spellStart"/>
      <w:r>
        <w:rPr>
          <w:b/>
          <w:sz w:val="28"/>
          <w:u w:val="single"/>
          <w:lang w:eastAsia="ja-JP"/>
        </w:rPr>
        <w:t>Adhoc</w:t>
      </w:r>
      <w:proofErr w:type="spellEnd"/>
      <w:r>
        <w:rPr>
          <w:b/>
          <w:sz w:val="28"/>
          <w:u w:val="single"/>
          <w:lang w:eastAsia="ja-JP"/>
        </w:rPr>
        <w:t xml:space="preserve"> Session #7</w:t>
      </w:r>
    </w:p>
    <w:p w:rsidR="0065031D" w:rsidRPr="001F0053" w:rsidRDefault="0065031D" w:rsidP="0065031D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Pr="001E7FB6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September</w:t>
      </w:r>
      <w:r w:rsidRPr="001E7FB6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13</w:t>
      </w:r>
      <w:r w:rsidRPr="001E7FB6">
        <w:rPr>
          <w:rFonts w:eastAsia="Malgun Gothic"/>
          <w:b/>
          <w:sz w:val="28"/>
          <w:u w:val="single"/>
          <w:vertAlign w:val="superscript"/>
          <w:lang w:eastAsia="ko-KR"/>
        </w:rPr>
        <w:t>th</w:t>
      </w:r>
      <w:r w:rsidRPr="001E7FB6"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PM2</w:t>
      </w:r>
      <w:r w:rsidRPr="001F0053">
        <w:rPr>
          <w:b/>
          <w:sz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Session (</w:t>
      </w:r>
      <w:r>
        <w:rPr>
          <w:b/>
          <w:sz w:val="28"/>
          <w:u w:val="single"/>
          <w:lang w:eastAsia="ja-JP"/>
        </w:rPr>
        <w:t>4:00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– 6:00pm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65031D" w:rsidRPr="00A36A5F" w:rsidRDefault="0065031D" w:rsidP="0065031D"/>
    <w:p w:rsidR="0065031D" w:rsidRPr="003D2A0C" w:rsidRDefault="0065031D" w:rsidP="0065031D">
      <w:pPr>
        <w:numPr>
          <w:ilvl w:val="0"/>
          <w:numId w:val="22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by </w:t>
      </w:r>
      <w:r w:rsidRPr="00BC4B68">
        <w:rPr>
          <w:b/>
          <w:sz w:val="24"/>
          <w:lang w:eastAsia="ja-JP"/>
        </w:rPr>
        <w:t>Chao-Chun Wang (</w:t>
      </w:r>
      <w:proofErr w:type="spellStart"/>
      <w:r w:rsidRPr="00BC4B68">
        <w:rPr>
          <w:b/>
          <w:sz w:val="24"/>
          <w:lang w:eastAsia="ja-JP"/>
        </w:rPr>
        <w:t>MediaTek</w:t>
      </w:r>
      <w:proofErr w:type="spellEnd"/>
      <w:r w:rsidRPr="00BC4B68">
        <w:rPr>
          <w:b/>
          <w:sz w:val="24"/>
          <w:lang w:eastAsia="ja-JP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 xml:space="preserve">chair of the </w:t>
      </w:r>
      <w:proofErr w:type="spellStart"/>
      <w:r w:rsidRPr="003D2A0C">
        <w:rPr>
          <w:rFonts w:hint="eastAsia"/>
          <w:b/>
          <w:sz w:val="24"/>
          <w:lang w:eastAsia="ja-JP"/>
        </w:rPr>
        <w:t>TGax</w:t>
      </w:r>
      <w:proofErr w:type="spellEnd"/>
      <w:r w:rsidRPr="003D2A0C">
        <w:rPr>
          <w:b/>
          <w:sz w:val="24"/>
          <w:lang w:eastAsia="ja-JP"/>
        </w:rPr>
        <w:t xml:space="preserve"> M</w:t>
      </w:r>
      <w:r>
        <w:rPr>
          <w:b/>
          <w:sz w:val="24"/>
          <w:lang w:eastAsia="ja-JP"/>
        </w:rPr>
        <w:t>AC</w:t>
      </w:r>
      <w:r w:rsidRPr="003D2A0C">
        <w:rPr>
          <w:b/>
          <w:sz w:val="24"/>
          <w:lang w:eastAsia="ja-JP"/>
        </w:rPr>
        <w:t xml:space="preserve"> Ad hoc</w:t>
      </w:r>
    </w:p>
    <w:p w:rsidR="0065031D" w:rsidRPr="00C24695" w:rsidRDefault="0065031D" w:rsidP="0065031D"/>
    <w:p w:rsidR="0065031D" w:rsidRPr="003D2A0C" w:rsidRDefault="0065031D" w:rsidP="0065031D">
      <w:pPr>
        <w:numPr>
          <w:ilvl w:val="0"/>
          <w:numId w:val="22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65031D" w:rsidRPr="00C24695" w:rsidRDefault="0065031D" w:rsidP="0065031D">
      <w:pPr>
        <w:numPr>
          <w:ilvl w:val="1"/>
          <w:numId w:val="22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Pr="00C24695">
        <w:rPr>
          <w:sz w:val="24"/>
        </w:rPr>
        <w:t xml:space="preserve">Agenda </w:t>
      </w:r>
      <w:r>
        <w:rPr>
          <w:rFonts w:hint="eastAsia"/>
          <w:sz w:val="24"/>
          <w:lang w:eastAsia="ja-JP"/>
        </w:rPr>
        <w:t xml:space="preserve">Document </w:t>
      </w:r>
      <w:r w:rsidRPr="00684F43">
        <w:rPr>
          <w:sz w:val="24"/>
        </w:rPr>
        <w:t>11-1</w:t>
      </w:r>
      <w:r>
        <w:rPr>
          <w:rFonts w:eastAsia="Malgun Gothic" w:hint="eastAsia"/>
          <w:sz w:val="24"/>
          <w:lang w:eastAsia="ko-KR"/>
        </w:rPr>
        <w:t>7</w:t>
      </w:r>
      <w:r w:rsidRPr="002C7F99">
        <w:rPr>
          <w:rFonts w:hint="eastAsia"/>
          <w:sz w:val="24"/>
          <w:lang w:eastAsia="ja-JP"/>
        </w:rPr>
        <w:t>/</w:t>
      </w:r>
      <w:r>
        <w:rPr>
          <w:sz w:val="24"/>
          <w:lang w:eastAsia="ja-JP"/>
        </w:rPr>
        <w:t>1453</w:t>
      </w:r>
      <w:r>
        <w:rPr>
          <w:rFonts w:eastAsia="Malgun Gothic"/>
          <w:sz w:val="24"/>
          <w:lang w:eastAsia="ko-KR"/>
        </w:rPr>
        <w:t>r3 is</w:t>
      </w:r>
      <w:r w:rsidRPr="002C7F99">
        <w:rPr>
          <w:rFonts w:eastAsia="Malgun Gothic"/>
          <w:sz w:val="24"/>
          <w:lang w:eastAsia="ko-KR"/>
        </w:rPr>
        <w:t xml:space="preserve"> </w:t>
      </w:r>
      <w:r w:rsidRPr="00684F43">
        <w:rPr>
          <w:rFonts w:hint="eastAsia"/>
          <w:sz w:val="24"/>
          <w:lang w:eastAsia="ja-JP"/>
        </w:rPr>
        <w:t>on</w:t>
      </w:r>
      <w:r w:rsidRPr="00C24695">
        <w:rPr>
          <w:rFonts w:hint="eastAsia"/>
          <w:sz w:val="24"/>
          <w:lang w:eastAsia="ja-JP"/>
        </w:rPr>
        <w:t xml:space="preserve"> the server.</w:t>
      </w:r>
    </w:p>
    <w:p w:rsidR="0065031D" w:rsidRPr="00C24695" w:rsidRDefault="0065031D" w:rsidP="0065031D">
      <w:pPr>
        <w:numPr>
          <w:ilvl w:val="1"/>
          <w:numId w:val="22"/>
        </w:numPr>
      </w:pPr>
      <w:r w:rsidRPr="00C24695">
        <w:rPr>
          <w:rFonts w:hint="eastAsia"/>
          <w:lang w:eastAsia="ja-JP"/>
        </w:rPr>
        <w:t xml:space="preserve"> Meeting Protocol: </w:t>
      </w:r>
      <w:r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65031D" w:rsidRPr="00C24695" w:rsidRDefault="0065031D" w:rsidP="0065031D">
      <w:pPr>
        <w:numPr>
          <w:ilvl w:val="1"/>
          <w:numId w:val="22"/>
        </w:numPr>
      </w:pPr>
      <w:r w:rsidRPr="00C24695">
        <w:rPr>
          <w:rFonts w:hint="eastAsia"/>
          <w:lang w:eastAsia="ja-JP"/>
        </w:rPr>
        <w:t xml:space="preserve"> Attendance reminder.</w:t>
      </w:r>
    </w:p>
    <w:p w:rsidR="0065031D" w:rsidRPr="00C24695" w:rsidRDefault="0065031D" w:rsidP="0065031D">
      <w:pPr>
        <w:numPr>
          <w:ilvl w:val="2"/>
          <w:numId w:val="22"/>
        </w:numPr>
      </w:pPr>
      <w:r w:rsidRPr="00C24695">
        <w:rPr>
          <w:rFonts w:hint="eastAsia"/>
          <w:lang w:eastAsia="ja-JP"/>
        </w:rPr>
        <w:t xml:space="preserve"> The attendance server: </w:t>
      </w:r>
      <w:r w:rsidRPr="00C24695">
        <w:rPr>
          <w:sz w:val="24"/>
        </w:rPr>
        <w:t>https://imat.ieee.org/</w:t>
      </w:r>
    </w:p>
    <w:p w:rsidR="0065031D" w:rsidRDefault="0065031D" w:rsidP="0065031D"/>
    <w:p w:rsidR="0065031D" w:rsidRPr="00C24695" w:rsidRDefault="0065031D" w:rsidP="0065031D"/>
    <w:p w:rsidR="0065031D" w:rsidRPr="0050139B" w:rsidRDefault="0065031D" w:rsidP="0065031D">
      <w:pPr>
        <w:numPr>
          <w:ilvl w:val="0"/>
          <w:numId w:val="22"/>
        </w:numPr>
        <w:rPr>
          <w:b/>
          <w:sz w:val="24"/>
          <w:szCs w:val="24"/>
        </w:rPr>
      </w:pPr>
      <w:r w:rsidRPr="0050139B">
        <w:rPr>
          <w:rFonts w:hint="eastAsia"/>
          <w:b/>
          <w:sz w:val="24"/>
          <w:szCs w:val="24"/>
          <w:lang w:eastAsia="ja-JP"/>
        </w:rPr>
        <w:t>The chair reviewed the mandatory slides of P&amp;P.</w:t>
      </w:r>
    </w:p>
    <w:p w:rsidR="0065031D" w:rsidRPr="0050139B" w:rsidRDefault="0065031D" w:rsidP="0065031D">
      <w:pPr>
        <w:numPr>
          <w:ilvl w:val="1"/>
          <w:numId w:val="22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Instructions f</w:t>
      </w:r>
      <w:r w:rsidRPr="0050139B">
        <w:rPr>
          <w:sz w:val="24"/>
          <w:szCs w:val="24"/>
          <w:lang w:eastAsia="ja-JP"/>
        </w:rPr>
        <w:t>rom</w:t>
      </w:r>
      <w:r w:rsidRPr="0050139B">
        <w:rPr>
          <w:rFonts w:hint="eastAsia"/>
          <w:sz w:val="24"/>
          <w:szCs w:val="24"/>
          <w:lang w:eastAsia="ja-JP"/>
        </w:rPr>
        <w:t xml:space="preserve"> the WG Chair.</w:t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  <w:t xml:space="preserve">     [reviewed</w:t>
      </w:r>
      <w:r w:rsidRPr="0050139B">
        <w:rPr>
          <w:strike/>
          <w:sz w:val="24"/>
          <w:szCs w:val="24"/>
        </w:rPr>
        <w:t>, did not review</w:t>
      </w:r>
      <w:r w:rsidRPr="0050139B">
        <w:rPr>
          <w:sz w:val="24"/>
          <w:szCs w:val="24"/>
          <w:lang w:eastAsia="ja-JP"/>
        </w:rPr>
        <w:t>]</w:t>
      </w:r>
    </w:p>
    <w:p w:rsidR="0065031D" w:rsidRPr="0050139B" w:rsidRDefault="0065031D" w:rsidP="0065031D">
      <w:pPr>
        <w:numPr>
          <w:ilvl w:val="1"/>
          <w:numId w:val="22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Participants, Patents, and Duty to Inform.</w:t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  <w:t xml:space="preserve">     [reviewed</w:t>
      </w:r>
      <w:r w:rsidRPr="0050139B">
        <w:rPr>
          <w:strike/>
          <w:sz w:val="24"/>
          <w:szCs w:val="24"/>
          <w:lang w:eastAsia="ja-JP"/>
        </w:rPr>
        <w:t>, did not review</w:t>
      </w:r>
      <w:r w:rsidRPr="0050139B">
        <w:rPr>
          <w:sz w:val="24"/>
          <w:szCs w:val="24"/>
          <w:lang w:eastAsia="ja-JP"/>
        </w:rPr>
        <w:t>]</w:t>
      </w:r>
    </w:p>
    <w:p w:rsidR="0065031D" w:rsidRPr="0050139B" w:rsidRDefault="0065031D" w:rsidP="0065031D">
      <w:pPr>
        <w:numPr>
          <w:ilvl w:val="1"/>
          <w:numId w:val="22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lastRenderedPageBreak/>
        <w:t xml:space="preserve"> Patent Related Links.</w:t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  <w:t xml:space="preserve">     [reviewed, </w:t>
      </w:r>
      <w:r w:rsidRPr="0050139B">
        <w:rPr>
          <w:strike/>
          <w:sz w:val="24"/>
          <w:szCs w:val="24"/>
          <w:lang w:eastAsia="ja-JP"/>
        </w:rPr>
        <w:t>did not review</w:t>
      </w:r>
      <w:r w:rsidRPr="0050139B">
        <w:rPr>
          <w:sz w:val="24"/>
          <w:szCs w:val="24"/>
          <w:lang w:eastAsia="ja-JP"/>
        </w:rPr>
        <w:t>]</w:t>
      </w:r>
    </w:p>
    <w:p w:rsidR="0065031D" w:rsidRPr="0050139B" w:rsidRDefault="0065031D" w:rsidP="0065031D">
      <w:pPr>
        <w:numPr>
          <w:ilvl w:val="1"/>
          <w:numId w:val="22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Call for potentially essential patents.</w:t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  <w:t xml:space="preserve">      </w:t>
      </w:r>
    </w:p>
    <w:p w:rsidR="0065031D" w:rsidRPr="0050139B" w:rsidRDefault="0065031D" w:rsidP="0065031D">
      <w:pPr>
        <w:numPr>
          <w:ilvl w:val="2"/>
          <w:numId w:val="22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>Chair asked if anyone is aware of potentially essential patents</w:t>
      </w:r>
      <w:r w:rsidRPr="0050139B">
        <w:rPr>
          <w:sz w:val="24"/>
          <w:szCs w:val="24"/>
          <w:lang w:eastAsia="ja-JP"/>
        </w:rPr>
        <w:t xml:space="preserve"> </w:t>
      </w:r>
    </w:p>
    <w:p w:rsidR="0065031D" w:rsidRPr="0050139B" w:rsidRDefault="0065031D" w:rsidP="0065031D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[Asked. </w:t>
      </w:r>
      <w:r w:rsidRPr="0050139B">
        <w:rPr>
          <w:strike/>
          <w:sz w:val="24"/>
          <w:szCs w:val="24"/>
          <w:lang w:eastAsia="ja-JP"/>
        </w:rPr>
        <w:t>Did not ask</w:t>
      </w:r>
      <w:r w:rsidRPr="0050139B">
        <w:rPr>
          <w:sz w:val="24"/>
          <w:szCs w:val="24"/>
          <w:lang w:eastAsia="ja-JP"/>
        </w:rPr>
        <w:t>]</w:t>
      </w:r>
    </w:p>
    <w:p w:rsidR="0065031D" w:rsidRPr="0050139B" w:rsidRDefault="0065031D" w:rsidP="0065031D">
      <w:pPr>
        <w:numPr>
          <w:ilvl w:val="2"/>
          <w:numId w:val="22"/>
        </w:numPr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>P</w:t>
      </w:r>
      <w:r w:rsidRPr="0050139B">
        <w:rPr>
          <w:rFonts w:hint="eastAsia"/>
          <w:sz w:val="24"/>
          <w:szCs w:val="24"/>
          <w:lang w:eastAsia="ja-JP"/>
        </w:rPr>
        <w:t xml:space="preserve">otentially </w:t>
      </w:r>
      <w:r w:rsidRPr="0050139B">
        <w:rPr>
          <w:sz w:val="24"/>
          <w:szCs w:val="24"/>
          <w:lang w:eastAsia="ja-JP"/>
        </w:rPr>
        <w:t>essential</w:t>
      </w:r>
      <w:r w:rsidRPr="0050139B">
        <w:rPr>
          <w:rFonts w:hint="eastAsia"/>
          <w:sz w:val="24"/>
          <w:szCs w:val="24"/>
          <w:lang w:eastAsia="ja-JP"/>
        </w:rPr>
        <w:t xml:space="preserve"> patents</w:t>
      </w:r>
      <w:r w:rsidRPr="0050139B">
        <w:rPr>
          <w:sz w:val="24"/>
          <w:szCs w:val="24"/>
          <w:lang w:eastAsia="ja-JP"/>
        </w:rPr>
        <w:t xml:space="preserve"> </w:t>
      </w:r>
    </w:p>
    <w:p w:rsidR="0065031D" w:rsidRPr="0050139B" w:rsidRDefault="0065031D" w:rsidP="0065031D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[None reported. </w:t>
      </w:r>
      <w:r w:rsidRPr="0050139B">
        <w:rPr>
          <w:strike/>
          <w:sz w:val="24"/>
          <w:szCs w:val="24"/>
          <w:lang w:eastAsia="ja-JP"/>
        </w:rPr>
        <w:t>Reported as follows</w:t>
      </w:r>
      <w:r w:rsidRPr="0050139B">
        <w:rPr>
          <w:sz w:val="24"/>
          <w:szCs w:val="24"/>
          <w:lang w:eastAsia="ja-JP"/>
        </w:rPr>
        <w:t>]</w:t>
      </w:r>
    </w:p>
    <w:p w:rsidR="0065031D" w:rsidRPr="0050139B" w:rsidRDefault="0065031D" w:rsidP="0065031D">
      <w:pPr>
        <w:numPr>
          <w:ilvl w:val="1"/>
          <w:numId w:val="22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Other Guidelines for IEEE WG Meetings.</w:t>
      </w:r>
    </w:p>
    <w:p w:rsidR="0065031D" w:rsidRPr="00C24695" w:rsidRDefault="0065031D" w:rsidP="0065031D">
      <w:pPr>
        <w:rPr>
          <w:lang w:eastAsia="ja-JP"/>
        </w:rPr>
      </w:pPr>
    </w:p>
    <w:p w:rsidR="0065031D" w:rsidRPr="00C24695" w:rsidRDefault="0065031D" w:rsidP="0065031D">
      <w:pPr>
        <w:rPr>
          <w:bCs/>
          <w:lang w:eastAsia="ja-JP"/>
        </w:rPr>
      </w:pPr>
    </w:p>
    <w:p w:rsidR="0065031D" w:rsidRPr="003D2A0C" w:rsidRDefault="0065031D" w:rsidP="0065031D">
      <w:pPr>
        <w:numPr>
          <w:ilvl w:val="0"/>
          <w:numId w:val="22"/>
        </w:numPr>
        <w:rPr>
          <w:b/>
          <w:sz w:val="24"/>
        </w:rPr>
      </w:pPr>
      <w:r w:rsidRPr="003D2A0C">
        <w:rPr>
          <w:b/>
          <w:sz w:val="24"/>
        </w:rPr>
        <w:t xml:space="preserve">The Chair </w:t>
      </w:r>
      <w:r>
        <w:rPr>
          <w:b/>
          <w:sz w:val="24"/>
        </w:rPr>
        <w:t xml:space="preserve">identified remaining </w:t>
      </w:r>
      <w:r w:rsidRPr="003D2A0C">
        <w:rPr>
          <w:b/>
          <w:sz w:val="24"/>
        </w:rPr>
        <w:t>presentation</w:t>
      </w:r>
      <w:r>
        <w:rPr>
          <w:b/>
          <w:sz w:val="24"/>
        </w:rPr>
        <w:t>s to be treated in MAC Ad hoc</w:t>
      </w:r>
    </w:p>
    <w:p w:rsidR="0065031D" w:rsidRPr="00761856" w:rsidRDefault="0065031D" w:rsidP="0065031D">
      <w:pPr>
        <w:numPr>
          <w:ilvl w:val="1"/>
          <w:numId w:val="22"/>
        </w:numPr>
        <w:rPr>
          <w:sz w:val="24"/>
        </w:rPr>
      </w:pPr>
      <w:r>
        <w:rPr>
          <w:rFonts w:eastAsia="Malgun Gothic"/>
          <w:sz w:val="24"/>
          <w:lang w:eastAsia="ko-KR"/>
        </w:rPr>
        <w:t>No additional submission</w:t>
      </w:r>
      <w:r w:rsidRPr="00761856">
        <w:rPr>
          <w:rFonts w:eastAsia="Malgun Gothic"/>
          <w:sz w:val="24"/>
          <w:lang w:eastAsia="ko-KR"/>
        </w:rPr>
        <w:t xml:space="preserve"> </w:t>
      </w:r>
      <w:r>
        <w:rPr>
          <w:rFonts w:eastAsia="Malgun Gothic"/>
          <w:sz w:val="24"/>
          <w:lang w:eastAsia="ko-KR"/>
        </w:rPr>
        <w:t>requested in the agenda</w:t>
      </w:r>
    </w:p>
    <w:p w:rsidR="0065031D" w:rsidRDefault="0065031D" w:rsidP="0065031D">
      <w:pPr>
        <w:ind w:left="792"/>
        <w:rPr>
          <w:sz w:val="24"/>
        </w:rPr>
      </w:pPr>
    </w:p>
    <w:p w:rsidR="0065031D" w:rsidRPr="003D2A0C" w:rsidRDefault="0065031D" w:rsidP="0065031D">
      <w:pPr>
        <w:numPr>
          <w:ilvl w:val="0"/>
          <w:numId w:val="22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65031D" w:rsidRDefault="0065031D" w:rsidP="0065031D">
      <w:pPr>
        <w:numPr>
          <w:ilvl w:val="1"/>
          <w:numId w:val="22"/>
        </w:numPr>
        <w:rPr>
          <w:sz w:val="24"/>
        </w:rPr>
      </w:pPr>
      <w:r>
        <w:rPr>
          <w:sz w:val="24"/>
        </w:rPr>
        <w:t>No objection raised</w:t>
      </w:r>
    </w:p>
    <w:p w:rsidR="0065031D" w:rsidRDefault="0065031D" w:rsidP="0065031D">
      <w:pPr>
        <w:ind w:left="792"/>
        <w:rPr>
          <w:sz w:val="24"/>
        </w:rPr>
      </w:pPr>
    </w:p>
    <w:p w:rsidR="0065031D" w:rsidRDefault="0065031D" w:rsidP="0065031D">
      <w:pPr>
        <w:numPr>
          <w:ilvl w:val="0"/>
          <w:numId w:val="22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65031D" w:rsidRPr="00F76FA8" w:rsidRDefault="0065031D" w:rsidP="0065031D">
      <w:pPr>
        <w:numPr>
          <w:ilvl w:val="1"/>
          <w:numId w:val="22"/>
        </w:numPr>
        <w:rPr>
          <w:b/>
          <w:sz w:val="24"/>
        </w:rPr>
      </w:pPr>
      <w:r>
        <w:rPr>
          <w:b/>
          <w:sz w:val="24"/>
          <w:lang w:eastAsia="ja-JP"/>
        </w:rPr>
        <w:t>11-17</w:t>
      </w:r>
      <w:r w:rsidRPr="00F23B10">
        <w:rPr>
          <w:b/>
          <w:sz w:val="24"/>
          <w:lang w:eastAsia="ja-JP"/>
        </w:rPr>
        <w:t>/</w:t>
      </w:r>
      <w:r>
        <w:rPr>
          <w:b/>
          <w:sz w:val="24"/>
          <w:lang w:eastAsia="ja-JP"/>
        </w:rPr>
        <w:t xml:space="preserve">1138r12 </w:t>
      </w:r>
      <w:r w:rsidRPr="00E507D5">
        <w:rPr>
          <w:b/>
          <w:sz w:val="24"/>
          <w:lang w:eastAsia="ja-JP"/>
        </w:rPr>
        <w:t xml:space="preserve">CR-TWT-Operation </w:t>
      </w:r>
      <w:r>
        <w:rPr>
          <w:b/>
          <w:sz w:val="24"/>
          <w:lang w:eastAsia="ja-JP"/>
        </w:rPr>
        <w:t>(</w:t>
      </w:r>
      <w:r w:rsidR="002C0282">
        <w:rPr>
          <w:b/>
          <w:sz w:val="24"/>
          <w:lang w:eastAsia="ja-JP"/>
        </w:rPr>
        <w:t>30</w:t>
      </w:r>
      <w:r>
        <w:rPr>
          <w:b/>
          <w:sz w:val="24"/>
          <w:lang w:eastAsia="ja-JP"/>
        </w:rPr>
        <w:t xml:space="preserve"> CIDs)</w:t>
      </w:r>
      <w:r w:rsidRPr="00FD17AD">
        <w:rPr>
          <w:b/>
          <w:sz w:val="24"/>
          <w:lang w:eastAsia="ja-JP"/>
        </w:rPr>
        <w:t xml:space="preserve"> </w:t>
      </w:r>
    </w:p>
    <w:p w:rsidR="0065031D" w:rsidRDefault="0065031D" w:rsidP="0065031D">
      <w:pPr>
        <w:ind w:left="360"/>
        <w:rPr>
          <w:b/>
          <w:sz w:val="24"/>
        </w:rPr>
      </w:pPr>
    </w:p>
    <w:p w:rsidR="00AB7EC2" w:rsidRPr="002C0282" w:rsidRDefault="00AB7EC2" w:rsidP="00840ED0">
      <w:pPr>
        <w:numPr>
          <w:ilvl w:val="0"/>
          <w:numId w:val="6"/>
        </w:numPr>
        <w:rPr>
          <w:b/>
          <w:bCs/>
          <w:sz w:val="24"/>
        </w:rPr>
      </w:pPr>
      <w:r w:rsidRPr="002C0282">
        <w:rPr>
          <w:b/>
          <w:bCs/>
          <w:sz w:val="24"/>
        </w:rPr>
        <w:t xml:space="preserve">SP#27: </w:t>
      </w:r>
      <w:r w:rsidRPr="002C0282">
        <w:rPr>
          <w:b/>
          <w:bCs/>
          <w:sz w:val="24"/>
          <w:lang w:val="en-GB"/>
        </w:rPr>
        <w:t xml:space="preserve">Do you agree with the resolution of CID </w:t>
      </w:r>
      <w:r w:rsidR="002C0282" w:rsidRPr="002C0282">
        <w:rPr>
          <w:sz w:val="20"/>
          <w:lang w:eastAsia="ko-KR"/>
        </w:rPr>
        <w:t>4846 4767 4777 4778 4779 5061 5062 5064 5777 5778 5970 6105 6547 6548 6549 6902 7209 7210 7211 7212 7213 7214 7215 8084 8129 8423 8425</w:t>
      </w:r>
      <w:r w:rsidR="002C0282">
        <w:rPr>
          <w:sz w:val="20"/>
          <w:lang w:eastAsia="ko-KR"/>
        </w:rPr>
        <w:t xml:space="preserve"> </w:t>
      </w:r>
      <w:r w:rsidR="002C0282" w:rsidRPr="002C0282">
        <w:rPr>
          <w:sz w:val="20"/>
          <w:lang w:eastAsia="ko-KR"/>
        </w:rPr>
        <w:t>9435 9867 9972</w:t>
      </w:r>
      <w:r w:rsidRPr="002C0282">
        <w:rPr>
          <w:b/>
          <w:bCs/>
          <w:sz w:val="24"/>
          <w:lang w:val="en-GB"/>
        </w:rPr>
        <w:t xml:space="preserve"> as proposed in </w:t>
      </w:r>
      <w:r w:rsidRPr="002C0282">
        <w:rPr>
          <w:b/>
          <w:sz w:val="24"/>
          <w:lang w:eastAsia="ja-JP"/>
        </w:rPr>
        <w:t>11-17/1138r12:</w:t>
      </w:r>
      <w:r w:rsidRPr="002C0282">
        <w:rPr>
          <w:b/>
          <w:bCs/>
          <w:sz w:val="24"/>
        </w:rPr>
        <w:t xml:space="preserve"> </w:t>
      </w:r>
      <w:r w:rsidRPr="002C0282">
        <w:rPr>
          <w:b/>
          <w:bCs/>
          <w:sz w:val="24"/>
        </w:rPr>
        <w:tab/>
      </w:r>
    </w:p>
    <w:p w:rsidR="00AB7EC2" w:rsidRDefault="00AB7EC2" w:rsidP="00AB7EC2">
      <w:pPr>
        <w:ind w:left="360"/>
        <w:rPr>
          <w:b/>
          <w:bCs/>
          <w:sz w:val="24"/>
        </w:rPr>
      </w:pPr>
    </w:p>
    <w:p w:rsidR="00AB7EC2" w:rsidRPr="00260E1F" w:rsidRDefault="00AB7EC2" w:rsidP="00AB7EC2">
      <w:pPr>
        <w:ind w:left="360"/>
        <w:rPr>
          <w:rFonts w:eastAsia="Malgun Gothic"/>
          <w:b/>
          <w:sz w:val="24"/>
          <w:lang w:eastAsia="ko-KR"/>
        </w:rPr>
      </w:pPr>
      <w:r>
        <w:rPr>
          <w:rFonts w:eastAsia="Malgun Gothic"/>
          <w:b/>
          <w:sz w:val="24"/>
          <w:lang w:eastAsia="ko-KR"/>
        </w:rPr>
        <w:t>No objection</w:t>
      </w:r>
      <w:r>
        <w:rPr>
          <w:rFonts w:eastAsia="Malgun Gothic" w:hint="eastAsia"/>
          <w:b/>
          <w:sz w:val="24"/>
          <w:lang w:eastAsia="ko-KR"/>
        </w:rPr>
        <w:t>.</w:t>
      </w:r>
    </w:p>
    <w:p w:rsidR="00AB7EC2" w:rsidRDefault="00AB7EC2" w:rsidP="00AB7EC2">
      <w:pPr>
        <w:ind w:left="360"/>
        <w:rPr>
          <w:b/>
          <w:bCs/>
          <w:sz w:val="24"/>
        </w:rPr>
      </w:pPr>
      <w:r w:rsidRPr="00260E1F">
        <w:rPr>
          <w:rFonts w:eastAsia="Malgun Gothic" w:hint="eastAsia"/>
          <w:b/>
          <w:color w:val="00B050"/>
          <w:sz w:val="24"/>
          <w:lang w:eastAsia="ko-KR"/>
        </w:rPr>
        <w:t>SP passes</w:t>
      </w:r>
    </w:p>
    <w:p w:rsidR="00AB7EC2" w:rsidRDefault="00AB7EC2" w:rsidP="00AB7EC2">
      <w:pPr>
        <w:ind w:left="360"/>
        <w:rPr>
          <w:rFonts w:eastAsia="Malgun Gothic"/>
          <w:lang w:eastAsia="ko-KR"/>
        </w:rPr>
      </w:pPr>
    </w:p>
    <w:p w:rsidR="002C0282" w:rsidRDefault="002C0282" w:rsidP="002C0282">
      <w:pPr>
        <w:numPr>
          <w:ilvl w:val="1"/>
          <w:numId w:val="22"/>
        </w:numPr>
        <w:rPr>
          <w:b/>
          <w:sz w:val="24"/>
          <w:lang w:eastAsia="ja-JP"/>
        </w:rPr>
      </w:pPr>
      <w:r>
        <w:rPr>
          <w:b/>
          <w:sz w:val="24"/>
          <w:lang w:eastAsia="ja-JP"/>
        </w:rPr>
        <w:t>11-17</w:t>
      </w:r>
      <w:r w:rsidRPr="00F23B10">
        <w:rPr>
          <w:b/>
          <w:sz w:val="24"/>
          <w:lang w:eastAsia="ja-JP"/>
        </w:rPr>
        <w:t>/</w:t>
      </w:r>
      <w:r>
        <w:rPr>
          <w:b/>
          <w:sz w:val="24"/>
          <w:lang w:eastAsia="ja-JP"/>
        </w:rPr>
        <w:t xml:space="preserve">1270r1 </w:t>
      </w:r>
      <w:r w:rsidRPr="002C0282">
        <w:rPr>
          <w:b/>
          <w:sz w:val="24"/>
          <w:lang w:eastAsia="ja-JP"/>
        </w:rPr>
        <w:t>lb225-cr-10_22_2_11-CID_5374</w:t>
      </w:r>
      <w:r>
        <w:rPr>
          <w:b/>
          <w:sz w:val="24"/>
          <w:lang w:eastAsia="ja-JP"/>
        </w:rPr>
        <w:t xml:space="preserve"> (1 CID)</w:t>
      </w:r>
    </w:p>
    <w:p w:rsidR="002C0282" w:rsidRDefault="002C0282" w:rsidP="002C0282">
      <w:pPr>
        <w:ind w:left="792"/>
        <w:rPr>
          <w:b/>
          <w:sz w:val="24"/>
          <w:lang w:eastAsia="ja-JP"/>
        </w:rPr>
      </w:pPr>
    </w:p>
    <w:p w:rsidR="002C0282" w:rsidRPr="002C0282" w:rsidRDefault="002C0282" w:rsidP="002C0282">
      <w:pPr>
        <w:pStyle w:val="ListParagraph"/>
        <w:numPr>
          <w:ilvl w:val="0"/>
          <w:numId w:val="6"/>
        </w:numPr>
        <w:ind w:leftChars="0"/>
        <w:rPr>
          <w:rFonts w:ascii="Times New Roman" w:eastAsia="MS Mincho" w:hAnsi="Times New Roman" w:cs="Times New Roman"/>
          <w:b/>
          <w:bCs/>
          <w:szCs w:val="20"/>
          <w:lang w:eastAsia="en-US"/>
        </w:rPr>
      </w:pPr>
      <w:r w:rsidRPr="002C0282">
        <w:rPr>
          <w:rFonts w:ascii="Times New Roman" w:eastAsia="MS Mincho" w:hAnsi="Times New Roman" w:cs="Times New Roman"/>
          <w:b/>
          <w:bCs/>
          <w:szCs w:val="20"/>
          <w:lang w:eastAsia="en-US"/>
        </w:rPr>
        <w:t>SP</w:t>
      </w:r>
      <w:r w:rsidR="00B253A3">
        <w:rPr>
          <w:rFonts w:ascii="Times New Roman" w:eastAsia="MS Mincho" w:hAnsi="Times New Roman" w:cs="Times New Roman"/>
          <w:b/>
          <w:bCs/>
          <w:szCs w:val="20"/>
          <w:lang w:eastAsia="en-US"/>
        </w:rPr>
        <w:t>#28</w:t>
      </w:r>
      <w:r w:rsidRPr="002C0282">
        <w:rPr>
          <w:rFonts w:ascii="Times New Roman" w:eastAsia="MS Mincho" w:hAnsi="Times New Roman" w:cs="Times New Roman"/>
          <w:b/>
          <w:bCs/>
          <w:szCs w:val="20"/>
          <w:lang w:eastAsia="en-US"/>
        </w:rPr>
        <w:t>: Do you agree with the resolution of CID 5374 as proposed in 11-17/1270r1:</w:t>
      </w:r>
    </w:p>
    <w:p w:rsidR="002C0282" w:rsidRDefault="002C0282" w:rsidP="002C0282">
      <w:pPr>
        <w:ind w:left="792"/>
        <w:rPr>
          <w:b/>
          <w:sz w:val="24"/>
          <w:lang w:eastAsia="ja-JP"/>
        </w:rPr>
      </w:pPr>
    </w:p>
    <w:p w:rsidR="002C0282" w:rsidRPr="00260E1F" w:rsidRDefault="002C0282" w:rsidP="002C0282">
      <w:pPr>
        <w:ind w:left="360"/>
        <w:rPr>
          <w:rFonts w:eastAsia="Malgun Gothic"/>
          <w:b/>
          <w:sz w:val="24"/>
          <w:lang w:eastAsia="ko-KR"/>
        </w:rPr>
      </w:pPr>
      <w:r>
        <w:rPr>
          <w:rFonts w:eastAsia="Malgun Gothic"/>
          <w:b/>
          <w:sz w:val="24"/>
          <w:lang w:eastAsia="ko-KR"/>
        </w:rPr>
        <w:t>No objection</w:t>
      </w:r>
      <w:r>
        <w:rPr>
          <w:rFonts w:eastAsia="Malgun Gothic" w:hint="eastAsia"/>
          <w:b/>
          <w:sz w:val="24"/>
          <w:lang w:eastAsia="ko-KR"/>
        </w:rPr>
        <w:t>.</w:t>
      </w:r>
    </w:p>
    <w:p w:rsidR="002C0282" w:rsidRDefault="002C0282" w:rsidP="002C0282">
      <w:pPr>
        <w:ind w:left="360"/>
        <w:rPr>
          <w:b/>
          <w:bCs/>
          <w:sz w:val="24"/>
        </w:rPr>
      </w:pPr>
      <w:r w:rsidRPr="00260E1F">
        <w:rPr>
          <w:rFonts w:eastAsia="Malgun Gothic" w:hint="eastAsia"/>
          <w:b/>
          <w:color w:val="00B050"/>
          <w:sz w:val="24"/>
          <w:lang w:eastAsia="ko-KR"/>
        </w:rPr>
        <w:t>SP passes</w:t>
      </w:r>
    </w:p>
    <w:p w:rsidR="002C0282" w:rsidRDefault="002C0282" w:rsidP="002C0282">
      <w:pPr>
        <w:ind w:left="792"/>
        <w:rPr>
          <w:b/>
          <w:sz w:val="24"/>
          <w:lang w:eastAsia="ja-JP"/>
        </w:rPr>
      </w:pPr>
    </w:p>
    <w:p w:rsidR="002C0282" w:rsidRDefault="002C0282" w:rsidP="00947AD9">
      <w:pPr>
        <w:numPr>
          <w:ilvl w:val="1"/>
          <w:numId w:val="22"/>
        </w:numPr>
        <w:rPr>
          <w:b/>
          <w:sz w:val="24"/>
          <w:lang w:eastAsia="ja-JP"/>
        </w:rPr>
      </w:pPr>
      <w:r>
        <w:rPr>
          <w:b/>
          <w:sz w:val="24"/>
          <w:lang w:eastAsia="ja-JP"/>
        </w:rPr>
        <w:t>11-17</w:t>
      </w:r>
      <w:r w:rsidRPr="00F23B10">
        <w:rPr>
          <w:b/>
          <w:sz w:val="24"/>
          <w:lang w:eastAsia="ja-JP"/>
        </w:rPr>
        <w:t>/</w:t>
      </w:r>
      <w:r w:rsidR="00947AD9">
        <w:rPr>
          <w:b/>
          <w:sz w:val="24"/>
          <w:lang w:eastAsia="ja-JP"/>
        </w:rPr>
        <w:t>1069</w:t>
      </w:r>
      <w:r>
        <w:rPr>
          <w:b/>
          <w:sz w:val="24"/>
          <w:lang w:eastAsia="ja-JP"/>
        </w:rPr>
        <w:t>r</w:t>
      </w:r>
      <w:r w:rsidR="000F55D9">
        <w:rPr>
          <w:b/>
          <w:sz w:val="24"/>
          <w:lang w:eastAsia="ja-JP"/>
        </w:rPr>
        <w:t>4</w:t>
      </w:r>
      <w:r>
        <w:rPr>
          <w:b/>
          <w:sz w:val="24"/>
          <w:lang w:eastAsia="ja-JP"/>
        </w:rPr>
        <w:t xml:space="preserve"> </w:t>
      </w:r>
      <w:r w:rsidR="00947AD9" w:rsidRPr="00947AD9">
        <w:rPr>
          <w:b/>
          <w:sz w:val="24"/>
          <w:lang w:eastAsia="ja-JP"/>
        </w:rPr>
        <w:t>LB225 11ax D1.0 Comment Resolution 9.7.3</w:t>
      </w:r>
      <w:r w:rsidR="006C2B2D">
        <w:rPr>
          <w:b/>
          <w:sz w:val="24"/>
          <w:lang w:eastAsia="ja-JP"/>
        </w:rPr>
        <w:t xml:space="preserve"> (</w:t>
      </w:r>
      <w:r w:rsidR="00947AD9">
        <w:rPr>
          <w:b/>
          <w:sz w:val="24"/>
          <w:lang w:eastAsia="ja-JP"/>
        </w:rPr>
        <w:t>33</w:t>
      </w:r>
      <w:r>
        <w:rPr>
          <w:b/>
          <w:sz w:val="24"/>
          <w:lang w:eastAsia="ja-JP"/>
        </w:rPr>
        <w:t xml:space="preserve"> CID</w:t>
      </w:r>
      <w:r w:rsidR="006C2B2D">
        <w:rPr>
          <w:b/>
          <w:sz w:val="24"/>
          <w:lang w:eastAsia="ja-JP"/>
        </w:rPr>
        <w:t>s</w:t>
      </w:r>
      <w:r>
        <w:rPr>
          <w:b/>
          <w:sz w:val="24"/>
          <w:lang w:eastAsia="ja-JP"/>
        </w:rPr>
        <w:t>)</w:t>
      </w:r>
    </w:p>
    <w:p w:rsidR="002C0282" w:rsidRPr="00947AD9" w:rsidRDefault="002C0282" w:rsidP="002C0282">
      <w:pPr>
        <w:ind w:left="792"/>
        <w:rPr>
          <w:b/>
          <w:sz w:val="24"/>
          <w:lang w:eastAsia="ja-JP"/>
        </w:rPr>
      </w:pPr>
    </w:p>
    <w:p w:rsidR="002C0282" w:rsidRPr="002C0282" w:rsidRDefault="002C0282" w:rsidP="00947AD9">
      <w:pPr>
        <w:pStyle w:val="ListParagraph"/>
        <w:numPr>
          <w:ilvl w:val="0"/>
          <w:numId w:val="6"/>
        </w:numPr>
        <w:ind w:leftChars="0"/>
        <w:rPr>
          <w:rFonts w:ascii="Times New Roman" w:eastAsia="MS Mincho" w:hAnsi="Times New Roman" w:cs="Times New Roman"/>
          <w:b/>
          <w:bCs/>
          <w:szCs w:val="20"/>
          <w:lang w:eastAsia="en-US"/>
        </w:rPr>
      </w:pPr>
      <w:r w:rsidRPr="002C0282">
        <w:rPr>
          <w:rFonts w:ascii="Times New Roman" w:eastAsia="MS Mincho" w:hAnsi="Times New Roman" w:cs="Times New Roman"/>
          <w:b/>
          <w:bCs/>
          <w:szCs w:val="20"/>
          <w:lang w:eastAsia="en-US"/>
        </w:rPr>
        <w:t>SP</w:t>
      </w:r>
      <w:r w:rsidR="00B253A3">
        <w:rPr>
          <w:rFonts w:ascii="Times New Roman" w:eastAsia="MS Mincho" w:hAnsi="Times New Roman" w:cs="Times New Roman"/>
          <w:b/>
          <w:bCs/>
          <w:szCs w:val="20"/>
          <w:lang w:eastAsia="en-US"/>
        </w:rPr>
        <w:t>#29</w:t>
      </w:r>
      <w:r w:rsidRPr="002C0282">
        <w:rPr>
          <w:rFonts w:ascii="Times New Roman" w:eastAsia="MS Mincho" w:hAnsi="Times New Roman" w:cs="Times New Roman"/>
          <w:b/>
          <w:bCs/>
          <w:szCs w:val="20"/>
          <w:lang w:eastAsia="en-US"/>
        </w:rPr>
        <w:t xml:space="preserve">: Do you agree with the resolution of CID </w:t>
      </w:r>
      <w:r w:rsidR="00947AD9" w:rsidRPr="00947AD9">
        <w:rPr>
          <w:rFonts w:ascii="Times New Roman" w:eastAsia="MS Mincho" w:hAnsi="Times New Roman" w:cs="Times New Roman"/>
          <w:b/>
          <w:bCs/>
          <w:szCs w:val="20"/>
          <w:lang w:eastAsia="en-US"/>
        </w:rPr>
        <w:t>4757, 3133, 3134, 4758, 8407, 8302, 5849, 6486, 6487, 4759, 9387, 9388, 3191, 6185, 7038, 5793, 4763, 3180, 4762, 8408, 9678, 9679, 4764, 4796, 7566, 61867039, 9389, 9390, 3181, 4761, 4760, 8409</w:t>
      </w:r>
      <w:r w:rsidRPr="002C0282">
        <w:rPr>
          <w:rFonts w:ascii="Times New Roman" w:eastAsia="MS Mincho" w:hAnsi="Times New Roman" w:cs="Times New Roman"/>
          <w:b/>
          <w:bCs/>
          <w:szCs w:val="20"/>
          <w:lang w:eastAsia="en-US"/>
        </w:rPr>
        <w:t xml:space="preserve"> as proposed in 11-17/</w:t>
      </w:r>
      <w:r w:rsidR="00947AD9" w:rsidRPr="00947AD9">
        <w:rPr>
          <w:rFonts w:ascii="Times New Roman" w:eastAsia="MS Mincho" w:hAnsi="Times New Roman" w:cs="Times New Roman"/>
          <w:b/>
          <w:bCs/>
          <w:szCs w:val="20"/>
          <w:lang w:eastAsia="en-US"/>
        </w:rPr>
        <w:t>1069r</w:t>
      </w:r>
      <w:r w:rsidR="000F55D9">
        <w:rPr>
          <w:rFonts w:ascii="Times New Roman" w:eastAsia="MS Mincho" w:hAnsi="Times New Roman" w:cs="Times New Roman"/>
          <w:b/>
          <w:bCs/>
          <w:szCs w:val="20"/>
          <w:lang w:eastAsia="en-US"/>
        </w:rPr>
        <w:t>4</w:t>
      </w:r>
      <w:r w:rsidRPr="002C0282">
        <w:rPr>
          <w:rFonts w:ascii="Times New Roman" w:eastAsia="MS Mincho" w:hAnsi="Times New Roman" w:cs="Times New Roman"/>
          <w:b/>
          <w:bCs/>
          <w:szCs w:val="20"/>
          <w:lang w:eastAsia="en-US"/>
        </w:rPr>
        <w:t>:</w:t>
      </w:r>
    </w:p>
    <w:p w:rsidR="002C0282" w:rsidRDefault="002C0282" w:rsidP="002C0282">
      <w:pPr>
        <w:ind w:left="792"/>
        <w:rPr>
          <w:b/>
          <w:sz w:val="24"/>
          <w:lang w:eastAsia="ja-JP"/>
        </w:rPr>
      </w:pPr>
    </w:p>
    <w:p w:rsidR="002C0282" w:rsidRPr="00260E1F" w:rsidRDefault="002C0282" w:rsidP="002C0282">
      <w:pPr>
        <w:ind w:left="360"/>
        <w:rPr>
          <w:rFonts w:eastAsia="Malgun Gothic"/>
          <w:b/>
          <w:sz w:val="24"/>
          <w:lang w:eastAsia="ko-KR"/>
        </w:rPr>
      </w:pPr>
      <w:r>
        <w:rPr>
          <w:rFonts w:eastAsia="Malgun Gothic"/>
          <w:b/>
          <w:sz w:val="24"/>
          <w:lang w:eastAsia="ko-KR"/>
        </w:rPr>
        <w:t>No objection</w:t>
      </w:r>
      <w:r>
        <w:rPr>
          <w:rFonts w:eastAsia="Malgun Gothic" w:hint="eastAsia"/>
          <w:b/>
          <w:sz w:val="24"/>
          <w:lang w:eastAsia="ko-KR"/>
        </w:rPr>
        <w:t>.</w:t>
      </w:r>
    </w:p>
    <w:p w:rsidR="002C0282" w:rsidRDefault="002C0282" w:rsidP="002C0282">
      <w:pPr>
        <w:ind w:left="360"/>
        <w:rPr>
          <w:rFonts w:eastAsia="Malgun Gothic"/>
          <w:b/>
          <w:color w:val="00B050"/>
          <w:sz w:val="24"/>
          <w:lang w:eastAsia="ko-KR"/>
        </w:rPr>
      </w:pPr>
      <w:r w:rsidRPr="00260E1F">
        <w:rPr>
          <w:rFonts w:eastAsia="Malgun Gothic" w:hint="eastAsia"/>
          <w:b/>
          <w:color w:val="00B050"/>
          <w:sz w:val="24"/>
          <w:lang w:eastAsia="ko-KR"/>
        </w:rPr>
        <w:t>SP passes</w:t>
      </w:r>
    </w:p>
    <w:p w:rsidR="002C0282" w:rsidRDefault="002C0282" w:rsidP="002C0282">
      <w:pPr>
        <w:ind w:left="360"/>
        <w:rPr>
          <w:b/>
          <w:bCs/>
          <w:sz w:val="24"/>
        </w:rPr>
      </w:pPr>
    </w:p>
    <w:p w:rsidR="00947AD9" w:rsidRDefault="00947AD9" w:rsidP="000F55D9">
      <w:pPr>
        <w:numPr>
          <w:ilvl w:val="1"/>
          <w:numId w:val="22"/>
        </w:numPr>
        <w:rPr>
          <w:b/>
          <w:sz w:val="24"/>
          <w:lang w:eastAsia="ja-JP"/>
        </w:rPr>
      </w:pPr>
      <w:r>
        <w:rPr>
          <w:b/>
          <w:sz w:val="24"/>
          <w:lang w:eastAsia="ja-JP"/>
        </w:rPr>
        <w:t>11-17</w:t>
      </w:r>
      <w:r w:rsidRPr="00F23B10">
        <w:rPr>
          <w:b/>
          <w:sz w:val="24"/>
          <w:lang w:eastAsia="ja-JP"/>
        </w:rPr>
        <w:t>/</w:t>
      </w:r>
      <w:r>
        <w:rPr>
          <w:b/>
          <w:sz w:val="24"/>
          <w:lang w:eastAsia="ja-JP"/>
        </w:rPr>
        <w:t>1</w:t>
      </w:r>
      <w:r w:rsidR="000F55D9">
        <w:rPr>
          <w:b/>
          <w:sz w:val="24"/>
          <w:lang w:eastAsia="ja-JP"/>
        </w:rPr>
        <w:t>492</w:t>
      </w:r>
      <w:r>
        <w:rPr>
          <w:b/>
          <w:sz w:val="24"/>
          <w:lang w:eastAsia="ja-JP"/>
        </w:rPr>
        <w:t>r</w:t>
      </w:r>
      <w:r w:rsidR="000F55D9">
        <w:rPr>
          <w:b/>
          <w:sz w:val="24"/>
          <w:lang w:eastAsia="ja-JP"/>
        </w:rPr>
        <w:t>0</w:t>
      </w:r>
      <w:r>
        <w:rPr>
          <w:b/>
          <w:sz w:val="24"/>
          <w:lang w:eastAsia="ja-JP"/>
        </w:rPr>
        <w:t xml:space="preserve"> </w:t>
      </w:r>
      <w:r w:rsidR="000F55D9" w:rsidRPr="000F55D9">
        <w:rPr>
          <w:b/>
          <w:sz w:val="24"/>
          <w:lang w:eastAsia="ja-JP"/>
        </w:rPr>
        <w:t xml:space="preserve">Improve Scanning for Identifying Transmitted BSSID </w:t>
      </w:r>
    </w:p>
    <w:p w:rsidR="00947AD9" w:rsidRDefault="00947AD9" w:rsidP="00947AD9">
      <w:pPr>
        <w:ind w:left="792"/>
        <w:rPr>
          <w:b/>
          <w:sz w:val="24"/>
          <w:lang w:eastAsia="ja-JP"/>
        </w:rPr>
      </w:pPr>
    </w:p>
    <w:p w:rsidR="00947AD9" w:rsidRPr="002C0282" w:rsidRDefault="00947AD9" w:rsidP="00947AD9">
      <w:pPr>
        <w:pStyle w:val="ListParagraph"/>
        <w:numPr>
          <w:ilvl w:val="0"/>
          <w:numId w:val="6"/>
        </w:numPr>
        <w:ind w:leftChars="0"/>
        <w:rPr>
          <w:rFonts w:ascii="Times New Roman" w:eastAsia="MS Mincho" w:hAnsi="Times New Roman" w:cs="Times New Roman"/>
          <w:b/>
          <w:bCs/>
          <w:szCs w:val="20"/>
          <w:lang w:eastAsia="en-US"/>
        </w:rPr>
      </w:pPr>
      <w:r w:rsidRPr="002C0282">
        <w:rPr>
          <w:rFonts w:ascii="Times New Roman" w:eastAsia="MS Mincho" w:hAnsi="Times New Roman" w:cs="Times New Roman"/>
          <w:b/>
          <w:bCs/>
          <w:szCs w:val="20"/>
          <w:lang w:eastAsia="en-US"/>
        </w:rPr>
        <w:t>SP</w:t>
      </w:r>
      <w:r w:rsidR="00B253A3">
        <w:rPr>
          <w:rFonts w:ascii="Times New Roman" w:eastAsia="MS Mincho" w:hAnsi="Times New Roman" w:cs="Times New Roman"/>
          <w:b/>
          <w:bCs/>
          <w:szCs w:val="20"/>
          <w:lang w:eastAsia="en-US"/>
        </w:rPr>
        <w:t>#30</w:t>
      </w:r>
      <w:r w:rsidRPr="002C0282">
        <w:rPr>
          <w:rFonts w:ascii="Times New Roman" w:eastAsia="MS Mincho" w:hAnsi="Times New Roman" w:cs="Times New Roman"/>
          <w:b/>
          <w:bCs/>
          <w:szCs w:val="20"/>
          <w:lang w:eastAsia="en-US"/>
        </w:rPr>
        <w:t xml:space="preserve">: Do you agree </w:t>
      </w:r>
      <w:r w:rsidR="000F55D9">
        <w:rPr>
          <w:rFonts w:ascii="Times New Roman" w:eastAsia="MS Mincho" w:hAnsi="Times New Roman" w:cs="Times New Roman"/>
          <w:b/>
          <w:bCs/>
          <w:szCs w:val="20"/>
          <w:lang w:eastAsia="en-US"/>
        </w:rPr>
        <w:t>to adopt the proposed text</w:t>
      </w:r>
      <w:r w:rsidRPr="002C0282">
        <w:rPr>
          <w:rFonts w:ascii="Times New Roman" w:eastAsia="MS Mincho" w:hAnsi="Times New Roman" w:cs="Times New Roman"/>
          <w:b/>
          <w:bCs/>
          <w:szCs w:val="20"/>
          <w:lang w:eastAsia="en-US"/>
        </w:rPr>
        <w:t xml:space="preserve"> </w:t>
      </w:r>
      <w:r w:rsidR="009803C4">
        <w:rPr>
          <w:rFonts w:ascii="Times New Roman" w:eastAsia="MS Mincho" w:hAnsi="Times New Roman" w:cs="Times New Roman"/>
          <w:b/>
          <w:bCs/>
          <w:szCs w:val="20"/>
          <w:lang w:eastAsia="en-US"/>
        </w:rPr>
        <w:t xml:space="preserve">change </w:t>
      </w:r>
      <w:r w:rsidRPr="002C0282">
        <w:rPr>
          <w:rFonts w:ascii="Times New Roman" w:eastAsia="MS Mincho" w:hAnsi="Times New Roman" w:cs="Times New Roman"/>
          <w:b/>
          <w:bCs/>
          <w:szCs w:val="20"/>
          <w:lang w:eastAsia="en-US"/>
        </w:rPr>
        <w:t>in 11-17/1</w:t>
      </w:r>
      <w:r w:rsidR="000F55D9">
        <w:rPr>
          <w:rFonts w:ascii="Times New Roman" w:eastAsia="MS Mincho" w:hAnsi="Times New Roman" w:cs="Times New Roman"/>
          <w:b/>
          <w:bCs/>
          <w:szCs w:val="20"/>
          <w:lang w:eastAsia="en-US"/>
        </w:rPr>
        <w:t>493</w:t>
      </w:r>
      <w:r w:rsidRPr="002C0282">
        <w:rPr>
          <w:rFonts w:ascii="Times New Roman" w:eastAsia="MS Mincho" w:hAnsi="Times New Roman" w:cs="Times New Roman"/>
          <w:b/>
          <w:bCs/>
          <w:szCs w:val="20"/>
          <w:lang w:eastAsia="en-US"/>
        </w:rPr>
        <w:t>r</w:t>
      </w:r>
      <w:r w:rsidR="000F55D9">
        <w:rPr>
          <w:rFonts w:ascii="Times New Roman" w:eastAsia="MS Mincho" w:hAnsi="Times New Roman" w:cs="Times New Roman"/>
          <w:b/>
          <w:bCs/>
          <w:szCs w:val="20"/>
          <w:lang w:eastAsia="en-US"/>
        </w:rPr>
        <w:t>2</w:t>
      </w:r>
      <w:r w:rsidRPr="002C0282">
        <w:rPr>
          <w:rFonts w:ascii="Times New Roman" w:eastAsia="MS Mincho" w:hAnsi="Times New Roman" w:cs="Times New Roman"/>
          <w:b/>
          <w:bCs/>
          <w:szCs w:val="20"/>
          <w:lang w:eastAsia="en-US"/>
        </w:rPr>
        <w:t>:</w:t>
      </w:r>
    </w:p>
    <w:p w:rsidR="00947AD9" w:rsidRPr="00FA7DE3" w:rsidRDefault="00947AD9" w:rsidP="00947AD9">
      <w:pPr>
        <w:ind w:left="792"/>
        <w:rPr>
          <w:b/>
          <w:sz w:val="24"/>
          <w:lang w:eastAsia="ja-JP"/>
        </w:rPr>
      </w:pPr>
    </w:p>
    <w:p w:rsidR="00190476" w:rsidRDefault="00190476" w:rsidP="00190476">
      <w:pPr>
        <w:ind w:left="360"/>
        <w:rPr>
          <w:rFonts w:eastAsia="Malgun Gothic"/>
          <w:b/>
          <w:sz w:val="24"/>
          <w:lang w:eastAsia="ko-KR"/>
        </w:rPr>
      </w:pPr>
      <w:r>
        <w:rPr>
          <w:rFonts w:eastAsia="Malgun Gothic" w:hint="eastAsia"/>
          <w:b/>
          <w:sz w:val="24"/>
          <w:lang w:eastAsia="ko-KR"/>
        </w:rPr>
        <w:t>Y/N/A: 7/14/14</w:t>
      </w:r>
    </w:p>
    <w:p w:rsidR="00947AD9" w:rsidRPr="00DC6B14" w:rsidRDefault="00DC6B14" w:rsidP="00947AD9">
      <w:pPr>
        <w:ind w:left="360"/>
        <w:rPr>
          <w:rFonts w:eastAsia="Malgun Gothic"/>
          <w:b/>
          <w:color w:val="FF0000"/>
          <w:sz w:val="24"/>
          <w:lang w:eastAsia="ko-KR"/>
        </w:rPr>
      </w:pPr>
      <w:r>
        <w:rPr>
          <w:rFonts w:eastAsia="Malgun Gothic"/>
          <w:b/>
          <w:color w:val="FF0000"/>
          <w:sz w:val="24"/>
          <w:lang w:eastAsia="ko-KR"/>
        </w:rPr>
        <w:t>SP fails</w:t>
      </w:r>
    </w:p>
    <w:p w:rsidR="00947AD9" w:rsidRPr="00947AD9" w:rsidRDefault="00947AD9" w:rsidP="00947AD9">
      <w:pPr>
        <w:ind w:left="360"/>
        <w:rPr>
          <w:rFonts w:eastAsia="Malgun Gothic"/>
          <w:b/>
          <w:sz w:val="24"/>
          <w:lang w:eastAsia="ko-KR"/>
        </w:rPr>
      </w:pPr>
    </w:p>
    <w:p w:rsidR="000F55D9" w:rsidRDefault="000F55D9" w:rsidP="000F55D9">
      <w:pPr>
        <w:numPr>
          <w:ilvl w:val="1"/>
          <w:numId w:val="22"/>
        </w:numPr>
        <w:rPr>
          <w:b/>
          <w:sz w:val="24"/>
          <w:lang w:eastAsia="ja-JP"/>
        </w:rPr>
      </w:pPr>
      <w:r>
        <w:rPr>
          <w:b/>
          <w:sz w:val="24"/>
          <w:lang w:eastAsia="ja-JP"/>
        </w:rPr>
        <w:lastRenderedPageBreak/>
        <w:t>11-17</w:t>
      </w:r>
      <w:r w:rsidRPr="00F23B10">
        <w:rPr>
          <w:b/>
          <w:sz w:val="24"/>
          <w:lang w:eastAsia="ja-JP"/>
        </w:rPr>
        <w:t>/</w:t>
      </w:r>
      <w:r>
        <w:rPr>
          <w:b/>
          <w:sz w:val="24"/>
          <w:lang w:eastAsia="ja-JP"/>
        </w:rPr>
        <w:t>1087r</w:t>
      </w:r>
      <w:r w:rsidR="00DC6B14">
        <w:rPr>
          <w:b/>
          <w:sz w:val="24"/>
          <w:lang w:eastAsia="ja-JP"/>
        </w:rPr>
        <w:t>2</w:t>
      </w:r>
      <w:r>
        <w:rPr>
          <w:b/>
          <w:sz w:val="24"/>
          <w:lang w:eastAsia="ja-JP"/>
        </w:rPr>
        <w:t xml:space="preserve"> </w:t>
      </w:r>
      <w:r w:rsidRPr="002C0282">
        <w:rPr>
          <w:b/>
          <w:sz w:val="24"/>
          <w:lang w:eastAsia="ja-JP"/>
        </w:rPr>
        <w:t>MAC-CR-CIDs 4813-4814</w:t>
      </w:r>
      <w:r>
        <w:rPr>
          <w:b/>
          <w:sz w:val="24"/>
          <w:lang w:eastAsia="ja-JP"/>
        </w:rPr>
        <w:t xml:space="preserve"> (2 CIDs)</w:t>
      </w:r>
    </w:p>
    <w:p w:rsidR="000F55D9" w:rsidRDefault="000F55D9" w:rsidP="000F55D9">
      <w:pPr>
        <w:ind w:left="792"/>
        <w:rPr>
          <w:b/>
          <w:sz w:val="24"/>
          <w:lang w:eastAsia="ja-JP"/>
        </w:rPr>
      </w:pPr>
    </w:p>
    <w:p w:rsidR="000F55D9" w:rsidRPr="002C0282" w:rsidRDefault="000F55D9" w:rsidP="000F55D9">
      <w:pPr>
        <w:pStyle w:val="ListParagraph"/>
        <w:numPr>
          <w:ilvl w:val="0"/>
          <w:numId w:val="6"/>
        </w:numPr>
        <w:ind w:leftChars="0"/>
        <w:rPr>
          <w:rFonts w:ascii="Times New Roman" w:eastAsia="MS Mincho" w:hAnsi="Times New Roman" w:cs="Times New Roman"/>
          <w:b/>
          <w:bCs/>
          <w:szCs w:val="20"/>
          <w:lang w:eastAsia="en-US"/>
        </w:rPr>
      </w:pPr>
      <w:r w:rsidRPr="002C0282">
        <w:rPr>
          <w:rFonts w:ascii="Times New Roman" w:eastAsia="MS Mincho" w:hAnsi="Times New Roman" w:cs="Times New Roman"/>
          <w:b/>
          <w:bCs/>
          <w:szCs w:val="20"/>
          <w:lang w:eastAsia="en-US"/>
        </w:rPr>
        <w:t>SP</w:t>
      </w:r>
      <w:r>
        <w:rPr>
          <w:rFonts w:ascii="Times New Roman" w:eastAsia="MS Mincho" w:hAnsi="Times New Roman" w:cs="Times New Roman"/>
          <w:b/>
          <w:bCs/>
          <w:szCs w:val="20"/>
          <w:lang w:eastAsia="en-US"/>
        </w:rPr>
        <w:t>#3</w:t>
      </w:r>
      <w:r w:rsidR="00DC6B14">
        <w:rPr>
          <w:rFonts w:ascii="Times New Roman" w:eastAsia="MS Mincho" w:hAnsi="Times New Roman" w:cs="Times New Roman"/>
          <w:b/>
          <w:bCs/>
          <w:szCs w:val="20"/>
          <w:lang w:eastAsia="en-US"/>
        </w:rPr>
        <w:t>1</w:t>
      </w:r>
      <w:r w:rsidRPr="002C0282">
        <w:rPr>
          <w:rFonts w:ascii="Times New Roman" w:eastAsia="MS Mincho" w:hAnsi="Times New Roman" w:cs="Times New Roman"/>
          <w:b/>
          <w:bCs/>
          <w:szCs w:val="20"/>
          <w:lang w:eastAsia="en-US"/>
        </w:rPr>
        <w:t xml:space="preserve">: Do you agree with the resolution of CID </w:t>
      </w:r>
      <w:r>
        <w:rPr>
          <w:rFonts w:ascii="Times New Roman" w:eastAsia="MS Mincho" w:hAnsi="Times New Roman" w:cs="Times New Roman"/>
          <w:b/>
          <w:bCs/>
          <w:szCs w:val="20"/>
          <w:lang w:eastAsia="en-US"/>
        </w:rPr>
        <w:t>4813, 4814</w:t>
      </w:r>
      <w:r w:rsidRPr="002C0282">
        <w:rPr>
          <w:rFonts w:ascii="Times New Roman" w:eastAsia="MS Mincho" w:hAnsi="Times New Roman" w:cs="Times New Roman"/>
          <w:b/>
          <w:bCs/>
          <w:szCs w:val="20"/>
          <w:lang w:eastAsia="en-US"/>
        </w:rPr>
        <w:t xml:space="preserve"> as proposed in 11-17/10</w:t>
      </w:r>
      <w:r>
        <w:rPr>
          <w:rFonts w:ascii="Times New Roman" w:eastAsia="MS Mincho" w:hAnsi="Times New Roman" w:cs="Times New Roman"/>
          <w:b/>
          <w:bCs/>
          <w:szCs w:val="20"/>
          <w:lang w:eastAsia="en-US"/>
        </w:rPr>
        <w:t>87</w:t>
      </w:r>
      <w:r w:rsidRPr="002C0282">
        <w:rPr>
          <w:rFonts w:ascii="Times New Roman" w:eastAsia="MS Mincho" w:hAnsi="Times New Roman" w:cs="Times New Roman"/>
          <w:b/>
          <w:bCs/>
          <w:szCs w:val="20"/>
          <w:lang w:eastAsia="en-US"/>
        </w:rPr>
        <w:t>r</w:t>
      </w:r>
      <w:r w:rsidR="00DC6B14">
        <w:rPr>
          <w:rFonts w:ascii="Times New Roman" w:eastAsia="MS Mincho" w:hAnsi="Times New Roman" w:cs="Times New Roman"/>
          <w:b/>
          <w:bCs/>
          <w:szCs w:val="20"/>
          <w:lang w:eastAsia="en-US"/>
        </w:rPr>
        <w:t>2</w:t>
      </w:r>
      <w:r w:rsidRPr="002C0282">
        <w:rPr>
          <w:rFonts w:ascii="Times New Roman" w:eastAsia="MS Mincho" w:hAnsi="Times New Roman" w:cs="Times New Roman"/>
          <w:b/>
          <w:bCs/>
          <w:szCs w:val="20"/>
          <w:lang w:eastAsia="en-US"/>
        </w:rPr>
        <w:t>:</w:t>
      </w:r>
    </w:p>
    <w:p w:rsidR="000F55D9" w:rsidRPr="00DC6B14" w:rsidRDefault="000F55D9" w:rsidP="000F55D9">
      <w:pPr>
        <w:ind w:left="792"/>
        <w:rPr>
          <w:b/>
          <w:sz w:val="24"/>
          <w:lang w:eastAsia="ja-JP"/>
        </w:rPr>
      </w:pPr>
    </w:p>
    <w:p w:rsidR="000F55D9" w:rsidRPr="00260E1F" w:rsidRDefault="000F55D9" w:rsidP="000F55D9">
      <w:pPr>
        <w:ind w:left="360"/>
        <w:rPr>
          <w:rFonts w:eastAsia="Malgun Gothic"/>
          <w:b/>
          <w:sz w:val="24"/>
          <w:lang w:eastAsia="ko-KR"/>
        </w:rPr>
      </w:pPr>
      <w:r>
        <w:rPr>
          <w:rFonts w:eastAsia="Malgun Gothic"/>
          <w:b/>
          <w:sz w:val="24"/>
          <w:lang w:eastAsia="ko-KR"/>
        </w:rPr>
        <w:t>No objection</w:t>
      </w:r>
      <w:r>
        <w:rPr>
          <w:rFonts w:eastAsia="Malgun Gothic" w:hint="eastAsia"/>
          <w:b/>
          <w:sz w:val="24"/>
          <w:lang w:eastAsia="ko-KR"/>
        </w:rPr>
        <w:t>.</w:t>
      </w:r>
    </w:p>
    <w:p w:rsidR="000F55D9" w:rsidRDefault="000F55D9" w:rsidP="000F55D9">
      <w:pPr>
        <w:ind w:left="360"/>
        <w:rPr>
          <w:rFonts w:eastAsia="Malgun Gothic"/>
          <w:b/>
          <w:color w:val="00B050"/>
          <w:sz w:val="24"/>
          <w:lang w:eastAsia="ko-KR"/>
        </w:rPr>
      </w:pPr>
      <w:r w:rsidRPr="00260E1F">
        <w:rPr>
          <w:rFonts w:eastAsia="Malgun Gothic" w:hint="eastAsia"/>
          <w:b/>
          <w:color w:val="00B050"/>
          <w:sz w:val="24"/>
          <w:lang w:eastAsia="ko-KR"/>
        </w:rPr>
        <w:t>SP passes</w:t>
      </w:r>
    </w:p>
    <w:p w:rsidR="002C0282" w:rsidRPr="002C0282" w:rsidRDefault="002C0282" w:rsidP="000F55D9">
      <w:pPr>
        <w:ind w:left="792"/>
        <w:rPr>
          <w:b/>
          <w:sz w:val="24"/>
          <w:lang w:eastAsia="ja-JP"/>
        </w:rPr>
      </w:pPr>
    </w:p>
    <w:p w:rsidR="00AB7EC2" w:rsidRPr="00B97906" w:rsidRDefault="00190476" w:rsidP="00391D36">
      <w:pPr>
        <w:numPr>
          <w:ilvl w:val="0"/>
          <w:numId w:val="23"/>
        </w:numPr>
        <w:rPr>
          <w:b/>
          <w:sz w:val="24"/>
          <w:lang w:eastAsia="ja-JP"/>
        </w:rPr>
      </w:pPr>
      <w:r w:rsidRPr="008625FC">
        <w:rPr>
          <w:b/>
          <w:sz w:val="24"/>
          <w:lang w:eastAsia="ja-JP"/>
        </w:rPr>
        <w:t xml:space="preserve">The chair </w:t>
      </w:r>
      <w:r>
        <w:rPr>
          <w:b/>
          <w:sz w:val="24"/>
          <w:lang w:eastAsia="ja-JP"/>
        </w:rPr>
        <w:t>adjourned</w:t>
      </w:r>
      <w:r w:rsidRPr="008625FC">
        <w:rPr>
          <w:b/>
          <w:sz w:val="24"/>
          <w:lang w:eastAsia="ja-JP"/>
        </w:rPr>
        <w:t xml:space="preserve"> the session at</w:t>
      </w:r>
      <w:r w:rsidRPr="002C1F2D">
        <w:rPr>
          <w:b/>
          <w:sz w:val="24"/>
          <w:lang w:eastAsia="ja-JP"/>
        </w:rPr>
        <w:t xml:space="preserve"> </w:t>
      </w:r>
      <w:r w:rsidR="00D06B74">
        <w:rPr>
          <w:b/>
          <w:sz w:val="24"/>
          <w:lang w:eastAsia="ja-JP"/>
        </w:rPr>
        <w:t>05</w:t>
      </w:r>
      <w:r>
        <w:rPr>
          <w:b/>
          <w:sz w:val="24"/>
          <w:lang w:eastAsia="ja-JP"/>
        </w:rPr>
        <w:t>:</w:t>
      </w:r>
      <w:r w:rsidR="00D06B74">
        <w:rPr>
          <w:b/>
          <w:sz w:val="24"/>
          <w:lang w:eastAsia="ja-JP"/>
        </w:rPr>
        <w:t>5</w:t>
      </w:r>
      <w:r>
        <w:rPr>
          <w:b/>
          <w:sz w:val="24"/>
          <w:lang w:eastAsia="ja-JP"/>
        </w:rPr>
        <w:t>0</w:t>
      </w:r>
      <w:r w:rsidRPr="002C1F2D">
        <w:rPr>
          <w:b/>
          <w:sz w:val="24"/>
          <w:lang w:eastAsia="ja-JP"/>
        </w:rPr>
        <w:t xml:space="preserve"> pm</w:t>
      </w:r>
    </w:p>
    <w:sectPr w:rsidR="00AB7EC2" w:rsidRPr="00B97906" w:rsidSect="00BE1D7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F37" w:rsidRDefault="00693F37">
      <w:r>
        <w:separator/>
      </w:r>
    </w:p>
  </w:endnote>
  <w:endnote w:type="continuationSeparator" w:id="0">
    <w:p w:rsidR="00693F37" w:rsidRDefault="0069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30" w:rsidRDefault="00524630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</w:t>
    </w:r>
    <w:r w:rsidR="002530B5">
      <w:rPr>
        <w:lang w:eastAsia="ja-JP"/>
      </w:rPr>
      <w:t>AC</w:t>
    </w:r>
    <w:r>
      <w:rPr>
        <w:lang w:eastAsia="ja-JP"/>
      </w:rPr>
      <w:t xml:space="preserve"> Ad hoc </w:t>
    </w:r>
    <w:r>
      <w:rPr>
        <w:rFonts w:hint="eastAsia"/>
        <w:lang w:eastAsia="ja-JP"/>
      </w:rPr>
      <w:t>Minutes</w:t>
    </w:r>
    <w:r>
      <w:tab/>
      <w:t xml:space="preserve">page </w:t>
    </w:r>
    <w:r w:rsidR="00BE1D74">
      <w:fldChar w:fldCharType="begin"/>
    </w:r>
    <w:r>
      <w:instrText xml:space="preserve">PAGE </w:instrText>
    </w:r>
    <w:r w:rsidR="00BE1D74">
      <w:fldChar w:fldCharType="separate"/>
    </w:r>
    <w:r w:rsidR="0038368B">
      <w:rPr>
        <w:noProof/>
      </w:rPr>
      <w:t>10</w:t>
    </w:r>
    <w:r w:rsidR="00BE1D74">
      <w:fldChar w:fldCharType="end"/>
    </w:r>
    <w:r>
      <w:tab/>
    </w:r>
    <w:r>
      <w:rPr>
        <w:rFonts w:eastAsia="Malgun Gothic"/>
        <w:lang w:eastAsia="ko-KR"/>
      </w:rPr>
      <w:t>Kiseon Ryu (LG)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F37" w:rsidRDefault="00693F37">
      <w:r>
        <w:separator/>
      </w:r>
    </w:p>
  </w:footnote>
  <w:footnote w:type="continuationSeparator" w:id="0">
    <w:p w:rsidR="00693F37" w:rsidRDefault="0069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30" w:rsidRPr="001E7FB6" w:rsidRDefault="00FD17AD">
    <w:pPr>
      <w:pStyle w:val="Header"/>
      <w:tabs>
        <w:tab w:val="clear" w:pos="6480"/>
        <w:tab w:val="center" w:pos="4680"/>
        <w:tab w:val="right" w:pos="9360"/>
      </w:tabs>
      <w:rPr>
        <w:rFonts w:eastAsia="Malgun Gothic"/>
        <w:lang w:eastAsia="ko-KR"/>
      </w:rPr>
    </w:pPr>
    <w:r>
      <w:rPr>
        <w:rFonts w:eastAsia="Malgun Gothic"/>
        <w:lang w:eastAsia="ko-KR"/>
      </w:rPr>
      <w:t>September</w:t>
    </w:r>
    <w:r w:rsidR="00524630">
      <w:t xml:space="preserve"> 201</w:t>
    </w:r>
    <w:r>
      <w:t>7</w:t>
    </w:r>
    <w:r w:rsidR="00524630">
      <w:tab/>
    </w:r>
    <w:r w:rsidR="00524630">
      <w:tab/>
    </w:r>
    <w:r w:rsidR="00693F37">
      <w:fldChar w:fldCharType="begin"/>
    </w:r>
    <w:r w:rsidR="00693F37">
      <w:instrText xml:space="preserve"> TITLE  \* MERGEFORMAT </w:instrText>
    </w:r>
    <w:r w:rsidR="00693F37">
      <w:fldChar w:fldCharType="separate"/>
    </w:r>
    <w:r w:rsidR="00DD522C">
      <w:t>doc.: IEEE 802.11-17/1543r0</w:t>
    </w:r>
    <w:r w:rsidR="00693F3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6896"/>
    <w:multiLevelType w:val="hybridMultilevel"/>
    <w:tmpl w:val="027CCBD0"/>
    <w:lvl w:ilvl="0" w:tplc="82A0B9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5AAAB0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18C80D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5B1CC7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7AE658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A2B8F7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E33279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AF6AE2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BEE29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" w15:restartNumberingAfterBreak="0">
    <w:nsid w:val="08E86082"/>
    <w:multiLevelType w:val="hybridMultilevel"/>
    <w:tmpl w:val="2FD6B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31084"/>
    <w:multiLevelType w:val="multilevel"/>
    <w:tmpl w:val="DB0262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66547DE"/>
    <w:multiLevelType w:val="multilevel"/>
    <w:tmpl w:val="DABCDB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C937CA0"/>
    <w:multiLevelType w:val="hybridMultilevel"/>
    <w:tmpl w:val="DA3835E8"/>
    <w:lvl w:ilvl="0" w:tplc="637E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160" w:hanging="400"/>
      </w:p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CF92BB6"/>
    <w:multiLevelType w:val="hybridMultilevel"/>
    <w:tmpl w:val="3428336E"/>
    <w:lvl w:ilvl="0" w:tplc="028AAFEA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D865EC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F651252"/>
    <w:multiLevelType w:val="hybridMultilevel"/>
    <w:tmpl w:val="316C4586"/>
    <w:lvl w:ilvl="0" w:tplc="7794F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4FEF2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B22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B85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46C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87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5A9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E1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7E6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5B45D6"/>
    <w:multiLevelType w:val="multilevel"/>
    <w:tmpl w:val="AA98383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39900721"/>
    <w:multiLevelType w:val="hybridMultilevel"/>
    <w:tmpl w:val="A51831B4"/>
    <w:lvl w:ilvl="0" w:tplc="56F6A9BC">
      <w:start w:val="1"/>
      <w:numFmt w:val="bullet"/>
      <w:lvlText w:val="•"/>
      <w:lvlJc w:val="left"/>
      <w:pPr>
        <w:ind w:left="116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0" w15:restartNumberingAfterBreak="0">
    <w:nsid w:val="3CB47E73"/>
    <w:multiLevelType w:val="hybridMultilevel"/>
    <w:tmpl w:val="BA248D2E"/>
    <w:lvl w:ilvl="0" w:tplc="C5B2D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B84CD5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87C07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49769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3668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A8543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5C0CB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36408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ABA8B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1" w15:restartNumberingAfterBreak="0">
    <w:nsid w:val="3D716B6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16925DF"/>
    <w:multiLevelType w:val="hybridMultilevel"/>
    <w:tmpl w:val="372C0B3A"/>
    <w:lvl w:ilvl="0" w:tplc="11CE66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717AEC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4552E9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FC3652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23C6C8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DA4056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FA7855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831897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E33883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3" w15:restartNumberingAfterBreak="0">
    <w:nsid w:val="4BEF4A90"/>
    <w:multiLevelType w:val="hybridMultilevel"/>
    <w:tmpl w:val="81A8A608"/>
    <w:lvl w:ilvl="0" w:tplc="028AAFEA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DAA271B"/>
    <w:multiLevelType w:val="multilevel"/>
    <w:tmpl w:val="B4BAC568"/>
    <w:lvl w:ilvl="0">
      <w:start w:val="7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5A640260"/>
    <w:multiLevelType w:val="hybridMultilevel"/>
    <w:tmpl w:val="BAA6EFF2"/>
    <w:lvl w:ilvl="0" w:tplc="95D8F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A67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C5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60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C5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EF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263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8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C7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6645FEB"/>
    <w:multiLevelType w:val="hybridMultilevel"/>
    <w:tmpl w:val="286ADBD8"/>
    <w:lvl w:ilvl="0" w:tplc="A87A033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EF009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58E09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41624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9080E7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2542C4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76364F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7206B8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F2D2E8C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6FC1F63"/>
    <w:multiLevelType w:val="hybridMultilevel"/>
    <w:tmpl w:val="BCB4F3B2"/>
    <w:lvl w:ilvl="0" w:tplc="98BCE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8E34E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0B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CA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E3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6A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60D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046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E6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FD57D96"/>
    <w:multiLevelType w:val="hybridMultilevel"/>
    <w:tmpl w:val="5F3C011A"/>
    <w:lvl w:ilvl="0" w:tplc="B336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639478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3EA7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6CA0B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8C4E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AB929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8F85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3F98F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43C2B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9" w15:restartNumberingAfterBreak="0">
    <w:nsid w:val="706C2A99"/>
    <w:multiLevelType w:val="multilevel"/>
    <w:tmpl w:val="DB0262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71163397"/>
    <w:multiLevelType w:val="hybridMultilevel"/>
    <w:tmpl w:val="0DC241A0"/>
    <w:lvl w:ilvl="0" w:tplc="56F6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A94AA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7AB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ACB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AC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28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81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6A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54A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3CD4D69"/>
    <w:multiLevelType w:val="hybridMultilevel"/>
    <w:tmpl w:val="D00E48A4"/>
    <w:lvl w:ilvl="0" w:tplc="13AE55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9BCA28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8B45C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4B988A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283A8E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8EE2E5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5F189D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D16499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640A70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22" w15:restartNumberingAfterBreak="0">
    <w:nsid w:val="7EC34F86"/>
    <w:multiLevelType w:val="hybridMultilevel"/>
    <w:tmpl w:val="2DBCCFEE"/>
    <w:lvl w:ilvl="0" w:tplc="56F6A9BC">
      <w:start w:val="1"/>
      <w:numFmt w:val="bullet"/>
      <w:lvlText w:val="•"/>
      <w:lvlJc w:val="left"/>
      <w:pPr>
        <w:ind w:left="116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0"/>
  </w:num>
  <w:num w:numId="5">
    <w:abstractNumId w:val="2"/>
  </w:num>
  <w:num w:numId="6">
    <w:abstractNumId w:val="20"/>
  </w:num>
  <w:num w:numId="7">
    <w:abstractNumId w:val="17"/>
  </w:num>
  <w:num w:numId="8">
    <w:abstractNumId w:val="7"/>
  </w:num>
  <w:num w:numId="9">
    <w:abstractNumId w:val="15"/>
  </w:num>
  <w:num w:numId="10">
    <w:abstractNumId w:val="16"/>
  </w:num>
  <w:num w:numId="11">
    <w:abstractNumId w:val="1"/>
  </w:num>
  <w:num w:numId="12">
    <w:abstractNumId w:val="12"/>
  </w:num>
  <w:num w:numId="13">
    <w:abstractNumId w:val="4"/>
  </w:num>
  <w:num w:numId="14">
    <w:abstractNumId w:val="13"/>
  </w:num>
  <w:num w:numId="15">
    <w:abstractNumId w:val="5"/>
  </w:num>
  <w:num w:numId="16">
    <w:abstractNumId w:val="11"/>
  </w:num>
  <w:num w:numId="17">
    <w:abstractNumId w:val="6"/>
  </w:num>
  <w:num w:numId="18">
    <w:abstractNumId w:val="19"/>
  </w:num>
  <w:num w:numId="19">
    <w:abstractNumId w:val="9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mirrorMargin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bA0NbawNDQzNLI0NbRU0lEKTi0uzszPAykwrAUA70xxRSwAAAA="/>
  </w:docVars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330"/>
    <w:rsid w:val="00012801"/>
    <w:rsid w:val="000138C7"/>
    <w:rsid w:val="000144C7"/>
    <w:rsid w:val="00014D49"/>
    <w:rsid w:val="00014EF8"/>
    <w:rsid w:val="00014F53"/>
    <w:rsid w:val="00016099"/>
    <w:rsid w:val="00017631"/>
    <w:rsid w:val="00020250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3EFF"/>
    <w:rsid w:val="000442DE"/>
    <w:rsid w:val="0004436D"/>
    <w:rsid w:val="00045240"/>
    <w:rsid w:val="00047C93"/>
    <w:rsid w:val="00052C25"/>
    <w:rsid w:val="000576DA"/>
    <w:rsid w:val="000604AA"/>
    <w:rsid w:val="0006121D"/>
    <w:rsid w:val="00061832"/>
    <w:rsid w:val="000618E0"/>
    <w:rsid w:val="00061FAD"/>
    <w:rsid w:val="000620AD"/>
    <w:rsid w:val="00062813"/>
    <w:rsid w:val="00062BB0"/>
    <w:rsid w:val="00062BF8"/>
    <w:rsid w:val="00067416"/>
    <w:rsid w:val="000708FF"/>
    <w:rsid w:val="00071299"/>
    <w:rsid w:val="00071362"/>
    <w:rsid w:val="00072069"/>
    <w:rsid w:val="000728C3"/>
    <w:rsid w:val="00073575"/>
    <w:rsid w:val="00074A81"/>
    <w:rsid w:val="00075BB3"/>
    <w:rsid w:val="00075F60"/>
    <w:rsid w:val="0007632F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671"/>
    <w:rsid w:val="000847DA"/>
    <w:rsid w:val="000855F5"/>
    <w:rsid w:val="00085836"/>
    <w:rsid w:val="00085E83"/>
    <w:rsid w:val="000865D3"/>
    <w:rsid w:val="000934F9"/>
    <w:rsid w:val="00093BB5"/>
    <w:rsid w:val="00094233"/>
    <w:rsid w:val="0009493F"/>
    <w:rsid w:val="00096303"/>
    <w:rsid w:val="000A0B9A"/>
    <w:rsid w:val="000A0FA4"/>
    <w:rsid w:val="000A494F"/>
    <w:rsid w:val="000A4C66"/>
    <w:rsid w:val="000A5284"/>
    <w:rsid w:val="000A536F"/>
    <w:rsid w:val="000A690C"/>
    <w:rsid w:val="000A7E94"/>
    <w:rsid w:val="000B0296"/>
    <w:rsid w:val="000B1D43"/>
    <w:rsid w:val="000B1FA7"/>
    <w:rsid w:val="000B2E5C"/>
    <w:rsid w:val="000B37D1"/>
    <w:rsid w:val="000B3918"/>
    <w:rsid w:val="000B5FD4"/>
    <w:rsid w:val="000B6324"/>
    <w:rsid w:val="000B6BFD"/>
    <w:rsid w:val="000C078D"/>
    <w:rsid w:val="000C1A49"/>
    <w:rsid w:val="000C1C7A"/>
    <w:rsid w:val="000C2A79"/>
    <w:rsid w:val="000C43B4"/>
    <w:rsid w:val="000C4585"/>
    <w:rsid w:val="000C5866"/>
    <w:rsid w:val="000C624C"/>
    <w:rsid w:val="000C722B"/>
    <w:rsid w:val="000C7B7C"/>
    <w:rsid w:val="000C7DBA"/>
    <w:rsid w:val="000D1819"/>
    <w:rsid w:val="000D2001"/>
    <w:rsid w:val="000D2E4C"/>
    <w:rsid w:val="000D41AB"/>
    <w:rsid w:val="000D4B25"/>
    <w:rsid w:val="000D4B90"/>
    <w:rsid w:val="000D6F84"/>
    <w:rsid w:val="000D7376"/>
    <w:rsid w:val="000E24A6"/>
    <w:rsid w:val="000E49B6"/>
    <w:rsid w:val="000E4A99"/>
    <w:rsid w:val="000E4E7A"/>
    <w:rsid w:val="000E60D2"/>
    <w:rsid w:val="000F26BC"/>
    <w:rsid w:val="000F3876"/>
    <w:rsid w:val="000F55A6"/>
    <w:rsid w:val="000F55D9"/>
    <w:rsid w:val="000F6C03"/>
    <w:rsid w:val="000F6C2F"/>
    <w:rsid w:val="000F78D1"/>
    <w:rsid w:val="000F79A9"/>
    <w:rsid w:val="001006D5"/>
    <w:rsid w:val="00101643"/>
    <w:rsid w:val="0010211F"/>
    <w:rsid w:val="00102B03"/>
    <w:rsid w:val="00103CA9"/>
    <w:rsid w:val="00104AA7"/>
    <w:rsid w:val="00104AE2"/>
    <w:rsid w:val="0010502F"/>
    <w:rsid w:val="00105BFC"/>
    <w:rsid w:val="001067F3"/>
    <w:rsid w:val="00107B75"/>
    <w:rsid w:val="00111F8C"/>
    <w:rsid w:val="0011264F"/>
    <w:rsid w:val="001127F4"/>
    <w:rsid w:val="00112A14"/>
    <w:rsid w:val="0011596A"/>
    <w:rsid w:val="00115FC6"/>
    <w:rsid w:val="001168D1"/>
    <w:rsid w:val="0011747E"/>
    <w:rsid w:val="001174A8"/>
    <w:rsid w:val="00117E90"/>
    <w:rsid w:val="001213E1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466B"/>
    <w:rsid w:val="0014618D"/>
    <w:rsid w:val="00146540"/>
    <w:rsid w:val="00147F01"/>
    <w:rsid w:val="0015026E"/>
    <w:rsid w:val="00150530"/>
    <w:rsid w:val="00152F9E"/>
    <w:rsid w:val="0015303B"/>
    <w:rsid w:val="00154F4B"/>
    <w:rsid w:val="001551F7"/>
    <w:rsid w:val="001559B5"/>
    <w:rsid w:val="00155B25"/>
    <w:rsid w:val="001562B3"/>
    <w:rsid w:val="00156E10"/>
    <w:rsid w:val="00162106"/>
    <w:rsid w:val="00162869"/>
    <w:rsid w:val="00163F41"/>
    <w:rsid w:val="001640AE"/>
    <w:rsid w:val="0016629D"/>
    <w:rsid w:val="001662D3"/>
    <w:rsid w:val="00167964"/>
    <w:rsid w:val="001679FE"/>
    <w:rsid w:val="00167C01"/>
    <w:rsid w:val="00167E81"/>
    <w:rsid w:val="00167ED8"/>
    <w:rsid w:val="001709AA"/>
    <w:rsid w:val="00173D0C"/>
    <w:rsid w:val="001767E0"/>
    <w:rsid w:val="00182382"/>
    <w:rsid w:val="001835E9"/>
    <w:rsid w:val="00185341"/>
    <w:rsid w:val="0018789C"/>
    <w:rsid w:val="00190476"/>
    <w:rsid w:val="0019174F"/>
    <w:rsid w:val="00192541"/>
    <w:rsid w:val="0019339D"/>
    <w:rsid w:val="00194350"/>
    <w:rsid w:val="0019469F"/>
    <w:rsid w:val="00195345"/>
    <w:rsid w:val="00196517"/>
    <w:rsid w:val="001A2F0B"/>
    <w:rsid w:val="001A6366"/>
    <w:rsid w:val="001A6654"/>
    <w:rsid w:val="001A6892"/>
    <w:rsid w:val="001B0ABE"/>
    <w:rsid w:val="001B1887"/>
    <w:rsid w:val="001B1A24"/>
    <w:rsid w:val="001B2A02"/>
    <w:rsid w:val="001B5D90"/>
    <w:rsid w:val="001B72A0"/>
    <w:rsid w:val="001C05C2"/>
    <w:rsid w:val="001C5718"/>
    <w:rsid w:val="001C604C"/>
    <w:rsid w:val="001C6D5D"/>
    <w:rsid w:val="001C7A2B"/>
    <w:rsid w:val="001D07BF"/>
    <w:rsid w:val="001D0E00"/>
    <w:rsid w:val="001D182F"/>
    <w:rsid w:val="001D2919"/>
    <w:rsid w:val="001E1464"/>
    <w:rsid w:val="001E14B2"/>
    <w:rsid w:val="001E25B4"/>
    <w:rsid w:val="001E337D"/>
    <w:rsid w:val="001E33FE"/>
    <w:rsid w:val="001E5F85"/>
    <w:rsid w:val="001E63A8"/>
    <w:rsid w:val="001E7FB6"/>
    <w:rsid w:val="001F0053"/>
    <w:rsid w:val="001F16CC"/>
    <w:rsid w:val="001F204F"/>
    <w:rsid w:val="002012D9"/>
    <w:rsid w:val="002014EA"/>
    <w:rsid w:val="002033DD"/>
    <w:rsid w:val="0020487D"/>
    <w:rsid w:val="002055D4"/>
    <w:rsid w:val="002071FE"/>
    <w:rsid w:val="0021048A"/>
    <w:rsid w:val="00212DB5"/>
    <w:rsid w:val="00214347"/>
    <w:rsid w:val="00214779"/>
    <w:rsid w:val="00214D20"/>
    <w:rsid w:val="00216ADC"/>
    <w:rsid w:val="002170DB"/>
    <w:rsid w:val="002173BF"/>
    <w:rsid w:val="00217A51"/>
    <w:rsid w:val="0022075C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7C0"/>
    <w:rsid w:val="00227831"/>
    <w:rsid w:val="0023079D"/>
    <w:rsid w:val="002347E3"/>
    <w:rsid w:val="0023660A"/>
    <w:rsid w:val="0023758C"/>
    <w:rsid w:val="0023789B"/>
    <w:rsid w:val="00240232"/>
    <w:rsid w:val="00240492"/>
    <w:rsid w:val="00240807"/>
    <w:rsid w:val="00240B6D"/>
    <w:rsid w:val="00242723"/>
    <w:rsid w:val="00242B96"/>
    <w:rsid w:val="0024310E"/>
    <w:rsid w:val="00243D5A"/>
    <w:rsid w:val="00243DB6"/>
    <w:rsid w:val="00244F31"/>
    <w:rsid w:val="00247700"/>
    <w:rsid w:val="0025025C"/>
    <w:rsid w:val="00251542"/>
    <w:rsid w:val="00252B04"/>
    <w:rsid w:val="002530B5"/>
    <w:rsid w:val="00253ADC"/>
    <w:rsid w:val="00253EFF"/>
    <w:rsid w:val="00257360"/>
    <w:rsid w:val="00260538"/>
    <w:rsid w:val="00260E1F"/>
    <w:rsid w:val="002614C3"/>
    <w:rsid w:val="00261F77"/>
    <w:rsid w:val="002620A9"/>
    <w:rsid w:val="00263229"/>
    <w:rsid w:val="00263F7F"/>
    <w:rsid w:val="00264BF2"/>
    <w:rsid w:val="0026584A"/>
    <w:rsid w:val="00267869"/>
    <w:rsid w:val="002701D5"/>
    <w:rsid w:val="00271811"/>
    <w:rsid w:val="002718F0"/>
    <w:rsid w:val="002728A1"/>
    <w:rsid w:val="00272950"/>
    <w:rsid w:val="00273891"/>
    <w:rsid w:val="00275EF0"/>
    <w:rsid w:val="0027623A"/>
    <w:rsid w:val="00277F60"/>
    <w:rsid w:val="00280495"/>
    <w:rsid w:val="0028367E"/>
    <w:rsid w:val="00291099"/>
    <w:rsid w:val="00294C59"/>
    <w:rsid w:val="002970B5"/>
    <w:rsid w:val="002A02F1"/>
    <w:rsid w:val="002A0D36"/>
    <w:rsid w:val="002A31CA"/>
    <w:rsid w:val="002A51FE"/>
    <w:rsid w:val="002A535A"/>
    <w:rsid w:val="002A5D1F"/>
    <w:rsid w:val="002A60BB"/>
    <w:rsid w:val="002B0D81"/>
    <w:rsid w:val="002B150E"/>
    <w:rsid w:val="002B3DF5"/>
    <w:rsid w:val="002B57A2"/>
    <w:rsid w:val="002B65B7"/>
    <w:rsid w:val="002B7009"/>
    <w:rsid w:val="002C0282"/>
    <w:rsid w:val="002C12B6"/>
    <w:rsid w:val="002C1AAF"/>
    <w:rsid w:val="002C1F2D"/>
    <w:rsid w:val="002C2F4B"/>
    <w:rsid w:val="002C4B96"/>
    <w:rsid w:val="002C4F5F"/>
    <w:rsid w:val="002C7F99"/>
    <w:rsid w:val="002D41D9"/>
    <w:rsid w:val="002D4453"/>
    <w:rsid w:val="002D4BEF"/>
    <w:rsid w:val="002D7223"/>
    <w:rsid w:val="002E0815"/>
    <w:rsid w:val="002E0BB3"/>
    <w:rsid w:val="002E10DD"/>
    <w:rsid w:val="002E1550"/>
    <w:rsid w:val="002E273B"/>
    <w:rsid w:val="002E2A66"/>
    <w:rsid w:val="002E32B7"/>
    <w:rsid w:val="002E54B9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3685"/>
    <w:rsid w:val="002F400D"/>
    <w:rsid w:val="002F41E6"/>
    <w:rsid w:val="002F57D3"/>
    <w:rsid w:val="002F65AC"/>
    <w:rsid w:val="00301929"/>
    <w:rsid w:val="003030A4"/>
    <w:rsid w:val="00303527"/>
    <w:rsid w:val="0030503C"/>
    <w:rsid w:val="00306D21"/>
    <w:rsid w:val="00307551"/>
    <w:rsid w:val="00307DF6"/>
    <w:rsid w:val="00310748"/>
    <w:rsid w:val="00311F04"/>
    <w:rsid w:val="003120CB"/>
    <w:rsid w:val="00315003"/>
    <w:rsid w:val="00317D5D"/>
    <w:rsid w:val="003204FC"/>
    <w:rsid w:val="00322116"/>
    <w:rsid w:val="003221FD"/>
    <w:rsid w:val="00323F0C"/>
    <w:rsid w:val="00324F2F"/>
    <w:rsid w:val="00325637"/>
    <w:rsid w:val="00325ECF"/>
    <w:rsid w:val="00326768"/>
    <w:rsid w:val="003274E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2F9C"/>
    <w:rsid w:val="00356B50"/>
    <w:rsid w:val="003632C8"/>
    <w:rsid w:val="0036381B"/>
    <w:rsid w:val="00364171"/>
    <w:rsid w:val="003641BA"/>
    <w:rsid w:val="00364378"/>
    <w:rsid w:val="0036473D"/>
    <w:rsid w:val="00366321"/>
    <w:rsid w:val="00367D76"/>
    <w:rsid w:val="003701D2"/>
    <w:rsid w:val="003705D2"/>
    <w:rsid w:val="00371C94"/>
    <w:rsid w:val="0037248A"/>
    <w:rsid w:val="003726A7"/>
    <w:rsid w:val="003751CA"/>
    <w:rsid w:val="00375AB6"/>
    <w:rsid w:val="0038167A"/>
    <w:rsid w:val="00383492"/>
    <w:rsid w:val="0038368B"/>
    <w:rsid w:val="00383F5F"/>
    <w:rsid w:val="003842FB"/>
    <w:rsid w:val="00385534"/>
    <w:rsid w:val="00386540"/>
    <w:rsid w:val="00386622"/>
    <w:rsid w:val="003903F3"/>
    <w:rsid w:val="003903FE"/>
    <w:rsid w:val="00391059"/>
    <w:rsid w:val="0039189B"/>
    <w:rsid w:val="00391D36"/>
    <w:rsid w:val="00393447"/>
    <w:rsid w:val="00396FE1"/>
    <w:rsid w:val="00397792"/>
    <w:rsid w:val="003A0011"/>
    <w:rsid w:val="003A070F"/>
    <w:rsid w:val="003A0BEA"/>
    <w:rsid w:val="003A12BF"/>
    <w:rsid w:val="003A4EBC"/>
    <w:rsid w:val="003A54FC"/>
    <w:rsid w:val="003A59CD"/>
    <w:rsid w:val="003A5D87"/>
    <w:rsid w:val="003A6253"/>
    <w:rsid w:val="003A6D71"/>
    <w:rsid w:val="003A706F"/>
    <w:rsid w:val="003A7F92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31C"/>
    <w:rsid w:val="003C2A0A"/>
    <w:rsid w:val="003C2A55"/>
    <w:rsid w:val="003C378C"/>
    <w:rsid w:val="003C3BFE"/>
    <w:rsid w:val="003C41C4"/>
    <w:rsid w:val="003C4FFD"/>
    <w:rsid w:val="003C5165"/>
    <w:rsid w:val="003C79A4"/>
    <w:rsid w:val="003D0C25"/>
    <w:rsid w:val="003D2028"/>
    <w:rsid w:val="003D2A0C"/>
    <w:rsid w:val="003D3863"/>
    <w:rsid w:val="003D3E2B"/>
    <w:rsid w:val="003D4337"/>
    <w:rsid w:val="003D5989"/>
    <w:rsid w:val="003D5994"/>
    <w:rsid w:val="003E041D"/>
    <w:rsid w:val="003E0839"/>
    <w:rsid w:val="003E4049"/>
    <w:rsid w:val="003E5505"/>
    <w:rsid w:val="003E571F"/>
    <w:rsid w:val="003E5DC8"/>
    <w:rsid w:val="003E625E"/>
    <w:rsid w:val="003E7B60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33AC"/>
    <w:rsid w:val="004141B8"/>
    <w:rsid w:val="0041515E"/>
    <w:rsid w:val="004176C0"/>
    <w:rsid w:val="00417997"/>
    <w:rsid w:val="0042015F"/>
    <w:rsid w:val="004207B1"/>
    <w:rsid w:val="00423677"/>
    <w:rsid w:val="004251A1"/>
    <w:rsid w:val="00427669"/>
    <w:rsid w:val="004278DA"/>
    <w:rsid w:val="004323AB"/>
    <w:rsid w:val="00433246"/>
    <w:rsid w:val="00436533"/>
    <w:rsid w:val="00437705"/>
    <w:rsid w:val="00440937"/>
    <w:rsid w:val="00440B90"/>
    <w:rsid w:val="00440C7D"/>
    <w:rsid w:val="0044219F"/>
    <w:rsid w:val="004425CB"/>
    <w:rsid w:val="00442BFE"/>
    <w:rsid w:val="004457AF"/>
    <w:rsid w:val="00445CC6"/>
    <w:rsid w:val="00446744"/>
    <w:rsid w:val="00446DF1"/>
    <w:rsid w:val="00451FCD"/>
    <w:rsid w:val="00451FFF"/>
    <w:rsid w:val="00454AAC"/>
    <w:rsid w:val="004550FC"/>
    <w:rsid w:val="0045528A"/>
    <w:rsid w:val="00455E9B"/>
    <w:rsid w:val="00462D6A"/>
    <w:rsid w:val="00462E26"/>
    <w:rsid w:val="004634A9"/>
    <w:rsid w:val="004641B9"/>
    <w:rsid w:val="00464C28"/>
    <w:rsid w:val="004650F2"/>
    <w:rsid w:val="004658EC"/>
    <w:rsid w:val="00466602"/>
    <w:rsid w:val="004704C1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3FF6"/>
    <w:rsid w:val="00494114"/>
    <w:rsid w:val="00494BC3"/>
    <w:rsid w:val="004953A7"/>
    <w:rsid w:val="00495A5A"/>
    <w:rsid w:val="004964DF"/>
    <w:rsid w:val="00496980"/>
    <w:rsid w:val="00497325"/>
    <w:rsid w:val="00497E20"/>
    <w:rsid w:val="00497E39"/>
    <w:rsid w:val="004A0777"/>
    <w:rsid w:val="004A0DFF"/>
    <w:rsid w:val="004A15F8"/>
    <w:rsid w:val="004A1DC4"/>
    <w:rsid w:val="004A316B"/>
    <w:rsid w:val="004A3D65"/>
    <w:rsid w:val="004A559A"/>
    <w:rsid w:val="004A6CDB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533"/>
    <w:rsid w:val="004C1D57"/>
    <w:rsid w:val="004C2CF3"/>
    <w:rsid w:val="004C394B"/>
    <w:rsid w:val="004C4752"/>
    <w:rsid w:val="004C54F7"/>
    <w:rsid w:val="004C5740"/>
    <w:rsid w:val="004C5B6E"/>
    <w:rsid w:val="004C6030"/>
    <w:rsid w:val="004C7ACB"/>
    <w:rsid w:val="004D1043"/>
    <w:rsid w:val="004D1556"/>
    <w:rsid w:val="004D18FC"/>
    <w:rsid w:val="004D2A08"/>
    <w:rsid w:val="004D2E4F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E6C92"/>
    <w:rsid w:val="004F0424"/>
    <w:rsid w:val="004F04D1"/>
    <w:rsid w:val="004F1729"/>
    <w:rsid w:val="004F385A"/>
    <w:rsid w:val="004F38C9"/>
    <w:rsid w:val="004F4085"/>
    <w:rsid w:val="004F419A"/>
    <w:rsid w:val="004F4331"/>
    <w:rsid w:val="004F5766"/>
    <w:rsid w:val="004F5BE1"/>
    <w:rsid w:val="004F5EAB"/>
    <w:rsid w:val="0050139B"/>
    <w:rsid w:val="005016D0"/>
    <w:rsid w:val="0050181E"/>
    <w:rsid w:val="00501DCD"/>
    <w:rsid w:val="00502B6D"/>
    <w:rsid w:val="00505055"/>
    <w:rsid w:val="00505649"/>
    <w:rsid w:val="005058FB"/>
    <w:rsid w:val="00505BAC"/>
    <w:rsid w:val="00505D9A"/>
    <w:rsid w:val="005066AC"/>
    <w:rsid w:val="0050727D"/>
    <w:rsid w:val="00507C2C"/>
    <w:rsid w:val="0051029C"/>
    <w:rsid w:val="005113B8"/>
    <w:rsid w:val="0051260F"/>
    <w:rsid w:val="00514E06"/>
    <w:rsid w:val="00515949"/>
    <w:rsid w:val="00520F8E"/>
    <w:rsid w:val="00524630"/>
    <w:rsid w:val="00524F75"/>
    <w:rsid w:val="00525A60"/>
    <w:rsid w:val="005269AC"/>
    <w:rsid w:val="00527069"/>
    <w:rsid w:val="00527364"/>
    <w:rsid w:val="0053011D"/>
    <w:rsid w:val="00531B49"/>
    <w:rsid w:val="005343AB"/>
    <w:rsid w:val="005360DA"/>
    <w:rsid w:val="00536FD5"/>
    <w:rsid w:val="00537285"/>
    <w:rsid w:val="00537528"/>
    <w:rsid w:val="00540DB0"/>
    <w:rsid w:val="005410C9"/>
    <w:rsid w:val="00541709"/>
    <w:rsid w:val="00542D7C"/>
    <w:rsid w:val="00543181"/>
    <w:rsid w:val="005441E5"/>
    <w:rsid w:val="005454D0"/>
    <w:rsid w:val="00547F52"/>
    <w:rsid w:val="00550686"/>
    <w:rsid w:val="005532EE"/>
    <w:rsid w:val="005536F6"/>
    <w:rsid w:val="00554DA6"/>
    <w:rsid w:val="005575AF"/>
    <w:rsid w:val="00557FB9"/>
    <w:rsid w:val="0056036F"/>
    <w:rsid w:val="00560874"/>
    <w:rsid w:val="005634B7"/>
    <w:rsid w:val="0057090D"/>
    <w:rsid w:val="00570BC5"/>
    <w:rsid w:val="00572C06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4C55"/>
    <w:rsid w:val="00585C7B"/>
    <w:rsid w:val="00590900"/>
    <w:rsid w:val="00591158"/>
    <w:rsid w:val="00591360"/>
    <w:rsid w:val="00592B05"/>
    <w:rsid w:val="005939B2"/>
    <w:rsid w:val="005940D0"/>
    <w:rsid w:val="00595349"/>
    <w:rsid w:val="0059652D"/>
    <w:rsid w:val="005A0B57"/>
    <w:rsid w:val="005A10ED"/>
    <w:rsid w:val="005A463F"/>
    <w:rsid w:val="005A5AC9"/>
    <w:rsid w:val="005A670A"/>
    <w:rsid w:val="005A6B2B"/>
    <w:rsid w:val="005A755E"/>
    <w:rsid w:val="005A77B4"/>
    <w:rsid w:val="005A7853"/>
    <w:rsid w:val="005B04A8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053"/>
    <w:rsid w:val="005D56ED"/>
    <w:rsid w:val="005D571D"/>
    <w:rsid w:val="005D6DCB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7D1"/>
    <w:rsid w:val="005F1A51"/>
    <w:rsid w:val="005F1CD8"/>
    <w:rsid w:val="005F37D6"/>
    <w:rsid w:val="005F7CAE"/>
    <w:rsid w:val="00600256"/>
    <w:rsid w:val="0060036E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376CB"/>
    <w:rsid w:val="0064186B"/>
    <w:rsid w:val="00642821"/>
    <w:rsid w:val="0064426B"/>
    <w:rsid w:val="006468A3"/>
    <w:rsid w:val="0064746B"/>
    <w:rsid w:val="00647585"/>
    <w:rsid w:val="00647631"/>
    <w:rsid w:val="0065031D"/>
    <w:rsid w:val="006516E1"/>
    <w:rsid w:val="00652B1D"/>
    <w:rsid w:val="006539D0"/>
    <w:rsid w:val="00654F50"/>
    <w:rsid w:val="006606DC"/>
    <w:rsid w:val="006607E7"/>
    <w:rsid w:val="00661557"/>
    <w:rsid w:val="00661A34"/>
    <w:rsid w:val="00661F00"/>
    <w:rsid w:val="00662095"/>
    <w:rsid w:val="00663E7B"/>
    <w:rsid w:val="00664664"/>
    <w:rsid w:val="006656C9"/>
    <w:rsid w:val="00666568"/>
    <w:rsid w:val="006665C0"/>
    <w:rsid w:val="00666B1F"/>
    <w:rsid w:val="0067096F"/>
    <w:rsid w:val="00670D02"/>
    <w:rsid w:val="00671132"/>
    <w:rsid w:val="006736F9"/>
    <w:rsid w:val="00673A67"/>
    <w:rsid w:val="00673E33"/>
    <w:rsid w:val="006753D5"/>
    <w:rsid w:val="00675830"/>
    <w:rsid w:val="00675E4D"/>
    <w:rsid w:val="0067764D"/>
    <w:rsid w:val="00677AE2"/>
    <w:rsid w:val="00681F8C"/>
    <w:rsid w:val="00682C07"/>
    <w:rsid w:val="00683EF6"/>
    <w:rsid w:val="00684F43"/>
    <w:rsid w:val="006859D5"/>
    <w:rsid w:val="0068701F"/>
    <w:rsid w:val="00687D65"/>
    <w:rsid w:val="00687EB4"/>
    <w:rsid w:val="006908DA"/>
    <w:rsid w:val="00690ACB"/>
    <w:rsid w:val="00691CD1"/>
    <w:rsid w:val="00692117"/>
    <w:rsid w:val="00693F37"/>
    <w:rsid w:val="006941D8"/>
    <w:rsid w:val="00695E2F"/>
    <w:rsid w:val="0069686F"/>
    <w:rsid w:val="00696C45"/>
    <w:rsid w:val="006A0250"/>
    <w:rsid w:val="006A0A98"/>
    <w:rsid w:val="006A2378"/>
    <w:rsid w:val="006A2BF9"/>
    <w:rsid w:val="006A331F"/>
    <w:rsid w:val="006A3449"/>
    <w:rsid w:val="006A454D"/>
    <w:rsid w:val="006A5097"/>
    <w:rsid w:val="006A5AA6"/>
    <w:rsid w:val="006A5BFC"/>
    <w:rsid w:val="006A78C3"/>
    <w:rsid w:val="006B0573"/>
    <w:rsid w:val="006B156D"/>
    <w:rsid w:val="006B175D"/>
    <w:rsid w:val="006B2254"/>
    <w:rsid w:val="006B53CA"/>
    <w:rsid w:val="006C0DC0"/>
    <w:rsid w:val="006C26D6"/>
    <w:rsid w:val="006C2849"/>
    <w:rsid w:val="006C2B2D"/>
    <w:rsid w:val="006C354D"/>
    <w:rsid w:val="006C44B8"/>
    <w:rsid w:val="006C5B63"/>
    <w:rsid w:val="006C7536"/>
    <w:rsid w:val="006C7902"/>
    <w:rsid w:val="006C7BF9"/>
    <w:rsid w:val="006D2EC8"/>
    <w:rsid w:val="006D32D5"/>
    <w:rsid w:val="006D432B"/>
    <w:rsid w:val="006D5179"/>
    <w:rsid w:val="006D62E6"/>
    <w:rsid w:val="006D6CA2"/>
    <w:rsid w:val="006E06DE"/>
    <w:rsid w:val="006E2F64"/>
    <w:rsid w:val="006E3103"/>
    <w:rsid w:val="006E3F41"/>
    <w:rsid w:val="006E43D6"/>
    <w:rsid w:val="006E4957"/>
    <w:rsid w:val="006E49A5"/>
    <w:rsid w:val="006F25F1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67BB"/>
    <w:rsid w:val="00707BDB"/>
    <w:rsid w:val="00707C2D"/>
    <w:rsid w:val="00712F7C"/>
    <w:rsid w:val="0071386F"/>
    <w:rsid w:val="00714383"/>
    <w:rsid w:val="0071461E"/>
    <w:rsid w:val="00715896"/>
    <w:rsid w:val="00715FB1"/>
    <w:rsid w:val="00716281"/>
    <w:rsid w:val="007163BD"/>
    <w:rsid w:val="0071750F"/>
    <w:rsid w:val="00717A06"/>
    <w:rsid w:val="0072022B"/>
    <w:rsid w:val="0072035A"/>
    <w:rsid w:val="00720408"/>
    <w:rsid w:val="007206A9"/>
    <w:rsid w:val="00720836"/>
    <w:rsid w:val="007246C6"/>
    <w:rsid w:val="007248A7"/>
    <w:rsid w:val="00725B7C"/>
    <w:rsid w:val="007270FC"/>
    <w:rsid w:val="00727426"/>
    <w:rsid w:val="00730878"/>
    <w:rsid w:val="007310D1"/>
    <w:rsid w:val="00731998"/>
    <w:rsid w:val="00732496"/>
    <w:rsid w:val="007336A7"/>
    <w:rsid w:val="0073581C"/>
    <w:rsid w:val="00735A29"/>
    <w:rsid w:val="0073612B"/>
    <w:rsid w:val="00737E38"/>
    <w:rsid w:val="00737E7C"/>
    <w:rsid w:val="00737ECC"/>
    <w:rsid w:val="007409C3"/>
    <w:rsid w:val="00744332"/>
    <w:rsid w:val="007455C8"/>
    <w:rsid w:val="007465AE"/>
    <w:rsid w:val="007469AF"/>
    <w:rsid w:val="007478E7"/>
    <w:rsid w:val="007479E1"/>
    <w:rsid w:val="00747C9C"/>
    <w:rsid w:val="00751099"/>
    <w:rsid w:val="007511AE"/>
    <w:rsid w:val="007515DF"/>
    <w:rsid w:val="0075177C"/>
    <w:rsid w:val="00751B9F"/>
    <w:rsid w:val="00751F79"/>
    <w:rsid w:val="0075213A"/>
    <w:rsid w:val="00752A42"/>
    <w:rsid w:val="0075443F"/>
    <w:rsid w:val="00754987"/>
    <w:rsid w:val="0075533D"/>
    <w:rsid w:val="00756AF4"/>
    <w:rsid w:val="00757704"/>
    <w:rsid w:val="00757C72"/>
    <w:rsid w:val="007616A7"/>
    <w:rsid w:val="00761856"/>
    <w:rsid w:val="007628F8"/>
    <w:rsid w:val="00763AF4"/>
    <w:rsid w:val="0076742D"/>
    <w:rsid w:val="00770510"/>
    <w:rsid w:val="00771278"/>
    <w:rsid w:val="00771BA6"/>
    <w:rsid w:val="007729DD"/>
    <w:rsid w:val="00772CCF"/>
    <w:rsid w:val="0077387C"/>
    <w:rsid w:val="007751FF"/>
    <w:rsid w:val="00780DD7"/>
    <w:rsid w:val="00781391"/>
    <w:rsid w:val="00781A7E"/>
    <w:rsid w:val="00781B0A"/>
    <w:rsid w:val="00782587"/>
    <w:rsid w:val="007842A2"/>
    <w:rsid w:val="00784F09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285E"/>
    <w:rsid w:val="007A3423"/>
    <w:rsid w:val="007A393C"/>
    <w:rsid w:val="007A3CA9"/>
    <w:rsid w:val="007A5FD5"/>
    <w:rsid w:val="007A61A9"/>
    <w:rsid w:val="007A65CD"/>
    <w:rsid w:val="007A6BBC"/>
    <w:rsid w:val="007A6FFD"/>
    <w:rsid w:val="007B0F6A"/>
    <w:rsid w:val="007B1B5D"/>
    <w:rsid w:val="007B21D7"/>
    <w:rsid w:val="007B2A1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C741E"/>
    <w:rsid w:val="007D0970"/>
    <w:rsid w:val="007D3413"/>
    <w:rsid w:val="007D3520"/>
    <w:rsid w:val="007D35B5"/>
    <w:rsid w:val="007D3673"/>
    <w:rsid w:val="007D5F77"/>
    <w:rsid w:val="007D7C8F"/>
    <w:rsid w:val="007D7D78"/>
    <w:rsid w:val="007D7DDB"/>
    <w:rsid w:val="007E0DB5"/>
    <w:rsid w:val="007E3120"/>
    <w:rsid w:val="007E38F5"/>
    <w:rsid w:val="007E3C86"/>
    <w:rsid w:val="007E4046"/>
    <w:rsid w:val="007E61D0"/>
    <w:rsid w:val="007E6CFC"/>
    <w:rsid w:val="007E7801"/>
    <w:rsid w:val="007F2BD2"/>
    <w:rsid w:val="007F3104"/>
    <w:rsid w:val="007F3137"/>
    <w:rsid w:val="007F4B70"/>
    <w:rsid w:val="007F4BF0"/>
    <w:rsid w:val="007F5CDC"/>
    <w:rsid w:val="007F6085"/>
    <w:rsid w:val="007F61B1"/>
    <w:rsid w:val="007F61CE"/>
    <w:rsid w:val="007F6D81"/>
    <w:rsid w:val="007F78B1"/>
    <w:rsid w:val="007F7E44"/>
    <w:rsid w:val="008002A7"/>
    <w:rsid w:val="00801274"/>
    <w:rsid w:val="00803019"/>
    <w:rsid w:val="00803E19"/>
    <w:rsid w:val="008052AE"/>
    <w:rsid w:val="008059A7"/>
    <w:rsid w:val="00805EFC"/>
    <w:rsid w:val="00806E26"/>
    <w:rsid w:val="008117FB"/>
    <w:rsid w:val="00811F7B"/>
    <w:rsid w:val="00817B06"/>
    <w:rsid w:val="00817B50"/>
    <w:rsid w:val="00822463"/>
    <w:rsid w:val="00822859"/>
    <w:rsid w:val="00824406"/>
    <w:rsid w:val="008244B2"/>
    <w:rsid w:val="00824528"/>
    <w:rsid w:val="00824721"/>
    <w:rsid w:val="008250FF"/>
    <w:rsid w:val="00825985"/>
    <w:rsid w:val="00830607"/>
    <w:rsid w:val="008323DF"/>
    <w:rsid w:val="0083572D"/>
    <w:rsid w:val="008357DC"/>
    <w:rsid w:val="00836B09"/>
    <w:rsid w:val="00837573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7B26"/>
    <w:rsid w:val="008605E0"/>
    <w:rsid w:val="008605FF"/>
    <w:rsid w:val="00860F6E"/>
    <w:rsid w:val="0086130C"/>
    <w:rsid w:val="008625FC"/>
    <w:rsid w:val="0086336B"/>
    <w:rsid w:val="008633E5"/>
    <w:rsid w:val="008636EC"/>
    <w:rsid w:val="0086370C"/>
    <w:rsid w:val="008652F6"/>
    <w:rsid w:val="0086531F"/>
    <w:rsid w:val="00866426"/>
    <w:rsid w:val="008671CE"/>
    <w:rsid w:val="0087108F"/>
    <w:rsid w:val="00873889"/>
    <w:rsid w:val="008747B7"/>
    <w:rsid w:val="00875063"/>
    <w:rsid w:val="00875621"/>
    <w:rsid w:val="00876A1A"/>
    <w:rsid w:val="00877866"/>
    <w:rsid w:val="00880737"/>
    <w:rsid w:val="0088309D"/>
    <w:rsid w:val="008835B8"/>
    <w:rsid w:val="00885CED"/>
    <w:rsid w:val="008866C0"/>
    <w:rsid w:val="00886792"/>
    <w:rsid w:val="00887AE0"/>
    <w:rsid w:val="00887F57"/>
    <w:rsid w:val="00891114"/>
    <w:rsid w:val="0089125C"/>
    <w:rsid w:val="00891AE2"/>
    <w:rsid w:val="00893808"/>
    <w:rsid w:val="00893F69"/>
    <w:rsid w:val="008942E7"/>
    <w:rsid w:val="00894FC7"/>
    <w:rsid w:val="0089686A"/>
    <w:rsid w:val="00897216"/>
    <w:rsid w:val="008A0DC9"/>
    <w:rsid w:val="008A178D"/>
    <w:rsid w:val="008A1D3B"/>
    <w:rsid w:val="008A2E69"/>
    <w:rsid w:val="008A3664"/>
    <w:rsid w:val="008A4243"/>
    <w:rsid w:val="008A4328"/>
    <w:rsid w:val="008A49EF"/>
    <w:rsid w:val="008A6379"/>
    <w:rsid w:val="008A6DDA"/>
    <w:rsid w:val="008A6F8B"/>
    <w:rsid w:val="008A7167"/>
    <w:rsid w:val="008A7E60"/>
    <w:rsid w:val="008B0598"/>
    <w:rsid w:val="008B0C20"/>
    <w:rsid w:val="008B1249"/>
    <w:rsid w:val="008B29E1"/>
    <w:rsid w:val="008B2DA0"/>
    <w:rsid w:val="008B3332"/>
    <w:rsid w:val="008B361B"/>
    <w:rsid w:val="008B58B9"/>
    <w:rsid w:val="008B6FE2"/>
    <w:rsid w:val="008B70A9"/>
    <w:rsid w:val="008C0D49"/>
    <w:rsid w:val="008C12F4"/>
    <w:rsid w:val="008C411E"/>
    <w:rsid w:val="008C4F74"/>
    <w:rsid w:val="008C668A"/>
    <w:rsid w:val="008C66DC"/>
    <w:rsid w:val="008C77D3"/>
    <w:rsid w:val="008C7851"/>
    <w:rsid w:val="008C7937"/>
    <w:rsid w:val="008D19C6"/>
    <w:rsid w:val="008D2E46"/>
    <w:rsid w:val="008E0F08"/>
    <w:rsid w:val="008E1FB6"/>
    <w:rsid w:val="008E2DBD"/>
    <w:rsid w:val="008E31A9"/>
    <w:rsid w:val="008E3A0F"/>
    <w:rsid w:val="008E4180"/>
    <w:rsid w:val="008E483D"/>
    <w:rsid w:val="008E4D85"/>
    <w:rsid w:val="008E5040"/>
    <w:rsid w:val="008E5615"/>
    <w:rsid w:val="008E567C"/>
    <w:rsid w:val="008E5932"/>
    <w:rsid w:val="008E5BEF"/>
    <w:rsid w:val="008F0674"/>
    <w:rsid w:val="008F0A4F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0451"/>
    <w:rsid w:val="00902431"/>
    <w:rsid w:val="00903BB4"/>
    <w:rsid w:val="00904EEA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2860"/>
    <w:rsid w:val="0091468F"/>
    <w:rsid w:val="009149B6"/>
    <w:rsid w:val="009150BF"/>
    <w:rsid w:val="00915342"/>
    <w:rsid w:val="009158CC"/>
    <w:rsid w:val="00915D84"/>
    <w:rsid w:val="00916D89"/>
    <w:rsid w:val="00917FA5"/>
    <w:rsid w:val="0092165F"/>
    <w:rsid w:val="009221F5"/>
    <w:rsid w:val="0092238A"/>
    <w:rsid w:val="00924B32"/>
    <w:rsid w:val="00926A91"/>
    <w:rsid w:val="00926D34"/>
    <w:rsid w:val="009346BC"/>
    <w:rsid w:val="00936289"/>
    <w:rsid w:val="00936502"/>
    <w:rsid w:val="0093658C"/>
    <w:rsid w:val="00936C38"/>
    <w:rsid w:val="00941ADC"/>
    <w:rsid w:val="0094232B"/>
    <w:rsid w:val="00947598"/>
    <w:rsid w:val="00947AD9"/>
    <w:rsid w:val="00947ED4"/>
    <w:rsid w:val="00951C87"/>
    <w:rsid w:val="009521B6"/>
    <w:rsid w:val="00952EFA"/>
    <w:rsid w:val="009549C3"/>
    <w:rsid w:val="009558CA"/>
    <w:rsid w:val="00955A97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5FA"/>
    <w:rsid w:val="009729E7"/>
    <w:rsid w:val="009734DC"/>
    <w:rsid w:val="00975A87"/>
    <w:rsid w:val="00975BD7"/>
    <w:rsid w:val="0097797F"/>
    <w:rsid w:val="009803C4"/>
    <w:rsid w:val="00981913"/>
    <w:rsid w:val="00982C20"/>
    <w:rsid w:val="00984157"/>
    <w:rsid w:val="00985700"/>
    <w:rsid w:val="00986100"/>
    <w:rsid w:val="00987117"/>
    <w:rsid w:val="00987213"/>
    <w:rsid w:val="009874BE"/>
    <w:rsid w:val="0099051D"/>
    <w:rsid w:val="00990FEB"/>
    <w:rsid w:val="00992A16"/>
    <w:rsid w:val="00993EE7"/>
    <w:rsid w:val="00994FE6"/>
    <w:rsid w:val="0099521D"/>
    <w:rsid w:val="009963DB"/>
    <w:rsid w:val="009972A1"/>
    <w:rsid w:val="009A20D0"/>
    <w:rsid w:val="009A2D95"/>
    <w:rsid w:val="009A3D79"/>
    <w:rsid w:val="009A3E9F"/>
    <w:rsid w:val="009A4758"/>
    <w:rsid w:val="009A4AE9"/>
    <w:rsid w:val="009A4DE5"/>
    <w:rsid w:val="009A6B00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4BC8"/>
    <w:rsid w:val="009C5262"/>
    <w:rsid w:val="009C5B0D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E7271"/>
    <w:rsid w:val="009F1E09"/>
    <w:rsid w:val="009F358F"/>
    <w:rsid w:val="009F4529"/>
    <w:rsid w:val="009F4644"/>
    <w:rsid w:val="009F5896"/>
    <w:rsid w:val="009F5BAF"/>
    <w:rsid w:val="009F62F9"/>
    <w:rsid w:val="009F64F3"/>
    <w:rsid w:val="009F6C85"/>
    <w:rsid w:val="00A00005"/>
    <w:rsid w:val="00A01233"/>
    <w:rsid w:val="00A01E5F"/>
    <w:rsid w:val="00A02093"/>
    <w:rsid w:val="00A023B8"/>
    <w:rsid w:val="00A07E50"/>
    <w:rsid w:val="00A103C8"/>
    <w:rsid w:val="00A11707"/>
    <w:rsid w:val="00A11C62"/>
    <w:rsid w:val="00A13BBA"/>
    <w:rsid w:val="00A20FF1"/>
    <w:rsid w:val="00A21CF3"/>
    <w:rsid w:val="00A22BA0"/>
    <w:rsid w:val="00A22BDE"/>
    <w:rsid w:val="00A2304A"/>
    <w:rsid w:val="00A23743"/>
    <w:rsid w:val="00A23CFE"/>
    <w:rsid w:val="00A25033"/>
    <w:rsid w:val="00A258A1"/>
    <w:rsid w:val="00A258B2"/>
    <w:rsid w:val="00A25A2C"/>
    <w:rsid w:val="00A26C8B"/>
    <w:rsid w:val="00A26F2E"/>
    <w:rsid w:val="00A3052C"/>
    <w:rsid w:val="00A31642"/>
    <w:rsid w:val="00A3230A"/>
    <w:rsid w:val="00A33E6A"/>
    <w:rsid w:val="00A345BB"/>
    <w:rsid w:val="00A36D48"/>
    <w:rsid w:val="00A411EA"/>
    <w:rsid w:val="00A41489"/>
    <w:rsid w:val="00A44219"/>
    <w:rsid w:val="00A44340"/>
    <w:rsid w:val="00A45569"/>
    <w:rsid w:val="00A45623"/>
    <w:rsid w:val="00A47402"/>
    <w:rsid w:val="00A47C52"/>
    <w:rsid w:val="00A50B69"/>
    <w:rsid w:val="00A50E20"/>
    <w:rsid w:val="00A50ECC"/>
    <w:rsid w:val="00A5153E"/>
    <w:rsid w:val="00A5170F"/>
    <w:rsid w:val="00A52489"/>
    <w:rsid w:val="00A52C77"/>
    <w:rsid w:val="00A52E2E"/>
    <w:rsid w:val="00A5324C"/>
    <w:rsid w:val="00A53F19"/>
    <w:rsid w:val="00A54207"/>
    <w:rsid w:val="00A55486"/>
    <w:rsid w:val="00A5557B"/>
    <w:rsid w:val="00A555C0"/>
    <w:rsid w:val="00A55D83"/>
    <w:rsid w:val="00A60E71"/>
    <w:rsid w:val="00A637F0"/>
    <w:rsid w:val="00A63CF1"/>
    <w:rsid w:val="00A64AA5"/>
    <w:rsid w:val="00A65211"/>
    <w:rsid w:val="00A712B0"/>
    <w:rsid w:val="00A734E3"/>
    <w:rsid w:val="00A74CBF"/>
    <w:rsid w:val="00A76AA7"/>
    <w:rsid w:val="00A76FCE"/>
    <w:rsid w:val="00A80531"/>
    <w:rsid w:val="00A80C65"/>
    <w:rsid w:val="00A8192D"/>
    <w:rsid w:val="00A82CBE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AFA"/>
    <w:rsid w:val="00A95DFC"/>
    <w:rsid w:val="00AA194C"/>
    <w:rsid w:val="00AA2BDC"/>
    <w:rsid w:val="00AA3032"/>
    <w:rsid w:val="00AA5F7C"/>
    <w:rsid w:val="00AA64B6"/>
    <w:rsid w:val="00AA762E"/>
    <w:rsid w:val="00AA7727"/>
    <w:rsid w:val="00AB05E8"/>
    <w:rsid w:val="00AB0B42"/>
    <w:rsid w:val="00AB1216"/>
    <w:rsid w:val="00AB1746"/>
    <w:rsid w:val="00AB1BA8"/>
    <w:rsid w:val="00AB4C8D"/>
    <w:rsid w:val="00AB5DBD"/>
    <w:rsid w:val="00AB60EC"/>
    <w:rsid w:val="00AB718E"/>
    <w:rsid w:val="00AB7EC2"/>
    <w:rsid w:val="00AC16F1"/>
    <w:rsid w:val="00AC2EFF"/>
    <w:rsid w:val="00AC5004"/>
    <w:rsid w:val="00AC5C1E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5A9"/>
    <w:rsid w:val="00AD6A4E"/>
    <w:rsid w:val="00AE09CD"/>
    <w:rsid w:val="00AE1FA9"/>
    <w:rsid w:val="00AE2629"/>
    <w:rsid w:val="00AE2CF5"/>
    <w:rsid w:val="00AE5859"/>
    <w:rsid w:val="00AE6D3B"/>
    <w:rsid w:val="00AE7332"/>
    <w:rsid w:val="00AE76A1"/>
    <w:rsid w:val="00AF083F"/>
    <w:rsid w:val="00AF1273"/>
    <w:rsid w:val="00AF2A86"/>
    <w:rsid w:val="00AF5CE0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3E62"/>
    <w:rsid w:val="00B253A3"/>
    <w:rsid w:val="00B26881"/>
    <w:rsid w:val="00B273A1"/>
    <w:rsid w:val="00B276A8"/>
    <w:rsid w:val="00B30B09"/>
    <w:rsid w:val="00B324F7"/>
    <w:rsid w:val="00B32954"/>
    <w:rsid w:val="00B32F61"/>
    <w:rsid w:val="00B332E5"/>
    <w:rsid w:val="00B33705"/>
    <w:rsid w:val="00B34244"/>
    <w:rsid w:val="00B369A0"/>
    <w:rsid w:val="00B37CCF"/>
    <w:rsid w:val="00B40098"/>
    <w:rsid w:val="00B40EB4"/>
    <w:rsid w:val="00B4297A"/>
    <w:rsid w:val="00B46110"/>
    <w:rsid w:val="00B461D7"/>
    <w:rsid w:val="00B46413"/>
    <w:rsid w:val="00B47483"/>
    <w:rsid w:val="00B500B7"/>
    <w:rsid w:val="00B5021E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30F6"/>
    <w:rsid w:val="00B6442C"/>
    <w:rsid w:val="00B6586C"/>
    <w:rsid w:val="00B661A1"/>
    <w:rsid w:val="00B67C9A"/>
    <w:rsid w:val="00B67F3F"/>
    <w:rsid w:val="00B67FE7"/>
    <w:rsid w:val="00B7073F"/>
    <w:rsid w:val="00B70E8B"/>
    <w:rsid w:val="00B71547"/>
    <w:rsid w:val="00B71F8C"/>
    <w:rsid w:val="00B72726"/>
    <w:rsid w:val="00B72BA0"/>
    <w:rsid w:val="00B777D4"/>
    <w:rsid w:val="00B77B86"/>
    <w:rsid w:val="00B81E30"/>
    <w:rsid w:val="00B82479"/>
    <w:rsid w:val="00B831EB"/>
    <w:rsid w:val="00B845C3"/>
    <w:rsid w:val="00B871FA"/>
    <w:rsid w:val="00B8736E"/>
    <w:rsid w:val="00B874DC"/>
    <w:rsid w:val="00B9132E"/>
    <w:rsid w:val="00B91F58"/>
    <w:rsid w:val="00B92AF2"/>
    <w:rsid w:val="00B93B34"/>
    <w:rsid w:val="00B93B97"/>
    <w:rsid w:val="00B93DBE"/>
    <w:rsid w:val="00B974C1"/>
    <w:rsid w:val="00B97906"/>
    <w:rsid w:val="00BA0E10"/>
    <w:rsid w:val="00BA17D6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65C"/>
    <w:rsid w:val="00BB4E87"/>
    <w:rsid w:val="00BB5EC1"/>
    <w:rsid w:val="00BB73F0"/>
    <w:rsid w:val="00BC2C6D"/>
    <w:rsid w:val="00BC3A5B"/>
    <w:rsid w:val="00BC4B68"/>
    <w:rsid w:val="00BC4CDF"/>
    <w:rsid w:val="00BC7C67"/>
    <w:rsid w:val="00BD1432"/>
    <w:rsid w:val="00BD3CCA"/>
    <w:rsid w:val="00BD3D0B"/>
    <w:rsid w:val="00BD4BE7"/>
    <w:rsid w:val="00BD5FED"/>
    <w:rsid w:val="00BD78AE"/>
    <w:rsid w:val="00BD78BA"/>
    <w:rsid w:val="00BE1D74"/>
    <w:rsid w:val="00BE277B"/>
    <w:rsid w:val="00BE2DB8"/>
    <w:rsid w:val="00BE33B9"/>
    <w:rsid w:val="00BE36FB"/>
    <w:rsid w:val="00BE3772"/>
    <w:rsid w:val="00BE5F51"/>
    <w:rsid w:val="00BE6B56"/>
    <w:rsid w:val="00BE733E"/>
    <w:rsid w:val="00BF1F10"/>
    <w:rsid w:val="00BF3A67"/>
    <w:rsid w:val="00BF3B48"/>
    <w:rsid w:val="00BF48B5"/>
    <w:rsid w:val="00BF570A"/>
    <w:rsid w:val="00BF59F0"/>
    <w:rsid w:val="00BF74EC"/>
    <w:rsid w:val="00BF7850"/>
    <w:rsid w:val="00C00AC0"/>
    <w:rsid w:val="00C00EE7"/>
    <w:rsid w:val="00C0107D"/>
    <w:rsid w:val="00C023EB"/>
    <w:rsid w:val="00C02881"/>
    <w:rsid w:val="00C030FD"/>
    <w:rsid w:val="00C032F4"/>
    <w:rsid w:val="00C04C59"/>
    <w:rsid w:val="00C11CB4"/>
    <w:rsid w:val="00C14244"/>
    <w:rsid w:val="00C1790E"/>
    <w:rsid w:val="00C17952"/>
    <w:rsid w:val="00C201D1"/>
    <w:rsid w:val="00C20A28"/>
    <w:rsid w:val="00C21EB5"/>
    <w:rsid w:val="00C24695"/>
    <w:rsid w:val="00C24FA1"/>
    <w:rsid w:val="00C266CB"/>
    <w:rsid w:val="00C30817"/>
    <w:rsid w:val="00C30ECC"/>
    <w:rsid w:val="00C31439"/>
    <w:rsid w:val="00C31D29"/>
    <w:rsid w:val="00C31E21"/>
    <w:rsid w:val="00C32034"/>
    <w:rsid w:val="00C32DCC"/>
    <w:rsid w:val="00C335EE"/>
    <w:rsid w:val="00C33AA6"/>
    <w:rsid w:val="00C34C8C"/>
    <w:rsid w:val="00C35077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A47"/>
    <w:rsid w:val="00C46D47"/>
    <w:rsid w:val="00C47D77"/>
    <w:rsid w:val="00C507D0"/>
    <w:rsid w:val="00C51AB9"/>
    <w:rsid w:val="00C51F7B"/>
    <w:rsid w:val="00C51F85"/>
    <w:rsid w:val="00C52344"/>
    <w:rsid w:val="00C5248C"/>
    <w:rsid w:val="00C56A65"/>
    <w:rsid w:val="00C56CBA"/>
    <w:rsid w:val="00C577DA"/>
    <w:rsid w:val="00C57BA1"/>
    <w:rsid w:val="00C6059A"/>
    <w:rsid w:val="00C6099B"/>
    <w:rsid w:val="00C6100E"/>
    <w:rsid w:val="00C64372"/>
    <w:rsid w:val="00C64837"/>
    <w:rsid w:val="00C64BA3"/>
    <w:rsid w:val="00C70013"/>
    <w:rsid w:val="00C704FE"/>
    <w:rsid w:val="00C70B86"/>
    <w:rsid w:val="00C728F5"/>
    <w:rsid w:val="00C72C36"/>
    <w:rsid w:val="00C74390"/>
    <w:rsid w:val="00C76954"/>
    <w:rsid w:val="00C7744C"/>
    <w:rsid w:val="00C77BBE"/>
    <w:rsid w:val="00C804FE"/>
    <w:rsid w:val="00C83067"/>
    <w:rsid w:val="00C86855"/>
    <w:rsid w:val="00C8796C"/>
    <w:rsid w:val="00C903A0"/>
    <w:rsid w:val="00C90FBD"/>
    <w:rsid w:val="00C927F1"/>
    <w:rsid w:val="00C92C14"/>
    <w:rsid w:val="00C92CA2"/>
    <w:rsid w:val="00C9344C"/>
    <w:rsid w:val="00C958B3"/>
    <w:rsid w:val="00C97C5B"/>
    <w:rsid w:val="00CA117D"/>
    <w:rsid w:val="00CA2E58"/>
    <w:rsid w:val="00CA3549"/>
    <w:rsid w:val="00CA3969"/>
    <w:rsid w:val="00CA3D81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18D6"/>
    <w:rsid w:val="00CC49FF"/>
    <w:rsid w:val="00CC5148"/>
    <w:rsid w:val="00CC5777"/>
    <w:rsid w:val="00CC5780"/>
    <w:rsid w:val="00CC59C4"/>
    <w:rsid w:val="00CC5A15"/>
    <w:rsid w:val="00CC63D7"/>
    <w:rsid w:val="00CC66A6"/>
    <w:rsid w:val="00CC696A"/>
    <w:rsid w:val="00CC6F1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01F2"/>
    <w:rsid w:val="00D022B2"/>
    <w:rsid w:val="00D02501"/>
    <w:rsid w:val="00D02C3F"/>
    <w:rsid w:val="00D0364F"/>
    <w:rsid w:val="00D046F7"/>
    <w:rsid w:val="00D051BE"/>
    <w:rsid w:val="00D06B74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278BB"/>
    <w:rsid w:val="00D300BD"/>
    <w:rsid w:val="00D31FDE"/>
    <w:rsid w:val="00D32CF5"/>
    <w:rsid w:val="00D34394"/>
    <w:rsid w:val="00D346A8"/>
    <w:rsid w:val="00D41E0F"/>
    <w:rsid w:val="00D438ED"/>
    <w:rsid w:val="00D457C2"/>
    <w:rsid w:val="00D51116"/>
    <w:rsid w:val="00D532D7"/>
    <w:rsid w:val="00D534CB"/>
    <w:rsid w:val="00D5407A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614D"/>
    <w:rsid w:val="00D664B1"/>
    <w:rsid w:val="00D67050"/>
    <w:rsid w:val="00D6750F"/>
    <w:rsid w:val="00D676FB"/>
    <w:rsid w:val="00D70A0E"/>
    <w:rsid w:val="00D725C4"/>
    <w:rsid w:val="00D76387"/>
    <w:rsid w:val="00D76A8D"/>
    <w:rsid w:val="00D7772F"/>
    <w:rsid w:val="00D77DD8"/>
    <w:rsid w:val="00D817D3"/>
    <w:rsid w:val="00D81E85"/>
    <w:rsid w:val="00D8781F"/>
    <w:rsid w:val="00D9191D"/>
    <w:rsid w:val="00D91C20"/>
    <w:rsid w:val="00D92289"/>
    <w:rsid w:val="00D92876"/>
    <w:rsid w:val="00D932D4"/>
    <w:rsid w:val="00D952F0"/>
    <w:rsid w:val="00D95494"/>
    <w:rsid w:val="00D95E97"/>
    <w:rsid w:val="00D9664B"/>
    <w:rsid w:val="00D96B1F"/>
    <w:rsid w:val="00DA3BBC"/>
    <w:rsid w:val="00DA467E"/>
    <w:rsid w:val="00DA48DB"/>
    <w:rsid w:val="00DA641B"/>
    <w:rsid w:val="00DA6884"/>
    <w:rsid w:val="00DB06EF"/>
    <w:rsid w:val="00DB22F6"/>
    <w:rsid w:val="00DB3A89"/>
    <w:rsid w:val="00DB3B99"/>
    <w:rsid w:val="00DB3DF2"/>
    <w:rsid w:val="00DB502F"/>
    <w:rsid w:val="00DB6FE0"/>
    <w:rsid w:val="00DB76E4"/>
    <w:rsid w:val="00DC2217"/>
    <w:rsid w:val="00DC33CC"/>
    <w:rsid w:val="00DC36F8"/>
    <w:rsid w:val="00DC62F2"/>
    <w:rsid w:val="00DC6B14"/>
    <w:rsid w:val="00DD10D4"/>
    <w:rsid w:val="00DD1B8F"/>
    <w:rsid w:val="00DD295D"/>
    <w:rsid w:val="00DD45EB"/>
    <w:rsid w:val="00DD522C"/>
    <w:rsid w:val="00DD6AD2"/>
    <w:rsid w:val="00DD6E77"/>
    <w:rsid w:val="00DE13E8"/>
    <w:rsid w:val="00DE1AFB"/>
    <w:rsid w:val="00DE2E04"/>
    <w:rsid w:val="00DE378D"/>
    <w:rsid w:val="00DE4680"/>
    <w:rsid w:val="00DE5209"/>
    <w:rsid w:val="00DE56EB"/>
    <w:rsid w:val="00DE65DF"/>
    <w:rsid w:val="00DE6BAF"/>
    <w:rsid w:val="00DE7964"/>
    <w:rsid w:val="00DF0B86"/>
    <w:rsid w:val="00DF0C70"/>
    <w:rsid w:val="00DF0CBE"/>
    <w:rsid w:val="00DF217E"/>
    <w:rsid w:val="00DF4E24"/>
    <w:rsid w:val="00DF694F"/>
    <w:rsid w:val="00DF705A"/>
    <w:rsid w:val="00DF7696"/>
    <w:rsid w:val="00E0023F"/>
    <w:rsid w:val="00E002B5"/>
    <w:rsid w:val="00E06233"/>
    <w:rsid w:val="00E076E4"/>
    <w:rsid w:val="00E10788"/>
    <w:rsid w:val="00E11028"/>
    <w:rsid w:val="00E11194"/>
    <w:rsid w:val="00E125BA"/>
    <w:rsid w:val="00E12CDF"/>
    <w:rsid w:val="00E13B63"/>
    <w:rsid w:val="00E1548A"/>
    <w:rsid w:val="00E15936"/>
    <w:rsid w:val="00E165D5"/>
    <w:rsid w:val="00E16C6E"/>
    <w:rsid w:val="00E17545"/>
    <w:rsid w:val="00E20AD0"/>
    <w:rsid w:val="00E2137B"/>
    <w:rsid w:val="00E21394"/>
    <w:rsid w:val="00E25B00"/>
    <w:rsid w:val="00E27641"/>
    <w:rsid w:val="00E30FB8"/>
    <w:rsid w:val="00E3179A"/>
    <w:rsid w:val="00E31FBA"/>
    <w:rsid w:val="00E33216"/>
    <w:rsid w:val="00E33E2B"/>
    <w:rsid w:val="00E350DC"/>
    <w:rsid w:val="00E3541F"/>
    <w:rsid w:val="00E3596B"/>
    <w:rsid w:val="00E3704A"/>
    <w:rsid w:val="00E37209"/>
    <w:rsid w:val="00E37E49"/>
    <w:rsid w:val="00E408DA"/>
    <w:rsid w:val="00E41BDC"/>
    <w:rsid w:val="00E42FBE"/>
    <w:rsid w:val="00E44B57"/>
    <w:rsid w:val="00E507D5"/>
    <w:rsid w:val="00E518D4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DC7"/>
    <w:rsid w:val="00E7049F"/>
    <w:rsid w:val="00E704D5"/>
    <w:rsid w:val="00E70908"/>
    <w:rsid w:val="00E72AB0"/>
    <w:rsid w:val="00E74C1A"/>
    <w:rsid w:val="00E76170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5AE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6B82"/>
    <w:rsid w:val="00EC75C3"/>
    <w:rsid w:val="00ED03E5"/>
    <w:rsid w:val="00ED14A8"/>
    <w:rsid w:val="00ED1729"/>
    <w:rsid w:val="00ED1C58"/>
    <w:rsid w:val="00ED2766"/>
    <w:rsid w:val="00ED61E8"/>
    <w:rsid w:val="00ED71B6"/>
    <w:rsid w:val="00ED7DF6"/>
    <w:rsid w:val="00EE3059"/>
    <w:rsid w:val="00EE3494"/>
    <w:rsid w:val="00EE38CB"/>
    <w:rsid w:val="00EE51C4"/>
    <w:rsid w:val="00EE54D1"/>
    <w:rsid w:val="00EE5A25"/>
    <w:rsid w:val="00EF00F0"/>
    <w:rsid w:val="00EF2BEF"/>
    <w:rsid w:val="00EF5151"/>
    <w:rsid w:val="00EF6E17"/>
    <w:rsid w:val="00F00226"/>
    <w:rsid w:val="00F01D6D"/>
    <w:rsid w:val="00F02B93"/>
    <w:rsid w:val="00F0310B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17B28"/>
    <w:rsid w:val="00F23309"/>
    <w:rsid w:val="00F23B10"/>
    <w:rsid w:val="00F240ED"/>
    <w:rsid w:val="00F24E1E"/>
    <w:rsid w:val="00F269B4"/>
    <w:rsid w:val="00F27843"/>
    <w:rsid w:val="00F27DD5"/>
    <w:rsid w:val="00F27EF6"/>
    <w:rsid w:val="00F30925"/>
    <w:rsid w:val="00F31AAF"/>
    <w:rsid w:val="00F3241A"/>
    <w:rsid w:val="00F32A06"/>
    <w:rsid w:val="00F372A0"/>
    <w:rsid w:val="00F406BD"/>
    <w:rsid w:val="00F41736"/>
    <w:rsid w:val="00F41C17"/>
    <w:rsid w:val="00F41C3A"/>
    <w:rsid w:val="00F44D7F"/>
    <w:rsid w:val="00F453B8"/>
    <w:rsid w:val="00F46E79"/>
    <w:rsid w:val="00F52607"/>
    <w:rsid w:val="00F52618"/>
    <w:rsid w:val="00F52CA7"/>
    <w:rsid w:val="00F52D97"/>
    <w:rsid w:val="00F53564"/>
    <w:rsid w:val="00F54313"/>
    <w:rsid w:val="00F54CCD"/>
    <w:rsid w:val="00F55B7A"/>
    <w:rsid w:val="00F6093C"/>
    <w:rsid w:val="00F60FBA"/>
    <w:rsid w:val="00F617A0"/>
    <w:rsid w:val="00F632CD"/>
    <w:rsid w:val="00F67B15"/>
    <w:rsid w:val="00F70135"/>
    <w:rsid w:val="00F74CE2"/>
    <w:rsid w:val="00F76FA8"/>
    <w:rsid w:val="00F774AF"/>
    <w:rsid w:val="00F77DA5"/>
    <w:rsid w:val="00F817DA"/>
    <w:rsid w:val="00F8189F"/>
    <w:rsid w:val="00F84684"/>
    <w:rsid w:val="00F86DF3"/>
    <w:rsid w:val="00F920F7"/>
    <w:rsid w:val="00F92E73"/>
    <w:rsid w:val="00F93E20"/>
    <w:rsid w:val="00F96AE3"/>
    <w:rsid w:val="00F96F5D"/>
    <w:rsid w:val="00F970CB"/>
    <w:rsid w:val="00F971D1"/>
    <w:rsid w:val="00FA0145"/>
    <w:rsid w:val="00FA07B5"/>
    <w:rsid w:val="00FA1633"/>
    <w:rsid w:val="00FA1AFA"/>
    <w:rsid w:val="00FA1CCC"/>
    <w:rsid w:val="00FA2685"/>
    <w:rsid w:val="00FA2785"/>
    <w:rsid w:val="00FA3432"/>
    <w:rsid w:val="00FA34C5"/>
    <w:rsid w:val="00FA44DD"/>
    <w:rsid w:val="00FA6654"/>
    <w:rsid w:val="00FA7DE3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3B8"/>
    <w:rsid w:val="00FC6EE3"/>
    <w:rsid w:val="00FD0352"/>
    <w:rsid w:val="00FD17AD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376B"/>
    <w:rsid w:val="00FE4AA0"/>
    <w:rsid w:val="00FE4B6A"/>
    <w:rsid w:val="00FE6B56"/>
    <w:rsid w:val="00FE775E"/>
    <w:rsid w:val="00FF0581"/>
    <w:rsid w:val="00FF31C9"/>
    <w:rsid w:val="00FF3DD1"/>
    <w:rsid w:val="00FF4061"/>
    <w:rsid w:val="00FF4316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4684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1D74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BE1D7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E1D7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E1D7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E1D7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E1D7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E1D74"/>
    <w:pPr>
      <w:jc w:val="center"/>
    </w:pPr>
    <w:rPr>
      <w:b/>
      <w:sz w:val="28"/>
    </w:rPr>
  </w:style>
  <w:style w:type="paragraph" w:customStyle="1" w:styleId="T2">
    <w:name w:val="T2"/>
    <w:basedOn w:val="T1"/>
    <w:rsid w:val="00BE1D74"/>
    <w:pPr>
      <w:spacing w:after="240"/>
      <w:ind w:left="720" w:right="720"/>
    </w:pPr>
  </w:style>
  <w:style w:type="paragraph" w:customStyle="1" w:styleId="T3">
    <w:name w:val="T3"/>
    <w:basedOn w:val="T1"/>
    <w:rsid w:val="00BE1D7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E1D74"/>
    <w:pPr>
      <w:ind w:left="720" w:hanging="720"/>
    </w:pPr>
  </w:style>
  <w:style w:type="character" w:styleId="Hyperlink">
    <w:name w:val="Hyperlink"/>
    <w:rsid w:val="00BE1D74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semiHidden/>
    <w:unhideWhenUsed/>
    <w:rsid w:val="006E31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E31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6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8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5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6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0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57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9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01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7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32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8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50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8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0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0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38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5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4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4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3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6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1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5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7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2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33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44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672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5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0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7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2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1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8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65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34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95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6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7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8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19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5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5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4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22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6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99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4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0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3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5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22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6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97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6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01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2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53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8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0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5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4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0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8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5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3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0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6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1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8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3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06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17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8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6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0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9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4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1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7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4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F7DC-F7DB-4BCA-96C3-172457FE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802.11-17/1543r0</vt:lpstr>
    </vt:vector>
  </TitlesOfParts>
  <Manager/>
  <Company/>
  <LinksUpToDate>false</LinksUpToDate>
  <CharactersWithSpaces>16781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802.11-17/1543r0</dc:title>
  <dc:subject/>
  <dc:creator/>
  <cp:keywords/>
  <cp:lastModifiedBy/>
  <cp:revision>1</cp:revision>
  <dcterms:created xsi:type="dcterms:W3CDTF">2017-09-29T10:35:00Z</dcterms:created>
  <dcterms:modified xsi:type="dcterms:W3CDTF">2017-09-29T10:39:00Z</dcterms:modified>
  <cp:category>Minutes</cp:category>
</cp:coreProperties>
</file>