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2F6C31">
            <w:pPr>
              <w:pStyle w:val="T2"/>
            </w:pPr>
            <w:r>
              <w:rPr>
                <w:lang w:eastAsia="ko-KR"/>
              </w:rPr>
              <w:t xml:space="preserve">LB225 11ax D1.0 Comment Resolution </w:t>
            </w:r>
            <w:r w:rsidR="002F6C31">
              <w:rPr>
                <w:lang w:eastAsia="ko-KR"/>
              </w:rPr>
              <w:t>10.7</w:t>
            </w:r>
            <w:r w:rsidR="00D74A9A">
              <w:rPr>
                <w:lang w:eastAsia="ko-KR"/>
              </w:rPr>
              <w:t xml:space="preserve"> Remaining CIDs</w:t>
            </w:r>
          </w:p>
        </w:tc>
      </w:tr>
      <w:tr w:rsidR="00BF369F" w:rsidRPr="00183F4C" w:rsidTr="00EF6EDC">
        <w:trPr>
          <w:trHeight w:val="359"/>
          <w:jc w:val="center"/>
        </w:trPr>
        <w:tc>
          <w:tcPr>
            <w:tcW w:w="9576" w:type="dxa"/>
            <w:gridSpan w:val="5"/>
            <w:vAlign w:val="center"/>
          </w:tcPr>
          <w:p w:rsidR="00BF369F" w:rsidRPr="00183F4C" w:rsidRDefault="00BF369F" w:rsidP="00D74A9A">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D74A9A">
              <w:rPr>
                <w:b w:val="0"/>
                <w:sz w:val="20"/>
                <w:lang w:eastAsia="ko-KR"/>
              </w:rPr>
              <w:t>8</w:t>
            </w:r>
            <w:r>
              <w:rPr>
                <w:rFonts w:hint="eastAsia"/>
                <w:b w:val="0"/>
                <w:sz w:val="20"/>
                <w:lang w:eastAsia="ko-KR"/>
              </w:rPr>
              <w:t>-</w:t>
            </w:r>
            <w:r w:rsidR="00D74A9A">
              <w:rPr>
                <w:b w:val="0"/>
                <w:sz w:val="20"/>
                <w:lang w:eastAsia="ko-KR"/>
              </w:rPr>
              <w:t>25</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4B6802" w:rsidP="00FE3E6D">
      <w:pPr>
        <w:pStyle w:val="ListParagraph"/>
        <w:numPr>
          <w:ilvl w:val="0"/>
          <w:numId w:val="10"/>
        </w:numPr>
        <w:ind w:leftChars="0"/>
        <w:jc w:val="both"/>
      </w:pPr>
      <w:r>
        <w:rPr>
          <w:bCs/>
          <w:sz w:val="20"/>
        </w:rPr>
        <w:t>4794, 6030, 6772, 8163</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7A7374">
        <w:trPr>
          <w:trHeight w:val="220"/>
        </w:trPr>
        <w:tc>
          <w:tcPr>
            <w:tcW w:w="716"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t>Resolution</w:t>
            </w:r>
          </w:p>
        </w:tc>
      </w:tr>
      <w:tr w:rsidR="009F21C1" w:rsidRPr="004112A3" w:rsidTr="005D73A2">
        <w:trPr>
          <w:trHeight w:val="220"/>
        </w:trPr>
        <w:tc>
          <w:tcPr>
            <w:tcW w:w="716" w:type="dxa"/>
            <w:shd w:val="clear" w:color="auto" w:fill="auto"/>
            <w:noWrap/>
          </w:tcPr>
          <w:p w:rsidR="009F21C1" w:rsidRDefault="009F21C1">
            <w:pPr>
              <w:rPr>
                <w:rFonts w:eastAsiaTheme="minorHAnsi"/>
                <w:color w:val="000000"/>
                <w:szCs w:val="18"/>
                <w:lang w:eastAsia="ko-KR"/>
              </w:rPr>
            </w:pPr>
            <w:r>
              <w:rPr>
                <w:color w:val="000000"/>
                <w:lang w:eastAsia="ko-KR"/>
              </w:rPr>
              <w:t>4794</w:t>
            </w:r>
          </w:p>
        </w:tc>
        <w:tc>
          <w:tcPr>
            <w:tcW w:w="904" w:type="dxa"/>
            <w:shd w:val="clear" w:color="auto" w:fill="auto"/>
            <w:noWrap/>
          </w:tcPr>
          <w:p w:rsidR="009F21C1" w:rsidRDefault="009F21C1">
            <w:pPr>
              <w:rPr>
                <w:rFonts w:ascii="Arial" w:hAnsi="Arial" w:cs="Arial"/>
                <w:sz w:val="20"/>
              </w:rPr>
            </w:pPr>
            <w:r>
              <w:rPr>
                <w:rFonts w:ascii="Arial" w:hAnsi="Arial" w:cs="Arial"/>
                <w:sz w:val="20"/>
              </w:rPr>
              <w:t>194</w:t>
            </w:r>
          </w:p>
        </w:tc>
        <w:tc>
          <w:tcPr>
            <w:tcW w:w="697" w:type="dxa"/>
            <w:shd w:val="clear" w:color="auto" w:fill="auto"/>
            <w:noWrap/>
          </w:tcPr>
          <w:p w:rsidR="009F21C1" w:rsidRDefault="009F21C1">
            <w:pPr>
              <w:rPr>
                <w:rFonts w:ascii="Arial" w:hAnsi="Arial" w:cs="Arial"/>
                <w:sz w:val="20"/>
              </w:rPr>
            </w:pPr>
            <w:r>
              <w:rPr>
                <w:rFonts w:ascii="Arial" w:hAnsi="Arial" w:cs="Arial"/>
                <w:sz w:val="20"/>
              </w:rPr>
              <w:t>35</w:t>
            </w:r>
          </w:p>
        </w:tc>
        <w:tc>
          <w:tcPr>
            <w:tcW w:w="2970" w:type="dxa"/>
            <w:shd w:val="clear" w:color="auto" w:fill="auto"/>
            <w:noWrap/>
          </w:tcPr>
          <w:p w:rsidR="009F21C1" w:rsidRDefault="009F21C1">
            <w:pPr>
              <w:rPr>
                <w:rFonts w:eastAsiaTheme="minorHAnsi"/>
                <w:color w:val="000000"/>
                <w:szCs w:val="18"/>
                <w:lang w:eastAsia="ko-KR"/>
              </w:rPr>
            </w:pPr>
            <w:r>
              <w:rPr>
                <w:color w:val="000000"/>
                <w:lang w:eastAsia="ko-KR"/>
              </w:rPr>
              <w:t>The UL MU PPDU case carrying the MT A-MPDU is missing. Add UL MU PPDU to the list</w:t>
            </w:r>
          </w:p>
        </w:tc>
        <w:tc>
          <w:tcPr>
            <w:tcW w:w="2520" w:type="dxa"/>
            <w:shd w:val="clear" w:color="auto" w:fill="auto"/>
            <w:noWrap/>
          </w:tcPr>
          <w:p w:rsidR="009F21C1" w:rsidRDefault="009F21C1">
            <w:pPr>
              <w:rPr>
                <w:rFonts w:eastAsiaTheme="minorHAnsi"/>
                <w:color w:val="000000"/>
                <w:szCs w:val="18"/>
                <w:lang w:eastAsia="ko-KR"/>
              </w:rPr>
            </w:pPr>
            <w:r>
              <w:rPr>
                <w:color w:val="000000"/>
                <w:lang w:eastAsia="ko-KR"/>
              </w:rPr>
              <w:t xml:space="preserve">As in comment. </w:t>
            </w:r>
          </w:p>
        </w:tc>
        <w:tc>
          <w:tcPr>
            <w:tcW w:w="3420" w:type="dxa"/>
            <w:shd w:val="clear" w:color="auto" w:fill="auto"/>
            <w:vAlign w:val="center"/>
          </w:tcPr>
          <w:p w:rsidR="009F21C1" w:rsidRDefault="009F21C1" w:rsidP="00E7772A">
            <w:pPr>
              <w:rPr>
                <w:rFonts w:eastAsia="Times New Roman"/>
                <w:b/>
                <w:bCs/>
                <w:color w:val="000000"/>
                <w:sz w:val="16"/>
                <w:lang w:val="en-US"/>
              </w:rPr>
            </w:pPr>
            <w:r>
              <w:rPr>
                <w:rFonts w:eastAsia="Times New Roman"/>
                <w:b/>
                <w:bCs/>
                <w:color w:val="000000"/>
                <w:sz w:val="16"/>
                <w:lang w:val="en-US"/>
              </w:rPr>
              <w:t xml:space="preserve"> Revised</w:t>
            </w:r>
          </w:p>
          <w:p w:rsidR="009F21C1" w:rsidRDefault="009F21C1" w:rsidP="00E7772A">
            <w:pPr>
              <w:rPr>
                <w:rFonts w:eastAsia="Times New Roman"/>
                <w:b/>
                <w:bCs/>
                <w:color w:val="000000"/>
                <w:sz w:val="16"/>
                <w:lang w:val="en-US"/>
              </w:rPr>
            </w:pPr>
          </w:p>
          <w:p w:rsidR="009F21C1" w:rsidRDefault="009F21C1" w:rsidP="00E7772A">
            <w:pPr>
              <w:rPr>
                <w:rFonts w:eastAsia="Times New Roman"/>
                <w:b/>
                <w:bCs/>
                <w:color w:val="000000"/>
                <w:sz w:val="16"/>
                <w:lang w:val="en-US"/>
              </w:rPr>
            </w:pPr>
            <w:r>
              <w:rPr>
                <w:rFonts w:eastAsia="Times New Roman"/>
                <w:b/>
                <w:bCs/>
                <w:color w:val="000000"/>
                <w:sz w:val="16"/>
                <w:lang w:val="en-US"/>
              </w:rPr>
              <w:t>Generally agree with the commenter. However a HE MU PPDU from a no-AP STA to another non-AP STA is DL HE MU PPDU.</w:t>
            </w:r>
          </w:p>
          <w:p w:rsidR="009F21C1" w:rsidRDefault="009F21C1" w:rsidP="00E7772A">
            <w:pPr>
              <w:rPr>
                <w:rFonts w:eastAsia="Times New Roman"/>
                <w:b/>
                <w:bCs/>
                <w:color w:val="000000"/>
                <w:sz w:val="16"/>
                <w:lang w:val="en-US"/>
              </w:rPr>
            </w:pPr>
          </w:p>
          <w:p w:rsidR="009F21C1" w:rsidRPr="009E4242" w:rsidRDefault="009F21C1" w:rsidP="00193968">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11-17/</w:t>
            </w:r>
            <w:r w:rsidR="00193968">
              <w:rPr>
                <w:rFonts w:eastAsia="Times New Roman"/>
                <w:b/>
                <w:bCs/>
                <w:color w:val="000000"/>
                <w:sz w:val="16"/>
                <w:lang w:val="en-US"/>
              </w:rPr>
              <w:t>1476</w:t>
            </w:r>
            <w:r>
              <w:rPr>
                <w:rFonts w:eastAsia="Times New Roman"/>
                <w:b/>
                <w:bCs/>
                <w:color w:val="000000"/>
                <w:sz w:val="16"/>
                <w:lang w:val="en-US"/>
              </w:rPr>
              <w:t>r</w:t>
            </w:r>
            <w:r w:rsidR="00193968">
              <w:rPr>
                <w:rFonts w:eastAsia="Times New Roman"/>
                <w:b/>
                <w:bCs/>
                <w:color w:val="000000"/>
                <w:sz w:val="16"/>
                <w:lang w:val="en-US"/>
              </w:rPr>
              <w:t>1</w:t>
            </w:r>
            <w:r>
              <w:rPr>
                <w:rFonts w:eastAsia="Times New Roman"/>
                <w:b/>
                <w:bCs/>
                <w:color w:val="000000"/>
                <w:sz w:val="16"/>
                <w:lang w:val="en-US"/>
              </w:rPr>
              <w:t xml:space="preserve"> under CID 4794</w:t>
            </w:r>
          </w:p>
        </w:tc>
      </w:tr>
      <w:tr w:rsidR="009F21C1" w:rsidRPr="004112A3" w:rsidTr="005D73A2">
        <w:trPr>
          <w:trHeight w:val="220"/>
        </w:trPr>
        <w:tc>
          <w:tcPr>
            <w:tcW w:w="716" w:type="dxa"/>
            <w:shd w:val="clear" w:color="auto" w:fill="auto"/>
            <w:noWrap/>
          </w:tcPr>
          <w:p w:rsidR="009F21C1" w:rsidRDefault="009F21C1" w:rsidP="009F21C1">
            <w:pPr>
              <w:jc w:val="center"/>
              <w:rPr>
                <w:rFonts w:eastAsiaTheme="minorHAnsi"/>
                <w:color w:val="000000"/>
                <w:szCs w:val="18"/>
                <w:lang w:eastAsia="ko-KR"/>
              </w:rPr>
            </w:pPr>
            <w:r>
              <w:rPr>
                <w:color w:val="000000"/>
                <w:lang w:eastAsia="ko-KR"/>
              </w:rPr>
              <w:t>6030</w:t>
            </w:r>
          </w:p>
        </w:tc>
        <w:tc>
          <w:tcPr>
            <w:tcW w:w="904" w:type="dxa"/>
            <w:shd w:val="clear" w:color="auto" w:fill="auto"/>
            <w:noWrap/>
          </w:tcPr>
          <w:p w:rsidR="009F21C1" w:rsidRDefault="009F21C1">
            <w:pPr>
              <w:rPr>
                <w:rFonts w:ascii="Arial" w:hAnsi="Arial" w:cs="Arial"/>
                <w:sz w:val="20"/>
              </w:rPr>
            </w:pPr>
            <w:r>
              <w:rPr>
                <w:rFonts w:ascii="Arial" w:hAnsi="Arial" w:cs="Arial"/>
                <w:sz w:val="20"/>
              </w:rPr>
              <w:t>194</w:t>
            </w:r>
          </w:p>
        </w:tc>
        <w:tc>
          <w:tcPr>
            <w:tcW w:w="697" w:type="dxa"/>
            <w:shd w:val="clear" w:color="auto" w:fill="auto"/>
            <w:noWrap/>
          </w:tcPr>
          <w:p w:rsidR="009F21C1" w:rsidRDefault="009F21C1">
            <w:pPr>
              <w:rPr>
                <w:rFonts w:ascii="Arial" w:hAnsi="Arial" w:cs="Arial"/>
                <w:sz w:val="20"/>
              </w:rPr>
            </w:pPr>
            <w:r>
              <w:rPr>
                <w:rFonts w:ascii="Arial" w:hAnsi="Arial" w:cs="Arial"/>
                <w:sz w:val="20"/>
              </w:rPr>
              <w:t>35</w:t>
            </w:r>
          </w:p>
        </w:tc>
        <w:tc>
          <w:tcPr>
            <w:tcW w:w="2970" w:type="dxa"/>
            <w:shd w:val="clear" w:color="auto" w:fill="auto"/>
            <w:noWrap/>
          </w:tcPr>
          <w:p w:rsidR="009F21C1" w:rsidRDefault="009F21C1">
            <w:pPr>
              <w:rPr>
                <w:rFonts w:eastAsiaTheme="minorHAnsi"/>
                <w:color w:val="000000"/>
                <w:szCs w:val="18"/>
                <w:lang w:eastAsia="ko-KR"/>
              </w:rPr>
            </w:pPr>
            <w:r>
              <w:rPr>
                <w:color w:val="000000"/>
                <w:lang w:eastAsia="ko-KR"/>
              </w:rPr>
              <w:t>It would be beneficial to carry multi-TID A-MPDU in all SU PPDU types between HE STAs. Non-HE SU PPDUs have</w:t>
            </w:r>
            <w:proofErr w:type="gramStart"/>
            <w:r>
              <w:rPr>
                <w:color w:val="000000"/>
                <w:lang w:eastAsia="ko-KR"/>
              </w:rPr>
              <w:t>  shorter</w:t>
            </w:r>
            <w:proofErr w:type="gramEnd"/>
            <w:r>
              <w:rPr>
                <w:color w:val="000000"/>
                <w:lang w:eastAsia="ko-KR"/>
              </w:rPr>
              <w:t xml:space="preserve"> preamble duration than HE SU PPDUs which may improve throughput.</w:t>
            </w:r>
          </w:p>
        </w:tc>
        <w:tc>
          <w:tcPr>
            <w:tcW w:w="2520" w:type="dxa"/>
            <w:shd w:val="clear" w:color="auto" w:fill="auto"/>
            <w:noWrap/>
          </w:tcPr>
          <w:p w:rsidR="009F21C1" w:rsidRDefault="009F21C1">
            <w:pPr>
              <w:rPr>
                <w:rFonts w:eastAsiaTheme="minorHAnsi"/>
                <w:color w:val="000000"/>
                <w:szCs w:val="18"/>
                <w:lang w:eastAsia="ko-KR"/>
              </w:rPr>
            </w:pPr>
            <w:r>
              <w:rPr>
                <w:color w:val="000000"/>
                <w:lang w:eastAsia="ko-KR"/>
              </w:rPr>
              <w:t>Please allow A-MPDU Multi-TID aggregation to be transmitted in all SU PPDU types between HE STAs.</w:t>
            </w:r>
          </w:p>
        </w:tc>
        <w:tc>
          <w:tcPr>
            <w:tcW w:w="3420" w:type="dxa"/>
            <w:shd w:val="clear" w:color="auto" w:fill="auto"/>
            <w:vAlign w:val="center"/>
          </w:tcPr>
          <w:p w:rsidR="009F21C1" w:rsidRDefault="009F21C1" w:rsidP="00E7772A">
            <w:pPr>
              <w:rPr>
                <w:rFonts w:eastAsia="Times New Roman"/>
                <w:b/>
                <w:bCs/>
                <w:color w:val="000000"/>
                <w:sz w:val="16"/>
                <w:lang w:val="en-US"/>
              </w:rPr>
            </w:pPr>
            <w:r>
              <w:rPr>
                <w:rFonts w:eastAsia="Times New Roman"/>
                <w:b/>
                <w:bCs/>
                <w:color w:val="000000"/>
                <w:sz w:val="16"/>
                <w:lang w:val="en-US"/>
              </w:rPr>
              <w:t>Rejected</w:t>
            </w:r>
          </w:p>
          <w:p w:rsidR="009F21C1" w:rsidRDefault="009F21C1" w:rsidP="00E7772A">
            <w:pPr>
              <w:rPr>
                <w:rFonts w:eastAsia="Times New Roman"/>
                <w:b/>
                <w:bCs/>
                <w:color w:val="000000"/>
                <w:sz w:val="16"/>
                <w:lang w:val="en-US"/>
              </w:rPr>
            </w:pPr>
          </w:p>
          <w:p w:rsidR="009F21C1" w:rsidRDefault="009F21C1" w:rsidP="00E7772A">
            <w:pPr>
              <w:rPr>
                <w:rFonts w:eastAsia="Times New Roman"/>
                <w:b/>
                <w:bCs/>
                <w:color w:val="000000"/>
                <w:sz w:val="16"/>
                <w:lang w:val="en-US"/>
              </w:rPr>
            </w:pPr>
            <w:r>
              <w:rPr>
                <w:rFonts w:eastAsia="Times New Roman"/>
                <w:b/>
                <w:bCs/>
                <w:color w:val="000000"/>
                <w:sz w:val="16"/>
                <w:lang w:val="en-US"/>
              </w:rPr>
              <w:t xml:space="preserve">Discussion: the multi-TID A-MPDU in VHT PPDU may complicate the implementation. The improvement with the shorter VHT PHY header can’t </w:t>
            </w:r>
            <w:proofErr w:type="spellStart"/>
            <w:r>
              <w:rPr>
                <w:rFonts w:eastAsia="Times New Roman"/>
                <w:b/>
                <w:bCs/>
                <w:color w:val="000000"/>
                <w:sz w:val="16"/>
                <w:lang w:val="en-US"/>
              </w:rPr>
              <w:t>justy</w:t>
            </w:r>
            <w:proofErr w:type="spellEnd"/>
            <w:r>
              <w:rPr>
                <w:rFonts w:eastAsia="Times New Roman"/>
                <w:b/>
                <w:bCs/>
                <w:color w:val="000000"/>
                <w:sz w:val="16"/>
                <w:lang w:val="en-US"/>
              </w:rPr>
              <w:t xml:space="preserve"> the introduction of multi-TID A-MPDU in PPDU other than HE PPDU. </w:t>
            </w:r>
          </w:p>
        </w:tc>
      </w:tr>
      <w:tr w:rsidR="009F21C1" w:rsidRPr="004112A3" w:rsidTr="005D73A2">
        <w:trPr>
          <w:trHeight w:val="220"/>
        </w:trPr>
        <w:tc>
          <w:tcPr>
            <w:tcW w:w="716" w:type="dxa"/>
            <w:shd w:val="clear" w:color="auto" w:fill="auto"/>
            <w:noWrap/>
          </w:tcPr>
          <w:p w:rsidR="009F21C1" w:rsidRDefault="009F21C1">
            <w:pPr>
              <w:jc w:val="center"/>
              <w:rPr>
                <w:rFonts w:eastAsiaTheme="minorHAnsi"/>
                <w:color w:val="000000"/>
                <w:szCs w:val="18"/>
                <w:lang w:eastAsia="ko-KR"/>
              </w:rPr>
            </w:pPr>
            <w:r>
              <w:rPr>
                <w:color w:val="000000"/>
                <w:lang w:eastAsia="ko-KR"/>
              </w:rPr>
              <w:t>6772</w:t>
            </w:r>
          </w:p>
        </w:tc>
        <w:tc>
          <w:tcPr>
            <w:tcW w:w="904" w:type="dxa"/>
            <w:shd w:val="clear" w:color="auto" w:fill="auto"/>
            <w:noWrap/>
          </w:tcPr>
          <w:p w:rsidR="009F21C1" w:rsidRDefault="009F21C1">
            <w:pPr>
              <w:rPr>
                <w:rFonts w:ascii="Arial" w:hAnsi="Arial" w:cs="Arial"/>
                <w:sz w:val="20"/>
              </w:rPr>
            </w:pPr>
            <w:r>
              <w:rPr>
                <w:rFonts w:ascii="Arial" w:hAnsi="Arial" w:cs="Arial"/>
                <w:sz w:val="20"/>
              </w:rPr>
              <w:t>194</w:t>
            </w:r>
          </w:p>
        </w:tc>
        <w:tc>
          <w:tcPr>
            <w:tcW w:w="697" w:type="dxa"/>
            <w:shd w:val="clear" w:color="auto" w:fill="auto"/>
            <w:noWrap/>
          </w:tcPr>
          <w:p w:rsidR="009F21C1" w:rsidRDefault="009F21C1">
            <w:pPr>
              <w:rPr>
                <w:rFonts w:ascii="Arial" w:hAnsi="Arial" w:cs="Arial"/>
                <w:sz w:val="20"/>
              </w:rPr>
            </w:pPr>
            <w:r>
              <w:rPr>
                <w:rFonts w:ascii="Arial" w:hAnsi="Arial" w:cs="Arial"/>
                <w:sz w:val="20"/>
              </w:rPr>
              <w:t>35</w:t>
            </w:r>
          </w:p>
        </w:tc>
        <w:tc>
          <w:tcPr>
            <w:tcW w:w="2970" w:type="dxa"/>
            <w:shd w:val="clear" w:color="auto" w:fill="auto"/>
            <w:noWrap/>
          </w:tcPr>
          <w:p w:rsidR="009F21C1" w:rsidRDefault="009F21C1">
            <w:pPr>
              <w:rPr>
                <w:rFonts w:eastAsiaTheme="minorHAnsi"/>
                <w:color w:val="000000"/>
                <w:szCs w:val="18"/>
                <w:lang w:eastAsia="ko-KR"/>
              </w:rPr>
            </w:pPr>
            <w:r>
              <w:rPr>
                <w:color w:val="000000"/>
                <w:lang w:eastAsia="ko-KR"/>
              </w:rPr>
              <w:t>Use of undefined term: HE ER SU PPDU.</w:t>
            </w:r>
          </w:p>
        </w:tc>
        <w:tc>
          <w:tcPr>
            <w:tcW w:w="2520" w:type="dxa"/>
            <w:shd w:val="clear" w:color="auto" w:fill="auto"/>
            <w:noWrap/>
          </w:tcPr>
          <w:p w:rsidR="009F21C1" w:rsidRDefault="009F21C1">
            <w:pPr>
              <w:rPr>
                <w:rFonts w:eastAsiaTheme="minorHAnsi"/>
                <w:color w:val="000000"/>
                <w:szCs w:val="18"/>
                <w:lang w:eastAsia="ko-KR"/>
              </w:rPr>
            </w:pPr>
            <w:r>
              <w:rPr>
                <w:color w:val="000000"/>
                <w:lang w:eastAsia="ko-KR"/>
              </w:rPr>
              <w:t>Provide a definition.</w:t>
            </w:r>
          </w:p>
        </w:tc>
        <w:tc>
          <w:tcPr>
            <w:tcW w:w="3420" w:type="dxa"/>
            <w:shd w:val="clear" w:color="auto" w:fill="auto"/>
            <w:vAlign w:val="center"/>
          </w:tcPr>
          <w:p w:rsidR="009F21C1" w:rsidRDefault="009F21C1" w:rsidP="00E7772A">
            <w:pPr>
              <w:rPr>
                <w:rFonts w:eastAsia="Times New Roman"/>
                <w:b/>
                <w:bCs/>
                <w:color w:val="000000"/>
                <w:sz w:val="16"/>
                <w:lang w:val="en-US"/>
              </w:rPr>
            </w:pPr>
            <w:r>
              <w:rPr>
                <w:rFonts w:eastAsia="Times New Roman"/>
                <w:b/>
                <w:bCs/>
                <w:color w:val="000000"/>
                <w:sz w:val="16"/>
                <w:lang w:val="en-US"/>
              </w:rPr>
              <w:t>Revised</w:t>
            </w:r>
          </w:p>
          <w:p w:rsidR="009F21C1" w:rsidRDefault="009F21C1" w:rsidP="00E7772A">
            <w:pPr>
              <w:rPr>
                <w:rFonts w:eastAsia="Times New Roman"/>
                <w:b/>
                <w:bCs/>
                <w:color w:val="000000"/>
                <w:sz w:val="16"/>
                <w:lang w:val="en-US"/>
              </w:rPr>
            </w:pPr>
          </w:p>
          <w:p w:rsidR="009F21C1" w:rsidRDefault="009F21C1" w:rsidP="00E7772A">
            <w:pPr>
              <w:rPr>
                <w:rFonts w:eastAsia="Times New Roman"/>
                <w:b/>
                <w:bCs/>
                <w:color w:val="000000"/>
                <w:sz w:val="16"/>
                <w:lang w:val="en-US"/>
              </w:rPr>
            </w:pPr>
            <w:r>
              <w:rPr>
                <w:rFonts w:eastAsia="Times New Roman"/>
                <w:b/>
                <w:bCs/>
                <w:color w:val="000000"/>
                <w:sz w:val="16"/>
                <w:lang w:val="en-US"/>
              </w:rPr>
              <w:t xml:space="preserve">HE ER SU PPDU is already defined in 11ax D1.4. No further change is needed. </w:t>
            </w:r>
          </w:p>
        </w:tc>
      </w:tr>
      <w:tr w:rsidR="009F21C1" w:rsidRPr="004112A3" w:rsidTr="005D73A2">
        <w:trPr>
          <w:trHeight w:val="220"/>
        </w:trPr>
        <w:tc>
          <w:tcPr>
            <w:tcW w:w="716" w:type="dxa"/>
            <w:shd w:val="clear" w:color="auto" w:fill="auto"/>
            <w:noWrap/>
          </w:tcPr>
          <w:p w:rsidR="009F21C1" w:rsidRDefault="009F21C1">
            <w:pPr>
              <w:jc w:val="center"/>
              <w:rPr>
                <w:rFonts w:eastAsiaTheme="minorHAnsi"/>
                <w:color w:val="000000"/>
                <w:szCs w:val="18"/>
                <w:lang w:eastAsia="ko-KR"/>
              </w:rPr>
            </w:pPr>
            <w:r>
              <w:rPr>
                <w:color w:val="000000"/>
                <w:lang w:eastAsia="ko-KR"/>
              </w:rPr>
              <w:t>8163</w:t>
            </w:r>
          </w:p>
        </w:tc>
        <w:tc>
          <w:tcPr>
            <w:tcW w:w="904" w:type="dxa"/>
            <w:shd w:val="clear" w:color="auto" w:fill="auto"/>
            <w:noWrap/>
          </w:tcPr>
          <w:p w:rsidR="009F21C1" w:rsidRDefault="009F21C1">
            <w:pPr>
              <w:rPr>
                <w:rFonts w:ascii="Arial" w:hAnsi="Arial" w:cs="Arial"/>
                <w:sz w:val="20"/>
              </w:rPr>
            </w:pPr>
            <w:r>
              <w:rPr>
                <w:rFonts w:ascii="Arial" w:hAnsi="Arial" w:cs="Arial"/>
                <w:sz w:val="20"/>
              </w:rPr>
              <w:t>194</w:t>
            </w:r>
          </w:p>
        </w:tc>
        <w:tc>
          <w:tcPr>
            <w:tcW w:w="697" w:type="dxa"/>
            <w:shd w:val="clear" w:color="auto" w:fill="auto"/>
            <w:noWrap/>
          </w:tcPr>
          <w:p w:rsidR="009F21C1" w:rsidRDefault="009F21C1">
            <w:pPr>
              <w:rPr>
                <w:rFonts w:ascii="Arial" w:hAnsi="Arial" w:cs="Arial"/>
                <w:sz w:val="20"/>
              </w:rPr>
            </w:pPr>
            <w:r>
              <w:rPr>
                <w:rFonts w:ascii="Arial" w:hAnsi="Arial" w:cs="Arial"/>
                <w:sz w:val="20"/>
              </w:rPr>
              <w:t>45</w:t>
            </w:r>
          </w:p>
        </w:tc>
        <w:tc>
          <w:tcPr>
            <w:tcW w:w="2970" w:type="dxa"/>
            <w:shd w:val="clear" w:color="auto" w:fill="auto"/>
            <w:noWrap/>
          </w:tcPr>
          <w:p w:rsidR="009F21C1" w:rsidRDefault="009F21C1">
            <w:pPr>
              <w:rPr>
                <w:rFonts w:eastAsiaTheme="minorHAnsi"/>
                <w:color w:val="000000"/>
                <w:szCs w:val="18"/>
                <w:lang w:eastAsia="ko-KR"/>
              </w:rPr>
            </w:pPr>
            <w:r>
              <w:rPr>
                <w:color w:val="000000"/>
                <w:lang w:eastAsia="ko-KR"/>
              </w:rPr>
              <w:t xml:space="preserve">Only AC of higher priority compared with primary AC is allowed to be aggregated in Multi-TID A-MPDU, however, when the queue of this kind of AC is empty, low priority AC </w:t>
            </w:r>
            <w:proofErr w:type="spellStart"/>
            <w:r>
              <w:rPr>
                <w:color w:val="000000"/>
                <w:lang w:eastAsia="ko-KR"/>
              </w:rPr>
              <w:t>can not</w:t>
            </w:r>
            <w:proofErr w:type="spellEnd"/>
            <w:r>
              <w:rPr>
                <w:color w:val="000000"/>
                <w:lang w:eastAsia="ko-KR"/>
              </w:rPr>
              <w:t xml:space="preserve"> help to further improve performance.</w:t>
            </w:r>
          </w:p>
        </w:tc>
        <w:tc>
          <w:tcPr>
            <w:tcW w:w="2520" w:type="dxa"/>
            <w:shd w:val="clear" w:color="auto" w:fill="auto"/>
            <w:noWrap/>
          </w:tcPr>
          <w:p w:rsidR="009F21C1" w:rsidRDefault="009F21C1">
            <w:pPr>
              <w:rPr>
                <w:rFonts w:eastAsiaTheme="minorHAnsi"/>
                <w:color w:val="000000"/>
                <w:szCs w:val="18"/>
                <w:lang w:eastAsia="ko-KR"/>
              </w:rPr>
            </w:pPr>
            <w:r>
              <w:rPr>
                <w:color w:val="000000"/>
                <w:lang w:eastAsia="ko-KR"/>
              </w:rPr>
              <w:t xml:space="preserve">Add one rule to allow low priority AC to be aggregated in Multi-TID A-MPDU. Suggestion: when the  the queue of AC of higher priority with </w:t>
            </w:r>
            <w:proofErr w:type="spellStart"/>
            <w:r>
              <w:rPr>
                <w:color w:val="000000"/>
                <w:lang w:eastAsia="ko-KR"/>
              </w:rPr>
              <w:t>repsect</w:t>
            </w:r>
            <w:proofErr w:type="spellEnd"/>
            <w:r>
              <w:rPr>
                <w:color w:val="000000"/>
                <w:lang w:eastAsia="ko-KR"/>
              </w:rPr>
              <w:t xml:space="preserve"> to primary AC is empty,  AC of lower priority with </w:t>
            </w:r>
            <w:proofErr w:type="spellStart"/>
            <w:r>
              <w:rPr>
                <w:color w:val="000000"/>
                <w:lang w:eastAsia="ko-KR"/>
              </w:rPr>
              <w:t>repsect</w:t>
            </w:r>
            <w:proofErr w:type="spellEnd"/>
            <w:r>
              <w:rPr>
                <w:color w:val="000000"/>
                <w:lang w:eastAsia="ko-KR"/>
              </w:rPr>
              <w:t xml:space="preserve"> to primary AC can be aggregated in one Multi-TID A-MPDU.</w:t>
            </w:r>
          </w:p>
        </w:tc>
        <w:tc>
          <w:tcPr>
            <w:tcW w:w="3420" w:type="dxa"/>
            <w:shd w:val="clear" w:color="auto" w:fill="auto"/>
            <w:vAlign w:val="center"/>
          </w:tcPr>
          <w:p w:rsidR="009F21C1" w:rsidRDefault="00DC5F17" w:rsidP="00E7772A">
            <w:pPr>
              <w:rPr>
                <w:rFonts w:eastAsia="Times New Roman"/>
                <w:b/>
                <w:bCs/>
                <w:color w:val="000000"/>
                <w:sz w:val="16"/>
                <w:lang w:val="en-US"/>
              </w:rPr>
            </w:pPr>
            <w:r>
              <w:rPr>
                <w:rFonts w:eastAsia="Times New Roman"/>
                <w:b/>
                <w:bCs/>
                <w:color w:val="000000"/>
                <w:sz w:val="16"/>
                <w:lang w:val="en-US"/>
              </w:rPr>
              <w:t>Rejected</w:t>
            </w:r>
          </w:p>
          <w:p w:rsidR="00DC5F17" w:rsidRDefault="00DC5F17" w:rsidP="00E7772A">
            <w:pPr>
              <w:rPr>
                <w:rFonts w:eastAsia="Times New Roman"/>
                <w:b/>
                <w:bCs/>
                <w:color w:val="000000"/>
                <w:sz w:val="16"/>
                <w:lang w:val="en-US"/>
              </w:rPr>
            </w:pPr>
          </w:p>
          <w:p w:rsidR="00DC5F17" w:rsidRDefault="00DC5F17" w:rsidP="00E7772A">
            <w:pPr>
              <w:rPr>
                <w:rFonts w:eastAsia="Times New Roman"/>
                <w:b/>
                <w:bCs/>
                <w:color w:val="000000"/>
                <w:sz w:val="16"/>
                <w:lang w:val="en-US"/>
              </w:rPr>
            </w:pPr>
            <w:r>
              <w:rPr>
                <w:rFonts w:eastAsia="Times New Roman"/>
                <w:b/>
                <w:bCs/>
                <w:color w:val="000000"/>
                <w:sz w:val="16"/>
                <w:lang w:val="en-US"/>
              </w:rPr>
              <w:t xml:space="preserve">Discussion: the reason to allow higher priority AC to be </w:t>
            </w:r>
            <w:proofErr w:type="spellStart"/>
            <w:r>
              <w:rPr>
                <w:rFonts w:eastAsia="Times New Roman"/>
                <w:b/>
                <w:bCs/>
                <w:color w:val="000000"/>
                <w:sz w:val="16"/>
                <w:lang w:val="en-US"/>
              </w:rPr>
              <w:t>aggregsted</w:t>
            </w:r>
            <w:proofErr w:type="spellEnd"/>
            <w:r>
              <w:rPr>
                <w:rFonts w:eastAsia="Times New Roman"/>
                <w:b/>
                <w:bCs/>
                <w:color w:val="000000"/>
                <w:sz w:val="16"/>
                <w:lang w:val="en-US"/>
              </w:rPr>
              <w:t xml:space="preserve"> in multi-TID A-MPDU is to guarantee the QoS.</w:t>
            </w:r>
          </w:p>
          <w:p w:rsidR="00DC5F17" w:rsidRDefault="00DC5F17" w:rsidP="00E7772A">
            <w:pPr>
              <w:rPr>
                <w:ins w:id="5" w:author="Windows User" w:date="2017-09-11T19:18:00Z"/>
                <w:rFonts w:eastAsia="Times New Roman"/>
                <w:b/>
                <w:bCs/>
                <w:color w:val="000000"/>
                <w:sz w:val="16"/>
                <w:lang w:val="en-US"/>
              </w:rPr>
            </w:pPr>
          </w:p>
          <w:p w:rsidR="00DC5F17" w:rsidRDefault="00DC5F17" w:rsidP="00E7772A">
            <w:pPr>
              <w:rPr>
                <w:rFonts w:eastAsia="Times New Roman"/>
                <w:b/>
                <w:bCs/>
                <w:color w:val="000000"/>
                <w:sz w:val="16"/>
                <w:lang w:val="en-US"/>
              </w:rPr>
            </w:pPr>
          </w:p>
        </w:tc>
      </w:tr>
    </w:tbl>
    <w:p w:rsidR="00CC10C6" w:rsidRDefault="00CC10C6" w:rsidP="00F13197">
      <w:pPr>
        <w:tabs>
          <w:tab w:val="left" w:pos="2547"/>
        </w:tabs>
        <w:autoSpaceDE w:val="0"/>
        <w:autoSpaceDN w:val="0"/>
        <w:adjustRightInd w:val="0"/>
        <w:rPr>
          <w:rFonts w:ascii="Arial-BoldMT" w:hAnsi="Arial-BoldMT" w:cs="Arial-BoldMT"/>
          <w:b/>
          <w:bCs/>
          <w:sz w:val="24"/>
          <w:szCs w:val="24"/>
          <w:lang w:val="en-US" w:eastAsia="ko-KR"/>
        </w:rPr>
      </w:pPr>
    </w:p>
    <w:p w:rsidR="00C42A7A" w:rsidRDefault="009F21C1" w:rsidP="00F13197">
      <w:pPr>
        <w:tabs>
          <w:tab w:val="left" w:pos="2547"/>
        </w:tabs>
        <w:autoSpaceDE w:val="0"/>
        <w:autoSpaceDN w:val="0"/>
        <w:adjustRightInd w:val="0"/>
        <w:rPr>
          <w:b/>
          <w:bCs/>
          <w:sz w:val="20"/>
        </w:rPr>
      </w:pPr>
      <w:r>
        <w:rPr>
          <w:b/>
          <w:bCs/>
          <w:sz w:val="20"/>
        </w:rPr>
        <w:t>27.10.4 A-MPDU with multiple TIDs</w:t>
      </w:r>
    </w:p>
    <w:p w:rsidR="009F21C1" w:rsidRDefault="009F21C1" w:rsidP="00F13197">
      <w:pPr>
        <w:tabs>
          <w:tab w:val="left" w:pos="2547"/>
        </w:tabs>
        <w:autoSpaceDE w:val="0"/>
        <w:autoSpaceDN w:val="0"/>
        <w:adjustRightInd w:val="0"/>
        <w:rPr>
          <w:b/>
          <w:bCs/>
          <w:sz w:val="20"/>
        </w:rPr>
      </w:pPr>
    </w:p>
    <w:p w:rsidR="009F21C1" w:rsidRPr="009F21C1" w:rsidRDefault="009F21C1" w:rsidP="00F13197">
      <w:pPr>
        <w:tabs>
          <w:tab w:val="left" w:pos="2547"/>
        </w:tabs>
        <w:autoSpaceDE w:val="0"/>
        <w:autoSpaceDN w:val="0"/>
        <w:adjustRightInd w:val="0"/>
        <w:rPr>
          <w:b/>
          <w:bCs/>
          <w:i/>
          <w:sz w:val="20"/>
        </w:rPr>
      </w:pPr>
      <w:proofErr w:type="spellStart"/>
      <w:r w:rsidRPr="009F21C1">
        <w:rPr>
          <w:b/>
          <w:bCs/>
          <w:i/>
          <w:sz w:val="20"/>
          <w:highlight w:val="yellow"/>
        </w:rPr>
        <w:t>TGax</w:t>
      </w:r>
      <w:proofErr w:type="spellEnd"/>
      <w:r w:rsidRPr="009F21C1">
        <w:rPr>
          <w:b/>
          <w:bCs/>
          <w:i/>
          <w:sz w:val="20"/>
          <w:highlight w:val="yellow"/>
        </w:rPr>
        <w:t xml:space="preserve"> editor: Change the 13</w:t>
      </w:r>
      <w:r w:rsidRPr="009F21C1">
        <w:rPr>
          <w:b/>
          <w:bCs/>
          <w:i/>
          <w:sz w:val="20"/>
          <w:highlight w:val="yellow"/>
          <w:vertAlign w:val="superscript"/>
        </w:rPr>
        <w:t>th</w:t>
      </w:r>
      <w:r w:rsidRPr="009F21C1">
        <w:rPr>
          <w:b/>
          <w:bCs/>
          <w:i/>
          <w:sz w:val="20"/>
          <w:highlight w:val="yellow"/>
        </w:rPr>
        <w:t xml:space="preserve"> paragraph in 27.10.4 as follows:</w:t>
      </w:r>
    </w:p>
    <w:p w:rsidR="009F21C1" w:rsidRDefault="009F21C1" w:rsidP="00F13197">
      <w:pPr>
        <w:tabs>
          <w:tab w:val="left" w:pos="2547"/>
        </w:tabs>
        <w:autoSpaceDE w:val="0"/>
        <w:autoSpaceDN w:val="0"/>
        <w:adjustRightInd w:val="0"/>
        <w:rPr>
          <w:b/>
          <w:bCs/>
          <w:sz w:val="20"/>
        </w:rPr>
      </w:pPr>
    </w:p>
    <w:p w:rsidR="009F21C1" w:rsidRDefault="009F21C1" w:rsidP="00F13197">
      <w:pPr>
        <w:tabs>
          <w:tab w:val="left" w:pos="2547"/>
        </w:tabs>
        <w:autoSpaceDE w:val="0"/>
        <w:autoSpaceDN w:val="0"/>
        <w:adjustRightInd w:val="0"/>
        <w:rPr>
          <w:sz w:val="20"/>
        </w:rPr>
      </w:pPr>
      <w:r>
        <w:rPr>
          <w:sz w:val="20"/>
        </w:rPr>
        <w:t>A multi-TID A-MPDU shall not be transmitted in an HE SU PPDU, HE ER SU PPDU or HE MU PPDU,(17/688r4) except when the TXOP limit is not zero for the AC that is used to gain access to the medium. This AC is defined as the primary AC. When TXOP limit is not zero then the STA may aggregate QoS Data frames from one or more TIDs in the A-MPDU under the following conditions:</w:t>
      </w:r>
    </w:p>
    <w:p w:rsidR="009F21C1" w:rsidRDefault="009F21C1" w:rsidP="00F13197">
      <w:pPr>
        <w:tabs>
          <w:tab w:val="left" w:pos="2547"/>
        </w:tabs>
        <w:autoSpaceDE w:val="0"/>
        <w:autoSpaceDN w:val="0"/>
        <w:adjustRightInd w:val="0"/>
        <w:rPr>
          <w:sz w:val="20"/>
        </w:rPr>
      </w:pPr>
      <w:r>
        <w:rPr>
          <w:sz w:val="20"/>
        </w:rPr>
        <w:t xml:space="preserve">— The A-MPDU shall be carried in an HE </w:t>
      </w:r>
      <w:ins w:id="6" w:author="Windows User" w:date="2017-09-11T18:32:00Z">
        <w:r w:rsidR="002C33E4">
          <w:rPr>
            <w:sz w:val="20"/>
          </w:rPr>
          <w:t xml:space="preserve">(ER) </w:t>
        </w:r>
      </w:ins>
      <w:r>
        <w:rPr>
          <w:sz w:val="20"/>
        </w:rPr>
        <w:t>SU PPDU</w:t>
      </w:r>
      <w:ins w:id="7" w:author="Windows User" w:date="2017-09-11T19:17:00Z">
        <w:r w:rsidR="00DC5F17">
          <w:rPr>
            <w:sz w:val="20"/>
          </w:rPr>
          <w:t xml:space="preserve"> transmitted by STA within the obtained TXOP</w:t>
        </w:r>
      </w:ins>
      <w:r>
        <w:rPr>
          <w:sz w:val="20"/>
        </w:rPr>
        <w:t xml:space="preserve"> or an HE </w:t>
      </w:r>
      <w:del w:id="8" w:author="Windows User" w:date="2017-09-11T19:17:00Z">
        <w:r w:rsidDel="00DC5F17">
          <w:rPr>
            <w:sz w:val="20"/>
          </w:rPr>
          <w:delText>ER S</w:delText>
        </w:r>
      </w:del>
      <w:ins w:id="9" w:author="Windows User" w:date="2017-09-11T19:17:00Z">
        <w:r w:rsidR="00DC5F17">
          <w:rPr>
            <w:sz w:val="20"/>
          </w:rPr>
          <w:t>M</w:t>
        </w:r>
      </w:ins>
      <w:r>
        <w:rPr>
          <w:sz w:val="20"/>
        </w:rPr>
        <w:t xml:space="preserve">U PPDU transmitted </w:t>
      </w:r>
      <w:ins w:id="10" w:author="Windows User" w:date="2017-09-11T18:31:00Z">
        <w:r w:rsidR="002C33E4">
          <w:rPr>
            <w:sz w:val="20"/>
          </w:rPr>
          <w:t xml:space="preserve">by </w:t>
        </w:r>
      </w:ins>
      <w:ins w:id="11" w:author="Windows User" w:date="2017-09-11T19:18:00Z">
        <w:r w:rsidR="00DC5F17">
          <w:rPr>
            <w:sz w:val="20"/>
          </w:rPr>
          <w:t xml:space="preserve">a non-AP </w:t>
        </w:r>
      </w:ins>
      <w:ins w:id="12" w:author="Windows User" w:date="2017-09-11T18:31:00Z">
        <w:r w:rsidR="002C33E4">
          <w:rPr>
            <w:sz w:val="20"/>
          </w:rPr>
          <w:t xml:space="preserve">STA </w:t>
        </w:r>
      </w:ins>
      <w:r>
        <w:rPr>
          <w:sz w:val="20"/>
        </w:rPr>
        <w:t>within the obtained TXOP</w:t>
      </w:r>
      <w:ins w:id="13" w:author="Windows User" w:date="2017-09-11T19:18:00Z">
        <w:r w:rsidR="00DC5F17">
          <w:rPr>
            <w:sz w:val="20"/>
          </w:rPr>
          <w:t xml:space="preserve"> (4794)</w:t>
        </w:r>
      </w:ins>
    </w:p>
    <w:p w:rsidR="009F21C1" w:rsidRDefault="009F21C1" w:rsidP="00F13197">
      <w:pPr>
        <w:tabs>
          <w:tab w:val="left" w:pos="2547"/>
        </w:tabs>
        <w:autoSpaceDE w:val="0"/>
        <w:autoSpaceDN w:val="0"/>
        <w:adjustRightInd w:val="0"/>
        <w:rPr>
          <w:sz w:val="20"/>
        </w:rPr>
      </w:pPr>
      <w:r>
        <w:rPr>
          <w:sz w:val="20"/>
        </w:rPr>
        <w:t>— The A-MPDU shall contain one or more MPDUs with any of the TIDs that correspond to the primary AC</w:t>
      </w:r>
    </w:p>
    <w:p w:rsidR="009F21C1" w:rsidRDefault="009F21C1" w:rsidP="00F13197">
      <w:pPr>
        <w:tabs>
          <w:tab w:val="left" w:pos="2547"/>
        </w:tabs>
        <w:autoSpaceDE w:val="0"/>
        <w:autoSpaceDN w:val="0"/>
        <w:adjustRightInd w:val="0"/>
        <w:rPr>
          <w:b/>
          <w:bCs/>
          <w:sz w:val="20"/>
        </w:rPr>
      </w:pPr>
      <w:r>
        <w:rPr>
          <w:sz w:val="20"/>
        </w:rPr>
        <w:t>— When (#5696</w:t>
      </w:r>
      <w:proofErr w:type="gramStart"/>
      <w:r>
        <w:rPr>
          <w:sz w:val="20"/>
        </w:rPr>
        <w:t>)no</w:t>
      </w:r>
      <w:proofErr w:type="gramEnd"/>
      <w:r>
        <w:rPr>
          <w:sz w:val="20"/>
        </w:rPr>
        <w:t xml:space="preserve">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sectPr w:rsidR="009F21C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6A3" w:rsidRDefault="00BE06A3">
      <w:r>
        <w:separator/>
      </w:r>
    </w:p>
  </w:endnote>
  <w:endnote w:type="continuationSeparator" w:id="0">
    <w:p w:rsidR="00BE06A3" w:rsidRDefault="00BE06A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4472C1">
    <w:pPr>
      <w:pStyle w:val="Footer"/>
      <w:tabs>
        <w:tab w:val="clear" w:pos="6480"/>
        <w:tab w:val="center" w:pos="4680"/>
        <w:tab w:val="right" w:pos="9360"/>
      </w:tabs>
    </w:pPr>
    <w:fldSimple w:instr=" SUBJECT  \* MERGEFORMAT ">
      <w:r w:rsidR="00EF49D0">
        <w:t>Submission</w:t>
      </w:r>
    </w:fldSimple>
    <w:r w:rsidR="00EF49D0">
      <w:tab/>
      <w:t xml:space="preserve">page </w:t>
    </w:r>
    <w:fldSimple w:instr="page ">
      <w:r w:rsidR="00193968">
        <w:rPr>
          <w:noProof/>
        </w:rPr>
        <w:t>2</w:t>
      </w:r>
    </w:fldSimple>
    <w:r w:rsidR="00EF49D0">
      <w:tab/>
    </w:r>
    <w:r w:rsidR="00EF49D0">
      <w:rPr>
        <w:lang w:eastAsia="ko-KR"/>
      </w:rPr>
      <w:t>Liwen Chu, Marvell</w:t>
    </w:r>
  </w:p>
  <w:p w:rsidR="00EF49D0" w:rsidRDefault="00EF49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6A3" w:rsidRDefault="00BE06A3">
      <w:r>
        <w:separator/>
      </w:r>
    </w:p>
  </w:footnote>
  <w:footnote w:type="continuationSeparator" w:id="0">
    <w:p w:rsidR="00BE06A3" w:rsidRDefault="00BE0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533FAD">
    <w:pPr>
      <w:pStyle w:val="Header"/>
      <w:tabs>
        <w:tab w:val="clear" w:pos="6480"/>
        <w:tab w:val="center" w:pos="4680"/>
        <w:tab w:val="right" w:pos="9360"/>
      </w:tabs>
    </w:pPr>
    <w:r>
      <w:rPr>
        <w:lang w:eastAsia="ko-KR"/>
      </w:rPr>
      <w:t>Sept</w:t>
    </w:r>
    <w:r w:rsidR="00E26CBE">
      <w:rPr>
        <w:lang w:eastAsia="ko-KR"/>
      </w:rPr>
      <w:t xml:space="preserve"> 2017</w:t>
    </w:r>
    <w:r w:rsidR="00EF49D0">
      <w:tab/>
    </w:r>
    <w:r w:rsidR="00EF49D0">
      <w:tab/>
    </w:r>
    <w:r w:rsidR="004472C1">
      <w:fldChar w:fldCharType="begin"/>
    </w:r>
    <w:r w:rsidR="00EF49D0">
      <w:instrText xml:space="preserve"> TITLE  \* MERGEFORMAT </w:instrText>
    </w:r>
    <w:r w:rsidR="004472C1">
      <w:fldChar w:fldCharType="end"/>
    </w:r>
    <w:fldSimple w:instr=" TITLE  \* MERGEFORMAT ">
      <w:r w:rsidR="00E26CBE">
        <w:t>doc.: IEEE 802.11-17</w:t>
      </w:r>
      <w:r w:rsidR="00EF49D0">
        <w:t>/</w:t>
      </w:r>
      <w:r w:rsidR="004B6802">
        <w:rPr>
          <w:lang w:eastAsia="ko-KR"/>
        </w:rPr>
        <w:t>1476</w:t>
      </w:r>
      <w:r w:rsidR="00EF49D0">
        <w:rPr>
          <w:lang w:eastAsia="ko-KR"/>
        </w:rPr>
        <w:t>r</w:t>
      </w:r>
    </w:fldSimple>
    <w:r w:rsidR="00193968">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0605"/>
    <w:multiLevelType w:val="hybridMultilevel"/>
    <w:tmpl w:val="EAFA2A92"/>
    <w:lvl w:ilvl="0" w:tplc="1646D138">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2"/>
  </w:num>
  <w:num w:numId="3">
    <w:abstractNumId w:val="14"/>
  </w:num>
  <w:num w:numId="4">
    <w:abstractNumId w:val="10"/>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8"/>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8"/>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7"/>
  </w:num>
  <w:num w:numId="3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4994"/>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0EC"/>
    <w:rsid w:val="00011906"/>
    <w:rsid w:val="00013196"/>
    <w:rsid w:val="00013881"/>
    <w:rsid w:val="00013F87"/>
    <w:rsid w:val="00014031"/>
    <w:rsid w:val="00015144"/>
    <w:rsid w:val="000157CC"/>
    <w:rsid w:val="00016BB3"/>
    <w:rsid w:val="00016D9C"/>
    <w:rsid w:val="000178F4"/>
    <w:rsid w:val="00017D25"/>
    <w:rsid w:val="0002195F"/>
    <w:rsid w:val="00021A27"/>
    <w:rsid w:val="000222B2"/>
    <w:rsid w:val="00022F04"/>
    <w:rsid w:val="00023CD8"/>
    <w:rsid w:val="00024344"/>
    <w:rsid w:val="00024487"/>
    <w:rsid w:val="00024D88"/>
    <w:rsid w:val="00025138"/>
    <w:rsid w:val="00025A46"/>
    <w:rsid w:val="00025B02"/>
    <w:rsid w:val="00027D05"/>
    <w:rsid w:val="00027E3D"/>
    <w:rsid w:val="0003129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697"/>
    <w:rsid w:val="00056772"/>
    <w:rsid w:val="000567DA"/>
    <w:rsid w:val="00060CB8"/>
    <w:rsid w:val="00060CBB"/>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9AA"/>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21"/>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44A3"/>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8FE"/>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3FC"/>
    <w:rsid w:val="000F5DA6"/>
    <w:rsid w:val="000F685B"/>
    <w:rsid w:val="000F69B7"/>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6C3"/>
    <w:rsid w:val="001557CB"/>
    <w:rsid w:val="001559BB"/>
    <w:rsid w:val="001563CA"/>
    <w:rsid w:val="00157D97"/>
    <w:rsid w:val="00157E18"/>
    <w:rsid w:val="00162436"/>
    <w:rsid w:val="00162D8C"/>
    <w:rsid w:val="0016428D"/>
    <w:rsid w:val="00165BE6"/>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57D"/>
    <w:rsid w:val="00193968"/>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A33"/>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069F"/>
    <w:rsid w:val="002A1547"/>
    <w:rsid w:val="002A195C"/>
    <w:rsid w:val="002A251F"/>
    <w:rsid w:val="002A2FEA"/>
    <w:rsid w:val="002A3655"/>
    <w:rsid w:val="002A3AAB"/>
    <w:rsid w:val="002A4A61"/>
    <w:rsid w:val="002A4B44"/>
    <w:rsid w:val="002A4C48"/>
    <w:rsid w:val="002A4CF2"/>
    <w:rsid w:val="002A55B1"/>
    <w:rsid w:val="002A6AE8"/>
    <w:rsid w:val="002B07B1"/>
    <w:rsid w:val="002B0983"/>
    <w:rsid w:val="002B169F"/>
    <w:rsid w:val="002B1D9F"/>
    <w:rsid w:val="002B438B"/>
    <w:rsid w:val="002B4BCB"/>
    <w:rsid w:val="002B5901"/>
    <w:rsid w:val="002B5973"/>
    <w:rsid w:val="002B5DEC"/>
    <w:rsid w:val="002B6100"/>
    <w:rsid w:val="002B7A33"/>
    <w:rsid w:val="002C271D"/>
    <w:rsid w:val="002C282F"/>
    <w:rsid w:val="002C2A2B"/>
    <w:rsid w:val="002C33E4"/>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04"/>
    <w:rsid w:val="002D5D5C"/>
    <w:rsid w:val="002D638E"/>
    <w:rsid w:val="002D6F6A"/>
    <w:rsid w:val="002D7ED5"/>
    <w:rsid w:val="002E01A2"/>
    <w:rsid w:val="002E0471"/>
    <w:rsid w:val="002E1B18"/>
    <w:rsid w:val="002E2017"/>
    <w:rsid w:val="002E340A"/>
    <w:rsid w:val="002E6652"/>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6C31"/>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73B"/>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74FF"/>
    <w:rsid w:val="003D0624"/>
    <w:rsid w:val="003D1AFC"/>
    <w:rsid w:val="003D1D90"/>
    <w:rsid w:val="003D1E1B"/>
    <w:rsid w:val="003D23CE"/>
    <w:rsid w:val="003D24E1"/>
    <w:rsid w:val="003D26A5"/>
    <w:rsid w:val="003D3623"/>
    <w:rsid w:val="003D3F93"/>
    <w:rsid w:val="003D4599"/>
    <w:rsid w:val="003D4734"/>
    <w:rsid w:val="003D49E9"/>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3271"/>
    <w:rsid w:val="00403645"/>
    <w:rsid w:val="00403708"/>
    <w:rsid w:val="00403B13"/>
    <w:rsid w:val="004051EE"/>
    <w:rsid w:val="00405288"/>
    <w:rsid w:val="00406910"/>
    <w:rsid w:val="00407C5B"/>
    <w:rsid w:val="0041005B"/>
    <w:rsid w:val="00410B3B"/>
    <w:rsid w:val="004110BE"/>
    <w:rsid w:val="004111AE"/>
    <w:rsid w:val="004112A3"/>
    <w:rsid w:val="0041147F"/>
    <w:rsid w:val="00411A99"/>
    <w:rsid w:val="00411C03"/>
    <w:rsid w:val="00411E29"/>
    <w:rsid w:val="00411E59"/>
    <w:rsid w:val="0041400E"/>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EA"/>
    <w:rsid w:val="004472C1"/>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F9B"/>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802"/>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3EEF"/>
    <w:rsid w:val="004D4D21"/>
    <w:rsid w:val="004D5925"/>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3DCC"/>
    <w:rsid w:val="004F4564"/>
    <w:rsid w:val="004F4A0A"/>
    <w:rsid w:val="004F4BBB"/>
    <w:rsid w:val="004F4C4D"/>
    <w:rsid w:val="004F5A90"/>
    <w:rsid w:val="004F74F8"/>
    <w:rsid w:val="004F7CD3"/>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3528"/>
    <w:rsid w:val="00514286"/>
    <w:rsid w:val="005151F3"/>
    <w:rsid w:val="0051588E"/>
    <w:rsid w:val="005166D7"/>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3FAD"/>
    <w:rsid w:val="0053566B"/>
    <w:rsid w:val="0053578E"/>
    <w:rsid w:val="00535A83"/>
    <w:rsid w:val="00536B68"/>
    <w:rsid w:val="00537730"/>
    <w:rsid w:val="00537B5A"/>
    <w:rsid w:val="00540657"/>
    <w:rsid w:val="005409B7"/>
    <w:rsid w:val="00540A28"/>
    <w:rsid w:val="00540A64"/>
    <w:rsid w:val="00541CAB"/>
    <w:rsid w:val="0054235E"/>
    <w:rsid w:val="0054425D"/>
    <w:rsid w:val="005442D3"/>
    <w:rsid w:val="00544B61"/>
    <w:rsid w:val="00545582"/>
    <w:rsid w:val="0054661C"/>
    <w:rsid w:val="00546988"/>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9A"/>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26E9"/>
    <w:rsid w:val="005B2BA0"/>
    <w:rsid w:val="005B31EA"/>
    <w:rsid w:val="005B34A6"/>
    <w:rsid w:val="005B3DB9"/>
    <w:rsid w:val="005B4CEE"/>
    <w:rsid w:val="005B53A0"/>
    <w:rsid w:val="005B55BC"/>
    <w:rsid w:val="005B55FB"/>
    <w:rsid w:val="005B5B33"/>
    <w:rsid w:val="005B5FD6"/>
    <w:rsid w:val="005B6C67"/>
    <w:rsid w:val="005B6FCD"/>
    <w:rsid w:val="005B727A"/>
    <w:rsid w:val="005B7887"/>
    <w:rsid w:val="005C007F"/>
    <w:rsid w:val="005C0CBC"/>
    <w:rsid w:val="005C1444"/>
    <w:rsid w:val="005C3E6C"/>
    <w:rsid w:val="005C4204"/>
    <w:rsid w:val="005C45E7"/>
    <w:rsid w:val="005C5113"/>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48D"/>
    <w:rsid w:val="006A67EB"/>
    <w:rsid w:val="006A6A83"/>
    <w:rsid w:val="006A6DAE"/>
    <w:rsid w:val="006A7AA5"/>
    <w:rsid w:val="006A7BF0"/>
    <w:rsid w:val="006A7F86"/>
    <w:rsid w:val="006B1082"/>
    <w:rsid w:val="006B1B39"/>
    <w:rsid w:val="006B1BB4"/>
    <w:rsid w:val="006B2705"/>
    <w:rsid w:val="006B37FE"/>
    <w:rsid w:val="006B5907"/>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4DE0"/>
    <w:rsid w:val="007164A7"/>
    <w:rsid w:val="00716B81"/>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380F"/>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05"/>
    <w:rsid w:val="00847021"/>
    <w:rsid w:val="00847F00"/>
    <w:rsid w:val="0085030E"/>
    <w:rsid w:val="00850365"/>
    <w:rsid w:val="00850566"/>
    <w:rsid w:val="00850A27"/>
    <w:rsid w:val="00851411"/>
    <w:rsid w:val="00852B3C"/>
    <w:rsid w:val="00852BFF"/>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648E"/>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2661"/>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5FAA"/>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17E8"/>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570"/>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21C1"/>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27F1"/>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33E"/>
    <w:rsid w:val="00A5170C"/>
    <w:rsid w:val="00A5175C"/>
    <w:rsid w:val="00A51BD6"/>
    <w:rsid w:val="00A52662"/>
    <w:rsid w:val="00A5337D"/>
    <w:rsid w:val="00A5423B"/>
    <w:rsid w:val="00A55079"/>
    <w:rsid w:val="00A5564B"/>
    <w:rsid w:val="00A5584D"/>
    <w:rsid w:val="00A55B88"/>
    <w:rsid w:val="00A57A65"/>
    <w:rsid w:val="00A57C2D"/>
    <w:rsid w:val="00A57CE8"/>
    <w:rsid w:val="00A618FE"/>
    <w:rsid w:val="00A61F48"/>
    <w:rsid w:val="00A62DE2"/>
    <w:rsid w:val="00A6389A"/>
    <w:rsid w:val="00A63BB6"/>
    <w:rsid w:val="00A63C51"/>
    <w:rsid w:val="00A63DC8"/>
    <w:rsid w:val="00A6486F"/>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97E"/>
    <w:rsid w:val="00A93459"/>
    <w:rsid w:val="00A94330"/>
    <w:rsid w:val="00A95E21"/>
    <w:rsid w:val="00A96017"/>
    <w:rsid w:val="00A963A4"/>
    <w:rsid w:val="00A96DCC"/>
    <w:rsid w:val="00AA0952"/>
    <w:rsid w:val="00AA0D76"/>
    <w:rsid w:val="00AA0F21"/>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237"/>
    <w:rsid w:val="00AC0290"/>
    <w:rsid w:val="00AC1B7C"/>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472"/>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6CD7"/>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2C99"/>
    <w:rsid w:val="00B4329F"/>
    <w:rsid w:val="00B435C5"/>
    <w:rsid w:val="00B43806"/>
    <w:rsid w:val="00B447D8"/>
    <w:rsid w:val="00B45A5E"/>
    <w:rsid w:val="00B51003"/>
    <w:rsid w:val="00B511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673AF"/>
    <w:rsid w:val="00B7006B"/>
    <w:rsid w:val="00B701A4"/>
    <w:rsid w:val="00B70267"/>
    <w:rsid w:val="00B703AD"/>
    <w:rsid w:val="00B70DC0"/>
    <w:rsid w:val="00B712A6"/>
    <w:rsid w:val="00B714BA"/>
    <w:rsid w:val="00B71596"/>
    <w:rsid w:val="00B72D95"/>
    <w:rsid w:val="00B7336E"/>
    <w:rsid w:val="00B73C63"/>
    <w:rsid w:val="00B7440C"/>
    <w:rsid w:val="00B745B4"/>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08"/>
    <w:rsid w:val="00B94940"/>
    <w:rsid w:val="00B94B98"/>
    <w:rsid w:val="00B94CAC"/>
    <w:rsid w:val="00B94CF6"/>
    <w:rsid w:val="00B96C04"/>
    <w:rsid w:val="00B96FEE"/>
    <w:rsid w:val="00BA06B3"/>
    <w:rsid w:val="00BA167E"/>
    <w:rsid w:val="00BA2D9D"/>
    <w:rsid w:val="00BA32BA"/>
    <w:rsid w:val="00BA32CA"/>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06A3"/>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2B7F"/>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6A22"/>
    <w:rsid w:val="00C373F2"/>
    <w:rsid w:val="00C3765D"/>
    <w:rsid w:val="00C40424"/>
    <w:rsid w:val="00C42690"/>
    <w:rsid w:val="00C4276C"/>
    <w:rsid w:val="00C42A7A"/>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8D2"/>
    <w:rsid w:val="00C77E3B"/>
    <w:rsid w:val="00C80C9F"/>
    <w:rsid w:val="00C80D03"/>
    <w:rsid w:val="00C80D37"/>
    <w:rsid w:val="00C81175"/>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69B"/>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291"/>
    <w:rsid w:val="00CD0ABD"/>
    <w:rsid w:val="00CD259C"/>
    <w:rsid w:val="00CD2E0F"/>
    <w:rsid w:val="00CD469B"/>
    <w:rsid w:val="00CD4834"/>
    <w:rsid w:val="00CD4AD6"/>
    <w:rsid w:val="00CD5753"/>
    <w:rsid w:val="00CD5F63"/>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27F7"/>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A89"/>
    <w:rsid w:val="00D10EB9"/>
    <w:rsid w:val="00D10F21"/>
    <w:rsid w:val="00D13972"/>
    <w:rsid w:val="00D13F7B"/>
    <w:rsid w:val="00D152E1"/>
    <w:rsid w:val="00D15955"/>
    <w:rsid w:val="00D159FF"/>
    <w:rsid w:val="00D15DEC"/>
    <w:rsid w:val="00D1654D"/>
    <w:rsid w:val="00D17833"/>
    <w:rsid w:val="00D202C0"/>
    <w:rsid w:val="00D2098F"/>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28F4"/>
    <w:rsid w:val="00D52AAA"/>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A9A"/>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5F17"/>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A27"/>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6E7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7772A"/>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5D28"/>
    <w:rsid w:val="00E86A5A"/>
    <w:rsid w:val="00E87325"/>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F57"/>
    <w:rsid w:val="00EC20CD"/>
    <w:rsid w:val="00EC2F59"/>
    <w:rsid w:val="00EC31A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6057"/>
    <w:rsid w:val="00F16324"/>
    <w:rsid w:val="00F1709D"/>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21F9"/>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7A7"/>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5C5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Underline">
    <w:name w:val="Underline"/>
    <w:uiPriority w:val="99"/>
    <w:rsid w:val="005C5113"/>
  </w:style>
  <w:style w:type="paragraph" w:customStyle="1" w:styleId="L1">
    <w:name w:val="L1"/>
    <w:aliases w:val="LetteredList1"/>
    <w:next w:val="Normal"/>
    <w:uiPriority w:val="99"/>
    <w:rsid w:val="0019357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Bulleted">
    <w:name w:val="Bulleted"/>
    <w:rsid w:val="00C42A7A"/>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770900">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44387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932643">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3991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04412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21360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95065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1450083">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61659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8A937-E514-4CAF-9F23-B20344D6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667</Words>
  <Characters>3251</Characters>
  <Application>Microsoft Office Word</Application>
  <DocSecurity>0</DocSecurity>
  <Lines>104</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3885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2</cp:revision>
  <cp:lastPrinted>2010-05-04T03:47:00Z</cp:lastPrinted>
  <dcterms:created xsi:type="dcterms:W3CDTF">2017-09-14T00:18:00Z</dcterms:created>
  <dcterms:modified xsi:type="dcterms:W3CDTF">2017-09-14T00:18:00Z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