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D6D7A7C" w:rsidR="00CA09B2" w:rsidRDefault="009C6869" w:rsidP="00083FE0">
            <w:pPr>
              <w:pStyle w:val="T2"/>
            </w:pPr>
            <w:r>
              <w:t>Resolution</w:t>
            </w:r>
            <w:r w:rsidR="005B0B6E">
              <w:t>s</w:t>
            </w:r>
            <w:r>
              <w:t xml:space="preserve"> </w:t>
            </w:r>
            <w:r w:rsidR="002C1619">
              <w:t xml:space="preserve">for </w:t>
            </w:r>
            <w:r w:rsidR="00083FE0">
              <w:t xml:space="preserve">QoS and </w:t>
            </w:r>
            <w:proofErr w:type="spellStart"/>
            <w:r w:rsidR="00083FE0">
              <w:t>TSpec</w:t>
            </w:r>
            <w:proofErr w:type="spellEnd"/>
            <w:r w:rsidR="00083FE0">
              <w:t xml:space="preserve"> comments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33433" w:rsidRDefault="00833433">
                      <w:pPr>
                        <w:pStyle w:val="T1"/>
                        <w:spacing w:after="120"/>
                      </w:pPr>
                      <w:r>
                        <w:t>Abstract</w:t>
                      </w:r>
                    </w:p>
                    <w:p w14:paraId="4C4DB0CB" w14:textId="5B85D4A3" w:rsidR="00833433" w:rsidRDefault="00833433" w:rsidP="00083FE0">
                      <w:pPr>
                        <w:jc w:val="both"/>
                      </w:pPr>
                      <w:r>
                        <w:t xml:space="preserve">This submission proposes resolutions for CIDs </w:t>
                      </w:r>
                      <w:r w:rsidR="00083FE0">
                        <w:t>220, 74, 218, 17</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1A9A25D9" w:rsidR="001668A6" w:rsidRPr="00F03583" w:rsidRDefault="00E97C2E" w:rsidP="006F0F82">
            <w:r>
              <w:rPr>
                <w:rFonts w:ascii="Arial" w:hAnsi="Arial" w:cs="Arial"/>
                <w:sz w:val="20"/>
              </w:rPr>
              <w:t>220</w:t>
            </w:r>
          </w:p>
        </w:tc>
        <w:tc>
          <w:tcPr>
            <w:tcW w:w="1357" w:type="dxa"/>
          </w:tcPr>
          <w:p w14:paraId="5E5E1BEA" w14:textId="63E147D9" w:rsidR="001668A6" w:rsidRPr="00F03583" w:rsidRDefault="00E97C2E" w:rsidP="006F0F82">
            <w:r>
              <w:rPr>
                <w:rFonts w:ascii="Arial" w:hAnsi="Arial" w:cs="Arial"/>
                <w:sz w:val="20"/>
              </w:rPr>
              <w:t>Mark Rison</w:t>
            </w:r>
          </w:p>
        </w:tc>
        <w:tc>
          <w:tcPr>
            <w:tcW w:w="1106" w:type="dxa"/>
          </w:tcPr>
          <w:p w14:paraId="5B61D352" w14:textId="4AB6FF49" w:rsidR="001668A6" w:rsidRPr="00F03583" w:rsidRDefault="00E97C2E" w:rsidP="006F0F82">
            <w:r>
              <w:rPr>
                <w:rFonts w:ascii="Arial" w:hAnsi="Arial" w:cs="Arial"/>
                <w:sz w:val="20"/>
              </w:rPr>
              <w:t>9.6.3.2.1</w:t>
            </w:r>
          </w:p>
        </w:tc>
        <w:tc>
          <w:tcPr>
            <w:tcW w:w="824" w:type="dxa"/>
          </w:tcPr>
          <w:p w14:paraId="52F4DF88" w14:textId="01D43401" w:rsidR="001668A6" w:rsidRPr="00F03583" w:rsidRDefault="00DF3117" w:rsidP="006F0F82">
            <w:r>
              <w:t>1249</w:t>
            </w:r>
          </w:p>
        </w:tc>
        <w:tc>
          <w:tcPr>
            <w:tcW w:w="620" w:type="dxa"/>
          </w:tcPr>
          <w:p w14:paraId="34F0DCF9" w14:textId="44DBC482" w:rsidR="001668A6" w:rsidRPr="00F03583" w:rsidRDefault="00DF3117" w:rsidP="006F0F82">
            <w:r>
              <w:t>1</w:t>
            </w:r>
          </w:p>
        </w:tc>
        <w:tc>
          <w:tcPr>
            <w:tcW w:w="3246" w:type="dxa"/>
          </w:tcPr>
          <w:p w14:paraId="17305015" w14:textId="067B3BA7" w:rsidR="001668A6" w:rsidRPr="00F03583" w:rsidRDefault="00E97C2E" w:rsidP="006F0F82">
            <w:r w:rsidRPr="00E97C2E">
              <w:rPr>
                <w:rFonts w:ascii="Arial" w:hAnsi="Arial" w:cs="Arial"/>
                <w:sz w:val="20"/>
              </w:rPr>
              <w:t>"the Upper  Layer  Protocol  Identification  (U-PID)  element indicates  the  upper  layer  protocol " -- well, maybe it does, but the STA is not required to do anything with this; it can treat it as an opaque octet string (4 instances in 9.6.3.2/3).  The referenced location is only an exemplar</w:t>
            </w:r>
          </w:p>
        </w:tc>
        <w:tc>
          <w:tcPr>
            <w:tcW w:w="2424" w:type="dxa"/>
          </w:tcPr>
          <w:p w14:paraId="337CE9C8" w14:textId="52CC99E0" w:rsidR="001668A6" w:rsidRPr="00F03583" w:rsidRDefault="00E97C2E" w:rsidP="006F0F82">
            <w:r w:rsidRPr="00E97C2E">
              <w:rPr>
                <w:rFonts w:ascii="Arial" w:hAnsi="Arial" w:cs="Arial"/>
                <w:sz w:val="20"/>
              </w:rPr>
              <w:t>After the para with the cited text add "NOTE---The STA is not required to determine the upper layer protocol." in all 4 cases</w:t>
            </w:r>
          </w:p>
        </w:tc>
      </w:tr>
    </w:tbl>
    <w:p w14:paraId="7E4F853A" w14:textId="77777777" w:rsidR="00F03583" w:rsidRDefault="00F03583" w:rsidP="006F0F82">
      <w:pPr>
        <w:rPr>
          <w:u w:val="single"/>
        </w:rPr>
      </w:pPr>
    </w:p>
    <w:p w14:paraId="457CC3E3" w14:textId="1BAAF17E" w:rsidR="00AD614F" w:rsidRDefault="00E97C2E" w:rsidP="00AD614F">
      <w:pPr>
        <w:autoSpaceDE w:val="0"/>
        <w:autoSpaceDN w:val="0"/>
        <w:adjustRightInd w:val="0"/>
        <w:rPr>
          <w:u w:val="single"/>
        </w:rPr>
      </w:pPr>
      <w:r>
        <w:rPr>
          <w:u w:val="single"/>
        </w:rPr>
        <w:t>Discussion</w:t>
      </w:r>
    </w:p>
    <w:p w14:paraId="50B66FE3" w14:textId="77777777" w:rsidR="00DF3117" w:rsidRDefault="00DF3117" w:rsidP="00AD614F">
      <w:pPr>
        <w:autoSpaceDE w:val="0"/>
        <w:autoSpaceDN w:val="0"/>
        <w:adjustRightInd w:val="0"/>
        <w:rPr>
          <w:u w:val="single"/>
        </w:rPr>
      </w:pPr>
    </w:p>
    <w:p w14:paraId="3E0E8745" w14:textId="681E7624" w:rsidR="00DF3117" w:rsidRPr="00DF3117" w:rsidRDefault="00DF3117" w:rsidP="00AD614F">
      <w:pPr>
        <w:autoSpaceDE w:val="0"/>
        <w:autoSpaceDN w:val="0"/>
        <w:adjustRightInd w:val="0"/>
        <w:rPr>
          <w:sz w:val="20"/>
          <w:szCs w:val="18"/>
        </w:rPr>
      </w:pPr>
      <w:r w:rsidRPr="00DF3117">
        <w:rPr>
          <w:sz w:val="20"/>
          <w:szCs w:val="18"/>
        </w:rPr>
        <w:t>Cited text is:</w:t>
      </w:r>
    </w:p>
    <w:p w14:paraId="4E683CF4" w14:textId="65A6F29D" w:rsidR="00DF3117" w:rsidRDefault="00DF3117" w:rsidP="00DF3117">
      <w:pPr>
        <w:autoSpaceDE w:val="0"/>
        <w:autoSpaceDN w:val="0"/>
        <w:adjustRightInd w:val="0"/>
        <w:rPr>
          <w:rFonts w:ascii="TimesNewRomanPSMT" w:hAnsi="TimesNewRomanPSMT" w:cs="TimesNewRomanPSMT"/>
          <w:i/>
          <w:iCs/>
          <w:sz w:val="20"/>
          <w:lang w:val="en-US" w:eastAsia="ja-JP" w:bidi="he-IL"/>
        </w:rPr>
      </w:pPr>
      <w:r w:rsidRPr="00DF3117">
        <w:rPr>
          <w:rFonts w:ascii="TimesNewRomanPSMT" w:hAnsi="TimesNewRomanPSMT" w:cs="TimesNewRomanPSMT"/>
          <w:i/>
          <w:iCs/>
          <w:sz w:val="20"/>
          <w:lang w:eastAsia="ja-JP" w:bidi="he-IL"/>
        </w:rPr>
        <w:t>W</w:t>
      </w:r>
      <w:r w:rsidRPr="00DF3117">
        <w:rPr>
          <w:rFonts w:ascii="TimesNewRomanPSMT" w:hAnsi="TimesNewRomanPSMT" w:cs="TimesNewRomanPSMT"/>
          <w:i/>
          <w:iCs/>
          <w:sz w:val="20"/>
          <w:lang w:val="en-US" w:eastAsia="ja-JP" w:bidi="he-IL"/>
        </w:rPr>
        <w:t>hen present in the ADDTS Request frame, the U-PID element indicates the upper layer protocol associated with the TID/TSID specified within the TSPEC element contained in this frame.</w:t>
      </w:r>
    </w:p>
    <w:p w14:paraId="73A73EDB" w14:textId="77777777" w:rsidR="00DF3117" w:rsidRDefault="00DF3117" w:rsidP="00DF3117">
      <w:pPr>
        <w:autoSpaceDE w:val="0"/>
        <w:autoSpaceDN w:val="0"/>
        <w:adjustRightInd w:val="0"/>
        <w:rPr>
          <w:rFonts w:ascii="TimesNewRomanPSMT" w:hAnsi="TimesNewRomanPSMT" w:cs="TimesNewRomanPSMT"/>
          <w:i/>
          <w:iCs/>
          <w:sz w:val="20"/>
          <w:lang w:val="en-US" w:eastAsia="ja-JP" w:bidi="he-IL"/>
        </w:rPr>
      </w:pPr>
    </w:p>
    <w:p w14:paraId="79A9994F" w14:textId="056E6C41"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an optional field in the Basic and DMG ADDTS Request frame variants </w:t>
      </w:r>
      <w:r w:rsidR="00BF79AA">
        <w:rPr>
          <w:rFonts w:ascii="TimesNewRomanPSMT" w:hAnsi="TimesNewRomanPSMT" w:cs="TimesNewRomanPSMT"/>
          <w:sz w:val="20"/>
          <w:lang w:val="en-US" w:eastAsia="ja-JP" w:bidi="he-IL"/>
        </w:rPr>
        <w:t>and the Basic and DMG ADDTS Response frame variants.</w:t>
      </w:r>
    </w:p>
    <w:p w14:paraId="2A5EC6CD" w14:textId="77777777" w:rsidR="00DF3117" w:rsidRDefault="00DF3117" w:rsidP="00DF3117">
      <w:pPr>
        <w:autoSpaceDE w:val="0"/>
        <w:autoSpaceDN w:val="0"/>
        <w:adjustRightInd w:val="0"/>
        <w:rPr>
          <w:rFonts w:ascii="TimesNewRomanPSMT" w:hAnsi="TimesNewRomanPSMT" w:cs="TimesNewRomanPSMT"/>
          <w:sz w:val="20"/>
          <w:lang w:val="en-US" w:eastAsia="ja-JP" w:bidi="he-IL"/>
        </w:rPr>
      </w:pPr>
    </w:p>
    <w:p w14:paraId="10FD7CF1" w14:textId="559F62E6" w:rsidR="00DF3117" w:rsidRDefault="00DF3117"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Present at 1249.1, 1251.14, </w:t>
      </w:r>
      <w:r w:rsidR="00BF79AA">
        <w:rPr>
          <w:rFonts w:ascii="TimesNewRomanPSMT" w:hAnsi="TimesNewRomanPSMT" w:cs="TimesNewRomanPSMT"/>
          <w:sz w:val="20"/>
          <w:lang w:val="en-US" w:eastAsia="ja-JP" w:bidi="he-IL"/>
        </w:rPr>
        <w:t xml:space="preserve">1251.14, and </w:t>
      </w:r>
      <w:r>
        <w:rPr>
          <w:rFonts w:ascii="TimesNewRomanPSMT" w:hAnsi="TimesNewRomanPSMT" w:cs="TimesNewRomanPSMT"/>
          <w:sz w:val="20"/>
          <w:lang w:val="en-US" w:eastAsia="ja-JP" w:bidi="he-IL"/>
        </w:rPr>
        <w:t>1252.</w:t>
      </w:r>
      <w:r w:rsidR="00BF79AA">
        <w:rPr>
          <w:rFonts w:ascii="TimesNewRomanPSMT" w:hAnsi="TimesNewRomanPSMT" w:cs="TimesNewRomanPSMT"/>
          <w:sz w:val="20"/>
          <w:lang w:val="en-US" w:eastAsia="ja-JP" w:bidi="he-IL"/>
        </w:rPr>
        <w:t xml:space="preserve">5 </w:t>
      </w:r>
    </w:p>
    <w:p w14:paraId="783BB028"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24E1F7BA" w14:textId="76821ABC"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9.4.2.154 the U-PID element is 3 (no LLC header) to 12 octets long (LLC Header with 16-bit </w:t>
      </w:r>
      <w:proofErr w:type="spellStart"/>
      <w:r>
        <w:rPr>
          <w:rFonts w:ascii="TimesNewRomanPSMT" w:hAnsi="TimesNewRomanPSMT" w:cs="TimesNewRomanPSMT"/>
          <w:sz w:val="20"/>
          <w:lang w:val="en-US" w:eastAsia="ja-JP" w:bidi="he-IL"/>
        </w:rPr>
        <w:t>contet</w:t>
      </w:r>
      <w:proofErr w:type="spellEnd"/>
      <w:r>
        <w:rPr>
          <w:rFonts w:ascii="TimesNewRomanPSMT" w:hAnsi="TimesNewRomanPSMT" w:cs="TimesNewRomanPSMT"/>
          <w:sz w:val="20"/>
          <w:lang w:val="en-US" w:eastAsia="ja-JP" w:bidi="he-IL"/>
        </w:rPr>
        <w:t xml:space="preserve"> field with SNAP).</w:t>
      </w:r>
    </w:p>
    <w:p w14:paraId="784898BA"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68A84551" w14:textId="3266A334"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What is it for?  </w:t>
      </w:r>
    </w:p>
    <w:p w14:paraId="3F942BF1" w14:textId="5A56B76F" w:rsidR="00BF79AA" w:rsidRPr="00BF79AA" w:rsidRDefault="00BF79AA" w:rsidP="00BF79AA">
      <w:pPr>
        <w:autoSpaceDE w:val="0"/>
        <w:autoSpaceDN w:val="0"/>
        <w:adjustRightInd w:val="0"/>
        <w:rPr>
          <w:rFonts w:ascii="TimesNewRomanPSMT" w:hAnsi="TimesNewRomanPSMT" w:cs="TimesNewRomanPSMT"/>
          <w:i/>
          <w:iCs/>
          <w:sz w:val="20"/>
          <w:lang w:val="en-US" w:eastAsia="ja-JP" w:bidi="he-IL"/>
        </w:rPr>
      </w:pPr>
      <w:r w:rsidRPr="00BF79AA">
        <w:rPr>
          <w:rFonts w:ascii="TimesNewRomanPSMT" w:hAnsi="TimesNewRomanPSMT" w:cs="TimesNewRomanPSMT"/>
          <w:i/>
          <w:iCs/>
          <w:sz w:val="18"/>
          <w:szCs w:val="18"/>
          <w:lang w:val="en-US" w:eastAsia="ja-JP" w:bidi="he-IL"/>
        </w:rPr>
        <w:t xml:space="preserve">This parameter is optionally present and specifies the parameters of the LLC for the purpose of (de)multiplexing of </w:t>
      </w:r>
      <w:r>
        <w:rPr>
          <w:rFonts w:ascii="TimesNewRomanPSMT" w:hAnsi="TimesNewRomanPSMT" w:cs="TimesNewRomanPSMT"/>
          <w:i/>
          <w:iCs/>
          <w:sz w:val="18"/>
          <w:szCs w:val="18"/>
          <w:lang w:val="en-US" w:eastAsia="ja-JP" w:bidi="he-IL"/>
        </w:rPr>
        <w:t>frames associated with</w:t>
      </w:r>
      <w:r w:rsidRPr="00BF79AA">
        <w:rPr>
          <w:rFonts w:ascii="TimesNewRomanPSMT" w:hAnsi="TimesNewRomanPSMT" w:cs="TimesNewRomanPSMT"/>
          <w:i/>
          <w:iCs/>
          <w:sz w:val="18"/>
          <w:szCs w:val="18"/>
          <w:lang w:val="en-US" w:eastAsia="ja-JP" w:bidi="he-IL"/>
        </w:rPr>
        <w:t xml:space="preserve"> the TSID.</w:t>
      </w:r>
    </w:p>
    <w:p w14:paraId="0BE96487" w14:textId="77777777" w:rsidR="00BF79AA" w:rsidRDefault="00BF79AA" w:rsidP="00BF79AA">
      <w:pPr>
        <w:autoSpaceDE w:val="0"/>
        <w:autoSpaceDN w:val="0"/>
        <w:adjustRightInd w:val="0"/>
        <w:rPr>
          <w:rFonts w:ascii="TimesNewRomanPSMT" w:hAnsi="TimesNewRomanPSMT" w:cs="TimesNewRomanPSMT"/>
          <w:sz w:val="20"/>
          <w:lang w:val="en-US" w:eastAsia="ja-JP" w:bidi="he-IL"/>
        </w:rPr>
      </w:pPr>
    </w:p>
    <w:p w14:paraId="7A2FA5DD" w14:textId="3D6BB93F" w:rsidR="00BF79AA" w:rsidRDefault="00BF79AA" w:rsidP="00BF79A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suspect that there is plenty in the Standard that a STA does nothing with.  Any information may or may not be useful, and I suspect a lot is not useful.  Hence, I do not see why we need to point out that armed with this U-PID information</w:t>
      </w:r>
      <w:r w:rsidR="000F7195">
        <w:rPr>
          <w:rFonts w:ascii="TimesNewRomanPSMT" w:hAnsi="TimesNewRomanPSMT" w:cs="TimesNewRomanPSMT"/>
          <w:sz w:val="20"/>
          <w:lang w:val="en-US" w:eastAsia="ja-JP" w:bidi="he-IL"/>
        </w:rPr>
        <w:t xml:space="preserve"> as STA needs to be told that it can ignore it.</w:t>
      </w:r>
    </w:p>
    <w:p w14:paraId="59804206" w14:textId="77777777" w:rsidR="00AD614F" w:rsidRDefault="00AD614F"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14181022" w14:textId="0A134C7C" w:rsidR="00BF79AA" w:rsidRDefault="000F7195"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REJECT</w:t>
      </w:r>
    </w:p>
    <w:p w14:paraId="68AE8438" w14:textId="69ECBCF9" w:rsidR="000F7195" w:rsidRDefault="000F7195" w:rsidP="000F719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STA may or may not do anything with this optional field and this is probably the case with many informational fields.  Hence adding a note to that effect is not judged to be necessary and would open up a flood of notes.</w:t>
      </w:r>
    </w:p>
    <w:p w14:paraId="2169F95B" w14:textId="77777777" w:rsidR="000F7195" w:rsidRDefault="000F7195" w:rsidP="00AD614F">
      <w:pPr>
        <w:autoSpaceDE w:val="0"/>
        <w:autoSpaceDN w:val="0"/>
        <w:adjustRightInd w:val="0"/>
        <w:rPr>
          <w:rFonts w:ascii="TimesNewRomanPSMT" w:hAnsi="TimesNewRomanPSMT" w:cs="TimesNewRomanPSMT"/>
          <w:sz w:val="20"/>
          <w:lang w:val="en-US" w:eastAsia="ja-JP" w:bidi="he-IL"/>
        </w:rPr>
      </w:pPr>
    </w:p>
    <w:p w14:paraId="633BF2A0" w14:textId="77777777" w:rsidR="00E97C2E" w:rsidRDefault="00E97C2E" w:rsidP="00AD614F">
      <w:pPr>
        <w:autoSpaceDE w:val="0"/>
        <w:autoSpaceDN w:val="0"/>
        <w:adjustRightInd w:val="0"/>
        <w:rPr>
          <w:rFonts w:ascii="TimesNewRomanPSMT" w:hAnsi="TimesNewRomanPSMT" w:cs="TimesNewRomanPSMT"/>
          <w:sz w:val="20"/>
          <w:lang w:val="en-US" w:eastAsia="ja-JP" w:bidi="he-IL"/>
        </w:rPr>
      </w:pPr>
    </w:p>
    <w:p w14:paraId="0DD7CF5A" w14:textId="2B3A6066" w:rsidR="00E97C2E" w:rsidRDefault="00E97C2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74339350" w14:textId="77777777" w:rsidTr="00E72F9F">
        <w:tc>
          <w:tcPr>
            <w:tcW w:w="725" w:type="dxa"/>
          </w:tcPr>
          <w:p w14:paraId="2CE5DF19" w14:textId="77777777" w:rsidR="00E97C2E" w:rsidRPr="00F03583" w:rsidRDefault="00E97C2E" w:rsidP="00E72F9F">
            <w:r w:rsidRPr="00F03583">
              <w:lastRenderedPageBreak/>
              <w:t>CID</w:t>
            </w:r>
          </w:p>
        </w:tc>
        <w:tc>
          <w:tcPr>
            <w:tcW w:w="1357" w:type="dxa"/>
          </w:tcPr>
          <w:p w14:paraId="09AC8FDC" w14:textId="77777777" w:rsidR="00E97C2E" w:rsidRPr="00F03583" w:rsidRDefault="00E97C2E" w:rsidP="00E72F9F">
            <w:r w:rsidRPr="00F03583">
              <w:t>Commenter</w:t>
            </w:r>
          </w:p>
        </w:tc>
        <w:tc>
          <w:tcPr>
            <w:tcW w:w="1106" w:type="dxa"/>
          </w:tcPr>
          <w:p w14:paraId="3C17B33A" w14:textId="77777777" w:rsidR="00E97C2E" w:rsidRPr="00F03583" w:rsidRDefault="00E97C2E" w:rsidP="00E72F9F">
            <w:r w:rsidRPr="00F03583">
              <w:t xml:space="preserve">Clause </w:t>
            </w:r>
          </w:p>
        </w:tc>
        <w:tc>
          <w:tcPr>
            <w:tcW w:w="824" w:type="dxa"/>
          </w:tcPr>
          <w:p w14:paraId="74439CC5" w14:textId="77777777" w:rsidR="00E97C2E" w:rsidRPr="00F03583" w:rsidRDefault="00E97C2E" w:rsidP="00E72F9F">
            <w:r w:rsidRPr="00F03583">
              <w:t xml:space="preserve">Page </w:t>
            </w:r>
          </w:p>
        </w:tc>
        <w:tc>
          <w:tcPr>
            <w:tcW w:w="620" w:type="dxa"/>
          </w:tcPr>
          <w:p w14:paraId="60E23690" w14:textId="77777777" w:rsidR="00E97C2E" w:rsidRPr="00F03583" w:rsidRDefault="00E97C2E" w:rsidP="00E72F9F">
            <w:r>
              <w:t>Line</w:t>
            </w:r>
          </w:p>
        </w:tc>
        <w:tc>
          <w:tcPr>
            <w:tcW w:w="3246" w:type="dxa"/>
          </w:tcPr>
          <w:p w14:paraId="61541C09" w14:textId="77777777" w:rsidR="00E97C2E" w:rsidRPr="00F03583" w:rsidRDefault="00E97C2E" w:rsidP="00E72F9F">
            <w:r w:rsidRPr="00F03583">
              <w:t>Comment</w:t>
            </w:r>
          </w:p>
        </w:tc>
        <w:tc>
          <w:tcPr>
            <w:tcW w:w="2424" w:type="dxa"/>
          </w:tcPr>
          <w:p w14:paraId="72C46A6C" w14:textId="77777777" w:rsidR="00E97C2E" w:rsidRPr="00F03583" w:rsidRDefault="00E97C2E" w:rsidP="00E72F9F">
            <w:r w:rsidRPr="00F03583">
              <w:t>Proposed</w:t>
            </w:r>
          </w:p>
        </w:tc>
      </w:tr>
      <w:tr w:rsidR="00E97C2E" w14:paraId="2CDDB132" w14:textId="77777777" w:rsidTr="00E72F9F">
        <w:tc>
          <w:tcPr>
            <w:tcW w:w="725" w:type="dxa"/>
          </w:tcPr>
          <w:p w14:paraId="79A75B6C" w14:textId="5DB01E97" w:rsidR="00E97C2E" w:rsidRPr="00F03583" w:rsidRDefault="00E97C2E" w:rsidP="00E72F9F">
            <w:r>
              <w:rPr>
                <w:rFonts w:ascii="Arial" w:hAnsi="Arial" w:cs="Arial"/>
                <w:sz w:val="20"/>
              </w:rPr>
              <w:t>74</w:t>
            </w:r>
          </w:p>
        </w:tc>
        <w:tc>
          <w:tcPr>
            <w:tcW w:w="1357" w:type="dxa"/>
          </w:tcPr>
          <w:p w14:paraId="246B25B6" w14:textId="082F7693" w:rsidR="00E97C2E" w:rsidRPr="00F03583" w:rsidRDefault="00E97C2E" w:rsidP="00E72F9F">
            <w:r>
              <w:rPr>
                <w:rFonts w:ascii="Arial" w:hAnsi="Arial" w:cs="Arial"/>
                <w:sz w:val="20"/>
              </w:rPr>
              <w:t>Graham Smith</w:t>
            </w:r>
          </w:p>
        </w:tc>
        <w:tc>
          <w:tcPr>
            <w:tcW w:w="1106" w:type="dxa"/>
          </w:tcPr>
          <w:p w14:paraId="3D928B1D" w14:textId="7AA688A7" w:rsidR="00E97C2E" w:rsidRPr="00F03583" w:rsidRDefault="00E97C2E" w:rsidP="00E72F9F">
            <w:r>
              <w:rPr>
                <w:rFonts w:ascii="Arial" w:hAnsi="Arial" w:cs="Arial"/>
                <w:sz w:val="20"/>
              </w:rPr>
              <w:t>94.2.78</w:t>
            </w:r>
          </w:p>
        </w:tc>
        <w:tc>
          <w:tcPr>
            <w:tcW w:w="824" w:type="dxa"/>
          </w:tcPr>
          <w:p w14:paraId="39EFA2C4" w14:textId="61D574A3" w:rsidR="00E97C2E" w:rsidRPr="00F03583" w:rsidRDefault="00E97C2E" w:rsidP="00E72F9F">
            <w:r>
              <w:t>1066</w:t>
            </w:r>
          </w:p>
        </w:tc>
        <w:tc>
          <w:tcPr>
            <w:tcW w:w="620" w:type="dxa"/>
          </w:tcPr>
          <w:p w14:paraId="3943FAC4" w14:textId="54E888B9" w:rsidR="00E97C2E" w:rsidRPr="00F03583" w:rsidRDefault="00E97C2E" w:rsidP="00E72F9F">
            <w:r>
              <w:t>18</w:t>
            </w:r>
          </w:p>
        </w:tc>
        <w:tc>
          <w:tcPr>
            <w:tcW w:w="3246" w:type="dxa"/>
          </w:tcPr>
          <w:p w14:paraId="7FF80891" w14:textId="7D92CE9F" w:rsidR="00E97C2E" w:rsidRPr="00F03583" w:rsidRDefault="00DD1DFC" w:rsidP="00E72F9F">
            <w:r>
              <w:rPr>
                <w:rFonts w:ascii="Arial" w:hAnsi="Arial" w:cs="Arial"/>
                <w:sz w:val="20"/>
              </w:rPr>
              <w:t>“</w:t>
            </w:r>
            <w:r w:rsidR="00E97C2E" w:rsidRPr="00E97C2E">
              <w:rPr>
                <w:rFonts w:ascii="Arial" w:hAnsi="Arial" w:cs="Arial"/>
                <w:sz w:val="20"/>
              </w:rPr>
              <w:t>The STA Count field specifies the number of associated QoS STAs that have indicated QoS traffic capability of the corresponding AC.</w:t>
            </w:r>
            <w:r>
              <w:rPr>
                <w:rFonts w:ascii="Arial" w:hAnsi="Arial" w:cs="Arial"/>
                <w:sz w:val="20"/>
              </w:rPr>
              <w:t>”</w:t>
            </w:r>
            <w:r w:rsidR="00E97C2E" w:rsidRPr="00E97C2E">
              <w:rPr>
                <w:rFonts w:ascii="Arial" w:hAnsi="Arial" w:cs="Arial"/>
                <w:sz w:val="20"/>
              </w:rPr>
              <w:t xml:space="preserve">  What is the timescale that the phrase </w:t>
            </w:r>
            <w:r>
              <w:rPr>
                <w:rFonts w:ascii="Arial" w:hAnsi="Arial" w:cs="Arial"/>
                <w:sz w:val="20"/>
              </w:rPr>
              <w:t>“</w:t>
            </w:r>
            <w:r w:rsidR="00E97C2E" w:rsidRPr="00E97C2E">
              <w:rPr>
                <w:rFonts w:ascii="Arial" w:hAnsi="Arial" w:cs="Arial"/>
                <w:sz w:val="20"/>
              </w:rPr>
              <w:t xml:space="preserve">have indicated QoS </w:t>
            </w:r>
            <w:r>
              <w:rPr>
                <w:rFonts w:ascii="Arial" w:hAnsi="Arial" w:cs="Arial"/>
                <w:sz w:val="20"/>
              </w:rPr>
              <w:pgNum/>
            </w:r>
            <w:proofErr w:type="spellStart"/>
            <w:r>
              <w:rPr>
                <w:rFonts w:ascii="Arial" w:hAnsi="Arial" w:cs="Arial"/>
                <w:sz w:val="20"/>
              </w:rPr>
              <w:t>raffic</w:t>
            </w:r>
            <w:proofErr w:type="spellEnd"/>
            <w:r w:rsidR="00E97C2E" w:rsidRPr="00E97C2E">
              <w:rPr>
                <w:rFonts w:ascii="Arial" w:hAnsi="Arial" w:cs="Arial"/>
                <w:sz w:val="20"/>
              </w:rPr>
              <w:t xml:space="preserve"> capability</w:t>
            </w:r>
            <w:r>
              <w:rPr>
                <w:rFonts w:ascii="Arial" w:hAnsi="Arial" w:cs="Arial"/>
                <w:sz w:val="20"/>
              </w:rPr>
              <w:t>”</w:t>
            </w:r>
            <w:r w:rsidR="00E97C2E" w:rsidRPr="00E97C2E">
              <w:rPr>
                <w:rFonts w:ascii="Arial" w:hAnsi="Arial" w:cs="Arial"/>
                <w:sz w:val="20"/>
              </w:rPr>
              <w:t xml:space="preserve"> meant to convey?  Is it since formation of the BSS, and actually used the AC or just registered as a QoS </w:t>
            </w:r>
            <w:proofErr w:type="spellStart"/>
            <w:r w:rsidR="00E97C2E" w:rsidRPr="00E97C2E">
              <w:rPr>
                <w:rFonts w:ascii="Arial" w:hAnsi="Arial" w:cs="Arial"/>
                <w:sz w:val="20"/>
              </w:rPr>
              <w:t>STA</w:t>
            </w:r>
            <w:proofErr w:type="gramStart"/>
            <w:r w:rsidR="00E97C2E" w:rsidRPr="00E97C2E">
              <w:rPr>
                <w:rFonts w:ascii="Arial" w:hAnsi="Arial" w:cs="Arial"/>
                <w:sz w:val="20"/>
              </w:rPr>
              <w:t>?That</w:t>
            </w:r>
            <w:proofErr w:type="spellEnd"/>
            <w:proofErr w:type="gramEnd"/>
            <w:r w:rsidR="00E97C2E" w:rsidRPr="00E97C2E">
              <w:rPr>
                <w:rFonts w:ascii="Arial" w:hAnsi="Arial" w:cs="Arial"/>
                <w:sz w:val="20"/>
              </w:rPr>
              <w:t xml:space="preserve"> is not clear.  I assume the idea is that we want to identify STAs that are capable of and are using VO and VI traffic?  The AP needs to note that this particular STA sent VI or VO traffic in the past?  OR are we more interested in what it has done lately, say in the last day, last hour, etc.  These days most if not all STAs are QoS STAs so to make this a useful IE, I would suggest a time limit should be used. </w:t>
            </w:r>
            <w:r w:rsidRPr="00E97C2E">
              <w:rPr>
                <w:rFonts w:ascii="Arial" w:hAnsi="Arial" w:cs="Arial"/>
                <w:sz w:val="20"/>
              </w:rPr>
              <w:t>O</w:t>
            </w:r>
            <w:r w:rsidR="00E97C2E" w:rsidRPr="00E97C2E">
              <w:rPr>
                <w:rFonts w:ascii="Arial" w:hAnsi="Arial" w:cs="Arial"/>
                <w:sz w:val="20"/>
              </w:rPr>
              <w:t>r at least the STA should have actually used the AC.  Having said that I do wonder how useful this IE is.</w:t>
            </w:r>
          </w:p>
        </w:tc>
        <w:tc>
          <w:tcPr>
            <w:tcW w:w="2424" w:type="dxa"/>
          </w:tcPr>
          <w:p w14:paraId="696D9AEF" w14:textId="00A94422" w:rsidR="00E97C2E" w:rsidRPr="00F03583" w:rsidRDefault="00E97C2E" w:rsidP="00E72F9F">
            <w:r w:rsidRPr="00E97C2E">
              <w:rPr>
                <w:rFonts w:ascii="Arial" w:hAnsi="Arial" w:cs="Arial"/>
                <w:sz w:val="20"/>
              </w:rPr>
              <w:t>Replace cited text</w:t>
            </w:r>
            <w:proofErr w:type="gramStart"/>
            <w:r w:rsidRPr="00E97C2E">
              <w:rPr>
                <w:rFonts w:ascii="Arial" w:hAnsi="Arial" w:cs="Arial"/>
                <w:sz w:val="20"/>
              </w:rPr>
              <w:t>,  with</w:t>
            </w:r>
            <w:proofErr w:type="gramEnd"/>
            <w:r w:rsidRPr="00E97C2E">
              <w:rPr>
                <w:rFonts w:ascii="Arial" w:hAnsi="Arial" w:cs="Arial"/>
                <w:sz w:val="20"/>
              </w:rPr>
              <w:t xml:space="preserve"> either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r w:rsidRPr="00E97C2E">
              <w:rPr>
                <w:rFonts w:ascii="Arial" w:hAnsi="Arial" w:cs="Arial"/>
                <w:sz w:val="20"/>
              </w:rPr>
              <w:t xml:space="preserve">     OR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 within the last 24 hours.</w:t>
            </w:r>
            <w:r w:rsidR="00DD1DFC">
              <w:rPr>
                <w:rFonts w:ascii="Arial" w:hAnsi="Arial" w:cs="Arial"/>
                <w:sz w:val="20"/>
              </w:rPr>
              <w:t>”</w:t>
            </w:r>
          </w:p>
        </w:tc>
      </w:tr>
    </w:tbl>
    <w:p w14:paraId="4FE393FE" w14:textId="77777777" w:rsidR="00E97C2E" w:rsidRDefault="00E97C2E" w:rsidP="00E97C2E">
      <w:pPr>
        <w:rPr>
          <w:u w:val="single"/>
        </w:rPr>
      </w:pPr>
    </w:p>
    <w:p w14:paraId="79910570" w14:textId="77777777" w:rsidR="00E97C2E" w:rsidRDefault="00E97C2E" w:rsidP="00AD614F">
      <w:pPr>
        <w:autoSpaceDE w:val="0"/>
        <w:autoSpaceDN w:val="0"/>
        <w:adjustRightInd w:val="0"/>
        <w:rPr>
          <w:rFonts w:ascii="TimesNewRomanPSMT" w:hAnsi="TimesNewRomanPSMT" w:cs="TimesNewRomanPSMT"/>
          <w:sz w:val="20"/>
          <w:lang w:eastAsia="ja-JP" w:bidi="he-IL"/>
        </w:rPr>
      </w:pPr>
    </w:p>
    <w:p w14:paraId="60FD705A" w14:textId="34760A24" w:rsidR="00E97C2E" w:rsidRPr="005A2264" w:rsidRDefault="00E97C2E" w:rsidP="00E97C2E">
      <w:pPr>
        <w:autoSpaceDE w:val="0"/>
        <w:autoSpaceDN w:val="0"/>
        <w:adjustRightInd w:val="0"/>
        <w:rPr>
          <w:rFonts w:ascii="TimesNewRomanPSMT" w:hAnsi="TimesNewRomanPSMT" w:cs="TimesNewRomanPSMT"/>
          <w:szCs w:val="22"/>
          <w:lang w:eastAsia="ja-JP" w:bidi="he-IL"/>
        </w:rPr>
      </w:pPr>
      <w:r w:rsidRPr="005A2264">
        <w:rPr>
          <w:rFonts w:ascii="TimesNewRomanPSMT" w:hAnsi="TimesNewRomanPSMT" w:cs="TimesNewRomanPSMT"/>
          <w:szCs w:val="22"/>
          <w:lang w:eastAsia="ja-JP" w:bidi="he-IL"/>
        </w:rPr>
        <w:t>Discussion</w:t>
      </w:r>
    </w:p>
    <w:p w14:paraId="2F6FE39E" w14:textId="04A722D0" w:rsidR="00E97C2E" w:rsidRDefault="005A2264"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We have a plethora of </w:t>
      </w:r>
      <w:r w:rsidR="00FF539C">
        <w:rPr>
          <w:rFonts w:ascii="TimesNewRomanPSMT" w:hAnsi="TimesNewRomanPSMT" w:cs="TimesNewRomanPSMT"/>
          <w:sz w:val="20"/>
          <w:lang w:eastAsia="ja-JP" w:bidi="he-IL"/>
        </w:rPr>
        <w:t xml:space="preserve">QoS/Traffic </w:t>
      </w:r>
      <w:proofErr w:type="spellStart"/>
      <w:r w:rsidR="00FF539C">
        <w:rPr>
          <w:rFonts w:ascii="TimesNewRomanPSMT" w:hAnsi="TimesNewRomanPSMT" w:cs="TimesNewRomanPSMT"/>
          <w:sz w:val="20"/>
          <w:lang w:eastAsia="ja-JP" w:bidi="he-IL"/>
        </w:rPr>
        <w:t>I</w:t>
      </w:r>
      <w:r w:rsidR="00DD1DFC">
        <w:rPr>
          <w:rFonts w:ascii="TimesNewRomanPSMT" w:hAnsi="TimesNewRomanPSMT" w:cs="TimesNewRomanPSMT"/>
          <w:sz w:val="20"/>
          <w:lang w:eastAsia="ja-JP" w:bidi="he-IL"/>
        </w:rPr>
        <w:t>e</w:t>
      </w:r>
      <w:r w:rsidR="00FF539C">
        <w:rPr>
          <w:rFonts w:ascii="TimesNewRomanPSMT" w:hAnsi="TimesNewRomanPSMT" w:cs="TimesNewRomanPSMT"/>
          <w:sz w:val="20"/>
          <w:lang w:eastAsia="ja-JP" w:bidi="he-IL"/>
        </w:rPr>
        <w:t>s</w:t>
      </w:r>
      <w:proofErr w:type="spellEnd"/>
      <w:r w:rsidR="00FF539C">
        <w:rPr>
          <w:rFonts w:ascii="TimesNewRomanPSMT" w:hAnsi="TimesNewRomanPSMT" w:cs="TimesNewRomanPSMT"/>
          <w:sz w:val="20"/>
          <w:lang w:eastAsia="ja-JP" w:bidi="he-IL"/>
        </w:rPr>
        <w:t xml:space="preserve"> which are like urinating down one’s leg – feels warm and good in the beginning but soon loses its appeal.  Traffic is dynamic and hence knowing the present does not necessarily predict the future.  Knowing the past, however, may predict the future </w:t>
      </w:r>
      <w:r w:rsidR="00DD1DFC">
        <w:rPr>
          <w:rFonts w:ascii="TimesNewRomanPSMT" w:hAnsi="TimesNewRomanPSMT" w:cs="TimesNewRomanPSMT"/>
          <w:sz w:val="20"/>
          <w:lang w:eastAsia="ja-JP" w:bidi="he-IL"/>
        </w:rPr>
        <w:t>–</w:t>
      </w:r>
      <w:r w:rsidR="00FF539C">
        <w:rPr>
          <w:rFonts w:ascii="TimesNewRomanPSMT" w:hAnsi="TimesNewRomanPSMT" w:cs="TimesNewRomanPSMT"/>
          <w:sz w:val="20"/>
          <w:lang w:eastAsia="ja-JP" w:bidi="he-IL"/>
        </w:rPr>
        <w:t xml:space="preserve"> 11aa for example did propose the </w:t>
      </w:r>
      <w:proofErr w:type="spellStart"/>
      <w:r w:rsidR="00FF539C">
        <w:rPr>
          <w:rFonts w:ascii="TimesNewRomanPSMT" w:hAnsi="TimesNewRomanPSMT" w:cs="TimesNewRomanPSMT"/>
          <w:sz w:val="20"/>
          <w:lang w:eastAsia="ja-JP" w:bidi="he-IL"/>
        </w:rPr>
        <w:t>Q</w:t>
      </w:r>
      <w:r w:rsidR="00DD1DFC">
        <w:rPr>
          <w:rFonts w:ascii="TimesNewRomanPSMT" w:hAnsi="TimesNewRomanPSMT" w:cs="TimesNewRomanPSMT"/>
          <w:sz w:val="20"/>
          <w:lang w:eastAsia="ja-JP" w:bidi="he-IL"/>
        </w:rPr>
        <w:t>l</w:t>
      </w:r>
      <w:r w:rsidR="00FF539C">
        <w:rPr>
          <w:rFonts w:ascii="TimesNewRomanPSMT" w:hAnsi="TimesNewRomanPSMT" w:cs="TimesNewRomanPSMT"/>
          <w:sz w:val="20"/>
          <w:lang w:eastAsia="ja-JP" w:bidi="he-IL"/>
        </w:rPr>
        <w:t>oad</w:t>
      </w:r>
      <w:proofErr w:type="spellEnd"/>
      <w:r w:rsidR="00FF539C">
        <w:rPr>
          <w:rFonts w:ascii="TimesNewRomanPSMT" w:hAnsi="TimesNewRomanPSMT" w:cs="TimesNewRomanPSMT"/>
          <w:sz w:val="20"/>
          <w:lang w:eastAsia="ja-JP" w:bidi="he-IL"/>
        </w:rPr>
        <w:t xml:space="preserve"> idea that worked on the principle of peak loads over a week.  However, I digress.  </w:t>
      </w:r>
    </w:p>
    <w:p w14:paraId="7F5FDFB0" w14:textId="45403796" w:rsidR="00FF539C" w:rsidRDefault="00FF539C" w:rsidP="00FF539C">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The cited sentence is vague and I agree with the commenter.  It makes sense to better specify what the AP is indicating.  Either sugge</w:t>
      </w:r>
      <w:r w:rsidR="003B1B6B">
        <w:rPr>
          <w:rFonts w:ascii="TimesNewRomanPSMT" w:hAnsi="TimesNewRomanPSMT" w:cs="TimesNewRomanPSMT"/>
          <w:sz w:val="20"/>
          <w:lang w:eastAsia="ja-JP" w:bidi="he-IL"/>
        </w:rPr>
        <w:t xml:space="preserve">sted resolution </w:t>
      </w:r>
      <w:r>
        <w:rPr>
          <w:rFonts w:ascii="TimesNewRomanPSMT" w:hAnsi="TimesNewRomanPSMT" w:cs="TimesNewRomanPSMT"/>
          <w:sz w:val="20"/>
          <w:lang w:eastAsia="ja-JP" w:bidi="he-IL"/>
        </w:rPr>
        <w:t xml:space="preserve">is good but I will choose the simpler and not add a timescale.  This implies the number of QoS |STAs that have actually used </w:t>
      </w:r>
      <w:r w:rsidR="003B1B6B">
        <w:rPr>
          <w:rFonts w:ascii="TimesNewRomanPSMT" w:hAnsi="TimesNewRomanPSMT" w:cs="TimesNewRomanPSMT"/>
          <w:sz w:val="20"/>
          <w:lang w:eastAsia="ja-JP" w:bidi="he-IL"/>
        </w:rPr>
        <w:t xml:space="preserve">an AC since association.  </w:t>
      </w:r>
    </w:p>
    <w:p w14:paraId="076A362D" w14:textId="77777777" w:rsidR="003B1B6B" w:rsidRDefault="003B1B6B" w:rsidP="00E97C2E">
      <w:pPr>
        <w:autoSpaceDE w:val="0"/>
        <w:autoSpaceDN w:val="0"/>
        <w:adjustRightInd w:val="0"/>
        <w:rPr>
          <w:rFonts w:asciiTheme="majorBidi" w:hAnsiTheme="majorBidi" w:cstheme="majorBidi"/>
          <w:sz w:val="20"/>
        </w:rPr>
      </w:pPr>
    </w:p>
    <w:p w14:paraId="6F5B3489" w14:textId="3A26492A" w:rsidR="005A2264" w:rsidRPr="00FF539C" w:rsidRDefault="00DD1DFC" w:rsidP="00E97C2E">
      <w:pPr>
        <w:autoSpaceDE w:val="0"/>
        <w:autoSpaceDN w:val="0"/>
        <w:adjustRightInd w:val="0"/>
        <w:rPr>
          <w:rFonts w:asciiTheme="majorBidi" w:hAnsiTheme="majorBidi" w:cstheme="majorBidi"/>
          <w:sz w:val="20"/>
        </w:rPr>
      </w:pPr>
      <w:r>
        <w:rPr>
          <w:rFonts w:asciiTheme="majorBidi" w:hAnsiTheme="majorBidi" w:cstheme="majorBidi"/>
          <w:sz w:val="20"/>
        </w:rPr>
        <w:t>“</w:t>
      </w:r>
      <w:r w:rsidR="00FF539C" w:rsidRPr="00FF539C">
        <w:rPr>
          <w:rFonts w:asciiTheme="majorBidi" w:hAnsiTheme="majorBidi" w:cstheme="majorBidi"/>
          <w:sz w:val="20"/>
        </w:rPr>
        <w:t xml:space="preserve">The STA Count </w:t>
      </w:r>
      <w:proofErr w:type="gramStart"/>
      <w:r w:rsidR="00FF539C" w:rsidRPr="00FF539C">
        <w:rPr>
          <w:rFonts w:asciiTheme="majorBidi" w:hAnsiTheme="majorBidi" w:cstheme="majorBidi"/>
          <w:sz w:val="20"/>
        </w:rPr>
        <w:t>field</w:t>
      </w:r>
      <w:proofErr w:type="gramEnd"/>
      <w:r w:rsidR="00FF539C" w:rsidRPr="00FF539C">
        <w:rPr>
          <w:rFonts w:asciiTheme="majorBidi" w:hAnsiTheme="majorBidi" w:cstheme="majorBidi"/>
          <w:sz w:val="20"/>
        </w:rPr>
        <w:t xml:space="preserve"> specifies the number of associated QoS STAs that have transmitted QoS traffic of the corresponding AC.</w:t>
      </w:r>
      <w:r>
        <w:rPr>
          <w:rFonts w:asciiTheme="majorBidi" w:hAnsiTheme="majorBidi" w:cstheme="majorBidi"/>
          <w:sz w:val="20"/>
        </w:rPr>
        <w:t>”</w:t>
      </w:r>
    </w:p>
    <w:p w14:paraId="4FBBE4D5" w14:textId="77777777" w:rsidR="00FF539C" w:rsidRDefault="00FF539C" w:rsidP="00E97C2E">
      <w:pPr>
        <w:autoSpaceDE w:val="0"/>
        <w:autoSpaceDN w:val="0"/>
        <w:adjustRightInd w:val="0"/>
        <w:rPr>
          <w:rFonts w:ascii="Arial" w:hAnsi="Arial" w:cs="Arial"/>
          <w:sz w:val="20"/>
        </w:rPr>
      </w:pPr>
    </w:p>
    <w:p w14:paraId="7646ACC5" w14:textId="77777777" w:rsidR="00FF539C" w:rsidRDefault="00FF539C" w:rsidP="00E97C2E">
      <w:pPr>
        <w:autoSpaceDE w:val="0"/>
        <w:autoSpaceDN w:val="0"/>
        <w:adjustRightInd w:val="0"/>
        <w:rPr>
          <w:rFonts w:ascii="Arial" w:hAnsi="Arial" w:cs="Arial"/>
          <w:sz w:val="20"/>
        </w:rPr>
      </w:pPr>
    </w:p>
    <w:p w14:paraId="105F0944" w14:textId="77777777" w:rsidR="00FF539C" w:rsidRDefault="00FF539C" w:rsidP="00E97C2E">
      <w:pPr>
        <w:autoSpaceDE w:val="0"/>
        <w:autoSpaceDN w:val="0"/>
        <w:adjustRightInd w:val="0"/>
        <w:rPr>
          <w:rFonts w:ascii="Arial" w:hAnsi="Arial" w:cs="Arial"/>
          <w:sz w:val="20"/>
        </w:rPr>
      </w:pPr>
    </w:p>
    <w:p w14:paraId="28F32762" w14:textId="77777777" w:rsidR="00FF539C" w:rsidRDefault="00FF539C" w:rsidP="00E97C2E">
      <w:pPr>
        <w:autoSpaceDE w:val="0"/>
        <w:autoSpaceDN w:val="0"/>
        <w:adjustRightInd w:val="0"/>
        <w:rPr>
          <w:rFonts w:ascii="TimesNewRomanPSMT" w:hAnsi="TimesNewRomanPSMT" w:cs="TimesNewRomanPSMT"/>
          <w:sz w:val="20"/>
          <w:lang w:eastAsia="ja-JP" w:bidi="he-IL"/>
        </w:rPr>
      </w:pPr>
    </w:p>
    <w:p w14:paraId="727BE462" w14:textId="71DB4E48" w:rsidR="00E97C2E" w:rsidRDefault="00E97C2E"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RESOLUTION</w:t>
      </w:r>
    </w:p>
    <w:p w14:paraId="055713D9" w14:textId="1C769ECC" w:rsidR="00E97C2E" w:rsidRDefault="00FF539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REVISED</w:t>
      </w:r>
    </w:p>
    <w:p w14:paraId="698E8AFB" w14:textId="439C9139" w:rsidR="00FF539C" w:rsidRDefault="00FF539C" w:rsidP="00FF539C">
      <w:pPr>
        <w:autoSpaceDE w:val="0"/>
        <w:autoSpaceDN w:val="0"/>
        <w:adjustRightInd w:val="0"/>
        <w:rPr>
          <w:rFonts w:ascii="TimesNewRomanPSMT" w:hAnsi="TimesNewRomanPSMT" w:cs="TimesNewRomanPSMT"/>
          <w:sz w:val="20"/>
          <w:lang w:eastAsia="ja-JP" w:bidi="he-IL"/>
        </w:rPr>
      </w:pPr>
      <w:r w:rsidRPr="00E97C2E">
        <w:rPr>
          <w:rFonts w:ascii="Arial" w:hAnsi="Arial" w:cs="Arial"/>
          <w:sz w:val="20"/>
        </w:rPr>
        <w:t>Replace cited t</w:t>
      </w:r>
      <w:r w:rsidR="00F80568">
        <w:rPr>
          <w:rFonts w:ascii="Arial" w:hAnsi="Arial" w:cs="Arial"/>
          <w:sz w:val="20"/>
        </w:rPr>
        <w:t xml:space="preserve">ext </w:t>
      </w:r>
      <w:r w:rsidRPr="00E97C2E">
        <w:rPr>
          <w:rFonts w:ascii="Arial" w:hAnsi="Arial" w:cs="Arial"/>
          <w:sz w:val="20"/>
        </w:rPr>
        <w:t xml:space="preserve">with </w:t>
      </w:r>
      <w:r w:rsidR="00DD1DFC">
        <w:rPr>
          <w:rFonts w:ascii="Arial" w:hAnsi="Arial" w:cs="Arial"/>
          <w:sz w:val="20"/>
        </w:rPr>
        <w:t>“</w:t>
      </w:r>
      <w:r w:rsidRPr="00E97C2E">
        <w:rPr>
          <w:rFonts w:ascii="Arial" w:hAnsi="Arial" w:cs="Arial"/>
          <w:sz w:val="20"/>
        </w:rPr>
        <w:t>The STA Count field specifies the number of associated QoS STAs that have transmitted QoS traffic of the corresponding AC.</w:t>
      </w:r>
      <w:r w:rsidR="00DD1DFC">
        <w:rPr>
          <w:rFonts w:ascii="Arial" w:hAnsi="Arial" w:cs="Arial"/>
          <w:sz w:val="20"/>
        </w:rPr>
        <w:t>”</w:t>
      </w:r>
    </w:p>
    <w:p w14:paraId="78A130B0"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AD5CD5E"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7346B89"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110E3F30" w14:textId="6A9AD4CC" w:rsidR="00E97C2E" w:rsidRDefault="00E97C2E">
      <w:pPr>
        <w:rPr>
          <w:rFonts w:ascii="TimesNewRomanPSMT" w:hAnsi="TimesNewRomanPSMT" w:cs="TimesNewRomanPSMT"/>
          <w:sz w:val="20"/>
          <w:lang w:eastAsia="ja-JP" w:bidi="he-IL"/>
        </w:rPr>
      </w:pPr>
      <w:r>
        <w:rPr>
          <w:rFonts w:ascii="TimesNewRomanPSMT" w:hAnsi="TimesNewRomanPSMT" w:cs="TimesNewRomanPSMT"/>
          <w:sz w:val="20"/>
          <w:lang w:eastAsia="ja-JP" w:bidi="he-IL"/>
        </w:rPr>
        <w:br w:type="page"/>
      </w:r>
    </w:p>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E97C2E" w14:paraId="696DFA93" w14:textId="77777777" w:rsidTr="00E72F9F">
        <w:tc>
          <w:tcPr>
            <w:tcW w:w="725" w:type="dxa"/>
          </w:tcPr>
          <w:p w14:paraId="28301508" w14:textId="77777777" w:rsidR="00E97C2E" w:rsidRPr="00F03583" w:rsidRDefault="00E97C2E" w:rsidP="00E72F9F">
            <w:r w:rsidRPr="00F03583">
              <w:lastRenderedPageBreak/>
              <w:t>CID</w:t>
            </w:r>
          </w:p>
        </w:tc>
        <w:tc>
          <w:tcPr>
            <w:tcW w:w="1357" w:type="dxa"/>
          </w:tcPr>
          <w:p w14:paraId="57A3A713" w14:textId="77777777" w:rsidR="00E97C2E" w:rsidRPr="00F03583" w:rsidRDefault="00E97C2E" w:rsidP="00E72F9F">
            <w:r w:rsidRPr="00F03583">
              <w:t>Commenter</w:t>
            </w:r>
          </w:p>
        </w:tc>
        <w:tc>
          <w:tcPr>
            <w:tcW w:w="1106" w:type="dxa"/>
          </w:tcPr>
          <w:p w14:paraId="3C4D7592" w14:textId="77777777" w:rsidR="00E97C2E" w:rsidRPr="00F03583" w:rsidRDefault="00E97C2E" w:rsidP="00E72F9F">
            <w:r w:rsidRPr="00F03583">
              <w:t xml:space="preserve">Clause </w:t>
            </w:r>
          </w:p>
        </w:tc>
        <w:tc>
          <w:tcPr>
            <w:tcW w:w="824" w:type="dxa"/>
          </w:tcPr>
          <w:p w14:paraId="02A42A93" w14:textId="77777777" w:rsidR="00E97C2E" w:rsidRPr="00F03583" w:rsidRDefault="00E97C2E" w:rsidP="00E72F9F">
            <w:r w:rsidRPr="00F03583">
              <w:t xml:space="preserve">Page </w:t>
            </w:r>
          </w:p>
        </w:tc>
        <w:tc>
          <w:tcPr>
            <w:tcW w:w="620" w:type="dxa"/>
          </w:tcPr>
          <w:p w14:paraId="6F01F648" w14:textId="77777777" w:rsidR="00E97C2E" w:rsidRPr="00F03583" w:rsidRDefault="00E97C2E" w:rsidP="00E72F9F">
            <w:r>
              <w:t>Line</w:t>
            </w:r>
          </w:p>
        </w:tc>
        <w:tc>
          <w:tcPr>
            <w:tcW w:w="3246" w:type="dxa"/>
          </w:tcPr>
          <w:p w14:paraId="395220CB" w14:textId="77777777" w:rsidR="00E97C2E" w:rsidRPr="00F03583" w:rsidRDefault="00E97C2E" w:rsidP="00E72F9F">
            <w:r w:rsidRPr="00F03583">
              <w:t>Comment</w:t>
            </w:r>
          </w:p>
        </w:tc>
        <w:tc>
          <w:tcPr>
            <w:tcW w:w="2424" w:type="dxa"/>
          </w:tcPr>
          <w:p w14:paraId="1EC0E716" w14:textId="77777777" w:rsidR="00E97C2E" w:rsidRPr="00F03583" w:rsidRDefault="00E97C2E" w:rsidP="00E72F9F">
            <w:r w:rsidRPr="00F03583">
              <w:t>Proposed</w:t>
            </w:r>
          </w:p>
        </w:tc>
      </w:tr>
      <w:tr w:rsidR="00E97C2E" w14:paraId="7BBD786C" w14:textId="77777777" w:rsidTr="00E72F9F">
        <w:tc>
          <w:tcPr>
            <w:tcW w:w="725" w:type="dxa"/>
          </w:tcPr>
          <w:p w14:paraId="3B32D376" w14:textId="4F7BBE69" w:rsidR="00E97C2E" w:rsidRPr="00F03583" w:rsidRDefault="00E97C2E" w:rsidP="00E72F9F">
            <w:r>
              <w:rPr>
                <w:rFonts w:ascii="Arial" w:hAnsi="Arial" w:cs="Arial"/>
                <w:sz w:val="20"/>
              </w:rPr>
              <w:t>218</w:t>
            </w:r>
          </w:p>
        </w:tc>
        <w:tc>
          <w:tcPr>
            <w:tcW w:w="1357" w:type="dxa"/>
          </w:tcPr>
          <w:p w14:paraId="27E72B96" w14:textId="56DE2ECD" w:rsidR="00E97C2E" w:rsidRPr="00F03583" w:rsidRDefault="00E97C2E" w:rsidP="00E72F9F">
            <w:r>
              <w:rPr>
                <w:rFonts w:ascii="Arial" w:hAnsi="Arial" w:cs="Arial"/>
                <w:sz w:val="20"/>
              </w:rPr>
              <w:t>Mark Rison</w:t>
            </w:r>
          </w:p>
        </w:tc>
        <w:tc>
          <w:tcPr>
            <w:tcW w:w="1106" w:type="dxa"/>
          </w:tcPr>
          <w:p w14:paraId="6A7FEB89" w14:textId="60276A95" w:rsidR="00E97C2E" w:rsidRPr="00F03583" w:rsidRDefault="00E97C2E" w:rsidP="00E72F9F">
            <w:r>
              <w:rPr>
                <w:rFonts w:ascii="Arial" w:hAnsi="Arial" w:cs="Arial"/>
                <w:sz w:val="20"/>
              </w:rPr>
              <w:t>11.3.5.4</w:t>
            </w:r>
          </w:p>
        </w:tc>
        <w:tc>
          <w:tcPr>
            <w:tcW w:w="824" w:type="dxa"/>
          </w:tcPr>
          <w:p w14:paraId="487BE300" w14:textId="6330ACE5" w:rsidR="00E97C2E" w:rsidRPr="00F03583" w:rsidRDefault="00E97C2E" w:rsidP="00E72F9F"/>
        </w:tc>
        <w:tc>
          <w:tcPr>
            <w:tcW w:w="620" w:type="dxa"/>
          </w:tcPr>
          <w:p w14:paraId="53C056FB" w14:textId="5D65B411" w:rsidR="00E97C2E" w:rsidRPr="00F03583" w:rsidRDefault="00E97C2E" w:rsidP="00E72F9F"/>
        </w:tc>
        <w:tc>
          <w:tcPr>
            <w:tcW w:w="3246" w:type="dxa"/>
          </w:tcPr>
          <w:p w14:paraId="3279E1AF" w14:textId="4EE132D3" w:rsidR="00E97C2E" w:rsidRPr="00E97C2E" w:rsidRDefault="00E97C2E" w:rsidP="00E97C2E">
            <w:pPr>
              <w:rPr>
                <w:rFonts w:ascii="Arial" w:hAnsi="Arial" w:cs="Arial"/>
                <w:sz w:val="20"/>
              </w:rPr>
            </w:pPr>
            <w:r w:rsidRPr="00E97C2E">
              <w:rPr>
                <w:rFonts w:ascii="Arial" w:hAnsi="Arial" w:cs="Arial"/>
                <w:sz w:val="20"/>
              </w:rPr>
              <w:t xml:space="preserve">It is not clear whether TSPECs are preserved across reassociation to the same AP.  Consider what happens if e.g. the TS Info Ack Policy is Block Ack (since the BA agreements have been reset).  If reassociation to the same AP preserves </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you</w:t>
            </w:r>
            <w:r w:rsidR="00DD1DFC">
              <w:rPr>
                <w:rFonts w:ascii="Arial" w:hAnsi="Arial" w:cs="Arial"/>
                <w:sz w:val="20"/>
              </w:rPr>
              <w:t>’</w:t>
            </w:r>
            <w:r w:rsidRPr="00E97C2E">
              <w:rPr>
                <w:rFonts w:ascii="Arial" w:hAnsi="Arial" w:cs="Arial"/>
                <w:sz w:val="20"/>
              </w:rPr>
              <w:t xml:space="preserve">d be left </w:t>
            </w:r>
            <w:proofErr w:type="gramStart"/>
            <w:r w:rsidRPr="00E97C2E">
              <w:rPr>
                <w:rFonts w:ascii="Arial" w:hAnsi="Arial" w:cs="Arial"/>
                <w:sz w:val="20"/>
              </w:rPr>
              <w:t>with a</w:t>
            </w:r>
            <w:proofErr w:type="gramEnd"/>
            <w:r w:rsidRPr="00E97C2E">
              <w:rPr>
                <w:rFonts w:ascii="Arial" w:hAnsi="Arial" w:cs="Arial"/>
                <w:sz w:val="20"/>
              </w:rPr>
              <w:t xml:space="preserve"> TS with BA policy without a BA agreement.  11.4.9.1 </w:t>
            </w:r>
            <w:proofErr w:type="gramStart"/>
            <w:r w:rsidRPr="00E97C2E">
              <w:rPr>
                <w:rFonts w:ascii="Arial" w:hAnsi="Arial" w:cs="Arial"/>
                <w:sz w:val="20"/>
              </w:rPr>
              <w:t>says</w:t>
            </w:r>
            <w:proofErr w:type="gramEnd"/>
            <w:r w:rsidRPr="00E97C2E">
              <w:rPr>
                <w:rFonts w:ascii="Arial" w:hAnsi="Arial" w:cs="Arial"/>
                <w:sz w:val="20"/>
              </w:rPr>
              <w:t xml:space="preserve"> </w:t>
            </w:r>
            <w:r w:rsidR="00DD1DFC">
              <w:rPr>
                <w:rFonts w:ascii="Arial" w:hAnsi="Arial" w:cs="Arial"/>
                <w:sz w:val="20"/>
              </w:rPr>
              <w:t>“</w:t>
            </w:r>
            <w:r w:rsidRPr="00E97C2E">
              <w:rPr>
                <w:rFonts w:ascii="Arial" w:hAnsi="Arial" w:cs="Arial"/>
                <w:sz w:val="20"/>
              </w:rPr>
              <w:t xml:space="preserve">All TSPECs that have been set up shall be deleted upon disassociation and </w:t>
            </w:r>
            <w:proofErr w:type="spellStart"/>
            <w:r w:rsidRPr="00E97C2E">
              <w:rPr>
                <w:rFonts w:ascii="Arial" w:hAnsi="Arial" w:cs="Arial"/>
                <w:sz w:val="20"/>
              </w:rPr>
              <w:t>reassociation</w:t>
            </w:r>
            <w:proofErr w:type="spellEnd"/>
            <w:r w:rsidRPr="00E97C2E">
              <w:rPr>
                <w:rFonts w:ascii="Arial" w:hAnsi="Arial" w:cs="Arial"/>
                <w:sz w:val="20"/>
              </w:rPr>
              <w:t>.</w:t>
            </w:r>
            <w:r w:rsidR="00DD1DFC">
              <w:rPr>
                <w:rFonts w:ascii="Arial" w:hAnsi="Arial" w:cs="Arial"/>
                <w:sz w:val="20"/>
              </w:rPr>
              <w:t>”</w:t>
            </w:r>
            <w:r w:rsidRPr="00E97C2E">
              <w:rPr>
                <w:rFonts w:ascii="Arial" w:hAnsi="Arial" w:cs="Arial"/>
                <w:sz w:val="20"/>
              </w:rPr>
              <w:t xml:space="preserve"> (but note this contradicts 11.4.9.2</w:t>
            </w:r>
            <w:r w:rsidR="00DD1DFC">
              <w:rPr>
                <w:rFonts w:ascii="Arial" w:hAnsi="Arial" w:cs="Arial"/>
                <w:sz w:val="20"/>
              </w:rPr>
              <w:t>’</w:t>
            </w:r>
            <w:r w:rsidRPr="00E97C2E">
              <w:rPr>
                <w:rFonts w:ascii="Arial" w:hAnsi="Arial" w:cs="Arial"/>
                <w:sz w:val="20"/>
              </w:rPr>
              <w:t xml:space="preserve">s (DMG-only) </w:t>
            </w:r>
            <w:r w:rsidR="00DD1DFC">
              <w:rPr>
                <w:rFonts w:ascii="Arial" w:hAnsi="Arial" w:cs="Arial"/>
                <w:sz w:val="20"/>
              </w:rPr>
              <w:t>“</w:t>
            </w:r>
            <w:r w:rsidRPr="00E97C2E">
              <w:rPr>
                <w:rFonts w:ascii="Arial" w:hAnsi="Arial" w:cs="Arial"/>
                <w:sz w:val="20"/>
              </w:rPr>
              <w:t xml:space="preserve">A non-AP and non-PCP STA that associates, disassociates or </w:t>
            </w:r>
            <w:proofErr w:type="spellStart"/>
            <w:r w:rsidRPr="00E97C2E">
              <w:rPr>
                <w:rFonts w:ascii="Arial" w:hAnsi="Arial" w:cs="Arial"/>
                <w:sz w:val="20"/>
              </w:rPr>
              <w:t>reassociates</w:t>
            </w:r>
            <w:proofErr w:type="spellEnd"/>
            <w:r w:rsidRPr="00E97C2E">
              <w:rPr>
                <w:rFonts w:ascii="Arial" w:hAnsi="Arial" w:cs="Arial"/>
                <w:sz w:val="20"/>
              </w:rPr>
              <w:t xml:space="preserve"> (except for </w:t>
            </w:r>
            <w:proofErr w:type="spellStart"/>
            <w:r w:rsidRPr="00E97C2E">
              <w:rPr>
                <w:rFonts w:ascii="Arial" w:hAnsi="Arial" w:cs="Arial"/>
                <w:sz w:val="20"/>
              </w:rPr>
              <w:t>reassociation</w:t>
            </w:r>
            <w:proofErr w:type="spellEnd"/>
            <w:r w:rsidRPr="00E97C2E">
              <w:rPr>
                <w:rFonts w:ascii="Arial" w:hAnsi="Arial" w:cs="Arial"/>
                <w:sz w:val="20"/>
              </w:rPr>
              <w:t xml:space="preserve"> to the same AP) shall locally delete all existing allocations and all TSs that have been established using a PTP TSPEC.</w:t>
            </w:r>
            <w:r w:rsidR="00DD1DFC">
              <w:rPr>
                <w:rFonts w:ascii="Arial" w:hAnsi="Arial" w:cs="Arial"/>
                <w:sz w:val="20"/>
              </w:rPr>
              <w:t>”</w:t>
            </w:r>
            <w:r w:rsidRPr="00E97C2E">
              <w:rPr>
                <w:rFonts w:ascii="Arial" w:hAnsi="Arial" w:cs="Arial"/>
                <w:sz w:val="20"/>
              </w:rPr>
              <w:t>)</w:t>
            </w:r>
          </w:p>
          <w:p w14:paraId="08D3C148" w14:textId="77777777" w:rsidR="00E97C2E" w:rsidRPr="00E97C2E" w:rsidRDefault="00E97C2E" w:rsidP="00E97C2E">
            <w:pPr>
              <w:rPr>
                <w:rFonts w:ascii="Arial" w:hAnsi="Arial" w:cs="Arial"/>
                <w:sz w:val="20"/>
              </w:rPr>
            </w:pPr>
          </w:p>
          <w:p w14:paraId="14D5CF2D" w14:textId="1133A012" w:rsidR="00E97C2E" w:rsidRPr="00F03583" w:rsidRDefault="00E97C2E" w:rsidP="00E97C2E">
            <w:r w:rsidRPr="00E97C2E">
              <w:rPr>
                <w:rFonts w:ascii="Arial" w:hAnsi="Arial" w:cs="Arial"/>
                <w:sz w:val="20"/>
              </w:rPr>
              <w:t>Note that what other specifications do and don</w:t>
            </w:r>
            <w:r w:rsidR="00DD1DFC">
              <w:rPr>
                <w:rFonts w:ascii="Arial" w:hAnsi="Arial" w:cs="Arial"/>
                <w:sz w:val="20"/>
              </w:rPr>
              <w:t>’</w:t>
            </w:r>
            <w:r w:rsidRPr="00E97C2E">
              <w:rPr>
                <w:rFonts w:ascii="Arial" w:hAnsi="Arial" w:cs="Arial"/>
                <w:sz w:val="20"/>
              </w:rPr>
              <w:t xml:space="preserve">t do is not relevant to what the specification of IEEE </w:t>
            </w:r>
            <w:proofErr w:type="spellStart"/>
            <w:r w:rsidRPr="00E97C2E">
              <w:rPr>
                <w:rFonts w:ascii="Arial" w:hAnsi="Arial" w:cs="Arial"/>
                <w:sz w:val="20"/>
              </w:rPr>
              <w:t>Std</w:t>
            </w:r>
            <w:proofErr w:type="spellEnd"/>
            <w:r w:rsidRPr="00E97C2E">
              <w:rPr>
                <w:rFonts w:ascii="Arial" w:hAnsi="Arial" w:cs="Arial"/>
                <w:sz w:val="20"/>
              </w:rPr>
              <w:t xml:space="preserve"> 802.11 STAs are required to do.</w:t>
            </w:r>
          </w:p>
        </w:tc>
        <w:tc>
          <w:tcPr>
            <w:tcW w:w="2424" w:type="dxa"/>
          </w:tcPr>
          <w:p w14:paraId="44A6F3ED" w14:textId="46782803" w:rsidR="00E97C2E" w:rsidRPr="00E97C2E" w:rsidRDefault="00E97C2E" w:rsidP="00E97C2E">
            <w:pPr>
              <w:rPr>
                <w:rFonts w:ascii="Arial" w:hAnsi="Arial" w:cs="Arial"/>
                <w:sz w:val="20"/>
              </w:rPr>
            </w:pPr>
            <w:r w:rsidRPr="00E97C2E">
              <w:rPr>
                <w:rFonts w:ascii="Arial" w:hAnsi="Arial" w:cs="Arial"/>
                <w:sz w:val="20"/>
              </w:rPr>
              <w:t xml:space="preserve">At the end of the first numbered list in 11.3.5.4 add </w:t>
            </w:r>
            <w:r w:rsidR="00DD1DFC">
              <w:rPr>
                <w:rFonts w:ascii="Arial" w:hAnsi="Arial" w:cs="Arial"/>
                <w:sz w:val="20"/>
              </w:rPr>
              <w:t>“</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xml:space="preserve"> established by a TSPEC element whose TS Info </w:t>
            </w:r>
            <w:proofErr w:type="spellStart"/>
            <w:r w:rsidRPr="00E97C2E">
              <w:rPr>
                <w:rFonts w:ascii="Arial" w:hAnsi="Arial" w:cs="Arial"/>
                <w:sz w:val="20"/>
              </w:rPr>
              <w:t>Ack</w:t>
            </w:r>
            <w:proofErr w:type="spellEnd"/>
            <w:r w:rsidRPr="00E97C2E">
              <w:rPr>
                <w:rFonts w:ascii="Arial" w:hAnsi="Arial" w:cs="Arial"/>
                <w:sz w:val="20"/>
              </w:rPr>
              <w:t xml:space="preserve"> Policy subfield was equal to Block </w:t>
            </w:r>
            <w:proofErr w:type="spellStart"/>
            <w:r w:rsidRPr="00E97C2E">
              <w:rPr>
                <w:rFonts w:ascii="Arial" w:hAnsi="Arial" w:cs="Arial"/>
                <w:sz w:val="20"/>
              </w:rPr>
              <w:t>Ack</w:t>
            </w:r>
            <w:proofErr w:type="spellEnd"/>
            <w:r w:rsidR="00DD1DFC">
              <w:rPr>
                <w:rFonts w:ascii="Arial" w:hAnsi="Arial" w:cs="Arial"/>
                <w:sz w:val="20"/>
              </w:rPr>
              <w:t>”</w:t>
            </w:r>
            <w:r w:rsidRPr="00E97C2E">
              <w:rPr>
                <w:rFonts w:ascii="Arial" w:hAnsi="Arial" w:cs="Arial"/>
                <w:sz w:val="20"/>
              </w:rPr>
              <w:t xml:space="preserve">.  At the end of the second numbered list in 11.3.5.4 add </w:t>
            </w:r>
            <w:r w:rsidR="00DD1DFC">
              <w:rPr>
                <w:rFonts w:ascii="Arial" w:hAnsi="Arial" w:cs="Arial"/>
                <w:sz w:val="20"/>
              </w:rPr>
              <w:t>“</w:t>
            </w:r>
            <w:proofErr w:type="spellStart"/>
            <w:r w:rsidRPr="00E97C2E">
              <w:rPr>
                <w:rFonts w:ascii="Arial" w:hAnsi="Arial" w:cs="Arial"/>
                <w:sz w:val="20"/>
              </w:rPr>
              <w:t>T</w:t>
            </w:r>
            <w:r w:rsidR="00DD1DFC" w:rsidRPr="00E97C2E">
              <w:rPr>
                <w:rFonts w:ascii="Arial" w:hAnsi="Arial" w:cs="Arial"/>
                <w:sz w:val="20"/>
              </w:rPr>
              <w:t>s</w:t>
            </w:r>
            <w:r w:rsidRPr="00E97C2E">
              <w:rPr>
                <w:rFonts w:ascii="Arial" w:hAnsi="Arial" w:cs="Arial"/>
                <w:sz w:val="20"/>
              </w:rPr>
              <w:t>es</w:t>
            </w:r>
            <w:proofErr w:type="spellEnd"/>
            <w:r w:rsidRPr="00E97C2E">
              <w:rPr>
                <w:rFonts w:ascii="Arial" w:hAnsi="Arial" w:cs="Arial"/>
                <w:sz w:val="20"/>
              </w:rPr>
              <w:t xml:space="preserve"> established by a TSPEC element whose TS Info </w:t>
            </w:r>
            <w:proofErr w:type="spellStart"/>
            <w:r w:rsidRPr="00E97C2E">
              <w:rPr>
                <w:rFonts w:ascii="Arial" w:hAnsi="Arial" w:cs="Arial"/>
                <w:sz w:val="20"/>
              </w:rPr>
              <w:t>Ack</w:t>
            </w:r>
            <w:proofErr w:type="spellEnd"/>
            <w:r w:rsidRPr="00E97C2E">
              <w:rPr>
                <w:rFonts w:ascii="Arial" w:hAnsi="Arial" w:cs="Arial"/>
                <w:sz w:val="20"/>
              </w:rPr>
              <w:t xml:space="preserve"> Policy subfield was not equal to Block </w:t>
            </w:r>
            <w:proofErr w:type="spellStart"/>
            <w:r w:rsidRPr="00E97C2E">
              <w:rPr>
                <w:rFonts w:ascii="Arial" w:hAnsi="Arial" w:cs="Arial"/>
                <w:sz w:val="20"/>
              </w:rPr>
              <w:t>Ack</w:t>
            </w:r>
            <w:proofErr w:type="spellEnd"/>
            <w:r w:rsidR="00DD1DFC">
              <w:rPr>
                <w:rFonts w:ascii="Arial" w:hAnsi="Arial" w:cs="Arial"/>
                <w:sz w:val="20"/>
              </w:rPr>
              <w:t>”</w:t>
            </w:r>
            <w:r w:rsidRPr="00E97C2E">
              <w:rPr>
                <w:rFonts w:ascii="Arial" w:hAnsi="Arial" w:cs="Arial"/>
                <w:sz w:val="20"/>
              </w:rPr>
              <w:t xml:space="preserve">.  Also change </w:t>
            </w:r>
            <w:r w:rsidR="00DD1DFC">
              <w:rPr>
                <w:rFonts w:ascii="Arial" w:hAnsi="Arial" w:cs="Arial"/>
                <w:sz w:val="20"/>
              </w:rPr>
              <w:t>“</w:t>
            </w:r>
            <w:r w:rsidRPr="00E97C2E">
              <w:rPr>
                <w:rFonts w:ascii="Arial" w:hAnsi="Arial" w:cs="Arial"/>
                <w:sz w:val="20"/>
              </w:rPr>
              <w:t xml:space="preserve">All TSPECs that have been set up shall be deleted upon disassociation and </w:t>
            </w:r>
            <w:proofErr w:type="spellStart"/>
            <w:r w:rsidRPr="00E97C2E">
              <w:rPr>
                <w:rFonts w:ascii="Arial" w:hAnsi="Arial" w:cs="Arial"/>
                <w:sz w:val="20"/>
              </w:rPr>
              <w:t>reassociation</w:t>
            </w:r>
            <w:proofErr w:type="spellEnd"/>
            <w:r w:rsidRPr="00E97C2E">
              <w:rPr>
                <w:rFonts w:ascii="Arial" w:hAnsi="Arial" w:cs="Arial"/>
                <w:sz w:val="20"/>
              </w:rPr>
              <w:t xml:space="preserve">. </w:t>
            </w:r>
            <w:proofErr w:type="spellStart"/>
            <w:r w:rsidRPr="00E97C2E">
              <w:rPr>
                <w:rFonts w:ascii="Arial" w:hAnsi="Arial" w:cs="Arial"/>
                <w:sz w:val="20"/>
              </w:rPr>
              <w:t>Reassociation</w:t>
            </w:r>
            <w:proofErr w:type="spellEnd"/>
          </w:p>
          <w:p w14:paraId="53E8B066" w14:textId="70630F6F" w:rsidR="00E97C2E" w:rsidRPr="00E97C2E" w:rsidRDefault="00E97C2E" w:rsidP="00E97C2E">
            <w:pPr>
              <w:rPr>
                <w:rFonts w:ascii="Arial" w:hAnsi="Arial" w:cs="Arial"/>
                <w:sz w:val="20"/>
              </w:rPr>
            </w:pPr>
            <w:r w:rsidRPr="00E97C2E">
              <w:rPr>
                <w:rFonts w:ascii="Arial" w:hAnsi="Arial" w:cs="Arial"/>
                <w:sz w:val="20"/>
              </w:rPr>
              <w:t>causes</w:t>
            </w:r>
            <w:r w:rsidR="00DD1DFC">
              <w:rPr>
                <w:rFonts w:ascii="Arial" w:hAnsi="Arial" w:cs="Arial"/>
                <w:sz w:val="20"/>
              </w:rPr>
              <w:t>”</w:t>
            </w:r>
            <w:r w:rsidRPr="00E97C2E">
              <w:rPr>
                <w:rFonts w:ascii="Arial" w:hAnsi="Arial" w:cs="Arial"/>
                <w:sz w:val="20"/>
              </w:rPr>
              <w:t xml:space="preserve"> to </w:t>
            </w:r>
            <w:r w:rsidR="00DD1DFC">
              <w:rPr>
                <w:rFonts w:ascii="Arial" w:hAnsi="Arial" w:cs="Arial"/>
                <w:sz w:val="20"/>
              </w:rPr>
              <w:t>“</w:t>
            </w:r>
            <w:r w:rsidRPr="00E97C2E">
              <w:rPr>
                <w:rFonts w:ascii="Arial" w:hAnsi="Arial" w:cs="Arial"/>
                <w:sz w:val="20"/>
              </w:rPr>
              <w:t xml:space="preserve">All TSPECs that have been set up shall be deleted upon disassociation and upon </w:t>
            </w:r>
            <w:proofErr w:type="spellStart"/>
            <w:r w:rsidRPr="00E97C2E">
              <w:rPr>
                <w:rFonts w:ascii="Arial" w:hAnsi="Arial" w:cs="Arial"/>
                <w:sz w:val="20"/>
              </w:rPr>
              <w:t>reassociation</w:t>
            </w:r>
            <w:proofErr w:type="spellEnd"/>
            <w:r w:rsidRPr="00E97C2E">
              <w:rPr>
                <w:rFonts w:ascii="Arial" w:hAnsi="Arial" w:cs="Arial"/>
                <w:sz w:val="20"/>
              </w:rPr>
              <w:t xml:space="preserve"> to a different AP. </w:t>
            </w:r>
            <w:proofErr w:type="spellStart"/>
            <w:r w:rsidRPr="00E97C2E">
              <w:rPr>
                <w:rFonts w:ascii="Arial" w:hAnsi="Arial" w:cs="Arial"/>
                <w:sz w:val="20"/>
              </w:rPr>
              <w:t>Reassociation</w:t>
            </w:r>
            <w:proofErr w:type="spellEnd"/>
          </w:p>
          <w:p w14:paraId="6979ABB7" w14:textId="6C408869" w:rsidR="00E97C2E" w:rsidRPr="00F03583" w:rsidRDefault="00E97C2E" w:rsidP="00E97C2E">
            <w:r w:rsidRPr="00E97C2E">
              <w:rPr>
                <w:rFonts w:ascii="Arial" w:hAnsi="Arial" w:cs="Arial"/>
                <w:sz w:val="20"/>
              </w:rPr>
              <w:t>to a different AP causes</w:t>
            </w:r>
            <w:r w:rsidR="00DD1DFC">
              <w:rPr>
                <w:rFonts w:ascii="Arial" w:hAnsi="Arial" w:cs="Arial"/>
                <w:sz w:val="20"/>
              </w:rPr>
              <w:t>”</w:t>
            </w:r>
          </w:p>
        </w:tc>
      </w:tr>
      <w:tr w:rsidR="00E97C2E" w14:paraId="6F52C496" w14:textId="77777777" w:rsidTr="00E72F9F">
        <w:tc>
          <w:tcPr>
            <w:tcW w:w="725" w:type="dxa"/>
          </w:tcPr>
          <w:p w14:paraId="71529299" w14:textId="554CA088" w:rsidR="00E97C2E" w:rsidRDefault="00E97C2E" w:rsidP="00E72F9F">
            <w:pPr>
              <w:rPr>
                <w:rFonts w:ascii="Arial" w:hAnsi="Arial" w:cs="Arial"/>
                <w:sz w:val="20"/>
              </w:rPr>
            </w:pPr>
            <w:r>
              <w:rPr>
                <w:rFonts w:ascii="Arial" w:hAnsi="Arial" w:cs="Arial"/>
                <w:sz w:val="20"/>
              </w:rPr>
              <w:t>17</w:t>
            </w:r>
          </w:p>
        </w:tc>
        <w:tc>
          <w:tcPr>
            <w:tcW w:w="1357" w:type="dxa"/>
          </w:tcPr>
          <w:p w14:paraId="07CEF34B" w14:textId="77B76CC7" w:rsidR="00E97C2E" w:rsidRDefault="00E97C2E" w:rsidP="00E72F9F">
            <w:pPr>
              <w:rPr>
                <w:rFonts w:ascii="Arial" w:hAnsi="Arial" w:cs="Arial"/>
                <w:sz w:val="20"/>
              </w:rPr>
            </w:pPr>
            <w:r>
              <w:rPr>
                <w:rFonts w:ascii="Arial" w:hAnsi="Arial" w:cs="Arial"/>
                <w:sz w:val="20"/>
              </w:rPr>
              <w:t>Graham Smith</w:t>
            </w:r>
          </w:p>
        </w:tc>
        <w:tc>
          <w:tcPr>
            <w:tcW w:w="1106" w:type="dxa"/>
          </w:tcPr>
          <w:p w14:paraId="29583387" w14:textId="52D4F34C" w:rsidR="00E97C2E" w:rsidRDefault="00E97C2E" w:rsidP="00E72F9F">
            <w:pPr>
              <w:rPr>
                <w:rFonts w:ascii="Arial" w:hAnsi="Arial" w:cs="Arial"/>
                <w:sz w:val="20"/>
              </w:rPr>
            </w:pPr>
            <w:r>
              <w:rPr>
                <w:rFonts w:ascii="Arial" w:hAnsi="Arial" w:cs="Arial"/>
                <w:sz w:val="20"/>
              </w:rPr>
              <w:t>11.3.5.4</w:t>
            </w:r>
          </w:p>
        </w:tc>
        <w:tc>
          <w:tcPr>
            <w:tcW w:w="824" w:type="dxa"/>
          </w:tcPr>
          <w:p w14:paraId="37BD8D1F" w14:textId="4E867EC1" w:rsidR="00E97C2E" w:rsidRPr="00F03583" w:rsidRDefault="00E97C2E" w:rsidP="00E72F9F">
            <w:r>
              <w:t>1774</w:t>
            </w:r>
          </w:p>
        </w:tc>
        <w:tc>
          <w:tcPr>
            <w:tcW w:w="620" w:type="dxa"/>
          </w:tcPr>
          <w:p w14:paraId="7DDBB83F" w14:textId="18B98B48" w:rsidR="00E97C2E" w:rsidRPr="00F03583" w:rsidRDefault="00E97C2E" w:rsidP="00E72F9F">
            <w:r>
              <w:t>7</w:t>
            </w:r>
          </w:p>
        </w:tc>
        <w:tc>
          <w:tcPr>
            <w:tcW w:w="3246" w:type="dxa"/>
          </w:tcPr>
          <w:p w14:paraId="71384EDB" w14:textId="5325D527" w:rsidR="00E97C2E" w:rsidRPr="00E97C2E" w:rsidRDefault="00DD1DFC" w:rsidP="00E97C2E">
            <w:pPr>
              <w:rPr>
                <w:rFonts w:ascii="Arial" w:hAnsi="Arial" w:cs="Arial"/>
                <w:sz w:val="20"/>
              </w:rPr>
            </w:pPr>
            <w:r>
              <w:rPr>
                <w:rFonts w:ascii="Arial" w:hAnsi="Arial" w:cs="Arial"/>
                <w:sz w:val="20"/>
              </w:rPr>
              <w:t>“</w:t>
            </w:r>
            <w:r w:rsidR="00E97C2E" w:rsidRPr="00E97C2E">
              <w:rPr>
                <w:rFonts w:ascii="Arial" w:hAnsi="Arial" w:cs="Arial"/>
                <w:sz w:val="20"/>
              </w:rPr>
              <w:t>All TSPECs that have been set up shall be deleted upon disassociation and re-association. (11md D0.1 11.4.9.1 P1794L1)</w:t>
            </w:r>
            <w:r>
              <w:rPr>
                <w:rFonts w:ascii="Arial" w:hAnsi="Arial" w:cs="Arial"/>
                <w:sz w:val="20"/>
              </w:rPr>
              <w:t>”</w:t>
            </w:r>
            <w:r w:rsidR="00E97C2E" w:rsidRPr="00E97C2E">
              <w:rPr>
                <w:rFonts w:ascii="Arial" w:hAnsi="Arial" w:cs="Arial"/>
                <w:sz w:val="20"/>
              </w:rPr>
              <w:t xml:space="preserve"> 11.3.5.4 Correct list of items deleted on re-association to include TSPECs P1774L7</w:t>
            </w:r>
          </w:p>
        </w:tc>
        <w:tc>
          <w:tcPr>
            <w:tcW w:w="2424" w:type="dxa"/>
          </w:tcPr>
          <w:p w14:paraId="18361F12" w14:textId="29B131AF" w:rsidR="00E97C2E" w:rsidRPr="00E97C2E" w:rsidRDefault="00E97C2E" w:rsidP="00E97C2E">
            <w:pPr>
              <w:rPr>
                <w:rFonts w:ascii="Arial" w:hAnsi="Arial" w:cs="Arial"/>
                <w:sz w:val="20"/>
              </w:rPr>
            </w:pPr>
            <w:r w:rsidRPr="00E97C2E">
              <w:rPr>
                <w:rFonts w:ascii="Arial" w:hAnsi="Arial" w:cs="Arial"/>
                <w:sz w:val="20"/>
              </w:rPr>
              <w:t>Add TSPECs as 11)</w:t>
            </w:r>
          </w:p>
        </w:tc>
      </w:tr>
    </w:tbl>
    <w:p w14:paraId="2EC1CB7C" w14:textId="77777777" w:rsidR="00E97C2E" w:rsidRDefault="00E97C2E" w:rsidP="00E97C2E">
      <w:pPr>
        <w:rPr>
          <w:u w:val="single"/>
        </w:rPr>
      </w:pPr>
    </w:p>
    <w:p w14:paraId="5BA81E7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BA509C7" w14:textId="77777777" w:rsidR="00E97C2E" w:rsidRPr="00DD1DFC" w:rsidRDefault="00E97C2E" w:rsidP="00E97C2E">
      <w:pPr>
        <w:autoSpaceDE w:val="0"/>
        <w:autoSpaceDN w:val="0"/>
        <w:adjustRightInd w:val="0"/>
        <w:rPr>
          <w:rFonts w:ascii="TimesNewRomanPSMT" w:hAnsi="TimesNewRomanPSMT" w:cs="TimesNewRomanPSMT"/>
          <w:szCs w:val="22"/>
          <w:lang w:eastAsia="ja-JP" w:bidi="he-IL"/>
        </w:rPr>
      </w:pPr>
      <w:r w:rsidRPr="00DD1DFC">
        <w:rPr>
          <w:rFonts w:ascii="TimesNewRomanPSMT" w:hAnsi="TimesNewRomanPSMT" w:cs="TimesNewRomanPSMT"/>
          <w:szCs w:val="22"/>
          <w:lang w:eastAsia="ja-JP" w:bidi="he-IL"/>
        </w:rPr>
        <w:t>Discussion</w:t>
      </w:r>
    </w:p>
    <w:p w14:paraId="6574F5A0" w14:textId="7122B9DA" w:rsidR="00E97C2E" w:rsidRDefault="00DD1DF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Leaving DMG aside for the moment, the re-association method is useful and used to change settings, and TSPECs are certainly in that category.  </w:t>
      </w:r>
      <w:r w:rsidR="007A15C8">
        <w:rPr>
          <w:rFonts w:ascii="TimesNewRomanPSMT" w:hAnsi="TimesNewRomanPSMT" w:cs="TimesNewRomanPSMT"/>
          <w:sz w:val="20"/>
          <w:lang w:eastAsia="ja-JP" w:bidi="he-IL"/>
        </w:rPr>
        <w:t xml:space="preserve">Therefore deleting the </w:t>
      </w:r>
      <w:proofErr w:type="spellStart"/>
      <w:r w:rsidR="007A15C8">
        <w:rPr>
          <w:rFonts w:ascii="TimesNewRomanPSMT" w:hAnsi="TimesNewRomanPSMT" w:cs="TimesNewRomanPSMT"/>
          <w:sz w:val="20"/>
          <w:lang w:eastAsia="ja-JP" w:bidi="he-IL"/>
        </w:rPr>
        <w:t>TSpec</w:t>
      </w:r>
      <w:proofErr w:type="spellEnd"/>
      <w:r w:rsidR="007A15C8">
        <w:rPr>
          <w:rFonts w:ascii="TimesNewRomanPSMT" w:hAnsi="TimesNewRomanPSMT" w:cs="TimesNewRomanPSMT"/>
          <w:sz w:val="20"/>
          <w:lang w:eastAsia="ja-JP" w:bidi="he-IL"/>
        </w:rPr>
        <w:t xml:space="preserve"> is correct.  </w:t>
      </w:r>
    </w:p>
    <w:p w14:paraId="7EF75271" w14:textId="77777777" w:rsidR="007A15C8" w:rsidRDefault="007A15C8" w:rsidP="00E97C2E">
      <w:pPr>
        <w:autoSpaceDE w:val="0"/>
        <w:autoSpaceDN w:val="0"/>
        <w:adjustRightInd w:val="0"/>
        <w:rPr>
          <w:rFonts w:ascii="TimesNewRomanPSMT" w:hAnsi="TimesNewRomanPSMT" w:cs="TimesNewRomanPSMT"/>
          <w:sz w:val="20"/>
          <w:lang w:eastAsia="ja-JP" w:bidi="he-IL"/>
        </w:rPr>
      </w:pPr>
    </w:p>
    <w:p w14:paraId="5C40C353" w14:textId="4263A755" w:rsidR="007A15C8" w:rsidRDefault="007A15C8" w:rsidP="007A15C8">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The ‘contradiction’ in 11.4.9.2 is for Peer to Peer (PTP) </w:t>
      </w:r>
      <w:proofErr w:type="spellStart"/>
      <w:r>
        <w:rPr>
          <w:rFonts w:ascii="TimesNewRomanPSMT" w:hAnsi="TimesNewRomanPSMT" w:cs="TimesNewRomanPSMT"/>
          <w:sz w:val="20"/>
          <w:lang w:eastAsia="ja-JP" w:bidi="he-IL"/>
        </w:rPr>
        <w:t>TSpecs</w:t>
      </w:r>
      <w:proofErr w:type="spellEnd"/>
      <w:r>
        <w:rPr>
          <w:rFonts w:ascii="TimesNewRomanPSMT" w:hAnsi="TimesNewRomanPSMT" w:cs="TimesNewRomanPSMT"/>
          <w:sz w:val="20"/>
          <w:lang w:eastAsia="ja-JP" w:bidi="he-IL"/>
        </w:rPr>
        <w:t xml:space="preserve">.  PTP </w:t>
      </w:r>
      <w:proofErr w:type="spellStart"/>
      <w:r>
        <w:rPr>
          <w:rFonts w:ascii="TimesNewRomanPSMT" w:hAnsi="TimesNewRomanPSMT" w:cs="TimesNewRomanPSMT"/>
          <w:sz w:val="20"/>
          <w:lang w:eastAsia="ja-JP" w:bidi="he-IL"/>
        </w:rPr>
        <w:t>TSpec</w:t>
      </w:r>
      <w:proofErr w:type="spellEnd"/>
      <w:r>
        <w:rPr>
          <w:rFonts w:ascii="TimesNewRomanPSMT" w:hAnsi="TimesNewRomanPSMT" w:cs="TimesNewRomanPSMT"/>
          <w:sz w:val="20"/>
          <w:lang w:eastAsia="ja-JP" w:bidi="he-IL"/>
        </w:rPr>
        <w:t xml:space="preserve"> must be part of TDLS (DLS is obsolete).  </w:t>
      </w:r>
    </w:p>
    <w:p w14:paraId="52FFEF43"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EBC2187" w14:textId="6D869770" w:rsidR="007A15C8" w:rsidRDefault="007A15C8"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1780.45 we read</w:t>
      </w:r>
    </w:p>
    <w:p w14:paraId="0417325D" w14:textId="01477E12" w:rsidR="007A15C8" w:rsidRPr="007A15C8" w:rsidRDefault="007A15C8" w:rsidP="007A15C8">
      <w:pPr>
        <w:autoSpaceDE w:val="0"/>
        <w:autoSpaceDN w:val="0"/>
        <w:adjustRightInd w:val="0"/>
        <w:rPr>
          <w:rFonts w:ascii="TimesNewRomanPSMT" w:hAnsi="TimesNewRomanPSMT" w:cs="TimesNewRomanPSMT"/>
          <w:i/>
          <w:iCs/>
          <w:sz w:val="20"/>
          <w:lang w:eastAsia="ja-JP" w:bidi="he-IL"/>
        </w:rPr>
      </w:pPr>
      <w:r w:rsidRPr="007A15C8">
        <w:rPr>
          <w:rFonts w:ascii="TimesNewRomanPSMT" w:hAnsi="TimesNewRomanPSMT" w:cs="TimesNewRomanPSMT"/>
          <w:i/>
          <w:iCs/>
          <w:sz w:val="20"/>
          <w:lang w:val="en-US" w:eastAsia="ja-JP" w:bidi="he-IL"/>
        </w:rPr>
        <w:t xml:space="preserve">To communicate between STAs in a PBSS or between non-AP DMG STAs in an infrastructure BSS, a TSPEC (as defined in 9.4.2.30 (TSPEC element)) is used to create or modify a TS between those STAs. This TSPEC is referred to as a </w:t>
      </w:r>
      <w:r w:rsidRPr="007A15C8">
        <w:rPr>
          <w:rFonts w:ascii="TimesNewRomanPS-ItalicMT" w:hAnsi="TimesNewRomanPS-ItalicMT" w:cs="TimesNewRomanPS-ItalicMT"/>
          <w:i/>
          <w:iCs/>
          <w:sz w:val="20"/>
          <w:lang w:val="en-US" w:eastAsia="ja-JP" w:bidi="he-IL"/>
        </w:rPr>
        <w:t>PTP TSPEC</w:t>
      </w:r>
      <w:r w:rsidRPr="007A15C8">
        <w:rPr>
          <w:rFonts w:ascii="TimesNewRomanPSMT" w:hAnsi="TimesNewRomanPSMT" w:cs="TimesNewRomanPSMT"/>
          <w:i/>
          <w:iCs/>
          <w:sz w:val="20"/>
          <w:lang w:val="en-US" w:eastAsia="ja-JP" w:bidi="he-IL"/>
        </w:rPr>
        <w:t>.</w:t>
      </w:r>
    </w:p>
    <w:p w14:paraId="08F3BC08" w14:textId="77777777" w:rsidR="007A15C8" w:rsidRDefault="007A15C8" w:rsidP="00E97C2E">
      <w:pPr>
        <w:autoSpaceDE w:val="0"/>
        <w:autoSpaceDN w:val="0"/>
        <w:adjustRightInd w:val="0"/>
        <w:rPr>
          <w:rFonts w:ascii="TimesNewRomanPSMT" w:hAnsi="TimesNewRomanPSMT" w:cs="TimesNewRomanPSMT"/>
          <w:sz w:val="20"/>
          <w:lang w:eastAsia="ja-JP" w:bidi="he-IL"/>
        </w:rPr>
      </w:pPr>
    </w:p>
    <w:p w14:paraId="662565B4" w14:textId="43BB8B93" w:rsidR="00AA1A0C" w:rsidRDefault="00AA1A0C"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At 1795.49 we see the cited text:</w:t>
      </w:r>
    </w:p>
    <w:p w14:paraId="098132C3" w14:textId="15117208" w:rsidR="007A15C8" w:rsidRDefault="00AA1A0C" w:rsidP="00AA1A0C">
      <w:pPr>
        <w:autoSpaceDE w:val="0"/>
        <w:autoSpaceDN w:val="0"/>
        <w:adjustRightInd w:val="0"/>
        <w:rPr>
          <w:rFonts w:ascii="TimesNewRomanPSMT" w:hAnsi="TimesNewRomanPSMT" w:cs="TimesNewRomanPSMT"/>
          <w:i/>
          <w:iCs/>
          <w:sz w:val="20"/>
          <w:lang w:val="en-US" w:eastAsia="ja-JP" w:bidi="he-IL"/>
        </w:rPr>
      </w:pPr>
      <w:r w:rsidRPr="00AA1A0C">
        <w:rPr>
          <w:rFonts w:ascii="TimesNewRomanPSMT" w:hAnsi="TimesNewRomanPSMT" w:cs="TimesNewRomanPSMT"/>
          <w:i/>
          <w:iCs/>
          <w:sz w:val="20"/>
          <w:lang w:val="en-US" w:eastAsia="ja-JP" w:bidi="he-IL"/>
        </w:rPr>
        <w:t xml:space="preserve">A non-AP and non-PCP STA that associates, disassociates or </w:t>
      </w:r>
      <w:proofErr w:type="spellStart"/>
      <w:r w:rsidRPr="00AA1A0C">
        <w:rPr>
          <w:rFonts w:ascii="TimesNewRomanPSMT" w:hAnsi="TimesNewRomanPSMT" w:cs="TimesNewRomanPSMT"/>
          <w:i/>
          <w:iCs/>
          <w:sz w:val="20"/>
          <w:lang w:val="en-US" w:eastAsia="ja-JP" w:bidi="he-IL"/>
        </w:rPr>
        <w:t>reassociates</w:t>
      </w:r>
      <w:proofErr w:type="spellEnd"/>
      <w:r w:rsidRPr="00AA1A0C">
        <w:rPr>
          <w:rFonts w:ascii="TimesNewRomanPSMT" w:hAnsi="TimesNewRomanPSMT" w:cs="TimesNewRomanPSMT"/>
          <w:i/>
          <w:iCs/>
          <w:sz w:val="20"/>
          <w:lang w:val="en-US" w:eastAsia="ja-JP" w:bidi="he-IL"/>
        </w:rPr>
        <w:t xml:space="preserve"> (except for </w:t>
      </w:r>
      <w:proofErr w:type="spellStart"/>
      <w:r w:rsidRPr="00AA1A0C">
        <w:rPr>
          <w:rFonts w:ascii="TimesNewRomanPSMT" w:hAnsi="TimesNewRomanPSMT" w:cs="TimesNewRomanPSMT"/>
          <w:i/>
          <w:iCs/>
          <w:sz w:val="20"/>
          <w:lang w:val="en-US" w:eastAsia="ja-JP" w:bidi="he-IL"/>
        </w:rPr>
        <w:t>reassociation</w:t>
      </w:r>
      <w:proofErr w:type="spellEnd"/>
      <w:r w:rsidRPr="00AA1A0C">
        <w:rPr>
          <w:rFonts w:ascii="TimesNewRomanPSMT" w:hAnsi="TimesNewRomanPSMT" w:cs="TimesNewRomanPSMT"/>
          <w:i/>
          <w:iCs/>
          <w:sz w:val="20"/>
          <w:lang w:val="en-US" w:eastAsia="ja-JP" w:bidi="he-IL"/>
        </w:rPr>
        <w:t xml:space="preserve"> to the same AP) shall locally delete all existing allocations and all TSs that have been established using a PTP TSPEC.</w:t>
      </w:r>
    </w:p>
    <w:p w14:paraId="4F1E3413"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54C09AA3" w14:textId="26897571" w:rsidR="00AA1A0C" w:rsidRDefault="00AA1A0C" w:rsidP="001179B7">
      <w:pPr>
        <w:autoSpaceDE w:val="0"/>
        <w:autoSpaceDN w:val="0"/>
        <w:adjustRightInd w:val="0"/>
        <w:rPr>
          <w:rFonts w:ascii="Arial" w:hAnsi="Arial" w:cs="Arial"/>
          <w:sz w:val="20"/>
        </w:rPr>
      </w:pPr>
      <w:r>
        <w:rPr>
          <w:rFonts w:ascii="TimesNewRomanPSMT" w:hAnsi="TimesNewRomanPSMT" w:cs="TimesNewRomanPSMT"/>
          <w:sz w:val="20"/>
          <w:lang w:val="en-US" w:eastAsia="ja-JP" w:bidi="he-IL"/>
        </w:rPr>
        <w:t>At 179</w:t>
      </w:r>
      <w:r w:rsidR="001179B7">
        <w:rPr>
          <w:rFonts w:ascii="TimesNewRomanPSMT" w:hAnsi="TimesNewRomanPSMT" w:cs="TimesNewRomanPSMT"/>
          <w:sz w:val="20"/>
          <w:lang w:val="en-US" w:eastAsia="ja-JP" w:bidi="he-IL"/>
        </w:rPr>
        <w:t>4</w:t>
      </w:r>
      <w:r>
        <w:rPr>
          <w:rFonts w:ascii="TimesNewRomanPSMT" w:hAnsi="TimesNewRomanPSMT" w:cs="TimesNewRomanPSMT"/>
          <w:sz w:val="20"/>
          <w:lang w:val="en-US" w:eastAsia="ja-JP" w:bidi="he-IL"/>
        </w:rPr>
        <w:t xml:space="preserve">.1 we </w:t>
      </w:r>
      <w:proofErr w:type="gramStart"/>
      <w:r>
        <w:rPr>
          <w:rFonts w:ascii="TimesNewRomanPSMT" w:hAnsi="TimesNewRomanPSMT" w:cs="TimesNewRomanPSMT"/>
          <w:sz w:val="20"/>
          <w:lang w:val="en-US" w:eastAsia="ja-JP" w:bidi="he-IL"/>
        </w:rPr>
        <w:t>read  “</w:t>
      </w:r>
      <w:proofErr w:type="gramEnd"/>
      <w:r>
        <w:rPr>
          <w:rFonts w:ascii="TimesNewRomanPSMT" w:hAnsi="TimesNewRomanPSMT" w:cs="TimesNewRomanPSMT"/>
          <w:sz w:val="20"/>
          <w:lang w:val="en-US" w:eastAsia="ja-JP" w:bidi="he-IL"/>
        </w:rPr>
        <w:t xml:space="preserve"> </w:t>
      </w:r>
      <w:r w:rsidRPr="00AA1A0C">
        <w:rPr>
          <w:rFonts w:ascii="Arial" w:hAnsi="Arial" w:cs="Arial"/>
          <w:i/>
          <w:iCs/>
          <w:sz w:val="20"/>
        </w:rPr>
        <w:t xml:space="preserve">All TSPECs that have been set up shall be deleted upon disassociation and </w:t>
      </w:r>
      <w:proofErr w:type="spellStart"/>
      <w:r w:rsidRPr="00AA1A0C">
        <w:rPr>
          <w:rFonts w:ascii="Arial" w:hAnsi="Arial" w:cs="Arial"/>
          <w:i/>
          <w:iCs/>
          <w:sz w:val="20"/>
        </w:rPr>
        <w:t>reassociation</w:t>
      </w:r>
      <w:proofErr w:type="spellEnd"/>
      <w:r w:rsidRPr="00E97C2E">
        <w:rPr>
          <w:rFonts w:ascii="Arial" w:hAnsi="Arial" w:cs="Arial"/>
          <w:sz w:val="20"/>
        </w:rPr>
        <w:t>.</w:t>
      </w:r>
      <w:r>
        <w:rPr>
          <w:rFonts w:ascii="Arial" w:hAnsi="Arial" w:cs="Arial"/>
          <w:sz w:val="20"/>
        </w:rPr>
        <w:t xml:space="preserve">”  </w:t>
      </w:r>
    </w:p>
    <w:p w14:paraId="41FC10F0" w14:textId="2FA86622" w:rsidR="00AA1A0C" w:rsidRDefault="00AA1A0C" w:rsidP="00AA1A0C">
      <w:pPr>
        <w:autoSpaceDE w:val="0"/>
        <w:autoSpaceDN w:val="0"/>
        <w:adjustRightInd w:val="0"/>
        <w:rPr>
          <w:rFonts w:ascii="TimesNewRomanPSMT" w:hAnsi="TimesNewRomanPSMT" w:cs="TimesNewRomanPSMT"/>
          <w:i/>
          <w:iCs/>
          <w:sz w:val="20"/>
          <w:lang w:val="en-US" w:eastAsia="ja-JP" w:bidi="he-IL"/>
        </w:rPr>
      </w:pPr>
      <w:r>
        <w:rPr>
          <w:rFonts w:ascii="Arial" w:hAnsi="Arial" w:cs="Arial"/>
          <w:sz w:val="20"/>
        </w:rPr>
        <w:t>So the ‘contradiction’ is the part in parenthesis “</w:t>
      </w:r>
      <w:r w:rsidRPr="00AA1A0C">
        <w:rPr>
          <w:rFonts w:ascii="TimesNewRomanPSMT" w:hAnsi="TimesNewRomanPSMT" w:cs="TimesNewRomanPSMT"/>
          <w:i/>
          <w:iCs/>
          <w:sz w:val="20"/>
          <w:lang w:val="en-US" w:eastAsia="ja-JP" w:bidi="he-IL"/>
        </w:rPr>
        <w:t xml:space="preserve">(except for </w:t>
      </w:r>
      <w:proofErr w:type="spellStart"/>
      <w:r w:rsidRPr="00AA1A0C">
        <w:rPr>
          <w:rFonts w:ascii="TimesNewRomanPSMT" w:hAnsi="TimesNewRomanPSMT" w:cs="TimesNewRomanPSMT"/>
          <w:i/>
          <w:iCs/>
          <w:sz w:val="20"/>
          <w:lang w:val="en-US" w:eastAsia="ja-JP" w:bidi="he-IL"/>
        </w:rPr>
        <w:t>reassociation</w:t>
      </w:r>
      <w:proofErr w:type="spellEnd"/>
      <w:r w:rsidRPr="00AA1A0C">
        <w:rPr>
          <w:rFonts w:ascii="TimesNewRomanPSMT" w:hAnsi="TimesNewRomanPSMT" w:cs="TimesNewRomanPSMT"/>
          <w:i/>
          <w:iCs/>
          <w:sz w:val="20"/>
          <w:lang w:val="en-US" w:eastAsia="ja-JP" w:bidi="he-IL"/>
        </w:rPr>
        <w:t xml:space="preserve"> to the same AP)</w:t>
      </w:r>
      <w:r>
        <w:rPr>
          <w:rFonts w:ascii="TimesNewRomanPSMT" w:hAnsi="TimesNewRomanPSMT" w:cs="TimesNewRomanPSMT"/>
          <w:i/>
          <w:iCs/>
          <w:sz w:val="20"/>
          <w:lang w:val="en-US" w:eastAsia="ja-JP" w:bidi="he-IL"/>
        </w:rPr>
        <w:t>”</w:t>
      </w:r>
    </w:p>
    <w:p w14:paraId="6A62E597" w14:textId="77777777" w:rsidR="00AA1A0C" w:rsidRDefault="00AA1A0C" w:rsidP="00AA1A0C">
      <w:pPr>
        <w:autoSpaceDE w:val="0"/>
        <w:autoSpaceDN w:val="0"/>
        <w:adjustRightInd w:val="0"/>
        <w:rPr>
          <w:rFonts w:ascii="TimesNewRomanPSMT" w:hAnsi="TimesNewRomanPSMT" w:cs="TimesNewRomanPSMT"/>
          <w:i/>
          <w:iCs/>
          <w:sz w:val="20"/>
          <w:lang w:val="en-US" w:eastAsia="ja-JP" w:bidi="he-IL"/>
        </w:rPr>
      </w:pPr>
    </w:p>
    <w:p w14:paraId="6F0EB761" w14:textId="24DC773B" w:rsidR="00AA1A0C" w:rsidRDefault="00AA1A0C" w:rsidP="009F73F7">
      <w:pPr>
        <w:autoSpaceDE w:val="0"/>
        <w:autoSpaceDN w:val="0"/>
        <w:adjustRightInd w:val="0"/>
        <w:rPr>
          <w:rFonts w:ascii="Arial" w:hAnsi="Arial" w:cs="Arial"/>
          <w:sz w:val="20"/>
        </w:rPr>
      </w:pPr>
      <w:r>
        <w:rPr>
          <w:rFonts w:ascii="Arial" w:hAnsi="Arial" w:cs="Arial"/>
          <w:sz w:val="20"/>
        </w:rPr>
        <w:t xml:space="preserve">I do not see the reasoning to add the Block </w:t>
      </w:r>
      <w:proofErr w:type="spellStart"/>
      <w:r>
        <w:rPr>
          <w:rFonts w:ascii="Arial" w:hAnsi="Arial" w:cs="Arial"/>
          <w:sz w:val="20"/>
        </w:rPr>
        <w:t>Ack</w:t>
      </w:r>
      <w:proofErr w:type="spellEnd"/>
      <w:r>
        <w:rPr>
          <w:rFonts w:ascii="Arial" w:hAnsi="Arial" w:cs="Arial"/>
          <w:sz w:val="20"/>
        </w:rPr>
        <w:t xml:space="preserve"> restrictions</w:t>
      </w:r>
      <w:r w:rsidR="009F73F7">
        <w:rPr>
          <w:rFonts w:ascii="Arial" w:hAnsi="Arial" w:cs="Arial"/>
          <w:sz w:val="20"/>
        </w:rPr>
        <w:t xml:space="preserve"> to deleting a TSPEC as </w:t>
      </w:r>
      <w:proofErr w:type="gramStart"/>
      <w:r w:rsidR="009F73F7">
        <w:rPr>
          <w:rFonts w:ascii="Arial" w:hAnsi="Arial" w:cs="Arial"/>
          <w:sz w:val="20"/>
        </w:rPr>
        <w:t>a</w:t>
      </w:r>
      <w:proofErr w:type="gramEnd"/>
      <w:r w:rsidR="009F73F7">
        <w:rPr>
          <w:rFonts w:ascii="Arial" w:hAnsi="Arial" w:cs="Arial"/>
          <w:sz w:val="20"/>
        </w:rPr>
        <w:t xml:space="preserve"> “</w:t>
      </w:r>
      <w:r w:rsidR="009F73F7" w:rsidRPr="009F73F7">
        <w:rPr>
          <w:rFonts w:ascii="Arial" w:hAnsi="Arial" w:cs="Arial"/>
          <w:i/>
          <w:iCs/>
          <w:sz w:val="20"/>
        </w:rPr>
        <w:t xml:space="preserve">any block </w:t>
      </w:r>
      <w:proofErr w:type="spellStart"/>
      <w:r w:rsidR="009F73F7" w:rsidRPr="009F73F7">
        <w:rPr>
          <w:rFonts w:ascii="Arial" w:hAnsi="Arial" w:cs="Arial"/>
          <w:i/>
          <w:iCs/>
          <w:sz w:val="20"/>
        </w:rPr>
        <w:t>ack</w:t>
      </w:r>
      <w:proofErr w:type="spellEnd"/>
      <w:r w:rsidR="009F73F7" w:rsidRPr="009F73F7">
        <w:rPr>
          <w:rFonts w:ascii="Arial" w:hAnsi="Arial" w:cs="Arial"/>
          <w:i/>
          <w:iCs/>
          <w:sz w:val="20"/>
        </w:rPr>
        <w:t xml:space="preserve"> </w:t>
      </w:r>
      <w:proofErr w:type="spellStart"/>
      <w:r w:rsidR="009F73F7" w:rsidRPr="009F73F7">
        <w:rPr>
          <w:rFonts w:ascii="Arial" w:hAnsi="Arial" w:cs="Arial"/>
          <w:i/>
          <w:iCs/>
          <w:sz w:val="20"/>
        </w:rPr>
        <w:t>agrrements</w:t>
      </w:r>
      <w:proofErr w:type="spellEnd"/>
      <w:r w:rsidR="009F73F7">
        <w:rPr>
          <w:rFonts w:ascii="Arial" w:hAnsi="Arial" w:cs="Arial"/>
          <w:sz w:val="20"/>
        </w:rPr>
        <w:t>” (P1773.60) are in the list to be deleted.</w:t>
      </w:r>
    </w:p>
    <w:p w14:paraId="7BE184B8" w14:textId="77777777" w:rsidR="00AA1A0C" w:rsidRDefault="00AA1A0C" w:rsidP="00AA1A0C">
      <w:pPr>
        <w:autoSpaceDE w:val="0"/>
        <w:autoSpaceDN w:val="0"/>
        <w:adjustRightInd w:val="0"/>
        <w:rPr>
          <w:rFonts w:ascii="Arial" w:hAnsi="Arial" w:cs="Arial"/>
          <w:sz w:val="20"/>
        </w:rPr>
      </w:pPr>
    </w:p>
    <w:p w14:paraId="10B24601" w14:textId="6760941F" w:rsidR="009F73F7" w:rsidRDefault="009F73F7" w:rsidP="001179B7">
      <w:pPr>
        <w:autoSpaceDE w:val="0"/>
        <w:autoSpaceDN w:val="0"/>
        <w:adjustRightInd w:val="0"/>
        <w:rPr>
          <w:rFonts w:ascii="Arial" w:hAnsi="Arial" w:cs="Arial"/>
          <w:sz w:val="20"/>
        </w:rPr>
      </w:pPr>
      <w:r>
        <w:rPr>
          <w:rFonts w:ascii="Arial" w:hAnsi="Arial" w:cs="Arial"/>
          <w:sz w:val="20"/>
        </w:rPr>
        <w:lastRenderedPageBreak/>
        <w:t>The list of deleted states/agreements in 11.3.5.4 is for “</w:t>
      </w:r>
      <w:proofErr w:type="spellStart"/>
      <w:r>
        <w:rPr>
          <w:rFonts w:ascii="Arial" w:hAnsi="Arial" w:cs="Arial"/>
          <w:sz w:val="20"/>
        </w:rPr>
        <w:t>reassociation</w:t>
      </w:r>
      <w:proofErr w:type="spellEnd"/>
      <w:r>
        <w:rPr>
          <w:rFonts w:ascii="Arial" w:hAnsi="Arial" w:cs="Arial"/>
          <w:sz w:val="20"/>
        </w:rPr>
        <w:t xml:space="preserve"> to the same AP” (1773.55) so it needs to be decided if the TSPEC should be deleted in this case.  179</w:t>
      </w:r>
      <w:r w:rsidR="001179B7">
        <w:rPr>
          <w:rFonts w:ascii="Arial" w:hAnsi="Arial" w:cs="Arial"/>
          <w:sz w:val="20"/>
        </w:rPr>
        <w:t>4</w:t>
      </w:r>
      <w:r>
        <w:rPr>
          <w:rFonts w:ascii="Arial" w:hAnsi="Arial" w:cs="Arial"/>
          <w:sz w:val="20"/>
        </w:rPr>
        <w:t xml:space="preserve">.1 </w:t>
      </w:r>
      <w:proofErr w:type="gramStart"/>
      <w:r>
        <w:rPr>
          <w:rFonts w:ascii="Arial" w:hAnsi="Arial" w:cs="Arial"/>
          <w:sz w:val="20"/>
        </w:rPr>
        <w:t>says</w:t>
      </w:r>
      <w:proofErr w:type="gramEnd"/>
      <w:r>
        <w:rPr>
          <w:rFonts w:ascii="Arial" w:hAnsi="Arial" w:cs="Arial"/>
          <w:sz w:val="20"/>
        </w:rPr>
        <w:t xml:space="preserve"> “yes”, for a basic TSPEC, but 1795.49 says “no” for a PTP TSPEC.  </w:t>
      </w:r>
    </w:p>
    <w:p w14:paraId="4987025B" w14:textId="77777777" w:rsidR="009F73F7" w:rsidRDefault="009F73F7" w:rsidP="009F73F7">
      <w:pPr>
        <w:autoSpaceDE w:val="0"/>
        <w:autoSpaceDN w:val="0"/>
        <w:adjustRightInd w:val="0"/>
        <w:rPr>
          <w:rFonts w:ascii="Arial" w:hAnsi="Arial" w:cs="Arial"/>
          <w:sz w:val="20"/>
        </w:rPr>
      </w:pPr>
    </w:p>
    <w:p w14:paraId="3EA3D7C7" w14:textId="493AB582" w:rsidR="00AA1A0C" w:rsidRDefault="009F73F7" w:rsidP="009F73F7">
      <w:pPr>
        <w:autoSpaceDE w:val="0"/>
        <w:autoSpaceDN w:val="0"/>
        <w:adjustRightInd w:val="0"/>
        <w:rPr>
          <w:rFonts w:ascii="Arial" w:hAnsi="Arial" w:cs="Arial"/>
          <w:sz w:val="20"/>
        </w:rPr>
      </w:pPr>
      <w:r>
        <w:rPr>
          <w:rFonts w:ascii="Arial" w:hAnsi="Arial" w:cs="Arial"/>
          <w:sz w:val="20"/>
        </w:rPr>
        <w:t>As the agreement for a PTP TSPEC is between STAs, and the agreement for a basic TSPEC is between AP and STA, then I don’t see why they cannot be difference.  Hence, we can safely add TSPEC to the list for deletion, and PTP TSPEC to the list for “not affected”.</w:t>
      </w:r>
    </w:p>
    <w:p w14:paraId="7F1F54A2" w14:textId="77777777" w:rsidR="001179B7" w:rsidRDefault="001179B7" w:rsidP="009F73F7">
      <w:pPr>
        <w:autoSpaceDE w:val="0"/>
        <w:autoSpaceDN w:val="0"/>
        <w:adjustRightInd w:val="0"/>
        <w:rPr>
          <w:rFonts w:ascii="Arial" w:hAnsi="Arial" w:cs="Arial"/>
          <w:sz w:val="20"/>
        </w:rPr>
      </w:pPr>
    </w:p>
    <w:p w14:paraId="6FFEC6DB" w14:textId="144F5080" w:rsidR="001179B7" w:rsidRPr="00AA1A0C" w:rsidRDefault="001179B7" w:rsidP="009F73F7">
      <w:pPr>
        <w:autoSpaceDE w:val="0"/>
        <w:autoSpaceDN w:val="0"/>
        <w:adjustRightInd w:val="0"/>
        <w:rPr>
          <w:rFonts w:ascii="Arial" w:hAnsi="Arial" w:cs="Arial"/>
          <w:sz w:val="20"/>
        </w:rPr>
      </w:pPr>
      <w:r>
        <w:rPr>
          <w:rFonts w:ascii="Arial" w:hAnsi="Arial" w:cs="Arial"/>
          <w:sz w:val="20"/>
        </w:rPr>
        <w:t>There is no need to change the text at 1794.1 as this is in the clause 11.4.9.1 which is the basic TS and the next clause is for the PTP TSPEC.</w:t>
      </w:r>
    </w:p>
    <w:p w14:paraId="056E4EB0" w14:textId="77777777" w:rsidR="00AA1A0C" w:rsidRDefault="00AA1A0C" w:rsidP="00AA1A0C">
      <w:pPr>
        <w:autoSpaceDE w:val="0"/>
        <w:autoSpaceDN w:val="0"/>
        <w:adjustRightInd w:val="0"/>
        <w:rPr>
          <w:rFonts w:ascii="Arial" w:hAnsi="Arial" w:cs="Arial"/>
          <w:sz w:val="20"/>
        </w:rPr>
      </w:pPr>
    </w:p>
    <w:p w14:paraId="2F9DADB8" w14:textId="77777777" w:rsidR="00AA1A0C" w:rsidRDefault="00AA1A0C" w:rsidP="00E97C2E">
      <w:pPr>
        <w:autoSpaceDE w:val="0"/>
        <w:autoSpaceDN w:val="0"/>
        <w:adjustRightInd w:val="0"/>
        <w:rPr>
          <w:rFonts w:ascii="TimesNewRomanPSMT" w:hAnsi="TimesNewRomanPSMT" w:cs="TimesNewRomanPSMT"/>
          <w:sz w:val="20"/>
          <w:lang w:eastAsia="ja-JP" w:bidi="he-IL"/>
        </w:rPr>
      </w:pPr>
    </w:p>
    <w:p w14:paraId="3F8ACC02" w14:textId="287CEC1A" w:rsidR="00E97C2E" w:rsidRDefault="00E97C2E"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RESOLUTION</w:t>
      </w:r>
      <w:r w:rsidR="009F73F7">
        <w:rPr>
          <w:rFonts w:ascii="TimesNewRomanPSMT" w:hAnsi="TimesNewRomanPSMT" w:cs="TimesNewRomanPSMT"/>
          <w:sz w:val="20"/>
          <w:lang w:eastAsia="ja-JP" w:bidi="he-IL"/>
        </w:rPr>
        <w:t xml:space="preserve"> to CIDs 281 and 17</w:t>
      </w:r>
    </w:p>
    <w:p w14:paraId="4AC14D6E" w14:textId="6C52207A" w:rsidR="00E97C2E" w:rsidRDefault="009F73F7"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REVISED</w:t>
      </w:r>
    </w:p>
    <w:p w14:paraId="74C45398"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2AC7D7DF" w14:textId="10EF82F2" w:rsidR="00E97C2E" w:rsidRDefault="009F73F7" w:rsidP="00E97C2E">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1774.8</w:t>
      </w:r>
    </w:p>
    <w:p w14:paraId="007483C3" w14:textId="2F508057" w:rsidR="009F73F7" w:rsidRDefault="009F73F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“11) </w:t>
      </w:r>
      <w:r w:rsidR="001179B7">
        <w:rPr>
          <w:rFonts w:ascii="TimesNewRomanPSMT" w:hAnsi="TimesNewRomanPSMT" w:cs="TimesNewRomanPSMT"/>
          <w:sz w:val="20"/>
          <w:lang w:eastAsia="ja-JP" w:bidi="he-IL"/>
        </w:rPr>
        <w:t>TSPECs”</w:t>
      </w:r>
    </w:p>
    <w:p w14:paraId="554FAEF7"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6CF81EBB" w14:textId="2B133B89"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Add at 1774.28</w:t>
      </w:r>
    </w:p>
    <w:p w14:paraId="2DF8564B" w14:textId="70A38974" w:rsidR="001179B7" w:rsidRDefault="001179B7" w:rsidP="001179B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 PTP TSPECs”</w:t>
      </w:r>
    </w:p>
    <w:p w14:paraId="6B7DA325"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DE8AC9D" w14:textId="77777777" w:rsidR="001179B7" w:rsidRDefault="001179B7" w:rsidP="001179B7">
      <w:pPr>
        <w:autoSpaceDE w:val="0"/>
        <w:autoSpaceDN w:val="0"/>
        <w:adjustRightInd w:val="0"/>
        <w:rPr>
          <w:rFonts w:ascii="TimesNewRomanPSMT" w:hAnsi="TimesNewRomanPSMT" w:cs="TimesNewRomanPSMT"/>
          <w:sz w:val="20"/>
          <w:lang w:eastAsia="ja-JP" w:bidi="he-IL"/>
        </w:rPr>
      </w:pPr>
    </w:p>
    <w:p w14:paraId="4FB13DD5" w14:textId="77777777" w:rsidR="00E97C2E" w:rsidRDefault="00E97C2E" w:rsidP="00E97C2E">
      <w:pPr>
        <w:autoSpaceDE w:val="0"/>
        <w:autoSpaceDN w:val="0"/>
        <w:adjustRightInd w:val="0"/>
        <w:rPr>
          <w:rFonts w:ascii="TimesNewRomanPSMT" w:hAnsi="TimesNewRomanPSMT" w:cs="TimesNewRomanPSMT"/>
          <w:sz w:val="20"/>
          <w:lang w:eastAsia="ja-JP" w:bidi="he-IL"/>
        </w:rPr>
      </w:pPr>
    </w:p>
    <w:p w14:paraId="50E2976F" w14:textId="77777777" w:rsidR="00E97C2E" w:rsidRPr="00E97C2E" w:rsidRDefault="00E97C2E" w:rsidP="00E97C2E">
      <w:pPr>
        <w:autoSpaceDE w:val="0"/>
        <w:autoSpaceDN w:val="0"/>
        <w:adjustRightInd w:val="0"/>
        <w:rPr>
          <w:rFonts w:ascii="TimesNewRomanPSMT" w:hAnsi="TimesNewRomanPSMT" w:cs="TimesNewRomanPSMT"/>
          <w:sz w:val="20"/>
          <w:lang w:eastAsia="ja-JP" w:bidi="he-IL"/>
        </w:rPr>
      </w:pPr>
    </w:p>
    <w:sectPr w:rsidR="00E97C2E" w:rsidRPr="00E97C2E"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C5D44" w14:textId="77777777" w:rsidR="00422F30" w:rsidRDefault="00422F30">
      <w:r>
        <w:separator/>
      </w:r>
    </w:p>
  </w:endnote>
  <w:endnote w:type="continuationSeparator" w:id="0">
    <w:p w14:paraId="01DB1004" w14:textId="77777777" w:rsidR="00422F30" w:rsidRDefault="0042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833433" w:rsidRDefault="00422F30">
    <w:pPr>
      <w:pStyle w:val="Footer"/>
      <w:tabs>
        <w:tab w:val="clear" w:pos="6480"/>
        <w:tab w:val="center" w:pos="4680"/>
        <w:tab w:val="right" w:pos="9360"/>
      </w:tabs>
    </w:pPr>
    <w:r>
      <w:fldChar w:fldCharType="begin"/>
    </w:r>
    <w:r>
      <w:instrText xml:space="preserve"> SUBJECT  \* MERGEFORMAT </w:instrText>
    </w:r>
    <w:r>
      <w:fldChar w:fldCharType="separate"/>
    </w:r>
    <w:r w:rsidR="00833433">
      <w:t>Submission</w:t>
    </w:r>
    <w:r>
      <w:fldChar w:fldCharType="end"/>
    </w:r>
    <w:r w:rsidR="00833433">
      <w:tab/>
      <w:t xml:space="preserve">page </w:t>
    </w:r>
    <w:r w:rsidR="00833433">
      <w:fldChar w:fldCharType="begin"/>
    </w:r>
    <w:r w:rsidR="00833433">
      <w:instrText xml:space="preserve">page </w:instrText>
    </w:r>
    <w:r w:rsidR="00833433">
      <w:fldChar w:fldCharType="separate"/>
    </w:r>
    <w:r w:rsidR="000076A4">
      <w:rPr>
        <w:noProof/>
      </w:rPr>
      <w:t>1</w:t>
    </w:r>
    <w:r w:rsidR="00833433">
      <w:rPr>
        <w:noProof/>
      </w:rPr>
      <w:fldChar w:fldCharType="end"/>
    </w:r>
    <w:r w:rsidR="00833433">
      <w:tab/>
    </w:r>
    <w:r>
      <w:fldChar w:fldCharType="begin"/>
    </w:r>
    <w:r>
      <w:instrText xml:space="preserve"> COMMENTS  \* MERGEFORMAT </w:instrText>
    </w:r>
    <w:r>
      <w:fldChar w:fldCharType="separate"/>
    </w:r>
    <w:r w:rsidR="00833433">
      <w:t>Graham SMIT</w:t>
    </w:r>
    <w:r>
      <w:fldChar w:fldCharType="end"/>
    </w:r>
    <w:r w:rsidR="00833433">
      <w:t>H (SRT Wireless)</w:t>
    </w:r>
  </w:p>
  <w:p w14:paraId="5B8624E2" w14:textId="77777777" w:rsidR="00833433" w:rsidRDefault="008334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391B" w14:textId="77777777" w:rsidR="00422F30" w:rsidRDefault="00422F30">
      <w:r>
        <w:separator/>
      </w:r>
    </w:p>
  </w:footnote>
  <w:footnote w:type="continuationSeparator" w:id="0">
    <w:p w14:paraId="151E2DB2" w14:textId="77777777" w:rsidR="00422F30" w:rsidRDefault="0042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718616E1" w:rsidR="00833433" w:rsidRDefault="00833433" w:rsidP="000076A4">
    <w:pPr>
      <w:pStyle w:val="Header"/>
      <w:tabs>
        <w:tab w:val="clear" w:pos="6480"/>
        <w:tab w:val="center" w:pos="4680"/>
        <w:tab w:val="right" w:pos="9360"/>
      </w:tabs>
    </w:pPr>
    <w:r>
      <w:t>July 2017</w:t>
    </w:r>
    <w:r>
      <w:tab/>
    </w:r>
    <w:r>
      <w:tab/>
      <w:t xml:space="preserve">   </w:t>
    </w:r>
    <w:r w:rsidR="00422F30">
      <w:fldChar w:fldCharType="begin"/>
    </w:r>
    <w:r w:rsidR="00422F30">
      <w:instrText xml:space="preserve"> TITLE  \* MERGEFORMAT </w:instrText>
    </w:r>
    <w:r w:rsidR="00422F30">
      <w:fldChar w:fldCharType="separate"/>
    </w:r>
    <w:r>
      <w:t>doc.: IEEE 802.11-17/</w:t>
    </w:r>
    <w:r w:rsidR="000076A4">
      <w:t>0988</w:t>
    </w:r>
    <w:r>
      <w:t>r0</w:t>
    </w:r>
    <w:r w:rsidR="00422F3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2F30"/>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264"/>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3F7"/>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BF79AA"/>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3117"/>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C2E"/>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F3177-C497-4B06-AEC4-AEC14EFA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127</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8</cp:revision>
  <cp:lastPrinted>1901-01-01T04:00:00Z</cp:lastPrinted>
  <dcterms:created xsi:type="dcterms:W3CDTF">2017-07-05T12:17:00Z</dcterms:created>
  <dcterms:modified xsi:type="dcterms:W3CDTF">2017-07-05T18:22:00Z</dcterms:modified>
</cp:coreProperties>
</file>