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C71F24" w:rsidRDefault="00CA09B2">
      <w:pPr>
        <w:pStyle w:val="T1"/>
        <w:pBdr>
          <w:bottom w:val="single" w:sz="6" w:space="0" w:color="auto"/>
        </w:pBdr>
        <w:spacing w:after="240"/>
        <w:rPr>
          <w:rFonts w:ascii="Arial" w:hAnsi="Arial" w:cs="Arial"/>
        </w:rPr>
      </w:pPr>
      <w:r w:rsidRPr="00C71F24">
        <w:rPr>
          <w:rFonts w:ascii="Arial" w:hAnsi="Arial" w:cs="Arial"/>
        </w:rPr>
        <w:t>IEEE P802.11</w:t>
      </w:r>
      <w:r w:rsidRPr="00C71F24">
        <w:rPr>
          <w:rFonts w:ascii="Arial" w:hAnsi="Arial" w:cs="Arial"/>
        </w:rPr>
        <w:br/>
        <w:t>Wireless LANs</w:t>
      </w:r>
    </w:p>
    <w:tbl>
      <w:tblPr>
        <w:tblW w:w="0" w:type="auto"/>
        <w:jc w:val="center"/>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C71F24" w:rsidTr="00C41A87">
        <w:trPr>
          <w:trHeight w:val="1566"/>
          <w:jc w:val="center"/>
        </w:trPr>
        <w:tc>
          <w:tcPr>
            <w:tcW w:w="10139" w:type="dxa"/>
            <w:gridSpan w:val="3"/>
            <w:tcBorders>
              <w:top w:val="nil"/>
              <w:left w:val="nil"/>
              <w:bottom w:val="nil"/>
              <w:right w:val="nil"/>
            </w:tcBorders>
            <w:vAlign w:val="center"/>
          </w:tcPr>
          <w:p w:rsidR="00C41A87" w:rsidRPr="00C71F24" w:rsidRDefault="00C41A87" w:rsidP="005831F1">
            <w:pPr>
              <w:pStyle w:val="T2"/>
              <w:spacing w:after="0"/>
              <w:ind w:left="0" w:right="0"/>
              <w:rPr>
                <w:rFonts w:ascii="Arial" w:hAnsi="Arial" w:cs="Arial"/>
                <w:sz w:val="20"/>
              </w:rPr>
            </w:pPr>
            <w:r w:rsidRPr="00C71F24">
              <w:rPr>
                <w:rFonts w:ascii="Arial" w:hAnsi="Arial" w:cs="Arial"/>
              </w:rPr>
              <w:t>Minutes of IEEE 802 JTC1 Standing Committee</w:t>
            </w:r>
            <w:r w:rsidRPr="00C71F24">
              <w:rPr>
                <w:rFonts w:ascii="Arial" w:hAnsi="Arial" w:cs="Arial"/>
              </w:rPr>
              <w:br/>
              <w:t xml:space="preserve">in </w:t>
            </w:r>
            <w:proofErr w:type="spellStart"/>
            <w:r w:rsidR="005831F1">
              <w:rPr>
                <w:rFonts w:ascii="Arial" w:hAnsi="Arial" w:cs="Arial"/>
              </w:rPr>
              <w:t>Daejon</w:t>
            </w:r>
            <w:proofErr w:type="spellEnd"/>
            <w:r w:rsidR="00D90D48">
              <w:rPr>
                <w:rFonts w:ascii="Arial" w:hAnsi="Arial" w:cs="Arial"/>
              </w:rPr>
              <w:t xml:space="preserve">, </w:t>
            </w:r>
            <w:r w:rsidR="005831F1">
              <w:rPr>
                <w:rFonts w:ascii="Arial" w:hAnsi="Arial" w:cs="Arial"/>
              </w:rPr>
              <w:t>Korea</w:t>
            </w:r>
            <w:r w:rsidRPr="00C71F24">
              <w:rPr>
                <w:rFonts w:ascii="Arial" w:hAnsi="Arial" w:cs="Arial"/>
              </w:rPr>
              <w:br/>
              <w:t xml:space="preserve">in </w:t>
            </w:r>
            <w:r w:rsidR="005831F1">
              <w:rPr>
                <w:rFonts w:ascii="Arial" w:hAnsi="Arial" w:cs="Arial"/>
              </w:rPr>
              <w:t>May</w:t>
            </w:r>
            <w:r>
              <w:rPr>
                <w:rFonts w:ascii="Arial" w:hAnsi="Arial" w:cs="Arial"/>
              </w:rPr>
              <w:t xml:space="preserve"> </w:t>
            </w:r>
            <w:r w:rsidRPr="00C71F24">
              <w:rPr>
                <w:rFonts w:ascii="Arial" w:hAnsi="Arial" w:cs="Arial"/>
              </w:rPr>
              <w:t>201</w:t>
            </w:r>
            <w:r w:rsidR="00C37318">
              <w:rPr>
                <w:rFonts w:ascii="Arial" w:hAnsi="Arial" w:cs="Arial"/>
              </w:rPr>
              <w:t>7</w:t>
            </w:r>
          </w:p>
        </w:tc>
      </w:tr>
      <w:tr w:rsidR="00C41A87" w:rsidRPr="00C71F24" w:rsidTr="00C41A87">
        <w:trPr>
          <w:trHeight w:val="1135"/>
          <w:jc w:val="center"/>
        </w:trPr>
        <w:tc>
          <w:tcPr>
            <w:tcW w:w="10139" w:type="dxa"/>
            <w:gridSpan w:val="3"/>
            <w:tcBorders>
              <w:top w:val="nil"/>
              <w:left w:val="nil"/>
              <w:bottom w:val="single" w:sz="4" w:space="0" w:color="auto"/>
              <w:right w:val="nil"/>
            </w:tcBorders>
            <w:vAlign w:val="center"/>
          </w:tcPr>
          <w:p w:rsidR="00C41A87" w:rsidRPr="00C71F24" w:rsidRDefault="00C41A87" w:rsidP="00C37318">
            <w:pPr>
              <w:pStyle w:val="T2"/>
              <w:spacing w:after="0"/>
              <w:ind w:left="0" w:right="0"/>
              <w:rPr>
                <w:rFonts w:ascii="Arial" w:hAnsi="Arial" w:cs="Arial"/>
                <w:sz w:val="20"/>
              </w:rPr>
            </w:pPr>
            <w:r w:rsidRPr="00C71F24">
              <w:rPr>
                <w:rFonts w:ascii="Arial" w:hAnsi="Arial" w:cs="Arial"/>
                <w:sz w:val="20"/>
              </w:rPr>
              <w:t>Date:</w:t>
            </w:r>
            <w:r w:rsidRPr="00C71F24">
              <w:rPr>
                <w:rFonts w:ascii="Arial" w:hAnsi="Arial" w:cs="Arial"/>
                <w:b w:val="0"/>
                <w:sz w:val="20"/>
              </w:rPr>
              <w:t xml:space="preserve">  </w:t>
            </w:r>
            <w:r w:rsidR="00CA1F34">
              <w:rPr>
                <w:rFonts w:ascii="Arial" w:hAnsi="Arial" w:cs="Arial"/>
                <w:b w:val="0"/>
                <w:sz w:val="20"/>
              </w:rPr>
              <w:t>201</w:t>
            </w:r>
            <w:r w:rsidR="00C37318">
              <w:rPr>
                <w:rFonts w:ascii="Arial" w:hAnsi="Arial" w:cs="Arial"/>
                <w:b w:val="0"/>
                <w:sz w:val="20"/>
              </w:rPr>
              <w:t>70</w:t>
            </w:r>
            <w:r w:rsidR="005831F1">
              <w:rPr>
                <w:rFonts w:ascii="Arial" w:hAnsi="Arial" w:cs="Arial"/>
                <w:b w:val="0"/>
                <w:sz w:val="20"/>
              </w:rPr>
              <w:t>610</w:t>
            </w:r>
          </w:p>
        </w:tc>
      </w:tr>
      <w:tr w:rsidR="00C41A87" w:rsidRPr="00C71F24" w:rsidTr="00C41A87">
        <w:trPr>
          <w:jc w:val="center"/>
        </w:trPr>
        <w:tc>
          <w:tcPr>
            <w:tcW w:w="10139" w:type="dxa"/>
            <w:gridSpan w:val="3"/>
            <w:tcBorders>
              <w:top w:val="single" w:sz="4" w:space="0" w:color="auto"/>
            </w:tcBorders>
            <w:vAlign w:val="center"/>
          </w:tcPr>
          <w:p w:rsidR="00C41A87" w:rsidRPr="00C71F24" w:rsidRDefault="00C41A87" w:rsidP="000F7BFE">
            <w:pPr>
              <w:pStyle w:val="T2"/>
              <w:spacing w:after="0"/>
              <w:ind w:left="0" w:right="0"/>
              <w:jc w:val="left"/>
              <w:rPr>
                <w:rFonts w:ascii="Arial" w:hAnsi="Arial" w:cs="Arial"/>
                <w:sz w:val="20"/>
              </w:rPr>
            </w:pPr>
            <w:r w:rsidRPr="00C71F24">
              <w:rPr>
                <w:rFonts w:ascii="Arial" w:hAnsi="Arial" w:cs="Arial"/>
                <w:sz w:val="20"/>
              </w:rPr>
              <w:t>Author(s):</w:t>
            </w:r>
          </w:p>
        </w:tc>
      </w:tr>
      <w:tr w:rsidR="00C41A87" w:rsidRPr="00C71F24" w:rsidTr="00C41A87">
        <w:trPr>
          <w:jc w:val="center"/>
        </w:trPr>
        <w:tc>
          <w:tcPr>
            <w:tcW w:w="1995"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Name</w:t>
            </w:r>
          </w:p>
        </w:tc>
        <w:tc>
          <w:tcPr>
            <w:tcW w:w="2590"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Affiliation</w:t>
            </w:r>
          </w:p>
        </w:tc>
        <w:tc>
          <w:tcPr>
            <w:tcW w:w="5554"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email</w:t>
            </w:r>
          </w:p>
        </w:tc>
      </w:tr>
      <w:tr w:rsidR="00C41A87" w:rsidRPr="00C71F24" w:rsidTr="00C41A87">
        <w:trPr>
          <w:jc w:val="center"/>
        </w:trPr>
        <w:tc>
          <w:tcPr>
            <w:tcW w:w="1995"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Andrew Myles</w:t>
            </w:r>
          </w:p>
        </w:tc>
        <w:tc>
          <w:tcPr>
            <w:tcW w:w="2590"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Cisco</w:t>
            </w:r>
          </w:p>
        </w:tc>
        <w:tc>
          <w:tcPr>
            <w:tcW w:w="5554" w:type="dxa"/>
            <w:vAlign w:val="center"/>
          </w:tcPr>
          <w:p w:rsidR="00C41A87" w:rsidRPr="00C41A87" w:rsidRDefault="00C41A87" w:rsidP="00506212">
            <w:pPr>
              <w:pStyle w:val="T2"/>
              <w:spacing w:after="0"/>
              <w:ind w:left="0" w:right="0"/>
              <w:jc w:val="left"/>
              <w:rPr>
                <w:rFonts w:ascii="Arial" w:hAnsi="Arial" w:cs="Arial"/>
                <w:b w:val="0"/>
                <w:sz w:val="20"/>
              </w:rPr>
            </w:pPr>
            <w:r w:rsidRPr="00C41A87">
              <w:rPr>
                <w:rFonts w:ascii="Arial" w:hAnsi="Arial" w:cs="Arial"/>
                <w:b w:val="0"/>
                <w:sz w:val="20"/>
              </w:rPr>
              <w:t>amyles@cisco.com</w:t>
            </w:r>
          </w:p>
        </w:tc>
      </w:tr>
    </w:tbl>
    <w:p w:rsidR="00CA09B2" w:rsidRPr="00C71F24" w:rsidRDefault="00732CAB">
      <w:pPr>
        <w:pStyle w:val="T1"/>
        <w:spacing w:after="120"/>
        <w:rPr>
          <w:rFonts w:ascii="Arial" w:hAnsi="Arial" w:cs="Arial"/>
          <w:sz w:val="22"/>
        </w:rPr>
      </w:pPr>
      <w:r>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proofErr w:type="spellStart"/>
                            <w:r w:rsidR="00127769" w:rsidRPr="002A199A">
                              <w:rPr>
                                <w:rFonts w:ascii="Arial" w:hAnsi="Arial" w:cs="Arial"/>
                              </w:rPr>
                              <w:t>Commitee</w:t>
                            </w:r>
                            <w:proofErr w:type="spellEnd"/>
                            <w:r w:rsidR="00127769" w:rsidRPr="002A199A">
                              <w:rPr>
                                <w:rFonts w:ascii="Arial" w:hAnsi="Arial" w:cs="Arial"/>
                              </w:rPr>
                              <w:t xml:space="preserv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2F16D9" w:rsidRPr="002A199A">
                              <w:rPr>
                                <w:rFonts w:ascii="Arial" w:hAnsi="Arial" w:cs="Arial"/>
                              </w:rPr>
                              <w:t xml:space="preserve">wireless </w:t>
                            </w:r>
                            <w:r w:rsidR="005831F1">
                              <w:rPr>
                                <w:rFonts w:ascii="Arial" w:hAnsi="Arial" w:cs="Arial"/>
                              </w:rPr>
                              <w:t>interim</w:t>
                            </w:r>
                            <w:r w:rsidR="00BF0E4E" w:rsidRPr="002A199A">
                              <w:rPr>
                                <w:rFonts w:ascii="Arial" w:hAnsi="Arial" w:cs="Arial"/>
                              </w:rPr>
                              <w:t xml:space="preserve"> session in </w:t>
                            </w:r>
                            <w:proofErr w:type="spellStart"/>
                            <w:r w:rsidR="005831F1" w:rsidRPr="005831F1">
                              <w:rPr>
                                <w:rFonts w:ascii="Arial" w:hAnsi="Arial" w:cs="Arial"/>
                              </w:rPr>
                              <w:t>Daejon</w:t>
                            </w:r>
                            <w:proofErr w:type="spellEnd"/>
                            <w:r w:rsidR="005831F1" w:rsidRPr="005831F1">
                              <w:rPr>
                                <w:rFonts w:ascii="Arial" w:hAnsi="Arial" w:cs="Arial"/>
                              </w:rPr>
                              <w:t xml:space="preserve">, Korea </w:t>
                            </w:r>
                            <w:r w:rsidRPr="002A199A">
                              <w:rPr>
                                <w:rFonts w:ascii="Arial" w:hAnsi="Arial" w:cs="Arial"/>
                              </w:rPr>
                              <w:t xml:space="preserve">in </w:t>
                            </w:r>
                            <w:r w:rsidR="005831F1">
                              <w:rPr>
                                <w:rFonts w:ascii="Arial" w:hAnsi="Arial" w:cs="Arial"/>
                              </w:rPr>
                              <w:t>May</w:t>
                            </w:r>
                            <w:r w:rsidR="00C37318" w:rsidRPr="002A199A">
                              <w:rPr>
                                <w:rFonts w:ascii="Arial" w:hAnsi="Arial" w:cs="Arial"/>
                              </w:rPr>
                              <w:t xml:space="preserv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" o:allowincell="f" stroked="f">
                <v:textbo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proofErr w:type="spellStart"/>
                      <w:r w:rsidR="00127769" w:rsidRPr="002A199A">
                        <w:rPr>
                          <w:rFonts w:ascii="Arial" w:hAnsi="Arial" w:cs="Arial"/>
                        </w:rPr>
                        <w:t>Commitee</w:t>
                      </w:r>
                      <w:proofErr w:type="spellEnd"/>
                      <w:r w:rsidR="00127769" w:rsidRPr="002A199A">
                        <w:rPr>
                          <w:rFonts w:ascii="Arial" w:hAnsi="Arial" w:cs="Arial"/>
                        </w:rPr>
                        <w:t xml:space="preserv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2F16D9" w:rsidRPr="002A199A">
                        <w:rPr>
                          <w:rFonts w:ascii="Arial" w:hAnsi="Arial" w:cs="Arial"/>
                        </w:rPr>
                        <w:t xml:space="preserve">wireless </w:t>
                      </w:r>
                      <w:r w:rsidR="005831F1">
                        <w:rPr>
                          <w:rFonts w:ascii="Arial" w:hAnsi="Arial" w:cs="Arial"/>
                        </w:rPr>
                        <w:t>interim</w:t>
                      </w:r>
                      <w:r w:rsidR="00BF0E4E" w:rsidRPr="002A199A">
                        <w:rPr>
                          <w:rFonts w:ascii="Arial" w:hAnsi="Arial" w:cs="Arial"/>
                        </w:rPr>
                        <w:t xml:space="preserve"> session in </w:t>
                      </w:r>
                      <w:proofErr w:type="spellStart"/>
                      <w:r w:rsidR="005831F1" w:rsidRPr="005831F1">
                        <w:rPr>
                          <w:rFonts w:ascii="Arial" w:hAnsi="Arial" w:cs="Arial"/>
                        </w:rPr>
                        <w:t>Daejon</w:t>
                      </w:r>
                      <w:proofErr w:type="spellEnd"/>
                      <w:r w:rsidR="005831F1" w:rsidRPr="005831F1">
                        <w:rPr>
                          <w:rFonts w:ascii="Arial" w:hAnsi="Arial" w:cs="Arial"/>
                        </w:rPr>
                        <w:t xml:space="preserve">, Korea </w:t>
                      </w:r>
                      <w:r w:rsidRPr="002A199A">
                        <w:rPr>
                          <w:rFonts w:ascii="Arial" w:hAnsi="Arial" w:cs="Arial"/>
                        </w:rPr>
                        <w:t xml:space="preserve">in </w:t>
                      </w:r>
                      <w:r w:rsidR="005831F1">
                        <w:rPr>
                          <w:rFonts w:ascii="Arial" w:hAnsi="Arial" w:cs="Arial"/>
                        </w:rPr>
                        <w:t>May</w:t>
                      </w:r>
                      <w:r w:rsidR="00C37318" w:rsidRPr="002A199A">
                        <w:rPr>
                          <w:rFonts w:ascii="Arial" w:hAnsi="Arial" w:cs="Arial"/>
                        </w:rPr>
                        <w:t xml:space="preserve"> 2017</w:t>
                      </w:r>
                    </w:p>
                  </w:txbxContent>
                </v:textbox>
              </v:shape>
            </w:pict>
          </mc:Fallback>
        </mc:AlternateContent>
      </w:r>
    </w:p>
    <w:p w:rsidR="0000075F" w:rsidRDefault="00CA09B2" w:rsidP="009927FC">
      <w:pPr>
        <w:pStyle w:val="Heading1"/>
      </w:pPr>
      <w:r w:rsidRPr="00C71F24">
        <w:br w:type="page"/>
      </w:r>
      <w:r w:rsidR="0087484A" w:rsidRPr="00C71F24">
        <w:lastRenderedPageBreak/>
        <w:t>Minutes of Meeting</w:t>
      </w:r>
      <w:r w:rsidR="00385A3D" w:rsidRPr="00C71F24">
        <w:t xml:space="preserve"> on</w:t>
      </w:r>
      <w:r w:rsidR="0087484A" w:rsidRPr="00C71F24">
        <w:t xml:space="preserve"> </w:t>
      </w:r>
      <w:r w:rsidR="00053842">
        <w:t>Tue</w:t>
      </w:r>
      <w:r w:rsidR="00C41A87">
        <w:t>,</w:t>
      </w:r>
      <w:r w:rsidR="00F940B7">
        <w:t xml:space="preserve"> </w:t>
      </w:r>
      <w:r w:rsidR="002A199A">
        <w:t>14</w:t>
      </w:r>
      <w:r w:rsidR="00C37318">
        <w:t xml:space="preserve"> </w:t>
      </w:r>
      <w:r w:rsidR="002A199A">
        <w:t>March</w:t>
      </w:r>
      <w:r w:rsidR="00C37318">
        <w:t xml:space="preserve"> 2017</w:t>
      </w:r>
      <w:r w:rsidR="0000075F">
        <w:rPr>
          <w:rFonts w:ascii="Helv" w:hAnsi="Helv"/>
        </w:rPr>
        <w:t> </w:t>
      </w:r>
    </w:p>
    <w:p w:rsidR="002706A9" w:rsidRPr="002706A9" w:rsidRDefault="002706A9" w:rsidP="002706A9">
      <w:pPr>
        <w:rPr>
          <w:rFonts w:ascii="Arial" w:hAnsi="Arial" w:cs="Arial"/>
        </w:rPr>
      </w:pPr>
    </w:p>
    <w:p w:rsidR="005831F1" w:rsidRPr="005831F1" w:rsidRDefault="005831F1" w:rsidP="005831F1">
      <w:pPr>
        <w:pStyle w:val="Heading3"/>
      </w:pPr>
      <w:r>
        <w:t>Agenda</w:t>
      </w:r>
    </w:p>
    <w:p w:rsidR="005831F1" w:rsidRDefault="005831F1" w:rsidP="005831F1">
      <w:pPr>
        <w:pStyle w:val="ListParagraph"/>
        <w:numPr>
          <w:ilvl w:val="0"/>
          <w:numId w:val="46"/>
        </w:numPr>
        <w:rPr>
          <w:rFonts w:ascii="Arial" w:hAnsi="Arial" w:cs="Arial"/>
        </w:rPr>
      </w:pPr>
      <w:r w:rsidRPr="005831F1">
        <w:rPr>
          <w:rFonts w:ascii="Arial" w:hAnsi="Arial" w:cs="Arial"/>
        </w:rPr>
        <w:t>The SC age</w:t>
      </w:r>
      <w:r>
        <w:rPr>
          <w:rFonts w:ascii="Arial" w:hAnsi="Arial" w:cs="Arial"/>
        </w:rPr>
        <w:t>nda is found in 11-17/0570r04</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The agenda was </w:t>
      </w:r>
      <w:r>
        <w:rPr>
          <w:rFonts w:ascii="Arial" w:hAnsi="Arial" w:cs="Arial"/>
        </w:rPr>
        <w:t>accepted without modification</w:t>
      </w:r>
    </w:p>
    <w:p w:rsidR="005831F1" w:rsidRDefault="005831F1" w:rsidP="005831F1">
      <w:pPr>
        <w:pStyle w:val="Heading3"/>
      </w:pPr>
      <w:r>
        <w:t>Minutes</w:t>
      </w:r>
    </w:p>
    <w:p w:rsidR="005831F1" w:rsidRDefault="005831F1" w:rsidP="005831F1">
      <w:pPr>
        <w:pStyle w:val="ListParagraph"/>
        <w:numPr>
          <w:ilvl w:val="0"/>
          <w:numId w:val="46"/>
        </w:numPr>
        <w:rPr>
          <w:rFonts w:ascii="Arial" w:hAnsi="Arial" w:cs="Arial"/>
        </w:rPr>
      </w:pPr>
      <w:r w:rsidRPr="005831F1">
        <w:rPr>
          <w:rFonts w:ascii="Arial" w:hAnsi="Arial" w:cs="Arial"/>
        </w:rPr>
        <w:t>The minutes (11-17/0571r00) from the Vancouver meeting were approved unanimously.</w:t>
      </w:r>
    </w:p>
    <w:p w:rsidR="005831F1" w:rsidRPr="005831F1" w:rsidRDefault="005831F1" w:rsidP="005831F1">
      <w:pPr>
        <w:pStyle w:val="Heading3"/>
      </w:pPr>
      <w:r>
        <w:t>FDIS rules</w:t>
      </w:r>
    </w:p>
    <w:p w:rsidR="005831F1" w:rsidRDefault="005831F1" w:rsidP="005831F1">
      <w:pPr>
        <w:pStyle w:val="ListParagraph"/>
        <w:numPr>
          <w:ilvl w:val="0"/>
          <w:numId w:val="46"/>
        </w:numPr>
        <w:rPr>
          <w:rFonts w:ascii="Arial" w:hAnsi="Arial" w:cs="Arial"/>
        </w:rPr>
      </w:pPr>
      <w:r w:rsidRPr="005831F1">
        <w:rPr>
          <w:rFonts w:ascii="Arial" w:hAnsi="Arial" w:cs="Arial"/>
        </w:rPr>
        <w:t>ISO/IEC is changing the way FDIS (Final Draft International Standard) ball</w:t>
      </w:r>
      <w:r>
        <w:rPr>
          <w:rFonts w:ascii="Arial" w:hAnsi="Arial" w:cs="Arial"/>
        </w:rPr>
        <w:t xml:space="preserve">ots are counted going forward. </w:t>
      </w:r>
    </w:p>
    <w:p w:rsidR="005831F1" w:rsidRDefault="005831F1" w:rsidP="005831F1">
      <w:pPr>
        <w:pStyle w:val="ListParagraph"/>
        <w:numPr>
          <w:ilvl w:val="0"/>
          <w:numId w:val="46"/>
        </w:numPr>
        <w:rPr>
          <w:rFonts w:ascii="Arial" w:hAnsi="Arial" w:cs="Arial"/>
        </w:rPr>
      </w:pPr>
      <w:r>
        <w:rPr>
          <w:rFonts w:ascii="Arial" w:hAnsi="Arial" w:cs="Arial"/>
        </w:rPr>
        <w:t>I</w:t>
      </w:r>
      <w:r w:rsidRPr="005831F1">
        <w:rPr>
          <w:rFonts w:ascii="Arial" w:hAnsi="Arial" w:cs="Arial"/>
        </w:rPr>
        <w:t xml:space="preserve">nstead of counting the ballots against all primary members in JTC 1, the ballots will be counted against the primary members of the relevant subcommittee (in IEEE 802’s case, SC 6).  </w:t>
      </w:r>
    </w:p>
    <w:p w:rsidR="005831F1" w:rsidRPr="005831F1" w:rsidRDefault="005831F1" w:rsidP="005831F1">
      <w:pPr>
        <w:pStyle w:val="ListParagraph"/>
        <w:numPr>
          <w:ilvl w:val="0"/>
          <w:numId w:val="46"/>
        </w:numPr>
        <w:rPr>
          <w:rFonts w:ascii="Arial" w:hAnsi="Arial" w:cs="Arial"/>
        </w:rPr>
      </w:pPr>
      <w:r w:rsidRPr="005831F1">
        <w:rPr>
          <w:rFonts w:ascii="Arial" w:hAnsi="Arial" w:cs="Arial"/>
        </w:rPr>
        <w:t>This will affect the FDIS ballots for IEEE 802.3-2017, IEEE 802.15.3, and IEEE 802.15.6.</w:t>
      </w:r>
    </w:p>
    <w:p w:rsidR="005831F1" w:rsidRPr="005831F1" w:rsidRDefault="005831F1" w:rsidP="005831F1">
      <w:pPr>
        <w:pStyle w:val="Heading3"/>
      </w:pPr>
      <w:r w:rsidRPr="005831F1">
        <w:t xml:space="preserve"> </w:t>
      </w:r>
      <w:r>
        <w:t>Status summary</w:t>
      </w:r>
    </w:p>
    <w:p w:rsidR="005831F1" w:rsidRPr="005831F1" w:rsidRDefault="005831F1" w:rsidP="005831F1">
      <w:pPr>
        <w:pStyle w:val="ListParagraph"/>
        <w:numPr>
          <w:ilvl w:val="0"/>
          <w:numId w:val="46"/>
        </w:numPr>
        <w:rPr>
          <w:rFonts w:ascii="Arial" w:hAnsi="Arial" w:cs="Arial"/>
        </w:rPr>
      </w:pPr>
      <w:r w:rsidRPr="005831F1">
        <w:rPr>
          <w:rFonts w:ascii="Arial" w:hAnsi="Arial" w:cs="Arial"/>
        </w:rPr>
        <w:t>To date, 22 IEEE specifications have been ratified under the PSDO process, which represents no change since our previous meeting.</w:t>
      </w:r>
    </w:p>
    <w:p w:rsidR="005831F1" w:rsidRPr="005831F1" w:rsidRDefault="005831F1" w:rsidP="005831F1">
      <w:pPr>
        <w:pStyle w:val="Heading3"/>
      </w:pPr>
      <w:r w:rsidRPr="005831F1">
        <w:t xml:space="preserve"> </w:t>
      </w:r>
      <w:r>
        <w:t>802.1 summary</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IEEE 802.1 has 15 specifications that are going through the PSDO process.  </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IEEE 802.1Q Corrigenda 1 passed its 15-day ballot in mid-March.  </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Since the last IEEE 802 plenary, IEEE 802.1Qbv-2015, IEEE 802.1AB-2016, and IEEE 802.1Qca-2015 have all passed their 5-month FDIS ballots, with the usual China National Body comments (“should not use or reference IEEE 802.1X”) received on each. </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IEEE 802.1Qcd closed its 5-month FDIS ballot in April, but the results of that ballot are not currently known to IEEE.  </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IEEE 802.1AC-Rev and IEEE 802d are both in their 60-day pre-ballots. </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IEEE 802.1 </w:t>
      </w:r>
      <w:proofErr w:type="spellStart"/>
      <w:r w:rsidRPr="005831F1">
        <w:rPr>
          <w:rFonts w:ascii="Arial" w:hAnsi="Arial" w:cs="Arial"/>
        </w:rPr>
        <w:t>AEcg</w:t>
      </w:r>
      <w:proofErr w:type="spellEnd"/>
      <w:r w:rsidRPr="005831F1">
        <w:rPr>
          <w:rFonts w:ascii="Arial" w:hAnsi="Arial" w:cs="Arial"/>
        </w:rPr>
        <w:t xml:space="preserve"> is awaiting the start of its 60-day pre-ballot.  </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The IEEE 802.1Q-Cor 1 (corrigendum 1) passed its 60-day pre-ballot in March, while IEEE 802.1AX-2015-Cor 1 closes in July.  </w:t>
      </w:r>
    </w:p>
    <w:p w:rsidR="005831F1" w:rsidRPr="005831F1" w:rsidRDefault="005831F1" w:rsidP="005831F1">
      <w:pPr>
        <w:pStyle w:val="ListParagraph"/>
        <w:numPr>
          <w:ilvl w:val="0"/>
          <w:numId w:val="46"/>
        </w:numPr>
        <w:rPr>
          <w:rFonts w:ascii="Arial" w:hAnsi="Arial" w:cs="Arial"/>
        </w:rPr>
      </w:pPr>
      <w:r w:rsidRPr="005831F1">
        <w:rPr>
          <w:rFonts w:ascii="Arial" w:hAnsi="Arial" w:cs="Arial"/>
        </w:rPr>
        <w:t>IEEE 802.1 Security will not have a full group meeting until July.</w:t>
      </w:r>
    </w:p>
    <w:p w:rsidR="005831F1" w:rsidRPr="005831F1" w:rsidRDefault="005831F1" w:rsidP="005831F1">
      <w:pPr>
        <w:pStyle w:val="Heading3"/>
      </w:pPr>
      <w:r w:rsidRPr="005831F1">
        <w:rPr>
          <w:rFonts w:cs="Arial"/>
        </w:rPr>
        <w:t xml:space="preserve"> </w:t>
      </w:r>
      <w:r w:rsidRPr="005831F1">
        <w:t xml:space="preserve"> </w:t>
      </w:r>
      <w:r>
        <w:t>802.3</w:t>
      </w:r>
      <w:r>
        <w:t xml:space="preserve"> summary</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IEEE 802.3-2015 has now been ratified and published as an ISO/IEC/IEEE specification. </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IEEE 802.3bn passed its 60-day pre-ballot in April.  </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IEEE 802.3bw started its 5-month ballot in April.  </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That leaves IEEE 802.3bp, IEEE 802.3bq, IEEE 802.3br, IEEE 802.3by, and IEEE 802.3bz waiting to start their 5-month ballots, with IEEE 802.3bn to join them once the received comments are resolved.  </w:t>
      </w:r>
    </w:p>
    <w:p w:rsidR="005831F1" w:rsidRPr="005831F1" w:rsidRDefault="005831F1" w:rsidP="005831F1">
      <w:pPr>
        <w:pStyle w:val="ListParagraph"/>
        <w:numPr>
          <w:ilvl w:val="0"/>
          <w:numId w:val="46"/>
        </w:numPr>
        <w:rPr>
          <w:rFonts w:ascii="Arial" w:hAnsi="Arial" w:cs="Arial"/>
        </w:rPr>
      </w:pPr>
      <w:r w:rsidRPr="005831F1">
        <w:rPr>
          <w:rFonts w:ascii="Arial" w:hAnsi="Arial" w:cs="Arial"/>
        </w:rPr>
        <w:t>The IEEE 802.3/</w:t>
      </w:r>
      <w:proofErr w:type="spellStart"/>
      <w:r w:rsidRPr="005831F1">
        <w:rPr>
          <w:rFonts w:ascii="Arial" w:hAnsi="Arial" w:cs="Arial"/>
        </w:rPr>
        <w:t>Cor</w:t>
      </w:r>
      <w:proofErr w:type="spellEnd"/>
      <w:r w:rsidRPr="005831F1">
        <w:rPr>
          <w:rFonts w:ascii="Arial" w:hAnsi="Arial" w:cs="Arial"/>
        </w:rPr>
        <w:t xml:space="preserve"> 1 90-day corrigenda ballot will probably start this month.</w:t>
      </w:r>
    </w:p>
    <w:p w:rsidR="005831F1" w:rsidRPr="005831F1" w:rsidRDefault="005831F1" w:rsidP="005831F1">
      <w:pPr>
        <w:pStyle w:val="Heading3"/>
      </w:pPr>
      <w:r w:rsidRPr="005831F1">
        <w:rPr>
          <w:rFonts w:cs="Arial"/>
        </w:rPr>
        <w:t xml:space="preserve"> </w:t>
      </w:r>
      <w:r w:rsidRPr="005831F1">
        <w:t xml:space="preserve"> </w:t>
      </w:r>
      <w:r>
        <w:t>802.1</w:t>
      </w:r>
      <w:r>
        <w:t>1</w:t>
      </w:r>
      <w:r>
        <w:t xml:space="preserve"> summary</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IEEE 802.11mc (IEEE 802.11-2016) passed its 60-day pre-ballot, with the usual comment received from the China National Body.  </w:t>
      </w:r>
    </w:p>
    <w:p w:rsidR="005831F1" w:rsidRDefault="005831F1" w:rsidP="005831F1">
      <w:pPr>
        <w:pStyle w:val="ListParagraph"/>
        <w:numPr>
          <w:ilvl w:val="1"/>
          <w:numId w:val="46"/>
        </w:numPr>
        <w:rPr>
          <w:rFonts w:ascii="Arial" w:hAnsi="Arial" w:cs="Arial"/>
        </w:rPr>
      </w:pPr>
      <w:r w:rsidRPr="005831F1">
        <w:rPr>
          <w:rFonts w:ascii="Arial" w:hAnsi="Arial" w:cs="Arial"/>
        </w:rPr>
        <w:t xml:space="preserve">Andrew Myles has generated a draft response (11-17/0629r00) to JTC 1/SC 6 regarding the results of the 60-day pre-ballot.  </w:t>
      </w:r>
    </w:p>
    <w:p w:rsidR="005831F1" w:rsidRDefault="005831F1" w:rsidP="005831F1">
      <w:pPr>
        <w:pStyle w:val="ListParagraph"/>
        <w:numPr>
          <w:ilvl w:val="1"/>
          <w:numId w:val="46"/>
        </w:numPr>
        <w:rPr>
          <w:rFonts w:ascii="Arial" w:hAnsi="Arial" w:cs="Arial"/>
        </w:rPr>
      </w:pPr>
      <w:r w:rsidRPr="005831F1">
        <w:rPr>
          <w:rFonts w:ascii="Arial" w:hAnsi="Arial" w:cs="Arial"/>
        </w:rPr>
        <w:t xml:space="preserve">The SC provided minor editorial changes to the document to produce 11-17/0629r01.  </w:t>
      </w:r>
    </w:p>
    <w:p w:rsidR="005831F1" w:rsidRDefault="005831F1" w:rsidP="005831F1">
      <w:pPr>
        <w:pStyle w:val="ListParagraph"/>
        <w:numPr>
          <w:ilvl w:val="1"/>
          <w:numId w:val="46"/>
        </w:numPr>
        <w:rPr>
          <w:rFonts w:ascii="Arial" w:hAnsi="Arial" w:cs="Arial"/>
        </w:rPr>
      </w:pPr>
      <w:r w:rsidRPr="005831F1">
        <w:rPr>
          <w:rFonts w:ascii="Arial" w:hAnsi="Arial" w:cs="Arial"/>
        </w:rPr>
        <w:lastRenderedPageBreak/>
        <w:t xml:space="preserve">Dan Harkins (HPE) moved the motion shown on Slide 65.  Stuart Kerry (Ruckus Wireless) seconded.  The vote was 5/0/0.  </w:t>
      </w:r>
    </w:p>
    <w:p w:rsidR="005831F1" w:rsidRDefault="005831F1" w:rsidP="005831F1">
      <w:pPr>
        <w:pStyle w:val="ListParagraph"/>
        <w:numPr>
          <w:ilvl w:val="1"/>
          <w:numId w:val="46"/>
        </w:numPr>
        <w:rPr>
          <w:rFonts w:ascii="Arial" w:hAnsi="Arial" w:cs="Arial"/>
        </w:rPr>
      </w:pPr>
      <w:r w:rsidRPr="005831F1">
        <w:rPr>
          <w:rFonts w:ascii="Arial" w:hAnsi="Arial" w:cs="Arial"/>
        </w:rPr>
        <w:t xml:space="preserve">This matter will now be taken to the IEEE 802.11 WG during a plenary session and if approved from there to the IEEE 802 Executive Committee (EC).  </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IEEE 802.11-2016 and IEEE 802.11ai passed their 60-day pre-ballots in April, while IEEE 802.11ah awaits the starts </w:t>
      </w:r>
      <w:r>
        <w:rPr>
          <w:rFonts w:ascii="Arial" w:hAnsi="Arial" w:cs="Arial"/>
        </w:rPr>
        <w:t xml:space="preserve">of </w:t>
      </w:r>
      <w:r w:rsidRPr="005831F1">
        <w:rPr>
          <w:rFonts w:ascii="Arial" w:hAnsi="Arial" w:cs="Arial"/>
        </w:rPr>
        <w:t xml:space="preserve">its pre-ballot.  </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A response to the comments received on IEEE 802.11ai needs to be figured out.  </w:t>
      </w:r>
    </w:p>
    <w:p w:rsidR="005831F1" w:rsidRDefault="005831F1" w:rsidP="005831F1">
      <w:pPr>
        <w:pStyle w:val="ListParagraph"/>
        <w:numPr>
          <w:ilvl w:val="1"/>
          <w:numId w:val="46"/>
        </w:numPr>
        <w:rPr>
          <w:rFonts w:ascii="Arial" w:hAnsi="Arial" w:cs="Arial"/>
        </w:rPr>
      </w:pPr>
      <w:r w:rsidRPr="005831F1">
        <w:rPr>
          <w:rFonts w:ascii="Arial" w:hAnsi="Arial" w:cs="Arial"/>
        </w:rPr>
        <w:t xml:space="preserve">Based on the balloted version of IEEE 802.11ai (there has been a second publication of IEEE 802.11ai since it was sent out for pre-ballot owing to some technical errors that crept in during the publication process), Dan Harkins has prepared a draft response (11-17/0612r01) to the China NB comments.  </w:t>
      </w:r>
    </w:p>
    <w:p w:rsidR="005831F1" w:rsidRDefault="005831F1" w:rsidP="005831F1">
      <w:pPr>
        <w:pStyle w:val="ListParagraph"/>
        <w:numPr>
          <w:ilvl w:val="1"/>
          <w:numId w:val="46"/>
        </w:numPr>
        <w:rPr>
          <w:rFonts w:ascii="Arial" w:hAnsi="Arial" w:cs="Arial"/>
        </w:rPr>
      </w:pPr>
      <w:r w:rsidRPr="005831F1">
        <w:rPr>
          <w:rFonts w:ascii="Arial" w:hAnsi="Arial" w:cs="Arial"/>
        </w:rPr>
        <w:t xml:space="preserve">The first response notes that comment CN1 does not propose any actions that can be taken to satisfy the comment.  </w:t>
      </w:r>
    </w:p>
    <w:p w:rsidR="005831F1" w:rsidRDefault="005831F1" w:rsidP="005831F1">
      <w:pPr>
        <w:pStyle w:val="ListParagraph"/>
        <w:numPr>
          <w:ilvl w:val="1"/>
          <w:numId w:val="46"/>
        </w:numPr>
        <w:rPr>
          <w:rFonts w:ascii="Arial" w:hAnsi="Arial" w:cs="Arial"/>
        </w:rPr>
      </w:pPr>
      <w:r w:rsidRPr="005831F1">
        <w:rPr>
          <w:rFonts w:ascii="Arial" w:hAnsi="Arial" w:cs="Arial"/>
        </w:rPr>
        <w:t xml:space="preserve">Comment CN2 brings up security concerns regarding shared key and public key authentication as found in IEEE 802.11ai.  </w:t>
      </w:r>
    </w:p>
    <w:p w:rsidR="005831F1" w:rsidRDefault="005831F1" w:rsidP="005831F1">
      <w:pPr>
        <w:pStyle w:val="ListParagraph"/>
        <w:numPr>
          <w:ilvl w:val="1"/>
          <w:numId w:val="46"/>
        </w:numPr>
        <w:rPr>
          <w:rFonts w:ascii="Arial" w:hAnsi="Arial" w:cs="Arial"/>
        </w:rPr>
      </w:pPr>
      <w:r w:rsidRPr="005831F1">
        <w:rPr>
          <w:rFonts w:ascii="Arial" w:hAnsi="Arial" w:cs="Arial"/>
        </w:rPr>
        <w:t xml:space="preserve">Harkins’ response addresses each case, even providing pointers to techniques that while outside of the allowable scope of IEEE </w:t>
      </w:r>
      <w:proofErr w:type="gramStart"/>
      <w:r w:rsidRPr="005831F1">
        <w:rPr>
          <w:rFonts w:ascii="Arial" w:hAnsi="Arial" w:cs="Arial"/>
        </w:rPr>
        <w:t>802.11ai,</w:t>
      </w:r>
      <w:proofErr w:type="gramEnd"/>
      <w:r w:rsidRPr="005831F1">
        <w:rPr>
          <w:rFonts w:ascii="Arial" w:hAnsi="Arial" w:cs="Arial"/>
        </w:rPr>
        <w:t xml:space="preserve"> would seem to resolve both of the China NB comments.  </w:t>
      </w:r>
    </w:p>
    <w:p w:rsidR="005831F1" w:rsidRDefault="005831F1" w:rsidP="005831F1">
      <w:pPr>
        <w:pStyle w:val="ListParagraph"/>
        <w:numPr>
          <w:ilvl w:val="1"/>
          <w:numId w:val="46"/>
        </w:numPr>
        <w:rPr>
          <w:rFonts w:ascii="Arial" w:hAnsi="Arial" w:cs="Arial"/>
        </w:rPr>
      </w:pPr>
      <w:r w:rsidRPr="005831F1">
        <w:rPr>
          <w:rFonts w:ascii="Arial" w:hAnsi="Arial" w:cs="Arial"/>
        </w:rPr>
        <w:t xml:space="preserve">Dan Harkins moved Slide 72; Stuart Kerry seconded the motion.  The vote on the motion was also 5/0/0.  </w:t>
      </w:r>
    </w:p>
    <w:p w:rsidR="005831F1" w:rsidRDefault="005831F1" w:rsidP="005831F1">
      <w:pPr>
        <w:pStyle w:val="ListParagraph"/>
        <w:numPr>
          <w:ilvl w:val="1"/>
          <w:numId w:val="46"/>
        </w:numPr>
        <w:rPr>
          <w:rFonts w:ascii="Arial" w:hAnsi="Arial" w:cs="Arial"/>
        </w:rPr>
      </w:pPr>
      <w:r w:rsidRPr="005831F1">
        <w:rPr>
          <w:rFonts w:ascii="Arial" w:hAnsi="Arial" w:cs="Arial"/>
        </w:rPr>
        <w:t xml:space="preserve">Late word after the close of the meeting indicates that JTC 1/SC 6 believes that IEEE 802.11ai (second publication) will need to be submitted for ratification from the start of the process, which, while not invalidating the comment responses in 11-17/0612r01, means that they do not need to be sent at this time.  </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IEEE 802.11ak is currently in Sponsor Ballot, ending on Thursday this week.  </w:t>
      </w:r>
    </w:p>
    <w:p w:rsidR="005831F1" w:rsidRDefault="005831F1" w:rsidP="005831F1">
      <w:pPr>
        <w:pStyle w:val="ListParagraph"/>
        <w:numPr>
          <w:ilvl w:val="1"/>
          <w:numId w:val="46"/>
        </w:numPr>
        <w:rPr>
          <w:rFonts w:ascii="Arial" w:hAnsi="Arial" w:cs="Arial"/>
        </w:rPr>
      </w:pPr>
      <w:r w:rsidRPr="005831F1">
        <w:rPr>
          <w:rFonts w:ascii="Arial" w:hAnsi="Arial" w:cs="Arial"/>
        </w:rPr>
        <w:t xml:space="preserve">This is a first Sponsor Ballot, but it does appear that it will pass that ballot.  </w:t>
      </w:r>
    </w:p>
    <w:p w:rsidR="005831F1" w:rsidRPr="005831F1" w:rsidRDefault="005831F1" w:rsidP="005831F1">
      <w:pPr>
        <w:pStyle w:val="ListParagraph"/>
        <w:numPr>
          <w:ilvl w:val="1"/>
          <w:numId w:val="46"/>
        </w:numPr>
        <w:rPr>
          <w:rFonts w:ascii="Arial" w:hAnsi="Arial" w:cs="Arial"/>
        </w:rPr>
      </w:pPr>
      <w:proofErr w:type="spellStart"/>
      <w:r w:rsidRPr="005831F1">
        <w:rPr>
          <w:rFonts w:ascii="Arial" w:hAnsi="Arial" w:cs="Arial"/>
        </w:rPr>
        <w:t>TGak</w:t>
      </w:r>
      <w:proofErr w:type="spellEnd"/>
      <w:r w:rsidRPr="005831F1">
        <w:rPr>
          <w:rFonts w:ascii="Arial" w:hAnsi="Arial" w:cs="Arial"/>
        </w:rPr>
        <w:t xml:space="preserve"> will make a motion after the close of the ballot to request that the latest version of IEEE 802.11ak be sent in liaison to JTC 1/SC 6.</w:t>
      </w:r>
    </w:p>
    <w:p w:rsidR="005831F1" w:rsidRPr="005831F1" w:rsidRDefault="005831F1" w:rsidP="005831F1">
      <w:pPr>
        <w:pStyle w:val="Heading3"/>
      </w:pPr>
      <w:r w:rsidRPr="005831F1">
        <w:rPr>
          <w:rFonts w:cs="Arial"/>
        </w:rPr>
        <w:t xml:space="preserve"> </w:t>
      </w:r>
      <w:r w:rsidRPr="005831F1">
        <w:t xml:space="preserve"> </w:t>
      </w:r>
      <w:r>
        <w:t>802.1</w:t>
      </w:r>
      <w:r>
        <w:t>5</w:t>
      </w:r>
      <w:r>
        <w:t xml:space="preserve"> summary</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IEEE 802.15 has 3 standards in process. </w:t>
      </w:r>
    </w:p>
    <w:p w:rsidR="005831F1" w:rsidRPr="005831F1" w:rsidRDefault="005831F1" w:rsidP="005831F1">
      <w:pPr>
        <w:pStyle w:val="ListParagraph"/>
        <w:numPr>
          <w:ilvl w:val="0"/>
          <w:numId w:val="46"/>
        </w:numPr>
        <w:rPr>
          <w:rFonts w:ascii="Arial" w:hAnsi="Arial" w:cs="Arial"/>
        </w:rPr>
      </w:pPr>
      <w:r w:rsidRPr="005831F1">
        <w:rPr>
          <w:rFonts w:ascii="Arial" w:hAnsi="Arial" w:cs="Arial"/>
        </w:rPr>
        <w:t xml:space="preserve">IEEE 802.15.4 completed its 60-day pre-ballot in April, while IEEE 802.15.3-revA and IEEE 802.15.6 having 5-month FDIS ballots closing in September.  </w:t>
      </w:r>
    </w:p>
    <w:p w:rsidR="005831F1" w:rsidRPr="005831F1" w:rsidRDefault="005831F1" w:rsidP="005831F1">
      <w:pPr>
        <w:pStyle w:val="Heading3"/>
      </w:pPr>
      <w:r w:rsidRPr="005831F1">
        <w:rPr>
          <w:rFonts w:cs="Arial"/>
        </w:rPr>
        <w:t xml:space="preserve"> </w:t>
      </w:r>
      <w:r w:rsidRPr="005831F1">
        <w:t xml:space="preserve"> </w:t>
      </w:r>
      <w:r>
        <w:t>802.</w:t>
      </w:r>
      <w:r>
        <w:t>2</w:t>
      </w:r>
      <w:r>
        <w:t>1 summary</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IEEE 802.21 has two specifications that are awaiting the start of their 60-day pre-ballots: IEEE 802.21-2017 and IEEE 802.21.1-2017.  </w:t>
      </w:r>
    </w:p>
    <w:p w:rsidR="005831F1" w:rsidRPr="005831F1" w:rsidRDefault="005831F1" w:rsidP="005831F1">
      <w:pPr>
        <w:pStyle w:val="ListParagraph"/>
        <w:numPr>
          <w:ilvl w:val="0"/>
          <w:numId w:val="46"/>
        </w:numPr>
        <w:rPr>
          <w:rFonts w:ascii="Arial" w:hAnsi="Arial" w:cs="Arial"/>
        </w:rPr>
      </w:pPr>
      <w:r w:rsidRPr="005831F1">
        <w:rPr>
          <w:rFonts w:ascii="Arial" w:hAnsi="Arial" w:cs="Arial"/>
        </w:rPr>
        <w:t>These will hopefully close those pre-ballots prior to the IEEE 802 plenary meeting in July.</w:t>
      </w:r>
    </w:p>
    <w:p w:rsidR="005831F1" w:rsidRPr="005831F1" w:rsidRDefault="005831F1" w:rsidP="005831F1">
      <w:pPr>
        <w:pStyle w:val="Heading3"/>
      </w:pPr>
      <w:r w:rsidRPr="005831F1">
        <w:rPr>
          <w:rFonts w:cs="Arial"/>
        </w:rPr>
        <w:t xml:space="preserve"> </w:t>
      </w:r>
      <w:r w:rsidRPr="005831F1">
        <w:t xml:space="preserve"> </w:t>
      </w:r>
      <w:r>
        <w:t>802.22</w:t>
      </w:r>
      <w:r>
        <w:t xml:space="preserve"> summary</w:t>
      </w:r>
    </w:p>
    <w:p w:rsidR="005831F1" w:rsidRPr="005831F1" w:rsidRDefault="005831F1" w:rsidP="005831F1">
      <w:pPr>
        <w:pStyle w:val="ListParagraph"/>
        <w:numPr>
          <w:ilvl w:val="0"/>
          <w:numId w:val="46"/>
        </w:numPr>
        <w:rPr>
          <w:rFonts w:ascii="Arial" w:hAnsi="Arial" w:cs="Arial"/>
        </w:rPr>
      </w:pPr>
      <w:r w:rsidRPr="005831F1">
        <w:rPr>
          <w:rFonts w:ascii="Arial" w:hAnsi="Arial" w:cs="Arial"/>
        </w:rPr>
        <w:t>IEEE 802.22 has IEEE 802.22a and IEEE 802.22b in FDIS ballots, but these will not close until after the July plenary.</w:t>
      </w:r>
    </w:p>
    <w:p w:rsidR="005831F1" w:rsidRPr="005831F1" w:rsidRDefault="005831F1" w:rsidP="005831F1">
      <w:pPr>
        <w:pStyle w:val="Heading3"/>
      </w:pPr>
      <w:r w:rsidRPr="005831F1">
        <w:t xml:space="preserve"> </w:t>
      </w:r>
      <w:r>
        <w:t>SC6 status</w:t>
      </w:r>
    </w:p>
    <w:p w:rsidR="005831F1" w:rsidRPr="005831F1" w:rsidRDefault="005831F1" w:rsidP="005831F1">
      <w:pPr>
        <w:pStyle w:val="ListParagraph"/>
        <w:numPr>
          <w:ilvl w:val="0"/>
          <w:numId w:val="46"/>
        </w:numPr>
        <w:rPr>
          <w:rFonts w:ascii="Arial" w:hAnsi="Arial" w:cs="Arial"/>
        </w:rPr>
      </w:pPr>
      <w:r w:rsidRPr="005831F1">
        <w:rPr>
          <w:rFonts w:ascii="Arial" w:hAnsi="Arial" w:cs="Arial"/>
        </w:rPr>
        <w:t xml:space="preserve">The next SC 6 meeting will be held from October 30 through November 30 in </w:t>
      </w:r>
      <w:proofErr w:type="spellStart"/>
      <w:r w:rsidRPr="005831F1">
        <w:rPr>
          <w:rFonts w:ascii="Arial" w:hAnsi="Arial" w:cs="Arial"/>
        </w:rPr>
        <w:t>Seongnam</w:t>
      </w:r>
      <w:proofErr w:type="spellEnd"/>
      <w:r w:rsidRPr="005831F1">
        <w:rPr>
          <w:rFonts w:ascii="Arial" w:hAnsi="Arial" w:cs="Arial"/>
        </w:rPr>
        <w:t xml:space="preserve"> City, South Korea.</w:t>
      </w:r>
    </w:p>
    <w:p w:rsidR="005831F1" w:rsidRPr="005831F1" w:rsidRDefault="005831F1" w:rsidP="005831F1">
      <w:pPr>
        <w:pStyle w:val="Heading3"/>
      </w:pPr>
      <w:r w:rsidRPr="005831F1">
        <w:t>Security Ad Hoc</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During the SC 6 meeting in Tunisia in February, the China NB proposed the formation of a Security Ad Hoc group within SC 6.  </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The ballot for the formation of the Security Ad Hoc closes on May 15th and requires approval by 50% of P-members in SC 6.  </w:t>
      </w:r>
    </w:p>
    <w:p w:rsidR="005831F1" w:rsidRDefault="005831F1" w:rsidP="005831F1">
      <w:pPr>
        <w:pStyle w:val="ListParagraph"/>
        <w:numPr>
          <w:ilvl w:val="0"/>
          <w:numId w:val="46"/>
        </w:numPr>
        <w:rPr>
          <w:rFonts w:ascii="Arial" w:hAnsi="Arial" w:cs="Arial"/>
        </w:rPr>
      </w:pPr>
      <w:r w:rsidRPr="005831F1">
        <w:rPr>
          <w:rFonts w:ascii="Arial" w:hAnsi="Arial" w:cs="Arial"/>
        </w:rPr>
        <w:lastRenderedPageBreak/>
        <w:t xml:space="preserve">Coming out of the Vancouver meeting, IEEE 802 sent a liaison statement to SC 6 regarding the formation of the Security Ad Hoc, which was acknowledged by the SC 6 chair.  </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However, that liaison statement has not been disseminated within SC 6 nor uploaded to their document server, despite a couple of requests to do so.  </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It seems likely that the group will be approved and that we will therefore have to deal with it.  </w:t>
      </w:r>
    </w:p>
    <w:p w:rsidR="005831F1" w:rsidRDefault="005831F1" w:rsidP="005831F1">
      <w:pPr>
        <w:pStyle w:val="ListParagraph"/>
        <w:numPr>
          <w:ilvl w:val="0"/>
          <w:numId w:val="46"/>
        </w:numPr>
        <w:rPr>
          <w:rFonts w:ascii="Arial" w:hAnsi="Arial" w:cs="Arial"/>
        </w:rPr>
      </w:pPr>
      <w:r w:rsidRPr="005831F1">
        <w:rPr>
          <w:rFonts w:ascii="Arial" w:hAnsi="Arial" w:cs="Arial"/>
        </w:rPr>
        <w:t xml:space="preserve">Late update: after the close of the IEEE 802 JTC 1 SC, the SC chair received word that the March liaison statement (N16622) had just been posted.  </w:t>
      </w:r>
    </w:p>
    <w:p w:rsidR="005831F1" w:rsidRPr="005831F1" w:rsidRDefault="005831F1" w:rsidP="005831F1">
      <w:pPr>
        <w:pStyle w:val="ListParagraph"/>
        <w:numPr>
          <w:ilvl w:val="1"/>
          <w:numId w:val="46"/>
        </w:numPr>
        <w:rPr>
          <w:rFonts w:ascii="Arial" w:hAnsi="Arial" w:cs="Arial"/>
        </w:rPr>
      </w:pPr>
      <w:r w:rsidRPr="005831F1">
        <w:rPr>
          <w:rFonts w:ascii="Arial" w:hAnsi="Arial" w:cs="Arial"/>
        </w:rPr>
        <w:t>No explanation was given for the delay.</w:t>
      </w:r>
    </w:p>
    <w:p w:rsidR="005831F1" w:rsidRPr="005831F1" w:rsidRDefault="005831F1" w:rsidP="005831F1">
      <w:pPr>
        <w:pStyle w:val="Heading3"/>
      </w:pPr>
      <w:r w:rsidRPr="005831F1">
        <w:t xml:space="preserve"> China Advisory Board</w:t>
      </w:r>
    </w:p>
    <w:p w:rsidR="00937D2A" w:rsidRDefault="005831F1" w:rsidP="005831F1">
      <w:pPr>
        <w:pStyle w:val="ListParagraph"/>
        <w:numPr>
          <w:ilvl w:val="0"/>
          <w:numId w:val="46"/>
        </w:numPr>
        <w:rPr>
          <w:rFonts w:ascii="Arial" w:hAnsi="Arial" w:cs="Arial"/>
        </w:rPr>
      </w:pPr>
      <w:r w:rsidRPr="005831F1">
        <w:rPr>
          <w:rFonts w:ascii="Arial" w:hAnsi="Arial" w:cs="Arial"/>
        </w:rPr>
        <w:t xml:space="preserve">The IEEE-Standards Association has a China Advisory Board (among many such boards).  </w:t>
      </w:r>
    </w:p>
    <w:p w:rsidR="00937D2A" w:rsidRDefault="005831F1" w:rsidP="005831F1">
      <w:pPr>
        <w:pStyle w:val="ListParagraph"/>
        <w:numPr>
          <w:ilvl w:val="0"/>
          <w:numId w:val="46"/>
        </w:numPr>
        <w:rPr>
          <w:rFonts w:ascii="Arial" w:hAnsi="Arial" w:cs="Arial"/>
        </w:rPr>
      </w:pPr>
      <w:r w:rsidRPr="005831F1">
        <w:rPr>
          <w:rFonts w:ascii="Arial" w:hAnsi="Arial" w:cs="Arial"/>
        </w:rPr>
        <w:t xml:space="preserve">The IEEE-SA reps determined at a meeting of the board that there’s not much that can be done in that forum regarding the SC 6 China National Body situation and that all such issues will need to be dealt with in SC 6.  </w:t>
      </w:r>
    </w:p>
    <w:p w:rsidR="00937D2A" w:rsidRDefault="005831F1" w:rsidP="005831F1">
      <w:pPr>
        <w:pStyle w:val="ListParagraph"/>
        <w:numPr>
          <w:ilvl w:val="0"/>
          <w:numId w:val="46"/>
        </w:numPr>
        <w:rPr>
          <w:rFonts w:ascii="Arial" w:hAnsi="Arial" w:cs="Arial"/>
        </w:rPr>
      </w:pPr>
      <w:proofErr w:type="spellStart"/>
      <w:r w:rsidRPr="005831F1">
        <w:rPr>
          <w:rFonts w:ascii="Arial" w:hAnsi="Arial" w:cs="Arial"/>
        </w:rPr>
        <w:t>Zhenhai</w:t>
      </w:r>
      <w:proofErr w:type="spellEnd"/>
      <w:r w:rsidRPr="005831F1">
        <w:rPr>
          <w:rFonts w:ascii="Arial" w:hAnsi="Arial" w:cs="Arial"/>
        </w:rPr>
        <w:t xml:space="preserve"> Huang of IWNCOMM (as the SC 6 China National Body Secretariat) sent a letter to Adrian Stephens expressing their extreme dissatisfaction with IEEE’s actions in making an inquiry to the CAB and providing a detailed explanation of their position regarding the security of IEEE 802 standards, although in no way clarifying the technical aspects of their concerns.  </w:t>
      </w:r>
    </w:p>
    <w:p w:rsidR="00937D2A" w:rsidRDefault="00937D2A" w:rsidP="00937D2A">
      <w:pPr>
        <w:pStyle w:val="Heading3"/>
      </w:pPr>
      <w:r w:rsidRPr="005831F1">
        <w:t>WAPI Alliance</w:t>
      </w:r>
    </w:p>
    <w:p w:rsidR="00937D2A" w:rsidRDefault="005831F1" w:rsidP="005831F1">
      <w:pPr>
        <w:pStyle w:val="ListParagraph"/>
        <w:numPr>
          <w:ilvl w:val="0"/>
          <w:numId w:val="46"/>
        </w:numPr>
        <w:rPr>
          <w:rFonts w:ascii="Arial" w:hAnsi="Arial" w:cs="Arial"/>
        </w:rPr>
      </w:pPr>
      <w:r w:rsidRPr="005831F1">
        <w:rPr>
          <w:rFonts w:ascii="Arial" w:hAnsi="Arial" w:cs="Arial"/>
        </w:rPr>
        <w:t xml:space="preserve">Interestingly and perhaps not coincidentally, in December 2016, the WAPI Alliance website has indicated that </w:t>
      </w:r>
      <w:proofErr w:type="gramStart"/>
      <w:r w:rsidRPr="005831F1">
        <w:rPr>
          <w:rFonts w:ascii="Arial" w:hAnsi="Arial" w:cs="Arial"/>
        </w:rPr>
        <w:t>the they</w:t>
      </w:r>
      <w:proofErr w:type="gramEnd"/>
      <w:r w:rsidRPr="005831F1">
        <w:rPr>
          <w:rFonts w:ascii="Arial" w:hAnsi="Arial" w:cs="Arial"/>
        </w:rPr>
        <w:t xml:space="preserve"> will be renewing their push to insert TEPA-related standards into SC 6.  </w:t>
      </w:r>
    </w:p>
    <w:p w:rsidR="00937D2A" w:rsidRDefault="005831F1" w:rsidP="005831F1">
      <w:pPr>
        <w:pStyle w:val="ListParagraph"/>
        <w:numPr>
          <w:ilvl w:val="0"/>
          <w:numId w:val="46"/>
        </w:numPr>
        <w:rPr>
          <w:rFonts w:ascii="Arial" w:hAnsi="Arial" w:cs="Arial"/>
        </w:rPr>
      </w:pPr>
      <w:r w:rsidRPr="005831F1">
        <w:rPr>
          <w:rFonts w:ascii="Arial" w:hAnsi="Arial" w:cs="Arial"/>
        </w:rPr>
        <w:t xml:space="preserve">During an April 2017 meeting of the Alliance, there was to be a discussion on “standards internationalization”. </w:t>
      </w:r>
    </w:p>
    <w:p w:rsidR="005831F1" w:rsidRPr="005831F1" w:rsidRDefault="005831F1" w:rsidP="005831F1">
      <w:pPr>
        <w:pStyle w:val="ListParagraph"/>
        <w:numPr>
          <w:ilvl w:val="0"/>
          <w:numId w:val="46"/>
        </w:numPr>
        <w:rPr>
          <w:rFonts w:ascii="Arial" w:hAnsi="Arial" w:cs="Arial"/>
        </w:rPr>
      </w:pPr>
      <w:r w:rsidRPr="005831F1">
        <w:rPr>
          <w:rFonts w:ascii="Arial" w:hAnsi="Arial" w:cs="Arial"/>
        </w:rPr>
        <w:t xml:space="preserve"> No output from the meeting has been seen.</w:t>
      </w:r>
    </w:p>
    <w:p w:rsidR="005831F1" w:rsidRPr="005831F1" w:rsidRDefault="005831F1" w:rsidP="00937D2A">
      <w:pPr>
        <w:pStyle w:val="Heading3"/>
      </w:pPr>
      <w:r w:rsidRPr="005831F1">
        <w:t xml:space="preserve"> </w:t>
      </w:r>
      <w:r w:rsidR="00937D2A" w:rsidRPr="005831F1">
        <w:t>Draft Cryptography Law</w:t>
      </w:r>
    </w:p>
    <w:p w:rsidR="00937D2A" w:rsidRDefault="005831F1" w:rsidP="005831F1">
      <w:pPr>
        <w:pStyle w:val="ListParagraph"/>
        <w:numPr>
          <w:ilvl w:val="0"/>
          <w:numId w:val="46"/>
        </w:numPr>
        <w:rPr>
          <w:rFonts w:ascii="Arial" w:hAnsi="Arial" w:cs="Arial"/>
        </w:rPr>
      </w:pPr>
      <w:r w:rsidRPr="005831F1">
        <w:rPr>
          <w:rFonts w:ascii="Arial" w:hAnsi="Arial" w:cs="Arial"/>
        </w:rPr>
        <w:t xml:space="preserve">China has released a Draft Cryptography Law for comment.  </w:t>
      </w:r>
    </w:p>
    <w:p w:rsidR="00937D2A" w:rsidRDefault="005831F1" w:rsidP="005831F1">
      <w:pPr>
        <w:pStyle w:val="ListParagraph"/>
        <w:numPr>
          <w:ilvl w:val="0"/>
          <w:numId w:val="46"/>
        </w:numPr>
        <w:rPr>
          <w:rFonts w:ascii="Arial" w:hAnsi="Arial" w:cs="Arial"/>
        </w:rPr>
      </w:pPr>
      <w:r w:rsidRPr="005831F1">
        <w:rPr>
          <w:rFonts w:ascii="Arial" w:hAnsi="Arial" w:cs="Arial"/>
        </w:rPr>
        <w:t xml:space="preserve">There are three generalized classes of cryptography discussed with varying requirements for their implementation, place of implementation, exportability, and review.  </w:t>
      </w:r>
    </w:p>
    <w:p w:rsidR="00937D2A" w:rsidRDefault="005831F1" w:rsidP="005831F1">
      <w:pPr>
        <w:pStyle w:val="ListParagraph"/>
        <w:numPr>
          <w:ilvl w:val="0"/>
          <w:numId w:val="46"/>
        </w:numPr>
        <w:rPr>
          <w:rFonts w:ascii="Arial" w:hAnsi="Arial" w:cs="Arial"/>
        </w:rPr>
      </w:pPr>
      <w:r w:rsidRPr="005831F1">
        <w:rPr>
          <w:rFonts w:ascii="Arial" w:hAnsi="Arial" w:cs="Arial"/>
        </w:rPr>
        <w:t xml:space="preserve">The ramifications of this action are being </w:t>
      </w:r>
      <w:proofErr w:type="spellStart"/>
      <w:r w:rsidRPr="005831F1">
        <w:rPr>
          <w:rFonts w:ascii="Arial" w:hAnsi="Arial" w:cs="Arial"/>
        </w:rPr>
        <w:t>being</w:t>
      </w:r>
      <w:proofErr w:type="spellEnd"/>
      <w:r w:rsidRPr="005831F1">
        <w:rPr>
          <w:rFonts w:ascii="Arial" w:hAnsi="Arial" w:cs="Arial"/>
        </w:rPr>
        <w:t xml:space="preserve"> dealt with the by trade associations that might be affected by the legislation.  </w:t>
      </w:r>
    </w:p>
    <w:p w:rsidR="005831F1" w:rsidRPr="005831F1" w:rsidRDefault="005831F1" w:rsidP="005831F1">
      <w:pPr>
        <w:pStyle w:val="ListParagraph"/>
        <w:numPr>
          <w:ilvl w:val="0"/>
          <w:numId w:val="46"/>
        </w:numPr>
        <w:rPr>
          <w:rFonts w:ascii="Arial" w:hAnsi="Arial" w:cs="Arial"/>
        </w:rPr>
      </w:pPr>
      <w:r w:rsidRPr="005831F1">
        <w:rPr>
          <w:rFonts w:ascii="Arial" w:hAnsi="Arial" w:cs="Arial"/>
        </w:rPr>
        <w:t>It’s believed that the licensing will be based on the vendor, not the purchaser, but this is not confirmed.</w:t>
      </w:r>
    </w:p>
    <w:p w:rsidR="005831F1" w:rsidRPr="005831F1" w:rsidRDefault="005831F1" w:rsidP="00937D2A">
      <w:pPr>
        <w:pStyle w:val="Heading3"/>
      </w:pPr>
      <w:r w:rsidRPr="005831F1">
        <w:t xml:space="preserve"> </w:t>
      </w:r>
      <w:r w:rsidR="00937D2A">
        <w:t>Remote participation</w:t>
      </w:r>
    </w:p>
    <w:p w:rsidR="005831F1" w:rsidRPr="005831F1" w:rsidRDefault="005831F1" w:rsidP="005831F1">
      <w:pPr>
        <w:pStyle w:val="ListParagraph"/>
        <w:numPr>
          <w:ilvl w:val="0"/>
          <w:numId w:val="46"/>
        </w:numPr>
        <w:rPr>
          <w:rFonts w:ascii="Arial" w:hAnsi="Arial" w:cs="Arial"/>
        </w:rPr>
      </w:pPr>
      <w:r w:rsidRPr="005831F1">
        <w:rPr>
          <w:rFonts w:ascii="Arial" w:hAnsi="Arial" w:cs="Arial"/>
        </w:rPr>
        <w:t>IEEE 802 sent a liaison to JTC 1/SC 6/WG 1 about participating remotely in WG 1 meetings, but we have still not have received a response, despite several reminders to the WG 1 Chair inquiring about this logistics matter.</w:t>
      </w:r>
    </w:p>
    <w:p w:rsidR="005831F1" w:rsidRPr="005831F1" w:rsidRDefault="005831F1" w:rsidP="00937D2A">
      <w:pPr>
        <w:pStyle w:val="Heading3"/>
      </w:pPr>
      <w:r w:rsidRPr="005831F1">
        <w:t xml:space="preserve"> </w:t>
      </w:r>
      <w:r w:rsidR="00937D2A">
        <w:t>A</w:t>
      </w:r>
      <w:r w:rsidR="00937D2A" w:rsidRPr="005831F1">
        <w:t>bstentions</w:t>
      </w:r>
    </w:p>
    <w:p w:rsidR="00937D2A" w:rsidRDefault="005831F1" w:rsidP="005831F1">
      <w:pPr>
        <w:pStyle w:val="ListParagraph"/>
        <w:numPr>
          <w:ilvl w:val="0"/>
          <w:numId w:val="46"/>
        </w:numPr>
        <w:rPr>
          <w:rFonts w:ascii="Arial" w:hAnsi="Arial" w:cs="Arial"/>
        </w:rPr>
      </w:pPr>
      <w:r w:rsidRPr="005831F1">
        <w:rPr>
          <w:rFonts w:ascii="Arial" w:hAnsi="Arial" w:cs="Arial"/>
        </w:rPr>
        <w:t xml:space="preserve">While we are seeing an increase in abstentions by SC 6 national bodies on the 60-day pre-ballots for IEEE 802 standards, IEEE Staff still believe that IEEE 802 should not send a liaison to SC 6 voicing our concerns about the noted non-participation.  </w:t>
      </w:r>
    </w:p>
    <w:p w:rsidR="00937D2A" w:rsidRDefault="005831F1" w:rsidP="005831F1">
      <w:pPr>
        <w:pStyle w:val="ListParagraph"/>
        <w:numPr>
          <w:ilvl w:val="0"/>
          <w:numId w:val="46"/>
        </w:numPr>
        <w:rPr>
          <w:rFonts w:ascii="Arial" w:hAnsi="Arial" w:cs="Arial"/>
        </w:rPr>
      </w:pPr>
      <w:r w:rsidRPr="005831F1">
        <w:rPr>
          <w:rFonts w:ascii="Arial" w:hAnsi="Arial" w:cs="Arial"/>
        </w:rPr>
        <w:t xml:space="preserve">Dan Harkins asked whether these abstentions are also being seen for other, non-IEEE 802 standards that are being ratified. </w:t>
      </w:r>
    </w:p>
    <w:p w:rsidR="002A199A" w:rsidRPr="002A199A" w:rsidRDefault="005831F1" w:rsidP="005831F1">
      <w:pPr>
        <w:pStyle w:val="ListParagraph"/>
        <w:numPr>
          <w:ilvl w:val="0"/>
          <w:numId w:val="46"/>
        </w:numPr>
        <w:rPr>
          <w:rFonts w:ascii="Arial" w:hAnsi="Arial" w:cs="Arial"/>
        </w:rPr>
      </w:pPr>
      <w:bookmarkStart w:id="0" w:name="_GoBack"/>
      <w:bookmarkEnd w:id="0"/>
      <w:r w:rsidRPr="005831F1">
        <w:rPr>
          <w:rFonts w:ascii="Arial" w:hAnsi="Arial" w:cs="Arial"/>
        </w:rPr>
        <w:t>Andrew Myles doesn’t know, but will look into it.</w:t>
      </w:r>
    </w:p>
    <w:sectPr w:rsidR="002A199A" w:rsidRPr="002A199A" w:rsidSect="00C41A87">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600" w:rsidRDefault="008D4600">
      <w:r>
        <w:separator/>
      </w:r>
    </w:p>
  </w:endnote>
  <w:endnote w:type="continuationSeparator" w:id="0">
    <w:p w:rsidR="008D4600" w:rsidRDefault="008D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6A" w:rsidRDefault="008124EC">
    <w:pPr>
      <w:pStyle w:val="Footer"/>
      <w:tabs>
        <w:tab w:val="clear" w:pos="6480"/>
        <w:tab w:val="center" w:pos="4680"/>
        <w:tab w:val="right" w:pos="9360"/>
      </w:tabs>
    </w:pPr>
    <w:fldSimple w:instr=" SUBJECT  \* MERGEFORMAT ">
      <w:r w:rsidR="00506212">
        <w:t>Submission</w:t>
      </w:r>
    </w:fldSimple>
    <w:r w:rsidR="0062716A">
      <w:tab/>
      <w:t xml:space="preserve">page </w:t>
    </w:r>
    <w:r w:rsidR="0062716A">
      <w:fldChar w:fldCharType="begin"/>
    </w:r>
    <w:r w:rsidR="0062716A">
      <w:instrText xml:space="preserve">page </w:instrText>
    </w:r>
    <w:r w:rsidR="0062716A">
      <w:fldChar w:fldCharType="separate"/>
    </w:r>
    <w:r w:rsidR="00937D2A">
      <w:rPr>
        <w:noProof/>
      </w:rPr>
      <w:t>3</w:t>
    </w:r>
    <w:r w:rsidR="0062716A">
      <w:fldChar w:fldCharType="end"/>
    </w:r>
    <w:r w:rsidR="0062716A">
      <w:tab/>
    </w:r>
    <w:r w:rsidR="00506212">
      <w:t>Andrew Myles (Cisco)</w:t>
    </w:r>
  </w:p>
  <w:p w:rsidR="0062716A" w:rsidRDefault="006271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600" w:rsidRDefault="008D4600">
      <w:r>
        <w:separator/>
      </w:r>
    </w:p>
  </w:footnote>
  <w:footnote w:type="continuationSeparator" w:id="0">
    <w:p w:rsidR="008D4600" w:rsidRDefault="008D4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6A" w:rsidRPr="005831F1" w:rsidRDefault="002A199A" w:rsidP="001E3294">
    <w:pPr>
      <w:pStyle w:val="Header"/>
      <w:tabs>
        <w:tab w:val="clear" w:pos="6480"/>
        <w:tab w:val="center" w:pos="4680"/>
        <w:tab w:val="right" w:pos="10065"/>
      </w:tabs>
      <w:rPr>
        <w:rFonts w:asciiTheme="minorHAnsi" w:hAnsiTheme="minorHAnsi"/>
      </w:rPr>
    </w:pPr>
    <w:proofErr w:type="gramStart"/>
    <w:r w:rsidRPr="005831F1">
      <w:rPr>
        <w:rFonts w:asciiTheme="minorHAnsi" w:hAnsiTheme="minorHAnsi"/>
      </w:rPr>
      <w:t xml:space="preserve">Mar </w:t>
    </w:r>
    <w:r w:rsidR="00C37318" w:rsidRPr="005831F1">
      <w:rPr>
        <w:rFonts w:asciiTheme="minorHAnsi" w:hAnsiTheme="minorHAnsi"/>
      </w:rPr>
      <w:t xml:space="preserve"> 2017</w:t>
    </w:r>
    <w:proofErr w:type="gramEnd"/>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56BBD" w:rsidRPr="005831F1">
      <w:rPr>
        <w:rFonts w:asciiTheme="minorHAnsi" w:hAnsiTheme="minorHAnsi"/>
      </w:rPr>
      <w:t>doc.: IEEE 802.1</w:t>
    </w:r>
    <w:r w:rsidR="00C37318" w:rsidRPr="005831F1">
      <w:rPr>
        <w:rFonts w:asciiTheme="minorHAnsi" w:hAnsiTheme="minorHAnsi"/>
      </w:rPr>
      <w:t>1-17</w:t>
    </w:r>
    <w:r w:rsidR="00256BBD" w:rsidRPr="005831F1">
      <w:rPr>
        <w:rFonts w:asciiTheme="minorHAnsi" w:hAnsiTheme="minorHAnsi"/>
      </w:rPr>
      <w:t>/</w:t>
    </w:r>
    <w:r w:rsidR="005831F1" w:rsidRPr="005831F1">
      <w:rPr>
        <w:rFonts w:asciiTheme="minorHAnsi" w:hAnsiTheme="minorHAnsi"/>
      </w:rPr>
      <w:t>0897</w:t>
    </w:r>
    <w:r w:rsidR="00506212" w:rsidRPr="005831F1">
      <w:rPr>
        <w:rFonts w:asciiTheme="minorHAnsi" w:hAnsiTheme="minorHAnsi"/>
      </w:rPr>
      <w:t>r0</w:t>
    </w:r>
    <w:r w:rsidR="008D4600" w:rsidRPr="005831F1">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183"/>
    <w:multiLevelType w:val="hybridMultilevel"/>
    <w:tmpl w:val="07A23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125CF2"/>
    <w:multiLevelType w:val="hybridMultilevel"/>
    <w:tmpl w:val="D7A69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34093D"/>
    <w:multiLevelType w:val="hybridMultilevel"/>
    <w:tmpl w:val="2D2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A3B9B"/>
    <w:multiLevelType w:val="hybridMultilevel"/>
    <w:tmpl w:val="E5CEB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0809C4"/>
    <w:multiLevelType w:val="hybridMultilevel"/>
    <w:tmpl w:val="E2D6C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3954FA"/>
    <w:multiLevelType w:val="hybridMultilevel"/>
    <w:tmpl w:val="8CA06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196242"/>
    <w:multiLevelType w:val="hybridMultilevel"/>
    <w:tmpl w:val="A1445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C45647"/>
    <w:multiLevelType w:val="hybridMultilevel"/>
    <w:tmpl w:val="272E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A51ACA"/>
    <w:multiLevelType w:val="hybridMultilevel"/>
    <w:tmpl w:val="FD8C8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D00F1B"/>
    <w:multiLevelType w:val="hybridMultilevel"/>
    <w:tmpl w:val="52C6ED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E25AC0"/>
    <w:multiLevelType w:val="hybridMultilevel"/>
    <w:tmpl w:val="A4329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821DF2"/>
    <w:multiLevelType w:val="hybridMultilevel"/>
    <w:tmpl w:val="15B64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C40D8F"/>
    <w:multiLevelType w:val="hybridMultilevel"/>
    <w:tmpl w:val="98161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434679"/>
    <w:multiLevelType w:val="hybridMultilevel"/>
    <w:tmpl w:val="9D323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D75D6C"/>
    <w:multiLevelType w:val="hybridMultilevel"/>
    <w:tmpl w:val="75C46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F04DF2"/>
    <w:multiLevelType w:val="hybridMultilevel"/>
    <w:tmpl w:val="E0B88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404A90"/>
    <w:multiLevelType w:val="hybridMultilevel"/>
    <w:tmpl w:val="F618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0F631F"/>
    <w:multiLevelType w:val="hybridMultilevel"/>
    <w:tmpl w:val="DCF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6B6B76"/>
    <w:multiLevelType w:val="hybridMultilevel"/>
    <w:tmpl w:val="C55E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7E066D"/>
    <w:multiLevelType w:val="hybridMultilevel"/>
    <w:tmpl w:val="4B964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790471"/>
    <w:multiLevelType w:val="hybridMultilevel"/>
    <w:tmpl w:val="096012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EE686C"/>
    <w:multiLevelType w:val="hybridMultilevel"/>
    <w:tmpl w:val="6E56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493F22"/>
    <w:multiLevelType w:val="hybridMultilevel"/>
    <w:tmpl w:val="94D40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C17C41"/>
    <w:multiLevelType w:val="hybridMultilevel"/>
    <w:tmpl w:val="1FCC3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05F2C1E"/>
    <w:multiLevelType w:val="hybridMultilevel"/>
    <w:tmpl w:val="8F4CF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07F164F"/>
    <w:multiLevelType w:val="hybridMultilevel"/>
    <w:tmpl w:val="F8F44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630147"/>
    <w:multiLevelType w:val="hybridMultilevel"/>
    <w:tmpl w:val="7F4C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683E50"/>
    <w:multiLevelType w:val="hybridMultilevel"/>
    <w:tmpl w:val="63985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6AE385E"/>
    <w:multiLevelType w:val="hybridMultilevel"/>
    <w:tmpl w:val="60122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9608B2"/>
    <w:multiLevelType w:val="hybridMultilevel"/>
    <w:tmpl w:val="6D968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7E305E8"/>
    <w:multiLevelType w:val="hybridMultilevel"/>
    <w:tmpl w:val="E800F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B6067A2"/>
    <w:multiLevelType w:val="hybridMultilevel"/>
    <w:tmpl w:val="DB2A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DCD661C"/>
    <w:multiLevelType w:val="hybridMultilevel"/>
    <w:tmpl w:val="00749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42979D4"/>
    <w:multiLevelType w:val="hybridMultilevel"/>
    <w:tmpl w:val="8EEA2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A4F4A9D"/>
    <w:multiLevelType w:val="hybridMultilevel"/>
    <w:tmpl w:val="5E70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D2A4B52"/>
    <w:multiLevelType w:val="hybridMultilevel"/>
    <w:tmpl w:val="D3829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E7A474C"/>
    <w:multiLevelType w:val="hybridMultilevel"/>
    <w:tmpl w:val="E1AC1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03F0D4E"/>
    <w:multiLevelType w:val="hybridMultilevel"/>
    <w:tmpl w:val="F8B86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32F4B89"/>
    <w:multiLevelType w:val="hybridMultilevel"/>
    <w:tmpl w:val="47D89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698294A"/>
    <w:multiLevelType w:val="hybridMultilevel"/>
    <w:tmpl w:val="4B16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A353F09"/>
    <w:multiLevelType w:val="hybridMultilevel"/>
    <w:tmpl w:val="FACAB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BF1393A"/>
    <w:multiLevelType w:val="hybridMultilevel"/>
    <w:tmpl w:val="3342D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F294640"/>
    <w:multiLevelType w:val="hybridMultilevel"/>
    <w:tmpl w:val="E9E6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81479C4"/>
    <w:multiLevelType w:val="hybridMultilevel"/>
    <w:tmpl w:val="4E5A5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D7828CD"/>
    <w:multiLevelType w:val="hybridMultilevel"/>
    <w:tmpl w:val="F85A2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F8B50CA"/>
    <w:multiLevelType w:val="hybridMultilevel"/>
    <w:tmpl w:val="4E383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6"/>
  </w:num>
  <w:num w:numId="4">
    <w:abstractNumId w:val="43"/>
  </w:num>
  <w:num w:numId="5">
    <w:abstractNumId w:val="3"/>
  </w:num>
  <w:num w:numId="6">
    <w:abstractNumId w:val="17"/>
  </w:num>
  <w:num w:numId="7">
    <w:abstractNumId w:val="25"/>
  </w:num>
  <w:num w:numId="8">
    <w:abstractNumId w:val="34"/>
  </w:num>
  <w:num w:numId="9">
    <w:abstractNumId w:val="10"/>
  </w:num>
  <w:num w:numId="10">
    <w:abstractNumId w:val="12"/>
  </w:num>
  <w:num w:numId="11">
    <w:abstractNumId w:val="5"/>
  </w:num>
  <w:num w:numId="12">
    <w:abstractNumId w:val="22"/>
  </w:num>
  <w:num w:numId="13">
    <w:abstractNumId w:val="15"/>
  </w:num>
  <w:num w:numId="14">
    <w:abstractNumId w:val="28"/>
  </w:num>
  <w:num w:numId="15">
    <w:abstractNumId w:val="11"/>
  </w:num>
  <w:num w:numId="16">
    <w:abstractNumId w:val="35"/>
  </w:num>
  <w:num w:numId="17">
    <w:abstractNumId w:val="38"/>
  </w:num>
  <w:num w:numId="18">
    <w:abstractNumId w:val="33"/>
  </w:num>
  <w:num w:numId="19">
    <w:abstractNumId w:val="21"/>
  </w:num>
  <w:num w:numId="20">
    <w:abstractNumId w:val="4"/>
  </w:num>
  <w:num w:numId="21">
    <w:abstractNumId w:val="42"/>
  </w:num>
  <w:num w:numId="22">
    <w:abstractNumId w:val="41"/>
  </w:num>
  <w:num w:numId="23">
    <w:abstractNumId w:val="45"/>
  </w:num>
  <w:num w:numId="24">
    <w:abstractNumId w:val="32"/>
  </w:num>
  <w:num w:numId="25">
    <w:abstractNumId w:val="20"/>
  </w:num>
  <w:num w:numId="26">
    <w:abstractNumId w:val="37"/>
  </w:num>
  <w:num w:numId="27">
    <w:abstractNumId w:val="1"/>
  </w:num>
  <w:num w:numId="28">
    <w:abstractNumId w:val="26"/>
  </w:num>
  <w:num w:numId="29">
    <w:abstractNumId w:val="30"/>
  </w:num>
  <w:num w:numId="30">
    <w:abstractNumId w:val="13"/>
  </w:num>
  <w:num w:numId="31">
    <w:abstractNumId w:val="9"/>
  </w:num>
  <w:num w:numId="32">
    <w:abstractNumId w:val="39"/>
  </w:num>
  <w:num w:numId="33">
    <w:abstractNumId w:val="2"/>
  </w:num>
  <w:num w:numId="34">
    <w:abstractNumId w:val="16"/>
  </w:num>
  <w:num w:numId="35">
    <w:abstractNumId w:val="24"/>
  </w:num>
  <w:num w:numId="36">
    <w:abstractNumId w:val="40"/>
  </w:num>
  <w:num w:numId="37">
    <w:abstractNumId w:val="14"/>
  </w:num>
  <w:num w:numId="38">
    <w:abstractNumId w:val="44"/>
  </w:num>
  <w:num w:numId="39">
    <w:abstractNumId w:val="29"/>
  </w:num>
  <w:num w:numId="40">
    <w:abstractNumId w:val="18"/>
  </w:num>
  <w:num w:numId="41">
    <w:abstractNumId w:val="8"/>
  </w:num>
  <w:num w:numId="42">
    <w:abstractNumId w:val="31"/>
  </w:num>
  <w:num w:numId="43">
    <w:abstractNumId w:val="27"/>
  </w:num>
  <w:num w:numId="44">
    <w:abstractNumId w:val="23"/>
  </w:num>
  <w:num w:numId="45">
    <w:abstractNumId w:val="36"/>
  </w:num>
  <w:num w:numId="4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75F"/>
    <w:rsid w:val="0001155F"/>
    <w:rsid w:val="0001400E"/>
    <w:rsid w:val="00014365"/>
    <w:rsid w:val="00043852"/>
    <w:rsid w:val="00053842"/>
    <w:rsid w:val="00067A7F"/>
    <w:rsid w:val="00083B55"/>
    <w:rsid w:val="000A6961"/>
    <w:rsid w:val="000F41B3"/>
    <w:rsid w:val="00103435"/>
    <w:rsid w:val="00104F2B"/>
    <w:rsid w:val="0010535D"/>
    <w:rsid w:val="00105502"/>
    <w:rsid w:val="00127769"/>
    <w:rsid w:val="00131DCB"/>
    <w:rsid w:val="001608D2"/>
    <w:rsid w:val="0016297E"/>
    <w:rsid w:val="001639E5"/>
    <w:rsid w:val="001671CD"/>
    <w:rsid w:val="001726A8"/>
    <w:rsid w:val="001746FB"/>
    <w:rsid w:val="0018055E"/>
    <w:rsid w:val="001813AA"/>
    <w:rsid w:val="001B5F9E"/>
    <w:rsid w:val="001B7658"/>
    <w:rsid w:val="001C0574"/>
    <w:rsid w:val="001C3C03"/>
    <w:rsid w:val="001D296F"/>
    <w:rsid w:val="001D723B"/>
    <w:rsid w:val="001E3294"/>
    <w:rsid w:val="002301C9"/>
    <w:rsid w:val="002500F4"/>
    <w:rsid w:val="00256BBD"/>
    <w:rsid w:val="00263901"/>
    <w:rsid w:val="00263E90"/>
    <w:rsid w:val="00267A0F"/>
    <w:rsid w:val="002706A9"/>
    <w:rsid w:val="00275DC7"/>
    <w:rsid w:val="00281B9A"/>
    <w:rsid w:val="00287259"/>
    <w:rsid w:val="0029020B"/>
    <w:rsid w:val="00293654"/>
    <w:rsid w:val="002A199A"/>
    <w:rsid w:val="002D44BE"/>
    <w:rsid w:val="002D7E31"/>
    <w:rsid w:val="002F16D9"/>
    <w:rsid w:val="002F4CEF"/>
    <w:rsid w:val="003040FE"/>
    <w:rsid w:val="00306274"/>
    <w:rsid w:val="003112B4"/>
    <w:rsid w:val="00316A63"/>
    <w:rsid w:val="0032578B"/>
    <w:rsid w:val="003266AB"/>
    <w:rsid w:val="00337AD9"/>
    <w:rsid w:val="00352B38"/>
    <w:rsid w:val="003652A8"/>
    <w:rsid w:val="00373F8E"/>
    <w:rsid w:val="00376A3F"/>
    <w:rsid w:val="00385A3D"/>
    <w:rsid w:val="003B60ED"/>
    <w:rsid w:val="003C09AD"/>
    <w:rsid w:val="003C4D92"/>
    <w:rsid w:val="003D22C5"/>
    <w:rsid w:val="003F3EE9"/>
    <w:rsid w:val="003F4703"/>
    <w:rsid w:val="004033D5"/>
    <w:rsid w:val="004239A7"/>
    <w:rsid w:val="00442037"/>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7E6B"/>
    <w:rsid w:val="00500974"/>
    <w:rsid w:val="005011F6"/>
    <w:rsid w:val="00506212"/>
    <w:rsid w:val="00527EA0"/>
    <w:rsid w:val="00530B24"/>
    <w:rsid w:val="00536C16"/>
    <w:rsid w:val="00553062"/>
    <w:rsid w:val="00561AB1"/>
    <w:rsid w:val="0057222A"/>
    <w:rsid w:val="00576AFB"/>
    <w:rsid w:val="005829B5"/>
    <w:rsid w:val="005831F1"/>
    <w:rsid w:val="005945A8"/>
    <w:rsid w:val="005A1B1D"/>
    <w:rsid w:val="005B3EB1"/>
    <w:rsid w:val="005D2AE7"/>
    <w:rsid w:val="005F4E00"/>
    <w:rsid w:val="00600CD7"/>
    <w:rsid w:val="0060555E"/>
    <w:rsid w:val="00610234"/>
    <w:rsid w:val="0062440B"/>
    <w:rsid w:val="006252C6"/>
    <w:rsid w:val="0062716A"/>
    <w:rsid w:val="00627E45"/>
    <w:rsid w:val="006326CE"/>
    <w:rsid w:val="00654C39"/>
    <w:rsid w:val="0065555A"/>
    <w:rsid w:val="006660CE"/>
    <w:rsid w:val="006744DF"/>
    <w:rsid w:val="00692903"/>
    <w:rsid w:val="00696E0C"/>
    <w:rsid w:val="006A7C8A"/>
    <w:rsid w:val="006B2190"/>
    <w:rsid w:val="006C0727"/>
    <w:rsid w:val="006C2EEC"/>
    <w:rsid w:val="006E145F"/>
    <w:rsid w:val="006E1D13"/>
    <w:rsid w:val="006E29C0"/>
    <w:rsid w:val="006E45AB"/>
    <w:rsid w:val="006F3F14"/>
    <w:rsid w:val="006F4754"/>
    <w:rsid w:val="0071122E"/>
    <w:rsid w:val="00727513"/>
    <w:rsid w:val="00732CAB"/>
    <w:rsid w:val="00737BD9"/>
    <w:rsid w:val="00743212"/>
    <w:rsid w:val="00755F83"/>
    <w:rsid w:val="0075639D"/>
    <w:rsid w:val="00757022"/>
    <w:rsid w:val="00770572"/>
    <w:rsid w:val="00770B0D"/>
    <w:rsid w:val="00784B06"/>
    <w:rsid w:val="00795A1C"/>
    <w:rsid w:val="007A4014"/>
    <w:rsid w:val="007A55CF"/>
    <w:rsid w:val="007B1F37"/>
    <w:rsid w:val="007C5C4A"/>
    <w:rsid w:val="007D3AAD"/>
    <w:rsid w:val="007D7E4A"/>
    <w:rsid w:val="008075C4"/>
    <w:rsid w:val="0081108D"/>
    <w:rsid w:val="008124EC"/>
    <w:rsid w:val="00812DA8"/>
    <w:rsid w:val="008375ED"/>
    <w:rsid w:val="00855626"/>
    <w:rsid w:val="00866A69"/>
    <w:rsid w:val="0087484A"/>
    <w:rsid w:val="008833B8"/>
    <w:rsid w:val="008847D5"/>
    <w:rsid w:val="00890769"/>
    <w:rsid w:val="00890B9B"/>
    <w:rsid w:val="008921A3"/>
    <w:rsid w:val="008A5D76"/>
    <w:rsid w:val="008C11E0"/>
    <w:rsid w:val="008C1851"/>
    <w:rsid w:val="008C36EF"/>
    <w:rsid w:val="008C5E6C"/>
    <w:rsid w:val="008D4600"/>
    <w:rsid w:val="008E04BD"/>
    <w:rsid w:val="008E33B1"/>
    <w:rsid w:val="008F7B7A"/>
    <w:rsid w:val="008F7B8D"/>
    <w:rsid w:val="009008E9"/>
    <w:rsid w:val="00902D4B"/>
    <w:rsid w:val="00921976"/>
    <w:rsid w:val="00937927"/>
    <w:rsid w:val="00937D2A"/>
    <w:rsid w:val="00940415"/>
    <w:rsid w:val="009423EC"/>
    <w:rsid w:val="00955C4D"/>
    <w:rsid w:val="0096307E"/>
    <w:rsid w:val="00975F0B"/>
    <w:rsid w:val="00982E9B"/>
    <w:rsid w:val="00986360"/>
    <w:rsid w:val="009927FC"/>
    <w:rsid w:val="009963FB"/>
    <w:rsid w:val="009A08C3"/>
    <w:rsid w:val="009C6C36"/>
    <w:rsid w:val="009D5E5E"/>
    <w:rsid w:val="009F2B0F"/>
    <w:rsid w:val="00A006B0"/>
    <w:rsid w:val="00A02ED0"/>
    <w:rsid w:val="00A259AD"/>
    <w:rsid w:val="00A30172"/>
    <w:rsid w:val="00A358C0"/>
    <w:rsid w:val="00A4426D"/>
    <w:rsid w:val="00A444BB"/>
    <w:rsid w:val="00A55922"/>
    <w:rsid w:val="00A671D6"/>
    <w:rsid w:val="00A74B51"/>
    <w:rsid w:val="00A80526"/>
    <w:rsid w:val="00A82BA8"/>
    <w:rsid w:val="00A84CDC"/>
    <w:rsid w:val="00A976E3"/>
    <w:rsid w:val="00AA427C"/>
    <w:rsid w:val="00AA5F63"/>
    <w:rsid w:val="00AA7B09"/>
    <w:rsid w:val="00AC6551"/>
    <w:rsid w:val="00AD1BB9"/>
    <w:rsid w:val="00AD4607"/>
    <w:rsid w:val="00AE47BE"/>
    <w:rsid w:val="00B01F88"/>
    <w:rsid w:val="00B034C0"/>
    <w:rsid w:val="00B0637C"/>
    <w:rsid w:val="00B27A8C"/>
    <w:rsid w:val="00B33D42"/>
    <w:rsid w:val="00B4580C"/>
    <w:rsid w:val="00B46209"/>
    <w:rsid w:val="00B51E11"/>
    <w:rsid w:val="00B6469C"/>
    <w:rsid w:val="00B6591F"/>
    <w:rsid w:val="00B74473"/>
    <w:rsid w:val="00B85874"/>
    <w:rsid w:val="00BC321F"/>
    <w:rsid w:val="00BC5AD4"/>
    <w:rsid w:val="00BC727A"/>
    <w:rsid w:val="00BE66EC"/>
    <w:rsid w:val="00BE68C2"/>
    <w:rsid w:val="00BF0E4E"/>
    <w:rsid w:val="00BF3B5E"/>
    <w:rsid w:val="00C07341"/>
    <w:rsid w:val="00C2270B"/>
    <w:rsid w:val="00C36CA5"/>
    <w:rsid w:val="00C37318"/>
    <w:rsid w:val="00C41A87"/>
    <w:rsid w:val="00C42569"/>
    <w:rsid w:val="00C55B1B"/>
    <w:rsid w:val="00C55E87"/>
    <w:rsid w:val="00C64A7D"/>
    <w:rsid w:val="00C71F24"/>
    <w:rsid w:val="00C73B9B"/>
    <w:rsid w:val="00C74E63"/>
    <w:rsid w:val="00C84407"/>
    <w:rsid w:val="00C91F4D"/>
    <w:rsid w:val="00CA09B2"/>
    <w:rsid w:val="00CA1F34"/>
    <w:rsid w:val="00CD65D2"/>
    <w:rsid w:val="00CD6DCE"/>
    <w:rsid w:val="00CD7939"/>
    <w:rsid w:val="00CE2280"/>
    <w:rsid w:val="00CE4F9D"/>
    <w:rsid w:val="00D14957"/>
    <w:rsid w:val="00D26826"/>
    <w:rsid w:val="00D27E5C"/>
    <w:rsid w:val="00D54D6D"/>
    <w:rsid w:val="00D57E13"/>
    <w:rsid w:val="00D673A2"/>
    <w:rsid w:val="00D75DD9"/>
    <w:rsid w:val="00D77168"/>
    <w:rsid w:val="00D80240"/>
    <w:rsid w:val="00D84C29"/>
    <w:rsid w:val="00D90D48"/>
    <w:rsid w:val="00D92C0D"/>
    <w:rsid w:val="00D95A18"/>
    <w:rsid w:val="00DB5647"/>
    <w:rsid w:val="00DC5A7B"/>
    <w:rsid w:val="00DF3948"/>
    <w:rsid w:val="00DF46FB"/>
    <w:rsid w:val="00E31486"/>
    <w:rsid w:val="00E31F5F"/>
    <w:rsid w:val="00E44072"/>
    <w:rsid w:val="00E46D02"/>
    <w:rsid w:val="00E801BA"/>
    <w:rsid w:val="00EB2B50"/>
    <w:rsid w:val="00EB6894"/>
    <w:rsid w:val="00EC0859"/>
    <w:rsid w:val="00EC455F"/>
    <w:rsid w:val="00EE3EEF"/>
    <w:rsid w:val="00EF1A12"/>
    <w:rsid w:val="00F01455"/>
    <w:rsid w:val="00F03CFD"/>
    <w:rsid w:val="00F1500C"/>
    <w:rsid w:val="00F32F4F"/>
    <w:rsid w:val="00F34F42"/>
    <w:rsid w:val="00F36CB7"/>
    <w:rsid w:val="00F418A1"/>
    <w:rsid w:val="00F41D66"/>
    <w:rsid w:val="00F44332"/>
    <w:rsid w:val="00F73B11"/>
    <w:rsid w:val="00F84DC6"/>
    <w:rsid w:val="00F84EA2"/>
    <w:rsid w:val="00F940B7"/>
    <w:rsid w:val="00FA608E"/>
    <w:rsid w:val="00FB51EA"/>
    <w:rsid w:val="00FC037C"/>
    <w:rsid w:val="00FC3C25"/>
    <w:rsid w:val="00FD150A"/>
    <w:rsid w:val="00FD171D"/>
    <w:rsid w:val="00FD21D8"/>
    <w:rsid w:val="00FE065A"/>
    <w:rsid w:val="00FE2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AD5B-C82A-4BB2-9366-D55D993E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RSA Security</Company>
  <LinksUpToDate>false</LinksUpToDate>
  <CharactersWithSpaces>8371</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Andew Myles</dc:creator>
  <cp:keywords>Mar 10</cp:keywords>
  <cp:lastModifiedBy>Andrew Myles</cp:lastModifiedBy>
  <cp:revision>3</cp:revision>
  <dcterms:created xsi:type="dcterms:W3CDTF">2017-06-10T01:57:00Z</dcterms:created>
  <dcterms:modified xsi:type="dcterms:W3CDTF">2017-06-10T02:13:00Z</dcterms:modified>
</cp:coreProperties>
</file>