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211"/>
        <w:gridCol w:w="3667"/>
        <w:gridCol w:w="1861"/>
        <w:gridCol w:w="1501"/>
      </w:tblGrid>
      <w:tr w:rsidR="00CA09B2" w:rsidTr="009C300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D84E16">
            <w:pPr>
              <w:pStyle w:val="T2"/>
            </w:pPr>
            <w:r>
              <w:t>Minutes 2017-0</w:t>
            </w:r>
            <w:r w:rsidR="005D670B">
              <w:t>5</w:t>
            </w:r>
            <w:r>
              <w:t>-</w:t>
            </w:r>
            <w:r w:rsidR="005D670B">
              <w:t>03</w:t>
            </w:r>
            <w:r>
              <w:t xml:space="preserve"> LC TIG Teleconference</w:t>
            </w:r>
          </w:p>
        </w:tc>
      </w:tr>
      <w:tr w:rsidR="00CA09B2" w:rsidTr="009C300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5D670B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84E16">
              <w:rPr>
                <w:b w:val="0"/>
                <w:sz w:val="20"/>
              </w:rPr>
              <w:t>2017-0</w:t>
            </w:r>
            <w:r w:rsidR="005D670B">
              <w:rPr>
                <w:b w:val="0"/>
                <w:sz w:val="20"/>
              </w:rPr>
              <w:t>5</w:t>
            </w:r>
            <w:r w:rsidR="00D84E16">
              <w:rPr>
                <w:b w:val="0"/>
                <w:sz w:val="20"/>
              </w:rPr>
              <w:t>-</w:t>
            </w:r>
            <w:r w:rsidR="005D670B">
              <w:rPr>
                <w:b w:val="0"/>
                <w:sz w:val="20"/>
              </w:rPr>
              <w:t>03</w:t>
            </w:r>
          </w:p>
        </w:tc>
      </w:tr>
      <w:tr w:rsidR="00CA09B2" w:rsidTr="009C300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C300C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11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66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6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5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9C300C">
        <w:trPr>
          <w:jc w:val="center"/>
        </w:trPr>
        <w:tc>
          <w:tcPr>
            <w:tcW w:w="1336" w:type="dxa"/>
            <w:vAlign w:val="center"/>
          </w:tcPr>
          <w:p w:rsidR="00CA09B2" w:rsidRDefault="005D670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John Li</w:t>
            </w:r>
          </w:p>
        </w:tc>
        <w:tc>
          <w:tcPr>
            <w:tcW w:w="1211" w:type="dxa"/>
            <w:vAlign w:val="center"/>
          </w:tcPr>
          <w:p w:rsidR="00CA09B2" w:rsidRDefault="005D670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3667" w:type="dxa"/>
            <w:vAlign w:val="center"/>
          </w:tcPr>
          <w:p w:rsidR="00CA09B2" w:rsidRPr="009C300C" w:rsidRDefault="005D670B" w:rsidP="009C300C">
            <w:pPr>
              <w:pStyle w:val="T2"/>
              <w:ind w:left="3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No.3 Xinxi Road, Beijing, China</w:t>
            </w:r>
          </w:p>
        </w:tc>
        <w:tc>
          <w:tcPr>
            <w:tcW w:w="1861" w:type="dxa"/>
            <w:vAlign w:val="center"/>
          </w:tcPr>
          <w:p w:rsidR="00CA09B2" w:rsidRDefault="005D670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+86 1580</w:t>
            </w:r>
            <w:r w:rsidR="00277448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</w:rPr>
              <w:t>153</w:t>
            </w:r>
            <w:r w:rsidR="00277448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</w:rPr>
              <w:t>9749</w:t>
            </w:r>
          </w:p>
        </w:tc>
        <w:tc>
          <w:tcPr>
            <w:tcW w:w="1501" w:type="dxa"/>
            <w:vAlign w:val="center"/>
          </w:tcPr>
          <w:p w:rsidR="00CA09B2" w:rsidRDefault="004736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5D670B" w:rsidRPr="00265C91">
                <w:rPr>
                  <w:rStyle w:val="Hyperlink"/>
                  <w:b w:val="0"/>
                  <w:sz w:val="20"/>
                </w:rPr>
                <w:t>john.liqiang@huawei.com</w:t>
              </w:r>
            </w:hyperlink>
            <w:r w:rsidR="005D670B">
              <w:rPr>
                <w:b w:val="0"/>
                <w:sz w:val="20"/>
              </w:rPr>
              <w:t xml:space="preserve"> </w:t>
            </w:r>
          </w:p>
        </w:tc>
      </w:tr>
      <w:tr w:rsidR="00C174BB" w:rsidTr="009C300C">
        <w:trPr>
          <w:jc w:val="center"/>
        </w:trPr>
        <w:tc>
          <w:tcPr>
            <w:tcW w:w="1336" w:type="dxa"/>
            <w:vAlign w:val="center"/>
          </w:tcPr>
          <w:p w:rsidR="00C174BB" w:rsidRDefault="00C174BB" w:rsidP="00C174B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Nikola Serafimovski</w:t>
            </w:r>
          </w:p>
        </w:tc>
        <w:tc>
          <w:tcPr>
            <w:tcW w:w="1211" w:type="dxa"/>
            <w:vAlign w:val="center"/>
          </w:tcPr>
          <w:p w:rsidR="00C174BB" w:rsidRDefault="00C174BB" w:rsidP="00C174B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pureLiFi Ltd.</w:t>
            </w:r>
          </w:p>
        </w:tc>
        <w:tc>
          <w:tcPr>
            <w:tcW w:w="3667" w:type="dxa"/>
            <w:vAlign w:val="center"/>
          </w:tcPr>
          <w:p w:rsidR="00C174BB" w:rsidRPr="009C300C" w:rsidRDefault="00C174BB" w:rsidP="00C174BB">
            <w:pPr>
              <w:pStyle w:val="T2"/>
              <w:ind w:left="30" w:right="0"/>
              <w:rPr>
                <w:b w:val="0"/>
                <w:sz w:val="20"/>
              </w:rPr>
            </w:pPr>
            <w:r w:rsidRPr="009C300C">
              <w:rPr>
                <w:b w:val="0"/>
                <w:sz w:val="20"/>
              </w:rPr>
              <w:t xml:space="preserve">2nd Floor, </w:t>
            </w:r>
            <w:r>
              <w:rPr>
                <w:b w:val="0"/>
                <w:sz w:val="20"/>
              </w:rPr>
              <w:t xml:space="preserve">Rosebery </w:t>
            </w:r>
            <w:r w:rsidRPr="009C300C">
              <w:rPr>
                <w:b w:val="0"/>
                <w:sz w:val="20"/>
              </w:rPr>
              <w:t>House</w:t>
            </w:r>
            <w:r>
              <w:rPr>
                <w:b w:val="0"/>
                <w:sz w:val="20"/>
              </w:rPr>
              <w:t xml:space="preserve">, </w:t>
            </w:r>
            <w:r w:rsidRPr="009C300C">
              <w:rPr>
                <w:b w:val="0"/>
                <w:sz w:val="20"/>
              </w:rPr>
              <w:t xml:space="preserve">9 </w:t>
            </w:r>
            <w:r>
              <w:rPr>
                <w:b w:val="0"/>
                <w:sz w:val="20"/>
              </w:rPr>
              <w:t>H</w:t>
            </w:r>
            <w:r w:rsidRPr="009C300C">
              <w:rPr>
                <w:b w:val="0"/>
                <w:sz w:val="20"/>
              </w:rPr>
              <w:t>aymarket Terrace</w:t>
            </w:r>
            <w:r>
              <w:rPr>
                <w:b w:val="0"/>
                <w:sz w:val="20"/>
              </w:rPr>
              <w:t xml:space="preserve">, Edinburgh, </w:t>
            </w:r>
            <w:r w:rsidRPr="009C300C">
              <w:rPr>
                <w:b w:val="0"/>
                <w:sz w:val="20"/>
              </w:rPr>
              <w:t>United Kingdom</w:t>
            </w:r>
          </w:p>
        </w:tc>
        <w:tc>
          <w:tcPr>
            <w:tcW w:w="1861" w:type="dxa"/>
            <w:vAlign w:val="center"/>
          </w:tcPr>
          <w:p w:rsidR="00C174BB" w:rsidRDefault="00C174BB" w:rsidP="00C174B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+44-7835-164-871</w:t>
            </w:r>
          </w:p>
        </w:tc>
        <w:tc>
          <w:tcPr>
            <w:tcW w:w="1501" w:type="dxa"/>
            <w:vAlign w:val="center"/>
          </w:tcPr>
          <w:p w:rsidR="00C174BB" w:rsidRPr="00277448" w:rsidRDefault="00473635" w:rsidP="00C174B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C174BB" w:rsidRPr="00277448">
                <w:rPr>
                  <w:rStyle w:val="Hyperlink"/>
                  <w:b w:val="0"/>
                  <w:sz w:val="16"/>
                </w:rPr>
                <w:t>nikola.serafimovski@purelifi.com</w:t>
              </w:r>
            </w:hyperlink>
            <w:r w:rsidR="00C174BB" w:rsidRPr="00277448">
              <w:rPr>
                <w:b w:val="0"/>
                <w:sz w:val="16"/>
              </w:rPr>
              <w:t xml:space="preserve">  </w:t>
            </w:r>
          </w:p>
        </w:tc>
      </w:tr>
    </w:tbl>
    <w:p w:rsidR="00CA09B2" w:rsidRDefault="00B45B96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D84E16">
                            <w:pPr>
                              <w:jc w:val="both"/>
                            </w:pPr>
                            <w:r>
                              <w:t>This document contains the</w:t>
                            </w:r>
                            <w:r w:rsidR="004670BB">
                              <w:t xml:space="preserve"> meeting minutes for the 2017-0</w:t>
                            </w:r>
                            <w:r w:rsidR="005D670B">
                              <w:t>5</w:t>
                            </w:r>
                            <w:r>
                              <w:t>-</w:t>
                            </w:r>
                            <w:r w:rsidR="005D670B">
                              <w:t>03</w:t>
                            </w:r>
                            <w:r>
                              <w:t xml:space="preserve"> Light Communication Topic Interest Group (TIG) teleconference.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D84E16">
                      <w:pPr>
                        <w:jc w:val="both"/>
                      </w:pPr>
                      <w:r>
                        <w:t>This document contains the</w:t>
                      </w:r>
                      <w:r w:rsidR="004670BB">
                        <w:t xml:space="preserve"> meeting minutes for the 2017-0</w:t>
                      </w:r>
                      <w:r w:rsidR="005D670B">
                        <w:t>5</w:t>
                      </w:r>
                      <w:r>
                        <w:t>-</w:t>
                      </w:r>
                      <w:r w:rsidR="005D670B">
                        <w:t>03</w:t>
                      </w:r>
                      <w:r>
                        <w:t xml:space="preserve"> Light Communication Topic Interest Group (TIG) teleconference.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6D0754">
      <w:r>
        <w:br w:type="page"/>
      </w:r>
    </w:p>
    <w:p w:rsidR="00897FFB" w:rsidRPr="00897FFB" w:rsidRDefault="004670BB" w:rsidP="0003322C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r>
        <w:lastRenderedPageBreak/>
        <w:t xml:space="preserve">Meeting called to order </w:t>
      </w:r>
      <w:r w:rsidR="00897FFB">
        <w:t xml:space="preserve">by Nikola Serafimovski (pureLiFi) </w:t>
      </w:r>
      <w:hyperlink r:id="rId9" w:history="1">
        <w:r w:rsidR="00897FFB" w:rsidRPr="00B239C4">
          <w:rPr>
            <w:rStyle w:val="Hyperlink"/>
          </w:rPr>
          <w:t>nikola.serafimovski@purelifi.com</w:t>
        </w:r>
      </w:hyperlink>
    </w:p>
    <w:p w:rsidR="0003322C" w:rsidRPr="004670BB" w:rsidRDefault="002A3340" w:rsidP="005D670B">
      <w:pPr>
        <w:pStyle w:val="ListParagraph"/>
        <w:numPr>
          <w:ilvl w:val="1"/>
          <w:numId w:val="2"/>
        </w:numPr>
        <w:rPr>
          <w:lang w:val="it-IT"/>
        </w:rPr>
      </w:pPr>
      <w:r w:rsidRPr="004670BB">
        <w:rPr>
          <w:lang w:val="it-IT"/>
        </w:rPr>
        <w:t>See agenda document</w:t>
      </w:r>
      <w:r w:rsidR="0003322C" w:rsidRPr="004670BB">
        <w:rPr>
          <w:lang w:val="it-IT"/>
        </w:rPr>
        <w:t xml:space="preserve"> </w:t>
      </w:r>
      <w:hyperlink r:id="rId10" w:history="1">
        <w:r w:rsidR="005D670B" w:rsidRPr="00D36489">
          <w:rPr>
            <w:rStyle w:val="Hyperlink"/>
            <w:lang w:val="it-IT"/>
          </w:rPr>
          <w:t>https://mentor.ieee.org/802.11/dcn/17/11-17-0600-00-00lc-03-may-2017-conference-call-agenda.ppt</w:t>
        </w:r>
      </w:hyperlink>
      <w:r w:rsidR="005D670B" w:rsidRPr="00D36489">
        <w:rPr>
          <w:lang w:val="it-IT"/>
        </w:rPr>
        <w:t xml:space="preserve"> </w:t>
      </w:r>
    </w:p>
    <w:p w:rsidR="0003322C" w:rsidRDefault="002A3340" w:rsidP="0003322C">
      <w:pPr>
        <w:pStyle w:val="ListParagraph"/>
        <w:numPr>
          <w:ilvl w:val="1"/>
          <w:numId w:val="2"/>
        </w:numPr>
      </w:pPr>
      <w:r>
        <w:t>Revi</w:t>
      </w:r>
      <w:r w:rsidR="0003322C">
        <w:t>ew of administrative and policy materials</w:t>
      </w:r>
    </w:p>
    <w:p w:rsidR="005D670B" w:rsidRDefault="0003322C" w:rsidP="005D670B">
      <w:pPr>
        <w:pStyle w:val="ListParagraph"/>
        <w:numPr>
          <w:ilvl w:val="1"/>
          <w:numId w:val="2"/>
        </w:numPr>
      </w:pPr>
      <w:r>
        <w:t>Agenda agreed as presented</w:t>
      </w:r>
    </w:p>
    <w:p w:rsidR="005D670B" w:rsidRDefault="005D670B" w:rsidP="005D670B">
      <w:pPr>
        <w:pStyle w:val="ListParagraph"/>
        <w:ind w:left="792"/>
      </w:pPr>
    </w:p>
    <w:p w:rsidR="002A3340" w:rsidRPr="005D670B" w:rsidRDefault="005D670B" w:rsidP="005D670B">
      <w:pPr>
        <w:pStyle w:val="ListParagraph"/>
        <w:numPr>
          <w:ilvl w:val="0"/>
          <w:numId w:val="2"/>
        </w:numPr>
      </w:pPr>
      <w:r>
        <w:t>Michael (</w:t>
      </w:r>
      <w:r w:rsidRPr="005D670B">
        <w:t>Deutsche Telekom AG</w:t>
      </w:r>
      <w:r>
        <w:t>)</w:t>
      </w:r>
      <w:r w:rsidR="00537492">
        <w:t xml:space="preserve"> presented</w:t>
      </w:r>
      <w:r>
        <w:t xml:space="preserve"> “Ovedview on LC use cases” </w:t>
      </w:r>
      <w:hyperlink r:id="rId11" w:history="1">
        <w:r w:rsidRPr="00265C91">
          <w:rPr>
            <w:rStyle w:val="Hyperlink"/>
          </w:rPr>
          <w:t>https://mentor.ieee.org/802.11/dcn/17/11-17-0625-00-00lc-overview-on-lc-use-cases.pptx</w:t>
        </w:r>
      </w:hyperlink>
      <w:r>
        <w:t xml:space="preserve"> </w:t>
      </w:r>
    </w:p>
    <w:p w:rsidR="00E0109B" w:rsidRDefault="005D670B" w:rsidP="0003322C">
      <w:pPr>
        <w:pStyle w:val="ListParagraph"/>
        <w:numPr>
          <w:ilvl w:val="1"/>
          <w:numId w:val="2"/>
        </w:numPr>
      </w:pPr>
      <w:r>
        <w:t>Summarize the LC use cases from an operator’s perspective</w:t>
      </w:r>
    </w:p>
    <w:p w:rsidR="005D670B" w:rsidRDefault="005D670B" w:rsidP="005D670B">
      <w:pPr>
        <w:ind w:left="360"/>
      </w:pPr>
    </w:p>
    <w:p w:rsidR="005D670B" w:rsidRDefault="005D670B" w:rsidP="005D670B">
      <w:pPr>
        <w:pStyle w:val="ListParagraph"/>
        <w:numPr>
          <w:ilvl w:val="0"/>
          <w:numId w:val="2"/>
        </w:numPr>
      </w:pPr>
      <w:r>
        <w:t>Ivica (</w:t>
      </w:r>
      <w:r w:rsidRPr="004B675C">
        <w:t>OFCOM</w:t>
      </w:r>
      <w:r>
        <w:t>)</w:t>
      </w:r>
      <w:r w:rsidR="00537492">
        <w:t xml:space="preserve"> presented</w:t>
      </w:r>
      <w:r>
        <w:t xml:space="preserve"> </w:t>
      </w:r>
      <w:hyperlink r:id="rId12" w:history="1">
        <w:r w:rsidRPr="00265C91">
          <w:rPr>
            <w:rStyle w:val="Hyperlink"/>
          </w:rPr>
          <w:t>https://mentor.ieee.org/802.11/dcn/17/11-17-0592-00-00lc-lc-tig-draft-report-ofcom-contribution.docx</w:t>
        </w:r>
      </w:hyperlink>
      <w:r>
        <w:t xml:space="preserve"> </w:t>
      </w:r>
    </w:p>
    <w:p w:rsidR="005D670B" w:rsidRDefault="005D670B" w:rsidP="005D670B">
      <w:pPr>
        <w:pStyle w:val="ListParagraph"/>
        <w:numPr>
          <w:ilvl w:val="1"/>
          <w:numId w:val="2"/>
        </w:numPr>
      </w:pPr>
      <w:r>
        <w:t>Discusses use cases, benefits of LC and market potentials etc</w:t>
      </w:r>
    </w:p>
    <w:p w:rsidR="00D36489" w:rsidRDefault="005D670B" w:rsidP="00D36489">
      <w:pPr>
        <w:pStyle w:val="ListParagraph"/>
        <w:numPr>
          <w:ilvl w:val="1"/>
          <w:numId w:val="2"/>
        </w:numPr>
      </w:pPr>
      <w:r>
        <w:t xml:space="preserve">Question: </w:t>
      </w:r>
      <w:r w:rsidR="00537492">
        <w:t xml:space="preserve">regulators’s perspective on LC communication, should it be license-exempt? A: </w:t>
      </w:r>
      <w:r w:rsidR="00D36489" w:rsidRPr="00D36489">
        <w:t>we see no problem in using LC from a regulatory perspective, provided that there are appropriate safe guards put in place</w:t>
      </w:r>
      <w:r w:rsidR="00D36489">
        <w:t xml:space="preserve"> for the product</w:t>
      </w:r>
      <w:r w:rsidR="00D36489" w:rsidRPr="00D36489">
        <w:t>.</w:t>
      </w:r>
    </w:p>
    <w:p w:rsidR="00D36489" w:rsidRDefault="00D36489" w:rsidP="00D36489">
      <w:pPr>
        <w:pStyle w:val="ListParagraph"/>
        <w:numPr>
          <w:ilvl w:val="1"/>
          <w:numId w:val="2"/>
        </w:numPr>
      </w:pPr>
      <w:r>
        <w:t>Rene Vroom suggested that the Swiss document could be a basis for creating spectrum relief and a base-line  for creating new business opportunitites. The Netherlands, we see no objections at all coming from a regulatory perspective provided that it is safe, healthy and not cause interference with RF.</w:t>
      </w:r>
    </w:p>
    <w:p w:rsidR="00537492" w:rsidRDefault="00537492" w:rsidP="00537492">
      <w:pPr>
        <w:pStyle w:val="ListParagraph"/>
        <w:numPr>
          <w:ilvl w:val="1"/>
          <w:numId w:val="2"/>
        </w:numPr>
      </w:pPr>
      <w:r>
        <w:t xml:space="preserve">Comment: so for no objection from </w:t>
      </w:r>
      <w:r w:rsidRPr="00537492">
        <w:t>Netherland</w:t>
      </w:r>
      <w:r>
        <w:t xml:space="preserve"> regulators; Nikola: also no objection from Singapore regulators.</w:t>
      </w:r>
    </w:p>
    <w:p w:rsidR="00537492" w:rsidRDefault="00537492" w:rsidP="00537492">
      <w:pPr>
        <w:ind w:left="360"/>
      </w:pPr>
    </w:p>
    <w:p w:rsidR="00537492" w:rsidRDefault="00D36489" w:rsidP="00537492">
      <w:pPr>
        <w:pStyle w:val="ListParagraph"/>
        <w:numPr>
          <w:ilvl w:val="0"/>
          <w:numId w:val="2"/>
        </w:numPr>
      </w:pPr>
      <w:r>
        <w:t>Rene Vroom (Agentschap Telecom)</w:t>
      </w:r>
      <w:r w:rsidR="00537492">
        <w:t xml:space="preserve"> introduced the progress a workshop </w:t>
      </w:r>
      <w:r w:rsidR="004B675C">
        <w:t xml:space="preserve">on LC </w:t>
      </w:r>
      <w:r w:rsidR="00537492">
        <w:t xml:space="preserve">held in March, </w:t>
      </w:r>
      <w:r w:rsidR="00537492" w:rsidRPr="00537492">
        <w:t>Netherland</w:t>
      </w:r>
      <w:r>
        <w:t xml:space="preserve"> (</w:t>
      </w:r>
      <w:r w:rsidRPr="00D36489">
        <w:rPr>
          <w:b/>
        </w:rPr>
        <w:t>doc. 17/0706r0</w:t>
      </w:r>
      <w:r>
        <w:t>)</w:t>
      </w:r>
    </w:p>
    <w:p w:rsidR="00C06520" w:rsidRDefault="00473635" w:rsidP="00C06520">
      <w:pPr>
        <w:pStyle w:val="ListParagraph"/>
        <w:numPr>
          <w:ilvl w:val="1"/>
          <w:numId w:val="2"/>
        </w:numPr>
      </w:pPr>
      <w:hyperlink r:id="rId13" w:history="1">
        <w:r w:rsidR="00C06520" w:rsidRPr="00265C91">
          <w:rPr>
            <w:rStyle w:val="Hyperlink"/>
          </w:rPr>
          <w:t>https://www.agentschaptelecom.nl/sites/default/files/workshop_on_visual_light_communications_optical_wireless_communication_march_8th_2017.pdf</w:t>
        </w:r>
      </w:hyperlink>
      <w:r w:rsidR="00C06520">
        <w:t xml:space="preserve"> </w:t>
      </w:r>
    </w:p>
    <w:p w:rsidR="004B675C" w:rsidRDefault="004B675C" w:rsidP="00D91603">
      <w:pPr>
        <w:pStyle w:val="ListParagraph"/>
        <w:numPr>
          <w:ilvl w:val="1"/>
          <w:numId w:val="2"/>
        </w:numPr>
      </w:pPr>
      <w:r>
        <w:t>Study question the  Dutch administration initiated(in 2015) at the  International  Telecommunication  Union  (ITU)in  Geneva to  think  about  the  possibilities and  challenges  using  VLC to get  enhanced  spectrum efficiency</w:t>
      </w:r>
    </w:p>
    <w:p w:rsidR="004B675C" w:rsidRDefault="004B675C" w:rsidP="00D36489">
      <w:pPr>
        <w:pStyle w:val="ListParagraph"/>
        <w:numPr>
          <w:ilvl w:val="1"/>
          <w:numId w:val="2"/>
        </w:numPr>
      </w:pPr>
      <w:r w:rsidRPr="004B675C">
        <w:t>The outcomes and findings at</w:t>
      </w:r>
      <w:r>
        <w:t xml:space="preserve"> </w:t>
      </w:r>
      <w:r w:rsidRPr="004B675C">
        <w:t>this</w:t>
      </w:r>
      <w:r>
        <w:t xml:space="preserve"> </w:t>
      </w:r>
      <w:r w:rsidRPr="004B675C">
        <w:t>workshop will be</w:t>
      </w:r>
      <w:r>
        <w:t xml:space="preserve"> </w:t>
      </w:r>
      <w:r w:rsidRPr="004B675C">
        <w:t xml:space="preserve">shared by the Dutch delegation </w:t>
      </w:r>
      <w:r>
        <w:t xml:space="preserve"> </w:t>
      </w:r>
      <w:r w:rsidRPr="004B675C">
        <w:t>into</w:t>
      </w:r>
      <w:r w:rsidR="00D36489">
        <w:t xml:space="preserve"> </w:t>
      </w:r>
      <w:r w:rsidRPr="004B675C">
        <w:t xml:space="preserve">the </w:t>
      </w:r>
      <w:r>
        <w:t xml:space="preserve"> </w:t>
      </w:r>
      <w:r w:rsidRPr="004B675C">
        <w:t xml:space="preserve">next </w:t>
      </w:r>
      <w:r>
        <w:t xml:space="preserve"> ITU/R Study </w:t>
      </w:r>
      <w:r w:rsidRPr="004B675C">
        <w:t xml:space="preserve">Group </w:t>
      </w:r>
      <w:r>
        <w:t xml:space="preserve"> </w:t>
      </w:r>
      <w:r w:rsidRPr="004B675C">
        <w:t>meeting</w:t>
      </w:r>
      <w:r>
        <w:t xml:space="preserve"> </w:t>
      </w:r>
      <w:r w:rsidRPr="004B675C">
        <w:t xml:space="preserve">in Geneva (June 2017) </w:t>
      </w:r>
      <w:r>
        <w:t xml:space="preserve"> </w:t>
      </w:r>
      <w:r w:rsidRPr="004B675C">
        <w:t xml:space="preserve">where </w:t>
      </w:r>
      <w:r>
        <w:t xml:space="preserve"> </w:t>
      </w:r>
      <w:r w:rsidRPr="004B675C">
        <w:t xml:space="preserve">VLC/OWC </w:t>
      </w:r>
      <w:r>
        <w:t xml:space="preserve"> </w:t>
      </w:r>
      <w:r w:rsidRPr="004B675C">
        <w:t xml:space="preserve">will be </w:t>
      </w:r>
      <w:r>
        <w:t xml:space="preserve"> a</w:t>
      </w:r>
      <w:r w:rsidRPr="004B675C">
        <w:t>ddressed</w:t>
      </w:r>
    </w:p>
    <w:p w:rsidR="008F4A03" w:rsidRDefault="008F4A03" w:rsidP="008F4A03">
      <w:pPr>
        <w:pStyle w:val="ListParagraph"/>
        <w:numPr>
          <w:ilvl w:val="1"/>
          <w:numId w:val="2"/>
        </w:numPr>
      </w:pPr>
      <w:r>
        <w:t xml:space="preserve">Rene encouraged the issuing of a liaison statements with ITU-T and IEEE and the recommendation from a regulatory perspective could be to only progress LC on a standardization level. </w:t>
      </w:r>
    </w:p>
    <w:p w:rsidR="008F4A03" w:rsidRDefault="008F4A03" w:rsidP="008F4A03">
      <w:pPr>
        <w:pStyle w:val="ListParagraph"/>
        <w:numPr>
          <w:ilvl w:val="2"/>
          <w:numId w:val="2"/>
        </w:numPr>
      </w:pPr>
      <w:r>
        <w:t>Either ask for a decleration for license expempt at World Radio Conference 2019 or</w:t>
      </w:r>
    </w:p>
    <w:p w:rsidR="008F4A03" w:rsidRDefault="008F4A03" w:rsidP="008F4A03">
      <w:pPr>
        <w:pStyle w:val="ListParagraph"/>
        <w:numPr>
          <w:ilvl w:val="2"/>
          <w:numId w:val="2"/>
        </w:numPr>
      </w:pPr>
      <w:r>
        <w:t>Ask that LC be guided only by standardization with no spectrum regulation.</w:t>
      </w:r>
    </w:p>
    <w:p w:rsidR="00E0109B" w:rsidRDefault="004B675C" w:rsidP="004B675C">
      <w:pPr>
        <w:ind w:left="360"/>
      </w:pPr>
      <w:r>
        <w:t xml:space="preserve"> </w:t>
      </w:r>
    </w:p>
    <w:p w:rsidR="0003322C" w:rsidRDefault="0003322C" w:rsidP="009C300C">
      <w:pPr>
        <w:pStyle w:val="ListParagraph"/>
        <w:numPr>
          <w:ilvl w:val="0"/>
          <w:numId w:val="2"/>
        </w:numPr>
      </w:pPr>
      <w:r>
        <w:t xml:space="preserve">Review </w:t>
      </w:r>
      <w:r w:rsidR="00E0109B">
        <w:t xml:space="preserve">of draft </w:t>
      </w:r>
      <w:r w:rsidR="009C300C">
        <w:t>May</w:t>
      </w:r>
      <w:r w:rsidR="00E0109B">
        <w:t xml:space="preserve"> 2017 meeting agen</w:t>
      </w:r>
      <w:r>
        <w:t xml:space="preserve">da, see </w:t>
      </w:r>
      <w:hyperlink r:id="rId14" w:history="1">
        <w:r w:rsidR="009C300C" w:rsidRPr="00AE36C7">
          <w:rPr>
            <w:rStyle w:val="Hyperlink"/>
          </w:rPr>
          <w:t>https://mentor.ieee.org/802.11/dcn/17/11-17-0557-00-00lc-may-20170meeting-agenda.ppt</w:t>
        </w:r>
      </w:hyperlink>
      <w:r w:rsidR="009C300C">
        <w:t xml:space="preserve"> </w:t>
      </w:r>
    </w:p>
    <w:p w:rsidR="002606C6" w:rsidRDefault="002606C6" w:rsidP="0003322C">
      <w:pPr>
        <w:pStyle w:val="ListParagraph"/>
        <w:numPr>
          <w:ilvl w:val="1"/>
          <w:numId w:val="2"/>
        </w:numPr>
      </w:pPr>
      <w:r>
        <w:t xml:space="preserve">Sessions Monday </w:t>
      </w:r>
      <w:r w:rsidR="009C300C">
        <w:t>P</w:t>
      </w:r>
      <w:r>
        <w:t>M1 (</w:t>
      </w:r>
      <w:r w:rsidR="009C300C">
        <w:t>Use-cases</w:t>
      </w:r>
      <w:r>
        <w:t>), Tuesday PM</w:t>
      </w:r>
      <w:r w:rsidR="009C300C">
        <w:t>1</w:t>
      </w:r>
      <w:r>
        <w:t xml:space="preserve"> (</w:t>
      </w:r>
      <w:r w:rsidR="009C300C">
        <w:t>Economic Viability), Thursday AM2 and PM1</w:t>
      </w:r>
    </w:p>
    <w:p w:rsidR="00CD6D96" w:rsidRDefault="009C300C" w:rsidP="004670BB">
      <w:pPr>
        <w:pStyle w:val="ListParagraph"/>
        <w:numPr>
          <w:ilvl w:val="1"/>
          <w:numId w:val="2"/>
        </w:numPr>
      </w:pPr>
      <w:r>
        <w:t>May</w:t>
      </w:r>
      <w:r w:rsidR="002606C6">
        <w:t xml:space="preserve"> session critical to completing the </w:t>
      </w:r>
      <w:r>
        <w:t xml:space="preserve">economic viability </w:t>
      </w:r>
      <w:r w:rsidR="002606C6">
        <w:t>components in the draft report.</w:t>
      </w:r>
    </w:p>
    <w:p w:rsidR="004670BB" w:rsidRDefault="004670BB" w:rsidP="004670BB"/>
    <w:p w:rsidR="002606C6" w:rsidRDefault="002606C6" w:rsidP="002606C6">
      <w:pPr>
        <w:pStyle w:val="ListParagraph"/>
        <w:numPr>
          <w:ilvl w:val="0"/>
          <w:numId w:val="2"/>
        </w:numPr>
      </w:pPr>
      <w:r>
        <w:t xml:space="preserve">Call for Any </w:t>
      </w:r>
      <w:r w:rsidR="00C06520">
        <w:t>other business</w:t>
      </w:r>
    </w:p>
    <w:p w:rsidR="00C06520" w:rsidRDefault="00C06520" w:rsidP="00C06520">
      <w:pPr>
        <w:pStyle w:val="ListParagraph"/>
        <w:numPr>
          <w:ilvl w:val="1"/>
          <w:numId w:val="2"/>
        </w:numPr>
      </w:pPr>
      <w:r>
        <w:rPr>
          <w:rFonts w:hint="eastAsia"/>
          <w:lang w:eastAsia="zh-CN"/>
        </w:rPr>
        <w:t>Michael mentioned he may not be able to attend May meeting</w:t>
      </w:r>
    </w:p>
    <w:p w:rsidR="00C06520" w:rsidRDefault="00C06520" w:rsidP="00C06520"/>
    <w:p w:rsidR="002606C6" w:rsidRDefault="00C06520" w:rsidP="002606C6">
      <w:pPr>
        <w:pStyle w:val="ListParagraph"/>
        <w:numPr>
          <w:ilvl w:val="0"/>
          <w:numId w:val="2"/>
        </w:numPr>
      </w:pPr>
      <w:r>
        <w:t>Meeting adjourned</w:t>
      </w:r>
    </w:p>
    <w:p w:rsidR="006B04F3" w:rsidRDefault="006B04F3" w:rsidP="006B04F3"/>
    <w:p w:rsidR="006B04F3" w:rsidRDefault="006B04F3" w:rsidP="006B04F3"/>
    <w:p w:rsidR="006B04F3" w:rsidRDefault="006B04F3" w:rsidP="006B04F3"/>
    <w:p w:rsidR="006B04F3" w:rsidRDefault="006B04F3" w:rsidP="006B04F3">
      <w:bookmarkStart w:id="0" w:name="_GoBack"/>
      <w:bookmarkEnd w:id="0"/>
    </w:p>
    <w:p w:rsidR="002606C6" w:rsidRPr="006B04F3" w:rsidRDefault="002606C6" w:rsidP="002606C6">
      <w:pPr>
        <w:ind w:left="360"/>
        <w:rPr>
          <w:lang w:val="de-DE"/>
        </w:rPr>
      </w:pPr>
      <w:r w:rsidRPr="006B04F3">
        <w:rPr>
          <w:lang w:val="de-DE"/>
        </w:rPr>
        <w:t xml:space="preserve"> </w:t>
      </w:r>
    </w:p>
    <w:p w:rsidR="00BC389C" w:rsidRPr="006B04F3" w:rsidRDefault="006D0754" w:rsidP="006D0754">
      <w:pPr>
        <w:rPr>
          <w:lang w:val="de-DE"/>
        </w:rPr>
      </w:pPr>
      <w:r w:rsidRPr="006B04F3">
        <w:rPr>
          <w:lang w:val="de-DE"/>
        </w:rPr>
        <w:lastRenderedPageBreak/>
        <w:t>Attendees:</w:t>
      </w:r>
    </w:p>
    <w:p w:rsidR="006D0754" w:rsidRPr="006B04F3" w:rsidRDefault="006D0754" w:rsidP="006D0754">
      <w:pPr>
        <w:rPr>
          <w:lang w:val="de-DE"/>
        </w:rPr>
      </w:pPr>
    </w:p>
    <w:p w:rsidR="009C300C" w:rsidRPr="006B04F3" w:rsidRDefault="009C300C" w:rsidP="006D0754">
      <w:pPr>
        <w:rPr>
          <w:rStyle w:val="added"/>
          <w:lang w:val="de-DE"/>
        </w:rPr>
      </w:pPr>
      <w:r w:rsidRPr="006B04F3">
        <w:rPr>
          <w:rStyle w:val="added"/>
          <w:lang w:val="de-DE"/>
        </w:rPr>
        <w:t>Nikola Serafimovski</w:t>
      </w:r>
      <w:r w:rsidRPr="006B04F3">
        <w:rPr>
          <w:rStyle w:val="added"/>
          <w:lang w:val="de-DE"/>
        </w:rPr>
        <w:tab/>
      </w:r>
      <w:r w:rsidRPr="006B04F3">
        <w:rPr>
          <w:rStyle w:val="added"/>
          <w:lang w:val="de-DE"/>
        </w:rPr>
        <w:tab/>
        <w:t>pureLiFi</w:t>
      </w:r>
    </w:p>
    <w:p w:rsidR="006D0754" w:rsidRPr="006B04F3" w:rsidRDefault="00C06520" w:rsidP="006D0754">
      <w:pPr>
        <w:rPr>
          <w:rStyle w:val="added"/>
          <w:lang w:val="de-DE"/>
        </w:rPr>
      </w:pPr>
      <w:r w:rsidRPr="006B04F3">
        <w:rPr>
          <w:rStyle w:val="added"/>
          <w:lang w:val="de-DE"/>
        </w:rPr>
        <w:t>Michael Grigat</w:t>
      </w:r>
      <w:r w:rsidRPr="006B04F3">
        <w:rPr>
          <w:rStyle w:val="added"/>
          <w:lang w:val="de-DE"/>
        </w:rPr>
        <w:tab/>
      </w:r>
      <w:r w:rsidR="004670BB" w:rsidRPr="006B04F3">
        <w:rPr>
          <w:rStyle w:val="added"/>
          <w:lang w:val="de-DE"/>
        </w:rPr>
        <w:tab/>
      </w:r>
      <w:r w:rsidR="004670BB" w:rsidRPr="006B04F3">
        <w:rPr>
          <w:rStyle w:val="added"/>
          <w:lang w:val="de-DE"/>
        </w:rPr>
        <w:tab/>
      </w:r>
      <w:r w:rsidRPr="006B04F3">
        <w:rPr>
          <w:rStyle w:val="added"/>
          <w:lang w:val="de-DE"/>
        </w:rPr>
        <w:t>Deutsche Telekom AG</w:t>
      </w:r>
    </w:p>
    <w:p w:rsidR="009B530F" w:rsidRPr="00C06520" w:rsidRDefault="00C06520" w:rsidP="009B530F">
      <w:pPr>
        <w:rPr>
          <w:rStyle w:val="added"/>
        </w:rPr>
      </w:pPr>
      <w:r w:rsidRPr="00C06520">
        <w:rPr>
          <w:rStyle w:val="added"/>
        </w:rPr>
        <w:t>Ivica Stevanovic</w:t>
      </w:r>
      <w:r w:rsidRPr="00C06520">
        <w:rPr>
          <w:rStyle w:val="added"/>
        </w:rPr>
        <w:tab/>
      </w:r>
      <w:r w:rsidRPr="00C06520">
        <w:rPr>
          <w:rStyle w:val="added"/>
        </w:rPr>
        <w:tab/>
        <w:t>OFCOM</w:t>
      </w:r>
      <w:r w:rsidR="00D36489">
        <w:rPr>
          <w:rStyle w:val="added"/>
        </w:rPr>
        <w:t xml:space="preserve"> Swizerland (Swiss regulator)</w:t>
      </w:r>
    </w:p>
    <w:p w:rsidR="00C06520" w:rsidRDefault="00C06520" w:rsidP="009B530F">
      <w:pPr>
        <w:rPr>
          <w:rStyle w:val="added"/>
        </w:rPr>
      </w:pPr>
      <w:r w:rsidRPr="00C06520">
        <w:rPr>
          <w:rStyle w:val="added"/>
        </w:rPr>
        <w:t>John Li</w:t>
      </w:r>
      <w:r w:rsidRPr="00C06520">
        <w:rPr>
          <w:rStyle w:val="added"/>
        </w:rPr>
        <w:tab/>
      </w:r>
      <w:r w:rsidRPr="00C06520">
        <w:rPr>
          <w:rStyle w:val="added"/>
        </w:rPr>
        <w:tab/>
      </w:r>
      <w:r w:rsidRPr="00C06520">
        <w:rPr>
          <w:rStyle w:val="added"/>
        </w:rPr>
        <w:tab/>
      </w:r>
      <w:r w:rsidRPr="00C06520">
        <w:rPr>
          <w:rStyle w:val="added"/>
        </w:rPr>
        <w:tab/>
        <w:t>Huawei</w:t>
      </w:r>
    </w:p>
    <w:p w:rsidR="00D36489" w:rsidRDefault="00D36489" w:rsidP="009B530F">
      <w:pPr>
        <w:rPr>
          <w:rStyle w:val="added"/>
        </w:rPr>
      </w:pPr>
      <w:r>
        <w:rPr>
          <w:rStyle w:val="added"/>
        </w:rPr>
        <w:t>Christophe Jurczak</w:t>
      </w:r>
      <w:r>
        <w:rPr>
          <w:rStyle w:val="added"/>
        </w:rPr>
        <w:tab/>
      </w:r>
      <w:r>
        <w:rPr>
          <w:rStyle w:val="added"/>
        </w:rPr>
        <w:tab/>
        <w:t>Lucibel</w:t>
      </w:r>
    </w:p>
    <w:p w:rsidR="00D36489" w:rsidRDefault="00D36489" w:rsidP="009B530F">
      <w:pPr>
        <w:rPr>
          <w:rStyle w:val="added"/>
        </w:rPr>
      </w:pPr>
      <w:r w:rsidRPr="00D36489">
        <w:rPr>
          <w:rStyle w:val="added"/>
        </w:rPr>
        <w:t xml:space="preserve">Edward Reuss </w:t>
      </w:r>
      <w:r>
        <w:rPr>
          <w:rStyle w:val="added"/>
        </w:rPr>
        <w:tab/>
      </w:r>
      <w:r>
        <w:rPr>
          <w:rStyle w:val="added"/>
        </w:rPr>
        <w:tab/>
      </w:r>
      <w:r>
        <w:rPr>
          <w:rStyle w:val="added"/>
        </w:rPr>
        <w:tab/>
      </w:r>
      <w:r w:rsidRPr="00D36489">
        <w:rPr>
          <w:rStyle w:val="added"/>
        </w:rPr>
        <w:t>Edward Reuss</w:t>
      </w:r>
    </w:p>
    <w:p w:rsidR="00D36489" w:rsidRPr="006B04F3" w:rsidRDefault="00D36489" w:rsidP="009B530F">
      <w:pPr>
        <w:rPr>
          <w:rStyle w:val="added"/>
          <w:lang w:val="de-DE"/>
        </w:rPr>
      </w:pPr>
      <w:r w:rsidRPr="006B04F3">
        <w:rPr>
          <w:rStyle w:val="added"/>
          <w:lang w:val="de-DE"/>
        </w:rPr>
        <w:t xml:space="preserve">Pierre Debergh </w:t>
      </w:r>
      <w:r w:rsidRPr="006B04F3">
        <w:rPr>
          <w:rStyle w:val="added"/>
          <w:lang w:val="de-DE"/>
        </w:rPr>
        <w:tab/>
      </w:r>
      <w:r w:rsidRPr="006B04F3">
        <w:rPr>
          <w:rStyle w:val="added"/>
          <w:lang w:val="de-DE"/>
        </w:rPr>
        <w:tab/>
      </w:r>
      <w:r w:rsidRPr="006B04F3">
        <w:rPr>
          <w:rStyle w:val="added"/>
          <w:lang w:val="de-DE"/>
        </w:rPr>
        <w:tab/>
        <w:t>Orange</w:t>
      </w:r>
    </w:p>
    <w:p w:rsidR="00D36489" w:rsidRPr="006B04F3" w:rsidRDefault="00D36489" w:rsidP="009B530F">
      <w:pPr>
        <w:rPr>
          <w:lang w:val="de-DE"/>
        </w:rPr>
      </w:pPr>
      <w:r w:rsidRPr="006B04F3">
        <w:rPr>
          <w:lang w:val="de-DE"/>
        </w:rPr>
        <w:t>Rene Vroom</w:t>
      </w:r>
      <w:r w:rsidRPr="006B04F3">
        <w:rPr>
          <w:lang w:val="de-DE"/>
        </w:rPr>
        <w:tab/>
      </w:r>
      <w:r w:rsidRPr="006B04F3">
        <w:rPr>
          <w:lang w:val="de-DE"/>
        </w:rPr>
        <w:tab/>
      </w:r>
      <w:r w:rsidRPr="006B04F3">
        <w:rPr>
          <w:lang w:val="de-DE"/>
        </w:rPr>
        <w:tab/>
        <w:t>Agentschap Telecom (Dutch regulator)</w:t>
      </w:r>
    </w:p>
    <w:p w:rsidR="00D36489" w:rsidRDefault="00D36489" w:rsidP="009B530F">
      <w:pPr>
        <w:rPr>
          <w:rStyle w:val="added"/>
          <w:lang w:val="de-DE"/>
        </w:rPr>
      </w:pPr>
      <w:r w:rsidRPr="00D36489">
        <w:rPr>
          <w:rStyle w:val="added"/>
          <w:lang w:val="de-DE"/>
        </w:rPr>
        <w:t xml:space="preserve">Alphan Sahin </w:t>
      </w:r>
      <w:r w:rsidRPr="00D36489">
        <w:rPr>
          <w:rStyle w:val="added"/>
          <w:lang w:val="de-DE"/>
        </w:rPr>
        <w:tab/>
      </w:r>
      <w:r>
        <w:rPr>
          <w:rStyle w:val="added"/>
          <w:lang w:val="de-DE"/>
        </w:rPr>
        <w:tab/>
      </w:r>
      <w:r>
        <w:rPr>
          <w:rStyle w:val="added"/>
          <w:lang w:val="de-DE"/>
        </w:rPr>
        <w:tab/>
      </w:r>
      <w:r w:rsidRPr="00D36489">
        <w:rPr>
          <w:rStyle w:val="added"/>
          <w:lang w:val="de-DE"/>
        </w:rPr>
        <w:t>Inter Digital</w:t>
      </w:r>
    </w:p>
    <w:p w:rsidR="00D36489" w:rsidRDefault="00D36489" w:rsidP="009B530F">
      <w:pPr>
        <w:rPr>
          <w:rStyle w:val="added"/>
          <w:lang w:val="it-IT"/>
        </w:rPr>
      </w:pPr>
      <w:r w:rsidRPr="00D36489">
        <w:rPr>
          <w:rStyle w:val="added"/>
          <w:lang w:val="it-IT"/>
        </w:rPr>
        <w:t>Sue L</w:t>
      </w:r>
      <w:r>
        <w:rPr>
          <w:rStyle w:val="added"/>
          <w:lang w:val="it-IT"/>
        </w:rPr>
        <w:t>eicht</w:t>
      </w:r>
      <w:r w:rsidRPr="00D36489">
        <w:rPr>
          <w:rStyle w:val="added"/>
          <w:lang w:val="it-IT"/>
        </w:rPr>
        <w:tab/>
      </w:r>
      <w:r>
        <w:rPr>
          <w:rStyle w:val="added"/>
          <w:lang w:val="it-IT"/>
        </w:rPr>
        <w:tab/>
      </w:r>
      <w:r>
        <w:rPr>
          <w:rStyle w:val="added"/>
          <w:lang w:val="it-IT"/>
        </w:rPr>
        <w:tab/>
      </w:r>
      <w:r w:rsidRPr="00D36489">
        <w:rPr>
          <w:rStyle w:val="added"/>
          <w:lang w:val="it-IT"/>
        </w:rPr>
        <w:t>NSA</w:t>
      </w:r>
    </w:p>
    <w:p w:rsidR="00D36489" w:rsidRPr="00D36489" w:rsidRDefault="00D36489" w:rsidP="009B530F">
      <w:pPr>
        <w:rPr>
          <w:rStyle w:val="added"/>
        </w:rPr>
      </w:pPr>
      <w:r w:rsidRPr="00D36489">
        <w:rPr>
          <w:rStyle w:val="added"/>
        </w:rPr>
        <w:t xml:space="preserve">Dorothy Stanley </w:t>
      </w:r>
      <w:r w:rsidRPr="00D36489">
        <w:rPr>
          <w:rStyle w:val="added"/>
        </w:rPr>
        <w:tab/>
      </w:r>
      <w:r>
        <w:rPr>
          <w:rStyle w:val="added"/>
        </w:rPr>
        <w:tab/>
      </w:r>
      <w:r w:rsidRPr="00D36489">
        <w:rPr>
          <w:rStyle w:val="added"/>
        </w:rPr>
        <w:t>HPE</w:t>
      </w:r>
    </w:p>
    <w:p w:rsidR="00CA09B2" w:rsidRPr="00D36489" w:rsidRDefault="00CA09B2"/>
    <w:sectPr w:rsidR="00CA09B2" w:rsidRPr="00D36489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635" w:rsidRDefault="00473635">
      <w:r>
        <w:separator/>
      </w:r>
    </w:p>
  </w:endnote>
  <w:endnote w:type="continuationSeparator" w:id="0">
    <w:p w:rsidR="00473635" w:rsidRDefault="00473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20B" w:rsidRPr="00D36489" w:rsidRDefault="00911A3E" w:rsidP="00C06520">
    <w:pPr>
      <w:pStyle w:val="Footer"/>
      <w:tabs>
        <w:tab w:val="clear" w:pos="6480"/>
        <w:tab w:val="center" w:pos="4680"/>
        <w:tab w:val="right" w:pos="9360"/>
      </w:tabs>
      <w:jc w:val="both"/>
      <w:rPr>
        <w:lang w:val="it-IT"/>
      </w:rPr>
    </w:pPr>
    <w:r>
      <w:fldChar w:fldCharType="begin"/>
    </w:r>
    <w:r w:rsidRPr="00D36489">
      <w:rPr>
        <w:lang w:val="it-IT"/>
      </w:rPr>
      <w:instrText xml:space="preserve"> SUBJECT  \* MERGEFORMAT </w:instrText>
    </w:r>
    <w:r>
      <w:fldChar w:fldCharType="separate"/>
    </w:r>
    <w:r w:rsidR="00B45B96" w:rsidRPr="00D36489">
      <w:rPr>
        <w:lang w:val="it-IT"/>
      </w:rPr>
      <w:t>Submission</w:t>
    </w:r>
    <w:r>
      <w:fldChar w:fldCharType="end"/>
    </w:r>
    <w:r w:rsidR="0029020B" w:rsidRPr="00D36489">
      <w:rPr>
        <w:lang w:val="it-IT"/>
      </w:rPr>
      <w:tab/>
    </w:r>
    <w:r w:rsidR="00C06520" w:rsidRPr="00D36489">
      <w:rPr>
        <w:lang w:val="it-IT"/>
      </w:rPr>
      <w:t xml:space="preserve">                        </w:t>
    </w:r>
    <w:r w:rsidR="0029020B" w:rsidRPr="00D36489">
      <w:rPr>
        <w:lang w:val="it-IT"/>
      </w:rPr>
      <w:t xml:space="preserve">page </w:t>
    </w:r>
    <w:r w:rsidR="0029020B">
      <w:fldChar w:fldCharType="begin"/>
    </w:r>
    <w:r w:rsidR="0029020B" w:rsidRPr="00D36489">
      <w:rPr>
        <w:lang w:val="it-IT"/>
      </w:rPr>
      <w:instrText xml:space="preserve">page </w:instrText>
    </w:r>
    <w:r w:rsidR="0029020B">
      <w:fldChar w:fldCharType="separate"/>
    </w:r>
    <w:r w:rsidR="006B04F3">
      <w:rPr>
        <w:noProof/>
        <w:lang w:val="it-IT"/>
      </w:rPr>
      <w:t>2</w:t>
    </w:r>
    <w:r w:rsidR="0029020B">
      <w:fldChar w:fldCharType="end"/>
    </w:r>
    <w:r w:rsidR="00C06520" w:rsidRPr="00D36489">
      <w:rPr>
        <w:lang w:val="it-IT"/>
      </w:rPr>
      <w:t xml:space="preserve">                        John Li, Huawei; </w:t>
    </w:r>
    <w:r w:rsidR="004827CB">
      <w:fldChar w:fldCharType="begin"/>
    </w:r>
    <w:r w:rsidR="004827CB" w:rsidRPr="00D36489">
      <w:rPr>
        <w:lang w:val="it-IT"/>
      </w:rPr>
      <w:instrText xml:space="preserve"> COMMENTS  \* MERGEFORMAT </w:instrText>
    </w:r>
    <w:r w:rsidR="004827CB">
      <w:fldChar w:fldCharType="separate"/>
    </w:r>
    <w:r w:rsidR="004670BB" w:rsidRPr="00D36489">
      <w:rPr>
        <w:lang w:val="it-IT"/>
      </w:rPr>
      <w:t>Nikola Serafimovski, pureLiFi</w:t>
    </w:r>
    <w:r w:rsidR="004827CB">
      <w:fldChar w:fldCharType="end"/>
    </w:r>
  </w:p>
  <w:p w:rsidR="0029020B" w:rsidRPr="00D36489" w:rsidRDefault="0029020B">
    <w:pPr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635" w:rsidRDefault="00473635">
      <w:r>
        <w:separator/>
      </w:r>
    </w:p>
  </w:footnote>
  <w:footnote w:type="continuationSeparator" w:id="0">
    <w:p w:rsidR="00473635" w:rsidRDefault="00473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20B" w:rsidRPr="006B04F3" w:rsidRDefault="004827C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5D670B" w:rsidRPr="006B04F3">
        <w:t>May</w:t>
      </w:r>
      <w:r w:rsidR="004670BB" w:rsidRPr="006B04F3">
        <w:t xml:space="preserve"> 2017</w:t>
      </w:r>
    </w:fldSimple>
    <w:r w:rsidR="0029020B" w:rsidRPr="006B04F3">
      <w:tab/>
    </w:r>
    <w:r w:rsidR="0029020B" w:rsidRPr="006B04F3">
      <w:tab/>
    </w:r>
    <w:fldSimple w:instr=" TITLE  \* MERGEFORMAT ">
      <w:r w:rsidR="006B04F3" w:rsidRPr="006B04F3">
        <w:t>doc.: IEEE 802.11-17/0826r0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01511"/>
    <w:multiLevelType w:val="hybridMultilevel"/>
    <w:tmpl w:val="57EEC5C0"/>
    <w:lvl w:ilvl="0" w:tplc="8A90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621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D7F4C20"/>
    <w:multiLevelType w:val="hybridMultilevel"/>
    <w:tmpl w:val="57060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B96"/>
    <w:rsid w:val="0003322C"/>
    <w:rsid w:val="001D723B"/>
    <w:rsid w:val="0022106D"/>
    <w:rsid w:val="002606C6"/>
    <w:rsid w:val="00277448"/>
    <w:rsid w:val="0029020B"/>
    <w:rsid w:val="002908C4"/>
    <w:rsid w:val="002A3340"/>
    <w:rsid w:val="002A7D43"/>
    <w:rsid w:val="002D44BE"/>
    <w:rsid w:val="003341BD"/>
    <w:rsid w:val="00442037"/>
    <w:rsid w:val="004670BB"/>
    <w:rsid w:val="00473635"/>
    <w:rsid w:val="004827CB"/>
    <w:rsid w:val="004B064B"/>
    <w:rsid w:val="004B675C"/>
    <w:rsid w:val="004D60CC"/>
    <w:rsid w:val="00505D3C"/>
    <w:rsid w:val="00537492"/>
    <w:rsid w:val="00540599"/>
    <w:rsid w:val="00543385"/>
    <w:rsid w:val="00577139"/>
    <w:rsid w:val="005D670B"/>
    <w:rsid w:val="005F518C"/>
    <w:rsid w:val="0062440B"/>
    <w:rsid w:val="006B04F3"/>
    <w:rsid w:val="006C0727"/>
    <w:rsid w:val="006D0754"/>
    <w:rsid w:val="006E145F"/>
    <w:rsid w:val="00770572"/>
    <w:rsid w:val="00887418"/>
    <w:rsid w:val="00897FFB"/>
    <w:rsid w:val="008F4A03"/>
    <w:rsid w:val="00911A3E"/>
    <w:rsid w:val="009B530F"/>
    <w:rsid w:val="009C300C"/>
    <w:rsid w:val="009F2FBC"/>
    <w:rsid w:val="00A46403"/>
    <w:rsid w:val="00AA427C"/>
    <w:rsid w:val="00B45B96"/>
    <w:rsid w:val="00BC389C"/>
    <w:rsid w:val="00BE3275"/>
    <w:rsid w:val="00BE3413"/>
    <w:rsid w:val="00BE68C2"/>
    <w:rsid w:val="00C06520"/>
    <w:rsid w:val="00C174BB"/>
    <w:rsid w:val="00C75F00"/>
    <w:rsid w:val="00CA09B2"/>
    <w:rsid w:val="00CD6D96"/>
    <w:rsid w:val="00D36489"/>
    <w:rsid w:val="00D84E16"/>
    <w:rsid w:val="00DC5A7B"/>
    <w:rsid w:val="00E0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4A19EC"/>
  <w15:docId w15:val="{E9C6F110-A9DA-48AF-AF53-E187BE2C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A3340"/>
    <w:pPr>
      <w:ind w:left="720"/>
      <w:contextualSpacing/>
    </w:pPr>
  </w:style>
  <w:style w:type="character" w:customStyle="1" w:styleId="Mention1">
    <w:name w:val="Mention1"/>
    <w:basedOn w:val="DefaultParagraphFont"/>
    <w:uiPriority w:val="99"/>
    <w:semiHidden/>
    <w:unhideWhenUsed/>
    <w:rsid w:val="004670BB"/>
    <w:rPr>
      <w:color w:val="2B579A"/>
      <w:shd w:val="clear" w:color="auto" w:fill="E6E6E6"/>
    </w:rPr>
  </w:style>
  <w:style w:type="character" w:customStyle="1" w:styleId="added">
    <w:name w:val="added"/>
    <w:basedOn w:val="DefaultParagraphFont"/>
    <w:rsid w:val="004670BB"/>
  </w:style>
  <w:style w:type="character" w:styleId="FollowedHyperlink">
    <w:name w:val="FollowedHyperlink"/>
    <w:basedOn w:val="DefaultParagraphFont"/>
    <w:semiHidden/>
    <w:unhideWhenUsed/>
    <w:rsid w:val="005D67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a.serafimovski@purelifi.com" TargetMode="External"/><Relationship Id="rId13" Type="http://schemas.openxmlformats.org/officeDocument/2006/relationships/hyperlink" Target="https://www.agentschaptelecom.nl/sites/default/files/workshop_on_visual_light_communications_optical_wireless_communication_march_8th_2017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ohn.liqiang@huawei.com" TargetMode="External"/><Relationship Id="rId12" Type="http://schemas.openxmlformats.org/officeDocument/2006/relationships/hyperlink" Target="https://mentor.ieee.org/802.11/dcn/17/11-17-0592-00-00lc-lc-tig-draft-report-ofcom-contribution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.11/dcn/17/11-17-0625-00-00lc-overview-on-lc-use-cases.ppt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mentor.ieee.org/802.11/dcn/17/11-17-0600-00-00lc-03-may-2017-conference-call-agenda.p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ikola.serafimovski@purelifi.com" TargetMode="External"/><Relationship Id="rId14" Type="http://schemas.openxmlformats.org/officeDocument/2006/relationships/hyperlink" Target="https://mentor.ieee.org/802.11/dcn/17/11-17-0557-00-00lc-may-20170meeting-agenda.pp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tanley\Documents\IEEE_802_11_March_2017\Minu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3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802.11-17/0826r0</vt:lpstr>
    </vt:vector>
  </TitlesOfParts>
  <Company>Some Company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802.11-17/0826r0</dc:title>
  <dc:subject>Submission</dc:subject>
  <dc:creator>Nikola Serafimovski</dc:creator>
  <cp:keywords>doc.: IEEE 802.11-17/0826r0</cp:keywords>
  <dc:description>Nikola Serafimovski, pureLiFi</dc:description>
  <cp:lastModifiedBy>Serafimovski, Nikola</cp:lastModifiedBy>
  <cp:revision>2</cp:revision>
  <cp:lastPrinted>2017-02-20T20:09:00Z</cp:lastPrinted>
  <dcterms:created xsi:type="dcterms:W3CDTF">2017-05-11T04:35:00Z</dcterms:created>
  <dcterms:modified xsi:type="dcterms:W3CDTF">2017-05-11T04:35:00Z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1493882314</vt:lpwstr>
  </property>
  <property fmtid="{D5CDD505-2E9C-101B-9397-08002B2CF9AE}" pid="6" name="_2015_ms_pID_725343">
    <vt:lpwstr>(2)gpVnVDJuZtsp9fLp63Rr8Ib8pqCNWP1crgi/5Cdve5j+5oc1UH4rBorPBvs+2+fWL6Ofw2LK
0f5TT7KiBs5D1sTdPJk8z22WGnldNSAaYrl9Mc+fIjiB6H2l/J5GfLtqp2CMZTaJ0g8rasi0
AINOp/pXSsxndSyDRhe9Jb+nFYyRXSDCZd1IsH3d6sniUa2GNTKxe935eQktWwaxJGP/zjDF
TNlJeXGyfPrI6E4FCC</vt:lpwstr>
  </property>
  <property fmtid="{D5CDD505-2E9C-101B-9397-08002B2CF9AE}" pid="7" name="_2015_ms_pID_7253431">
    <vt:lpwstr>Ed5GoQB5I2wUaqDDt7JLW0G5N7PnB/SVDWZrZeLYhP6agTrG/0XrFA
RXrAab2N62MczKtZ+nEn3PNe1GjGJ087jaqJQfX/lvpZW0elqXhfRBWlVTz1AIEhc7fvsWUd
aYdhmixx84iqr+v+roP5/4axR3aet7mu0iAG43149qcrjprrzxsVYcVHIOwzeF/s7mQ2Vn60
0JTWZqwUleokuRVA</vt:lpwstr>
  </property>
</Properties>
</file>