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rsidP="00A474A9">
      <w:pPr>
        <w:pStyle w:val="T1"/>
        <w:pBdr>
          <w:bottom w:val="single" w:sz="6" w:space="0" w:color="auto"/>
        </w:pBdr>
        <w:spacing w:before="100" w:beforeAutospacing="1" w:after="100" w:afterAutospacing="1"/>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70E55" w:rsidP="00A474A9">
            <w:pPr>
              <w:pStyle w:val="T2"/>
              <w:spacing w:before="100" w:beforeAutospacing="1" w:after="100" w:afterAutospacing="1"/>
            </w:pPr>
            <w:r>
              <w:t xml:space="preserve">Minutes of the </w:t>
            </w:r>
            <w:r w:rsidR="00055100">
              <w:t xml:space="preserve">May 2017 </w:t>
            </w:r>
            <w:r>
              <w:t>meetings of the Spatial Reuse ad hoc group of IEEE Task Group AX (TGax)</w:t>
            </w:r>
          </w:p>
        </w:tc>
      </w:tr>
      <w:tr w:rsidR="00CA09B2">
        <w:trPr>
          <w:trHeight w:val="359"/>
          <w:jc w:val="center"/>
        </w:trPr>
        <w:tc>
          <w:tcPr>
            <w:tcW w:w="9576" w:type="dxa"/>
            <w:gridSpan w:val="5"/>
            <w:vAlign w:val="center"/>
          </w:tcPr>
          <w:p w:rsidR="00CA09B2" w:rsidRDefault="00CA09B2" w:rsidP="00A474A9">
            <w:pPr>
              <w:pStyle w:val="T2"/>
              <w:spacing w:before="100" w:beforeAutospacing="1" w:after="100" w:afterAutospacing="1"/>
              <w:ind w:left="0"/>
              <w:rPr>
                <w:sz w:val="20"/>
              </w:rPr>
            </w:pPr>
            <w:r>
              <w:rPr>
                <w:sz w:val="20"/>
              </w:rPr>
              <w:t>Date:</w:t>
            </w:r>
            <w:r>
              <w:rPr>
                <w:b w:val="0"/>
                <w:sz w:val="20"/>
              </w:rPr>
              <w:t xml:space="preserve"> </w:t>
            </w:r>
            <w:r w:rsidR="00A474A9">
              <w:rPr>
                <w:b w:val="0"/>
                <w:sz w:val="20"/>
              </w:rPr>
              <w:t>2017-05-10</w:t>
            </w:r>
          </w:p>
        </w:tc>
      </w:tr>
      <w:tr w:rsidR="00CA09B2">
        <w:trPr>
          <w:cantSplit/>
          <w:jc w:val="center"/>
        </w:trPr>
        <w:tc>
          <w:tcPr>
            <w:tcW w:w="9576" w:type="dxa"/>
            <w:gridSpan w:val="5"/>
            <w:vAlign w:val="center"/>
          </w:tcPr>
          <w:p w:rsidR="00CA09B2" w:rsidRDefault="00CA09B2" w:rsidP="00A474A9">
            <w:pPr>
              <w:pStyle w:val="T2"/>
              <w:spacing w:before="100" w:beforeAutospacing="1" w:after="100" w:afterAutospacing="1"/>
              <w:ind w:left="0" w:right="0"/>
              <w:jc w:val="left"/>
              <w:rPr>
                <w:sz w:val="20"/>
              </w:rPr>
            </w:pPr>
            <w:r>
              <w:rPr>
                <w:sz w:val="20"/>
              </w:rPr>
              <w:t>Author(s):</w:t>
            </w:r>
          </w:p>
        </w:tc>
      </w:tr>
      <w:tr w:rsidR="00CA09B2">
        <w:trPr>
          <w:jc w:val="center"/>
        </w:trPr>
        <w:tc>
          <w:tcPr>
            <w:tcW w:w="1336" w:type="dxa"/>
            <w:vAlign w:val="center"/>
          </w:tcPr>
          <w:p w:rsidR="00CA09B2" w:rsidRDefault="00CA09B2" w:rsidP="00A474A9">
            <w:pPr>
              <w:pStyle w:val="T2"/>
              <w:spacing w:before="100" w:beforeAutospacing="1" w:after="100" w:afterAutospacing="1"/>
              <w:ind w:left="0" w:right="0"/>
              <w:jc w:val="left"/>
              <w:rPr>
                <w:sz w:val="20"/>
              </w:rPr>
            </w:pPr>
            <w:r>
              <w:rPr>
                <w:sz w:val="20"/>
              </w:rPr>
              <w:t>Name</w:t>
            </w:r>
          </w:p>
        </w:tc>
        <w:tc>
          <w:tcPr>
            <w:tcW w:w="2064" w:type="dxa"/>
            <w:vAlign w:val="center"/>
          </w:tcPr>
          <w:p w:rsidR="00CA09B2" w:rsidRDefault="0062440B" w:rsidP="00A474A9">
            <w:pPr>
              <w:pStyle w:val="T2"/>
              <w:spacing w:before="100" w:beforeAutospacing="1" w:after="100" w:afterAutospacing="1"/>
              <w:ind w:left="0" w:right="0"/>
              <w:jc w:val="left"/>
              <w:rPr>
                <w:sz w:val="20"/>
              </w:rPr>
            </w:pPr>
            <w:r>
              <w:rPr>
                <w:sz w:val="20"/>
              </w:rPr>
              <w:t>Affiliation</w:t>
            </w:r>
          </w:p>
        </w:tc>
        <w:tc>
          <w:tcPr>
            <w:tcW w:w="2814" w:type="dxa"/>
            <w:vAlign w:val="center"/>
          </w:tcPr>
          <w:p w:rsidR="00CA09B2" w:rsidRDefault="00CA09B2" w:rsidP="00A474A9">
            <w:pPr>
              <w:pStyle w:val="T2"/>
              <w:spacing w:before="100" w:beforeAutospacing="1" w:after="100" w:afterAutospacing="1"/>
              <w:ind w:left="0" w:right="0"/>
              <w:jc w:val="left"/>
              <w:rPr>
                <w:sz w:val="20"/>
              </w:rPr>
            </w:pPr>
            <w:r>
              <w:rPr>
                <w:sz w:val="20"/>
              </w:rPr>
              <w:t>Address</w:t>
            </w:r>
          </w:p>
        </w:tc>
        <w:tc>
          <w:tcPr>
            <w:tcW w:w="1715" w:type="dxa"/>
            <w:vAlign w:val="center"/>
          </w:tcPr>
          <w:p w:rsidR="00CA09B2" w:rsidRDefault="00CA09B2" w:rsidP="00A474A9">
            <w:pPr>
              <w:pStyle w:val="T2"/>
              <w:spacing w:before="100" w:beforeAutospacing="1" w:after="100" w:afterAutospacing="1"/>
              <w:ind w:left="0" w:right="0"/>
              <w:jc w:val="left"/>
              <w:rPr>
                <w:sz w:val="20"/>
              </w:rPr>
            </w:pPr>
            <w:r>
              <w:rPr>
                <w:sz w:val="20"/>
              </w:rPr>
              <w:t>Phone</w:t>
            </w:r>
          </w:p>
        </w:tc>
        <w:tc>
          <w:tcPr>
            <w:tcW w:w="1647" w:type="dxa"/>
            <w:vAlign w:val="center"/>
          </w:tcPr>
          <w:p w:rsidR="00CA09B2" w:rsidRDefault="00CA09B2" w:rsidP="00A474A9">
            <w:pPr>
              <w:pStyle w:val="T2"/>
              <w:spacing w:before="100" w:beforeAutospacing="1" w:after="100" w:afterAutospacing="1"/>
              <w:ind w:left="0" w:right="0"/>
              <w:jc w:val="left"/>
              <w:rPr>
                <w:sz w:val="20"/>
              </w:rPr>
            </w:pPr>
            <w:r>
              <w:rPr>
                <w:sz w:val="20"/>
              </w:rPr>
              <w:t>email</w:t>
            </w:r>
          </w:p>
        </w:tc>
      </w:tr>
      <w:tr w:rsidR="00CA09B2">
        <w:trPr>
          <w:jc w:val="center"/>
        </w:trPr>
        <w:tc>
          <w:tcPr>
            <w:tcW w:w="1336" w:type="dxa"/>
            <w:vAlign w:val="center"/>
          </w:tcPr>
          <w:p w:rsidR="00CA09B2" w:rsidRDefault="00A474A9" w:rsidP="00A474A9">
            <w:pPr>
              <w:pStyle w:val="T2"/>
              <w:spacing w:before="100" w:beforeAutospacing="1" w:after="100" w:afterAutospacing="1"/>
              <w:ind w:left="0" w:right="0"/>
              <w:rPr>
                <w:b w:val="0"/>
                <w:sz w:val="20"/>
              </w:rPr>
            </w:pPr>
            <w:r>
              <w:rPr>
                <w:b w:val="0"/>
                <w:sz w:val="20"/>
              </w:rPr>
              <w:t>Guido R. Hiertz</w:t>
            </w:r>
          </w:p>
        </w:tc>
        <w:tc>
          <w:tcPr>
            <w:tcW w:w="2064" w:type="dxa"/>
            <w:vAlign w:val="center"/>
          </w:tcPr>
          <w:p w:rsidR="00CA09B2" w:rsidRDefault="00A474A9" w:rsidP="00A474A9">
            <w:pPr>
              <w:pStyle w:val="T2"/>
              <w:spacing w:before="100" w:beforeAutospacing="1" w:after="100" w:afterAutospacing="1"/>
              <w:ind w:left="0" w:right="0"/>
              <w:rPr>
                <w:b w:val="0"/>
                <w:sz w:val="20"/>
              </w:rPr>
            </w:pPr>
            <w:r>
              <w:rPr>
                <w:b w:val="0"/>
                <w:sz w:val="20"/>
              </w:rPr>
              <w:t>Ericsson</w:t>
            </w:r>
          </w:p>
        </w:tc>
        <w:tc>
          <w:tcPr>
            <w:tcW w:w="2814" w:type="dxa"/>
            <w:vAlign w:val="center"/>
          </w:tcPr>
          <w:p w:rsidR="00CA09B2" w:rsidRDefault="00A474A9" w:rsidP="00A474A9">
            <w:pPr>
              <w:pStyle w:val="T2"/>
              <w:spacing w:before="100" w:beforeAutospacing="1" w:after="100" w:afterAutospacing="1"/>
              <w:ind w:left="0" w:right="0"/>
              <w:rPr>
                <w:b w:val="0"/>
                <w:sz w:val="20"/>
              </w:rPr>
            </w:pPr>
            <w:r>
              <w:rPr>
                <w:b w:val="0"/>
                <w:sz w:val="20"/>
              </w:rPr>
              <w:t>Ericsson Allee 1</w:t>
            </w:r>
            <w:r>
              <w:rPr>
                <w:b w:val="0"/>
                <w:sz w:val="20"/>
              </w:rPr>
              <w:br/>
              <w:t>52134 Herzogenrath</w:t>
            </w:r>
            <w:r>
              <w:rPr>
                <w:b w:val="0"/>
                <w:sz w:val="20"/>
              </w:rPr>
              <w:br/>
              <w:t>Germany</w:t>
            </w:r>
          </w:p>
        </w:tc>
        <w:tc>
          <w:tcPr>
            <w:tcW w:w="1715" w:type="dxa"/>
            <w:vAlign w:val="center"/>
          </w:tcPr>
          <w:p w:rsidR="00CA09B2" w:rsidRDefault="00A474A9" w:rsidP="00A474A9">
            <w:pPr>
              <w:pStyle w:val="T2"/>
              <w:spacing w:before="100" w:beforeAutospacing="1" w:after="100" w:afterAutospacing="1"/>
              <w:ind w:left="0" w:right="0"/>
              <w:rPr>
                <w:b w:val="0"/>
                <w:sz w:val="20"/>
              </w:rPr>
            </w:pPr>
            <w:r>
              <w:rPr>
                <w:b w:val="0"/>
                <w:sz w:val="20"/>
              </w:rPr>
              <w:t>+49-2407-575-5575</w:t>
            </w:r>
          </w:p>
        </w:tc>
        <w:tc>
          <w:tcPr>
            <w:tcW w:w="1647" w:type="dxa"/>
            <w:vAlign w:val="center"/>
          </w:tcPr>
          <w:p w:rsidR="00CA09B2" w:rsidRDefault="00A474A9" w:rsidP="00A474A9">
            <w:pPr>
              <w:pStyle w:val="T2"/>
              <w:spacing w:before="100" w:beforeAutospacing="1" w:after="100" w:afterAutospacing="1"/>
              <w:ind w:left="0" w:right="0"/>
              <w:rPr>
                <w:b w:val="0"/>
                <w:sz w:val="16"/>
              </w:rPr>
            </w:pPr>
            <w:r>
              <w:rPr>
                <w:b w:val="0"/>
                <w:sz w:val="16"/>
              </w:rPr>
              <w:t>hiertz@ieee.org</w:t>
            </w:r>
          </w:p>
        </w:tc>
      </w:tr>
      <w:tr w:rsidR="004224CC" w:rsidTr="00EB0388">
        <w:trPr>
          <w:jc w:val="center"/>
        </w:trPr>
        <w:tc>
          <w:tcPr>
            <w:tcW w:w="1336" w:type="dxa"/>
            <w:vAlign w:val="center"/>
          </w:tcPr>
          <w:p w:rsidR="004224CC" w:rsidRPr="00640559" w:rsidRDefault="004224CC" w:rsidP="009C4745">
            <w:pPr>
              <w:pStyle w:val="T2"/>
              <w:spacing w:after="0"/>
              <w:ind w:left="0" w:right="0"/>
              <w:rPr>
                <w:b w:val="0"/>
                <w:sz w:val="20"/>
                <w:lang w:eastAsia="ko-KR"/>
              </w:rPr>
            </w:pPr>
            <w:r>
              <w:rPr>
                <w:b w:val="0"/>
                <w:sz w:val="20"/>
                <w:lang w:eastAsia="ko-KR"/>
              </w:rPr>
              <w:t>Jae Seung</w:t>
            </w:r>
            <w:r>
              <w:rPr>
                <w:rFonts w:hint="eastAsia"/>
                <w:b w:val="0"/>
                <w:sz w:val="20"/>
                <w:lang w:eastAsia="ko-KR"/>
              </w:rPr>
              <w:t xml:space="preserve"> </w:t>
            </w:r>
            <w:r w:rsidRPr="00640559">
              <w:rPr>
                <w:b w:val="0"/>
                <w:sz w:val="20"/>
                <w:lang w:eastAsia="ko-KR"/>
              </w:rPr>
              <w:t>Lee</w:t>
            </w:r>
          </w:p>
        </w:tc>
        <w:tc>
          <w:tcPr>
            <w:tcW w:w="2064" w:type="dxa"/>
            <w:vAlign w:val="center"/>
          </w:tcPr>
          <w:p w:rsidR="004224CC" w:rsidRPr="00640559" w:rsidRDefault="004224CC" w:rsidP="0065276F">
            <w:pPr>
              <w:pStyle w:val="T2"/>
              <w:spacing w:after="0"/>
              <w:ind w:left="0" w:right="0"/>
              <w:rPr>
                <w:b w:val="0"/>
                <w:sz w:val="20"/>
                <w:lang w:eastAsia="ko-KR"/>
              </w:rPr>
            </w:pPr>
            <w:r w:rsidRPr="00640559">
              <w:rPr>
                <w:b w:val="0"/>
                <w:sz w:val="20"/>
                <w:lang w:eastAsia="ko-KR"/>
              </w:rPr>
              <w:t>ETRI</w:t>
            </w:r>
          </w:p>
        </w:tc>
        <w:tc>
          <w:tcPr>
            <w:tcW w:w="2814" w:type="dxa"/>
            <w:vAlign w:val="center"/>
          </w:tcPr>
          <w:p w:rsidR="004224CC" w:rsidRPr="00640559" w:rsidRDefault="00F17B3E" w:rsidP="00F17B3E">
            <w:pPr>
              <w:pStyle w:val="T2"/>
              <w:spacing w:before="100" w:beforeAutospacing="1" w:after="100" w:afterAutospacing="1"/>
              <w:ind w:left="0" w:right="0"/>
              <w:rPr>
                <w:b w:val="0"/>
                <w:sz w:val="20"/>
                <w:lang w:eastAsia="ko-KR"/>
              </w:rPr>
            </w:pPr>
            <w:r w:rsidRPr="00F17B3E">
              <w:rPr>
                <w:b w:val="0"/>
                <w:sz w:val="20"/>
              </w:rPr>
              <w:t>161 Gajeong-dong</w:t>
            </w:r>
            <w:r w:rsidRPr="00F17B3E">
              <w:rPr>
                <w:b w:val="0"/>
                <w:sz w:val="20"/>
              </w:rPr>
              <w:br/>
              <w:t>Yuseong-gu</w:t>
            </w:r>
            <w:r w:rsidRPr="00F17B3E">
              <w:rPr>
                <w:b w:val="0"/>
                <w:sz w:val="20"/>
              </w:rPr>
              <w:br/>
            </w:r>
            <w:r w:rsidR="004224CC" w:rsidRPr="00F17B3E">
              <w:rPr>
                <w:b w:val="0"/>
                <w:sz w:val="20"/>
              </w:rPr>
              <w:t>Daejeon</w:t>
            </w:r>
            <w:r w:rsidRPr="00F17B3E">
              <w:rPr>
                <w:b w:val="0"/>
                <w:sz w:val="20"/>
              </w:rPr>
              <w:br/>
            </w:r>
            <w:r w:rsidR="004224CC" w:rsidRPr="00F17B3E">
              <w:rPr>
                <w:b w:val="0"/>
                <w:sz w:val="20"/>
              </w:rPr>
              <w:t>Korea</w:t>
            </w:r>
          </w:p>
        </w:tc>
        <w:tc>
          <w:tcPr>
            <w:tcW w:w="1715" w:type="dxa"/>
          </w:tcPr>
          <w:p w:rsidR="004224CC" w:rsidRPr="00640559" w:rsidRDefault="004224CC" w:rsidP="00F17B3E">
            <w:pPr>
              <w:pStyle w:val="T2"/>
              <w:spacing w:before="100" w:beforeAutospacing="1" w:after="100" w:afterAutospacing="1"/>
              <w:ind w:left="0" w:right="0"/>
              <w:rPr>
                <w:rFonts w:eastAsia="Batang"/>
                <w:b w:val="0"/>
                <w:sz w:val="20"/>
                <w:lang w:eastAsia="ko-KR"/>
              </w:rPr>
            </w:pPr>
            <w:r w:rsidRPr="00640559">
              <w:rPr>
                <w:b w:val="0"/>
                <w:sz w:val="20"/>
              </w:rPr>
              <w:t>+8</w:t>
            </w:r>
            <w:r w:rsidR="00F17B3E" w:rsidRPr="00F17B3E">
              <w:rPr>
                <w:b w:val="0"/>
                <w:sz w:val="20"/>
              </w:rPr>
              <w:t>2-42-860-</w:t>
            </w:r>
            <w:r w:rsidRPr="00F17B3E">
              <w:rPr>
                <w:b w:val="0"/>
                <w:sz w:val="20"/>
              </w:rPr>
              <w:t>1326</w:t>
            </w:r>
          </w:p>
        </w:tc>
        <w:tc>
          <w:tcPr>
            <w:tcW w:w="1647" w:type="dxa"/>
            <w:vAlign w:val="center"/>
          </w:tcPr>
          <w:p w:rsidR="004224CC" w:rsidRPr="00640559" w:rsidRDefault="00DB288A" w:rsidP="0065276F">
            <w:pPr>
              <w:pStyle w:val="T2"/>
              <w:spacing w:after="0"/>
              <w:ind w:left="0" w:right="0"/>
              <w:rPr>
                <w:b w:val="0"/>
                <w:sz w:val="20"/>
                <w:lang w:eastAsia="ko-KR"/>
              </w:rPr>
            </w:pPr>
            <w:hyperlink r:id="rId6" w:history="1">
              <w:r w:rsidR="004224CC" w:rsidRPr="00836A00">
                <w:rPr>
                  <w:rStyle w:val="Hyperlink"/>
                  <w:rFonts w:hint="eastAsia"/>
                  <w:b w:val="0"/>
                  <w:sz w:val="20"/>
                  <w:lang w:eastAsia="ko-KR"/>
                </w:rPr>
                <w:t>jasonlee@etri.re.kr</w:t>
              </w:r>
            </w:hyperlink>
            <w:r w:rsidR="004224CC" w:rsidRPr="00640559">
              <w:rPr>
                <w:b w:val="0"/>
                <w:sz w:val="20"/>
                <w:lang w:eastAsia="ko-KR"/>
              </w:rPr>
              <w:t xml:space="preserve"> </w:t>
            </w:r>
          </w:p>
        </w:tc>
      </w:tr>
    </w:tbl>
    <w:p w:rsidR="00CA09B2" w:rsidRDefault="00A474A9" w:rsidP="00A474A9">
      <w:pPr>
        <w:pStyle w:val="T1"/>
        <w:spacing w:before="100" w:beforeAutospacing="1" w:after="100" w:afterAutospacing="1"/>
        <w:rPr>
          <w:sz w:val="22"/>
        </w:rPr>
      </w:pPr>
      <w:r>
        <w:rPr>
          <w:noProof/>
          <w:lang w:val="de-DE" w:eastAsia="de-DE"/>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E95A1B">
                            <w:pPr>
                              <w:jc w:val="both"/>
                            </w:pPr>
                            <w:r>
                              <w:t>This document contains the minutes of the IEEE 802.11ax Spatial Reuse (SR) ad hoc group meetings in May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E95A1B">
                      <w:pPr>
                        <w:jc w:val="both"/>
                      </w:pPr>
                      <w:r>
                        <w:t>This document contains the minutes of the IEEE 802.11ax Spatial Reuse (SR) ad hoc group meetings in May 2017.</w:t>
                      </w:r>
                    </w:p>
                  </w:txbxContent>
                </v:textbox>
              </v:shape>
            </w:pict>
          </mc:Fallback>
        </mc:AlternateContent>
      </w:r>
    </w:p>
    <w:p w:rsidR="00A474A9" w:rsidRDefault="00CA09B2" w:rsidP="00E95A1B">
      <w:pPr>
        <w:pStyle w:val="Heading1"/>
      </w:pPr>
      <w:r>
        <w:br w:type="page"/>
      </w:r>
      <w:r w:rsidR="00A474A9">
        <w:lastRenderedPageBreak/>
        <w:t>2017-05-09, PM2</w:t>
      </w:r>
    </w:p>
    <w:p w:rsidR="00A474A9" w:rsidRDefault="00A474A9" w:rsidP="00A474A9">
      <w:pPr>
        <w:spacing w:before="100" w:beforeAutospacing="1" w:after="100" w:afterAutospacing="1"/>
      </w:pPr>
      <w:r>
        <w:t>At 2017-05-09T16:00+09:00 the beloved Chairman calls the meeting to order. Jason Lee acts as Chairman of this week’s IEEE 802.11 TGax Spatial Reuse (SR) ad hoc group meetings. Additionally, Laurent Cariou acts as Vice Chairman and Guido R. Hiertz acts a secretary during this week.</w:t>
      </w:r>
    </w:p>
    <w:p w:rsidR="00A474A9" w:rsidRDefault="00A474A9" w:rsidP="00A474A9">
      <w:pPr>
        <w:spacing w:before="100" w:beforeAutospacing="1" w:after="100" w:afterAutospacing="1"/>
      </w:pPr>
      <w:r>
        <w:t xml:space="preserve">At 2017-05-09T16:01+09:00 the supreme Chairman presents submission 11-17/797r0 that contains the agenda of this week’s TGax SR ad hoc sessions. At 2017-05-09T16:03+09:00 the </w:t>
      </w:r>
      <w:r w:rsidR="00494793">
        <w:t xml:space="preserve">great </w:t>
      </w:r>
      <w:r>
        <w:t xml:space="preserve">Chairman calls for potentially essential patents. Nobody speaks up in response to </w:t>
      </w:r>
      <w:r w:rsidR="00A70E55">
        <w:t>the Chairman’ call.</w:t>
      </w:r>
    </w:p>
    <w:p w:rsidR="00A474A9" w:rsidRDefault="00A474A9" w:rsidP="00A474A9">
      <w:pPr>
        <w:spacing w:before="100" w:beforeAutospacing="1" w:after="100" w:afterAutospacing="1"/>
      </w:pPr>
      <w:r>
        <w:t xml:space="preserve">At 2017-05-09T16:04+09:00 the </w:t>
      </w:r>
      <w:r w:rsidR="00494793">
        <w:t xml:space="preserve">supreme </w:t>
      </w:r>
      <w:r>
        <w:t>Chairman asks the TGax SR ad hoc group for approval of the agenda presented on slide 15 of submission 11-17/797r0. The TGax SR ad hoc group approves the agenda by unanimous consent.</w:t>
      </w:r>
    </w:p>
    <w:p w:rsidR="00A474A9" w:rsidRDefault="00A474A9" w:rsidP="00A474A9">
      <w:pPr>
        <w:spacing w:before="100" w:beforeAutospacing="1" w:after="100" w:afterAutospacing="1"/>
      </w:pPr>
      <w:r>
        <w:t xml:space="preserve">At 2017-05-09T16:05+09:00 Suhwook Kim states that he wants to defer presentation of his submission 11-17/724 to the </w:t>
      </w:r>
      <w:r w:rsidR="00494793">
        <w:t>July 2017</w:t>
      </w:r>
      <w:r>
        <w:t xml:space="preserve"> session. Consequently, the great Chairman removes submission 11-17/724 from the agenda. Afterwards, Laurent Cariou asks for his submission 11-17/808 to be added to the list of presentations. Nobody objects to adding this submission to the agenda. Therefore, the beloved Chairman adds submission 11-17/808 as last item of the agenda. The updated agenda is listed in 11-17/797r1.</w:t>
      </w:r>
    </w:p>
    <w:p w:rsidR="00A474A9" w:rsidRDefault="00A474A9" w:rsidP="00A474A9">
      <w:pPr>
        <w:spacing w:before="100" w:beforeAutospacing="1" w:after="100" w:afterAutospacing="1"/>
      </w:pPr>
      <w:r>
        <w:t xml:space="preserve">At 2017-05-09T16:08+09:00 Sean Coffey presents 11-17/748r1 as the author of the first submission </w:t>
      </w:r>
      <w:r w:rsidR="00494793">
        <w:t>listed in</w:t>
      </w:r>
      <w:r>
        <w:t xml:space="preserve"> the agenda is not in the room. At 2017-05-09T16:23+09:00 Sean Coffey ends his presentation.</w:t>
      </w:r>
    </w:p>
    <w:p w:rsidR="00A474A9" w:rsidRDefault="00A474A9" w:rsidP="00494793">
      <w:pPr>
        <w:spacing w:before="100" w:beforeAutospacing="1" w:after="100" w:afterAutospacing="1"/>
        <w:ind w:left="720"/>
      </w:pPr>
      <w:r>
        <w:t>Comment: Beacon periods are somewhat artificial. We should come back to this later. In general I agree with your submission.</w:t>
      </w:r>
    </w:p>
    <w:p w:rsidR="00A474A9" w:rsidRDefault="00A474A9" w:rsidP="00494793">
      <w:pPr>
        <w:spacing w:before="100" w:beforeAutospacing="1" w:after="100" w:afterAutospacing="1"/>
        <w:ind w:left="720"/>
      </w:pPr>
      <w:r>
        <w:t>Response: Let’s try to stabilize the draft now. My preference is to vote on this, right now.</w:t>
      </w:r>
    </w:p>
    <w:p w:rsidR="00A474A9" w:rsidRDefault="00A474A9" w:rsidP="00494793">
      <w:pPr>
        <w:spacing w:before="100" w:beforeAutospacing="1" w:after="100" w:afterAutospacing="1"/>
        <w:ind w:left="720"/>
      </w:pPr>
      <w:r>
        <w:t>Comment: What you are doing here, is reopening a CID. We already have a motion to resolve Comment ID (CID) 6768.</w:t>
      </w:r>
    </w:p>
    <w:p w:rsidR="00A474A9" w:rsidRDefault="00A474A9" w:rsidP="00A474A9">
      <w:pPr>
        <w:spacing w:before="100" w:beforeAutospacing="1" w:after="100" w:afterAutospacing="1"/>
      </w:pPr>
      <w:r>
        <w:t>At 2017-05-09T16:30+09:00 Sean Coffey asks Straw Poll R20170509001:</w:t>
      </w:r>
    </w:p>
    <w:p w:rsidR="00A474A9" w:rsidRDefault="00A474A9" w:rsidP="00494793">
      <w:pPr>
        <w:spacing w:before="100" w:beforeAutospacing="1" w:after="100" w:afterAutospacing="1"/>
        <w:ind w:left="720"/>
      </w:pPr>
      <w:r>
        <w:t>“Do you agree to accept the text proposed by 11-17/748r1 and to treat this as a resolution to CID6768 and to modify TGax D1.2 as proposed by the contribution?”</w:t>
      </w:r>
    </w:p>
    <w:p w:rsidR="00A474A9" w:rsidRDefault="00A474A9" w:rsidP="00494793">
      <w:pPr>
        <w:spacing w:before="100" w:beforeAutospacing="1" w:after="100" w:afterAutospacing="1"/>
        <w:ind w:left="720"/>
      </w:pPr>
      <w:r>
        <w:t>Yes/No/Abstain: 11/0/11</w:t>
      </w:r>
    </w:p>
    <w:p w:rsidR="00A474A9" w:rsidRDefault="00A474A9" w:rsidP="00494793">
      <w:pPr>
        <w:spacing w:before="100" w:beforeAutospacing="1" w:after="100" w:afterAutospacing="1"/>
        <w:ind w:left="720"/>
      </w:pPr>
      <w:r>
        <w:t>Straw poll result will be reported to TGax.</w:t>
      </w:r>
    </w:p>
    <w:p w:rsidR="00A474A9" w:rsidRDefault="00A474A9" w:rsidP="00A474A9">
      <w:pPr>
        <w:spacing w:before="100" w:beforeAutospacing="1" w:after="100" w:afterAutospacing="1"/>
      </w:pPr>
      <w:r>
        <w:t>At 2017-05-09T16:35+09:00 Matthew Fischer presents 11-17/633r1. During the presentation Matthew modifies the submission. The author uploads the modified submission as 11-17/633r2. At 2017-05-09T16:44+09:00 Matthew Fischer ends his presentation.</w:t>
      </w:r>
    </w:p>
    <w:p w:rsidR="00A474A9" w:rsidRDefault="00A474A9" w:rsidP="00A474A9">
      <w:pPr>
        <w:spacing w:before="100" w:beforeAutospacing="1" w:after="100" w:afterAutospacing="1"/>
      </w:pPr>
      <w:r>
        <w:t>At 2017-05-09T16:56+09:00 Matthew Fischer asks Straw Poll R20170509002:</w:t>
      </w:r>
    </w:p>
    <w:p w:rsidR="00A474A9" w:rsidRDefault="00A474A9" w:rsidP="00494793">
      <w:pPr>
        <w:spacing w:before="100" w:beforeAutospacing="1" w:after="100" w:afterAutospacing="1"/>
        <w:ind w:left="720"/>
      </w:pPr>
      <w:r>
        <w:t>“Do you agree to accept the resolutions provided in 11-17/633r2 for the comments with CIDs 5941 and 5873?”</w:t>
      </w:r>
    </w:p>
    <w:p w:rsidR="00A474A9" w:rsidRDefault="00A474A9" w:rsidP="00494793">
      <w:pPr>
        <w:spacing w:before="100" w:beforeAutospacing="1" w:after="100" w:afterAutospacing="1"/>
        <w:ind w:left="720"/>
      </w:pPr>
      <w:r>
        <w:t>Passes with unanimous consent.</w:t>
      </w:r>
    </w:p>
    <w:p w:rsidR="00A474A9" w:rsidRDefault="00A474A9" w:rsidP="00494793">
      <w:pPr>
        <w:spacing w:before="100" w:beforeAutospacing="1" w:after="100" w:afterAutospacing="1"/>
        <w:ind w:left="720"/>
      </w:pPr>
      <w:r>
        <w:t>Straw poll result will be reported to TGax.</w:t>
      </w:r>
    </w:p>
    <w:p w:rsidR="00A474A9" w:rsidRDefault="00A474A9" w:rsidP="00A474A9">
      <w:pPr>
        <w:spacing w:before="100" w:beforeAutospacing="1" w:after="100" w:afterAutospacing="1"/>
      </w:pPr>
      <w:r>
        <w:t>At 2017-05-09T17:00+09:00 Matthew Fischer presents 11-17/640r0. At 2017-05-09T17:04+09:00 Matthew Fischer ends his presentation.</w:t>
      </w:r>
    </w:p>
    <w:p w:rsidR="00A474A9" w:rsidRDefault="00A474A9" w:rsidP="00A474A9">
      <w:pPr>
        <w:spacing w:before="100" w:beforeAutospacing="1" w:after="100" w:afterAutospacing="1"/>
      </w:pPr>
      <w:r>
        <w:lastRenderedPageBreak/>
        <w:t>At 2017-05-09T17:13+09:00 Kaiying Lv presents submission 11-17/669r2. At 2017-05-09T17:21+09:00 Kaiying ends her presentation.</w:t>
      </w:r>
    </w:p>
    <w:p w:rsidR="00A474A9" w:rsidRDefault="00A474A9" w:rsidP="00494793">
      <w:pPr>
        <w:spacing w:before="100" w:beforeAutospacing="1" w:after="100" w:afterAutospacing="1"/>
        <w:ind w:left="720"/>
      </w:pPr>
      <w:r>
        <w:t>Comment: We were trying to simplify SR. SRP is complicated, OBSS_PD is simple. It will be never ending process to find all conditions when SRP may be used. We could just rely on the CTS-to-self here.</w:t>
      </w:r>
    </w:p>
    <w:p w:rsidR="00A474A9" w:rsidRDefault="00A474A9" w:rsidP="00494793">
      <w:pPr>
        <w:spacing w:before="100" w:beforeAutospacing="1" w:after="100" w:afterAutospacing="1"/>
        <w:ind w:left="720"/>
      </w:pPr>
      <w:r>
        <w:t xml:space="preserve">Response: In some </w:t>
      </w:r>
      <w:r w:rsidR="00055100">
        <w:t>cases,</w:t>
      </w:r>
      <w:r>
        <w:t xml:space="preserve"> CTS-to-self will not solve the issue. I believe it’s better to provide a consistent way of protection, as the station that is triggered by a trigger frame did not send the CTS.</w:t>
      </w:r>
    </w:p>
    <w:p w:rsidR="00A474A9" w:rsidRDefault="00A474A9" w:rsidP="00494793">
      <w:pPr>
        <w:spacing w:before="100" w:beforeAutospacing="1" w:after="100" w:afterAutospacing="1"/>
        <w:ind w:left="720"/>
      </w:pPr>
      <w:r>
        <w:t>Comment: Currently, SR_Delay is limited to SRP. Now you are proposing it for OBSS_PD. You are mixing two things.</w:t>
      </w:r>
    </w:p>
    <w:p w:rsidR="00A474A9" w:rsidRDefault="00A474A9" w:rsidP="00A474A9">
      <w:pPr>
        <w:spacing w:before="100" w:beforeAutospacing="1" w:after="100" w:afterAutospacing="1"/>
      </w:pPr>
      <w:r>
        <w:t>At 2017-05-09T17:38+09:00 Laurent Cariou presents document 11-17/808r0. At 2017-05-09T17:48+09:00 Laurent completes his presentation.</w:t>
      </w:r>
    </w:p>
    <w:p w:rsidR="009C4745" w:rsidRDefault="00A474A9" w:rsidP="009C4745">
      <w:pPr>
        <w:spacing w:before="100" w:beforeAutospacing="1" w:after="100" w:afterAutospacing="1"/>
        <w:rPr>
          <w:lang w:eastAsia="ko-KR"/>
        </w:rPr>
      </w:pPr>
      <w:r>
        <w:t>At 2017-05-09T18:02+09:00 the glorious Chairman declares the TGax SR ad hoc group to be in recess.</w:t>
      </w:r>
    </w:p>
    <w:p w:rsidR="009C4745" w:rsidRDefault="009C4745" w:rsidP="009C4745">
      <w:pPr>
        <w:pStyle w:val="Heading1"/>
        <w:rPr>
          <w:lang w:eastAsia="ko-KR"/>
        </w:rPr>
      </w:pPr>
      <w:r>
        <w:t xml:space="preserve">2017-05-09, </w:t>
      </w:r>
      <w:r>
        <w:rPr>
          <w:rFonts w:hint="eastAsia"/>
          <w:lang w:eastAsia="ko-KR"/>
        </w:rPr>
        <w:t>EVE</w:t>
      </w:r>
    </w:p>
    <w:p w:rsidR="009C4745" w:rsidRDefault="005E4CA9" w:rsidP="009C4745">
      <w:pPr>
        <w:spacing w:before="100" w:beforeAutospacing="1" w:after="100" w:afterAutospacing="1"/>
      </w:pPr>
      <w:r>
        <w:t>At 2017-05-09T1</w:t>
      </w:r>
      <w:r>
        <w:rPr>
          <w:rFonts w:hint="eastAsia"/>
          <w:lang w:eastAsia="ko-KR"/>
        </w:rPr>
        <w:t>9</w:t>
      </w:r>
      <w:r>
        <w:t>:</w:t>
      </w:r>
      <w:r>
        <w:rPr>
          <w:rFonts w:hint="eastAsia"/>
          <w:lang w:eastAsia="ko-KR"/>
        </w:rPr>
        <w:t>4</w:t>
      </w:r>
      <w:r>
        <w:t xml:space="preserve">0+09:00 the </w:t>
      </w:r>
      <w:r w:rsidR="009C4745">
        <w:t>Chairman</w:t>
      </w:r>
      <w:r>
        <w:rPr>
          <w:rFonts w:hint="eastAsia"/>
          <w:lang w:eastAsia="ko-KR"/>
        </w:rPr>
        <w:t>, Jason Lee,</w:t>
      </w:r>
      <w:r w:rsidR="009C4745">
        <w:t xml:space="preserve"> calls the meeting to order. </w:t>
      </w:r>
    </w:p>
    <w:p w:rsidR="009C4745" w:rsidRDefault="005E4CA9" w:rsidP="009C4745">
      <w:pPr>
        <w:spacing w:before="100" w:beforeAutospacing="1" w:after="100" w:afterAutospacing="1"/>
      </w:pPr>
      <w:r>
        <w:t>At 2017-05-09T1</w:t>
      </w:r>
      <w:r>
        <w:rPr>
          <w:rFonts w:hint="eastAsia"/>
          <w:lang w:eastAsia="ko-KR"/>
        </w:rPr>
        <w:t>9</w:t>
      </w:r>
      <w:r>
        <w:t>:</w:t>
      </w:r>
      <w:r>
        <w:rPr>
          <w:rFonts w:hint="eastAsia"/>
          <w:lang w:eastAsia="ko-KR"/>
        </w:rPr>
        <w:t>4</w:t>
      </w:r>
      <w:r>
        <w:t xml:space="preserve">1+09:00 the </w:t>
      </w:r>
      <w:r w:rsidR="009C4745">
        <w:t>Chairman</w:t>
      </w:r>
      <w:r>
        <w:t xml:space="preserve"> presents submission 11-17/797r</w:t>
      </w:r>
      <w:r>
        <w:rPr>
          <w:rFonts w:hint="eastAsia"/>
          <w:lang w:eastAsia="ko-KR"/>
        </w:rPr>
        <w:t>1</w:t>
      </w:r>
      <w:r w:rsidR="009C4745">
        <w:t xml:space="preserve"> that contains the agenda of this week’s TGax SR a</w:t>
      </w:r>
      <w:r>
        <w:t>d hoc sessions. At 2017-05-09T1</w:t>
      </w:r>
      <w:r>
        <w:rPr>
          <w:rFonts w:hint="eastAsia"/>
          <w:lang w:eastAsia="ko-KR"/>
        </w:rPr>
        <w:t>9</w:t>
      </w:r>
      <w:r>
        <w:t>:</w:t>
      </w:r>
      <w:r>
        <w:rPr>
          <w:rFonts w:hint="eastAsia"/>
          <w:lang w:eastAsia="ko-KR"/>
        </w:rPr>
        <w:t>4</w:t>
      </w:r>
      <w:r w:rsidR="009C4745">
        <w:t>3+09:00 the Chairman calls for potentially essential patents. Nobody speaks up in response to the Chairman’ call.</w:t>
      </w:r>
    </w:p>
    <w:p w:rsidR="00521D48" w:rsidRDefault="005E4CA9" w:rsidP="005E4CA9">
      <w:pPr>
        <w:spacing w:before="100" w:beforeAutospacing="1" w:after="100" w:afterAutospacing="1"/>
        <w:rPr>
          <w:lang w:eastAsia="ko-KR"/>
        </w:rPr>
      </w:pPr>
      <w:r>
        <w:t>At 2017-05-09T1</w:t>
      </w:r>
      <w:r>
        <w:rPr>
          <w:rFonts w:hint="eastAsia"/>
          <w:lang w:eastAsia="ko-KR"/>
        </w:rPr>
        <w:t>9</w:t>
      </w:r>
      <w:r>
        <w:t>:</w:t>
      </w:r>
      <w:r w:rsidR="009C4745">
        <w:t>4</w:t>
      </w:r>
      <w:r>
        <w:rPr>
          <w:rFonts w:hint="eastAsia"/>
          <w:lang w:eastAsia="ko-KR"/>
        </w:rPr>
        <w:t>5</w:t>
      </w:r>
      <w:r w:rsidR="009C4745">
        <w:t xml:space="preserve">+09:00 </w:t>
      </w:r>
      <w:r>
        <w:rPr>
          <w:rFonts w:hint="eastAsia"/>
          <w:lang w:eastAsia="ko-KR"/>
        </w:rPr>
        <w:t>Matt</w:t>
      </w:r>
      <w:r w:rsidR="00521D48">
        <w:rPr>
          <w:rFonts w:hint="eastAsia"/>
          <w:lang w:eastAsia="ko-KR"/>
        </w:rPr>
        <w:t>hew Fischer</w:t>
      </w:r>
      <w:r>
        <w:t xml:space="preserve"> presents</w:t>
      </w:r>
      <w:r w:rsidR="00521D48">
        <w:rPr>
          <w:rFonts w:hint="eastAsia"/>
          <w:lang w:eastAsia="ko-KR"/>
        </w:rPr>
        <w:t xml:space="preserve"> </w:t>
      </w:r>
      <w:r w:rsidR="00461B52">
        <w:rPr>
          <w:rFonts w:hint="eastAsia"/>
          <w:lang w:eastAsia="ko-KR"/>
        </w:rPr>
        <w:t xml:space="preserve">the </w:t>
      </w:r>
      <w:r w:rsidR="00521D48">
        <w:rPr>
          <w:rFonts w:hint="eastAsia"/>
          <w:lang w:eastAsia="ko-KR"/>
        </w:rPr>
        <w:t>revised document</w:t>
      </w:r>
      <w:r>
        <w:t xml:space="preserve"> 11-17/</w:t>
      </w:r>
      <w:r>
        <w:rPr>
          <w:rFonts w:hint="eastAsia"/>
          <w:lang w:eastAsia="ko-KR"/>
        </w:rPr>
        <w:t>640</w:t>
      </w:r>
      <w:r w:rsidR="00521D48">
        <w:t>r</w:t>
      </w:r>
      <w:r w:rsidR="00521D48">
        <w:rPr>
          <w:rFonts w:hint="eastAsia"/>
          <w:lang w:eastAsia="ko-KR"/>
        </w:rPr>
        <w:t xml:space="preserve">2. </w:t>
      </w:r>
      <w:r w:rsidR="00521D48">
        <w:t>At 2017-05-09T1</w:t>
      </w:r>
      <w:r w:rsidR="00521D48">
        <w:rPr>
          <w:rFonts w:hint="eastAsia"/>
          <w:lang w:eastAsia="ko-KR"/>
        </w:rPr>
        <w:t>9</w:t>
      </w:r>
      <w:r w:rsidR="00521D48">
        <w:t>:4</w:t>
      </w:r>
      <w:r w:rsidR="00521D48">
        <w:rPr>
          <w:rFonts w:hint="eastAsia"/>
          <w:lang w:eastAsia="ko-KR"/>
        </w:rPr>
        <w:t>8</w:t>
      </w:r>
      <w:r w:rsidR="00521D48">
        <w:t xml:space="preserve">+09:00 </w:t>
      </w:r>
      <w:r w:rsidR="00521D48">
        <w:rPr>
          <w:rFonts w:hint="eastAsia"/>
          <w:lang w:eastAsia="ko-KR"/>
        </w:rPr>
        <w:t>Matthew Fischer</w:t>
      </w:r>
      <w:r w:rsidR="00521D48">
        <w:t xml:space="preserve"> </w:t>
      </w:r>
      <w:r w:rsidR="00521D48">
        <w:rPr>
          <w:rFonts w:hint="eastAsia"/>
          <w:lang w:eastAsia="ko-KR"/>
        </w:rPr>
        <w:t>ends his presentation.</w:t>
      </w:r>
    </w:p>
    <w:p w:rsidR="00521D48" w:rsidRDefault="00A35394" w:rsidP="00521D48">
      <w:pPr>
        <w:spacing w:before="100" w:beforeAutospacing="1" w:after="100" w:afterAutospacing="1"/>
        <w:ind w:left="720"/>
        <w:rPr>
          <w:lang w:eastAsia="ko-KR"/>
        </w:rPr>
      </w:pPr>
      <w:r>
        <w:rPr>
          <w:rFonts w:hint="eastAsia"/>
          <w:lang w:eastAsia="ko-KR"/>
        </w:rPr>
        <w:t>Question</w:t>
      </w:r>
      <w:r w:rsidR="00521D48">
        <w:rPr>
          <w:rFonts w:hint="eastAsia"/>
          <w:lang w:eastAsia="ko-KR"/>
        </w:rPr>
        <w:t>: Clarification question</w:t>
      </w:r>
      <w:r w:rsidR="00461B52">
        <w:rPr>
          <w:rFonts w:hint="eastAsia"/>
          <w:lang w:eastAsia="ko-KR"/>
        </w:rPr>
        <w:t>s</w:t>
      </w:r>
      <w:r w:rsidR="00521D48">
        <w:rPr>
          <w:rFonts w:hint="eastAsia"/>
          <w:lang w:eastAsia="ko-KR"/>
        </w:rPr>
        <w:t>.</w:t>
      </w:r>
    </w:p>
    <w:p w:rsidR="00521D48" w:rsidRDefault="00521D48" w:rsidP="0015255A">
      <w:pPr>
        <w:spacing w:before="100" w:beforeAutospacing="1" w:after="100" w:afterAutospacing="1"/>
        <w:ind w:left="720"/>
        <w:rPr>
          <w:lang w:eastAsia="ko-KR"/>
        </w:rPr>
      </w:pPr>
      <w:r>
        <w:rPr>
          <w:rFonts w:hint="eastAsia"/>
          <w:lang w:eastAsia="ko-KR"/>
        </w:rPr>
        <w:t>Response: The 1</w:t>
      </w:r>
      <w:r w:rsidRPr="00327387">
        <w:rPr>
          <w:rFonts w:hint="eastAsia"/>
          <w:vertAlign w:val="superscript"/>
          <w:lang w:eastAsia="ko-KR"/>
        </w:rPr>
        <w:t>st</w:t>
      </w:r>
      <w:r>
        <w:rPr>
          <w:rFonts w:hint="eastAsia"/>
          <w:lang w:eastAsia="ko-KR"/>
        </w:rPr>
        <w:t xml:space="preserve"> sentence is for the HE PPDU with BSS_COLOR field in HE-SIG-A. The 2</w:t>
      </w:r>
      <w:r w:rsidRPr="00A76C43">
        <w:rPr>
          <w:rFonts w:hint="eastAsia"/>
          <w:vertAlign w:val="superscript"/>
          <w:lang w:eastAsia="ko-KR"/>
        </w:rPr>
        <w:t>nd</w:t>
      </w:r>
      <w:r>
        <w:rPr>
          <w:rFonts w:hint="eastAsia"/>
          <w:lang w:eastAsia="ko-KR"/>
        </w:rPr>
        <w:t xml:space="preserve"> sentence is for the VHT PPDU</w:t>
      </w:r>
      <w:r w:rsidR="0015255A">
        <w:rPr>
          <w:rFonts w:hint="eastAsia"/>
          <w:lang w:eastAsia="ko-KR"/>
        </w:rPr>
        <w:t xml:space="preserve"> only, </w:t>
      </w:r>
      <w:r>
        <w:rPr>
          <w:rFonts w:hint="eastAsia"/>
          <w:lang w:eastAsia="ko-KR"/>
        </w:rPr>
        <w:t xml:space="preserve">when </w:t>
      </w:r>
      <w:r w:rsidR="0015255A">
        <w:rPr>
          <w:rFonts w:hint="eastAsia"/>
          <w:lang w:eastAsia="ko-KR"/>
        </w:rPr>
        <w:t xml:space="preserve">the </w:t>
      </w:r>
      <w:r>
        <w:rPr>
          <w:rFonts w:hint="eastAsia"/>
          <w:lang w:eastAsia="ko-KR"/>
        </w:rPr>
        <w:t xml:space="preserve">GROUP_ID is zero. </w:t>
      </w:r>
      <w:r w:rsidR="0015255A">
        <w:rPr>
          <w:rFonts w:hint="eastAsia"/>
          <w:lang w:eastAsia="ko-KR"/>
        </w:rPr>
        <w:t xml:space="preserve">Then the </w:t>
      </w:r>
      <w:r>
        <w:rPr>
          <w:rFonts w:hint="eastAsia"/>
          <w:lang w:eastAsia="ko-KR"/>
        </w:rPr>
        <w:t xml:space="preserve">PARTIAL_AID in RXVECTOR is </w:t>
      </w:r>
      <w:r w:rsidR="0015255A">
        <w:rPr>
          <w:rFonts w:hint="eastAsia"/>
          <w:lang w:eastAsia="ko-KR"/>
        </w:rPr>
        <w:t xml:space="preserve">actually </w:t>
      </w:r>
      <w:r>
        <w:rPr>
          <w:rFonts w:hint="eastAsia"/>
          <w:lang w:eastAsia="ko-KR"/>
        </w:rPr>
        <w:t>a partial BSSID and it is compared with the SRG Partial BSSID Bitmap field. The 3</w:t>
      </w:r>
      <w:r w:rsidRPr="00AD4F2E">
        <w:rPr>
          <w:rFonts w:hint="eastAsia"/>
          <w:vertAlign w:val="superscript"/>
          <w:lang w:eastAsia="ko-KR"/>
        </w:rPr>
        <w:t>rd</w:t>
      </w:r>
      <w:r>
        <w:rPr>
          <w:rFonts w:hint="eastAsia"/>
          <w:lang w:eastAsia="ko-KR"/>
        </w:rPr>
        <w:t xml:space="preserve"> sentence says that if you find BSSID information elsewhere in the frame, then it is compared with the bitmap.</w:t>
      </w:r>
    </w:p>
    <w:p w:rsidR="00521D48" w:rsidRDefault="00521D48" w:rsidP="00521D48">
      <w:pPr>
        <w:spacing w:before="100" w:beforeAutospacing="1" w:after="100" w:afterAutospacing="1"/>
        <w:ind w:left="720"/>
        <w:rPr>
          <w:lang w:eastAsia="ko-KR"/>
        </w:rPr>
      </w:pPr>
      <w:r>
        <w:rPr>
          <w:rFonts w:hint="eastAsia"/>
          <w:lang w:eastAsia="ko-KR"/>
        </w:rPr>
        <w:t>Question: One sentence is based on the SIG information and the other sentence is based on the MAC header?</w:t>
      </w:r>
    </w:p>
    <w:p w:rsidR="00521D48" w:rsidRDefault="00521D48" w:rsidP="00521D48">
      <w:pPr>
        <w:spacing w:before="100" w:beforeAutospacing="1" w:after="100" w:afterAutospacing="1"/>
        <w:ind w:left="720"/>
        <w:rPr>
          <w:lang w:eastAsia="ko-KR"/>
        </w:rPr>
      </w:pPr>
      <w:r>
        <w:rPr>
          <w:rFonts w:hint="eastAsia"/>
          <w:lang w:eastAsia="ko-KR"/>
        </w:rPr>
        <w:t>Response: BSSD information in MPDU or PPDU. If you saw an element inside a management frame, then you can use it too.</w:t>
      </w:r>
    </w:p>
    <w:p w:rsidR="00A35394" w:rsidRDefault="00A35394" w:rsidP="00A35394">
      <w:pPr>
        <w:spacing w:before="100" w:beforeAutospacing="1" w:after="100" w:afterAutospacing="1"/>
      </w:pPr>
      <w:r>
        <w:t>At 2017-05-09T</w:t>
      </w:r>
      <w:r>
        <w:rPr>
          <w:rFonts w:hint="eastAsia"/>
          <w:lang w:eastAsia="ko-KR"/>
        </w:rPr>
        <w:t>20</w:t>
      </w:r>
      <w:r>
        <w:t>:</w:t>
      </w:r>
      <w:r>
        <w:rPr>
          <w:rFonts w:hint="eastAsia"/>
          <w:lang w:eastAsia="ko-KR"/>
        </w:rPr>
        <w:t>0</w:t>
      </w:r>
      <w:r>
        <w:t xml:space="preserve">0+09:00 </w:t>
      </w:r>
      <w:r>
        <w:rPr>
          <w:rFonts w:hint="eastAsia"/>
          <w:lang w:eastAsia="ko-KR"/>
        </w:rPr>
        <w:t>Matthew Fischer</w:t>
      </w:r>
      <w:r w:rsidR="002F0832">
        <w:t xml:space="preserve"> asks Straw Poll R2017050900</w:t>
      </w:r>
      <w:r w:rsidR="002F0832">
        <w:rPr>
          <w:rFonts w:hint="eastAsia"/>
          <w:lang w:eastAsia="ko-KR"/>
        </w:rPr>
        <w:t>3</w:t>
      </w:r>
      <w:r>
        <w:t>:</w:t>
      </w:r>
    </w:p>
    <w:p w:rsidR="00A35394" w:rsidRDefault="002F0832" w:rsidP="00A35394">
      <w:pPr>
        <w:spacing w:before="100" w:beforeAutospacing="1" w:after="100" w:afterAutospacing="1"/>
        <w:ind w:left="720"/>
      </w:pPr>
      <w:r>
        <w:t>“</w:t>
      </w:r>
      <w:r w:rsidRPr="002F0832">
        <w:rPr>
          <w:lang w:eastAsia="ko-KR"/>
        </w:rPr>
        <w:t>Do you agree to accept the resolutions provided in 11-17/0640r2 for the comment with CID 8111?</w:t>
      </w:r>
      <w:r w:rsidR="00A35394">
        <w:t>”</w:t>
      </w:r>
    </w:p>
    <w:p w:rsidR="00A35394" w:rsidRPr="002F0832" w:rsidRDefault="002F0832" w:rsidP="002F0832">
      <w:pPr>
        <w:spacing w:before="100" w:beforeAutospacing="1" w:after="100" w:afterAutospacing="1"/>
        <w:ind w:left="720"/>
        <w:rPr>
          <w:lang w:eastAsia="ko-KR"/>
        </w:rPr>
      </w:pPr>
      <w:r>
        <w:t>Passes with unanimous consent.</w:t>
      </w:r>
    </w:p>
    <w:p w:rsidR="00A35394" w:rsidRDefault="00A35394" w:rsidP="00A35394">
      <w:pPr>
        <w:spacing w:before="100" w:beforeAutospacing="1" w:after="100" w:afterAutospacing="1"/>
        <w:ind w:left="720"/>
        <w:rPr>
          <w:lang w:eastAsia="ko-KR"/>
        </w:rPr>
      </w:pPr>
      <w:r>
        <w:t>Straw poll result will be reported to TGax.</w:t>
      </w:r>
    </w:p>
    <w:p w:rsidR="00461B52" w:rsidRDefault="002F0832" w:rsidP="007F31F8">
      <w:pPr>
        <w:spacing w:before="100" w:beforeAutospacing="1" w:after="100" w:afterAutospacing="1"/>
        <w:rPr>
          <w:lang w:eastAsia="ko-KR"/>
        </w:rPr>
      </w:pPr>
      <w:r w:rsidRPr="002F0832">
        <w:rPr>
          <w:lang w:eastAsia="ko-KR"/>
        </w:rPr>
        <w:t>Kaiying</w:t>
      </w:r>
      <w:r>
        <w:rPr>
          <w:rFonts w:hint="eastAsia"/>
          <w:lang w:eastAsia="ko-KR"/>
        </w:rPr>
        <w:t xml:space="preserve"> </w:t>
      </w:r>
      <w:r>
        <w:rPr>
          <w:lang w:eastAsia="ko-KR"/>
        </w:rPr>
        <w:t>defers</w:t>
      </w:r>
      <w:r>
        <w:rPr>
          <w:rFonts w:hint="eastAsia"/>
          <w:lang w:eastAsia="ko-KR"/>
        </w:rPr>
        <w:t xml:space="preserve"> her presentation on </w:t>
      </w:r>
      <w:r w:rsidR="00461B52">
        <w:rPr>
          <w:rFonts w:hint="eastAsia"/>
          <w:lang w:eastAsia="ko-KR"/>
        </w:rPr>
        <w:t xml:space="preserve">the </w:t>
      </w:r>
      <w:r>
        <w:rPr>
          <w:rFonts w:hint="eastAsia"/>
          <w:lang w:eastAsia="ko-KR"/>
        </w:rPr>
        <w:t xml:space="preserve">revised document 11-17/0669 and Laurent </w:t>
      </w:r>
      <w:r w:rsidR="00461B52">
        <w:rPr>
          <w:rFonts w:hint="eastAsia"/>
          <w:lang w:eastAsia="ko-KR"/>
        </w:rPr>
        <w:t xml:space="preserve">also </w:t>
      </w:r>
      <w:r>
        <w:rPr>
          <w:rFonts w:hint="eastAsia"/>
          <w:lang w:eastAsia="ko-KR"/>
        </w:rPr>
        <w:t xml:space="preserve">defers his presentation on </w:t>
      </w:r>
      <w:r w:rsidR="00461B52">
        <w:rPr>
          <w:rFonts w:hint="eastAsia"/>
          <w:lang w:eastAsia="ko-KR"/>
        </w:rPr>
        <w:t xml:space="preserve">the </w:t>
      </w:r>
      <w:r>
        <w:rPr>
          <w:rFonts w:hint="eastAsia"/>
          <w:lang w:eastAsia="ko-KR"/>
        </w:rPr>
        <w:t xml:space="preserve">revised document 11-17/808 because they think that they need </w:t>
      </w:r>
      <w:r w:rsidRPr="002F0832">
        <w:rPr>
          <w:lang w:eastAsia="ko-KR"/>
        </w:rPr>
        <w:t>more offline discussion with other members</w:t>
      </w:r>
      <w:r>
        <w:rPr>
          <w:rFonts w:hint="eastAsia"/>
          <w:lang w:eastAsia="ko-KR"/>
        </w:rPr>
        <w:t xml:space="preserve">. </w:t>
      </w:r>
    </w:p>
    <w:p w:rsidR="002F0832" w:rsidRDefault="00461B52" w:rsidP="007F31F8">
      <w:pPr>
        <w:spacing w:before="100" w:beforeAutospacing="1" w:after="100" w:afterAutospacing="1"/>
        <w:rPr>
          <w:lang w:eastAsia="ko-KR"/>
        </w:rPr>
      </w:pPr>
      <w:r>
        <w:rPr>
          <w:rFonts w:hint="eastAsia"/>
          <w:lang w:eastAsia="ko-KR"/>
        </w:rPr>
        <w:lastRenderedPageBreak/>
        <w:t xml:space="preserve">The </w:t>
      </w:r>
      <w:r w:rsidR="002F0832">
        <w:rPr>
          <w:rFonts w:hint="eastAsia"/>
          <w:lang w:eastAsia="ko-KR"/>
        </w:rPr>
        <w:t>Chair</w:t>
      </w:r>
      <w:r>
        <w:rPr>
          <w:rFonts w:hint="eastAsia"/>
          <w:lang w:eastAsia="ko-KR"/>
        </w:rPr>
        <w:t>man</w:t>
      </w:r>
      <w:r w:rsidR="002F0832">
        <w:rPr>
          <w:rFonts w:hint="eastAsia"/>
          <w:lang w:eastAsia="ko-KR"/>
        </w:rPr>
        <w:t xml:space="preserve"> answers that he will ask </w:t>
      </w:r>
      <w:r w:rsidR="00E62931">
        <w:rPr>
          <w:rFonts w:hint="eastAsia"/>
          <w:lang w:eastAsia="ko-KR"/>
        </w:rPr>
        <w:t xml:space="preserve">the </w:t>
      </w:r>
      <w:r w:rsidR="002F0832">
        <w:rPr>
          <w:rFonts w:hint="eastAsia"/>
          <w:lang w:eastAsia="ko-KR"/>
        </w:rPr>
        <w:t xml:space="preserve">TG chair to allocate them </w:t>
      </w:r>
      <w:r w:rsidR="007F31F8">
        <w:rPr>
          <w:rFonts w:hint="eastAsia"/>
          <w:lang w:eastAsia="ko-KR"/>
        </w:rPr>
        <w:t xml:space="preserve">in TG sessions but it is not guaranteed due to </w:t>
      </w:r>
      <w:r w:rsidR="00AF3A3F">
        <w:rPr>
          <w:rFonts w:hint="eastAsia"/>
          <w:lang w:eastAsia="ko-KR"/>
        </w:rPr>
        <w:t xml:space="preserve">the </w:t>
      </w:r>
      <w:r w:rsidR="007F31F8">
        <w:rPr>
          <w:rFonts w:hint="eastAsia"/>
          <w:lang w:eastAsia="ko-KR"/>
        </w:rPr>
        <w:t>TG session schedule.</w:t>
      </w:r>
    </w:p>
    <w:p w:rsidR="00E62931" w:rsidRDefault="00E62931" w:rsidP="00E62931">
      <w:pPr>
        <w:spacing w:before="100" w:beforeAutospacing="1" w:after="100" w:afterAutospacing="1"/>
        <w:rPr>
          <w:lang w:eastAsia="ko-KR"/>
        </w:rPr>
      </w:pPr>
      <w:r>
        <w:t>At 2017-05-09T</w:t>
      </w:r>
      <w:r>
        <w:rPr>
          <w:rFonts w:hint="eastAsia"/>
          <w:lang w:eastAsia="ko-KR"/>
        </w:rPr>
        <w:t>20</w:t>
      </w:r>
      <w:r>
        <w:t>:</w:t>
      </w:r>
      <w:r>
        <w:rPr>
          <w:rFonts w:hint="eastAsia"/>
          <w:lang w:eastAsia="ko-KR"/>
        </w:rPr>
        <w:t>10</w:t>
      </w:r>
      <w:r>
        <w:t>+09:00</w:t>
      </w:r>
      <w:r>
        <w:rPr>
          <w:rFonts w:hint="eastAsia"/>
          <w:lang w:eastAsia="ko-KR"/>
        </w:rPr>
        <w:t xml:space="preserve"> the Chairman asks if there is any objection to adjourn the meeting. None noted.</w:t>
      </w:r>
    </w:p>
    <w:p w:rsidR="00E62931" w:rsidRDefault="00E62931" w:rsidP="00E62931">
      <w:pPr>
        <w:spacing w:before="100" w:beforeAutospacing="1" w:after="100" w:afterAutospacing="1"/>
        <w:rPr>
          <w:lang w:eastAsia="ko-KR"/>
        </w:rPr>
      </w:pPr>
      <w:r>
        <w:t>At 2017-05-09T</w:t>
      </w:r>
      <w:r>
        <w:rPr>
          <w:rFonts w:hint="eastAsia"/>
          <w:lang w:eastAsia="ko-KR"/>
        </w:rPr>
        <w:t>20</w:t>
      </w:r>
      <w:r>
        <w:t>:</w:t>
      </w:r>
      <w:r>
        <w:rPr>
          <w:rFonts w:hint="eastAsia"/>
          <w:lang w:eastAsia="ko-KR"/>
        </w:rPr>
        <w:t>11</w:t>
      </w:r>
      <w:r>
        <w:t xml:space="preserve">+09:00 the Chairman declares the TGax SR ad hoc group </w:t>
      </w:r>
      <w:r>
        <w:rPr>
          <w:rFonts w:hint="eastAsia"/>
          <w:lang w:eastAsia="ko-KR"/>
        </w:rPr>
        <w:t>meeting adjourned</w:t>
      </w:r>
      <w:r>
        <w:t>.</w:t>
      </w:r>
      <w:bookmarkStart w:id="0" w:name="_GoBack"/>
      <w:bookmarkEnd w:id="0"/>
    </w:p>
    <w:sectPr w:rsidR="00E62931">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88A" w:rsidRDefault="00DB288A">
      <w:r>
        <w:separator/>
      </w:r>
    </w:p>
  </w:endnote>
  <w:endnote w:type="continuationSeparator" w:id="0">
    <w:p w:rsidR="00DB288A" w:rsidRDefault="00DB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0B" w:rsidRDefault="00ED28DD">
    <w:pPr>
      <w:pStyle w:val="Footer"/>
      <w:tabs>
        <w:tab w:val="clear" w:pos="6480"/>
        <w:tab w:val="center" w:pos="4680"/>
        <w:tab w:val="right" w:pos="9360"/>
      </w:tabs>
    </w:pPr>
    <w:fldSimple w:instr=" SUBJECT  \* MERGEFORMAT ">
      <w:r w:rsidR="00A474A9">
        <w:t>Minutes</w:t>
      </w:r>
    </w:fldSimple>
    <w:r w:rsidR="0029020B">
      <w:tab/>
      <w:t xml:space="preserve">page </w:t>
    </w:r>
    <w:r w:rsidR="0029020B">
      <w:fldChar w:fldCharType="begin"/>
    </w:r>
    <w:r w:rsidR="0029020B">
      <w:instrText xml:space="preserve">page </w:instrText>
    </w:r>
    <w:r w:rsidR="0029020B">
      <w:fldChar w:fldCharType="separate"/>
    </w:r>
    <w:r w:rsidR="00F17B3E">
      <w:rPr>
        <w:noProof/>
      </w:rPr>
      <w:t>1</w:t>
    </w:r>
    <w:r w:rsidR="0029020B">
      <w:fldChar w:fldCharType="end"/>
    </w:r>
    <w:r w:rsidR="0029020B">
      <w:tab/>
    </w:r>
    <w:fldSimple w:instr=" COMMENTS  \* MERGEFORMAT ">
      <w:r w:rsidR="00A474A9">
        <w:t>Guido R. Hiertz, Ericsson</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88A" w:rsidRDefault="00DB288A">
      <w:r>
        <w:separator/>
      </w:r>
    </w:p>
  </w:footnote>
  <w:footnote w:type="continuationSeparator" w:id="0">
    <w:p w:rsidR="00DB288A" w:rsidRDefault="00DB2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0B" w:rsidRDefault="00ED28DD">
    <w:pPr>
      <w:pStyle w:val="Header"/>
      <w:tabs>
        <w:tab w:val="clear" w:pos="6480"/>
        <w:tab w:val="center" w:pos="4680"/>
        <w:tab w:val="right" w:pos="9360"/>
      </w:tabs>
    </w:pPr>
    <w:fldSimple w:instr=" KEYWORDS  \* MERGEFORMAT ">
      <w:r w:rsidR="00A474A9">
        <w:t>May 2017</w:t>
      </w:r>
    </w:fldSimple>
    <w:r w:rsidR="0029020B">
      <w:tab/>
    </w:r>
    <w:r w:rsidR="0029020B">
      <w:tab/>
    </w:r>
    <w:fldSimple w:instr=" TITLE  \* MERGEFORMAT ">
      <w:r w:rsidR="00A474A9">
        <w:t>doc.: IEEE 802.11-17/817r0</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4A9"/>
    <w:rsid w:val="00055100"/>
    <w:rsid w:val="001347B3"/>
    <w:rsid w:val="0015255A"/>
    <w:rsid w:val="00192247"/>
    <w:rsid w:val="001A0E74"/>
    <w:rsid w:val="001D723B"/>
    <w:rsid w:val="002112C9"/>
    <w:rsid w:val="00246FA5"/>
    <w:rsid w:val="0029020B"/>
    <w:rsid w:val="002D44BE"/>
    <w:rsid w:val="002F0832"/>
    <w:rsid w:val="00327387"/>
    <w:rsid w:val="004224CC"/>
    <w:rsid w:val="00442037"/>
    <w:rsid w:val="00461B52"/>
    <w:rsid w:val="00494793"/>
    <w:rsid w:val="004B064B"/>
    <w:rsid w:val="00521D48"/>
    <w:rsid w:val="005E4CA9"/>
    <w:rsid w:val="0062440B"/>
    <w:rsid w:val="006C0727"/>
    <w:rsid w:val="006E145F"/>
    <w:rsid w:val="00707D4B"/>
    <w:rsid w:val="00770572"/>
    <w:rsid w:val="007F03D3"/>
    <w:rsid w:val="007F31F8"/>
    <w:rsid w:val="009C4745"/>
    <w:rsid w:val="009F2FBC"/>
    <w:rsid w:val="00A35394"/>
    <w:rsid w:val="00A474A9"/>
    <w:rsid w:val="00A70E55"/>
    <w:rsid w:val="00A76C43"/>
    <w:rsid w:val="00AA427C"/>
    <w:rsid w:val="00AD4F2E"/>
    <w:rsid w:val="00AF3A3F"/>
    <w:rsid w:val="00B94E1F"/>
    <w:rsid w:val="00BE68C2"/>
    <w:rsid w:val="00CA09B2"/>
    <w:rsid w:val="00D37D45"/>
    <w:rsid w:val="00D71788"/>
    <w:rsid w:val="00DB288A"/>
    <w:rsid w:val="00DC5A7B"/>
    <w:rsid w:val="00E62931"/>
    <w:rsid w:val="00E95A1B"/>
    <w:rsid w:val="00ED28DD"/>
    <w:rsid w:val="00F17B3E"/>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28D11A"/>
  <w15:docId w15:val="{2483BEB5-909E-4F25-A653-FB6D4EEB5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2F0832"/>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sonlee@etri.re.k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hie\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0</TotalTime>
  <Pages>4</Pages>
  <Words>827</Words>
  <Characters>5212</Characters>
  <Application>Microsoft Office Word</Application>
  <DocSecurity>0</DocSecurity>
  <Lines>43</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802.11-17/817r0</vt:lpstr>
      <vt:lpstr>doc.: IEEE 802.11-17/817r0</vt:lpstr>
    </vt:vector>
  </TitlesOfParts>
  <Company>Ericsson</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802.11-17/817r0</dc:title>
  <dc:subject>Minutes</dc:subject>
  <dc:creator>Guido R. Hiertz</dc:creator>
  <cp:keywords>May 2017</cp:keywords>
  <dc:description>Guido R. Hiertz, Ericsson</dc:description>
  <cp:lastModifiedBy>Guido R. Hiertz</cp:lastModifiedBy>
  <cp:revision>2</cp:revision>
  <cp:lastPrinted>1900-12-31T15:00:00Z</cp:lastPrinted>
  <dcterms:created xsi:type="dcterms:W3CDTF">2017-05-11T08:14:00Z</dcterms:created>
  <dcterms:modified xsi:type="dcterms:W3CDTF">2017-05-11T08:14:00Z</dcterms:modified>
</cp:coreProperties>
</file>