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  <w:bookmarkStart w:id="0" w:name="_GoBack"/>
      <w:bookmarkEnd w:id="0"/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DD7C19" w:rsidP="00DD7C19">
            <w:pPr>
              <w:pStyle w:val="T2"/>
            </w:pPr>
            <w:r>
              <w:t>30</w:t>
            </w:r>
            <w:r w:rsidR="00592AA1">
              <w:t>.</w:t>
            </w:r>
            <w:r>
              <w:t>6</w:t>
            </w:r>
            <w:r w:rsidR="002533B0">
              <w:t>.</w:t>
            </w:r>
            <w:r>
              <w:t>4</w:t>
            </w:r>
            <w:r w:rsidR="00592AA1">
              <w:t xml:space="preserve"> </w:t>
            </w:r>
            <w:r>
              <w:t>Encoding of EDMG-Header-B</w:t>
            </w:r>
            <w:r w:rsidR="006822DD">
              <w:t xml:space="preserve"> for OFDM Mode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76F2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853CA">
              <w:rPr>
                <w:b w:val="0"/>
                <w:sz w:val="20"/>
              </w:rPr>
              <w:t>0</w:t>
            </w:r>
            <w:r w:rsidR="00261EE6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261EE6">
              <w:rPr>
                <w:b w:val="0"/>
                <w:sz w:val="20"/>
              </w:rPr>
              <w:t>0</w:t>
            </w:r>
            <w:r w:rsidR="00776F22">
              <w:rPr>
                <w:b w:val="0"/>
                <w:sz w:val="20"/>
              </w:rPr>
              <w:t>7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Turgeneva 30, Nizhny Novgorod 603024, Russia</w:t>
            </w:r>
          </w:p>
        </w:tc>
        <w:tc>
          <w:tcPr>
            <w:tcW w:w="1710" w:type="dxa"/>
            <w:vAlign w:val="center"/>
          </w:tcPr>
          <w:p w:rsidR="00CA09B2" w:rsidRDefault="003B4E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</w:t>
            </w:r>
            <w:r w:rsidR="00897557">
              <w:rPr>
                <w:b w:val="0"/>
                <w:sz w:val="20"/>
              </w:rPr>
              <w:t xml:space="preserve"> (</w:t>
            </w:r>
            <w:r>
              <w:rPr>
                <w:b w:val="0"/>
                <w:sz w:val="20"/>
              </w:rPr>
              <w:t>831</w:t>
            </w:r>
            <w:r w:rsidR="00897557">
              <w:rPr>
                <w:b w:val="0"/>
                <w:sz w:val="20"/>
              </w:rPr>
              <w:t xml:space="preserve">) </w:t>
            </w:r>
            <w:r>
              <w:rPr>
                <w:b w:val="0"/>
                <w:sz w:val="20"/>
              </w:rPr>
              <w:t>2969444</w:t>
            </w:r>
          </w:p>
        </w:tc>
        <w:tc>
          <w:tcPr>
            <w:tcW w:w="2201" w:type="dxa"/>
            <w:vAlign w:val="center"/>
          </w:tcPr>
          <w:p w:rsidR="00CA09B2" w:rsidRDefault="0089755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25027D" w:rsidTr="009264AB">
        <w:trPr>
          <w:jc w:val="center"/>
        </w:trPr>
        <w:tc>
          <w:tcPr>
            <w:tcW w:w="2178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04771B" w:rsidTr="009264AB">
        <w:trPr>
          <w:jc w:val="center"/>
        </w:trPr>
        <w:tc>
          <w:tcPr>
            <w:tcW w:w="2178" w:type="dxa"/>
            <w:vAlign w:val="center"/>
          </w:tcPr>
          <w:p w:rsidR="0004771B" w:rsidRDefault="0004771B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Miki Genossar</w:t>
            </w:r>
          </w:p>
        </w:tc>
        <w:tc>
          <w:tcPr>
            <w:tcW w:w="1147" w:type="dxa"/>
            <w:vAlign w:val="center"/>
          </w:tcPr>
          <w:p w:rsidR="0004771B" w:rsidRDefault="0004771B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04771B" w:rsidRDefault="0004771B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04771B" w:rsidRDefault="0004771B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04771B" w:rsidRDefault="00DD0769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miki.genossar@intel.com</w:t>
            </w:r>
          </w:p>
        </w:tc>
      </w:tr>
      <w:tr w:rsidR="00287F7E" w:rsidTr="009264AB">
        <w:trPr>
          <w:jc w:val="center"/>
        </w:trPr>
        <w:tc>
          <w:tcPr>
            <w:tcW w:w="2178" w:type="dxa"/>
            <w:vAlign w:val="center"/>
          </w:tcPr>
          <w:p w:rsidR="00287F7E" w:rsidRDefault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287F7E" w:rsidRDefault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87F7E" w:rsidRDefault="00EB552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25027D" w:rsidTr="009264AB">
        <w:trPr>
          <w:jc w:val="center"/>
        </w:trPr>
        <w:tc>
          <w:tcPr>
            <w:tcW w:w="2178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F03F2" w:rsidRDefault="008763E0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DF58D1">
                              <w:t>propos</w:t>
                            </w:r>
                            <w:r w:rsidR="00A86F25">
                              <w:t>es specification text for subcla</w:t>
                            </w:r>
                            <w:r w:rsidR="00DF58D1">
                              <w:t xml:space="preserve">use </w:t>
                            </w:r>
                            <w:r w:rsidR="000E7CC8">
                              <w:t>30</w:t>
                            </w:r>
                            <w:r w:rsidR="00674A44">
                              <w:t>.</w:t>
                            </w:r>
                            <w:r w:rsidR="000E7CC8">
                              <w:t>6</w:t>
                            </w:r>
                            <w:r w:rsidR="009708A3">
                              <w:t>.</w:t>
                            </w:r>
                            <w:r w:rsidR="000E7CC8">
                              <w:t>4</w:t>
                            </w:r>
                            <w:r w:rsidR="00DF58D1">
                              <w:t xml:space="preserve"> of the </w:t>
                            </w:r>
                            <w:r w:rsidR="00674A44">
                              <w:t>spec</w:t>
                            </w:r>
                            <w:r w:rsidR="00DF58D1">
                              <w:t xml:space="preserve"> describing </w:t>
                            </w:r>
                            <w:r w:rsidR="00FF03F2">
                              <w:t>encoding and modulation method for EDMG-Header-B</w:t>
                            </w:r>
                            <w:r w:rsidR="00C75933">
                              <w:t xml:space="preserve"> in OFDM mode</w:t>
                            </w:r>
                            <w:r w:rsidR="00FF03F2">
                              <w:t>, [</w:t>
                            </w:r>
                            <w:r w:rsidR="00052F87">
                              <w:t>1</w:t>
                            </w:r>
                            <w:r w:rsidR="00FF03F2">
                              <w:t>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F03F2" w:rsidRDefault="008763E0">
                      <w:pPr>
                        <w:jc w:val="both"/>
                      </w:pPr>
                      <w:r>
                        <w:t xml:space="preserve">This document </w:t>
                      </w:r>
                      <w:r w:rsidR="00DF58D1">
                        <w:t>propos</w:t>
                      </w:r>
                      <w:r w:rsidR="00A86F25">
                        <w:t>es specification text for subcla</w:t>
                      </w:r>
                      <w:r w:rsidR="00DF58D1">
                        <w:t xml:space="preserve">use </w:t>
                      </w:r>
                      <w:r w:rsidR="000E7CC8">
                        <w:t>30</w:t>
                      </w:r>
                      <w:r w:rsidR="00674A44">
                        <w:t>.</w:t>
                      </w:r>
                      <w:r w:rsidR="000E7CC8">
                        <w:t>6</w:t>
                      </w:r>
                      <w:r w:rsidR="009708A3">
                        <w:t>.</w:t>
                      </w:r>
                      <w:r w:rsidR="000E7CC8">
                        <w:t>4</w:t>
                      </w:r>
                      <w:r w:rsidR="00DF58D1">
                        <w:t xml:space="preserve"> of the </w:t>
                      </w:r>
                      <w:r w:rsidR="00674A44">
                        <w:t>spec</w:t>
                      </w:r>
                      <w:r w:rsidR="00DF58D1">
                        <w:t xml:space="preserve"> describing </w:t>
                      </w:r>
                      <w:r w:rsidR="00FF03F2">
                        <w:t>encoding and modulation method for EDMG-Header-B</w:t>
                      </w:r>
                      <w:r w:rsidR="00C75933">
                        <w:t xml:space="preserve"> in OFDM mode</w:t>
                      </w:r>
                      <w:r w:rsidR="00FF03F2">
                        <w:t>, [</w:t>
                      </w:r>
                      <w:r w:rsidR="00052F87">
                        <w:t>1</w:t>
                      </w:r>
                      <w:r w:rsidR="00FF03F2">
                        <w:t>].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CA09B2" w:rsidRDefault="00CA09B2"/>
    <w:p w:rsidR="0017376A" w:rsidRDefault="00F447AC">
      <w:pPr>
        <w:rPr>
          <w:b/>
        </w:rPr>
      </w:pPr>
      <w:r>
        <w:rPr>
          <w:b/>
        </w:rPr>
        <w:t>30</w:t>
      </w:r>
      <w:r w:rsidR="00DF6F35">
        <w:rPr>
          <w:b/>
        </w:rPr>
        <w:t>.</w:t>
      </w:r>
      <w:r>
        <w:rPr>
          <w:b/>
        </w:rPr>
        <w:t>6</w:t>
      </w:r>
      <w:r w:rsidR="00BB5F3B">
        <w:rPr>
          <w:b/>
        </w:rPr>
        <w:t>.</w:t>
      </w:r>
      <w:r>
        <w:rPr>
          <w:b/>
        </w:rPr>
        <w:t>4 Encoding of EDMG-Header-B</w:t>
      </w:r>
    </w:p>
    <w:p w:rsidR="00CA09B2" w:rsidRDefault="00CA09B2"/>
    <w:p w:rsidR="00F447AC" w:rsidRDefault="00E95C26">
      <w:r>
        <w:t>The EDMG-Header-B shall be encoded as follows:</w:t>
      </w:r>
    </w:p>
    <w:p w:rsidR="00E95C26" w:rsidRDefault="00E95C26"/>
    <w:p w:rsidR="0077096F" w:rsidRDefault="0077096F" w:rsidP="0077096F">
      <w:pPr>
        <w:pStyle w:val="IEEEStdsUnorderedList"/>
        <w:tabs>
          <w:tab w:val="clear" w:pos="1080"/>
        </w:tabs>
      </w:pPr>
      <w:r>
        <w:t>Definitions:</w:t>
      </w:r>
    </w:p>
    <w:p w:rsidR="0077096F" w:rsidRDefault="0077096F" w:rsidP="0077096F">
      <w:pPr>
        <w:pStyle w:val="IEEEStdsUnorderedList"/>
        <w:tabs>
          <w:tab w:val="clear" w:pos="640"/>
          <w:tab w:val="num" w:pos="1080"/>
        </w:tabs>
        <w:ind w:left="1080"/>
      </w:pPr>
      <w:r>
        <w:t xml:space="preserve">Let </w:t>
      </w:r>
      <w:r w:rsidRPr="00844FA2">
        <w:rPr>
          <w:i/>
        </w:rPr>
        <w:t>b</w:t>
      </w:r>
      <w:r>
        <w:t xml:space="preserve"> = (b</w:t>
      </w:r>
      <w:r w:rsidRPr="00844FA2">
        <w:rPr>
          <w:vertAlign w:val="subscript"/>
        </w:rPr>
        <w:t>1</w:t>
      </w:r>
      <w:r>
        <w:t>, b</w:t>
      </w:r>
      <w:r w:rsidRPr="00844FA2">
        <w:rPr>
          <w:vertAlign w:val="subscript"/>
        </w:rPr>
        <w:t>2</w:t>
      </w:r>
      <w:r>
        <w:t>, …, b</w:t>
      </w:r>
      <w:r w:rsidRPr="00844FA2">
        <w:rPr>
          <w:vertAlign w:val="subscript"/>
        </w:rPr>
        <w:t>64</w:t>
      </w:r>
      <w:r>
        <w:t>), where b</w:t>
      </w:r>
      <w:r w:rsidRPr="00844FA2">
        <w:rPr>
          <w:vertAlign w:val="subscript"/>
        </w:rPr>
        <w:t>1</w:t>
      </w:r>
      <w:r>
        <w:t>, b</w:t>
      </w:r>
      <w:r w:rsidRPr="00844FA2">
        <w:rPr>
          <w:vertAlign w:val="subscript"/>
        </w:rPr>
        <w:t>2</w:t>
      </w:r>
      <w:r>
        <w:t>, …, b</w:t>
      </w:r>
      <w:r w:rsidRPr="00844FA2">
        <w:rPr>
          <w:vertAlign w:val="subscript"/>
        </w:rPr>
        <w:t>64</w:t>
      </w:r>
      <w:r>
        <w:t xml:space="preserve"> represent the input bits from the EDMG-Header-B</w:t>
      </w:r>
    </w:p>
    <w:p w:rsidR="0077096F" w:rsidRDefault="0077096F" w:rsidP="0077096F">
      <w:pPr>
        <w:pStyle w:val="IEEEStdsUnorderedList"/>
        <w:tabs>
          <w:tab w:val="clear" w:pos="640"/>
          <w:tab w:val="clear" w:pos="1080"/>
          <w:tab w:val="num" w:pos="1074"/>
        </w:tabs>
        <w:ind w:left="1074"/>
      </w:pPr>
      <w:r>
        <w:t xml:space="preserve">Let </w:t>
      </w:r>
      <w:r>
        <w:rPr>
          <w:i/>
        </w:rPr>
        <w:t>q</w:t>
      </w:r>
      <w:r>
        <w:t xml:space="preserve"> = (0</w:t>
      </w:r>
      <w:r w:rsidRPr="00844FA2">
        <w:rPr>
          <w:vertAlign w:val="subscript"/>
        </w:rPr>
        <w:t>1</w:t>
      </w:r>
      <w:r>
        <w:t>, 0</w:t>
      </w:r>
      <w:r w:rsidRPr="00844FA2">
        <w:rPr>
          <w:vertAlign w:val="subscript"/>
        </w:rPr>
        <w:t>2</w:t>
      </w:r>
      <w:r>
        <w:t>, …, 0</w:t>
      </w:r>
      <w:r w:rsidRPr="00844FA2">
        <w:rPr>
          <w:vertAlign w:val="subscript"/>
        </w:rPr>
        <w:t>7</w:t>
      </w:r>
      <w:r>
        <w:t>, s</w:t>
      </w:r>
      <w:r w:rsidRPr="00844FA2">
        <w:rPr>
          <w:vertAlign w:val="subscript"/>
        </w:rPr>
        <w:t>1</w:t>
      </w:r>
      <w:r>
        <w:t>, s</w:t>
      </w:r>
      <w:r w:rsidRPr="00844FA2">
        <w:rPr>
          <w:vertAlign w:val="subscript"/>
        </w:rPr>
        <w:t>2</w:t>
      </w:r>
      <w:r>
        <w:t>, …, s</w:t>
      </w:r>
      <w:r w:rsidRPr="00844FA2">
        <w:rPr>
          <w:vertAlign w:val="subscript"/>
        </w:rPr>
        <w:t>57</w:t>
      </w:r>
      <w:r>
        <w:t>), where s</w:t>
      </w:r>
      <w:r w:rsidRPr="00844FA2">
        <w:rPr>
          <w:vertAlign w:val="subscript"/>
        </w:rPr>
        <w:t>1</w:t>
      </w:r>
      <w:r>
        <w:t>, s</w:t>
      </w:r>
      <w:r w:rsidRPr="00844FA2">
        <w:rPr>
          <w:vertAlign w:val="subscript"/>
        </w:rPr>
        <w:t>2</w:t>
      </w:r>
      <w:r>
        <w:t>, …, s</w:t>
      </w:r>
      <w:r w:rsidRPr="00844FA2">
        <w:rPr>
          <w:vertAlign w:val="subscript"/>
        </w:rPr>
        <w:t>57</w:t>
      </w:r>
      <w:r>
        <w:t xml:space="preserve"> represent the first 57 bits at the output of the scrambler with initial seed value (b</w:t>
      </w:r>
      <w:r w:rsidRPr="00844FA2">
        <w:rPr>
          <w:vertAlign w:val="subscript"/>
        </w:rPr>
        <w:t>1</w:t>
      </w:r>
      <w:r>
        <w:t>, b</w:t>
      </w:r>
      <w:r w:rsidRPr="00844FA2">
        <w:rPr>
          <w:vertAlign w:val="subscript"/>
        </w:rPr>
        <w:t>2</w:t>
      </w:r>
      <w:r>
        <w:t>, …, b</w:t>
      </w:r>
      <w:r w:rsidRPr="00844FA2">
        <w:rPr>
          <w:vertAlign w:val="subscript"/>
        </w:rPr>
        <w:t>7</w:t>
      </w:r>
      <w:r>
        <w:t>)</w:t>
      </w:r>
    </w:p>
    <w:p w:rsidR="0077096F" w:rsidRDefault="00D62CBD" w:rsidP="0077096F">
      <w:pPr>
        <w:pStyle w:val="IEEEStdsUnorderedList"/>
        <w:tabs>
          <w:tab w:val="clear" w:pos="640"/>
          <w:tab w:val="num" w:pos="1080"/>
        </w:tabs>
        <w:ind w:left="1080"/>
      </w:pPr>
      <w:r>
        <w:t>Let:</w:t>
      </w:r>
    </w:p>
    <w:p w:rsidR="00F447AC" w:rsidRDefault="00625EF7">
      <w:pPr>
        <w:rPr>
          <w:lang w:val="en-US"/>
        </w:rPr>
      </w:pPr>
      <w:r w:rsidRPr="00B76E79">
        <w:rPr>
          <w:position w:val="-32"/>
        </w:rPr>
        <w:object w:dxaOrig="45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6pt;height:39pt" o:ole="">
            <v:imagedata r:id="rId8" o:title=""/>
          </v:shape>
          <o:OLEObject Type="Embed" ProgID="Equation.3" ShapeID="_x0000_i1025" DrawAspect="Content" ObjectID="_1555674472" r:id="rId9"/>
        </w:object>
      </w:r>
    </w:p>
    <w:p w:rsidR="00D62CBD" w:rsidRDefault="00D62CBD">
      <w:pPr>
        <w:rPr>
          <w:lang w:val="en-US"/>
        </w:rPr>
      </w:pPr>
    </w:p>
    <w:p w:rsidR="00FA471F" w:rsidRDefault="00FA471F" w:rsidP="00FA471F">
      <w:pPr>
        <w:pStyle w:val="IEEEStdsUnorderedList"/>
        <w:numPr>
          <w:ilvl w:val="0"/>
          <w:numId w:val="0"/>
        </w:numPr>
        <w:tabs>
          <w:tab w:val="clear" w:pos="1080"/>
        </w:tabs>
        <w:ind w:left="1074"/>
      </w:pPr>
      <w:r>
        <w:t>where:</w:t>
      </w:r>
    </w:p>
    <w:p w:rsidR="00FA471F" w:rsidRDefault="00FA471F" w:rsidP="00FA471F">
      <w:pPr>
        <w:pStyle w:val="IEEEStdsUnorderedList"/>
        <w:tabs>
          <w:tab w:val="clear" w:pos="640"/>
          <w:tab w:val="clear" w:pos="1080"/>
          <w:tab w:val="clear" w:pos="1512"/>
          <w:tab w:val="num" w:pos="1514"/>
        </w:tabs>
        <w:ind w:left="1514"/>
      </w:pPr>
      <w:r>
        <w:t>s</w:t>
      </w:r>
      <w:r w:rsidRPr="0033270C">
        <w:rPr>
          <w:vertAlign w:val="subscript"/>
        </w:rPr>
        <w:t>1</w:t>
      </w:r>
      <w:r w:rsidRPr="0033270C">
        <w:t xml:space="preserve">, </w:t>
      </w:r>
      <w:r>
        <w:t>s</w:t>
      </w:r>
      <w:r>
        <w:rPr>
          <w:vertAlign w:val="subscript"/>
        </w:rPr>
        <w:t>2</w:t>
      </w:r>
      <w:r w:rsidRPr="0033270C">
        <w:t xml:space="preserve">, …, </w:t>
      </w:r>
      <w:r>
        <w:t>s</w:t>
      </w:r>
      <w:r>
        <w:rPr>
          <w:vertAlign w:val="subscript"/>
        </w:rPr>
        <w:t>N</w:t>
      </w:r>
      <w:r w:rsidRPr="0033270C">
        <w:t xml:space="preserve"> represent the output of </w:t>
      </w:r>
      <w:r>
        <w:t xml:space="preserve">the </w:t>
      </w:r>
      <w:r w:rsidRPr="0033270C">
        <w:t>scrambler with initial seed value (</w:t>
      </w:r>
      <w:r>
        <w:t>1</w:t>
      </w:r>
      <w:r w:rsidRPr="0033270C">
        <w:rPr>
          <w:vertAlign w:val="subscript"/>
        </w:rPr>
        <w:t>1</w:t>
      </w:r>
      <w:r w:rsidRPr="0033270C">
        <w:t xml:space="preserve">, </w:t>
      </w:r>
      <w:r>
        <w:t>1</w:t>
      </w:r>
      <w:r>
        <w:rPr>
          <w:vertAlign w:val="subscript"/>
        </w:rPr>
        <w:t>2</w:t>
      </w:r>
      <w:r w:rsidRPr="0033270C">
        <w:t xml:space="preserve">, …, </w:t>
      </w:r>
      <w:r>
        <w:t>1</w:t>
      </w:r>
      <w:r>
        <w:rPr>
          <w:vertAlign w:val="subscript"/>
        </w:rPr>
        <w:t>7</w:t>
      </w:r>
      <w:r w:rsidRPr="0033270C">
        <w:t>)</w:t>
      </w:r>
    </w:p>
    <w:p w:rsidR="00FA471F" w:rsidRDefault="00FA471F" w:rsidP="00FA471F">
      <w:pPr>
        <w:pStyle w:val="IEEEStdsUnorderedList"/>
        <w:tabs>
          <w:tab w:val="clear" w:pos="640"/>
          <w:tab w:val="clear" w:pos="1080"/>
          <w:tab w:val="clear" w:pos="1512"/>
          <w:tab w:val="num" w:pos="1514"/>
        </w:tabs>
        <w:ind w:left="1514"/>
      </w:pPr>
      <w:r w:rsidRPr="00844FA2">
        <w:rPr>
          <w:i/>
        </w:rPr>
        <w:t>i</w:t>
      </w:r>
      <w:r w:rsidRPr="00880D7D">
        <w:rPr>
          <w:i/>
          <w:vertAlign w:val="subscript"/>
        </w:rPr>
        <w:t>STS</w:t>
      </w:r>
      <w:r>
        <w:t xml:space="preserve"> represents the space-time stream index number</w:t>
      </w:r>
    </w:p>
    <w:p w:rsidR="0022606C" w:rsidRDefault="0022606C" w:rsidP="0022606C">
      <w:pPr>
        <w:pStyle w:val="IEEEStdsUnorderedList"/>
        <w:tabs>
          <w:tab w:val="clear" w:pos="1080"/>
        </w:tabs>
      </w:pPr>
      <w:r>
        <w:t>Steps:</w:t>
      </w:r>
    </w:p>
    <w:p w:rsidR="0022606C" w:rsidRDefault="0022606C" w:rsidP="0022606C">
      <w:pPr>
        <w:pStyle w:val="IEEEStdsUnorderedList"/>
        <w:tabs>
          <w:tab w:val="clear" w:pos="640"/>
          <w:tab w:val="num" w:pos="1080"/>
        </w:tabs>
        <w:ind w:left="1080"/>
      </w:pPr>
      <w:r>
        <w:t xml:space="preserve">XOR each corresponding bit of vector </w:t>
      </w:r>
      <w:r w:rsidRPr="00844FA2">
        <w:rPr>
          <w:i/>
        </w:rPr>
        <w:t>b</w:t>
      </w:r>
      <w:r>
        <w:t xml:space="preserve"> and vector </w:t>
      </w:r>
      <w:r>
        <w:rPr>
          <w:i/>
        </w:rPr>
        <w:t>q</w:t>
      </w:r>
      <w:r>
        <w:t xml:space="preserve"> to generate vector </w:t>
      </w:r>
      <w:r w:rsidRPr="00844FA2">
        <w:rPr>
          <w:i/>
        </w:rPr>
        <w:t>bq</w:t>
      </w:r>
    </w:p>
    <w:p w:rsidR="00625EF7" w:rsidRDefault="00625EF7" w:rsidP="00625EF7">
      <w:pPr>
        <w:pStyle w:val="IEEEStdsUnorderedList"/>
        <w:tabs>
          <w:tab w:val="clear" w:pos="640"/>
          <w:tab w:val="clear" w:pos="1080"/>
          <w:tab w:val="num" w:pos="1078"/>
        </w:tabs>
        <w:ind w:left="1086" w:hanging="446"/>
      </w:pPr>
      <w:r>
        <w:t>Given an LDPC codeword (bq</w:t>
      </w:r>
      <w:r w:rsidRPr="0033270C">
        <w:rPr>
          <w:vertAlign w:val="subscript"/>
        </w:rPr>
        <w:t>1</w:t>
      </w:r>
      <w:r>
        <w:t>, bq</w:t>
      </w:r>
      <w:r w:rsidRPr="0033270C">
        <w:rPr>
          <w:vertAlign w:val="subscript"/>
        </w:rPr>
        <w:t>2</w:t>
      </w:r>
      <w:r>
        <w:t>, …, bq</w:t>
      </w:r>
      <w:r w:rsidRPr="0033270C">
        <w:rPr>
          <w:vertAlign w:val="subscript"/>
        </w:rPr>
        <w:t>64</w:t>
      </w:r>
      <w:r>
        <w:t>, 0</w:t>
      </w:r>
      <w:r w:rsidRPr="0033270C">
        <w:rPr>
          <w:vertAlign w:val="subscript"/>
        </w:rPr>
        <w:t>1</w:t>
      </w:r>
      <w:r>
        <w:t>, 0</w:t>
      </w:r>
      <w:r w:rsidRPr="0033270C">
        <w:rPr>
          <w:vertAlign w:val="subscript"/>
        </w:rPr>
        <w:t>2</w:t>
      </w:r>
      <w:r>
        <w:t>, …, 0</w:t>
      </w:r>
      <w:r w:rsidRPr="0033270C">
        <w:rPr>
          <w:vertAlign w:val="subscript"/>
        </w:rPr>
        <w:t>440</w:t>
      </w:r>
      <w:r>
        <w:t>, p</w:t>
      </w:r>
      <w:r w:rsidRPr="0033270C">
        <w:rPr>
          <w:vertAlign w:val="subscript"/>
        </w:rPr>
        <w:t>1</w:t>
      </w:r>
      <w:r>
        <w:t>, p</w:t>
      </w:r>
      <w:r w:rsidRPr="0033270C">
        <w:rPr>
          <w:vertAlign w:val="subscript"/>
        </w:rPr>
        <w:t>2</w:t>
      </w:r>
      <w:r>
        <w:t>, …, p</w:t>
      </w:r>
      <w:r w:rsidRPr="0033270C">
        <w:rPr>
          <w:vertAlign w:val="subscript"/>
        </w:rPr>
        <w:t>168</w:t>
      </w:r>
      <w:r>
        <w:t xml:space="preserve">) generated as defined in 20.3.8, generate </w:t>
      </w:r>
      <w:r w:rsidRPr="00844FA2">
        <w:rPr>
          <w:i/>
        </w:rPr>
        <w:t>c</w:t>
      </w:r>
      <w:r>
        <w:t xml:space="preserve"> = (c</w:t>
      </w:r>
      <w:r w:rsidRPr="0033270C">
        <w:rPr>
          <w:vertAlign w:val="subscript"/>
        </w:rPr>
        <w:t>1</w:t>
      </w:r>
      <w:r>
        <w:t>, c</w:t>
      </w:r>
      <w:r w:rsidRPr="0033270C">
        <w:rPr>
          <w:vertAlign w:val="subscript"/>
        </w:rPr>
        <w:t>2</w:t>
      </w:r>
      <w:r w:rsidR="0072149A">
        <w:t>, c</w:t>
      </w:r>
      <w:r w:rsidR="0072149A">
        <w:rPr>
          <w:vertAlign w:val="subscript"/>
        </w:rPr>
        <w:t>3</w:t>
      </w:r>
      <w:r>
        <w:t>) as:</w:t>
      </w:r>
    </w:p>
    <w:p w:rsidR="00625EF7" w:rsidRDefault="00625EF7" w:rsidP="00625EF7">
      <w:pPr>
        <w:pStyle w:val="IEEEStdsUnorderedList"/>
        <w:tabs>
          <w:tab w:val="clear" w:pos="640"/>
          <w:tab w:val="clear" w:pos="1080"/>
          <w:tab w:val="clear" w:pos="1512"/>
          <w:tab w:val="num" w:pos="1524"/>
        </w:tabs>
        <w:ind w:left="1532" w:hanging="446"/>
      </w:pPr>
      <w:r>
        <w:t>c</w:t>
      </w:r>
      <w:r w:rsidRPr="0033270C">
        <w:rPr>
          <w:vertAlign w:val="subscript"/>
        </w:rPr>
        <w:t>1</w:t>
      </w:r>
      <w:r>
        <w:t xml:space="preserve"> = </w:t>
      </w:r>
      <w:r w:rsidRPr="0033270C">
        <w:t>(</w:t>
      </w:r>
      <w:r>
        <w:t>bq</w:t>
      </w:r>
      <w:r w:rsidRPr="0033270C">
        <w:rPr>
          <w:vertAlign w:val="subscript"/>
        </w:rPr>
        <w:t>1</w:t>
      </w:r>
      <w:r w:rsidRPr="0033270C">
        <w:t xml:space="preserve">, </w:t>
      </w:r>
      <w:r>
        <w:t>bq</w:t>
      </w:r>
      <w:r w:rsidRPr="0033270C">
        <w:rPr>
          <w:vertAlign w:val="subscript"/>
        </w:rPr>
        <w:t>2</w:t>
      </w:r>
      <w:r w:rsidRPr="0033270C">
        <w:t xml:space="preserve">, …, </w:t>
      </w:r>
      <w:r>
        <w:t>bq</w:t>
      </w:r>
      <w:r w:rsidRPr="0033270C">
        <w:rPr>
          <w:vertAlign w:val="subscript"/>
        </w:rPr>
        <w:t>64</w:t>
      </w:r>
      <w:r w:rsidRPr="0033270C">
        <w:t xml:space="preserve">, </w:t>
      </w:r>
      <w:r>
        <w:t>p</w:t>
      </w:r>
      <w:r>
        <w:rPr>
          <w:vertAlign w:val="subscript"/>
        </w:rPr>
        <w:t>9</w:t>
      </w:r>
      <w:r w:rsidRPr="0033270C">
        <w:t xml:space="preserve">, </w:t>
      </w:r>
      <w:r>
        <w:t>p</w:t>
      </w:r>
      <w:r>
        <w:rPr>
          <w:vertAlign w:val="subscript"/>
        </w:rPr>
        <w:t>10</w:t>
      </w:r>
      <w:r w:rsidRPr="0033270C">
        <w:t xml:space="preserve">, …, </w:t>
      </w:r>
      <w:r>
        <w:t>p</w:t>
      </w:r>
      <w:r w:rsidRPr="0033270C">
        <w:rPr>
          <w:vertAlign w:val="subscript"/>
        </w:rPr>
        <w:t>16</w:t>
      </w:r>
      <w:r>
        <w:rPr>
          <w:vertAlign w:val="subscript"/>
        </w:rPr>
        <w:t>8</w:t>
      </w:r>
      <w:r w:rsidRPr="0033270C">
        <w:t>)</w:t>
      </w:r>
    </w:p>
    <w:p w:rsidR="00155FF2" w:rsidRDefault="00155FF2" w:rsidP="00155FF2">
      <w:pPr>
        <w:pStyle w:val="IEEEStdsUnorderedList"/>
        <w:tabs>
          <w:tab w:val="clear" w:pos="640"/>
          <w:tab w:val="clear" w:pos="1080"/>
          <w:tab w:val="clear" w:pos="1512"/>
          <w:tab w:val="num" w:pos="1524"/>
        </w:tabs>
        <w:ind w:left="1532" w:hanging="446"/>
      </w:pPr>
      <w:r>
        <w:t>c</w:t>
      </w:r>
      <w:r>
        <w:rPr>
          <w:vertAlign w:val="subscript"/>
        </w:rPr>
        <w:t>2</w:t>
      </w:r>
      <w:r>
        <w:t xml:space="preserve"> = </w:t>
      </w:r>
      <w:r w:rsidRPr="0033270C">
        <w:t>(</w:t>
      </w:r>
      <w:r>
        <w:t>bq</w:t>
      </w:r>
      <w:r w:rsidRPr="0033270C">
        <w:rPr>
          <w:vertAlign w:val="subscript"/>
        </w:rPr>
        <w:t>1</w:t>
      </w:r>
      <w:r w:rsidRPr="0033270C">
        <w:t xml:space="preserve">, </w:t>
      </w:r>
      <w:r>
        <w:t>bq</w:t>
      </w:r>
      <w:r w:rsidRPr="0033270C">
        <w:rPr>
          <w:vertAlign w:val="subscript"/>
        </w:rPr>
        <w:t>2</w:t>
      </w:r>
      <w:r w:rsidRPr="0033270C">
        <w:t xml:space="preserve">, …, </w:t>
      </w:r>
      <w:r>
        <w:t>bq</w:t>
      </w:r>
      <w:r w:rsidRPr="0033270C">
        <w:rPr>
          <w:vertAlign w:val="subscript"/>
        </w:rPr>
        <w:t>64</w:t>
      </w:r>
      <w:r w:rsidRPr="0033270C">
        <w:t xml:space="preserve">, </w:t>
      </w:r>
      <w:r>
        <w:t>p</w:t>
      </w:r>
      <w:r>
        <w:rPr>
          <w:vertAlign w:val="subscript"/>
        </w:rPr>
        <w:t>1</w:t>
      </w:r>
      <w:r w:rsidRPr="0033270C">
        <w:t xml:space="preserve">, </w:t>
      </w:r>
      <w:r>
        <w:t>p</w:t>
      </w:r>
      <w:r>
        <w:rPr>
          <w:vertAlign w:val="subscript"/>
        </w:rPr>
        <w:t>2</w:t>
      </w:r>
      <w:r w:rsidRPr="0033270C">
        <w:t xml:space="preserve">, …, </w:t>
      </w:r>
      <w:r>
        <w:t>p</w:t>
      </w:r>
      <w:r w:rsidRPr="00155FF2">
        <w:rPr>
          <w:vertAlign w:val="subscript"/>
        </w:rPr>
        <w:t>84</w:t>
      </w:r>
      <w:r>
        <w:t>, p</w:t>
      </w:r>
      <w:r w:rsidRPr="00155FF2">
        <w:rPr>
          <w:vertAlign w:val="subscript"/>
        </w:rPr>
        <w:t>93</w:t>
      </w:r>
      <w:r>
        <w:t>, p</w:t>
      </w:r>
      <w:r w:rsidRPr="00155FF2">
        <w:rPr>
          <w:vertAlign w:val="subscript"/>
        </w:rPr>
        <w:t>94</w:t>
      </w:r>
      <w:r>
        <w:t>, …, p</w:t>
      </w:r>
      <w:r w:rsidRPr="0033270C">
        <w:rPr>
          <w:vertAlign w:val="subscript"/>
        </w:rPr>
        <w:t>16</w:t>
      </w:r>
      <w:r>
        <w:rPr>
          <w:vertAlign w:val="subscript"/>
        </w:rPr>
        <w:t>8</w:t>
      </w:r>
      <w:r w:rsidRPr="0033270C">
        <w:t>)</w:t>
      </w:r>
    </w:p>
    <w:p w:rsidR="00343DBD" w:rsidRDefault="00343DBD" w:rsidP="00343DBD">
      <w:pPr>
        <w:pStyle w:val="IEEEStdsUnorderedList"/>
        <w:tabs>
          <w:tab w:val="clear" w:pos="640"/>
          <w:tab w:val="clear" w:pos="1080"/>
          <w:tab w:val="clear" w:pos="1512"/>
          <w:tab w:val="num" w:pos="1524"/>
        </w:tabs>
        <w:ind w:left="1532" w:hanging="446"/>
      </w:pPr>
      <w:r>
        <w:t>c</w:t>
      </w:r>
      <w:r>
        <w:rPr>
          <w:vertAlign w:val="subscript"/>
        </w:rPr>
        <w:t>3</w:t>
      </w:r>
      <w:r>
        <w:t xml:space="preserve"> = </w:t>
      </w:r>
      <w:r w:rsidRPr="0033270C">
        <w:t>(</w:t>
      </w:r>
      <w:r>
        <w:t>bq</w:t>
      </w:r>
      <w:r w:rsidRPr="0033270C">
        <w:rPr>
          <w:vertAlign w:val="subscript"/>
        </w:rPr>
        <w:t>1</w:t>
      </w:r>
      <w:r w:rsidRPr="0033270C">
        <w:t xml:space="preserve">, </w:t>
      </w:r>
      <w:r>
        <w:t>bq</w:t>
      </w:r>
      <w:r w:rsidRPr="0033270C">
        <w:rPr>
          <w:vertAlign w:val="subscript"/>
        </w:rPr>
        <w:t>2</w:t>
      </w:r>
      <w:r w:rsidRPr="0033270C">
        <w:t xml:space="preserve">, …, </w:t>
      </w:r>
      <w:r>
        <w:t>bq</w:t>
      </w:r>
      <w:r w:rsidRPr="0033270C">
        <w:rPr>
          <w:vertAlign w:val="subscript"/>
        </w:rPr>
        <w:t>64</w:t>
      </w:r>
      <w:r w:rsidRPr="0033270C">
        <w:t xml:space="preserve">, </w:t>
      </w:r>
      <w:r>
        <w:t>p</w:t>
      </w:r>
      <w:r>
        <w:rPr>
          <w:vertAlign w:val="subscript"/>
        </w:rPr>
        <w:t>1</w:t>
      </w:r>
      <w:r w:rsidRPr="0033270C">
        <w:t xml:space="preserve">, </w:t>
      </w:r>
      <w:r>
        <w:t>p</w:t>
      </w:r>
      <w:r>
        <w:rPr>
          <w:vertAlign w:val="subscript"/>
        </w:rPr>
        <w:t>2</w:t>
      </w:r>
      <w:r w:rsidRPr="0033270C">
        <w:t xml:space="preserve">, …, </w:t>
      </w:r>
      <w:r>
        <w:t>p</w:t>
      </w:r>
      <w:r w:rsidRPr="0033270C">
        <w:rPr>
          <w:vertAlign w:val="subscript"/>
        </w:rPr>
        <w:t>16</w:t>
      </w:r>
      <w:r w:rsidR="001A31D0">
        <w:rPr>
          <w:vertAlign w:val="subscript"/>
        </w:rPr>
        <w:t>0</w:t>
      </w:r>
      <w:r w:rsidRPr="0033270C">
        <w:t>)</w:t>
      </w:r>
    </w:p>
    <w:p w:rsidR="007503E3" w:rsidRDefault="007503E3" w:rsidP="00625EF7">
      <w:pPr>
        <w:pStyle w:val="IEEEStdsUnorderedList"/>
        <w:tabs>
          <w:tab w:val="clear" w:pos="640"/>
          <w:tab w:val="clear" w:pos="1080"/>
          <w:tab w:val="num" w:pos="1078"/>
        </w:tabs>
        <w:ind w:left="1086" w:hanging="446"/>
      </w:pPr>
      <w:r>
        <w:t xml:space="preserve">Generate one codeword, </w:t>
      </w:r>
      <w:r w:rsidRPr="00CF3C53">
        <w:rPr>
          <w:i/>
        </w:rPr>
        <w:t>cs</w:t>
      </w:r>
      <w:r w:rsidRPr="00CF3C53">
        <w:rPr>
          <w:i/>
          <w:vertAlign w:val="superscript"/>
        </w:rPr>
        <w:t>i</w:t>
      </w:r>
      <w:r w:rsidRPr="00CF3C53">
        <w:rPr>
          <w:i/>
          <w:sz w:val="14"/>
          <w:vertAlign w:val="superscript"/>
        </w:rPr>
        <w:t>STS</w:t>
      </w:r>
      <w:r>
        <w:t xml:space="preserve">, for each space-time stream </w:t>
      </w:r>
      <w:r w:rsidRPr="00CF3C53">
        <w:rPr>
          <w:i/>
        </w:rPr>
        <w:t>i</w:t>
      </w:r>
      <w:r w:rsidRPr="00CF3C53">
        <w:rPr>
          <w:i/>
          <w:vertAlign w:val="subscript"/>
        </w:rPr>
        <w:t>STS</w:t>
      </w:r>
      <w:r>
        <w:t xml:space="preserve"> belonging to a STA addressed in the PPDU by XORing each corresponding bit of vector </w:t>
      </w:r>
      <w:r w:rsidRPr="00CF3C53">
        <w:rPr>
          <w:i/>
        </w:rPr>
        <w:t>c</w:t>
      </w:r>
      <w:r>
        <w:t xml:space="preserve"> and vector </w:t>
      </w:r>
      <w:r w:rsidRPr="00CF3C53">
        <w:rPr>
          <w:i/>
        </w:rPr>
        <w:t>s</w:t>
      </w:r>
      <w:r w:rsidRPr="00CF3C53">
        <w:rPr>
          <w:i/>
          <w:vertAlign w:val="superscript"/>
        </w:rPr>
        <w:t>i</w:t>
      </w:r>
      <w:r w:rsidRPr="00CF3C53">
        <w:rPr>
          <w:i/>
          <w:sz w:val="14"/>
          <w:vertAlign w:val="superscript"/>
        </w:rPr>
        <w:t>STS</w:t>
      </w:r>
      <w:r>
        <w:t xml:space="preserve"> to generate </w:t>
      </w:r>
      <w:r w:rsidRPr="00CF3C53">
        <w:rPr>
          <w:i/>
        </w:rPr>
        <w:t>cs</w:t>
      </w:r>
      <w:r w:rsidRPr="00CF3C53">
        <w:rPr>
          <w:i/>
          <w:vertAlign w:val="superscript"/>
        </w:rPr>
        <w:t>i</w:t>
      </w:r>
      <w:r w:rsidRPr="00CF3C53">
        <w:rPr>
          <w:i/>
          <w:sz w:val="14"/>
          <w:vertAlign w:val="superscript"/>
        </w:rPr>
        <w:t>STS</w:t>
      </w:r>
    </w:p>
    <w:p w:rsidR="00D62CBD" w:rsidRDefault="00D62CBD">
      <w:pPr>
        <w:rPr>
          <w:lang w:val="en-US"/>
        </w:rPr>
      </w:pPr>
    </w:p>
    <w:p w:rsidR="0072149A" w:rsidRDefault="0072149A" w:rsidP="0072149A">
      <w:pPr>
        <w:pStyle w:val="IEEEStdsParagraph"/>
      </w:pPr>
      <w:r>
        <w:t>Following encoding, the EDMG-Header-B shall be modulated as follows:</w:t>
      </w:r>
      <w:r w:rsidR="005F0B69">
        <w:t xml:space="preserve"> </w:t>
      </w:r>
    </w:p>
    <w:p w:rsidR="00151582" w:rsidRDefault="0072149A" w:rsidP="0072149A">
      <w:pPr>
        <w:pStyle w:val="IEEEStdsUnorderedList"/>
        <w:rPr>
          <w:szCs w:val="24"/>
        </w:rPr>
      </w:pPr>
      <w:r w:rsidRPr="00054306">
        <w:rPr>
          <w:szCs w:val="24"/>
        </w:rPr>
        <w:t xml:space="preserve">For single channel transmission, each </w:t>
      </w:r>
      <w:r w:rsidR="00451FDF" w:rsidRPr="00054306">
        <w:rPr>
          <w:szCs w:val="24"/>
        </w:rPr>
        <w:t xml:space="preserve">672-bit </w:t>
      </w:r>
      <w:r w:rsidRPr="00054306">
        <w:rPr>
          <w:szCs w:val="24"/>
        </w:rPr>
        <w:t xml:space="preserve">codeword </w:t>
      </w:r>
      <w:r w:rsidRPr="00054306">
        <w:rPr>
          <w:i/>
          <w:szCs w:val="24"/>
        </w:rPr>
        <w:t>cs</w:t>
      </w:r>
      <w:r w:rsidRPr="00054306">
        <w:rPr>
          <w:i/>
          <w:szCs w:val="24"/>
          <w:vertAlign w:val="superscript"/>
        </w:rPr>
        <w:t>i</w:t>
      </w:r>
      <w:r w:rsidRPr="00054306">
        <w:rPr>
          <w:i/>
          <w:sz w:val="14"/>
          <w:szCs w:val="24"/>
          <w:vertAlign w:val="superscript"/>
        </w:rPr>
        <w:t>STS</w:t>
      </w:r>
      <w:r w:rsidRPr="00054306">
        <w:rPr>
          <w:szCs w:val="24"/>
        </w:rPr>
        <w:t xml:space="preserve"> is </w:t>
      </w:r>
      <w:r w:rsidR="005E7468">
        <w:rPr>
          <w:szCs w:val="24"/>
        </w:rPr>
        <w:t>modulated using QPSK m</w:t>
      </w:r>
      <w:r w:rsidR="003529C8">
        <w:rPr>
          <w:szCs w:val="24"/>
        </w:rPr>
        <w:t>o</w:t>
      </w:r>
      <w:r w:rsidR="005E7468">
        <w:rPr>
          <w:szCs w:val="24"/>
        </w:rPr>
        <w:t xml:space="preserve">dulation </w:t>
      </w:r>
      <w:r w:rsidR="00A5345D">
        <w:rPr>
          <w:szCs w:val="24"/>
        </w:rPr>
        <w:t xml:space="preserve">described in </w:t>
      </w:r>
      <w:r w:rsidR="00FE2A39">
        <w:rPr>
          <w:szCs w:val="24"/>
        </w:rPr>
        <w:t>20.5.3.2.4.3</w:t>
      </w:r>
      <w:r w:rsidR="00D23371">
        <w:rPr>
          <w:szCs w:val="24"/>
        </w:rPr>
        <w:t xml:space="preserve"> to the sequence </w:t>
      </w:r>
      <w:r w:rsidR="00D23371" w:rsidRPr="00054306">
        <w:rPr>
          <w:szCs w:val="24"/>
        </w:rPr>
        <w:t>(d</w:t>
      </w:r>
      <w:r w:rsidR="00D23371" w:rsidRPr="00054306">
        <w:rPr>
          <w:szCs w:val="24"/>
          <w:vertAlign w:val="subscript"/>
        </w:rPr>
        <w:t>0</w:t>
      </w:r>
      <w:r w:rsidR="00A575C7" w:rsidRPr="00D23371">
        <w:rPr>
          <w:i/>
          <w:szCs w:val="24"/>
          <w:vertAlign w:val="superscript"/>
        </w:rPr>
        <w:t>i</w:t>
      </w:r>
      <w:r w:rsidR="00A575C7" w:rsidRPr="00D23371">
        <w:rPr>
          <w:i/>
          <w:sz w:val="14"/>
          <w:szCs w:val="24"/>
          <w:vertAlign w:val="superscript"/>
        </w:rPr>
        <w:t>STS</w:t>
      </w:r>
      <w:r w:rsidR="00D23371" w:rsidRPr="00054306">
        <w:rPr>
          <w:szCs w:val="24"/>
        </w:rPr>
        <w:t>, d</w:t>
      </w:r>
      <w:r w:rsidR="00D23371" w:rsidRPr="00054306">
        <w:rPr>
          <w:szCs w:val="24"/>
          <w:vertAlign w:val="subscript"/>
        </w:rPr>
        <w:t>1</w:t>
      </w:r>
      <w:r w:rsidR="00A575C7" w:rsidRPr="00D23371">
        <w:rPr>
          <w:i/>
          <w:szCs w:val="24"/>
          <w:vertAlign w:val="superscript"/>
        </w:rPr>
        <w:t>i</w:t>
      </w:r>
      <w:r w:rsidR="00A575C7" w:rsidRPr="00D23371">
        <w:rPr>
          <w:i/>
          <w:sz w:val="14"/>
          <w:szCs w:val="24"/>
          <w:vertAlign w:val="superscript"/>
        </w:rPr>
        <w:t>STS</w:t>
      </w:r>
      <w:r w:rsidR="00D23371" w:rsidRPr="00054306">
        <w:rPr>
          <w:szCs w:val="24"/>
        </w:rPr>
        <w:t>, …, d</w:t>
      </w:r>
      <w:r w:rsidR="00D23371">
        <w:rPr>
          <w:szCs w:val="24"/>
          <w:vertAlign w:val="subscript"/>
        </w:rPr>
        <w:t>335</w:t>
      </w:r>
      <w:r w:rsidR="00A575C7" w:rsidRPr="00D23371">
        <w:rPr>
          <w:i/>
          <w:szCs w:val="24"/>
          <w:vertAlign w:val="superscript"/>
        </w:rPr>
        <w:t>i</w:t>
      </w:r>
      <w:r w:rsidR="00A575C7" w:rsidRPr="00D23371">
        <w:rPr>
          <w:i/>
          <w:sz w:val="14"/>
          <w:szCs w:val="24"/>
          <w:vertAlign w:val="superscript"/>
        </w:rPr>
        <w:t>STS</w:t>
      </w:r>
      <w:r w:rsidR="00D23371" w:rsidRPr="00054306">
        <w:rPr>
          <w:szCs w:val="24"/>
        </w:rPr>
        <w:t>)</w:t>
      </w:r>
      <w:r w:rsidR="00A568D9">
        <w:rPr>
          <w:szCs w:val="24"/>
        </w:rPr>
        <w:t xml:space="preserve"> which is </w:t>
      </w:r>
      <w:r w:rsidR="00811E5E">
        <w:rPr>
          <w:szCs w:val="24"/>
        </w:rPr>
        <w:t>assigned</w:t>
      </w:r>
      <w:r w:rsidR="00A568D9">
        <w:rPr>
          <w:szCs w:val="24"/>
        </w:rPr>
        <w:t xml:space="preserve"> to the </w:t>
      </w:r>
      <w:r w:rsidR="00957749">
        <w:rPr>
          <w:szCs w:val="24"/>
        </w:rPr>
        <w:t>data subcarriers</w:t>
      </w:r>
      <w:r w:rsidR="008C2F9F">
        <w:rPr>
          <w:szCs w:val="24"/>
        </w:rPr>
        <w:t xml:space="preserve"> applying Static Tone Pairing (STP)</w:t>
      </w:r>
      <w:r w:rsidR="00BC1C85">
        <w:rPr>
          <w:szCs w:val="24"/>
        </w:rPr>
        <w:t xml:space="preserve"> </w:t>
      </w:r>
      <w:r w:rsidR="00811E5E">
        <w:rPr>
          <w:szCs w:val="24"/>
        </w:rPr>
        <w:t>mapping</w:t>
      </w:r>
      <w:r w:rsidR="007A3A35">
        <w:rPr>
          <w:szCs w:val="24"/>
        </w:rPr>
        <w:t>.</w:t>
      </w:r>
    </w:p>
    <w:p w:rsidR="00BC1C85" w:rsidRPr="00A5003F" w:rsidRDefault="00A5003F" w:rsidP="00117A91">
      <w:pPr>
        <w:pStyle w:val="IEEEStdsUnorderedList"/>
        <w:ind w:left="1080"/>
        <w:rPr>
          <w:szCs w:val="24"/>
        </w:rPr>
      </w:pPr>
      <w:r w:rsidRPr="00507BA4">
        <w:t>The STP mapping assigns</w:t>
      </w:r>
      <w:r>
        <w:t xml:space="preserve"> (</w:t>
      </w:r>
      <w:r w:rsidRPr="00A5003F">
        <w:rPr>
          <w:szCs w:val="24"/>
        </w:rPr>
        <w:t>d</w:t>
      </w:r>
      <w:r w:rsidRPr="00A5003F">
        <w:rPr>
          <w:szCs w:val="24"/>
          <w:vertAlign w:val="subscript"/>
        </w:rPr>
        <w:t>0</w:t>
      </w:r>
      <w:r w:rsidRPr="00A5003F">
        <w:rPr>
          <w:i/>
          <w:szCs w:val="24"/>
          <w:vertAlign w:val="superscript"/>
        </w:rPr>
        <w:t>i</w:t>
      </w:r>
      <w:r w:rsidRPr="00A5003F">
        <w:rPr>
          <w:i/>
          <w:sz w:val="14"/>
          <w:szCs w:val="24"/>
          <w:vertAlign w:val="superscript"/>
        </w:rPr>
        <w:t>STS</w:t>
      </w:r>
      <w:r w:rsidRPr="00A5003F">
        <w:rPr>
          <w:szCs w:val="24"/>
        </w:rPr>
        <w:t>, d</w:t>
      </w:r>
      <w:r w:rsidRPr="00A5003F">
        <w:rPr>
          <w:szCs w:val="24"/>
          <w:vertAlign w:val="subscript"/>
        </w:rPr>
        <w:t>1</w:t>
      </w:r>
      <w:r w:rsidRPr="00A5003F">
        <w:rPr>
          <w:i/>
          <w:szCs w:val="24"/>
          <w:vertAlign w:val="superscript"/>
        </w:rPr>
        <w:t>i</w:t>
      </w:r>
      <w:r w:rsidRPr="00A5003F">
        <w:rPr>
          <w:i/>
          <w:sz w:val="14"/>
          <w:szCs w:val="24"/>
          <w:vertAlign w:val="superscript"/>
        </w:rPr>
        <w:t>STS</w:t>
      </w:r>
      <w:r w:rsidRPr="00A5003F">
        <w:rPr>
          <w:szCs w:val="24"/>
        </w:rPr>
        <w:t>, …, d</w:t>
      </w:r>
      <w:r w:rsidRPr="00A5003F">
        <w:rPr>
          <w:szCs w:val="24"/>
          <w:vertAlign w:val="subscript"/>
        </w:rPr>
        <w:t>167</w:t>
      </w:r>
      <w:r w:rsidRPr="00A5003F">
        <w:rPr>
          <w:i/>
          <w:szCs w:val="24"/>
          <w:vertAlign w:val="superscript"/>
        </w:rPr>
        <w:t>i</w:t>
      </w:r>
      <w:r w:rsidRPr="00A5003F">
        <w:rPr>
          <w:i/>
          <w:sz w:val="14"/>
          <w:szCs w:val="24"/>
          <w:vertAlign w:val="superscript"/>
        </w:rPr>
        <w:t>STS</w:t>
      </w:r>
      <w:r>
        <w:t>) to the first half of OFDM signal spectrum and (</w:t>
      </w:r>
      <w:r w:rsidRPr="00A5003F">
        <w:rPr>
          <w:szCs w:val="24"/>
        </w:rPr>
        <w:t>d</w:t>
      </w:r>
      <w:r w:rsidRPr="00A5003F">
        <w:rPr>
          <w:szCs w:val="24"/>
          <w:vertAlign w:val="subscript"/>
        </w:rPr>
        <w:t>168</w:t>
      </w:r>
      <w:r w:rsidRPr="00A5003F">
        <w:rPr>
          <w:i/>
          <w:szCs w:val="24"/>
          <w:vertAlign w:val="superscript"/>
        </w:rPr>
        <w:t>i</w:t>
      </w:r>
      <w:r w:rsidRPr="00A5003F">
        <w:rPr>
          <w:i/>
          <w:sz w:val="14"/>
          <w:szCs w:val="24"/>
          <w:vertAlign w:val="superscript"/>
        </w:rPr>
        <w:t>STS</w:t>
      </w:r>
      <w:r w:rsidRPr="00A5003F">
        <w:rPr>
          <w:szCs w:val="24"/>
        </w:rPr>
        <w:t>, d</w:t>
      </w:r>
      <w:r w:rsidRPr="00A5003F">
        <w:rPr>
          <w:szCs w:val="24"/>
          <w:vertAlign w:val="subscript"/>
        </w:rPr>
        <w:t>169</w:t>
      </w:r>
      <w:r w:rsidRPr="00A5003F">
        <w:rPr>
          <w:i/>
          <w:szCs w:val="24"/>
          <w:vertAlign w:val="superscript"/>
        </w:rPr>
        <w:t>i</w:t>
      </w:r>
      <w:r w:rsidRPr="00A5003F">
        <w:rPr>
          <w:i/>
          <w:sz w:val="14"/>
          <w:szCs w:val="24"/>
          <w:vertAlign w:val="superscript"/>
        </w:rPr>
        <w:t>STS</w:t>
      </w:r>
      <w:r w:rsidRPr="00A5003F">
        <w:rPr>
          <w:szCs w:val="24"/>
        </w:rPr>
        <w:t>, …, d</w:t>
      </w:r>
      <w:r w:rsidRPr="00A5003F">
        <w:rPr>
          <w:szCs w:val="24"/>
          <w:vertAlign w:val="subscript"/>
        </w:rPr>
        <w:t>335</w:t>
      </w:r>
      <w:r w:rsidRPr="00A5003F">
        <w:rPr>
          <w:i/>
          <w:szCs w:val="24"/>
          <w:vertAlign w:val="superscript"/>
        </w:rPr>
        <w:t>i</w:t>
      </w:r>
      <w:r w:rsidRPr="00A5003F">
        <w:rPr>
          <w:i/>
          <w:sz w:val="14"/>
          <w:szCs w:val="24"/>
          <w:vertAlign w:val="superscript"/>
        </w:rPr>
        <w:t>STS</w:t>
      </w:r>
      <w:r>
        <w:t>) to the second half of the spectrum</w:t>
      </w:r>
      <w:r w:rsidR="004621D8">
        <w:t xml:space="preserve"> as defined in </w:t>
      </w:r>
      <w:r w:rsidR="00BA0ECA">
        <w:t>20.5.3.2.4.6</w:t>
      </w:r>
      <w:r>
        <w:t>.</w:t>
      </w:r>
    </w:p>
    <w:p w:rsidR="00151582" w:rsidRDefault="00EE013F" w:rsidP="0072149A">
      <w:pPr>
        <w:pStyle w:val="IEEEStdsUnorderedList"/>
        <w:rPr>
          <w:szCs w:val="24"/>
        </w:rPr>
      </w:pPr>
      <w:r>
        <w:rPr>
          <w:szCs w:val="24"/>
        </w:rPr>
        <w:t xml:space="preserve">For a PPDU </w:t>
      </w:r>
      <w:r w:rsidR="00D23ED1">
        <w:rPr>
          <w:szCs w:val="24"/>
        </w:rPr>
        <w:t xml:space="preserve">transmitted over a </w:t>
      </w:r>
      <w:r w:rsidR="00D23ED1" w:rsidRPr="001724C9">
        <w:rPr>
          <w:i/>
          <w:szCs w:val="24"/>
        </w:rPr>
        <w:t>N</w:t>
      </w:r>
      <w:r w:rsidR="00D23ED1" w:rsidRPr="001724C9">
        <w:rPr>
          <w:i/>
          <w:szCs w:val="24"/>
          <w:vertAlign w:val="subscript"/>
        </w:rPr>
        <w:t>CB</w:t>
      </w:r>
      <w:r w:rsidR="00D23ED1">
        <w:rPr>
          <w:szCs w:val="24"/>
        </w:rPr>
        <w:t xml:space="preserve"> </w:t>
      </w:r>
      <w:r w:rsidR="0001493C">
        <w:rPr>
          <w:szCs w:val="24"/>
        </w:rPr>
        <w:t xml:space="preserve">× 2.16 GHz </w:t>
      </w:r>
      <w:r w:rsidR="009B06CF">
        <w:rPr>
          <w:szCs w:val="24"/>
        </w:rPr>
        <w:t xml:space="preserve">channel, where </w:t>
      </w:r>
      <w:r w:rsidR="00554D1A">
        <w:rPr>
          <w:szCs w:val="24"/>
        </w:rPr>
        <w:t>1</w:t>
      </w:r>
      <w:r w:rsidR="009B06CF">
        <w:rPr>
          <w:szCs w:val="24"/>
        </w:rPr>
        <w:t xml:space="preserve"> </w:t>
      </w:r>
      <w:r w:rsidR="000D6D70">
        <w:rPr>
          <w:szCs w:val="24"/>
        </w:rPr>
        <w:t xml:space="preserve">≤ </w:t>
      </w:r>
      <w:r w:rsidR="000D6D70" w:rsidRPr="001724C9">
        <w:rPr>
          <w:i/>
          <w:szCs w:val="24"/>
        </w:rPr>
        <w:t>N</w:t>
      </w:r>
      <w:r w:rsidR="000D6D70" w:rsidRPr="001724C9">
        <w:rPr>
          <w:i/>
          <w:szCs w:val="24"/>
          <w:vertAlign w:val="subscript"/>
        </w:rPr>
        <w:t>CB</w:t>
      </w:r>
      <w:r w:rsidR="000D6D70">
        <w:rPr>
          <w:szCs w:val="24"/>
        </w:rPr>
        <w:t xml:space="preserve"> ≤ 4, </w:t>
      </w:r>
      <w:r w:rsidR="00C55BF9">
        <w:rPr>
          <w:szCs w:val="24"/>
        </w:rPr>
        <w:t xml:space="preserve">the resulting </w:t>
      </w:r>
      <w:r w:rsidR="00777CCC">
        <w:rPr>
          <w:szCs w:val="24"/>
        </w:rPr>
        <w:t>sequence</w:t>
      </w:r>
      <w:r w:rsidR="00A328F1">
        <w:rPr>
          <w:szCs w:val="24"/>
        </w:rPr>
        <w:t xml:space="preserve"> for</w:t>
      </w:r>
      <w:r w:rsidR="00777CCC">
        <w:rPr>
          <w:szCs w:val="24"/>
        </w:rPr>
        <w:t xml:space="preserve"> </w:t>
      </w:r>
      <w:r w:rsidR="006F2A26" w:rsidRPr="006F2A26">
        <w:rPr>
          <w:i/>
          <w:szCs w:val="24"/>
        </w:rPr>
        <w:t>i</w:t>
      </w:r>
      <w:r w:rsidR="006F2A26" w:rsidRPr="006F2A26">
        <w:rPr>
          <w:i/>
          <w:szCs w:val="24"/>
          <w:vertAlign w:val="subscript"/>
        </w:rPr>
        <w:t>STS</w:t>
      </w:r>
      <w:r w:rsidR="006F2A26">
        <w:rPr>
          <w:szCs w:val="24"/>
        </w:rPr>
        <w:t xml:space="preserve">-th space-time stream </w:t>
      </w:r>
      <w:r w:rsidR="00777CCC">
        <w:rPr>
          <w:szCs w:val="24"/>
        </w:rPr>
        <w:t xml:space="preserve">is defined </w:t>
      </w:r>
      <w:r w:rsidR="00E10C42">
        <w:rPr>
          <w:szCs w:val="24"/>
        </w:rPr>
        <w:t>as follows:</w:t>
      </w:r>
    </w:p>
    <w:p w:rsidR="00554D1A" w:rsidRPr="00762B17" w:rsidRDefault="00762B17" w:rsidP="00554D1A">
      <w:pPr>
        <w:pStyle w:val="IEEEStdsUnorderedList"/>
        <w:tabs>
          <w:tab w:val="clear" w:pos="640"/>
          <w:tab w:val="num" w:pos="1080"/>
        </w:tabs>
        <w:ind w:left="1080"/>
        <w:rPr>
          <w:szCs w:val="24"/>
        </w:rPr>
      </w:pPr>
      <w:r w:rsidRPr="00762B17">
        <w:rPr>
          <w:i/>
          <w:szCs w:val="24"/>
        </w:rPr>
        <w:t>D</w:t>
      </w:r>
      <w:r w:rsidR="00596565">
        <w:rPr>
          <w:i/>
          <w:szCs w:val="24"/>
          <w:vertAlign w:val="subscript"/>
        </w:rPr>
        <w:t>336</w:t>
      </w:r>
      <w:r w:rsidRPr="00762B17">
        <w:rPr>
          <w:szCs w:val="24"/>
        </w:rPr>
        <w:t>(</w:t>
      </w:r>
      <w:r w:rsidRPr="00762B17">
        <w:rPr>
          <w:i/>
          <w:szCs w:val="24"/>
        </w:rPr>
        <w:t>i</w:t>
      </w:r>
      <w:r w:rsidRPr="00762B17">
        <w:rPr>
          <w:i/>
          <w:szCs w:val="24"/>
          <w:vertAlign w:val="subscript"/>
        </w:rPr>
        <w:t>STS</w:t>
      </w:r>
      <w:r w:rsidR="009634D9" w:rsidRPr="004D4BE9">
        <w:rPr>
          <w:szCs w:val="24"/>
        </w:rPr>
        <w:t xml:space="preserve">, </w:t>
      </w:r>
      <w:r w:rsidR="009634D9" w:rsidRPr="009634D9">
        <w:rPr>
          <w:i/>
          <w:szCs w:val="24"/>
        </w:rPr>
        <w:t>:</w:t>
      </w:r>
      <w:r w:rsidRPr="00762B17">
        <w:rPr>
          <w:szCs w:val="24"/>
        </w:rPr>
        <w:t>) =</w:t>
      </w:r>
      <w:r w:rsidR="00893E1B">
        <w:rPr>
          <w:szCs w:val="24"/>
        </w:rPr>
        <w:t xml:space="preserve"> </w:t>
      </w:r>
      <w:r w:rsidR="00304612">
        <w:rPr>
          <w:szCs w:val="24"/>
        </w:rPr>
        <w:t>[</w:t>
      </w:r>
      <w:r w:rsidR="00F30CCB" w:rsidRPr="00054306">
        <w:rPr>
          <w:szCs w:val="24"/>
        </w:rPr>
        <w:t>d</w:t>
      </w:r>
      <w:r w:rsidR="00F30CCB" w:rsidRPr="00054306">
        <w:rPr>
          <w:szCs w:val="24"/>
          <w:vertAlign w:val="subscript"/>
        </w:rPr>
        <w:t>0</w:t>
      </w:r>
      <w:r w:rsidR="00944DC1">
        <w:rPr>
          <w:szCs w:val="24"/>
          <w:vertAlign w:val="subscript"/>
        </w:rPr>
        <w:t>:335</w:t>
      </w:r>
      <w:r w:rsidR="00F30CCB" w:rsidRPr="00D23371">
        <w:rPr>
          <w:i/>
          <w:szCs w:val="24"/>
          <w:vertAlign w:val="superscript"/>
        </w:rPr>
        <w:t>i</w:t>
      </w:r>
      <w:r w:rsidR="00F30CCB" w:rsidRPr="00D23371">
        <w:rPr>
          <w:i/>
          <w:sz w:val="14"/>
          <w:szCs w:val="24"/>
          <w:vertAlign w:val="superscript"/>
        </w:rPr>
        <w:t>STS</w:t>
      </w:r>
      <w:r w:rsidR="00304612">
        <w:rPr>
          <w:szCs w:val="24"/>
        </w:rPr>
        <w:t>]</w:t>
      </w:r>
      <w:r w:rsidR="00963E72">
        <w:rPr>
          <w:szCs w:val="24"/>
        </w:rPr>
        <w:t xml:space="preserve"> </w:t>
      </w:r>
      <w:r w:rsidRPr="00762B17">
        <w:rPr>
          <w:szCs w:val="24"/>
        </w:rPr>
        <w:t xml:space="preserve">for </w:t>
      </w:r>
      <w:r w:rsidRPr="00762B17">
        <w:rPr>
          <w:i/>
          <w:szCs w:val="24"/>
        </w:rPr>
        <w:t>N</w:t>
      </w:r>
      <w:r w:rsidRPr="00762B17">
        <w:rPr>
          <w:i/>
          <w:szCs w:val="24"/>
          <w:vertAlign w:val="subscript"/>
        </w:rPr>
        <w:t>CB</w:t>
      </w:r>
      <w:r w:rsidRPr="00762B17">
        <w:rPr>
          <w:szCs w:val="24"/>
        </w:rPr>
        <w:t xml:space="preserve"> = </w:t>
      </w:r>
      <w:r>
        <w:rPr>
          <w:szCs w:val="24"/>
        </w:rPr>
        <w:t>1</w:t>
      </w:r>
    </w:p>
    <w:p w:rsidR="0072149A" w:rsidRPr="00E22D26" w:rsidRDefault="00BB04BE" w:rsidP="002740BC">
      <w:pPr>
        <w:pStyle w:val="IEEEStdsUnorderedList"/>
        <w:tabs>
          <w:tab w:val="clear" w:pos="640"/>
          <w:tab w:val="num" w:pos="1080"/>
        </w:tabs>
        <w:ind w:left="1080"/>
        <w:rPr>
          <w:szCs w:val="24"/>
        </w:rPr>
      </w:pPr>
      <w:r w:rsidRPr="00E22D26">
        <w:rPr>
          <w:i/>
          <w:szCs w:val="24"/>
        </w:rPr>
        <w:t>D</w:t>
      </w:r>
      <w:r w:rsidR="0036719A">
        <w:rPr>
          <w:i/>
          <w:szCs w:val="24"/>
          <w:vertAlign w:val="subscript"/>
        </w:rPr>
        <w:t>734</w:t>
      </w:r>
      <w:r w:rsidR="004D4BE9" w:rsidRPr="00E22D26">
        <w:rPr>
          <w:szCs w:val="24"/>
        </w:rPr>
        <w:t>(</w:t>
      </w:r>
      <w:r w:rsidR="004D4BE9" w:rsidRPr="00E22D26">
        <w:rPr>
          <w:i/>
          <w:szCs w:val="24"/>
        </w:rPr>
        <w:t>i</w:t>
      </w:r>
      <w:r w:rsidR="004D4BE9" w:rsidRPr="00E22D26">
        <w:rPr>
          <w:i/>
          <w:szCs w:val="24"/>
          <w:vertAlign w:val="subscript"/>
        </w:rPr>
        <w:t>STS</w:t>
      </w:r>
      <w:r w:rsidR="004D4BE9" w:rsidRPr="00E22D26">
        <w:rPr>
          <w:szCs w:val="24"/>
        </w:rPr>
        <w:t xml:space="preserve">, </w:t>
      </w:r>
      <w:r w:rsidR="004D4BE9" w:rsidRPr="00E22D26">
        <w:rPr>
          <w:i/>
          <w:szCs w:val="24"/>
        </w:rPr>
        <w:t>:</w:t>
      </w:r>
      <w:r w:rsidR="004D4BE9" w:rsidRPr="00E22D26">
        <w:rPr>
          <w:szCs w:val="24"/>
        </w:rPr>
        <w:t>)</w:t>
      </w:r>
      <w:r w:rsidR="005A79C3" w:rsidRPr="00E22D26">
        <w:rPr>
          <w:szCs w:val="24"/>
        </w:rPr>
        <w:t xml:space="preserve"> = </w:t>
      </w:r>
      <w:r w:rsidR="00304612">
        <w:rPr>
          <w:szCs w:val="24"/>
        </w:rPr>
        <w:t>[</w:t>
      </w:r>
      <w:r w:rsidR="001C4C68" w:rsidRPr="00E22D26">
        <w:rPr>
          <w:szCs w:val="24"/>
        </w:rPr>
        <w:t>d</w:t>
      </w:r>
      <w:r w:rsidR="001C4C68" w:rsidRPr="00E22D26">
        <w:rPr>
          <w:szCs w:val="24"/>
          <w:vertAlign w:val="subscript"/>
        </w:rPr>
        <w:t>0</w:t>
      </w:r>
      <w:r w:rsidR="00E22D26" w:rsidRPr="00E22D26">
        <w:rPr>
          <w:szCs w:val="24"/>
          <w:vertAlign w:val="subscript"/>
        </w:rPr>
        <w:t>:167</w:t>
      </w:r>
      <w:r w:rsidR="001C4C68" w:rsidRPr="00E22D26">
        <w:rPr>
          <w:i/>
          <w:szCs w:val="24"/>
          <w:vertAlign w:val="superscript"/>
        </w:rPr>
        <w:t>i</w:t>
      </w:r>
      <w:r w:rsidR="001C4C68" w:rsidRPr="00E22D26">
        <w:rPr>
          <w:i/>
          <w:sz w:val="14"/>
          <w:szCs w:val="24"/>
          <w:vertAlign w:val="superscript"/>
        </w:rPr>
        <w:t>STS</w:t>
      </w:r>
      <w:r w:rsidR="00E22D26" w:rsidRPr="00E22D26">
        <w:rPr>
          <w:szCs w:val="24"/>
        </w:rPr>
        <w:t>, d</w:t>
      </w:r>
      <w:r w:rsidR="00E22D26" w:rsidRPr="00E22D26">
        <w:rPr>
          <w:szCs w:val="24"/>
          <w:vertAlign w:val="subscript"/>
        </w:rPr>
        <w:t>0:167</w:t>
      </w:r>
      <w:r w:rsidR="00E22D26" w:rsidRPr="00E22D26">
        <w:rPr>
          <w:i/>
          <w:szCs w:val="24"/>
          <w:vertAlign w:val="superscript"/>
        </w:rPr>
        <w:t>i</w:t>
      </w:r>
      <w:r w:rsidR="00E22D26" w:rsidRPr="00E22D26">
        <w:rPr>
          <w:i/>
          <w:sz w:val="14"/>
          <w:szCs w:val="24"/>
          <w:vertAlign w:val="superscript"/>
        </w:rPr>
        <w:t>STS</w:t>
      </w:r>
      <w:r w:rsidR="00E22D26" w:rsidRPr="00E22D26">
        <w:rPr>
          <w:szCs w:val="24"/>
        </w:rPr>
        <w:t>, d</w:t>
      </w:r>
      <w:r w:rsidR="00E22D26" w:rsidRPr="00E22D26">
        <w:rPr>
          <w:szCs w:val="24"/>
          <w:vertAlign w:val="subscript"/>
        </w:rPr>
        <w:t>0:30</w:t>
      </w:r>
      <w:r w:rsidR="00E22D26" w:rsidRPr="00E22D26">
        <w:rPr>
          <w:i/>
          <w:szCs w:val="24"/>
          <w:vertAlign w:val="superscript"/>
        </w:rPr>
        <w:t>i</w:t>
      </w:r>
      <w:r w:rsidR="00E22D26" w:rsidRPr="00E22D26">
        <w:rPr>
          <w:i/>
          <w:sz w:val="14"/>
          <w:szCs w:val="24"/>
          <w:vertAlign w:val="superscript"/>
        </w:rPr>
        <w:t>STS</w:t>
      </w:r>
      <w:r w:rsidR="00E22D26" w:rsidRPr="00E22D26">
        <w:rPr>
          <w:szCs w:val="24"/>
        </w:rPr>
        <w:t>, d</w:t>
      </w:r>
      <w:r w:rsidR="00E22D26" w:rsidRPr="00E22D26">
        <w:rPr>
          <w:szCs w:val="24"/>
          <w:vertAlign w:val="subscript"/>
        </w:rPr>
        <w:t>168:335</w:t>
      </w:r>
      <w:r w:rsidR="00E22D26" w:rsidRPr="00E22D26">
        <w:rPr>
          <w:i/>
          <w:szCs w:val="24"/>
          <w:vertAlign w:val="superscript"/>
        </w:rPr>
        <w:t>i</w:t>
      </w:r>
      <w:r w:rsidR="00E22D26" w:rsidRPr="00E22D26">
        <w:rPr>
          <w:i/>
          <w:sz w:val="14"/>
          <w:szCs w:val="24"/>
          <w:vertAlign w:val="superscript"/>
        </w:rPr>
        <w:t>STS</w:t>
      </w:r>
      <w:r w:rsidR="00E22D26" w:rsidRPr="00E22D26">
        <w:rPr>
          <w:szCs w:val="24"/>
        </w:rPr>
        <w:t>, d</w:t>
      </w:r>
      <w:r w:rsidR="00E22D26" w:rsidRPr="00E22D26">
        <w:rPr>
          <w:szCs w:val="24"/>
          <w:vertAlign w:val="subscript"/>
        </w:rPr>
        <w:t>168:335</w:t>
      </w:r>
      <w:r w:rsidR="00E22D26" w:rsidRPr="00E22D26">
        <w:rPr>
          <w:i/>
          <w:szCs w:val="24"/>
          <w:vertAlign w:val="superscript"/>
        </w:rPr>
        <w:t>i</w:t>
      </w:r>
      <w:r w:rsidR="00E22D26" w:rsidRPr="00E22D26">
        <w:rPr>
          <w:i/>
          <w:sz w:val="14"/>
          <w:szCs w:val="24"/>
          <w:vertAlign w:val="superscript"/>
        </w:rPr>
        <w:t>STS</w:t>
      </w:r>
      <w:r w:rsidR="00E22D26" w:rsidRPr="00E22D26">
        <w:rPr>
          <w:szCs w:val="24"/>
        </w:rPr>
        <w:t>, d</w:t>
      </w:r>
      <w:r w:rsidR="00E22D26" w:rsidRPr="00E22D26">
        <w:rPr>
          <w:szCs w:val="24"/>
          <w:vertAlign w:val="subscript"/>
        </w:rPr>
        <w:t>168:</w:t>
      </w:r>
      <w:r w:rsidR="0040551B">
        <w:rPr>
          <w:szCs w:val="24"/>
          <w:vertAlign w:val="subscript"/>
        </w:rPr>
        <w:t>198</w:t>
      </w:r>
      <w:r w:rsidR="00E22D26" w:rsidRPr="00E22D26">
        <w:rPr>
          <w:i/>
          <w:szCs w:val="24"/>
          <w:vertAlign w:val="superscript"/>
        </w:rPr>
        <w:t>i</w:t>
      </w:r>
      <w:r w:rsidR="00E22D26" w:rsidRPr="00E22D26">
        <w:rPr>
          <w:i/>
          <w:sz w:val="14"/>
          <w:szCs w:val="24"/>
          <w:vertAlign w:val="superscript"/>
        </w:rPr>
        <w:t>STS</w:t>
      </w:r>
      <w:r w:rsidR="00304612">
        <w:t>]</w:t>
      </w:r>
      <w:r w:rsidR="00B826D2" w:rsidRPr="00E22D26">
        <w:rPr>
          <w:szCs w:val="24"/>
        </w:rPr>
        <w:t xml:space="preserve"> for </w:t>
      </w:r>
      <w:r w:rsidR="00B826D2" w:rsidRPr="00E22D26">
        <w:rPr>
          <w:i/>
          <w:szCs w:val="24"/>
        </w:rPr>
        <w:t>N</w:t>
      </w:r>
      <w:r w:rsidR="00B826D2" w:rsidRPr="00E22D26">
        <w:rPr>
          <w:i/>
          <w:szCs w:val="24"/>
          <w:vertAlign w:val="subscript"/>
        </w:rPr>
        <w:t>CB</w:t>
      </w:r>
      <w:r w:rsidR="00B826D2" w:rsidRPr="00E22D26">
        <w:rPr>
          <w:szCs w:val="24"/>
        </w:rPr>
        <w:t xml:space="preserve"> = 2</w:t>
      </w:r>
    </w:p>
    <w:p w:rsidR="006308D4" w:rsidRPr="0019014C" w:rsidRDefault="00BB04BE" w:rsidP="002740BC">
      <w:pPr>
        <w:pStyle w:val="IEEEStdsUnorderedList"/>
        <w:tabs>
          <w:tab w:val="clear" w:pos="640"/>
          <w:tab w:val="num" w:pos="1080"/>
        </w:tabs>
        <w:ind w:left="1080"/>
        <w:rPr>
          <w:szCs w:val="24"/>
        </w:rPr>
      </w:pPr>
      <w:r w:rsidRPr="0019014C">
        <w:rPr>
          <w:i/>
          <w:szCs w:val="24"/>
        </w:rPr>
        <w:t>D</w:t>
      </w:r>
      <w:r w:rsidR="0036719A" w:rsidRPr="0019014C">
        <w:rPr>
          <w:i/>
          <w:vertAlign w:val="subscript"/>
        </w:rPr>
        <w:t>1134</w:t>
      </w:r>
      <w:r w:rsidR="004D4BE9" w:rsidRPr="0019014C">
        <w:rPr>
          <w:szCs w:val="24"/>
        </w:rPr>
        <w:t>(</w:t>
      </w:r>
      <w:r w:rsidR="004D4BE9" w:rsidRPr="0019014C">
        <w:rPr>
          <w:i/>
          <w:szCs w:val="24"/>
        </w:rPr>
        <w:t>i</w:t>
      </w:r>
      <w:r w:rsidR="004D4BE9" w:rsidRPr="0019014C">
        <w:rPr>
          <w:i/>
          <w:szCs w:val="24"/>
          <w:vertAlign w:val="subscript"/>
        </w:rPr>
        <w:t>STS</w:t>
      </w:r>
      <w:r w:rsidR="004D4BE9" w:rsidRPr="0019014C">
        <w:rPr>
          <w:szCs w:val="24"/>
        </w:rPr>
        <w:t xml:space="preserve">, </w:t>
      </w:r>
      <w:r w:rsidR="004D4BE9" w:rsidRPr="0019014C">
        <w:rPr>
          <w:i/>
          <w:szCs w:val="24"/>
        </w:rPr>
        <w:t>:</w:t>
      </w:r>
      <w:r w:rsidR="004D4BE9" w:rsidRPr="0019014C">
        <w:rPr>
          <w:szCs w:val="24"/>
        </w:rPr>
        <w:t>)</w:t>
      </w:r>
      <w:r w:rsidR="009F2369" w:rsidRPr="0019014C">
        <w:rPr>
          <w:szCs w:val="24"/>
        </w:rPr>
        <w:t xml:space="preserve"> = </w:t>
      </w:r>
      <w:r w:rsidR="006308D4" w:rsidRPr="0019014C">
        <w:rPr>
          <w:szCs w:val="24"/>
        </w:rPr>
        <w:t>[</w:t>
      </w:r>
      <w:r w:rsidR="00227DBC" w:rsidRPr="0019014C">
        <w:rPr>
          <w:szCs w:val="24"/>
        </w:rPr>
        <w:t>d</w:t>
      </w:r>
      <w:r w:rsidR="00227DBC" w:rsidRPr="0019014C">
        <w:rPr>
          <w:szCs w:val="24"/>
          <w:vertAlign w:val="subscript"/>
        </w:rPr>
        <w:t>0:167</w:t>
      </w:r>
      <w:r w:rsidR="00227DBC" w:rsidRPr="0019014C">
        <w:rPr>
          <w:i/>
          <w:szCs w:val="24"/>
          <w:vertAlign w:val="superscript"/>
        </w:rPr>
        <w:t>i</w:t>
      </w:r>
      <w:r w:rsidR="00227DBC" w:rsidRPr="0019014C">
        <w:rPr>
          <w:i/>
          <w:sz w:val="14"/>
          <w:szCs w:val="24"/>
          <w:vertAlign w:val="superscript"/>
        </w:rPr>
        <w:t>STS</w:t>
      </w:r>
      <w:r w:rsidR="00227DBC" w:rsidRPr="0019014C">
        <w:rPr>
          <w:szCs w:val="24"/>
        </w:rPr>
        <w:t>, d</w:t>
      </w:r>
      <w:r w:rsidR="00227DBC" w:rsidRPr="0019014C">
        <w:rPr>
          <w:szCs w:val="24"/>
          <w:vertAlign w:val="subscript"/>
        </w:rPr>
        <w:t>0:167</w:t>
      </w:r>
      <w:r w:rsidR="00227DBC" w:rsidRPr="0019014C">
        <w:rPr>
          <w:i/>
          <w:szCs w:val="24"/>
          <w:vertAlign w:val="superscript"/>
        </w:rPr>
        <w:t>i</w:t>
      </w:r>
      <w:r w:rsidR="00227DBC" w:rsidRPr="0019014C">
        <w:rPr>
          <w:i/>
          <w:sz w:val="14"/>
          <w:szCs w:val="24"/>
          <w:vertAlign w:val="superscript"/>
        </w:rPr>
        <w:t>STS</w:t>
      </w:r>
      <w:r w:rsidR="00227DBC" w:rsidRPr="0019014C">
        <w:rPr>
          <w:szCs w:val="24"/>
        </w:rPr>
        <w:t>, d</w:t>
      </w:r>
      <w:r w:rsidR="00227DBC" w:rsidRPr="0019014C">
        <w:rPr>
          <w:szCs w:val="24"/>
          <w:vertAlign w:val="subscript"/>
        </w:rPr>
        <w:t>0:167</w:t>
      </w:r>
      <w:r w:rsidR="00227DBC" w:rsidRPr="0019014C">
        <w:rPr>
          <w:i/>
          <w:szCs w:val="24"/>
          <w:vertAlign w:val="superscript"/>
        </w:rPr>
        <w:t>i</w:t>
      </w:r>
      <w:r w:rsidR="00227DBC" w:rsidRPr="0019014C">
        <w:rPr>
          <w:i/>
          <w:sz w:val="14"/>
          <w:szCs w:val="24"/>
          <w:vertAlign w:val="superscript"/>
        </w:rPr>
        <w:t>STS</w:t>
      </w:r>
      <w:r w:rsidR="00227DBC" w:rsidRPr="0019014C">
        <w:rPr>
          <w:szCs w:val="24"/>
        </w:rPr>
        <w:t>, d</w:t>
      </w:r>
      <w:r w:rsidR="00227DBC" w:rsidRPr="0019014C">
        <w:rPr>
          <w:szCs w:val="24"/>
          <w:vertAlign w:val="subscript"/>
        </w:rPr>
        <w:t>0:</w:t>
      </w:r>
      <w:r w:rsidR="006E1408" w:rsidRPr="0019014C">
        <w:rPr>
          <w:szCs w:val="24"/>
          <w:vertAlign w:val="subscript"/>
        </w:rPr>
        <w:t>62</w:t>
      </w:r>
      <w:r w:rsidR="00227DBC" w:rsidRPr="0019014C">
        <w:rPr>
          <w:i/>
          <w:szCs w:val="24"/>
          <w:vertAlign w:val="superscript"/>
        </w:rPr>
        <w:t>i</w:t>
      </w:r>
      <w:r w:rsidR="00227DBC" w:rsidRPr="0019014C">
        <w:rPr>
          <w:i/>
          <w:sz w:val="14"/>
          <w:szCs w:val="24"/>
          <w:vertAlign w:val="superscript"/>
        </w:rPr>
        <w:t>STS</w:t>
      </w:r>
      <w:r w:rsidR="00227DBC" w:rsidRPr="0019014C">
        <w:rPr>
          <w:szCs w:val="24"/>
        </w:rPr>
        <w:t>,</w:t>
      </w:r>
      <w:r w:rsidR="0019014C" w:rsidRPr="0019014C">
        <w:rPr>
          <w:szCs w:val="24"/>
        </w:rPr>
        <w:t xml:space="preserve"> d</w:t>
      </w:r>
      <w:r w:rsidR="0019014C" w:rsidRPr="0019014C">
        <w:rPr>
          <w:szCs w:val="24"/>
          <w:vertAlign w:val="subscript"/>
        </w:rPr>
        <w:t>168:335</w:t>
      </w:r>
      <w:r w:rsidR="0019014C" w:rsidRPr="0019014C">
        <w:rPr>
          <w:i/>
          <w:szCs w:val="24"/>
          <w:vertAlign w:val="superscript"/>
        </w:rPr>
        <w:t>i</w:t>
      </w:r>
      <w:r w:rsidR="0019014C" w:rsidRPr="0019014C">
        <w:rPr>
          <w:i/>
          <w:sz w:val="14"/>
          <w:szCs w:val="24"/>
          <w:vertAlign w:val="superscript"/>
        </w:rPr>
        <w:t>STS</w:t>
      </w:r>
      <w:r w:rsidR="0019014C" w:rsidRPr="0019014C">
        <w:rPr>
          <w:szCs w:val="24"/>
        </w:rPr>
        <w:t>, d</w:t>
      </w:r>
      <w:r w:rsidR="0019014C" w:rsidRPr="0019014C">
        <w:rPr>
          <w:szCs w:val="24"/>
          <w:vertAlign w:val="subscript"/>
        </w:rPr>
        <w:t>168:335</w:t>
      </w:r>
      <w:r w:rsidR="0019014C" w:rsidRPr="0019014C">
        <w:rPr>
          <w:i/>
          <w:szCs w:val="24"/>
          <w:vertAlign w:val="superscript"/>
        </w:rPr>
        <w:t>i</w:t>
      </w:r>
      <w:r w:rsidR="0019014C" w:rsidRPr="0019014C">
        <w:rPr>
          <w:i/>
          <w:sz w:val="14"/>
          <w:szCs w:val="24"/>
          <w:vertAlign w:val="superscript"/>
        </w:rPr>
        <w:t>STS</w:t>
      </w:r>
      <w:r w:rsidR="0019014C" w:rsidRPr="0019014C">
        <w:rPr>
          <w:szCs w:val="24"/>
        </w:rPr>
        <w:t>, d</w:t>
      </w:r>
      <w:r w:rsidR="0019014C" w:rsidRPr="0019014C">
        <w:rPr>
          <w:szCs w:val="24"/>
          <w:vertAlign w:val="subscript"/>
        </w:rPr>
        <w:t>168:335</w:t>
      </w:r>
      <w:r w:rsidR="0019014C" w:rsidRPr="0019014C">
        <w:rPr>
          <w:i/>
          <w:szCs w:val="24"/>
          <w:vertAlign w:val="superscript"/>
        </w:rPr>
        <w:t>i</w:t>
      </w:r>
      <w:r w:rsidR="0019014C" w:rsidRPr="0019014C">
        <w:rPr>
          <w:i/>
          <w:sz w:val="14"/>
          <w:szCs w:val="24"/>
          <w:vertAlign w:val="superscript"/>
        </w:rPr>
        <w:t>STS</w:t>
      </w:r>
      <w:r w:rsidR="0019014C" w:rsidRPr="0019014C">
        <w:rPr>
          <w:szCs w:val="24"/>
        </w:rPr>
        <w:t>, d</w:t>
      </w:r>
      <w:r w:rsidR="0019014C" w:rsidRPr="0019014C">
        <w:rPr>
          <w:szCs w:val="24"/>
          <w:vertAlign w:val="subscript"/>
        </w:rPr>
        <w:t>168:230</w:t>
      </w:r>
      <w:r w:rsidR="0019014C" w:rsidRPr="0019014C">
        <w:rPr>
          <w:i/>
          <w:szCs w:val="24"/>
          <w:vertAlign w:val="superscript"/>
        </w:rPr>
        <w:t>i</w:t>
      </w:r>
      <w:r w:rsidR="0019014C" w:rsidRPr="0019014C">
        <w:rPr>
          <w:i/>
          <w:sz w:val="14"/>
          <w:szCs w:val="24"/>
          <w:vertAlign w:val="superscript"/>
        </w:rPr>
        <w:t>STS</w:t>
      </w:r>
      <w:r w:rsidR="0019014C" w:rsidRPr="0019014C">
        <w:rPr>
          <w:szCs w:val="24"/>
        </w:rPr>
        <w:t>]</w:t>
      </w:r>
      <w:r w:rsidR="006308D4" w:rsidRPr="0019014C">
        <w:rPr>
          <w:szCs w:val="24"/>
        </w:rPr>
        <w:t xml:space="preserve"> for </w:t>
      </w:r>
      <w:r w:rsidR="006308D4" w:rsidRPr="0019014C">
        <w:rPr>
          <w:i/>
          <w:szCs w:val="24"/>
        </w:rPr>
        <w:t>N</w:t>
      </w:r>
      <w:r w:rsidR="006308D4" w:rsidRPr="0019014C">
        <w:rPr>
          <w:i/>
          <w:szCs w:val="24"/>
          <w:vertAlign w:val="subscript"/>
        </w:rPr>
        <w:t>CB</w:t>
      </w:r>
      <w:r w:rsidR="006308D4" w:rsidRPr="0019014C">
        <w:rPr>
          <w:szCs w:val="24"/>
        </w:rPr>
        <w:t xml:space="preserve"> = </w:t>
      </w:r>
      <w:r w:rsidR="00445B71" w:rsidRPr="0019014C">
        <w:rPr>
          <w:szCs w:val="24"/>
        </w:rPr>
        <w:t>3</w:t>
      </w:r>
    </w:p>
    <w:p w:rsidR="00251C96" w:rsidRPr="00721901" w:rsidRDefault="00BB04BE" w:rsidP="002740BC">
      <w:pPr>
        <w:pStyle w:val="IEEEStdsUnorderedList"/>
        <w:tabs>
          <w:tab w:val="clear" w:pos="640"/>
          <w:tab w:val="num" w:pos="1080"/>
        </w:tabs>
        <w:ind w:left="1080"/>
        <w:rPr>
          <w:szCs w:val="24"/>
        </w:rPr>
      </w:pPr>
      <w:r w:rsidRPr="00721901">
        <w:rPr>
          <w:i/>
          <w:szCs w:val="24"/>
        </w:rPr>
        <w:t>D</w:t>
      </w:r>
      <w:r w:rsidR="0036719A" w:rsidRPr="00721901">
        <w:rPr>
          <w:i/>
          <w:vertAlign w:val="subscript"/>
        </w:rPr>
        <w:t>1532</w:t>
      </w:r>
      <w:r w:rsidR="004D4BE9" w:rsidRPr="00721901">
        <w:rPr>
          <w:szCs w:val="24"/>
        </w:rPr>
        <w:t>(</w:t>
      </w:r>
      <w:r w:rsidR="004D4BE9" w:rsidRPr="00721901">
        <w:rPr>
          <w:i/>
          <w:szCs w:val="24"/>
        </w:rPr>
        <w:t>i</w:t>
      </w:r>
      <w:r w:rsidR="004D4BE9" w:rsidRPr="00721901">
        <w:rPr>
          <w:i/>
          <w:szCs w:val="24"/>
          <w:vertAlign w:val="subscript"/>
        </w:rPr>
        <w:t>STS</w:t>
      </w:r>
      <w:r w:rsidR="004D4BE9" w:rsidRPr="00721901">
        <w:rPr>
          <w:szCs w:val="24"/>
        </w:rPr>
        <w:t xml:space="preserve">, </w:t>
      </w:r>
      <w:r w:rsidR="004D4BE9" w:rsidRPr="00721901">
        <w:rPr>
          <w:i/>
          <w:szCs w:val="24"/>
        </w:rPr>
        <w:t>:</w:t>
      </w:r>
      <w:r w:rsidR="004D4BE9" w:rsidRPr="00721901">
        <w:rPr>
          <w:szCs w:val="24"/>
        </w:rPr>
        <w:t>)</w:t>
      </w:r>
      <w:r w:rsidR="00993BD5" w:rsidRPr="00721901">
        <w:rPr>
          <w:szCs w:val="24"/>
        </w:rPr>
        <w:t xml:space="preserve"> = [</w:t>
      </w:r>
      <w:r w:rsidR="00602CF3" w:rsidRPr="00721901">
        <w:rPr>
          <w:szCs w:val="24"/>
        </w:rPr>
        <w:t>d</w:t>
      </w:r>
      <w:r w:rsidR="00602CF3" w:rsidRPr="00721901">
        <w:rPr>
          <w:szCs w:val="24"/>
          <w:vertAlign w:val="subscript"/>
        </w:rPr>
        <w:t>0:167</w:t>
      </w:r>
      <w:r w:rsidR="00602CF3" w:rsidRPr="00721901">
        <w:rPr>
          <w:i/>
          <w:szCs w:val="24"/>
          <w:vertAlign w:val="superscript"/>
        </w:rPr>
        <w:t>i</w:t>
      </w:r>
      <w:r w:rsidR="00602CF3" w:rsidRPr="00721901">
        <w:rPr>
          <w:i/>
          <w:sz w:val="14"/>
          <w:szCs w:val="24"/>
          <w:vertAlign w:val="superscript"/>
        </w:rPr>
        <w:t>STS</w:t>
      </w:r>
      <w:r w:rsidR="00602CF3" w:rsidRPr="00721901">
        <w:rPr>
          <w:szCs w:val="24"/>
        </w:rPr>
        <w:t>, d</w:t>
      </w:r>
      <w:r w:rsidR="00602CF3" w:rsidRPr="00721901">
        <w:rPr>
          <w:szCs w:val="24"/>
          <w:vertAlign w:val="subscript"/>
        </w:rPr>
        <w:t>0:167</w:t>
      </w:r>
      <w:r w:rsidR="00602CF3" w:rsidRPr="00721901">
        <w:rPr>
          <w:i/>
          <w:szCs w:val="24"/>
          <w:vertAlign w:val="superscript"/>
        </w:rPr>
        <w:t>i</w:t>
      </w:r>
      <w:r w:rsidR="00602CF3" w:rsidRPr="00721901">
        <w:rPr>
          <w:i/>
          <w:sz w:val="14"/>
          <w:szCs w:val="24"/>
          <w:vertAlign w:val="superscript"/>
        </w:rPr>
        <w:t>STS</w:t>
      </w:r>
      <w:r w:rsidR="00602CF3" w:rsidRPr="00721901">
        <w:rPr>
          <w:szCs w:val="24"/>
        </w:rPr>
        <w:t>, d</w:t>
      </w:r>
      <w:r w:rsidR="00602CF3" w:rsidRPr="00721901">
        <w:rPr>
          <w:szCs w:val="24"/>
          <w:vertAlign w:val="subscript"/>
        </w:rPr>
        <w:t>0:167</w:t>
      </w:r>
      <w:r w:rsidR="00602CF3" w:rsidRPr="00721901">
        <w:rPr>
          <w:i/>
          <w:szCs w:val="24"/>
          <w:vertAlign w:val="superscript"/>
        </w:rPr>
        <w:t>i</w:t>
      </w:r>
      <w:r w:rsidR="00602CF3" w:rsidRPr="00721901">
        <w:rPr>
          <w:i/>
          <w:sz w:val="14"/>
          <w:szCs w:val="24"/>
          <w:vertAlign w:val="superscript"/>
        </w:rPr>
        <w:t>STS</w:t>
      </w:r>
      <w:r w:rsidR="00602CF3" w:rsidRPr="00721901">
        <w:rPr>
          <w:szCs w:val="24"/>
        </w:rPr>
        <w:t>, d</w:t>
      </w:r>
      <w:r w:rsidR="00602CF3" w:rsidRPr="00721901">
        <w:rPr>
          <w:szCs w:val="24"/>
          <w:vertAlign w:val="subscript"/>
        </w:rPr>
        <w:t>0:167</w:t>
      </w:r>
      <w:r w:rsidR="00602CF3" w:rsidRPr="00721901">
        <w:rPr>
          <w:i/>
          <w:szCs w:val="24"/>
          <w:vertAlign w:val="superscript"/>
        </w:rPr>
        <w:t>i</w:t>
      </w:r>
      <w:r w:rsidR="00602CF3" w:rsidRPr="00721901">
        <w:rPr>
          <w:i/>
          <w:sz w:val="14"/>
          <w:szCs w:val="24"/>
          <w:vertAlign w:val="superscript"/>
        </w:rPr>
        <w:t>STS</w:t>
      </w:r>
      <w:r w:rsidR="00602CF3" w:rsidRPr="00721901">
        <w:rPr>
          <w:szCs w:val="24"/>
        </w:rPr>
        <w:t>,</w:t>
      </w:r>
      <w:r w:rsidR="00ED52E7" w:rsidRPr="00721901">
        <w:rPr>
          <w:szCs w:val="24"/>
        </w:rPr>
        <w:t xml:space="preserve"> d</w:t>
      </w:r>
      <w:r w:rsidR="00ED52E7" w:rsidRPr="00721901">
        <w:rPr>
          <w:szCs w:val="24"/>
          <w:vertAlign w:val="subscript"/>
        </w:rPr>
        <w:t>0:93</w:t>
      </w:r>
      <w:r w:rsidR="00ED52E7" w:rsidRPr="00721901">
        <w:rPr>
          <w:i/>
          <w:szCs w:val="24"/>
          <w:vertAlign w:val="superscript"/>
        </w:rPr>
        <w:t>i</w:t>
      </w:r>
      <w:r w:rsidR="00ED52E7" w:rsidRPr="00721901">
        <w:rPr>
          <w:i/>
          <w:sz w:val="14"/>
          <w:szCs w:val="24"/>
          <w:vertAlign w:val="superscript"/>
        </w:rPr>
        <w:t>STS</w:t>
      </w:r>
      <w:r w:rsidR="00ED52E7" w:rsidRPr="00721901">
        <w:rPr>
          <w:szCs w:val="24"/>
        </w:rPr>
        <w:t>,</w:t>
      </w:r>
      <w:r w:rsidR="00810CEB" w:rsidRPr="00721901">
        <w:rPr>
          <w:szCs w:val="24"/>
        </w:rPr>
        <w:t xml:space="preserve"> d</w:t>
      </w:r>
      <w:r w:rsidR="00810CEB" w:rsidRPr="00721901">
        <w:rPr>
          <w:szCs w:val="24"/>
          <w:vertAlign w:val="subscript"/>
        </w:rPr>
        <w:t>168:335</w:t>
      </w:r>
      <w:r w:rsidR="00810CEB" w:rsidRPr="00721901">
        <w:rPr>
          <w:i/>
          <w:szCs w:val="24"/>
          <w:vertAlign w:val="superscript"/>
        </w:rPr>
        <w:t>i</w:t>
      </w:r>
      <w:r w:rsidR="00810CEB" w:rsidRPr="00721901">
        <w:rPr>
          <w:i/>
          <w:sz w:val="14"/>
          <w:szCs w:val="24"/>
          <w:vertAlign w:val="superscript"/>
        </w:rPr>
        <w:t>STS</w:t>
      </w:r>
      <w:r w:rsidR="00810CEB" w:rsidRPr="00721901">
        <w:rPr>
          <w:szCs w:val="24"/>
        </w:rPr>
        <w:t>, d</w:t>
      </w:r>
      <w:r w:rsidR="00810CEB" w:rsidRPr="00721901">
        <w:rPr>
          <w:szCs w:val="24"/>
          <w:vertAlign w:val="subscript"/>
        </w:rPr>
        <w:t>168:335</w:t>
      </w:r>
      <w:r w:rsidR="00810CEB" w:rsidRPr="00721901">
        <w:rPr>
          <w:i/>
          <w:szCs w:val="24"/>
          <w:vertAlign w:val="superscript"/>
        </w:rPr>
        <w:t>i</w:t>
      </w:r>
      <w:r w:rsidR="00810CEB" w:rsidRPr="00721901">
        <w:rPr>
          <w:i/>
          <w:sz w:val="14"/>
          <w:szCs w:val="24"/>
          <w:vertAlign w:val="superscript"/>
        </w:rPr>
        <w:t>STS</w:t>
      </w:r>
      <w:r w:rsidR="00810CEB" w:rsidRPr="00721901">
        <w:rPr>
          <w:szCs w:val="24"/>
        </w:rPr>
        <w:t>, d</w:t>
      </w:r>
      <w:r w:rsidR="00810CEB" w:rsidRPr="00721901">
        <w:rPr>
          <w:szCs w:val="24"/>
          <w:vertAlign w:val="subscript"/>
        </w:rPr>
        <w:t>168:335</w:t>
      </w:r>
      <w:r w:rsidR="00810CEB" w:rsidRPr="00721901">
        <w:rPr>
          <w:i/>
          <w:szCs w:val="24"/>
          <w:vertAlign w:val="superscript"/>
        </w:rPr>
        <w:t>i</w:t>
      </w:r>
      <w:r w:rsidR="00810CEB" w:rsidRPr="00721901">
        <w:rPr>
          <w:i/>
          <w:sz w:val="14"/>
          <w:szCs w:val="24"/>
          <w:vertAlign w:val="superscript"/>
        </w:rPr>
        <w:t>STS</w:t>
      </w:r>
      <w:r w:rsidR="00810CEB" w:rsidRPr="00721901">
        <w:rPr>
          <w:szCs w:val="24"/>
        </w:rPr>
        <w:t>, d</w:t>
      </w:r>
      <w:r w:rsidR="00810CEB" w:rsidRPr="00721901">
        <w:rPr>
          <w:szCs w:val="24"/>
          <w:vertAlign w:val="subscript"/>
        </w:rPr>
        <w:t>168:335</w:t>
      </w:r>
      <w:r w:rsidR="00810CEB" w:rsidRPr="00721901">
        <w:rPr>
          <w:i/>
          <w:szCs w:val="24"/>
          <w:vertAlign w:val="superscript"/>
        </w:rPr>
        <w:t>i</w:t>
      </w:r>
      <w:r w:rsidR="00810CEB" w:rsidRPr="00721901">
        <w:rPr>
          <w:i/>
          <w:sz w:val="14"/>
          <w:szCs w:val="24"/>
          <w:vertAlign w:val="superscript"/>
        </w:rPr>
        <w:t>STS</w:t>
      </w:r>
      <w:r w:rsidR="00810CEB" w:rsidRPr="00721901">
        <w:rPr>
          <w:szCs w:val="24"/>
        </w:rPr>
        <w:t>, d</w:t>
      </w:r>
      <w:r w:rsidR="00810CEB" w:rsidRPr="00721901">
        <w:rPr>
          <w:szCs w:val="24"/>
          <w:vertAlign w:val="subscript"/>
        </w:rPr>
        <w:t>168:261</w:t>
      </w:r>
      <w:r w:rsidR="00810CEB" w:rsidRPr="00721901">
        <w:rPr>
          <w:i/>
          <w:szCs w:val="24"/>
          <w:vertAlign w:val="superscript"/>
        </w:rPr>
        <w:t>i</w:t>
      </w:r>
      <w:r w:rsidR="00810CEB" w:rsidRPr="00721901">
        <w:rPr>
          <w:i/>
          <w:sz w:val="14"/>
          <w:szCs w:val="24"/>
          <w:vertAlign w:val="superscript"/>
        </w:rPr>
        <w:t>STS</w:t>
      </w:r>
      <w:r w:rsidR="00993BD5" w:rsidRPr="00721901">
        <w:rPr>
          <w:szCs w:val="24"/>
        </w:rPr>
        <w:t xml:space="preserve">] for </w:t>
      </w:r>
      <w:r w:rsidR="00993BD5" w:rsidRPr="00721901">
        <w:rPr>
          <w:i/>
          <w:szCs w:val="24"/>
        </w:rPr>
        <w:t>N</w:t>
      </w:r>
      <w:r w:rsidR="00993BD5" w:rsidRPr="00721901">
        <w:rPr>
          <w:i/>
          <w:szCs w:val="24"/>
          <w:vertAlign w:val="subscript"/>
        </w:rPr>
        <w:t>CB</w:t>
      </w:r>
      <w:r w:rsidR="00993BD5" w:rsidRPr="00721901">
        <w:rPr>
          <w:szCs w:val="24"/>
        </w:rPr>
        <w:t xml:space="preserve"> = </w:t>
      </w:r>
      <w:r w:rsidR="00A566F6" w:rsidRPr="00721901">
        <w:rPr>
          <w:szCs w:val="24"/>
        </w:rPr>
        <w:t>4</w:t>
      </w:r>
    </w:p>
    <w:p w:rsidR="00D62CBD" w:rsidRDefault="00D62CBD">
      <w:pPr>
        <w:rPr>
          <w:lang w:val="en-US"/>
        </w:rPr>
      </w:pPr>
    </w:p>
    <w:p w:rsidR="00F67846" w:rsidRDefault="00F67846">
      <w:pPr>
        <w:rPr>
          <w:lang w:val="en-US"/>
        </w:rPr>
      </w:pPr>
      <w:r>
        <w:rPr>
          <w:lang w:val="en-US"/>
        </w:rPr>
        <w:t xml:space="preserve">The </w:t>
      </w:r>
      <w:r w:rsidRPr="00F67846">
        <w:rPr>
          <w:i/>
          <w:lang w:val="en-US"/>
        </w:rPr>
        <w:t>d</w:t>
      </w:r>
      <w:r w:rsidRPr="00F67846">
        <w:rPr>
          <w:i/>
          <w:vertAlign w:val="subscript"/>
          <w:lang w:val="en-US"/>
        </w:rPr>
        <w:t>m:n</w:t>
      </w:r>
      <w:r w:rsidR="00B836DC" w:rsidRPr="00D23371">
        <w:rPr>
          <w:i/>
          <w:szCs w:val="24"/>
          <w:vertAlign w:val="superscript"/>
        </w:rPr>
        <w:t>i</w:t>
      </w:r>
      <w:r w:rsidR="00B836DC" w:rsidRPr="00D23371">
        <w:rPr>
          <w:i/>
          <w:sz w:val="14"/>
          <w:szCs w:val="24"/>
          <w:vertAlign w:val="superscript"/>
        </w:rPr>
        <w:t>STS</w:t>
      </w:r>
      <w:r>
        <w:rPr>
          <w:lang w:val="en-US"/>
        </w:rPr>
        <w:t xml:space="preserve"> notation defines </w:t>
      </w:r>
      <w:r w:rsidR="00DD158C">
        <w:rPr>
          <w:lang w:val="en-US"/>
        </w:rPr>
        <w:t xml:space="preserve">an array of vector </w:t>
      </w:r>
      <w:r w:rsidR="00DD158C" w:rsidRPr="00D62F2D">
        <w:rPr>
          <w:i/>
          <w:lang w:val="en-US"/>
        </w:rPr>
        <w:t>d</w:t>
      </w:r>
      <w:r w:rsidR="008C6327" w:rsidRPr="00D23371">
        <w:rPr>
          <w:i/>
          <w:szCs w:val="24"/>
          <w:vertAlign w:val="superscript"/>
        </w:rPr>
        <w:t>i</w:t>
      </w:r>
      <w:r w:rsidR="008C6327" w:rsidRPr="00D23371">
        <w:rPr>
          <w:i/>
          <w:sz w:val="14"/>
          <w:szCs w:val="24"/>
          <w:vertAlign w:val="superscript"/>
        </w:rPr>
        <w:t>STS</w:t>
      </w:r>
      <w:r w:rsidR="00DD158C">
        <w:rPr>
          <w:lang w:val="en-US"/>
        </w:rPr>
        <w:t xml:space="preserve"> elements starting </w:t>
      </w:r>
      <w:r w:rsidR="00C929B3">
        <w:rPr>
          <w:lang w:val="en-US"/>
        </w:rPr>
        <w:t>with</w:t>
      </w:r>
      <w:r w:rsidR="00DD158C">
        <w:rPr>
          <w:lang w:val="en-US"/>
        </w:rPr>
        <w:t xml:space="preserve"> </w:t>
      </w:r>
      <w:r w:rsidR="00DD158C" w:rsidRPr="00DD158C">
        <w:rPr>
          <w:i/>
          <w:lang w:val="en-US"/>
        </w:rPr>
        <w:t>m</w:t>
      </w:r>
      <w:r w:rsidR="00DD158C">
        <w:rPr>
          <w:lang w:val="en-US"/>
        </w:rPr>
        <w:t xml:space="preserve"> (inclusive) and </w:t>
      </w:r>
      <w:r w:rsidR="00C929B3">
        <w:rPr>
          <w:lang w:val="en-US"/>
        </w:rPr>
        <w:t>ending with</w:t>
      </w:r>
      <w:r w:rsidR="00DD158C">
        <w:rPr>
          <w:lang w:val="en-US"/>
        </w:rPr>
        <w:t xml:space="preserve"> </w:t>
      </w:r>
      <w:r w:rsidR="00DD158C" w:rsidRPr="00DD158C">
        <w:rPr>
          <w:i/>
          <w:lang w:val="en-US"/>
        </w:rPr>
        <w:t>n</w:t>
      </w:r>
      <w:r w:rsidR="00642BF0">
        <w:rPr>
          <w:lang w:val="en-US"/>
        </w:rPr>
        <w:t xml:space="preserve"> (inclusive) with step equal to 1.</w:t>
      </w:r>
    </w:p>
    <w:p w:rsidR="00F67846" w:rsidRDefault="00F67846">
      <w:pPr>
        <w:rPr>
          <w:lang w:val="en-US"/>
        </w:rPr>
      </w:pPr>
    </w:p>
    <w:p w:rsidR="00AF3556" w:rsidRDefault="00AF3556">
      <w:pPr>
        <w:rPr>
          <w:lang w:val="en-US"/>
        </w:rPr>
      </w:pPr>
      <w:r>
        <w:rPr>
          <w:lang w:val="en-US"/>
        </w:rPr>
        <w:lastRenderedPageBreak/>
        <w:t xml:space="preserve">The EDMG-Header-B is modulated to </w:t>
      </w:r>
      <w:r w:rsidR="00D769FB">
        <w:rPr>
          <w:lang w:val="en-US"/>
        </w:rPr>
        <w:t xml:space="preserve">the </w:t>
      </w:r>
      <w:r w:rsidR="00735AF0">
        <w:rPr>
          <w:lang w:val="en-US"/>
        </w:rPr>
        <w:t>zeroth</w:t>
      </w:r>
      <w:r w:rsidR="00D769FB">
        <w:rPr>
          <w:lang w:val="en-US"/>
        </w:rPr>
        <w:t xml:space="preserve"> </w:t>
      </w:r>
      <w:r>
        <w:rPr>
          <w:lang w:val="en-US"/>
        </w:rPr>
        <w:t>OFDM symbol</w:t>
      </w:r>
      <w:r w:rsidR="00C443E7">
        <w:rPr>
          <w:lang w:val="en-US"/>
        </w:rPr>
        <w:t xml:space="preserve">, </w:t>
      </w:r>
      <w:r w:rsidR="00C443E7" w:rsidRPr="00C443E7">
        <w:rPr>
          <w:i/>
          <w:lang w:val="en-US"/>
        </w:rPr>
        <w:t>n</w:t>
      </w:r>
      <w:r w:rsidR="000D2606">
        <w:rPr>
          <w:lang w:val="en-US"/>
        </w:rPr>
        <w:t xml:space="preserve"> = </w:t>
      </w:r>
      <w:r w:rsidR="00735AF0">
        <w:rPr>
          <w:lang w:val="en-US"/>
        </w:rPr>
        <w:t>0</w:t>
      </w:r>
      <w:r w:rsidR="008F1753">
        <w:rPr>
          <w:lang w:val="en-US"/>
        </w:rPr>
        <w:t xml:space="preserve">. </w:t>
      </w:r>
      <w:r w:rsidR="00521651">
        <w:rPr>
          <w:lang w:val="en-US"/>
        </w:rPr>
        <w:t xml:space="preserve">The EDMG-Header-B </w:t>
      </w:r>
      <w:r w:rsidR="005811BD">
        <w:rPr>
          <w:lang w:val="en-US"/>
        </w:rPr>
        <w:t xml:space="preserve">transmit waveform </w:t>
      </w:r>
      <w:r w:rsidR="005628F0">
        <w:rPr>
          <w:lang w:val="en-US"/>
        </w:rPr>
        <w:t xml:space="preserve">for </w:t>
      </w:r>
      <w:r w:rsidR="005628F0" w:rsidRPr="005628F0">
        <w:rPr>
          <w:i/>
          <w:lang w:val="en-US"/>
        </w:rPr>
        <w:t>i</w:t>
      </w:r>
      <w:r w:rsidR="005628F0" w:rsidRPr="005628F0">
        <w:rPr>
          <w:i/>
          <w:vertAlign w:val="subscript"/>
          <w:lang w:val="en-US"/>
        </w:rPr>
        <w:t>TX</w:t>
      </w:r>
      <w:r w:rsidR="005628F0">
        <w:rPr>
          <w:lang w:val="en-US"/>
        </w:rPr>
        <w:t xml:space="preserve">-th transmit chain </w:t>
      </w:r>
      <w:r w:rsidR="005811BD">
        <w:rPr>
          <w:lang w:val="en-US"/>
        </w:rPr>
        <w:t>i</w:t>
      </w:r>
      <w:r w:rsidR="005A0323">
        <w:rPr>
          <w:lang w:val="en-US"/>
        </w:rPr>
        <w:t>n</w:t>
      </w:r>
      <w:r w:rsidR="005811BD">
        <w:rPr>
          <w:lang w:val="en-US"/>
        </w:rPr>
        <w:t xml:space="preserve"> time domain shall be defined at the OFDM sampling rate </w:t>
      </w:r>
      <w:r w:rsidR="009B18CD" w:rsidRPr="002356DE">
        <w:rPr>
          <w:i/>
          <w:lang w:val="en-US"/>
        </w:rPr>
        <w:t>F</w:t>
      </w:r>
      <w:r w:rsidR="009B18CD" w:rsidRPr="002356DE">
        <w:rPr>
          <w:i/>
          <w:vertAlign w:val="subscript"/>
          <w:lang w:val="en-US"/>
        </w:rPr>
        <w:t>s</w:t>
      </w:r>
      <w:r w:rsidR="009B18CD">
        <w:rPr>
          <w:lang w:val="en-US"/>
        </w:rPr>
        <w:t xml:space="preserve"> equal to </w:t>
      </w:r>
      <w:r w:rsidR="009B18CD" w:rsidRPr="002356DE">
        <w:rPr>
          <w:i/>
          <w:lang w:val="en-US"/>
        </w:rPr>
        <w:t>N</w:t>
      </w:r>
      <w:r w:rsidR="009B18CD" w:rsidRPr="002356DE">
        <w:rPr>
          <w:i/>
          <w:vertAlign w:val="subscript"/>
          <w:lang w:val="en-US"/>
        </w:rPr>
        <w:t>CB</w:t>
      </w:r>
      <w:r w:rsidR="009B18CD">
        <w:rPr>
          <w:lang w:val="en-US"/>
        </w:rPr>
        <w:t>*2.64 GHz</w:t>
      </w:r>
      <w:r w:rsidR="008544B5">
        <w:rPr>
          <w:lang w:val="en-US"/>
        </w:rPr>
        <w:t xml:space="preserve">, 1 ≤ </w:t>
      </w:r>
      <w:r w:rsidR="008544B5" w:rsidRPr="008544B5">
        <w:rPr>
          <w:i/>
          <w:lang w:val="en-US"/>
        </w:rPr>
        <w:t>N</w:t>
      </w:r>
      <w:r w:rsidR="008544B5" w:rsidRPr="008544B5">
        <w:rPr>
          <w:i/>
          <w:vertAlign w:val="subscript"/>
          <w:lang w:val="en-US"/>
        </w:rPr>
        <w:t>CB</w:t>
      </w:r>
      <w:r w:rsidR="008544B5">
        <w:rPr>
          <w:lang w:val="en-US"/>
        </w:rPr>
        <w:t xml:space="preserve"> ≤ 4,</w:t>
      </w:r>
      <w:r w:rsidR="009B18CD">
        <w:rPr>
          <w:lang w:val="en-US"/>
        </w:rPr>
        <w:t xml:space="preserve"> and sample time duration </w:t>
      </w:r>
      <w:r w:rsidR="009B18CD" w:rsidRPr="002356DE">
        <w:rPr>
          <w:i/>
          <w:lang w:val="en-US"/>
        </w:rPr>
        <w:t>T</w:t>
      </w:r>
      <w:r w:rsidR="009B18CD" w:rsidRPr="002356DE">
        <w:rPr>
          <w:i/>
          <w:vertAlign w:val="subscript"/>
          <w:lang w:val="en-US"/>
        </w:rPr>
        <w:t>s</w:t>
      </w:r>
      <w:r w:rsidR="009B18CD">
        <w:rPr>
          <w:lang w:val="en-US"/>
        </w:rPr>
        <w:t xml:space="preserve"> = </w:t>
      </w:r>
      <w:r w:rsidR="002356DE">
        <w:rPr>
          <w:lang w:val="en-US"/>
        </w:rPr>
        <w:t>1/</w:t>
      </w:r>
      <w:r w:rsidR="002356DE" w:rsidRPr="002356DE">
        <w:rPr>
          <w:i/>
          <w:lang w:val="en-US"/>
        </w:rPr>
        <w:t>F</w:t>
      </w:r>
      <w:r w:rsidR="002356DE" w:rsidRPr="002356DE">
        <w:rPr>
          <w:i/>
          <w:vertAlign w:val="subscript"/>
          <w:lang w:val="en-US"/>
        </w:rPr>
        <w:t>s</w:t>
      </w:r>
      <w:r w:rsidR="002356DE">
        <w:rPr>
          <w:lang w:val="en-US"/>
        </w:rPr>
        <w:t xml:space="preserve"> ns as follows:</w:t>
      </w:r>
    </w:p>
    <w:p w:rsidR="008F1753" w:rsidRDefault="008F1753" w:rsidP="008F1753">
      <w:pPr>
        <w:jc w:val="both"/>
        <w:rPr>
          <w:sz w:val="20"/>
          <w:lang w:val="en-US" w:eastAsia="ja-JP"/>
        </w:rPr>
      </w:pPr>
    </w:p>
    <w:p w:rsidR="008F1753" w:rsidRDefault="00264014" w:rsidP="008F1753">
      <w:pPr>
        <w:jc w:val="both"/>
        <w:rPr>
          <w:sz w:val="20"/>
          <w:lang w:val="en-US" w:eastAsia="ja-JP"/>
        </w:rPr>
      </w:pPr>
      <w:r w:rsidRPr="00036470">
        <w:rPr>
          <w:position w:val="-72"/>
        </w:rPr>
        <w:object w:dxaOrig="7420" w:dyaOrig="1560">
          <v:shape id="_x0000_i1026" type="#_x0000_t75" style="width:372pt;height:78pt" o:ole="">
            <v:imagedata r:id="rId10" o:title=""/>
          </v:shape>
          <o:OLEObject Type="Embed" ProgID="Equation.3" ShapeID="_x0000_i1026" DrawAspect="Content" ObjectID="_1555674473" r:id="rId11"/>
        </w:object>
      </w:r>
    </w:p>
    <w:p w:rsidR="00AF3556" w:rsidRDefault="00AF3556">
      <w:pPr>
        <w:rPr>
          <w:lang w:val="en-US"/>
        </w:rPr>
      </w:pPr>
    </w:p>
    <w:p w:rsidR="00E17A37" w:rsidRDefault="00E17A37">
      <w:pPr>
        <w:rPr>
          <w:lang w:val="en-US"/>
        </w:rPr>
      </w:pPr>
      <w:r>
        <w:rPr>
          <w:lang w:val="en-US"/>
        </w:rPr>
        <w:t>where:</w:t>
      </w:r>
    </w:p>
    <w:p w:rsidR="009B1205" w:rsidRDefault="005E33B2" w:rsidP="009B1205">
      <w:pPr>
        <w:pStyle w:val="IEEEStdsUnorderedList"/>
      </w:pPr>
      <w:r w:rsidRPr="005C5F9C">
        <w:rPr>
          <w:position w:val="-12"/>
        </w:rPr>
        <w:object w:dxaOrig="2120" w:dyaOrig="380">
          <v:shape id="_x0000_i1027" type="#_x0000_t75" style="width:105.6pt;height:19.2pt" o:ole="">
            <v:imagedata r:id="rId12" o:title=""/>
          </v:shape>
          <o:OLEObject Type="Embed" ProgID="Equation.3" ShapeID="_x0000_i1027" DrawAspect="Content" ObjectID="_1555674474" r:id="rId13"/>
        </w:object>
      </w:r>
      <w:r w:rsidR="009B1205">
        <w:t xml:space="preserve"> is the total number of active tones</w:t>
      </w:r>
    </w:p>
    <w:p w:rsidR="0014091E" w:rsidRDefault="00436E54" w:rsidP="009B1205">
      <w:pPr>
        <w:pStyle w:val="IEEEStdsUnorderedList"/>
      </w:pPr>
      <w:r w:rsidRPr="005C5F9C">
        <w:rPr>
          <w:position w:val="-12"/>
        </w:rPr>
        <w:object w:dxaOrig="499" w:dyaOrig="380">
          <v:shape id="_x0000_i1028" type="#_x0000_t75" style="width:24.6pt;height:19.2pt" o:ole="">
            <v:imagedata r:id="rId14" o:title=""/>
          </v:shape>
          <o:OLEObject Type="Embed" ProgID="Equation.3" ShapeID="_x0000_i1028" DrawAspect="Content" ObjectID="_1555674475" r:id="rId15"/>
        </w:object>
      </w:r>
      <w:r w:rsidR="0014091E">
        <w:t xml:space="preserve"> is the total number of space-time streams</w:t>
      </w:r>
    </w:p>
    <w:p w:rsidR="00264014" w:rsidRDefault="00264014" w:rsidP="009B1205">
      <w:pPr>
        <w:pStyle w:val="IEEEStdsUnorderedList"/>
      </w:pPr>
      <w:r w:rsidRPr="00CC46DD">
        <w:rPr>
          <w:position w:val="-12"/>
        </w:rPr>
        <w:object w:dxaOrig="360" w:dyaOrig="380">
          <v:shape id="_x0000_i1029" type="#_x0000_t75" style="width:18pt;height:19.2pt" o:ole="">
            <v:imagedata r:id="rId16" o:title=""/>
          </v:shape>
          <o:OLEObject Type="Embed" ProgID="Equation.3" ShapeID="_x0000_i1029" DrawAspect="Content" ObjectID="_1555674476" r:id="rId17"/>
        </w:object>
      </w:r>
      <w:r>
        <w:t xml:space="preserve"> is a guard interval duration</w:t>
      </w:r>
      <w:r w:rsidR="00414A92">
        <w:t>, the same as for the data part</w:t>
      </w:r>
      <w:r w:rsidR="0080533A">
        <w:t xml:space="preserve">, it can </w:t>
      </w:r>
      <w:r w:rsidR="00385D5C">
        <w:t>have</w:t>
      </w:r>
      <w:r w:rsidR="0080533A">
        <w:t xml:space="preserve"> short, normal or long</w:t>
      </w:r>
      <w:r w:rsidR="00385D5C">
        <w:t xml:space="preserve"> duration</w:t>
      </w:r>
    </w:p>
    <w:p w:rsidR="009B1205" w:rsidRDefault="009B1205" w:rsidP="009B1205">
      <w:pPr>
        <w:pStyle w:val="IEEEStdsUnorderedList"/>
      </w:pPr>
      <w:r w:rsidRPr="001E0718">
        <w:rPr>
          <w:position w:val="-12"/>
        </w:rPr>
        <w:object w:dxaOrig="320" w:dyaOrig="380">
          <v:shape id="_x0000_i1030" type="#_x0000_t75" style="width:15.6pt;height:19.2pt" o:ole="">
            <v:imagedata r:id="rId18" o:title=""/>
          </v:shape>
          <o:OLEObject Type="Embed" ProgID="Equation.3" ShapeID="_x0000_i1030" DrawAspect="Content" ObjectID="_1555674477" r:id="rId19"/>
        </w:object>
      </w:r>
      <w:r>
        <w:t xml:space="preserve"> is the spatial mapping matrix per </w:t>
      </w:r>
      <w:r w:rsidRPr="00C03CE5">
        <w:rPr>
          <w:i/>
        </w:rPr>
        <w:t>k</w:t>
      </w:r>
      <w:r>
        <w:t>-th subcarrier</w:t>
      </w:r>
    </w:p>
    <w:p w:rsidR="009B1205" w:rsidRDefault="009B1205" w:rsidP="009B1205">
      <w:pPr>
        <w:pStyle w:val="IEEEStdsUnorderedList"/>
      </w:pPr>
      <w:r w:rsidRPr="0049231C">
        <w:rPr>
          <w:position w:val="-14"/>
        </w:rPr>
        <w:object w:dxaOrig="540" w:dyaOrig="420">
          <v:shape id="_x0000_i1031" type="#_x0000_t75" style="width:27pt;height:21pt" o:ole="">
            <v:imagedata r:id="rId20" o:title=""/>
          </v:shape>
          <o:OLEObject Type="Embed" ProgID="Equation.3" ShapeID="_x0000_i1031" DrawAspect="Content" ObjectID="_1555674478" r:id="rId21"/>
        </w:object>
      </w:r>
      <w:r>
        <w:t xml:space="preserve"> is a matrix element from </w:t>
      </w:r>
      <w:r w:rsidRPr="0049231C">
        <w:rPr>
          <w:i/>
        </w:rPr>
        <w:t>m</w:t>
      </w:r>
      <w:r>
        <w:t xml:space="preserve">-th row and </w:t>
      </w:r>
      <w:r w:rsidRPr="0049231C">
        <w:rPr>
          <w:i/>
        </w:rPr>
        <w:t>n</w:t>
      </w:r>
      <w:r>
        <w:t>-th column</w:t>
      </w:r>
    </w:p>
    <w:p w:rsidR="00F73937" w:rsidRDefault="009B1205" w:rsidP="00F73937">
      <w:pPr>
        <w:pStyle w:val="IEEEStdsUnorderedList"/>
      </w:pPr>
      <w:r w:rsidRPr="00412E39">
        <w:rPr>
          <w:position w:val="-12"/>
        </w:rPr>
        <w:object w:dxaOrig="740" w:dyaOrig="380">
          <v:shape id="_x0000_i1032" type="#_x0000_t75" style="width:37.8pt;height:19.2pt" o:ole="">
            <v:imagedata r:id="rId22" o:title=""/>
          </v:shape>
          <o:OLEObject Type="Embed" ProgID="Equation.3" ShapeID="_x0000_i1032" DrawAspect="Content" ObjectID="_1555674479" r:id="rId23"/>
        </w:object>
      </w:r>
      <w:r>
        <w:t xml:space="preserve"> is window function applied to smooth the transitions between consecutive OFDM symbols, it’s definition is implementation specific</w:t>
      </w:r>
    </w:p>
    <w:p w:rsidR="004F716B" w:rsidRDefault="004F716B" w:rsidP="00F73937">
      <w:pPr>
        <w:pStyle w:val="IEEEStdsUnorderedList"/>
      </w:pPr>
      <w:r>
        <w:t xml:space="preserve">The data </w:t>
      </w:r>
      <w:r w:rsidR="00850AE6">
        <w:t xml:space="preserve">sequence </w:t>
      </w:r>
      <w:r w:rsidR="00850AE6" w:rsidRPr="00850AE6">
        <w:rPr>
          <w:i/>
        </w:rPr>
        <w:t>D</w:t>
      </w:r>
      <w:r w:rsidR="00850AE6">
        <w:t>(</w:t>
      </w:r>
      <w:r w:rsidR="00850AE6" w:rsidRPr="004F716B">
        <w:rPr>
          <w:i/>
        </w:rPr>
        <w:t>i</w:t>
      </w:r>
      <w:r w:rsidR="00850AE6" w:rsidRPr="004F716B">
        <w:rPr>
          <w:i/>
          <w:vertAlign w:val="subscript"/>
        </w:rPr>
        <w:t>STS</w:t>
      </w:r>
      <w:r w:rsidR="00850AE6">
        <w:t xml:space="preserve">, </w:t>
      </w:r>
      <w:r w:rsidR="00850AE6" w:rsidRPr="004F716B">
        <w:rPr>
          <w:i/>
        </w:rPr>
        <w:t>n</w:t>
      </w:r>
      <w:r w:rsidR="00850AE6">
        <w:t xml:space="preserve"> = 0, </w:t>
      </w:r>
      <w:r w:rsidR="00850AE6" w:rsidRPr="004F716B">
        <w:rPr>
          <w:i/>
        </w:rPr>
        <w:t>k</w:t>
      </w:r>
      <w:r w:rsidR="00850AE6">
        <w:t>) is defined by inserting zeros from –</w:t>
      </w:r>
      <w:r w:rsidR="00850AE6" w:rsidRPr="00850AE6">
        <w:rPr>
          <w:i/>
        </w:rPr>
        <w:t>N</w:t>
      </w:r>
      <w:r w:rsidR="00850AE6" w:rsidRPr="00850AE6">
        <w:rPr>
          <w:i/>
          <w:vertAlign w:val="subscript"/>
        </w:rPr>
        <w:t>SR</w:t>
      </w:r>
      <w:r w:rsidR="00850AE6">
        <w:t xml:space="preserve"> to </w:t>
      </w:r>
      <w:r w:rsidR="00850AE6" w:rsidRPr="00850AE6">
        <w:rPr>
          <w:i/>
        </w:rPr>
        <w:t>N</w:t>
      </w:r>
      <w:r w:rsidR="00850AE6" w:rsidRPr="00850AE6">
        <w:rPr>
          <w:i/>
          <w:vertAlign w:val="subscript"/>
        </w:rPr>
        <w:t>SR</w:t>
      </w:r>
      <w:r w:rsidR="00850AE6">
        <w:t xml:space="preserve">, and then </w:t>
      </w:r>
      <w:r w:rsidR="0044146E">
        <w:t xml:space="preserve">inserting data at the </w:t>
      </w:r>
      <w:r w:rsidR="0044146E" w:rsidRPr="00853CDA">
        <w:rPr>
          <w:i/>
        </w:rPr>
        <w:t>M</w:t>
      </w:r>
      <w:r w:rsidR="0044146E" w:rsidRPr="00853CDA">
        <w:rPr>
          <w:i/>
          <w:vertAlign w:val="subscript"/>
        </w:rPr>
        <w:t>d</w:t>
      </w:r>
      <w:r w:rsidR="0044146E">
        <w:t>(</w:t>
      </w:r>
      <w:r w:rsidR="0044146E" w:rsidRPr="00853CDA">
        <w:rPr>
          <w:i/>
        </w:rPr>
        <w:t>k</w:t>
      </w:r>
      <w:r w:rsidR="0044146E">
        <w:t xml:space="preserve">) </w:t>
      </w:r>
      <w:r w:rsidR="006C2FC4">
        <w:t>tones</w:t>
      </w:r>
      <w:r w:rsidR="0044146E">
        <w:t xml:space="preserve"> defined in 30.6.1.</w:t>
      </w:r>
      <w:r w:rsidR="00FF4B0D">
        <w:t>6</w:t>
      </w:r>
      <w:r w:rsidR="00264227">
        <w:t xml:space="preserve">, </w:t>
      </w:r>
      <w:r w:rsidR="00264227" w:rsidRPr="00850AE6">
        <w:rPr>
          <w:i/>
        </w:rPr>
        <w:t>D</w:t>
      </w:r>
      <w:r w:rsidR="00264227">
        <w:t>(</w:t>
      </w:r>
      <w:r w:rsidR="00264227" w:rsidRPr="004F716B">
        <w:rPr>
          <w:i/>
        </w:rPr>
        <w:t>i</w:t>
      </w:r>
      <w:r w:rsidR="00264227" w:rsidRPr="004F716B">
        <w:rPr>
          <w:i/>
          <w:vertAlign w:val="subscript"/>
        </w:rPr>
        <w:t>STS</w:t>
      </w:r>
      <w:r w:rsidR="00264227">
        <w:t xml:space="preserve">, </w:t>
      </w:r>
      <w:r w:rsidR="00264227" w:rsidRPr="004F716B">
        <w:rPr>
          <w:i/>
        </w:rPr>
        <w:t>n</w:t>
      </w:r>
      <w:r w:rsidR="00264227">
        <w:t xml:space="preserve"> = 0, </w:t>
      </w:r>
      <w:r w:rsidR="00264227" w:rsidRPr="00264227">
        <w:rPr>
          <w:i/>
        </w:rPr>
        <w:t>M</w:t>
      </w:r>
      <w:r w:rsidR="00264227" w:rsidRPr="00264227">
        <w:rPr>
          <w:i/>
          <w:vertAlign w:val="subscript"/>
        </w:rPr>
        <w:t>d</w:t>
      </w:r>
      <w:r w:rsidR="00264227">
        <w:t>(</w:t>
      </w:r>
      <w:r w:rsidR="00264227" w:rsidRPr="004F716B">
        <w:rPr>
          <w:i/>
        </w:rPr>
        <w:t>k</w:t>
      </w:r>
      <w:r w:rsidR="00264227" w:rsidRPr="00264227">
        <w:t>)</w:t>
      </w:r>
      <w:r w:rsidR="00264227">
        <w:t xml:space="preserve">) = </w:t>
      </w:r>
      <w:r w:rsidR="00264227" w:rsidRPr="00850AE6">
        <w:rPr>
          <w:i/>
        </w:rPr>
        <w:t>D</w:t>
      </w:r>
      <w:r w:rsidR="00264227" w:rsidRPr="00264227">
        <w:rPr>
          <w:i/>
          <w:vertAlign w:val="subscript"/>
        </w:rPr>
        <w:t>NSD</w:t>
      </w:r>
      <w:r w:rsidR="00264227">
        <w:t>(</w:t>
      </w:r>
      <w:r w:rsidR="00264227" w:rsidRPr="004F716B">
        <w:rPr>
          <w:i/>
        </w:rPr>
        <w:t>i</w:t>
      </w:r>
      <w:r w:rsidR="00264227" w:rsidRPr="004F716B">
        <w:rPr>
          <w:i/>
          <w:vertAlign w:val="subscript"/>
        </w:rPr>
        <w:t>STS</w:t>
      </w:r>
      <w:r w:rsidR="00264227">
        <w:t xml:space="preserve">, </w:t>
      </w:r>
      <w:r w:rsidR="00264227" w:rsidRPr="004F716B">
        <w:rPr>
          <w:i/>
        </w:rPr>
        <w:t>k</w:t>
      </w:r>
      <w:r w:rsidR="00264227">
        <w:t xml:space="preserve">), </w:t>
      </w:r>
      <w:r w:rsidR="00264227" w:rsidRPr="00264227">
        <w:rPr>
          <w:i/>
        </w:rPr>
        <w:t>k</w:t>
      </w:r>
      <w:r w:rsidR="00264227">
        <w:t xml:space="preserve"> = 0, 1, …, </w:t>
      </w:r>
      <w:r w:rsidR="00264227" w:rsidRPr="00264227">
        <w:rPr>
          <w:i/>
        </w:rPr>
        <w:t>N</w:t>
      </w:r>
      <w:r w:rsidR="00264227" w:rsidRPr="00264227">
        <w:rPr>
          <w:i/>
          <w:vertAlign w:val="subscript"/>
        </w:rPr>
        <w:t>SD</w:t>
      </w:r>
      <w:r w:rsidR="00264227">
        <w:t>-1</w:t>
      </w:r>
      <w:r w:rsidR="00EB6CBF">
        <w:t xml:space="preserve">, </w:t>
      </w:r>
      <w:r w:rsidR="00B34E37" w:rsidRPr="00850AE6">
        <w:rPr>
          <w:i/>
        </w:rPr>
        <w:t>D</w:t>
      </w:r>
      <w:r w:rsidR="00B34E37" w:rsidRPr="00264227">
        <w:rPr>
          <w:i/>
          <w:vertAlign w:val="subscript"/>
        </w:rPr>
        <w:t>NSD</w:t>
      </w:r>
      <w:r w:rsidR="00B34E37">
        <w:t>(</w:t>
      </w:r>
      <w:r w:rsidR="00B34E37" w:rsidRPr="004F716B">
        <w:rPr>
          <w:i/>
        </w:rPr>
        <w:t>i</w:t>
      </w:r>
      <w:r w:rsidR="00B34E37" w:rsidRPr="004F716B">
        <w:rPr>
          <w:i/>
          <w:vertAlign w:val="subscript"/>
        </w:rPr>
        <w:t>STS</w:t>
      </w:r>
      <w:r w:rsidR="00B34E37">
        <w:t xml:space="preserve">, </w:t>
      </w:r>
      <w:r w:rsidR="00B34E37" w:rsidRPr="004F716B">
        <w:rPr>
          <w:i/>
        </w:rPr>
        <w:t>k</w:t>
      </w:r>
      <w:r w:rsidR="00B34E37">
        <w:t xml:space="preserve">) </w:t>
      </w:r>
      <w:r w:rsidR="00EB6CBF">
        <w:t>is defined above for different channel bonding factors</w:t>
      </w:r>
    </w:p>
    <w:p w:rsidR="00264014" w:rsidRDefault="004F716B" w:rsidP="00F73937">
      <w:pPr>
        <w:pStyle w:val="IEEEStdsUnorderedList"/>
      </w:pPr>
      <w:r>
        <w:t xml:space="preserve">The pilot sequence </w:t>
      </w:r>
      <w:r w:rsidRPr="00264014">
        <w:rPr>
          <w:i/>
        </w:rPr>
        <w:t>P</w:t>
      </w:r>
      <w:r>
        <w:t>(</w:t>
      </w:r>
      <w:r w:rsidRPr="00264014">
        <w:rPr>
          <w:i/>
        </w:rPr>
        <w:t>i</w:t>
      </w:r>
      <w:r w:rsidRPr="00264014">
        <w:rPr>
          <w:i/>
          <w:vertAlign w:val="subscript"/>
        </w:rPr>
        <w:t>STS</w:t>
      </w:r>
      <w:r>
        <w:t xml:space="preserve">, </w:t>
      </w:r>
      <w:r w:rsidRPr="00264014">
        <w:rPr>
          <w:i/>
        </w:rPr>
        <w:t>n</w:t>
      </w:r>
      <w:r>
        <w:t xml:space="preserve"> = 0, </w:t>
      </w:r>
      <w:r w:rsidRPr="00264014">
        <w:rPr>
          <w:i/>
        </w:rPr>
        <w:t>k</w:t>
      </w:r>
      <w:r w:rsidR="00267E85">
        <w:t>) is defined in 30.6.1.5</w:t>
      </w:r>
    </w:p>
    <w:p w:rsidR="00E17A37" w:rsidRDefault="00E17A37">
      <w:pPr>
        <w:rPr>
          <w:lang w:val="en-US"/>
        </w:rPr>
      </w:pPr>
    </w:p>
    <w:p w:rsidR="008A7036" w:rsidRPr="00361CFC" w:rsidRDefault="00484C8B">
      <w:pPr>
        <w:rPr>
          <w:b/>
          <w:i/>
          <w:lang w:val="en-US"/>
        </w:rPr>
      </w:pPr>
      <w:r w:rsidRPr="00361CFC">
        <w:rPr>
          <w:b/>
          <w:i/>
          <w:lang w:val="en-US"/>
        </w:rPr>
        <w:t>The rest of the document represents the informative part and not to be included into the spec draft.</w:t>
      </w:r>
    </w:p>
    <w:p w:rsidR="008A7036" w:rsidRDefault="008A7036">
      <w:pPr>
        <w:rPr>
          <w:lang w:val="en-US"/>
        </w:rPr>
      </w:pPr>
    </w:p>
    <w:p w:rsidR="007C4756" w:rsidRDefault="007C4756">
      <w:pPr>
        <w:rPr>
          <w:lang w:val="en-US"/>
        </w:rPr>
      </w:pPr>
      <w:r>
        <w:rPr>
          <w:b/>
        </w:rPr>
        <w:t>Simulation results</w:t>
      </w:r>
    </w:p>
    <w:p w:rsidR="007C4756" w:rsidRDefault="007C4756">
      <w:pPr>
        <w:rPr>
          <w:lang w:val="en-US"/>
        </w:rPr>
      </w:pPr>
    </w:p>
    <w:p w:rsidR="007C4756" w:rsidRDefault="00EE5FBB">
      <w:pPr>
        <w:rPr>
          <w:lang w:val="en-US"/>
        </w:rPr>
      </w:pPr>
      <w:r>
        <w:rPr>
          <w:highlight w:val="yellow"/>
          <w:lang w:val="en-US"/>
        </w:rPr>
        <w:fldChar w:fldCharType="begin"/>
      </w:r>
      <w:r>
        <w:rPr>
          <w:lang w:val="en-US"/>
        </w:rPr>
        <w:instrText xml:space="preserve"> REF _Ref478725630 \h </w:instrText>
      </w:r>
      <w:r>
        <w:rPr>
          <w:highlight w:val="yellow"/>
          <w:lang w:val="en-US"/>
        </w:rPr>
      </w:r>
      <w:r>
        <w:rPr>
          <w:highlight w:val="yellow"/>
          <w:lang w:val="en-US"/>
        </w:rPr>
        <w:fldChar w:fldCharType="separate"/>
      </w:r>
      <w:r w:rsidR="00992D83">
        <w:t xml:space="preserve">Figure </w:t>
      </w:r>
      <w:r w:rsidR="00992D83">
        <w:rPr>
          <w:noProof/>
        </w:rPr>
        <w:t>1</w:t>
      </w:r>
      <w:r>
        <w:rPr>
          <w:highlight w:val="yellow"/>
          <w:lang w:val="en-US"/>
        </w:rPr>
        <w:fldChar w:fldCharType="end"/>
      </w:r>
      <w:r>
        <w:rPr>
          <w:lang w:val="en-US"/>
        </w:rPr>
        <w:t xml:space="preserve"> </w:t>
      </w:r>
      <w:r w:rsidR="00FF3C79">
        <w:rPr>
          <w:lang w:val="en-US"/>
        </w:rPr>
        <w:t xml:space="preserve">shows simulation results for </w:t>
      </w:r>
      <w:r w:rsidR="009E5786">
        <w:rPr>
          <w:lang w:val="en-US"/>
        </w:rPr>
        <w:t>PSDU and EDMG-Header-B PER vs SNR performance</w:t>
      </w:r>
      <w:r w:rsidR="00A84C69">
        <w:rPr>
          <w:lang w:val="en-US"/>
        </w:rPr>
        <w:t xml:space="preserve"> in frequency flat</w:t>
      </w:r>
      <w:r w:rsidR="00CF4532">
        <w:rPr>
          <w:lang w:val="en-US"/>
        </w:rPr>
        <w:t xml:space="preserve"> (AWGN)</w:t>
      </w:r>
      <w:r w:rsidR="00A84C69">
        <w:rPr>
          <w:lang w:val="en-US"/>
        </w:rPr>
        <w:t xml:space="preserve"> channel</w:t>
      </w:r>
      <w:r>
        <w:rPr>
          <w:lang w:val="en-US"/>
        </w:rPr>
        <w:t xml:space="preserve"> for </w:t>
      </w:r>
      <w:r w:rsidRPr="00EE5FBB">
        <w:rPr>
          <w:i/>
          <w:lang w:val="en-US"/>
        </w:rPr>
        <w:t>N</w:t>
      </w:r>
      <w:r w:rsidRPr="00EE5FBB">
        <w:rPr>
          <w:i/>
          <w:vertAlign w:val="subscript"/>
          <w:lang w:val="en-US"/>
        </w:rPr>
        <w:t>CB</w:t>
      </w:r>
      <w:r>
        <w:rPr>
          <w:lang w:val="en-US"/>
        </w:rPr>
        <w:t xml:space="preserve"> = 1</w:t>
      </w:r>
      <w:r w:rsidR="009E5786">
        <w:rPr>
          <w:lang w:val="en-US"/>
        </w:rPr>
        <w:t xml:space="preserve">. </w:t>
      </w:r>
      <w:r w:rsidR="005047B8">
        <w:rPr>
          <w:lang w:val="en-US"/>
        </w:rPr>
        <w:t xml:space="preserve">It is shown that the gap between the </w:t>
      </w:r>
      <w:r w:rsidR="008457BD">
        <w:rPr>
          <w:lang w:val="en-US"/>
        </w:rPr>
        <w:t xml:space="preserve">SNR corresponding </w:t>
      </w:r>
      <w:r w:rsidR="00015582">
        <w:rPr>
          <w:lang w:val="en-US"/>
        </w:rPr>
        <w:t xml:space="preserve">to the </w:t>
      </w:r>
      <w:r w:rsidR="00C928B7">
        <w:rPr>
          <w:lang w:val="en-US"/>
        </w:rPr>
        <w:t>lowest data MCS1</w:t>
      </w:r>
      <w:r w:rsidR="005047B8">
        <w:rPr>
          <w:lang w:val="en-US"/>
        </w:rPr>
        <w:t xml:space="preserve"> and EDMG-Header-B </w:t>
      </w:r>
      <w:r w:rsidR="00E5115D">
        <w:rPr>
          <w:lang w:val="en-US"/>
        </w:rPr>
        <w:t xml:space="preserve">for </w:t>
      </w:r>
      <w:r w:rsidR="005047B8">
        <w:rPr>
          <w:lang w:val="en-US"/>
        </w:rPr>
        <w:t>PER = 10</w:t>
      </w:r>
      <w:r w:rsidR="005047B8" w:rsidRPr="005047B8">
        <w:rPr>
          <w:vertAlign w:val="superscript"/>
          <w:lang w:val="en-US"/>
        </w:rPr>
        <w:t>-</w:t>
      </w:r>
      <w:r w:rsidR="00C732C7">
        <w:rPr>
          <w:vertAlign w:val="superscript"/>
          <w:lang w:val="en-US"/>
        </w:rPr>
        <w:t>2</w:t>
      </w:r>
      <w:r w:rsidR="005047B8">
        <w:rPr>
          <w:lang w:val="en-US"/>
        </w:rPr>
        <w:t xml:space="preserve"> </w:t>
      </w:r>
      <w:r w:rsidR="00E5115D">
        <w:rPr>
          <w:lang w:val="en-US"/>
        </w:rPr>
        <w:t xml:space="preserve">level </w:t>
      </w:r>
      <w:r w:rsidR="005047B8">
        <w:rPr>
          <w:lang w:val="en-US"/>
        </w:rPr>
        <w:t>is equal to ~4.</w:t>
      </w:r>
      <w:r w:rsidR="00C732C7">
        <w:rPr>
          <w:lang w:val="en-US"/>
        </w:rPr>
        <w:t>1</w:t>
      </w:r>
      <w:r w:rsidR="005047B8">
        <w:rPr>
          <w:lang w:val="en-US"/>
        </w:rPr>
        <w:t xml:space="preserve"> dB.</w:t>
      </w:r>
    </w:p>
    <w:p w:rsidR="009E5786" w:rsidRDefault="009E5786">
      <w:pPr>
        <w:rPr>
          <w:lang w:val="en-US"/>
        </w:rPr>
      </w:pPr>
    </w:p>
    <w:p w:rsidR="00F532C9" w:rsidRDefault="008E0817" w:rsidP="0004540D">
      <w:pPr>
        <w:pStyle w:val="Caption"/>
        <w:jc w:val="center"/>
        <w:rPr>
          <w:lang w:val="en-US"/>
        </w:rPr>
      </w:pPr>
      <w:bookmarkStart w:id="1" w:name="_Ref478725630"/>
      <w:r w:rsidRPr="008E0817">
        <w:rPr>
          <w:noProof/>
          <w:lang w:val="en-US"/>
        </w:rPr>
        <w:lastRenderedPageBreak/>
        <w:drawing>
          <wp:inline distT="0" distB="0" distL="0" distR="0">
            <wp:extent cx="5882640" cy="39776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397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540D">
        <w:t xml:space="preserve">Figure </w:t>
      </w:r>
      <w:r w:rsidR="0004540D">
        <w:fldChar w:fldCharType="begin"/>
      </w:r>
      <w:r w:rsidR="0004540D">
        <w:instrText xml:space="preserve"> SEQ Figure \* ARABIC </w:instrText>
      </w:r>
      <w:r w:rsidR="0004540D">
        <w:fldChar w:fldCharType="separate"/>
      </w:r>
      <w:r w:rsidR="00992D83">
        <w:rPr>
          <w:noProof/>
        </w:rPr>
        <w:t>1</w:t>
      </w:r>
      <w:r w:rsidR="0004540D">
        <w:fldChar w:fldCharType="end"/>
      </w:r>
      <w:bookmarkEnd w:id="1"/>
      <w:r w:rsidR="0004540D">
        <w:t>: PER vs SNR performance in frequency flat (AWGN) channel</w:t>
      </w:r>
      <w:r w:rsidR="001F081B">
        <w:t xml:space="preserve"> for OFDM mode</w:t>
      </w:r>
      <w:r w:rsidR="0004540D">
        <w:t>.</w:t>
      </w:r>
    </w:p>
    <w:p w:rsidR="00F532C9" w:rsidRDefault="00F532C9">
      <w:pPr>
        <w:rPr>
          <w:lang w:val="en-US"/>
        </w:rPr>
      </w:pPr>
    </w:p>
    <w:p w:rsidR="00F532C9" w:rsidRDefault="00042027">
      <w:pPr>
        <w:rPr>
          <w:lang w:val="en-US"/>
        </w:rPr>
      </w:pPr>
      <w:r>
        <w:rPr>
          <w:lang w:val="en-US"/>
        </w:rPr>
        <w:t xml:space="preserve">Figure 2 shows simulation results for PSDU and EDMG-Header-B PER vs SNR performance in </w:t>
      </w:r>
      <w:r w:rsidR="0019778F">
        <w:rPr>
          <w:lang w:val="en-US"/>
        </w:rPr>
        <w:t xml:space="preserve">IEEE 802.11ad #3 </w:t>
      </w:r>
      <w:r>
        <w:rPr>
          <w:lang w:val="en-US"/>
        </w:rPr>
        <w:t xml:space="preserve">channel for </w:t>
      </w:r>
      <w:r w:rsidRPr="00042027">
        <w:rPr>
          <w:i/>
          <w:lang w:val="en-US"/>
        </w:rPr>
        <w:t>N</w:t>
      </w:r>
      <w:r w:rsidRPr="00042027">
        <w:rPr>
          <w:i/>
          <w:vertAlign w:val="subscript"/>
          <w:lang w:val="en-US"/>
        </w:rPr>
        <w:t>CB</w:t>
      </w:r>
      <w:r>
        <w:rPr>
          <w:lang w:val="en-US"/>
        </w:rPr>
        <w:t xml:space="preserve"> = 1. </w:t>
      </w:r>
      <w:r w:rsidR="00560C53">
        <w:rPr>
          <w:lang w:val="en-US"/>
        </w:rPr>
        <w:t>It is shown that the gap between the SNR corresponding to the lowest data MCS1 and EDMG-Header-B for PER = 10</w:t>
      </w:r>
      <w:r w:rsidR="00560C53" w:rsidRPr="005047B8">
        <w:rPr>
          <w:vertAlign w:val="superscript"/>
          <w:lang w:val="en-US"/>
        </w:rPr>
        <w:t>-</w:t>
      </w:r>
      <w:r w:rsidR="00595D83">
        <w:rPr>
          <w:vertAlign w:val="superscript"/>
          <w:lang w:val="en-US"/>
        </w:rPr>
        <w:t>2</w:t>
      </w:r>
      <w:r w:rsidR="00BD085D">
        <w:rPr>
          <w:lang w:val="en-US"/>
        </w:rPr>
        <w:t xml:space="preserve"> level is equal to ~5.2</w:t>
      </w:r>
      <w:r w:rsidR="00560C53">
        <w:rPr>
          <w:lang w:val="en-US"/>
        </w:rPr>
        <w:t xml:space="preserve"> dB.</w:t>
      </w:r>
    </w:p>
    <w:p w:rsidR="00F532C9" w:rsidRDefault="00F532C9">
      <w:pPr>
        <w:rPr>
          <w:lang w:val="en-US"/>
        </w:rPr>
      </w:pPr>
    </w:p>
    <w:p w:rsidR="006169C6" w:rsidRDefault="001B2199" w:rsidP="006169C6">
      <w:pPr>
        <w:pStyle w:val="Caption"/>
        <w:jc w:val="center"/>
        <w:rPr>
          <w:lang w:val="en-US"/>
        </w:rPr>
      </w:pPr>
      <w:r w:rsidRPr="001B2199">
        <w:rPr>
          <w:noProof/>
          <w:lang w:val="en-US"/>
        </w:rPr>
        <w:lastRenderedPageBreak/>
        <w:drawing>
          <wp:inline distT="0" distB="0" distL="0" distR="0">
            <wp:extent cx="5882640" cy="39776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397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69C6">
        <w:t xml:space="preserve">Figure </w:t>
      </w:r>
      <w:r w:rsidR="006169C6">
        <w:fldChar w:fldCharType="begin"/>
      </w:r>
      <w:r w:rsidR="006169C6">
        <w:instrText xml:space="preserve"> SEQ Figure \* ARABIC </w:instrText>
      </w:r>
      <w:r w:rsidR="006169C6">
        <w:fldChar w:fldCharType="separate"/>
      </w:r>
      <w:r w:rsidR="00992D83">
        <w:rPr>
          <w:noProof/>
        </w:rPr>
        <w:t>2</w:t>
      </w:r>
      <w:r w:rsidR="006169C6">
        <w:fldChar w:fldCharType="end"/>
      </w:r>
      <w:r w:rsidR="006169C6">
        <w:t>: PER vs SNR performance in</w:t>
      </w:r>
      <w:r w:rsidR="00992D83">
        <w:t xml:space="preserve"> </w:t>
      </w:r>
      <w:r w:rsidR="00D743B0">
        <w:t>IEEE 802.11ad #3</w:t>
      </w:r>
      <w:r w:rsidR="006169C6">
        <w:t xml:space="preserve"> channel</w:t>
      </w:r>
      <w:r w:rsidR="001F081B">
        <w:t xml:space="preserve"> for OFDM mode</w:t>
      </w:r>
      <w:r w:rsidR="006169C6">
        <w:t>.</w:t>
      </w:r>
    </w:p>
    <w:p w:rsidR="006169C6" w:rsidRDefault="006169C6">
      <w:pPr>
        <w:rPr>
          <w:lang w:val="en-US"/>
        </w:rPr>
      </w:pPr>
    </w:p>
    <w:p w:rsidR="00F532C9" w:rsidRDefault="00F532C9">
      <w:pPr>
        <w:rPr>
          <w:lang w:val="en-US"/>
        </w:rPr>
      </w:pPr>
    </w:p>
    <w:p w:rsidR="005047B8" w:rsidRPr="00813318" w:rsidRDefault="005047B8">
      <w:pPr>
        <w:rPr>
          <w:b/>
          <w:u w:val="single"/>
          <w:lang w:val="en-US"/>
        </w:rPr>
      </w:pPr>
      <w:r w:rsidRPr="00813318">
        <w:rPr>
          <w:b/>
          <w:u w:val="single"/>
          <w:lang w:val="en-US"/>
        </w:rPr>
        <w:t>SP</w:t>
      </w:r>
      <w:r w:rsidR="00D1233C" w:rsidRPr="00813318">
        <w:rPr>
          <w:b/>
          <w:u w:val="single"/>
          <w:lang w:val="en-US"/>
        </w:rPr>
        <w:t>:</w:t>
      </w:r>
    </w:p>
    <w:p w:rsidR="005047B8" w:rsidRDefault="00D1233C">
      <w:pPr>
        <w:rPr>
          <w:lang w:val="en-US"/>
        </w:rPr>
      </w:pPr>
      <w:r>
        <w:rPr>
          <w:lang w:val="en-US"/>
        </w:rPr>
        <w:t xml:space="preserve">Do you agree </w:t>
      </w:r>
      <w:r w:rsidR="00813318">
        <w:rPr>
          <w:lang w:val="en-US"/>
        </w:rPr>
        <w:t xml:space="preserve">to include </w:t>
      </w:r>
      <w:r w:rsidR="00903CF2">
        <w:rPr>
          <w:lang w:val="en-US"/>
        </w:rPr>
        <w:t xml:space="preserve">the </w:t>
      </w:r>
      <w:r w:rsidR="00813318">
        <w:rPr>
          <w:lang w:val="en-US"/>
        </w:rPr>
        <w:t>text proposed in (</w:t>
      </w:r>
      <w:r w:rsidR="00813318" w:rsidRPr="00813318">
        <w:rPr>
          <w:lang w:val="en-US"/>
        </w:rPr>
        <w:t>30 6 4 Encoding of EDMG-Header-B</w:t>
      </w:r>
      <w:r w:rsidR="00813318">
        <w:rPr>
          <w:lang w:val="en-US"/>
        </w:rPr>
        <w:t xml:space="preserve">) </w:t>
      </w:r>
      <w:r w:rsidR="00E21E2A">
        <w:rPr>
          <w:lang w:val="en-US"/>
        </w:rPr>
        <w:t xml:space="preserve">and </w:t>
      </w:r>
      <w:r w:rsidR="00813318">
        <w:rPr>
          <w:lang w:val="en-US"/>
        </w:rPr>
        <w:t xml:space="preserve">describing EDMG-Header-B encoding </w:t>
      </w:r>
      <w:r w:rsidR="004628A4">
        <w:rPr>
          <w:lang w:val="en-US"/>
        </w:rPr>
        <w:t xml:space="preserve">and modulation method </w:t>
      </w:r>
      <w:r w:rsidR="00E21E2A">
        <w:rPr>
          <w:lang w:val="en-US"/>
        </w:rPr>
        <w:t>to the spec draft</w:t>
      </w:r>
      <w:r w:rsidR="00813318">
        <w:rPr>
          <w:lang w:val="en-US"/>
        </w:rPr>
        <w:t>?</w:t>
      </w:r>
    </w:p>
    <w:p w:rsidR="00027098" w:rsidRDefault="00027098">
      <w:pPr>
        <w:rPr>
          <w:lang w:val="en-US"/>
        </w:rPr>
      </w:pPr>
    </w:p>
    <w:p w:rsidR="00F447AC" w:rsidRDefault="00F447AC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E15386" w:rsidRDefault="00B45231" w:rsidP="00B45231">
      <w:pPr>
        <w:pStyle w:val="ListParagraph"/>
        <w:numPr>
          <w:ilvl w:val="0"/>
          <w:numId w:val="1"/>
        </w:numPr>
      </w:pPr>
      <w:r>
        <w:t>D</w:t>
      </w:r>
      <w:r w:rsidR="00AB6B69" w:rsidRPr="00AB6B69">
        <w:t>raft P802.11ay_D0.</w:t>
      </w:r>
      <w:r w:rsidR="00554B05">
        <w:t>3</w:t>
      </w:r>
    </w:p>
    <w:sectPr w:rsidR="00E15386">
      <w:headerReference w:type="default" r:id="rId26"/>
      <w:footerReference w:type="default" r:id="rId2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24F" w:rsidRDefault="00A6724F">
      <w:r>
        <w:separator/>
      </w:r>
    </w:p>
  </w:endnote>
  <w:endnote w:type="continuationSeparator" w:id="0">
    <w:p w:rsidR="00A6724F" w:rsidRDefault="00A6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EF086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57EA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21133D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0A0D6B">
        <w:t>Inte</w:t>
      </w:r>
      <w:r w:rsidR="00C07B4E">
        <w:t>l Corporation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24F" w:rsidRDefault="00A6724F">
      <w:r>
        <w:separator/>
      </w:r>
    </w:p>
  </w:footnote>
  <w:footnote w:type="continuationSeparator" w:id="0">
    <w:p w:rsidR="00A6724F" w:rsidRDefault="00A67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EF086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3277D">
        <w:t>Ma</w:t>
      </w:r>
      <w:r w:rsidR="00FA4768">
        <w:t>y</w:t>
      </w:r>
      <w:r w:rsidR="00906DEB">
        <w:t xml:space="preserve"> 201</w:t>
      </w:r>
      <w:r w:rsidR="00D93F80">
        <w:t>7</w:t>
      </w:r>
    </w:fldSimple>
    <w:r w:rsidR="0029020B">
      <w:tab/>
    </w:r>
    <w:r w:rsidR="0029020B">
      <w:tab/>
    </w:r>
    <w:fldSimple w:instr=" TITLE  \* MERGEFORMAT ">
      <w:r w:rsidR="00157EA4">
        <w:t>doc.: IEEE 802.11-</w:t>
      </w:r>
      <w:r w:rsidR="0021133D">
        <w:t>17</w:t>
      </w:r>
      <w:r w:rsidR="00157EA4">
        <w:t>/</w:t>
      </w:r>
      <w:r w:rsidR="0021133D">
        <w:t>0755</w:t>
      </w:r>
      <w:r w:rsidR="00157EA4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176F"/>
    <w:rsid w:val="000033FE"/>
    <w:rsid w:val="0000347E"/>
    <w:rsid w:val="000034B8"/>
    <w:rsid w:val="00005A6B"/>
    <w:rsid w:val="00011893"/>
    <w:rsid w:val="0001493C"/>
    <w:rsid w:val="00015582"/>
    <w:rsid w:val="00016F41"/>
    <w:rsid w:val="00017407"/>
    <w:rsid w:val="00020402"/>
    <w:rsid w:val="00021C19"/>
    <w:rsid w:val="00023E6E"/>
    <w:rsid w:val="00023FAB"/>
    <w:rsid w:val="00027098"/>
    <w:rsid w:val="00031284"/>
    <w:rsid w:val="00035C2C"/>
    <w:rsid w:val="00042027"/>
    <w:rsid w:val="0004540D"/>
    <w:rsid w:val="000473DA"/>
    <w:rsid w:val="0004771B"/>
    <w:rsid w:val="00050D58"/>
    <w:rsid w:val="00052F87"/>
    <w:rsid w:val="00053515"/>
    <w:rsid w:val="00054306"/>
    <w:rsid w:val="00054F44"/>
    <w:rsid w:val="00057624"/>
    <w:rsid w:val="000633D7"/>
    <w:rsid w:val="00070E2F"/>
    <w:rsid w:val="00071460"/>
    <w:rsid w:val="00071A34"/>
    <w:rsid w:val="00074609"/>
    <w:rsid w:val="000853CA"/>
    <w:rsid w:val="00085F27"/>
    <w:rsid w:val="00086535"/>
    <w:rsid w:val="00090B3C"/>
    <w:rsid w:val="000A0085"/>
    <w:rsid w:val="000A0D6B"/>
    <w:rsid w:val="000A5BCE"/>
    <w:rsid w:val="000A6D14"/>
    <w:rsid w:val="000B0FCF"/>
    <w:rsid w:val="000B1E1A"/>
    <w:rsid w:val="000B37C4"/>
    <w:rsid w:val="000C5628"/>
    <w:rsid w:val="000D2606"/>
    <w:rsid w:val="000D6D70"/>
    <w:rsid w:val="000D6E92"/>
    <w:rsid w:val="000D6EBC"/>
    <w:rsid w:val="000D6F12"/>
    <w:rsid w:val="000E1B9E"/>
    <w:rsid w:val="000E20B5"/>
    <w:rsid w:val="000E7CC8"/>
    <w:rsid w:val="000F4499"/>
    <w:rsid w:val="000F5DF0"/>
    <w:rsid w:val="000F646A"/>
    <w:rsid w:val="00104B4E"/>
    <w:rsid w:val="001061D3"/>
    <w:rsid w:val="001166D1"/>
    <w:rsid w:val="0011710F"/>
    <w:rsid w:val="00117A91"/>
    <w:rsid w:val="0012123B"/>
    <w:rsid w:val="00124F53"/>
    <w:rsid w:val="00136917"/>
    <w:rsid w:val="0014091E"/>
    <w:rsid w:val="0014677D"/>
    <w:rsid w:val="00151582"/>
    <w:rsid w:val="00152F30"/>
    <w:rsid w:val="00155FF2"/>
    <w:rsid w:val="00157EA4"/>
    <w:rsid w:val="00167AC9"/>
    <w:rsid w:val="001702FC"/>
    <w:rsid w:val="001724C9"/>
    <w:rsid w:val="0017376A"/>
    <w:rsid w:val="00175C36"/>
    <w:rsid w:val="00176848"/>
    <w:rsid w:val="001812CC"/>
    <w:rsid w:val="00184088"/>
    <w:rsid w:val="00187C63"/>
    <w:rsid w:val="0019014C"/>
    <w:rsid w:val="001906CC"/>
    <w:rsid w:val="00190C5C"/>
    <w:rsid w:val="0019778F"/>
    <w:rsid w:val="001A19A1"/>
    <w:rsid w:val="001A31D0"/>
    <w:rsid w:val="001A3559"/>
    <w:rsid w:val="001A3813"/>
    <w:rsid w:val="001A38E6"/>
    <w:rsid w:val="001A437F"/>
    <w:rsid w:val="001A7D52"/>
    <w:rsid w:val="001B0387"/>
    <w:rsid w:val="001B13C8"/>
    <w:rsid w:val="001B1A87"/>
    <w:rsid w:val="001B2199"/>
    <w:rsid w:val="001C0889"/>
    <w:rsid w:val="001C23BF"/>
    <w:rsid w:val="001C4C68"/>
    <w:rsid w:val="001D1012"/>
    <w:rsid w:val="001D1B04"/>
    <w:rsid w:val="001D6E81"/>
    <w:rsid w:val="001D723B"/>
    <w:rsid w:val="001E1957"/>
    <w:rsid w:val="001E31FB"/>
    <w:rsid w:val="001E662E"/>
    <w:rsid w:val="001F081B"/>
    <w:rsid w:val="001F17BA"/>
    <w:rsid w:val="001F3C1B"/>
    <w:rsid w:val="001F4D7B"/>
    <w:rsid w:val="001F5218"/>
    <w:rsid w:val="002006B2"/>
    <w:rsid w:val="00200DAB"/>
    <w:rsid w:val="0021133D"/>
    <w:rsid w:val="002146E7"/>
    <w:rsid w:val="002226F0"/>
    <w:rsid w:val="00223AF4"/>
    <w:rsid w:val="0022606C"/>
    <w:rsid w:val="0022724D"/>
    <w:rsid w:val="00227DBC"/>
    <w:rsid w:val="002321CE"/>
    <w:rsid w:val="002350B5"/>
    <w:rsid w:val="002356DE"/>
    <w:rsid w:val="00237FB3"/>
    <w:rsid w:val="00240555"/>
    <w:rsid w:val="00240FBC"/>
    <w:rsid w:val="00245899"/>
    <w:rsid w:val="0025027D"/>
    <w:rsid w:val="002504F0"/>
    <w:rsid w:val="00251C96"/>
    <w:rsid w:val="002533B0"/>
    <w:rsid w:val="002577B1"/>
    <w:rsid w:val="00261EE6"/>
    <w:rsid w:val="0026322D"/>
    <w:rsid w:val="00263AD8"/>
    <w:rsid w:val="00264014"/>
    <w:rsid w:val="00264227"/>
    <w:rsid w:val="00265130"/>
    <w:rsid w:val="00265C1D"/>
    <w:rsid w:val="00266495"/>
    <w:rsid w:val="00267E85"/>
    <w:rsid w:val="00272561"/>
    <w:rsid w:val="002740BC"/>
    <w:rsid w:val="0027461A"/>
    <w:rsid w:val="00277486"/>
    <w:rsid w:val="00281345"/>
    <w:rsid w:val="002820EC"/>
    <w:rsid w:val="00284F7C"/>
    <w:rsid w:val="00286E24"/>
    <w:rsid w:val="00287F7E"/>
    <w:rsid w:val="0029020B"/>
    <w:rsid w:val="0029293E"/>
    <w:rsid w:val="00294FF9"/>
    <w:rsid w:val="002A50E3"/>
    <w:rsid w:val="002B0B71"/>
    <w:rsid w:val="002B0F4C"/>
    <w:rsid w:val="002C41D3"/>
    <w:rsid w:val="002C6851"/>
    <w:rsid w:val="002C6E72"/>
    <w:rsid w:val="002C70CA"/>
    <w:rsid w:val="002D1D02"/>
    <w:rsid w:val="002D1E84"/>
    <w:rsid w:val="002D2A1D"/>
    <w:rsid w:val="002D44BE"/>
    <w:rsid w:val="002D5E8E"/>
    <w:rsid w:val="002D783A"/>
    <w:rsid w:val="002E0031"/>
    <w:rsid w:val="002E11F4"/>
    <w:rsid w:val="002E586A"/>
    <w:rsid w:val="002F01A6"/>
    <w:rsid w:val="002F01EF"/>
    <w:rsid w:val="00303E46"/>
    <w:rsid w:val="00304612"/>
    <w:rsid w:val="00314686"/>
    <w:rsid w:val="003148CC"/>
    <w:rsid w:val="0031594A"/>
    <w:rsid w:val="003235D9"/>
    <w:rsid w:val="00325D2C"/>
    <w:rsid w:val="00332A65"/>
    <w:rsid w:val="00334DC7"/>
    <w:rsid w:val="00334FCC"/>
    <w:rsid w:val="00336EE4"/>
    <w:rsid w:val="0034095D"/>
    <w:rsid w:val="00343DBD"/>
    <w:rsid w:val="003529C8"/>
    <w:rsid w:val="00353F0B"/>
    <w:rsid w:val="003547C2"/>
    <w:rsid w:val="00356B46"/>
    <w:rsid w:val="0035766B"/>
    <w:rsid w:val="00357893"/>
    <w:rsid w:val="00361CFC"/>
    <w:rsid w:val="0036719A"/>
    <w:rsid w:val="00367300"/>
    <w:rsid w:val="003675A8"/>
    <w:rsid w:val="003713DC"/>
    <w:rsid w:val="00371B0A"/>
    <w:rsid w:val="00377AF3"/>
    <w:rsid w:val="00384D92"/>
    <w:rsid w:val="00384E00"/>
    <w:rsid w:val="00385126"/>
    <w:rsid w:val="00385D5C"/>
    <w:rsid w:val="00386D40"/>
    <w:rsid w:val="00394117"/>
    <w:rsid w:val="00394789"/>
    <w:rsid w:val="003A214B"/>
    <w:rsid w:val="003A4195"/>
    <w:rsid w:val="003A5B4C"/>
    <w:rsid w:val="003A6172"/>
    <w:rsid w:val="003A7784"/>
    <w:rsid w:val="003B3F24"/>
    <w:rsid w:val="003B4EF9"/>
    <w:rsid w:val="003D0B34"/>
    <w:rsid w:val="003D2E3B"/>
    <w:rsid w:val="003D3F10"/>
    <w:rsid w:val="003D4707"/>
    <w:rsid w:val="003D758D"/>
    <w:rsid w:val="003F1C91"/>
    <w:rsid w:val="003F484B"/>
    <w:rsid w:val="003F4F01"/>
    <w:rsid w:val="003F60B5"/>
    <w:rsid w:val="003F66CC"/>
    <w:rsid w:val="004029AB"/>
    <w:rsid w:val="0040551B"/>
    <w:rsid w:val="0040560F"/>
    <w:rsid w:val="0041211F"/>
    <w:rsid w:val="00414A92"/>
    <w:rsid w:val="00421F25"/>
    <w:rsid w:val="004316A5"/>
    <w:rsid w:val="00436E54"/>
    <w:rsid w:val="00440E10"/>
    <w:rsid w:val="0044146E"/>
    <w:rsid w:val="00442037"/>
    <w:rsid w:val="00445B71"/>
    <w:rsid w:val="00451FDF"/>
    <w:rsid w:val="004553BF"/>
    <w:rsid w:val="00456985"/>
    <w:rsid w:val="00456D6D"/>
    <w:rsid w:val="0045715B"/>
    <w:rsid w:val="004578C2"/>
    <w:rsid w:val="00461356"/>
    <w:rsid w:val="00461E88"/>
    <w:rsid w:val="004621D8"/>
    <w:rsid w:val="004628A4"/>
    <w:rsid w:val="004679EB"/>
    <w:rsid w:val="004718BD"/>
    <w:rsid w:val="00477C68"/>
    <w:rsid w:val="004835F5"/>
    <w:rsid w:val="00484C8B"/>
    <w:rsid w:val="00487085"/>
    <w:rsid w:val="00487FEF"/>
    <w:rsid w:val="00492875"/>
    <w:rsid w:val="004939CB"/>
    <w:rsid w:val="004958CC"/>
    <w:rsid w:val="00496E8D"/>
    <w:rsid w:val="00496F55"/>
    <w:rsid w:val="004A1ECC"/>
    <w:rsid w:val="004A2B55"/>
    <w:rsid w:val="004A4D27"/>
    <w:rsid w:val="004A66D0"/>
    <w:rsid w:val="004A7366"/>
    <w:rsid w:val="004B064B"/>
    <w:rsid w:val="004B64B7"/>
    <w:rsid w:val="004B6E60"/>
    <w:rsid w:val="004B7B9F"/>
    <w:rsid w:val="004C408E"/>
    <w:rsid w:val="004C6F05"/>
    <w:rsid w:val="004C79AF"/>
    <w:rsid w:val="004D0592"/>
    <w:rsid w:val="004D0E5A"/>
    <w:rsid w:val="004D20A3"/>
    <w:rsid w:val="004D33B8"/>
    <w:rsid w:val="004D3F07"/>
    <w:rsid w:val="004D4BE9"/>
    <w:rsid w:val="004D7E3E"/>
    <w:rsid w:val="004F00D7"/>
    <w:rsid w:val="004F32A5"/>
    <w:rsid w:val="004F6869"/>
    <w:rsid w:val="004F6D61"/>
    <w:rsid w:val="004F716B"/>
    <w:rsid w:val="0050266A"/>
    <w:rsid w:val="00503804"/>
    <w:rsid w:val="00503BC7"/>
    <w:rsid w:val="005047B8"/>
    <w:rsid w:val="0050511B"/>
    <w:rsid w:val="00506E7C"/>
    <w:rsid w:val="00507BA4"/>
    <w:rsid w:val="00510D2C"/>
    <w:rsid w:val="005130B0"/>
    <w:rsid w:val="00514138"/>
    <w:rsid w:val="00521651"/>
    <w:rsid w:val="00525D80"/>
    <w:rsid w:val="005373EA"/>
    <w:rsid w:val="005402E5"/>
    <w:rsid w:val="0054772B"/>
    <w:rsid w:val="00547B2E"/>
    <w:rsid w:val="00554B05"/>
    <w:rsid w:val="00554D1A"/>
    <w:rsid w:val="005604EE"/>
    <w:rsid w:val="00560C53"/>
    <w:rsid w:val="005628F0"/>
    <w:rsid w:val="00566C8C"/>
    <w:rsid w:val="005753C5"/>
    <w:rsid w:val="0058064E"/>
    <w:rsid w:val="00580B4E"/>
    <w:rsid w:val="005811BD"/>
    <w:rsid w:val="00586B7F"/>
    <w:rsid w:val="00592AA1"/>
    <w:rsid w:val="00595D83"/>
    <w:rsid w:val="00596565"/>
    <w:rsid w:val="00597A71"/>
    <w:rsid w:val="00597DB7"/>
    <w:rsid w:val="005A0323"/>
    <w:rsid w:val="005A21E6"/>
    <w:rsid w:val="005A7578"/>
    <w:rsid w:val="005A7759"/>
    <w:rsid w:val="005A79C3"/>
    <w:rsid w:val="005B107B"/>
    <w:rsid w:val="005B3538"/>
    <w:rsid w:val="005B6F93"/>
    <w:rsid w:val="005C0E3B"/>
    <w:rsid w:val="005C4EB8"/>
    <w:rsid w:val="005D3DAD"/>
    <w:rsid w:val="005D4B75"/>
    <w:rsid w:val="005D753E"/>
    <w:rsid w:val="005E1080"/>
    <w:rsid w:val="005E16B2"/>
    <w:rsid w:val="005E33B2"/>
    <w:rsid w:val="005E7468"/>
    <w:rsid w:val="005F0B69"/>
    <w:rsid w:val="005F158B"/>
    <w:rsid w:val="005F60A5"/>
    <w:rsid w:val="005F7DCD"/>
    <w:rsid w:val="00602CF3"/>
    <w:rsid w:val="00603DBC"/>
    <w:rsid w:val="00610BCE"/>
    <w:rsid w:val="006169C6"/>
    <w:rsid w:val="00616ABE"/>
    <w:rsid w:val="0062440B"/>
    <w:rsid w:val="00625EF7"/>
    <w:rsid w:val="00627E44"/>
    <w:rsid w:val="0063088C"/>
    <w:rsid w:val="006308D4"/>
    <w:rsid w:val="00632573"/>
    <w:rsid w:val="006346E1"/>
    <w:rsid w:val="0063575F"/>
    <w:rsid w:val="00637DB8"/>
    <w:rsid w:val="00642BF0"/>
    <w:rsid w:val="00642CCE"/>
    <w:rsid w:val="006463C3"/>
    <w:rsid w:val="00652D26"/>
    <w:rsid w:val="00652E12"/>
    <w:rsid w:val="006650E2"/>
    <w:rsid w:val="00665779"/>
    <w:rsid w:val="00673853"/>
    <w:rsid w:val="006739DB"/>
    <w:rsid w:val="00674A44"/>
    <w:rsid w:val="00676F5E"/>
    <w:rsid w:val="006822DD"/>
    <w:rsid w:val="006848A0"/>
    <w:rsid w:val="00685925"/>
    <w:rsid w:val="0069240D"/>
    <w:rsid w:val="00694C3D"/>
    <w:rsid w:val="00695CF6"/>
    <w:rsid w:val="00695F52"/>
    <w:rsid w:val="006A055E"/>
    <w:rsid w:val="006A0FE6"/>
    <w:rsid w:val="006B1893"/>
    <w:rsid w:val="006B34B2"/>
    <w:rsid w:val="006B7071"/>
    <w:rsid w:val="006C0727"/>
    <w:rsid w:val="006C2FC4"/>
    <w:rsid w:val="006C4DAB"/>
    <w:rsid w:val="006C5C4D"/>
    <w:rsid w:val="006D1031"/>
    <w:rsid w:val="006E0172"/>
    <w:rsid w:val="006E1408"/>
    <w:rsid w:val="006E145F"/>
    <w:rsid w:val="006E2085"/>
    <w:rsid w:val="006E21B6"/>
    <w:rsid w:val="006E2919"/>
    <w:rsid w:val="006E3FA3"/>
    <w:rsid w:val="006E4D35"/>
    <w:rsid w:val="006F2A26"/>
    <w:rsid w:val="006F71E6"/>
    <w:rsid w:val="00702010"/>
    <w:rsid w:val="00702414"/>
    <w:rsid w:val="0070251E"/>
    <w:rsid w:val="00702AB2"/>
    <w:rsid w:val="007074CD"/>
    <w:rsid w:val="007118D8"/>
    <w:rsid w:val="00713B74"/>
    <w:rsid w:val="00714396"/>
    <w:rsid w:val="007165DB"/>
    <w:rsid w:val="0072149A"/>
    <w:rsid w:val="00721901"/>
    <w:rsid w:val="00730A5D"/>
    <w:rsid w:val="00732CFD"/>
    <w:rsid w:val="00733073"/>
    <w:rsid w:val="00735AF0"/>
    <w:rsid w:val="00740E93"/>
    <w:rsid w:val="00744871"/>
    <w:rsid w:val="007503E3"/>
    <w:rsid w:val="007522F2"/>
    <w:rsid w:val="00756E72"/>
    <w:rsid w:val="007606EF"/>
    <w:rsid w:val="00762B17"/>
    <w:rsid w:val="00764BAD"/>
    <w:rsid w:val="007704C2"/>
    <w:rsid w:val="00770572"/>
    <w:rsid w:val="007708D6"/>
    <w:rsid w:val="0077096F"/>
    <w:rsid w:val="0077107F"/>
    <w:rsid w:val="007716A9"/>
    <w:rsid w:val="00773A84"/>
    <w:rsid w:val="00774DA0"/>
    <w:rsid w:val="0077604D"/>
    <w:rsid w:val="007767E2"/>
    <w:rsid w:val="00776F22"/>
    <w:rsid w:val="00777CCC"/>
    <w:rsid w:val="00784B31"/>
    <w:rsid w:val="00787FCE"/>
    <w:rsid w:val="00791488"/>
    <w:rsid w:val="007935FF"/>
    <w:rsid w:val="00796EBE"/>
    <w:rsid w:val="0079775E"/>
    <w:rsid w:val="007A3A35"/>
    <w:rsid w:val="007B136E"/>
    <w:rsid w:val="007B6321"/>
    <w:rsid w:val="007B6971"/>
    <w:rsid w:val="007C05BB"/>
    <w:rsid w:val="007C4756"/>
    <w:rsid w:val="007D2204"/>
    <w:rsid w:val="007D37D7"/>
    <w:rsid w:val="007D6DE0"/>
    <w:rsid w:val="007E0C30"/>
    <w:rsid w:val="007E3B94"/>
    <w:rsid w:val="007F2991"/>
    <w:rsid w:val="007F2A03"/>
    <w:rsid w:val="007F6736"/>
    <w:rsid w:val="00800EB3"/>
    <w:rsid w:val="0080533A"/>
    <w:rsid w:val="008059FA"/>
    <w:rsid w:val="00810CEB"/>
    <w:rsid w:val="00811E5E"/>
    <w:rsid w:val="00812830"/>
    <w:rsid w:val="00813292"/>
    <w:rsid w:val="00813318"/>
    <w:rsid w:val="00815A0F"/>
    <w:rsid w:val="00816F6C"/>
    <w:rsid w:val="00817589"/>
    <w:rsid w:val="008240BE"/>
    <w:rsid w:val="008335D9"/>
    <w:rsid w:val="008339BA"/>
    <w:rsid w:val="00836EFB"/>
    <w:rsid w:val="00841B55"/>
    <w:rsid w:val="00843A9F"/>
    <w:rsid w:val="00844D84"/>
    <w:rsid w:val="008457BD"/>
    <w:rsid w:val="00850193"/>
    <w:rsid w:val="00850AE6"/>
    <w:rsid w:val="00852F43"/>
    <w:rsid w:val="00853CDA"/>
    <w:rsid w:val="008540B7"/>
    <w:rsid w:val="008544B5"/>
    <w:rsid w:val="00855205"/>
    <w:rsid w:val="008650B0"/>
    <w:rsid w:val="00872AC6"/>
    <w:rsid w:val="00873AA6"/>
    <w:rsid w:val="008763E0"/>
    <w:rsid w:val="00880162"/>
    <w:rsid w:val="00887EFB"/>
    <w:rsid w:val="00893E1B"/>
    <w:rsid w:val="008948AF"/>
    <w:rsid w:val="008957A1"/>
    <w:rsid w:val="00897557"/>
    <w:rsid w:val="008A27EB"/>
    <w:rsid w:val="008A3282"/>
    <w:rsid w:val="008A7036"/>
    <w:rsid w:val="008B2365"/>
    <w:rsid w:val="008C1982"/>
    <w:rsid w:val="008C2F9F"/>
    <w:rsid w:val="008C6327"/>
    <w:rsid w:val="008C79D3"/>
    <w:rsid w:val="008D11B0"/>
    <w:rsid w:val="008D3966"/>
    <w:rsid w:val="008E0817"/>
    <w:rsid w:val="008E282A"/>
    <w:rsid w:val="008F1753"/>
    <w:rsid w:val="00903CF2"/>
    <w:rsid w:val="00903D98"/>
    <w:rsid w:val="009040DB"/>
    <w:rsid w:val="0090653E"/>
    <w:rsid w:val="00906DEB"/>
    <w:rsid w:val="00912F3E"/>
    <w:rsid w:val="0091596E"/>
    <w:rsid w:val="00922C7E"/>
    <w:rsid w:val="009264AB"/>
    <w:rsid w:val="00926C42"/>
    <w:rsid w:val="0093092D"/>
    <w:rsid w:val="00931387"/>
    <w:rsid w:val="00937FCD"/>
    <w:rsid w:val="00944DC1"/>
    <w:rsid w:val="00950BDE"/>
    <w:rsid w:val="00953DAB"/>
    <w:rsid w:val="009545D0"/>
    <w:rsid w:val="00954B08"/>
    <w:rsid w:val="00957749"/>
    <w:rsid w:val="00962D9F"/>
    <w:rsid w:val="009634D9"/>
    <w:rsid w:val="00963E72"/>
    <w:rsid w:val="009640BC"/>
    <w:rsid w:val="00967C64"/>
    <w:rsid w:val="009708A3"/>
    <w:rsid w:val="00975FD0"/>
    <w:rsid w:val="00976050"/>
    <w:rsid w:val="009840FB"/>
    <w:rsid w:val="009859C9"/>
    <w:rsid w:val="00987C7D"/>
    <w:rsid w:val="00990793"/>
    <w:rsid w:val="009924FB"/>
    <w:rsid w:val="00992D83"/>
    <w:rsid w:val="00993BD5"/>
    <w:rsid w:val="009A0A75"/>
    <w:rsid w:val="009A13F5"/>
    <w:rsid w:val="009A22F4"/>
    <w:rsid w:val="009A39C4"/>
    <w:rsid w:val="009B00E9"/>
    <w:rsid w:val="009B06CF"/>
    <w:rsid w:val="009B1205"/>
    <w:rsid w:val="009B18CD"/>
    <w:rsid w:val="009B320F"/>
    <w:rsid w:val="009B3416"/>
    <w:rsid w:val="009D2E18"/>
    <w:rsid w:val="009D3897"/>
    <w:rsid w:val="009D49AD"/>
    <w:rsid w:val="009D4BF6"/>
    <w:rsid w:val="009D5C87"/>
    <w:rsid w:val="009E0022"/>
    <w:rsid w:val="009E5786"/>
    <w:rsid w:val="009E7912"/>
    <w:rsid w:val="009F0AD3"/>
    <w:rsid w:val="009F2369"/>
    <w:rsid w:val="009F248F"/>
    <w:rsid w:val="009F2FBC"/>
    <w:rsid w:val="00A03E44"/>
    <w:rsid w:val="00A050D8"/>
    <w:rsid w:val="00A05AC3"/>
    <w:rsid w:val="00A06FD7"/>
    <w:rsid w:val="00A07351"/>
    <w:rsid w:val="00A153F6"/>
    <w:rsid w:val="00A17289"/>
    <w:rsid w:val="00A25660"/>
    <w:rsid w:val="00A328F1"/>
    <w:rsid w:val="00A333F8"/>
    <w:rsid w:val="00A3638F"/>
    <w:rsid w:val="00A437F2"/>
    <w:rsid w:val="00A464BA"/>
    <w:rsid w:val="00A46C5F"/>
    <w:rsid w:val="00A5003F"/>
    <w:rsid w:val="00A5022B"/>
    <w:rsid w:val="00A5345D"/>
    <w:rsid w:val="00A53F15"/>
    <w:rsid w:val="00A5517B"/>
    <w:rsid w:val="00A566F6"/>
    <w:rsid w:val="00A568D9"/>
    <w:rsid w:val="00A575C7"/>
    <w:rsid w:val="00A60BAC"/>
    <w:rsid w:val="00A6154E"/>
    <w:rsid w:val="00A63750"/>
    <w:rsid w:val="00A63CDF"/>
    <w:rsid w:val="00A64920"/>
    <w:rsid w:val="00A6724F"/>
    <w:rsid w:val="00A70795"/>
    <w:rsid w:val="00A72C9E"/>
    <w:rsid w:val="00A72FDF"/>
    <w:rsid w:val="00A81FE0"/>
    <w:rsid w:val="00A84C69"/>
    <w:rsid w:val="00A86F25"/>
    <w:rsid w:val="00A91364"/>
    <w:rsid w:val="00A92196"/>
    <w:rsid w:val="00A92EB3"/>
    <w:rsid w:val="00AA427C"/>
    <w:rsid w:val="00AA570C"/>
    <w:rsid w:val="00AB3D6C"/>
    <w:rsid w:val="00AB3E5D"/>
    <w:rsid w:val="00AB444C"/>
    <w:rsid w:val="00AB6B69"/>
    <w:rsid w:val="00AD04F9"/>
    <w:rsid w:val="00AD237C"/>
    <w:rsid w:val="00AE120E"/>
    <w:rsid w:val="00AE1A75"/>
    <w:rsid w:val="00AE1E05"/>
    <w:rsid w:val="00AE354C"/>
    <w:rsid w:val="00AE3AFE"/>
    <w:rsid w:val="00AE73DB"/>
    <w:rsid w:val="00AF0903"/>
    <w:rsid w:val="00AF11C9"/>
    <w:rsid w:val="00AF20C5"/>
    <w:rsid w:val="00AF3556"/>
    <w:rsid w:val="00AF4C61"/>
    <w:rsid w:val="00AF4D7F"/>
    <w:rsid w:val="00B01C7C"/>
    <w:rsid w:val="00B03D01"/>
    <w:rsid w:val="00B0511B"/>
    <w:rsid w:val="00B139ED"/>
    <w:rsid w:val="00B14043"/>
    <w:rsid w:val="00B20E78"/>
    <w:rsid w:val="00B21AAB"/>
    <w:rsid w:val="00B23355"/>
    <w:rsid w:val="00B2577B"/>
    <w:rsid w:val="00B269B6"/>
    <w:rsid w:val="00B34E37"/>
    <w:rsid w:val="00B42A5E"/>
    <w:rsid w:val="00B44AFD"/>
    <w:rsid w:val="00B45231"/>
    <w:rsid w:val="00B45F02"/>
    <w:rsid w:val="00B51FFA"/>
    <w:rsid w:val="00B62C3A"/>
    <w:rsid w:val="00B649B9"/>
    <w:rsid w:val="00B64FBC"/>
    <w:rsid w:val="00B70F7A"/>
    <w:rsid w:val="00B7243B"/>
    <w:rsid w:val="00B7504C"/>
    <w:rsid w:val="00B76E79"/>
    <w:rsid w:val="00B815B6"/>
    <w:rsid w:val="00B826D2"/>
    <w:rsid w:val="00B836DC"/>
    <w:rsid w:val="00B86C0B"/>
    <w:rsid w:val="00B91057"/>
    <w:rsid w:val="00B973B1"/>
    <w:rsid w:val="00B977BB"/>
    <w:rsid w:val="00BA09D0"/>
    <w:rsid w:val="00BA0ECA"/>
    <w:rsid w:val="00BA59CC"/>
    <w:rsid w:val="00BA5C56"/>
    <w:rsid w:val="00BA5FE8"/>
    <w:rsid w:val="00BA7510"/>
    <w:rsid w:val="00BA7ABF"/>
    <w:rsid w:val="00BB04BE"/>
    <w:rsid w:val="00BB177E"/>
    <w:rsid w:val="00BB3F9E"/>
    <w:rsid w:val="00BB5F3B"/>
    <w:rsid w:val="00BB6745"/>
    <w:rsid w:val="00BB7869"/>
    <w:rsid w:val="00BC1C85"/>
    <w:rsid w:val="00BC2931"/>
    <w:rsid w:val="00BD085D"/>
    <w:rsid w:val="00BD1E11"/>
    <w:rsid w:val="00BE0E58"/>
    <w:rsid w:val="00BE68C2"/>
    <w:rsid w:val="00BF1FE2"/>
    <w:rsid w:val="00C00D71"/>
    <w:rsid w:val="00C02002"/>
    <w:rsid w:val="00C020EB"/>
    <w:rsid w:val="00C07B4E"/>
    <w:rsid w:val="00C140A3"/>
    <w:rsid w:val="00C17973"/>
    <w:rsid w:val="00C22224"/>
    <w:rsid w:val="00C312AF"/>
    <w:rsid w:val="00C3277D"/>
    <w:rsid w:val="00C41B43"/>
    <w:rsid w:val="00C443E7"/>
    <w:rsid w:val="00C4503E"/>
    <w:rsid w:val="00C47AE1"/>
    <w:rsid w:val="00C53F82"/>
    <w:rsid w:val="00C55BF9"/>
    <w:rsid w:val="00C61EB2"/>
    <w:rsid w:val="00C63935"/>
    <w:rsid w:val="00C72180"/>
    <w:rsid w:val="00C7235C"/>
    <w:rsid w:val="00C732C7"/>
    <w:rsid w:val="00C75933"/>
    <w:rsid w:val="00C824A7"/>
    <w:rsid w:val="00C83179"/>
    <w:rsid w:val="00C84392"/>
    <w:rsid w:val="00C8526B"/>
    <w:rsid w:val="00C92456"/>
    <w:rsid w:val="00C928B7"/>
    <w:rsid w:val="00C928D0"/>
    <w:rsid w:val="00C929B3"/>
    <w:rsid w:val="00C9349F"/>
    <w:rsid w:val="00C9565D"/>
    <w:rsid w:val="00C95F35"/>
    <w:rsid w:val="00CA09B2"/>
    <w:rsid w:val="00CA14A6"/>
    <w:rsid w:val="00CA1B72"/>
    <w:rsid w:val="00CA34E1"/>
    <w:rsid w:val="00CA3B4B"/>
    <w:rsid w:val="00CB061E"/>
    <w:rsid w:val="00CB1290"/>
    <w:rsid w:val="00CB478B"/>
    <w:rsid w:val="00CB676B"/>
    <w:rsid w:val="00CC2646"/>
    <w:rsid w:val="00CD2126"/>
    <w:rsid w:val="00CE315D"/>
    <w:rsid w:val="00CE568A"/>
    <w:rsid w:val="00CE5E73"/>
    <w:rsid w:val="00CF234D"/>
    <w:rsid w:val="00CF3C53"/>
    <w:rsid w:val="00CF4532"/>
    <w:rsid w:val="00CF6EDD"/>
    <w:rsid w:val="00CF7826"/>
    <w:rsid w:val="00D1233C"/>
    <w:rsid w:val="00D17D7A"/>
    <w:rsid w:val="00D23371"/>
    <w:rsid w:val="00D23ED1"/>
    <w:rsid w:val="00D2521E"/>
    <w:rsid w:val="00D26ED5"/>
    <w:rsid w:val="00D31B83"/>
    <w:rsid w:val="00D4148A"/>
    <w:rsid w:val="00D510F2"/>
    <w:rsid w:val="00D541AC"/>
    <w:rsid w:val="00D548DE"/>
    <w:rsid w:val="00D55733"/>
    <w:rsid w:val="00D57C6F"/>
    <w:rsid w:val="00D62CBD"/>
    <w:rsid w:val="00D62F2D"/>
    <w:rsid w:val="00D71F76"/>
    <w:rsid w:val="00D743B0"/>
    <w:rsid w:val="00D74FB7"/>
    <w:rsid w:val="00D76855"/>
    <w:rsid w:val="00D76858"/>
    <w:rsid w:val="00D769FB"/>
    <w:rsid w:val="00D8781E"/>
    <w:rsid w:val="00D92E86"/>
    <w:rsid w:val="00D93F80"/>
    <w:rsid w:val="00D948BF"/>
    <w:rsid w:val="00D95FCA"/>
    <w:rsid w:val="00D975B9"/>
    <w:rsid w:val="00DA000D"/>
    <w:rsid w:val="00DA1592"/>
    <w:rsid w:val="00DA582D"/>
    <w:rsid w:val="00DA7105"/>
    <w:rsid w:val="00DB0466"/>
    <w:rsid w:val="00DB5FE3"/>
    <w:rsid w:val="00DB73F8"/>
    <w:rsid w:val="00DC2C11"/>
    <w:rsid w:val="00DC3235"/>
    <w:rsid w:val="00DC3C7C"/>
    <w:rsid w:val="00DC5A7B"/>
    <w:rsid w:val="00DD0769"/>
    <w:rsid w:val="00DD13A5"/>
    <w:rsid w:val="00DD158C"/>
    <w:rsid w:val="00DD3C2E"/>
    <w:rsid w:val="00DD7C19"/>
    <w:rsid w:val="00DE23ED"/>
    <w:rsid w:val="00DE4362"/>
    <w:rsid w:val="00DE53D7"/>
    <w:rsid w:val="00DE64B9"/>
    <w:rsid w:val="00DF2C15"/>
    <w:rsid w:val="00DF3D54"/>
    <w:rsid w:val="00DF4B40"/>
    <w:rsid w:val="00DF58D1"/>
    <w:rsid w:val="00DF6F35"/>
    <w:rsid w:val="00E0142F"/>
    <w:rsid w:val="00E07567"/>
    <w:rsid w:val="00E10C42"/>
    <w:rsid w:val="00E15386"/>
    <w:rsid w:val="00E17A37"/>
    <w:rsid w:val="00E21E2A"/>
    <w:rsid w:val="00E22B28"/>
    <w:rsid w:val="00E22D26"/>
    <w:rsid w:val="00E25301"/>
    <w:rsid w:val="00E31BEA"/>
    <w:rsid w:val="00E47AA5"/>
    <w:rsid w:val="00E501A6"/>
    <w:rsid w:val="00E5115D"/>
    <w:rsid w:val="00E54568"/>
    <w:rsid w:val="00E64DC6"/>
    <w:rsid w:val="00E65C50"/>
    <w:rsid w:val="00E70E8D"/>
    <w:rsid w:val="00E71862"/>
    <w:rsid w:val="00E71B4E"/>
    <w:rsid w:val="00E778E7"/>
    <w:rsid w:val="00E8072C"/>
    <w:rsid w:val="00E82F04"/>
    <w:rsid w:val="00E845E9"/>
    <w:rsid w:val="00E86FD6"/>
    <w:rsid w:val="00E90F59"/>
    <w:rsid w:val="00E94D2B"/>
    <w:rsid w:val="00E95C26"/>
    <w:rsid w:val="00EA7552"/>
    <w:rsid w:val="00EB0580"/>
    <w:rsid w:val="00EB1B27"/>
    <w:rsid w:val="00EB5529"/>
    <w:rsid w:val="00EB6CBF"/>
    <w:rsid w:val="00EC0509"/>
    <w:rsid w:val="00EC2EF1"/>
    <w:rsid w:val="00EC7D9E"/>
    <w:rsid w:val="00ED52E7"/>
    <w:rsid w:val="00ED5876"/>
    <w:rsid w:val="00EE013F"/>
    <w:rsid w:val="00EE1ED4"/>
    <w:rsid w:val="00EE5FBB"/>
    <w:rsid w:val="00EF0862"/>
    <w:rsid w:val="00EF0C19"/>
    <w:rsid w:val="00EF7CEB"/>
    <w:rsid w:val="00F035C2"/>
    <w:rsid w:val="00F123F8"/>
    <w:rsid w:val="00F1464B"/>
    <w:rsid w:val="00F15CEE"/>
    <w:rsid w:val="00F17D55"/>
    <w:rsid w:val="00F27159"/>
    <w:rsid w:val="00F275A5"/>
    <w:rsid w:val="00F30CCB"/>
    <w:rsid w:val="00F311F4"/>
    <w:rsid w:val="00F31455"/>
    <w:rsid w:val="00F348A3"/>
    <w:rsid w:val="00F37E12"/>
    <w:rsid w:val="00F43071"/>
    <w:rsid w:val="00F447AC"/>
    <w:rsid w:val="00F4623B"/>
    <w:rsid w:val="00F46818"/>
    <w:rsid w:val="00F474CA"/>
    <w:rsid w:val="00F476B3"/>
    <w:rsid w:val="00F509B9"/>
    <w:rsid w:val="00F532C9"/>
    <w:rsid w:val="00F64FF8"/>
    <w:rsid w:val="00F66BEF"/>
    <w:rsid w:val="00F67047"/>
    <w:rsid w:val="00F67846"/>
    <w:rsid w:val="00F71AF8"/>
    <w:rsid w:val="00F73937"/>
    <w:rsid w:val="00F935A8"/>
    <w:rsid w:val="00F96716"/>
    <w:rsid w:val="00FA471F"/>
    <w:rsid w:val="00FA4768"/>
    <w:rsid w:val="00FB021F"/>
    <w:rsid w:val="00FB138E"/>
    <w:rsid w:val="00FB2D48"/>
    <w:rsid w:val="00FB5C65"/>
    <w:rsid w:val="00FC15D8"/>
    <w:rsid w:val="00FC5F52"/>
    <w:rsid w:val="00FC75CB"/>
    <w:rsid w:val="00FD21D5"/>
    <w:rsid w:val="00FD3BEF"/>
    <w:rsid w:val="00FD5218"/>
    <w:rsid w:val="00FE010B"/>
    <w:rsid w:val="00FE2A39"/>
    <w:rsid w:val="00FE3250"/>
    <w:rsid w:val="00FE455D"/>
    <w:rsid w:val="00FE5711"/>
    <w:rsid w:val="00FE7C95"/>
    <w:rsid w:val="00FF03F2"/>
    <w:rsid w:val="00FF232D"/>
    <w:rsid w:val="00FF2B85"/>
    <w:rsid w:val="00FF3C79"/>
    <w:rsid w:val="00FF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2D48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BD43C-C6B7-447F-93A7-26D1FC089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788</TotalTime>
  <Pages>6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778</cp:revision>
  <cp:lastPrinted>1900-01-01T08:00:00Z</cp:lastPrinted>
  <dcterms:created xsi:type="dcterms:W3CDTF">2016-12-01T07:50:00Z</dcterms:created>
  <dcterms:modified xsi:type="dcterms:W3CDTF">2017-05-07T12:01:00Z</dcterms:modified>
</cp:coreProperties>
</file>