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A44AF7">
        <w:trPr>
          <w:trHeight w:val="489"/>
          <w:jc w:val="center"/>
        </w:trPr>
        <w:tc>
          <w:tcPr>
            <w:tcW w:w="9493" w:type="dxa"/>
            <w:gridSpan w:val="5"/>
            <w:vAlign w:val="center"/>
          </w:tcPr>
          <w:p w:rsidR="000576AB" w:rsidRPr="000B2275" w:rsidRDefault="00D46B80" w:rsidP="00165F7B">
            <w:pPr>
              <w:pStyle w:val="T2"/>
            </w:pPr>
            <w:r>
              <w:t xml:space="preserve">802.11ba </w:t>
            </w:r>
            <w:r w:rsidR="000576AB" w:rsidRPr="000B2275">
              <w:br/>
            </w:r>
            <w:r>
              <w:t>Teleconference Minutes</w:t>
            </w:r>
            <w:r w:rsidR="00165F7B">
              <w:rPr>
                <w:rFonts w:hint="eastAsia"/>
                <w:lang w:eastAsia="ja-JP"/>
              </w:rPr>
              <w:t xml:space="preserve"> </w:t>
            </w:r>
            <w:r w:rsidR="00924A3A">
              <w:rPr>
                <w:rFonts w:hint="eastAsia"/>
                <w:lang w:eastAsia="ja-JP"/>
              </w:rPr>
              <w:t>April</w:t>
            </w:r>
            <w:r w:rsidR="00165F7B">
              <w:rPr>
                <w:rFonts w:hint="eastAsia"/>
                <w:lang w:eastAsia="ja-JP"/>
              </w:rPr>
              <w:t xml:space="preserve"> </w:t>
            </w:r>
            <w:r w:rsidR="00165F7B">
              <w:t>201</w:t>
            </w:r>
            <w:r>
              <w:rPr>
                <w:rFonts w:hint="eastAsia"/>
                <w:lang w:eastAsia="ja-JP"/>
              </w:rPr>
              <w:t>7</w:t>
            </w:r>
          </w:p>
        </w:tc>
      </w:tr>
      <w:tr w:rsidR="000576AB" w:rsidRPr="000B2275" w:rsidTr="00A44AF7">
        <w:trPr>
          <w:trHeight w:val="362"/>
          <w:jc w:val="center"/>
        </w:trPr>
        <w:tc>
          <w:tcPr>
            <w:tcW w:w="9493" w:type="dxa"/>
            <w:gridSpan w:val="5"/>
            <w:vAlign w:val="center"/>
          </w:tcPr>
          <w:p w:rsidR="000576AB" w:rsidRPr="000B2275" w:rsidRDefault="000576AB" w:rsidP="00A44AF7">
            <w:pPr>
              <w:pStyle w:val="T2"/>
              <w:ind w:left="0"/>
              <w:rPr>
                <w:sz w:val="20"/>
              </w:rPr>
            </w:pPr>
            <w:r w:rsidRPr="000B2275">
              <w:rPr>
                <w:sz w:val="20"/>
              </w:rPr>
              <w:t>Date:</w:t>
            </w:r>
            <w:r w:rsidR="00121818">
              <w:rPr>
                <w:b w:val="0"/>
                <w:sz w:val="20"/>
              </w:rPr>
              <w:t xml:space="preserve">  04</w:t>
            </w:r>
            <w:bookmarkStart w:id="0" w:name="_GoBack"/>
            <w:bookmarkEnd w:id="0"/>
            <w:r w:rsidR="00121818">
              <w:rPr>
                <w:b w:val="0"/>
                <w:sz w:val="20"/>
              </w:rPr>
              <w:t>-04</w:t>
            </w:r>
            <w:r>
              <w:rPr>
                <w:b w:val="0"/>
                <w:sz w:val="20"/>
              </w:rPr>
              <w:t>-201</w:t>
            </w:r>
            <w:r w:rsidR="00121818">
              <w:rPr>
                <w:b w:val="0"/>
                <w:sz w:val="20"/>
              </w:rPr>
              <w:t>7</w:t>
            </w:r>
          </w:p>
        </w:tc>
      </w:tr>
      <w:tr w:rsidR="000576AB" w:rsidRPr="000B2275" w:rsidTr="00A44AF7">
        <w:trPr>
          <w:cantSplit/>
          <w:trHeight w:val="235"/>
          <w:jc w:val="center"/>
        </w:trPr>
        <w:tc>
          <w:tcPr>
            <w:tcW w:w="9493" w:type="dxa"/>
            <w:gridSpan w:val="5"/>
            <w:vAlign w:val="center"/>
          </w:tcPr>
          <w:p w:rsidR="000576AB" w:rsidRPr="000B2275" w:rsidRDefault="000576AB" w:rsidP="00A44AF7">
            <w:pPr>
              <w:pStyle w:val="T2"/>
              <w:spacing w:after="0"/>
              <w:ind w:left="0" w:right="0"/>
              <w:jc w:val="left"/>
              <w:rPr>
                <w:sz w:val="20"/>
              </w:rPr>
            </w:pPr>
            <w:r w:rsidRPr="000B2275">
              <w:rPr>
                <w:sz w:val="20"/>
              </w:rPr>
              <w:t>Author(s):</w:t>
            </w:r>
          </w:p>
        </w:tc>
      </w:tr>
      <w:tr w:rsidR="000576AB" w:rsidRPr="000B2275" w:rsidTr="00A44AF7">
        <w:trPr>
          <w:trHeight w:val="225"/>
          <w:jc w:val="center"/>
        </w:trPr>
        <w:tc>
          <w:tcPr>
            <w:tcW w:w="1551" w:type="dxa"/>
            <w:vAlign w:val="center"/>
          </w:tcPr>
          <w:p w:rsidR="000576AB" w:rsidRPr="000B2275" w:rsidRDefault="000576AB" w:rsidP="00A44AF7">
            <w:pPr>
              <w:pStyle w:val="T2"/>
              <w:spacing w:after="0"/>
              <w:ind w:left="0" w:right="0"/>
              <w:jc w:val="left"/>
              <w:rPr>
                <w:sz w:val="20"/>
              </w:rPr>
            </w:pPr>
            <w:r w:rsidRPr="000B2275">
              <w:rPr>
                <w:sz w:val="20"/>
              </w:rPr>
              <w:t>Name</w:t>
            </w:r>
          </w:p>
        </w:tc>
        <w:tc>
          <w:tcPr>
            <w:tcW w:w="1512" w:type="dxa"/>
            <w:vAlign w:val="center"/>
          </w:tcPr>
          <w:p w:rsidR="000576AB" w:rsidRPr="000B2275" w:rsidRDefault="000576AB" w:rsidP="00A44AF7">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A44AF7">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A44AF7">
            <w:pPr>
              <w:pStyle w:val="T2"/>
              <w:spacing w:after="0"/>
              <w:ind w:left="0" w:right="0"/>
              <w:jc w:val="left"/>
              <w:rPr>
                <w:sz w:val="20"/>
              </w:rPr>
            </w:pPr>
            <w:r w:rsidRPr="000B2275">
              <w:rPr>
                <w:sz w:val="20"/>
              </w:rPr>
              <w:t>Phone</w:t>
            </w:r>
          </w:p>
        </w:tc>
        <w:tc>
          <w:tcPr>
            <w:tcW w:w="2319" w:type="dxa"/>
            <w:vAlign w:val="center"/>
          </w:tcPr>
          <w:p w:rsidR="000576AB" w:rsidRPr="000B2275" w:rsidRDefault="000576AB" w:rsidP="00A44AF7">
            <w:pPr>
              <w:pStyle w:val="T2"/>
              <w:spacing w:after="0"/>
              <w:ind w:left="0" w:right="0"/>
              <w:jc w:val="left"/>
              <w:rPr>
                <w:sz w:val="20"/>
              </w:rPr>
            </w:pPr>
            <w:r w:rsidRPr="000B2275">
              <w:rPr>
                <w:sz w:val="20"/>
              </w:rPr>
              <w:t>email</w:t>
            </w:r>
          </w:p>
        </w:tc>
      </w:tr>
      <w:tr w:rsidR="000576AB" w:rsidRPr="009A517B" w:rsidTr="00A44AF7">
        <w:trPr>
          <w:trHeight w:val="378"/>
          <w:jc w:val="center"/>
        </w:trPr>
        <w:tc>
          <w:tcPr>
            <w:tcW w:w="1551" w:type="dxa"/>
          </w:tcPr>
          <w:p w:rsidR="000576AB" w:rsidRPr="009A517B" w:rsidRDefault="000576AB" w:rsidP="00A44AF7">
            <w:pPr>
              <w:rPr>
                <w:szCs w:val="22"/>
              </w:rPr>
            </w:pPr>
            <w:r>
              <w:rPr>
                <w:szCs w:val="22"/>
              </w:rPr>
              <w:t>Leif Wilhelmsson</w:t>
            </w:r>
          </w:p>
        </w:tc>
        <w:tc>
          <w:tcPr>
            <w:tcW w:w="1512" w:type="dxa"/>
          </w:tcPr>
          <w:p w:rsidR="000576AB" w:rsidRPr="009A517B" w:rsidRDefault="000576AB" w:rsidP="00A44AF7">
            <w:pPr>
              <w:jc w:val="center"/>
              <w:rPr>
                <w:szCs w:val="22"/>
              </w:rPr>
            </w:pPr>
            <w:r>
              <w:rPr>
                <w:szCs w:val="22"/>
              </w:rPr>
              <w:t>Ericsson</w:t>
            </w:r>
            <w:r w:rsidR="00912627">
              <w:rPr>
                <w:szCs w:val="22"/>
              </w:rPr>
              <w:t xml:space="preserve"> AB</w:t>
            </w:r>
          </w:p>
        </w:tc>
        <w:tc>
          <w:tcPr>
            <w:tcW w:w="2268" w:type="dxa"/>
          </w:tcPr>
          <w:p w:rsidR="000576AB" w:rsidRPr="009A517B" w:rsidRDefault="00912627" w:rsidP="00A44AF7">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A44AF7">
            <w:pPr>
              <w:rPr>
                <w:szCs w:val="22"/>
              </w:rPr>
            </w:pPr>
            <w:r>
              <w:rPr>
                <w:szCs w:val="22"/>
              </w:rPr>
              <w:t>+46-706-216956</w:t>
            </w:r>
          </w:p>
        </w:tc>
        <w:tc>
          <w:tcPr>
            <w:tcW w:w="2319" w:type="dxa"/>
          </w:tcPr>
          <w:p w:rsidR="000576AB" w:rsidRPr="009A517B" w:rsidRDefault="000576AB" w:rsidP="00A44AF7">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208" w:rsidRDefault="00A24208">
                            <w:pPr>
                              <w:pStyle w:val="T1"/>
                              <w:spacing w:after="120"/>
                            </w:pPr>
                            <w:proofErr w:type="gramStart"/>
                            <w:r>
                              <w:t>Abstract</w:t>
                            </w:r>
                            <w:proofErr w:type="gramEnd"/>
                          </w:p>
                          <w:p w:rsidR="00165F7B" w:rsidRDefault="00165F7B" w:rsidP="00165F7B">
                            <w:pPr>
                              <w:jc w:val="both"/>
                              <w:rPr>
                                <w:lang w:eastAsia="ja-JP"/>
                              </w:rPr>
                            </w:pPr>
                            <w:r>
                              <w:t>Th</w:t>
                            </w:r>
                            <w:r w:rsidR="006C372B">
                              <w:t>is document contains minutes from TG 802.11ba</w:t>
                            </w:r>
                            <w:r w:rsidR="00953648">
                              <w:rPr>
                                <w:lang w:eastAsia="ja-JP"/>
                              </w:rPr>
                              <w:t xml:space="preserve"> </w:t>
                            </w:r>
                            <w:r>
                              <w:t>teleconference</w:t>
                            </w:r>
                            <w:r w:rsidR="00924A3A">
                              <w:rPr>
                                <w:lang w:eastAsia="ja-JP"/>
                              </w:rPr>
                              <w:t>s in April</w:t>
                            </w:r>
                            <w:r w:rsidR="006C372B">
                              <w:rPr>
                                <w:lang w:eastAsia="ja-JP"/>
                              </w:rPr>
                              <w:t xml:space="preserve"> 2017</w:t>
                            </w:r>
                            <w:r>
                              <w:t>.</w:t>
                            </w:r>
                          </w:p>
                          <w:p w:rsidR="00165F7B" w:rsidRDefault="00165F7B" w:rsidP="00165F7B">
                            <w:pPr>
                              <w:jc w:val="both"/>
                              <w:rPr>
                                <w:lang w:eastAsia="ja-JP"/>
                              </w:rPr>
                            </w:pPr>
                          </w:p>
                          <w:p w:rsidR="00165F7B" w:rsidRDefault="00165F7B" w:rsidP="00165F7B">
                            <w:pPr>
                              <w:jc w:val="both"/>
                              <w:rPr>
                                <w:lang w:eastAsia="ja-JP"/>
                              </w:rPr>
                            </w:pPr>
                          </w:p>
                          <w:p w:rsidR="00165F7B" w:rsidRDefault="00165F7B" w:rsidP="00165F7B">
                            <w:pPr>
                              <w:jc w:val="both"/>
                              <w:rPr>
                                <w:lang w:eastAsia="ja-JP"/>
                              </w:rPr>
                            </w:pPr>
                          </w:p>
                          <w:p w:rsidR="00165F7B" w:rsidRDefault="00953648" w:rsidP="00165F7B">
                            <w:pPr>
                              <w:jc w:val="both"/>
                              <w:rPr>
                                <w:lang w:eastAsia="ja-JP"/>
                              </w:rPr>
                            </w:pPr>
                            <w:r>
                              <w:rPr>
                                <w:rFonts w:hint="eastAsia"/>
                                <w:lang w:eastAsia="ja-JP"/>
                              </w:rPr>
                              <w:t xml:space="preserve">Rev 0: Minutes </w:t>
                            </w:r>
                            <w:r w:rsidR="006C372B">
                              <w:rPr>
                                <w:rFonts w:hint="eastAsia"/>
                                <w:lang w:eastAsia="ja-JP"/>
                              </w:rPr>
                              <w:t xml:space="preserve">from TG </w:t>
                            </w:r>
                            <w:r w:rsidR="006C372B">
                              <w:rPr>
                                <w:lang w:eastAsia="ja-JP"/>
                              </w:rPr>
                              <w:t>802.</w:t>
                            </w:r>
                            <w:r w:rsidR="00924A3A">
                              <w:rPr>
                                <w:rFonts w:hint="eastAsia"/>
                                <w:lang w:eastAsia="ja-JP"/>
                              </w:rPr>
                              <w:t>11ba teleconference on 3</w:t>
                            </w:r>
                            <w:r w:rsidR="00924A3A">
                              <w:rPr>
                                <w:rFonts w:hint="eastAsia"/>
                                <w:vertAlign w:val="superscript"/>
                                <w:lang w:eastAsia="ja-JP"/>
                              </w:rPr>
                              <w:t>rd</w:t>
                            </w:r>
                            <w:r>
                              <w:rPr>
                                <w:rFonts w:hint="eastAsia"/>
                                <w:lang w:eastAsia="ja-JP"/>
                              </w:rPr>
                              <w:t xml:space="preserve"> </w:t>
                            </w:r>
                            <w:r w:rsidR="00924A3A">
                              <w:rPr>
                                <w:lang w:eastAsia="ja-JP"/>
                              </w:rPr>
                              <w:t>of April</w:t>
                            </w:r>
                            <w:r w:rsidR="00165F7B">
                              <w:rPr>
                                <w:rFonts w:hint="eastAsia"/>
                                <w:lang w:eastAsia="ja-JP"/>
                              </w:rPr>
                              <w:t xml:space="preserve">, </w:t>
                            </w:r>
                            <w:r w:rsidR="006C372B">
                              <w:rPr>
                                <w:rFonts w:hint="eastAsia"/>
                                <w:lang w:eastAsia="ja-JP"/>
                              </w:rPr>
                              <w:t>2017</w:t>
                            </w:r>
                            <w:r w:rsidR="00165F7B">
                              <w:rPr>
                                <w:rFonts w:hint="eastAsia"/>
                                <w:lang w:eastAsia="ja-JP"/>
                              </w:rPr>
                              <w:t>.</w:t>
                            </w:r>
                          </w:p>
                          <w:p w:rsidR="000576AB" w:rsidRDefault="000576AB" w:rsidP="000576AB">
                            <w:pPr>
                              <w:jc w:val="both"/>
                            </w:pPr>
                          </w:p>
                          <w:p w:rsidR="00A24208" w:rsidRPr="007E42F9" w:rsidRDefault="00A24208"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A24208" w:rsidRDefault="00A24208">
                      <w:pPr>
                        <w:pStyle w:val="T1"/>
                        <w:spacing w:after="120"/>
                      </w:pPr>
                      <w:proofErr w:type="gramStart"/>
                      <w:r>
                        <w:t>Abstract</w:t>
                      </w:r>
                      <w:proofErr w:type="gramEnd"/>
                    </w:p>
                    <w:p w:rsidR="00165F7B" w:rsidRDefault="00165F7B" w:rsidP="00165F7B">
                      <w:pPr>
                        <w:jc w:val="both"/>
                        <w:rPr>
                          <w:lang w:eastAsia="ja-JP"/>
                        </w:rPr>
                      </w:pPr>
                      <w:r>
                        <w:t>Th</w:t>
                      </w:r>
                      <w:r w:rsidR="006C372B">
                        <w:t>is document contains minutes from TG 802.11ba</w:t>
                      </w:r>
                      <w:r w:rsidR="00953648">
                        <w:rPr>
                          <w:lang w:eastAsia="ja-JP"/>
                        </w:rPr>
                        <w:t xml:space="preserve"> </w:t>
                      </w:r>
                      <w:r>
                        <w:t>teleconference</w:t>
                      </w:r>
                      <w:r w:rsidR="00924A3A">
                        <w:rPr>
                          <w:lang w:eastAsia="ja-JP"/>
                        </w:rPr>
                        <w:t>s in April</w:t>
                      </w:r>
                      <w:r w:rsidR="006C372B">
                        <w:rPr>
                          <w:lang w:eastAsia="ja-JP"/>
                        </w:rPr>
                        <w:t xml:space="preserve"> 2017</w:t>
                      </w:r>
                      <w:r>
                        <w:t>.</w:t>
                      </w:r>
                    </w:p>
                    <w:p w:rsidR="00165F7B" w:rsidRDefault="00165F7B" w:rsidP="00165F7B">
                      <w:pPr>
                        <w:jc w:val="both"/>
                        <w:rPr>
                          <w:lang w:eastAsia="ja-JP"/>
                        </w:rPr>
                      </w:pPr>
                    </w:p>
                    <w:p w:rsidR="00165F7B" w:rsidRDefault="00165F7B" w:rsidP="00165F7B">
                      <w:pPr>
                        <w:jc w:val="both"/>
                        <w:rPr>
                          <w:lang w:eastAsia="ja-JP"/>
                        </w:rPr>
                      </w:pPr>
                    </w:p>
                    <w:p w:rsidR="00165F7B" w:rsidRDefault="00165F7B" w:rsidP="00165F7B">
                      <w:pPr>
                        <w:jc w:val="both"/>
                        <w:rPr>
                          <w:lang w:eastAsia="ja-JP"/>
                        </w:rPr>
                      </w:pPr>
                    </w:p>
                    <w:p w:rsidR="00165F7B" w:rsidRDefault="00953648" w:rsidP="00165F7B">
                      <w:pPr>
                        <w:jc w:val="both"/>
                        <w:rPr>
                          <w:lang w:eastAsia="ja-JP"/>
                        </w:rPr>
                      </w:pPr>
                      <w:r>
                        <w:rPr>
                          <w:rFonts w:hint="eastAsia"/>
                          <w:lang w:eastAsia="ja-JP"/>
                        </w:rPr>
                        <w:t xml:space="preserve">Rev 0: Minutes </w:t>
                      </w:r>
                      <w:r w:rsidR="006C372B">
                        <w:rPr>
                          <w:rFonts w:hint="eastAsia"/>
                          <w:lang w:eastAsia="ja-JP"/>
                        </w:rPr>
                        <w:t xml:space="preserve">from TG </w:t>
                      </w:r>
                      <w:r w:rsidR="006C372B">
                        <w:rPr>
                          <w:lang w:eastAsia="ja-JP"/>
                        </w:rPr>
                        <w:t>802.</w:t>
                      </w:r>
                      <w:r w:rsidR="00924A3A">
                        <w:rPr>
                          <w:rFonts w:hint="eastAsia"/>
                          <w:lang w:eastAsia="ja-JP"/>
                        </w:rPr>
                        <w:t>11ba teleconference on 3</w:t>
                      </w:r>
                      <w:r w:rsidR="00924A3A">
                        <w:rPr>
                          <w:rFonts w:hint="eastAsia"/>
                          <w:vertAlign w:val="superscript"/>
                          <w:lang w:eastAsia="ja-JP"/>
                        </w:rPr>
                        <w:t>rd</w:t>
                      </w:r>
                      <w:r>
                        <w:rPr>
                          <w:rFonts w:hint="eastAsia"/>
                          <w:lang w:eastAsia="ja-JP"/>
                        </w:rPr>
                        <w:t xml:space="preserve"> </w:t>
                      </w:r>
                      <w:r w:rsidR="00924A3A">
                        <w:rPr>
                          <w:lang w:eastAsia="ja-JP"/>
                        </w:rPr>
                        <w:t>of April</w:t>
                      </w:r>
                      <w:r w:rsidR="00165F7B">
                        <w:rPr>
                          <w:rFonts w:hint="eastAsia"/>
                          <w:lang w:eastAsia="ja-JP"/>
                        </w:rPr>
                        <w:t xml:space="preserve">, </w:t>
                      </w:r>
                      <w:r w:rsidR="006C372B">
                        <w:rPr>
                          <w:rFonts w:hint="eastAsia"/>
                          <w:lang w:eastAsia="ja-JP"/>
                        </w:rPr>
                        <w:t>2017</w:t>
                      </w:r>
                      <w:r w:rsidR="00165F7B">
                        <w:rPr>
                          <w:rFonts w:hint="eastAsia"/>
                          <w:lang w:eastAsia="ja-JP"/>
                        </w:rPr>
                        <w:t>.</w:t>
                      </w:r>
                    </w:p>
                    <w:p w:rsidR="000576AB" w:rsidRDefault="000576AB" w:rsidP="000576AB">
                      <w:pPr>
                        <w:jc w:val="both"/>
                      </w:pPr>
                    </w:p>
                    <w:p w:rsidR="00A24208" w:rsidRPr="007E42F9" w:rsidRDefault="00A24208" w:rsidP="00B8432B">
                      <w:pPr>
                        <w:widowControl w:val="0"/>
                        <w:spacing w:before="120"/>
                        <w:ind w:left="360"/>
                        <w:jc w:val="center"/>
                        <w:rPr>
                          <w:szCs w:val="24"/>
                        </w:rPr>
                      </w:pPr>
                    </w:p>
                  </w:txbxContent>
                </v:textbox>
              </v:shape>
            </w:pict>
          </mc:Fallback>
        </mc:AlternateContent>
      </w:r>
    </w:p>
    <w:p w:rsidR="00A2503A" w:rsidRPr="00CA3762" w:rsidRDefault="00CA09B2" w:rsidP="00CA3762">
      <w:pPr>
        <w:widowControl w:val="0"/>
        <w:spacing w:before="120"/>
        <w:rPr>
          <w:b/>
          <w:sz w:val="28"/>
        </w:rPr>
      </w:pPr>
      <w:r w:rsidRPr="0015639B">
        <w:br w:type="page"/>
      </w:r>
      <w:r w:rsidR="00165F7B" w:rsidRPr="00165F7B">
        <w:rPr>
          <w:b/>
          <w:sz w:val="28"/>
          <w:u w:val="single"/>
        </w:rPr>
        <w:lastRenderedPageBreak/>
        <w:t xml:space="preserve">Teleconference </w:t>
      </w:r>
      <w:r w:rsidR="00924A3A">
        <w:rPr>
          <w:b/>
          <w:sz w:val="28"/>
          <w:u w:val="single"/>
          <w:lang w:eastAsia="ja-JP"/>
        </w:rPr>
        <w:t>on Monday, April</w:t>
      </w:r>
      <w:r w:rsidR="00924A3A">
        <w:rPr>
          <w:rFonts w:hint="eastAsia"/>
          <w:b/>
          <w:sz w:val="28"/>
          <w:u w:val="single"/>
          <w:lang w:eastAsia="ja-JP"/>
        </w:rPr>
        <w:t xml:space="preserve"> 3rd</w:t>
      </w:r>
      <w:r w:rsidR="006C372B">
        <w:rPr>
          <w:b/>
          <w:sz w:val="28"/>
          <w:u w:val="single"/>
          <w:lang w:eastAsia="ja-JP"/>
        </w:rPr>
        <w:t>, 2017</w:t>
      </w:r>
      <w:r w:rsidR="00165F7B" w:rsidRPr="00165F7B">
        <w:rPr>
          <w:b/>
          <w:sz w:val="28"/>
          <w:u w:val="single"/>
          <w:lang w:eastAsia="ja-JP"/>
        </w:rPr>
        <w:t xml:space="preserve">, </w:t>
      </w:r>
      <w:r w:rsidR="00165F7B" w:rsidRPr="00165F7B">
        <w:rPr>
          <w:rFonts w:hint="eastAsia"/>
          <w:b/>
          <w:sz w:val="28"/>
          <w:u w:val="single"/>
          <w:lang w:eastAsia="ja-JP"/>
        </w:rPr>
        <w:t>1</w:t>
      </w:r>
      <w:r w:rsidR="006C372B">
        <w:rPr>
          <w:b/>
          <w:sz w:val="28"/>
          <w:u w:val="single"/>
          <w:lang w:eastAsia="ja-JP"/>
        </w:rPr>
        <w:t>0</w:t>
      </w:r>
      <w:r w:rsidR="00165F7B" w:rsidRPr="00165F7B">
        <w:rPr>
          <w:b/>
          <w:sz w:val="28"/>
          <w:u w:val="single"/>
          <w:lang w:eastAsia="ja-JP"/>
        </w:rPr>
        <w:t xml:space="preserve">:00 – </w:t>
      </w:r>
      <w:r w:rsidR="00165F7B" w:rsidRPr="00165F7B">
        <w:rPr>
          <w:rFonts w:hint="eastAsia"/>
          <w:b/>
          <w:sz w:val="28"/>
          <w:u w:val="single"/>
          <w:lang w:eastAsia="ja-JP"/>
        </w:rPr>
        <w:t>1</w:t>
      </w:r>
      <w:r w:rsidR="00924A3A">
        <w:rPr>
          <w:b/>
          <w:sz w:val="28"/>
          <w:u w:val="single"/>
          <w:lang w:eastAsia="ja-JP"/>
        </w:rPr>
        <w:t>2:0</w:t>
      </w:r>
      <w:r w:rsidR="00165F7B" w:rsidRPr="00165F7B">
        <w:rPr>
          <w:b/>
          <w:sz w:val="28"/>
          <w:u w:val="single"/>
          <w:lang w:eastAsia="ja-JP"/>
        </w:rPr>
        <w:t>0 (ET)</w:t>
      </w:r>
    </w:p>
    <w:p w:rsidR="00106DB1" w:rsidRDefault="00106DB1" w:rsidP="000576AB">
      <w:pPr>
        <w:rPr>
          <w:b/>
        </w:rPr>
      </w:pPr>
    </w:p>
    <w:p w:rsidR="00924A3A" w:rsidRPr="003D05CE" w:rsidRDefault="000576AB" w:rsidP="00924A3A">
      <w:pPr>
        <w:rPr>
          <w:b/>
        </w:rPr>
      </w:pPr>
      <w:r>
        <w:rPr>
          <w:b/>
        </w:rPr>
        <w:t>Agenda:</w:t>
      </w:r>
    </w:p>
    <w:p w:rsidR="00924A3A" w:rsidRPr="003D05CE" w:rsidRDefault="00924A3A" w:rsidP="00924A3A">
      <w:pPr>
        <w:numPr>
          <w:ilvl w:val="0"/>
          <w:numId w:val="30"/>
        </w:numPr>
        <w:tabs>
          <w:tab w:val="clear" w:pos="720"/>
          <w:tab w:val="num" w:pos="1080"/>
        </w:tabs>
        <w:spacing w:before="100" w:beforeAutospacing="1" w:after="100" w:afterAutospacing="1"/>
        <w:ind w:left="360"/>
        <w:rPr>
          <w:lang w:eastAsia="ja-JP"/>
        </w:rPr>
      </w:pPr>
      <w:r w:rsidRPr="003D05CE">
        <w:rPr>
          <w:lang w:eastAsia="ja-JP"/>
        </w:rPr>
        <w:t>Call the meeting to order</w:t>
      </w:r>
    </w:p>
    <w:p w:rsidR="00924A3A" w:rsidRPr="003D05CE" w:rsidRDefault="00924A3A" w:rsidP="00924A3A">
      <w:pPr>
        <w:numPr>
          <w:ilvl w:val="0"/>
          <w:numId w:val="30"/>
        </w:numPr>
        <w:tabs>
          <w:tab w:val="clear" w:pos="720"/>
          <w:tab w:val="num" w:pos="1080"/>
        </w:tabs>
        <w:spacing w:before="100" w:beforeAutospacing="1" w:after="100" w:afterAutospacing="1"/>
        <w:ind w:left="360"/>
        <w:rPr>
          <w:lang w:eastAsia="ja-JP"/>
        </w:rPr>
      </w:pPr>
      <w:r w:rsidRPr="003D05CE">
        <w:rPr>
          <w:lang w:eastAsia="ja-JP"/>
        </w:rPr>
        <w:t>IEEE 802 and 802.11 IPR policy and procedure</w:t>
      </w:r>
    </w:p>
    <w:p w:rsidR="00924A3A" w:rsidRPr="003D05CE" w:rsidRDefault="00924A3A" w:rsidP="00924A3A">
      <w:pPr>
        <w:numPr>
          <w:ilvl w:val="0"/>
          <w:numId w:val="30"/>
        </w:numPr>
        <w:tabs>
          <w:tab w:val="clear" w:pos="720"/>
          <w:tab w:val="num" w:pos="1080"/>
        </w:tabs>
        <w:spacing w:before="100" w:beforeAutospacing="1" w:after="100" w:afterAutospacing="1"/>
        <w:ind w:left="360"/>
        <w:rPr>
          <w:lang w:eastAsia="ja-JP"/>
        </w:rPr>
      </w:pPr>
      <w:r w:rsidRPr="003D05CE">
        <w:rPr>
          <w:lang w:eastAsia="ja-JP"/>
        </w:rPr>
        <w:t>Attendance reminder. Please send an email to Leif Wilhelmsson (</w:t>
      </w:r>
      <w:hyperlink r:id="rId8" w:history="1">
        <w:r w:rsidRPr="003D05CE">
          <w:rPr>
            <w:lang w:eastAsia="ja-JP"/>
          </w:rPr>
          <w:t>leif.r.wilhelmsson@ericsson.com</w:t>
        </w:r>
      </w:hyperlink>
      <w:r w:rsidRPr="003D05CE">
        <w:rPr>
          <w:lang w:eastAsia="ja-JP"/>
        </w:rPr>
        <w:t xml:space="preserve">) </w:t>
      </w:r>
    </w:p>
    <w:p w:rsidR="00924A3A" w:rsidRPr="003D05CE" w:rsidRDefault="00924A3A" w:rsidP="00924A3A">
      <w:pPr>
        <w:numPr>
          <w:ilvl w:val="0"/>
          <w:numId w:val="30"/>
        </w:numPr>
        <w:tabs>
          <w:tab w:val="clear" w:pos="720"/>
          <w:tab w:val="num" w:pos="1080"/>
        </w:tabs>
        <w:spacing w:before="100" w:beforeAutospacing="1" w:after="100" w:afterAutospacing="1"/>
        <w:ind w:left="360"/>
        <w:rPr>
          <w:lang w:eastAsia="ja-JP"/>
        </w:rPr>
      </w:pPr>
      <w:r w:rsidRPr="003D05CE">
        <w:rPr>
          <w:lang w:eastAsia="ja-JP"/>
        </w:rPr>
        <w:t xml:space="preserve">Presentations: </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 xml:space="preserve">PHY, 11-17-0326, WUR phase noise model follow-up, </w:t>
      </w:r>
      <w:proofErr w:type="spellStart"/>
      <w:r w:rsidRPr="003D05CE">
        <w:rPr>
          <w:lang w:eastAsia="ja-JP"/>
        </w:rPr>
        <w:t>Minyoung</w:t>
      </w:r>
      <w:proofErr w:type="spellEnd"/>
      <w:r w:rsidRPr="003D05CE">
        <w:rPr>
          <w:lang w:eastAsia="ja-JP"/>
        </w:rPr>
        <w:t xml:space="preserve"> Park, Intel</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 xml:space="preserve">PHY, WUR link budget analysis, </w:t>
      </w:r>
      <w:proofErr w:type="spellStart"/>
      <w:r w:rsidRPr="003D05CE">
        <w:rPr>
          <w:lang w:eastAsia="ja-JP"/>
        </w:rPr>
        <w:t>Rui</w:t>
      </w:r>
      <w:proofErr w:type="spellEnd"/>
      <w:r w:rsidRPr="003D05CE">
        <w:rPr>
          <w:lang w:eastAsia="ja-JP"/>
        </w:rPr>
        <w:t xml:space="preserve"> Cao, Marvell</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 xml:space="preserve">PHY, Waveform Generation for Waveform Coding, </w:t>
      </w:r>
      <w:proofErr w:type="spellStart"/>
      <w:r w:rsidRPr="003D05CE">
        <w:rPr>
          <w:lang w:eastAsia="ja-JP"/>
        </w:rPr>
        <w:t>Junghoon</w:t>
      </w:r>
      <w:proofErr w:type="spellEnd"/>
      <w:r w:rsidRPr="003D05CE">
        <w:rPr>
          <w:lang w:eastAsia="ja-JP"/>
        </w:rPr>
        <w:t xml:space="preserve"> Suh, Huawei</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PHY, 11/17-0385 “Concurrent transmission of data and a wake-up signal in 802.11ax - Follow-up”, Leif Wilhelmsson, Ericsson</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PHY, 11/17-0386 “Impact of recipr</w:t>
      </w:r>
      <w:r w:rsidRPr="003D05CE">
        <w:rPr>
          <w:lang w:eastAsia="ja-JP"/>
        </w:rPr>
        <w:t>ocal mixing on WUR performance”</w:t>
      </w:r>
      <w:r w:rsidRPr="003D05CE">
        <w:rPr>
          <w:lang w:eastAsia="ja-JP"/>
        </w:rPr>
        <w:t>, Leif Wilhelmsson, Ericsson</w:t>
      </w:r>
    </w:p>
    <w:p w:rsidR="00924A3A" w:rsidRPr="003D05CE" w:rsidRDefault="00A44B6F" w:rsidP="00924A3A">
      <w:pPr>
        <w:numPr>
          <w:ilvl w:val="0"/>
          <w:numId w:val="31"/>
        </w:numPr>
        <w:tabs>
          <w:tab w:val="num" w:pos="1080"/>
        </w:tabs>
        <w:spacing w:before="100" w:beforeAutospacing="1" w:after="100" w:afterAutospacing="1"/>
        <w:ind w:left="360"/>
        <w:rPr>
          <w:lang w:eastAsia="ja-JP"/>
        </w:rPr>
      </w:pPr>
      <w:r w:rsidRPr="003D05CE">
        <w:rPr>
          <w:lang w:eastAsia="ja-JP"/>
        </w:rPr>
        <w:t>Comments regarding the 802.11ba usage model (17/0029)</w:t>
      </w:r>
      <w:r w:rsidR="00A45E52" w:rsidRPr="003D05CE">
        <w:rPr>
          <w:lang w:eastAsia="ja-JP"/>
        </w:rPr>
        <w:t>, email sent 2017-02-17, Mark Rison, Samsung</w:t>
      </w:r>
    </w:p>
    <w:p w:rsidR="00924A3A" w:rsidRPr="003D05CE" w:rsidRDefault="00924A3A" w:rsidP="00A45E52">
      <w:pPr>
        <w:spacing w:before="100" w:beforeAutospacing="1" w:after="100" w:afterAutospacing="1"/>
        <w:rPr>
          <w:lang w:eastAsia="ja-JP"/>
        </w:rPr>
      </w:pPr>
      <w:r w:rsidRPr="003D05CE">
        <w:rPr>
          <w:lang w:eastAsia="ja-JP"/>
        </w:rPr>
        <w:t xml:space="preserve">Adjourn </w:t>
      </w:r>
    </w:p>
    <w:p w:rsidR="00924A3A" w:rsidRPr="003D05CE" w:rsidRDefault="00924A3A" w:rsidP="00924A3A">
      <w:pPr>
        <w:rPr>
          <w:lang w:eastAsia="ja-JP"/>
        </w:rPr>
      </w:pPr>
      <w:r w:rsidRPr="003D05CE">
        <w:rPr>
          <w:lang w:eastAsia="ja-JP"/>
        </w:rPr>
        <w:t>The conduct of this meeting is governed by IEEE, IEEE-SA and IEEE LMSC policies, which include:</w:t>
      </w:r>
      <w:r w:rsidRPr="003D05CE">
        <w:rPr>
          <w:lang w:eastAsia="ja-JP"/>
        </w:rPr>
        <w:br/>
        <w:t>- IEEE Patent Policy</w:t>
      </w:r>
      <w:r w:rsidRPr="003D05CE">
        <w:rPr>
          <w:lang w:eastAsia="ja-JP"/>
        </w:rPr>
        <w:br/>
        <w:t>- Ethics</w:t>
      </w:r>
      <w:r w:rsidRPr="003D05CE">
        <w:rPr>
          <w:lang w:eastAsia="ja-JP"/>
        </w:rPr>
        <w:br/>
        <w:t>- 802 LMSC P&amp;P</w:t>
      </w:r>
      <w:r w:rsidRPr="003D05CE">
        <w:rPr>
          <w:lang w:eastAsia="ja-JP"/>
        </w:rPr>
        <w:br/>
        <w:t>- 802LMSC Operations Manual (OM)</w:t>
      </w:r>
      <w:r w:rsidRPr="003D05CE">
        <w:rPr>
          <w:lang w:eastAsia="ja-JP"/>
        </w:rPr>
        <w:br/>
      </w:r>
      <w:r w:rsidRPr="003D05CE">
        <w:rPr>
          <w:lang w:eastAsia="ja-JP"/>
        </w:rPr>
        <w:br/>
        <w:t xml:space="preserve">Links to the documents or web-pages describing the policies may be found here: </w:t>
      </w:r>
      <w:hyperlink r:id="rId9" w:history="1">
        <w:r w:rsidRPr="003D05CE">
          <w:rPr>
            <w:lang w:eastAsia="ja-JP"/>
          </w:rPr>
          <w:t>http://www.ieee802.org/11/Rules/rules.shtml</w:t>
        </w:r>
      </w:hyperlink>
      <w:r w:rsidRPr="003D05CE">
        <w:rPr>
          <w:lang w:eastAsia="ja-JP"/>
        </w:rPr>
        <w:t>.</w:t>
      </w:r>
    </w:p>
    <w:p w:rsidR="00924A3A" w:rsidRPr="003D05CE" w:rsidRDefault="00924A3A" w:rsidP="00924A3A">
      <w:pPr>
        <w:rPr>
          <w:lang w:eastAsia="ja-JP"/>
        </w:rPr>
      </w:pPr>
      <w:r w:rsidRPr="003D05CE">
        <w:rPr>
          <w:lang w:eastAsia="ja-JP"/>
        </w:rPr>
        <w:t>The following documents provide additional information on the governing IEEE-SA policies:</w:t>
      </w:r>
      <w:r w:rsidRPr="003D05CE">
        <w:rPr>
          <w:lang w:eastAsia="ja-JP"/>
        </w:rPr>
        <w:br/>
        <w:t>- Patent FAQ (</w:t>
      </w:r>
      <w:hyperlink r:id="rId10" w:history="1">
        <w:r w:rsidRPr="003D05CE">
          <w:rPr>
            <w:lang w:eastAsia="ja-JP"/>
          </w:rPr>
          <w:t>http://standards.ieee.org/faqs/patents.pdf</w:t>
        </w:r>
      </w:hyperlink>
      <w:r w:rsidRPr="003D05CE">
        <w:rPr>
          <w:lang w:eastAsia="ja-JP"/>
        </w:rPr>
        <w:t>)</w:t>
      </w:r>
      <w:r w:rsidRPr="003D05CE">
        <w:rPr>
          <w:lang w:eastAsia="ja-JP"/>
        </w:rPr>
        <w:br/>
        <w:t>- Affiliation FAQ (</w:t>
      </w:r>
      <w:hyperlink r:id="rId11" w:history="1">
        <w:r w:rsidRPr="003D05CE">
          <w:rPr>
            <w:lang w:eastAsia="ja-JP"/>
          </w:rPr>
          <w:t>http://standards.ieee.org/faqs/affiliation.html</w:t>
        </w:r>
      </w:hyperlink>
      <w:r w:rsidRPr="003D05CE">
        <w:rPr>
          <w:lang w:eastAsia="ja-JP"/>
        </w:rPr>
        <w:t>)</w:t>
      </w:r>
      <w:r w:rsidRPr="003D05CE">
        <w:rPr>
          <w:lang w:eastAsia="ja-JP"/>
        </w:rPr>
        <w:br/>
        <w:t>- Anti-Trust FAQ (</w:t>
      </w:r>
      <w:hyperlink r:id="rId12" w:history="1">
        <w:r w:rsidRPr="003D05CE">
          <w:rPr>
            <w:lang w:eastAsia="ja-JP"/>
          </w:rPr>
          <w:t>http://standards.ieee.org/develop/policies/antitrust.pdf</w:t>
        </w:r>
      </w:hyperlink>
      <w:r w:rsidRPr="003D05CE">
        <w:rPr>
          <w:lang w:eastAsia="ja-JP"/>
        </w:rPr>
        <w:t>)</w:t>
      </w:r>
    </w:p>
    <w:p w:rsidR="00924A3A" w:rsidRPr="003D05CE" w:rsidRDefault="00924A3A" w:rsidP="00924A3A">
      <w:pPr>
        <w:rPr>
          <w:lang w:eastAsia="ja-JP"/>
        </w:rPr>
      </w:pPr>
      <w:r w:rsidRPr="003D05CE">
        <w:rPr>
          <w:lang w:eastAsia="ja-JP"/>
        </w:rPr>
        <w:t xml:space="preserve">In addition, the conduct of this meeting is governed by IEEE 802.11 Operations Manual (OM), which is also linked from here: </w:t>
      </w:r>
      <w:hyperlink r:id="rId13" w:history="1">
        <w:r w:rsidRPr="003D05CE">
          <w:rPr>
            <w:lang w:eastAsia="ja-JP"/>
          </w:rPr>
          <w:t>http://www.ieee802.org/11/Rules/rules.shtml</w:t>
        </w:r>
      </w:hyperlink>
    </w:p>
    <w:p w:rsidR="00924A3A" w:rsidRPr="003D05CE" w:rsidRDefault="00924A3A" w:rsidP="000576AB">
      <w:pPr>
        <w:rPr>
          <w:lang w:eastAsia="ja-JP"/>
        </w:rPr>
      </w:pPr>
    </w:p>
    <w:p w:rsidR="000576AB" w:rsidRDefault="000576AB" w:rsidP="000576AB">
      <w:pPr>
        <w:spacing w:before="60" w:after="60"/>
        <w:rPr>
          <w:lang w:eastAsia="ja-JP"/>
        </w:rPr>
      </w:pPr>
    </w:p>
    <w:p w:rsidR="00165F7B" w:rsidRPr="003D05CE" w:rsidRDefault="00CA3762" w:rsidP="00CA3762">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Pr="003D05CE">
        <w:rPr>
          <w:rFonts w:hint="eastAsia"/>
          <w:b/>
          <w:lang w:eastAsia="ja-JP"/>
        </w:rPr>
        <w:t>(Intel) calls</w:t>
      </w:r>
      <w:r w:rsidR="00165F7B" w:rsidRPr="003D05CE">
        <w:rPr>
          <w:rFonts w:hint="eastAsia"/>
          <w:b/>
          <w:lang w:eastAsia="ja-JP"/>
        </w:rPr>
        <w:t xml:space="preserve"> </w:t>
      </w:r>
      <w:r w:rsidRPr="003D05CE">
        <w:rPr>
          <w:b/>
          <w:lang w:eastAsia="ja-JP"/>
        </w:rPr>
        <w:t xml:space="preserve">the meeting </w:t>
      </w:r>
      <w:r w:rsidR="00165F7B" w:rsidRPr="003D05CE">
        <w:rPr>
          <w:rFonts w:hint="eastAsia"/>
          <w:b/>
          <w:lang w:eastAsia="ja-JP"/>
        </w:rPr>
        <w:t xml:space="preserve">to order </w:t>
      </w:r>
      <w:r w:rsidR="00A45E52" w:rsidRPr="003D05CE">
        <w:rPr>
          <w:rFonts w:hint="eastAsia"/>
          <w:b/>
          <w:lang w:eastAsia="ja-JP"/>
        </w:rPr>
        <w:t>at 10:02</w:t>
      </w:r>
      <w:r w:rsidR="00165F7B" w:rsidRPr="003D05CE">
        <w:rPr>
          <w:rFonts w:hint="eastAsia"/>
          <w:b/>
          <w:lang w:eastAsia="ja-JP"/>
        </w:rPr>
        <w:t xml:space="preserve"> (ET).</w:t>
      </w:r>
    </w:p>
    <w:p w:rsidR="00A45E52" w:rsidRDefault="00A45E52" w:rsidP="00CA3762">
      <w:pPr>
        <w:rPr>
          <w:lang w:eastAsia="ja-JP"/>
        </w:rPr>
      </w:pPr>
    </w:p>
    <w:p w:rsidR="00A45E52" w:rsidRDefault="00A45E52" w:rsidP="00CA3762">
      <w:pPr>
        <w:rPr>
          <w:lang w:eastAsia="ja-JP"/>
        </w:rPr>
      </w:pPr>
      <w:proofErr w:type="spellStart"/>
      <w:r>
        <w:rPr>
          <w:lang w:eastAsia="ja-JP"/>
        </w:rPr>
        <w:t>Minyoung</w:t>
      </w:r>
      <w:proofErr w:type="spellEnd"/>
      <w:r>
        <w:rPr>
          <w:lang w:eastAsia="ja-JP"/>
        </w:rPr>
        <w:t xml:space="preserve"> goes through the agenda and asks if there is anything that should be added to the agenda. No response.</w:t>
      </w:r>
    </w:p>
    <w:p w:rsidR="00A45E52" w:rsidRDefault="00A45E52" w:rsidP="00CA3762">
      <w:pPr>
        <w:rPr>
          <w:lang w:eastAsia="ja-JP"/>
        </w:rPr>
      </w:pPr>
    </w:p>
    <w:p w:rsidR="00A45E52" w:rsidRDefault="00A45E52" w:rsidP="00CA3762">
      <w:pPr>
        <w:rPr>
          <w:lang w:eastAsia="ja-JP"/>
        </w:rPr>
      </w:pPr>
      <w:r>
        <w:rPr>
          <w:lang w:eastAsia="ja-JP"/>
        </w:rPr>
        <w:t>The order of the presentations is updated to allow Mark Rison to present earlier.</w:t>
      </w:r>
    </w:p>
    <w:p w:rsidR="00A45E52" w:rsidRDefault="00A45E52" w:rsidP="00CA3762">
      <w:pPr>
        <w:rPr>
          <w:lang w:eastAsia="ja-JP"/>
        </w:rPr>
      </w:pPr>
    </w:p>
    <w:p w:rsidR="00A45E52" w:rsidRDefault="00A45E52" w:rsidP="00CA3762">
      <w:pPr>
        <w:rPr>
          <w:lang w:eastAsia="ja-JP"/>
        </w:rPr>
      </w:pPr>
      <w:r>
        <w:rPr>
          <w:lang w:eastAsia="ja-JP"/>
        </w:rPr>
        <w:t>Agenda is approved without objection.</w:t>
      </w:r>
    </w:p>
    <w:p w:rsidR="00165F7B" w:rsidRPr="003D05CE" w:rsidRDefault="00165F7B" w:rsidP="00165F7B">
      <w:pPr>
        <w:pStyle w:val="ListParagraph"/>
        <w:ind w:left="425"/>
        <w:rPr>
          <w:szCs w:val="20"/>
          <w:lang w:eastAsia="ja-JP"/>
        </w:rPr>
      </w:pPr>
    </w:p>
    <w:p w:rsidR="00165F7B" w:rsidRDefault="00CA3762" w:rsidP="00A45E52">
      <w:pPr>
        <w:jc w:val="both"/>
        <w:rPr>
          <w:lang w:eastAsia="ja-JP"/>
        </w:rPr>
      </w:pPr>
      <w:proofErr w:type="spellStart"/>
      <w:r>
        <w:rPr>
          <w:lang w:eastAsia="ja-JP"/>
        </w:rPr>
        <w:t>Minyoung</w:t>
      </w:r>
      <w:proofErr w:type="spellEnd"/>
      <w:r w:rsidR="00165F7B">
        <w:rPr>
          <w:lang w:eastAsia="ja-JP"/>
        </w:rPr>
        <w:t xml:space="preserve"> confirms that the Secretary is on the call</w:t>
      </w:r>
      <w:r w:rsidR="00A45E52">
        <w:rPr>
          <w:lang w:eastAsia="ja-JP"/>
        </w:rPr>
        <w:t xml:space="preserve"> and </w:t>
      </w:r>
      <w:r w:rsidR="00A45E52">
        <w:rPr>
          <w:lang w:eastAsia="ja-JP"/>
        </w:rPr>
        <w:t>reminds about recording attendance by sending an email to the secretary.</w:t>
      </w:r>
    </w:p>
    <w:p w:rsidR="00CA3762" w:rsidRDefault="00CA3762" w:rsidP="00165F7B">
      <w:pPr>
        <w:ind w:left="425"/>
        <w:jc w:val="both"/>
        <w:rPr>
          <w:lang w:eastAsia="ja-JP"/>
        </w:rPr>
      </w:pPr>
    </w:p>
    <w:p w:rsidR="00165F7B" w:rsidRDefault="00CA3762" w:rsidP="00CA3762">
      <w:pPr>
        <w:jc w:val="both"/>
        <w:rPr>
          <w:lang w:eastAsia="ja-JP"/>
        </w:rPr>
      </w:pPr>
      <w:proofErr w:type="spellStart"/>
      <w:r>
        <w:rPr>
          <w:lang w:eastAsia="ja-JP"/>
        </w:rPr>
        <w:t>Minyoung</w:t>
      </w:r>
      <w:proofErr w:type="spellEnd"/>
      <w:r>
        <w:rPr>
          <w:lang w:eastAsia="ja-JP"/>
        </w:rPr>
        <w:t xml:space="preserve"> </w:t>
      </w:r>
      <w:proofErr w:type="spellStart"/>
      <w:r>
        <w:rPr>
          <w:lang w:eastAsia="ja-JP"/>
        </w:rPr>
        <w:t>reviewes</w:t>
      </w:r>
      <w:proofErr w:type="spellEnd"/>
      <w:r w:rsidR="00165F7B">
        <w:rPr>
          <w:lang w:eastAsia="ja-JP"/>
        </w:rPr>
        <w:t xml:space="preserve"> </w:t>
      </w:r>
      <w:r w:rsidR="00165F7B">
        <w:rPr>
          <w:rFonts w:hint="eastAsia"/>
          <w:lang w:eastAsia="ja-JP"/>
        </w:rPr>
        <w:t>the IEEE 802 and 802.11 Policy and Procedure</w:t>
      </w:r>
      <w:r w:rsidR="00165F7B">
        <w:rPr>
          <w:lang w:eastAsia="ja-JP"/>
        </w:rPr>
        <w:t>, and presents where to fi</w:t>
      </w:r>
      <w:r w:rsidR="00A45E52">
        <w:rPr>
          <w:lang w:eastAsia="ja-JP"/>
        </w:rPr>
        <w:t xml:space="preserve">nd the relevant documents. </w:t>
      </w:r>
      <w:proofErr w:type="spellStart"/>
      <w:r w:rsidR="00A45E52">
        <w:rPr>
          <w:lang w:eastAsia="ja-JP"/>
        </w:rPr>
        <w:t>Minyoung</w:t>
      </w:r>
      <w:proofErr w:type="spellEnd"/>
      <w:r w:rsidR="00165F7B">
        <w:rPr>
          <w:lang w:eastAsia="ja-JP"/>
        </w:rPr>
        <w:t xml:space="preserve"> asks if </w:t>
      </w:r>
      <w:r w:rsidR="00165F7B">
        <w:rPr>
          <w:rFonts w:hint="eastAsia"/>
          <w:lang w:eastAsia="ja-JP"/>
        </w:rPr>
        <w:t>there is any potentially essential patent that people are aware of</w:t>
      </w:r>
      <w:r>
        <w:rPr>
          <w:lang w:eastAsia="ja-JP"/>
        </w:rPr>
        <w:t xml:space="preserve"> and if there are any questions</w:t>
      </w:r>
      <w:r w:rsidR="00165F7B">
        <w:rPr>
          <w:rFonts w:hint="eastAsia"/>
          <w:lang w:eastAsia="ja-JP"/>
        </w:rPr>
        <w:t>.</w:t>
      </w:r>
    </w:p>
    <w:p w:rsidR="00CA3762" w:rsidRPr="003D05CE" w:rsidRDefault="00CA3762" w:rsidP="00165F7B">
      <w:pPr>
        <w:ind w:left="425"/>
        <w:jc w:val="both"/>
        <w:rPr>
          <w:lang w:eastAsia="ja-JP"/>
        </w:rPr>
      </w:pPr>
    </w:p>
    <w:p w:rsidR="00165F7B" w:rsidRDefault="00165F7B" w:rsidP="00CA3762">
      <w:pPr>
        <w:jc w:val="both"/>
        <w:rPr>
          <w:lang w:eastAsia="ja-JP"/>
        </w:rPr>
      </w:pPr>
      <w:r w:rsidRPr="003D05CE">
        <w:rPr>
          <w:highlight w:val="green"/>
          <w:lang w:eastAsia="ja-JP"/>
        </w:rPr>
        <w:t>No potentially essential patents reported</w:t>
      </w:r>
      <w:r w:rsidR="00CA3762" w:rsidRPr="003D05CE">
        <w:rPr>
          <w:highlight w:val="green"/>
          <w:lang w:eastAsia="ja-JP"/>
        </w:rPr>
        <w:t xml:space="preserve"> and no questions asked</w:t>
      </w:r>
      <w:r w:rsidRPr="003D05CE">
        <w:rPr>
          <w:highlight w:val="green"/>
          <w:lang w:eastAsia="ja-JP"/>
        </w:rPr>
        <w:t>.</w:t>
      </w:r>
    </w:p>
    <w:p w:rsidR="00F94ADE" w:rsidRDefault="00F94ADE" w:rsidP="00CA3762">
      <w:pPr>
        <w:jc w:val="both"/>
        <w:rPr>
          <w:lang w:eastAsia="ja-JP"/>
        </w:rPr>
      </w:pPr>
    </w:p>
    <w:p w:rsidR="00A45E52" w:rsidRPr="003D05CE" w:rsidRDefault="00A45E52" w:rsidP="00CA3762">
      <w:pPr>
        <w:jc w:val="both"/>
        <w:rPr>
          <w:b/>
          <w:lang w:eastAsia="ja-JP"/>
        </w:rPr>
      </w:pPr>
      <w:r w:rsidRPr="003D05CE">
        <w:rPr>
          <w:b/>
          <w:lang w:eastAsia="ja-JP"/>
        </w:rPr>
        <w:t>Presentations:</w:t>
      </w:r>
    </w:p>
    <w:p w:rsidR="0038436E" w:rsidRPr="00812C96" w:rsidRDefault="00A45E52" w:rsidP="00A45E52">
      <w:pPr>
        <w:spacing w:before="100" w:beforeAutospacing="1" w:after="100" w:afterAutospacing="1"/>
        <w:rPr>
          <w:lang w:eastAsia="ja-JP"/>
        </w:rPr>
      </w:pPr>
      <w:r w:rsidRPr="003D05CE">
        <w:rPr>
          <w:b/>
          <w:lang w:eastAsia="ja-JP"/>
        </w:rPr>
        <w:t>11/17-0399r1 “</w:t>
      </w:r>
      <w:r w:rsidRPr="003D05CE">
        <w:rPr>
          <w:b/>
          <w:lang w:eastAsia="ja-JP"/>
        </w:rPr>
        <w:t>WUR link budget analysis,</w:t>
      </w:r>
      <w:r w:rsidRPr="003D05CE">
        <w:rPr>
          <w:b/>
          <w:lang w:eastAsia="ja-JP"/>
        </w:rPr>
        <w:t>”</w:t>
      </w:r>
      <w:r w:rsidRPr="003D05CE">
        <w:rPr>
          <w:b/>
          <w:lang w:eastAsia="ja-JP"/>
        </w:rPr>
        <w:t xml:space="preserve"> </w:t>
      </w:r>
      <w:proofErr w:type="spellStart"/>
      <w:r w:rsidRPr="003D05CE">
        <w:rPr>
          <w:b/>
          <w:lang w:eastAsia="ja-JP"/>
        </w:rPr>
        <w:t>Rui</w:t>
      </w:r>
      <w:proofErr w:type="spellEnd"/>
      <w:r w:rsidRPr="003D05CE">
        <w:rPr>
          <w:b/>
          <w:lang w:eastAsia="ja-JP"/>
        </w:rPr>
        <w:t xml:space="preserve"> Cao, Marvell</w:t>
      </w:r>
      <w:r w:rsidRPr="003D05CE">
        <w:rPr>
          <w:b/>
          <w:lang w:eastAsia="ja-JP"/>
        </w:rPr>
        <w:t>:</w:t>
      </w:r>
      <w:r w:rsidRPr="00812C96">
        <w:rPr>
          <w:lang w:eastAsia="ja-JP"/>
        </w:rPr>
        <w:t xml:space="preserve"> Based on link budget analysis, it is suggested that multiple data rates should be supported for the wake-up signal</w:t>
      </w:r>
      <w:r w:rsidR="0038436E" w:rsidRPr="00812C96">
        <w:rPr>
          <w:lang w:eastAsia="ja-JP"/>
        </w:rPr>
        <w:t xml:space="preserve"> so that the robustness of the signal better can be matched to the requirements. To obtain higher data rates, either shorter OOK symbols or higher order modulation is mentioned as examples.</w:t>
      </w:r>
    </w:p>
    <w:p w:rsidR="00A45E52" w:rsidRPr="00812C96" w:rsidRDefault="0038436E" w:rsidP="00A45E52">
      <w:pPr>
        <w:spacing w:before="100" w:beforeAutospacing="1" w:after="100" w:afterAutospacing="1"/>
        <w:rPr>
          <w:lang w:eastAsia="ja-JP"/>
        </w:rPr>
      </w:pPr>
      <w:r w:rsidRPr="003D05CE">
        <w:rPr>
          <w:b/>
          <w:lang w:eastAsia="ja-JP"/>
        </w:rPr>
        <w:t>Question/Comment (Q):</w:t>
      </w:r>
      <w:r w:rsidRPr="00812C96">
        <w:rPr>
          <w:lang w:eastAsia="ja-JP"/>
        </w:rPr>
        <w:t xml:space="preserve"> We have similar ideas and are in favor of this idea. What data rates do you have in mind?</w:t>
      </w:r>
    </w:p>
    <w:p w:rsidR="0038436E" w:rsidRPr="00812C96" w:rsidRDefault="0038436E" w:rsidP="00A45E52">
      <w:pPr>
        <w:spacing w:before="100" w:beforeAutospacing="1" w:after="100" w:afterAutospacing="1"/>
        <w:rPr>
          <w:lang w:eastAsia="ja-JP"/>
        </w:rPr>
      </w:pPr>
      <w:r w:rsidRPr="003D05CE">
        <w:rPr>
          <w:b/>
          <w:lang w:eastAsia="ja-JP"/>
        </w:rPr>
        <w:t>Answer (A):</w:t>
      </w:r>
      <w:r w:rsidRPr="00812C96">
        <w:rPr>
          <w:lang w:eastAsia="ja-JP"/>
        </w:rPr>
        <w:t xml:space="preserve"> We are open for proposal. 125kb/s, 250kb/s, and 500</w:t>
      </w:r>
      <w:r w:rsidR="003D05CE">
        <w:rPr>
          <w:lang w:eastAsia="ja-JP"/>
        </w:rPr>
        <w:t>kb/s seem</w:t>
      </w:r>
      <w:r w:rsidRPr="00812C96">
        <w:rPr>
          <w:lang w:eastAsia="ja-JP"/>
        </w:rPr>
        <w:t xml:space="preserve"> reasonable.</w:t>
      </w:r>
    </w:p>
    <w:p w:rsidR="0038436E" w:rsidRDefault="0038436E" w:rsidP="00CA3762">
      <w:pPr>
        <w:jc w:val="both"/>
        <w:rPr>
          <w:lang w:eastAsia="ja-JP"/>
        </w:rPr>
      </w:pPr>
      <w:r w:rsidRPr="003D05CE">
        <w:rPr>
          <w:b/>
          <w:lang w:eastAsia="ja-JP"/>
        </w:rPr>
        <w:t>Q:</w:t>
      </w:r>
      <w:r w:rsidRPr="00812C96">
        <w:rPr>
          <w:lang w:eastAsia="ja-JP"/>
        </w:rPr>
        <w:t xml:space="preserve"> </w:t>
      </w:r>
      <w:r>
        <w:rPr>
          <w:lang w:eastAsia="ja-JP"/>
        </w:rPr>
        <w:t>If you only use 4 MHz for the transmitted signal, the totally used TX power will be reduced due to regulatory reasons.</w:t>
      </w:r>
    </w:p>
    <w:p w:rsidR="0038436E" w:rsidRDefault="0038436E" w:rsidP="00CA3762">
      <w:pPr>
        <w:jc w:val="both"/>
        <w:rPr>
          <w:lang w:eastAsia="ja-JP"/>
        </w:rPr>
      </w:pPr>
      <w:r w:rsidRPr="003D05CE">
        <w:rPr>
          <w:b/>
          <w:lang w:eastAsia="ja-JP"/>
        </w:rPr>
        <w:t>A:</w:t>
      </w:r>
      <w:r>
        <w:rPr>
          <w:lang w:eastAsia="ja-JP"/>
        </w:rPr>
        <w:t xml:space="preserve"> I agree. This is also mentioned on page 8.</w:t>
      </w:r>
    </w:p>
    <w:p w:rsidR="0038436E" w:rsidRDefault="0038436E" w:rsidP="00CA3762">
      <w:pPr>
        <w:jc w:val="both"/>
        <w:rPr>
          <w:lang w:eastAsia="ja-JP"/>
        </w:rPr>
      </w:pPr>
    </w:p>
    <w:p w:rsidR="0038436E" w:rsidRDefault="0038436E" w:rsidP="00CA3762">
      <w:pPr>
        <w:jc w:val="both"/>
        <w:rPr>
          <w:lang w:eastAsia="ja-JP"/>
        </w:rPr>
      </w:pPr>
      <w:r w:rsidRPr="003D05CE">
        <w:rPr>
          <w:b/>
          <w:lang w:eastAsia="ja-JP"/>
        </w:rPr>
        <w:t>Q:</w:t>
      </w:r>
      <w:r>
        <w:rPr>
          <w:lang w:eastAsia="ja-JP"/>
        </w:rPr>
        <w:t xml:space="preserve"> You mention higher order modulation as one possible way to increase the data rate. This does not seem as straight forward as increasing the data rate by reducing the bit duration for OOK. Any suggestions for how to achieve this?</w:t>
      </w:r>
    </w:p>
    <w:p w:rsidR="0038436E" w:rsidRDefault="0038436E" w:rsidP="00CA3762">
      <w:pPr>
        <w:jc w:val="both"/>
        <w:rPr>
          <w:lang w:eastAsia="ja-JP"/>
        </w:rPr>
      </w:pPr>
      <w:r w:rsidRPr="003D05CE">
        <w:rPr>
          <w:b/>
          <w:lang w:eastAsia="ja-JP"/>
        </w:rPr>
        <w:t>A:</w:t>
      </w:r>
      <w:r>
        <w:rPr>
          <w:lang w:eastAsia="ja-JP"/>
        </w:rPr>
        <w:t xml:space="preserve"> </w:t>
      </w:r>
      <w:r w:rsidR="00BA149C">
        <w:rPr>
          <w:lang w:eastAsia="ja-JP"/>
        </w:rPr>
        <w:t xml:space="preserve">For </w:t>
      </w:r>
      <w:proofErr w:type="gramStart"/>
      <w:r w:rsidR="00BA149C">
        <w:rPr>
          <w:lang w:eastAsia="ja-JP"/>
        </w:rPr>
        <w:t>instance</w:t>
      </w:r>
      <w:proofErr w:type="gramEnd"/>
      <w:r w:rsidR="00BA149C">
        <w:rPr>
          <w:lang w:eastAsia="ja-JP"/>
        </w:rPr>
        <w:t xml:space="preserve"> PPM. It should still be possible to receive by non-coherent reception.</w:t>
      </w:r>
    </w:p>
    <w:p w:rsidR="00BA149C" w:rsidRDefault="00BA149C" w:rsidP="00CA3762">
      <w:pPr>
        <w:jc w:val="both"/>
        <w:rPr>
          <w:lang w:eastAsia="ja-JP"/>
        </w:rPr>
      </w:pPr>
    </w:p>
    <w:p w:rsidR="00BA149C" w:rsidRDefault="00BA149C" w:rsidP="00CA3762">
      <w:pPr>
        <w:jc w:val="both"/>
        <w:rPr>
          <w:lang w:eastAsia="ja-JP"/>
        </w:rPr>
      </w:pPr>
      <w:r w:rsidRPr="003D05CE">
        <w:rPr>
          <w:b/>
          <w:lang w:eastAsia="ja-JP"/>
        </w:rPr>
        <w:t>Q:</w:t>
      </w:r>
      <w:r>
        <w:rPr>
          <w:lang w:eastAsia="ja-JP"/>
        </w:rPr>
        <w:t xml:space="preserve"> How many different rates do you have in mind?</w:t>
      </w:r>
    </w:p>
    <w:p w:rsidR="00BA149C" w:rsidRDefault="00BA149C" w:rsidP="00CA3762">
      <w:pPr>
        <w:jc w:val="both"/>
        <w:rPr>
          <w:lang w:eastAsia="ja-JP"/>
        </w:rPr>
      </w:pPr>
      <w:r w:rsidRPr="003D05CE">
        <w:rPr>
          <w:b/>
          <w:lang w:eastAsia="ja-JP"/>
        </w:rPr>
        <w:t>A:</w:t>
      </w:r>
      <w:r>
        <w:rPr>
          <w:lang w:eastAsia="ja-JP"/>
        </w:rPr>
        <w:t xml:space="preserve"> We are o</w:t>
      </w:r>
      <w:r w:rsidR="003D05CE">
        <w:rPr>
          <w:lang w:eastAsia="ja-JP"/>
        </w:rPr>
        <w:t>pen for suggestions, perhaps 2 would be reasonable.</w:t>
      </w:r>
    </w:p>
    <w:p w:rsidR="003E310B" w:rsidRDefault="003E310B" w:rsidP="00CA3762">
      <w:pPr>
        <w:jc w:val="both"/>
        <w:rPr>
          <w:lang w:eastAsia="ja-JP"/>
        </w:rPr>
      </w:pPr>
    </w:p>
    <w:p w:rsidR="003D05CE" w:rsidRDefault="003E310B" w:rsidP="003E310B">
      <w:pPr>
        <w:spacing w:before="100" w:beforeAutospacing="1" w:after="100" w:afterAutospacing="1"/>
        <w:rPr>
          <w:lang w:eastAsia="ja-JP"/>
        </w:rPr>
      </w:pPr>
      <w:r w:rsidRPr="003D05CE">
        <w:rPr>
          <w:b/>
          <w:lang w:eastAsia="ja-JP"/>
        </w:rPr>
        <w:t>Comments regarding the 802.11ba usage model (17/0029), email sent 2017-02-17, Mark Rison, Samsung</w:t>
      </w:r>
      <w:r w:rsidRPr="003D05CE">
        <w:rPr>
          <w:b/>
          <w:lang w:eastAsia="ja-JP"/>
        </w:rPr>
        <w:t>:</w:t>
      </w:r>
      <w:r w:rsidRPr="00812C96">
        <w:rPr>
          <w:lang w:eastAsia="ja-JP"/>
        </w:rPr>
        <w:t xml:space="preserve"> </w:t>
      </w:r>
    </w:p>
    <w:p w:rsidR="003E310B" w:rsidRPr="00812C96" w:rsidRDefault="003E310B" w:rsidP="003E310B">
      <w:pPr>
        <w:spacing w:before="100" w:beforeAutospacing="1" w:after="100" w:afterAutospacing="1"/>
        <w:rPr>
          <w:lang w:eastAsia="ja-JP"/>
        </w:rPr>
      </w:pPr>
      <w:r w:rsidRPr="00812C96">
        <w:rPr>
          <w:lang w:eastAsia="ja-JP"/>
        </w:rPr>
        <w:t>Comments with respect to usage model 1 related to that much more energy is needed for the curtain than for the main transceiver, and then the usage of a WUR is of limited interest.</w:t>
      </w:r>
    </w:p>
    <w:p w:rsidR="003E310B" w:rsidRPr="00812C96" w:rsidRDefault="003E310B" w:rsidP="003E310B">
      <w:pPr>
        <w:spacing w:before="100" w:beforeAutospacing="1" w:after="100" w:afterAutospacing="1"/>
        <w:rPr>
          <w:lang w:eastAsia="ja-JP"/>
        </w:rPr>
      </w:pPr>
      <w:r w:rsidRPr="00812C96">
        <w:rPr>
          <w:lang w:eastAsia="ja-JP"/>
        </w:rPr>
        <w:lastRenderedPageBreak/>
        <w:t>Comments with respect to usage model 3 related to that there does not seems to be anything that time-critical that is relevant to a cattle farm, so the discussed usage model does not call for this low delay obtained by using a WUR.</w:t>
      </w:r>
    </w:p>
    <w:p w:rsidR="003E310B" w:rsidRPr="00812C96" w:rsidRDefault="003E310B" w:rsidP="003E310B">
      <w:pPr>
        <w:spacing w:before="100" w:beforeAutospacing="1" w:after="100" w:afterAutospacing="1"/>
        <w:rPr>
          <w:lang w:eastAsia="ja-JP"/>
        </w:rPr>
      </w:pPr>
      <w:r w:rsidRPr="003D05CE">
        <w:rPr>
          <w:b/>
          <w:lang w:eastAsia="ja-JP"/>
        </w:rPr>
        <w:t>Q:</w:t>
      </w:r>
      <w:r w:rsidRPr="00812C96">
        <w:rPr>
          <w:lang w:eastAsia="ja-JP"/>
        </w:rPr>
        <w:t xml:space="preserve"> You don’t see the need for the reduced delay for the incoming call?</w:t>
      </w:r>
    </w:p>
    <w:p w:rsidR="003E310B" w:rsidRPr="00812C96" w:rsidRDefault="003E310B" w:rsidP="003E310B">
      <w:pPr>
        <w:spacing w:before="100" w:beforeAutospacing="1" w:after="100" w:afterAutospacing="1"/>
        <w:rPr>
          <w:lang w:eastAsia="ja-JP"/>
        </w:rPr>
      </w:pPr>
      <w:r w:rsidRPr="003D05CE">
        <w:rPr>
          <w:b/>
          <w:lang w:eastAsia="ja-JP"/>
        </w:rPr>
        <w:t>A:</w:t>
      </w:r>
      <w:r w:rsidRPr="00812C96">
        <w:rPr>
          <w:lang w:eastAsia="ja-JP"/>
        </w:rPr>
        <w:t xml:space="preserve"> I believe what is possible to achieve with the standard today suffice. In </w:t>
      </w:r>
      <w:proofErr w:type="gramStart"/>
      <w:r w:rsidRPr="00812C96">
        <w:rPr>
          <w:lang w:eastAsia="ja-JP"/>
        </w:rPr>
        <w:t>general</w:t>
      </w:r>
      <w:proofErr w:type="gramEnd"/>
      <w:r w:rsidRPr="00812C96">
        <w:rPr>
          <w:lang w:eastAsia="ja-JP"/>
        </w:rPr>
        <w:t xml:space="preserve"> I believe we should start with what is achievable with what we have today. Basically we should not bend the use case to fit the need for a WUR. </w:t>
      </w:r>
    </w:p>
    <w:p w:rsidR="003E310B" w:rsidRPr="00812C96" w:rsidRDefault="003E310B" w:rsidP="003E310B">
      <w:pPr>
        <w:spacing w:before="100" w:beforeAutospacing="1" w:after="100" w:afterAutospacing="1"/>
        <w:rPr>
          <w:lang w:eastAsia="ja-JP"/>
        </w:rPr>
      </w:pPr>
      <w:proofErr w:type="spellStart"/>
      <w:r w:rsidRPr="00812C96">
        <w:rPr>
          <w:lang w:eastAsia="ja-JP"/>
        </w:rPr>
        <w:t>Minyoung</w:t>
      </w:r>
      <w:proofErr w:type="spellEnd"/>
      <w:r w:rsidRPr="00812C96">
        <w:rPr>
          <w:lang w:eastAsia="ja-JP"/>
        </w:rPr>
        <w:t xml:space="preserve"> proposes </w:t>
      </w:r>
      <w:r w:rsidR="003D05CE">
        <w:rPr>
          <w:lang w:eastAsia="ja-JP"/>
        </w:rPr>
        <w:t xml:space="preserve">Mark </w:t>
      </w:r>
      <w:r w:rsidRPr="00812C96">
        <w:rPr>
          <w:lang w:eastAsia="ja-JP"/>
        </w:rPr>
        <w:t>to work with Ross on the usage models offline.</w:t>
      </w:r>
    </w:p>
    <w:p w:rsidR="003E310B" w:rsidRPr="003D05CE" w:rsidRDefault="003E310B" w:rsidP="003E310B">
      <w:pPr>
        <w:spacing w:before="100" w:beforeAutospacing="1" w:after="100" w:afterAutospacing="1"/>
        <w:rPr>
          <w:b/>
          <w:lang w:eastAsia="ja-JP"/>
        </w:rPr>
      </w:pPr>
      <w:r w:rsidRPr="003D05CE">
        <w:rPr>
          <w:b/>
          <w:lang w:eastAsia="ja-JP"/>
        </w:rPr>
        <w:t>11-17/0376r0, “</w:t>
      </w:r>
      <w:r w:rsidRPr="003D05CE">
        <w:rPr>
          <w:b/>
          <w:lang w:eastAsia="ja-JP"/>
        </w:rPr>
        <w:t>Waveform Generation for Waveform Coding,</w:t>
      </w:r>
      <w:r w:rsidRPr="003D05CE">
        <w:rPr>
          <w:b/>
          <w:lang w:eastAsia="ja-JP"/>
        </w:rPr>
        <w:t>”</w:t>
      </w:r>
      <w:r w:rsidRPr="003D05CE">
        <w:rPr>
          <w:b/>
          <w:lang w:eastAsia="ja-JP"/>
        </w:rPr>
        <w:t xml:space="preserve"> </w:t>
      </w:r>
      <w:proofErr w:type="spellStart"/>
      <w:r w:rsidRPr="003D05CE">
        <w:rPr>
          <w:b/>
          <w:lang w:eastAsia="ja-JP"/>
        </w:rPr>
        <w:t>Junghoon</w:t>
      </w:r>
      <w:proofErr w:type="spellEnd"/>
      <w:r w:rsidRPr="003D05CE">
        <w:rPr>
          <w:b/>
          <w:lang w:eastAsia="ja-JP"/>
        </w:rPr>
        <w:t xml:space="preserve"> Suh, Huawei</w:t>
      </w:r>
      <w:r w:rsidRPr="003D05CE">
        <w:rPr>
          <w:b/>
          <w:lang w:eastAsia="ja-JP"/>
        </w:rPr>
        <w:t>:</w:t>
      </w:r>
    </w:p>
    <w:p w:rsidR="007E0DAF" w:rsidRDefault="00812C96" w:rsidP="003E310B">
      <w:pPr>
        <w:spacing w:before="100" w:beforeAutospacing="1" w:after="100" w:afterAutospacing="1"/>
        <w:rPr>
          <w:lang w:eastAsia="ja-JP"/>
        </w:rPr>
      </w:pPr>
      <w:r w:rsidRPr="003D05CE">
        <w:rPr>
          <w:b/>
          <w:lang w:eastAsia="ja-JP"/>
        </w:rPr>
        <w:t>Q:</w:t>
      </w:r>
      <w:r>
        <w:rPr>
          <w:lang w:eastAsia="ja-JP"/>
        </w:rPr>
        <w:t xml:space="preserve"> Did you compensate for the group delay of the filter in your simulations?</w:t>
      </w:r>
    </w:p>
    <w:p w:rsidR="00812C96" w:rsidRPr="00812C96" w:rsidRDefault="00812C96" w:rsidP="003E310B">
      <w:pPr>
        <w:spacing w:before="100" w:beforeAutospacing="1" w:after="100" w:afterAutospacing="1"/>
        <w:rPr>
          <w:lang w:eastAsia="ja-JP"/>
        </w:rPr>
      </w:pPr>
      <w:r w:rsidRPr="003D05CE">
        <w:rPr>
          <w:b/>
          <w:lang w:eastAsia="ja-JP"/>
        </w:rPr>
        <w:t>A:</w:t>
      </w:r>
      <w:r>
        <w:rPr>
          <w:lang w:eastAsia="ja-JP"/>
        </w:rPr>
        <w:t xml:space="preserve"> No.</w:t>
      </w:r>
    </w:p>
    <w:p w:rsidR="003E310B" w:rsidRPr="007E0DAF" w:rsidRDefault="00812C96" w:rsidP="003E310B">
      <w:pPr>
        <w:spacing w:before="100" w:beforeAutospacing="1" w:after="100" w:afterAutospacing="1"/>
        <w:rPr>
          <w:b/>
          <w:lang w:eastAsia="ja-JP"/>
        </w:rPr>
      </w:pPr>
      <w:r w:rsidRPr="007E0DAF">
        <w:rPr>
          <w:b/>
          <w:lang w:eastAsia="ja-JP"/>
        </w:rPr>
        <w:t>11/17-0385 “Concurrent transmission of data and a wake-up signal in 802.11ax - Follow-up</w:t>
      </w:r>
      <w:r w:rsidR="007E0DAF">
        <w:rPr>
          <w:b/>
          <w:lang w:eastAsia="ja-JP"/>
        </w:rPr>
        <w:t>,”</w:t>
      </w:r>
      <w:r w:rsidRPr="007E0DAF">
        <w:rPr>
          <w:b/>
          <w:lang w:eastAsia="ja-JP"/>
        </w:rPr>
        <w:t xml:space="preserve"> Leif Wilhelmsson, Ericsson</w:t>
      </w:r>
      <w:r w:rsidR="007E0DAF" w:rsidRPr="007E0DAF">
        <w:rPr>
          <w:b/>
          <w:lang w:eastAsia="ja-JP"/>
        </w:rPr>
        <w:t>:</w:t>
      </w:r>
    </w:p>
    <w:p w:rsidR="00812C96" w:rsidRPr="003D05CE" w:rsidRDefault="00812C96" w:rsidP="003E310B">
      <w:pPr>
        <w:spacing w:before="100" w:beforeAutospacing="1" w:after="100" w:afterAutospacing="1"/>
        <w:rPr>
          <w:lang w:eastAsia="ja-JP"/>
        </w:rPr>
      </w:pPr>
      <w:r w:rsidRPr="007E0DAF">
        <w:rPr>
          <w:b/>
          <w:lang w:eastAsia="ja-JP"/>
        </w:rPr>
        <w:t>Q:</w:t>
      </w:r>
      <w:r w:rsidRPr="003D05CE">
        <w:rPr>
          <w:lang w:eastAsia="ja-JP"/>
        </w:rPr>
        <w:t xml:space="preserve"> How do you apply Manchester coding using OFDMA?</w:t>
      </w:r>
    </w:p>
    <w:p w:rsidR="00812C96" w:rsidRPr="003D05CE" w:rsidRDefault="00812C96" w:rsidP="003E310B">
      <w:pPr>
        <w:spacing w:before="100" w:beforeAutospacing="1" w:after="100" w:afterAutospacing="1"/>
        <w:rPr>
          <w:lang w:eastAsia="ja-JP"/>
        </w:rPr>
      </w:pPr>
      <w:r w:rsidRPr="007E0DAF">
        <w:rPr>
          <w:b/>
          <w:lang w:eastAsia="ja-JP"/>
        </w:rPr>
        <w:t>A:</w:t>
      </w:r>
      <w:r w:rsidRPr="003D05CE">
        <w:rPr>
          <w:lang w:eastAsia="ja-JP"/>
        </w:rPr>
        <w:t xml:space="preserve"> The Manchester coding consists of two OFDM symbols.</w:t>
      </w:r>
    </w:p>
    <w:p w:rsidR="00812C96" w:rsidRPr="003D05CE" w:rsidRDefault="00812C96" w:rsidP="003E310B">
      <w:pPr>
        <w:spacing w:before="100" w:beforeAutospacing="1" w:after="100" w:afterAutospacing="1"/>
        <w:rPr>
          <w:lang w:eastAsia="ja-JP"/>
        </w:rPr>
      </w:pPr>
      <w:r w:rsidRPr="007E0DAF">
        <w:rPr>
          <w:b/>
          <w:lang w:eastAsia="ja-JP"/>
        </w:rPr>
        <w:t>Q:</w:t>
      </w:r>
      <w:r w:rsidRPr="003D05CE">
        <w:rPr>
          <w:lang w:eastAsia="ja-JP"/>
        </w:rPr>
        <w:t xml:space="preserve"> If you use vary the number of RUs allocated to the wake-up signal, how is the receive impacted?</w:t>
      </w:r>
    </w:p>
    <w:p w:rsidR="00812C96" w:rsidRPr="003D05CE" w:rsidRDefault="00812C96" w:rsidP="003E310B">
      <w:pPr>
        <w:spacing w:before="100" w:beforeAutospacing="1" w:after="100" w:afterAutospacing="1"/>
        <w:rPr>
          <w:lang w:eastAsia="ja-JP"/>
        </w:rPr>
      </w:pPr>
      <w:r w:rsidRPr="007E0DAF">
        <w:rPr>
          <w:b/>
          <w:lang w:eastAsia="ja-JP"/>
        </w:rPr>
        <w:t>A:</w:t>
      </w:r>
      <w:r w:rsidRPr="003D05CE">
        <w:rPr>
          <w:lang w:eastAsia="ja-JP"/>
        </w:rPr>
        <w:t xml:space="preserve"> In my case, not at all since I assume a 20 MHz BPF in front of the envelope detector. If you </w:t>
      </w:r>
      <w:r w:rsidR="005609A1" w:rsidRPr="003D05CE">
        <w:rPr>
          <w:lang w:eastAsia="ja-JP"/>
        </w:rPr>
        <w:t>would assume that you in fact could have a narrower filter, you can adjust the filter bandwidth based on the bandwidth used for the wake-up signal to improve performance.</w:t>
      </w:r>
    </w:p>
    <w:p w:rsidR="005609A1" w:rsidRPr="007E0DAF" w:rsidRDefault="009732A3" w:rsidP="003E310B">
      <w:pPr>
        <w:spacing w:before="100" w:beforeAutospacing="1" w:after="100" w:afterAutospacing="1"/>
        <w:rPr>
          <w:b/>
          <w:lang w:eastAsia="ja-JP"/>
        </w:rPr>
      </w:pPr>
      <w:r w:rsidRPr="007E0DAF">
        <w:rPr>
          <w:b/>
          <w:lang w:eastAsia="ja-JP"/>
        </w:rPr>
        <w:t>11/17-0386 “Impact of reciprocal mixing on WUR performance</w:t>
      </w:r>
      <w:r w:rsidR="007E0DAF" w:rsidRPr="007E0DAF">
        <w:rPr>
          <w:b/>
          <w:lang w:eastAsia="ja-JP"/>
        </w:rPr>
        <w:t>,</w:t>
      </w:r>
      <w:r w:rsidRPr="007E0DAF">
        <w:rPr>
          <w:b/>
          <w:lang w:eastAsia="ja-JP"/>
        </w:rPr>
        <w:t>” Leif Wilhelmsson, Ericsson</w:t>
      </w:r>
      <w:r w:rsidR="007E0DAF" w:rsidRPr="007E0DAF">
        <w:rPr>
          <w:b/>
          <w:lang w:eastAsia="ja-JP"/>
        </w:rPr>
        <w:t>:</w:t>
      </w:r>
    </w:p>
    <w:p w:rsidR="009732A3" w:rsidRPr="003D05CE" w:rsidRDefault="009732A3" w:rsidP="003E310B">
      <w:pPr>
        <w:spacing w:before="100" w:beforeAutospacing="1" w:after="100" w:afterAutospacing="1"/>
        <w:rPr>
          <w:lang w:eastAsia="ja-JP"/>
        </w:rPr>
      </w:pPr>
      <w:r w:rsidRPr="007E0DAF">
        <w:rPr>
          <w:b/>
          <w:lang w:eastAsia="ja-JP"/>
        </w:rPr>
        <w:t>Q:</w:t>
      </w:r>
      <w:r w:rsidRPr="003D05CE">
        <w:rPr>
          <w:lang w:eastAsia="ja-JP"/>
        </w:rPr>
        <w:t xml:space="preserve"> It may be that we want to use another phase noise model, with a higher phase noise level in which case reciprocal mixing may be a problem.</w:t>
      </w:r>
    </w:p>
    <w:p w:rsidR="009732A3" w:rsidRPr="003D05CE" w:rsidRDefault="009732A3" w:rsidP="003E310B">
      <w:pPr>
        <w:spacing w:before="100" w:beforeAutospacing="1" w:after="100" w:afterAutospacing="1"/>
        <w:rPr>
          <w:lang w:eastAsia="ja-JP"/>
        </w:rPr>
      </w:pPr>
      <w:r w:rsidRPr="007E0DAF">
        <w:rPr>
          <w:b/>
          <w:lang w:eastAsia="ja-JP"/>
        </w:rPr>
        <w:t>A:</w:t>
      </w:r>
      <w:r w:rsidRPr="003D05CE">
        <w:rPr>
          <w:lang w:eastAsia="ja-JP"/>
        </w:rPr>
        <w:t xml:space="preserve"> I agree. However, the phase noise </w:t>
      </w:r>
      <w:proofErr w:type="gramStart"/>
      <w:r w:rsidRPr="003D05CE">
        <w:rPr>
          <w:lang w:eastAsia="ja-JP"/>
        </w:rPr>
        <w:t>needs to</w:t>
      </w:r>
      <w:proofErr w:type="gramEnd"/>
      <w:r w:rsidRPr="003D05CE">
        <w:rPr>
          <w:lang w:eastAsia="ja-JP"/>
        </w:rPr>
        <w:t xml:space="preserve"> be increased significantly before it beco</w:t>
      </w:r>
      <w:r w:rsidR="003D05CE" w:rsidRPr="003D05CE">
        <w:rPr>
          <w:lang w:eastAsia="ja-JP"/>
        </w:rPr>
        <w:t xml:space="preserve">mes a </w:t>
      </w:r>
      <w:r w:rsidRPr="003D05CE">
        <w:rPr>
          <w:lang w:eastAsia="ja-JP"/>
        </w:rPr>
        <w:t>problem.</w:t>
      </w:r>
    </w:p>
    <w:p w:rsidR="003D05CE" w:rsidRPr="003D05CE" w:rsidRDefault="003D05CE" w:rsidP="003D05CE">
      <w:pPr>
        <w:spacing w:before="100" w:beforeAutospacing="1" w:after="100" w:afterAutospacing="1"/>
        <w:rPr>
          <w:lang w:eastAsia="ja-JP"/>
        </w:rPr>
      </w:pPr>
      <w:r w:rsidRPr="007E0DAF">
        <w:rPr>
          <w:b/>
          <w:lang w:eastAsia="ja-JP"/>
        </w:rPr>
        <w:t>Q:</w:t>
      </w:r>
      <w:r w:rsidRPr="003D05CE">
        <w:rPr>
          <w:lang w:eastAsia="ja-JP"/>
        </w:rPr>
        <w:t xml:space="preserve"> With this very high phase noise, -6dBc integrated in-band, has anyone considered edge-jitter?</w:t>
      </w:r>
    </w:p>
    <w:p w:rsidR="003D05CE" w:rsidRPr="003D05CE" w:rsidRDefault="003D05CE" w:rsidP="003D05CE">
      <w:pPr>
        <w:spacing w:before="100" w:beforeAutospacing="1" w:after="100" w:afterAutospacing="1"/>
        <w:rPr>
          <w:lang w:eastAsia="ja-JP"/>
        </w:rPr>
      </w:pPr>
      <w:r w:rsidRPr="007E0DAF">
        <w:rPr>
          <w:b/>
          <w:lang w:eastAsia="ja-JP"/>
        </w:rPr>
        <w:t>A:</w:t>
      </w:r>
      <w:r w:rsidRPr="003D05CE">
        <w:rPr>
          <w:lang w:eastAsia="ja-JP"/>
        </w:rPr>
        <w:t xml:space="preserve"> I have not.</w:t>
      </w:r>
    </w:p>
    <w:p w:rsidR="009732A3" w:rsidRPr="007E0DAF" w:rsidRDefault="003D05CE" w:rsidP="003E310B">
      <w:pPr>
        <w:spacing w:before="100" w:beforeAutospacing="1" w:after="100" w:afterAutospacing="1"/>
        <w:rPr>
          <w:lang w:eastAsia="ja-JP"/>
        </w:rPr>
      </w:pPr>
      <w:r w:rsidRPr="007E0DAF">
        <w:rPr>
          <w:b/>
          <w:lang w:eastAsia="ja-JP"/>
        </w:rPr>
        <w:lastRenderedPageBreak/>
        <w:t xml:space="preserve">11-17-0326, </w:t>
      </w:r>
      <w:r w:rsidR="007E0DAF" w:rsidRPr="007E0DAF">
        <w:rPr>
          <w:b/>
          <w:lang w:eastAsia="ja-JP"/>
        </w:rPr>
        <w:t>“</w:t>
      </w:r>
      <w:r w:rsidRPr="007E0DAF">
        <w:rPr>
          <w:b/>
          <w:lang w:eastAsia="ja-JP"/>
        </w:rPr>
        <w:t>WUR phase noise model follow-up,</w:t>
      </w:r>
      <w:r w:rsidR="007E0DAF" w:rsidRPr="007E0DAF">
        <w:rPr>
          <w:b/>
          <w:lang w:eastAsia="ja-JP"/>
        </w:rPr>
        <w:t>”</w:t>
      </w:r>
      <w:r w:rsidRPr="007E0DAF">
        <w:rPr>
          <w:b/>
          <w:lang w:eastAsia="ja-JP"/>
        </w:rPr>
        <w:t xml:space="preserve"> </w:t>
      </w:r>
      <w:proofErr w:type="spellStart"/>
      <w:r w:rsidRPr="007E0DAF">
        <w:rPr>
          <w:b/>
          <w:lang w:eastAsia="ja-JP"/>
        </w:rPr>
        <w:t>Minyoung</w:t>
      </w:r>
      <w:proofErr w:type="spellEnd"/>
      <w:r w:rsidRPr="007E0DAF">
        <w:rPr>
          <w:b/>
          <w:lang w:eastAsia="ja-JP"/>
        </w:rPr>
        <w:t xml:space="preserve"> Park, Intel</w:t>
      </w:r>
      <w:r w:rsidR="007E0DAF" w:rsidRPr="007E0DAF">
        <w:rPr>
          <w:b/>
          <w:lang w:eastAsia="ja-JP"/>
        </w:rPr>
        <w:t>:</w:t>
      </w:r>
      <w:r w:rsidR="007E0DAF">
        <w:rPr>
          <w:b/>
          <w:lang w:eastAsia="ja-JP"/>
        </w:rPr>
        <w:t xml:space="preserve"> </w:t>
      </w:r>
      <w:r w:rsidR="007E0DAF">
        <w:rPr>
          <w:lang w:eastAsia="ja-JP"/>
        </w:rPr>
        <w:t xml:space="preserve">To simulate the proposed phase noise model, this presentation proposes how this can be done </w:t>
      </w:r>
      <w:proofErr w:type="gramStart"/>
      <w:r w:rsidR="007E0DAF">
        <w:rPr>
          <w:lang w:eastAsia="ja-JP"/>
        </w:rPr>
        <w:t>and also</w:t>
      </w:r>
      <w:proofErr w:type="gramEnd"/>
      <w:r w:rsidR="007E0DAF">
        <w:rPr>
          <w:lang w:eastAsia="ja-JP"/>
        </w:rPr>
        <w:t xml:space="preserve"> gives a reference to </w:t>
      </w:r>
      <w:proofErr w:type="spellStart"/>
      <w:r w:rsidR="007E0DAF">
        <w:rPr>
          <w:lang w:eastAsia="ja-JP"/>
        </w:rPr>
        <w:t>Matlab</w:t>
      </w:r>
      <w:proofErr w:type="spellEnd"/>
      <w:r w:rsidR="007E0DAF">
        <w:rPr>
          <w:lang w:eastAsia="ja-JP"/>
        </w:rPr>
        <w:t xml:space="preserve"> code that can be used.</w:t>
      </w:r>
    </w:p>
    <w:p w:rsidR="00B243C7" w:rsidRDefault="007B0526" w:rsidP="007E0DAF">
      <w:pPr>
        <w:spacing w:before="100" w:beforeAutospacing="1" w:after="100" w:afterAutospacing="1"/>
        <w:rPr>
          <w:lang w:eastAsia="ja-JP"/>
        </w:rPr>
      </w:pPr>
      <w:r w:rsidRPr="007B0526">
        <w:rPr>
          <w:b/>
          <w:lang w:eastAsia="ja-JP"/>
        </w:rPr>
        <w:t>Q:</w:t>
      </w:r>
      <w:r>
        <w:rPr>
          <w:lang w:eastAsia="ja-JP"/>
        </w:rPr>
        <w:t xml:space="preserve"> You are suggesting an additive model. We have modelled it as multiplicative.</w:t>
      </w:r>
    </w:p>
    <w:p w:rsidR="007B0526" w:rsidRDefault="007B0526" w:rsidP="007E0DAF">
      <w:pPr>
        <w:spacing w:before="100" w:beforeAutospacing="1" w:after="100" w:afterAutospacing="1"/>
        <w:rPr>
          <w:lang w:eastAsia="ja-JP"/>
        </w:rPr>
      </w:pPr>
      <w:r w:rsidRPr="007B0526">
        <w:rPr>
          <w:b/>
          <w:lang w:eastAsia="ja-JP"/>
        </w:rPr>
        <w:t>A:</w:t>
      </w:r>
      <w:r>
        <w:rPr>
          <w:lang w:eastAsia="ja-JP"/>
        </w:rPr>
        <w:t xml:space="preserve"> It is multiplicative. The phase noise is added in the phase used in the down-mixing.</w:t>
      </w:r>
    </w:p>
    <w:p w:rsidR="007B0526" w:rsidRDefault="007B0526" w:rsidP="007E0DAF">
      <w:pPr>
        <w:spacing w:before="100" w:beforeAutospacing="1" w:after="100" w:afterAutospacing="1"/>
        <w:rPr>
          <w:lang w:eastAsia="ja-JP"/>
        </w:rPr>
      </w:pPr>
      <w:r>
        <w:rPr>
          <w:lang w:eastAsia="ja-JP"/>
        </w:rPr>
        <w:t>Next meeting 17</w:t>
      </w:r>
      <w:r w:rsidRPr="007B0526">
        <w:rPr>
          <w:vertAlign w:val="superscript"/>
          <w:lang w:eastAsia="ja-JP"/>
        </w:rPr>
        <w:t>th</w:t>
      </w:r>
      <w:r>
        <w:rPr>
          <w:lang w:eastAsia="ja-JP"/>
        </w:rPr>
        <w:t xml:space="preserve"> of April.</w:t>
      </w:r>
    </w:p>
    <w:p w:rsidR="00CC353D" w:rsidRDefault="005D12D2" w:rsidP="005D12D2">
      <w:pPr>
        <w:rPr>
          <w:b/>
          <w:lang w:eastAsia="ja-JP"/>
        </w:rPr>
      </w:pPr>
      <w:r w:rsidRPr="007E0DAF">
        <w:rPr>
          <w:rFonts w:hint="eastAsia"/>
          <w:b/>
          <w:lang w:eastAsia="ja-JP"/>
        </w:rPr>
        <w:t xml:space="preserve">Meeting </w:t>
      </w:r>
      <w:r w:rsidR="00EE71C4" w:rsidRPr="007E0DAF">
        <w:rPr>
          <w:b/>
          <w:lang w:eastAsia="ja-JP"/>
        </w:rPr>
        <w:t xml:space="preserve">is </w:t>
      </w:r>
      <w:r w:rsidR="007E0DAF" w:rsidRPr="007E0DAF">
        <w:rPr>
          <w:rFonts w:hint="eastAsia"/>
          <w:b/>
          <w:lang w:eastAsia="ja-JP"/>
        </w:rPr>
        <w:t>adjourned at 11:58</w:t>
      </w:r>
      <w:r w:rsidR="00CC353D" w:rsidRPr="007E0DAF">
        <w:rPr>
          <w:rFonts w:hint="eastAsia"/>
          <w:b/>
          <w:lang w:eastAsia="ja-JP"/>
        </w:rPr>
        <w:t xml:space="preserve"> (ET).</w:t>
      </w:r>
    </w:p>
    <w:p w:rsidR="007B0526" w:rsidRPr="007E0DAF" w:rsidRDefault="007B0526" w:rsidP="005D12D2">
      <w:pPr>
        <w:rPr>
          <w:b/>
          <w:lang w:eastAsia="ja-JP"/>
        </w:rPr>
      </w:pPr>
    </w:p>
    <w:p w:rsidR="00CC353D" w:rsidRPr="007B0526" w:rsidRDefault="00CC353D" w:rsidP="007E0DAF">
      <w:pPr>
        <w:rPr>
          <w:b/>
          <w:lang w:eastAsia="ja-JP"/>
        </w:rPr>
      </w:pPr>
      <w:r w:rsidRPr="007B0526">
        <w:rPr>
          <w:b/>
        </w:rPr>
        <w:t>List of Attendees</w:t>
      </w:r>
      <w:r w:rsidR="007B0526" w:rsidRPr="007B0526">
        <w:rPr>
          <w:b/>
        </w:rPr>
        <w:t>:</w:t>
      </w:r>
    </w:p>
    <w:p w:rsidR="00CC353D" w:rsidRDefault="00CC353D" w:rsidP="00CC353D">
      <w:pPr>
        <w:rPr>
          <w:lang w:eastAsia="ja-JP"/>
        </w:rPr>
      </w:pPr>
    </w:p>
    <w:tbl>
      <w:tblPr>
        <w:tblStyle w:val="TableGrid"/>
        <w:tblW w:w="0" w:type="auto"/>
        <w:tblLook w:val="04A0" w:firstRow="1" w:lastRow="0" w:firstColumn="1" w:lastColumn="0" w:noHBand="0" w:noVBand="1"/>
      </w:tblPr>
      <w:tblGrid>
        <w:gridCol w:w="460"/>
        <w:gridCol w:w="2229"/>
        <w:gridCol w:w="3685"/>
      </w:tblGrid>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p>
        </w:tc>
        <w:tc>
          <w:tcPr>
            <w:tcW w:w="2229"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3685"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szCs w:val="20"/>
              </w:rPr>
              <w:t>1</w:t>
            </w:r>
          </w:p>
        </w:tc>
        <w:tc>
          <w:tcPr>
            <w:tcW w:w="2229" w:type="dxa"/>
          </w:tcPr>
          <w:p w:rsidR="00CC353D" w:rsidRPr="003D05CE" w:rsidRDefault="00CC353D" w:rsidP="0014207E">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3685"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szCs w:val="20"/>
              </w:rPr>
              <w:t>Intel</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szCs w:val="20"/>
              </w:rPr>
              <w:t>2</w:t>
            </w:r>
          </w:p>
        </w:tc>
        <w:tc>
          <w:tcPr>
            <w:tcW w:w="2229"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szCs w:val="20"/>
              </w:rPr>
              <w:t>Leif Wilhelmsson</w:t>
            </w:r>
          </w:p>
        </w:tc>
        <w:tc>
          <w:tcPr>
            <w:tcW w:w="3685"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szCs w:val="20"/>
              </w:rPr>
              <w:t>Ericsson</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3</w:t>
            </w:r>
          </w:p>
        </w:tc>
        <w:tc>
          <w:tcPr>
            <w:tcW w:w="2229" w:type="dxa"/>
          </w:tcPr>
          <w:p w:rsidR="00CC353D" w:rsidRPr="003D05CE" w:rsidRDefault="009A61C8" w:rsidP="0014207E">
            <w:pPr>
              <w:pStyle w:val="NormalWeb"/>
              <w:spacing w:before="0" w:beforeAutospacing="0" w:after="0" w:afterAutospacing="0"/>
              <w:rPr>
                <w:rFonts w:eastAsia="Times New Roman"/>
                <w:szCs w:val="20"/>
              </w:rPr>
            </w:pPr>
            <w:proofErr w:type="spellStart"/>
            <w:r w:rsidRPr="003D05CE">
              <w:rPr>
                <w:rFonts w:eastAsia="Times New Roman"/>
                <w:szCs w:val="20"/>
              </w:rPr>
              <w:t>Joerg</w:t>
            </w:r>
            <w:proofErr w:type="spellEnd"/>
            <w:r w:rsidRPr="003D05CE">
              <w:rPr>
                <w:rFonts w:eastAsia="Times New Roman"/>
                <w:szCs w:val="20"/>
              </w:rPr>
              <w:t xml:space="preserve"> Robert</w:t>
            </w:r>
          </w:p>
        </w:tc>
        <w:tc>
          <w:tcPr>
            <w:tcW w:w="3685" w:type="dxa"/>
          </w:tcPr>
          <w:p w:rsidR="00CC353D" w:rsidRPr="003D05CE" w:rsidRDefault="009A61C8" w:rsidP="0014207E">
            <w:pPr>
              <w:pStyle w:val="NormalWeb"/>
              <w:spacing w:before="0" w:beforeAutospacing="0" w:after="0" w:afterAutospacing="0"/>
              <w:rPr>
                <w:rFonts w:eastAsia="Times New Roman"/>
                <w:szCs w:val="20"/>
              </w:rPr>
            </w:pPr>
            <w:proofErr w:type="spellStart"/>
            <w:r w:rsidRPr="003D05CE">
              <w:rPr>
                <w:rFonts w:eastAsia="Times New Roman" w:hint="eastAsia"/>
                <w:szCs w:val="20"/>
              </w:rPr>
              <w:t>Univeristy</w:t>
            </w:r>
            <w:proofErr w:type="spellEnd"/>
            <w:r w:rsidRPr="003D05CE">
              <w:rPr>
                <w:rFonts w:eastAsia="Times New Roman" w:hint="eastAsia"/>
                <w:szCs w:val="20"/>
              </w:rPr>
              <w:t xml:space="preserve"> Erlangen-</w:t>
            </w:r>
            <w:proofErr w:type="spellStart"/>
            <w:r w:rsidRPr="003D05CE">
              <w:rPr>
                <w:rFonts w:eastAsia="Times New Roman" w:hint="eastAsia"/>
                <w:szCs w:val="20"/>
              </w:rPr>
              <w:t>Nuernberg</w:t>
            </w:r>
            <w:proofErr w:type="spellEnd"/>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4</w:t>
            </w:r>
          </w:p>
        </w:tc>
        <w:tc>
          <w:tcPr>
            <w:tcW w:w="2229" w:type="dxa"/>
          </w:tcPr>
          <w:p w:rsidR="00CC353D" w:rsidRPr="007B0526" w:rsidRDefault="009A61C8" w:rsidP="0014207E">
            <w:pPr>
              <w:pStyle w:val="NormalWeb"/>
              <w:spacing w:before="0" w:beforeAutospacing="0" w:after="0" w:afterAutospacing="0"/>
              <w:rPr>
                <w:rFonts w:eastAsia="Times New Roman"/>
                <w:szCs w:val="20"/>
              </w:rPr>
            </w:pPr>
            <w:r w:rsidRPr="007B0526">
              <w:rPr>
                <w:rFonts w:eastAsia="Times New Roman" w:hint="eastAsia"/>
                <w:szCs w:val="20"/>
              </w:rPr>
              <w:t xml:space="preserve">John </w:t>
            </w:r>
            <w:proofErr w:type="spellStart"/>
            <w:r w:rsidRPr="007B0526">
              <w:rPr>
                <w:rFonts w:eastAsia="Times New Roman" w:hint="eastAsia"/>
                <w:szCs w:val="20"/>
              </w:rPr>
              <w:t>Notor</w:t>
            </w:r>
            <w:proofErr w:type="spellEnd"/>
          </w:p>
        </w:tc>
        <w:tc>
          <w:tcPr>
            <w:tcW w:w="3685" w:type="dxa"/>
          </w:tcPr>
          <w:p w:rsidR="00CC353D" w:rsidRPr="007B0526" w:rsidRDefault="009A61C8" w:rsidP="0014207E">
            <w:pPr>
              <w:pStyle w:val="NormalWeb"/>
              <w:spacing w:before="0" w:beforeAutospacing="0" w:after="0" w:afterAutospacing="0"/>
              <w:rPr>
                <w:rFonts w:eastAsia="Times New Roman"/>
                <w:szCs w:val="20"/>
              </w:rPr>
            </w:pPr>
            <w:proofErr w:type="spellStart"/>
            <w:r w:rsidRPr="007B0526">
              <w:rPr>
                <w:rFonts w:eastAsia="Times New Roman"/>
                <w:szCs w:val="20"/>
              </w:rPr>
              <w:t>Notor</w:t>
            </w:r>
            <w:proofErr w:type="spellEnd"/>
            <w:r w:rsidRPr="007B0526">
              <w:rPr>
                <w:rFonts w:eastAsia="Times New Roman"/>
                <w:szCs w:val="20"/>
              </w:rPr>
              <w:t xml:space="preserve"> Research/ARM Inc.</w:t>
            </w:r>
          </w:p>
        </w:tc>
      </w:tr>
      <w:tr w:rsidR="00CC353D" w:rsidRPr="007B0526" w:rsidTr="007B0526">
        <w:tc>
          <w:tcPr>
            <w:tcW w:w="460" w:type="dxa"/>
          </w:tcPr>
          <w:p w:rsidR="00CC353D" w:rsidRPr="007B0526" w:rsidRDefault="00CC353D" w:rsidP="0014207E">
            <w:pPr>
              <w:pStyle w:val="NormalWeb"/>
              <w:spacing w:before="0" w:beforeAutospacing="0" w:after="0" w:afterAutospacing="0"/>
              <w:rPr>
                <w:rFonts w:eastAsia="Times New Roman"/>
                <w:szCs w:val="20"/>
              </w:rPr>
            </w:pPr>
            <w:r w:rsidRPr="007B0526">
              <w:rPr>
                <w:rFonts w:eastAsia="Times New Roman" w:hint="eastAsia"/>
                <w:szCs w:val="20"/>
              </w:rPr>
              <w:t>5</w:t>
            </w:r>
          </w:p>
        </w:tc>
        <w:tc>
          <w:tcPr>
            <w:tcW w:w="2229" w:type="dxa"/>
          </w:tcPr>
          <w:p w:rsidR="00CC353D" w:rsidRPr="007B0526" w:rsidRDefault="007E0DAF" w:rsidP="0014207E">
            <w:pPr>
              <w:pStyle w:val="NormalWeb"/>
              <w:spacing w:before="0" w:beforeAutospacing="0" w:after="0" w:afterAutospacing="0"/>
              <w:rPr>
                <w:rFonts w:eastAsia="Times New Roman"/>
                <w:szCs w:val="20"/>
              </w:rPr>
            </w:pPr>
            <w:r w:rsidRPr="007B0526">
              <w:rPr>
                <w:rFonts w:eastAsia="Times New Roman"/>
                <w:szCs w:val="20"/>
              </w:rPr>
              <w:t>Mark Rison</w:t>
            </w:r>
          </w:p>
        </w:tc>
        <w:tc>
          <w:tcPr>
            <w:tcW w:w="3685"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Samsung</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6</w:t>
            </w:r>
          </w:p>
        </w:tc>
        <w:tc>
          <w:tcPr>
            <w:tcW w:w="2229" w:type="dxa"/>
          </w:tcPr>
          <w:p w:rsidR="00CC353D" w:rsidRPr="003D05CE" w:rsidRDefault="00A96852" w:rsidP="0014207E">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3685" w:type="dxa"/>
          </w:tcPr>
          <w:p w:rsidR="00CC353D" w:rsidRPr="003D05CE" w:rsidRDefault="009A61C8" w:rsidP="0014207E">
            <w:pPr>
              <w:pStyle w:val="NormalWeb"/>
              <w:spacing w:before="0" w:beforeAutospacing="0" w:after="0" w:afterAutospacing="0"/>
              <w:rPr>
                <w:rFonts w:eastAsia="Times New Roman"/>
                <w:szCs w:val="20"/>
              </w:rPr>
            </w:pPr>
            <w:r w:rsidRPr="003D05CE">
              <w:rPr>
                <w:rFonts w:eastAsia="Times New Roman"/>
                <w:szCs w:val="20"/>
              </w:rPr>
              <w:t>Huawei</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7</w:t>
            </w:r>
          </w:p>
        </w:tc>
        <w:tc>
          <w:tcPr>
            <w:tcW w:w="2229" w:type="dxa"/>
          </w:tcPr>
          <w:p w:rsidR="00CC353D" w:rsidRPr="007B0526" w:rsidRDefault="00CC353D" w:rsidP="0014207E">
            <w:pPr>
              <w:pStyle w:val="NormalWeb"/>
              <w:spacing w:before="0" w:beforeAutospacing="0" w:after="0" w:afterAutospacing="0"/>
              <w:rPr>
                <w:rFonts w:eastAsia="Times New Roman"/>
                <w:szCs w:val="20"/>
              </w:rPr>
            </w:pPr>
            <w:proofErr w:type="spellStart"/>
            <w:r w:rsidRPr="007B0526">
              <w:rPr>
                <w:rFonts w:eastAsia="Times New Roman"/>
                <w:szCs w:val="20"/>
              </w:rPr>
              <w:t>Kome</w:t>
            </w:r>
            <w:proofErr w:type="spellEnd"/>
            <w:r w:rsidRPr="007B0526">
              <w:rPr>
                <w:rFonts w:eastAsia="Times New Roman"/>
                <w:szCs w:val="20"/>
              </w:rPr>
              <w:t xml:space="preserve"> Oteri</w:t>
            </w:r>
          </w:p>
        </w:tc>
        <w:tc>
          <w:tcPr>
            <w:tcW w:w="3685" w:type="dxa"/>
          </w:tcPr>
          <w:p w:rsidR="00CC353D" w:rsidRPr="007B0526" w:rsidRDefault="00CC353D" w:rsidP="0014207E">
            <w:pPr>
              <w:pStyle w:val="NormalWeb"/>
              <w:spacing w:before="0" w:beforeAutospacing="0" w:after="0" w:afterAutospacing="0"/>
              <w:rPr>
                <w:rFonts w:eastAsia="Times New Roman"/>
                <w:szCs w:val="20"/>
              </w:rPr>
            </w:pPr>
            <w:proofErr w:type="spellStart"/>
            <w:r w:rsidRPr="007B0526">
              <w:rPr>
                <w:rFonts w:eastAsia="Times New Roman"/>
                <w:szCs w:val="20"/>
              </w:rPr>
              <w:t>InterDigital</w:t>
            </w:r>
            <w:proofErr w:type="spellEnd"/>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8</w:t>
            </w:r>
          </w:p>
        </w:tc>
        <w:tc>
          <w:tcPr>
            <w:tcW w:w="2229" w:type="dxa"/>
          </w:tcPr>
          <w:p w:rsidR="00CC353D" w:rsidRPr="007B0526" w:rsidRDefault="009A61C8" w:rsidP="0014207E">
            <w:pPr>
              <w:pStyle w:val="NormalWeb"/>
              <w:spacing w:before="0" w:beforeAutospacing="0" w:after="0" w:afterAutospacing="0"/>
              <w:rPr>
                <w:rFonts w:eastAsia="Times New Roman"/>
                <w:szCs w:val="20"/>
              </w:rPr>
            </w:pPr>
            <w:proofErr w:type="spellStart"/>
            <w:r w:rsidRPr="007B0526">
              <w:rPr>
                <w:rFonts w:eastAsia="Times New Roman" w:hint="eastAsia"/>
                <w:szCs w:val="20"/>
              </w:rPr>
              <w:t>Xiaofei</w:t>
            </w:r>
            <w:proofErr w:type="spellEnd"/>
            <w:r w:rsidR="00E94796" w:rsidRPr="007B0526">
              <w:rPr>
                <w:rFonts w:eastAsia="Times New Roman"/>
                <w:szCs w:val="20"/>
              </w:rPr>
              <w:t xml:space="preserve"> Wang</w:t>
            </w:r>
          </w:p>
        </w:tc>
        <w:tc>
          <w:tcPr>
            <w:tcW w:w="3685" w:type="dxa"/>
          </w:tcPr>
          <w:p w:rsidR="00CC353D" w:rsidRPr="007B0526" w:rsidRDefault="00E94796" w:rsidP="0014207E">
            <w:pPr>
              <w:pStyle w:val="NormalWeb"/>
              <w:spacing w:before="0" w:beforeAutospacing="0" w:after="0" w:afterAutospacing="0"/>
              <w:rPr>
                <w:rFonts w:eastAsia="Times New Roman"/>
                <w:szCs w:val="20"/>
              </w:rPr>
            </w:pPr>
            <w:proofErr w:type="spellStart"/>
            <w:r w:rsidRPr="007B0526">
              <w:rPr>
                <w:rFonts w:eastAsia="Times New Roman" w:hint="eastAsia"/>
                <w:szCs w:val="20"/>
              </w:rPr>
              <w:t>InterDigital</w:t>
            </w:r>
            <w:proofErr w:type="spellEnd"/>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9</w:t>
            </w:r>
          </w:p>
        </w:tc>
        <w:tc>
          <w:tcPr>
            <w:tcW w:w="2229" w:type="dxa"/>
          </w:tcPr>
          <w:p w:rsidR="00CC353D" w:rsidRPr="007B0526" w:rsidRDefault="00CF39E9" w:rsidP="0014207E">
            <w:pPr>
              <w:pStyle w:val="NormalWeb"/>
              <w:spacing w:before="0" w:beforeAutospacing="0" w:after="0" w:afterAutospacing="0"/>
              <w:rPr>
                <w:rFonts w:eastAsia="Times New Roman"/>
                <w:szCs w:val="20"/>
              </w:rPr>
            </w:pPr>
            <w:r w:rsidRPr="007B0526">
              <w:rPr>
                <w:rFonts w:eastAsia="Times New Roman"/>
                <w:szCs w:val="20"/>
              </w:rPr>
              <w:t>Bo Sun</w:t>
            </w:r>
          </w:p>
          <w:p w:rsidR="00E94796" w:rsidRPr="007B0526" w:rsidRDefault="00E94796" w:rsidP="0014207E">
            <w:pPr>
              <w:pStyle w:val="NormalWeb"/>
              <w:spacing w:before="0" w:beforeAutospacing="0" w:after="0" w:afterAutospacing="0"/>
              <w:rPr>
                <w:rFonts w:eastAsia="Times New Roman"/>
                <w:szCs w:val="20"/>
              </w:rPr>
            </w:pPr>
          </w:p>
        </w:tc>
        <w:tc>
          <w:tcPr>
            <w:tcW w:w="3685" w:type="dxa"/>
          </w:tcPr>
          <w:p w:rsidR="00CC353D" w:rsidRPr="007B0526" w:rsidRDefault="00CF39E9" w:rsidP="0014207E">
            <w:pPr>
              <w:pStyle w:val="NormalWeb"/>
              <w:spacing w:before="0" w:beforeAutospacing="0" w:after="0" w:afterAutospacing="0"/>
              <w:rPr>
                <w:rFonts w:eastAsia="Times New Roman"/>
                <w:szCs w:val="20"/>
              </w:rPr>
            </w:pPr>
            <w:r w:rsidRPr="007B0526">
              <w:rPr>
                <w:rFonts w:eastAsia="Times New Roman"/>
                <w:szCs w:val="20"/>
              </w:rPr>
              <w:t>ZTE</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10</w:t>
            </w:r>
          </w:p>
        </w:tc>
        <w:tc>
          <w:tcPr>
            <w:tcW w:w="2229" w:type="dxa"/>
          </w:tcPr>
          <w:p w:rsidR="00CC353D" w:rsidRPr="003D05CE" w:rsidRDefault="00A96852" w:rsidP="0014207E">
            <w:pPr>
              <w:pStyle w:val="NormalWeb"/>
              <w:spacing w:before="0" w:beforeAutospacing="0" w:after="0" w:afterAutospacing="0"/>
              <w:rPr>
                <w:rFonts w:eastAsia="Times New Roman"/>
                <w:szCs w:val="20"/>
              </w:rPr>
            </w:pPr>
            <w:proofErr w:type="spellStart"/>
            <w:r w:rsidRPr="007B0526">
              <w:rPr>
                <w:rFonts w:eastAsia="Times New Roman"/>
                <w:szCs w:val="20"/>
              </w:rPr>
              <w:t>Junghoon</w:t>
            </w:r>
            <w:proofErr w:type="spellEnd"/>
            <w:r w:rsidRPr="007B0526">
              <w:rPr>
                <w:rFonts w:eastAsia="Times New Roman"/>
                <w:szCs w:val="20"/>
              </w:rPr>
              <w:t xml:space="preserve"> Suh</w:t>
            </w:r>
          </w:p>
        </w:tc>
        <w:tc>
          <w:tcPr>
            <w:tcW w:w="3685"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szCs w:val="20"/>
              </w:rPr>
              <w:t>Huawei</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11</w:t>
            </w:r>
          </w:p>
        </w:tc>
        <w:tc>
          <w:tcPr>
            <w:tcW w:w="2229" w:type="dxa"/>
          </w:tcPr>
          <w:p w:rsidR="00CC353D" w:rsidRPr="007B0526" w:rsidRDefault="00A96852" w:rsidP="0014207E">
            <w:pPr>
              <w:pStyle w:val="NormalWeb"/>
              <w:spacing w:before="0" w:beforeAutospacing="0" w:after="0" w:afterAutospacing="0"/>
              <w:rPr>
                <w:rFonts w:eastAsia="Times New Roman"/>
                <w:szCs w:val="20"/>
              </w:rPr>
            </w:pPr>
            <w:proofErr w:type="spellStart"/>
            <w:r w:rsidRPr="007B0526">
              <w:rPr>
                <w:rFonts w:eastAsia="Times New Roman"/>
                <w:szCs w:val="20"/>
              </w:rPr>
              <w:t>Alphan</w:t>
            </w:r>
            <w:proofErr w:type="spellEnd"/>
            <w:r w:rsidRPr="007B0526">
              <w:rPr>
                <w:rFonts w:eastAsia="Times New Roman"/>
                <w:szCs w:val="20"/>
              </w:rPr>
              <w:t xml:space="preserve"> </w:t>
            </w:r>
            <w:proofErr w:type="spellStart"/>
            <w:r w:rsidRPr="007B0526">
              <w:rPr>
                <w:rFonts w:eastAsia="Times New Roman"/>
                <w:szCs w:val="20"/>
              </w:rPr>
              <w:t>Sahin</w:t>
            </w:r>
            <w:proofErr w:type="spellEnd"/>
          </w:p>
        </w:tc>
        <w:tc>
          <w:tcPr>
            <w:tcW w:w="3685" w:type="dxa"/>
          </w:tcPr>
          <w:p w:rsidR="00CC353D" w:rsidRPr="007B0526" w:rsidRDefault="00A96852" w:rsidP="0014207E">
            <w:pPr>
              <w:pStyle w:val="NormalWeb"/>
              <w:spacing w:before="0" w:beforeAutospacing="0" w:after="0" w:afterAutospacing="0"/>
              <w:rPr>
                <w:rFonts w:eastAsia="Times New Roman"/>
                <w:szCs w:val="20"/>
              </w:rPr>
            </w:pPr>
            <w:proofErr w:type="spellStart"/>
            <w:r w:rsidRPr="007B0526">
              <w:rPr>
                <w:rFonts w:eastAsia="Times New Roman"/>
                <w:szCs w:val="20"/>
              </w:rPr>
              <w:t>InterDigital</w:t>
            </w:r>
            <w:proofErr w:type="spellEnd"/>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12</w:t>
            </w:r>
          </w:p>
        </w:tc>
        <w:tc>
          <w:tcPr>
            <w:tcW w:w="2229" w:type="dxa"/>
          </w:tcPr>
          <w:p w:rsidR="00CC353D" w:rsidRPr="003D05CE" w:rsidRDefault="00CF39E9" w:rsidP="0014207E">
            <w:pPr>
              <w:pStyle w:val="NormalWeb"/>
              <w:spacing w:before="0" w:beforeAutospacing="0" w:after="0" w:afterAutospacing="0"/>
              <w:rPr>
                <w:rFonts w:eastAsia="Times New Roman"/>
                <w:szCs w:val="20"/>
              </w:rPr>
            </w:pPr>
            <w:proofErr w:type="spellStart"/>
            <w:r>
              <w:rPr>
                <w:rFonts w:eastAsia="Times New Roman"/>
                <w:szCs w:val="20"/>
              </w:rPr>
              <w:t>Dongguk</w:t>
            </w:r>
            <w:proofErr w:type="spellEnd"/>
            <w:r>
              <w:rPr>
                <w:rFonts w:eastAsia="Times New Roman"/>
                <w:szCs w:val="20"/>
              </w:rPr>
              <w:t xml:space="preserve"> Lim</w:t>
            </w:r>
          </w:p>
        </w:tc>
        <w:tc>
          <w:tcPr>
            <w:tcW w:w="3685" w:type="dxa"/>
          </w:tcPr>
          <w:p w:rsidR="00CC353D" w:rsidRPr="003D05CE" w:rsidRDefault="00CF39E9" w:rsidP="0014207E">
            <w:pPr>
              <w:pStyle w:val="NormalWeb"/>
              <w:spacing w:before="0" w:beforeAutospacing="0" w:after="0" w:afterAutospacing="0"/>
              <w:rPr>
                <w:rFonts w:eastAsia="Times New Roman"/>
                <w:szCs w:val="20"/>
              </w:rPr>
            </w:pPr>
            <w:r>
              <w:rPr>
                <w:rFonts w:eastAsia="Times New Roman"/>
                <w:szCs w:val="20"/>
              </w:rPr>
              <w:t>LGE</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13</w:t>
            </w:r>
          </w:p>
        </w:tc>
        <w:tc>
          <w:tcPr>
            <w:tcW w:w="2229" w:type="dxa"/>
          </w:tcPr>
          <w:p w:rsidR="00CC353D" w:rsidRPr="003D05CE" w:rsidRDefault="00A96852" w:rsidP="0014207E">
            <w:pPr>
              <w:pStyle w:val="NormalWeb"/>
              <w:spacing w:before="0" w:beforeAutospacing="0" w:after="0" w:afterAutospacing="0"/>
              <w:rPr>
                <w:rFonts w:eastAsia="Times New Roman"/>
                <w:szCs w:val="20"/>
              </w:rPr>
            </w:pPr>
            <w:r>
              <w:rPr>
                <w:rFonts w:eastAsia="Times New Roman"/>
                <w:szCs w:val="20"/>
              </w:rPr>
              <w:t xml:space="preserve">Steve </w:t>
            </w:r>
            <w:proofErr w:type="spellStart"/>
            <w:r>
              <w:rPr>
                <w:rFonts w:eastAsia="Times New Roman"/>
                <w:szCs w:val="20"/>
              </w:rPr>
              <w:t>Shellhammer</w:t>
            </w:r>
            <w:proofErr w:type="spellEnd"/>
          </w:p>
        </w:tc>
        <w:tc>
          <w:tcPr>
            <w:tcW w:w="3685" w:type="dxa"/>
          </w:tcPr>
          <w:p w:rsidR="00CC353D" w:rsidRPr="003D05CE" w:rsidRDefault="00A96852" w:rsidP="0014207E">
            <w:pPr>
              <w:pStyle w:val="NormalWeb"/>
              <w:spacing w:before="0" w:beforeAutospacing="0" w:after="0" w:afterAutospacing="0"/>
              <w:rPr>
                <w:rFonts w:eastAsia="Times New Roman"/>
                <w:szCs w:val="20"/>
              </w:rPr>
            </w:pPr>
            <w:r>
              <w:rPr>
                <w:rFonts w:eastAsia="Times New Roman"/>
                <w:szCs w:val="20"/>
              </w:rPr>
              <w:t>Qualcomm</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1</w:t>
            </w:r>
            <w:r w:rsidR="00CF39E9">
              <w:rPr>
                <w:rFonts w:eastAsia="Times New Roman" w:hint="eastAsia"/>
                <w:szCs w:val="20"/>
              </w:rPr>
              <w:t>4</w:t>
            </w:r>
          </w:p>
        </w:tc>
        <w:tc>
          <w:tcPr>
            <w:tcW w:w="2229" w:type="dxa"/>
          </w:tcPr>
          <w:p w:rsidR="00CC353D" w:rsidRPr="003D05CE" w:rsidRDefault="00CF39E9" w:rsidP="0014207E">
            <w:pPr>
              <w:pStyle w:val="NormalWeb"/>
              <w:spacing w:before="0" w:beforeAutospacing="0" w:after="0" w:afterAutospacing="0"/>
              <w:rPr>
                <w:rFonts w:eastAsia="Times New Roman"/>
                <w:szCs w:val="20"/>
              </w:rPr>
            </w:pPr>
            <w:r>
              <w:rPr>
                <w:rFonts w:eastAsia="Times New Roman"/>
                <w:szCs w:val="20"/>
              </w:rPr>
              <w:t xml:space="preserve">Osama </w:t>
            </w:r>
            <w:proofErr w:type="spellStart"/>
            <w:r>
              <w:rPr>
                <w:rFonts w:eastAsia="Times New Roman"/>
                <w:szCs w:val="20"/>
              </w:rPr>
              <w:t>Aboul-Magd</w:t>
            </w:r>
            <w:proofErr w:type="spellEnd"/>
          </w:p>
        </w:tc>
        <w:tc>
          <w:tcPr>
            <w:tcW w:w="3685" w:type="dxa"/>
          </w:tcPr>
          <w:p w:rsidR="00CC353D" w:rsidRPr="003D05CE" w:rsidRDefault="000E7829" w:rsidP="0014207E">
            <w:pPr>
              <w:pStyle w:val="NormalWeb"/>
              <w:spacing w:before="0" w:beforeAutospacing="0" w:after="0" w:afterAutospacing="0"/>
              <w:rPr>
                <w:rFonts w:eastAsia="Times New Roman"/>
                <w:szCs w:val="20"/>
              </w:rPr>
            </w:pPr>
            <w:r w:rsidRPr="003D05CE">
              <w:rPr>
                <w:rFonts w:eastAsia="Times New Roman"/>
                <w:szCs w:val="20"/>
              </w:rPr>
              <w:t>Huawei</w:t>
            </w:r>
          </w:p>
        </w:tc>
      </w:tr>
      <w:tr w:rsidR="00CC353D" w:rsidRPr="007B0526" w:rsidTr="007B0526">
        <w:tc>
          <w:tcPr>
            <w:tcW w:w="460" w:type="dxa"/>
          </w:tcPr>
          <w:p w:rsidR="00CC353D" w:rsidRPr="003D05CE" w:rsidRDefault="00CC353D" w:rsidP="0014207E">
            <w:pPr>
              <w:pStyle w:val="NormalWeb"/>
              <w:spacing w:before="0" w:beforeAutospacing="0" w:after="0" w:afterAutospacing="0"/>
              <w:rPr>
                <w:rFonts w:eastAsia="Times New Roman"/>
                <w:szCs w:val="20"/>
              </w:rPr>
            </w:pPr>
            <w:r w:rsidRPr="003D05CE">
              <w:rPr>
                <w:rFonts w:eastAsia="Times New Roman" w:hint="eastAsia"/>
                <w:szCs w:val="20"/>
              </w:rPr>
              <w:t>1</w:t>
            </w:r>
            <w:r w:rsidR="007B0526">
              <w:rPr>
                <w:rFonts w:eastAsia="Times New Roman" w:hint="eastAsia"/>
                <w:szCs w:val="20"/>
              </w:rPr>
              <w:t>5</w:t>
            </w:r>
          </w:p>
        </w:tc>
        <w:tc>
          <w:tcPr>
            <w:tcW w:w="2229" w:type="dxa"/>
          </w:tcPr>
          <w:p w:rsidR="00CC353D" w:rsidRPr="003D05CE" w:rsidRDefault="00CF39E9" w:rsidP="0014207E">
            <w:pPr>
              <w:pStyle w:val="NormalWeb"/>
              <w:spacing w:before="0" w:beforeAutospacing="0" w:after="0" w:afterAutospacing="0"/>
              <w:rPr>
                <w:rFonts w:eastAsia="Times New Roman"/>
                <w:szCs w:val="20"/>
              </w:rPr>
            </w:pPr>
            <w:r>
              <w:rPr>
                <w:rFonts w:eastAsia="Times New Roman"/>
                <w:szCs w:val="20"/>
              </w:rPr>
              <w:t xml:space="preserve">Carl </w:t>
            </w:r>
            <w:proofErr w:type="spellStart"/>
            <w:r>
              <w:rPr>
                <w:rFonts w:eastAsia="Times New Roman"/>
                <w:szCs w:val="20"/>
              </w:rPr>
              <w:t>Kain</w:t>
            </w:r>
            <w:proofErr w:type="spellEnd"/>
          </w:p>
        </w:tc>
        <w:tc>
          <w:tcPr>
            <w:tcW w:w="3685" w:type="dxa"/>
          </w:tcPr>
          <w:p w:rsidR="00CC353D" w:rsidRPr="003D05CE" w:rsidRDefault="00CF39E9" w:rsidP="0014207E">
            <w:pPr>
              <w:pStyle w:val="NormalWeb"/>
              <w:spacing w:before="0" w:beforeAutospacing="0" w:after="0" w:afterAutospacing="0"/>
              <w:rPr>
                <w:rFonts w:eastAsia="Times New Roman"/>
                <w:szCs w:val="20"/>
              </w:rPr>
            </w:pPr>
            <w:r>
              <w:rPr>
                <w:rFonts w:eastAsia="Times New Roman"/>
                <w:szCs w:val="20"/>
              </w:rPr>
              <w:t>?</w:t>
            </w:r>
          </w:p>
        </w:tc>
      </w:tr>
      <w:tr w:rsidR="000E7829" w:rsidRPr="007B0526" w:rsidTr="007B0526">
        <w:tc>
          <w:tcPr>
            <w:tcW w:w="460" w:type="dxa"/>
          </w:tcPr>
          <w:p w:rsidR="000E7829" w:rsidRPr="003D05CE" w:rsidRDefault="000E7829" w:rsidP="0014207E">
            <w:pPr>
              <w:pStyle w:val="NormalWeb"/>
              <w:spacing w:before="0" w:beforeAutospacing="0" w:after="0" w:afterAutospacing="0"/>
              <w:rPr>
                <w:rFonts w:eastAsia="Times New Roman"/>
                <w:szCs w:val="20"/>
              </w:rPr>
            </w:pPr>
            <w:r w:rsidRPr="003D05CE">
              <w:rPr>
                <w:rFonts w:eastAsia="Times New Roman"/>
                <w:szCs w:val="20"/>
              </w:rPr>
              <w:t>1</w:t>
            </w:r>
            <w:r w:rsidR="007B0526">
              <w:rPr>
                <w:rFonts w:eastAsia="Times New Roman"/>
                <w:szCs w:val="20"/>
              </w:rPr>
              <w:t>6</w:t>
            </w:r>
          </w:p>
        </w:tc>
        <w:tc>
          <w:tcPr>
            <w:tcW w:w="2229" w:type="dxa"/>
          </w:tcPr>
          <w:p w:rsidR="000E7829" w:rsidRPr="007B0526" w:rsidRDefault="000E7829" w:rsidP="0014207E">
            <w:pPr>
              <w:pStyle w:val="NormalWeb"/>
              <w:spacing w:before="0" w:beforeAutospacing="0" w:after="0" w:afterAutospacing="0"/>
              <w:rPr>
                <w:rFonts w:eastAsia="Times New Roman"/>
                <w:szCs w:val="20"/>
              </w:rPr>
            </w:pPr>
            <w:proofErr w:type="spellStart"/>
            <w:r w:rsidRPr="007B0526">
              <w:rPr>
                <w:rFonts w:eastAsia="Times New Roman"/>
                <w:szCs w:val="20"/>
              </w:rPr>
              <w:t>Jinsoo</w:t>
            </w:r>
            <w:proofErr w:type="spellEnd"/>
            <w:r w:rsidRPr="007B0526">
              <w:rPr>
                <w:rFonts w:eastAsia="Times New Roman"/>
                <w:szCs w:val="20"/>
              </w:rPr>
              <w:t xml:space="preserve"> Choi</w:t>
            </w:r>
          </w:p>
        </w:tc>
        <w:tc>
          <w:tcPr>
            <w:tcW w:w="3685" w:type="dxa"/>
          </w:tcPr>
          <w:p w:rsidR="000E7829" w:rsidRPr="007B0526" w:rsidRDefault="000E7829" w:rsidP="0014207E">
            <w:pPr>
              <w:pStyle w:val="NormalWeb"/>
              <w:spacing w:before="0" w:beforeAutospacing="0" w:after="0" w:afterAutospacing="0"/>
              <w:rPr>
                <w:rFonts w:eastAsia="Times New Roman"/>
                <w:szCs w:val="20"/>
              </w:rPr>
            </w:pPr>
            <w:r w:rsidRPr="007B0526">
              <w:rPr>
                <w:rFonts w:eastAsia="Times New Roman"/>
                <w:szCs w:val="20"/>
              </w:rPr>
              <w:t>LG</w:t>
            </w:r>
          </w:p>
        </w:tc>
      </w:tr>
      <w:tr w:rsidR="000E7829" w:rsidRPr="007B0526" w:rsidTr="007B0526">
        <w:tc>
          <w:tcPr>
            <w:tcW w:w="460" w:type="dxa"/>
          </w:tcPr>
          <w:p w:rsidR="000E7829" w:rsidRPr="003D05CE" w:rsidRDefault="000E7829" w:rsidP="0014207E">
            <w:pPr>
              <w:pStyle w:val="NormalWeb"/>
              <w:spacing w:before="0" w:beforeAutospacing="0" w:after="0" w:afterAutospacing="0"/>
              <w:rPr>
                <w:rFonts w:eastAsia="Times New Roman"/>
                <w:szCs w:val="20"/>
              </w:rPr>
            </w:pPr>
            <w:r w:rsidRPr="003D05CE">
              <w:rPr>
                <w:rFonts w:eastAsia="Times New Roman"/>
                <w:szCs w:val="20"/>
              </w:rPr>
              <w:t>1</w:t>
            </w:r>
            <w:r w:rsidR="007B0526">
              <w:rPr>
                <w:rFonts w:eastAsia="Times New Roman"/>
                <w:szCs w:val="20"/>
              </w:rPr>
              <w:t>7</w:t>
            </w:r>
          </w:p>
        </w:tc>
        <w:tc>
          <w:tcPr>
            <w:tcW w:w="2229" w:type="dxa"/>
          </w:tcPr>
          <w:p w:rsidR="000E7829" w:rsidRPr="003D05CE" w:rsidRDefault="00CF39E9" w:rsidP="0014207E">
            <w:pPr>
              <w:pStyle w:val="NormalWeb"/>
              <w:spacing w:before="0" w:beforeAutospacing="0" w:after="0" w:afterAutospacing="0"/>
              <w:rPr>
                <w:rFonts w:eastAsia="Times New Roman"/>
                <w:szCs w:val="20"/>
              </w:rPr>
            </w:pPr>
            <w:r>
              <w:rPr>
                <w:rFonts w:eastAsia="Times New Roman"/>
                <w:szCs w:val="20"/>
              </w:rPr>
              <w:t xml:space="preserve">James </w:t>
            </w:r>
            <w:proofErr w:type="spellStart"/>
            <w:r>
              <w:rPr>
                <w:rFonts w:eastAsia="Times New Roman"/>
                <w:szCs w:val="20"/>
              </w:rPr>
              <w:t>Lepp</w:t>
            </w:r>
            <w:proofErr w:type="spellEnd"/>
          </w:p>
        </w:tc>
        <w:tc>
          <w:tcPr>
            <w:tcW w:w="3685" w:type="dxa"/>
          </w:tcPr>
          <w:p w:rsidR="000E7829" w:rsidRPr="003D05CE" w:rsidRDefault="00CF39E9" w:rsidP="0014207E">
            <w:pPr>
              <w:pStyle w:val="NormalWeb"/>
              <w:spacing w:before="0" w:beforeAutospacing="0" w:after="0" w:afterAutospacing="0"/>
              <w:rPr>
                <w:rFonts w:eastAsia="Times New Roman"/>
                <w:szCs w:val="20"/>
              </w:rPr>
            </w:pPr>
            <w:r>
              <w:rPr>
                <w:rFonts w:eastAsia="Times New Roman"/>
                <w:szCs w:val="20"/>
              </w:rPr>
              <w:t>Blackberry</w:t>
            </w:r>
          </w:p>
        </w:tc>
      </w:tr>
      <w:tr w:rsidR="000E7829" w:rsidRPr="007B0526" w:rsidTr="007B0526">
        <w:tc>
          <w:tcPr>
            <w:tcW w:w="460" w:type="dxa"/>
          </w:tcPr>
          <w:p w:rsidR="000E7829" w:rsidRPr="003D05CE" w:rsidRDefault="000E7829" w:rsidP="0014207E">
            <w:pPr>
              <w:pStyle w:val="NormalWeb"/>
              <w:spacing w:before="0" w:beforeAutospacing="0" w:after="0" w:afterAutospacing="0"/>
              <w:rPr>
                <w:rFonts w:eastAsia="Times New Roman"/>
                <w:szCs w:val="20"/>
              </w:rPr>
            </w:pPr>
            <w:r w:rsidRPr="003D05CE">
              <w:rPr>
                <w:rFonts w:eastAsia="Times New Roman"/>
                <w:szCs w:val="20"/>
              </w:rPr>
              <w:t>1</w:t>
            </w:r>
            <w:r w:rsidR="007B0526">
              <w:rPr>
                <w:rFonts w:eastAsia="Times New Roman"/>
                <w:szCs w:val="20"/>
              </w:rPr>
              <w:t>8</w:t>
            </w:r>
          </w:p>
        </w:tc>
        <w:tc>
          <w:tcPr>
            <w:tcW w:w="2229" w:type="dxa"/>
          </w:tcPr>
          <w:p w:rsidR="000E7829" w:rsidRPr="007B0526" w:rsidRDefault="00A96852" w:rsidP="0014207E">
            <w:pPr>
              <w:pStyle w:val="NormalWeb"/>
              <w:spacing w:before="0" w:beforeAutospacing="0" w:after="0" w:afterAutospacing="0"/>
              <w:rPr>
                <w:rFonts w:eastAsia="Times New Roman"/>
                <w:szCs w:val="20"/>
              </w:rPr>
            </w:pPr>
            <w:r w:rsidRPr="007B0526">
              <w:rPr>
                <w:rFonts w:eastAsia="Times New Roman"/>
                <w:szCs w:val="20"/>
              </w:rPr>
              <w:t xml:space="preserve">Reza </w:t>
            </w:r>
            <w:proofErr w:type="spellStart"/>
            <w:r w:rsidRPr="007B0526">
              <w:rPr>
                <w:rFonts w:eastAsia="Times New Roman"/>
                <w:szCs w:val="20"/>
              </w:rPr>
              <w:t>Hedaya</w:t>
            </w:r>
            <w:r w:rsidR="00CF39E9" w:rsidRPr="007B0526">
              <w:rPr>
                <w:rFonts w:eastAsia="Times New Roman"/>
                <w:szCs w:val="20"/>
              </w:rPr>
              <w:t>t</w:t>
            </w:r>
            <w:proofErr w:type="spellEnd"/>
          </w:p>
        </w:tc>
        <w:tc>
          <w:tcPr>
            <w:tcW w:w="3685" w:type="dxa"/>
          </w:tcPr>
          <w:p w:rsidR="000E7829" w:rsidRPr="007B0526" w:rsidRDefault="000E7829" w:rsidP="0014207E">
            <w:pPr>
              <w:pStyle w:val="NormalWeb"/>
              <w:spacing w:before="0" w:beforeAutospacing="0" w:after="0" w:afterAutospacing="0"/>
              <w:rPr>
                <w:rFonts w:eastAsia="Times New Roman"/>
                <w:szCs w:val="20"/>
              </w:rPr>
            </w:pPr>
            <w:proofErr w:type="spellStart"/>
            <w:r w:rsidRPr="007B0526">
              <w:rPr>
                <w:rFonts w:eastAsia="Times New Roman"/>
                <w:szCs w:val="20"/>
              </w:rPr>
              <w:t>Newracom</w:t>
            </w:r>
            <w:proofErr w:type="spellEnd"/>
          </w:p>
        </w:tc>
      </w:tr>
      <w:tr w:rsidR="000E7829" w:rsidRPr="007B0526" w:rsidTr="007B0526">
        <w:tc>
          <w:tcPr>
            <w:tcW w:w="460" w:type="dxa"/>
          </w:tcPr>
          <w:p w:rsidR="000E7829" w:rsidRPr="003D05CE" w:rsidRDefault="007B0526" w:rsidP="0014207E">
            <w:pPr>
              <w:pStyle w:val="NormalWeb"/>
              <w:spacing w:before="0" w:beforeAutospacing="0" w:after="0" w:afterAutospacing="0"/>
              <w:rPr>
                <w:rFonts w:eastAsia="Times New Roman"/>
                <w:szCs w:val="20"/>
              </w:rPr>
            </w:pPr>
            <w:r>
              <w:rPr>
                <w:rFonts w:eastAsia="Times New Roman"/>
                <w:szCs w:val="20"/>
              </w:rPr>
              <w:t>19</w:t>
            </w:r>
          </w:p>
        </w:tc>
        <w:tc>
          <w:tcPr>
            <w:tcW w:w="2229" w:type="dxa"/>
          </w:tcPr>
          <w:p w:rsidR="000E7829" w:rsidRPr="003D05CE" w:rsidRDefault="00CF39E9" w:rsidP="0014207E">
            <w:pPr>
              <w:pStyle w:val="NormalWeb"/>
              <w:spacing w:before="0" w:beforeAutospacing="0" w:after="0" w:afterAutospacing="0"/>
              <w:rPr>
                <w:rFonts w:eastAsia="Times New Roman"/>
                <w:szCs w:val="20"/>
              </w:rPr>
            </w:pPr>
            <w:r>
              <w:rPr>
                <w:rFonts w:eastAsia="Times New Roman"/>
                <w:szCs w:val="20"/>
              </w:rPr>
              <w:t xml:space="preserve">Lei Huang </w:t>
            </w:r>
          </w:p>
        </w:tc>
        <w:tc>
          <w:tcPr>
            <w:tcW w:w="3685" w:type="dxa"/>
          </w:tcPr>
          <w:p w:rsidR="000E7829" w:rsidRPr="003D05CE" w:rsidRDefault="00CF39E9" w:rsidP="0014207E">
            <w:pPr>
              <w:pStyle w:val="NormalWeb"/>
              <w:spacing w:before="0" w:beforeAutospacing="0" w:after="0" w:afterAutospacing="0"/>
              <w:rPr>
                <w:rFonts w:eastAsia="Times New Roman"/>
                <w:szCs w:val="20"/>
              </w:rPr>
            </w:pPr>
            <w:r>
              <w:rPr>
                <w:rFonts w:eastAsia="Times New Roman"/>
                <w:szCs w:val="20"/>
              </w:rPr>
              <w:t>Panasonic</w:t>
            </w:r>
          </w:p>
        </w:tc>
      </w:tr>
      <w:tr w:rsidR="000E7829" w:rsidRPr="007B0526" w:rsidTr="007B0526">
        <w:tc>
          <w:tcPr>
            <w:tcW w:w="460" w:type="dxa"/>
          </w:tcPr>
          <w:p w:rsidR="000E7829" w:rsidRPr="007B0526" w:rsidRDefault="000E7829" w:rsidP="0014207E">
            <w:pPr>
              <w:pStyle w:val="NormalWeb"/>
              <w:spacing w:before="0" w:beforeAutospacing="0" w:after="0" w:afterAutospacing="0"/>
              <w:rPr>
                <w:rFonts w:eastAsia="Times New Roman"/>
                <w:szCs w:val="20"/>
              </w:rPr>
            </w:pPr>
            <w:r w:rsidRPr="007B0526">
              <w:rPr>
                <w:rFonts w:eastAsia="Times New Roman"/>
                <w:szCs w:val="20"/>
              </w:rPr>
              <w:t>2</w:t>
            </w:r>
            <w:r w:rsidR="007B0526" w:rsidRPr="007B0526">
              <w:rPr>
                <w:rFonts w:eastAsia="Times New Roman"/>
                <w:szCs w:val="20"/>
              </w:rPr>
              <w:t>0</w:t>
            </w:r>
          </w:p>
        </w:tc>
        <w:tc>
          <w:tcPr>
            <w:tcW w:w="2229" w:type="dxa"/>
          </w:tcPr>
          <w:p w:rsidR="000E7829" w:rsidRPr="007B0526" w:rsidRDefault="000E7829" w:rsidP="0014207E">
            <w:pPr>
              <w:pStyle w:val="NormalWeb"/>
              <w:spacing w:before="0" w:beforeAutospacing="0" w:after="0" w:afterAutospacing="0"/>
              <w:rPr>
                <w:rFonts w:eastAsia="Times New Roman"/>
                <w:szCs w:val="20"/>
              </w:rPr>
            </w:pPr>
            <w:r w:rsidRPr="007B0526">
              <w:rPr>
                <w:rFonts w:eastAsia="Times New Roman"/>
                <w:szCs w:val="20"/>
              </w:rPr>
              <w:t>Po-Kai Huang</w:t>
            </w:r>
          </w:p>
        </w:tc>
        <w:tc>
          <w:tcPr>
            <w:tcW w:w="3685" w:type="dxa"/>
          </w:tcPr>
          <w:p w:rsidR="000E7829" w:rsidRPr="007B0526" w:rsidRDefault="000E7829" w:rsidP="0014207E">
            <w:pPr>
              <w:pStyle w:val="NormalWeb"/>
              <w:spacing w:before="0" w:beforeAutospacing="0" w:after="0" w:afterAutospacing="0"/>
              <w:rPr>
                <w:rFonts w:eastAsia="Times New Roman"/>
                <w:szCs w:val="20"/>
              </w:rPr>
            </w:pPr>
            <w:r w:rsidRPr="007B0526">
              <w:rPr>
                <w:rFonts w:eastAsia="Times New Roman"/>
                <w:szCs w:val="20"/>
              </w:rPr>
              <w:t>Intel</w:t>
            </w:r>
          </w:p>
        </w:tc>
      </w:tr>
      <w:tr w:rsidR="000E7829" w:rsidRPr="007B0526" w:rsidTr="007B0526">
        <w:tc>
          <w:tcPr>
            <w:tcW w:w="460" w:type="dxa"/>
          </w:tcPr>
          <w:p w:rsidR="000E7829" w:rsidRPr="003D05CE" w:rsidRDefault="000E7829" w:rsidP="0014207E">
            <w:pPr>
              <w:pStyle w:val="NormalWeb"/>
              <w:spacing w:before="0" w:beforeAutospacing="0" w:after="0" w:afterAutospacing="0"/>
              <w:rPr>
                <w:rFonts w:eastAsia="Times New Roman"/>
                <w:szCs w:val="20"/>
              </w:rPr>
            </w:pPr>
            <w:r w:rsidRPr="003D05CE">
              <w:rPr>
                <w:rFonts w:eastAsia="Times New Roman"/>
                <w:szCs w:val="20"/>
              </w:rPr>
              <w:t>2</w:t>
            </w:r>
            <w:r w:rsidR="007B0526">
              <w:rPr>
                <w:rFonts w:eastAsia="Times New Roman"/>
                <w:szCs w:val="20"/>
              </w:rPr>
              <w:t>1</w:t>
            </w:r>
          </w:p>
        </w:tc>
        <w:tc>
          <w:tcPr>
            <w:tcW w:w="2229" w:type="dxa"/>
          </w:tcPr>
          <w:p w:rsidR="000E7829" w:rsidRPr="007B0526" w:rsidRDefault="000E7829" w:rsidP="0014207E">
            <w:pPr>
              <w:pStyle w:val="NormalWeb"/>
              <w:spacing w:before="0" w:beforeAutospacing="0" w:after="0" w:afterAutospacing="0"/>
              <w:rPr>
                <w:rFonts w:eastAsia="Times New Roman"/>
                <w:szCs w:val="20"/>
              </w:rPr>
            </w:pPr>
            <w:proofErr w:type="spellStart"/>
            <w:r w:rsidRPr="007B0526">
              <w:rPr>
                <w:rFonts w:eastAsia="Times New Roman"/>
                <w:szCs w:val="20"/>
              </w:rPr>
              <w:t>Eunsong</w:t>
            </w:r>
            <w:proofErr w:type="spellEnd"/>
            <w:r w:rsidRPr="007B0526">
              <w:rPr>
                <w:rFonts w:eastAsia="Times New Roman"/>
                <w:szCs w:val="20"/>
              </w:rPr>
              <w:t xml:space="preserve"> Park</w:t>
            </w:r>
          </w:p>
        </w:tc>
        <w:tc>
          <w:tcPr>
            <w:tcW w:w="3685" w:type="dxa"/>
          </w:tcPr>
          <w:p w:rsidR="000E7829" w:rsidRPr="007B0526" w:rsidRDefault="000E7829" w:rsidP="0014207E">
            <w:pPr>
              <w:pStyle w:val="NormalWeb"/>
              <w:spacing w:before="0" w:beforeAutospacing="0" w:after="0" w:afterAutospacing="0"/>
              <w:rPr>
                <w:rFonts w:eastAsia="Times New Roman"/>
                <w:szCs w:val="20"/>
              </w:rPr>
            </w:pPr>
            <w:r w:rsidRPr="007B0526">
              <w:rPr>
                <w:rFonts w:eastAsia="Times New Roman"/>
                <w:szCs w:val="20"/>
              </w:rPr>
              <w:t>LG</w:t>
            </w:r>
            <w:r w:rsidR="00CF39E9" w:rsidRPr="007B0526">
              <w:rPr>
                <w:rFonts w:eastAsia="Times New Roman"/>
                <w:szCs w:val="20"/>
              </w:rPr>
              <w:t>E</w:t>
            </w:r>
          </w:p>
        </w:tc>
      </w:tr>
      <w:tr w:rsidR="000E7829" w:rsidRPr="007B0526" w:rsidTr="007B0526">
        <w:tc>
          <w:tcPr>
            <w:tcW w:w="460" w:type="dxa"/>
          </w:tcPr>
          <w:p w:rsidR="000E7829" w:rsidRPr="003D05CE" w:rsidRDefault="000E7829" w:rsidP="0014207E">
            <w:pPr>
              <w:pStyle w:val="NormalWeb"/>
              <w:spacing w:before="0" w:beforeAutospacing="0" w:after="0" w:afterAutospacing="0"/>
              <w:rPr>
                <w:rFonts w:eastAsia="Times New Roman"/>
                <w:szCs w:val="20"/>
              </w:rPr>
            </w:pPr>
            <w:r w:rsidRPr="003D05CE">
              <w:rPr>
                <w:rFonts w:eastAsia="Times New Roman"/>
                <w:szCs w:val="20"/>
              </w:rPr>
              <w:t>2</w:t>
            </w:r>
            <w:r w:rsidR="007B0526">
              <w:rPr>
                <w:rFonts w:eastAsia="Times New Roman"/>
                <w:szCs w:val="20"/>
              </w:rPr>
              <w:t>2</w:t>
            </w:r>
          </w:p>
        </w:tc>
        <w:tc>
          <w:tcPr>
            <w:tcW w:w="2229" w:type="dxa"/>
          </w:tcPr>
          <w:p w:rsidR="000E7829" w:rsidRPr="007B0526" w:rsidRDefault="00A96852" w:rsidP="0014207E">
            <w:pPr>
              <w:pStyle w:val="NormalWeb"/>
              <w:spacing w:before="0" w:beforeAutospacing="0" w:after="0" w:afterAutospacing="0"/>
              <w:rPr>
                <w:rFonts w:eastAsia="Times New Roman"/>
                <w:szCs w:val="20"/>
              </w:rPr>
            </w:pPr>
            <w:proofErr w:type="spellStart"/>
            <w:r w:rsidRPr="007B0526">
              <w:rPr>
                <w:rFonts w:eastAsia="Times New Roman"/>
                <w:szCs w:val="20"/>
              </w:rPr>
              <w:t>Sungeun</w:t>
            </w:r>
            <w:proofErr w:type="spellEnd"/>
            <w:r w:rsidRPr="007B0526">
              <w:rPr>
                <w:rFonts w:eastAsia="Times New Roman"/>
                <w:szCs w:val="20"/>
              </w:rPr>
              <w:t xml:space="preserve"> Lee</w:t>
            </w:r>
          </w:p>
        </w:tc>
        <w:tc>
          <w:tcPr>
            <w:tcW w:w="3685" w:type="dxa"/>
          </w:tcPr>
          <w:p w:rsidR="000E7829" w:rsidRPr="007B0526" w:rsidRDefault="00A96852" w:rsidP="0014207E">
            <w:pPr>
              <w:pStyle w:val="NormalWeb"/>
              <w:spacing w:before="0" w:beforeAutospacing="0" w:after="0" w:afterAutospacing="0"/>
              <w:rPr>
                <w:rFonts w:eastAsia="Times New Roman"/>
                <w:szCs w:val="20"/>
              </w:rPr>
            </w:pPr>
            <w:r w:rsidRPr="007B0526">
              <w:rPr>
                <w:rFonts w:eastAsia="Times New Roman"/>
                <w:szCs w:val="20"/>
              </w:rPr>
              <w:t>Cypress Semiconductor</w:t>
            </w:r>
          </w:p>
        </w:tc>
      </w:tr>
    </w:tbl>
    <w:p w:rsidR="00CC353D" w:rsidRPr="007B0526" w:rsidRDefault="00CC353D" w:rsidP="007B0526">
      <w:pPr>
        <w:pStyle w:val="NormalWeb"/>
        <w:spacing w:before="0" w:beforeAutospacing="0" w:after="0" w:afterAutospacing="0"/>
        <w:rPr>
          <w:rFonts w:eastAsia="Times New Roman"/>
          <w:szCs w:val="20"/>
        </w:rPr>
      </w:pPr>
    </w:p>
    <w:sectPr w:rsidR="00CC353D" w:rsidRPr="007B0526" w:rsidSect="00CC353D">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545" w:rsidRDefault="00A45545">
      <w:r>
        <w:separator/>
      </w:r>
    </w:p>
  </w:endnote>
  <w:endnote w:type="continuationSeparator" w:id="0">
    <w:p w:rsidR="00A45545" w:rsidRDefault="00A45545">
      <w:r>
        <w:continuationSeparator/>
      </w:r>
    </w:p>
  </w:endnote>
  <w:endnote w:type="continuationNotice" w:id="1">
    <w:p w:rsidR="00A45545" w:rsidRDefault="00A45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EndPr/>
    <w:sdtContent>
      <w:p w:rsidR="00F3659F" w:rsidRDefault="00F3659F"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121818">
          <w:rPr>
            <w:noProof/>
          </w:rPr>
          <w:t>1</w:t>
        </w:r>
        <w:r>
          <w:fldChar w:fldCharType="end"/>
        </w:r>
        <w:r>
          <w:tab/>
        </w:r>
        <w:r w:rsidR="00E1136C">
          <w:t xml:space="preserve"> </w:t>
        </w:r>
        <w:r>
          <w:t>Leif Wilhelmsson (Ericsson)</w:t>
        </w:r>
      </w:p>
      <w:p w:rsidR="007515AA" w:rsidRDefault="00A45545">
        <w:pPr>
          <w:pStyle w:val="Footer"/>
          <w:jc w:val="center"/>
        </w:pPr>
      </w:p>
    </w:sdtContent>
  </w:sdt>
  <w:p w:rsidR="00A24208" w:rsidRPr="005E4316" w:rsidRDefault="00A24208">
    <w:pPr>
      <w:rPr>
        <w:lang w:val="de-DE"/>
      </w:rPr>
    </w:pPr>
  </w:p>
  <w:p w:rsidR="002B03FA" w:rsidRDefault="002B03FA"/>
  <w:p w:rsidR="002B03FA" w:rsidRDefault="002B0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545" w:rsidRDefault="00A45545">
      <w:r>
        <w:separator/>
      </w:r>
    </w:p>
  </w:footnote>
  <w:footnote w:type="continuationSeparator" w:id="0">
    <w:p w:rsidR="00A45545" w:rsidRDefault="00A45545">
      <w:r>
        <w:continuationSeparator/>
      </w:r>
    </w:p>
  </w:footnote>
  <w:footnote w:type="continuationNotice" w:id="1">
    <w:p w:rsidR="00A45545" w:rsidRDefault="00A45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08" w:rsidRPr="00F93830" w:rsidRDefault="00924A3A" w:rsidP="00CC353D">
    <w:pPr>
      <w:pStyle w:val="Header"/>
      <w:tabs>
        <w:tab w:val="clear" w:pos="6480"/>
        <w:tab w:val="center" w:pos="4680"/>
        <w:tab w:val="right" w:pos="9360"/>
      </w:tabs>
    </w:pPr>
    <w:r>
      <w:t>April</w:t>
    </w:r>
    <w:r w:rsidR="00D46B80">
      <w:t xml:space="preserve"> 2017</w:t>
    </w:r>
    <w:r w:rsidR="00CC353D">
      <w:ptab w:relativeTo="margin" w:alignment="center" w:leader="none"/>
    </w:r>
    <w:r w:rsidR="00CC353D">
      <w:ptab w:relativeTo="margin" w:alignment="right" w:leader="none"/>
    </w:r>
    <w:r>
      <w:t>doc.: IEEE 802.11-17/0569</w:t>
    </w:r>
    <w:r w:rsidR="00953648">
      <w:t>r0</w:t>
    </w:r>
  </w:p>
  <w:p w:rsidR="002B03FA" w:rsidRDefault="002B03FA"/>
  <w:p w:rsidR="002B03FA" w:rsidRDefault="002B0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17"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58086350"/>
    <w:multiLevelType w:val="multilevel"/>
    <w:tmpl w:val="68667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4"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26"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1"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28"/>
  </w:num>
  <w:num w:numId="4">
    <w:abstractNumId w:val="1"/>
  </w:num>
  <w:num w:numId="5">
    <w:abstractNumId w:val="27"/>
  </w:num>
  <w:num w:numId="6">
    <w:abstractNumId w:val="17"/>
  </w:num>
  <w:num w:numId="7">
    <w:abstractNumId w:val="6"/>
  </w:num>
  <w:num w:numId="8">
    <w:abstractNumId w:val="23"/>
  </w:num>
  <w:num w:numId="9">
    <w:abstractNumId w:val="25"/>
  </w:num>
  <w:num w:numId="10">
    <w:abstractNumId w:val="30"/>
  </w:num>
  <w:num w:numId="11">
    <w:abstractNumId w:val="8"/>
  </w:num>
  <w:num w:numId="12">
    <w:abstractNumId w:val="7"/>
  </w:num>
  <w:num w:numId="13">
    <w:abstractNumId w:val="16"/>
  </w:num>
  <w:num w:numId="14">
    <w:abstractNumId w:val="14"/>
  </w:num>
  <w:num w:numId="15">
    <w:abstractNumId w:val="31"/>
  </w:num>
  <w:num w:numId="16">
    <w:abstractNumId w:val="15"/>
  </w:num>
  <w:num w:numId="17">
    <w:abstractNumId w:val="24"/>
  </w:num>
  <w:num w:numId="18">
    <w:abstractNumId w:val="9"/>
  </w:num>
  <w:num w:numId="19">
    <w:abstractNumId w:val="12"/>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0"/>
  </w:num>
  <w:num w:numId="24">
    <w:abstractNumId w:val="3"/>
  </w:num>
  <w:num w:numId="25">
    <w:abstractNumId w:val="13"/>
  </w:num>
  <w:num w:numId="26">
    <w:abstractNumId w:val="13"/>
  </w:num>
  <w:num w:numId="27">
    <w:abstractNumId w:val="21"/>
  </w:num>
  <w:num w:numId="28">
    <w:abstractNumId w:val="19"/>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lvlOverride w:ilvl="2"/>
    <w:lvlOverride w:ilvl="3"/>
    <w:lvlOverride w:ilvl="4"/>
    <w:lvlOverride w:ilvl="5"/>
    <w:lvlOverride w:ilvl="6"/>
    <w:lvlOverride w:ilvl="7"/>
    <w:lvlOverride w:ilvl="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1FFB"/>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3F64"/>
    <w:rsid w:val="009D5082"/>
    <w:rsid w:val="009D60FF"/>
    <w:rsid w:val="009D61F4"/>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852"/>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6A0D"/>
    <w:rsid w:val="00CE7000"/>
    <w:rsid w:val="00CE7145"/>
    <w:rsid w:val="00CE7D40"/>
    <w:rsid w:val="00CF075A"/>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B80"/>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9"/>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505"/>
    <w:rsid w:val="00EF0698"/>
    <w:rsid w:val="00EF0897"/>
    <w:rsid w:val="00EF1465"/>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F4D28"/>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r.wilhelmsson@ericsson.com" TargetMode="External"/><Relationship Id="rId13" Type="http://schemas.openxmlformats.org/officeDocument/2006/relationships/hyperlink" Target="https://www.google.com/url?q=http%3A%2F%2Fwww.ieee802.org%2F11%2FRules%2Frules.shtml&amp;sa=D&amp;ust=1485911358009000&amp;usg=AFQjCNEReA4YoFBtGsVMTHHqaQ7RqnFI-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3A%2F%2Fstandards.ieee.org%2Fdevelop%2Fpolicies%2Fantitrust.pdf&amp;sa=D&amp;ust=1485911358009000&amp;usg=AFQjCNGKSQV0BTbcMs7UfJECydBzeH2_h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3A%2F%2Fstandards.ieee.org%2Ffaqs%2Faffiliation.html&amp;sa=D&amp;ust=1485911358009000&amp;usg=AFQjCNEc4Oqh7kqbEYCU2ETtbL9lYgWfK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url?q=http%3A%2F%2Fstandards.ieee.org%2Ffaqs%2Fpatents.pdf&amp;sa=D&amp;ust=1485911358009000&amp;usg=AFQjCNHxk2o60zaB0vG017xCRjouRh2kNw" TargetMode="External"/><Relationship Id="rId4" Type="http://schemas.openxmlformats.org/officeDocument/2006/relationships/settings" Target="settings.xml"/><Relationship Id="rId9" Type="http://schemas.openxmlformats.org/officeDocument/2006/relationships/hyperlink" Target="https://www.google.com/url?q=http%3A%2F%2Fwww.ieee802.org%2F11%2FRules%2Frules.shtml&amp;sa=D&amp;ust=1485911358009000&amp;usg=AFQjCNEReA4YoFBtGsVMTHHqaQ7RqnFI-Q"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5861-27C6-4A47-9F75-A455E369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231</TotalTime>
  <Pages>5</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7731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6</cp:revision>
  <cp:lastPrinted>2016-08-16T10:35:00Z</cp:lastPrinted>
  <dcterms:created xsi:type="dcterms:W3CDTF">2017-04-04T14:14:00Z</dcterms:created>
  <dcterms:modified xsi:type="dcterms:W3CDTF">2017-04-04T18:04:00Z</dcterms:modified>
</cp:coreProperties>
</file>