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937A5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B937A5">
              <w:rPr>
                <w:lang w:val="en-US"/>
              </w:rPr>
              <w:t>March</w:t>
            </w:r>
            <w:r w:rsidR="0034572B">
              <w:rPr>
                <w:lang w:val="en-US"/>
              </w:rPr>
              <w:t xml:space="preserve">-2017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B937A5">
              <w:rPr>
                <w:lang w:val="en-US"/>
              </w:rPr>
              <w:t>Vancouver, BC, Canada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B937A5">
              <w:rPr>
                <w:b w:val="0"/>
                <w:sz w:val="20"/>
                <w:lang w:val="en-US"/>
              </w:rPr>
              <w:t>03-14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6C29F7">
                              <w:t>Vancouver, BC, Canada</w:t>
                            </w:r>
                            <w:r w:rsidR="003F4C44">
                              <w:t xml:space="preserve">, in </w:t>
                            </w:r>
                            <w:r w:rsidR="006C29F7">
                              <w:t>March</w:t>
                            </w:r>
                            <w:r w:rsidR="00857BE3">
                              <w:t>, 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6C29F7">
                        <w:t>Vancouver, BC, Canada</w:t>
                      </w:r>
                      <w:r w:rsidR="003F4C44">
                        <w:t xml:space="preserve">, in </w:t>
                      </w:r>
                      <w:r w:rsidR="006C29F7">
                        <w:t>March</w:t>
                      </w:r>
                      <w:r w:rsidR="00857BE3">
                        <w:t>, 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800239">
        <w:rPr>
          <w:b/>
          <w:sz w:val="24"/>
          <w:szCs w:val="22"/>
          <w:u w:val="single"/>
          <w:lang w:val="en-US"/>
        </w:rPr>
        <w:t>March</w:t>
      </w:r>
      <w:r w:rsidR="007F72C2">
        <w:rPr>
          <w:b/>
          <w:sz w:val="24"/>
          <w:szCs w:val="22"/>
          <w:u w:val="single"/>
          <w:lang w:val="en-US"/>
        </w:rPr>
        <w:t xml:space="preserve"> 17, 2017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BC3482">
        <w:rPr>
          <w:b/>
          <w:sz w:val="24"/>
          <w:szCs w:val="22"/>
          <w:u w:val="single"/>
          <w:lang w:val="en-US"/>
        </w:rPr>
        <w:t>P</w:t>
      </w:r>
      <w:r w:rsidR="00BE2B11">
        <w:rPr>
          <w:b/>
          <w:sz w:val="24"/>
          <w:szCs w:val="22"/>
          <w:u w:val="single"/>
          <w:lang w:val="en-US"/>
        </w:rPr>
        <w:t>T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800239" w:rsidRDefault="006348CB" w:rsidP="00104CF7">
      <w:pPr>
        <w:spacing w:before="60" w:after="60"/>
      </w:pPr>
      <w:hyperlink r:id="rId8" w:history="1">
        <w:r w:rsidR="00C13CA3" w:rsidRPr="005D2292">
          <w:rPr>
            <w:rStyle w:val="Hyperlink"/>
          </w:rPr>
          <w:t>https://mentor.ieee.org/802.11/dcn/17/11-17-0195-01-0wng-agenda-for-wng-2017-03.ppt</w:t>
        </w:r>
      </w:hyperlink>
      <w:r w:rsidR="00C13CA3">
        <w:t xml:space="preserve"> 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Call Meeting to Order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Agenda approval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Attendance reminder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Documentation reminder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 xml:space="preserve">Approval of Previous meeting minutes </w:t>
      </w:r>
    </w:p>
    <w:p w:rsidR="004A1E23" w:rsidRPr="00C13CA3" w:rsidRDefault="00BE10E9" w:rsidP="00C13CA3">
      <w:pPr>
        <w:numPr>
          <w:ilvl w:val="1"/>
          <w:numId w:val="26"/>
        </w:numPr>
        <w:tabs>
          <w:tab w:val="clear" w:pos="1440"/>
          <w:tab w:val="num" w:pos="1080"/>
        </w:tabs>
        <w:spacing w:before="60" w:after="60"/>
        <w:ind w:left="1080"/>
        <w:rPr>
          <w:lang w:val="en-US"/>
        </w:rPr>
      </w:pPr>
      <w:r w:rsidRPr="00C13CA3">
        <w:t>Minutes from Atlanta</w:t>
      </w:r>
    </w:p>
    <w:p w:rsidR="004A1E23" w:rsidRPr="00C13CA3" w:rsidRDefault="006348CB" w:rsidP="00C13CA3">
      <w:pPr>
        <w:numPr>
          <w:ilvl w:val="2"/>
          <w:numId w:val="26"/>
        </w:numPr>
        <w:tabs>
          <w:tab w:val="clear" w:pos="2160"/>
          <w:tab w:val="num" w:pos="1800"/>
        </w:tabs>
        <w:spacing w:before="60" w:after="60"/>
        <w:ind w:left="1440"/>
        <w:rPr>
          <w:lang w:val="en-US"/>
        </w:rPr>
      </w:pPr>
      <w:hyperlink r:id="rId9" w:history="1">
        <w:r w:rsidR="00BE10E9" w:rsidRPr="00C13CA3">
          <w:rPr>
            <w:rStyle w:val="Hyperlink"/>
          </w:rPr>
          <w:t>https://mentor.ieee.org/802.11/dcn/17/11-17-0146-00-0wng-wng-meeting-minutes-of-2017-january-atlanta-meeting.docx</w:t>
        </w:r>
      </w:hyperlink>
      <w:r w:rsidR="00BE10E9" w:rsidRPr="00C13CA3">
        <w:t xml:space="preserve"> 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Announcements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</w:rPr>
        <w:t>Presentations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Plans for May 2017</w:t>
      </w:r>
    </w:p>
    <w:p w:rsidR="004A1E23" w:rsidRPr="00C13CA3" w:rsidRDefault="00BE10E9" w:rsidP="00C13CA3">
      <w:pPr>
        <w:numPr>
          <w:ilvl w:val="0"/>
          <w:numId w:val="26"/>
        </w:numPr>
        <w:spacing w:before="60" w:after="60"/>
        <w:rPr>
          <w:lang w:val="en-US"/>
        </w:rPr>
      </w:pPr>
      <w:r w:rsidRPr="00C13CA3">
        <w:rPr>
          <w:bCs/>
          <w:lang w:val="en-US"/>
        </w:rPr>
        <w:t>Adjournment</w:t>
      </w:r>
    </w:p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F40BE6">
        <w:rPr>
          <w:lang w:val="en-US"/>
        </w:rPr>
        <w:t>at 8:06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BC3482">
        <w:rPr>
          <w:lang w:val="en-US"/>
        </w:rPr>
        <w:t>P</w:t>
      </w:r>
      <w:r w:rsidR="00370206">
        <w:rPr>
          <w:lang w:val="en-US"/>
        </w:rPr>
        <w:t>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F40BE6">
        <w:rPr>
          <w:lang w:val="en-US"/>
        </w:rPr>
        <w:t>March 14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r w:rsidRPr="000B2275">
        <w:rPr>
          <w:lang w:val="en-US"/>
        </w:rPr>
        <w:t xml:space="preserve">.  </w:t>
      </w:r>
      <w:bookmarkEnd w:id="1"/>
      <w:bookmarkEnd w:id="2"/>
      <w:r w:rsidR="0085078E">
        <w:rPr>
          <w:lang w:val="en-US"/>
        </w:rPr>
        <w:t>The few minutes delay was due to some A/V issues.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370206" w:rsidRPr="00E1106C" w:rsidRDefault="006348CB" w:rsidP="0085078E">
      <w:pPr>
        <w:pStyle w:val="ListParagraph"/>
        <w:spacing w:before="60" w:after="60"/>
        <w:ind w:left="360"/>
      </w:pPr>
      <w:hyperlink r:id="rId10" w:history="1">
        <w:r w:rsidR="0085078E" w:rsidRPr="005D2292">
          <w:rPr>
            <w:rStyle w:val="Hyperlink"/>
          </w:rPr>
          <w:t>https://mentor.ieee.org/802.11/dcn/17/11-17-0195-01-0wng-agenda-for-wng-2017-03.ppt</w:t>
        </w:r>
      </w:hyperlink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2017-January Atlanta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1E7D50" w:rsidRDefault="006348CB" w:rsidP="00227008">
      <w:pPr>
        <w:spacing w:before="60" w:after="60"/>
        <w:ind w:left="720"/>
      </w:pPr>
      <w:hyperlink r:id="rId11" w:history="1">
        <w:r w:rsidR="00D33DCB" w:rsidRPr="005D2292">
          <w:rPr>
            <w:rStyle w:val="Hyperlink"/>
          </w:rPr>
          <w:t>https://mentor.ieee.org/802.11/dcn/17/11-17-0146-00-0wng-wng-meeting-minutes-of-2017-january-atlanta-meeting.docx</w:t>
        </w:r>
      </w:hyperlink>
      <w:r w:rsidR="00D33DCB"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BC3482" w:rsidRPr="003443AD" w:rsidRDefault="00BC3482" w:rsidP="00BC348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93 people were in attendance.</w:t>
      </w:r>
    </w:p>
    <w:p w:rsidR="00BC3482" w:rsidRDefault="00112BAE" w:rsidP="00AA718C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Announcement</w:t>
      </w:r>
    </w:p>
    <w:p w:rsidR="00BC3482" w:rsidRDefault="00BC3482" w:rsidP="00BC3482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Chair </w:t>
      </w:r>
      <w:r w:rsidR="007B19C6">
        <w:rPr>
          <w:lang w:val="en-US" w:eastAsia="zh-CN"/>
        </w:rPr>
        <w:t>invites</w:t>
      </w:r>
      <w:r>
        <w:rPr>
          <w:lang w:val="en-US" w:eastAsia="zh-CN"/>
        </w:rPr>
        <w:t xml:space="preserve"> for submission </w:t>
      </w:r>
      <w:r w:rsidR="00112BAE">
        <w:rPr>
          <w:lang w:val="en-US" w:eastAsia="zh-CN"/>
        </w:rPr>
        <w:t>for</w:t>
      </w:r>
      <w:r>
        <w:rPr>
          <w:lang w:val="en-US" w:eastAsia="zh-CN"/>
        </w:rPr>
        <w:t xml:space="preserve"> graduate student research paper topics, for his class in University of Colorado. </w:t>
      </w:r>
    </w:p>
    <w:p w:rsidR="002B600E" w:rsidRPr="00AA718C" w:rsidRDefault="00AA718C" w:rsidP="00AA718C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Pr="00AA718C">
        <w:rPr>
          <w:lang w:val="en-US" w:eastAsia="zh-CN"/>
        </w:rPr>
        <w:t>Introduction to RPW system</w:t>
      </w:r>
      <w:r>
        <w:rPr>
          <w:lang w:val="en-US" w:eastAsia="zh-CN"/>
        </w:rPr>
        <w:t xml:space="preserve">”, </w:t>
      </w:r>
      <w:r w:rsidRPr="00AA718C">
        <w:rPr>
          <w:lang w:val="en-US" w:eastAsia="zh-CN"/>
        </w:rPr>
        <w:t>Ken Takei</w:t>
      </w:r>
      <w:r>
        <w:rPr>
          <w:lang w:val="en-US" w:eastAsia="zh-CN"/>
        </w:rPr>
        <w:t xml:space="preserve">, </w:t>
      </w:r>
      <w:r>
        <w:t>Hitachi Ltd.</w:t>
      </w:r>
    </w:p>
    <w:p w:rsidR="00AA718C" w:rsidRDefault="006348CB" w:rsidP="00AA718C">
      <w:pPr>
        <w:spacing w:before="60" w:after="60"/>
        <w:ind w:left="360"/>
        <w:rPr>
          <w:lang w:val="en-US" w:eastAsia="zh-CN"/>
        </w:rPr>
      </w:pPr>
      <w:hyperlink r:id="rId12" w:history="1">
        <w:r w:rsidR="00AA718C" w:rsidRPr="005D2292">
          <w:rPr>
            <w:rStyle w:val="Hyperlink"/>
            <w:lang w:val="en-US" w:eastAsia="zh-CN"/>
          </w:rPr>
          <w:t>https://mentor.ieee.org/802.11/dcn/17/11-17-0312-00-0wng-introduction-to-rpw-system.pptx</w:t>
        </w:r>
      </w:hyperlink>
      <w:r w:rsidR="00AA718C">
        <w:rPr>
          <w:lang w:val="en-US" w:eastAsia="zh-CN"/>
        </w:rPr>
        <w:t xml:space="preserve"> 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Pr="0086242B">
        <w:rPr>
          <w:lang w:val="en-US" w:eastAsia="zh-CN"/>
        </w:rPr>
        <w:t xml:space="preserve">: slide 12, what do you compare against? </w:t>
      </w:r>
      <w:r w:rsidR="00112BAE">
        <w:rPr>
          <w:lang w:val="en-US" w:eastAsia="zh-CN"/>
        </w:rPr>
        <w:t xml:space="preserve">What’s the relative gain against? Is it against </w:t>
      </w:r>
      <w:r w:rsidRPr="0086242B">
        <w:rPr>
          <w:lang w:val="en-US" w:eastAsia="zh-CN"/>
        </w:rPr>
        <w:t>today’s best dot11 practice? Conventi</w:t>
      </w:r>
      <w:r w:rsidR="00112BAE">
        <w:rPr>
          <w:lang w:val="en-US" w:eastAsia="zh-CN"/>
        </w:rPr>
        <w:t>onal</w:t>
      </w:r>
      <w:r w:rsidRPr="0086242B">
        <w:rPr>
          <w:lang w:val="en-US" w:eastAsia="zh-CN"/>
        </w:rPr>
        <w:t xml:space="preserve"> </w:t>
      </w:r>
      <w:r w:rsidR="00112BAE" w:rsidRPr="0086242B">
        <w:rPr>
          <w:lang w:val="en-US" w:eastAsia="zh-CN"/>
        </w:rPr>
        <w:t>receiver</w:t>
      </w:r>
      <w:r w:rsidRPr="0086242B">
        <w:rPr>
          <w:lang w:val="en-US" w:eastAsia="zh-CN"/>
        </w:rPr>
        <w:t xml:space="preserve"> with 2 antenna</w:t>
      </w:r>
      <w:r>
        <w:rPr>
          <w:lang w:val="en-US" w:eastAsia="zh-CN"/>
        </w:rPr>
        <w:t>s</w:t>
      </w:r>
      <w:r w:rsidRPr="0086242B">
        <w:rPr>
          <w:lang w:val="en-US" w:eastAsia="zh-CN"/>
        </w:rPr>
        <w:t>?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</w:t>
      </w:r>
      <w:r w:rsidRPr="0086242B">
        <w:rPr>
          <w:lang w:val="en-US" w:eastAsia="zh-CN"/>
        </w:rPr>
        <w:t xml:space="preserve">: conventional receiver with 1 </w:t>
      </w:r>
      <w:r w:rsidR="00112BAE" w:rsidRPr="0086242B">
        <w:rPr>
          <w:lang w:val="en-US" w:eastAsia="zh-CN"/>
        </w:rPr>
        <w:t>antenna</w:t>
      </w:r>
      <w:r w:rsidRPr="0086242B">
        <w:rPr>
          <w:lang w:val="en-US" w:eastAsia="zh-CN"/>
        </w:rPr>
        <w:t xml:space="preserve">; this compares polarization only, not </w:t>
      </w:r>
      <w:r>
        <w:rPr>
          <w:lang w:val="en-US" w:eastAsia="zh-CN"/>
        </w:rPr>
        <w:t xml:space="preserve">space </w:t>
      </w:r>
      <w:r w:rsidRPr="0086242B">
        <w:rPr>
          <w:lang w:val="en-US" w:eastAsia="zh-CN"/>
        </w:rPr>
        <w:t xml:space="preserve">diversity. </w:t>
      </w:r>
    </w:p>
    <w:p w:rsidR="0086242B" w:rsidRPr="0086242B" w:rsidRDefault="0086242B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Pr="0086242B">
        <w:rPr>
          <w:lang w:val="en-US" w:eastAsia="zh-CN"/>
        </w:rPr>
        <w:t>: encourage to bring in results of comparison against today’s best dot11 practice.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lastRenderedPageBreak/>
        <w:t>Comment</w:t>
      </w:r>
      <w:r w:rsidR="0086242B" w:rsidRPr="0086242B">
        <w:rPr>
          <w:lang w:val="en-US" w:eastAsia="zh-CN"/>
        </w:rPr>
        <w:t>: 1Mbps DSS is not good at NLOS. OFDM is way better than 1Mbps DS</w:t>
      </w:r>
      <w:r w:rsidR="0086242B">
        <w:rPr>
          <w:lang w:val="en-US" w:eastAsia="zh-CN"/>
        </w:rPr>
        <w:t>Ss in NLOS, OFDM is 22dB better.</w:t>
      </w:r>
      <w:r>
        <w:rPr>
          <w:lang w:val="en-US" w:eastAsia="zh-CN"/>
        </w:rPr>
        <w:t xml:space="preserve"> 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Response: this proposal uses polarization and</w:t>
      </w:r>
      <w:r w:rsidR="0086242B" w:rsidRPr="0086242B">
        <w:rPr>
          <w:lang w:val="en-US" w:eastAsia="zh-CN"/>
        </w:rPr>
        <w:t xml:space="preserve"> </w:t>
      </w:r>
      <w:r>
        <w:rPr>
          <w:lang w:val="en-US" w:eastAsia="zh-CN"/>
        </w:rPr>
        <w:t xml:space="preserve">rotation to </w:t>
      </w:r>
      <w:r w:rsidRPr="0086242B">
        <w:rPr>
          <w:lang w:val="en-US" w:eastAsia="zh-CN"/>
        </w:rPr>
        <w:t>reduce noise</w:t>
      </w:r>
      <w:r>
        <w:rPr>
          <w:lang w:val="en-US" w:eastAsia="zh-CN"/>
        </w:rPr>
        <w:t xml:space="preserve"> and to increase reliability.</w:t>
      </w:r>
      <w:r w:rsidR="0086242B" w:rsidRPr="0086242B">
        <w:rPr>
          <w:lang w:val="en-US" w:eastAsia="zh-CN"/>
        </w:rPr>
        <w:t xml:space="preserve"> The current data rate requirement is very low.</w:t>
      </w:r>
      <w:r>
        <w:rPr>
          <w:lang w:val="en-US" w:eastAsia="zh-CN"/>
        </w:rPr>
        <w:t xml:space="preserve"> OFDM is usually for high data rate.</w:t>
      </w:r>
    </w:p>
    <w:p w:rsidR="0086242B" w:rsidRPr="0076378E" w:rsidRDefault="0086242B" w:rsidP="005E33C2">
      <w:pPr>
        <w:numPr>
          <w:ilvl w:val="0"/>
          <w:numId w:val="2"/>
        </w:numPr>
        <w:spacing w:before="60" w:after="60"/>
        <w:ind w:left="720"/>
      </w:pPr>
      <w:r w:rsidRPr="0076378E">
        <w:rPr>
          <w:lang w:val="en-US" w:eastAsia="zh-CN"/>
        </w:rPr>
        <w:t>Straw poll: slide 16</w:t>
      </w:r>
      <w:r w:rsidR="0076378E" w:rsidRPr="0076378E">
        <w:rPr>
          <w:lang w:val="en-US" w:eastAsia="zh-CN"/>
        </w:rPr>
        <w:t xml:space="preserve">, </w:t>
      </w:r>
      <w:r w:rsidR="0076378E" w:rsidRPr="0076378E">
        <w:t>Do you think that IEEE 802.11 wireless LAN should further discuss polarization diversity based transmission technologies such as Rotating Polarization as a candidate physical layer technology to improve the reliability of industrial M2M systems?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Yes: 14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No: 0</w:t>
      </w:r>
    </w:p>
    <w:p w:rsidR="0086242B" w:rsidRPr="0086242B" w:rsidRDefault="0086242B" w:rsidP="0076378E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86242B">
        <w:rPr>
          <w:lang w:val="en-US" w:eastAsia="zh-CN"/>
        </w:rPr>
        <w:t>Abstain: 43</w:t>
      </w:r>
    </w:p>
    <w:p w:rsidR="0086242B" w:rsidRPr="0086242B" w:rsidRDefault="0076378E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</w:t>
      </w:r>
      <w:r w:rsidR="009B46B4">
        <w:rPr>
          <w:lang w:val="en-US" w:eastAsia="zh-CN"/>
        </w:rPr>
        <w:t>n</w:t>
      </w:r>
      <w:r>
        <w:rPr>
          <w:lang w:val="en-US" w:eastAsia="zh-CN"/>
        </w:rPr>
        <w:t xml:space="preserve"> after-Straw-Poll summary of the presentation:</w:t>
      </w:r>
      <w:r w:rsidR="0086242B" w:rsidRPr="0086242B">
        <w:rPr>
          <w:lang w:val="en-US" w:eastAsia="zh-CN"/>
        </w:rPr>
        <w:t xml:space="preserve"> the proposal is about polarization, for increasing reliability; comparison against space diversity. This is for low data rate and very reliable, while OFDM is for high data rate.</w:t>
      </w:r>
    </w:p>
    <w:p w:rsidR="002B600E" w:rsidRDefault="002B600E" w:rsidP="009B46B4">
      <w:pPr>
        <w:spacing w:before="60" w:after="60"/>
        <w:ind w:left="360"/>
        <w:rPr>
          <w:lang w:val="en-US" w:eastAsia="zh-CN"/>
        </w:rPr>
      </w:pPr>
    </w:p>
    <w:p w:rsidR="009B46B4" w:rsidRPr="00F42077" w:rsidRDefault="00F42077" w:rsidP="00F42077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Pr="00F42077">
        <w:rPr>
          <w:lang w:val="en-US" w:eastAsia="zh-CN"/>
        </w:rPr>
        <w:t>Review of existing approaches and use cases of obtaining transmission opportunity from multiple channels</w:t>
      </w:r>
      <w:r>
        <w:rPr>
          <w:lang w:val="en-US" w:eastAsia="zh-CN"/>
        </w:rPr>
        <w:t xml:space="preserve">”, </w:t>
      </w:r>
      <w:r w:rsidRPr="00F42077">
        <w:t xml:space="preserve"> </w:t>
      </w:r>
      <w:r>
        <w:t>Kazuto Yano, Advanced Telecommunications Research Institute International (ATR)</w:t>
      </w:r>
    </w:p>
    <w:p w:rsidR="0041108A" w:rsidRPr="00BA2E5B" w:rsidRDefault="006348CB" w:rsidP="00BA2E5B">
      <w:pPr>
        <w:spacing w:before="60" w:after="60"/>
        <w:ind w:left="360"/>
        <w:rPr>
          <w:lang w:val="en-US" w:eastAsia="zh-CN"/>
        </w:rPr>
      </w:pPr>
      <w:hyperlink r:id="rId13" w:history="1">
        <w:r w:rsidR="00BA2E5B" w:rsidRPr="005D2292">
          <w:rPr>
            <w:rStyle w:val="Hyperlink"/>
            <w:lang w:val="en-US" w:eastAsia="zh-CN"/>
          </w:rPr>
          <w:t>https://mentor.ieee.org/802.11/dcn/17/11-17-0410-00-0wng-review-of-existing-approaches-and-use-cases-of-obtaining-transmission-opportunity-from-multiple-channels.pptx</w:t>
        </w:r>
      </w:hyperlink>
      <w:r w:rsidR="00BA2E5B">
        <w:rPr>
          <w:lang w:val="en-US" w:eastAsia="zh-CN"/>
        </w:rPr>
        <w:t xml:space="preserve"> </w:t>
      </w:r>
      <w:r w:rsidR="0041108A">
        <w:t xml:space="preserve"> 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Pr="005E33C2">
        <w:rPr>
          <w:lang w:val="en-US" w:eastAsia="zh-CN"/>
        </w:rPr>
        <w:t>: how to manage contention window of mult</w:t>
      </w:r>
      <w:r>
        <w:rPr>
          <w:lang w:val="en-US" w:eastAsia="zh-CN"/>
        </w:rPr>
        <w:t>iple channels? Contention window is a property of each channel.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5E33C2">
        <w:rPr>
          <w:lang w:val="en-US" w:eastAsia="zh-CN"/>
        </w:rPr>
        <w:t>A: contention win</w:t>
      </w:r>
      <w:r w:rsidR="00256B87">
        <w:rPr>
          <w:lang w:val="en-US" w:eastAsia="zh-CN"/>
        </w:rPr>
        <w:t>dow should be separated</w:t>
      </w:r>
      <w:r w:rsidRPr="005E33C2">
        <w:rPr>
          <w:lang w:val="en-US" w:eastAsia="zh-CN"/>
        </w:rPr>
        <w:t xml:space="preserve">, </w:t>
      </w:r>
      <w:r>
        <w:rPr>
          <w:lang w:val="en-US" w:eastAsia="zh-CN"/>
        </w:rPr>
        <w:t xml:space="preserve">and it </w:t>
      </w:r>
      <w:r w:rsidRPr="005E33C2">
        <w:rPr>
          <w:lang w:val="en-US" w:eastAsia="zh-CN"/>
        </w:rPr>
        <w:t>should use the existing scheme of contention window</w:t>
      </w:r>
      <w:r w:rsidR="00256B87">
        <w:rPr>
          <w:lang w:val="en-US" w:eastAsia="zh-CN"/>
        </w:rPr>
        <w:t>.</w:t>
      </w:r>
    </w:p>
    <w:p w:rsidR="005E33C2" w:rsidRPr="005E33C2" w:rsidRDefault="00256B87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</w:t>
      </w:r>
      <w:r w:rsidR="005E33C2" w:rsidRPr="005E33C2">
        <w:rPr>
          <w:lang w:val="en-US" w:eastAsia="zh-CN"/>
        </w:rPr>
        <w:t>: sli</w:t>
      </w:r>
      <w:r w:rsidR="002D68C2">
        <w:rPr>
          <w:lang w:val="en-US" w:eastAsia="zh-CN"/>
        </w:rPr>
        <w:t xml:space="preserve">de 6, </w:t>
      </w:r>
      <w:r w:rsidR="005E33C2" w:rsidRPr="005E33C2">
        <w:rPr>
          <w:lang w:val="en-US" w:eastAsia="zh-CN"/>
        </w:rPr>
        <w:t xml:space="preserve">are you having 3 dedicated receivers on 3 different channels? Probably </w:t>
      </w:r>
      <w:r w:rsidR="002D68C2">
        <w:rPr>
          <w:lang w:val="en-US" w:eastAsia="zh-CN"/>
        </w:rPr>
        <w:t xml:space="preserve">also </w:t>
      </w:r>
      <w:r w:rsidR="005E33C2" w:rsidRPr="005E33C2">
        <w:rPr>
          <w:lang w:val="en-US" w:eastAsia="zh-CN"/>
        </w:rPr>
        <w:t xml:space="preserve">3 transmitter? Eventually 3 radios with a controller, pick the first </w:t>
      </w:r>
      <w:r w:rsidR="002D68C2">
        <w:rPr>
          <w:lang w:val="en-US" w:eastAsia="zh-CN"/>
        </w:rPr>
        <w:t xml:space="preserve">available </w:t>
      </w:r>
      <w:r w:rsidR="005E33C2" w:rsidRPr="005E33C2">
        <w:rPr>
          <w:lang w:val="en-US" w:eastAsia="zh-CN"/>
        </w:rPr>
        <w:t>one to transmit</w:t>
      </w:r>
      <w:r w:rsidR="002D68C2">
        <w:rPr>
          <w:lang w:val="en-US" w:eastAsia="zh-CN"/>
        </w:rPr>
        <w:t>?</w:t>
      </w:r>
    </w:p>
    <w:p w:rsidR="005E33C2" w:rsidRPr="005E33C2" w:rsidRDefault="005E33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 w:rsidRPr="005E33C2">
        <w:rPr>
          <w:lang w:val="en-US" w:eastAsia="zh-CN"/>
        </w:rPr>
        <w:t>A: RF should be the existing system. Receiver can be better, should have the ability to rece</w:t>
      </w:r>
      <w:r w:rsidR="002D68C2">
        <w:rPr>
          <w:lang w:val="en-US" w:eastAsia="zh-CN"/>
        </w:rPr>
        <w:t>ive on different channels.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>: suggest to give a d</w:t>
      </w:r>
      <w:r>
        <w:rPr>
          <w:lang w:val="en-US" w:eastAsia="zh-CN"/>
        </w:rPr>
        <w:t>iagram to show how radio is laid</w:t>
      </w:r>
      <w:r w:rsidR="005E33C2" w:rsidRPr="005E33C2">
        <w:rPr>
          <w:lang w:val="en-US" w:eastAsia="zh-CN"/>
        </w:rPr>
        <w:t xml:space="preserve"> out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 xml:space="preserve">: do CCA on </w:t>
      </w:r>
      <w:r w:rsidR="00112BAE" w:rsidRPr="005E33C2">
        <w:rPr>
          <w:lang w:val="en-US" w:eastAsia="zh-CN"/>
        </w:rPr>
        <w:t>multiple</w:t>
      </w:r>
      <w:r w:rsidR="005E33C2" w:rsidRPr="005E33C2">
        <w:rPr>
          <w:lang w:val="en-US" w:eastAsia="zh-CN"/>
        </w:rPr>
        <w:t xml:space="preserve"> channel in parallel</w:t>
      </w:r>
    </w:p>
    <w:p w:rsidR="005E33C2" w:rsidRPr="005E33C2" w:rsidRDefault="002D68C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</w:t>
      </w:r>
      <w:r w:rsidR="005E33C2" w:rsidRPr="005E33C2">
        <w:rPr>
          <w:lang w:val="en-US" w:eastAsia="zh-CN"/>
        </w:rPr>
        <w:t>: we are not talking about CCA.</w:t>
      </w:r>
    </w:p>
    <w:p w:rsidR="004A1E23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>SP#1: slide 18</w:t>
      </w:r>
      <w:r w:rsidR="00D15C1A">
        <w:rPr>
          <w:lang w:val="en-US" w:eastAsia="zh-CN"/>
        </w:rPr>
        <w:t xml:space="preserve">, </w:t>
      </w:r>
      <w:r w:rsidR="00BE10E9" w:rsidRPr="00D15C1A">
        <w:rPr>
          <w:bCs/>
        </w:rPr>
        <w:t>Do you agree that there are issues in balanced and relatively high-load situations, and it is hard to overcome only by existing approaches in IEEE 802.11 wireless LAN in some cases?</w:t>
      </w:r>
    </w:p>
    <w:p w:rsidR="00D15C1A" w:rsidRPr="005E33C2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eastAsia="zh-CN"/>
        </w:rPr>
        <w:t xml:space="preserve">Q: </w:t>
      </w:r>
      <w:r w:rsidRPr="005E33C2">
        <w:rPr>
          <w:lang w:val="en-US" w:eastAsia="zh-CN"/>
        </w:rPr>
        <w:t xml:space="preserve">Adrian: does </w:t>
      </w:r>
      <w:r>
        <w:rPr>
          <w:lang w:val="en-US" w:eastAsia="zh-CN"/>
        </w:rPr>
        <w:t>“</w:t>
      </w:r>
      <w:r w:rsidRPr="005E33C2">
        <w:rPr>
          <w:lang w:val="en-US" w:eastAsia="zh-CN"/>
        </w:rPr>
        <w:t>existing</w:t>
      </w:r>
      <w:r>
        <w:rPr>
          <w:lang w:val="en-US" w:eastAsia="zh-CN"/>
        </w:rPr>
        <w:t>”</w:t>
      </w:r>
      <w:r w:rsidRPr="005E33C2">
        <w:rPr>
          <w:lang w:val="en-US" w:eastAsia="zh-CN"/>
        </w:rPr>
        <w:t xml:space="preserve"> include 11ax?</w:t>
      </w:r>
    </w:p>
    <w:p w:rsidR="005E33C2" w:rsidRPr="005E33C2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 xml:space="preserve">A: </w:t>
      </w:r>
      <w:r>
        <w:rPr>
          <w:lang w:val="en-US" w:eastAsia="zh-CN"/>
        </w:rPr>
        <w:t>“</w:t>
      </w:r>
      <w:r w:rsidRPr="005E33C2">
        <w:rPr>
          <w:lang w:val="en-US" w:eastAsia="zh-CN"/>
        </w:rPr>
        <w:t>existing</w:t>
      </w:r>
      <w:r>
        <w:rPr>
          <w:lang w:val="en-US" w:eastAsia="zh-CN"/>
        </w:rPr>
        <w:t>”</w:t>
      </w:r>
      <w:r w:rsidRPr="005E33C2">
        <w:rPr>
          <w:lang w:val="en-US" w:eastAsia="zh-CN"/>
        </w:rPr>
        <w:t xml:space="preserve"> include 11ax</w:t>
      </w:r>
    </w:p>
    <w:p w:rsidR="00D15C1A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SP#1 result: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Yes: 11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No: 2</w:t>
      </w:r>
    </w:p>
    <w:p w:rsidR="005E33C2" w:rsidRPr="005E33C2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Need more info: 38</w:t>
      </w:r>
    </w:p>
    <w:p w:rsidR="005E33C2" w:rsidRPr="00D15C1A" w:rsidRDefault="005E33C2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Don’t care: 0</w:t>
      </w:r>
    </w:p>
    <w:p w:rsidR="005E33C2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>SP#2: slide 19</w:t>
      </w:r>
      <w:r w:rsidR="00D15C1A">
        <w:rPr>
          <w:lang w:val="en-US" w:eastAsia="zh-CN"/>
        </w:rPr>
        <w:t xml:space="preserve">, </w:t>
      </w:r>
      <w:r w:rsidR="00BE10E9" w:rsidRPr="00D15C1A">
        <w:rPr>
          <w:bCs/>
        </w:rPr>
        <w:t>Do you think that IEEE 802.11 wireless LAN should have a new way to overcome some relatively high-load situations?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Yes:8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No:1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Need more info: 43</w:t>
      </w:r>
    </w:p>
    <w:p w:rsidR="005E33C2" w:rsidRPr="005E33C2" w:rsidRDefault="005E33C2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Don’t care: 0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5E33C2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="00313081" w:rsidRPr="00A0678D">
        <w:rPr>
          <w:sz w:val="24"/>
          <w:lang w:val="en-US"/>
        </w:rPr>
        <w:t xml:space="preserve"> for </w:t>
      </w:r>
      <w:r w:rsidR="00A85C21">
        <w:rPr>
          <w:sz w:val="24"/>
          <w:lang w:val="en-US"/>
        </w:rPr>
        <w:t>2017-</w:t>
      </w:r>
      <w:r>
        <w:rPr>
          <w:sz w:val="24"/>
          <w:lang w:val="en-US"/>
        </w:rPr>
        <w:t>May</w:t>
      </w:r>
      <w:r w:rsidR="00313081" w:rsidRPr="00A0678D">
        <w:rPr>
          <w:sz w:val="24"/>
          <w:lang w:val="en-US"/>
        </w:rPr>
        <w:t xml:space="preserve"> meeting:</w:t>
      </w:r>
    </w:p>
    <w:p w:rsidR="00313081" w:rsidRPr="00EE44F9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5E33C2">
        <w:rPr>
          <w:lang w:val="en-US"/>
        </w:rPr>
        <w:t>May</w:t>
      </w:r>
      <w:r w:rsidRPr="00A0678D">
        <w:rPr>
          <w:lang w:val="en-US"/>
        </w:rPr>
        <w:t xml:space="preserve"> meeting. </w:t>
      </w:r>
    </w:p>
    <w:p w:rsidR="00EE44F9" w:rsidRPr="00313081" w:rsidRDefault="00EE44F9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t>Chair encourages people to contribute to WNG.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DB4BA8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Adjourn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5E33C2">
        <w:rPr>
          <w:lang w:val="en-US"/>
        </w:rPr>
        <w:t>at 9:25</w:t>
      </w:r>
      <w:r>
        <w:rPr>
          <w:lang w:val="en-US"/>
        </w:rPr>
        <w:t xml:space="preserve">am </w:t>
      </w:r>
      <w:r w:rsidR="00DB4BA8">
        <w:rPr>
          <w:lang w:val="en-US"/>
        </w:rPr>
        <w:t>P</w:t>
      </w:r>
      <w:r w:rsidR="00A85C21">
        <w:rPr>
          <w:lang w:val="en-US"/>
        </w:rPr>
        <w:t>T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CB" w:rsidRDefault="006348CB">
      <w:r>
        <w:separator/>
      </w:r>
    </w:p>
  </w:endnote>
  <w:endnote w:type="continuationSeparator" w:id="0">
    <w:p w:rsidR="006348CB" w:rsidRDefault="0063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BE10E9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112BAE">
      <w:rPr>
        <w:noProof/>
      </w:rPr>
      <w:t>4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CB" w:rsidRDefault="006348CB">
      <w:r>
        <w:separator/>
      </w:r>
    </w:p>
  </w:footnote>
  <w:footnote w:type="continuationSeparator" w:id="0">
    <w:p w:rsidR="006348CB" w:rsidRDefault="0063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B937A5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08345E">
      <w:t xml:space="preserve"> 2017</w:t>
    </w:r>
    <w:r w:rsidR="007F7C0E">
      <w:tab/>
    </w:r>
    <w:r w:rsidR="007F7C0E">
      <w:tab/>
    </w:r>
    <w:fldSimple w:instr=" TITLE  \* MERGEFORMAT ">
      <w:r>
        <w:t>doc.: IEEE 802.11-17/0484</w:t>
      </w:r>
      <w:r w:rsidR="007F7C0E">
        <w:t>r</w:t>
      </w:r>
    </w:fldSimple>
    <w:r w:rsidR="007F7C0E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7"/>
  </w:num>
  <w:num w:numId="12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0"/>
  </w:num>
  <w:num w:numId="16">
    <w:abstractNumId w:val="23"/>
  </w:num>
  <w:num w:numId="17">
    <w:abstractNumId w:val="2"/>
  </w:num>
  <w:num w:numId="18">
    <w:abstractNumId w:val="24"/>
  </w:num>
  <w:num w:numId="19">
    <w:abstractNumId w:val="16"/>
  </w:num>
  <w:num w:numId="20">
    <w:abstractNumId w:val="8"/>
  </w:num>
  <w:num w:numId="21">
    <w:abstractNumId w:val="19"/>
  </w:num>
  <w:num w:numId="22">
    <w:abstractNumId w:val="1"/>
  </w:num>
  <w:num w:numId="23">
    <w:abstractNumId w:val="14"/>
  </w:num>
  <w:num w:numId="24">
    <w:abstractNumId w:val="18"/>
  </w:num>
  <w:num w:numId="25">
    <w:abstractNumId w:val="9"/>
  </w:num>
  <w:num w:numId="26">
    <w:abstractNumId w:val="15"/>
  </w:num>
  <w:num w:numId="27">
    <w:abstractNumId w:val="11"/>
  </w:num>
  <w:num w:numId="2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D50"/>
    <w:rsid w:val="001F02FE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32BE"/>
    <w:rsid w:val="002551D5"/>
    <w:rsid w:val="00256B87"/>
    <w:rsid w:val="00260B3A"/>
    <w:rsid w:val="00262ED4"/>
    <w:rsid w:val="002636D4"/>
    <w:rsid w:val="00264E0A"/>
    <w:rsid w:val="00267716"/>
    <w:rsid w:val="00272AB0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68C2"/>
    <w:rsid w:val="002D720C"/>
    <w:rsid w:val="002E66CD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572B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3312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45DE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76C9"/>
    <w:rsid w:val="00510699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48CB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06FA4"/>
    <w:rsid w:val="00713928"/>
    <w:rsid w:val="00713B05"/>
    <w:rsid w:val="0071436D"/>
    <w:rsid w:val="007160DC"/>
    <w:rsid w:val="00716B1E"/>
    <w:rsid w:val="00723A61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577AB"/>
    <w:rsid w:val="00760199"/>
    <w:rsid w:val="00760883"/>
    <w:rsid w:val="00762E74"/>
    <w:rsid w:val="0076378E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2229"/>
    <w:rsid w:val="007B5A6D"/>
    <w:rsid w:val="007B5DF3"/>
    <w:rsid w:val="007B619F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46B4"/>
    <w:rsid w:val="009B606B"/>
    <w:rsid w:val="009B73FD"/>
    <w:rsid w:val="009B7510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3F58"/>
    <w:rsid w:val="00A44453"/>
    <w:rsid w:val="00A457ED"/>
    <w:rsid w:val="00A45D86"/>
    <w:rsid w:val="00A50384"/>
    <w:rsid w:val="00A56709"/>
    <w:rsid w:val="00A6006E"/>
    <w:rsid w:val="00A62191"/>
    <w:rsid w:val="00A65F8B"/>
    <w:rsid w:val="00A67845"/>
    <w:rsid w:val="00A7579E"/>
    <w:rsid w:val="00A82C4E"/>
    <w:rsid w:val="00A8403C"/>
    <w:rsid w:val="00A85C2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725D"/>
    <w:rsid w:val="00C10214"/>
    <w:rsid w:val="00C13CA3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2CA7"/>
    <w:rsid w:val="00C7439B"/>
    <w:rsid w:val="00C84E61"/>
    <w:rsid w:val="00C85C7D"/>
    <w:rsid w:val="00C94196"/>
    <w:rsid w:val="00C944C0"/>
    <w:rsid w:val="00C950D9"/>
    <w:rsid w:val="00CA09B2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15C1A"/>
    <w:rsid w:val="00D20402"/>
    <w:rsid w:val="00D214E0"/>
    <w:rsid w:val="00D22317"/>
    <w:rsid w:val="00D236E1"/>
    <w:rsid w:val="00D23B61"/>
    <w:rsid w:val="00D32E97"/>
    <w:rsid w:val="00D33DCB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64CD"/>
    <w:rsid w:val="00DE6817"/>
    <w:rsid w:val="00E0115B"/>
    <w:rsid w:val="00E05C73"/>
    <w:rsid w:val="00E1106C"/>
    <w:rsid w:val="00E12C71"/>
    <w:rsid w:val="00E15459"/>
    <w:rsid w:val="00E179DA"/>
    <w:rsid w:val="00E2267F"/>
    <w:rsid w:val="00E2482B"/>
    <w:rsid w:val="00E24BFA"/>
    <w:rsid w:val="00E33A0E"/>
    <w:rsid w:val="00E35336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0BE6"/>
    <w:rsid w:val="00F413B8"/>
    <w:rsid w:val="00F42077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195-01-0wng-agenda-for-wng-2017-03.ppt" TargetMode="External"/><Relationship Id="rId13" Type="http://schemas.openxmlformats.org/officeDocument/2006/relationships/hyperlink" Target="https://mentor.ieee.org/802.11/dcn/17/11-17-0410-00-0wng-review-of-existing-approaches-and-use-cases-of-obtaining-transmission-opportunity-from-multiple-channel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312-00-0wng-introduction-to-rpw-system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146-00-0wng-wng-meeting-minutes-of-2017-january-atlanta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0195-01-0wng-agenda-for-wng-2017-03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146-00-0wng-wng-meeting-minutes-of-2017-january-atlanta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BA17-439D-464D-B426-8B0B45F1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583</TotalTime>
  <Pages>4</Pages>
  <Words>935</Words>
  <Characters>4862</Characters>
  <Application>Microsoft Office Word</Application>
  <DocSecurity>0</DocSecurity>
  <Lines>194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5622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25</cp:revision>
  <cp:lastPrinted>2016-01-25T06:33:00Z</cp:lastPrinted>
  <dcterms:created xsi:type="dcterms:W3CDTF">2017-01-17T22:02:00Z</dcterms:created>
  <dcterms:modified xsi:type="dcterms:W3CDTF">2017-03-16T22:30:00Z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