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66"/>
        <w:gridCol w:w="2484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066FAD0B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E6511">
              <w:rPr>
                <w:lang w:eastAsia="ko-KR"/>
              </w:rPr>
              <w:t>28.3.</w:t>
            </w:r>
            <w:r w:rsidR="00B55EA0">
              <w:rPr>
                <w:lang w:eastAsia="ko-KR"/>
              </w:rPr>
              <w:t>10.8</w:t>
            </w:r>
            <w:r w:rsidR="005E6511">
              <w:rPr>
                <w:lang w:eastAsia="ko-KR"/>
              </w:rPr>
              <w:t>.</w:t>
            </w:r>
            <w:r w:rsidR="00B55EA0">
              <w:rPr>
                <w:lang w:eastAsia="ko-KR"/>
              </w:rPr>
              <w:t>1</w:t>
            </w:r>
            <w:r w:rsidR="005E6511">
              <w:rPr>
                <w:lang w:eastAsia="ko-KR"/>
              </w:rPr>
              <w:t xml:space="preserve"> </w:t>
            </w:r>
          </w:p>
          <w:p w14:paraId="52B0F29E" w14:textId="08965AAB" w:rsidR="00C723BC" w:rsidRPr="00183F4C" w:rsidRDefault="00C723BC" w:rsidP="00FD13DD">
            <w:pPr>
              <w:pStyle w:val="T2"/>
            </w:pP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24F9C13" w:rsidR="00C723BC" w:rsidRPr="00183F4C" w:rsidRDefault="00C723BC" w:rsidP="006A681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6810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681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EE7E69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66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84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597" w:rsidRPr="00183F4C" w14:paraId="12547924" w14:textId="77777777" w:rsidTr="00EE7E69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566" w:type="dxa"/>
            <w:vMerge w:val="restart"/>
            <w:vAlign w:val="center"/>
          </w:tcPr>
          <w:p w14:paraId="33CCEDE6" w14:textId="07C3AAC0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484" w:type="dxa"/>
            <w:vMerge w:val="restart"/>
            <w:vAlign w:val="center"/>
          </w:tcPr>
          <w:p w14:paraId="57CF593C" w14:textId="1C78A16A" w:rsidR="003F0597" w:rsidRDefault="003F0597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3F0597" w:rsidRPr="002C60AE" w:rsidRDefault="003F0597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3F0597" w:rsidRPr="00183F4C" w14:paraId="7D0D36FE" w14:textId="77777777" w:rsidTr="00EE7E69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224D257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</w:t>
            </w:r>
            <w:r>
              <w:rPr>
                <w:b w:val="0"/>
                <w:sz w:val="18"/>
                <w:szCs w:val="18"/>
                <w:lang w:eastAsia="ko-KR"/>
              </w:rPr>
              <w:t>oo Choi</w:t>
            </w:r>
          </w:p>
        </w:tc>
        <w:tc>
          <w:tcPr>
            <w:tcW w:w="1566" w:type="dxa"/>
            <w:vMerge/>
            <w:vAlign w:val="center"/>
          </w:tcPr>
          <w:p w14:paraId="2CAFC6EF" w14:textId="6099BCF0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84" w:type="dxa"/>
            <w:vMerge/>
            <w:vAlign w:val="center"/>
          </w:tcPr>
          <w:p w14:paraId="6E6F98BC" w14:textId="767DE98E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5439DC62" w:rsidR="003F0597" w:rsidRPr="001D7948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3F0597" w:rsidRPr="00183F4C" w14:paraId="3EE770A7" w14:textId="77777777" w:rsidTr="00EE7E69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69A64186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Ennsung Park</w:t>
            </w:r>
          </w:p>
        </w:tc>
        <w:tc>
          <w:tcPr>
            <w:tcW w:w="1566" w:type="dxa"/>
            <w:vMerge/>
            <w:vAlign w:val="center"/>
          </w:tcPr>
          <w:p w14:paraId="4807B592" w14:textId="58A397F4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84" w:type="dxa"/>
            <w:vMerge/>
            <w:vAlign w:val="center"/>
          </w:tcPr>
          <w:p w14:paraId="6ACD8850" w14:textId="77777777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11723A" w:rsidR="003F0597" w:rsidRPr="00777246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3F0597" w:rsidRPr="00183F4C" w14:paraId="59396A59" w14:textId="77777777" w:rsidTr="00EE7E69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4CF03D99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Yujin Noh</w:t>
            </w:r>
          </w:p>
        </w:tc>
        <w:tc>
          <w:tcPr>
            <w:tcW w:w="1566" w:type="dxa"/>
            <w:vAlign w:val="center"/>
          </w:tcPr>
          <w:p w14:paraId="6ACE42C6" w14:textId="3777EDA7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484" w:type="dxa"/>
            <w:vAlign w:val="center"/>
          </w:tcPr>
          <w:p w14:paraId="0EE4ECB3" w14:textId="77777777" w:rsidR="003F0597" w:rsidRPr="003F0597" w:rsidRDefault="003F0597" w:rsidP="003F059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val="en-GB" w:eastAsia="ko-KR"/>
              </w:rPr>
            </w:pPr>
            <w:r w:rsidRPr="003F0597">
              <w:rPr>
                <w:sz w:val="18"/>
                <w:szCs w:val="18"/>
                <w:lang w:val="en-GB" w:eastAsia="ko-KR"/>
              </w:rPr>
              <w:t>9008 Research Dr.</w:t>
            </w:r>
          </w:p>
          <w:p w14:paraId="05E48ADD" w14:textId="7F593802" w:rsidR="003F0597" w:rsidRPr="002C60AE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Irvine, CA 92618</w:t>
            </w:r>
          </w:p>
        </w:tc>
        <w:tc>
          <w:tcPr>
            <w:tcW w:w="1507" w:type="dxa"/>
            <w:vAlign w:val="center"/>
          </w:tcPr>
          <w:p w14:paraId="2BAFE72D" w14:textId="1598287A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1CC6B2A5" w:rsidR="003F0597" w:rsidRPr="00777246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yujin.noh at newracom.com</w:t>
            </w:r>
          </w:p>
        </w:tc>
      </w:tr>
      <w:tr w:rsidR="003F0597" w:rsidRPr="00183F4C" w14:paraId="2E7DBE16" w14:textId="77777777" w:rsidTr="00EE7E69">
        <w:trPr>
          <w:trHeight w:val="359"/>
          <w:jc w:val="center"/>
        </w:trPr>
        <w:tc>
          <w:tcPr>
            <w:tcW w:w="1548" w:type="dxa"/>
          </w:tcPr>
          <w:p w14:paraId="252C2D88" w14:textId="0CDA8F5C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566" w:type="dxa"/>
          </w:tcPr>
          <w:p w14:paraId="2ADB7F01" w14:textId="37BA74B2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Quantenna Communications</w:t>
            </w:r>
          </w:p>
        </w:tc>
        <w:tc>
          <w:tcPr>
            <w:tcW w:w="2484" w:type="dxa"/>
          </w:tcPr>
          <w:p w14:paraId="071B93F4" w14:textId="77777777" w:rsidR="003F0597" w:rsidRPr="003F0597" w:rsidRDefault="003F0597" w:rsidP="003F0597">
            <w:pPr>
              <w:rPr>
                <w:szCs w:val="18"/>
                <w:lang w:eastAsia="ko-KR"/>
              </w:rPr>
            </w:pPr>
            <w:r w:rsidRPr="003F0597">
              <w:rPr>
                <w:szCs w:val="18"/>
                <w:lang w:eastAsia="ko-KR"/>
              </w:rPr>
              <w:t>3450 W. Warren Ave</w:t>
            </w:r>
          </w:p>
          <w:p w14:paraId="41A41B39" w14:textId="4807AF76" w:rsidR="003F0597" w:rsidRPr="002C60AE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 xml:space="preserve">Fremont, CA 94538 </w:t>
            </w:r>
          </w:p>
        </w:tc>
        <w:tc>
          <w:tcPr>
            <w:tcW w:w="1507" w:type="dxa"/>
          </w:tcPr>
          <w:p w14:paraId="4FB53156" w14:textId="69E32811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+1 510 743 2288</w:t>
            </w:r>
          </w:p>
        </w:tc>
        <w:tc>
          <w:tcPr>
            <w:tcW w:w="2471" w:type="dxa"/>
          </w:tcPr>
          <w:p w14:paraId="7532874E" w14:textId="4A850B16" w:rsidR="003F0597" w:rsidRPr="00777246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at quantenna.com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22F891C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012FB3">
        <w:rPr>
          <w:lang w:eastAsia="ko-KR"/>
        </w:rPr>
        <w:t>28.3.10.8.1</w:t>
      </w:r>
      <w:r w:rsidR="00FD13DD">
        <w:rPr>
          <w:lang w:eastAsia="ko-KR"/>
        </w:rPr>
        <w:t xml:space="preserve"> </w:t>
      </w:r>
      <w:r w:rsidR="002C2C5A">
        <w:rPr>
          <w:lang w:eastAsia="ko-KR"/>
        </w:rPr>
        <w:t>of TGax</w:t>
      </w:r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5E484B">
        <w:rPr>
          <w:lang w:eastAsia="ko-KR"/>
        </w:rPr>
        <w:t>0</w:t>
      </w:r>
      <w:r w:rsidR="00C3596F">
        <w:rPr>
          <w:lang w:eastAsia="ko-KR"/>
        </w:rPr>
        <w:t>:</w:t>
      </w:r>
    </w:p>
    <w:p w14:paraId="6A82D06E" w14:textId="77777777" w:rsidR="00012FB3" w:rsidRDefault="00012FB3" w:rsidP="003E4403">
      <w:pPr>
        <w:jc w:val="both"/>
      </w:pPr>
    </w:p>
    <w:p w14:paraId="15CEDE53" w14:textId="47CD84C7" w:rsidR="00C3596F" w:rsidRDefault="00012FB3" w:rsidP="003E4403">
      <w:pPr>
        <w:jc w:val="both"/>
      </w:pPr>
      <w:r>
        <w:rPr>
          <w:rFonts w:hint="eastAsia"/>
          <w:lang w:eastAsia="ko-KR"/>
        </w:rPr>
        <w:t xml:space="preserve">4918, 5264, 6117, 8935, </w:t>
      </w:r>
      <w:r>
        <w:rPr>
          <w:lang w:eastAsia="ko-KR"/>
        </w:rPr>
        <w:t>8936, 10062</w:t>
      </w:r>
    </w:p>
    <w:p w14:paraId="72942DC7" w14:textId="676C7154" w:rsidR="005E484B" w:rsidRDefault="005E484B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the TGax Draft 1.1 </w:t>
      </w:r>
    </w:p>
    <w:p w14:paraId="3169B2E7" w14:textId="77777777" w:rsidR="005E484B" w:rsidRDefault="005E484B" w:rsidP="003E4403">
      <w:pPr>
        <w:jc w:val="both"/>
        <w:rPr>
          <w:lang w:eastAsia="ko-KR"/>
        </w:rPr>
      </w:pPr>
    </w:p>
    <w:p w14:paraId="3F010AC1" w14:textId="77777777" w:rsidR="005E484B" w:rsidRDefault="005E484B" w:rsidP="003E4403">
      <w:pPr>
        <w:jc w:val="both"/>
        <w:rPr>
          <w:lang w:eastAsia="ko-KR"/>
        </w:rPr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79373D" w:rsidRPr="001F620B" w14:paraId="6BA44136" w14:textId="77777777" w:rsidTr="0068383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55EA0" w:rsidRPr="001F620B" w14:paraId="4697166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766B4BF" w14:textId="660C5017" w:rsidR="00B55EA0" w:rsidRPr="00B55EA0" w:rsidRDefault="00B55EA0" w:rsidP="00B55EA0">
            <w:pPr>
              <w:rPr>
                <w:sz w:val="20"/>
                <w:lang w:val="en-US" w:eastAsia="ko-KR"/>
              </w:rPr>
            </w:pPr>
            <w:r w:rsidRPr="00B55EA0">
              <w:rPr>
                <w:sz w:val="20"/>
                <w:lang w:val="en-US" w:eastAsia="ko-KR"/>
              </w:rPr>
              <w:t>4918</w:t>
            </w:r>
          </w:p>
        </w:tc>
        <w:tc>
          <w:tcPr>
            <w:tcW w:w="993" w:type="dxa"/>
            <w:shd w:val="clear" w:color="auto" w:fill="auto"/>
          </w:tcPr>
          <w:p w14:paraId="5A30CE3D" w14:textId="714C5EAE" w:rsidR="00B55EA0" w:rsidRPr="00B55EA0" w:rsidRDefault="00B55EA0" w:rsidP="00B55EA0">
            <w:pPr>
              <w:jc w:val="center"/>
              <w:rPr>
                <w:sz w:val="20"/>
                <w:lang w:val="en-US"/>
              </w:rPr>
            </w:pPr>
            <w:r w:rsidRPr="00B55EA0">
              <w:rPr>
                <w:sz w:val="20"/>
                <w:lang w:val="en-US" w:eastAsia="ko-KR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1D64E59C" w14:textId="0D0C9DD6" w:rsidR="00B55EA0" w:rsidRPr="00B55EA0" w:rsidRDefault="00B55EA0" w:rsidP="00B55EA0">
            <w:pPr>
              <w:jc w:val="center"/>
              <w:rPr>
                <w:sz w:val="20"/>
                <w:lang w:val="en-US" w:eastAsia="ko-KR"/>
              </w:rPr>
            </w:pPr>
            <w:r w:rsidRPr="00B55EA0">
              <w:rPr>
                <w:sz w:val="20"/>
                <w:lang w:val="en-US" w:eastAsia="ko-KR"/>
              </w:rPr>
              <w:t>286.07</w:t>
            </w:r>
          </w:p>
        </w:tc>
        <w:tc>
          <w:tcPr>
            <w:tcW w:w="2552" w:type="dxa"/>
            <w:shd w:val="clear" w:color="auto" w:fill="auto"/>
          </w:tcPr>
          <w:p w14:paraId="42C95748" w14:textId="046607F8" w:rsidR="00B55EA0" w:rsidRPr="00B55EA0" w:rsidRDefault="00B55EA0" w:rsidP="00B55EA0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is too small to read</w:t>
            </w:r>
          </w:p>
        </w:tc>
        <w:tc>
          <w:tcPr>
            <w:tcW w:w="2835" w:type="dxa"/>
            <w:shd w:val="clear" w:color="auto" w:fill="auto"/>
          </w:tcPr>
          <w:p w14:paraId="4126352E" w14:textId="6209E995" w:rsidR="00B55EA0" w:rsidRPr="00B55EA0" w:rsidRDefault="00B55EA0" w:rsidP="00B55EA0">
            <w:pPr>
              <w:rPr>
                <w:sz w:val="20"/>
                <w:lang w:val="en-US"/>
              </w:rPr>
            </w:pPr>
            <w:r w:rsidRPr="005353DB">
              <w:rPr>
                <w:rFonts w:ascii="Arial" w:hAnsi="Arial" w:cs="Arial"/>
                <w:sz w:val="20"/>
              </w:rPr>
              <w:t>Increase size of figure and text. Ditto figures</w:t>
            </w:r>
            <w:r>
              <w:rPr>
                <w:rFonts w:ascii="Arial" w:hAnsi="Arial" w:cs="Arial"/>
                <w:sz w:val="20"/>
              </w:rPr>
              <w:t xml:space="preserve"> on P286-288. Also, the curved arrows are quite unclear and seem to hide each other. What are they doing? Many seem to be missing - add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4187CED" w14:textId="77777777" w:rsidR="00B55EA0" w:rsidRDefault="00B55EA0" w:rsidP="00B55EA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A7D6896" w14:textId="77777777" w:rsidR="00B55EA0" w:rsidRDefault="00B55EA0" w:rsidP="00B55EA0">
            <w:pPr>
              <w:rPr>
                <w:sz w:val="20"/>
                <w:lang w:eastAsia="ko-KR"/>
              </w:rPr>
            </w:pPr>
          </w:p>
          <w:p w14:paraId="71D2FF3F" w14:textId="72423274" w:rsidR="00B55EA0" w:rsidRPr="00286285" w:rsidRDefault="00B55EA0" w:rsidP="0028103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 w:rsidR="00012FB3">
              <w:rPr>
                <w:rFonts w:hint="eastAsia"/>
                <w:sz w:val="20"/>
                <w:lang w:eastAsia="ko-KR"/>
              </w:rPr>
              <w:t>make the change</w:t>
            </w:r>
            <w:r w:rsidR="00012FB3">
              <w:rPr>
                <w:sz w:val="20"/>
                <w:lang w:eastAsia="ko-KR"/>
              </w:rPr>
              <w:t>s</w:t>
            </w:r>
            <w:r w:rsidR="00BD7881">
              <w:rPr>
                <w:sz w:val="20"/>
                <w:lang w:eastAsia="ko-KR"/>
              </w:rPr>
              <w:t xml:space="preserve"> shown in 11-17/</w:t>
            </w:r>
            <w:r w:rsidR="006A6810">
              <w:rPr>
                <w:sz w:val="20"/>
                <w:lang w:eastAsia="ko-KR"/>
              </w:rPr>
              <w:t>299</w:t>
            </w:r>
            <w:r w:rsidR="00BD7881">
              <w:rPr>
                <w:sz w:val="20"/>
                <w:lang w:eastAsia="ko-KR"/>
              </w:rPr>
              <w:t>r</w:t>
            </w:r>
            <w:r w:rsidR="00281032">
              <w:rPr>
                <w:sz w:val="20"/>
                <w:lang w:eastAsia="ko-KR"/>
              </w:rPr>
              <w:t>2</w:t>
            </w:r>
            <w:r w:rsidR="00BD7881">
              <w:rPr>
                <w:sz w:val="20"/>
                <w:lang w:eastAsia="ko-KR"/>
              </w:rPr>
              <w:t xml:space="preserve"> </w:t>
            </w:r>
          </w:p>
        </w:tc>
      </w:tr>
      <w:tr w:rsidR="000A326A" w:rsidRPr="001F620B" w14:paraId="242B1D66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3350B46" w14:textId="63B09A6A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6117</w:t>
            </w:r>
          </w:p>
        </w:tc>
        <w:tc>
          <w:tcPr>
            <w:tcW w:w="993" w:type="dxa"/>
            <w:shd w:val="clear" w:color="auto" w:fill="auto"/>
          </w:tcPr>
          <w:p w14:paraId="54FE804D" w14:textId="7D76E1B1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428CFE30" w14:textId="085B7CC3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286.05</w:t>
            </w:r>
          </w:p>
        </w:tc>
        <w:tc>
          <w:tcPr>
            <w:tcW w:w="2552" w:type="dxa"/>
            <w:shd w:val="clear" w:color="auto" w:fill="auto"/>
          </w:tcPr>
          <w:p w14:paraId="360046B6" w14:textId="4D786531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the figure with a high resolution one</w:t>
            </w:r>
          </w:p>
        </w:tc>
        <w:tc>
          <w:tcPr>
            <w:tcW w:w="2835" w:type="dxa"/>
            <w:shd w:val="clear" w:color="auto" w:fill="auto"/>
          </w:tcPr>
          <w:p w14:paraId="43A594B3" w14:textId="02A875F1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E5D18AD" w14:textId="77777777" w:rsidR="000A326A" w:rsidRDefault="00BD7881" w:rsidP="000A326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53349A53" w14:textId="77777777" w:rsidR="00BD7881" w:rsidRDefault="00BD7881" w:rsidP="000A326A">
            <w:pPr>
              <w:rPr>
                <w:sz w:val="20"/>
                <w:lang w:eastAsia="ko-KR"/>
              </w:rPr>
            </w:pPr>
          </w:p>
          <w:p w14:paraId="718AE1A2" w14:textId="5853F794" w:rsidR="00BD7881" w:rsidRDefault="00BD7881" w:rsidP="000A326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</w:t>
            </w:r>
            <w:r w:rsidR="00281032">
              <w:rPr>
                <w:sz w:val="20"/>
                <w:lang w:eastAsia="ko-KR"/>
              </w:rPr>
              <w:t>2</w:t>
            </w:r>
          </w:p>
          <w:p w14:paraId="42467609" w14:textId="77777777" w:rsidR="00BD7881" w:rsidRPr="00286285" w:rsidRDefault="00BD7881" w:rsidP="000A326A">
            <w:pPr>
              <w:rPr>
                <w:sz w:val="20"/>
                <w:lang w:eastAsia="ko-KR"/>
              </w:rPr>
            </w:pPr>
          </w:p>
        </w:tc>
      </w:tr>
      <w:tr w:rsidR="000A326A" w:rsidRPr="001F620B" w14:paraId="210EEC2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ED02282" w14:textId="394443FA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8936</w:t>
            </w:r>
          </w:p>
        </w:tc>
        <w:tc>
          <w:tcPr>
            <w:tcW w:w="993" w:type="dxa"/>
            <w:shd w:val="clear" w:color="auto" w:fill="auto"/>
          </w:tcPr>
          <w:p w14:paraId="31C884F5" w14:textId="23824D05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74A17987" w14:textId="2B7FE530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286.06</w:t>
            </w:r>
          </w:p>
        </w:tc>
        <w:tc>
          <w:tcPr>
            <w:tcW w:w="2552" w:type="dxa"/>
            <w:shd w:val="clear" w:color="auto" w:fill="auto"/>
          </w:tcPr>
          <w:p w14:paraId="71C017AB" w14:textId="11AD318F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is hard to read</w:t>
            </w:r>
          </w:p>
        </w:tc>
        <w:tc>
          <w:tcPr>
            <w:tcW w:w="2835" w:type="dxa"/>
            <w:shd w:val="clear" w:color="auto" w:fill="auto"/>
          </w:tcPr>
          <w:p w14:paraId="7158DD0D" w14:textId="3C53055B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with better illustration of HE-SIG-B field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30B570" w14:textId="77777777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4BAD51D8" w14:textId="77777777" w:rsidR="007D6DAA" w:rsidRDefault="007D6DAA" w:rsidP="007D6DAA">
            <w:pPr>
              <w:rPr>
                <w:sz w:val="20"/>
                <w:lang w:eastAsia="ko-KR"/>
              </w:rPr>
            </w:pPr>
          </w:p>
          <w:p w14:paraId="5329A23C" w14:textId="4DF55A87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</w:t>
            </w:r>
            <w:r w:rsidR="00281032">
              <w:rPr>
                <w:sz w:val="20"/>
                <w:lang w:eastAsia="ko-KR"/>
              </w:rPr>
              <w:t>2</w:t>
            </w:r>
          </w:p>
          <w:p w14:paraId="79252525" w14:textId="77777777" w:rsidR="000A326A" w:rsidRPr="007D6DAA" w:rsidRDefault="000A326A" w:rsidP="000A326A">
            <w:pPr>
              <w:rPr>
                <w:sz w:val="20"/>
              </w:rPr>
            </w:pPr>
          </w:p>
        </w:tc>
      </w:tr>
      <w:tr w:rsidR="000A326A" w:rsidRPr="001F620B" w14:paraId="5333CB45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693DF703" w14:textId="0AF0A4E4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10062</w:t>
            </w:r>
          </w:p>
        </w:tc>
        <w:tc>
          <w:tcPr>
            <w:tcW w:w="993" w:type="dxa"/>
            <w:shd w:val="clear" w:color="auto" w:fill="auto"/>
          </w:tcPr>
          <w:p w14:paraId="093A1199" w14:textId="58D17E46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13C1D674" w14:textId="64882559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286.13</w:t>
            </w:r>
          </w:p>
        </w:tc>
        <w:tc>
          <w:tcPr>
            <w:tcW w:w="2552" w:type="dxa"/>
            <w:shd w:val="clear" w:color="auto" w:fill="auto"/>
          </w:tcPr>
          <w:p w14:paraId="0E4CD8A4" w14:textId="580135B2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26-20 shows BCC block, which does not exist in the draft specification any more.</w:t>
            </w:r>
          </w:p>
        </w:tc>
        <w:tc>
          <w:tcPr>
            <w:tcW w:w="2835" w:type="dxa"/>
            <w:shd w:val="clear" w:color="auto" w:fill="auto"/>
          </w:tcPr>
          <w:p w14:paraId="351FBD68" w14:textId="4175CC00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 BCC Block in Common Field needs to be changed Common Block Field. 1 BCC Blcok in User Specfic Field needs to be changed as 1 User Block Field.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EF4602" w14:textId="77777777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5D4EA296" w14:textId="77777777" w:rsidR="007D6DAA" w:rsidRDefault="007D6DAA" w:rsidP="007D6DAA">
            <w:pPr>
              <w:rPr>
                <w:sz w:val="20"/>
                <w:lang w:eastAsia="ko-KR"/>
              </w:rPr>
            </w:pPr>
          </w:p>
          <w:p w14:paraId="1B1059B8" w14:textId="5DA564C1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 w:rsidR="00281032">
              <w:rPr>
                <w:sz w:val="20"/>
                <w:lang w:eastAsia="ko-KR"/>
              </w:rPr>
              <w:t>r2</w:t>
            </w:r>
          </w:p>
          <w:p w14:paraId="1DB2109B" w14:textId="77777777" w:rsidR="000A326A" w:rsidRPr="007D6DAA" w:rsidRDefault="000A326A" w:rsidP="000A326A">
            <w:pPr>
              <w:rPr>
                <w:sz w:val="20"/>
              </w:rPr>
            </w:pP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B4F017B" w14:textId="77777777" w:rsidR="00BD7881" w:rsidRPr="00BD7881" w:rsidRDefault="00BD7881" w:rsidP="00921383">
      <w:pPr>
        <w:rPr>
          <w:rFonts w:eastAsia="Calibri"/>
          <w:b/>
          <w:sz w:val="22"/>
          <w:szCs w:val="22"/>
          <w:u w:val="single"/>
          <w:lang w:val="en-US"/>
        </w:rPr>
      </w:pPr>
      <w:r w:rsidRPr="00BD7881">
        <w:rPr>
          <w:rFonts w:eastAsia="Calibri"/>
          <w:b/>
          <w:sz w:val="22"/>
          <w:szCs w:val="22"/>
          <w:u w:val="single"/>
          <w:lang w:val="en-US"/>
        </w:rPr>
        <w:t>Discussion</w:t>
      </w:r>
    </w:p>
    <w:p w14:paraId="01673DB2" w14:textId="25C7DD33" w:rsidR="008C172B" w:rsidRPr="005353DB" w:rsidRDefault="0043403B" w:rsidP="00784095">
      <w:pPr>
        <w:spacing w:after="160" w:line="256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As mentioned with multiple </w:t>
      </w:r>
      <w:r w:rsidR="00EB2A7E" w:rsidRPr="005353DB">
        <w:rPr>
          <w:rFonts w:eastAsia="Calibri"/>
          <w:sz w:val="22"/>
          <w:szCs w:val="22"/>
          <w:lang w:val="en-US"/>
        </w:rPr>
        <w:t>CID</w:t>
      </w:r>
      <w:r w:rsidR="00EB2A7E">
        <w:rPr>
          <w:rFonts w:eastAsia="Calibri"/>
          <w:sz w:val="22"/>
          <w:szCs w:val="22"/>
          <w:lang w:val="en-US"/>
        </w:rPr>
        <w:t>s (</w:t>
      </w:r>
      <w:r w:rsidR="005353DB">
        <w:rPr>
          <w:rFonts w:eastAsia="Calibri"/>
          <w:sz w:val="22"/>
          <w:szCs w:val="22"/>
          <w:lang w:val="en-US"/>
        </w:rPr>
        <w:t>i.e. 4918, 6117, 8936, 10062)</w:t>
      </w:r>
      <w:r>
        <w:rPr>
          <w:rFonts w:eastAsia="Calibri"/>
          <w:sz w:val="22"/>
          <w:szCs w:val="22"/>
          <w:lang w:val="en-US"/>
        </w:rPr>
        <w:t xml:space="preserve">, the representation of figure </w:t>
      </w:r>
      <w:r w:rsidR="005353DB">
        <w:rPr>
          <w:rFonts w:eastAsia="Calibri"/>
          <w:sz w:val="22"/>
          <w:szCs w:val="22"/>
          <w:lang w:val="en-US"/>
        </w:rPr>
        <w:t>2</w:t>
      </w:r>
      <w:r w:rsidR="002E1F7F">
        <w:rPr>
          <w:rFonts w:eastAsia="Calibri"/>
          <w:sz w:val="22"/>
          <w:szCs w:val="22"/>
          <w:lang w:val="en-US"/>
        </w:rPr>
        <w:t>8</w:t>
      </w:r>
      <w:r w:rsidR="005353DB">
        <w:rPr>
          <w:rFonts w:eastAsia="Calibri"/>
          <w:sz w:val="22"/>
          <w:szCs w:val="22"/>
          <w:lang w:val="en-US"/>
        </w:rPr>
        <w:t>-20</w:t>
      </w:r>
      <w:r>
        <w:rPr>
          <w:rFonts w:eastAsia="Calibri"/>
          <w:sz w:val="22"/>
          <w:szCs w:val="22"/>
          <w:lang w:val="en-US"/>
        </w:rPr>
        <w:t xml:space="preserve"> </w:t>
      </w:r>
      <w:r w:rsidR="002C2C5A">
        <w:rPr>
          <w:rFonts w:eastAsia="Calibri"/>
          <w:sz w:val="22"/>
          <w:szCs w:val="22"/>
          <w:lang w:val="en-US"/>
        </w:rPr>
        <w:t xml:space="preserve">is </w:t>
      </w:r>
      <w:r>
        <w:rPr>
          <w:rFonts w:eastAsia="Calibri"/>
          <w:sz w:val="22"/>
          <w:szCs w:val="22"/>
          <w:lang w:val="en-US"/>
        </w:rPr>
        <w:t>not accurate and it does not apply the correct termin</w:t>
      </w:r>
      <w:r w:rsidR="002E1F7F">
        <w:rPr>
          <w:rFonts w:eastAsia="Calibri"/>
          <w:sz w:val="22"/>
          <w:szCs w:val="22"/>
          <w:lang w:val="en-US"/>
        </w:rPr>
        <w:t>o</w:t>
      </w:r>
      <w:r>
        <w:rPr>
          <w:rFonts w:eastAsia="Calibri"/>
          <w:sz w:val="22"/>
          <w:szCs w:val="22"/>
          <w:lang w:val="en-US"/>
        </w:rPr>
        <w:t>logy</w:t>
      </w:r>
      <w:r w:rsidR="005353DB">
        <w:rPr>
          <w:rFonts w:eastAsia="Calibri"/>
          <w:sz w:val="22"/>
          <w:szCs w:val="22"/>
          <w:lang w:val="en-US"/>
        </w:rPr>
        <w:t xml:space="preserve">. </w:t>
      </w:r>
      <w:r>
        <w:rPr>
          <w:rFonts w:eastAsia="Calibri"/>
          <w:sz w:val="22"/>
          <w:szCs w:val="22"/>
          <w:lang w:val="en-US"/>
        </w:rPr>
        <w:t>So, f</w:t>
      </w:r>
      <w:r w:rsidR="005353DB">
        <w:rPr>
          <w:rFonts w:eastAsia="Calibri"/>
          <w:sz w:val="22"/>
          <w:szCs w:val="22"/>
          <w:lang w:val="en-US"/>
        </w:rPr>
        <w:t xml:space="preserve">or the clarification of HE-SIG-B </w:t>
      </w:r>
      <w:r>
        <w:rPr>
          <w:rFonts w:eastAsia="Calibri"/>
          <w:sz w:val="22"/>
          <w:szCs w:val="22"/>
          <w:lang w:val="en-US"/>
        </w:rPr>
        <w:t xml:space="preserve">field </w:t>
      </w:r>
      <w:r w:rsidR="005353DB">
        <w:rPr>
          <w:rFonts w:eastAsia="Calibri"/>
          <w:sz w:val="22"/>
          <w:szCs w:val="22"/>
          <w:lang w:val="en-US"/>
        </w:rPr>
        <w:t>encoding</w:t>
      </w:r>
      <w:r>
        <w:rPr>
          <w:rFonts w:eastAsia="Calibri"/>
          <w:sz w:val="22"/>
          <w:szCs w:val="22"/>
          <w:lang w:val="en-US"/>
        </w:rPr>
        <w:t xml:space="preserve"> structure, it should be corrected. </w:t>
      </w:r>
      <w:r w:rsidR="006D5DA2">
        <w:rPr>
          <w:rFonts w:eastAsia="Calibri"/>
          <w:sz w:val="22"/>
          <w:szCs w:val="22"/>
          <w:lang w:val="en-US"/>
        </w:rPr>
        <w:t xml:space="preserve">And, the terminology of HE-SIG-B field </w:t>
      </w:r>
      <w:r w:rsidR="00403139">
        <w:rPr>
          <w:rFonts w:eastAsia="Calibri"/>
          <w:sz w:val="22"/>
          <w:szCs w:val="22"/>
          <w:lang w:val="en-US"/>
        </w:rPr>
        <w:t>defined in 11-17/</w:t>
      </w:r>
      <w:r w:rsidR="00824354">
        <w:rPr>
          <w:sz w:val="20"/>
          <w:lang w:eastAsia="ko-KR"/>
        </w:rPr>
        <w:t>2</w:t>
      </w:r>
      <w:r w:rsidR="00A2201C">
        <w:rPr>
          <w:sz w:val="20"/>
          <w:lang w:eastAsia="ko-KR"/>
        </w:rPr>
        <w:t>8</w:t>
      </w:r>
      <w:r w:rsidR="00824354">
        <w:rPr>
          <w:sz w:val="20"/>
          <w:lang w:eastAsia="ko-KR"/>
        </w:rPr>
        <w:t>9</w:t>
      </w:r>
      <w:r w:rsidR="00403139">
        <w:rPr>
          <w:rFonts w:eastAsia="Calibri"/>
          <w:sz w:val="22"/>
          <w:szCs w:val="22"/>
          <w:lang w:val="en-US"/>
        </w:rPr>
        <w:t xml:space="preserve">r0 </w:t>
      </w:r>
      <w:r w:rsidR="006D5DA2">
        <w:rPr>
          <w:rFonts w:eastAsia="Calibri"/>
          <w:sz w:val="22"/>
          <w:szCs w:val="22"/>
          <w:lang w:val="en-US"/>
        </w:rPr>
        <w:t>is applied</w:t>
      </w:r>
      <w:r w:rsidR="00403139">
        <w:rPr>
          <w:rFonts w:eastAsia="Calibri"/>
          <w:sz w:val="22"/>
          <w:szCs w:val="22"/>
          <w:lang w:val="en-US"/>
        </w:rPr>
        <w:t>.</w:t>
      </w:r>
      <w:r w:rsidR="006D5DA2">
        <w:rPr>
          <w:rFonts w:eastAsia="Calibri"/>
          <w:sz w:val="22"/>
          <w:szCs w:val="22"/>
          <w:lang w:val="en-US"/>
        </w:rPr>
        <w:t xml:space="preserve"> </w:t>
      </w:r>
    </w:p>
    <w:p w14:paraId="3D789104" w14:textId="77777777" w:rsidR="005353DB" w:rsidRPr="005353DB" w:rsidRDefault="005353DB" w:rsidP="00784095">
      <w:pPr>
        <w:spacing w:after="160" w:line="256" w:lineRule="auto"/>
        <w:rPr>
          <w:rFonts w:eastAsia="Calibri"/>
          <w:b/>
          <w:sz w:val="22"/>
          <w:szCs w:val="22"/>
          <w:u w:val="single"/>
          <w:lang w:val="en-US"/>
        </w:rPr>
      </w:pPr>
    </w:p>
    <w:p w14:paraId="2125D5C8" w14:textId="70706441" w:rsidR="00784095" w:rsidRPr="005353DB" w:rsidRDefault="00784095" w:rsidP="00784095">
      <w:pPr>
        <w:spacing w:after="160" w:line="256" w:lineRule="auto"/>
        <w:rPr>
          <w:b/>
          <w:bCs/>
          <w:i/>
          <w:iCs/>
          <w:sz w:val="20"/>
          <w:highlight w:val="yellow"/>
          <w:lang w:eastAsia="ko-KR"/>
        </w:rPr>
      </w:pP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Changes to </w:t>
      </w:r>
      <w:r w:rsidR="00305014">
        <w:rPr>
          <w:b/>
          <w:bCs/>
          <w:i/>
          <w:iCs/>
          <w:sz w:val="20"/>
          <w:highlight w:val="yellow"/>
          <w:lang w:eastAsia="ko-KR"/>
        </w:rPr>
        <w:t>subclause</w:t>
      </w:r>
      <w:r w:rsidR="002C2C5A">
        <w:rPr>
          <w:b/>
          <w:bCs/>
          <w:i/>
          <w:iCs/>
          <w:sz w:val="20"/>
          <w:highlight w:val="yellow"/>
          <w:lang w:eastAsia="ko-KR"/>
        </w:rPr>
        <w:t xml:space="preserve"> 28.3.13.8.1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related to</w:t>
      </w:r>
      <w:r w:rsidR="009A2C78" w:rsidRPr="005353DB">
        <w:rPr>
          <w:b/>
          <w:bCs/>
          <w:i/>
          <w:iCs/>
          <w:sz w:val="20"/>
          <w:highlight w:val="yellow"/>
          <w:lang w:eastAsia="ko-KR"/>
        </w:rPr>
        <w:t xml:space="preserve"> CIDS: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43403B" w:rsidRPr="00403139">
        <w:rPr>
          <w:rFonts w:eastAsia="Calibri"/>
          <w:sz w:val="22"/>
          <w:szCs w:val="22"/>
          <w:highlight w:val="yellow"/>
          <w:lang w:val="en-US"/>
        </w:rPr>
        <w:t>4918, 6117, 8936, 10062</w:t>
      </w:r>
    </w:p>
    <w:p w14:paraId="296E3D09" w14:textId="65C93F61" w:rsidR="001A2687" w:rsidRDefault="008C172B" w:rsidP="00F2022C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2C2C5A">
        <w:rPr>
          <w:b/>
          <w:bCs/>
          <w:i/>
          <w:iCs/>
          <w:highlight w:val="yellow"/>
          <w:lang w:eastAsia="ko-KR"/>
        </w:rPr>
        <w:t>repla</w:t>
      </w:r>
      <w:r w:rsidR="00305014">
        <w:rPr>
          <w:b/>
          <w:bCs/>
          <w:i/>
          <w:iCs/>
          <w:highlight w:val="yellow"/>
          <w:lang w:eastAsia="ko-KR"/>
        </w:rPr>
        <w:t>c</w:t>
      </w:r>
      <w:r w:rsidR="002C2C5A">
        <w:rPr>
          <w:b/>
          <w:bCs/>
          <w:i/>
          <w:iCs/>
          <w:highlight w:val="yellow"/>
          <w:lang w:eastAsia="ko-KR"/>
        </w:rPr>
        <w:t xml:space="preserve">e </w:t>
      </w:r>
      <w:r w:rsidR="0043403B" w:rsidRPr="008C172B">
        <w:rPr>
          <w:b/>
          <w:bCs/>
          <w:i/>
          <w:iCs/>
          <w:highlight w:val="yellow"/>
          <w:lang w:eastAsia="ko-KR"/>
        </w:rPr>
        <w:t>the</w:t>
      </w:r>
      <w:r w:rsidR="0043403B">
        <w:rPr>
          <w:b/>
          <w:bCs/>
          <w:i/>
          <w:iCs/>
          <w:highlight w:val="yellow"/>
          <w:lang w:eastAsia="ko-KR"/>
        </w:rPr>
        <w:t xml:space="preserve"> figure 2</w:t>
      </w:r>
      <w:r w:rsidR="002E1F7F">
        <w:rPr>
          <w:b/>
          <w:bCs/>
          <w:i/>
          <w:iCs/>
          <w:highlight w:val="yellow"/>
          <w:lang w:eastAsia="ko-KR"/>
        </w:rPr>
        <w:t>8</w:t>
      </w:r>
      <w:r w:rsidR="0043403B">
        <w:rPr>
          <w:b/>
          <w:bCs/>
          <w:i/>
          <w:iCs/>
          <w:highlight w:val="yellow"/>
          <w:lang w:eastAsia="ko-KR"/>
        </w:rPr>
        <w:t xml:space="preserve">-20 </w:t>
      </w:r>
      <w:r w:rsidR="002C2C5A">
        <w:rPr>
          <w:b/>
          <w:bCs/>
          <w:i/>
          <w:iCs/>
          <w:highlight w:val="yellow"/>
          <w:lang w:eastAsia="ko-KR"/>
        </w:rPr>
        <w:t>in P294L5</w:t>
      </w:r>
      <w:r w:rsidR="003B1EB8">
        <w:rPr>
          <w:b/>
          <w:bCs/>
          <w:i/>
          <w:iCs/>
          <w:highlight w:val="yellow"/>
          <w:lang w:eastAsia="ko-KR"/>
        </w:rPr>
        <w:t xml:space="preserve"> of D1.1</w:t>
      </w:r>
      <w:r w:rsidR="002C2C5A">
        <w:rPr>
          <w:b/>
          <w:bCs/>
          <w:i/>
          <w:iCs/>
          <w:highlight w:val="yellow"/>
          <w:lang w:eastAsia="ko-KR"/>
        </w:rPr>
        <w:t xml:space="preserve"> </w:t>
      </w:r>
      <w:r w:rsidR="0043403B">
        <w:rPr>
          <w:b/>
          <w:bCs/>
          <w:i/>
          <w:iCs/>
          <w:highlight w:val="yellow"/>
          <w:lang w:eastAsia="ko-KR"/>
        </w:rPr>
        <w:t>as the</w:t>
      </w:r>
      <w:r w:rsidR="002C2C5A">
        <w:rPr>
          <w:b/>
          <w:bCs/>
          <w:i/>
          <w:iCs/>
          <w:highlight w:val="yellow"/>
          <w:lang w:eastAsia="ko-KR"/>
        </w:rPr>
        <w:t xml:space="preserve"> proposed </w:t>
      </w:r>
      <w:r w:rsidRPr="008C172B">
        <w:rPr>
          <w:b/>
          <w:bCs/>
          <w:i/>
          <w:iCs/>
          <w:highlight w:val="yellow"/>
          <w:lang w:eastAsia="ko-KR"/>
        </w:rPr>
        <w:t xml:space="preserve">following </w:t>
      </w:r>
      <w:r w:rsidR="0043403B">
        <w:rPr>
          <w:b/>
          <w:bCs/>
          <w:i/>
          <w:iCs/>
          <w:highlight w:val="yellow"/>
          <w:lang w:eastAsia="ko-KR"/>
        </w:rPr>
        <w:t>figure</w:t>
      </w:r>
      <w:r w:rsidRPr="008C172B">
        <w:rPr>
          <w:b/>
          <w:bCs/>
          <w:i/>
          <w:iCs/>
          <w:highlight w:val="yellow"/>
          <w:lang w:eastAsia="ko-KR"/>
        </w:rPr>
        <w:t>.</w:t>
      </w:r>
    </w:p>
    <w:p w14:paraId="3CC923E8" w14:textId="77777777" w:rsidR="008C172B" w:rsidRDefault="008C172B" w:rsidP="00F2022C">
      <w:pPr>
        <w:rPr>
          <w:b/>
          <w:bCs/>
          <w:i/>
          <w:iCs/>
          <w:lang w:eastAsia="ko-KR"/>
        </w:rPr>
      </w:pPr>
    </w:p>
    <w:p w14:paraId="55601E91" w14:textId="060BE9FE" w:rsidR="005353DB" w:rsidRDefault="005E484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object w:dxaOrig="14610" w:dyaOrig="3796" w14:anchorId="28BF3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1pt;height:128.25pt" o:ole="">
            <v:imagedata r:id="rId8" o:title=""/>
          </v:shape>
          <o:OLEObject Type="Embed" ProgID="Visio.Drawing.15" ShapeID="_x0000_i1025" DrawAspect="Content" ObjectID="_1550643318" r:id="rId9"/>
        </w:object>
      </w:r>
    </w:p>
    <w:p w14:paraId="2ABF9F0A" w14:textId="71446123" w:rsidR="002E1F7F" w:rsidRDefault="002E1F7F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6FDE62A" w14:textId="14217830" w:rsidR="002E1F7F" w:rsidRDefault="00A95A67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bookmarkStart w:id="0" w:name="RTF38303630343a204669675469"/>
      <w:r>
        <w:rPr>
          <w:sz w:val="22"/>
          <w:szCs w:val="22"/>
        </w:rPr>
        <w:t xml:space="preserve">Figure 28-20 </w:t>
      </w:r>
      <w:r w:rsidR="002E1F7F" w:rsidRPr="002849E4">
        <w:rPr>
          <w:sz w:val="22"/>
          <w:szCs w:val="22"/>
        </w:rPr>
        <w:t>HE-SIG-B field encoding structure in each 20 MHz</w:t>
      </w:r>
      <w:bookmarkEnd w:id="0"/>
    </w:p>
    <w:p w14:paraId="63E129E2" w14:textId="06892D9C" w:rsidR="005353DB" w:rsidRPr="00A95A67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2CA49E10" w14:textId="77777777" w:rsidR="002E1F7F" w:rsidRDefault="002E1F7F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5353DB" w:rsidRPr="001F620B" w14:paraId="25F8FBBD" w14:textId="77777777" w:rsidTr="000F500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257ADB48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3B1000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E1CEB3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2C3AF39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82603D5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56DF266" w14:textId="77777777" w:rsidR="005353DB" w:rsidRPr="001F620B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353DB" w:rsidRPr="001F620B" w14:paraId="7ED5CCEB" w14:textId="77777777" w:rsidTr="000F5007">
        <w:trPr>
          <w:trHeight w:val="336"/>
        </w:trPr>
        <w:tc>
          <w:tcPr>
            <w:tcW w:w="709" w:type="dxa"/>
            <w:shd w:val="clear" w:color="auto" w:fill="auto"/>
          </w:tcPr>
          <w:p w14:paraId="2966C440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5264</w:t>
            </w:r>
          </w:p>
        </w:tc>
        <w:tc>
          <w:tcPr>
            <w:tcW w:w="993" w:type="dxa"/>
            <w:shd w:val="clear" w:color="auto" w:fill="auto"/>
          </w:tcPr>
          <w:p w14:paraId="66839487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60E5F19B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286.00</w:t>
            </w:r>
          </w:p>
        </w:tc>
        <w:tc>
          <w:tcPr>
            <w:tcW w:w="2552" w:type="dxa"/>
            <w:shd w:val="clear" w:color="auto" w:fill="auto"/>
          </w:tcPr>
          <w:p w14:paraId="7072BD18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Regarding "Each User Block field is made up of two user fields", is it allowed to use the HE MU PPDU for a single user?  If so, this statement is incorrect.  Please clarify.</w:t>
            </w:r>
          </w:p>
        </w:tc>
        <w:tc>
          <w:tcPr>
            <w:tcW w:w="2835" w:type="dxa"/>
            <w:shd w:val="clear" w:color="auto" w:fill="auto"/>
          </w:tcPr>
          <w:p w14:paraId="7CCD303C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DADE270" w14:textId="77777777" w:rsidR="00F31D25" w:rsidRDefault="00F31D25" w:rsidP="00F31D2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42D4D328" w14:textId="77777777" w:rsidR="00F31D25" w:rsidRDefault="00F31D25" w:rsidP="00F31D25">
            <w:pPr>
              <w:rPr>
                <w:sz w:val="20"/>
                <w:lang w:eastAsia="ko-KR"/>
              </w:rPr>
            </w:pPr>
          </w:p>
          <w:p w14:paraId="79B571BB" w14:textId="3A81A6ED" w:rsidR="00F31D25" w:rsidRDefault="00F31D25" w:rsidP="00F31D2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</w:t>
            </w:r>
            <w:r w:rsidR="00281032">
              <w:rPr>
                <w:sz w:val="20"/>
                <w:lang w:eastAsia="ko-KR"/>
              </w:rPr>
              <w:t>2</w:t>
            </w:r>
          </w:p>
          <w:p w14:paraId="66C06B00" w14:textId="70BE01F3" w:rsidR="00F31D25" w:rsidRPr="00F31D25" w:rsidRDefault="00F31D25" w:rsidP="000F5007">
            <w:pPr>
              <w:rPr>
                <w:sz w:val="20"/>
                <w:lang w:eastAsia="ko-KR"/>
              </w:rPr>
            </w:pPr>
          </w:p>
        </w:tc>
      </w:tr>
      <w:tr w:rsidR="005353DB" w:rsidRPr="001F620B" w14:paraId="4F70F6FA" w14:textId="77777777" w:rsidTr="000F5007">
        <w:trPr>
          <w:trHeight w:val="336"/>
        </w:trPr>
        <w:tc>
          <w:tcPr>
            <w:tcW w:w="709" w:type="dxa"/>
            <w:shd w:val="clear" w:color="auto" w:fill="auto"/>
          </w:tcPr>
          <w:p w14:paraId="205BFF68" w14:textId="5B41FC4C" w:rsidR="005353DB" w:rsidRPr="009A69C6" w:rsidRDefault="005353DB" w:rsidP="000F5007">
            <w:pPr>
              <w:jc w:val="center"/>
              <w:rPr>
                <w:sz w:val="20"/>
                <w:lang w:val="en-US" w:eastAsia="ko-KR"/>
              </w:rPr>
            </w:pPr>
            <w:bookmarkStart w:id="1" w:name="_GoBack"/>
            <w:r>
              <w:rPr>
                <w:rFonts w:ascii="Arial" w:hAnsi="Arial" w:cs="Arial"/>
                <w:sz w:val="20"/>
              </w:rPr>
              <w:t>8935</w:t>
            </w:r>
          </w:p>
        </w:tc>
        <w:tc>
          <w:tcPr>
            <w:tcW w:w="993" w:type="dxa"/>
            <w:shd w:val="clear" w:color="auto" w:fill="auto"/>
          </w:tcPr>
          <w:p w14:paraId="0461FED8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3E7A5193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285.60</w:t>
            </w:r>
          </w:p>
        </w:tc>
        <w:tc>
          <w:tcPr>
            <w:tcW w:w="2552" w:type="dxa"/>
            <w:shd w:val="clear" w:color="auto" w:fill="auto"/>
          </w:tcPr>
          <w:p w14:paraId="75985B93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HE-SIG-B field is separately encoded on each 20 MHz band.". This is not correct.</w:t>
            </w:r>
          </w:p>
        </w:tc>
        <w:tc>
          <w:tcPr>
            <w:tcW w:w="2835" w:type="dxa"/>
            <w:shd w:val="clear" w:color="auto" w:fill="auto"/>
          </w:tcPr>
          <w:p w14:paraId="70FE1B2C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with a better description, i.e.: two content channels repeated over up to eight 20 MHz subbands. This would be a good place to introduce the concept of content channels BTW.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946EB8E" w14:textId="76CF9788" w:rsidR="00F31D25" w:rsidRDefault="00AC7F02" w:rsidP="00F31D2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9F86BEC" w14:textId="77777777" w:rsidR="005353DB" w:rsidRDefault="005353DB" w:rsidP="000F5007">
            <w:pPr>
              <w:rPr>
                <w:sz w:val="20"/>
              </w:rPr>
            </w:pPr>
          </w:p>
          <w:p w14:paraId="5A510BDB" w14:textId="77777777" w:rsidR="00281032" w:rsidRPr="004F50B9" w:rsidRDefault="00281032" w:rsidP="0028103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en-US" w:eastAsia="ko-KR"/>
              </w:rPr>
            </w:pPr>
            <w:r>
              <w:rPr>
                <w:rFonts w:eastAsiaTheme="minorEastAsia"/>
                <w:sz w:val="22"/>
                <w:szCs w:val="22"/>
                <w:lang w:val="en-US" w:eastAsia="ko-KR"/>
              </w:rPr>
              <w:t>As in comment, in the larger bandwidth than 20MHz (i.e. 40MHz, 80MHz, 160MHz), two content channel of HE-SIG-B is duplicated per 40MHz channel and each content channel is seperately encoded per 20MHz band. Here, the proposed change does not consider the case of one content channel of HE-SIG-B in 20MHz.</w:t>
            </w:r>
            <w:r w:rsidRPr="005F3D9A">
              <w:rPr>
                <w:rFonts w:eastAsiaTheme="minorEastAsia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ko-KR"/>
              </w:rPr>
              <w:t>And it is described well on clause 28.3.10.8.2.  So, it does not need the additional description about it.</w:t>
            </w:r>
          </w:p>
          <w:p w14:paraId="5F656217" w14:textId="77777777" w:rsidR="00281032" w:rsidRPr="00F31D25" w:rsidRDefault="00281032" w:rsidP="000F5007">
            <w:pPr>
              <w:rPr>
                <w:sz w:val="20"/>
              </w:rPr>
            </w:pPr>
          </w:p>
        </w:tc>
      </w:tr>
      <w:bookmarkEnd w:id="1"/>
    </w:tbl>
    <w:p w14:paraId="5010A0E9" w14:textId="77777777" w:rsidR="005353DB" w:rsidRP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eastAsia="ko-KR"/>
        </w:rPr>
      </w:pPr>
    </w:p>
    <w:p w14:paraId="28F9F45F" w14:textId="77777777" w:rsid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7738E62D" w14:textId="77777777" w:rsidR="005353DB" w:rsidRPr="00BD7881" w:rsidRDefault="005353DB" w:rsidP="005353DB">
      <w:pPr>
        <w:rPr>
          <w:rFonts w:eastAsia="Calibri"/>
          <w:b/>
          <w:sz w:val="22"/>
          <w:szCs w:val="22"/>
          <w:u w:val="single"/>
          <w:lang w:val="en-US"/>
        </w:rPr>
      </w:pPr>
      <w:r w:rsidRPr="00BD7881">
        <w:rPr>
          <w:rFonts w:eastAsia="Calibri"/>
          <w:b/>
          <w:sz w:val="22"/>
          <w:szCs w:val="22"/>
          <w:u w:val="single"/>
          <w:lang w:val="en-US"/>
        </w:rPr>
        <w:t>Discussion</w:t>
      </w:r>
    </w:p>
    <w:p w14:paraId="18209F4E" w14:textId="422AF992" w:rsidR="005353DB" w:rsidRPr="00B52FEB" w:rsidRDefault="004F50B9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 w:rsidRPr="00B52FEB">
        <w:rPr>
          <w:rFonts w:eastAsiaTheme="minorEastAsia" w:hint="eastAsia"/>
          <w:sz w:val="22"/>
          <w:szCs w:val="22"/>
          <w:lang w:val="en-US" w:eastAsia="ko-KR"/>
        </w:rPr>
        <w:t>CID 5264</w:t>
      </w:r>
    </w:p>
    <w:p w14:paraId="368C2F0E" w14:textId="6597D0F0" w:rsidR="005353DB" w:rsidRPr="00F31D25" w:rsidRDefault="004F50B9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  <w:r w:rsidRPr="004F50B9">
        <w:rPr>
          <w:rFonts w:eastAsia="Calibri"/>
          <w:sz w:val="22"/>
          <w:szCs w:val="22"/>
          <w:lang w:val="en-US"/>
        </w:rPr>
        <w:t>Agree in principle with the commenter</w:t>
      </w:r>
      <w:r>
        <w:rPr>
          <w:rFonts w:eastAsia="Calibri"/>
          <w:sz w:val="22"/>
          <w:szCs w:val="22"/>
          <w:lang w:val="en-US"/>
        </w:rPr>
        <w:t xml:space="preserve">. </w:t>
      </w:r>
      <w:r w:rsidR="0067404E">
        <w:rPr>
          <w:rFonts w:eastAsia="Calibri"/>
          <w:sz w:val="22"/>
          <w:szCs w:val="22"/>
          <w:lang w:val="en-US"/>
        </w:rPr>
        <w:t xml:space="preserve">The current text described that </w:t>
      </w:r>
      <w:r w:rsidR="000853CB">
        <w:rPr>
          <w:rFonts w:eastAsia="Calibri"/>
          <w:sz w:val="22"/>
          <w:szCs w:val="22"/>
          <w:lang w:val="en-US"/>
        </w:rPr>
        <w:t xml:space="preserve">the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 xml:space="preserve">ser </w:t>
      </w:r>
      <w:r w:rsidR="00930E84">
        <w:rPr>
          <w:rFonts w:eastAsia="Calibri"/>
          <w:sz w:val="22"/>
          <w:szCs w:val="22"/>
          <w:lang w:val="en-US"/>
        </w:rPr>
        <w:t>B</w:t>
      </w:r>
      <w:r w:rsidR="000853CB">
        <w:rPr>
          <w:rFonts w:eastAsia="Calibri"/>
          <w:sz w:val="22"/>
          <w:szCs w:val="22"/>
          <w:lang w:val="en-US"/>
        </w:rPr>
        <w:t xml:space="preserve">lock field </w:t>
      </w:r>
      <w:r w:rsidR="001718B9">
        <w:rPr>
          <w:rFonts w:eastAsia="Calibri"/>
          <w:sz w:val="22"/>
          <w:szCs w:val="22"/>
          <w:lang w:val="en-US"/>
        </w:rPr>
        <w:t>consists of</w:t>
      </w:r>
      <w:r w:rsidR="000853CB">
        <w:rPr>
          <w:rFonts w:eastAsia="Calibri"/>
          <w:sz w:val="22"/>
          <w:szCs w:val="22"/>
          <w:lang w:val="en-US"/>
        </w:rPr>
        <w:t xml:space="preserve"> 2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>ser field except the last user block field.</w:t>
      </w:r>
      <w:r w:rsidR="0067404E">
        <w:rPr>
          <w:rFonts w:eastAsia="Calibri"/>
          <w:sz w:val="22"/>
          <w:szCs w:val="22"/>
          <w:lang w:val="en-US"/>
        </w:rPr>
        <w:t xml:space="preserve"> </w:t>
      </w:r>
      <w:r w:rsidR="0067404E">
        <w:rPr>
          <w:rFonts w:eastAsiaTheme="minorEastAsia"/>
          <w:sz w:val="22"/>
          <w:szCs w:val="22"/>
          <w:lang w:val="en-US" w:eastAsia="ko-KR"/>
        </w:rPr>
        <w:t>B</w:t>
      </w:r>
      <w:r w:rsidR="0067404E">
        <w:rPr>
          <w:rFonts w:eastAsiaTheme="minorEastAsia" w:hint="eastAsia"/>
          <w:sz w:val="22"/>
          <w:szCs w:val="22"/>
          <w:lang w:val="en-US" w:eastAsia="ko-KR"/>
        </w:rPr>
        <w:t>ut,</w:t>
      </w:r>
      <w:r w:rsidR="0067404E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67404E">
        <w:rPr>
          <w:rFonts w:eastAsia="Calibri"/>
          <w:sz w:val="22"/>
          <w:szCs w:val="22"/>
          <w:lang w:val="en-US"/>
        </w:rPr>
        <w:t>as described in P294L34, t</w:t>
      </w:r>
      <w:r w:rsidR="000853CB">
        <w:rPr>
          <w:rFonts w:eastAsia="Calibri"/>
          <w:sz w:val="22"/>
          <w:szCs w:val="22"/>
          <w:lang w:val="en-US"/>
        </w:rPr>
        <w:t>he</w:t>
      </w:r>
      <w:r>
        <w:rPr>
          <w:rFonts w:eastAsia="Calibri"/>
          <w:sz w:val="22"/>
          <w:szCs w:val="22"/>
          <w:lang w:val="en-US"/>
        </w:rPr>
        <w:t xml:space="preserve"> HE-MU PPDU </w:t>
      </w:r>
      <w:r w:rsidR="0067404E">
        <w:rPr>
          <w:rFonts w:eastAsia="Calibri"/>
          <w:sz w:val="22"/>
          <w:szCs w:val="22"/>
          <w:lang w:val="en-US"/>
        </w:rPr>
        <w:t>can be</w:t>
      </w:r>
      <w:r w:rsidR="000853CB">
        <w:rPr>
          <w:rFonts w:eastAsia="Calibri"/>
          <w:sz w:val="22"/>
          <w:szCs w:val="22"/>
          <w:lang w:val="en-US"/>
        </w:rPr>
        <w:t xml:space="preserve"> used </w:t>
      </w:r>
      <w:r>
        <w:rPr>
          <w:rFonts w:eastAsia="Calibri"/>
          <w:sz w:val="22"/>
          <w:szCs w:val="22"/>
          <w:lang w:val="en-US"/>
        </w:rPr>
        <w:t xml:space="preserve">for single user </w:t>
      </w:r>
      <w:r w:rsidR="000853CB">
        <w:rPr>
          <w:rFonts w:eastAsia="Calibri"/>
          <w:sz w:val="22"/>
          <w:szCs w:val="22"/>
          <w:lang w:val="en-US"/>
        </w:rPr>
        <w:t xml:space="preserve">and then the HE-SIG-B field only include the one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>ser field.</w:t>
      </w:r>
      <w:r w:rsidR="0067404E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  <w:lang w:val="en-US"/>
        </w:rPr>
        <w:t xml:space="preserve">So, </w:t>
      </w:r>
      <w:r w:rsidR="00B52FEB">
        <w:rPr>
          <w:rFonts w:eastAsia="Calibri"/>
          <w:sz w:val="22"/>
          <w:szCs w:val="22"/>
          <w:lang w:val="en-US"/>
        </w:rPr>
        <w:t xml:space="preserve">it is </w:t>
      </w:r>
      <w:r>
        <w:rPr>
          <w:rFonts w:eastAsia="Calibri"/>
          <w:sz w:val="22"/>
          <w:szCs w:val="22"/>
          <w:lang w:val="en-US"/>
        </w:rPr>
        <w:t xml:space="preserve">proper </w:t>
      </w:r>
      <w:r w:rsidR="00B52FEB">
        <w:rPr>
          <w:rFonts w:eastAsia="Calibri"/>
          <w:sz w:val="22"/>
          <w:szCs w:val="22"/>
          <w:lang w:val="en-US"/>
        </w:rPr>
        <w:t xml:space="preserve">to add the </w:t>
      </w:r>
      <w:r>
        <w:rPr>
          <w:rFonts w:eastAsia="Calibri"/>
          <w:sz w:val="22"/>
          <w:szCs w:val="22"/>
          <w:lang w:val="en-US"/>
        </w:rPr>
        <w:t xml:space="preserve">description </w:t>
      </w:r>
      <w:r w:rsidR="00B87259">
        <w:rPr>
          <w:rFonts w:eastAsia="Calibri"/>
          <w:sz w:val="22"/>
          <w:szCs w:val="22"/>
          <w:lang w:val="en-US"/>
        </w:rPr>
        <w:t xml:space="preserve">to clarify after related </w:t>
      </w:r>
      <w:r w:rsidR="0067404E">
        <w:rPr>
          <w:rFonts w:eastAsia="Calibri"/>
          <w:sz w:val="22"/>
          <w:szCs w:val="22"/>
          <w:lang w:val="en-US"/>
        </w:rPr>
        <w:t>description</w:t>
      </w:r>
      <w:r w:rsidR="00B52FEB">
        <w:rPr>
          <w:rFonts w:eastAsia="Calibri"/>
          <w:sz w:val="22"/>
          <w:szCs w:val="22"/>
          <w:lang w:val="en-US"/>
        </w:rPr>
        <w:t>.</w:t>
      </w:r>
      <w:r>
        <w:rPr>
          <w:rFonts w:eastAsia="Calibri"/>
          <w:sz w:val="22"/>
          <w:szCs w:val="22"/>
          <w:lang w:val="en-US"/>
        </w:rPr>
        <w:t xml:space="preserve">    </w:t>
      </w:r>
    </w:p>
    <w:p w14:paraId="387F341D" w14:textId="77777777" w:rsidR="00F31D25" w:rsidRDefault="00F31D25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C5F9F94" w14:textId="05B5289D" w:rsidR="004F50B9" w:rsidRDefault="004F50B9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>
        <w:rPr>
          <w:rFonts w:eastAsiaTheme="minorEastAsia" w:hint="eastAsia"/>
          <w:sz w:val="22"/>
          <w:szCs w:val="22"/>
          <w:lang w:val="en-US" w:eastAsia="ko-KR"/>
        </w:rPr>
        <w:t>CID8935</w:t>
      </w:r>
    </w:p>
    <w:p w14:paraId="229EF935" w14:textId="6ED4C310" w:rsidR="008B2837" w:rsidRPr="004F50B9" w:rsidRDefault="00034118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>
        <w:rPr>
          <w:rFonts w:eastAsiaTheme="minorEastAsia"/>
          <w:sz w:val="22"/>
          <w:szCs w:val="22"/>
          <w:lang w:val="en-US" w:eastAsia="ko-KR"/>
        </w:rPr>
        <w:lastRenderedPageBreak/>
        <w:t xml:space="preserve">As in comment, in the </w:t>
      </w:r>
      <w:r w:rsidR="008B2837">
        <w:rPr>
          <w:rFonts w:eastAsiaTheme="minorEastAsia"/>
          <w:sz w:val="22"/>
          <w:szCs w:val="22"/>
          <w:lang w:val="en-US" w:eastAsia="ko-KR"/>
        </w:rPr>
        <w:t>larger</w:t>
      </w:r>
      <w:r>
        <w:rPr>
          <w:rFonts w:eastAsiaTheme="minorEastAsia"/>
          <w:sz w:val="22"/>
          <w:szCs w:val="22"/>
          <w:lang w:val="en-US" w:eastAsia="ko-KR"/>
        </w:rPr>
        <w:t xml:space="preserve"> bandwidth </w:t>
      </w:r>
      <w:r w:rsidR="00D54F85">
        <w:rPr>
          <w:rFonts w:eastAsiaTheme="minorEastAsia"/>
          <w:sz w:val="22"/>
          <w:szCs w:val="22"/>
          <w:lang w:val="en-US" w:eastAsia="ko-KR"/>
        </w:rPr>
        <w:t>than 20MHz (i.e.</w:t>
      </w:r>
      <w:r>
        <w:rPr>
          <w:rFonts w:eastAsiaTheme="minorEastAsia"/>
          <w:sz w:val="22"/>
          <w:szCs w:val="22"/>
          <w:lang w:val="en-US" w:eastAsia="ko-KR"/>
        </w:rPr>
        <w:t xml:space="preserve"> 40MHz, 80MHz, 160MHz</w:t>
      </w:r>
      <w:r w:rsidR="00D54F85">
        <w:rPr>
          <w:rFonts w:eastAsiaTheme="minorEastAsia"/>
          <w:sz w:val="22"/>
          <w:szCs w:val="22"/>
          <w:lang w:val="en-US" w:eastAsia="ko-KR"/>
        </w:rPr>
        <w:t>)</w:t>
      </w:r>
      <w:r>
        <w:rPr>
          <w:rFonts w:eastAsiaTheme="minorEastAsia"/>
          <w:sz w:val="22"/>
          <w:szCs w:val="22"/>
          <w:lang w:val="en-US" w:eastAsia="ko-KR"/>
        </w:rPr>
        <w:t>, two content channel of HE-SIG-B is duplicated per 40MHz channel</w:t>
      </w:r>
      <w:r w:rsidR="002A6C28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D54F85">
        <w:rPr>
          <w:rFonts w:eastAsiaTheme="minorEastAsia"/>
          <w:sz w:val="22"/>
          <w:szCs w:val="22"/>
          <w:lang w:val="en-US" w:eastAsia="ko-KR"/>
        </w:rPr>
        <w:t xml:space="preserve">and </w:t>
      </w:r>
      <w:r>
        <w:rPr>
          <w:rFonts w:eastAsiaTheme="minorEastAsia"/>
          <w:sz w:val="22"/>
          <w:szCs w:val="22"/>
          <w:lang w:val="en-US" w:eastAsia="ko-KR"/>
        </w:rPr>
        <w:t>each content channel is seperately encoded per 20MHz band.</w:t>
      </w:r>
      <w:r w:rsidR="008B2837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5F3D9A">
        <w:rPr>
          <w:rFonts w:eastAsiaTheme="minorEastAsia"/>
          <w:sz w:val="22"/>
          <w:szCs w:val="22"/>
          <w:lang w:val="en-US" w:eastAsia="ko-KR"/>
        </w:rPr>
        <w:t xml:space="preserve">Here, </w:t>
      </w:r>
      <w:r w:rsidR="002C2C5A">
        <w:rPr>
          <w:rFonts w:eastAsiaTheme="minorEastAsia"/>
          <w:sz w:val="22"/>
          <w:szCs w:val="22"/>
          <w:lang w:val="en-US" w:eastAsia="ko-KR"/>
        </w:rPr>
        <w:t xml:space="preserve">the proposed change does not </w:t>
      </w:r>
      <w:r w:rsidR="005F3D9A">
        <w:rPr>
          <w:rFonts w:eastAsiaTheme="minorEastAsia"/>
          <w:sz w:val="22"/>
          <w:szCs w:val="22"/>
          <w:lang w:val="en-US" w:eastAsia="ko-KR"/>
        </w:rPr>
        <w:t>consider the case of one content channel of HE-SIG-B in 20MHz.</w:t>
      </w:r>
      <w:r w:rsidR="005F3D9A" w:rsidRPr="005F3D9A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5F3D9A">
        <w:rPr>
          <w:rFonts w:eastAsiaTheme="minorEastAsia"/>
          <w:sz w:val="22"/>
          <w:szCs w:val="22"/>
          <w:lang w:val="en-US" w:eastAsia="ko-KR"/>
        </w:rPr>
        <w:t xml:space="preserve">And it is described well on clause 28.3.10.8.2. </w:t>
      </w:r>
      <w:r w:rsidR="008B2837">
        <w:rPr>
          <w:rFonts w:eastAsiaTheme="minorEastAsia"/>
          <w:sz w:val="22"/>
          <w:szCs w:val="22"/>
          <w:lang w:val="en-US" w:eastAsia="ko-KR"/>
        </w:rPr>
        <w:t xml:space="preserve"> So, it does not need the </w:t>
      </w:r>
      <w:r w:rsidR="00281032">
        <w:rPr>
          <w:rFonts w:eastAsiaTheme="minorEastAsia"/>
          <w:sz w:val="22"/>
          <w:szCs w:val="22"/>
          <w:lang w:val="en-US" w:eastAsia="ko-KR"/>
        </w:rPr>
        <w:t>additional description about it.</w:t>
      </w:r>
    </w:p>
    <w:p w14:paraId="1B79BD45" w14:textId="77777777" w:rsidR="004F50B9" w:rsidRPr="00F31D25" w:rsidRDefault="004F50B9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E629BA5" w14:textId="34A16FBE" w:rsidR="00F31D25" w:rsidRPr="005353DB" w:rsidRDefault="00F31D25" w:rsidP="00F31D25">
      <w:pPr>
        <w:spacing w:after="160" w:line="256" w:lineRule="auto"/>
        <w:rPr>
          <w:b/>
          <w:bCs/>
          <w:i/>
          <w:iCs/>
          <w:sz w:val="20"/>
          <w:highlight w:val="yellow"/>
          <w:lang w:eastAsia="ko-KR"/>
        </w:rPr>
      </w:pP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Changes </w:t>
      </w:r>
      <w:r w:rsidR="007F1F7B" w:rsidRPr="005353DB">
        <w:rPr>
          <w:b/>
          <w:bCs/>
          <w:i/>
          <w:iCs/>
          <w:sz w:val="20"/>
          <w:highlight w:val="yellow"/>
          <w:lang w:eastAsia="ko-KR"/>
        </w:rPr>
        <w:t xml:space="preserve">to </w:t>
      </w:r>
      <w:r w:rsidR="007F1F7B">
        <w:rPr>
          <w:b/>
          <w:bCs/>
          <w:i/>
          <w:iCs/>
          <w:sz w:val="20"/>
          <w:highlight w:val="yellow"/>
          <w:lang w:eastAsia="ko-KR"/>
        </w:rPr>
        <w:t>subclause</w:t>
      </w:r>
      <w:r w:rsidR="00B87259">
        <w:rPr>
          <w:b/>
          <w:bCs/>
          <w:i/>
          <w:iCs/>
          <w:sz w:val="20"/>
          <w:highlight w:val="yellow"/>
          <w:lang w:eastAsia="ko-KR"/>
        </w:rPr>
        <w:t xml:space="preserve"> 28.3.10.8.1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related to CIDS: </w:t>
      </w:r>
      <w:r w:rsidR="00B52FEB">
        <w:rPr>
          <w:rFonts w:eastAsia="Calibri"/>
          <w:sz w:val="22"/>
          <w:szCs w:val="22"/>
          <w:highlight w:val="yellow"/>
          <w:lang w:val="en-US"/>
        </w:rPr>
        <w:t>5264</w:t>
      </w:r>
    </w:p>
    <w:p w14:paraId="47F9DC1D" w14:textId="0D0AC3DD" w:rsidR="00F31D25" w:rsidRDefault="00F31D25" w:rsidP="00F31D25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B52FEB">
        <w:rPr>
          <w:b/>
          <w:bCs/>
          <w:i/>
          <w:iCs/>
          <w:highlight w:val="yellow"/>
          <w:lang w:eastAsia="ko-KR"/>
        </w:rPr>
        <w:t xml:space="preserve">add the underlined texts on page </w:t>
      </w:r>
      <w:r w:rsidR="00B87259">
        <w:rPr>
          <w:b/>
          <w:bCs/>
          <w:i/>
          <w:iCs/>
          <w:highlight w:val="yellow"/>
          <w:lang w:eastAsia="ko-KR"/>
        </w:rPr>
        <w:t xml:space="preserve">294 </w:t>
      </w:r>
      <w:r w:rsidR="00B52FEB">
        <w:rPr>
          <w:b/>
          <w:bCs/>
          <w:i/>
          <w:iCs/>
          <w:highlight w:val="yellow"/>
          <w:lang w:eastAsia="ko-KR"/>
        </w:rPr>
        <w:t xml:space="preserve">line </w:t>
      </w:r>
      <w:r w:rsidR="003B1EB8">
        <w:rPr>
          <w:b/>
          <w:bCs/>
          <w:i/>
          <w:iCs/>
          <w:highlight w:val="yellow"/>
          <w:lang w:eastAsia="ko-KR"/>
        </w:rPr>
        <w:t>37 of D1.1</w:t>
      </w:r>
      <w:r w:rsidR="00B87259">
        <w:rPr>
          <w:b/>
          <w:bCs/>
          <w:i/>
          <w:iCs/>
          <w:highlight w:val="yellow"/>
          <w:lang w:eastAsia="ko-KR"/>
        </w:rPr>
        <w:t xml:space="preserve"> </w:t>
      </w:r>
      <w:r w:rsidR="00B52FEB" w:rsidRPr="00B52FEB">
        <w:rPr>
          <w:b/>
          <w:bCs/>
          <w:i/>
          <w:iCs/>
          <w:highlight w:val="yellow"/>
          <w:lang w:eastAsia="ko-KR"/>
        </w:rPr>
        <w:t xml:space="preserve">as </w:t>
      </w:r>
      <w:r w:rsidR="00EB2A7E" w:rsidRPr="008C172B">
        <w:rPr>
          <w:b/>
          <w:bCs/>
          <w:i/>
          <w:iCs/>
          <w:highlight w:val="yellow"/>
          <w:lang w:eastAsia="ko-KR"/>
        </w:rPr>
        <w:t>following</w:t>
      </w:r>
      <w:r w:rsidR="00EB2A7E">
        <w:rPr>
          <w:b/>
          <w:bCs/>
          <w:i/>
          <w:iCs/>
          <w:lang w:eastAsia="ko-KR"/>
        </w:rPr>
        <w:t>:</w:t>
      </w:r>
    </w:p>
    <w:p w14:paraId="3AF5FD02" w14:textId="77777777" w:rsidR="005353DB" w:rsidRPr="007F1F7B" w:rsidRDefault="005353D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CC6C346" w14:textId="32B0502F" w:rsidR="005353DB" w:rsidRPr="000F45D5" w:rsidRDefault="000853C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853CB">
        <w:rPr>
          <w:rFonts w:eastAsia="Calibri"/>
          <w:sz w:val="22"/>
          <w:szCs w:val="22"/>
        </w:rPr>
        <w:t xml:space="preserve">When the SIGB Compression field in the HE-SIG-A field of an HE MU PPDU is set to 1 (indicating full bandwidth MU-MIMO transmission) and the Number Of HE-SIG-B Symbols Or MU-MIMO Users field in the HE-SIG-A field of an HE MU PPDU is set to 0 (indicating 1 MU-MIMO user), the User Specific field in the HE-SIG-B field consists of </w:t>
      </w:r>
      <w:r w:rsidR="00FC1605" w:rsidRPr="00FC1605">
        <w:rPr>
          <w:rFonts w:eastAsia="Calibri"/>
          <w:sz w:val="22"/>
          <w:szCs w:val="22"/>
          <w:u w:val="single"/>
        </w:rPr>
        <w:t>a single User Block field containing</w:t>
      </w:r>
      <w:r w:rsidR="00FC1605" w:rsidRPr="007F1F7B">
        <w:rPr>
          <w:rFonts w:eastAsia="Calibri"/>
          <w:sz w:val="22"/>
          <w:szCs w:val="22"/>
          <w:u w:val="single"/>
        </w:rPr>
        <w:t xml:space="preserve"> one</w:t>
      </w:r>
      <w:r w:rsidRPr="000853CB">
        <w:rPr>
          <w:rFonts w:eastAsia="Calibri"/>
          <w:sz w:val="22"/>
          <w:szCs w:val="22"/>
        </w:rPr>
        <w:t xml:space="preserve"> </w:t>
      </w:r>
      <w:r w:rsidR="003B3D96">
        <w:rPr>
          <w:rFonts w:eastAsia="Calibri"/>
          <w:sz w:val="22"/>
          <w:szCs w:val="22"/>
        </w:rPr>
        <w:t>U</w:t>
      </w:r>
      <w:r w:rsidRPr="000853CB">
        <w:rPr>
          <w:rFonts w:eastAsia="Calibri"/>
          <w:sz w:val="22"/>
          <w:szCs w:val="22"/>
        </w:rPr>
        <w:t xml:space="preserve">ser field for a non-MU-MIMO allocation as shown in Table 28-22 (Fields of the </w:t>
      </w:r>
      <w:r w:rsidR="003B3D96">
        <w:rPr>
          <w:rFonts w:eastAsia="Calibri"/>
          <w:sz w:val="22"/>
          <w:szCs w:val="22"/>
        </w:rPr>
        <w:t>U</w:t>
      </w:r>
      <w:r w:rsidRPr="000853CB">
        <w:rPr>
          <w:rFonts w:eastAsia="Calibri"/>
          <w:sz w:val="22"/>
          <w:szCs w:val="22"/>
        </w:rPr>
        <w:t>ser field for a non-MU-MIMO allocation).</w:t>
      </w:r>
      <w:r>
        <w:rPr>
          <w:rFonts w:eastAsia="Calibri"/>
          <w:sz w:val="22"/>
          <w:szCs w:val="22"/>
        </w:rPr>
        <w:t xml:space="preserve"> </w:t>
      </w:r>
      <w:r w:rsidR="000F45D5">
        <w:rPr>
          <w:rFonts w:eastAsia="Calibri"/>
          <w:sz w:val="22"/>
          <w:szCs w:val="22"/>
          <w:u w:val="single"/>
        </w:rPr>
        <w:t xml:space="preserve"> </w:t>
      </w:r>
    </w:p>
    <w:p w14:paraId="41169BA8" w14:textId="77777777" w:rsidR="00B52FEB" w:rsidRDefault="00B52FE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772D7DD0" w14:textId="77777777" w:rsidR="00D54F85" w:rsidRPr="00D54F85" w:rsidRDefault="00D54F85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03E4066" w14:textId="77777777" w:rsid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5285BBD" w14:textId="77777777" w:rsidR="00E20BEE" w:rsidRPr="005353DB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en-US" w:eastAsia="ko-KR"/>
        </w:rPr>
      </w:pPr>
      <w:r w:rsidRPr="005353DB">
        <w:rPr>
          <w:b/>
          <w:color w:val="000000"/>
          <w:sz w:val="24"/>
          <w:szCs w:val="24"/>
          <w:lang w:val="en-US" w:eastAsia="ko-KR"/>
        </w:rPr>
        <w:t>References:</w:t>
      </w:r>
    </w:p>
    <w:p w14:paraId="7854107D" w14:textId="2F850246" w:rsidR="00E20BEE" w:rsidRPr="005353DB" w:rsidRDefault="00E20BEE" w:rsidP="00E20BEE">
      <w:pPr>
        <w:pStyle w:val="af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4"/>
          <w:szCs w:val="24"/>
          <w:lang w:val="en-US" w:eastAsia="ko-KR"/>
        </w:rPr>
      </w:pPr>
      <w:r w:rsidRPr="005353DB">
        <w:rPr>
          <w:b/>
          <w:color w:val="000000"/>
          <w:sz w:val="24"/>
          <w:szCs w:val="24"/>
          <w:lang w:val="en-US" w:eastAsia="ko-KR"/>
        </w:rPr>
        <w:t>IEEE P802.11ax</w:t>
      </w:r>
      <w:r w:rsidRPr="005353DB">
        <w:rPr>
          <w:b/>
          <w:color w:val="000000"/>
          <w:sz w:val="24"/>
          <w:szCs w:val="24"/>
          <w:vertAlign w:val="superscript"/>
          <w:lang w:val="en-US" w:eastAsia="ko-KR"/>
        </w:rPr>
        <w:t>TM</w:t>
      </w:r>
      <w:r w:rsidRPr="005353DB">
        <w:rPr>
          <w:b/>
          <w:color w:val="000000"/>
          <w:sz w:val="24"/>
          <w:szCs w:val="24"/>
          <w:lang w:val="en-US" w:eastAsia="ko-KR"/>
        </w:rPr>
        <w:t>/D</w:t>
      </w:r>
      <w:r w:rsidR="008A5063" w:rsidRPr="005353DB">
        <w:rPr>
          <w:b/>
          <w:color w:val="000000"/>
          <w:sz w:val="24"/>
          <w:szCs w:val="24"/>
          <w:lang w:val="en-US" w:eastAsia="ko-KR"/>
        </w:rPr>
        <w:t>1</w:t>
      </w:r>
      <w:r w:rsidRPr="005353DB">
        <w:rPr>
          <w:b/>
          <w:color w:val="000000"/>
          <w:sz w:val="24"/>
          <w:szCs w:val="24"/>
          <w:lang w:val="en-US" w:eastAsia="ko-KR"/>
        </w:rPr>
        <w:t>.</w:t>
      </w:r>
      <w:r w:rsidR="002C2C5A">
        <w:rPr>
          <w:b/>
          <w:color w:val="000000"/>
          <w:sz w:val="24"/>
          <w:szCs w:val="24"/>
          <w:lang w:val="en-US" w:eastAsia="ko-KR"/>
        </w:rPr>
        <w:t>1</w:t>
      </w:r>
      <w:r w:rsidRPr="005353DB">
        <w:rPr>
          <w:b/>
          <w:color w:val="000000"/>
          <w:sz w:val="24"/>
          <w:szCs w:val="24"/>
          <w:lang w:val="en-US" w:eastAsia="ko-KR"/>
        </w:rPr>
        <w:t xml:space="preserve">, </w:t>
      </w:r>
      <w:r w:rsidR="002C2C5A">
        <w:rPr>
          <w:b/>
          <w:color w:val="000000"/>
          <w:sz w:val="24"/>
          <w:szCs w:val="24"/>
          <w:lang w:val="en-US" w:eastAsia="ko-KR"/>
        </w:rPr>
        <w:t>Feb</w:t>
      </w:r>
      <w:r w:rsidR="002C2C5A" w:rsidRPr="005353DB">
        <w:rPr>
          <w:b/>
          <w:color w:val="000000"/>
          <w:sz w:val="24"/>
          <w:szCs w:val="24"/>
          <w:lang w:val="en-US" w:eastAsia="ko-KR"/>
        </w:rPr>
        <w:t xml:space="preserve"> 201</w:t>
      </w:r>
      <w:r w:rsidR="002C2C5A">
        <w:rPr>
          <w:b/>
          <w:color w:val="000000"/>
          <w:sz w:val="24"/>
          <w:szCs w:val="24"/>
          <w:lang w:val="en-US" w:eastAsia="ko-KR"/>
        </w:rPr>
        <w:t>7</w:t>
      </w:r>
      <w:r w:rsidRPr="005353DB">
        <w:rPr>
          <w:b/>
          <w:color w:val="000000"/>
          <w:sz w:val="24"/>
          <w:szCs w:val="24"/>
          <w:lang w:val="en-US" w:eastAsia="ko-KR"/>
        </w:rPr>
        <w:t>.</w:t>
      </w:r>
      <w:r w:rsidR="00302803">
        <w:rPr>
          <w:b/>
          <w:color w:val="000000"/>
          <w:sz w:val="24"/>
          <w:szCs w:val="24"/>
          <w:lang w:val="en-US" w:eastAsia="ko-KR"/>
        </w:rPr>
        <w:t xml:space="preserve"> </w:t>
      </w:r>
      <w:r w:rsidR="001E3548">
        <w:rPr>
          <w:b/>
          <w:color w:val="000000"/>
          <w:sz w:val="24"/>
          <w:szCs w:val="24"/>
          <w:lang w:val="en-US" w:eastAsia="ko-KR"/>
        </w:rPr>
        <w:t xml:space="preserve"> </w:t>
      </w:r>
    </w:p>
    <w:sectPr w:rsidR="00E20BEE" w:rsidRPr="005353DB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2B7A" w14:textId="77777777" w:rsidR="00B12CD0" w:rsidRDefault="00B12CD0">
      <w:r>
        <w:separator/>
      </w:r>
    </w:p>
  </w:endnote>
  <w:endnote w:type="continuationSeparator" w:id="0">
    <w:p w14:paraId="00CB3E2D" w14:textId="77777777" w:rsidR="00B12CD0" w:rsidRDefault="00B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AA0BDBE" w:rsidR="00BE2F84" w:rsidRDefault="00897CA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2F84">
        <w:t>Submission</w:t>
      </w:r>
    </w:fldSimple>
    <w:r w:rsidR="00BE2F84">
      <w:tab/>
      <w:t xml:space="preserve">page </w:t>
    </w:r>
    <w:r w:rsidR="00BE2F84">
      <w:fldChar w:fldCharType="begin"/>
    </w:r>
    <w:r w:rsidR="00BE2F84">
      <w:instrText xml:space="preserve">page </w:instrText>
    </w:r>
    <w:r w:rsidR="00BE2F84">
      <w:fldChar w:fldCharType="separate"/>
    </w:r>
    <w:r w:rsidR="00756348">
      <w:rPr>
        <w:noProof/>
      </w:rPr>
      <w:t>4</w:t>
    </w:r>
    <w:r w:rsidR="00BE2F84">
      <w:rPr>
        <w:noProof/>
      </w:rPr>
      <w:fldChar w:fldCharType="end"/>
    </w:r>
    <w:r w:rsidR="00BE2F84">
      <w:tab/>
    </w:r>
    <w:r w:rsidR="00795367">
      <w:rPr>
        <w:lang w:eastAsia="ko-KR"/>
      </w:rPr>
      <w:t>Dongguk Lim</w:t>
    </w:r>
    <w:r w:rsidR="00BE2F84">
      <w:t xml:space="preserve">, </w:t>
    </w:r>
    <w:r w:rsidR="00795367">
      <w:t>LGE</w:t>
    </w:r>
    <w:r w:rsidR="00BE2F84">
      <w:t>.</w:t>
    </w:r>
  </w:p>
  <w:p w14:paraId="68131EC6" w14:textId="77777777" w:rsidR="00BE2F84" w:rsidRDefault="00BE2F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DFF40" w14:textId="77777777" w:rsidR="00B12CD0" w:rsidRDefault="00B12CD0">
      <w:r>
        <w:separator/>
      </w:r>
    </w:p>
  </w:footnote>
  <w:footnote w:type="continuationSeparator" w:id="0">
    <w:p w14:paraId="1DBB500C" w14:textId="77777777" w:rsidR="00B12CD0" w:rsidRDefault="00B1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3826308" w:rsidR="00BE2F84" w:rsidRDefault="002C2C5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BE2F84">
      <w:rPr>
        <w:lang w:eastAsia="ko-KR"/>
      </w:rPr>
      <w:t>2017</w:t>
    </w:r>
    <w:r w:rsidR="00BE2F84">
      <w:tab/>
    </w:r>
    <w:r w:rsidR="00BE2F84">
      <w:tab/>
    </w:r>
    <w:r w:rsidR="00BE2F84">
      <w:fldChar w:fldCharType="begin"/>
    </w:r>
    <w:r w:rsidR="00BE2F84">
      <w:instrText xml:space="preserve"> TITLE  \* MERGEFORMAT </w:instrText>
    </w:r>
    <w:r w:rsidR="00BE2F84">
      <w:fldChar w:fldCharType="end"/>
    </w:r>
    <w:fldSimple w:instr=" TITLE  \* MERGEFORMAT ">
      <w:r>
        <w:t>doc.: IEEE 802.11-17/0</w:t>
      </w:r>
      <w:r w:rsidR="00FE5F39">
        <w:t>299</w:t>
      </w:r>
      <w:r>
        <w:rPr>
          <w:lang w:eastAsia="ko-KR"/>
        </w:rPr>
        <w:t>r</w:t>
      </w:r>
    </w:fldSimple>
    <w:r w:rsidR="0028103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0"/>
  </w:num>
  <w:num w:numId="10">
    <w:abstractNumId w:val="6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5"/>
  </w:num>
  <w:num w:numId="18">
    <w:abstractNumId w:val="16"/>
  </w:num>
  <w:num w:numId="19">
    <w:abstractNumId w:val="25"/>
  </w:num>
  <w:num w:numId="20">
    <w:abstractNumId w:val="27"/>
  </w:num>
  <w:num w:numId="21">
    <w:abstractNumId w:val="9"/>
  </w:num>
  <w:num w:numId="22">
    <w:abstractNumId w:val="21"/>
  </w:num>
  <w:num w:numId="23">
    <w:abstractNumId w:val="26"/>
  </w:num>
  <w:num w:numId="24">
    <w:abstractNumId w:val="23"/>
  </w:num>
  <w:num w:numId="25">
    <w:abstractNumId w:val="24"/>
  </w:num>
  <w:num w:numId="26">
    <w:abstractNumId w:val="18"/>
  </w:num>
  <w:num w:numId="27">
    <w:abstractNumId w:val="13"/>
  </w:num>
  <w:num w:numId="28">
    <w:abstractNumId w:val="19"/>
  </w:num>
  <w:num w:numId="29">
    <w:abstractNumId w:val="4"/>
  </w:num>
  <w:num w:numId="30">
    <w:abstractNumId w:val="3"/>
  </w:num>
  <w:num w:numId="31">
    <w:abstractNumId w:val="8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2FB3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1FA6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118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53CB"/>
    <w:rsid w:val="000865AA"/>
    <w:rsid w:val="00086780"/>
    <w:rsid w:val="00090640"/>
    <w:rsid w:val="00091349"/>
    <w:rsid w:val="00092971"/>
    <w:rsid w:val="00092AC6"/>
    <w:rsid w:val="00092E13"/>
    <w:rsid w:val="00093564"/>
    <w:rsid w:val="00093AD2"/>
    <w:rsid w:val="00094FFA"/>
    <w:rsid w:val="0009661D"/>
    <w:rsid w:val="00096697"/>
    <w:rsid w:val="0009713F"/>
    <w:rsid w:val="000A1C31"/>
    <w:rsid w:val="000A1F25"/>
    <w:rsid w:val="000A326A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5D5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18B9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3548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032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C28"/>
    <w:rsid w:val="002B0983"/>
    <w:rsid w:val="002B5901"/>
    <w:rsid w:val="002B5973"/>
    <w:rsid w:val="002C271D"/>
    <w:rsid w:val="002C2A2B"/>
    <w:rsid w:val="002C2C5A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1F7F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2803"/>
    <w:rsid w:val="0030382C"/>
    <w:rsid w:val="00305014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EB8"/>
    <w:rsid w:val="003B3C5F"/>
    <w:rsid w:val="003B3D96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97"/>
    <w:rsid w:val="003F1281"/>
    <w:rsid w:val="003F2B96"/>
    <w:rsid w:val="003F2D6C"/>
    <w:rsid w:val="003F6B76"/>
    <w:rsid w:val="003F793B"/>
    <w:rsid w:val="004010D0"/>
    <w:rsid w:val="004014AE"/>
    <w:rsid w:val="00403139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403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0B9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3D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84B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3D9A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6D4E"/>
    <w:rsid w:val="00637C0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47A8E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404E"/>
    <w:rsid w:val="0067737F"/>
    <w:rsid w:val="0067758D"/>
    <w:rsid w:val="00680308"/>
    <w:rsid w:val="00680634"/>
    <w:rsid w:val="006813E4"/>
    <w:rsid w:val="0068276E"/>
    <w:rsid w:val="0068383B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5AA1"/>
    <w:rsid w:val="006A67EB"/>
    <w:rsid w:val="006A6810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5DA2"/>
    <w:rsid w:val="006D639A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01AE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48FF"/>
    <w:rsid w:val="00755880"/>
    <w:rsid w:val="00755D22"/>
    <w:rsid w:val="00756348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67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769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6DAA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1F7B"/>
    <w:rsid w:val="007F2366"/>
    <w:rsid w:val="007F6EC7"/>
    <w:rsid w:val="007F75A8"/>
    <w:rsid w:val="007F7E00"/>
    <w:rsid w:val="007F7EA7"/>
    <w:rsid w:val="00800B72"/>
    <w:rsid w:val="00800B7A"/>
    <w:rsid w:val="00802FC5"/>
    <w:rsid w:val="00803158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54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552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486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97CA9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837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0E84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8D3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01C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BE4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177F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A67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0F81"/>
    <w:rsid w:val="00AC1B7C"/>
    <w:rsid w:val="00AC31EB"/>
    <w:rsid w:val="00AC526D"/>
    <w:rsid w:val="00AC60C2"/>
    <w:rsid w:val="00AC76C6"/>
    <w:rsid w:val="00AC7F02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2CD0"/>
    <w:rsid w:val="00B15372"/>
    <w:rsid w:val="00B15BC7"/>
    <w:rsid w:val="00B16515"/>
    <w:rsid w:val="00B17F46"/>
    <w:rsid w:val="00B20519"/>
    <w:rsid w:val="00B21293"/>
    <w:rsid w:val="00B219E4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BCA"/>
    <w:rsid w:val="00B41FC5"/>
    <w:rsid w:val="00B422A1"/>
    <w:rsid w:val="00B42488"/>
    <w:rsid w:val="00B447D8"/>
    <w:rsid w:val="00B45A5E"/>
    <w:rsid w:val="00B50079"/>
    <w:rsid w:val="00B51003"/>
    <w:rsid w:val="00B51194"/>
    <w:rsid w:val="00B52374"/>
    <w:rsid w:val="00B5292B"/>
    <w:rsid w:val="00B52FEB"/>
    <w:rsid w:val="00B5499F"/>
    <w:rsid w:val="00B54BCB"/>
    <w:rsid w:val="00B54F83"/>
    <w:rsid w:val="00B55EA0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25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D7881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59A"/>
    <w:rsid w:val="00CC76CE"/>
    <w:rsid w:val="00CC7A85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3A9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B1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4F85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2D10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9DD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2A7E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E4E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E7E6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1D25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605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E5F39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F894-C0AE-404D-932E-BA1A1E57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5590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2017-03-10T00:29:00Z</dcterms:created>
  <dcterms:modified xsi:type="dcterms:W3CDTF">2017-03-10T00:29:00Z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