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260ABD5D" w:rsidR="008B3792" w:rsidRPr="00CD4C78" w:rsidRDefault="008B3792" w:rsidP="00157D28">
                  <w:pPr>
                    <w:pStyle w:val="T2"/>
                  </w:pPr>
                  <w:r>
                    <w:rPr>
                      <w:lang w:eastAsia="ko-KR"/>
                    </w:rPr>
                    <w:t xml:space="preserve">CR for </w:t>
                  </w:r>
                  <w:r w:rsidR="00157D28">
                    <w:rPr>
                      <w:lang w:eastAsia="ko-KR"/>
                    </w:rPr>
                    <w:t>MU EDCA parameters</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157D28">
                    <w:rPr>
                      <w:lang w:eastAsia="ko-KR"/>
                    </w:rPr>
                    <w:t>2</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1533E3BE" w14:textId="26E9D144" w:rsidR="003E4403" w:rsidRPr="0066160C" w:rsidRDefault="0066160C" w:rsidP="0066160C">
      <w:pPr>
        <w:pStyle w:val="ListParagraph"/>
        <w:numPr>
          <w:ilvl w:val="0"/>
          <w:numId w:val="10"/>
        </w:numPr>
        <w:spacing w:after="120"/>
        <w:ind w:leftChars="0"/>
        <w:jc w:val="both"/>
      </w:pPr>
      <w:r>
        <w:t xml:space="preserve">3193, 3194, 4747, 4748, 5032, </w:t>
      </w:r>
      <w:r w:rsidRPr="00644478">
        <w:rPr>
          <w:color w:val="BFBFBF" w:themeColor="background1" w:themeShade="BF"/>
        </w:rPr>
        <w:t>5172</w:t>
      </w:r>
      <w:r>
        <w:t xml:space="preserve">, 5684, 5853, 5854, 5906, 5908, 6159, </w:t>
      </w:r>
      <w:r w:rsidRPr="00644478">
        <w:rPr>
          <w:color w:val="BFBFBF" w:themeColor="background1" w:themeShade="BF"/>
        </w:rPr>
        <w:t>6160</w:t>
      </w:r>
      <w:r>
        <w:t>, 7138, 7178, 7185, 7186, 7795, 8212, 8213, 8214</w:t>
      </w:r>
      <w:r w:rsidR="00AE07C7">
        <w:t xml:space="preserve">, </w:t>
      </w:r>
      <w:r>
        <w:t xml:space="preserve">8264, </w:t>
      </w:r>
      <w:r w:rsidRPr="00644478">
        <w:rPr>
          <w:color w:val="BFBFBF" w:themeColor="background1" w:themeShade="BF"/>
        </w:rPr>
        <w:t>8295</w:t>
      </w:r>
      <w:r>
        <w:t xml:space="preserve">, 8296, 8297, 9403, 9491, 9521, </w:t>
      </w:r>
      <w:r w:rsidRPr="00644478">
        <w:rPr>
          <w:color w:val="BFBFBF" w:themeColor="background1" w:themeShade="BF"/>
        </w:rPr>
        <w:t xml:space="preserve">9586 </w:t>
      </w:r>
      <w:r>
        <w:t>, 9702, 10248, 10249, 10327</w:t>
      </w:r>
      <w:r w:rsidR="00AE07C7">
        <w:t xml:space="preserve">, </w:t>
      </w:r>
      <w:r w:rsidRPr="0066160C">
        <w:t xml:space="preserve">3244, 3389, 3499, 3830, 3919, 4270, 4454, 4483, 4742, 4744, 5843, 5911, 5912, 6462, 6463, 6464, 7562, 8201, 8262, 8263, </w:t>
      </w:r>
      <w:r w:rsidRPr="00644478">
        <w:rPr>
          <w:color w:val="BFBFBF" w:themeColor="background1" w:themeShade="BF"/>
        </w:rPr>
        <w:t>8265</w:t>
      </w:r>
      <w:r w:rsidRPr="0066160C">
        <w:t xml:space="preserve">, 8290, </w:t>
      </w:r>
      <w:r w:rsidRPr="00644478">
        <w:rPr>
          <w:color w:val="BFBFBF" w:themeColor="background1" w:themeShade="BF"/>
        </w:rPr>
        <w:t>8291</w:t>
      </w:r>
      <w:r w:rsidRPr="0066160C">
        <w:t xml:space="preserve">, </w:t>
      </w:r>
      <w:r w:rsidRPr="00644478">
        <w:rPr>
          <w:color w:val="BFBFBF" w:themeColor="background1" w:themeShade="BF"/>
        </w:rPr>
        <w:t>8519</w:t>
      </w:r>
      <w:r w:rsidRPr="0066160C">
        <w:t>, 4745</w:t>
      </w: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bookmarkStart w:id="0" w:name="_GoBack"/>
      <w:bookmarkEnd w:id="0"/>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tbl>
      <w:tblPr>
        <w:tblStyle w:val="TableGrid"/>
        <w:tblW w:w="0" w:type="auto"/>
        <w:tblLayout w:type="fixed"/>
        <w:tblLook w:val="04A0" w:firstRow="1" w:lastRow="0" w:firstColumn="1" w:lastColumn="0" w:noHBand="0" w:noVBand="1"/>
      </w:tblPr>
      <w:tblGrid>
        <w:gridCol w:w="636"/>
        <w:gridCol w:w="1073"/>
        <w:gridCol w:w="536"/>
        <w:gridCol w:w="2488"/>
        <w:gridCol w:w="2393"/>
        <w:gridCol w:w="1837"/>
      </w:tblGrid>
      <w:tr w:rsidR="00D14D49" w:rsidRPr="006C6EDA" w14:paraId="1C422545" w14:textId="77777777" w:rsidTr="006C6EDA">
        <w:trPr>
          <w:trHeight w:val="765"/>
        </w:trPr>
        <w:tc>
          <w:tcPr>
            <w:tcW w:w="636" w:type="dxa"/>
            <w:hideMark/>
          </w:tcPr>
          <w:p w14:paraId="582C8510" w14:textId="77777777" w:rsidR="00D14D49" w:rsidRPr="006C6EDA" w:rsidRDefault="00D14D49">
            <w:pPr>
              <w:rPr>
                <w:b/>
                <w:bCs/>
                <w:lang w:val="en-US"/>
              </w:rPr>
            </w:pPr>
            <w:r w:rsidRPr="006C6EDA">
              <w:rPr>
                <w:b/>
                <w:bCs/>
              </w:rPr>
              <w:t>CID</w:t>
            </w:r>
          </w:p>
        </w:tc>
        <w:tc>
          <w:tcPr>
            <w:tcW w:w="1073" w:type="dxa"/>
            <w:hideMark/>
          </w:tcPr>
          <w:p w14:paraId="3EF99419" w14:textId="77777777" w:rsidR="00D14D49" w:rsidRPr="006C6EDA" w:rsidRDefault="00D14D49">
            <w:pPr>
              <w:rPr>
                <w:b/>
                <w:bCs/>
              </w:rPr>
            </w:pPr>
            <w:r w:rsidRPr="006C6EDA">
              <w:rPr>
                <w:b/>
                <w:bCs/>
              </w:rPr>
              <w:t>Commenter</w:t>
            </w:r>
          </w:p>
        </w:tc>
        <w:tc>
          <w:tcPr>
            <w:tcW w:w="536" w:type="dxa"/>
            <w:hideMark/>
          </w:tcPr>
          <w:p w14:paraId="7ECBF04C" w14:textId="77777777" w:rsidR="00D14D49" w:rsidRPr="006C6EDA" w:rsidRDefault="00D14D49">
            <w:pPr>
              <w:rPr>
                <w:b/>
                <w:bCs/>
              </w:rPr>
            </w:pPr>
            <w:r w:rsidRPr="006C6EDA">
              <w:rPr>
                <w:b/>
                <w:bCs/>
              </w:rPr>
              <w:t>Page</w:t>
            </w:r>
          </w:p>
        </w:tc>
        <w:tc>
          <w:tcPr>
            <w:tcW w:w="2488" w:type="dxa"/>
            <w:hideMark/>
          </w:tcPr>
          <w:p w14:paraId="3F95D803" w14:textId="77777777" w:rsidR="00D14D49" w:rsidRPr="006C6EDA" w:rsidRDefault="00D14D49">
            <w:pPr>
              <w:rPr>
                <w:b/>
                <w:bCs/>
              </w:rPr>
            </w:pPr>
            <w:r w:rsidRPr="006C6EDA">
              <w:rPr>
                <w:b/>
                <w:bCs/>
              </w:rPr>
              <w:t>Comment</w:t>
            </w:r>
          </w:p>
        </w:tc>
        <w:tc>
          <w:tcPr>
            <w:tcW w:w="2393" w:type="dxa"/>
            <w:hideMark/>
          </w:tcPr>
          <w:p w14:paraId="728CBA49" w14:textId="77777777" w:rsidR="00D14D49" w:rsidRPr="006C6EDA" w:rsidRDefault="00D14D49">
            <w:pPr>
              <w:rPr>
                <w:b/>
                <w:bCs/>
              </w:rPr>
            </w:pPr>
            <w:r w:rsidRPr="006C6EDA">
              <w:rPr>
                <w:b/>
                <w:bCs/>
              </w:rPr>
              <w:t>Proposed Change</w:t>
            </w:r>
          </w:p>
        </w:tc>
        <w:tc>
          <w:tcPr>
            <w:tcW w:w="1837" w:type="dxa"/>
            <w:hideMark/>
          </w:tcPr>
          <w:p w14:paraId="1BD38280" w14:textId="77777777" w:rsidR="00D14D49" w:rsidRPr="006C6EDA" w:rsidRDefault="00D14D49">
            <w:pPr>
              <w:rPr>
                <w:b/>
                <w:bCs/>
              </w:rPr>
            </w:pPr>
            <w:r w:rsidRPr="006C6EDA">
              <w:rPr>
                <w:b/>
                <w:bCs/>
              </w:rPr>
              <w:t>Resolution</w:t>
            </w:r>
          </w:p>
        </w:tc>
      </w:tr>
      <w:tr w:rsidR="00D14D49" w:rsidRPr="006C6EDA" w14:paraId="7ABBC060" w14:textId="77777777" w:rsidTr="006C6EDA">
        <w:trPr>
          <w:trHeight w:val="5865"/>
        </w:trPr>
        <w:tc>
          <w:tcPr>
            <w:tcW w:w="636" w:type="dxa"/>
            <w:hideMark/>
          </w:tcPr>
          <w:p w14:paraId="309C8775" w14:textId="77777777" w:rsidR="00D14D49" w:rsidRPr="006C6EDA" w:rsidRDefault="00D14D49" w:rsidP="006C6EDA">
            <w:r w:rsidRPr="006C6EDA">
              <w:t>3193</w:t>
            </w:r>
          </w:p>
        </w:tc>
        <w:tc>
          <w:tcPr>
            <w:tcW w:w="1073" w:type="dxa"/>
            <w:hideMark/>
          </w:tcPr>
          <w:p w14:paraId="0005609C" w14:textId="77777777" w:rsidR="00D14D49" w:rsidRPr="006C6EDA" w:rsidRDefault="00D14D49">
            <w:proofErr w:type="spellStart"/>
            <w:r w:rsidRPr="006C6EDA">
              <w:t>Ahmadreza</w:t>
            </w:r>
            <w:proofErr w:type="spellEnd"/>
            <w:r w:rsidRPr="006C6EDA">
              <w:t xml:space="preserve"> Hedayat</w:t>
            </w:r>
          </w:p>
        </w:tc>
        <w:tc>
          <w:tcPr>
            <w:tcW w:w="536" w:type="dxa"/>
            <w:hideMark/>
          </w:tcPr>
          <w:p w14:paraId="5C256032" w14:textId="77777777" w:rsidR="00D14D49" w:rsidRPr="006C6EDA" w:rsidRDefault="00D14D49" w:rsidP="006C6EDA">
            <w:r w:rsidRPr="006C6EDA">
              <w:t>152.14</w:t>
            </w:r>
          </w:p>
        </w:tc>
        <w:tc>
          <w:tcPr>
            <w:tcW w:w="2488" w:type="dxa"/>
            <w:hideMark/>
          </w:tcPr>
          <w:p w14:paraId="1CFF8AAF" w14:textId="77777777" w:rsidR="00D14D49" w:rsidRPr="006C6EDA" w:rsidRDefault="00D14D49">
            <w:r w:rsidRPr="006C6EDA">
              <w:t xml:space="preserve">The spec does not require an HE AP to send the MU EDCA Parameter set, hence </w:t>
            </w:r>
            <w:proofErr w:type="spellStart"/>
            <w:r w:rsidRPr="006C6EDA">
              <w:t>an</w:t>
            </w:r>
            <w:proofErr w:type="spellEnd"/>
            <w:r w:rsidRPr="006C6EDA">
              <w:t xml:space="preserve"> HE STA may have not received such set at all.</w:t>
            </w:r>
          </w:p>
        </w:tc>
        <w:tc>
          <w:tcPr>
            <w:tcW w:w="2393" w:type="dxa"/>
            <w:hideMark/>
          </w:tcPr>
          <w:p w14:paraId="12781246" w14:textId="77777777" w:rsidR="00D14D49" w:rsidRPr="006C6EDA" w:rsidRDefault="00D14D49">
            <w:r w:rsidRPr="006C6EDA">
              <w:t>"An UL MU capable non-AP HE STA that receives a Basic Trigger frame that contains a Per User Info field</w:t>
            </w:r>
            <w:r w:rsidRPr="006C6EDA">
              <w:br/>
              <w:t xml:space="preserve">with the AID of the STA, and that receives an immediate response from the AP for the transmitted </w:t>
            </w:r>
            <w:proofErr w:type="spellStart"/>
            <w:r w:rsidRPr="006C6EDA">
              <w:t>Triggerbased</w:t>
            </w:r>
            <w:proofErr w:type="spellEnd"/>
            <w:r w:rsidRPr="006C6EDA">
              <w:br/>
              <w:t xml:space="preserve">PPDU,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variables to the values contained in the most recently received MU EDCA Parameter Set element sent by the</w:t>
            </w:r>
            <w:r w:rsidRPr="006C6EDA">
              <w:br/>
              <w:t xml:space="preserve">AP to which the STA is associated, if any, for all the ACs from which </w:t>
            </w:r>
            <w:proofErr w:type="spellStart"/>
            <w:r w:rsidRPr="006C6EDA">
              <w:t>QoS</w:t>
            </w:r>
            <w:proofErr w:type="spellEnd"/>
            <w:r w:rsidRPr="006C6EDA">
              <w:t xml:space="preserve"> Data frames were transmitted in the HE</w:t>
            </w:r>
            <w:r w:rsidRPr="006C6EDA">
              <w:br/>
              <w:t>trigger-based PPDU."</w:t>
            </w:r>
          </w:p>
        </w:tc>
        <w:tc>
          <w:tcPr>
            <w:tcW w:w="1837" w:type="dxa"/>
            <w:hideMark/>
          </w:tcPr>
          <w:p w14:paraId="2361D1D6" w14:textId="1578F21A" w:rsidR="000F0000" w:rsidRPr="006C6EDA" w:rsidRDefault="000F0000" w:rsidP="00125575">
            <w:r>
              <w:t xml:space="preserve">Revised – agree in principle with the comment. Add </w:t>
            </w:r>
            <w:r w:rsidR="00125575">
              <w:t>a sentence to clarify the behaviour of the STA if the MU EDCA parameter element is not present</w:t>
            </w:r>
            <w:r>
              <w:t xml:space="preserve"> </w:t>
            </w:r>
            <w:r w:rsidR="004E1F41">
              <w:t xml:space="preserve">as described </w:t>
            </w:r>
            <w:r>
              <w:t xml:space="preserve">in the proposed modification in doc </w:t>
            </w:r>
            <w:r w:rsidR="00DE6B97">
              <w:t>204r0</w:t>
            </w:r>
            <w:r>
              <w:t>.</w:t>
            </w:r>
          </w:p>
        </w:tc>
      </w:tr>
      <w:tr w:rsidR="00D14D49" w:rsidRPr="006C6EDA" w14:paraId="21F15FE0" w14:textId="77777777" w:rsidTr="006C6EDA">
        <w:trPr>
          <w:trHeight w:val="1020"/>
        </w:trPr>
        <w:tc>
          <w:tcPr>
            <w:tcW w:w="636" w:type="dxa"/>
            <w:hideMark/>
          </w:tcPr>
          <w:p w14:paraId="0FD02794" w14:textId="75A7056A" w:rsidR="00D14D49" w:rsidRPr="006C6EDA" w:rsidRDefault="00D14D49" w:rsidP="006C6EDA">
            <w:r w:rsidRPr="006C6EDA">
              <w:t>3194</w:t>
            </w:r>
          </w:p>
        </w:tc>
        <w:tc>
          <w:tcPr>
            <w:tcW w:w="1073" w:type="dxa"/>
            <w:hideMark/>
          </w:tcPr>
          <w:p w14:paraId="3F8B0041" w14:textId="77777777" w:rsidR="00D14D49" w:rsidRPr="006C6EDA" w:rsidRDefault="00D14D49">
            <w:proofErr w:type="spellStart"/>
            <w:r w:rsidRPr="006C6EDA">
              <w:t>Ahmadreza</w:t>
            </w:r>
            <w:proofErr w:type="spellEnd"/>
            <w:r w:rsidRPr="006C6EDA">
              <w:t xml:space="preserve"> Hedayat</w:t>
            </w:r>
          </w:p>
        </w:tc>
        <w:tc>
          <w:tcPr>
            <w:tcW w:w="536" w:type="dxa"/>
            <w:hideMark/>
          </w:tcPr>
          <w:p w14:paraId="405027C4" w14:textId="77777777" w:rsidR="00D14D49" w:rsidRPr="006C6EDA" w:rsidRDefault="00D14D49" w:rsidP="006C6EDA">
            <w:r w:rsidRPr="006C6EDA">
              <w:t>152.19</w:t>
            </w:r>
          </w:p>
        </w:tc>
        <w:tc>
          <w:tcPr>
            <w:tcW w:w="2488" w:type="dxa"/>
            <w:hideMark/>
          </w:tcPr>
          <w:p w14:paraId="107F0963" w14:textId="77777777" w:rsidR="00D14D49" w:rsidRPr="006C6EDA" w:rsidRDefault="00D14D49">
            <w:r w:rsidRPr="006C6EDA">
              <w:t xml:space="preserve">"Each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2393" w:type="dxa"/>
            <w:hideMark/>
          </w:tcPr>
          <w:p w14:paraId="7497CF0A" w14:textId="77777777" w:rsidR="00D14D49" w:rsidRPr="006C6EDA" w:rsidRDefault="00D14D49">
            <w:r w:rsidRPr="006C6EDA">
              <w:t xml:space="preserve">"In an HE STA, 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1837" w:type="dxa"/>
            <w:hideMark/>
          </w:tcPr>
          <w:p w14:paraId="6DBA56A5" w14:textId="45DD139D" w:rsidR="00D14D49" w:rsidRDefault="000F0000">
            <w:r>
              <w:t>Revised – agree in principle with the comment. Add</w:t>
            </w:r>
          </w:p>
          <w:p w14:paraId="7EEE95AF" w14:textId="6DFDB113" w:rsidR="000F0000" w:rsidRPr="006C6EDA" w:rsidRDefault="000F0000" w:rsidP="00180F0E">
            <w:r>
              <w:t>“</w:t>
            </w:r>
            <w:r w:rsidRPr="006C6EDA">
              <w:t>In an</w:t>
            </w:r>
            <w:r>
              <w:t xml:space="preserve"> </w:t>
            </w:r>
            <w:r w:rsidR="00180F0E">
              <w:t xml:space="preserve">HE </w:t>
            </w:r>
            <w:r>
              <w:t>non-AP</w:t>
            </w:r>
            <w:r w:rsidRPr="006C6EDA">
              <w:t xml:space="preserve"> STA,</w:t>
            </w:r>
            <w:r>
              <w:t xml:space="preserve">” to the sentence as </w:t>
            </w:r>
            <w:r w:rsidR="004E1F41">
              <w:t xml:space="preserve">described </w:t>
            </w:r>
            <w:r>
              <w:t xml:space="preserve">in the proposed changes in doc </w:t>
            </w:r>
            <w:r w:rsidR="00DE6B97">
              <w:t>204r0</w:t>
            </w:r>
            <w:r>
              <w:t>.</w:t>
            </w:r>
          </w:p>
        </w:tc>
      </w:tr>
      <w:tr w:rsidR="00D14D49" w:rsidRPr="006C6EDA" w14:paraId="39217472" w14:textId="77777777" w:rsidTr="006C6EDA">
        <w:trPr>
          <w:trHeight w:val="3060"/>
        </w:trPr>
        <w:tc>
          <w:tcPr>
            <w:tcW w:w="636" w:type="dxa"/>
            <w:hideMark/>
          </w:tcPr>
          <w:p w14:paraId="43F7CD3F" w14:textId="209AD827" w:rsidR="00D14D49" w:rsidRPr="006C6EDA" w:rsidRDefault="00D14D49" w:rsidP="006C6EDA">
            <w:r w:rsidRPr="006C6EDA">
              <w:lastRenderedPageBreak/>
              <w:t>4747</w:t>
            </w:r>
          </w:p>
        </w:tc>
        <w:tc>
          <w:tcPr>
            <w:tcW w:w="1073" w:type="dxa"/>
            <w:hideMark/>
          </w:tcPr>
          <w:p w14:paraId="1489BE8F" w14:textId="77777777" w:rsidR="00D14D49" w:rsidRPr="006C6EDA" w:rsidRDefault="00D14D49">
            <w:r w:rsidRPr="006C6EDA">
              <w:t>Alfred Asterjadhi</w:t>
            </w:r>
          </w:p>
        </w:tc>
        <w:tc>
          <w:tcPr>
            <w:tcW w:w="536" w:type="dxa"/>
            <w:hideMark/>
          </w:tcPr>
          <w:p w14:paraId="1673DC5B" w14:textId="77777777" w:rsidR="00D14D49" w:rsidRPr="006C6EDA" w:rsidRDefault="00D14D49" w:rsidP="006C6EDA">
            <w:r w:rsidRPr="006C6EDA">
              <w:t>152.17</w:t>
            </w:r>
          </w:p>
        </w:tc>
        <w:tc>
          <w:tcPr>
            <w:tcW w:w="2488" w:type="dxa"/>
            <w:hideMark/>
          </w:tcPr>
          <w:p w14:paraId="23C2F880" w14:textId="77777777" w:rsidR="00D14D49" w:rsidRPr="006C6EDA" w:rsidRDefault="00D14D49">
            <w:r w:rsidRPr="006C6EDA">
              <w:t>Time references when to update these state variables are missing, especially for the timer.</w:t>
            </w:r>
          </w:p>
        </w:tc>
        <w:tc>
          <w:tcPr>
            <w:tcW w:w="2393" w:type="dxa"/>
            <w:hideMark/>
          </w:tcPr>
          <w:p w14:paraId="09C3FC87" w14:textId="77777777" w:rsidR="00D14D49" w:rsidRPr="006C6EDA" w:rsidRDefault="00D14D49">
            <w:r w:rsidRPr="006C6EDA">
              <w:t xml:space="preserve">Add the following at the end of the paragraph: "The </w:t>
            </w:r>
            <w:proofErr w:type="spellStart"/>
            <w:r w:rsidRPr="006C6EDA">
              <w:t>backoff</w:t>
            </w:r>
            <w:proofErr w:type="spellEnd"/>
            <w:r w:rsidRPr="006C6EDA">
              <w:t xml:space="preserve"> counter maintenance corresponding to the updated state variables shall follow the rules in 10.22.2.2 (EDCA </w:t>
            </w:r>
            <w:proofErr w:type="spellStart"/>
            <w:r w:rsidRPr="006C6EDA">
              <w:t>backoff</w:t>
            </w:r>
            <w:proofErr w:type="spellEnd"/>
            <w:r w:rsidRPr="006C6EDA">
              <w:t xml:space="preserve"> procedure), and the updated </w:t>
            </w:r>
            <w:proofErr w:type="spellStart"/>
            <w:proofErr w:type="gramStart"/>
            <w:r w:rsidRPr="006C6EDA">
              <w:t>HEMUEDCATimer</w:t>
            </w:r>
            <w:proofErr w:type="spellEnd"/>
            <w:r w:rsidRPr="006C6EDA">
              <w:t>[</w:t>
            </w:r>
            <w:proofErr w:type="gramEnd"/>
            <w:r w:rsidRPr="006C6EDA">
              <w:t>AC] shall start at the end of the immediate response (if any is sent by the AP).</w:t>
            </w:r>
          </w:p>
        </w:tc>
        <w:tc>
          <w:tcPr>
            <w:tcW w:w="1837" w:type="dxa"/>
            <w:hideMark/>
          </w:tcPr>
          <w:p w14:paraId="3473E21E" w14:textId="77777777" w:rsidR="002F578E" w:rsidRDefault="002F578E" w:rsidP="002F578E">
            <w:r>
              <w:t>Revised – agree in principle with the comment. Add</w:t>
            </w:r>
          </w:p>
          <w:p w14:paraId="3EBB7918" w14:textId="225FDE0D" w:rsidR="00D14D49" w:rsidRPr="006C6EDA" w:rsidRDefault="002F578E" w:rsidP="002F578E">
            <w:r>
              <w:t xml:space="preserve">The proposed sentence as </w:t>
            </w:r>
            <w:r w:rsidR="004E1F41">
              <w:t xml:space="preserve">described </w:t>
            </w:r>
            <w:r>
              <w:t xml:space="preserve">in the proposed changes in doc </w:t>
            </w:r>
            <w:r w:rsidR="00DE6B97">
              <w:t>204r0</w:t>
            </w:r>
          </w:p>
        </w:tc>
      </w:tr>
      <w:tr w:rsidR="00D14D49" w:rsidRPr="006C6EDA" w14:paraId="44256368" w14:textId="77777777" w:rsidTr="006C6EDA">
        <w:trPr>
          <w:trHeight w:val="2805"/>
        </w:trPr>
        <w:tc>
          <w:tcPr>
            <w:tcW w:w="636" w:type="dxa"/>
            <w:hideMark/>
          </w:tcPr>
          <w:p w14:paraId="537D1460" w14:textId="77777777" w:rsidR="00D14D49" w:rsidRPr="006C6EDA" w:rsidRDefault="00D14D49" w:rsidP="006C6EDA">
            <w:r w:rsidRPr="006C6EDA">
              <w:t>4748</w:t>
            </w:r>
          </w:p>
        </w:tc>
        <w:tc>
          <w:tcPr>
            <w:tcW w:w="1073" w:type="dxa"/>
            <w:hideMark/>
          </w:tcPr>
          <w:p w14:paraId="00839459" w14:textId="77777777" w:rsidR="00D14D49" w:rsidRPr="006C6EDA" w:rsidRDefault="00D14D49">
            <w:r w:rsidRPr="006C6EDA">
              <w:t>Alfred Asterjadhi</w:t>
            </w:r>
          </w:p>
        </w:tc>
        <w:tc>
          <w:tcPr>
            <w:tcW w:w="536" w:type="dxa"/>
            <w:hideMark/>
          </w:tcPr>
          <w:p w14:paraId="52294B3B" w14:textId="77777777" w:rsidR="00D14D49" w:rsidRPr="006C6EDA" w:rsidRDefault="00D14D49" w:rsidP="006C6EDA">
            <w:r w:rsidRPr="006C6EDA">
              <w:t>152.18</w:t>
            </w:r>
          </w:p>
        </w:tc>
        <w:tc>
          <w:tcPr>
            <w:tcW w:w="2488" w:type="dxa"/>
            <w:hideMark/>
          </w:tcPr>
          <w:p w14:paraId="220662A6" w14:textId="77777777" w:rsidR="00D14D49" w:rsidRPr="006C6EDA" w:rsidRDefault="00D14D49">
            <w:r w:rsidRPr="006C6EDA">
              <w:t xml:space="preserve">Perhaps it is already clear but better to add a note that only the Basic Trigger frame causes a switch to the MU EDCA parameters, and only when </w:t>
            </w:r>
            <w:proofErr w:type="spellStart"/>
            <w:r w:rsidRPr="006C6EDA">
              <w:t>QoS</w:t>
            </w:r>
            <w:proofErr w:type="spellEnd"/>
            <w:r w:rsidRPr="006C6EDA">
              <w:t xml:space="preserve"> Data are sent.</w:t>
            </w:r>
          </w:p>
        </w:tc>
        <w:tc>
          <w:tcPr>
            <w:tcW w:w="2393" w:type="dxa"/>
            <w:hideMark/>
          </w:tcPr>
          <w:p w14:paraId="6A03302D" w14:textId="77777777" w:rsidR="00D14D49" w:rsidRPr="006C6EDA" w:rsidRDefault="00D14D49">
            <w:r w:rsidRPr="006C6EDA">
              <w:t xml:space="preserve">Add the following note: "The non-AP STA is not required to update its state variables to the values contained in the MU EDCA Parameter Set element if it the Trigger frame addressed to it is not a Basic Trigger frame or if it transmits frames that are not </w:t>
            </w:r>
            <w:proofErr w:type="spellStart"/>
            <w:r w:rsidRPr="006C6EDA">
              <w:t>QoS</w:t>
            </w:r>
            <w:proofErr w:type="spellEnd"/>
            <w:r w:rsidRPr="006C6EDA">
              <w:t xml:space="preserve"> Data frames in the HE TB PPDU response."</w:t>
            </w:r>
          </w:p>
        </w:tc>
        <w:tc>
          <w:tcPr>
            <w:tcW w:w="1837" w:type="dxa"/>
            <w:hideMark/>
          </w:tcPr>
          <w:p w14:paraId="2AE1920E" w14:textId="77777777" w:rsidR="002F578E" w:rsidRDefault="002F578E" w:rsidP="002F578E">
            <w:r>
              <w:t>Revised – agree in principle with the comment. Add</w:t>
            </w:r>
          </w:p>
          <w:p w14:paraId="175C1F31" w14:textId="047506B9" w:rsidR="00D14D49" w:rsidRPr="006C6EDA" w:rsidRDefault="004E1F41" w:rsidP="002F578E">
            <w:r>
              <w:t>t</w:t>
            </w:r>
            <w:r w:rsidR="002F578E">
              <w:t>he proposed note as</w:t>
            </w:r>
            <w:r>
              <w:t xml:space="preserve"> described</w:t>
            </w:r>
            <w:r w:rsidR="002F578E">
              <w:t xml:space="preserve"> in the proposed changes in doc </w:t>
            </w:r>
            <w:r w:rsidR="00DE6B97">
              <w:t>204r0</w:t>
            </w:r>
          </w:p>
        </w:tc>
      </w:tr>
      <w:tr w:rsidR="00D14D49" w:rsidRPr="006C6EDA" w14:paraId="49A15A70" w14:textId="77777777" w:rsidTr="006C6EDA">
        <w:trPr>
          <w:trHeight w:val="3570"/>
        </w:trPr>
        <w:tc>
          <w:tcPr>
            <w:tcW w:w="636" w:type="dxa"/>
            <w:hideMark/>
          </w:tcPr>
          <w:p w14:paraId="696366FE" w14:textId="77777777" w:rsidR="00D14D49" w:rsidRPr="006C6EDA" w:rsidRDefault="00D14D49" w:rsidP="006C6EDA">
            <w:r w:rsidRPr="006C6EDA">
              <w:t>5032</w:t>
            </w:r>
          </w:p>
        </w:tc>
        <w:tc>
          <w:tcPr>
            <w:tcW w:w="1073" w:type="dxa"/>
            <w:hideMark/>
          </w:tcPr>
          <w:p w14:paraId="257312CA" w14:textId="77777777" w:rsidR="00D14D49" w:rsidRPr="006C6EDA" w:rsidRDefault="00D14D49">
            <w:r w:rsidRPr="006C6EDA">
              <w:t>Chittabrata Ghosh</w:t>
            </w:r>
          </w:p>
        </w:tc>
        <w:tc>
          <w:tcPr>
            <w:tcW w:w="536" w:type="dxa"/>
            <w:hideMark/>
          </w:tcPr>
          <w:p w14:paraId="7F82AA78" w14:textId="77777777" w:rsidR="00D14D49" w:rsidRPr="006C6EDA" w:rsidRDefault="00D14D49" w:rsidP="006C6EDA">
            <w:r w:rsidRPr="006C6EDA">
              <w:t>6.18</w:t>
            </w:r>
          </w:p>
        </w:tc>
        <w:tc>
          <w:tcPr>
            <w:tcW w:w="2488" w:type="dxa"/>
            <w:hideMark/>
          </w:tcPr>
          <w:p w14:paraId="0F6CABD8" w14:textId="77777777" w:rsidR="00D14D49" w:rsidRPr="006C6EDA" w:rsidRDefault="00D14D49">
            <w:r w:rsidRPr="006C6EDA">
              <w:t>It is specified that a STA that receives a Basic Trigger frame with its AID in Per User Info field shall</w:t>
            </w:r>
            <w:r w:rsidRPr="006C6EDA">
              <w:br/>
              <w:t xml:space="preserve">update MU EDCA parameters. However, there is no STA </w:t>
            </w:r>
            <w:proofErr w:type="spellStart"/>
            <w:r w:rsidRPr="006C6EDA">
              <w:t>behavior</w:t>
            </w:r>
            <w:proofErr w:type="spellEnd"/>
            <w:r w:rsidRPr="006C6EDA">
              <w:t xml:space="preserve"> mentioned</w:t>
            </w:r>
            <w:r w:rsidRPr="006C6EDA">
              <w:br/>
              <w:t>with respect to MU EDCA parameter update when a STA accesses a random access RU with AID 0 assigned in</w:t>
            </w:r>
            <w:r w:rsidRPr="006C6EDA">
              <w:br/>
              <w:t>Basic Trigger frame;</w:t>
            </w:r>
          </w:p>
        </w:tc>
        <w:tc>
          <w:tcPr>
            <w:tcW w:w="2393" w:type="dxa"/>
            <w:hideMark/>
          </w:tcPr>
          <w:p w14:paraId="570927A7" w14:textId="77777777" w:rsidR="00D14D49" w:rsidRPr="006C6EDA" w:rsidRDefault="00D14D49">
            <w:r w:rsidRPr="006C6EDA">
              <w:t xml:space="preserve">Suggest to provide STA </w:t>
            </w:r>
            <w:proofErr w:type="spellStart"/>
            <w:r w:rsidRPr="006C6EDA">
              <w:t>behavior</w:t>
            </w:r>
            <w:proofErr w:type="spellEnd"/>
            <w:r w:rsidRPr="006C6EDA">
              <w:t xml:space="preserve"> when a STA accesses an RU assigned for random</w:t>
            </w:r>
            <w:r w:rsidRPr="006C6EDA">
              <w:br/>
              <w:t>access indicated by AID 0 in Basic Trigger frame;</w:t>
            </w:r>
          </w:p>
        </w:tc>
        <w:tc>
          <w:tcPr>
            <w:tcW w:w="1837" w:type="dxa"/>
            <w:hideMark/>
          </w:tcPr>
          <w:p w14:paraId="04F41B63" w14:textId="77777777" w:rsidR="004E1F41" w:rsidRDefault="004E1F41" w:rsidP="004E1F41">
            <w:r>
              <w:t>Revised – agree in principle with the comment. Add</w:t>
            </w:r>
          </w:p>
          <w:p w14:paraId="154315A0" w14:textId="5A5BA428" w:rsidR="00D14D49" w:rsidRPr="006C6EDA" w:rsidRDefault="004E1F41" w:rsidP="004E1F41">
            <w:r>
              <w:t xml:space="preserve">a note as described in the proposed changes in doc </w:t>
            </w:r>
            <w:r w:rsidR="00DE6B97">
              <w:t>204r0</w:t>
            </w:r>
          </w:p>
        </w:tc>
      </w:tr>
      <w:tr w:rsidR="00D14D49" w:rsidRPr="006C6EDA" w14:paraId="1BD3CF4D" w14:textId="77777777" w:rsidTr="006C6EDA">
        <w:trPr>
          <w:trHeight w:val="1275"/>
        </w:trPr>
        <w:tc>
          <w:tcPr>
            <w:tcW w:w="636" w:type="dxa"/>
            <w:hideMark/>
          </w:tcPr>
          <w:p w14:paraId="4E17672F" w14:textId="77777777" w:rsidR="00D14D49" w:rsidRPr="006C6EDA" w:rsidRDefault="00D14D49" w:rsidP="006C6EDA">
            <w:r w:rsidRPr="006C6EDA">
              <w:t>5172</w:t>
            </w:r>
          </w:p>
        </w:tc>
        <w:tc>
          <w:tcPr>
            <w:tcW w:w="1073" w:type="dxa"/>
            <w:hideMark/>
          </w:tcPr>
          <w:p w14:paraId="72DE5083" w14:textId="77777777" w:rsidR="00D14D49" w:rsidRPr="006C6EDA" w:rsidRDefault="00D14D49">
            <w:r w:rsidRPr="006C6EDA">
              <w:t>Dorothy Stanley</w:t>
            </w:r>
          </w:p>
        </w:tc>
        <w:tc>
          <w:tcPr>
            <w:tcW w:w="536" w:type="dxa"/>
            <w:hideMark/>
          </w:tcPr>
          <w:p w14:paraId="16B60527" w14:textId="77777777" w:rsidR="00D14D49" w:rsidRPr="006C6EDA" w:rsidRDefault="00D14D49" w:rsidP="006C6EDA">
            <w:r w:rsidRPr="006C6EDA">
              <w:t>152.21</w:t>
            </w:r>
          </w:p>
        </w:tc>
        <w:tc>
          <w:tcPr>
            <w:tcW w:w="2488" w:type="dxa"/>
            <w:hideMark/>
          </w:tcPr>
          <w:p w14:paraId="2B1E0B32" w14:textId="77777777" w:rsidR="00D14D49" w:rsidRPr="006C6EDA" w:rsidRDefault="00D14D49">
            <w:proofErr w:type="gramStart"/>
            <w:r w:rsidRPr="006C6EDA">
              <w:t>what's</w:t>
            </w:r>
            <w:proofErr w:type="gramEnd"/>
            <w:r w:rsidRPr="006C6EDA">
              <w:t xml:space="preserve"> an "OMI A-Control field"?</w:t>
            </w:r>
          </w:p>
        </w:tc>
        <w:tc>
          <w:tcPr>
            <w:tcW w:w="2393" w:type="dxa"/>
            <w:hideMark/>
          </w:tcPr>
          <w:p w14:paraId="3AA034FC" w14:textId="77777777" w:rsidR="00D14D49" w:rsidRPr="006C6EDA" w:rsidRDefault="00D14D49">
            <w:r w:rsidRPr="006C6EDA">
              <w:t>Change to "Operating Mode subfield in A-Control subfield" in all locations where "OMI A-Control field" is used, or define "OMI A-Control field"</w:t>
            </w:r>
          </w:p>
        </w:tc>
        <w:tc>
          <w:tcPr>
            <w:tcW w:w="1837" w:type="dxa"/>
            <w:hideMark/>
          </w:tcPr>
          <w:p w14:paraId="2F1D8DC0" w14:textId="77777777" w:rsidR="00D14D49" w:rsidRPr="006C6EDA" w:rsidRDefault="00D14D49"/>
        </w:tc>
      </w:tr>
      <w:tr w:rsidR="00D14D49" w:rsidRPr="006C6EDA" w14:paraId="0800980D" w14:textId="77777777" w:rsidTr="006C6EDA">
        <w:trPr>
          <w:trHeight w:val="2295"/>
        </w:trPr>
        <w:tc>
          <w:tcPr>
            <w:tcW w:w="636" w:type="dxa"/>
            <w:hideMark/>
          </w:tcPr>
          <w:p w14:paraId="27C47A91" w14:textId="77777777" w:rsidR="00D14D49" w:rsidRPr="006C6EDA" w:rsidRDefault="00D14D49" w:rsidP="006C6EDA">
            <w:r w:rsidRPr="006C6EDA">
              <w:t>5684</w:t>
            </w:r>
          </w:p>
        </w:tc>
        <w:tc>
          <w:tcPr>
            <w:tcW w:w="1073" w:type="dxa"/>
            <w:hideMark/>
          </w:tcPr>
          <w:p w14:paraId="379ECBFE" w14:textId="77777777" w:rsidR="00D14D49" w:rsidRPr="006C6EDA" w:rsidRDefault="00D14D49">
            <w:r w:rsidRPr="006C6EDA">
              <w:t>Guoqing Li</w:t>
            </w:r>
          </w:p>
        </w:tc>
        <w:tc>
          <w:tcPr>
            <w:tcW w:w="536" w:type="dxa"/>
            <w:hideMark/>
          </w:tcPr>
          <w:p w14:paraId="6AE75928" w14:textId="77777777" w:rsidR="00D14D49" w:rsidRPr="006C6EDA" w:rsidRDefault="00D14D49" w:rsidP="006C6EDA">
            <w:r w:rsidRPr="006C6EDA">
              <w:t>152.25</w:t>
            </w:r>
          </w:p>
        </w:tc>
        <w:tc>
          <w:tcPr>
            <w:tcW w:w="2488" w:type="dxa"/>
            <w:hideMark/>
          </w:tcPr>
          <w:p w14:paraId="5E7AD39E" w14:textId="77777777" w:rsidR="00D14D49" w:rsidRPr="006C6EDA" w:rsidRDefault="00D14D49">
            <w:proofErr w:type="gramStart"/>
            <w:r w:rsidRPr="006C6EDA">
              <w:t>what</w:t>
            </w:r>
            <w:proofErr w:type="gramEnd"/>
            <w:r w:rsidRPr="006C6EDA">
              <w:t xml:space="preserve"> does "updating its EDCA access" mean when UL MU is disabled? What happens to the counters in this case? Regenerate according to new EDCA parameters? Or count down to zero then start using the new EDCA parameters?</w:t>
            </w:r>
          </w:p>
        </w:tc>
        <w:tc>
          <w:tcPr>
            <w:tcW w:w="2393" w:type="dxa"/>
            <w:hideMark/>
          </w:tcPr>
          <w:p w14:paraId="29154817" w14:textId="77777777" w:rsidR="00D14D49" w:rsidRPr="006C6EDA" w:rsidRDefault="00D14D49">
            <w:r w:rsidRPr="006C6EDA">
              <w:t>Clarify</w:t>
            </w:r>
          </w:p>
        </w:tc>
        <w:tc>
          <w:tcPr>
            <w:tcW w:w="1837" w:type="dxa"/>
            <w:hideMark/>
          </w:tcPr>
          <w:p w14:paraId="307B5F37" w14:textId="1CCB6838" w:rsidR="00D14D49" w:rsidRPr="006C6EDA" w:rsidRDefault="00125575" w:rsidP="004E1F41">
            <w:r>
              <w:t xml:space="preserve">Rejected </w:t>
            </w:r>
            <w:r w:rsidR="004E1F41">
              <w:t>– The spec currently already says in NOTE1 that when UL MU is disabled, the STA is exempt from updating its EDCA access parameters.</w:t>
            </w:r>
          </w:p>
        </w:tc>
      </w:tr>
      <w:tr w:rsidR="00D14D49" w:rsidRPr="006C6EDA" w14:paraId="4916F482" w14:textId="77777777" w:rsidTr="006C6EDA">
        <w:trPr>
          <w:trHeight w:val="1785"/>
        </w:trPr>
        <w:tc>
          <w:tcPr>
            <w:tcW w:w="636" w:type="dxa"/>
            <w:hideMark/>
          </w:tcPr>
          <w:p w14:paraId="19D5E0C0" w14:textId="77777777" w:rsidR="00D14D49" w:rsidRPr="006C6EDA" w:rsidRDefault="00D14D49" w:rsidP="006C6EDA">
            <w:r w:rsidRPr="006C6EDA">
              <w:lastRenderedPageBreak/>
              <w:t>5853</w:t>
            </w:r>
          </w:p>
        </w:tc>
        <w:tc>
          <w:tcPr>
            <w:tcW w:w="1073" w:type="dxa"/>
            <w:hideMark/>
          </w:tcPr>
          <w:p w14:paraId="3D1BD7CD" w14:textId="77777777" w:rsidR="00D14D49" w:rsidRPr="006C6EDA" w:rsidRDefault="00D14D49">
            <w:r w:rsidRPr="006C6EDA">
              <w:t>Hyunhee Park</w:t>
            </w:r>
          </w:p>
        </w:tc>
        <w:tc>
          <w:tcPr>
            <w:tcW w:w="536" w:type="dxa"/>
            <w:hideMark/>
          </w:tcPr>
          <w:p w14:paraId="172F3373" w14:textId="77777777" w:rsidR="00D14D49" w:rsidRPr="006C6EDA" w:rsidRDefault="00D14D49" w:rsidP="006C6EDA">
            <w:r w:rsidRPr="006C6EDA">
              <w:t>152.20</w:t>
            </w:r>
          </w:p>
        </w:tc>
        <w:tc>
          <w:tcPr>
            <w:tcW w:w="2488" w:type="dxa"/>
            <w:hideMark/>
          </w:tcPr>
          <w:p w14:paraId="581FCB97" w14:textId="77777777" w:rsidR="00D14D49" w:rsidRPr="006C6EDA" w:rsidRDefault="00D14D49">
            <w:r w:rsidRPr="006C6EDA">
              <w:t xml:space="preserve">Basically, the HE STA enters the doze state outside trigger-enabled TWT SPs. In this case, </w:t>
            </w:r>
            <w:proofErr w:type="spellStart"/>
            <w:r w:rsidRPr="006C6EDA">
              <w:t>HEMUEDCATimer</w:t>
            </w:r>
            <w:proofErr w:type="spellEnd"/>
            <w:r w:rsidRPr="006C6EDA">
              <w:t xml:space="preserve"> doesn't need to countdown.</w:t>
            </w:r>
          </w:p>
        </w:tc>
        <w:tc>
          <w:tcPr>
            <w:tcW w:w="2393" w:type="dxa"/>
            <w:hideMark/>
          </w:tcPr>
          <w:p w14:paraId="56D23918" w14:textId="77777777" w:rsidR="00D14D49" w:rsidRPr="006C6EDA" w:rsidRDefault="00D14D49">
            <w:r w:rsidRPr="006C6EDA">
              <w:t xml:space="preserve">Add below sentence in P152P20 for clarification of </w:t>
            </w:r>
            <w:proofErr w:type="spellStart"/>
            <w:r w:rsidRPr="006C6EDA">
              <w:t>HEMUEDCATimer</w:t>
            </w:r>
            <w:proofErr w:type="spellEnd"/>
            <w:r w:rsidRPr="006C6EDA">
              <w:t>.</w:t>
            </w:r>
            <w:r w:rsidRPr="006C6EDA">
              <w:br/>
              <w:t xml:space="preserve">"The </w:t>
            </w:r>
            <w:proofErr w:type="spellStart"/>
            <w:proofErr w:type="gramStart"/>
            <w:r w:rsidRPr="006C6EDA">
              <w:t>HEMUEDCATimer</w:t>
            </w:r>
            <w:proofErr w:type="spellEnd"/>
            <w:r w:rsidRPr="006C6EDA">
              <w:t>[</w:t>
            </w:r>
            <w:proofErr w:type="gramEnd"/>
            <w:r w:rsidRPr="006C6EDA">
              <w:t>AC] should not countdown outside trigger-enabled TWT SPs."</w:t>
            </w:r>
          </w:p>
        </w:tc>
        <w:tc>
          <w:tcPr>
            <w:tcW w:w="1837" w:type="dxa"/>
            <w:hideMark/>
          </w:tcPr>
          <w:p w14:paraId="59E5345F" w14:textId="74EF6B9A" w:rsidR="00D14D49" w:rsidRPr="006C6EDA" w:rsidRDefault="00AD0419" w:rsidP="00AD0419">
            <w:r>
              <w:t>Rejected – Trigger-enabled TWT SPs is not the only period where UL MU operation is possible, so there are no reasons to define such rules. Plus, this MU EDCA parameters mechanism is defined so that it is orthogonal to other mechanisms, including TWT. That means that the MU EDCA rules apply the same way with and without TWT.</w:t>
            </w:r>
          </w:p>
        </w:tc>
      </w:tr>
      <w:tr w:rsidR="00D14D49" w:rsidRPr="006C6EDA" w14:paraId="5D308BE4" w14:textId="77777777" w:rsidTr="006C6EDA">
        <w:trPr>
          <w:trHeight w:val="8190"/>
        </w:trPr>
        <w:tc>
          <w:tcPr>
            <w:tcW w:w="636" w:type="dxa"/>
            <w:hideMark/>
          </w:tcPr>
          <w:p w14:paraId="10AEEA75" w14:textId="77777777" w:rsidR="00D14D49" w:rsidRPr="006C6EDA" w:rsidRDefault="00D14D49" w:rsidP="006C6EDA">
            <w:r w:rsidRPr="006C6EDA">
              <w:t>5854</w:t>
            </w:r>
          </w:p>
        </w:tc>
        <w:tc>
          <w:tcPr>
            <w:tcW w:w="1073" w:type="dxa"/>
            <w:hideMark/>
          </w:tcPr>
          <w:p w14:paraId="21654C11" w14:textId="77777777" w:rsidR="00D14D49" w:rsidRPr="006C6EDA" w:rsidRDefault="00D14D49">
            <w:r w:rsidRPr="006C6EDA">
              <w:t>Hyunhee Park</w:t>
            </w:r>
          </w:p>
        </w:tc>
        <w:tc>
          <w:tcPr>
            <w:tcW w:w="536" w:type="dxa"/>
            <w:hideMark/>
          </w:tcPr>
          <w:p w14:paraId="307E4946" w14:textId="77777777" w:rsidR="00D14D49" w:rsidRPr="006C6EDA" w:rsidRDefault="00D14D49" w:rsidP="006C6EDA">
            <w:r w:rsidRPr="006C6EDA">
              <w:t>152.11</w:t>
            </w:r>
          </w:p>
        </w:tc>
        <w:tc>
          <w:tcPr>
            <w:tcW w:w="2488" w:type="dxa"/>
            <w:hideMark/>
          </w:tcPr>
          <w:p w14:paraId="14F04E55" w14:textId="77777777" w:rsidR="00D14D49" w:rsidRPr="006C6EDA" w:rsidRDefault="00D14D49">
            <w:r w:rsidRPr="006C6EDA">
              <w:t xml:space="preserve">When the STA receives the Trigger frame from the AP, it shall update its CW, AIFSN, </w:t>
            </w:r>
            <w:proofErr w:type="gramStart"/>
            <w:r w:rsidRPr="006C6EDA">
              <w:t>EDCA</w:t>
            </w:r>
            <w:proofErr w:type="gramEnd"/>
            <w:r w:rsidRPr="006C6EDA">
              <w:t xml:space="preserve"> Timer in the most recently received MU EDCA Parameter Set element. In addition, when the STA sends the OMI A-</w:t>
            </w:r>
            <w:proofErr w:type="spellStart"/>
            <w:r w:rsidRPr="006C6EDA">
              <w:t>Confrol</w:t>
            </w:r>
            <w:proofErr w:type="spellEnd"/>
            <w:r w:rsidRPr="006C6EDA">
              <w:t xml:space="preserve"> field to change UL MU enable mode, in this case, it may update it CW, AIFSN, EDCA Timer in most recently received MU EDCA parameter set element. Because the UL MU enable means that it will be scheduled from the Trigger frame by the AP.</w:t>
            </w:r>
            <w:r w:rsidRPr="006C6EDA">
              <w:br/>
              <w:t>Right now the change of MU EDCA parameter is quite restricted. If the STA sends the OMI A-Control field with UL MU enable, it means the STA wants to operate MU operation mode with MU EDCA parameter. Furthermore, in order to relieve of fairness between the legacy STA and MU operated STA, the MU operated STA should use MU EDCA parameter even though it requests UL MU enable mode by OMI A-Control field.</w:t>
            </w:r>
          </w:p>
        </w:tc>
        <w:tc>
          <w:tcPr>
            <w:tcW w:w="2393" w:type="dxa"/>
            <w:hideMark/>
          </w:tcPr>
          <w:p w14:paraId="61F9D50A" w14:textId="77777777" w:rsidR="00D14D49" w:rsidRPr="006C6EDA" w:rsidRDefault="00D14D49">
            <w:r w:rsidRPr="006C6EDA">
              <w:t xml:space="preserve">Add an update rule of CW, AIFSN and </w:t>
            </w:r>
            <w:proofErr w:type="spellStart"/>
            <w:r w:rsidRPr="006C6EDA">
              <w:t>HEMUEDCATimer</w:t>
            </w:r>
            <w:proofErr w:type="spellEnd"/>
            <w:r w:rsidRPr="006C6EDA">
              <w:t xml:space="preserve"> when an UL MU capable non-AP HE STA sends the OMI A-</w:t>
            </w:r>
            <w:proofErr w:type="spellStart"/>
            <w:r w:rsidRPr="006C6EDA">
              <w:t>Confrol</w:t>
            </w:r>
            <w:proofErr w:type="spellEnd"/>
            <w:r w:rsidRPr="006C6EDA">
              <w:t xml:space="preserve"> field to enable UL MU operation.</w:t>
            </w:r>
          </w:p>
        </w:tc>
        <w:tc>
          <w:tcPr>
            <w:tcW w:w="1837" w:type="dxa"/>
            <w:hideMark/>
          </w:tcPr>
          <w:p w14:paraId="486EC962" w14:textId="55FE7FC2" w:rsidR="00D14D49" w:rsidRPr="006C6EDA" w:rsidRDefault="00AD0419">
            <w:r>
              <w:t xml:space="preserve">Rejected – When a STA </w:t>
            </w:r>
            <w:r w:rsidRPr="006C6EDA">
              <w:t>sends the OMI A-</w:t>
            </w:r>
            <w:proofErr w:type="spellStart"/>
            <w:r w:rsidRPr="006C6EDA">
              <w:t>Confrol</w:t>
            </w:r>
            <w:proofErr w:type="spellEnd"/>
            <w:r w:rsidRPr="006C6EDA">
              <w:t xml:space="preserve"> field to change UL MU enable mode</w:t>
            </w:r>
            <w:r>
              <w:t>, it only means that it allows UL MU operation and possibly would like to operate in this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D14D49" w:rsidRPr="006C6EDA" w14:paraId="62A72677" w14:textId="77777777" w:rsidTr="006C6EDA">
        <w:trPr>
          <w:trHeight w:val="1785"/>
        </w:trPr>
        <w:tc>
          <w:tcPr>
            <w:tcW w:w="636" w:type="dxa"/>
            <w:hideMark/>
          </w:tcPr>
          <w:p w14:paraId="6B077546" w14:textId="77777777" w:rsidR="00D14D49" w:rsidRPr="006C6EDA" w:rsidRDefault="00D14D49" w:rsidP="006C6EDA">
            <w:r w:rsidRPr="006C6EDA">
              <w:t>5906</w:t>
            </w:r>
          </w:p>
        </w:tc>
        <w:tc>
          <w:tcPr>
            <w:tcW w:w="1073" w:type="dxa"/>
            <w:hideMark/>
          </w:tcPr>
          <w:p w14:paraId="182AFC76" w14:textId="77777777" w:rsidR="00D14D49" w:rsidRPr="006C6EDA" w:rsidRDefault="00D14D49">
            <w:r w:rsidRPr="006C6EDA">
              <w:t>James Yee</w:t>
            </w:r>
          </w:p>
        </w:tc>
        <w:tc>
          <w:tcPr>
            <w:tcW w:w="536" w:type="dxa"/>
            <w:hideMark/>
          </w:tcPr>
          <w:p w14:paraId="5FD8EA17" w14:textId="77777777" w:rsidR="00D14D49" w:rsidRPr="006C6EDA" w:rsidRDefault="00D14D49" w:rsidP="006C6EDA">
            <w:r w:rsidRPr="006C6EDA">
              <w:t>152.13</w:t>
            </w:r>
          </w:p>
        </w:tc>
        <w:tc>
          <w:tcPr>
            <w:tcW w:w="2488" w:type="dxa"/>
            <w:hideMark/>
          </w:tcPr>
          <w:p w14:paraId="4C3C4677" w14:textId="77777777" w:rsidR="00D14D49" w:rsidRPr="006C6EDA" w:rsidRDefault="00D14D49">
            <w:r w:rsidRPr="006C6EDA">
              <w:t xml:space="preserve">By when should the non-HE STA update its </w:t>
            </w:r>
            <w:proofErr w:type="spellStart"/>
            <w:r w:rsidRPr="006C6EDA">
              <w:t>QoS</w:t>
            </w:r>
            <w:proofErr w:type="spellEnd"/>
            <w:r w:rsidRPr="006C6EDA">
              <w:t xml:space="preserve"> state variables based on the most recent MU EDCA Parameter Set element values? It seems open ended to just require "shall update".</w:t>
            </w:r>
          </w:p>
        </w:tc>
        <w:tc>
          <w:tcPr>
            <w:tcW w:w="2393" w:type="dxa"/>
            <w:hideMark/>
          </w:tcPr>
          <w:p w14:paraId="3F682BD5" w14:textId="77777777" w:rsidR="00D14D49" w:rsidRPr="006C6EDA" w:rsidRDefault="00D14D49">
            <w:r w:rsidRPr="006C6EDA">
              <w:t xml:space="preserve">Change "shall update" to "shall, before it transmits the </w:t>
            </w:r>
            <w:proofErr w:type="spellStart"/>
            <w:r w:rsidRPr="006C6EDA">
              <w:t>nex</w:t>
            </w:r>
            <w:proofErr w:type="spellEnd"/>
            <w:r w:rsidRPr="006C6EDA">
              <w:t xml:space="preserve"> PPDU of an affected AC, update"</w:t>
            </w:r>
          </w:p>
        </w:tc>
        <w:tc>
          <w:tcPr>
            <w:tcW w:w="1837" w:type="dxa"/>
            <w:hideMark/>
          </w:tcPr>
          <w:p w14:paraId="1A6653BC" w14:textId="6DDE073F" w:rsidR="00D14D49" w:rsidRPr="006C6EDA" w:rsidRDefault="00AB0E73">
            <w:r>
              <w:t>Rejected – the spec currently says that it shall update, when all conditions are met (it has received the immediate response).</w:t>
            </w:r>
          </w:p>
        </w:tc>
      </w:tr>
      <w:tr w:rsidR="00D14D49" w:rsidRPr="006C6EDA" w14:paraId="64B06E12" w14:textId="77777777" w:rsidTr="006C6EDA">
        <w:trPr>
          <w:trHeight w:val="1785"/>
        </w:trPr>
        <w:tc>
          <w:tcPr>
            <w:tcW w:w="636" w:type="dxa"/>
            <w:hideMark/>
          </w:tcPr>
          <w:p w14:paraId="417B94E6" w14:textId="77777777" w:rsidR="00D14D49" w:rsidRPr="006C6EDA" w:rsidRDefault="00D14D49" w:rsidP="006C6EDA">
            <w:r w:rsidRPr="006C6EDA">
              <w:lastRenderedPageBreak/>
              <w:t>5908</w:t>
            </w:r>
          </w:p>
        </w:tc>
        <w:tc>
          <w:tcPr>
            <w:tcW w:w="1073" w:type="dxa"/>
            <w:hideMark/>
          </w:tcPr>
          <w:p w14:paraId="3D0C0416" w14:textId="77777777" w:rsidR="00D14D49" w:rsidRPr="006C6EDA" w:rsidRDefault="00D14D49">
            <w:r w:rsidRPr="006C6EDA">
              <w:t>James Yee</w:t>
            </w:r>
          </w:p>
        </w:tc>
        <w:tc>
          <w:tcPr>
            <w:tcW w:w="536" w:type="dxa"/>
            <w:hideMark/>
          </w:tcPr>
          <w:p w14:paraId="33FB15B9" w14:textId="77777777" w:rsidR="00D14D49" w:rsidRPr="006C6EDA" w:rsidRDefault="00D14D49" w:rsidP="006C6EDA">
            <w:r w:rsidRPr="006C6EDA">
              <w:t>152.30</w:t>
            </w:r>
          </w:p>
        </w:tc>
        <w:tc>
          <w:tcPr>
            <w:tcW w:w="2488" w:type="dxa"/>
            <w:hideMark/>
          </w:tcPr>
          <w:p w14:paraId="74A87195" w14:textId="77777777" w:rsidR="00D14D49" w:rsidRPr="006C6EDA" w:rsidRDefault="00D14D49">
            <w:r w:rsidRPr="006C6EDA">
              <w:t>The 2nd sentence of the paragraph describing the EDCA Parameter Set Update Count is a repeat of the description in 9.4.2.29 (802.11-2016) and is unnecessary.</w:t>
            </w:r>
          </w:p>
        </w:tc>
        <w:tc>
          <w:tcPr>
            <w:tcW w:w="2393" w:type="dxa"/>
            <w:hideMark/>
          </w:tcPr>
          <w:p w14:paraId="7D1A5A36" w14:textId="77777777" w:rsidR="00D14D49" w:rsidRPr="006C6EDA" w:rsidRDefault="00D14D49">
            <w:r w:rsidRPr="006C6EDA">
              <w:t>Delete the sentence.</w:t>
            </w:r>
          </w:p>
        </w:tc>
        <w:tc>
          <w:tcPr>
            <w:tcW w:w="1837" w:type="dxa"/>
            <w:hideMark/>
          </w:tcPr>
          <w:p w14:paraId="7703B7D5" w14:textId="2B9BF136" w:rsidR="00D14D49" w:rsidRPr="006C6EDA" w:rsidRDefault="00AB0E73">
            <w:r>
              <w:t xml:space="preserve">Rejected – it is not </w:t>
            </w:r>
            <w:proofErr w:type="spellStart"/>
            <w:r>
              <w:t>exctly</w:t>
            </w:r>
            <w:proofErr w:type="spellEnd"/>
            <w:r>
              <w:t xml:space="preserve"> a repeat because we are talking here about MU EDCA parameters and not the EDCA parameters.</w:t>
            </w:r>
          </w:p>
        </w:tc>
      </w:tr>
      <w:tr w:rsidR="00D14D49" w:rsidRPr="006C6EDA" w14:paraId="27CEE3E0" w14:textId="77777777" w:rsidTr="006C6EDA">
        <w:trPr>
          <w:trHeight w:val="1020"/>
        </w:trPr>
        <w:tc>
          <w:tcPr>
            <w:tcW w:w="636" w:type="dxa"/>
            <w:hideMark/>
          </w:tcPr>
          <w:p w14:paraId="5F7BA6F1" w14:textId="77777777" w:rsidR="00D14D49" w:rsidRPr="006C6EDA" w:rsidRDefault="00D14D49" w:rsidP="006C6EDA">
            <w:r w:rsidRPr="006C6EDA">
              <w:t>6159</w:t>
            </w:r>
          </w:p>
        </w:tc>
        <w:tc>
          <w:tcPr>
            <w:tcW w:w="1073" w:type="dxa"/>
            <w:hideMark/>
          </w:tcPr>
          <w:p w14:paraId="25C055CD" w14:textId="77777777" w:rsidR="00D14D49" w:rsidRPr="006C6EDA" w:rsidRDefault="00D14D49">
            <w:proofErr w:type="spellStart"/>
            <w:r w:rsidRPr="006C6EDA">
              <w:t>Jinjing</w:t>
            </w:r>
            <w:proofErr w:type="spellEnd"/>
            <w:r w:rsidRPr="006C6EDA">
              <w:t xml:space="preserve"> Jiang</w:t>
            </w:r>
          </w:p>
        </w:tc>
        <w:tc>
          <w:tcPr>
            <w:tcW w:w="536" w:type="dxa"/>
            <w:hideMark/>
          </w:tcPr>
          <w:p w14:paraId="03AC911E" w14:textId="77777777" w:rsidR="00D14D49" w:rsidRPr="006C6EDA" w:rsidRDefault="00D14D49" w:rsidP="006C6EDA">
            <w:r w:rsidRPr="006C6EDA">
              <w:t>152.19</w:t>
            </w:r>
          </w:p>
        </w:tc>
        <w:tc>
          <w:tcPr>
            <w:tcW w:w="2488" w:type="dxa"/>
            <w:hideMark/>
          </w:tcPr>
          <w:p w14:paraId="09871F75" w14:textId="77777777" w:rsidR="00D14D49" w:rsidRPr="006C6EDA" w:rsidRDefault="00D14D49">
            <w:r w:rsidRPr="006C6EDA">
              <w:t xml:space="preserve">The </w:t>
            </w:r>
            <w:proofErr w:type="spellStart"/>
            <w:r w:rsidRPr="006C6EDA">
              <w:t>HEMUEDCATimer</w:t>
            </w:r>
            <w:proofErr w:type="spellEnd"/>
            <w:r w:rsidRPr="006C6EDA">
              <w:t>[AC] should be reset/restarted upon each triggered event including the AC</w:t>
            </w:r>
          </w:p>
        </w:tc>
        <w:tc>
          <w:tcPr>
            <w:tcW w:w="2393" w:type="dxa"/>
            <w:hideMark/>
          </w:tcPr>
          <w:p w14:paraId="1FCE8533" w14:textId="77777777" w:rsidR="00D14D49" w:rsidRPr="006C6EDA" w:rsidRDefault="00D14D49">
            <w:r w:rsidRPr="006C6EDA">
              <w:t>As in the comments</w:t>
            </w:r>
          </w:p>
        </w:tc>
        <w:tc>
          <w:tcPr>
            <w:tcW w:w="1837" w:type="dxa"/>
            <w:hideMark/>
          </w:tcPr>
          <w:p w14:paraId="50D8CA1F" w14:textId="07DA79D3" w:rsidR="00D14D49" w:rsidRPr="006C6EDA" w:rsidRDefault="00AB0E73">
            <w:r>
              <w:t>Revised – agree in principle with the comment. The spec already says this.</w:t>
            </w:r>
          </w:p>
        </w:tc>
      </w:tr>
      <w:tr w:rsidR="00D14D49" w:rsidRPr="006C6EDA" w14:paraId="4C5276D0" w14:textId="77777777" w:rsidTr="006C6EDA">
        <w:trPr>
          <w:trHeight w:val="1275"/>
        </w:trPr>
        <w:tc>
          <w:tcPr>
            <w:tcW w:w="636" w:type="dxa"/>
            <w:hideMark/>
          </w:tcPr>
          <w:p w14:paraId="4708CF55" w14:textId="77777777" w:rsidR="00D14D49" w:rsidRPr="006C6EDA" w:rsidRDefault="00D14D49" w:rsidP="006C6EDA">
            <w:r w:rsidRPr="006C6EDA">
              <w:t>6160</w:t>
            </w:r>
          </w:p>
        </w:tc>
        <w:tc>
          <w:tcPr>
            <w:tcW w:w="1073" w:type="dxa"/>
            <w:hideMark/>
          </w:tcPr>
          <w:p w14:paraId="3806CA3E" w14:textId="77777777" w:rsidR="00D14D49" w:rsidRPr="006C6EDA" w:rsidRDefault="00D14D49">
            <w:proofErr w:type="spellStart"/>
            <w:r w:rsidRPr="006C6EDA">
              <w:t>Jinjing</w:t>
            </w:r>
            <w:proofErr w:type="spellEnd"/>
            <w:r w:rsidRPr="006C6EDA">
              <w:t xml:space="preserve"> Jiang</w:t>
            </w:r>
          </w:p>
        </w:tc>
        <w:tc>
          <w:tcPr>
            <w:tcW w:w="536" w:type="dxa"/>
            <w:hideMark/>
          </w:tcPr>
          <w:p w14:paraId="7EA60118" w14:textId="77777777" w:rsidR="00D14D49" w:rsidRPr="006C6EDA" w:rsidRDefault="00D14D49" w:rsidP="006C6EDA">
            <w:r w:rsidRPr="006C6EDA">
              <w:t>152.18</w:t>
            </w:r>
          </w:p>
        </w:tc>
        <w:tc>
          <w:tcPr>
            <w:tcW w:w="2488" w:type="dxa"/>
            <w:hideMark/>
          </w:tcPr>
          <w:p w14:paraId="497EFD33" w14:textId="77777777" w:rsidR="00D14D49" w:rsidRPr="006C6EDA" w:rsidRDefault="00D14D49">
            <w:r w:rsidRPr="006C6EDA">
              <w:t xml:space="preserve">There should be recommended guideline for </w:t>
            </w:r>
            <w:proofErr w:type="spellStart"/>
            <w:r w:rsidRPr="006C6EDA">
              <w:t>HEMUEDCATimer</w:t>
            </w:r>
            <w:proofErr w:type="spellEnd"/>
            <w:r w:rsidRPr="006C6EDA">
              <w:t xml:space="preserve"> setting to ensure channel access fairness between SU and MU</w:t>
            </w:r>
          </w:p>
        </w:tc>
        <w:tc>
          <w:tcPr>
            <w:tcW w:w="2393" w:type="dxa"/>
            <w:hideMark/>
          </w:tcPr>
          <w:p w14:paraId="27C47CBA" w14:textId="77777777" w:rsidR="00D14D49" w:rsidRPr="006C6EDA" w:rsidRDefault="00D14D49">
            <w:r w:rsidRPr="006C6EDA">
              <w:t>Please provide the details</w:t>
            </w:r>
          </w:p>
        </w:tc>
        <w:tc>
          <w:tcPr>
            <w:tcW w:w="1837" w:type="dxa"/>
            <w:hideMark/>
          </w:tcPr>
          <w:p w14:paraId="37F1A4F7" w14:textId="77777777" w:rsidR="00D14D49" w:rsidRPr="006C6EDA" w:rsidRDefault="00D14D49"/>
        </w:tc>
      </w:tr>
      <w:tr w:rsidR="00EF7F06" w:rsidRPr="006C6EDA" w14:paraId="33137060" w14:textId="77777777" w:rsidTr="006C6EDA">
        <w:trPr>
          <w:trHeight w:val="1275"/>
        </w:trPr>
        <w:tc>
          <w:tcPr>
            <w:tcW w:w="636" w:type="dxa"/>
            <w:hideMark/>
          </w:tcPr>
          <w:p w14:paraId="75BEE473" w14:textId="77777777" w:rsidR="00EF7F06" w:rsidRPr="006C6EDA" w:rsidRDefault="00EF7F06" w:rsidP="00EF7F06">
            <w:r w:rsidRPr="006C6EDA">
              <w:t>7138</w:t>
            </w:r>
          </w:p>
        </w:tc>
        <w:tc>
          <w:tcPr>
            <w:tcW w:w="1073" w:type="dxa"/>
            <w:hideMark/>
          </w:tcPr>
          <w:p w14:paraId="374EFFA5"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9BD002A" w14:textId="77777777" w:rsidR="00EF7F06" w:rsidRPr="006C6EDA" w:rsidRDefault="00EF7F06" w:rsidP="00EF7F06">
            <w:r w:rsidRPr="006C6EDA">
              <w:t>152.13</w:t>
            </w:r>
          </w:p>
        </w:tc>
        <w:tc>
          <w:tcPr>
            <w:tcW w:w="2488" w:type="dxa"/>
            <w:hideMark/>
          </w:tcPr>
          <w:p w14:paraId="1AD77782" w14:textId="77777777" w:rsidR="00EF7F06" w:rsidRPr="006C6EDA" w:rsidRDefault="00EF7F06" w:rsidP="00EF7F06">
            <w:r w:rsidRPr="006C6EDA">
              <w:t xml:space="preserve">When the </w:t>
            </w:r>
            <w:proofErr w:type="spellStart"/>
            <w:proofErr w:type="gramStart"/>
            <w:r w:rsidRPr="006C6EDA">
              <w:t>HEMUEDCATimer</w:t>
            </w:r>
            <w:proofErr w:type="spellEnd"/>
            <w:r w:rsidRPr="006C6EDA">
              <w:t>[</w:t>
            </w:r>
            <w:proofErr w:type="gramEnd"/>
            <w:r w:rsidRPr="006C6EDA">
              <w:t xml:space="preserve">AC] is not 0, is the </w:t>
            </w:r>
            <w:proofErr w:type="spellStart"/>
            <w:r w:rsidRPr="006C6EDA">
              <w:t>TXOPLimit</w:t>
            </w:r>
            <w:proofErr w:type="spellEnd"/>
            <w:r w:rsidRPr="006C6EDA">
              <w:t>[AC] still used as defined by EDCA Parameter Set element?</w:t>
            </w:r>
          </w:p>
        </w:tc>
        <w:tc>
          <w:tcPr>
            <w:tcW w:w="2393" w:type="dxa"/>
            <w:hideMark/>
          </w:tcPr>
          <w:p w14:paraId="57106787" w14:textId="77777777" w:rsidR="00EF7F06" w:rsidRPr="006C6EDA" w:rsidRDefault="00EF7F06" w:rsidP="00EF7F06">
            <w:r w:rsidRPr="006C6EDA">
              <w:t>Please clarify it.</w:t>
            </w:r>
          </w:p>
        </w:tc>
        <w:tc>
          <w:tcPr>
            <w:tcW w:w="1837" w:type="dxa"/>
            <w:hideMark/>
          </w:tcPr>
          <w:p w14:paraId="2B6093D1" w14:textId="270F80CE" w:rsidR="00EF7F06" w:rsidRPr="006C6EDA" w:rsidRDefault="00EF7F06" w:rsidP="00180F0E">
            <w:r>
              <w:t>Re</w:t>
            </w:r>
            <w:r w:rsidR="00180F0E">
              <w:t>ject</w:t>
            </w:r>
            <w:r>
              <w:t xml:space="preserve">ed – The spec does not mention </w:t>
            </w:r>
            <w:proofErr w:type="spellStart"/>
            <w:r>
              <w:t>TxOPLimit</w:t>
            </w:r>
            <w:proofErr w:type="spellEnd"/>
            <w:r>
              <w:t xml:space="preserve"> as part of the MU EDCA parameters. Therefore, the </w:t>
            </w:r>
            <w:proofErr w:type="spellStart"/>
            <w:r>
              <w:t>TxOPlimit</w:t>
            </w:r>
            <w:proofErr w:type="spellEnd"/>
            <w:r>
              <w:t xml:space="preserve"> is not updated.</w:t>
            </w:r>
          </w:p>
        </w:tc>
      </w:tr>
      <w:tr w:rsidR="00EF7F06" w:rsidRPr="006C6EDA" w14:paraId="211ED4A5" w14:textId="77777777" w:rsidTr="006C6EDA">
        <w:trPr>
          <w:trHeight w:val="1530"/>
        </w:trPr>
        <w:tc>
          <w:tcPr>
            <w:tcW w:w="636" w:type="dxa"/>
            <w:hideMark/>
          </w:tcPr>
          <w:p w14:paraId="0BCAD63D" w14:textId="77777777" w:rsidR="00EF7F06" w:rsidRPr="006C6EDA" w:rsidRDefault="00EF7F06" w:rsidP="00EF7F06">
            <w:r w:rsidRPr="006C6EDA">
              <w:t>7178</w:t>
            </w:r>
          </w:p>
        </w:tc>
        <w:tc>
          <w:tcPr>
            <w:tcW w:w="1073" w:type="dxa"/>
            <w:hideMark/>
          </w:tcPr>
          <w:p w14:paraId="7F89A0F2"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65EB390" w14:textId="77777777" w:rsidR="00EF7F06" w:rsidRPr="006C6EDA" w:rsidRDefault="00EF7F06" w:rsidP="00EF7F06">
            <w:r w:rsidRPr="006C6EDA">
              <w:t>152.11</w:t>
            </w:r>
          </w:p>
        </w:tc>
        <w:tc>
          <w:tcPr>
            <w:tcW w:w="2488" w:type="dxa"/>
            <w:hideMark/>
          </w:tcPr>
          <w:p w14:paraId="03A96F99" w14:textId="77777777" w:rsidR="00EF7F06" w:rsidRPr="006C6EDA" w:rsidRDefault="00EF7F06" w:rsidP="00EF7F06">
            <w:r w:rsidRPr="006C6EDA">
              <w:t>According to 9.3.1.23</w:t>
            </w:r>
            <w:proofErr w:type="gramStart"/>
            <w:r w:rsidRPr="006C6EDA">
              <w:t>,there</w:t>
            </w:r>
            <w:proofErr w:type="gramEnd"/>
            <w:r w:rsidRPr="006C6EDA">
              <w:t xml:space="preserve"> is "User Info field" in  trigger </w:t>
            </w:r>
            <w:proofErr w:type="spellStart"/>
            <w:r w:rsidRPr="006C6EDA">
              <w:t>frame,not</w:t>
            </w:r>
            <w:proofErr w:type="spellEnd"/>
            <w:r w:rsidRPr="006C6EDA">
              <w:t xml:space="preserve"> "Per User Info </w:t>
            </w:r>
            <w:proofErr w:type="spellStart"/>
            <w:r w:rsidRPr="006C6EDA">
              <w:t>field".There</w:t>
            </w:r>
            <w:proofErr w:type="spellEnd"/>
            <w:r w:rsidRPr="006C6EDA">
              <w:t xml:space="preserve"> are many places use the incorrect name of this field.</w:t>
            </w:r>
          </w:p>
        </w:tc>
        <w:tc>
          <w:tcPr>
            <w:tcW w:w="2393" w:type="dxa"/>
            <w:hideMark/>
          </w:tcPr>
          <w:p w14:paraId="162AE5AD" w14:textId="77777777" w:rsidR="00EF7F06" w:rsidRPr="006C6EDA" w:rsidRDefault="00EF7F06" w:rsidP="00EF7F06">
            <w:r w:rsidRPr="006C6EDA">
              <w:t>Change as comment.</w:t>
            </w:r>
          </w:p>
        </w:tc>
        <w:tc>
          <w:tcPr>
            <w:tcW w:w="1837" w:type="dxa"/>
            <w:hideMark/>
          </w:tcPr>
          <w:p w14:paraId="06B9CDF5" w14:textId="33E5C05B" w:rsidR="00EF7F06" w:rsidRPr="006C6EDA" w:rsidRDefault="00180F0E" w:rsidP="00EF7F06">
            <w:r>
              <w:t xml:space="preserve">Revised – agree with the comment. Change per user info to user info as in the proposed changes in doc </w:t>
            </w:r>
            <w:r w:rsidR="00DE6B97">
              <w:t>204r0</w:t>
            </w:r>
            <w:r>
              <w:t>.</w:t>
            </w:r>
          </w:p>
        </w:tc>
      </w:tr>
      <w:tr w:rsidR="00EF7F06" w:rsidRPr="006C6EDA" w14:paraId="637613D3" w14:textId="77777777" w:rsidTr="006C6EDA">
        <w:trPr>
          <w:trHeight w:val="3570"/>
        </w:trPr>
        <w:tc>
          <w:tcPr>
            <w:tcW w:w="636" w:type="dxa"/>
            <w:hideMark/>
          </w:tcPr>
          <w:p w14:paraId="36D090F6" w14:textId="77777777" w:rsidR="00EF7F06" w:rsidRPr="006C6EDA" w:rsidRDefault="00EF7F06" w:rsidP="00EF7F06">
            <w:r w:rsidRPr="006C6EDA">
              <w:t>7185</w:t>
            </w:r>
          </w:p>
        </w:tc>
        <w:tc>
          <w:tcPr>
            <w:tcW w:w="1073" w:type="dxa"/>
            <w:hideMark/>
          </w:tcPr>
          <w:p w14:paraId="7A561118"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66B71960" w14:textId="77777777" w:rsidR="00EF7F06" w:rsidRPr="006C6EDA" w:rsidRDefault="00EF7F06" w:rsidP="00EF7F06">
            <w:r w:rsidRPr="006C6EDA">
              <w:t>152.22</w:t>
            </w:r>
          </w:p>
        </w:tc>
        <w:tc>
          <w:tcPr>
            <w:tcW w:w="2488" w:type="dxa"/>
            <w:hideMark/>
          </w:tcPr>
          <w:p w14:paraId="230A1EF1" w14:textId="77777777" w:rsidR="00EF7F06" w:rsidRPr="006C6EDA" w:rsidRDefault="00EF7F06" w:rsidP="00EF7F06">
            <w:r w:rsidRPr="006C6EDA">
              <w:t xml:space="preserve">UL MU disable operation shall be independent from switching MU/SU EDCA parameters. Otherwise, a non-AP STA may cheat to be exempt </w:t>
            </w:r>
            <w:proofErr w:type="gramStart"/>
            <w:r w:rsidRPr="006C6EDA">
              <w:t>from  updating</w:t>
            </w:r>
            <w:proofErr w:type="gramEnd"/>
            <w:r w:rsidRPr="006C6EDA">
              <w:t xml:space="preserve">  its  EDCA  access parameters to the values contained in the MU EDCA Parameter Set element by sending the trigger-based PPDU with an OMI A-Control field containing a value of 1 in the UL MU  Disable  field.</w:t>
            </w:r>
          </w:p>
        </w:tc>
        <w:tc>
          <w:tcPr>
            <w:tcW w:w="2393" w:type="dxa"/>
            <w:hideMark/>
          </w:tcPr>
          <w:p w14:paraId="5651D84B" w14:textId="77777777" w:rsidR="00EF7F06" w:rsidRPr="006C6EDA" w:rsidRDefault="00EF7F06" w:rsidP="00EF7F06">
            <w:r w:rsidRPr="006C6EDA">
              <w:t>Delete note 1</w:t>
            </w:r>
          </w:p>
        </w:tc>
        <w:tc>
          <w:tcPr>
            <w:tcW w:w="1837" w:type="dxa"/>
            <w:hideMark/>
          </w:tcPr>
          <w:p w14:paraId="1CE39FCC" w14:textId="7B2BF06A" w:rsidR="00EF7F06" w:rsidRPr="006C6EDA" w:rsidRDefault="00EF7F06" w:rsidP="00EF7F06">
            <w:r>
              <w:t xml:space="preserve">Rejected </w:t>
            </w:r>
            <w:r w:rsidR="00E35DF4">
              <w:t>–</w:t>
            </w:r>
            <w:r>
              <w:t xml:space="preserve"> </w:t>
            </w:r>
            <w:r w:rsidR="00E35DF4">
              <w:t xml:space="preserve">A STA that sets the UL MU disable bit in the UL TB PPDU will not be further scheduled by the AP in UL MU. So it </w:t>
            </w:r>
            <w:proofErr w:type="spellStart"/>
            <w:r w:rsidR="00E35DF4">
              <w:t>can not</w:t>
            </w:r>
            <w:proofErr w:type="spellEnd"/>
            <w:r w:rsidR="00E35DF4">
              <w:t xml:space="preserve"> get both higher EDCA access and still be scheduled by the AP. There are therefore no ways to cheat here.</w:t>
            </w:r>
          </w:p>
        </w:tc>
      </w:tr>
      <w:tr w:rsidR="00EF7F06" w:rsidRPr="006C6EDA" w14:paraId="4EA56D90" w14:textId="77777777" w:rsidTr="006C6EDA">
        <w:trPr>
          <w:trHeight w:val="765"/>
        </w:trPr>
        <w:tc>
          <w:tcPr>
            <w:tcW w:w="636" w:type="dxa"/>
            <w:hideMark/>
          </w:tcPr>
          <w:p w14:paraId="43E360C4" w14:textId="77777777" w:rsidR="00EF7F06" w:rsidRPr="006C6EDA" w:rsidRDefault="00EF7F06" w:rsidP="00EF7F06">
            <w:r w:rsidRPr="006C6EDA">
              <w:t>7186</w:t>
            </w:r>
          </w:p>
        </w:tc>
        <w:tc>
          <w:tcPr>
            <w:tcW w:w="1073" w:type="dxa"/>
            <w:hideMark/>
          </w:tcPr>
          <w:p w14:paraId="05041440"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00A5A990" w14:textId="77777777" w:rsidR="00EF7F06" w:rsidRPr="006C6EDA" w:rsidRDefault="00EF7F06" w:rsidP="00EF7F06">
            <w:r w:rsidRPr="006C6EDA">
              <w:t>152.29</w:t>
            </w:r>
          </w:p>
        </w:tc>
        <w:tc>
          <w:tcPr>
            <w:tcW w:w="2488" w:type="dxa"/>
            <w:hideMark/>
          </w:tcPr>
          <w:p w14:paraId="23EA4039" w14:textId="77777777" w:rsidR="00EF7F06" w:rsidRPr="006C6EDA" w:rsidRDefault="00EF7F06" w:rsidP="00EF7F06">
            <w:proofErr w:type="spellStart"/>
            <w:r w:rsidRPr="006C6EDA">
              <w:t>change"HE</w:t>
            </w:r>
            <w:proofErr w:type="spellEnd"/>
            <w:r w:rsidRPr="006C6EDA">
              <w:t xml:space="preserve"> non-AP UL MU capable STA" to" UL MU capable non-AP</w:t>
            </w:r>
          </w:p>
        </w:tc>
        <w:tc>
          <w:tcPr>
            <w:tcW w:w="2393" w:type="dxa"/>
            <w:hideMark/>
          </w:tcPr>
          <w:p w14:paraId="6CAE8E24" w14:textId="77777777" w:rsidR="00EF7F06" w:rsidRPr="006C6EDA" w:rsidRDefault="00EF7F06" w:rsidP="00EF7F06">
            <w:r w:rsidRPr="006C6EDA">
              <w:t>Please unify it</w:t>
            </w:r>
          </w:p>
        </w:tc>
        <w:tc>
          <w:tcPr>
            <w:tcW w:w="1837" w:type="dxa"/>
            <w:hideMark/>
          </w:tcPr>
          <w:p w14:paraId="7F8FE732" w14:textId="7F5760DD" w:rsidR="00EF7F06" w:rsidRPr="006C6EDA" w:rsidRDefault="00A220E8" w:rsidP="00EF7F06">
            <w:r>
              <w:t xml:space="preserve">Revised – modify to HE non-AP STA as UL MU capable STA only refers to STAs supporting UL MU MIMO operation. Update the spec with the proposed changes in doc </w:t>
            </w:r>
            <w:r w:rsidR="00DE6B97">
              <w:t>204r0</w:t>
            </w:r>
            <w:r>
              <w:t>.</w:t>
            </w:r>
          </w:p>
        </w:tc>
      </w:tr>
      <w:tr w:rsidR="00EF7F06" w:rsidRPr="006C6EDA" w14:paraId="62F81D62" w14:textId="77777777" w:rsidTr="006C6EDA">
        <w:trPr>
          <w:trHeight w:val="1275"/>
        </w:trPr>
        <w:tc>
          <w:tcPr>
            <w:tcW w:w="636" w:type="dxa"/>
            <w:hideMark/>
          </w:tcPr>
          <w:p w14:paraId="3B6905A7" w14:textId="77777777" w:rsidR="00EF7F06" w:rsidRPr="006C6EDA" w:rsidRDefault="00EF7F06" w:rsidP="00EF7F06">
            <w:r w:rsidRPr="006C6EDA">
              <w:lastRenderedPageBreak/>
              <w:t>7795</w:t>
            </w:r>
          </w:p>
        </w:tc>
        <w:tc>
          <w:tcPr>
            <w:tcW w:w="1073" w:type="dxa"/>
            <w:hideMark/>
          </w:tcPr>
          <w:p w14:paraId="470AB76D" w14:textId="77777777" w:rsidR="00EF7F06" w:rsidRPr="006C6EDA" w:rsidRDefault="00EF7F06" w:rsidP="00EF7F06">
            <w:r w:rsidRPr="006C6EDA">
              <w:t>Mark Hamilton</w:t>
            </w:r>
          </w:p>
        </w:tc>
        <w:tc>
          <w:tcPr>
            <w:tcW w:w="536" w:type="dxa"/>
            <w:hideMark/>
          </w:tcPr>
          <w:p w14:paraId="6C7BAFB1" w14:textId="77777777" w:rsidR="00EF7F06" w:rsidRPr="006C6EDA" w:rsidRDefault="00EF7F06" w:rsidP="00EF7F06">
            <w:r w:rsidRPr="006C6EDA">
              <w:t>152.11</w:t>
            </w:r>
          </w:p>
        </w:tc>
        <w:tc>
          <w:tcPr>
            <w:tcW w:w="2488" w:type="dxa"/>
            <w:hideMark/>
          </w:tcPr>
          <w:p w14:paraId="2CF55318" w14:textId="77777777" w:rsidR="00EF7F06" w:rsidRPr="006C6EDA" w:rsidRDefault="00EF7F06" w:rsidP="00EF7F06">
            <w:r w:rsidRPr="006C6EDA">
              <w:t>Trigger frame User Info fields only have AID12, not full AIDs.</w:t>
            </w:r>
          </w:p>
        </w:tc>
        <w:tc>
          <w:tcPr>
            <w:tcW w:w="2393" w:type="dxa"/>
            <w:hideMark/>
          </w:tcPr>
          <w:p w14:paraId="5A819549" w14:textId="77777777" w:rsidR="00EF7F06" w:rsidRPr="006C6EDA" w:rsidRDefault="00EF7F06" w:rsidP="00EF7F06">
            <w:r w:rsidRPr="006C6EDA">
              <w:t>Change "with the AID of the STA" to "with AID12 matching the least significant 12 bits of the AID of the STA"</w:t>
            </w:r>
          </w:p>
        </w:tc>
        <w:tc>
          <w:tcPr>
            <w:tcW w:w="1837" w:type="dxa"/>
            <w:hideMark/>
          </w:tcPr>
          <w:p w14:paraId="3848FBFE" w14:textId="6ED4E9EA" w:rsidR="00EF7F06" w:rsidRPr="006C6EDA" w:rsidRDefault="00E35DF4" w:rsidP="00EF7F06">
            <w:r>
              <w:t xml:space="preserve">Revised – agree in principle with the comment. Update the spec with the proposed changes in doc </w:t>
            </w:r>
            <w:r w:rsidR="00DE6B97">
              <w:t>204r0</w:t>
            </w:r>
            <w:r>
              <w:t>.</w:t>
            </w:r>
          </w:p>
        </w:tc>
      </w:tr>
      <w:tr w:rsidR="00EF7F06" w:rsidRPr="006C6EDA" w14:paraId="7EA24B02" w14:textId="77777777" w:rsidTr="006C6EDA">
        <w:trPr>
          <w:trHeight w:val="510"/>
        </w:trPr>
        <w:tc>
          <w:tcPr>
            <w:tcW w:w="636" w:type="dxa"/>
            <w:hideMark/>
          </w:tcPr>
          <w:p w14:paraId="638C17D5" w14:textId="77777777" w:rsidR="00EF7F06" w:rsidRPr="006C6EDA" w:rsidRDefault="00EF7F06" w:rsidP="00EF7F06">
            <w:r w:rsidRPr="006C6EDA">
              <w:t>8212</w:t>
            </w:r>
          </w:p>
        </w:tc>
        <w:tc>
          <w:tcPr>
            <w:tcW w:w="1073" w:type="dxa"/>
            <w:hideMark/>
          </w:tcPr>
          <w:p w14:paraId="107B416A"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12C39D8" w14:textId="77777777" w:rsidR="00EF7F06" w:rsidRPr="006C6EDA" w:rsidRDefault="00EF7F06" w:rsidP="00EF7F06">
            <w:r w:rsidRPr="006C6EDA">
              <w:t>152.14</w:t>
            </w:r>
          </w:p>
        </w:tc>
        <w:tc>
          <w:tcPr>
            <w:tcW w:w="2488" w:type="dxa"/>
            <w:hideMark/>
          </w:tcPr>
          <w:p w14:paraId="451EF414" w14:textId="77777777" w:rsidR="00EF7F06" w:rsidRPr="006C6EDA" w:rsidRDefault="00EF7F06" w:rsidP="00EF7F06">
            <w:r w:rsidRPr="006C6EDA">
              <w:t>MU-EDCA needs to be defined</w:t>
            </w:r>
          </w:p>
        </w:tc>
        <w:tc>
          <w:tcPr>
            <w:tcW w:w="2393" w:type="dxa"/>
            <w:hideMark/>
          </w:tcPr>
          <w:p w14:paraId="4F867F34" w14:textId="77777777" w:rsidR="00EF7F06" w:rsidRPr="006C6EDA" w:rsidRDefault="00EF7F06" w:rsidP="00EF7F06">
            <w:r w:rsidRPr="006C6EDA">
              <w:t>as in comment</w:t>
            </w:r>
          </w:p>
        </w:tc>
        <w:tc>
          <w:tcPr>
            <w:tcW w:w="1837" w:type="dxa"/>
            <w:hideMark/>
          </w:tcPr>
          <w:p w14:paraId="75CAC2DB" w14:textId="2AB12266" w:rsidR="00EF7F06" w:rsidRPr="006C6EDA" w:rsidRDefault="00A220E8" w:rsidP="00EF7F06">
            <w:r>
              <w:t xml:space="preserve">Revised – definition is included as in the proposed changes in doc </w:t>
            </w:r>
            <w:r w:rsidR="00DE6B97">
              <w:t>204r0</w:t>
            </w:r>
          </w:p>
        </w:tc>
      </w:tr>
      <w:tr w:rsidR="00EF7F06" w:rsidRPr="006C6EDA" w14:paraId="60D3E9B6" w14:textId="77777777" w:rsidTr="006C6EDA">
        <w:trPr>
          <w:trHeight w:val="1785"/>
        </w:trPr>
        <w:tc>
          <w:tcPr>
            <w:tcW w:w="636" w:type="dxa"/>
            <w:hideMark/>
          </w:tcPr>
          <w:p w14:paraId="33248AE2" w14:textId="77777777" w:rsidR="00EF7F06" w:rsidRPr="006C6EDA" w:rsidRDefault="00EF7F06" w:rsidP="00EF7F06">
            <w:r w:rsidRPr="006C6EDA">
              <w:t>8213</w:t>
            </w:r>
          </w:p>
        </w:tc>
        <w:tc>
          <w:tcPr>
            <w:tcW w:w="1073" w:type="dxa"/>
            <w:hideMark/>
          </w:tcPr>
          <w:p w14:paraId="1BF0BD05"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57BC7030" w14:textId="77777777" w:rsidR="00EF7F06" w:rsidRPr="006C6EDA" w:rsidRDefault="00EF7F06" w:rsidP="00EF7F06">
            <w:r w:rsidRPr="006C6EDA">
              <w:t>152.13</w:t>
            </w:r>
          </w:p>
        </w:tc>
        <w:tc>
          <w:tcPr>
            <w:tcW w:w="2488" w:type="dxa"/>
            <w:hideMark/>
          </w:tcPr>
          <w:p w14:paraId="7E85D154" w14:textId="77777777" w:rsidR="00EF7F06" w:rsidRPr="006C6EDA" w:rsidRDefault="00EF7F06" w:rsidP="00EF7F06">
            <w:r w:rsidRPr="006C6EDA">
              <w:t xml:space="preserve">The parameter </w:t>
            </w:r>
            <w:proofErr w:type="spellStart"/>
            <w:proofErr w:type="gramStart"/>
            <w:r w:rsidRPr="006C6EDA">
              <w:t>HEMUEDCATimer</w:t>
            </w:r>
            <w:proofErr w:type="spellEnd"/>
            <w:r w:rsidRPr="006C6EDA">
              <w:t>[</w:t>
            </w:r>
            <w:proofErr w:type="gramEnd"/>
            <w:r w:rsidRPr="006C6EDA">
              <w:t xml:space="preserve">AC] seems to appear for the first time in the draft on page 152. No proper definition was given and its role in channel </w:t>
            </w:r>
            <w:proofErr w:type="spellStart"/>
            <w:r w:rsidRPr="006C6EDA">
              <w:t>acces</w:t>
            </w:r>
            <w:proofErr w:type="spellEnd"/>
            <w:r w:rsidRPr="006C6EDA">
              <w:t xml:space="preserve"> wasn't explained.</w:t>
            </w:r>
          </w:p>
        </w:tc>
        <w:tc>
          <w:tcPr>
            <w:tcW w:w="2393" w:type="dxa"/>
            <w:hideMark/>
          </w:tcPr>
          <w:p w14:paraId="6EBC91BA" w14:textId="77777777" w:rsidR="00EF7F06" w:rsidRPr="006C6EDA" w:rsidRDefault="00EF7F06" w:rsidP="00EF7F06">
            <w:r w:rsidRPr="006C6EDA">
              <w:t>Introduce definition and describe its use including how to set its value</w:t>
            </w:r>
          </w:p>
        </w:tc>
        <w:tc>
          <w:tcPr>
            <w:tcW w:w="1837" w:type="dxa"/>
            <w:hideMark/>
          </w:tcPr>
          <w:p w14:paraId="532F837B" w14:textId="2B0B09CE" w:rsidR="00EF7F06" w:rsidRPr="006C6EDA" w:rsidRDefault="00A220E8" w:rsidP="00EF7F06">
            <w:r>
              <w:t>Revised – add a sentence to clarify that it is set to the value in the MU EDCA Timer subfield in MU EDCA parameter set element</w:t>
            </w:r>
          </w:p>
        </w:tc>
      </w:tr>
      <w:tr w:rsidR="00EF7F06" w:rsidRPr="006C6EDA" w14:paraId="286F79EE" w14:textId="77777777" w:rsidTr="006C6EDA">
        <w:trPr>
          <w:trHeight w:val="2295"/>
        </w:trPr>
        <w:tc>
          <w:tcPr>
            <w:tcW w:w="636" w:type="dxa"/>
            <w:hideMark/>
          </w:tcPr>
          <w:p w14:paraId="3CB9D7C4" w14:textId="77777777" w:rsidR="00EF7F06" w:rsidRPr="006C6EDA" w:rsidRDefault="00EF7F06" w:rsidP="00EF7F06">
            <w:r w:rsidRPr="006C6EDA">
              <w:t>8214</w:t>
            </w:r>
          </w:p>
        </w:tc>
        <w:tc>
          <w:tcPr>
            <w:tcW w:w="1073" w:type="dxa"/>
            <w:hideMark/>
          </w:tcPr>
          <w:p w14:paraId="40973C37"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3FE7024" w14:textId="77777777" w:rsidR="00EF7F06" w:rsidRPr="006C6EDA" w:rsidRDefault="00EF7F06" w:rsidP="00EF7F06">
            <w:r w:rsidRPr="006C6EDA">
              <w:t>152.08</w:t>
            </w:r>
          </w:p>
        </w:tc>
        <w:tc>
          <w:tcPr>
            <w:tcW w:w="2488" w:type="dxa"/>
            <w:hideMark/>
          </w:tcPr>
          <w:p w14:paraId="6B4FDEC3" w14:textId="77777777" w:rsidR="00EF7F06" w:rsidRPr="006C6EDA" w:rsidRDefault="00EF7F06" w:rsidP="00EF7F06">
            <w:r w:rsidRPr="006C6EDA">
              <w:t xml:space="preserve">Clause 27.2.3 </w:t>
            </w:r>
            <w:proofErr w:type="spellStart"/>
            <w:r w:rsidRPr="006C6EDA">
              <w:t>doesn</w:t>
            </w:r>
            <w:proofErr w:type="spellEnd"/>
            <w:r w:rsidRPr="006C6EDA">
              <w:t xml:space="preserve"> specify clearly when an EDCA for UL MU Capable STAs is obtained. It focuses on the different parameter settings.</w:t>
            </w:r>
          </w:p>
        </w:tc>
        <w:tc>
          <w:tcPr>
            <w:tcW w:w="2393" w:type="dxa"/>
            <w:hideMark/>
          </w:tcPr>
          <w:p w14:paraId="7221CE2E" w14:textId="77777777" w:rsidR="00EF7F06" w:rsidRPr="006C6EDA" w:rsidRDefault="00EF7F06" w:rsidP="00EF7F06">
            <w:proofErr w:type="gramStart"/>
            <w:r w:rsidRPr="006C6EDA">
              <w:t>explain</w:t>
            </w:r>
            <w:proofErr w:type="gramEnd"/>
            <w:r w:rsidRPr="006C6EDA">
              <w:t xml:space="preserve"> which counters are involved in obtaining the TXOP. Does </w:t>
            </w:r>
            <w:proofErr w:type="spellStart"/>
            <w:proofErr w:type="gramStart"/>
            <w:r w:rsidRPr="006C6EDA">
              <w:t>HEMUEDCATimer</w:t>
            </w:r>
            <w:proofErr w:type="spellEnd"/>
            <w:r w:rsidRPr="006C6EDA">
              <w:t>[</w:t>
            </w:r>
            <w:proofErr w:type="gramEnd"/>
            <w:r w:rsidRPr="006C6EDA">
              <w:t xml:space="preserve">AC] only used to </w:t>
            </w:r>
            <w:proofErr w:type="spellStart"/>
            <w:r w:rsidRPr="006C6EDA">
              <w:t>contrl</w:t>
            </w:r>
            <w:proofErr w:type="spellEnd"/>
            <w:r w:rsidRPr="006C6EDA">
              <w:t xml:space="preserve"> the values of </w:t>
            </w:r>
            <w:proofErr w:type="spellStart"/>
            <w:r w:rsidRPr="006C6EDA">
              <w:t>Cwmin</w:t>
            </w:r>
            <w:proofErr w:type="spellEnd"/>
            <w:r w:rsidRPr="006C6EDA">
              <w:t xml:space="preserve">, </w:t>
            </w:r>
            <w:proofErr w:type="spellStart"/>
            <w:r w:rsidRPr="006C6EDA">
              <w:t>Cwmax</w:t>
            </w:r>
            <w:proofErr w:type="spellEnd"/>
            <w:r w:rsidRPr="006C6EDA">
              <w:t xml:space="preserve">, </w:t>
            </w:r>
            <w:proofErr w:type="spellStart"/>
            <w:r w:rsidRPr="006C6EDA">
              <w:t>etc</w:t>
            </w:r>
            <w:proofErr w:type="spellEnd"/>
            <w:r w:rsidRPr="006C6EDA">
              <w:t xml:space="preserve"> as implied in the last </w:t>
            </w:r>
            <w:proofErr w:type="spellStart"/>
            <w:r w:rsidRPr="006C6EDA">
              <w:t>paragarph</w:t>
            </w:r>
            <w:proofErr w:type="spellEnd"/>
            <w:r w:rsidRPr="006C6EDA">
              <w:t xml:space="preserve"> of this clause. Need to be clear</w:t>
            </w:r>
          </w:p>
        </w:tc>
        <w:tc>
          <w:tcPr>
            <w:tcW w:w="1837" w:type="dxa"/>
            <w:hideMark/>
          </w:tcPr>
          <w:p w14:paraId="15EFB7EB" w14:textId="45D2E637" w:rsidR="00EF7F06" w:rsidRPr="006C6EDA" w:rsidRDefault="00E35DF4" w:rsidP="00EF7F06">
            <w:r>
              <w:t xml:space="preserve">Revised – agree in principle with the comment. Clarify the spec by changing the spec text as in the proposed changes in doc </w:t>
            </w:r>
            <w:r w:rsidR="00DE6B97">
              <w:t>204r0</w:t>
            </w:r>
            <w:r>
              <w:t>.</w:t>
            </w:r>
          </w:p>
        </w:tc>
      </w:tr>
      <w:tr w:rsidR="00EF7F06" w:rsidRPr="006C6EDA" w14:paraId="0DA4E259" w14:textId="77777777" w:rsidTr="006C6EDA">
        <w:trPr>
          <w:trHeight w:val="2550"/>
        </w:trPr>
        <w:tc>
          <w:tcPr>
            <w:tcW w:w="636" w:type="dxa"/>
            <w:hideMark/>
          </w:tcPr>
          <w:p w14:paraId="57A564D8" w14:textId="77777777" w:rsidR="00EF7F06" w:rsidRPr="006C6EDA" w:rsidRDefault="00EF7F06" w:rsidP="00EF7F06">
            <w:r w:rsidRPr="006C6EDA">
              <w:t>8264</w:t>
            </w:r>
          </w:p>
        </w:tc>
        <w:tc>
          <w:tcPr>
            <w:tcW w:w="1073" w:type="dxa"/>
            <w:hideMark/>
          </w:tcPr>
          <w:p w14:paraId="7F1A93F2" w14:textId="77777777" w:rsidR="00EF7F06" w:rsidRPr="006C6EDA" w:rsidRDefault="00EF7F06" w:rsidP="00EF7F06">
            <w:r w:rsidRPr="006C6EDA">
              <w:t>Pascal VIGER</w:t>
            </w:r>
          </w:p>
        </w:tc>
        <w:tc>
          <w:tcPr>
            <w:tcW w:w="536" w:type="dxa"/>
            <w:hideMark/>
          </w:tcPr>
          <w:p w14:paraId="519A397C" w14:textId="77777777" w:rsidR="00EF7F06" w:rsidRPr="006C6EDA" w:rsidRDefault="00EF7F06" w:rsidP="00EF7F06">
            <w:r w:rsidRPr="006C6EDA">
              <w:t>152.19</w:t>
            </w:r>
          </w:p>
        </w:tc>
        <w:tc>
          <w:tcPr>
            <w:tcW w:w="2488" w:type="dxa"/>
            <w:hideMark/>
          </w:tcPr>
          <w:p w14:paraId="2B5B4CC5" w14:textId="77777777" w:rsidR="00EF7F06" w:rsidRPr="006C6EDA" w:rsidRDefault="00EF7F06" w:rsidP="00EF7F06">
            <w:proofErr w:type="spellStart"/>
            <w:proofErr w:type="gramStart"/>
            <w:r w:rsidRPr="006C6EDA">
              <w:t>HEMUEDCATimer</w:t>
            </w:r>
            <w:proofErr w:type="spellEnd"/>
            <w:r w:rsidRPr="006C6EDA">
              <w:t>[</w:t>
            </w:r>
            <w:proofErr w:type="gramEnd"/>
            <w:r w:rsidRPr="006C6EDA">
              <w:t xml:space="preserve">AC] shall uniformly count down to 0. Is this countdown continuously performed </w:t>
            </w:r>
            <w:proofErr w:type="spellStart"/>
            <w:r w:rsidRPr="006C6EDA">
              <w:t>along</w:t>
            </w:r>
            <w:proofErr w:type="spellEnd"/>
            <w:r w:rsidRPr="006C6EDA">
              <w:t xml:space="preserve"> time, or is the countdown suspended in between each medium access (that means only counting down during contention procedure periods</w:t>
            </w:r>
            <w:proofErr w:type="gramStart"/>
            <w:r w:rsidRPr="006C6EDA">
              <w:t>) ?</w:t>
            </w:r>
            <w:proofErr w:type="gramEnd"/>
          </w:p>
        </w:tc>
        <w:tc>
          <w:tcPr>
            <w:tcW w:w="2393" w:type="dxa"/>
            <w:hideMark/>
          </w:tcPr>
          <w:p w14:paraId="689CE0CE" w14:textId="77777777" w:rsidR="00EF7F06" w:rsidRPr="006C6EDA" w:rsidRDefault="00EF7F06" w:rsidP="00EF7F06">
            <w:r w:rsidRPr="006C6EDA">
              <w:t>Please clarify when countdown is executed.</w:t>
            </w:r>
          </w:p>
        </w:tc>
        <w:tc>
          <w:tcPr>
            <w:tcW w:w="1837" w:type="dxa"/>
            <w:hideMark/>
          </w:tcPr>
          <w:p w14:paraId="6569245D" w14:textId="33707D4A" w:rsidR="00EF7F06" w:rsidRPr="006C6EDA" w:rsidRDefault="008A6E4A" w:rsidP="008A6E4A">
            <w:r>
              <w:t xml:space="preserve">Revised – Clarify that there </w:t>
            </w:r>
            <w:proofErr w:type="spellStart"/>
            <w:r>
              <w:t>can not</w:t>
            </w:r>
            <w:proofErr w:type="spellEnd"/>
            <w:r>
              <w:t xml:space="preserve"> be any suspensions. Modify the sentence as defined in the proposed changes in </w:t>
            </w:r>
            <w:proofErr w:type="spellStart"/>
            <w:r>
              <w:t>fdoc</w:t>
            </w:r>
            <w:proofErr w:type="spellEnd"/>
            <w:r>
              <w:t xml:space="preserve"> </w:t>
            </w:r>
            <w:r w:rsidR="00DE6B97">
              <w:t>204r0</w:t>
            </w:r>
            <w:r>
              <w:t>.</w:t>
            </w:r>
          </w:p>
        </w:tc>
      </w:tr>
      <w:tr w:rsidR="00EF7F06" w:rsidRPr="006C6EDA" w14:paraId="3F126F1B" w14:textId="77777777" w:rsidTr="006C6EDA">
        <w:trPr>
          <w:trHeight w:val="1530"/>
        </w:trPr>
        <w:tc>
          <w:tcPr>
            <w:tcW w:w="636" w:type="dxa"/>
            <w:hideMark/>
          </w:tcPr>
          <w:p w14:paraId="098C2CA7" w14:textId="77777777" w:rsidR="00EF7F06" w:rsidRPr="006C6EDA" w:rsidRDefault="00EF7F06" w:rsidP="00EF7F06">
            <w:commentRangeStart w:id="1"/>
            <w:r w:rsidRPr="006C6EDA">
              <w:t>8295</w:t>
            </w:r>
          </w:p>
        </w:tc>
        <w:tc>
          <w:tcPr>
            <w:tcW w:w="1073" w:type="dxa"/>
            <w:hideMark/>
          </w:tcPr>
          <w:p w14:paraId="6199BE9C"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1043F8DA" w14:textId="77777777" w:rsidR="00EF7F06" w:rsidRPr="006C6EDA" w:rsidRDefault="00EF7F06" w:rsidP="00EF7F06">
            <w:r w:rsidRPr="006C6EDA">
              <w:t>152.10</w:t>
            </w:r>
          </w:p>
        </w:tc>
        <w:tc>
          <w:tcPr>
            <w:tcW w:w="2488" w:type="dxa"/>
            <w:hideMark/>
          </w:tcPr>
          <w:p w14:paraId="5F10820C" w14:textId="77777777" w:rsidR="00EF7F06" w:rsidRPr="006C6EDA" w:rsidRDefault="00EF7F06" w:rsidP="00EF7F06">
            <w:r w:rsidRPr="006C6EDA">
              <w:t xml:space="preserve">When a STA is in MU EDCA mode, how the </w:t>
            </w:r>
            <w:proofErr w:type="spellStart"/>
            <w:r w:rsidRPr="006C6EDA">
              <w:t>QoS</w:t>
            </w:r>
            <w:proofErr w:type="spellEnd"/>
            <w:r w:rsidRPr="006C6EDA">
              <w:t xml:space="preserve"> data are selected from the </w:t>
            </w:r>
            <w:proofErr w:type="gramStart"/>
            <w:r w:rsidRPr="006C6EDA">
              <w:t>ACs ?</w:t>
            </w:r>
            <w:proofErr w:type="gramEnd"/>
          </w:p>
        </w:tc>
        <w:tc>
          <w:tcPr>
            <w:tcW w:w="2393" w:type="dxa"/>
            <w:hideMark/>
          </w:tcPr>
          <w:p w14:paraId="1759E380" w14:textId="77777777" w:rsidR="00EF7F06" w:rsidRPr="006C6EDA" w:rsidRDefault="00EF7F06" w:rsidP="00EF7F06">
            <w:r w:rsidRPr="006C6EDA">
              <w:t xml:space="preserve">Proposal: "The HE trigger-based PPDU is built based on the current </w:t>
            </w:r>
            <w:proofErr w:type="spellStart"/>
            <w:r w:rsidRPr="006C6EDA">
              <w:t>backoff</w:t>
            </w:r>
            <w:proofErr w:type="spellEnd"/>
            <w:r w:rsidRPr="006C6EDA">
              <w:t xml:space="preserve"> values of ACs. The </w:t>
            </w:r>
            <w:proofErr w:type="spellStart"/>
            <w:r w:rsidRPr="006C6EDA">
              <w:t>backoff</w:t>
            </w:r>
            <w:proofErr w:type="spellEnd"/>
            <w:r w:rsidRPr="006C6EDA">
              <w:t xml:space="preserve"> values must be updated after the transmission".</w:t>
            </w:r>
            <w:commentRangeEnd w:id="1"/>
            <w:r w:rsidR="008A6E4A">
              <w:rPr>
                <w:rStyle w:val="CommentReference"/>
                <w:rFonts w:ascii="Calibri" w:hAnsi="Calibri"/>
              </w:rPr>
              <w:commentReference w:id="1"/>
            </w:r>
          </w:p>
        </w:tc>
        <w:tc>
          <w:tcPr>
            <w:tcW w:w="1837" w:type="dxa"/>
            <w:hideMark/>
          </w:tcPr>
          <w:p w14:paraId="6E795082" w14:textId="77777777" w:rsidR="00EF7F06" w:rsidRPr="006C6EDA" w:rsidRDefault="00EF7F06" w:rsidP="00EF7F06"/>
        </w:tc>
      </w:tr>
      <w:tr w:rsidR="00EF7F06" w:rsidRPr="006C6EDA" w14:paraId="48BA6F5E" w14:textId="77777777" w:rsidTr="006C6EDA">
        <w:trPr>
          <w:trHeight w:val="1275"/>
        </w:trPr>
        <w:tc>
          <w:tcPr>
            <w:tcW w:w="636" w:type="dxa"/>
            <w:hideMark/>
          </w:tcPr>
          <w:p w14:paraId="413D3D98" w14:textId="77777777" w:rsidR="00EF7F06" w:rsidRPr="006C6EDA" w:rsidRDefault="00EF7F06" w:rsidP="00EF7F06">
            <w:r w:rsidRPr="006C6EDA">
              <w:t>8296</w:t>
            </w:r>
          </w:p>
        </w:tc>
        <w:tc>
          <w:tcPr>
            <w:tcW w:w="1073" w:type="dxa"/>
            <w:hideMark/>
          </w:tcPr>
          <w:p w14:paraId="6570C170"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02F2451D" w14:textId="77777777" w:rsidR="00EF7F06" w:rsidRPr="006C6EDA" w:rsidRDefault="00EF7F06" w:rsidP="00EF7F06">
            <w:r w:rsidRPr="006C6EDA">
              <w:t>152.29</w:t>
            </w:r>
          </w:p>
        </w:tc>
        <w:tc>
          <w:tcPr>
            <w:tcW w:w="2488" w:type="dxa"/>
            <w:hideMark/>
          </w:tcPr>
          <w:p w14:paraId="3403AD1B" w14:textId="77777777" w:rsidR="00EF7F06" w:rsidRPr="006C6EDA" w:rsidRDefault="00EF7F06" w:rsidP="00EF7F06">
            <w:r w:rsidRPr="006C6EDA">
              <w:t xml:space="preserve">When a STA switches from MU EDCA to EDCA, how the </w:t>
            </w:r>
            <w:proofErr w:type="spellStart"/>
            <w:r w:rsidRPr="006C6EDA">
              <w:t>backoff</w:t>
            </w:r>
            <w:proofErr w:type="spellEnd"/>
            <w:r w:rsidRPr="006C6EDA">
              <w:t xml:space="preserve"> are </w:t>
            </w:r>
            <w:proofErr w:type="gramStart"/>
            <w:r w:rsidRPr="006C6EDA">
              <w:t>restored ?</w:t>
            </w:r>
            <w:proofErr w:type="gramEnd"/>
          </w:p>
        </w:tc>
        <w:tc>
          <w:tcPr>
            <w:tcW w:w="2393" w:type="dxa"/>
            <w:hideMark/>
          </w:tcPr>
          <w:p w14:paraId="0C14A480" w14:textId="77777777" w:rsidR="00EF7F06" w:rsidRPr="006C6EDA" w:rsidRDefault="00EF7F06" w:rsidP="00EF7F06">
            <w:r w:rsidRPr="006C6EDA">
              <w:t xml:space="preserve">Proposal: "The </w:t>
            </w:r>
            <w:proofErr w:type="spellStart"/>
            <w:r w:rsidRPr="006C6EDA">
              <w:t>backoff</w:t>
            </w:r>
            <w:proofErr w:type="spellEnd"/>
            <w:r w:rsidRPr="006C6EDA">
              <w:t xml:space="preserve"> values must be </w:t>
            </w:r>
            <w:proofErr w:type="spellStart"/>
            <w:r w:rsidRPr="006C6EDA">
              <w:t>resetted</w:t>
            </w:r>
            <w:proofErr w:type="spellEnd"/>
            <w:r w:rsidRPr="006C6EDA">
              <w:t xml:space="preserve"> and CW is set to </w:t>
            </w:r>
            <w:proofErr w:type="spellStart"/>
            <w:r w:rsidRPr="006C6EDA">
              <w:t>CWmin</w:t>
            </w:r>
            <w:proofErr w:type="spellEnd"/>
            <w:r w:rsidRPr="006C6EDA">
              <w:t xml:space="preserve"> when switching from MU EDCA to EDCA."</w:t>
            </w:r>
          </w:p>
        </w:tc>
        <w:tc>
          <w:tcPr>
            <w:tcW w:w="1837" w:type="dxa"/>
            <w:hideMark/>
          </w:tcPr>
          <w:p w14:paraId="0EF7851D" w14:textId="3A729F27" w:rsidR="00EF7F06" w:rsidRPr="006C6EDA" w:rsidRDefault="00E35DF4" w:rsidP="00EF7F06">
            <w:r>
              <w:t xml:space="preserve">Rejected – the spec currently says that only the </w:t>
            </w:r>
            <w:proofErr w:type="spellStart"/>
            <w:r>
              <w:t>CWmin,max</w:t>
            </w:r>
            <w:proofErr w:type="spellEnd"/>
            <w:r>
              <w:t xml:space="preserve"> and AIFSN values are updated, not the </w:t>
            </w:r>
            <w:proofErr w:type="spellStart"/>
            <w:r>
              <w:t>backoff</w:t>
            </w:r>
            <w:proofErr w:type="spellEnd"/>
            <w:r>
              <w:t xml:space="preserve"> nor the CW. The </w:t>
            </w:r>
            <w:proofErr w:type="spellStart"/>
            <w:r>
              <w:t>backoff</w:t>
            </w:r>
            <w:proofErr w:type="spellEnd"/>
            <w:r>
              <w:t xml:space="preserve"> and CW are updated based on legacy procedures, using the updated parameters. The intent is not to reset CW and </w:t>
            </w:r>
            <w:proofErr w:type="spellStart"/>
            <w:r>
              <w:t>backoff</w:t>
            </w:r>
            <w:proofErr w:type="spellEnd"/>
            <w:r>
              <w:t xml:space="preserve"> values.</w:t>
            </w:r>
          </w:p>
        </w:tc>
      </w:tr>
      <w:tr w:rsidR="00EF7F06" w:rsidRPr="006C6EDA" w14:paraId="043F9670" w14:textId="77777777" w:rsidTr="006C6EDA">
        <w:trPr>
          <w:trHeight w:val="2805"/>
        </w:trPr>
        <w:tc>
          <w:tcPr>
            <w:tcW w:w="636" w:type="dxa"/>
            <w:hideMark/>
          </w:tcPr>
          <w:p w14:paraId="334F4E14" w14:textId="77777777" w:rsidR="00EF7F06" w:rsidRPr="006C6EDA" w:rsidRDefault="00EF7F06" w:rsidP="00EF7F06">
            <w:r w:rsidRPr="006C6EDA">
              <w:lastRenderedPageBreak/>
              <w:t>8297</w:t>
            </w:r>
          </w:p>
        </w:tc>
        <w:tc>
          <w:tcPr>
            <w:tcW w:w="1073" w:type="dxa"/>
            <w:hideMark/>
          </w:tcPr>
          <w:p w14:paraId="04732272"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7A4978A5" w14:textId="77777777" w:rsidR="00EF7F06" w:rsidRPr="006C6EDA" w:rsidRDefault="00EF7F06" w:rsidP="00EF7F06">
            <w:r w:rsidRPr="006C6EDA">
              <w:t>152.10</w:t>
            </w:r>
          </w:p>
        </w:tc>
        <w:tc>
          <w:tcPr>
            <w:tcW w:w="2488" w:type="dxa"/>
            <w:hideMark/>
          </w:tcPr>
          <w:p w14:paraId="340231EC" w14:textId="77777777" w:rsidR="00EF7F06" w:rsidRPr="006C6EDA" w:rsidRDefault="00EF7F06" w:rsidP="00EF7F06">
            <w:r w:rsidRPr="006C6EDA">
              <w:t xml:space="preserve">A STA, exchanging </w:t>
            </w:r>
            <w:proofErr w:type="spellStart"/>
            <w:r w:rsidRPr="006C6EDA">
              <w:t>QoS</w:t>
            </w:r>
            <w:proofErr w:type="spellEnd"/>
            <w:r w:rsidRPr="006C6EDA">
              <w:t xml:space="preserve"> data frame with another in DLS mode and setting in MU EDCA mode, cannot transmit any </w:t>
            </w:r>
            <w:proofErr w:type="spellStart"/>
            <w:r w:rsidRPr="006C6EDA">
              <w:t>QoS</w:t>
            </w:r>
            <w:proofErr w:type="spellEnd"/>
            <w:r w:rsidRPr="006C6EDA">
              <w:t xml:space="preserve"> data frame related to the DLS transmission because the scheduled RU allocated by the AP are dedicated to transmit </w:t>
            </w:r>
            <w:proofErr w:type="spellStart"/>
            <w:r w:rsidRPr="006C6EDA">
              <w:t>QoS</w:t>
            </w:r>
            <w:proofErr w:type="spellEnd"/>
            <w:r w:rsidRPr="006C6EDA">
              <w:t xml:space="preserve"> data frame to the AP.</w:t>
            </w:r>
          </w:p>
        </w:tc>
        <w:tc>
          <w:tcPr>
            <w:tcW w:w="2393" w:type="dxa"/>
            <w:hideMark/>
          </w:tcPr>
          <w:p w14:paraId="5341E9C0" w14:textId="77777777" w:rsidR="00EF7F06" w:rsidRPr="006C6EDA" w:rsidRDefault="00EF7F06" w:rsidP="00EF7F06">
            <w:r w:rsidRPr="006C6EDA">
              <w:t>Disable MU transmission mode when direct link transmissions are initiated by sending a frame containing an OMI A-Control field, and reset EDCA parameters.</w:t>
            </w:r>
          </w:p>
        </w:tc>
        <w:tc>
          <w:tcPr>
            <w:tcW w:w="1837" w:type="dxa"/>
            <w:hideMark/>
          </w:tcPr>
          <w:p w14:paraId="22B13B60" w14:textId="4732803D" w:rsidR="00EF7F06" w:rsidRPr="006C6EDA" w:rsidRDefault="008F2393" w:rsidP="00EF7F06">
            <w:r>
              <w:t>Revised – add a note to indicate that the MU EDCA parameters are only used for transmissions toward the associated AP, as described in the proposed text in doc 204r0</w:t>
            </w:r>
          </w:p>
        </w:tc>
      </w:tr>
      <w:tr w:rsidR="00EF7F06" w:rsidRPr="006C6EDA" w14:paraId="5E651CF0" w14:textId="77777777" w:rsidTr="006C6EDA">
        <w:trPr>
          <w:trHeight w:val="2295"/>
        </w:trPr>
        <w:tc>
          <w:tcPr>
            <w:tcW w:w="636" w:type="dxa"/>
            <w:hideMark/>
          </w:tcPr>
          <w:p w14:paraId="167B01E2" w14:textId="77777777" w:rsidR="00EF7F06" w:rsidRPr="006C6EDA" w:rsidRDefault="00EF7F06" w:rsidP="00EF7F06">
            <w:r w:rsidRPr="006C6EDA">
              <w:t>9403</w:t>
            </w:r>
          </w:p>
        </w:tc>
        <w:tc>
          <w:tcPr>
            <w:tcW w:w="1073" w:type="dxa"/>
            <w:hideMark/>
          </w:tcPr>
          <w:p w14:paraId="0804019D" w14:textId="77777777" w:rsidR="00EF7F06" w:rsidRPr="006C6EDA" w:rsidRDefault="00EF7F06" w:rsidP="00EF7F06">
            <w:proofErr w:type="spellStart"/>
            <w:r w:rsidRPr="006C6EDA">
              <w:t>Woojin</w:t>
            </w:r>
            <w:proofErr w:type="spellEnd"/>
            <w:r w:rsidRPr="006C6EDA">
              <w:t xml:space="preserve"> </w:t>
            </w:r>
            <w:proofErr w:type="spellStart"/>
            <w:r w:rsidRPr="006C6EDA">
              <w:t>Ahn</w:t>
            </w:r>
            <w:proofErr w:type="spellEnd"/>
          </w:p>
        </w:tc>
        <w:tc>
          <w:tcPr>
            <w:tcW w:w="536" w:type="dxa"/>
            <w:hideMark/>
          </w:tcPr>
          <w:p w14:paraId="5370B026" w14:textId="77777777" w:rsidR="00EF7F06" w:rsidRPr="006C6EDA" w:rsidRDefault="00EF7F06" w:rsidP="00EF7F06">
            <w:r w:rsidRPr="006C6EDA">
              <w:t>152.20</w:t>
            </w:r>
          </w:p>
        </w:tc>
        <w:tc>
          <w:tcPr>
            <w:tcW w:w="2488" w:type="dxa"/>
            <w:hideMark/>
          </w:tcPr>
          <w:p w14:paraId="48221EE9" w14:textId="77777777" w:rsidR="00EF7F06" w:rsidRPr="006C6EDA" w:rsidRDefault="00EF7F06" w:rsidP="00EF7F06">
            <w:r w:rsidRPr="006C6EDA">
              <w:t xml:space="preserve">If an EDCAF reported that its buffer is empty during a UL MU </w:t>
            </w:r>
            <w:proofErr w:type="gramStart"/>
            <w:r w:rsidRPr="006C6EDA">
              <w:t>procedure, that</w:t>
            </w:r>
            <w:proofErr w:type="gramEnd"/>
            <w:r w:rsidRPr="006C6EDA">
              <w:t xml:space="preserve"> EDCAF cannot expect to be scheduled by AP for the following UL MU transmissions. The EDCAF should be exempted from entering MU mode</w:t>
            </w:r>
          </w:p>
        </w:tc>
        <w:tc>
          <w:tcPr>
            <w:tcW w:w="2393" w:type="dxa"/>
            <w:hideMark/>
          </w:tcPr>
          <w:p w14:paraId="6008B0DA" w14:textId="77777777" w:rsidR="00EF7F06" w:rsidRPr="006C6EDA" w:rsidRDefault="00EF7F06" w:rsidP="00EF7F06">
            <w:r w:rsidRPr="006C6EDA">
              <w:t>As per comment</w:t>
            </w:r>
          </w:p>
        </w:tc>
        <w:tc>
          <w:tcPr>
            <w:tcW w:w="1837" w:type="dxa"/>
            <w:hideMark/>
          </w:tcPr>
          <w:p w14:paraId="48757DBA" w14:textId="77777777" w:rsidR="00EF7F06" w:rsidRPr="006C6EDA" w:rsidRDefault="00EF7F06" w:rsidP="00EF7F06"/>
        </w:tc>
      </w:tr>
      <w:tr w:rsidR="00476A97" w:rsidRPr="006C6EDA" w14:paraId="0402F026" w14:textId="77777777" w:rsidTr="006C6EDA">
        <w:trPr>
          <w:trHeight w:val="7650"/>
        </w:trPr>
        <w:tc>
          <w:tcPr>
            <w:tcW w:w="636" w:type="dxa"/>
            <w:hideMark/>
          </w:tcPr>
          <w:p w14:paraId="68141141" w14:textId="77777777" w:rsidR="00476A97" w:rsidRPr="006C6EDA" w:rsidRDefault="00476A97" w:rsidP="00476A97">
            <w:r w:rsidRPr="006C6EDA">
              <w:t>9491</w:t>
            </w:r>
          </w:p>
        </w:tc>
        <w:tc>
          <w:tcPr>
            <w:tcW w:w="1073" w:type="dxa"/>
            <w:hideMark/>
          </w:tcPr>
          <w:p w14:paraId="64E6E44B" w14:textId="77777777" w:rsidR="00476A97" w:rsidRPr="006C6EDA" w:rsidRDefault="00476A97" w:rsidP="00476A97">
            <w:proofErr w:type="spellStart"/>
            <w:r w:rsidRPr="006C6EDA">
              <w:t>Yanchun</w:t>
            </w:r>
            <w:proofErr w:type="spellEnd"/>
            <w:r w:rsidRPr="006C6EDA">
              <w:t xml:space="preserve"> Li</w:t>
            </w:r>
          </w:p>
        </w:tc>
        <w:tc>
          <w:tcPr>
            <w:tcW w:w="536" w:type="dxa"/>
            <w:hideMark/>
          </w:tcPr>
          <w:p w14:paraId="66F1099F" w14:textId="77777777" w:rsidR="00476A97" w:rsidRPr="006C6EDA" w:rsidRDefault="00476A97" w:rsidP="00476A97">
            <w:r w:rsidRPr="006C6EDA">
              <w:t>152.10</w:t>
            </w:r>
          </w:p>
        </w:tc>
        <w:tc>
          <w:tcPr>
            <w:tcW w:w="2488" w:type="dxa"/>
            <w:hideMark/>
          </w:tcPr>
          <w:p w14:paraId="60F8A69E" w14:textId="77777777" w:rsidR="00476A97" w:rsidRPr="006C6EDA" w:rsidRDefault="00476A97" w:rsidP="00476A97">
            <w:r w:rsidRPr="006C6EDA">
              <w:t>When AP has acknowledged STA's uplink buffer status report (BSR), AP will allocate trigger based transmission resource to this STA soon. Similar to the current case that STA slow down its EDCA contention after being provided trigger-based UL transmission opportunity, STA shall also slow down its EDCA contention and use MU EDCA Parameter Set after uplink BSR. Otherwise, there will be too many legacy SU transmissions. And the whole system performance just degrades to legacy SU system. It will be hard for AP to organize MU transmission. Actually, 11ax shall take advantage from MU transmission as much as possible.</w:t>
            </w:r>
          </w:p>
        </w:tc>
        <w:tc>
          <w:tcPr>
            <w:tcW w:w="2393" w:type="dxa"/>
            <w:hideMark/>
          </w:tcPr>
          <w:p w14:paraId="3E1CD709" w14:textId="77777777" w:rsidR="00476A97" w:rsidRPr="006C6EDA" w:rsidRDefault="00476A97" w:rsidP="00476A97">
            <w:r w:rsidRPr="006C6EDA">
              <w:t>Insert condition "that receives an immediate response from the AP for the transmitted BSR" to the paragraph. The paragraph is changed to:</w:t>
            </w:r>
            <w:r w:rsidRPr="006C6EDA">
              <w:br/>
              <w:t xml:space="preserve">An UL MU capable non-AP HE STA that receives a Basic Trigger frame that contains a Per User Info field with the AID of the STA, and that receives an immediate response from the AP for the transmitted Trigger based PPDU, or that receives an immediate response from the AP for the transmitted BSR,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 xml:space="preserve">variables to the values contained in the most recently received MU EDCA Parameter Set element sent by the AP to which the STA is associated, for all the ACs from which </w:t>
            </w:r>
            <w:proofErr w:type="spellStart"/>
            <w:r w:rsidRPr="006C6EDA">
              <w:t>QoS</w:t>
            </w:r>
            <w:proofErr w:type="spellEnd"/>
            <w:r w:rsidRPr="006C6EDA">
              <w:t xml:space="preserve"> Data frames were transmitted in the HE trigger-based PPDU.</w:t>
            </w:r>
          </w:p>
        </w:tc>
        <w:tc>
          <w:tcPr>
            <w:tcW w:w="1837" w:type="dxa"/>
            <w:hideMark/>
          </w:tcPr>
          <w:p w14:paraId="737253BA" w14:textId="070D87A2" w:rsidR="00476A97" w:rsidRPr="006C6EDA" w:rsidRDefault="00476A97" w:rsidP="00476A97">
            <w:r>
              <w:t xml:space="preserve">Rejected – When a STA </w:t>
            </w:r>
            <w:r w:rsidRPr="006C6EDA">
              <w:t xml:space="preserve">sends </w:t>
            </w:r>
            <w:r>
              <w:t>a BSR, it only means that it would like to operate with UL MU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476A97" w:rsidRPr="006C6EDA" w14:paraId="063AE3BF" w14:textId="77777777" w:rsidTr="006C6EDA">
        <w:trPr>
          <w:trHeight w:val="510"/>
        </w:trPr>
        <w:tc>
          <w:tcPr>
            <w:tcW w:w="636" w:type="dxa"/>
            <w:hideMark/>
          </w:tcPr>
          <w:p w14:paraId="7FC392BB" w14:textId="77777777" w:rsidR="00476A97" w:rsidRPr="006C6EDA" w:rsidRDefault="00476A97" w:rsidP="00476A97">
            <w:r w:rsidRPr="006C6EDA">
              <w:t>9521</w:t>
            </w:r>
          </w:p>
        </w:tc>
        <w:tc>
          <w:tcPr>
            <w:tcW w:w="1073" w:type="dxa"/>
            <w:hideMark/>
          </w:tcPr>
          <w:p w14:paraId="0CE1013B" w14:textId="77777777" w:rsidR="00476A97" w:rsidRPr="006C6EDA" w:rsidRDefault="00476A97" w:rsidP="00476A97">
            <w:r w:rsidRPr="006C6EDA">
              <w:t>Yasuhiko Inoue</w:t>
            </w:r>
          </w:p>
        </w:tc>
        <w:tc>
          <w:tcPr>
            <w:tcW w:w="536" w:type="dxa"/>
            <w:hideMark/>
          </w:tcPr>
          <w:p w14:paraId="5627D0AB" w14:textId="77777777" w:rsidR="00476A97" w:rsidRPr="006C6EDA" w:rsidRDefault="00476A97" w:rsidP="00476A97">
            <w:r w:rsidRPr="006C6EDA">
              <w:t>152.13</w:t>
            </w:r>
          </w:p>
        </w:tc>
        <w:tc>
          <w:tcPr>
            <w:tcW w:w="2488" w:type="dxa"/>
            <w:hideMark/>
          </w:tcPr>
          <w:p w14:paraId="0AEDA0A7" w14:textId="77777777" w:rsidR="00476A97" w:rsidRPr="006C6EDA" w:rsidRDefault="00476A97" w:rsidP="00476A97">
            <w:proofErr w:type="spellStart"/>
            <w:proofErr w:type="gramStart"/>
            <w:r w:rsidRPr="006C6EDA">
              <w:t>HEMUEDCATimer</w:t>
            </w:r>
            <w:proofErr w:type="spellEnd"/>
            <w:r w:rsidRPr="006C6EDA">
              <w:t>[</w:t>
            </w:r>
            <w:proofErr w:type="gramEnd"/>
            <w:r w:rsidRPr="006C6EDA">
              <w:t>AC] not defined.</w:t>
            </w:r>
          </w:p>
        </w:tc>
        <w:tc>
          <w:tcPr>
            <w:tcW w:w="2393" w:type="dxa"/>
            <w:hideMark/>
          </w:tcPr>
          <w:p w14:paraId="5938E070" w14:textId="77777777" w:rsidR="00476A97" w:rsidRPr="006C6EDA" w:rsidRDefault="00476A97" w:rsidP="00476A97">
            <w:r w:rsidRPr="006C6EDA">
              <w:t xml:space="preserve">Define </w:t>
            </w:r>
            <w:proofErr w:type="spellStart"/>
            <w:proofErr w:type="gramStart"/>
            <w:r w:rsidRPr="006C6EDA">
              <w:t>HEMUEDCATimer</w:t>
            </w:r>
            <w:proofErr w:type="spellEnd"/>
            <w:r w:rsidRPr="006C6EDA">
              <w:t>[</w:t>
            </w:r>
            <w:proofErr w:type="gramEnd"/>
            <w:r w:rsidRPr="006C6EDA">
              <w:t>AC].</w:t>
            </w:r>
          </w:p>
        </w:tc>
        <w:tc>
          <w:tcPr>
            <w:tcW w:w="1837" w:type="dxa"/>
            <w:hideMark/>
          </w:tcPr>
          <w:p w14:paraId="7607043F" w14:textId="32A2E50E" w:rsidR="00476A97" w:rsidRPr="006C6EDA" w:rsidRDefault="00A220E8" w:rsidP="00476A97">
            <w:r>
              <w:t xml:space="preserve">Revised – Add a clarification sentence as in the proposed changes in doc </w:t>
            </w:r>
            <w:r w:rsidR="00DE6B97">
              <w:t>204r0</w:t>
            </w:r>
          </w:p>
        </w:tc>
      </w:tr>
      <w:tr w:rsidR="00476A97" w:rsidRPr="006C6EDA" w14:paraId="61E3F4C6" w14:textId="77777777" w:rsidTr="006C6EDA">
        <w:trPr>
          <w:trHeight w:val="1530"/>
        </w:trPr>
        <w:tc>
          <w:tcPr>
            <w:tcW w:w="636" w:type="dxa"/>
            <w:hideMark/>
          </w:tcPr>
          <w:p w14:paraId="1C3FB76F" w14:textId="77777777" w:rsidR="00476A97" w:rsidRPr="006C6EDA" w:rsidRDefault="00476A97" w:rsidP="00476A97">
            <w:r w:rsidRPr="006C6EDA">
              <w:lastRenderedPageBreak/>
              <w:t>9586</w:t>
            </w:r>
          </w:p>
        </w:tc>
        <w:tc>
          <w:tcPr>
            <w:tcW w:w="1073" w:type="dxa"/>
            <w:hideMark/>
          </w:tcPr>
          <w:p w14:paraId="536CD4C5" w14:textId="77777777" w:rsidR="00476A97" w:rsidRPr="006C6EDA" w:rsidRDefault="00476A97" w:rsidP="00476A97">
            <w:r w:rsidRPr="006C6EDA">
              <w:t>Yongho Kim</w:t>
            </w:r>
          </w:p>
        </w:tc>
        <w:tc>
          <w:tcPr>
            <w:tcW w:w="536" w:type="dxa"/>
            <w:hideMark/>
          </w:tcPr>
          <w:p w14:paraId="2B2D6061" w14:textId="77777777" w:rsidR="00476A97" w:rsidRPr="006C6EDA" w:rsidRDefault="00476A97" w:rsidP="00476A97">
            <w:r w:rsidRPr="006C6EDA">
              <w:t>152.19</w:t>
            </w:r>
          </w:p>
        </w:tc>
        <w:tc>
          <w:tcPr>
            <w:tcW w:w="2488" w:type="dxa"/>
            <w:hideMark/>
          </w:tcPr>
          <w:p w14:paraId="03834676" w14:textId="77777777" w:rsidR="00476A97" w:rsidRPr="006C6EDA" w:rsidRDefault="00476A97" w:rsidP="00476A97">
            <w:r w:rsidRPr="006C6EDA">
              <w:t xml:space="preserve">For some applications using 802.11ax, some value of </w:t>
            </w:r>
            <w:proofErr w:type="spellStart"/>
            <w:r w:rsidRPr="006C6EDA">
              <w:t>HEMUEDCATimer</w:t>
            </w:r>
            <w:proofErr w:type="spellEnd"/>
            <w:r w:rsidRPr="006C6EDA">
              <w:t xml:space="preserve"> in EDCA Parameter Set element need to provide some special feature.</w:t>
            </w:r>
          </w:p>
        </w:tc>
        <w:tc>
          <w:tcPr>
            <w:tcW w:w="2393" w:type="dxa"/>
            <w:hideMark/>
          </w:tcPr>
          <w:p w14:paraId="5E32C374" w14:textId="77777777" w:rsidR="00476A97" w:rsidRPr="006C6EDA" w:rsidRDefault="00476A97" w:rsidP="00476A97">
            <w:r w:rsidRPr="006C6EDA">
              <w:t>Define it.</w:t>
            </w:r>
          </w:p>
        </w:tc>
        <w:tc>
          <w:tcPr>
            <w:tcW w:w="1837" w:type="dxa"/>
            <w:hideMark/>
          </w:tcPr>
          <w:p w14:paraId="5C8127E2" w14:textId="77777777" w:rsidR="00476A97" w:rsidRPr="006C6EDA" w:rsidRDefault="00476A97" w:rsidP="00476A97"/>
        </w:tc>
      </w:tr>
      <w:tr w:rsidR="00476A97" w:rsidRPr="006C6EDA" w14:paraId="19C1BF49" w14:textId="77777777" w:rsidTr="006C6EDA">
        <w:trPr>
          <w:trHeight w:val="6885"/>
        </w:trPr>
        <w:tc>
          <w:tcPr>
            <w:tcW w:w="636" w:type="dxa"/>
            <w:hideMark/>
          </w:tcPr>
          <w:p w14:paraId="01322A72" w14:textId="77777777" w:rsidR="00476A97" w:rsidRPr="006C6EDA" w:rsidRDefault="00476A97" w:rsidP="00476A97">
            <w:r w:rsidRPr="006C6EDA">
              <w:t>9702</w:t>
            </w:r>
          </w:p>
        </w:tc>
        <w:tc>
          <w:tcPr>
            <w:tcW w:w="1073" w:type="dxa"/>
            <w:hideMark/>
          </w:tcPr>
          <w:p w14:paraId="7C931B12" w14:textId="77777777" w:rsidR="00476A97" w:rsidRPr="006C6EDA" w:rsidRDefault="00476A97" w:rsidP="00476A97">
            <w:r w:rsidRPr="006C6EDA">
              <w:t>Yongho Seok</w:t>
            </w:r>
          </w:p>
        </w:tc>
        <w:tc>
          <w:tcPr>
            <w:tcW w:w="536" w:type="dxa"/>
            <w:hideMark/>
          </w:tcPr>
          <w:p w14:paraId="55D67A15" w14:textId="77777777" w:rsidR="00476A97" w:rsidRPr="006C6EDA" w:rsidRDefault="00476A97" w:rsidP="00476A97">
            <w:r w:rsidRPr="006C6EDA">
              <w:t>152.08</w:t>
            </w:r>
          </w:p>
        </w:tc>
        <w:tc>
          <w:tcPr>
            <w:tcW w:w="2488" w:type="dxa"/>
            <w:hideMark/>
          </w:tcPr>
          <w:p w14:paraId="5DA345FC" w14:textId="77777777" w:rsidR="00476A97" w:rsidRPr="006C6EDA" w:rsidRDefault="00476A97" w:rsidP="00476A97">
            <w:r w:rsidRPr="006C6EDA">
              <w:t>The definition of an UL MU capable STA is as the following (see 27.5.2.1):</w:t>
            </w:r>
            <w:r w:rsidRPr="006C6EDA">
              <w:br/>
              <w:t>"A non-AP STA with dot11ULMUMIMOOptionImplemented equal to true is referred to as an UL MU capable STA."</w:t>
            </w:r>
            <w:r w:rsidRPr="006C6EDA">
              <w:br/>
              <w:t>So, an UL MU capable STA represents a non-AP STA supporting an UL MU-MIMO.</w:t>
            </w:r>
            <w:r w:rsidRPr="006C6EDA">
              <w:br/>
              <w:t>See the title of 27.2.3:</w:t>
            </w:r>
            <w:r w:rsidRPr="006C6EDA">
              <w:br/>
              <w:t>"Obtaining an EDCA TXOP for UL MU capable STAs"</w:t>
            </w:r>
            <w:r w:rsidRPr="006C6EDA">
              <w:br/>
              <w:t xml:space="preserve">When a non-AP STA does not support an UL MU-MIMO, it is not an UL MU capable STA. So, an EDCA TXOP rule defined in 27.2.3 is not </w:t>
            </w:r>
            <w:proofErr w:type="spellStart"/>
            <w:r w:rsidRPr="006C6EDA">
              <w:t>appilied</w:t>
            </w:r>
            <w:proofErr w:type="spellEnd"/>
            <w:r w:rsidRPr="006C6EDA">
              <w:t xml:space="preserve"> to that STA. Probably, it is not an intention of the proposed EDCA TXOP rule.</w:t>
            </w:r>
            <w:r w:rsidRPr="006C6EDA">
              <w:br/>
              <w:t xml:space="preserve">Replace "UL MU capable STA(s)" with "HE non-AP STA(s)" throughout the </w:t>
            </w:r>
            <w:proofErr w:type="spellStart"/>
            <w:r w:rsidRPr="006C6EDA">
              <w:t>TGax</w:t>
            </w:r>
            <w:proofErr w:type="spellEnd"/>
            <w:r w:rsidRPr="006C6EDA">
              <w:t xml:space="preserve"> draft 1.0</w:t>
            </w:r>
          </w:p>
        </w:tc>
        <w:tc>
          <w:tcPr>
            <w:tcW w:w="2393" w:type="dxa"/>
            <w:hideMark/>
          </w:tcPr>
          <w:p w14:paraId="5BC0B833" w14:textId="77777777" w:rsidR="00476A97" w:rsidRPr="006C6EDA" w:rsidRDefault="00476A97" w:rsidP="00476A97">
            <w:r w:rsidRPr="006C6EDA">
              <w:t xml:space="preserve">As per </w:t>
            </w:r>
            <w:proofErr w:type="spellStart"/>
            <w:r w:rsidRPr="006C6EDA">
              <w:t>commnet</w:t>
            </w:r>
            <w:proofErr w:type="spellEnd"/>
            <w:r w:rsidRPr="006C6EDA">
              <w:t>.</w:t>
            </w:r>
          </w:p>
        </w:tc>
        <w:tc>
          <w:tcPr>
            <w:tcW w:w="1837" w:type="dxa"/>
            <w:hideMark/>
          </w:tcPr>
          <w:p w14:paraId="0B676CB3" w14:textId="036ABBD9" w:rsidR="00476A97" w:rsidRPr="006C6EDA" w:rsidRDefault="00044C17" w:rsidP="00476A97">
            <w:r>
              <w:t xml:space="preserve">Revised – agree in principle with the comment. Include in the specification the proposed changes in doc </w:t>
            </w:r>
            <w:r w:rsidR="00DE6B97">
              <w:t>204r0</w:t>
            </w:r>
            <w:r>
              <w:t>.</w:t>
            </w:r>
          </w:p>
        </w:tc>
      </w:tr>
      <w:tr w:rsidR="00476A97" w:rsidRPr="006C6EDA" w14:paraId="18E9D02F" w14:textId="77777777" w:rsidTr="006C6EDA">
        <w:trPr>
          <w:trHeight w:val="2805"/>
        </w:trPr>
        <w:tc>
          <w:tcPr>
            <w:tcW w:w="636" w:type="dxa"/>
            <w:hideMark/>
          </w:tcPr>
          <w:p w14:paraId="38D40619" w14:textId="77777777" w:rsidR="00476A97" w:rsidRPr="006C6EDA" w:rsidRDefault="00476A97" w:rsidP="00476A97">
            <w:r w:rsidRPr="006C6EDA">
              <w:t>10248</w:t>
            </w:r>
          </w:p>
        </w:tc>
        <w:tc>
          <w:tcPr>
            <w:tcW w:w="1073" w:type="dxa"/>
            <w:hideMark/>
          </w:tcPr>
          <w:p w14:paraId="38FAB7DC" w14:textId="77777777" w:rsidR="00476A97" w:rsidRPr="006C6EDA" w:rsidRDefault="00476A97" w:rsidP="00476A97">
            <w:r w:rsidRPr="006C6EDA">
              <w:t>Yusuke Tanaka</w:t>
            </w:r>
          </w:p>
        </w:tc>
        <w:tc>
          <w:tcPr>
            <w:tcW w:w="536" w:type="dxa"/>
            <w:hideMark/>
          </w:tcPr>
          <w:p w14:paraId="76B4917B" w14:textId="77777777" w:rsidR="00476A97" w:rsidRPr="006C6EDA" w:rsidRDefault="00476A97" w:rsidP="00476A97">
            <w:r w:rsidRPr="006C6EDA">
              <w:t>152.29</w:t>
            </w:r>
          </w:p>
        </w:tc>
        <w:tc>
          <w:tcPr>
            <w:tcW w:w="2488" w:type="dxa"/>
            <w:hideMark/>
          </w:tcPr>
          <w:p w14:paraId="0FCB397B" w14:textId="77777777" w:rsidR="00476A97" w:rsidRPr="006C6EDA" w:rsidRDefault="00476A97" w:rsidP="00476A97">
            <w:r w:rsidRPr="006C6EDA">
              <w:t xml:space="preserve">The operation when the </w:t>
            </w:r>
            <w:proofErr w:type="spellStart"/>
            <w:proofErr w:type="gramStart"/>
            <w:r w:rsidRPr="006C6EDA">
              <w:t>HEMUEDCATimer</w:t>
            </w:r>
            <w:proofErr w:type="spellEnd"/>
            <w:r w:rsidRPr="006C6EDA">
              <w:t>[</w:t>
            </w:r>
            <w:proofErr w:type="gramEnd"/>
            <w:r w:rsidRPr="006C6EDA">
              <w:t>AC] reaches zero should consider the retry counters (SSRC/SLRC).</w:t>
            </w:r>
            <w:r w:rsidRPr="006C6EDA">
              <w:br/>
              <w:t xml:space="preserve">The retry counters should be reset to 0 at updating of EDCA parameters, otherwise the STA would give up retransmission after only one transmission with </w:t>
            </w:r>
            <w:proofErr w:type="spellStart"/>
            <w:r w:rsidRPr="006C6EDA">
              <w:t>CWmin</w:t>
            </w:r>
            <w:proofErr w:type="spellEnd"/>
            <w:r w:rsidRPr="006C6EDA">
              <w:t>.</w:t>
            </w:r>
          </w:p>
        </w:tc>
        <w:tc>
          <w:tcPr>
            <w:tcW w:w="2393" w:type="dxa"/>
            <w:hideMark/>
          </w:tcPr>
          <w:p w14:paraId="0268DBE2" w14:textId="77777777" w:rsidR="00476A97" w:rsidRPr="006C6EDA" w:rsidRDefault="00476A97" w:rsidP="00476A97">
            <w:r w:rsidRPr="006C6EDA">
              <w:t>Add the following texts at the end.</w:t>
            </w:r>
            <w:r w:rsidRPr="006C6EDA">
              <w:br/>
              <w:t xml:space="preserve">"When the STA update the </w:t>
            </w:r>
            <w:proofErr w:type="spellStart"/>
            <w:proofErr w:type="gramStart"/>
            <w:r w:rsidRPr="006C6EDA">
              <w:t>CWmin</w:t>
            </w:r>
            <w:proofErr w:type="spellEnd"/>
            <w:r w:rsidRPr="006C6EDA">
              <w:t>[</w:t>
            </w:r>
            <w:proofErr w:type="gramEnd"/>
            <w:r w:rsidRPr="006C6EDA">
              <w:t xml:space="preserve">AC], </w:t>
            </w:r>
            <w:proofErr w:type="spellStart"/>
            <w:r w:rsidRPr="006C6EDA">
              <w:t>CWmax</w:t>
            </w:r>
            <w:proofErr w:type="spellEnd"/>
            <w:r w:rsidRPr="006C6EDA">
              <w:t>[AC] and AIFSN[AC] either, The SSRC and the SLRC shall be reset to 0.</w:t>
            </w:r>
          </w:p>
        </w:tc>
        <w:tc>
          <w:tcPr>
            <w:tcW w:w="1837" w:type="dxa"/>
            <w:hideMark/>
          </w:tcPr>
          <w:p w14:paraId="0BC8296C" w14:textId="5E2BB697" w:rsidR="00476A97" w:rsidRPr="006C6EDA" w:rsidRDefault="00243FE8" w:rsidP="00476A97">
            <w:r>
              <w:t xml:space="preserve">Rejected – only the EDCA parameters are updated, but the </w:t>
            </w:r>
            <w:proofErr w:type="spellStart"/>
            <w:r>
              <w:t>backoff</w:t>
            </w:r>
            <w:proofErr w:type="spellEnd"/>
            <w:r>
              <w:t xml:space="preserve"> and retry counter are kept unchanged.</w:t>
            </w:r>
          </w:p>
        </w:tc>
      </w:tr>
      <w:tr w:rsidR="00476A97" w:rsidRPr="006C6EDA" w14:paraId="000C9F23" w14:textId="77777777" w:rsidTr="006C6EDA">
        <w:trPr>
          <w:trHeight w:val="2040"/>
        </w:trPr>
        <w:tc>
          <w:tcPr>
            <w:tcW w:w="636" w:type="dxa"/>
            <w:hideMark/>
          </w:tcPr>
          <w:p w14:paraId="5CE44B2B" w14:textId="77777777" w:rsidR="00476A97" w:rsidRPr="006C6EDA" w:rsidRDefault="00476A97" w:rsidP="00476A97">
            <w:r w:rsidRPr="006C6EDA">
              <w:t>10249</w:t>
            </w:r>
          </w:p>
        </w:tc>
        <w:tc>
          <w:tcPr>
            <w:tcW w:w="1073" w:type="dxa"/>
            <w:hideMark/>
          </w:tcPr>
          <w:p w14:paraId="3D2492BD" w14:textId="77777777" w:rsidR="00476A97" w:rsidRPr="006C6EDA" w:rsidRDefault="00476A97" w:rsidP="00476A97">
            <w:r w:rsidRPr="006C6EDA">
              <w:t>Yusuke Tanaka</w:t>
            </w:r>
          </w:p>
        </w:tc>
        <w:tc>
          <w:tcPr>
            <w:tcW w:w="536" w:type="dxa"/>
            <w:hideMark/>
          </w:tcPr>
          <w:p w14:paraId="1EFD969E" w14:textId="77777777" w:rsidR="00476A97" w:rsidRPr="006C6EDA" w:rsidRDefault="00476A97" w:rsidP="00476A97">
            <w:r w:rsidRPr="006C6EDA">
              <w:t>152.29</w:t>
            </w:r>
          </w:p>
        </w:tc>
        <w:tc>
          <w:tcPr>
            <w:tcW w:w="2488" w:type="dxa"/>
            <w:hideMark/>
          </w:tcPr>
          <w:p w14:paraId="3708A0AF" w14:textId="77777777" w:rsidR="00476A97" w:rsidRPr="006C6EDA" w:rsidRDefault="00476A97" w:rsidP="00476A97">
            <w:r w:rsidRPr="006C6EDA">
              <w:t>To ensure that the STA receives EDCA Parameter Set element, the trigger frame may contain EDCA Parameter Set element.</w:t>
            </w:r>
          </w:p>
        </w:tc>
        <w:tc>
          <w:tcPr>
            <w:tcW w:w="2393" w:type="dxa"/>
            <w:hideMark/>
          </w:tcPr>
          <w:p w14:paraId="610934C3" w14:textId="77777777" w:rsidR="00476A97" w:rsidRPr="006C6EDA" w:rsidRDefault="00476A97" w:rsidP="00476A97">
            <w:r w:rsidRPr="006C6EDA">
              <w:t>Add "in the Trigger frame" after "EDCA Parameter Set element".</w:t>
            </w:r>
            <w:r w:rsidRPr="006C6EDA">
              <w:br/>
            </w:r>
            <w:r w:rsidRPr="006C6EDA">
              <w:br/>
              <w:t>Define EDCA Parameter Set element in Common Infor field of Trigger frame format in P42L6</w:t>
            </w:r>
          </w:p>
        </w:tc>
        <w:tc>
          <w:tcPr>
            <w:tcW w:w="1837" w:type="dxa"/>
            <w:hideMark/>
          </w:tcPr>
          <w:p w14:paraId="3939F8DA" w14:textId="0D50A9A1" w:rsidR="00476A97" w:rsidRPr="006C6EDA" w:rsidRDefault="00476A97" w:rsidP="00476A97">
            <w:r>
              <w:t xml:space="preserve">Rejected – This would make the trigger frame way too big. There is no need to update the parameters on a trigger-frame basis, so inclusion of MU EDCA parameter set element in beacons is sufficient, same as for </w:t>
            </w:r>
            <w:r>
              <w:lastRenderedPageBreak/>
              <w:t>the EDCA parameter set element.</w:t>
            </w:r>
          </w:p>
        </w:tc>
      </w:tr>
      <w:tr w:rsidR="00476A97" w:rsidRPr="006C6EDA" w14:paraId="0EC4A7D0" w14:textId="77777777" w:rsidTr="006C6EDA">
        <w:trPr>
          <w:trHeight w:val="4080"/>
        </w:trPr>
        <w:tc>
          <w:tcPr>
            <w:tcW w:w="636" w:type="dxa"/>
            <w:hideMark/>
          </w:tcPr>
          <w:p w14:paraId="003EF13B" w14:textId="77777777" w:rsidR="00476A97" w:rsidRPr="006C6EDA" w:rsidRDefault="00476A97" w:rsidP="00476A97">
            <w:r w:rsidRPr="006C6EDA">
              <w:lastRenderedPageBreak/>
              <w:t>10327</w:t>
            </w:r>
          </w:p>
        </w:tc>
        <w:tc>
          <w:tcPr>
            <w:tcW w:w="1073" w:type="dxa"/>
            <w:hideMark/>
          </w:tcPr>
          <w:p w14:paraId="09B91F55" w14:textId="77777777" w:rsidR="00476A97" w:rsidRPr="006C6EDA" w:rsidRDefault="00476A97" w:rsidP="00476A97">
            <w:r w:rsidRPr="006C6EDA">
              <w:t>Zhou Lan</w:t>
            </w:r>
          </w:p>
        </w:tc>
        <w:tc>
          <w:tcPr>
            <w:tcW w:w="536" w:type="dxa"/>
            <w:hideMark/>
          </w:tcPr>
          <w:p w14:paraId="53CBE1C0" w14:textId="77777777" w:rsidR="00476A97" w:rsidRPr="006C6EDA" w:rsidRDefault="00476A97" w:rsidP="00476A97">
            <w:r w:rsidRPr="006C6EDA">
              <w:t>152.00</w:t>
            </w:r>
          </w:p>
        </w:tc>
        <w:tc>
          <w:tcPr>
            <w:tcW w:w="2488" w:type="dxa"/>
            <w:hideMark/>
          </w:tcPr>
          <w:p w14:paraId="7AA40909" w14:textId="77777777" w:rsidR="00476A97" w:rsidRPr="006C6EDA" w:rsidRDefault="00476A97" w:rsidP="00476A97">
            <w:r w:rsidRPr="006C6EDA">
              <w:t>Section 27.5.2.1 says "A non-AP STA with dot11ULMUMIMOOptionImplemented equal to true is referred to as an UL MU</w:t>
            </w:r>
            <w:r w:rsidRPr="006C6EDA">
              <w:br/>
              <w:t xml:space="preserve">capable STA.", so an UL MU capable STA is a STA that is capable of supporting UL MU MIMO. However, here in this section, it refers to UL MU MIMO, UL OFDMA, UL OFDMA+MU MIMO. UL OFDMA is a mandatory feature which </w:t>
            </w:r>
            <w:proofErr w:type="spellStart"/>
            <w:r w:rsidRPr="006C6EDA">
              <w:t>doesnt</w:t>
            </w:r>
            <w:proofErr w:type="spellEnd"/>
            <w:r w:rsidRPr="006C6EDA">
              <w:t xml:space="preserve"> need capability indication. So the language should be fixed.</w:t>
            </w:r>
          </w:p>
        </w:tc>
        <w:tc>
          <w:tcPr>
            <w:tcW w:w="2393" w:type="dxa"/>
            <w:hideMark/>
          </w:tcPr>
          <w:p w14:paraId="01FB92CA" w14:textId="77777777" w:rsidR="00476A97" w:rsidRPr="006C6EDA" w:rsidRDefault="00476A97" w:rsidP="00476A97">
            <w:r w:rsidRPr="006C6EDA">
              <w:t>fix the language per comment</w:t>
            </w:r>
          </w:p>
        </w:tc>
        <w:tc>
          <w:tcPr>
            <w:tcW w:w="1837" w:type="dxa"/>
            <w:hideMark/>
          </w:tcPr>
          <w:p w14:paraId="2B3AEDE1" w14:textId="31360D6C" w:rsidR="00476A97" w:rsidRPr="006C6EDA" w:rsidRDefault="00044C17" w:rsidP="00476A97">
            <w:r>
              <w:t xml:space="preserve">Revised – agree in principle with the comment. Include in the specification the proposed changes in doc </w:t>
            </w:r>
            <w:r w:rsidR="00DE6B97">
              <w:t>204r0</w:t>
            </w:r>
            <w:r>
              <w:t>.</w:t>
            </w:r>
          </w:p>
        </w:tc>
      </w:tr>
    </w:tbl>
    <w:p w14:paraId="34C13D6B" w14:textId="77777777" w:rsidR="00F74C9F" w:rsidRDefault="00F74C9F" w:rsidP="00F2637D"/>
    <w:p w14:paraId="02B9EABF" w14:textId="77777777" w:rsidR="00D14D49" w:rsidRDefault="00D14D49" w:rsidP="00F2637D"/>
    <w:tbl>
      <w:tblPr>
        <w:tblStyle w:val="TableGrid"/>
        <w:tblW w:w="0" w:type="auto"/>
        <w:tblLook w:val="04A0" w:firstRow="1" w:lastRow="0" w:firstColumn="1" w:lastColumn="0" w:noHBand="0" w:noVBand="1"/>
      </w:tblPr>
      <w:tblGrid>
        <w:gridCol w:w="577"/>
        <w:gridCol w:w="1136"/>
        <w:gridCol w:w="711"/>
        <w:gridCol w:w="2952"/>
        <w:gridCol w:w="2684"/>
        <w:gridCol w:w="1794"/>
      </w:tblGrid>
      <w:tr w:rsidR="00D14D49" w:rsidRPr="00D14D49" w14:paraId="717CA569" w14:textId="77777777" w:rsidTr="00D14D49">
        <w:trPr>
          <w:trHeight w:val="765"/>
        </w:trPr>
        <w:tc>
          <w:tcPr>
            <w:tcW w:w="576" w:type="dxa"/>
            <w:hideMark/>
          </w:tcPr>
          <w:p w14:paraId="5F7084E5" w14:textId="77777777" w:rsidR="00D14D49" w:rsidRPr="00D14D49" w:rsidRDefault="00D14D49">
            <w:pPr>
              <w:rPr>
                <w:b/>
                <w:bCs/>
                <w:lang w:val="en-US"/>
              </w:rPr>
            </w:pPr>
            <w:r w:rsidRPr="00D14D49">
              <w:rPr>
                <w:b/>
                <w:bCs/>
              </w:rPr>
              <w:t>CID</w:t>
            </w:r>
          </w:p>
        </w:tc>
        <w:tc>
          <w:tcPr>
            <w:tcW w:w="1136" w:type="dxa"/>
            <w:hideMark/>
          </w:tcPr>
          <w:p w14:paraId="7AA7258C" w14:textId="77777777" w:rsidR="00D14D49" w:rsidRPr="00D14D49" w:rsidRDefault="00D14D49">
            <w:pPr>
              <w:rPr>
                <w:b/>
                <w:bCs/>
              </w:rPr>
            </w:pPr>
            <w:r w:rsidRPr="00D14D49">
              <w:rPr>
                <w:b/>
                <w:bCs/>
              </w:rPr>
              <w:t>Commenter</w:t>
            </w:r>
          </w:p>
        </w:tc>
        <w:tc>
          <w:tcPr>
            <w:tcW w:w="623" w:type="dxa"/>
            <w:hideMark/>
          </w:tcPr>
          <w:p w14:paraId="602923ED" w14:textId="77777777" w:rsidR="00D14D49" w:rsidRPr="00D14D49" w:rsidRDefault="00D14D49">
            <w:pPr>
              <w:rPr>
                <w:b/>
                <w:bCs/>
              </w:rPr>
            </w:pPr>
            <w:r w:rsidRPr="00D14D49">
              <w:rPr>
                <w:b/>
                <w:bCs/>
              </w:rPr>
              <w:t>Page</w:t>
            </w:r>
          </w:p>
        </w:tc>
        <w:tc>
          <w:tcPr>
            <w:tcW w:w="2970" w:type="dxa"/>
            <w:hideMark/>
          </w:tcPr>
          <w:p w14:paraId="1E47B74E" w14:textId="77777777" w:rsidR="00D14D49" w:rsidRPr="00D14D49" w:rsidRDefault="00D14D49">
            <w:pPr>
              <w:rPr>
                <w:b/>
                <w:bCs/>
              </w:rPr>
            </w:pPr>
            <w:r w:rsidRPr="00D14D49">
              <w:rPr>
                <w:b/>
                <w:bCs/>
              </w:rPr>
              <w:t>Comment</w:t>
            </w:r>
          </w:p>
        </w:tc>
        <w:tc>
          <w:tcPr>
            <w:tcW w:w="2700" w:type="dxa"/>
            <w:hideMark/>
          </w:tcPr>
          <w:p w14:paraId="404FED0C" w14:textId="77777777" w:rsidR="00D14D49" w:rsidRPr="00D14D49" w:rsidRDefault="00D14D49">
            <w:pPr>
              <w:rPr>
                <w:b/>
                <w:bCs/>
              </w:rPr>
            </w:pPr>
            <w:r w:rsidRPr="00D14D49">
              <w:rPr>
                <w:b/>
                <w:bCs/>
              </w:rPr>
              <w:t>Proposed Change</w:t>
            </w:r>
          </w:p>
        </w:tc>
        <w:tc>
          <w:tcPr>
            <w:tcW w:w="1800" w:type="dxa"/>
            <w:hideMark/>
          </w:tcPr>
          <w:p w14:paraId="5545CAA9" w14:textId="77777777" w:rsidR="00D14D49" w:rsidRPr="00D14D49" w:rsidRDefault="00D14D49">
            <w:pPr>
              <w:rPr>
                <w:b/>
                <w:bCs/>
              </w:rPr>
            </w:pPr>
            <w:r w:rsidRPr="00D14D49">
              <w:rPr>
                <w:b/>
                <w:bCs/>
              </w:rPr>
              <w:t>Resolution</w:t>
            </w:r>
          </w:p>
        </w:tc>
      </w:tr>
      <w:tr w:rsidR="00D14D49" w:rsidRPr="00D14D49" w14:paraId="28D05953" w14:textId="77777777" w:rsidTr="00D14D49">
        <w:trPr>
          <w:trHeight w:val="1020"/>
        </w:trPr>
        <w:tc>
          <w:tcPr>
            <w:tcW w:w="576" w:type="dxa"/>
            <w:hideMark/>
          </w:tcPr>
          <w:p w14:paraId="55E29C30" w14:textId="77777777" w:rsidR="00D14D49" w:rsidRPr="00D14D49" w:rsidRDefault="00D14D49" w:rsidP="00D14D49">
            <w:r w:rsidRPr="00D14D49">
              <w:t>3244</w:t>
            </w:r>
          </w:p>
        </w:tc>
        <w:tc>
          <w:tcPr>
            <w:tcW w:w="1136" w:type="dxa"/>
            <w:hideMark/>
          </w:tcPr>
          <w:p w14:paraId="718EBEC4" w14:textId="77777777" w:rsidR="00D14D49" w:rsidRPr="00D14D49" w:rsidRDefault="00D14D49">
            <w:r w:rsidRPr="00D14D49">
              <w:t xml:space="preserve">Albert </w:t>
            </w:r>
            <w:proofErr w:type="spellStart"/>
            <w:r w:rsidRPr="00D14D49">
              <w:t>Petrick</w:t>
            </w:r>
            <w:proofErr w:type="spellEnd"/>
          </w:p>
        </w:tc>
        <w:tc>
          <w:tcPr>
            <w:tcW w:w="623" w:type="dxa"/>
            <w:hideMark/>
          </w:tcPr>
          <w:p w14:paraId="0E92342C" w14:textId="77777777" w:rsidR="00D14D49" w:rsidRPr="00D14D49" w:rsidRDefault="00D14D49" w:rsidP="00D14D49">
            <w:r w:rsidRPr="00D14D49">
              <w:t>94.56</w:t>
            </w:r>
          </w:p>
        </w:tc>
        <w:tc>
          <w:tcPr>
            <w:tcW w:w="2970" w:type="dxa"/>
            <w:hideMark/>
          </w:tcPr>
          <w:p w14:paraId="0560AB7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89DDDFF"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B5A7893" w14:textId="02402179" w:rsidR="00D14D49" w:rsidRPr="00D14D49" w:rsidRDefault="00044C17">
            <w:r>
              <w:t xml:space="preserve">Revised – include the proposed changes defined in doc </w:t>
            </w:r>
            <w:r w:rsidR="00DE6B97">
              <w:t>204r0</w:t>
            </w:r>
          </w:p>
        </w:tc>
      </w:tr>
      <w:tr w:rsidR="00D14D49" w:rsidRPr="00D14D49" w14:paraId="13C4C995" w14:textId="77777777" w:rsidTr="00D14D49">
        <w:trPr>
          <w:trHeight w:val="1020"/>
        </w:trPr>
        <w:tc>
          <w:tcPr>
            <w:tcW w:w="576" w:type="dxa"/>
            <w:hideMark/>
          </w:tcPr>
          <w:p w14:paraId="5BFF8849" w14:textId="77777777" w:rsidR="00D14D49" w:rsidRPr="00D14D49" w:rsidRDefault="00D14D49" w:rsidP="00D14D49">
            <w:r w:rsidRPr="00D14D49">
              <w:t>3389</w:t>
            </w:r>
          </w:p>
        </w:tc>
        <w:tc>
          <w:tcPr>
            <w:tcW w:w="1136" w:type="dxa"/>
            <w:hideMark/>
          </w:tcPr>
          <w:p w14:paraId="751C4F21" w14:textId="77777777" w:rsidR="00D14D49" w:rsidRPr="00D14D49" w:rsidRDefault="00D14D49">
            <w:r w:rsidRPr="00D14D49">
              <w:t xml:space="preserve">Albert </w:t>
            </w:r>
            <w:proofErr w:type="spellStart"/>
            <w:r w:rsidRPr="00D14D49">
              <w:t>Petrick</w:t>
            </w:r>
            <w:proofErr w:type="spellEnd"/>
          </w:p>
        </w:tc>
        <w:tc>
          <w:tcPr>
            <w:tcW w:w="623" w:type="dxa"/>
            <w:hideMark/>
          </w:tcPr>
          <w:p w14:paraId="7854FD0D" w14:textId="77777777" w:rsidR="00D14D49" w:rsidRPr="00D14D49" w:rsidRDefault="00D14D49" w:rsidP="00D14D49">
            <w:r w:rsidRPr="00D14D49">
              <w:t>94.56</w:t>
            </w:r>
          </w:p>
        </w:tc>
        <w:tc>
          <w:tcPr>
            <w:tcW w:w="2970" w:type="dxa"/>
            <w:hideMark/>
          </w:tcPr>
          <w:p w14:paraId="6635960D"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30CA6A55"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605E1126" w14:textId="470179D6" w:rsidR="00D14D49" w:rsidRPr="00D14D49" w:rsidRDefault="00044C17">
            <w:r>
              <w:t xml:space="preserve">Revised – include the proposed changes defined in doc </w:t>
            </w:r>
            <w:r w:rsidR="00DE6B97">
              <w:t>204r0</w:t>
            </w:r>
          </w:p>
        </w:tc>
      </w:tr>
      <w:tr w:rsidR="00D14D49" w:rsidRPr="00D14D49" w14:paraId="7530240F" w14:textId="77777777" w:rsidTr="00D14D49">
        <w:trPr>
          <w:trHeight w:val="1020"/>
        </w:trPr>
        <w:tc>
          <w:tcPr>
            <w:tcW w:w="576" w:type="dxa"/>
            <w:hideMark/>
          </w:tcPr>
          <w:p w14:paraId="7F760662" w14:textId="77777777" w:rsidR="00D14D49" w:rsidRPr="00D14D49" w:rsidRDefault="00D14D49" w:rsidP="00D14D49">
            <w:r w:rsidRPr="00D14D49">
              <w:t>3499</w:t>
            </w:r>
          </w:p>
        </w:tc>
        <w:tc>
          <w:tcPr>
            <w:tcW w:w="1136" w:type="dxa"/>
            <w:hideMark/>
          </w:tcPr>
          <w:p w14:paraId="6DDFD2B6" w14:textId="77777777" w:rsidR="00D14D49" w:rsidRPr="00D14D49" w:rsidRDefault="00D14D49">
            <w:r w:rsidRPr="00D14D49">
              <w:t xml:space="preserve">Albert </w:t>
            </w:r>
            <w:proofErr w:type="spellStart"/>
            <w:r w:rsidRPr="00D14D49">
              <w:t>Petrick</w:t>
            </w:r>
            <w:proofErr w:type="spellEnd"/>
          </w:p>
        </w:tc>
        <w:tc>
          <w:tcPr>
            <w:tcW w:w="623" w:type="dxa"/>
            <w:hideMark/>
          </w:tcPr>
          <w:p w14:paraId="2A08A5FB" w14:textId="77777777" w:rsidR="00D14D49" w:rsidRPr="00D14D49" w:rsidRDefault="00D14D49" w:rsidP="00D14D49">
            <w:r w:rsidRPr="00D14D49">
              <w:t>94.56</w:t>
            </w:r>
          </w:p>
        </w:tc>
        <w:tc>
          <w:tcPr>
            <w:tcW w:w="2970" w:type="dxa"/>
            <w:hideMark/>
          </w:tcPr>
          <w:p w14:paraId="5FF641B4"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0543788D"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8746AC1" w14:textId="42CDC60F" w:rsidR="00D14D49" w:rsidRPr="00D14D49" w:rsidRDefault="00044C17">
            <w:r>
              <w:t xml:space="preserve">Revised – include the proposed changes defined in doc </w:t>
            </w:r>
            <w:r w:rsidR="00DE6B97">
              <w:t>204r0</w:t>
            </w:r>
          </w:p>
        </w:tc>
      </w:tr>
      <w:tr w:rsidR="00D14D49" w:rsidRPr="00D14D49" w14:paraId="45B2151D" w14:textId="77777777" w:rsidTr="00D14D49">
        <w:trPr>
          <w:trHeight w:val="1020"/>
        </w:trPr>
        <w:tc>
          <w:tcPr>
            <w:tcW w:w="576" w:type="dxa"/>
            <w:hideMark/>
          </w:tcPr>
          <w:p w14:paraId="52E44B42" w14:textId="77777777" w:rsidR="00D14D49" w:rsidRPr="00D14D49" w:rsidRDefault="00D14D49" w:rsidP="00D14D49">
            <w:r w:rsidRPr="00D14D49">
              <w:t>3830</w:t>
            </w:r>
          </w:p>
        </w:tc>
        <w:tc>
          <w:tcPr>
            <w:tcW w:w="1136" w:type="dxa"/>
            <w:hideMark/>
          </w:tcPr>
          <w:p w14:paraId="1B280DE7" w14:textId="77777777" w:rsidR="00D14D49" w:rsidRPr="00D14D49" w:rsidRDefault="00D14D49">
            <w:r w:rsidRPr="00D14D49">
              <w:t xml:space="preserve">Albert </w:t>
            </w:r>
            <w:proofErr w:type="spellStart"/>
            <w:r w:rsidRPr="00D14D49">
              <w:t>Petrick</w:t>
            </w:r>
            <w:proofErr w:type="spellEnd"/>
          </w:p>
        </w:tc>
        <w:tc>
          <w:tcPr>
            <w:tcW w:w="623" w:type="dxa"/>
            <w:hideMark/>
          </w:tcPr>
          <w:p w14:paraId="25E6C5C6" w14:textId="77777777" w:rsidR="00D14D49" w:rsidRPr="00D14D49" w:rsidRDefault="00D14D49" w:rsidP="00D14D49">
            <w:r w:rsidRPr="00D14D49">
              <w:t>94.56</w:t>
            </w:r>
          </w:p>
        </w:tc>
        <w:tc>
          <w:tcPr>
            <w:tcW w:w="2970" w:type="dxa"/>
            <w:hideMark/>
          </w:tcPr>
          <w:p w14:paraId="7AF695F0"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0E312EB"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259AF98" w14:textId="4733661B" w:rsidR="00D14D49" w:rsidRPr="00D14D49" w:rsidRDefault="00044C17">
            <w:r>
              <w:t xml:space="preserve">Revised – include the proposed changes defined in doc </w:t>
            </w:r>
            <w:r w:rsidR="00DE6B97">
              <w:t>204r0</w:t>
            </w:r>
          </w:p>
        </w:tc>
      </w:tr>
      <w:tr w:rsidR="00D14D49" w:rsidRPr="00D14D49" w14:paraId="49541673" w14:textId="77777777" w:rsidTr="00D14D49">
        <w:trPr>
          <w:trHeight w:val="1020"/>
        </w:trPr>
        <w:tc>
          <w:tcPr>
            <w:tcW w:w="576" w:type="dxa"/>
            <w:hideMark/>
          </w:tcPr>
          <w:p w14:paraId="5BE0CA89" w14:textId="77777777" w:rsidR="00D14D49" w:rsidRPr="00D14D49" w:rsidRDefault="00D14D49" w:rsidP="00D14D49">
            <w:r w:rsidRPr="00D14D49">
              <w:t>3919</w:t>
            </w:r>
          </w:p>
        </w:tc>
        <w:tc>
          <w:tcPr>
            <w:tcW w:w="1136" w:type="dxa"/>
            <w:hideMark/>
          </w:tcPr>
          <w:p w14:paraId="59C6C1CF" w14:textId="77777777" w:rsidR="00D14D49" w:rsidRPr="00D14D49" w:rsidRDefault="00D14D49">
            <w:r w:rsidRPr="00D14D49">
              <w:t xml:space="preserve">Albert </w:t>
            </w:r>
            <w:proofErr w:type="spellStart"/>
            <w:r w:rsidRPr="00D14D49">
              <w:t>Petrick</w:t>
            </w:r>
            <w:proofErr w:type="spellEnd"/>
          </w:p>
        </w:tc>
        <w:tc>
          <w:tcPr>
            <w:tcW w:w="623" w:type="dxa"/>
            <w:hideMark/>
          </w:tcPr>
          <w:p w14:paraId="359DDE63" w14:textId="77777777" w:rsidR="00D14D49" w:rsidRPr="00D14D49" w:rsidRDefault="00D14D49" w:rsidP="00D14D49">
            <w:r w:rsidRPr="00D14D49">
              <w:t>94.56</w:t>
            </w:r>
          </w:p>
        </w:tc>
        <w:tc>
          <w:tcPr>
            <w:tcW w:w="2970" w:type="dxa"/>
            <w:hideMark/>
          </w:tcPr>
          <w:p w14:paraId="52F42DB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7C89F6A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53C86193" w14:textId="64E784DF" w:rsidR="00D14D49" w:rsidRPr="00D14D49" w:rsidRDefault="00044C17">
            <w:r>
              <w:t xml:space="preserve">Revised – include the proposed changes defined in doc </w:t>
            </w:r>
            <w:r w:rsidR="00DE6B97">
              <w:t>204r0</w:t>
            </w:r>
          </w:p>
        </w:tc>
      </w:tr>
      <w:tr w:rsidR="00D14D49" w:rsidRPr="00D14D49" w14:paraId="03DDCDAD" w14:textId="77777777" w:rsidTr="00D14D49">
        <w:trPr>
          <w:trHeight w:val="510"/>
        </w:trPr>
        <w:tc>
          <w:tcPr>
            <w:tcW w:w="576" w:type="dxa"/>
            <w:hideMark/>
          </w:tcPr>
          <w:p w14:paraId="39EE0FA5" w14:textId="77777777" w:rsidR="00D14D49" w:rsidRPr="00D14D49" w:rsidRDefault="00D14D49" w:rsidP="00D14D49">
            <w:r w:rsidRPr="00D14D49">
              <w:t>4270</w:t>
            </w:r>
          </w:p>
        </w:tc>
        <w:tc>
          <w:tcPr>
            <w:tcW w:w="1136" w:type="dxa"/>
            <w:hideMark/>
          </w:tcPr>
          <w:p w14:paraId="7CDB0CEC" w14:textId="77777777" w:rsidR="00D14D49" w:rsidRPr="00D14D49" w:rsidRDefault="00D14D49">
            <w:r w:rsidRPr="00D14D49">
              <w:t xml:space="preserve">Albert </w:t>
            </w:r>
            <w:proofErr w:type="spellStart"/>
            <w:r w:rsidRPr="00D14D49">
              <w:t>Petrick</w:t>
            </w:r>
            <w:proofErr w:type="spellEnd"/>
          </w:p>
        </w:tc>
        <w:tc>
          <w:tcPr>
            <w:tcW w:w="623" w:type="dxa"/>
            <w:hideMark/>
          </w:tcPr>
          <w:p w14:paraId="6B32A688" w14:textId="77777777" w:rsidR="00D14D49" w:rsidRPr="00D14D49" w:rsidRDefault="00D14D49" w:rsidP="00D14D49">
            <w:r w:rsidRPr="00D14D49">
              <w:t>94.04</w:t>
            </w:r>
          </w:p>
        </w:tc>
        <w:tc>
          <w:tcPr>
            <w:tcW w:w="2970" w:type="dxa"/>
            <w:hideMark/>
          </w:tcPr>
          <w:p w14:paraId="02E2EBB0" w14:textId="77777777" w:rsidR="00D14D49" w:rsidRPr="00D14D49" w:rsidRDefault="00D14D49">
            <w:r w:rsidRPr="00D14D49">
              <w:t>MU EDCA not defined, nor in IEEE 802.11-2016</w:t>
            </w:r>
          </w:p>
        </w:tc>
        <w:tc>
          <w:tcPr>
            <w:tcW w:w="2700" w:type="dxa"/>
            <w:hideMark/>
          </w:tcPr>
          <w:p w14:paraId="56788119" w14:textId="77777777" w:rsidR="00D14D49" w:rsidRPr="00D14D49" w:rsidRDefault="00D14D49">
            <w:r w:rsidRPr="00D14D49">
              <w:t>Change text "MU EDCA" to "Multi-user (MU) EDCA"</w:t>
            </w:r>
          </w:p>
        </w:tc>
        <w:tc>
          <w:tcPr>
            <w:tcW w:w="1800" w:type="dxa"/>
            <w:hideMark/>
          </w:tcPr>
          <w:p w14:paraId="67FD84D5" w14:textId="4CDA7121" w:rsidR="00D14D49" w:rsidRPr="00D14D49" w:rsidRDefault="00243FE8" w:rsidP="00243FE8">
            <w:r>
              <w:t>Rejected – this term is only used to name the element.</w:t>
            </w:r>
          </w:p>
        </w:tc>
      </w:tr>
      <w:tr w:rsidR="00D14D49" w:rsidRPr="00D14D49" w14:paraId="7424C6A9" w14:textId="77777777" w:rsidTr="00D14D49">
        <w:trPr>
          <w:trHeight w:val="1020"/>
        </w:trPr>
        <w:tc>
          <w:tcPr>
            <w:tcW w:w="576" w:type="dxa"/>
            <w:hideMark/>
          </w:tcPr>
          <w:p w14:paraId="6F2827B5" w14:textId="77777777" w:rsidR="00D14D49" w:rsidRPr="00D14D49" w:rsidRDefault="00D14D49" w:rsidP="00D14D49">
            <w:r w:rsidRPr="00D14D49">
              <w:lastRenderedPageBreak/>
              <w:t>4454</w:t>
            </w:r>
          </w:p>
        </w:tc>
        <w:tc>
          <w:tcPr>
            <w:tcW w:w="1136" w:type="dxa"/>
            <w:hideMark/>
          </w:tcPr>
          <w:p w14:paraId="72883DFE" w14:textId="77777777" w:rsidR="00D14D49" w:rsidRPr="00D14D49" w:rsidRDefault="00D14D49">
            <w:r w:rsidRPr="00D14D49">
              <w:t xml:space="preserve">Albert </w:t>
            </w:r>
            <w:proofErr w:type="spellStart"/>
            <w:r w:rsidRPr="00D14D49">
              <w:t>Petrick</w:t>
            </w:r>
            <w:proofErr w:type="spellEnd"/>
          </w:p>
        </w:tc>
        <w:tc>
          <w:tcPr>
            <w:tcW w:w="623" w:type="dxa"/>
            <w:hideMark/>
          </w:tcPr>
          <w:p w14:paraId="189952CC" w14:textId="77777777" w:rsidR="00D14D49" w:rsidRPr="00D14D49" w:rsidRDefault="00D14D49" w:rsidP="00D14D49">
            <w:r w:rsidRPr="00D14D49">
              <w:t>94.56</w:t>
            </w:r>
          </w:p>
        </w:tc>
        <w:tc>
          <w:tcPr>
            <w:tcW w:w="2970" w:type="dxa"/>
            <w:hideMark/>
          </w:tcPr>
          <w:p w14:paraId="408DF269"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20996EE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394055B5" w14:textId="0050DB31" w:rsidR="00D14D49" w:rsidRPr="00D14D49" w:rsidRDefault="00044C17">
            <w:r>
              <w:t xml:space="preserve">Revised – include the proposed changes defined in doc </w:t>
            </w:r>
            <w:r w:rsidR="00DE6B97">
              <w:t>204r0</w:t>
            </w:r>
          </w:p>
        </w:tc>
      </w:tr>
      <w:tr w:rsidR="00D14D49" w:rsidRPr="00D14D49" w14:paraId="25E6EF55" w14:textId="77777777" w:rsidTr="00D14D49">
        <w:trPr>
          <w:trHeight w:val="510"/>
        </w:trPr>
        <w:tc>
          <w:tcPr>
            <w:tcW w:w="576" w:type="dxa"/>
            <w:hideMark/>
          </w:tcPr>
          <w:p w14:paraId="41E62D4B" w14:textId="77777777" w:rsidR="00D14D49" w:rsidRPr="00D14D49" w:rsidRDefault="00D14D49" w:rsidP="00D14D49">
            <w:r w:rsidRPr="00D14D49">
              <w:t>4483</w:t>
            </w:r>
          </w:p>
        </w:tc>
        <w:tc>
          <w:tcPr>
            <w:tcW w:w="1136" w:type="dxa"/>
            <w:hideMark/>
          </w:tcPr>
          <w:p w14:paraId="36645F4D" w14:textId="77777777" w:rsidR="00D14D49" w:rsidRPr="00D14D49" w:rsidRDefault="00D14D49">
            <w:r w:rsidRPr="00D14D49">
              <w:t xml:space="preserve">Albert </w:t>
            </w:r>
            <w:proofErr w:type="spellStart"/>
            <w:r w:rsidRPr="00D14D49">
              <w:t>Petrick</w:t>
            </w:r>
            <w:proofErr w:type="spellEnd"/>
          </w:p>
        </w:tc>
        <w:tc>
          <w:tcPr>
            <w:tcW w:w="623" w:type="dxa"/>
            <w:hideMark/>
          </w:tcPr>
          <w:p w14:paraId="3224BF8C" w14:textId="77777777" w:rsidR="00D14D49" w:rsidRPr="00D14D49" w:rsidRDefault="00D14D49" w:rsidP="00D14D49">
            <w:r w:rsidRPr="00D14D49">
              <w:t>94.04</w:t>
            </w:r>
          </w:p>
        </w:tc>
        <w:tc>
          <w:tcPr>
            <w:tcW w:w="2970" w:type="dxa"/>
            <w:hideMark/>
          </w:tcPr>
          <w:p w14:paraId="24264E24" w14:textId="77777777" w:rsidR="00D14D49" w:rsidRPr="00D14D49" w:rsidRDefault="00D14D49">
            <w:r w:rsidRPr="00D14D49">
              <w:t>MU EDCA not defined, nor in IEEE 802.11-2016</w:t>
            </w:r>
          </w:p>
        </w:tc>
        <w:tc>
          <w:tcPr>
            <w:tcW w:w="2700" w:type="dxa"/>
            <w:hideMark/>
          </w:tcPr>
          <w:p w14:paraId="6C9074D8" w14:textId="77777777" w:rsidR="00D14D49" w:rsidRPr="00D14D49" w:rsidRDefault="00D14D49">
            <w:r w:rsidRPr="00D14D49">
              <w:t>Change text "MU EDCA" to "Multi-user (MU) EDCA"</w:t>
            </w:r>
          </w:p>
        </w:tc>
        <w:tc>
          <w:tcPr>
            <w:tcW w:w="1800" w:type="dxa"/>
            <w:hideMark/>
          </w:tcPr>
          <w:p w14:paraId="7CDF8464" w14:textId="5846D329" w:rsidR="00D14D49" w:rsidRPr="00D14D49" w:rsidRDefault="00243FE8">
            <w:r>
              <w:t>Rejected – this term is only used to name the element.</w:t>
            </w:r>
          </w:p>
        </w:tc>
      </w:tr>
      <w:tr w:rsidR="00D14D49" w:rsidRPr="00D14D49" w14:paraId="68174D9E" w14:textId="77777777" w:rsidTr="00D14D49">
        <w:trPr>
          <w:trHeight w:val="3570"/>
        </w:trPr>
        <w:tc>
          <w:tcPr>
            <w:tcW w:w="576" w:type="dxa"/>
            <w:hideMark/>
          </w:tcPr>
          <w:p w14:paraId="27786539" w14:textId="77777777" w:rsidR="00D14D49" w:rsidRPr="00D14D49" w:rsidRDefault="00D14D49" w:rsidP="00D14D49">
            <w:r w:rsidRPr="00D14D49">
              <w:t>4742</w:t>
            </w:r>
          </w:p>
        </w:tc>
        <w:tc>
          <w:tcPr>
            <w:tcW w:w="1136" w:type="dxa"/>
            <w:hideMark/>
          </w:tcPr>
          <w:p w14:paraId="50D01146" w14:textId="77777777" w:rsidR="00D14D49" w:rsidRPr="00D14D49" w:rsidRDefault="00D14D49">
            <w:r w:rsidRPr="00D14D49">
              <w:t>Alfred Asterjadhi</w:t>
            </w:r>
          </w:p>
        </w:tc>
        <w:tc>
          <w:tcPr>
            <w:tcW w:w="623" w:type="dxa"/>
            <w:hideMark/>
          </w:tcPr>
          <w:p w14:paraId="4659B0E3" w14:textId="77777777" w:rsidR="00D14D49" w:rsidRPr="00D14D49" w:rsidRDefault="00D14D49" w:rsidP="00D14D49">
            <w:r w:rsidRPr="00D14D49">
              <w:t>94.27</w:t>
            </w:r>
          </w:p>
        </w:tc>
        <w:tc>
          <w:tcPr>
            <w:tcW w:w="2970" w:type="dxa"/>
            <w:hideMark/>
          </w:tcPr>
          <w:p w14:paraId="51D7330F" w14:textId="77777777" w:rsidR="00D14D49" w:rsidRPr="00D14D49" w:rsidRDefault="00D14D49">
            <w:r w:rsidRPr="00D14D49">
              <w:t xml:space="preserve">Only UL MU Capable STAs update their MIBs. And they do so when certain conditions </w:t>
            </w:r>
            <w:proofErr w:type="spellStart"/>
            <w:r w:rsidRPr="00D14D49">
              <w:t>occure</w:t>
            </w:r>
            <w:proofErr w:type="spellEnd"/>
            <w:r w:rsidRPr="00D14D49">
              <w:t xml:space="preserve"> as defined in10.2.4.2. Change to something like this: The most recent MU EDCA Parameter Set element is used by an "UL MU Capable STA" to update the appropriate MIB variables, "as defined in 10.2.4.2 (HCF contention based channel access (EDCA))."</w:t>
            </w:r>
          </w:p>
        </w:tc>
        <w:tc>
          <w:tcPr>
            <w:tcW w:w="2700" w:type="dxa"/>
            <w:hideMark/>
          </w:tcPr>
          <w:p w14:paraId="47CEA3F6" w14:textId="77777777" w:rsidR="00D14D49" w:rsidRPr="00D14D49" w:rsidRDefault="00D14D49">
            <w:r w:rsidRPr="00D14D49">
              <w:t>Add quoted text as in comment.</w:t>
            </w:r>
          </w:p>
        </w:tc>
        <w:tc>
          <w:tcPr>
            <w:tcW w:w="1800" w:type="dxa"/>
            <w:hideMark/>
          </w:tcPr>
          <w:p w14:paraId="5D74E237" w14:textId="0A74017F" w:rsidR="00D14D49" w:rsidRPr="00D14D49" w:rsidRDefault="00D3453D">
            <w:r>
              <w:t>Revised – agree in principle with the comment. Modify the sentence to limit it to HE non-AP STAs and to reference section 27.2.3, as in the proposed text in doc 204r0.</w:t>
            </w:r>
          </w:p>
        </w:tc>
      </w:tr>
      <w:tr w:rsidR="00D14D49" w:rsidRPr="00D14D49" w14:paraId="3D52A387" w14:textId="77777777" w:rsidTr="00D14D49">
        <w:trPr>
          <w:trHeight w:val="2550"/>
        </w:trPr>
        <w:tc>
          <w:tcPr>
            <w:tcW w:w="576" w:type="dxa"/>
            <w:hideMark/>
          </w:tcPr>
          <w:p w14:paraId="610986FB" w14:textId="77777777" w:rsidR="00D14D49" w:rsidRPr="00D14D49" w:rsidRDefault="00D14D49" w:rsidP="00D14D49">
            <w:r w:rsidRPr="00D14D49">
              <w:t>4744</w:t>
            </w:r>
          </w:p>
        </w:tc>
        <w:tc>
          <w:tcPr>
            <w:tcW w:w="1136" w:type="dxa"/>
            <w:hideMark/>
          </w:tcPr>
          <w:p w14:paraId="458C2A31" w14:textId="77777777" w:rsidR="00D14D49" w:rsidRPr="00D14D49" w:rsidRDefault="00D14D49">
            <w:r w:rsidRPr="00D14D49">
              <w:t>Alfred Asterjadhi</w:t>
            </w:r>
          </w:p>
        </w:tc>
        <w:tc>
          <w:tcPr>
            <w:tcW w:w="623" w:type="dxa"/>
            <w:hideMark/>
          </w:tcPr>
          <w:p w14:paraId="148B0D40" w14:textId="77777777" w:rsidR="00D14D49" w:rsidRPr="00D14D49" w:rsidRDefault="00D14D49" w:rsidP="00D14D49">
            <w:r w:rsidRPr="00D14D49">
              <w:t>94.63</w:t>
            </w:r>
          </w:p>
        </w:tc>
        <w:tc>
          <w:tcPr>
            <w:tcW w:w="2970" w:type="dxa"/>
            <w:hideMark/>
          </w:tcPr>
          <w:p w14:paraId="2A94BAF0" w14:textId="77777777" w:rsidR="00D14D49" w:rsidRPr="00D14D49" w:rsidRDefault="00D14D49">
            <w:r w:rsidRPr="00D14D49">
              <w:t xml:space="preserve">This sentence is unclear. Rephrase it so that it is clear that this is the time during which the STA is supposed to use the MU EDCA </w:t>
            </w:r>
            <w:proofErr w:type="spellStart"/>
            <w:r w:rsidRPr="00D14D49">
              <w:t>parames</w:t>
            </w:r>
            <w:proofErr w:type="spellEnd"/>
            <w:r w:rsidRPr="00D14D49">
              <w:t>.</w:t>
            </w:r>
          </w:p>
        </w:tc>
        <w:tc>
          <w:tcPr>
            <w:tcW w:w="2700" w:type="dxa"/>
            <w:hideMark/>
          </w:tcPr>
          <w:p w14:paraId="26D44415" w14:textId="77777777" w:rsidR="00D14D49" w:rsidRPr="00D14D49" w:rsidRDefault="00D14D49">
            <w:r w:rsidRPr="00D14D49">
              <w:t>Replace with "The MU EDCA Timer field indicates the duration of time, in units of 8 TUs, during which the HE STA uses the provided MU EDCA parameters for the corresponding AC, as defined in 27.2.3 (Obtaining an EDCA TXOP for UL MU capable STAs).</w:t>
            </w:r>
          </w:p>
        </w:tc>
        <w:tc>
          <w:tcPr>
            <w:tcW w:w="1800" w:type="dxa"/>
            <w:hideMark/>
          </w:tcPr>
          <w:p w14:paraId="3844AAA1" w14:textId="419F624B" w:rsidR="00D14D49" w:rsidRPr="00D14D49" w:rsidRDefault="00B613DB">
            <w:r>
              <w:t xml:space="preserve">Revised – Agree in principle with the comment. Modify the sentence by including the proposed changes in doc </w:t>
            </w:r>
            <w:r w:rsidR="00DE6B97">
              <w:t>204r0</w:t>
            </w:r>
            <w:r>
              <w:t>.</w:t>
            </w:r>
          </w:p>
        </w:tc>
      </w:tr>
      <w:tr w:rsidR="00D14D49" w:rsidRPr="00D14D49" w14:paraId="2049A492" w14:textId="77777777" w:rsidTr="00D14D49">
        <w:trPr>
          <w:trHeight w:val="5100"/>
        </w:trPr>
        <w:tc>
          <w:tcPr>
            <w:tcW w:w="576" w:type="dxa"/>
            <w:hideMark/>
          </w:tcPr>
          <w:p w14:paraId="26583EFF" w14:textId="77777777" w:rsidR="00D14D49" w:rsidRPr="00D14D49" w:rsidRDefault="00D14D49" w:rsidP="00D14D49">
            <w:r w:rsidRPr="00D14D49">
              <w:t>5843</w:t>
            </w:r>
          </w:p>
        </w:tc>
        <w:tc>
          <w:tcPr>
            <w:tcW w:w="1136" w:type="dxa"/>
            <w:hideMark/>
          </w:tcPr>
          <w:p w14:paraId="22758505" w14:textId="77777777" w:rsidR="00D14D49" w:rsidRPr="00D14D49" w:rsidRDefault="00D14D49">
            <w:r w:rsidRPr="00D14D49">
              <w:t>Huizhao Wang</w:t>
            </w:r>
          </w:p>
        </w:tc>
        <w:tc>
          <w:tcPr>
            <w:tcW w:w="623" w:type="dxa"/>
            <w:hideMark/>
          </w:tcPr>
          <w:p w14:paraId="4175E77F" w14:textId="77777777" w:rsidR="00D14D49" w:rsidRPr="00D14D49" w:rsidRDefault="00D14D49" w:rsidP="00D14D49">
            <w:r w:rsidRPr="00D14D49">
              <w:t>94.62</w:t>
            </w:r>
          </w:p>
        </w:tc>
        <w:tc>
          <w:tcPr>
            <w:tcW w:w="2970" w:type="dxa"/>
            <w:hideMark/>
          </w:tcPr>
          <w:p w14:paraId="53AAB3E6" w14:textId="77777777" w:rsidR="00D14D49" w:rsidRPr="00D14D49" w:rsidRDefault="00D14D49">
            <w:r w:rsidRPr="00D14D49">
              <w:t>MU EDCA timer field description is not clear</w:t>
            </w:r>
          </w:p>
        </w:tc>
        <w:tc>
          <w:tcPr>
            <w:tcW w:w="2700" w:type="dxa"/>
            <w:hideMark/>
          </w:tcPr>
          <w:p w14:paraId="56C45FA9" w14:textId="77777777" w:rsidR="00D14D49" w:rsidRPr="00D14D49" w:rsidRDefault="00D14D49">
            <w:r w:rsidRPr="00D14D49">
              <w:t>Change the sentence: "The MU EDCA Timer field indicates the duration of time, in units of 8 TUs, for which the provided MU EDCA parameters are used by an HE STA after reception of a Basic variant Trigger frame for the corresponding AC."</w:t>
            </w:r>
            <w:r w:rsidRPr="00D14D49">
              <w:br/>
              <w:t>To: "The MU EDCA Timer field indicates the duration of time, in units of 8 TUs, is used by an HE non-AP STA to disable EDCA function after reception of a Basic variant Trigger frame which contains User Info field AID matching its AID for the corresponding AC."</w:t>
            </w:r>
          </w:p>
        </w:tc>
        <w:tc>
          <w:tcPr>
            <w:tcW w:w="1800" w:type="dxa"/>
            <w:hideMark/>
          </w:tcPr>
          <w:p w14:paraId="5B366BC4" w14:textId="77777777" w:rsidR="00D14D49" w:rsidRDefault="00B613DB">
            <w:r>
              <w:t>Revised – agree in principle with the comment.</w:t>
            </w:r>
          </w:p>
          <w:p w14:paraId="4696BFD2" w14:textId="561A2644" w:rsidR="00B613DB" w:rsidRPr="00D14D49" w:rsidRDefault="00B613DB">
            <w:r>
              <w:t xml:space="preserve">Modify the sentence by including the changes defined in the proposed changes in doc </w:t>
            </w:r>
            <w:r w:rsidR="00DE6B97">
              <w:t>204r0</w:t>
            </w:r>
            <w:r>
              <w:t>.</w:t>
            </w:r>
          </w:p>
        </w:tc>
      </w:tr>
      <w:tr w:rsidR="00D14D49" w:rsidRPr="00D14D49" w14:paraId="69923CC2" w14:textId="77777777" w:rsidTr="00D14D49">
        <w:trPr>
          <w:trHeight w:val="1785"/>
        </w:trPr>
        <w:tc>
          <w:tcPr>
            <w:tcW w:w="576" w:type="dxa"/>
            <w:hideMark/>
          </w:tcPr>
          <w:p w14:paraId="5D485C4A" w14:textId="77777777" w:rsidR="00D14D49" w:rsidRPr="00D14D49" w:rsidRDefault="00D14D49" w:rsidP="00D14D49">
            <w:r w:rsidRPr="00D14D49">
              <w:lastRenderedPageBreak/>
              <w:t>5911</w:t>
            </w:r>
          </w:p>
        </w:tc>
        <w:tc>
          <w:tcPr>
            <w:tcW w:w="1136" w:type="dxa"/>
            <w:hideMark/>
          </w:tcPr>
          <w:p w14:paraId="3C096A06" w14:textId="77777777" w:rsidR="00D14D49" w:rsidRPr="00D14D49" w:rsidRDefault="00D14D49">
            <w:r w:rsidRPr="00D14D49">
              <w:t>James Yee</w:t>
            </w:r>
          </w:p>
        </w:tc>
        <w:tc>
          <w:tcPr>
            <w:tcW w:w="623" w:type="dxa"/>
            <w:hideMark/>
          </w:tcPr>
          <w:p w14:paraId="036C585A" w14:textId="77777777" w:rsidR="00D14D49" w:rsidRPr="00D14D49" w:rsidRDefault="00D14D49" w:rsidP="00D14D49">
            <w:r w:rsidRPr="00D14D49">
              <w:t>94.31</w:t>
            </w:r>
          </w:p>
        </w:tc>
        <w:tc>
          <w:tcPr>
            <w:tcW w:w="2970" w:type="dxa"/>
            <w:hideMark/>
          </w:tcPr>
          <w:p w14:paraId="5C21366F" w14:textId="77777777" w:rsidR="00D14D49" w:rsidRPr="00D14D49" w:rsidRDefault="00D14D49">
            <w:r w:rsidRPr="00D14D49">
              <w:t>The 2nd sentence of the paragraph describing the EDCA Parameter Set Update Count is a repeat of the description in 9.4.2.29 (802.11-2016) and is unnecessary.</w:t>
            </w:r>
          </w:p>
        </w:tc>
        <w:tc>
          <w:tcPr>
            <w:tcW w:w="2700" w:type="dxa"/>
            <w:hideMark/>
          </w:tcPr>
          <w:p w14:paraId="01321AEB" w14:textId="77777777" w:rsidR="00D14D49" w:rsidRPr="00D14D49" w:rsidRDefault="00D14D49">
            <w:r w:rsidRPr="00D14D49">
              <w:t>Delete the sentence.</w:t>
            </w:r>
          </w:p>
        </w:tc>
        <w:tc>
          <w:tcPr>
            <w:tcW w:w="1800" w:type="dxa"/>
            <w:hideMark/>
          </w:tcPr>
          <w:p w14:paraId="7A3F4DA2" w14:textId="4A1CC999" w:rsidR="00D14D49" w:rsidRPr="00D14D49" w:rsidRDefault="00243FE8">
            <w:r>
              <w:t xml:space="preserve">Rejected </w:t>
            </w:r>
            <w:r w:rsidR="00DD6075">
              <w:t>–</w:t>
            </w:r>
            <w:r>
              <w:t xml:space="preserve"> </w:t>
            </w:r>
            <w:r w:rsidR="00DD6075">
              <w:t>the sentence clarifies that it is for MU EDCA parameters and not for EDCA parameters.</w:t>
            </w:r>
          </w:p>
        </w:tc>
      </w:tr>
      <w:tr w:rsidR="00D14D49" w:rsidRPr="00D14D49" w14:paraId="6F721968" w14:textId="77777777" w:rsidTr="00D14D49">
        <w:trPr>
          <w:trHeight w:val="1785"/>
        </w:trPr>
        <w:tc>
          <w:tcPr>
            <w:tcW w:w="576" w:type="dxa"/>
            <w:hideMark/>
          </w:tcPr>
          <w:p w14:paraId="2A31BC10" w14:textId="77777777" w:rsidR="00D14D49" w:rsidRPr="00D14D49" w:rsidRDefault="00D14D49" w:rsidP="00D14D49">
            <w:r w:rsidRPr="00D14D49">
              <w:t>5912</w:t>
            </w:r>
          </w:p>
        </w:tc>
        <w:tc>
          <w:tcPr>
            <w:tcW w:w="1136" w:type="dxa"/>
            <w:hideMark/>
          </w:tcPr>
          <w:p w14:paraId="510886A1" w14:textId="77777777" w:rsidR="00D14D49" w:rsidRPr="00D14D49" w:rsidRDefault="00D14D49">
            <w:r w:rsidRPr="00D14D49">
              <w:t>James Yee</w:t>
            </w:r>
          </w:p>
        </w:tc>
        <w:tc>
          <w:tcPr>
            <w:tcW w:w="623" w:type="dxa"/>
            <w:hideMark/>
          </w:tcPr>
          <w:p w14:paraId="6E44C609" w14:textId="77777777" w:rsidR="00D14D49" w:rsidRPr="00D14D49" w:rsidRDefault="00D14D49" w:rsidP="00D14D49">
            <w:r w:rsidRPr="00D14D49">
              <w:t>94.30</w:t>
            </w:r>
          </w:p>
        </w:tc>
        <w:tc>
          <w:tcPr>
            <w:tcW w:w="2970" w:type="dxa"/>
            <w:hideMark/>
          </w:tcPr>
          <w:p w14:paraId="626D8760" w14:textId="77777777" w:rsidR="00D14D49" w:rsidRPr="00D14D49" w:rsidRDefault="00D14D49">
            <w:r w:rsidRPr="00D14D49">
              <w:t>"same as the field defined in 9.4.1.17 (</w:t>
            </w:r>
            <w:proofErr w:type="spellStart"/>
            <w:r w:rsidRPr="00D14D49">
              <w:t>QoS</w:t>
            </w:r>
            <w:proofErr w:type="spellEnd"/>
            <w:r w:rsidRPr="00D14D49">
              <w:t xml:space="preserve"> Info field)" should more specifically refer to "same as the </w:t>
            </w:r>
            <w:proofErr w:type="spellStart"/>
            <w:r w:rsidRPr="00D14D49">
              <w:t>QoS</w:t>
            </w:r>
            <w:proofErr w:type="spellEnd"/>
            <w:r w:rsidRPr="00D14D49">
              <w:t xml:space="preserve"> Info field defined in 9.4.1.17 (</w:t>
            </w:r>
            <w:proofErr w:type="spellStart"/>
            <w:r w:rsidRPr="00D14D49">
              <w:t>QoS</w:t>
            </w:r>
            <w:proofErr w:type="spellEnd"/>
            <w:r w:rsidRPr="00D14D49">
              <w:t xml:space="preserve"> Info field) when sent by the AP"</w:t>
            </w:r>
          </w:p>
        </w:tc>
        <w:tc>
          <w:tcPr>
            <w:tcW w:w="2700" w:type="dxa"/>
            <w:hideMark/>
          </w:tcPr>
          <w:p w14:paraId="1EEF58F3" w14:textId="77777777" w:rsidR="00D14D49" w:rsidRPr="00D14D49" w:rsidRDefault="00D14D49">
            <w:r w:rsidRPr="00D14D49">
              <w:t>As suggested.</w:t>
            </w:r>
          </w:p>
        </w:tc>
        <w:tc>
          <w:tcPr>
            <w:tcW w:w="1800" w:type="dxa"/>
            <w:hideMark/>
          </w:tcPr>
          <w:p w14:paraId="5F342B68" w14:textId="228087ED" w:rsidR="00D14D49" w:rsidRPr="00D14D49" w:rsidRDefault="00B613DB">
            <w:r>
              <w:t xml:space="preserve">Revised – agree in principle with the comment. Include the proposed changes in doc </w:t>
            </w:r>
            <w:r w:rsidR="00DE6B97">
              <w:t>204r0</w:t>
            </w:r>
            <w:r>
              <w:t>.</w:t>
            </w:r>
          </w:p>
        </w:tc>
      </w:tr>
      <w:tr w:rsidR="00D14D49" w:rsidRPr="00D14D49" w14:paraId="37DF203C" w14:textId="77777777" w:rsidTr="00D14D49">
        <w:trPr>
          <w:trHeight w:val="2295"/>
        </w:trPr>
        <w:tc>
          <w:tcPr>
            <w:tcW w:w="576" w:type="dxa"/>
            <w:hideMark/>
          </w:tcPr>
          <w:p w14:paraId="3EAC3916" w14:textId="77777777" w:rsidR="00D14D49" w:rsidRPr="00D14D49" w:rsidRDefault="00D14D49" w:rsidP="00D14D49">
            <w:r w:rsidRPr="00D14D49">
              <w:t>6462</w:t>
            </w:r>
          </w:p>
        </w:tc>
        <w:tc>
          <w:tcPr>
            <w:tcW w:w="1136" w:type="dxa"/>
            <w:hideMark/>
          </w:tcPr>
          <w:p w14:paraId="7016C600" w14:textId="77777777" w:rsidR="00D14D49" w:rsidRPr="00D14D49" w:rsidRDefault="00D14D49">
            <w:r w:rsidRPr="00D14D49">
              <w:t>John Coffey</w:t>
            </w:r>
          </w:p>
        </w:tc>
        <w:tc>
          <w:tcPr>
            <w:tcW w:w="623" w:type="dxa"/>
            <w:hideMark/>
          </w:tcPr>
          <w:p w14:paraId="1F3990BD" w14:textId="77777777" w:rsidR="00D14D49" w:rsidRPr="00D14D49" w:rsidRDefault="00D14D49" w:rsidP="00D14D49">
            <w:r w:rsidRPr="00D14D49">
              <w:t>94.39</w:t>
            </w:r>
          </w:p>
        </w:tc>
        <w:tc>
          <w:tcPr>
            <w:tcW w:w="2970" w:type="dxa"/>
            <w:hideMark/>
          </w:tcPr>
          <w:p w14:paraId="0570DED9"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5621E7AC"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6DC19E34" w14:textId="5A56F131"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14317FA3" w14:textId="77777777" w:rsidTr="00D14D49">
        <w:trPr>
          <w:trHeight w:val="2295"/>
        </w:trPr>
        <w:tc>
          <w:tcPr>
            <w:tcW w:w="576" w:type="dxa"/>
            <w:hideMark/>
          </w:tcPr>
          <w:p w14:paraId="05E474A5" w14:textId="77777777" w:rsidR="00D14D49" w:rsidRPr="00D14D49" w:rsidRDefault="00D14D49" w:rsidP="00D14D49">
            <w:r w:rsidRPr="00D14D49">
              <w:t>6463</w:t>
            </w:r>
          </w:p>
        </w:tc>
        <w:tc>
          <w:tcPr>
            <w:tcW w:w="1136" w:type="dxa"/>
            <w:hideMark/>
          </w:tcPr>
          <w:p w14:paraId="285B7F10" w14:textId="77777777" w:rsidR="00D14D49" w:rsidRPr="00D14D49" w:rsidRDefault="00D14D49">
            <w:r w:rsidRPr="00D14D49">
              <w:t>John Coffey</w:t>
            </w:r>
          </w:p>
        </w:tc>
        <w:tc>
          <w:tcPr>
            <w:tcW w:w="623" w:type="dxa"/>
            <w:hideMark/>
          </w:tcPr>
          <w:p w14:paraId="32E4FE24" w14:textId="77777777" w:rsidR="00D14D49" w:rsidRPr="00D14D49" w:rsidRDefault="00D14D49" w:rsidP="00D14D49">
            <w:r w:rsidRPr="00D14D49">
              <w:t>94.52</w:t>
            </w:r>
          </w:p>
        </w:tc>
        <w:tc>
          <w:tcPr>
            <w:tcW w:w="2970" w:type="dxa"/>
            <w:hideMark/>
          </w:tcPr>
          <w:p w14:paraId="2CCCC111"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461777A0"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0D5515C9" w14:textId="5D0B7598"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48415F34" w14:textId="77777777" w:rsidTr="00D14D49">
        <w:trPr>
          <w:trHeight w:val="2295"/>
        </w:trPr>
        <w:tc>
          <w:tcPr>
            <w:tcW w:w="576" w:type="dxa"/>
            <w:hideMark/>
          </w:tcPr>
          <w:p w14:paraId="49FA4BDC" w14:textId="77777777" w:rsidR="00D14D49" w:rsidRPr="00D14D49" w:rsidRDefault="00D14D49" w:rsidP="00D14D49">
            <w:r w:rsidRPr="00D14D49">
              <w:t>6464</w:t>
            </w:r>
          </w:p>
        </w:tc>
        <w:tc>
          <w:tcPr>
            <w:tcW w:w="1136" w:type="dxa"/>
            <w:hideMark/>
          </w:tcPr>
          <w:p w14:paraId="223D00E1" w14:textId="77777777" w:rsidR="00D14D49" w:rsidRPr="00D14D49" w:rsidRDefault="00D14D49">
            <w:r w:rsidRPr="00D14D49">
              <w:t>John Coffey</w:t>
            </w:r>
          </w:p>
        </w:tc>
        <w:tc>
          <w:tcPr>
            <w:tcW w:w="623" w:type="dxa"/>
            <w:hideMark/>
          </w:tcPr>
          <w:p w14:paraId="43BFDA20" w14:textId="77777777" w:rsidR="00D14D49" w:rsidRPr="00D14D49" w:rsidRDefault="00D14D49" w:rsidP="00D14D49">
            <w:r w:rsidRPr="00D14D49">
              <w:t>94.59</w:t>
            </w:r>
          </w:p>
        </w:tc>
        <w:tc>
          <w:tcPr>
            <w:tcW w:w="2970" w:type="dxa"/>
            <w:hideMark/>
          </w:tcPr>
          <w:p w14:paraId="65318465"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37B0F687"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1AEE6FBD" w14:textId="129F0496"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209830B6" w14:textId="77777777" w:rsidTr="00D14D49">
        <w:trPr>
          <w:trHeight w:val="3315"/>
        </w:trPr>
        <w:tc>
          <w:tcPr>
            <w:tcW w:w="576" w:type="dxa"/>
            <w:hideMark/>
          </w:tcPr>
          <w:p w14:paraId="0EEE3AEA" w14:textId="77777777" w:rsidR="00D14D49" w:rsidRPr="00D14D49" w:rsidRDefault="00D14D49" w:rsidP="00D14D49">
            <w:r w:rsidRPr="00D14D49">
              <w:lastRenderedPageBreak/>
              <w:t>7562</w:t>
            </w:r>
          </w:p>
        </w:tc>
        <w:tc>
          <w:tcPr>
            <w:tcW w:w="1136" w:type="dxa"/>
            <w:hideMark/>
          </w:tcPr>
          <w:p w14:paraId="6456E17F" w14:textId="77777777" w:rsidR="00D14D49" w:rsidRPr="00D14D49" w:rsidRDefault="00D14D49">
            <w:r w:rsidRPr="00D14D49">
              <w:t>Liwen Chu</w:t>
            </w:r>
          </w:p>
        </w:tc>
        <w:tc>
          <w:tcPr>
            <w:tcW w:w="623" w:type="dxa"/>
            <w:hideMark/>
          </w:tcPr>
          <w:p w14:paraId="4341E7D7" w14:textId="77777777" w:rsidR="00D14D49" w:rsidRPr="00D14D49" w:rsidRDefault="00D14D49" w:rsidP="00D14D49">
            <w:r w:rsidRPr="00D14D49">
              <w:t>94.53</w:t>
            </w:r>
          </w:p>
        </w:tc>
        <w:tc>
          <w:tcPr>
            <w:tcW w:w="2970" w:type="dxa"/>
            <w:hideMark/>
          </w:tcPr>
          <w:p w14:paraId="4AE76351" w14:textId="77777777" w:rsidR="00D14D49" w:rsidRPr="00D14D49" w:rsidRDefault="00D14D49">
            <w:r w:rsidRPr="00D14D49">
              <w:t>"</w:t>
            </w:r>
            <w:proofErr w:type="gramStart"/>
            <w:r w:rsidRPr="00D14D49">
              <w:t>except</w:t>
            </w:r>
            <w:proofErr w:type="gramEnd"/>
            <w:r w:rsidRPr="00D14D49">
              <w:t xml:space="preserve"> that a value 0 of the AIFSN field indicates that the AIFS is equal to the value of the MU EDCA Timer "</w:t>
            </w:r>
            <w:r w:rsidRPr="00D14D49">
              <w:br/>
            </w:r>
            <w:r w:rsidRPr="00D14D49">
              <w:br/>
              <w:t xml:space="preserve">This is ok for the first </w:t>
            </w:r>
            <w:proofErr w:type="spellStart"/>
            <w:r w:rsidRPr="00D14D49">
              <w:t>backoff</w:t>
            </w:r>
            <w:proofErr w:type="spellEnd"/>
            <w:r w:rsidRPr="00D14D49">
              <w:t xml:space="preserve"> per MU EDCA parameters after being triggered. The normative text doesn't say for the following </w:t>
            </w:r>
            <w:proofErr w:type="spellStart"/>
            <w:r w:rsidRPr="00D14D49">
              <w:t>backoff</w:t>
            </w:r>
            <w:proofErr w:type="spellEnd"/>
            <w:r w:rsidRPr="00D14D49">
              <w:t xml:space="preserve"> after </w:t>
            </w:r>
            <w:proofErr w:type="spellStart"/>
            <w:r w:rsidRPr="00D14D49">
              <w:t>schedueld</w:t>
            </w:r>
            <w:proofErr w:type="spellEnd"/>
            <w:r w:rsidRPr="00D14D49">
              <w:t xml:space="preserve"> by Trigger MU EDCA timer is set to the value of MU EDCA Timer.</w:t>
            </w:r>
          </w:p>
        </w:tc>
        <w:tc>
          <w:tcPr>
            <w:tcW w:w="2700" w:type="dxa"/>
            <w:hideMark/>
          </w:tcPr>
          <w:p w14:paraId="29D9E641" w14:textId="77777777" w:rsidR="00D14D49" w:rsidRPr="00D14D49" w:rsidRDefault="00D14D49">
            <w:r w:rsidRPr="00D14D49">
              <w:t xml:space="preserve">Clarify the text and harmonize the normative </w:t>
            </w:r>
            <w:proofErr w:type="spellStart"/>
            <w:r w:rsidRPr="00D14D49">
              <w:t>behavior</w:t>
            </w:r>
            <w:proofErr w:type="spellEnd"/>
            <w:r w:rsidRPr="00D14D49">
              <w:t xml:space="preserve"> with the text here.</w:t>
            </w:r>
          </w:p>
        </w:tc>
        <w:tc>
          <w:tcPr>
            <w:tcW w:w="1800" w:type="dxa"/>
            <w:hideMark/>
          </w:tcPr>
          <w:p w14:paraId="5C8538D3" w14:textId="77777777" w:rsidR="00D14D49" w:rsidRDefault="00143B9A">
            <w:r>
              <w:t>Revised – agree in principle with the comment.</w:t>
            </w:r>
          </w:p>
          <w:p w14:paraId="27631E90" w14:textId="3052FA52" w:rsidR="00143B9A" w:rsidRPr="00D14D49" w:rsidRDefault="00143B9A">
            <w:r>
              <w:t xml:space="preserve">Modify the sentence to reference 27.3.2 as defined in the proposed changes in doc </w:t>
            </w:r>
            <w:r w:rsidR="00DE6B97">
              <w:t>204r0</w:t>
            </w:r>
            <w:r>
              <w:t>.</w:t>
            </w:r>
          </w:p>
        </w:tc>
      </w:tr>
      <w:tr w:rsidR="00D14D49" w:rsidRPr="00D14D49" w14:paraId="35B6E8CD" w14:textId="77777777" w:rsidTr="00D14D49">
        <w:trPr>
          <w:trHeight w:val="1785"/>
        </w:trPr>
        <w:tc>
          <w:tcPr>
            <w:tcW w:w="576" w:type="dxa"/>
            <w:hideMark/>
          </w:tcPr>
          <w:p w14:paraId="09918B04" w14:textId="7DE1D103" w:rsidR="00D14D49" w:rsidRPr="00D14D49" w:rsidRDefault="00D14D49" w:rsidP="00D14D49">
            <w:r w:rsidRPr="00D14D49">
              <w:t>8201</w:t>
            </w:r>
          </w:p>
        </w:tc>
        <w:tc>
          <w:tcPr>
            <w:tcW w:w="1136" w:type="dxa"/>
            <w:hideMark/>
          </w:tcPr>
          <w:p w14:paraId="2F8EC436" w14:textId="77777777" w:rsidR="00D14D49" w:rsidRPr="00D14D49" w:rsidRDefault="00D14D49">
            <w:r w:rsidRPr="00D14D49">
              <w:t xml:space="preserve">Osama </w:t>
            </w:r>
            <w:proofErr w:type="spellStart"/>
            <w:r w:rsidRPr="00D14D49">
              <w:t>Aboulmagd</w:t>
            </w:r>
            <w:proofErr w:type="spellEnd"/>
          </w:p>
        </w:tc>
        <w:tc>
          <w:tcPr>
            <w:tcW w:w="623" w:type="dxa"/>
            <w:hideMark/>
          </w:tcPr>
          <w:p w14:paraId="40B9D83A" w14:textId="77777777" w:rsidR="00D14D49" w:rsidRPr="00D14D49" w:rsidRDefault="00D14D49" w:rsidP="00D14D49">
            <w:r w:rsidRPr="00D14D49">
              <w:t>94.01</w:t>
            </w:r>
          </w:p>
        </w:tc>
        <w:tc>
          <w:tcPr>
            <w:tcW w:w="2970" w:type="dxa"/>
            <w:hideMark/>
          </w:tcPr>
          <w:p w14:paraId="12380498" w14:textId="77777777" w:rsidR="00D14D49" w:rsidRPr="00D14D49" w:rsidRDefault="00D14D49">
            <w:proofErr w:type="gramStart"/>
            <w:r w:rsidRPr="00D14D49">
              <w:t>what</w:t>
            </w:r>
            <w:proofErr w:type="gramEnd"/>
            <w:r w:rsidRPr="00D14D49">
              <w:t xml:space="preserve"> MU EDCA parameter set is used for. It seems </w:t>
            </w:r>
            <w:proofErr w:type="spellStart"/>
            <w:r w:rsidRPr="00D14D49">
              <w:t>tat</w:t>
            </w:r>
            <w:proofErr w:type="spellEnd"/>
            <w:r w:rsidRPr="00D14D49">
              <w:t xml:space="preserve"> the only new parameter is the MUEDCA Timer. The rest of the parameters are the same as in EDCA Parameter set.</w:t>
            </w:r>
          </w:p>
        </w:tc>
        <w:tc>
          <w:tcPr>
            <w:tcW w:w="2700" w:type="dxa"/>
            <w:hideMark/>
          </w:tcPr>
          <w:p w14:paraId="0A14E7BB" w14:textId="77777777" w:rsidR="00D14D49" w:rsidRPr="00D14D49" w:rsidRDefault="00D14D49">
            <w:r w:rsidRPr="00D14D49">
              <w:t xml:space="preserve">Needs clarification to see how useful this </w:t>
            </w:r>
            <w:proofErr w:type="spellStart"/>
            <w:r w:rsidRPr="00D14D49">
              <w:t>nes</w:t>
            </w:r>
            <w:proofErr w:type="spellEnd"/>
            <w:r w:rsidRPr="00D14D49">
              <w:t xml:space="preserve"> IE is</w:t>
            </w:r>
          </w:p>
        </w:tc>
        <w:tc>
          <w:tcPr>
            <w:tcW w:w="1800" w:type="dxa"/>
            <w:hideMark/>
          </w:tcPr>
          <w:p w14:paraId="5F0AA05D" w14:textId="640F22C0" w:rsidR="00D14D49" w:rsidRPr="00D14D49" w:rsidRDefault="00143B9A" w:rsidP="008C0161">
            <w:r>
              <w:t xml:space="preserve">Revised – </w:t>
            </w:r>
            <w:r w:rsidR="008C0161">
              <w:t xml:space="preserve">Include a </w:t>
            </w:r>
            <w:proofErr w:type="spellStart"/>
            <w:r w:rsidR="008C0161">
              <w:t>sentence:”The</w:t>
            </w:r>
            <w:proofErr w:type="spellEnd"/>
            <w:r w:rsidR="008C0161">
              <w:t xml:space="preserve"> MU EDCA parameter Set element is used to control the EDCA from HE non-AP STAs as defined in </w:t>
            </w:r>
            <w:r w:rsidR="008C0161" w:rsidRPr="00D14D49">
              <w:t>27.2.3 (Obtaining an EDCA TXOP for UL MU capable STAs)</w:t>
            </w:r>
            <w:r w:rsidR="008C0161">
              <w:t xml:space="preserve">.” As defined in the proposed changes in doc </w:t>
            </w:r>
            <w:r w:rsidR="00DE6B97">
              <w:t>204r0</w:t>
            </w:r>
            <w:r w:rsidR="008C0161">
              <w:t>.</w:t>
            </w:r>
          </w:p>
        </w:tc>
      </w:tr>
      <w:tr w:rsidR="00D14D49" w:rsidRPr="00D14D49" w14:paraId="0AFB424A" w14:textId="77777777" w:rsidTr="00D14D49">
        <w:trPr>
          <w:trHeight w:val="3570"/>
        </w:trPr>
        <w:tc>
          <w:tcPr>
            <w:tcW w:w="576" w:type="dxa"/>
            <w:hideMark/>
          </w:tcPr>
          <w:p w14:paraId="450DD238" w14:textId="77777777" w:rsidR="00D14D49" w:rsidRPr="00D14D49" w:rsidRDefault="00D14D49" w:rsidP="00D14D49">
            <w:r w:rsidRPr="00D14D49">
              <w:t>8262</w:t>
            </w:r>
          </w:p>
        </w:tc>
        <w:tc>
          <w:tcPr>
            <w:tcW w:w="1136" w:type="dxa"/>
            <w:hideMark/>
          </w:tcPr>
          <w:p w14:paraId="3E468EB4" w14:textId="77777777" w:rsidR="00D14D49" w:rsidRPr="00D14D49" w:rsidRDefault="00D14D49">
            <w:r w:rsidRPr="00D14D49">
              <w:t>Pascal VIGER</w:t>
            </w:r>
          </w:p>
        </w:tc>
        <w:tc>
          <w:tcPr>
            <w:tcW w:w="623" w:type="dxa"/>
            <w:hideMark/>
          </w:tcPr>
          <w:p w14:paraId="6C372A64" w14:textId="77777777" w:rsidR="00D14D49" w:rsidRPr="00D14D49" w:rsidRDefault="00D14D49" w:rsidP="00D14D49">
            <w:r w:rsidRPr="00D14D49">
              <w:t>94.04</w:t>
            </w:r>
          </w:p>
        </w:tc>
        <w:tc>
          <w:tcPr>
            <w:tcW w:w="2970" w:type="dxa"/>
            <w:hideMark/>
          </w:tcPr>
          <w:p w14:paraId="3EDAEA5A" w14:textId="77777777" w:rsidR="00D14D49" w:rsidRPr="00D14D49" w:rsidRDefault="00D14D49">
            <w:r w:rsidRPr="00D14D49">
              <w:t xml:space="preserve">The MU EDCA Parameter Set element is used for proper operation of the </w:t>
            </w:r>
            <w:proofErr w:type="spellStart"/>
            <w:r w:rsidRPr="00D14D49">
              <w:t>QoS</w:t>
            </w:r>
            <w:proofErr w:type="spellEnd"/>
            <w:r w:rsidRPr="00D14D49">
              <w:t xml:space="preserve"> facility during the CP.</w:t>
            </w:r>
            <w:r w:rsidRPr="00D14D49">
              <w:br/>
              <w:t>The sentence is unclear, and particularly the CP term is not defined. If CP refers to contention period, is it useful to be used as this kind of period is the only allowed type (as according to 27.1, the use of HCCA is banned at HE STAs and thus there is no more CFP period)</w:t>
            </w:r>
            <w:proofErr w:type="gramStart"/>
            <w:r w:rsidRPr="00D14D49">
              <w:t>.</w:t>
            </w:r>
            <w:proofErr w:type="gramEnd"/>
          </w:p>
        </w:tc>
        <w:tc>
          <w:tcPr>
            <w:tcW w:w="2700" w:type="dxa"/>
            <w:hideMark/>
          </w:tcPr>
          <w:p w14:paraId="6F5D6199" w14:textId="77777777" w:rsidR="00D14D49" w:rsidRPr="00D14D49" w:rsidRDefault="00D14D49">
            <w:r w:rsidRPr="00D14D49">
              <w:t>Please clarify the sentence.</w:t>
            </w:r>
          </w:p>
        </w:tc>
        <w:tc>
          <w:tcPr>
            <w:tcW w:w="1800" w:type="dxa"/>
            <w:hideMark/>
          </w:tcPr>
          <w:p w14:paraId="6C7621CA" w14:textId="43DA44DE" w:rsidR="00D14D49" w:rsidRPr="00D14D49" w:rsidRDefault="008C0161">
            <w:r>
              <w:t xml:space="preserve">Revised – Clarify the sentence by including the proposed changes in doc </w:t>
            </w:r>
            <w:r w:rsidR="00DE6B97">
              <w:t>204r0</w:t>
            </w:r>
            <w:r>
              <w:t>.</w:t>
            </w:r>
          </w:p>
        </w:tc>
      </w:tr>
      <w:tr w:rsidR="00D14D49" w:rsidRPr="00D14D49" w14:paraId="4EAB1D9A" w14:textId="77777777" w:rsidTr="00D14D49">
        <w:trPr>
          <w:trHeight w:val="4335"/>
        </w:trPr>
        <w:tc>
          <w:tcPr>
            <w:tcW w:w="576" w:type="dxa"/>
            <w:hideMark/>
          </w:tcPr>
          <w:p w14:paraId="642AC6C1" w14:textId="77777777" w:rsidR="00D14D49" w:rsidRPr="00D14D49" w:rsidRDefault="00D14D49" w:rsidP="00D14D49">
            <w:r w:rsidRPr="00D14D49">
              <w:lastRenderedPageBreak/>
              <w:t>8263</w:t>
            </w:r>
          </w:p>
        </w:tc>
        <w:tc>
          <w:tcPr>
            <w:tcW w:w="1136" w:type="dxa"/>
            <w:hideMark/>
          </w:tcPr>
          <w:p w14:paraId="5817CAF4" w14:textId="77777777" w:rsidR="00D14D49" w:rsidRPr="00D14D49" w:rsidRDefault="00D14D49">
            <w:r w:rsidRPr="00D14D49">
              <w:t>Pascal VIGER</w:t>
            </w:r>
          </w:p>
        </w:tc>
        <w:tc>
          <w:tcPr>
            <w:tcW w:w="623" w:type="dxa"/>
            <w:hideMark/>
          </w:tcPr>
          <w:p w14:paraId="280464D0" w14:textId="77777777" w:rsidR="00D14D49" w:rsidRPr="00D14D49" w:rsidRDefault="00D14D49" w:rsidP="00D14D49">
            <w:r w:rsidRPr="00D14D49">
              <w:t>94.52</w:t>
            </w:r>
          </w:p>
        </w:tc>
        <w:tc>
          <w:tcPr>
            <w:tcW w:w="2970" w:type="dxa"/>
            <w:hideMark/>
          </w:tcPr>
          <w:p w14:paraId="7E61B0C5" w14:textId="77777777" w:rsidR="00D14D49" w:rsidRPr="00D14D49" w:rsidRDefault="00D14D49">
            <w:r w:rsidRPr="00D14D49">
              <w:t xml:space="preserve">For value 0 of the AIFSN field, the sentence is </w:t>
            </w:r>
            <w:proofErr w:type="gramStart"/>
            <w:r w:rsidRPr="00D14D49">
              <w:t>unclear :</w:t>
            </w:r>
            <w:proofErr w:type="gramEnd"/>
            <w:r w:rsidRPr="00D14D49">
              <w:t xml:space="preserve"> "the AIFS is equal to the value of the MU EDCA Timer, i.e. EDCA is disabled for the duration specified by the </w:t>
            </w:r>
            <w:proofErr w:type="spellStart"/>
            <w:r w:rsidRPr="00D14D49">
              <w:t>MUEDCATimer</w:t>
            </w:r>
            <w:proofErr w:type="spellEnd"/>
            <w:r w:rsidRPr="00D14D49">
              <w:t xml:space="preserve"> for the corresponding AC".</w:t>
            </w:r>
            <w:r w:rsidRPr="00D14D49">
              <w:br/>
              <w:t>This lets think that the EDCA medium access will be enabled once the AIFS will expire. BUT this will not be possible, as AIFS timer is large (8*1024-┴s) and re-scheduled at each start of EDCA contention phase (see 10.3.2.3.6 AIFS).</w:t>
            </w:r>
          </w:p>
        </w:tc>
        <w:tc>
          <w:tcPr>
            <w:tcW w:w="2700" w:type="dxa"/>
            <w:hideMark/>
          </w:tcPr>
          <w:p w14:paraId="04C76AAF" w14:textId="77777777" w:rsidR="00D14D49" w:rsidRPr="00D14D49" w:rsidRDefault="00D14D49">
            <w:r w:rsidRPr="00D14D49">
              <w:t>Please clarify the sentence, in order to clearly know under which conditions the EDCA medium access will be re-enabled.</w:t>
            </w:r>
          </w:p>
        </w:tc>
        <w:tc>
          <w:tcPr>
            <w:tcW w:w="1800" w:type="dxa"/>
            <w:hideMark/>
          </w:tcPr>
          <w:p w14:paraId="71546B73" w14:textId="2CDC88BA" w:rsidR="00D14D49" w:rsidRPr="00D14D49" w:rsidRDefault="008C0161">
            <w:r>
              <w:t>Revised – The EDCA will be re-enabled when the MU EDCA Timer reaches zero and the STA moves back to EDCA parameter set element.</w:t>
            </w:r>
          </w:p>
        </w:tc>
      </w:tr>
      <w:tr w:rsidR="00D14D49" w:rsidRPr="00D14D49" w14:paraId="6A292650" w14:textId="77777777" w:rsidTr="00D14D49">
        <w:trPr>
          <w:trHeight w:val="2805"/>
        </w:trPr>
        <w:tc>
          <w:tcPr>
            <w:tcW w:w="576" w:type="dxa"/>
            <w:hideMark/>
          </w:tcPr>
          <w:p w14:paraId="159B7C7B" w14:textId="77777777" w:rsidR="00D14D49" w:rsidRPr="00D14D49" w:rsidRDefault="00D14D49" w:rsidP="00D14D49">
            <w:r w:rsidRPr="00D14D49">
              <w:t>8265</w:t>
            </w:r>
          </w:p>
        </w:tc>
        <w:tc>
          <w:tcPr>
            <w:tcW w:w="1136" w:type="dxa"/>
            <w:hideMark/>
          </w:tcPr>
          <w:p w14:paraId="090344DE" w14:textId="77777777" w:rsidR="00D14D49" w:rsidRPr="00D14D49" w:rsidRDefault="00D14D49">
            <w:r w:rsidRPr="00D14D49">
              <w:t>Pascal VIGER</w:t>
            </w:r>
          </w:p>
        </w:tc>
        <w:tc>
          <w:tcPr>
            <w:tcW w:w="623" w:type="dxa"/>
            <w:hideMark/>
          </w:tcPr>
          <w:p w14:paraId="21326107" w14:textId="77777777" w:rsidR="00D14D49" w:rsidRPr="00D14D49" w:rsidRDefault="00D14D49" w:rsidP="00D14D49">
            <w:r w:rsidRPr="00D14D49">
              <w:t>94.62</w:t>
            </w:r>
          </w:p>
        </w:tc>
        <w:tc>
          <w:tcPr>
            <w:tcW w:w="2970" w:type="dxa"/>
            <w:hideMark/>
          </w:tcPr>
          <w:p w14:paraId="0C894A72" w14:textId="77777777" w:rsidR="00D14D49" w:rsidRPr="00D14D49" w:rsidRDefault="00D14D49">
            <w:r w:rsidRPr="00D14D49">
              <w:t>MU EDCA Timer field indicates a duration expressed in time unit (TU) (a TU equals to 1024 ++s). No exemplary value is provided for MU EDCA Timer field. By the way, is value 0 allowed (and so what is the consequence)?</w:t>
            </w:r>
          </w:p>
        </w:tc>
        <w:tc>
          <w:tcPr>
            <w:tcW w:w="2700" w:type="dxa"/>
            <w:hideMark/>
          </w:tcPr>
          <w:p w14:paraId="09F9AEB7" w14:textId="77777777" w:rsidR="00D14D49" w:rsidRPr="00D14D49" w:rsidRDefault="00D14D49">
            <w:r w:rsidRPr="00D14D49">
              <w:t xml:space="preserve">According to 10.22.2.4 (Obtaining an EDCA TXOP), the value of </w:t>
            </w:r>
            <w:proofErr w:type="gramStart"/>
            <w:r w:rsidRPr="00D14D49">
              <w:t>AIFSN[</w:t>
            </w:r>
            <w:proofErr w:type="gramEnd"/>
            <w:r w:rsidRPr="00D14D49">
              <w:t xml:space="preserve">AC] shall be greater than or equal to 2 for non-AP STAs. That results in having </w:t>
            </w:r>
            <w:proofErr w:type="gramStart"/>
            <w:r w:rsidRPr="00D14D49">
              <w:t>a</w:t>
            </w:r>
            <w:proofErr w:type="gramEnd"/>
            <w:r w:rsidRPr="00D14D49">
              <w:t xml:space="preserve"> AIFS timer value never null.</w:t>
            </w:r>
            <w:r w:rsidRPr="00D14D49">
              <w:br/>
              <w:t>Thus, the MU EDCA Parameter Set must provide a correct value, preventing the null case.</w:t>
            </w:r>
          </w:p>
        </w:tc>
        <w:tc>
          <w:tcPr>
            <w:tcW w:w="1800" w:type="dxa"/>
            <w:hideMark/>
          </w:tcPr>
          <w:p w14:paraId="4AB057E7" w14:textId="77777777" w:rsidR="00D14D49" w:rsidRPr="00D14D49" w:rsidRDefault="00D14D49"/>
        </w:tc>
      </w:tr>
      <w:tr w:rsidR="00D14D49" w:rsidRPr="00D14D49" w14:paraId="487C66DA" w14:textId="77777777" w:rsidTr="00D14D49">
        <w:trPr>
          <w:trHeight w:val="8160"/>
        </w:trPr>
        <w:tc>
          <w:tcPr>
            <w:tcW w:w="576" w:type="dxa"/>
            <w:hideMark/>
          </w:tcPr>
          <w:p w14:paraId="47AFAC65" w14:textId="77777777" w:rsidR="00D14D49" w:rsidRPr="00D14D49" w:rsidRDefault="00D14D49" w:rsidP="00D14D49">
            <w:r w:rsidRPr="00D14D49">
              <w:lastRenderedPageBreak/>
              <w:t>8290</w:t>
            </w:r>
          </w:p>
        </w:tc>
        <w:tc>
          <w:tcPr>
            <w:tcW w:w="1136" w:type="dxa"/>
            <w:hideMark/>
          </w:tcPr>
          <w:p w14:paraId="397576A8" w14:textId="77777777" w:rsidR="00D14D49" w:rsidRPr="00D14D49" w:rsidRDefault="00D14D49">
            <w:r w:rsidRPr="00D14D49">
              <w:t>Pascal VIGER</w:t>
            </w:r>
          </w:p>
        </w:tc>
        <w:tc>
          <w:tcPr>
            <w:tcW w:w="623" w:type="dxa"/>
            <w:hideMark/>
          </w:tcPr>
          <w:p w14:paraId="3374B861" w14:textId="77777777" w:rsidR="00D14D49" w:rsidRPr="00D14D49" w:rsidRDefault="00D14D49" w:rsidP="00D14D49">
            <w:r w:rsidRPr="00D14D49">
              <w:t>94.62</w:t>
            </w:r>
          </w:p>
        </w:tc>
        <w:tc>
          <w:tcPr>
            <w:tcW w:w="2970" w:type="dxa"/>
            <w:hideMark/>
          </w:tcPr>
          <w:p w14:paraId="449E6A0C" w14:textId="77777777" w:rsidR="00D14D49" w:rsidRPr="00D14D49" w:rsidRDefault="00D14D49">
            <w:r w:rsidRPr="00D14D49">
              <w:t>MU EDCA Parameters Set is not compatible with STA2STA (or also called P2P) traffics, like DLS or TDLS protocols. The penalty scheme as envisaged by MU EDCA Parameter Set penalizes the uplink traffic to the AP, but also blocks any legacy EDCA access for P2P communications.</w:t>
            </w:r>
          </w:p>
        </w:tc>
        <w:tc>
          <w:tcPr>
            <w:tcW w:w="2700" w:type="dxa"/>
            <w:hideMark/>
          </w:tcPr>
          <w:p w14:paraId="0C5720B6" w14:textId="77777777" w:rsidR="00D14D49" w:rsidRPr="00D14D49" w:rsidRDefault="00D14D49">
            <w:r w:rsidRPr="00D14D49">
              <w:t>The MU EDCA Parameter Set has to be modified (and as a result will be simplified) to support P2P traffics.</w:t>
            </w:r>
            <w:r w:rsidRPr="00D14D49">
              <w:br/>
              <w:t>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transmission is allowed on the given queue</w:t>
            </w:r>
            <w:r w:rsidRPr="00D14D49">
              <w:br/>
              <w:t>-  if MU EDCA Timer is not active, then only transmission of P2P data inside the expired queue is allowed.</w:t>
            </w:r>
            <w:r w:rsidRPr="00D14D49">
              <w:br/>
              <w:t xml:space="preserve">Next the </w:t>
            </w:r>
            <w:proofErr w:type="spellStart"/>
            <w:r w:rsidRPr="00D14D49">
              <w:t>backoff</w:t>
            </w:r>
            <w:proofErr w:type="spellEnd"/>
            <w:r w:rsidRPr="00D14D49">
              <w:t xml:space="preserve"> counter is redrawn as usual.</w:t>
            </w:r>
          </w:p>
        </w:tc>
        <w:tc>
          <w:tcPr>
            <w:tcW w:w="1800" w:type="dxa"/>
            <w:hideMark/>
          </w:tcPr>
          <w:p w14:paraId="058E8B23" w14:textId="33E99532" w:rsidR="00D14D49" w:rsidRPr="00D14D49" w:rsidRDefault="00DD6075" w:rsidP="00DE6B97">
            <w:r>
              <w:t>Rejected – it is true that MU EDCA parameter should not apply to P2P traffic. STAs behaviour should not send UL traffic in UL MU</w:t>
            </w:r>
            <w:r w:rsidR="00DE6B97">
              <w:t xml:space="preserve"> for the AC that is used for the P2P traffic.</w:t>
            </w:r>
          </w:p>
        </w:tc>
      </w:tr>
      <w:tr w:rsidR="00D14D49" w:rsidRPr="00D14D49" w14:paraId="5E1BB920" w14:textId="77777777" w:rsidTr="00D14D49">
        <w:trPr>
          <w:trHeight w:val="8190"/>
        </w:trPr>
        <w:tc>
          <w:tcPr>
            <w:tcW w:w="576" w:type="dxa"/>
            <w:hideMark/>
          </w:tcPr>
          <w:p w14:paraId="67828851" w14:textId="77777777" w:rsidR="00D14D49" w:rsidRPr="00D14D49" w:rsidRDefault="00D14D49" w:rsidP="00D14D49">
            <w:r w:rsidRPr="00D14D49">
              <w:lastRenderedPageBreak/>
              <w:t>8291</w:t>
            </w:r>
          </w:p>
        </w:tc>
        <w:tc>
          <w:tcPr>
            <w:tcW w:w="1136" w:type="dxa"/>
            <w:hideMark/>
          </w:tcPr>
          <w:p w14:paraId="15B48470" w14:textId="77777777" w:rsidR="00D14D49" w:rsidRPr="00D14D49" w:rsidRDefault="00D14D49">
            <w:r w:rsidRPr="00D14D49">
              <w:t>Pascal VIGER</w:t>
            </w:r>
          </w:p>
        </w:tc>
        <w:tc>
          <w:tcPr>
            <w:tcW w:w="623" w:type="dxa"/>
            <w:hideMark/>
          </w:tcPr>
          <w:p w14:paraId="51894016" w14:textId="77777777" w:rsidR="00D14D49" w:rsidRPr="00D14D49" w:rsidRDefault="00D14D49" w:rsidP="00D14D49">
            <w:r w:rsidRPr="00D14D49">
              <w:t>94.62</w:t>
            </w:r>
          </w:p>
        </w:tc>
        <w:tc>
          <w:tcPr>
            <w:tcW w:w="2970" w:type="dxa"/>
            <w:hideMark/>
          </w:tcPr>
          <w:p w14:paraId="19569AC1" w14:textId="77777777" w:rsidR="00D14D49" w:rsidRPr="00D14D49" w:rsidRDefault="00D14D49">
            <w:r w:rsidRPr="00D14D49">
              <w:t xml:space="preserve">The specification of MU EDCA parameter Set prevent any EDCA </w:t>
            </w:r>
            <w:proofErr w:type="spellStart"/>
            <w:r w:rsidRPr="00D14D49">
              <w:t>backoff</w:t>
            </w:r>
            <w:proofErr w:type="spellEnd"/>
            <w:r w:rsidRPr="00D14D49">
              <w:t xml:space="preserve"> counter (e.g. by MU EDCA Timer, i.e. EDCA is disabled for the duration specified by the </w:t>
            </w:r>
            <w:proofErr w:type="spellStart"/>
            <w:r w:rsidRPr="00D14D49">
              <w:t>MUEDCATimer</w:t>
            </w:r>
            <w:proofErr w:type="spellEnd"/>
            <w:r w:rsidRPr="00D14D49">
              <w:t>).</w:t>
            </w:r>
            <w:r w:rsidRPr="00D14D49">
              <w:br/>
              <w:t xml:space="preserve">Thus, this mechanism makes the EDCA </w:t>
            </w:r>
            <w:proofErr w:type="spellStart"/>
            <w:r w:rsidRPr="00D14D49">
              <w:t>backoff</w:t>
            </w:r>
            <w:proofErr w:type="spellEnd"/>
            <w:r w:rsidRPr="00D14D49">
              <w:t xml:space="preserve"> counters no longer mirror which AC queue should have the highest priority of transmission in the meaning of conventional EDCA (e.g. with oldest data stored in it). For instance, when the STA receives a trigger frame with a scheduled RU dedicated to it, the STA having its </w:t>
            </w:r>
            <w:proofErr w:type="spellStart"/>
            <w:r w:rsidRPr="00D14D49">
              <w:t>backoff</w:t>
            </w:r>
            <w:proofErr w:type="spellEnd"/>
            <w:r w:rsidRPr="00D14D49">
              <w:t xml:space="preserve"> counters frozen, cannot anymore use them to handle its </w:t>
            </w:r>
            <w:proofErr w:type="spellStart"/>
            <w:r w:rsidRPr="00D14D49">
              <w:t>QoS</w:t>
            </w:r>
            <w:proofErr w:type="spellEnd"/>
            <w:r w:rsidRPr="00D14D49">
              <w:t xml:space="preserve"> and send the data with the highest priority (not only regarding its Access Category, but also regarding the respective ages of the data in the AC[] queues).</w:t>
            </w:r>
            <w:r w:rsidRPr="00D14D49">
              <w:br/>
              <w:t xml:space="preserve">Therefore, MU EDCA Parameter Set has broken the classical </w:t>
            </w:r>
            <w:proofErr w:type="spellStart"/>
            <w:r w:rsidRPr="00D14D49">
              <w:t>QoS</w:t>
            </w:r>
            <w:proofErr w:type="spellEnd"/>
            <w:r w:rsidRPr="00D14D49">
              <w:t xml:space="preserve"> handling.</w:t>
            </w:r>
          </w:p>
        </w:tc>
        <w:tc>
          <w:tcPr>
            <w:tcW w:w="2700" w:type="dxa"/>
            <w:hideMark/>
          </w:tcPr>
          <w:p w14:paraId="2A7BA0E0" w14:textId="77777777" w:rsidR="00D14D49" w:rsidRPr="00D14D49" w:rsidRDefault="00D14D49">
            <w:r w:rsidRPr="00D14D49">
              <w:t xml:space="preserve">The MU EDCA Parameter Set can be modified to keep the EDCA penalty and allow keeping the </w:t>
            </w:r>
            <w:proofErr w:type="spellStart"/>
            <w:r w:rsidRPr="00D14D49">
              <w:t>backoff</w:t>
            </w:r>
            <w:proofErr w:type="spellEnd"/>
            <w:r w:rsidRPr="00D14D49">
              <w:t xml:space="preserve"> count down.</w:t>
            </w:r>
            <w:r w:rsidRPr="00D14D49">
              <w:br/>
              <w:t>Among the set of parameters used in 9.4.2.221, 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EDCA transmission is allowed on the given queue</w:t>
            </w:r>
            <w:r w:rsidRPr="00D14D49">
              <w:br/>
              <w:t>-  if MU EDCA Timer is not active, then transmission through EDCA is dis-allowed.</w:t>
            </w:r>
            <w:r w:rsidRPr="00D14D49">
              <w:br/>
              <w:t xml:space="preserve">Next the </w:t>
            </w:r>
            <w:proofErr w:type="spellStart"/>
            <w:r w:rsidRPr="00D14D49">
              <w:t>backoff</w:t>
            </w:r>
            <w:proofErr w:type="spellEnd"/>
            <w:r w:rsidRPr="00D14D49">
              <w:t xml:space="preserve"> counter is redrawn as usual.</w:t>
            </w:r>
            <w:r w:rsidRPr="00D14D49">
              <w:br/>
              <w:t xml:space="preserve">This ensures the penalty scheme envisioned in the 802.11ax standard to be kept: EDCA scheme still operates, while no medium access is allowed to </w:t>
            </w:r>
            <w:proofErr w:type="gramStart"/>
            <w:r w:rsidRPr="00D14D49">
              <w:t>a</w:t>
            </w:r>
            <w:proofErr w:type="gramEnd"/>
            <w:r w:rsidRPr="00D14D49">
              <w:t xml:space="preserve"> AC queue in MU EDCA mode, even if its associated </w:t>
            </w:r>
            <w:proofErr w:type="spellStart"/>
            <w:r w:rsidRPr="00D14D49">
              <w:t>backoff</w:t>
            </w:r>
            <w:proofErr w:type="spellEnd"/>
            <w:r w:rsidRPr="00D14D49">
              <w:t xml:space="preserve"> counter, with restored dynamicity, expires.</w:t>
            </w:r>
          </w:p>
        </w:tc>
        <w:tc>
          <w:tcPr>
            <w:tcW w:w="1800" w:type="dxa"/>
            <w:hideMark/>
          </w:tcPr>
          <w:p w14:paraId="63D78525" w14:textId="24901775" w:rsidR="00D14D49" w:rsidRPr="00D14D49" w:rsidRDefault="007D5EF9">
            <w:r>
              <w:t>Rejected – the issue described is an implementation issue and is left to the implementer. The spec does not need to describe it.</w:t>
            </w:r>
          </w:p>
        </w:tc>
      </w:tr>
      <w:tr w:rsidR="00D14D49" w:rsidRPr="00D14D49" w14:paraId="74623DF0" w14:textId="77777777" w:rsidTr="00D14D49">
        <w:trPr>
          <w:trHeight w:val="4080"/>
        </w:trPr>
        <w:tc>
          <w:tcPr>
            <w:tcW w:w="576" w:type="dxa"/>
            <w:hideMark/>
          </w:tcPr>
          <w:p w14:paraId="6899F4E9" w14:textId="77777777" w:rsidR="00D14D49" w:rsidRPr="00D14D49" w:rsidRDefault="00D14D49" w:rsidP="00D14D49">
            <w:r w:rsidRPr="00D14D49">
              <w:t>8519</w:t>
            </w:r>
          </w:p>
        </w:tc>
        <w:tc>
          <w:tcPr>
            <w:tcW w:w="1136" w:type="dxa"/>
            <w:hideMark/>
          </w:tcPr>
          <w:p w14:paraId="75558B3F" w14:textId="77777777" w:rsidR="00D14D49" w:rsidRPr="00D14D49" w:rsidRDefault="00D14D49">
            <w:r w:rsidRPr="00D14D49">
              <w:t>Robert Stacey</w:t>
            </w:r>
          </w:p>
        </w:tc>
        <w:tc>
          <w:tcPr>
            <w:tcW w:w="623" w:type="dxa"/>
            <w:hideMark/>
          </w:tcPr>
          <w:p w14:paraId="06F65FD2" w14:textId="77777777" w:rsidR="00D14D49" w:rsidRPr="00D14D49" w:rsidRDefault="00D14D49" w:rsidP="00D14D49">
            <w:r w:rsidRPr="00D14D49">
              <w:t>94.65</w:t>
            </w:r>
          </w:p>
        </w:tc>
        <w:tc>
          <w:tcPr>
            <w:tcW w:w="2970" w:type="dxa"/>
            <w:hideMark/>
          </w:tcPr>
          <w:p w14:paraId="612E5B93" w14:textId="77777777" w:rsidR="00D14D49" w:rsidRPr="00D14D49" w:rsidRDefault="00D14D49">
            <w:r w:rsidRPr="00D14D49">
              <w:t>Default MU EDCA Parameters set for non-AP STA operation are missing (compared to default EDCA parameter set in 802.11-2016 Table 9-137 &amp; Table 9-138)</w:t>
            </w:r>
          </w:p>
        </w:tc>
        <w:tc>
          <w:tcPr>
            <w:tcW w:w="2700" w:type="dxa"/>
            <w:hideMark/>
          </w:tcPr>
          <w:p w14:paraId="4A7C0A04" w14:textId="77777777" w:rsidR="00D14D49" w:rsidRPr="00D14D49" w:rsidRDefault="00D14D49">
            <w:r w:rsidRPr="00D14D49">
              <w:t>Add defaults:</w:t>
            </w:r>
            <w:r w:rsidRPr="00D14D49">
              <w:br/>
              <w:t xml:space="preserve">AC_BK: AIFSN = 7/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AC_BE: AIFSN = 13/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AC_VI: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AC_VO: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p>
        </w:tc>
        <w:tc>
          <w:tcPr>
            <w:tcW w:w="1800" w:type="dxa"/>
            <w:hideMark/>
          </w:tcPr>
          <w:p w14:paraId="13991FB6" w14:textId="77777777" w:rsidR="00D14D49" w:rsidRPr="00D14D49" w:rsidRDefault="00D14D49"/>
        </w:tc>
      </w:tr>
      <w:tr w:rsidR="00E27A73" w:rsidRPr="00D14D49" w14:paraId="65B7AB69" w14:textId="77777777" w:rsidTr="00D14D49">
        <w:trPr>
          <w:trHeight w:val="4080"/>
        </w:trPr>
        <w:tc>
          <w:tcPr>
            <w:tcW w:w="576" w:type="dxa"/>
          </w:tcPr>
          <w:p w14:paraId="40E49061" w14:textId="5237D92C" w:rsidR="00E27A73" w:rsidRPr="00D14D49" w:rsidRDefault="00E27A73" w:rsidP="00D14D49">
            <w:r>
              <w:lastRenderedPageBreak/>
              <w:t>4745</w:t>
            </w:r>
          </w:p>
        </w:tc>
        <w:tc>
          <w:tcPr>
            <w:tcW w:w="1136" w:type="dxa"/>
          </w:tcPr>
          <w:p w14:paraId="1B83BCE5" w14:textId="0E6E3890" w:rsidR="00E27A73" w:rsidRPr="00D14D49" w:rsidRDefault="00E27A73">
            <w:r w:rsidRPr="00E27A73">
              <w:t>Alfred Asterjadhi</w:t>
            </w:r>
          </w:p>
        </w:tc>
        <w:tc>
          <w:tcPr>
            <w:tcW w:w="623" w:type="dxa"/>
          </w:tcPr>
          <w:p w14:paraId="27F266FF" w14:textId="08BD3D8D" w:rsidR="00E27A73" w:rsidRPr="00D14D49" w:rsidRDefault="00E27A73" w:rsidP="00D14D49">
            <w:r>
              <w:t>114.13</w:t>
            </w:r>
          </w:p>
        </w:tc>
        <w:tc>
          <w:tcPr>
            <w:tcW w:w="2970" w:type="dxa"/>
          </w:tcPr>
          <w:p w14:paraId="19661B42" w14:textId="0AA651A7" w:rsidR="00E27A73" w:rsidRPr="00D14D49" w:rsidRDefault="00E27A73">
            <w:r w:rsidRPr="00E27A73">
              <w:t>What is the expectation when the AP wants to not use MU EDCA Parameters anymore? Does it decide to not include the MU EDCA Parameter Set in the Beacon, or does it continue including it and always specify the same values in the MU and normal EDCA Parameter Set elements? Clarify (noting that the second option requires to keep 16 redundant octets in the Beacon).</w:t>
            </w:r>
          </w:p>
        </w:tc>
        <w:tc>
          <w:tcPr>
            <w:tcW w:w="2700" w:type="dxa"/>
          </w:tcPr>
          <w:p w14:paraId="7D30658D" w14:textId="29972C8A" w:rsidR="00E27A73" w:rsidRPr="00D14D49" w:rsidRDefault="00E27A73">
            <w:r>
              <w:t>As in comment</w:t>
            </w:r>
          </w:p>
        </w:tc>
        <w:tc>
          <w:tcPr>
            <w:tcW w:w="1800" w:type="dxa"/>
          </w:tcPr>
          <w:p w14:paraId="44B4C35D" w14:textId="7B0D09E3" w:rsidR="00E27A73" w:rsidRPr="00D14D49" w:rsidRDefault="00DD6075">
            <w:r>
              <w:t xml:space="preserve">Revised – agree with the comment. Clarification is added that if the MU EDCA parameter is not present, the procedure does not apply, as described in the proposed changes in doc </w:t>
            </w:r>
            <w:r w:rsidR="00DE6B97">
              <w:t>204r0</w:t>
            </w:r>
            <w:r>
              <w:t>.</w:t>
            </w:r>
          </w:p>
        </w:tc>
      </w:tr>
    </w:tbl>
    <w:p w14:paraId="316F420F" w14:textId="77777777" w:rsidR="00D14D49" w:rsidRDefault="00D14D49" w:rsidP="00F2637D"/>
    <w:p w14:paraId="4D495749" w14:textId="77777777" w:rsidR="00044C17" w:rsidRDefault="00044C17" w:rsidP="00F2637D"/>
    <w:p w14:paraId="0BA8E4F4" w14:textId="28DF38C8" w:rsidR="00044C17" w:rsidRDefault="00044C17" w:rsidP="00DE6B97">
      <w:pPr>
        <w:pStyle w:val="ListParagraph"/>
        <w:ind w:leftChars="0" w:left="0"/>
      </w:pPr>
      <w:r>
        <w:rPr>
          <w:b/>
          <w:i/>
          <w:sz w:val="22"/>
          <w:highlight w:val="yellow"/>
        </w:rPr>
        <w:t>Include the following in section 3.4 Abbreviations and acronyms</w:t>
      </w:r>
    </w:p>
    <w:p w14:paraId="16920915" w14:textId="77777777" w:rsidR="00044C17" w:rsidRDefault="00044C17" w:rsidP="00DE6B97">
      <w:pPr>
        <w:pStyle w:val="ListParagraph"/>
        <w:ind w:leftChars="0" w:left="0"/>
        <w:rPr>
          <w:ins w:id="2" w:author="Cariou, Laurent" w:date="2017-01-10T16:53:00Z"/>
        </w:rPr>
      </w:pPr>
    </w:p>
    <w:p w14:paraId="7FC0E9F6" w14:textId="0E031CB4" w:rsidR="00044C17" w:rsidRDefault="00044C17" w:rsidP="00044C1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ind w:left="2040" w:hanging="2040"/>
        <w:rPr>
          <w:ins w:id="3" w:author="Cariou, Laurent" w:date="2017-01-10T16:53:00Z"/>
          <w:rFonts w:ascii="Times New Roman" w:hAnsi="Times New Roman" w:cs="Times New Roman"/>
          <w:b w:val="0"/>
          <w:bCs w:val="0"/>
          <w:w w:val="100"/>
        </w:rPr>
      </w:pPr>
      <w:proofErr w:type="spellStart"/>
      <w:ins w:id="4" w:author="Cariou, Laurent" w:date="2017-01-10T16:53:00Z">
        <w:r>
          <w:rPr>
            <w:rFonts w:ascii="Times New Roman" w:hAnsi="Times New Roman" w:cs="Times New Roman"/>
            <w:b w:val="0"/>
            <w:bCs w:val="0"/>
            <w:w w:val="100"/>
          </w:rPr>
          <w:t>MUEDCATimer</w:t>
        </w:r>
        <w:proofErr w:type="spellEnd"/>
        <w:r>
          <w:rPr>
            <w:rFonts w:ascii="Times New Roman" w:hAnsi="Times New Roman" w:cs="Times New Roman"/>
            <w:b w:val="0"/>
            <w:bCs w:val="0"/>
            <w:w w:val="100"/>
          </w:rPr>
          <w:tab/>
        </w:r>
      </w:ins>
      <w:ins w:id="5" w:author="Cariou, Laurent" w:date="2017-01-10T16:54:00Z">
        <w:r>
          <w:rPr>
            <w:rFonts w:ascii="Times New Roman" w:hAnsi="Times New Roman" w:cs="Times New Roman"/>
            <w:b w:val="0"/>
            <w:bCs w:val="0"/>
            <w:w w:val="100"/>
          </w:rPr>
          <w:t xml:space="preserve">Multi-user </w:t>
        </w:r>
      </w:ins>
      <w:ins w:id="6" w:author="Cariou, Laurent" w:date="2017-01-10T16:55:00Z">
        <w:r>
          <w:rPr>
            <w:rFonts w:ascii="Times New Roman" w:hAnsi="Times New Roman" w:cs="Times New Roman"/>
            <w:b w:val="0"/>
            <w:bCs w:val="0"/>
            <w:w w:val="100"/>
          </w:rPr>
          <w:t>EDCA timer</w:t>
        </w:r>
      </w:ins>
    </w:p>
    <w:p w14:paraId="7B73157C" w14:textId="77777777" w:rsidR="00044C17" w:rsidRDefault="00044C17" w:rsidP="00DE6B97">
      <w:pPr>
        <w:pStyle w:val="ListParagraph"/>
        <w:ind w:leftChars="0" w:left="0"/>
        <w:rPr>
          <w:ins w:id="7" w:author="Cariou, Laurent" w:date="2017-01-10T16:52:00Z"/>
        </w:rPr>
      </w:pPr>
    </w:p>
    <w:p w14:paraId="1D1D6498" w14:textId="77777777" w:rsidR="00044C17" w:rsidRDefault="00044C17" w:rsidP="00F2637D"/>
    <w:p w14:paraId="1445F46C" w14:textId="77777777" w:rsidR="00D14D49" w:rsidRPr="00CD4C78" w:rsidRDefault="00D14D49" w:rsidP="00F2637D"/>
    <w:p w14:paraId="7F3286C9" w14:textId="77777777" w:rsidR="00CD4C78" w:rsidRPr="009506EF" w:rsidRDefault="00CD4C78" w:rsidP="00CD4C78">
      <w:pPr>
        <w:rPr>
          <w:sz w:val="20"/>
        </w:rPr>
      </w:pPr>
    </w:p>
    <w:p w14:paraId="0340F47F" w14:textId="1217836E" w:rsidR="00CD4C78" w:rsidRPr="009506EF" w:rsidRDefault="000F0000" w:rsidP="00CD4C78">
      <w:pPr>
        <w:rPr>
          <w:b/>
          <w:i/>
          <w:sz w:val="22"/>
        </w:rPr>
      </w:pPr>
      <w:proofErr w:type="gramStart"/>
      <w:r w:rsidRPr="000F0000">
        <w:rPr>
          <w:b/>
          <w:i/>
          <w:sz w:val="22"/>
          <w:highlight w:val="yellow"/>
        </w:rPr>
        <w:t>Modify  9.4.2.221</w:t>
      </w:r>
      <w:proofErr w:type="gramEnd"/>
      <w:r w:rsidRPr="000F0000">
        <w:rPr>
          <w:b/>
          <w:i/>
          <w:sz w:val="22"/>
          <w:highlight w:val="yellow"/>
        </w:rPr>
        <w:t xml:space="preserve"> MU EDCA parameter set element</w:t>
      </w:r>
      <w:r>
        <w:rPr>
          <w:b/>
          <w:i/>
          <w:sz w:val="22"/>
          <w:highlight w:val="yellow"/>
        </w:rPr>
        <w:t xml:space="preserve"> </w:t>
      </w:r>
      <w:r w:rsidR="00CD4C78" w:rsidRPr="000F0000">
        <w:rPr>
          <w:b/>
          <w:i/>
          <w:sz w:val="22"/>
          <w:highlight w:val="yellow"/>
        </w:rPr>
        <w:t>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6D1B1CEB" w14:textId="77777777" w:rsidR="00F74C9F" w:rsidRDefault="00F74C9F" w:rsidP="00F2637D"/>
    <w:p w14:paraId="123D96DE" w14:textId="77777777" w:rsidR="000F0000" w:rsidRDefault="000F0000" w:rsidP="000F0000">
      <w:pPr>
        <w:pStyle w:val="H4"/>
        <w:numPr>
          <w:ilvl w:val="0"/>
          <w:numId w:val="21"/>
        </w:numPr>
        <w:rPr>
          <w:w w:val="100"/>
        </w:rPr>
      </w:pPr>
      <w:bookmarkStart w:id="8" w:name="RTF39333836393a2048342c312e"/>
      <w:r>
        <w:rPr>
          <w:w w:val="100"/>
        </w:rPr>
        <w:t>MU EDCA Parameter Set element</w:t>
      </w:r>
      <w:bookmarkEnd w:id="8"/>
    </w:p>
    <w:p w14:paraId="5FD18F26" w14:textId="77777777" w:rsidR="000F0000" w:rsidRDefault="000F0000" w:rsidP="000F0000">
      <w:pPr>
        <w:pStyle w:val="T"/>
        <w:rPr>
          <w:w w:val="100"/>
          <w:sz w:val="24"/>
          <w:szCs w:val="24"/>
          <w:lang w:val="en-GB"/>
        </w:rPr>
      </w:pPr>
      <w:r>
        <w:rPr>
          <w:w w:val="100"/>
        </w:rPr>
        <w:t xml:space="preserve">The MU EDCA Parameter Set element provides information needed by non-AP STAs that are UL MU capable for proper operation of the </w:t>
      </w:r>
      <w:proofErr w:type="spellStart"/>
      <w:r>
        <w:rPr>
          <w:w w:val="100"/>
        </w:rPr>
        <w:t>QoS</w:t>
      </w:r>
      <w:proofErr w:type="spellEnd"/>
      <w:r>
        <w:rPr>
          <w:w w:val="100"/>
        </w:rPr>
        <w:t xml:space="preserve"> facility during the CP. 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9-589cv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0F0000" w14:paraId="24AE1DE3"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6D901B" w14:textId="77777777" w:rsidR="000F0000" w:rsidRDefault="000F0000" w:rsidP="000F000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73E137B" w14:textId="77777777" w:rsidR="000F0000" w:rsidRDefault="000F0000" w:rsidP="000F0000">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37E2DF4" w14:textId="77777777" w:rsidR="000F0000" w:rsidRDefault="000F0000" w:rsidP="000F000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AB59C12" w14:textId="77777777" w:rsidR="000F0000" w:rsidRDefault="000F0000" w:rsidP="000F000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44311B62"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AF444F6" w14:textId="77777777" w:rsidR="000F0000" w:rsidRDefault="000F0000" w:rsidP="000F00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8065A58"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6C4DF07"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9ACC929" w14:textId="77777777" w:rsidR="000F0000" w:rsidRDefault="000F0000" w:rsidP="000F0000">
            <w:pPr>
              <w:pStyle w:val="figuretext"/>
            </w:pPr>
          </w:p>
        </w:tc>
      </w:tr>
      <w:tr w:rsidR="000F0000" w14:paraId="222E9E17" w14:textId="77777777" w:rsidTr="000F000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BD47D5" w14:textId="77777777" w:rsidR="000F0000" w:rsidRDefault="000F0000" w:rsidP="000F0000">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9A353" w14:textId="77777777" w:rsidR="000F0000" w:rsidRDefault="000F0000" w:rsidP="000F0000">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7B8509" w14:textId="77777777" w:rsidR="000F0000" w:rsidRDefault="000F0000" w:rsidP="000F000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B9AF7" w14:textId="77777777" w:rsidR="000F0000" w:rsidRDefault="000F0000" w:rsidP="000F0000">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4B067" w14:textId="77777777" w:rsidR="000F0000" w:rsidRDefault="000F0000" w:rsidP="000F0000">
            <w:pPr>
              <w:pStyle w:val="figuretext"/>
            </w:pPr>
            <w:r>
              <w:rPr>
                <w:w w:val="100"/>
              </w:rPr>
              <w:t xml:space="preserve">MU </w:t>
            </w:r>
            <w:proofErr w:type="spellStart"/>
            <w:r>
              <w:rPr>
                <w:w w:val="100"/>
              </w:rPr>
              <w:t>QoS</w:t>
            </w:r>
            <w:proofErr w:type="spellEnd"/>
            <w:r>
              <w:rPr>
                <w:w w:val="100"/>
              </w:rPr>
              <w:t xml:space="preserve">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D01B83" w14:textId="77777777" w:rsidR="000F0000" w:rsidRDefault="000F0000" w:rsidP="000F0000">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BC3DFD" w14:textId="77777777" w:rsidR="000F0000" w:rsidRDefault="000F0000" w:rsidP="000F0000">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3051B" w14:textId="77777777" w:rsidR="000F0000" w:rsidRDefault="000F0000" w:rsidP="000F0000">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8965" w14:textId="77777777" w:rsidR="000F0000" w:rsidRDefault="000F0000" w:rsidP="000F0000">
            <w:pPr>
              <w:pStyle w:val="figuretext"/>
            </w:pPr>
            <w:r>
              <w:rPr>
                <w:w w:val="100"/>
              </w:rPr>
              <w:t>MU AC_VO Parameter Record</w:t>
            </w:r>
          </w:p>
        </w:tc>
      </w:tr>
      <w:tr w:rsidR="000F0000" w14:paraId="717CEFBC"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173AD3F" w14:textId="77777777" w:rsidR="000F0000" w:rsidRDefault="000F0000" w:rsidP="000F0000">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CA425E" w14:textId="77777777" w:rsidR="000F0000" w:rsidRDefault="000F0000" w:rsidP="000F000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3611359" w14:textId="77777777" w:rsidR="000F0000" w:rsidRDefault="000F0000" w:rsidP="000F00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301945" w14:textId="77777777" w:rsidR="000F0000" w:rsidRDefault="000F0000" w:rsidP="000F000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6464109" w14:textId="77777777" w:rsidR="000F0000" w:rsidRDefault="000F0000" w:rsidP="000F000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039CF5B" w14:textId="77777777" w:rsidR="000F0000" w:rsidRDefault="000F0000" w:rsidP="000F0000">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4D4D522"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4017BF4"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7FD0A31" w14:textId="77777777" w:rsidR="000F0000" w:rsidRDefault="000F0000" w:rsidP="000F0000">
            <w:pPr>
              <w:pStyle w:val="figuretext"/>
            </w:pPr>
            <w:r>
              <w:rPr>
                <w:w w:val="100"/>
              </w:rPr>
              <w:t>3</w:t>
            </w:r>
          </w:p>
        </w:tc>
      </w:tr>
      <w:tr w:rsidR="000F0000" w14:paraId="3D97E9B7" w14:textId="77777777" w:rsidTr="000F0000">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105FBC0" w14:textId="77777777" w:rsidR="000F0000" w:rsidRDefault="000F0000" w:rsidP="000F0000">
            <w:pPr>
              <w:pStyle w:val="FigTitle"/>
              <w:numPr>
                <w:ilvl w:val="0"/>
                <w:numId w:val="22"/>
              </w:numPr>
            </w:pPr>
            <w:bookmarkStart w:id="9" w:name="RTF37313430373a204669675469"/>
            <w:r>
              <w:rPr>
                <w:w w:val="100"/>
              </w:rPr>
              <w:t>MU EDCA Parameter Set element</w:t>
            </w:r>
            <w:bookmarkEnd w:id="9"/>
          </w:p>
        </w:tc>
      </w:tr>
    </w:tbl>
    <w:p w14:paraId="07EDD9B7" w14:textId="77777777" w:rsidR="000F0000" w:rsidRDefault="000F0000" w:rsidP="000F0000">
      <w:pPr>
        <w:pStyle w:val="T"/>
        <w:rPr>
          <w:w w:val="100"/>
          <w:sz w:val="24"/>
          <w:szCs w:val="24"/>
          <w:lang w:val="en-GB"/>
        </w:rPr>
      </w:pPr>
    </w:p>
    <w:p w14:paraId="4AC5F8DA" w14:textId="77777777" w:rsidR="000F0000" w:rsidRDefault="000F0000" w:rsidP="000F0000">
      <w:pPr>
        <w:pStyle w:val="T"/>
        <w:rPr>
          <w:w w:val="100"/>
        </w:rPr>
      </w:pPr>
      <w:r>
        <w:rPr>
          <w:w w:val="100"/>
        </w:rPr>
        <w:t>The Element ID, Length, and Element ID Extension fields are defined in 9.4.2.1 (General).</w:t>
      </w:r>
    </w:p>
    <w:p w14:paraId="27E8A5F4" w14:textId="78A2A2D7" w:rsidR="000F0000" w:rsidRDefault="000F0000" w:rsidP="000F0000">
      <w:pPr>
        <w:pStyle w:val="T"/>
        <w:rPr>
          <w:w w:val="100"/>
        </w:rPr>
      </w:pPr>
      <w:r>
        <w:rPr>
          <w:w w:val="100"/>
        </w:rPr>
        <w:t>For an infrastructure BSS, the MU EDCA Parameter Set element is used by the AP to</w:t>
      </w:r>
      <w:del w:id="10" w:author="Cariou, Laurent" w:date="2017-01-12T14:45:00Z">
        <w:r w:rsidDel="008C0161">
          <w:rPr>
            <w:w w:val="100"/>
          </w:rPr>
          <w:delText xml:space="preserve"> establish policy (by changing default MIB attribute values), to change policies when accepting new STAs or new traffic, or to adapt to changes in offered load.</w:delText>
        </w:r>
      </w:del>
      <w:ins w:id="11" w:author="Cariou, Laurent" w:date="2017-01-12T14:42:00Z">
        <w:r w:rsidR="008C0161">
          <w:rPr>
            <w:w w:val="100"/>
          </w:rPr>
          <w:t xml:space="preserve"> </w:t>
        </w:r>
      </w:ins>
      <w:ins w:id="12" w:author="Cariou, Laurent" w:date="2017-01-12T14:40:00Z">
        <w:r w:rsidR="00143B9A">
          <w:rPr>
            <w:w w:val="100"/>
          </w:rPr>
          <w:t>control the EDCA from HE non-AP STAs</w:t>
        </w:r>
      </w:ins>
      <w:ins w:id="13" w:author="Cariou, Laurent" w:date="2017-01-12T14:39:00Z">
        <w:r w:rsidR="00143B9A">
          <w:rPr>
            <w:w w:val="100"/>
          </w:rPr>
          <w:t xml:space="preserve"> </w:t>
        </w:r>
      </w:ins>
      <w:ins w:id="14" w:author="Cariou, Laurent" w:date="2017-01-12T14:41:00Z">
        <w:r w:rsidR="00143B9A">
          <w:rPr>
            <w:w w:val="100"/>
          </w:rPr>
          <w:t>a</w:t>
        </w:r>
      </w:ins>
      <w:ins w:id="15" w:author="Cariou, Laurent" w:date="2017-01-12T14:39:00Z">
        <w:r w:rsidR="00143B9A">
          <w:rPr>
            <w:w w:val="100"/>
          </w:rPr>
          <w:t>s defined in</w:t>
        </w:r>
      </w:ins>
      <w:ins w:id="16" w:author="Cariou, Laurent" w:date="2017-01-12T14:40:00Z">
        <w:r w:rsidR="00143B9A">
          <w:rPr>
            <w:w w:val="100"/>
          </w:rPr>
          <w:t xml:space="preserve"> </w:t>
        </w:r>
        <w:r w:rsidR="00143B9A" w:rsidRPr="00D14D49">
          <w:t>27.2.3 (Obtaining an EDCA TXOP for UL MU capable STAs)</w:t>
        </w:r>
        <w:r w:rsidR="00143B9A">
          <w:t>.</w:t>
        </w:r>
      </w:ins>
      <w:r>
        <w:rPr>
          <w:w w:val="100"/>
        </w:rPr>
        <w:t xml:space="preserve"> The </w:t>
      </w:r>
      <w:r>
        <w:rPr>
          <w:w w:val="100"/>
        </w:rPr>
        <w:lastRenderedPageBreak/>
        <w:t xml:space="preserve">most recent MU EDCA Parameter Set element received by a </w:t>
      </w:r>
      <w:ins w:id="17" w:author="Cariou, Laurent" w:date="2017-01-30T13:49:00Z">
        <w:r w:rsidR="00D3453D">
          <w:rPr>
            <w:w w:val="100"/>
          </w:rPr>
          <w:t xml:space="preserve">HE non-AP </w:t>
        </w:r>
      </w:ins>
      <w:r>
        <w:rPr>
          <w:w w:val="100"/>
        </w:rPr>
        <w:t>STA is used to update the appropriate MIB values</w:t>
      </w:r>
      <w:ins w:id="18" w:author="Cariou, Laurent" w:date="2017-01-30T13:49:00Z">
        <w:r w:rsidR="00D3453D">
          <w:rPr>
            <w:w w:val="100"/>
          </w:rPr>
          <w:t xml:space="preserve">, following the rules defined in </w:t>
        </w:r>
        <w:r w:rsidR="00D3453D" w:rsidRPr="00D14D49">
          <w:t>27.2.3 (Obtaining an EDCA TXOP for UL MU capable STAs)</w:t>
        </w:r>
      </w:ins>
      <w:r>
        <w:rPr>
          <w:w w:val="100"/>
        </w:rPr>
        <w:t>.</w:t>
      </w:r>
    </w:p>
    <w:p w14:paraId="2333448E" w14:textId="3CDE47BF" w:rsidR="000F0000" w:rsidRDefault="000F0000" w:rsidP="000F0000">
      <w:pPr>
        <w:pStyle w:val="T"/>
        <w:rPr>
          <w:w w:val="100"/>
        </w:rPr>
      </w:pPr>
      <w:r>
        <w:rPr>
          <w:w w:val="100"/>
        </w:rPr>
        <w:t xml:space="preserve">The format of the MU </w:t>
      </w:r>
      <w:proofErr w:type="spellStart"/>
      <w:r>
        <w:rPr>
          <w:w w:val="100"/>
        </w:rPr>
        <w:t>QoS</w:t>
      </w:r>
      <w:proofErr w:type="spellEnd"/>
      <w:r>
        <w:rPr>
          <w:w w:val="100"/>
        </w:rPr>
        <w:t xml:space="preserve"> Info field is the same as the </w:t>
      </w:r>
      <w:proofErr w:type="spellStart"/>
      <w:ins w:id="19" w:author="Cariou, Laurent" w:date="2017-01-11T11:25:00Z">
        <w:r w:rsidR="00B613DB">
          <w:rPr>
            <w:w w:val="100"/>
          </w:rPr>
          <w:t>QoS</w:t>
        </w:r>
        <w:proofErr w:type="spellEnd"/>
        <w:r w:rsidR="00B613DB">
          <w:rPr>
            <w:w w:val="100"/>
          </w:rPr>
          <w:t xml:space="preserve"> Info </w:t>
        </w:r>
      </w:ins>
      <w:r>
        <w:rPr>
          <w:w w:val="100"/>
        </w:rPr>
        <w:t>field defined in 9.4.1.17 (</w:t>
      </w:r>
      <w:proofErr w:type="spellStart"/>
      <w:r>
        <w:rPr>
          <w:w w:val="100"/>
        </w:rPr>
        <w:t>QoS</w:t>
      </w:r>
      <w:proofErr w:type="spellEnd"/>
      <w:r>
        <w:rPr>
          <w:w w:val="100"/>
        </w:rPr>
        <w:t xml:space="preserve"> Info field)</w:t>
      </w:r>
      <w:ins w:id="20" w:author="Cariou, Laurent" w:date="2017-01-11T11:25:00Z">
        <w:r w:rsidR="00B613DB">
          <w:rPr>
            <w:w w:val="100"/>
          </w:rPr>
          <w:t xml:space="preserve"> wh</w:t>
        </w:r>
      </w:ins>
      <w:ins w:id="21" w:author="Cariou, Laurent" w:date="2017-01-11T11:26:00Z">
        <w:r w:rsidR="00B613DB">
          <w:rPr>
            <w:w w:val="100"/>
          </w:rPr>
          <w:t>en sent by the AP</w:t>
        </w:r>
      </w:ins>
      <w:r>
        <w:rPr>
          <w:w w:val="100"/>
        </w:rPr>
        <w:t xml:space="preserve">. The MU </w:t>
      </w:r>
      <w:proofErr w:type="spellStart"/>
      <w:r>
        <w:rPr>
          <w:w w:val="100"/>
        </w:rPr>
        <w:t>QoS</w:t>
      </w:r>
      <w:proofErr w:type="spellEnd"/>
      <w:r>
        <w:rPr>
          <w:w w:val="100"/>
        </w:rPr>
        <w:t xml:space="preserve"> Info field contains the EDCA Parameter Set Update Count subfield, which is initially set to 0 and is incremented each time any of the MU AC parameters changes. This subfield is used by non-AP STAs to determine whether the MU EDCA parameter set has changed and requires updating the appropriate MIB attributes.</w:t>
      </w:r>
    </w:p>
    <w:p w14:paraId="00D9B6EF" w14:textId="6B738F3E" w:rsidR="000F0000" w:rsidRDefault="000F0000" w:rsidP="000F0000">
      <w:pPr>
        <w:pStyle w:val="T"/>
        <w:rPr>
          <w:w w:val="100"/>
          <w:sz w:val="24"/>
          <w:szCs w:val="24"/>
          <w:lang w:val="en-GB"/>
        </w:rPr>
      </w:pPr>
      <w:r>
        <w:rPr>
          <w:w w:val="100"/>
        </w:rPr>
        <w:t xml:space="preserve">The formats of MU AC_BE, MU AC_BK, MU AC_VI, and MU AC_VO Parameters fields are identical and are </w:t>
      </w:r>
      <w:del w:id="22" w:author="Cariou, Laurent" w:date="2017-01-12T14:26:00Z">
        <w:r w:rsidDel="00D02F99">
          <w:rPr>
            <w:w w:val="100"/>
          </w:rPr>
          <w:delText xml:space="preserve">illustrated </w:delText>
        </w:r>
      </w:del>
      <w:ins w:id="23" w:author="Cariou, Laurent" w:date="2017-01-12T14:26:00Z">
        <w:r w:rsidR="00D02F99">
          <w:rPr>
            <w:w w:val="100"/>
          </w:rPr>
          <w:t xml:space="preserve">defined </w:t>
        </w:r>
      </w:ins>
      <w:r>
        <w:rPr>
          <w:w w:val="100"/>
        </w:rPr>
        <w:t xml:space="preserve">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9-589cw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0F0000" w14:paraId="2A598144"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4B9CE8" w14:textId="77777777" w:rsidR="000F0000" w:rsidRDefault="000F0000" w:rsidP="000F000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ECF3EF5"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FAF17AB"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0B2BCCB9" w14:textId="77777777" w:rsidR="000F0000" w:rsidRDefault="000F0000" w:rsidP="000F0000">
            <w:pPr>
              <w:pStyle w:val="figuretext"/>
            </w:pPr>
          </w:p>
        </w:tc>
      </w:tr>
      <w:tr w:rsidR="000F0000" w14:paraId="29090327" w14:textId="77777777" w:rsidTr="000F000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C0E00D" w14:textId="77777777" w:rsidR="000F0000" w:rsidRDefault="000F0000" w:rsidP="000F0000">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601E19" w14:textId="77777777" w:rsidR="000F0000" w:rsidRDefault="000F0000" w:rsidP="000F0000">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6F9AF2" w14:textId="77777777" w:rsidR="000F0000" w:rsidRDefault="000F0000" w:rsidP="000F0000">
            <w:pPr>
              <w:pStyle w:val="figuretext"/>
            </w:pPr>
            <w:proofErr w:type="spellStart"/>
            <w:r>
              <w:rPr>
                <w:w w:val="100"/>
              </w:rPr>
              <w:t>ECWmin</w:t>
            </w:r>
            <w:proofErr w:type="spellEnd"/>
            <w:r>
              <w:rPr>
                <w:w w:val="100"/>
              </w:rPr>
              <w:t>/</w:t>
            </w:r>
            <w:proofErr w:type="spellStart"/>
            <w:r>
              <w:rPr>
                <w:w w:val="100"/>
              </w:rPr>
              <w:t>ECWmax</w:t>
            </w:r>
            <w:proofErr w:type="spellEnd"/>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8051C" w14:textId="77777777" w:rsidR="000F0000" w:rsidRDefault="000F0000" w:rsidP="000F0000">
            <w:pPr>
              <w:pStyle w:val="figuretext"/>
            </w:pPr>
            <w:r>
              <w:rPr>
                <w:w w:val="100"/>
              </w:rPr>
              <w:t>MU EDCA Timer</w:t>
            </w:r>
          </w:p>
        </w:tc>
      </w:tr>
      <w:tr w:rsidR="000F0000" w14:paraId="4B3BCC29"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CAABEF" w14:textId="77777777" w:rsidR="000F0000" w:rsidRDefault="000F0000" w:rsidP="000F0000">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F32D594"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C385BDD"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492929F7" w14:textId="77777777" w:rsidR="000F0000" w:rsidRDefault="000F0000" w:rsidP="000F0000">
            <w:pPr>
              <w:pStyle w:val="figuretext"/>
            </w:pPr>
            <w:r>
              <w:rPr>
                <w:w w:val="100"/>
              </w:rPr>
              <w:t>1</w:t>
            </w:r>
          </w:p>
        </w:tc>
      </w:tr>
      <w:tr w:rsidR="000F0000" w14:paraId="2E890D83" w14:textId="77777777" w:rsidTr="000F0000">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50141C28" w14:textId="77777777" w:rsidR="000F0000" w:rsidRDefault="000F0000" w:rsidP="000F0000">
            <w:pPr>
              <w:pStyle w:val="FigTitle"/>
              <w:numPr>
                <w:ilvl w:val="0"/>
                <w:numId w:val="23"/>
              </w:numPr>
            </w:pPr>
            <w:bookmarkStart w:id="24" w:name="RTF35373831383a204669675469"/>
            <w:r>
              <w:rPr>
                <w:w w:val="100"/>
              </w:rPr>
              <w:t>MU AC Parameter Record field format</w:t>
            </w:r>
            <w:bookmarkEnd w:id="24"/>
          </w:p>
        </w:tc>
      </w:tr>
    </w:tbl>
    <w:p w14:paraId="5AD83268" w14:textId="77777777" w:rsidR="000F0000" w:rsidRDefault="000F0000" w:rsidP="000F0000">
      <w:pPr>
        <w:pStyle w:val="T"/>
        <w:rPr>
          <w:w w:val="100"/>
          <w:sz w:val="24"/>
          <w:szCs w:val="24"/>
          <w:lang w:val="en-GB"/>
        </w:rPr>
      </w:pPr>
    </w:p>
    <w:p w14:paraId="33129520" w14:textId="3E322E92" w:rsidR="000F0000" w:rsidRDefault="000F0000" w:rsidP="000F0000">
      <w:pPr>
        <w:pStyle w:val="T"/>
        <w:rPr>
          <w:w w:val="100"/>
        </w:rPr>
      </w:pPr>
      <w:r>
        <w:rPr>
          <w:w w:val="100"/>
        </w:rPr>
        <w:t xml:space="preserve">The format of the ACI/AIFSN field is </w:t>
      </w:r>
      <w:del w:id="25" w:author="Cariou, Laurent" w:date="2017-01-12T14:27:00Z">
        <w:r w:rsidDel="00D02F99">
          <w:rPr>
            <w:w w:val="100"/>
          </w:rPr>
          <w:delText xml:space="preserve">illustrated </w:delText>
        </w:r>
      </w:del>
      <w:ins w:id="26" w:author="Cariou, Laurent" w:date="2017-01-12T14:27:00Z">
        <w:r w:rsidR="00D02F99">
          <w:rPr>
            <w:w w:val="100"/>
          </w:rPr>
          <w:t xml:space="preserve">defined </w:t>
        </w:r>
      </w:ins>
      <w:r>
        <w:rPr>
          <w:w w:val="100"/>
        </w:rPr>
        <w:t xml:space="preserve">in Figure 9-262 (ACI/AIFSN field) and the encoding of its subfields is as defined in 9.4.2.29 (EDCA Parameter Set element), except that a value 0 of the AIFSN field indicates that the AIFS is equal to the value of the MU EDCA Timer, i.e. </w:t>
      </w:r>
      <w:ins w:id="27" w:author="Cariou, Laurent" w:date="2017-01-12T14:33:00Z">
        <w:r w:rsidR="00143B9A">
          <w:rPr>
            <w:w w:val="100"/>
          </w:rPr>
          <w:t>after having received a trigger frame as defined in</w:t>
        </w:r>
      </w:ins>
      <w:ins w:id="28" w:author="Cariou, Laurent" w:date="2017-01-12T14:34:00Z">
        <w:r w:rsidR="00143B9A">
          <w:rPr>
            <w:w w:val="100"/>
          </w:rPr>
          <w:t xml:space="preserve"> </w:t>
        </w:r>
        <w:r w:rsidR="00143B9A" w:rsidRPr="00D14D49">
          <w:t>27.2.3 (Obtaining an EDCA TXOP for UL MU capable STAs)</w:t>
        </w:r>
        <w:r w:rsidR="00143B9A">
          <w:t>,</w:t>
        </w:r>
      </w:ins>
      <w:ins w:id="29" w:author="Cariou, Laurent" w:date="2017-01-12T14:33:00Z">
        <w:r w:rsidR="00143B9A">
          <w:rPr>
            <w:w w:val="100"/>
          </w:rPr>
          <w:t xml:space="preserve"> </w:t>
        </w:r>
      </w:ins>
      <w:r>
        <w:rPr>
          <w:w w:val="100"/>
        </w:rPr>
        <w:t xml:space="preserve">EDCA is disabled for the duration specified by the </w:t>
      </w:r>
      <w:proofErr w:type="spellStart"/>
      <w:r>
        <w:rPr>
          <w:w w:val="100"/>
        </w:rPr>
        <w:t>MUEDCATimer</w:t>
      </w:r>
      <w:proofErr w:type="spellEnd"/>
      <w:r>
        <w:rPr>
          <w:w w:val="100"/>
        </w:rPr>
        <w:t xml:space="preserve"> for the corresponding AC</w:t>
      </w:r>
      <w:ins w:id="30" w:author="Cariou, Laurent" w:date="2017-01-12T14:32:00Z">
        <w:r w:rsidR="00143B9A">
          <w:rPr>
            <w:w w:val="100"/>
          </w:rPr>
          <w:t xml:space="preserve"> </w:t>
        </w:r>
      </w:ins>
      <w:r>
        <w:rPr>
          <w:w w:val="100"/>
        </w:rPr>
        <w:t>.</w:t>
      </w:r>
    </w:p>
    <w:p w14:paraId="7A81108A" w14:textId="446486BA" w:rsidR="003436BD" w:rsidRDefault="000F0000" w:rsidP="000F0000">
      <w:pPr>
        <w:pStyle w:val="T"/>
        <w:rPr>
          <w:w w:val="100"/>
        </w:rPr>
      </w:pPr>
      <w:r>
        <w:rPr>
          <w:w w:val="100"/>
        </w:rPr>
        <w:t xml:space="preserve">The format of the </w:t>
      </w:r>
      <w:proofErr w:type="spellStart"/>
      <w:r>
        <w:rPr>
          <w:w w:val="100"/>
        </w:rPr>
        <w:t>ECWmin</w:t>
      </w:r>
      <w:proofErr w:type="spellEnd"/>
      <w:r>
        <w:rPr>
          <w:w w:val="100"/>
        </w:rPr>
        <w:t>/</w:t>
      </w:r>
      <w:proofErr w:type="spellStart"/>
      <w:r>
        <w:rPr>
          <w:w w:val="100"/>
        </w:rPr>
        <w:t>ECWmax</w:t>
      </w:r>
      <w:proofErr w:type="spellEnd"/>
      <w:r>
        <w:rPr>
          <w:w w:val="100"/>
        </w:rPr>
        <w:t xml:space="preserve"> field is </w:t>
      </w:r>
      <w:del w:id="31" w:author="Cariou, Laurent" w:date="2017-01-12T14:27:00Z">
        <w:r w:rsidDel="00D02F99">
          <w:rPr>
            <w:w w:val="100"/>
          </w:rPr>
          <w:delText xml:space="preserve">illustrated </w:delText>
        </w:r>
      </w:del>
      <w:ins w:id="32" w:author="Cariou, Laurent" w:date="2017-01-12T14:27:00Z">
        <w:r w:rsidR="00D02F99">
          <w:rPr>
            <w:w w:val="100"/>
          </w:rPr>
          <w:t xml:space="preserve">defined </w:t>
        </w:r>
      </w:ins>
      <w:r>
        <w:rPr>
          <w:w w:val="100"/>
        </w:rPr>
        <w:t>in Figure 9-263 (</w:t>
      </w:r>
      <w:proofErr w:type="spellStart"/>
      <w:r>
        <w:rPr>
          <w:w w:val="100"/>
        </w:rPr>
        <w:t>ECWmin</w:t>
      </w:r>
      <w:proofErr w:type="spellEnd"/>
      <w:r>
        <w:rPr>
          <w:w w:val="100"/>
        </w:rPr>
        <w:t xml:space="preserve"> and </w:t>
      </w:r>
      <w:proofErr w:type="spellStart"/>
      <w:r>
        <w:rPr>
          <w:w w:val="100"/>
        </w:rPr>
        <w:t>ECWmax</w:t>
      </w:r>
      <w:proofErr w:type="spellEnd"/>
      <w:r>
        <w:rPr>
          <w:w w:val="100"/>
        </w:rPr>
        <w:t xml:space="preserve"> fields) and the encoding of its subfields is as defined in 9.4.2.29 (EDCA Parameter Set element).</w:t>
      </w:r>
    </w:p>
    <w:p w14:paraId="0AF9BC47" w14:textId="68439CD3" w:rsidR="000F0000" w:rsidRDefault="000F0000" w:rsidP="000F0000">
      <w:pPr>
        <w:pStyle w:val="T"/>
        <w:rPr>
          <w:w w:val="100"/>
        </w:rPr>
      </w:pPr>
      <w:r>
        <w:rPr>
          <w:w w:val="100"/>
        </w:rPr>
        <w:t xml:space="preserve">The MU EDCA Timer field indicates the duration of time, in units of 8 TUs, </w:t>
      </w:r>
      <w:ins w:id="33" w:author="Cariou, Laurent" w:date="2017-01-11T11:20:00Z">
        <w:r w:rsidR="00B613DB" w:rsidRPr="00D14D49">
          <w:t>during which the HE STA uses the provided MU EDCA parameters for the corresponding AC, as defined in 27.2.3 (Obtaining an EDCA TXOP for UL MU capable STAs).</w:t>
        </w:r>
      </w:ins>
      <w:del w:id="34" w:author="Cariou, Laurent" w:date="2017-01-11T11:21:00Z">
        <w:r w:rsidDel="00B613DB">
          <w:rPr>
            <w:w w:val="100"/>
          </w:rPr>
          <w:delText>for which the provided MU EDCA parameters are used by an HE STA after reception of a Basic variant Trigger frame for the corresponding AC.</w:delText>
        </w:r>
      </w:del>
    </w:p>
    <w:p w14:paraId="6F83115A" w14:textId="77777777" w:rsidR="000F0000" w:rsidRDefault="000F0000" w:rsidP="00F2637D">
      <w:pPr>
        <w:rPr>
          <w:ins w:id="35" w:author="Cariou, Laurent" w:date="2017-01-12T15:00:00Z"/>
        </w:rPr>
      </w:pPr>
    </w:p>
    <w:p w14:paraId="1A2562C5" w14:textId="1F68A22A" w:rsidR="003436BD" w:rsidDel="00DD6075" w:rsidRDefault="003436BD" w:rsidP="00F2637D">
      <w:pPr>
        <w:rPr>
          <w:del w:id="36" w:author="Cariou, Laurent" w:date="2017-01-30T11:52:00Z"/>
        </w:rPr>
      </w:pPr>
    </w:p>
    <w:p w14:paraId="4559A027" w14:textId="09B52761" w:rsidR="000F0000" w:rsidDel="00DD6075" w:rsidRDefault="000F0000" w:rsidP="00F2637D">
      <w:pPr>
        <w:rPr>
          <w:del w:id="37" w:author="Cariou, Laurent" w:date="2017-01-30T11:52:00Z"/>
        </w:rPr>
      </w:pPr>
    </w:p>
    <w:p w14:paraId="1A61CC64" w14:textId="77777777" w:rsidR="000F0000" w:rsidRDefault="000F0000" w:rsidP="00F2637D"/>
    <w:p w14:paraId="34EAD219" w14:textId="77777777" w:rsidR="000F0000" w:rsidRDefault="000F0000" w:rsidP="00F2637D"/>
    <w:p w14:paraId="27BD60C7" w14:textId="33AF7CB8" w:rsidR="000F0000" w:rsidRPr="000F0000" w:rsidRDefault="000F0000" w:rsidP="000F0000">
      <w:pPr>
        <w:rPr>
          <w:b/>
          <w:sz w:val="22"/>
        </w:rPr>
      </w:pPr>
      <w:proofErr w:type="gramStart"/>
      <w:r w:rsidRPr="000F0000">
        <w:rPr>
          <w:b/>
          <w:i/>
          <w:sz w:val="22"/>
          <w:highlight w:val="yellow"/>
        </w:rPr>
        <w:t>Modify  27.2.3</w:t>
      </w:r>
      <w:proofErr w:type="gramEnd"/>
      <w:r w:rsidRPr="000F0000">
        <w:rPr>
          <w:b/>
          <w:i/>
          <w:sz w:val="22"/>
          <w:highlight w:val="yellow"/>
        </w:rPr>
        <w:t xml:space="preserve">  27.2.3 </w:t>
      </w:r>
      <w:r w:rsidRPr="000F0000">
        <w:rPr>
          <w:b/>
          <w:i/>
          <w:sz w:val="22"/>
          <w:highlight w:val="yellow"/>
        </w:rPr>
        <w:tab/>
        <w:t>Obtaining an EDCA TXOP for UL MU capable STAs as follows:</w:t>
      </w:r>
    </w:p>
    <w:p w14:paraId="2F8AE4A5" w14:textId="77777777" w:rsidR="000F0000" w:rsidRDefault="000F0000" w:rsidP="00F2637D"/>
    <w:p w14:paraId="7E72666E" w14:textId="77777777" w:rsidR="000F0000" w:rsidRDefault="000F0000" w:rsidP="00F2637D"/>
    <w:p w14:paraId="298B3EE0" w14:textId="77777777" w:rsidR="000F0000" w:rsidRDefault="000F0000" w:rsidP="000F0000">
      <w:pPr>
        <w:pStyle w:val="H3"/>
        <w:numPr>
          <w:ilvl w:val="0"/>
          <w:numId w:val="24"/>
        </w:numPr>
        <w:suppressAutoHyphens/>
        <w:rPr>
          <w:w w:val="100"/>
        </w:rPr>
      </w:pPr>
      <w:bookmarkStart w:id="38" w:name="RTF33313930353a2048332c312e"/>
      <w:r>
        <w:rPr>
          <w:w w:val="100"/>
        </w:rPr>
        <w:t>Obtaining an EDCA TXOP for UL MU capable STAs</w:t>
      </w:r>
      <w:bookmarkEnd w:id="38"/>
    </w:p>
    <w:p w14:paraId="63CE7C04" w14:textId="68DB677A" w:rsidR="006955D5" w:rsidRDefault="006955D5" w:rsidP="000F0000">
      <w:pPr>
        <w:pStyle w:val="T"/>
        <w:rPr>
          <w:ins w:id="39" w:author="Cariou, Laurent" w:date="2017-01-20T10:59:00Z"/>
          <w:w w:val="100"/>
        </w:rPr>
      </w:pPr>
      <w:ins w:id="40" w:author="Cariou, Laurent" w:date="2017-01-20T11:00:00Z">
        <w:r>
          <w:rPr>
            <w:w w:val="100"/>
          </w:rPr>
          <w:t>If the</w:t>
        </w:r>
      </w:ins>
      <w:ins w:id="41" w:author="Cariou, Laurent" w:date="2017-01-20T11:03:00Z">
        <w:r>
          <w:rPr>
            <w:w w:val="100"/>
          </w:rPr>
          <w:t xml:space="preserve"> most recently received beacon sent by the </w:t>
        </w:r>
      </w:ins>
      <w:ins w:id="42" w:author="Cariou, Laurent" w:date="2017-01-20T11:04:00Z">
        <w:r>
          <w:rPr>
            <w:w w:val="100"/>
          </w:rPr>
          <w:t xml:space="preserve">AP to which </w:t>
        </w:r>
      </w:ins>
      <w:ins w:id="43" w:author="Cariou, Laurent" w:date="2017-01-20T11:07:00Z">
        <w:r>
          <w:rPr>
            <w:w w:val="100"/>
          </w:rPr>
          <w:t>an HE non-AP</w:t>
        </w:r>
      </w:ins>
      <w:ins w:id="44" w:author="Cariou, Laurent" w:date="2017-01-20T11:04:00Z">
        <w:r>
          <w:rPr>
            <w:w w:val="100"/>
          </w:rPr>
          <w:t xml:space="preserve"> STA is associated does not </w:t>
        </w:r>
      </w:ins>
      <w:ins w:id="45" w:author="Cariou, Laurent" w:date="2017-01-20T11:05:00Z">
        <w:r>
          <w:rPr>
            <w:w w:val="100"/>
          </w:rPr>
          <w:t>contain the MU EDCA parameter set element, the STA is exempt from following the procedure described in this section</w:t>
        </w:r>
      </w:ins>
      <w:ins w:id="46" w:author="Cariou, Laurent" w:date="2017-01-20T11:08:00Z">
        <w:r>
          <w:rPr>
            <w:w w:val="100"/>
          </w:rPr>
          <w:t xml:space="preserve"> 27.2.3</w:t>
        </w:r>
      </w:ins>
      <w:ins w:id="47" w:author="Cariou, Laurent" w:date="2017-02-01T13:55:00Z">
        <w:r w:rsidR="00125575">
          <w:rPr>
            <w:w w:val="100"/>
          </w:rPr>
          <w:t xml:space="preserve"> (</w:t>
        </w:r>
        <w:r w:rsidR="00125575" w:rsidRPr="00125575">
          <w:rPr>
            <w:w w:val="100"/>
          </w:rPr>
          <w:t>Obtaining an EDCA TXOP for UL MU capable STAs</w:t>
        </w:r>
        <w:r w:rsidR="00125575">
          <w:rPr>
            <w:w w:val="100"/>
          </w:rPr>
          <w:t>)</w:t>
        </w:r>
      </w:ins>
      <w:ins w:id="48" w:author="Cariou, Laurent" w:date="2017-01-20T11:05:00Z">
        <w:r>
          <w:rPr>
            <w:w w:val="100"/>
          </w:rPr>
          <w:t>.</w:t>
        </w:r>
      </w:ins>
    </w:p>
    <w:p w14:paraId="5C3D77DE" w14:textId="18CD1EE7" w:rsidR="002F578E" w:rsidRDefault="000F0000" w:rsidP="000F0000">
      <w:pPr>
        <w:pStyle w:val="T"/>
        <w:rPr>
          <w:w w:val="100"/>
        </w:rPr>
      </w:pPr>
      <w:proofErr w:type="spellStart"/>
      <w:r>
        <w:rPr>
          <w:w w:val="100"/>
        </w:rPr>
        <w:t>An</w:t>
      </w:r>
      <w:proofErr w:type="spellEnd"/>
      <w:r>
        <w:rPr>
          <w:w w:val="100"/>
        </w:rPr>
        <w:t xml:space="preserve"> </w:t>
      </w:r>
      <w:del w:id="49" w:author="Cariou, Laurent" w:date="2017-01-10T16:48:00Z">
        <w:r w:rsidDel="00044C17">
          <w:rPr>
            <w:w w:val="100"/>
          </w:rPr>
          <w:delText xml:space="preserve">UL MU capable </w:delText>
        </w:r>
      </w:del>
      <w:ins w:id="50" w:author="Cariou, Laurent" w:date="2017-01-10T16:12:00Z">
        <w:r w:rsidR="00AB0E73">
          <w:rPr>
            <w:w w:val="100"/>
          </w:rPr>
          <w:t xml:space="preserve">HE </w:t>
        </w:r>
      </w:ins>
      <w:r>
        <w:rPr>
          <w:w w:val="100"/>
        </w:rPr>
        <w:t xml:space="preserve">non-AP </w:t>
      </w:r>
      <w:del w:id="51" w:author="Cariou, Laurent" w:date="2017-01-10T16:12:00Z">
        <w:r w:rsidDel="00AB0E73">
          <w:rPr>
            <w:w w:val="100"/>
          </w:rPr>
          <w:delText xml:space="preserve">HE </w:delText>
        </w:r>
      </w:del>
      <w:r>
        <w:rPr>
          <w:w w:val="100"/>
        </w:rPr>
        <w:t xml:space="preserve">STA that receives a Basic Trigger frame that contains a </w:t>
      </w:r>
      <w:del w:id="52" w:author="Cariou, Laurent" w:date="2017-01-30T11:32:00Z">
        <w:r w:rsidDel="00180F0E">
          <w:rPr>
            <w:w w:val="100"/>
          </w:rPr>
          <w:delText xml:space="preserve">Per </w:delText>
        </w:r>
      </w:del>
      <w:r>
        <w:rPr>
          <w:w w:val="100"/>
        </w:rPr>
        <w:t xml:space="preserve">User Info field with </w:t>
      </w:r>
      <w:del w:id="53" w:author="Cariou, Laurent" w:date="2017-01-10T16:29:00Z">
        <w:r w:rsidDel="00E35DF4">
          <w:rPr>
            <w:w w:val="100"/>
          </w:rPr>
          <w:delText xml:space="preserve">the </w:delText>
        </w:r>
      </w:del>
      <w:proofErr w:type="spellStart"/>
      <w:ins w:id="54" w:author="Cariou, Laurent" w:date="2017-01-10T16:29:00Z">
        <w:r w:rsidR="00E35DF4" w:rsidRPr="006C6EDA">
          <w:t>with</w:t>
        </w:r>
        <w:proofErr w:type="spellEnd"/>
        <w:r w:rsidR="00E35DF4" w:rsidRPr="006C6EDA">
          <w:t xml:space="preserve"> </w:t>
        </w:r>
        <w:r w:rsidR="00E35DF4">
          <w:t xml:space="preserve">the value in the </w:t>
        </w:r>
        <w:r w:rsidR="00E35DF4" w:rsidRPr="006C6EDA">
          <w:t>AID12</w:t>
        </w:r>
      </w:ins>
      <w:ins w:id="55" w:author="Cariou, Laurent" w:date="2017-01-10T16:30:00Z">
        <w:r w:rsidR="00E35DF4">
          <w:t xml:space="preserve"> subfield</w:t>
        </w:r>
      </w:ins>
      <w:ins w:id="56" w:author="Cariou, Laurent" w:date="2017-01-10T16:29:00Z">
        <w:r w:rsidR="00E35DF4" w:rsidRPr="006C6EDA">
          <w:t xml:space="preserve"> matching the least significa</w:t>
        </w:r>
        <w:r w:rsidR="00E35DF4">
          <w:t xml:space="preserve">nt 12 bits of the AID </w:t>
        </w:r>
      </w:ins>
      <w:del w:id="57" w:author="Cariou, Laurent" w:date="2017-01-10T16:29:00Z">
        <w:r w:rsidDel="00E35DF4">
          <w:rPr>
            <w:w w:val="100"/>
          </w:rPr>
          <w:delText xml:space="preserve">AID </w:delText>
        </w:r>
      </w:del>
      <w:r>
        <w:rPr>
          <w:w w:val="100"/>
        </w:rPr>
        <w:t xml:space="preserve">of the STA, and that receives an immediate response from the AP for the transmitted Trigger-based PPDU,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w:t>
      </w:r>
      <w:r>
        <w:rPr>
          <w:w w:val="100"/>
        </w:rPr>
        <w:lastRenderedPageBreak/>
        <w:t xml:space="preserve">AIFSN[AC] and </w:t>
      </w:r>
      <w:proofErr w:type="spellStart"/>
      <w:r>
        <w:rPr>
          <w:w w:val="100"/>
        </w:rPr>
        <w:t>HEMUEDCATimer</w:t>
      </w:r>
      <w:proofErr w:type="spellEnd"/>
      <w:r>
        <w:rPr>
          <w:w w:val="100"/>
        </w:rPr>
        <w:t xml:space="preserve">[AC] state variables to the values contained in the most recently received MU EDCA Parameter Set element sent by the AP to which the STA is associated, for all the ACs from which </w:t>
      </w:r>
      <w:proofErr w:type="spellStart"/>
      <w:r>
        <w:rPr>
          <w:w w:val="100"/>
        </w:rPr>
        <w:t>QoS</w:t>
      </w:r>
      <w:proofErr w:type="spellEnd"/>
      <w:r>
        <w:rPr>
          <w:w w:val="100"/>
        </w:rPr>
        <w:t xml:space="preserve"> Data frames were transmitted in the HE trigger-based PPDU.</w:t>
      </w:r>
      <w:ins w:id="58" w:author="Cariou, Laurent" w:date="2017-01-10T13:40:00Z">
        <w:r w:rsidR="002F578E">
          <w:rPr>
            <w:w w:val="100"/>
          </w:rPr>
          <w:t xml:space="preserve"> </w:t>
        </w:r>
      </w:ins>
      <w:ins w:id="59" w:author="Cariou, Laurent" w:date="2017-01-12T15:13:00Z">
        <w:r w:rsidR="00A220E8">
          <w:rPr>
            <w:w w:val="100"/>
          </w:rPr>
          <w:t xml:space="preserve">The </w:t>
        </w:r>
        <w:proofErr w:type="spellStart"/>
        <w:proofErr w:type="gramStart"/>
        <w:r w:rsidR="00A220E8">
          <w:rPr>
            <w:w w:val="100"/>
          </w:rPr>
          <w:t>HEMUEDCATimer</w:t>
        </w:r>
        <w:proofErr w:type="spellEnd"/>
        <w:r w:rsidR="00A220E8">
          <w:rPr>
            <w:w w:val="100"/>
          </w:rPr>
          <w:t>[</w:t>
        </w:r>
        <w:proofErr w:type="gramEnd"/>
        <w:r w:rsidR="00A220E8">
          <w:rPr>
            <w:w w:val="100"/>
          </w:rPr>
          <w:t xml:space="preserve">AC] state variable is updated with the value contained in the MU EDCA Timer subfield of the MU EDCA parameter set element. </w:t>
        </w:r>
      </w:ins>
      <w:ins w:id="60" w:author="Cariou, Laurent" w:date="2017-01-10T13:40:00Z">
        <w:r w:rsidR="002F578E" w:rsidRPr="006C6EDA">
          <w:t xml:space="preserve">The </w:t>
        </w:r>
        <w:proofErr w:type="spellStart"/>
        <w:r w:rsidR="002F578E" w:rsidRPr="006C6EDA">
          <w:t>backoff</w:t>
        </w:r>
        <w:proofErr w:type="spellEnd"/>
        <w:r w:rsidR="002F578E" w:rsidRPr="006C6EDA">
          <w:t xml:space="preserve"> counter maintenance corresponding to the updated state variables shall follow the rules in 10.22.2.2 (EDCA </w:t>
        </w:r>
        <w:proofErr w:type="spellStart"/>
        <w:r w:rsidR="002F578E" w:rsidRPr="006C6EDA">
          <w:t>backoff</w:t>
        </w:r>
        <w:proofErr w:type="spellEnd"/>
        <w:r w:rsidR="002F578E" w:rsidRPr="006C6EDA">
          <w:t xml:space="preserve"> procedure), and the updated </w:t>
        </w:r>
        <w:proofErr w:type="spellStart"/>
        <w:proofErr w:type="gramStart"/>
        <w:r w:rsidR="002F578E" w:rsidRPr="006C6EDA">
          <w:t>HEMUEDCATimer</w:t>
        </w:r>
        <w:proofErr w:type="spellEnd"/>
        <w:r w:rsidR="002F578E" w:rsidRPr="006C6EDA">
          <w:t>[</w:t>
        </w:r>
        <w:proofErr w:type="gramEnd"/>
        <w:r w:rsidR="002F578E" w:rsidRPr="006C6EDA">
          <w:t>AC] shall start at the end of the immediate response (if any is sent by the AP).</w:t>
        </w:r>
      </w:ins>
    </w:p>
    <w:p w14:paraId="092D5C57" w14:textId="0DBE8B03" w:rsidR="000F0000" w:rsidRDefault="000F0000" w:rsidP="000F0000">
      <w:pPr>
        <w:pStyle w:val="T"/>
        <w:rPr>
          <w:w w:val="100"/>
        </w:rPr>
      </w:pPr>
      <w:ins w:id="61" w:author="Cariou, Laurent" w:date="2017-01-10T13:36:00Z">
        <w:r w:rsidRPr="006C6EDA">
          <w:t>In an</w:t>
        </w:r>
      </w:ins>
      <w:ins w:id="62" w:author="Cariou, Laurent" w:date="2017-01-10T13:37:00Z">
        <w:r>
          <w:t xml:space="preserve"> </w:t>
        </w:r>
      </w:ins>
      <w:ins w:id="63" w:author="Cariou, Laurent" w:date="2017-01-10T16:13:00Z">
        <w:r w:rsidR="00AB0E73">
          <w:t xml:space="preserve">HE </w:t>
        </w:r>
      </w:ins>
      <w:ins w:id="64" w:author="Cariou, Laurent" w:date="2017-01-10T13:37:00Z">
        <w:r>
          <w:t>non-AP</w:t>
        </w:r>
      </w:ins>
      <w:ins w:id="65" w:author="Cariou, Laurent" w:date="2017-01-10T13:36:00Z">
        <w:r w:rsidRPr="006C6EDA">
          <w:t xml:space="preserve"> STA, </w:t>
        </w:r>
      </w:ins>
      <w:del w:id="66" w:author="Cariou, Laurent" w:date="2017-01-10T13:36:00Z">
        <w:r w:rsidDel="000F0000">
          <w:rPr>
            <w:w w:val="100"/>
          </w:rPr>
          <w:delText>E</w:delText>
        </w:r>
      </w:del>
      <w:ins w:id="67" w:author="Cariou, Laurent" w:date="2017-01-10T13:36:00Z">
        <w:r>
          <w:rPr>
            <w:w w:val="100"/>
          </w:rPr>
          <w:t>e</w:t>
        </w:r>
      </w:ins>
      <w:r>
        <w:rPr>
          <w:w w:val="100"/>
        </w:rPr>
        <w:t xml:space="preserve">ach </w:t>
      </w:r>
      <w:proofErr w:type="spellStart"/>
      <w:proofErr w:type="gramStart"/>
      <w:r>
        <w:rPr>
          <w:w w:val="100"/>
        </w:rPr>
        <w:t>HEMUEDCATimer</w:t>
      </w:r>
      <w:proofErr w:type="spellEnd"/>
      <w:r>
        <w:rPr>
          <w:w w:val="100"/>
        </w:rPr>
        <w:t>[</w:t>
      </w:r>
      <w:proofErr w:type="gramEnd"/>
      <w:r>
        <w:rPr>
          <w:w w:val="100"/>
        </w:rPr>
        <w:t>AC] shall uniformly count down</w:t>
      </w:r>
      <w:ins w:id="68" w:author="Cariou, Laurent" w:date="2017-01-12T15:08:00Z">
        <w:r w:rsidR="008A6E4A">
          <w:rPr>
            <w:w w:val="100"/>
          </w:rPr>
          <w:t xml:space="preserve"> without suspension</w:t>
        </w:r>
      </w:ins>
      <w:r>
        <w:rPr>
          <w:w w:val="100"/>
        </w:rPr>
        <w:t xml:space="preserve"> to 0 when its value is nonzero.</w:t>
      </w:r>
    </w:p>
    <w:p w14:paraId="2C3C34D9" w14:textId="04DDB8D3" w:rsidR="000F0000" w:rsidRDefault="000F0000" w:rsidP="000F0000">
      <w:pPr>
        <w:pStyle w:val="Note"/>
        <w:rPr>
          <w:w w:val="100"/>
        </w:rPr>
      </w:pPr>
      <w:r>
        <w:rPr>
          <w:w w:val="100"/>
        </w:rPr>
        <w:t>NOTE 1—</w:t>
      </w:r>
      <w:proofErr w:type="gramStart"/>
      <w:r>
        <w:rPr>
          <w:w w:val="100"/>
        </w:rPr>
        <w:t>A</w:t>
      </w:r>
      <w:proofErr w:type="gramEnd"/>
      <w:r>
        <w:rPr>
          <w:w w:val="100"/>
        </w:rPr>
        <w:t xml:space="preserve"> non-AP STA that sends a frame to the AP with an OMI A-Control field containing a value of 1 in the UL MU Disable field does not participate in UL MU operation</w:t>
      </w:r>
      <w:ins w:id="69" w:author="Cariou, Laurent" w:date="2017-01-10T16:15:00Z">
        <w:r w:rsidR="00AB0E73">
          <w:rPr>
            <w:w w:val="100"/>
          </w:rPr>
          <w:t>.</w:t>
        </w:r>
      </w:ins>
      <w:del w:id="70" w:author="Cariou, Laurent" w:date="2017-01-10T16:15:00Z">
        <w:r w:rsidDel="00AB0E73">
          <w:rPr>
            <w:w w:val="100"/>
          </w:rPr>
          <w:delText>, a</w:delText>
        </w:r>
      </w:del>
      <w:ins w:id="71" w:author="Cariou, Laurent" w:date="2017-01-10T16:15:00Z">
        <w:r w:rsidR="00AB0E73">
          <w:rPr>
            <w:w w:val="100"/>
          </w:rPr>
          <w:t xml:space="preserve"> A</w:t>
        </w:r>
      </w:ins>
      <w:r>
        <w:rPr>
          <w:w w:val="100"/>
        </w:rPr>
        <w:t>s such it is exempt from updating its EDCA access parameters to the values contained in the MU EDCA Parameter Set element.</w:t>
      </w:r>
    </w:p>
    <w:p w14:paraId="1CC42800" w14:textId="77777777" w:rsidR="000F0000" w:rsidRDefault="000F0000" w:rsidP="000F0000">
      <w:pPr>
        <w:pStyle w:val="Note"/>
        <w:rPr>
          <w:ins w:id="72" w:author="Cariou, Laurent" w:date="2017-01-10T13:42:00Z"/>
          <w:w w:val="100"/>
        </w:rPr>
      </w:pPr>
      <w:r>
        <w:rPr>
          <w:w w:val="100"/>
        </w:rPr>
        <w:t>NOTE 2—</w:t>
      </w:r>
      <w:proofErr w:type="gramStart"/>
      <w:r>
        <w:rPr>
          <w:w w:val="100"/>
        </w:rPr>
        <w:t>A</w:t>
      </w:r>
      <w:proofErr w:type="gramEnd"/>
      <w:r>
        <w:rPr>
          <w:w w:val="100"/>
        </w:rPr>
        <w:t xml:space="preserve"> non-AP STA that sends a </w:t>
      </w:r>
      <w:proofErr w:type="spellStart"/>
      <w:r>
        <w:rPr>
          <w:w w:val="100"/>
        </w:rPr>
        <w:t>QoS</w:t>
      </w:r>
      <w:proofErr w:type="spellEnd"/>
      <w:r>
        <w:rPr>
          <w:w w:val="100"/>
        </w:rPr>
        <w:t xml:space="preserve"> Data frame</w:t>
      </w:r>
      <w:del w:id="73" w:author="Cariou, Laurent" w:date="2017-01-10T16:17:00Z">
        <w:r w:rsidDel="00EF7F06">
          <w:rPr>
            <w:w w:val="100"/>
          </w:rPr>
          <w:delText>s</w:delText>
        </w:r>
      </w:del>
      <w:r>
        <w:rPr>
          <w:w w:val="100"/>
        </w:rPr>
        <w:t xml:space="preserve"> with </w:t>
      </w:r>
      <w:proofErr w:type="spellStart"/>
      <w:r>
        <w:rPr>
          <w:w w:val="100"/>
        </w:rPr>
        <w:t>Ack</w:t>
      </w:r>
      <w:proofErr w:type="spellEnd"/>
      <w:r>
        <w:rPr>
          <w:w w:val="100"/>
        </w:rPr>
        <w:t xml:space="preserve"> policy set to No </w:t>
      </w:r>
      <w:proofErr w:type="spellStart"/>
      <w:r>
        <w:rPr>
          <w:w w:val="100"/>
        </w:rPr>
        <w:t>Ack</w:t>
      </w:r>
      <w:proofErr w:type="spellEnd"/>
      <w:r>
        <w:rPr>
          <w:w w:val="100"/>
        </w:rPr>
        <w:t xml:space="preserve"> updates its EDCA access parameters to the values contained in the MU EDCA Parameter Set element irrespective of receiving immediate response from the AP.</w:t>
      </w:r>
    </w:p>
    <w:p w14:paraId="6B8EE9FA" w14:textId="21B98467" w:rsidR="002F578E" w:rsidRDefault="002F578E" w:rsidP="000F0000">
      <w:pPr>
        <w:pStyle w:val="Note"/>
        <w:rPr>
          <w:ins w:id="74" w:author="Cariou, Laurent" w:date="2017-01-10T13:45:00Z"/>
        </w:rPr>
      </w:pPr>
      <w:ins w:id="75" w:author="Cariou, Laurent" w:date="2017-01-10T13:42:00Z">
        <w:r>
          <w:rPr>
            <w:w w:val="100"/>
          </w:rPr>
          <w:t>NOTE 3—</w:t>
        </w:r>
        <w:proofErr w:type="gramStart"/>
        <w:r w:rsidRPr="006C6EDA">
          <w:t>The</w:t>
        </w:r>
        <w:proofErr w:type="gramEnd"/>
        <w:r w:rsidRPr="006C6EDA">
          <w:t xml:space="preserve"> non-AP STA is not required to update its state variables to the values contained in the MU EDCA Parameter Set element if the Trigger frame addressed to it is not a Basic Trigger frame</w:t>
        </w:r>
      </w:ins>
      <w:ins w:id="76" w:author="Cariou, Laurent" w:date="2017-01-10T13:44:00Z">
        <w:r>
          <w:t xml:space="preserve"> or </w:t>
        </w:r>
      </w:ins>
      <w:ins w:id="77" w:author="Cariou, Laurent" w:date="2017-01-10T13:42:00Z">
        <w:r w:rsidRPr="006C6EDA">
          <w:t xml:space="preserve">if it transmits frames that are not </w:t>
        </w:r>
        <w:proofErr w:type="spellStart"/>
        <w:r w:rsidRPr="006C6EDA">
          <w:t>QoS</w:t>
        </w:r>
        <w:proofErr w:type="spellEnd"/>
        <w:r w:rsidRPr="006C6EDA">
          <w:t xml:space="preserve"> Data frames in the HE TB PPDU response.</w:t>
        </w:r>
      </w:ins>
    </w:p>
    <w:p w14:paraId="5C8D9AFA" w14:textId="6A77FB42" w:rsidR="002F578E" w:rsidRDefault="002F578E" w:rsidP="002F578E">
      <w:pPr>
        <w:pStyle w:val="Note"/>
        <w:rPr>
          <w:ins w:id="78" w:author="Cariou, Laurent" w:date="2017-01-10T13:45:00Z"/>
        </w:rPr>
      </w:pPr>
      <w:ins w:id="79" w:author="Cariou, Laurent" w:date="2017-01-10T13:45:00Z">
        <w:r>
          <w:rPr>
            <w:w w:val="100"/>
          </w:rPr>
          <w:t>NOTE 4—</w:t>
        </w:r>
        <w:proofErr w:type="gramStart"/>
        <w:r w:rsidRPr="006C6EDA">
          <w:t>The</w:t>
        </w:r>
        <w:proofErr w:type="gramEnd"/>
        <w:r w:rsidRPr="006C6EDA">
          <w:t xml:space="preserve"> non-AP STA is not required to update its state variables to the values contained in the MU EDCA Parameter Set element if </w:t>
        </w:r>
        <w:r>
          <w:t xml:space="preserve">it transmits </w:t>
        </w:r>
        <w:proofErr w:type="spellStart"/>
        <w:r>
          <w:t>an</w:t>
        </w:r>
        <w:proofErr w:type="spellEnd"/>
        <w:r>
          <w:t xml:space="preserve"> HE TB PPDU </w:t>
        </w:r>
      </w:ins>
      <w:ins w:id="80" w:author="Cariou, Laurent" w:date="2017-01-10T13:47:00Z">
        <w:r>
          <w:t>in res</w:t>
        </w:r>
      </w:ins>
      <w:ins w:id="81" w:author="Cariou, Laurent" w:date="2017-01-10T13:45:00Z">
        <w:r>
          <w:t>ponse to a</w:t>
        </w:r>
      </w:ins>
      <w:ins w:id="82" w:author="Cariou, Laurent" w:date="2017-01-10T13:46:00Z">
        <w:r>
          <w:t xml:space="preserve"> Basic </w:t>
        </w:r>
      </w:ins>
      <w:ins w:id="83" w:author="Cariou, Laurent" w:date="2017-01-10T13:45:00Z">
        <w:r w:rsidRPr="006C6EDA">
          <w:t xml:space="preserve">Trigger frame </w:t>
        </w:r>
      </w:ins>
      <w:ins w:id="84" w:author="Cariou, Laurent" w:date="2017-01-10T13:48:00Z">
        <w:r>
          <w:t xml:space="preserve">using the UL OFDMA-based random access procedure </w:t>
        </w:r>
        <w:r w:rsidR="004E1F41">
          <w:t>(27.5.2.6 UL OFDMA-based random access)</w:t>
        </w:r>
      </w:ins>
      <w:ins w:id="85" w:author="Cariou, Laurent" w:date="2017-01-10T13:45:00Z">
        <w:r w:rsidRPr="006C6EDA">
          <w:t>.</w:t>
        </w:r>
      </w:ins>
    </w:p>
    <w:p w14:paraId="65192487" w14:textId="2AD3B92D" w:rsidR="002F578E" w:rsidRDefault="00125575" w:rsidP="000F0000">
      <w:pPr>
        <w:pStyle w:val="Note"/>
        <w:rPr>
          <w:w w:val="100"/>
        </w:rPr>
      </w:pPr>
      <w:ins w:id="86" w:author="Cariou, Laurent" w:date="2017-02-01T13:58:00Z">
        <w:r>
          <w:rPr>
            <w:w w:val="100"/>
          </w:rPr>
          <w:t>NOTE 5—</w:t>
        </w:r>
        <w:proofErr w:type="gramStart"/>
        <w:r>
          <w:rPr>
            <w:w w:val="100"/>
          </w:rPr>
          <w:t>The</w:t>
        </w:r>
        <w:proofErr w:type="gramEnd"/>
        <w:r>
          <w:rPr>
            <w:w w:val="100"/>
          </w:rPr>
          <w:t xml:space="preserve"> non-AP STA</w:t>
        </w:r>
      </w:ins>
      <w:ins w:id="87" w:author="Cariou, Laurent" w:date="2017-02-01T14:00:00Z">
        <w:r w:rsidR="00397CC5">
          <w:rPr>
            <w:w w:val="100"/>
          </w:rPr>
          <w:t xml:space="preserve"> </w:t>
        </w:r>
      </w:ins>
      <w:ins w:id="88" w:author="Cariou, Laurent" w:date="2017-02-01T14:07:00Z">
        <w:r w:rsidR="00397CC5">
          <w:rPr>
            <w:w w:val="100"/>
          </w:rPr>
          <w:t>should</w:t>
        </w:r>
      </w:ins>
      <w:ins w:id="89" w:author="Cariou, Laurent" w:date="2017-02-01T14:06:00Z">
        <w:r w:rsidR="00397CC5">
          <w:rPr>
            <w:w w:val="100"/>
          </w:rPr>
          <w:t xml:space="preserve"> </w:t>
        </w:r>
      </w:ins>
      <w:ins w:id="90" w:author="Cariou, Laurent" w:date="2017-02-01T14:10:00Z">
        <w:r w:rsidR="00397CC5">
          <w:rPr>
            <w:w w:val="100"/>
          </w:rPr>
          <w:t>only</w:t>
        </w:r>
      </w:ins>
      <w:ins w:id="91" w:author="Cariou, Laurent" w:date="2017-02-01T14:06:00Z">
        <w:r w:rsidR="00397CC5">
          <w:rPr>
            <w:w w:val="100"/>
          </w:rPr>
          <w:t xml:space="preserve"> use </w:t>
        </w:r>
      </w:ins>
      <w:ins w:id="92" w:author="Cariou, Laurent" w:date="2017-02-01T14:10:00Z">
        <w:r w:rsidR="00397CC5">
          <w:rPr>
            <w:w w:val="100"/>
          </w:rPr>
          <w:t xml:space="preserve">the </w:t>
        </w:r>
      </w:ins>
      <w:ins w:id="93" w:author="Cariou, Laurent" w:date="2017-02-01T14:06:00Z">
        <w:r w:rsidR="00397CC5">
          <w:rPr>
            <w:w w:val="100"/>
          </w:rPr>
          <w:t>MU EDCA parameters</w:t>
        </w:r>
      </w:ins>
      <w:ins w:id="94" w:author="Cariou, Laurent" w:date="2017-02-01T14:02:00Z">
        <w:r w:rsidR="00397CC5">
          <w:rPr>
            <w:w w:val="100"/>
          </w:rPr>
          <w:t xml:space="preserve"> </w:t>
        </w:r>
      </w:ins>
      <w:ins w:id="95" w:author="Cariou, Laurent" w:date="2017-02-01T14:06:00Z">
        <w:r w:rsidR="00397CC5">
          <w:rPr>
            <w:w w:val="100"/>
          </w:rPr>
          <w:t>when</w:t>
        </w:r>
      </w:ins>
      <w:ins w:id="96" w:author="Cariou, Laurent" w:date="2017-02-01T14:00:00Z">
        <w:r w:rsidR="00397CC5">
          <w:rPr>
            <w:w w:val="100"/>
          </w:rPr>
          <w:t xml:space="preserve"> </w:t>
        </w:r>
      </w:ins>
      <w:ins w:id="97" w:author="Cariou, Laurent" w:date="2017-02-01T14:08:00Z">
        <w:r w:rsidR="00397CC5">
          <w:rPr>
            <w:w w:val="100"/>
          </w:rPr>
          <w:t>accessing the channel to</w:t>
        </w:r>
      </w:ins>
      <w:ins w:id="98" w:author="Cariou, Laurent" w:date="2017-02-01T14:01:00Z">
        <w:r w:rsidR="00397CC5">
          <w:rPr>
            <w:w w:val="100"/>
          </w:rPr>
          <w:t xml:space="preserve"> transmit frames that are addressed to their associated AP.</w:t>
        </w:r>
      </w:ins>
    </w:p>
    <w:p w14:paraId="2C3F4033" w14:textId="079C4E15" w:rsidR="000F0000" w:rsidRPr="00DE6B97" w:rsidRDefault="000F0000" w:rsidP="000F0000">
      <w:pPr>
        <w:pStyle w:val="T"/>
        <w:rPr>
          <w:w w:val="100"/>
          <w:sz w:val="22"/>
        </w:rPr>
      </w:pPr>
      <w:r>
        <w:rPr>
          <w:w w:val="100"/>
        </w:rPr>
        <w:t xml:space="preserve">When the </w:t>
      </w:r>
      <w:proofErr w:type="spellStart"/>
      <w:r>
        <w:rPr>
          <w:w w:val="100"/>
        </w:rPr>
        <w:t>HEMUEDCATimer</w:t>
      </w:r>
      <w:proofErr w:type="spellEnd"/>
      <w:r>
        <w:rPr>
          <w:w w:val="100"/>
        </w:rPr>
        <w:t>[AC] reaches zero</w:t>
      </w:r>
      <w:ins w:id="99" w:author="Cariou, Laurent" w:date="2017-01-20T10:56:00Z">
        <w:r w:rsidR="00A27070">
          <w:rPr>
            <w:w w:val="100"/>
          </w:rPr>
          <w:t xml:space="preserve">, or when the HE non-AP STA </w:t>
        </w:r>
      </w:ins>
      <w:ins w:id="100" w:author="Cariou, Laurent" w:date="2017-01-20T10:58:00Z">
        <w:r w:rsidR="00A27070">
          <w:rPr>
            <w:w w:val="100"/>
          </w:rPr>
          <w:t>sends a frame to the AP with an OMI A-Control field containing a value of 1 in the UL MU Disable field</w:t>
        </w:r>
      </w:ins>
      <w:r>
        <w:rPr>
          <w:w w:val="100"/>
        </w:rPr>
        <w:t xml:space="preserve">, then the HE non-AP </w:t>
      </w:r>
      <w:del w:id="101" w:author="Cariou, Laurent" w:date="2017-01-10T16:48:00Z">
        <w:r w:rsidDel="00044C17">
          <w:rPr>
            <w:w w:val="100"/>
          </w:rPr>
          <w:delText xml:space="preserve">UL MU capable </w:delText>
        </w:r>
      </w:del>
      <w:r>
        <w:rPr>
          <w:w w:val="100"/>
        </w:rPr>
        <w:t xml:space="preserve">STA may update the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to which the STA is associated, or to the values contained in the default dot11EDCATable if an EDCA Parameter Set element has not been received.</w:t>
      </w:r>
    </w:p>
    <w:p w14:paraId="29F7A523" w14:textId="77777777" w:rsidR="00B548FB" w:rsidRPr="00DE6B97" w:rsidRDefault="00B548FB" w:rsidP="00F2637D">
      <w:pPr>
        <w:rPr>
          <w:sz w:val="20"/>
        </w:rPr>
      </w:pPr>
    </w:p>
    <w:sectPr w:rsidR="00B548FB" w:rsidRPr="00DE6B97"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iou, Laurent" w:date="2017-01-12T15:11:00Z" w:initials="CL">
    <w:p w14:paraId="6CCB8769" w14:textId="0773C2B4" w:rsidR="00644478" w:rsidRDefault="00644478">
      <w:pPr>
        <w:pStyle w:val="CommentText"/>
      </w:pPr>
      <w:r>
        <w:rPr>
          <w:rStyle w:val="CommentReference"/>
        </w:rPr>
        <w:annotationRef/>
      </w:r>
      <w:r>
        <w:t>This is a comment on the general AC selection under UL MU operation (other section). Nothing is currently specific to MU EDCA parameters with that regards.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B8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C8717" w14:textId="77777777" w:rsidR="0073203F" w:rsidRDefault="0073203F">
      <w:r>
        <w:separator/>
      </w:r>
    </w:p>
  </w:endnote>
  <w:endnote w:type="continuationSeparator" w:id="0">
    <w:p w14:paraId="7B2206D3" w14:textId="77777777" w:rsidR="0073203F" w:rsidRDefault="0073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644478" w:rsidRDefault="0064447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B6A60">
      <w:rPr>
        <w:noProof/>
      </w:rPr>
      <w:t>2</w:t>
    </w:r>
    <w:r>
      <w:rPr>
        <w:noProof/>
      </w:rPr>
      <w:fldChar w:fldCharType="end"/>
    </w:r>
    <w:r>
      <w:tab/>
    </w:r>
    <w:r>
      <w:rPr>
        <w:rFonts w:eastAsia="SimSun" w:hint="eastAsia"/>
        <w:lang w:eastAsia="zh-CN"/>
      </w:rPr>
      <w:t xml:space="preserve">          </w:t>
    </w:r>
    <w:r>
      <w:rPr>
        <w:rFonts w:eastAsia="SimSun"/>
        <w:sz w:val="21"/>
        <w:szCs w:val="21"/>
        <w:lang w:eastAsia="zh-CN"/>
      </w:rPr>
      <w:t>Laurent Cariou</w:t>
    </w:r>
    <w:r w:rsidRPr="009E16D8">
      <w:rPr>
        <w:sz w:val="21"/>
        <w:szCs w:val="21"/>
      </w:rPr>
      <w:t xml:space="preserve">, </w:t>
    </w:r>
    <w:r>
      <w:rPr>
        <w:sz w:val="21"/>
        <w:szCs w:val="21"/>
      </w:rPr>
      <w:t>Intel</w:t>
    </w:r>
  </w:p>
  <w:p w14:paraId="6972D43E" w14:textId="77777777" w:rsidR="00644478" w:rsidRPr="0013508C" w:rsidRDefault="006444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D564" w14:textId="77777777" w:rsidR="0073203F" w:rsidRDefault="0073203F">
      <w:r>
        <w:separator/>
      </w:r>
    </w:p>
  </w:footnote>
  <w:footnote w:type="continuationSeparator" w:id="0">
    <w:p w14:paraId="7F0ABFE6" w14:textId="77777777" w:rsidR="0073203F" w:rsidRDefault="0073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613318C1" w:rsidR="00644478" w:rsidRDefault="00644478">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802.11-17/204</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8EE"/>
    <w:rsid w:val="00052123"/>
    <w:rsid w:val="00053519"/>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5575"/>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3B9A"/>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78E"/>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F41"/>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5EF9"/>
    <w:rsid w:val="007D6B5D"/>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458C"/>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B7D37"/>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084B"/>
    <w:rsid w:val="00CF16FB"/>
    <w:rsid w:val="00CF2295"/>
    <w:rsid w:val="00CF2A3D"/>
    <w:rsid w:val="00CF3BDE"/>
    <w:rsid w:val="00CF6654"/>
    <w:rsid w:val="00CF6F66"/>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A60"/>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3926B-C3EF-4F07-BAC0-A021A622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18</Pages>
  <Words>5471</Words>
  <Characters>31188</Characters>
  <Application>Microsoft Office Word</Application>
  <DocSecurity>0</DocSecurity>
  <Lines>259</Lines>
  <Paragraphs>73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36586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7</cp:revision>
  <cp:lastPrinted>2010-05-04T03:47:00Z</cp:lastPrinted>
  <dcterms:created xsi:type="dcterms:W3CDTF">2017-01-30T20:03:00Z</dcterms:created>
  <dcterms:modified xsi:type="dcterms:W3CDTF">2017-02-02T14:56:00Z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2017-01-13 01:12:24Z</vt:lpwstr>
  </property>
  <property fmtid="{D5CDD505-2E9C-101B-9397-08002B2CF9AE}" pid="12" name="CTPClassification">
    <vt:lpwstr>CTP_IC</vt:lpwstr>
  </property>
</Properties>
</file>