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F1D4B" w:rsidRPr="003F1D4B" w14:paraId="3C7E59BA" w14:textId="77777777">
        <w:trPr>
          <w:trHeight w:val="485"/>
          <w:jc w:val="center"/>
        </w:trPr>
        <w:tc>
          <w:tcPr>
            <w:tcW w:w="9576" w:type="dxa"/>
            <w:gridSpan w:val="5"/>
            <w:vAlign w:val="center"/>
          </w:tcPr>
          <w:p w14:paraId="42AE8703" w14:textId="77777777" w:rsidR="00CA09B2" w:rsidRPr="003F1D4B" w:rsidRDefault="00CA09B2" w:rsidP="00D00F75">
            <w:pPr>
              <w:pStyle w:val="T2"/>
            </w:pPr>
            <w:r w:rsidRPr="003F1D4B">
              <w:t>[</w:t>
            </w:r>
            <w:r w:rsidR="00E72285" w:rsidRPr="003F1D4B">
              <w:t>3.1</w:t>
            </w:r>
            <w:r w:rsidR="00D00F75" w:rsidRPr="003F1D4B">
              <w:t>.4</w:t>
            </w:r>
            <w:r w:rsidR="00E72285" w:rsidRPr="003F1D4B">
              <w:t xml:space="preserve"> </w:t>
            </w:r>
            <w:r w:rsidR="000762BA" w:rsidRPr="003F1D4B">
              <w:t>MIMO Channel Access</w:t>
            </w:r>
            <w:r w:rsidRPr="003F1D4B">
              <w:t>]</w:t>
            </w:r>
          </w:p>
        </w:tc>
      </w:tr>
      <w:tr w:rsidR="003F1D4B" w:rsidRPr="003F1D4B" w14:paraId="331E3A1E" w14:textId="77777777">
        <w:trPr>
          <w:trHeight w:val="359"/>
          <w:jc w:val="center"/>
        </w:trPr>
        <w:tc>
          <w:tcPr>
            <w:tcW w:w="9576" w:type="dxa"/>
            <w:gridSpan w:val="5"/>
            <w:vAlign w:val="center"/>
          </w:tcPr>
          <w:p w14:paraId="56451407" w14:textId="77777777" w:rsidR="00CA09B2" w:rsidRPr="003F1D4B" w:rsidRDefault="00CA09B2" w:rsidP="00E72285">
            <w:pPr>
              <w:pStyle w:val="T2"/>
              <w:ind w:left="0"/>
              <w:rPr>
                <w:sz w:val="20"/>
              </w:rPr>
            </w:pPr>
            <w:r w:rsidRPr="003F1D4B">
              <w:rPr>
                <w:sz w:val="20"/>
              </w:rPr>
              <w:t>Date:</w:t>
            </w:r>
            <w:r w:rsidRPr="003F1D4B">
              <w:rPr>
                <w:b w:val="0"/>
                <w:sz w:val="20"/>
              </w:rPr>
              <w:t xml:space="preserve">  </w:t>
            </w:r>
            <w:r w:rsidR="00E72285" w:rsidRPr="003F1D4B">
              <w:rPr>
                <w:b w:val="0"/>
                <w:sz w:val="20"/>
              </w:rPr>
              <w:t>2016</w:t>
            </w:r>
            <w:r w:rsidRPr="003F1D4B">
              <w:rPr>
                <w:b w:val="0"/>
                <w:sz w:val="20"/>
              </w:rPr>
              <w:t>-</w:t>
            </w:r>
            <w:r w:rsidR="00E72285" w:rsidRPr="003F1D4B">
              <w:rPr>
                <w:b w:val="0"/>
                <w:sz w:val="20"/>
              </w:rPr>
              <w:t>12</w:t>
            </w:r>
            <w:r w:rsidRPr="003F1D4B">
              <w:rPr>
                <w:b w:val="0"/>
                <w:sz w:val="20"/>
              </w:rPr>
              <w:t>-</w:t>
            </w:r>
            <w:r w:rsidR="00E72285" w:rsidRPr="003F1D4B">
              <w:rPr>
                <w:b w:val="0"/>
                <w:sz w:val="20"/>
              </w:rPr>
              <w:t>12</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trPr>
          <w:jc w:val="center"/>
        </w:trPr>
        <w:tc>
          <w:tcPr>
            <w:tcW w:w="133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6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814"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715"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1647"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trPr>
          <w:jc w:val="center"/>
        </w:trPr>
        <w:tc>
          <w:tcPr>
            <w:tcW w:w="1336" w:type="dxa"/>
            <w:vAlign w:val="center"/>
          </w:tcPr>
          <w:p w14:paraId="534D5C41" w14:textId="77777777" w:rsidR="00CA09B2" w:rsidRPr="003F1D4B" w:rsidRDefault="008B4109">
            <w:pPr>
              <w:pStyle w:val="T2"/>
              <w:spacing w:after="0"/>
              <w:ind w:left="0" w:right="0"/>
              <w:rPr>
                <w:b w:val="0"/>
                <w:sz w:val="20"/>
              </w:rPr>
            </w:pPr>
            <w:r w:rsidRPr="003F1D4B">
              <w:rPr>
                <w:b w:val="0"/>
                <w:sz w:val="20"/>
              </w:rPr>
              <w:t>Ou Yang</w:t>
            </w:r>
          </w:p>
        </w:tc>
        <w:tc>
          <w:tcPr>
            <w:tcW w:w="2064" w:type="dxa"/>
            <w:vAlign w:val="center"/>
          </w:tcPr>
          <w:p w14:paraId="59D90686" w14:textId="77777777" w:rsidR="00CA09B2" w:rsidRPr="003F1D4B" w:rsidRDefault="008B4109">
            <w:pPr>
              <w:pStyle w:val="T2"/>
              <w:spacing w:after="0"/>
              <w:ind w:left="0" w:right="0"/>
              <w:rPr>
                <w:b w:val="0"/>
                <w:sz w:val="20"/>
              </w:rPr>
            </w:pPr>
            <w:r w:rsidRPr="003F1D4B">
              <w:rPr>
                <w:b w:val="0"/>
                <w:sz w:val="20"/>
              </w:rPr>
              <w:t>Intel</w:t>
            </w:r>
          </w:p>
        </w:tc>
        <w:tc>
          <w:tcPr>
            <w:tcW w:w="2814" w:type="dxa"/>
            <w:vAlign w:val="center"/>
          </w:tcPr>
          <w:p w14:paraId="75DC2582" w14:textId="77777777" w:rsidR="00CA09B2" w:rsidRPr="003F1D4B" w:rsidRDefault="00CA09B2">
            <w:pPr>
              <w:pStyle w:val="T2"/>
              <w:spacing w:after="0"/>
              <w:ind w:left="0" w:right="0"/>
              <w:rPr>
                <w:b w:val="0"/>
                <w:sz w:val="20"/>
              </w:rPr>
            </w:pPr>
          </w:p>
        </w:tc>
        <w:tc>
          <w:tcPr>
            <w:tcW w:w="1715" w:type="dxa"/>
            <w:vAlign w:val="center"/>
          </w:tcPr>
          <w:p w14:paraId="1997DC79" w14:textId="77777777" w:rsidR="00CA09B2" w:rsidRPr="003F1D4B" w:rsidRDefault="00CA09B2">
            <w:pPr>
              <w:pStyle w:val="T2"/>
              <w:spacing w:after="0"/>
              <w:ind w:left="0" w:right="0"/>
              <w:rPr>
                <w:b w:val="0"/>
                <w:sz w:val="20"/>
              </w:rPr>
            </w:pPr>
          </w:p>
        </w:tc>
        <w:tc>
          <w:tcPr>
            <w:tcW w:w="1647" w:type="dxa"/>
            <w:vAlign w:val="center"/>
          </w:tcPr>
          <w:p w14:paraId="71F1C554" w14:textId="77777777" w:rsidR="00CA09B2" w:rsidRPr="003F1D4B" w:rsidRDefault="008B4109">
            <w:pPr>
              <w:pStyle w:val="T2"/>
              <w:spacing w:after="0"/>
              <w:ind w:left="0" w:right="0"/>
              <w:rPr>
                <w:b w:val="0"/>
                <w:sz w:val="16"/>
              </w:rPr>
            </w:pPr>
            <w:r w:rsidRPr="003F1D4B">
              <w:rPr>
                <w:b w:val="0"/>
                <w:sz w:val="16"/>
              </w:rPr>
              <w:t>ou.yang@intel.com</w:t>
            </w:r>
          </w:p>
        </w:tc>
      </w:tr>
      <w:tr w:rsidR="003F1D4B" w:rsidRPr="003F1D4B" w14:paraId="1BF1F254" w14:textId="77777777">
        <w:trPr>
          <w:jc w:val="center"/>
        </w:trPr>
        <w:tc>
          <w:tcPr>
            <w:tcW w:w="1336" w:type="dxa"/>
            <w:vAlign w:val="center"/>
          </w:tcPr>
          <w:p w14:paraId="2B92E27E" w14:textId="77777777" w:rsidR="00CA09B2" w:rsidRPr="003F1D4B" w:rsidRDefault="00E8141D">
            <w:pPr>
              <w:pStyle w:val="T2"/>
              <w:spacing w:after="0"/>
              <w:ind w:left="0" w:right="0"/>
              <w:rPr>
                <w:b w:val="0"/>
                <w:sz w:val="20"/>
              </w:rPr>
            </w:pPr>
            <w:r w:rsidRPr="003F1D4B">
              <w:rPr>
                <w:b w:val="0"/>
                <w:sz w:val="20"/>
              </w:rPr>
              <w:t>Carlos Cordeiro</w:t>
            </w:r>
          </w:p>
        </w:tc>
        <w:tc>
          <w:tcPr>
            <w:tcW w:w="2064" w:type="dxa"/>
            <w:vAlign w:val="center"/>
          </w:tcPr>
          <w:p w14:paraId="3D07C50E" w14:textId="77777777" w:rsidR="00CA09B2" w:rsidRPr="003F1D4B" w:rsidRDefault="00E8141D">
            <w:pPr>
              <w:pStyle w:val="T2"/>
              <w:spacing w:after="0"/>
              <w:ind w:left="0" w:right="0"/>
              <w:rPr>
                <w:b w:val="0"/>
                <w:sz w:val="20"/>
              </w:rPr>
            </w:pPr>
            <w:r w:rsidRPr="003F1D4B">
              <w:rPr>
                <w:b w:val="0"/>
                <w:sz w:val="20"/>
              </w:rPr>
              <w:t>Intel</w:t>
            </w:r>
          </w:p>
        </w:tc>
        <w:tc>
          <w:tcPr>
            <w:tcW w:w="2814" w:type="dxa"/>
            <w:vAlign w:val="center"/>
          </w:tcPr>
          <w:p w14:paraId="6E1F7649" w14:textId="77777777" w:rsidR="00CA09B2" w:rsidRPr="003F1D4B" w:rsidRDefault="00CA09B2">
            <w:pPr>
              <w:pStyle w:val="T2"/>
              <w:spacing w:after="0"/>
              <w:ind w:left="0" w:right="0"/>
              <w:rPr>
                <w:b w:val="0"/>
                <w:sz w:val="20"/>
              </w:rPr>
            </w:pPr>
          </w:p>
        </w:tc>
        <w:tc>
          <w:tcPr>
            <w:tcW w:w="1715" w:type="dxa"/>
            <w:vAlign w:val="center"/>
          </w:tcPr>
          <w:p w14:paraId="4809C44E" w14:textId="77777777" w:rsidR="00CA09B2" w:rsidRPr="003F1D4B" w:rsidRDefault="00CA09B2">
            <w:pPr>
              <w:pStyle w:val="T2"/>
              <w:spacing w:after="0"/>
              <w:ind w:left="0" w:right="0"/>
              <w:rPr>
                <w:b w:val="0"/>
                <w:sz w:val="20"/>
              </w:rPr>
            </w:pPr>
          </w:p>
        </w:tc>
        <w:tc>
          <w:tcPr>
            <w:tcW w:w="1647" w:type="dxa"/>
            <w:vAlign w:val="center"/>
          </w:tcPr>
          <w:p w14:paraId="39BCD2DB" w14:textId="77777777" w:rsidR="00CA09B2" w:rsidRPr="003F1D4B" w:rsidRDefault="00CA09B2">
            <w:pPr>
              <w:pStyle w:val="T2"/>
              <w:spacing w:after="0"/>
              <w:ind w:left="0" w:right="0"/>
              <w:rPr>
                <w:b w:val="0"/>
                <w:sz w:val="16"/>
              </w:rPr>
            </w:pP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w:t>
                            </w:r>
                            <w:proofErr w:type="spellStart"/>
                            <w:r>
                              <w:t>subclause</w:t>
                            </w:r>
                            <w:proofErr w:type="spellEnd"/>
                            <w:r>
                              <w:t xml:space="preserve"> </w:t>
                            </w:r>
                            <w:r w:rsidR="00F13394">
                              <w:t>3.1.4</w:t>
                            </w:r>
                            <w:r>
                              <w:t xml:space="preserve"> of the SFD describing MIMO </w:t>
                            </w:r>
                            <w:r w:rsidR="00F13394">
                              <w:t>channel access rules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subclause </w:t>
                      </w:r>
                      <w:r w:rsidR="00F13394">
                        <w:t>3.1.4</w:t>
                      </w:r>
                      <w:r>
                        <w:t xml:space="preserve"> of the SFD describing MIMO </w:t>
                      </w:r>
                      <w:r w:rsidR="00F13394">
                        <w:t>channel access rules</w:t>
                      </w:r>
                      <w:r>
                        <w:t>.]</w:t>
                      </w:r>
                    </w:p>
                  </w:txbxContent>
                </v:textbox>
              </v:shape>
            </w:pict>
          </mc:Fallback>
        </mc:AlternateContent>
      </w:r>
    </w:p>
    <w:p w14:paraId="54CD9271" w14:textId="77777777" w:rsidR="00CA09B2" w:rsidRPr="003F1D4B" w:rsidRDefault="00CA09B2" w:rsidP="00447A91">
      <w:r w:rsidRPr="003F1D4B">
        <w:br w:type="page"/>
      </w:r>
    </w:p>
    <w:p w14:paraId="2A9732D8" w14:textId="77777777" w:rsidR="00F8767D" w:rsidRPr="00F13394" w:rsidRDefault="00F8767D" w:rsidP="00F13394">
      <w:pPr>
        <w:pStyle w:val="IEEEStdsLevel3Header"/>
        <w:numPr>
          <w:ilvl w:val="0"/>
          <w:numId w:val="0"/>
        </w:numPr>
        <w:rPr>
          <w:rFonts w:ascii="Times New Roman" w:hAnsi="Times New Roman"/>
        </w:rPr>
      </w:pPr>
      <w:r w:rsidRPr="00F13394">
        <w:rPr>
          <w:rFonts w:ascii="Times New Roman" w:hAnsi="Times New Roman"/>
        </w:rPr>
        <w:lastRenderedPageBreak/>
        <w:t>Discussion</w:t>
      </w:r>
    </w:p>
    <w:p w14:paraId="0586556D" w14:textId="77777777" w:rsidR="00F8767D" w:rsidRPr="00F13394" w:rsidRDefault="00F8767D">
      <w:pPr>
        <w:rPr>
          <w:sz w:val="20"/>
          <w:lang w:val="en-US" w:eastAsia="ja-JP"/>
        </w:rPr>
      </w:pPr>
      <w:r w:rsidRPr="00F13394">
        <w:rPr>
          <w:sz w:val="20"/>
          <w:lang w:val="en-US" w:eastAsia="ja-JP"/>
        </w:rPr>
        <w:t>This proposal has the following assumptions on terminologies.</w:t>
      </w:r>
    </w:p>
    <w:p w14:paraId="0D87D89E" w14:textId="77777777" w:rsidR="00F8767D" w:rsidRPr="00F13394" w:rsidRDefault="00F8767D" w:rsidP="00F8767D">
      <w:pPr>
        <w:pStyle w:val="ListParagraph"/>
        <w:numPr>
          <w:ilvl w:val="0"/>
          <w:numId w:val="1"/>
        </w:numPr>
        <w:rPr>
          <w:sz w:val="20"/>
          <w:lang w:val="en-US" w:eastAsia="ja-JP"/>
        </w:rPr>
      </w:pPr>
      <w:r w:rsidRPr="00F13394">
        <w:rPr>
          <w:sz w:val="20"/>
          <w:lang w:val="en-US" w:eastAsia="ja-JP"/>
        </w:rPr>
        <w:t>An EDMG STA is a DMG STA by default.</w:t>
      </w:r>
    </w:p>
    <w:p w14:paraId="2F8DEAB5" w14:textId="77777777" w:rsidR="00F8767D" w:rsidRPr="00F13394" w:rsidRDefault="00F8767D" w:rsidP="00F8767D">
      <w:pPr>
        <w:pStyle w:val="ListParagraph"/>
        <w:numPr>
          <w:ilvl w:val="0"/>
          <w:numId w:val="1"/>
        </w:numPr>
        <w:rPr>
          <w:sz w:val="20"/>
          <w:lang w:val="en-US" w:eastAsia="ja-JP"/>
        </w:rPr>
      </w:pPr>
      <w:r w:rsidRPr="00F13394">
        <w:rPr>
          <w:sz w:val="20"/>
          <w:lang w:val="en-US" w:eastAsia="ja-JP"/>
        </w:rPr>
        <w:t>An EDMG network is a DMG network by default.</w:t>
      </w:r>
    </w:p>
    <w:p w14:paraId="7271FC44" w14:textId="77777777" w:rsidR="007D1618" w:rsidRPr="00F13394" w:rsidRDefault="007D1618" w:rsidP="007D1618">
      <w:pPr>
        <w:rPr>
          <w:sz w:val="20"/>
          <w:lang w:val="en-US" w:eastAsia="ja-JP"/>
        </w:rPr>
      </w:pPr>
    </w:p>
    <w:p w14:paraId="19E7A6BB" w14:textId="77777777" w:rsidR="007D1618" w:rsidRPr="00F13394" w:rsidRDefault="007D1618" w:rsidP="00F13394">
      <w:pPr>
        <w:rPr>
          <w:sz w:val="20"/>
          <w:lang w:val="en-US" w:eastAsia="ja-JP"/>
        </w:rPr>
      </w:pPr>
      <w:r w:rsidRPr="00F13394">
        <w:rPr>
          <w:sz w:val="20"/>
          <w:lang w:val="en-US" w:eastAsia="ja-JP"/>
        </w:rPr>
        <w:t xml:space="preserve">Based on the above assumption, the following motion “An EDMG STA that supports DL MU-MIMO shall support the same </w:t>
      </w:r>
      <w:proofErr w:type="spellStart"/>
      <w:r w:rsidRPr="00F13394">
        <w:rPr>
          <w:sz w:val="20"/>
          <w:lang w:val="en-US" w:eastAsia="ja-JP"/>
        </w:rPr>
        <w:t>BlockACK</w:t>
      </w:r>
      <w:proofErr w:type="spellEnd"/>
      <w:r w:rsidRPr="00F13394">
        <w:rPr>
          <w:sz w:val="20"/>
          <w:lang w:val="en-US" w:eastAsia="ja-JP"/>
        </w:rPr>
        <w:t xml:space="preserve"> mechanism used by a VHT STA that also supports DL MU-MIMO.” is covered in 10.24 [3].</w:t>
      </w:r>
    </w:p>
    <w:p w14:paraId="66F4084E" w14:textId="77777777" w:rsidR="00157242" w:rsidRPr="003F1D4B" w:rsidRDefault="00157242" w:rsidP="00F13394"/>
    <w:p w14:paraId="3AEF9744" w14:textId="77777777" w:rsidR="0029286F" w:rsidRPr="003F1D4B" w:rsidRDefault="00705EBC" w:rsidP="0029286F">
      <w:pPr>
        <w:pStyle w:val="IEEEStdsLevel3Header"/>
        <w:numPr>
          <w:ilvl w:val="0"/>
          <w:numId w:val="0"/>
        </w:numPr>
        <w:rPr>
          <w:rFonts w:ascii="Times New Roman" w:hAnsi="Times New Roman"/>
        </w:rPr>
      </w:pPr>
      <w:r w:rsidRPr="003F1D4B">
        <w:rPr>
          <w:rFonts w:ascii="Times New Roman" w:hAnsi="Times New Roman"/>
        </w:rPr>
        <w:t xml:space="preserve">10.36.11EDMG </w:t>
      </w:r>
      <w:r w:rsidR="00157242" w:rsidRPr="003F1D4B">
        <w:rPr>
          <w:rFonts w:ascii="Times New Roman" w:hAnsi="Times New Roman"/>
        </w:rPr>
        <w:t>MIMO</w:t>
      </w:r>
      <w:r w:rsidRPr="003F1D4B">
        <w:rPr>
          <w:rFonts w:ascii="Times New Roman" w:hAnsi="Times New Roman"/>
        </w:rPr>
        <w:t xml:space="preserve"> Channel Access</w:t>
      </w:r>
    </w:p>
    <w:p w14:paraId="148ADA02" w14:textId="72227A56" w:rsidR="000561F8" w:rsidRPr="00FB2040" w:rsidRDefault="0029286F" w:rsidP="0029286F">
      <w:pPr>
        <w:pStyle w:val="IEEEStdsParagraph"/>
        <w:rPr>
          <w:color w:val="FF0000"/>
        </w:rPr>
      </w:pPr>
      <w:r w:rsidRPr="00FB2040">
        <w:rPr>
          <w:color w:val="FF0000"/>
        </w:rPr>
        <w:t xml:space="preserve">An EDMG STA </w:t>
      </w:r>
      <w:r w:rsidR="009D6147" w:rsidRPr="00FB2040">
        <w:rPr>
          <w:color w:val="FF0000"/>
        </w:rPr>
        <w:t>should</w:t>
      </w:r>
      <w:r w:rsidR="008A470F" w:rsidRPr="00FB2040">
        <w:rPr>
          <w:color w:val="FF0000"/>
        </w:rPr>
        <w:t xml:space="preserve"> </w:t>
      </w:r>
      <w:r w:rsidR="009D6147" w:rsidRPr="00FB2040">
        <w:rPr>
          <w:color w:val="FF0000"/>
        </w:rPr>
        <w:t xml:space="preserve">transmit a </w:t>
      </w:r>
      <w:r w:rsidR="008A470F" w:rsidRPr="00FB2040">
        <w:rPr>
          <w:color w:val="FF0000"/>
        </w:rPr>
        <w:t xml:space="preserve">Grant frame to </w:t>
      </w:r>
      <w:r w:rsidR="009D6147" w:rsidRPr="00FB2040">
        <w:rPr>
          <w:color w:val="FF0000"/>
        </w:rPr>
        <w:t xml:space="preserve">a peer EDMG STA to </w:t>
      </w:r>
      <w:r w:rsidR="008A470F" w:rsidRPr="00FB2040">
        <w:rPr>
          <w:color w:val="FF0000"/>
        </w:rPr>
        <w:t xml:space="preserve">indicate the </w:t>
      </w:r>
      <w:r w:rsidR="009D6147" w:rsidRPr="00FB2040">
        <w:rPr>
          <w:color w:val="FF0000"/>
        </w:rPr>
        <w:t xml:space="preserve">intent to transmit </w:t>
      </w:r>
      <w:r w:rsidR="008A470F" w:rsidRPr="00FB2040">
        <w:rPr>
          <w:color w:val="FF0000"/>
        </w:rPr>
        <w:t xml:space="preserve">a MIMO </w:t>
      </w:r>
      <w:r w:rsidR="009D6147" w:rsidRPr="00FB2040">
        <w:rPr>
          <w:color w:val="FF0000"/>
        </w:rPr>
        <w:t>PPDU to the peer STA</w:t>
      </w:r>
      <w:r w:rsidR="008A470F" w:rsidRPr="00FB2040">
        <w:rPr>
          <w:color w:val="FF0000"/>
        </w:rPr>
        <w:t xml:space="preserve">. In the transmitted </w:t>
      </w:r>
      <w:r w:rsidRPr="00FB2040">
        <w:rPr>
          <w:color w:val="FF0000"/>
        </w:rPr>
        <w:t>Grant frame</w:t>
      </w:r>
      <w:r w:rsidR="00B36B1B" w:rsidRPr="00FB2040">
        <w:rPr>
          <w:color w:val="FF0000"/>
        </w:rPr>
        <w:t>, the value of the Allocation Duration field plus the Duration field of the Grant frame indicates the time offset from the PHY-</w:t>
      </w:r>
      <w:proofErr w:type="spellStart"/>
      <w:r w:rsidR="00B36B1B" w:rsidRPr="00FB2040">
        <w:rPr>
          <w:color w:val="FF0000"/>
        </w:rPr>
        <w:t>TXEND.indication</w:t>
      </w:r>
      <w:proofErr w:type="spellEnd"/>
      <w:r w:rsidR="00B36B1B" w:rsidRPr="00FB2040">
        <w:rPr>
          <w:color w:val="FF0000"/>
        </w:rPr>
        <w:t xml:space="preserve"> primitive of the Grant frame </w:t>
      </w:r>
      <w:r w:rsidR="008A470F" w:rsidRPr="00FB2040">
        <w:rPr>
          <w:color w:val="FF0000"/>
        </w:rPr>
        <w:t xml:space="preserve">transmission </w:t>
      </w:r>
      <w:r w:rsidR="009D6147" w:rsidRPr="00FB2040">
        <w:rPr>
          <w:color w:val="FF0000"/>
        </w:rPr>
        <w:t>when the EDMG STA intend</w:t>
      </w:r>
      <w:r w:rsidR="008A470F" w:rsidRPr="00FB2040">
        <w:rPr>
          <w:color w:val="FF0000"/>
        </w:rPr>
        <w:t xml:space="preserve">s to </w:t>
      </w:r>
      <w:r w:rsidR="00B36B1B" w:rsidRPr="00FB2040">
        <w:rPr>
          <w:color w:val="FF0000"/>
        </w:rPr>
        <w:t xml:space="preserve">initiate access </w:t>
      </w:r>
      <w:r w:rsidR="008A470F" w:rsidRPr="00FB2040">
        <w:rPr>
          <w:color w:val="FF0000"/>
        </w:rPr>
        <w:t>to the channel</w:t>
      </w:r>
      <w:r w:rsidR="002C4947" w:rsidRPr="00FB2040">
        <w:rPr>
          <w:color w:val="FF0000"/>
        </w:rPr>
        <w:t xml:space="preserve"> to transmit to the peer EDMG STA</w:t>
      </w:r>
      <w:r w:rsidR="003064BC" w:rsidRPr="00FB2040">
        <w:rPr>
          <w:color w:val="FF0000"/>
        </w:rPr>
        <w:t>.</w:t>
      </w:r>
      <w:r w:rsidR="00FB3475" w:rsidRPr="00FB2040">
        <w:rPr>
          <w:color w:val="FF0000"/>
        </w:rPr>
        <w:t xml:space="preserve"> </w:t>
      </w:r>
      <w:r w:rsidR="003064BC" w:rsidRPr="00FB2040">
        <w:rPr>
          <w:color w:val="FF0000"/>
        </w:rPr>
        <w:t xml:space="preserve">The Grant frame </w:t>
      </w:r>
      <w:r w:rsidR="000561F8" w:rsidRPr="00FB2040">
        <w:rPr>
          <w:color w:val="FF0000"/>
        </w:rPr>
        <w:t xml:space="preserve">shall include </w:t>
      </w:r>
      <w:r w:rsidR="002C4947" w:rsidRPr="00FB2040">
        <w:rPr>
          <w:color w:val="FF0000"/>
        </w:rPr>
        <w:t>a</w:t>
      </w:r>
      <w:r w:rsidR="003064BC" w:rsidRPr="00FB2040">
        <w:rPr>
          <w:color w:val="FF0000"/>
        </w:rPr>
        <w:t xml:space="preserve"> control trailer</w:t>
      </w:r>
      <w:r w:rsidR="000561F8" w:rsidRPr="00FB2040">
        <w:rPr>
          <w:color w:val="FF0000"/>
        </w:rPr>
        <w:t>,</w:t>
      </w:r>
      <w:r w:rsidR="003064BC" w:rsidRPr="00FB2040">
        <w:rPr>
          <w:color w:val="FF0000"/>
        </w:rPr>
        <w:t xml:space="preserve"> which </w:t>
      </w:r>
      <w:r w:rsidR="000561F8" w:rsidRPr="00FB2040">
        <w:rPr>
          <w:color w:val="FF0000"/>
        </w:rPr>
        <w:t xml:space="preserve">indicates </w:t>
      </w:r>
      <w:r w:rsidR="003064BC" w:rsidRPr="00FB2040">
        <w:rPr>
          <w:color w:val="FF0000"/>
        </w:rPr>
        <w:t xml:space="preserve">whether the upcoming MIMO transmission is SU-MIMO or MU-MIMO and corresponding antenna configuration. The format of the control trailer is defined in </w:t>
      </w:r>
      <w:r w:rsidR="00DE2F9A" w:rsidRPr="00FB2040">
        <w:rPr>
          <w:color w:val="FF0000"/>
        </w:rPr>
        <w:t>6.3.7.</w:t>
      </w:r>
      <w:r w:rsidR="00713C50" w:rsidRPr="00FB2040">
        <w:rPr>
          <w:color w:val="FF0000"/>
        </w:rPr>
        <w:t xml:space="preserve"> </w:t>
      </w:r>
    </w:p>
    <w:p w14:paraId="2DDA2B16" w14:textId="46C8563E" w:rsidR="00B36B1B" w:rsidRPr="00FB2040" w:rsidRDefault="00713C50" w:rsidP="0029286F">
      <w:pPr>
        <w:pStyle w:val="IEEEStdsParagraph"/>
        <w:rPr>
          <w:color w:val="FF0000"/>
        </w:rPr>
      </w:pPr>
      <w:r w:rsidRPr="00FB2040">
        <w:rPr>
          <w:color w:val="FF0000"/>
        </w:rPr>
        <w:t>An EDMG STA that receives a Grant frame with a control trailer indicating a MIMO transmission to itself shall configure its antennas according to the settings included in the control tra</w:t>
      </w:r>
      <w:r w:rsidR="003F1D4B" w:rsidRPr="00FB2040">
        <w:rPr>
          <w:color w:val="FF0000"/>
        </w:rPr>
        <w:t>i</w:t>
      </w:r>
      <w:r w:rsidRPr="00FB2040">
        <w:rPr>
          <w:color w:val="FF0000"/>
        </w:rPr>
        <w:t>l</w:t>
      </w:r>
      <w:r w:rsidR="000561F8" w:rsidRPr="00FB2040">
        <w:rPr>
          <w:color w:val="FF0000"/>
        </w:rPr>
        <w:t>e</w:t>
      </w:r>
      <w:r w:rsidRPr="00FB2040">
        <w:rPr>
          <w:color w:val="FF0000"/>
        </w:rPr>
        <w:t>r of the received Grant frame</w:t>
      </w:r>
      <w:r w:rsidR="0071765F" w:rsidRPr="00FB2040">
        <w:rPr>
          <w:color w:val="FF0000"/>
        </w:rPr>
        <w:t xml:space="preserve"> </w:t>
      </w:r>
      <w:r w:rsidR="008250AF" w:rsidRPr="00FB2040">
        <w:rPr>
          <w:color w:val="FF0000"/>
        </w:rPr>
        <w:t xml:space="preserve">within </w:t>
      </w:r>
      <w:r w:rsidR="0071765F" w:rsidRPr="00FB2040">
        <w:rPr>
          <w:color w:val="FF0000"/>
        </w:rPr>
        <w:t xml:space="preserve">a time period of the Allocation Duration field plus the Duration field of the </w:t>
      </w:r>
      <w:r w:rsidR="008250AF" w:rsidRPr="00FB2040">
        <w:rPr>
          <w:color w:val="FF0000"/>
        </w:rPr>
        <w:t xml:space="preserve">received </w:t>
      </w:r>
      <w:r w:rsidR="0071765F" w:rsidRPr="00FB2040">
        <w:rPr>
          <w:color w:val="FF0000"/>
        </w:rPr>
        <w:t>Grant frame after the PHY-</w:t>
      </w:r>
      <w:proofErr w:type="spellStart"/>
      <w:r w:rsidR="0071765F" w:rsidRPr="00FB2040">
        <w:rPr>
          <w:color w:val="FF0000"/>
        </w:rPr>
        <w:t>TXEND.indication</w:t>
      </w:r>
      <w:proofErr w:type="spellEnd"/>
      <w:r w:rsidR="0071765F" w:rsidRPr="00FB2040">
        <w:rPr>
          <w:color w:val="FF0000"/>
        </w:rPr>
        <w:t xml:space="preserve"> primitive of the Grant frame transmission</w:t>
      </w:r>
      <w:r w:rsidRPr="00FB2040">
        <w:rPr>
          <w:color w:val="FF0000"/>
        </w:rPr>
        <w:t xml:space="preserve">. </w:t>
      </w:r>
    </w:p>
    <w:p w14:paraId="25B3B2DA" w14:textId="77777777" w:rsidR="00C80FF5" w:rsidRPr="003F1D4B" w:rsidRDefault="00C80FF5" w:rsidP="000F32D0">
      <w:pPr>
        <w:pStyle w:val="IEEEStdsParagraph"/>
      </w:pPr>
      <w:r w:rsidRPr="00FB2040">
        <w:rPr>
          <w:color w:val="FF0000"/>
        </w:rPr>
        <w:t xml:space="preserve">When </w:t>
      </w:r>
      <w:r w:rsidR="00F914B9" w:rsidRPr="00FB2040">
        <w:rPr>
          <w:color w:val="FF0000"/>
        </w:rPr>
        <w:t>reverse</w:t>
      </w:r>
      <w:r w:rsidRPr="00FB2040">
        <w:rPr>
          <w:color w:val="FF0000"/>
        </w:rPr>
        <w:t xml:space="preserve"> direction is supported in EDMG DL MU-MIMO, the channel access rules for the RD responder are defined in 10.28.4 (Rules for RD responder) and 10.28.5 (Reverse direction for EDMG DL MU-MIMO).</w:t>
      </w:r>
    </w:p>
    <w:p w14:paraId="79E11016" w14:textId="77777777" w:rsidR="00F8767D" w:rsidRPr="003F1D4B" w:rsidRDefault="00DE2F9A" w:rsidP="004563CB">
      <w:pPr>
        <w:pStyle w:val="IEEEStdsLevel3Header"/>
        <w:numPr>
          <w:ilvl w:val="0"/>
          <w:numId w:val="0"/>
        </w:numPr>
        <w:rPr>
          <w:rFonts w:ascii="Times New Roman" w:hAnsi="Times New Roman"/>
        </w:rPr>
      </w:pPr>
      <w:r w:rsidRPr="003F1D4B">
        <w:rPr>
          <w:rFonts w:ascii="Times New Roman" w:hAnsi="Times New Roman"/>
        </w:rPr>
        <w:t>SFD 6.3.7</w:t>
      </w:r>
    </w:p>
    <w:p w14:paraId="4A33135A" w14:textId="77777777" w:rsidR="00DE2F9A" w:rsidRPr="003F1D4B" w:rsidRDefault="00DE2F9A" w:rsidP="00DE2F9A">
      <w:pPr>
        <w:pStyle w:val="IEEEStdsParagraph"/>
      </w:pPr>
      <w:r w:rsidRPr="003F1D4B">
        <w:t xml:space="preserve">A control trailer may be inserted in a non-EDMG control mode PPDU immediately following the Data field of the PPDU. The control trailer is one LDPC </w:t>
      </w:r>
      <w:proofErr w:type="spellStart"/>
      <w:r w:rsidRPr="003F1D4B">
        <w:t>codeword</w:t>
      </w:r>
      <w:proofErr w:type="spellEnd"/>
      <w:r w:rsidRPr="003F1D4B">
        <w:t xml:space="preserve"> with 18 data octets and 21 parity octets. The control trailer is added after the Data field of a non-EDMG control mode PPDU, using and continuing the control mode modulation and encoding. The scrambler is used to generate the control trailer and its initial state is the final state of the scrambler from the Data field of the PPDU.</w:t>
      </w:r>
    </w:p>
    <w:p w14:paraId="724105FB" w14:textId="77777777" w:rsidR="009D6147" w:rsidRPr="003F1D4B" w:rsidRDefault="00DE2F9A" w:rsidP="00DE2F9A">
      <w:pPr>
        <w:pStyle w:val="IEEEStdsParagraph"/>
      </w:pPr>
      <w:r w:rsidRPr="003F1D4B">
        <w:t xml:space="preserve">To indicate the presence of a control trailer in a non-EDMG control mode PPDU, the Scrambler Initialization field in the L-Header shall be set as indicated in </w:t>
      </w:r>
      <w:r w:rsidRPr="003F1D4B">
        <w:fldChar w:fldCharType="begin"/>
      </w:r>
      <w:r w:rsidRPr="003F1D4B">
        <w:instrText xml:space="preserve"> REF _Ref458713687 \r \h </w:instrText>
      </w:r>
      <w:r w:rsidRPr="003F1D4B">
        <w:fldChar w:fldCharType="separate"/>
      </w:r>
      <w:r w:rsidRPr="003F1D4B">
        <w:t>Table 5</w:t>
      </w:r>
      <w:r w:rsidRPr="003F1D4B">
        <w:fldChar w:fldCharType="end"/>
      </w:r>
      <w:r w:rsidRPr="003F1D4B">
        <w:t xml:space="preserve"> and the value of the Training Length field in the L-Header shall be set to a value greater than or equal to 2. If the value of the Training Length field is equal to 2, the control trailer takes the place of the AGC and TRN fields following the Data field. If the value of the Training Length field is greater than 2, the AGC and TRN fields are appended after the control trailer. </w:t>
      </w:r>
    </w:p>
    <w:p w14:paraId="247A4B2C" w14:textId="2FCD9462" w:rsidR="00DE2F9A" w:rsidRPr="00FB2040" w:rsidRDefault="00DE2F9A" w:rsidP="00DE2F9A">
      <w:pPr>
        <w:pStyle w:val="IEEEStdsParagraph"/>
        <w:rPr>
          <w:color w:val="FF0000"/>
        </w:rPr>
      </w:pPr>
      <w:r w:rsidRPr="00FB2040">
        <w:rPr>
          <w:color w:val="FF0000"/>
        </w:rPr>
        <w:t xml:space="preserve">The format of the control trailer </w:t>
      </w:r>
      <w:r w:rsidR="009D6147" w:rsidRPr="00FB2040">
        <w:rPr>
          <w:color w:val="FF0000"/>
        </w:rPr>
        <w:t xml:space="preserve">depends on the type of frame included in the PSDU of the PPDU. When transmitted with an RTS, DMG CTS or DMG DTS frame, the format of the control trailer </w:t>
      </w:r>
      <w:r w:rsidRPr="00FB2040">
        <w:rPr>
          <w:color w:val="FF0000"/>
        </w:rPr>
        <w:t xml:space="preserve">is indicated in </w:t>
      </w:r>
      <w:r w:rsidRPr="00FB2040">
        <w:rPr>
          <w:color w:val="FF0000"/>
        </w:rPr>
        <w:fldChar w:fldCharType="begin"/>
      </w:r>
      <w:r w:rsidRPr="00FB2040">
        <w:rPr>
          <w:color w:val="FF0000"/>
        </w:rPr>
        <w:instrText xml:space="preserve"> REF _Ref458711721 \r \h </w:instrText>
      </w:r>
      <w:r w:rsidRPr="00FB2040">
        <w:rPr>
          <w:color w:val="FF0000"/>
        </w:rPr>
      </w:r>
      <w:r w:rsidRPr="00FB2040">
        <w:rPr>
          <w:color w:val="FF0000"/>
        </w:rPr>
        <w:fldChar w:fldCharType="separate"/>
      </w:r>
      <w:r w:rsidRPr="00FB2040">
        <w:rPr>
          <w:color w:val="FF0000"/>
        </w:rPr>
        <w:t>Table 23</w:t>
      </w:r>
      <w:r w:rsidRPr="00FB2040">
        <w:rPr>
          <w:color w:val="FF0000"/>
        </w:rPr>
        <w:fldChar w:fldCharType="end"/>
      </w:r>
      <w:r w:rsidR="009D6147" w:rsidRPr="00FB2040">
        <w:rPr>
          <w:color w:val="FF0000"/>
        </w:rPr>
        <w:t>.</w:t>
      </w:r>
      <w:r w:rsidR="0052654A" w:rsidRPr="00FB2040">
        <w:rPr>
          <w:color w:val="FF0000"/>
        </w:rPr>
        <w:t xml:space="preserve"> </w:t>
      </w:r>
      <w:r w:rsidR="009D6147" w:rsidRPr="00FB2040">
        <w:rPr>
          <w:color w:val="FF0000"/>
        </w:rPr>
        <w:t xml:space="preserve">When transmitted with a Grant frame, the format of the control trailer is indicated in </w:t>
      </w:r>
      <w:r w:rsidR="0052654A" w:rsidRPr="00FB2040">
        <w:rPr>
          <w:color w:val="FF0000"/>
        </w:rPr>
        <w:t>Table 24</w:t>
      </w:r>
      <w:r w:rsidRPr="00FB2040">
        <w:rPr>
          <w:color w:val="FF0000"/>
        </w:rPr>
        <w:t>.</w:t>
      </w:r>
    </w:p>
    <w:p w14:paraId="72E9BF83" w14:textId="2A16127F" w:rsidR="003F1780" w:rsidRPr="003F1D4B" w:rsidRDefault="003F1780" w:rsidP="003F1D4B">
      <w:pPr>
        <w:pStyle w:val="IEEEStdsRegularTableCaption"/>
        <w:numPr>
          <w:ilvl w:val="0"/>
          <w:numId w:val="0"/>
        </w:numPr>
      </w:pPr>
      <w:r w:rsidRPr="003F1D4B">
        <w:t xml:space="preserve">Table 23—Control trailer </w:t>
      </w:r>
      <w:r w:rsidRPr="00FB2040">
        <w:rPr>
          <w:color w:val="FF0000"/>
        </w:rPr>
        <w:t>definition</w:t>
      </w:r>
      <w:r w:rsidR="009D6147" w:rsidRPr="00FB2040">
        <w:rPr>
          <w:color w:val="FF0000"/>
        </w:rPr>
        <w:t xml:space="preserve"> when transmitted with an RTS, DMG CTS or DMG DTS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164"/>
        <w:gridCol w:w="757"/>
        <w:gridCol w:w="5744"/>
      </w:tblGrid>
      <w:tr w:rsidR="003F1D4B" w:rsidRPr="003F1D4B" w14:paraId="14B4950E" w14:textId="77777777" w:rsidTr="008F771E">
        <w:tc>
          <w:tcPr>
            <w:tcW w:w="0" w:type="auto"/>
            <w:shd w:val="clear" w:color="auto" w:fill="auto"/>
          </w:tcPr>
          <w:p w14:paraId="0C64F0F1" w14:textId="77777777" w:rsidR="003F1780" w:rsidRPr="003F1D4B" w:rsidRDefault="003F1780" w:rsidP="008F771E">
            <w:pPr>
              <w:keepNext/>
              <w:keepLines/>
              <w:jc w:val="center"/>
              <w:rPr>
                <w:b/>
                <w:sz w:val="18"/>
                <w:lang w:eastAsia="ja-JP"/>
              </w:rPr>
            </w:pPr>
            <w:r w:rsidRPr="003F1D4B">
              <w:rPr>
                <w:b/>
                <w:sz w:val="18"/>
                <w:lang w:eastAsia="ja-JP"/>
              </w:rPr>
              <w:t>Field</w:t>
            </w:r>
          </w:p>
        </w:tc>
        <w:tc>
          <w:tcPr>
            <w:tcW w:w="0" w:type="auto"/>
            <w:shd w:val="clear" w:color="auto" w:fill="auto"/>
          </w:tcPr>
          <w:p w14:paraId="177BF3D8" w14:textId="77777777" w:rsidR="003F1780" w:rsidRPr="003F1D4B" w:rsidRDefault="003F1780" w:rsidP="008F771E">
            <w:pPr>
              <w:keepNext/>
              <w:keepLines/>
              <w:jc w:val="center"/>
              <w:rPr>
                <w:b/>
                <w:sz w:val="18"/>
                <w:lang w:eastAsia="ja-JP"/>
              </w:rPr>
            </w:pPr>
            <w:r w:rsidRPr="003F1D4B">
              <w:rPr>
                <w:b/>
                <w:sz w:val="18"/>
                <w:lang w:eastAsia="ja-JP"/>
              </w:rPr>
              <w:t>Number of bits</w:t>
            </w:r>
          </w:p>
        </w:tc>
        <w:tc>
          <w:tcPr>
            <w:tcW w:w="0" w:type="auto"/>
            <w:shd w:val="clear" w:color="auto" w:fill="auto"/>
          </w:tcPr>
          <w:p w14:paraId="094651FB" w14:textId="77777777" w:rsidR="003F1780" w:rsidRPr="003F1D4B" w:rsidRDefault="003F1780" w:rsidP="008F771E">
            <w:pPr>
              <w:keepNext/>
              <w:keepLines/>
              <w:jc w:val="center"/>
              <w:rPr>
                <w:b/>
                <w:sz w:val="18"/>
                <w:lang w:eastAsia="ja-JP"/>
              </w:rPr>
            </w:pPr>
            <w:r w:rsidRPr="003F1D4B">
              <w:rPr>
                <w:b/>
                <w:sz w:val="18"/>
                <w:lang w:eastAsia="ja-JP"/>
              </w:rPr>
              <w:t>Start bit</w:t>
            </w:r>
          </w:p>
        </w:tc>
        <w:tc>
          <w:tcPr>
            <w:tcW w:w="0" w:type="auto"/>
            <w:shd w:val="clear" w:color="auto" w:fill="auto"/>
          </w:tcPr>
          <w:p w14:paraId="69C3B99C" w14:textId="77777777" w:rsidR="003F1780" w:rsidRPr="003F1D4B" w:rsidRDefault="003F1780" w:rsidP="008F771E">
            <w:pPr>
              <w:keepNext/>
              <w:keepLines/>
              <w:jc w:val="center"/>
              <w:rPr>
                <w:b/>
                <w:sz w:val="18"/>
                <w:lang w:eastAsia="ja-JP"/>
              </w:rPr>
            </w:pPr>
            <w:r w:rsidRPr="003F1D4B">
              <w:rPr>
                <w:b/>
                <w:sz w:val="18"/>
                <w:lang w:eastAsia="ja-JP"/>
              </w:rPr>
              <w:t>Description</w:t>
            </w:r>
          </w:p>
        </w:tc>
      </w:tr>
      <w:tr w:rsidR="003F1D4B" w:rsidRPr="003F1D4B" w14:paraId="25032931" w14:textId="77777777" w:rsidTr="008F771E">
        <w:tc>
          <w:tcPr>
            <w:tcW w:w="0" w:type="auto"/>
            <w:shd w:val="clear" w:color="auto" w:fill="auto"/>
          </w:tcPr>
          <w:p w14:paraId="6EC6E578" w14:textId="77777777" w:rsidR="003F1780" w:rsidRPr="003F1D4B" w:rsidRDefault="003F1780" w:rsidP="008F771E">
            <w:pPr>
              <w:keepNext/>
              <w:keepLines/>
              <w:rPr>
                <w:sz w:val="18"/>
                <w:lang w:eastAsia="ja-JP"/>
              </w:rPr>
            </w:pPr>
            <w:r w:rsidRPr="003F1D4B">
              <w:rPr>
                <w:sz w:val="18"/>
                <w:lang w:eastAsia="ja-JP"/>
              </w:rPr>
              <w:t>Channel Aggregation</w:t>
            </w:r>
          </w:p>
        </w:tc>
        <w:tc>
          <w:tcPr>
            <w:tcW w:w="0" w:type="auto"/>
            <w:shd w:val="clear" w:color="auto" w:fill="auto"/>
          </w:tcPr>
          <w:p w14:paraId="5F5E0CF3" w14:textId="77777777" w:rsidR="003F1780" w:rsidRPr="003F1D4B" w:rsidRDefault="003F1780" w:rsidP="008F771E">
            <w:pPr>
              <w:keepNext/>
              <w:keepLines/>
              <w:rPr>
                <w:sz w:val="18"/>
                <w:lang w:eastAsia="ja-JP"/>
              </w:rPr>
            </w:pPr>
            <w:r w:rsidRPr="003F1D4B">
              <w:rPr>
                <w:sz w:val="18"/>
                <w:lang w:eastAsia="ja-JP"/>
              </w:rPr>
              <w:t>1</w:t>
            </w:r>
          </w:p>
        </w:tc>
        <w:tc>
          <w:tcPr>
            <w:tcW w:w="0" w:type="auto"/>
            <w:shd w:val="clear" w:color="auto" w:fill="auto"/>
          </w:tcPr>
          <w:p w14:paraId="3623B6E5" w14:textId="77777777" w:rsidR="003F1780" w:rsidRPr="003F1D4B" w:rsidRDefault="003F1780" w:rsidP="008F771E">
            <w:pPr>
              <w:keepNext/>
              <w:keepLines/>
              <w:rPr>
                <w:sz w:val="18"/>
                <w:lang w:eastAsia="ja-JP"/>
              </w:rPr>
            </w:pPr>
            <w:r w:rsidRPr="003F1D4B">
              <w:rPr>
                <w:sz w:val="18"/>
                <w:lang w:eastAsia="ja-JP"/>
              </w:rPr>
              <w:t>1</w:t>
            </w:r>
          </w:p>
        </w:tc>
        <w:tc>
          <w:tcPr>
            <w:tcW w:w="0" w:type="auto"/>
            <w:shd w:val="clear" w:color="auto" w:fill="auto"/>
          </w:tcPr>
          <w:p w14:paraId="132C4942"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48E2EA7D" w14:textId="77777777" w:rsidTr="008F771E">
        <w:tc>
          <w:tcPr>
            <w:tcW w:w="0" w:type="auto"/>
            <w:shd w:val="clear" w:color="auto" w:fill="auto"/>
          </w:tcPr>
          <w:p w14:paraId="055009D5" w14:textId="77777777" w:rsidR="003F1780" w:rsidRPr="003F1D4B" w:rsidRDefault="003F1780" w:rsidP="008F771E">
            <w:pPr>
              <w:keepNext/>
              <w:keepLines/>
              <w:rPr>
                <w:sz w:val="18"/>
                <w:lang w:eastAsia="ja-JP"/>
              </w:rPr>
            </w:pPr>
            <w:r w:rsidRPr="003F1D4B">
              <w:rPr>
                <w:sz w:val="18"/>
                <w:lang w:eastAsia="ja-JP"/>
              </w:rPr>
              <w:t>BW</w:t>
            </w:r>
          </w:p>
        </w:tc>
        <w:tc>
          <w:tcPr>
            <w:tcW w:w="0" w:type="auto"/>
            <w:shd w:val="clear" w:color="auto" w:fill="auto"/>
          </w:tcPr>
          <w:p w14:paraId="6A95D95D" w14:textId="77777777" w:rsidR="003F1780" w:rsidRPr="003F1D4B" w:rsidRDefault="003F1780" w:rsidP="008F771E">
            <w:pPr>
              <w:keepNext/>
              <w:keepLines/>
              <w:rPr>
                <w:sz w:val="18"/>
                <w:lang w:eastAsia="ja-JP"/>
              </w:rPr>
            </w:pPr>
            <w:r w:rsidRPr="003F1D4B">
              <w:rPr>
                <w:sz w:val="18"/>
                <w:lang w:eastAsia="ja-JP"/>
              </w:rPr>
              <w:t>8</w:t>
            </w:r>
          </w:p>
        </w:tc>
        <w:tc>
          <w:tcPr>
            <w:tcW w:w="0" w:type="auto"/>
            <w:shd w:val="clear" w:color="auto" w:fill="auto"/>
          </w:tcPr>
          <w:p w14:paraId="11C0AC57" w14:textId="77777777" w:rsidR="003F1780" w:rsidRPr="003F1D4B" w:rsidRDefault="003F1780" w:rsidP="008F771E">
            <w:pPr>
              <w:keepNext/>
              <w:keepLines/>
              <w:rPr>
                <w:sz w:val="18"/>
                <w:lang w:eastAsia="ja-JP"/>
              </w:rPr>
            </w:pPr>
            <w:r w:rsidRPr="003F1D4B">
              <w:rPr>
                <w:sz w:val="18"/>
                <w:lang w:eastAsia="ja-JP"/>
              </w:rPr>
              <w:t>2</w:t>
            </w:r>
          </w:p>
        </w:tc>
        <w:tc>
          <w:tcPr>
            <w:tcW w:w="0" w:type="auto"/>
            <w:shd w:val="clear" w:color="auto" w:fill="auto"/>
          </w:tcPr>
          <w:p w14:paraId="27A03A22"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57E80D67" w14:textId="77777777" w:rsidTr="008F771E">
        <w:tc>
          <w:tcPr>
            <w:tcW w:w="0" w:type="auto"/>
            <w:shd w:val="clear" w:color="auto" w:fill="auto"/>
          </w:tcPr>
          <w:p w14:paraId="444AA9D5" w14:textId="77777777" w:rsidR="003F1780" w:rsidRPr="003F1D4B" w:rsidRDefault="003F1780" w:rsidP="008F771E">
            <w:pPr>
              <w:keepNext/>
              <w:keepLines/>
              <w:rPr>
                <w:sz w:val="18"/>
                <w:lang w:eastAsia="ja-JP"/>
              </w:rPr>
            </w:pPr>
            <w:r w:rsidRPr="003F1D4B">
              <w:rPr>
                <w:sz w:val="18"/>
                <w:lang w:eastAsia="ja-JP"/>
              </w:rPr>
              <w:t>Primary Channel Number</w:t>
            </w:r>
          </w:p>
        </w:tc>
        <w:tc>
          <w:tcPr>
            <w:tcW w:w="0" w:type="auto"/>
            <w:shd w:val="clear" w:color="auto" w:fill="auto"/>
          </w:tcPr>
          <w:p w14:paraId="7F6223D8" w14:textId="77777777" w:rsidR="003F1780" w:rsidRPr="003F1D4B" w:rsidRDefault="003F1780" w:rsidP="008F771E">
            <w:pPr>
              <w:keepNext/>
              <w:keepLines/>
              <w:rPr>
                <w:sz w:val="18"/>
                <w:lang w:eastAsia="ja-JP"/>
              </w:rPr>
            </w:pPr>
            <w:r w:rsidRPr="003F1D4B">
              <w:rPr>
                <w:sz w:val="18"/>
                <w:lang w:eastAsia="ja-JP"/>
              </w:rPr>
              <w:t>3</w:t>
            </w:r>
          </w:p>
        </w:tc>
        <w:tc>
          <w:tcPr>
            <w:tcW w:w="0" w:type="auto"/>
            <w:shd w:val="clear" w:color="auto" w:fill="auto"/>
          </w:tcPr>
          <w:p w14:paraId="73062301" w14:textId="77777777" w:rsidR="003F1780" w:rsidRPr="003F1D4B" w:rsidRDefault="003F1780" w:rsidP="008F771E">
            <w:pPr>
              <w:keepNext/>
              <w:keepLines/>
              <w:rPr>
                <w:sz w:val="18"/>
                <w:lang w:eastAsia="ja-JP"/>
              </w:rPr>
            </w:pPr>
            <w:r w:rsidRPr="003F1D4B">
              <w:rPr>
                <w:sz w:val="18"/>
                <w:lang w:eastAsia="ja-JP"/>
              </w:rPr>
              <w:t>10</w:t>
            </w:r>
          </w:p>
        </w:tc>
        <w:tc>
          <w:tcPr>
            <w:tcW w:w="0" w:type="auto"/>
            <w:shd w:val="clear" w:color="auto" w:fill="auto"/>
          </w:tcPr>
          <w:p w14:paraId="4D79E236" w14:textId="77777777" w:rsidR="003F1780" w:rsidRPr="003F1D4B" w:rsidRDefault="003F1780" w:rsidP="008F771E">
            <w:pPr>
              <w:keepNext/>
              <w:keepLines/>
              <w:rPr>
                <w:sz w:val="18"/>
                <w:lang w:eastAsia="ja-JP"/>
              </w:rPr>
            </w:pPr>
            <w:r w:rsidRPr="003F1D4B">
              <w:rPr>
                <w:sz w:val="18"/>
                <w:lang w:eastAsia="ja-JP"/>
              </w:rPr>
              <w:t xml:space="preserve">See </w:t>
            </w:r>
            <w:r w:rsidRPr="003F1D4B">
              <w:rPr>
                <w:sz w:val="18"/>
                <w:lang w:eastAsia="ja-JP"/>
              </w:rPr>
              <w:fldChar w:fldCharType="begin"/>
            </w:r>
            <w:r w:rsidRPr="003F1D4B">
              <w:rPr>
                <w:sz w:val="18"/>
                <w:lang w:eastAsia="ja-JP"/>
              </w:rPr>
              <w:instrText xml:space="preserve"> REF _Ref452660393 \r \h </w:instrText>
            </w:r>
            <w:r w:rsidRPr="003F1D4B">
              <w:rPr>
                <w:sz w:val="18"/>
                <w:lang w:eastAsia="ja-JP"/>
              </w:rPr>
            </w:r>
            <w:r w:rsidRPr="003F1D4B">
              <w:rPr>
                <w:sz w:val="18"/>
                <w:lang w:eastAsia="ja-JP"/>
              </w:rPr>
              <w:fldChar w:fldCharType="separate"/>
            </w:r>
            <w:r w:rsidRPr="003F1D4B">
              <w:rPr>
                <w:sz w:val="18"/>
                <w:lang w:eastAsia="ja-JP"/>
              </w:rPr>
              <w:t>Table 10</w:t>
            </w:r>
            <w:r w:rsidRPr="003F1D4B">
              <w:rPr>
                <w:sz w:val="18"/>
                <w:lang w:eastAsia="ja-JP"/>
              </w:rPr>
              <w:fldChar w:fldCharType="end"/>
            </w:r>
          </w:p>
        </w:tc>
      </w:tr>
      <w:tr w:rsidR="003F1D4B" w:rsidRPr="003F1D4B" w14:paraId="6EC7B1C7" w14:textId="77777777" w:rsidTr="008F771E">
        <w:tc>
          <w:tcPr>
            <w:tcW w:w="0" w:type="auto"/>
            <w:shd w:val="clear" w:color="auto" w:fill="auto"/>
          </w:tcPr>
          <w:p w14:paraId="7C5715CF" w14:textId="77777777" w:rsidR="003F1780" w:rsidRPr="003F1D4B" w:rsidRDefault="003F1780" w:rsidP="008F771E">
            <w:pPr>
              <w:keepNext/>
              <w:keepLines/>
              <w:rPr>
                <w:sz w:val="18"/>
                <w:lang w:eastAsia="ja-JP"/>
              </w:rPr>
            </w:pPr>
            <w:r w:rsidRPr="003F1D4B">
              <w:rPr>
                <w:sz w:val="18"/>
              </w:rPr>
              <w:t>CTCS</w:t>
            </w:r>
          </w:p>
        </w:tc>
        <w:tc>
          <w:tcPr>
            <w:tcW w:w="0" w:type="auto"/>
            <w:shd w:val="clear" w:color="auto" w:fill="auto"/>
          </w:tcPr>
          <w:p w14:paraId="33ECADE5" w14:textId="77777777" w:rsidR="003F1780" w:rsidRPr="003F1D4B" w:rsidRDefault="003F1780" w:rsidP="008F771E">
            <w:pPr>
              <w:keepNext/>
              <w:keepLines/>
              <w:rPr>
                <w:sz w:val="18"/>
                <w:lang w:eastAsia="ja-JP"/>
              </w:rPr>
            </w:pPr>
            <w:r w:rsidRPr="003F1D4B">
              <w:rPr>
                <w:sz w:val="18"/>
              </w:rPr>
              <w:t>16</w:t>
            </w:r>
          </w:p>
        </w:tc>
        <w:tc>
          <w:tcPr>
            <w:tcW w:w="0" w:type="auto"/>
            <w:shd w:val="clear" w:color="auto" w:fill="auto"/>
          </w:tcPr>
          <w:p w14:paraId="19D8023C" w14:textId="77777777" w:rsidR="003F1780" w:rsidRPr="003F1D4B" w:rsidRDefault="003F1780" w:rsidP="008F771E">
            <w:pPr>
              <w:keepNext/>
              <w:keepLines/>
              <w:rPr>
                <w:sz w:val="18"/>
                <w:lang w:eastAsia="ja-JP"/>
              </w:rPr>
            </w:pPr>
            <w:r w:rsidRPr="003F1D4B">
              <w:rPr>
                <w:sz w:val="18"/>
              </w:rPr>
              <w:t>13</w:t>
            </w:r>
          </w:p>
        </w:tc>
        <w:tc>
          <w:tcPr>
            <w:tcW w:w="0" w:type="auto"/>
            <w:shd w:val="clear" w:color="auto" w:fill="auto"/>
          </w:tcPr>
          <w:p w14:paraId="0EDA7BAF" w14:textId="77777777" w:rsidR="003F1780" w:rsidRPr="003F1D4B" w:rsidRDefault="003F1780" w:rsidP="008F771E">
            <w:pPr>
              <w:keepNext/>
              <w:keepLines/>
              <w:rPr>
                <w:sz w:val="18"/>
                <w:lang w:eastAsia="ja-JP"/>
              </w:rPr>
            </w:pPr>
            <w:r w:rsidRPr="003F1D4B">
              <w:rPr>
                <w:sz w:val="18"/>
              </w:rPr>
              <w:t>Contains the CRC-16 computed over the content of the control trailer. This field is computed as defined in section 20.3.7</w:t>
            </w:r>
          </w:p>
        </w:tc>
      </w:tr>
      <w:tr w:rsidR="003F1D4B" w:rsidRPr="003F1D4B" w14:paraId="52B52DCC" w14:textId="77777777" w:rsidTr="008F771E">
        <w:tc>
          <w:tcPr>
            <w:tcW w:w="0" w:type="auto"/>
            <w:shd w:val="clear" w:color="auto" w:fill="auto"/>
          </w:tcPr>
          <w:p w14:paraId="7DFC0AE3" w14:textId="77777777" w:rsidR="003F1780" w:rsidRPr="003F1D4B" w:rsidRDefault="003F1780" w:rsidP="008F771E">
            <w:pPr>
              <w:keepNext/>
              <w:keepLines/>
              <w:rPr>
                <w:sz w:val="18"/>
                <w:lang w:eastAsia="ja-JP"/>
              </w:rPr>
            </w:pPr>
            <w:r w:rsidRPr="003F1D4B">
              <w:rPr>
                <w:sz w:val="18"/>
                <w:lang w:eastAsia="ja-JP"/>
              </w:rPr>
              <w:t>Reserved</w:t>
            </w:r>
          </w:p>
        </w:tc>
        <w:tc>
          <w:tcPr>
            <w:tcW w:w="0" w:type="auto"/>
            <w:shd w:val="clear" w:color="auto" w:fill="auto"/>
          </w:tcPr>
          <w:p w14:paraId="493AA05F" w14:textId="77777777" w:rsidR="003F1780" w:rsidRPr="003F1D4B" w:rsidRDefault="003F1780" w:rsidP="008F771E">
            <w:pPr>
              <w:keepNext/>
              <w:keepLines/>
              <w:rPr>
                <w:sz w:val="18"/>
                <w:lang w:eastAsia="ja-JP"/>
              </w:rPr>
            </w:pPr>
            <w:r w:rsidRPr="003F1D4B">
              <w:rPr>
                <w:sz w:val="18"/>
                <w:lang w:eastAsia="ja-JP"/>
              </w:rPr>
              <w:t>116</w:t>
            </w:r>
          </w:p>
        </w:tc>
        <w:tc>
          <w:tcPr>
            <w:tcW w:w="0" w:type="auto"/>
            <w:shd w:val="clear" w:color="auto" w:fill="auto"/>
          </w:tcPr>
          <w:p w14:paraId="69274ABB" w14:textId="77777777" w:rsidR="003F1780" w:rsidRPr="003F1D4B" w:rsidRDefault="003F1780" w:rsidP="008F771E">
            <w:pPr>
              <w:keepNext/>
              <w:keepLines/>
              <w:rPr>
                <w:sz w:val="18"/>
                <w:lang w:eastAsia="ja-JP"/>
              </w:rPr>
            </w:pPr>
            <w:r w:rsidRPr="003F1D4B">
              <w:rPr>
                <w:sz w:val="18"/>
                <w:lang w:eastAsia="ja-JP"/>
              </w:rPr>
              <w:t>29</w:t>
            </w:r>
          </w:p>
        </w:tc>
        <w:tc>
          <w:tcPr>
            <w:tcW w:w="0" w:type="auto"/>
            <w:shd w:val="clear" w:color="auto" w:fill="auto"/>
          </w:tcPr>
          <w:p w14:paraId="236AC931" w14:textId="77777777" w:rsidR="003F1780" w:rsidRPr="003F1D4B" w:rsidRDefault="003F1780" w:rsidP="008F771E">
            <w:pPr>
              <w:keepNext/>
              <w:keepLines/>
              <w:rPr>
                <w:sz w:val="18"/>
                <w:lang w:eastAsia="ja-JP"/>
              </w:rPr>
            </w:pPr>
            <w:r w:rsidRPr="003F1D4B">
              <w:rPr>
                <w:sz w:val="18"/>
              </w:rPr>
              <w:t>Set to 0 by the transmitter and ignored by the receiver.</w:t>
            </w:r>
          </w:p>
        </w:tc>
      </w:tr>
    </w:tbl>
    <w:p w14:paraId="4F2C55F0" w14:textId="77777777" w:rsidR="003F1780" w:rsidRPr="003F1D4B" w:rsidRDefault="003F1780" w:rsidP="00DE2F9A">
      <w:pPr>
        <w:pStyle w:val="IEEEStdsParagraph"/>
        <w:rPr>
          <w:lang w:val="en-GB"/>
        </w:rPr>
      </w:pPr>
    </w:p>
    <w:p w14:paraId="02A2AAE8" w14:textId="48B08071" w:rsidR="00DE2F9A" w:rsidRPr="00FB2040" w:rsidRDefault="00DE2F9A" w:rsidP="00DE2F9A">
      <w:pPr>
        <w:pStyle w:val="IEEEStdsRegularTableCaption"/>
        <w:numPr>
          <w:ilvl w:val="0"/>
          <w:numId w:val="0"/>
        </w:numPr>
        <w:rPr>
          <w:color w:val="FF0000"/>
        </w:rPr>
      </w:pPr>
      <w:bookmarkStart w:id="0" w:name="_Ref458711721"/>
      <w:r w:rsidRPr="00FB2040">
        <w:rPr>
          <w:color w:val="FF0000"/>
        </w:rPr>
        <w:lastRenderedPageBreak/>
        <w:t>Table 2</w:t>
      </w:r>
      <w:r w:rsidR="0052654A" w:rsidRPr="00FB2040">
        <w:rPr>
          <w:color w:val="FF0000"/>
        </w:rPr>
        <w:t>4</w:t>
      </w:r>
      <w:r w:rsidRPr="00FB2040">
        <w:rPr>
          <w:color w:val="FF0000"/>
        </w:rPr>
        <w:t>—Control trailer definition</w:t>
      </w:r>
      <w:bookmarkEnd w:id="0"/>
      <w:r w:rsidR="0052654A" w:rsidRPr="00FB2040">
        <w:rPr>
          <w:color w:val="FF0000"/>
        </w:rPr>
        <w:t xml:space="preserve"> </w:t>
      </w:r>
      <w:r w:rsidR="009D6147" w:rsidRPr="00FB2040">
        <w:rPr>
          <w:color w:val="FF0000"/>
        </w:rPr>
        <w:t xml:space="preserve">when transmitted with a </w:t>
      </w:r>
      <w:r w:rsidR="0052654A" w:rsidRPr="00FB2040">
        <w:rPr>
          <w:color w:val="FF0000"/>
        </w:rPr>
        <w:t>Grant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80"/>
        <w:gridCol w:w="716"/>
        <w:gridCol w:w="5995"/>
      </w:tblGrid>
      <w:tr w:rsidR="00FB2040" w:rsidRPr="00FB2040" w14:paraId="7120F32B" w14:textId="77777777" w:rsidTr="00920D09">
        <w:tc>
          <w:tcPr>
            <w:tcW w:w="0" w:type="auto"/>
            <w:shd w:val="clear" w:color="auto" w:fill="auto"/>
          </w:tcPr>
          <w:p w14:paraId="35834A8B"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Field</w:t>
            </w:r>
          </w:p>
        </w:tc>
        <w:tc>
          <w:tcPr>
            <w:tcW w:w="0" w:type="auto"/>
            <w:shd w:val="clear" w:color="auto" w:fill="auto"/>
          </w:tcPr>
          <w:p w14:paraId="08CF7C2F"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Number of bits</w:t>
            </w:r>
          </w:p>
        </w:tc>
        <w:tc>
          <w:tcPr>
            <w:tcW w:w="0" w:type="auto"/>
            <w:shd w:val="clear" w:color="auto" w:fill="auto"/>
          </w:tcPr>
          <w:p w14:paraId="1ADBDEB5"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Start bit</w:t>
            </w:r>
          </w:p>
        </w:tc>
        <w:tc>
          <w:tcPr>
            <w:tcW w:w="0" w:type="auto"/>
            <w:shd w:val="clear" w:color="auto" w:fill="auto"/>
          </w:tcPr>
          <w:p w14:paraId="7FFB921A" w14:textId="77777777" w:rsidR="00DE2F9A" w:rsidRPr="00FB2040" w:rsidRDefault="00DE2F9A" w:rsidP="00920D09">
            <w:pPr>
              <w:keepNext/>
              <w:keepLines/>
              <w:jc w:val="center"/>
              <w:rPr>
                <w:b/>
                <w:color w:val="FF0000"/>
                <w:sz w:val="18"/>
                <w:lang w:eastAsia="ja-JP"/>
              </w:rPr>
            </w:pPr>
            <w:r w:rsidRPr="00FB2040">
              <w:rPr>
                <w:b/>
                <w:color w:val="FF0000"/>
                <w:sz w:val="18"/>
                <w:lang w:eastAsia="ja-JP"/>
              </w:rPr>
              <w:t>Description</w:t>
            </w:r>
          </w:p>
        </w:tc>
      </w:tr>
      <w:tr w:rsidR="00FB2040" w:rsidRPr="00FB2040" w14:paraId="2D00013B" w14:textId="77777777" w:rsidTr="00920D09">
        <w:tc>
          <w:tcPr>
            <w:tcW w:w="0" w:type="auto"/>
            <w:shd w:val="clear" w:color="auto" w:fill="auto"/>
          </w:tcPr>
          <w:p w14:paraId="181D9F0D" w14:textId="77777777" w:rsidR="00DE2F9A" w:rsidRPr="00FB2040" w:rsidRDefault="00DE2F9A" w:rsidP="00920D09">
            <w:pPr>
              <w:keepNext/>
              <w:keepLines/>
              <w:rPr>
                <w:color w:val="FF0000"/>
                <w:sz w:val="18"/>
                <w:lang w:eastAsia="ja-JP"/>
              </w:rPr>
            </w:pPr>
            <w:r w:rsidRPr="00FB2040">
              <w:rPr>
                <w:color w:val="FF0000"/>
                <w:sz w:val="18"/>
                <w:lang w:eastAsia="ja-JP"/>
              </w:rPr>
              <w:t>Channel Aggregation</w:t>
            </w:r>
          </w:p>
        </w:tc>
        <w:tc>
          <w:tcPr>
            <w:tcW w:w="0" w:type="auto"/>
            <w:shd w:val="clear" w:color="auto" w:fill="auto"/>
          </w:tcPr>
          <w:p w14:paraId="436B74E3"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0C700707"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40CA53DC"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6A3ED1BD" w14:textId="77777777" w:rsidTr="00920D09">
        <w:tc>
          <w:tcPr>
            <w:tcW w:w="0" w:type="auto"/>
            <w:shd w:val="clear" w:color="auto" w:fill="auto"/>
          </w:tcPr>
          <w:p w14:paraId="743BF3E5" w14:textId="77777777" w:rsidR="00DE2F9A" w:rsidRPr="00FB2040" w:rsidRDefault="00DE2F9A" w:rsidP="00920D09">
            <w:pPr>
              <w:keepNext/>
              <w:keepLines/>
              <w:rPr>
                <w:color w:val="FF0000"/>
                <w:sz w:val="18"/>
                <w:lang w:eastAsia="ja-JP"/>
              </w:rPr>
            </w:pPr>
            <w:r w:rsidRPr="00FB2040">
              <w:rPr>
                <w:color w:val="FF0000"/>
                <w:sz w:val="18"/>
                <w:lang w:eastAsia="ja-JP"/>
              </w:rPr>
              <w:t>BW</w:t>
            </w:r>
          </w:p>
        </w:tc>
        <w:tc>
          <w:tcPr>
            <w:tcW w:w="0" w:type="auto"/>
            <w:shd w:val="clear" w:color="auto" w:fill="auto"/>
          </w:tcPr>
          <w:p w14:paraId="3B0892A0" w14:textId="77777777" w:rsidR="00DE2F9A" w:rsidRPr="00FB2040" w:rsidRDefault="00DE2F9A" w:rsidP="00920D09">
            <w:pPr>
              <w:keepNext/>
              <w:keepLines/>
              <w:rPr>
                <w:color w:val="FF0000"/>
                <w:sz w:val="18"/>
                <w:lang w:eastAsia="ja-JP"/>
              </w:rPr>
            </w:pPr>
            <w:r w:rsidRPr="00FB2040">
              <w:rPr>
                <w:color w:val="FF0000"/>
                <w:sz w:val="18"/>
                <w:lang w:eastAsia="ja-JP"/>
              </w:rPr>
              <w:t>8</w:t>
            </w:r>
          </w:p>
        </w:tc>
        <w:tc>
          <w:tcPr>
            <w:tcW w:w="0" w:type="auto"/>
            <w:shd w:val="clear" w:color="auto" w:fill="auto"/>
          </w:tcPr>
          <w:p w14:paraId="52EDD678" w14:textId="77777777" w:rsidR="00DE2F9A" w:rsidRPr="00FB2040" w:rsidRDefault="00DE2F9A" w:rsidP="00920D09">
            <w:pPr>
              <w:keepNext/>
              <w:keepLines/>
              <w:rPr>
                <w:color w:val="FF0000"/>
                <w:sz w:val="18"/>
                <w:lang w:eastAsia="ja-JP"/>
              </w:rPr>
            </w:pPr>
            <w:r w:rsidRPr="00FB2040">
              <w:rPr>
                <w:color w:val="FF0000"/>
                <w:sz w:val="18"/>
                <w:lang w:eastAsia="ja-JP"/>
              </w:rPr>
              <w:t>2</w:t>
            </w:r>
          </w:p>
        </w:tc>
        <w:tc>
          <w:tcPr>
            <w:tcW w:w="0" w:type="auto"/>
            <w:shd w:val="clear" w:color="auto" w:fill="auto"/>
          </w:tcPr>
          <w:p w14:paraId="0949AB57"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47530F5B" w14:textId="77777777" w:rsidTr="00920D09">
        <w:tc>
          <w:tcPr>
            <w:tcW w:w="0" w:type="auto"/>
            <w:shd w:val="clear" w:color="auto" w:fill="auto"/>
          </w:tcPr>
          <w:p w14:paraId="07013527" w14:textId="77777777" w:rsidR="00DE2F9A" w:rsidRPr="00FB2040" w:rsidRDefault="00DE2F9A" w:rsidP="00920D09">
            <w:pPr>
              <w:keepNext/>
              <w:keepLines/>
              <w:rPr>
                <w:color w:val="FF0000"/>
                <w:sz w:val="18"/>
                <w:lang w:eastAsia="ja-JP"/>
              </w:rPr>
            </w:pPr>
            <w:r w:rsidRPr="00FB2040">
              <w:rPr>
                <w:color w:val="FF0000"/>
                <w:sz w:val="18"/>
                <w:lang w:eastAsia="ja-JP"/>
              </w:rPr>
              <w:t>Primary Channel Number</w:t>
            </w:r>
          </w:p>
        </w:tc>
        <w:tc>
          <w:tcPr>
            <w:tcW w:w="0" w:type="auto"/>
            <w:shd w:val="clear" w:color="auto" w:fill="auto"/>
          </w:tcPr>
          <w:p w14:paraId="5460C573" w14:textId="77777777" w:rsidR="00DE2F9A" w:rsidRPr="00FB2040" w:rsidRDefault="00DE2F9A" w:rsidP="00920D09">
            <w:pPr>
              <w:keepNext/>
              <w:keepLines/>
              <w:rPr>
                <w:color w:val="FF0000"/>
                <w:sz w:val="18"/>
                <w:lang w:eastAsia="ja-JP"/>
              </w:rPr>
            </w:pPr>
            <w:r w:rsidRPr="00FB2040">
              <w:rPr>
                <w:color w:val="FF0000"/>
                <w:sz w:val="18"/>
                <w:lang w:eastAsia="ja-JP"/>
              </w:rPr>
              <w:t>3</w:t>
            </w:r>
          </w:p>
        </w:tc>
        <w:tc>
          <w:tcPr>
            <w:tcW w:w="0" w:type="auto"/>
            <w:shd w:val="clear" w:color="auto" w:fill="auto"/>
          </w:tcPr>
          <w:p w14:paraId="1F83B408" w14:textId="77777777" w:rsidR="00DE2F9A" w:rsidRPr="00FB2040" w:rsidRDefault="00DE2F9A" w:rsidP="00920D09">
            <w:pPr>
              <w:keepNext/>
              <w:keepLines/>
              <w:rPr>
                <w:color w:val="FF0000"/>
                <w:sz w:val="18"/>
                <w:lang w:eastAsia="ja-JP"/>
              </w:rPr>
            </w:pPr>
            <w:r w:rsidRPr="00FB2040">
              <w:rPr>
                <w:color w:val="FF0000"/>
                <w:sz w:val="18"/>
                <w:lang w:eastAsia="ja-JP"/>
              </w:rPr>
              <w:t>10</w:t>
            </w:r>
          </w:p>
        </w:tc>
        <w:tc>
          <w:tcPr>
            <w:tcW w:w="0" w:type="auto"/>
            <w:shd w:val="clear" w:color="auto" w:fill="auto"/>
          </w:tcPr>
          <w:p w14:paraId="1A9E55EC" w14:textId="77777777" w:rsidR="00DE2F9A" w:rsidRPr="00FB2040" w:rsidRDefault="00DE2F9A" w:rsidP="00920D09">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FB2040" w:rsidRPr="00FB2040" w14:paraId="291D839B" w14:textId="77777777" w:rsidTr="00920D09">
        <w:tc>
          <w:tcPr>
            <w:tcW w:w="0" w:type="auto"/>
            <w:shd w:val="clear" w:color="auto" w:fill="auto"/>
          </w:tcPr>
          <w:p w14:paraId="588100FB" w14:textId="77777777" w:rsidR="00DE2F9A" w:rsidRPr="00FB2040" w:rsidRDefault="00DE2F9A" w:rsidP="00DE2F9A">
            <w:pPr>
              <w:keepNext/>
              <w:keepLines/>
              <w:rPr>
                <w:color w:val="FF0000"/>
                <w:sz w:val="18"/>
                <w:lang w:eastAsia="ja-JP"/>
              </w:rPr>
            </w:pPr>
            <w:r w:rsidRPr="00FB2040">
              <w:rPr>
                <w:color w:val="FF0000"/>
                <w:sz w:val="18"/>
                <w:lang w:eastAsia="ja-JP"/>
              </w:rPr>
              <w:t>SISO/MIMO</w:t>
            </w:r>
          </w:p>
        </w:tc>
        <w:tc>
          <w:tcPr>
            <w:tcW w:w="0" w:type="auto"/>
            <w:shd w:val="clear" w:color="auto" w:fill="auto"/>
          </w:tcPr>
          <w:p w14:paraId="680F7EBD"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357E0588" w14:textId="77777777" w:rsidR="00DE2F9A" w:rsidRPr="00FB2040" w:rsidRDefault="00DE2F9A" w:rsidP="00920D09">
            <w:pPr>
              <w:keepNext/>
              <w:keepLines/>
              <w:rPr>
                <w:color w:val="FF0000"/>
                <w:sz w:val="18"/>
                <w:lang w:eastAsia="ja-JP"/>
              </w:rPr>
            </w:pPr>
            <w:r w:rsidRPr="00FB2040">
              <w:rPr>
                <w:color w:val="FF0000"/>
                <w:sz w:val="18"/>
                <w:lang w:eastAsia="ja-JP"/>
              </w:rPr>
              <w:t>13</w:t>
            </w:r>
          </w:p>
        </w:tc>
        <w:tc>
          <w:tcPr>
            <w:tcW w:w="0" w:type="auto"/>
            <w:shd w:val="clear" w:color="auto" w:fill="auto"/>
          </w:tcPr>
          <w:p w14:paraId="3EA70953" w14:textId="77777777" w:rsidR="00DE2F9A" w:rsidRPr="00FB2040" w:rsidRDefault="00DE2F9A" w:rsidP="00DE2F9A">
            <w:pPr>
              <w:keepNext/>
              <w:keepLines/>
              <w:rPr>
                <w:color w:val="FF0000"/>
                <w:sz w:val="18"/>
                <w:lang w:eastAsia="ja-JP"/>
              </w:rPr>
            </w:pPr>
            <w:r w:rsidRPr="00FB2040">
              <w:rPr>
                <w:color w:val="FF0000"/>
                <w:sz w:val="18"/>
                <w:lang w:eastAsia="ja-JP"/>
              </w:rPr>
              <w:t>Set to 0 to indicate SISO, and set to 1 to indicate MIMO</w:t>
            </w:r>
            <w:r w:rsidR="007D6A9F" w:rsidRPr="00FB2040">
              <w:rPr>
                <w:color w:val="FF0000"/>
                <w:sz w:val="18"/>
                <w:lang w:eastAsia="ja-JP"/>
              </w:rPr>
              <w:t>.</w:t>
            </w:r>
          </w:p>
        </w:tc>
      </w:tr>
      <w:tr w:rsidR="00FB2040" w:rsidRPr="00FB2040" w14:paraId="42EE8E44" w14:textId="77777777" w:rsidTr="00920D09">
        <w:tc>
          <w:tcPr>
            <w:tcW w:w="0" w:type="auto"/>
            <w:shd w:val="clear" w:color="auto" w:fill="auto"/>
          </w:tcPr>
          <w:p w14:paraId="6C4E8B9A" w14:textId="77777777" w:rsidR="00DE2F9A" w:rsidRPr="00FB2040" w:rsidRDefault="00DE2F9A" w:rsidP="00DE2F9A">
            <w:pPr>
              <w:keepNext/>
              <w:keepLines/>
              <w:rPr>
                <w:color w:val="FF0000"/>
                <w:sz w:val="18"/>
                <w:lang w:eastAsia="ja-JP"/>
              </w:rPr>
            </w:pPr>
            <w:r w:rsidRPr="00FB2040">
              <w:rPr>
                <w:color w:val="FF0000"/>
                <w:sz w:val="18"/>
                <w:lang w:eastAsia="ja-JP"/>
              </w:rPr>
              <w:t>SU/MU MIMO</w:t>
            </w:r>
          </w:p>
        </w:tc>
        <w:tc>
          <w:tcPr>
            <w:tcW w:w="0" w:type="auto"/>
            <w:shd w:val="clear" w:color="auto" w:fill="auto"/>
          </w:tcPr>
          <w:p w14:paraId="1C4E78ED" w14:textId="77777777" w:rsidR="00DE2F9A" w:rsidRPr="00FB2040" w:rsidRDefault="00DE2F9A" w:rsidP="00920D09">
            <w:pPr>
              <w:keepNext/>
              <w:keepLines/>
              <w:rPr>
                <w:color w:val="FF0000"/>
                <w:sz w:val="18"/>
                <w:lang w:eastAsia="ja-JP"/>
              </w:rPr>
            </w:pPr>
            <w:r w:rsidRPr="00FB2040">
              <w:rPr>
                <w:color w:val="FF0000"/>
                <w:sz w:val="18"/>
                <w:lang w:eastAsia="ja-JP"/>
              </w:rPr>
              <w:t>1</w:t>
            </w:r>
          </w:p>
        </w:tc>
        <w:tc>
          <w:tcPr>
            <w:tcW w:w="0" w:type="auto"/>
            <w:shd w:val="clear" w:color="auto" w:fill="auto"/>
          </w:tcPr>
          <w:p w14:paraId="0981D7D2" w14:textId="77777777" w:rsidR="00DE2F9A" w:rsidRPr="00FB2040" w:rsidRDefault="00DE2F9A" w:rsidP="00920D09">
            <w:pPr>
              <w:keepNext/>
              <w:keepLines/>
              <w:rPr>
                <w:color w:val="FF0000"/>
                <w:sz w:val="18"/>
                <w:lang w:eastAsia="ja-JP"/>
              </w:rPr>
            </w:pPr>
            <w:r w:rsidRPr="00FB2040">
              <w:rPr>
                <w:color w:val="FF0000"/>
                <w:sz w:val="18"/>
                <w:lang w:eastAsia="ja-JP"/>
              </w:rPr>
              <w:t>14</w:t>
            </w:r>
          </w:p>
        </w:tc>
        <w:tc>
          <w:tcPr>
            <w:tcW w:w="0" w:type="auto"/>
            <w:shd w:val="clear" w:color="auto" w:fill="auto"/>
          </w:tcPr>
          <w:p w14:paraId="55413DD9" w14:textId="77777777" w:rsidR="00DE2F9A" w:rsidRPr="00FB2040" w:rsidRDefault="00DE2F9A" w:rsidP="00DE2F9A">
            <w:pPr>
              <w:keepNext/>
              <w:keepLines/>
              <w:rPr>
                <w:color w:val="FF0000"/>
                <w:sz w:val="18"/>
                <w:lang w:eastAsia="ja-JP"/>
              </w:rPr>
            </w:pPr>
            <w:r w:rsidRPr="00FB2040">
              <w:rPr>
                <w:color w:val="FF0000"/>
                <w:sz w:val="18"/>
                <w:lang w:eastAsia="ja-JP"/>
              </w:rPr>
              <w:t>Set to 0 to indicate SU-MIMO, and set to 1 to indicate MU-MIMO. Reserved when SISO/MIMO is set to 0.</w:t>
            </w:r>
          </w:p>
        </w:tc>
      </w:tr>
      <w:tr w:rsidR="00FB2040" w:rsidRPr="00FB2040" w14:paraId="45E0DF01" w14:textId="77777777" w:rsidTr="00920D09">
        <w:tc>
          <w:tcPr>
            <w:tcW w:w="0" w:type="auto"/>
            <w:shd w:val="clear" w:color="auto" w:fill="auto"/>
          </w:tcPr>
          <w:p w14:paraId="54D497C6" w14:textId="77777777" w:rsidR="00611ED5" w:rsidRPr="00FB2040" w:rsidRDefault="00611ED5" w:rsidP="00611ED5">
            <w:pPr>
              <w:keepNext/>
              <w:keepLines/>
              <w:rPr>
                <w:color w:val="FF0000"/>
                <w:sz w:val="18"/>
                <w:lang w:eastAsia="ja-JP"/>
              </w:rPr>
            </w:pPr>
            <w:r w:rsidRPr="00FB2040">
              <w:rPr>
                <w:color w:val="FF0000"/>
                <w:sz w:val="18"/>
                <w:lang w:eastAsia="ja-JP"/>
              </w:rPr>
              <w:t>Number of SS</w:t>
            </w:r>
          </w:p>
        </w:tc>
        <w:tc>
          <w:tcPr>
            <w:tcW w:w="0" w:type="auto"/>
            <w:shd w:val="clear" w:color="auto" w:fill="auto"/>
          </w:tcPr>
          <w:p w14:paraId="7ACF754C" w14:textId="77777777" w:rsidR="00611ED5" w:rsidRPr="00FB2040" w:rsidRDefault="00611ED5" w:rsidP="00920D09">
            <w:pPr>
              <w:keepNext/>
              <w:keepLines/>
              <w:rPr>
                <w:color w:val="FF0000"/>
                <w:sz w:val="18"/>
                <w:lang w:eastAsia="ja-JP"/>
              </w:rPr>
            </w:pPr>
            <w:r w:rsidRPr="00FB2040">
              <w:rPr>
                <w:color w:val="FF0000"/>
                <w:sz w:val="18"/>
                <w:lang w:eastAsia="ja-JP"/>
              </w:rPr>
              <w:t>3</w:t>
            </w:r>
          </w:p>
        </w:tc>
        <w:tc>
          <w:tcPr>
            <w:tcW w:w="0" w:type="auto"/>
            <w:shd w:val="clear" w:color="auto" w:fill="auto"/>
          </w:tcPr>
          <w:p w14:paraId="03D3D3CF" w14:textId="77777777" w:rsidR="00611ED5" w:rsidRPr="00FB2040" w:rsidRDefault="00611ED5" w:rsidP="00920D09">
            <w:pPr>
              <w:keepNext/>
              <w:keepLines/>
              <w:rPr>
                <w:color w:val="FF0000"/>
                <w:sz w:val="18"/>
                <w:lang w:eastAsia="ja-JP"/>
              </w:rPr>
            </w:pPr>
            <w:r w:rsidRPr="00FB2040">
              <w:rPr>
                <w:color w:val="FF0000"/>
                <w:sz w:val="18"/>
                <w:lang w:eastAsia="ja-JP"/>
              </w:rPr>
              <w:t>15</w:t>
            </w:r>
          </w:p>
        </w:tc>
        <w:tc>
          <w:tcPr>
            <w:tcW w:w="0" w:type="auto"/>
            <w:shd w:val="clear" w:color="auto" w:fill="auto"/>
          </w:tcPr>
          <w:p w14:paraId="70714E97" w14:textId="081FCB56" w:rsidR="00611ED5" w:rsidRPr="00FB2040" w:rsidRDefault="009510B0" w:rsidP="006E0B61">
            <w:pPr>
              <w:keepNext/>
              <w:keepLines/>
              <w:rPr>
                <w:color w:val="FF0000"/>
                <w:sz w:val="18"/>
                <w:lang w:eastAsia="ja-JP"/>
              </w:rPr>
            </w:pPr>
            <w:r w:rsidRPr="00FB2040">
              <w:rPr>
                <w:color w:val="FF0000"/>
                <w:sz w:val="18"/>
                <w:lang w:eastAsia="ja-JP"/>
              </w:rPr>
              <w:t xml:space="preserve">The value of this field plus one indicates the number of SSs transmitted to the EDMG STA that is the </w:t>
            </w:r>
            <w:r w:rsidR="003F1D4B" w:rsidRPr="00FB2040">
              <w:rPr>
                <w:color w:val="FF0000"/>
                <w:sz w:val="18"/>
                <w:lang w:eastAsia="ja-JP"/>
              </w:rPr>
              <w:t>rec</w:t>
            </w:r>
            <w:r w:rsidRPr="00FB2040">
              <w:rPr>
                <w:color w:val="FF0000"/>
                <w:sz w:val="18"/>
                <w:lang w:eastAsia="ja-JP"/>
              </w:rPr>
              <w:t>ipient of the control trailer</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44497BA9" w14:textId="77777777" w:rsidTr="00920D09">
        <w:tc>
          <w:tcPr>
            <w:tcW w:w="0" w:type="auto"/>
            <w:shd w:val="clear" w:color="auto" w:fill="auto"/>
          </w:tcPr>
          <w:p w14:paraId="5ED815C8" w14:textId="77777777" w:rsidR="006E6A84" w:rsidRPr="00FB2040" w:rsidRDefault="006E6A84" w:rsidP="00611ED5">
            <w:pPr>
              <w:keepNext/>
              <w:keepLines/>
              <w:rPr>
                <w:color w:val="FF0000"/>
                <w:sz w:val="18"/>
                <w:lang w:eastAsia="ja-JP"/>
              </w:rPr>
            </w:pPr>
            <w:r w:rsidRPr="00FB2040">
              <w:rPr>
                <w:color w:val="FF0000"/>
                <w:sz w:val="18"/>
                <w:lang w:eastAsia="ja-JP"/>
              </w:rPr>
              <w:t xml:space="preserve">Sector ID for </w:t>
            </w:r>
            <w:r w:rsidR="00611ED5" w:rsidRPr="00FB2040">
              <w:rPr>
                <w:color w:val="FF0000"/>
                <w:sz w:val="18"/>
                <w:lang w:eastAsia="ja-JP"/>
              </w:rPr>
              <w:t>SS</w:t>
            </w:r>
            <w:r w:rsidRPr="00FB2040">
              <w:rPr>
                <w:color w:val="FF0000"/>
                <w:sz w:val="18"/>
                <w:lang w:eastAsia="ja-JP"/>
              </w:rPr>
              <w:t>1</w:t>
            </w:r>
          </w:p>
        </w:tc>
        <w:tc>
          <w:tcPr>
            <w:tcW w:w="0" w:type="auto"/>
            <w:shd w:val="clear" w:color="auto" w:fill="auto"/>
          </w:tcPr>
          <w:p w14:paraId="22C8937E" w14:textId="77777777" w:rsidR="006E6A84" w:rsidRPr="00FB2040" w:rsidRDefault="006E6A84" w:rsidP="00920D09">
            <w:pPr>
              <w:keepNext/>
              <w:keepLines/>
              <w:rPr>
                <w:color w:val="FF0000"/>
                <w:sz w:val="18"/>
                <w:lang w:eastAsia="ja-JP"/>
              </w:rPr>
            </w:pPr>
            <w:r w:rsidRPr="00FB2040">
              <w:rPr>
                <w:color w:val="FF0000"/>
                <w:sz w:val="18"/>
                <w:lang w:eastAsia="ja-JP"/>
              </w:rPr>
              <w:t>6</w:t>
            </w:r>
          </w:p>
        </w:tc>
        <w:tc>
          <w:tcPr>
            <w:tcW w:w="0" w:type="auto"/>
            <w:shd w:val="clear" w:color="auto" w:fill="auto"/>
          </w:tcPr>
          <w:p w14:paraId="03CF0997" w14:textId="77777777" w:rsidR="006E6A84" w:rsidRPr="00FB2040" w:rsidRDefault="00611ED5" w:rsidP="00920D09">
            <w:pPr>
              <w:keepNext/>
              <w:keepLines/>
              <w:rPr>
                <w:color w:val="FF0000"/>
                <w:sz w:val="18"/>
                <w:lang w:eastAsia="ja-JP"/>
              </w:rPr>
            </w:pPr>
            <w:r w:rsidRPr="00FB2040">
              <w:rPr>
                <w:color w:val="FF0000"/>
                <w:sz w:val="18"/>
                <w:lang w:eastAsia="ja-JP"/>
              </w:rPr>
              <w:t>18</w:t>
            </w:r>
          </w:p>
        </w:tc>
        <w:tc>
          <w:tcPr>
            <w:tcW w:w="0" w:type="auto"/>
            <w:shd w:val="clear" w:color="auto" w:fill="auto"/>
          </w:tcPr>
          <w:p w14:paraId="38AF9DE7" w14:textId="77777777" w:rsidR="006E6A84" w:rsidRPr="00FB2040" w:rsidRDefault="007C6EE4" w:rsidP="006E0B61">
            <w:pPr>
              <w:keepNext/>
              <w:keepLines/>
              <w:rPr>
                <w:color w:val="FF0000"/>
                <w:sz w:val="18"/>
                <w:lang w:eastAsia="ja-JP"/>
              </w:rPr>
            </w:pPr>
            <w:r w:rsidRPr="00FB2040">
              <w:rPr>
                <w:color w:val="FF0000"/>
                <w:sz w:val="18"/>
                <w:lang w:eastAsia="ja-JP"/>
              </w:rPr>
              <w:t>This field indicates the sector that the recipient of this control trailer uses for SS1</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AA8DB0C" w14:textId="77777777" w:rsidTr="00920D09">
        <w:tc>
          <w:tcPr>
            <w:tcW w:w="0" w:type="auto"/>
            <w:shd w:val="clear" w:color="auto" w:fill="auto"/>
          </w:tcPr>
          <w:p w14:paraId="5219ECF1" w14:textId="77777777" w:rsidR="006E6A84" w:rsidRPr="00FB2040" w:rsidRDefault="006E6A84" w:rsidP="00611ED5">
            <w:pPr>
              <w:keepNext/>
              <w:keepLines/>
              <w:rPr>
                <w:color w:val="FF0000"/>
                <w:sz w:val="18"/>
                <w:lang w:eastAsia="ja-JP"/>
              </w:rPr>
            </w:pPr>
            <w:r w:rsidRPr="00FB2040">
              <w:rPr>
                <w:color w:val="FF0000"/>
                <w:sz w:val="18"/>
                <w:lang w:eastAsia="ja-JP"/>
              </w:rPr>
              <w:t>DMG antenna ID for</w:t>
            </w:r>
            <w:r w:rsidR="00611ED5" w:rsidRPr="00FB2040">
              <w:rPr>
                <w:color w:val="FF0000"/>
                <w:sz w:val="18"/>
                <w:lang w:eastAsia="ja-JP"/>
              </w:rPr>
              <w:t xml:space="preserve"> SS1</w:t>
            </w:r>
          </w:p>
        </w:tc>
        <w:tc>
          <w:tcPr>
            <w:tcW w:w="0" w:type="auto"/>
            <w:shd w:val="clear" w:color="auto" w:fill="auto"/>
          </w:tcPr>
          <w:p w14:paraId="47A3BEA1" w14:textId="77777777" w:rsidR="006E6A84" w:rsidRPr="00FB2040" w:rsidRDefault="006E6A84" w:rsidP="00920D09">
            <w:pPr>
              <w:keepNext/>
              <w:keepLines/>
              <w:rPr>
                <w:color w:val="FF0000"/>
                <w:sz w:val="18"/>
                <w:lang w:eastAsia="ja-JP"/>
              </w:rPr>
            </w:pPr>
            <w:r w:rsidRPr="00FB2040">
              <w:rPr>
                <w:color w:val="FF0000"/>
                <w:sz w:val="18"/>
                <w:lang w:eastAsia="ja-JP"/>
              </w:rPr>
              <w:t>2</w:t>
            </w:r>
          </w:p>
        </w:tc>
        <w:tc>
          <w:tcPr>
            <w:tcW w:w="0" w:type="auto"/>
            <w:shd w:val="clear" w:color="auto" w:fill="auto"/>
          </w:tcPr>
          <w:p w14:paraId="6FD50199" w14:textId="77777777" w:rsidR="006E6A84" w:rsidRPr="00FB2040" w:rsidRDefault="00611ED5" w:rsidP="00920D09">
            <w:pPr>
              <w:keepNext/>
              <w:keepLines/>
              <w:rPr>
                <w:color w:val="FF0000"/>
                <w:sz w:val="18"/>
                <w:lang w:eastAsia="ja-JP"/>
              </w:rPr>
            </w:pPr>
            <w:r w:rsidRPr="00FB2040">
              <w:rPr>
                <w:color w:val="FF0000"/>
                <w:sz w:val="18"/>
                <w:lang w:eastAsia="ja-JP"/>
              </w:rPr>
              <w:t>24</w:t>
            </w:r>
          </w:p>
        </w:tc>
        <w:tc>
          <w:tcPr>
            <w:tcW w:w="0" w:type="auto"/>
            <w:shd w:val="clear" w:color="auto" w:fill="auto"/>
          </w:tcPr>
          <w:p w14:paraId="59AB45FD" w14:textId="77777777" w:rsidR="006E6A84" w:rsidRPr="00FB2040" w:rsidRDefault="007C6EE4" w:rsidP="006E0B61">
            <w:pPr>
              <w:keepNext/>
              <w:keepLines/>
              <w:rPr>
                <w:color w:val="FF0000"/>
                <w:sz w:val="18"/>
                <w:lang w:eastAsia="ja-JP"/>
              </w:rPr>
            </w:pPr>
            <w:r w:rsidRPr="00FB2040">
              <w:rPr>
                <w:color w:val="FF0000"/>
                <w:sz w:val="18"/>
                <w:lang w:eastAsia="ja-JP"/>
              </w:rPr>
              <w:t xml:space="preserve">This field indicates the DMG antenna that the recipient of this control trailer uses for </w:t>
            </w:r>
            <w:r w:rsidR="003B5C0D" w:rsidRPr="00FB2040">
              <w:rPr>
                <w:color w:val="FF0000"/>
                <w:sz w:val="18"/>
                <w:lang w:eastAsia="ja-JP"/>
              </w:rPr>
              <w:t>SS1</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3F3DEE6" w14:textId="77777777" w:rsidTr="00920D09">
        <w:tc>
          <w:tcPr>
            <w:tcW w:w="0" w:type="auto"/>
            <w:shd w:val="clear" w:color="auto" w:fill="auto"/>
          </w:tcPr>
          <w:p w14:paraId="5AE8108F" w14:textId="77777777" w:rsidR="003B5C0D" w:rsidRPr="00FB2040" w:rsidRDefault="003B5C0D" w:rsidP="003B5C0D">
            <w:pPr>
              <w:keepNext/>
              <w:keepLines/>
              <w:rPr>
                <w:color w:val="FF0000"/>
                <w:sz w:val="18"/>
                <w:lang w:eastAsia="ja-JP"/>
              </w:rPr>
            </w:pPr>
            <w:r w:rsidRPr="00FB2040">
              <w:rPr>
                <w:color w:val="FF0000"/>
                <w:sz w:val="18"/>
                <w:lang w:eastAsia="ja-JP"/>
              </w:rPr>
              <w:t>Sector ID for SS2</w:t>
            </w:r>
          </w:p>
        </w:tc>
        <w:tc>
          <w:tcPr>
            <w:tcW w:w="0" w:type="auto"/>
            <w:shd w:val="clear" w:color="auto" w:fill="auto"/>
          </w:tcPr>
          <w:p w14:paraId="13D01671"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30F9B462" w14:textId="77777777" w:rsidR="003B5C0D" w:rsidRPr="00FB2040" w:rsidRDefault="003B5C0D" w:rsidP="003B5C0D">
            <w:pPr>
              <w:keepNext/>
              <w:keepLines/>
              <w:rPr>
                <w:color w:val="FF0000"/>
                <w:sz w:val="18"/>
                <w:lang w:eastAsia="ja-JP"/>
              </w:rPr>
            </w:pPr>
            <w:r w:rsidRPr="00FB2040">
              <w:rPr>
                <w:color w:val="FF0000"/>
                <w:sz w:val="18"/>
                <w:lang w:eastAsia="ja-JP"/>
              </w:rPr>
              <w:t>26</w:t>
            </w:r>
          </w:p>
        </w:tc>
        <w:tc>
          <w:tcPr>
            <w:tcW w:w="0" w:type="auto"/>
            <w:shd w:val="clear" w:color="auto" w:fill="auto"/>
          </w:tcPr>
          <w:p w14:paraId="7689EA71" w14:textId="77777777" w:rsidR="003B5C0D" w:rsidRPr="00FB2040" w:rsidRDefault="003B5C0D" w:rsidP="006E0B61">
            <w:pPr>
              <w:keepNext/>
              <w:keepLines/>
              <w:rPr>
                <w:b/>
                <w:color w:val="FF0000"/>
                <w:sz w:val="18"/>
                <w:lang w:eastAsia="ja-JP"/>
              </w:rPr>
            </w:pPr>
            <w:r w:rsidRPr="00FB2040">
              <w:rPr>
                <w:color w:val="FF0000"/>
                <w:sz w:val="18"/>
                <w:lang w:eastAsia="ja-JP"/>
              </w:rPr>
              <w:t>This field indicates the sector that the recipient of this control trailer uses for SS2</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09EFB0D8" w14:textId="77777777" w:rsidTr="00920D09">
        <w:tc>
          <w:tcPr>
            <w:tcW w:w="0" w:type="auto"/>
            <w:shd w:val="clear" w:color="auto" w:fill="auto"/>
          </w:tcPr>
          <w:p w14:paraId="5DBADC1E"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SS2</w:t>
            </w:r>
          </w:p>
        </w:tc>
        <w:tc>
          <w:tcPr>
            <w:tcW w:w="0" w:type="auto"/>
            <w:shd w:val="clear" w:color="auto" w:fill="auto"/>
          </w:tcPr>
          <w:p w14:paraId="649B5E70"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3782CBF9" w14:textId="77777777" w:rsidR="003B5C0D" w:rsidRPr="00FB2040" w:rsidRDefault="003B5C0D" w:rsidP="003B5C0D">
            <w:pPr>
              <w:keepNext/>
              <w:keepLines/>
              <w:rPr>
                <w:color w:val="FF0000"/>
                <w:sz w:val="18"/>
                <w:lang w:eastAsia="ja-JP"/>
              </w:rPr>
            </w:pPr>
            <w:r w:rsidRPr="00FB2040">
              <w:rPr>
                <w:color w:val="FF0000"/>
                <w:sz w:val="18"/>
                <w:lang w:eastAsia="ja-JP"/>
              </w:rPr>
              <w:t>32</w:t>
            </w:r>
          </w:p>
        </w:tc>
        <w:tc>
          <w:tcPr>
            <w:tcW w:w="0" w:type="auto"/>
            <w:shd w:val="clear" w:color="auto" w:fill="auto"/>
          </w:tcPr>
          <w:p w14:paraId="2FD7EEC4"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SS2</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2DD5BF2" w14:textId="77777777" w:rsidTr="00920D09">
        <w:tc>
          <w:tcPr>
            <w:tcW w:w="0" w:type="auto"/>
            <w:shd w:val="clear" w:color="auto" w:fill="auto"/>
          </w:tcPr>
          <w:p w14:paraId="4B600790" w14:textId="77777777" w:rsidR="003B5C0D" w:rsidRPr="00FB2040" w:rsidRDefault="003B5C0D" w:rsidP="003B5C0D">
            <w:pPr>
              <w:keepNext/>
              <w:keepLines/>
              <w:rPr>
                <w:color w:val="FF0000"/>
                <w:sz w:val="18"/>
                <w:lang w:eastAsia="ja-JP"/>
              </w:rPr>
            </w:pPr>
            <w:r w:rsidRPr="00FB2040">
              <w:rPr>
                <w:color w:val="FF0000"/>
                <w:sz w:val="18"/>
                <w:lang w:eastAsia="ja-JP"/>
              </w:rPr>
              <w:t>Sector ID for SS3</w:t>
            </w:r>
          </w:p>
        </w:tc>
        <w:tc>
          <w:tcPr>
            <w:tcW w:w="0" w:type="auto"/>
            <w:shd w:val="clear" w:color="auto" w:fill="auto"/>
          </w:tcPr>
          <w:p w14:paraId="3E0F08E3"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61D4C3AE" w14:textId="77777777" w:rsidR="003B5C0D" w:rsidRPr="00FB2040" w:rsidRDefault="003B5C0D" w:rsidP="003B5C0D">
            <w:pPr>
              <w:keepNext/>
              <w:keepLines/>
              <w:rPr>
                <w:color w:val="FF0000"/>
                <w:sz w:val="18"/>
                <w:lang w:eastAsia="ja-JP"/>
              </w:rPr>
            </w:pPr>
            <w:r w:rsidRPr="00FB2040">
              <w:rPr>
                <w:color w:val="FF0000"/>
                <w:sz w:val="18"/>
                <w:lang w:eastAsia="ja-JP"/>
              </w:rPr>
              <w:t>34</w:t>
            </w:r>
          </w:p>
        </w:tc>
        <w:tc>
          <w:tcPr>
            <w:tcW w:w="0" w:type="auto"/>
            <w:shd w:val="clear" w:color="auto" w:fill="auto"/>
          </w:tcPr>
          <w:p w14:paraId="3A63D489"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SS3</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B74BF5D" w14:textId="77777777" w:rsidTr="00920D09">
        <w:tc>
          <w:tcPr>
            <w:tcW w:w="0" w:type="auto"/>
            <w:shd w:val="clear" w:color="auto" w:fill="auto"/>
          </w:tcPr>
          <w:p w14:paraId="211D1407"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SS3</w:t>
            </w:r>
          </w:p>
        </w:tc>
        <w:tc>
          <w:tcPr>
            <w:tcW w:w="0" w:type="auto"/>
            <w:shd w:val="clear" w:color="auto" w:fill="auto"/>
          </w:tcPr>
          <w:p w14:paraId="73962476"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6201AD7D" w14:textId="77777777" w:rsidR="003B5C0D" w:rsidRPr="00FB2040" w:rsidRDefault="003B5C0D" w:rsidP="003B5C0D">
            <w:pPr>
              <w:keepNext/>
              <w:keepLines/>
              <w:rPr>
                <w:color w:val="FF0000"/>
                <w:sz w:val="18"/>
                <w:lang w:eastAsia="ja-JP"/>
              </w:rPr>
            </w:pPr>
            <w:r w:rsidRPr="00FB2040">
              <w:rPr>
                <w:color w:val="FF0000"/>
                <w:sz w:val="18"/>
                <w:lang w:eastAsia="ja-JP"/>
              </w:rPr>
              <w:t>40</w:t>
            </w:r>
          </w:p>
        </w:tc>
        <w:tc>
          <w:tcPr>
            <w:tcW w:w="0" w:type="auto"/>
            <w:shd w:val="clear" w:color="auto" w:fill="auto"/>
          </w:tcPr>
          <w:p w14:paraId="75698087"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SS3</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28E7217" w14:textId="77777777" w:rsidTr="00920D09">
        <w:tc>
          <w:tcPr>
            <w:tcW w:w="0" w:type="auto"/>
            <w:shd w:val="clear" w:color="auto" w:fill="auto"/>
          </w:tcPr>
          <w:p w14:paraId="78DE4A98" w14:textId="77777777" w:rsidR="003B5C0D" w:rsidRPr="00FB2040" w:rsidRDefault="003B5C0D" w:rsidP="003B5C0D">
            <w:pPr>
              <w:keepNext/>
              <w:keepLines/>
              <w:rPr>
                <w:color w:val="FF0000"/>
                <w:sz w:val="18"/>
                <w:lang w:eastAsia="ja-JP"/>
              </w:rPr>
            </w:pPr>
            <w:r w:rsidRPr="00FB2040">
              <w:rPr>
                <w:color w:val="FF0000"/>
                <w:sz w:val="18"/>
                <w:lang w:eastAsia="ja-JP"/>
              </w:rPr>
              <w:t>Sector ID for SS4</w:t>
            </w:r>
          </w:p>
        </w:tc>
        <w:tc>
          <w:tcPr>
            <w:tcW w:w="0" w:type="auto"/>
            <w:shd w:val="clear" w:color="auto" w:fill="auto"/>
          </w:tcPr>
          <w:p w14:paraId="02E09425"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7CA00AB5" w14:textId="77777777" w:rsidR="003B5C0D" w:rsidRPr="00FB2040" w:rsidRDefault="003B5C0D" w:rsidP="003B5C0D">
            <w:pPr>
              <w:keepNext/>
              <w:keepLines/>
              <w:rPr>
                <w:color w:val="FF0000"/>
                <w:sz w:val="18"/>
                <w:lang w:eastAsia="ja-JP"/>
              </w:rPr>
            </w:pPr>
            <w:r w:rsidRPr="00FB2040">
              <w:rPr>
                <w:color w:val="FF0000"/>
                <w:sz w:val="18"/>
                <w:lang w:eastAsia="ja-JP"/>
              </w:rPr>
              <w:t>42</w:t>
            </w:r>
          </w:p>
        </w:tc>
        <w:tc>
          <w:tcPr>
            <w:tcW w:w="0" w:type="auto"/>
            <w:shd w:val="clear" w:color="auto" w:fill="auto"/>
          </w:tcPr>
          <w:p w14:paraId="22C7B599"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SS4</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5E36E9D" w14:textId="77777777" w:rsidTr="00920D09">
        <w:tc>
          <w:tcPr>
            <w:tcW w:w="0" w:type="auto"/>
            <w:shd w:val="clear" w:color="auto" w:fill="auto"/>
          </w:tcPr>
          <w:p w14:paraId="0DBBCF73"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SS4</w:t>
            </w:r>
          </w:p>
        </w:tc>
        <w:tc>
          <w:tcPr>
            <w:tcW w:w="0" w:type="auto"/>
            <w:shd w:val="clear" w:color="auto" w:fill="auto"/>
          </w:tcPr>
          <w:p w14:paraId="79122240"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47B8E949" w14:textId="77777777" w:rsidR="003B5C0D" w:rsidRPr="00FB2040" w:rsidRDefault="003B5C0D" w:rsidP="003B5C0D">
            <w:pPr>
              <w:keepNext/>
              <w:keepLines/>
              <w:rPr>
                <w:color w:val="FF0000"/>
                <w:sz w:val="18"/>
                <w:lang w:eastAsia="ja-JP"/>
              </w:rPr>
            </w:pPr>
            <w:r w:rsidRPr="00FB2040">
              <w:rPr>
                <w:color w:val="FF0000"/>
                <w:sz w:val="18"/>
                <w:lang w:eastAsia="ja-JP"/>
              </w:rPr>
              <w:t>48</w:t>
            </w:r>
          </w:p>
        </w:tc>
        <w:tc>
          <w:tcPr>
            <w:tcW w:w="0" w:type="auto"/>
            <w:shd w:val="clear" w:color="auto" w:fill="auto"/>
          </w:tcPr>
          <w:p w14:paraId="1BDA6F10"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SS4</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D1BA79D" w14:textId="77777777" w:rsidTr="00920D09">
        <w:tc>
          <w:tcPr>
            <w:tcW w:w="0" w:type="auto"/>
            <w:shd w:val="clear" w:color="auto" w:fill="auto"/>
          </w:tcPr>
          <w:p w14:paraId="2117408C" w14:textId="77777777" w:rsidR="003B5C0D" w:rsidRPr="00FB2040" w:rsidRDefault="003B5C0D" w:rsidP="003B5C0D">
            <w:pPr>
              <w:keepNext/>
              <w:keepLines/>
              <w:rPr>
                <w:color w:val="FF0000"/>
                <w:sz w:val="18"/>
                <w:lang w:eastAsia="ja-JP"/>
              </w:rPr>
            </w:pPr>
            <w:r w:rsidRPr="00FB2040">
              <w:rPr>
                <w:color w:val="FF0000"/>
                <w:sz w:val="18"/>
                <w:lang w:eastAsia="ja-JP"/>
              </w:rPr>
              <w:t>Sector ID for SS5</w:t>
            </w:r>
          </w:p>
        </w:tc>
        <w:tc>
          <w:tcPr>
            <w:tcW w:w="0" w:type="auto"/>
            <w:shd w:val="clear" w:color="auto" w:fill="auto"/>
          </w:tcPr>
          <w:p w14:paraId="14140797"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5F73DF54" w14:textId="77777777" w:rsidR="003B5C0D" w:rsidRPr="00FB2040" w:rsidRDefault="003B5C0D" w:rsidP="003B5C0D">
            <w:pPr>
              <w:keepNext/>
              <w:keepLines/>
              <w:rPr>
                <w:color w:val="FF0000"/>
                <w:sz w:val="18"/>
                <w:lang w:eastAsia="ja-JP"/>
              </w:rPr>
            </w:pPr>
            <w:r w:rsidRPr="00FB2040">
              <w:rPr>
                <w:color w:val="FF0000"/>
                <w:sz w:val="18"/>
                <w:lang w:eastAsia="ja-JP"/>
              </w:rPr>
              <w:t>50</w:t>
            </w:r>
          </w:p>
        </w:tc>
        <w:tc>
          <w:tcPr>
            <w:tcW w:w="0" w:type="auto"/>
            <w:shd w:val="clear" w:color="auto" w:fill="auto"/>
          </w:tcPr>
          <w:p w14:paraId="7B4B918C"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SS5</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3E7D91BF" w14:textId="77777777" w:rsidTr="00920D09">
        <w:tc>
          <w:tcPr>
            <w:tcW w:w="0" w:type="auto"/>
            <w:shd w:val="clear" w:color="auto" w:fill="auto"/>
          </w:tcPr>
          <w:p w14:paraId="48FA0056"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SS5</w:t>
            </w:r>
          </w:p>
        </w:tc>
        <w:tc>
          <w:tcPr>
            <w:tcW w:w="0" w:type="auto"/>
            <w:shd w:val="clear" w:color="auto" w:fill="auto"/>
          </w:tcPr>
          <w:p w14:paraId="39EBB5F7"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2B08C97" w14:textId="77777777" w:rsidR="003B5C0D" w:rsidRPr="00FB2040" w:rsidRDefault="003B5C0D" w:rsidP="003B5C0D">
            <w:pPr>
              <w:keepNext/>
              <w:keepLines/>
              <w:rPr>
                <w:color w:val="FF0000"/>
                <w:sz w:val="18"/>
                <w:lang w:eastAsia="ja-JP"/>
              </w:rPr>
            </w:pPr>
            <w:r w:rsidRPr="00FB2040">
              <w:rPr>
                <w:color w:val="FF0000"/>
                <w:sz w:val="18"/>
                <w:lang w:eastAsia="ja-JP"/>
              </w:rPr>
              <w:t>56</w:t>
            </w:r>
          </w:p>
        </w:tc>
        <w:tc>
          <w:tcPr>
            <w:tcW w:w="0" w:type="auto"/>
            <w:shd w:val="clear" w:color="auto" w:fill="auto"/>
          </w:tcPr>
          <w:p w14:paraId="6A0E37BF"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SS5</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DF089BA" w14:textId="77777777" w:rsidTr="00920D09">
        <w:tc>
          <w:tcPr>
            <w:tcW w:w="0" w:type="auto"/>
            <w:shd w:val="clear" w:color="auto" w:fill="auto"/>
          </w:tcPr>
          <w:p w14:paraId="724D33C9" w14:textId="77777777" w:rsidR="003B5C0D" w:rsidRPr="00FB2040" w:rsidRDefault="003B5C0D" w:rsidP="003B5C0D">
            <w:pPr>
              <w:keepNext/>
              <w:keepLines/>
              <w:rPr>
                <w:color w:val="FF0000"/>
                <w:sz w:val="18"/>
                <w:lang w:eastAsia="ja-JP"/>
              </w:rPr>
            </w:pPr>
            <w:r w:rsidRPr="00FB2040">
              <w:rPr>
                <w:color w:val="FF0000"/>
                <w:sz w:val="18"/>
                <w:lang w:eastAsia="ja-JP"/>
              </w:rPr>
              <w:t>Sector ID for SS6</w:t>
            </w:r>
          </w:p>
        </w:tc>
        <w:tc>
          <w:tcPr>
            <w:tcW w:w="0" w:type="auto"/>
            <w:shd w:val="clear" w:color="auto" w:fill="auto"/>
          </w:tcPr>
          <w:p w14:paraId="16C89956"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28AF40B3" w14:textId="77777777" w:rsidR="003B5C0D" w:rsidRPr="00FB2040" w:rsidRDefault="003B5C0D" w:rsidP="003B5C0D">
            <w:pPr>
              <w:keepNext/>
              <w:keepLines/>
              <w:rPr>
                <w:color w:val="FF0000"/>
                <w:sz w:val="18"/>
                <w:lang w:eastAsia="ja-JP"/>
              </w:rPr>
            </w:pPr>
            <w:r w:rsidRPr="00FB2040">
              <w:rPr>
                <w:color w:val="FF0000"/>
                <w:sz w:val="18"/>
                <w:lang w:eastAsia="ja-JP"/>
              </w:rPr>
              <w:t>58</w:t>
            </w:r>
          </w:p>
        </w:tc>
        <w:tc>
          <w:tcPr>
            <w:tcW w:w="0" w:type="auto"/>
            <w:shd w:val="clear" w:color="auto" w:fill="auto"/>
          </w:tcPr>
          <w:p w14:paraId="6651DF4D"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SS6</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2BF1ADF8" w14:textId="77777777" w:rsidTr="00920D09">
        <w:tc>
          <w:tcPr>
            <w:tcW w:w="0" w:type="auto"/>
            <w:shd w:val="clear" w:color="auto" w:fill="auto"/>
          </w:tcPr>
          <w:p w14:paraId="3FE08EF8"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SS6</w:t>
            </w:r>
          </w:p>
        </w:tc>
        <w:tc>
          <w:tcPr>
            <w:tcW w:w="0" w:type="auto"/>
            <w:shd w:val="clear" w:color="auto" w:fill="auto"/>
          </w:tcPr>
          <w:p w14:paraId="24D9973D"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4A8BBC27" w14:textId="77777777" w:rsidR="003B5C0D" w:rsidRPr="00FB2040" w:rsidRDefault="003B5C0D" w:rsidP="003B5C0D">
            <w:pPr>
              <w:keepNext/>
              <w:keepLines/>
              <w:rPr>
                <w:color w:val="FF0000"/>
                <w:sz w:val="18"/>
                <w:lang w:eastAsia="ja-JP"/>
              </w:rPr>
            </w:pPr>
            <w:r w:rsidRPr="00FB2040">
              <w:rPr>
                <w:color w:val="FF0000"/>
                <w:sz w:val="18"/>
                <w:lang w:eastAsia="ja-JP"/>
              </w:rPr>
              <w:t>64</w:t>
            </w:r>
          </w:p>
        </w:tc>
        <w:tc>
          <w:tcPr>
            <w:tcW w:w="0" w:type="auto"/>
            <w:shd w:val="clear" w:color="auto" w:fill="auto"/>
          </w:tcPr>
          <w:p w14:paraId="6DBDF876"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SS6</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1959BECC" w14:textId="77777777" w:rsidTr="00920D09">
        <w:tc>
          <w:tcPr>
            <w:tcW w:w="0" w:type="auto"/>
            <w:shd w:val="clear" w:color="auto" w:fill="auto"/>
          </w:tcPr>
          <w:p w14:paraId="71ABDA88" w14:textId="77777777" w:rsidR="003B5C0D" w:rsidRPr="00FB2040" w:rsidRDefault="003B5C0D" w:rsidP="003B5C0D">
            <w:pPr>
              <w:keepNext/>
              <w:keepLines/>
              <w:rPr>
                <w:color w:val="FF0000"/>
                <w:sz w:val="18"/>
                <w:lang w:eastAsia="ja-JP"/>
              </w:rPr>
            </w:pPr>
            <w:r w:rsidRPr="00FB2040">
              <w:rPr>
                <w:color w:val="FF0000"/>
                <w:sz w:val="18"/>
                <w:lang w:eastAsia="ja-JP"/>
              </w:rPr>
              <w:t>Sector ID for SS7</w:t>
            </w:r>
          </w:p>
        </w:tc>
        <w:tc>
          <w:tcPr>
            <w:tcW w:w="0" w:type="auto"/>
            <w:shd w:val="clear" w:color="auto" w:fill="auto"/>
          </w:tcPr>
          <w:p w14:paraId="68EB92A2"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30653B2D" w14:textId="77777777" w:rsidR="003B5C0D" w:rsidRPr="00FB2040" w:rsidRDefault="003B5C0D" w:rsidP="003B5C0D">
            <w:pPr>
              <w:keepNext/>
              <w:keepLines/>
              <w:rPr>
                <w:color w:val="FF0000"/>
                <w:sz w:val="18"/>
                <w:lang w:eastAsia="ja-JP"/>
              </w:rPr>
            </w:pPr>
            <w:r w:rsidRPr="00FB2040">
              <w:rPr>
                <w:color w:val="FF0000"/>
                <w:sz w:val="18"/>
                <w:lang w:eastAsia="ja-JP"/>
              </w:rPr>
              <w:t>66</w:t>
            </w:r>
          </w:p>
        </w:tc>
        <w:tc>
          <w:tcPr>
            <w:tcW w:w="0" w:type="auto"/>
            <w:shd w:val="clear" w:color="auto" w:fill="auto"/>
          </w:tcPr>
          <w:p w14:paraId="369BFD86"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SS7</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3D61E802" w14:textId="77777777" w:rsidTr="00920D09">
        <w:tc>
          <w:tcPr>
            <w:tcW w:w="0" w:type="auto"/>
            <w:shd w:val="clear" w:color="auto" w:fill="auto"/>
          </w:tcPr>
          <w:p w14:paraId="22F945AB"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SS7</w:t>
            </w:r>
          </w:p>
        </w:tc>
        <w:tc>
          <w:tcPr>
            <w:tcW w:w="0" w:type="auto"/>
            <w:shd w:val="clear" w:color="auto" w:fill="auto"/>
          </w:tcPr>
          <w:p w14:paraId="4FF27561"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38DF649" w14:textId="77777777" w:rsidR="003B5C0D" w:rsidRPr="00FB2040" w:rsidRDefault="003B5C0D" w:rsidP="003B5C0D">
            <w:pPr>
              <w:keepNext/>
              <w:keepLines/>
              <w:rPr>
                <w:color w:val="FF0000"/>
                <w:sz w:val="18"/>
                <w:lang w:eastAsia="ja-JP"/>
              </w:rPr>
            </w:pPr>
            <w:r w:rsidRPr="00FB2040">
              <w:rPr>
                <w:color w:val="FF0000"/>
                <w:sz w:val="18"/>
                <w:lang w:eastAsia="ja-JP"/>
              </w:rPr>
              <w:t>72</w:t>
            </w:r>
          </w:p>
        </w:tc>
        <w:tc>
          <w:tcPr>
            <w:tcW w:w="0" w:type="auto"/>
            <w:shd w:val="clear" w:color="auto" w:fill="auto"/>
          </w:tcPr>
          <w:p w14:paraId="182E2584"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SS7</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6866E703" w14:textId="77777777" w:rsidTr="00920D09">
        <w:tc>
          <w:tcPr>
            <w:tcW w:w="0" w:type="auto"/>
            <w:shd w:val="clear" w:color="auto" w:fill="auto"/>
          </w:tcPr>
          <w:p w14:paraId="700E7143" w14:textId="77777777" w:rsidR="003B5C0D" w:rsidRPr="00FB2040" w:rsidRDefault="003B5C0D" w:rsidP="003B5C0D">
            <w:pPr>
              <w:keepNext/>
              <w:keepLines/>
              <w:rPr>
                <w:color w:val="FF0000"/>
                <w:sz w:val="18"/>
                <w:lang w:eastAsia="ja-JP"/>
              </w:rPr>
            </w:pPr>
            <w:r w:rsidRPr="00FB2040">
              <w:rPr>
                <w:color w:val="FF0000"/>
                <w:sz w:val="18"/>
                <w:lang w:eastAsia="ja-JP"/>
              </w:rPr>
              <w:t>Sector ID for SS8</w:t>
            </w:r>
          </w:p>
        </w:tc>
        <w:tc>
          <w:tcPr>
            <w:tcW w:w="0" w:type="auto"/>
            <w:shd w:val="clear" w:color="auto" w:fill="auto"/>
          </w:tcPr>
          <w:p w14:paraId="751BFDB0" w14:textId="77777777" w:rsidR="003B5C0D" w:rsidRPr="00FB2040" w:rsidRDefault="003B5C0D" w:rsidP="003B5C0D">
            <w:pPr>
              <w:keepNext/>
              <w:keepLines/>
              <w:rPr>
                <w:color w:val="FF0000"/>
                <w:sz w:val="18"/>
                <w:lang w:eastAsia="ja-JP"/>
              </w:rPr>
            </w:pPr>
            <w:r w:rsidRPr="00FB2040">
              <w:rPr>
                <w:color w:val="FF0000"/>
                <w:sz w:val="18"/>
                <w:lang w:eastAsia="ja-JP"/>
              </w:rPr>
              <w:t>6</w:t>
            </w:r>
          </w:p>
        </w:tc>
        <w:tc>
          <w:tcPr>
            <w:tcW w:w="0" w:type="auto"/>
            <w:shd w:val="clear" w:color="auto" w:fill="auto"/>
          </w:tcPr>
          <w:p w14:paraId="4DE04DEF" w14:textId="77777777" w:rsidR="003B5C0D" w:rsidRPr="00FB2040" w:rsidRDefault="003B5C0D" w:rsidP="003B5C0D">
            <w:pPr>
              <w:keepNext/>
              <w:keepLines/>
              <w:rPr>
                <w:color w:val="FF0000"/>
                <w:sz w:val="18"/>
                <w:lang w:eastAsia="ja-JP"/>
              </w:rPr>
            </w:pPr>
            <w:r w:rsidRPr="00FB2040">
              <w:rPr>
                <w:color w:val="FF0000"/>
                <w:sz w:val="18"/>
                <w:lang w:eastAsia="ja-JP"/>
              </w:rPr>
              <w:t>74</w:t>
            </w:r>
          </w:p>
        </w:tc>
        <w:tc>
          <w:tcPr>
            <w:tcW w:w="0" w:type="auto"/>
            <w:shd w:val="clear" w:color="auto" w:fill="auto"/>
          </w:tcPr>
          <w:p w14:paraId="311AB38D"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sector that the recipient of this control trailer uses for SS8</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08E84499" w14:textId="77777777" w:rsidTr="00920D09">
        <w:tc>
          <w:tcPr>
            <w:tcW w:w="0" w:type="auto"/>
            <w:shd w:val="clear" w:color="auto" w:fill="auto"/>
          </w:tcPr>
          <w:p w14:paraId="4EB9402C" w14:textId="77777777" w:rsidR="003B5C0D" w:rsidRPr="00FB2040" w:rsidRDefault="003B5C0D" w:rsidP="003B5C0D">
            <w:pPr>
              <w:keepNext/>
              <w:keepLines/>
              <w:rPr>
                <w:color w:val="FF0000"/>
                <w:sz w:val="18"/>
                <w:lang w:eastAsia="ja-JP"/>
              </w:rPr>
            </w:pPr>
            <w:r w:rsidRPr="00FB2040">
              <w:rPr>
                <w:color w:val="FF0000"/>
                <w:sz w:val="18"/>
                <w:lang w:eastAsia="ja-JP"/>
              </w:rPr>
              <w:t>DMG antenna ID for SS8</w:t>
            </w:r>
          </w:p>
        </w:tc>
        <w:tc>
          <w:tcPr>
            <w:tcW w:w="0" w:type="auto"/>
            <w:shd w:val="clear" w:color="auto" w:fill="auto"/>
          </w:tcPr>
          <w:p w14:paraId="33DFA8E8" w14:textId="77777777" w:rsidR="003B5C0D" w:rsidRPr="00FB2040" w:rsidRDefault="003B5C0D" w:rsidP="003B5C0D">
            <w:pPr>
              <w:keepNext/>
              <w:keepLines/>
              <w:rPr>
                <w:color w:val="FF0000"/>
                <w:sz w:val="18"/>
                <w:lang w:eastAsia="ja-JP"/>
              </w:rPr>
            </w:pPr>
            <w:r w:rsidRPr="00FB2040">
              <w:rPr>
                <w:color w:val="FF0000"/>
                <w:sz w:val="18"/>
                <w:lang w:eastAsia="ja-JP"/>
              </w:rPr>
              <w:t>2</w:t>
            </w:r>
          </w:p>
        </w:tc>
        <w:tc>
          <w:tcPr>
            <w:tcW w:w="0" w:type="auto"/>
            <w:shd w:val="clear" w:color="auto" w:fill="auto"/>
          </w:tcPr>
          <w:p w14:paraId="265FACB7" w14:textId="77777777" w:rsidR="003B5C0D" w:rsidRPr="00FB2040" w:rsidRDefault="003B5C0D" w:rsidP="003B5C0D">
            <w:pPr>
              <w:keepNext/>
              <w:keepLines/>
              <w:rPr>
                <w:color w:val="FF0000"/>
                <w:sz w:val="18"/>
                <w:lang w:eastAsia="ja-JP"/>
              </w:rPr>
            </w:pPr>
            <w:r w:rsidRPr="00FB2040">
              <w:rPr>
                <w:color w:val="FF0000"/>
                <w:sz w:val="18"/>
                <w:lang w:eastAsia="ja-JP"/>
              </w:rPr>
              <w:t>80</w:t>
            </w:r>
          </w:p>
        </w:tc>
        <w:tc>
          <w:tcPr>
            <w:tcW w:w="0" w:type="auto"/>
            <w:shd w:val="clear" w:color="auto" w:fill="auto"/>
          </w:tcPr>
          <w:p w14:paraId="3F71B98E" w14:textId="77777777" w:rsidR="003B5C0D" w:rsidRPr="00FB2040" w:rsidRDefault="003B5C0D" w:rsidP="006E0B61">
            <w:pPr>
              <w:keepNext/>
              <w:keepLines/>
              <w:rPr>
                <w:color w:val="FF0000"/>
                <w:sz w:val="18"/>
                <w:lang w:eastAsia="ja-JP"/>
              </w:rPr>
            </w:pPr>
            <w:r w:rsidRPr="00FB2040">
              <w:rPr>
                <w:color w:val="FF0000"/>
                <w:sz w:val="18"/>
                <w:lang w:eastAsia="ja-JP"/>
              </w:rPr>
              <w:t>This field indicates the DMG antenna that the recipient of this control trailer uses for SS8</w:t>
            </w:r>
            <w:r w:rsidR="007D6A9F" w:rsidRPr="00FB2040">
              <w:rPr>
                <w:color w:val="FF0000"/>
                <w:sz w:val="18"/>
                <w:lang w:eastAsia="ja-JP"/>
              </w:rPr>
              <w:t xml:space="preserve">. </w:t>
            </w:r>
            <w:r w:rsidR="006E0B61" w:rsidRPr="00FB2040">
              <w:rPr>
                <w:color w:val="FF0000"/>
                <w:sz w:val="18"/>
                <w:lang w:eastAsia="ja-JP"/>
              </w:rPr>
              <w:t>Reserved</w:t>
            </w:r>
            <w:r w:rsidR="007D6A9F" w:rsidRPr="00FB2040">
              <w:rPr>
                <w:color w:val="FF0000"/>
                <w:sz w:val="18"/>
                <w:lang w:eastAsia="ja-JP"/>
              </w:rPr>
              <w:t xml:space="preserve"> if SISO/MIMO is set to 0.</w:t>
            </w:r>
          </w:p>
        </w:tc>
      </w:tr>
      <w:tr w:rsidR="00FB2040" w:rsidRPr="00FB2040" w14:paraId="57F58FEC" w14:textId="77777777" w:rsidTr="00920D09">
        <w:tc>
          <w:tcPr>
            <w:tcW w:w="0" w:type="auto"/>
            <w:shd w:val="clear" w:color="auto" w:fill="auto"/>
          </w:tcPr>
          <w:p w14:paraId="519C440C" w14:textId="77777777" w:rsidR="003B5C0D" w:rsidRPr="00FB2040" w:rsidRDefault="003B5C0D" w:rsidP="003B5C0D">
            <w:pPr>
              <w:keepNext/>
              <w:keepLines/>
              <w:rPr>
                <w:color w:val="FF0000"/>
                <w:sz w:val="18"/>
                <w:lang w:eastAsia="ja-JP"/>
              </w:rPr>
            </w:pPr>
            <w:r w:rsidRPr="00FB2040">
              <w:rPr>
                <w:color w:val="FF0000"/>
                <w:sz w:val="18"/>
              </w:rPr>
              <w:t>CTCS</w:t>
            </w:r>
          </w:p>
        </w:tc>
        <w:tc>
          <w:tcPr>
            <w:tcW w:w="0" w:type="auto"/>
            <w:shd w:val="clear" w:color="auto" w:fill="auto"/>
          </w:tcPr>
          <w:p w14:paraId="72EB6F7A" w14:textId="77777777" w:rsidR="003B5C0D" w:rsidRPr="00FB2040" w:rsidRDefault="003B5C0D" w:rsidP="003B5C0D">
            <w:pPr>
              <w:keepNext/>
              <w:keepLines/>
              <w:rPr>
                <w:color w:val="FF0000"/>
                <w:sz w:val="18"/>
                <w:lang w:eastAsia="ja-JP"/>
              </w:rPr>
            </w:pPr>
            <w:r w:rsidRPr="00FB2040">
              <w:rPr>
                <w:color w:val="FF0000"/>
                <w:sz w:val="18"/>
              </w:rPr>
              <w:t>16</w:t>
            </w:r>
          </w:p>
        </w:tc>
        <w:tc>
          <w:tcPr>
            <w:tcW w:w="0" w:type="auto"/>
            <w:shd w:val="clear" w:color="auto" w:fill="auto"/>
          </w:tcPr>
          <w:p w14:paraId="4D208378" w14:textId="77777777" w:rsidR="003B5C0D" w:rsidRPr="00FB2040" w:rsidRDefault="003B5C0D" w:rsidP="003B5C0D">
            <w:pPr>
              <w:keepNext/>
              <w:keepLines/>
              <w:rPr>
                <w:color w:val="FF0000"/>
                <w:sz w:val="18"/>
                <w:lang w:eastAsia="ja-JP"/>
              </w:rPr>
            </w:pPr>
            <w:r w:rsidRPr="00FB2040">
              <w:rPr>
                <w:color w:val="FF0000"/>
                <w:sz w:val="18"/>
              </w:rPr>
              <w:t>82</w:t>
            </w:r>
          </w:p>
        </w:tc>
        <w:tc>
          <w:tcPr>
            <w:tcW w:w="0" w:type="auto"/>
            <w:shd w:val="clear" w:color="auto" w:fill="auto"/>
          </w:tcPr>
          <w:p w14:paraId="73607F03" w14:textId="77777777" w:rsidR="003B5C0D" w:rsidRPr="00FB2040" w:rsidRDefault="003B5C0D" w:rsidP="003B5C0D">
            <w:pPr>
              <w:keepNext/>
              <w:keepLines/>
              <w:rPr>
                <w:color w:val="FF0000"/>
                <w:sz w:val="18"/>
                <w:lang w:eastAsia="ja-JP"/>
              </w:rPr>
            </w:pPr>
            <w:r w:rsidRPr="00FB2040">
              <w:rPr>
                <w:color w:val="FF0000"/>
                <w:sz w:val="18"/>
              </w:rPr>
              <w:t>Contains the CRC-16 computed over the content of the control trailer. This field is computed as defined in section 20.3.7</w:t>
            </w:r>
          </w:p>
        </w:tc>
      </w:tr>
      <w:tr w:rsidR="003F1D4B" w:rsidRPr="00FB2040" w14:paraId="5ED11C6D" w14:textId="77777777" w:rsidTr="00920D09">
        <w:tc>
          <w:tcPr>
            <w:tcW w:w="0" w:type="auto"/>
            <w:shd w:val="clear" w:color="auto" w:fill="auto"/>
          </w:tcPr>
          <w:p w14:paraId="029F3811" w14:textId="77777777" w:rsidR="003B5C0D" w:rsidRPr="00FB2040" w:rsidRDefault="003B5C0D" w:rsidP="003B5C0D">
            <w:pPr>
              <w:keepNext/>
              <w:keepLines/>
              <w:rPr>
                <w:color w:val="FF0000"/>
                <w:sz w:val="18"/>
                <w:lang w:eastAsia="ja-JP"/>
              </w:rPr>
            </w:pPr>
            <w:r w:rsidRPr="00FB2040">
              <w:rPr>
                <w:color w:val="FF0000"/>
                <w:sz w:val="18"/>
                <w:lang w:eastAsia="ja-JP"/>
              </w:rPr>
              <w:t>Reserved</w:t>
            </w:r>
          </w:p>
        </w:tc>
        <w:tc>
          <w:tcPr>
            <w:tcW w:w="0" w:type="auto"/>
            <w:shd w:val="clear" w:color="auto" w:fill="auto"/>
          </w:tcPr>
          <w:p w14:paraId="313683CC" w14:textId="77777777" w:rsidR="003B5C0D" w:rsidRPr="00FB2040" w:rsidRDefault="003B5C0D" w:rsidP="003B5C0D">
            <w:pPr>
              <w:keepNext/>
              <w:keepLines/>
              <w:rPr>
                <w:color w:val="FF0000"/>
                <w:sz w:val="18"/>
                <w:lang w:eastAsia="ja-JP"/>
              </w:rPr>
            </w:pPr>
            <w:r w:rsidRPr="00FB2040">
              <w:rPr>
                <w:color w:val="FF0000"/>
                <w:sz w:val="18"/>
                <w:lang w:eastAsia="ja-JP"/>
              </w:rPr>
              <w:t>30</w:t>
            </w:r>
          </w:p>
        </w:tc>
        <w:tc>
          <w:tcPr>
            <w:tcW w:w="0" w:type="auto"/>
            <w:shd w:val="clear" w:color="auto" w:fill="auto"/>
          </w:tcPr>
          <w:p w14:paraId="136AF59E" w14:textId="77777777" w:rsidR="003B5C0D" w:rsidRPr="00FB2040" w:rsidRDefault="003B5C0D" w:rsidP="003B5C0D">
            <w:pPr>
              <w:keepNext/>
              <w:keepLines/>
              <w:rPr>
                <w:color w:val="FF0000"/>
                <w:sz w:val="18"/>
                <w:lang w:eastAsia="ja-JP"/>
              </w:rPr>
            </w:pPr>
            <w:r w:rsidRPr="00FB2040">
              <w:rPr>
                <w:color w:val="FF0000"/>
                <w:sz w:val="18"/>
                <w:lang w:eastAsia="ja-JP"/>
              </w:rPr>
              <w:t>98</w:t>
            </w:r>
          </w:p>
        </w:tc>
        <w:tc>
          <w:tcPr>
            <w:tcW w:w="0" w:type="auto"/>
            <w:shd w:val="clear" w:color="auto" w:fill="auto"/>
          </w:tcPr>
          <w:p w14:paraId="095D63FA" w14:textId="77777777" w:rsidR="003B5C0D" w:rsidRPr="00FB2040" w:rsidRDefault="003B5C0D" w:rsidP="003B5C0D">
            <w:pPr>
              <w:keepNext/>
              <w:keepLines/>
              <w:rPr>
                <w:color w:val="FF0000"/>
                <w:sz w:val="18"/>
                <w:lang w:eastAsia="ja-JP"/>
              </w:rPr>
            </w:pPr>
            <w:r w:rsidRPr="00FB2040">
              <w:rPr>
                <w:color w:val="FF0000"/>
                <w:sz w:val="18"/>
              </w:rPr>
              <w:t>Set to 0 by the transmitter and ignored by the receiver.</w:t>
            </w:r>
          </w:p>
        </w:tc>
      </w:tr>
    </w:tbl>
    <w:p w14:paraId="173C5AB1" w14:textId="77777777" w:rsidR="00DE2F9A" w:rsidRPr="00FB2040" w:rsidRDefault="00DE2F9A" w:rsidP="00DE2F9A">
      <w:pPr>
        <w:pStyle w:val="IEEEStdsParagraph"/>
        <w:rPr>
          <w:color w:val="FF0000"/>
        </w:rPr>
      </w:pPr>
    </w:p>
    <w:p w14:paraId="016FEAA8" w14:textId="77777777" w:rsidR="00DE2F9A" w:rsidRPr="003F1D4B" w:rsidRDefault="00DE2F9A">
      <w:pPr>
        <w:rPr>
          <w:b/>
          <w:sz w:val="20"/>
          <w:lang w:val="en-US" w:eastAsia="ja-JP"/>
        </w:rPr>
      </w:pPr>
    </w:p>
    <w:p w14:paraId="3D89E4E8" w14:textId="77777777" w:rsidR="00DE2F9A" w:rsidRPr="003F1D4B" w:rsidRDefault="00DE2F9A">
      <w:pPr>
        <w:rPr>
          <w:lang w:val="en-US"/>
        </w:rPr>
      </w:pPr>
    </w:p>
    <w:p w14:paraId="6E1F62C2" w14:textId="77777777" w:rsidR="00CA09B2" w:rsidRPr="003F1D4B" w:rsidRDefault="00CA09B2">
      <w:pPr>
        <w:rPr>
          <w:b/>
          <w:sz w:val="24"/>
        </w:rPr>
      </w:pPr>
      <w:r w:rsidRPr="003F1D4B">
        <w:rPr>
          <w:b/>
          <w:sz w:val="24"/>
        </w:rPr>
        <w:t>References:</w:t>
      </w:r>
    </w:p>
    <w:p w14:paraId="033F863C" w14:textId="1C16AA8D" w:rsidR="00CD663D" w:rsidRDefault="00CD663D" w:rsidP="00CD663D">
      <w:r>
        <w:t xml:space="preserve">1. </w:t>
      </w:r>
      <w:bookmarkStart w:id="1" w:name="_GoBack"/>
      <w:bookmarkEnd w:id="1"/>
      <w:r>
        <w:t>11-15-1358-09-00ay-11ay-specification-framework-for-tgay.doc</w:t>
      </w:r>
      <w:r>
        <w:t xml:space="preserve"> </w:t>
      </w:r>
    </w:p>
    <w:p w14:paraId="773C0AFD" w14:textId="77777777" w:rsidR="008B5CAA" w:rsidRPr="003F1D4B" w:rsidRDefault="008B5CAA">
      <w:r w:rsidRPr="003F1D4B">
        <w:t>2. IEEE P802.11-REVmc/D8.0, Aug 2016</w:t>
      </w:r>
    </w:p>
    <w:p w14:paraId="557E7DA6" w14:textId="77777777" w:rsidR="007D1618" w:rsidRPr="003F1D4B" w:rsidRDefault="007D1618">
      <w:r w:rsidRPr="003F1D4B">
        <w:t>3. Text to cover SFD 3.7 Block Acknowledgement v1.docx, Solomon Trainin, Dec 2016</w:t>
      </w:r>
    </w:p>
    <w:sectPr w:rsidR="007D1618" w:rsidRPr="003F1D4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049AE" w14:textId="77777777" w:rsidR="00853C97" w:rsidRDefault="00853C97">
      <w:r>
        <w:separator/>
      </w:r>
    </w:p>
  </w:endnote>
  <w:endnote w:type="continuationSeparator" w:id="0">
    <w:p w14:paraId="3515D657" w14:textId="77777777" w:rsidR="00853C97" w:rsidRDefault="0085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1823" w14:textId="77777777" w:rsidR="00FD20AE" w:rsidRDefault="00FD2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77777777" w:rsidR="0096519C" w:rsidRDefault="007957D3">
    <w:pPr>
      <w:pStyle w:val="Footer"/>
      <w:tabs>
        <w:tab w:val="clear" w:pos="6480"/>
        <w:tab w:val="center" w:pos="4680"/>
        <w:tab w:val="right" w:pos="9360"/>
      </w:tabs>
    </w:pPr>
    <w:fldSimple w:instr=" SUBJECT  \* MERGEFORMAT ">
      <w:r w:rsidR="0096519C">
        <w:t>Submission</w:t>
      </w:r>
    </w:fldSimple>
    <w:r w:rsidR="0096519C">
      <w:tab/>
      <w:t xml:space="preserve">page </w:t>
    </w:r>
    <w:r w:rsidR="0096519C">
      <w:fldChar w:fldCharType="begin"/>
    </w:r>
    <w:r w:rsidR="0096519C">
      <w:instrText xml:space="preserve">page </w:instrText>
    </w:r>
    <w:r w:rsidR="0096519C">
      <w:fldChar w:fldCharType="separate"/>
    </w:r>
    <w:r w:rsidR="00CD663D">
      <w:rPr>
        <w:noProof/>
      </w:rPr>
      <w:t>2</w:t>
    </w:r>
    <w:r w:rsidR="0096519C">
      <w:fldChar w:fldCharType="end"/>
    </w:r>
    <w:r w:rsidR="0096519C">
      <w:tab/>
    </w:r>
    <w:fldSimple w:instr=" COMMENTS  \* MERGEFORMAT ">
      <w:r w:rsidR="0096519C">
        <w:t>John Doe, Some Company</w:t>
      </w:r>
    </w:fldSimple>
  </w:p>
  <w:p w14:paraId="5C69FA55" w14:textId="77777777" w:rsidR="0096519C" w:rsidRDefault="009651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87E6" w14:textId="77777777" w:rsidR="00FD20AE" w:rsidRDefault="00FD2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5C60" w14:textId="77777777" w:rsidR="00853C97" w:rsidRDefault="00853C97">
      <w:r>
        <w:separator/>
      </w:r>
    </w:p>
  </w:footnote>
  <w:footnote w:type="continuationSeparator" w:id="0">
    <w:p w14:paraId="0AC193DD" w14:textId="77777777" w:rsidR="00853C97" w:rsidRDefault="00853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714E" w14:textId="77777777" w:rsidR="00FD20AE" w:rsidRDefault="00FD2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5A716535" w:rsidR="0096519C" w:rsidRDefault="007957D3">
    <w:pPr>
      <w:pStyle w:val="Header"/>
      <w:tabs>
        <w:tab w:val="clear" w:pos="6480"/>
        <w:tab w:val="center" w:pos="4680"/>
        <w:tab w:val="right" w:pos="9360"/>
      </w:tabs>
    </w:pPr>
    <w:fldSimple w:instr=" KEYWORDS  \* MERGEFORMAT ">
      <w:r w:rsidR="00FD20AE">
        <w:t>December 2016</w:t>
      </w:r>
    </w:fldSimple>
    <w:r w:rsidR="0096519C">
      <w:tab/>
    </w:r>
    <w:r w:rsidR="0096519C">
      <w:tab/>
    </w:r>
    <w:fldSimple w:instr=" TITLE  \* MERGEFORMAT ">
      <w:r w:rsidR="0096519C">
        <w:t>doc.: IEEE 802.11-</w:t>
      </w:r>
      <w:r w:rsidR="00FD20AE">
        <w:t>16</w:t>
      </w:r>
      <w:r w:rsidR="0096519C">
        <w:t>/</w:t>
      </w:r>
      <w:r w:rsidR="00FD20AE">
        <w:t>1620r</w:t>
      </w:r>
    </w:fldSimple>
    <w:r w:rsidR="00A24AEF">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1528" w14:textId="77777777" w:rsidR="00FD20AE" w:rsidRDefault="00FD2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F484F28"/>
    <w:multiLevelType w:val="hybridMultilevel"/>
    <w:tmpl w:val="59C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B003662"/>
    <w:multiLevelType w:val="hybridMultilevel"/>
    <w:tmpl w:val="AB0A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4"/>
  </w:num>
  <w:num w:numId="2">
    <w:abstractNumId w:val="0"/>
  </w:num>
  <w:num w:numId="3">
    <w:abstractNumId w:val="5"/>
  </w:num>
  <w:num w:numId="4">
    <w:abstractNumId w:val="6"/>
  </w:num>
  <w:num w:numId="5">
    <w:abstractNumId w:val="2"/>
  </w:num>
  <w:num w:numId="6">
    <w:abstractNumId w:val="6"/>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10562"/>
    <w:rsid w:val="000561F8"/>
    <w:rsid w:val="000762BA"/>
    <w:rsid w:val="0009259F"/>
    <w:rsid w:val="000D6DF7"/>
    <w:rsid w:val="000F32D0"/>
    <w:rsid w:val="00136542"/>
    <w:rsid w:val="00157242"/>
    <w:rsid w:val="001D723B"/>
    <w:rsid w:val="0023047A"/>
    <w:rsid w:val="00251ED5"/>
    <w:rsid w:val="002768A6"/>
    <w:rsid w:val="0029020B"/>
    <w:rsid w:val="0029286F"/>
    <w:rsid w:val="002B3282"/>
    <w:rsid w:val="002C1896"/>
    <w:rsid w:val="002C4947"/>
    <w:rsid w:val="002D44BE"/>
    <w:rsid w:val="003064BC"/>
    <w:rsid w:val="003269C3"/>
    <w:rsid w:val="003461C0"/>
    <w:rsid w:val="003B5C0D"/>
    <w:rsid w:val="003E10B5"/>
    <w:rsid w:val="003E138C"/>
    <w:rsid w:val="003F1780"/>
    <w:rsid w:val="003F1D4B"/>
    <w:rsid w:val="00414111"/>
    <w:rsid w:val="00442037"/>
    <w:rsid w:val="00447A91"/>
    <w:rsid w:val="004563CB"/>
    <w:rsid w:val="004A7AA7"/>
    <w:rsid w:val="004B064B"/>
    <w:rsid w:val="004E7890"/>
    <w:rsid w:val="0050271E"/>
    <w:rsid w:val="0052654A"/>
    <w:rsid w:val="00585917"/>
    <w:rsid w:val="005B338E"/>
    <w:rsid w:val="005D2EE4"/>
    <w:rsid w:val="00611ED5"/>
    <w:rsid w:val="0062440B"/>
    <w:rsid w:val="006A484D"/>
    <w:rsid w:val="006C0727"/>
    <w:rsid w:val="006E0B61"/>
    <w:rsid w:val="006E145F"/>
    <w:rsid w:val="006E6A84"/>
    <w:rsid w:val="00705EBC"/>
    <w:rsid w:val="00713C50"/>
    <w:rsid w:val="0071765F"/>
    <w:rsid w:val="00746907"/>
    <w:rsid w:val="00770572"/>
    <w:rsid w:val="007957D3"/>
    <w:rsid w:val="007C6EE4"/>
    <w:rsid w:val="007D1618"/>
    <w:rsid w:val="007D6A9F"/>
    <w:rsid w:val="007D7500"/>
    <w:rsid w:val="007E0E78"/>
    <w:rsid w:val="0081351A"/>
    <w:rsid w:val="0082108B"/>
    <w:rsid w:val="008250AF"/>
    <w:rsid w:val="00853C97"/>
    <w:rsid w:val="00870293"/>
    <w:rsid w:val="008A470F"/>
    <w:rsid w:val="008B4109"/>
    <w:rsid w:val="008B5CAA"/>
    <w:rsid w:val="008E2AA5"/>
    <w:rsid w:val="008F433C"/>
    <w:rsid w:val="009510B0"/>
    <w:rsid w:val="0096519C"/>
    <w:rsid w:val="009D6147"/>
    <w:rsid w:val="009F2FBC"/>
    <w:rsid w:val="00A050D8"/>
    <w:rsid w:val="00A24AEF"/>
    <w:rsid w:val="00A4209F"/>
    <w:rsid w:val="00A732BB"/>
    <w:rsid w:val="00AA427C"/>
    <w:rsid w:val="00AB09AF"/>
    <w:rsid w:val="00B36B1B"/>
    <w:rsid w:val="00B67FA8"/>
    <w:rsid w:val="00B93DC6"/>
    <w:rsid w:val="00BA455A"/>
    <w:rsid w:val="00BD60C4"/>
    <w:rsid w:val="00BE68C2"/>
    <w:rsid w:val="00C36BF9"/>
    <w:rsid w:val="00C80FF5"/>
    <w:rsid w:val="00CA09B2"/>
    <w:rsid w:val="00CA58D4"/>
    <w:rsid w:val="00CD663D"/>
    <w:rsid w:val="00D00F75"/>
    <w:rsid w:val="00D7222F"/>
    <w:rsid w:val="00DB3D2B"/>
    <w:rsid w:val="00DC2D07"/>
    <w:rsid w:val="00DC5A7B"/>
    <w:rsid w:val="00DD6C62"/>
    <w:rsid w:val="00DE2F9A"/>
    <w:rsid w:val="00E3745C"/>
    <w:rsid w:val="00E72285"/>
    <w:rsid w:val="00E8141D"/>
    <w:rsid w:val="00F13394"/>
    <w:rsid w:val="00F4512B"/>
    <w:rsid w:val="00F476B3"/>
    <w:rsid w:val="00F6518E"/>
    <w:rsid w:val="00F8767D"/>
    <w:rsid w:val="00F914B9"/>
    <w:rsid w:val="00F93584"/>
    <w:rsid w:val="00FB2040"/>
    <w:rsid w:val="00FB3475"/>
    <w:rsid w:val="00FD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890D-0FF8-46D3-BF50-8166AE29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3</Pages>
  <Words>1266</Words>
  <Characters>5788</Characters>
  <Application>Microsoft Office Word</Application>
  <DocSecurity>0</DocSecurity>
  <Lines>229</Lines>
  <Paragraphs>157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Yang, Ou</dc:creator>
  <cp:keywords>Month Year, CTPClassification=CTP_IC:VisualMarkings=</cp:keywords>
  <dc:description>John Doe, Some Company</dc:description>
  <cp:lastModifiedBy>Yang, Ou</cp:lastModifiedBy>
  <cp:revision>12</cp:revision>
  <cp:lastPrinted>2016-12-12T20:01:00Z</cp:lastPrinted>
  <dcterms:created xsi:type="dcterms:W3CDTF">2016-12-15T00:31:00Z</dcterms:created>
  <dcterms:modified xsi:type="dcterms:W3CDTF">2016-12-21T17:06:00Z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2016-12-21 17:06:14Z</vt:lpwstr>
  </property>
  <property fmtid="{D5CDD505-2E9C-101B-9397-08002B2CF9AE}" pid="5" name="CTPClassification">
    <vt:lpwstr>CTP_IC</vt:lpwstr>
  </property>
</Properties>
</file>