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64"/>
        <w:gridCol w:w="6"/>
        <w:gridCol w:w="2430"/>
        <w:gridCol w:w="1620"/>
        <w:gridCol w:w="1800"/>
      </w:tblGrid>
      <w:tr w:rsidR="00CA09B2" w:rsidTr="00A93CA5">
        <w:trPr>
          <w:trHeight w:val="485"/>
          <w:jc w:val="center"/>
        </w:trPr>
        <w:tc>
          <w:tcPr>
            <w:tcW w:w="9175" w:type="dxa"/>
            <w:gridSpan w:val="6"/>
            <w:vAlign w:val="center"/>
          </w:tcPr>
          <w:p w:rsidR="00CA09B2" w:rsidRDefault="002351F5" w:rsidP="002351F5">
            <w:pPr>
              <w:pStyle w:val="T2"/>
            </w:pPr>
            <w:r>
              <w:t>ARC SC November</w:t>
            </w:r>
            <w:r w:rsidR="007803B4">
              <w:t xml:space="preserve"> </w:t>
            </w:r>
            <w:r w:rsidR="007803B4" w:rsidRPr="007E2334">
              <w:t>2016</w:t>
            </w:r>
            <w:r w:rsidR="007803B4">
              <w:t xml:space="preserve"> Meeting </w:t>
            </w:r>
            <w:r w:rsidR="00BD64F1">
              <w:t>M</w:t>
            </w:r>
            <w:r w:rsidR="007E2334" w:rsidRPr="007E2334">
              <w:t xml:space="preserve">inutes </w:t>
            </w:r>
          </w:p>
        </w:tc>
      </w:tr>
      <w:tr w:rsidR="00CA09B2" w:rsidTr="00A93CA5">
        <w:trPr>
          <w:trHeight w:val="359"/>
          <w:jc w:val="center"/>
        </w:trPr>
        <w:tc>
          <w:tcPr>
            <w:tcW w:w="9175" w:type="dxa"/>
            <w:gridSpan w:val="6"/>
            <w:vAlign w:val="center"/>
          </w:tcPr>
          <w:p w:rsidR="00CA09B2" w:rsidRDefault="00CA09B2" w:rsidP="002351F5">
            <w:pPr>
              <w:pStyle w:val="T2"/>
              <w:ind w:left="0"/>
              <w:rPr>
                <w:sz w:val="20"/>
              </w:rPr>
            </w:pPr>
            <w:r>
              <w:rPr>
                <w:sz w:val="20"/>
              </w:rPr>
              <w:t>Date:</w:t>
            </w:r>
            <w:r>
              <w:rPr>
                <w:b w:val="0"/>
                <w:sz w:val="20"/>
              </w:rPr>
              <w:t xml:space="preserve">  </w:t>
            </w:r>
            <w:r w:rsidR="007E2334">
              <w:rPr>
                <w:b w:val="0"/>
                <w:sz w:val="20"/>
              </w:rPr>
              <w:t>201</w:t>
            </w:r>
            <w:r w:rsidR="009D3DED">
              <w:rPr>
                <w:b w:val="0"/>
                <w:sz w:val="20"/>
              </w:rPr>
              <w:t>6</w:t>
            </w:r>
            <w:r>
              <w:rPr>
                <w:b w:val="0"/>
                <w:sz w:val="20"/>
              </w:rPr>
              <w:t>-</w:t>
            </w:r>
            <w:r w:rsidR="002351F5">
              <w:rPr>
                <w:b w:val="0"/>
                <w:sz w:val="20"/>
              </w:rPr>
              <w:t>12</w:t>
            </w:r>
            <w:r w:rsidR="00BD64F1">
              <w:rPr>
                <w:b w:val="0"/>
                <w:sz w:val="20"/>
              </w:rPr>
              <w:t>-</w:t>
            </w:r>
            <w:r w:rsidR="002351F5">
              <w:rPr>
                <w:b w:val="0"/>
                <w:sz w:val="20"/>
              </w:rPr>
              <w:t>9</w:t>
            </w:r>
          </w:p>
        </w:tc>
      </w:tr>
      <w:tr w:rsidR="00CA09B2" w:rsidTr="00A93CA5">
        <w:trPr>
          <w:cantSplit/>
          <w:jc w:val="center"/>
        </w:trPr>
        <w:tc>
          <w:tcPr>
            <w:tcW w:w="9175" w:type="dxa"/>
            <w:gridSpan w:val="6"/>
            <w:vAlign w:val="center"/>
          </w:tcPr>
          <w:p w:rsidR="00CA09B2" w:rsidRDefault="00CA09B2">
            <w:pPr>
              <w:pStyle w:val="T2"/>
              <w:spacing w:after="0"/>
              <w:ind w:left="0" w:right="0"/>
              <w:jc w:val="left"/>
              <w:rPr>
                <w:sz w:val="20"/>
              </w:rPr>
            </w:pPr>
            <w:r>
              <w:rPr>
                <w:sz w:val="20"/>
              </w:rPr>
              <w:t>Author(s):</w:t>
            </w:r>
          </w:p>
        </w:tc>
      </w:tr>
      <w:tr w:rsidR="00CA09B2" w:rsidTr="00A93CA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436" w:type="dxa"/>
            <w:gridSpan w:val="2"/>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00" w:type="dxa"/>
            <w:vAlign w:val="center"/>
          </w:tcPr>
          <w:p w:rsidR="00CA09B2" w:rsidRDefault="00CA09B2">
            <w:pPr>
              <w:pStyle w:val="T2"/>
              <w:spacing w:after="0"/>
              <w:ind w:left="0" w:right="0"/>
              <w:jc w:val="left"/>
              <w:rPr>
                <w:sz w:val="20"/>
              </w:rPr>
            </w:pPr>
            <w:r>
              <w:rPr>
                <w:sz w:val="20"/>
              </w:rPr>
              <w:t>email</w:t>
            </w:r>
          </w:p>
        </w:tc>
      </w:tr>
      <w:tr w:rsidR="007E2334" w:rsidTr="00A93CA5">
        <w:trPr>
          <w:jc w:val="center"/>
        </w:trPr>
        <w:tc>
          <w:tcPr>
            <w:tcW w:w="1255" w:type="dxa"/>
            <w:vAlign w:val="center"/>
          </w:tcPr>
          <w:p w:rsidR="007E2334" w:rsidRDefault="007E2334" w:rsidP="00227414">
            <w:pPr>
              <w:pStyle w:val="T2"/>
              <w:spacing w:after="0"/>
              <w:ind w:left="0" w:right="0"/>
              <w:rPr>
                <w:b w:val="0"/>
                <w:sz w:val="20"/>
              </w:rPr>
            </w:pPr>
            <w:r>
              <w:rPr>
                <w:b w:val="0"/>
                <w:sz w:val="20"/>
              </w:rPr>
              <w:t>Joseph Levy</w:t>
            </w:r>
          </w:p>
        </w:tc>
        <w:tc>
          <w:tcPr>
            <w:tcW w:w="2070" w:type="dxa"/>
            <w:gridSpan w:val="2"/>
            <w:vAlign w:val="center"/>
          </w:tcPr>
          <w:p w:rsidR="007E2334" w:rsidRDefault="007E2334" w:rsidP="00227414">
            <w:pPr>
              <w:pStyle w:val="T2"/>
              <w:spacing w:after="0"/>
              <w:ind w:left="0" w:right="0"/>
              <w:rPr>
                <w:b w:val="0"/>
                <w:sz w:val="20"/>
              </w:rPr>
            </w:pPr>
            <w:r>
              <w:rPr>
                <w:b w:val="0"/>
                <w:sz w:val="20"/>
              </w:rPr>
              <w:t>InterDigital Communications, Inc.</w:t>
            </w:r>
          </w:p>
        </w:tc>
        <w:tc>
          <w:tcPr>
            <w:tcW w:w="2430" w:type="dxa"/>
            <w:vAlign w:val="center"/>
          </w:tcPr>
          <w:p w:rsidR="007E2334" w:rsidRDefault="007E2334" w:rsidP="00227414">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20" w:type="dxa"/>
            <w:vAlign w:val="center"/>
          </w:tcPr>
          <w:p w:rsidR="007E2334" w:rsidRDefault="007E2334" w:rsidP="00227414">
            <w:pPr>
              <w:pStyle w:val="T2"/>
              <w:spacing w:after="0"/>
              <w:ind w:left="0" w:right="0"/>
              <w:rPr>
                <w:b w:val="0"/>
                <w:sz w:val="20"/>
              </w:rPr>
            </w:pPr>
            <w:r>
              <w:rPr>
                <w:b w:val="0"/>
                <w:sz w:val="20"/>
              </w:rPr>
              <w:t>+1.631.622.4139</w:t>
            </w:r>
          </w:p>
        </w:tc>
        <w:tc>
          <w:tcPr>
            <w:tcW w:w="1800" w:type="dxa"/>
            <w:vAlign w:val="center"/>
          </w:tcPr>
          <w:p w:rsidR="007E2334" w:rsidRPr="00736DCE" w:rsidRDefault="002165A8" w:rsidP="00227414">
            <w:pPr>
              <w:pStyle w:val="T2"/>
              <w:spacing w:after="0"/>
              <w:ind w:left="0" w:right="0"/>
              <w:rPr>
                <w:b w:val="0"/>
                <w:sz w:val="12"/>
              </w:rPr>
            </w:pPr>
            <w:hyperlink r:id="rId8" w:history="1">
              <w:r w:rsidR="00CA4170" w:rsidRPr="00A014CD">
                <w:rPr>
                  <w:rStyle w:val="Hyperlink"/>
                  <w:b w:val="0"/>
                  <w:sz w:val="12"/>
                </w:rPr>
                <w:t>joseph.levy@interdigital.com</w:t>
              </w:r>
            </w:hyperlink>
          </w:p>
        </w:tc>
      </w:tr>
      <w:tr w:rsidR="00CA4170" w:rsidTr="00A93CA5">
        <w:trPr>
          <w:jc w:val="center"/>
        </w:trPr>
        <w:tc>
          <w:tcPr>
            <w:tcW w:w="1255" w:type="dxa"/>
            <w:vAlign w:val="center"/>
          </w:tcPr>
          <w:p w:rsidR="00CA4170" w:rsidRDefault="00CA4170" w:rsidP="00227414">
            <w:pPr>
              <w:pStyle w:val="T2"/>
              <w:spacing w:after="0"/>
              <w:ind w:left="0" w:right="0"/>
              <w:rPr>
                <w:b w:val="0"/>
                <w:sz w:val="20"/>
              </w:rPr>
            </w:pPr>
          </w:p>
        </w:tc>
        <w:tc>
          <w:tcPr>
            <w:tcW w:w="2070" w:type="dxa"/>
            <w:gridSpan w:val="2"/>
            <w:vAlign w:val="center"/>
          </w:tcPr>
          <w:p w:rsidR="00CA4170" w:rsidRDefault="00CA4170" w:rsidP="00227414">
            <w:pPr>
              <w:pStyle w:val="T2"/>
              <w:spacing w:after="0"/>
              <w:ind w:left="0" w:right="0"/>
              <w:rPr>
                <w:b w:val="0"/>
                <w:sz w:val="20"/>
              </w:rPr>
            </w:pPr>
          </w:p>
        </w:tc>
        <w:tc>
          <w:tcPr>
            <w:tcW w:w="2430" w:type="dxa"/>
            <w:vAlign w:val="center"/>
          </w:tcPr>
          <w:p w:rsidR="00CA4170" w:rsidRDefault="00CA4170" w:rsidP="00227414">
            <w:pPr>
              <w:pStyle w:val="T2"/>
              <w:spacing w:after="0"/>
              <w:ind w:left="0" w:right="0"/>
              <w:rPr>
                <w:b w:val="0"/>
                <w:sz w:val="20"/>
              </w:rPr>
            </w:pPr>
          </w:p>
        </w:tc>
        <w:tc>
          <w:tcPr>
            <w:tcW w:w="1620" w:type="dxa"/>
            <w:vAlign w:val="center"/>
          </w:tcPr>
          <w:p w:rsidR="00CA4170" w:rsidRDefault="00CA4170" w:rsidP="00227414">
            <w:pPr>
              <w:pStyle w:val="T2"/>
              <w:spacing w:after="0"/>
              <w:ind w:left="0" w:right="0"/>
              <w:rPr>
                <w:b w:val="0"/>
                <w:sz w:val="20"/>
              </w:rPr>
            </w:pPr>
          </w:p>
        </w:tc>
        <w:tc>
          <w:tcPr>
            <w:tcW w:w="1800" w:type="dxa"/>
            <w:vAlign w:val="center"/>
          </w:tcPr>
          <w:p w:rsidR="00CA4170" w:rsidRDefault="00CA4170" w:rsidP="00CA4170">
            <w:pPr>
              <w:pStyle w:val="T2"/>
              <w:spacing w:after="0"/>
              <w:ind w:left="0" w:right="0"/>
              <w:jc w:val="left"/>
              <w:rPr>
                <w:b w:val="0"/>
                <w:sz w:val="12"/>
              </w:rPr>
            </w:pPr>
          </w:p>
        </w:tc>
      </w:tr>
    </w:tbl>
    <w:p w:rsidR="00CA09B2" w:rsidRDefault="0008101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C0" w:rsidRDefault="00714EC0">
                            <w:pPr>
                              <w:pStyle w:val="T1"/>
                              <w:spacing w:after="120"/>
                            </w:pPr>
                            <w:r>
                              <w:t>Abstract</w:t>
                            </w:r>
                          </w:p>
                          <w:p w:rsidR="00714EC0" w:rsidRDefault="002351F5" w:rsidP="004146F9">
                            <w:pPr>
                              <w:jc w:val="both"/>
                            </w:pPr>
                            <w:r>
                              <w:t>This document contains the m</w:t>
                            </w:r>
                            <w:r w:rsidR="00714EC0">
                              <w:t xml:space="preserve">inutes of the IEEE 802.11 ARC SC meetings held on </w:t>
                            </w:r>
                            <w:r>
                              <w:t>8, and 9</w:t>
                            </w:r>
                            <w:r w:rsidR="00714EC0">
                              <w:t xml:space="preserve"> </w:t>
                            </w:r>
                            <w:r>
                              <w:t>November</w:t>
                            </w:r>
                            <w:r w:rsidR="00714EC0">
                              <w:t xml:space="preserve"> 2016, at 1:30</w:t>
                            </w:r>
                            <w:r>
                              <w:t>p</w:t>
                            </w:r>
                            <w:r w:rsidR="00714EC0">
                              <w:t>m</w:t>
                            </w:r>
                            <w:r>
                              <w:t xml:space="preserve">, </w:t>
                            </w:r>
                            <w:r w:rsidR="00714EC0">
                              <w:t>and 8:00am CT, respectively</w:t>
                            </w:r>
                            <w:r w:rsidR="00F32D46">
                              <w:t xml:space="preserve">.  The minutes for </w:t>
                            </w:r>
                            <w:r w:rsidR="00714EC0">
                              <w:t xml:space="preserve">the joint IEEE 802.11 ARC SC and IEEE 802.11 TGak meeting held on </w:t>
                            </w:r>
                            <w:r>
                              <w:t>10</w:t>
                            </w:r>
                            <w:r w:rsidR="00714EC0">
                              <w:t xml:space="preserve"> </w:t>
                            </w:r>
                            <w:r>
                              <w:t>November 201</w:t>
                            </w:r>
                            <w:r w:rsidR="00714EC0">
                              <w:t>6, at 8:00am CT</w:t>
                            </w:r>
                            <w:r w:rsidR="00A11000">
                              <w:t xml:space="preserve"> are </w:t>
                            </w:r>
                            <w:r>
                              <w:t>available in the 802.11ak Nov 2016 Minutes (11/16/1489r1)</w:t>
                            </w:r>
                            <w:r w:rsidR="00714EC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14EC0" w:rsidRDefault="00714EC0">
                      <w:pPr>
                        <w:pStyle w:val="T1"/>
                        <w:spacing w:after="120"/>
                      </w:pPr>
                      <w:r>
                        <w:t>Abstract</w:t>
                      </w:r>
                    </w:p>
                    <w:p w:rsidR="00714EC0" w:rsidRDefault="002351F5" w:rsidP="004146F9">
                      <w:pPr>
                        <w:jc w:val="both"/>
                      </w:pPr>
                      <w:r>
                        <w:t>This document contains the m</w:t>
                      </w:r>
                      <w:r w:rsidR="00714EC0">
                        <w:t xml:space="preserve">inutes of the IEEE 802.11 ARC SC meetings held on </w:t>
                      </w:r>
                      <w:r>
                        <w:t>8, and 9</w:t>
                      </w:r>
                      <w:r w:rsidR="00714EC0">
                        <w:t xml:space="preserve"> </w:t>
                      </w:r>
                      <w:r>
                        <w:t>November</w:t>
                      </w:r>
                      <w:r w:rsidR="00714EC0">
                        <w:t xml:space="preserve"> 2016, at 1:30</w:t>
                      </w:r>
                      <w:r>
                        <w:t>p</w:t>
                      </w:r>
                      <w:r w:rsidR="00714EC0">
                        <w:t>m</w:t>
                      </w:r>
                      <w:r>
                        <w:t xml:space="preserve">, </w:t>
                      </w:r>
                      <w:r w:rsidR="00714EC0">
                        <w:t>and 8:00am CT, respectively</w:t>
                      </w:r>
                      <w:r w:rsidR="00F32D46">
                        <w:t xml:space="preserve">.  The minutes for </w:t>
                      </w:r>
                      <w:r w:rsidR="00714EC0">
                        <w:t xml:space="preserve">the joint IEEE 802.11 ARC SC and IEEE 802.11 TGak meeting held on </w:t>
                      </w:r>
                      <w:r>
                        <w:t>10</w:t>
                      </w:r>
                      <w:r w:rsidR="00714EC0">
                        <w:t xml:space="preserve"> </w:t>
                      </w:r>
                      <w:r>
                        <w:t>November 201</w:t>
                      </w:r>
                      <w:r w:rsidR="00714EC0">
                        <w:t>6, at 8:00am CT</w:t>
                      </w:r>
                      <w:r w:rsidR="00A11000">
                        <w:t xml:space="preserve"> are </w:t>
                      </w:r>
                      <w:r>
                        <w:t>available in the 802.11ak Nov 2016 Minutes (11/16/1489r1)</w:t>
                      </w:r>
                      <w:r w:rsidR="00714EC0">
                        <w:t xml:space="preserve">. </w:t>
                      </w:r>
                    </w:p>
                  </w:txbxContent>
                </v:textbox>
              </v:shape>
            </w:pict>
          </mc:Fallback>
        </mc:AlternateContent>
      </w:r>
    </w:p>
    <w:p w:rsidR="00CA09B2" w:rsidRDefault="00CA09B2" w:rsidP="007E2334">
      <w:r>
        <w:br w:type="page"/>
      </w:r>
    </w:p>
    <w:p w:rsidR="002D6133" w:rsidRDefault="002D6133" w:rsidP="00226201">
      <w:pPr>
        <w:rPr>
          <w:b/>
        </w:rPr>
      </w:pPr>
    </w:p>
    <w:p w:rsidR="002D6133" w:rsidRDefault="002D6133">
      <w:pPr>
        <w:rPr>
          <w:b/>
        </w:rPr>
      </w:pPr>
      <w:r>
        <w:rPr>
          <w:b/>
        </w:rPr>
        <w:t>Contents:</w:t>
      </w:r>
    </w:p>
    <w:sdt>
      <w:sdtPr>
        <w:rPr>
          <w:rFonts w:ascii="Times New Roman" w:eastAsia="Times New Roman" w:hAnsi="Times New Roman" w:cs="Times New Roman"/>
          <w:color w:val="auto"/>
          <w:szCs w:val="20"/>
          <w:lang w:val="en-GB"/>
        </w:rPr>
        <w:id w:val="-1876384524"/>
        <w:docPartObj>
          <w:docPartGallery w:val="Table of Contents"/>
          <w:docPartUnique/>
        </w:docPartObj>
      </w:sdtPr>
      <w:sdtEndPr>
        <w:rPr>
          <w:b/>
          <w:bCs/>
          <w:noProof/>
        </w:rPr>
      </w:sdtEndPr>
      <w:sdtContent>
        <w:p w:rsidR="002D6133" w:rsidRDefault="002D6133">
          <w:pPr>
            <w:pStyle w:val="TOCHeading"/>
          </w:pPr>
        </w:p>
        <w:p w:rsidR="002165A8" w:rsidRDefault="002D6133">
          <w:pPr>
            <w:pStyle w:val="TOC1"/>
            <w:tabs>
              <w:tab w:val="right" w:leader="dot" w:pos="944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69261399" w:history="1">
            <w:r w:rsidR="002165A8" w:rsidRPr="008F692A">
              <w:rPr>
                <w:rStyle w:val="Hyperlink"/>
                <w:noProof/>
              </w:rPr>
              <w:t>Tuesday, November 8, 1:30pm CT</w:t>
            </w:r>
            <w:r w:rsidR="002165A8">
              <w:rPr>
                <w:noProof/>
                <w:webHidden/>
              </w:rPr>
              <w:tab/>
            </w:r>
            <w:r w:rsidR="002165A8">
              <w:rPr>
                <w:noProof/>
                <w:webHidden/>
              </w:rPr>
              <w:fldChar w:fldCharType="begin"/>
            </w:r>
            <w:r w:rsidR="002165A8">
              <w:rPr>
                <w:noProof/>
                <w:webHidden/>
              </w:rPr>
              <w:instrText xml:space="preserve"> PAGEREF _Toc469261399 \h </w:instrText>
            </w:r>
            <w:r w:rsidR="002165A8">
              <w:rPr>
                <w:noProof/>
                <w:webHidden/>
              </w:rPr>
            </w:r>
            <w:r w:rsidR="002165A8">
              <w:rPr>
                <w:noProof/>
                <w:webHidden/>
              </w:rPr>
              <w:fldChar w:fldCharType="separate"/>
            </w:r>
            <w:r w:rsidR="002165A8">
              <w:rPr>
                <w:noProof/>
                <w:webHidden/>
              </w:rPr>
              <w:t>3</w:t>
            </w:r>
            <w:r w:rsidR="002165A8">
              <w:rPr>
                <w:noProof/>
                <w:webHidden/>
              </w:rPr>
              <w:fldChar w:fldCharType="end"/>
            </w:r>
          </w:hyperlink>
        </w:p>
        <w:p w:rsidR="002165A8" w:rsidRDefault="002165A8">
          <w:pPr>
            <w:pStyle w:val="TOC1"/>
            <w:tabs>
              <w:tab w:val="right" w:leader="dot" w:pos="9440"/>
            </w:tabs>
            <w:rPr>
              <w:rFonts w:asciiTheme="minorHAnsi" w:eastAsiaTheme="minorEastAsia" w:hAnsiTheme="minorHAnsi" w:cstheme="minorBidi"/>
              <w:noProof/>
              <w:szCs w:val="22"/>
              <w:lang w:val="en-US"/>
            </w:rPr>
          </w:pPr>
          <w:hyperlink w:anchor="_Toc469261400" w:history="1">
            <w:r w:rsidRPr="008F692A">
              <w:rPr>
                <w:rStyle w:val="Hyperlink"/>
                <w:noProof/>
              </w:rPr>
              <w:t>Wednesday, November 9</w:t>
            </w:r>
            <w:r w:rsidRPr="008F692A">
              <w:rPr>
                <w:rStyle w:val="Hyperlink"/>
                <w:noProof/>
                <w:vertAlign w:val="superscript"/>
              </w:rPr>
              <w:t>th</w:t>
            </w:r>
            <w:r w:rsidRPr="008F692A">
              <w:rPr>
                <w:rStyle w:val="Hyperlink"/>
                <w:noProof/>
              </w:rPr>
              <w:t>, 8:00am CT</w:t>
            </w:r>
            <w:r>
              <w:rPr>
                <w:noProof/>
                <w:webHidden/>
              </w:rPr>
              <w:tab/>
            </w:r>
            <w:r>
              <w:rPr>
                <w:noProof/>
                <w:webHidden/>
              </w:rPr>
              <w:fldChar w:fldCharType="begin"/>
            </w:r>
            <w:r>
              <w:rPr>
                <w:noProof/>
                <w:webHidden/>
              </w:rPr>
              <w:instrText xml:space="preserve"> PAGEREF _Toc469261400 \h </w:instrText>
            </w:r>
            <w:r>
              <w:rPr>
                <w:noProof/>
                <w:webHidden/>
              </w:rPr>
            </w:r>
            <w:r>
              <w:rPr>
                <w:noProof/>
                <w:webHidden/>
              </w:rPr>
              <w:fldChar w:fldCharType="separate"/>
            </w:r>
            <w:r>
              <w:rPr>
                <w:noProof/>
                <w:webHidden/>
              </w:rPr>
              <w:t>4</w:t>
            </w:r>
            <w:r>
              <w:rPr>
                <w:noProof/>
                <w:webHidden/>
              </w:rPr>
              <w:fldChar w:fldCharType="end"/>
            </w:r>
          </w:hyperlink>
        </w:p>
        <w:p w:rsidR="002165A8" w:rsidRDefault="002165A8">
          <w:pPr>
            <w:pStyle w:val="TOC1"/>
            <w:tabs>
              <w:tab w:val="right" w:leader="dot" w:pos="9440"/>
            </w:tabs>
            <w:rPr>
              <w:rFonts w:asciiTheme="minorHAnsi" w:eastAsiaTheme="minorEastAsia" w:hAnsiTheme="minorHAnsi" w:cstheme="minorBidi"/>
              <w:noProof/>
              <w:szCs w:val="22"/>
              <w:lang w:val="en-US"/>
            </w:rPr>
          </w:pPr>
          <w:hyperlink w:anchor="_Toc469261401" w:history="1">
            <w:r w:rsidRPr="008F692A">
              <w:rPr>
                <w:rStyle w:val="Hyperlink"/>
                <w:noProof/>
              </w:rPr>
              <w:t>Joint TGak/ARC SC meeting on Thursday AM1</w:t>
            </w:r>
            <w:r>
              <w:rPr>
                <w:noProof/>
                <w:webHidden/>
              </w:rPr>
              <w:tab/>
            </w:r>
            <w:r>
              <w:rPr>
                <w:noProof/>
                <w:webHidden/>
              </w:rPr>
              <w:fldChar w:fldCharType="begin"/>
            </w:r>
            <w:r>
              <w:rPr>
                <w:noProof/>
                <w:webHidden/>
              </w:rPr>
              <w:instrText xml:space="preserve"> PAGEREF _Toc469261401 \h </w:instrText>
            </w:r>
            <w:r>
              <w:rPr>
                <w:noProof/>
                <w:webHidden/>
              </w:rPr>
            </w:r>
            <w:r>
              <w:rPr>
                <w:noProof/>
                <w:webHidden/>
              </w:rPr>
              <w:fldChar w:fldCharType="separate"/>
            </w:r>
            <w:r>
              <w:rPr>
                <w:noProof/>
                <w:webHidden/>
              </w:rPr>
              <w:t>7</w:t>
            </w:r>
            <w:r>
              <w:rPr>
                <w:noProof/>
                <w:webHidden/>
              </w:rPr>
              <w:fldChar w:fldCharType="end"/>
            </w:r>
          </w:hyperlink>
        </w:p>
        <w:p w:rsidR="002D6133" w:rsidRDefault="002D6133">
          <w:r>
            <w:rPr>
              <w:b/>
              <w:bCs/>
              <w:noProof/>
            </w:rPr>
            <w:fldChar w:fldCharType="end"/>
          </w:r>
        </w:p>
      </w:sdtContent>
    </w:sdt>
    <w:p w:rsidR="002D6133" w:rsidRDefault="002D6133">
      <w:pPr>
        <w:rPr>
          <w:b/>
        </w:rPr>
      </w:pPr>
      <w:r>
        <w:rPr>
          <w:b/>
        </w:rPr>
        <w:br w:type="page"/>
      </w:r>
      <w:bookmarkStart w:id="0" w:name="_GoBack"/>
      <w:bookmarkEnd w:id="0"/>
    </w:p>
    <w:p w:rsidR="00226201" w:rsidRPr="002D6133" w:rsidRDefault="002951B4" w:rsidP="002D6133">
      <w:pPr>
        <w:pStyle w:val="Heading1"/>
      </w:pPr>
      <w:bookmarkStart w:id="1" w:name="_Toc469261399"/>
      <w:r>
        <w:lastRenderedPageBreak/>
        <w:t>Tuesday</w:t>
      </w:r>
      <w:r w:rsidR="00BD64F1">
        <w:t>,</w:t>
      </w:r>
      <w:r w:rsidR="00226201" w:rsidRPr="002D6133">
        <w:t xml:space="preserve"> </w:t>
      </w:r>
      <w:r w:rsidR="00755892">
        <w:t>November 8</w:t>
      </w:r>
      <w:r w:rsidR="00226201" w:rsidRPr="002D6133">
        <w:t xml:space="preserve">, </w:t>
      </w:r>
      <w:r w:rsidR="00D92141">
        <w:t>1</w:t>
      </w:r>
      <w:r w:rsidR="00BD64F1">
        <w:t>:30</w:t>
      </w:r>
      <w:r w:rsidR="00755892">
        <w:t xml:space="preserve">pm </w:t>
      </w:r>
      <w:r w:rsidR="000F09EF">
        <w:t>CT</w:t>
      </w:r>
      <w:bookmarkEnd w:id="1"/>
    </w:p>
    <w:p w:rsidR="00226201" w:rsidRPr="005B4C36" w:rsidRDefault="00226201" w:rsidP="00226201">
      <w:pPr>
        <w:rPr>
          <w:b/>
        </w:rPr>
      </w:pPr>
    </w:p>
    <w:p w:rsidR="00226201" w:rsidRPr="005B4C36" w:rsidRDefault="00226201" w:rsidP="00226201">
      <w:pPr>
        <w:rPr>
          <w:b/>
        </w:rPr>
      </w:pPr>
      <w:r w:rsidRPr="005B4C36">
        <w:rPr>
          <w:b/>
        </w:rPr>
        <w:t>Administration:</w:t>
      </w:r>
    </w:p>
    <w:p w:rsidR="002F1DC0" w:rsidRDefault="00226201" w:rsidP="00226201">
      <w:pPr>
        <w:rPr>
          <w:b/>
        </w:rPr>
      </w:pPr>
      <w:r>
        <w:rPr>
          <w:b/>
        </w:rPr>
        <w:t xml:space="preserve">Chair: </w:t>
      </w:r>
      <w:r w:rsidR="002F1DC0" w:rsidRPr="002F1DC0">
        <w:rPr>
          <w:b/>
        </w:rPr>
        <w:t xml:space="preserve">Mark Hamilton, </w:t>
      </w:r>
      <w:r w:rsidR="00755892" w:rsidRPr="00755892">
        <w:rPr>
          <w:b/>
        </w:rPr>
        <w:t>Ruckus/Brocade</w:t>
      </w:r>
    </w:p>
    <w:p w:rsidR="00226201" w:rsidRDefault="002F1DC0" w:rsidP="00226201">
      <w:pPr>
        <w:rPr>
          <w:b/>
        </w:rPr>
      </w:pPr>
      <w:r>
        <w:rPr>
          <w:b/>
        </w:rPr>
        <w:t>Vice Chair</w:t>
      </w:r>
      <w:r w:rsidR="00D92141">
        <w:rPr>
          <w:b/>
        </w:rPr>
        <w:t>/</w:t>
      </w:r>
      <w:r w:rsidR="0088587D">
        <w:rPr>
          <w:b/>
        </w:rPr>
        <w:t>Secretary</w:t>
      </w:r>
      <w:r>
        <w:rPr>
          <w:b/>
        </w:rPr>
        <w:t xml:space="preserve"> </w:t>
      </w:r>
      <w:r w:rsidR="00226201">
        <w:rPr>
          <w:b/>
        </w:rPr>
        <w:t>Joseph Levy, InterDigital</w:t>
      </w:r>
    </w:p>
    <w:p w:rsidR="002F1DC0" w:rsidRDefault="002F1DC0" w:rsidP="00226201">
      <w:pPr>
        <w:rPr>
          <w:b/>
          <w:bCs/>
        </w:rPr>
      </w:pPr>
    </w:p>
    <w:p w:rsidR="000B0642" w:rsidRDefault="00226201" w:rsidP="00226201">
      <w:pPr>
        <w:rPr>
          <w:b/>
          <w:bCs/>
        </w:rPr>
      </w:pPr>
      <w:r>
        <w:rPr>
          <w:b/>
          <w:bCs/>
        </w:rPr>
        <w:t>Meeting call to order by Chair 1:</w:t>
      </w:r>
      <w:r w:rsidR="00BD64F1">
        <w:rPr>
          <w:b/>
          <w:bCs/>
        </w:rPr>
        <w:t>3</w:t>
      </w:r>
      <w:r w:rsidR="009D3DED">
        <w:rPr>
          <w:b/>
          <w:bCs/>
        </w:rPr>
        <w:t>4</w:t>
      </w:r>
      <w:r w:rsidR="003174B7">
        <w:rPr>
          <w:b/>
          <w:bCs/>
        </w:rPr>
        <w:t>pm</w:t>
      </w:r>
      <w:r w:rsidR="00125EA3">
        <w:rPr>
          <w:b/>
          <w:bCs/>
        </w:rPr>
        <w:t xml:space="preserve"> </w:t>
      </w:r>
      <w:r w:rsidR="000F09EF">
        <w:rPr>
          <w:b/>
          <w:bCs/>
        </w:rPr>
        <w:t>CT</w:t>
      </w:r>
      <w:r>
        <w:rPr>
          <w:b/>
          <w:bCs/>
        </w:rPr>
        <w:t>,</w:t>
      </w:r>
      <w:r w:rsidR="009F4117">
        <w:rPr>
          <w:b/>
          <w:bCs/>
        </w:rPr>
        <w:t xml:space="preserve"> </w:t>
      </w:r>
      <w:r w:rsidR="003174B7">
        <w:rPr>
          <w:b/>
          <w:bCs/>
        </w:rPr>
        <w:t>8</w:t>
      </w:r>
      <w:r w:rsidR="009D3DED">
        <w:rPr>
          <w:b/>
          <w:bCs/>
        </w:rPr>
        <w:t xml:space="preserve"> </w:t>
      </w:r>
      <w:r w:rsidR="003174B7">
        <w:rPr>
          <w:b/>
          <w:bCs/>
        </w:rPr>
        <w:t xml:space="preserve">November </w:t>
      </w:r>
      <w:r>
        <w:rPr>
          <w:b/>
          <w:bCs/>
        </w:rPr>
        <w:t>2016</w:t>
      </w:r>
      <w:r w:rsidR="00510331">
        <w:rPr>
          <w:b/>
          <w:bCs/>
        </w:rPr>
        <w:t xml:space="preserve"> </w:t>
      </w:r>
    </w:p>
    <w:p w:rsidR="000F5351" w:rsidRPr="000B0642" w:rsidRDefault="000F5351" w:rsidP="00226201">
      <w:pPr>
        <w:rPr>
          <w:b/>
          <w:bCs/>
        </w:rPr>
      </w:pPr>
    </w:p>
    <w:p w:rsidR="00226201" w:rsidRPr="003174B7" w:rsidRDefault="00226201" w:rsidP="00226201">
      <w:r>
        <w:rPr>
          <w:b/>
        </w:rPr>
        <w:t xml:space="preserve">Proposed Agenda </w:t>
      </w:r>
      <w:r w:rsidR="000F5351">
        <w:rPr>
          <w:b/>
        </w:rPr>
        <w:t xml:space="preserve">slide deck: </w:t>
      </w:r>
      <w:hyperlink r:id="rId9" w:history="1">
        <w:r w:rsidR="003174B7">
          <w:rPr>
            <w:rStyle w:val="Hyperlink"/>
          </w:rPr>
          <w:t>11-16/1323r1</w:t>
        </w:r>
      </w:hyperlink>
      <w:r w:rsidR="00E83F02">
        <w:rPr>
          <w:b/>
        </w:rPr>
        <w:t xml:space="preserve">, </w:t>
      </w:r>
      <w:r w:rsidR="009D3DED">
        <w:rPr>
          <w:b/>
        </w:rPr>
        <w:t xml:space="preserve">here for </w:t>
      </w:r>
      <w:r w:rsidR="00E83F02">
        <w:rPr>
          <w:b/>
        </w:rPr>
        <w:t>reference:</w:t>
      </w:r>
    </w:p>
    <w:p w:rsidR="003174B7" w:rsidRPr="003174B7" w:rsidRDefault="003174B7" w:rsidP="003174B7">
      <w:pPr>
        <w:rPr>
          <w:b/>
          <w:bCs/>
          <w:lang w:val="en-US"/>
        </w:rPr>
      </w:pPr>
      <w:r w:rsidRPr="003174B7">
        <w:rPr>
          <w:b/>
          <w:bCs/>
          <w:lang w:val="en-US"/>
        </w:rPr>
        <w:t>Tuesday, November 8, PM1</w:t>
      </w:r>
    </w:p>
    <w:p w:rsidR="000F768A" w:rsidRPr="003174B7" w:rsidRDefault="00C479B5" w:rsidP="003174B7">
      <w:pPr>
        <w:numPr>
          <w:ilvl w:val="0"/>
          <w:numId w:val="8"/>
        </w:numPr>
        <w:rPr>
          <w:b/>
          <w:bCs/>
          <w:lang w:val="en-US"/>
        </w:rPr>
      </w:pPr>
      <w:r w:rsidRPr="003174B7">
        <w:rPr>
          <w:b/>
          <w:bCs/>
          <w:lang w:val="en-US"/>
        </w:rPr>
        <w:t>Administrative: Minutes</w:t>
      </w:r>
    </w:p>
    <w:p w:rsidR="000F768A" w:rsidRPr="003174B7" w:rsidRDefault="00C479B5" w:rsidP="003174B7">
      <w:pPr>
        <w:numPr>
          <w:ilvl w:val="1"/>
          <w:numId w:val="8"/>
        </w:numPr>
        <w:rPr>
          <w:b/>
          <w:bCs/>
          <w:lang w:val="en-US"/>
        </w:rPr>
      </w:pPr>
      <w:r w:rsidRPr="003174B7">
        <w:rPr>
          <w:b/>
          <w:bCs/>
          <w:lang w:val="en-US"/>
        </w:rPr>
        <w:t>IEEE 1588 mapping to IEEE 802.11</w:t>
      </w:r>
    </w:p>
    <w:p w:rsidR="000F768A" w:rsidRPr="003174B7" w:rsidRDefault="00C479B5" w:rsidP="003174B7">
      <w:pPr>
        <w:numPr>
          <w:ilvl w:val="1"/>
          <w:numId w:val="8"/>
        </w:numPr>
        <w:rPr>
          <w:b/>
          <w:bCs/>
          <w:lang w:val="en-US"/>
        </w:rPr>
      </w:pPr>
      <w:r w:rsidRPr="003174B7">
        <w:rPr>
          <w:b/>
          <w:bCs/>
          <w:lang w:val="en-US"/>
        </w:rPr>
        <w:t>802 activities</w:t>
      </w:r>
    </w:p>
    <w:p w:rsidR="000F768A" w:rsidRPr="003174B7" w:rsidRDefault="00C479B5" w:rsidP="003174B7">
      <w:pPr>
        <w:numPr>
          <w:ilvl w:val="1"/>
          <w:numId w:val="8"/>
        </w:numPr>
        <w:rPr>
          <w:b/>
          <w:bCs/>
          <w:lang w:val="en-US"/>
        </w:rPr>
      </w:pPr>
      <w:r w:rsidRPr="003174B7">
        <w:rPr>
          <w:b/>
          <w:bCs/>
          <w:lang w:val="en-US"/>
        </w:rPr>
        <w:t>IETF/802 coordination</w:t>
      </w:r>
    </w:p>
    <w:p w:rsidR="000F768A" w:rsidRPr="003174B7" w:rsidRDefault="00C479B5" w:rsidP="003174B7">
      <w:pPr>
        <w:numPr>
          <w:ilvl w:val="1"/>
          <w:numId w:val="8"/>
        </w:numPr>
        <w:rPr>
          <w:b/>
          <w:bCs/>
          <w:lang w:val="en-US"/>
        </w:rPr>
      </w:pPr>
      <w:r w:rsidRPr="003174B7">
        <w:rPr>
          <w:b/>
          <w:bCs/>
          <w:lang w:val="en-US"/>
        </w:rPr>
        <w:t>TGak update; TGaq update</w:t>
      </w:r>
    </w:p>
    <w:p w:rsidR="000F768A" w:rsidRPr="003174B7" w:rsidRDefault="00C479B5" w:rsidP="003174B7">
      <w:pPr>
        <w:numPr>
          <w:ilvl w:val="1"/>
          <w:numId w:val="8"/>
        </w:numPr>
        <w:rPr>
          <w:b/>
          <w:bCs/>
          <w:lang w:val="en-US"/>
        </w:rPr>
      </w:pPr>
      <w:r w:rsidRPr="003174B7">
        <w:rPr>
          <w:b/>
          <w:bCs/>
          <w:lang w:val="en-US"/>
        </w:rPr>
        <w:t xml:space="preserve">MIB attributes Design Pattern - </w:t>
      </w:r>
      <w:hyperlink r:id="rId10" w:history="1">
        <w:r w:rsidRPr="003174B7">
          <w:rPr>
            <w:rStyle w:val="Hyperlink"/>
            <w:b/>
            <w:bCs/>
            <w:lang w:val="en-US"/>
          </w:rPr>
          <w:t>11-15/0355r4</w:t>
        </w:r>
      </w:hyperlink>
      <w:r w:rsidRPr="003174B7">
        <w:rPr>
          <w:b/>
          <w:bCs/>
          <w:lang w:val="en-US"/>
        </w:rPr>
        <w:t xml:space="preserve"> </w:t>
      </w:r>
    </w:p>
    <w:p w:rsidR="000F768A" w:rsidRPr="003174B7" w:rsidRDefault="00C479B5" w:rsidP="003174B7">
      <w:pPr>
        <w:numPr>
          <w:ilvl w:val="1"/>
          <w:numId w:val="8"/>
        </w:numPr>
        <w:rPr>
          <w:b/>
          <w:bCs/>
          <w:lang w:val="en-US"/>
        </w:rPr>
      </w:pPr>
      <w:r w:rsidRPr="003174B7">
        <w:rPr>
          <w:b/>
          <w:bCs/>
          <w:lang w:val="en-US"/>
        </w:rPr>
        <w:t xml:space="preserve">YANG/NETCONF modeling discussions – </w:t>
      </w:r>
      <w:hyperlink r:id="rId11" w:history="1">
        <w:r w:rsidRPr="003174B7">
          <w:rPr>
            <w:rStyle w:val="Hyperlink"/>
            <w:b/>
            <w:bCs/>
            <w:lang w:val="en-US"/>
          </w:rPr>
          <w:t>11-16/1436r0</w:t>
        </w:r>
      </w:hyperlink>
      <w:r w:rsidRPr="003174B7">
        <w:rPr>
          <w:b/>
          <w:bCs/>
          <w:lang w:val="en-US"/>
        </w:rPr>
        <w:t xml:space="preserve"> </w:t>
      </w:r>
    </w:p>
    <w:p w:rsidR="003174B7" w:rsidRPr="003174B7" w:rsidRDefault="003174B7" w:rsidP="003174B7">
      <w:pPr>
        <w:rPr>
          <w:b/>
          <w:bCs/>
          <w:lang w:val="en-US"/>
        </w:rPr>
      </w:pPr>
      <w:r w:rsidRPr="003174B7">
        <w:rPr>
          <w:b/>
          <w:bCs/>
          <w:lang w:val="en-US"/>
        </w:rPr>
        <w:t xml:space="preserve">Wednesday, November 9, AM1  </w:t>
      </w:r>
    </w:p>
    <w:p w:rsidR="000F768A" w:rsidRPr="003174B7" w:rsidRDefault="00C479B5" w:rsidP="003174B7">
      <w:pPr>
        <w:numPr>
          <w:ilvl w:val="1"/>
          <w:numId w:val="9"/>
        </w:numPr>
        <w:rPr>
          <w:b/>
          <w:bCs/>
          <w:lang w:val="en-US"/>
        </w:rPr>
      </w:pPr>
      <w:r w:rsidRPr="003174B7">
        <w:rPr>
          <w:b/>
          <w:bCs/>
          <w:lang w:val="en-US"/>
        </w:rPr>
        <w:t>MIB attributes Design Pattern (</w:t>
      </w:r>
      <w:r w:rsidR="004D4727" w:rsidRPr="003174B7">
        <w:rPr>
          <w:b/>
          <w:bCs/>
          <w:lang w:val="en-US"/>
        </w:rPr>
        <w:t>cont.</w:t>
      </w:r>
      <w:r w:rsidRPr="003174B7">
        <w:rPr>
          <w:b/>
          <w:bCs/>
          <w:lang w:val="en-US"/>
        </w:rPr>
        <w:t>)</w:t>
      </w:r>
    </w:p>
    <w:p w:rsidR="000F768A" w:rsidRPr="003174B7" w:rsidRDefault="00C479B5" w:rsidP="003174B7">
      <w:pPr>
        <w:numPr>
          <w:ilvl w:val="1"/>
          <w:numId w:val="9"/>
        </w:numPr>
        <w:rPr>
          <w:b/>
          <w:bCs/>
          <w:lang w:val="en-US"/>
        </w:rPr>
      </w:pPr>
      <w:r w:rsidRPr="003174B7">
        <w:rPr>
          <w:b/>
          <w:bCs/>
          <w:lang w:val="en-US"/>
        </w:rPr>
        <w:t>YANG/NETCONF modeling discussions (</w:t>
      </w:r>
      <w:r w:rsidR="004D4727" w:rsidRPr="003174B7">
        <w:rPr>
          <w:b/>
          <w:bCs/>
          <w:lang w:val="en-US"/>
        </w:rPr>
        <w:t>cont.</w:t>
      </w:r>
      <w:r w:rsidRPr="003174B7">
        <w:rPr>
          <w:b/>
          <w:bCs/>
          <w:lang w:val="en-US"/>
        </w:rPr>
        <w:t>)</w:t>
      </w:r>
    </w:p>
    <w:p w:rsidR="000F768A" w:rsidRPr="003174B7" w:rsidRDefault="00C479B5" w:rsidP="003174B7">
      <w:pPr>
        <w:numPr>
          <w:ilvl w:val="1"/>
          <w:numId w:val="9"/>
        </w:numPr>
        <w:rPr>
          <w:b/>
          <w:bCs/>
          <w:lang w:val="en-US"/>
        </w:rPr>
      </w:pPr>
      <w:r w:rsidRPr="003174B7">
        <w:rPr>
          <w:b/>
          <w:bCs/>
          <w:lang w:val="en-US"/>
        </w:rPr>
        <w:t>Future sessions / SC activities</w:t>
      </w:r>
    </w:p>
    <w:p w:rsidR="000F768A" w:rsidRPr="003174B7" w:rsidRDefault="00C479B5" w:rsidP="003174B7">
      <w:pPr>
        <w:numPr>
          <w:ilvl w:val="1"/>
          <w:numId w:val="9"/>
        </w:numPr>
        <w:rPr>
          <w:b/>
          <w:bCs/>
          <w:lang w:val="en-US"/>
        </w:rPr>
      </w:pPr>
      <w:r w:rsidRPr="003174B7">
        <w:rPr>
          <w:b/>
          <w:bCs/>
          <w:lang w:val="en-US"/>
        </w:rPr>
        <w:t>“What is an ESS?”</w:t>
      </w:r>
    </w:p>
    <w:p w:rsidR="000F768A" w:rsidRPr="003174B7" w:rsidRDefault="00C479B5" w:rsidP="003174B7">
      <w:pPr>
        <w:numPr>
          <w:ilvl w:val="1"/>
          <w:numId w:val="9"/>
        </w:numPr>
        <w:rPr>
          <w:b/>
          <w:bCs/>
          <w:lang w:val="en-US"/>
        </w:rPr>
      </w:pPr>
      <w:r w:rsidRPr="003174B7">
        <w:rPr>
          <w:b/>
          <w:bCs/>
          <w:lang w:val="en-US"/>
        </w:rPr>
        <w:t xml:space="preserve">AP/DS/Portal architecture and 802 concepts - </w:t>
      </w:r>
      <w:hyperlink r:id="rId12" w:history="1">
        <w:r w:rsidRPr="003174B7">
          <w:rPr>
            <w:rStyle w:val="Hyperlink"/>
            <w:b/>
            <w:bCs/>
            <w:lang w:val="en-US"/>
          </w:rPr>
          <w:t>11-16/0720r0</w:t>
        </w:r>
      </w:hyperlink>
      <w:r w:rsidRPr="003174B7">
        <w:rPr>
          <w:b/>
          <w:bCs/>
          <w:lang w:val="en-US"/>
        </w:rPr>
        <w:t xml:space="preserve">, </w:t>
      </w:r>
      <w:hyperlink r:id="rId13" w:history="1">
        <w:r w:rsidRPr="003174B7">
          <w:rPr>
            <w:rStyle w:val="Hyperlink"/>
            <w:b/>
            <w:bCs/>
            <w:lang w:val="en-US"/>
          </w:rPr>
          <w:t>11-16/0457r1</w:t>
        </w:r>
      </w:hyperlink>
      <w:r w:rsidRPr="003174B7">
        <w:rPr>
          <w:b/>
          <w:bCs/>
          <w:lang w:val="en-US"/>
        </w:rPr>
        <w:t xml:space="preserve">, </w:t>
      </w:r>
      <w:hyperlink r:id="rId14" w:history="1">
        <w:r w:rsidRPr="003174B7">
          <w:rPr>
            <w:rStyle w:val="Hyperlink"/>
            <w:b/>
            <w:bCs/>
            <w:lang w:val="en-US"/>
          </w:rPr>
          <w:t>11-15/0454r0</w:t>
        </w:r>
      </w:hyperlink>
      <w:r w:rsidRPr="003174B7">
        <w:rPr>
          <w:b/>
          <w:bCs/>
          <w:lang w:val="en-US"/>
        </w:rPr>
        <w:t xml:space="preserve">, </w:t>
      </w:r>
      <w:hyperlink r:id="rId15" w:history="1">
        <w:r w:rsidRPr="003174B7">
          <w:rPr>
            <w:rStyle w:val="Hyperlink"/>
            <w:b/>
            <w:bCs/>
            <w:lang w:val="en-US"/>
          </w:rPr>
          <w:t>11-14/1213r1</w:t>
        </w:r>
      </w:hyperlink>
      <w:r w:rsidRPr="003174B7">
        <w:rPr>
          <w:b/>
          <w:bCs/>
          <w:lang w:val="en-US"/>
        </w:rPr>
        <w:t xml:space="preserve"> (slides 9-11)</w:t>
      </w:r>
    </w:p>
    <w:p w:rsidR="00F456DD" w:rsidRDefault="003174B7" w:rsidP="003174B7">
      <w:pPr>
        <w:rPr>
          <w:b/>
          <w:bCs/>
          <w:lang w:val="en-US"/>
        </w:rPr>
      </w:pPr>
      <w:r w:rsidRPr="003174B7">
        <w:rPr>
          <w:b/>
          <w:bCs/>
          <w:lang w:val="en-US"/>
        </w:rPr>
        <w:t>Joint session with TGak, Thursday, November 10, AM1</w:t>
      </w:r>
    </w:p>
    <w:p w:rsidR="003174B7" w:rsidRPr="002F0DEC" w:rsidRDefault="003174B7" w:rsidP="003174B7">
      <w:pPr>
        <w:rPr>
          <w:b/>
          <w:bCs/>
        </w:rPr>
      </w:pPr>
    </w:p>
    <w:p w:rsidR="00F456DD" w:rsidRDefault="00F456DD" w:rsidP="00F456DD">
      <w:pPr>
        <w:pStyle w:val="BodyText"/>
        <w:rPr>
          <w:b/>
          <w:bCs/>
          <w:lang w:val="en-US"/>
        </w:rPr>
      </w:pPr>
      <w:r>
        <w:rPr>
          <w:b/>
          <w:bCs/>
          <w:lang w:val="en-US"/>
        </w:rPr>
        <w:t>Administration:</w:t>
      </w:r>
    </w:p>
    <w:p w:rsidR="002F0DEC" w:rsidRDefault="00F456DD" w:rsidP="00F456DD">
      <w:pPr>
        <w:pStyle w:val="BodyText"/>
      </w:pPr>
      <w:r>
        <w:t xml:space="preserve">The Chair reviewed the Administrative information in slides 5-9 in the Agenda document </w:t>
      </w:r>
    </w:p>
    <w:p w:rsidR="00F456DD" w:rsidRDefault="00F456DD" w:rsidP="00F456DD">
      <w:pPr>
        <w:pStyle w:val="BodyText"/>
        <w:rPr>
          <w:b/>
        </w:rPr>
      </w:pPr>
      <w:r>
        <w:rPr>
          <w:b/>
        </w:rPr>
        <w:t>Call for Patents:</w:t>
      </w:r>
    </w:p>
    <w:p w:rsidR="00F456DD" w:rsidRDefault="00F456DD" w:rsidP="00F456DD">
      <w:pPr>
        <w:pStyle w:val="BodyText"/>
        <w:rPr>
          <w:b/>
        </w:rPr>
      </w:pPr>
      <w:r>
        <w:t xml:space="preserve">The Chair reviewed the Patent policy and called for potentially essential patents – there was no response to the call. </w:t>
      </w:r>
    </w:p>
    <w:p w:rsidR="00F456DD" w:rsidRDefault="00F456DD" w:rsidP="00F456DD">
      <w:pPr>
        <w:pStyle w:val="BodyText"/>
        <w:rPr>
          <w:b/>
        </w:rPr>
      </w:pPr>
      <w:r>
        <w:rPr>
          <w:b/>
        </w:rPr>
        <w:t>Approval of the Agenda:</w:t>
      </w:r>
    </w:p>
    <w:p w:rsidR="00F456DD" w:rsidRDefault="002F0DEC" w:rsidP="00F456DD">
      <w:pPr>
        <w:pStyle w:val="BodyText"/>
      </w:pPr>
      <w:r>
        <w:t>Approved by unanimous consent.</w:t>
      </w:r>
    </w:p>
    <w:p w:rsidR="00F456DD" w:rsidRPr="00236256" w:rsidRDefault="003174B7" w:rsidP="00F456DD">
      <w:pPr>
        <w:pStyle w:val="BodyText"/>
        <w:rPr>
          <w:b/>
        </w:rPr>
      </w:pPr>
      <w:r>
        <w:rPr>
          <w:b/>
        </w:rPr>
        <w:t xml:space="preserve">ARC </w:t>
      </w:r>
      <w:r w:rsidR="00236256" w:rsidRPr="00236256">
        <w:rPr>
          <w:b/>
        </w:rPr>
        <w:t>Minutes:</w:t>
      </w:r>
    </w:p>
    <w:p w:rsidR="002F0DEC" w:rsidRDefault="003174B7" w:rsidP="002F0DEC">
      <w:pPr>
        <w:pStyle w:val="BodyText"/>
      </w:pPr>
      <w:r w:rsidRPr="003174B7">
        <w:rPr>
          <w:b/>
          <w:bCs/>
        </w:rPr>
        <w:t>September Minutes</w:t>
      </w:r>
      <w:r>
        <w:rPr>
          <w:b/>
          <w:bCs/>
        </w:rPr>
        <w:t xml:space="preserve">, </w:t>
      </w:r>
      <w:hyperlink r:id="rId16" w:history="1">
        <w:r w:rsidRPr="003174B7">
          <w:rPr>
            <w:rStyle w:val="Hyperlink"/>
            <w:b/>
            <w:bCs/>
          </w:rPr>
          <w:t>11-16/1319r0</w:t>
        </w:r>
      </w:hyperlink>
      <w:r>
        <w:t xml:space="preserve"> a</w:t>
      </w:r>
      <w:r w:rsidR="002F0DEC">
        <w:t>pproved by unanimous consent.</w:t>
      </w:r>
    </w:p>
    <w:p w:rsidR="009E3347" w:rsidRDefault="00236256" w:rsidP="00236256">
      <w:pPr>
        <w:pStyle w:val="BodyText"/>
        <w:rPr>
          <w:b/>
          <w:bCs/>
          <w:lang w:val="en-US"/>
        </w:rPr>
      </w:pPr>
      <w:r w:rsidRPr="000F5351">
        <w:rPr>
          <w:b/>
          <w:bCs/>
          <w:lang w:val="en-US"/>
        </w:rPr>
        <w:t xml:space="preserve">IEEE 1588 mapping to IEEE 802.11 </w:t>
      </w:r>
    </w:p>
    <w:p w:rsidR="00236256" w:rsidRDefault="009E3347" w:rsidP="00236256">
      <w:pPr>
        <w:pStyle w:val="BodyText"/>
        <w:rPr>
          <w:lang w:val="en-US"/>
        </w:rPr>
      </w:pPr>
      <w:r>
        <w:rPr>
          <w:lang w:val="en-US"/>
        </w:rPr>
        <w:t xml:space="preserve">Update, no action expected as all activity </w:t>
      </w:r>
      <w:r w:rsidR="00127440">
        <w:rPr>
          <w:lang w:val="en-US"/>
        </w:rPr>
        <w:t>seems</w:t>
      </w:r>
      <w:r>
        <w:rPr>
          <w:lang w:val="en-US"/>
        </w:rPr>
        <w:t xml:space="preserve"> to be </w:t>
      </w:r>
      <w:r w:rsidR="003174B7">
        <w:rPr>
          <w:lang w:val="en-US"/>
        </w:rPr>
        <w:t>802</w:t>
      </w:r>
      <w:r>
        <w:rPr>
          <w:lang w:val="en-US"/>
        </w:rPr>
        <w:t>.1AS</w:t>
      </w:r>
      <w:r w:rsidR="003174B7">
        <w:rPr>
          <w:lang w:val="en-US"/>
        </w:rPr>
        <w:t xml:space="preserve"> related</w:t>
      </w:r>
      <w:r>
        <w:rPr>
          <w:lang w:val="en-US"/>
        </w:rPr>
        <w:t>.</w:t>
      </w:r>
      <w:r w:rsidR="00236256" w:rsidRPr="000F5351">
        <w:rPr>
          <w:lang w:val="en-US"/>
        </w:rPr>
        <w:t xml:space="preserve"> </w:t>
      </w:r>
    </w:p>
    <w:p w:rsidR="003174B7" w:rsidRDefault="003174B7" w:rsidP="00236256">
      <w:pPr>
        <w:pStyle w:val="BodyText"/>
        <w:rPr>
          <w:lang w:val="en-US"/>
        </w:rPr>
      </w:pPr>
      <w:r>
        <w:rPr>
          <w:lang w:val="en-US"/>
        </w:rPr>
        <w:t>A question was asked as to what the .1AS activity was.</w:t>
      </w:r>
    </w:p>
    <w:p w:rsidR="003174B7" w:rsidRDefault="003174B7" w:rsidP="00236256">
      <w:pPr>
        <w:pStyle w:val="BodyText"/>
        <w:rPr>
          <w:lang w:val="en-US"/>
        </w:rPr>
      </w:pPr>
      <w:r>
        <w:rPr>
          <w:lang w:val="en-US"/>
        </w:rPr>
        <w:t xml:space="preserve">The </w:t>
      </w:r>
      <w:r w:rsidR="006C1DF4">
        <w:rPr>
          <w:lang w:val="en-US"/>
        </w:rPr>
        <w:t>C</w:t>
      </w:r>
      <w:r>
        <w:rPr>
          <w:lang w:val="en-US"/>
        </w:rPr>
        <w:t xml:space="preserve">hair answered that 1588 and 802.1AS are being used by the Avenue Alliance, but he is unfamiliar with the activity. </w:t>
      </w:r>
    </w:p>
    <w:p w:rsidR="006C1DF4" w:rsidRDefault="006C1DF4" w:rsidP="00236256">
      <w:pPr>
        <w:pStyle w:val="BodyText"/>
        <w:rPr>
          <w:b/>
          <w:bCs/>
          <w:lang w:val="en-US"/>
        </w:rPr>
      </w:pPr>
      <w:r>
        <w:rPr>
          <w:b/>
          <w:bCs/>
          <w:lang w:val="en-US"/>
        </w:rPr>
        <w:t>IEEE 802 Activity</w:t>
      </w:r>
    </w:p>
    <w:p w:rsidR="006C1DF4" w:rsidRDefault="006C1DF4" w:rsidP="00236256">
      <w:pPr>
        <w:pStyle w:val="BodyText"/>
        <w:rPr>
          <w:bCs/>
          <w:lang w:val="en-US"/>
        </w:rPr>
      </w:pPr>
      <w:r>
        <w:rPr>
          <w:bCs/>
          <w:lang w:val="en-US"/>
        </w:rPr>
        <w:t>The Chair reported:</w:t>
      </w:r>
    </w:p>
    <w:p w:rsidR="006C1DF4" w:rsidRDefault="006C1DF4" w:rsidP="00236256">
      <w:pPr>
        <w:pStyle w:val="BodyText"/>
        <w:rPr>
          <w:bCs/>
          <w:lang w:val="en-US"/>
        </w:rPr>
      </w:pPr>
      <w:r w:rsidRPr="006C1DF4">
        <w:rPr>
          <w:bCs/>
          <w:lang w:val="en-US"/>
        </w:rPr>
        <w:t>802.1Qbz has been published.</w:t>
      </w:r>
    </w:p>
    <w:p w:rsidR="006C1DF4" w:rsidRDefault="006C1DF4" w:rsidP="00236256">
      <w:pPr>
        <w:pStyle w:val="BodyText"/>
        <w:rPr>
          <w:bCs/>
          <w:lang w:val="en-US"/>
        </w:rPr>
      </w:pPr>
      <w:r>
        <w:rPr>
          <w:bCs/>
          <w:lang w:val="en-US"/>
        </w:rPr>
        <w:t xml:space="preserve">802.1Q is </w:t>
      </w:r>
      <w:r w:rsidR="004D4727">
        <w:rPr>
          <w:bCs/>
          <w:lang w:val="en-US"/>
        </w:rPr>
        <w:t>going</w:t>
      </w:r>
      <w:r>
        <w:rPr>
          <w:bCs/>
          <w:lang w:val="en-US"/>
        </w:rPr>
        <w:t xml:space="preserve"> through a revision which will probably result in 802.1Q-2017</w:t>
      </w:r>
    </w:p>
    <w:p w:rsidR="006C1DF4" w:rsidRPr="006C1DF4" w:rsidRDefault="006C1DF4" w:rsidP="00236256">
      <w:pPr>
        <w:pStyle w:val="BodyText"/>
        <w:rPr>
          <w:bCs/>
          <w:lang w:val="en-US"/>
        </w:rPr>
      </w:pPr>
      <w:r>
        <w:rPr>
          <w:bCs/>
          <w:lang w:val="en-US"/>
        </w:rPr>
        <w:t xml:space="preserve">802.1AC is going to RevCom  </w:t>
      </w:r>
    </w:p>
    <w:p w:rsidR="009E3347" w:rsidRDefault="00236256" w:rsidP="00236256">
      <w:pPr>
        <w:pStyle w:val="BodyText"/>
        <w:rPr>
          <w:b/>
          <w:bCs/>
          <w:lang w:val="en-US"/>
        </w:rPr>
      </w:pPr>
      <w:r w:rsidRPr="000F5351">
        <w:rPr>
          <w:b/>
          <w:bCs/>
          <w:lang w:val="en-US"/>
        </w:rPr>
        <w:lastRenderedPageBreak/>
        <w:t xml:space="preserve">IETF/802 coordination: </w:t>
      </w:r>
    </w:p>
    <w:p w:rsidR="008E552D" w:rsidRDefault="006C1DF4" w:rsidP="00236256">
      <w:pPr>
        <w:pStyle w:val="BodyText"/>
        <w:rPr>
          <w:lang w:val="en-US"/>
        </w:rPr>
      </w:pPr>
      <w:r>
        <w:rPr>
          <w:lang w:val="en-US"/>
        </w:rPr>
        <w:t xml:space="preserve">Dorothy Stanley reported: </w:t>
      </w:r>
    </w:p>
    <w:p w:rsidR="006C1DF4" w:rsidRDefault="006C1DF4" w:rsidP="00236256">
      <w:pPr>
        <w:pStyle w:val="BodyText"/>
        <w:rPr>
          <w:lang w:val="en-US"/>
        </w:rPr>
      </w:pPr>
      <w:r>
        <w:rPr>
          <w:lang w:val="en-US"/>
        </w:rPr>
        <w:t xml:space="preserve">Regarding multicast traffic features of 802.11, nothing is currently ready to be looked at, so there is no required action from 802.11 ACR SC at this time. </w:t>
      </w:r>
    </w:p>
    <w:p w:rsidR="006C1DF4" w:rsidRDefault="006C1DF4" w:rsidP="00236256">
      <w:pPr>
        <w:pStyle w:val="BodyText"/>
        <w:rPr>
          <w:lang w:val="en-US"/>
        </w:rPr>
      </w:pPr>
      <w:r>
        <w:rPr>
          <w:lang w:val="en-US"/>
        </w:rPr>
        <w:t>The last coordination meeting was Sept 9</w:t>
      </w:r>
      <w:r w:rsidRPr="006C1DF4">
        <w:rPr>
          <w:vertAlign w:val="superscript"/>
          <w:lang w:val="en-US"/>
        </w:rPr>
        <w:t>th</w:t>
      </w:r>
      <w:r>
        <w:rPr>
          <w:lang w:val="en-US"/>
        </w:rPr>
        <w:t xml:space="preserve"> 2016.</w:t>
      </w:r>
    </w:p>
    <w:p w:rsidR="006C1DF4" w:rsidRPr="000F5351" w:rsidRDefault="006C1DF4" w:rsidP="00236256">
      <w:pPr>
        <w:pStyle w:val="BodyText"/>
        <w:rPr>
          <w:lang w:val="en-US"/>
        </w:rPr>
      </w:pPr>
      <w:r>
        <w:rPr>
          <w:lang w:val="en-US"/>
        </w:rPr>
        <w:t xml:space="preserve">IETF is currently meeting, in conflict with the meeting. </w:t>
      </w:r>
    </w:p>
    <w:p w:rsidR="00236256" w:rsidRDefault="00236256" w:rsidP="00236256">
      <w:pPr>
        <w:pStyle w:val="BodyText"/>
        <w:rPr>
          <w:b/>
          <w:bCs/>
          <w:lang w:val="en-US"/>
        </w:rPr>
      </w:pPr>
      <w:r w:rsidRPr="000F5351">
        <w:rPr>
          <w:b/>
          <w:bCs/>
          <w:lang w:val="en-US"/>
        </w:rPr>
        <w:t>TGak update</w:t>
      </w:r>
    </w:p>
    <w:p w:rsidR="001D00BA" w:rsidRPr="000F5351" w:rsidRDefault="006C1DF4" w:rsidP="00236256">
      <w:pPr>
        <w:pStyle w:val="BodyText"/>
        <w:rPr>
          <w:lang w:val="en-US"/>
        </w:rPr>
      </w:pPr>
      <w:r>
        <w:rPr>
          <w:lang w:val="en-US"/>
        </w:rPr>
        <w:t xml:space="preserve">There was update from the TGak Chair – status will be </w:t>
      </w:r>
      <w:r w:rsidR="004D4727">
        <w:rPr>
          <w:lang w:val="en-US"/>
        </w:rPr>
        <w:t>discussed</w:t>
      </w:r>
      <w:r>
        <w:rPr>
          <w:lang w:val="en-US"/>
        </w:rPr>
        <w:t xml:space="preserve"> at the joint TGak and ARC SC meeting Thursday Morning AM1 – all were invited.</w:t>
      </w:r>
    </w:p>
    <w:p w:rsidR="00236256" w:rsidRDefault="00236256" w:rsidP="00236256">
      <w:pPr>
        <w:pStyle w:val="BodyText"/>
        <w:rPr>
          <w:b/>
          <w:bCs/>
          <w:lang w:val="en-US"/>
        </w:rPr>
      </w:pPr>
      <w:r w:rsidRPr="000F5351">
        <w:rPr>
          <w:b/>
          <w:bCs/>
          <w:lang w:val="en-US"/>
        </w:rPr>
        <w:t>TGaq update</w:t>
      </w:r>
    </w:p>
    <w:p w:rsidR="006E7D1B" w:rsidRDefault="006C1DF4" w:rsidP="00236256">
      <w:pPr>
        <w:pStyle w:val="BodyText"/>
        <w:rPr>
          <w:bCs/>
        </w:rPr>
      </w:pPr>
      <w:r>
        <w:rPr>
          <w:bCs/>
        </w:rPr>
        <w:t xml:space="preserve">The </w:t>
      </w:r>
      <w:r w:rsidR="00254B15">
        <w:rPr>
          <w:bCs/>
        </w:rPr>
        <w:t xml:space="preserve">TGaq </w:t>
      </w:r>
      <w:r>
        <w:rPr>
          <w:bCs/>
        </w:rPr>
        <w:t>Chair provided status of the proposed changes discussed at the joint TGaq and ARC SC meeting in Warsaw: everyone seems to be happy with the proposed changes</w:t>
      </w:r>
      <w:r w:rsidR="006E7D1B">
        <w:rPr>
          <w:bCs/>
        </w:rPr>
        <w:t xml:space="preserve">.  TGaq may ask for another joint meeting in January to review the changes.  The Chair will send out a notice when the new diagram is ready. </w:t>
      </w:r>
    </w:p>
    <w:p w:rsidR="006E7D1B" w:rsidRDefault="006E7D1B" w:rsidP="00254B15">
      <w:pPr>
        <w:spacing w:after="160" w:line="259" w:lineRule="auto"/>
        <w:rPr>
          <w:b/>
          <w:bCs/>
        </w:rPr>
      </w:pPr>
      <w:r w:rsidRPr="006E7D1B">
        <w:rPr>
          <w:b/>
          <w:bCs/>
        </w:rPr>
        <w:t>Design Pattern for MIB attributes</w:t>
      </w:r>
    </w:p>
    <w:p w:rsidR="006E7D1B" w:rsidRDefault="006E7D1B" w:rsidP="00254B15">
      <w:pPr>
        <w:spacing w:after="160" w:line="259" w:lineRule="auto"/>
        <w:rPr>
          <w:bCs/>
        </w:rPr>
      </w:pPr>
      <w:r>
        <w:rPr>
          <w:bCs/>
        </w:rPr>
        <w:t xml:space="preserve">The Chair provided the status for the design patters for the MIB attributes document, noting that it will </w:t>
      </w:r>
      <w:r w:rsidR="004D4727">
        <w:rPr>
          <w:bCs/>
        </w:rPr>
        <w:t>probably</w:t>
      </w:r>
      <w:r>
        <w:rPr>
          <w:bCs/>
        </w:rPr>
        <w:t xml:space="preserve"> be used during the editorial document review. There was some discussion on the document: </w:t>
      </w:r>
      <w:hyperlink r:id="rId17" w:history="1">
        <w:r>
          <w:rPr>
            <w:rStyle w:val="Hyperlink"/>
            <w:bCs/>
          </w:rPr>
          <w:t>11-15/0355r4</w:t>
        </w:r>
      </w:hyperlink>
    </w:p>
    <w:p w:rsidR="006E7D1B" w:rsidRPr="006E7D1B" w:rsidRDefault="006E7D1B" w:rsidP="00254B15">
      <w:pPr>
        <w:spacing w:after="160" w:line="259" w:lineRule="auto"/>
        <w:rPr>
          <w:b/>
          <w:bCs/>
        </w:rPr>
      </w:pPr>
      <w:r w:rsidRPr="006E7D1B">
        <w:rPr>
          <w:b/>
          <w:bCs/>
        </w:rPr>
        <w:t>Recessed at 3:34pm CT</w:t>
      </w:r>
    </w:p>
    <w:p w:rsidR="00125EA3" w:rsidRDefault="00125EA3" w:rsidP="00A00431">
      <w:pPr>
        <w:pStyle w:val="Heading1"/>
      </w:pPr>
      <w:bookmarkStart w:id="2" w:name="_Toc469261400"/>
      <w:r>
        <w:t>Wednesday,</w:t>
      </w:r>
      <w:r w:rsidRPr="002D6133">
        <w:t xml:space="preserve"> </w:t>
      </w:r>
      <w:r w:rsidR="006E7D1B">
        <w:t>November 9</w:t>
      </w:r>
      <w:r w:rsidR="006E7D1B" w:rsidRPr="006E7D1B">
        <w:rPr>
          <w:vertAlign w:val="superscript"/>
        </w:rPr>
        <w:t>th</w:t>
      </w:r>
      <w:r w:rsidRPr="002D6133">
        <w:t xml:space="preserve">, </w:t>
      </w:r>
      <w:r>
        <w:t>8:00</w:t>
      </w:r>
      <w:r w:rsidR="006E7D1B">
        <w:t>am</w:t>
      </w:r>
      <w:r>
        <w:t xml:space="preserve"> </w:t>
      </w:r>
      <w:r w:rsidR="000F09EF">
        <w:t>CT</w:t>
      </w:r>
      <w:bookmarkEnd w:id="2"/>
      <w:r>
        <w:t xml:space="preserve"> </w:t>
      </w:r>
    </w:p>
    <w:p w:rsidR="00A00431" w:rsidRDefault="00A00431" w:rsidP="00A00431"/>
    <w:p w:rsidR="00714EC0" w:rsidRDefault="00714EC0" w:rsidP="00A00431">
      <w:r>
        <w:t>Call to order 8:</w:t>
      </w:r>
      <w:r w:rsidR="006E7D1B">
        <w:t>10am</w:t>
      </w:r>
      <w:r>
        <w:t xml:space="preserve"> CT</w:t>
      </w:r>
    </w:p>
    <w:p w:rsidR="00714EC0" w:rsidRPr="00A00431" w:rsidRDefault="00714EC0" w:rsidP="00A00431"/>
    <w:p w:rsidR="00125EA3" w:rsidRPr="005B4C36" w:rsidRDefault="00125EA3" w:rsidP="00125EA3">
      <w:pPr>
        <w:rPr>
          <w:b/>
        </w:rPr>
      </w:pPr>
      <w:r w:rsidRPr="005B4C36">
        <w:rPr>
          <w:b/>
        </w:rPr>
        <w:t>Administration:</w:t>
      </w:r>
    </w:p>
    <w:p w:rsidR="00125EA3" w:rsidRDefault="00125EA3" w:rsidP="00125EA3">
      <w:pPr>
        <w:rPr>
          <w:b/>
        </w:rPr>
      </w:pPr>
      <w:r>
        <w:rPr>
          <w:b/>
        </w:rPr>
        <w:t xml:space="preserve">Chair: </w:t>
      </w:r>
      <w:r w:rsidRPr="002F1DC0">
        <w:rPr>
          <w:b/>
        </w:rPr>
        <w:t>Mark Hamilton, Ruckus</w:t>
      </w:r>
    </w:p>
    <w:p w:rsidR="00125EA3" w:rsidRDefault="00125EA3" w:rsidP="00125EA3">
      <w:pPr>
        <w:rPr>
          <w:b/>
        </w:rPr>
      </w:pPr>
      <w:r>
        <w:rPr>
          <w:b/>
        </w:rPr>
        <w:t>Vice Chair/Secretary Joseph Levy, InterDigital</w:t>
      </w:r>
    </w:p>
    <w:p w:rsidR="00125EA3" w:rsidRDefault="00125EA3" w:rsidP="00125EA3">
      <w:pPr>
        <w:rPr>
          <w:b/>
          <w:bCs/>
        </w:rPr>
      </w:pPr>
    </w:p>
    <w:p w:rsidR="008B1D34" w:rsidRPr="008B1D34" w:rsidRDefault="00714EC0" w:rsidP="008B1D34">
      <w:r>
        <w:rPr>
          <w:b/>
        </w:rPr>
        <w:t xml:space="preserve">Proposed </w:t>
      </w:r>
      <w:r w:rsidR="006E7D1B">
        <w:rPr>
          <w:b/>
        </w:rPr>
        <w:t xml:space="preserve">Agenda slide deck: </w:t>
      </w:r>
      <w:hyperlink r:id="rId18" w:history="1">
        <w:r w:rsidR="006E7D1B">
          <w:rPr>
            <w:rStyle w:val="Hyperlink"/>
          </w:rPr>
          <w:t>11-16/1323r1</w:t>
        </w:r>
      </w:hyperlink>
      <w:r w:rsidR="007F0D78">
        <w:t xml:space="preserve">, updated to r2 </w:t>
      </w:r>
      <w:r w:rsidR="004D4727">
        <w:t>during</w:t>
      </w:r>
      <w:r w:rsidR="007F0D78">
        <w:t xml:space="preserve"> the meeting, copied below</w:t>
      </w:r>
      <w:r w:rsidR="008B1D34" w:rsidRPr="008B1D34">
        <w:t>:</w:t>
      </w:r>
    </w:p>
    <w:p w:rsidR="008B1D34" w:rsidRPr="008B1D34" w:rsidRDefault="008B1D34" w:rsidP="008B1D34"/>
    <w:p w:rsidR="007F0D78" w:rsidRPr="007F0D78" w:rsidRDefault="007F0D78" w:rsidP="007F0D78">
      <w:pPr>
        <w:rPr>
          <w:b/>
          <w:bCs/>
          <w:lang w:val="en-US"/>
        </w:rPr>
      </w:pPr>
      <w:r w:rsidRPr="007F0D78">
        <w:rPr>
          <w:b/>
          <w:bCs/>
          <w:lang w:val="en-US"/>
        </w:rPr>
        <w:t xml:space="preserve">Wednesday, November 9, AM1  </w:t>
      </w:r>
    </w:p>
    <w:p w:rsidR="000F768A" w:rsidRPr="007F0D78" w:rsidRDefault="00C479B5" w:rsidP="007F0D78">
      <w:pPr>
        <w:numPr>
          <w:ilvl w:val="1"/>
          <w:numId w:val="10"/>
        </w:numPr>
        <w:rPr>
          <w:b/>
          <w:bCs/>
          <w:lang w:val="en-US"/>
        </w:rPr>
      </w:pPr>
      <w:r w:rsidRPr="007F0D78">
        <w:rPr>
          <w:b/>
          <w:bCs/>
          <w:lang w:val="en-US"/>
        </w:rPr>
        <w:t>MIB attributes Design Pattern (</w:t>
      </w:r>
      <w:r w:rsidR="004D4727" w:rsidRPr="007F0D78">
        <w:rPr>
          <w:b/>
          <w:bCs/>
          <w:lang w:val="en-US"/>
        </w:rPr>
        <w:t>cont.</w:t>
      </w:r>
      <w:r w:rsidRPr="007F0D78">
        <w:rPr>
          <w:b/>
          <w:bCs/>
          <w:lang w:val="en-US"/>
        </w:rPr>
        <w:t>)</w:t>
      </w:r>
    </w:p>
    <w:p w:rsidR="000F768A" w:rsidRPr="007F0D78" w:rsidRDefault="00C479B5" w:rsidP="007F0D78">
      <w:pPr>
        <w:numPr>
          <w:ilvl w:val="1"/>
          <w:numId w:val="10"/>
        </w:numPr>
        <w:rPr>
          <w:b/>
          <w:bCs/>
          <w:lang w:val="en-US"/>
        </w:rPr>
      </w:pPr>
      <w:r w:rsidRPr="007F0D78">
        <w:rPr>
          <w:b/>
          <w:bCs/>
          <w:lang w:val="en-US"/>
        </w:rPr>
        <w:t>YANG/NETCONF modeling discussions (</w:t>
      </w:r>
      <w:r w:rsidR="004D4727" w:rsidRPr="007F0D78">
        <w:rPr>
          <w:b/>
          <w:bCs/>
          <w:lang w:val="en-US"/>
        </w:rPr>
        <w:t>cont.</w:t>
      </w:r>
      <w:r w:rsidRPr="007F0D78">
        <w:rPr>
          <w:b/>
          <w:bCs/>
          <w:lang w:val="en-US"/>
        </w:rPr>
        <w:t>)</w:t>
      </w:r>
    </w:p>
    <w:p w:rsidR="000F768A" w:rsidRPr="007F0D78" w:rsidRDefault="00C479B5" w:rsidP="007F0D78">
      <w:pPr>
        <w:numPr>
          <w:ilvl w:val="1"/>
          <w:numId w:val="10"/>
        </w:numPr>
        <w:rPr>
          <w:b/>
          <w:bCs/>
          <w:lang w:val="en-US"/>
        </w:rPr>
      </w:pPr>
      <w:r w:rsidRPr="007F0D78">
        <w:rPr>
          <w:b/>
          <w:bCs/>
          <w:lang w:val="en-US"/>
        </w:rPr>
        <w:t>Future sessions / SC activities</w:t>
      </w:r>
    </w:p>
    <w:p w:rsidR="000F768A" w:rsidRPr="007F0D78" w:rsidRDefault="00C479B5" w:rsidP="007F0D78">
      <w:pPr>
        <w:numPr>
          <w:ilvl w:val="1"/>
          <w:numId w:val="10"/>
        </w:numPr>
        <w:rPr>
          <w:b/>
          <w:bCs/>
          <w:lang w:val="en-US"/>
        </w:rPr>
      </w:pPr>
      <w:r w:rsidRPr="007F0D78">
        <w:rPr>
          <w:b/>
          <w:bCs/>
          <w:lang w:val="en-US"/>
        </w:rPr>
        <w:t>“What is an ESS?”</w:t>
      </w:r>
    </w:p>
    <w:p w:rsidR="000F768A" w:rsidRPr="007F0D78" w:rsidRDefault="00C479B5" w:rsidP="007F0D78">
      <w:pPr>
        <w:numPr>
          <w:ilvl w:val="1"/>
          <w:numId w:val="10"/>
        </w:numPr>
        <w:rPr>
          <w:b/>
          <w:bCs/>
          <w:lang w:val="en-US"/>
        </w:rPr>
      </w:pPr>
      <w:r w:rsidRPr="007F0D78">
        <w:rPr>
          <w:b/>
          <w:bCs/>
          <w:lang w:val="en-US"/>
        </w:rPr>
        <w:t xml:space="preserve">AP/DS/Portal architecture and 802 concepts - </w:t>
      </w:r>
      <w:hyperlink r:id="rId19" w:history="1">
        <w:r w:rsidRPr="007F0D78">
          <w:rPr>
            <w:rStyle w:val="Hyperlink"/>
            <w:b/>
            <w:bCs/>
            <w:lang w:val="en-US"/>
          </w:rPr>
          <w:t>11-16/0720r0</w:t>
        </w:r>
      </w:hyperlink>
      <w:r w:rsidRPr="007F0D78">
        <w:rPr>
          <w:b/>
          <w:bCs/>
          <w:lang w:val="en-US"/>
        </w:rPr>
        <w:t xml:space="preserve">, </w:t>
      </w:r>
      <w:hyperlink r:id="rId20" w:history="1">
        <w:r w:rsidRPr="007F0D78">
          <w:rPr>
            <w:rStyle w:val="Hyperlink"/>
            <w:b/>
            <w:bCs/>
            <w:lang w:val="en-US"/>
          </w:rPr>
          <w:t>11-16/0457r1</w:t>
        </w:r>
      </w:hyperlink>
      <w:r w:rsidRPr="007F0D78">
        <w:rPr>
          <w:b/>
          <w:bCs/>
          <w:lang w:val="en-US"/>
        </w:rPr>
        <w:t xml:space="preserve">, </w:t>
      </w:r>
      <w:hyperlink r:id="rId21" w:history="1">
        <w:r w:rsidRPr="007F0D78">
          <w:rPr>
            <w:rStyle w:val="Hyperlink"/>
            <w:b/>
            <w:bCs/>
            <w:lang w:val="en-US"/>
          </w:rPr>
          <w:t>11-15/0454r0</w:t>
        </w:r>
      </w:hyperlink>
      <w:r w:rsidRPr="007F0D78">
        <w:rPr>
          <w:b/>
          <w:bCs/>
          <w:lang w:val="en-US"/>
        </w:rPr>
        <w:t xml:space="preserve">, </w:t>
      </w:r>
      <w:hyperlink r:id="rId22" w:history="1">
        <w:r w:rsidRPr="007F0D78">
          <w:rPr>
            <w:rStyle w:val="Hyperlink"/>
            <w:b/>
            <w:bCs/>
            <w:lang w:val="en-US"/>
          </w:rPr>
          <w:t>11-14/1213r1</w:t>
        </w:r>
      </w:hyperlink>
      <w:r w:rsidRPr="007F0D78">
        <w:rPr>
          <w:b/>
          <w:bCs/>
          <w:lang w:val="en-US"/>
        </w:rPr>
        <w:t xml:space="preserve"> (slides 9-11)</w:t>
      </w:r>
    </w:p>
    <w:p w:rsidR="008B1D34" w:rsidRDefault="008B1D34" w:rsidP="00125EA3">
      <w:pPr>
        <w:rPr>
          <w:b/>
          <w:bCs/>
        </w:rPr>
      </w:pPr>
    </w:p>
    <w:p w:rsidR="007F0D78" w:rsidRDefault="007F0D78" w:rsidP="007F0D78">
      <w:pPr>
        <w:pStyle w:val="BodyText"/>
        <w:rPr>
          <w:b/>
          <w:bCs/>
          <w:lang w:val="en-US"/>
        </w:rPr>
      </w:pPr>
      <w:r>
        <w:rPr>
          <w:b/>
          <w:bCs/>
          <w:lang w:val="en-US"/>
        </w:rPr>
        <w:t>Administration:</w:t>
      </w:r>
    </w:p>
    <w:p w:rsidR="007F0D78" w:rsidRDefault="007F0D78" w:rsidP="007F0D78">
      <w:pPr>
        <w:pStyle w:val="BodyText"/>
      </w:pPr>
      <w:r>
        <w:t xml:space="preserve">The Chair reviewed the Administrative information in slides 5-9 in the Agenda document </w:t>
      </w:r>
    </w:p>
    <w:p w:rsidR="007F0D78" w:rsidRDefault="007F0D78" w:rsidP="007F0D78">
      <w:pPr>
        <w:pStyle w:val="BodyText"/>
        <w:rPr>
          <w:b/>
        </w:rPr>
      </w:pPr>
      <w:r>
        <w:rPr>
          <w:b/>
        </w:rPr>
        <w:t>Call for Patents:</w:t>
      </w:r>
    </w:p>
    <w:p w:rsidR="007F0D78" w:rsidRDefault="007F0D78" w:rsidP="007F0D78">
      <w:pPr>
        <w:pStyle w:val="BodyText"/>
        <w:rPr>
          <w:b/>
        </w:rPr>
      </w:pPr>
      <w:r>
        <w:t xml:space="preserve">The Chair reviewed the Patent policy and called for potentially essential patents – there was no response to the call. </w:t>
      </w:r>
    </w:p>
    <w:p w:rsidR="007F0D78" w:rsidRDefault="007F0D78" w:rsidP="007F0D78">
      <w:pPr>
        <w:pStyle w:val="BodyText"/>
        <w:rPr>
          <w:b/>
        </w:rPr>
      </w:pPr>
      <w:r>
        <w:rPr>
          <w:b/>
        </w:rPr>
        <w:t>Approval of the Agenda:</w:t>
      </w:r>
    </w:p>
    <w:p w:rsidR="007F0D78" w:rsidRDefault="007F0D78" w:rsidP="007F0D78">
      <w:pPr>
        <w:pStyle w:val="BodyText"/>
      </w:pPr>
      <w:r>
        <w:t>Approved by unanimous consent.</w:t>
      </w:r>
    </w:p>
    <w:p w:rsidR="007F0D78" w:rsidRDefault="007F0D78" w:rsidP="007F0D78">
      <w:pPr>
        <w:pStyle w:val="BodyText"/>
      </w:pPr>
    </w:p>
    <w:p w:rsidR="007F0D78" w:rsidRDefault="007F0D78" w:rsidP="007F0D78">
      <w:pPr>
        <w:pStyle w:val="BodyText"/>
        <w:rPr>
          <w:b/>
          <w:bCs/>
          <w:lang w:val="en-US"/>
        </w:rPr>
      </w:pPr>
      <w:r w:rsidRPr="007F0D78">
        <w:rPr>
          <w:b/>
          <w:bCs/>
          <w:lang w:val="en-US"/>
        </w:rPr>
        <w:t>MIB attributes Design Pattern (</w:t>
      </w:r>
      <w:r w:rsidR="004D4727" w:rsidRPr="007F0D78">
        <w:rPr>
          <w:b/>
          <w:bCs/>
          <w:lang w:val="en-US"/>
        </w:rPr>
        <w:t>cont.</w:t>
      </w:r>
      <w:r w:rsidRPr="007F0D78">
        <w:rPr>
          <w:b/>
          <w:bCs/>
          <w:lang w:val="en-US"/>
        </w:rPr>
        <w:t>)</w:t>
      </w:r>
    </w:p>
    <w:p w:rsidR="007F0D78" w:rsidRDefault="007F0D78" w:rsidP="007F0D78">
      <w:pPr>
        <w:spacing w:after="160" w:line="259" w:lineRule="auto"/>
        <w:rPr>
          <w:bCs/>
        </w:rPr>
      </w:pPr>
      <w:r>
        <w:t xml:space="preserve">Continued the discussion on </w:t>
      </w:r>
      <w:hyperlink r:id="rId23" w:history="1">
        <w:r>
          <w:rPr>
            <w:rStyle w:val="Hyperlink"/>
            <w:bCs/>
          </w:rPr>
          <w:t>11-15/0</w:t>
        </w:r>
        <w:r>
          <w:rPr>
            <w:rStyle w:val="Hyperlink"/>
            <w:bCs/>
          </w:rPr>
          <w:t>3</w:t>
        </w:r>
        <w:r>
          <w:rPr>
            <w:rStyle w:val="Hyperlink"/>
            <w:bCs/>
          </w:rPr>
          <w:t>55r4</w:t>
        </w:r>
      </w:hyperlink>
      <w:r>
        <w:rPr>
          <w:bCs/>
        </w:rPr>
        <w:t>:</w:t>
      </w:r>
    </w:p>
    <w:p w:rsidR="007F0D78" w:rsidRDefault="007F0D78" w:rsidP="007F0D78">
      <w:pPr>
        <w:spacing w:after="160" w:line="259" w:lineRule="auto"/>
        <w:rPr>
          <w:bCs/>
        </w:rPr>
      </w:pPr>
      <w:r>
        <w:rPr>
          <w:bCs/>
        </w:rPr>
        <w:t xml:space="preserve">Looking at page 7, Item 9 it was agreed that the terms and meaningful and we need to provide guidance on how these terms should be used. </w:t>
      </w:r>
    </w:p>
    <w:p w:rsidR="007F0D78" w:rsidRDefault="007F0D78" w:rsidP="007F0D78">
      <w:pPr>
        <w:spacing w:after="160" w:line="259" w:lineRule="auto"/>
        <w:rPr>
          <w:bCs/>
        </w:rPr>
      </w:pPr>
      <w:r>
        <w:rPr>
          <w:bCs/>
        </w:rPr>
        <w:t>For Item 10 it was agreed that no action was required.</w:t>
      </w:r>
    </w:p>
    <w:p w:rsidR="00755688" w:rsidRDefault="007F0D78" w:rsidP="007F0D78">
      <w:pPr>
        <w:spacing w:after="160" w:line="259" w:lineRule="auto"/>
        <w:rPr>
          <w:bCs/>
        </w:rPr>
      </w:pPr>
      <w:r>
        <w:rPr>
          <w:bCs/>
        </w:rPr>
        <w:t>There was some discussion on using the value “none” for MAXASSESS – no one saw a need for the use of “none” a</w:t>
      </w:r>
      <w:r w:rsidR="00755688">
        <w:rPr>
          <w:bCs/>
        </w:rPr>
        <w:t>s a value.  It was agreed that “not-</w:t>
      </w:r>
      <w:r>
        <w:rPr>
          <w:bCs/>
        </w:rPr>
        <w:t>assessable</w:t>
      </w:r>
      <w:r w:rsidR="00755688">
        <w:rPr>
          <w:bCs/>
        </w:rPr>
        <w:t>”</w:t>
      </w:r>
      <w:r>
        <w:rPr>
          <w:bCs/>
        </w:rPr>
        <w:t xml:space="preserve">, </w:t>
      </w:r>
      <w:r w:rsidR="00755688">
        <w:rPr>
          <w:bCs/>
        </w:rPr>
        <w:t>“</w:t>
      </w:r>
      <w:r>
        <w:rPr>
          <w:bCs/>
        </w:rPr>
        <w:t>read</w:t>
      </w:r>
      <w:r w:rsidR="00755688">
        <w:rPr>
          <w:bCs/>
        </w:rPr>
        <w:t>-</w:t>
      </w:r>
      <w:r>
        <w:rPr>
          <w:bCs/>
        </w:rPr>
        <w:t>only</w:t>
      </w:r>
      <w:r w:rsidR="00755688">
        <w:rPr>
          <w:bCs/>
        </w:rPr>
        <w:t>”</w:t>
      </w:r>
      <w:r>
        <w:rPr>
          <w:bCs/>
        </w:rPr>
        <w:t xml:space="preserve">, </w:t>
      </w:r>
      <w:r w:rsidR="00755688">
        <w:rPr>
          <w:bCs/>
        </w:rPr>
        <w:t>“r</w:t>
      </w:r>
      <w:r>
        <w:rPr>
          <w:bCs/>
        </w:rPr>
        <w:t>ead-write</w:t>
      </w:r>
      <w:r w:rsidR="00755688">
        <w:rPr>
          <w:bCs/>
        </w:rPr>
        <w:t>”</w:t>
      </w:r>
      <w:r>
        <w:rPr>
          <w:bCs/>
        </w:rPr>
        <w:t xml:space="preserve">, </w:t>
      </w:r>
      <w:r w:rsidR="00755688">
        <w:rPr>
          <w:bCs/>
        </w:rPr>
        <w:t>“</w:t>
      </w:r>
      <w:r>
        <w:rPr>
          <w:bCs/>
        </w:rPr>
        <w:t>read-create</w:t>
      </w:r>
      <w:r w:rsidR="00755688">
        <w:rPr>
          <w:bCs/>
        </w:rPr>
        <w:t>”</w:t>
      </w:r>
      <w:r>
        <w:rPr>
          <w:bCs/>
        </w:rPr>
        <w:t xml:space="preserve"> are the only 4 values we use</w:t>
      </w:r>
      <w:r w:rsidR="00755688">
        <w:rPr>
          <w:bCs/>
        </w:rPr>
        <w:t>.  The fifth allowed value of “assessable-for-notify” is a value we don’t currently use and no one saw a reason that we might ever use it.  (see specification RFC2578 (one of the SMI</w:t>
      </w:r>
      <w:r w:rsidR="004D4727">
        <w:rPr>
          <w:bCs/>
        </w:rPr>
        <w:t>v2</w:t>
      </w:r>
      <w:r w:rsidR="00755688">
        <w:rPr>
          <w:bCs/>
        </w:rPr>
        <w:t xml:space="preserve"> RFCs). </w:t>
      </w:r>
    </w:p>
    <w:p w:rsidR="00755688" w:rsidRDefault="00755688" w:rsidP="007F0D78">
      <w:pPr>
        <w:spacing w:after="160" w:line="259" w:lineRule="auto"/>
        <w:rPr>
          <w:bCs/>
        </w:rPr>
      </w:pPr>
      <w:r>
        <w:rPr>
          <w:bCs/>
        </w:rPr>
        <w:t xml:space="preserve">It was noted that: </w:t>
      </w:r>
    </w:p>
    <w:p w:rsidR="00755688" w:rsidRPr="00755688" w:rsidRDefault="00755688" w:rsidP="00755688">
      <w:pPr>
        <w:spacing w:after="160" w:line="259" w:lineRule="auto"/>
        <w:rPr>
          <w:bCs/>
          <w:lang w:val="en-US"/>
        </w:rPr>
      </w:pPr>
      <w:r>
        <w:rPr>
          <w:bCs/>
          <w:lang w:val="en-US"/>
        </w:rPr>
        <w:t>“</w:t>
      </w:r>
      <w:r w:rsidRPr="00755688">
        <w:rPr>
          <w:bCs/>
          <w:lang w:val="en-US"/>
        </w:rPr>
        <w:t>Read-create</w:t>
      </w:r>
      <w:r>
        <w:rPr>
          <w:bCs/>
          <w:lang w:val="en-US"/>
        </w:rPr>
        <w:t>”</w:t>
      </w:r>
      <w:r w:rsidRPr="00755688">
        <w:rPr>
          <w:bCs/>
          <w:lang w:val="en-US"/>
        </w:rPr>
        <w:t xml:space="preserve"> is used for tables that external entities can configure. </w:t>
      </w:r>
    </w:p>
    <w:p w:rsidR="00755688" w:rsidRDefault="00755688" w:rsidP="00755688">
      <w:pPr>
        <w:spacing w:after="160" w:line="259" w:lineRule="auto"/>
        <w:rPr>
          <w:bCs/>
          <w:lang w:val="en-US"/>
        </w:rPr>
      </w:pPr>
      <w:r>
        <w:rPr>
          <w:bCs/>
          <w:lang w:val="en-US"/>
        </w:rPr>
        <w:t>“</w:t>
      </w:r>
      <w:r w:rsidRPr="00755688">
        <w:rPr>
          <w:bCs/>
          <w:lang w:val="en-US"/>
        </w:rPr>
        <w:t>Non-assessable</w:t>
      </w:r>
      <w:r>
        <w:rPr>
          <w:bCs/>
          <w:lang w:val="en-US"/>
        </w:rPr>
        <w:t>”</w:t>
      </w:r>
      <w:r w:rsidRPr="00755688">
        <w:rPr>
          <w:bCs/>
          <w:lang w:val="en-US"/>
        </w:rPr>
        <w:t xml:space="preserve"> is only used for table values.</w:t>
      </w:r>
    </w:p>
    <w:p w:rsidR="00755688" w:rsidRDefault="00755688" w:rsidP="00755688">
      <w:pPr>
        <w:spacing w:after="160" w:line="259" w:lineRule="auto"/>
        <w:rPr>
          <w:bCs/>
          <w:lang w:val="en-US"/>
        </w:rPr>
      </w:pPr>
      <w:r>
        <w:rPr>
          <w:bCs/>
          <w:lang w:val="en-US"/>
        </w:rPr>
        <w:t xml:space="preserve">The Chair agreed to flesh-out 11-15/0355r4 to include the above agreements, to be reviewed at the January meeting, with the goal of completing the document.  If the document is agreed in </w:t>
      </w:r>
      <w:r w:rsidR="004D4727">
        <w:rPr>
          <w:bCs/>
          <w:lang w:val="en-US"/>
        </w:rPr>
        <w:t>January</w:t>
      </w:r>
      <w:r>
        <w:rPr>
          <w:bCs/>
          <w:lang w:val="en-US"/>
        </w:rPr>
        <w:t xml:space="preserve"> it will form part of the MDR review/document and possibly </w:t>
      </w:r>
      <w:r w:rsidR="004D4727">
        <w:rPr>
          <w:bCs/>
          <w:lang w:val="en-US"/>
        </w:rPr>
        <w:t xml:space="preserve">referenced </w:t>
      </w:r>
      <w:r>
        <w:rPr>
          <w:bCs/>
          <w:lang w:val="en-US"/>
        </w:rPr>
        <w:t>or adde</w:t>
      </w:r>
      <w:r w:rsidR="004D4727">
        <w:rPr>
          <w:bCs/>
          <w:lang w:val="en-US"/>
        </w:rPr>
        <w:t>d</w:t>
      </w:r>
      <w:r>
        <w:rPr>
          <w:bCs/>
          <w:lang w:val="en-US"/>
        </w:rPr>
        <w:t xml:space="preserve"> to the style guide. </w:t>
      </w:r>
    </w:p>
    <w:p w:rsidR="00755688" w:rsidRDefault="00755688" w:rsidP="00755688">
      <w:pPr>
        <w:spacing w:after="160" w:line="259" w:lineRule="auto"/>
        <w:rPr>
          <w:bCs/>
          <w:lang w:val="en-US"/>
        </w:rPr>
      </w:pPr>
      <w:r>
        <w:rPr>
          <w:bCs/>
          <w:lang w:val="en-US"/>
        </w:rPr>
        <w:t xml:space="preserve">The 802.11 Chair commented that the MIB creation is not an editorial function, but it has been taken on by the editorial group.  If the proposed document is added to the MDR it will be up to the Task Group to insure that the style is followed.  Hence, </w:t>
      </w:r>
      <w:r w:rsidR="004D4727">
        <w:rPr>
          <w:bCs/>
          <w:lang w:val="en-US"/>
        </w:rPr>
        <w:t>relieving</w:t>
      </w:r>
      <w:r>
        <w:rPr>
          <w:bCs/>
          <w:lang w:val="en-US"/>
        </w:rPr>
        <w:t xml:space="preserve"> the </w:t>
      </w:r>
      <w:r w:rsidR="004D4727">
        <w:rPr>
          <w:bCs/>
          <w:lang w:val="en-US"/>
        </w:rPr>
        <w:t>editors</w:t>
      </w:r>
      <w:r>
        <w:rPr>
          <w:bCs/>
          <w:lang w:val="en-US"/>
        </w:rPr>
        <w:t xml:space="preserve"> of this function. </w:t>
      </w:r>
    </w:p>
    <w:p w:rsidR="00755688" w:rsidRDefault="00755688" w:rsidP="00755688">
      <w:pPr>
        <w:spacing w:after="160" w:line="259" w:lineRule="auto"/>
        <w:rPr>
          <w:bCs/>
          <w:lang w:val="en-US"/>
        </w:rPr>
      </w:pPr>
      <w:r>
        <w:rPr>
          <w:bCs/>
          <w:lang w:val="en-US"/>
        </w:rPr>
        <w:t xml:space="preserve">Therefore, this document should probably be reviewed as a recommended practice. </w:t>
      </w:r>
    </w:p>
    <w:p w:rsidR="00755688" w:rsidRDefault="00755688" w:rsidP="00755688">
      <w:pPr>
        <w:spacing w:after="160" w:line="259" w:lineRule="auto"/>
        <w:rPr>
          <w:bCs/>
          <w:lang w:val="en-US"/>
        </w:rPr>
      </w:pPr>
      <w:r>
        <w:rPr>
          <w:bCs/>
          <w:lang w:val="en-US"/>
        </w:rPr>
        <w:t xml:space="preserve">It was also stated that it is not </w:t>
      </w:r>
      <w:r w:rsidR="002951B4">
        <w:rPr>
          <w:bCs/>
          <w:lang w:val="en-US"/>
        </w:rPr>
        <w:t>desirable</w:t>
      </w:r>
      <w:r>
        <w:rPr>
          <w:bCs/>
          <w:lang w:val="en-US"/>
        </w:rPr>
        <w:t xml:space="preserve"> </w:t>
      </w:r>
      <w:r w:rsidR="00A97773">
        <w:rPr>
          <w:bCs/>
          <w:lang w:val="en-US"/>
        </w:rPr>
        <w:t xml:space="preserve">to add this document to the style guide as it </w:t>
      </w:r>
      <w:r w:rsidR="002951B4">
        <w:rPr>
          <w:bCs/>
          <w:lang w:val="en-US"/>
        </w:rPr>
        <w:t>is</w:t>
      </w:r>
      <w:r w:rsidR="00A97773">
        <w:rPr>
          <w:bCs/>
          <w:lang w:val="en-US"/>
        </w:rPr>
        <w:t xml:space="preserve"> a large and </w:t>
      </w:r>
      <w:r w:rsidR="002951B4">
        <w:rPr>
          <w:bCs/>
          <w:lang w:val="en-US"/>
        </w:rPr>
        <w:t>confusing</w:t>
      </w:r>
      <w:r w:rsidR="00A97773">
        <w:rPr>
          <w:bCs/>
          <w:lang w:val="en-US"/>
        </w:rPr>
        <w:t xml:space="preserve"> document. </w:t>
      </w:r>
    </w:p>
    <w:p w:rsidR="00A97773" w:rsidRDefault="00A97773" w:rsidP="00A97773">
      <w:pPr>
        <w:spacing w:after="160" w:line="259" w:lineRule="auto"/>
        <w:rPr>
          <w:bCs/>
          <w:lang w:val="en-US"/>
        </w:rPr>
      </w:pPr>
    </w:p>
    <w:p w:rsidR="00A97773" w:rsidRDefault="00A97773" w:rsidP="00A67C34">
      <w:pPr>
        <w:spacing w:after="160" w:line="259" w:lineRule="auto"/>
        <w:rPr>
          <w:b/>
          <w:bCs/>
          <w:lang w:val="en-US"/>
        </w:rPr>
      </w:pPr>
      <w:r w:rsidRPr="00A97773">
        <w:rPr>
          <w:b/>
          <w:bCs/>
          <w:lang w:val="en-US"/>
        </w:rPr>
        <w:t>YANG/NETCONF modeling discussions</w:t>
      </w:r>
    </w:p>
    <w:p w:rsidR="00A97773" w:rsidRDefault="00BE1267" w:rsidP="00A97773">
      <w:pPr>
        <w:rPr>
          <w:bCs/>
        </w:rPr>
      </w:pPr>
      <w:r>
        <w:rPr>
          <w:bCs/>
        </w:rPr>
        <w:t xml:space="preserve">802.11 Chair Stated: That </w:t>
      </w:r>
      <w:r w:rsidR="00A97773" w:rsidRPr="00D55010">
        <w:rPr>
          <w:bCs/>
        </w:rPr>
        <w:t xml:space="preserve">there is a directive that </w:t>
      </w:r>
      <w:r>
        <w:rPr>
          <w:bCs/>
        </w:rPr>
        <w:t>802.11 should look at YANG models</w:t>
      </w:r>
      <w:r w:rsidR="00A97773" w:rsidRPr="00D55010">
        <w:rPr>
          <w:bCs/>
        </w:rPr>
        <w:t xml:space="preserve"> and the</w:t>
      </w:r>
      <w:r>
        <w:rPr>
          <w:bCs/>
        </w:rPr>
        <w:t>refore it is</w:t>
      </w:r>
      <w:r w:rsidR="00A97773" w:rsidRPr="00D55010">
        <w:rPr>
          <w:bCs/>
        </w:rPr>
        <w:t xml:space="preserve"> desire</w:t>
      </w:r>
      <w:r>
        <w:rPr>
          <w:bCs/>
        </w:rPr>
        <w:t>d</w:t>
      </w:r>
      <w:r w:rsidR="00A97773" w:rsidRPr="00D55010">
        <w:rPr>
          <w:bCs/>
        </w:rPr>
        <w:t xml:space="preserve"> that </w:t>
      </w:r>
      <w:r>
        <w:rPr>
          <w:bCs/>
        </w:rPr>
        <w:t xml:space="preserve">the ARC SC </w:t>
      </w:r>
      <w:r w:rsidR="00A97773" w:rsidRPr="00D55010">
        <w:rPr>
          <w:bCs/>
        </w:rPr>
        <w:t>develops some expertise in YANG models</w:t>
      </w:r>
      <w:r>
        <w:rPr>
          <w:bCs/>
        </w:rPr>
        <w:t xml:space="preserve">.  So </w:t>
      </w:r>
      <w:r w:rsidR="00A97773" w:rsidRPr="00D55010">
        <w:rPr>
          <w:bCs/>
        </w:rPr>
        <w:t xml:space="preserve">that YANG models can be discussed in the WG and the WG can decide how to move forward to use or not use YANG models. </w:t>
      </w:r>
    </w:p>
    <w:p w:rsidR="00BE1267" w:rsidRDefault="00BE1267" w:rsidP="00A97773">
      <w:pPr>
        <w:rPr>
          <w:bCs/>
        </w:rPr>
      </w:pPr>
    </w:p>
    <w:p w:rsidR="00A97773" w:rsidRPr="00D55010" w:rsidRDefault="00BE1267" w:rsidP="00A97773">
      <w:pPr>
        <w:rPr>
          <w:bCs/>
        </w:rPr>
      </w:pPr>
      <w:r>
        <w:rPr>
          <w:bCs/>
        </w:rPr>
        <w:t xml:space="preserve">The ARC SC Chair then reported on the </w:t>
      </w:r>
      <w:r w:rsidR="002951B4">
        <w:rPr>
          <w:bCs/>
        </w:rPr>
        <w:t>status</w:t>
      </w:r>
      <w:r>
        <w:rPr>
          <w:bCs/>
        </w:rPr>
        <w:t xml:space="preserve"> of the current level of expertise in the ARC SC:</w:t>
      </w:r>
      <w:r>
        <w:rPr>
          <w:bCs/>
        </w:rPr>
        <w:br/>
      </w:r>
      <w:r w:rsidR="002951B4">
        <w:t>An</w:t>
      </w:r>
      <w:r>
        <w:t xml:space="preserve"> outline document has been created: </w:t>
      </w:r>
      <w:hyperlink r:id="rId24" w:history="1">
        <w:r w:rsidR="00A97773" w:rsidRPr="00D55010">
          <w:rPr>
            <w:rStyle w:val="Hyperlink"/>
            <w:bCs/>
          </w:rPr>
          <w:t>11-16/1436r0</w:t>
        </w:r>
      </w:hyperlink>
      <w:r>
        <w:rPr>
          <w:rStyle w:val="Hyperlink"/>
          <w:bCs/>
        </w:rPr>
        <w:t xml:space="preserve">, </w:t>
      </w:r>
      <w:r w:rsidR="00A97773" w:rsidRPr="00D55010">
        <w:rPr>
          <w:bCs/>
        </w:rPr>
        <w:t xml:space="preserve">this </w:t>
      </w:r>
      <w:r>
        <w:rPr>
          <w:bCs/>
        </w:rPr>
        <w:t xml:space="preserve">document is </w:t>
      </w:r>
      <w:r w:rsidR="00A97773" w:rsidRPr="00D55010">
        <w:rPr>
          <w:bCs/>
        </w:rPr>
        <w:t>barely bones – so work has to be done to complete this document</w:t>
      </w:r>
      <w:r>
        <w:rPr>
          <w:bCs/>
        </w:rPr>
        <w:t xml:space="preserve"> and expanding the 802.11 </w:t>
      </w:r>
      <w:r w:rsidR="00A97773" w:rsidRPr="00D55010">
        <w:rPr>
          <w:bCs/>
        </w:rPr>
        <w:t xml:space="preserve">view </w:t>
      </w:r>
      <w:r>
        <w:rPr>
          <w:bCs/>
        </w:rPr>
        <w:t xml:space="preserve">of </w:t>
      </w:r>
      <w:r w:rsidR="00A97773" w:rsidRPr="00D55010">
        <w:rPr>
          <w:bCs/>
        </w:rPr>
        <w:t xml:space="preserve">YANG modelling and NETCONF. </w:t>
      </w:r>
    </w:p>
    <w:p w:rsidR="00A97773" w:rsidRPr="00D55010" w:rsidRDefault="00A97773" w:rsidP="00A97773">
      <w:pPr>
        <w:rPr>
          <w:bCs/>
        </w:rPr>
      </w:pPr>
      <w:r w:rsidRPr="00D55010">
        <w:rPr>
          <w:bCs/>
        </w:rPr>
        <w:t xml:space="preserve">Slide 3 has a list of interesting Web sites – the </w:t>
      </w:r>
      <w:r w:rsidR="00BE1267">
        <w:rPr>
          <w:bCs/>
        </w:rPr>
        <w:t xml:space="preserve">SC </w:t>
      </w:r>
      <w:r w:rsidRPr="00D55010">
        <w:rPr>
          <w:bCs/>
        </w:rPr>
        <w:t xml:space="preserve">Chair called for additional inputs/information that others are aware of.  None </w:t>
      </w:r>
      <w:r w:rsidR="00BE1267">
        <w:rPr>
          <w:bCs/>
        </w:rPr>
        <w:t xml:space="preserve">were </w:t>
      </w:r>
      <w:r w:rsidRPr="00D55010">
        <w:rPr>
          <w:bCs/>
        </w:rPr>
        <w:t>proposed</w:t>
      </w:r>
      <w:r w:rsidR="00BE1267">
        <w:rPr>
          <w:bCs/>
        </w:rPr>
        <w:t xml:space="preserve"> at the meeting</w:t>
      </w:r>
      <w:r w:rsidRPr="00D55010">
        <w:rPr>
          <w:bCs/>
        </w:rPr>
        <w:t xml:space="preserve">. </w:t>
      </w:r>
    </w:p>
    <w:p w:rsidR="00A97773" w:rsidRPr="00D55010" w:rsidRDefault="00A97773" w:rsidP="00A97773">
      <w:pPr>
        <w:rPr>
          <w:bCs/>
        </w:rPr>
      </w:pPr>
      <w:r w:rsidRPr="00D55010">
        <w:rPr>
          <w:bCs/>
        </w:rPr>
        <w:t xml:space="preserve">Slide 4 – definition of YANG – </w:t>
      </w:r>
    </w:p>
    <w:p w:rsidR="00A97773" w:rsidRPr="00D55010" w:rsidRDefault="00BE1267" w:rsidP="00A97773">
      <w:pPr>
        <w:rPr>
          <w:bCs/>
        </w:rPr>
      </w:pPr>
      <w:r>
        <w:rPr>
          <w:bCs/>
        </w:rPr>
        <w:t>Slide 5 – benefits of Y</w:t>
      </w:r>
      <w:r w:rsidR="00A97773" w:rsidRPr="00D55010">
        <w:rPr>
          <w:bCs/>
        </w:rPr>
        <w:t>ANG – just quoted – we have currently have no agreement that this is true.</w:t>
      </w:r>
    </w:p>
    <w:p w:rsidR="00BE1267" w:rsidRDefault="00A97773" w:rsidP="00A97773">
      <w:pPr>
        <w:rPr>
          <w:bCs/>
        </w:rPr>
      </w:pPr>
      <w:r w:rsidRPr="00D55010">
        <w:rPr>
          <w:bCs/>
        </w:rPr>
        <w:t>Slide 6 – purpose of NETCONF</w:t>
      </w:r>
    </w:p>
    <w:p w:rsidR="00BE1267" w:rsidRDefault="00BE1267" w:rsidP="00A97773">
      <w:pPr>
        <w:rPr>
          <w:bCs/>
        </w:rPr>
      </w:pPr>
    </w:p>
    <w:p w:rsidR="00A97773" w:rsidRDefault="00A97773" w:rsidP="00A97773">
      <w:pPr>
        <w:rPr>
          <w:bCs/>
        </w:rPr>
      </w:pPr>
      <w:r w:rsidRPr="00D55010">
        <w:rPr>
          <w:bCs/>
        </w:rPr>
        <w:t xml:space="preserve">Donald Eastlake </w:t>
      </w:r>
      <w:r w:rsidR="00BE1267">
        <w:rPr>
          <w:bCs/>
        </w:rPr>
        <w:t xml:space="preserve">then provide a report on </w:t>
      </w:r>
      <w:r w:rsidRPr="00D55010">
        <w:rPr>
          <w:bCs/>
        </w:rPr>
        <w:t xml:space="preserve">currently 802.3 YANG Model activity </w:t>
      </w:r>
      <w:r w:rsidR="00BE1267">
        <w:rPr>
          <w:bCs/>
        </w:rPr>
        <w:t xml:space="preserve">that he is aware of: </w:t>
      </w:r>
      <w:r w:rsidRPr="00D55010">
        <w:rPr>
          <w:bCs/>
        </w:rPr>
        <w:t xml:space="preserve"> 802.3cf is a new group looking it to YANG.  The task group calls are chaired by a different chair than the chair of the group.  Peter Jones.  There were 6/7 people met at the first meeting of the TASK Group.  Looking to put things on GitHub.  There is also 802.1 activity. </w:t>
      </w:r>
    </w:p>
    <w:p w:rsidR="00BE1267" w:rsidRPr="00D55010" w:rsidRDefault="00BE1267" w:rsidP="00A97773">
      <w:pPr>
        <w:rPr>
          <w:bCs/>
        </w:rPr>
      </w:pPr>
    </w:p>
    <w:p w:rsidR="00BE1267" w:rsidRDefault="00BE1267" w:rsidP="00A97773">
      <w:pPr>
        <w:rPr>
          <w:bCs/>
        </w:rPr>
      </w:pPr>
      <w:r>
        <w:rPr>
          <w:bCs/>
        </w:rPr>
        <w:t>Others then contributed to the discussion stating:</w:t>
      </w:r>
    </w:p>
    <w:p w:rsidR="00A97773" w:rsidRPr="00BE1267" w:rsidRDefault="00BE1267" w:rsidP="00BE1267">
      <w:pPr>
        <w:pStyle w:val="ListParagraph"/>
        <w:numPr>
          <w:ilvl w:val="0"/>
          <w:numId w:val="12"/>
        </w:numPr>
        <w:rPr>
          <w:bCs/>
        </w:rPr>
      </w:pPr>
      <w:r>
        <w:rPr>
          <w:bCs/>
        </w:rPr>
        <w:lastRenderedPageBreak/>
        <w:t xml:space="preserve">It </w:t>
      </w:r>
      <w:r w:rsidR="00A97773" w:rsidRPr="00BE1267">
        <w:rPr>
          <w:bCs/>
        </w:rPr>
        <w:t xml:space="preserve">is interesting that 802.3 are discussing using GitHub, which is a continuous development platform, and not a published model as 802 specifications are.  This may be possible to do as </w:t>
      </w:r>
      <w:r w:rsidR="002951B4" w:rsidRPr="00BE1267">
        <w:rPr>
          <w:bCs/>
        </w:rPr>
        <w:t>an</w:t>
      </w:r>
      <w:r w:rsidR="00A97773" w:rsidRPr="00BE1267">
        <w:rPr>
          <w:bCs/>
        </w:rPr>
        <w:t xml:space="preserve"> Industry Connections activity (ICAID) – there is also a question of indemnity, if the GitHub activity is outside an 802 project, </w:t>
      </w:r>
      <w:r w:rsidR="002951B4" w:rsidRPr="00BE1267">
        <w:rPr>
          <w:bCs/>
        </w:rPr>
        <w:t>then</w:t>
      </w:r>
      <w:r w:rsidR="00A97773" w:rsidRPr="00BE1267">
        <w:rPr>
          <w:bCs/>
        </w:rPr>
        <w:t xml:space="preserve"> </w:t>
      </w:r>
      <w:r w:rsidR="002951B4">
        <w:rPr>
          <w:bCs/>
        </w:rPr>
        <w:t xml:space="preserve">the </w:t>
      </w:r>
      <w:r w:rsidR="00A97773" w:rsidRPr="00BE1267">
        <w:rPr>
          <w:bCs/>
        </w:rPr>
        <w:t>indemnity</w:t>
      </w:r>
      <w:r w:rsidR="00695049">
        <w:rPr>
          <w:bCs/>
        </w:rPr>
        <w:t xml:space="preserve"> provided by 802</w:t>
      </w:r>
      <w:r w:rsidR="002951B4">
        <w:rPr>
          <w:bCs/>
        </w:rPr>
        <w:t xml:space="preserve"> would not apply</w:t>
      </w:r>
      <w:r w:rsidR="00A97773" w:rsidRPr="00BE1267">
        <w:rPr>
          <w:bCs/>
        </w:rPr>
        <w:t xml:space="preserve">.  </w:t>
      </w:r>
    </w:p>
    <w:p w:rsidR="00695049" w:rsidRDefault="00695049" w:rsidP="00A97773">
      <w:pPr>
        <w:rPr>
          <w:bCs/>
        </w:rPr>
      </w:pPr>
    </w:p>
    <w:p w:rsidR="00A97773" w:rsidRPr="00695049" w:rsidRDefault="00695049" w:rsidP="00695049">
      <w:pPr>
        <w:pStyle w:val="ListParagraph"/>
        <w:numPr>
          <w:ilvl w:val="0"/>
          <w:numId w:val="12"/>
        </w:numPr>
        <w:rPr>
          <w:bCs/>
        </w:rPr>
      </w:pPr>
      <w:r>
        <w:rPr>
          <w:bCs/>
        </w:rPr>
        <w:t xml:space="preserve">The </w:t>
      </w:r>
      <w:r w:rsidR="00A97773" w:rsidRPr="00695049">
        <w:rPr>
          <w:bCs/>
        </w:rPr>
        <w:t>Chair</w:t>
      </w:r>
      <w:r w:rsidRPr="00695049">
        <w:rPr>
          <w:bCs/>
        </w:rPr>
        <w:t xml:space="preserve"> suggested that </w:t>
      </w:r>
      <w:r w:rsidR="00A97773" w:rsidRPr="00695049">
        <w:rPr>
          <w:bCs/>
        </w:rPr>
        <w:t xml:space="preserve">we should also find out what 802.1 is doing. </w:t>
      </w:r>
    </w:p>
    <w:p w:rsidR="00695049" w:rsidRPr="00D55010" w:rsidRDefault="00695049" w:rsidP="00A97773">
      <w:pPr>
        <w:rPr>
          <w:bCs/>
        </w:rPr>
      </w:pPr>
    </w:p>
    <w:p w:rsidR="00A97773" w:rsidRPr="00695049" w:rsidRDefault="00695049" w:rsidP="009A07D4">
      <w:pPr>
        <w:numPr>
          <w:ilvl w:val="0"/>
          <w:numId w:val="11"/>
        </w:numPr>
        <w:spacing w:after="160" w:line="259" w:lineRule="auto"/>
        <w:rPr>
          <w:bCs/>
        </w:rPr>
      </w:pPr>
      <w:r w:rsidRPr="00695049">
        <w:rPr>
          <w:bCs/>
        </w:rPr>
        <w:t xml:space="preserve">The </w:t>
      </w:r>
      <w:r w:rsidR="00A97773" w:rsidRPr="00695049">
        <w:rPr>
          <w:bCs/>
        </w:rPr>
        <w:t xml:space="preserve">Chair </w:t>
      </w:r>
      <w:r w:rsidRPr="00695049">
        <w:rPr>
          <w:bCs/>
        </w:rPr>
        <w:t xml:space="preserve">then referenced </w:t>
      </w:r>
      <w:r w:rsidR="00A97773" w:rsidRPr="00695049">
        <w:rPr>
          <w:bCs/>
        </w:rPr>
        <w:t>Yang-Central.org</w:t>
      </w:r>
      <w:r w:rsidRPr="00695049">
        <w:rPr>
          <w:bCs/>
        </w:rPr>
        <w:t xml:space="preserve">, as </w:t>
      </w:r>
      <w:r w:rsidR="00A97773" w:rsidRPr="00695049">
        <w:rPr>
          <w:bCs/>
        </w:rPr>
        <w:t xml:space="preserve">there </w:t>
      </w:r>
      <w:r w:rsidR="002951B4" w:rsidRPr="00695049">
        <w:rPr>
          <w:bCs/>
        </w:rPr>
        <w:t>seems</w:t>
      </w:r>
      <w:r w:rsidRPr="00695049">
        <w:rPr>
          <w:bCs/>
        </w:rPr>
        <w:t xml:space="preserve"> to be </w:t>
      </w:r>
      <w:r w:rsidR="00A97773" w:rsidRPr="00695049">
        <w:rPr>
          <w:bCs/>
        </w:rPr>
        <w:t xml:space="preserve">interesting things in </w:t>
      </w:r>
      <w:r w:rsidRPr="00695049">
        <w:rPr>
          <w:bCs/>
        </w:rPr>
        <w:t>t</w:t>
      </w:r>
      <w:r w:rsidR="00A97773" w:rsidRPr="00695049">
        <w:rPr>
          <w:bCs/>
        </w:rPr>
        <w:t xml:space="preserve">here – e.g. a tool that will automatically convert an SMPT MIB.  There is a separate specification on allowed data types.  Also there is a </w:t>
      </w:r>
      <w:r w:rsidR="002951B4" w:rsidRPr="00695049">
        <w:rPr>
          <w:bCs/>
        </w:rPr>
        <w:t>Wikipedia</w:t>
      </w:r>
      <w:r w:rsidR="00A97773" w:rsidRPr="00695049">
        <w:rPr>
          <w:bCs/>
        </w:rPr>
        <w:t xml:space="preserve"> YANG model page.  There are also large slide decks on line: </w:t>
      </w:r>
      <w:hyperlink r:id="rId25" w:history="1">
        <w:r w:rsidR="00A97773" w:rsidRPr="00695049">
          <w:rPr>
            <w:rStyle w:val="Hyperlink"/>
            <w:bCs/>
          </w:rPr>
          <w:t>http://www.slideshare.net/cmoberg/a-30minute-introduction-to-netconf-and-yang</w:t>
        </w:r>
      </w:hyperlink>
      <w:r w:rsidR="00A97773" w:rsidRPr="00695049">
        <w:rPr>
          <w:bCs/>
        </w:rPr>
        <w:t xml:space="preserve"> </w:t>
      </w:r>
      <w:r w:rsidRPr="00695049">
        <w:rPr>
          <w:bCs/>
        </w:rPr>
        <w:t xml:space="preserve">(it was noted that these slides </w:t>
      </w:r>
      <w:r w:rsidR="00A97773" w:rsidRPr="00695049">
        <w:rPr>
          <w:bCs/>
        </w:rPr>
        <w:t>are from 2011</w:t>
      </w:r>
      <w:r>
        <w:rPr>
          <w:bCs/>
        </w:rPr>
        <w:t>)</w:t>
      </w:r>
      <w:r w:rsidR="00A97773" w:rsidRPr="00695049">
        <w:rPr>
          <w:bCs/>
        </w:rPr>
        <w:t xml:space="preserve">. </w:t>
      </w:r>
    </w:p>
    <w:p w:rsidR="00A97773" w:rsidRPr="00695049" w:rsidRDefault="00695049" w:rsidP="00695049">
      <w:pPr>
        <w:pStyle w:val="ListParagraph"/>
        <w:numPr>
          <w:ilvl w:val="0"/>
          <w:numId w:val="11"/>
        </w:numPr>
        <w:rPr>
          <w:bCs/>
        </w:rPr>
      </w:pPr>
      <w:r>
        <w:rPr>
          <w:bCs/>
        </w:rPr>
        <w:t xml:space="preserve">It was suggested that this new </w:t>
      </w:r>
      <w:r w:rsidR="002951B4">
        <w:rPr>
          <w:bCs/>
        </w:rPr>
        <w:t>activity</w:t>
      </w:r>
      <w:r>
        <w:rPr>
          <w:bCs/>
        </w:rPr>
        <w:t xml:space="preserve"> </w:t>
      </w:r>
      <w:r w:rsidR="002951B4">
        <w:rPr>
          <w:bCs/>
        </w:rPr>
        <w:t>should</w:t>
      </w:r>
      <w:r>
        <w:rPr>
          <w:bCs/>
        </w:rPr>
        <w:t xml:space="preserve"> be done in the </w:t>
      </w:r>
      <w:r w:rsidR="00A97773" w:rsidRPr="00695049">
        <w:rPr>
          <w:bCs/>
        </w:rPr>
        <w:t xml:space="preserve">WNG </w:t>
      </w:r>
      <w:r>
        <w:rPr>
          <w:bCs/>
        </w:rPr>
        <w:t>SC.</w:t>
      </w:r>
      <w:r w:rsidR="00A97773" w:rsidRPr="00695049">
        <w:rPr>
          <w:bCs/>
        </w:rPr>
        <w:t xml:space="preserve"> </w:t>
      </w:r>
    </w:p>
    <w:p w:rsidR="00A97773" w:rsidRPr="00695049" w:rsidRDefault="00695049" w:rsidP="00695049">
      <w:pPr>
        <w:pStyle w:val="ListParagraph"/>
        <w:numPr>
          <w:ilvl w:val="0"/>
          <w:numId w:val="11"/>
        </w:numPr>
        <w:rPr>
          <w:bCs/>
        </w:rPr>
      </w:pPr>
      <w:r>
        <w:rPr>
          <w:bCs/>
        </w:rPr>
        <w:t xml:space="preserve">It was suggested that </w:t>
      </w:r>
      <w:r w:rsidR="00A97773" w:rsidRPr="00695049">
        <w:rPr>
          <w:bCs/>
        </w:rPr>
        <w:t>we should build up a set</w:t>
      </w:r>
      <w:r>
        <w:rPr>
          <w:bCs/>
        </w:rPr>
        <w:t>/understanding</w:t>
      </w:r>
      <w:r w:rsidR="00A97773" w:rsidRPr="00695049">
        <w:rPr>
          <w:bCs/>
        </w:rPr>
        <w:t xml:space="preserve"> of what the technology can do for us.  </w:t>
      </w:r>
    </w:p>
    <w:p w:rsidR="00A97773" w:rsidRPr="00695049" w:rsidRDefault="00695049" w:rsidP="00695049">
      <w:pPr>
        <w:pStyle w:val="ListParagraph"/>
        <w:numPr>
          <w:ilvl w:val="0"/>
          <w:numId w:val="11"/>
        </w:numPr>
        <w:rPr>
          <w:bCs/>
        </w:rPr>
      </w:pPr>
      <w:r>
        <w:rPr>
          <w:bCs/>
        </w:rPr>
        <w:t xml:space="preserve">The </w:t>
      </w:r>
      <w:r w:rsidR="00A97773" w:rsidRPr="00695049">
        <w:rPr>
          <w:bCs/>
        </w:rPr>
        <w:t>Chair –</w:t>
      </w:r>
      <w:r>
        <w:rPr>
          <w:bCs/>
        </w:rPr>
        <w:t xml:space="preserve"> chair noted that several members </w:t>
      </w:r>
      <w:r w:rsidR="00A97773" w:rsidRPr="00695049">
        <w:rPr>
          <w:bCs/>
        </w:rPr>
        <w:t xml:space="preserve">brought up commercial liability.  </w:t>
      </w:r>
    </w:p>
    <w:p w:rsidR="00695049" w:rsidRDefault="00695049" w:rsidP="00A97773">
      <w:pPr>
        <w:ind w:left="720"/>
        <w:rPr>
          <w:bCs/>
        </w:rPr>
      </w:pPr>
    </w:p>
    <w:p w:rsidR="00A97773" w:rsidRDefault="00A97773" w:rsidP="00695049">
      <w:pPr>
        <w:rPr>
          <w:bCs/>
        </w:rPr>
      </w:pPr>
      <w:r w:rsidRPr="00D55010">
        <w:rPr>
          <w:bCs/>
        </w:rPr>
        <w:t xml:space="preserve">The 802.11 Chair </w:t>
      </w:r>
      <w:r w:rsidR="00695049">
        <w:rPr>
          <w:bCs/>
        </w:rPr>
        <w:t>formally</w:t>
      </w:r>
      <w:r w:rsidRPr="00D55010">
        <w:rPr>
          <w:bCs/>
        </w:rPr>
        <w:t xml:space="preserve"> tasked the Chair of ARC to bring this to WNG once a </w:t>
      </w:r>
      <w:r w:rsidR="002951B4" w:rsidRPr="00D55010">
        <w:rPr>
          <w:bCs/>
        </w:rPr>
        <w:t>certain</w:t>
      </w:r>
      <w:r w:rsidRPr="00D55010">
        <w:rPr>
          <w:bCs/>
        </w:rPr>
        <w:t xml:space="preserve"> level of understanding of the issues has been reached.</w:t>
      </w:r>
    </w:p>
    <w:p w:rsidR="00695049" w:rsidRDefault="00695049" w:rsidP="00695049">
      <w:pPr>
        <w:ind w:left="360"/>
        <w:rPr>
          <w:bCs/>
        </w:rPr>
      </w:pPr>
    </w:p>
    <w:p w:rsidR="00A97773" w:rsidRPr="00695049" w:rsidRDefault="00695049" w:rsidP="00695049">
      <w:pPr>
        <w:rPr>
          <w:bCs/>
        </w:rPr>
      </w:pPr>
      <w:r w:rsidRPr="00695049">
        <w:rPr>
          <w:bCs/>
        </w:rPr>
        <w:t xml:space="preserve">The </w:t>
      </w:r>
      <w:r w:rsidR="00A97773" w:rsidRPr="00695049">
        <w:rPr>
          <w:bCs/>
        </w:rPr>
        <w:t xml:space="preserve">Chair stated there may be benefit of having a position prior to REV md getting too far along.  The goal for January for people in this room to think about this and bring their position to the January meeting.  With a goal of getting an understanding of if there is interest in moving this forward.  </w:t>
      </w:r>
    </w:p>
    <w:p w:rsidR="00695049" w:rsidRDefault="00695049" w:rsidP="00A97773">
      <w:pPr>
        <w:ind w:left="720"/>
        <w:rPr>
          <w:bCs/>
        </w:rPr>
      </w:pPr>
    </w:p>
    <w:p w:rsidR="00695049" w:rsidRDefault="00695049" w:rsidP="00695049">
      <w:pPr>
        <w:rPr>
          <w:bCs/>
        </w:rPr>
      </w:pPr>
      <w:r>
        <w:rPr>
          <w:bCs/>
        </w:rPr>
        <w:t>The Chair also suggest a g</w:t>
      </w:r>
      <w:r w:rsidR="00A97773" w:rsidRPr="00D55010">
        <w:rPr>
          <w:bCs/>
        </w:rPr>
        <w:t xml:space="preserve">oal </w:t>
      </w:r>
      <w:r>
        <w:rPr>
          <w:bCs/>
        </w:rPr>
        <w:t xml:space="preserve">of having </w:t>
      </w:r>
      <w:r w:rsidR="002951B4" w:rsidRPr="00D55010">
        <w:rPr>
          <w:bCs/>
        </w:rPr>
        <w:t>an</w:t>
      </w:r>
      <w:r w:rsidR="00A97773" w:rsidRPr="00D55010">
        <w:rPr>
          <w:bCs/>
        </w:rPr>
        <w:t xml:space="preserve"> 802.11/802.1 joint meeting on YANG models.</w:t>
      </w:r>
      <w:r>
        <w:rPr>
          <w:bCs/>
        </w:rPr>
        <w:t xml:space="preserve"> </w:t>
      </w:r>
    </w:p>
    <w:p w:rsidR="00695049" w:rsidRDefault="00695049" w:rsidP="00695049">
      <w:pPr>
        <w:rPr>
          <w:bCs/>
        </w:rPr>
      </w:pPr>
    </w:p>
    <w:p w:rsidR="00695049" w:rsidRDefault="00695049" w:rsidP="00695049">
      <w:pPr>
        <w:rPr>
          <w:bCs/>
        </w:rPr>
      </w:pPr>
      <w:r>
        <w:rPr>
          <w:bCs/>
        </w:rPr>
        <w:t>The Chair the proposed the following to be the future plans:</w:t>
      </w:r>
    </w:p>
    <w:p w:rsidR="00A97773" w:rsidRPr="00A67C34" w:rsidRDefault="00A97773" w:rsidP="00A67C34">
      <w:pPr>
        <w:pStyle w:val="ListParagraph"/>
        <w:numPr>
          <w:ilvl w:val="0"/>
          <w:numId w:val="15"/>
        </w:numPr>
        <w:rPr>
          <w:bCs/>
        </w:rPr>
      </w:pPr>
      <w:r w:rsidRPr="00A67C34">
        <w:rPr>
          <w:bCs/>
        </w:rPr>
        <w:t>Added another slot joint with 802.1 on YANG/NETCONF (TBC)</w:t>
      </w:r>
    </w:p>
    <w:p w:rsidR="00A97773" w:rsidRPr="00A67C34" w:rsidRDefault="00A97773" w:rsidP="00A67C34">
      <w:pPr>
        <w:pStyle w:val="ListParagraph"/>
        <w:numPr>
          <w:ilvl w:val="0"/>
          <w:numId w:val="15"/>
        </w:numPr>
        <w:rPr>
          <w:bCs/>
        </w:rPr>
      </w:pPr>
      <w:r w:rsidRPr="00A67C34">
        <w:rPr>
          <w:bCs/>
        </w:rPr>
        <w:t xml:space="preserve">Joint with TGak is an open issue, will discuss on Thursday. </w:t>
      </w:r>
    </w:p>
    <w:p w:rsidR="00A97773" w:rsidRPr="00A67C34" w:rsidRDefault="00A97773" w:rsidP="00A67C34">
      <w:pPr>
        <w:pStyle w:val="ListParagraph"/>
        <w:numPr>
          <w:ilvl w:val="0"/>
          <w:numId w:val="15"/>
        </w:numPr>
        <w:rPr>
          <w:bCs/>
        </w:rPr>
      </w:pPr>
      <w:r w:rsidRPr="00A67C34">
        <w:rPr>
          <w:bCs/>
        </w:rPr>
        <w:t xml:space="preserve">Propose a Teleconference on Dec 12 at 11am EST – </w:t>
      </w:r>
    </w:p>
    <w:p w:rsidR="00A67C34" w:rsidRDefault="00A67C34" w:rsidP="00A97773">
      <w:pPr>
        <w:ind w:left="720"/>
        <w:rPr>
          <w:bCs/>
        </w:rPr>
      </w:pPr>
    </w:p>
    <w:p w:rsidR="00A67C34" w:rsidRDefault="00A67C34" w:rsidP="00A97773">
      <w:pPr>
        <w:ind w:left="720"/>
        <w:rPr>
          <w:bCs/>
        </w:rPr>
      </w:pPr>
    </w:p>
    <w:p w:rsidR="00A67C34" w:rsidRPr="00A67C34" w:rsidRDefault="00A97773" w:rsidP="00A67C34">
      <w:pPr>
        <w:rPr>
          <w:b/>
        </w:rPr>
      </w:pPr>
      <w:r w:rsidRPr="00A67C34">
        <w:rPr>
          <w:b/>
        </w:rPr>
        <w:t>What is an ESS? Topic discussion</w:t>
      </w:r>
    </w:p>
    <w:p w:rsidR="00A97773" w:rsidRPr="00A67C34" w:rsidRDefault="00A97773" w:rsidP="00A67C34">
      <w:pPr>
        <w:rPr>
          <w:b/>
        </w:rPr>
      </w:pPr>
      <w:r w:rsidRPr="00A67C34">
        <w:rPr>
          <w:b/>
        </w:rPr>
        <w:t xml:space="preserve"> </w:t>
      </w:r>
    </w:p>
    <w:p w:rsidR="00A67C34" w:rsidRDefault="00A67C34" w:rsidP="00A67C34">
      <w:pPr>
        <w:rPr>
          <w:bCs/>
        </w:rPr>
      </w:pPr>
      <w:r>
        <w:rPr>
          <w:bCs/>
        </w:rPr>
        <w:t xml:space="preserve">The Chair kicked of the discussion with the following statement: Lets discuss </w:t>
      </w:r>
      <w:r w:rsidR="00A97773" w:rsidRPr="00D55010">
        <w:rPr>
          <w:bCs/>
        </w:rPr>
        <w:t xml:space="preserve">the </w:t>
      </w:r>
      <w:r>
        <w:rPr>
          <w:bCs/>
        </w:rPr>
        <w:t xml:space="preserve">concept that </w:t>
      </w:r>
      <w:r w:rsidR="00A97773" w:rsidRPr="00D55010">
        <w:rPr>
          <w:bCs/>
        </w:rPr>
        <w:t>an ESS is a single 802.1 bridged LAN</w:t>
      </w:r>
    </w:p>
    <w:p w:rsidR="00A67C34" w:rsidRDefault="00A67C34" w:rsidP="00A67C34">
      <w:pPr>
        <w:rPr>
          <w:bCs/>
        </w:rPr>
      </w:pPr>
    </w:p>
    <w:p w:rsidR="00A97773" w:rsidRPr="00D55010" w:rsidRDefault="00A67C34" w:rsidP="00A67C34">
      <w:pPr>
        <w:rPr>
          <w:bCs/>
        </w:rPr>
      </w:pPr>
      <w:r>
        <w:rPr>
          <w:bCs/>
        </w:rPr>
        <w:t>The following additional comments were made:</w:t>
      </w:r>
      <w:r w:rsidR="00A97773" w:rsidRPr="00D55010">
        <w:rPr>
          <w:bCs/>
        </w:rPr>
        <w:t xml:space="preserve"> </w:t>
      </w:r>
    </w:p>
    <w:p w:rsidR="00A97773" w:rsidRPr="00A67C34" w:rsidRDefault="00A97773" w:rsidP="00A67C34">
      <w:pPr>
        <w:pStyle w:val="ListParagraph"/>
        <w:numPr>
          <w:ilvl w:val="0"/>
          <w:numId w:val="16"/>
        </w:numPr>
        <w:rPr>
          <w:bCs/>
        </w:rPr>
      </w:pPr>
      <w:r w:rsidRPr="00A67C34">
        <w:rPr>
          <w:bCs/>
        </w:rPr>
        <w:t xml:space="preserve">The DS has an abstract interface.  Hence, using only the 802.11 standard we cannot have more than one manufacture’s equipment in an ESS. </w:t>
      </w:r>
    </w:p>
    <w:p w:rsidR="00A97773" w:rsidRPr="00A67C34" w:rsidRDefault="00A67C34" w:rsidP="00A67C34">
      <w:pPr>
        <w:pStyle w:val="ListParagraph"/>
        <w:numPr>
          <w:ilvl w:val="0"/>
          <w:numId w:val="16"/>
        </w:numPr>
        <w:rPr>
          <w:bCs/>
        </w:rPr>
      </w:pPr>
      <w:r>
        <w:rPr>
          <w:bCs/>
        </w:rPr>
        <w:t xml:space="preserve">The above comment was challenged with a statement that </w:t>
      </w:r>
      <w:r w:rsidR="00A97773" w:rsidRPr="00A67C34">
        <w:rPr>
          <w:bCs/>
        </w:rPr>
        <w:t xml:space="preserve">this is not the case </w:t>
      </w:r>
    </w:p>
    <w:p w:rsidR="00A67C34" w:rsidRDefault="00A67C34" w:rsidP="00A67C34">
      <w:pPr>
        <w:pStyle w:val="ListParagraph"/>
        <w:numPr>
          <w:ilvl w:val="0"/>
          <w:numId w:val="16"/>
        </w:numPr>
        <w:rPr>
          <w:bCs/>
        </w:rPr>
      </w:pPr>
      <w:r>
        <w:rPr>
          <w:bCs/>
        </w:rPr>
        <w:t>T</w:t>
      </w:r>
      <w:r w:rsidR="00A97773" w:rsidRPr="00A67C34">
        <w:rPr>
          <w:bCs/>
        </w:rPr>
        <w:t>he ESS is an abstract interface.</w:t>
      </w:r>
    </w:p>
    <w:p w:rsidR="00A97773" w:rsidRPr="00A67C34" w:rsidRDefault="00A67C34" w:rsidP="00A67C34">
      <w:pPr>
        <w:pStyle w:val="ListParagraph"/>
        <w:numPr>
          <w:ilvl w:val="0"/>
          <w:numId w:val="16"/>
        </w:numPr>
        <w:rPr>
          <w:bCs/>
        </w:rPr>
      </w:pPr>
      <w:r>
        <w:rPr>
          <w:bCs/>
        </w:rPr>
        <w:t>A</w:t>
      </w:r>
      <w:r w:rsidR="00A97773" w:rsidRPr="00A67C34">
        <w:rPr>
          <w:bCs/>
        </w:rPr>
        <w:t xml:space="preserve"> non-AP STA cares a lot about ESS, as it effects the </w:t>
      </w:r>
      <w:r w:rsidR="002951B4" w:rsidRPr="00A67C34">
        <w:rPr>
          <w:bCs/>
        </w:rPr>
        <w:t>behaviour</w:t>
      </w:r>
      <w:r w:rsidR="00A97773" w:rsidRPr="00A67C34">
        <w:rPr>
          <w:bCs/>
        </w:rPr>
        <w:t xml:space="preserve"> of the non-AP STA. </w:t>
      </w:r>
    </w:p>
    <w:p w:rsidR="00A97773" w:rsidRPr="00D55010" w:rsidRDefault="00A97773" w:rsidP="00A67C34">
      <w:pPr>
        <w:rPr>
          <w:bCs/>
        </w:rPr>
      </w:pPr>
      <w:r w:rsidRPr="00D55010">
        <w:rPr>
          <w:bCs/>
        </w:rPr>
        <w:t xml:space="preserve">Chair – </w:t>
      </w:r>
      <w:r w:rsidR="00A67C34">
        <w:rPr>
          <w:bCs/>
        </w:rPr>
        <w:t>W</w:t>
      </w:r>
      <w:r w:rsidRPr="00D55010">
        <w:rPr>
          <w:bCs/>
        </w:rPr>
        <w:t xml:space="preserve">e should find the </w:t>
      </w:r>
      <w:r w:rsidR="002951B4" w:rsidRPr="00D55010">
        <w:rPr>
          <w:bCs/>
        </w:rPr>
        <w:t>behaviour</w:t>
      </w:r>
      <w:r w:rsidRPr="00D55010">
        <w:rPr>
          <w:bCs/>
        </w:rPr>
        <w:t xml:space="preserve"> dependencies on the ESS concept and then evaluate how we define the ESS based on what is required to support the desired </w:t>
      </w:r>
      <w:r w:rsidR="002951B4" w:rsidRPr="00D55010">
        <w:rPr>
          <w:bCs/>
        </w:rPr>
        <w:t>behaviours</w:t>
      </w:r>
      <w:r w:rsidRPr="00D55010">
        <w:rPr>
          <w:bCs/>
        </w:rPr>
        <w:t>.</w:t>
      </w:r>
      <w:r w:rsidR="00A67C34">
        <w:rPr>
          <w:bCs/>
        </w:rPr>
        <w:t xml:space="preserve"> </w:t>
      </w:r>
      <w:r w:rsidR="002951B4">
        <w:rPr>
          <w:bCs/>
        </w:rPr>
        <w:t>Ano</w:t>
      </w:r>
      <w:r w:rsidR="002951B4" w:rsidRPr="00D55010">
        <w:rPr>
          <w:bCs/>
        </w:rPr>
        <w:t>ther</w:t>
      </w:r>
      <w:r w:rsidRPr="00D55010">
        <w:rPr>
          <w:bCs/>
        </w:rPr>
        <w:t xml:space="preserve"> concept is that APs in a ESS have some degree of consistency of configuration.</w:t>
      </w:r>
    </w:p>
    <w:p w:rsidR="00A97773" w:rsidRPr="00A67C34" w:rsidRDefault="00A67C34" w:rsidP="00A67C34">
      <w:pPr>
        <w:pStyle w:val="ListParagraph"/>
        <w:numPr>
          <w:ilvl w:val="0"/>
          <w:numId w:val="18"/>
        </w:numPr>
        <w:rPr>
          <w:bCs/>
        </w:rPr>
      </w:pPr>
      <w:r>
        <w:rPr>
          <w:bCs/>
        </w:rPr>
        <w:t>W</w:t>
      </w:r>
      <w:r w:rsidR="00A97773" w:rsidRPr="00A67C34">
        <w:rPr>
          <w:bCs/>
        </w:rPr>
        <w:t>hy do we need the term ESS</w:t>
      </w:r>
      <w:r>
        <w:rPr>
          <w:bCs/>
        </w:rPr>
        <w:t>? W</w:t>
      </w:r>
      <w:r w:rsidR="00A97773" w:rsidRPr="00A67C34">
        <w:rPr>
          <w:bCs/>
        </w:rPr>
        <w:t xml:space="preserve">e should look at what needs to be defined and provide terms for these </w:t>
      </w:r>
      <w:r w:rsidRPr="00A67C34">
        <w:rPr>
          <w:bCs/>
        </w:rPr>
        <w:t>things</w:t>
      </w:r>
      <w:r>
        <w:rPr>
          <w:bCs/>
        </w:rPr>
        <w:t>.</w:t>
      </w:r>
      <w:r w:rsidR="00A97773" w:rsidRPr="00A67C34">
        <w:rPr>
          <w:bCs/>
        </w:rPr>
        <w:t xml:space="preserve">  Implementation</w:t>
      </w:r>
      <w:r>
        <w:rPr>
          <w:bCs/>
        </w:rPr>
        <w:t xml:space="preserve">s have a need for </w:t>
      </w:r>
      <w:r w:rsidR="00A97773" w:rsidRPr="00A67C34">
        <w:rPr>
          <w:bCs/>
        </w:rPr>
        <w:t>the protocol over the air and logical entities</w:t>
      </w:r>
      <w:r>
        <w:rPr>
          <w:bCs/>
        </w:rPr>
        <w:t xml:space="preserve"> also have a</w:t>
      </w:r>
      <w:r w:rsidR="00A97773" w:rsidRPr="00A67C34">
        <w:rPr>
          <w:bCs/>
        </w:rPr>
        <w:t xml:space="preserve"> need</w:t>
      </w:r>
      <w:r>
        <w:rPr>
          <w:bCs/>
        </w:rPr>
        <w:t xml:space="preserve"> for these </w:t>
      </w:r>
      <w:r w:rsidR="002951B4">
        <w:rPr>
          <w:bCs/>
        </w:rPr>
        <w:t>protocols</w:t>
      </w:r>
      <w:r w:rsidR="00A97773" w:rsidRPr="00A67C34">
        <w:rPr>
          <w:bCs/>
        </w:rPr>
        <w:t>.  These are the two main uses</w:t>
      </w:r>
      <w:r>
        <w:rPr>
          <w:bCs/>
        </w:rPr>
        <w:t xml:space="preserve"> of the ESS </w:t>
      </w:r>
      <w:r w:rsidR="002951B4">
        <w:rPr>
          <w:bCs/>
        </w:rPr>
        <w:t>concept</w:t>
      </w:r>
      <w:r w:rsidR="00A97773" w:rsidRPr="00A67C34">
        <w:rPr>
          <w:bCs/>
        </w:rPr>
        <w:t>.</w:t>
      </w:r>
    </w:p>
    <w:p w:rsidR="00A97773" w:rsidRPr="00D55010" w:rsidRDefault="00A97773" w:rsidP="00A67C34">
      <w:pPr>
        <w:rPr>
          <w:bCs/>
        </w:rPr>
      </w:pPr>
      <w:r w:rsidRPr="00D55010">
        <w:rPr>
          <w:bCs/>
        </w:rPr>
        <w:t>Cha</w:t>
      </w:r>
      <w:r w:rsidR="00A67C34">
        <w:rPr>
          <w:bCs/>
        </w:rPr>
        <w:t>ir – what about mobility domain?</w:t>
      </w:r>
      <w:r w:rsidRPr="00D55010">
        <w:rPr>
          <w:bCs/>
        </w:rPr>
        <w:t xml:space="preserve"> </w:t>
      </w:r>
    </w:p>
    <w:p w:rsidR="00A97773" w:rsidRPr="00A67C34" w:rsidRDefault="00A67C34" w:rsidP="00A67C34">
      <w:pPr>
        <w:pStyle w:val="ListParagraph"/>
        <w:numPr>
          <w:ilvl w:val="0"/>
          <w:numId w:val="18"/>
        </w:numPr>
        <w:rPr>
          <w:bCs/>
        </w:rPr>
      </w:pPr>
      <w:r>
        <w:rPr>
          <w:bCs/>
        </w:rPr>
        <w:t>T</w:t>
      </w:r>
      <w:r w:rsidR="00A97773" w:rsidRPr="00A67C34">
        <w:rPr>
          <w:bCs/>
        </w:rPr>
        <w:t xml:space="preserve">he </w:t>
      </w:r>
      <w:r w:rsidR="002951B4" w:rsidRPr="00A67C34">
        <w:rPr>
          <w:bCs/>
        </w:rPr>
        <w:t>mobili</w:t>
      </w:r>
      <w:r w:rsidR="002951B4">
        <w:rPr>
          <w:bCs/>
        </w:rPr>
        <w:t>ty</w:t>
      </w:r>
      <w:r>
        <w:rPr>
          <w:bCs/>
        </w:rPr>
        <w:t xml:space="preserve"> domain is only a subset of the procedures </w:t>
      </w:r>
      <w:r w:rsidR="007411DA">
        <w:rPr>
          <w:bCs/>
        </w:rPr>
        <w:t xml:space="preserve">provided in </w:t>
      </w:r>
      <w:r w:rsidR="00A97773" w:rsidRPr="00A67C34">
        <w:rPr>
          <w:bCs/>
        </w:rPr>
        <w:t xml:space="preserve">an ESS (up to inclusive). </w:t>
      </w:r>
    </w:p>
    <w:p w:rsidR="00A97773" w:rsidRPr="007411DA" w:rsidRDefault="007411DA" w:rsidP="007411DA">
      <w:pPr>
        <w:pStyle w:val="ListParagraph"/>
        <w:numPr>
          <w:ilvl w:val="0"/>
          <w:numId w:val="18"/>
        </w:numPr>
        <w:rPr>
          <w:bCs/>
        </w:rPr>
      </w:pPr>
      <w:r>
        <w:rPr>
          <w:bCs/>
        </w:rPr>
        <w:t xml:space="preserve">The </w:t>
      </w:r>
      <w:r w:rsidR="00A97773" w:rsidRPr="007411DA">
        <w:rPr>
          <w:bCs/>
        </w:rPr>
        <w:t>IP address defines mobility</w:t>
      </w:r>
      <w:r>
        <w:rPr>
          <w:bCs/>
        </w:rPr>
        <w:t>.</w:t>
      </w:r>
    </w:p>
    <w:p w:rsidR="00A97773" w:rsidRPr="007411DA" w:rsidRDefault="007411DA" w:rsidP="007411DA">
      <w:pPr>
        <w:pStyle w:val="ListParagraph"/>
        <w:numPr>
          <w:ilvl w:val="0"/>
          <w:numId w:val="18"/>
        </w:numPr>
        <w:rPr>
          <w:bCs/>
        </w:rPr>
      </w:pPr>
      <w:r>
        <w:rPr>
          <w:bCs/>
        </w:rPr>
        <w:t>The IP address should be opaque to us.</w:t>
      </w:r>
    </w:p>
    <w:p w:rsidR="00A97773" w:rsidRPr="007411DA" w:rsidRDefault="00A97773" w:rsidP="007411DA">
      <w:pPr>
        <w:pStyle w:val="ListParagraph"/>
        <w:numPr>
          <w:ilvl w:val="0"/>
          <w:numId w:val="18"/>
        </w:numPr>
        <w:rPr>
          <w:bCs/>
        </w:rPr>
      </w:pPr>
      <w:r w:rsidRPr="007411DA">
        <w:rPr>
          <w:bCs/>
        </w:rPr>
        <w:lastRenderedPageBreak/>
        <w:t>TGai uses IP address in a non-</w:t>
      </w:r>
      <w:r w:rsidR="002951B4" w:rsidRPr="007411DA">
        <w:rPr>
          <w:bCs/>
        </w:rPr>
        <w:t>opaque</w:t>
      </w:r>
      <w:r w:rsidRPr="007411DA">
        <w:rPr>
          <w:bCs/>
        </w:rPr>
        <w:t xml:space="preserve"> way.  So we could use different SSIDs while maintaining our IP address. </w:t>
      </w:r>
    </w:p>
    <w:p w:rsidR="00A97773" w:rsidRPr="007411DA" w:rsidRDefault="00A97773" w:rsidP="007411DA">
      <w:pPr>
        <w:pStyle w:val="ListParagraph"/>
        <w:numPr>
          <w:ilvl w:val="0"/>
          <w:numId w:val="18"/>
        </w:numPr>
        <w:rPr>
          <w:bCs/>
        </w:rPr>
      </w:pPr>
      <w:r w:rsidRPr="007411DA">
        <w:rPr>
          <w:bCs/>
        </w:rPr>
        <w:t>Yang models may solve this issue.  We are so use to expressing everything in English.  We have a concept here that we have named, but there is not exact definition. The state associated with an ESS, may be a set of configurations, and</w:t>
      </w:r>
      <w:r w:rsidR="007411DA">
        <w:rPr>
          <w:bCs/>
        </w:rPr>
        <w:t xml:space="preserve"> mechanisms that STAs can use. e</w:t>
      </w:r>
      <w:r w:rsidRPr="007411DA">
        <w:rPr>
          <w:bCs/>
        </w:rPr>
        <w:t xml:space="preserve">.g. Global keys. </w:t>
      </w:r>
    </w:p>
    <w:p w:rsidR="00A97773" w:rsidRPr="007411DA" w:rsidRDefault="00A97773" w:rsidP="007411DA">
      <w:pPr>
        <w:pStyle w:val="ListParagraph"/>
        <w:numPr>
          <w:ilvl w:val="0"/>
          <w:numId w:val="18"/>
        </w:numPr>
        <w:rPr>
          <w:bCs/>
        </w:rPr>
      </w:pPr>
      <w:r w:rsidRPr="007411DA">
        <w:rPr>
          <w:bCs/>
        </w:rPr>
        <w:t xml:space="preserve">Global keys is really a mobility domain concept. </w:t>
      </w:r>
    </w:p>
    <w:p w:rsidR="00A97773" w:rsidRPr="007411DA" w:rsidRDefault="007411DA" w:rsidP="007411DA">
      <w:pPr>
        <w:pStyle w:val="ListParagraph"/>
        <w:numPr>
          <w:ilvl w:val="0"/>
          <w:numId w:val="18"/>
        </w:numPr>
        <w:rPr>
          <w:bCs/>
        </w:rPr>
      </w:pPr>
      <w:r>
        <w:rPr>
          <w:bCs/>
        </w:rPr>
        <w:t>A</w:t>
      </w:r>
      <w:r w:rsidR="00A97773" w:rsidRPr="007411DA">
        <w:rPr>
          <w:bCs/>
        </w:rPr>
        <w:t>ll keys are between two devices. So you</w:t>
      </w:r>
      <w:r>
        <w:rPr>
          <w:bCs/>
        </w:rPr>
        <w:t xml:space="preserve"> don’t transfer keys anywhere.  You can use the keys to setup a</w:t>
      </w:r>
      <w:r w:rsidR="00A97773" w:rsidRPr="007411DA">
        <w:rPr>
          <w:bCs/>
        </w:rPr>
        <w:t xml:space="preserve"> new security configuration. </w:t>
      </w:r>
    </w:p>
    <w:p w:rsidR="00A97773" w:rsidRPr="007411DA" w:rsidRDefault="007411DA" w:rsidP="007411DA">
      <w:pPr>
        <w:pStyle w:val="ListParagraph"/>
        <w:numPr>
          <w:ilvl w:val="0"/>
          <w:numId w:val="18"/>
        </w:numPr>
        <w:rPr>
          <w:bCs/>
        </w:rPr>
      </w:pPr>
      <w:r>
        <w:rPr>
          <w:bCs/>
        </w:rPr>
        <w:t>W</w:t>
      </w:r>
      <w:r w:rsidR="00A97773" w:rsidRPr="007411DA">
        <w:rPr>
          <w:bCs/>
        </w:rPr>
        <w:t xml:space="preserve">e should look at the 11r subclause. </w:t>
      </w:r>
    </w:p>
    <w:p w:rsidR="00A97773" w:rsidRPr="007411DA" w:rsidRDefault="007411DA" w:rsidP="007411DA">
      <w:pPr>
        <w:pStyle w:val="ListParagraph"/>
        <w:numPr>
          <w:ilvl w:val="0"/>
          <w:numId w:val="18"/>
        </w:numPr>
        <w:rPr>
          <w:bCs/>
        </w:rPr>
      </w:pPr>
      <w:r>
        <w:rPr>
          <w:bCs/>
        </w:rPr>
        <w:t>T</w:t>
      </w:r>
      <w:r w:rsidR="00A97773" w:rsidRPr="007411DA">
        <w:rPr>
          <w:bCs/>
        </w:rPr>
        <w:t xml:space="preserve">ransparent keys while specified are not implemented to my knowledge. </w:t>
      </w:r>
    </w:p>
    <w:p w:rsidR="00A97773" w:rsidRPr="007411DA" w:rsidRDefault="007411DA" w:rsidP="007411DA">
      <w:pPr>
        <w:pStyle w:val="ListParagraph"/>
        <w:numPr>
          <w:ilvl w:val="0"/>
          <w:numId w:val="18"/>
        </w:numPr>
        <w:rPr>
          <w:bCs/>
        </w:rPr>
      </w:pPr>
      <w:r>
        <w:rPr>
          <w:bCs/>
        </w:rPr>
        <w:t>T</w:t>
      </w:r>
      <w:r w:rsidR="00A97773" w:rsidRPr="007411DA">
        <w:rPr>
          <w:bCs/>
        </w:rPr>
        <w:t xml:space="preserve">he HESSID identifies APs are defined in 802.11 and Passpoint defines it differently.  802.11 defines an HESSID as a single ESS.  In the WFA view HESSID can go across different ESSs </w:t>
      </w:r>
    </w:p>
    <w:p w:rsidR="00A97773" w:rsidRPr="007411DA" w:rsidRDefault="007411DA" w:rsidP="007411DA">
      <w:pPr>
        <w:pStyle w:val="ListParagraph"/>
        <w:numPr>
          <w:ilvl w:val="0"/>
          <w:numId w:val="18"/>
        </w:numPr>
        <w:rPr>
          <w:bCs/>
        </w:rPr>
      </w:pPr>
      <w:r>
        <w:rPr>
          <w:bCs/>
        </w:rPr>
        <w:t>T</w:t>
      </w:r>
      <w:r w:rsidR="00A97773" w:rsidRPr="007411DA">
        <w:rPr>
          <w:bCs/>
        </w:rPr>
        <w:t xml:space="preserve">he problem </w:t>
      </w:r>
      <w:r>
        <w:rPr>
          <w:bCs/>
        </w:rPr>
        <w:t xml:space="preserve">is </w:t>
      </w:r>
      <w:r w:rsidR="00A97773" w:rsidRPr="007411DA">
        <w:rPr>
          <w:bCs/>
        </w:rPr>
        <w:t>the 802.11 de</w:t>
      </w:r>
      <w:r>
        <w:rPr>
          <w:bCs/>
        </w:rPr>
        <w:t>finition – what is the use case for t</w:t>
      </w:r>
      <w:r w:rsidR="00A97773" w:rsidRPr="007411DA">
        <w:rPr>
          <w:bCs/>
        </w:rPr>
        <w:t xml:space="preserve">he </w:t>
      </w:r>
      <w:r w:rsidR="002951B4" w:rsidRPr="007411DA">
        <w:rPr>
          <w:bCs/>
        </w:rPr>
        <w:t>definition</w:t>
      </w:r>
      <w:r w:rsidR="00A97773" w:rsidRPr="007411DA">
        <w:rPr>
          <w:bCs/>
        </w:rPr>
        <w:t xml:space="preserve">. </w:t>
      </w:r>
    </w:p>
    <w:p w:rsidR="007411DA" w:rsidRDefault="007411DA" w:rsidP="007411DA">
      <w:pPr>
        <w:pStyle w:val="ListParagraph"/>
        <w:numPr>
          <w:ilvl w:val="0"/>
          <w:numId w:val="18"/>
        </w:numPr>
        <w:rPr>
          <w:bCs/>
        </w:rPr>
      </w:pPr>
      <w:r>
        <w:rPr>
          <w:bCs/>
        </w:rPr>
        <w:t>For the HotSpot definition: t</w:t>
      </w:r>
      <w:r w:rsidR="00A97773" w:rsidRPr="007411DA">
        <w:rPr>
          <w:bCs/>
        </w:rPr>
        <w:t>he ESS is not the bridge Lan</w:t>
      </w:r>
    </w:p>
    <w:p w:rsidR="00A97773" w:rsidRDefault="00A97773" w:rsidP="007411DA">
      <w:pPr>
        <w:pStyle w:val="ListParagraph"/>
        <w:numPr>
          <w:ilvl w:val="0"/>
          <w:numId w:val="18"/>
        </w:numPr>
        <w:rPr>
          <w:bCs/>
        </w:rPr>
      </w:pPr>
      <w:r w:rsidRPr="007411DA">
        <w:rPr>
          <w:bCs/>
        </w:rPr>
        <w:t xml:space="preserve">This is not a useful concept. </w:t>
      </w:r>
    </w:p>
    <w:p w:rsidR="007411DA" w:rsidRDefault="007411DA" w:rsidP="00A67C34">
      <w:pPr>
        <w:pStyle w:val="ListParagraph"/>
        <w:numPr>
          <w:ilvl w:val="0"/>
          <w:numId w:val="18"/>
        </w:numPr>
        <w:rPr>
          <w:bCs/>
        </w:rPr>
      </w:pPr>
      <w:r>
        <w:rPr>
          <w:bCs/>
        </w:rPr>
        <w:t xml:space="preserve">So we are saying </w:t>
      </w:r>
      <w:r w:rsidR="00A97773" w:rsidRPr="007411DA">
        <w:rPr>
          <w:bCs/>
        </w:rPr>
        <w:t>we have two things in 802.11 mobility domain and HESSs</w:t>
      </w:r>
      <w:r>
        <w:rPr>
          <w:bCs/>
        </w:rPr>
        <w:t>?</w:t>
      </w:r>
    </w:p>
    <w:p w:rsidR="00A97773" w:rsidRDefault="007411DA" w:rsidP="00A14503">
      <w:pPr>
        <w:pStyle w:val="ListParagraph"/>
        <w:numPr>
          <w:ilvl w:val="0"/>
          <w:numId w:val="18"/>
        </w:numPr>
        <w:rPr>
          <w:bCs/>
        </w:rPr>
      </w:pPr>
      <w:r w:rsidRPr="007411DA">
        <w:rPr>
          <w:bCs/>
        </w:rPr>
        <w:t xml:space="preserve">A discussion on </w:t>
      </w:r>
      <w:r w:rsidR="00A97773" w:rsidRPr="007411DA">
        <w:rPr>
          <w:bCs/>
        </w:rPr>
        <w:t>global SSIDs – e.g. ATT</w:t>
      </w:r>
      <w:r w:rsidR="002951B4">
        <w:rPr>
          <w:bCs/>
        </w:rPr>
        <w:t xml:space="preserve"> </w:t>
      </w:r>
      <w:r w:rsidR="002951B4" w:rsidRPr="007411DA">
        <w:rPr>
          <w:bCs/>
        </w:rPr>
        <w:t>Mobile</w:t>
      </w:r>
      <w:r w:rsidR="00A97773" w:rsidRPr="007411DA">
        <w:rPr>
          <w:bCs/>
        </w:rPr>
        <w:t xml:space="preserve"> –</w:t>
      </w:r>
      <w:r>
        <w:rPr>
          <w:bCs/>
        </w:rPr>
        <w:t xml:space="preserve"> where </w:t>
      </w:r>
      <w:r w:rsidR="00A97773" w:rsidRPr="007411DA">
        <w:rPr>
          <w:bCs/>
        </w:rPr>
        <w:t xml:space="preserve">you have to have the SSID and HESSID together to make this work. </w:t>
      </w:r>
    </w:p>
    <w:p w:rsidR="00A97773" w:rsidRDefault="00073692" w:rsidP="00073692">
      <w:pPr>
        <w:pStyle w:val="ListParagraph"/>
        <w:numPr>
          <w:ilvl w:val="0"/>
          <w:numId w:val="18"/>
        </w:numPr>
        <w:rPr>
          <w:bCs/>
        </w:rPr>
      </w:pPr>
      <w:r>
        <w:rPr>
          <w:bCs/>
        </w:rPr>
        <w:t>D</w:t>
      </w:r>
      <w:r w:rsidR="00A97773" w:rsidRPr="00073692">
        <w:rPr>
          <w:bCs/>
        </w:rPr>
        <w:t>o we think the Pass</w:t>
      </w:r>
      <w:r>
        <w:rPr>
          <w:bCs/>
        </w:rPr>
        <w:t>point</w:t>
      </w:r>
      <w:r w:rsidR="00A97773" w:rsidRPr="00073692">
        <w:rPr>
          <w:bCs/>
        </w:rPr>
        <w:t xml:space="preserve"> people have figured this out? </w:t>
      </w:r>
    </w:p>
    <w:p w:rsidR="00A97773" w:rsidRPr="00073692" w:rsidRDefault="00073692" w:rsidP="00416E2D">
      <w:pPr>
        <w:pStyle w:val="ListParagraph"/>
        <w:numPr>
          <w:ilvl w:val="0"/>
          <w:numId w:val="18"/>
        </w:numPr>
        <w:rPr>
          <w:bCs/>
        </w:rPr>
      </w:pPr>
      <w:r w:rsidRPr="00073692">
        <w:rPr>
          <w:bCs/>
        </w:rPr>
        <w:t xml:space="preserve">Two participants answered: </w:t>
      </w:r>
      <w:r>
        <w:rPr>
          <w:bCs/>
        </w:rPr>
        <w:t>Y</w:t>
      </w:r>
      <w:r w:rsidR="00A97773" w:rsidRPr="00073692">
        <w:rPr>
          <w:bCs/>
        </w:rPr>
        <w:t>es</w:t>
      </w:r>
      <w:r>
        <w:rPr>
          <w:bCs/>
        </w:rPr>
        <w:t>,</w:t>
      </w:r>
      <w:r w:rsidR="00A97773" w:rsidRPr="00073692">
        <w:rPr>
          <w:bCs/>
        </w:rPr>
        <w:t xml:space="preserve"> we think they have.  So we should look at what they have done. </w:t>
      </w:r>
    </w:p>
    <w:p w:rsidR="00C479B5" w:rsidRDefault="00A97773" w:rsidP="00073692">
      <w:pPr>
        <w:rPr>
          <w:b/>
          <w:bCs/>
          <w:lang w:val="en-US"/>
        </w:rPr>
      </w:pPr>
      <w:r w:rsidRPr="00A97773">
        <w:rPr>
          <w:b/>
          <w:bCs/>
          <w:lang w:val="en-US"/>
        </w:rPr>
        <w:t xml:space="preserve"> </w:t>
      </w:r>
    </w:p>
    <w:p w:rsidR="006E7D1B" w:rsidRDefault="006E7D1B" w:rsidP="00C479B5">
      <w:pPr>
        <w:spacing w:after="160" w:line="259" w:lineRule="auto"/>
        <w:rPr>
          <w:b/>
        </w:rPr>
      </w:pPr>
      <w:r w:rsidRPr="000D6EEB">
        <w:rPr>
          <w:b/>
        </w:rPr>
        <w:t xml:space="preserve">The </w:t>
      </w:r>
      <w:r>
        <w:rPr>
          <w:b/>
        </w:rPr>
        <w:t>C</w:t>
      </w:r>
      <w:r w:rsidRPr="000D6EEB">
        <w:rPr>
          <w:b/>
        </w:rPr>
        <w:t xml:space="preserve">hair </w:t>
      </w:r>
      <w:r>
        <w:rPr>
          <w:b/>
        </w:rPr>
        <w:t xml:space="preserve">recessed </w:t>
      </w:r>
      <w:r w:rsidRPr="000D6EEB">
        <w:rPr>
          <w:b/>
        </w:rPr>
        <w:t xml:space="preserve">the meeting </w:t>
      </w:r>
      <w:r w:rsidRPr="000D6EEB">
        <w:rPr>
          <w:rFonts w:hint="eastAsia"/>
          <w:b/>
        </w:rPr>
        <w:t xml:space="preserve">at </w:t>
      </w:r>
      <w:r w:rsidR="00A97773">
        <w:rPr>
          <w:b/>
        </w:rPr>
        <w:t>10:02am</w:t>
      </w:r>
      <w:r>
        <w:rPr>
          <w:b/>
        </w:rPr>
        <w:t xml:space="preserve"> CT</w:t>
      </w:r>
    </w:p>
    <w:p w:rsidR="002165A8" w:rsidRPr="002165A8" w:rsidRDefault="002951B4" w:rsidP="002165A8">
      <w:pPr>
        <w:pStyle w:val="Heading1"/>
      </w:pPr>
      <w:bookmarkStart w:id="3" w:name="_Toc469261401"/>
      <w:r w:rsidRPr="002165A8">
        <w:t>Joint TGak/ARC SC meeting on Thursday AM1</w:t>
      </w:r>
      <w:bookmarkEnd w:id="3"/>
    </w:p>
    <w:p w:rsidR="002165A8" w:rsidRDefault="002165A8" w:rsidP="00C479B5">
      <w:pPr>
        <w:spacing w:after="160" w:line="259" w:lineRule="auto"/>
        <w:rPr>
          <w:b/>
        </w:rPr>
      </w:pPr>
    </w:p>
    <w:p w:rsidR="00C479B5" w:rsidRPr="002951B4" w:rsidRDefault="002951B4" w:rsidP="00C479B5">
      <w:pPr>
        <w:spacing w:after="160" w:line="259" w:lineRule="auto"/>
        <w:rPr>
          <w:b/>
        </w:rPr>
      </w:pPr>
      <w:r w:rsidRPr="002951B4">
        <w:rPr>
          <w:b/>
        </w:rPr>
        <w:t xml:space="preserve">Please </w:t>
      </w:r>
      <w:r w:rsidR="00C479B5" w:rsidRPr="002951B4">
        <w:rPr>
          <w:b/>
        </w:rPr>
        <w:t>see the 802.11ak Nov 2016 Minutes (</w:t>
      </w:r>
      <w:hyperlink r:id="rId26" w:history="1">
        <w:r w:rsidR="00C479B5" w:rsidRPr="002951B4">
          <w:rPr>
            <w:rStyle w:val="Hyperlink"/>
            <w:b/>
          </w:rPr>
          <w:t>11/16/1489r1</w:t>
        </w:r>
      </w:hyperlink>
      <w:r w:rsidR="00C479B5" w:rsidRPr="002951B4">
        <w:rPr>
          <w:b/>
        </w:rPr>
        <w:t>) for the remaining agenda items</w:t>
      </w:r>
      <w:r w:rsidR="00073692" w:rsidRPr="002951B4">
        <w:rPr>
          <w:b/>
        </w:rPr>
        <w:t xml:space="preserve"> which were discussed at the Joint TGak/ARC SC meeting on Thursday AM1</w:t>
      </w:r>
      <w:r w:rsidR="00C479B5" w:rsidRPr="002951B4">
        <w:rPr>
          <w:b/>
        </w:rPr>
        <w:t>.</w:t>
      </w:r>
      <w:r w:rsidR="00073692" w:rsidRPr="002951B4">
        <w:rPr>
          <w:b/>
        </w:rPr>
        <w:t xml:space="preserve">  The meeting was adjourned at the conclusion of the joint meeting. </w:t>
      </w:r>
    </w:p>
    <w:p w:rsidR="00C479B5" w:rsidRDefault="00C479B5" w:rsidP="00C479B5">
      <w:pPr>
        <w:spacing w:after="160" w:line="259" w:lineRule="auto"/>
        <w:rPr>
          <w:b/>
        </w:rPr>
      </w:pPr>
    </w:p>
    <w:p w:rsidR="006E7D1B" w:rsidRDefault="006E7D1B" w:rsidP="006E7D1B">
      <w:pPr>
        <w:pStyle w:val="BodyText"/>
        <w:rPr>
          <w:lang w:val="en-US"/>
        </w:rPr>
      </w:pPr>
    </w:p>
    <w:p w:rsidR="003174B7" w:rsidRPr="00227414" w:rsidRDefault="003174B7" w:rsidP="00227414">
      <w:pPr>
        <w:spacing w:line="360" w:lineRule="auto"/>
        <w:rPr>
          <w:b/>
        </w:rPr>
      </w:pPr>
    </w:p>
    <w:sectPr w:rsidR="003174B7" w:rsidRPr="00227414" w:rsidSect="002C0526">
      <w:headerReference w:type="default" r:id="rId27"/>
      <w:footerReference w:type="default" r:id="rId28"/>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BD" w:rsidRDefault="002A0DBD">
      <w:r>
        <w:separator/>
      </w:r>
    </w:p>
  </w:endnote>
  <w:endnote w:type="continuationSeparator" w:id="0">
    <w:p w:rsidR="002A0DBD" w:rsidRDefault="002A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C0" w:rsidRDefault="002165A8">
    <w:pPr>
      <w:pStyle w:val="Footer"/>
      <w:tabs>
        <w:tab w:val="clear" w:pos="6480"/>
        <w:tab w:val="center" w:pos="4680"/>
        <w:tab w:val="right" w:pos="9360"/>
      </w:tabs>
    </w:pPr>
    <w:r>
      <w:fldChar w:fldCharType="begin"/>
    </w:r>
    <w:r>
      <w:instrText xml:space="preserve"> SUBJECT  \* MERGEFORMAT </w:instrText>
    </w:r>
    <w:r>
      <w:fldChar w:fldCharType="separate"/>
    </w:r>
    <w:r w:rsidR="00714EC0">
      <w:t>Minutes</w:t>
    </w:r>
    <w:r>
      <w:fldChar w:fldCharType="end"/>
    </w:r>
    <w:r w:rsidR="00714EC0">
      <w:tab/>
      <w:t xml:space="preserve">page </w:t>
    </w:r>
    <w:r w:rsidR="00714EC0">
      <w:fldChar w:fldCharType="begin"/>
    </w:r>
    <w:r w:rsidR="00714EC0">
      <w:instrText xml:space="preserve">page </w:instrText>
    </w:r>
    <w:r w:rsidR="00714EC0">
      <w:fldChar w:fldCharType="separate"/>
    </w:r>
    <w:r>
      <w:rPr>
        <w:noProof/>
      </w:rPr>
      <w:t>2</w:t>
    </w:r>
    <w:r w:rsidR="00714EC0">
      <w:fldChar w:fldCharType="end"/>
    </w:r>
    <w:r w:rsidR="00714EC0">
      <w:tab/>
    </w:r>
    <w:fldSimple w:instr=" COMMENTS  \* MERGEFORMAT ">
      <w:r w:rsidR="00714EC0">
        <w:t>Joseph LEVY (InterDigital)</w:t>
      </w:r>
    </w:fldSimple>
  </w:p>
  <w:p w:rsidR="00714EC0" w:rsidRDefault="00714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BD" w:rsidRDefault="002A0DBD">
      <w:r>
        <w:separator/>
      </w:r>
    </w:p>
  </w:footnote>
  <w:footnote w:type="continuationSeparator" w:id="0">
    <w:p w:rsidR="002A0DBD" w:rsidRDefault="002A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C0" w:rsidRDefault="002165A8">
    <w:pPr>
      <w:pStyle w:val="Header"/>
      <w:tabs>
        <w:tab w:val="clear" w:pos="6480"/>
        <w:tab w:val="center" w:pos="4680"/>
        <w:tab w:val="right" w:pos="9360"/>
      </w:tabs>
    </w:pPr>
    <w:r>
      <w:fldChar w:fldCharType="begin"/>
    </w:r>
    <w:r>
      <w:instrText xml:space="preserve"> KEYWORDS  \* MERGEFORMAT </w:instrText>
    </w:r>
    <w:r>
      <w:fldChar w:fldCharType="separate"/>
    </w:r>
    <w:r w:rsidR="002351F5">
      <w:t>November 2016</w:t>
    </w:r>
    <w:r>
      <w:fldChar w:fldCharType="end"/>
    </w:r>
    <w:r w:rsidR="00714EC0">
      <w:tab/>
    </w:r>
    <w:r w:rsidR="00714EC0">
      <w:tab/>
    </w:r>
    <w:r>
      <w:fldChar w:fldCharType="begin"/>
    </w:r>
    <w:r>
      <w:instrText xml:space="preserve"> TITLE  \* MERGEFORMAT </w:instrText>
    </w:r>
    <w:r>
      <w:fldChar w:fldCharType="separate"/>
    </w:r>
    <w:r w:rsidR="00755892">
      <w:t>IEEE 802.11-16/1594r0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F1E"/>
    <w:multiLevelType w:val="hybridMultilevel"/>
    <w:tmpl w:val="2C5AE5CC"/>
    <w:lvl w:ilvl="0" w:tplc="B4C8F10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472C"/>
    <w:multiLevelType w:val="hybridMultilevel"/>
    <w:tmpl w:val="2E60655C"/>
    <w:lvl w:ilvl="0" w:tplc="F784125E">
      <w:start w:val="1"/>
      <w:numFmt w:val="bullet"/>
      <w:lvlText w:val="•"/>
      <w:lvlJc w:val="left"/>
      <w:pPr>
        <w:tabs>
          <w:tab w:val="num" w:pos="720"/>
        </w:tabs>
        <w:ind w:left="720" w:hanging="360"/>
      </w:pPr>
      <w:rPr>
        <w:rFonts w:ascii="Times New Roman" w:hAnsi="Times New Roman" w:hint="default"/>
      </w:rPr>
    </w:lvl>
    <w:lvl w:ilvl="1" w:tplc="0E94AB22">
      <w:start w:val="238"/>
      <w:numFmt w:val="bullet"/>
      <w:lvlText w:val="•"/>
      <w:lvlJc w:val="left"/>
      <w:pPr>
        <w:tabs>
          <w:tab w:val="num" w:pos="1440"/>
        </w:tabs>
        <w:ind w:left="1440" w:hanging="360"/>
      </w:pPr>
      <w:rPr>
        <w:rFonts w:ascii="Times New Roman" w:hAnsi="Times New Roman" w:hint="default"/>
      </w:rPr>
    </w:lvl>
    <w:lvl w:ilvl="2" w:tplc="C02CEE04" w:tentative="1">
      <w:start w:val="1"/>
      <w:numFmt w:val="bullet"/>
      <w:lvlText w:val="•"/>
      <w:lvlJc w:val="left"/>
      <w:pPr>
        <w:tabs>
          <w:tab w:val="num" w:pos="2160"/>
        </w:tabs>
        <w:ind w:left="2160" w:hanging="360"/>
      </w:pPr>
      <w:rPr>
        <w:rFonts w:ascii="Times New Roman" w:hAnsi="Times New Roman" w:hint="default"/>
      </w:rPr>
    </w:lvl>
    <w:lvl w:ilvl="3" w:tplc="AE6025EC" w:tentative="1">
      <w:start w:val="1"/>
      <w:numFmt w:val="bullet"/>
      <w:lvlText w:val="•"/>
      <w:lvlJc w:val="left"/>
      <w:pPr>
        <w:tabs>
          <w:tab w:val="num" w:pos="2880"/>
        </w:tabs>
        <w:ind w:left="2880" w:hanging="360"/>
      </w:pPr>
      <w:rPr>
        <w:rFonts w:ascii="Times New Roman" w:hAnsi="Times New Roman" w:hint="default"/>
      </w:rPr>
    </w:lvl>
    <w:lvl w:ilvl="4" w:tplc="2984F14E" w:tentative="1">
      <w:start w:val="1"/>
      <w:numFmt w:val="bullet"/>
      <w:lvlText w:val="•"/>
      <w:lvlJc w:val="left"/>
      <w:pPr>
        <w:tabs>
          <w:tab w:val="num" w:pos="3600"/>
        </w:tabs>
        <w:ind w:left="3600" w:hanging="360"/>
      </w:pPr>
      <w:rPr>
        <w:rFonts w:ascii="Times New Roman" w:hAnsi="Times New Roman" w:hint="default"/>
      </w:rPr>
    </w:lvl>
    <w:lvl w:ilvl="5" w:tplc="DC78A698" w:tentative="1">
      <w:start w:val="1"/>
      <w:numFmt w:val="bullet"/>
      <w:lvlText w:val="•"/>
      <w:lvlJc w:val="left"/>
      <w:pPr>
        <w:tabs>
          <w:tab w:val="num" w:pos="4320"/>
        </w:tabs>
        <w:ind w:left="4320" w:hanging="360"/>
      </w:pPr>
      <w:rPr>
        <w:rFonts w:ascii="Times New Roman" w:hAnsi="Times New Roman" w:hint="default"/>
      </w:rPr>
    </w:lvl>
    <w:lvl w:ilvl="6" w:tplc="C824C4C4" w:tentative="1">
      <w:start w:val="1"/>
      <w:numFmt w:val="bullet"/>
      <w:lvlText w:val="•"/>
      <w:lvlJc w:val="left"/>
      <w:pPr>
        <w:tabs>
          <w:tab w:val="num" w:pos="5040"/>
        </w:tabs>
        <w:ind w:left="5040" w:hanging="360"/>
      </w:pPr>
      <w:rPr>
        <w:rFonts w:ascii="Times New Roman" w:hAnsi="Times New Roman" w:hint="default"/>
      </w:rPr>
    </w:lvl>
    <w:lvl w:ilvl="7" w:tplc="3A1EF63A" w:tentative="1">
      <w:start w:val="1"/>
      <w:numFmt w:val="bullet"/>
      <w:lvlText w:val="•"/>
      <w:lvlJc w:val="left"/>
      <w:pPr>
        <w:tabs>
          <w:tab w:val="num" w:pos="5760"/>
        </w:tabs>
        <w:ind w:left="5760" w:hanging="360"/>
      </w:pPr>
      <w:rPr>
        <w:rFonts w:ascii="Times New Roman" w:hAnsi="Times New Roman" w:hint="default"/>
      </w:rPr>
    </w:lvl>
    <w:lvl w:ilvl="8" w:tplc="D914588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3D1E74"/>
    <w:multiLevelType w:val="hybridMultilevel"/>
    <w:tmpl w:val="E7A2DE5E"/>
    <w:lvl w:ilvl="0" w:tplc="812AA07A">
      <w:start w:val="1"/>
      <w:numFmt w:val="bullet"/>
      <w:lvlText w:val="•"/>
      <w:lvlJc w:val="left"/>
      <w:pPr>
        <w:tabs>
          <w:tab w:val="num" w:pos="720"/>
        </w:tabs>
        <w:ind w:left="720" w:hanging="360"/>
      </w:pPr>
      <w:rPr>
        <w:rFonts w:ascii="Arial" w:hAnsi="Arial" w:hint="default"/>
      </w:rPr>
    </w:lvl>
    <w:lvl w:ilvl="1" w:tplc="EAA0BC54">
      <w:start w:val="1"/>
      <w:numFmt w:val="bullet"/>
      <w:lvlText w:val="•"/>
      <w:lvlJc w:val="left"/>
      <w:pPr>
        <w:tabs>
          <w:tab w:val="num" w:pos="1440"/>
        </w:tabs>
        <w:ind w:left="1440" w:hanging="360"/>
      </w:pPr>
      <w:rPr>
        <w:rFonts w:ascii="Arial" w:hAnsi="Arial" w:hint="default"/>
      </w:rPr>
    </w:lvl>
    <w:lvl w:ilvl="2" w:tplc="53E85030" w:tentative="1">
      <w:start w:val="1"/>
      <w:numFmt w:val="bullet"/>
      <w:lvlText w:val="•"/>
      <w:lvlJc w:val="left"/>
      <w:pPr>
        <w:tabs>
          <w:tab w:val="num" w:pos="2160"/>
        </w:tabs>
        <w:ind w:left="2160" w:hanging="360"/>
      </w:pPr>
      <w:rPr>
        <w:rFonts w:ascii="Arial" w:hAnsi="Arial" w:hint="default"/>
      </w:rPr>
    </w:lvl>
    <w:lvl w:ilvl="3" w:tplc="D60287C4" w:tentative="1">
      <w:start w:val="1"/>
      <w:numFmt w:val="bullet"/>
      <w:lvlText w:val="•"/>
      <w:lvlJc w:val="left"/>
      <w:pPr>
        <w:tabs>
          <w:tab w:val="num" w:pos="2880"/>
        </w:tabs>
        <w:ind w:left="2880" w:hanging="360"/>
      </w:pPr>
      <w:rPr>
        <w:rFonts w:ascii="Arial" w:hAnsi="Arial" w:hint="default"/>
      </w:rPr>
    </w:lvl>
    <w:lvl w:ilvl="4" w:tplc="02A0361C" w:tentative="1">
      <w:start w:val="1"/>
      <w:numFmt w:val="bullet"/>
      <w:lvlText w:val="•"/>
      <w:lvlJc w:val="left"/>
      <w:pPr>
        <w:tabs>
          <w:tab w:val="num" w:pos="3600"/>
        </w:tabs>
        <w:ind w:left="3600" w:hanging="360"/>
      </w:pPr>
      <w:rPr>
        <w:rFonts w:ascii="Arial" w:hAnsi="Arial" w:hint="default"/>
      </w:rPr>
    </w:lvl>
    <w:lvl w:ilvl="5" w:tplc="402C4EBE" w:tentative="1">
      <w:start w:val="1"/>
      <w:numFmt w:val="bullet"/>
      <w:lvlText w:val="•"/>
      <w:lvlJc w:val="left"/>
      <w:pPr>
        <w:tabs>
          <w:tab w:val="num" w:pos="4320"/>
        </w:tabs>
        <w:ind w:left="4320" w:hanging="360"/>
      </w:pPr>
      <w:rPr>
        <w:rFonts w:ascii="Arial" w:hAnsi="Arial" w:hint="default"/>
      </w:rPr>
    </w:lvl>
    <w:lvl w:ilvl="6" w:tplc="59AA2FEC" w:tentative="1">
      <w:start w:val="1"/>
      <w:numFmt w:val="bullet"/>
      <w:lvlText w:val="•"/>
      <w:lvlJc w:val="left"/>
      <w:pPr>
        <w:tabs>
          <w:tab w:val="num" w:pos="5040"/>
        </w:tabs>
        <w:ind w:left="5040" w:hanging="360"/>
      </w:pPr>
      <w:rPr>
        <w:rFonts w:ascii="Arial" w:hAnsi="Arial" w:hint="default"/>
      </w:rPr>
    </w:lvl>
    <w:lvl w:ilvl="7" w:tplc="DD661F5C" w:tentative="1">
      <w:start w:val="1"/>
      <w:numFmt w:val="bullet"/>
      <w:lvlText w:val="•"/>
      <w:lvlJc w:val="left"/>
      <w:pPr>
        <w:tabs>
          <w:tab w:val="num" w:pos="5760"/>
        </w:tabs>
        <w:ind w:left="5760" w:hanging="360"/>
      </w:pPr>
      <w:rPr>
        <w:rFonts w:ascii="Arial" w:hAnsi="Arial" w:hint="default"/>
      </w:rPr>
    </w:lvl>
    <w:lvl w:ilvl="8" w:tplc="7180A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C2321C"/>
    <w:multiLevelType w:val="hybridMultilevel"/>
    <w:tmpl w:val="3B965392"/>
    <w:lvl w:ilvl="0" w:tplc="B4C8F10E">
      <w:start w:val="1"/>
      <w:numFmt w:val="bullet"/>
      <w:lvlText w:val="•"/>
      <w:lvlJc w:val="left"/>
      <w:pPr>
        <w:tabs>
          <w:tab w:val="num" w:pos="780"/>
        </w:tabs>
        <w:ind w:left="780" w:hanging="360"/>
      </w:pPr>
      <w:rPr>
        <w:rFonts w:ascii="Arial" w:hAnsi="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6A009B0"/>
    <w:multiLevelType w:val="hybridMultilevel"/>
    <w:tmpl w:val="D1D2EC9E"/>
    <w:lvl w:ilvl="0" w:tplc="B4C8F10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14DCE"/>
    <w:multiLevelType w:val="hybridMultilevel"/>
    <w:tmpl w:val="3B1C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55420"/>
    <w:multiLevelType w:val="hybridMultilevel"/>
    <w:tmpl w:val="2E7A6BAE"/>
    <w:lvl w:ilvl="0" w:tplc="68C4A608">
      <w:start w:val="1"/>
      <w:numFmt w:val="bullet"/>
      <w:lvlText w:val="•"/>
      <w:lvlJc w:val="left"/>
      <w:pPr>
        <w:tabs>
          <w:tab w:val="num" w:pos="720"/>
        </w:tabs>
        <w:ind w:left="720" w:hanging="360"/>
      </w:pPr>
      <w:rPr>
        <w:rFonts w:ascii="Arial" w:hAnsi="Arial" w:hint="default"/>
      </w:rPr>
    </w:lvl>
    <w:lvl w:ilvl="1" w:tplc="FB50C4CE">
      <w:start w:val="1"/>
      <w:numFmt w:val="bullet"/>
      <w:lvlText w:val="•"/>
      <w:lvlJc w:val="left"/>
      <w:pPr>
        <w:tabs>
          <w:tab w:val="num" w:pos="1440"/>
        </w:tabs>
        <w:ind w:left="1440" w:hanging="360"/>
      </w:pPr>
      <w:rPr>
        <w:rFonts w:ascii="Arial" w:hAnsi="Arial" w:hint="default"/>
      </w:rPr>
    </w:lvl>
    <w:lvl w:ilvl="2" w:tplc="A086DC00" w:tentative="1">
      <w:start w:val="1"/>
      <w:numFmt w:val="bullet"/>
      <w:lvlText w:val="•"/>
      <w:lvlJc w:val="left"/>
      <w:pPr>
        <w:tabs>
          <w:tab w:val="num" w:pos="2160"/>
        </w:tabs>
        <w:ind w:left="2160" w:hanging="360"/>
      </w:pPr>
      <w:rPr>
        <w:rFonts w:ascii="Arial" w:hAnsi="Arial" w:hint="default"/>
      </w:rPr>
    </w:lvl>
    <w:lvl w:ilvl="3" w:tplc="A32A020A" w:tentative="1">
      <w:start w:val="1"/>
      <w:numFmt w:val="bullet"/>
      <w:lvlText w:val="•"/>
      <w:lvlJc w:val="left"/>
      <w:pPr>
        <w:tabs>
          <w:tab w:val="num" w:pos="2880"/>
        </w:tabs>
        <w:ind w:left="2880" w:hanging="360"/>
      </w:pPr>
      <w:rPr>
        <w:rFonts w:ascii="Arial" w:hAnsi="Arial" w:hint="default"/>
      </w:rPr>
    </w:lvl>
    <w:lvl w:ilvl="4" w:tplc="70BC4A48" w:tentative="1">
      <w:start w:val="1"/>
      <w:numFmt w:val="bullet"/>
      <w:lvlText w:val="•"/>
      <w:lvlJc w:val="left"/>
      <w:pPr>
        <w:tabs>
          <w:tab w:val="num" w:pos="3600"/>
        </w:tabs>
        <w:ind w:left="3600" w:hanging="360"/>
      </w:pPr>
      <w:rPr>
        <w:rFonts w:ascii="Arial" w:hAnsi="Arial" w:hint="default"/>
      </w:rPr>
    </w:lvl>
    <w:lvl w:ilvl="5" w:tplc="33104CC0" w:tentative="1">
      <w:start w:val="1"/>
      <w:numFmt w:val="bullet"/>
      <w:lvlText w:val="•"/>
      <w:lvlJc w:val="left"/>
      <w:pPr>
        <w:tabs>
          <w:tab w:val="num" w:pos="4320"/>
        </w:tabs>
        <w:ind w:left="4320" w:hanging="360"/>
      </w:pPr>
      <w:rPr>
        <w:rFonts w:ascii="Arial" w:hAnsi="Arial" w:hint="default"/>
      </w:rPr>
    </w:lvl>
    <w:lvl w:ilvl="6" w:tplc="E0E41860" w:tentative="1">
      <w:start w:val="1"/>
      <w:numFmt w:val="bullet"/>
      <w:lvlText w:val="•"/>
      <w:lvlJc w:val="left"/>
      <w:pPr>
        <w:tabs>
          <w:tab w:val="num" w:pos="5040"/>
        </w:tabs>
        <w:ind w:left="5040" w:hanging="360"/>
      </w:pPr>
      <w:rPr>
        <w:rFonts w:ascii="Arial" w:hAnsi="Arial" w:hint="default"/>
      </w:rPr>
    </w:lvl>
    <w:lvl w:ilvl="7" w:tplc="692E7004" w:tentative="1">
      <w:start w:val="1"/>
      <w:numFmt w:val="bullet"/>
      <w:lvlText w:val="•"/>
      <w:lvlJc w:val="left"/>
      <w:pPr>
        <w:tabs>
          <w:tab w:val="num" w:pos="5760"/>
        </w:tabs>
        <w:ind w:left="5760" w:hanging="360"/>
      </w:pPr>
      <w:rPr>
        <w:rFonts w:ascii="Arial" w:hAnsi="Arial" w:hint="default"/>
      </w:rPr>
    </w:lvl>
    <w:lvl w:ilvl="8" w:tplc="C436BF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52945"/>
    <w:multiLevelType w:val="hybridMultilevel"/>
    <w:tmpl w:val="689E10A0"/>
    <w:lvl w:ilvl="0" w:tplc="B4C8F10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F5CD9"/>
    <w:multiLevelType w:val="hybridMultilevel"/>
    <w:tmpl w:val="9692D524"/>
    <w:lvl w:ilvl="0" w:tplc="B4C8F10E">
      <w:start w:val="1"/>
      <w:numFmt w:val="bullet"/>
      <w:lvlText w:val="•"/>
      <w:lvlJc w:val="left"/>
      <w:pPr>
        <w:tabs>
          <w:tab w:val="num" w:pos="720"/>
        </w:tabs>
        <w:ind w:left="720" w:hanging="360"/>
      </w:pPr>
      <w:rPr>
        <w:rFonts w:ascii="Arial" w:hAnsi="Arial" w:hint="default"/>
      </w:rPr>
    </w:lvl>
    <w:lvl w:ilvl="1" w:tplc="6B22547A" w:tentative="1">
      <w:start w:val="1"/>
      <w:numFmt w:val="bullet"/>
      <w:lvlText w:val="•"/>
      <w:lvlJc w:val="left"/>
      <w:pPr>
        <w:tabs>
          <w:tab w:val="num" w:pos="1440"/>
        </w:tabs>
        <w:ind w:left="1440" w:hanging="360"/>
      </w:pPr>
      <w:rPr>
        <w:rFonts w:ascii="Arial" w:hAnsi="Arial" w:hint="default"/>
      </w:rPr>
    </w:lvl>
    <w:lvl w:ilvl="2" w:tplc="5E66DAA2" w:tentative="1">
      <w:start w:val="1"/>
      <w:numFmt w:val="bullet"/>
      <w:lvlText w:val="•"/>
      <w:lvlJc w:val="left"/>
      <w:pPr>
        <w:tabs>
          <w:tab w:val="num" w:pos="2160"/>
        </w:tabs>
        <w:ind w:left="2160" w:hanging="360"/>
      </w:pPr>
      <w:rPr>
        <w:rFonts w:ascii="Arial" w:hAnsi="Arial" w:hint="default"/>
      </w:rPr>
    </w:lvl>
    <w:lvl w:ilvl="3" w:tplc="19BCC5DC" w:tentative="1">
      <w:start w:val="1"/>
      <w:numFmt w:val="bullet"/>
      <w:lvlText w:val="•"/>
      <w:lvlJc w:val="left"/>
      <w:pPr>
        <w:tabs>
          <w:tab w:val="num" w:pos="2880"/>
        </w:tabs>
        <w:ind w:left="2880" w:hanging="360"/>
      </w:pPr>
      <w:rPr>
        <w:rFonts w:ascii="Arial" w:hAnsi="Arial" w:hint="default"/>
      </w:rPr>
    </w:lvl>
    <w:lvl w:ilvl="4" w:tplc="FDD67FC4" w:tentative="1">
      <w:start w:val="1"/>
      <w:numFmt w:val="bullet"/>
      <w:lvlText w:val="•"/>
      <w:lvlJc w:val="left"/>
      <w:pPr>
        <w:tabs>
          <w:tab w:val="num" w:pos="3600"/>
        </w:tabs>
        <w:ind w:left="3600" w:hanging="360"/>
      </w:pPr>
      <w:rPr>
        <w:rFonts w:ascii="Arial" w:hAnsi="Arial" w:hint="default"/>
      </w:rPr>
    </w:lvl>
    <w:lvl w:ilvl="5" w:tplc="2850FB80" w:tentative="1">
      <w:start w:val="1"/>
      <w:numFmt w:val="bullet"/>
      <w:lvlText w:val="•"/>
      <w:lvlJc w:val="left"/>
      <w:pPr>
        <w:tabs>
          <w:tab w:val="num" w:pos="4320"/>
        </w:tabs>
        <w:ind w:left="4320" w:hanging="360"/>
      </w:pPr>
      <w:rPr>
        <w:rFonts w:ascii="Arial" w:hAnsi="Arial" w:hint="default"/>
      </w:rPr>
    </w:lvl>
    <w:lvl w:ilvl="6" w:tplc="1F4631F0" w:tentative="1">
      <w:start w:val="1"/>
      <w:numFmt w:val="bullet"/>
      <w:lvlText w:val="•"/>
      <w:lvlJc w:val="left"/>
      <w:pPr>
        <w:tabs>
          <w:tab w:val="num" w:pos="5040"/>
        </w:tabs>
        <w:ind w:left="5040" w:hanging="360"/>
      </w:pPr>
      <w:rPr>
        <w:rFonts w:ascii="Arial" w:hAnsi="Arial" w:hint="default"/>
      </w:rPr>
    </w:lvl>
    <w:lvl w:ilvl="7" w:tplc="41D29AD0" w:tentative="1">
      <w:start w:val="1"/>
      <w:numFmt w:val="bullet"/>
      <w:lvlText w:val="•"/>
      <w:lvlJc w:val="left"/>
      <w:pPr>
        <w:tabs>
          <w:tab w:val="num" w:pos="5760"/>
        </w:tabs>
        <w:ind w:left="5760" w:hanging="360"/>
      </w:pPr>
      <w:rPr>
        <w:rFonts w:ascii="Arial" w:hAnsi="Arial" w:hint="default"/>
      </w:rPr>
    </w:lvl>
    <w:lvl w:ilvl="8" w:tplc="8C4832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F16E8D"/>
    <w:multiLevelType w:val="hybridMultilevel"/>
    <w:tmpl w:val="DD885FBC"/>
    <w:lvl w:ilvl="0" w:tplc="B4C8F10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90046"/>
    <w:multiLevelType w:val="hybridMultilevel"/>
    <w:tmpl w:val="5A0E689E"/>
    <w:lvl w:ilvl="0" w:tplc="CC28C25A">
      <w:start w:val="1"/>
      <w:numFmt w:val="bullet"/>
      <w:lvlText w:val="•"/>
      <w:lvlJc w:val="left"/>
      <w:pPr>
        <w:tabs>
          <w:tab w:val="num" w:pos="720"/>
        </w:tabs>
        <w:ind w:left="720" w:hanging="360"/>
      </w:pPr>
      <w:rPr>
        <w:rFonts w:ascii="Arial" w:hAnsi="Arial" w:hint="default"/>
      </w:rPr>
    </w:lvl>
    <w:lvl w:ilvl="1" w:tplc="7AFC9998">
      <w:start w:val="1"/>
      <w:numFmt w:val="bullet"/>
      <w:lvlText w:val="•"/>
      <w:lvlJc w:val="left"/>
      <w:pPr>
        <w:tabs>
          <w:tab w:val="num" w:pos="1440"/>
        </w:tabs>
        <w:ind w:left="1440" w:hanging="360"/>
      </w:pPr>
      <w:rPr>
        <w:rFonts w:ascii="Arial" w:hAnsi="Arial" w:hint="default"/>
      </w:rPr>
    </w:lvl>
    <w:lvl w:ilvl="2" w:tplc="0358953C" w:tentative="1">
      <w:start w:val="1"/>
      <w:numFmt w:val="bullet"/>
      <w:lvlText w:val="•"/>
      <w:lvlJc w:val="left"/>
      <w:pPr>
        <w:tabs>
          <w:tab w:val="num" w:pos="2160"/>
        </w:tabs>
        <w:ind w:left="2160" w:hanging="360"/>
      </w:pPr>
      <w:rPr>
        <w:rFonts w:ascii="Arial" w:hAnsi="Arial" w:hint="default"/>
      </w:rPr>
    </w:lvl>
    <w:lvl w:ilvl="3" w:tplc="B27CD558" w:tentative="1">
      <w:start w:val="1"/>
      <w:numFmt w:val="bullet"/>
      <w:lvlText w:val="•"/>
      <w:lvlJc w:val="left"/>
      <w:pPr>
        <w:tabs>
          <w:tab w:val="num" w:pos="2880"/>
        </w:tabs>
        <w:ind w:left="2880" w:hanging="360"/>
      </w:pPr>
      <w:rPr>
        <w:rFonts w:ascii="Arial" w:hAnsi="Arial" w:hint="default"/>
      </w:rPr>
    </w:lvl>
    <w:lvl w:ilvl="4" w:tplc="4AB218E2" w:tentative="1">
      <w:start w:val="1"/>
      <w:numFmt w:val="bullet"/>
      <w:lvlText w:val="•"/>
      <w:lvlJc w:val="left"/>
      <w:pPr>
        <w:tabs>
          <w:tab w:val="num" w:pos="3600"/>
        </w:tabs>
        <w:ind w:left="3600" w:hanging="360"/>
      </w:pPr>
      <w:rPr>
        <w:rFonts w:ascii="Arial" w:hAnsi="Arial" w:hint="default"/>
      </w:rPr>
    </w:lvl>
    <w:lvl w:ilvl="5" w:tplc="115C5DAA" w:tentative="1">
      <w:start w:val="1"/>
      <w:numFmt w:val="bullet"/>
      <w:lvlText w:val="•"/>
      <w:lvlJc w:val="left"/>
      <w:pPr>
        <w:tabs>
          <w:tab w:val="num" w:pos="4320"/>
        </w:tabs>
        <w:ind w:left="4320" w:hanging="360"/>
      </w:pPr>
      <w:rPr>
        <w:rFonts w:ascii="Arial" w:hAnsi="Arial" w:hint="default"/>
      </w:rPr>
    </w:lvl>
    <w:lvl w:ilvl="6" w:tplc="9EF82F4A" w:tentative="1">
      <w:start w:val="1"/>
      <w:numFmt w:val="bullet"/>
      <w:lvlText w:val="•"/>
      <w:lvlJc w:val="left"/>
      <w:pPr>
        <w:tabs>
          <w:tab w:val="num" w:pos="5040"/>
        </w:tabs>
        <w:ind w:left="5040" w:hanging="360"/>
      </w:pPr>
      <w:rPr>
        <w:rFonts w:ascii="Arial" w:hAnsi="Arial" w:hint="default"/>
      </w:rPr>
    </w:lvl>
    <w:lvl w:ilvl="7" w:tplc="B3DEF5BA" w:tentative="1">
      <w:start w:val="1"/>
      <w:numFmt w:val="bullet"/>
      <w:lvlText w:val="•"/>
      <w:lvlJc w:val="left"/>
      <w:pPr>
        <w:tabs>
          <w:tab w:val="num" w:pos="5760"/>
        </w:tabs>
        <w:ind w:left="5760" w:hanging="360"/>
      </w:pPr>
      <w:rPr>
        <w:rFonts w:ascii="Arial" w:hAnsi="Arial" w:hint="default"/>
      </w:rPr>
    </w:lvl>
    <w:lvl w:ilvl="8" w:tplc="62C81F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C07A6F"/>
    <w:multiLevelType w:val="hybridMultilevel"/>
    <w:tmpl w:val="B034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F706F"/>
    <w:multiLevelType w:val="hybridMultilevel"/>
    <w:tmpl w:val="5DDC540C"/>
    <w:lvl w:ilvl="0" w:tplc="D2966BAE">
      <w:start w:val="1"/>
      <w:numFmt w:val="bullet"/>
      <w:lvlText w:val="•"/>
      <w:lvlJc w:val="left"/>
      <w:pPr>
        <w:tabs>
          <w:tab w:val="num" w:pos="360"/>
        </w:tabs>
        <w:ind w:left="360" w:hanging="360"/>
      </w:pPr>
      <w:rPr>
        <w:rFonts w:ascii="Arial" w:hAnsi="Arial" w:hint="default"/>
      </w:rPr>
    </w:lvl>
    <w:lvl w:ilvl="1" w:tplc="56009E82">
      <w:start w:val="1"/>
      <w:numFmt w:val="bullet"/>
      <w:lvlText w:val="•"/>
      <w:lvlJc w:val="left"/>
      <w:pPr>
        <w:tabs>
          <w:tab w:val="num" w:pos="1080"/>
        </w:tabs>
        <w:ind w:left="1080" w:hanging="360"/>
      </w:pPr>
      <w:rPr>
        <w:rFonts w:ascii="Arial" w:hAnsi="Arial" w:hint="default"/>
      </w:rPr>
    </w:lvl>
    <w:lvl w:ilvl="2" w:tplc="83BE90A4">
      <w:start w:val="67"/>
      <w:numFmt w:val="bullet"/>
      <w:lvlText w:val="•"/>
      <w:lvlJc w:val="left"/>
      <w:pPr>
        <w:tabs>
          <w:tab w:val="num" w:pos="1800"/>
        </w:tabs>
        <w:ind w:left="1800" w:hanging="360"/>
      </w:pPr>
      <w:rPr>
        <w:rFonts w:ascii="Arial" w:hAnsi="Arial" w:hint="default"/>
      </w:rPr>
    </w:lvl>
    <w:lvl w:ilvl="3" w:tplc="86F60388" w:tentative="1">
      <w:start w:val="1"/>
      <w:numFmt w:val="bullet"/>
      <w:lvlText w:val="•"/>
      <w:lvlJc w:val="left"/>
      <w:pPr>
        <w:tabs>
          <w:tab w:val="num" w:pos="2520"/>
        </w:tabs>
        <w:ind w:left="2520" w:hanging="360"/>
      </w:pPr>
      <w:rPr>
        <w:rFonts w:ascii="Arial" w:hAnsi="Arial" w:hint="default"/>
      </w:rPr>
    </w:lvl>
    <w:lvl w:ilvl="4" w:tplc="EA48624A" w:tentative="1">
      <w:start w:val="1"/>
      <w:numFmt w:val="bullet"/>
      <w:lvlText w:val="•"/>
      <w:lvlJc w:val="left"/>
      <w:pPr>
        <w:tabs>
          <w:tab w:val="num" w:pos="3240"/>
        </w:tabs>
        <w:ind w:left="3240" w:hanging="360"/>
      </w:pPr>
      <w:rPr>
        <w:rFonts w:ascii="Arial" w:hAnsi="Arial" w:hint="default"/>
      </w:rPr>
    </w:lvl>
    <w:lvl w:ilvl="5" w:tplc="0C6028EC" w:tentative="1">
      <w:start w:val="1"/>
      <w:numFmt w:val="bullet"/>
      <w:lvlText w:val="•"/>
      <w:lvlJc w:val="left"/>
      <w:pPr>
        <w:tabs>
          <w:tab w:val="num" w:pos="3960"/>
        </w:tabs>
        <w:ind w:left="3960" w:hanging="360"/>
      </w:pPr>
      <w:rPr>
        <w:rFonts w:ascii="Arial" w:hAnsi="Arial" w:hint="default"/>
      </w:rPr>
    </w:lvl>
    <w:lvl w:ilvl="6" w:tplc="5B900C28" w:tentative="1">
      <w:start w:val="1"/>
      <w:numFmt w:val="bullet"/>
      <w:lvlText w:val="•"/>
      <w:lvlJc w:val="left"/>
      <w:pPr>
        <w:tabs>
          <w:tab w:val="num" w:pos="4680"/>
        </w:tabs>
        <w:ind w:left="4680" w:hanging="360"/>
      </w:pPr>
      <w:rPr>
        <w:rFonts w:ascii="Arial" w:hAnsi="Arial" w:hint="default"/>
      </w:rPr>
    </w:lvl>
    <w:lvl w:ilvl="7" w:tplc="A5ECDE88" w:tentative="1">
      <w:start w:val="1"/>
      <w:numFmt w:val="bullet"/>
      <w:lvlText w:val="•"/>
      <w:lvlJc w:val="left"/>
      <w:pPr>
        <w:tabs>
          <w:tab w:val="num" w:pos="5400"/>
        </w:tabs>
        <w:ind w:left="5400" w:hanging="360"/>
      </w:pPr>
      <w:rPr>
        <w:rFonts w:ascii="Arial" w:hAnsi="Arial" w:hint="default"/>
      </w:rPr>
    </w:lvl>
    <w:lvl w:ilvl="8" w:tplc="C45A5DE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7154ED6"/>
    <w:multiLevelType w:val="hybridMultilevel"/>
    <w:tmpl w:val="4B64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2299A"/>
    <w:multiLevelType w:val="hybridMultilevel"/>
    <w:tmpl w:val="747E7572"/>
    <w:lvl w:ilvl="0" w:tplc="35BCF0FA">
      <w:start w:val="1"/>
      <w:numFmt w:val="bullet"/>
      <w:lvlText w:val="•"/>
      <w:lvlJc w:val="left"/>
      <w:pPr>
        <w:tabs>
          <w:tab w:val="num" w:pos="720"/>
        </w:tabs>
        <w:ind w:left="720" w:hanging="360"/>
      </w:pPr>
      <w:rPr>
        <w:rFonts w:ascii="Times New Roman" w:hAnsi="Times New Roman" w:hint="default"/>
      </w:rPr>
    </w:lvl>
    <w:lvl w:ilvl="1" w:tplc="6FA8E096" w:tentative="1">
      <w:start w:val="1"/>
      <w:numFmt w:val="bullet"/>
      <w:lvlText w:val="•"/>
      <w:lvlJc w:val="left"/>
      <w:pPr>
        <w:tabs>
          <w:tab w:val="num" w:pos="1440"/>
        </w:tabs>
        <w:ind w:left="1440" w:hanging="360"/>
      </w:pPr>
      <w:rPr>
        <w:rFonts w:ascii="Times New Roman" w:hAnsi="Times New Roman" w:hint="default"/>
      </w:rPr>
    </w:lvl>
    <w:lvl w:ilvl="2" w:tplc="84BEEB58" w:tentative="1">
      <w:start w:val="1"/>
      <w:numFmt w:val="bullet"/>
      <w:lvlText w:val="•"/>
      <w:lvlJc w:val="left"/>
      <w:pPr>
        <w:tabs>
          <w:tab w:val="num" w:pos="2160"/>
        </w:tabs>
        <w:ind w:left="2160" w:hanging="360"/>
      </w:pPr>
      <w:rPr>
        <w:rFonts w:ascii="Times New Roman" w:hAnsi="Times New Roman" w:hint="default"/>
      </w:rPr>
    </w:lvl>
    <w:lvl w:ilvl="3" w:tplc="244E3D2A" w:tentative="1">
      <w:start w:val="1"/>
      <w:numFmt w:val="bullet"/>
      <w:lvlText w:val="•"/>
      <w:lvlJc w:val="left"/>
      <w:pPr>
        <w:tabs>
          <w:tab w:val="num" w:pos="2880"/>
        </w:tabs>
        <w:ind w:left="2880" w:hanging="360"/>
      </w:pPr>
      <w:rPr>
        <w:rFonts w:ascii="Times New Roman" w:hAnsi="Times New Roman" w:hint="default"/>
      </w:rPr>
    </w:lvl>
    <w:lvl w:ilvl="4" w:tplc="C58C23CA" w:tentative="1">
      <w:start w:val="1"/>
      <w:numFmt w:val="bullet"/>
      <w:lvlText w:val="•"/>
      <w:lvlJc w:val="left"/>
      <w:pPr>
        <w:tabs>
          <w:tab w:val="num" w:pos="3600"/>
        </w:tabs>
        <w:ind w:left="3600" w:hanging="360"/>
      </w:pPr>
      <w:rPr>
        <w:rFonts w:ascii="Times New Roman" w:hAnsi="Times New Roman" w:hint="default"/>
      </w:rPr>
    </w:lvl>
    <w:lvl w:ilvl="5" w:tplc="5E7AC7B2" w:tentative="1">
      <w:start w:val="1"/>
      <w:numFmt w:val="bullet"/>
      <w:lvlText w:val="•"/>
      <w:lvlJc w:val="left"/>
      <w:pPr>
        <w:tabs>
          <w:tab w:val="num" w:pos="4320"/>
        </w:tabs>
        <w:ind w:left="4320" w:hanging="360"/>
      </w:pPr>
      <w:rPr>
        <w:rFonts w:ascii="Times New Roman" w:hAnsi="Times New Roman" w:hint="default"/>
      </w:rPr>
    </w:lvl>
    <w:lvl w:ilvl="6" w:tplc="8346AFD2" w:tentative="1">
      <w:start w:val="1"/>
      <w:numFmt w:val="bullet"/>
      <w:lvlText w:val="•"/>
      <w:lvlJc w:val="left"/>
      <w:pPr>
        <w:tabs>
          <w:tab w:val="num" w:pos="5040"/>
        </w:tabs>
        <w:ind w:left="5040" w:hanging="360"/>
      </w:pPr>
      <w:rPr>
        <w:rFonts w:ascii="Times New Roman" w:hAnsi="Times New Roman" w:hint="default"/>
      </w:rPr>
    </w:lvl>
    <w:lvl w:ilvl="7" w:tplc="AFE681AE" w:tentative="1">
      <w:start w:val="1"/>
      <w:numFmt w:val="bullet"/>
      <w:lvlText w:val="•"/>
      <w:lvlJc w:val="left"/>
      <w:pPr>
        <w:tabs>
          <w:tab w:val="num" w:pos="5760"/>
        </w:tabs>
        <w:ind w:left="5760" w:hanging="360"/>
      </w:pPr>
      <w:rPr>
        <w:rFonts w:ascii="Times New Roman" w:hAnsi="Times New Roman" w:hint="default"/>
      </w:rPr>
    </w:lvl>
    <w:lvl w:ilvl="8" w:tplc="6552696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B8644FF"/>
    <w:multiLevelType w:val="hybridMultilevel"/>
    <w:tmpl w:val="3B7C872A"/>
    <w:lvl w:ilvl="0" w:tplc="C22494FE">
      <w:start w:val="1"/>
      <w:numFmt w:val="bullet"/>
      <w:lvlText w:val="•"/>
      <w:lvlJc w:val="left"/>
      <w:pPr>
        <w:tabs>
          <w:tab w:val="num" w:pos="720"/>
        </w:tabs>
        <w:ind w:left="720" w:hanging="360"/>
      </w:pPr>
      <w:rPr>
        <w:rFonts w:ascii="Times New Roman" w:hAnsi="Times New Roman" w:hint="default"/>
      </w:rPr>
    </w:lvl>
    <w:lvl w:ilvl="1" w:tplc="692E9208">
      <w:start w:val="25"/>
      <w:numFmt w:val="bullet"/>
      <w:lvlText w:val="•"/>
      <w:lvlJc w:val="left"/>
      <w:pPr>
        <w:tabs>
          <w:tab w:val="num" w:pos="1440"/>
        </w:tabs>
        <w:ind w:left="1440" w:hanging="360"/>
      </w:pPr>
      <w:rPr>
        <w:rFonts w:ascii="Times New Roman" w:hAnsi="Times New Roman" w:hint="default"/>
      </w:rPr>
    </w:lvl>
    <w:lvl w:ilvl="2" w:tplc="B126A54E" w:tentative="1">
      <w:start w:val="1"/>
      <w:numFmt w:val="bullet"/>
      <w:lvlText w:val="•"/>
      <w:lvlJc w:val="left"/>
      <w:pPr>
        <w:tabs>
          <w:tab w:val="num" w:pos="2160"/>
        </w:tabs>
        <w:ind w:left="2160" w:hanging="360"/>
      </w:pPr>
      <w:rPr>
        <w:rFonts w:ascii="Times New Roman" w:hAnsi="Times New Roman" w:hint="default"/>
      </w:rPr>
    </w:lvl>
    <w:lvl w:ilvl="3" w:tplc="38AEE6CA" w:tentative="1">
      <w:start w:val="1"/>
      <w:numFmt w:val="bullet"/>
      <w:lvlText w:val="•"/>
      <w:lvlJc w:val="left"/>
      <w:pPr>
        <w:tabs>
          <w:tab w:val="num" w:pos="2880"/>
        </w:tabs>
        <w:ind w:left="2880" w:hanging="360"/>
      </w:pPr>
      <w:rPr>
        <w:rFonts w:ascii="Times New Roman" w:hAnsi="Times New Roman" w:hint="default"/>
      </w:rPr>
    </w:lvl>
    <w:lvl w:ilvl="4" w:tplc="5CD0FAB0" w:tentative="1">
      <w:start w:val="1"/>
      <w:numFmt w:val="bullet"/>
      <w:lvlText w:val="•"/>
      <w:lvlJc w:val="left"/>
      <w:pPr>
        <w:tabs>
          <w:tab w:val="num" w:pos="3600"/>
        </w:tabs>
        <w:ind w:left="3600" w:hanging="360"/>
      </w:pPr>
      <w:rPr>
        <w:rFonts w:ascii="Times New Roman" w:hAnsi="Times New Roman" w:hint="default"/>
      </w:rPr>
    </w:lvl>
    <w:lvl w:ilvl="5" w:tplc="D23A82B8" w:tentative="1">
      <w:start w:val="1"/>
      <w:numFmt w:val="bullet"/>
      <w:lvlText w:val="•"/>
      <w:lvlJc w:val="left"/>
      <w:pPr>
        <w:tabs>
          <w:tab w:val="num" w:pos="4320"/>
        </w:tabs>
        <w:ind w:left="4320" w:hanging="360"/>
      </w:pPr>
      <w:rPr>
        <w:rFonts w:ascii="Times New Roman" w:hAnsi="Times New Roman" w:hint="default"/>
      </w:rPr>
    </w:lvl>
    <w:lvl w:ilvl="6" w:tplc="70444D9E" w:tentative="1">
      <w:start w:val="1"/>
      <w:numFmt w:val="bullet"/>
      <w:lvlText w:val="•"/>
      <w:lvlJc w:val="left"/>
      <w:pPr>
        <w:tabs>
          <w:tab w:val="num" w:pos="5040"/>
        </w:tabs>
        <w:ind w:left="5040" w:hanging="360"/>
      </w:pPr>
      <w:rPr>
        <w:rFonts w:ascii="Times New Roman" w:hAnsi="Times New Roman" w:hint="default"/>
      </w:rPr>
    </w:lvl>
    <w:lvl w:ilvl="7" w:tplc="0E8C52C4" w:tentative="1">
      <w:start w:val="1"/>
      <w:numFmt w:val="bullet"/>
      <w:lvlText w:val="•"/>
      <w:lvlJc w:val="left"/>
      <w:pPr>
        <w:tabs>
          <w:tab w:val="num" w:pos="5760"/>
        </w:tabs>
        <w:ind w:left="5760" w:hanging="360"/>
      </w:pPr>
      <w:rPr>
        <w:rFonts w:ascii="Times New Roman" w:hAnsi="Times New Roman" w:hint="default"/>
      </w:rPr>
    </w:lvl>
    <w:lvl w:ilvl="8" w:tplc="856025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E118CE"/>
    <w:multiLevelType w:val="hybridMultilevel"/>
    <w:tmpl w:val="84E8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077AE"/>
    <w:multiLevelType w:val="hybridMultilevel"/>
    <w:tmpl w:val="271EF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5"/>
  </w:num>
  <w:num w:numId="4">
    <w:abstractNumId w:val="10"/>
  </w:num>
  <w:num w:numId="5">
    <w:abstractNumId w:val="14"/>
  </w:num>
  <w:num w:numId="6">
    <w:abstractNumId w:val="13"/>
  </w:num>
  <w:num w:numId="7">
    <w:abstractNumId w:val="11"/>
  </w:num>
  <w:num w:numId="8">
    <w:abstractNumId w:val="1"/>
  </w:num>
  <w:num w:numId="9">
    <w:abstractNumId w:val="6"/>
  </w:num>
  <w:num w:numId="10">
    <w:abstractNumId w:val="2"/>
  </w:num>
  <w:num w:numId="11">
    <w:abstractNumId w:val="8"/>
  </w:num>
  <w:num w:numId="12">
    <w:abstractNumId w:val="16"/>
  </w:num>
  <w:num w:numId="13">
    <w:abstractNumId w:val="0"/>
  </w:num>
  <w:num w:numId="14">
    <w:abstractNumId w:val="3"/>
  </w:num>
  <w:num w:numId="15">
    <w:abstractNumId w:val="4"/>
  </w:num>
  <w:num w:numId="16">
    <w:abstractNumId w:val="9"/>
  </w:num>
  <w:num w:numId="17">
    <w:abstractNumId w:val="5"/>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9"/>
    <w:rsid w:val="00005D8D"/>
    <w:rsid w:val="00032CFD"/>
    <w:rsid w:val="00047035"/>
    <w:rsid w:val="00073692"/>
    <w:rsid w:val="00080BD4"/>
    <w:rsid w:val="00081014"/>
    <w:rsid w:val="00084301"/>
    <w:rsid w:val="00090085"/>
    <w:rsid w:val="000B0642"/>
    <w:rsid w:val="000B0B12"/>
    <w:rsid w:val="000D500D"/>
    <w:rsid w:val="000D6EEB"/>
    <w:rsid w:val="000F09EF"/>
    <w:rsid w:val="000F322F"/>
    <w:rsid w:val="000F5351"/>
    <w:rsid w:val="000F768A"/>
    <w:rsid w:val="0010339D"/>
    <w:rsid w:val="001048B9"/>
    <w:rsid w:val="00117044"/>
    <w:rsid w:val="00125EA3"/>
    <w:rsid w:val="00127440"/>
    <w:rsid w:val="00130F68"/>
    <w:rsid w:val="00137110"/>
    <w:rsid w:val="001621E3"/>
    <w:rsid w:val="0016616C"/>
    <w:rsid w:val="00166E03"/>
    <w:rsid w:val="001A6980"/>
    <w:rsid w:val="001B1A4E"/>
    <w:rsid w:val="001B1FAD"/>
    <w:rsid w:val="001B5F3D"/>
    <w:rsid w:val="001D00BA"/>
    <w:rsid w:val="001D723B"/>
    <w:rsid w:val="002165A8"/>
    <w:rsid w:val="002255D6"/>
    <w:rsid w:val="00226201"/>
    <w:rsid w:val="00227414"/>
    <w:rsid w:val="002351F5"/>
    <w:rsid w:val="00236256"/>
    <w:rsid w:val="00247940"/>
    <w:rsid w:val="00254B15"/>
    <w:rsid w:val="00263015"/>
    <w:rsid w:val="00266D7F"/>
    <w:rsid w:val="00281AD1"/>
    <w:rsid w:val="0029020B"/>
    <w:rsid w:val="002951B4"/>
    <w:rsid w:val="002A0DBD"/>
    <w:rsid w:val="002B4A70"/>
    <w:rsid w:val="002C0526"/>
    <w:rsid w:val="002D44BE"/>
    <w:rsid w:val="002D6133"/>
    <w:rsid w:val="002D6412"/>
    <w:rsid w:val="002D7450"/>
    <w:rsid w:val="002F0DEC"/>
    <w:rsid w:val="002F1DC0"/>
    <w:rsid w:val="002F2A34"/>
    <w:rsid w:val="00305E06"/>
    <w:rsid w:val="003174B7"/>
    <w:rsid w:val="00343624"/>
    <w:rsid w:val="003519E2"/>
    <w:rsid w:val="00351DCB"/>
    <w:rsid w:val="00365C62"/>
    <w:rsid w:val="00365FBA"/>
    <w:rsid w:val="00366579"/>
    <w:rsid w:val="003956D6"/>
    <w:rsid w:val="003F30B0"/>
    <w:rsid w:val="00412C0F"/>
    <w:rsid w:val="004146F9"/>
    <w:rsid w:val="00417389"/>
    <w:rsid w:val="00421082"/>
    <w:rsid w:val="0042150E"/>
    <w:rsid w:val="00423724"/>
    <w:rsid w:val="00426C5D"/>
    <w:rsid w:val="004321DF"/>
    <w:rsid w:val="00442037"/>
    <w:rsid w:val="00451891"/>
    <w:rsid w:val="00474E12"/>
    <w:rsid w:val="004B064B"/>
    <w:rsid w:val="004D4727"/>
    <w:rsid w:val="004E4D63"/>
    <w:rsid w:val="004F2810"/>
    <w:rsid w:val="00503D21"/>
    <w:rsid w:val="0051021A"/>
    <w:rsid w:val="00510331"/>
    <w:rsid w:val="0051344C"/>
    <w:rsid w:val="00520D7B"/>
    <w:rsid w:val="00523204"/>
    <w:rsid w:val="00524DA3"/>
    <w:rsid w:val="0057024C"/>
    <w:rsid w:val="00573152"/>
    <w:rsid w:val="005766E2"/>
    <w:rsid w:val="0058676B"/>
    <w:rsid w:val="005B349B"/>
    <w:rsid w:val="005C2B02"/>
    <w:rsid w:val="005C3538"/>
    <w:rsid w:val="005C3C3E"/>
    <w:rsid w:val="005D036C"/>
    <w:rsid w:val="005D27A7"/>
    <w:rsid w:val="006147FF"/>
    <w:rsid w:val="0062440B"/>
    <w:rsid w:val="00626BBF"/>
    <w:rsid w:val="0063308A"/>
    <w:rsid w:val="0065036A"/>
    <w:rsid w:val="00651EF8"/>
    <w:rsid w:val="0066328E"/>
    <w:rsid w:val="00665F64"/>
    <w:rsid w:val="00695049"/>
    <w:rsid w:val="0069575B"/>
    <w:rsid w:val="006958D0"/>
    <w:rsid w:val="00697EC2"/>
    <w:rsid w:val="006A684B"/>
    <w:rsid w:val="006B2DA8"/>
    <w:rsid w:val="006C0727"/>
    <w:rsid w:val="006C1DF4"/>
    <w:rsid w:val="006E145F"/>
    <w:rsid w:val="006E7D1B"/>
    <w:rsid w:val="00701D55"/>
    <w:rsid w:val="0070459E"/>
    <w:rsid w:val="00714EC0"/>
    <w:rsid w:val="00725756"/>
    <w:rsid w:val="007341D1"/>
    <w:rsid w:val="007411DA"/>
    <w:rsid w:val="00755688"/>
    <w:rsid w:val="00755892"/>
    <w:rsid w:val="00770572"/>
    <w:rsid w:val="007803B4"/>
    <w:rsid w:val="007926CD"/>
    <w:rsid w:val="007A4086"/>
    <w:rsid w:val="007E2334"/>
    <w:rsid w:val="007F0D78"/>
    <w:rsid w:val="0084321C"/>
    <w:rsid w:val="00851359"/>
    <w:rsid w:val="00856866"/>
    <w:rsid w:val="00857881"/>
    <w:rsid w:val="00857C1C"/>
    <w:rsid w:val="0088587D"/>
    <w:rsid w:val="008B1D34"/>
    <w:rsid w:val="008C6382"/>
    <w:rsid w:val="008E552D"/>
    <w:rsid w:val="00904275"/>
    <w:rsid w:val="00935E8A"/>
    <w:rsid w:val="00946764"/>
    <w:rsid w:val="009602E1"/>
    <w:rsid w:val="009A0129"/>
    <w:rsid w:val="009A362A"/>
    <w:rsid w:val="009B4702"/>
    <w:rsid w:val="009D3DED"/>
    <w:rsid w:val="009E1BCB"/>
    <w:rsid w:val="009E230A"/>
    <w:rsid w:val="009E3347"/>
    <w:rsid w:val="009F2FBC"/>
    <w:rsid w:val="009F4117"/>
    <w:rsid w:val="00A00431"/>
    <w:rsid w:val="00A0799A"/>
    <w:rsid w:val="00A11000"/>
    <w:rsid w:val="00A20D51"/>
    <w:rsid w:val="00A2407B"/>
    <w:rsid w:val="00A2485B"/>
    <w:rsid w:val="00A36512"/>
    <w:rsid w:val="00A526C1"/>
    <w:rsid w:val="00A67C34"/>
    <w:rsid w:val="00A711C2"/>
    <w:rsid w:val="00A73ACE"/>
    <w:rsid w:val="00A765C4"/>
    <w:rsid w:val="00A908F2"/>
    <w:rsid w:val="00A93CA5"/>
    <w:rsid w:val="00A97773"/>
    <w:rsid w:val="00AA052F"/>
    <w:rsid w:val="00AA427C"/>
    <w:rsid w:val="00AA6351"/>
    <w:rsid w:val="00AA6DC0"/>
    <w:rsid w:val="00AA7644"/>
    <w:rsid w:val="00AA799F"/>
    <w:rsid w:val="00AC67AE"/>
    <w:rsid w:val="00AE5FE9"/>
    <w:rsid w:val="00AE75F6"/>
    <w:rsid w:val="00B23701"/>
    <w:rsid w:val="00B3141E"/>
    <w:rsid w:val="00B42D10"/>
    <w:rsid w:val="00B435E0"/>
    <w:rsid w:val="00B462BA"/>
    <w:rsid w:val="00B76970"/>
    <w:rsid w:val="00B86E65"/>
    <w:rsid w:val="00B91707"/>
    <w:rsid w:val="00BA7FF4"/>
    <w:rsid w:val="00BC5A77"/>
    <w:rsid w:val="00BD0A0F"/>
    <w:rsid w:val="00BD64F1"/>
    <w:rsid w:val="00BE1267"/>
    <w:rsid w:val="00BE26E9"/>
    <w:rsid w:val="00BE68C2"/>
    <w:rsid w:val="00C479B5"/>
    <w:rsid w:val="00C64C30"/>
    <w:rsid w:val="00C95D83"/>
    <w:rsid w:val="00CA09B2"/>
    <w:rsid w:val="00CA4170"/>
    <w:rsid w:val="00CD081C"/>
    <w:rsid w:val="00CE779F"/>
    <w:rsid w:val="00CF6E61"/>
    <w:rsid w:val="00D007D8"/>
    <w:rsid w:val="00D075D2"/>
    <w:rsid w:val="00D4061A"/>
    <w:rsid w:val="00D54AB2"/>
    <w:rsid w:val="00D71A2C"/>
    <w:rsid w:val="00D87632"/>
    <w:rsid w:val="00D92141"/>
    <w:rsid w:val="00D93F98"/>
    <w:rsid w:val="00DC5A7B"/>
    <w:rsid w:val="00DF3C49"/>
    <w:rsid w:val="00E00579"/>
    <w:rsid w:val="00E10459"/>
    <w:rsid w:val="00E20505"/>
    <w:rsid w:val="00E4716A"/>
    <w:rsid w:val="00E66919"/>
    <w:rsid w:val="00E676C1"/>
    <w:rsid w:val="00E83F02"/>
    <w:rsid w:val="00E85512"/>
    <w:rsid w:val="00EB044C"/>
    <w:rsid w:val="00EC1EEF"/>
    <w:rsid w:val="00ED4744"/>
    <w:rsid w:val="00F110FF"/>
    <w:rsid w:val="00F25C79"/>
    <w:rsid w:val="00F32D46"/>
    <w:rsid w:val="00F456DD"/>
    <w:rsid w:val="00F557D7"/>
    <w:rsid w:val="00F607E1"/>
    <w:rsid w:val="00F930BF"/>
    <w:rsid w:val="00F97430"/>
    <w:rsid w:val="00FD3868"/>
    <w:rsid w:val="00FD444A"/>
    <w:rsid w:val="00FD44DE"/>
    <w:rsid w:val="00FE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95DBB3"/>
  <w15:chartTrackingRefBased/>
  <w15:docId w15:val="{E09FD9BB-1643-4C9C-B413-318723A9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97773"/>
    <w:rPr>
      <w:sz w:val="22"/>
      <w:lang w:val="en-GB"/>
    </w:rPr>
  </w:style>
  <w:style w:type="paragraph" w:styleId="Heading1">
    <w:name w:val="heading 1"/>
    <w:basedOn w:val="Normal"/>
    <w:next w:val="Normal"/>
    <w:qFormat/>
    <w:rsid w:val="002D6133"/>
    <w:pPr>
      <w:keepNext/>
      <w:keepLines/>
      <w:spacing w:before="320"/>
      <w:outlineLvl w:val="0"/>
    </w:pPr>
    <w:rPr>
      <w:rFonts w:ascii="Arial" w:hAnsi="Arial"/>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0B0642"/>
    <w:pPr>
      <w:spacing w:after="120"/>
    </w:pPr>
  </w:style>
  <w:style w:type="character" w:customStyle="1" w:styleId="BodyTextChar">
    <w:name w:val="Body Text Char"/>
    <w:basedOn w:val="DefaultParagraphFont"/>
    <w:link w:val="BodyText"/>
    <w:rsid w:val="000B0642"/>
    <w:rPr>
      <w:sz w:val="22"/>
      <w:lang w:val="en-GB"/>
    </w:rPr>
  </w:style>
  <w:style w:type="character" w:styleId="FollowedHyperlink">
    <w:name w:val="FollowedHyperlink"/>
    <w:basedOn w:val="DefaultParagraphFont"/>
    <w:rsid w:val="000D6EEB"/>
    <w:rPr>
      <w:color w:val="954F72" w:themeColor="followedHyperlink"/>
      <w:u w:val="single"/>
    </w:rPr>
  </w:style>
  <w:style w:type="paragraph" w:styleId="TOCHeading">
    <w:name w:val="TOC Heading"/>
    <w:basedOn w:val="Heading1"/>
    <w:next w:val="Normal"/>
    <w:uiPriority w:val="39"/>
    <w:unhideWhenUsed/>
    <w:qFormat/>
    <w:rsid w:val="002D6133"/>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rsid w:val="002D6133"/>
    <w:pPr>
      <w:spacing w:after="100"/>
    </w:pPr>
  </w:style>
  <w:style w:type="paragraph" w:styleId="ListParagraph">
    <w:name w:val="List Paragraph"/>
    <w:basedOn w:val="Normal"/>
    <w:uiPriority w:val="34"/>
    <w:qFormat/>
    <w:rsid w:val="00D54AB2"/>
    <w:pPr>
      <w:ind w:left="720"/>
      <w:contextualSpacing/>
    </w:pPr>
  </w:style>
  <w:style w:type="character" w:customStyle="1" w:styleId="event-when1">
    <w:name w:val="event-when1"/>
    <w:basedOn w:val="DefaultParagraphFont"/>
    <w:rsid w:val="00946764"/>
    <w:rPr>
      <w:vanish w:val="0"/>
      <w:webHidden w:val="0"/>
      <w:specVanish w:val="0"/>
    </w:rPr>
  </w:style>
  <w:style w:type="character" w:customStyle="1" w:styleId="event-details-label1">
    <w:name w:val="event-details-label1"/>
    <w:basedOn w:val="DefaultParagraphFont"/>
    <w:rsid w:val="00946764"/>
    <w:rPr>
      <w:b/>
      <w:bCs/>
      <w:vanish w:val="0"/>
      <w:webHidden w:val="0"/>
      <w:color w:val="4E4E4E"/>
      <w:sz w:val="24"/>
      <w:szCs w:val="24"/>
      <w:specVanish w:val="0"/>
    </w:rPr>
  </w:style>
  <w:style w:type="character" w:customStyle="1" w:styleId="event-description3">
    <w:name w:val="event-description3"/>
    <w:basedOn w:val="DefaultParagraphFont"/>
    <w:rsid w:val="00946764"/>
    <w:rPr>
      <w:vanish w:val="0"/>
      <w:webHidden w:val="0"/>
      <w:specVanish w:val="0"/>
    </w:rPr>
  </w:style>
  <w:style w:type="paragraph" w:styleId="NormalWeb">
    <w:name w:val="Normal (Web)"/>
    <w:basedOn w:val="Normal"/>
    <w:uiPriority w:val="99"/>
    <w:unhideWhenUsed/>
    <w:rsid w:val="00E83F02"/>
    <w:pPr>
      <w:spacing w:before="100" w:beforeAutospacing="1" w:after="100" w:afterAutospacing="1"/>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4370">
      <w:bodyDiv w:val="1"/>
      <w:marLeft w:val="0"/>
      <w:marRight w:val="0"/>
      <w:marTop w:val="0"/>
      <w:marBottom w:val="0"/>
      <w:divBdr>
        <w:top w:val="none" w:sz="0" w:space="0" w:color="auto"/>
        <w:left w:val="none" w:sz="0" w:space="0" w:color="auto"/>
        <w:bottom w:val="none" w:sz="0" w:space="0" w:color="auto"/>
        <w:right w:val="none" w:sz="0" w:space="0" w:color="auto"/>
      </w:divBdr>
      <w:divsChild>
        <w:div w:id="162162909">
          <w:marLeft w:val="547"/>
          <w:marRight w:val="0"/>
          <w:marTop w:val="115"/>
          <w:marBottom w:val="0"/>
          <w:divBdr>
            <w:top w:val="none" w:sz="0" w:space="0" w:color="auto"/>
            <w:left w:val="none" w:sz="0" w:space="0" w:color="auto"/>
            <w:bottom w:val="none" w:sz="0" w:space="0" w:color="auto"/>
            <w:right w:val="none" w:sz="0" w:space="0" w:color="auto"/>
          </w:divBdr>
        </w:div>
      </w:divsChild>
    </w:div>
    <w:div w:id="282932078">
      <w:bodyDiv w:val="1"/>
      <w:marLeft w:val="0"/>
      <w:marRight w:val="0"/>
      <w:marTop w:val="0"/>
      <w:marBottom w:val="0"/>
      <w:divBdr>
        <w:top w:val="none" w:sz="0" w:space="0" w:color="auto"/>
        <w:left w:val="none" w:sz="0" w:space="0" w:color="auto"/>
        <w:bottom w:val="none" w:sz="0" w:space="0" w:color="auto"/>
        <w:right w:val="none" w:sz="0" w:space="0" w:color="auto"/>
      </w:divBdr>
      <w:divsChild>
        <w:div w:id="18557325">
          <w:marLeft w:val="1166"/>
          <w:marRight w:val="0"/>
          <w:marTop w:val="96"/>
          <w:marBottom w:val="0"/>
          <w:divBdr>
            <w:top w:val="none" w:sz="0" w:space="0" w:color="auto"/>
            <w:left w:val="none" w:sz="0" w:space="0" w:color="auto"/>
            <w:bottom w:val="none" w:sz="0" w:space="0" w:color="auto"/>
            <w:right w:val="none" w:sz="0" w:space="0" w:color="auto"/>
          </w:divBdr>
        </w:div>
        <w:div w:id="129909159">
          <w:marLeft w:val="547"/>
          <w:marRight w:val="0"/>
          <w:marTop w:val="96"/>
          <w:marBottom w:val="0"/>
          <w:divBdr>
            <w:top w:val="none" w:sz="0" w:space="0" w:color="auto"/>
            <w:left w:val="none" w:sz="0" w:space="0" w:color="auto"/>
            <w:bottom w:val="none" w:sz="0" w:space="0" w:color="auto"/>
            <w:right w:val="none" w:sz="0" w:space="0" w:color="auto"/>
          </w:divBdr>
        </w:div>
        <w:div w:id="535461241">
          <w:marLeft w:val="547"/>
          <w:marRight w:val="0"/>
          <w:marTop w:val="115"/>
          <w:marBottom w:val="0"/>
          <w:divBdr>
            <w:top w:val="none" w:sz="0" w:space="0" w:color="auto"/>
            <w:left w:val="none" w:sz="0" w:space="0" w:color="auto"/>
            <w:bottom w:val="none" w:sz="0" w:space="0" w:color="auto"/>
            <w:right w:val="none" w:sz="0" w:space="0" w:color="auto"/>
          </w:divBdr>
        </w:div>
        <w:div w:id="744958192">
          <w:marLeft w:val="1166"/>
          <w:marRight w:val="0"/>
          <w:marTop w:val="96"/>
          <w:marBottom w:val="0"/>
          <w:divBdr>
            <w:top w:val="none" w:sz="0" w:space="0" w:color="auto"/>
            <w:left w:val="none" w:sz="0" w:space="0" w:color="auto"/>
            <w:bottom w:val="none" w:sz="0" w:space="0" w:color="auto"/>
            <w:right w:val="none" w:sz="0" w:space="0" w:color="auto"/>
          </w:divBdr>
        </w:div>
        <w:div w:id="1251616961">
          <w:marLeft w:val="1166"/>
          <w:marRight w:val="0"/>
          <w:marTop w:val="96"/>
          <w:marBottom w:val="0"/>
          <w:divBdr>
            <w:top w:val="none" w:sz="0" w:space="0" w:color="auto"/>
            <w:left w:val="none" w:sz="0" w:space="0" w:color="auto"/>
            <w:bottom w:val="none" w:sz="0" w:space="0" w:color="auto"/>
            <w:right w:val="none" w:sz="0" w:space="0" w:color="auto"/>
          </w:divBdr>
        </w:div>
        <w:div w:id="1492790205">
          <w:marLeft w:val="547"/>
          <w:marRight w:val="0"/>
          <w:marTop w:val="96"/>
          <w:marBottom w:val="0"/>
          <w:divBdr>
            <w:top w:val="none" w:sz="0" w:space="0" w:color="auto"/>
            <w:left w:val="none" w:sz="0" w:space="0" w:color="auto"/>
            <w:bottom w:val="none" w:sz="0" w:space="0" w:color="auto"/>
            <w:right w:val="none" w:sz="0" w:space="0" w:color="auto"/>
          </w:divBdr>
        </w:div>
        <w:div w:id="1607536902">
          <w:marLeft w:val="547"/>
          <w:marRight w:val="0"/>
          <w:marTop w:val="96"/>
          <w:marBottom w:val="0"/>
          <w:divBdr>
            <w:top w:val="none" w:sz="0" w:space="0" w:color="auto"/>
            <w:left w:val="none" w:sz="0" w:space="0" w:color="auto"/>
            <w:bottom w:val="none" w:sz="0" w:space="0" w:color="auto"/>
            <w:right w:val="none" w:sz="0" w:space="0" w:color="auto"/>
          </w:divBdr>
        </w:div>
      </w:divsChild>
    </w:div>
    <w:div w:id="390495998">
      <w:bodyDiv w:val="1"/>
      <w:marLeft w:val="0"/>
      <w:marRight w:val="0"/>
      <w:marTop w:val="0"/>
      <w:marBottom w:val="0"/>
      <w:divBdr>
        <w:top w:val="none" w:sz="0" w:space="0" w:color="auto"/>
        <w:left w:val="none" w:sz="0" w:space="0" w:color="auto"/>
        <w:bottom w:val="none" w:sz="0" w:space="0" w:color="auto"/>
        <w:right w:val="none" w:sz="0" w:space="0" w:color="auto"/>
      </w:divBdr>
      <w:divsChild>
        <w:div w:id="591164825">
          <w:marLeft w:val="547"/>
          <w:marRight w:val="0"/>
          <w:marTop w:val="0"/>
          <w:marBottom w:val="0"/>
          <w:divBdr>
            <w:top w:val="none" w:sz="0" w:space="0" w:color="auto"/>
            <w:left w:val="none" w:sz="0" w:space="0" w:color="auto"/>
            <w:bottom w:val="none" w:sz="0" w:space="0" w:color="auto"/>
            <w:right w:val="none" w:sz="0" w:space="0" w:color="auto"/>
          </w:divBdr>
        </w:div>
        <w:div w:id="1203247113">
          <w:marLeft w:val="547"/>
          <w:marRight w:val="0"/>
          <w:marTop w:val="86"/>
          <w:marBottom w:val="0"/>
          <w:divBdr>
            <w:top w:val="none" w:sz="0" w:space="0" w:color="auto"/>
            <w:left w:val="none" w:sz="0" w:space="0" w:color="auto"/>
            <w:bottom w:val="none" w:sz="0" w:space="0" w:color="auto"/>
            <w:right w:val="none" w:sz="0" w:space="0" w:color="auto"/>
          </w:divBdr>
        </w:div>
        <w:div w:id="1849295777">
          <w:marLeft w:val="547"/>
          <w:marRight w:val="0"/>
          <w:marTop w:val="0"/>
          <w:marBottom w:val="0"/>
          <w:divBdr>
            <w:top w:val="none" w:sz="0" w:space="0" w:color="auto"/>
            <w:left w:val="none" w:sz="0" w:space="0" w:color="auto"/>
            <w:bottom w:val="none" w:sz="0" w:space="0" w:color="auto"/>
            <w:right w:val="none" w:sz="0" w:space="0" w:color="auto"/>
          </w:divBdr>
        </w:div>
      </w:divsChild>
    </w:div>
    <w:div w:id="456410581">
      <w:bodyDiv w:val="1"/>
      <w:marLeft w:val="0"/>
      <w:marRight w:val="0"/>
      <w:marTop w:val="0"/>
      <w:marBottom w:val="0"/>
      <w:divBdr>
        <w:top w:val="none" w:sz="0" w:space="0" w:color="auto"/>
        <w:left w:val="none" w:sz="0" w:space="0" w:color="auto"/>
        <w:bottom w:val="none" w:sz="0" w:space="0" w:color="auto"/>
        <w:right w:val="none" w:sz="0" w:space="0" w:color="auto"/>
      </w:divBdr>
      <w:divsChild>
        <w:div w:id="305476142">
          <w:marLeft w:val="1166"/>
          <w:marRight w:val="0"/>
          <w:marTop w:val="96"/>
          <w:marBottom w:val="0"/>
          <w:divBdr>
            <w:top w:val="none" w:sz="0" w:space="0" w:color="auto"/>
            <w:left w:val="none" w:sz="0" w:space="0" w:color="auto"/>
            <w:bottom w:val="none" w:sz="0" w:space="0" w:color="auto"/>
            <w:right w:val="none" w:sz="0" w:space="0" w:color="auto"/>
          </w:divBdr>
        </w:div>
        <w:div w:id="1165316042">
          <w:marLeft w:val="547"/>
          <w:marRight w:val="0"/>
          <w:marTop w:val="115"/>
          <w:marBottom w:val="0"/>
          <w:divBdr>
            <w:top w:val="none" w:sz="0" w:space="0" w:color="auto"/>
            <w:left w:val="none" w:sz="0" w:space="0" w:color="auto"/>
            <w:bottom w:val="none" w:sz="0" w:space="0" w:color="auto"/>
            <w:right w:val="none" w:sz="0" w:space="0" w:color="auto"/>
          </w:divBdr>
        </w:div>
        <w:div w:id="1615214775">
          <w:marLeft w:val="1166"/>
          <w:marRight w:val="0"/>
          <w:marTop w:val="96"/>
          <w:marBottom w:val="0"/>
          <w:divBdr>
            <w:top w:val="none" w:sz="0" w:space="0" w:color="auto"/>
            <w:left w:val="none" w:sz="0" w:space="0" w:color="auto"/>
            <w:bottom w:val="none" w:sz="0" w:space="0" w:color="auto"/>
            <w:right w:val="none" w:sz="0" w:space="0" w:color="auto"/>
          </w:divBdr>
        </w:div>
        <w:div w:id="1810904471">
          <w:marLeft w:val="547"/>
          <w:marRight w:val="0"/>
          <w:marTop w:val="115"/>
          <w:marBottom w:val="0"/>
          <w:divBdr>
            <w:top w:val="none" w:sz="0" w:space="0" w:color="auto"/>
            <w:left w:val="none" w:sz="0" w:space="0" w:color="auto"/>
            <w:bottom w:val="none" w:sz="0" w:space="0" w:color="auto"/>
            <w:right w:val="none" w:sz="0" w:space="0" w:color="auto"/>
          </w:divBdr>
        </w:div>
      </w:divsChild>
    </w:div>
    <w:div w:id="499391477">
      <w:bodyDiv w:val="1"/>
      <w:marLeft w:val="0"/>
      <w:marRight w:val="0"/>
      <w:marTop w:val="0"/>
      <w:marBottom w:val="0"/>
      <w:divBdr>
        <w:top w:val="none" w:sz="0" w:space="0" w:color="auto"/>
        <w:left w:val="none" w:sz="0" w:space="0" w:color="auto"/>
        <w:bottom w:val="none" w:sz="0" w:space="0" w:color="auto"/>
        <w:right w:val="none" w:sz="0" w:space="0" w:color="auto"/>
      </w:divBdr>
    </w:div>
    <w:div w:id="500897677">
      <w:bodyDiv w:val="1"/>
      <w:marLeft w:val="0"/>
      <w:marRight w:val="0"/>
      <w:marTop w:val="0"/>
      <w:marBottom w:val="0"/>
      <w:divBdr>
        <w:top w:val="none" w:sz="0" w:space="0" w:color="auto"/>
        <w:left w:val="none" w:sz="0" w:space="0" w:color="auto"/>
        <w:bottom w:val="none" w:sz="0" w:space="0" w:color="auto"/>
        <w:right w:val="none" w:sz="0" w:space="0" w:color="auto"/>
      </w:divBdr>
      <w:divsChild>
        <w:div w:id="758599066">
          <w:marLeft w:val="547"/>
          <w:marRight w:val="0"/>
          <w:marTop w:val="115"/>
          <w:marBottom w:val="0"/>
          <w:divBdr>
            <w:top w:val="none" w:sz="0" w:space="0" w:color="auto"/>
            <w:left w:val="none" w:sz="0" w:space="0" w:color="auto"/>
            <w:bottom w:val="none" w:sz="0" w:space="0" w:color="auto"/>
            <w:right w:val="none" w:sz="0" w:space="0" w:color="auto"/>
          </w:divBdr>
        </w:div>
        <w:div w:id="923494235">
          <w:marLeft w:val="1166"/>
          <w:marRight w:val="0"/>
          <w:marTop w:val="96"/>
          <w:marBottom w:val="0"/>
          <w:divBdr>
            <w:top w:val="none" w:sz="0" w:space="0" w:color="auto"/>
            <w:left w:val="none" w:sz="0" w:space="0" w:color="auto"/>
            <w:bottom w:val="none" w:sz="0" w:space="0" w:color="auto"/>
            <w:right w:val="none" w:sz="0" w:space="0" w:color="auto"/>
          </w:divBdr>
        </w:div>
        <w:div w:id="1865363967">
          <w:marLeft w:val="547"/>
          <w:marRight w:val="0"/>
          <w:marTop w:val="115"/>
          <w:marBottom w:val="0"/>
          <w:divBdr>
            <w:top w:val="none" w:sz="0" w:space="0" w:color="auto"/>
            <w:left w:val="none" w:sz="0" w:space="0" w:color="auto"/>
            <w:bottom w:val="none" w:sz="0" w:space="0" w:color="auto"/>
            <w:right w:val="none" w:sz="0" w:space="0" w:color="auto"/>
          </w:divBdr>
        </w:div>
      </w:divsChild>
    </w:div>
    <w:div w:id="526066077">
      <w:bodyDiv w:val="1"/>
      <w:marLeft w:val="0"/>
      <w:marRight w:val="0"/>
      <w:marTop w:val="0"/>
      <w:marBottom w:val="0"/>
      <w:divBdr>
        <w:top w:val="none" w:sz="0" w:space="0" w:color="auto"/>
        <w:left w:val="none" w:sz="0" w:space="0" w:color="auto"/>
        <w:bottom w:val="none" w:sz="0" w:space="0" w:color="auto"/>
        <w:right w:val="none" w:sz="0" w:space="0" w:color="auto"/>
      </w:divBdr>
      <w:divsChild>
        <w:div w:id="222328145">
          <w:marLeft w:val="547"/>
          <w:marRight w:val="0"/>
          <w:marTop w:val="120"/>
          <w:marBottom w:val="0"/>
          <w:divBdr>
            <w:top w:val="none" w:sz="0" w:space="0" w:color="auto"/>
            <w:left w:val="none" w:sz="0" w:space="0" w:color="auto"/>
            <w:bottom w:val="none" w:sz="0" w:space="0" w:color="auto"/>
            <w:right w:val="none" w:sz="0" w:space="0" w:color="auto"/>
          </w:divBdr>
        </w:div>
        <w:div w:id="305009792">
          <w:marLeft w:val="547"/>
          <w:marRight w:val="0"/>
          <w:marTop w:val="86"/>
          <w:marBottom w:val="0"/>
          <w:divBdr>
            <w:top w:val="none" w:sz="0" w:space="0" w:color="auto"/>
            <w:left w:val="none" w:sz="0" w:space="0" w:color="auto"/>
            <w:bottom w:val="none" w:sz="0" w:space="0" w:color="auto"/>
            <w:right w:val="none" w:sz="0" w:space="0" w:color="auto"/>
          </w:divBdr>
        </w:div>
        <w:div w:id="621376094">
          <w:marLeft w:val="547"/>
          <w:marRight w:val="0"/>
          <w:marTop w:val="86"/>
          <w:marBottom w:val="0"/>
          <w:divBdr>
            <w:top w:val="none" w:sz="0" w:space="0" w:color="auto"/>
            <w:left w:val="none" w:sz="0" w:space="0" w:color="auto"/>
            <w:bottom w:val="none" w:sz="0" w:space="0" w:color="auto"/>
            <w:right w:val="none" w:sz="0" w:space="0" w:color="auto"/>
          </w:divBdr>
        </w:div>
        <w:div w:id="646282348">
          <w:marLeft w:val="547"/>
          <w:marRight w:val="0"/>
          <w:marTop w:val="86"/>
          <w:marBottom w:val="0"/>
          <w:divBdr>
            <w:top w:val="none" w:sz="0" w:space="0" w:color="auto"/>
            <w:left w:val="none" w:sz="0" w:space="0" w:color="auto"/>
            <w:bottom w:val="none" w:sz="0" w:space="0" w:color="auto"/>
            <w:right w:val="none" w:sz="0" w:space="0" w:color="auto"/>
          </w:divBdr>
        </w:div>
        <w:div w:id="805052335">
          <w:marLeft w:val="547"/>
          <w:marRight w:val="0"/>
          <w:marTop w:val="86"/>
          <w:marBottom w:val="0"/>
          <w:divBdr>
            <w:top w:val="none" w:sz="0" w:space="0" w:color="auto"/>
            <w:left w:val="none" w:sz="0" w:space="0" w:color="auto"/>
            <w:bottom w:val="none" w:sz="0" w:space="0" w:color="auto"/>
            <w:right w:val="none" w:sz="0" w:space="0" w:color="auto"/>
          </w:divBdr>
        </w:div>
        <w:div w:id="926694070">
          <w:marLeft w:val="547"/>
          <w:marRight w:val="0"/>
          <w:marTop w:val="86"/>
          <w:marBottom w:val="0"/>
          <w:divBdr>
            <w:top w:val="none" w:sz="0" w:space="0" w:color="auto"/>
            <w:left w:val="none" w:sz="0" w:space="0" w:color="auto"/>
            <w:bottom w:val="none" w:sz="0" w:space="0" w:color="auto"/>
            <w:right w:val="none" w:sz="0" w:space="0" w:color="auto"/>
          </w:divBdr>
        </w:div>
        <w:div w:id="1296792279">
          <w:marLeft w:val="1080"/>
          <w:marRight w:val="0"/>
          <w:marTop w:val="86"/>
          <w:marBottom w:val="0"/>
          <w:divBdr>
            <w:top w:val="none" w:sz="0" w:space="0" w:color="auto"/>
            <w:left w:val="none" w:sz="0" w:space="0" w:color="auto"/>
            <w:bottom w:val="none" w:sz="0" w:space="0" w:color="auto"/>
            <w:right w:val="none" w:sz="0" w:space="0" w:color="auto"/>
          </w:divBdr>
        </w:div>
      </w:divsChild>
    </w:div>
    <w:div w:id="539706362">
      <w:bodyDiv w:val="1"/>
      <w:marLeft w:val="0"/>
      <w:marRight w:val="0"/>
      <w:marTop w:val="0"/>
      <w:marBottom w:val="0"/>
      <w:divBdr>
        <w:top w:val="none" w:sz="0" w:space="0" w:color="auto"/>
        <w:left w:val="none" w:sz="0" w:space="0" w:color="auto"/>
        <w:bottom w:val="none" w:sz="0" w:space="0" w:color="auto"/>
        <w:right w:val="none" w:sz="0" w:space="0" w:color="auto"/>
      </w:divBdr>
    </w:div>
    <w:div w:id="678968443">
      <w:bodyDiv w:val="1"/>
      <w:marLeft w:val="0"/>
      <w:marRight w:val="0"/>
      <w:marTop w:val="0"/>
      <w:marBottom w:val="0"/>
      <w:divBdr>
        <w:top w:val="none" w:sz="0" w:space="0" w:color="auto"/>
        <w:left w:val="none" w:sz="0" w:space="0" w:color="auto"/>
        <w:bottom w:val="none" w:sz="0" w:space="0" w:color="auto"/>
        <w:right w:val="none" w:sz="0" w:space="0" w:color="auto"/>
      </w:divBdr>
    </w:div>
    <w:div w:id="727728877">
      <w:bodyDiv w:val="1"/>
      <w:marLeft w:val="0"/>
      <w:marRight w:val="0"/>
      <w:marTop w:val="0"/>
      <w:marBottom w:val="0"/>
      <w:divBdr>
        <w:top w:val="none" w:sz="0" w:space="0" w:color="auto"/>
        <w:left w:val="none" w:sz="0" w:space="0" w:color="auto"/>
        <w:bottom w:val="none" w:sz="0" w:space="0" w:color="auto"/>
        <w:right w:val="none" w:sz="0" w:space="0" w:color="auto"/>
      </w:divBdr>
      <w:divsChild>
        <w:div w:id="1859849398">
          <w:marLeft w:val="547"/>
          <w:marRight w:val="0"/>
          <w:marTop w:val="86"/>
          <w:marBottom w:val="0"/>
          <w:divBdr>
            <w:top w:val="none" w:sz="0" w:space="0" w:color="auto"/>
            <w:left w:val="none" w:sz="0" w:space="0" w:color="auto"/>
            <w:bottom w:val="none" w:sz="0" w:space="0" w:color="auto"/>
            <w:right w:val="none" w:sz="0" w:space="0" w:color="auto"/>
          </w:divBdr>
        </w:div>
        <w:div w:id="176502471">
          <w:marLeft w:val="547"/>
          <w:marRight w:val="0"/>
          <w:marTop w:val="86"/>
          <w:marBottom w:val="0"/>
          <w:divBdr>
            <w:top w:val="none" w:sz="0" w:space="0" w:color="auto"/>
            <w:left w:val="none" w:sz="0" w:space="0" w:color="auto"/>
            <w:bottom w:val="none" w:sz="0" w:space="0" w:color="auto"/>
            <w:right w:val="none" w:sz="0" w:space="0" w:color="auto"/>
          </w:divBdr>
        </w:div>
        <w:div w:id="1247837597">
          <w:marLeft w:val="547"/>
          <w:marRight w:val="0"/>
          <w:marTop w:val="86"/>
          <w:marBottom w:val="0"/>
          <w:divBdr>
            <w:top w:val="none" w:sz="0" w:space="0" w:color="auto"/>
            <w:left w:val="none" w:sz="0" w:space="0" w:color="auto"/>
            <w:bottom w:val="none" w:sz="0" w:space="0" w:color="auto"/>
            <w:right w:val="none" w:sz="0" w:space="0" w:color="auto"/>
          </w:divBdr>
        </w:div>
        <w:div w:id="839002040">
          <w:marLeft w:val="547"/>
          <w:marRight w:val="0"/>
          <w:marTop w:val="86"/>
          <w:marBottom w:val="0"/>
          <w:divBdr>
            <w:top w:val="none" w:sz="0" w:space="0" w:color="auto"/>
            <w:left w:val="none" w:sz="0" w:space="0" w:color="auto"/>
            <w:bottom w:val="none" w:sz="0" w:space="0" w:color="auto"/>
            <w:right w:val="none" w:sz="0" w:space="0" w:color="auto"/>
          </w:divBdr>
        </w:div>
        <w:div w:id="1124040367">
          <w:marLeft w:val="547"/>
          <w:marRight w:val="0"/>
          <w:marTop w:val="86"/>
          <w:marBottom w:val="0"/>
          <w:divBdr>
            <w:top w:val="none" w:sz="0" w:space="0" w:color="auto"/>
            <w:left w:val="none" w:sz="0" w:space="0" w:color="auto"/>
            <w:bottom w:val="none" w:sz="0" w:space="0" w:color="auto"/>
            <w:right w:val="none" w:sz="0" w:space="0" w:color="auto"/>
          </w:divBdr>
        </w:div>
        <w:div w:id="1798261032">
          <w:marLeft w:val="547"/>
          <w:marRight w:val="0"/>
          <w:marTop w:val="86"/>
          <w:marBottom w:val="0"/>
          <w:divBdr>
            <w:top w:val="none" w:sz="0" w:space="0" w:color="auto"/>
            <w:left w:val="none" w:sz="0" w:space="0" w:color="auto"/>
            <w:bottom w:val="none" w:sz="0" w:space="0" w:color="auto"/>
            <w:right w:val="none" w:sz="0" w:space="0" w:color="auto"/>
          </w:divBdr>
        </w:div>
        <w:div w:id="657077701">
          <w:marLeft w:val="547"/>
          <w:marRight w:val="0"/>
          <w:marTop w:val="86"/>
          <w:marBottom w:val="0"/>
          <w:divBdr>
            <w:top w:val="none" w:sz="0" w:space="0" w:color="auto"/>
            <w:left w:val="none" w:sz="0" w:space="0" w:color="auto"/>
            <w:bottom w:val="none" w:sz="0" w:space="0" w:color="auto"/>
            <w:right w:val="none" w:sz="0" w:space="0" w:color="auto"/>
          </w:divBdr>
        </w:div>
        <w:div w:id="1447770378">
          <w:marLeft w:val="547"/>
          <w:marRight w:val="0"/>
          <w:marTop w:val="86"/>
          <w:marBottom w:val="0"/>
          <w:divBdr>
            <w:top w:val="none" w:sz="0" w:space="0" w:color="auto"/>
            <w:left w:val="none" w:sz="0" w:space="0" w:color="auto"/>
            <w:bottom w:val="none" w:sz="0" w:space="0" w:color="auto"/>
            <w:right w:val="none" w:sz="0" w:space="0" w:color="auto"/>
          </w:divBdr>
        </w:div>
        <w:div w:id="92166014">
          <w:marLeft w:val="547"/>
          <w:marRight w:val="0"/>
          <w:marTop w:val="86"/>
          <w:marBottom w:val="0"/>
          <w:divBdr>
            <w:top w:val="none" w:sz="0" w:space="0" w:color="auto"/>
            <w:left w:val="none" w:sz="0" w:space="0" w:color="auto"/>
            <w:bottom w:val="none" w:sz="0" w:space="0" w:color="auto"/>
            <w:right w:val="none" w:sz="0" w:space="0" w:color="auto"/>
          </w:divBdr>
        </w:div>
        <w:div w:id="2098861062">
          <w:marLeft w:val="547"/>
          <w:marRight w:val="0"/>
          <w:marTop w:val="86"/>
          <w:marBottom w:val="0"/>
          <w:divBdr>
            <w:top w:val="none" w:sz="0" w:space="0" w:color="auto"/>
            <w:left w:val="none" w:sz="0" w:space="0" w:color="auto"/>
            <w:bottom w:val="none" w:sz="0" w:space="0" w:color="auto"/>
            <w:right w:val="none" w:sz="0" w:space="0" w:color="auto"/>
          </w:divBdr>
        </w:div>
      </w:divsChild>
    </w:div>
    <w:div w:id="729890422">
      <w:bodyDiv w:val="1"/>
      <w:marLeft w:val="0"/>
      <w:marRight w:val="0"/>
      <w:marTop w:val="0"/>
      <w:marBottom w:val="0"/>
      <w:divBdr>
        <w:top w:val="none" w:sz="0" w:space="0" w:color="auto"/>
        <w:left w:val="none" w:sz="0" w:space="0" w:color="auto"/>
        <w:bottom w:val="none" w:sz="0" w:space="0" w:color="auto"/>
        <w:right w:val="none" w:sz="0" w:space="0" w:color="auto"/>
      </w:divBdr>
    </w:div>
    <w:div w:id="768233904">
      <w:bodyDiv w:val="1"/>
      <w:marLeft w:val="0"/>
      <w:marRight w:val="0"/>
      <w:marTop w:val="0"/>
      <w:marBottom w:val="0"/>
      <w:divBdr>
        <w:top w:val="none" w:sz="0" w:space="0" w:color="auto"/>
        <w:left w:val="none" w:sz="0" w:space="0" w:color="auto"/>
        <w:bottom w:val="none" w:sz="0" w:space="0" w:color="auto"/>
        <w:right w:val="none" w:sz="0" w:space="0" w:color="auto"/>
      </w:divBdr>
    </w:div>
    <w:div w:id="921528344">
      <w:bodyDiv w:val="1"/>
      <w:marLeft w:val="0"/>
      <w:marRight w:val="0"/>
      <w:marTop w:val="0"/>
      <w:marBottom w:val="0"/>
      <w:divBdr>
        <w:top w:val="none" w:sz="0" w:space="0" w:color="auto"/>
        <w:left w:val="none" w:sz="0" w:space="0" w:color="auto"/>
        <w:bottom w:val="none" w:sz="0" w:space="0" w:color="auto"/>
        <w:right w:val="none" w:sz="0" w:space="0" w:color="auto"/>
      </w:divBdr>
      <w:divsChild>
        <w:div w:id="78917393">
          <w:marLeft w:val="1166"/>
          <w:marRight w:val="0"/>
          <w:marTop w:val="96"/>
          <w:marBottom w:val="0"/>
          <w:divBdr>
            <w:top w:val="none" w:sz="0" w:space="0" w:color="auto"/>
            <w:left w:val="none" w:sz="0" w:space="0" w:color="auto"/>
            <w:bottom w:val="none" w:sz="0" w:space="0" w:color="auto"/>
            <w:right w:val="none" w:sz="0" w:space="0" w:color="auto"/>
          </w:divBdr>
        </w:div>
        <w:div w:id="251276602">
          <w:marLeft w:val="547"/>
          <w:marRight w:val="0"/>
          <w:marTop w:val="115"/>
          <w:marBottom w:val="0"/>
          <w:divBdr>
            <w:top w:val="none" w:sz="0" w:space="0" w:color="auto"/>
            <w:left w:val="none" w:sz="0" w:space="0" w:color="auto"/>
            <w:bottom w:val="none" w:sz="0" w:space="0" w:color="auto"/>
            <w:right w:val="none" w:sz="0" w:space="0" w:color="auto"/>
          </w:divBdr>
        </w:div>
        <w:div w:id="293487024">
          <w:marLeft w:val="1166"/>
          <w:marRight w:val="0"/>
          <w:marTop w:val="96"/>
          <w:marBottom w:val="0"/>
          <w:divBdr>
            <w:top w:val="none" w:sz="0" w:space="0" w:color="auto"/>
            <w:left w:val="none" w:sz="0" w:space="0" w:color="auto"/>
            <w:bottom w:val="none" w:sz="0" w:space="0" w:color="auto"/>
            <w:right w:val="none" w:sz="0" w:space="0" w:color="auto"/>
          </w:divBdr>
        </w:div>
        <w:div w:id="1930651269">
          <w:marLeft w:val="547"/>
          <w:marRight w:val="0"/>
          <w:marTop w:val="115"/>
          <w:marBottom w:val="0"/>
          <w:divBdr>
            <w:top w:val="none" w:sz="0" w:space="0" w:color="auto"/>
            <w:left w:val="none" w:sz="0" w:space="0" w:color="auto"/>
            <w:bottom w:val="none" w:sz="0" w:space="0" w:color="auto"/>
            <w:right w:val="none" w:sz="0" w:space="0" w:color="auto"/>
          </w:divBdr>
        </w:div>
      </w:divsChild>
    </w:div>
    <w:div w:id="1041827455">
      <w:bodyDiv w:val="1"/>
      <w:marLeft w:val="0"/>
      <w:marRight w:val="0"/>
      <w:marTop w:val="0"/>
      <w:marBottom w:val="0"/>
      <w:divBdr>
        <w:top w:val="none" w:sz="0" w:space="0" w:color="auto"/>
        <w:left w:val="none" w:sz="0" w:space="0" w:color="auto"/>
        <w:bottom w:val="none" w:sz="0" w:space="0" w:color="auto"/>
        <w:right w:val="none" w:sz="0" w:space="0" w:color="auto"/>
      </w:divBdr>
    </w:div>
    <w:div w:id="1075592570">
      <w:bodyDiv w:val="1"/>
      <w:marLeft w:val="0"/>
      <w:marRight w:val="0"/>
      <w:marTop w:val="0"/>
      <w:marBottom w:val="0"/>
      <w:divBdr>
        <w:top w:val="none" w:sz="0" w:space="0" w:color="auto"/>
        <w:left w:val="none" w:sz="0" w:space="0" w:color="auto"/>
        <w:bottom w:val="none" w:sz="0" w:space="0" w:color="auto"/>
        <w:right w:val="none" w:sz="0" w:space="0" w:color="auto"/>
      </w:divBdr>
      <w:divsChild>
        <w:div w:id="1315908735">
          <w:marLeft w:val="547"/>
          <w:marRight w:val="0"/>
          <w:marTop w:val="134"/>
          <w:marBottom w:val="0"/>
          <w:divBdr>
            <w:top w:val="none" w:sz="0" w:space="0" w:color="auto"/>
            <w:left w:val="none" w:sz="0" w:space="0" w:color="auto"/>
            <w:bottom w:val="none" w:sz="0" w:space="0" w:color="auto"/>
            <w:right w:val="none" w:sz="0" w:space="0" w:color="auto"/>
          </w:divBdr>
        </w:div>
        <w:div w:id="1472597545">
          <w:marLeft w:val="547"/>
          <w:marRight w:val="0"/>
          <w:marTop w:val="86"/>
          <w:marBottom w:val="0"/>
          <w:divBdr>
            <w:top w:val="none" w:sz="0" w:space="0" w:color="auto"/>
            <w:left w:val="none" w:sz="0" w:space="0" w:color="auto"/>
            <w:bottom w:val="none" w:sz="0" w:space="0" w:color="auto"/>
            <w:right w:val="none" w:sz="0" w:space="0" w:color="auto"/>
          </w:divBdr>
        </w:div>
        <w:div w:id="1667441933">
          <w:marLeft w:val="1166"/>
          <w:marRight w:val="0"/>
          <w:marTop w:val="96"/>
          <w:marBottom w:val="0"/>
          <w:divBdr>
            <w:top w:val="none" w:sz="0" w:space="0" w:color="auto"/>
            <w:left w:val="none" w:sz="0" w:space="0" w:color="auto"/>
            <w:bottom w:val="none" w:sz="0" w:space="0" w:color="auto"/>
            <w:right w:val="none" w:sz="0" w:space="0" w:color="auto"/>
          </w:divBdr>
        </w:div>
        <w:div w:id="1691369574">
          <w:marLeft w:val="1166"/>
          <w:marRight w:val="0"/>
          <w:marTop w:val="96"/>
          <w:marBottom w:val="0"/>
          <w:divBdr>
            <w:top w:val="none" w:sz="0" w:space="0" w:color="auto"/>
            <w:left w:val="none" w:sz="0" w:space="0" w:color="auto"/>
            <w:bottom w:val="none" w:sz="0" w:space="0" w:color="auto"/>
            <w:right w:val="none" w:sz="0" w:space="0" w:color="auto"/>
          </w:divBdr>
        </w:div>
        <w:div w:id="2122646614">
          <w:marLeft w:val="1166"/>
          <w:marRight w:val="0"/>
          <w:marTop w:val="96"/>
          <w:marBottom w:val="0"/>
          <w:divBdr>
            <w:top w:val="none" w:sz="0" w:space="0" w:color="auto"/>
            <w:left w:val="none" w:sz="0" w:space="0" w:color="auto"/>
            <w:bottom w:val="none" w:sz="0" w:space="0" w:color="auto"/>
            <w:right w:val="none" w:sz="0" w:space="0" w:color="auto"/>
          </w:divBdr>
        </w:div>
      </w:divsChild>
    </w:div>
    <w:div w:id="1122773061">
      <w:bodyDiv w:val="1"/>
      <w:marLeft w:val="0"/>
      <w:marRight w:val="0"/>
      <w:marTop w:val="0"/>
      <w:marBottom w:val="0"/>
      <w:divBdr>
        <w:top w:val="none" w:sz="0" w:space="0" w:color="auto"/>
        <w:left w:val="none" w:sz="0" w:space="0" w:color="auto"/>
        <w:bottom w:val="none" w:sz="0" w:space="0" w:color="auto"/>
        <w:right w:val="none" w:sz="0" w:space="0" w:color="auto"/>
      </w:divBdr>
    </w:div>
    <w:div w:id="1126121897">
      <w:bodyDiv w:val="1"/>
      <w:marLeft w:val="0"/>
      <w:marRight w:val="0"/>
      <w:marTop w:val="0"/>
      <w:marBottom w:val="0"/>
      <w:divBdr>
        <w:top w:val="none" w:sz="0" w:space="0" w:color="auto"/>
        <w:left w:val="none" w:sz="0" w:space="0" w:color="auto"/>
        <w:bottom w:val="none" w:sz="0" w:space="0" w:color="auto"/>
        <w:right w:val="none" w:sz="0" w:space="0" w:color="auto"/>
      </w:divBdr>
      <w:divsChild>
        <w:div w:id="254628865">
          <w:marLeft w:val="547"/>
          <w:marRight w:val="0"/>
          <w:marTop w:val="115"/>
          <w:marBottom w:val="0"/>
          <w:divBdr>
            <w:top w:val="none" w:sz="0" w:space="0" w:color="auto"/>
            <w:left w:val="none" w:sz="0" w:space="0" w:color="auto"/>
            <w:bottom w:val="none" w:sz="0" w:space="0" w:color="auto"/>
            <w:right w:val="none" w:sz="0" w:space="0" w:color="auto"/>
          </w:divBdr>
        </w:div>
        <w:div w:id="270404454">
          <w:marLeft w:val="1166"/>
          <w:marRight w:val="0"/>
          <w:marTop w:val="96"/>
          <w:marBottom w:val="0"/>
          <w:divBdr>
            <w:top w:val="none" w:sz="0" w:space="0" w:color="auto"/>
            <w:left w:val="none" w:sz="0" w:space="0" w:color="auto"/>
            <w:bottom w:val="none" w:sz="0" w:space="0" w:color="auto"/>
            <w:right w:val="none" w:sz="0" w:space="0" w:color="auto"/>
          </w:divBdr>
        </w:div>
        <w:div w:id="325130699">
          <w:marLeft w:val="1166"/>
          <w:marRight w:val="0"/>
          <w:marTop w:val="96"/>
          <w:marBottom w:val="0"/>
          <w:divBdr>
            <w:top w:val="none" w:sz="0" w:space="0" w:color="auto"/>
            <w:left w:val="none" w:sz="0" w:space="0" w:color="auto"/>
            <w:bottom w:val="none" w:sz="0" w:space="0" w:color="auto"/>
            <w:right w:val="none" w:sz="0" w:space="0" w:color="auto"/>
          </w:divBdr>
        </w:div>
        <w:div w:id="440802977">
          <w:marLeft w:val="547"/>
          <w:marRight w:val="0"/>
          <w:marTop w:val="115"/>
          <w:marBottom w:val="0"/>
          <w:divBdr>
            <w:top w:val="none" w:sz="0" w:space="0" w:color="auto"/>
            <w:left w:val="none" w:sz="0" w:space="0" w:color="auto"/>
            <w:bottom w:val="none" w:sz="0" w:space="0" w:color="auto"/>
            <w:right w:val="none" w:sz="0" w:space="0" w:color="auto"/>
          </w:divBdr>
        </w:div>
        <w:div w:id="447890126">
          <w:marLeft w:val="547"/>
          <w:marRight w:val="0"/>
          <w:marTop w:val="115"/>
          <w:marBottom w:val="0"/>
          <w:divBdr>
            <w:top w:val="none" w:sz="0" w:space="0" w:color="auto"/>
            <w:left w:val="none" w:sz="0" w:space="0" w:color="auto"/>
            <w:bottom w:val="none" w:sz="0" w:space="0" w:color="auto"/>
            <w:right w:val="none" w:sz="0" w:space="0" w:color="auto"/>
          </w:divBdr>
        </w:div>
        <w:div w:id="717049274">
          <w:marLeft w:val="547"/>
          <w:marRight w:val="0"/>
          <w:marTop w:val="115"/>
          <w:marBottom w:val="0"/>
          <w:divBdr>
            <w:top w:val="none" w:sz="0" w:space="0" w:color="auto"/>
            <w:left w:val="none" w:sz="0" w:space="0" w:color="auto"/>
            <w:bottom w:val="none" w:sz="0" w:space="0" w:color="auto"/>
            <w:right w:val="none" w:sz="0" w:space="0" w:color="auto"/>
          </w:divBdr>
        </w:div>
        <w:div w:id="1451974889">
          <w:marLeft w:val="1166"/>
          <w:marRight w:val="0"/>
          <w:marTop w:val="96"/>
          <w:marBottom w:val="0"/>
          <w:divBdr>
            <w:top w:val="none" w:sz="0" w:space="0" w:color="auto"/>
            <w:left w:val="none" w:sz="0" w:space="0" w:color="auto"/>
            <w:bottom w:val="none" w:sz="0" w:space="0" w:color="auto"/>
            <w:right w:val="none" w:sz="0" w:space="0" w:color="auto"/>
          </w:divBdr>
        </w:div>
        <w:div w:id="1659074510">
          <w:marLeft w:val="1166"/>
          <w:marRight w:val="0"/>
          <w:marTop w:val="96"/>
          <w:marBottom w:val="0"/>
          <w:divBdr>
            <w:top w:val="none" w:sz="0" w:space="0" w:color="auto"/>
            <w:left w:val="none" w:sz="0" w:space="0" w:color="auto"/>
            <w:bottom w:val="none" w:sz="0" w:space="0" w:color="auto"/>
            <w:right w:val="none" w:sz="0" w:space="0" w:color="auto"/>
          </w:divBdr>
        </w:div>
      </w:divsChild>
    </w:div>
    <w:div w:id="1131361479">
      <w:bodyDiv w:val="1"/>
      <w:marLeft w:val="0"/>
      <w:marRight w:val="0"/>
      <w:marTop w:val="0"/>
      <w:marBottom w:val="0"/>
      <w:divBdr>
        <w:top w:val="none" w:sz="0" w:space="0" w:color="auto"/>
        <w:left w:val="none" w:sz="0" w:space="0" w:color="auto"/>
        <w:bottom w:val="none" w:sz="0" w:space="0" w:color="auto"/>
        <w:right w:val="none" w:sz="0" w:space="0" w:color="auto"/>
      </w:divBdr>
      <w:divsChild>
        <w:div w:id="9576048">
          <w:marLeft w:val="547"/>
          <w:marRight w:val="0"/>
          <w:marTop w:val="96"/>
          <w:marBottom w:val="0"/>
          <w:divBdr>
            <w:top w:val="none" w:sz="0" w:space="0" w:color="auto"/>
            <w:left w:val="none" w:sz="0" w:space="0" w:color="auto"/>
            <w:bottom w:val="none" w:sz="0" w:space="0" w:color="auto"/>
            <w:right w:val="none" w:sz="0" w:space="0" w:color="auto"/>
          </w:divBdr>
        </w:div>
        <w:div w:id="66464892">
          <w:marLeft w:val="547"/>
          <w:marRight w:val="0"/>
          <w:marTop w:val="96"/>
          <w:marBottom w:val="0"/>
          <w:divBdr>
            <w:top w:val="none" w:sz="0" w:space="0" w:color="auto"/>
            <w:left w:val="none" w:sz="0" w:space="0" w:color="auto"/>
            <w:bottom w:val="none" w:sz="0" w:space="0" w:color="auto"/>
            <w:right w:val="none" w:sz="0" w:space="0" w:color="auto"/>
          </w:divBdr>
        </w:div>
        <w:div w:id="564489206">
          <w:marLeft w:val="547"/>
          <w:marRight w:val="0"/>
          <w:marTop w:val="96"/>
          <w:marBottom w:val="0"/>
          <w:divBdr>
            <w:top w:val="none" w:sz="0" w:space="0" w:color="auto"/>
            <w:left w:val="none" w:sz="0" w:space="0" w:color="auto"/>
            <w:bottom w:val="none" w:sz="0" w:space="0" w:color="auto"/>
            <w:right w:val="none" w:sz="0" w:space="0" w:color="auto"/>
          </w:divBdr>
        </w:div>
        <w:div w:id="903565891">
          <w:marLeft w:val="547"/>
          <w:marRight w:val="0"/>
          <w:marTop w:val="96"/>
          <w:marBottom w:val="0"/>
          <w:divBdr>
            <w:top w:val="none" w:sz="0" w:space="0" w:color="auto"/>
            <w:left w:val="none" w:sz="0" w:space="0" w:color="auto"/>
            <w:bottom w:val="none" w:sz="0" w:space="0" w:color="auto"/>
            <w:right w:val="none" w:sz="0" w:space="0" w:color="auto"/>
          </w:divBdr>
        </w:div>
        <w:div w:id="945192081">
          <w:marLeft w:val="547"/>
          <w:marRight w:val="0"/>
          <w:marTop w:val="96"/>
          <w:marBottom w:val="0"/>
          <w:divBdr>
            <w:top w:val="none" w:sz="0" w:space="0" w:color="auto"/>
            <w:left w:val="none" w:sz="0" w:space="0" w:color="auto"/>
            <w:bottom w:val="none" w:sz="0" w:space="0" w:color="auto"/>
            <w:right w:val="none" w:sz="0" w:space="0" w:color="auto"/>
          </w:divBdr>
        </w:div>
        <w:div w:id="1465394697">
          <w:marLeft w:val="547"/>
          <w:marRight w:val="0"/>
          <w:marTop w:val="96"/>
          <w:marBottom w:val="0"/>
          <w:divBdr>
            <w:top w:val="none" w:sz="0" w:space="0" w:color="auto"/>
            <w:left w:val="none" w:sz="0" w:space="0" w:color="auto"/>
            <w:bottom w:val="none" w:sz="0" w:space="0" w:color="auto"/>
            <w:right w:val="none" w:sz="0" w:space="0" w:color="auto"/>
          </w:divBdr>
        </w:div>
      </w:divsChild>
    </w:div>
    <w:div w:id="1167865920">
      <w:bodyDiv w:val="1"/>
      <w:marLeft w:val="0"/>
      <w:marRight w:val="0"/>
      <w:marTop w:val="0"/>
      <w:marBottom w:val="0"/>
      <w:divBdr>
        <w:top w:val="none" w:sz="0" w:space="0" w:color="auto"/>
        <w:left w:val="none" w:sz="0" w:space="0" w:color="auto"/>
        <w:bottom w:val="none" w:sz="0" w:space="0" w:color="auto"/>
        <w:right w:val="none" w:sz="0" w:space="0" w:color="auto"/>
      </w:divBdr>
      <w:divsChild>
        <w:div w:id="121000897">
          <w:marLeft w:val="547"/>
          <w:marRight w:val="0"/>
          <w:marTop w:val="86"/>
          <w:marBottom w:val="0"/>
          <w:divBdr>
            <w:top w:val="none" w:sz="0" w:space="0" w:color="auto"/>
            <w:left w:val="none" w:sz="0" w:space="0" w:color="auto"/>
            <w:bottom w:val="none" w:sz="0" w:space="0" w:color="auto"/>
            <w:right w:val="none" w:sz="0" w:space="0" w:color="auto"/>
          </w:divBdr>
        </w:div>
        <w:div w:id="1174341077">
          <w:marLeft w:val="547"/>
          <w:marRight w:val="0"/>
          <w:marTop w:val="86"/>
          <w:marBottom w:val="0"/>
          <w:divBdr>
            <w:top w:val="none" w:sz="0" w:space="0" w:color="auto"/>
            <w:left w:val="none" w:sz="0" w:space="0" w:color="auto"/>
            <w:bottom w:val="none" w:sz="0" w:space="0" w:color="auto"/>
            <w:right w:val="none" w:sz="0" w:space="0" w:color="auto"/>
          </w:divBdr>
        </w:div>
      </w:divsChild>
    </w:div>
    <w:div w:id="1258559368">
      <w:bodyDiv w:val="1"/>
      <w:marLeft w:val="0"/>
      <w:marRight w:val="0"/>
      <w:marTop w:val="0"/>
      <w:marBottom w:val="0"/>
      <w:divBdr>
        <w:top w:val="none" w:sz="0" w:space="0" w:color="auto"/>
        <w:left w:val="none" w:sz="0" w:space="0" w:color="auto"/>
        <w:bottom w:val="none" w:sz="0" w:space="0" w:color="auto"/>
        <w:right w:val="none" w:sz="0" w:space="0" w:color="auto"/>
      </w:divBdr>
      <w:divsChild>
        <w:div w:id="702904495">
          <w:marLeft w:val="547"/>
          <w:marRight w:val="0"/>
          <w:marTop w:val="86"/>
          <w:marBottom w:val="0"/>
          <w:divBdr>
            <w:top w:val="none" w:sz="0" w:space="0" w:color="auto"/>
            <w:left w:val="none" w:sz="0" w:space="0" w:color="auto"/>
            <w:bottom w:val="none" w:sz="0" w:space="0" w:color="auto"/>
            <w:right w:val="none" w:sz="0" w:space="0" w:color="auto"/>
          </w:divBdr>
        </w:div>
        <w:div w:id="809832843">
          <w:marLeft w:val="547"/>
          <w:marRight w:val="0"/>
          <w:marTop w:val="86"/>
          <w:marBottom w:val="0"/>
          <w:divBdr>
            <w:top w:val="none" w:sz="0" w:space="0" w:color="auto"/>
            <w:left w:val="none" w:sz="0" w:space="0" w:color="auto"/>
            <w:bottom w:val="none" w:sz="0" w:space="0" w:color="auto"/>
            <w:right w:val="none" w:sz="0" w:space="0" w:color="auto"/>
          </w:divBdr>
        </w:div>
        <w:div w:id="956639891">
          <w:marLeft w:val="547"/>
          <w:marRight w:val="0"/>
          <w:marTop w:val="120"/>
          <w:marBottom w:val="0"/>
          <w:divBdr>
            <w:top w:val="none" w:sz="0" w:space="0" w:color="auto"/>
            <w:left w:val="none" w:sz="0" w:space="0" w:color="auto"/>
            <w:bottom w:val="none" w:sz="0" w:space="0" w:color="auto"/>
            <w:right w:val="none" w:sz="0" w:space="0" w:color="auto"/>
          </w:divBdr>
        </w:div>
        <w:div w:id="974260675">
          <w:marLeft w:val="547"/>
          <w:marRight w:val="0"/>
          <w:marTop w:val="86"/>
          <w:marBottom w:val="0"/>
          <w:divBdr>
            <w:top w:val="none" w:sz="0" w:space="0" w:color="auto"/>
            <w:left w:val="none" w:sz="0" w:space="0" w:color="auto"/>
            <w:bottom w:val="none" w:sz="0" w:space="0" w:color="auto"/>
            <w:right w:val="none" w:sz="0" w:space="0" w:color="auto"/>
          </w:divBdr>
        </w:div>
        <w:div w:id="1091194754">
          <w:marLeft w:val="547"/>
          <w:marRight w:val="0"/>
          <w:marTop w:val="86"/>
          <w:marBottom w:val="0"/>
          <w:divBdr>
            <w:top w:val="none" w:sz="0" w:space="0" w:color="auto"/>
            <w:left w:val="none" w:sz="0" w:space="0" w:color="auto"/>
            <w:bottom w:val="none" w:sz="0" w:space="0" w:color="auto"/>
            <w:right w:val="none" w:sz="0" w:space="0" w:color="auto"/>
          </w:divBdr>
        </w:div>
      </w:divsChild>
    </w:div>
    <w:div w:id="1288388940">
      <w:bodyDiv w:val="1"/>
      <w:marLeft w:val="0"/>
      <w:marRight w:val="0"/>
      <w:marTop w:val="0"/>
      <w:marBottom w:val="0"/>
      <w:divBdr>
        <w:top w:val="none" w:sz="0" w:space="0" w:color="auto"/>
        <w:left w:val="none" w:sz="0" w:space="0" w:color="auto"/>
        <w:bottom w:val="none" w:sz="0" w:space="0" w:color="auto"/>
        <w:right w:val="none" w:sz="0" w:space="0" w:color="auto"/>
      </w:divBdr>
    </w:div>
    <w:div w:id="1385834301">
      <w:bodyDiv w:val="1"/>
      <w:marLeft w:val="0"/>
      <w:marRight w:val="0"/>
      <w:marTop w:val="0"/>
      <w:marBottom w:val="0"/>
      <w:divBdr>
        <w:top w:val="none" w:sz="0" w:space="0" w:color="auto"/>
        <w:left w:val="none" w:sz="0" w:space="0" w:color="auto"/>
        <w:bottom w:val="none" w:sz="0" w:space="0" w:color="auto"/>
        <w:right w:val="none" w:sz="0" w:space="0" w:color="auto"/>
      </w:divBdr>
      <w:divsChild>
        <w:div w:id="17171132">
          <w:marLeft w:val="547"/>
          <w:marRight w:val="0"/>
          <w:marTop w:val="86"/>
          <w:marBottom w:val="0"/>
          <w:divBdr>
            <w:top w:val="none" w:sz="0" w:space="0" w:color="auto"/>
            <w:left w:val="none" w:sz="0" w:space="0" w:color="auto"/>
            <w:bottom w:val="none" w:sz="0" w:space="0" w:color="auto"/>
            <w:right w:val="none" w:sz="0" w:space="0" w:color="auto"/>
          </w:divBdr>
        </w:div>
        <w:div w:id="278683676">
          <w:marLeft w:val="547"/>
          <w:marRight w:val="0"/>
          <w:marTop w:val="86"/>
          <w:marBottom w:val="0"/>
          <w:divBdr>
            <w:top w:val="none" w:sz="0" w:space="0" w:color="auto"/>
            <w:left w:val="none" w:sz="0" w:space="0" w:color="auto"/>
            <w:bottom w:val="none" w:sz="0" w:space="0" w:color="auto"/>
            <w:right w:val="none" w:sz="0" w:space="0" w:color="auto"/>
          </w:divBdr>
        </w:div>
        <w:div w:id="284123105">
          <w:marLeft w:val="547"/>
          <w:marRight w:val="0"/>
          <w:marTop w:val="86"/>
          <w:marBottom w:val="0"/>
          <w:divBdr>
            <w:top w:val="none" w:sz="0" w:space="0" w:color="auto"/>
            <w:left w:val="none" w:sz="0" w:space="0" w:color="auto"/>
            <w:bottom w:val="none" w:sz="0" w:space="0" w:color="auto"/>
            <w:right w:val="none" w:sz="0" w:space="0" w:color="auto"/>
          </w:divBdr>
        </w:div>
        <w:div w:id="445009664">
          <w:marLeft w:val="547"/>
          <w:marRight w:val="0"/>
          <w:marTop w:val="86"/>
          <w:marBottom w:val="0"/>
          <w:divBdr>
            <w:top w:val="none" w:sz="0" w:space="0" w:color="auto"/>
            <w:left w:val="none" w:sz="0" w:space="0" w:color="auto"/>
            <w:bottom w:val="none" w:sz="0" w:space="0" w:color="auto"/>
            <w:right w:val="none" w:sz="0" w:space="0" w:color="auto"/>
          </w:divBdr>
        </w:div>
        <w:div w:id="709918222">
          <w:marLeft w:val="547"/>
          <w:marRight w:val="0"/>
          <w:marTop w:val="86"/>
          <w:marBottom w:val="0"/>
          <w:divBdr>
            <w:top w:val="none" w:sz="0" w:space="0" w:color="auto"/>
            <w:left w:val="none" w:sz="0" w:space="0" w:color="auto"/>
            <w:bottom w:val="none" w:sz="0" w:space="0" w:color="auto"/>
            <w:right w:val="none" w:sz="0" w:space="0" w:color="auto"/>
          </w:divBdr>
        </w:div>
        <w:div w:id="887423249">
          <w:marLeft w:val="547"/>
          <w:marRight w:val="0"/>
          <w:marTop w:val="86"/>
          <w:marBottom w:val="0"/>
          <w:divBdr>
            <w:top w:val="none" w:sz="0" w:space="0" w:color="auto"/>
            <w:left w:val="none" w:sz="0" w:space="0" w:color="auto"/>
            <w:bottom w:val="none" w:sz="0" w:space="0" w:color="auto"/>
            <w:right w:val="none" w:sz="0" w:space="0" w:color="auto"/>
          </w:divBdr>
        </w:div>
        <w:div w:id="955136117">
          <w:marLeft w:val="547"/>
          <w:marRight w:val="0"/>
          <w:marTop w:val="86"/>
          <w:marBottom w:val="0"/>
          <w:divBdr>
            <w:top w:val="none" w:sz="0" w:space="0" w:color="auto"/>
            <w:left w:val="none" w:sz="0" w:space="0" w:color="auto"/>
            <w:bottom w:val="none" w:sz="0" w:space="0" w:color="auto"/>
            <w:right w:val="none" w:sz="0" w:space="0" w:color="auto"/>
          </w:divBdr>
        </w:div>
        <w:div w:id="995573439">
          <w:marLeft w:val="547"/>
          <w:marRight w:val="0"/>
          <w:marTop w:val="86"/>
          <w:marBottom w:val="0"/>
          <w:divBdr>
            <w:top w:val="none" w:sz="0" w:space="0" w:color="auto"/>
            <w:left w:val="none" w:sz="0" w:space="0" w:color="auto"/>
            <w:bottom w:val="none" w:sz="0" w:space="0" w:color="auto"/>
            <w:right w:val="none" w:sz="0" w:space="0" w:color="auto"/>
          </w:divBdr>
        </w:div>
        <w:div w:id="1550991579">
          <w:marLeft w:val="547"/>
          <w:marRight w:val="0"/>
          <w:marTop w:val="86"/>
          <w:marBottom w:val="0"/>
          <w:divBdr>
            <w:top w:val="none" w:sz="0" w:space="0" w:color="auto"/>
            <w:left w:val="none" w:sz="0" w:space="0" w:color="auto"/>
            <w:bottom w:val="none" w:sz="0" w:space="0" w:color="auto"/>
            <w:right w:val="none" w:sz="0" w:space="0" w:color="auto"/>
          </w:divBdr>
        </w:div>
        <w:div w:id="1587690555">
          <w:marLeft w:val="547"/>
          <w:marRight w:val="0"/>
          <w:marTop w:val="86"/>
          <w:marBottom w:val="0"/>
          <w:divBdr>
            <w:top w:val="none" w:sz="0" w:space="0" w:color="auto"/>
            <w:left w:val="none" w:sz="0" w:space="0" w:color="auto"/>
            <w:bottom w:val="none" w:sz="0" w:space="0" w:color="auto"/>
            <w:right w:val="none" w:sz="0" w:space="0" w:color="auto"/>
          </w:divBdr>
        </w:div>
        <w:div w:id="1958484015">
          <w:marLeft w:val="547"/>
          <w:marRight w:val="0"/>
          <w:marTop w:val="86"/>
          <w:marBottom w:val="0"/>
          <w:divBdr>
            <w:top w:val="none" w:sz="0" w:space="0" w:color="auto"/>
            <w:left w:val="none" w:sz="0" w:space="0" w:color="auto"/>
            <w:bottom w:val="none" w:sz="0" w:space="0" w:color="auto"/>
            <w:right w:val="none" w:sz="0" w:space="0" w:color="auto"/>
          </w:divBdr>
        </w:div>
        <w:div w:id="2009139716">
          <w:marLeft w:val="547"/>
          <w:marRight w:val="0"/>
          <w:marTop w:val="86"/>
          <w:marBottom w:val="0"/>
          <w:divBdr>
            <w:top w:val="none" w:sz="0" w:space="0" w:color="auto"/>
            <w:left w:val="none" w:sz="0" w:space="0" w:color="auto"/>
            <w:bottom w:val="none" w:sz="0" w:space="0" w:color="auto"/>
            <w:right w:val="none" w:sz="0" w:space="0" w:color="auto"/>
          </w:divBdr>
        </w:div>
      </w:divsChild>
    </w:div>
    <w:div w:id="1450129925">
      <w:bodyDiv w:val="1"/>
      <w:marLeft w:val="0"/>
      <w:marRight w:val="0"/>
      <w:marTop w:val="0"/>
      <w:marBottom w:val="0"/>
      <w:divBdr>
        <w:top w:val="none" w:sz="0" w:space="0" w:color="auto"/>
        <w:left w:val="none" w:sz="0" w:space="0" w:color="auto"/>
        <w:bottom w:val="none" w:sz="0" w:space="0" w:color="auto"/>
        <w:right w:val="none" w:sz="0" w:space="0" w:color="auto"/>
      </w:divBdr>
      <w:divsChild>
        <w:div w:id="596253356">
          <w:marLeft w:val="0"/>
          <w:marRight w:val="0"/>
          <w:marTop w:val="0"/>
          <w:marBottom w:val="0"/>
          <w:divBdr>
            <w:top w:val="none" w:sz="0" w:space="0" w:color="auto"/>
            <w:left w:val="none" w:sz="0" w:space="0" w:color="auto"/>
            <w:bottom w:val="none" w:sz="0" w:space="0" w:color="auto"/>
            <w:right w:val="none" w:sz="0" w:space="0" w:color="auto"/>
          </w:divBdr>
          <w:divsChild>
            <w:div w:id="30808957">
              <w:marLeft w:val="0"/>
              <w:marRight w:val="0"/>
              <w:marTop w:val="0"/>
              <w:marBottom w:val="0"/>
              <w:divBdr>
                <w:top w:val="none" w:sz="0" w:space="0" w:color="auto"/>
                <w:left w:val="none" w:sz="0" w:space="0" w:color="auto"/>
                <w:bottom w:val="none" w:sz="0" w:space="0" w:color="auto"/>
                <w:right w:val="none" w:sz="0" w:space="0" w:color="auto"/>
              </w:divBdr>
              <w:divsChild>
                <w:div w:id="1465001393">
                  <w:marLeft w:val="0"/>
                  <w:marRight w:val="0"/>
                  <w:marTop w:val="0"/>
                  <w:marBottom w:val="0"/>
                  <w:divBdr>
                    <w:top w:val="none" w:sz="0" w:space="0" w:color="auto"/>
                    <w:left w:val="none" w:sz="0" w:space="0" w:color="auto"/>
                    <w:bottom w:val="none" w:sz="0" w:space="0" w:color="auto"/>
                    <w:right w:val="none" w:sz="0" w:space="0" w:color="auto"/>
                  </w:divBdr>
                  <w:divsChild>
                    <w:div w:id="1378775250">
                      <w:marLeft w:val="0"/>
                      <w:marRight w:val="0"/>
                      <w:marTop w:val="0"/>
                      <w:marBottom w:val="0"/>
                      <w:divBdr>
                        <w:top w:val="none" w:sz="0" w:space="0" w:color="auto"/>
                        <w:left w:val="none" w:sz="0" w:space="0" w:color="auto"/>
                        <w:bottom w:val="none" w:sz="0" w:space="0" w:color="auto"/>
                        <w:right w:val="none" w:sz="0" w:space="0" w:color="auto"/>
                      </w:divBdr>
                      <w:divsChild>
                        <w:div w:id="1781947174">
                          <w:marLeft w:val="0"/>
                          <w:marRight w:val="0"/>
                          <w:marTop w:val="0"/>
                          <w:marBottom w:val="0"/>
                          <w:divBdr>
                            <w:top w:val="none" w:sz="0" w:space="0" w:color="auto"/>
                            <w:left w:val="none" w:sz="0" w:space="0" w:color="auto"/>
                            <w:bottom w:val="none" w:sz="0" w:space="0" w:color="auto"/>
                            <w:right w:val="none" w:sz="0" w:space="0" w:color="auto"/>
                          </w:divBdr>
                          <w:divsChild>
                            <w:div w:id="343021829">
                              <w:marLeft w:val="0"/>
                              <w:marRight w:val="0"/>
                              <w:marTop w:val="0"/>
                              <w:marBottom w:val="0"/>
                              <w:divBdr>
                                <w:top w:val="none" w:sz="0" w:space="0" w:color="auto"/>
                                <w:left w:val="none" w:sz="0" w:space="0" w:color="auto"/>
                                <w:bottom w:val="none" w:sz="0" w:space="0" w:color="auto"/>
                                <w:right w:val="none" w:sz="0" w:space="0" w:color="auto"/>
                              </w:divBdr>
                              <w:divsChild>
                                <w:div w:id="1264068628">
                                  <w:marLeft w:val="0"/>
                                  <w:marRight w:val="0"/>
                                  <w:marTop w:val="0"/>
                                  <w:marBottom w:val="0"/>
                                  <w:divBdr>
                                    <w:top w:val="none" w:sz="0" w:space="0" w:color="auto"/>
                                    <w:left w:val="none" w:sz="0" w:space="0" w:color="auto"/>
                                    <w:bottom w:val="none" w:sz="0" w:space="0" w:color="auto"/>
                                    <w:right w:val="none" w:sz="0" w:space="0" w:color="auto"/>
                                  </w:divBdr>
                                  <w:divsChild>
                                    <w:div w:id="1142430003">
                                      <w:marLeft w:val="0"/>
                                      <w:marRight w:val="0"/>
                                      <w:marTop w:val="0"/>
                                      <w:marBottom w:val="0"/>
                                      <w:divBdr>
                                        <w:top w:val="none" w:sz="0" w:space="0" w:color="auto"/>
                                        <w:left w:val="none" w:sz="0" w:space="0" w:color="auto"/>
                                        <w:bottom w:val="none" w:sz="0" w:space="0" w:color="auto"/>
                                        <w:right w:val="none" w:sz="0" w:space="0" w:color="auto"/>
                                      </w:divBdr>
                                      <w:divsChild>
                                        <w:div w:id="473331278">
                                          <w:marLeft w:val="0"/>
                                          <w:marRight w:val="0"/>
                                          <w:marTop w:val="0"/>
                                          <w:marBottom w:val="0"/>
                                          <w:divBdr>
                                            <w:top w:val="none" w:sz="0" w:space="0" w:color="auto"/>
                                            <w:left w:val="none" w:sz="0" w:space="0" w:color="auto"/>
                                            <w:bottom w:val="none" w:sz="0" w:space="0" w:color="auto"/>
                                            <w:right w:val="none" w:sz="0" w:space="0" w:color="auto"/>
                                          </w:divBdr>
                                          <w:divsChild>
                                            <w:div w:id="1844319968">
                                              <w:marLeft w:val="0"/>
                                              <w:marRight w:val="0"/>
                                              <w:marTop w:val="0"/>
                                              <w:marBottom w:val="0"/>
                                              <w:divBdr>
                                                <w:top w:val="none" w:sz="0" w:space="0" w:color="auto"/>
                                                <w:left w:val="none" w:sz="0" w:space="0" w:color="auto"/>
                                                <w:bottom w:val="none" w:sz="0" w:space="0" w:color="auto"/>
                                                <w:right w:val="none" w:sz="0" w:space="0" w:color="auto"/>
                                              </w:divBdr>
                                              <w:divsChild>
                                                <w:div w:id="1663774666">
                                                  <w:marLeft w:val="0"/>
                                                  <w:marRight w:val="0"/>
                                                  <w:marTop w:val="0"/>
                                                  <w:marBottom w:val="0"/>
                                                  <w:divBdr>
                                                    <w:top w:val="none" w:sz="0" w:space="0" w:color="auto"/>
                                                    <w:left w:val="none" w:sz="0" w:space="0" w:color="auto"/>
                                                    <w:bottom w:val="none" w:sz="0" w:space="0" w:color="auto"/>
                                                    <w:right w:val="none" w:sz="0" w:space="0" w:color="auto"/>
                                                  </w:divBdr>
                                                  <w:divsChild>
                                                    <w:div w:id="634526568">
                                                      <w:marLeft w:val="0"/>
                                                      <w:marRight w:val="0"/>
                                                      <w:marTop w:val="0"/>
                                                      <w:marBottom w:val="0"/>
                                                      <w:divBdr>
                                                        <w:top w:val="none" w:sz="0" w:space="0" w:color="auto"/>
                                                        <w:left w:val="none" w:sz="0" w:space="0" w:color="auto"/>
                                                        <w:bottom w:val="none" w:sz="0" w:space="0" w:color="auto"/>
                                                        <w:right w:val="none" w:sz="0" w:space="0" w:color="auto"/>
                                                      </w:divBdr>
                                                      <w:divsChild>
                                                        <w:div w:id="634412954">
                                                          <w:marLeft w:val="0"/>
                                                          <w:marRight w:val="0"/>
                                                          <w:marTop w:val="0"/>
                                                          <w:marBottom w:val="0"/>
                                                          <w:divBdr>
                                                            <w:top w:val="none" w:sz="0" w:space="0" w:color="auto"/>
                                                            <w:left w:val="none" w:sz="0" w:space="0" w:color="auto"/>
                                                            <w:bottom w:val="none" w:sz="0" w:space="0" w:color="auto"/>
                                                            <w:right w:val="none" w:sz="0" w:space="0" w:color="auto"/>
                                                          </w:divBdr>
                                                        </w:div>
                                                        <w:div w:id="6871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460759">
      <w:bodyDiv w:val="1"/>
      <w:marLeft w:val="0"/>
      <w:marRight w:val="0"/>
      <w:marTop w:val="0"/>
      <w:marBottom w:val="0"/>
      <w:divBdr>
        <w:top w:val="none" w:sz="0" w:space="0" w:color="auto"/>
        <w:left w:val="none" w:sz="0" w:space="0" w:color="auto"/>
        <w:bottom w:val="none" w:sz="0" w:space="0" w:color="auto"/>
        <w:right w:val="none" w:sz="0" w:space="0" w:color="auto"/>
      </w:divBdr>
      <w:divsChild>
        <w:div w:id="1243295724">
          <w:marLeft w:val="547"/>
          <w:marRight w:val="0"/>
          <w:marTop w:val="96"/>
          <w:marBottom w:val="0"/>
          <w:divBdr>
            <w:top w:val="none" w:sz="0" w:space="0" w:color="auto"/>
            <w:left w:val="none" w:sz="0" w:space="0" w:color="auto"/>
            <w:bottom w:val="none" w:sz="0" w:space="0" w:color="auto"/>
            <w:right w:val="none" w:sz="0" w:space="0" w:color="auto"/>
          </w:divBdr>
        </w:div>
        <w:div w:id="1092315597">
          <w:marLeft w:val="547"/>
          <w:marRight w:val="0"/>
          <w:marTop w:val="96"/>
          <w:marBottom w:val="0"/>
          <w:divBdr>
            <w:top w:val="none" w:sz="0" w:space="0" w:color="auto"/>
            <w:left w:val="none" w:sz="0" w:space="0" w:color="auto"/>
            <w:bottom w:val="none" w:sz="0" w:space="0" w:color="auto"/>
            <w:right w:val="none" w:sz="0" w:space="0" w:color="auto"/>
          </w:divBdr>
        </w:div>
        <w:div w:id="726683926">
          <w:marLeft w:val="547"/>
          <w:marRight w:val="0"/>
          <w:marTop w:val="96"/>
          <w:marBottom w:val="0"/>
          <w:divBdr>
            <w:top w:val="none" w:sz="0" w:space="0" w:color="auto"/>
            <w:left w:val="none" w:sz="0" w:space="0" w:color="auto"/>
            <w:bottom w:val="none" w:sz="0" w:space="0" w:color="auto"/>
            <w:right w:val="none" w:sz="0" w:space="0" w:color="auto"/>
          </w:divBdr>
        </w:div>
        <w:div w:id="1636715328">
          <w:marLeft w:val="547"/>
          <w:marRight w:val="0"/>
          <w:marTop w:val="96"/>
          <w:marBottom w:val="0"/>
          <w:divBdr>
            <w:top w:val="none" w:sz="0" w:space="0" w:color="auto"/>
            <w:left w:val="none" w:sz="0" w:space="0" w:color="auto"/>
            <w:bottom w:val="none" w:sz="0" w:space="0" w:color="auto"/>
            <w:right w:val="none" w:sz="0" w:space="0" w:color="auto"/>
          </w:divBdr>
        </w:div>
        <w:div w:id="74787598">
          <w:marLeft w:val="547"/>
          <w:marRight w:val="0"/>
          <w:marTop w:val="96"/>
          <w:marBottom w:val="0"/>
          <w:divBdr>
            <w:top w:val="none" w:sz="0" w:space="0" w:color="auto"/>
            <w:left w:val="none" w:sz="0" w:space="0" w:color="auto"/>
            <w:bottom w:val="none" w:sz="0" w:space="0" w:color="auto"/>
            <w:right w:val="none" w:sz="0" w:space="0" w:color="auto"/>
          </w:divBdr>
        </w:div>
        <w:div w:id="1917351832">
          <w:marLeft w:val="547"/>
          <w:marRight w:val="0"/>
          <w:marTop w:val="96"/>
          <w:marBottom w:val="0"/>
          <w:divBdr>
            <w:top w:val="none" w:sz="0" w:space="0" w:color="auto"/>
            <w:left w:val="none" w:sz="0" w:space="0" w:color="auto"/>
            <w:bottom w:val="none" w:sz="0" w:space="0" w:color="auto"/>
            <w:right w:val="none" w:sz="0" w:space="0" w:color="auto"/>
          </w:divBdr>
        </w:div>
        <w:div w:id="1372068153">
          <w:marLeft w:val="547"/>
          <w:marRight w:val="0"/>
          <w:marTop w:val="96"/>
          <w:marBottom w:val="0"/>
          <w:divBdr>
            <w:top w:val="none" w:sz="0" w:space="0" w:color="auto"/>
            <w:left w:val="none" w:sz="0" w:space="0" w:color="auto"/>
            <w:bottom w:val="none" w:sz="0" w:space="0" w:color="auto"/>
            <w:right w:val="none" w:sz="0" w:space="0" w:color="auto"/>
          </w:divBdr>
        </w:div>
        <w:div w:id="727846064">
          <w:marLeft w:val="547"/>
          <w:marRight w:val="0"/>
          <w:marTop w:val="96"/>
          <w:marBottom w:val="0"/>
          <w:divBdr>
            <w:top w:val="none" w:sz="0" w:space="0" w:color="auto"/>
            <w:left w:val="none" w:sz="0" w:space="0" w:color="auto"/>
            <w:bottom w:val="none" w:sz="0" w:space="0" w:color="auto"/>
            <w:right w:val="none" w:sz="0" w:space="0" w:color="auto"/>
          </w:divBdr>
        </w:div>
      </w:divsChild>
    </w:div>
    <w:div w:id="1536382477">
      <w:bodyDiv w:val="1"/>
      <w:marLeft w:val="0"/>
      <w:marRight w:val="0"/>
      <w:marTop w:val="0"/>
      <w:marBottom w:val="0"/>
      <w:divBdr>
        <w:top w:val="none" w:sz="0" w:space="0" w:color="auto"/>
        <w:left w:val="none" w:sz="0" w:space="0" w:color="auto"/>
        <w:bottom w:val="none" w:sz="0" w:space="0" w:color="auto"/>
        <w:right w:val="none" w:sz="0" w:space="0" w:color="auto"/>
      </w:divBdr>
      <w:divsChild>
        <w:div w:id="686106078">
          <w:marLeft w:val="1166"/>
          <w:marRight w:val="0"/>
          <w:marTop w:val="115"/>
          <w:marBottom w:val="0"/>
          <w:divBdr>
            <w:top w:val="none" w:sz="0" w:space="0" w:color="auto"/>
            <w:left w:val="none" w:sz="0" w:space="0" w:color="auto"/>
            <w:bottom w:val="none" w:sz="0" w:space="0" w:color="auto"/>
            <w:right w:val="none" w:sz="0" w:space="0" w:color="auto"/>
          </w:divBdr>
        </w:div>
        <w:div w:id="1979677361">
          <w:marLeft w:val="1166"/>
          <w:marRight w:val="0"/>
          <w:marTop w:val="115"/>
          <w:marBottom w:val="0"/>
          <w:divBdr>
            <w:top w:val="none" w:sz="0" w:space="0" w:color="auto"/>
            <w:left w:val="none" w:sz="0" w:space="0" w:color="auto"/>
            <w:bottom w:val="none" w:sz="0" w:space="0" w:color="auto"/>
            <w:right w:val="none" w:sz="0" w:space="0" w:color="auto"/>
          </w:divBdr>
        </w:div>
      </w:divsChild>
    </w:div>
    <w:div w:id="1542860354">
      <w:bodyDiv w:val="1"/>
      <w:marLeft w:val="0"/>
      <w:marRight w:val="0"/>
      <w:marTop w:val="0"/>
      <w:marBottom w:val="0"/>
      <w:divBdr>
        <w:top w:val="none" w:sz="0" w:space="0" w:color="auto"/>
        <w:left w:val="none" w:sz="0" w:space="0" w:color="auto"/>
        <w:bottom w:val="none" w:sz="0" w:space="0" w:color="auto"/>
        <w:right w:val="none" w:sz="0" w:space="0" w:color="auto"/>
      </w:divBdr>
      <w:divsChild>
        <w:div w:id="1761675549">
          <w:marLeft w:val="547"/>
          <w:marRight w:val="0"/>
          <w:marTop w:val="86"/>
          <w:marBottom w:val="0"/>
          <w:divBdr>
            <w:top w:val="none" w:sz="0" w:space="0" w:color="auto"/>
            <w:left w:val="none" w:sz="0" w:space="0" w:color="auto"/>
            <w:bottom w:val="none" w:sz="0" w:space="0" w:color="auto"/>
            <w:right w:val="none" w:sz="0" w:space="0" w:color="auto"/>
          </w:divBdr>
        </w:div>
        <w:div w:id="1481075336">
          <w:marLeft w:val="547"/>
          <w:marRight w:val="0"/>
          <w:marTop w:val="86"/>
          <w:marBottom w:val="0"/>
          <w:divBdr>
            <w:top w:val="none" w:sz="0" w:space="0" w:color="auto"/>
            <w:left w:val="none" w:sz="0" w:space="0" w:color="auto"/>
            <w:bottom w:val="none" w:sz="0" w:space="0" w:color="auto"/>
            <w:right w:val="none" w:sz="0" w:space="0" w:color="auto"/>
          </w:divBdr>
        </w:div>
        <w:div w:id="1049114158">
          <w:marLeft w:val="547"/>
          <w:marRight w:val="0"/>
          <w:marTop w:val="86"/>
          <w:marBottom w:val="0"/>
          <w:divBdr>
            <w:top w:val="none" w:sz="0" w:space="0" w:color="auto"/>
            <w:left w:val="none" w:sz="0" w:space="0" w:color="auto"/>
            <w:bottom w:val="none" w:sz="0" w:space="0" w:color="auto"/>
            <w:right w:val="none" w:sz="0" w:space="0" w:color="auto"/>
          </w:divBdr>
        </w:div>
        <w:div w:id="1181050333">
          <w:marLeft w:val="547"/>
          <w:marRight w:val="0"/>
          <w:marTop w:val="86"/>
          <w:marBottom w:val="0"/>
          <w:divBdr>
            <w:top w:val="none" w:sz="0" w:space="0" w:color="auto"/>
            <w:left w:val="none" w:sz="0" w:space="0" w:color="auto"/>
            <w:bottom w:val="none" w:sz="0" w:space="0" w:color="auto"/>
            <w:right w:val="none" w:sz="0" w:space="0" w:color="auto"/>
          </w:divBdr>
        </w:div>
        <w:div w:id="288441121">
          <w:marLeft w:val="547"/>
          <w:marRight w:val="0"/>
          <w:marTop w:val="86"/>
          <w:marBottom w:val="0"/>
          <w:divBdr>
            <w:top w:val="none" w:sz="0" w:space="0" w:color="auto"/>
            <w:left w:val="none" w:sz="0" w:space="0" w:color="auto"/>
            <w:bottom w:val="none" w:sz="0" w:space="0" w:color="auto"/>
            <w:right w:val="none" w:sz="0" w:space="0" w:color="auto"/>
          </w:divBdr>
        </w:div>
      </w:divsChild>
    </w:div>
    <w:div w:id="1588615325">
      <w:bodyDiv w:val="1"/>
      <w:marLeft w:val="0"/>
      <w:marRight w:val="0"/>
      <w:marTop w:val="0"/>
      <w:marBottom w:val="0"/>
      <w:divBdr>
        <w:top w:val="none" w:sz="0" w:space="0" w:color="auto"/>
        <w:left w:val="none" w:sz="0" w:space="0" w:color="auto"/>
        <w:bottom w:val="none" w:sz="0" w:space="0" w:color="auto"/>
        <w:right w:val="none" w:sz="0" w:space="0" w:color="auto"/>
      </w:divBdr>
      <w:divsChild>
        <w:div w:id="130877101">
          <w:marLeft w:val="547"/>
          <w:marRight w:val="0"/>
          <w:marTop w:val="115"/>
          <w:marBottom w:val="0"/>
          <w:divBdr>
            <w:top w:val="none" w:sz="0" w:space="0" w:color="auto"/>
            <w:left w:val="none" w:sz="0" w:space="0" w:color="auto"/>
            <w:bottom w:val="none" w:sz="0" w:space="0" w:color="auto"/>
            <w:right w:val="none" w:sz="0" w:space="0" w:color="auto"/>
          </w:divBdr>
        </w:div>
        <w:div w:id="1246064209">
          <w:marLeft w:val="1166"/>
          <w:marRight w:val="0"/>
          <w:marTop w:val="96"/>
          <w:marBottom w:val="0"/>
          <w:divBdr>
            <w:top w:val="none" w:sz="0" w:space="0" w:color="auto"/>
            <w:left w:val="none" w:sz="0" w:space="0" w:color="auto"/>
            <w:bottom w:val="none" w:sz="0" w:space="0" w:color="auto"/>
            <w:right w:val="none" w:sz="0" w:space="0" w:color="auto"/>
          </w:divBdr>
        </w:div>
        <w:div w:id="1771968890">
          <w:marLeft w:val="1166"/>
          <w:marRight w:val="0"/>
          <w:marTop w:val="96"/>
          <w:marBottom w:val="0"/>
          <w:divBdr>
            <w:top w:val="none" w:sz="0" w:space="0" w:color="auto"/>
            <w:left w:val="none" w:sz="0" w:space="0" w:color="auto"/>
            <w:bottom w:val="none" w:sz="0" w:space="0" w:color="auto"/>
            <w:right w:val="none" w:sz="0" w:space="0" w:color="auto"/>
          </w:divBdr>
        </w:div>
        <w:div w:id="1949583747">
          <w:marLeft w:val="1166"/>
          <w:marRight w:val="0"/>
          <w:marTop w:val="96"/>
          <w:marBottom w:val="0"/>
          <w:divBdr>
            <w:top w:val="none" w:sz="0" w:space="0" w:color="auto"/>
            <w:left w:val="none" w:sz="0" w:space="0" w:color="auto"/>
            <w:bottom w:val="none" w:sz="0" w:space="0" w:color="auto"/>
            <w:right w:val="none" w:sz="0" w:space="0" w:color="auto"/>
          </w:divBdr>
        </w:div>
      </w:divsChild>
    </w:div>
    <w:div w:id="1643266252">
      <w:bodyDiv w:val="1"/>
      <w:marLeft w:val="0"/>
      <w:marRight w:val="0"/>
      <w:marTop w:val="0"/>
      <w:marBottom w:val="0"/>
      <w:divBdr>
        <w:top w:val="none" w:sz="0" w:space="0" w:color="auto"/>
        <w:left w:val="none" w:sz="0" w:space="0" w:color="auto"/>
        <w:bottom w:val="none" w:sz="0" w:space="0" w:color="auto"/>
        <w:right w:val="none" w:sz="0" w:space="0" w:color="auto"/>
      </w:divBdr>
    </w:div>
    <w:div w:id="1701663666">
      <w:bodyDiv w:val="1"/>
      <w:marLeft w:val="0"/>
      <w:marRight w:val="0"/>
      <w:marTop w:val="0"/>
      <w:marBottom w:val="0"/>
      <w:divBdr>
        <w:top w:val="none" w:sz="0" w:space="0" w:color="auto"/>
        <w:left w:val="none" w:sz="0" w:space="0" w:color="auto"/>
        <w:bottom w:val="none" w:sz="0" w:space="0" w:color="auto"/>
        <w:right w:val="none" w:sz="0" w:space="0" w:color="auto"/>
      </w:divBdr>
      <w:divsChild>
        <w:div w:id="95682903">
          <w:marLeft w:val="547"/>
          <w:marRight w:val="0"/>
          <w:marTop w:val="115"/>
          <w:marBottom w:val="0"/>
          <w:divBdr>
            <w:top w:val="none" w:sz="0" w:space="0" w:color="auto"/>
            <w:left w:val="none" w:sz="0" w:space="0" w:color="auto"/>
            <w:bottom w:val="none" w:sz="0" w:space="0" w:color="auto"/>
            <w:right w:val="none" w:sz="0" w:space="0" w:color="auto"/>
          </w:divBdr>
        </w:div>
        <w:div w:id="120464936">
          <w:marLeft w:val="1166"/>
          <w:marRight w:val="0"/>
          <w:marTop w:val="96"/>
          <w:marBottom w:val="0"/>
          <w:divBdr>
            <w:top w:val="none" w:sz="0" w:space="0" w:color="auto"/>
            <w:left w:val="none" w:sz="0" w:space="0" w:color="auto"/>
            <w:bottom w:val="none" w:sz="0" w:space="0" w:color="auto"/>
            <w:right w:val="none" w:sz="0" w:space="0" w:color="auto"/>
          </w:divBdr>
        </w:div>
        <w:div w:id="1421413134">
          <w:marLeft w:val="1166"/>
          <w:marRight w:val="0"/>
          <w:marTop w:val="96"/>
          <w:marBottom w:val="0"/>
          <w:divBdr>
            <w:top w:val="none" w:sz="0" w:space="0" w:color="auto"/>
            <w:left w:val="none" w:sz="0" w:space="0" w:color="auto"/>
            <w:bottom w:val="none" w:sz="0" w:space="0" w:color="auto"/>
            <w:right w:val="none" w:sz="0" w:space="0" w:color="auto"/>
          </w:divBdr>
        </w:div>
        <w:div w:id="1780368563">
          <w:marLeft w:val="1166"/>
          <w:marRight w:val="0"/>
          <w:marTop w:val="96"/>
          <w:marBottom w:val="0"/>
          <w:divBdr>
            <w:top w:val="none" w:sz="0" w:space="0" w:color="auto"/>
            <w:left w:val="none" w:sz="0" w:space="0" w:color="auto"/>
            <w:bottom w:val="none" w:sz="0" w:space="0" w:color="auto"/>
            <w:right w:val="none" w:sz="0" w:space="0" w:color="auto"/>
          </w:divBdr>
        </w:div>
        <w:div w:id="1791590154">
          <w:marLeft w:val="547"/>
          <w:marRight w:val="0"/>
          <w:marTop w:val="115"/>
          <w:marBottom w:val="0"/>
          <w:divBdr>
            <w:top w:val="none" w:sz="0" w:space="0" w:color="auto"/>
            <w:left w:val="none" w:sz="0" w:space="0" w:color="auto"/>
            <w:bottom w:val="none" w:sz="0" w:space="0" w:color="auto"/>
            <w:right w:val="none" w:sz="0" w:space="0" w:color="auto"/>
          </w:divBdr>
        </w:div>
        <w:div w:id="1932813470">
          <w:marLeft w:val="1166"/>
          <w:marRight w:val="0"/>
          <w:marTop w:val="96"/>
          <w:marBottom w:val="0"/>
          <w:divBdr>
            <w:top w:val="none" w:sz="0" w:space="0" w:color="auto"/>
            <w:left w:val="none" w:sz="0" w:space="0" w:color="auto"/>
            <w:bottom w:val="none" w:sz="0" w:space="0" w:color="auto"/>
            <w:right w:val="none" w:sz="0" w:space="0" w:color="auto"/>
          </w:divBdr>
        </w:div>
        <w:div w:id="2144541604">
          <w:marLeft w:val="547"/>
          <w:marRight w:val="0"/>
          <w:marTop w:val="115"/>
          <w:marBottom w:val="0"/>
          <w:divBdr>
            <w:top w:val="none" w:sz="0" w:space="0" w:color="auto"/>
            <w:left w:val="none" w:sz="0" w:space="0" w:color="auto"/>
            <w:bottom w:val="none" w:sz="0" w:space="0" w:color="auto"/>
            <w:right w:val="none" w:sz="0" w:space="0" w:color="auto"/>
          </w:divBdr>
        </w:div>
      </w:divsChild>
    </w:div>
    <w:div w:id="1702050260">
      <w:bodyDiv w:val="1"/>
      <w:marLeft w:val="0"/>
      <w:marRight w:val="0"/>
      <w:marTop w:val="0"/>
      <w:marBottom w:val="0"/>
      <w:divBdr>
        <w:top w:val="none" w:sz="0" w:space="0" w:color="auto"/>
        <w:left w:val="none" w:sz="0" w:space="0" w:color="auto"/>
        <w:bottom w:val="none" w:sz="0" w:space="0" w:color="auto"/>
        <w:right w:val="none" w:sz="0" w:space="0" w:color="auto"/>
      </w:divBdr>
    </w:div>
    <w:div w:id="1866626291">
      <w:bodyDiv w:val="1"/>
      <w:marLeft w:val="0"/>
      <w:marRight w:val="0"/>
      <w:marTop w:val="0"/>
      <w:marBottom w:val="0"/>
      <w:divBdr>
        <w:top w:val="none" w:sz="0" w:space="0" w:color="auto"/>
        <w:left w:val="none" w:sz="0" w:space="0" w:color="auto"/>
        <w:bottom w:val="none" w:sz="0" w:space="0" w:color="auto"/>
        <w:right w:val="none" w:sz="0" w:space="0" w:color="auto"/>
      </w:divBdr>
      <w:divsChild>
        <w:div w:id="237634154">
          <w:marLeft w:val="1166"/>
          <w:marRight w:val="0"/>
          <w:marTop w:val="96"/>
          <w:marBottom w:val="0"/>
          <w:divBdr>
            <w:top w:val="none" w:sz="0" w:space="0" w:color="auto"/>
            <w:left w:val="none" w:sz="0" w:space="0" w:color="auto"/>
            <w:bottom w:val="none" w:sz="0" w:space="0" w:color="auto"/>
            <w:right w:val="none" w:sz="0" w:space="0" w:color="auto"/>
          </w:divBdr>
        </w:div>
        <w:div w:id="565143415">
          <w:marLeft w:val="547"/>
          <w:marRight w:val="0"/>
          <w:marTop w:val="115"/>
          <w:marBottom w:val="0"/>
          <w:divBdr>
            <w:top w:val="none" w:sz="0" w:space="0" w:color="auto"/>
            <w:left w:val="none" w:sz="0" w:space="0" w:color="auto"/>
            <w:bottom w:val="none" w:sz="0" w:space="0" w:color="auto"/>
            <w:right w:val="none" w:sz="0" w:space="0" w:color="auto"/>
          </w:divBdr>
        </w:div>
        <w:div w:id="722749421">
          <w:marLeft w:val="547"/>
          <w:marRight w:val="0"/>
          <w:marTop w:val="115"/>
          <w:marBottom w:val="0"/>
          <w:divBdr>
            <w:top w:val="none" w:sz="0" w:space="0" w:color="auto"/>
            <w:left w:val="none" w:sz="0" w:space="0" w:color="auto"/>
            <w:bottom w:val="none" w:sz="0" w:space="0" w:color="auto"/>
            <w:right w:val="none" w:sz="0" w:space="0" w:color="auto"/>
          </w:divBdr>
        </w:div>
        <w:div w:id="1100950385">
          <w:marLeft w:val="547"/>
          <w:marRight w:val="0"/>
          <w:marTop w:val="115"/>
          <w:marBottom w:val="0"/>
          <w:divBdr>
            <w:top w:val="none" w:sz="0" w:space="0" w:color="auto"/>
            <w:left w:val="none" w:sz="0" w:space="0" w:color="auto"/>
            <w:bottom w:val="none" w:sz="0" w:space="0" w:color="auto"/>
            <w:right w:val="none" w:sz="0" w:space="0" w:color="auto"/>
          </w:divBdr>
        </w:div>
        <w:div w:id="1202938071">
          <w:marLeft w:val="1166"/>
          <w:marRight w:val="0"/>
          <w:marTop w:val="96"/>
          <w:marBottom w:val="0"/>
          <w:divBdr>
            <w:top w:val="none" w:sz="0" w:space="0" w:color="auto"/>
            <w:left w:val="none" w:sz="0" w:space="0" w:color="auto"/>
            <w:bottom w:val="none" w:sz="0" w:space="0" w:color="auto"/>
            <w:right w:val="none" w:sz="0" w:space="0" w:color="auto"/>
          </w:divBdr>
        </w:div>
        <w:div w:id="1266811036">
          <w:marLeft w:val="547"/>
          <w:marRight w:val="0"/>
          <w:marTop w:val="115"/>
          <w:marBottom w:val="0"/>
          <w:divBdr>
            <w:top w:val="none" w:sz="0" w:space="0" w:color="auto"/>
            <w:left w:val="none" w:sz="0" w:space="0" w:color="auto"/>
            <w:bottom w:val="none" w:sz="0" w:space="0" w:color="auto"/>
            <w:right w:val="none" w:sz="0" w:space="0" w:color="auto"/>
          </w:divBdr>
        </w:div>
        <w:div w:id="1740443405">
          <w:marLeft w:val="1166"/>
          <w:marRight w:val="0"/>
          <w:marTop w:val="96"/>
          <w:marBottom w:val="0"/>
          <w:divBdr>
            <w:top w:val="none" w:sz="0" w:space="0" w:color="auto"/>
            <w:left w:val="none" w:sz="0" w:space="0" w:color="auto"/>
            <w:bottom w:val="none" w:sz="0" w:space="0" w:color="auto"/>
            <w:right w:val="none" w:sz="0" w:space="0" w:color="auto"/>
          </w:divBdr>
        </w:div>
      </w:divsChild>
    </w:div>
    <w:div w:id="1901019683">
      <w:bodyDiv w:val="1"/>
      <w:marLeft w:val="0"/>
      <w:marRight w:val="0"/>
      <w:marTop w:val="0"/>
      <w:marBottom w:val="0"/>
      <w:divBdr>
        <w:top w:val="none" w:sz="0" w:space="0" w:color="auto"/>
        <w:left w:val="none" w:sz="0" w:space="0" w:color="auto"/>
        <w:bottom w:val="none" w:sz="0" w:space="0" w:color="auto"/>
        <w:right w:val="none" w:sz="0" w:space="0" w:color="auto"/>
      </w:divBdr>
    </w:div>
    <w:div w:id="2010981397">
      <w:bodyDiv w:val="1"/>
      <w:marLeft w:val="0"/>
      <w:marRight w:val="0"/>
      <w:marTop w:val="0"/>
      <w:marBottom w:val="0"/>
      <w:divBdr>
        <w:top w:val="none" w:sz="0" w:space="0" w:color="auto"/>
        <w:left w:val="none" w:sz="0" w:space="0" w:color="auto"/>
        <w:bottom w:val="none" w:sz="0" w:space="0" w:color="auto"/>
        <w:right w:val="none" w:sz="0" w:space="0" w:color="auto"/>
      </w:divBdr>
    </w:div>
    <w:div w:id="2046517524">
      <w:bodyDiv w:val="1"/>
      <w:marLeft w:val="0"/>
      <w:marRight w:val="0"/>
      <w:marTop w:val="0"/>
      <w:marBottom w:val="0"/>
      <w:divBdr>
        <w:top w:val="none" w:sz="0" w:space="0" w:color="auto"/>
        <w:left w:val="none" w:sz="0" w:space="0" w:color="auto"/>
        <w:bottom w:val="none" w:sz="0" w:space="0" w:color="auto"/>
        <w:right w:val="none" w:sz="0" w:space="0" w:color="auto"/>
      </w:divBdr>
      <w:divsChild>
        <w:div w:id="1353144880">
          <w:marLeft w:val="547"/>
          <w:marRight w:val="0"/>
          <w:marTop w:val="86"/>
          <w:marBottom w:val="0"/>
          <w:divBdr>
            <w:top w:val="none" w:sz="0" w:space="0" w:color="auto"/>
            <w:left w:val="none" w:sz="0" w:space="0" w:color="auto"/>
            <w:bottom w:val="none" w:sz="0" w:space="0" w:color="auto"/>
            <w:right w:val="none" w:sz="0" w:space="0" w:color="auto"/>
          </w:divBdr>
        </w:div>
        <w:div w:id="1414545432">
          <w:marLeft w:val="547"/>
          <w:marRight w:val="0"/>
          <w:marTop w:val="86"/>
          <w:marBottom w:val="0"/>
          <w:divBdr>
            <w:top w:val="none" w:sz="0" w:space="0" w:color="auto"/>
            <w:left w:val="none" w:sz="0" w:space="0" w:color="auto"/>
            <w:bottom w:val="none" w:sz="0" w:space="0" w:color="auto"/>
            <w:right w:val="none" w:sz="0" w:space="0" w:color="auto"/>
          </w:divBdr>
        </w:div>
        <w:div w:id="1675380581">
          <w:marLeft w:val="1080"/>
          <w:marRight w:val="0"/>
          <w:marTop w:val="86"/>
          <w:marBottom w:val="0"/>
          <w:divBdr>
            <w:top w:val="none" w:sz="0" w:space="0" w:color="auto"/>
            <w:left w:val="none" w:sz="0" w:space="0" w:color="auto"/>
            <w:bottom w:val="none" w:sz="0" w:space="0" w:color="auto"/>
            <w:right w:val="none" w:sz="0" w:space="0" w:color="auto"/>
          </w:divBdr>
        </w:div>
        <w:div w:id="1901357790">
          <w:marLeft w:val="547"/>
          <w:marRight w:val="0"/>
          <w:marTop w:val="86"/>
          <w:marBottom w:val="0"/>
          <w:divBdr>
            <w:top w:val="none" w:sz="0" w:space="0" w:color="auto"/>
            <w:left w:val="none" w:sz="0" w:space="0" w:color="auto"/>
            <w:bottom w:val="none" w:sz="0" w:space="0" w:color="auto"/>
            <w:right w:val="none" w:sz="0" w:space="0" w:color="auto"/>
          </w:divBdr>
        </w:div>
      </w:divsChild>
    </w:div>
    <w:div w:id="2142769828">
      <w:bodyDiv w:val="1"/>
      <w:marLeft w:val="0"/>
      <w:marRight w:val="0"/>
      <w:marTop w:val="0"/>
      <w:marBottom w:val="0"/>
      <w:divBdr>
        <w:top w:val="none" w:sz="0" w:space="0" w:color="auto"/>
        <w:left w:val="none" w:sz="0" w:space="0" w:color="auto"/>
        <w:bottom w:val="none" w:sz="0" w:space="0" w:color="auto"/>
        <w:right w:val="none" w:sz="0" w:space="0" w:color="auto"/>
      </w:divBdr>
      <w:divsChild>
        <w:div w:id="532306871">
          <w:marLeft w:val="547"/>
          <w:marRight w:val="0"/>
          <w:marTop w:val="86"/>
          <w:marBottom w:val="0"/>
          <w:divBdr>
            <w:top w:val="none" w:sz="0" w:space="0" w:color="auto"/>
            <w:left w:val="none" w:sz="0" w:space="0" w:color="auto"/>
            <w:bottom w:val="none" w:sz="0" w:space="0" w:color="auto"/>
            <w:right w:val="none" w:sz="0" w:space="0" w:color="auto"/>
          </w:divBdr>
        </w:div>
        <w:div w:id="1075740091">
          <w:marLeft w:val="547"/>
          <w:marRight w:val="0"/>
          <w:marTop w:val="86"/>
          <w:marBottom w:val="0"/>
          <w:divBdr>
            <w:top w:val="none" w:sz="0" w:space="0" w:color="auto"/>
            <w:left w:val="none" w:sz="0" w:space="0" w:color="auto"/>
            <w:bottom w:val="none" w:sz="0" w:space="0" w:color="auto"/>
            <w:right w:val="none" w:sz="0" w:space="0" w:color="auto"/>
          </w:divBdr>
        </w:div>
        <w:div w:id="431046232">
          <w:marLeft w:val="547"/>
          <w:marRight w:val="0"/>
          <w:marTop w:val="86"/>
          <w:marBottom w:val="0"/>
          <w:divBdr>
            <w:top w:val="none" w:sz="0" w:space="0" w:color="auto"/>
            <w:left w:val="none" w:sz="0" w:space="0" w:color="auto"/>
            <w:bottom w:val="none" w:sz="0" w:space="0" w:color="auto"/>
            <w:right w:val="none" w:sz="0" w:space="0" w:color="auto"/>
          </w:divBdr>
        </w:div>
        <w:div w:id="1764374304">
          <w:marLeft w:val="547"/>
          <w:marRight w:val="0"/>
          <w:marTop w:val="86"/>
          <w:marBottom w:val="0"/>
          <w:divBdr>
            <w:top w:val="none" w:sz="0" w:space="0" w:color="auto"/>
            <w:left w:val="none" w:sz="0" w:space="0" w:color="auto"/>
            <w:bottom w:val="none" w:sz="0" w:space="0" w:color="auto"/>
            <w:right w:val="none" w:sz="0" w:space="0" w:color="auto"/>
          </w:divBdr>
        </w:div>
        <w:div w:id="1366952104">
          <w:marLeft w:val="547"/>
          <w:marRight w:val="0"/>
          <w:marTop w:val="86"/>
          <w:marBottom w:val="0"/>
          <w:divBdr>
            <w:top w:val="none" w:sz="0" w:space="0" w:color="auto"/>
            <w:left w:val="none" w:sz="0" w:space="0" w:color="auto"/>
            <w:bottom w:val="none" w:sz="0" w:space="0" w:color="auto"/>
            <w:right w:val="none" w:sz="0" w:space="0" w:color="auto"/>
          </w:divBdr>
        </w:div>
        <w:div w:id="1002968562">
          <w:marLeft w:val="547"/>
          <w:marRight w:val="0"/>
          <w:marTop w:val="86"/>
          <w:marBottom w:val="0"/>
          <w:divBdr>
            <w:top w:val="none" w:sz="0" w:space="0" w:color="auto"/>
            <w:left w:val="none" w:sz="0" w:space="0" w:color="auto"/>
            <w:bottom w:val="none" w:sz="0" w:space="0" w:color="auto"/>
            <w:right w:val="none" w:sz="0" w:space="0" w:color="auto"/>
          </w:divBdr>
        </w:div>
        <w:div w:id="1579291083">
          <w:marLeft w:val="547"/>
          <w:marRight w:val="0"/>
          <w:marTop w:val="86"/>
          <w:marBottom w:val="0"/>
          <w:divBdr>
            <w:top w:val="none" w:sz="0" w:space="0" w:color="auto"/>
            <w:left w:val="none" w:sz="0" w:space="0" w:color="auto"/>
            <w:bottom w:val="none" w:sz="0" w:space="0" w:color="auto"/>
            <w:right w:val="none" w:sz="0" w:space="0" w:color="auto"/>
          </w:divBdr>
        </w:div>
        <w:div w:id="1177306749">
          <w:marLeft w:val="547"/>
          <w:marRight w:val="0"/>
          <w:marTop w:val="86"/>
          <w:marBottom w:val="0"/>
          <w:divBdr>
            <w:top w:val="none" w:sz="0" w:space="0" w:color="auto"/>
            <w:left w:val="none" w:sz="0" w:space="0" w:color="auto"/>
            <w:bottom w:val="none" w:sz="0" w:space="0" w:color="auto"/>
            <w:right w:val="none" w:sz="0" w:space="0" w:color="auto"/>
          </w:divBdr>
        </w:div>
        <w:div w:id="561595825">
          <w:marLeft w:val="547"/>
          <w:marRight w:val="0"/>
          <w:marTop w:val="86"/>
          <w:marBottom w:val="0"/>
          <w:divBdr>
            <w:top w:val="none" w:sz="0" w:space="0" w:color="auto"/>
            <w:left w:val="none" w:sz="0" w:space="0" w:color="auto"/>
            <w:bottom w:val="none" w:sz="0" w:space="0" w:color="auto"/>
            <w:right w:val="none" w:sz="0" w:space="0" w:color="auto"/>
          </w:divBdr>
        </w:div>
        <w:div w:id="449394439">
          <w:marLeft w:val="547"/>
          <w:marRight w:val="0"/>
          <w:marTop w:val="86"/>
          <w:marBottom w:val="0"/>
          <w:divBdr>
            <w:top w:val="none" w:sz="0" w:space="0" w:color="auto"/>
            <w:left w:val="none" w:sz="0" w:space="0" w:color="auto"/>
            <w:bottom w:val="none" w:sz="0" w:space="0" w:color="auto"/>
            <w:right w:val="none" w:sz="0" w:space="0" w:color="auto"/>
          </w:divBdr>
        </w:div>
        <w:div w:id="1042054752">
          <w:marLeft w:val="547"/>
          <w:marRight w:val="0"/>
          <w:marTop w:val="86"/>
          <w:marBottom w:val="0"/>
          <w:divBdr>
            <w:top w:val="none" w:sz="0" w:space="0" w:color="auto"/>
            <w:left w:val="none" w:sz="0" w:space="0" w:color="auto"/>
            <w:bottom w:val="none" w:sz="0" w:space="0" w:color="auto"/>
            <w:right w:val="none" w:sz="0" w:space="0" w:color="auto"/>
          </w:divBdr>
        </w:div>
        <w:div w:id="31976838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hyperlink" Target="https://mentor.ieee.org/802.11/dcn/16/11-16-0457-01-0arc-802-11ak-802-1ac-stas-aps-dses-and-convergence-functions.pptx" TargetMode="External"/><Relationship Id="rId18" Type="http://schemas.openxmlformats.org/officeDocument/2006/relationships/hyperlink" Target="https://mentor.ieee.org/802.11/dcn/16/11-16-1323-01-0arc-arc-sc-agenda-november-2016.pptx" TargetMode="External"/><Relationship Id="rId26" Type="http://schemas.openxmlformats.org/officeDocument/2006/relationships/hyperlink" Target="https://mentor.ieee.org/802.11/dcn/16/11-16-1489-01-00ak-802-11ak-nov-2016-minutes.doc" TargetMode="External"/><Relationship Id="rId3" Type="http://schemas.openxmlformats.org/officeDocument/2006/relationships/styles" Target="styles.xml"/><Relationship Id="rId21" Type="http://schemas.openxmlformats.org/officeDocument/2006/relationships/hyperlink" Target="https://mentor.ieee.org/802.11/dcn/15/11-15-0454-00-0arc-some-more-ds-architecture-concepts.pptx" TargetMode="External"/><Relationship Id="rId7" Type="http://schemas.openxmlformats.org/officeDocument/2006/relationships/endnotes" Target="endnotes.xml"/><Relationship Id="rId12" Type="http://schemas.openxmlformats.org/officeDocument/2006/relationships/hyperlink" Target="https://mentor.ieee.org/802.11/dcn/16/11-16-0720-00-0arc-stacked-architecture-discussion.pptx" TargetMode="External"/><Relationship Id="rId17" Type="http://schemas.openxmlformats.org/officeDocument/2006/relationships/hyperlink" Target="https://mentor.ieee.org/802.11/dcn/15/11-15-0355-04-0arc-mib-truthvalue-usage-patterns.docx" TargetMode="External"/><Relationship Id="rId25" Type="http://schemas.openxmlformats.org/officeDocument/2006/relationships/hyperlink" Target="http://www.slideshare.net/cmoberg/a-30minute-introduction-to-netconf-and-yang" TargetMode="External"/><Relationship Id="rId2" Type="http://schemas.openxmlformats.org/officeDocument/2006/relationships/numbering" Target="numbering.xml"/><Relationship Id="rId16" Type="http://schemas.openxmlformats.org/officeDocument/2006/relationships/hyperlink" Target="https://mentor.ieee.org/802.11/dcn/16/11-16-1319-00-0arc-arc-sc-and-joint-arc-sc-tgak-and-joint-arc-sc-tgaq-september-2016-meeting-minutes.docx" TargetMode="External"/><Relationship Id="rId20" Type="http://schemas.openxmlformats.org/officeDocument/2006/relationships/hyperlink" Target="https://mentor.ieee.org/802.11/dcn/16/11-16-0457-01-0arc-802-11ak-802-1ac-stas-aps-dses-and-convergence-functions.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436-00-0arc-yang-modelling-and-netconf-protocol-discussion.pptx" TargetMode="External"/><Relationship Id="rId24" Type="http://schemas.openxmlformats.org/officeDocument/2006/relationships/hyperlink" Target="https://mentor.ieee.org/802.11/dcn/16/11-16-1436-00-0arc-yang-modelling-and-netconf-protocol-discussion.pptx" TargetMode="External"/><Relationship Id="rId5" Type="http://schemas.openxmlformats.org/officeDocument/2006/relationships/webSettings" Target="webSettings.xml"/><Relationship Id="rId15" Type="http://schemas.openxmlformats.org/officeDocument/2006/relationships/hyperlink" Target="https://mentor.ieee.org/802.11/dcn/14/11-14-1213-01-0arc-ap-arch-concepts-and-distribution-system-access.pptx" TargetMode="External"/><Relationship Id="rId23" Type="http://schemas.openxmlformats.org/officeDocument/2006/relationships/hyperlink" Target="https://mentor.ieee.org/802.11/dcn/15/11-15-0355-04-0arc-mib-truthvalue-usage-patterns.docx" TargetMode="External"/><Relationship Id="rId28" Type="http://schemas.openxmlformats.org/officeDocument/2006/relationships/footer" Target="footer1.xml"/><Relationship Id="rId10" Type="http://schemas.openxmlformats.org/officeDocument/2006/relationships/hyperlink" Target="https://mentor.ieee.org/802.11/dcn/15/11-15-0355-04-0arc-mib-truthvalue-usage-patterns.docx" TargetMode="External"/><Relationship Id="rId19" Type="http://schemas.openxmlformats.org/officeDocument/2006/relationships/hyperlink" Target="https://mentor.ieee.org/802.11/dcn/16/11-16-0720-00-0arc-stacked-architecture-discussion.pptx" TargetMode="External"/><Relationship Id="rId4" Type="http://schemas.openxmlformats.org/officeDocument/2006/relationships/settings" Target="settings.xml"/><Relationship Id="rId9" Type="http://schemas.openxmlformats.org/officeDocument/2006/relationships/hyperlink" Target="https://mentor.ieee.org/802.11/dcn/16/11-16-1323-01-0arc-arc-sc-agenda-november-2016.pptx" TargetMode="External"/><Relationship Id="rId14" Type="http://schemas.openxmlformats.org/officeDocument/2006/relationships/hyperlink" Target="https://mentor.ieee.org/802.11/dcn/15/11-15-0454-00-0arc-some-more-ds-architecture-concepts.pptx" TargetMode="External"/><Relationship Id="rId22" Type="http://schemas.openxmlformats.org/officeDocument/2006/relationships/hyperlink" Target="https://mentor.ieee.org/802.11/dcn/14/11-14-1213-01-0arc-ap-arch-concepts-and-distribution-system-access.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53AE-112C-4238-BEA9-B2C7066E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TotalTime>
  <Pages>7</Pages>
  <Words>1931</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IEEE 802.11-16/1594r0</vt:lpstr>
    </vt:vector>
  </TitlesOfParts>
  <Company>Some Company</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802.11-16/1594r0</dc:title>
  <dc:subject>Minutes</dc:subject>
  <dc:creator>Levy, Joseph S</dc:creator>
  <cp:keywords>November 2016</cp:keywords>
  <dc:description/>
  <cp:lastModifiedBy>Levy, Joseph S</cp:lastModifiedBy>
  <cp:revision>4</cp:revision>
  <cp:lastPrinted>2016-02-09T23:23:00Z</cp:lastPrinted>
  <dcterms:created xsi:type="dcterms:W3CDTF">2016-12-12T03:13:00Z</dcterms:created>
  <dcterms:modified xsi:type="dcterms:W3CDTF">2016-12-12T04:14:00Z</dcterms:modified>
</cp:coreProperties>
</file>