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910C4C" w:rsidRDefault="00CA09B2" w:rsidP="000A7A3F">
      <w:pPr>
        <w:pStyle w:val="T1"/>
        <w:pBdr>
          <w:bottom w:val="single" w:sz="6" w:space="0" w:color="auto"/>
        </w:pBd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IEEE P802.11</w:t>
      </w:r>
      <w:r w:rsidRPr="00910C4C">
        <w:rPr>
          <w:sz w:val="24"/>
          <w:szCs w:val="24"/>
        </w:rPr>
        <w:br/>
        <w:t>Wireless LANs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212"/>
        <w:gridCol w:w="1288"/>
        <w:gridCol w:w="1134"/>
        <w:gridCol w:w="3754"/>
      </w:tblGrid>
      <w:tr w:rsidR="00CA09B2" w:rsidRPr="00910C4C" w:rsidTr="00B67AF7">
        <w:trPr>
          <w:trHeight w:val="485"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366486" w:rsidP="002B3A4E">
            <w:pPr>
              <w:pStyle w:val="T1"/>
              <w:spacing w:line="400" w:lineRule="exact"/>
              <w:rPr>
                <w:sz w:val="24"/>
                <w:szCs w:val="24"/>
                <w:lang w:eastAsia="zh-CN"/>
              </w:rPr>
            </w:pPr>
            <w:r w:rsidRPr="00910C4C">
              <w:rPr>
                <w:rFonts w:hint="eastAsia"/>
                <w:sz w:val="24"/>
                <w:szCs w:val="24"/>
                <w:lang w:eastAsia="zh-CN"/>
              </w:rPr>
              <w:t>IEEE 802.11aj</w:t>
            </w:r>
            <w:r w:rsidR="0039104F" w:rsidRPr="00910C4C">
              <w:rPr>
                <w:sz w:val="24"/>
                <w:szCs w:val="24"/>
              </w:rPr>
              <w:t xml:space="preserve"> </w:t>
            </w:r>
            <w:r w:rsidR="004D375F">
              <w:rPr>
                <w:rFonts w:hint="eastAsia"/>
                <w:sz w:val="24"/>
                <w:szCs w:val="24"/>
                <w:lang w:eastAsia="zh-CN"/>
              </w:rPr>
              <w:t>No</w:t>
            </w:r>
            <w:r w:rsidR="004D375F">
              <w:rPr>
                <w:sz w:val="24"/>
                <w:szCs w:val="24"/>
                <w:lang w:eastAsia="zh-CN"/>
              </w:rPr>
              <w:t>vember</w:t>
            </w:r>
            <w:r w:rsidR="002B3A4E" w:rsidRPr="00910C4C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3C623B" w:rsidRPr="00910C4C">
              <w:rPr>
                <w:rFonts w:hint="eastAsia"/>
                <w:sz w:val="24"/>
                <w:szCs w:val="24"/>
                <w:lang w:eastAsia="zh-CN"/>
              </w:rPr>
              <w:t xml:space="preserve">Meeting </w:t>
            </w:r>
            <w:r w:rsidR="0039104F" w:rsidRPr="00910C4C">
              <w:rPr>
                <w:sz w:val="24"/>
                <w:szCs w:val="24"/>
              </w:rPr>
              <w:t>Minutes</w:t>
            </w:r>
          </w:p>
        </w:tc>
      </w:tr>
      <w:tr w:rsidR="00CA09B2" w:rsidRPr="00910C4C" w:rsidTr="00B67AF7">
        <w:trPr>
          <w:trHeight w:val="359"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CA09B2" w:rsidP="004D375F">
            <w:pPr>
              <w:pStyle w:val="T2"/>
              <w:spacing w:after="0" w:line="400" w:lineRule="exact"/>
              <w:ind w:left="0"/>
              <w:rPr>
                <w:sz w:val="24"/>
                <w:szCs w:val="24"/>
                <w:lang w:eastAsia="zh-CN"/>
              </w:rPr>
            </w:pPr>
            <w:r w:rsidRPr="00910C4C">
              <w:rPr>
                <w:sz w:val="24"/>
                <w:szCs w:val="24"/>
              </w:rPr>
              <w:t>Date:</w:t>
            </w:r>
            <w:r w:rsidRPr="00910C4C">
              <w:rPr>
                <w:b w:val="0"/>
                <w:sz w:val="24"/>
                <w:szCs w:val="24"/>
              </w:rPr>
              <w:t xml:space="preserve">  </w:t>
            </w:r>
            <w:r w:rsidR="00755D1E" w:rsidRPr="00910C4C">
              <w:rPr>
                <w:b w:val="0"/>
                <w:sz w:val="24"/>
                <w:szCs w:val="24"/>
              </w:rPr>
              <w:t>201</w:t>
            </w:r>
            <w:r w:rsidR="00945479">
              <w:rPr>
                <w:rFonts w:hint="eastAsia"/>
                <w:b w:val="0"/>
                <w:sz w:val="24"/>
                <w:szCs w:val="24"/>
                <w:lang w:eastAsia="zh-CN"/>
              </w:rPr>
              <w:t>6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4D375F">
              <w:rPr>
                <w:b w:val="0"/>
                <w:sz w:val="24"/>
                <w:szCs w:val="24"/>
              </w:rPr>
              <w:t>11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4D375F">
              <w:rPr>
                <w:b w:val="0"/>
                <w:sz w:val="24"/>
                <w:szCs w:val="24"/>
                <w:lang w:eastAsia="zh-CN"/>
              </w:rPr>
              <w:t>15</w:t>
            </w:r>
          </w:p>
        </w:tc>
      </w:tr>
      <w:tr w:rsidR="00CA09B2" w:rsidRPr="00910C4C" w:rsidTr="00B67AF7">
        <w:trPr>
          <w:cantSplit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Author(s):</w:t>
            </w:r>
          </w:p>
        </w:tc>
      </w:tr>
      <w:tr w:rsidR="00CA09B2" w:rsidRPr="00910C4C" w:rsidTr="00823D7E">
        <w:trPr>
          <w:jc w:val="center"/>
        </w:trPr>
        <w:tc>
          <w:tcPr>
            <w:tcW w:w="1668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Name</w:t>
            </w:r>
          </w:p>
        </w:tc>
        <w:tc>
          <w:tcPr>
            <w:tcW w:w="2212" w:type="dxa"/>
            <w:vAlign w:val="center"/>
          </w:tcPr>
          <w:p w:rsidR="00CA09B2" w:rsidRPr="00910C4C" w:rsidRDefault="0062440B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Affiliation</w:t>
            </w:r>
          </w:p>
        </w:tc>
        <w:tc>
          <w:tcPr>
            <w:tcW w:w="1288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Address</w:t>
            </w:r>
          </w:p>
        </w:tc>
        <w:tc>
          <w:tcPr>
            <w:tcW w:w="1134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Phone</w:t>
            </w:r>
          </w:p>
        </w:tc>
        <w:tc>
          <w:tcPr>
            <w:tcW w:w="3754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email</w:t>
            </w:r>
          </w:p>
        </w:tc>
      </w:tr>
      <w:tr w:rsidR="002B3A4E" w:rsidRPr="00910C4C" w:rsidTr="00823D7E">
        <w:trPr>
          <w:jc w:val="center"/>
        </w:trPr>
        <w:tc>
          <w:tcPr>
            <w:tcW w:w="1668" w:type="dxa"/>
            <w:vAlign w:val="center"/>
          </w:tcPr>
          <w:p w:rsidR="002B3A4E" w:rsidRPr="00B67AF7" w:rsidRDefault="002B3A4E" w:rsidP="00B67AF7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B67AF7">
              <w:rPr>
                <w:rFonts w:hint="eastAsia"/>
                <w:b w:val="0"/>
                <w:sz w:val="24"/>
                <w:szCs w:val="24"/>
                <w:lang w:eastAsia="zh-CN"/>
              </w:rPr>
              <w:t>Shiwen H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2212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SEU</w:t>
            </w:r>
          </w:p>
        </w:tc>
        <w:tc>
          <w:tcPr>
            <w:tcW w:w="1288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A4E" w:rsidRPr="00B67AF7" w:rsidRDefault="002B3A4E" w:rsidP="006B2694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754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proofErr w:type="spellStart"/>
            <w:r w:rsidRPr="00823D7E">
              <w:rPr>
                <w:b w:val="0"/>
                <w:sz w:val="24"/>
                <w:szCs w:val="24"/>
                <w:lang w:eastAsia="zh-CN"/>
              </w:rPr>
              <w:t>shiwenhe@seu.edu.cn</w:t>
            </w:r>
            <w:proofErr w:type="spellEnd"/>
          </w:p>
        </w:tc>
      </w:tr>
      <w:tr w:rsidR="002B3A4E" w:rsidRPr="00910C4C" w:rsidTr="00823D7E">
        <w:trPr>
          <w:jc w:val="center"/>
        </w:trPr>
        <w:tc>
          <w:tcPr>
            <w:tcW w:w="1668" w:type="dxa"/>
            <w:vAlign w:val="center"/>
          </w:tcPr>
          <w:p w:rsidR="002B3A4E" w:rsidRPr="00B67AF7" w:rsidRDefault="002B3A4E" w:rsidP="00B67AF7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B67AF7">
              <w:rPr>
                <w:rFonts w:hint="eastAsia"/>
                <w:b w:val="0"/>
                <w:sz w:val="24"/>
                <w:szCs w:val="24"/>
                <w:lang w:eastAsia="zh-CN"/>
              </w:rPr>
              <w:t>Jiamin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 xml:space="preserve"> Chen</w:t>
            </w:r>
          </w:p>
        </w:tc>
        <w:tc>
          <w:tcPr>
            <w:tcW w:w="2212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288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proofErr w:type="spellStart"/>
            <w:r>
              <w:rPr>
                <w:b w:val="0"/>
                <w:sz w:val="24"/>
                <w:szCs w:val="24"/>
                <w:lang w:eastAsia="zh-CN"/>
              </w:rPr>
              <w:t>J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iamin.chen@mail01.huawei.com</w:t>
            </w:r>
            <w:proofErr w:type="spellEnd"/>
          </w:p>
        </w:tc>
      </w:tr>
    </w:tbl>
    <w:p w:rsidR="00CA09B2" w:rsidRPr="00910C4C" w:rsidRDefault="00FE4733" w:rsidP="000A7A3F">
      <w:pPr>
        <w:pStyle w:val="T1"/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<v:textbox>
              <w:txbxContent>
                <w:p w:rsidR="00754802" w:rsidRDefault="00754802">
                  <w:pPr>
                    <w:pStyle w:val="T1"/>
                    <w:spacing w:after="120"/>
                    <w:rPr>
                      <w:lang w:eastAsia="zh-CN"/>
                    </w:rPr>
                  </w:pPr>
                  <w:r>
                    <w:t>A</w:t>
                  </w:r>
                  <w:r>
                    <w:rPr>
                      <w:rFonts w:hint="eastAsia"/>
                      <w:lang w:eastAsia="zh-CN"/>
                    </w:rPr>
                    <w:t>BSTRACT</w:t>
                  </w:r>
                </w:p>
                <w:p w:rsidR="00754802" w:rsidRPr="00090169" w:rsidRDefault="00754802" w:rsidP="001A52BC">
                  <w:pPr>
                    <w:spacing w:after="240"/>
                    <w:rPr>
                      <w:sz w:val="24"/>
                      <w:szCs w:val="24"/>
                      <w:lang w:val="en-US" w:eastAsia="zh-CN"/>
                    </w:rPr>
                  </w:pPr>
                  <w:r w:rsidRPr="003003B3">
                    <w:rPr>
                      <w:sz w:val="24"/>
                      <w:szCs w:val="24"/>
                    </w:rPr>
                    <w:t xml:space="preserve">This document contains minutes of the </w:t>
                  </w:r>
                  <w:r w:rsidR="00D15FFE">
                    <w:rPr>
                      <w:sz w:val="24"/>
                      <w:szCs w:val="24"/>
                      <w:lang w:eastAsia="zh-CN"/>
                    </w:rPr>
                    <w:t>6</w:t>
                  </w:r>
                  <w:r w:rsidR="00CB7E4B">
                    <w:rPr>
                      <w:rFonts w:hint="eastAsia"/>
                      <w:sz w:val="24"/>
                      <w:szCs w:val="24"/>
                      <w:lang w:eastAsia="zh-CN"/>
                    </w:rPr>
                    <w:t>-</w:t>
                  </w:r>
                  <w:r w:rsidR="00D15FFE">
                    <w:rPr>
                      <w:sz w:val="24"/>
                      <w:szCs w:val="24"/>
                      <w:lang w:eastAsia="zh-CN"/>
                    </w:rPr>
                    <w:t>11</w:t>
                  </w:r>
                  <w:r w:rsidRPr="003003B3">
                    <w:rPr>
                      <w:sz w:val="24"/>
                      <w:szCs w:val="24"/>
                    </w:rPr>
                    <w:t xml:space="preserve"> </w:t>
                  </w:r>
                  <w:r w:rsidR="00D15FFE">
                    <w:rPr>
                      <w:sz w:val="24"/>
                      <w:szCs w:val="24"/>
                    </w:rPr>
                    <w:t>November</w:t>
                  </w:r>
                  <w:r w:rsidR="002B3A4E" w:rsidRPr="003003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201</w:t>
                  </w:r>
                  <w:r w:rsidR="00945479">
                    <w:rPr>
                      <w:rFonts w:hint="eastAsia"/>
                      <w:sz w:val="24"/>
                      <w:szCs w:val="24"/>
                      <w:lang w:eastAsia="zh-CN"/>
                    </w:rPr>
                    <w:t>6</w:t>
                  </w:r>
                  <w:r w:rsidRPr="003003B3">
                    <w:rPr>
                      <w:sz w:val="24"/>
                      <w:szCs w:val="24"/>
                    </w:rPr>
                    <w:t xml:space="preserve"> </w:t>
                  </w:r>
                  <w:r w:rsidRPr="003003B3">
                    <w:rPr>
                      <w:rFonts w:hint="eastAsia"/>
                      <w:sz w:val="24"/>
                      <w:szCs w:val="24"/>
                    </w:rPr>
                    <w:t xml:space="preserve">IEEE </w:t>
                  </w:r>
                  <w:r w:rsidRPr="003003B3">
                    <w:rPr>
                      <w:sz w:val="24"/>
                      <w:szCs w:val="24"/>
                    </w:rPr>
                    <w:t xml:space="preserve">802.11aj </w:t>
                  </w:r>
                  <w:r w:rsidR="00652E27">
                    <w:rPr>
                      <w:rFonts w:hint="eastAsia"/>
                      <w:sz w:val="24"/>
                      <w:szCs w:val="24"/>
                      <w:lang w:eastAsia="zh-CN"/>
                    </w:rPr>
                    <w:t>ple</w:t>
                  </w:r>
                  <w:r w:rsidR="00652E27">
                    <w:rPr>
                      <w:sz w:val="24"/>
                      <w:szCs w:val="24"/>
                    </w:rPr>
                    <w:t>nary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3003B3">
                    <w:rPr>
                      <w:sz w:val="24"/>
                      <w:szCs w:val="24"/>
                    </w:rPr>
                    <w:t>meeting</w:t>
                  </w:r>
                  <w:r w:rsidRPr="003003B3">
                    <w:rPr>
                      <w:rFonts w:hint="eastAsia"/>
                      <w:sz w:val="24"/>
                      <w:szCs w:val="24"/>
                    </w:rPr>
                    <w:t xml:space="preserve"> in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652E27">
                    <w:rPr>
                      <w:sz w:val="24"/>
                      <w:szCs w:val="24"/>
                      <w:lang w:eastAsia="zh-CN"/>
                    </w:rPr>
                    <w:t xml:space="preserve">San </w:t>
                  </w:r>
                  <w:r w:rsidR="00D15FFE">
                    <w:rPr>
                      <w:sz w:val="24"/>
                      <w:szCs w:val="24"/>
                      <w:lang w:eastAsia="zh-CN"/>
                    </w:rPr>
                    <w:t>Antonio</w:t>
                  </w:r>
                  <w:r w:rsidR="00652E27">
                    <w:rPr>
                      <w:sz w:val="24"/>
                      <w:szCs w:val="24"/>
                      <w:lang w:eastAsia="zh-CN"/>
                    </w:rPr>
                    <w:t xml:space="preserve">, </w:t>
                  </w:r>
                  <w:r w:rsidR="00D15FFE">
                    <w:rPr>
                      <w:sz w:val="24"/>
                      <w:szCs w:val="24"/>
                      <w:lang w:eastAsia="zh-CN"/>
                    </w:rPr>
                    <w:t>TX</w:t>
                  </w:r>
                  <w:r w:rsidRPr="003003B3">
                    <w:rPr>
                      <w:rFonts w:hint="eastAsia"/>
                      <w:sz w:val="24"/>
                      <w:szCs w:val="24"/>
                    </w:rPr>
                    <w:t xml:space="preserve">, </w:t>
                  </w:r>
                  <w:r w:rsidR="00722992">
                    <w:rPr>
                      <w:rFonts w:hint="eastAsia"/>
                      <w:sz w:val="24"/>
                      <w:szCs w:val="24"/>
                      <w:lang w:eastAsia="zh-CN"/>
                    </w:rPr>
                    <w:t>USA</w:t>
                  </w:r>
                  <w:r w:rsidRPr="003003B3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CA09B2" w:rsidRPr="00910C4C" w:rsidRDefault="00CA09B2" w:rsidP="000A7A3F">
      <w:p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br w:type="page"/>
      </w:r>
    </w:p>
    <w:p w:rsidR="00B30F4A" w:rsidRPr="008627FB" w:rsidRDefault="00B30F4A" w:rsidP="00B30F4A">
      <w:pPr>
        <w:jc w:val="center"/>
        <w:rPr>
          <w:b/>
          <w:sz w:val="28"/>
        </w:rPr>
      </w:pPr>
      <w:proofErr w:type="spellStart"/>
      <w:r w:rsidRPr="008627FB">
        <w:rPr>
          <w:b/>
          <w:sz w:val="28"/>
        </w:rPr>
        <w:lastRenderedPageBreak/>
        <w:t>TGa</w:t>
      </w:r>
      <w:r>
        <w:rPr>
          <w:rFonts w:hint="eastAsia"/>
          <w:b/>
          <w:sz w:val="28"/>
          <w:lang w:eastAsia="zh-CN"/>
        </w:rPr>
        <w:t>j</w:t>
      </w:r>
      <w:proofErr w:type="spellEnd"/>
      <w:r w:rsidRPr="008627FB">
        <w:rPr>
          <w:b/>
          <w:sz w:val="28"/>
        </w:rPr>
        <w:t xml:space="preserve"> </w:t>
      </w:r>
      <w:r>
        <w:rPr>
          <w:rFonts w:hint="eastAsia"/>
          <w:b/>
          <w:sz w:val="28"/>
          <w:lang w:eastAsia="zh-CN"/>
        </w:rPr>
        <w:t xml:space="preserve">November </w:t>
      </w:r>
      <w:r w:rsidRPr="008627FB">
        <w:rPr>
          <w:b/>
          <w:sz w:val="28"/>
        </w:rPr>
        <w:t>201</w:t>
      </w:r>
      <w:r>
        <w:rPr>
          <w:rFonts w:hint="eastAsia"/>
          <w:b/>
          <w:sz w:val="28"/>
          <w:lang w:eastAsia="zh-CN"/>
        </w:rPr>
        <w:t>6</w:t>
      </w:r>
      <w:r w:rsidRPr="008627FB">
        <w:rPr>
          <w:b/>
          <w:sz w:val="28"/>
        </w:rPr>
        <w:t xml:space="preserve"> </w:t>
      </w:r>
      <w:r>
        <w:rPr>
          <w:rFonts w:hint="eastAsia"/>
          <w:b/>
          <w:sz w:val="28"/>
          <w:lang w:eastAsia="zh-CN"/>
        </w:rPr>
        <w:t>San Antonio</w:t>
      </w:r>
      <w:r w:rsidRPr="008627FB">
        <w:rPr>
          <w:b/>
          <w:sz w:val="28"/>
        </w:rPr>
        <w:t xml:space="preserve"> Meeting Minutes</w:t>
      </w:r>
    </w:p>
    <w:p w:rsidR="00C20A73" w:rsidRDefault="00C20A73" w:rsidP="00C20A73">
      <w:pPr>
        <w:rPr>
          <w:rFonts w:hint="eastAsia"/>
          <w:lang w:eastAsia="zh-CN"/>
        </w:rPr>
      </w:pPr>
    </w:p>
    <w:p w:rsidR="00D613D0" w:rsidRDefault="00D613D0" w:rsidP="00C20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Officers: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Chair: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Jiamin Chen</w:t>
      </w:r>
      <w:r w:rsidRPr="00D613D0">
        <w:rPr>
          <w:rFonts w:eastAsia="Times New Roman"/>
          <w:szCs w:val="22"/>
        </w:rPr>
        <w:t xml:space="preserve"> (Huawei/HiSilicon)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Vice Chair: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Haiming Wang</w:t>
      </w:r>
      <w:r w:rsidRPr="00D613D0">
        <w:rPr>
          <w:rFonts w:eastAsia="Times New Roman"/>
          <w:szCs w:val="22"/>
        </w:rPr>
        <w:t xml:space="preserve"> (</w:t>
      </w:r>
      <w:r w:rsidRPr="00D613D0">
        <w:rPr>
          <w:rFonts w:eastAsia="Times New Roman" w:hint="eastAsia"/>
          <w:szCs w:val="22"/>
        </w:rPr>
        <w:t>SEU</w:t>
      </w:r>
      <w:r w:rsidRPr="00D613D0">
        <w:rPr>
          <w:rFonts w:eastAsia="Times New Roman"/>
          <w:szCs w:val="22"/>
        </w:rPr>
        <w:t>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Editor: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Jiamin Chen</w:t>
      </w:r>
      <w:r w:rsidRPr="00D613D0">
        <w:rPr>
          <w:rFonts w:eastAsia="Times New Roman"/>
          <w:szCs w:val="22"/>
        </w:rPr>
        <w:t xml:space="preserve"> (Huawei/HiSilicon)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 w:hint="eastAsia"/>
          <w:szCs w:val="22"/>
        </w:rPr>
        <w:t>Sub-e</w:t>
      </w:r>
      <w:r w:rsidRPr="00D613D0">
        <w:rPr>
          <w:rFonts w:eastAsia="Times New Roman"/>
          <w:szCs w:val="22"/>
        </w:rPr>
        <w:t>ditor: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Shiwen He</w:t>
      </w:r>
      <w:r w:rsidRPr="00D613D0">
        <w:rPr>
          <w:rFonts w:eastAsia="Times New Roman"/>
          <w:szCs w:val="22"/>
        </w:rPr>
        <w:t xml:space="preserve"> (</w:t>
      </w:r>
      <w:r w:rsidRPr="00D613D0">
        <w:rPr>
          <w:rFonts w:eastAsia="Times New Roman" w:hint="eastAsia"/>
          <w:szCs w:val="22"/>
        </w:rPr>
        <w:t>SEU</w:t>
      </w:r>
      <w:r w:rsidRPr="00D613D0">
        <w:rPr>
          <w:rFonts w:eastAsia="Times New Roman"/>
          <w:szCs w:val="22"/>
        </w:rPr>
        <w:t>)</w:t>
      </w:r>
    </w:p>
    <w:p w:rsidR="00B30F4A" w:rsidRPr="00B30F4A" w:rsidRDefault="00B30F4A" w:rsidP="000B0F16">
      <w:pPr>
        <w:widowControl w:val="0"/>
        <w:jc w:val="both"/>
        <w:rPr>
          <w:rFonts w:hint="eastAsia"/>
          <w:b/>
          <w:sz w:val="20"/>
          <w:u w:val="single"/>
          <w:lang w:eastAsia="zh-CN"/>
        </w:rPr>
      </w:pPr>
    </w:p>
    <w:p w:rsidR="00D15FFE" w:rsidRPr="000B0F16" w:rsidRDefault="00D15FFE" w:rsidP="000B0F16">
      <w:pPr>
        <w:widowControl w:val="0"/>
        <w:jc w:val="both"/>
        <w:rPr>
          <w:b/>
          <w:sz w:val="20"/>
          <w:u w:val="single"/>
          <w:lang w:eastAsia="ja-JP"/>
        </w:rPr>
      </w:pPr>
      <w:r w:rsidRPr="000B0F16">
        <w:rPr>
          <w:b/>
          <w:sz w:val="20"/>
          <w:u w:val="single"/>
          <w:lang w:eastAsia="ja-JP"/>
        </w:rPr>
        <w:t xml:space="preserve">Monday, November 7th, 2016, </w:t>
      </w:r>
      <w:proofErr w:type="spellStart"/>
      <w:r w:rsidRPr="000B0F16">
        <w:rPr>
          <w:b/>
          <w:sz w:val="20"/>
          <w:u w:val="single"/>
          <w:lang w:eastAsia="ja-JP"/>
        </w:rPr>
        <w:t>IEEE802.11</w:t>
      </w:r>
      <w:proofErr w:type="spellEnd"/>
      <w:r w:rsidRPr="000B0F16">
        <w:rPr>
          <w:b/>
          <w:sz w:val="20"/>
          <w:u w:val="single"/>
          <w:lang w:eastAsia="ja-JP"/>
        </w:rPr>
        <w:t xml:space="preserve"> </w:t>
      </w:r>
      <w:proofErr w:type="spellStart"/>
      <w:r w:rsidRPr="000B0F16">
        <w:rPr>
          <w:b/>
          <w:sz w:val="20"/>
          <w:u w:val="single"/>
          <w:lang w:eastAsia="ja-JP"/>
        </w:rPr>
        <w:t>aj</w:t>
      </w:r>
      <w:proofErr w:type="spellEnd"/>
      <w:r w:rsidRPr="000B0F16">
        <w:rPr>
          <w:b/>
          <w:sz w:val="20"/>
          <w:u w:val="single"/>
          <w:lang w:eastAsia="ja-JP"/>
        </w:rPr>
        <w:t xml:space="preserve">, </w:t>
      </w:r>
      <w:proofErr w:type="spellStart"/>
      <w:r w:rsidRPr="000B0F16">
        <w:rPr>
          <w:b/>
          <w:sz w:val="20"/>
          <w:u w:val="single"/>
          <w:lang w:eastAsia="ja-JP"/>
        </w:rPr>
        <w:t>PM1</w:t>
      </w:r>
      <w:proofErr w:type="spellEnd"/>
      <w:r w:rsidRPr="000B0F16">
        <w:rPr>
          <w:b/>
          <w:sz w:val="20"/>
          <w:u w:val="single"/>
          <w:lang w:eastAsia="ja-JP"/>
        </w:rPr>
        <w:t xml:space="preserve"> (13:</w:t>
      </w:r>
      <w:r w:rsidR="005C6C35">
        <w:rPr>
          <w:rFonts w:hint="eastAsia"/>
          <w:b/>
          <w:sz w:val="20"/>
          <w:u w:val="single"/>
          <w:lang w:eastAsia="zh-CN"/>
        </w:rPr>
        <w:t>3</w:t>
      </w:r>
      <w:r w:rsidRPr="000B0F16">
        <w:rPr>
          <w:b/>
          <w:sz w:val="20"/>
          <w:u w:val="single"/>
          <w:lang w:eastAsia="ja-JP"/>
        </w:rPr>
        <w:t xml:space="preserve">0-15:30), </w:t>
      </w:r>
      <w:r w:rsidRPr="000B0F16">
        <w:rPr>
          <w:rFonts w:hint="eastAsia"/>
          <w:b/>
          <w:sz w:val="20"/>
          <w:u w:val="single"/>
        </w:rPr>
        <w:t>At</w:t>
      </w:r>
      <w:r w:rsidRPr="000B0F16">
        <w:rPr>
          <w:b/>
          <w:sz w:val="20"/>
          <w:u w:val="single"/>
          <w:lang w:eastAsia="ja-JP"/>
        </w:rPr>
        <w:t>tendee: 5</w:t>
      </w:r>
    </w:p>
    <w:p w:rsidR="000B0F16" w:rsidRDefault="000B0F16" w:rsidP="00B11D13">
      <w:pPr>
        <w:numPr>
          <w:ilvl w:val="0"/>
          <w:numId w:val="8"/>
        </w:numPr>
        <w:rPr>
          <w:rFonts w:hint="eastAsia"/>
          <w:szCs w:val="22"/>
        </w:rPr>
      </w:pPr>
      <w:r w:rsidRPr="009F2185">
        <w:rPr>
          <w:szCs w:val="22"/>
        </w:rPr>
        <w:t xml:space="preserve">Called to order at </w:t>
      </w:r>
      <w:r w:rsidR="005C6C35">
        <w:rPr>
          <w:rFonts w:hint="eastAsia"/>
          <w:szCs w:val="22"/>
          <w:lang w:eastAsia="zh-CN"/>
        </w:rPr>
        <w:t>13</w:t>
      </w:r>
      <w:r>
        <w:rPr>
          <w:szCs w:val="22"/>
        </w:rPr>
        <w:t>:</w:t>
      </w:r>
      <w:r w:rsidR="005C6C35">
        <w:rPr>
          <w:rFonts w:hint="eastAsia"/>
          <w:szCs w:val="22"/>
          <w:lang w:eastAsia="zh-CN"/>
        </w:rPr>
        <w:t>3</w:t>
      </w:r>
      <w:r>
        <w:rPr>
          <w:rFonts w:hint="eastAsia"/>
          <w:szCs w:val="22"/>
          <w:lang w:eastAsia="zh-CN"/>
        </w:rPr>
        <w:t>0</w:t>
      </w:r>
      <w:r w:rsidRPr="009F2185">
        <w:rPr>
          <w:szCs w:val="22"/>
        </w:rPr>
        <w:t xml:space="preserve"> </w:t>
      </w:r>
      <w:r>
        <w:rPr>
          <w:szCs w:val="22"/>
        </w:rPr>
        <w:t xml:space="preserve">by </w:t>
      </w:r>
      <w:r>
        <w:rPr>
          <w:rFonts w:hint="eastAsia"/>
          <w:szCs w:val="22"/>
          <w:lang w:eastAsia="zh-CN"/>
        </w:rPr>
        <w:t>Jiamin Chen</w:t>
      </w:r>
    </w:p>
    <w:p w:rsidR="000B0F16" w:rsidRDefault="000B0F16" w:rsidP="00B11D13">
      <w:pPr>
        <w:numPr>
          <w:ilvl w:val="0"/>
          <w:numId w:val="8"/>
        </w:numPr>
        <w:rPr>
          <w:rFonts w:hint="eastAsia"/>
          <w:szCs w:val="22"/>
        </w:rPr>
      </w:pPr>
      <w:r>
        <w:rPr>
          <w:rFonts w:hint="eastAsia"/>
          <w:szCs w:val="22"/>
          <w:lang w:eastAsia="zh-CN"/>
        </w:rPr>
        <w:t>Call for secretary</w:t>
      </w:r>
    </w:p>
    <w:p w:rsidR="000B0F16" w:rsidRPr="000B0F16" w:rsidRDefault="000B0F16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0B0F16">
        <w:rPr>
          <w:rFonts w:eastAsia="Times New Roman" w:hint="eastAsia"/>
          <w:szCs w:val="22"/>
        </w:rPr>
        <w:t>Shiwen He (SEU) volunteers to take the minutes for the week.</w:t>
      </w:r>
    </w:p>
    <w:p w:rsidR="000B0F16" w:rsidRPr="009F2185" w:rsidRDefault="000B0F16" w:rsidP="00B11D13">
      <w:pPr>
        <w:numPr>
          <w:ilvl w:val="0"/>
          <w:numId w:val="8"/>
        </w:numPr>
        <w:rPr>
          <w:rFonts w:eastAsia="Times New Roman"/>
          <w:szCs w:val="22"/>
        </w:rPr>
      </w:pPr>
      <w:r w:rsidRPr="009F2185">
        <w:rPr>
          <w:rFonts w:eastAsia="Times New Roman"/>
          <w:szCs w:val="22"/>
        </w:rPr>
        <w:t>Review</w:t>
      </w:r>
      <w:r w:rsidRPr="009F2185">
        <w:rPr>
          <w:rFonts w:eastAsia="Times New Roman"/>
          <w:szCs w:val="22"/>
        </w:rPr>
        <w:t xml:space="preserve"> patent policy and guidelines</w:t>
      </w:r>
    </w:p>
    <w:p w:rsidR="000B0F16" w:rsidRPr="00EF725A" w:rsidRDefault="000B0F16" w:rsidP="00B11D13">
      <w:pPr>
        <w:pStyle w:val="a8"/>
        <w:numPr>
          <w:ilvl w:val="0"/>
          <w:numId w:val="10"/>
        </w:numPr>
      </w:pPr>
      <w:r w:rsidRPr="009F2185">
        <w:t>No items identified</w:t>
      </w:r>
    </w:p>
    <w:p w:rsidR="000B0F16" w:rsidRPr="009F2185" w:rsidRDefault="000B0F16" w:rsidP="00B11D13">
      <w:pPr>
        <w:numPr>
          <w:ilvl w:val="0"/>
          <w:numId w:val="8"/>
        </w:numPr>
        <w:rPr>
          <w:szCs w:val="22"/>
        </w:rPr>
      </w:pPr>
      <w:r w:rsidRPr="009F2185">
        <w:rPr>
          <w:szCs w:val="22"/>
        </w:rPr>
        <w:t>Approval of</w:t>
      </w:r>
      <w:r>
        <w:rPr>
          <w:szCs w:val="22"/>
        </w:rPr>
        <w:t xml:space="preserve"> agenda (11-16/</w:t>
      </w:r>
      <w:r>
        <w:rPr>
          <w:rFonts w:hint="eastAsia"/>
          <w:szCs w:val="22"/>
          <w:lang w:eastAsia="zh-CN"/>
        </w:rPr>
        <w:t>1302</w:t>
      </w:r>
      <w:r w:rsidRPr="009F2185">
        <w:rPr>
          <w:szCs w:val="22"/>
        </w:rPr>
        <w:t>r1)</w:t>
      </w:r>
    </w:p>
    <w:p w:rsidR="000B0F16" w:rsidRPr="005E55F2" w:rsidRDefault="0001441A" w:rsidP="00B11D13">
      <w:pPr>
        <w:numPr>
          <w:ilvl w:val="0"/>
          <w:numId w:val="9"/>
        </w:numPr>
        <w:rPr>
          <w:rFonts w:eastAsia="Times New Roman"/>
          <w:szCs w:val="22"/>
        </w:rPr>
      </w:pPr>
      <w:r>
        <w:rPr>
          <w:rFonts w:hint="eastAsia"/>
          <w:szCs w:val="22"/>
          <w:lang w:eastAsia="zh-CN"/>
        </w:rPr>
        <w:t xml:space="preserve">May cancel Tuesday evening session </w:t>
      </w:r>
      <w:r>
        <w:rPr>
          <w:szCs w:val="22"/>
          <w:lang w:eastAsia="zh-CN"/>
        </w:rPr>
        <w:t>according</w:t>
      </w:r>
      <w:r>
        <w:rPr>
          <w:rFonts w:hint="eastAsia"/>
          <w:szCs w:val="22"/>
          <w:lang w:eastAsia="zh-CN"/>
        </w:rPr>
        <w:t xml:space="preserve"> to the meeting progress</w:t>
      </w:r>
      <w:r w:rsidR="000B0F16" w:rsidRPr="005E55F2">
        <w:rPr>
          <w:rFonts w:eastAsia="Times New Roman"/>
          <w:szCs w:val="22"/>
        </w:rPr>
        <w:t>.</w:t>
      </w:r>
    </w:p>
    <w:p w:rsidR="000B0F16" w:rsidRPr="009F2185" w:rsidRDefault="000B0F16" w:rsidP="00B11D13">
      <w:pPr>
        <w:numPr>
          <w:ilvl w:val="0"/>
          <w:numId w:val="9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The agenda is </w:t>
      </w:r>
      <w:r w:rsidRPr="009F2185">
        <w:rPr>
          <w:rFonts w:eastAsia="Times New Roman"/>
          <w:szCs w:val="22"/>
        </w:rPr>
        <w:t>approved unanimously.</w:t>
      </w:r>
    </w:p>
    <w:p w:rsidR="000B0F16" w:rsidRPr="00126A32" w:rsidRDefault="00B30F4A" w:rsidP="00B11D13">
      <w:pPr>
        <w:numPr>
          <w:ilvl w:val="0"/>
          <w:numId w:val="8"/>
        </w:numPr>
        <w:rPr>
          <w:rFonts w:eastAsia="Times New Roman"/>
          <w:szCs w:val="22"/>
        </w:rPr>
      </w:pPr>
      <w:r>
        <w:rPr>
          <w:rFonts w:hint="eastAsia"/>
          <w:szCs w:val="22"/>
          <w:lang w:eastAsia="zh-CN"/>
        </w:rPr>
        <w:t>Approval of previous meeting minutes</w:t>
      </w:r>
    </w:p>
    <w:p w:rsidR="000B0F16" w:rsidRDefault="00B30F4A" w:rsidP="00B11D13">
      <w:pPr>
        <w:numPr>
          <w:ilvl w:val="0"/>
          <w:numId w:val="9"/>
        </w:numPr>
        <w:rPr>
          <w:rFonts w:hint="eastAsia"/>
          <w:szCs w:val="22"/>
          <w:lang w:eastAsia="zh-CN"/>
        </w:rPr>
      </w:pPr>
      <w:r w:rsidRPr="00B30F4A">
        <w:rPr>
          <w:rFonts w:hint="eastAsia"/>
          <w:szCs w:val="22"/>
          <w:lang w:eastAsia="zh-CN"/>
        </w:rPr>
        <w:t xml:space="preserve">July 2016 meeting minutes </w:t>
      </w:r>
      <w:r>
        <w:rPr>
          <w:rFonts w:hint="eastAsia"/>
          <w:szCs w:val="22"/>
          <w:lang w:eastAsia="zh-CN"/>
        </w:rPr>
        <w:t>(</w:t>
      </w:r>
      <w:r w:rsidRPr="00B30F4A">
        <w:rPr>
          <w:szCs w:val="22"/>
          <w:lang w:eastAsia="zh-CN"/>
        </w:rPr>
        <w:t>11-16-1061-00-00aj-conference-minutes-on-ieee802-11-at-san-diego-july-2016</w:t>
      </w:r>
      <w:r>
        <w:rPr>
          <w:rFonts w:hint="eastAsia"/>
          <w:szCs w:val="22"/>
          <w:lang w:eastAsia="zh-CN"/>
        </w:rPr>
        <w:t>)</w:t>
      </w:r>
    </w:p>
    <w:p w:rsidR="00B30F4A" w:rsidRPr="00B30F4A" w:rsidRDefault="00B30F4A" w:rsidP="00B11D13">
      <w:pPr>
        <w:numPr>
          <w:ilvl w:val="1"/>
          <w:numId w:val="11"/>
        </w:numPr>
        <w:ind w:left="1134" w:hanging="283"/>
        <w:rPr>
          <w:rFonts w:hint="eastAsia"/>
          <w:szCs w:val="22"/>
          <w:lang w:eastAsia="zh-CN"/>
        </w:rPr>
      </w:pPr>
      <w:r w:rsidRPr="00B30F4A">
        <w:rPr>
          <w:rFonts w:eastAsia="MS Mincho" w:hint="eastAsia"/>
          <w:szCs w:val="22"/>
          <w:lang w:val="en-US"/>
        </w:rPr>
        <w:t>Approved by unanimous consent.</w:t>
      </w:r>
    </w:p>
    <w:p w:rsidR="008618C4" w:rsidRPr="008618C4" w:rsidRDefault="00B30F4A" w:rsidP="00B11D13">
      <w:pPr>
        <w:numPr>
          <w:ilvl w:val="0"/>
          <w:numId w:val="8"/>
        </w:numPr>
        <w:rPr>
          <w:rFonts w:hint="eastAsia"/>
          <w:szCs w:val="22"/>
          <w:lang w:val="en-US" w:eastAsia="zh-CN"/>
        </w:rPr>
      </w:pPr>
      <w:r w:rsidRPr="00B30F4A">
        <w:rPr>
          <w:rFonts w:hint="eastAsia"/>
          <w:szCs w:val="22"/>
          <w:lang w:eastAsia="zh-CN"/>
        </w:rPr>
        <w:t>Editor report</w:t>
      </w:r>
      <w:r w:rsidR="008618C4">
        <w:rPr>
          <w:rFonts w:hint="eastAsia"/>
          <w:szCs w:val="22"/>
          <w:lang w:eastAsia="zh-CN"/>
        </w:rPr>
        <w:t xml:space="preserve"> </w:t>
      </w:r>
    </w:p>
    <w:p w:rsidR="00000000" w:rsidRPr="00C66A25" w:rsidRDefault="00C66A25" w:rsidP="00B11D13">
      <w:pPr>
        <w:numPr>
          <w:ilvl w:val="0"/>
          <w:numId w:val="9"/>
        </w:numPr>
        <w:rPr>
          <w:rFonts w:hint="eastAsia"/>
          <w:b/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t xml:space="preserve">Review </w:t>
      </w:r>
      <w:r w:rsidR="003D2E7A" w:rsidRPr="00C66A25">
        <w:rPr>
          <w:b/>
          <w:szCs w:val="22"/>
          <w:lang w:eastAsia="zh-CN"/>
        </w:rPr>
        <w:t>11-16/13</w:t>
      </w:r>
      <w:r w:rsidR="003D2E7A" w:rsidRPr="00C66A25">
        <w:rPr>
          <w:b/>
          <w:szCs w:val="22"/>
          <w:lang w:eastAsia="zh-CN"/>
        </w:rPr>
        <w:t xml:space="preserve">05r0 - </w:t>
      </w:r>
      <w:proofErr w:type="spellStart"/>
      <w:r w:rsidR="003D2E7A" w:rsidRPr="00C66A25">
        <w:rPr>
          <w:b/>
          <w:szCs w:val="22"/>
          <w:lang w:eastAsia="zh-CN"/>
        </w:rPr>
        <w:t>TGaj</w:t>
      </w:r>
      <w:proofErr w:type="spellEnd"/>
      <w:r w:rsidR="003D2E7A" w:rsidRPr="00C66A25">
        <w:rPr>
          <w:b/>
          <w:szCs w:val="22"/>
          <w:lang w:eastAsia="zh-CN"/>
        </w:rPr>
        <w:t xml:space="preserve"> Editor Report for </w:t>
      </w:r>
      <w:proofErr w:type="spellStart"/>
      <w:r w:rsidR="003D2E7A" w:rsidRPr="00C66A25">
        <w:rPr>
          <w:b/>
          <w:szCs w:val="22"/>
          <w:lang w:eastAsia="zh-CN"/>
        </w:rPr>
        <w:t>LB223</w:t>
      </w:r>
      <w:proofErr w:type="spellEnd"/>
    </w:p>
    <w:p w:rsidR="008618C4" w:rsidRPr="008618C4" w:rsidRDefault="008618C4" w:rsidP="00B11D13">
      <w:pPr>
        <w:numPr>
          <w:ilvl w:val="1"/>
          <w:numId w:val="11"/>
        </w:numPr>
        <w:ind w:left="1134" w:hanging="283"/>
        <w:rPr>
          <w:rFonts w:eastAsia="MS Mincho" w:hint="eastAsia"/>
          <w:szCs w:val="22"/>
          <w:lang w:val="en-US"/>
        </w:rPr>
      </w:pPr>
      <w:r>
        <w:rPr>
          <w:rFonts w:hint="eastAsia"/>
          <w:szCs w:val="22"/>
          <w:lang w:val="en-US" w:eastAsia="zh-CN"/>
        </w:rPr>
        <w:t>R</w:t>
      </w:r>
      <w:r w:rsidRPr="008618C4">
        <w:rPr>
          <w:rFonts w:eastAsia="MS Mincho"/>
          <w:szCs w:val="22"/>
          <w:lang w:val="en-US"/>
        </w:rPr>
        <w:t>eport</w:t>
      </w:r>
      <w:r>
        <w:rPr>
          <w:rFonts w:hint="eastAsia"/>
          <w:szCs w:val="22"/>
          <w:lang w:val="en-US" w:eastAsia="zh-CN"/>
        </w:rPr>
        <w:t>ed</w:t>
      </w:r>
      <w:r w:rsidRPr="008618C4">
        <w:rPr>
          <w:rFonts w:eastAsia="MS Mincho"/>
          <w:szCs w:val="22"/>
          <w:lang w:val="en-US"/>
        </w:rPr>
        <w:t xml:space="preserve"> the current status of the comment resolution to CIDs received from </w:t>
      </w:r>
      <w:proofErr w:type="spellStart"/>
      <w:r w:rsidRPr="008618C4">
        <w:rPr>
          <w:rFonts w:eastAsia="MS Mincho"/>
          <w:szCs w:val="22"/>
          <w:lang w:val="en-US"/>
        </w:rPr>
        <w:t>LB223</w:t>
      </w:r>
      <w:proofErr w:type="spellEnd"/>
      <w:r w:rsidRPr="008618C4">
        <w:rPr>
          <w:rFonts w:eastAsia="MS Mincho"/>
          <w:szCs w:val="22"/>
          <w:lang w:val="en-US"/>
        </w:rPr>
        <w:t xml:space="preserve"> on </w:t>
      </w:r>
      <w:proofErr w:type="spellStart"/>
      <w:r w:rsidRPr="008618C4">
        <w:rPr>
          <w:rFonts w:eastAsia="MS Mincho"/>
          <w:szCs w:val="22"/>
          <w:lang w:val="en-US"/>
        </w:rPr>
        <w:t>TGaj</w:t>
      </w:r>
      <w:proofErr w:type="spellEnd"/>
      <w:r w:rsidRPr="008618C4">
        <w:rPr>
          <w:rFonts w:eastAsia="MS Mincho"/>
          <w:szCs w:val="22"/>
          <w:lang w:val="en-US"/>
        </w:rPr>
        <w:t xml:space="preserve"> </w:t>
      </w:r>
      <w:proofErr w:type="spellStart"/>
      <w:r w:rsidRPr="008618C4">
        <w:rPr>
          <w:rFonts w:eastAsia="MS Mincho"/>
          <w:szCs w:val="22"/>
          <w:lang w:val="en-US"/>
        </w:rPr>
        <w:t>D3.0</w:t>
      </w:r>
      <w:proofErr w:type="spellEnd"/>
      <w:r>
        <w:rPr>
          <w:rFonts w:hint="eastAsia"/>
          <w:szCs w:val="22"/>
          <w:lang w:val="en-US" w:eastAsia="zh-CN"/>
        </w:rPr>
        <w:t xml:space="preserve">. </w:t>
      </w:r>
      <w:r w:rsidRPr="008618C4">
        <w:rPr>
          <w:szCs w:val="22"/>
          <w:lang w:eastAsia="zh-CN"/>
        </w:rPr>
        <w:t>In total of 21 comments were received</w:t>
      </w:r>
      <w:r>
        <w:rPr>
          <w:rFonts w:hint="eastAsia"/>
          <w:szCs w:val="22"/>
          <w:lang w:eastAsia="zh-CN"/>
        </w:rPr>
        <w:t>:</w:t>
      </w:r>
    </w:p>
    <w:p w:rsidR="00000000" w:rsidRPr="008618C4" w:rsidRDefault="003D2E7A" w:rsidP="00B11D13">
      <w:pPr>
        <w:pStyle w:val="a8"/>
        <w:numPr>
          <w:ilvl w:val="0"/>
          <w:numId w:val="12"/>
        </w:numPr>
        <w:ind w:hanging="278"/>
        <w:rPr>
          <w:rFonts w:eastAsia="MS Mincho"/>
          <w:szCs w:val="22"/>
          <w:lang w:val="en-US"/>
        </w:rPr>
      </w:pPr>
      <w:r w:rsidRPr="008618C4">
        <w:rPr>
          <w:rFonts w:eastAsia="MS Mincho"/>
          <w:szCs w:val="22"/>
          <w:lang w:val="en-US"/>
        </w:rPr>
        <w:t>3 Editorial comments (ER)</w:t>
      </w:r>
    </w:p>
    <w:p w:rsidR="00000000" w:rsidRPr="008618C4" w:rsidRDefault="003D2E7A" w:rsidP="00B11D13">
      <w:pPr>
        <w:pStyle w:val="a8"/>
        <w:numPr>
          <w:ilvl w:val="0"/>
          <w:numId w:val="12"/>
        </w:numPr>
        <w:ind w:hanging="278"/>
        <w:rPr>
          <w:rFonts w:eastAsia="MS Mincho"/>
          <w:szCs w:val="22"/>
          <w:lang w:val="en-US"/>
        </w:rPr>
      </w:pPr>
      <w:r w:rsidRPr="008618C4">
        <w:rPr>
          <w:rFonts w:eastAsia="MS Mincho"/>
          <w:szCs w:val="22"/>
          <w:lang w:val="en-US"/>
        </w:rPr>
        <w:t>4 General comments (GR)</w:t>
      </w:r>
    </w:p>
    <w:p w:rsidR="008618C4" w:rsidRPr="008618C4" w:rsidRDefault="003D2E7A" w:rsidP="00B11D13">
      <w:pPr>
        <w:pStyle w:val="a8"/>
        <w:numPr>
          <w:ilvl w:val="0"/>
          <w:numId w:val="12"/>
        </w:numPr>
        <w:ind w:hanging="278"/>
        <w:rPr>
          <w:rFonts w:eastAsia="MS Mincho" w:hint="eastAsia"/>
          <w:szCs w:val="22"/>
          <w:lang w:val="en-US"/>
        </w:rPr>
      </w:pPr>
      <w:r w:rsidRPr="008618C4">
        <w:rPr>
          <w:rFonts w:eastAsia="MS Mincho"/>
          <w:szCs w:val="22"/>
          <w:lang w:val="en-US"/>
        </w:rPr>
        <w:t xml:space="preserve">14 Technical comments (TR) (Including 3 </w:t>
      </w:r>
      <w:proofErr w:type="spellStart"/>
      <w:r w:rsidRPr="008618C4">
        <w:rPr>
          <w:rFonts w:eastAsia="MS Mincho"/>
          <w:szCs w:val="22"/>
          <w:lang w:val="en-US"/>
        </w:rPr>
        <w:t>MBS</w:t>
      </w:r>
      <w:proofErr w:type="spellEnd"/>
      <w:r w:rsidRPr="008618C4">
        <w:rPr>
          <w:rFonts w:eastAsia="MS Mincho"/>
          <w:szCs w:val="22"/>
          <w:lang w:val="en-US"/>
        </w:rPr>
        <w:t xml:space="preserve"> CIDs)</w:t>
      </w:r>
    </w:p>
    <w:p w:rsidR="008618C4" w:rsidRPr="00C66A25" w:rsidRDefault="00C66A25" w:rsidP="00B11D13">
      <w:pPr>
        <w:numPr>
          <w:ilvl w:val="0"/>
          <w:numId w:val="9"/>
        </w:numPr>
        <w:rPr>
          <w:rFonts w:hint="eastAsia"/>
          <w:b/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t xml:space="preserve">Review </w:t>
      </w:r>
      <w:r w:rsidR="008618C4" w:rsidRPr="00C66A25">
        <w:rPr>
          <w:b/>
          <w:szCs w:val="22"/>
          <w:lang w:eastAsia="zh-CN"/>
        </w:rPr>
        <w:t xml:space="preserve">11-16/1129r1 - </w:t>
      </w:r>
      <w:proofErr w:type="spellStart"/>
      <w:r w:rsidR="008618C4" w:rsidRPr="00C66A25">
        <w:rPr>
          <w:b/>
          <w:szCs w:val="22"/>
          <w:lang w:eastAsia="zh-CN"/>
        </w:rPr>
        <w:t>LB223</w:t>
      </w:r>
      <w:proofErr w:type="spellEnd"/>
      <w:r w:rsidR="008618C4" w:rsidRPr="00C66A25">
        <w:rPr>
          <w:b/>
          <w:szCs w:val="22"/>
          <w:lang w:eastAsia="zh-CN"/>
        </w:rPr>
        <w:t xml:space="preserve"> comments database</w:t>
      </w:r>
    </w:p>
    <w:p w:rsidR="008618C4" w:rsidRPr="008618C4" w:rsidRDefault="008618C4" w:rsidP="00B11D13">
      <w:pPr>
        <w:numPr>
          <w:ilvl w:val="1"/>
          <w:numId w:val="11"/>
        </w:numPr>
        <w:ind w:left="1134" w:hanging="283"/>
        <w:rPr>
          <w:szCs w:val="22"/>
          <w:lang w:val="en-US" w:eastAsia="zh-CN"/>
        </w:rPr>
      </w:pPr>
      <w:r w:rsidRPr="008618C4">
        <w:rPr>
          <w:szCs w:val="22"/>
          <w:lang w:val="en-US" w:eastAsia="zh-CN"/>
        </w:rPr>
        <w:t>Assigned assignees for all of the CIDs.</w:t>
      </w:r>
      <w:r>
        <w:rPr>
          <w:rFonts w:hint="eastAsia"/>
          <w:szCs w:val="22"/>
          <w:lang w:val="en-US" w:eastAsia="zh-CN"/>
        </w:rPr>
        <w:t xml:space="preserve"> </w:t>
      </w:r>
      <w:r w:rsidR="00C44A26">
        <w:rPr>
          <w:rFonts w:hint="eastAsia"/>
          <w:szCs w:val="22"/>
          <w:lang w:val="en-US" w:eastAsia="zh-CN"/>
        </w:rPr>
        <w:t xml:space="preserve">Will be updated over time. </w:t>
      </w:r>
      <w:r>
        <w:rPr>
          <w:rFonts w:hint="eastAsia"/>
          <w:szCs w:val="22"/>
          <w:lang w:val="en-US" w:eastAsia="zh-CN"/>
        </w:rPr>
        <w:t>Hope to resolve all of them in November meeting.</w:t>
      </w:r>
      <w:r w:rsidR="00C44A26">
        <w:rPr>
          <w:rFonts w:hint="eastAsia"/>
          <w:szCs w:val="22"/>
          <w:lang w:val="en-US" w:eastAsia="zh-CN"/>
        </w:rPr>
        <w:t xml:space="preserve"> </w:t>
      </w:r>
    </w:p>
    <w:p w:rsidR="00B30F4A" w:rsidRPr="00B30F4A" w:rsidRDefault="00C44A26" w:rsidP="00B11D13">
      <w:pPr>
        <w:numPr>
          <w:ilvl w:val="0"/>
          <w:numId w:val="8"/>
        </w:numPr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>Comment resolution</w:t>
      </w:r>
      <w:r w:rsidR="00763FA7">
        <w:rPr>
          <w:rFonts w:hint="eastAsia"/>
          <w:szCs w:val="22"/>
          <w:lang w:eastAsia="zh-CN"/>
        </w:rPr>
        <w:t>s</w:t>
      </w:r>
      <w:r>
        <w:rPr>
          <w:rFonts w:hint="eastAsia"/>
          <w:szCs w:val="22"/>
          <w:lang w:eastAsia="zh-CN"/>
        </w:rPr>
        <w:t xml:space="preserve"> for </w:t>
      </w:r>
      <w:proofErr w:type="spellStart"/>
      <w:r>
        <w:rPr>
          <w:rFonts w:hint="eastAsia"/>
          <w:szCs w:val="22"/>
          <w:lang w:eastAsia="zh-CN"/>
        </w:rPr>
        <w:t>LB223</w:t>
      </w:r>
      <w:proofErr w:type="spellEnd"/>
    </w:p>
    <w:p w:rsidR="00000000" w:rsidRPr="00F319EE" w:rsidRDefault="00F0019D" w:rsidP="00B11D13">
      <w:pPr>
        <w:numPr>
          <w:ilvl w:val="0"/>
          <w:numId w:val="9"/>
        </w:numPr>
        <w:rPr>
          <w:rFonts w:hint="eastAsia"/>
          <w:b/>
          <w:szCs w:val="22"/>
          <w:lang w:eastAsia="zh-CN"/>
        </w:rPr>
      </w:pPr>
      <w:r w:rsidRPr="00F319EE">
        <w:rPr>
          <w:rFonts w:hint="eastAsia"/>
          <w:b/>
          <w:szCs w:val="22"/>
          <w:lang w:eastAsia="zh-CN"/>
        </w:rPr>
        <w:t xml:space="preserve">Review Doc </w:t>
      </w:r>
      <w:r w:rsidR="003D2E7A" w:rsidRPr="00F319EE">
        <w:rPr>
          <w:b/>
          <w:szCs w:val="22"/>
          <w:lang w:eastAsia="zh-CN"/>
        </w:rPr>
        <w:t>11-16/</w:t>
      </w:r>
      <w:proofErr w:type="spellStart"/>
      <w:r w:rsidR="003D2E7A" w:rsidRPr="00F319EE">
        <w:rPr>
          <w:b/>
          <w:szCs w:val="22"/>
          <w:lang w:eastAsia="zh-CN"/>
        </w:rPr>
        <w:t>1145r0</w:t>
      </w:r>
      <w:proofErr w:type="spellEnd"/>
      <w:r w:rsidR="003D2E7A" w:rsidRPr="00F319EE">
        <w:rPr>
          <w:b/>
          <w:szCs w:val="22"/>
          <w:lang w:eastAsia="zh-CN"/>
        </w:rPr>
        <w:t xml:space="preserve"> - Proposed resolution to CID 506, 508, 509, 510, 511, 512, 513 and 514 in </w:t>
      </w:r>
      <w:proofErr w:type="spellStart"/>
      <w:r w:rsidR="003D2E7A" w:rsidRPr="00F319EE">
        <w:rPr>
          <w:b/>
          <w:szCs w:val="22"/>
          <w:lang w:eastAsia="zh-CN"/>
        </w:rPr>
        <w:t>LB223</w:t>
      </w:r>
      <w:proofErr w:type="spellEnd"/>
      <w:r w:rsidR="003D2E7A" w:rsidRPr="00F319EE">
        <w:rPr>
          <w:b/>
          <w:szCs w:val="22"/>
          <w:lang w:eastAsia="zh-CN"/>
        </w:rPr>
        <w:t xml:space="preserve"> </w:t>
      </w:r>
      <w:r w:rsidRPr="00F319EE">
        <w:rPr>
          <w:b/>
          <w:szCs w:val="22"/>
          <w:lang w:eastAsia="zh-CN"/>
        </w:rPr>
        <w:t>–</w:t>
      </w:r>
      <w:r w:rsidRPr="00F319EE">
        <w:rPr>
          <w:rFonts w:hint="eastAsia"/>
          <w:b/>
          <w:szCs w:val="22"/>
          <w:lang w:eastAsia="zh-CN"/>
        </w:rPr>
        <w:t xml:space="preserve"> Jiamin Chen (Huawei/HiSilicon)</w:t>
      </w:r>
    </w:p>
    <w:p w:rsidR="00F0019D" w:rsidRPr="00F0019D" w:rsidRDefault="00F0019D" w:rsidP="00B11D13">
      <w:pPr>
        <w:numPr>
          <w:ilvl w:val="1"/>
          <w:numId w:val="11"/>
        </w:numPr>
        <w:ind w:left="1134" w:hanging="283"/>
        <w:rPr>
          <w:szCs w:val="22"/>
          <w:lang w:val="en-US" w:eastAsia="zh-CN"/>
        </w:rPr>
      </w:pPr>
      <w:r w:rsidRPr="00F0019D">
        <w:rPr>
          <w:rFonts w:hint="eastAsia"/>
          <w:szCs w:val="22"/>
          <w:lang w:val="en-US" w:eastAsia="zh-CN"/>
        </w:rPr>
        <w:t>Q&amp;A: Fixed CID numbering errors.</w:t>
      </w:r>
    </w:p>
    <w:p w:rsidR="00F0019D" w:rsidRPr="00F319EE" w:rsidRDefault="00F0019D" w:rsidP="00B11D13">
      <w:pPr>
        <w:numPr>
          <w:ilvl w:val="0"/>
          <w:numId w:val="9"/>
        </w:numPr>
        <w:rPr>
          <w:rFonts w:hint="eastAsia"/>
          <w:b/>
          <w:szCs w:val="22"/>
          <w:lang w:eastAsia="zh-CN"/>
        </w:rPr>
      </w:pPr>
      <w:r w:rsidRPr="00F319EE">
        <w:rPr>
          <w:rFonts w:hint="eastAsia"/>
          <w:b/>
          <w:szCs w:val="22"/>
          <w:lang w:eastAsia="zh-CN"/>
        </w:rPr>
        <w:t xml:space="preserve">Review Doc </w:t>
      </w:r>
      <w:r w:rsidRPr="00F319EE">
        <w:rPr>
          <w:b/>
          <w:sz w:val="20"/>
        </w:rPr>
        <w:t>11-16-1467-01-00aj-proposed-resolutions-for-cid-502-503-504-520-11aj-lb223</w:t>
      </w:r>
      <w:r w:rsidRPr="00F319EE">
        <w:rPr>
          <w:b/>
          <w:szCs w:val="22"/>
          <w:lang w:eastAsia="zh-CN"/>
        </w:rPr>
        <w:t xml:space="preserve"> –</w:t>
      </w:r>
      <w:r w:rsidRPr="00F319EE">
        <w:rPr>
          <w:rFonts w:hint="eastAsia"/>
          <w:b/>
          <w:szCs w:val="22"/>
          <w:lang w:eastAsia="zh-CN"/>
        </w:rPr>
        <w:t xml:space="preserve"> Shiwen He (SEU)</w:t>
      </w:r>
    </w:p>
    <w:p w:rsidR="00F0019D" w:rsidRDefault="00957160" w:rsidP="00B11D13">
      <w:pPr>
        <w:pStyle w:val="a8"/>
        <w:numPr>
          <w:ilvl w:val="1"/>
          <w:numId w:val="11"/>
        </w:numPr>
        <w:ind w:left="1134" w:hanging="283"/>
        <w:rPr>
          <w:rFonts w:hint="eastAsia"/>
          <w:szCs w:val="22"/>
          <w:lang w:val="en-US" w:eastAsia="zh-CN"/>
        </w:rPr>
      </w:pPr>
      <w:r w:rsidRPr="00957160">
        <w:rPr>
          <w:rFonts w:hint="eastAsia"/>
          <w:sz w:val="20"/>
        </w:rPr>
        <w:t>Q</w:t>
      </w:r>
      <w:r w:rsidRPr="00957160">
        <w:rPr>
          <w:sz w:val="20"/>
        </w:rPr>
        <w:t xml:space="preserve">: Suggest to revise “we” as “IEEE </w:t>
      </w:r>
      <w:proofErr w:type="gramStart"/>
      <w:r w:rsidRPr="00957160">
        <w:rPr>
          <w:sz w:val="20"/>
        </w:rPr>
        <w:t>802.11aj(</w:t>
      </w:r>
      <w:proofErr w:type="gramEnd"/>
      <w:r w:rsidRPr="00957160">
        <w:rPr>
          <w:sz w:val="20"/>
        </w:rPr>
        <w:t>45GHz)”</w:t>
      </w:r>
      <w:r w:rsidR="00F0019D" w:rsidRPr="00957160">
        <w:rPr>
          <w:rFonts w:hint="eastAsia"/>
          <w:szCs w:val="22"/>
          <w:lang w:val="en-US" w:eastAsia="zh-CN"/>
        </w:rPr>
        <w:t>.</w:t>
      </w:r>
      <w:r w:rsidR="00C66A25">
        <w:rPr>
          <w:rFonts w:hint="eastAsia"/>
          <w:szCs w:val="22"/>
          <w:lang w:val="en-US" w:eastAsia="zh-CN"/>
        </w:rPr>
        <w:t xml:space="preserve"> Change </w:t>
      </w:r>
      <w:r w:rsidR="00C66A25">
        <w:rPr>
          <w:szCs w:val="22"/>
          <w:lang w:val="en-US" w:eastAsia="zh-CN"/>
        </w:rPr>
        <w:t>“</w:t>
      </w:r>
      <w:r w:rsidR="00C66A25">
        <w:rPr>
          <w:rFonts w:hint="eastAsia"/>
          <w:szCs w:val="22"/>
          <w:lang w:val="en-US" w:eastAsia="zh-CN"/>
        </w:rPr>
        <w:t>Control/SC/OFDM model</w:t>
      </w:r>
      <w:r w:rsidR="00C66A25">
        <w:rPr>
          <w:szCs w:val="22"/>
          <w:lang w:val="en-US" w:eastAsia="zh-CN"/>
        </w:rPr>
        <w:t>”</w:t>
      </w:r>
      <w:r w:rsidR="00C66A25">
        <w:rPr>
          <w:rFonts w:hint="eastAsia"/>
          <w:szCs w:val="22"/>
          <w:lang w:val="en-US" w:eastAsia="zh-CN"/>
        </w:rPr>
        <w:t xml:space="preserve"> to </w:t>
      </w:r>
      <w:r w:rsidR="00C66A25">
        <w:rPr>
          <w:szCs w:val="22"/>
          <w:lang w:val="en-US" w:eastAsia="zh-CN"/>
        </w:rPr>
        <w:t>“</w:t>
      </w:r>
      <w:r w:rsidR="00C66A25">
        <w:rPr>
          <w:rFonts w:hint="eastAsia"/>
          <w:szCs w:val="22"/>
          <w:lang w:val="en-US" w:eastAsia="zh-CN"/>
        </w:rPr>
        <w:t>Control/SC/OFDM mode</w:t>
      </w:r>
      <w:r w:rsidR="00C66A25">
        <w:rPr>
          <w:szCs w:val="22"/>
          <w:lang w:val="en-US" w:eastAsia="zh-CN"/>
        </w:rPr>
        <w:t>”</w:t>
      </w:r>
      <w:r w:rsidR="00C66A25">
        <w:rPr>
          <w:rFonts w:hint="eastAsia"/>
          <w:szCs w:val="22"/>
          <w:lang w:val="en-US" w:eastAsia="zh-CN"/>
        </w:rPr>
        <w:t>.</w:t>
      </w:r>
      <w:r w:rsidR="00266BA5">
        <w:rPr>
          <w:rFonts w:hint="eastAsia"/>
          <w:szCs w:val="22"/>
          <w:lang w:val="en-US" w:eastAsia="zh-CN"/>
        </w:rPr>
        <w:t xml:space="preserve"> </w:t>
      </w:r>
    </w:p>
    <w:p w:rsidR="00B30F4A" w:rsidRPr="00957160" w:rsidRDefault="00957160" w:rsidP="00B11D13">
      <w:pPr>
        <w:pStyle w:val="a8"/>
        <w:numPr>
          <w:ilvl w:val="1"/>
          <w:numId w:val="11"/>
        </w:numPr>
        <w:ind w:left="1134" w:hanging="283"/>
        <w:rPr>
          <w:rFonts w:hint="eastAsia"/>
          <w:szCs w:val="22"/>
          <w:lang w:eastAsia="zh-CN"/>
        </w:rPr>
      </w:pPr>
      <w:r w:rsidRPr="00957160">
        <w:rPr>
          <w:rFonts w:hint="eastAsia"/>
          <w:szCs w:val="22"/>
          <w:lang w:val="en-US" w:eastAsia="zh-CN"/>
        </w:rPr>
        <w:t>A: Accepted.</w:t>
      </w:r>
      <w:r w:rsidR="00266BA5">
        <w:rPr>
          <w:rFonts w:hint="eastAsia"/>
          <w:szCs w:val="22"/>
          <w:lang w:val="en-US" w:eastAsia="zh-CN"/>
        </w:rPr>
        <w:t xml:space="preserve"> Fixed some typos.</w:t>
      </w:r>
    </w:p>
    <w:p w:rsidR="000B0F16" w:rsidRPr="00F319EE" w:rsidRDefault="00F319EE" w:rsidP="00B11D13">
      <w:pPr>
        <w:numPr>
          <w:ilvl w:val="0"/>
          <w:numId w:val="8"/>
        </w:numPr>
        <w:rPr>
          <w:rFonts w:hint="eastAsia"/>
          <w:szCs w:val="22"/>
          <w:lang w:eastAsia="zh-CN"/>
        </w:rPr>
      </w:pPr>
      <w:r w:rsidRPr="00F319EE">
        <w:rPr>
          <w:szCs w:val="22"/>
          <w:lang w:eastAsia="zh-CN"/>
        </w:rPr>
        <w:t xml:space="preserve">Recess at </w:t>
      </w:r>
      <w:proofErr w:type="spellStart"/>
      <w:r>
        <w:rPr>
          <w:rFonts w:hint="eastAsia"/>
          <w:szCs w:val="22"/>
          <w:lang w:eastAsia="zh-CN"/>
        </w:rPr>
        <w:t>2</w:t>
      </w:r>
      <w:r w:rsidRPr="00F319EE">
        <w:rPr>
          <w:szCs w:val="22"/>
          <w:lang w:eastAsia="zh-CN"/>
        </w:rPr>
        <w:t>:</w:t>
      </w:r>
      <w:r>
        <w:rPr>
          <w:rFonts w:hint="eastAsia"/>
          <w:szCs w:val="22"/>
          <w:lang w:eastAsia="zh-CN"/>
        </w:rPr>
        <w:t>5</w:t>
      </w:r>
      <w:r w:rsidRPr="00F319EE">
        <w:rPr>
          <w:szCs w:val="22"/>
          <w:lang w:eastAsia="zh-CN"/>
        </w:rPr>
        <w:t>8pm</w:t>
      </w:r>
      <w:proofErr w:type="spellEnd"/>
      <w:r w:rsidRPr="00F319EE">
        <w:rPr>
          <w:szCs w:val="22"/>
          <w:lang w:eastAsia="zh-CN"/>
        </w:rPr>
        <w:t xml:space="preserve"> until </w:t>
      </w:r>
      <w:r>
        <w:rPr>
          <w:rFonts w:hint="eastAsia"/>
          <w:szCs w:val="22"/>
          <w:lang w:eastAsia="zh-CN"/>
        </w:rPr>
        <w:t>13</w:t>
      </w:r>
      <w:r w:rsidRPr="00F319EE">
        <w:rPr>
          <w:szCs w:val="22"/>
          <w:lang w:eastAsia="zh-CN"/>
        </w:rPr>
        <w:t>:30</w:t>
      </w:r>
      <w:r>
        <w:rPr>
          <w:rFonts w:hint="eastAsia"/>
          <w:szCs w:val="22"/>
          <w:lang w:eastAsia="zh-CN"/>
        </w:rPr>
        <w:t xml:space="preserve"> p</w:t>
      </w:r>
      <w:r w:rsidRPr="00F319EE">
        <w:rPr>
          <w:szCs w:val="22"/>
          <w:lang w:eastAsia="zh-CN"/>
        </w:rPr>
        <w:t xml:space="preserve">m </w:t>
      </w:r>
      <w:r>
        <w:rPr>
          <w:rFonts w:hint="eastAsia"/>
          <w:szCs w:val="22"/>
          <w:lang w:eastAsia="zh-CN"/>
        </w:rPr>
        <w:t>Tues</w:t>
      </w:r>
      <w:r w:rsidRPr="00F319EE">
        <w:rPr>
          <w:szCs w:val="22"/>
          <w:lang w:eastAsia="zh-CN"/>
        </w:rPr>
        <w:t>day</w:t>
      </w:r>
      <w:r>
        <w:rPr>
          <w:rFonts w:hint="eastAsia"/>
          <w:szCs w:val="22"/>
          <w:lang w:eastAsia="zh-CN"/>
        </w:rPr>
        <w:t xml:space="preserve"> </w:t>
      </w:r>
      <w:r w:rsidRPr="00F319EE">
        <w:rPr>
          <w:szCs w:val="22"/>
          <w:lang w:eastAsia="zh-CN"/>
        </w:rPr>
        <w:t xml:space="preserve">( </w:t>
      </w:r>
      <w:proofErr w:type="spellStart"/>
      <w:r>
        <w:rPr>
          <w:rFonts w:hint="eastAsia"/>
          <w:szCs w:val="22"/>
          <w:lang w:eastAsia="zh-CN"/>
        </w:rPr>
        <w:t>PM1</w:t>
      </w:r>
      <w:proofErr w:type="spellEnd"/>
      <w:r w:rsidRPr="00F319EE">
        <w:rPr>
          <w:szCs w:val="22"/>
          <w:lang w:eastAsia="zh-CN"/>
        </w:rPr>
        <w:t>)</w:t>
      </w:r>
    </w:p>
    <w:p w:rsidR="00F319EE" w:rsidRPr="000F4C25" w:rsidRDefault="00F319EE" w:rsidP="00D15FFE">
      <w:pPr>
        <w:ind w:left="420"/>
        <w:rPr>
          <w:rFonts w:hint="eastAsia"/>
          <w:sz w:val="20"/>
          <w:lang w:eastAsia="zh-CN"/>
        </w:rPr>
      </w:pPr>
    </w:p>
    <w:p w:rsidR="00D15FFE" w:rsidRPr="00C64276" w:rsidRDefault="00D15FFE" w:rsidP="00C64276">
      <w:pPr>
        <w:widowControl w:val="0"/>
        <w:jc w:val="both"/>
        <w:rPr>
          <w:sz w:val="20"/>
        </w:rPr>
      </w:pPr>
      <w:r w:rsidRPr="00C64276">
        <w:rPr>
          <w:b/>
          <w:sz w:val="20"/>
          <w:u w:val="single"/>
          <w:lang w:eastAsia="ja-JP"/>
        </w:rPr>
        <w:t xml:space="preserve">Tuesday, </w:t>
      </w:r>
      <w:r w:rsidRPr="00C64276">
        <w:rPr>
          <w:rFonts w:hint="eastAsia"/>
          <w:b/>
          <w:sz w:val="20"/>
          <w:u w:val="single"/>
        </w:rPr>
        <w:t>N</w:t>
      </w:r>
      <w:r w:rsidRPr="00C64276">
        <w:rPr>
          <w:b/>
          <w:sz w:val="20"/>
          <w:u w:val="single"/>
          <w:lang w:eastAsia="ja-JP"/>
        </w:rPr>
        <w:t xml:space="preserve">ovember 8th, 2016, </w:t>
      </w:r>
      <w:proofErr w:type="spellStart"/>
      <w:r w:rsidRPr="00C64276">
        <w:rPr>
          <w:b/>
          <w:sz w:val="20"/>
          <w:u w:val="single"/>
          <w:lang w:eastAsia="ja-JP"/>
        </w:rPr>
        <w:t>IEEE802.11</w:t>
      </w:r>
      <w:proofErr w:type="spellEnd"/>
      <w:r w:rsidRPr="00C64276">
        <w:rPr>
          <w:b/>
          <w:sz w:val="20"/>
          <w:u w:val="single"/>
          <w:lang w:eastAsia="ja-JP"/>
        </w:rPr>
        <w:t xml:space="preserve"> </w:t>
      </w:r>
      <w:proofErr w:type="spellStart"/>
      <w:r w:rsidRPr="00C64276">
        <w:rPr>
          <w:b/>
          <w:sz w:val="20"/>
          <w:u w:val="single"/>
          <w:lang w:eastAsia="ja-JP"/>
        </w:rPr>
        <w:t>aj</w:t>
      </w:r>
      <w:proofErr w:type="spellEnd"/>
      <w:r w:rsidRPr="00C64276">
        <w:rPr>
          <w:b/>
          <w:sz w:val="20"/>
          <w:u w:val="single"/>
          <w:lang w:eastAsia="ja-JP"/>
        </w:rPr>
        <w:t xml:space="preserve">, </w:t>
      </w:r>
      <w:proofErr w:type="spellStart"/>
      <w:r w:rsidRPr="00C64276">
        <w:rPr>
          <w:b/>
          <w:sz w:val="20"/>
          <w:u w:val="single"/>
          <w:lang w:eastAsia="ja-JP"/>
        </w:rPr>
        <w:t>PM1</w:t>
      </w:r>
      <w:proofErr w:type="spellEnd"/>
      <w:r w:rsidRPr="00C64276">
        <w:rPr>
          <w:b/>
          <w:sz w:val="20"/>
          <w:u w:val="single"/>
          <w:lang w:eastAsia="ja-JP"/>
        </w:rPr>
        <w:t xml:space="preserve"> (13:</w:t>
      </w:r>
      <w:r w:rsidR="005C6C35">
        <w:rPr>
          <w:rFonts w:hint="eastAsia"/>
          <w:b/>
          <w:sz w:val="20"/>
          <w:u w:val="single"/>
          <w:lang w:eastAsia="zh-CN"/>
        </w:rPr>
        <w:t>3</w:t>
      </w:r>
      <w:r w:rsidRPr="00C64276">
        <w:rPr>
          <w:b/>
          <w:sz w:val="20"/>
          <w:u w:val="single"/>
          <w:lang w:eastAsia="ja-JP"/>
        </w:rPr>
        <w:t xml:space="preserve">0-15:30), </w:t>
      </w:r>
      <w:r w:rsidRPr="00C64276">
        <w:rPr>
          <w:rFonts w:hint="eastAsia"/>
          <w:b/>
          <w:sz w:val="20"/>
          <w:u w:val="single"/>
        </w:rPr>
        <w:t>At</w:t>
      </w:r>
      <w:r w:rsidRPr="00C64276">
        <w:rPr>
          <w:b/>
          <w:sz w:val="20"/>
          <w:u w:val="single"/>
          <w:lang w:eastAsia="ja-JP"/>
        </w:rPr>
        <w:t>tendee: 6</w:t>
      </w:r>
    </w:p>
    <w:p w:rsidR="00C66A25" w:rsidRDefault="00C66A25" w:rsidP="00B11D13">
      <w:pPr>
        <w:numPr>
          <w:ilvl w:val="0"/>
          <w:numId w:val="13"/>
        </w:numPr>
        <w:rPr>
          <w:rFonts w:hint="eastAsia"/>
          <w:szCs w:val="22"/>
        </w:rPr>
      </w:pPr>
      <w:r w:rsidRPr="009F2185">
        <w:rPr>
          <w:szCs w:val="22"/>
        </w:rPr>
        <w:t xml:space="preserve">Called to order at </w:t>
      </w:r>
      <w:r w:rsidR="005C6C35">
        <w:rPr>
          <w:rFonts w:hint="eastAsia"/>
          <w:szCs w:val="22"/>
          <w:lang w:eastAsia="zh-CN"/>
        </w:rPr>
        <w:t>13</w:t>
      </w:r>
      <w:r>
        <w:rPr>
          <w:szCs w:val="22"/>
        </w:rPr>
        <w:t>:</w:t>
      </w:r>
      <w:r w:rsidR="005C6C35">
        <w:rPr>
          <w:rFonts w:hint="eastAsia"/>
          <w:szCs w:val="22"/>
          <w:lang w:eastAsia="zh-CN"/>
        </w:rPr>
        <w:t>3</w:t>
      </w:r>
      <w:r>
        <w:rPr>
          <w:rFonts w:hint="eastAsia"/>
          <w:szCs w:val="22"/>
          <w:lang w:eastAsia="zh-CN"/>
        </w:rPr>
        <w:t>0</w:t>
      </w:r>
      <w:r w:rsidRPr="009F2185">
        <w:rPr>
          <w:szCs w:val="22"/>
        </w:rPr>
        <w:t xml:space="preserve"> </w:t>
      </w:r>
      <w:r>
        <w:rPr>
          <w:szCs w:val="22"/>
        </w:rPr>
        <w:t xml:space="preserve">by </w:t>
      </w:r>
      <w:r>
        <w:rPr>
          <w:rFonts w:hint="eastAsia"/>
          <w:szCs w:val="22"/>
          <w:lang w:eastAsia="zh-CN"/>
        </w:rPr>
        <w:t>Jiamin Chen</w:t>
      </w:r>
    </w:p>
    <w:p w:rsidR="00C66A25" w:rsidRPr="009F2185" w:rsidRDefault="00C66A25" w:rsidP="00B11D13">
      <w:pPr>
        <w:numPr>
          <w:ilvl w:val="0"/>
          <w:numId w:val="13"/>
        </w:numPr>
        <w:rPr>
          <w:rFonts w:eastAsia="Times New Roman"/>
          <w:szCs w:val="22"/>
        </w:rPr>
      </w:pPr>
      <w:r w:rsidRPr="009F2185">
        <w:rPr>
          <w:rFonts w:eastAsia="Times New Roman"/>
          <w:szCs w:val="22"/>
        </w:rPr>
        <w:t>Review</w:t>
      </w:r>
      <w:r w:rsidRPr="009F2185">
        <w:rPr>
          <w:rFonts w:eastAsia="Times New Roman"/>
          <w:szCs w:val="22"/>
        </w:rPr>
        <w:t xml:space="preserve"> patent policy and guidelines</w:t>
      </w:r>
    </w:p>
    <w:p w:rsidR="00C66A25" w:rsidRPr="00EF725A" w:rsidRDefault="00C66A25" w:rsidP="00B11D13">
      <w:pPr>
        <w:pStyle w:val="a8"/>
        <w:numPr>
          <w:ilvl w:val="0"/>
          <w:numId w:val="10"/>
        </w:numPr>
      </w:pPr>
      <w:r w:rsidRPr="009F2185">
        <w:t>No items identified</w:t>
      </w:r>
    </w:p>
    <w:p w:rsidR="00C66A25" w:rsidRPr="009F2185" w:rsidRDefault="00C66A25" w:rsidP="00B11D13">
      <w:pPr>
        <w:numPr>
          <w:ilvl w:val="0"/>
          <w:numId w:val="13"/>
        </w:numPr>
        <w:rPr>
          <w:szCs w:val="22"/>
        </w:rPr>
      </w:pPr>
      <w:r w:rsidRPr="009F2185">
        <w:rPr>
          <w:szCs w:val="22"/>
        </w:rPr>
        <w:t>Approval of</w:t>
      </w:r>
      <w:r>
        <w:rPr>
          <w:szCs w:val="22"/>
        </w:rPr>
        <w:t xml:space="preserve"> agenda (11-16/</w:t>
      </w:r>
      <w:r>
        <w:rPr>
          <w:rFonts w:hint="eastAsia"/>
          <w:szCs w:val="22"/>
          <w:lang w:eastAsia="zh-CN"/>
        </w:rPr>
        <w:t>1302</w:t>
      </w:r>
      <w:r w:rsidRPr="009F2185">
        <w:rPr>
          <w:szCs w:val="22"/>
        </w:rPr>
        <w:t>r</w:t>
      </w:r>
      <w:r w:rsidR="00B346ED">
        <w:rPr>
          <w:rFonts w:hint="eastAsia"/>
          <w:szCs w:val="22"/>
          <w:lang w:eastAsia="zh-CN"/>
        </w:rPr>
        <w:t>2</w:t>
      </w:r>
      <w:r w:rsidRPr="009F2185">
        <w:rPr>
          <w:szCs w:val="22"/>
        </w:rPr>
        <w:t>)</w:t>
      </w:r>
    </w:p>
    <w:p w:rsidR="00C66A25" w:rsidRPr="00B346ED" w:rsidRDefault="00C66A25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B346ED">
        <w:rPr>
          <w:rFonts w:eastAsia="Times New Roman"/>
          <w:szCs w:val="22"/>
        </w:rPr>
        <w:t>The agenda is approved unanimously.</w:t>
      </w:r>
    </w:p>
    <w:p w:rsidR="00C66A25" w:rsidRPr="00B30F4A" w:rsidRDefault="00C66A25" w:rsidP="00B11D13">
      <w:pPr>
        <w:numPr>
          <w:ilvl w:val="0"/>
          <w:numId w:val="13"/>
        </w:numPr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Comment resolutions for </w:t>
      </w:r>
      <w:proofErr w:type="spellStart"/>
      <w:r>
        <w:rPr>
          <w:rFonts w:hint="eastAsia"/>
          <w:szCs w:val="22"/>
          <w:lang w:eastAsia="zh-CN"/>
        </w:rPr>
        <w:t>LB223</w:t>
      </w:r>
      <w:proofErr w:type="spellEnd"/>
    </w:p>
    <w:p w:rsidR="00C66A25" w:rsidRPr="00F319EE" w:rsidRDefault="00C66A25" w:rsidP="00B11D13">
      <w:pPr>
        <w:numPr>
          <w:ilvl w:val="0"/>
          <w:numId w:val="9"/>
        </w:numPr>
        <w:rPr>
          <w:rFonts w:hint="eastAsia"/>
          <w:b/>
          <w:szCs w:val="22"/>
          <w:lang w:eastAsia="zh-CN"/>
        </w:rPr>
      </w:pPr>
      <w:r w:rsidRPr="00F319EE">
        <w:rPr>
          <w:rFonts w:hint="eastAsia"/>
          <w:b/>
          <w:szCs w:val="22"/>
          <w:lang w:eastAsia="zh-CN"/>
        </w:rPr>
        <w:t xml:space="preserve">Review Doc </w:t>
      </w:r>
      <w:r w:rsidR="005D50DC">
        <w:rPr>
          <w:rFonts w:hint="eastAsia"/>
          <w:b/>
          <w:szCs w:val="22"/>
          <w:lang w:eastAsia="zh-CN"/>
        </w:rPr>
        <w:t>1</w:t>
      </w:r>
      <w:r w:rsidR="00CC2A92" w:rsidRPr="00CC2A92">
        <w:rPr>
          <w:b/>
          <w:szCs w:val="22"/>
          <w:lang w:eastAsia="zh-CN"/>
        </w:rPr>
        <w:t>1-16-1479-00-00aj-proposed-resolution-to-</w:t>
      </w:r>
      <w:proofErr w:type="spellStart"/>
      <w:r w:rsidR="00CC2A92" w:rsidRPr="00CC2A92">
        <w:rPr>
          <w:b/>
          <w:szCs w:val="22"/>
          <w:lang w:eastAsia="zh-CN"/>
        </w:rPr>
        <w:t>cid505-in-lb223</w:t>
      </w:r>
      <w:proofErr w:type="spellEnd"/>
      <w:r w:rsidRPr="00F319EE">
        <w:rPr>
          <w:b/>
          <w:szCs w:val="22"/>
          <w:lang w:eastAsia="zh-CN"/>
        </w:rPr>
        <w:t xml:space="preserve"> –</w:t>
      </w:r>
      <w:r w:rsidRPr="00F319EE">
        <w:rPr>
          <w:rFonts w:hint="eastAsia"/>
          <w:b/>
          <w:szCs w:val="22"/>
          <w:lang w:eastAsia="zh-CN"/>
        </w:rPr>
        <w:t xml:space="preserve"> </w:t>
      </w:r>
      <w:r w:rsidR="00CC2A92">
        <w:rPr>
          <w:rFonts w:hint="eastAsia"/>
          <w:b/>
          <w:szCs w:val="22"/>
          <w:lang w:eastAsia="zh-CN"/>
        </w:rPr>
        <w:t>Jianhan Liu</w:t>
      </w:r>
      <w:r w:rsidRPr="00F319EE">
        <w:rPr>
          <w:rFonts w:hint="eastAsia"/>
          <w:b/>
          <w:szCs w:val="22"/>
          <w:lang w:eastAsia="zh-CN"/>
        </w:rPr>
        <w:t xml:space="preserve"> (</w:t>
      </w:r>
      <w:proofErr w:type="spellStart"/>
      <w:r w:rsidR="00CC2A92">
        <w:rPr>
          <w:rFonts w:hint="eastAsia"/>
          <w:b/>
          <w:szCs w:val="22"/>
          <w:lang w:eastAsia="zh-CN"/>
        </w:rPr>
        <w:t>MTK</w:t>
      </w:r>
      <w:proofErr w:type="spellEnd"/>
      <w:r w:rsidRPr="00F319EE">
        <w:rPr>
          <w:rFonts w:hint="eastAsia"/>
          <w:b/>
          <w:szCs w:val="22"/>
          <w:lang w:eastAsia="zh-CN"/>
        </w:rPr>
        <w:t>)</w:t>
      </w:r>
    </w:p>
    <w:p w:rsidR="00C66A25" w:rsidRPr="00F0019D" w:rsidRDefault="00C66A25" w:rsidP="00B11D13">
      <w:pPr>
        <w:numPr>
          <w:ilvl w:val="1"/>
          <w:numId w:val="11"/>
        </w:numPr>
        <w:ind w:left="1134" w:hanging="283"/>
        <w:rPr>
          <w:szCs w:val="22"/>
          <w:lang w:val="en-US" w:eastAsia="zh-CN"/>
        </w:rPr>
      </w:pPr>
      <w:r w:rsidRPr="00F0019D">
        <w:rPr>
          <w:rFonts w:hint="eastAsia"/>
          <w:szCs w:val="22"/>
          <w:lang w:val="en-US" w:eastAsia="zh-CN"/>
        </w:rPr>
        <w:t xml:space="preserve">Q&amp;A: </w:t>
      </w:r>
      <w:r w:rsidR="00175317">
        <w:rPr>
          <w:rFonts w:hint="eastAsia"/>
          <w:szCs w:val="22"/>
          <w:lang w:val="en-US" w:eastAsia="zh-CN"/>
        </w:rPr>
        <w:t xml:space="preserve">Need to revise the </w:t>
      </w:r>
      <w:proofErr w:type="spellStart"/>
      <w:r w:rsidR="00175317">
        <w:rPr>
          <w:rFonts w:hint="eastAsia"/>
          <w:szCs w:val="22"/>
          <w:lang w:val="en-US" w:eastAsia="zh-CN"/>
        </w:rPr>
        <w:t>TXVECTOR</w:t>
      </w:r>
      <w:proofErr w:type="spellEnd"/>
      <w:r w:rsidR="00175317">
        <w:rPr>
          <w:rFonts w:hint="eastAsia"/>
          <w:szCs w:val="22"/>
          <w:lang w:val="en-US" w:eastAsia="zh-CN"/>
        </w:rPr>
        <w:t xml:space="preserve"> </w:t>
      </w:r>
      <w:r w:rsidR="00175317">
        <w:rPr>
          <w:szCs w:val="22"/>
          <w:lang w:val="en-US" w:eastAsia="zh-CN"/>
        </w:rPr>
        <w:t>parameter</w:t>
      </w:r>
      <w:r w:rsidR="00175317">
        <w:rPr>
          <w:rFonts w:hint="eastAsia"/>
          <w:szCs w:val="22"/>
          <w:lang w:val="en-US" w:eastAsia="zh-CN"/>
        </w:rPr>
        <w:t>s</w:t>
      </w:r>
      <w:r w:rsidRPr="00F0019D">
        <w:rPr>
          <w:rFonts w:hint="eastAsia"/>
          <w:szCs w:val="22"/>
          <w:lang w:val="en-US" w:eastAsia="zh-CN"/>
        </w:rPr>
        <w:t>.</w:t>
      </w:r>
    </w:p>
    <w:p w:rsidR="00C66A25" w:rsidRPr="00F319EE" w:rsidRDefault="00C66A25" w:rsidP="00B11D13">
      <w:pPr>
        <w:numPr>
          <w:ilvl w:val="0"/>
          <w:numId w:val="9"/>
        </w:numPr>
        <w:rPr>
          <w:rFonts w:hint="eastAsia"/>
          <w:b/>
          <w:szCs w:val="22"/>
          <w:lang w:eastAsia="zh-CN"/>
        </w:rPr>
      </w:pPr>
      <w:r w:rsidRPr="00F319EE">
        <w:rPr>
          <w:rFonts w:hint="eastAsia"/>
          <w:b/>
          <w:szCs w:val="22"/>
          <w:lang w:eastAsia="zh-CN"/>
        </w:rPr>
        <w:t xml:space="preserve">Review Doc </w:t>
      </w:r>
      <w:r w:rsidR="00175317" w:rsidRPr="00175317">
        <w:rPr>
          <w:b/>
          <w:sz w:val="20"/>
        </w:rPr>
        <w:t>11-16-1491-00-00aj-proposed-resolution-to-</w:t>
      </w:r>
      <w:proofErr w:type="spellStart"/>
      <w:r w:rsidR="00175317" w:rsidRPr="00175317">
        <w:rPr>
          <w:b/>
          <w:sz w:val="20"/>
        </w:rPr>
        <w:t>cid507-in-lb223</w:t>
      </w:r>
      <w:proofErr w:type="spellEnd"/>
      <w:r w:rsidRPr="00F319EE">
        <w:rPr>
          <w:b/>
          <w:szCs w:val="22"/>
          <w:lang w:eastAsia="zh-CN"/>
        </w:rPr>
        <w:t xml:space="preserve"> –</w:t>
      </w:r>
      <w:r w:rsidR="00175317">
        <w:rPr>
          <w:rFonts w:hint="eastAsia"/>
          <w:b/>
          <w:szCs w:val="22"/>
          <w:lang w:eastAsia="zh-CN"/>
        </w:rPr>
        <w:t>Jianhan Liu</w:t>
      </w:r>
      <w:r w:rsidR="00175317" w:rsidRPr="00F319EE">
        <w:rPr>
          <w:rFonts w:hint="eastAsia"/>
          <w:b/>
          <w:szCs w:val="22"/>
          <w:lang w:eastAsia="zh-CN"/>
        </w:rPr>
        <w:t xml:space="preserve"> (</w:t>
      </w:r>
      <w:proofErr w:type="spellStart"/>
      <w:r w:rsidR="00175317">
        <w:rPr>
          <w:rFonts w:hint="eastAsia"/>
          <w:b/>
          <w:szCs w:val="22"/>
          <w:lang w:eastAsia="zh-CN"/>
        </w:rPr>
        <w:t>MTK</w:t>
      </w:r>
      <w:proofErr w:type="spellEnd"/>
      <w:r w:rsidR="00175317" w:rsidRPr="00F319EE">
        <w:rPr>
          <w:rFonts w:hint="eastAsia"/>
          <w:b/>
          <w:szCs w:val="22"/>
          <w:lang w:eastAsia="zh-CN"/>
        </w:rPr>
        <w:t>)</w:t>
      </w:r>
    </w:p>
    <w:p w:rsidR="00C66A25" w:rsidRDefault="00C66A25" w:rsidP="00B11D13">
      <w:pPr>
        <w:pStyle w:val="a8"/>
        <w:numPr>
          <w:ilvl w:val="1"/>
          <w:numId w:val="11"/>
        </w:numPr>
        <w:ind w:left="1134" w:hanging="283"/>
        <w:rPr>
          <w:rFonts w:hint="eastAsia"/>
          <w:szCs w:val="22"/>
          <w:lang w:val="en-US" w:eastAsia="zh-CN"/>
        </w:rPr>
      </w:pPr>
      <w:r w:rsidRPr="00957160">
        <w:rPr>
          <w:rFonts w:hint="eastAsia"/>
          <w:sz w:val="20"/>
        </w:rPr>
        <w:t>Q</w:t>
      </w:r>
      <w:r w:rsidR="00AE6C51">
        <w:rPr>
          <w:rFonts w:hint="eastAsia"/>
          <w:sz w:val="20"/>
          <w:lang w:eastAsia="zh-CN"/>
        </w:rPr>
        <w:t>&amp;A</w:t>
      </w:r>
      <w:r w:rsidRPr="00957160">
        <w:rPr>
          <w:sz w:val="20"/>
        </w:rPr>
        <w:t>:</w:t>
      </w:r>
      <w:r w:rsidR="00AE6C51">
        <w:rPr>
          <w:rFonts w:hint="eastAsia"/>
          <w:sz w:val="20"/>
          <w:lang w:eastAsia="zh-CN"/>
        </w:rPr>
        <w:t xml:space="preserve"> The current values for the robust mode rates are wrong</w:t>
      </w:r>
      <w:r>
        <w:rPr>
          <w:rFonts w:hint="eastAsia"/>
          <w:szCs w:val="22"/>
          <w:lang w:val="en-US" w:eastAsia="zh-CN"/>
        </w:rPr>
        <w:t>.</w:t>
      </w:r>
      <w:r w:rsidR="00AE6C51">
        <w:rPr>
          <w:rFonts w:hint="eastAsia"/>
          <w:szCs w:val="22"/>
          <w:lang w:val="en-US" w:eastAsia="zh-CN"/>
        </w:rPr>
        <w:t xml:space="preserve"> Fix them.</w:t>
      </w:r>
    </w:p>
    <w:p w:rsidR="00BC6C89" w:rsidRPr="00F319EE" w:rsidRDefault="00BC6C89" w:rsidP="00B11D13">
      <w:pPr>
        <w:numPr>
          <w:ilvl w:val="0"/>
          <w:numId w:val="9"/>
        </w:numPr>
        <w:rPr>
          <w:rFonts w:hint="eastAsia"/>
          <w:b/>
          <w:szCs w:val="22"/>
          <w:lang w:eastAsia="zh-CN"/>
        </w:rPr>
      </w:pPr>
      <w:r w:rsidRPr="00F319EE">
        <w:rPr>
          <w:rFonts w:hint="eastAsia"/>
          <w:b/>
          <w:szCs w:val="22"/>
          <w:lang w:eastAsia="zh-CN"/>
        </w:rPr>
        <w:t xml:space="preserve">Review Doc </w:t>
      </w:r>
      <w:r w:rsidRPr="00BC6C89">
        <w:rPr>
          <w:b/>
          <w:sz w:val="20"/>
        </w:rPr>
        <w:t>11-16-1463-00-00aj-proposed-resolutions-to-cid-521-in-</w:t>
      </w:r>
      <w:proofErr w:type="spellStart"/>
      <w:r w:rsidRPr="00BC6C89">
        <w:rPr>
          <w:b/>
          <w:sz w:val="20"/>
        </w:rPr>
        <w:t>lb223</w:t>
      </w:r>
      <w:proofErr w:type="spellEnd"/>
      <w:r w:rsidRPr="00F319EE">
        <w:rPr>
          <w:b/>
          <w:szCs w:val="22"/>
          <w:lang w:eastAsia="zh-CN"/>
        </w:rPr>
        <w:t xml:space="preserve"> –</w:t>
      </w:r>
      <w:r>
        <w:rPr>
          <w:rFonts w:hint="eastAsia"/>
          <w:b/>
          <w:szCs w:val="22"/>
          <w:lang w:eastAsia="zh-CN"/>
        </w:rPr>
        <w:t xml:space="preserve"> Dejian Li </w:t>
      </w:r>
      <w:r w:rsidRPr="00F319EE">
        <w:rPr>
          <w:rFonts w:hint="eastAsia"/>
          <w:b/>
          <w:szCs w:val="22"/>
          <w:lang w:eastAsia="zh-CN"/>
        </w:rPr>
        <w:t>(</w:t>
      </w:r>
      <w:r>
        <w:rPr>
          <w:rFonts w:hint="eastAsia"/>
          <w:b/>
          <w:szCs w:val="22"/>
          <w:lang w:eastAsia="zh-CN"/>
        </w:rPr>
        <w:t>Huawei</w:t>
      </w:r>
      <w:r w:rsidRPr="00F319EE">
        <w:rPr>
          <w:rFonts w:hint="eastAsia"/>
          <w:b/>
          <w:szCs w:val="22"/>
          <w:lang w:eastAsia="zh-CN"/>
        </w:rPr>
        <w:t>)</w:t>
      </w:r>
    </w:p>
    <w:p w:rsidR="00BC6C89" w:rsidRDefault="00BC6C89" w:rsidP="00B11D13">
      <w:pPr>
        <w:pStyle w:val="a8"/>
        <w:numPr>
          <w:ilvl w:val="1"/>
          <w:numId w:val="11"/>
        </w:numPr>
        <w:ind w:left="1134" w:hanging="283"/>
        <w:rPr>
          <w:rFonts w:hint="eastAsia"/>
          <w:szCs w:val="22"/>
          <w:lang w:val="en-US" w:eastAsia="zh-CN"/>
        </w:rPr>
      </w:pPr>
      <w:r w:rsidRPr="00957160">
        <w:rPr>
          <w:rFonts w:hint="eastAsia"/>
          <w:sz w:val="20"/>
        </w:rPr>
        <w:t>Q</w:t>
      </w:r>
      <w:r>
        <w:rPr>
          <w:rFonts w:hint="eastAsia"/>
          <w:sz w:val="20"/>
          <w:lang w:eastAsia="zh-CN"/>
        </w:rPr>
        <w:t>&amp;A</w:t>
      </w:r>
      <w:r w:rsidRPr="00957160">
        <w:rPr>
          <w:sz w:val="20"/>
        </w:rPr>
        <w:t>:</w:t>
      </w:r>
      <w:r>
        <w:rPr>
          <w:rFonts w:hint="eastAsia"/>
          <w:sz w:val="20"/>
          <w:lang w:eastAsia="zh-CN"/>
        </w:rPr>
        <w:t xml:space="preserve"> </w:t>
      </w:r>
      <w:r>
        <w:rPr>
          <w:sz w:val="20"/>
          <w:lang w:eastAsia="zh-CN"/>
        </w:rPr>
        <w:t>Clarified</w:t>
      </w:r>
      <w:r>
        <w:rPr>
          <w:rFonts w:hint="eastAsia"/>
          <w:sz w:val="20"/>
          <w:lang w:eastAsia="zh-CN"/>
        </w:rPr>
        <w:t xml:space="preserve"> that a frame </w:t>
      </w:r>
      <w:proofErr w:type="gramStart"/>
      <w:r>
        <w:rPr>
          <w:rFonts w:hint="eastAsia"/>
          <w:sz w:val="20"/>
          <w:lang w:eastAsia="zh-CN"/>
        </w:rPr>
        <w:t>format  is</w:t>
      </w:r>
      <w:proofErr w:type="gramEnd"/>
      <w:r>
        <w:rPr>
          <w:rFonts w:hint="eastAsia"/>
          <w:sz w:val="20"/>
          <w:lang w:eastAsia="zh-CN"/>
        </w:rPr>
        <w:t xml:space="preserve"> called </w:t>
      </w:r>
      <w:r>
        <w:rPr>
          <w:sz w:val="20"/>
          <w:lang w:eastAsia="zh-CN"/>
        </w:rPr>
        <w:t>“</w:t>
      </w:r>
      <w:r>
        <w:rPr>
          <w:rFonts w:hint="eastAsia"/>
          <w:sz w:val="20"/>
          <w:lang w:eastAsia="zh-CN"/>
        </w:rPr>
        <w:t>Figure</w:t>
      </w:r>
      <w:r>
        <w:rPr>
          <w:sz w:val="20"/>
          <w:lang w:eastAsia="zh-CN"/>
        </w:rPr>
        <w:t>”</w:t>
      </w:r>
      <w:r>
        <w:rPr>
          <w:rFonts w:hint="eastAsia"/>
          <w:sz w:val="20"/>
          <w:lang w:eastAsia="zh-CN"/>
        </w:rPr>
        <w:t xml:space="preserve"> rather than </w:t>
      </w:r>
      <w:r>
        <w:rPr>
          <w:sz w:val="20"/>
          <w:lang w:eastAsia="zh-CN"/>
        </w:rPr>
        <w:t>“</w:t>
      </w:r>
      <w:r>
        <w:rPr>
          <w:rFonts w:hint="eastAsia"/>
          <w:sz w:val="20"/>
          <w:lang w:eastAsia="zh-CN"/>
        </w:rPr>
        <w:t>Table</w:t>
      </w:r>
      <w:r>
        <w:rPr>
          <w:sz w:val="20"/>
          <w:lang w:eastAsia="zh-CN"/>
        </w:rPr>
        <w:t>”</w:t>
      </w:r>
      <w:r>
        <w:rPr>
          <w:rFonts w:hint="eastAsia"/>
          <w:sz w:val="20"/>
          <w:lang w:eastAsia="zh-CN"/>
        </w:rPr>
        <w:t>.</w:t>
      </w:r>
    </w:p>
    <w:p w:rsidR="00BC6C89" w:rsidRPr="00F319EE" w:rsidRDefault="00BC6C89" w:rsidP="00B11D13">
      <w:pPr>
        <w:numPr>
          <w:ilvl w:val="0"/>
          <w:numId w:val="9"/>
        </w:numPr>
        <w:rPr>
          <w:rFonts w:hint="eastAsia"/>
          <w:b/>
          <w:szCs w:val="22"/>
          <w:lang w:eastAsia="zh-CN"/>
        </w:rPr>
      </w:pPr>
      <w:r w:rsidRPr="00F319EE">
        <w:rPr>
          <w:rFonts w:hint="eastAsia"/>
          <w:b/>
          <w:szCs w:val="22"/>
          <w:lang w:eastAsia="zh-CN"/>
        </w:rPr>
        <w:t xml:space="preserve">Review Doc </w:t>
      </w:r>
      <w:r w:rsidRPr="00BC6C89">
        <w:rPr>
          <w:b/>
          <w:sz w:val="20"/>
        </w:rPr>
        <w:t>11-16-1462-00-00aj-proposed-resolutions-to-cid-516-519-in-</w:t>
      </w:r>
      <w:proofErr w:type="spellStart"/>
      <w:r w:rsidRPr="00BC6C89">
        <w:rPr>
          <w:b/>
          <w:sz w:val="20"/>
        </w:rPr>
        <w:t>lb223</w:t>
      </w:r>
      <w:proofErr w:type="spellEnd"/>
      <w:r w:rsidRPr="00F319EE">
        <w:rPr>
          <w:b/>
          <w:szCs w:val="22"/>
          <w:lang w:eastAsia="zh-CN"/>
        </w:rPr>
        <w:t xml:space="preserve"> –</w:t>
      </w:r>
      <w:r>
        <w:rPr>
          <w:rFonts w:hint="eastAsia"/>
          <w:b/>
          <w:szCs w:val="22"/>
          <w:lang w:eastAsia="zh-CN"/>
        </w:rPr>
        <w:t xml:space="preserve"> Dejian Li </w:t>
      </w:r>
      <w:r w:rsidRPr="00F319EE">
        <w:rPr>
          <w:rFonts w:hint="eastAsia"/>
          <w:b/>
          <w:szCs w:val="22"/>
          <w:lang w:eastAsia="zh-CN"/>
        </w:rPr>
        <w:t>(</w:t>
      </w:r>
      <w:r>
        <w:rPr>
          <w:rFonts w:hint="eastAsia"/>
          <w:b/>
          <w:szCs w:val="22"/>
          <w:lang w:eastAsia="zh-CN"/>
        </w:rPr>
        <w:t>Huawei</w:t>
      </w:r>
      <w:r w:rsidRPr="00F319EE">
        <w:rPr>
          <w:rFonts w:hint="eastAsia"/>
          <w:b/>
          <w:szCs w:val="22"/>
          <w:lang w:eastAsia="zh-CN"/>
        </w:rPr>
        <w:t>)</w:t>
      </w:r>
    </w:p>
    <w:p w:rsidR="00BC6C89" w:rsidRPr="00BC6C89" w:rsidRDefault="00BC6C89" w:rsidP="00B11D13">
      <w:pPr>
        <w:pStyle w:val="a8"/>
        <w:numPr>
          <w:ilvl w:val="1"/>
          <w:numId w:val="11"/>
        </w:numPr>
        <w:ind w:left="1134" w:hanging="283"/>
        <w:rPr>
          <w:sz w:val="20"/>
        </w:rPr>
      </w:pPr>
      <w:r w:rsidRPr="00BC6C89">
        <w:rPr>
          <w:rFonts w:hint="eastAsia"/>
          <w:sz w:val="20"/>
        </w:rPr>
        <w:t xml:space="preserve">Q: </w:t>
      </w:r>
      <w:proofErr w:type="spellStart"/>
      <w:r w:rsidRPr="00BC6C89">
        <w:rPr>
          <w:rFonts w:hint="eastAsia"/>
          <w:sz w:val="20"/>
        </w:rPr>
        <w:t>CID518</w:t>
      </w:r>
      <w:proofErr w:type="spellEnd"/>
      <w:r w:rsidRPr="00BC6C89">
        <w:rPr>
          <w:rFonts w:hint="eastAsia"/>
          <w:sz w:val="20"/>
        </w:rPr>
        <w:t xml:space="preserve">, the OFDM </w:t>
      </w:r>
      <w:r w:rsidRPr="00BC6C89">
        <w:rPr>
          <w:sz w:val="20"/>
        </w:rPr>
        <w:t xml:space="preserve">PHY </w:t>
      </w:r>
      <w:r w:rsidRPr="00BC6C89">
        <w:rPr>
          <w:rFonts w:hint="eastAsia"/>
          <w:sz w:val="20"/>
        </w:rPr>
        <w:t xml:space="preserve">mode may be </w:t>
      </w:r>
      <w:r w:rsidRPr="00BC6C89">
        <w:rPr>
          <w:sz w:val="20"/>
        </w:rPr>
        <w:t>obsolete</w:t>
      </w:r>
      <w:r w:rsidRPr="00BC6C89">
        <w:rPr>
          <w:rFonts w:hint="eastAsia"/>
          <w:sz w:val="20"/>
        </w:rPr>
        <w:t>?</w:t>
      </w:r>
      <w:r w:rsidRPr="00BC6C89">
        <w:rPr>
          <w:sz w:val="20"/>
        </w:rPr>
        <w:t xml:space="preserve"> Should we need to remove it?</w:t>
      </w:r>
      <w:r w:rsidR="00C06087">
        <w:rPr>
          <w:rFonts w:hint="eastAsia"/>
          <w:sz w:val="20"/>
          <w:lang w:eastAsia="zh-CN"/>
        </w:rPr>
        <w:t xml:space="preserve"> </w:t>
      </w:r>
    </w:p>
    <w:p w:rsidR="00BC6C89" w:rsidRPr="00BC6C89" w:rsidRDefault="00BC6C89" w:rsidP="00BC6C89">
      <w:pPr>
        <w:pStyle w:val="a8"/>
        <w:ind w:left="1134"/>
        <w:rPr>
          <w:rFonts w:hint="eastAsia"/>
          <w:sz w:val="20"/>
          <w:lang w:eastAsia="zh-CN"/>
        </w:rPr>
      </w:pPr>
      <w:r w:rsidRPr="00BC6C89">
        <w:rPr>
          <w:sz w:val="20"/>
        </w:rPr>
        <w:t xml:space="preserve">A: In </w:t>
      </w:r>
      <w:proofErr w:type="spellStart"/>
      <w:r w:rsidRPr="00BC6C89">
        <w:rPr>
          <w:sz w:val="20"/>
        </w:rPr>
        <w:t>802,11REVmc</w:t>
      </w:r>
      <w:proofErr w:type="spellEnd"/>
      <w:r w:rsidRPr="00BC6C89">
        <w:rPr>
          <w:sz w:val="20"/>
        </w:rPr>
        <w:t xml:space="preserve">, there </w:t>
      </w:r>
      <w:proofErr w:type="gramStart"/>
      <w:r w:rsidRPr="00BC6C89">
        <w:rPr>
          <w:sz w:val="20"/>
        </w:rPr>
        <w:t>are the corresponding description</w:t>
      </w:r>
      <w:proofErr w:type="gramEnd"/>
      <w:r w:rsidRPr="00BC6C89">
        <w:rPr>
          <w:sz w:val="20"/>
        </w:rPr>
        <w:t xml:space="preserve"> of the OFDM PHY mode for the IEEE 802.11ad.</w:t>
      </w:r>
      <w:r w:rsidR="00C06087">
        <w:rPr>
          <w:rFonts w:hint="eastAsia"/>
          <w:sz w:val="20"/>
          <w:lang w:eastAsia="zh-CN"/>
        </w:rPr>
        <w:t xml:space="preserve"> Reject this comment and </w:t>
      </w:r>
      <w:r w:rsidR="00C06087">
        <w:rPr>
          <w:sz w:val="20"/>
          <w:lang w:eastAsia="zh-CN"/>
        </w:rPr>
        <w:t>declare</w:t>
      </w:r>
      <w:r w:rsidR="00C06087">
        <w:rPr>
          <w:rFonts w:hint="eastAsia"/>
          <w:sz w:val="20"/>
          <w:lang w:eastAsia="zh-CN"/>
        </w:rPr>
        <w:t xml:space="preserve"> </w:t>
      </w:r>
      <w:r w:rsidR="00C06087">
        <w:rPr>
          <w:sz w:val="20"/>
          <w:lang w:eastAsia="zh-CN"/>
        </w:rPr>
        <w:t>that</w:t>
      </w:r>
      <w:r w:rsidR="00C06087">
        <w:rPr>
          <w:rFonts w:hint="eastAsia"/>
          <w:sz w:val="20"/>
          <w:lang w:eastAsia="zh-CN"/>
        </w:rPr>
        <w:t xml:space="preserve"> </w:t>
      </w:r>
      <w:r w:rsidR="00C06087">
        <w:rPr>
          <w:sz w:val="20"/>
          <w:lang w:eastAsia="zh-CN"/>
        </w:rPr>
        <w:t>“</w:t>
      </w:r>
      <w:r w:rsidR="00C06087" w:rsidRPr="00C06087">
        <w:rPr>
          <w:sz w:val="20"/>
          <w:lang w:eastAsia="zh-CN"/>
        </w:rPr>
        <w:t xml:space="preserve">The CE field of OFDM mode is already marked as </w:t>
      </w:r>
      <w:proofErr w:type="gramStart"/>
      <w:r w:rsidR="00C06087" w:rsidRPr="00C06087">
        <w:rPr>
          <w:sz w:val="20"/>
          <w:lang w:eastAsia="zh-CN"/>
        </w:rPr>
        <w:t>obsolete,</w:t>
      </w:r>
      <w:proofErr w:type="gramEnd"/>
      <w:r w:rsidR="00C06087" w:rsidRPr="00C06087">
        <w:rPr>
          <w:sz w:val="20"/>
          <w:lang w:eastAsia="zh-CN"/>
        </w:rPr>
        <w:t xml:space="preserve"> no changes should be done to the obsolete text</w:t>
      </w:r>
      <w:r w:rsidR="00C06087">
        <w:rPr>
          <w:sz w:val="20"/>
          <w:lang w:eastAsia="zh-CN"/>
        </w:rPr>
        <w:t>”</w:t>
      </w:r>
      <w:r w:rsidR="00C06087" w:rsidRPr="00C06087">
        <w:rPr>
          <w:sz w:val="20"/>
          <w:lang w:eastAsia="zh-CN"/>
        </w:rPr>
        <w:t>.</w:t>
      </w:r>
      <w:r w:rsidR="00C06087">
        <w:rPr>
          <w:rFonts w:hint="eastAsia"/>
          <w:sz w:val="20"/>
          <w:lang w:eastAsia="zh-CN"/>
        </w:rPr>
        <w:t xml:space="preserve"> </w:t>
      </w:r>
    </w:p>
    <w:p w:rsidR="00BC6C89" w:rsidRPr="00BC6C89" w:rsidRDefault="00BC6C89" w:rsidP="00BC6C89">
      <w:pPr>
        <w:pStyle w:val="a8"/>
        <w:ind w:left="1134"/>
        <w:rPr>
          <w:sz w:val="20"/>
        </w:rPr>
      </w:pPr>
      <w:r w:rsidRPr="00BC6C89">
        <w:rPr>
          <w:sz w:val="20"/>
        </w:rPr>
        <w:t xml:space="preserve">Q: If </w:t>
      </w:r>
      <w:proofErr w:type="spellStart"/>
      <w:r w:rsidRPr="00BC6C89">
        <w:rPr>
          <w:sz w:val="20"/>
        </w:rPr>
        <w:t>aj</w:t>
      </w:r>
      <w:proofErr w:type="spellEnd"/>
      <w:r w:rsidRPr="00BC6C89">
        <w:rPr>
          <w:sz w:val="20"/>
        </w:rPr>
        <w:t xml:space="preserve"> draft make change on this, it is still correct. We need to make try to make this change.</w:t>
      </w:r>
    </w:p>
    <w:p w:rsidR="00BC6C89" w:rsidRPr="00BC6C89" w:rsidRDefault="00BC6C89" w:rsidP="00BC6C89">
      <w:pPr>
        <w:pStyle w:val="a8"/>
        <w:ind w:left="1134"/>
        <w:rPr>
          <w:sz w:val="20"/>
        </w:rPr>
      </w:pPr>
      <w:r w:rsidRPr="00BC6C89">
        <w:rPr>
          <w:sz w:val="20"/>
        </w:rPr>
        <w:t>A: Yes.</w:t>
      </w:r>
    </w:p>
    <w:p w:rsidR="00BC6C89" w:rsidRPr="00BC6C89" w:rsidRDefault="00BC6C89" w:rsidP="00BC6C89">
      <w:pPr>
        <w:pStyle w:val="a8"/>
        <w:ind w:left="1134"/>
        <w:rPr>
          <w:sz w:val="20"/>
        </w:rPr>
      </w:pPr>
      <w:r w:rsidRPr="00BC6C89">
        <w:rPr>
          <w:sz w:val="20"/>
        </w:rPr>
        <w:t xml:space="preserve">Q: </w:t>
      </w:r>
      <w:r w:rsidR="00C06087">
        <w:rPr>
          <w:rFonts w:hint="eastAsia"/>
          <w:sz w:val="20"/>
          <w:lang w:eastAsia="zh-CN"/>
        </w:rPr>
        <w:t>I</w:t>
      </w:r>
      <w:r w:rsidR="00C06087" w:rsidRPr="00BC6C89">
        <w:rPr>
          <w:sz w:val="20"/>
        </w:rPr>
        <w:t xml:space="preserve">s </w:t>
      </w:r>
      <w:r w:rsidR="00C06087">
        <w:rPr>
          <w:rFonts w:hint="eastAsia"/>
          <w:sz w:val="20"/>
          <w:lang w:eastAsia="zh-CN"/>
        </w:rPr>
        <w:t>t</w:t>
      </w:r>
      <w:r w:rsidRPr="00BC6C89">
        <w:rPr>
          <w:sz w:val="20"/>
        </w:rPr>
        <w:t xml:space="preserve">he structure of </w:t>
      </w:r>
      <w:r w:rsidR="00C06087">
        <w:rPr>
          <w:rFonts w:hint="eastAsia"/>
          <w:sz w:val="20"/>
          <w:lang w:eastAsia="zh-CN"/>
        </w:rPr>
        <w:t xml:space="preserve">the CDMG </w:t>
      </w:r>
      <w:r w:rsidRPr="00BC6C89">
        <w:rPr>
          <w:sz w:val="20"/>
        </w:rPr>
        <w:t xml:space="preserve">CE </w:t>
      </w:r>
      <w:r w:rsidR="00C06087">
        <w:rPr>
          <w:rFonts w:hint="eastAsia"/>
          <w:sz w:val="20"/>
          <w:lang w:eastAsia="zh-CN"/>
        </w:rPr>
        <w:t xml:space="preserve">as </w:t>
      </w:r>
      <w:r w:rsidRPr="00BC6C89">
        <w:rPr>
          <w:sz w:val="20"/>
        </w:rPr>
        <w:t>the same to the DMG CE?</w:t>
      </w:r>
    </w:p>
    <w:p w:rsidR="00BC6C89" w:rsidRPr="00BC6C89" w:rsidRDefault="00BC6C89" w:rsidP="00BC6C89">
      <w:pPr>
        <w:pStyle w:val="a8"/>
        <w:ind w:left="1134"/>
        <w:rPr>
          <w:sz w:val="20"/>
        </w:rPr>
      </w:pPr>
      <w:r w:rsidRPr="00BC6C89">
        <w:rPr>
          <w:sz w:val="20"/>
        </w:rPr>
        <w:t>A: Yes</w:t>
      </w:r>
    </w:p>
    <w:p w:rsidR="00BC6C89" w:rsidRDefault="00BC6C89" w:rsidP="00BC6C89">
      <w:pPr>
        <w:pStyle w:val="a8"/>
        <w:ind w:left="1134"/>
        <w:rPr>
          <w:rFonts w:hint="eastAsia"/>
          <w:szCs w:val="22"/>
          <w:lang w:val="en-US" w:eastAsia="zh-CN"/>
        </w:rPr>
      </w:pPr>
      <w:r w:rsidRPr="00BC6C89">
        <w:rPr>
          <w:sz w:val="20"/>
        </w:rPr>
        <w:t xml:space="preserve">S: Revise the proposed resolution as: Reject (25.3.6.3 is marked as </w:t>
      </w:r>
      <w:proofErr w:type="gramStart"/>
      <w:r w:rsidRPr="00BC6C89">
        <w:rPr>
          <w:sz w:val="20"/>
        </w:rPr>
        <w:t>obsolete,</w:t>
      </w:r>
      <w:proofErr w:type="gramEnd"/>
      <w:r w:rsidRPr="00BC6C89">
        <w:rPr>
          <w:sz w:val="20"/>
        </w:rPr>
        <w:t xml:space="preserve"> no change should be done to the obsolete text.)</w:t>
      </w:r>
      <w:r>
        <w:rPr>
          <w:rFonts w:hint="eastAsia"/>
          <w:szCs w:val="22"/>
          <w:lang w:val="en-US" w:eastAsia="zh-CN"/>
        </w:rPr>
        <w:t>.</w:t>
      </w:r>
    </w:p>
    <w:p w:rsidR="001F4B45" w:rsidRDefault="001F4B45" w:rsidP="00B11D13">
      <w:pPr>
        <w:numPr>
          <w:ilvl w:val="0"/>
          <w:numId w:val="13"/>
        </w:numPr>
        <w:rPr>
          <w:rFonts w:hint="eastAsia"/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TGaj</w:t>
      </w:r>
      <w:proofErr w:type="spellEnd"/>
      <w:r>
        <w:rPr>
          <w:rFonts w:hint="eastAsia"/>
          <w:szCs w:val="22"/>
          <w:lang w:eastAsia="zh-CN"/>
        </w:rPr>
        <w:t xml:space="preserve"> </w:t>
      </w:r>
      <w:proofErr w:type="spellStart"/>
      <w:r>
        <w:rPr>
          <w:rFonts w:hint="eastAsia"/>
          <w:szCs w:val="22"/>
          <w:lang w:eastAsia="zh-CN"/>
        </w:rPr>
        <w:t>MDR</w:t>
      </w:r>
      <w:proofErr w:type="spellEnd"/>
      <w:r>
        <w:rPr>
          <w:rFonts w:hint="eastAsia"/>
          <w:szCs w:val="22"/>
          <w:lang w:eastAsia="zh-CN"/>
        </w:rPr>
        <w:t xml:space="preserve"> report</w:t>
      </w:r>
    </w:p>
    <w:p w:rsidR="001F4B45" w:rsidRDefault="001F4B45" w:rsidP="00B11D13">
      <w:pPr>
        <w:numPr>
          <w:ilvl w:val="0"/>
          <w:numId w:val="9"/>
        </w:numPr>
        <w:rPr>
          <w:rFonts w:hint="eastAsia"/>
          <w:b/>
          <w:szCs w:val="22"/>
          <w:lang w:eastAsia="zh-CN"/>
        </w:rPr>
      </w:pPr>
      <w:r w:rsidRPr="00F319EE">
        <w:rPr>
          <w:rFonts w:hint="eastAsia"/>
          <w:b/>
          <w:szCs w:val="22"/>
          <w:lang w:eastAsia="zh-CN"/>
        </w:rPr>
        <w:t xml:space="preserve">Review Doc </w:t>
      </w:r>
      <w:r w:rsidRPr="00F319EE">
        <w:rPr>
          <w:b/>
          <w:szCs w:val="22"/>
          <w:lang w:eastAsia="zh-CN"/>
        </w:rPr>
        <w:t>11-16/</w:t>
      </w:r>
      <w:r>
        <w:rPr>
          <w:rFonts w:hint="eastAsia"/>
          <w:b/>
          <w:szCs w:val="22"/>
          <w:lang w:eastAsia="zh-CN"/>
        </w:rPr>
        <w:t>1333</w:t>
      </w:r>
      <w:r w:rsidRPr="00F319EE">
        <w:rPr>
          <w:b/>
          <w:szCs w:val="22"/>
          <w:lang w:eastAsia="zh-CN"/>
        </w:rPr>
        <w:t>r</w:t>
      </w:r>
      <w:r>
        <w:rPr>
          <w:rFonts w:hint="eastAsia"/>
          <w:b/>
          <w:szCs w:val="22"/>
          <w:lang w:eastAsia="zh-CN"/>
        </w:rPr>
        <w:t>2</w:t>
      </w:r>
      <w:r w:rsidRPr="00F319EE">
        <w:rPr>
          <w:b/>
          <w:szCs w:val="22"/>
          <w:lang w:eastAsia="zh-CN"/>
        </w:rPr>
        <w:t xml:space="preserve"> </w:t>
      </w:r>
      <w:r>
        <w:rPr>
          <w:b/>
          <w:szCs w:val="22"/>
          <w:lang w:eastAsia="zh-CN"/>
        </w:rPr>
        <w:t>–</w:t>
      </w:r>
      <w:r w:rsidRPr="00F319EE">
        <w:rPr>
          <w:b/>
          <w:szCs w:val="22"/>
          <w:lang w:eastAsia="zh-CN"/>
        </w:rPr>
        <w:t xml:space="preserve"> </w:t>
      </w:r>
      <w:proofErr w:type="spellStart"/>
      <w:r>
        <w:rPr>
          <w:rFonts w:hint="eastAsia"/>
          <w:b/>
          <w:szCs w:val="22"/>
          <w:lang w:eastAsia="zh-CN"/>
        </w:rPr>
        <w:t>TGaj</w:t>
      </w:r>
      <w:proofErr w:type="spellEnd"/>
      <w:r>
        <w:rPr>
          <w:rFonts w:hint="eastAsia"/>
          <w:b/>
          <w:szCs w:val="22"/>
          <w:lang w:eastAsia="zh-CN"/>
        </w:rPr>
        <w:t xml:space="preserve"> </w:t>
      </w:r>
      <w:proofErr w:type="spellStart"/>
      <w:r>
        <w:rPr>
          <w:rFonts w:hint="eastAsia"/>
          <w:b/>
          <w:szCs w:val="22"/>
          <w:lang w:eastAsia="zh-CN"/>
        </w:rPr>
        <w:t>MDR</w:t>
      </w:r>
      <w:proofErr w:type="spellEnd"/>
      <w:r>
        <w:rPr>
          <w:rFonts w:hint="eastAsia"/>
          <w:b/>
          <w:szCs w:val="22"/>
          <w:lang w:eastAsia="zh-CN"/>
        </w:rPr>
        <w:t xml:space="preserve"> report</w:t>
      </w:r>
      <w:r w:rsidRPr="00F319EE">
        <w:rPr>
          <w:b/>
          <w:szCs w:val="22"/>
          <w:lang w:eastAsia="zh-CN"/>
        </w:rPr>
        <w:t xml:space="preserve"> –</w:t>
      </w:r>
      <w:r w:rsidRPr="00F319EE">
        <w:rPr>
          <w:rFonts w:hint="eastAsia"/>
          <w:b/>
          <w:szCs w:val="22"/>
          <w:lang w:eastAsia="zh-CN"/>
        </w:rPr>
        <w:t xml:space="preserve"> Jiamin Chen (Huawei/HiSilicon)</w:t>
      </w:r>
    </w:p>
    <w:p w:rsidR="00BC6C89" w:rsidRDefault="001F4B45" w:rsidP="00B11D13">
      <w:pPr>
        <w:numPr>
          <w:ilvl w:val="1"/>
          <w:numId w:val="11"/>
        </w:numPr>
        <w:ind w:left="1134" w:hanging="283"/>
        <w:rPr>
          <w:rFonts w:hint="eastAsia"/>
          <w:szCs w:val="22"/>
          <w:lang w:eastAsia="zh-CN"/>
        </w:rPr>
      </w:pPr>
      <w:r w:rsidRPr="00BC6C89">
        <w:rPr>
          <w:rFonts w:hint="eastAsia"/>
          <w:szCs w:val="22"/>
          <w:lang w:eastAsia="zh-CN"/>
        </w:rPr>
        <w:t xml:space="preserve">Reviewed </w:t>
      </w:r>
      <w:r w:rsidRPr="00BC6C89">
        <w:rPr>
          <w:szCs w:val="22"/>
          <w:lang w:eastAsia="zh-CN"/>
        </w:rPr>
        <w:t>the</w:t>
      </w:r>
      <w:r w:rsidRPr="00BC6C89">
        <w:rPr>
          <w:rFonts w:hint="eastAsia"/>
          <w:szCs w:val="22"/>
          <w:lang w:eastAsia="zh-CN"/>
        </w:rPr>
        <w:t xml:space="preserve"> issues received from </w:t>
      </w:r>
      <w:proofErr w:type="spellStart"/>
      <w:r w:rsidRPr="00BC6C89">
        <w:rPr>
          <w:rFonts w:hint="eastAsia"/>
          <w:szCs w:val="22"/>
          <w:lang w:eastAsia="zh-CN"/>
        </w:rPr>
        <w:t>MDR</w:t>
      </w:r>
      <w:proofErr w:type="spellEnd"/>
      <w:r w:rsidRPr="00BC6C89">
        <w:rPr>
          <w:rFonts w:hint="eastAsia"/>
          <w:szCs w:val="22"/>
          <w:lang w:eastAsia="zh-CN"/>
        </w:rPr>
        <w:t xml:space="preserve"> report and discussed p</w:t>
      </w:r>
      <w:r w:rsidR="00BC6C89">
        <w:rPr>
          <w:rFonts w:hint="eastAsia"/>
          <w:szCs w:val="22"/>
          <w:lang w:eastAsia="zh-CN"/>
        </w:rPr>
        <w:t xml:space="preserve">ossible </w:t>
      </w:r>
      <w:r w:rsidRPr="00BC6C89">
        <w:rPr>
          <w:rFonts w:hint="eastAsia"/>
          <w:szCs w:val="22"/>
          <w:lang w:eastAsia="zh-CN"/>
        </w:rPr>
        <w:t>resolutions</w:t>
      </w:r>
      <w:r w:rsidR="00BC6C89">
        <w:rPr>
          <w:rFonts w:hint="eastAsia"/>
          <w:szCs w:val="22"/>
          <w:lang w:eastAsia="zh-CN"/>
        </w:rPr>
        <w:t>.</w:t>
      </w:r>
      <w:r w:rsidRPr="00BC6C89">
        <w:rPr>
          <w:rFonts w:hint="eastAsia"/>
          <w:szCs w:val="22"/>
          <w:lang w:eastAsia="zh-CN"/>
        </w:rPr>
        <w:t xml:space="preserve">  Plan to resolve all of the issues by tomorrow</w:t>
      </w:r>
      <w:r w:rsidRPr="00BC6C89">
        <w:rPr>
          <w:szCs w:val="22"/>
          <w:lang w:eastAsia="zh-CN"/>
        </w:rPr>
        <w:t>’</w:t>
      </w:r>
      <w:r w:rsidRPr="00BC6C89">
        <w:rPr>
          <w:rFonts w:hint="eastAsia"/>
          <w:szCs w:val="22"/>
          <w:lang w:eastAsia="zh-CN"/>
        </w:rPr>
        <w:t xml:space="preserve">s session. </w:t>
      </w:r>
    </w:p>
    <w:p w:rsidR="0053130E" w:rsidRDefault="002D1560" w:rsidP="00B11D13">
      <w:pPr>
        <w:numPr>
          <w:ilvl w:val="0"/>
          <w:numId w:val="13"/>
        </w:numPr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>Change for the meeting agenda</w:t>
      </w:r>
    </w:p>
    <w:p w:rsidR="0053130E" w:rsidRPr="0053130E" w:rsidRDefault="0053130E" w:rsidP="00B11D13">
      <w:pPr>
        <w:numPr>
          <w:ilvl w:val="0"/>
          <w:numId w:val="9"/>
        </w:numPr>
        <w:rPr>
          <w:rFonts w:hint="eastAsia"/>
          <w:szCs w:val="22"/>
          <w:lang w:eastAsia="zh-CN"/>
        </w:rPr>
      </w:pPr>
      <w:proofErr w:type="spellStart"/>
      <w:r w:rsidRPr="0053130E">
        <w:rPr>
          <w:rFonts w:hint="eastAsia"/>
          <w:szCs w:val="22"/>
          <w:lang w:eastAsia="zh-CN"/>
        </w:rPr>
        <w:t>TGaj</w:t>
      </w:r>
      <w:proofErr w:type="spellEnd"/>
      <w:r w:rsidRPr="0053130E">
        <w:rPr>
          <w:rFonts w:hint="eastAsia"/>
          <w:szCs w:val="22"/>
          <w:lang w:eastAsia="zh-CN"/>
        </w:rPr>
        <w:t xml:space="preserve"> editors need more time to prepare the </w:t>
      </w:r>
      <w:proofErr w:type="spellStart"/>
      <w:r w:rsidRPr="0053130E">
        <w:rPr>
          <w:rFonts w:hint="eastAsia"/>
          <w:szCs w:val="22"/>
          <w:lang w:eastAsia="zh-CN"/>
        </w:rPr>
        <w:t>MDR</w:t>
      </w:r>
      <w:proofErr w:type="spellEnd"/>
      <w:r w:rsidRPr="0053130E">
        <w:rPr>
          <w:rFonts w:hint="eastAsia"/>
          <w:szCs w:val="22"/>
          <w:lang w:eastAsia="zh-CN"/>
        </w:rPr>
        <w:t xml:space="preserve"> resolution doc, so suggest to cancel Tuesday evening </w:t>
      </w:r>
      <w:r w:rsidRPr="0053130E">
        <w:rPr>
          <w:szCs w:val="22"/>
          <w:lang w:eastAsia="zh-CN"/>
        </w:rPr>
        <w:t>session</w:t>
      </w:r>
      <w:r w:rsidRPr="0053130E">
        <w:rPr>
          <w:rFonts w:hint="eastAsia"/>
          <w:szCs w:val="22"/>
          <w:lang w:eastAsia="zh-CN"/>
        </w:rPr>
        <w:t xml:space="preserve">. </w:t>
      </w:r>
    </w:p>
    <w:p w:rsidR="0053130E" w:rsidRPr="00BC6C89" w:rsidRDefault="0053130E" w:rsidP="00B11D13">
      <w:pPr>
        <w:numPr>
          <w:ilvl w:val="1"/>
          <w:numId w:val="11"/>
        </w:numPr>
        <w:ind w:left="1134" w:hanging="283"/>
        <w:rPr>
          <w:rFonts w:hint="eastAsia"/>
          <w:szCs w:val="22"/>
          <w:lang w:eastAsia="zh-CN"/>
        </w:rPr>
      </w:pPr>
      <w:r>
        <w:rPr>
          <w:szCs w:val="22"/>
          <w:lang w:eastAsia="zh-CN"/>
        </w:rPr>
        <w:t>N</w:t>
      </w:r>
      <w:r>
        <w:rPr>
          <w:rFonts w:hint="eastAsia"/>
          <w:szCs w:val="22"/>
          <w:lang w:eastAsia="zh-CN"/>
        </w:rPr>
        <w:t>o objection. The</w:t>
      </w:r>
      <w:r w:rsidRPr="0053130E">
        <w:rPr>
          <w:rFonts w:hint="eastAsia"/>
          <w:szCs w:val="22"/>
          <w:lang w:eastAsia="zh-CN"/>
        </w:rPr>
        <w:t xml:space="preserve"> </w:t>
      </w:r>
      <w:proofErr w:type="spellStart"/>
      <w:r>
        <w:rPr>
          <w:rFonts w:hint="eastAsia"/>
          <w:szCs w:val="22"/>
          <w:lang w:eastAsia="zh-CN"/>
        </w:rPr>
        <w:t>TGaj</w:t>
      </w:r>
      <w:proofErr w:type="spellEnd"/>
      <w:r>
        <w:rPr>
          <w:rFonts w:hint="eastAsia"/>
          <w:szCs w:val="22"/>
          <w:lang w:eastAsia="zh-CN"/>
        </w:rPr>
        <w:t xml:space="preserve"> Tuesday evening session is </w:t>
      </w:r>
      <w:r>
        <w:rPr>
          <w:szCs w:val="22"/>
          <w:lang w:eastAsia="zh-CN"/>
        </w:rPr>
        <w:t>cancelled</w:t>
      </w:r>
      <w:r>
        <w:rPr>
          <w:rFonts w:hint="eastAsia"/>
          <w:szCs w:val="22"/>
          <w:lang w:eastAsia="zh-CN"/>
        </w:rPr>
        <w:t>. A</w:t>
      </w:r>
      <w:r>
        <w:rPr>
          <w:szCs w:val="22"/>
          <w:lang w:eastAsia="zh-CN"/>
        </w:rPr>
        <w:t>nnounce</w:t>
      </w:r>
      <w:r>
        <w:rPr>
          <w:rFonts w:hint="eastAsia"/>
          <w:szCs w:val="22"/>
          <w:lang w:eastAsia="zh-CN"/>
        </w:rPr>
        <w:t xml:space="preserve"> the </w:t>
      </w:r>
      <w:r>
        <w:rPr>
          <w:szCs w:val="22"/>
          <w:lang w:eastAsia="zh-CN"/>
        </w:rPr>
        <w:t>cancellation</w:t>
      </w:r>
      <w:r>
        <w:rPr>
          <w:rFonts w:hint="eastAsia"/>
          <w:szCs w:val="22"/>
          <w:lang w:eastAsia="zh-CN"/>
        </w:rPr>
        <w:t xml:space="preserve"> via </w:t>
      </w:r>
      <w:proofErr w:type="spellStart"/>
      <w:r>
        <w:rPr>
          <w:rFonts w:hint="eastAsia"/>
          <w:szCs w:val="22"/>
          <w:lang w:eastAsia="zh-CN"/>
        </w:rPr>
        <w:t>WG&amp;TG</w:t>
      </w:r>
      <w:proofErr w:type="spellEnd"/>
      <w:r>
        <w:rPr>
          <w:rFonts w:hint="eastAsia"/>
          <w:szCs w:val="22"/>
          <w:lang w:eastAsia="zh-CN"/>
        </w:rPr>
        <w:t xml:space="preserve"> reflectors.  </w:t>
      </w:r>
    </w:p>
    <w:p w:rsidR="00C66A25" w:rsidRPr="00C07561" w:rsidRDefault="00C66A25" w:rsidP="00B11D13">
      <w:pPr>
        <w:numPr>
          <w:ilvl w:val="0"/>
          <w:numId w:val="13"/>
        </w:numPr>
        <w:rPr>
          <w:rFonts w:hint="eastAsia"/>
          <w:color w:val="000000" w:themeColor="text1"/>
          <w:szCs w:val="22"/>
          <w:lang w:eastAsia="zh-CN"/>
        </w:rPr>
      </w:pPr>
      <w:r w:rsidRPr="00C07561">
        <w:rPr>
          <w:color w:val="000000" w:themeColor="text1"/>
          <w:szCs w:val="22"/>
          <w:lang w:eastAsia="zh-CN"/>
        </w:rPr>
        <w:t xml:space="preserve">Recess at </w:t>
      </w:r>
      <w:r w:rsidR="0053130E">
        <w:rPr>
          <w:rFonts w:hint="eastAsia"/>
          <w:color w:val="000000" w:themeColor="text1"/>
          <w:szCs w:val="22"/>
          <w:lang w:eastAsia="zh-CN"/>
        </w:rPr>
        <w:t>2</w:t>
      </w:r>
      <w:r w:rsidRPr="00C07561">
        <w:rPr>
          <w:color w:val="000000" w:themeColor="text1"/>
          <w:szCs w:val="22"/>
          <w:lang w:eastAsia="zh-CN"/>
        </w:rPr>
        <w:t>:</w:t>
      </w:r>
      <w:r w:rsidR="0053130E">
        <w:rPr>
          <w:rFonts w:hint="eastAsia"/>
          <w:color w:val="000000" w:themeColor="text1"/>
          <w:szCs w:val="22"/>
          <w:lang w:eastAsia="zh-CN"/>
        </w:rPr>
        <w:t>43</w:t>
      </w:r>
      <w:r w:rsidR="0070050E">
        <w:rPr>
          <w:rFonts w:hint="eastAsia"/>
          <w:color w:val="000000" w:themeColor="text1"/>
          <w:szCs w:val="22"/>
          <w:lang w:eastAsia="zh-CN"/>
        </w:rPr>
        <w:t xml:space="preserve"> </w:t>
      </w:r>
      <w:r w:rsidRPr="00C07561">
        <w:rPr>
          <w:color w:val="000000" w:themeColor="text1"/>
          <w:szCs w:val="22"/>
          <w:lang w:eastAsia="zh-CN"/>
        </w:rPr>
        <w:t xml:space="preserve">pm until </w:t>
      </w:r>
      <w:r w:rsidRPr="00C07561">
        <w:rPr>
          <w:rFonts w:hint="eastAsia"/>
          <w:color w:val="000000" w:themeColor="text1"/>
          <w:szCs w:val="22"/>
          <w:lang w:eastAsia="zh-CN"/>
        </w:rPr>
        <w:t>13</w:t>
      </w:r>
      <w:r w:rsidRPr="00C07561">
        <w:rPr>
          <w:color w:val="000000" w:themeColor="text1"/>
          <w:szCs w:val="22"/>
          <w:lang w:eastAsia="zh-CN"/>
        </w:rPr>
        <w:t>:30</w:t>
      </w:r>
      <w:r w:rsidRPr="00C07561">
        <w:rPr>
          <w:rFonts w:hint="eastAsia"/>
          <w:color w:val="000000" w:themeColor="text1"/>
          <w:szCs w:val="22"/>
          <w:lang w:eastAsia="zh-CN"/>
        </w:rPr>
        <w:t xml:space="preserve"> p</w:t>
      </w:r>
      <w:r w:rsidRPr="00C07561">
        <w:rPr>
          <w:color w:val="000000" w:themeColor="text1"/>
          <w:szCs w:val="22"/>
          <w:lang w:eastAsia="zh-CN"/>
        </w:rPr>
        <w:t xml:space="preserve">m </w:t>
      </w:r>
      <w:r w:rsidR="00C07561" w:rsidRPr="00C07561">
        <w:rPr>
          <w:rFonts w:hint="eastAsia"/>
          <w:color w:val="000000" w:themeColor="text1"/>
          <w:szCs w:val="22"/>
          <w:lang w:eastAsia="zh-CN"/>
        </w:rPr>
        <w:t>Wednesday</w:t>
      </w:r>
      <w:r w:rsidRPr="00C07561">
        <w:rPr>
          <w:rFonts w:hint="eastAsia"/>
          <w:color w:val="000000" w:themeColor="text1"/>
          <w:szCs w:val="22"/>
          <w:lang w:eastAsia="zh-CN"/>
        </w:rPr>
        <w:t xml:space="preserve"> </w:t>
      </w:r>
      <w:r w:rsidRPr="00C07561">
        <w:rPr>
          <w:color w:val="000000" w:themeColor="text1"/>
          <w:szCs w:val="22"/>
          <w:lang w:eastAsia="zh-CN"/>
        </w:rPr>
        <w:t xml:space="preserve">( </w:t>
      </w:r>
      <w:proofErr w:type="spellStart"/>
      <w:r w:rsidRPr="00C07561">
        <w:rPr>
          <w:rFonts w:hint="eastAsia"/>
          <w:color w:val="000000" w:themeColor="text1"/>
          <w:szCs w:val="22"/>
          <w:lang w:eastAsia="zh-CN"/>
        </w:rPr>
        <w:t>PM1</w:t>
      </w:r>
      <w:proofErr w:type="spellEnd"/>
      <w:r w:rsidRPr="00C07561">
        <w:rPr>
          <w:color w:val="000000" w:themeColor="text1"/>
          <w:szCs w:val="22"/>
          <w:lang w:eastAsia="zh-CN"/>
        </w:rPr>
        <w:t>)</w:t>
      </w:r>
    </w:p>
    <w:p w:rsidR="00C66A25" w:rsidRDefault="00C66A25" w:rsidP="00C66A25">
      <w:pPr>
        <w:pStyle w:val="a8"/>
        <w:widowControl w:val="0"/>
        <w:ind w:left="420"/>
        <w:contextualSpacing w:val="0"/>
        <w:jc w:val="both"/>
        <w:rPr>
          <w:rFonts w:hint="eastAsia"/>
          <w:b/>
          <w:sz w:val="20"/>
          <w:lang w:eastAsia="zh-CN"/>
        </w:rPr>
      </w:pPr>
    </w:p>
    <w:p w:rsidR="00D71D9C" w:rsidRPr="00C64276" w:rsidRDefault="00D71D9C" w:rsidP="00D71D9C">
      <w:pPr>
        <w:widowControl w:val="0"/>
        <w:jc w:val="both"/>
        <w:rPr>
          <w:rFonts w:hint="eastAsia"/>
          <w:sz w:val="20"/>
          <w:lang w:eastAsia="zh-CN"/>
        </w:rPr>
      </w:pPr>
      <w:r>
        <w:rPr>
          <w:rFonts w:hint="eastAsia"/>
          <w:b/>
          <w:sz w:val="20"/>
          <w:u w:val="single"/>
          <w:lang w:eastAsia="zh-CN"/>
        </w:rPr>
        <w:t>Thursday</w:t>
      </w:r>
      <w:r w:rsidRPr="00C64276">
        <w:rPr>
          <w:b/>
          <w:sz w:val="20"/>
          <w:u w:val="single"/>
          <w:lang w:eastAsia="ja-JP"/>
        </w:rPr>
        <w:t xml:space="preserve">, </w:t>
      </w:r>
      <w:r w:rsidRPr="00C64276">
        <w:rPr>
          <w:rFonts w:hint="eastAsia"/>
          <w:b/>
          <w:sz w:val="20"/>
          <w:u w:val="single"/>
        </w:rPr>
        <w:t>N</w:t>
      </w:r>
      <w:r w:rsidRPr="00C64276">
        <w:rPr>
          <w:b/>
          <w:sz w:val="20"/>
          <w:u w:val="single"/>
          <w:lang w:eastAsia="ja-JP"/>
        </w:rPr>
        <w:t xml:space="preserve">ovember </w:t>
      </w:r>
      <w:proofErr w:type="gramStart"/>
      <w:r>
        <w:rPr>
          <w:rFonts w:hint="eastAsia"/>
          <w:b/>
          <w:sz w:val="20"/>
          <w:u w:val="single"/>
          <w:lang w:eastAsia="zh-CN"/>
        </w:rPr>
        <w:t>8</w:t>
      </w:r>
      <w:r w:rsidRPr="00D71D9C">
        <w:rPr>
          <w:rFonts w:hint="eastAsia"/>
          <w:b/>
          <w:sz w:val="20"/>
          <w:u w:val="single"/>
          <w:vertAlign w:val="superscript"/>
          <w:lang w:eastAsia="zh-CN"/>
        </w:rPr>
        <w:t>th</w:t>
      </w:r>
      <w:r>
        <w:rPr>
          <w:rFonts w:hint="eastAsia"/>
          <w:b/>
          <w:sz w:val="20"/>
          <w:u w:val="single"/>
          <w:lang w:eastAsia="zh-CN"/>
        </w:rPr>
        <w:t xml:space="preserve"> </w:t>
      </w:r>
      <w:r w:rsidRPr="00C64276">
        <w:rPr>
          <w:b/>
          <w:sz w:val="20"/>
          <w:u w:val="single"/>
          <w:lang w:eastAsia="ja-JP"/>
        </w:rPr>
        <w:t>,</w:t>
      </w:r>
      <w:proofErr w:type="gramEnd"/>
      <w:r w:rsidRPr="00C64276">
        <w:rPr>
          <w:b/>
          <w:sz w:val="20"/>
          <w:u w:val="single"/>
          <w:lang w:eastAsia="ja-JP"/>
        </w:rPr>
        <w:t xml:space="preserve"> 2016, </w:t>
      </w:r>
      <w:proofErr w:type="spellStart"/>
      <w:r w:rsidRPr="00C64276">
        <w:rPr>
          <w:b/>
          <w:sz w:val="20"/>
          <w:u w:val="single"/>
          <w:lang w:eastAsia="ja-JP"/>
        </w:rPr>
        <w:t>IEEE802.11</w:t>
      </w:r>
      <w:proofErr w:type="spellEnd"/>
      <w:r w:rsidRPr="00C64276">
        <w:rPr>
          <w:b/>
          <w:sz w:val="20"/>
          <w:u w:val="single"/>
          <w:lang w:eastAsia="ja-JP"/>
        </w:rPr>
        <w:t xml:space="preserve"> </w:t>
      </w:r>
      <w:proofErr w:type="spellStart"/>
      <w:r w:rsidRPr="00C64276">
        <w:rPr>
          <w:b/>
          <w:sz w:val="20"/>
          <w:u w:val="single"/>
          <w:lang w:eastAsia="ja-JP"/>
        </w:rPr>
        <w:t>aj</w:t>
      </w:r>
      <w:proofErr w:type="spellEnd"/>
      <w:r w:rsidRPr="00C64276">
        <w:rPr>
          <w:b/>
          <w:sz w:val="20"/>
          <w:u w:val="single"/>
          <w:lang w:eastAsia="ja-JP"/>
        </w:rPr>
        <w:t xml:space="preserve">, </w:t>
      </w:r>
      <w:proofErr w:type="spellStart"/>
      <w:r w:rsidRPr="00C64276">
        <w:rPr>
          <w:b/>
          <w:sz w:val="20"/>
          <w:u w:val="single"/>
          <w:lang w:eastAsia="ja-JP"/>
        </w:rPr>
        <w:t>PM1</w:t>
      </w:r>
      <w:proofErr w:type="spellEnd"/>
      <w:r w:rsidRPr="00C64276">
        <w:rPr>
          <w:b/>
          <w:sz w:val="20"/>
          <w:u w:val="single"/>
          <w:lang w:eastAsia="ja-JP"/>
        </w:rPr>
        <w:t xml:space="preserve"> (1</w:t>
      </w:r>
      <w:r>
        <w:rPr>
          <w:rFonts w:hint="eastAsia"/>
          <w:b/>
          <w:sz w:val="20"/>
          <w:u w:val="single"/>
          <w:lang w:eastAsia="zh-CN"/>
        </w:rPr>
        <w:t>9</w:t>
      </w:r>
      <w:r w:rsidRPr="00C64276">
        <w:rPr>
          <w:b/>
          <w:sz w:val="20"/>
          <w:u w:val="single"/>
          <w:lang w:eastAsia="ja-JP"/>
        </w:rPr>
        <w:t>:</w:t>
      </w:r>
      <w:r>
        <w:rPr>
          <w:rFonts w:hint="eastAsia"/>
          <w:b/>
          <w:sz w:val="20"/>
          <w:u w:val="single"/>
          <w:lang w:eastAsia="zh-CN"/>
        </w:rPr>
        <w:t>3</w:t>
      </w:r>
      <w:r w:rsidRPr="00C64276">
        <w:rPr>
          <w:b/>
          <w:sz w:val="20"/>
          <w:u w:val="single"/>
          <w:lang w:eastAsia="ja-JP"/>
        </w:rPr>
        <w:t>0-</w:t>
      </w:r>
      <w:r>
        <w:rPr>
          <w:rFonts w:hint="eastAsia"/>
          <w:b/>
          <w:sz w:val="20"/>
          <w:u w:val="single"/>
          <w:lang w:eastAsia="zh-CN"/>
        </w:rPr>
        <w:t>2</w:t>
      </w:r>
      <w:r w:rsidRPr="00C64276">
        <w:rPr>
          <w:b/>
          <w:sz w:val="20"/>
          <w:u w:val="single"/>
          <w:lang w:eastAsia="ja-JP"/>
        </w:rPr>
        <w:t>1:30)</w:t>
      </w:r>
    </w:p>
    <w:p w:rsidR="00D71D9C" w:rsidRPr="00D71D9C" w:rsidRDefault="00D71D9C" w:rsidP="00D71D9C">
      <w:pPr>
        <w:numPr>
          <w:ilvl w:val="0"/>
          <w:numId w:val="18"/>
        </w:numPr>
        <w:rPr>
          <w:rFonts w:hint="eastAsia"/>
          <w:color w:val="000000" w:themeColor="text1"/>
          <w:szCs w:val="22"/>
          <w:lang w:eastAsia="zh-CN"/>
        </w:rPr>
      </w:pPr>
      <w:r w:rsidRPr="00D71D9C">
        <w:rPr>
          <w:color w:val="000000" w:themeColor="text1"/>
          <w:szCs w:val="22"/>
          <w:lang w:eastAsia="zh-CN"/>
        </w:rPr>
        <w:t>Cancelled</w:t>
      </w:r>
      <w:r w:rsidRPr="00D71D9C">
        <w:rPr>
          <w:rFonts w:hint="eastAsia"/>
          <w:color w:val="000000" w:themeColor="text1"/>
          <w:szCs w:val="22"/>
          <w:lang w:eastAsia="zh-CN"/>
        </w:rPr>
        <w:t>.</w:t>
      </w:r>
    </w:p>
    <w:p w:rsidR="00D71D9C" w:rsidRPr="00C07561" w:rsidRDefault="00D71D9C" w:rsidP="00C66A25">
      <w:pPr>
        <w:pStyle w:val="a8"/>
        <w:widowControl w:val="0"/>
        <w:ind w:left="420"/>
        <w:contextualSpacing w:val="0"/>
        <w:jc w:val="both"/>
        <w:rPr>
          <w:rFonts w:hint="eastAsia"/>
          <w:b/>
          <w:sz w:val="20"/>
          <w:lang w:eastAsia="zh-CN"/>
        </w:rPr>
      </w:pPr>
    </w:p>
    <w:p w:rsidR="002D1560" w:rsidRPr="00C64276" w:rsidRDefault="002D1560" w:rsidP="002D1560">
      <w:pPr>
        <w:widowControl w:val="0"/>
        <w:jc w:val="both"/>
        <w:rPr>
          <w:rFonts w:hint="eastAsia"/>
          <w:sz w:val="20"/>
          <w:lang w:eastAsia="zh-CN"/>
        </w:rPr>
      </w:pPr>
      <w:r>
        <w:rPr>
          <w:rFonts w:hint="eastAsia"/>
          <w:b/>
          <w:sz w:val="20"/>
          <w:u w:val="single"/>
          <w:lang w:eastAsia="zh-CN"/>
        </w:rPr>
        <w:t>Wednesday</w:t>
      </w:r>
      <w:r w:rsidRPr="00C64276">
        <w:rPr>
          <w:b/>
          <w:sz w:val="20"/>
          <w:u w:val="single"/>
          <w:lang w:eastAsia="ja-JP"/>
        </w:rPr>
        <w:t xml:space="preserve">, </w:t>
      </w:r>
      <w:r w:rsidRPr="00C64276">
        <w:rPr>
          <w:rFonts w:hint="eastAsia"/>
          <w:b/>
          <w:sz w:val="20"/>
          <w:u w:val="single"/>
        </w:rPr>
        <w:t>N</w:t>
      </w:r>
      <w:r w:rsidRPr="00C64276">
        <w:rPr>
          <w:b/>
          <w:sz w:val="20"/>
          <w:u w:val="single"/>
          <w:lang w:eastAsia="ja-JP"/>
        </w:rPr>
        <w:t xml:space="preserve">ovember </w:t>
      </w:r>
      <w:r>
        <w:rPr>
          <w:rFonts w:hint="eastAsia"/>
          <w:b/>
          <w:sz w:val="20"/>
          <w:u w:val="single"/>
          <w:lang w:eastAsia="zh-CN"/>
        </w:rPr>
        <w:t>9</w:t>
      </w:r>
      <w:r w:rsidRPr="00C64276">
        <w:rPr>
          <w:b/>
          <w:sz w:val="20"/>
          <w:u w:val="single"/>
          <w:lang w:eastAsia="ja-JP"/>
        </w:rPr>
        <w:t xml:space="preserve">th, 2016, </w:t>
      </w:r>
      <w:proofErr w:type="spellStart"/>
      <w:r w:rsidRPr="00C64276">
        <w:rPr>
          <w:b/>
          <w:sz w:val="20"/>
          <w:u w:val="single"/>
          <w:lang w:eastAsia="ja-JP"/>
        </w:rPr>
        <w:t>IEEE802.11</w:t>
      </w:r>
      <w:proofErr w:type="spellEnd"/>
      <w:r w:rsidRPr="00C64276">
        <w:rPr>
          <w:b/>
          <w:sz w:val="20"/>
          <w:u w:val="single"/>
          <w:lang w:eastAsia="ja-JP"/>
        </w:rPr>
        <w:t xml:space="preserve"> </w:t>
      </w:r>
      <w:proofErr w:type="spellStart"/>
      <w:r w:rsidRPr="00C64276">
        <w:rPr>
          <w:b/>
          <w:sz w:val="20"/>
          <w:u w:val="single"/>
          <w:lang w:eastAsia="ja-JP"/>
        </w:rPr>
        <w:t>aj</w:t>
      </w:r>
      <w:proofErr w:type="spellEnd"/>
      <w:r w:rsidRPr="00C64276">
        <w:rPr>
          <w:b/>
          <w:sz w:val="20"/>
          <w:u w:val="single"/>
          <w:lang w:eastAsia="ja-JP"/>
        </w:rPr>
        <w:t xml:space="preserve">, </w:t>
      </w:r>
      <w:proofErr w:type="spellStart"/>
      <w:r w:rsidRPr="00C64276">
        <w:rPr>
          <w:b/>
          <w:sz w:val="20"/>
          <w:u w:val="single"/>
          <w:lang w:eastAsia="ja-JP"/>
        </w:rPr>
        <w:t>PM1</w:t>
      </w:r>
      <w:proofErr w:type="spellEnd"/>
      <w:r w:rsidRPr="00C64276">
        <w:rPr>
          <w:b/>
          <w:sz w:val="20"/>
          <w:u w:val="single"/>
          <w:lang w:eastAsia="ja-JP"/>
        </w:rPr>
        <w:t xml:space="preserve"> (13:</w:t>
      </w:r>
      <w:r>
        <w:rPr>
          <w:rFonts w:hint="eastAsia"/>
          <w:b/>
          <w:sz w:val="20"/>
          <w:u w:val="single"/>
          <w:lang w:eastAsia="zh-CN"/>
        </w:rPr>
        <w:t>3</w:t>
      </w:r>
      <w:r w:rsidRPr="00C64276">
        <w:rPr>
          <w:b/>
          <w:sz w:val="20"/>
          <w:u w:val="single"/>
          <w:lang w:eastAsia="ja-JP"/>
        </w:rPr>
        <w:t xml:space="preserve">0-15:30), </w:t>
      </w:r>
      <w:r w:rsidRPr="00C64276">
        <w:rPr>
          <w:rFonts w:hint="eastAsia"/>
          <w:b/>
          <w:sz w:val="20"/>
          <w:u w:val="single"/>
        </w:rPr>
        <w:t>At</w:t>
      </w:r>
      <w:r w:rsidRPr="00C64276">
        <w:rPr>
          <w:b/>
          <w:sz w:val="20"/>
          <w:u w:val="single"/>
          <w:lang w:eastAsia="ja-JP"/>
        </w:rPr>
        <w:t xml:space="preserve">tendee: </w:t>
      </w:r>
      <w:r w:rsidR="005D50DC">
        <w:rPr>
          <w:rFonts w:hint="eastAsia"/>
          <w:b/>
          <w:sz w:val="20"/>
          <w:u w:val="single"/>
          <w:lang w:eastAsia="zh-CN"/>
        </w:rPr>
        <w:t>7</w:t>
      </w:r>
    </w:p>
    <w:p w:rsidR="002D1560" w:rsidRDefault="002D1560" w:rsidP="00D71D9C">
      <w:pPr>
        <w:numPr>
          <w:ilvl w:val="0"/>
          <w:numId w:val="19"/>
        </w:numPr>
        <w:rPr>
          <w:rFonts w:hint="eastAsia"/>
          <w:szCs w:val="22"/>
        </w:rPr>
      </w:pPr>
      <w:r w:rsidRPr="009F2185">
        <w:rPr>
          <w:szCs w:val="22"/>
        </w:rPr>
        <w:t xml:space="preserve">Called to order at </w:t>
      </w:r>
      <w:r>
        <w:rPr>
          <w:rFonts w:hint="eastAsia"/>
          <w:szCs w:val="22"/>
          <w:lang w:eastAsia="zh-CN"/>
        </w:rPr>
        <w:t>13</w:t>
      </w:r>
      <w:r>
        <w:rPr>
          <w:szCs w:val="22"/>
        </w:rPr>
        <w:t>:</w:t>
      </w:r>
      <w:r>
        <w:rPr>
          <w:rFonts w:hint="eastAsia"/>
          <w:szCs w:val="22"/>
          <w:lang w:eastAsia="zh-CN"/>
        </w:rPr>
        <w:t>3</w:t>
      </w:r>
      <w:r>
        <w:rPr>
          <w:rFonts w:hint="eastAsia"/>
          <w:szCs w:val="22"/>
          <w:lang w:eastAsia="zh-CN"/>
        </w:rPr>
        <w:t>0</w:t>
      </w:r>
      <w:r w:rsidRPr="009F2185">
        <w:rPr>
          <w:szCs w:val="22"/>
        </w:rPr>
        <w:t xml:space="preserve"> </w:t>
      </w:r>
      <w:r>
        <w:rPr>
          <w:szCs w:val="22"/>
        </w:rPr>
        <w:t xml:space="preserve">by </w:t>
      </w:r>
      <w:r>
        <w:rPr>
          <w:rFonts w:hint="eastAsia"/>
          <w:szCs w:val="22"/>
          <w:lang w:eastAsia="zh-CN"/>
        </w:rPr>
        <w:t>Jiamin Chen</w:t>
      </w:r>
    </w:p>
    <w:p w:rsidR="002D1560" w:rsidRPr="009F2185" w:rsidRDefault="002D1560" w:rsidP="00D71D9C">
      <w:pPr>
        <w:numPr>
          <w:ilvl w:val="0"/>
          <w:numId w:val="19"/>
        </w:numPr>
        <w:rPr>
          <w:rFonts w:eastAsia="Times New Roman"/>
          <w:szCs w:val="22"/>
        </w:rPr>
      </w:pPr>
      <w:r w:rsidRPr="009F2185">
        <w:rPr>
          <w:rFonts w:eastAsia="Times New Roman"/>
          <w:szCs w:val="22"/>
        </w:rPr>
        <w:t>Review</w:t>
      </w:r>
      <w:r w:rsidRPr="009F2185">
        <w:rPr>
          <w:rFonts w:eastAsia="Times New Roman"/>
          <w:szCs w:val="22"/>
        </w:rPr>
        <w:t xml:space="preserve"> patent policy and guidelines</w:t>
      </w:r>
    </w:p>
    <w:p w:rsidR="002D1560" w:rsidRPr="00EF725A" w:rsidRDefault="002D1560" w:rsidP="00B11D13">
      <w:pPr>
        <w:pStyle w:val="a8"/>
        <w:numPr>
          <w:ilvl w:val="0"/>
          <w:numId w:val="10"/>
        </w:numPr>
      </w:pPr>
      <w:r w:rsidRPr="009F2185">
        <w:t>No items identified</w:t>
      </w:r>
    </w:p>
    <w:p w:rsidR="002D1560" w:rsidRPr="009F2185" w:rsidRDefault="002D1560" w:rsidP="00D71D9C">
      <w:pPr>
        <w:numPr>
          <w:ilvl w:val="0"/>
          <w:numId w:val="19"/>
        </w:numPr>
        <w:rPr>
          <w:szCs w:val="22"/>
        </w:rPr>
      </w:pPr>
      <w:r w:rsidRPr="009F2185">
        <w:rPr>
          <w:szCs w:val="22"/>
        </w:rPr>
        <w:t>Approval of</w:t>
      </w:r>
      <w:r>
        <w:rPr>
          <w:szCs w:val="22"/>
        </w:rPr>
        <w:t xml:space="preserve"> agenda (11-16/</w:t>
      </w:r>
      <w:r>
        <w:rPr>
          <w:rFonts w:hint="eastAsia"/>
          <w:szCs w:val="22"/>
          <w:lang w:eastAsia="zh-CN"/>
        </w:rPr>
        <w:t>1302</w:t>
      </w:r>
      <w:r w:rsidRPr="009F2185">
        <w:rPr>
          <w:szCs w:val="22"/>
        </w:rPr>
        <w:t>r</w:t>
      </w:r>
      <w:r>
        <w:rPr>
          <w:rFonts w:hint="eastAsia"/>
          <w:szCs w:val="22"/>
          <w:lang w:eastAsia="zh-CN"/>
        </w:rPr>
        <w:t>3</w:t>
      </w:r>
      <w:r w:rsidRPr="009F2185">
        <w:rPr>
          <w:szCs w:val="22"/>
        </w:rPr>
        <w:t>)</w:t>
      </w:r>
    </w:p>
    <w:p w:rsidR="002D1560" w:rsidRPr="00B346ED" w:rsidRDefault="002D1560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B346ED">
        <w:rPr>
          <w:rFonts w:eastAsia="Times New Roman"/>
          <w:szCs w:val="22"/>
        </w:rPr>
        <w:t>The agenda is approved unanimously.</w:t>
      </w:r>
    </w:p>
    <w:p w:rsidR="002D1560" w:rsidRPr="00B30F4A" w:rsidRDefault="002D1560" w:rsidP="00D71D9C">
      <w:pPr>
        <w:numPr>
          <w:ilvl w:val="0"/>
          <w:numId w:val="19"/>
        </w:numPr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Comment resolutions for </w:t>
      </w:r>
      <w:proofErr w:type="spellStart"/>
      <w:r>
        <w:rPr>
          <w:rFonts w:hint="eastAsia"/>
          <w:szCs w:val="22"/>
          <w:lang w:eastAsia="zh-CN"/>
        </w:rPr>
        <w:t>LB223</w:t>
      </w:r>
      <w:proofErr w:type="spellEnd"/>
    </w:p>
    <w:p w:rsidR="002D1560" w:rsidRPr="00F319EE" w:rsidRDefault="002D1560" w:rsidP="00B11D13">
      <w:pPr>
        <w:numPr>
          <w:ilvl w:val="0"/>
          <w:numId w:val="9"/>
        </w:numPr>
        <w:rPr>
          <w:rFonts w:hint="eastAsia"/>
          <w:b/>
          <w:szCs w:val="22"/>
          <w:lang w:eastAsia="zh-CN"/>
        </w:rPr>
      </w:pPr>
      <w:r w:rsidRPr="00F319EE">
        <w:rPr>
          <w:rFonts w:hint="eastAsia"/>
          <w:b/>
          <w:szCs w:val="22"/>
          <w:lang w:eastAsia="zh-CN"/>
        </w:rPr>
        <w:t xml:space="preserve">Review Doc </w:t>
      </w:r>
      <w:r w:rsidR="005D50DC" w:rsidRPr="005D50DC">
        <w:rPr>
          <w:b/>
          <w:szCs w:val="22"/>
          <w:lang w:eastAsia="zh-CN"/>
        </w:rPr>
        <w:t xml:space="preserve">11-16/1527r1 – Proposed resolutions to CID 501, 515 </w:t>
      </w:r>
      <w:r w:rsidRPr="00F319EE">
        <w:rPr>
          <w:b/>
          <w:szCs w:val="22"/>
          <w:lang w:eastAsia="zh-CN"/>
        </w:rPr>
        <w:t xml:space="preserve"> –</w:t>
      </w:r>
      <w:r w:rsidRPr="00F319EE">
        <w:rPr>
          <w:rFonts w:hint="eastAsia"/>
          <w:b/>
          <w:szCs w:val="22"/>
          <w:lang w:eastAsia="zh-CN"/>
        </w:rPr>
        <w:t xml:space="preserve"> </w:t>
      </w:r>
      <w:r w:rsidR="005D50DC">
        <w:rPr>
          <w:rFonts w:hint="eastAsia"/>
          <w:b/>
          <w:szCs w:val="22"/>
          <w:lang w:eastAsia="zh-CN"/>
        </w:rPr>
        <w:t>Shiwen He</w:t>
      </w:r>
      <w:r w:rsidRPr="00F319EE">
        <w:rPr>
          <w:rFonts w:hint="eastAsia"/>
          <w:b/>
          <w:szCs w:val="22"/>
          <w:lang w:eastAsia="zh-CN"/>
        </w:rPr>
        <w:t xml:space="preserve"> </w:t>
      </w:r>
      <w:r w:rsidR="005D50DC">
        <w:rPr>
          <w:rFonts w:hint="eastAsia"/>
          <w:b/>
          <w:szCs w:val="22"/>
          <w:lang w:eastAsia="zh-CN"/>
        </w:rPr>
        <w:t>(SEU</w:t>
      </w:r>
      <w:r w:rsidRPr="00F319EE">
        <w:rPr>
          <w:rFonts w:hint="eastAsia"/>
          <w:b/>
          <w:szCs w:val="22"/>
          <w:lang w:eastAsia="zh-CN"/>
        </w:rPr>
        <w:t>)</w:t>
      </w:r>
    </w:p>
    <w:p w:rsidR="002D1560" w:rsidRDefault="002D1560" w:rsidP="00B11D13">
      <w:pPr>
        <w:numPr>
          <w:ilvl w:val="1"/>
          <w:numId w:val="11"/>
        </w:numPr>
        <w:ind w:left="1134" w:hanging="283"/>
        <w:rPr>
          <w:rFonts w:hint="eastAsia"/>
          <w:szCs w:val="22"/>
          <w:lang w:val="en-US" w:eastAsia="zh-CN"/>
        </w:rPr>
      </w:pPr>
      <w:r w:rsidRPr="00F0019D">
        <w:rPr>
          <w:rFonts w:hint="eastAsia"/>
          <w:szCs w:val="22"/>
          <w:lang w:val="en-US" w:eastAsia="zh-CN"/>
        </w:rPr>
        <w:t xml:space="preserve">Q&amp;A: </w:t>
      </w:r>
      <w:r w:rsidR="008233FF">
        <w:rPr>
          <w:rFonts w:hint="eastAsia"/>
          <w:szCs w:val="22"/>
          <w:lang w:val="en-US" w:eastAsia="zh-CN"/>
        </w:rPr>
        <w:t>Fixed some typos</w:t>
      </w:r>
      <w:r w:rsidRPr="00F0019D">
        <w:rPr>
          <w:rFonts w:hint="eastAsia"/>
          <w:szCs w:val="22"/>
          <w:lang w:val="en-US" w:eastAsia="zh-CN"/>
        </w:rPr>
        <w:t>.</w:t>
      </w:r>
    </w:p>
    <w:p w:rsidR="004D2C18" w:rsidRPr="004D2C18" w:rsidRDefault="004D2C18" w:rsidP="004D2C18">
      <w:pPr>
        <w:ind w:left="1134"/>
        <w:rPr>
          <w:szCs w:val="22"/>
          <w:lang w:val="en-US" w:eastAsia="zh-CN"/>
        </w:rPr>
      </w:pPr>
      <w:r w:rsidRPr="004D2C18">
        <w:rPr>
          <w:szCs w:val="22"/>
          <w:lang w:val="en-US" w:eastAsia="zh-CN"/>
        </w:rPr>
        <w:t xml:space="preserve">Q: The conclusion on </w:t>
      </w:r>
      <w:proofErr w:type="spellStart"/>
      <w:r w:rsidRPr="004D2C18">
        <w:rPr>
          <w:szCs w:val="22"/>
          <w:lang w:val="en-US" w:eastAsia="zh-CN"/>
        </w:rPr>
        <w:t>CID515</w:t>
      </w:r>
      <w:proofErr w:type="spellEnd"/>
      <w:r w:rsidRPr="004D2C18">
        <w:rPr>
          <w:szCs w:val="22"/>
          <w:lang w:val="en-US" w:eastAsia="zh-CN"/>
        </w:rPr>
        <w:t xml:space="preserve"> should be “Accepted”.</w:t>
      </w:r>
    </w:p>
    <w:p w:rsidR="004D2C18" w:rsidRPr="00F0019D" w:rsidRDefault="004D2C18" w:rsidP="004D2C18">
      <w:pPr>
        <w:ind w:left="1134"/>
        <w:rPr>
          <w:szCs w:val="22"/>
          <w:lang w:val="en-US" w:eastAsia="zh-CN"/>
        </w:rPr>
      </w:pPr>
      <w:r w:rsidRPr="004D2C18">
        <w:rPr>
          <w:szCs w:val="22"/>
          <w:lang w:val="en-US" w:eastAsia="zh-CN"/>
        </w:rPr>
        <w:t xml:space="preserve">A: </w:t>
      </w:r>
      <w:r>
        <w:rPr>
          <w:rFonts w:hint="eastAsia"/>
          <w:szCs w:val="22"/>
          <w:lang w:val="en-US" w:eastAsia="zh-CN"/>
        </w:rPr>
        <w:t>Accepted</w:t>
      </w:r>
      <w:r w:rsidRPr="004D2C18">
        <w:rPr>
          <w:szCs w:val="22"/>
          <w:lang w:val="en-US" w:eastAsia="zh-CN"/>
        </w:rPr>
        <w:t>.</w:t>
      </w:r>
    </w:p>
    <w:p w:rsidR="002D1560" w:rsidRDefault="002D1560" w:rsidP="00D71D9C">
      <w:pPr>
        <w:numPr>
          <w:ilvl w:val="0"/>
          <w:numId w:val="19"/>
        </w:numPr>
        <w:rPr>
          <w:rFonts w:hint="eastAsia"/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TGaj</w:t>
      </w:r>
      <w:proofErr w:type="spellEnd"/>
      <w:r>
        <w:rPr>
          <w:rFonts w:hint="eastAsia"/>
          <w:szCs w:val="22"/>
          <w:lang w:eastAsia="zh-CN"/>
        </w:rPr>
        <w:t xml:space="preserve"> </w:t>
      </w:r>
      <w:proofErr w:type="spellStart"/>
      <w:r>
        <w:rPr>
          <w:rFonts w:hint="eastAsia"/>
          <w:szCs w:val="22"/>
          <w:lang w:eastAsia="zh-CN"/>
        </w:rPr>
        <w:t>MDR</w:t>
      </w:r>
      <w:proofErr w:type="spellEnd"/>
      <w:r>
        <w:rPr>
          <w:rFonts w:hint="eastAsia"/>
          <w:szCs w:val="22"/>
          <w:lang w:eastAsia="zh-CN"/>
        </w:rPr>
        <w:t xml:space="preserve"> report</w:t>
      </w:r>
    </w:p>
    <w:p w:rsidR="002D1560" w:rsidRDefault="002D1560" w:rsidP="00B11D13">
      <w:pPr>
        <w:numPr>
          <w:ilvl w:val="0"/>
          <w:numId w:val="9"/>
        </w:numPr>
        <w:rPr>
          <w:rFonts w:hint="eastAsia"/>
          <w:b/>
          <w:szCs w:val="22"/>
          <w:lang w:eastAsia="zh-CN"/>
        </w:rPr>
      </w:pPr>
      <w:r w:rsidRPr="00F319EE">
        <w:rPr>
          <w:rFonts w:hint="eastAsia"/>
          <w:b/>
          <w:szCs w:val="22"/>
          <w:lang w:eastAsia="zh-CN"/>
        </w:rPr>
        <w:t xml:space="preserve">Review Doc </w:t>
      </w:r>
      <w:r w:rsidRPr="00F319EE">
        <w:rPr>
          <w:b/>
          <w:szCs w:val="22"/>
          <w:lang w:eastAsia="zh-CN"/>
        </w:rPr>
        <w:t>11-16/</w:t>
      </w:r>
      <w:r>
        <w:rPr>
          <w:rFonts w:hint="eastAsia"/>
          <w:b/>
          <w:szCs w:val="22"/>
          <w:lang w:eastAsia="zh-CN"/>
        </w:rPr>
        <w:t>1333</w:t>
      </w:r>
      <w:r w:rsidRPr="00F319EE">
        <w:rPr>
          <w:b/>
          <w:szCs w:val="22"/>
          <w:lang w:eastAsia="zh-CN"/>
        </w:rPr>
        <w:t>r</w:t>
      </w:r>
      <w:r w:rsidR="008233FF">
        <w:rPr>
          <w:rFonts w:hint="eastAsia"/>
          <w:b/>
          <w:szCs w:val="22"/>
          <w:lang w:eastAsia="zh-CN"/>
        </w:rPr>
        <w:t>3</w:t>
      </w:r>
      <w:r w:rsidRPr="00F319EE">
        <w:rPr>
          <w:b/>
          <w:szCs w:val="22"/>
          <w:lang w:eastAsia="zh-CN"/>
        </w:rPr>
        <w:t xml:space="preserve"> </w:t>
      </w:r>
      <w:r>
        <w:rPr>
          <w:b/>
          <w:szCs w:val="22"/>
          <w:lang w:eastAsia="zh-CN"/>
        </w:rPr>
        <w:t>–</w:t>
      </w:r>
      <w:r w:rsidRPr="00F319EE">
        <w:rPr>
          <w:b/>
          <w:szCs w:val="22"/>
          <w:lang w:eastAsia="zh-CN"/>
        </w:rPr>
        <w:t xml:space="preserve"> </w:t>
      </w:r>
      <w:proofErr w:type="spellStart"/>
      <w:r>
        <w:rPr>
          <w:rFonts w:hint="eastAsia"/>
          <w:b/>
          <w:szCs w:val="22"/>
          <w:lang w:eastAsia="zh-CN"/>
        </w:rPr>
        <w:t>TGaj</w:t>
      </w:r>
      <w:proofErr w:type="spellEnd"/>
      <w:r>
        <w:rPr>
          <w:rFonts w:hint="eastAsia"/>
          <w:b/>
          <w:szCs w:val="22"/>
          <w:lang w:eastAsia="zh-CN"/>
        </w:rPr>
        <w:t xml:space="preserve"> </w:t>
      </w:r>
      <w:proofErr w:type="spellStart"/>
      <w:r>
        <w:rPr>
          <w:rFonts w:hint="eastAsia"/>
          <w:b/>
          <w:szCs w:val="22"/>
          <w:lang w:eastAsia="zh-CN"/>
        </w:rPr>
        <w:t>MDR</w:t>
      </w:r>
      <w:proofErr w:type="spellEnd"/>
      <w:r>
        <w:rPr>
          <w:rFonts w:hint="eastAsia"/>
          <w:b/>
          <w:szCs w:val="22"/>
          <w:lang w:eastAsia="zh-CN"/>
        </w:rPr>
        <w:t xml:space="preserve"> report</w:t>
      </w:r>
      <w:r w:rsidRPr="00F319EE">
        <w:rPr>
          <w:b/>
          <w:szCs w:val="22"/>
          <w:lang w:eastAsia="zh-CN"/>
        </w:rPr>
        <w:t xml:space="preserve"> –</w:t>
      </w:r>
      <w:r w:rsidRPr="00F319EE">
        <w:rPr>
          <w:rFonts w:hint="eastAsia"/>
          <w:b/>
          <w:szCs w:val="22"/>
          <w:lang w:eastAsia="zh-CN"/>
        </w:rPr>
        <w:t xml:space="preserve"> Jiamin Chen (Huawei/HiSilicon)</w:t>
      </w:r>
    </w:p>
    <w:p w:rsidR="002D1560" w:rsidRDefault="002D1560" w:rsidP="00B11D13">
      <w:pPr>
        <w:numPr>
          <w:ilvl w:val="1"/>
          <w:numId w:val="11"/>
        </w:numPr>
        <w:ind w:left="1134" w:hanging="283"/>
        <w:rPr>
          <w:rFonts w:hint="eastAsia"/>
          <w:szCs w:val="22"/>
          <w:lang w:eastAsia="zh-CN"/>
        </w:rPr>
      </w:pPr>
      <w:r w:rsidRPr="00BC6C89">
        <w:rPr>
          <w:rFonts w:hint="eastAsia"/>
          <w:szCs w:val="22"/>
          <w:lang w:eastAsia="zh-CN"/>
        </w:rPr>
        <w:t xml:space="preserve">Reviewed </w:t>
      </w:r>
      <w:r w:rsidRPr="00BC6C89">
        <w:rPr>
          <w:szCs w:val="22"/>
          <w:lang w:eastAsia="zh-CN"/>
        </w:rPr>
        <w:t>the</w:t>
      </w:r>
      <w:r w:rsidRPr="00BC6C89">
        <w:rPr>
          <w:rFonts w:hint="eastAsia"/>
          <w:szCs w:val="22"/>
          <w:lang w:eastAsia="zh-CN"/>
        </w:rPr>
        <w:t xml:space="preserve"> </w:t>
      </w:r>
      <w:r w:rsidR="00AF0B9C">
        <w:rPr>
          <w:rFonts w:hint="eastAsia"/>
          <w:szCs w:val="22"/>
          <w:lang w:eastAsia="zh-CN"/>
        </w:rPr>
        <w:t xml:space="preserve">proposed </w:t>
      </w:r>
      <w:r w:rsidR="00BE35D1">
        <w:rPr>
          <w:rFonts w:hint="eastAsia"/>
          <w:szCs w:val="22"/>
          <w:lang w:eastAsia="zh-CN"/>
        </w:rPr>
        <w:t>resolutions</w:t>
      </w:r>
      <w:r w:rsidR="00AF0B9C">
        <w:rPr>
          <w:rFonts w:hint="eastAsia"/>
          <w:szCs w:val="22"/>
          <w:lang w:eastAsia="zh-CN"/>
        </w:rPr>
        <w:t xml:space="preserve"> </w:t>
      </w:r>
      <w:r w:rsidR="00BE35D1">
        <w:rPr>
          <w:rFonts w:hint="eastAsia"/>
          <w:szCs w:val="22"/>
          <w:lang w:eastAsia="zh-CN"/>
        </w:rPr>
        <w:t xml:space="preserve">to </w:t>
      </w:r>
      <w:r w:rsidR="00AF0B9C">
        <w:rPr>
          <w:rFonts w:hint="eastAsia"/>
          <w:szCs w:val="22"/>
          <w:lang w:eastAsia="zh-CN"/>
        </w:rPr>
        <w:t xml:space="preserve">those </w:t>
      </w:r>
      <w:r w:rsidRPr="00BC6C89">
        <w:rPr>
          <w:rFonts w:hint="eastAsia"/>
          <w:szCs w:val="22"/>
          <w:lang w:eastAsia="zh-CN"/>
        </w:rPr>
        <w:t xml:space="preserve">issues received from </w:t>
      </w:r>
      <w:proofErr w:type="spellStart"/>
      <w:r w:rsidRPr="00BC6C89">
        <w:rPr>
          <w:rFonts w:hint="eastAsia"/>
          <w:szCs w:val="22"/>
          <w:lang w:eastAsia="zh-CN"/>
        </w:rPr>
        <w:t>MDR</w:t>
      </w:r>
      <w:proofErr w:type="spellEnd"/>
      <w:r w:rsidRPr="00BC6C89">
        <w:rPr>
          <w:rFonts w:hint="eastAsia"/>
          <w:szCs w:val="22"/>
          <w:lang w:eastAsia="zh-CN"/>
        </w:rPr>
        <w:t xml:space="preserve"> report</w:t>
      </w:r>
      <w:r w:rsidR="00BE35D1">
        <w:rPr>
          <w:rFonts w:hint="eastAsia"/>
          <w:szCs w:val="22"/>
          <w:lang w:eastAsia="zh-CN"/>
        </w:rPr>
        <w:t>.</w:t>
      </w:r>
    </w:p>
    <w:p w:rsidR="00AF0B9C" w:rsidRDefault="00AF0B9C" w:rsidP="00B11D13">
      <w:pPr>
        <w:numPr>
          <w:ilvl w:val="1"/>
          <w:numId w:val="11"/>
        </w:numPr>
        <w:ind w:left="1134" w:hanging="283"/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Discussions: Agreed to use </w:t>
      </w:r>
      <w:r>
        <w:rPr>
          <w:szCs w:val="22"/>
          <w:lang w:eastAsia="zh-CN"/>
        </w:rPr>
        <w:t>“</w:t>
      </w:r>
      <w:proofErr w:type="spellStart"/>
      <w:r w:rsidRPr="00406FAB">
        <w:rPr>
          <w:rFonts w:hint="eastAsia"/>
          <w:b/>
          <w:szCs w:val="22"/>
          <w:lang w:eastAsia="zh-CN"/>
        </w:rPr>
        <w:t>CMMG</w:t>
      </w:r>
      <w:proofErr w:type="spellEnd"/>
      <w:r>
        <w:rPr>
          <w:rFonts w:hint="eastAsia"/>
          <w:szCs w:val="22"/>
          <w:lang w:eastAsia="zh-CN"/>
        </w:rPr>
        <w:t xml:space="preserve"> </w:t>
      </w:r>
      <w:r w:rsidR="00406FAB">
        <w:rPr>
          <w:rFonts w:hint="eastAsia"/>
          <w:szCs w:val="22"/>
          <w:lang w:eastAsia="zh-CN"/>
        </w:rPr>
        <w:t>(</w:t>
      </w:r>
      <w:r>
        <w:rPr>
          <w:rFonts w:hint="eastAsia"/>
          <w:szCs w:val="22"/>
          <w:lang w:eastAsia="zh-CN"/>
        </w:rPr>
        <w:t xml:space="preserve">China </w:t>
      </w:r>
      <w:r w:rsidR="00406FAB">
        <w:rPr>
          <w:szCs w:val="22"/>
          <w:lang w:eastAsia="zh-CN"/>
        </w:rPr>
        <w:t>Millimetre</w:t>
      </w:r>
      <w:r>
        <w:rPr>
          <w:rFonts w:hint="eastAsia"/>
          <w:szCs w:val="22"/>
          <w:lang w:eastAsia="zh-CN"/>
        </w:rPr>
        <w:t>-wave M</w:t>
      </w:r>
      <w:r>
        <w:rPr>
          <w:szCs w:val="22"/>
          <w:lang w:eastAsia="zh-CN"/>
        </w:rPr>
        <w:t>ulti</w:t>
      </w:r>
      <w:r w:rsidR="00406FAB">
        <w:rPr>
          <w:rFonts w:hint="eastAsia"/>
          <w:szCs w:val="22"/>
          <w:lang w:eastAsia="zh-CN"/>
        </w:rPr>
        <w:t>-</w:t>
      </w:r>
      <w:r>
        <w:rPr>
          <w:szCs w:val="22"/>
          <w:lang w:eastAsia="zh-CN"/>
        </w:rPr>
        <w:t>Gigabit</w:t>
      </w:r>
      <w:r w:rsidR="00406FAB">
        <w:rPr>
          <w:rFonts w:hint="eastAsia"/>
          <w:szCs w:val="22"/>
          <w:lang w:eastAsia="zh-CN"/>
        </w:rPr>
        <w:t>)</w:t>
      </w:r>
      <w:r>
        <w:rPr>
          <w:szCs w:val="22"/>
          <w:lang w:eastAsia="zh-CN"/>
        </w:rPr>
        <w:t>”</w:t>
      </w:r>
      <w:r>
        <w:rPr>
          <w:rFonts w:hint="eastAsia"/>
          <w:szCs w:val="22"/>
          <w:lang w:eastAsia="zh-CN"/>
        </w:rPr>
        <w:t xml:space="preserve"> instead of </w:t>
      </w:r>
      <w:r>
        <w:rPr>
          <w:szCs w:val="22"/>
          <w:lang w:eastAsia="zh-CN"/>
        </w:rPr>
        <w:t>“</w:t>
      </w:r>
      <w:proofErr w:type="spellStart"/>
      <w:r>
        <w:rPr>
          <w:rFonts w:hint="eastAsia"/>
          <w:szCs w:val="22"/>
          <w:lang w:eastAsia="zh-CN"/>
        </w:rPr>
        <w:t>45MG</w:t>
      </w:r>
      <w:proofErr w:type="spellEnd"/>
      <w:r w:rsidR="00BE35D1">
        <w:rPr>
          <w:rFonts w:hint="eastAsia"/>
          <w:szCs w:val="22"/>
          <w:lang w:eastAsia="zh-CN"/>
        </w:rPr>
        <w:t xml:space="preserve"> (45GHz Multi-Gigabit)</w:t>
      </w:r>
      <w:r>
        <w:rPr>
          <w:szCs w:val="22"/>
          <w:lang w:eastAsia="zh-CN"/>
        </w:rPr>
        <w:t>”</w:t>
      </w:r>
      <w:r>
        <w:rPr>
          <w:rFonts w:hint="eastAsia"/>
          <w:szCs w:val="22"/>
          <w:lang w:eastAsia="zh-CN"/>
        </w:rPr>
        <w:t xml:space="preserve"> to </w:t>
      </w:r>
      <w:r>
        <w:rPr>
          <w:szCs w:val="22"/>
          <w:lang w:eastAsia="zh-CN"/>
        </w:rPr>
        <w:t>accommodate</w:t>
      </w:r>
      <w:r>
        <w:rPr>
          <w:rFonts w:hint="eastAsia"/>
          <w:szCs w:val="22"/>
          <w:lang w:eastAsia="zh-CN"/>
        </w:rPr>
        <w:t xml:space="preserve"> the requirement of naming of MIB variables. </w:t>
      </w:r>
      <w:r w:rsidR="00BE35D1">
        <w:rPr>
          <w:rFonts w:hint="eastAsia"/>
          <w:szCs w:val="22"/>
          <w:lang w:eastAsia="zh-CN"/>
        </w:rPr>
        <w:t xml:space="preserve">Change </w:t>
      </w:r>
      <w:r w:rsidR="00BE35D1">
        <w:rPr>
          <w:szCs w:val="22"/>
          <w:lang w:eastAsia="zh-CN"/>
        </w:rPr>
        <w:t>“</w:t>
      </w:r>
      <w:proofErr w:type="spellStart"/>
      <w:r w:rsidR="00BE35D1">
        <w:rPr>
          <w:rFonts w:hint="eastAsia"/>
          <w:szCs w:val="22"/>
          <w:lang w:eastAsia="zh-CN"/>
        </w:rPr>
        <w:t>45MG</w:t>
      </w:r>
      <w:proofErr w:type="spellEnd"/>
      <w:r w:rsidR="00BE35D1">
        <w:rPr>
          <w:szCs w:val="22"/>
          <w:lang w:eastAsia="zh-CN"/>
        </w:rPr>
        <w:t>”</w:t>
      </w:r>
      <w:r w:rsidR="00BE35D1">
        <w:rPr>
          <w:rFonts w:hint="eastAsia"/>
          <w:szCs w:val="22"/>
          <w:lang w:eastAsia="zh-CN"/>
        </w:rPr>
        <w:t xml:space="preserve"> to </w:t>
      </w:r>
      <w:r w:rsidR="00BE35D1">
        <w:rPr>
          <w:szCs w:val="22"/>
          <w:lang w:eastAsia="zh-CN"/>
        </w:rPr>
        <w:t>“</w:t>
      </w:r>
      <w:proofErr w:type="spellStart"/>
      <w:r w:rsidR="00BE35D1">
        <w:rPr>
          <w:rFonts w:hint="eastAsia"/>
          <w:szCs w:val="22"/>
          <w:lang w:eastAsia="zh-CN"/>
        </w:rPr>
        <w:t>CMMG</w:t>
      </w:r>
      <w:proofErr w:type="spellEnd"/>
      <w:r w:rsidR="00BE35D1">
        <w:rPr>
          <w:szCs w:val="22"/>
          <w:lang w:eastAsia="zh-CN"/>
        </w:rPr>
        <w:t>”</w:t>
      </w:r>
      <w:r w:rsidR="00BE35D1">
        <w:rPr>
          <w:rFonts w:hint="eastAsia"/>
          <w:szCs w:val="22"/>
          <w:lang w:eastAsia="zh-CN"/>
        </w:rPr>
        <w:t xml:space="preserve"> throughout the draft.</w:t>
      </w:r>
    </w:p>
    <w:p w:rsidR="00BE35D1" w:rsidRPr="00BE35D1" w:rsidRDefault="00BE35D1" w:rsidP="00B11D13">
      <w:pPr>
        <w:numPr>
          <w:ilvl w:val="1"/>
          <w:numId w:val="11"/>
        </w:numPr>
        <w:ind w:left="1134" w:hanging="283"/>
        <w:rPr>
          <w:szCs w:val="22"/>
          <w:lang w:eastAsia="zh-CN"/>
        </w:rPr>
      </w:pPr>
      <w:r w:rsidRPr="00BE35D1">
        <w:rPr>
          <w:szCs w:val="22"/>
          <w:lang w:eastAsia="zh-CN"/>
        </w:rPr>
        <w:t xml:space="preserve">Q: How long do </w:t>
      </w:r>
      <w:r>
        <w:rPr>
          <w:rFonts w:hint="eastAsia"/>
          <w:szCs w:val="22"/>
          <w:lang w:eastAsia="zh-CN"/>
        </w:rPr>
        <w:t xml:space="preserve">the editors </w:t>
      </w:r>
      <w:r w:rsidRPr="00BE35D1">
        <w:rPr>
          <w:szCs w:val="22"/>
          <w:lang w:eastAsia="zh-CN"/>
        </w:rPr>
        <w:t>need to correct and revise this draft</w:t>
      </w:r>
      <w:r>
        <w:rPr>
          <w:rFonts w:hint="eastAsia"/>
          <w:szCs w:val="22"/>
          <w:lang w:eastAsia="zh-CN"/>
        </w:rPr>
        <w:t xml:space="preserve"> and create D4.0</w:t>
      </w:r>
      <w:r w:rsidRPr="00BE35D1">
        <w:rPr>
          <w:szCs w:val="22"/>
          <w:lang w:eastAsia="zh-CN"/>
        </w:rPr>
        <w:t>.</w:t>
      </w:r>
    </w:p>
    <w:p w:rsidR="00BE35D1" w:rsidRDefault="00BE35D1" w:rsidP="00BE35D1">
      <w:pPr>
        <w:ind w:left="1134"/>
        <w:rPr>
          <w:rFonts w:hint="eastAsia"/>
          <w:szCs w:val="22"/>
          <w:lang w:eastAsia="zh-CN"/>
        </w:rPr>
      </w:pPr>
      <w:r w:rsidRPr="00BE35D1">
        <w:rPr>
          <w:szCs w:val="22"/>
          <w:lang w:eastAsia="zh-CN"/>
        </w:rPr>
        <w:t xml:space="preserve">A: </w:t>
      </w:r>
      <w:r>
        <w:rPr>
          <w:rFonts w:hint="eastAsia"/>
          <w:szCs w:val="22"/>
          <w:lang w:eastAsia="zh-CN"/>
        </w:rPr>
        <w:t>About 2~3 thr</w:t>
      </w:r>
      <w:r w:rsidRPr="00BE35D1">
        <w:rPr>
          <w:szCs w:val="22"/>
          <w:lang w:eastAsia="zh-CN"/>
        </w:rPr>
        <w:t>ee weeks.</w:t>
      </w:r>
      <w:r w:rsidR="00222AC4">
        <w:rPr>
          <w:rFonts w:hint="eastAsia"/>
          <w:szCs w:val="22"/>
          <w:lang w:eastAsia="zh-CN"/>
        </w:rPr>
        <w:t xml:space="preserve"> </w:t>
      </w:r>
      <w:r w:rsidR="00222AC4">
        <w:rPr>
          <w:szCs w:val="22"/>
          <w:lang w:eastAsia="zh-CN"/>
        </w:rPr>
        <w:t>W</w:t>
      </w:r>
      <w:r w:rsidR="00222AC4">
        <w:rPr>
          <w:rFonts w:hint="eastAsia"/>
          <w:szCs w:val="22"/>
          <w:lang w:eastAsia="zh-CN"/>
        </w:rPr>
        <w:t xml:space="preserve">e are close to </w:t>
      </w:r>
      <w:r w:rsidR="00222AC4">
        <w:rPr>
          <w:szCs w:val="22"/>
          <w:lang w:eastAsia="zh-CN"/>
        </w:rPr>
        <w:t>sponsor</w:t>
      </w:r>
      <w:r w:rsidR="00222AC4">
        <w:rPr>
          <w:rFonts w:hint="eastAsia"/>
          <w:szCs w:val="22"/>
          <w:lang w:eastAsia="zh-CN"/>
        </w:rPr>
        <w:t xml:space="preserve"> ballot and try to make it perfect as much as </w:t>
      </w:r>
      <w:r w:rsidR="00222AC4">
        <w:rPr>
          <w:szCs w:val="22"/>
          <w:lang w:eastAsia="zh-CN"/>
        </w:rPr>
        <w:t>possible</w:t>
      </w:r>
      <w:r w:rsidR="00222AC4">
        <w:rPr>
          <w:rFonts w:hint="eastAsia"/>
          <w:szCs w:val="22"/>
          <w:lang w:eastAsia="zh-CN"/>
        </w:rPr>
        <w:t>.</w:t>
      </w:r>
    </w:p>
    <w:p w:rsidR="002D1560" w:rsidRDefault="002D1560" w:rsidP="00D71D9C">
      <w:pPr>
        <w:numPr>
          <w:ilvl w:val="0"/>
          <w:numId w:val="19"/>
        </w:numPr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>Change for the meeting agenda</w:t>
      </w:r>
    </w:p>
    <w:p w:rsidR="002D1560" w:rsidRPr="0053130E" w:rsidRDefault="00BE35D1" w:rsidP="00B11D13">
      <w:pPr>
        <w:numPr>
          <w:ilvl w:val="0"/>
          <w:numId w:val="9"/>
        </w:numPr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At this point of time, </w:t>
      </w:r>
      <w:proofErr w:type="spellStart"/>
      <w:r w:rsidR="002D1560" w:rsidRPr="0053130E">
        <w:rPr>
          <w:rFonts w:hint="eastAsia"/>
          <w:szCs w:val="22"/>
          <w:lang w:eastAsia="zh-CN"/>
        </w:rPr>
        <w:t>TGaj</w:t>
      </w:r>
      <w:proofErr w:type="spellEnd"/>
      <w:r w:rsidR="002D1560" w:rsidRPr="0053130E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 xml:space="preserve">has completed resolutions to all CIDs from </w:t>
      </w:r>
      <w:proofErr w:type="spellStart"/>
      <w:r>
        <w:rPr>
          <w:rFonts w:hint="eastAsia"/>
          <w:szCs w:val="22"/>
          <w:lang w:eastAsia="zh-CN"/>
        </w:rPr>
        <w:t>LB223</w:t>
      </w:r>
      <w:proofErr w:type="spellEnd"/>
      <w:r>
        <w:rPr>
          <w:rFonts w:hint="eastAsia"/>
          <w:szCs w:val="22"/>
          <w:lang w:eastAsia="zh-CN"/>
        </w:rPr>
        <w:t xml:space="preserve"> and issues from </w:t>
      </w:r>
      <w:proofErr w:type="spellStart"/>
      <w:r>
        <w:rPr>
          <w:rFonts w:hint="eastAsia"/>
          <w:szCs w:val="22"/>
          <w:lang w:eastAsia="zh-CN"/>
        </w:rPr>
        <w:t>MDR</w:t>
      </w:r>
      <w:proofErr w:type="spellEnd"/>
      <w:r>
        <w:rPr>
          <w:rFonts w:hint="eastAsia"/>
          <w:szCs w:val="22"/>
          <w:lang w:eastAsia="zh-CN"/>
        </w:rPr>
        <w:t xml:space="preserve"> report. </w:t>
      </w:r>
      <w:r>
        <w:rPr>
          <w:szCs w:val="22"/>
          <w:lang w:eastAsia="zh-CN"/>
        </w:rPr>
        <w:t>P</w:t>
      </w:r>
      <w:r>
        <w:rPr>
          <w:rFonts w:hint="eastAsia"/>
          <w:szCs w:val="22"/>
          <w:lang w:eastAsia="zh-CN"/>
        </w:rPr>
        <w:t xml:space="preserve">ropose to move </w:t>
      </w:r>
      <w:r>
        <w:rPr>
          <w:szCs w:val="22"/>
          <w:lang w:eastAsia="zh-CN"/>
        </w:rPr>
        <w:t>T</w:t>
      </w:r>
      <w:r>
        <w:rPr>
          <w:rFonts w:hint="eastAsia"/>
          <w:szCs w:val="22"/>
          <w:lang w:eastAsia="zh-CN"/>
        </w:rPr>
        <w:t xml:space="preserve">hursday </w:t>
      </w:r>
      <w:proofErr w:type="spellStart"/>
      <w:r>
        <w:rPr>
          <w:rFonts w:hint="eastAsia"/>
          <w:szCs w:val="22"/>
          <w:lang w:eastAsia="zh-CN"/>
        </w:rPr>
        <w:t>PM1</w:t>
      </w:r>
      <w:proofErr w:type="spellEnd"/>
      <w:r>
        <w:rPr>
          <w:rFonts w:hint="eastAsia"/>
          <w:szCs w:val="22"/>
          <w:lang w:eastAsia="zh-CN"/>
        </w:rPr>
        <w:t xml:space="preserve"> agenda items to Wednesday </w:t>
      </w:r>
      <w:proofErr w:type="spellStart"/>
      <w:r>
        <w:rPr>
          <w:rFonts w:hint="eastAsia"/>
          <w:szCs w:val="22"/>
          <w:lang w:eastAsia="zh-CN"/>
        </w:rPr>
        <w:t>PM1</w:t>
      </w:r>
      <w:proofErr w:type="spellEnd"/>
      <w:r>
        <w:rPr>
          <w:rFonts w:hint="eastAsia"/>
          <w:szCs w:val="22"/>
          <w:lang w:eastAsia="zh-CN"/>
        </w:rPr>
        <w:t xml:space="preserve"> session</w:t>
      </w:r>
      <w:r w:rsidR="002D1560" w:rsidRPr="0053130E">
        <w:rPr>
          <w:rFonts w:hint="eastAsia"/>
          <w:szCs w:val="22"/>
          <w:lang w:eastAsia="zh-CN"/>
        </w:rPr>
        <w:t xml:space="preserve">. </w:t>
      </w:r>
    </w:p>
    <w:p w:rsidR="00222AC4" w:rsidRPr="00222AC4" w:rsidRDefault="002D1560" w:rsidP="00B11D13">
      <w:pPr>
        <w:numPr>
          <w:ilvl w:val="1"/>
          <w:numId w:val="11"/>
        </w:numPr>
        <w:ind w:left="1134" w:hanging="283"/>
        <w:rPr>
          <w:rFonts w:hint="eastAsia"/>
          <w:szCs w:val="22"/>
          <w:lang w:eastAsia="zh-CN"/>
        </w:rPr>
      </w:pPr>
      <w:r w:rsidRPr="00222AC4">
        <w:rPr>
          <w:szCs w:val="22"/>
          <w:lang w:eastAsia="zh-CN"/>
        </w:rPr>
        <w:t>N</w:t>
      </w:r>
      <w:r w:rsidRPr="00222AC4">
        <w:rPr>
          <w:rFonts w:hint="eastAsia"/>
          <w:szCs w:val="22"/>
          <w:lang w:eastAsia="zh-CN"/>
        </w:rPr>
        <w:t>o objection</w:t>
      </w:r>
      <w:r w:rsidR="00BE35D1" w:rsidRPr="00222AC4">
        <w:rPr>
          <w:rFonts w:hint="eastAsia"/>
          <w:szCs w:val="22"/>
          <w:lang w:eastAsia="zh-CN"/>
        </w:rPr>
        <w:t xml:space="preserve"> to the proposed </w:t>
      </w:r>
      <w:r w:rsidR="00222AC4" w:rsidRPr="00222AC4">
        <w:rPr>
          <w:rFonts w:hint="eastAsia"/>
          <w:szCs w:val="22"/>
          <w:lang w:eastAsia="zh-CN"/>
        </w:rPr>
        <w:t xml:space="preserve">agenda </w:t>
      </w:r>
      <w:r w:rsidR="00BE35D1" w:rsidRPr="00222AC4">
        <w:rPr>
          <w:rFonts w:hint="eastAsia"/>
          <w:szCs w:val="22"/>
          <w:lang w:eastAsia="zh-CN"/>
        </w:rPr>
        <w:t>change</w:t>
      </w:r>
      <w:r w:rsidR="00222AC4" w:rsidRPr="00222AC4">
        <w:rPr>
          <w:rFonts w:hint="eastAsia"/>
          <w:szCs w:val="22"/>
          <w:lang w:eastAsia="zh-CN"/>
        </w:rPr>
        <w:t>,</w:t>
      </w:r>
      <w:r w:rsidR="00BE35D1" w:rsidRPr="00222AC4">
        <w:rPr>
          <w:rFonts w:hint="eastAsia"/>
          <w:szCs w:val="22"/>
          <w:lang w:eastAsia="zh-CN"/>
        </w:rPr>
        <w:t xml:space="preserve"> </w:t>
      </w:r>
      <w:r w:rsidR="00222AC4" w:rsidRPr="00222AC4">
        <w:rPr>
          <w:rFonts w:hint="eastAsia"/>
          <w:szCs w:val="22"/>
          <w:lang w:eastAsia="zh-CN"/>
        </w:rPr>
        <w:t>m</w:t>
      </w:r>
      <w:r w:rsidR="00BE35D1" w:rsidRPr="00222AC4">
        <w:rPr>
          <w:rFonts w:hint="eastAsia"/>
          <w:szCs w:val="22"/>
          <w:lang w:eastAsia="zh-CN"/>
        </w:rPr>
        <w:t xml:space="preserve">oving on to </w:t>
      </w:r>
      <w:r w:rsidR="00BE35D1" w:rsidRPr="00222AC4">
        <w:rPr>
          <w:szCs w:val="22"/>
          <w:lang w:eastAsia="zh-CN"/>
        </w:rPr>
        <w:t>process</w:t>
      </w:r>
      <w:r w:rsidR="00BE35D1" w:rsidRPr="00222AC4">
        <w:rPr>
          <w:rFonts w:hint="eastAsia"/>
          <w:szCs w:val="22"/>
          <w:lang w:eastAsia="zh-CN"/>
        </w:rPr>
        <w:t xml:space="preserve"> tomorrow</w:t>
      </w:r>
      <w:r w:rsidR="00BE35D1" w:rsidRPr="00222AC4">
        <w:rPr>
          <w:szCs w:val="22"/>
          <w:lang w:eastAsia="zh-CN"/>
        </w:rPr>
        <w:t>’</w:t>
      </w:r>
      <w:r w:rsidR="00BE35D1" w:rsidRPr="00222AC4">
        <w:rPr>
          <w:rFonts w:hint="eastAsia"/>
          <w:szCs w:val="22"/>
          <w:lang w:eastAsia="zh-CN"/>
        </w:rPr>
        <w:t>s agenda items.</w:t>
      </w:r>
    </w:p>
    <w:p w:rsidR="00BE35D1" w:rsidRDefault="00BE35D1" w:rsidP="00D71D9C">
      <w:pPr>
        <w:numPr>
          <w:ilvl w:val="0"/>
          <w:numId w:val="19"/>
        </w:numPr>
        <w:rPr>
          <w:rFonts w:hint="eastAsia"/>
          <w:szCs w:val="22"/>
          <w:lang w:eastAsia="zh-CN"/>
        </w:rPr>
      </w:pPr>
      <w:r>
        <w:rPr>
          <w:szCs w:val="22"/>
          <w:lang w:eastAsia="zh-CN"/>
        </w:rPr>
        <w:t>T</w:t>
      </w:r>
      <w:r>
        <w:rPr>
          <w:rFonts w:hint="eastAsia"/>
          <w:szCs w:val="22"/>
          <w:lang w:eastAsia="zh-CN"/>
        </w:rPr>
        <w:t>imeline update</w:t>
      </w:r>
    </w:p>
    <w:p w:rsidR="00BE35D1" w:rsidRDefault="00222AC4" w:rsidP="00B11D13">
      <w:pPr>
        <w:numPr>
          <w:ilvl w:val="0"/>
          <w:numId w:val="9"/>
        </w:numPr>
        <w:rPr>
          <w:rFonts w:hint="eastAsia"/>
          <w:szCs w:val="22"/>
          <w:lang w:eastAsia="zh-CN"/>
        </w:rPr>
      </w:pPr>
      <w:r>
        <w:rPr>
          <w:szCs w:val="22"/>
          <w:lang w:eastAsia="zh-CN"/>
        </w:rPr>
        <w:t>D</w:t>
      </w:r>
      <w:r>
        <w:rPr>
          <w:rFonts w:hint="eastAsia"/>
          <w:szCs w:val="22"/>
          <w:lang w:eastAsia="zh-CN"/>
        </w:rPr>
        <w:t xml:space="preserve">iscussion: For </w:t>
      </w:r>
      <w:r>
        <w:rPr>
          <w:szCs w:val="22"/>
          <w:lang w:eastAsia="zh-CN"/>
        </w:rPr>
        <w:t>safety</w:t>
      </w:r>
      <w:r>
        <w:rPr>
          <w:rFonts w:hint="eastAsia"/>
          <w:szCs w:val="22"/>
          <w:lang w:eastAsia="zh-CN"/>
        </w:rPr>
        <w:t xml:space="preserve">, proposed to enter initial sponsor ballot in March, 2017. Maybe we can request conditional EC approval to go to sponsor ballot in January if there is no </w:t>
      </w:r>
      <w:proofErr w:type="spellStart"/>
      <w:r>
        <w:rPr>
          <w:rFonts w:hint="eastAsia"/>
          <w:szCs w:val="22"/>
          <w:lang w:eastAsia="zh-CN"/>
        </w:rPr>
        <w:t>MBS</w:t>
      </w:r>
      <w:proofErr w:type="spellEnd"/>
      <w:r>
        <w:rPr>
          <w:rFonts w:hint="eastAsia"/>
          <w:szCs w:val="22"/>
          <w:lang w:eastAsia="zh-CN"/>
        </w:rPr>
        <w:t xml:space="preserve"> comments received or changes to be made on D4.0. </w:t>
      </w:r>
      <w:proofErr w:type="gramStart"/>
      <w:r>
        <w:rPr>
          <w:rFonts w:hint="eastAsia"/>
          <w:szCs w:val="22"/>
          <w:lang w:eastAsia="zh-CN"/>
        </w:rPr>
        <w:t>propose</w:t>
      </w:r>
      <w:proofErr w:type="gramEnd"/>
      <w:r>
        <w:rPr>
          <w:rFonts w:hint="eastAsia"/>
          <w:szCs w:val="22"/>
          <w:lang w:eastAsia="zh-CN"/>
        </w:rPr>
        <w:t xml:space="preserve"> to form sponsor ballot pool in January, 2017. Need confirmation by Adrian in Thursday CAC meeting.</w:t>
      </w:r>
    </w:p>
    <w:p w:rsidR="00222AC4" w:rsidRPr="0007154E" w:rsidRDefault="00222AC4" w:rsidP="00B11D13">
      <w:pPr>
        <w:numPr>
          <w:ilvl w:val="1"/>
          <w:numId w:val="11"/>
        </w:numPr>
        <w:ind w:left="1134" w:hanging="283"/>
        <w:rPr>
          <w:b/>
          <w:sz w:val="21"/>
          <w:szCs w:val="22"/>
          <w:lang w:eastAsia="zh-CN"/>
        </w:rPr>
      </w:pPr>
      <w:r w:rsidRPr="0007154E">
        <w:rPr>
          <w:b/>
          <w:sz w:val="21"/>
          <w:szCs w:val="22"/>
          <w:lang w:eastAsia="zh-CN"/>
        </w:rPr>
        <w:t>Official Time Line for 802.11aj (Updated in November 2016)</w:t>
      </w:r>
    </w:p>
    <w:p w:rsidR="00222AC4" w:rsidRPr="0007154E" w:rsidRDefault="00222AC4" w:rsidP="00B11D13">
      <w:pPr>
        <w:numPr>
          <w:ilvl w:val="0"/>
          <w:numId w:val="7"/>
        </w:numPr>
        <w:kinsoku w:val="0"/>
        <w:overflowPunct w:val="0"/>
        <w:spacing w:line="216" w:lineRule="auto"/>
        <w:ind w:left="1843" w:firstLine="0"/>
        <w:textAlignment w:val="baseline"/>
        <w:rPr>
          <w:rFonts w:eastAsia="宋体"/>
          <w:sz w:val="18"/>
          <w:szCs w:val="24"/>
          <w:lang w:val="en-US" w:eastAsia="zh-CN"/>
        </w:rPr>
      </w:pPr>
      <w:r w:rsidRPr="0007154E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08-2012: PAR approved</w:t>
      </w:r>
    </w:p>
    <w:p w:rsidR="00222AC4" w:rsidRPr="0007154E" w:rsidRDefault="00222AC4" w:rsidP="00B11D13">
      <w:pPr>
        <w:numPr>
          <w:ilvl w:val="0"/>
          <w:numId w:val="7"/>
        </w:numPr>
        <w:kinsoku w:val="0"/>
        <w:overflowPunct w:val="0"/>
        <w:spacing w:line="216" w:lineRule="auto"/>
        <w:ind w:left="1843" w:firstLine="0"/>
        <w:textAlignment w:val="baseline"/>
        <w:rPr>
          <w:rFonts w:eastAsia="宋体"/>
          <w:sz w:val="18"/>
          <w:szCs w:val="24"/>
          <w:lang w:val="en-US" w:eastAsia="zh-CN"/>
        </w:rPr>
      </w:pPr>
      <w:r w:rsidRPr="0007154E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01-2013: Develop Task Group Document</w:t>
      </w:r>
    </w:p>
    <w:p w:rsidR="00222AC4" w:rsidRPr="0007154E" w:rsidRDefault="00222AC4" w:rsidP="00B11D13">
      <w:pPr>
        <w:numPr>
          <w:ilvl w:val="0"/>
          <w:numId w:val="7"/>
        </w:numPr>
        <w:kinsoku w:val="0"/>
        <w:overflowPunct w:val="0"/>
        <w:spacing w:line="216" w:lineRule="auto"/>
        <w:ind w:left="1843" w:firstLine="0"/>
        <w:textAlignment w:val="baseline"/>
        <w:rPr>
          <w:rFonts w:eastAsia="宋体"/>
          <w:sz w:val="18"/>
          <w:szCs w:val="24"/>
          <w:lang w:val="en-US" w:eastAsia="zh-CN"/>
        </w:rPr>
      </w:pPr>
      <w:r w:rsidRPr="0007154E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07-2013: Call for Proposal (</w:t>
      </w:r>
      <w:proofErr w:type="spellStart"/>
      <w:r w:rsidRPr="0007154E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CFP</w:t>
      </w:r>
      <w:proofErr w:type="spellEnd"/>
      <w:r w:rsidRPr="0007154E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) for 60GHz</w:t>
      </w:r>
    </w:p>
    <w:p w:rsidR="00222AC4" w:rsidRPr="0007154E" w:rsidRDefault="00222AC4" w:rsidP="00B11D13">
      <w:pPr>
        <w:numPr>
          <w:ilvl w:val="0"/>
          <w:numId w:val="7"/>
        </w:numPr>
        <w:kinsoku w:val="0"/>
        <w:overflowPunct w:val="0"/>
        <w:spacing w:line="216" w:lineRule="auto"/>
        <w:ind w:left="1843" w:firstLine="0"/>
        <w:textAlignment w:val="baseline"/>
        <w:rPr>
          <w:rFonts w:eastAsia="宋体"/>
          <w:sz w:val="18"/>
          <w:szCs w:val="24"/>
          <w:lang w:val="en-US" w:eastAsia="zh-CN"/>
        </w:rPr>
      </w:pPr>
      <w:r w:rsidRPr="0007154E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 xml:space="preserve">11-2013: 60GHz Proposal Presentation, </w:t>
      </w:r>
    </w:p>
    <w:p w:rsidR="00222AC4" w:rsidRPr="0007154E" w:rsidRDefault="00222AC4" w:rsidP="00B11D13">
      <w:pPr>
        <w:numPr>
          <w:ilvl w:val="0"/>
          <w:numId w:val="7"/>
        </w:numPr>
        <w:kinsoku w:val="0"/>
        <w:overflowPunct w:val="0"/>
        <w:spacing w:line="216" w:lineRule="auto"/>
        <w:ind w:left="1843" w:firstLine="0"/>
        <w:textAlignment w:val="baseline"/>
        <w:rPr>
          <w:rFonts w:eastAsia="宋体"/>
          <w:sz w:val="18"/>
          <w:szCs w:val="24"/>
          <w:lang w:val="en-US" w:eastAsia="zh-CN"/>
        </w:rPr>
      </w:pPr>
      <w:r w:rsidRPr="0007154E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12-2013: China 45GHz spectrum approved</w:t>
      </w:r>
    </w:p>
    <w:p w:rsidR="00222AC4" w:rsidRPr="0007154E" w:rsidRDefault="00222AC4" w:rsidP="00B11D13">
      <w:pPr>
        <w:numPr>
          <w:ilvl w:val="1"/>
          <w:numId w:val="7"/>
        </w:numPr>
        <w:kinsoku w:val="0"/>
        <w:overflowPunct w:val="0"/>
        <w:spacing w:line="216" w:lineRule="auto"/>
        <w:ind w:left="1843" w:firstLine="0"/>
        <w:textAlignment w:val="baseline"/>
        <w:rPr>
          <w:rFonts w:eastAsia="宋体"/>
          <w:sz w:val="18"/>
          <w:szCs w:val="24"/>
          <w:lang w:val="en-US" w:eastAsia="zh-CN"/>
        </w:rPr>
      </w:pPr>
      <w:r w:rsidRPr="0007154E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03-2014: WG circulation for 60GHz specification amendment</w:t>
      </w:r>
    </w:p>
    <w:p w:rsidR="00222AC4" w:rsidRPr="0007154E" w:rsidRDefault="00222AC4" w:rsidP="00B11D13">
      <w:pPr>
        <w:numPr>
          <w:ilvl w:val="0"/>
          <w:numId w:val="7"/>
        </w:numPr>
        <w:kinsoku w:val="0"/>
        <w:overflowPunct w:val="0"/>
        <w:spacing w:line="216" w:lineRule="auto"/>
        <w:ind w:left="1843" w:firstLine="0"/>
        <w:textAlignment w:val="baseline"/>
        <w:rPr>
          <w:rFonts w:eastAsia="宋体"/>
          <w:sz w:val="18"/>
          <w:szCs w:val="24"/>
          <w:lang w:val="en-US" w:eastAsia="zh-CN"/>
        </w:rPr>
      </w:pPr>
      <w:r w:rsidRPr="0007154E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03-2014: Call for Proposal (</w:t>
      </w:r>
      <w:proofErr w:type="spellStart"/>
      <w:r w:rsidRPr="0007154E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CFP</w:t>
      </w:r>
      <w:proofErr w:type="spellEnd"/>
      <w:r w:rsidRPr="0007154E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) for 45GHz</w:t>
      </w:r>
    </w:p>
    <w:p w:rsidR="00222AC4" w:rsidRPr="0007154E" w:rsidRDefault="00222AC4" w:rsidP="00B11D13">
      <w:pPr>
        <w:numPr>
          <w:ilvl w:val="0"/>
          <w:numId w:val="7"/>
        </w:numPr>
        <w:kinsoku w:val="0"/>
        <w:overflowPunct w:val="0"/>
        <w:spacing w:line="216" w:lineRule="auto"/>
        <w:ind w:left="1843" w:firstLine="0"/>
        <w:textAlignment w:val="baseline"/>
        <w:rPr>
          <w:rFonts w:eastAsia="宋体"/>
          <w:sz w:val="18"/>
          <w:szCs w:val="24"/>
          <w:lang w:val="en-US" w:eastAsia="zh-CN"/>
        </w:rPr>
      </w:pPr>
      <w:r w:rsidRPr="0007154E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07-2015: Finalize 45GHz baseline</w:t>
      </w:r>
    </w:p>
    <w:p w:rsidR="00222AC4" w:rsidRPr="0007154E" w:rsidRDefault="00222AC4" w:rsidP="00B11D13">
      <w:pPr>
        <w:numPr>
          <w:ilvl w:val="0"/>
          <w:numId w:val="7"/>
        </w:numPr>
        <w:kinsoku w:val="0"/>
        <w:overflowPunct w:val="0"/>
        <w:spacing w:line="216" w:lineRule="auto"/>
        <w:ind w:left="1843" w:firstLine="0"/>
        <w:textAlignment w:val="baseline"/>
        <w:rPr>
          <w:rFonts w:eastAsia="宋体"/>
          <w:sz w:val="18"/>
          <w:szCs w:val="24"/>
          <w:lang w:val="en-US" w:eastAsia="zh-CN"/>
        </w:rPr>
      </w:pPr>
      <w:r w:rsidRPr="0007154E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11-2015: WG Letter Ballot Initial</w:t>
      </w:r>
    </w:p>
    <w:p w:rsidR="00222AC4" w:rsidRPr="0007154E" w:rsidRDefault="00222AC4" w:rsidP="00B11D13">
      <w:pPr>
        <w:numPr>
          <w:ilvl w:val="0"/>
          <w:numId w:val="7"/>
        </w:numPr>
        <w:kinsoku w:val="0"/>
        <w:overflowPunct w:val="0"/>
        <w:spacing w:line="216" w:lineRule="auto"/>
        <w:ind w:left="1843" w:firstLine="0"/>
        <w:textAlignment w:val="baseline"/>
        <w:rPr>
          <w:rFonts w:eastAsia="宋体"/>
          <w:sz w:val="18"/>
          <w:szCs w:val="24"/>
          <w:lang w:val="en-US" w:eastAsia="zh-CN"/>
        </w:rPr>
      </w:pPr>
      <w:r w:rsidRPr="0007154E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05-2016: WG Letter Ballot Recirculation 1</w:t>
      </w:r>
    </w:p>
    <w:p w:rsidR="00222AC4" w:rsidRPr="0007154E" w:rsidRDefault="00222AC4" w:rsidP="00B11D13">
      <w:pPr>
        <w:numPr>
          <w:ilvl w:val="0"/>
          <w:numId w:val="7"/>
        </w:numPr>
        <w:kinsoku w:val="0"/>
        <w:overflowPunct w:val="0"/>
        <w:spacing w:line="216" w:lineRule="auto"/>
        <w:ind w:left="1843" w:firstLine="0"/>
        <w:textAlignment w:val="baseline"/>
        <w:rPr>
          <w:rFonts w:eastAsia="宋体"/>
          <w:sz w:val="18"/>
          <w:szCs w:val="24"/>
          <w:lang w:val="en-US" w:eastAsia="zh-CN"/>
        </w:rPr>
      </w:pPr>
      <w:r w:rsidRPr="0007154E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07-2016: WG Letter Ballot Recirculation 2</w:t>
      </w:r>
    </w:p>
    <w:p w:rsidR="00222AC4" w:rsidRPr="0007154E" w:rsidRDefault="00222AC4" w:rsidP="00B11D13">
      <w:pPr>
        <w:numPr>
          <w:ilvl w:val="0"/>
          <w:numId w:val="7"/>
        </w:numPr>
        <w:kinsoku w:val="0"/>
        <w:overflowPunct w:val="0"/>
        <w:spacing w:line="216" w:lineRule="auto"/>
        <w:ind w:left="1843" w:firstLine="0"/>
        <w:textAlignment w:val="baseline"/>
        <w:rPr>
          <w:rFonts w:eastAsia="宋体"/>
          <w:sz w:val="18"/>
          <w:szCs w:val="24"/>
          <w:lang w:val="en-US" w:eastAsia="zh-CN"/>
        </w:rPr>
      </w:pPr>
      <w:r w:rsidRPr="0007154E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10-2016: Mandatory Draft Review (</w:t>
      </w:r>
      <w:proofErr w:type="spellStart"/>
      <w:r w:rsidRPr="0007154E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MDR</w:t>
      </w:r>
      <w:proofErr w:type="spellEnd"/>
      <w:r w:rsidRPr="0007154E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)</w:t>
      </w:r>
    </w:p>
    <w:p w:rsidR="00222AC4" w:rsidRPr="0007154E" w:rsidRDefault="00222AC4" w:rsidP="00B11D13">
      <w:pPr>
        <w:numPr>
          <w:ilvl w:val="0"/>
          <w:numId w:val="7"/>
        </w:numPr>
        <w:kinsoku w:val="0"/>
        <w:overflowPunct w:val="0"/>
        <w:spacing w:line="216" w:lineRule="auto"/>
        <w:ind w:left="1843" w:firstLine="0"/>
        <w:textAlignment w:val="baseline"/>
        <w:rPr>
          <w:rFonts w:eastAsia="宋体"/>
          <w:sz w:val="18"/>
          <w:szCs w:val="24"/>
          <w:lang w:val="en-US" w:eastAsia="zh-CN"/>
        </w:rPr>
      </w:pPr>
      <w:r w:rsidRPr="0007154E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 xml:space="preserve">11-2016: WG Letter Ballot Recirculation 3 and </w:t>
      </w:r>
      <w:proofErr w:type="spellStart"/>
      <w:r w:rsidRPr="0007154E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MDR</w:t>
      </w:r>
      <w:proofErr w:type="spellEnd"/>
      <w:r w:rsidRPr="0007154E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 xml:space="preserve"> done </w:t>
      </w:r>
    </w:p>
    <w:p w:rsidR="00222AC4" w:rsidRPr="0007154E" w:rsidRDefault="00222AC4" w:rsidP="00B11D13">
      <w:pPr>
        <w:numPr>
          <w:ilvl w:val="0"/>
          <w:numId w:val="7"/>
        </w:numPr>
        <w:kinsoku w:val="0"/>
        <w:overflowPunct w:val="0"/>
        <w:spacing w:line="216" w:lineRule="auto"/>
        <w:ind w:left="1843" w:firstLine="0"/>
        <w:textAlignment w:val="baseline"/>
        <w:rPr>
          <w:rFonts w:eastAsia="宋体"/>
          <w:sz w:val="18"/>
          <w:szCs w:val="24"/>
          <w:lang w:val="en-US" w:eastAsia="zh-CN"/>
        </w:rPr>
      </w:pPr>
      <w:r w:rsidRPr="0007154E">
        <w:rPr>
          <w:rFonts w:eastAsia="MS PGothic"/>
          <w:b/>
          <w:bCs/>
          <w:color w:val="0000FF"/>
          <w:sz w:val="18"/>
          <w:szCs w:val="28"/>
          <w:lang w:val="en-US" w:eastAsia="zh-CN"/>
        </w:rPr>
        <w:t xml:space="preserve">01-2017: Form Sponsor Ballot Pool             </w:t>
      </w:r>
    </w:p>
    <w:p w:rsidR="00222AC4" w:rsidRPr="0007154E" w:rsidRDefault="00222AC4" w:rsidP="00B11D13">
      <w:pPr>
        <w:numPr>
          <w:ilvl w:val="0"/>
          <w:numId w:val="7"/>
        </w:numPr>
        <w:kinsoku w:val="0"/>
        <w:overflowPunct w:val="0"/>
        <w:spacing w:line="216" w:lineRule="auto"/>
        <w:ind w:left="1843" w:firstLine="0"/>
        <w:textAlignment w:val="baseline"/>
        <w:rPr>
          <w:rFonts w:eastAsia="宋体"/>
          <w:sz w:val="18"/>
          <w:szCs w:val="24"/>
          <w:lang w:val="en-US" w:eastAsia="zh-CN"/>
        </w:rPr>
      </w:pPr>
      <w:r w:rsidRPr="0007154E">
        <w:rPr>
          <w:rFonts w:eastAsia="MS PGothic"/>
          <w:b/>
          <w:bCs/>
          <w:color w:val="0000FF"/>
          <w:sz w:val="18"/>
          <w:szCs w:val="28"/>
          <w:lang w:val="en-US" w:eastAsia="zh-CN"/>
        </w:rPr>
        <w:t>01-2017: WG Letter Ballot Recirculation 4</w:t>
      </w:r>
    </w:p>
    <w:p w:rsidR="00222AC4" w:rsidRPr="0007154E" w:rsidRDefault="00222AC4" w:rsidP="00B11D13">
      <w:pPr>
        <w:numPr>
          <w:ilvl w:val="0"/>
          <w:numId w:val="7"/>
        </w:numPr>
        <w:kinsoku w:val="0"/>
        <w:overflowPunct w:val="0"/>
        <w:spacing w:line="216" w:lineRule="auto"/>
        <w:ind w:left="1843" w:firstLine="0"/>
        <w:textAlignment w:val="baseline"/>
        <w:rPr>
          <w:rFonts w:eastAsia="宋体"/>
          <w:sz w:val="18"/>
          <w:szCs w:val="24"/>
          <w:lang w:val="en-US" w:eastAsia="zh-CN"/>
        </w:rPr>
      </w:pPr>
      <w:r w:rsidRPr="0007154E">
        <w:rPr>
          <w:rFonts w:eastAsia="MS PGothic"/>
          <w:b/>
          <w:bCs/>
          <w:color w:val="0000FF"/>
          <w:sz w:val="18"/>
          <w:szCs w:val="28"/>
          <w:lang w:val="en-US" w:eastAsia="zh-CN"/>
        </w:rPr>
        <w:t>03-2017: Conditional or unconditional Sponsor Ballot Initial</w:t>
      </w:r>
    </w:p>
    <w:p w:rsidR="00222AC4" w:rsidRPr="0007154E" w:rsidRDefault="00222AC4" w:rsidP="00B11D13">
      <w:pPr>
        <w:numPr>
          <w:ilvl w:val="0"/>
          <w:numId w:val="7"/>
        </w:numPr>
        <w:kinsoku w:val="0"/>
        <w:overflowPunct w:val="0"/>
        <w:spacing w:line="216" w:lineRule="auto"/>
        <w:ind w:left="1843" w:firstLine="0"/>
        <w:textAlignment w:val="baseline"/>
        <w:rPr>
          <w:rFonts w:eastAsia="宋体"/>
          <w:sz w:val="18"/>
          <w:szCs w:val="24"/>
          <w:lang w:val="en-US" w:eastAsia="zh-CN"/>
        </w:rPr>
      </w:pPr>
      <w:r w:rsidRPr="0007154E">
        <w:rPr>
          <w:rFonts w:eastAsia="MS PGothic"/>
          <w:b/>
          <w:bCs/>
          <w:color w:val="0000FF"/>
          <w:sz w:val="18"/>
          <w:szCs w:val="28"/>
          <w:lang w:val="en-US" w:eastAsia="zh-CN"/>
        </w:rPr>
        <w:t>05-2017: Sponsor Ballot Recirculation 1</w:t>
      </w:r>
    </w:p>
    <w:p w:rsidR="00222AC4" w:rsidRPr="0007154E" w:rsidRDefault="00222AC4" w:rsidP="00B11D13">
      <w:pPr>
        <w:numPr>
          <w:ilvl w:val="0"/>
          <w:numId w:val="7"/>
        </w:numPr>
        <w:kinsoku w:val="0"/>
        <w:overflowPunct w:val="0"/>
        <w:spacing w:line="216" w:lineRule="auto"/>
        <w:ind w:left="1843" w:firstLine="0"/>
        <w:textAlignment w:val="baseline"/>
        <w:rPr>
          <w:rFonts w:eastAsia="宋体"/>
          <w:sz w:val="18"/>
          <w:szCs w:val="24"/>
          <w:lang w:val="en-US" w:eastAsia="zh-CN"/>
        </w:rPr>
      </w:pPr>
      <w:r w:rsidRPr="0007154E">
        <w:rPr>
          <w:rFonts w:eastAsia="MS PGothic"/>
          <w:b/>
          <w:bCs/>
          <w:color w:val="0000FF"/>
          <w:sz w:val="18"/>
          <w:szCs w:val="28"/>
          <w:lang w:val="en-US" w:eastAsia="zh-CN"/>
        </w:rPr>
        <w:t>06-2017: Sponsor Ballot Recirculation 2</w:t>
      </w:r>
    </w:p>
    <w:p w:rsidR="00222AC4" w:rsidRPr="0007154E" w:rsidRDefault="00222AC4" w:rsidP="00B11D13">
      <w:pPr>
        <w:numPr>
          <w:ilvl w:val="0"/>
          <w:numId w:val="7"/>
        </w:numPr>
        <w:kinsoku w:val="0"/>
        <w:overflowPunct w:val="0"/>
        <w:spacing w:line="216" w:lineRule="auto"/>
        <w:ind w:left="1843" w:firstLine="0"/>
        <w:textAlignment w:val="baseline"/>
        <w:rPr>
          <w:rFonts w:eastAsia="宋体"/>
          <w:sz w:val="18"/>
          <w:szCs w:val="24"/>
          <w:lang w:val="en-US" w:eastAsia="zh-CN"/>
        </w:rPr>
      </w:pPr>
      <w:r w:rsidRPr="0007154E">
        <w:rPr>
          <w:rFonts w:eastAsia="MS PGothic"/>
          <w:b/>
          <w:bCs/>
          <w:color w:val="0000FF"/>
          <w:sz w:val="18"/>
          <w:szCs w:val="28"/>
          <w:lang w:val="en-US" w:eastAsia="zh-CN"/>
        </w:rPr>
        <w:t>07-2017: Final WG and EC approval</w:t>
      </w:r>
    </w:p>
    <w:p w:rsidR="00222AC4" w:rsidRPr="0007154E" w:rsidRDefault="00222AC4" w:rsidP="00B11D13">
      <w:pPr>
        <w:numPr>
          <w:ilvl w:val="0"/>
          <w:numId w:val="7"/>
        </w:numPr>
        <w:kinsoku w:val="0"/>
        <w:overflowPunct w:val="0"/>
        <w:spacing w:line="216" w:lineRule="auto"/>
        <w:ind w:left="1843" w:firstLine="0"/>
        <w:textAlignment w:val="baseline"/>
        <w:rPr>
          <w:rFonts w:eastAsia="宋体"/>
          <w:sz w:val="18"/>
          <w:szCs w:val="24"/>
          <w:lang w:val="en-US" w:eastAsia="zh-CN"/>
        </w:rPr>
      </w:pPr>
      <w:r w:rsidRPr="0007154E">
        <w:rPr>
          <w:rFonts w:eastAsia="MS PGothic"/>
          <w:b/>
          <w:bCs/>
          <w:color w:val="0000FF"/>
          <w:sz w:val="18"/>
          <w:szCs w:val="28"/>
          <w:lang w:val="en-US" w:eastAsia="zh-CN"/>
        </w:rPr>
        <w:t xml:space="preserve">07-2017: </w:t>
      </w:r>
      <w:proofErr w:type="spellStart"/>
      <w:r w:rsidRPr="0007154E">
        <w:rPr>
          <w:rFonts w:eastAsia="MS PGothic"/>
          <w:b/>
          <w:bCs/>
          <w:color w:val="0000FF"/>
          <w:sz w:val="18"/>
          <w:szCs w:val="28"/>
          <w:lang w:val="en-US" w:eastAsia="zh-CN"/>
        </w:rPr>
        <w:t>RevCom</w:t>
      </w:r>
      <w:proofErr w:type="spellEnd"/>
      <w:r w:rsidRPr="0007154E">
        <w:rPr>
          <w:rFonts w:eastAsia="MS PGothic"/>
          <w:b/>
          <w:bCs/>
          <w:color w:val="0000FF"/>
          <w:sz w:val="18"/>
          <w:szCs w:val="28"/>
          <w:lang w:val="en-US" w:eastAsia="zh-CN"/>
        </w:rPr>
        <w:t xml:space="preserve"> &amp; Standards Board approval</w:t>
      </w:r>
    </w:p>
    <w:p w:rsidR="004D2C18" w:rsidRDefault="004D2C18" w:rsidP="00D71D9C">
      <w:pPr>
        <w:numPr>
          <w:ilvl w:val="0"/>
          <w:numId w:val="19"/>
        </w:numPr>
        <w:rPr>
          <w:rFonts w:hint="eastAsia"/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>M</w:t>
      </w:r>
      <w:r>
        <w:rPr>
          <w:rFonts w:hint="eastAsia"/>
          <w:color w:val="000000" w:themeColor="text1"/>
          <w:szCs w:val="22"/>
          <w:lang w:eastAsia="zh-CN"/>
        </w:rPr>
        <w:t>otion</w:t>
      </w:r>
      <w:r w:rsidR="00D71D9C">
        <w:rPr>
          <w:rFonts w:hint="eastAsia"/>
          <w:color w:val="000000" w:themeColor="text1"/>
          <w:szCs w:val="22"/>
          <w:lang w:eastAsia="zh-CN"/>
        </w:rPr>
        <w:t>s</w:t>
      </w:r>
    </w:p>
    <w:p w:rsidR="00372958" w:rsidRDefault="003D2E7A" w:rsidP="00B11D13">
      <w:pPr>
        <w:numPr>
          <w:ilvl w:val="0"/>
          <w:numId w:val="9"/>
        </w:numPr>
        <w:rPr>
          <w:rFonts w:hint="eastAsia"/>
          <w:b/>
          <w:szCs w:val="22"/>
          <w:lang w:eastAsia="zh-CN"/>
        </w:rPr>
      </w:pPr>
      <w:r w:rsidRPr="00372958">
        <w:rPr>
          <w:b/>
          <w:szCs w:val="22"/>
          <w:lang w:eastAsia="zh-CN"/>
        </w:rPr>
        <w:t>Motion</w:t>
      </w:r>
      <w:r w:rsidR="00372958">
        <w:rPr>
          <w:rFonts w:hint="eastAsia"/>
          <w:b/>
          <w:szCs w:val="22"/>
          <w:lang w:eastAsia="zh-CN"/>
        </w:rPr>
        <w:t xml:space="preserve"> 1:</w:t>
      </w:r>
      <w:r w:rsidRPr="00372958">
        <w:rPr>
          <w:b/>
          <w:szCs w:val="22"/>
          <w:lang w:eastAsia="zh-CN"/>
        </w:rPr>
        <w:t xml:space="preserve"> </w:t>
      </w:r>
    </w:p>
    <w:p w:rsidR="00000000" w:rsidRPr="00372958" w:rsidRDefault="00372958" w:rsidP="00372958">
      <w:pPr>
        <w:ind w:left="720"/>
        <w:rPr>
          <w:b/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t>T</w:t>
      </w:r>
      <w:r w:rsidR="003D2E7A" w:rsidRPr="00372958">
        <w:rPr>
          <w:b/>
          <w:szCs w:val="22"/>
          <w:lang w:eastAsia="zh-CN"/>
        </w:rPr>
        <w:t xml:space="preserve">o approve updated </w:t>
      </w:r>
      <w:proofErr w:type="spellStart"/>
      <w:r w:rsidR="003D2E7A" w:rsidRPr="00372958">
        <w:rPr>
          <w:b/>
          <w:szCs w:val="22"/>
          <w:lang w:eastAsia="zh-CN"/>
        </w:rPr>
        <w:t>TGaj</w:t>
      </w:r>
      <w:proofErr w:type="spellEnd"/>
      <w:r w:rsidR="003D2E7A" w:rsidRPr="00372958">
        <w:rPr>
          <w:b/>
          <w:szCs w:val="22"/>
          <w:lang w:eastAsia="zh-CN"/>
        </w:rPr>
        <w:t xml:space="preserve"> Timeline contained in 11-16/</w:t>
      </w:r>
      <w:proofErr w:type="spellStart"/>
      <w:r w:rsidR="003D2E7A" w:rsidRPr="00372958">
        <w:rPr>
          <w:b/>
          <w:szCs w:val="22"/>
          <w:lang w:eastAsia="zh-CN"/>
        </w:rPr>
        <w:t>1302r5</w:t>
      </w:r>
      <w:proofErr w:type="spellEnd"/>
    </w:p>
    <w:p w:rsidR="00000000" w:rsidRPr="00372958" w:rsidRDefault="003D2E7A" w:rsidP="00B11D13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Move: Haiming</w:t>
      </w:r>
      <w:r w:rsidR="00A569F3" w:rsidRPr="00372958">
        <w:rPr>
          <w:rFonts w:hint="eastAsia"/>
          <w:sz w:val="21"/>
          <w:szCs w:val="22"/>
          <w:lang w:eastAsia="zh-CN"/>
        </w:rPr>
        <w:t xml:space="preserve"> </w:t>
      </w:r>
      <w:r w:rsidRPr="00372958">
        <w:rPr>
          <w:sz w:val="21"/>
          <w:szCs w:val="22"/>
          <w:lang w:eastAsia="zh-CN"/>
        </w:rPr>
        <w:t>WANG</w:t>
      </w:r>
    </w:p>
    <w:p w:rsidR="00000000" w:rsidRPr="00372958" w:rsidRDefault="003D2E7A" w:rsidP="00B11D13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 xml:space="preserve">Second: </w:t>
      </w:r>
      <w:proofErr w:type="spellStart"/>
      <w:r w:rsidRPr="00372958">
        <w:rPr>
          <w:sz w:val="21"/>
          <w:szCs w:val="22"/>
          <w:lang w:eastAsia="zh-CN"/>
        </w:rPr>
        <w:t>Jinnan</w:t>
      </w:r>
      <w:proofErr w:type="spellEnd"/>
      <w:r w:rsidRPr="00372958">
        <w:rPr>
          <w:sz w:val="21"/>
          <w:szCs w:val="22"/>
          <w:lang w:eastAsia="zh-CN"/>
        </w:rPr>
        <w:t xml:space="preserve"> LIU</w:t>
      </w:r>
    </w:p>
    <w:p w:rsidR="00000000" w:rsidRDefault="003D2E7A" w:rsidP="00B11D13">
      <w:pPr>
        <w:numPr>
          <w:ilvl w:val="1"/>
          <w:numId w:val="11"/>
        </w:numPr>
        <w:ind w:left="1134" w:hanging="283"/>
        <w:rPr>
          <w:rFonts w:hint="eastAsia"/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 xml:space="preserve">Result: Y-6  N-0  A-0 </w:t>
      </w:r>
    </w:p>
    <w:p w:rsidR="00372958" w:rsidRPr="00372958" w:rsidRDefault="00372958" w:rsidP="00B11D13">
      <w:pPr>
        <w:numPr>
          <w:ilvl w:val="1"/>
          <w:numId w:val="11"/>
        </w:numPr>
        <w:ind w:left="1134" w:hanging="283"/>
        <w:rPr>
          <w:rFonts w:hint="eastAsia"/>
          <w:sz w:val="21"/>
          <w:szCs w:val="22"/>
          <w:lang w:eastAsia="zh-CN"/>
        </w:rPr>
      </w:pPr>
      <w:r>
        <w:rPr>
          <w:rFonts w:hint="eastAsia"/>
          <w:sz w:val="21"/>
          <w:szCs w:val="22"/>
          <w:lang w:eastAsia="zh-CN"/>
        </w:rPr>
        <w:t>Motion passes</w:t>
      </w:r>
    </w:p>
    <w:p w:rsidR="00372958" w:rsidRDefault="00A569F3" w:rsidP="00A569F3">
      <w:pPr>
        <w:numPr>
          <w:ilvl w:val="0"/>
          <w:numId w:val="9"/>
        </w:numPr>
        <w:rPr>
          <w:rFonts w:hint="eastAsia"/>
          <w:b/>
          <w:color w:val="000000" w:themeColor="text1"/>
          <w:szCs w:val="22"/>
          <w:lang w:eastAsia="zh-CN"/>
        </w:rPr>
      </w:pPr>
      <w:r w:rsidRPr="00372958">
        <w:rPr>
          <w:rFonts w:hint="eastAsia"/>
          <w:b/>
          <w:color w:val="000000" w:themeColor="text1"/>
          <w:szCs w:val="22"/>
          <w:lang w:eastAsia="zh-CN"/>
        </w:rPr>
        <w:t xml:space="preserve">Motion </w:t>
      </w:r>
      <w:r w:rsidR="00372958">
        <w:rPr>
          <w:rFonts w:hint="eastAsia"/>
          <w:b/>
          <w:color w:val="000000" w:themeColor="text1"/>
          <w:szCs w:val="22"/>
          <w:lang w:eastAsia="zh-CN"/>
        </w:rPr>
        <w:t xml:space="preserve">2: </w:t>
      </w:r>
    </w:p>
    <w:p w:rsidR="00A569F3" w:rsidRPr="00372958" w:rsidRDefault="00372958" w:rsidP="00372958">
      <w:pPr>
        <w:ind w:left="720"/>
        <w:rPr>
          <w:b/>
          <w:color w:val="000000" w:themeColor="text1"/>
          <w:szCs w:val="22"/>
          <w:lang w:eastAsia="zh-CN"/>
        </w:rPr>
      </w:pPr>
      <w:r>
        <w:rPr>
          <w:rFonts w:hint="eastAsia"/>
          <w:b/>
          <w:color w:val="000000" w:themeColor="text1"/>
          <w:szCs w:val="22"/>
          <w:lang w:eastAsia="zh-CN"/>
        </w:rPr>
        <w:t>T</w:t>
      </w:r>
      <w:r w:rsidR="00A569F3" w:rsidRPr="00372958">
        <w:rPr>
          <w:b/>
          <w:color w:val="000000" w:themeColor="text1"/>
          <w:szCs w:val="22"/>
          <w:lang w:eastAsia="zh-CN"/>
        </w:rPr>
        <w:t xml:space="preserve">o approve the following comment resolutions and proposals to be incorporated into </w:t>
      </w:r>
      <w:proofErr w:type="spellStart"/>
      <w:r w:rsidR="00A569F3" w:rsidRPr="00372958">
        <w:rPr>
          <w:b/>
          <w:color w:val="000000" w:themeColor="text1"/>
          <w:szCs w:val="22"/>
          <w:lang w:eastAsia="zh-CN"/>
        </w:rPr>
        <w:t>TGaj</w:t>
      </w:r>
      <w:proofErr w:type="spellEnd"/>
      <w:r w:rsidR="00A569F3" w:rsidRPr="00372958">
        <w:rPr>
          <w:b/>
          <w:color w:val="000000" w:themeColor="text1"/>
          <w:szCs w:val="22"/>
          <w:lang w:eastAsia="zh-CN"/>
        </w:rPr>
        <w:t xml:space="preserve"> technical draft </w:t>
      </w:r>
      <w:proofErr w:type="spellStart"/>
      <w:r w:rsidR="00A569F3" w:rsidRPr="00372958">
        <w:rPr>
          <w:b/>
          <w:color w:val="000000" w:themeColor="text1"/>
          <w:szCs w:val="22"/>
          <w:lang w:eastAsia="zh-CN"/>
        </w:rPr>
        <w:t>D4.0</w:t>
      </w:r>
      <w:proofErr w:type="spellEnd"/>
      <w:r w:rsidR="00A569F3" w:rsidRPr="00372958">
        <w:rPr>
          <w:b/>
          <w:color w:val="000000" w:themeColor="text1"/>
          <w:szCs w:val="22"/>
          <w:lang w:eastAsia="zh-CN"/>
        </w:rPr>
        <w:t xml:space="preserve"> </w:t>
      </w:r>
    </w:p>
    <w:p w:rsidR="00A569F3" w:rsidRPr="00372958" w:rsidRDefault="00A569F3" w:rsidP="00A569F3">
      <w:pPr>
        <w:ind w:left="1134"/>
        <w:rPr>
          <w:sz w:val="21"/>
          <w:szCs w:val="22"/>
          <w:lang w:val="en-US" w:eastAsia="zh-CN"/>
        </w:rPr>
      </w:pPr>
      <w:r w:rsidRPr="00372958">
        <w:rPr>
          <w:sz w:val="21"/>
          <w:szCs w:val="22"/>
          <w:lang w:val="en-US" w:eastAsia="zh-CN"/>
        </w:rPr>
        <w:t>CID 506, 508, 509, 510, 511, 512, 513, 514 (from 11-16/</w:t>
      </w:r>
      <w:proofErr w:type="spellStart"/>
      <w:r w:rsidRPr="00372958">
        <w:rPr>
          <w:sz w:val="21"/>
          <w:szCs w:val="22"/>
          <w:lang w:val="en-US" w:eastAsia="zh-CN"/>
        </w:rPr>
        <w:t>1145r1</w:t>
      </w:r>
      <w:proofErr w:type="spellEnd"/>
      <w:r w:rsidRPr="00372958">
        <w:rPr>
          <w:sz w:val="21"/>
          <w:szCs w:val="22"/>
          <w:lang w:val="en-US" w:eastAsia="zh-CN"/>
        </w:rPr>
        <w:t>)</w:t>
      </w:r>
    </w:p>
    <w:p w:rsidR="00A569F3" w:rsidRPr="00372958" w:rsidRDefault="00A569F3" w:rsidP="00A569F3">
      <w:pPr>
        <w:ind w:left="1134"/>
        <w:rPr>
          <w:sz w:val="21"/>
          <w:szCs w:val="22"/>
          <w:lang w:val="en-US" w:eastAsia="zh-CN"/>
        </w:rPr>
      </w:pPr>
      <w:r w:rsidRPr="00372958">
        <w:rPr>
          <w:sz w:val="21"/>
          <w:szCs w:val="22"/>
          <w:lang w:eastAsia="zh-CN"/>
        </w:rPr>
        <w:t xml:space="preserve">CID </w:t>
      </w:r>
      <w:r w:rsidRPr="00372958">
        <w:rPr>
          <w:sz w:val="21"/>
          <w:szCs w:val="22"/>
          <w:lang w:val="en-US" w:eastAsia="zh-CN"/>
        </w:rPr>
        <w:t>502, 503, 504, 520 (from 11-16/</w:t>
      </w:r>
      <w:proofErr w:type="spellStart"/>
      <w:r w:rsidRPr="00372958">
        <w:rPr>
          <w:sz w:val="21"/>
          <w:szCs w:val="22"/>
          <w:lang w:val="en-US" w:eastAsia="zh-CN"/>
        </w:rPr>
        <w:t>1467r3</w:t>
      </w:r>
      <w:proofErr w:type="spellEnd"/>
      <w:r w:rsidRPr="00372958">
        <w:rPr>
          <w:sz w:val="21"/>
          <w:szCs w:val="22"/>
          <w:lang w:val="en-US" w:eastAsia="zh-CN"/>
        </w:rPr>
        <w:t>)</w:t>
      </w:r>
    </w:p>
    <w:p w:rsidR="00A569F3" w:rsidRPr="00372958" w:rsidRDefault="00A569F3" w:rsidP="00A569F3">
      <w:pPr>
        <w:ind w:left="1134"/>
        <w:rPr>
          <w:sz w:val="21"/>
          <w:szCs w:val="22"/>
          <w:lang w:val="en-US" w:eastAsia="zh-CN"/>
        </w:rPr>
      </w:pPr>
      <w:r w:rsidRPr="00372958">
        <w:rPr>
          <w:sz w:val="21"/>
          <w:szCs w:val="22"/>
          <w:lang w:val="en-US" w:eastAsia="zh-CN"/>
        </w:rPr>
        <w:t>CID 516, 517, 518, 519 (from 11-16/</w:t>
      </w:r>
      <w:proofErr w:type="spellStart"/>
      <w:r w:rsidRPr="00372958">
        <w:rPr>
          <w:sz w:val="21"/>
          <w:szCs w:val="22"/>
          <w:lang w:val="en-US" w:eastAsia="zh-CN"/>
        </w:rPr>
        <w:t>1462r1</w:t>
      </w:r>
      <w:proofErr w:type="spellEnd"/>
      <w:r w:rsidRPr="00372958">
        <w:rPr>
          <w:sz w:val="21"/>
          <w:szCs w:val="22"/>
          <w:lang w:val="en-US" w:eastAsia="zh-CN"/>
        </w:rPr>
        <w:t>)</w:t>
      </w:r>
    </w:p>
    <w:p w:rsidR="00A569F3" w:rsidRPr="00372958" w:rsidRDefault="00A569F3" w:rsidP="00A569F3">
      <w:pPr>
        <w:ind w:left="1134"/>
        <w:rPr>
          <w:sz w:val="21"/>
          <w:szCs w:val="22"/>
          <w:lang w:val="en-US" w:eastAsia="zh-CN"/>
        </w:rPr>
      </w:pPr>
      <w:r w:rsidRPr="00372958">
        <w:rPr>
          <w:sz w:val="21"/>
          <w:szCs w:val="22"/>
          <w:lang w:val="en-US" w:eastAsia="zh-CN"/>
        </w:rPr>
        <w:t>CID 521 (from 11-16/</w:t>
      </w:r>
      <w:proofErr w:type="spellStart"/>
      <w:r w:rsidRPr="00372958">
        <w:rPr>
          <w:sz w:val="21"/>
          <w:szCs w:val="22"/>
          <w:lang w:val="en-US" w:eastAsia="zh-CN"/>
        </w:rPr>
        <w:t>1463r0</w:t>
      </w:r>
      <w:proofErr w:type="spellEnd"/>
      <w:r w:rsidRPr="00372958">
        <w:rPr>
          <w:sz w:val="21"/>
          <w:szCs w:val="22"/>
          <w:lang w:val="en-US" w:eastAsia="zh-CN"/>
        </w:rPr>
        <w:t>)</w:t>
      </w:r>
    </w:p>
    <w:p w:rsidR="00A569F3" w:rsidRPr="00372958" w:rsidRDefault="00A569F3" w:rsidP="00A569F3">
      <w:pPr>
        <w:ind w:left="1134"/>
        <w:rPr>
          <w:sz w:val="21"/>
          <w:szCs w:val="22"/>
          <w:lang w:val="en-US" w:eastAsia="zh-CN"/>
        </w:rPr>
      </w:pPr>
      <w:r w:rsidRPr="00372958">
        <w:rPr>
          <w:sz w:val="21"/>
          <w:szCs w:val="22"/>
          <w:lang w:val="en-US" w:eastAsia="zh-CN"/>
        </w:rPr>
        <w:t>CID 505 (from 11-16/</w:t>
      </w:r>
      <w:proofErr w:type="spellStart"/>
      <w:r w:rsidRPr="00372958">
        <w:rPr>
          <w:sz w:val="21"/>
          <w:szCs w:val="22"/>
          <w:lang w:val="en-US" w:eastAsia="zh-CN"/>
        </w:rPr>
        <w:t>1479r0</w:t>
      </w:r>
      <w:proofErr w:type="spellEnd"/>
      <w:r w:rsidRPr="00372958">
        <w:rPr>
          <w:sz w:val="21"/>
          <w:szCs w:val="22"/>
          <w:lang w:val="en-US" w:eastAsia="zh-CN"/>
        </w:rPr>
        <w:t>)</w:t>
      </w:r>
    </w:p>
    <w:p w:rsidR="00A569F3" w:rsidRPr="00372958" w:rsidRDefault="00A569F3" w:rsidP="00A569F3">
      <w:pPr>
        <w:ind w:left="1134"/>
        <w:rPr>
          <w:sz w:val="21"/>
          <w:szCs w:val="22"/>
          <w:lang w:val="en-US" w:eastAsia="zh-CN"/>
        </w:rPr>
      </w:pPr>
      <w:r w:rsidRPr="00372958">
        <w:rPr>
          <w:sz w:val="21"/>
          <w:szCs w:val="22"/>
          <w:lang w:val="en-US" w:eastAsia="zh-CN"/>
        </w:rPr>
        <w:t>CID 507 (from 11-16/</w:t>
      </w:r>
      <w:proofErr w:type="spellStart"/>
      <w:r w:rsidRPr="00372958">
        <w:rPr>
          <w:sz w:val="21"/>
          <w:szCs w:val="22"/>
          <w:lang w:val="en-US" w:eastAsia="zh-CN"/>
        </w:rPr>
        <w:t>1491r0</w:t>
      </w:r>
      <w:proofErr w:type="spellEnd"/>
      <w:r w:rsidRPr="00372958">
        <w:rPr>
          <w:sz w:val="21"/>
          <w:szCs w:val="22"/>
          <w:lang w:val="en-US" w:eastAsia="zh-CN"/>
        </w:rPr>
        <w:t>)</w:t>
      </w:r>
    </w:p>
    <w:p w:rsidR="00A569F3" w:rsidRPr="00372958" w:rsidRDefault="00A569F3" w:rsidP="00A569F3">
      <w:pPr>
        <w:ind w:left="1134"/>
        <w:rPr>
          <w:sz w:val="21"/>
          <w:szCs w:val="22"/>
          <w:lang w:val="en-US" w:eastAsia="zh-CN"/>
        </w:rPr>
      </w:pPr>
      <w:r w:rsidRPr="00372958">
        <w:rPr>
          <w:sz w:val="21"/>
          <w:szCs w:val="22"/>
          <w:lang w:val="en-US" w:eastAsia="zh-CN"/>
        </w:rPr>
        <w:t>CID 501, 515 (from 11-16/</w:t>
      </w:r>
      <w:proofErr w:type="spellStart"/>
      <w:r w:rsidRPr="00372958">
        <w:rPr>
          <w:sz w:val="21"/>
          <w:szCs w:val="22"/>
          <w:lang w:val="en-US" w:eastAsia="zh-CN"/>
        </w:rPr>
        <w:t>1527r2</w:t>
      </w:r>
      <w:proofErr w:type="spellEnd"/>
      <w:r w:rsidRPr="00372958">
        <w:rPr>
          <w:sz w:val="21"/>
          <w:szCs w:val="22"/>
          <w:lang w:val="en-US" w:eastAsia="zh-CN"/>
        </w:rPr>
        <w:t>)</w:t>
      </w:r>
    </w:p>
    <w:p w:rsidR="00A569F3" w:rsidRPr="00372958" w:rsidRDefault="00A569F3" w:rsidP="00A569F3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Move: Haiming WANG</w:t>
      </w:r>
    </w:p>
    <w:p w:rsidR="00A569F3" w:rsidRPr="00372958" w:rsidRDefault="00A569F3" w:rsidP="00A569F3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Second: Dejian LI</w:t>
      </w:r>
    </w:p>
    <w:p w:rsidR="00A569F3" w:rsidRDefault="00A569F3" w:rsidP="00A569F3">
      <w:pPr>
        <w:numPr>
          <w:ilvl w:val="1"/>
          <w:numId w:val="11"/>
        </w:numPr>
        <w:ind w:left="1134" w:hanging="283"/>
        <w:rPr>
          <w:rFonts w:hint="eastAsia"/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 xml:space="preserve">Result: Y-6  N-0  A-0 </w:t>
      </w:r>
    </w:p>
    <w:p w:rsidR="00372958" w:rsidRPr="00372958" w:rsidRDefault="00372958" w:rsidP="00A569F3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>
        <w:rPr>
          <w:rFonts w:hint="eastAsia"/>
          <w:sz w:val="21"/>
          <w:szCs w:val="22"/>
          <w:lang w:eastAsia="zh-CN"/>
        </w:rPr>
        <w:t>Motion passes</w:t>
      </w:r>
    </w:p>
    <w:p w:rsidR="00372958" w:rsidRDefault="00372958" w:rsidP="00372958">
      <w:pPr>
        <w:numPr>
          <w:ilvl w:val="0"/>
          <w:numId w:val="9"/>
        </w:numPr>
        <w:rPr>
          <w:rFonts w:hint="eastAsia"/>
          <w:b/>
          <w:color w:val="000000" w:themeColor="text1"/>
          <w:szCs w:val="22"/>
          <w:lang w:eastAsia="zh-CN"/>
        </w:rPr>
      </w:pPr>
      <w:r w:rsidRPr="00372958">
        <w:rPr>
          <w:rFonts w:hint="eastAsia"/>
          <w:b/>
          <w:color w:val="000000" w:themeColor="text1"/>
          <w:szCs w:val="22"/>
          <w:lang w:eastAsia="zh-CN"/>
        </w:rPr>
        <w:t xml:space="preserve">Motion 3: </w:t>
      </w:r>
    </w:p>
    <w:p w:rsidR="00372958" w:rsidRPr="00372958" w:rsidRDefault="00372958" w:rsidP="00372958">
      <w:pPr>
        <w:ind w:left="720"/>
        <w:rPr>
          <w:b/>
          <w:color w:val="000000" w:themeColor="text1"/>
          <w:szCs w:val="22"/>
          <w:lang w:eastAsia="zh-CN"/>
        </w:rPr>
      </w:pPr>
      <w:proofErr w:type="gramStart"/>
      <w:r w:rsidRPr="00372958">
        <w:rPr>
          <w:b/>
          <w:color w:val="000000" w:themeColor="text1"/>
          <w:szCs w:val="22"/>
          <w:lang w:eastAsia="zh-CN"/>
        </w:rPr>
        <w:t xml:space="preserve">To approve the suggested changes from the Mandatory Draft Review by WG editors to be incorporated into </w:t>
      </w:r>
      <w:proofErr w:type="spellStart"/>
      <w:r w:rsidRPr="00372958">
        <w:rPr>
          <w:b/>
          <w:color w:val="000000" w:themeColor="text1"/>
          <w:szCs w:val="22"/>
          <w:lang w:eastAsia="zh-CN"/>
        </w:rPr>
        <w:t>TGaj</w:t>
      </w:r>
      <w:proofErr w:type="spellEnd"/>
      <w:r w:rsidRPr="00372958">
        <w:rPr>
          <w:b/>
          <w:color w:val="000000" w:themeColor="text1"/>
          <w:szCs w:val="22"/>
          <w:lang w:eastAsia="zh-CN"/>
        </w:rPr>
        <w:t xml:space="preserve"> technical draft </w:t>
      </w:r>
      <w:proofErr w:type="spellStart"/>
      <w:r w:rsidRPr="00372958">
        <w:rPr>
          <w:b/>
          <w:color w:val="000000" w:themeColor="text1"/>
          <w:szCs w:val="22"/>
          <w:lang w:eastAsia="zh-CN"/>
        </w:rPr>
        <w:t>D4.0</w:t>
      </w:r>
      <w:proofErr w:type="spellEnd"/>
      <w:r w:rsidRPr="00372958">
        <w:rPr>
          <w:b/>
          <w:color w:val="000000" w:themeColor="text1"/>
          <w:szCs w:val="22"/>
          <w:lang w:eastAsia="zh-CN"/>
        </w:rPr>
        <w:t>, granting the editor modification license.</w:t>
      </w:r>
      <w:proofErr w:type="gramEnd"/>
      <w:r w:rsidRPr="00372958">
        <w:rPr>
          <w:b/>
          <w:color w:val="000000" w:themeColor="text1"/>
          <w:szCs w:val="22"/>
          <w:lang w:eastAsia="zh-CN"/>
        </w:rPr>
        <w:t xml:space="preserve"> </w:t>
      </w:r>
    </w:p>
    <w:p w:rsidR="00372958" w:rsidRPr="00372958" w:rsidRDefault="00372958" w:rsidP="00372958">
      <w:pPr>
        <w:ind w:left="1134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 xml:space="preserve">11-16/1333r4 – </w:t>
      </w:r>
      <w:proofErr w:type="spellStart"/>
      <w:r w:rsidRPr="00372958">
        <w:rPr>
          <w:sz w:val="21"/>
          <w:szCs w:val="22"/>
          <w:lang w:eastAsia="zh-CN"/>
        </w:rPr>
        <w:t>TGaj</w:t>
      </w:r>
      <w:proofErr w:type="spellEnd"/>
      <w:r w:rsidRPr="00372958">
        <w:rPr>
          <w:sz w:val="21"/>
          <w:szCs w:val="22"/>
          <w:lang w:eastAsia="zh-CN"/>
        </w:rPr>
        <w:t xml:space="preserve"> </w:t>
      </w:r>
      <w:proofErr w:type="spellStart"/>
      <w:r w:rsidRPr="00372958">
        <w:rPr>
          <w:sz w:val="21"/>
          <w:szCs w:val="22"/>
          <w:lang w:eastAsia="zh-CN"/>
        </w:rPr>
        <w:t>MDR</w:t>
      </w:r>
      <w:proofErr w:type="spellEnd"/>
      <w:r w:rsidRPr="00372958">
        <w:rPr>
          <w:sz w:val="21"/>
          <w:szCs w:val="22"/>
          <w:lang w:eastAsia="zh-CN"/>
        </w:rPr>
        <w:t xml:space="preserve"> Report </w:t>
      </w:r>
    </w:p>
    <w:p w:rsidR="00372958" w:rsidRPr="00372958" w:rsidRDefault="00372958" w:rsidP="00372958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Move: Haiming WANG</w:t>
      </w:r>
    </w:p>
    <w:p w:rsidR="00372958" w:rsidRPr="00372958" w:rsidRDefault="00372958" w:rsidP="00372958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Second: Dejian LI</w:t>
      </w:r>
    </w:p>
    <w:p w:rsidR="00372958" w:rsidRDefault="00372958" w:rsidP="00372958">
      <w:pPr>
        <w:numPr>
          <w:ilvl w:val="1"/>
          <w:numId w:val="11"/>
        </w:numPr>
        <w:ind w:left="1134" w:hanging="283"/>
        <w:rPr>
          <w:rFonts w:hint="eastAsia"/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 xml:space="preserve">Result: Y-6  N-0  A-0 </w:t>
      </w:r>
    </w:p>
    <w:p w:rsidR="00372958" w:rsidRPr="00372958" w:rsidRDefault="00372958" w:rsidP="00372958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>
        <w:rPr>
          <w:rFonts w:hint="eastAsia"/>
          <w:sz w:val="21"/>
          <w:szCs w:val="22"/>
          <w:lang w:eastAsia="zh-CN"/>
        </w:rPr>
        <w:t>Motion passes</w:t>
      </w:r>
    </w:p>
    <w:p w:rsidR="00372958" w:rsidRDefault="00372958" w:rsidP="00372958">
      <w:pPr>
        <w:numPr>
          <w:ilvl w:val="0"/>
          <w:numId w:val="9"/>
        </w:numPr>
        <w:rPr>
          <w:rFonts w:hint="eastAsia"/>
          <w:b/>
          <w:color w:val="000000" w:themeColor="text1"/>
          <w:szCs w:val="22"/>
          <w:lang w:eastAsia="zh-CN"/>
        </w:rPr>
      </w:pPr>
      <w:r>
        <w:rPr>
          <w:rFonts w:hint="eastAsia"/>
          <w:b/>
          <w:color w:val="000000" w:themeColor="text1"/>
          <w:szCs w:val="22"/>
          <w:lang w:eastAsia="zh-CN"/>
        </w:rPr>
        <w:t xml:space="preserve">Motion 4: </w:t>
      </w:r>
    </w:p>
    <w:p w:rsidR="00000000" w:rsidRPr="00372958" w:rsidRDefault="003D2E7A" w:rsidP="00372958">
      <w:pPr>
        <w:ind w:left="720"/>
        <w:rPr>
          <w:b/>
          <w:color w:val="000000" w:themeColor="text1"/>
          <w:szCs w:val="22"/>
          <w:lang w:eastAsia="zh-CN"/>
        </w:rPr>
      </w:pPr>
      <w:r w:rsidRPr="00372958">
        <w:rPr>
          <w:b/>
          <w:color w:val="000000" w:themeColor="text1"/>
          <w:szCs w:val="22"/>
          <w:lang w:eastAsia="zh-CN"/>
        </w:rPr>
        <w:t xml:space="preserve">Having approved comment resolutions for all of the comments received from WG Recirculation Letter </w:t>
      </w:r>
      <w:r w:rsidRPr="00372958">
        <w:rPr>
          <w:b/>
          <w:color w:val="000000" w:themeColor="text1"/>
          <w:szCs w:val="22"/>
          <w:lang w:eastAsia="zh-CN"/>
        </w:rPr>
        <w:t xml:space="preserve">Ballot on </w:t>
      </w:r>
      <w:proofErr w:type="spellStart"/>
      <w:r w:rsidRPr="00372958">
        <w:rPr>
          <w:b/>
          <w:color w:val="000000" w:themeColor="text1"/>
          <w:szCs w:val="22"/>
          <w:lang w:eastAsia="zh-CN"/>
        </w:rPr>
        <w:t>P802.11aj</w:t>
      </w:r>
      <w:proofErr w:type="spellEnd"/>
      <w:r w:rsidRPr="00372958">
        <w:rPr>
          <w:b/>
          <w:color w:val="000000" w:themeColor="text1"/>
          <w:szCs w:val="22"/>
          <w:lang w:eastAsia="zh-CN"/>
        </w:rPr>
        <w:t xml:space="preserve"> </w:t>
      </w:r>
      <w:proofErr w:type="spellStart"/>
      <w:r w:rsidRPr="00372958">
        <w:rPr>
          <w:b/>
          <w:color w:val="000000" w:themeColor="text1"/>
          <w:szCs w:val="22"/>
          <w:lang w:eastAsia="zh-CN"/>
        </w:rPr>
        <w:t>D3.0</w:t>
      </w:r>
      <w:proofErr w:type="spellEnd"/>
      <w:r w:rsidRPr="00372958">
        <w:rPr>
          <w:b/>
          <w:color w:val="000000" w:themeColor="text1"/>
          <w:szCs w:val="22"/>
          <w:lang w:eastAsia="zh-CN"/>
        </w:rPr>
        <w:t xml:space="preserve"> (</w:t>
      </w:r>
      <w:proofErr w:type="spellStart"/>
      <w:r w:rsidRPr="00372958">
        <w:rPr>
          <w:b/>
          <w:color w:val="000000" w:themeColor="text1"/>
          <w:szCs w:val="22"/>
          <w:lang w:eastAsia="zh-CN"/>
        </w:rPr>
        <w:t>LB223</w:t>
      </w:r>
      <w:proofErr w:type="spellEnd"/>
      <w:r w:rsidRPr="00372958">
        <w:rPr>
          <w:b/>
          <w:color w:val="000000" w:themeColor="text1"/>
          <w:szCs w:val="22"/>
          <w:lang w:eastAsia="zh-CN"/>
        </w:rPr>
        <w:t>) as specified in 11-16/</w:t>
      </w:r>
      <w:proofErr w:type="spellStart"/>
      <w:r w:rsidRPr="00372958">
        <w:rPr>
          <w:b/>
          <w:color w:val="000000" w:themeColor="text1"/>
          <w:szCs w:val="22"/>
          <w:lang w:eastAsia="zh-CN"/>
        </w:rPr>
        <w:t>1524r0</w:t>
      </w:r>
      <w:proofErr w:type="spellEnd"/>
      <w:r w:rsidRPr="00372958">
        <w:rPr>
          <w:b/>
          <w:color w:val="000000" w:themeColor="text1"/>
          <w:szCs w:val="22"/>
          <w:lang w:eastAsia="zh-CN"/>
        </w:rPr>
        <w:t xml:space="preserve"> </w:t>
      </w:r>
    </w:p>
    <w:p w:rsidR="00000000" w:rsidRPr="00372958" w:rsidRDefault="003D2E7A" w:rsidP="00372958">
      <w:pPr>
        <w:ind w:left="720"/>
        <w:rPr>
          <w:b/>
          <w:color w:val="000000" w:themeColor="text1"/>
          <w:szCs w:val="22"/>
          <w:lang w:eastAsia="zh-CN"/>
        </w:rPr>
      </w:pPr>
      <w:r w:rsidRPr="00372958">
        <w:rPr>
          <w:b/>
          <w:color w:val="000000" w:themeColor="text1"/>
          <w:szCs w:val="22"/>
          <w:lang w:eastAsia="zh-CN"/>
        </w:rPr>
        <w:t xml:space="preserve">Instruct the editor to generate </w:t>
      </w:r>
      <w:proofErr w:type="spellStart"/>
      <w:r w:rsidRPr="00372958">
        <w:rPr>
          <w:b/>
          <w:color w:val="000000" w:themeColor="text1"/>
          <w:szCs w:val="22"/>
          <w:lang w:eastAsia="zh-CN"/>
        </w:rPr>
        <w:t>P802.11aj</w:t>
      </w:r>
      <w:proofErr w:type="spellEnd"/>
      <w:r w:rsidRPr="00372958">
        <w:rPr>
          <w:b/>
          <w:color w:val="000000" w:themeColor="text1"/>
          <w:szCs w:val="22"/>
          <w:lang w:eastAsia="zh-CN"/>
        </w:rPr>
        <w:t xml:space="preserve"> D4.0</w:t>
      </w:r>
      <w:proofErr w:type="gramStart"/>
      <w:r w:rsidRPr="00372958">
        <w:rPr>
          <w:b/>
          <w:color w:val="000000" w:themeColor="text1"/>
          <w:szCs w:val="22"/>
          <w:lang w:eastAsia="zh-CN"/>
        </w:rPr>
        <w:t>,  and</w:t>
      </w:r>
      <w:proofErr w:type="gramEnd"/>
    </w:p>
    <w:p w:rsidR="00000000" w:rsidRPr="00372958" w:rsidRDefault="003D2E7A" w:rsidP="00372958">
      <w:pPr>
        <w:ind w:left="720"/>
        <w:rPr>
          <w:b/>
          <w:color w:val="000000" w:themeColor="text1"/>
          <w:szCs w:val="22"/>
          <w:lang w:eastAsia="zh-CN"/>
        </w:rPr>
      </w:pPr>
      <w:r w:rsidRPr="00372958">
        <w:rPr>
          <w:b/>
          <w:color w:val="000000" w:themeColor="text1"/>
          <w:szCs w:val="22"/>
          <w:lang w:eastAsia="zh-CN"/>
        </w:rPr>
        <w:t xml:space="preserve">Approve a 15-day Working Group Technical </w:t>
      </w:r>
      <w:proofErr w:type="gramStart"/>
      <w:r w:rsidRPr="00372958">
        <w:rPr>
          <w:b/>
          <w:color w:val="000000" w:themeColor="text1"/>
          <w:szCs w:val="22"/>
          <w:lang w:eastAsia="zh-CN"/>
        </w:rPr>
        <w:t>3</w:t>
      </w:r>
      <w:r w:rsidRPr="00372958">
        <w:rPr>
          <w:b/>
          <w:color w:val="000000" w:themeColor="text1"/>
          <w:szCs w:val="22"/>
          <w:lang w:eastAsia="zh-CN"/>
        </w:rPr>
        <w:t>rd</w:t>
      </w:r>
      <w:r w:rsidRPr="00372958">
        <w:rPr>
          <w:b/>
          <w:color w:val="000000" w:themeColor="text1"/>
          <w:szCs w:val="22"/>
          <w:lang w:eastAsia="zh-CN"/>
        </w:rPr>
        <w:t xml:space="preserve">  Recirculation</w:t>
      </w:r>
      <w:proofErr w:type="gramEnd"/>
      <w:r w:rsidRPr="00372958">
        <w:rPr>
          <w:b/>
          <w:color w:val="000000" w:themeColor="text1"/>
          <w:szCs w:val="22"/>
          <w:lang w:eastAsia="zh-CN"/>
        </w:rPr>
        <w:t xml:space="preserve"> </w:t>
      </w:r>
      <w:r w:rsidRPr="00372958">
        <w:rPr>
          <w:b/>
          <w:color w:val="000000" w:themeColor="text1"/>
          <w:szCs w:val="22"/>
          <w:lang w:eastAsia="zh-CN"/>
        </w:rPr>
        <w:t xml:space="preserve">Letter </w:t>
      </w:r>
      <w:r w:rsidRPr="00372958">
        <w:rPr>
          <w:b/>
          <w:color w:val="000000" w:themeColor="text1"/>
          <w:szCs w:val="22"/>
          <w:lang w:eastAsia="zh-CN"/>
        </w:rPr>
        <w:t xml:space="preserve">Ballot asking the question “Should </w:t>
      </w:r>
      <w:proofErr w:type="spellStart"/>
      <w:r w:rsidRPr="00372958">
        <w:rPr>
          <w:b/>
          <w:color w:val="000000" w:themeColor="text1"/>
          <w:szCs w:val="22"/>
          <w:lang w:eastAsia="zh-CN"/>
        </w:rPr>
        <w:t>P802.11aj</w:t>
      </w:r>
      <w:proofErr w:type="spellEnd"/>
      <w:r w:rsidRPr="00372958">
        <w:rPr>
          <w:b/>
          <w:color w:val="000000" w:themeColor="text1"/>
          <w:szCs w:val="22"/>
          <w:lang w:eastAsia="zh-CN"/>
        </w:rPr>
        <w:t xml:space="preserve"> D4.0 be forwarded to Sponsor Ballot?”</w:t>
      </w:r>
    </w:p>
    <w:p w:rsidR="00000000" w:rsidRPr="00372958" w:rsidRDefault="003D2E7A" w:rsidP="00372958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Move: Haiming WANG</w:t>
      </w:r>
    </w:p>
    <w:p w:rsidR="00000000" w:rsidRPr="00372958" w:rsidRDefault="003D2E7A" w:rsidP="00372958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Second: Jon R</w:t>
      </w:r>
      <w:r w:rsidR="00731748">
        <w:rPr>
          <w:rFonts w:hint="eastAsia"/>
          <w:sz w:val="21"/>
          <w:szCs w:val="22"/>
          <w:lang w:eastAsia="zh-CN"/>
        </w:rPr>
        <w:t>OSDAHL</w:t>
      </w:r>
      <w:r w:rsidRPr="00372958">
        <w:rPr>
          <w:sz w:val="21"/>
          <w:szCs w:val="22"/>
          <w:lang w:eastAsia="zh-CN"/>
        </w:rPr>
        <w:t xml:space="preserve"> </w:t>
      </w:r>
    </w:p>
    <w:p w:rsidR="00000000" w:rsidRDefault="003D2E7A" w:rsidP="00372958">
      <w:pPr>
        <w:numPr>
          <w:ilvl w:val="1"/>
          <w:numId w:val="11"/>
        </w:numPr>
        <w:ind w:left="1134" w:hanging="283"/>
        <w:rPr>
          <w:rFonts w:hint="eastAsia"/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 xml:space="preserve">Result: Y-6  N-0  A-0 </w:t>
      </w:r>
    </w:p>
    <w:p w:rsidR="00372958" w:rsidRPr="00DD5D41" w:rsidRDefault="00372958" w:rsidP="00A569F3">
      <w:pPr>
        <w:numPr>
          <w:ilvl w:val="1"/>
          <w:numId w:val="11"/>
        </w:numPr>
        <w:ind w:left="1134" w:hanging="283"/>
        <w:rPr>
          <w:rFonts w:hint="eastAsia"/>
          <w:b/>
          <w:sz w:val="21"/>
          <w:szCs w:val="22"/>
          <w:lang w:val="en-US" w:eastAsia="zh-CN"/>
        </w:rPr>
      </w:pPr>
      <w:r w:rsidRPr="00DD5D41">
        <w:rPr>
          <w:rFonts w:hint="eastAsia"/>
          <w:sz w:val="21"/>
          <w:szCs w:val="22"/>
          <w:lang w:eastAsia="zh-CN"/>
        </w:rPr>
        <w:t>Motion passes</w:t>
      </w:r>
    </w:p>
    <w:p w:rsidR="004D2C18" w:rsidRDefault="00DD5D41" w:rsidP="00D71D9C">
      <w:pPr>
        <w:numPr>
          <w:ilvl w:val="0"/>
          <w:numId w:val="19"/>
        </w:numPr>
        <w:rPr>
          <w:rFonts w:hint="eastAsia"/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>Plan for January 2017 meeting</w:t>
      </w:r>
    </w:p>
    <w:p w:rsidR="00000000" w:rsidRPr="00DD5D41" w:rsidRDefault="003D2E7A" w:rsidP="00DD5D41">
      <w:pPr>
        <w:numPr>
          <w:ilvl w:val="0"/>
          <w:numId w:val="9"/>
        </w:numPr>
        <w:rPr>
          <w:color w:val="000000" w:themeColor="text1"/>
          <w:szCs w:val="22"/>
          <w:lang w:eastAsia="zh-CN"/>
        </w:rPr>
      </w:pPr>
      <w:r w:rsidRPr="00DD5D41">
        <w:rPr>
          <w:color w:val="000000" w:themeColor="text1"/>
          <w:szCs w:val="22"/>
          <w:lang w:eastAsia="zh-CN"/>
        </w:rPr>
        <w:t>Comment resolution for 802.11aj WG  Recirculation Letter Ballot</w:t>
      </w:r>
    </w:p>
    <w:p w:rsidR="00000000" w:rsidRPr="00DD5D41" w:rsidRDefault="003D2E7A" w:rsidP="00DD5D41">
      <w:pPr>
        <w:numPr>
          <w:ilvl w:val="0"/>
          <w:numId w:val="9"/>
        </w:numPr>
        <w:rPr>
          <w:color w:val="000000" w:themeColor="text1"/>
          <w:szCs w:val="22"/>
          <w:lang w:eastAsia="zh-CN"/>
        </w:rPr>
      </w:pPr>
      <w:r w:rsidRPr="00DD5D41">
        <w:rPr>
          <w:color w:val="000000" w:themeColor="text1"/>
          <w:szCs w:val="22"/>
          <w:lang w:eastAsia="zh-CN"/>
        </w:rPr>
        <w:t>Conditional Sponsor Ballot</w:t>
      </w:r>
    </w:p>
    <w:p w:rsidR="00DD5D41" w:rsidRDefault="00DD5D41" w:rsidP="00D71D9C">
      <w:pPr>
        <w:numPr>
          <w:ilvl w:val="0"/>
          <w:numId w:val="19"/>
        </w:numPr>
        <w:rPr>
          <w:rFonts w:hint="eastAsia"/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>Conference call time</w:t>
      </w:r>
    </w:p>
    <w:p w:rsidR="00000000" w:rsidRPr="00DD5D41" w:rsidRDefault="003D2E7A" w:rsidP="00DD5D41">
      <w:pPr>
        <w:numPr>
          <w:ilvl w:val="0"/>
          <w:numId w:val="9"/>
        </w:numPr>
        <w:tabs>
          <w:tab w:val="num" w:pos="1440"/>
        </w:tabs>
        <w:rPr>
          <w:color w:val="000000" w:themeColor="text1"/>
          <w:szCs w:val="22"/>
          <w:lang w:eastAsia="zh-CN"/>
        </w:rPr>
      </w:pPr>
      <w:r w:rsidRPr="00DD5D41">
        <w:rPr>
          <w:color w:val="000000" w:themeColor="text1"/>
          <w:szCs w:val="22"/>
          <w:lang w:eastAsia="zh-CN"/>
        </w:rPr>
        <w:t>15th December</w:t>
      </w:r>
      <w:r w:rsidRPr="00DD5D41">
        <w:rPr>
          <w:color w:val="000000" w:themeColor="text1"/>
          <w:szCs w:val="22"/>
          <w:lang w:eastAsia="zh-CN"/>
        </w:rPr>
        <w:t xml:space="preserve">, 2016, </w:t>
      </w:r>
      <w:proofErr w:type="spellStart"/>
      <w:r w:rsidRPr="00DD5D41">
        <w:rPr>
          <w:color w:val="000000" w:themeColor="text1"/>
          <w:szCs w:val="22"/>
          <w:lang w:eastAsia="zh-CN"/>
        </w:rPr>
        <w:t>8pm</w:t>
      </w:r>
      <w:proofErr w:type="spellEnd"/>
      <w:r w:rsidRPr="00DD5D41">
        <w:rPr>
          <w:color w:val="000000" w:themeColor="text1"/>
          <w:szCs w:val="22"/>
          <w:lang w:eastAsia="zh-CN"/>
        </w:rPr>
        <w:t xml:space="preserve"> ET for </w:t>
      </w:r>
      <w:proofErr w:type="spellStart"/>
      <w:r w:rsidRPr="00DD5D41">
        <w:rPr>
          <w:color w:val="000000" w:themeColor="text1"/>
          <w:szCs w:val="22"/>
          <w:lang w:eastAsia="zh-CN"/>
        </w:rPr>
        <w:t>1hour</w:t>
      </w:r>
      <w:proofErr w:type="spellEnd"/>
    </w:p>
    <w:p w:rsidR="00DD5D41" w:rsidRPr="00DD5D41" w:rsidRDefault="00DD5D41" w:rsidP="00DD5D41">
      <w:pPr>
        <w:ind w:left="720"/>
        <w:rPr>
          <w:color w:val="000000" w:themeColor="text1"/>
          <w:szCs w:val="22"/>
          <w:lang w:eastAsia="zh-CN"/>
        </w:rPr>
      </w:pPr>
      <w:r w:rsidRPr="00DD5D41">
        <w:rPr>
          <w:color w:val="000000" w:themeColor="text1"/>
          <w:szCs w:val="22"/>
          <w:lang w:eastAsia="zh-CN"/>
        </w:rPr>
        <w:t xml:space="preserve">     (16th December, 2016, </w:t>
      </w:r>
      <w:proofErr w:type="spellStart"/>
      <w:r w:rsidRPr="00DD5D41">
        <w:rPr>
          <w:color w:val="000000" w:themeColor="text1"/>
          <w:szCs w:val="22"/>
          <w:lang w:eastAsia="zh-CN"/>
        </w:rPr>
        <w:t>9am</w:t>
      </w:r>
      <w:proofErr w:type="spellEnd"/>
      <w:r w:rsidRPr="00DD5D41">
        <w:rPr>
          <w:color w:val="000000" w:themeColor="text1"/>
          <w:szCs w:val="22"/>
          <w:lang w:eastAsia="zh-CN"/>
        </w:rPr>
        <w:t xml:space="preserve"> Beijing Time)</w:t>
      </w:r>
    </w:p>
    <w:p w:rsidR="00000000" w:rsidRPr="00DD5D41" w:rsidRDefault="003D2E7A" w:rsidP="00DD5D41">
      <w:pPr>
        <w:numPr>
          <w:ilvl w:val="0"/>
          <w:numId w:val="9"/>
        </w:numPr>
        <w:tabs>
          <w:tab w:val="num" w:pos="1440"/>
        </w:tabs>
        <w:rPr>
          <w:color w:val="000000" w:themeColor="text1"/>
          <w:szCs w:val="22"/>
          <w:lang w:eastAsia="zh-CN"/>
        </w:rPr>
      </w:pPr>
      <w:r w:rsidRPr="00DD5D41">
        <w:rPr>
          <w:color w:val="000000" w:themeColor="text1"/>
          <w:szCs w:val="22"/>
          <w:lang w:eastAsia="zh-CN"/>
        </w:rPr>
        <w:t>5th January, 2017, 8 pm ET for 1 hour</w:t>
      </w:r>
    </w:p>
    <w:p w:rsidR="00DD5D41" w:rsidRDefault="00DD5D41" w:rsidP="00D71D9C">
      <w:pPr>
        <w:ind w:left="720"/>
        <w:rPr>
          <w:rFonts w:hint="eastAsia"/>
          <w:color w:val="000000" w:themeColor="text1"/>
          <w:szCs w:val="22"/>
          <w:lang w:eastAsia="zh-CN"/>
        </w:rPr>
      </w:pPr>
      <w:r w:rsidRPr="00DD5D41">
        <w:rPr>
          <w:color w:val="000000" w:themeColor="text1"/>
          <w:szCs w:val="22"/>
          <w:lang w:eastAsia="zh-CN"/>
        </w:rPr>
        <w:t xml:space="preserve">     (6th January, 2017, </w:t>
      </w:r>
      <w:proofErr w:type="spellStart"/>
      <w:r w:rsidRPr="00DD5D41">
        <w:rPr>
          <w:color w:val="000000" w:themeColor="text1"/>
          <w:szCs w:val="22"/>
          <w:lang w:eastAsia="zh-CN"/>
        </w:rPr>
        <w:t>9am</w:t>
      </w:r>
      <w:proofErr w:type="spellEnd"/>
      <w:r w:rsidRPr="00DD5D41">
        <w:rPr>
          <w:color w:val="000000" w:themeColor="text1"/>
          <w:szCs w:val="22"/>
          <w:lang w:eastAsia="zh-CN"/>
        </w:rPr>
        <w:t xml:space="preserve"> Beijing Time) </w:t>
      </w:r>
    </w:p>
    <w:p w:rsidR="00D71D9C" w:rsidRDefault="00D71D9C" w:rsidP="00D71D9C">
      <w:pPr>
        <w:ind w:left="720"/>
        <w:rPr>
          <w:rFonts w:hint="eastAsia"/>
          <w:color w:val="000000" w:themeColor="text1"/>
          <w:szCs w:val="22"/>
          <w:lang w:eastAsia="zh-CN"/>
        </w:rPr>
      </w:pPr>
    </w:p>
    <w:p w:rsidR="002D1560" w:rsidRPr="00C07561" w:rsidRDefault="00D71D9C" w:rsidP="00D71D9C">
      <w:pPr>
        <w:numPr>
          <w:ilvl w:val="0"/>
          <w:numId w:val="19"/>
        </w:numPr>
        <w:rPr>
          <w:rFonts w:hint="eastAsia"/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 xml:space="preserve">Completed all agenda items and </w:t>
      </w:r>
      <w:r>
        <w:rPr>
          <w:color w:val="000000" w:themeColor="text1"/>
          <w:szCs w:val="22"/>
          <w:lang w:eastAsia="zh-CN"/>
        </w:rPr>
        <w:t>adjoined</w:t>
      </w:r>
      <w:r w:rsidR="002D1560" w:rsidRPr="00C07561">
        <w:rPr>
          <w:color w:val="000000" w:themeColor="text1"/>
          <w:szCs w:val="22"/>
          <w:lang w:eastAsia="zh-CN"/>
        </w:rPr>
        <w:t xml:space="preserve"> at </w:t>
      </w:r>
      <w:r>
        <w:rPr>
          <w:rFonts w:hint="eastAsia"/>
          <w:color w:val="000000" w:themeColor="text1"/>
          <w:szCs w:val="22"/>
          <w:lang w:eastAsia="zh-CN"/>
        </w:rPr>
        <w:t>3</w:t>
      </w:r>
      <w:r w:rsidR="002D1560" w:rsidRPr="00C07561">
        <w:rPr>
          <w:color w:val="000000" w:themeColor="text1"/>
          <w:szCs w:val="22"/>
          <w:lang w:eastAsia="zh-CN"/>
        </w:rPr>
        <w:t>:</w:t>
      </w:r>
      <w:r>
        <w:rPr>
          <w:rFonts w:hint="eastAsia"/>
          <w:color w:val="000000" w:themeColor="text1"/>
          <w:szCs w:val="22"/>
          <w:lang w:eastAsia="zh-CN"/>
        </w:rPr>
        <w:t>05</w:t>
      </w:r>
      <w:r w:rsidR="002D1560">
        <w:rPr>
          <w:rFonts w:hint="eastAsia"/>
          <w:color w:val="000000" w:themeColor="text1"/>
          <w:szCs w:val="22"/>
          <w:lang w:eastAsia="zh-CN"/>
        </w:rPr>
        <w:t xml:space="preserve"> </w:t>
      </w:r>
      <w:r>
        <w:rPr>
          <w:color w:val="000000" w:themeColor="text1"/>
          <w:szCs w:val="22"/>
          <w:lang w:eastAsia="zh-CN"/>
        </w:rPr>
        <w:t>p</w:t>
      </w:r>
      <w:r>
        <w:rPr>
          <w:rFonts w:hint="eastAsia"/>
          <w:color w:val="000000" w:themeColor="text1"/>
          <w:szCs w:val="22"/>
          <w:lang w:eastAsia="zh-CN"/>
        </w:rPr>
        <w:t xml:space="preserve">m. Thursday </w:t>
      </w:r>
      <w:proofErr w:type="spellStart"/>
      <w:r>
        <w:rPr>
          <w:rFonts w:hint="eastAsia"/>
          <w:color w:val="000000" w:themeColor="text1"/>
          <w:szCs w:val="22"/>
          <w:lang w:eastAsia="zh-CN"/>
        </w:rPr>
        <w:t>PM1</w:t>
      </w:r>
      <w:proofErr w:type="spellEnd"/>
      <w:r>
        <w:rPr>
          <w:rFonts w:hint="eastAsia"/>
          <w:color w:val="000000" w:themeColor="text1"/>
          <w:szCs w:val="22"/>
          <w:lang w:eastAsia="zh-CN"/>
        </w:rPr>
        <w:t xml:space="preserve"> session is </w:t>
      </w:r>
      <w:r>
        <w:rPr>
          <w:color w:val="000000" w:themeColor="text1"/>
          <w:szCs w:val="22"/>
          <w:lang w:eastAsia="zh-CN"/>
        </w:rPr>
        <w:t>cancelled</w:t>
      </w:r>
      <w:r>
        <w:rPr>
          <w:rFonts w:hint="eastAsia"/>
          <w:color w:val="000000" w:themeColor="text1"/>
          <w:szCs w:val="22"/>
          <w:lang w:eastAsia="zh-CN"/>
        </w:rPr>
        <w:t>.</w:t>
      </w:r>
    </w:p>
    <w:p w:rsidR="00C66A25" w:rsidRPr="00D71D9C" w:rsidRDefault="00C66A25" w:rsidP="00C66A25">
      <w:pPr>
        <w:pStyle w:val="a8"/>
        <w:widowControl w:val="0"/>
        <w:ind w:left="420"/>
        <w:contextualSpacing w:val="0"/>
        <w:jc w:val="both"/>
        <w:rPr>
          <w:rFonts w:hint="eastAsia"/>
          <w:b/>
          <w:sz w:val="20"/>
          <w:lang w:eastAsia="zh-CN"/>
        </w:rPr>
      </w:pPr>
    </w:p>
    <w:p w:rsidR="00D71D9C" w:rsidRPr="00C64276" w:rsidRDefault="00D71D9C" w:rsidP="00D71D9C">
      <w:pPr>
        <w:widowControl w:val="0"/>
        <w:jc w:val="both"/>
        <w:rPr>
          <w:rFonts w:hint="eastAsia"/>
          <w:sz w:val="20"/>
          <w:lang w:eastAsia="zh-CN"/>
        </w:rPr>
      </w:pPr>
      <w:r>
        <w:rPr>
          <w:rFonts w:hint="eastAsia"/>
          <w:b/>
          <w:sz w:val="20"/>
          <w:u w:val="single"/>
          <w:lang w:eastAsia="zh-CN"/>
        </w:rPr>
        <w:t>Thursday</w:t>
      </w:r>
      <w:r w:rsidRPr="00C64276">
        <w:rPr>
          <w:b/>
          <w:sz w:val="20"/>
          <w:u w:val="single"/>
          <w:lang w:eastAsia="ja-JP"/>
        </w:rPr>
        <w:t xml:space="preserve">, </w:t>
      </w:r>
      <w:r w:rsidRPr="00C64276">
        <w:rPr>
          <w:rFonts w:hint="eastAsia"/>
          <w:b/>
          <w:sz w:val="20"/>
          <w:u w:val="single"/>
        </w:rPr>
        <w:t>N</w:t>
      </w:r>
      <w:r w:rsidRPr="00C64276">
        <w:rPr>
          <w:b/>
          <w:sz w:val="20"/>
          <w:u w:val="single"/>
          <w:lang w:eastAsia="ja-JP"/>
        </w:rPr>
        <w:t xml:space="preserve">ovember </w:t>
      </w:r>
      <w:proofErr w:type="gramStart"/>
      <w:r>
        <w:rPr>
          <w:rFonts w:hint="eastAsia"/>
          <w:b/>
          <w:sz w:val="20"/>
          <w:u w:val="single"/>
          <w:lang w:eastAsia="zh-CN"/>
        </w:rPr>
        <w:t>10</w:t>
      </w:r>
      <w:r w:rsidRPr="00D71D9C">
        <w:rPr>
          <w:rFonts w:hint="eastAsia"/>
          <w:b/>
          <w:sz w:val="20"/>
          <w:u w:val="single"/>
          <w:vertAlign w:val="superscript"/>
          <w:lang w:eastAsia="zh-CN"/>
        </w:rPr>
        <w:t>th</w:t>
      </w:r>
      <w:r>
        <w:rPr>
          <w:rFonts w:hint="eastAsia"/>
          <w:b/>
          <w:sz w:val="20"/>
          <w:u w:val="single"/>
          <w:lang w:eastAsia="zh-CN"/>
        </w:rPr>
        <w:t xml:space="preserve"> </w:t>
      </w:r>
      <w:r w:rsidRPr="00C64276">
        <w:rPr>
          <w:b/>
          <w:sz w:val="20"/>
          <w:u w:val="single"/>
          <w:lang w:eastAsia="ja-JP"/>
        </w:rPr>
        <w:t>,</w:t>
      </w:r>
      <w:proofErr w:type="gramEnd"/>
      <w:r w:rsidRPr="00C64276">
        <w:rPr>
          <w:b/>
          <w:sz w:val="20"/>
          <w:u w:val="single"/>
          <w:lang w:eastAsia="ja-JP"/>
        </w:rPr>
        <w:t xml:space="preserve"> 2016, </w:t>
      </w:r>
      <w:proofErr w:type="spellStart"/>
      <w:r w:rsidRPr="00C64276">
        <w:rPr>
          <w:b/>
          <w:sz w:val="20"/>
          <w:u w:val="single"/>
          <w:lang w:eastAsia="ja-JP"/>
        </w:rPr>
        <w:t>IEEE802.11</w:t>
      </w:r>
      <w:proofErr w:type="spellEnd"/>
      <w:r w:rsidRPr="00C64276">
        <w:rPr>
          <w:b/>
          <w:sz w:val="20"/>
          <w:u w:val="single"/>
          <w:lang w:eastAsia="ja-JP"/>
        </w:rPr>
        <w:t xml:space="preserve"> </w:t>
      </w:r>
      <w:proofErr w:type="spellStart"/>
      <w:r w:rsidRPr="00C64276">
        <w:rPr>
          <w:b/>
          <w:sz w:val="20"/>
          <w:u w:val="single"/>
          <w:lang w:eastAsia="ja-JP"/>
        </w:rPr>
        <w:t>aj</w:t>
      </w:r>
      <w:proofErr w:type="spellEnd"/>
      <w:r w:rsidRPr="00C64276">
        <w:rPr>
          <w:b/>
          <w:sz w:val="20"/>
          <w:u w:val="single"/>
          <w:lang w:eastAsia="ja-JP"/>
        </w:rPr>
        <w:t xml:space="preserve">, </w:t>
      </w:r>
      <w:proofErr w:type="spellStart"/>
      <w:r w:rsidRPr="00C64276">
        <w:rPr>
          <w:b/>
          <w:sz w:val="20"/>
          <w:u w:val="single"/>
          <w:lang w:eastAsia="ja-JP"/>
        </w:rPr>
        <w:t>PM1</w:t>
      </w:r>
      <w:proofErr w:type="spellEnd"/>
      <w:r w:rsidRPr="00C64276">
        <w:rPr>
          <w:b/>
          <w:sz w:val="20"/>
          <w:u w:val="single"/>
          <w:lang w:eastAsia="ja-JP"/>
        </w:rPr>
        <w:t xml:space="preserve"> (13:</w:t>
      </w:r>
      <w:r>
        <w:rPr>
          <w:rFonts w:hint="eastAsia"/>
          <w:b/>
          <w:sz w:val="20"/>
          <w:u w:val="single"/>
          <w:lang w:eastAsia="zh-CN"/>
        </w:rPr>
        <w:t>3</w:t>
      </w:r>
      <w:r w:rsidRPr="00C64276">
        <w:rPr>
          <w:b/>
          <w:sz w:val="20"/>
          <w:u w:val="single"/>
          <w:lang w:eastAsia="ja-JP"/>
        </w:rPr>
        <w:t>0-15:30)</w:t>
      </w:r>
    </w:p>
    <w:p w:rsidR="00D71D9C" w:rsidRPr="00D71D9C" w:rsidRDefault="00D71D9C" w:rsidP="005C4063">
      <w:pPr>
        <w:widowControl w:val="0"/>
        <w:numPr>
          <w:ilvl w:val="0"/>
          <w:numId w:val="20"/>
        </w:numPr>
        <w:jc w:val="both"/>
        <w:rPr>
          <w:rFonts w:hint="eastAsia"/>
          <w:b/>
          <w:sz w:val="20"/>
          <w:lang w:eastAsia="zh-CN"/>
        </w:rPr>
      </w:pPr>
      <w:r w:rsidRPr="00D71D9C">
        <w:rPr>
          <w:color w:val="000000" w:themeColor="text1"/>
          <w:szCs w:val="22"/>
          <w:lang w:eastAsia="zh-CN"/>
        </w:rPr>
        <w:t>Cancelled</w:t>
      </w:r>
      <w:r w:rsidRPr="00D71D9C">
        <w:rPr>
          <w:rFonts w:hint="eastAsia"/>
          <w:color w:val="000000" w:themeColor="text1"/>
          <w:szCs w:val="22"/>
          <w:lang w:eastAsia="zh-CN"/>
        </w:rPr>
        <w:t>.</w:t>
      </w:r>
    </w:p>
    <w:p w:rsidR="00746B1E" w:rsidRDefault="00746B1E" w:rsidP="00746B1E">
      <w:pPr>
        <w:rPr>
          <w:b/>
          <w:sz w:val="24"/>
          <w:szCs w:val="24"/>
        </w:rPr>
      </w:pPr>
    </w:p>
    <w:sectPr w:rsidR="00746B1E" w:rsidSect="00F84DF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A47" w:rsidRDefault="00B11A47">
      <w:r>
        <w:separator/>
      </w:r>
    </w:p>
  </w:endnote>
  <w:endnote w:type="continuationSeparator" w:id="0">
    <w:p w:rsidR="00B11A47" w:rsidRDefault="00B11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02" w:rsidRDefault="00FE4733">
    <w:pPr>
      <w:pStyle w:val="a3"/>
      <w:tabs>
        <w:tab w:val="clear" w:pos="6480"/>
        <w:tab w:val="center" w:pos="4680"/>
        <w:tab w:val="right" w:pos="9360"/>
      </w:tabs>
      <w:rPr>
        <w:lang w:eastAsia="zh-CN"/>
      </w:rPr>
    </w:pPr>
    <w:fldSimple w:instr=" SUBJECT  \* MERGEFORMAT ">
      <w:r w:rsidR="00754802">
        <w:t>Minutes</w:t>
      </w:r>
    </w:fldSimple>
    <w:r w:rsidR="00754802">
      <w:tab/>
      <w:t xml:space="preserve">page </w:t>
    </w:r>
    <w:r>
      <w:fldChar w:fldCharType="begin"/>
    </w:r>
    <w:r w:rsidR="00754802">
      <w:instrText xml:space="preserve">page </w:instrText>
    </w:r>
    <w:r>
      <w:fldChar w:fldCharType="separate"/>
    </w:r>
    <w:r w:rsidR="003D2E7A">
      <w:rPr>
        <w:noProof/>
      </w:rPr>
      <w:t>2</w:t>
    </w:r>
    <w:r>
      <w:fldChar w:fldCharType="end"/>
    </w:r>
    <w:r w:rsidR="00754802">
      <w:tab/>
    </w:r>
    <w:fldSimple w:instr=" COMMENTS  \* MERGEFORMAT ">
      <w:r w:rsidR="00746B1E">
        <w:rPr>
          <w:lang w:eastAsia="zh-CN"/>
        </w:rPr>
        <w:t>Shiwen HE</w:t>
      </w:r>
      <w:r w:rsidR="00754802">
        <w:t xml:space="preserve">, </w:t>
      </w:r>
    </w:fldSimple>
    <w:r w:rsidR="00746B1E">
      <w:t>SEU</w:t>
    </w:r>
  </w:p>
  <w:p w:rsidR="00754802" w:rsidRDefault="007548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A47" w:rsidRDefault="00B11A47">
      <w:r>
        <w:separator/>
      </w:r>
    </w:p>
  </w:footnote>
  <w:footnote w:type="continuationSeparator" w:id="0">
    <w:p w:rsidR="00B11A47" w:rsidRDefault="00B11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02" w:rsidRDefault="00D15FFE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No</w:t>
    </w:r>
    <w:r>
      <w:t>vember</w:t>
    </w:r>
    <w:r w:rsidR="00652E27">
      <w:t xml:space="preserve"> 201</w:t>
    </w:r>
    <w:r w:rsidR="00945479">
      <w:rPr>
        <w:rFonts w:hint="eastAsia"/>
        <w:lang w:eastAsia="zh-CN"/>
      </w:rPr>
      <w:t>6</w:t>
    </w:r>
    <w:r w:rsidR="00754802">
      <w:tab/>
    </w:r>
    <w:r w:rsidR="00754802">
      <w:tab/>
    </w:r>
    <w:fldSimple w:instr=" TITLE  \* MERGEFORMAT ">
      <w:r w:rsidR="00754802">
        <w:t>doc.: IEEE 802.11-1</w:t>
      </w:r>
      <w:r w:rsidR="00945479">
        <w:rPr>
          <w:rFonts w:hint="eastAsia"/>
          <w:lang w:eastAsia="zh-CN"/>
        </w:rPr>
        <w:t>6</w:t>
      </w:r>
      <w:r w:rsidR="00754802">
        <w:t>/</w:t>
      </w:r>
      <w:r w:rsidR="00652E27">
        <w:rPr>
          <w:lang w:eastAsia="zh-CN"/>
        </w:rPr>
        <w:t>1</w:t>
      </w:r>
      <w:r>
        <w:rPr>
          <w:lang w:eastAsia="zh-CN"/>
        </w:rPr>
        <w:t>555</w:t>
      </w:r>
      <w:r w:rsidR="00754802">
        <w:t>r</w:t>
      </w:r>
    </w:fldSimple>
    <w:r w:rsidR="00945479">
      <w:rPr>
        <w:rFonts w:hint="eastAsia"/>
        <w:lang w:eastAsia="zh-CN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7CC"/>
    <w:multiLevelType w:val="hybridMultilevel"/>
    <w:tmpl w:val="B322993C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1714"/>
    <w:multiLevelType w:val="hybridMultilevel"/>
    <w:tmpl w:val="16A06BD8"/>
    <w:lvl w:ilvl="0" w:tplc="B8623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EE25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D321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C6CF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D1AA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5D0F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2361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F340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C30F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0BB138CD"/>
    <w:multiLevelType w:val="hybridMultilevel"/>
    <w:tmpl w:val="AFAE1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F04F30"/>
    <w:multiLevelType w:val="hybridMultilevel"/>
    <w:tmpl w:val="227AFF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2642B25"/>
    <w:multiLevelType w:val="hybridMultilevel"/>
    <w:tmpl w:val="E9B2D402"/>
    <w:lvl w:ilvl="0" w:tplc="1278EB6A">
      <w:start w:val="1"/>
      <w:numFmt w:val="bullet"/>
      <w:lvlText w:val="­"/>
      <w:lvlJc w:val="left"/>
      <w:pPr>
        <w:ind w:left="1554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5">
    <w:nsid w:val="12CE246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253A6746"/>
    <w:multiLevelType w:val="multilevel"/>
    <w:tmpl w:val="508203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71B5E79"/>
    <w:multiLevelType w:val="hybridMultilevel"/>
    <w:tmpl w:val="04CEAC56"/>
    <w:lvl w:ilvl="0" w:tplc="EB0A83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DE2E0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5A2D8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77A91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EE86B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6D640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496C3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0C42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3EA83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2C1B445E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>
    <w:nsid w:val="3EBD1EC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443A14D3"/>
    <w:multiLevelType w:val="hybridMultilevel"/>
    <w:tmpl w:val="46A6A7DA"/>
    <w:lvl w:ilvl="0" w:tplc="683A0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FB6014"/>
    <w:multiLevelType w:val="hybridMultilevel"/>
    <w:tmpl w:val="64D00F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E6A5249"/>
    <w:multiLevelType w:val="hybridMultilevel"/>
    <w:tmpl w:val="F2CC1D38"/>
    <w:lvl w:ilvl="0" w:tplc="5D1A26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66234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686BF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A70DC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3E0B9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EE8C2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1E831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4DAF2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DD029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>
    <w:nsid w:val="63493AAA"/>
    <w:multiLevelType w:val="hybridMultilevel"/>
    <w:tmpl w:val="1896B0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63B13659"/>
    <w:multiLevelType w:val="hybridMultilevel"/>
    <w:tmpl w:val="7E3C53D2"/>
    <w:lvl w:ilvl="0" w:tplc="29BC7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49A308D"/>
    <w:multiLevelType w:val="hybridMultilevel"/>
    <w:tmpl w:val="BD285806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05D9C"/>
    <w:multiLevelType w:val="multilevel"/>
    <w:tmpl w:val="EB4EAE3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688620A1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>
    <w:nsid w:val="79CE3411"/>
    <w:multiLevelType w:val="hybridMultilevel"/>
    <w:tmpl w:val="81C264A6"/>
    <w:lvl w:ilvl="0" w:tplc="C280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B98BB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7081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2B86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F266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6108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C4C5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EC8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3B8A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9">
    <w:nsid w:val="7C756BC9"/>
    <w:multiLevelType w:val="hybridMultilevel"/>
    <w:tmpl w:val="7C2C2310"/>
    <w:lvl w:ilvl="0" w:tplc="74A8C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9C40BBC">
      <w:start w:val="3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09C4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894A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DF87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BC4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CDC7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4E04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0469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13"/>
  </w:num>
  <w:num w:numId="6">
    <w:abstractNumId w:val="2"/>
  </w:num>
  <w:num w:numId="7">
    <w:abstractNumId w:val="18"/>
  </w:num>
  <w:num w:numId="8">
    <w:abstractNumId w:val="9"/>
  </w:num>
  <w:num w:numId="9">
    <w:abstractNumId w:val="0"/>
  </w:num>
  <w:num w:numId="10">
    <w:abstractNumId w:val="15"/>
  </w:num>
  <w:num w:numId="11">
    <w:abstractNumId w:val="14"/>
  </w:num>
  <w:num w:numId="12">
    <w:abstractNumId w:val="4"/>
  </w:num>
  <w:num w:numId="13">
    <w:abstractNumId w:val="17"/>
  </w:num>
  <w:num w:numId="14">
    <w:abstractNumId w:val="19"/>
  </w:num>
  <w:num w:numId="15">
    <w:abstractNumId w:val="1"/>
  </w:num>
  <w:num w:numId="16">
    <w:abstractNumId w:val="12"/>
  </w:num>
  <w:num w:numId="17">
    <w:abstractNumId w:val="7"/>
  </w:num>
  <w:num w:numId="18">
    <w:abstractNumId w:val="8"/>
  </w:num>
  <w:num w:numId="19">
    <w:abstractNumId w:val="5"/>
  </w:num>
  <w:num w:numId="20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2E5C"/>
    <w:rsid w:val="000001C8"/>
    <w:rsid w:val="00002C66"/>
    <w:rsid w:val="00004CEE"/>
    <w:rsid w:val="0000537F"/>
    <w:rsid w:val="00005CD4"/>
    <w:rsid w:val="00007F98"/>
    <w:rsid w:val="0001441A"/>
    <w:rsid w:val="0001644E"/>
    <w:rsid w:val="00022C61"/>
    <w:rsid w:val="00041593"/>
    <w:rsid w:val="000551FD"/>
    <w:rsid w:val="0005774F"/>
    <w:rsid w:val="00060162"/>
    <w:rsid w:val="00062BD0"/>
    <w:rsid w:val="00063731"/>
    <w:rsid w:val="00066B2F"/>
    <w:rsid w:val="000701D3"/>
    <w:rsid w:val="00071430"/>
    <w:rsid w:val="0007154E"/>
    <w:rsid w:val="000760BB"/>
    <w:rsid w:val="000777CA"/>
    <w:rsid w:val="000842E3"/>
    <w:rsid w:val="00090169"/>
    <w:rsid w:val="000906EE"/>
    <w:rsid w:val="000A2CA5"/>
    <w:rsid w:val="000A35DA"/>
    <w:rsid w:val="000A6922"/>
    <w:rsid w:val="000A7A3F"/>
    <w:rsid w:val="000B0F16"/>
    <w:rsid w:val="000C4518"/>
    <w:rsid w:val="000C67CF"/>
    <w:rsid w:val="000D1D9F"/>
    <w:rsid w:val="000D3DC7"/>
    <w:rsid w:val="000E1514"/>
    <w:rsid w:val="000F6A9A"/>
    <w:rsid w:val="00115731"/>
    <w:rsid w:val="00121EE2"/>
    <w:rsid w:val="001364E3"/>
    <w:rsid w:val="001455C1"/>
    <w:rsid w:val="001568D5"/>
    <w:rsid w:val="00175317"/>
    <w:rsid w:val="00186EEB"/>
    <w:rsid w:val="0019298B"/>
    <w:rsid w:val="001A0809"/>
    <w:rsid w:val="001A52BC"/>
    <w:rsid w:val="001B59E2"/>
    <w:rsid w:val="001B610C"/>
    <w:rsid w:val="001D0FC2"/>
    <w:rsid w:val="001D3689"/>
    <w:rsid w:val="001D60B2"/>
    <w:rsid w:val="001D723B"/>
    <w:rsid w:val="001D7D50"/>
    <w:rsid w:val="001E16EB"/>
    <w:rsid w:val="001F4B45"/>
    <w:rsid w:val="0020316C"/>
    <w:rsid w:val="00203257"/>
    <w:rsid w:val="002038DF"/>
    <w:rsid w:val="0020539C"/>
    <w:rsid w:val="002061EB"/>
    <w:rsid w:val="00207515"/>
    <w:rsid w:val="002108E2"/>
    <w:rsid w:val="00215A2F"/>
    <w:rsid w:val="002217A9"/>
    <w:rsid w:val="00222AC4"/>
    <w:rsid w:val="002272F0"/>
    <w:rsid w:val="00233221"/>
    <w:rsid w:val="00234E35"/>
    <w:rsid w:val="002352D4"/>
    <w:rsid w:val="00235713"/>
    <w:rsid w:val="00240530"/>
    <w:rsid w:val="0024526D"/>
    <w:rsid w:val="00245FBF"/>
    <w:rsid w:val="002569A4"/>
    <w:rsid w:val="0025717B"/>
    <w:rsid w:val="00263B04"/>
    <w:rsid w:val="00266BA5"/>
    <w:rsid w:val="00266DD8"/>
    <w:rsid w:val="0027203B"/>
    <w:rsid w:val="00274325"/>
    <w:rsid w:val="00281E91"/>
    <w:rsid w:val="00284BBC"/>
    <w:rsid w:val="0029020B"/>
    <w:rsid w:val="002A11B5"/>
    <w:rsid w:val="002A36FB"/>
    <w:rsid w:val="002B2588"/>
    <w:rsid w:val="002B3A4E"/>
    <w:rsid w:val="002B5BD0"/>
    <w:rsid w:val="002C469D"/>
    <w:rsid w:val="002C4DC8"/>
    <w:rsid w:val="002D1560"/>
    <w:rsid w:val="002D44BE"/>
    <w:rsid w:val="002E559D"/>
    <w:rsid w:val="002F0A72"/>
    <w:rsid w:val="00301279"/>
    <w:rsid w:val="003016D9"/>
    <w:rsid w:val="00301AC3"/>
    <w:rsid w:val="003209DB"/>
    <w:rsid w:val="003319FA"/>
    <w:rsid w:val="003453AC"/>
    <w:rsid w:val="00347CB0"/>
    <w:rsid w:val="00365BC7"/>
    <w:rsid w:val="00366486"/>
    <w:rsid w:val="00367D4E"/>
    <w:rsid w:val="00372958"/>
    <w:rsid w:val="00373674"/>
    <w:rsid w:val="0039104F"/>
    <w:rsid w:val="003912D4"/>
    <w:rsid w:val="0039357F"/>
    <w:rsid w:val="003C201A"/>
    <w:rsid w:val="003C275A"/>
    <w:rsid w:val="003C54D0"/>
    <w:rsid w:val="003C623B"/>
    <w:rsid w:val="003D2E7A"/>
    <w:rsid w:val="003D4473"/>
    <w:rsid w:val="003D5E9C"/>
    <w:rsid w:val="003E68C3"/>
    <w:rsid w:val="003F2C14"/>
    <w:rsid w:val="003F3FAC"/>
    <w:rsid w:val="003F50AA"/>
    <w:rsid w:val="003F5379"/>
    <w:rsid w:val="00406FAB"/>
    <w:rsid w:val="00407CDB"/>
    <w:rsid w:val="00412A0E"/>
    <w:rsid w:val="004255EB"/>
    <w:rsid w:val="004360F9"/>
    <w:rsid w:val="0043733B"/>
    <w:rsid w:val="004409B1"/>
    <w:rsid w:val="00440DA2"/>
    <w:rsid w:val="00442037"/>
    <w:rsid w:val="004444D5"/>
    <w:rsid w:val="00457B48"/>
    <w:rsid w:val="00467E7D"/>
    <w:rsid w:val="00471110"/>
    <w:rsid w:val="00472A4F"/>
    <w:rsid w:val="004852FF"/>
    <w:rsid w:val="00486A1F"/>
    <w:rsid w:val="00490228"/>
    <w:rsid w:val="0049485B"/>
    <w:rsid w:val="004951DD"/>
    <w:rsid w:val="004B064B"/>
    <w:rsid w:val="004B4594"/>
    <w:rsid w:val="004C1E8B"/>
    <w:rsid w:val="004D2C18"/>
    <w:rsid w:val="004D375F"/>
    <w:rsid w:val="004F15E5"/>
    <w:rsid w:val="004F79DC"/>
    <w:rsid w:val="00502F67"/>
    <w:rsid w:val="00506A83"/>
    <w:rsid w:val="005079B5"/>
    <w:rsid w:val="00511781"/>
    <w:rsid w:val="0052304E"/>
    <w:rsid w:val="0053130E"/>
    <w:rsid w:val="005345FE"/>
    <w:rsid w:val="00537066"/>
    <w:rsid w:val="00555E3B"/>
    <w:rsid w:val="00563D16"/>
    <w:rsid w:val="0057777F"/>
    <w:rsid w:val="005803AF"/>
    <w:rsid w:val="00596D62"/>
    <w:rsid w:val="005A2B55"/>
    <w:rsid w:val="005A70DE"/>
    <w:rsid w:val="005B182F"/>
    <w:rsid w:val="005C01F2"/>
    <w:rsid w:val="005C4063"/>
    <w:rsid w:val="005C4667"/>
    <w:rsid w:val="005C6C35"/>
    <w:rsid w:val="005D0379"/>
    <w:rsid w:val="005D3FDD"/>
    <w:rsid w:val="005D50DC"/>
    <w:rsid w:val="005E031D"/>
    <w:rsid w:val="005E18FB"/>
    <w:rsid w:val="005E1D29"/>
    <w:rsid w:val="005E703E"/>
    <w:rsid w:val="005F0686"/>
    <w:rsid w:val="00601F50"/>
    <w:rsid w:val="00606DB4"/>
    <w:rsid w:val="00622968"/>
    <w:rsid w:val="0062440B"/>
    <w:rsid w:val="00626621"/>
    <w:rsid w:val="00636487"/>
    <w:rsid w:val="006409E8"/>
    <w:rsid w:val="006464E5"/>
    <w:rsid w:val="00652E27"/>
    <w:rsid w:val="0066001D"/>
    <w:rsid w:val="00674A01"/>
    <w:rsid w:val="006772E8"/>
    <w:rsid w:val="006844E4"/>
    <w:rsid w:val="006A0AEF"/>
    <w:rsid w:val="006A6C56"/>
    <w:rsid w:val="006A74A7"/>
    <w:rsid w:val="006B0F0E"/>
    <w:rsid w:val="006B2694"/>
    <w:rsid w:val="006C0727"/>
    <w:rsid w:val="006C5CCA"/>
    <w:rsid w:val="006D6BD0"/>
    <w:rsid w:val="006E145F"/>
    <w:rsid w:val="006E4047"/>
    <w:rsid w:val="006E7196"/>
    <w:rsid w:val="006F4089"/>
    <w:rsid w:val="0070050E"/>
    <w:rsid w:val="007006BF"/>
    <w:rsid w:val="00702DB7"/>
    <w:rsid w:val="00704B6D"/>
    <w:rsid w:val="007120E1"/>
    <w:rsid w:val="007141D3"/>
    <w:rsid w:val="00722992"/>
    <w:rsid w:val="00731748"/>
    <w:rsid w:val="0073282B"/>
    <w:rsid w:val="00732BA3"/>
    <w:rsid w:val="00733373"/>
    <w:rsid w:val="00734617"/>
    <w:rsid w:val="00736EC5"/>
    <w:rsid w:val="007419D3"/>
    <w:rsid w:val="0074552D"/>
    <w:rsid w:val="00746B1E"/>
    <w:rsid w:val="00751B42"/>
    <w:rsid w:val="00752F81"/>
    <w:rsid w:val="00753DB2"/>
    <w:rsid w:val="00754802"/>
    <w:rsid w:val="00755D1E"/>
    <w:rsid w:val="00763275"/>
    <w:rsid w:val="00763FA7"/>
    <w:rsid w:val="00766B01"/>
    <w:rsid w:val="00770572"/>
    <w:rsid w:val="00775071"/>
    <w:rsid w:val="0077570A"/>
    <w:rsid w:val="007757AA"/>
    <w:rsid w:val="0077784E"/>
    <w:rsid w:val="0078186F"/>
    <w:rsid w:val="00787D06"/>
    <w:rsid w:val="00791422"/>
    <w:rsid w:val="00793E69"/>
    <w:rsid w:val="007A2DF9"/>
    <w:rsid w:val="007A35DC"/>
    <w:rsid w:val="007A58CE"/>
    <w:rsid w:val="007B25FB"/>
    <w:rsid w:val="007B39A1"/>
    <w:rsid w:val="007C1116"/>
    <w:rsid w:val="007C6A7D"/>
    <w:rsid w:val="007D3F85"/>
    <w:rsid w:val="007E4366"/>
    <w:rsid w:val="007E4D68"/>
    <w:rsid w:val="007F48F4"/>
    <w:rsid w:val="008233FF"/>
    <w:rsid w:val="00823D7E"/>
    <w:rsid w:val="008519FB"/>
    <w:rsid w:val="00857B63"/>
    <w:rsid w:val="008618C4"/>
    <w:rsid w:val="00880EBE"/>
    <w:rsid w:val="00881CE8"/>
    <w:rsid w:val="008846E4"/>
    <w:rsid w:val="00891350"/>
    <w:rsid w:val="008A3D54"/>
    <w:rsid w:val="008A7D4F"/>
    <w:rsid w:val="008B1CF4"/>
    <w:rsid w:val="008C1B1A"/>
    <w:rsid w:val="008D5768"/>
    <w:rsid w:val="008E1E45"/>
    <w:rsid w:val="008E2A4F"/>
    <w:rsid w:val="008F3A89"/>
    <w:rsid w:val="008F457C"/>
    <w:rsid w:val="00902FBE"/>
    <w:rsid w:val="00904BE1"/>
    <w:rsid w:val="00910C4C"/>
    <w:rsid w:val="00923203"/>
    <w:rsid w:val="009246B7"/>
    <w:rsid w:val="009450BD"/>
    <w:rsid w:val="00945479"/>
    <w:rsid w:val="009474EA"/>
    <w:rsid w:val="00957160"/>
    <w:rsid w:val="00961335"/>
    <w:rsid w:val="0096311B"/>
    <w:rsid w:val="00964A95"/>
    <w:rsid w:val="00970361"/>
    <w:rsid w:val="00970DEA"/>
    <w:rsid w:val="00985885"/>
    <w:rsid w:val="009B09DE"/>
    <w:rsid w:val="009B17F7"/>
    <w:rsid w:val="009B1B60"/>
    <w:rsid w:val="009B35EB"/>
    <w:rsid w:val="009C2A6E"/>
    <w:rsid w:val="009D7D27"/>
    <w:rsid w:val="009E38E4"/>
    <w:rsid w:val="009E6BBF"/>
    <w:rsid w:val="009F2FBC"/>
    <w:rsid w:val="00A31479"/>
    <w:rsid w:val="00A3566A"/>
    <w:rsid w:val="00A36537"/>
    <w:rsid w:val="00A41CF5"/>
    <w:rsid w:val="00A50BAE"/>
    <w:rsid w:val="00A54098"/>
    <w:rsid w:val="00A5618F"/>
    <w:rsid w:val="00A569F3"/>
    <w:rsid w:val="00A66B76"/>
    <w:rsid w:val="00A731C2"/>
    <w:rsid w:val="00A7666B"/>
    <w:rsid w:val="00A80A2E"/>
    <w:rsid w:val="00A8292F"/>
    <w:rsid w:val="00A85BF0"/>
    <w:rsid w:val="00A85FE5"/>
    <w:rsid w:val="00A952EB"/>
    <w:rsid w:val="00AA079A"/>
    <w:rsid w:val="00AA427C"/>
    <w:rsid w:val="00AB0C92"/>
    <w:rsid w:val="00AB5366"/>
    <w:rsid w:val="00AB65EB"/>
    <w:rsid w:val="00AB75D3"/>
    <w:rsid w:val="00AD32E7"/>
    <w:rsid w:val="00AE6490"/>
    <w:rsid w:val="00AE6C51"/>
    <w:rsid w:val="00AF0B9C"/>
    <w:rsid w:val="00AF2E5C"/>
    <w:rsid w:val="00B04396"/>
    <w:rsid w:val="00B0452D"/>
    <w:rsid w:val="00B11A47"/>
    <w:rsid w:val="00B11D13"/>
    <w:rsid w:val="00B17CC8"/>
    <w:rsid w:val="00B30D05"/>
    <w:rsid w:val="00B30F4A"/>
    <w:rsid w:val="00B346ED"/>
    <w:rsid w:val="00B43A9B"/>
    <w:rsid w:val="00B50D41"/>
    <w:rsid w:val="00B5527F"/>
    <w:rsid w:val="00B55C78"/>
    <w:rsid w:val="00B67AF7"/>
    <w:rsid w:val="00B711FD"/>
    <w:rsid w:val="00B92BB7"/>
    <w:rsid w:val="00B9341C"/>
    <w:rsid w:val="00BC6C89"/>
    <w:rsid w:val="00BE35D1"/>
    <w:rsid w:val="00BE68C2"/>
    <w:rsid w:val="00BF1556"/>
    <w:rsid w:val="00BF2B5F"/>
    <w:rsid w:val="00BF3441"/>
    <w:rsid w:val="00BF4357"/>
    <w:rsid w:val="00C06087"/>
    <w:rsid w:val="00C07561"/>
    <w:rsid w:val="00C1076F"/>
    <w:rsid w:val="00C11907"/>
    <w:rsid w:val="00C170A0"/>
    <w:rsid w:val="00C20A73"/>
    <w:rsid w:val="00C34249"/>
    <w:rsid w:val="00C36AD6"/>
    <w:rsid w:val="00C37FE2"/>
    <w:rsid w:val="00C44A26"/>
    <w:rsid w:val="00C44E70"/>
    <w:rsid w:val="00C51895"/>
    <w:rsid w:val="00C55058"/>
    <w:rsid w:val="00C63746"/>
    <w:rsid w:val="00C64276"/>
    <w:rsid w:val="00C65582"/>
    <w:rsid w:val="00C65CA2"/>
    <w:rsid w:val="00C660CD"/>
    <w:rsid w:val="00C66A25"/>
    <w:rsid w:val="00C75E62"/>
    <w:rsid w:val="00CA09B2"/>
    <w:rsid w:val="00CA22DC"/>
    <w:rsid w:val="00CB7E4B"/>
    <w:rsid w:val="00CC2A92"/>
    <w:rsid w:val="00CC6B08"/>
    <w:rsid w:val="00CE7CE6"/>
    <w:rsid w:val="00CF53B8"/>
    <w:rsid w:val="00D000AA"/>
    <w:rsid w:val="00D0576E"/>
    <w:rsid w:val="00D06A94"/>
    <w:rsid w:val="00D07F0B"/>
    <w:rsid w:val="00D10F6B"/>
    <w:rsid w:val="00D12095"/>
    <w:rsid w:val="00D15FFE"/>
    <w:rsid w:val="00D2056B"/>
    <w:rsid w:val="00D32CFC"/>
    <w:rsid w:val="00D37601"/>
    <w:rsid w:val="00D613D0"/>
    <w:rsid w:val="00D62AA7"/>
    <w:rsid w:val="00D6397B"/>
    <w:rsid w:val="00D71D9C"/>
    <w:rsid w:val="00D74665"/>
    <w:rsid w:val="00D85A5D"/>
    <w:rsid w:val="00D925FD"/>
    <w:rsid w:val="00DA2391"/>
    <w:rsid w:val="00DB0D7C"/>
    <w:rsid w:val="00DB0EB6"/>
    <w:rsid w:val="00DB22BF"/>
    <w:rsid w:val="00DB3922"/>
    <w:rsid w:val="00DC257C"/>
    <w:rsid w:val="00DC2FDC"/>
    <w:rsid w:val="00DC5A7B"/>
    <w:rsid w:val="00DC7582"/>
    <w:rsid w:val="00DC78DB"/>
    <w:rsid w:val="00DD545F"/>
    <w:rsid w:val="00DD5D41"/>
    <w:rsid w:val="00DE6FC2"/>
    <w:rsid w:val="00DF1624"/>
    <w:rsid w:val="00E01CF8"/>
    <w:rsid w:val="00E03144"/>
    <w:rsid w:val="00E036ED"/>
    <w:rsid w:val="00E03D0E"/>
    <w:rsid w:val="00E219CC"/>
    <w:rsid w:val="00E230AA"/>
    <w:rsid w:val="00E23B57"/>
    <w:rsid w:val="00E36C50"/>
    <w:rsid w:val="00E40467"/>
    <w:rsid w:val="00E50060"/>
    <w:rsid w:val="00E73D18"/>
    <w:rsid w:val="00E8116E"/>
    <w:rsid w:val="00E827FA"/>
    <w:rsid w:val="00EA2670"/>
    <w:rsid w:val="00EA5958"/>
    <w:rsid w:val="00EA5A44"/>
    <w:rsid w:val="00ED5FE9"/>
    <w:rsid w:val="00F0019D"/>
    <w:rsid w:val="00F03026"/>
    <w:rsid w:val="00F06F8B"/>
    <w:rsid w:val="00F14726"/>
    <w:rsid w:val="00F2677E"/>
    <w:rsid w:val="00F319EE"/>
    <w:rsid w:val="00F3278D"/>
    <w:rsid w:val="00F43B0C"/>
    <w:rsid w:val="00F545AF"/>
    <w:rsid w:val="00F56ACA"/>
    <w:rsid w:val="00F84DFE"/>
    <w:rsid w:val="00FA0752"/>
    <w:rsid w:val="00FB2F1D"/>
    <w:rsid w:val="00FC29CE"/>
    <w:rsid w:val="00FC6CE0"/>
    <w:rsid w:val="00FD7B2F"/>
    <w:rsid w:val="00FE330A"/>
    <w:rsid w:val="00FE4733"/>
    <w:rsid w:val="00FF4F48"/>
    <w:rsid w:val="00FF58EF"/>
    <w:rsid w:val="00F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79"/>
    <w:rPr>
      <w:sz w:val="22"/>
      <w:lang w:val="en-GB"/>
    </w:rPr>
  </w:style>
  <w:style w:type="paragraph" w:styleId="1">
    <w:name w:val="heading 1"/>
    <w:basedOn w:val="a"/>
    <w:next w:val="a"/>
    <w:qFormat/>
    <w:rsid w:val="00F84DF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F84DF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F84DF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DF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F84DF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F84DFE"/>
    <w:pPr>
      <w:jc w:val="center"/>
    </w:pPr>
    <w:rPr>
      <w:b/>
      <w:sz w:val="28"/>
    </w:rPr>
  </w:style>
  <w:style w:type="paragraph" w:customStyle="1" w:styleId="T2">
    <w:name w:val="T2"/>
    <w:basedOn w:val="T1"/>
    <w:rsid w:val="00F84DFE"/>
    <w:pPr>
      <w:spacing w:after="240"/>
      <w:ind w:left="720" w:right="720"/>
    </w:pPr>
  </w:style>
  <w:style w:type="paragraph" w:customStyle="1" w:styleId="T3">
    <w:name w:val="T3"/>
    <w:basedOn w:val="T1"/>
    <w:rsid w:val="00F84DF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F84DFE"/>
    <w:pPr>
      <w:ind w:left="720" w:hanging="720"/>
    </w:pPr>
  </w:style>
  <w:style w:type="character" w:styleId="a6">
    <w:name w:val="Hyperlink"/>
    <w:uiPriority w:val="99"/>
    <w:rsid w:val="00F84DFE"/>
    <w:rPr>
      <w:color w:val="0000FF"/>
      <w:u w:val="single"/>
    </w:rPr>
  </w:style>
  <w:style w:type="character" w:customStyle="1" w:styleId="aqj">
    <w:name w:val="aqj"/>
    <w:rsid w:val="00AF2E5C"/>
  </w:style>
  <w:style w:type="paragraph" w:styleId="a7">
    <w:name w:val="Normal (Web)"/>
    <w:basedOn w:val="a"/>
    <w:uiPriority w:val="99"/>
    <w:unhideWhenUsed/>
    <w:rsid w:val="00AF2E5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F5379"/>
    <w:pPr>
      <w:ind w:left="720"/>
      <w:contextualSpacing/>
    </w:pPr>
  </w:style>
  <w:style w:type="paragraph" w:styleId="a9">
    <w:name w:val="annotation text"/>
    <w:basedOn w:val="a"/>
    <w:link w:val="Char"/>
    <w:rsid w:val="002272F0"/>
    <w:rPr>
      <w:rFonts w:eastAsia="MS Mincho"/>
      <w:sz w:val="20"/>
    </w:rPr>
  </w:style>
  <w:style w:type="character" w:customStyle="1" w:styleId="Char">
    <w:name w:val="批注文字 Char"/>
    <w:basedOn w:val="a0"/>
    <w:link w:val="a9"/>
    <w:rsid w:val="002272F0"/>
    <w:rPr>
      <w:rFonts w:eastAsia="MS Mincho"/>
      <w:lang w:val="en-GB"/>
    </w:rPr>
  </w:style>
  <w:style w:type="paragraph" w:styleId="aa">
    <w:name w:val="Balloon Text"/>
    <w:basedOn w:val="a"/>
    <w:link w:val="Char0"/>
    <w:rsid w:val="00DE6FC2"/>
    <w:rPr>
      <w:rFonts w:ascii="Lucida Grande" w:hAnsi="Lucida Grande" w:cs="Lucida Grande"/>
      <w:sz w:val="18"/>
      <w:szCs w:val="18"/>
    </w:rPr>
  </w:style>
  <w:style w:type="character" w:customStyle="1" w:styleId="Char0">
    <w:name w:val="批注框文本 Char"/>
    <w:basedOn w:val="a0"/>
    <w:link w:val="aa"/>
    <w:rsid w:val="00DE6FC2"/>
    <w:rPr>
      <w:rFonts w:ascii="Lucida Grande" w:hAnsi="Lucida Grande" w:cs="Lucida Grande"/>
      <w:sz w:val="18"/>
      <w:szCs w:val="18"/>
      <w:lang w:val="en-GB"/>
    </w:rPr>
  </w:style>
  <w:style w:type="paragraph" w:styleId="ab">
    <w:name w:val="Document Map"/>
    <w:basedOn w:val="a"/>
    <w:link w:val="Char1"/>
    <w:rsid w:val="00C44E70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b"/>
    <w:rsid w:val="00C44E70"/>
    <w:rPr>
      <w:rFonts w:ascii="宋体" w:eastAsia="宋体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6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969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8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7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6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4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6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9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8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1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6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8574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24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613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4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5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4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7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9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0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4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4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5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4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6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9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99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5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7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5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9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75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7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7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68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7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9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8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4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6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9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6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8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1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2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8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9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5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802-11-Submission-Portrait-word2003.dot</Template>
  <TotalTime>1531</TotalTime>
  <Pages>5</Pages>
  <Words>1350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802.11-15/0993r1</vt:lpstr>
    </vt:vector>
  </TitlesOfParts>
  <Company>Some Company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802.11-15/0993r1</dc:title>
  <dc:subject>Minutes</dc:subject>
  <dc:creator>Jon Rosdahl</dc:creator>
  <cp:keywords>August 2015</cp:keywords>
  <dc:description>Jon Rosdahl, Qualcomm</dc:description>
  <cp:lastModifiedBy>LocalAccount</cp:lastModifiedBy>
  <cp:revision>108</cp:revision>
  <cp:lastPrinted>2015-08-21T16:57:00Z</cp:lastPrinted>
  <dcterms:created xsi:type="dcterms:W3CDTF">2016-05-26T02:11:00Z</dcterms:created>
  <dcterms:modified xsi:type="dcterms:W3CDTF">2016-11-17T06:53:00Z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(3)VjHULcYIyh+4hv9l2/7fxiKwbuIw5YkFOVcDzKrmOzUzvEjo4HsbbQLYs9u2Qv64cHqMJ5Fy
1e1OPvRyMFb1CYql/47VXj6Iz3ZEX6307IeNcPvvd2riVnN8/S4xyh05LBLvpKe0FiOJC2ng
7vhi8mJ3NrcTO8Robr6HQwrCahRrXKj4goQFdY2g3j5jVNrqrXe4AMtRG+2M2e1jj8HXH2x9
o9M7DqAmKLDcFxgTcm</vt:lpwstr>
  </property>
  <property fmtid="{D5CDD505-2E9C-101B-9397-08002B2CF9AE}" pid="3" name="_2015_ms_pID_7253431">
    <vt:lpwstr>NP/YC5JmSuyhtDy+l5dxVT8BP6NWZpOASEDdS/KyJiJr6t91bwerOM
a0J391orZz3W/upmCMZyaZ4L/KeRy27J2pkfNT+BOLgb1MBX9WdobE5JQSuUtCLUiYLjFiQr
NXWy/gocyiAA/hQNUlKXIZXi5pqUAjNcw19+xXZcJatCEUaDds2zNtKo6ylpGuMnBqAN0nb7
wcaoaBf0MMuN9LCPiPPAW0rb8v3CaaemQdRk</vt:lpwstr>
  </property>
  <property fmtid="{D5CDD505-2E9C-101B-9397-08002B2CF9AE}" pid="4" name="_2015_ms_pID_7253432">
    <vt:lpwstr>z3jfkokvyD3Cq+B5LR+TCEc=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1479202014</vt:lpwstr>
  </property>
</Properties>
</file>