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C43466">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43466" w:rsidP="00C43466">
            <w:pPr>
              <w:pStyle w:val="T2"/>
              <w:spacing w:before="100" w:beforeAutospacing="1" w:after="100" w:afterAutospacing="1"/>
            </w:pPr>
            <w:proofErr w:type="spellStart"/>
            <w:r w:rsidRPr="00C43466">
              <w:t>TGax</w:t>
            </w:r>
            <w:proofErr w:type="spellEnd"/>
            <w:r w:rsidRPr="00C43466">
              <w:t xml:space="preserve"> Spatial Reuse ad hoc group meeting minutes</w:t>
            </w:r>
          </w:p>
        </w:tc>
      </w:tr>
      <w:tr w:rsidR="00CA09B2">
        <w:trPr>
          <w:trHeight w:val="359"/>
          <w:jc w:val="center"/>
        </w:trPr>
        <w:tc>
          <w:tcPr>
            <w:tcW w:w="9576" w:type="dxa"/>
            <w:gridSpan w:val="5"/>
            <w:vAlign w:val="center"/>
          </w:tcPr>
          <w:p w:rsidR="00CA09B2" w:rsidRDefault="00CA09B2" w:rsidP="00C43466">
            <w:pPr>
              <w:pStyle w:val="T2"/>
              <w:spacing w:before="100" w:beforeAutospacing="1" w:after="100" w:afterAutospacing="1"/>
              <w:ind w:left="0"/>
              <w:rPr>
                <w:sz w:val="20"/>
              </w:rPr>
            </w:pPr>
            <w:r>
              <w:rPr>
                <w:sz w:val="20"/>
              </w:rPr>
              <w:t>Date:</w:t>
            </w:r>
            <w:r w:rsidR="00C43466">
              <w:rPr>
                <w:b w:val="0"/>
                <w:sz w:val="20"/>
              </w:rPr>
              <w:t xml:space="preserve"> 2016-07-26</w:t>
            </w:r>
          </w:p>
        </w:tc>
      </w:tr>
      <w:tr w:rsidR="00CA09B2">
        <w:trPr>
          <w:cantSplit/>
          <w:jc w:val="center"/>
        </w:trPr>
        <w:tc>
          <w:tcPr>
            <w:tcW w:w="9576" w:type="dxa"/>
            <w:gridSpan w:val="5"/>
            <w:vAlign w:val="center"/>
          </w:tcPr>
          <w:p w:rsidR="00CA09B2" w:rsidRDefault="00CA09B2" w:rsidP="00C43466">
            <w:pPr>
              <w:pStyle w:val="T2"/>
              <w:spacing w:before="100" w:beforeAutospacing="1" w:after="100" w:afterAutospacing="1"/>
              <w:ind w:left="0" w:right="0"/>
              <w:jc w:val="left"/>
              <w:rPr>
                <w:sz w:val="20"/>
              </w:rPr>
            </w:pPr>
            <w:r>
              <w:rPr>
                <w:sz w:val="20"/>
              </w:rPr>
              <w:t>Author(s):</w:t>
            </w:r>
          </w:p>
        </w:tc>
      </w:tr>
      <w:tr w:rsidR="00CA09B2">
        <w:trPr>
          <w:jc w:val="center"/>
        </w:trPr>
        <w:tc>
          <w:tcPr>
            <w:tcW w:w="1336" w:type="dxa"/>
            <w:vAlign w:val="center"/>
          </w:tcPr>
          <w:p w:rsidR="00CA09B2" w:rsidRDefault="00CA09B2" w:rsidP="00C43466">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C43466">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C43466">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C43466">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C43466">
            <w:pPr>
              <w:pStyle w:val="T2"/>
              <w:spacing w:before="100" w:beforeAutospacing="1" w:after="100" w:afterAutospacing="1"/>
              <w:ind w:left="0" w:right="0"/>
              <w:jc w:val="left"/>
              <w:rPr>
                <w:sz w:val="20"/>
              </w:rPr>
            </w:pPr>
            <w:r>
              <w:rPr>
                <w:sz w:val="20"/>
              </w:rPr>
              <w:t>email</w:t>
            </w:r>
          </w:p>
        </w:tc>
      </w:tr>
      <w:tr w:rsidR="00CA09B2">
        <w:trPr>
          <w:jc w:val="center"/>
        </w:trPr>
        <w:tc>
          <w:tcPr>
            <w:tcW w:w="1336" w:type="dxa"/>
            <w:vAlign w:val="center"/>
          </w:tcPr>
          <w:p w:rsidR="00CA09B2" w:rsidRDefault="00C43466" w:rsidP="00C43466">
            <w:pPr>
              <w:pStyle w:val="T2"/>
              <w:spacing w:before="100" w:beforeAutospacing="1" w:after="100" w:afterAutospacing="1"/>
              <w:ind w:left="0" w:right="0"/>
              <w:rPr>
                <w:b w:val="0"/>
                <w:sz w:val="20"/>
              </w:rPr>
            </w:pPr>
            <w:r>
              <w:rPr>
                <w:b w:val="0"/>
                <w:sz w:val="20"/>
              </w:rPr>
              <w:t xml:space="preserve">Guido R. </w:t>
            </w:r>
            <w:proofErr w:type="spellStart"/>
            <w:r>
              <w:rPr>
                <w:b w:val="0"/>
                <w:sz w:val="20"/>
              </w:rPr>
              <w:t>Hiertz</w:t>
            </w:r>
            <w:proofErr w:type="spellEnd"/>
          </w:p>
        </w:tc>
        <w:tc>
          <w:tcPr>
            <w:tcW w:w="2064" w:type="dxa"/>
            <w:vAlign w:val="center"/>
          </w:tcPr>
          <w:p w:rsidR="00CA09B2" w:rsidRDefault="00C43466" w:rsidP="00C43466">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C43466" w:rsidP="00C43466">
            <w:pPr>
              <w:pStyle w:val="T2"/>
              <w:spacing w:before="100" w:beforeAutospacing="1" w:after="100" w:afterAutospacing="1"/>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Germany</w:t>
            </w:r>
          </w:p>
        </w:tc>
        <w:tc>
          <w:tcPr>
            <w:tcW w:w="1715" w:type="dxa"/>
            <w:vAlign w:val="center"/>
          </w:tcPr>
          <w:p w:rsidR="00CA09B2" w:rsidRDefault="00C43466" w:rsidP="00C43466">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C43466" w:rsidP="00C43466">
            <w:pPr>
              <w:pStyle w:val="T2"/>
              <w:spacing w:before="100" w:beforeAutospacing="1" w:after="100" w:afterAutospacing="1"/>
              <w:ind w:left="0" w:right="0"/>
              <w:rPr>
                <w:b w:val="0"/>
                <w:sz w:val="16"/>
              </w:rPr>
            </w:pPr>
            <w:r>
              <w:rPr>
                <w:b w:val="0"/>
                <w:sz w:val="16"/>
              </w:rPr>
              <w:t>hiertz@ieee.org</w:t>
            </w:r>
          </w:p>
        </w:tc>
      </w:tr>
    </w:tbl>
    <w:p w:rsidR="00CA09B2" w:rsidRDefault="009A0C58" w:rsidP="00C43466">
      <w:pPr>
        <w:pStyle w:val="T1"/>
        <w:spacing w:before="100" w:beforeAutospacing="1" w:after="100" w:afterAutospacing="1"/>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43466">
                            <w:pPr>
                              <w:jc w:val="both"/>
                            </w:pPr>
                            <w:r>
                              <w:t xml:space="preserve">This document contains the meeting minutes of the only session of the </w:t>
                            </w:r>
                            <w:r w:rsidRPr="00C43466">
                              <w:t xml:space="preserve">IEEE 802.11 Task Group (TG) </w:t>
                            </w:r>
                            <w:proofErr w:type="spellStart"/>
                            <w:r w:rsidRPr="00C43466">
                              <w:t>ax</w:t>
                            </w:r>
                            <w:proofErr w:type="spellEnd"/>
                            <w:r w:rsidRPr="00C43466">
                              <w:t xml:space="preserve"> Spatial Reuse (SR) ad hoc group</w:t>
                            </w:r>
                            <w:r w:rsidR="009A0C58">
                              <w:t xml:space="preserve"> during IEEE 802’s July 2016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43466">
                      <w:pPr>
                        <w:jc w:val="both"/>
                      </w:pPr>
                      <w:r>
                        <w:t xml:space="preserve">This document contains the meeting minutes of the only session of the </w:t>
                      </w:r>
                      <w:r w:rsidRPr="00C43466">
                        <w:t>IEEE 802.11 Task Group (TG) ax Spatial Reuse (SR) ad hoc group</w:t>
                      </w:r>
                      <w:r w:rsidR="009A0C58">
                        <w:t xml:space="preserve"> during IEEE 802’s July 2016 plenary meeting.</w:t>
                      </w:r>
                    </w:p>
                  </w:txbxContent>
                </v:textbox>
              </v:shape>
            </w:pict>
          </mc:Fallback>
        </mc:AlternateContent>
      </w:r>
    </w:p>
    <w:p w:rsidR="00C43466" w:rsidRPr="00C43466" w:rsidRDefault="00CA09B2" w:rsidP="00C43466">
      <w:pPr>
        <w:spacing w:before="100" w:beforeAutospacing="1" w:after="100" w:afterAutospacing="1"/>
        <w:rPr>
          <w:rFonts w:ascii="Calibri" w:eastAsia="Calibri" w:hAnsi="Calibri"/>
          <w:szCs w:val="22"/>
          <w:lang w:val="en-US"/>
        </w:rPr>
      </w:pPr>
      <w:r>
        <w:br w:type="page"/>
      </w:r>
      <w:r w:rsidR="00C43466" w:rsidRPr="00C43466">
        <w:rPr>
          <w:rFonts w:ascii="Calibri" w:eastAsia="Calibri" w:hAnsi="Calibri"/>
          <w:szCs w:val="22"/>
          <w:lang w:val="en-US"/>
        </w:rPr>
        <w:lastRenderedPageBreak/>
        <w:t xml:space="preserve">At 2016-07-26T16:02-07:00 </w:t>
      </w:r>
      <w:r w:rsidR="00C43466">
        <w:rPr>
          <w:rFonts w:ascii="Calibri" w:eastAsia="Calibri" w:hAnsi="Calibri"/>
          <w:szCs w:val="22"/>
          <w:lang w:val="en-US"/>
        </w:rPr>
        <w:t xml:space="preserve">Jae </w:t>
      </w:r>
      <w:proofErr w:type="spellStart"/>
      <w:r w:rsidR="00C43466">
        <w:rPr>
          <w:rFonts w:ascii="Calibri" w:eastAsia="Calibri" w:hAnsi="Calibri"/>
          <w:szCs w:val="22"/>
          <w:lang w:val="en-US"/>
        </w:rPr>
        <w:t>Seung</w:t>
      </w:r>
      <w:proofErr w:type="spellEnd"/>
      <w:r w:rsidR="00C43466">
        <w:rPr>
          <w:rFonts w:ascii="Calibri" w:eastAsia="Calibri" w:hAnsi="Calibri"/>
          <w:szCs w:val="22"/>
          <w:lang w:val="en-US"/>
        </w:rPr>
        <w:t xml:space="preserve"> Lee </w:t>
      </w:r>
      <w:r w:rsidR="00C43466" w:rsidRPr="00C43466">
        <w:rPr>
          <w:rFonts w:ascii="Calibri" w:eastAsia="Calibri" w:hAnsi="Calibri"/>
          <w:szCs w:val="22"/>
          <w:lang w:val="en-US"/>
        </w:rPr>
        <w:t xml:space="preserve">calls the meeting of the IEEE 802.11 Task Group (TG) ax Spatial Reuse (SR) ad hoc group to order. Jae </w:t>
      </w:r>
      <w:proofErr w:type="spellStart"/>
      <w:r w:rsidR="00C43466" w:rsidRPr="00C43466">
        <w:rPr>
          <w:rFonts w:ascii="Calibri" w:eastAsia="Calibri" w:hAnsi="Calibri"/>
          <w:szCs w:val="22"/>
          <w:lang w:val="en-US"/>
        </w:rPr>
        <w:t>Seung</w:t>
      </w:r>
      <w:proofErr w:type="spellEnd"/>
      <w:r w:rsidR="00C43466" w:rsidRPr="00C43466">
        <w:rPr>
          <w:rFonts w:ascii="Calibri" w:eastAsia="Calibri" w:hAnsi="Calibri"/>
          <w:szCs w:val="22"/>
          <w:lang w:val="en-US"/>
        </w:rPr>
        <w:t xml:space="preserve"> Lee </w:t>
      </w:r>
      <w:r w:rsidR="00C43466">
        <w:rPr>
          <w:rFonts w:ascii="Calibri" w:eastAsia="Calibri" w:hAnsi="Calibri"/>
          <w:szCs w:val="22"/>
          <w:lang w:val="en-US"/>
        </w:rPr>
        <w:t xml:space="preserve">is co-chairman of the </w:t>
      </w:r>
      <w:proofErr w:type="spellStart"/>
      <w:r w:rsidR="00C43466">
        <w:rPr>
          <w:rFonts w:ascii="Calibri" w:eastAsia="Calibri" w:hAnsi="Calibri"/>
          <w:szCs w:val="22"/>
          <w:lang w:val="en-US"/>
        </w:rPr>
        <w:t>TGax</w:t>
      </w:r>
      <w:proofErr w:type="spellEnd"/>
      <w:r w:rsidR="00C43466">
        <w:rPr>
          <w:rFonts w:ascii="Calibri" w:eastAsia="Calibri" w:hAnsi="Calibri"/>
          <w:szCs w:val="22"/>
          <w:lang w:val="en-US"/>
        </w:rPr>
        <w:t xml:space="preserve"> SR ad hoc group. He acts as Chairman for this meeting. </w:t>
      </w:r>
      <w:r w:rsidR="00C43466" w:rsidRPr="00C43466">
        <w:rPr>
          <w:rFonts w:ascii="Calibri" w:eastAsia="Calibri" w:hAnsi="Calibri"/>
          <w:szCs w:val="22"/>
          <w:lang w:val="en-US"/>
        </w:rPr>
        <w:t>The</w:t>
      </w:r>
      <w:r w:rsidR="00C43466">
        <w:rPr>
          <w:rFonts w:ascii="Calibri" w:eastAsia="Calibri" w:hAnsi="Calibri"/>
          <w:szCs w:val="22"/>
          <w:lang w:val="en-US"/>
        </w:rPr>
        <w:t xml:space="preserve"> beloved</w:t>
      </w:r>
      <w:r w:rsidR="00C43466" w:rsidRPr="00C43466">
        <w:rPr>
          <w:rFonts w:ascii="Calibri" w:eastAsia="Calibri" w:hAnsi="Calibri"/>
          <w:szCs w:val="22"/>
          <w:lang w:val="en-US"/>
        </w:rPr>
        <w:t xml:space="preserve"> Chairman introduces the </w:t>
      </w:r>
      <w:proofErr w:type="spellStart"/>
      <w:r w:rsidR="00C43466">
        <w:rPr>
          <w:rFonts w:ascii="Calibri" w:eastAsia="Calibri" w:hAnsi="Calibri"/>
          <w:szCs w:val="22"/>
          <w:lang w:val="en-US"/>
        </w:rPr>
        <w:t>TGax</w:t>
      </w:r>
      <w:proofErr w:type="spellEnd"/>
      <w:r w:rsidR="00C43466">
        <w:rPr>
          <w:rFonts w:ascii="Calibri" w:eastAsia="Calibri" w:hAnsi="Calibri"/>
          <w:szCs w:val="22"/>
          <w:lang w:val="en-US"/>
        </w:rPr>
        <w:t xml:space="preserve"> SR co-chairman </w:t>
      </w:r>
      <w:r w:rsidR="00C43466" w:rsidRPr="00C43466">
        <w:rPr>
          <w:rFonts w:ascii="Calibri" w:eastAsia="Calibri" w:hAnsi="Calibri"/>
          <w:szCs w:val="22"/>
          <w:lang w:val="en-US"/>
        </w:rPr>
        <w:t>Guido R. Hiertz.</w:t>
      </w:r>
      <w:r w:rsidR="00C43466">
        <w:rPr>
          <w:rFonts w:ascii="Calibri" w:eastAsia="Calibri" w:hAnsi="Calibri"/>
          <w:szCs w:val="22"/>
          <w:lang w:val="en-US"/>
        </w:rPr>
        <w:t xml:space="preserve"> Guido R. Hiertz acts as secretary for this meeting.</w:t>
      </w:r>
      <w:r w:rsidR="00C43466" w:rsidRPr="00C43466">
        <w:rPr>
          <w:rFonts w:ascii="Calibri" w:eastAsia="Calibri" w:hAnsi="Calibri"/>
          <w:szCs w:val="22"/>
          <w:lang w:val="en-US"/>
        </w:rPr>
        <w:t xml:space="preserve"> The supreme Chairman reminds everyone to record their attendance. The Chairman also reminds attendees to state their name and affiliation at the first time every day they address the group. At 2016-07-26T16:03-07:00 the supreme Chairman informs the group about IEEE’s patent policy. At 2016-07-26T16:05-07:00 the Chairman calls for potentially essential patent claims. Nobody responds to the call.</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2016-07-26T16:06-07:00 the superb Chairman reminds the </w:t>
      </w:r>
      <w:proofErr w:type="spellStart"/>
      <w:r>
        <w:rPr>
          <w:rFonts w:ascii="Calibri" w:eastAsia="Calibri" w:hAnsi="Calibri"/>
          <w:szCs w:val="22"/>
          <w:lang w:val="en-US"/>
        </w:rPr>
        <w:t>TGax</w:t>
      </w:r>
      <w:proofErr w:type="spellEnd"/>
      <w:r>
        <w:rPr>
          <w:rFonts w:ascii="Calibri" w:eastAsia="Calibri" w:hAnsi="Calibri"/>
          <w:szCs w:val="22"/>
          <w:lang w:val="en-US"/>
        </w:rPr>
        <w:t xml:space="preserve"> SR </w:t>
      </w:r>
      <w:r w:rsidRPr="00C43466">
        <w:rPr>
          <w:rFonts w:ascii="Calibri" w:eastAsia="Calibri" w:hAnsi="Calibri"/>
          <w:szCs w:val="22"/>
          <w:lang w:val="en-US"/>
        </w:rPr>
        <w:t xml:space="preserve">group of IEEE-SA’s rules to conduct meeting business. The glorious Chairman presents the agenda for this session as outlined in document 11-16/1016r0. Graham Smith points out that his submission is document 11-16/971r2. The Chairman corrects the agenda as indicated by Graham. Graham asks </w:t>
      </w:r>
      <w:r>
        <w:rPr>
          <w:rFonts w:ascii="Calibri" w:eastAsia="Calibri" w:hAnsi="Calibri"/>
          <w:szCs w:val="22"/>
          <w:lang w:val="en-US"/>
        </w:rPr>
        <w:t xml:space="preserve">being permitted to </w:t>
      </w:r>
      <w:r w:rsidRPr="00C43466">
        <w:rPr>
          <w:rFonts w:ascii="Calibri" w:eastAsia="Calibri" w:hAnsi="Calibri"/>
          <w:szCs w:val="22"/>
          <w:lang w:val="en-US"/>
        </w:rPr>
        <w:t>present as last person. The Chairman modifies the order of presentation accordingly. At 2016-07-26T16:10-07:00 the Chairman asks for approval of the agenda as contained in document 11-16/1016r1. Nobody objects to approving the agenda by unanimous consent.</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2016-07-26T16:11-07:00 </w:t>
      </w:r>
      <w:proofErr w:type="spellStart"/>
      <w:r w:rsidRPr="00C43466">
        <w:rPr>
          <w:rFonts w:ascii="Calibri" w:eastAsia="Calibri" w:hAnsi="Calibri"/>
          <w:szCs w:val="22"/>
          <w:lang w:val="en-US"/>
        </w:rPr>
        <w:t>Jeongki</w:t>
      </w:r>
      <w:proofErr w:type="spellEnd"/>
      <w:r w:rsidRPr="00C43466">
        <w:rPr>
          <w:rFonts w:ascii="Calibri" w:eastAsia="Calibri" w:hAnsi="Calibri"/>
          <w:szCs w:val="22"/>
          <w:lang w:val="en-US"/>
        </w:rPr>
        <w:t xml:space="preserve"> Kim presents submission 11-16/879r0. The document provides resolutions for six comments received during comment collection period. At 2016-07-26T16:24-07:00 </w:t>
      </w:r>
      <w:proofErr w:type="spellStart"/>
      <w:r w:rsidRPr="00C43466">
        <w:rPr>
          <w:rFonts w:ascii="Calibri" w:eastAsia="Calibri" w:hAnsi="Calibri"/>
          <w:szCs w:val="22"/>
          <w:lang w:val="en-US"/>
        </w:rPr>
        <w:t>Jeongki</w:t>
      </w:r>
      <w:proofErr w:type="spellEnd"/>
      <w:r w:rsidRPr="00C43466">
        <w:rPr>
          <w:rFonts w:ascii="Calibri" w:eastAsia="Calibri" w:hAnsi="Calibri"/>
          <w:szCs w:val="22"/>
          <w:lang w:val="en-US"/>
        </w:rPr>
        <w:t xml:space="preserve"> Kim concludes his presentation. The Chairman asks attendees to queue at the microphone for questions. An attendee proposes several syntactical corrections. The author integrates the proposed corrections into his submission.</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2016-07-26T16:30-07:00 </w:t>
      </w:r>
      <w:proofErr w:type="spellStart"/>
      <w:r w:rsidRPr="00C43466">
        <w:rPr>
          <w:rFonts w:ascii="Calibri" w:eastAsia="Calibri" w:hAnsi="Calibri"/>
          <w:szCs w:val="22"/>
          <w:lang w:val="en-US"/>
        </w:rPr>
        <w:t>Jeongki</w:t>
      </w:r>
      <w:proofErr w:type="spellEnd"/>
      <w:r w:rsidRPr="00C43466">
        <w:rPr>
          <w:rFonts w:ascii="Calibri" w:eastAsia="Calibri" w:hAnsi="Calibri"/>
          <w:szCs w:val="22"/>
          <w:lang w:val="en-US"/>
        </w:rPr>
        <w:t xml:space="preserve"> Kim asks the following straw poll:</w:t>
      </w:r>
    </w:p>
    <w:p w:rsidR="00C43466" w:rsidRPr="009A0C58" w:rsidRDefault="00C43466" w:rsidP="00C43466">
      <w:pPr>
        <w:spacing w:before="100" w:beforeAutospacing="1" w:after="100" w:afterAutospacing="1" w:line="276" w:lineRule="auto"/>
        <w:ind w:left="708"/>
        <w:rPr>
          <w:rStyle w:val="Strong"/>
          <w:rFonts w:eastAsiaTheme="minorHAnsi"/>
          <w:lang w:val="en-US"/>
        </w:rPr>
      </w:pPr>
      <w:r w:rsidRPr="009A0C58">
        <w:rPr>
          <w:rStyle w:val="Strong"/>
          <w:rFonts w:eastAsiaTheme="minorHAnsi"/>
          <w:lang w:val="en-US"/>
        </w:rPr>
        <w:t>Straw Poll R20160726001</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“Do you accept the comment resolution for CIDs 705, 2437, 2436, 2439, and 2440 as shown in 11-16/879r1?”</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Nobody objects to the straw poll.</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2016-07-26T16:32-07:00 Young </w:t>
      </w:r>
      <w:proofErr w:type="spellStart"/>
      <w:r w:rsidRPr="00C43466">
        <w:rPr>
          <w:rFonts w:ascii="Calibri" w:eastAsia="Calibri" w:hAnsi="Calibri"/>
          <w:szCs w:val="22"/>
          <w:lang w:val="en-US"/>
        </w:rPr>
        <w:t>Hoon</w:t>
      </w:r>
      <w:proofErr w:type="spellEnd"/>
      <w:r w:rsidRPr="00C43466">
        <w:rPr>
          <w:rFonts w:ascii="Calibri" w:eastAsia="Calibri" w:hAnsi="Calibri"/>
          <w:szCs w:val="22"/>
          <w:lang w:val="en-US"/>
        </w:rPr>
        <w:t xml:space="preserve"> Kwon presents 11-16/889r0. The document offers resolutions for seventeen comments. At 2016-07-26T16:52 -07:00 Young </w:t>
      </w:r>
      <w:proofErr w:type="spellStart"/>
      <w:r w:rsidRPr="00C43466">
        <w:rPr>
          <w:rFonts w:ascii="Calibri" w:eastAsia="Calibri" w:hAnsi="Calibri"/>
          <w:szCs w:val="22"/>
          <w:lang w:val="en-US"/>
        </w:rPr>
        <w:t>Hoon</w:t>
      </w:r>
      <w:proofErr w:type="spellEnd"/>
      <w:r w:rsidRPr="00C43466">
        <w:rPr>
          <w:rFonts w:ascii="Calibri" w:eastAsia="Calibri" w:hAnsi="Calibri"/>
          <w:szCs w:val="22"/>
          <w:lang w:val="en-US"/>
        </w:rPr>
        <w:t xml:space="preserve"> Kwon concludes his presentation. The Chairman asks for questions regarding this presentation.</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Comment: So you came up with three new conditions? They are completely different?</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Response: There is BSS_COLOR, address matching, and Partial AID.</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Furthermore syntactical improvements are proposed. The author accepts all of the proposed changes and incorporates them into his submission. The author will upload this improved version as revision 1 of 11-16/889. Attendees further discuss about the implications of falsely categorizing intra- or inter-BSS frames. The author agrees to improve submission. He is willing to accept several proposed modifications to present again.</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lastRenderedPageBreak/>
        <w:t xml:space="preserve">At 2016-07-26T17:05-07:00 </w:t>
      </w:r>
      <w:proofErr w:type="spellStart"/>
      <w:r w:rsidRPr="00C43466">
        <w:rPr>
          <w:rFonts w:ascii="Calibri" w:eastAsia="Calibri" w:hAnsi="Calibri"/>
          <w:szCs w:val="22"/>
          <w:lang w:val="en-US"/>
        </w:rPr>
        <w:t>Daewon</w:t>
      </w:r>
      <w:proofErr w:type="spellEnd"/>
      <w:r w:rsidRPr="00C43466">
        <w:rPr>
          <w:rFonts w:ascii="Calibri" w:eastAsia="Calibri" w:hAnsi="Calibri"/>
          <w:szCs w:val="22"/>
          <w:lang w:val="en-US"/>
        </w:rPr>
        <w:t xml:space="preserve"> Lee presents 11-16/901r2. At 2016-07-26T17:16-07:00 </w:t>
      </w:r>
      <w:proofErr w:type="spellStart"/>
      <w:r w:rsidRPr="00C43466">
        <w:rPr>
          <w:rFonts w:ascii="Calibri" w:eastAsia="Calibri" w:hAnsi="Calibri"/>
          <w:szCs w:val="22"/>
          <w:lang w:val="en-US"/>
        </w:rPr>
        <w:t>Daewon</w:t>
      </w:r>
      <w:proofErr w:type="spellEnd"/>
      <w:r w:rsidRPr="00C43466">
        <w:rPr>
          <w:rFonts w:ascii="Calibri" w:eastAsia="Calibri" w:hAnsi="Calibri"/>
          <w:szCs w:val="22"/>
          <w:lang w:val="en-US"/>
        </w:rPr>
        <w:t xml:space="preserve"> Lee concludes his presentation.</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Question: Can you explain why only 80 MHz + 80 MHz is an issue and not 80 MHz operation?</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Response: There is no ambiguity with 80 MHz operation in 5 GHz.</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 xml:space="preserve">Question: Why do we need something this complicated? Why don’t we just read the beacon signal strength? </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Response: There are motions that already accept this SR concept.</w:t>
      </w:r>
    </w:p>
    <w:p w:rsidR="00C43466" w:rsidRPr="00C43466" w:rsidRDefault="00C43466" w:rsidP="00C43466">
      <w:pPr>
        <w:spacing w:before="100" w:beforeAutospacing="1" w:after="100" w:afterAutospacing="1" w:line="276" w:lineRule="auto"/>
        <w:rPr>
          <w:rFonts w:ascii="Calibri" w:eastAsia="Calibri" w:hAnsi="Calibri"/>
          <w:szCs w:val="22"/>
          <w:lang w:val="en-US"/>
        </w:rPr>
      </w:pPr>
      <w:proofErr w:type="spellStart"/>
      <w:r w:rsidRPr="00C43466">
        <w:rPr>
          <w:rFonts w:ascii="Calibri" w:eastAsia="Calibri" w:hAnsi="Calibri"/>
          <w:szCs w:val="22"/>
          <w:lang w:val="en-US"/>
        </w:rPr>
        <w:t>Geonjung</w:t>
      </w:r>
      <w:proofErr w:type="spellEnd"/>
      <w:r w:rsidRPr="00C43466">
        <w:rPr>
          <w:rFonts w:ascii="Calibri" w:eastAsia="Calibri" w:hAnsi="Calibri"/>
          <w:szCs w:val="22"/>
          <w:lang w:val="en-US"/>
        </w:rPr>
        <w:t xml:space="preserve"> </w:t>
      </w:r>
      <w:proofErr w:type="spellStart"/>
      <w:proofErr w:type="gramStart"/>
      <w:r w:rsidRPr="00C43466">
        <w:rPr>
          <w:rFonts w:ascii="Calibri" w:eastAsia="Calibri" w:hAnsi="Calibri"/>
          <w:szCs w:val="22"/>
          <w:lang w:val="en-US"/>
        </w:rPr>
        <w:t>Ko</w:t>
      </w:r>
      <w:proofErr w:type="spellEnd"/>
      <w:proofErr w:type="gramEnd"/>
      <w:r w:rsidRPr="00C43466">
        <w:rPr>
          <w:rFonts w:ascii="Calibri" w:eastAsia="Calibri" w:hAnsi="Calibri"/>
          <w:szCs w:val="22"/>
          <w:lang w:val="en-US"/>
        </w:rPr>
        <w:t xml:space="preserve"> asks to present as next person to clarify details on 11-16/901r2. Ron </w:t>
      </w:r>
      <w:proofErr w:type="spellStart"/>
      <w:r w:rsidRPr="00C43466">
        <w:rPr>
          <w:rFonts w:ascii="Calibri" w:eastAsia="Calibri" w:hAnsi="Calibri"/>
          <w:szCs w:val="22"/>
          <w:lang w:val="en-US"/>
        </w:rPr>
        <w:t>Porat</w:t>
      </w:r>
      <w:proofErr w:type="spellEnd"/>
      <w:r w:rsidRPr="00C43466">
        <w:rPr>
          <w:rFonts w:ascii="Calibri" w:eastAsia="Calibri" w:hAnsi="Calibri"/>
          <w:szCs w:val="22"/>
          <w:lang w:val="en-US"/>
        </w:rPr>
        <w:t xml:space="preserve"> agrees to allow </w:t>
      </w:r>
      <w:proofErr w:type="spellStart"/>
      <w:r w:rsidRPr="00C43466">
        <w:rPr>
          <w:rFonts w:ascii="Calibri" w:eastAsia="Calibri" w:hAnsi="Calibri"/>
          <w:szCs w:val="22"/>
          <w:lang w:val="en-US"/>
        </w:rPr>
        <w:t>Geonjung</w:t>
      </w:r>
      <w:proofErr w:type="spellEnd"/>
      <w:r w:rsidRPr="00C43466">
        <w:rPr>
          <w:rFonts w:ascii="Calibri" w:eastAsia="Calibri" w:hAnsi="Calibri"/>
          <w:szCs w:val="22"/>
          <w:lang w:val="en-US"/>
        </w:rPr>
        <w:t xml:space="preserve"> </w:t>
      </w:r>
      <w:proofErr w:type="spellStart"/>
      <w:proofErr w:type="gramStart"/>
      <w:r w:rsidRPr="00C43466">
        <w:rPr>
          <w:rFonts w:ascii="Calibri" w:eastAsia="Calibri" w:hAnsi="Calibri"/>
          <w:szCs w:val="22"/>
          <w:lang w:val="en-US"/>
        </w:rPr>
        <w:t>Ko</w:t>
      </w:r>
      <w:proofErr w:type="spellEnd"/>
      <w:proofErr w:type="gramEnd"/>
      <w:r w:rsidRPr="00C43466">
        <w:rPr>
          <w:rFonts w:ascii="Calibri" w:eastAsia="Calibri" w:hAnsi="Calibri"/>
          <w:szCs w:val="22"/>
          <w:lang w:val="en-US"/>
        </w:rPr>
        <w:t xml:space="preserve"> to present before him.</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2016-07-26T17:22-07:00 </w:t>
      </w:r>
      <w:proofErr w:type="spellStart"/>
      <w:r w:rsidRPr="00C43466">
        <w:rPr>
          <w:rFonts w:ascii="Calibri" w:eastAsia="Calibri" w:hAnsi="Calibri"/>
          <w:szCs w:val="22"/>
          <w:lang w:val="en-US"/>
        </w:rPr>
        <w:t>Geonjung</w:t>
      </w:r>
      <w:proofErr w:type="spellEnd"/>
      <w:r w:rsidRPr="00C43466">
        <w:rPr>
          <w:rFonts w:ascii="Calibri" w:eastAsia="Calibri" w:hAnsi="Calibri"/>
          <w:szCs w:val="22"/>
          <w:lang w:val="en-US"/>
        </w:rPr>
        <w:t xml:space="preserve"> </w:t>
      </w:r>
      <w:proofErr w:type="spellStart"/>
      <w:proofErr w:type="gramStart"/>
      <w:r w:rsidRPr="00C43466">
        <w:rPr>
          <w:rFonts w:ascii="Calibri" w:eastAsia="Calibri" w:hAnsi="Calibri"/>
          <w:szCs w:val="22"/>
          <w:lang w:val="en-US"/>
        </w:rPr>
        <w:t>Ko</w:t>
      </w:r>
      <w:proofErr w:type="spellEnd"/>
      <w:proofErr w:type="gramEnd"/>
      <w:r w:rsidRPr="00C43466">
        <w:rPr>
          <w:rFonts w:ascii="Calibri" w:eastAsia="Calibri" w:hAnsi="Calibri"/>
          <w:szCs w:val="22"/>
          <w:lang w:val="en-US"/>
        </w:rPr>
        <w:t xml:space="preserve"> presents 11-16/919r1. At 2016-07-26T17:30-07:00 </w:t>
      </w:r>
      <w:proofErr w:type="spellStart"/>
      <w:r w:rsidRPr="00C43466">
        <w:rPr>
          <w:rFonts w:ascii="Calibri" w:eastAsia="Calibri" w:hAnsi="Calibri"/>
          <w:szCs w:val="22"/>
          <w:lang w:val="en-US"/>
        </w:rPr>
        <w:t>Geonjung</w:t>
      </w:r>
      <w:proofErr w:type="spellEnd"/>
      <w:r w:rsidRPr="00C43466">
        <w:rPr>
          <w:rFonts w:ascii="Calibri" w:eastAsia="Calibri" w:hAnsi="Calibri"/>
          <w:szCs w:val="22"/>
          <w:lang w:val="en-US"/>
        </w:rPr>
        <w:t xml:space="preserve"> </w:t>
      </w:r>
      <w:proofErr w:type="spellStart"/>
      <w:proofErr w:type="gramStart"/>
      <w:r w:rsidRPr="00C43466">
        <w:rPr>
          <w:rFonts w:ascii="Calibri" w:eastAsia="Calibri" w:hAnsi="Calibri"/>
          <w:szCs w:val="22"/>
          <w:lang w:val="en-US"/>
        </w:rPr>
        <w:t>Ko</w:t>
      </w:r>
      <w:proofErr w:type="spellEnd"/>
      <w:proofErr w:type="gramEnd"/>
      <w:r w:rsidRPr="00C43466">
        <w:rPr>
          <w:rFonts w:ascii="Calibri" w:eastAsia="Calibri" w:hAnsi="Calibri"/>
          <w:szCs w:val="22"/>
          <w:lang w:val="en-US"/>
        </w:rPr>
        <w:t xml:space="preserve"> concludes his presentation.</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Comment: The listed solutions are equivalent to the previous submission. Correct?</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Response: Yes.</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2016-07-26T17:33-07:00 </w:t>
      </w:r>
      <w:proofErr w:type="spellStart"/>
      <w:r w:rsidRPr="00C43466">
        <w:rPr>
          <w:rFonts w:ascii="Calibri" w:eastAsia="Calibri" w:hAnsi="Calibri"/>
          <w:szCs w:val="22"/>
          <w:lang w:val="en-US"/>
        </w:rPr>
        <w:t>Daewon</w:t>
      </w:r>
      <w:proofErr w:type="spellEnd"/>
      <w:r w:rsidRPr="00C43466">
        <w:rPr>
          <w:rFonts w:ascii="Calibri" w:eastAsia="Calibri" w:hAnsi="Calibri"/>
          <w:szCs w:val="22"/>
          <w:lang w:val="en-US"/>
        </w:rPr>
        <w:t xml:space="preserve"> Lee continues his presentation. At 2016-07-26T17:34-07:00 </w:t>
      </w:r>
      <w:proofErr w:type="spellStart"/>
      <w:r w:rsidRPr="00C43466">
        <w:rPr>
          <w:rFonts w:ascii="Calibri" w:eastAsia="Calibri" w:hAnsi="Calibri"/>
          <w:szCs w:val="22"/>
          <w:lang w:val="en-US"/>
        </w:rPr>
        <w:t>Daewon</w:t>
      </w:r>
      <w:proofErr w:type="spellEnd"/>
      <w:r w:rsidRPr="00C43466">
        <w:rPr>
          <w:rFonts w:ascii="Calibri" w:eastAsia="Calibri" w:hAnsi="Calibri"/>
          <w:szCs w:val="22"/>
          <w:lang w:val="en-US"/>
        </w:rPr>
        <w:t xml:space="preserve"> Lee introduces submission 11-16/902r2 that accompanies submission 11-16/901r2. Submission 11-16/902r2 provides normative text as exemplified in 11-16/901r2.</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There are no comments or questions on 11-16/902r2.</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2016-07-26T17:37-07:00 </w:t>
      </w:r>
      <w:proofErr w:type="spellStart"/>
      <w:r w:rsidRPr="00C43466">
        <w:rPr>
          <w:rFonts w:ascii="Calibri" w:eastAsia="Calibri" w:hAnsi="Calibri"/>
          <w:szCs w:val="22"/>
          <w:lang w:val="en-US"/>
        </w:rPr>
        <w:t>Daewon</w:t>
      </w:r>
      <w:proofErr w:type="spellEnd"/>
      <w:r w:rsidRPr="00C43466">
        <w:rPr>
          <w:rFonts w:ascii="Calibri" w:eastAsia="Calibri" w:hAnsi="Calibri"/>
          <w:szCs w:val="22"/>
          <w:lang w:val="en-US"/>
        </w:rPr>
        <w:t xml:space="preserve"> Lee asks the following straw poll:</w:t>
      </w:r>
    </w:p>
    <w:p w:rsidR="00C43466" w:rsidRPr="009A0C58" w:rsidRDefault="00C43466" w:rsidP="00C43466">
      <w:pPr>
        <w:spacing w:before="100" w:beforeAutospacing="1" w:after="100" w:afterAutospacing="1" w:line="276" w:lineRule="auto"/>
        <w:ind w:left="708"/>
        <w:rPr>
          <w:rStyle w:val="Strong"/>
          <w:rFonts w:eastAsiaTheme="minorHAnsi"/>
          <w:lang w:val="en-US"/>
        </w:rPr>
      </w:pPr>
      <w:r w:rsidRPr="009A0C58">
        <w:rPr>
          <w:rStyle w:val="Strong"/>
          <w:rFonts w:eastAsiaTheme="minorHAnsi"/>
          <w:lang w:val="en-US"/>
        </w:rPr>
        <w:t>Straw Poll R2016072600</w:t>
      </w:r>
      <w:r w:rsidR="00340E5D">
        <w:rPr>
          <w:rStyle w:val="Strong"/>
          <w:rFonts w:eastAsiaTheme="minorHAnsi"/>
          <w:lang w:val="en-US"/>
        </w:rPr>
        <w:t>3</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 xml:space="preserve">“Do you agree to accept the proposed text changes in document </w:t>
      </w:r>
      <w:r w:rsidR="00340E5D">
        <w:rPr>
          <w:rFonts w:ascii="Calibri" w:eastAsia="Calibri" w:hAnsi="Calibri"/>
          <w:szCs w:val="22"/>
          <w:lang w:val="en-US"/>
        </w:rPr>
        <w:t>‘</w:t>
      </w:r>
      <w:r w:rsidRPr="00C43466">
        <w:rPr>
          <w:rFonts w:ascii="Calibri" w:eastAsia="Calibri" w:hAnsi="Calibri"/>
          <w:szCs w:val="22"/>
          <w:lang w:val="en-US"/>
        </w:rPr>
        <w:t>11-16/0902r2, Proposed Text Changes for SR Fields in HE Trigger-Based PPDU</w:t>
      </w:r>
      <w:r w:rsidR="00340E5D">
        <w:rPr>
          <w:rFonts w:ascii="Calibri" w:eastAsia="Calibri" w:hAnsi="Calibri"/>
          <w:szCs w:val="22"/>
          <w:lang w:val="en-US"/>
        </w:rPr>
        <w:t>’</w:t>
      </w:r>
      <w:r w:rsidRPr="00C43466">
        <w:rPr>
          <w:rFonts w:ascii="Calibri" w:eastAsia="Calibri" w:hAnsi="Calibri"/>
          <w:szCs w:val="22"/>
          <w:lang w:val="en-US"/>
        </w:rPr>
        <w:t>?</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Note: the proposed text changes are based on option 1 of document 11-16/901r2.”</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Nobody objects to the straw poll.</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2016-07-26T17:38-07:00 Young </w:t>
      </w:r>
      <w:proofErr w:type="spellStart"/>
      <w:r w:rsidRPr="00C43466">
        <w:rPr>
          <w:rFonts w:ascii="Calibri" w:eastAsia="Calibri" w:hAnsi="Calibri"/>
          <w:szCs w:val="22"/>
          <w:lang w:val="en-US"/>
        </w:rPr>
        <w:t>Hoon</w:t>
      </w:r>
      <w:proofErr w:type="spellEnd"/>
      <w:r w:rsidRPr="00C43466">
        <w:rPr>
          <w:rFonts w:ascii="Calibri" w:eastAsia="Calibri" w:hAnsi="Calibri"/>
          <w:szCs w:val="22"/>
          <w:lang w:val="en-US"/>
        </w:rPr>
        <w:t xml:space="preserve"> Kwon presents 11-16/889r1. At 2016-07-26T17:41-07:00 Young </w:t>
      </w:r>
      <w:proofErr w:type="spellStart"/>
      <w:r w:rsidRPr="00C43466">
        <w:rPr>
          <w:rFonts w:ascii="Calibri" w:eastAsia="Calibri" w:hAnsi="Calibri"/>
          <w:szCs w:val="22"/>
          <w:lang w:val="en-US"/>
        </w:rPr>
        <w:t>Hoon</w:t>
      </w:r>
      <w:proofErr w:type="spellEnd"/>
      <w:r w:rsidRPr="00C43466">
        <w:rPr>
          <w:rFonts w:ascii="Calibri" w:eastAsia="Calibri" w:hAnsi="Calibri"/>
          <w:szCs w:val="22"/>
          <w:lang w:val="en-US"/>
        </w:rPr>
        <w:t xml:space="preserve"> Kwon asks the following straw poll:</w:t>
      </w:r>
    </w:p>
    <w:p w:rsidR="00C43466" w:rsidRPr="009A0C58" w:rsidRDefault="00C43466" w:rsidP="00C43466">
      <w:pPr>
        <w:spacing w:before="100" w:beforeAutospacing="1" w:after="100" w:afterAutospacing="1" w:line="276" w:lineRule="auto"/>
        <w:ind w:left="708"/>
        <w:rPr>
          <w:rStyle w:val="Strong"/>
          <w:rFonts w:eastAsiaTheme="minorHAnsi"/>
          <w:lang w:val="en-US"/>
        </w:rPr>
      </w:pPr>
      <w:r w:rsidRPr="009A0C58">
        <w:rPr>
          <w:rStyle w:val="Strong"/>
          <w:rFonts w:eastAsiaTheme="minorHAnsi"/>
          <w:lang w:val="en-US"/>
        </w:rPr>
        <w:t>Straw Poll R2016072600</w:t>
      </w:r>
      <w:r w:rsidR="00340E5D">
        <w:rPr>
          <w:rStyle w:val="Strong"/>
          <w:rFonts w:eastAsiaTheme="minorHAnsi"/>
          <w:lang w:val="en-US"/>
        </w:rPr>
        <w:t>2</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“Do you accept the comment resolution for CIDs 62, 640, 2434, 2438, 703, 2435, 66, 257, 447, 186, 2661, 2662, 776, 2660, 1577, 2332, 2718 as shown in 11-16/889r1?”</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lastRenderedPageBreak/>
        <w:t>Nobody objects to the straw poll.</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2016-07-26T17:43-07:00 </w:t>
      </w:r>
      <w:proofErr w:type="spellStart"/>
      <w:r w:rsidRPr="00C43466">
        <w:rPr>
          <w:rFonts w:ascii="Calibri" w:eastAsia="Calibri" w:hAnsi="Calibri"/>
          <w:szCs w:val="22"/>
          <w:lang w:val="en-US"/>
        </w:rPr>
        <w:t>Jeongki</w:t>
      </w:r>
      <w:proofErr w:type="spellEnd"/>
      <w:r w:rsidRPr="00C43466">
        <w:rPr>
          <w:rFonts w:ascii="Calibri" w:eastAsia="Calibri" w:hAnsi="Calibri"/>
          <w:szCs w:val="22"/>
          <w:lang w:val="en-US"/>
        </w:rPr>
        <w:t xml:space="preserve"> Kim presents 11-16/879r1 that contains the changes discussed with Straw Poll R20160726001. Attendees identify further changes that are needed in a revised version. The author agrees to generate document 11-16/879r2.</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2016-07-26T17:47-07:00 Ron </w:t>
      </w:r>
      <w:proofErr w:type="spellStart"/>
      <w:r w:rsidRPr="00C43466">
        <w:rPr>
          <w:rFonts w:ascii="Calibri" w:eastAsia="Calibri" w:hAnsi="Calibri"/>
          <w:szCs w:val="22"/>
          <w:lang w:val="en-US"/>
        </w:rPr>
        <w:t>Porat</w:t>
      </w:r>
      <w:proofErr w:type="spellEnd"/>
      <w:r w:rsidRPr="00C43466">
        <w:rPr>
          <w:rFonts w:ascii="Calibri" w:eastAsia="Calibri" w:hAnsi="Calibri"/>
          <w:szCs w:val="22"/>
          <w:lang w:val="en-US"/>
        </w:rPr>
        <w:t xml:space="preserve"> presents 11-16/905r0. At 2016-07-26T17:51-07:00 Ron </w:t>
      </w:r>
      <w:proofErr w:type="spellStart"/>
      <w:r w:rsidRPr="00C43466">
        <w:rPr>
          <w:rFonts w:ascii="Calibri" w:eastAsia="Calibri" w:hAnsi="Calibri"/>
          <w:szCs w:val="22"/>
          <w:lang w:val="en-US"/>
        </w:rPr>
        <w:t>Porat</w:t>
      </w:r>
      <w:proofErr w:type="spellEnd"/>
      <w:r w:rsidRPr="00C43466">
        <w:rPr>
          <w:rFonts w:ascii="Calibri" w:eastAsia="Calibri" w:hAnsi="Calibri"/>
          <w:szCs w:val="22"/>
          <w:lang w:val="en-US"/>
        </w:rPr>
        <w:t xml:space="preserve"> concludes his presentation.</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At 2016-07-26T17:52-07:00 Ron </w:t>
      </w:r>
      <w:proofErr w:type="spellStart"/>
      <w:r w:rsidRPr="00C43466">
        <w:rPr>
          <w:rFonts w:ascii="Calibri" w:eastAsia="Calibri" w:hAnsi="Calibri"/>
          <w:szCs w:val="22"/>
          <w:lang w:val="en-US"/>
        </w:rPr>
        <w:t>Porat</w:t>
      </w:r>
      <w:proofErr w:type="spellEnd"/>
      <w:r w:rsidRPr="00C43466">
        <w:rPr>
          <w:rFonts w:ascii="Calibri" w:eastAsia="Calibri" w:hAnsi="Calibri"/>
          <w:szCs w:val="22"/>
          <w:lang w:val="en-US"/>
        </w:rPr>
        <w:t xml:space="preserve"> asks the following straw poll:</w:t>
      </w:r>
    </w:p>
    <w:p w:rsidR="00C43466" w:rsidRPr="009A0C58" w:rsidRDefault="00C43466" w:rsidP="00C43466">
      <w:pPr>
        <w:spacing w:before="100" w:beforeAutospacing="1" w:after="100" w:afterAutospacing="1" w:line="276" w:lineRule="auto"/>
        <w:ind w:left="708"/>
        <w:rPr>
          <w:rStyle w:val="Strong"/>
          <w:rFonts w:eastAsiaTheme="minorHAnsi"/>
          <w:lang w:val="en-US"/>
        </w:rPr>
      </w:pPr>
      <w:r w:rsidRPr="009A0C58">
        <w:rPr>
          <w:rStyle w:val="Strong"/>
          <w:rFonts w:eastAsiaTheme="minorHAnsi"/>
          <w:lang w:val="en-US"/>
        </w:rPr>
        <w:t>Straw Poll R2016072600</w:t>
      </w:r>
      <w:r w:rsidR="00340E5D">
        <w:rPr>
          <w:rStyle w:val="Strong"/>
          <w:rFonts w:eastAsiaTheme="minorHAnsi"/>
          <w:lang w:val="en-US"/>
        </w:rPr>
        <w:t>5</w:t>
      </w:r>
      <w:bookmarkStart w:id="0" w:name="_GoBack"/>
      <w:bookmarkEnd w:id="0"/>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“Do you support the proposed addition on slide 14 in document 11-16/905r0 to table 26-17?”</w:t>
      </w:r>
    </w:p>
    <w:p w:rsidR="00C43466" w:rsidRPr="00C43466" w:rsidRDefault="00C43466" w:rsidP="00C43466">
      <w:pPr>
        <w:spacing w:before="100" w:beforeAutospacing="1" w:after="100" w:afterAutospacing="1" w:line="276" w:lineRule="auto"/>
        <w:ind w:left="708"/>
        <w:rPr>
          <w:rFonts w:ascii="Calibri" w:eastAsia="Calibri" w:hAnsi="Calibri"/>
          <w:szCs w:val="22"/>
          <w:lang w:val="en-US"/>
        </w:rPr>
      </w:pPr>
      <w:r w:rsidRPr="00C43466">
        <w:rPr>
          <w:rFonts w:ascii="Calibri" w:eastAsia="Calibri" w:hAnsi="Calibri"/>
          <w:szCs w:val="22"/>
          <w:lang w:val="en-US"/>
        </w:rPr>
        <w:t>Nobody objects to the straw poll.</w:t>
      </w:r>
    </w:p>
    <w:p w:rsidR="00C43466" w:rsidRPr="00C43466" w:rsidRDefault="00C43466" w:rsidP="00C43466">
      <w:pPr>
        <w:spacing w:before="100" w:beforeAutospacing="1" w:after="100" w:afterAutospacing="1" w:line="276" w:lineRule="auto"/>
        <w:rPr>
          <w:rFonts w:ascii="Calibri" w:eastAsia="Calibri" w:hAnsi="Calibri"/>
          <w:szCs w:val="22"/>
          <w:lang w:val="en-US"/>
        </w:rPr>
      </w:pPr>
      <w:r w:rsidRPr="00C43466">
        <w:rPr>
          <w:rFonts w:ascii="Calibri" w:eastAsia="Calibri" w:hAnsi="Calibri"/>
          <w:szCs w:val="22"/>
          <w:lang w:val="en-US"/>
        </w:rPr>
        <w:t xml:space="preserve">Graham Smith asks, if the SR field is only used for Uplink MU transmissions. </w:t>
      </w:r>
      <w:r>
        <w:rPr>
          <w:rFonts w:ascii="Calibri" w:eastAsia="Calibri" w:hAnsi="Calibri"/>
          <w:szCs w:val="22"/>
          <w:lang w:val="en-US"/>
        </w:rPr>
        <w:t xml:space="preserve">As there seems to be no simple </w:t>
      </w:r>
      <w:proofErr w:type="gramStart"/>
      <w:r>
        <w:rPr>
          <w:rFonts w:ascii="Calibri" w:eastAsia="Calibri" w:hAnsi="Calibri"/>
          <w:szCs w:val="22"/>
          <w:lang w:val="en-US"/>
        </w:rPr>
        <w:t>answer to the question a</w:t>
      </w:r>
      <w:r w:rsidRPr="00C43466">
        <w:rPr>
          <w:rFonts w:ascii="Calibri" w:eastAsia="Calibri" w:hAnsi="Calibri"/>
          <w:szCs w:val="22"/>
          <w:lang w:val="en-US"/>
        </w:rPr>
        <w:t>ttendees decide</w:t>
      </w:r>
      <w:proofErr w:type="gramEnd"/>
      <w:r w:rsidRPr="00C43466">
        <w:rPr>
          <w:rFonts w:ascii="Calibri" w:eastAsia="Calibri" w:hAnsi="Calibri"/>
          <w:szCs w:val="22"/>
          <w:lang w:val="en-US"/>
        </w:rPr>
        <w:t xml:space="preserve"> to continue to discuss offline.</w:t>
      </w:r>
    </w:p>
    <w:p w:rsidR="00CA09B2" w:rsidRDefault="00C43466" w:rsidP="00C43466">
      <w:pPr>
        <w:spacing w:before="100" w:beforeAutospacing="1" w:after="100" w:afterAutospacing="1" w:line="276" w:lineRule="auto"/>
      </w:pPr>
      <w:r w:rsidRPr="00C43466">
        <w:rPr>
          <w:rFonts w:ascii="Calibri" w:eastAsia="Calibri" w:hAnsi="Calibri"/>
          <w:szCs w:val="22"/>
          <w:lang w:val="en-US"/>
        </w:rPr>
        <w:t>At 2016-07-26T18:00 the supreme</w:t>
      </w:r>
      <w:r>
        <w:rPr>
          <w:rFonts w:ascii="Calibri" w:eastAsia="Calibri" w:hAnsi="Calibri"/>
          <w:szCs w:val="22"/>
          <w:lang w:val="en-US"/>
        </w:rPr>
        <w:t xml:space="preserve"> Chairman</w:t>
      </w:r>
      <w:r w:rsidRPr="00C43466">
        <w:rPr>
          <w:rFonts w:ascii="Calibri" w:eastAsia="Calibri" w:hAnsi="Calibri"/>
          <w:szCs w:val="22"/>
          <w:lang w:val="en-US"/>
        </w:rPr>
        <w:t xml:space="preserve"> adjourns the meeting of the </w:t>
      </w:r>
      <w:proofErr w:type="spellStart"/>
      <w:r>
        <w:rPr>
          <w:rFonts w:ascii="Calibri" w:eastAsia="Calibri" w:hAnsi="Calibri"/>
          <w:szCs w:val="22"/>
          <w:lang w:val="en-US"/>
        </w:rPr>
        <w:t>TGax</w:t>
      </w:r>
      <w:proofErr w:type="spellEnd"/>
      <w:r>
        <w:rPr>
          <w:rFonts w:ascii="Calibri" w:eastAsia="Calibri" w:hAnsi="Calibri"/>
          <w:szCs w:val="22"/>
          <w:lang w:val="en-US"/>
        </w:rPr>
        <w:t xml:space="preserve"> SR ad hoc</w:t>
      </w:r>
      <w:r w:rsidRPr="00C43466">
        <w:rPr>
          <w:rFonts w:ascii="Calibri" w:eastAsia="Calibri" w:hAnsi="Calibri"/>
          <w:szCs w:val="22"/>
          <w:lang w:val="en-US"/>
        </w:rPr>
        <w:t xml:space="preserve"> group for this week.</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E3" w:rsidRDefault="006F14E3">
      <w:r>
        <w:separator/>
      </w:r>
    </w:p>
  </w:endnote>
  <w:endnote w:type="continuationSeparator" w:id="0">
    <w:p w:rsidR="006F14E3" w:rsidRDefault="006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F14E3">
    <w:pPr>
      <w:pStyle w:val="Footer"/>
      <w:tabs>
        <w:tab w:val="clear" w:pos="6480"/>
        <w:tab w:val="center" w:pos="4680"/>
        <w:tab w:val="right" w:pos="9360"/>
      </w:tabs>
    </w:pPr>
    <w:r>
      <w:fldChar w:fldCharType="begin"/>
    </w:r>
    <w:r>
      <w:instrText xml:space="preserve"> SUBJECT  \* MERGEFORMAT </w:instrText>
    </w:r>
    <w:r>
      <w:fldChar w:fldCharType="separate"/>
    </w:r>
    <w:r w:rsidR="00C43466">
      <w:t>Minutes</w:t>
    </w:r>
    <w:r>
      <w:fldChar w:fldCharType="end"/>
    </w:r>
    <w:r w:rsidR="0029020B">
      <w:tab/>
      <w:t xml:space="preserve">page </w:t>
    </w:r>
    <w:r w:rsidR="0029020B">
      <w:fldChar w:fldCharType="begin"/>
    </w:r>
    <w:r w:rsidR="0029020B">
      <w:instrText xml:space="preserve">page </w:instrText>
    </w:r>
    <w:r w:rsidR="0029020B">
      <w:fldChar w:fldCharType="separate"/>
    </w:r>
    <w:r w:rsidR="00340E5D">
      <w:rPr>
        <w:noProof/>
      </w:rPr>
      <w:t>1</w:t>
    </w:r>
    <w:r w:rsidR="0029020B">
      <w:fldChar w:fldCharType="end"/>
    </w:r>
    <w:r w:rsidR="0029020B">
      <w:tab/>
    </w:r>
    <w:r>
      <w:fldChar w:fldCharType="begin"/>
    </w:r>
    <w:r>
      <w:instrText xml:space="preserve"> COMMENTS  \* MERGEFORMAT </w:instrText>
    </w:r>
    <w:r>
      <w:fldChar w:fldCharType="separate"/>
    </w:r>
    <w:r w:rsidR="00C43466">
      <w:t xml:space="preserve">Guido R. </w:t>
    </w:r>
    <w:proofErr w:type="spellStart"/>
    <w:r w:rsidR="00C43466">
      <w:t>Hiertz</w:t>
    </w:r>
    <w:proofErr w:type="spellEnd"/>
    <w:r w:rsidR="00C43466">
      <w:t>, Ericsson</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E3" w:rsidRDefault="006F14E3">
      <w:r>
        <w:separator/>
      </w:r>
    </w:p>
  </w:footnote>
  <w:footnote w:type="continuationSeparator" w:id="0">
    <w:p w:rsidR="006F14E3" w:rsidRDefault="006F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F14E3">
    <w:pPr>
      <w:pStyle w:val="Header"/>
      <w:tabs>
        <w:tab w:val="clear" w:pos="6480"/>
        <w:tab w:val="center" w:pos="4680"/>
        <w:tab w:val="right" w:pos="9360"/>
      </w:tabs>
    </w:pPr>
    <w:r>
      <w:fldChar w:fldCharType="begin"/>
    </w:r>
    <w:r>
      <w:instrText xml:space="preserve"> KEYWORDS  \* MERGEFORMAT </w:instrText>
    </w:r>
    <w:r>
      <w:fldChar w:fldCharType="separate"/>
    </w:r>
    <w:r w:rsidR="00C43466">
      <w:t>July 2016</w:t>
    </w:r>
    <w:r>
      <w:fldChar w:fldCharType="end"/>
    </w:r>
    <w:r w:rsidR="0029020B">
      <w:tab/>
    </w:r>
    <w:r w:rsidR="0029020B">
      <w:tab/>
    </w:r>
    <w:r>
      <w:fldChar w:fldCharType="begin"/>
    </w:r>
    <w:r>
      <w:instrText xml:space="preserve"> TITLE  \* MERG</w:instrText>
    </w:r>
    <w:r>
      <w:instrText xml:space="preserve">EFORMAT </w:instrText>
    </w:r>
    <w:r>
      <w:fldChar w:fldCharType="separate"/>
    </w:r>
    <w:r w:rsidR="00C43466">
      <w:t>doc.: IEEE 802.11-16/1022r0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66"/>
    <w:rsid w:val="001D723B"/>
    <w:rsid w:val="0029020B"/>
    <w:rsid w:val="002D44BE"/>
    <w:rsid w:val="00340E5D"/>
    <w:rsid w:val="00442037"/>
    <w:rsid w:val="004B064B"/>
    <w:rsid w:val="0062440B"/>
    <w:rsid w:val="006C0727"/>
    <w:rsid w:val="006E145F"/>
    <w:rsid w:val="006F14E3"/>
    <w:rsid w:val="00770572"/>
    <w:rsid w:val="009A0C58"/>
    <w:rsid w:val="009F2FBC"/>
    <w:rsid w:val="00AA427C"/>
    <w:rsid w:val="00BE68C2"/>
    <w:rsid w:val="00C43466"/>
    <w:rsid w:val="00C90611"/>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9A0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9A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802.11-16/1022r0</vt:lpstr>
    </vt:vector>
  </TitlesOfParts>
  <Company>Ericsson</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802.11-16/1022r0</dc:title>
  <dc:subject>Minutes</dc:subject>
  <dc:creator>Guido R. Hiertz</dc:creator>
  <cp:keywords>July 2016</cp:keywords>
  <dc:description>Guido R. Hiertz, Ericsson</dc:description>
  <cp:lastModifiedBy>Guido R. Hiertz</cp:lastModifiedBy>
  <cp:revision>2</cp:revision>
  <cp:lastPrinted>2016-07-27T01:28:00Z</cp:lastPrinted>
  <dcterms:created xsi:type="dcterms:W3CDTF">2016-07-27T01:16:00Z</dcterms:created>
  <dcterms:modified xsi:type="dcterms:W3CDTF">2016-07-27T02:20:00Z</dcterms:modified>
  <cp:category>IEEE, 802.11, TGax, Spatial Reuse, SR</cp:category>
</cp:coreProperties>
</file>