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A532AC" w:rsidP="00A532AC">
            <w:pPr>
              <w:pStyle w:val="T2"/>
            </w:pPr>
            <w:r>
              <w:rPr>
                <w:rFonts w:hint="eastAsia"/>
                <w:lang w:eastAsia="ko-KR"/>
              </w:rPr>
              <w:t xml:space="preserve">Comment resolution on </w:t>
            </w:r>
            <w:r w:rsidR="007A7E78">
              <w:rPr>
                <w:rFonts w:hint="eastAsia"/>
                <w:lang w:eastAsia="ko-KR"/>
              </w:rPr>
              <w:t>VHT SR</w:t>
            </w:r>
          </w:p>
        </w:tc>
      </w:tr>
      <w:tr w:rsidR="00C723BC" w:rsidRPr="00183F4C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3E406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432069">
              <w:rPr>
                <w:b w:val="0"/>
                <w:sz w:val="20"/>
                <w:lang w:eastAsia="ko-KR"/>
              </w:rPr>
              <w:t>0</w:t>
            </w:r>
            <w:r w:rsidR="003E406E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3E406E">
              <w:rPr>
                <w:b w:val="0"/>
                <w:sz w:val="20"/>
                <w:lang w:eastAsia="ko-KR"/>
              </w:rPr>
              <w:t>24</w:t>
            </w:r>
          </w:p>
        </w:tc>
      </w:tr>
      <w:tr w:rsidR="00C723BC" w:rsidRPr="00183F4C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D74DE9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4062B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54062B" w:rsidRPr="001E694B" w:rsidRDefault="00CE6250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1E694B">
              <w:rPr>
                <w:rFonts w:hint="eastAsia"/>
                <w:b w:val="0"/>
                <w:sz w:val="20"/>
                <w:lang w:eastAsia="ko-KR"/>
              </w:rPr>
              <w:t>Jeongki</w:t>
            </w:r>
            <w:proofErr w:type="spellEnd"/>
            <w:r w:rsidRPr="001E694B">
              <w:rPr>
                <w:rFonts w:hint="eastAsia"/>
                <w:b w:val="0"/>
                <w:sz w:val="20"/>
                <w:lang w:eastAsia="ko-KR"/>
              </w:rPr>
              <w:t xml:space="preserve"> Kim</w:t>
            </w:r>
          </w:p>
        </w:tc>
        <w:tc>
          <w:tcPr>
            <w:tcW w:w="1440" w:type="dxa"/>
            <w:vAlign w:val="center"/>
          </w:tcPr>
          <w:p w:rsidR="0054062B" w:rsidRPr="001E694B" w:rsidRDefault="00CE6250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1E694B">
              <w:rPr>
                <w:rFonts w:hint="eastAsia"/>
                <w:b w:val="0"/>
                <w:sz w:val="20"/>
                <w:lang w:eastAsia="ko-KR"/>
              </w:rPr>
              <w:t>LG Electronics</w:t>
            </w:r>
          </w:p>
        </w:tc>
        <w:tc>
          <w:tcPr>
            <w:tcW w:w="2610" w:type="dxa"/>
            <w:vAlign w:val="center"/>
          </w:tcPr>
          <w:p w:rsidR="0054062B" w:rsidRPr="001E694B" w:rsidRDefault="0054062B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54062B" w:rsidRPr="001E694B" w:rsidRDefault="0054062B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54062B" w:rsidRPr="001E694B" w:rsidRDefault="002370DC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8" w:history="1">
              <w:r w:rsidR="00CE6250" w:rsidRPr="001E694B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j</w:t>
              </w:r>
              <w:r w:rsidR="00CE6250" w:rsidRPr="001E694B">
                <w:rPr>
                  <w:rStyle w:val="a6"/>
                  <w:b w:val="0"/>
                  <w:sz w:val="20"/>
                  <w:lang w:eastAsia="ko-KR"/>
                </w:rPr>
                <w:t>eongki</w:t>
              </w:r>
              <w:r w:rsidR="00CE6250" w:rsidRPr="001E694B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.kim@lge.com</w:t>
              </w:r>
            </w:hyperlink>
          </w:p>
          <w:p w:rsidR="00CE6250" w:rsidRPr="001E694B" w:rsidRDefault="00CE6250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  <w:tr w:rsidR="00194127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194127" w:rsidRPr="001E694B" w:rsidRDefault="00071306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1E694B">
              <w:rPr>
                <w:rFonts w:hint="eastAsia"/>
                <w:b w:val="0"/>
                <w:sz w:val="20"/>
                <w:lang w:eastAsia="ko-KR"/>
              </w:rPr>
              <w:t>YoungHoon</w:t>
            </w:r>
            <w:proofErr w:type="spellEnd"/>
            <w:r w:rsidRPr="001E694B">
              <w:rPr>
                <w:rFonts w:hint="eastAsia"/>
                <w:b w:val="0"/>
                <w:sz w:val="20"/>
                <w:lang w:eastAsia="ko-KR"/>
              </w:rPr>
              <w:t xml:space="preserve"> Kwon</w:t>
            </w:r>
          </w:p>
        </w:tc>
        <w:tc>
          <w:tcPr>
            <w:tcW w:w="1440" w:type="dxa"/>
            <w:vAlign w:val="center"/>
          </w:tcPr>
          <w:p w:rsidR="00194127" w:rsidRPr="001E694B" w:rsidRDefault="00071306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1E694B">
              <w:rPr>
                <w:rFonts w:hint="eastAsia"/>
                <w:b w:val="0"/>
                <w:sz w:val="20"/>
                <w:lang w:eastAsia="ko-KR"/>
              </w:rPr>
              <w:t>Newracom</w:t>
            </w:r>
            <w:proofErr w:type="spellEnd"/>
          </w:p>
        </w:tc>
        <w:tc>
          <w:tcPr>
            <w:tcW w:w="2610" w:type="dxa"/>
            <w:vAlign w:val="center"/>
          </w:tcPr>
          <w:p w:rsidR="00194127" w:rsidRPr="001E694B" w:rsidRDefault="00194127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194127" w:rsidRPr="001E694B" w:rsidRDefault="00194127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194127" w:rsidRPr="001E694B" w:rsidRDefault="00194127" w:rsidP="00046B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</w:tr>
      <w:tr w:rsidR="00194127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194127" w:rsidRPr="001E694B" w:rsidRDefault="00071306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1E694B">
              <w:rPr>
                <w:rFonts w:hint="eastAsia"/>
                <w:b w:val="0"/>
                <w:sz w:val="20"/>
                <w:lang w:eastAsia="ko-KR"/>
              </w:rPr>
              <w:t>James Wang</w:t>
            </w:r>
          </w:p>
        </w:tc>
        <w:tc>
          <w:tcPr>
            <w:tcW w:w="1440" w:type="dxa"/>
            <w:vAlign w:val="center"/>
          </w:tcPr>
          <w:p w:rsidR="00194127" w:rsidRPr="001E694B" w:rsidRDefault="008321F3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1E694B">
              <w:rPr>
                <w:b w:val="0"/>
                <w:sz w:val="20"/>
              </w:rPr>
              <w:t>Mediatek</w:t>
            </w:r>
            <w:proofErr w:type="spellEnd"/>
            <w:r w:rsidRPr="001E694B">
              <w:rPr>
                <w:b w:val="0"/>
                <w:sz w:val="20"/>
              </w:rPr>
              <w:t>, Inc.</w:t>
            </w:r>
          </w:p>
        </w:tc>
        <w:tc>
          <w:tcPr>
            <w:tcW w:w="2610" w:type="dxa"/>
            <w:vAlign w:val="center"/>
          </w:tcPr>
          <w:p w:rsidR="00194127" w:rsidRPr="001E694B" w:rsidRDefault="00194127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194127" w:rsidRPr="001E694B" w:rsidRDefault="00194127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194127" w:rsidRPr="001E694B" w:rsidRDefault="00194127" w:rsidP="00046B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</w:tr>
      <w:tr w:rsidR="00071306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071306" w:rsidRDefault="00071306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071306" w:rsidRDefault="00071306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071306" w:rsidRPr="002C60AE" w:rsidRDefault="00071306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071306" w:rsidRPr="002C60AE" w:rsidRDefault="00071306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071306" w:rsidRDefault="00071306" w:rsidP="00046BCA">
            <w:pPr>
              <w:pStyle w:val="T2"/>
              <w:spacing w:after="0"/>
              <w:ind w:left="0" w:right="0"/>
              <w:jc w:val="left"/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D60332">
        <w:rPr>
          <w:lang w:eastAsia="ko-KR"/>
        </w:rPr>
        <w:t>0.1</w:t>
      </w:r>
      <w:r w:rsidR="00E920E1">
        <w:rPr>
          <w:lang w:eastAsia="ko-KR"/>
        </w:rPr>
        <w:t xml:space="preserve"> with the following CIDs:</w:t>
      </w:r>
    </w:p>
    <w:p w:rsidR="00E920E1" w:rsidRDefault="00194127" w:rsidP="008719E5">
      <w:pPr>
        <w:pStyle w:val="af"/>
        <w:numPr>
          <w:ilvl w:val="0"/>
          <w:numId w:val="10"/>
        </w:numPr>
        <w:ind w:leftChars="0"/>
        <w:jc w:val="both"/>
        <w:rPr>
          <w:lang w:eastAsia="ko-KR"/>
        </w:rPr>
      </w:pPr>
      <w:r>
        <w:rPr>
          <w:rFonts w:hint="eastAsia"/>
          <w:lang w:eastAsia="ko-KR"/>
        </w:rPr>
        <w:t>705, 2437, 2436, 2439, 2440</w:t>
      </w:r>
    </w:p>
    <w:p w:rsidR="00C3596F" w:rsidRDefault="00C3596F" w:rsidP="003E4403">
      <w:pPr>
        <w:jc w:val="both"/>
      </w:pPr>
    </w:p>
    <w:p w:rsidR="00AC3A4B" w:rsidRDefault="00AC3A4B" w:rsidP="003E4403">
      <w:pPr>
        <w:jc w:val="both"/>
      </w:pPr>
    </w:p>
    <w:p w:rsidR="00AC0237" w:rsidRDefault="00AC0237" w:rsidP="003E4403">
      <w:pPr>
        <w:jc w:val="both"/>
      </w:pPr>
    </w:p>
    <w:p w:rsidR="00AC3A4B" w:rsidRDefault="00AC3A4B" w:rsidP="003E4403">
      <w:pPr>
        <w:jc w:val="both"/>
      </w:pPr>
    </w:p>
    <w:p w:rsidR="00AC3A4B" w:rsidRDefault="00AC3A4B" w:rsidP="003E4403">
      <w:pPr>
        <w:jc w:val="both"/>
      </w:pPr>
    </w:p>
    <w:p w:rsidR="003E4403" w:rsidRDefault="003E4403" w:rsidP="003E4403">
      <w:pPr>
        <w:jc w:val="both"/>
      </w:pPr>
      <w:r>
        <w:t>Revisions:</w:t>
      </w:r>
    </w:p>
    <w:p w:rsidR="00BA6C7C" w:rsidRDefault="00BA6C7C" w:rsidP="00DD70FA">
      <w:pPr>
        <w:pStyle w:val="af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53566B" w:rsidRDefault="0053566B" w:rsidP="00F2637D"/>
    <w:p w:rsidR="00C82A9D" w:rsidRDefault="00194127" w:rsidP="00C82A9D">
      <w:pPr>
        <w:pStyle w:val="1"/>
        <w:rPr>
          <w:lang w:eastAsia="ko-KR"/>
        </w:rPr>
      </w:pPr>
      <w:r>
        <w:rPr>
          <w:rFonts w:hint="eastAsia"/>
          <w:lang w:eastAsia="ko-KR"/>
        </w:rPr>
        <w:t>VHT SR</w:t>
      </w:r>
    </w:p>
    <w:p w:rsidR="007A7E78" w:rsidRDefault="007A7E78" w:rsidP="007A7E78">
      <w:pPr>
        <w:rPr>
          <w:lang w:eastAsia="ko-KR"/>
        </w:rPr>
      </w:pPr>
    </w:p>
    <w:p w:rsidR="007A7E78" w:rsidRDefault="007A7E78" w:rsidP="007A7E78">
      <w:pPr>
        <w:rPr>
          <w:lang w:eastAsia="ko-KR"/>
        </w:rPr>
      </w:pPr>
    </w:p>
    <w:p w:rsidR="007A7E78" w:rsidRPr="007A7E78" w:rsidRDefault="007A7E78" w:rsidP="007A7E78">
      <w:pPr>
        <w:rPr>
          <w:lang w:eastAsia="ko-KR"/>
        </w:rPr>
      </w:pPr>
    </w:p>
    <w:p w:rsidR="00C82A9D" w:rsidRPr="006738D0" w:rsidRDefault="00C82A9D" w:rsidP="00C82A9D">
      <w:pPr>
        <w:rPr>
          <w:sz w:val="14"/>
        </w:rPr>
      </w:pPr>
    </w:p>
    <w:tbl>
      <w:tblPr>
        <w:tblW w:w="10256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661"/>
        <w:gridCol w:w="2849"/>
        <w:gridCol w:w="2520"/>
        <w:gridCol w:w="3690"/>
      </w:tblGrid>
      <w:tr w:rsidR="00A532AC" w:rsidRPr="006738D0" w:rsidTr="009E272E">
        <w:trPr>
          <w:trHeight w:val="220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532AC" w:rsidRPr="006738D0" w:rsidRDefault="00A532AC" w:rsidP="00FD084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6738D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CID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A532AC" w:rsidRPr="006738D0" w:rsidRDefault="00A532AC" w:rsidP="00FD084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6738D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P.L</w:t>
            </w:r>
          </w:p>
        </w:tc>
        <w:tc>
          <w:tcPr>
            <w:tcW w:w="2849" w:type="dxa"/>
            <w:shd w:val="clear" w:color="auto" w:fill="auto"/>
            <w:noWrap/>
            <w:vAlign w:val="bottom"/>
            <w:hideMark/>
          </w:tcPr>
          <w:p w:rsidR="00A532AC" w:rsidRPr="006738D0" w:rsidRDefault="00A532AC" w:rsidP="00FD084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6738D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A532AC" w:rsidRPr="006738D0" w:rsidRDefault="00A532AC" w:rsidP="00FD084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6738D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Proposed Change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A532AC" w:rsidRPr="006738D0" w:rsidRDefault="00A532AC" w:rsidP="00FD084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6738D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9E272E" w:rsidRPr="007A7E78" w:rsidTr="00304BCC">
        <w:trPr>
          <w:trHeight w:val="22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72E" w:rsidRPr="007A7E78" w:rsidRDefault="009E272E" w:rsidP="007A7E78">
            <w:pPr>
              <w:jc w:val="center"/>
              <w:rPr>
                <w:sz w:val="16"/>
                <w:szCs w:val="16"/>
              </w:rPr>
            </w:pPr>
            <w:r w:rsidRPr="00194127">
              <w:rPr>
                <w:sz w:val="16"/>
                <w:szCs w:val="16"/>
              </w:rPr>
              <w:t>705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72E" w:rsidRPr="007A7E78" w:rsidRDefault="009E272E" w:rsidP="007A7E7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63.56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72E" w:rsidRPr="00194127" w:rsidRDefault="009E272E" w:rsidP="007C6740">
            <w:pPr>
              <w:rPr>
                <w:sz w:val="16"/>
                <w:szCs w:val="16"/>
              </w:rPr>
            </w:pPr>
            <w:r w:rsidRPr="00194127">
              <w:rPr>
                <w:sz w:val="16"/>
                <w:szCs w:val="16"/>
              </w:rPr>
              <w:t xml:space="preserve">The condition "When the </w:t>
            </w:r>
            <w:proofErr w:type="spellStart"/>
            <w:r w:rsidRPr="00194127">
              <w:rPr>
                <w:sz w:val="16"/>
                <w:szCs w:val="16"/>
              </w:rPr>
              <w:t>color</w:t>
            </w:r>
            <w:proofErr w:type="spellEnd"/>
            <w:r w:rsidRPr="00194127">
              <w:rPr>
                <w:sz w:val="16"/>
                <w:szCs w:val="16"/>
              </w:rPr>
              <w:t xml:space="preserve"> code based CCA rule is used" is limited and should be modified. The condition indicates how an OBSS PPDU is identified. There are multiple ways an STA can determine whether a detected frame is an inter-BSS or an intra-BSS frame by using BSS </w:t>
            </w:r>
            <w:proofErr w:type="spellStart"/>
            <w:r w:rsidRPr="00194127">
              <w:rPr>
                <w:sz w:val="16"/>
                <w:szCs w:val="16"/>
              </w:rPr>
              <w:t>color</w:t>
            </w:r>
            <w:proofErr w:type="spellEnd"/>
            <w:r w:rsidRPr="00194127">
              <w:rPr>
                <w:sz w:val="16"/>
                <w:szCs w:val="16"/>
              </w:rPr>
              <w:t xml:space="preserve"> or MAC address in the MAC header or AID (refer to AID assignment SFD132r16 P38L39).</w:t>
            </w:r>
          </w:p>
          <w:p w:rsidR="009E272E" w:rsidRPr="00194127" w:rsidRDefault="009E272E" w:rsidP="007C6740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72E" w:rsidRPr="00194127" w:rsidRDefault="009E272E" w:rsidP="007C6740">
            <w:pPr>
              <w:rPr>
                <w:sz w:val="16"/>
                <w:szCs w:val="16"/>
              </w:rPr>
            </w:pPr>
            <w:r w:rsidRPr="00194127">
              <w:rPr>
                <w:sz w:val="16"/>
                <w:szCs w:val="16"/>
              </w:rPr>
              <w:t xml:space="preserve">Please generalize the condition "When the </w:t>
            </w:r>
            <w:proofErr w:type="spellStart"/>
            <w:r w:rsidRPr="00194127">
              <w:rPr>
                <w:sz w:val="16"/>
                <w:szCs w:val="16"/>
              </w:rPr>
              <w:t>color</w:t>
            </w:r>
            <w:proofErr w:type="spellEnd"/>
            <w:r w:rsidRPr="00194127">
              <w:rPr>
                <w:sz w:val="16"/>
                <w:szCs w:val="16"/>
              </w:rPr>
              <w:t xml:space="preserve"> code based CCA rule is used" as stated.</w:t>
            </w:r>
          </w:p>
          <w:p w:rsidR="009E272E" w:rsidRPr="00194127" w:rsidRDefault="009E272E" w:rsidP="007C6740">
            <w:pPr>
              <w:rPr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27" w:rsidRDefault="00351927" w:rsidP="00351927">
            <w:pP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REVISED </w:t>
            </w:r>
          </w:p>
          <w:p w:rsidR="009E272E" w:rsidRPr="00414100" w:rsidRDefault="009E272E" w:rsidP="007C6740">
            <w:pPr>
              <w:rPr>
                <w:sz w:val="20"/>
                <w:lang w:val="en-US"/>
              </w:rPr>
            </w:pPr>
          </w:p>
          <w:p w:rsidR="00FC569E" w:rsidRDefault="009E272E" w:rsidP="009E272E">
            <w:pP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  <w:t>Agree in principle with the commenter.</w:t>
            </w:r>
          </w:p>
          <w:p w:rsidR="00FC569E" w:rsidRDefault="00FC569E" w:rsidP="009E272E">
            <w:pP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Partial AID in VHT PPDU can be used to determine whether a detected frame is an inter-BSS or an intra-BSS frame.</w:t>
            </w:r>
          </w:p>
          <w:p w:rsidR="009E272E" w:rsidRDefault="00FC569E" w:rsidP="00FC569E">
            <w:pP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VHT related texts needs to be included in the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subclause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about Intra/Inter-BSS detection.</w:t>
            </w:r>
          </w:p>
          <w:p w:rsidR="00FC569E" w:rsidRDefault="00FC569E" w:rsidP="00FC569E">
            <w:pP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</w:p>
          <w:p w:rsidR="009E272E" w:rsidRDefault="003B739E" w:rsidP="009E272E">
            <w:pP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  <w:t>See the proposed text</w:t>
            </w:r>
            <w: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in 16/0879r1</w:t>
            </w:r>
            <w:r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  <w:t>.</w:t>
            </w:r>
          </w:p>
          <w:p w:rsidR="003B739E" w:rsidRPr="003B739E" w:rsidRDefault="003B739E" w:rsidP="009E272E">
            <w:pPr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</w:pPr>
          </w:p>
        </w:tc>
      </w:tr>
      <w:tr w:rsidR="009E272E" w:rsidRPr="007A7E78" w:rsidTr="009E272E">
        <w:trPr>
          <w:trHeight w:val="22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72E" w:rsidRPr="007A7E78" w:rsidRDefault="009E272E" w:rsidP="007A7E78">
            <w:pPr>
              <w:jc w:val="center"/>
              <w:rPr>
                <w:sz w:val="16"/>
                <w:szCs w:val="16"/>
                <w:lang w:eastAsia="ko-KR"/>
              </w:rPr>
            </w:pPr>
            <w:r w:rsidRPr="007A7E78">
              <w:rPr>
                <w:rFonts w:hint="eastAsia"/>
                <w:sz w:val="16"/>
                <w:szCs w:val="16"/>
                <w:lang w:eastAsia="ko-KR"/>
              </w:rPr>
              <w:t>2437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72E" w:rsidRPr="007A7E78" w:rsidRDefault="009E272E" w:rsidP="007A7E78">
            <w:pPr>
              <w:jc w:val="center"/>
              <w:rPr>
                <w:sz w:val="16"/>
                <w:szCs w:val="16"/>
                <w:lang w:eastAsia="ko-KR"/>
              </w:rPr>
            </w:pPr>
            <w:r w:rsidRPr="007A7E78">
              <w:rPr>
                <w:rFonts w:hint="eastAsia"/>
                <w:sz w:val="16"/>
                <w:szCs w:val="16"/>
                <w:lang w:eastAsia="ko-KR"/>
              </w:rPr>
              <w:t>63.32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72E" w:rsidRPr="007A7E78" w:rsidRDefault="009E272E" w:rsidP="007A7E78">
            <w:pPr>
              <w:jc w:val="center"/>
              <w:rPr>
                <w:sz w:val="16"/>
                <w:szCs w:val="16"/>
              </w:rPr>
            </w:pPr>
            <w:r w:rsidRPr="007A7E78">
              <w:rPr>
                <w:rFonts w:hint="eastAsia"/>
                <w:sz w:val="16"/>
                <w:szCs w:val="16"/>
              </w:rPr>
              <w:t>Because the Downlink VHT PPDU can be detected as an intra-BSS by using the Partial AID.</w:t>
            </w:r>
            <w:r w:rsidRPr="007A7E78">
              <w:rPr>
                <w:rFonts w:hint="eastAsia"/>
                <w:sz w:val="16"/>
                <w:szCs w:val="16"/>
              </w:rPr>
              <w:br/>
              <w:t>Similarly, the Uplink VHT PPDU can be detected as an intra-BSS by using the Partial BSSID in VHT-SIG-A.</w:t>
            </w:r>
            <w:r w:rsidRPr="007A7E78">
              <w:rPr>
                <w:rFonts w:hint="eastAsia"/>
                <w:sz w:val="16"/>
                <w:szCs w:val="16"/>
              </w:rPr>
              <w:br/>
              <w:t>Add the following condition:</w:t>
            </w:r>
            <w:r w:rsidRPr="007A7E78">
              <w:rPr>
                <w:rFonts w:hint="eastAsia"/>
                <w:sz w:val="16"/>
                <w:szCs w:val="16"/>
              </w:rPr>
              <w:br/>
              <w:t>"The RXVECTOR parameter PARTIAL_AID in the detected VHT PPDU that has the RXVECTOR parameter GROUP_ID equal to 0 is same as the BSSID[39:47] of its associated AP"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72E" w:rsidRPr="007A7E78" w:rsidRDefault="009E272E" w:rsidP="007A7E78">
            <w:pPr>
              <w:jc w:val="center"/>
              <w:rPr>
                <w:sz w:val="16"/>
                <w:szCs w:val="16"/>
              </w:rPr>
            </w:pPr>
            <w:r w:rsidRPr="007A7E78">
              <w:rPr>
                <w:rFonts w:hint="eastAsia"/>
                <w:sz w:val="16"/>
                <w:szCs w:val="16"/>
              </w:rPr>
              <w:t>As per comment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E" w:rsidRDefault="00845A1B" w:rsidP="007A7E78">
            <w:pP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  <w:t>REVISED</w:t>
            </w:r>
          </w:p>
          <w:p w:rsidR="009E272E" w:rsidRDefault="009E272E" w:rsidP="007A7E78">
            <w:pP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</w:p>
          <w:p w:rsidR="009E272E" w:rsidRDefault="009E272E" w:rsidP="007A7E78">
            <w:pP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  <w:t>Agree in principle with the commenter.</w:t>
            </w:r>
          </w:p>
          <w:p w:rsidR="00FC569E" w:rsidRDefault="00FC569E" w:rsidP="00FC569E">
            <w:pP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Partial AID in VHT UL PPDU (GID =0) is Partial BSS ID and it can be used to determine whether a detected frame is an inter-BSS or an intra-BSS frame.</w:t>
            </w:r>
          </w:p>
          <w:p w:rsidR="00FC569E" w:rsidRPr="00FC569E" w:rsidRDefault="00FC569E" w:rsidP="007A7E78">
            <w:pP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</w:p>
          <w:p w:rsidR="009E272E" w:rsidRPr="003B739E" w:rsidRDefault="003B739E" w:rsidP="00FC569E">
            <w:pPr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  <w:t>See the proposed text</w:t>
            </w:r>
            <w: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in 16/0879r1</w:t>
            </w:r>
            <w:r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  <w:t>.</w:t>
            </w:r>
          </w:p>
        </w:tc>
      </w:tr>
      <w:tr w:rsidR="009E272E" w:rsidRPr="007A7E78" w:rsidTr="009E272E">
        <w:trPr>
          <w:trHeight w:val="22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72E" w:rsidRPr="007A7E78" w:rsidRDefault="009E272E" w:rsidP="007A7E78">
            <w:pPr>
              <w:jc w:val="center"/>
              <w:rPr>
                <w:sz w:val="16"/>
                <w:szCs w:val="16"/>
                <w:lang w:eastAsia="ko-KR"/>
              </w:rPr>
            </w:pPr>
            <w:r w:rsidRPr="007A7E78">
              <w:rPr>
                <w:rFonts w:hint="eastAsia"/>
                <w:sz w:val="16"/>
                <w:szCs w:val="16"/>
                <w:lang w:eastAsia="ko-KR"/>
              </w:rPr>
              <w:t>2436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72E" w:rsidRPr="007A7E78" w:rsidRDefault="009E272E" w:rsidP="007A7E78">
            <w:pPr>
              <w:jc w:val="center"/>
              <w:rPr>
                <w:sz w:val="16"/>
                <w:szCs w:val="16"/>
                <w:lang w:eastAsia="ko-KR"/>
              </w:rPr>
            </w:pPr>
            <w:r w:rsidRPr="007A7E78">
              <w:rPr>
                <w:rFonts w:hint="eastAsia"/>
                <w:sz w:val="16"/>
                <w:szCs w:val="16"/>
                <w:lang w:eastAsia="ko-KR"/>
              </w:rPr>
              <w:t>63.32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72E" w:rsidRPr="007A7E78" w:rsidRDefault="009E272E" w:rsidP="007A7E78">
            <w:pPr>
              <w:jc w:val="center"/>
              <w:rPr>
                <w:sz w:val="16"/>
                <w:szCs w:val="16"/>
              </w:rPr>
            </w:pPr>
            <w:r w:rsidRPr="007A7E78">
              <w:rPr>
                <w:rFonts w:hint="eastAsia"/>
                <w:sz w:val="16"/>
                <w:szCs w:val="16"/>
              </w:rPr>
              <w:t>As specified in 802.11ax Spec Framework, the VHT PPDU can be also detected as an intra-BSS.</w:t>
            </w:r>
            <w:r w:rsidRPr="007A7E78">
              <w:rPr>
                <w:rFonts w:hint="eastAsia"/>
                <w:sz w:val="16"/>
                <w:szCs w:val="16"/>
              </w:rPr>
              <w:br/>
              <w:t>Add the following condition:</w:t>
            </w:r>
            <w:r w:rsidRPr="007A7E78">
              <w:rPr>
                <w:rFonts w:hint="eastAsia"/>
                <w:sz w:val="16"/>
                <w:szCs w:val="16"/>
              </w:rPr>
              <w:br/>
              <w:t xml:space="preserve">"The RXVECTOR parameter PARTIAL_BSS_COLOR in the detected VHT PPDU that has the RXVECTOR parameter GROUP_ID equal to 63 is same as the Partial BSS </w:t>
            </w:r>
            <w:proofErr w:type="spellStart"/>
            <w:r w:rsidRPr="007A7E78">
              <w:rPr>
                <w:rFonts w:hint="eastAsia"/>
                <w:sz w:val="16"/>
                <w:szCs w:val="16"/>
              </w:rPr>
              <w:t>color</w:t>
            </w:r>
            <w:proofErr w:type="spellEnd"/>
            <w:r w:rsidRPr="007A7E78">
              <w:rPr>
                <w:rFonts w:hint="eastAsia"/>
                <w:sz w:val="16"/>
                <w:szCs w:val="16"/>
              </w:rPr>
              <w:t xml:space="preserve"> announced by its associated AP"</w:t>
            </w:r>
            <w:r w:rsidRPr="007A7E78">
              <w:rPr>
                <w:rFonts w:hint="eastAsia"/>
                <w:sz w:val="16"/>
                <w:szCs w:val="16"/>
              </w:rPr>
              <w:br/>
              <w:t>Define a new RXVECTOR parameter PARTIAL_BSS_COLOR in Table 21-1.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72E" w:rsidRPr="007A7E78" w:rsidRDefault="009E272E" w:rsidP="007A7E78">
            <w:pPr>
              <w:jc w:val="center"/>
              <w:rPr>
                <w:sz w:val="16"/>
                <w:szCs w:val="16"/>
              </w:rPr>
            </w:pPr>
            <w:r w:rsidRPr="007A7E78">
              <w:rPr>
                <w:rFonts w:hint="eastAsia"/>
                <w:sz w:val="16"/>
                <w:szCs w:val="16"/>
              </w:rPr>
              <w:t>As per comment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E" w:rsidRDefault="009E272E" w:rsidP="001D6DFC">
            <w:pP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REVISED </w:t>
            </w:r>
          </w:p>
          <w:p w:rsidR="009E272E" w:rsidRDefault="009E272E" w:rsidP="004F4F07">
            <w:pP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</w:p>
          <w:p w:rsidR="009E272E" w:rsidRDefault="009E272E" w:rsidP="001D6DFC">
            <w:pP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  <w:t>Agree in principle with the commenter.</w:t>
            </w:r>
          </w:p>
          <w:p w:rsidR="00BA4E8A" w:rsidRPr="009A09C7" w:rsidRDefault="00FC569E" w:rsidP="001D6DFC">
            <w:pP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 w:rsidRPr="00FC569E"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AID Assignment rule using Partial BSS Color bits was agreed in 11ax SFD. i.e., Partial BSS Color can be </w:t>
            </w:r>
            <w:r w:rsidRPr="00FC569E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embedded</w:t>
            </w:r>
            <w:r w:rsidRPr="00FC569E"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in AID. The partial BSS Color can be used in VHT DL PPDU to </w:t>
            </w:r>
            <w:r w:rsidRPr="00FC569E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distinguish</w:t>
            </w:r>
            <w:r w:rsidRPr="00FC569E"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</w:t>
            </w:r>
            <w:r w:rsidRPr="00FC569E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whether</w:t>
            </w:r>
            <w:r w:rsidRPr="00FC569E"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the received VHT DL PPDU is Intra-BSS or Inter-BSS only </w:t>
            </w:r>
            <w:r w:rsidRPr="00FC569E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when partial BSS Color AID</w:t>
            </w:r>
            <w:r w:rsidR="009A09C7" w:rsidRPr="009E272E">
              <w:rPr>
                <w:rFonts w:ascii="Arial" w:hAnsi="Arial" w:cs="Arial"/>
                <w:bCs/>
                <w:color w:val="000000"/>
                <w:sz w:val="20"/>
                <w:szCs w:val="22"/>
                <w:lang w:val="en-US" w:eastAsia="ko-KR"/>
              </w:rPr>
              <w:t xml:space="preserve"> </w:t>
            </w:r>
            <w:r w:rsidR="009A09C7" w:rsidRPr="009A09C7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assignment rule is used</w:t>
            </w:r>
            <w:r w:rsidR="009A09C7" w:rsidRPr="009A09C7"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  <w:t>.</w:t>
            </w:r>
            <w:r w:rsidRPr="009A09C7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</w:t>
            </w:r>
          </w:p>
          <w:p w:rsidR="00FC569E" w:rsidRDefault="009A09C7" w:rsidP="001D6DFC">
            <w:pP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 w:rsidRPr="009A09C7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In this case, i</w:t>
            </w:r>
            <w:r w:rsidR="00FC569E" w:rsidRPr="009A09C7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f </w:t>
            </w:r>
            <w:r w:rsidR="00FC569E" w:rsidRPr="009A09C7"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  <w:t>PARTIAL_AID [8-N+1:8]</w:t>
            </w:r>
            <w:r w:rsidR="00FC569E" w:rsidRPr="009A09C7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is same as Partial BSS Color assigned by AP,</w:t>
            </w:r>
            <w: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the STA assumes that</w:t>
            </w:r>
            <w:r w:rsidR="00FC569E" w:rsidRPr="009A09C7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the frame is Intra-BSS</w:t>
            </w:r>
            <w: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frame.</w:t>
            </w:r>
          </w:p>
          <w:p w:rsidR="009E272E" w:rsidRPr="003B739E" w:rsidRDefault="003B739E" w:rsidP="00FC569E">
            <w:pPr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  <w:t>See the proposed text</w:t>
            </w:r>
            <w: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in 16/0879r1</w:t>
            </w:r>
            <w:r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  <w:t>.</w:t>
            </w:r>
          </w:p>
        </w:tc>
      </w:tr>
      <w:tr w:rsidR="009E272E" w:rsidRPr="007A7E78" w:rsidTr="009E272E">
        <w:trPr>
          <w:trHeight w:val="22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72E" w:rsidRPr="007A7E78" w:rsidRDefault="009E272E" w:rsidP="007A7E78">
            <w:pPr>
              <w:jc w:val="center"/>
              <w:rPr>
                <w:sz w:val="16"/>
                <w:szCs w:val="16"/>
                <w:lang w:eastAsia="ko-KR"/>
              </w:rPr>
            </w:pPr>
            <w:r w:rsidRPr="007A7E78">
              <w:rPr>
                <w:rFonts w:hint="eastAsia"/>
                <w:sz w:val="16"/>
                <w:szCs w:val="16"/>
                <w:lang w:eastAsia="ko-KR"/>
              </w:rPr>
              <w:t>2439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72E" w:rsidRPr="007A7E78" w:rsidRDefault="009E272E" w:rsidP="007A7E78">
            <w:pPr>
              <w:jc w:val="center"/>
              <w:rPr>
                <w:sz w:val="16"/>
                <w:szCs w:val="16"/>
                <w:lang w:eastAsia="ko-KR"/>
              </w:rPr>
            </w:pPr>
            <w:r w:rsidRPr="007A7E78">
              <w:rPr>
                <w:rFonts w:hint="eastAsia"/>
                <w:sz w:val="16"/>
                <w:szCs w:val="16"/>
                <w:lang w:eastAsia="ko-KR"/>
              </w:rPr>
              <w:t>63.41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72E" w:rsidRPr="007A7E78" w:rsidRDefault="009E272E" w:rsidP="007A7E78">
            <w:pPr>
              <w:jc w:val="center"/>
              <w:rPr>
                <w:sz w:val="16"/>
                <w:szCs w:val="16"/>
              </w:rPr>
            </w:pPr>
            <w:r w:rsidRPr="007A7E78">
              <w:rPr>
                <w:rFonts w:hint="eastAsia"/>
                <w:sz w:val="16"/>
                <w:szCs w:val="16"/>
              </w:rPr>
              <w:t xml:space="preserve">Because the condition for detecting an inter-BSS is not an exclusive one from the intra-BSS condition, it </w:t>
            </w:r>
            <w:proofErr w:type="spellStart"/>
            <w:r w:rsidRPr="007A7E78">
              <w:rPr>
                <w:rFonts w:hint="eastAsia"/>
                <w:sz w:val="16"/>
                <w:szCs w:val="16"/>
              </w:rPr>
              <w:t>shoud</w:t>
            </w:r>
            <w:proofErr w:type="spellEnd"/>
            <w:r w:rsidRPr="007A7E78">
              <w:rPr>
                <w:rFonts w:hint="eastAsia"/>
                <w:sz w:val="16"/>
                <w:szCs w:val="16"/>
              </w:rPr>
              <w:t xml:space="preserve"> be specified.</w:t>
            </w:r>
            <w:r w:rsidRPr="007A7E78">
              <w:rPr>
                <w:rFonts w:hint="eastAsia"/>
                <w:sz w:val="16"/>
                <w:szCs w:val="16"/>
              </w:rPr>
              <w:br/>
              <w:t>Add the following condition for detecting an inter-BSS:</w:t>
            </w:r>
            <w:r w:rsidRPr="007A7E78">
              <w:rPr>
                <w:rFonts w:hint="eastAsia"/>
                <w:sz w:val="16"/>
                <w:szCs w:val="16"/>
              </w:rPr>
              <w:br/>
              <w:t>The detected frame is inter-BSS frame if one of the following conditions is true:</w:t>
            </w:r>
            <w:r w:rsidRPr="007A7E78">
              <w:rPr>
                <w:rFonts w:hint="eastAsia"/>
                <w:sz w:val="16"/>
                <w:szCs w:val="16"/>
              </w:rPr>
              <w:br/>
              <w:t xml:space="preserve">The RXVECTOR parameter BSS_COLOR in the detected HE PPDU is different as the BSS </w:t>
            </w:r>
            <w:proofErr w:type="spellStart"/>
            <w:r w:rsidRPr="007A7E78">
              <w:rPr>
                <w:rFonts w:hint="eastAsia"/>
                <w:sz w:val="16"/>
                <w:szCs w:val="16"/>
              </w:rPr>
              <w:t>color</w:t>
            </w:r>
            <w:proofErr w:type="spellEnd"/>
            <w:r w:rsidRPr="007A7E78">
              <w:rPr>
                <w:rFonts w:hint="eastAsia"/>
                <w:sz w:val="16"/>
                <w:szCs w:val="16"/>
              </w:rPr>
              <w:t xml:space="preserve"> announced by its associated AP,</w:t>
            </w:r>
            <w:r w:rsidRPr="007A7E78">
              <w:rPr>
                <w:rFonts w:hint="eastAsia"/>
                <w:sz w:val="16"/>
                <w:szCs w:val="16"/>
              </w:rPr>
              <w:br/>
            </w:r>
            <w:r w:rsidRPr="007A7E78">
              <w:rPr>
                <w:rFonts w:hint="eastAsia"/>
                <w:sz w:val="16"/>
                <w:szCs w:val="16"/>
              </w:rPr>
              <w:lastRenderedPageBreak/>
              <w:t>The RXVECTOR parameter PARTIAL_AID in the detected VHT PPDU that has the RXVECTOR parameter GROUP_ID equal to 0 is different as the BSSID[39:47] of its associated AP,</w:t>
            </w:r>
            <w:r w:rsidRPr="007A7E78">
              <w:rPr>
                <w:rFonts w:hint="eastAsia"/>
                <w:sz w:val="16"/>
                <w:szCs w:val="16"/>
              </w:rPr>
              <w:br/>
              <w:t xml:space="preserve">The RXVECTOR parameter PARTIAL_BSS_COLOR in the detected VHT PPDU that has the RXVECTOR parameter GROUP_ID equal to 63 is different as the Partial BSS </w:t>
            </w:r>
            <w:proofErr w:type="spellStart"/>
            <w:r w:rsidRPr="007A7E78">
              <w:rPr>
                <w:rFonts w:hint="eastAsia"/>
                <w:sz w:val="16"/>
                <w:szCs w:val="16"/>
              </w:rPr>
              <w:t>color</w:t>
            </w:r>
            <w:proofErr w:type="spellEnd"/>
            <w:r w:rsidRPr="007A7E78">
              <w:rPr>
                <w:rFonts w:hint="eastAsia"/>
                <w:sz w:val="16"/>
                <w:szCs w:val="16"/>
              </w:rPr>
              <w:t xml:space="preserve"> announced by its associated AP.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72E" w:rsidRPr="007A7E78" w:rsidRDefault="009E272E" w:rsidP="007A7E78">
            <w:pPr>
              <w:jc w:val="center"/>
              <w:rPr>
                <w:sz w:val="16"/>
                <w:szCs w:val="16"/>
              </w:rPr>
            </w:pPr>
            <w:r w:rsidRPr="007A7E78">
              <w:rPr>
                <w:rFonts w:hint="eastAsia"/>
                <w:sz w:val="16"/>
                <w:szCs w:val="16"/>
              </w:rPr>
              <w:lastRenderedPageBreak/>
              <w:t>As per comment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E" w:rsidRDefault="009E272E" w:rsidP="001D6DFC">
            <w:pP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REVISED </w:t>
            </w:r>
          </w:p>
          <w:p w:rsidR="009E272E" w:rsidRDefault="009E272E" w:rsidP="007A7E78">
            <w:pP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</w:p>
          <w:p w:rsidR="009E272E" w:rsidRDefault="009E272E" w:rsidP="001D6DFC">
            <w:pP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  <w:t>Agree in principle with the commenter.</w:t>
            </w:r>
          </w:p>
          <w:p w:rsidR="00FC569E" w:rsidRDefault="00FC569E" w:rsidP="007A7E78">
            <w:pP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</w:p>
          <w:p w:rsidR="009A09C7" w:rsidRDefault="009A09C7" w:rsidP="009A09C7">
            <w:pP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W</w:t>
            </w:r>
            <w:r w:rsidRPr="00FC569E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hen partial BSS Color AID</w:t>
            </w:r>
            <w:r w:rsidRPr="009E272E">
              <w:rPr>
                <w:rFonts w:ascii="Arial" w:hAnsi="Arial" w:cs="Arial"/>
                <w:bCs/>
                <w:color w:val="000000"/>
                <w:sz w:val="20"/>
                <w:szCs w:val="22"/>
                <w:lang w:val="en-US" w:eastAsia="ko-KR"/>
              </w:rPr>
              <w:t xml:space="preserve"> </w:t>
            </w:r>
            <w:r w:rsidRPr="009A09C7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assignment rule is used</w:t>
            </w:r>
            <w: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,</w:t>
            </w:r>
            <w:r w:rsidRPr="009A09C7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if </w:t>
            </w:r>
            <w:r w:rsidRPr="009A09C7"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  <w:t>PARTIAL_AID [8-N+1:8]</w:t>
            </w:r>
            <w:r w:rsidRPr="009A09C7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is </w:t>
            </w:r>
            <w: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not </w:t>
            </w:r>
            <w:r w:rsidRPr="009A09C7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same as Partial BSS Color assigned by AP, the frame is Int</w:t>
            </w:r>
            <w: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er</w:t>
            </w:r>
            <w:r w:rsidRPr="009A09C7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-BSS</w:t>
            </w:r>
            <w: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frame.</w:t>
            </w:r>
          </w:p>
          <w:p w:rsidR="009A09C7" w:rsidRDefault="009A09C7" w:rsidP="007A7E78">
            <w:pP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</w:p>
          <w:p w:rsidR="009E272E" w:rsidRDefault="009E272E" w:rsidP="007A7E78">
            <w:pP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Inter-BSS PPDU detection for VHT DL PPDU should be enabled only </w:t>
            </w:r>
            <w:r w:rsidRPr="009E272E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when partial BSS Color AID assignment rule is used</w:t>
            </w:r>
            <w:r w:rsidR="009A09C7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.</w:t>
            </w:r>
          </w:p>
          <w:p w:rsidR="009A09C7" w:rsidRDefault="009A09C7" w:rsidP="007A7E78">
            <w:pP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  <w:lastRenderedPageBreak/>
              <w:t xml:space="preserve">In VHT UL PPDU, the </w:t>
            </w:r>
            <w:proofErr w:type="spellStart"/>
            <w:r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  <w:t>Partail</w:t>
            </w:r>
            <w:proofErr w:type="spellEnd"/>
            <w:r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AID is not same as the </w:t>
            </w:r>
            <w: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BSSID </w:t>
            </w:r>
            <w:r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  <w:t>[39:47]</w:t>
            </w:r>
            <w: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of its AP, then the received PPDU is Inter-BSS frame.</w:t>
            </w:r>
          </w:p>
          <w:p w:rsidR="009A09C7" w:rsidRDefault="009A09C7" w:rsidP="007A7E78">
            <w:pP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</w:p>
          <w:p w:rsidR="003B739E" w:rsidRDefault="003B739E" w:rsidP="003B739E">
            <w:pP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  <w:t>See the proposed text</w:t>
            </w:r>
            <w: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in 16/0879r1</w:t>
            </w:r>
            <w:r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  <w:t>.</w:t>
            </w:r>
          </w:p>
          <w:p w:rsidR="00BA4E8A" w:rsidRPr="003B739E" w:rsidRDefault="00BA4E8A" w:rsidP="007A7E78">
            <w:pP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</w:p>
          <w:p w:rsidR="009A09C7" w:rsidRPr="007A7E78" w:rsidRDefault="009A09C7" w:rsidP="009A09C7">
            <w:pP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</w:p>
        </w:tc>
      </w:tr>
      <w:tr w:rsidR="009E272E" w:rsidRPr="007A7E78" w:rsidTr="009E272E">
        <w:trPr>
          <w:trHeight w:val="22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72E" w:rsidRPr="007A7E78" w:rsidRDefault="009E272E" w:rsidP="007A7E78">
            <w:pPr>
              <w:jc w:val="center"/>
              <w:rPr>
                <w:sz w:val="16"/>
                <w:szCs w:val="16"/>
                <w:lang w:eastAsia="ko-KR"/>
              </w:rPr>
            </w:pPr>
            <w:r w:rsidRPr="007A7E78">
              <w:rPr>
                <w:rFonts w:hint="eastAsia"/>
                <w:sz w:val="16"/>
                <w:szCs w:val="16"/>
                <w:lang w:eastAsia="ko-KR"/>
              </w:rPr>
              <w:lastRenderedPageBreak/>
              <w:t>2440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72E" w:rsidRPr="007A7E78" w:rsidRDefault="009E272E" w:rsidP="007A7E78">
            <w:pPr>
              <w:jc w:val="center"/>
              <w:rPr>
                <w:sz w:val="16"/>
                <w:szCs w:val="16"/>
                <w:lang w:eastAsia="ko-KR"/>
              </w:rPr>
            </w:pPr>
            <w:r w:rsidRPr="007A7E78">
              <w:rPr>
                <w:rFonts w:hint="eastAsia"/>
                <w:sz w:val="16"/>
                <w:szCs w:val="16"/>
                <w:lang w:eastAsia="ko-KR"/>
              </w:rPr>
              <w:t>63.41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72E" w:rsidRPr="007A7E78" w:rsidRDefault="009E272E" w:rsidP="007A7E78">
            <w:pPr>
              <w:jc w:val="center"/>
              <w:rPr>
                <w:sz w:val="16"/>
                <w:szCs w:val="16"/>
              </w:rPr>
            </w:pPr>
            <w:r w:rsidRPr="007A7E78">
              <w:rPr>
                <w:rFonts w:hint="eastAsia"/>
                <w:sz w:val="16"/>
                <w:szCs w:val="16"/>
              </w:rPr>
              <w:t xml:space="preserve">Because the condition for detecting an inter-BSS is not an exclusive one from the intra-BSS condition, it </w:t>
            </w:r>
            <w:proofErr w:type="spellStart"/>
            <w:r w:rsidRPr="007A7E78">
              <w:rPr>
                <w:rFonts w:hint="eastAsia"/>
                <w:sz w:val="16"/>
                <w:szCs w:val="16"/>
              </w:rPr>
              <w:t>shoud</w:t>
            </w:r>
            <w:proofErr w:type="spellEnd"/>
            <w:r w:rsidRPr="007A7E78">
              <w:rPr>
                <w:rFonts w:hint="eastAsia"/>
                <w:sz w:val="16"/>
                <w:szCs w:val="16"/>
              </w:rPr>
              <w:t xml:space="preserve"> be specified.</w:t>
            </w:r>
            <w:r w:rsidRPr="007A7E78">
              <w:rPr>
                <w:rFonts w:hint="eastAsia"/>
                <w:sz w:val="16"/>
                <w:szCs w:val="16"/>
              </w:rPr>
              <w:br/>
              <w:t>Especially, the HE AP can detect a VHT and an HE MU PPDU as an inter-BSS.</w:t>
            </w:r>
            <w:r w:rsidRPr="007A7E78">
              <w:rPr>
                <w:rFonts w:hint="eastAsia"/>
                <w:sz w:val="16"/>
                <w:szCs w:val="16"/>
              </w:rPr>
              <w:br/>
              <w:t>Add the following condition for detecting an inter-BSS</w:t>
            </w:r>
            <w:proofErr w:type="gramStart"/>
            <w:r w:rsidRPr="007A7E78">
              <w:rPr>
                <w:rFonts w:hint="eastAsia"/>
                <w:sz w:val="16"/>
                <w:szCs w:val="16"/>
              </w:rPr>
              <w:t>:</w:t>
            </w:r>
            <w:proofErr w:type="gramEnd"/>
            <w:r w:rsidRPr="007A7E78">
              <w:rPr>
                <w:rFonts w:hint="eastAsia"/>
                <w:sz w:val="16"/>
                <w:szCs w:val="16"/>
              </w:rPr>
              <w:br/>
              <w:t>The detected frame is inter-BSS frame if one of the following conditions is true:</w:t>
            </w:r>
            <w:r w:rsidRPr="007A7E78">
              <w:rPr>
                <w:rFonts w:hint="eastAsia"/>
                <w:sz w:val="16"/>
                <w:szCs w:val="16"/>
              </w:rPr>
              <w:br/>
              <w:t>...</w:t>
            </w:r>
            <w:r w:rsidRPr="007A7E78">
              <w:rPr>
                <w:rFonts w:hint="eastAsia"/>
                <w:sz w:val="16"/>
                <w:szCs w:val="16"/>
              </w:rPr>
              <w:br/>
              <w:t>The HE AP receives a VHT MU PPDU or an HE DL MU PPDU.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72E" w:rsidRPr="007A7E78" w:rsidRDefault="009E272E" w:rsidP="007A7E78">
            <w:pPr>
              <w:jc w:val="center"/>
              <w:rPr>
                <w:sz w:val="16"/>
                <w:szCs w:val="16"/>
              </w:rPr>
            </w:pPr>
            <w:r w:rsidRPr="007A7E78">
              <w:rPr>
                <w:rFonts w:hint="eastAsia"/>
                <w:sz w:val="16"/>
                <w:szCs w:val="16"/>
              </w:rPr>
              <w:t>As per comment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E" w:rsidRDefault="00351927" w:rsidP="001D6DFC">
            <w:pP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  <w:t>REVISED</w:t>
            </w:r>
          </w:p>
          <w:p w:rsidR="009E272E" w:rsidRDefault="009E272E" w:rsidP="001D6DFC">
            <w:pP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</w:p>
          <w:p w:rsidR="009E272E" w:rsidRDefault="009E272E" w:rsidP="001D6DFC">
            <w:pP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  <w:t>Agree in principle with the commenter.</w:t>
            </w:r>
          </w:p>
          <w:p w:rsidR="009A09C7" w:rsidRDefault="009A09C7" w:rsidP="001D6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</w:t>
            </w:r>
            <w:r w:rsidRPr="007A7E78">
              <w:rPr>
                <w:rFonts w:hint="eastAsia"/>
                <w:sz w:val="16"/>
                <w:szCs w:val="16"/>
              </w:rPr>
              <w:t>HE AP receives a VHT MU PPDU or an HE DL MU PPDU</w:t>
            </w:r>
            <w:r>
              <w:rPr>
                <w:sz w:val="16"/>
                <w:szCs w:val="16"/>
              </w:rPr>
              <w:t>, the received PPDU is inter-BSS frame.</w:t>
            </w:r>
          </w:p>
          <w:p w:rsidR="009A09C7" w:rsidRDefault="009A09C7" w:rsidP="001D6DFC">
            <w:pP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</w:p>
          <w:p w:rsidR="009E272E" w:rsidRDefault="009E272E" w:rsidP="009E272E">
            <w:pP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  <w:t>See the proposed text</w:t>
            </w:r>
            <w:r w:rsidR="003B739E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in 16/0879r1</w:t>
            </w:r>
            <w:r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  <w:t>.</w:t>
            </w:r>
          </w:p>
          <w:p w:rsidR="009E272E" w:rsidRPr="007A7E78" w:rsidRDefault="009E272E" w:rsidP="001D6DFC">
            <w:pP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</w:p>
        </w:tc>
      </w:tr>
    </w:tbl>
    <w:p w:rsidR="0002211B" w:rsidRDefault="0002211B" w:rsidP="00832DB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>
        <w:rPr>
          <w:rFonts w:ascii="Arial" w:hAnsi="Arial" w:cs="Arial" w:hint="eastAsia"/>
          <w:b/>
          <w:bCs/>
          <w:color w:val="000000"/>
          <w:sz w:val="22"/>
          <w:szCs w:val="22"/>
          <w:lang w:val="en-US" w:eastAsia="ko-KR"/>
        </w:rPr>
        <w:t>Discussion:</w:t>
      </w:r>
    </w:p>
    <w:p w:rsidR="00EE1AA2" w:rsidRPr="009A09C7" w:rsidRDefault="009A09C7" w:rsidP="00832DB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 w:rsidRPr="009A09C7"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>None</w:t>
      </w:r>
    </w:p>
    <w:p w:rsidR="00845A1B" w:rsidRDefault="00C82A9D" w:rsidP="003F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lang w:eastAsia="ko-KR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="00226E3D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3F25C6">
        <w:rPr>
          <w:rFonts w:hint="eastAsia"/>
          <w:b/>
          <w:i/>
          <w:color w:val="000000"/>
          <w:sz w:val="20"/>
          <w:highlight w:val="yellow"/>
          <w:lang w:val="en-US" w:eastAsia="ko-KR"/>
        </w:rPr>
        <w:t xml:space="preserve">Change the </w:t>
      </w:r>
      <w:proofErr w:type="spellStart"/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subclause</w:t>
      </w:r>
      <w:proofErr w:type="spellEnd"/>
      <w:r w:rsidR="00952266">
        <w:rPr>
          <w:rFonts w:hint="eastAsia"/>
          <w:b/>
          <w:i/>
          <w:color w:val="000000"/>
          <w:sz w:val="20"/>
          <w:highlight w:val="yellow"/>
          <w:lang w:val="en-US" w:eastAsia="ko-KR"/>
        </w:rPr>
        <w:t xml:space="preserve"> 25.</w:t>
      </w:r>
      <w:r w:rsidR="003F25C6">
        <w:rPr>
          <w:rFonts w:hint="eastAsia"/>
          <w:b/>
          <w:i/>
          <w:color w:val="000000"/>
          <w:sz w:val="20"/>
          <w:highlight w:val="yellow"/>
          <w:lang w:val="en-US" w:eastAsia="ko-KR"/>
        </w:rPr>
        <w:t>5</w:t>
      </w:r>
      <w:r w:rsidR="00952266">
        <w:rPr>
          <w:rFonts w:hint="eastAsia"/>
          <w:b/>
          <w:i/>
          <w:color w:val="000000"/>
          <w:sz w:val="20"/>
          <w:highlight w:val="yellow"/>
          <w:lang w:val="en-US" w:eastAsia="ko-KR"/>
        </w:rPr>
        <w:t>.</w:t>
      </w:r>
      <w:r w:rsidR="003F25C6">
        <w:rPr>
          <w:rFonts w:hint="eastAsia"/>
          <w:b/>
          <w:i/>
          <w:color w:val="000000"/>
          <w:sz w:val="20"/>
          <w:highlight w:val="yellow"/>
          <w:lang w:val="en-US" w:eastAsia="ko-KR"/>
        </w:rPr>
        <w:t>1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as follows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:rsidR="00845A1B" w:rsidRPr="003F25C6" w:rsidRDefault="00845A1B" w:rsidP="00845A1B">
      <w:pPr>
        <w:pStyle w:val="BodyText"/>
        <w:rPr>
          <w:rFonts w:ascii="Arial-BoldMT" w:hAnsi="Arial-BoldMT" w:hint="eastAsia"/>
          <w:b/>
          <w:bCs/>
          <w:color w:val="000000"/>
          <w:szCs w:val="22"/>
          <w:lang w:eastAsia="ko-KR"/>
        </w:rPr>
      </w:pPr>
      <w:r w:rsidRPr="003F25C6">
        <w:rPr>
          <w:rFonts w:ascii="Arial-BoldMT" w:hAnsi="Arial-BoldMT"/>
          <w:b/>
          <w:bCs/>
          <w:color w:val="000000"/>
          <w:szCs w:val="22"/>
        </w:rPr>
        <w:t>25.2 Channel Access</w:t>
      </w:r>
    </w:p>
    <w:p w:rsidR="00845A1B" w:rsidRPr="003F25C6" w:rsidRDefault="00845A1B" w:rsidP="00845A1B">
      <w:pPr>
        <w:pStyle w:val="BodyText"/>
        <w:rPr>
          <w:rFonts w:ascii="Arial-BoldMT" w:hAnsi="Arial-BoldMT" w:hint="eastAsia"/>
          <w:b/>
          <w:bCs/>
          <w:strike/>
          <w:color w:val="FF0000"/>
          <w:szCs w:val="22"/>
          <w:lang w:eastAsia="ko-KR"/>
        </w:rPr>
      </w:pPr>
      <w:r w:rsidRPr="003F25C6">
        <w:rPr>
          <w:rFonts w:ascii="Arial-BoldMT" w:hAnsi="Arial-BoldMT"/>
          <w:b/>
          <w:bCs/>
          <w:color w:val="000000"/>
          <w:szCs w:val="22"/>
        </w:rPr>
        <w:t xml:space="preserve">25.2.1 </w:t>
      </w:r>
      <w:r w:rsidRPr="003F25C6">
        <w:rPr>
          <w:rFonts w:ascii="Arial-BoldMT" w:hAnsi="Arial-BoldMT" w:hint="eastAsia"/>
          <w:b/>
          <w:bCs/>
          <w:color w:val="0070C0"/>
          <w:szCs w:val="22"/>
          <w:u w:val="single"/>
          <w:lang w:eastAsia="ko-KR"/>
        </w:rPr>
        <w:t>General</w:t>
      </w:r>
      <w:r w:rsidRPr="003F25C6">
        <w:rPr>
          <w:rFonts w:ascii="Arial-BoldMT" w:hAnsi="Arial-BoldMT" w:hint="eastAsia"/>
          <w:b/>
          <w:bCs/>
          <w:color w:val="000000"/>
          <w:szCs w:val="22"/>
          <w:lang w:eastAsia="ko-KR"/>
        </w:rPr>
        <w:t xml:space="preserve"> </w:t>
      </w:r>
      <w:r w:rsidRPr="003F25C6">
        <w:rPr>
          <w:rFonts w:ascii="Arial-BoldMT" w:hAnsi="Arial-BoldMT"/>
          <w:b/>
          <w:bCs/>
          <w:strike/>
          <w:color w:val="FF0000"/>
          <w:szCs w:val="22"/>
        </w:rPr>
        <w:t>Updating two NAVs</w:t>
      </w:r>
    </w:p>
    <w:p w:rsidR="003F25C6" w:rsidRPr="00C80096" w:rsidRDefault="003F25C6" w:rsidP="00845A1B">
      <w:pPr>
        <w:pStyle w:val="BodyText"/>
        <w:rPr>
          <w:rFonts w:ascii="Arial-BoldMT" w:hAnsi="Arial-BoldMT" w:hint="eastAsia"/>
          <w:b/>
          <w:bCs/>
          <w:color w:val="0070C0"/>
          <w:szCs w:val="22"/>
          <w:u w:val="single"/>
          <w:lang w:eastAsia="ko-KR"/>
        </w:rPr>
      </w:pPr>
      <w:r w:rsidRPr="00C80096">
        <w:rPr>
          <w:rFonts w:ascii="Arial-BoldMT" w:hAnsi="Arial-BoldMT"/>
          <w:b/>
          <w:bCs/>
          <w:color w:val="0070C0"/>
          <w:szCs w:val="22"/>
          <w:u w:val="single"/>
          <w:lang w:eastAsia="ko-KR"/>
        </w:rPr>
        <w:t>…</w:t>
      </w:r>
    </w:p>
    <w:p w:rsidR="00845A1B" w:rsidRPr="003F25C6" w:rsidRDefault="00845A1B" w:rsidP="00845A1B">
      <w:pPr>
        <w:rPr>
          <w:rFonts w:ascii="TimesNewRomanPSMT" w:hAnsi="TimesNewRomanPSMT"/>
          <w:color w:val="0070C0"/>
          <w:sz w:val="22"/>
          <w:szCs w:val="22"/>
          <w:u w:val="single"/>
          <w:lang w:eastAsia="ko-KR"/>
        </w:rPr>
      </w:pPr>
      <w:r w:rsidRPr="003F25C6">
        <w:rPr>
          <w:rFonts w:ascii="TimesNewRomanPSMT" w:hAnsi="TimesNewRomanPSMT"/>
          <w:color w:val="0070C0"/>
          <w:sz w:val="22"/>
          <w:szCs w:val="22"/>
          <w:u w:val="single"/>
        </w:rPr>
        <w:t xml:space="preserve">The </w:t>
      </w:r>
      <w:r w:rsidR="00F65032" w:rsidRPr="003F25C6">
        <w:rPr>
          <w:rFonts w:ascii="TimesNewRomanPSMT" w:hAnsi="TimesNewRomanPSMT" w:hint="eastAsia"/>
          <w:color w:val="0070C0"/>
          <w:sz w:val="22"/>
          <w:szCs w:val="22"/>
          <w:u w:val="single"/>
          <w:lang w:eastAsia="ko-KR"/>
        </w:rPr>
        <w:t>received</w:t>
      </w:r>
      <w:r w:rsidRPr="003F25C6">
        <w:rPr>
          <w:rFonts w:ascii="TimesNewRomanPSMT" w:hAnsi="TimesNewRomanPSMT"/>
          <w:color w:val="0070C0"/>
          <w:sz w:val="22"/>
          <w:szCs w:val="22"/>
          <w:u w:val="single"/>
        </w:rPr>
        <w:t xml:space="preserve"> frame is</w:t>
      </w:r>
      <w:r w:rsidR="003B739E">
        <w:rPr>
          <w:rFonts w:ascii="TimesNewRomanPSMT" w:hAnsi="TimesNewRomanPSMT"/>
          <w:color w:val="0070C0"/>
          <w:sz w:val="22"/>
          <w:szCs w:val="22"/>
          <w:u w:val="single"/>
        </w:rPr>
        <w:t xml:space="preserve"> an</w:t>
      </w:r>
      <w:r w:rsidRPr="003F25C6">
        <w:rPr>
          <w:rFonts w:ascii="TimesNewRomanPSMT" w:hAnsi="TimesNewRomanPSMT"/>
          <w:color w:val="0070C0"/>
          <w:sz w:val="22"/>
          <w:szCs w:val="22"/>
          <w:u w:val="single"/>
        </w:rPr>
        <w:t xml:space="preserve"> intra-BSS frame</w:t>
      </w:r>
      <w:bookmarkStart w:id="0" w:name="_GoBack"/>
      <w:bookmarkEnd w:id="0"/>
      <w:r w:rsidRPr="003F25C6">
        <w:rPr>
          <w:rFonts w:ascii="TimesNewRomanPSMT" w:hAnsi="TimesNewRomanPSMT"/>
          <w:color w:val="0070C0"/>
          <w:sz w:val="22"/>
          <w:szCs w:val="22"/>
          <w:u w:val="single"/>
        </w:rPr>
        <w:t xml:space="preserve"> if one of the following conditions</w:t>
      </w:r>
      <w:r w:rsidR="00F65032" w:rsidRPr="003F25C6">
        <w:rPr>
          <w:rFonts w:ascii="TimesNewRomanPSMT" w:hAnsi="TimesNewRomanPSMT" w:hint="eastAsia"/>
          <w:color w:val="0070C0"/>
          <w:sz w:val="22"/>
          <w:szCs w:val="22"/>
          <w:u w:val="single"/>
          <w:lang w:eastAsia="ko-KR"/>
        </w:rPr>
        <w:t xml:space="preserve"> </w:t>
      </w:r>
      <w:r w:rsidRPr="003F25C6">
        <w:rPr>
          <w:rFonts w:ascii="TimesNewRomanPSMT" w:hAnsi="TimesNewRomanPSMT"/>
          <w:color w:val="0070C0"/>
          <w:sz w:val="22"/>
          <w:szCs w:val="22"/>
          <w:u w:val="single"/>
        </w:rPr>
        <w:t>is true:</w:t>
      </w:r>
    </w:p>
    <w:p w:rsidR="003F25C6" w:rsidRPr="003F25C6" w:rsidRDefault="003F25C6" w:rsidP="00845A1B">
      <w:pPr>
        <w:rPr>
          <w:color w:val="0070C0"/>
          <w:sz w:val="22"/>
          <w:szCs w:val="22"/>
          <w:u w:val="single"/>
          <w:lang w:eastAsia="ko-KR"/>
        </w:rPr>
      </w:pPr>
      <w:r w:rsidRPr="003F25C6">
        <w:rPr>
          <w:rFonts w:ascii="TimesNewRomanPSMT" w:hAnsi="TimesNewRomanPSMT"/>
          <w:color w:val="0070C0"/>
          <w:sz w:val="22"/>
          <w:szCs w:val="22"/>
          <w:u w:val="single"/>
          <w:lang w:eastAsia="ko-KR"/>
        </w:rPr>
        <w:t>…</w:t>
      </w:r>
    </w:p>
    <w:p w:rsidR="00BA4E8A" w:rsidRPr="003F25C6" w:rsidRDefault="00BA4E8A" w:rsidP="00C06532">
      <w:pPr>
        <w:pStyle w:val="BodyText"/>
        <w:numPr>
          <w:ilvl w:val="0"/>
          <w:numId w:val="14"/>
        </w:numPr>
        <w:rPr>
          <w:szCs w:val="22"/>
        </w:rPr>
      </w:pPr>
      <w:r w:rsidRPr="003F25C6">
        <w:rPr>
          <w:rFonts w:ascii="TimesNewRomanPSMT" w:hAnsi="TimesNewRomanPSMT" w:hint="eastAsia"/>
          <w:color w:val="0070C0"/>
          <w:szCs w:val="22"/>
          <w:u w:val="single"/>
        </w:rPr>
        <w:t xml:space="preserve">The RXVECTOR parameter PARTIAL_AID in the </w:t>
      </w:r>
      <w:r w:rsidR="0098270B" w:rsidRPr="003F25C6">
        <w:rPr>
          <w:rFonts w:ascii="TimesNewRomanPSMT" w:hAnsi="TimesNewRomanPSMT"/>
          <w:color w:val="0070C0"/>
          <w:szCs w:val="22"/>
          <w:u w:val="single"/>
        </w:rPr>
        <w:t>received</w:t>
      </w:r>
      <w:r w:rsidR="0098270B" w:rsidRPr="003F25C6">
        <w:rPr>
          <w:rFonts w:ascii="TimesNewRomanPSMT" w:hAnsi="TimesNewRomanPSMT" w:hint="eastAsia"/>
          <w:color w:val="0070C0"/>
          <w:szCs w:val="22"/>
          <w:u w:val="single"/>
        </w:rPr>
        <w:t xml:space="preserve"> </w:t>
      </w:r>
      <w:r w:rsidRPr="003F25C6">
        <w:rPr>
          <w:rFonts w:ascii="TimesNewRomanPSMT" w:hAnsi="TimesNewRomanPSMT" w:hint="eastAsia"/>
          <w:color w:val="0070C0"/>
          <w:szCs w:val="22"/>
          <w:u w:val="single"/>
        </w:rPr>
        <w:t xml:space="preserve">VHT PPDU </w:t>
      </w:r>
      <w:r w:rsidR="00D2310E" w:rsidRPr="003F25C6">
        <w:rPr>
          <w:rFonts w:ascii="TimesNewRomanPSMT" w:hAnsi="TimesNewRomanPSMT"/>
          <w:color w:val="0070C0"/>
          <w:szCs w:val="22"/>
          <w:u w:val="single"/>
        </w:rPr>
        <w:t>with</w:t>
      </w:r>
      <w:r w:rsidRPr="003F25C6">
        <w:rPr>
          <w:rFonts w:ascii="TimesNewRomanPSMT" w:hAnsi="TimesNewRomanPSMT" w:hint="eastAsia"/>
          <w:color w:val="0070C0"/>
          <w:szCs w:val="22"/>
          <w:u w:val="single"/>
        </w:rPr>
        <w:t xml:space="preserve"> the RXVECTOR parameter GROUP_ID equal to 0 is</w:t>
      </w:r>
      <w:r w:rsidR="003B739E">
        <w:rPr>
          <w:rFonts w:ascii="TimesNewRomanPSMT" w:hAnsi="TimesNewRomanPSMT"/>
          <w:color w:val="0070C0"/>
          <w:szCs w:val="22"/>
          <w:u w:val="single"/>
        </w:rPr>
        <w:t xml:space="preserve"> the</w:t>
      </w:r>
      <w:r w:rsidRPr="003F25C6">
        <w:rPr>
          <w:rFonts w:ascii="TimesNewRomanPSMT" w:hAnsi="TimesNewRomanPSMT" w:hint="eastAsia"/>
          <w:color w:val="0070C0"/>
          <w:szCs w:val="22"/>
          <w:u w:val="single"/>
        </w:rPr>
        <w:t xml:space="preserve"> same as the BSSID[39:47] of its associated AP</w:t>
      </w:r>
      <w:r w:rsidRPr="003F25C6">
        <w:rPr>
          <w:rFonts w:ascii="TimesNewRomanPSMT" w:hAnsi="TimesNewRomanPSMT" w:hint="eastAsia"/>
          <w:color w:val="0070C0"/>
          <w:szCs w:val="22"/>
          <w:highlight w:val="yellow"/>
          <w:u w:val="single"/>
          <w:lang w:eastAsia="ko-KR"/>
        </w:rPr>
        <w:t>(#2437)</w:t>
      </w:r>
    </w:p>
    <w:p w:rsidR="00BA4E8A" w:rsidRPr="003F25C6" w:rsidRDefault="00BA4E8A" w:rsidP="00C06532">
      <w:pPr>
        <w:pStyle w:val="BodyText"/>
        <w:numPr>
          <w:ilvl w:val="0"/>
          <w:numId w:val="14"/>
        </w:numPr>
        <w:rPr>
          <w:szCs w:val="22"/>
        </w:rPr>
      </w:pPr>
      <w:r w:rsidRPr="003F25C6">
        <w:rPr>
          <w:rFonts w:ascii="TimesNewRomanPSMT" w:hAnsi="TimesNewRomanPSMT" w:hint="eastAsia"/>
          <w:color w:val="0070C0"/>
          <w:szCs w:val="22"/>
          <w:u w:val="single"/>
        </w:rPr>
        <w:t xml:space="preserve">The </w:t>
      </w:r>
      <w:r w:rsidR="00CD6C2D" w:rsidRPr="003F25C6">
        <w:rPr>
          <w:rFonts w:ascii="TimesNewRomanPSMT" w:hAnsi="TimesNewRomanPSMT" w:hint="eastAsia"/>
          <w:color w:val="0070C0"/>
          <w:szCs w:val="22"/>
          <w:u w:val="single"/>
          <w:lang w:eastAsia="ko-KR"/>
        </w:rPr>
        <w:t xml:space="preserve">value of </w:t>
      </w:r>
      <w:r w:rsidRPr="003F25C6">
        <w:rPr>
          <w:rFonts w:ascii="TimesNewRomanPSMT" w:hAnsi="TimesNewRomanPSMT" w:hint="eastAsia"/>
          <w:color w:val="0070C0"/>
          <w:szCs w:val="22"/>
          <w:u w:val="single"/>
        </w:rPr>
        <w:t>RXVECTOR parameter PARTIAL_</w:t>
      </w:r>
      <w:r w:rsidR="00071306" w:rsidRPr="003F25C6">
        <w:rPr>
          <w:rFonts w:ascii="TimesNewRomanPSMT" w:hAnsi="TimesNewRomanPSMT" w:hint="eastAsia"/>
          <w:color w:val="0070C0"/>
          <w:szCs w:val="22"/>
          <w:u w:val="single"/>
          <w:lang w:eastAsia="ko-KR"/>
        </w:rPr>
        <w:t>AID</w:t>
      </w:r>
      <w:r w:rsidR="00FB406B" w:rsidRPr="003F25C6">
        <w:rPr>
          <w:rFonts w:ascii="TimesNewRomanPSMT" w:hAnsi="TimesNewRomanPSMT" w:hint="eastAsia"/>
          <w:color w:val="0070C0"/>
          <w:szCs w:val="22"/>
          <w:u w:val="single"/>
          <w:lang w:eastAsia="ko-KR"/>
        </w:rPr>
        <w:t xml:space="preserve"> </w:t>
      </w:r>
      <w:r w:rsidR="00CD6C2D" w:rsidRPr="003F25C6">
        <w:rPr>
          <w:rFonts w:ascii="TimesNewRomanPSMT" w:hAnsi="TimesNewRomanPSMT" w:hint="eastAsia"/>
          <w:color w:val="0070C0"/>
          <w:szCs w:val="22"/>
          <w:u w:val="single"/>
          <w:lang w:eastAsia="ko-KR"/>
        </w:rPr>
        <w:t>[8-N+1:8]</w:t>
      </w:r>
      <w:r w:rsidRPr="003F25C6">
        <w:rPr>
          <w:rFonts w:ascii="TimesNewRomanPSMT" w:hAnsi="TimesNewRomanPSMT" w:hint="eastAsia"/>
          <w:color w:val="0070C0"/>
          <w:szCs w:val="22"/>
          <w:u w:val="single"/>
        </w:rPr>
        <w:t xml:space="preserve"> in the </w:t>
      </w:r>
      <w:r w:rsidR="0098270B" w:rsidRPr="003F25C6">
        <w:rPr>
          <w:rFonts w:ascii="TimesNewRomanPSMT" w:hAnsi="TimesNewRomanPSMT"/>
          <w:color w:val="0070C0"/>
          <w:szCs w:val="22"/>
          <w:u w:val="single"/>
        </w:rPr>
        <w:t>received</w:t>
      </w:r>
      <w:r w:rsidR="0098270B" w:rsidRPr="003F25C6">
        <w:rPr>
          <w:rFonts w:ascii="TimesNewRomanPSMT" w:hAnsi="TimesNewRomanPSMT" w:hint="eastAsia"/>
          <w:color w:val="0070C0"/>
          <w:szCs w:val="22"/>
          <w:u w:val="single"/>
        </w:rPr>
        <w:t xml:space="preserve"> </w:t>
      </w:r>
      <w:r w:rsidRPr="003F25C6">
        <w:rPr>
          <w:rFonts w:ascii="TimesNewRomanPSMT" w:hAnsi="TimesNewRomanPSMT" w:hint="eastAsia"/>
          <w:color w:val="0070C0"/>
          <w:szCs w:val="22"/>
          <w:u w:val="single"/>
        </w:rPr>
        <w:t xml:space="preserve">VHT PPDU </w:t>
      </w:r>
      <w:r w:rsidR="00D2310E" w:rsidRPr="003F25C6">
        <w:rPr>
          <w:rFonts w:ascii="TimesNewRomanPSMT" w:hAnsi="TimesNewRomanPSMT"/>
          <w:color w:val="0070C0"/>
          <w:szCs w:val="22"/>
          <w:u w:val="single"/>
        </w:rPr>
        <w:t>with the</w:t>
      </w:r>
      <w:r w:rsidRPr="003F25C6">
        <w:rPr>
          <w:rFonts w:ascii="TimesNewRomanPSMT" w:hAnsi="TimesNewRomanPSMT" w:hint="eastAsia"/>
          <w:color w:val="0070C0"/>
          <w:szCs w:val="22"/>
          <w:u w:val="single"/>
        </w:rPr>
        <w:t xml:space="preserve"> RXVECTOR parameter GROUP_ID equal to 63 is </w:t>
      </w:r>
      <w:r w:rsidR="003B739E">
        <w:rPr>
          <w:rFonts w:ascii="TimesNewRomanPSMT" w:hAnsi="TimesNewRomanPSMT"/>
          <w:color w:val="0070C0"/>
          <w:szCs w:val="22"/>
          <w:u w:val="single"/>
        </w:rPr>
        <w:t xml:space="preserve">the </w:t>
      </w:r>
      <w:r w:rsidRPr="003F25C6">
        <w:rPr>
          <w:rFonts w:ascii="TimesNewRomanPSMT" w:hAnsi="TimesNewRomanPSMT" w:hint="eastAsia"/>
          <w:color w:val="0070C0"/>
          <w:szCs w:val="22"/>
          <w:u w:val="single"/>
        </w:rPr>
        <w:t xml:space="preserve">same as </w:t>
      </w:r>
      <w:r w:rsidR="00CD6C2D" w:rsidRPr="003F25C6">
        <w:rPr>
          <w:rFonts w:ascii="TimesNewRomanPSMT" w:hAnsi="TimesNewRomanPSMT" w:hint="eastAsia"/>
          <w:color w:val="0070C0"/>
          <w:szCs w:val="22"/>
          <w:u w:val="single"/>
          <w:lang w:eastAsia="ko-KR"/>
        </w:rPr>
        <w:t xml:space="preserve">the </w:t>
      </w:r>
      <w:r w:rsidR="00253C6B" w:rsidRPr="003F25C6">
        <w:rPr>
          <w:rFonts w:ascii="TimesNewRomanPSMT" w:hAnsi="TimesNewRomanPSMT" w:hint="eastAsia"/>
          <w:color w:val="0070C0"/>
          <w:szCs w:val="22"/>
          <w:u w:val="single"/>
          <w:lang w:eastAsia="ko-KR"/>
        </w:rPr>
        <w:t xml:space="preserve">Partial BSS </w:t>
      </w:r>
      <w:proofErr w:type="spellStart"/>
      <w:r w:rsidR="00253C6B" w:rsidRPr="003F25C6">
        <w:rPr>
          <w:rFonts w:ascii="TimesNewRomanPSMT" w:hAnsi="TimesNewRomanPSMT" w:hint="eastAsia"/>
          <w:color w:val="0070C0"/>
          <w:szCs w:val="22"/>
          <w:u w:val="single"/>
          <w:lang w:eastAsia="ko-KR"/>
        </w:rPr>
        <w:t>Color</w:t>
      </w:r>
      <w:proofErr w:type="spellEnd"/>
      <w:r w:rsidR="00253C6B" w:rsidRPr="003F25C6">
        <w:rPr>
          <w:rFonts w:ascii="TimesNewRomanPSMT" w:hAnsi="TimesNewRomanPSMT" w:hint="eastAsia"/>
          <w:color w:val="0070C0"/>
          <w:szCs w:val="22"/>
          <w:u w:val="single"/>
          <w:lang w:eastAsia="ko-KR"/>
        </w:rPr>
        <w:t xml:space="preserve"> announced by its associated AP </w:t>
      </w:r>
      <w:r w:rsidR="0006105B" w:rsidRPr="003F25C6">
        <w:rPr>
          <w:rFonts w:ascii="TimesNewRomanPSMT" w:hAnsi="TimesNewRomanPSMT"/>
          <w:color w:val="0070C0"/>
          <w:szCs w:val="22"/>
          <w:u w:val="single"/>
        </w:rPr>
        <w:t>when the</w:t>
      </w:r>
      <w:r w:rsidR="0028043B" w:rsidRPr="003F25C6">
        <w:rPr>
          <w:rFonts w:ascii="TimesNewRomanPSMT" w:hAnsi="TimesNewRomanPSMT" w:hint="eastAsia"/>
          <w:color w:val="0070C0"/>
          <w:szCs w:val="22"/>
          <w:u w:val="single"/>
          <w:lang w:eastAsia="ko-KR"/>
        </w:rPr>
        <w:t xml:space="preserve"> value</w:t>
      </w:r>
      <w:r w:rsidR="00FB406B" w:rsidRPr="003F25C6">
        <w:rPr>
          <w:rFonts w:ascii="TimesNewRomanPSMT" w:hAnsi="TimesNewRomanPSMT" w:hint="eastAsia"/>
          <w:color w:val="0070C0"/>
          <w:szCs w:val="22"/>
          <w:u w:val="single"/>
          <w:lang w:eastAsia="ko-KR"/>
        </w:rPr>
        <w:t xml:space="preserve"> (N)</w:t>
      </w:r>
      <w:r w:rsidR="0028043B" w:rsidRPr="003F25C6">
        <w:rPr>
          <w:rFonts w:ascii="TimesNewRomanPSMT" w:hAnsi="TimesNewRomanPSMT" w:hint="eastAsia"/>
          <w:color w:val="0070C0"/>
          <w:szCs w:val="22"/>
          <w:u w:val="single"/>
          <w:lang w:eastAsia="ko-KR"/>
        </w:rPr>
        <w:t xml:space="preserve"> of</w:t>
      </w:r>
      <w:r w:rsidR="0006105B" w:rsidRPr="003F25C6">
        <w:rPr>
          <w:rFonts w:ascii="TimesNewRomanPSMT" w:hAnsi="TimesNewRomanPSMT"/>
          <w:color w:val="0070C0"/>
          <w:szCs w:val="22"/>
          <w:u w:val="single"/>
        </w:rPr>
        <w:t xml:space="preserve"> </w:t>
      </w:r>
      <w:r w:rsidR="0028043B" w:rsidRPr="003F25C6">
        <w:rPr>
          <w:rFonts w:ascii="TimesNewRomanPSMT" w:hAnsi="TimesNewRomanPSMT" w:hint="eastAsia"/>
          <w:color w:val="0070C0"/>
          <w:szCs w:val="22"/>
          <w:u w:val="single"/>
          <w:lang w:eastAsia="ko-KR"/>
        </w:rPr>
        <w:t xml:space="preserve">the </w:t>
      </w:r>
      <w:r w:rsidR="0006105B" w:rsidRPr="003F25C6">
        <w:rPr>
          <w:rFonts w:ascii="TimesNewRomanPSMT" w:hAnsi="TimesNewRomanPSMT"/>
          <w:color w:val="0070C0"/>
          <w:szCs w:val="22"/>
          <w:u w:val="single"/>
        </w:rPr>
        <w:t xml:space="preserve">Partial BSS </w:t>
      </w:r>
      <w:proofErr w:type="spellStart"/>
      <w:r w:rsidR="0006105B" w:rsidRPr="003F25C6">
        <w:rPr>
          <w:rFonts w:ascii="TimesNewRomanPSMT" w:hAnsi="TimesNewRomanPSMT"/>
          <w:color w:val="0070C0"/>
          <w:szCs w:val="22"/>
          <w:u w:val="single"/>
        </w:rPr>
        <w:t>Color</w:t>
      </w:r>
      <w:proofErr w:type="spellEnd"/>
      <w:r w:rsidR="0006105B" w:rsidRPr="003F25C6">
        <w:rPr>
          <w:rFonts w:ascii="TimesNewRomanPSMT" w:hAnsi="TimesNewRomanPSMT"/>
          <w:color w:val="0070C0"/>
          <w:szCs w:val="22"/>
          <w:u w:val="single"/>
        </w:rPr>
        <w:t xml:space="preserve"> Length field in the most recently received HE Operation element is not equal to 0.</w:t>
      </w:r>
      <w:r w:rsidR="0006105B" w:rsidRPr="003F25C6">
        <w:rPr>
          <w:rFonts w:ascii="TimesNewRomanPSMT" w:hAnsi="TimesNewRomanPSMT" w:hint="eastAsia"/>
          <w:color w:val="0070C0"/>
          <w:szCs w:val="22"/>
          <w:highlight w:val="yellow"/>
          <w:u w:val="single"/>
        </w:rPr>
        <w:t xml:space="preserve"> </w:t>
      </w:r>
      <w:r w:rsidRPr="003F25C6">
        <w:rPr>
          <w:rFonts w:ascii="TimesNewRomanPSMT" w:hAnsi="TimesNewRomanPSMT" w:hint="eastAsia"/>
          <w:color w:val="0070C0"/>
          <w:szCs w:val="22"/>
          <w:highlight w:val="yellow"/>
          <w:u w:val="single"/>
          <w:lang w:eastAsia="ko-KR"/>
        </w:rPr>
        <w:t>(# 705, 243</w:t>
      </w:r>
      <w:r w:rsidR="00C82EAF" w:rsidRPr="003F25C6">
        <w:rPr>
          <w:rFonts w:ascii="TimesNewRomanPSMT" w:hAnsi="TimesNewRomanPSMT" w:hint="eastAsia"/>
          <w:color w:val="0070C0"/>
          <w:szCs w:val="22"/>
          <w:highlight w:val="yellow"/>
          <w:u w:val="single"/>
          <w:lang w:eastAsia="ko-KR"/>
        </w:rPr>
        <w:t>6</w:t>
      </w:r>
      <w:r w:rsidRPr="003F25C6">
        <w:rPr>
          <w:rFonts w:ascii="TimesNewRomanPSMT" w:hAnsi="TimesNewRomanPSMT" w:hint="eastAsia"/>
          <w:color w:val="0070C0"/>
          <w:szCs w:val="22"/>
          <w:highlight w:val="yellow"/>
          <w:u w:val="single"/>
          <w:lang w:eastAsia="ko-KR"/>
        </w:rPr>
        <w:t>)</w:t>
      </w:r>
    </w:p>
    <w:p w:rsidR="003F25C6" w:rsidRPr="003F25C6" w:rsidRDefault="00F87EC7" w:rsidP="003F25C6">
      <w:pPr>
        <w:pStyle w:val="BodyText"/>
        <w:rPr>
          <w:rFonts w:ascii="TimesNewRomanPSMT" w:hAnsi="TimesNewRomanPSMT"/>
          <w:color w:val="0070C0"/>
          <w:szCs w:val="22"/>
          <w:u w:val="single"/>
          <w:lang w:eastAsia="ko-KR"/>
        </w:rPr>
      </w:pPr>
      <w:r w:rsidRPr="003F25C6">
        <w:rPr>
          <w:rFonts w:ascii="TimesNewRomanPSMT" w:hAnsi="TimesNewRomanPSMT" w:hint="eastAsia"/>
          <w:color w:val="0070C0"/>
          <w:szCs w:val="22"/>
          <w:u w:val="single"/>
        </w:rPr>
        <w:t xml:space="preserve">The </w:t>
      </w:r>
      <w:r w:rsidR="00BD65A2" w:rsidRPr="003F25C6">
        <w:rPr>
          <w:rFonts w:ascii="TimesNewRomanPSMT" w:hAnsi="TimesNewRomanPSMT"/>
          <w:color w:val="0070C0"/>
          <w:szCs w:val="22"/>
          <w:u w:val="single"/>
        </w:rPr>
        <w:t>received</w:t>
      </w:r>
      <w:r w:rsidR="00BD65A2" w:rsidRPr="003F25C6">
        <w:rPr>
          <w:rFonts w:ascii="TimesNewRomanPSMT" w:hAnsi="TimesNewRomanPSMT" w:hint="eastAsia"/>
          <w:color w:val="0070C0"/>
          <w:szCs w:val="22"/>
          <w:u w:val="single"/>
        </w:rPr>
        <w:t xml:space="preserve"> </w:t>
      </w:r>
      <w:r w:rsidRPr="003F25C6">
        <w:rPr>
          <w:rFonts w:ascii="TimesNewRomanPSMT" w:hAnsi="TimesNewRomanPSMT" w:hint="eastAsia"/>
          <w:color w:val="0070C0"/>
          <w:szCs w:val="22"/>
          <w:u w:val="single"/>
        </w:rPr>
        <w:t xml:space="preserve">frame is </w:t>
      </w:r>
      <w:r w:rsidR="003B739E">
        <w:rPr>
          <w:rFonts w:ascii="TimesNewRomanPSMT" w:hAnsi="TimesNewRomanPSMT"/>
          <w:color w:val="0070C0"/>
          <w:szCs w:val="22"/>
          <w:u w:val="single"/>
        </w:rPr>
        <w:t xml:space="preserve">an </w:t>
      </w:r>
      <w:r w:rsidRPr="003F25C6">
        <w:rPr>
          <w:rFonts w:ascii="TimesNewRomanPSMT" w:hAnsi="TimesNewRomanPSMT" w:hint="eastAsia"/>
          <w:color w:val="0070C0"/>
          <w:szCs w:val="22"/>
          <w:u w:val="single"/>
        </w:rPr>
        <w:t>inter-BSS frame if one of the following conditions is true:</w:t>
      </w:r>
      <w:r w:rsidR="0028043B" w:rsidRPr="003F25C6">
        <w:rPr>
          <w:rFonts w:ascii="TimesNewRomanPSMT" w:hAnsi="TimesNewRomanPSMT" w:hint="eastAsia"/>
          <w:color w:val="0070C0"/>
          <w:szCs w:val="22"/>
          <w:highlight w:val="yellow"/>
          <w:u w:val="single"/>
          <w:lang w:eastAsia="ko-KR"/>
        </w:rPr>
        <w:t xml:space="preserve"> </w:t>
      </w:r>
    </w:p>
    <w:p w:rsidR="00D81DEC" w:rsidRPr="003F25C6" w:rsidRDefault="003F25C6" w:rsidP="003F25C6">
      <w:pPr>
        <w:pStyle w:val="BodyText"/>
        <w:rPr>
          <w:rFonts w:ascii="TimesNewRomanPSMT" w:hAnsi="TimesNewRomanPSMT"/>
          <w:color w:val="0070C0"/>
          <w:szCs w:val="22"/>
          <w:u w:val="single"/>
        </w:rPr>
      </w:pPr>
      <w:r w:rsidRPr="003F25C6">
        <w:rPr>
          <w:rFonts w:ascii="TimesNewRomanPSMT" w:hAnsi="TimesNewRomanPSMT"/>
          <w:color w:val="0070C0"/>
          <w:szCs w:val="22"/>
          <w:u w:val="single"/>
          <w:lang w:eastAsia="ko-KR"/>
        </w:rPr>
        <w:t>…</w:t>
      </w:r>
    </w:p>
    <w:p w:rsidR="0002211B" w:rsidRPr="003F25C6" w:rsidRDefault="00952266" w:rsidP="00C06532">
      <w:pPr>
        <w:pStyle w:val="BodyText"/>
        <w:numPr>
          <w:ilvl w:val="0"/>
          <w:numId w:val="14"/>
        </w:numPr>
        <w:rPr>
          <w:szCs w:val="22"/>
        </w:rPr>
      </w:pPr>
      <w:r w:rsidRPr="003F25C6">
        <w:rPr>
          <w:rFonts w:ascii="TimesNewRomanPSMT" w:hAnsi="TimesNewRomanPSMT" w:hint="eastAsia"/>
          <w:color w:val="0070C0"/>
          <w:szCs w:val="22"/>
          <w:u w:val="single"/>
        </w:rPr>
        <w:t xml:space="preserve">The RXVECTOR parameter PARTIAL_AID in the </w:t>
      </w:r>
      <w:r w:rsidR="00BD65A2" w:rsidRPr="003F25C6">
        <w:rPr>
          <w:rFonts w:ascii="TimesNewRomanPSMT" w:hAnsi="TimesNewRomanPSMT"/>
          <w:color w:val="0070C0"/>
          <w:szCs w:val="22"/>
          <w:u w:val="single"/>
        </w:rPr>
        <w:t>received</w:t>
      </w:r>
      <w:r w:rsidR="00BD65A2" w:rsidRPr="003F25C6">
        <w:rPr>
          <w:rFonts w:ascii="TimesNewRomanPSMT" w:hAnsi="TimesNewRomanPSMT" w:hint="eastAsia"/>
          <w:color w:val="0070C0"/>
          <w:szCs w:val="22"/>
          <w:u w:val="single"/>
        </w:rPr>
        <w:t xml:space="preserve"> </w:t>
      </w:r>
      <w:r w:rsidRPr="003F25C6">
        <w:rPr>
          <w:rFonts w:ascii="TimesNewRomanPSMT" w:hAnsi="TimesNewRomanPSMT" w:hint="eastAsia"/>
          <w:color w:val="0070C0"/>
          <w:szCs w:val="22"/>
          <w:u w:val="single"/>
        </w:rPr>
        <w:t xml:space="preserve">VHT PPDU </w:t>
      </w:r>
      <w:r w:rsidR="00BD65A2" w:rsidRPr="003F25C6">
        <w:rPr>
          <w:rFonts w:ascii="TimesNewRomanPSMT" w:hAnsi="TimesNewRomanPSMT"/>
          <w:color w:val="0070C0"/>
          <w:szCs w:val="22"/>
          <w:u w:val="single"/>
        </w:rPr>
        <w:t>frame</w:t>
      </w:r>
      <w:r w:rsidR="00BD65A2" w:rsidRPr="003F25C6">
        <w:rPr>
          <w:rFonts w:ascii="TimesNewRomanPSMT" w:hAnsi="TimesNewRomanPSMT" w:hint="eastAsia"/>
          <w:color w:val="0070C0"/>
          <w:szCs w:val="22"/>
          <w:u w:val="single"/>
        </w:rPr>
        <w:t xml:space="preserve"> </w:t>
      </w:r>
      <w:r w:rsidR="00D2310E" w:rsidRPr="003F25C6">
        <w:rPr>
          <w:rFonts w:ascii="TimesNewRomanPSMT" w:hAnsi="TimesNewRomanPSMT"/>
          <w:color w:val="0070C0"/>
          <w:szCs w:val="22"/>
          <w:u w:val="single"/>
        </w:rPr>
        <w:t>with</w:t>
      </w:r>
      <w:r w:rsidRPr="003F25C6">
        <w:rPr>
          <w:rFonts w:ascii="TimesNewRomanPSMT" w:hAnsi="TimesNewRomanPSMT" w:hint="eastAsia"/>
          <w:color w:val="0070C0"/>
          <w:szCs w:val="22"/>
          <w:u w:val="single"/>
        </w:rPr>
        <w:t xml:space="preserve"> the RXVECTOR parameter GROUP_ID equal to 0 is different </w:t>
      </w:r>
      <w:r w:rsidR="00F87EC7" w:rsidRPr="003F25C6">
        <w:rPr>
          <w:rFonts w:ascii="TimesNewRomanPSMT" w:hAnsi="TimesNewRomanPSMT" w:hint="eastAsia"/>
          <w:color w:val="0070C0"/>
          <w:szCs w:val="22"/>
          <w:u w:val="single"/>
          <w:lang w:eastAsia="ko-KR"/>
        </w:rPr>
        <w:t>from</w:t>
      </w:r>
      <w:r w:rsidRPr="003F25C6">
        <w:rPr>
          <w:rFonts w:ascii="TimesNewRomanPSMT" w:hAnsi="TimesNewRomanPSMT" w:hint="eastAsia"/>
          <w:color w:val="0070C0"/>
          <w:szCs w:val="22"/>
          <w:u w:val="single"/>
        </w:rPr>
        <w:t xml:space="preserve"> the BSS</w:t>
      </w:r>
      <w:r w:rsidR="0002211B" w:rsidRPr="003F25C6">
        <w:rPr>
          <w:rFonts w:ascii="TimesNewRomanPSMT" w:hAnsi="TimesNewRomanPSMT" w:hint="eastAsia"/>
          <w:color w:val="0070C0"/>
          <w:szCs w:val="22"/>
          <w:u w:val="single"/>
        </w:rPr>
        <w:t>ID[39:47] of its associated AP</w:t>
      </w:r>
      <w:r w:rsidR="003F25C6" w:rsidRPr="003F25C6">
        <w:rPr>
          <w:rFonts w:ascii="TimesNewRomanPSMT" w:hAnsi="TimesNewRomanPSMT" w:hint="eastAsia"/>
          <w:color w:val="0070C0"/>
          <w:szCs w:val="22"/>
          <w:u w:val="single"/>
          <w:lang w:eastAsia="ko-KR"/>
        </w:rPr>
        <w:t xml:space="preserve"> </w:t>
      </w:r>
      <w:r w:rsidR="003F25C6" w:rsidRPr="003F25C6">
        <w:rPr>
          <w:rFonts w:ascii="TimesNewRomanPSMT" w:hAnsi="TimesNewRomanPSMT" w:hint="eastAsia"/>
          <w:color w:val="0070C0"/>
          <w:szCs w:val="22"/>
          <w:highlight w:val="yellow"/>
          <w:u w:val="single"/>
          <w:lang w:eastAsia="ko-KR"/>
        </w:rPr>
        <w:t xml:space="preserve"> (#2439)</w:t>
      </w:r>
    </w:p>
    <w:p w:rsidR="00952266" w:rsidRPr="003F25C6" w:rsidRDefault="00071306" w:rsidP="00C06532">
      <w:pPr>
        <w:pStyle w:val="BodyText"/>
        <w:numPr>
          <w:ilvl w:val="0"/>
          <w:numId w:val="14"/>
        </w:numPr>
        <w:rPr>
          <w:szCs w:val="22"/>
        </w:rPr>
      </w:pPr>
      <w:r w:rsidRPr="003F25C6">
        <w:rPr>
          <w:rFonts w:ascii="TimesNewRomanPSMT" w:hAnsi="TimesNewRomanPSMT" w:hint="eastAsia"/>
          <w:color w:val="0070C0"/>
          <w:szCs w:val="22"/>
          <w:u w:val="single"/>
        </w:rPr>
        <w:t xml:space="preserve">The </w:t>
      </w:r>
      <w:r w:rsidR="00137C03" w:rsidRPr="003F25C6">
        <w:rPr>
          <w:rFonts w:ascii="TimesNewRomanPSMT" w:hAnsi="TimesNewRomanPSMT" w:hint="eastAsia"/>
          <w:color w:val="0070C0"/>
          <w:szCs w:val="22"/>
          <w:u w:val="single"/>
          <w:lang w:eastAsia="ko-KR"/>
        </w:rPr>
        <w:t>value of</w:t>
      </w:r>
      <w:r w:rsidR="00952266" w:rsidRPr="003F25C6">
        <w:rPr>
          <w:rFonts w:ascii="TimesNewRomanPSMT" w:hAnsi="TimesNewRomanPSMT" w:hint="eastAsia"/>
          <w:color w:val="0070C0"/>
          <w:szCs w:val="22"/>
          <w:u w:val="single"/>
        </w:rPr>
        <w:t xml:space="preserve"> RXVECTOR parameter PARTIAL_</w:t>
      </w:r>
      <w:r w:rsidR="00D2310E" w:rsidRPr="003F25C6">
        <w:rPr>
          <w:rFonts w:ascii="TimesNewRomanPSMT" w:hAnsi="TimesNewRomanPSMT"/>
          <w:color w:val="0070C0"/>
          <w:szCs w:val="22"/>
          <w:u w:val="single"/>
        </w:rPr>
        <w:t>AID</w:t>
      </w:r>
      <w:r w:rsidR="001E24D9" w:rsidRPr="003F25C6">
        <w:rPr>
          <w:rFonts w:ascii="TimesNewRomanPSMT" w:hAnsi="TimesNewRomanPSMT" w:hint="eastAsia"/>
          <w:color w:val="0070C0"/>
          <w:szCs w:val="22"/>
          <w:u w:val="single"/>
          <w:lang w:eastAsia="ko-KR"/>
        </w:rPr>
        <w:t xml:space="preserve"> </w:t>
      </w:r>
      <w:r w:rsidR="00137C03" w:rsidRPr="003F25C6">
        <w:rPr>
          <w:rFonts w:ascii="TimesNewRomanPSMT" w:hAnsi="TimesNewRomanPSMT" w:hint="eastAsia"/>
          <w:color w:val="0070C0"/>
          <w:szCs w:val="22"/>
          <w:u w:val="single"/>
          <w:lang w:eastAsia="ko-KR"/>
        </w:rPr>
        <w:t>[</w:t>
      </w:r>
      <w:r w:rsidR="00FB406B" w:rsidRPr="003F25C6">
        <w:rPr>
          <w:rFonts w:ascii="TimesNewRomanPSMT" w:hAnsi="TimesNewRomanPSMT" w:hint="eastAsia"/>
          <w:color w:val="0070C0"/>
          <w:szCs w:val="22"/>
          <w:u w:val="single"/>
          <w:lang w:eastAsia="ko-KR"/>
        </w:rPr>
        <w:t>8-N+1:8]</w:t>
      </w:r>
      <w:r w:rsidR="00952266" w:rsidRPr="003F25C6">
        <w:rPr>
          <w:rFonts w:ascii="TimesNewRomanPSMT" w:hAnsi="TimesNewRomanPSMT" w:hint="eastAsia"/>
          <w:color w:val="0070C0"/>
          <w:szCs w:val="22"/>
          <w:u w:val="single"/>
        </w:rPr>
        <w:t xml:space="preserve"> in the </w:t>
      </w:r>
      <w:r w:rsidR="00BD65A2" w:rsidRPr="003F25C6">
        <w:rPr>
          <w:rFonts w:ascii="TimesNewRomanPSMT" w:hAnsi="TimesNewRomanPSMT"/>
          <w:color w:val="0070C0"/>
          <w:szCs w:val="22"/>
          <w:u w:val="single"/>
        </w:rPr>
        <w:t>received</w:t>
      </w:r>
      <w:r w:rsidR="00BD65A2" w:rsidRPr="003F25C6">
        <w:rPr>
          <w:rFonts w:ascii="TimesNewRomanPSMT" w:hAnsi="TimesNewRomanPSMT" w:hint="eastAsia"/>
          <w:color w:val="0070C0"/>
          <w:szCs w:val="22"/>
          <w:u w:val="single"/>
        </w:rPr>
        <w:t xml:space="preserve"> </w:t>
      </w:r>
      <w:r w:rsidR="00952266" w:rsidRPr="003F25C6">
        <w:rPr>
          <w:rFonts w:ascii="TimesNewRomanPSMT" w:hAnsi="TimesNewRomanPSMT" w:hint="eastAsia"/>
          <w:color w:val="0070C0"/>
          <w:szCs w:val="22"/>
          <w:u w:val="single"/>
        </w:rPr>
        <w:t xml:space="preserve">VHT PPDU </w:t>
      </w:r>
      <w:r w:rsidR="00D2310E" w:rsidRPr="003F25C6">
        <w:rPr>
          <w:rFonts w:ascii="TimesNewRomanPSMT" w:hAnsi="TimesNewRomanPSMT"/>
          <w:color w:val="0070C0"/>
          <w:szCs w:val="22"/>
          <w:u w:val="single"/>
        </w:rPr>
        <w:t>with</w:t>
      </w:r>
      <w:r w:rsidR="00952266" w:rsidRPr="003F25C6">
        <w:rPr>
          <w:rFonts w:ascii="TimesNewRomanPSMT" w:hAnsi="TimesNewRomanPSMT" w:hint="eastAsia"/>
          <w:color w:val="0070C0"/>
          <w:szCs w:val="22"/>
          <w:u w:val="single"/>
        </w:rPr>
        <w:t xml:space="preserve"> the RXVECTOR parameter GROUP_ID equal to 63 is different </w:t>
      </w:r>
      <w:r w:rsidR="00351927" w:rsidRPr="003F25C6">
        <w:rPr>
          <w:rFonts w:ascii="TimesNewRomanPSMT" w:hAnsi="TimesNewRomanPSMT" w:hint="eastAsia"/>
          <w:color w:val="0070C0"/>
          <w:szCs w:val="22"/>
          <w:u w:val="single"/>
          <w:lang w:eastAsia="ko-KR"/>
        </w:rPr>
        <w:t>from</w:t>
      </w:r>
      <w:r w:rsidR="00952266" w:rsidRPr="003F25C6">
        <w:rPr>
          <w:rFonts w:ascii="TimesNewRomanPSMT" w:hAnsi="TimesNewRomanPSMT" w:hint="eastAsia"/>
          <w:color w:val="0070C0"/>
          <w:szCs w:val="22"/>
          <w:u w:val="single"/>
        </w:rPr>
        <w:t xml:space="preserve"> </w:t>
      </w:r>
      <w:r w:rsidR="00722288" w:rsidRPr="003F25C6">
        <w:rPr>
          <w:rFonts w:ascii="TimesNewRomanPSMT" w:hAnsi="TimesNewRomanPSMT" w:hint="eastAsia"/>
          <w:color w:val="0070C0"/>
          <w:szCs w:val="22"/>
          <w:u w:val="single"/>
          <w:lang w:eastAsia="ko-KR"/>
        </w:rPr>
        <w:t xml:space="preserve">the Partial BSS </w:t>
      </w:r>
      <w:proofErr w:type="spellStart"/>
      <w:r w:rsidR="00722288" w:rsidRPr="003F25C6">
        <w:rPr>
          <w:rFonts w:ascii="TimesNewRomanPSMT" w:hAnsi="TimesNewRomanPSMT" w:hint="eastAsia"/>
          <w:color w:val="0070C0"/>
          <w:szCs w:val="22"/>
          <w:u w:val="single"/>
          <w:lang w:eastAsia="ko-KR"/>
        </w:rPr>
        <w:t>Color</w:t>
      </w:r>
      <w:proofErr w:type="spellEnd"/>
      <w:r w:rsidR="00722288" w:rsidRPr="003F25C6">
        <w:rPr>
          <w:rFonts w:ascii="TimesNewRomanPSMT" w:hAnsi="TimesNewRomanPSMT" w:hint="eastAsia"/>
          <w:color w:val="0070C0"/>
          <w:szCs w:val="22"/>
          <w:u w:val="single"/>
          <w:lang w:eastAsia="ko-KR"/>
        </w:rPr>
        <w:t xml:space="preserve"> announced by its associated AP</w:t>
      </w:r>
      <w:r w:rsidR="00722288" w:rsidRPr="003F25C6">
        <w:rPr>
          <w:rFonts w:ascii="TimesNewRomanPSMT" w:hAnsi="TimesNewRomanPSMT"/>
          <w:color w:val="0070C0"/>
          <w:szCs w:val="22"/>
          <w:u w:val="single"/>
        </w:rPr>
        <w:t xml:space="preserve"> </w:t>
      </w:r>
      <w:r w:rsidR="0002211B" w:rsidRPr="003F25C6">
        <w:rPr>
          <w:rFonts w:ascii="TimesNewRomanPSMT" w:hAnsi="TimesNewRomanPSMT"/>
          <w:color w:val="0070C0"/>
          <w:szCs w:val="22"/>
          <w:u w:val="single"/>
        </w:rPr>
        <w:t xml:space="preserve">when </w:t>
      </w:r>
      <w:r w:rsidR="0006105B" w:rsidRPr="003F25C6">
        <w:rPr>
          <w:rFonts w:ascii="TimesNewRomanPSMT" w:hAnsi="TimesNewRomanPSMT"/>
          <w:color w:val="0070C0"/>
          <w:szCs w:val="22"/>
          <w:u w:val="single"/>
        </w:rPr>
        <w:t>the</w:t>
      </w:r>
      <w:r w:rsidR="0028043B" w:rsidRPr="003F25C6">
        <w:rPr>
          <w:rFonts w:ascii="TimesNewRomanPSMT" w:hAnsi="TimesNewRomanPSMT" w:hint="eastAsia"/>
          <w:color w:val="0070C0"/>
          <w:szCs w:val="22"/>
          <w:u w:val="single"/>
          <w:lang w:eastAsia="ko-KR"/>
        </w:rPr>
        <w:t xml:space="preserve"> value </w:t>
      </w:r>
      <w:r w:rsidR="00FB406B" w:rsidRPr="003F25C6">
        <w:rPr>
          <w:rFonts w:ascii="TimesNewRomanPSMT" w:hAnsi="TimesNewRomanPSMT" w:hint="eastAsia"/>
          <w:color w:val="0070C0"/>
          <w:szCs w:val="22"/>
          <w:u w:val="single"/>
          <w:lang w:eastAsia="ko-KR"/>
        </w:rPr>
        <w:t xml:space="preserve">(N) </w:t>
      </w:r>
      <w:r w:rsidR="0028043B" w:rsidRPr="003F25C6">
        <w:rPr>
          <w:rFonts w:ascii="TimesNewRomanPSMT" w:hAnsi="TimesNewRomanPSMT" w:hint="eastAsia"/>
          <w:color w:val="0070C0"/>
          <w:szCs w:val="22"/>
          <w:u w:val="single"/>
          <w:lang w:eastAsia="ko-KR"/>
        </w:rPr>
        <w:t>of the</w:t>
      </w:r>
      <w:r w:rsidR="0006105B" w:rsidRPr="003F25C6">
        <w:rPr>
          <w:rFonts w:ascii="TimesNewRomanPSMT" w:hAnsi="TimesNewRomanPSMT"/>
          <w:color w:val="0070C0"/>
          <w:szCs w:val="22"/>
          <w:u w:val="single"/>
        </w:rPr>
        <w:t xml:space="preserve"> Partial BSS </w:t>
      </w:r>
      <w:proofErr w:type="spellStart"/>
      <w:r w:rsidR="0006105B" w:rsidRPr="003F25C6">
        <w:rPr>
          <w:rFonts w:ascii="TimesNewRomanPSMT" w:hAnsi="TimesNewRomanPSMT"/>
          <w:color w:val="0070C0"/>
          <w:szCs w:val="22"/>
          <w:u w:val="single"/>
        </w:rPr>
        <w:t>Color</w:t>
      </w:r>
      <w:proofErr w:type="spellEnd"/>
      <w:r w:rsidR="0006105B" w:rsidRPr="003F25C6">
        <w:rPr>
          <w:rFonts w:ascii="TimesNewRomanPSMT" w:hAnsi="TimesNewRomanPSMT"/>
          <w:color w:val="0070C0"/>
          <w:szCs w:val="22"/>
          <w:u w:val="single"/>
        </w:rPr>
        <w:t xml:space="preserve"> Length field in the most recently received HE Operation element is not equal to 0.</w:t>
      </w:r>
      <w:r w:rsidR="00CD0106" w:rsidRPr="003F25C6">
        <w:rPr>
          <w:rFonts w:ascii="TimesNewRomanPSMT" w:hAnsi="TimesNewRomanPSMT" w:hint="eastAsia"/>
          <w:color w:val="0070C0"/>
          <w:szCs w:val="22"/>
          <w:highlight w:val="yellow"/>
          <w:u w:val="single"/>
          <w:lang w:eastAsia="ko-KR"/>
        </w:rPr>
        <w:t xml:space="preserve"> </w:t>
      </w:r>
      <w:r w:rsidR="003F25C6" w:rsidRPr="003F25C6">
        <w:rPr>
          <w:rFonts w:ascii="TimesNewRomanPSMT" w:hAnsi="TimesNewRomanPSMT" w:hint="eastAsia"/>
          <w:color w:val="0070C0"/>
          <w:szCs w:val="22"/>
          <w:highlight w:val="yellow"/>
          <w:u w:val="single"/>
          <w:lang w:eastAsia="ko-KR"/>
        </w:rPr>
        <w:t>(# 705, #2439)</w:t>
      </w:r>
    </w:p>
    <w:p w:rsidR="00EE1AA2" w:rsidRPr="003F25C6" w:rsidRDefault="006021B7" w:rsidP="00C06532">
      <w:pPr>
        <w:pStyle w:val="BodyText"/>
        <w:numPr>
          <w:ilvl w:val="0"/>
          <w:numId w:val="14"/>
        </w:numPr>
        <w:rPr>
          <w:rFonts w:ascii="TimesNewRomanPSMT" w:hAnsi="TimesNewRomanPSMT"/>
          <w:color w:val="0070C0"/>
          <w:szCs w:val="22"/>
          <w:u w:val="single"/>
        </w:rPr>
      </w:pPr>
      <w:proofErr w:type="spellStart"/>
      <w:r w:rsidRPr="003F25C6">
        <w:rPr>
          <w:rFonts w:ascii="TimesNewRomanPSMT" w:hAnsi="TimesNewRomanPSMT" w:hint="eastAsia"/>
          <w:color w:val="0070C0"/>
          <w:szCs w:val="22"/>
          <w:u w:val="single"/>
          <w:lang w:eastAsia="ko-KR"/>
        </w:rPr>
        <w:t>A</w:t>
      </w:r>
      <w:r w:rsidR="00351927" w:rsidRPr="003F25C6">
        <w:rPr>
          <w:rFonts w:ascii="TimesNewRomanPSMT" w:hAnsi="TimesNewRomanPSMT" w:hint="eastAsia"/>
          <w:color w:val="0070C0"/>
          <w:szCs w:val="22"/>
          <w:u w:val="single"/>
          <w:lang w:eastAsia="ko-KR"/>
        </w:rPr>
        <w:t>n</w:t>
      </w:r>
      <w:proofErr w:type="spellEnd"/>
      <w:r w:rsidR="00CD0106" w:rsidRPr="003F25C6">
        <w:rPr>
          <w:rFonts w:ascii="TimesNewRomanPSMT" w:hAnsi="TimesNewRomanPSMT" w:hint="eastAsia"/>
          <w:color w:val="0070C0"/>
          <w:szCs w:val="22"/>
          <w:u w:val="single"/>
          <w:lang w:eastAsia="ko-KR"/>
        </w:rPr>
        <w:t xml:space="preserve"> HE AP</w:t>
      </w:r>
      <w:r w:rsidR="00351927" w:rsidRPr="003F25C6">
        <w:rPr>
          <w:rFonts w:ascii="TimesNewRomanPSMT" w:hAnsi="TimesNewRomanPSMT" w:hint="eastAsia"/>
          <w:color w:val="0070C0"/>
          <w:szCs w:val="22"/>
          <w:u w:val="single"/>
          <w:lang w:eastAsia="ko-KR"/>
        </w:rPr>
        <w:t xml:space="preserve"> </w:t>
      </w:r>
      <w:r w:rsidRPr="003F25C6">
        <w:rPr>
          <w:rFonts w:ascii="TimesNewRomanPSMT" w:hAnsi="TimesNewRomanPSMT" w:hint="eastAsia"/>
          <w:color w:val="0070C0"/>
          <w:szCs w:val="22"/>
          <w:u w:val="single"/>
          <w:lang w:eastAsia="ko-KR"/>
        </w:rPr>
        <w:t>receiv</w:t>
      </w:r>
      <w:r w:rsidR="003B739E">
        <w:rPr>
          <w:rFonts w:ascii="TimesNewRomanPSMT" w:hAnsi="TimesNewRomanPSMT"/>
          <w:color w:val="0070C0"/>
          <w:szCs w:val="22"/>
          <w:u w:val="single"/>
          <w:lang w:eastAsia="ko-KR"/>
        </w:rPr>
        <w:t>es</w:t>
      </w:r>
      <w:r w:rsidRPr="003F25C6">
        <w:rPr>
          <w:rFonts w:ascii="TimesNewRomanPSMT" w:hAnsi="TimesNewRomanPSMT" w:hint="eastAsia"/>
          <w:color w:val="0070C0"/>
          <w:szCs w:val="22"/>
          <w:u w:val="single"/>
          <w:lang w:eastAsia="ko-KR"/>
        </w:rPr>
        <w:t xml:space="preserve"> </w:t>
      </w:r>
      <w:r w:rsidR="00351927" w:rsidRPr="003F25C6">
        <w:rPr>
          <w:rFonts w:ascii="TimesNewRomanPSMT" w:hAnsi="TimesNewRomanPSMT" w:hint="eastAsia"/>
          <w:color w:val="0070C0"/>
          <w:szCs w:val="22"/>
          <w:u w:val="single"/>
          <w:lang w:eastAsia="ko-KR"/>
        </w:rPr>
        <w:t xml:space="preserve">either </w:t>
      </w:r>
      <w:r w:rsidR="00CD0106" w:rsidRPr="003F25C6">
        <w:rPr>
          <w:rFonts w:ascii="TimesNewRomanPSMT" w:hAnsi="TimesNewRomanPSMT" w:hint="eastAsia"/>
          <w:color w:val="0070C0"/>
          <w:szCs w:val="22"/>
          <w:u w:val="single"/>
          <w:lang w:eastAsia="ko-KR"/>
        </w:rPr>
        <w:t xml:space="preserve">a </w:t>
      </w:r>
      <w:r w:rsidR="00EE1AA2" w:rsidRPr="003F25C6">
        <w:rPr>
          <w:rFonts w:ascii="TimesNewRomanPSMT" w:hAnsi="TimesNewRomanPSMT" w:hint="eastAsia"/>
          <w:color w:val="0070C0"/>
          <w:szCs w:val="22"/>
          <w:u w:val="single"/>
        </w:rPr>
        <w:t>VHT MU PPDU or an HE DL MU PPDU.</w:t>
      </w:r>
      <w:r w:rsidR="00156839" w:rsidRPr="003F25C6">
        <w:rPr>
          <w:rFonts w:ascii="TimesNewRomanPSMT" w:hAnsi="TimesNewRomanPSMT" w:hint="eastAsia"/>
          <w:color w:val="0070C0"/>
          <w:szCs w:val="22"/>
          <w:u w:val="single"/>
        </w:rPr>
        <w:t xml:space="preserve"> </w:t>
      </w:r>
      <w:r w:rsidR="003F25C6" w:rsidRPr="003F25C6">
        <w:rPr>
          <w:rFonts w:ascii="TimesNewRomanPSMT" w:hAnsi="TimesNewRomanPSMT" w:hint="eastAsia"/>
          <w:color w:val="0070C0"/>
          <w:szCs w:val="22"/>
          <w:highlight w:val="yellow"/>
          <w:u w:val="single"/>
          <w:lang w:eastAsia="ko-KR"/>
        </w:rPr>
        <w:t>(#2440)</w:t>
      </w:r>
    </w:p>
    <w:p w:rsidR="003F25C6" w:rsidRPr="003F25C6" w:rsidRDefault="003F25C6" w:rsidP="00625CD9">
      <w:pPr>
        <w:pStyle w:val="BodyText"/>
        <w:rPr>
          <w:rFonts w:ascii="Arial-BoldMT" w:hAnsi="Arial-BoldMT" w:hint="eastAsia"/>
          <w:b/>
          <w:bCs/>
          <w:color w:val="0070C0"/>
          <w:szCs w:val="22"/>
          <w:u w:val="single"/>
          <w:lang w:eastAsia="ko-KR"/>
        </w:rPr>
      </w:pPr>
    </w:p>
    <w:p w:rsidR="00845A1B" w:rsidRPr="003F25C6" w:rsidRDefault="00845A1B" w:rsidP="00625CD9">
      <w:pPr>
        <w:pStyle w:val="BodyText"/>
        <w:rPr>
          <w:rFonts w:ascii="TimesNewRomanPSMT" w:hAnsi="TimesNewRomanPSMT"/>
          <w:color w:val="0070C0"/>
          <w:szCs w:val="22"/>
          <w:u w:val="single"/>
        </w:rPr>
      </w:pPr>
      <w:r w:rsidRPr="003F25C6">
        <w:rPr>
          <w:rFonts w:ascii="Arial-BoldMT" w:hAnsi="Arial-BoldMT"/>
          <w:b/>
          <w:bCs/>
          <w:color w:val="0070C0"/>
          <w:szCs w:val="22"/>
          <w:u w:val="single"/>
        </w:rPr>
        <w:t>25.2.</w:t>
      </w:r>
      <w:r w:rsidRPr="003F25C6">
        <w:rPr>
          <w:rFonts w:ascii="Arial-BoldMT" w:hAnsi="Arial-BoldMT" w:hint="eastAsia"/>
          <w:b/>
          <w:bCs/>
          <w:color w:val="0070C0"/>
          <w:szCs w:val="22"/>
          <w:u w:val="single"/>
          <w:lang w:eastAsia="ko-KR"/>
        </w:rPr>
        <w:t>2</w:t>
      </w:r>
      <w:r w:rsidRPr="003F25C6">
        <w:rPr>
          <w:rFonts w:ascii="Arial-BoldMT" w:hAnsi="Arial-BoldMT"/>
          <w:b/>
          <w:bCs/>
          <w:color w:val="0070C0"/>
          <w:szCs w:val="22"/>
          <w:u w:val="single"/>
        </w:rPr>
        <w:t xml:space="preserve"> Updating two NAVs</w:t>
      </w:r>
    </w:p>
    <w:sectPr w:rsidR="00845A1B" w:rsidRPr="003F25C6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A7F" w:rsidRDefault="00006A7F">
      <w:r>
        <w:separator/>
      </w:r>
    </w:p>
  </w:endnote>
  <w:endnote w:type="continuationSeparator" w:id="0">
    <w:p w:rsidR="00006A7F" w:rsidRDefault="0000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84D" w:rsidRDefault="00006A7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FD084D">
        <w:t>Submission</w:t>
      </w:r>
    </w:fldSimple>
    <w:r w:rsidR="00FD084D">
      <w:tab/>
      <w:t xml:space="preserve">page </w:t>
    </w:r>
    <w:r w:rsidR="004A104B">
      <w:fldChar w:fldCharType="begin"/>
    </w:r>
    <w:r w:rsidR="00FD084D">
      <w:instrText xml:space="preserve">page </w:instrText>
    </w:r>
    <w:r w:rsidR="004A104B">
      <w:fldChar w:fldCharType="separate"/>
    </w:r>
    <w:r w:rsidR="00045855">
      <w:rPr>
        <w:noProof/>
      </w:rPr>
      <w:t>3</w:t>
    </w:r>
    <w:r w:rsidR="004A104B">
      <w:rPr>
        <w:noProof/>
      </w:rPr>
      <w:fldChar w:fldCharType="end"/>
    </w:r>
    <w:r w:rsidR="00FD084D">
      <w:tab/>
    </w:r>
    <w:proofErr w:type="spellStart"/>
    <w:r w:rsidR="00BA3C3A">
      <w:rPr>
        <w:lang w:eastAsia="ko-KR"/>
      </w:rPr>
      <w:t>Jeongki</w:t>
    </w:r>
    <w:proofErr w:type="spellEnd"/>
    <w:r w:rsidR="00BA3C3A">
      <w:rPr>
        <w:lang w:eastAsia="ko-KR"/>
      </w:rPr>
      <w:t xml:space="preserve"> Kim, LG Electronics</w:t>
    </w:r>
  </w:p>
  <w:p w:rsidR="00FD084D" w:rsidRDefault="00FD08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A7F" w:rsidRDefault="00006A7F">
      <w:r>
        <w:separator/>
      </w:r>
    </w:p>
  </w:footnote>
  <w:footnote w:type="continuationSeparator" w:id="0">
    <w:p w:rsidR="00006A7F" w:rsidRDefault="00006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84D" w:rsidRDefault="00F1639B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Ju</w:t>
    </w:r>
    <w:r w:rsidR="00FC569E">
      <w:rPr>
        <w:lang w:eastAsia="ko-KR"/>
      </w:rPr>
      <w:t>ly</w:t>
    </w:r>
    <w:r w:rsidR="00FD084D">
      <w:rPr>
        <w:lang w:eastAsia="ko-KR"/>
      </w:rPr>
      <w:t xml:space="preserve"> 2016</w:t>
    </w:r>
    <w:r w:rsidR="00FD084D">
      <w:tab/>
    </w:r>
    <w:r w:rsidR="00FD084D">
      <w:tab/>
    </w:r>
    <w:r w:rsidR="004A104B">
      <w:fldChar w:fldCharType="begin"/>
    </w:r>
    <w:r w:rsidR="00FD084D">
      <w:instrText xml:space="preserve"> TITLE  \* MERGEFORMAT </w:instrText>
    </w:r>
    <w:r w:rsidR="004A104B">
      <w:fldChar w:fldCharType="end"/>
    </w:r>
    <w:fldSimple w:instr=" TITLE  \* MERGEFORMAT ">
      <w:r w:rsidR="00FD084D">
        <w:t>doc.: IEEE 802.11-16/</w:t>
      </w:r>
      <w:r w:rsidR="00FC569E">
        <w:rPr>
          <w:lang w:eastAsia="ko-KR"/>
        </w:rPr>
        <w:t>0879</w:t>
      </w:r>
      <w:r w:rsidR="00FD084D">
        <w:rPr>
          <w:lang w:eastAsia="ko-KR"/>
        </w:rPr>
        <w:t>r</w:t>
      </w:r>
    </w:fldSimple>
    <w:r w:rsidR="003B739E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E336D"/>
    <w:multiLevelType w:val="hybridMultilevel"/>
    <w:tmpl w:val="D312F770"/>
    <w:lvl w:ilvl="0" w:tplc="A8B0FB7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4D7E0FF5"/>
    <w:multiLevelType w:val="hybridMultilevel"/>
    <w:tmpl w:val="D4F09BE2"/>
    <w:lvl w:ilvl="0" w:tplc="F30A72A6">
      <w:start w:val="4"/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48F37AA"/>
    <w:multiLevelType w:val="hybridMultilevel"/>
    <w:tmpl w:val="438CB82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725ABF"/>
    <w:multiLevelType w:val="hybridMultilevel"/>
    <w:tmpl w:val="283A7F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0"/>
  </w:num>
  <w:num w:numId="10">
    <w:abstractNumId w:val="2"/>
  </w:num>
  <w:num w:numId="11">
    <w:abstractNumId w:val="3"/>
  </w:num>
  <w:num w:numId="12">
    <w:abstractNumId w:val="8"/>
  </w:num>
  <w:num w:numId="13">
    <w:abstractNumId w:val="9"/>
  </w:num>
  <w:num w:numId="14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45FA"/>
    <w:rsid w:val="00006454"/>
    <w:rsid w:val="000067AA"/>
    <w:rsid w:val="00006A7F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A27"/>
    <w:rsid w:val="0002211B"/>
    <w:rsid w:val="00023CD8"/>
    <w:rsid w:val="00024344"/>
    <w:rsid w:val="00024487"/>
    <w:rsid w:val="00027D05"/>
    <w:rsid w:val="00031E68"/>
    <w:rsid w:val="00033B0A"/>
    <w:rsid w:val="00034E6F"/>
    <w:rsid w:val="000358B3"/>
    <w:rsid w:val="00035E74"/>
    <w:rsid w:val="000405C4"/>
    <w:rsid w:val="00042882"/>
    <w:rsid w:val="00044DC0"/>
    <w:rsid w:val="00045855"/>
    <w:rsid w:val="00046BCA"/>
    <w:rsid w:val="000478EE"/>
    <w:rsid w:val="00052123"/>
    <w:rsid w:val="00053519"/>
    <w:rsid w:val="0005366C"/>
    <w:rsid w:val="000567DA"/>
    <w:rsid w:val="00056DE6"/>
    <w:rsid w:val="0006105B"/>
    <w:rsid w:val="0006305A"/>
    <w:rsid w:val="000636C6"/>
    <w:rsid w:val="000642FC"/>
    <w:rsid w:val="0006469A"/>
    <w:rsid w:val="00066421"/>
    <w:rsid w:val="0006732A"/>
    <w:rsid w:val="00071306"/>
    <w:rsid w:val="00071971"/>
    <w:rsid w:val="00073BB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661D"/>
    <w:rsid w:val="0009713F"/>
    <w:rsid w:val="000973AE"/>
    <w:rsid w:val="000A1C31"/>
    <w:rsid w:val="000A1F25"/>
    <w:rsid w:val="000A671D"/>
    <w:rsid w:val="000A7680"/>
    <w:rsid w:val="000B041A"/>
    <w:rsid w:val="000B083E"/>
    <w:rsid w:val="000B0DAF"/>
    <w:rsid w:val="000B59FE"/>
    <w:rsid w:val="000C27D0"/>
    <w:rsid w:val="000C54F3"/>
    <w:rsid w:val="000C6A2F"/>
    <w:rsid w:val="000D174A"/>
    <w:rsid w:val="000D1AD4"/>
    <w:rsid w:val="000D26D3"/>
    <w:rsid w:val="000D276A"/>
    <w:rsid w:val="000D2E13"/>
    <w:rsid w:val="000D2F1B"/>
    <w:rsid w:val="000D4A8F"/>
    <w:rsid w:val="000D5EBD"/>
    <w:rsid w:val="000D674F"/>
    <w:rsid w:val="000E0494"/>
    <w:rsid w:val="000E1C37"/>
    <w:rsid w:val="000E1D7B"/>
    <w:rsid w:val="000E4B82"/>
    <w:rsid w:val="000E6539"/>
    <w:rsid w:val="000E720C"/>
    <w:rsid w:val="000E752D"/>
    <w:rsid w:val="000F238C"/>
    <w:rsid w:val="000F4937"/>
    <w:rsid w:val="000F5088"/>
    <w:rsid w:val="000F685B"/>
    <w:rsid w:val="000F6BB9"/>
    <w:rsid w:val="00100E3B"/>
    <w:rsid w:val="001015F8"/>
    <w:rsid w:val="0010469F"/>
    <w:rsid w:val="00105918"/>
    <w:rsid w:val="00105D05"/>
    <w:rsid w:val="001101C2"/>
    <w:rsid w:val="001109AA"/>
    <w:rsid w:val="00112C6A"/>
    <w:rsid w:val="00113B5F"/>
    <w:rsid w:val="00114FCA"/>
    <w:rsid w:val="00115A75"/>
    <w:rsid w:val="00115B7B"/>
    <w:rsid w:val="00117299"/>
    <w:rsid w:val="00120298"/>
    <w:rsid w:val="00120466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37C03"/>
    <w:rsid w:val="001448D8"/>
    <w:rsid w:val="001450BB"/>
    <w:rsid w:val="001459E7"/>
    <w:rsid w:val="00145C98"/>
    <w:rsid w:val="00146D19"/>
    <w:rsid w:val="00150F68"/>
    <w:rsid w:val="00151BBE"/>
    <w:rsid w:val="00153231"/>
    <w:rsid w:val="00154791"/>
    <w:rsid w:val="00154B26"/>
    <w:rsid w:val="001557CB"/>
    <w:rsid w:val="001559BB"/>
    <w:rsid w:val="00156839"/>
    <w:rsid w:val="0016428D"/>
    <w:rsid w:val="00165BE6"/>
    <w:rsid w:val="00172489"/>
    <w:rsid w:val="00172DD9"/>
    <w:rsid w:val="001738FD"/>
    <w:rsid w:val="00175CDF"/>
    <w:rsid w:val="0017659B"/>
    <w:rsid w:val="00177BCE"/>
    <w:rsid w:val="00177D99"/>
    <w:rsid w:val="001812B0"/>
    <w:rsid w:val="00181423"/>
    <w:rsid w:val="001815F9"/>
    <w:rsid w:val="00183698"/>
    <w:rsid w:val="00183F4C"/>
    <w:rsid w:val="00187129"/>
    <w:rsid w:val="0019164F"/>
    <w:rsid w:val="00192C6E"/>
    <w:rsid w:val="00193C39"/>
    <w:rsid w:val="00194127"/>
    <w:rsid w:val="001943F7"/>
    <w:rsid w:val="00197B92"/>
    <w:rsid w:val="001A0CEC"/>
    <w:rsid w:val="001A0EDB"/>
    <w:rsid w:val="001A1B7C"/>
    <w:rsid w:val="001A2240"/>
    <w:rsid w:val="001A2CDE"/>
    <w:rsid w:val="001A77FD"/>
    <w:rsid w:val="001B0001"/>
    <w:rsid w:val="001B0432"/>
    <w:rsid w:val="001B252D"/>
    <w:rsid w:val="001B2904"/>
    <w:rsid w:val="001B63BC"/>
    <w:rsid w:val="001C02D6"/>
    <w:rsid w:val="001C501D"/>
    <w:rsid w:val="001C5F78"/>
    <w:rsid w:val="001C7CCE"/>
    <w:rsid w:val="001D15ED"/>
    <w:rsid w:val="001D2A6C"/>
    <w:rsid w:val="001D328B"/>
    <w:rsid w:val="001D3CA6"/>
    <w:rsid w:val="001D4A93"/>
    <w:rsid w:val="001D5F28"/>
    <w:rsid w:val="001D6DFC"/>
    <w:rsid w:val="001D7529"/>
    <w:rsid w:val="001D7948"/>
    <w:rsid w:val="001E0946"/>
    <w:rsid w:val="001E1001"/>
    <w:rsid w:val="001E15F8"/>
    <w:rsid w:val="001E24D9"/>
    <w:rsid w:val="001E349E"/>
    <w:rsid w:val="001E6267"/>
    <w:rsid w:val="001E694B"/>
    <w:rsid w:val="001E7C32"/>
    <w:rsid w:val="001F0210"/>
    <w:rsid w:val="001F10F7"/>
    <w:rsid w:val="001F13CA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783"/>
    <w:rsid w:val="00206844"/>
    <w:rsid w:val="00206D24"/>
    <w:rsid w:val="00210DDD"/>
    <w:rsid w:val="002125D6"/>
    <w:rsid w:val="00212E2A"/>
    <w:rsid w:val="002141B2"/>
    <w:rsid w:val="00214B50"/>
    <w:rsid w:val="00214BA3"/>
    <w:rsid w:val="002157BA"/>
    <w:rsid w:val="00215A82"/>
    <w:rsid w:val="00215E32"/>
    <w:rsid w:val="00215F36"/>
    <w:rsid w:val="00216771"/>
    <w:rsid w:val="00220735"/>
    <w:rsid w:val="002208B9"/>
    <w:rsid w:val="0022139A"/>
    <w:rsid w:val="00222261"/>
    <w:rsid w:val="00222C95"/>
    <w:rsid w:val="002239F2"/>
    <w:rsid w:val="00224133"/>
    <w:rsid w:val="00225508"/>
    <w:rsid w:val="00225570"/>
    <w:rsid w:val="00226E3D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47840"/>
    <w:rsid w:val="00251446"/>
    <w:rsid w:val="00252C29"/>
    <w:rsid w:val="00252D47"/>
    <w:rsid w:val="002539AB"/>
    <w:rsid w:val="00253C6B"/>
    <w:rsid w:val="0025490A"/>
    <w:rsid w:val="00255A8B"/>
    <w:rsid w:val="00262D56"/>
    <w:rsid w:val="00263092"/>
    <w:rsid w:val="002662A5"/>
    <w:rsid w:val="002674D1"/>
    <w:rsid w:val="00270171"/>
    <w:rsid w:val="00270F98"/>
    <w:rsid w:val="00273257"/>
    <w:rsid w:val="00273FA9"/>
    <w:rsid w:val="0027421D"/>
    <w:rsid w:val="00274A4A"/>
    <w:rsid w:val="002773F1"/>
    <w:rsid w:val="0028043B"/>
    <w:rsid w:val="00281013"/>
    <w:rsid w:val="00281A5D"/>
    <w:rsid w:val="00282053"/>
    <w:rsid w:val="00282EFB"/>
    <w:rsid w:val="0028351B"/>
    <w:rsid w:val="00284C5E"/>
    <w:rsid w:val="00287B9F"/>
    <w:rsid w:val="00291A10"/>
    <w:rsid w:val="0029309B"/>
    <w:rsid w:val="00294B37"/>
    <w:rsid w:val="00296722"/>
    <w:rsid w:val="00297F3F"/>
    <w:rsid w:val="002A1396"/>
    <w:rsid w:val="002A195C"/>
    <w:rsid w:val="002A251F"/>
    <w:rsid w:val="002A3AAB"/>
    <w:rsid w:val="002A4A61"/>
    <w:rsid w:val="002A4C48"/>
    <w:rsid w:val="002A55B1"/>
    <w:rsid w:val="002A7D64"/>
    <w:rsid w:val="002B0983"/>
    <w:rsid w:val="002B114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382C"/>
    <w:rsid w:val="00305D6E"/>
    <w:rsid w:val="0030782E"/>
    <w:rsid w:val="00307F5F"/>
    <w:rsid w:val="00315B52"/>
    <w:rsid w:val="00315DE7"/>
    <w:rsid w:val="00317A7D"/>
    <w:rsid w:val="00320ED2"/>
    <w:rsid w:val="003214E2"/>
    <w:rsid w:val="003222DD"/>
    <w:rsid w:val="00324BB2"/>
    <w:rsid w:val="00325AB6"/>
    <w:rsid w:val="00325DF1"/>
    <w:rsid w:val="00326126"/>
    <w:rsid w:val="003267C0"/>
    <w:rsid w:val="0033057A"/>
    <w:rsid w:val="003308A8"/>
    <w:rsid w:val="00331749"/>
    <w:rsid w:val="00331AD9"/>
    <w:rsid w:val="00332A81"/>
    <w:rsid w:val="00334DEA"/>
    <w:rsid w:val="00336F5F"/>
    <w:rsid w:val="00343554"/>
    <w:rsid w:val="003449F9"/>
    <w:rsid w:val="00344DA5"/>
    <w:rsid w:val="0034581F"/>
    <w:rsid w:val="0034592B"/>
    <w:rsid w:val="003479E4"/>
    <w:rsid w:val="00347C43"/>
    <w:rsid w:val="00350290"/>
    <w:rsid w:val="00350CA7"/>
    <w:rsid w:val="00351927"/>
    <w:rsid w:val="0035213C"/>
    <w:rsid w:val="00352DC1"/>
    <w:rsid w:val="00355254"/>
    <w:rsid w:val="0035591D"/>
    <w:rsid w:val="00356265"/>
    <w:rsid w:val="00357F36"/>
    <w:rsid w:val="00360C87"/>
    <w:rsid w:val="00360CD7"/>
    <w:rsid w:val="003622ED"/>
    <w:rsid w:val="00362C5B"/>
    <w:rsid w:val="00366AF0"/>
    <w:rsid w:val="003713CA"/>
    <w:rsid w:val="0037201A"/>
    <w:rsid w:val="003729FC"/>
    <w:rsid w:val="00372FCA"/>
    <w:rsid w:val="00374C87"/>
    <w:rsid w:val="00374CBC"/>
    <w:rsid w:val="003766B9"/>
    <w:rsid w:val="00381AC6"/>
    <w:rsid w:val="00381F98"/>
    <w:rsid w:val="00382C54"/>
    <w:rsid w:val="00383766"/>
    <w:rsid w:val="00383C03"/>
    <w:rsid w:val="0038516A"/>
    <w:rsid w:val="00385390"/>
    <w:rsid w:val="00385654"/>
    <w:rsid w:val="00385FD6"/>
    <w:rsid w:val="0038601E"/>
    <w:rsid w:val="003869D5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3794"/>
    <w:rsid w:val="003B4DAD"/>
    <w:rsid w:val="003B52F2"/>
    <w:rsid w:val="003B6329"/>
    <w:rsid w:val="003B6F60"/>
    <w:rsid w:val="003B739E"/>
    <w:rsid w:val="003B76BD"/>
    <w:rsid w:val="003C2B82"/>
    <w:rsid w:val="003C315D"/>
    <w:rsid w:val="003C32E2"/>
    <w:rsid w:val="003C4449"/>
    <w:rsid w:val="003C47A5"/>
    <w:rsid w:val="003C47D1"/>
    <w:rsid w:val="003C56D8"/>
    <w:rsid w:val="003C58AE"/>
    <w:rsid w:val="003C74FF"/>
    <w:rsid w:val="003D02B0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1501"/>
    <w:rsid w:val="003E32DF"/>
    <w:rsid w:val="003E3FAD"/>
    <w:rsid w:val="003E406E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25C6"/>
    <w:rsid w:val="003F2B96"/>
    <w:rsid w:val="003F2D6C"/>
    <w:rsid w:val="003F6B76"/>
    <w:rsid w:val="004010D0"/>
    <w:rsid w:val="004014AE"/>
    <w:rsid w:val="00403271"/>
    <w:rsid w:val="00403645"/>
    <w:rsid w:val="00403B13"/>
    <w:rsid w:val="004051EE"/>
    <w:rsid w:val="00405544"/>
    <w:rsid w:val="00407C5B"/>
    <w:rsid w:val="00411042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30648"/>
    <w:rsid w:val="00430E74"/>
    <w:rsid w:val="00432069"/>
    <w:rsid w:val="004339CB"/>
    <w:rsid w:val="00435208"/>
    <w:rsid w:val="00437814"/>
    <w:rsid w:val="004402C9"/>
    <w:rsid w:val="00440FF1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5513"/>
    <w:rsid w:val="00457028"/>
    <w:rsid w:val="00457E3B"/>
    <w:rsid w:val="00457FA3"/>
    <w:rsid w:val="00461C2E"/>
    <w:rsid w:val="00462172"/>
    <w:rsid w:val="00466714"/>
    <w:rsid w:val="00466B33"/>
    <w:rsid w:val="00466BD7"/>
    <w:rsid w:val="00466EEB"/>
    <w:rsid w:val="004721EF"/>
    <w:rsid w:val="0047267B"/>
    <w:rsid w:val="00472EA0"/>
    <w:rsid w:val="00475A71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A0AF4"/>
    <w:rsid w:val="004A0FC9"/>
    <w:rsid w:val="004A104B"/>
    <w:rsid w:val="004A5537"/>
    <w:rsid w:val="004A7935"/>
    <w:rsid w:val="004B2117"/>
    <w:rsid w:val="004B493F"/>
    <w:rsid w:val="004B50D6"/>
    <w:rsid w:val="004B7780"/>
    <w:rsid w:val="004C0BD8"/>
    <w:rsid w:val="004C0F0A"/>
    <w:rsid w:val="004C3C2A"/>
    <w:rsid w:val="004C7CE0"/>
    <w:rsid w:val="004D03A1"/>
    <w:rsid w:val="004D071D"/>
    <w:rsid w:val="004D0F1C"/>
    <w:rsid w:val="004D2D75"/>
    <w:rsid w:val="004D5F1F"/>
    <w:rsid w:val="004D6AB7"/>
    <w:rsid w:val="004D6BE8"/>
    <w:rsid w:val="004D7188"/>
    <w:rsid w:val="004D789D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CB7"/>
    <w:rsid w:val="004F2F02"/>
    <w:rsid w:val="004F4564"/>
    <w:rsid w:val="004F4BBB"/>
    <w:rsid w:val="004F4F07"/>
    <w:rsid w:val="004F5A90"/>
    <w:rsid w:val="004F74F8"/>
    <w:rsid w:val="005004EC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3528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1734"/>
    <w:rsid w:val="0053254A"/>
    <w:rsid w:val="0053284D"/>
    <w:rsid w:val="0053566B"/>
    <w:rsid w:val="00536D00"/>
    <w:rsid w:val="0054062B"/>
    <w:rsid w:val="00540657"/>
    <w:rsid w:val="00540A28"/>
    <w:rsid w:val="0054235E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5B2"/>
    <w:rsid w:val="00562627"/>
    <w:rsid w:val="0056327A"/>
    <w:rsid w:val="00563B85"/>
    <w:rsid w:val="00567934"/>
    <w:rsid w:val="005702B6"/>
    <w:rsid w:val="005703A1"/>
    <w:rsid w:val="0057046A"/>
    <w:rsid w:val="0057099A"/>
    <w:rsid w:val="005712BF"/>
    <w:rsid w:val="00571574"/>
    <w:rsid w:val="00571583"/>
    <w:rsid w:val="00572BF3"/>
    <w:rsid w:val="00572E7A"/>
    <w:rsid w:val="00574757"/>
    <w:rsid w:val="00583212"/>
    <w:rsid w:val="00585D8F"/>
    <w:rsid w:val="00586072"/>
    <w:rsid w:val="0058644C"/>
    <w:rsid w:val="005868C2"/>
    <w:rsid w:val="00587F10"/>
    <w:rsid w:val="00591351"/>
    <w:rsid w:val="0059242A"/>
    <w:rsid w:val="00596243"/>
    <w:rsid w:val="00596413"/>
    <w:rsid w:val="00596B6A"/>
    <w:rsid w:val="005A16CF"/>
    <w:rsid w:val="005A1A3D"/>
    <w:rsid w:val="005A23DB"/>
    <w:rsid w:val="005A2577"/>
    <w:rsid w:val="005A2ECA"/>
    <w:rsid w:val="005A4504"/>
    <w:rsid w:val="005A6BC3"/>
    <w:rsid w:val="005B0AAB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5BFC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21B7"/>
    <w:rsid w:val="00610293"/>
    <w:rsid w:val="006104BB"/>
    <w:rsid w:val="006111B6"/>
    <w:rsid w:val="006117D4"/>
    <w:rsid w:val="00612605"/>
    <w:rsid w:val="006152CD"/>
    <w:rsid w:val="00615E8C"/>
    <w:rsid w:val="00616288"/>
    <w:rsid w:val="00620F63"/>
    <w:rsid w:val="00621286"/>
    <w:rsid w:val="0062254C"/>
    <w:rsid w:val="0062298E"/>
    <w:rsid w:val="0062350A"/>
    <w:rsid w:val="0062440B"/>
    <w:rsid w:val="00624F1A"/>
    <w:rsid w:val="006254B0"/>
    <w:rsid w:val="00625C33"/>
    <w:rsid w:val="00625CD9"/>
    <w:rsid w:val="00626826"/>
    <w:rsid w:val="00626D26"/>
    <w:rsid w:val="006302F7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6882"/>
    <w:rsid w:val="00657061"/>
    <w:rsid w:val="00657363"/>
    <w:rsid w:val="00657DBD"/>
    <w:rsid w:val="00660ACE"/>
    <w:rsid w:val="00660F53"/>
    <w:rsid w:val="00662343"/>
    <w:rsid w:val="0066483B"/>
    <w:rsid w:val="00664CCC"/>
    <w:rsid w:val="0067069C"/>
    <w:rsid w:val="00671F29"/>
    <w:rsid w:val="0067305F"/>
    <w:rsid w:val="006738D0"/>
    <w:rsid w:val="00673E73"/>
    <w:rsid w:val="0067737F"/>
    <w:rsid w:val="006778D1"/>
    <w:rsid w:val="00677B30"/>
    <w:rsid w:val="00680308"/>
    <w:rsid w:val="006813E4"/>
    <w:rsid w:val="0068276E"/>
    <w:rsid w:val="0068429C"/>
    <w:rsid w:val="00685816"/>
    <w:rsid w:val="006861D2"/>
    <w:rsid w:val="00687476"/>
    <w:rsid w:val="0069038E"/>
    <w:rsid w:val="00690EB5"/>
    <w:rsid w:val="006925B5"/>
    <w:rsid w:val="0069296F"/>
    <w:rsid w:val="0069501E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F86"/>
    <w:rsid w:val="006B52C4"/>
    <w:rsid w:val="006C0178"/>
    <w:rsid w:val="006C063A"/>
    <w:rsid w:val="006C1785"/>
    <w:rsid w:val="006C1FA8"/>
    <w:rsid w:val="006C28D3"/>
    <w:rsid w:val="006C2C97"/>
    <w:rsid w:val="006C3C41"/>
    <w:rsid w:val="006C5695"/>
    <w:rsid w:val="006D3377"/>
    <w:rsid w:val="006D3E5E"/>
    <w:rsid w:val="006D4C00"/>
    <w:rsid w:val="006D5362"/>
    <w:rsid w:val="006D6DCA"/>
    <w:rsid w:val="006E181A"/>
    <w:rsid w:val="006E21CA"/>
    <w:rsid w:val="006E2A5A"/>
    <w:rsid w:val="006E2D44"/>
    <w:rsid w:val="006E753D"/>
    <w:rsid w:val="006F14CD"/>
    <w:rsid w:val="006F36A8"/>
    <w:rsid w:val="006F3DD4"/>
    <w:rsid w:val="006F6E4C"/>
    <w:rsid w:val="00700354"/>
    <w:rsid w:val="00702CA2"/>
    <w:rsid w:val="007045BD"/>
    <w:rsid w:val="00711472"/>
    <w:rsid w:val="00711E05"/>
    <w:rsid w:val="007121E9"/>
    <w:rsid w:val="00714DE0"/>
    <w:rsid w:val="00715E7B"/>
    <w:rsid w:val="007164A7"/>
    <w:rsid w:val="00716DFF"/>
    <w:rsid w:val="00721A60"/>
    <w:rsid w:val="007220CF"/>
    <w:rsid w:val="00722288"/>
    <w:rsid w:val="00723821"/>
    <w:rsid w:val="00724942"/>
    <w:rsid w:val="00727341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22BD"/>
    <w:rsid w:val="0074621F"/>
    <w:rsid w:val="007463FB"/>
    <w:rsid w:val="007513CD"/>
    <w:rsid w:val="00751F14"/>
    <w:rsid w:val="00752D8F"/>
    <w:rsid w:val="007546E8"/>
    <w:rsid w:val="00755D22"/>
    <w:rsid w:val="007571C4"/>
    <w:rsid w:val="00760099"/>
    <w:rsid w:val="0076019C"/>
    <w:rsid w:val="0076096A"/>
    <w:rsid w:val="00760E8D"/>
    <w:rsid w:val="0076196C"/>
    <w:rsid w:val="00766B1A"/>
    <w:rsid w:val="00766DFE"/>
    <w:rsid w:val="0077119D"/>
    <w:rsid w:val="00772027"/>
    <w:rsid w:val="0077584D"/>
    <w:rsid w:val="0077797F"/>
    <w:rsid w:val="00783B46"/>
    <w:rsid w:val="00783C22"/>
    <w:rsid w:val="00783D1D"/>
    <w:rsid w:val="00784800"/>
    <w:rsid w:val="00786A15"/>
    <w:rsid w:val="00791349"/>
    <w:rsid w:val="007914E4"/>
    <w:rsid w:val="007914F3"/>
    <w:rsid w:val="00791F2A"/>
    <w:rsid w:val="007926D8"/>
    <w:rsid w:val="00792720"/>
    <w:rsid w:val="00793731"/>
    <w:rsid w:val="0079373D"/>
    <w:rsid w:val="00794BC4"/>
    <w:rsid w:val="00794F1E"/>
    <w:rsid w:val="0079538C"/>
    <w:rsid w:val="00795C50"/>
    <w:rsid w:val="007A098E"/>
    <w:rsid w:val="007A149D"/>
    <w:rsid w:val="007A5765"/>
    <w:rsid w:val="007A5B89"/>
    <w:rsid w:val="007A77FC"/>
    <w:rsid w:val="007A7E78"/>
    <w:rsid w:val="007B058E"/>
    <w:rsid w:val="007B0864"/>
    <w:rsid w:val="007B0E05"/>
    <w:rsid w:val="007B2BDF"/>
    <w:rsid w:val="007B5DB4"/>
    <w:rsid w:val="007C0795"/>
    <w:rsid w:val="007C13AC"/>
    <w:rsid w:val="007C14AD"/>
    <w:rsid w:val="007C6C61"/>
    <w:rsid w:val="007D08BB"/>
    <w:rsid w:val="007D1085"/>
    <w:rsid w:val="007D1926"/>
    <w:rsid w:val="007D3C15"/>
    <w:rsid w:val="007D4D44"/>
    <w:rsid w:val="007D50FF"/>
    <w:rsid w:val="007D58A9"/>
    <w:rsid w:val="007D6B5D"/>
    <w:rsid w:val="007D7FFC"/>
    <w:rsid w:val="007E21DF"/>
    <w:rsid w:val="007E319E"/>
    <w:rsid w:val="007E41CB"/>
    <w:rsid w:val="007E432E"/>
    <w:rsid w:val="007E5479"/>
    <w:rsid w:val="007E5F8E"/>
    <w:rsid w:val="007E79A4"/>
    <w:rsid w:val="007E7BF9"/>
    <w:rsid w:val="007F072E"/>
    <w:rsid w:val="007F2366"/>
    <w:rsid w:val="007F6EC7"/>
    <w:rsid w:val="007F75A8"/>
    <w:rsid w:val="007F7EA7"/>
    <w:rsid w:val="00802FC5"/>
    <w:rsid w:val="008053B2"/>
    <w:rsid w:val="008077DC"/>
    <w:rsid w:val="0081078F"/>
    <w:rsid w:val="008117FD"/>
    <w:rsid w:val="00812782"/>
    <w:rsid w:val="008138C1"/>
    <w:rsid w:val="008143CA"/>
    <w:rsid w:val="00814E7A"/>
    <w:rsid w:val="00815DA5"/>
    <w:rsid w:val="00816255"/>
    <w:rsid w:val="00816B48"/>
    <w:rsid w:val="008204A2"/>
    <w:rsid w:val="008208CB"/>
    <w:rsid w:val="00820B60"/>
    <w:rsid w:val="00821363"/>
    <w:rsid w:val="00822070"/>
    <w:rsid w:val="00822142"/>
    <w:rsid w:val="00822EA3"/>
    <w:rsid w:val="0082396D"/>
    <w:rsid w:val="0082437A"/>
    <w:rsid w:val="00830ACB"/>
    <w:rsid w:val="0083127F"/>
    <w:rsid w:val="008312B9"/>
    <w:rsid w:val="00831EDC"/>
    <w:rsid w:val="008321F3"/>
    <w:rsid w:val="00832700"/>
    <w:rsid w:val="00832898"/>
    <w:rsid w:val="00832DBA"/>
    <w:rsid w:val="008338D6"/>
    <w:rsid w:val="00834AD2"/>
    <w:rsid w:val="00835499"/>
    <w:rsid w:val="00835A0A"/>
    <w:rsid w:val="00835ECD"/>
    <w:rsid w:val="008369E5"/>
    <w:rsid w:val="008377E3"/>
    <w:rsid w:val="008378E7"/>
    <w:rsid w:val="00840667"/>
    <w:rsid w:val="00842C5E"/>
    <w:rsid w:val="00843A9B"/>
    <w:rsid w:val="00845A1B"/>
    <w:rsid w:val="0085025D"/>
    <w:rsid w:val="00850365"/>
    <w:rsid w:val="00850566"/>
    <w:rsid w:val="00852B3C"/>
    <w:rsid w:val="008532E6"/>
    <w:rsid w:val="00853FF2"/>
    <w:rsid w:val="00855910"/>
    <w:rsid w:val="00855BF5"/>
    <w:rsid w:val="0085795D"/>
    <w:rsid w:val="00857AE4"/>
    <w:rsid w:val="00862936"/>
    <w:rsid w:val="0086745D"/>
    <w:rsid w:val="00870BF0"/>
    <w:rsid w:val="008716D8"/>
    <w:rsid w:val="0087408A"/>
    <w:rsid w:val="00875ABA"/>
    <w:rsid w:val="008771D6"/>
    <w:rsid w:val="008776B0"/>
    <w:rsid w:val="00880024"/>
    <w:rsid w:val="0088012D"/>
    <w:rsid w:val="00881C47"/>
    <w:rsid w:val="008831D9"/>
    <w:rsid w:val="00884237"/>
    <w:rsid w:val="008858F8"/>
    <w:rsid w:val="00887583"/>
    <w:rsid w:val="00891445"/>
    <w:rsid w:val="00892781"/>
    <w:rsid w:val="00893873"/>
    <w:rsid w:val="008939BF"/>
    <w:rsid w:val="00895A28"/>
    <w:rsid w:val="00897183"/>
    <w:rsid w:val="008A2992"/>
    <w:rsid w:val="008A5AFD"/>
    <w:rsid w:val="008A6C61"/>
    <w:rsid w:val="008A6CD4"/>
    <w:rsid w:val="008A788A"/>
    <w:rsid w:val="008B47B4"/>
    <w:rsid w:val="008B5396"/>
    <w:rsid w:val="008B581F"/>
    <w:rsid w:val="008C0FD0"/>
    <w:rsid w:val="008C3418"/>
    <w:rsid w:val="008C4913"/>
    <w:rsid w:val="008C4AB5"/>
    <w:rsid w:val="008C4B46"/>
    <w:rsid w:val="008C5478"/>
    <w:rsid w:val="008C5482"/>
    <w:rsid w:val="008C57E5"/>
    <w:rsid w:val="008C5AD6"/>
    <w:rsid w:val="008C5D4E"/>
    <w:rsid w:val="008C607E"/>
    <w:rsid w:val="008C7A4B"/>
    <w:rsid w:val="008D0C05"/>
    <w:rsid w:val="008D668D"/>
    <w:rsid w:val="008D71CE"/>
    <w:rsid w:val="008D7D58"/>
    <w:rsid w:val="008E0E94"/>
    <w:rsid w:val="008E1234"/>
    <w:rsid w:val="008E197A"/>
    <w:rsid w:val="008E444B"/>
    <w:rsid w:val="008E5787"/>
    <w:rsid w:val="008F039B"/>
    <w:rsid w:val="008F1C67"/>
    <w:rsid w:val="008F238D"/>
    <w:rsid w:val="008F2611"/>
    <w:rsid w:val="008F4312"/>
    <w:rsid w:val="009057D2"/>
    <w:rsid w:val="00905A7F"/>
    <w:rsid w:val="00906247"/>
    <w:rsid w:val="009064A2"/>
    <w:rsid w:val="009065AD"/>
    <w:rsid w:val="00910F8F"/>
    <w:rsid w:val="0091118D"/>
    <w:rsid w:val="0091261A"/>
    <w:rsid w:val="00914B92"/>
    <w:rsid w:val="00915758"/>
    <w:rsid w:val="00920771"/>
    <w:rsid w:val="00920C8A"/>
    <w:rsid w:val="009225A7"/>
    <w:rsid w:val="009278D5"/>
    <w:rsid w:val="00927FEB"/>
    <w:rsid w:val="00932F94"/>
    <w:rsid w:val="00934BB2"/>
    <w:rsid w:val="00936D66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0940"/>
    <w:rsid w:val="0095165A"/>
    <w:rsid w:val="00951CE8"/>
    <w:rsid w:val="00952266"/>
    <w:rsid w:val="00952D70"/>
    <w:rsid w:val="00953565"/>
    <w:rsid w:val="00954C90"/>
    <w:rsid w:val="00955A7B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77BD7"/>
    <w:rsid w:val="00980866"/>
    <w:rsid w:val="00980D24"/>
    <w:rsid w:val="00982037"/>
    <w:rsid w:val="009820AC"/>
    <w:rsid w:val="009824DF"/>
    <w:rsid w:val="0098270B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9C7"/>
    <w:rsid w:val="009A0E5E"/>
    <w:rsid w:val="009A0F09"/>
    <w:rsid w:val="009A12F2"/>
    <w:rsid w:val="009A44FA"/>
    <w:rsid w:val="009A4689"/>
    <w:rsid w:val="009B09CD"/>
    <w:rsid w:val="009B2383"/>
    <w:rsid w:val="009B4356"/>
    <w:rsid w:val="009B51AE"/>
    <w:rsid w:val="009B7CBA"/>
    <w:rsid w:val="009C0566"/>
    <w:rsid w:val="009C0ED9"/>
    <w:rsid w:val="009C23A8"/>
    <w:rsid w:val="009C2AC9"/>
    <w:rsid w:val="009C30AA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D6C00"/>
    <w:rsid w:val="009E1533"/>
    <w:rsid w:val="009E2715"/>
    <w:rsid w:val="009E272E"/>
    <w:rsid w:val="009E2785"/>
    <w:rsid w:val="009E2D2B"/>
    <w:rsid w:val="009E5870"/>
    <w:rsid w:val="009F08F6"/>
    <w:rsid w:val="009F0CDB"/>
    <w:rsid w:val="009F39CB"/>
    <w:rsid w:val="009F3F07"/>
    <w:rsid w:val="009F7286"/>
    <w:rsid w:val="00A00EE5"/>
    <w:rsid w:val="00A02236"/>
    <w:rsid w:val="00A049E2"/>
    <w:rsid w:val="00A06AE1"/>
    <w:rsid w:val="00A070C0"/>
    <w:rsid w:val="00A077D4"/>
    <w:rsid w:val="00A1344B"/>
    <w:rsid w:val="00A13908"/>
    <w:rsid w:val="00A13B48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4AEC"/>
    <w:rsid w:val="00A3560F"/>
    <w:rsid w:val="00A35D4E"/>
    <w:rsid w:val="00A35DD1"/>
    <w:rsid w:val="00A36DC1"/>
    <w:rsid w:val="00A40884"/>
    <w:rsid w:val="00A41788"/>
    <w:rsid w:val="00A42C28"/>
    <w:rsid w:val="00A43B6B"/>
    <w:rsid w:val="00A45C7E"/>
    <w:rsid w:val="00A46AF0"/>
    <w:rsid w:val="00A46D09"/>
    <w:rsid w:val="00A477E6"/>
    <w:rsid w:val="00A4790E"/>
    <w:rsid w:val="00A47C1B"/>
    <w:rsid w:val="00A51BD6"/>
    <w:rsid w:val="00A532AC"/>
    <w:rsid w:val="00A5337D"/>
    <w:rsid w:val="00A55079"/>
    <w:rsid w:val="00A5564B"/>
    <w:rsid w:val="00A57569"/>
    <w:rsid w:val="00A57C2D"/>
    <w:rsid w:val="00A57CE8"/>
    <w:rsid w:val="00A61F48"/>
    <w:rsid w:val="00A62DE2"/>
    <w:rsid w:val="00A6389A"/>
    <w:rsid w:val="00A63DC8"/>
    <w:rsid w:val="00A66CBC"/>
    <w:rsid w:val="00A70990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DCC"/>
    <w:rsid w:val="00AA188F"/>
    <w:rsid w:val="00AA2B9C"/>
    <w:rsid w:val="00AA354B"/>
    <w:rsid w:val="00AA3C3D"/>
    <w:rsid w:val="00AA53B0"/>
    <w:rsid w:val="00AA63A9"/>
    <w:rsid w:val="00AA6F19"/>
    <w:rsid w:val="00AA7E07"/>
    <w:rsid w:val="00AB0B3D"/>
    <w:rsid w:val="00AB1112"/>
    <w:rsid w:val="00AB148A"/>
    <w:rsid w:val="00AB1607"/>
    <w:rsid w:val="00AB17F6"/>
    <w:rsid w:val="00AB4292"/>
    <w:rsid w:val="00AB4E03"/>
    <w:rsid w:val="00AC0237"/>
    <w:rsid w:val="00AC19FB"/>
    <w:rsid w:val="00AC1B7C"/>
    <w:rsid w:val="00AC3A4B"/>
    <w:rsid w:val="00AC5B01"/>
    <w:rsid w:val="00AC60C2"/>
    <w:rsid w:val="00AC76C6"/>
    <w:rsid w:val="00AD268D"/>
    <w:rsid w:val="00AD3749"/>
    <w:rsid w:val="00AD3F85"/>
    <w:rsid w:val="00AD6723"/>
    <w:rsid w:val="00AD6AE6"/>
    <w:rsid w:val="00AE7BCF"/>
    <w:rsid w:val="00AE7D6D"/>
    <w:rsid w:val="00AF1B15"/>
    <w:rsid w:val="00AF1C91"/>
    <w:rsid w:val="00AF1D18"/>
    <w:rsid w:val="00AF3191"/>
    <w:rsid w:val="00AF476B"/>
    <w:rsid w:val="00AF794B"/>
    <w:rsid w:val="00B0051A"/>
    <w:rsid w:val="00B02952"/>
    <w:rsid w:val="00B03DB7"/>
    <w:rsid w:val="00B03F86"/>
    <w:rsid w:val="00B04957"/>
    <w:rsid w:val="00B04CB8"/>
    <w:rsid w:val="00B05435"/>
    <w:rsid w:val="00B07F24"/>
    <w:rsid w:val="00B116A0"/>
    <w:rsid w:val="00B11981"/>
    <w:rsid w:val="00B13587"/>
    <w:rsid w:val="00B15372"/>
    <w:rsid w:val="00B16515"/>
    <w:rsid w:val="00B17F46"/>
    <w:rsid w:val="00B20519"/>
    <w:rsid w:val="00B205C7"/>
    <w:rsid w:val="00B21775"/>
    <w:rsid w:val="00B2191C"/>
    <w:rsid w:val="00B22C00"/>
    <w:rsid w:val="00B2361F"/>
    <w:rsid w:val="00B23B00"/>
    <w:rsid w:val="00B24286"/>
    <w:rsid w:val="00B2692B"/>
    <w:rsid w:val="00B2718B"/>
    <w:rsid w:val="00B3040A"/>
    <w:rsid w:val="00B348D8"/>
    <w:rsid w:val="00B350FD"/>
    <w:rsid w:val="00B35ECD"/>
    <w:rsid w:val="00B40221"/>
    <w:rsid w:val="00B41FC5"/>
    <w:rsid w:val="00B42140"/>
    <w:rsid w:val="00B422A1"/>
    <w:rsid w:val="00B447D8"/>
    <w:rsid w:val="00B45A5E"/>
    <w:rsid w:val="00B51003"/>
    <w:rsid w:val="00B51194"/>
    <w:rsid w:val="00B52374"/>
    <w:rsid w:val="00B5292B"/>
    <w:rsid w:val="00B5499F"/>
    <w:rsid w:val="00B54BCB"/>
    <w:rsid w:val="00B56B13"/>
    <w:rsid w:val="00B5776D"/>
    <w:rsid w:val="00B60DD2"/>
    <w:rsid w:val="00B6166F"/>
    <w:rsid w:val="00B626F0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7BB8"/>
    <w:rsid w:val="00B8242B"/>
    <w:rsid w:val="00B83455"/>
    <w:rsid w:val="00B844E8"/>
    <w:rsid w:val="00B92315"/>
    <w:rsid w:val="00B9272C"/>
    <w:rsid w:val="00B936F0"/>
    <w:rsid w:val="00B94B98"/>
    <w:rsid w:val="00B94CAC"/>
    <w:rsid w:val="00B951D3"/>
    <w:rsid w:val="00B96C04"/>
    <w:rsid w:val="00BA06B3"/>
    <w:rsid w:val="00BA32BA"/>
    <w:rsid w:val="00BA32CA"/>
    <w:rsid w:val="00BA3C3A"/>
    <w:rsid w:val="00BA417A"/>
    <w:rsid w:val="00BA477A"/>
    <w:rsid w:val="00BA4E8A"/>
    <w:rsid w:val="00BA6C7C"/>
    <w:rsid w:val="00BA7016"/>
    <w:rsid w:val="00BA787B"/>
    <w:rsid w:val="00BA7B6A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3FF7"/>
    <w:rsid w:val="00BD65A2"/>
    <w:rsid w:val="00BD686B"/>
    <w:rsid w:val="00BD73E6"/>
    <w:rsid w:val="00BE21A9"/>
    <w:rsid w:val="00BE263E"/>
    <w:rsid w:val="00BE3F11"/>
    <w:rsid w:val="00BE438D"/>
    <w:rsid w:val="00BE603A"/>
    <w:rsid w:val="00BE6CB3"/>
    <w:rsid w:val="00BE7042"/>
    <w:rsid w:val="00BF2436"/>
    <w:rsid w:val="00BF3055"/>
    <w:rsid w:val="00BF321B"/>
    <w:rsid w:val="00BF36A4"/>
    <w:rsid w:val="00BF3773"/>
    <w:rsid w:val="00BF3E14"/>
    <w:rsid w:val="00BF4644"/>
    <w:rsid w:val="00BF5479"/>
    <w:rsid w:val="00BF6269"/>
    <w:rsid w:val="00BF63AA"/>
    <w:rsid w:val="00C00D18"/>
    <w:rsid w:val="00C03B8D"/>
    <w:rsid w:val="00C0428C"/>
    <w:rsid w:val="00C04532"/>
    <w:rsid w:val="00C06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317AA"/>
    <w:rsid w:val="00C325C5"/>
    <w:rsid w:val="00C328F2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6B2F"/>
    <w:rsid w:val="00C7233D"/>
    <w:rsid w:val="00C723BC"/>
    <w:rsid w:val="00C73810"/>
    <w:rsid w:val="00C73F85"/>
    <w:rsid w:val="00C7480A"/>
    <w:rsid w:val="00C76888"/>
    <w:rsid w:val="00C76A81"/>
    <w:rsid w:val="00C7728E"/>
    <w:rsid w:val="00C80096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9D"/>
    <w:rsid w:val="00C82EAF"/>
    <w:rsid w:val="00C85C0F"/>
    <w:rsid w:val="00C86D46"/>
    <w:rsid w:val="00C87821"/>
    <w:rsid w:val="00C8795F"/>
    <w:rsid w:val="00C92726"/>
    <w:rsid w:val="00C9365B"/>
    <w:rsid w:val="00C94642"/>
    <w:rsid w:val="00C94AEE"/>
    <w:rsid w:val="00C95E91"/>
    <w:rsid w:val="00C95FF7"/>
    <w:rsid w:val="00C96AF0"/>
    <w:rsid w:val="00C975ED"/>
    <w:rsid w:val="00CA1130"/>
    <w:rsid w:val="00CA1F8F"/>
    <w:rsid w:val="00CA2591"/>
    <w:rsid w:val="00CA6689"/>
    <w:rsid w:val="00CB147A"/>
    <w:rsid w:val="00CB285C"/>
    <w:rsid w:val="00CB5D36"/>
    <w:rsid w:val="00CB6234"/>
    <w:rsid w:val="00CB62CB"/>
    <w:rsid w:val="00CB7A46"/>
    <w:rsid w:val="00CC0408"/>
    <w:rsid w:val="00CC3806"/>
    <w:rsid w:val="00CC4281"/>
    <w:rsid w:val="00CC648A"/>
    <w:rsid w:val="00CC76CE"/>
    <w:rsid w:val="00CD0106"/>
    <w:rsid w:val="00CD0ABD"/>
    <w:rsid w:val="00CD259C"/>
    <w:rsid w:val="00CD699F"/>
    <w:rsid w:val="00CD6C2D"/>
    <w:rsid w:val="00CE09AE"/>
    <w:rsid w:val="00CE3B09"/>
    <w:rsid w:val="00CE3DDC"/>
    <w:rsid w:val="00CE3F65"/>
    <w:rsid w:val="00CE3FFA"/>
    <w:rsid w:val="00CE4BAA"/>
    <w:rsid w:val="00CE6250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2D70"/>
    <w:rsid w:val="00D04391"/>
    <w:rsid w:val="00D05F32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310E"/>
    <w:rsid w:val="00D247C1"/>
    <w:rsid w:val="00D2694A"/>
    <w:rsid w:val="00D277CF"/>
    <w:rsid w:val="00D30761"/>
    <w:rsid w:val="00D307A6"/>
    <w:rsid w:val="00D312F2"/>
    <w:rsid w:val="00D33C85"/>
    <w:rsid w:val="00D36C35"/>
    <w:rsid w:val="00D41C47"/>
    <w:rsid w:val="00D42073"/>
    <w:rsid w:val="00D472B8"/>
    <w:rsid w:val="00D528F4"/>
    <w:rsid w:val="00D52AAA"/>
    <w:rsid w:val="00D52F5F"/>
    <w:rsid w:val="00D53033"/>
    <w:rsid w:val="00D53161"/>
    <w:rsid w:val="00D5432B"/>
    <w:rsid w:val="00D5494D"/>
    <w:rsid w:val="00D574CA"/>
    <w:rsid w:val="00D57819"/>
    <w:rsid w:val="00D60332"/>
    <w:rsid w:val="00D6072C"/>
    <w:rsid w:val="00D60767"/>
    <w:rsid w:val="00D618A3"/>
    <w:rsid w:val="00D62195"/>
    <w:rsid w:val="00D62544"/>
    <w:rsid w:val="00D635F4"/>
    <w:rsid w:val="00D65117"/>
    <w:rsid w:val="00D65581"/>
    <w:rsid w:val="00D65620"/>
    <w:rsid w:val="00D65FF8"/>
    <w:rsid w:val="00D66D2B"/>
    <w:rsid w:val="00D66D92"/>
    <w:rsid w:val="00D6710D"/>
    <w:rsid w:val="00D72542"/>
    <w:rsid w:val="00D72906"/>
    <w:rsid w:val="00D72BC8"/>
    <w:rsid w:val="00D72BCE"/>
    <w:rsid w:val="00D73E07"/>
    <w:rsid w:val="00D74A52"/>
    <w:rsid w:val="00D74DE9"/>
    <w:rsid w:val="00D7707D"/>
    <w:rsid w:val="00D77E65"/>
    <w:rsid w:val="00D81DEC"/>
    <w:rsid w:val="00D826B4"/>
    <w:rsid w:val="00D84566"/>
    <w:rsid w:val="00D92951"/>
    <w:rsid w:val="00D93082"/>
    <w:rsid w:val="00D9485C"/>
    <w:rsid w:val="00D94B05"/>
    <w:rsid w:val="00D95494"/>
    <w:rsid w:val="00D9667F"/>
    <w:rsid w:val="00D97DF1"/>
    <w:rsid w:val="00DA122F"/>
    <w:rsid w:val="00DA3576"/>
    <w:rsid w:val="00DA3D06"/>
    <w:rsid w:val="00DA3D0C"/>
    <w:rsid w:val="00DA3EDB"/>
    <w:rsid w:val="00DA530F"/>
    <w:rsid w:val="00DA63CC"/>
    <w:rsid w:val="00DA7631"/>
    <w:rsid w:val="00DA7F0D"/>
    <w:rsid w:val="00DB222D"/>
    <w:rsid w:val="00DB4DB4"/>
    <w:rsid w:val="00DB5542"/>
    <w:rsid w:val="00DB5AD9"/>
    <w:rsid w:val="00DB6B0C"/>
    <w:rsid w:val="00DB7D1B"/>
    <w:rsid w:val="00DC0CA2"/>
    <w:rsid w:val="00DC176F"/>
    <w:rsid w:val="00DC1C04"/>
    <w:rsid w:val="00DC2B1D"/>
    <w:rsid w:val="00DC40E8"/>
    <w:rsid w:val="00DC4F38"/>
    <w:rsid w:val="00DC77AA"/>
    <w:rsid w:val="00DD09CF"/>
    <w:rsid w:val="00DD369B"/>
    <w:rsid w:val="00DD3BD5"/>
    <w:rsid w:val="00DD4535"/>
    <w:rsid w:val="00DD64AA"/>
    <w:rsid w:val="00DD6EB7"/>
    <w:rsid w:val="00DD70FA"/>
    <w:rsid w:val="00DE11C8"/>
    <w:rsid w:val="00DE2E19"/>
    <w:rsid w:val="00DE3141"/>
    <w:rsid w:val="00DE3143"/>
    <w:rsid w:val="00DE35F8"/>
    <w:rsid w:val="00DE37FD"/>
    <w:rsid w:val="00DE385C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1083"/>
    <w:rsid w:val="00E11C34"/>
    <w:rsid w:val="00E14AFB"/>
    <w:rsid w:val="00E16539"/>
    <w:rsid w:val="00E16650"/>
    <w:rsid w:val="00E245D5"/>
    <w:rsid w:val="00E31C35"/>
    <w:rsid w:val="00E332E8"/>
    <w:rsid w:val="00E33B8F"/>
    <w:rsid w:val="00E40624"/>
    <w:rsid w:val="00E408BF"/>
    <w:rsid w:val="00E4329F"/>
    <w:rsid w:val="00E46D15"/>
    <w:rsid w:val="00E53938"/>
    <w:rsid w:val="00E53C1B"/>
    <w:rsid w:val="00E544C1"/>
    <w:rsid w:val="00E54D26"/>
    <w:rsid w:val="00E55DFC"/>
    <w:rsid w:val="00E5708C"/>
    <w:rsid w:val="00E57F35"/>
    <w:rsid w:val="00E610D6"/>
    <w:rsid w:val="00E62A4F"/>
    <w:rsid w:val="00E645B8"/>
    <w:rsid w:val="00E65013"/>
    <w:rsid w:val="00E651DE"/>
    <w:rsid w:val="00E654B6"/>
    <w:rsid w:val="00E71C91"/>
    <w:rsid w:val="00E72D22"/>
    <w:rsid w:val="00E74E87"/>
    <w:rsid w:val="00E80182"/>
    <w:rsid w:val="00E8027B"/>
    <w:rsid w:val="00E806D2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4F96"/>
    <w:rsid w:val="00EA6A6E"/>
    <w:rsid w:val="00EA6DCB"/>
    <w:rsid w:val="00EB5ADB"/>
    <w:rsid w:val="00EB6218"/>
    <w:rsid w:val="00EB69EF"/>
    <w:rsid w:val="00EB7706"/>
    <w:rsid w:val="00EC4F39"/>
    <w:rsid w:val="00EC6022"/>
    <w:rsid w:val="00EC70E0"/>
    <w:rsid w:val="00EC7772"/>
    <w:rsid w:val="00EC79C5"/>
    <w:rsid w:val="00ED21D2"/>
    <w:rsid w:val="00ED3E1B"/>
    <w:rsid w:val="00ED5F52"/>
    <w:rsid w:val="00ED6892"/>
    <w:rsid w:val="00ED6FC5"/>
    <w:rsid w:val="00ED75CA"/>
    <w:rsid w:val="00EE13AE"/>
    <w:rsid w:val="00EE1AA2"/>
    <w:rsid w:val="00EE25EA"/>
    <w:rsid w:val="00EE276D"/>
    <w:rsid w:val="00EE2AF3"/>
    <w:rsid w:val="00EE34B6"/>
    <w:rsid w:val="00EE394D"/>
    <w:rsid w:val="00EE55B2"/>
    <w:rsid w:val="00EE7DA9"/>
    <w:rsid w:val="00EF158D"/>
    <w:rsid w:val="00EF214A"/>
    <w:rsid w:val="00EF34D3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1639B"/>
    <w:rsid w:val="00F233C0"/>
    <w:rsid w:val="00F2375B"/>
    <w:rsid w:val="00F24F93"/>
    <w:rsid w:val="00F2561F"/>
    <w:rsid w:val="00F25EEE"/>
    <w:rsid w:val="00F2611F"/>
    <w:rsid w:val="00F2637D"/>
    <w:rsid w:val="00F31334"/>
    <w:rsid w:val="00F33998"/>
    <w:rsid w:val="00F341EB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458D"/>
    <w:rsid w:val="00F54F3A"/>
    <w:rsid w:val="00F55028"/>
    <w:rsid w:val="00F5670E"/>
    <w:rsid w:val="00F575FD"/>
    <w:rsid w:val="00F60892"/>
    <w:rsid w:val="00F61E6F"/>
    <w:rsid w:val="00F65032"/>
    <w:rsid w:val="00F653A1"/>
    <w:rsid w:val="00F659E1"/>
    <w:rsid w:val="00F668FF"/>
    <w:rsid w:val="00F670F7"/>
    <w:rsid w:val="00F71FAA"/>
    <w:rsid w:val="00F73385"/>
    <w:rsid w:val="00F7677E"/>
    <w:rsid w:val="00F76F3C"/>
    <w:rsid w:val="00F808C5"/>
    <w:rsid w:val="00F81D0E"/>
    <w:rsid w:val="00F82538"/>
    <w:rsid w:val="00F832E1"/>
    <w:rsid w:val="00F846E0"/>
    <w:rsid w:val="00F85369"/>
    <w:rsid w:val="00F858DD"/>
    <w:rsid w:val="00F87EC7"/>
    <w:rsid w:val="00F93DC9"/>
    <w:rsid w:val="00F94872"/>
    <w:rsid w:val="00F9547F"/>
    <w:rsid w:val="00F967E0"/>
    <w:rsid w:val="00F96A6A"/>
    <w:rsid w:val="00F97C20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406B"/>
    <w:rsid w:val="00FB5641"/>
    <w:rsid w:val="00FB6C2B"/>
    <w:rsid w:val="00FC11FE"/>
    <w:rsid w:val="00FC18E0"/>
    <w:rsid w:val="00FC19AE"/>
    <w:rsid w:val="00FC20C3"/>
    <w:rsid w:val="00FC29BA"/>
    <w:rsid w:val="00FC3B63"/>
    <w:rsid w:val="00FC3E02"/>
    <w:rsid w:val="00FC569E"/>
    <w:rsid w:val="00FC5CFA"/>
    <w:rsid w:val="00FC64E4"/>
    <w:rsid w:val="00FD084D"/>
    <w:rsid w:val="00FD34A6"/>
    <w:rsid w:val="00FD554D"/>
    <w:rsid w:val="00FD5B24"/>
    <w:rsid w:val="00FD6CC9"/>
    <w:rsid w:val="00FE1231"/>
    <w:rsid w:val="00FE1FC7"/>
    <w:rsid w:val="00FE2426"/>
    <w:rsid w:val="00FE30C5"/>
    <w:rsid w:val="00FE31E9"/>
    <w:rsid w:val="00FE362B"/>
    <w:rsid w:val="00FE37EF"/>
    <w:rsid w:val="00FE5C16"/>
    <w:rsid w:val="00FE6063"/>
    <w:rsid w:val="00FF0D93"/>
    <w:rsid w:val="00FF322C"/>
    <w:rsid w:val="00FF32B1"/>
    <w:rsid w:val="00FF373C"/>
    <w:rsid w:val="00FF42CB"/>
    <w:rsid w:val="00FF740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B977F320-8005-4856-A596-6D75A41C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Char"/>
    <w:semiHidden/>
    <w:unhideWhenUsed/>
    <w:qFormat/>
    <w:rsid w:val="00D635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6Char">
    <w:name w:val="제목 6 Char"/>
    <w:basedOn w:val="a0"/>
    <w:link w:val="6"/>
    <w:semiHidden/>
    <w:rsid w:val="00D635F4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BodyText">
    <w:name w:val="BodyText"/>
    <w:basedOn w:val="a"/>
    <w:qFormat/>
    <w:rsid w:val="00AA354B"/>
    <w:pPr>
      <w:spacing w:before="120" w:after="120"/>
      <w:jc w:val="both"/>
    </w:pPr>
    <w:rPr>
      <w:sz w:val="22"/>
    </w:rPr>
  </w:style>
  <w:style w:type="paragraph" w:styleId="af1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2"/>
    <w:unhideWhenUsed/>
    <w:qFormat/>
    <w:rsid w:val="00A57569"/>
    <w:pPr>
      <w:spacing w:before="120" w:after="200"/>
      <w:jc w:val="center"/>
    </w:pPr>
    <w:rPr>
      <w:rFonts w:ascii="Arial" w:eastAsia="바탕" w:hAnsi="Arial"/>
      <w:b/>
      <w:iCs/>
      <w:szCs w:val="18"/>
    </w:rPr>
  </w:style>
  <w:style w:type="character" w:customStyle="1" w:styleId="Char2">
    <w:name w:val="캡션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1"/>
    <w:rsid w:val="00A57569"/>
    <w:rPr>
      <w:rFonts w:ascii="Arial" w:eastAsia="바탕" w:hAnsi="Arial"/>
      <w:b/>
      <w:iCs/>
      <w:sz w:val="18"/>
      <w:szCs w:val="18"/>
      <w:lang w:val="en-GB" w:eastAsia="en-US"/>
    </w:rPr>
  </w:style>
  <w:style w:type="character" w:customStyle="1" w:styleId="SC12323589">
    <w:name w:val="SC.12.323589"/>
    <w:uiPriority w:val="99"/>
    <w:rsid w:val="00A57569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ongki.kim@l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04A0F-B942-4D7E-973E-89DF1493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1143</Words>
  <Characters>5678</Characters>
  <Application>Microsoft Office Word</Application>
  <DocSecurity>0</DocSecurity>
  <Lines>47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802.11-16/xxxxr0</vt:lpstr>
      <vt:lpstr>doc.: IEEE 802.11-16/xxxxr0</vt:lpstr>
    </vt:vector>
  </TitlesOfParts>
  <Company>Mediatek Inc.</Company>
  <LinksUpToDate>false</LinksUpToDate>
  <CharactersWithSpaces>6808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cp:lastModifiedBy>김정기/책임연구원/차세대표준(연)IoT팀(jeongki.kim@lge.com)</cp:lastModifiedBy>
  <cp:revision>2</cp:revision>
  <cp:lastPrinted>2010-05-04T03:47:00Z</cp:lastPrinted>
  <dcterms:created xsi:type="dcterms:W3CDTF">2016-07-26T23:36:00Z</dcterms:created>
  <dcterms:modified xsi:type="dcterms:W3CDTF">2016-07-26T23:36:00Z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1466992294</vt:lpwstr>
  </property>
</Properties>
</file>