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9035B3" w:rsidRDefault="00946D49" w:rsidP="00946D49">
            <w:pPr>
              <w:pStyle w:val="T2"/>
              <w:rPr>
                <w:szCs w:val="28"/>
              </w:rPr>
            </w:pPr>
            <w:proofErr w:type="spellStart"/>
            <w:r w:rsidRPr="009035B3">
              <w:rPr>
                <w:rFonts w:ascii="Verdana" w:hAnsi="Verdana"/>
                <w:color w:val="000000"/>
                <w:szCs w:val="28"/>
              </w:rPr>
              <w:t>REVmc</w:t>
            </w:r>
            <w:proofErr w:type="spellEnd"/>
            <w:r w:rsidRPr="009035B3">
              <w:rPr>
                <w:rFonts w:ascii="Verdana" w:hAnsi="Verdana"/>
                <w:color w:val="000000"/>
                <w:szCs w:val="28"/>
              </w:rPr>
              <w:t xml:space="preserve"> BRC May 6 and 9 </w:t>
            </w:r>
            <w:proofErr w:type="spellStart"/>
            <w:r w:rsidRPr="009035B3">
              <w:rPr>
                <w:rFonts w:ascii="Verdana" w:hAnsi="Verdana"/>
                <w:color w:val="000000"/>
                <w:szCs w:val="28"/>
              </w:rPr>
              <w:t>Telecon</w:t>
            </w:r>
            <w:proofErr w:type="spellEnd"/>
            <w:r w:rsidRPr="009035B3">
              <w:rPr>
                <w:rFonts w:ascii="Verdana" w:hAnsi="Verdana"/>
                <w:color w:val="000000"/>
                <w:szCs w:val="28"/>
              </w:rPr>
              <w:t xml:space="preserve"> Minutes</w:t>
            </w:r>
          </w:p>
        </w:tc>
      </w:tr>
      <w:tr w:rsidR="00CA09B2">
        <w:trPr>
          <w:trHeight w:val="359"/>
          <w:jc w:val="center"/>
        </w:trPr>
        <w:tc>
          <w:tcPr>
            <w:tcW w:w="9576" w:type="dxa"/>
            <w:gridSpan w:val="5"/>
            <w:vAlign w:val="center"/>
          </w:tcPr>
          <w:p w:rsidR="00CA09B2" w:rsidRDefault="00CA09B2" w:rsidP="009035B3">
            <w:pPr>
              <w:pStyle w:val="T2"/>
              <w:ind w:left="0"/>
              <w:rPr>
                <w:sz w:val="20"/>
              </w:rPr>
            </w:pPr>
            <w:r>
              <w:rPr>
                <w:sz w:val="20"/>
              </w:rPr>
              <w:t>Date:</w:t>
            </w:r>
            <w:r>
              <w:rPr>
                <w:b w:val="0"/>
                <w:sz w:val="20"/>
              </w:rPr>
              <w:t xml:space="preserve">  </w:t>
            </w:r>
            <w:r w:rsidR="009035B3">
              <w:rPr>
                <w:b w:val="0"/>
                <w:sz w:val="20"/>
              </w:rPr>
              <w:t>2016-05-06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4176">
            <w:pPr>
              <w:pStyle w:val="T2"/>
              <w:spacing w:after="0"/>
              <w:ind w:left="0" w:right="0"/>
              <w:rPr>
                <w:b w:val="0"/>
                <w:sz w:val="20"/>
              </w:rPr>
            </w:pPr>
            <w:r>
              <w:rPr>
                <w:b w:val="0"/>
                <w:sz w:val="20"/>
              </w:rPr>
              <w:t>Jon Rosdahl</w:t>
            </w:r>
          </w:p>
        </w:tc>
        <w:tc>
          <w:tcPr>
            <w:tcW w:w="2064" w:type="dxa"/>
            <w:vAlign w:val="center"/>
          </w:tcPr>
          <w:p w:rsidR="00CA09B2" w:rsidRDefault="003A4176">
            <w:pPr>
              <w:pStyle w:val="T2"/>
              <w:spacing w:after="0"/>
              <w:ind w:left="0" w:right="0"/>
              <w:rPr>
                <w:b w:val="0"/>
                <w:sz w:val="20"/>
              </w:rPr>
            </w:pPr>
            <w:r>
              <w:rPr>
                <w:b w:val="0"/>
                <w:sz w:val="20"/>
              </w:rPr>
              <w:t>Qualcomm Technologies, Inc.</w:t>
            </w:r>
          </w:p>
        </w:tc>
        <w:tc>
          <w:tcPr>
            <w:tcW w:w="2814" w:type="dxa"/>
            <w:vAlign w:val="center"/>
          </w:tcPr>
          <w:p w:rsidR="00CA09B2" w:rsidRDefault="003A4176">
            <w:pPr>
              <w:pStyle w:val="T2"/>
              <w:spacing w:after="0"/>
              <w:ind w:left="0" w:right="0"/>
              <w:rPr>
                <w:b w:val="0"/>
                <w:sz w:val="20"/>
              </w:rPr>
            </w:pPr>
            <w:r>
              <w:rPr>
                <w:b w:val="0"/>
                <w:sz w:val="20"/>
              </w:rPr>
              <w:t>10871 N 5750 W</w:t>
            </w:r>
          </w:p>
          <w:p w:rsidR="003A4176" w:rsidRDefault="003A4176">
            <w:pPr>
              <w:pStyle w:val="T2"/>
              <w:spacing w:after="0"/>
              <w:ind w:left="0" w:right="0"/>
              <w:rPr>
                <w:b w:val="0"/>
                <w:sz w:val="20"/>
              </w:rPr>
            </w:pPr>
            <w:r>
              <w:rPr>
                <w:b w:val="0"/>
                <w:sz w:val="20"/>
              </w:rPr>
              <w:t>Highland, UT 84003</w:t>
            </w:r>
          </w:p>
        </w:tc>
        <w:tc>
          <w:tcPr>
            <w:tcW w:w="1715" w:type="dxa"/>
            <w:vAlign w:val="center"/>
          </w:tcPr>
          <w:p w:rsidR="00CA09B2" w:rsidRDefault="003A4176">
            <w:pPr>
              <w:pStyle w:val="T2"/>
              <w:spacing w:after="0"/>
              <w:ind w:left="0" w:right="0"/>
              <w:rPr>
                <w:b w:val="0"/>
                <w:sz w:val="20"/>
              </w:rPr>
            </w:pPr>
            <w:r>
              <w:rPr>
                <w:b w:val="0"/>
                <w:sz w:val="20"/>
              </w:rPr>
              <w:t>+1-801-492-4023</w:t>
            </w:r>
          </w:p>
        </w:tc>
        <w:tc>
          <w:tcPr>
            <w:tcW w:w="1647" w:type="dxa"/>
            <w:vAlign w:val="center"/>
          </w:tcPr>
          <w:p w:rsidR="00CA09B2" w:rsidRDefault="00DF6A41">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3C4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txbxContent>
                </v:textbox>
              </v:shape>
            </w:pict>
          </mc:Fallback>
        </mc:AlternateContent>
      </w:r>
    </w:p>
    <w:p w:rsidR="00CA09B2" w:rsidRDefault="00CA09B2" w:rsidP="009035B3">
      <w:r>
        <w:br w:type="page"/>
      </w:r>
    </w:p>
    <w:p w:rsidR="00D47F74" w:rsidRPr="00B72F44" w:rsidRDefault="00D47F74" w:rsidP="00D47F74">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Pr>
          <w:b/>
        </w:rPr>
        <w:t>Telecon</w:t>
      </w:r>
      <w:proofErr w:type="spellEnd"/>
      <w:r>
        <w:rPr>
          <w:b/>
        </w:rPr>
        <w:t>, 6 May 2016, 10:00 ET</w:t>
      </w:r>
    </w:p>
    <w:p w:rsidR="00D47F74" w:rsidRDefault="00D47F74" w:rsidP="00D47F74">
      <w:pPr>
        <w:pStyle w:val="ListParagraph"/>
        <w:numPr>
          <w:ilvl w:val="1"/>
          <w:numId w:val="1"/>
        </w:numPr>
      </w:pPr>
      <w:r w:rsidRPr="00663F62">
        <w:rPr>
          <w:b/>
        </w:rPr>
        <w:t>Called to order</w:t>
      </w:r>
      <w:r>
        <w:t xml:space="preserve"> at 10:02am </w:t>
      </w:r>
      <w:r w:rsidR="00D03163">
        <w:t>ET</w:t>
      </w:r>
      <w:r>
        <w:t xml:space="preserve"> by the chair, Dorothy STANLEY (HPE)</w:t>
      </w:r>
    </w:p>
    <w:p w:rsidR="00D47F74" w:rsidRDefault="00D47F74" w:rsidP="00D47F74">
      <w:pPr>
        <w:pStyle w:val="ListParagraph"/>
        <w:numPr>
          <w:ilvl w:val="1"/>
          <w:numId w:val="1"/>
        </w:numPr>
      </w:pPr>
      <w:r w:rsidRPr="00663F62">
        <w:rPr>
          <w:b/>
        </w:rPr>
        <w:t>Attendance</w:t>
      </w:r>
      <w:r>
        <w:t xml:space="preserve">: </w:t>
      </w:r>
    </w:p>
    <w:p w:rsidR="00D47F74" w:rsidRDefault="00D47F74" w:rsidP="00D47F74">
      <w:pPr>
        <w:pStyle w:val="ListParagraph"/>
        <w:ind w:left="1080"/>
      </w:pPr>
      <w:r>
        <w:t xml:space="preserve">Dorothy STANLEY (HPE); Graham SMITH (SR Technologies);  Mark RISON (Samsung); Jon ROSDAHL (Qualcomm); Adrian STEPHENS (Intel); Edward AU </w:t>
      </w:r>
      <w:r>
        <w:br/>
        <w:t xml:space="preserve">(Huawei); Emily QI (Intel); Mark HAMILTON (Ruckus); </w:t>
      </w:r>
      <w:proofErr w:type="spellStart"/>
      <w:r>
        <w:t>Menzo</w:t>
      </w:r>
      <w:proofErr w:type="spellEnd"/>
      <w:r>
        <w:t xml:space="preserve"> WENTINK (Qualcomm)</w:t>
      </w:r>
    </w:p>
    <w:p w:rsidR="00D47F74" w:rsidRDefault="00D47F74" w:rsidP="00D47F74">
      <w:pPr>
        <w:pStyle w:val="ListParagraph"/>
        <w:ind w:left="1080"/>
      </w:pPr>
      <w:proofErr w:type="spellStart"/>
      <w:r>
        <w:t>Jinjing</w:t>
      </w:r>
      <w:proofErr w:type="spellEnd"/>
      <w:r>
        <w:t xml:space="preserve"> JIANG (Marvell); Osama</w:t>
      </w:r>
      <w:r w:rsidR="00DF6A41">
        <w:t xml:space="preserve"> </w:t>
      </w:r>
      <w:r w:rsidR="00DF6A41" w:rsidRPr="00DF6A41">
        <w:t>ABOULMAGD</w:t>
      </w:r>
      <w:r w:rsidR="00DF6A41">
        <w:t xml:space="preserve"> </w:t>
      </w:r>
      <w:r>
        <w:t xml:space="preserve">(Huawei); </w:t>
      </w:r>
      <w:proofErr w:type="spellStart"/>
      <w:r>
        <w:t>Sigurd</w:t>
      </w:r>
      <w:proofErr w:type="spellEnd"/>
      <w:r>
        <w:t xml:space="preserve"> SCHELSTRAETE (</w:t>
      </w:r>
      <w:proofErr w:type="spellStart"/>
      <w:r>
        <w:t>Quantenna</w:t>
      </w:r>
      <w:proofErr w:type="spellEnd"/>
      <w:r>
        <w:t>); Solomon</w:t>
      </w:r>
      <w:r w:rsidR="0064605D" w:rsidRPr="0064605D">
        <w:rPr>
          <w:szCs w:val="22"/>
        </w:rPr>
        <w:t xml:space="preserve"> </w:t>
      </w:r>
      <w:r w:rsidR="0064605D">
        <w:rPr>
          <w:szCs w:val="22"/>
        </w:rPr>
        <w:t>TRAININ</w:t>
      </w:r>
      <w:r>
        <w:t xml:space="preserve"> (Intel);</w:t>
      </w:r>
      <w:r w:rsidR="00303057">
        <w:t xml:space="preserve"> Sean Coffey (</w:t>
      </w:r>
      <w:proofErr w:type="spellStart"/>
      <w:r w:rsidR="00303057">
        <w:t>Realtek</w:t>
      </w:r>
      <w:proofErr w:type="spellEnd"/>
      <w:r w:rsidR="00303057">
        <w:t>);</w:t>
      </w:r>
    </w:p>
    <w:p w:rsidR="00D47F74" w:rsidRPr="00663F62" w:rsidRDefault="00D47F74" w:rsidP="00D47F74">
      <w:pPr>
        <w:pStyle w:val="ListParagraph"/>
        <w:numPr>
          <w:ilvl w:val="1"/>
          <w:numId w:val="1"/>
        </w:numPr>
        <w:rPr>
          <w:b/>
        </w:rPr>
      </w:pPr>
      <w:r w:rsidRPr="00663F62">
        <w:rPr>
          <w:b/>
        </w:rPr>
        <w:t>Review patent Policy</w:t>
      </w:r>
    </w:p>
    <w:p w:rsidR="00D47F74" w:rsidRDefault="00D47F74" w:rsidP="00D47F74">
      <w:pPr>
        <w:pStyle w:val="ListParagraph"/>
        <w:numPr>
          <w:ilvl w:val="2"/>
          <w:numId w:val="1"/>
        </w:numPr>
      </w:pPr>
      <w:r>
        <w:t>No Issues</w:t>
      </w:r>
    </w:p>
    <w:p w:rsidR="00D47F74" w:rsidRPr="009035B3" w:rsidRDefault="00D47F74" w:rsidP="00D47F74">
      <w:pPr>
        <w:pStyle w:val="ListParagraph"/>
        <w:numPr>
          <w:ilvl w:val="1"/>
          <w:numId w:val="1"/>
        </w:numPr>
      </w:pPr>
      <w:r w:rsidRPr="00D47F74">
        <w:rPr>
          <w:b/>
        </w:rPr>
        <w:t>Review draft agenda 11-16/572r0</w:t>
      </w:r>
    </w:p>
    <w:p w:rsidR="009035B3" w:rsidRPr="00D47F74" w:rsidRDefault="009035B3" w:rsidP="009035B3">
      <w:pPr>
        <w:pStyle w:val="ListParagraph"/>
        <w:numPr>
          <w:ilvl w:val="2"/>
          <w:numId w:val="1"/>
        </w:numPr>
      </w:pPr>
      <w:hyperlink r:id="rId8" w:history="1">
        <w:r w:rsidRPr="00C33D07">
          <w:rPr>
            <w:rStyle w:val="Hyperlink"/>
          </w:rPr>
          <w:t>https://mentor.ieee.org/802.11/dcn/16/11-16-0572-00-000m-tgmc-may-2016-teleconference-agenda-planning-document.docx</w:t>
        </w:r>
      </w:hyperlink>
      <w:r>
        <w:t xml:space="preserve"> </w:t>
      </w:r>
    </w:p>
    <w:p w:rsidR="00D47F74" w:rsidRPr="00D47F74" w:rsidRDefault="00D47F74" w:rsidP="00D03163">
      <w:pPr>
        <w:pStyle w:val="ListParagraph"/>
        <w:ind w:left="2160"/>
      </w:pPr>
      <w:r w:rsidRPr="00D47F74">
        <w:rPr>
          <w:b/>
        </w:rPr>
        <w:t>The draft agenda is:</w:t>
      </w:r>
    </w:p>
    <w:p w:rsidR="00D47F74" w:rsidRDefault="00D47F74" w:rsidP="00D03163">
      <w:pPr>
        <w:ind w:left="2160"/>
      </w:pPr>
      <w:r>
        <w:t>1. Call to order, attendance, and patent policy</w:t>
      </w:r>
    </w:p>
    <w:p w:rsidR="00D47F74" w:rsidRDefault="00D47F74" w:rsidP="00D03163">
      <w:pPr>
        <w:ind w:left="2160"/>
      </w:pPr>
      <w:r>
        <w:t xml:space="preserve">2. Editor report </w:t>
      </w:r>
    </w:p>
    <w:p w:rsidR="00D47F74" w:rsidRDefault="00D47F74" w:rsidP="00D03163">
      <w:pPr>
        <w:ind w:left="2160"/>
      </w:pPr>
      <w:r>
        <w:t>3. Comment resolution (see below)</w:t>
      </w:r>
    </w:p>
    <w:p w:rsidR="00D47F74" w:rsidRDefault="00D03163" w:rsidP="00D03163">
      <w:pPr>
        <w:ind w:left="2880"/>
        <w:rPr>
          <w:szCs w:val="22"/>
        </w:rPr>
      </w:pPr>
      <w:r>
        <w:t>CIDs 7074, 7077, 7075 (Ganesh) 30 mins</w:t>
      </w:r>
      <w:r>
        <w:rPr>
          <w:b/>
          <w:bCs/>
        </w:rPr>
        <w:br/>
      </w:r>
      <w:r w:rsidR="00D47F74">
        <w:t xml:space="preserve">11-16-276- CIDs 7278 et al – Mark </w:t>
      </w:r>
      <w:r>
        <w:t xml:space="preserve">RISON </w:t>
      </w:r>
      <w:r w:rsidR="00D47F74">
        <w:t>– 20 mins</w:t>
      </w:r>
      <w:r w:rsidR="00D47F74">
        <w:br/>
        <w:t xml:space="preserve">CID 7772 – Graham </w:t>
      </w:r>
      <w:r>
        <w:t xml:space="preserve">SMITH </w:t>
      </w:r>
      <w:r w:rsidR="00D47F74">
        <w:t>(</w:t>
      </w:r>
      <w:proofErr w:type="spellStart"/>
      <w:r w:rsidR="00D47F74">
        <w:t>reassociation</w:t>
      </w:r>
      <w:proofErr w:type="spellEnd"/>
      <w:r w:rsidR="00D47F74">
        <w:t xml:space="preserve"> list) – 20 mins</w:t>
      </w:r>
      <w:r w:rsidR="00D47F74">
        <w:br/>
        <w:t xml:space="preserve">11-16-228 – Graham </w:t>
      </w:r>
      <w:r>
        <w:t xml:space="preserve">SMITH </w:t>
      </w:r>
      <w:r w:rsidR="00D47F74">
        <w:t>– 20 mins</w:t>
      </w:r>
      <w:r w:rsidR="00D47F74">
        <w:br/>
        <w:t>CID 7698 – Edward</w:t>
      </w:r>
      <w:r>
        <w:t xml:space="preserve"> AU</w:t>
      </w:r>
      <w:r w:rsidR="00D47F74">
        <w:t xml:space="preserve"> – 10 mins</w:t>
      </w:r>
      <w:r w:rsidR="00D47F74">
        <w:br/>
        <w:t xml:space="preserve">Mark </w:t>
      </w:r>
      <w:r>
        <w:t xml:space="preserve">RISON </w:t>
      </w:r>
      <w:r w:rsidR="00D47F74">
        <w:t>CIDs – 30 mins</w:t>
      </w:r>
      <w:r w:rsidR="00D47F74">
        <w:br/>
      </w:r>
      <w:r w:rsidR="00D47F74">
        <w:rPr>
          <w:szCs w:val="22"/>
        </w:rPr>
        <w:t xml:space="preserve">Solomon </w:t>
      </w:r>
      <w:r w:rsidR="0064605D">
        <w:rPr>
          <w:szCs w:val="22"/>
        </w:rPr>
        <w:t xml:space="preserve">TRAININ </w:t>
      </w:r>
      <w:r w:rsidR="00D47F74">
        <w:rPr>
          <w:szCs w:val="22"/>
        </w:rPr>
        <w:t>-</w:t>
      </w:r>
      <w:r w:rsidR="00D47F74" w:rsidRPr="00444BD6">
        <w:rPr>
          <w:szCs w:val="22"/>
        </w:rPr>
        <w:t>11-16-0566-00-000m NAV setting fixes in DMG network</w:t>
      </w:r>
      <w:r w:rsidR="00D47F74">
        <w:rPr>
          <w:szCs w:val="22"/>
        </w:rPr>
        <w:t xml:space="preserve"> (fix for recently found error) – 15 mins</w:t>
      </w:r>
    </w:p>
    <w:p w:rsidR="00D47F74" w:rsidRDefault="00D47F74" w:rsidP="00D03163">
      <w:pPr>
        <w:ind w:left="1440" w:firstLine="720"/>
      </w:pPr>
      <w:r>
        <w:t>4. Motions (20 mins): MAC (11-16-565r41)</w:t>
      </w:r>
    </w:p>
    <w:p w:rsidR="00D47F74" w:rsidRDefault="00D47F74" w:rsidP="00D03163">
      <w:pPr>
        <w:ind w:left="2160"/>
      </w:pPr>
      <w:r>
        <w:t>5. AOB</w:t>
      </w:r>
    </w:p>
    <w:p w:rsidR="00D47F74" w:rsidRDefault="00D47F74" w:rsidP="00D03163">
      <w:pPr>
        <w:ind w:left="2160"/>
      </w:pPr>
      <w:r>
        <w:t>6. Adjourn</w:t>
      </w:r>
    </w:p>
    <w:p w:rsidR="00D47F74" w:rsidRDefault="00D47F74" w:rsidP="00D47F74">
      <w:pPr>
        <w:pStyle w:val="ListParagraph"/>
        <w:numPr>
          <w:ilvl w:val="2"/>
          <w:numId w:val="1"/>
        </w:numPr>
      </w:pPr>
      <w:r>
        <w:t>Review the draft agenda, and Ganesh is not here today, so remove from today.</w:t>
      </w:r>
    </w:p>
    <w:p w:rsidR="00D47F74" w:rsidRDefault="00D47F74" w:rsidP="00D47F74">
      <w:pPr>
        <w:pStyle w:val="ListParagraph"/>
        <w:numPr>
          <w:ilvl w:val="2"/>
          <w:numId w:val="1"/>
        </w:numPr>
      </w:pPr>
      <w:proofErr w:type="spellStart"/>
      <w:r>
        <w:t>Menzo</w:t>
      </w:r>
      <w:proofErr w:type="spellEnd"/>
      <w:r>
        <w:t xml:space="preserve"> and Edward want more time for CID 7698 – Move to Tues PM1 in Waikoloa.</w:t>
      </w:r>
    </w:p>
    <w:p w:rsidR="00E23261" w:rsidRDefault="00E23261" w:rsidP="00E23261">
      <w:pPr>
        <w:pStyle w:val="ListParagraph"/>
        <w:numPr>
          <w:ilvl w:val="3"/>
          <w:numId w:val="1"/>
        </w:numPr>
      </w:pPr>
      <w:r>
        <w:t>E</w:t>
      </w:r>
      <w:r w:rsidR="009035B3">
        <w:t>d</w:t>
      </w:r>
      <w:r>
        <w:t xml:space="preserve">ward listed the CIDs involved: </w:t>
      </w:r>
      <w:r w:rsidRPr="00E23261">
        <w:t>CIDs 7658, 7698</w:t>
      </w:r>
    </w:p>
    <w:p w:rsidR="0064605D" w:rsidRDefault="0064605D" w:rsidP="00D47F74">
      <w:pPr>
        <w:pStyle w:val="ListParagraph"/>
        <w:numPr>
          <w:ilvl w:val="2"/>
          <w:numId w:val="1"/>
        </w:numPr>
      </w:pPr>
      <w:r>
        <w:t xml:space="preserve">Reminder </w:t>
      </w:r>
      <w:proofErr w:type="spellStart"/>
      <w:r>
        <w:t>Telecons</w:t>
      </w:r>
      <w:proofErr w:type="spellEnd"/>
      <w:r>
        <w:t xml:space="preserve"> between now and Waikoloa – May 9 and 13</w:t>
      </w:r>
      <w:r w:rsidRPr="0064605D">
        <w:rPr>
          <w:vertAlign w:val="superscript"/>
        </w:rPr>
        <w:t>th</w:t>
      </w:r>
    </w:p>
    <w:p w:rsidR="0064605D" w:rsidRDefault="0064605D" w:rsidP="0064605D">
      <w:pPr>
        <w:pStyle w:val="ListParagraph"/>
        <w:numPr>
          <w:ilvl w:val="3"/>
          <w:numId w:val="1"/>
        </w:numPr>
      </w:pPr>
      <w:r>
        <w:t>Time for 13</w:t>
      </w:r>
      <w:r w:rsidRPr="0064605D">
        <w:rPr>
          <w:vertAlign w:val="superscript"/>
        </w:rPr>
        <w:t>th</w:t>
      </w:r>
      <w:r>
        <w:t xml:space="preserve"> is two hours later than normal</w:t>
      </w:r>
    </w:p>
    <w:p w:rsidR="0064605D" w:rsidRDefault="0064605D" w:rsidP="0064605D">
      <w:pPr>
        <w:pStyle w:val="ListParagraph"/>
        <w:numPr>
          <w:ilvl w:val="2"/>
          <w:numId w:val="1"/>
        </w:numPr>
      </w:pPr>
      <w:r>
        <w:t xml:space="preserve">Final approved </w:t>
      </w:r>
      <w:r w:rsidR="00D03163">
        <w:t xml:space="preserve">Comment Resolution </w:t>
      </w:r>
      <w:r>
        <w:t>order:</w:t>
      </w:r>
    </w:p>
    <w:p w:rsidR="00D03163" w:rsidRPr="00D03163" w:rsidRDefault="0064605D" w:rsidP="00D03163">
      <w:pPr>
        <w:pStyle w:val="ListParagraph"/>
        <w:ind w:left="2880"/>
      </w:pPr>
      <w:r w:rsidRPr="0064605D">
        <w:t xml:space="preserve">11-16-276- CIDs 7278 et al – Mark </w:t>
      </w:r>
      <w:r w:rsidR="00D03163" w:rsidRPr="0064605D">
        <w:t xml:space="preserve">RISON </w:t>
      </w:r>
      <w:r w:rsidRPr="0064605D">
        <w:t>– 20 mins</w:t>
      </w:r>
      <w:r w:rsidRPr="0064605D">
        <w:cr/>
        <w:t xml:space="preserve">CID 7772 – Graham </w:t>
      </w:r>
      <w:r w:rsidR="00D03163" w:rsidRPr="0064605D">
        <w:t xml:space="preserve">SMITH </w:t>
      </w:r>
      <w:r w:rsidRPr="0064605D">
        <w:t>(</w:t>
      </w:r>
      <w:proofErr w:type="spellStart"/>
      <w:r w:rsidRPr="0064605D">
        <w:t>reassociation</w:t>
      </w:r>
      <w:proofErr w:type="spellEnd"/>
      <w:r w:rsidRPr="0064605D">
        <w:t xml:space="preserve"> list) – 20 mins</w:t>
      </w:r>
      <w:r w:rsidRPr="0064605D">
        <w:cr/>
        <w:t xml:space="preserve">11-16-228 – Graham </w:t>
      </w:r>
      <w:r w:rsidR="00D03163" w:rsidRPr="0064605D">
        <w:t xml:space="preserve">SMITH </w:t>
      </w:r>
      <w:r w:rsidRPr="0064605D">
        <w:t>– 20 mins</w:t>
      </w:r>
      <w:r w:rsidRPr="0064605D">
        <w:cr/>
        <w:t xml:space="preserve">Mark </w:t>
      </w:r>
      <w:r w:rsidR="00D03163" w:rsidRPr="00D03163">
        <w:rPr>
          <w:sz w:val="20"/>
        </w:rPr>
        <w:t xml:space="preserve">RISON </w:t>
      </w:r>
      <w:r w:rsidRPr="0064605D">
        <w:t>CIDs – 30 mins</w:t>
      </w:r>
      <w:r w:rsidRPr="0064605D">
        <w:cr/>
        <w:t xml:space="preserve">Solomon </w:t>
      </w:r>
      <w:r w:rsidR="009035B3" w:rsidRPr="0064605D">
        <w:t xml:space="preserve">TRAININ </w:t>
      </w:r>
      <w:r w:rsidRPr="0064605D">
        <w:t>-11-16-0566-00-000m NAV setting fixes in DMG network (fix for recently found error) – 15 mins</w:t>
      </w:r>
      <w:r w:rsidRPr="0064605D">
        <w:cr/>
        <w:t>11-16-0567-00-000m BSS intention in DMG discovery beacon (resolve issue introduced in document 406)</w:t>
      </w:r>
      <w:r w:rsidRPr="0064605D">
        <w:cr/>
        <w:t>Motions (20 min</w:t>
      </w:r>
      <w:r w:rsidR="00D03163">
        <w:t>s): MAC (11-16-565r41)</w:t>
      </w:r>
    </w:p>
    <w:p w:rsidR="00D03163" w:rsidRPr="00D03163" w:rsidRDefault="00D03163" w:rsidP="00D03163">
      <w:pPr>
        <w:pStyle w:val="ListParagraph"/>
        <w:numPr>
          <w:ilvl w:val="2"/>
          <w:numId w:val="1"/>
        </w:numPr>
      </w:pPr>
      <w:r>
        <w:t>No objection to the updated Agenda plan.</w:t>
      </w:r>
    </w:p>
    <w:p w:rsidR="00D47F74" w:rsidRPr="0064605D" w:rsidRDefault="00D47F74" w:rsidP="00D47F74">
      <w:pPr>
        <w:pStyle w:val="ListParagraph"/>
        <w:numPr>
          <w:ilvl w:val="1"/>
          <w:numId w:val="1"/>
        </w:numPr>
      </w:pPr>
      <w:r>
        <w:rPr>
          <w:b/>
        </w:rPr>
        <w:t xml:space="preserve"> </w:t>
      </w:r>
      <w:r w:rsidR="0064605D">
        <w:rPr>
          <w:b/>
        </w:rPr>
        <w:t xml:space="preserve">Editor Report  - </w:t>
      </w:r>
      <w:r w:rsidR="0064605D">
        <w:t>Adrian STEPHENS (Intel)</w:t>
      </w:r>
    </w:p>
    <w:p w:rsidR="0064605D" w:rsidRDefault="0064605D" w:rsidP="0064605D">
      <w:pPr>
        <w:pStyle w:val="ListParagraph"/>
        <w:numPr>
          <w:ilvl w:val="2"/>
          <w:numId w:val="1"/>
        </w:numPr>
      </w:pPr>
      <w:r>
        <w:t>Approved c</w:t>
      </w:r>
      <w:r w:rsidRPr="0064605D">
        <w:t xml:space="preserve">hanges </w:t>
      </w:r>
      <w:r>
        <w:t>from the Cambridge F2F have been edited and a 5.4 is nearly ready.  Will wait to include the approved CIDs from today as well.</w:t>
      </w:r>
    </w:p>
    <w:p w:rsidR="0064605D" w:rsidRDefault="0064605D" w:rsidP="0064605D">
      <w:pPr>
        <w:pStyle w:val="ListParagraph"/>
        <w:numPr>
          <w:ilvl w:val="2"/>
          <w:numId w:val="1"/>
        </w:numPr>
      </w:pPr>
      <w:r>
        <w:t xml:space="preserve">There is some more DMG changes that also need to be finalized.  </w:t>
      </w:r>
      <w:proofErr w:type="spellStart"/>
      <w:r>
        <w:t>Assaf’s</w:t>
      </w:r>
      <w:proofErr w:type="spellEnd"/>
      <w:r>
        <w:t xml:space="preserve"> changes may need some review to ensure it is complete.</w:t>
      </w:r>
    </w:p>
    <w:p w:rsidR="0064605D" w:rsidRDefault="0064605D" w:rsidP="0064605D">
      <w:pPr>
        <w:pStyle w:val="ListParagraph"/>
        <w:numPr>
          <w:ilvl w:val="2"/>
          <w:numId w:val="1"/>
        </w:numPr>
      </w:pPr>
      <w:r>
        <w:t xml:space="preserve">8 CIDs with Editor Review State: </w:t>
      </w:r>
      <w:r w:rsidRPr="0064605D">
        <w:t>7015</w:t>
      </w:r>
      <w:r>
        <w:t xml:space="preserve">, 7073, </w:t>
      </w:r>
      <w:r w:rsidRPr="0064605D">
        <w:t>7</w:t>
      </w:r>
      <w:r>
        <w:t xml:space="preserve">111, 7236, 7552, 7558, 7570, </w:t>
      </w:r>
      <w:r w:rsidRPr="0064605D">
        <w:t>7780</w:t>
      </w:r>
    </w:p>
    <w:p w:rsidR="0064605D" w:rsidRDefault="0064605D" w:rsidP="0064605D">
      <w:pPr>
        <w:pStyle w:val="ListParagraph"/>
        <w:numPr>
          <w:ilvl w:val="3"/>
          <w:numId w:val="1"/>
        </w:numPr>
      </w:pPr>
      <w:r>
        <w:t>Need more feedback from the group before proceeding.</w:t>
      </w:r>
    </w:p>
    <w:p w:rsidR="0064605D" w:rsidRDefault="0064605D" w:rsidP="0064605D">
      <w:pPr>
        <w:pStyle w:val="ListParagraph"/>
        <w:numPr>
          <w:ilvl w:val="3"/>
          <w:numId w:val="1"/>
        </w:numPr>
      </w:pPr>
      <w:r>
        <w:t>Dorothy to find agenda time.</w:t>
      </w:r>
    </w:p>
    <w:p w:rsidR="0064605D" w:rsidRDefault="0064605D" w:rsidP="0064605D">
      <w:pPr>
        <w:pStyle w:val="ListParagraph"/>
        <w:numPr>
          <w:ilvl w:val="1"/>
          <w:numId w:val="1"/>
        </w:numPr>
      </w:pPr>
      <w:r w:rsidRPr="0064605D">
        <w:rPr>
          <w:b/>
        </w:rPr>
        <w:lastRenderedPageBreak/>
        <w:t>Review doc: 11-16/276r7</w:t>
      </w:r>
      <w:r>
        <w:t xml:space="preserve"> – Mark RISON (Samsung)</w:t>
      </w:r>
    </w:p>
    <w:p w:rsidR="0064605D" w:rsidRDefault="00754B8A" w:rsidP="0064605D">
      <w:pPr>
        <w:pStyle w:val="ListParagraph"/>
        <w:numPr>
          <w:ilvl w:val="2"/>
          <w:numId w:val="1"/>
        </w:numPr>
      </w:pPr>
      <w:hyperlink r:id="rId9" w:history="1">
        <w:r w:rsidR="008138F8" w:rsidRPr="000646C3">
          <w:rPr>
            <w:rStyle w:val="Hyperlink"/>
          </w:rPr>
          <w:t>https://mentor.ieee.org/802.11/dcn/16/11-16-0276-07-000m-resolutions-for-some-comments-on-11mc-d5-0-sbmc1.docx</w:t>
        </w:r>
      </w:hyperlink>
      <w:r w:rsidR="008138F8">
        <w:t xml:space="preserve"> </w:t>
      </w:r>
    </w:p>
    <w:p w:rsidR="0064605D" w:rsidRPr="003D52A3" w:rsidRDefault="0064605D" w:rsidP="0064605D">
      <w:pPr>
        <w:pStyle w:val="ListParagraph"/>
        <w:numPr>
          <w:ilvl w:val="2"/>
          <w:numId w:val="1"/>
        </w:numPr>
        <w:rPr>
          <w:highlight w:val="green"/>
        </w:rPr>
      </w:pPr>
      <w:r w:rsidRPr="003D52A3">
        <w:rPr>
          <w:highlight w:val="green"/>
        </w:rPr>
        <w:t>CID 7278(MAC), 7280(MAC), 7281(EDITOR), 7282(EDITOR), 7283(EDITOR), 7284(EDITOR), 7285(EDITOR), 7286(EDITOR), 7287(EDITOR), 7288(EDITOR), 7289(EDITOR), 7290(EDITOR), 7292(MAC):</w:t>
      </w:r>
    </w:p>
    <w:p w:rsidR="0064605D" w:rsidRDefault="0064605D" w:rsidP="0064605D">
      <w:pPr>
        <w:pStyle w:val="ListParagraph"/>
        <w:numPr>
          <w:ilvl w:val="3"/>
          <w:numId w:val="1"/>
        </w:numPr>
      </w:pPr>
      <w:r>
        <w:t>Review comment discussion and proposed changes.</w:t>
      </w:r>
    </w:p>
    <w:p w:rsidR="0064605D" w:rsidRDefault="00946D49" w:rsidP="0064605D">
      <w:pPr>
        <w:pStyle w:val="ListParagraph"/>
        <w:numPr>
          <w:ilvl w:val="3"/>
          <w:numId w:val="1"/>
        </w:numPr>
      </w:pPr>
      <w:r>
        <w:t xml:space="preserve">Discussion on the “Join” – </w:t>
      </w:r>
      <w:proofErr w:type="spellStart"/>
      <w:r>
        <w:t>Association.request</w:t>
      </w:r>
      <w:proofErr w:type="spellEnd"/>
      <w:r>
        <w:t xml:space="preserve"> parameters are available, but not for the Authentication part.</w:t>
      </w:r>
    </w:p>
    <w:p w:rsidR="00946D49" w:rsidRDefault="00946D49" w:rsidP="0064605D">
      <w:pPr>
        <w:pStyle w:val="ListParagraph"/>
        <w:numPr>
          <w:ilvl w:val="3"/>
          <w:numId w:val="1"/>
        </w:numPr>
      </w:pPr>
      <w:r>
        <w:t>Change of “Shall” to “are” is this one place is different from the others and thought to be better to be consistent with “are”</w:t>
      </w:r>
    </w:p>
    <w:p w:rsidR="00946D49" w:rsidRDefault="00946D49" w:rsidP="0064605D">
      <w:pPr>
        <w:pStyle w:val="ListParagraph"/>
        <w:numPr>
          <w:ilvl w:val="3"/>
          <w:numId w:val="1"/>
        </w:numPr>
      </w:pPr>
      <w:proofErr w:type="spellStart"/>
      <w:r>
        <w:t>Discusion</w:t>
      </w:r>
      <w:proofErr w:type="spellEnd"/>
      <w:r>
        <w:t xml:space="preserve"> on which information elements are included (see 249.3 (</w:t>
      </w:r>
      <w:proofErr w:type="spellStart"/>
      <w:r>
        <w:t>DLS.rsp</w:t>
      </w:r>
      <w:proofErr w:type="spellEnd"/>
      <w:r>
        <w:t>). (see comment mgr33)</w:t>
      </w:r>
    </w:p>
    <w:p w:rsidR="00946D49" w:rsidRDefault="00946D49" w:rsidP="0064605D">
      <w:pPr>
        <w:pStyle w:val="ListParagraph"/>
        <w:numPr>
          <w:ilvl w:val="3"/>
          <w:numId w:val="1"/>
        </w:numPr>
      </w:pPr>
      <w:r>
        <w:t xml:space="preserve">Discussion on </w:t>
      </w:r>
      <w:proofErr w:type="spellStart"/>
      <w:r>
        <w:t>DLS.ind</w:t>
      </w:r>
      <w:proofErr w:type="spellEnd"/>
      <w:r>
        <w:t xml:space="preserve"> – (see comment mgr32) – VHT caps should also be passed up.</w:t>
      </w:r>
    </w:p>
    <w:p w:rsidR="00946D49" w:rsidRDefault="00946D49" w:rsidP="0064605D">
      <w:pPr>
        <w:pStyle w:val="ListParagraph"/>
        <w:numPr>
          <w:ilvl w:val="3"/>
          <w:numId w:val="1"/>
        </w:numPr>
      </w:pPr>
      <w:r>
        <w:t xml:space="preserve">Discussion on </w:t>
      </w:r>
      <w:proofErr w:type="spellStart"/>
      <w:r>
        <w:t>Join.req</w:t>
      </w:r>
      <w:proofErr w:type="spellEnd"/>
      <w:r>
        <w:t xml:space="preserve"> not having the VHT capabilities included – thought to be an oversight, and will add them to the request.</w:t>
      </w:r>
    </w:p>
    <w:p w:rsidR="00946D49" w:rsidRDefault="00946D49" w:rsidP="00946D49">
      <w:pPr>
        <w:pStyle w:val="ListParagraph"/>
        <w:numPr>
          <w:ilvl w:val="3"/>
          <w:numId w:val="1"/>
        </w:numPr>
      </w:pPr>
      <w:r>
        <w:t>More time is still need to finalize this set of CIDs.</w:t>
      </w:r>
    </w:p>
    <w:p w:rsidR="00946D49" w:rsidRDefault="00946D49" w:rsidP="00946D49">
      <w:pPr>
        <w:pStyle w:val="ListParagraph"/>
        <w:numPr>
          <w:ilvl w:val="3"/>
          <w:numId w:val="1"/>
        </w:numPr>
      </w:pPr>
      <w:r>
        <w:t>R8 can be used for marking the full set of CIDs ready for motion</w:t>
      </w:r>
    </w:p>
    <w:p w:rsidR="00946D49" w:rsidRDefault="00946D49" w:rsidP="00946D49">
      <w:pPr>
        <w:pStyle w:val="ListParagraph"/>
        <w:numPr>
          <w:ilvl w:val="3"/>
          <w:numId w:val="1"/>
        </w:numPr>
      </w:pPr>
      <w:r w:rsidRPr="003D52A3">
        <w:rPr>
          <w:highlight w:val="yellow"/>
        </w:rPr>
        <w:t>ACTION ITEM #1:</w:t>
      </w:r>
      <w:r>
        <w:t xml:space="preserve"> Mark RISON</w:t>
      </w:r>
      <w:r w:rsidR="00B4694D">
        <w:t xml:space="preserve"> to post R8 and note to the Reflector that it is there for review.  Will motion in Waikoloa.</w:t>
      </w:r>
    </w:p>
    <w:p w:rsidR="00B4694D" w:rsidRDefault="00B4694D" w:rsidP="00946D49">
      <w:pPr>
        <w:pStyle w:val="ListParagraph"/>
        <w:numPr>
          <w:ilvl w:val="3"/>
          <w:numId w:val="1"/>
        </w:numPr>
      </w:pPr>
      <w:r>
        <w:t>Some CIDs in this list were in Graham’s document. – understood and noted.</w:t>
      </w:r>
    </w:p>
    <w:p w:rsidR="00946D49" w:rsidRDefault="00946D49" w:rsidP="003D52A3">
      <w:pPr>
        <w:pStyle w:val="ListParagraph"/>
        <w:numPr>
          <w:ilvl w:val="2"/>
          <w:numId w:val="1"/>
        </w:numPr>
      </w:pPr>
      <w:r>
        <w:t xml:space="preserve">Proposed Resolution: </w:t>
      </w:r>
      <w:r w:rsidR="003D52A3" w:rsidRPr="003D52A3">
        <w:t>REVI</w:t>
      </w:r>
      <w:r w:rsidR="003D52A3">
        <w:t>SED (MAC: 2016-05-06 14:47:33Z)</w:t>
      </w:r>
      <w:r w:rsidR="00B4694D">
        <w:t>: Incorporate the changes in 11-16/276r8 &lt;</w:t>
      </w:r>
      <w:hyperlink r:id="rId10" w:history="1">
        <w:r w:rsidR="00B4694D" w:rsidRPr="000646C3">
          <w:rPr>
            <w:rStyle w:val="Hyperlink"/>
          </w:rPr>
          <w:t>https://mentor.ieee.org/802.11/dcn/16/11-16-0276-08-000m-resolutions-for-some-comments-on-11mc-d5-0-sbmc1.docx</w:t>
        </w:r>
      </w:hyperlink>
      <w:r w:rsidR="00B4694D">
        <w:t xml:space="preserve">&gt; for </w:t>
      </w:r>
      <w:r w:rsidR="00B4694D" w:rsidRPr="0064605D">
        <w:t>CID 7278(MAC), 7280(MAC), 7281(EDITOR), 7282(EDITOR), 7283(EDITOR), 7284(EDITOR), 7285(EDITOR), 7286(EDITOR), 7287(EDITOR), 7288(EDITOR), 7289(EDITOR), 7290(EDITOR), 7292(MAC):</w:t>
      </w:r>
      <w:r w:rsidR="00B4694D">
        <w:t xml:space="preserve"> which addresses the comments </w:t>
      </w:r>
      <w:r w:rsidR="009035B3">
        <w:t>requested</w:t>
      </w:r>
      <w:r w:rsidR="00B4694D">
        <w:t xml:space="preserve"> changes.</w:t>
      </w:r>
    </w:p>
    <w:p w:rsidR="00B4694D" w:rsidRDefault="00B4694D" w:rsidP="00E23261">
      <w:pPr>
        <w:pStyle w:val="ListParagraph"/>
        <w:numPr>
          <w:ilvl w:val="2"/>
          <w:numId w:val="1"/>
        </w:numPr>
      </w:pPr>
      <w:r>
        <w:t>Mark all ready for motion – will review prior to Waikoloa motion</w:t>
      </w:r>
    </w:p>
    <w:p w:rsidR="00B4694D" w:rsidRDefault="00B4694D" w:rsidP="00E23261">
      <w:pPr>
        <w:pStyle w:val="ListParagraph"/>
        <w:numPr>
          <w:ilvl w:val="3"/>
          <w:numId w:val="1"/>
        </w:numPr>
      </w:pPr>
      <w:r>
        <w:t>Mark HAMILTON to update the MAC CIDs, Adrian STEPHENS to update the EDITOR CIDs</w:t>
      </w:r>
    </w:p>
    <w:p w:rsidR="00B4694D" w:rsidRDefault="00B4694D" w:rsidP="00B4694D">
      <w:pPr>
        <w:pStyle w:val="ListParagraph"/>
        <w:numPr>
          <w:ilvl w:val="1"/>
          <w:numId w:val="1"/>
        </w:numPr>
      </w:pPr>
      <w:r w:rsidRPr="00E23261">
        <w:rPr>
          <w:b/>
        </w:rPr>
        <w:t>Review doc 11-16/556r0</w:t>
      </w:r>
      <w:r>
        <w:t xml:space="preserve"> Graham SMITH (SR Technologies)</w:t>
      </w:r>
    </w:p>
    <w:p w:rsidR="00B4694D" w:rsidRDefault="00754B8A" w:rsidP="00B4694D">
      <w:pPr>
        <w:pStyle w:val="ListParagraph"/>
        <w:numPr>
          <w:ilvl w:val="2"/>
          <w:numId w:val="1"/>
        </w:numPr>
      </w:pPr>
      <w:hyperlink r:id="rId11" w:history="1">
        <w:r w:rsidR="00B4694D" w:rsidRPr="000646C3">
          <w:rPr>
            <w:rStyle w:val="Hyperlink"/>
          </w:rPr>
          <w:t>https://mentor.ieee.org/802.11/dcn/16/11-16-0556-00-000m-resolution-of-cid-7772-on-d5.docx</w:t>
        </w:r>
      </w:hyperlink>
    </w:p>
    <w:p w:rsidR="00B4694D" w:rsidRPr="00E23261" w:rsidRDefault="00B4694D" w:rsidP="00B4694D">
      <w:pPr>
        <w:pStyle w:val="ListParagraph"/>
        <w:numPr>
          <w:ilvl w:val="2"/>
          <w:numId w:val="1"/>
        </w:numPr>
        <w:rPr>
          <w:highlight w:val="yellow"/>
        </w:rPr>
      </w:pPr>
      <w:r w:rsidRPr="00E23261">
        <w:rPr>
          <w:highlight w:val="yellow"/>
        </w:rPr>
        <w:t>CID 7772 (MAC)</w:t>
      </w:r>
    </w:p>
    <w:p w:rsidR="00B4694D" w:rsidRPr="00B4694D" w:rsidRDefault="00B4694D" w:rsidP="00B4694D">
      <w:pPr>
        <w:pStyle w:val="ListParagraph"/>
        <w:numPr>
          <w:ilvl w:val="3"/>
          <w:numId w:val="1"/>
        </w:numPr>
      </w:pPr>
      <w:r>
        <w:t>This CID was to p</w:t>
      </w:r>
      <w:r w:rsidRPr="00B4694D">
        <w:t>ull</w:t>
      </w:r>
      <w:r>
        <w:t>ed</w:t>
      </w:r>
      <w:r w:rsidRPr="00B4694D">
        <w:t xml:space="preserve"> out to separate document.</w:t>
      </w:r>
      <w:r>
        <w:t xml:space="preserve"> (11-16/556)</w:t>
      </w:r>
    </w:p>
    <w:p w:rsidR="00B4694D" w:rsidRPr="00B4694D" w:rsidRDefault="00B4694D" w:rsidP="00B4694D">
      <w:pPr>
        <w:pStyle w:val="ListParagraph"/>
        <w:numPr>
          <w:ilvl w:val="3"/>
          <w:numId w:val="1"/>
        </w:numPr>
      </w:pPr>
      <w:r w:rsidRPr="00B4694D">
        <w:t>Questions on TSPECS, what is a non-AP STA expecting when it re-associates?</w:t>
      </w:r>
      <w:r>
        <w:t xml:space="preserve"> </w:t>
      </w:r>
      <w:r w:rsidRPr="00B4694D">
        <w:t>Compare to the non-AP STA side on P1627.</w:t>
      </w:r>
    </w:p>
    <w:p w:rsidR="00B4694D" w:rsidRDefault="00B4694D" w:rsidP="00B4694D">
      <w:pPr>
        <w:pStyle w:val="ListParagraph"/>
        <w:numPr>
          <w:ilvl w:val="3"/>
          <w:numId w:val="1"/>
        </w:numPr>
      </w:pPr>
      <w:r>
        <w:t>Long list of issues. Not sure that we can resolve in timely manner if we could agree at all.</w:t>
      </w:r>
    </w:p>
    <w:p w:rsidR="003D52A3" w:rsidRDefault="003D52A3" w:rsidP="00B4694D">
      <w:pPr>
        <w:pStyle w:val="ListParagraph"/>
        <w:numPr>
          <w:ilvl w:val="3"/>
          <w:numId w:val="1"/>
        </w:numPr>
      </w:pPr>
      <w:r>
        <w:t>Decision to try to get to a single list..</w:t>
      </w:r>
    </w:p>
    <w:p w:rsidR="003D52A3" w:rsidRDefault="003D52A3" w:rsidP="003D52A3">
      <w:pPr>
        <w:pStyle w:val="ListParagraph"/>
        <w:numPr>
          <w:ilvl w:val="3"/>
          <w:numId w:val="1"/>
        </w:numPr>
      </w:pPr>
      <w:r w:rsidRPr="003D52A3">
        <w:t xml:space="preserve">[Comment in Ad Hoc notes:] MAC: 2016-05-06 14:50:57Z - Discussed 11-16/556r0.  Agreed to keep just one list, in the STA section, and have the AP reference that list.  Still need to sort out the details of getting that list right, including </w:t>
      </w:r>
      <w:proofErr w:type="spellStart"/>
      <w:r w:rsidRPr="003D52A3">
        <w:t>Jouni's</w:t>
      </w:r>
      <w:proofErr w:type="spellEnd"/>
      <w:r w:rsidRPr="003D52A3">
        <w:t xml:space="preserve"> comments.  Graham will bring back.</w:t>
      </w:r>
    </w:p>
    <w:p w:rsidR="00B4694D" w:rsidRDefault="00B4694D" w:rsidP="00B4694D">
      <w:pPr>
        <w:pStyle w:val="ListParagraph"/>
        <w:numPr>
          <w:ilvl w:val="3"/>
          <w:numId w:val="1"/>
        </w:numPr>
      </w:pPr>
      <w:r w:rsidRPr="00E23261">
        <w:rPr>
          <w:highlight w:val="yellow"/>
        </w:rPr>
        <w:t>Action ITEM #2:</w:t>
      </w:r>
      <w:r>
        <w:t xml:space="preserve"> </w:t>
      </w:r>
      <w:r w:rsidR="003D52A3">
        <w:t>Graham – to work offline and find a possible resolution for the May 13</w:t>
      </w:r>
      <w:r w:rsidR="003D52A3" w:rsidRPr="003D52A3">
        <w:rPr>
          <w:vertAlign w:val="superscript"/>
        </w:rPr>
        <w:t>th</w:t>
      </w:r>
      <w:r w:rsidR="003D52A3">
        <w:t>.</w:t>
      </w:r>
    </w:p>
    <w:p w:rsidR="003D52A3" w:rsidRDefault="003D52A3" w:rsidP="003D52A3">
      <w:pPr>
        <w:pStyle w:val="ListParagraph"/>
        <w:numPr>
          <w:ilvl w:val="1"/>
          <w:numId w:val="1"/>
        </w:numPr>
      </w:pPr>
      <w:r w:rsidRPr="00E23261">
        <w:rPr>
          <w:b/>
        </w:rPr>
        <w:t>Review doc 11-16/228r6</w:t>
      </w:r>
      <w:r>
        <w:t xml:space="preserve"> Graham SMITH (SR Technologies)</w:t>
      </w:r>
    </w:p>
    <w:p w:rsidR="003D52A3" w:rsidRDefault="00754B8A" w:rsidP="003D52A3">
      <w:pPr>
        <w:pStyle w:val="ListParagraph"/>
        <w:numPr>
          <w:ilvl w:val="2"/>
          <w:numId w:val="1"/>
        </w:numPr>
      </w:pPr>
      <w:hyperlink r:id="rId12" w:history="1">
        <w:r w:rsidR="003D52A3" w:rsidRPr="000646C3">
          <w:rPr>
            <w:rStyle w:val="Hyperlink"/>
          </w:rPr>
          <w:t>https://mentor.ieee.org/802.11/dcn/16/11-16-0228-06-000m-resolution-for-cids-7087-7088-edca.docx</w:t>
        </w:r>
      </w:hyperlink>
      <w:r w:rsidR="003D52A3">
        <w:t xml:space="preserve"> </w:t>
      </w:r>
    </w:p>
    <w:p w:rsidR="003D52A3" w:rsidRPr="008138F8" w:rsidRDefault="003D52A3" w:rsidP="003D52A3">
      <w:pPr>
        <w:pStyle w:val="ListParagraph"/>
        <w:numPr>
          <w:ilvl w:val="2"/>
          <w:numId w:val="1"/>
        </w:numPr>
        <w:rPr>
          <w:highlight w:val="yellow"/>
        </w:rPr>
      </w:pPr>
      <w:r w:rsidRPr="008138F8">
        <w:rPr>
          <w:highlight w:val="yellow"/>
        </w:rPr>
        <w:t>CID 7087, 7088, 7541 (MAC)</w:t>
      </w:r>
    </w:p>
    <w:p w:rsidR="003D52A3" w:rsidRDefault="003D52A3" w:rsidP="003D52A3">
      <w:pPr>
        <w:pStyle w:val="ListParagraph"/>
        <w:numPr>
          <w:ilvl w:val="3"/>
          <w:numId w:val="1"/>
        </w:numPr>
      </w:pPr>
      <w:r>
        <w:t>Review comments</w:t>
      </w:r>
    </w:p>
    <w:p w:rsidR="003D52A3" w:rsidRDefault="003D52A3" w:rsidP="003D52A3">
      <w:pPr>
        <w:pStyle w:val="ListParagraph"/>
        <w:numPr>
          <w:ilvl w:val="3"/>
          <w:numId w:val="1"/>
        </w:numPr>
      </w:pPr>
      <w:r>
        <w:lastRenderedPageBreak/>
        <w:t>Review discussion from submission</w:t>
      </w:r>
    </w:p>
    <w:p w:rsidR="00E23261" w:rsidRDefault="00E23261" w:rsidP="003D52A3">
      <w:pPr>
        <w:pStyle w:val="ListParagraph"/>
        <w:numPr>
          <w:ilvl w:val="3"/>
          <w:numId w:val="1"/>
        </w:numPr>
      </w:pPr>
      <w:r>
        <w:t>Review proposed changes</w:t>
      </w:r>
    </w:p>
    <w:p w:rsidR="00E23261" w:rsidRDefault="00E23261" w:rsidP="003D52A3">
      <w:pPr>
        <w:pStyle w:val="ListParagraph"/>
        <w:numPr>
          <w:ilvl w:val="3"/>
          <w:numId w:val="1"/>
        </w:numPr>
      </w:pPr>
      <w:r>
        <w:t>Discussion on the changes – agreed more time to review may be needed.</w:t>
      </w:r>
    </w:p>
    <w:p w:rsidR="00E23261" w:rsidRDefault="00E23261" w:rsidP="003D52A3">
      <w:pPr>
        <w:pStyle w:val="ListParagraph"/>
        <w:numPr>
          <w:ilvl w:val="3"/>
          <w:numId w:val="1"/>
        </w:numPr>
      </w:pPr>
      <w:proofErr w:type="spellStart"/>
      <w:r>
        <w:t>CCADel</w:t>
      </w:r>
      <w:proofErr w:type="spellEnd"/>
      <w:r>
        <w:t xml:space="preserve"> – this time is the time to complete the CCA</w:t>
      </w:r>
    </w:p>
    <w:p w:rsidR="00E23261" w:rsidRDefault="00E23261" w:rsidP="00E23261">
      <w:pPr>
        <w:pStyle w:val="ListParagraph"/>
        <w:numPr>
          <w:ilvl w:val="4"/>
          <w:numId w:val="1"/>
        </w:numPr>
      </w:pPr>
      <w:r>
        <w:t xml:space="preserve">Is </w:t>
      </w:r>
      <w:proofErr w:type="spellStart"/>
      <w:r>
        <w:t>aCCA</w:t>
      </w:r>
      <w:proofErr w:type="spellEnd"/>
      <w:r>
        <w:t xml:space="preserve"> time plus D1</w:t>
      </w:r>
    </w:p>
    <w:p w:rsidR="00E23261" w:rsidRDefault="00E23261" w:rsidP="00E23261">
      <w:pPr>
        <w:pStyle w:val="ListParagraph"/>
        <w:numPr>
          <w:ilvl w:val="4"/>
          <w:numId w:val="1"/>
        </w:numPr>
      </w:pPr>
      <w:r>
        <w:t>CCADEL time is the time left over after taking into account all the other parts.</w:t>
      </w:r>
    </w:p>
    <w:p w:rsidR="00E23261" w:rsidRDefault="00E23261" w:rsidP="00E23261">
      <w:pPr>
        <w:pStyle w:val="ListParagraph"/>
        <w:numPr>
          <w:ilvl w:val="4"/>
          <w:numId w:val="1"/>
        </w:numPr>
      </w:pPr>
      <w:r>
        <w:t>May need more view for the figure 10-26</w:t>
      </w:r>
    </w:p>
    <w:p w:rsidR="00E23261" w:rsidRDefault="00E23261" w:rsidP="00E23261">
      <w:pPr>
        <w:pStyle w:val="ListParagraph"/>
        <w:numPr>
          <w:ilvl w:val="3"/>
          <w:numId w:val="1"/>
        </w:numPr>
      </w:pPr>
      <w:r>
        <w:t>Discussion – a lot of these changes cause a significant change to the channel access methods, and we should not look at doing this level of change at this point in the process.</w:t>
      </w:r>
    </w:p>
    <w:p w:rsidR="00303057" w:rsidRDefault="00303057" w:rsidP="00303057">
      <w:pPr>
        <w:pStyle w:val="ListParagraph"/>
        <w:numPr>
          <w:ilvl w:val="4"/>
          <w:numId w:val="1"/>
        </w:numPr>
      </w:pPr>
      <w:r>
        <w:t>Discussion on how significant the change really is, and if there are any actual changes to the channel access, or is it just clarification of the text description.</w:t>
      </w:r>
    </w:p>
    <w:p w:rsidR="00303057" w:rsidRDefault="00303057" w:rsidP="00303057">
      <w:pPr>
        <w:pStyle w:val="ListParagraph"/>
        <w:numPr>
          <w:ilvl w:val="3"/>
          <w:numId w:val="1"/>
        </w:numPr>
      </w:pPr>
      <w:r w:rsidRPr="00303057">
        <w:rPr>
          <w:highlight w:val="yellow"/>
        </w:rPr>
        <w:t>ACTION ITEM #3:</w:t>
      </w:r>
      <w:r>
        <w:t xml:space="preserve"> Graham to work with Mark H. </w:t>
      </w:r>
      <w:proofErr w:type="spellStart"/>
      <w:r>
        <w:t>onffline</w:t>
      </w:r>
      <w:proofErr w:type="spellEnd"/>
      <w:r>
        <w:t xml:space="preserve"> in the review of the text to ensure it is correct and clear (no technical changes). Plan to revisit on May 13</w:t>
      </w:r>
      <w:r w:rsidRPr="00303057">
        <w:rPr>
          <w:vertAlign w:val="superscript"/>
        </w:rPr>
        <w:t>th</w:t>
      </w:r>
      <w:r>
        <w:t xml:space="preserve"> </w:t>
      </w:r>
      <w:proofErr w:type="spellStart"/>
      <w:r>
        <w:t>Telecon</w:t>
      </w:r>
      <w:proofErr w:type="spellEnd"/>
      <w:r>
        <w:t xml:space="preserve"> to agree on direction.</w:t>
      </w:r>
    </w:p>
    <w:p w:rsidR="00303057" w:rsidRDefault="00303057" w:rsidP="00303057">
      <w:pPr>
        <w:pStyle w:val="ListParagraph"/>
        <w:numPr>
          <w:ilvl w:val="3"/>
          <w:numId w:val="1"/>
        </w:numPr>
      </w:pPr>
      <w:r>
        <w:t>Straw Poll:</w:t>
      </w:r>
    </w:p>
    <w:p w:rsidR="00303057" w:rsidRDefault="00303057" w:rsidP="00303057">
      <w:pPr>
        <w:pStyle w:val="ListParagraph"/>
        <w:numPr>
          <w:ilvl w:val="4"/>
          <w:numId w:val="1"/>
        </w:numPr>
      </w:pPr>
      <w:r w:rsidRPr="00303057">
        <w:t>Agree in principal make changes similar to those shown today to resolve the EDCA comments cited.</w:t>
      </w:r>
    </w:p>
    <w:p w:rsidR="00303057" w:rsidRDefault="00303057" w:rsidP="00303057">
      <w:pPr>
        <w:pStyle w:val="ListParagraph"/>
        <w:ind w:left="3960"/>
      </w:pPr>
      <w:r>
        <w:t>Yes – No - Abstain</w:t>
      </w:r>
    </w:p>
    <w:p w:rsidR="00303057" w:rsidRDefault="00303057" w:rsidP="00303057">
      <w:pPr>
        <w:pStyle w:val="ListParagraph"/>
        <w:numPr>
          <w:ilvl w:val="4"/>
          <w:numId w:val="1"/>
        </w:numPr>
      </w:pPr>
      <w:r>
        <w:t>Results: 4-3-6  Y/N/A</w:t>
      </w:r>
    </w:p>
    <w:p w:rsidR="00303057" w:rsidRDefault="00303057" w:rsidP="00303057">
      <w:pPr>
        <w:pStyle w:val="ListParagraph"/>
        <w:numPr>
          <w:ilvl w:val="3"/>
          <w:numId w:val="1"/>
        </w:numPr>
      </w:pPr>
      <w:r>
        <w:t>Will add to the May 13</w:t>
      </w:r>
      <w:r w:rsidRPr="00303057">
        <w:rPr>
          <w:vertAlign w:val="superscript"/>
        </w:rPr>
        <w:t>th</w:t>
      </w:r>
      <w:r>
        <w:t xml:space="preserve"> </w:t>
      </w:r>
      <w:proofErr w:type="spellStart"/>
      <w:r>
        <w:t>Telecon</w:t>
      </w:r>
      <w:proofErr w:type="spellEnd"/>
      <w:r>
        <w:t xml:space="preserve"> and discuss again</w:t>
      </w:r>
    </w:p>
    <w:p w:rsidR="008138F8" w:rsidRDefault="008138F8" w:rsidP="008138F8">
      <w:pPr>
        <w:pStyle w:val="ListParagraph"/>
        <w:numPr>
          <w:ilvl w:val="1"/>
          <w:numId w:val="1"/>
        </w:numPr>
      </w:pPr>
      <w:r w:rsidRPr="0064605D">
        <w:rPr>
          <w:b/>
        </w:rPr>
        <w:t>Review doc: 11-16/276r7</w:t>
      </w:r>
      <w:r>
        <w:t xml:space="preserve"> – Mark RISON (Samsung)</w:t>
      </w:r>
    </w:p>
    <w:p w:rsidR="008138F8" w:rsidRDefault="00754B8A" w:rsidP="008138F8">
      <w:pPr>
        <w:pStyle w:val="ListParagraph"/>
        <w:numPr>
          <w:ilvl w:val="2"/>
          <w:numId w:val="1"/>
        </w:numPr>
      </w:pPr>
      <w:hyperlink r:id="rId13" w:history="1">
        <w:r w:rsidR="008138F8" w:rsidRPr="000646C3">
          <w:rPr>
            <w:rStyle w:val="Hyperlink"/>
          </w:rPr>
          <w:t>https://mentor.ieee.org/802.11/dcn/16/11-16-0276-07-000m-resolutions-for-some-comments-on-11mc-d5-0-sbmc1.docx</w:t>
        </w:r>
      </w:hyperlink>
      <w:r w:rsidR="008138F8">
        <w:t xml:space="preserve"> </w:t>
      </w:r>
    </w:p>
    <w:p w:rsidR="008138F8" w:rsidRPr="004B2E52" w:rsidRDefault="008138F8" w:rsidP="008138F8">
      <w:pPr>
        <w:pStyle w:val="ListParagraph"/>
        <w:numPr>
          <w:ilvl w:val="2"/>
          <w:numId w:val="1"/>
        </w:numPr>
        <w:rPr>
          <w:highlight w:val="yellow"/>
        </w:rPr>
      </w:pPr>
      <w:r w:rsidRPr="004B2E52">
        <w:rPr>
          <w:highlight w:val="yellow"/>
        </w:rPr>
        <w:t>CID 7396 (MAC)</w:t>
      </w:r>
    </w:p>
    <w:p w:rsidR="008138F8" w:rsidRDefault="008138F8" w:rsidP="008138F8">
      <w:pPr>
        <w:pStyle w:val="ListParagraph"/>
        <w:numPr>
          <w:ilvl w:val="3"/>
          <w:numId w:val="1"/>
        </w:numPr>
      </w:pPr>
      <w:r>
        <w:t>Review comment</w:t>
      </w:r>
    </w:p>
    <w:p w:rsidR="008138F8" w:rsidRDefault="008138F8" w:rsidP="008138F8">
      <w:pPr>
        <w:pStyle w:val="ListParagraph"/>
        <w:numPr>
          <w:ilvl w:val="3"/>
          <w:numId w:val="1"/>
        </w:numPr>
      </w:pPr>
      <w:r>
        <w:t>This CID had been held to allow Mark HAMILTON time to review.</w:t>
      </w:r>
    </w:p>
    <w:p w:rsidR="008138F8" w:rsidRDefault="008138F8" w:rsidP="008138F8">
      <w:pPr>
        <w:pStyle w:val="ListParagraph"/>
        <w:numPr>
          <w:ilvl w:val="3"/>
          <w:numId w:val="1"/>
        </w:numPr>
      </w:pPr>
      <w:r>
        <w:t xml:space="preserve">Discussion on the </w:t>
      </w:r>
      <w:r w:rsidR="009035B3">
        <w:t>consistency</w:t>
      </w:r>
      <w:r>
        <w:t xml:space="preserve"> of the change at 568.32.</w:t>
      </w:r>
    </w:p>
    <w:p w:rsidR="008138F8" w:rsidRDefault="008138F8" w:rsidP="008138F8">
      <w:pPr>
        <w:pStyle w:val="ListParagraph"/>
        <w:numPr>
          <w:ilvl w:val="3"/>
          <w:numId w:val="1"/>
        </w:numPr>
      </w:pPr>
      <w:r>
        <w:t>Review context of the change.</w:t>
      </w:r>
    </w:p>
    <w:p w:rsidR="00CC708B" w:rsidRDefault="00CC708B" w:rsidP="008138F8">
      <w:pPr>
        <w:pStyle w:val="ListParagraph"/>
        <w:numPr>
          <w:ilvl w:val="3"/>
          <w:numId w:val="1"/>
        </w:numPr>
      </w:pPr>
      <w:r>
        <w:t xml:space="preserve">Discussion on the “or </w:t>
      </w:r>
      <w:proofErr w:type="spellStart"/>
      <w:r>
        <w:t>BlockACK</w:t>
      </w:r>
      <w:proofErr w:type="spellEnd"/>
      <w:r>
        <w:t>” – agreed to remove in the 10.3.2.9 changes</w:t>
      </w:r>
    </w:p>
    <w:p w:rsidR="00CC708B" w:rsidRDefault="00CC708B" w:rsidP="008138F8">
      <w:pPr>
        <w:pStyle w:val="ListParagraph"/>
        <w:numPr>
          <w:ilvl w:val="3"/>
          <w:numId w:val="1"/>
        </w:numPr>
      </w:pPr>
      <w:r>
        <w:t xml:space="preserve">Discussion on the “Delayed </w:t>
      </w:r>
      <w:proofErr w:type="spellStart"/>
      <w:r>
        <w:t>BlockACK</w:t>
      </w:r>
      <w:proofErr w:type="spellEnd"/>
      <w:r>
        <w:t>” which needs more review.</w:t>
      </w:r>
    </w:p>
    <w:p w:rsidR="00CC708B" w:rsidRDefault="00CC708B" w:rsidP="00CC708B">
      <w:pPr>
        <w:pStyle w:val="ListParagraph"/>
        <w:numPr>
          <w:ilvl w:val="3"/>
          <w:numId w:val="1"/>
        </w:numPr>
      </w:pPr>
      <w:r>
        <w:t>Schedule for Tuesday PM2 in Waikoloa for final review</w:t>
      </w:r>
    </w:p>
    <w:p w:rsidR="00CC708B" w:rsidRDefault="00CC708B" w:rsidP="008138F8">
      <w:pPr>
        <w:pStyle w:val="ListParagraph"/>
        <w:numPr>
          <w:ilvl w:val="3"/>
          <w:numId w:val="1"/>
        </w:numPr>
      </w:pPr>
      <w:r w:rsidRPr="00CC708B">
        <w:rPr>
          <w:highlight w:val="yellow"/>
        </w:rPr>
        <w:t>ACTION ITEM #4:</w:t>
      </w:r>
      <w:r>
        <w:t xml:space="preserve"> Mark RISON to review and update per the discussion.  Prepare to bring back in Waikoloa</w:t>
      </w:r>
    </w:p>
    <w:p w:rsidR="00CC708B" w:rsidRDefault="00CC708B" w:rsidP="00CC708B">
      <w:pPr>
        <w:pStyle w:val="ListParagraph"/>
        <w:numPr>
          <w:ilvl w:val="2"/>
          <w:numId w:val="1"/>
        </w:numPr>
      </w:pPr>
      <w:r>
        <w:t>CID 7608 – already marked ready for motion</w:t>
      </w:r>
    </w:p>
    <w:p w:rsidR="00CC708B" w:rsidRDefault="00CC708B" w:rsidP="00CC708B">
      <w:pPr>
        <w:pStyle w:val="ListParagraph"/>
        <w:numPr>
          <w:ilvl w:val="2"/>
          <w:numId w:val="1"/>
        </w:numPr>
      </w:pPr>
      <w:r>
        <w:t>CID 7349  - still open</w:t>
      </w:r>
    </w:p>
    <w:p w:rsidR="00CC708B" w:rsidRDefault="00CC708B" w:rsidP="00CC708B">
      <w:pPr>
        <w:pStyle w:val="ListParagraph"/>
        <w:numPr>
          <w:ilvl w:val="2"/>
          <w:numId w:val="1"/>
        </w:numPr>
      </w:pPr>
      <w:r>
        <w:t xml:space="preserve">CID 7393 – pending the </w:t>
      </w:r>
      <w:proofErr w:type="spellStart"/>
      <w:r>
        <w:t>Men</w:t>
      </w:r>
      <w:r w:rsidR="009035B3">
        <w:t>z</w:t>
      </w:r>
      <w:r>
        <w:t>o</w:t>
      </w:r>
      <w:proofErr w:type="spellEnd"/>
      <w:r>
        <w:t xml:space="preserve"> and Edward presentation/discussion.</w:t>
      </w:r>
    </w:p>
    <w:p w:rsidR="00CC708B" w:rsidRPr="004B2E52" w:rsidRDefault="00CC708B" w:rsidP="00CC708B">
      <w:pPr>
        <w:pStyle w:val="ListParagraph"/>
        <w:numPr>
          <w:ilvl w:val="2"/>
          <w:numId w:val="1"/>
        </w:numPr>
        <w:rPr>
          <w:highlight w:val="green"/>
        </w:rPr>
      </w:pPr>
      <w:r w:rsidRPr="004B2E52">
        <w:rPr>
          <w:highlight w:val="green"/>
        </w:rPr>
        <w:t>CID 7277 (MAC)</w:t>
      </w:r>
    </w:p>
    <w:p w:rsidR="00CC708B" w:rsidRDefault="00CC708B" w:rsidP="00CC708B">
      <w:pPr>
        <w:pStyle w:val="ListParagraph"/>
        <w:numPr>
          <w:ilvl w:val="3"/>
          <w:numId w:val="1"/>
        </w:numPr>
      </w:pPr>
      <w:r>
        <w:t>Review comment</w:t>
      </w:r>
    </w:p>
    <w:p w:rsidR="00CC708B" w:rsidRDefault="00CC708B" w:rsidP="00CC708B">
      <w:pPr>
        <w:pStyle w:val="ListParagraph"/>
        <w:numPr>
          <w:ilvl w:val="3"/>
          <w:numId w:val="1"/>
        </w:numPr>
      </w:pPr>
      <w:r>
        <w:t>Review changes – remove the word “Also”</w:t>
      </w:r>
    </w:p>
    <w:p w:rsidR="00CC708B" w:rsidRDefault="00CC708B" w:rsidP="004B2E52">
      <w:pPr>
        <w:pStyle w:val="ListParagraph"/>
        <w:numPr>
          <w:ilvl w:val="3"/>
          <w:numId w:val="1"/>
        </w:numPr>
      </w:pPr>
      <w:r>
        <w:t xml:space="preserve">Proposed Resolution: </w:t>
      </w:r>
      <w:r w:rsidR="004B2E52" w:rsidRPr="004B2E52">
        <w:t>CID 7277 (MAC): REVISED</w:t>
      </w:r>
      <w:r>
        <w:t xml:space="preserve">; Make the changes shown under “Proposed changes” for CID 7277 in </w:t>
      </w:r>
      <w:r w:rsidR="004B2E52">
        <w:t xml:space="preserve">11-16/276r8 </w:t>
      </w:r>
      <w:r>
        <w:t>&lt;</w:t>
      </w:r>
      <w:hyperlink r:id="rId14" w:history="1">
        <w:r w:rsidR="004B2E52" w:rsidRPr="000646C3">
          <w:rPr>
            <w:rStyle w:val="Hyperlink"/>
          </w:rPr>
          <w:t>https://mentor.ieee.org/802.11/dcn/16/11-16-0276-08-000m-resolutions-for-some-comments-on-11mc-d5-0-sbmc1.docx</w:t>
        </w:r>
      </w:hyperlink>
      <w:r>
        <w:t>&gt;, which clarify the intent of clock offset estimation.</w:t>
      </w:r>
    </w:p>
    <w:p w:rsidR="00CC708B" w:rsidRDefault="004B2E52" w:rsidP="00CC708B">
      <w:pPr>
        <w:pStyle w:val="ListParagraph"/>
        <w:numPr>
          <w:ilvl w:val="3"/>
          <w:numId w:val="1"/>
        </w:numPr>
      </w:pPr>
      <w:r>
        <w:t>No objection – Mark ready for Motion</w:t>
      </w:r>
    </w:p>
    <w:p w:rsidR="004B2E52" w:rsidRDefault="004B2E52" w:rsidP="004B2E52">
      <w:pPr>
        <w:pStyle w:val="ListParagraph"/>
        <w:numPr>
          <w:ilvl w:val="2"/>
          <w:numId w:val="1"/>
        </w:numPr>
      </w:pPr>
      <w:r>
        <w:t>Mark RISON indicated that he ran out of CIDs prepared.</w:t>
      </w:r>
    </w:p>
    <w:p w:rsidR="004B2E52" w:rsidRDefault="004B2E52" w:rsidP="004B2E52">
      <w:pPr>
        <w:pStyle w:val="ListParagraph"/>
        <w:numPr>
          <w:ilvl w:val="2"/>
          <w:numId w:val="1"/>
        </w:numPr>
      </w:pPr>
      <w:r>
        <w:t>Mark RISON is waiting on pending e-mails on several outstanding CIDs.</w:t>
      </w:r>
    </w:p>
    <w:p w:rsidR="004B2E52" w:rsidRDefault="004B2E52" w:rsidP="004B2E52">
      <w:pPr>
        <w:pStyle w:val="ListParagraph"/>
        <w:numPr>
          <w:ilvl w:val="1"/>
          <w:numId w:val="1"/>
        </w:numPr>
      </w:pPr>
      <w:r>
        <w:t>Review doc: 11-16/566r0 Solomon TRAININ (Intel)</w:t>
      </w:r>
    </w:p>
    <w:p w:rsidR="004B2E52" w:rsidRDefault="00754B8A" w:rsidP="004B2E52">
      <w:pPr>
        <w:pStyle w:val="ListParagraph"/>
        <w:numPr>
          <w:ilvl w:val="2"/>
          <w:numId w:val="1"/>
        </w:numPr>
      </w:pPr>
      <w:hyperlink r:id="rId15" w:history="1">
        <w:r w:rsidR="004B2E52" w:rsidRPr="000646C3">
          <w:rPr>
            <w:rStyle w:val="Hyperlink"/>
          </w:rPr>
          <w:t>https://mentor.ieee.org/802.11/dcn/16/11-16-0566-00-000m-nav-setting-fixes-in-dmg-network.docx</w:t>
        </w:r>
      </w:hyperlink>
    </w:p>
    <w:p w:rsidR="004B2E52" w:rsidRPr="004B2E52" w:rsidRDefault="004B2E52" w:rsidP="004B2E52">
      <w:pPr>
        <w:pStyle w:val="ListParagraph"/>
        <w:numPr>
          <w:ilvl w:val="2"/>
          <w:numId w:val="1"/>
        </w:numPr>
      </w:pPr>
      <w:r>
        <w:lastRenderedPageBreak/>
        <w:t xml:space="preserve">Abstract: </w:t>
      </w:r>
      <w:r w:rsidRPr="004B2E52">
        <w:rPr>
          <w:szCs w:val="22"/>
        </w:rPr>
        <w:t>A DMG CTS frame may contain BF training fields that impact the DMG CTS frame’s length. Impact of the fields on the DMG CTS length is not reflected in the current definition of Setting and resetting the NAV. This contribution proposes text changes to resolve the error</w:t>
      </w:r>
    </w:p>
    <w:p w:rsidR="004B2E52" w:rsidRDefault="004B2E52" w:rsidP="004B2E52">
      <w:pPr>
        <w:pStyle w:val="ListParagraph"/>
        <w:numPr>
          <w:ilvl w:val="2"/>
          <w:numId w:val="1"/>
        </w:numPr>
      </w:pPr>
      <w:r>
        <w:t xml:space="preserve">Review </w:t>
      </w:r>
      <w:r w:rsidR="003351C2">
        <w:t>discussion:</w:t>
      </w:r>
    </w:p>
    <w:p w:rsidR="003351C2" w:rsidRDefault="003351C2" w:rsidP="003351C2">
      <w:pPr>
        <w:tabs>
          <w:tab w:val="left" w:pos="-900"/>
          <w:tab w:val="left" w:pos="-300"/>
          <w:tab w:val="left" w:pos="720"/>
        </w:tabs>
        <w:spacing w:after="60"/>
        <w:ind w:left="2160"/>
        <w:rPr>
          <w:spacing w:val="6"/>
          <w:szCs w:val="22"/>
        </w:rPr>
      </w:pPr>
      <w:r>
        <w:rPr>
          <w:spacing w:val="6"/>
          <w:szCs w:val="22"/>
        </w:rPr>
        <w:t>There are two errors in text that defines setting and resetting the NAV in DMG networks.</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pacing w:val="6"/>
          <w:szCs w:val="22"/>
        </w:rPr>
        <w:t xml:space="preserve">The existent text defines: </w:t>
      </w:r>
      <w:r w:rsidRPr="00152EB5">
        <w:rPr>
          <w:szCs w:val="22"/>
          <w:lang w:eastAsia="de-DE" w:bidi="he-IL"/>
        </w:rPr>
        <w:t>A STA that used information from an RTS frame as the most recent basis to update its NAV setting is permitted to reset its NAV if no PHY-</w:t>
      </w:r>
      <w:proofErr w:type="spellStart"/>
      <w:r w:rsidRPr="00152EB5">
        <w:rPr>
          <w:szCs w:val="22"/>
          <w:lang w:eastAsia="de-DE" w:bidi="he-IL"/>
        </w:rPr>
        <w:t>RXSTART.indication</w:t>
      </w:r>
      <w:proofErr w:type="spellEnd"/>
      <w:r w:rsidRPr="00152EB5">
        <w:rPr>
          <w:szCs w:val="22"/>
          <w:lang w:eastAsia="de-DE" w:bidi="he-IL"/>
        </w:rPr>
        <w:t xml:space="preserve"> primitive is received from the PHY during the TXOP continuation timeout with a duration of (2 </w:t>
      </w:r>
      <w:r w:rsidRPr="00152EB5">
        <w:rPr>
          <w:rFonts w:eastAsia="SymbolMT"/>
          <w:szCs w:val="22"/>
          <w:lang w:eastAsia="de-DE" w:bidi="he-IL"/>
        </w:rPr>
        <w:t xml:space="preserve">x </w:t>
      </w:r>
      <w:proofErr w:type="spellStart"/>
      <w:r w:rsidRPr="00152EB5">
        <w:rPr>
          <w:szCs w:val="22"/>
          <w:lang w:eastAsia="de-DE" w:bidi="he-IL"/>
        </w:rPr>
        <w:t>aSIFSTime</w:t>
      </w:r>
      <w:proofErr w:type="spellEnd"/>
      <w:r w:rsidRPr="00152EB5">
        <w:rPr>
          <w:szCs w:val="22"/>
          <w:lang w:eastAsia="de-DE" w:bidi="he-IL"/>
        </w:rPr>
        <w:t>) + (</w:t>
      </w:r>
      <w:proofErr w:type="spellStart"/>
      <w:r w:rsidRPr="00152EB5">
        <w:rPr>
          <w:szCs w:val="22"/>
          <w:lang w:eastAsia="de-DE" w:bidi="he-IL"/>
        </w:rPr>
        <w:t>CTS_Time</w:t>
      </w:r>
      <w:proofErr w:type="spellEnd"/>
      <w:r w:rsidRPr="00152EB5">
        <w:rPr>
          <w:szCs w:val="22"/>
          <w:lang w:eastAsia="de-DE" w:bidi="he-IL"/>
        </w:rPr>
        <w:t xml:space="preserve">) + </w:t>
      </w:r>
      <w:proofErr w:type="spellStart"/>
      <w:r w:rsidRPr="00152EB5">
        <w:rPr>
          <w:szCs w:val="22"/>
          <w:lang w:eastAsia="de-DE" w:bidi="he-IL"/>
        </w:rPr>
        <w:t>aRxPHYStartDelay</w:t>
      </w:r>
      <w:proofErr w:type="spellEnd"/>
      <w:r w:rsidRPr="00152EB5">
        <w:rPr>
          <w:szCs w:val="22"/>
          <w:lang w:eastAsia="de-DE" w:bidi="he-IL"/>
        </w:rPr>
        <w:t xml:space="preserve"> + (2 </w:t>
      </w:r>
      <w:r w:rsidRPr="00152EB5">
        <w:rPr>
          <w:rFonts w:eastAsia="SymbolMT"/>
          <w:szCs w:val="22"/>
          <w:lang w:eastAsia="de-DE" w:bidi="he-IL"/>
        </w:rPr>
        <w:t xml:space="preserve">x </w:t>
      </w:r>
      <w:proofErr w:type="spellStart"/>
      <w:r w:rsidRPr="00152EB5">
        <w:rPr>
          <w:szCs w:val="22"/>
          <w:lang w:eastAsia="de-DE" w:bidi="he-IL"/>
        </w:rPr>
        <w:t>aSlotTime</w:t>
      </w:r>
      <w:proofErr w:type="spellEnd"/>
      <w:r w:rsidRPr="00152EB5">
        <w:rPr>
          <w:szCs w:val="22"/>
          <w:lang w:eastAsia="de-DE" w:bidi="he-IL"/>
        </w:rPr>
        <w:t>) starting when the MAC receives a PHY-</w:t>
      </w:r>
      <w:proofErr w:type="spellStart"/>
      <w:r w:rsidRPr="00152EB5">
        <w:rPr>
          <w:szCs w:val="22"/>
          <w:lang w:eastAsia="de-DE" w:bidi="he-IL"/>
        </w:rPr>
        <w:t>RXEND.indication</w:t>
      </w:r>
      <w:proofErr w:type="spellEnd"/>
      <w:r w:rsidRPr="00152EB5">
        <w:rPr>
          <w:szCs w:val="22"/>
          <w:lang w:eastAsia="de-DE" w:bidi="he-IL"/>
        </w:rPr>
        <w:t xml:space="preserve"> primitive corresponding to the end of the RTS frame. The “</w:t>
      </w:r>
      <w:proofErr w:type="spellStart"/>
      <w:r w:rsidRPr="00152EB5">
        <w:rPr>
          <w:szCs w:val="22"/>
          <w:lang w:eastAsia="de-DE" w:bidi="he-IL"/>
        </w:rPr>
        <w:t>CTS_Time</w:t>
      </w:r>
      <w:proofErr w:type="spellEnd"/>
      <w:r w:rsidRPr="00152EB5">
        <w:rPr>
          <w:szCs w:val="22"/>
          <w:lang w:eastAsia="de-DE" w:bidi="he-IL"/>
        </w:rPr>
        <w:t>” shall be calculated using the length of the CTS frame and the data rate at which the RTS frame used for the most recent NAV update was received at.</w:t>
      </w:r>
    </w:p>
    <w:p w:rsidR="003351C2" w:rsidRPr="007B2AB3"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The existent definition assumes that the </w:t>
      </w:r>
      <w:proofErr w:type="spellStart"/>
      <w:r w:rsidRPr="007B2AB3">
        <w:rPr>
          <w:szCs w:val="22"/>
          <w:lang w:eastAsia="de-DE" w:bidi="he-IL"/>
        </w:rPr>
        <w:t>CTS_Time</w:t>
      </w:r>
      <w:proofErr w:type="spellEnd"/>
      <w:r w:rsidRPr="007B2AB3">
        <w:rPr>
          <w:szCs w:val="22"/>
          <w:lang w:eastAsia="de-DE" w:bidi="he-IL"/>
        </w:rPr>
        <w:t xml:space="preserve"> is fully predictable because the length of the CTS frame is constant. This assumption is correct for operation in 2.4GHz and 5GHz frequency bands, but it is not correct for DMG (60 GHz) network where the size of the DMG CTS frame depends on variable training fields appended to the end of the CTS frame, which is only known if a STA is able to receive the DMG CTS frame. The training length value may vary from 0 us to almost 91 us. Therefore, using of the length field of the DMG CTS frame to calculate the </w:t>
      </w:r>
      <w:proofErr w:type="spellStart"/>
      <w:r w:rsidRPr="007B2AB3">
        <w:rPr>
          <w:szCs w:val="22"/>
          <w:lang w:eastAsia="de-DE" w:bidi="he-IL"/>
        </w:rPr>
        <w:t>CTS_Time</w:t>
      </w:r>
      <w:proofErr w:type="spellEnd"/>
      <w:r w:rsidRPr="007B2AB3">
        <w:rPr>
          <w:szCs w:val="22"/>
          <w:lang w:eastAsia="de-DE" w:bidi="he-IL"/>
        </w:rPr>
        <w:t xml:space="preserve"> may cause a substantial difference between expected and real value of the </w:t>
      </w:r>
      <w:proofErr w:type="spellStart"/>
      <w:r w:rsidRPr="007B2AB3">
        <w:rPr>
          <w:szCs w:val="22"/>
          <w:lang w:eastAsia="de-DE" w:bidi="he-IL"/>
        </w:rPr>
        <w:t>CTS_Time</w:t>
      </w:r>
      <w:proofErr w:type="spellEnd"/>
      <w:r w:rsidRPr="007B2AB3">
        <w:rPr>
          <w:szCs w:val="22"/>
          <w:lang w:eastAsia="de-DE" w:bidi="he-IL"/>
        </w:rPr>
        <w:t>, which results in wrong decision of NAV setup – in fact, the NAV may be not set even if the RTS/CTS handshake succeed and a TXOP is established.</w:t>
      </w:r>
    </w:p>
    <w:p w:rsidR="003351C2"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To fix the error </w:t>
      </w:r>
      <w:r>
        <w:rPr>
          <w:szCs w:val="22"/>
          <w:lang w:eastAsia="de-DE" w:bidi="he-IL"/>
        </w:rPr>
        <w:t xml:space="preserve">a </w:t>
      </w:r>
      <w:r w:rsidRPr="00C47FE6">
        <w:rPr>
          <w:sz w:val="20"/>
          <w:lang w:bidi="he-IL"/>
        </w:rPr>
        <w:t>T</w:t>
      </w:r>
      <w:r w:rsidRPr="00C47FE6">
        <w:rPr>
          <w:sz w:val="16"/>
          <w:szCs w:val="16"/>
          <w:lang w:bidi="he-IL"/>
        </w:rPr>
        <w:t>DMG-CTS</w:t>
      </w:r>
      <w:r>
        <w:rPr>
          <w:color w:val="000000"/>
          <w:sz w:val="20"/>
        </w:rPr>
        <w:t xml:space="preserve"> </w:t>
      </w:r>
      <w:r>
        <w:rPr>
          <w:szCs w:val="22"/>
          <w:lang w:eastAsia="de-DE" w:bidi="he-IL"/>
        </w:rPr>
        <w:t>t</w:t>
      </w:r>
      <w:r w:rsidRPr="007B2AB3">
        <w:rPr>
          <w:szCs w:val="22"/>
          <w:lang w:eastAsia="de-DE" w:bidi="he-IL"/>
        </w:rPr>
        <w:t xml:space="preserve">ime for DMG network is calculated by adding </w:t>
      </w:r>
      <w:r w:rsidRPr="007B2AB3">
        <w:rPr>
          <w:szCs w:val="22"/>
          <w:lang w:bidi="he-IL"/>
        </w:rPr>
        <w:t>Training Length of the RTS frame multiplied by Length of TRN Unit (2.836us)</w:t>
      </w:r>
      <w:r>
        <w:rPr>
          <w:szCs w:val="22"/>
          <w:lang w:eastAsia="de-DE" w:bidi="he-IL"/>
        </w:rPr>
        <w:t xml:space="preserve"> to the </w:t>
      </w:r>
      <w:r w:rsidRPr="007B2AB3">
        <w:rPr>
          <w:szCs w:val="22"/>
          <w:lang w:eastAsia="de-DE" w:bidi="he-IL"/>
        </w:rPr>
        <w:t xml:space="preserve">calculated </w:t>
      </w:r>
      <w:r>
        <w:rPr>
          <w:szCs w:val="22"/>
          <w:lang w:eastAsia="de-DE" w:bidi="he-IL"/>
        </w:rPr>
        <w:t xml:space="preserve">time.  </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zCs w:val="22"/>
          <w:lang w:eastAsia="de-DE" w:bidi="he-IL"/>
        </w:rPr>
        <w:t>In the text that is common for non-DMG and DMG networks (</w:t>
      </w:r>
      <w:r w:rsidRPr="00152EB5">
        <w:rPr>
          <w:szCs w:val="22"/>
          <w:lang w:bidi="he-IL"/>
        </w:rPr>
        <w:t>10.3.2.4 Setting and resetting the NAV)</w:t>
      </w:r>
      <w:r w:rsidRPr="00152EB5">
        <w:rPr>
          <w:szCs w:val="22"/>
          <w:lang w:eastAsia="de-DE" w:bidi="he-IL"/>
        </w:rPr>
        <w:t xml:space="preserve"> a </w:t>
      </w:r>
      <w:r w:rsidRPr="00152EB5">
        <w:rPr>
          <w:szCs w:val="22"/>
          <w:lang w:bidi="he-IL"/>
        </w:rPr>
        <w:t>PHY-</w:t>
      </w:r>
      <w:proofErr w:type="spellStart"/>
      <w:r w:rsidRPr="00152EB5">
        <w:rPr>
          <w:szCs w:val="22"/>
          <w:lang w:bidi="he-IL"/>
        </w:rPr>
        <w:t>RXSTART.indication</w:t>
      </w:r>
      <w:proofErr w:type="spellEnd"/>
      <w:r w:rsidRPr="00152EB5">
        <w:rPr>
          <w:szCs w:val="22"/>
          <w:lang w:bidi="he-IL"/>
        </w:rPr>
        <w:t xml:space="preserve"> primitive that is issued at receive of PLCP Header is used to indicate frame arrival. However in the text that defines DMG specific multiple NAV update preamble detection is used to indicate frame arrival (10.36.10 Updating multiple NAV). Definition in 10.36.10 should be fixed to use the PHY-</w:t>
      </w:r>
      <w:proofErr w:type="spellStart"/>
      <w:r w:rsidRPr="00152EB5">
        <w:rPr>
          <w:szCs w:val="22"/>
          <w:lang w:bidi="he-IL"/>
        </w:rPr>
        <w:t>RXSTART.indication</w:t>
      </w:r>
      <w:proofErr w:type="spellEnd"/>
      <w:r w:rsidRPr="00152EB5">
        <w:rPr>
          <w:szCs w:val="22"/>
          <w:lang w:bidi="he-IL"/>
        </w:rPr>
        <w:t xml:space="preserve"> primitive.</w:t>
      </w:r>
    </w:p>
    <w:p w:rsidR="004B2E52" w:rsidRDefault="00D128C8" w:rsidP="004B2E52">
      <w:pPr>
        <w:pStyle w:val="ListParagraph"/>
        <w:numPr>
          <w:ilvl w:val="2"/>
          <w:numId w:val="1"/>
        </w:numPr>
      </w:pPr>
      <w:r>
        <w:t>Discussion on when the DMG RTS and DMG CTS differences</w:t>
      </w:r>
    </w:p>
    <w:p w:rsidR="00D128C8" w:rsidRDefault="00D128C8" w:rsidP="004B2E52">
      <w:pPr>
        <w:pStyle w:val="ListParagraph"/>
        <w:numPr>
          <w:ilvl w:val="2"/>
          <w:numId w:val="1"/>
        </w:numPr>
      </w:pPr>
      <w:r>
        <w:t>Discussion on duration of Slot time and how many are included.</w:t>
      </w:r>
    </w:p>
    <w:p w:rsidR="00D128C8" w:rsidRDefault="00D128C8" w:rsidP="00D128C8">
      <w:pPr>
        <w:pStyle w:val="ListParagraph"/>
        <w:numPr>
          <w:ilvl w:val="3"/>
          <w:numId w:val="1"/>
        </w:numPr>
      </w:pPr>
      <w:r>
        <w:t xml:space="preserve"> 2 </w:t>
      </w:r>
      <w:proofErr w:type="spellStart"/>
      <w:r>
        <w:t>aSIFsTime</w:t>
      </w:r>
      <w:proofErr w:type="spellEnd"/>
      <w:r>
        <w:t xml:space="preserve"> not 2 slot times</w:t>
      </w:r>
    </w:p>
    <w:p w:rsidR="00D128C8" w:rsidRDefault="00D128C8" w:rsidP="00D128C8">
      <w:pPr>
        <w:pStyle w:val="ListParagraph"/>
        <w:numPr>
          <w:ilvl w:val="3"/>
          <w:numId w:val="1"/>
        </w:numPr>
      </w:pPr>
      <w:r>
        <w:t xml:space="preserve"> </w:t>
      </w:r>
      <w:r w:rsidR="003351C2">
        <w:t xml:space="preserve">We could change to “3 x </w:t>
      </w:r>
      <w:proofErr w:type="spellStart"/>
      <w:r w:rsidR="003351C2">
        <w:t>SlotTime</w:t>
      </w:r>
      <w:proofErr w:type="spellEnd"/>
      <w:r w:rsidR="003351C2">
        <w:t>” and then put in a note to explain why it is 3.</w:t>
      </w:r>
    </w:p>
    <w:p w:rsidR="003351C2" w:rsidRDefault="003351C2" w:rsidP="003351C2">
      <w:pPr>
        <w:pStyle w:val="ListParagraph"/>
        <w:numPr>
          <w:ilvl w:val="3"/>
          <w:numId w:val="1"/>
        </w:numPr>
      </w:pPr>
      <w:r>
        <w:t xml:space="preserve">Why not just put the </w:t>
      </w:r>
      <w:proofErr w:type="spellStart"/>
      <w:r>
        <w:t>explainatin</w:t>
      </w:r>
      <w:proofErr w:type="spellEnd"/>
      <w:r>
        <w:t xml:space="preserve"> in the text? – because the </w:t>
      </w:r>
      <w:proofErr w:type="spellStart"/>
      <w:r>
        <w:t>aPHYStartDelay</w:t>
      </w:r>
      <w:proofErr w:type="spellEnd"/>
      <w:r>
        <w:t xml:space="preserve"> in the normal case has 3 different possible values in the DMG case, so we need a less restricting method of describing this case.</w:t>
      </w:r>
    </w:p>
    <w:p w:rsidR="003351C2" w:rsidRDefault="003351C2" w:rsidP="003351C2">
      <w:pPr>
        <w:pStyle w:val="ListParagraph"/>
        <w:numPr>
          <w:ilvl w:val="3"/>
          <w:numId w:val="1"/>
        </w:numPr>
      </w:pPr>
      <w:r>
        <w:t>Why not add a new parameter with a where description that explains what is being called out.</w:t>
      </w:r>
    </w:p>
    <w:p w:rsidR="003351C2" w:rsidRDefault="003351C2" w:rsidP="003351C2">
      <w:pPr>
        <w:pStyle w:val="ListParagraph"/>
        <w:numPr>
          <w:ilvl w:val="3"/>
          <w:numId w:val="1"/>
        </w:numPr>
      </w:pPr>
      <w:r>
        <w:t xml:space="preserve">  The “2 x </w:t>
      </w:r>
      <w:proofErr w:type="spellStart"/>
      <w:r>
        <w:t>aSlotTime</w:t>
      </w:r>
      <w:proofErr w:type="spellEnd"/>
      <w:r>
        <w:t>” is there to allow recovery</w:t>
      </w:r>
    </w:p>
    <w:p w:rsidR="003351C2" w:rsidRDefault="003351C2" w:rsidP="003351C2">
      <w:pPr>
        <w:pStyle w:val="ListParagraph"/>
        <w:numPr>
          <w:ilvl w:val="2"/>
          <w:numId w:val="1"/>
        </w:numPr>
      </w:pPr>
      <w:r>
        <w:t>We seem to have somewhat clear direction, need to have Solomon to work with Adrian to structure the additional parameter and clean the language.</w:t>
      </w:r>
    </w:p>
    <w:p w:rsidR="003351C2" w:rsidRDefault="003351C2" w:rsidP="003351C2">
      <w:pPr>
        <w:pStyle w:val="ListParagraph"/>
        <w:numPr>
          <w:ilvl w:val="2"/>
          <w:numId w:val="1"/>
        </w:numPr>
      </w:pPr>
      <w:r w:rsidRPr="009035B3">
        <w:rPr>
          <w:highlight w:val="yellow"/>
        </w:rPr>
        <w:t>ACTION ITEM #5:</w:t>
      </w:r>
      <w:r>
        <w:t xml:space="preserve"> Solomon to work with Adrian on Monday AM UK Time to resolve the issues.</w:t>
      </w:r>
    </w:p>
    <w:p w:rsidR="003351C2" w:rsidRDefault="003351C2" w:rsidP="003351C2">
      <w:pPr>
        <w:pStyle w:val="ListParagraph"/>
        <w:numPr>
          <w:ilvl w:val="2"/>
          <w:numId w:val="1"/>
        </w:numPr>
      </w:pPr>
      <w:r>
        <w:lastRenderedPageBreak/>
        <w:t>As this document is not addressing a specific comment will be brought as a separate motion during the Waikoloa meeting.</w:t>
      </w:r>
    </w:p>
    <w:p w:rsidR="003351C2" w:rsidRDefault="003351C2" w:rsidP="003351C2">
      <w:pPr>
        <w:pStyle w:val="ListParagraph"/>
        <w:numPr>
          <w:ilvl w:val="1"/>
          <w:numId w:val="1"/>
        </w:numPr>
      </w:pPr>
      <w:r>
        <w:t>Review doc 11-16/567r0 Solomon TRAININ (Intel)</w:t>
      </w:r>
    </w:p>
    <w:p w:rsidR="003351C2" w:rsidRDefault="00754B8A" w:rsidP="003351C2">
      <w:pPr>
        <w:pStyle w:val="ListParagraph"/>
        <w:numPr>
          <w:ilvl w:val="2"/>
          <w:numId w:val="1"/>
        </w:numPr>
      </w:pPr>
      <w:hyperlink r:id="rId16" w:history="1">
        <w:r w:rsidR="003351C2" w:rsidRPr="000646C3">
          <w:rPr>
            <w:rStyle w:val="Hyperlink"/>
          </w:rPr>
          <w:t>https://mentor.ieee.org/802.11/dcn/16/11-16-0567-00-000m-bss-intention-in-dmg-discovery-beacon.docx</w:t>
        </w:r>
      </w:hyperlink>
    </w:p>
    <w:p w:rsidR="003351C2" w:rsidRPr="003351C2" w:rsidRDefault="003351C2" w:rsidP="003351C2">
      <w:pPr>
        <w:pStyle w:val="ListParagraph"/>
        <w:numPr>
          <w:ilvl w:val="2"/>
          <w:numId w:val="1"/>
        </w:numPr>
      </w:pPr>
      <w:r>
        <w:t xml:space="preserve">Abstract: </w:t>
      </w:r>
      <w:r w:rsidRPr="003351C2">
        <w:rPr>
          <w:szCs w:val="22"/>
        </w:rPr>
        <w:t>Define use of the BSS Type field in DMG Beacon with Discovery Mode set to 1</w:t>
      </w:r>
    </w:p>
    <w:p w:rsidR="003351C2" w:rsidRDefault="003351C2" w:rsidP="00290C46">
      <w:pPr>
        <w:pStyle w:val="ListParagraph"/>
        <w:numPr>
          <w:ilvl w:val="2"/>
          <w:numId w:val="1"/>
        </w:numPr>
      </w:pPr>
      <w:r>
        <w:t xml:space="preserve">Review discussion: </w:t>
      </w:r>
    </w:p>
    <w:p w:rsidR="003351C2" w:rsidRPr="003351C2" w:rsidRDefault="003351C2" w:rsidP="003351C2">
      <w:pPr>
        <w:pStyle w:val="ListParagraph"/>
        <w:ind w:left="2160"/>
        <w:rPr>
          <w:szCs w:val="22"/>
        </w:rPr>
      </w:pPr>
      <w:r w:rsidRPr="003351C2">
        <w:rPr>
          <w:szCs w:val="22"/>
        </w:rPr>
        <w:t xml:space="preserve">Active scan in DMG requires engaging in BTI/A-BFT and then exchange probes between stations. The role of the BTI/A-BFT is to provide basic connectivity between stations to allow probe exchange. In case a STA that initiates active scanning is looking for specific type of BSS, the STA gets the information only after completion of probe exchange due to lack of BSS type information in the </w:t>
      </w:r>
      <w:r w:rsidRPr="003351C2">
        <w:rPr>
          <w:szCs w:val="22"/>
          <w:lang w:bidi="he-IL"/>
        </w:rPr>
        <w:t>SSW frame transmitted to the active scan initiator</w:t>
      </w:r>
      <w:r w:rsidRPr="003351C2">
        <w:rPr>
          <w:szCs w:val="22"/>
        </w:rPr>
        <w:t>. For example, searching for a PBSS and not an infrastructure BSS, and vice versa, the STA shall do a probe exchange to get the BSS type information</w:t>
      </w:r>
      <w:r w:rsidRPr="003351C2">
        <w:rPr>
          <w:szCs w:val="22"/>
          <w:lang w:bidi="he-IL"/>
        </w:rPr>
        <w:t xml:space="preserve">. Providing the BSS type information as an intention of the STA that initiates active scanning improves link utilization and allows spending less power in scanning phase. The information is </w:t>
      </w:r>
      <w:r w:rsidR="00ED02DD" w:rsidRPr="003351C2">
        <w:rPr>
          <w:szCs w:val="22"/>
          <w:lang w:bidi="he-IL"/>
        </w:rPr>
        <w:t>conveyed</w:t>
      </w:r>
      <w:r w:rsidRPr="003351C2">
        <w:rPr>
          <w:szCs w:val="22"/>
          <w:lang w:bidi="he-IL"/>
        </w:rPr>
        <w:t xml:space="preserve"> only in DMG Beacon with Discovery mode field set to 1.</w:t>
      </w:r>
      <w:r w:rsidRPr="003351C2">
        <w:rPr>
          <w:szCs w:val="22"/>
        </w:rPr>
        <w:t xml:space="preserve"> </w:t>
      </w:r>
    </w:p>
    <w:p w:rsidR="003351C2" w:rsidRDefault="003351C2" w:rsidP="00290C46">
      <w:pPr>
        <w:pStyle w:val="ListParagraph"/>
        <w:numPr>
          <w:ilvl w:val="2"/>
          <w:numId w:val="1"/>
        </w:numPr>
      </w:pPr>
      <w:r>
        <w:t>Review Proposed Changes</w:t>
      </w:r>
    </w:p>
    <w:p w:rsidR="00CC708B" w:rsidRDefault="00152EB5" w:rsidP="00CC708B">
      <w:pPr>
        <w:pStyle w:val="ListParagraph"/>
        <w:numPr>
          <w:ilvl w:val="2"/>
          <w:numId w:val="1"/>
        </w:numPr>
      </w:pPr>
      <w:r>
        <w:t>Review Table 2 – editorial error “Wildcard” not “</w:t>
      </w:r>
      <w:proofErr w:type="spellStart"/>
      <w:r>
        <w:t>Wildcart</w:t>
      </w:r>
      <w:proofErr w:type="spellEnd"/>
      <w:r>
        <w:t>”.</w:t>
      </w:r>
    </w:p>
    <w:p w:rsidR="00152EB5" w:rsidRDefault="00ED02DD" w:rsidP="00ED02DD">
      <w:pPr>
        <w:pStyle w:val="ListParagraph"/>
        <w:numPr>
          <w:ilvl w:val="2"/>
          <w:numId w:val="1"/>
        </w:numPr>
      </w:pPr>
      <w:r>
        <w:t>Sequence of table – 9-64-xyz needs to be identify what order it should be included – R1 will correct the issue.</w:t>
      </w:r>
    </w:p>
    <w:p w:rsidR="00ED02DD" w:rsidRDefault="00ED02DD" w:rsidP="00ED02DD">
      <w:pPr>
        <w:pStyle w:val="ListParagraph"/>
        <w:numPr>
          <w:ilvl w:val="2"/>
          <w:numId w:val="1"/>
        </w:numPr>
      </w:pPr>
      <w:r>
        <w:t>Reference to the table and then descriptive text to the table added afterward, so it would be better to put the description into the table in a different column.</w:t>
      </w:r>
    </w:p>
    <w:p w:rsidR="00ED02DD" w:rsidRDefault="00ED02DD" w:rsidP="00ED02DD">
      <w:pPr>
        <w:pStyle w:val="ListParagraph"/>
        <w:numPr>
          <w:ilvl w:val="3"/>
          <w:numId w:val="1"/>
        </w:numPr>
      </w:pPr>
      <w:r>
        <w:t>Solomon would ask for assistance from Adrian to get this change made.</w:t>
      </w:r>
    </w:p>
    <w:p w:rsidR="00ED02DD" w:rsidRDefault="00ED02DD" w:rsidP="00ED02DD">
      <w:pPr>
        <w:pStyle w:val="ListParagraph"/>
        <w:numPr>
          <w:ilvl w:val="2"/>
          <w:numId w:val="1"/>
        </w:numPr>
      </w:pPr>
      <w:r>
        <w:t>“in all other cases” is really only the case of when Discovery mode is zero.</w:t>
      </w:r>
    </w:p>
    <w:p w:rsidR="008138F8" w:rsidRDefault="00ED02DD" w:rsidP="008138F8">
      <w:pPr>
        <w:pStyle w:val="ListParagraph"/>
        <w:numPr>
          <w:ilvl w:val="3"/>
          <w:numId w:val="1"/>
        </w:numPr>
      </w:pPr>
      <w:r>
        <w:t xml:space="preserve"> The table title should not have the “in all other cases”</w:t>
      </w:r>
    </w:p>
    <w:p w:rsidR="00ED02DD" w:rsidRDefault="00ED02DD" w:rsidP="00ED02DD">
      <w:pPr>
        <w:pStyle w:val="ListParagraph"/>
        <w:numPr>
          <w:ilvl w:val="2"/>
          <w:numId w:val="1"/>
        </w:numPr>
      </w:pPr>
      <w:r w:rsidRPr="00ED02DD">
        <w:rPr>
          <w:highlight w:val="yellow"/>
        </w:rPr>
        <w:t>ACTION ITEM #6:</w:t>
      </w:r>
      <w:r>
        <w:t xml:space="preserve"> Solomon will post the R1 after getting feedback from Adrian.</w:t>
      </w:r>
    </w:p>
    <w:p w:rsidR="00ED02DD" w:rsidRDefault="00ED02DD" w:rsidP="00ED02DD">
      <w:pPr>
        <w:pStyle w:val="ListParagraph"/>
        <w:numPr>
          <w:ilvl w:val="1"/>
          <w:numId w:val="1"/>
        </w:numPr>
      </w:pPr>
      <w:r>
        <w:t xml:space="preserve">Motions: </w:t>
      </w:r>
    </w:p>
    <w:p w:rsidR="00ED02DD" w:rsidRPr="00ED02DD" w:rsidRDefault="00ED02DD" w:rsidP="00ED02DD">
      <w:pPr>
        <w:pStyle w:val="ListParagraph"/>
        <w:numPr>
          <w:ilvl w:val="2"/>
          <w:numId w:val="1"/>
        </w:numPr>
      </w:pPr>
      <w:r w:rsidRPr="00ED02DD">
        <w:rPr>
          <w:b/>
          <w:color w:val="C00000"/>
          <w:szCs w:val="22"/>
        </w:rPr>
        <w:t xml:space="preserve">Motion 215: </w:t>
      </w:r>
      <w:r w:rsidRPr="00ED02DD">
        <w:rPr>
          <w:b/>
          <w:szCs w:val="22"/>
        </w:rPr>
        <w:t xml:space="preserve"> MAC CIDs</w:t>
      </w:r>
    </w:p>
    <w:p w:rsidR="00ED02DD" w:rsidRPr="00ED02DD" w:rsidRDefault="00ED02DD" w:rsidP="00ED02DD">
      <w:pPr>
        <w:pStyle w:val="ListParagraph"/>
        <w:ind w:left="2160"/>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ED02DD" w:rsidRPr="00ED02DD" w:rsidRDefault="00ED02DD" w:rsidP="00ED02DD">
      <w:pPr>
        <w:pStyle w:val="ListParagraph"/>
        <w:numPr>
          <w:ilvl w:val="0"/>
          <w:numId w:val="4"/>
        </w:numPr>
        <w:rPr>
          <w:szCs w:val="22"/>
        </w:rPr>
      </w:pPr>
      <w:r w:rsidRPr="00ED02DD">
        <w:rPr>
          <w:szCs w:val="22"/>
        </w:rPr>
        <w:t xml:space="preserve">“Motion MAC-BR” Tab in </w:t>
      </w:r>
      <w:hyperlink r:id="rId17" w:history="1">
        <w:r w:rsidRPr="00ED02DD">
          <w:rPr>
            <w:rStyle w:val="Hyperlink"/>
            <w:szCs w:val="22"/>
          </w:rPr>
          <w:t>https://mentor.ieee.org/802.11/dcn/15/11-15-0565-41-000m-revmc-sb-mac-comments.xls</w:t>
        </w:r>
      </w:hyperlink>
      <w:r w:rsidR="00E30B1E">
        <w:rPr>
          <w:rStyle w:val="Hyperlink"/>
          <w:szCs w:val="22"/>
        </w:rPr>
        <w:t xml:space="preserve">, </w:t>
      </w:r>
      <w:r w:rsidR="00E30B1E" w:rsidRPr="00E30B1E">
        <w:t xml:space="preserve">updating </w:t>
      </w:r>
      <w:r w:rsidR="003D5B6C">
        <w:t xml:space="preserve">the </w:t>
      </w:r>
      <w:r w:rsidR="00E30B1E">
        <w:t xml:space="preserve">CID 7789 resolution text </w:t>
      </w:r>
      <w:proofErr w:type="spellStart"/>
      <w:r w:rsidR="00E30B1E">
        <w:t>url</w:t>
      </w:r>
      <w:proofErr w:type="spellEnd"/>
      <w:r w:rsidR="00E30B1E">
        <w:t xml:space="preserve"> to r3.</w:t>
      </w:r>
    </w:p>
    <w:p w:rsidR="003D5B6C" w:rsidRPr="003D5B6C" w:rsidRDefault="00ED02DD" w:rsidP="003D5B6C">
      <w:pPr>
        <w:pStyle w:val="ListParagraph"/>
        <w:numPr>
          <w:ilvl w:val="3"/>
          <w:numId w:val="1"/>
        </w:numPr>
      </w:pPr>
      <w:r w:rsidRPr="003D5B6C">
        <w:rPr>
          <w:szCs w:val="22"/>
        </w:rPr>
        <w:t xml:space="preserve">“Motion MAC-BS” Tab in </w:t>
      </w:r>
      <w:hyperlink r:id="rId18" w:history="1">
        <w:r w:rsidRPr="003D5B6C">
          <w:rPr>
            <w:rStyle w:val="Hyperlink"/>
            <w:szCs w:val="22"/>
          </w:rPr>
          <w:t>https://mentor.ieee.org/802.11/dcn/15/11-15-0565-41-000m-revmc-sb-mac-comments.xls</w:t>
        </w:r>
      </w:hyperlink>
      <w:r w:rsidRPr="003D5B6C">
        <w:rPr>
          <w:szCs w:val="22"/>
        </w:rPr>
        <w:t xml:space="preserve"> </w:t>
      </w:r>
      <w:r w:rsidR="00E30B1E" w:rsidRPr="003D5B6C">
        <w:rPr>
          <w:szCs w:val="22"/>
        </w:rPr>
        <w:t xml:space="preserve">, </w:t>
      </w:r>
      <w:r w:rsidR="003D5B6C" w:rsidRPr="003D5B6C">
        <w:rPr>
          <w:szCs w:val="22"/>
        </w:rPr>
        <w:t>inserting the word “Change” at the beginning of the resolution text for CID 7378, and in the resolution to CID 7822, change “subfield (see Figure 9-27)” to “field (see Figure 9-27)”</w:t>
      </w:r>
    </w:p>
    <w:p w:rsidR="00ED02DD" w:rsidRPr="003D5B6C" w:rsidRDefault="00ED02DD" w:rsidP="003D5B6C">
      <w:pPr>
        <w:pStyle w:val="ListParagraph"/>
        <w:numPr>
          <w:ilvl w:val="3"/>
          <w:numId w:val="1"/>
        </w:numPr>
      </w:pPr>
      <w:r w:rsidRPr="003D5B6C">
        <w:t xml:space="preserve">Moved:  </w:t>
      </w:r>
      <w:r w:rsidR="00E30B1E" w:rsidRPr="003D5B6C">
        <w:t>Edward AU</w:t>
      </w:r>
      <w:r w:rsidRPr="003D5B6C">
        <w:t xml:space="preserve">    Seconded: </w:t>
      </w:r>
      <w:r w:rsidR="00E30B1E" w:rsidRPr="003D5B6C">
        <w:t xml:space="preserve">Solomon TRAININ </w:t>
      </w:r>
    </w:p>
    <w:p w:rsidR="00E30B1E" w:rsidRPr="003D5B6C" w:rsidRDefault="00E30B1E" w:rsidP="00E30B1E">
      <w:pPr>
        <w:pStyle w:val="ListParagraph"/>
        <w:numPr>
          <w:ilvl w:val="3"/>
          <w:numId w:val="1"/>
        </w:numPr>
      </w:pPr>
      <w:r w:rsidRPr="003D5B6C">
        <w:t>Discussion: None</w:t>
      </w:r>
    </w:p>
    <w:p w:rsidR="00ED02DD" w:rsidRPr="003D5B6C" w:rsidRDefault="00ED02DD" w:rsidP="00E30B1E">
      <w:pPr>
        <w:pStyle w:val="ListParagraph"/>
        <w:numPr>
          <w:ilvl w:val="3"/>
          <w:numId w:val="1"/>
        </w:numPr>
        <w:rPr>
          <w:b/>
          <w:szCs w:val="22"/>
        </w:rPr>
      </w:pPr>
      <w:r w:rsidRPr="003D5B6C">
        <w:rPr>
          <w:b/>
        </w:rPr>
        <w:t>Result:</w:t>
      </w:r>
      <w:r w:rsidR="00E30B1E" w:rsidRPr="003D5B6C">
        <w:rPr>
          <w:b/>
        </w:rPr>
        <w:t xml:space="preserve"> 12-0-0 </w:t>
      </w:r>
      <w:r w:rsidR="003D5B6C" w:rsidRPr="003D5B6C">
        <w:rPr>
          <w:b/>
        </w:rPr>
        <w:t>Motion Passes:</w:t>
      </w:r>
    </w:p>
    <w:p w:rsidR="00E30B1E" w:rsidRPr="003D5B6C" w:rsidRDefault="00E30B1E" w:rsidP="00E30B1E">
      <w:pPr>
        <w:pStyle w:val="ListParagraph"/>
        <w:numPr>
          <w:ilvl w:val="2"/>
          <w:numId w:val="1"/>
        </w:numPr>
        <w:rPr>
          <w:szCs w:val="22"/>
        </w:rPr>
      </w:pPr>
      <w:r w:rsidRPr="003D5B6C">
        <w:rPr>
          <w:b/>
          <w:color w:val="C00000"/>
        </w:rPr>
        <w:t>Motion #216</w:t>
      </w:r>
      <w:r w:rsidRPr="003D5B6C">
        <w:t xml:space="preserve">: </w:t>
      </w:r>
      <w:r w:rsidRPr="003D5B6C">
        <w:rPr>
          <w:b/>
        </w:rPr>
        <w:t>Editor CIDs</w:t>
      </w:r>
    </w:p>
    <w:p w:rsidR="003D5B6C" w:rsidRDefault="003D5B6C" w:rsidP="003D5B6C">
      <w:pPr>
        <w:pStyle w:val="ListParagraph"/>
        <w:ind w:left="2160"/>
        <w:rPr>
          <w:szCs w:val="22"/>
        </w:rPr>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3D5B6C" w:rsidRPr="00ED02DD" w:rsidRDefault="003D5B6C" w:rsidP="003D5B6C">
      <w:pPr>
        <w:pStyle w:val="ListParagraph"/>
        <w:ind w:left="2160"/>
      </w:pPr>
      <w:r w:rsidRPr="003D5B6C">
        <w:t xml:space="preserve">Editorials - ready for motion CBG 2" tab in </w:t>
      </w:r>
      <w:hyperlink r:id="rId19" w:history="1">
        <w:r w:rsidR="009035B3" w:rsidRPr="00C33D07">
          <w:rPr>
            <w:rStyle w:val="Hyperlink"/>
          </w:rPr>
          <w:t>https://mentor.ieee.org/802.11/dcn/15/11-15-0532-40-000m-revmc-sponsor-ballot-comments.xls</w:t>
        </w:r>
      </w:hyperlink>
      <w:r w:rsidR="009035B3">
        <w:t xml:space="preserve"> </w:t>
      </w:r>
    </w:p>
    <w:p w:rsidR="003D5B6C" w:rsidRDefault="003D5B6C" w:rsidP="003D5B6C">
      <w:pPr>
        <w:pStyle w:val="ListParagraph"/>
        <w:numPr>
          <w:ilvl w:val="3"/>
          <w:numId w:val="1"/>
        </w:numPr>
        <w:rPr>
          <w:szCs w:val="22"/>
        </w:rPr>
      </w:pPr>
      <w:r>
        <w:rPr>
          <w:szCs w:val="22"/>
        </w:rPr>
        <w:t>Moved: Adrian STEPHENS  2</w:t>
      </w:r>
      <w:r w:rsidRPr="003D5B6C">
        <w:rPr>
          <w:szCs w:val="22"/>
          <w:vertAlign w:val="superscript"/>
        </w:rPr>
        <w:t>nd</w:t>
      </w:r>
      <w:r>
        <w:rPr>
          <w:szCs w:val="22"/>
        </w:rPr>
        <w:t xml:space="preserve">: Jon </w:t>
      </w:r>
      <w:r w:rsidR="00A46F0C">
        <w:rPr>
          <w:szCs w:val="22"/>
        </w:rPr>
        <w:t>ROSDAHL</w:t>
      </w:r>
    </w:p>
    <w:p w:rsidR="003D5B6C" w:rsidRDefault="003D5B6C" w:rsidP="003D5B6C">
      <w:pPr>
        <w:pStyle w:val="ListParagraph"/>
        <w:numPr>
          <w:ilvl w:val="3"/>
          <w:numId w:val="1"/>
        </w:numPr>
        <w:rPr>
          <w:szCs w:val="22"/>
        </w:rPr>
      </w:pPr>
      <w:r>
        <w:rPr>
          <w:szCs w:val="22"/>
        </w:rPr>
        <w:t xml:space="preserve">Discussion: </w:t>
      </w:r>
    </w:p>
    <w:p w:rsidR="003D5B6C" w:rsidRDefault="003D5B6C" w:rsidP="003D5B6C">
      <w:pPr>
        <w:pStyle w:val="ListParagraph"/>
        <w:numPr>
          <w:ilvl w:val="4"/>
          <w:numId w:val="1"/>
        </w:numPr>
        <w:rPr>
          <w:szCs w:val="22"/>
        </w:rPr>
      </w:pPr>
      <w:r>
        <w:rPr>
          <w:szCs w:val="22"/>
        </w:rPr>
        <w:lastRenderedPageBreak/>
        <w:t>Concerned that the time identified and motion was limited this time, but it was noted that these CIDs were discussed last week in the Face to Face meeting in detail, and the resolutions were posted last week.</w:t>
      </w:r>
    </w:p>
    <w:p w:rsidR="003D5B6C" w:rsidRDefault="003D5B6C" w:rsidP="00ED02DD">
      <w:pPr>
        <w:pStyle w:val="ListParagraph"/>
        <w:numPr>
          <w:ilvl w:val="3"/>
          <w:numId w:val="1"/>
        </w:numPr>
        <w:rPr>
          <w:b/>
          <w:szCs w:val="22"/>
        </w:rPr>
      </w:pPr>
      <w:r w:rsidRPr="003D5B6C">
        <w:rPr>
          <w:b/>
          <w:szCs w:val="22"/>
        </w:rPr>
        <w:t>Results: 12-0-0 Motion Passes</w:t>
      </w:r>
    </w:p>
    <w:p w:rsidR="00ED02DD" w:rsidRPr="003D5B6C" w:rsidRDefault="00ED02DD" w:rsidP="003D5B6C">
      <w:pPr>
        <w:pStyle w:val="ListParagraph"/>
        <w:numPr>
          <w:ilvl w:val="2"/>
          <w:numId w:val="1"/>
        </w:numPr>
        <w:rPr>
          <w:b/>
          <w:szCs w:val="22"/>
        </w:rPr>
      </w:pPr>
      <w:r w:rsidRPr="003D5B6C">
        <w:rPr>
          <w:szCs w:val="22"/>
        </w:rPr>
        <w:t>Motion on CID 7553 (Clause 4 mesh PMKSA):</w:t>
      </w:r>
    </w:p>
    <w:p w:rsidR="003D5B6C" w:rsidRDefault="00ED02DD" w:rsidP="003D5B6C">
      <w:pPr>
        <w:ind w:left="2160"/>
        <w:rPr>
          <w:szCs w:val="22"/>
        </w:rPr>
      </w:pPr>
      <w:r w:rsidRPr="00E30B1E">
        <w:rPr>
          <w:szCs w:val="22"/>
        </w:rPr>
        <w:t>Move to approve the comment resolution to CID 7553 in the “CID 7553” tab in</w:t>
      </w:r>
      <w:r w:rsidR="003D5B6C">
        <w:rPr>
          <w:szCs w:val="22"/>
        </w:rPr>
        <w:t xml:space="preserve"> </w:t>
      </w:r>
      <w:hyperlink r:id="rId20" w:history="1">
        <w:r w:rsidR="003D5B6C" w:rsidRPr="000646C3">
          <w:rPr>
            <w:rStyle w:val="Hyperlink"/>
            <w:szCs w:val="22"/>
          </w:rPr>
          <w:t>https://mentor.ieee.org/802.11/dcn/15/11-15-0565-41-000m-revmc-sb-mac-comments.xls</w:t>
        </w:r>
      </w:hyperlink>
      <w:r w:rsidR="003D5B6C">
        <w:rPr>
          <w:szCs w:val="22"/>
        </w:rPr>
        <w:t xml:space="preserve"> </w:t>
      </w:r>
    </w:p>
    <w:p w:rsidR="003D5B6C" w:rsidRDefault="003D5B6C" w:rsidP="00A46F0C">
      <w:pPr>
        <w:pStyle w:val="ListParagraph"/>
        <w:numPr>
          <w:ilvl w:val="3"/>
          <w:numId w:val="1"/>
        </w:numPr>
        <w:rPr>
          <w:szCs w:val="22"/>
        </w:rPr>
      </w:pPr>
      <w:r>
        <w:rPr>
          <w:szCs w:val="22"/>
        </w:rPr>
        <w:t xml:space="preserve">Discussion: </w:t>
      </w:r>
    </w:p>
    <w:p w:rsidR="003D5B6C" w:rsidRDefault="003D5B6C" w:rsidP="00A46F0C">
      <w:pPr>
        <w:pStyle w:val="ListParagraph"/>
        <w:numPr>
          <w:ilvl w:val="4"/>
          <w:numId w:val="1"/>
        </w:numPr>
        <w:rPr>
          <w:szCs w:val="22"/>
        </w:rPr>
      </w:pPr>
      <w:r>
        <w:rPr>
          <w:szCs w:val="22"/>
        </w:rPr>
        <w:t>This was originally marked accepted, but we had a review actioned for Dan HARKINS to review, and he objects to this deletion.</w:t>
      </w:r>
    </w:p>
    <w:p w:rsidR="00A46F0C" w:rsidRDefault="00A46F0C" w:rsidP="00A46F0C">
      <w:pPr>
        <w:pStyle w:val="ListParagraph"/>
        <w:numPr>
          <w:ilvl w:val="4"/>
          <w:numId w:val="1"/>
        </w:numPr>
        <w:rPr>
          <w:szCs w:val="22"/>
        </w:rPr>
      </w:pPr>
      <w:r>
        <w:rPr>
          <w:szCs w:val="22"/>
        </w:rPr>
        <w:t>There are two “mesh PMKSA” in this area. And only one needs to be deleted</w:t>
      </w:r>
    </w:p>
    <w:p w:rsidR="00ED02DD" w:rsidRDefault="00A46F0C" w:rsidP="00A46F0C">
      <w:pPr>
        <w:pStyle w:val="ListParagraph"/>
        <w:numPr>
          <w:ilvl w:val="4"/>
          <w:numId w:val="1"/>
        </w:numPr>
        <w:rPr>
          <w:szCs w:val="22"/>
        </w:rPr>
      </w:pPr>
      <w:r>
        <w:rPr>
          <w:szCs w:val="22"/>
        </w:rPr>
        <w:t>Will wait and have more discussion.</w:t>
      </w:r>
    </w:p>
    <w:p w:rsidR="00ED02DD" w:rsidRPr="00A46F0C" w:rsidRDefault="00ED02DD" w:rsidP="00A46F0C">
      <w:pPr>
        <w:pStyle w:val="ListParagraph"/>
        <w:numPr>
          <w:ilvl w:val="2"/>
          <w:numId w:val="1"/>
        </w:numPr>
        <w:rPr>
          <w:b/>
          <w:szCs w:val="22"/>
        </w:rPr>
      </w:pPr>
      <w:r w:rsidRPr="00A46F0C">
        <w:rPr>
          <w:b/>
          <w:color w:val="FF0000"/>
          <w:szCs w:val="22"/>
        </w:rPr>
        <w:t xml:space="preserve">Motion </w:t>
      </w:r>
      <w:r w:rsidR="00A46F0C" w:rsidRPr="00A46F0C">
        <w:rPr>
          <w:b/>
          <w:color w:val="FF0000"/>
          <w:szCs w:val="22"/>
        </w:rPr>
        <w:t xml:space="preserve">#217: </w:t>
      </w:r>
      <w:r w:rsidRPr="00A46F0C">
        <w:rPr>
          <w:b/>
          <w:color w:val="FF0000"/>
          <w:szCs w:val="22"/>
        </w:rPr>
        <w:t xml:space="preserve"> </w:t>
      </w:r>
      <w:r w:rsidRPr="00A46F0C">
        <w:rPr>
          <w:b/>
          <w:szCs w:val="22"/>
        </w:rPr>
        <w:t>CID 7549 (TDLS action field information):</w:t>
      </w:r>
    </w:p>
    <w:p w:rsidR="00ED02DD" w:rsidRPr="00A46F0C" w:rsidRDefault="00ED02DD" w:rsidP="00A46F0C">
      <w:pPr>
        <w:ind w:left="2160"/>
        <w:rPr>
          <w:szCs w:val="22"/>
        </w:rPr>
      </w:pPr>
      <w:r w:rsidRPr="00A46F0C">
        <w:rPr>
          <w:szCs w:val="22"/>
        </w:rPr>
        <w:t xml:space="preserve">Move to approve the comment resolution to CID 7549 in the “Motion CID 7549” tab in </w:t>
      </w:r>
      <w:hyperlink r:id="rId21" w:history="1">
        <w:r w:rsidR="00A46F0C" w:rsidRPr="000646C3">
          <w:rPr>
            <w:rStyle w:val="Hyperlink"/>
            <w:szCs w:val="22"/>
          </w:rPr>
          <w:t>https://mentor.ieee.org/802.11/dcn/15/11-15-0565-41-000m-revmc-sb-mac-comments.xls</w:t>
        </w:r>
      </w:hyperlink>
      <w:r w:rsidR="00A46F0C">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 xml:space="preserve">Moved: </w:t>
      </w:r>
      <w:r>
        <w:rPr>
          <w:szCs w:val="22"/>
        </w:rPr>
        <w:t xml:space="preserve"> </w:t>
      </w:r>
      <w:proofErr w:type="spellStart"/>
      <w:r>
        <w:rPr>
          <w:szCs w:val="22"/>
        </w:rPr>
        <w:t>Menzo</w:t>
      </w:r>
      <w:proofErr w:type="spellEnd"/>
      <w:r>
        <w:rPr>
          <w:szCs w:val="22"/>
        </w:rPr>
        <w:t xml:space="preserve"> WENTINK </w:t>
      </w:r>
      <w:r w:rsidR="00ED02DD" w:rsidRPr="00A46F0C">
        <w:rPr>
          <w:szCs w:val="22"/>
        </w:rPr>
        <w:t xml:space="preserve">Seconded: </w:t>
      </w:r>
      <w:r>
        <w:rPr>
          <w:szCs w:val="22"/>
        </w:rPr>
        <w:t>Adrian STEPHENS</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proofErr w:type="spellStart"/>
      <w:r>
        <w:rPr>
          <w:szCs w:val="22"/>
        </w:rPr>
        <w:t>Menzo</w:t>
      </w:r>
      <w:proofErr w:type="spellEnd"/>
      <w:r>
        <w:rPr>
          <w:szCs w:val="22"/>
        </w:rPr>
        <w:t xml:space="preserve"> indicated that he had been actioned to review this proposed resolution and found it ok.</w:t>
      </w:r>
    </w:p>
    <w:p w:rsidR="00ED02DD" w:rsidRDefault="00A46F0C" w:rsidP="00A46F0C">
      <w:pPr>
        <w:pStyle w:val="ListParagraph"/>
        <w:numPr>
          <w:ilvl w:val="3"/>
          <w:numId w:val="1"/>
        </w:numPr>
        <w:rPr>
          <w:b/>
          <w:szCs w:val="22"/>
        </w:rPr>
      </w:pPr>
      <w:r w:rsidRPr="00A46F0C">
        <w:rPr>
          <w:b/>
          <w:szCs w:val="22"/>
        </w:rPr>
        <w:t xml:space="preserve"> </w:t>
      </w:r>
      <w:r w:rsidR="00ED02DD" w:rsidRPr="00A46F0C">
        <w:rPr>
          <w:b/>
          <w:szCs w:val="22"/>
        </w:rPr>
        <w:t>Result:</w:t>
      </w:r>
      <w:r w:rsidRPr="00A46F0C">
        <w:rPr>
          <w:b/>
          <w:szCs w:val="22"/>
        </w:rPr>
        <w:t xml:space="preserve"> no objection – unanimous consent – Motion Passes</w:t>
      </w:r>
    </w:p>
    <w:p w:rsidR="00ED02DD" w:rsidRPr="00A46F0C" w:rsidRDefault="00A46F0C" w:rsidP="000D06B8">
      <w:pPr>
        <w:pStyle w:val="ListParagraph"/>
        <w:numPr>
          <w:ilvl w:val="2"/>
          <w:numId w:val="1"/>
        </w:numPr>
        <w:rPr>
          <w:b/>
          <w:szCs w:val="22"/>
        </w:rPr>
      </w:pPr>
      <w:r w:rsidRPr="00A46F0C">
        <w:rPr>
          <w:b/>
          <w:szCs w:val="22"/>
        </w:rPr>
        <w:t xml:space="preserve"> </w:t>
      </w:r>
      <w:r w:rsidR="00ED02DD" w:rsidRPr="00A46F0C">
        <w:rPr>
          <w:b/>
          <w:color w:val="C00000"/>
          <w:szCs w:val="22"/>
        </w:rPr>
        <w:t xml:space="preserve">Motion </w:t>
      </w:r>
      <w:r w:rsidRPr="00A46F0C">
        <w:rPr>
          <w:b/>
          <w:color w:val="C00000"/>
          <w:szCs w:val="22"/>
        </w:rPr>
        <w:t xml:space="preserve">#218: </w:t>
      </w:r>
      <w:r w:rsidR="00ED02DD" w:rsidRPr="00A46F0C">
        <w:rPr>
          <w:b/>
          <w:color w:val="C00000"/>
          <w:szCs w:val="22"/>
        </w:rPr>
        <w:t xml:space="preserve"> </w:t>
      </w:r>
      <w:r w:rsidR="00ED02DD" w:rsidRPr="00A46F0C">
        <w:rPr>
          <w:b/>
          <w:szCs w:val="22"/>
        </w:rPr>
        <w:t xml:space="preserve">CID 7532 (OMN </w:t>
      </w:r>
      <w:r w:rsidRPr="00A46F0C">
        <w:rPr>
          <w:b/>
          <w:szCs w:val="22"/>
        </w:rPr>
        <w:t>extension</w:t>
      </w:r>
      <w:r w:rsidR="00ED02DD" w:rsidRPr="00A46F0C">
        <w:rPr>
          <w:b/>
          <w:szCs w:val="22"/>
        </w:rPr>
        <w:t xml:space="preserve"> to non-VHT):</w:t>
      </w:r>
    </w:p>
    <w:p w:rsidR="00ED02DD" w:rsidRPr="009035B3" w:rsidRDefault="00ED02DD" w:rsidP="00A46F0C">
      <w:pPr>
        <w:ind w:left="2160"/>
        <w:rPr>
          <w:szCs w:val="22"/>
        </w:rPr>
      </w:pPr>
      <w:r w:rsidRPr="009035B3">
        <w:rPr>
          <w:szCs w:val="22"/>
        </w:rPr>
        <w:t xml:space="preserve">Move to approve the comment resolution to CID 7532 in the “Motion CID 7532” tab in </w:t>
      </w:r>
      <w:hyperlink r:id="rId22" w:history="1">
        <w:r w:rsidR="009035B3" w:rsidRPr="00C33D07">
          <w:rPr>
            <w:rStyle w:val="Hyperlink"/>
            <w:szCs w:val="22"/>
          </w:rPr>
          <w:t>https://mentor.ieee.org/802.11/dcn/15/11-15-0565-41-000m-revmc-sb-mac-comments.xls</w:t>
        </w:r>
      </w:hyperlink>
      <w:r w:rsidR="009035B3">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Moved:</w:t>
      </w:r>
      <w:r>
        <w:rPr>
          <w:szCs w:val="22"/>
        </w:rPr>
        <w:t xml:space="preserve"> Mark RISON</w:t>
      </w:r>
      <w:r w:rsidR="00ED02DD" w:rsidRPr="00A46F0C">
        <w:rPr>
          <w:szCs w:val="22"/>
        </w:rPr>
        <w:t xml:space="preserve"> Seconded: </w:t>
      </w:r>
      <w:r>
        <w:rPr>
          <w:szCs w:val="22"/>
        </w:rPr>
        <w:t>Edward AU</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r>
        <w:rPr>
          <w:szCs w:val="22"/>
        </w:rPr>
        <w:t>Speaking against the motion – not enough review has been done.</w:t>
      </w:r>
    </w:p>
    <w:p w:rsidR="00A46F0C" w:rsidRDefault="00A46F0C" w:rsidP="00A46F0C">
      <w:pPr>
        <w:pStyle w:val="ListParagraph"/>
        <w:numPr>
          <w:ilvl w:val="3"/>
          <w:numId w:val="1"/>
        </w:numPr>
        <w:rPr>
          <w:szCs w:val="22"/>
        </w:rPr>
      </w:pPr>
      <w:r>
        <w:rPr>
          <w:szCs w:val="22"/>
        </w:rPr>
        <w:t xml:space="preserve">Ran out of time – </w:t>
      </w:r>
      <w:r w:rsidR="000727CD">
        <w:rPr>
          <w:szCs w:val="22"/>
        </w:rPr>
        <w:t>Di</w:t>
      </w:r>
      <w:r w:rsidR="000727CD">
        <w:t>scussion not completed</w:t>
      </w:r>
      <w:r w:rsidR="000727CD">
        <w:t>,</w:t>
      </w:r>
      <w:r w:rsidR="000727CD">
        <w:t xml:space="preserve"> plan to consider a motion on the topic in a future meeting</w:t>
      </w:r>
    </w:p>
    <w:p w:rsidR="00A46F0C" w:rsidRDefault="00A46F0C" w:rsidP="00A46F0C">
      <w:pPr>
        <w:pStyle w:val="ListParagraph"/>
        <w:numPr>
          <w:ilvl w:val="1"/>
          <w:numId w:val="1"/>
        </w:numPr>
        <w:rPr>
          <w:szCs w:val="22"/>
        </w:rPr>
      </w:pPr>
      <w:r>
        <w:rPr>
          <w:szCs w:val="22"/>
        </w:rPr>
        <w:t>Next Call is Monday May 9</w:t>
      </w:r>
      <w:r w:rsidRPr="00A46F0C">
        <w:rPr>
          <w:szCs w:val="22"/>
          <w:vertAlign w:val="superscript"/>
        </w:rPr>
        <w:t>th</w:t>
      </w:r>
      <w:r>
        <w:rPr>
          <w:szCs w:val="22"/>
        </w:rPr>
        <w:t xml:space="preserve"> 8am PT (11am ET)</w:t>
      </w:r>
    </w:p>
    <w:p w:rsidR="00A46F0C" w:rsidRDefault="00A46F0C" w:rsidP="00A46F0C">
      <w:pPr>
        <w:pStyle w:val="ListParagraph"/>
        <w:numPr>
          <w:ilvl w:val="1"/>
          <w:numId w:val="1"/>
        </w:numPr>
        <w:rPr>
          <w:szCs w:val="22"/>
        </w:rPr>
      </w:pPr>
      <w:r>
        <w:rPr>
          <w:szCs w:val="22"/>
        </w:rPr>
        <w:t>Adjourned 1:02pm ET</w:t>
      </w:r>
    </w:p>
    <w:p w:rsidR="00D47F74" w:rsidRPr="00D47F74" w:rsidRDefault="00D47F74" w:rsidP="003A4176">
      <w:r w:rsidRPr="003A4176">
        <w:rPr>
          <w:b/>
        </w:rPr>
        <w:t xml:space="preserve"> </w:t>
      </w:r>
    </w:p>
    <w:p w:rsidR="00D47F74" w:rsidRDefault="00D47F74" w:rsidP="00D47F7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9035B3">
      <w:r>
        <w:t>March 6:</w:t>
      </w:r>
    </w:p>
    <w:p w:rsidR="009035B3" w:rsidRDefault="009035B3" w:rsidP="009035B3">
      <w:pPr>
        <w:ind w:left="720"/>
      </w:pPr>
      <w:hyperlink r:id="rId23" w:history="1">
        <w:r w:rsidRPr="00C33D07">
          <w:rPr>
            <w:rStyle w:val="Hyperlink"/>
          </w:rPr>
          <w:t>https://mentor.ieee.org/802.11/dcn/16/11-16-0572-00-000m-tgmc-may-2016-teleconference-agenda-planning-document.docx</w:t>
        </w:r>
      </w:hyperlink>
      <w:r>
        <w:t xml:space="preserve"> </w:t>
      </w:r>
    </w:p>
    <w:p w:rsidR="009035B3" w:rsidRDefault="009035B3" w:rsidP="009035B3">
      <w:pPr>
        <w:ind w:left="720"/>
      </w:pPr>
      <w:hyperlink r:id="rId24" w:history="1">
        <w:r w:rsidRPr="000646C3">
          <w:rPr>
            <w:rStyle w:val="Hyperlink"/>
          </w:rPr>
          <w:t>https://mentor.ieee.org/802.11/dcn/16/11-16-0276-07-000m-resolutions-for-some-comments-on-11mc-d5-0-sbmc1.docx</w:t>
        </w:r>
      </w:hyperlink>
      <w:r>
        <w:t xml:space="preserve"> </w:t>
      </w:r>
    </w:p>
    <w:p w:rsidR="009035B3" w:rsidRDefault="009035B3" w:rsidP="009035B3">
      <w:pPr>
        <w:ind w:left="720"/>
        <w:rPr>
          <w:rStyle w:val="Hyperlink"/>
        </w:rPr>
      </w:pPr>
      <w:hyperlink r:id="rId25" w:history="1">
        <w:r w:rsidRPr="000646C3">
          <w:rPr>
            <w:rStyle w:val="Hyperlink"/>
          </w:rPr>
          <w:t>https://mentor.ieee.org/802.11/dcn/16/11-16-0276-08-000m-resolutions-for-some-comments-on-11mc-d5-0-sbmc1.docx</w:t>
        </w:r>
      </w:hyperlink>
    </w:p>
    <w:p w:rsidR="009035B3" w:rsidRDefault="009035B3" w:rsidP="009035B3">
      <w:pPr>
        <w:ind w:left="720"/>
        <w:rPr>
          <w:rStyle w:val="Hyperlink"/>
        </w:rPr>
      </w:pPr>
      <w:hyperlink r:id="rId26" w:history="1">
        <w:r w:rsidRPr="000646C3">
          <w:rPr>
            <w:rStyle w:val="Hyperlink"/>
          </w:rPr>
          <w:t>https://mentor.ieee.org/802.11/dcn/16/11-16-0556-00-000m-resolution-of-cid-7772-on-d5.docx</w:t>
        </w:r>
      </w:hyperlink>
    </w:p>
    <w:p w:rsidR="009035B3" w:rsidRDefault="009035B3" w:rsidP="009035B3">
      <w:pPr>
        <w:ind w:left="720"/>
      </w:pPr>
      <w:hyperlink r:id="rId27" w:history="1">
        <w:r w:rsidRPr="000646C3">
          <w:rPr>
            <w:rStyle w:val="Hyperlink"/>
          </w:rPr>
          <w:t>https://mentor.ieee.org/802.11/dcn/16/11-16-0228-06-000m-resolution-for-cids-7087-7088-edca.docx</w:t>
        </w:r>
      </w:hyperlink>
      <w:r>
        <w:t xml:space="preserve"> </w:t>
      </w:r>
    </w:p>
    <w:p w:rsidR="009035B3" w:rsidRDefault="009035B3" w:rsidP="009035B3">
      <w:pPr>
        <w:ind w:left="720"/>
        <w:rPr>
          <w:rStyle w:val="Hyperlink"/>
        </w:rPr>
      </w:pPr>
      <w:hyperlink r:id="rId28" w:history="1">
        <w:r w:rsidRPr="000646C3">
          <w:rPr>
            <w:rStyle w:val="Hyperlink"/>
          </w:rPr>
          <w:t>https://mentor.ieee.org/802.11/dcn/16/11-16-0566-00-000m-nav-setting-fixes-in-dmg-network.docx</w:t>
        </w:r>
      </w:hyperlink>
    </w:p>
    <w:p w:rsidR="009035B3" w:rsidRDefault="009035B3" w:rsidP="009035B3">
      <w:pPr>
        <w:ind w:left="720"/>
        <w:rPr>
          <w:rStyle w:val="Hyperlink"/>
        </w:rPr>
      </w:pPr>
      <w:hyperlink r:id="rId29" w:history="1">
        <w:r w:rsidRPr="000646C3">
          <w:rPr>
            <w:rStyle w:val="Hyperlink"/>
          </w:rPr>
          <w:t>https://mentor.ieee.org/802.11/dcn/16/11-16-0567-00-000m-bss-intention-in-dmg-discovery-beacon.docx</w:t>
        </w:r>
      </w:hyperlink>
    </w:p>
    <w:p w:rsidR="009035B3" w:rsidRDefault="009035B3" w:rsidP="009035B3">
      <w:pPr>
        <w:ind w:left="720"/>
        <w:rPr>
          <w:rStyle w:val="Hyperlink"/>
          <w:szCs w:val="22"/>
        </w:rPr>
      </w:pPr>
      <w:hyperlink r:id="rId30" w:history="1">
        <w:r w:rsidRPr="00ED02DD">
          <w:rPr>
            <w:rStyle w:val="Hyperlink"/>
            <w:szCs w:val="22"/>
          </w:rPr>
          <w:t>https://mentor.ieee.org/802.11/dcn/15/11-15-0565-41-000m-revmc-sb-mac-comments.xls</w:t>
        </w:r>
      </w:hyperlink>
    </w:p>
    <w:p w:rsidR="009035B3" w:rsidRDefault="009035B3" w:rsidP="009035B3">
      <w:pPr>
        <w:ind w:left="720"/>
      </w:pPr>
      <w:hyperlink r:id="rId31" w:history="1">
        <w:r w:rsidRPr="00C33D07">
          <w:rPr>
            <w:rStyle w:val="Hyperlink"/>
          </w:rPr>
          <w:t>https://mentor.ieee.org/802.11/dcn/15/11-15-0532-40-000m-revmc-sponsor-ballot-comments.xls</w:t>
        </w:r>
      </w:hyperlink>
    </w:p>
    <w:p w:rsidR="009035B3" w:rsidRDefault="009035B3" w:rsidP="009035B3">
      <w:pPr>
        <w:ind w:left="720"/>
        <w:rPr>
          <w:rStyle w:val="Hyperlink"/>
          <w:szCs w:val="22"/>
        </w:rPr>
      </w:pPr>
      <w:hyperlink r:id="rId32" w:history="1">
        <w:r w:rsidRPr="000646C3">
          <w:rPr>
            <w:rStyle w:val="Hyperlink"/>
            <w:szCs w:val="22"/>
          </w:rPr>
          <w:t>https://mentor.ieee.org/802.11/dcn/15/11-15-0565-41-000m-revmc-sb-mac-comments.xls</w:t>
        </w:r>
      </w:hyperlink>
    </w:p>
    <w:p w:rsidR="009035B3" w:rsidRPr="009035B3" w:rsidRDefault="009035B3" w:rsidP="009035B3">
      <w:pPr>
        <w:ind w:left="720"/>
        <w:rPr>
          <w:color w:val="0000FF"/>
          <w:u w:val="single"/>
        </w:rPr>
      </w:pPr>
      <w:bookmarkStart w:id="0" w:name="_GoBack"/>
      <w:bookmarkEnd w:id="0"/>
    </w:p>
    <w:p w:rsidR="009035B3" w:rsidRDefault="009035B3" w:rsidP="009035B3">
      <w:pPr>
        <w:ind w:left="720"/>
      </w:pPr>
    </w:p>
    <w:p w:rsidR="009035B3" w:rsidRPr="009035B3" w:rsidRDefault="009035B3" w:rsidP="009035B3">
      <w:pPr>
        <w:ind w:left="720"/>
        <w:rPr>
          <w:color w:val="0000FF"/>
          <w:u w:val="single"/>
        </w:rPr>
      </w:pPr>
    </w:p>
    <w:p w:rsidR="009035B3" w:rsidRPr="009035B3" w:rsidRDefault="009035B3" w:rsidP="009035B3">
      <w:pPr>
        <w:ind w:left="720"/>
        <w:rPr>
          <w:color w:val="0000FF"/>
          <w:u w:val="single"/>
        </w:rPr>
      </w:pPr>
    </w:p>
    <w:p w:rsidR="009035B3" w:rsidRDefault="009035B3" w:rsidP="009035B3">
      <w:pPr>
        <w:ind w:left="720"/>
      </w:pPr>
    </w:p>
    <w:sectPr w:rsidR="009035B3">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8A" w:rsidRDefault="00754B8A">
      <w:r>
        <w:separator/>
      </w:r>
    </w:p>
  </w:endnote>
  <w:endnote w:type="continuationSeparator" w:id="0">
    <w:p w:rsidR="00754B8A" w:rsidRDefault="007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7DFC">
    <w:pPr>
      <w:pStyle w:val="Footer"/>
      <w:tabs>
        <w:tab w:val="clear" w:pos="6480"/>
        <w:tab w:val="center" w:pos="4680"/>
        <w:tab w:val="right" w:pos="9360"/>
      </w:tabs>
    </w:pPr>
    <w:fldSimple w:instr=" SUBJECT  \* MERGEFORMAT ">
      <w:r w:rsidR="009035B3">
        <w:t>Minutes</w:t>
      </w:r>
    </w:fldSimple>
    <w:r w:rsidR="0029020B">
      <w:tab/>
      <w:t xml:space="preserve">page </w:t>
    </w:r>
    <w:r w:rsidR="0029020B">
      <w:fldChar w:fldCharType="begin"/>
    </w:r>
    <w:r w:rsidR="0029020B">
      <w:instrText xml:space="preserve">page </w:instrText>
    </w:r>
    <w:r w:rsidR="0029020B">
      <w:fldChar w:fldCharType="separate"/>
    </w:r>
    <w:r w:rsidR="00ED05DD">
      <w:rPr>
        <w:noProof/>
      </w:rPr>
      <w:t>8</w:t>
    </w:r>
    <w:r w:rsidR="0029020B">
      <w:fldChar w:fldCharType="end"/>
    </w:r>
    <w:r w:rsidR="0029020B">
      <w:tab/>
    </w:r>
    <w:fldSimple w:instr=" COMMENTS  \* MERGEFORMAT ">
      <w:r w:rsidR="009035B3">
        <w:t>Jon Rosdahl, Qualcomm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8A" w:rsidRDefault="00754B8A">
      <w:r>
        <w:separator/>
      </w:r>
    </w:p>
  </w:footnote>
  <w:footnote w:type="continuationSeparator" w:id="0">
    <w:p w:rsidR="00754B8A" w:rsidRDefault="0075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7DFC">
    <w:pPr>
      <w:pStyle w:val="Header"/>
      <w:tabs>
        <w:tab w:val="clear" w:pos="6480"/>
        <w:tab w:val="center" w:pos="4680"/>
        <w:tab w:val="right" w:pos="9360"/>
      </w:tabs>
    </w:pPr>
    <w:fldSimple w:instr=" KEYWORDS  \* MERGEFORMAT ">
      <w:r w:rsidR="009035B3">
        <w:t>May 2016</w:t>
      </w:r>
    </w:fldSimple>
    <w:r w:rsidR="0029020B">
      <w:tab/>
    </w:r>
    <w:r w:rsidR="0029020B">
      <w:tab/>
    </w:r>
    <w:fldSimple w:instr=" TITLE  \* MERGEFORMAT ">
      <w:r w:rsidR="009035B3">
        <w:t>doc.: IEEE 802.11-16/0574r0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27E"/>
    <w:multiLevelType w:val="hybridMultilevel"/>
    <w:tmpl w:val="D19492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96146"/>
    <w:multiLevelType w:val="hybridMultilevel"/>
    <w:tmpl w:val="07F0D38A"/>
    <w:lvl w:ilvl="0" w:tplc="C5C0D760">
      <w:start w:val="1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EAF4BA8"/>
    <w:multiLevelType w:val="hybridMultilevel"/>
    <w:tmpl w:val="F4D64BFA"/>
    <w:lvl w:ilvl="0" w:tplc="6E029A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1E76A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44"/>
    <w:rsid w:val="000727CD"/>
    <w:rsid w:val="0010605D"/>
    <w:rsid w:val="00150108"/>
    <w:rsid w:val="00152EB5"/>
    <w:rsid w:val="001D723B"/>
    <w:rsid w:val="0029020B"/>
    <w:rsid w:val="002D44BE"/>
    <w:rsid w:val="00303057"/>
    <w:rsid w:val="003351C2"/>
    <w:rsid w:val="003A4176"/>
    <w:rsid w:val="003D52A3"/>
    <w:rsid w:val="003D5B6C"/>
    <w:rsid w:val="00442037"/>
    <w:rsid w:val="004B064B"/>
    <w:rsid w:val="004B2E52"/>
    <w:rsid w:val="0062440B"/>
    <w:rsid w:val="0064605D"/>
    <w:rsid w:val="006C0727"/>
    <w:rsid w:val="006E145F"/>
    <w:rsid w:val="00754B8A"/>
    <w:rsid w:val="00770572"/>
    <w:rsid w:val="007A7DFC"/>
    <w:rsid w:val="008138F8"/>
    <w:rsid w:val="008945AD"/>
    <w:rsid w:val="009035B3"/>
    <w:rsid w:val="00946D49"/>
    <w:rsid w:val="009A5E71"/>
    <w:rsid w:val="009B0535"/>
    <w:rsid w:val="009C3C44"/>
    <w:rsid w:val="009F2FBC"/>
    <w:rsid w:val="00A46F0C"/>
    <w:rsid w:val="00AA427C"/>
    <w:rsid w:val="00B4694D"/>
    <w:rsid w:val="00BE68C2"/>
    <w:rsid w:val="00CA09B2"/>
    <w:rsid w:val="00CC708B"/>
    <w:rsid w:val="00D03163"/>
    <w:rsid w:val="00D128C8"/>
    <w:rsid w:val="00D47F74"/>
    <w:rsid w:val="00DC5A7B"/>
    <w:rsid w:val="00DF6A41"/>
    <w:rsid w:val="00E23261"/>
    <w:rsid w:val="00E30B1E"/>
    <w:rsid w:val="00ED02DD"/>
    <w:rsid w:val="00ED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8B138-DDEF-4BB1-9AA6-3CD271C1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7F74"/>
    <w:pPr>
      <w:ind w:left="720"/>
      <w:contextualSpacing/>
    </w:pPr>
  </w:style>
  <w:style w:type="character" w:styleId="FollowedHyperlink">
    <w:name w:val="FollowedHyperlink"/>
    <w:basedOn w:val="DefaultParagraphFont"/>
    <w:rsid w:val="00B4694D"/>
    <w:rPr>
      <w:color w:val="954F72" w:themeColor="followedHyperlink"/>
      <w:u w:val="single"/>
    </w:rPr>
  </w:style>
  <w:style w:type="character" w:customStyle="1" w:styleId="gd">
    <w:name w:val="gd"/>
    <w:basedOn w:val="DefaultParagraphFont"/>
    <w:rsid w:val="00DF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72-00-000m-tgmc-may-2016-teleconference-agenda-planning-document.docx" TargetMode="External"/><Relationship Id="rId13" Type="http://schemas.openxmlformats.org/officeDocument/2006/relationships/hyperlink" Target="https://mentor.ieee.org/802.11/dcn/16/11-16-0276-07-000m-resolutions-for-some-comments-on-11mc-d5-0-sbmc1.docx" TargetMode="External"/><Relationship Id="rId18" Type="http://schemas.openxmlformats.org/officeDocument/2006/relationships/hyperlink" Target="https://mentor.ieee.org/802.11/dcn/15/11-15-0565-41-000m-revmc-sb-mac-comments.xls" TargetMode="External"/><Relationship Id="rId26" Type="http://schemas.openxmlformats.org/officeDocument/2006/relationships/hyperlink" Target="https://mentor.ieee.org/802.11/dcn/16/11-16-0556-00-000m-resolution-of-cid-7772-on-d5.docx" TargetMode="External"/><Relationship Id="rId3" Type="http://schemas.openxmlformats.org/officeDocument/2006/relationships/styles" Target="styles.xml"/><Relationship Id="rId21" Type="http://schemas.openxmlformats.org/officeDocument/2006/relationships/hyperlink" Target="https://mentor.ieee.org/802.11/dcn/15/11-15-0565-41-000m-revmc-sb-mac-comments.x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6/11-16-0228-06-000m-resolution-for-cids-7087-7088-edca.docx" TargetMode="External"/><Relationship Id="rId17" Type="http://schemas.openxmlformats.org/officeDocument/2006/relationships/hyperlink" Target="https://mentor.ieee.org/802.11/dcn/15/11-15-0565-41-000m-revmc-sb-mac-comments.xls" TargetMode="External"/><Relationship Id="rId25" Type="http://schemas.openxmlformats.org/officeDocument/2006/relationships/hyperlink" Target="https://mentor.ieee.org/802.11/dcn/16/11-16-0276-08-000m-resolutions-for-some-comments-on-11mc-d5-0-sbmc1.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6/11-16-0567-00-000m-bss-intention-in-dmg-discovery-beacon.docx" TargetMode="External"/><Relationship Id="rId20" Type="http://schemas.openxmlformats.org/officeDocument/2006/relationships/hyperlink" Target="https://mentor.ieee.org/802.11/dcn/15/11-15-0565-41-000m-revmc-sb-mac-comments.xls" TargetMode="External"/><Relationship Id="rId29" Type="http://schemas.openxmlformats.org/officeDocument/2006/relationships/hyperlink" Target="https://mentor.ieee.org/802.11/dcn/16/11-16-0567-00-000m-bss-intention-in-dmg-discovery-beac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556-00-000m-resolution-of-cid-7772-on-d5.docx" TargetMode="External"/><Relationship Id="rId24" Type="http://schemas.openxmlformats.org/officeDocument/2006/relationships/hyperlink" Target="https://mentor.ieee.org/802.11/dcn/16/11-16-0276-07-000m-resolutions-for-some-comments-on-11mc-d5-0-sbmc1.docx" TargetMode="External"/><Relationship Id="rId32" Type="http://schemas.openxmlformats.org/officeDocument/2006/relationships/hyperlink" Target="https://mentor.ieee.org/802.11/dcn/15/11-15-0565-41-000m-revmc-sb-mac-comments.xls" TargetMode="External"/><Relationship Id="rId5" Type="http://schemas.openxmlformats.org/officeDocument/2006/relationships/webSettings" Target="webSettings.xml"/><Relationship Id="rId15" Type="http://schemas.openxmlformats.org/officeDocument/2006/relationships/hyperlink" Target="https://mentor.ieee.org/802.11/dcn/16/11-16-0566-00-000m-nav-setting-fixes-in-dmg-network.docx" TargetMode="External"/><Relationship Id="rId23" Type="http://schemas.openxmlformats.org/officeDocument/2006/relationships/hyperlink" Target="https://mentor.ieee.org/802.11/dcn/16/11-16-0572-00-000m-tgmc-may-2016-teleconference-agenda-planning-document.docx" TargetMode="External"/><Relationship Id="rId28" Type="http://schemas.openxmlformats.org/officeDocument/2006/relationships/hyperlink" Target="https://mentor.ieee.org/802.11/dcn/16/11-16-0566-00-000m-nav-setting-fixes-in-dmg-network.docx" TargetMode="External"/><Relationship Id="rId36" Type="http://schemas.openxmlformats.org/officeDocument/2006/relationships/theme" Target="theme/theme1.xml"/><Relationship Id="rId10" Type="http://schemas.openxmlformats.org/officeDocument/2006/relationships/hyperlink" Target="https://mentor.ieee.org/802.11/dcn/16/11-16-0276-08-000m-resolutions-for-some-comments-on-11mc-d5-0-sbmc1.docx" TargetMode="External"/><Relationship Id="rId19" Type="http://schemas.openxmlformats.org/officeDocument/2006/relationships/hyperlink" Target="https://mentor.ieee.org/802.11/dcn/15/11-15-0532-40-000m-revmc-sponsor-ballot-comments.xls" TargetMode="External"/><Relationship Id="rId31" Type="http://schemas.openxmlformats.org/officeDocument/2006/relationships/hyperlink" Target="https://mentor.ieee.org/802.11/dcn/15/11-15-0532-40-000m-revmc-sponsor-ballot-comments.xls" TargetMode="External"/><Relationship Id="rId4" Type="http://schemas.openxmlformats.org/officeDocument/2006/relationships/settings" Target="settings.xml"/><Relationship Id="rId9" Type="http://schemas.openxmlformats.org/officeDocument/2006/relationships/hyperlink" Target="https://mentor.ieee.org/802.11/dcn/16/11-16-0276-07-000m-resolutions-for-some-comments-on-11mc-d5-0-sbmc1.docx" TargetMode="External"/><Relationship Id="rId14" Type="http://schemas.openxmlformats.org/officeDocument/2006/relationships/hyperlink" Target="https://mentor.ieee.org/802.11/dcn/16/11-16-0276-08-000m-resolutions-for-some-comments-on-11mc-d5-0-sbmc1.docx" TargetMode="External"/><Relationship Id="rId22" Type="http://schemas.openxmlformats.org/officeDocument/2006/relationships/hyperlink" Target="https://mentor.ieee.org/802.11/dcn/15/11-15-0565-41-000m-revmc-sb-mac-comments.xls" TargetMode="External"/><Relationship Id="rId27" Type="http://schemas.openxmlformats.org/officeDocument/2006/relationships/hyperlink" Target="https://mentor.ieee.org/802.11/dcn/16/11-16-0228-06-000m-resolution-for-cids-7087-7088-edca.docx" TargetMode="External"/><Relationship Id="rId30" Type="http://schemas.openxmlformats.org/officeDocument/2006/relationships/hyperlink" Target="https://mentor.ieee.org/802.11/dcn/15/11-15-0565-41-000m-revmc-sb-mac-comments.xl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75E8-F26C-4D65-8DF1-EED65089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1498</TotalTime>
  <Pages>8</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802.11-16/0574r0</vt:lpstr>
    </vt:vector>
  </TitlesOfParts>
  <Company>Some Company</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802.11-16/0574r0</dc:title>
  <dc:subject>Minutes</dc:subject>
  <dc:creator>Jon Rosdahl</dc:creator>
  <cp:keywords>May 2016</cp:keywords>
  <dc:description>Jon Rosdahl, Qualcomm</dc:description>
  <cp:lastModifiedBy>Rosdahl, Jon</cp:lastModifiedBy>
  <cp:revision>5</cp:revision>
  <cp:lastPrinted>2016-05-06T14:24:00Z</cp:lastPrinted>
  <dcterms:created xsi:type="dcterms:W3CDTF">2016-05-04T21:10:00Z</dcterms:created>
  <dcterms:modified xsi:type="dcterms:W3CDTF">2016-05-09T14:10:00Z</dcterms:modified>
</cp:coreProperties>
</file>