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95"/>
        <w:gridCol w:w="1440"/>
        <w:gridCol w:w="2741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2347E3" w:rsidP="002347E3">
            <w:pPr>
              <w:pStyle w:val="T2"/>
            </w:pPr>
            <w:r>
              <w:rPr>
                <w:rFonts w:eastAsia="Malgun Gothic" w:hint="eastAsia"/>
                <w:lang w:eastAsia="ko-KR"/>
              </w:rPr>
              <w:t>March</w:t>
            </w:r>
            <w:r w:rsidR="008E1FB6">
              <w:rPr>
                <w:rFonts w:eastAsia="Malgun Gothic"/>
                <w:lang w:eastAsia="ko-KR"/>
              </w:rPr>
              <w:t xml:space="preserve"> 2016</w:t>
            </w:r>
            <w:r w:rsidR="00AE09CD">
              <w:rPr>
                <w:lang w:eastAsia="ja-JP"/>
              </w:rPr>
              <w:t xml:space="preserve"> </w:t>
            </w:r>
            <w:r w:rsidR="0023079D">
              <w:rPr>
                <w:rFonts w:eastAsia="Malgun Gothic" w:hint="eastAsia"/>
                <w:lang w:eastAsia="ko-KR"/>
              </w:rPr>
              <w:t>Macao</w:t>
            </w:r>
            <w:r w:rsidR="00797D5B"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</w:t>
            </w:r>
            <w:r w:rsidR="00B5021E">
              <w:t>U</w:t>
            </w:r>
            <w:r w:rsidR="007042D1">
              <w:t xml:space="preserve">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2347E3" w:rsidRDefault="00797D5B" w:rsidP="002347E3">
            <w:pPr>
              <w:pStyle w:val="T2"/>
              <w:ind w:left="0"/>
              <w:rPr>
                <w:rFonts w:eastAsia="Malgun Gothic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8E1FB6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8E1FB6">
              <w:rPr>
                <w:rFonts w:eastAsia="Malgun Gothic"/>
                <w:b w:val="0"/>
                <w:sz w:val="22"/>
                <w:szCs w:val="22"/>
                <w:lang w:eastAsia="ko-KR"/>
              </w:rPr>
              <w:t>0</w:t>
            </w:r>
            <w:r w:rsidR="002347E3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3</w:t>
            </w:r>
            <w:r w:rsidR="0060036E">
              <w:rPr>
                <w:b w:val="0"/>
                <w:sz w:val="22"/>
                <w:szCs w:val="22"/>
                <w:lang w:eastAsia="ja-JP"/>
              </w:rPr>
              <w:t>-</w:t>
            </w:r>
            <w:r w:rsidR="002347E3">
              <w:rPr>
                <w:b w:val="0"/>
                <w:sz w:val="22"/>
                <w:szCs w:val="22"/>
                <w:lang w:eastAsia="ja-JP"/>
              </w:rPr>
              <w:t>1</w:t>
            </w:r>
            <w:r w:rsidR="002347E3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6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60036E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60036E">
        <w:trPr>
          <w:jc w:val="center"/>
        </w:trPr>
        <w:tc>
          <w:tcPr>
            <w:tcW w:w="1336" w:type="dxa"/>
            <w:vAlign w:val="center"/>
          </w:tcPr>
          <w:p w:rsidR="0060036E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 xml:space="preserve">Kiseon </w:t>
            </w:r>
          </w:p>
          <w:p w:rsidR="001F0053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Ryu</w:t>
            </w:r>
          </w:p>
        </w:tc>
        <w:tc>
          <w:tcPr>
            <w:tcW w:w="2064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70510" w:rsidRPr="003B21A0" w:rsidTr="0060036E">
        <w:trPr>
          <w:jc w:val="center"/>
        </w:trPr>
        <w:tc>
          <w:tcPr>
            <w:tcW w:w="1336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 Schelstraete</w:t>
            </w:r>
          </w:p>
        </w:tc>
        <w:tc>
          <w:tcPr>
            <w:tcW w:w="2064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Quantenna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Communications</w:t>
            </w:r>
          </w:p>
        </w:tc>
        <w:tc>
          <w:tcPr>
            <w:tcW w:w="1995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  <w:tr w:rsidR="002347E3" w:rsidRPr="003B21A0" w:rsidTr="0060036E">
        <w:trPr>
          <w:jc w:val="center"/>
        </w:trPr>
        <w:tc>
          <w:tcPr>
            <w:tcW w:w="1336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Kaushik Josiam</w:t>
            </w:r>
          </w:p>
        </w:tc>
        <w:tc>
          <w:tcPr>
            <w:tcW w:w="2064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Samsung</w:t>
            </w:r>
          </w:p>
        </w:tc>
        <w:tc>
          <w:tcPr>
            <w:tcW w:w="1995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40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k.josiam@samsung.com</w:t>
            </w: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B5021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23079D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Macao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>session</w:t>
                            </w:r>
                            <w:r w:rsidR="00737ECC">
                              <w:rPr>
                                <w:sz w:val="24"/>
                              </w:rPr>
                              <w:t xml:space="preserve"> </w:t>
                            </w:r>
                            <w:r w:rsidR="002347E3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March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737ECC">
                              <w:rPr>
                                <w:rFonts w:eastAsia="Malgun Gothic"/>
                                <w:sz w:val="24"/>
                                <w:lang w:eastAsia="ko-KR"/>
                              </w:rPr>
                              <w:t>1</w:t>
                            </w:r>
                            <w:r w:rsidR="002347E3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4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>–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2347E3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18</w:t>
                            </w:r>
                            <w:r w:rsidR="00737ECC">
                              <w:rPr>
                                <w:sz w:val="24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 w:rsidR="00514E06" w:rsidRPr="00FA6654">
                              <w:rPr>
                                <w:sz w:val="24"/>
                              </w:rPr>
                              <w:t>, 201</w:t>
                            </w:r>
                            <w:r w:rsidR="00737ECC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="00514E06"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B5021E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="00514E06" w:rsidRPr="00FA6654">
                        <w:rPr>
                          <w:sz w:val="24"/>
                        </w:rPr>
                        <w:t xml:space="preserve">meeting minutes 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</w:t>
                      </w:r>
                      <w:proofErr w:type="spellStart"/>
                      <w:r>
                        <w:rPr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sz w:val="24"/>
                          <w:lang w:eastAsia="ja-JP"/>
                        </w:rPr>
                        <w:t xml:space="preserve"> in the</w:t>
                      </w:r>
                      <w:r w:rsidRPr="00FA6654">
                        <w:rPr>
                          <w:sz w:val="24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 xml:space="preserve">IEEE 802.11 </w:t>
                      </w:r>
                      <w:r w:rsidR="0023079D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Macao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>session</w:t>
                      </w:r>
                      <w:r w:rsidR="00737ECC">
                        <w:rPr>
                          <w:sz w:val="24"/>
                        </w:rPr>
                        <w:t xml:space="preserve"> </w:t>
                      </w:r>
                      <w:r w:rsidR="002347E3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March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737ECC">
                        <w:rPr>
                          <w:rFonts w:eastAsia="Malgun Gothic"/>
                          <w:sz w:val="24"/>
                          <w:lang w:eastAsia="ko-KR"/>
                        </w:rPr>
                        <w:t>1</w:t>
                      </w:r>
                      <w:r w:rsidR="002347E3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4</w:t>
                      </w:r>
                      <w:r w:rsidR="00514E06"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>–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2347E3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18</w:t>
                      </w:r>
                      <w:r w:rsidR="00737ECC">
                        <w:rPr>
                          <w:sz w:val="24"/>
                          <w:vertAlign w:val="superscript"/>
                          <w:lang w:eastAsia="ja-JP"/>
                        </w:rPr>
                        <w:t>nd</w:t>
                      </w:r>
                      <w:r w:rsidR="00514E06" w:rsidRPr="00FA6654">
                        <w:rPr>
                          <w:sz w:val="24"/>
                        </w:rPr>
                        <w:t>, 201</w:t>
                      </w:r>
                      <w:r w:rsidR="00737ECC"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="00514E06"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2347E3" w:rsidP="00797D5B">
      <w:pPr>
        <w:jc w:val="center"/>
        <w:rPr>
          <w:b/>
          <w:sz w:val="28"/>
          <w:lang w:eastAsia="ja-JP"/>
        </w:rPr>
      </w:pPr>
      <w:r>
        <w:rPr>
          <w:rFonts w:eastAsia="Malgun Gothic" w:hint="eastAsia"/>
          <w:b/>
          <w:sz w:val="28"/>
          <w:lang w:eastAsia="ko-KR"/>
        </w:rPr>
        <w:t>March</w:t>
      </w:r>
      <w:r w:rsidR="00737ECC">
        <w:rPr>
          <w:rFonts w:eastAsia="Malgun Gothic"/>
          <w:b/>
          <w:sz w:val="28"/>
          <w:lang w:eastAsia="ko-KR"/>
        </w:rPr>
        <w:t xml:space="preserve"> 2016 </w:t>
      </w:r>
      <w:r>
        <w:rPr>
          <w:rFonts w:eastAsia="Malgun Gothic" w:hint="eastAsia"/>
          <w:b/>
          <w:sz w:val="28"/>
          <w:lang w:eastAsia="ko-KR"/>
        </w:rPr>
        <w:t>Maca</w:t>
      </w:r>
      <w:r w:rsidR="0023079D">
        <w:rPr>
          <w:rFonts w:eastAsia="Malgun Gothic" w:hint="eastAsia"/>
          <w:b/>
          <w:sz w:val="28"/>
          <w:lang w:eastAsia="ko-KR"/>
        </w:rPr>
        <w:t>o</w:t>
      </w:r>
      <w:r w:rsidR="00AE09CD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A36A5F" w:rsidRDefault="002347E3" w:rsidP="00797D5B">
      <w:pPr>
        <w:jc w:val="center"/>
        <w:rPr>
          <w:b/>
          <w:sz w:val="28"/>
          <w:lang w:eastAsia="ja-JP"/>
        </w:rPr>
      </w:pPr>
      <w:r>
        <w:rPr>
          <w:rFonts w:eastAsia="Malgun Gothic" w:hint="eastAsia"/>
          <w:b/>
          <w:sz w:val="28"/>
          <w:lang w:eastAsia="ko-KR"/>
        </w:rPr>
        <w:t>March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737ECC">
        <w:rPr>
          <w:rFonts w:eastAsia="Malgun Gothic"/>
          <w:b/>
          <w:sz w:val="28"/>
          <w:lang w:eastAsia="ko-KR"/>
        </w:rPr>
        <w:t>1</w:t>
      </w:r>
      <w:r>
        <w:rPr>
          <w:rFonts w:eastAsia="Malgun Gothic" w:hint="eastAsia"/>
          <w:b/>
          <w:sz w:val="28"/>
          <w:lang w:eastAsia="ko-KR"/>
        </w:rPr>
        <w:t>4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eastAsia="Malgun Gothic" w:hint="eastAsia"/>
          <w:b/>
          <w:sz w:val="28"/>
          <w:lang w:eastAsia="ko-KR"/>
        </w:rPr>
        <w:t>18</w:t>
      </w:r>
      <w:r w:rsidR="00737ECC">
        <w:rPr>
          <w:b/>
          <w:sz w:val="28"/>
          <w:vertAlign w:val="superscript"/>
          <w:lang w:eastAsia="ja-JP"/>
        </w:rPr>
        <w:t>nd</w:t>
      </w:r>
      <w:r w:rsidR="001F0053">
        <w:rPr>
          <w:rFonts w:hint="eastAsia"/>
          <w:b/>
          <w:sz w:val="28"/>
          <w:lang w:eastAsia="ja-JP"/>
        </w:rPr>
        <w:t>, 201</w:t>
      </w:r>
      <w:r w:rsidR="00737ECC">
        <w:rPr>
          <w:rFonts w:hint="eastAsia"/>
          <w:b/>
          <w:sz w:val="28"/>
          <w:lang w:eastAsia="ja-JP"/>
        </w:rPr>
        <w:t>6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#1</w:t>
      </w:r>
    </w:p>
    <w:p w:rsidR="00797D5B" w:rsidRPr="001F0053" w:rsidRDefault="00E11194" w:rsidP="00797D5B">
      <w:pPr>
        <w:rPr>
          <w:b/>
          <w:sz w:val="28"/>
          <w:u w:val="single"/>
          <w:lang w:eastAsia="ja-JP"/>
        </w:rPr>
      </w:pPr>
      <w:r w:rsidRPr="00E11194">
        <w:rPr>
          <w:rFonts w:hint="eastAsia"/>
          <w:b/>
          <w:sz w:val="28"/>
          <w:u w:val="single"/>
          <w:lang w:eastAsia="ja-JP"/>
        </w:rPr>
        <w:t>Mon</w:t>
      </w:r>
      <w:r w:rsidR="00E518D4">
        <w:rPr>
          <w:b/>
          <w:sz w:val="28"/>
          <w:u w:val="single"/>
          <w:lang w:eastAsia="ja-JP"/>
        </w:rPr>
        <w:t>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2347E3">
        <w:rPr>
          <w:rFonts w:eastAsia="Malgun Gothic" w:hint="eastAsia"/>
          <w:b/>
          <w:sz w:val="28"/>
          <w:u w:val="single"/>
          <w:lang w:eastAsia="ko-KR"/>
        </w:rPr>
        <w:t>March</w:t>
      </w:r>
      <w:r w:rsidR="00737ECC">
        <w:rPr>
          <w:rFonts w:eastAsia="Malgun Gothic"/>
          <w:b/>
          <w:sz w:val="28"/>
          <w:u w:val="single"/>
          <w:lang w:eastAsia="ko-KR"/>
        </w:rPr>
        <w:t xml:space="preserve"> 1</w:t>
      </w:r>
      <w:r>
        <w:rPr>
          <w:rFonts w:eastAsia="Malgun Gothic" w:hint="eastAsia"/>
          <w:b/>
          <w:sz w:val="28"/>
          <w:u w:val="single"/>
          <w:lang w:eastAsia="ko-KR"/>
        </w:rPr>
        <w:t>4</w:t>
      </w:r>
      <w:r w:rsidR="00737ECC">
        <w:rPr>
          <w:rFonts w:eastAsia="Malgun Gothic"/>
          <w:b/>
          <w:sz w:val="28"/>
          <w:u w:val="single"/>
          <w:lang w:eastAsia="ko-KR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9874BE">
        <w:rPr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E518D4">
        <w:rPr>
          <w:b/>
          <w:sz w:val="28"/>
          <w:u w:val="single"/>
          <w:lang w:eastAsia="ja-JP"/>
        </w:rPr>
        <w:t>P</w:t>
      </w:r>
      <w:r w:rsidR="001F0053" w:rsidRPr="001F0053">
        <w:rPr>
          <w:b/>
          <w:sz w:val="28"/>
          <w:u w:val="single"/>
        </w:rPr>
        <w:t>M</w:t>
      </w:r>
      <w:r>
        <w:rPr>
          <w:rFonts w:eastAsia="Malgun Gothic" w:hint="eastAsia"/>
          <w:b/>
          <w:sz w:val="28"/>
          <w:u w:val="single"/>
          <w:lang w:eastAsia="ko-KR"/>
        </w:rPr>
        <w:t>3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rFonts w:eastAsia="Malgun Gothic" w:hint="eastAsia"/>
          <w:b/>
          <w:sz w:val="28"/>
          <w:u w:val="single"/>
          <w:lang w:eastAsia="ko-KR"/>
        </w:rPr>
        <w:t>7</w:t>
      </w:r>
      <w:r w:rsidR="00B5021E">
        <w:rPr>
          <w:b/>
          <w:sz w:val="28"/>
          <w:u w:val="single"/>
          <w:lang w:eastAsia="ja-JP"/>
        </w:rPr>
        <w:t>:</w:t>
      </w:r>
      <w:r>
        <w:rPr>
          <w:rFonts w:eastAsia="Malgun Gothic" w:hint="eastAsia"/>
          <w:b/>
          <w:sz w:val="28"/>
          <w:u w:val="single"/>
          <w:lang w:eastAsia="ko-KR"/>
        </w:rPr>
        <w:t>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>
        <w:rPr>
          <w:rFonts w:eastAsia="Malgun Gothic" w:hint="eastAsia"/>
          <w:b/>
          <w:sz w:val="28"/>
          <w:u w:val="single"/>
          <w:lang w:eastAsia="ko-KR"/>
        </w:rPr>
        <w:t>9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eastAsia="Malgun Gothic" w:hint="eastAsia"/>
          <w:b/>
          <w:sz w:val="28"/>
          <w:u w:val="single"/>
          <w:lang w:eastAsia="ko-KR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 w:rsidR="00E518D4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2347E3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="002347E3" w:rsidRPr="002347E3">
        <w:rPr>
          <w:b/>
          <w:sz w:val="24"/>
          <w:lang w:eastAsia="ja-JP"/>
        </w:rPr>
        <w:t>Kaushik Josiam</w:t>
      </w:r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r w:rsidR="002347E3">
        <w:rPr>
          <w:rFonts w:eastAsia="Malgun Gothic" w:hint="eastAsia"/>
          <w:b/>
          <w:sz w:val="24"/>
          <w:lang w:eastAsia="ko-KR"/>
        </w:rPr>
        <w:t>Samsung</w:t>
      </w:r>
      <w:r w:rsidR="00737ECC">
        <w:rPr>
          <w:rFonts w:eastAsia="Malgun Gothic"/>
          <w:b/>
          <w:sz w:val="24"/>
          <w:lang w:eastAsia="ko-KR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B61863" w:rsidRPr="00C24695" w:rsidRDefault="00010B9E" w:rsidP="00B0296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C76954">
        <w:rPr>
          <w:lang w:eastAsia="ja-JP"/>
        </w:rPr>
        <w:t>At</w:t>
      </w:r>
      <w:r w:rsidR="00F96AE3">
        <w:rPr>
          <w:lang w:eastAsia="ja-JP"/>
        </w:rPr>
        <w:t xml:space="preserve"> </w:t>
      </w:r>
      <w:r w:rsidR="008652F6">
        <w:rPr>
          <w:rFonts w:eastAsia="Malgun Gothic" w:hint="eastAsia"/>
          <w:lang w:eastAsia="ko-KR"/>
        </w:rPr>
        <w:t>8</w:t>
      </w:r>
      <w:r w:rsidR="00F96AE3">
        <w:rPr>
          <w:lang w:eastAsia="ja-JP"/>
        </w:rPr>
        <w:t>:</w:t>
      </w:r>
      <w:r w:rsidR="00EE5A25">
        <w:rPr>
          <w:rFonts w:hint="eastAsia"/>
          <w:lang w:eastAsia="ja-JP"/>
        </w:rPr>
        <w:t>0</w:t>
      </w:r>
      <w:r w:rsidR="003C231C">
        <w:rPr>
          <w:rFonts w:eastAsia="Malgun Gothic" w:hint="eastAsia"/>
          <w:lang w:eastAsia="ko-KR"/>
        </w:rPr>
        <w:t>5</w:t>
      </w:r>
      <w:r w:rsidR="00F96AE3">
        <w:rPr>
          <w:lang w:eastAsia="ja-JP"/>
        </w:rPr>
        <w:t xml:space="preserve"> </w:t>
      </w:r>
      <w:r w:rsidR="008652F6" w:rsidRPr="008652F6">
        <w:rPr>
          <w:rFonts w:hint="eastAsia"/>
          <w:lang w:eastAsia="ja-JP"/>
        </w:rPr>
        <w:t>p</w:t>
      </w:r>
      <w:r w:rsidR="00F96AE3">
        <w:rPr>
          <w:lang w:eastAsia="ja-JP"/>
        </w:rPr>
        <w:t xml:space="preserve">m, </w:t>
      </w:r>
      <w:r w:rsidR="003C231C">
        <w:rPr>
          <w:rFonts w:eastAsia="Malgun Gothic" w:hint="eastAsia"/>
          <w:lang w:eastAsia="ko-KR"/>
        </w:rPr>
        <w:t>59</w:t>
      </w:r>
      <w:r w:rsidR="00DF0B86">
        <w:rPr>
          <w:lang w:eastAsia="ja-JP"/>
        </w:rPr>
        <w:t xml:space="preserve"> </w:t>
      </w:r>
      <w:r w:rsidR="00C76954">
        <w:rPr>
          <w:lang w:eastAsia="ja-JP"/>
        </w:rPr>
        <w:t>people are present</w:t>
      </w:r>
      <w:r w:rsidR="00B61863" w:rsidRPr="00C24695">
        <w:rPr>
          <w:rFonts w:hint="eastAsia"/>
          <w:lang w:eastAsia="ja-JP"/>
        </w:rPr>
        <w:t>.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5E1B0E" w:rsidRPr="00684F43">
        <w:rPr>
          <w:rFonts w:hint="eastAsia"/>
          <w:sz w:val="24"/>
          <w:lang w:eastAsia="ja-JP"/>
        </w:rPr>
        <w:t>Doc.</w:t>
      </w:r>
      <w:r w:rsidR="001F0053" w:rsidRPr="00684F43">
        <w:rPr>
          <w:sz w:val="24"/>
        </w:rPr>
        <w:t>11-1</w:t>
      </w:r>
      <w:r w:rsidR="002347E3">
        <w:rPr>
          <w:rFonts w:eastAsia="Malgun Gothic" w:hint="eastAsia"/>
          <w:sz w:val="24"/>
          <w:lang w:eastAsia="ko-KR"/>
        </w:rPr>
        <w:t>6</w:t>
      </w:r>
      <w:r w:rsidR="00801274" w:rsidRPr="00684F43">
        <w:rPr>
          <w:rFonts w:hint="eastAsia"/>
          <w:sz w:val="24"/>
          <w:lang w:eastAsia="ja-JP"/>
        </w:rPr>
        <w:t>/</w:t>
      </w:r>
      <w:r w:rsidR="00737ECC">
        <w:rPr>
          <w:rFonts w:eastAsia="Malgun Gothic"/>
          <w:sz w:val="24"/>
          <w:lang w:eastAsia="ko-KR"/>
        </w:rPr>
        <w:t>0</w:t>
      </w:r>
      <w:r w:rsidR="008652F6">
        <w:rPr>
          <w:rFonts w:eastAsia="Malgun Gothic" w:hint="eastAsia"/>
          <w:sz w:val="24"/>
          <w:lang w:eastAsia="ko-KR"/>
        </w:rPr>
        <w:t>419</w:t>
      </w:r>
      <w:r w:rsidR="00712F7C" w:rsidRPr="00684F43">
        <w:rPr>
          <w:rFonts w:hint="eastAsia"/>
          <w:sz w:val="24"/>
          <w:lang w:eastAsia="ja-JP"/>
        </w:rPr>
        <w:t xml:space="preserve"> 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  <w:r w:rsidRPr="00C24695">
        <w:rPr>
          <w:rFonts w:hint="eastAsia"/>
          <w:sz w:val="24"/>
          <w:lang w:eastAsia="ja-JP"/>
        </w:rPr>
        <w:t xml:space="preserve"> Rev</w:t>
      </w:r>
      <w:r w:rsidR="006239E8" w:rsidRPr="00C24695">
        <w:rPr>
          <w:rFonts w:hint="eastAsia"/>
          <w:sz w:val="24"/>
          <w:lang w:eastAsia="ja-JP"/>
        </w:rPr>
        <w:t>.</w:t>
      </w:r>
      <w:r w:rsidRPr="00C24695">
        <w:rPr>
          <w:rFonts w:hint="eastAsia"/>
          <w:sz w:val="24"/>
          <w:lang w:eastAsia="ja-JP"/>
        </w:rPr>
        <w:t xml:space="preserve"> </w:t>
      </w:r>
      <w:r w:rsidR="007042D1" w:rsidRPr="00C24695">
        <w:rPr>
          <w:sz w:val="24"/>
          <w:lang w:eastAsia="ja-JP"/>
        </w:rPr>
        <w:t>0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E518D4">
        <w:rPr>
          <w:b/>
          <w:sz w:val="24"/>
        </w:rPr>
        <w:t>identified</w:t>
      </w:r>
      <w:r w:rsidR="00F96AE3">
        <w:rPr>
          <w:b/>
          <w:sz w:val="24"/>
        </w:rPr>
        <w:t xml:space="preserve"> </w:t>
      </w:r>
      <w:r w:rsidR="00FE4B6A">
        <w:rPr>
          <w:rFonts w:eastAsia="Malgun Gothic" w:hint="eastAsia"/>
          <w:b/>
          <w:sz w:val="24"/>
          <w:lang w:eastAsia="ko-KR"/>
        </w:rPr>
        <w:t>6</w:t>
      </w:r>
      <w:r w:rsidRPr="003D2A0C">
        <w:rPr>
          <w:b/>
          <w:sz w:val="24"/>
        </w:rPr>
        <w:t xml:space="preserve"> 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</w:t>
      </w:r>
      <w:proofErr w:type="spellStart"/>
      <w:r w:rsidR="00E518D4">
        <w:rPr>
          <w:b/>
          <w:sz w:val="24"/>
        </w:rPr>
        <w:t>TGax</w:t>
      </w:r>
      <w:proofErr w:type="spellEnd"/>
      <w:r w:rsidR="00E518D4">
        <w:rPr>
          <w:b/>
          <w:sz w:val="24"/>
        </w:rPr>
        <w:t xml:space="preserve"> chair</w:t>
      </w:r>
      <w:r w:rsidR="00B661A1">
        <w:rPr>
          <w:b/>
          <w:sz w:val="24"/>
        </w:rPr>
        <w:t xml:space="preserve"> to be treated in MU Ad hoc</w:t>
      </w:r>
    </w:p>
    <w:p w:rsidR="00B5021E" w:rsidRDefault="00B5021E" w:rsidP="00B5021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B77B86" w:rsidRDefault="00B77B86" w:rsidP="00B5021E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50139B" w:rsidRPr="00675E4D" w:rsidRDefault="006468A3" w:rsidP="004A316B">
      <w:pPr>
        <w:numPr>
          <w:ilvl w:val="1"/>
          <w:numId w:val="1"/>
        </w:numPr>
      </w:pPr>
      <w:r w:rsidRPr="006468A3">
        <w:rPr>
          <w:rFonts w:eastAsia="Malgun Gothic" w:hint="eastAsia"/>
          <w:lang w:eastAsia="ko-KR"/>
        </w:rPr>
        <w:t>0331</w:t>
      </w:r>
      <w:r w:rsidR="000F79A9">
        <w:rPr>
          <w:rFonts w:eastAsia="Malgun Gothic" w:hint="eastAsia"/>
          <w:lang w:eastAsia="ko-KR"/>
        </w:rPr>
        <w:t>r1</w:t>
      </w:r>
      <w:r w:rsidR="00675E4D" w:rsidRPr="006468A3">
        <w:rPr>
          <w:sz w:val="24"/>
          <w:lang w:eastAsia="ja-JP"/>
        </w:rPr>
        <w:t xml:space="preserve"> </w:t>
      </w:r>
      <w:r w:rsidRPr="006468A3">
        <w:rPr>
          <w:rFonts w:hint="eastAsia"/>
        </w:rPr>
        <w:t>Power Control for Multi-User Transmission in 802.11ax</w:t>
      </w:r>
    </w:p>
    <w:p w:rsidR="00781391" w:rsidRPr="000618E0" w:rsidRDefault="00B5021E" w:rsidP="000618E0">
      <w:pPr>
        <w:numPr>
          <w:ilvl w:val="2"/>
          <w:numId w:val="1"/>
        </w:numPr>
        <w:rPr>
          <w:i/>
          <w:iCs/>
        </w:rPr>
      </w:pPr>
      <w:proofErr w:type="spellStart"/>
      <w:r w:rsidRPr="000618E0">
        <w:rPr>
          <w:sz w:val="24"/>
        </w:rPr>
        <w:t>Strawpoll</w:t>
      </w:r>
      <w:proofErr w:type="spellEnd"/>
      <w:r w:rsidRPr="000618E0">
        <w:rPr>
          <w:sz w:val="24"/>
        </w:rPr>
        <w:t xml:space="preserve"> </w:t>
      </w:r>
      <w:r w:rsidR="00B661A1" w:rsidRPr="000618E0">
        <w:rPr>
          <w:sz w:val="24"/>
        </w:rPr>
        <w:t>#</w:t>
      </w:r>
      <w:r w:rsidR="00B661A1" w:rsidRPr="000618E0">
        <w:rPr>
          <w:lang w:val="en-CA"/>
        </w:rPr>
        <w:t>1</w:t>
      </w:r>
      <w:r w:rsidR="003726A7" w:rsidRPr="000618E0">
        <w:rPr>
          <w:lang w:val="en-CA"/>
        </w:rPr>
        <w:t xml:space="preserve"> (pre-motion)</w:t>
      </w:r>
      <w:r w:rsidR="00675E4D" w:rsidRPr="000618E0">
        <w:rPr>
          <w:lang w:val="en-CA"/>
        </w:rPr>
        <w:t xml:space="preserve">: </w:t>
      </w:r>
      <w:r w:rsidR="003705D2" w:rsidRPr="000618E0">
        <w:rPr>
          <w:b/>
          <w:bCs/>
          <w:i/>
          <w:iCs/>
        </w:rPr>
        <w:t>Do you agree to add to the TG Specification Framework:</w:t>
      </w:r>
    </w:p>
    <w:p w:rsidR="008C66DC" w:rsidRDefault="006468A3" w:rsidP="000618E0">
      <w:pPr>
        <w:ind w:left="1224"/>
        <w:rPr>
          <w:rFonts w:eastAsia="Malgun Gothic"/>
          <w:iCs/>
          <w:lang w:eastAsia="ko-KR"/>
        </w:rPr>
      </w:pPr>
      <w:r w:rsidRPr="006468A3">
        <w:rPr>
          <w:i/>
          <w:iCs/>
        </w:rPr>
        <w:t>In an HE trigger-based PPDU transmission, power pre-correction</w:t>
      </w:r>
      <w:r w:rsidR="006665C0">
        <w:rPr>
          <w:rFonts w:eastAsia="Malgun Gothic" w:hint="eastAsia"/>
          <w:i/>
          <w:iCs/>
          <w:lang w:eastAsia="ko-KR"/>
        </w:rPr>
        <w:t xml:space="preserve"> mechanism is needed</w:t>
      </w:r>
      <w:r w:rsidR="008652F6">
        <w:rPr>
          <w:rFonts w:eastAsia="Malgun Gothic" w:hint="eastAsia"/>
          <w:i/>
          <w:iCs/>
          <w:lang w:eastAsia="ko-KR"/>
        </w:rPr>
        <w:t>.</w:t>
      </w:r>
      <w:r w:rsidR="00675E4D" w:rsidRPr="00CC6F1A">
        <w:rPr>
          <w:i/>
          <w:iCs/>
        </w:rPr>
        <w:br/>
      </w:r>
    </w:p>
    <w:p w:rsidR="00675E4D" w:rsidRPr="006665C0" w:rsidRDefault="00675E4D" w:rsidP="000618E0">
      <w:pPr>
        <w:ind w:left="1224"/>
        <w:rPr>
          <w:rFonts w:eastAsia="Malgun Gothic"/>
          <w:i/>
          <w:iCs/>
          <w:lang w:eastAsia="ko-KR"/>
        </w:rPr>
      </w:pPr>
      <w:r w:rsidRPr="008C66DC">
        <w:rPr>
          <w:iCs/>
        </w:rPr>
        <w:t>Y/N/A:</w:t>
      </w:r>
      <w:r w:rsidR="008E5BEF" w:rsidRPr="00CC6F1A">
        <w:rPr>
          <w:i/>
          <w:iCs/>
        </w:rPr>
        <w:t xml:space="preserve"> </w:t>
      </w:r>
      <w:r w:rsidR="006665C0" w:rsidRPr="006665C0">
        <w:rPr>
          <w:rFonts w:eastAsia="Malgun Gothic" w:hint="eastAsia"/>
          <w:iCs/>
          <w:lang w:eastAsia="ko-KR"/>
        </w:rPr>
        <w:t>32/0/4</w:t>
      </w:r>
    </w:p>
    <w:p w:rsidR="008C66DC" w:rsidRPr="006665C0" w:rsidRDefault="006665C0" w:rsidP="000618E0">
      <w:pPr>
        <w:ind w:left="1224"/>
        <w:rPr>
          <w:rFonts w:eastAsia="Malgun Gothic"/>
          <w:iCs/>
          <w:lang w:eastAsia="ko-KR"/>
        </w:rPr>
      </w:pPr>
      <w:r w:rsidRPr="006665C0">
        <w:rPr>
          <w:rFonts w:eastAsia="Malgun Gothic" w:hint="eastAsia"/>
          <w:iCs/>
          <w:highlight w:val="green"/>
          <w:lang w:eastAsia="ko-KR"/>
        </w:rPr>
        <w:t>SP passes</w:t>
      </w:r>
    </w:p>
    <w:p w:rsidR="006665C0" w:rsidRPr="008C66DC" w:rsidRDefault="006665C0" w:rsidP="000618E0">
      <w:pPr>
        <w:ind w:left="1224"/>
        <w:rPr>
          <w:rFonts w:eastAsia="Malgun Gothic"/>
          <w:i/>
          <w:iCs/>
          <w:lang w:eastAsia="ko-KR"/>
        </w:rPr>
      </w:pPr>
    </w:p>
    <w:p w:rsidR="008E5BEF" w:rsidRPr="008652F6" w:rsidRDefault="008652F6" w:rsidP="008652F6">
      <w:pPr>
        <w:numPr>
          <w:ilvl w:val="2"/>
          <w:numId w:val="1"/>
        </w:numPr>
        <w:rPr>
          <w:lang w:val="en-CA"/>
        </w:rPr>
      </w:pPr>
      <w:proofErr w:type="spellStart"/>
      <w:r>
        <w:rPr>
          <w:lang w:val="en-CA"/>
        </w:rPr>
        <w:t>Strawpoll</w:t>
      </w:r>
      <w:proofErr w:type="spellEnd"/>
      <w:r>
        <w:rPr>
          <w:lang w:val="en-CA"/>
        </w:rPr>
        <w:t xml:space="preserve"> #</w:t>
      </w:r>
      <w:r>
        <w:rPr>
          <w:rFonts w:eastAsia="Malgun Gothic" w:hint="eastAsia"/>
          <w:lang w:val="en-CA" w:eastAsia="ko-KR"/>
        </w:rPr>
        <w:t>2</w:t>
      </w:r>
      <w:r w:rsidRPr="008652F6">
        <w:rPr>
          <w:lang w:val="en-CA"/>
        </w:rPr>
        <w:t xml:space="preserve"> (pre-motion): </w:t>
      </w:r>
      <w:r w:rsidRPr="008652F6">
        <w:rPr>
          <w:b/>
          <w:i/>
          <w:lang w:val="en-CA"/>
        </w:rPr>
        <w:t>Do you agree to add to the TG Specification Framework:</w:t>
      </w:r>
    </w:p>
    <w:p w:rsidR="008652F6" w:rsidRPr="008652F6" w:rsidRDefault="006665C0" w:rsidP="008652F6">
      <w:pPr>
        <w:ind w:left="1224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 xml:space="preserve">The mechanism shall be flexible enough to allow for </w:t>
      </w:r>
      <w:r>
        <w:rPr>
          <w:rFonts w:eastAsia="Malgun Gothic"/>
          <w:i/>
          <w:iCs/>
          <w:lang w:eastAsia="ko-KR"/>
        </w:rPr>
        <w:t>scheduling</w:t>
      </w:r>
      <w:r>
        <w:rPr>
          <w:rFonts w:eastAsia="Malgun Gothic" w:hint="eastAsia"/>
          <w:i/>
          <w:iCs/>
          <w:lang w:eastAsia="ko-KR"/>
        </w:rPr>
        <w:t xml:space="preserve"> both class A and class B devices in the same HE trigger-based PPDU transmission</w:t>
      </w:r>
      <w:r w:rsidR="008652F6">
        <w:rPr>
          <w:rFonts w:eastAsia="Malgun Gothic" w:hint="eastAsia"/>
          <w:i/>
          <w:iCs/>
          <w:lang w:eastAsia="ko-KR"/>
        </w:rPr>
        <w:t>.</w:t>
      </w:r>
    </w:p>
    <w:p w:rsidR="008C66DC" w:rsidRDefault="008C66DC" w:rsidP="008652F6">
      <w:pPr>
        <w:ind w:left="1224"/>
        <w:rPr>
          <w:rFonts w:eastAsia="Malgun Gothic"/>
          <w:iCs/>
          <w:lang w:eastAsia="ko-KR"/>
        </w:rPr>
      </w:pPr>
    </w:p>
    <w:p w:rsidR="008652F6" w:rsidRDefault="008652F6" w:rsidP="008652F6">
      <w:pPr>
        <w:ind w:left="1224"/>
        <w:rPr>
          <w:rFonts w:eastAsia="Malgun Gothic"/>
          <w:iCs/>
          <w:lang w:eastAsia="ko-KR"/>
        </w:rPr>
      </w:pPr>
      <w:r w:rsidRPr="008C66DC">
        <w:rPr>
          <w:iCs/>
        </w:rPr>
        <w:lastRenderedPageBreak/>
        <w:t xml:space="preserve">Y/N/A: </w:t>
      </w:r>
      <w:r w:rsidR="002F3685">
        <w:rPr>
          <w:rFonts w:eastAsia="Malgun Gothic" w:hint="eastAsia"/>
          <w:iCs/>
          <w:lang w:eastAsia="ko-KR"/>
        </w:rPr>
        <w:t>34/0/11</w:t>
      </w:r>
    </w:p>
    <w:p w:rsidR="002F3685" w:rsidRPr="006665C0" w:rsidRDefault="002F3685" w:rsidP="002F3685">
      <w:pPr>
        <w:ind w:left="1224"/>
        <w:rPr>
          <w:rFonts w:eastAsia="Malgun Gothic"/>
          <w:iCs/>
          <w:lang w:eastAsia="ko-KR"/>
        </w:rPr>
      </w:pPr>
      <w:r w:rsidRPr="006665C0">
        <w:rPr>
          <w:rFonts w:eastAsia="Malgun Gothic" w:hint="eastAsia"/>
          <w:iCs/>
          <w:highlight w:val="green"/>
          <w:lang w:eastAsia="ko-KR"/>
        </w:rPr>
        <w:t>SP passes</w:t>
      </w:r>
    </w:p>
    <w:p w:rsidR="002F3685" w:rsidRPr="002F3685" w:rsidRDefault="002F3685" w:rsidP="008652F6">
      <w:pPr>
        <w:ind w:left="1224"/>
        <w:rPr>
          <w:rFonts w:eastAsia="Malgun Gothic"/>
          <w:iCs/>
          <w:lang w:eastAsia="ko-KR"/>
        </w:rPr>
      </w:pPr>
    </w:p>
    <w:p w:rsidR="008C66DC" w:rsidRPr="008C66DC" w:rsidRDefault="008C66DC" w:rsidP="008652F6">
      <w:pPr>
        <w:ind w:left="1224"/>
        <w:rPr>
          <w:rFonts w:eastAsia="Malgun Gothic"/>
          <w:iCs/>
          <w:lang w:eastAsia="ko-KR"/>
        </w:rPr>
      </w:pPr>
    </w:p>
    <w:p w:rsidR="008652F6" w:rsidRPr="008652F6" w:rsidRDefault="008652F6" w:rsidP="008652F6">
      <w:pPr>
        <w:numPr>
          <w:ilvl w:val="2"/>
          <w:numId w:val="1"/>
        </w:numPr>
        <w:rPr>
          <w:lang w:val="en-CA"/>
        </w:rPr>
      </w:pPr>
      <w:proofErr w:type="spellStart"/>
      <w:r>
        <w:rPr>
          <w:lang w:val="en-CA"/>
        </w:rPr>
        <w:t>Strawpoll</w:t>
      </w:r>
      <w:proofErr w:type="spellEnd"/>
      <w:r>
        <w:rPr>
          <w:lang w:val="en-CA"/>
        </w:rPr>
        <w:t xml:space="preserve"> #</w:t>
      </w:r>
      <w:r>
        <w:rPr>
          <w:rFonts w:eastAsia="Malgun Gothic" w:hint="eastAsia"/>
          <w:lang w:val="en-CA" w:eastAsia="ko-KR"/>
        </w:rPr>
        <w:t>3</w:t>
      </w:r>
      <w:r w:rsidRPr="008652F6">
        <w:rPr>
          <w:lang w:val="en-CA"/>
        </w:rPr>
        <w:t xml:space="preserve"> (pre-motion): </w:t>
      </w:r>
      <w:r w:rsidRPr="008652F6">
        <w:rPr>
          <w:b/>
          <w:i/>
          <w:lang w:val="en-CA"/>
        </w:rPr>
        <w:t>Do you agree to add to the TG Specification Framework:</w:t>
      </w:r>
    </w:p>
    <w:p w:rsidR="008652F6" w:rsidRPr="008652F6" w:rsidRDefault="002F3685" w:rsidP="008652F6">
      <w:pPr>
        <w:ind w:left="1224"/>
        <w:rPr>
          <w:rFonts w:eastAsia="Malgun Gothic"/>
          <w:i/>
          <w:iCs/>
          <w:lang w:eastAsia="ko-KR"/>
        </w:rPr>
      </w:pPr>
      <w:r w:rsidRPr="002F3685">
        <w:rPr>
          <w:i/>
          <w:iCs/>
        </w:rPr>
        <w:t xml:space="preserve">In a DL HE-MU-PPDU, </w:t>
      </w:r>
      <w:r>
        <w:rPr>
          <w:rFonts w:eastAsia="Malgun Gothic" w:hint="eastAsia"/>
          <w:i/>
          <w:iCs/>
          <w:lang w:eastAsia="ko-KR"/>
        </w:rPr>
        <w:t xml:space="preserve">the AP may set different </w:t>
      </w:r>
      <w:r w:rsidRPr="002F3685">
        <w:rPr>
          <w:i/>
          <w:iCs/>
          <w:lang w:val="en-GB"/>
        </w:rPr>
        <w:t>transmit powers</w:t>
      </w:r>
      <w:r>
        <w:rPr>
          <w:rFonts w:eastAsia="Malgun Gothic" w:hint="eastAsia"/>
          <w:i/>
          <w:iCs/>
          <w:lang w:val="en-GB" w:eastAsia="ko-KR"/>
        </w:rPr>
        <w:t xml:space="preserve"> for </w:t>
      </w:r>
      <w:r w:rsidRPr="002F3685">
        <w:rPr>
          <w:i/>
          <w:iCs/>
          <w:lang w:val="en-GB"/>
        </w:rPr>
        <w:t xml:space="preserve">different </w:t>
      </w:r>
      <w:r>
        <w:rPr>
          <w:rFonts w:eastAsia="Malgun Gothic" w:hint="eastAsia"/>
          <w:i/>
          <w:iCs/>
          <w:lang w:val="en-GB" w:eastAsia="ko-KR"/>
        </w:rPr>
        <w:t>resource units</w:t>
      </w:r>
      <w:r w:rsidR="008652F6">
        <w:rPr>
          <w:rFonts w:eastAsia="Malgun Gothic" w:hint="eastAsia"/>
          <w:i/>
          <w:iCs/>
          <w:lang w:eastAsia="ko-KR"/>
        </w:rPr>
        <w:t>.</w:t>
      </w:r>
    </w:p>
    <w:p w:rsidR="002F3685" w:rsidRDefault="002F3685" w:rsidP="008652F6">
      <w:pPr>
        <w:ind w:left="1224"/>
        <w:rPr>
          <w:rFonts w:eastAsia="Malgun Gothic"/>
          <w:iCs/>
          <w:lang w:eastAsia="ko-KR"/>
        </w:rPr>
      </w:pPr>
    </w:p>
    <w:p w:rsidR="008652F6" w:rsidRPr="002F3685" w:rsidRDefault="008652F6" w:rsidP="008652F6">
      <w:pPr>
        <w:ind w:left="1224"/>
        <w:rPr>
          <w:rFonts w:eastAsia="Malgun Gothic"/>
          <w:iCs/>
          <w:lang w:eastAsia="ko-KR"/>
        </w:rPr>
      </w:pPr>
      <w:r w:rsidRPr="008C66DC">
        <w:rPr>
          <w:iCs/>
        </w:rPr>
        <w:t>Y/N/A:</w:t>
      </w:r>
      <w:r w:rsidR="002F3685">
        <w:rPr>
          <w:rFonts w:eastAsia="Malgun Gothic" w:hint="eastAsia"/>
          <w:iCs/>
          <w:lang w:eastAsia="ko-KR"/>
        </w:rPr>
        <w:t xml:space="preserve"> 17/0/13</w:t>
      </w:r>
    </w:p>
    <w:p w:rsidR="008C66DC" w:rsidRPr="008C66DC" w:rsidRDefault="002F3685" w:rsidP="008652F6">
      <w:pPr>
        <w:ind w:left="1224"/>
        <w:rPr>
          <w:rFonts w:eastAsia="Malgun Gothic"/>
          <w:iCs/>
          <w:lang w:eastAsia="ko-KR"/>
        </w:rPr>
      </w:pPr>
      <w:r w:rsidRPr="006665C0">
        <w:rPr>
          <w:rFonts w:eastAsia="Malgun Gothic" w:hint="eastAsia"/>
          <w:iCs/>
          <w:highlight w:val="green"/>
          <w:lang w:eastAsia="ko-KR"/>
        </w:rPr>
        <w:t>SP passes</w:t>
      </w:r>
    </w:p>
    <w:p w:rsidR="008652F6" w:rsidRDefault="008652F6" w:rsidP="008652F6">
      <w:pPr>
        <w:ind w:left="1224"/>
        <w:rPr>
          <w:rFonts w:eastAsia="Malgun Gothic"/>
          <w:lang w:val="en-CA" w:eastAsia="ko-KR"/>
        </w:rPr>
      </w:pPr>
    </w:p>
    <w:p w:rsidR="000F79A9" w:rsidRPr="000F79A9" w:rsidRDefault="000F79A9" w:rsidP="000F79A9">
      <w:pPr>
        <w:numPr>
          <w:ilvl w:val="1"/>
          <w:numId w:val="1"/>
        </w:numPr>
      </w:pPr>
      <w:r w:rsidRPr="000F79A9">
        <w:rPr>
          <w:rFonts w:hint="eastAsia"/>
        </w:rPr>
        <w:t xml:space="preserve"> 0413</w:t>
      </w:r>
      <w:r w:rsidR="00EE5A25">
        <w:rPr>
          <w:rFonts w:eastAsia="Malgun Gothic" w:hint="eastAsia"/>
          <w:lang w:eastAsia="ko-KR"/>
        </w:rPr>
        <w:t>r0</w:t>
      </w:r>
      <w:r w:rsidRPr="000F79A9">
        <w:rPr>
          <w:rFonts w:hint="eastAsia"/>
        </w:rPr>
        <w:t xml:space="preserve"> Power Control for UL MU</w:t>
      </w:r>
    </w:p>
    <w:p w:rsidR="000F79A9" w:rsidRPr="00EE5A25" w:rsidRDefault="000F79A9" w:rsidP="000F79A9">
      <w:pPr>
        <w:numPr>
          <w:ilvl w:val="2"/>
          <w:numId w:val="1"/>
        </w:numPr>
      </w:pPr>
      <w:r>
        <w:rPr>
          <w:rFonts w:eastAsia="Malgun Gothic" w:hint="eastAsia"/>
          <w:lang w:eastAsia="ko-KR"/>
        </w:rPr>
        <w:t xml:space="preserve"> </w:t>
      </w:r>
      <w:proofErr w:type="spellStart"/>
      <w:r w:rsidRPr="000618E0">
        <w:rPr>
          <w:sz w:val="24"/>
        </w:rPr>
        <w:t>Strawpoll</w:t>
      </w:r>
      <w:proofErr w:type="spellEnd"/>
      <w:r w:rsidRPr="000618E0">
        <w:rPr>
          <w:sz w:val="24"/>
        </w:rPr>
        <w:t xml:space="preserve"> #</w:t>
      </w:r>
      <w:r w:rsidRPr="000618E0">
        <w:rPr>
          <w:lang w:val="en-CA"/>
        </w:rPr>
        <w:t xml:space="preserve">1 (pre-motion): </w:t>
      </w:r>
      <w:r w:rsidRPr="000618E0">
        <w:rPr>
          <w:b/>
          <w:bCs/>
          <w:i/>
          <w:iCs/>
        </w:rPr>
        <w:t xml:space="preserve">Do you agree to add </w:t>
      </w:r>
      <w:r w:rsidR="001D0E00">
        <w:rPr>
          <w:rFonts w:eastAsia="Malgun Gothic" w:hint="eastAsia"/>
          <w:b/>
          <w:bCs/>
          <w:i/>
          <w:iCs/>
          <w:lang w:eastAsia="ko-KR"/>
        </w:rPr>
        <w:t>the following power control mechanism for UL MU transmission to the SFD?</w:t>
      </w:r>
    </w:p>
    <w:p w:rsidR="00EE5A25" w:rsidRPr="000F79A9" w:rsidRDefault="00EE5A25" w:rsidP="00EE5A25">
      <w:pPr>
        <w:ind w:left="1224"/>
      </w:pPr>
    </w:p>
    <w:p w:rsidR="00EE5A25" w:rsidRPr="000C771F" w:rsidRDefault="00EE5A25" w:rsidP="00EE5A25">
      <w:pPr>
        <w:widowControl w:val="0"/>
        <w:numPr>
          <w:ilvl w:val="1"/>
          <w:numId w:val="29"/>
        </w:numPr>
        <w:wordWrap w:val="0"/>
        <w:autoSpaceDE w:val="0"/>
        <w:autoSpaceDN w:val="0"/>
        <w:spacing w:after="200" w:line="276" w:lineRule="auto"/>
        <w:jc w:val="both"/>
      </w:pPr>
      <w:r w:rsidRPr="000C771F">
        <w:t>AP signals the following in the Trigger frame that schedules the UL MU transmission</w:t>
      </w:r>
    </w:p>
    <w:p w:rsidR="00EE5A25" w:rsidRPr="000C771F" w:rsidRDefault="00EE5A25" w:rsidP="00EE5A25">
      <w:pPr>
        <w:widowControl w:val="0"/>
        <w:numPr>
          <w:ilvl w:val="2"/>
          <w:numId w:val="29"/>
        </w:numPr>
        <w:wordWrap w:val="0"/>
        <w:autoSpaceDE w:val="0"/>
        <w:autoSpaceDN w:val="0"/>
        <w:spacing w:after="200" w:line="276" w:lineRule="auto"/>
        <w:jc w:val="both"/>
      </w:pPr>
      <w:r w:rsidRPr="000C771F">
        <w:t xml:space="preserve">In the common info field: AP </w:t>
      </w:r>
      <w:proofErr w:type="spellStart"/>
      <w:r w:rsidRPr="000C771F">
        <w:t>Tx</w:t>
      </w:r>
      <w:proofErr w:type="spellEnd"/>
      <w:r w:rsidRPr="000C771F">
        <w:t xml:space="preserve"> Power: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Tx</m:t>
            </m:r>
          </m:e>
          <m:sub>
            <m:r>
              <w:rPr>
                <w:rFonts w:ascii="Cambria Math" w:hAnsi="Cambria Math"/>
              </w:rPr>
              <m:t>pwr</m:t>
            </m:r>
          </m:sub>
          <m:sup>
            <m:r>
              <w:rPr>
                <w:rFonts w:ascii="Cambria Math" w:hAnsi="Cambria Math"/>
              </w:rPr>
              <m:t>AP</m:t>
            </m:r>
          </m:sup>
        </m:sSubSup>
        <m:r>
          <w:rPr>
            <w:rFonts w:ascii="Cambria Math" w:hAnsi="Cambria Math"/>
          </w:rPr>
          <m:t>(dBm)</m:t>
        </m:r>
      </m:oMath>
    </w:p>
    <w:p w:rsidR="00EE5A25" w:rsidRPr="000C771F" w:rsidRDefault="00EE5A25" w:rsidP="00EE5A25">
      <w:pPr>
        <w:widowControl w:val="0"/>
        <w:numPr>
          <w:ilvl w:val="2"/>
          <w:numId w:val="29"/>
        </w:numPr>
        <w:wordWrap w:val="0"/>
        <w:autoSpaceDE w:val="0"/>
        <w:autoSpaceDN w:val="0"/>
        <w:spacing w:after="200" w:line="276" w:lineRule="auto"/>
        <w:jc w:val="both"/>
      </w:pPr>
      <w:r w:rsidRPr="000C771F">
        <w:t xml:space="preserve">In the per user info field: </w:t>
      </w:r>
      <m:oMath>
        <m:r>
          <w:rPr>
            <w:rFonts w:ascii="Cambria Math" w:hAnsi="Cambria Math"/>
          </w:rPr>
          <m:t>Targe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RSSI</m:t>
            </m:r>
          </m:sub>
        </m:sSub>
        <m:r>
          <w:rPr>
            <w:rFonts w:ascii="Cambria Math" w:hAnsi="Cambria Math"/>
          </w:rPr>
          <m:t>(dBm)</m:t>
        </m:r>
      </m:oMath>
      <w:r w:rsidRPr="000C771F">
        <w:t xml:space="preserve"> for each STA that is scheduled in the Trigger frame</w:t>
      </w:r>
    </w:p>
    <w:p w:rsidR="00EE5A25" w:rsidRPr="000C771F" w:rsidRDefault="00EE5A25" w:rsidP="00EE5A25">
      <w:pPr>
        <w:widowControl w:val="0"/>
        <w:numPr>
          <w:ilvl w:val="3"/>
          <w:numId w:val="29"/>
        </w:numPr>
        <w:wordWrap w:val="0"/>
        <w:autoSpaceDE w:val="0"/>
        <w:autoSpaceDN w:val="0"/>
        <w:spacing w:after="200" w:line="276" w:lineRule="auto"/>
        <w:jc w:val="both"/>
      </w:pPr>
      <w:r w:rsidRPr="000C771F">
        <w:t>The number of bits in the Target RSSI is TBD</w:t>
      </w:r>
    </w:p>
    <w:p w:rsidR="00EE5A25" w:rsidRPr="000C771F" w:rsidRDefault="00EE5A25" w:rsidP="00EE5A25">
      <w:pPr>
        <w:widowControl w:val="0"/>
        <w:numPr>
          <w:ilvl w:val="1"/>
          <w:numId w:val="29"/>
        </w:numPr>
        <w:wordWrap w:val="0"/>
        <w:autoSpaceDE w:val="0"/>
        <w:autoSpaceDN w:val="0"/>
        <w:spacing w:after="200" w:line="276" w:lineRule="auto"/>
        <w:jc w:val="both"/>
      </w:pPr>
      <w:r w:rsidRPr="000C771F">
        <w:t xml:space="preserve">STA sets its </w:t>
      </w:r>
      <w:proofErr w:type="spellStart"/>
      <w:r w:rsidRPr="000C771F">
        <w:t>Tx</w:t>
      </w:r>
      <w:proofErr w:type="spellEnd"/>
      <w:r w:rsidRPr="000C771F">
        <w:t xml:space="preserve"> power per the following equation</w:t>
      </w:r>
    </w:p>
    <w:p w:rsidR="00EE5A25" w:rsidRPr="000C771F" w:rsidRDefault="00A11707" w:rsidP="00EE5A25">
      <w:pPr>
        <w:widowControl w:val="0"/>
        <w:numPr>
          <w:ilvl w:val="2"/>
          <w:numId w:val="29"/>
        </w:numPr>
        <w:wordWrap w:val="0"/>
        <w:autoSpaceDE w:val="0"/>
        <w:autoSpaceDN w:val="0"/>
        <w:spacing w:after="200" w:line="276" w:lineRule="auto"/>
        <w:jc w:val="both"/>
      </w:pP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Tx</m:t>
            </m:r>
          </m:e>
          <m:sub>
            <m:r>
              <w:rPr>
                <w:rFonts w:ascii="Cambria Math" w:hAnsi="Cambria Math"/>
              </w:rPr>
              <m:t>pwr</m:t>
            </m:r>
          </m:sub>
          <m:sup>
            <m:r>
              <w:rPr>
                <w:rFonts w:ascii="Cambria Math" w:hAnsi="Cambria Math"/>
              </w:rPr>
              <m:t>STA</m:t>
            </m:r>
          </m:sup>
        </m:sSubSup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dBm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DL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dB</m:t>
            </m:r>
          </m:e>
        </m:d>
        <m:r>
          <w:rPr>
            <w:rFonts w:ascii="Cambria Math" w:hAnsi="Cambria Math"/>
          </w:rPr>
          <m:t>+Targe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RSSI</m:t>
            </m:r>
          </m:sub>
        </m:sSub>
        <m:r>
          <w:rPr>
            <w:rFonts w:ascii="Cambria Math" w:hAnsi="Cambria Math"/>
          </w:rPr>
          <m:t>(dBm)</m:t>
        </m:r>
      </m:oMath>
    </w:p>
    <w:p w:rsidR="00EE5A25" w:rsidRPr="000C771F" w:rsidRDefault="00EE5A25" w:rsidP="00EE5A25">
      <w:pPr>
        <w:widowControl w:val="0"/>
        <w:numPr>
          <w:ilvl w:val="3"/>
          <w:numId w:val="29"/>
        </w:numPr>
        <w:wordWrap w:val="0"/>
        <w:autoSpaceDE w:val="0"/>
        <w:autoSpaceDN w:val="0"/>
        <w:spacing w:after="200" w:line="276" w:lineRule="auto"/>
        <w:jc w:val="both"/>
      </w:pPr>
      <w:r w:rsidRPr="000C771F">
        <w:t xml:space="preserve">where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DL</m:t>
            </m:r>
          </m:sub>
        </m:sSub>
        <m:r>
          <w:rPr>
            <w:rFonts w:ascii="Cambria Math" w:hAnsi="Cambria Math"/>
          </w:rPr>
          <m:t>(dB)</m:t>
        </m:r>
      </m:oMath>
      <w:r w:rsidRPr="000C771F">
        <w:t xml:space="preserve"> is the DL path loss computed by the STA based on the AP transmit power signaled in the Trigger message and the measured RSSI of the Trigger message</w:t>
      </w:r>
    </w:p>
    <w:p w:rsidR="00EE5A25" w:rsidRPr="000C771F" w:rsidRDefault="00EE5A25" w:rsidP="00EE5A25">
      <w:pPr>
        <w:widowControl w:val="0"/>
        <w:numPr>
          <w:ilvl w:val="3"/>
          <w:numId w:val="29"/>
        </w:numPr>
        <w:wordWrap w:val="0"/>
        <w:autoSpaceDE w:val="0"/>
        <w:autoSpaceDN w:val="0"/>
        <w:spacing w:after="200" w:line="276" w:lineRule="auto"/>
        <w:jc w:val="both"/>
      </w:pPr>
      <m:oMath>
        <m:r>
          <w:rPr>
            <w:rFonts w:ascii="Cambria Math" w:hAnsi="Cambria Math"/>
          </w:rPr>
          <m:t>Targe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RSSI</m:t>
            </m:r>
          </m:sub>
        </m:sSub>
        <m:r>
          <w:rPr>
            <w:rFonts w:ascii="Cambria Math" w:hAnsi="Cambria Math"/>
          </w:rPr>
          <m:t>(dBm)</m:t>
        </m:r>
      </m:oMath>
      <w:r w:rsidRPr="000C771F">
        <w:t xml:space="preserve"> is signaled by the AP in the trigger message</w:t>
      </w:r>
    </w:p>
    <w:p w:rsidR="000F79A9" w:rsidRPr="00EE5A25" w:rsidRDefault="00EE5A25" w:rsidP="00EE5A25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Y/N/A: </w:t>
      </w:r>
      <w:r w:rsidR="001D0E00">
        <w:rPr>
          <w:rFonts w:eastAsia="Malgun Gothic" w:hint="eastAsia"/>
          <w:lang w:eastAsia="ko-KR"/>
        </w:rPr>
        <w:t>37/0/9</w:t>
      </w:r>
    </w:p>
    <w:p w:rsidR="001D0E00" w:rsidRPr="008C66DC" w:rsidRDefault="001D0E00" w:rsidP="001D0E00">
      <w:pPr>
        <w:ind w:left="1224"/>
        <w:rPr>
          <w:rFonts w:eastAsia="Malgun Gothic"/>
          <w:iCs/>
          <w:lang w:eastAsia="ko-KR"/>
        </w:rPr>
      </w:pPr>
      <w:r w:rsidRPr="006665C0">
        <w:rPr>
          <w:rFonts w:eastAsia="Malgun Gothic" w:hint="eastAsia"/>
          <w:iCs/>
          <w:highlight w:val="green"/>
          <w:lang w:eastAsia="ko-KR"/>
        </w:rPr>
        <w:t>SP passes</w:t>
      </w:r>
    </w:p>
    <w:p w:rsidR="003C231C" w:rsidRDefault="003C231C" w:rsidP="00EE5A25">
      <w:pPr>
        <w:ind w:left="1224"/>
        <w:rPr>
          <w:rFonts w:eastAsia="Malgun Gothic"/>
          <w:lang w:eastAsia="ko-KR"/>
        </w:rPr>
      </w:pPr>
    </w:p>
    <w:p w:rsidR="00EE5A25" w:rsidRPr="00EE5A25" w:rsidRDefault="00EE5A25" w:rsidP="00EE5A25">
      <w:pPr>
        <w:numPr>
          <w:ilvl w:val="2"/>
          <w:numId w:val="1"/>
        </w:numPr>
        <w:rPr>
          <w:b/>
          <w:i/>
          <w:szCs w:val="22"/>
        </w:rPr>
      </w:pPr>
      <w:r>
        <w:rPr>
          <w:rFonts w:eastAsia="Malgun Gothic" w:hint="eastAsia"/>
          <w:szCs w:val="22"/>
          <w:lang w:eastAsia="ko-KR"/>
        </w:rPr>
        <w:t xml:space="preserve"> </w:t>
      </w:r>
      <w:proofErr w:type="spellStart"/>
      <w:r w:rsidRPr="00EE5A25">
        <w:rPr>
          <w:szCs w:val="22"/>
        </w:rPr>
        <w:t>Strawpoll</w:t>
      </w:r>
      <w:proofErr w:type="spellEnd"/>
      <w:r w:rsidRPr="00EE5A25">
        <w:rPr>
          <w:szCs w:val="22"/>
        </w:rPr>
        <w:t xml:space="preserve"> #</w:t>
      </w:r>
      <w:r>
        <w:rPr>
          <w:rFonts w:eastAsia="Malgun Gothic" w:hint="eastAsia"/>
          <w:szCs w:val="22"/>
          <w:lang w:eastAsia="ko-KR"/>
        </w:rPr>
        <w:t>2</w:t>
      </w:r>
      <w:r w:rsidRPr="00EE5A25">
        <w:rPr>
          <w:szCs w:val="22"/>
        </w:rPr>
        <w:t xml:space="preserve"> (pre-motion):</w:t>
      </w:r>
      <w:r w:rsidRPr="00EE5A25">
        <w:rPr>
          <w:i/>
          <w:szCs w:val="22"/>
        </w:rPr>
        <w:t xml:space="preserve"> </w:t>
      </w:r>
      <w:r w:rsidRPr="00EE5A25">
        <w:rPr>
          <w:b/>
          <w:i/>
          <w:szCs w:val="22"/>
        </w:rPr>
        <w:t xml:space="preserve">Do you agree to add </w:t>
      </w:r>
      <w:r w:rsidR="001D0E00">
        <w:rPr>
          <w:rFonts w:eastAsia="Malgun Gothic" w:hint="eastAsia"/>
          <w:b/>
          <w:i/>
          <w:szCs w:val="22"/>
          <w:lang w:eastAsia="ko-KR"/>
        </w:rPr>
        <w:t>the following text to the SFD?</w:t>
      </w:r>
    </w:p>
    <w:p w:rsidR="00EE5A25" w:rsidRDefault="00EE5A25" w:rsidP="00EE5A25">
      <w:pPr>
        <w:ind w:left="1224"/>
        <w:rPr>
          <w:rFonts w:eastAsia="Malgun Gothic"/>
          <w:lang w:eastAsia="ko-KR"/>
        </w:rPr>
      </w:pPr>
    </w:p>
    <w:p w:rsidR="00EE5A25" w:rsidRPr="000C771F" w:rsidRDefault="00EE5A25" w:rsidP="00EE5A25">
      <w:pPr>
        <w:widowControl w:val="0"/>
        <w:numPr>
          <w:ilvl w:val="1"/>
          <w:numId w:val="30"/>
        </w:numPr>
        <w:wordWrap w:val="0"/>
        <w:autoSpaceDE w:val="0"/>
        <w:autoSpaceDN w:val="0"/>
        <w:spacing w:after="200" w:line="276" w:lineRule="auto"/>
        <w:jc w:val="both"/>
      </w:pPr>
      <w:r w:rsidRPr="000C771F">
        <w:t>STAs that participate in HE trigger-based PPDU transmit the power headroom in triggered UL MU transmissions to assist in the AP’s MCS selection</w:t>
      </w:r>
    </w:p>
    <w:p w:rsidR="00EE5A25" w:rsidRPr="000C771F" w:rsidRDefault="00EE5A25" w:rsidP="00EE5A25">
      <w:pPr>
        <w:widowControl w:val="0"/>
        <w:numPr>
          <w:ilvl w:val="2"/>
          <w:numId w:val="30"/>
        </w:numPr>
        <w:wordWrap w:val="0"/>
        <w:autoSpaceDE w:val="0"/>
        <w:autoSpaceDN w:val="0"/>
        <w:spacing w:after="200" w:line="276" w:lineRule="auto"/>
        <w:jc w:val="both"/>
      </w:pPr>
      <w:r w:rsidRPr="000C771F">
        <w:t>Details of STA headroom definition are TBD</w:t>
      </w:r>
      <w:r>
        <w:rPr>
          <w:rFonts w:eastAsia="Malgun Gothic" w:hint="eastAsia"/>
          <w:lang w:eastAsia="ko-KR"/>
        </w:rPr>
        <w:t>.</w:t>
      </w:r>
    </w:p>
    <w:p w:rsidR="00EE5A25" w:rsidRDefault="00EE5A25" w:rsidP="00EE5A25">
      <w:pPr>
        <w:ind w:left="1224"/>
        <w:rPr>
          <w:rFonts w:eastAsia="Malgun Gothic"/>
          <w:lang w:eastAsia="ko-KR"/>
        </w:rPr>
      </w:pPr>
      <w:r w:rsidRPr="00EE5A25">
        <w:rPr>
          <w:rFonts w:eastAsia="Malgun Gothic"/>
          <w:lang w:eastAsia="ko-KR"/>
        </w:rPr>
        <w:t>Y/N/A:</w:t>
      </w:r>
      <w:r w:rsidR="001D0E00">
        <w:rPr>
          <w:rFonts w:eastAsia="Malgun Gothic" w:hint="eastAsia"/>
          <w:lang w:eastAsia="ko-KR"/>
        </w:rPr>
        <w:t xml:space="preserve"> 35/0/7</w:t>
      </w:r>
    </w:p>
    <w:p w:rsidR="001D0E00" w:rsidRPr="008C66DC" w:rsidRDefault="001D0E00" w:rsidP="001D0E00">
      <w:pPr>
        <w:ind w:left="1224"/>
        <w:rPr>
          <w:rFonts w:eastAsia="Malgun Gothic"/>
          <w:iCs/>
          <w:lang w:eastAsia="ko-KR"/>
        </w:rPr>
      </w:pPr>
      <w:r w:rsidRPr="006665C0">
        <w:rPr>
          <w:rFonts w:eastAsia="Malgun Gothic" w:hint="eastAsia"/>
          <w:iCs/>
          <w:highlight w:val="green"/>
          <w:lang w:eastAsia="ko-KR"/>
        </w:rPr>
        <w:t>SP passes</w:t>
      </w:r>
    </w:p>
    <w:p w:rsidR="00EE5A25" w:rsidRDefault="00EE5A25" w:rsidP="00EE5A25">
      <w:pPr>
        <w:ind w:left="1224"/>
        <w:rPr>
          <w:rFonts w:eastAsia="Malgun Gothic"/>
          <w:lang w:eastAsia="ko-KR"/>
        </w:rPr>
      </w:pPr>
    </w:p>
    <w:p w:rsidR="00EE5A25" w:rsidRPr="00EE5A25" w:rsidRDefault="00EE5A25" w:rsidP="00EE5A25">
      <w:pPr>
        <w:pStyle w:val="ListParagraph"/>
        <w:numPr>
          <w:ilvl w:val="2"/>
          <w:numId w:val="1"/>
        </w:numPr>
        <w:ind w:leftChars="0"/>
        <w:rPr>
          <w:rFonts w:eastAsia="Malgun Gothic"/>
          <w:lang w:eastAsia="ko-KR"/>
        </w:rPr>
      </w:pPr>
      <w:proofErr w:type="spellStart"/>
      <w:r w:rsidRPr="00EE5A25">
        <w:rPr>
          <w:rFonts w:ascii="Times New Roman" w:eastAsia="MS Mincho" w:hAnsi="Times New Roman" w:cs="Times New Roman"/>
          <w:sz w:val="22"/>
          <w:szCs w:val="22"/>
          <w:lang w:eastAsia="en-US"/>
        </w:rPr>
        <w:t>Strawpoll</w:t>
      </w:r>
      <w:proofErr w:type="spellEnd"/>
      <w:r w:rsidRPr="00EE5A25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#</w:t>
      </w:r>
      <w:r>
        <w:rPr>
          <w:rFonts w:ascii="Times New Roman" w:eastAsia="Malgun Gothic" w:hAnsi="Times New Roman" w:cs="Times New Roman" w:hint="eastAsia"/>
          <w:sz w:val="22"/>
          <w:szCs w:val="22"/>
          <w:lang w:eastAsia="ko-KR"/>
        </w:rPr>
        <w:t>3</w:t>
      </w:r>
      <w:r w:rsidRPr="00EE5A25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(pre-motion):</w:t>
      </w:r>
      <w:r w:rsidRPr="00EE5A25">
        <w:rPr>
          <w:i/>
          <w:sz w:val="22"/>
          <w:szCs w:val="22"/>
        </w:rPr>
        <w:t xml:space="preserve"> </w:t>
      </w:r>
      <w:r w:rsidRPr="00EE5A25">
        <w:rPr>
          <w:rFonts w:ascii="Times New Roman" w:eastAsia="MS Mincho" w:hAnsi="Times New Roman" w:cs="Times New Roman"/>
          <w:b/>
          <w:i/>
          <w:sz w:val="22"/>
          <w:szCs w:val="22"/>
          <w:lang w:eastAsia="en-US"/>
        </w:rPr>
        <w:t xml:space="preserve">Do you agree to add </w:t>
      </w:r>
      <w:r w:rsidR="001D0E00">
        <w:rPr>
          <w:rFonts w:ascii="Times New Roman" w:eastAsia="Malgun Gothic" w:hAnsi="Times New Roman" w:cs="Times New Roman" w:hint="eastAsia"/>
          <w:b/>
          <w:i/>
          <w:sz w:val="22"/>
          <w:szCs w:val="22"/>
          <w:lang w:eastAsia="ko-KR"/>
        </w:rPr>
        <w:t>the following text to the SFD?</w:t>
      </w:r>
    </w:p>
    <w:p w:rsidR="00EE5A25" w:rsidRDefault="00EE5A25" w:rsidP="00EE5A25">
      <w:pPr>
        <w:ind w:left="1224"/>
        <w:rPr>
          <w:rFonts w:eastAsia="Malgun Gothic"/>
          <w:lang w:eastAsia="ko-KR"/>
        </w:rPr>
      </w:pPr>
    </w:p>
    <w:p w:rsidR="00EE5A25" w:rsidRPr="000C771F" w:rsidRDefault="00EE5A25" w:rsidP="00EE5A25">
      <w:pPr>
        <w:widowControl w:val="0"/>
        <w:numPr>
          <w:ilvl w:val="1"/>
          <w:numId w:val="31"/>
        </w:numPr>
        <w:wordWrap w:val="0"/>
        <w:autoSpaceDE w:val="0"/>
        <w:autoSpaceDN w:val="0"/>
        <w:spacing w:after="200" w:line="276" w:lineRule="auto"/>
        <w:jc w:val="both"/>
      </w:pPr>
      <w:r w:rsidRPr="000C771F">
        <w:t>STAs that participate in HE trigger-based PPDU shall support +/-</w:t>
      </w:r>
      <w:proofErr w:type="spellStart"/>
      <w:r w:rsidRPr="000C771F">
        <w:t>3dB</w:t>
      </w:r>
      <w:proofErr w:type="spellEnd"/>
      <w:r w:rsidRPr="000C771F">
        <w:t xml:space="preserve"> Relative </w:t>
      </w:r>
      <w:proofErr w:type="spellStart"/>
      <w:r w:rsidRPr="000C771F">
        <w:t>Tx</w:t>
      </w:r>
      <w:proofErr w:type="spellEnd"/>
      <w:r w:rsidRPr="000C771F">
        <w:t xml:space="preserve"> power requirements for Class B devices. </w:t>
      </w:r>
    </w:p>
    <w:p w:rsidR="00EE5A25" w:rsidRPr="000C771F" w:rsidRDefault="00EE5A25" w:rsidP="00EE5A25">
      <w:pPr>
        <w:widowControl w:val="0"/>
        <w:numPr>
          <w:ilvl w:val="2"/>
          <w:numId w:val="31"/>
        </w:numPr>
        <w:wordWrap w:val="0"/>
        <w:autoSpaceDE w:val="0"/>
        <w:autoSpaceDN w:val="0"/>
        <w:spacing w:after="200" w:line="276" w:lineRule="auto"/>
        <w:jc w:val="both"/>
      </w:pPr>
      <w:r w:rsidRPr="000C771F">
        <w:lastRenderedPageBreak/>
        <w:t xml:space="preserve">Relative </w:t>
      </w:r>
      <w:proofErr w:type="spellStart"/>
      <w:proofErr w:type="gramStart"/>
      <w:r w:rsidRPr="000C771F">
        <w:t>Tx</w:t>
      </w:r>
      <w:proofErr w:type="spellEnd"/>
      <w:proofErr w:type="gramEnd"/>
      <w:r w:rsidRPr="000C771F">
        <w:t xml:space="preserve"> power accuracy is defined as the accuracy of the change of the transmit power in consecutive UL MU transmissions</w:t>
      </w:r>
      <w:r>
        <w:rPr>
          <w:rFonts w:eastAsia="Malgun Gothic" w:hint="eastAsia"/>
          <w:lang w:eastAsia="ko-KR"/>
        </w:rPr>
        <w:t>.</w:t>
      </w:r>
    </w:p>
    <w:p w:rsidR="00EE5A25" w:rsidRPr="00EE5A25" w:rsidRDefault="00EE5A25" w:rsidP="00EE5A25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Y/N/A: </w:t>
      </w:r>
      <w:r w:rsidR="001D0E00">
        <w:rPr>
          <w:rFonts w:eastAsia="Malgun Gothic" w:hint="eastAsia"/>
          <w:lang w:eastAsia="ko-KR"/>
        </w:rPr>
        <w:t>29/1/7</w:t>
      </w:r>
    </w:p>
    <w:p w:rsidR="001D0E00" w:rsidRPr="008C66DC" w:rsidRDefault="001D0E00" w:rsidP="001D0E00">
      <w:pPr>
        <w:ind w:left="1224"/>
        <w:rPr>
          <w:rFonts w:eastAsia="Malgun Gothic"/>
          <w:iCs/>
          <w:lang w:eastAsia="ko-KR"/>
        </w:rPr>
      </w:pPr>
      <w:r w:rsidRPr="006665C0">
        <w:rPr>
          <w:rFonts w:eastAsia="Malgun Gothic" w:hint="eastAsia"/>
          <w:iCs/>
          <w:highlight w:val="green"/>
          <w:lang w:eastAsia="ko-KR"/>
        </w:rPr>
        <w:t>SP passes</w:t>
      </w:r>
    </w:p>
    <w:p w:rsidR="00EE5A25" w:rsidRPr="00EE5A25" w:rsidRDefault="00EE5A25" w:rsidP="00EE5A25">
      <w:pPr>
        <w:ind w:left="1224"/>
        <w:rPr>
          <w:rFonts w:eastAsia="Malgun Gothic"/>
          <w:lang w:eastAsia="ko-KR"/>
        </w:rPr>
      </w:pPr>
    </w:p>
    <w:p w:rsidR="00DF0B86" w:rsidRPr="00DF0B86" w:rsidRDefault="00DF0B86" w:rsidP="00DF0B86">
      <w:pPr>
        <w:numPr>
          <w:ilvl w:val="1"/>
          <w:numId w:val="1"/>
        </w:numPr>
      </w:pPr>
      <w:r w:rsidRPr="00E44B57">
        <w:rPr>
          <w:rFonts w:eastAsia="Malgun Gothic"/>
          <w:sz w:val="24"/>
          <w:lang w:eastAsia="ko-KR"/>
        </w:rPr>
        <w:t>0</w:t>
      </w:r>
      <w:r w:rsidR="008652F6" w:rsidRPr="00E44B57">
        <w:rPr>
          <w:rFonts w:eastAsia="Malgun Gothic" w:hint="eastAsia"/>
          <w:sz w:val="24"/>
          <w:lang w:eastAsia="ko-KR"/>
        </w:rPr>
        <w:t>3</w:t>
      </w:r>
      <w:r w:rsidRPr="00E44B57">
        <w:rPr>
          <w:rFonts w:eastAsia="Malgun Gothic"/>
          <w:sz w:val="24"/>
          <w:lang w:eastAsia="ko-KR"/>
        </w:rPr>
        <w:t>3</w:t>
      </w:r>
      <w:r w:rsidR="008652F6" w:rsidRPr="00E44B57">
        <w:rPr>
          <w:rFonts w:eastAsia="Malgun Gothic" w:hint="eastAsia"/>
          <w:sz w:val="24"/>
          <w:lang w:eastAsia="ko-KR"/>
        </w:rPr>
        <w:t>3</w:t>
      </w:r>
      <w:r w:rsidR="00A36D48">
        <w:rPr>
          <w:rFonts w:eastAsia="Malgun Gothic" w:hint="eastAsia"/>
          <w:sz w:val="24"/>
          <w:lang w:eastAsia="ko-KR"/>
        </w:rPr>
        <w:t>r0</w:t>
      </w:r>
      <w:r w:rsidR="0087108F" w:rsidRPr="00E44B57">
        <w:rPr>
          <w:rFonts w:eastAsia="Malgun Gothic" w:hint="eastAsia"/>
          <w:sz w:val="24"/>
          <w:lang w:eastAsia="ko-KR"/>
        </w:rPr>
        <w:t xml:space="preserve"> </w:t>
      </w:r>
      <w:r w:rsidR="00E44B57" w:rsidRPr="00E44B57">
        <w:rPr>
          <w:rFonts w:eastAsia="Malgun Gothic" w:hint="eastAsia"/>
          <w:bCs/>
          <w:lang w:eastAsia="ko-KR"/>
        </w:rPr>
        <w:t>Issue related to unused UL OFDMA RUs</w:t>
      </w:r>
    </w:p>
    <w:p w:rsidR="00DF0B86" w:rsidRPr="00DF0B86" w:rsidRDefault="00A36D48" w:rsidP="00A36D48">
      <w:pPr>
        <w:ind w:left="1224"/>
        <w:rPr>
          <w:i/>
          <w:iCs/>
        </w:rPr>
      </w:pPr>
      <w:proofErr w:type="spellStart"/>
      <w:r>
        <w:rPr>
          <w:sz w:val="24"/>
        </w:rPr>
        <w:t>Strawpoll</w:t>
      </w:r>
      <w:proofErr w:type="spellEnd"/>
      <w:r w:rsidRPr="00EE5A25">
        <w:rPr>
          <w:szCs w:val="22"/>
        </w:rPr>
        <w:t>:</w:t>
      </w:r>
      <w:r>
        <w:rPr>
          <w:rFonts w:eastAsia="Malgun Gothic" w:hint="eastAsia"/>
          <w:sz w:val="24"/>
          <w:lang w:eastAsia="ko-KR"/>
        </w:rPr>
        <w:t xml:space="preserve"> </w:t>
      </w:r>
      <w:r w:rsidR="008C66DC" w:rsidRPr="00A36D48">
        <w:rPr>
          <w:b/>
          <w:i/>
          <w:iCs/>
        </w:rPr>
        <w:t>Do you agree that some configurations of unused OFDMA RUs are potentially critical for MU OFDMA TXOP, and that a further study is required</w:t>
      </w:r>
      <w:r w:rsidR="00DF0B86" w:rsidRPr="00A36D48">
        <w:rPr>
          <w:b/>
          <w:i/>
          <w:iCs/>
        </w:rPr>
        <w:t>?</w:t>
      </w:r>
    </w:p>
    <w:p w:rsidR="0087108F" w:rsidRDefault="0087108F" w:rsidP="00DF0B86">
      <w:pPr>
        <w:ind w:left="1224"/>
        <w:rPr>
          <w:rFonts w:eastAsia="Malgun Gothic"/>
          <w:sz w:val="24"/>
          <w:lang w:eastAsia="ko-KR"/>
        </w:rPr>
      </w:pPr>
    </w:p>
    <w:p w:rsidR="0087108F" w:rsidRDefault="0087108F" w:rsidP="0087108F">
      <w:pPr>
        <w:ind w:left="1224"/>
        <w:rPr>
          <w:rFonts w:eastAsia="Malgun Gothic"/>
          <w:sz w:val="24"/>
          <w:lang w:eastAsia="ko-KR"/>
        </w:rPr>
      </w:pPr>
      <w:r w:rsidRPr="00E2137B">
        <w:rPr>
          <w:sz w:val="24"/>
        </w:rPr>
        <w:t>Y/N/A:</w:t>
      </w:r>
      <w:r w:rsidR="00445CC6">
        <w:rPr>
          <w:rFonts w:eastAsia="Malgun Gothic" w:hint="eastAsia"/>
          <w:sz w:val="24"/>
          <w:lang w:eastAsia="ko-KR"/>
        </w:rPr>
        <w:t xml:space="preserve"> </w:t>
      </w:r>
      <w:r w:rsidR="00A36D48">
        <w:rPr>
          <w:rFonts w:eastAsia="Malgun Gothic" w:hint="eastAsia"/>
          <w:sz w:val="24"/>
          <w:lang w:eastAsia="ko-KR"/>
        </w:rPr>
        <w:t>11/0/many</w:t>
      </w:r>
    </w:p>
    <w:p w:rsidR="00E2137B" w:rsidRPr="0087108F" w:rsidRDefault="00E2137B" w:rsidP="0087108F">
      <w:pPr>
        <w:ind w:left="1224"/>
        <w:rPr>
          <w:rFonts w:eastAsia="Malgun Gothic"/>
          <w:sz w:val="24"/>
          <w:lang w:eastAsia="ko-KR"/>
        </w:rPr>
      </w:pPr>
    </w:p>
    <w:p w:rsidR="00397792" w:rsidRPr="000F79A9" w:rsidRDefault="00900451" w:rsidP="00E2137B">
      <w:pPr>
        <w:numPr>
          <w:ilvl w:val="1"/>
          <w:numId w:val="1"/>
        </w:numPr>
        <w:rPr>
          <w:sz w:val="24"/>
        </w:rPr>
      </w:pPr>
      <w:r w:rsidRPr="000F79A9">
        <w:rPr>
          <w:sz w:val="24"/>
        </w:rPr>
        <w:t>0</w:t>
      </w:r>
      <w:r w:rsidR="000F79A9" w:rsidRPr="000F79A9">
        <w:rPr>
          <w:rFonts w:eastAsia="Malgun Gothic" w:hint="eastAsia"/>
          <w:sz w:val="24"/>
          <w:lang w:eastAsia="ko-KR"/>
        </w:rPr>
        <w:t>340</w:t>
      </w:r>
      <w:r w:rsidR="00A36D48">
        <w:rPr>
          <w:rFonts w:eastAsia="Malgun Gothic" w:hint="eastAsia"/>
          <w:sz w:val="24"/>
          <w:lang w:eastAsia="ko-KR"/>
        </w:rPr>
        <w:t>r1</w:t>
      </w:r>
      <w:r w:rsidR="00E2137B" w:rsidRPr="000F79A9">
        <w:rPr>
          <w:sz w:val="24"/>
        </w:rPr>
        <w:t xml:space="preserve"> </w:t>
      </w:r>
      <w:r w:rsidR="000F79A9" w:rsidRPr="000F79A9">
        <w:rPr>
          <w:rFonts w:hint="eastAsia"/>
          <w:bCs/>
        </w:rPr>
        <w:t>Random Access UL MU Resource Allocation and Indication</w:t>
      </w:r>
    </w:p>
    <w:p w:rsidR="0087108F" w:rsidRPr="00A36D48" w:rsidRDefault="00A36D48" w:rsidP="00A36D48">
      <w:pPr>
        <w:pStyle w:val="ListParagraph"/>
        <w:numPr>
          <w:ilvl w:val="2"/>
          <w:numId w:val="1"/>
        </w:numPr>
        <w:ind w:leftChars="0"/>
        <w:rPr>
          <w:rFonts w:ascii="Times New Roman" w:eastAsia="Malgun Gothic" w:hAnsi="Times New Roman" w:cs="Times New Roman"/>
          <w:iCs/>
          <w:lang w:eastAsia="ko-KR"/>
        </w:rPr>
      </w:pPr>
      <w:r w:rsidRPr="00A36D48">
        <w:rPr>
          <w:rFonts w:ascii="Times New Roman" w:eastAsia="Malgun Gothic" w:hAnsi="Times New Roman" w:cs="Times New Roman"/>
          <w:iCs/>
          <w:lang w:val="en-GB" w:eastAsia="ko-KR"/>
        </w:rPr>
        <w:t>Strawpoll</w:t>
      </w:r>
      <w:r>
        <w:rPr>
          <w:rFonts w:ascii="Times New Roman" w:eastAsia="Malgun Gothic" w:hAnsi="Times New Roman" w:cs="Times New Roman" w:hint="eastAsia"/>
          <w:iCs/>
          <w:lang w:val="en-GB" w:eastAsia="ko-KR"/>
        </w:rPr>
        <w:t>#1</w:t>
      </w:r>
      <w:r w:rsidRPr="00EE5A25">
        <w:rPr>
          <w:rFonts w:ascii="Times New Roman" w:eastAsia="MS Mincho" w:hAnsi="Times New Roman" w:cs="Times New Roman"/>
          <w:sz w:val="22"/>
          <w:szCs w:val="22"/>
          <w:lang w:eastAsia="en-US"/>
        </w:rPr>
        <w:t>(pre-motion):</w:t>
      </w:r>
      <w:r w:rsidRPr="00A36D48">
        <w:rPr>
          <w:rFonts w:ascii="Times New Roman" w:eastAsia="Malgun Gothic" w:hAnsi="Times New Roman" w:cs="Times New Roman"/>
          <w:iCs/>
          <w:lang w:val="en-GB" w:eastAsia="ko-KR"/>
        </w:rPr>
        <w:t xml:space="preserve"> </w:t>
      </w:r>
      <w:r w:rsidRPr="00A36D48">
        <w:rPr>
          <w:rFonts w:ascii="Times New Roman" w:eastAsia="Malgun Gothic" w:hAnsi="Times New Roman" w:cs="Times New Roman"/>
          <w:b/>
          <w:i/>
          <w:iCs/>
          <w:lang w:val="en-GB" w:eastAsia="ko-KR"/>
        </w:rPr>
        <w:t>Do you agree to add the following in the SFD?</w:t>
      </w:r>
    </w:p>
    <w:p w:rsidR="00A36D48" w:rsidRPr="00A36D48" w:rsidRDefault="00A36D48" w:rsidP="00A36D48">
      <w:pPr>
        <w:ind w:left="1224"/>
        <w:rPr>
          <w:rFonts w:eastAsia="Malgun Gothic"/>
          <w:i/>
          <w:iCs/>
          <w:lang w:val="en-GB" w:eastAsia="ko-KR"/>
        </w:rPr>
      </w:pPr>
      <w:r w:rsidRPr="00A36D48">
        <w:rPr>
          <w:rFonts w:eastAsia="Malgun Gothic"/>
          <w:i/>
          <w:iCs/>
          <w:lang w:val="en-GB" w:eastAsia="ko-KR"/>
        </w:rPr>
        <w:t xml:space="preserve">The spec shall support regular UL MU transmission for </w:t>
      </w:r>
      <w:proofErr w:type="spellStart"/>
      <w:r w:rsidRPr="00A36D48">
        <w:rPr>
          <w:rFonts w:eastAsia="Malgun Gothic"/>
          <w:i/>
          <w:iCs/>
          <w:lang w:val="en-GB" w:eastAsia="ko-KR"/>
        </w:rPr>
        <w:t>unassociated</w:t>
      </w:r>
      <w:proofErr w:type="spellEnd"/>
      <w:r w:rsidRPr="00A36D48">
        <w:rPr>
          <w:rFonts w:eastAsia="Malgun Gothic"/>
          <w:i/>
          <w:iCs/>
          <w:lang w:val="en-GB" w:eastAsia="ko-KR"/>
        </w:rPr>
        <w:t xml:space="preserve"> STAs</w:t>
      </w:r>
      <w:r w:rsidR="00D817D3">
        <w:rPr>
          <w:rFonts w:eastAsia="Malgun Gothic" w:hint="eastAsia"/>
          <w:i/>
          <w:iCs/>
          <w:lang w:val="en-GB" w:eastAsia="ko-KR"/>
        </w:rPr>
        <w:t>.</w:t>
      </w:r>
    </w:p>
    <w:p w:rsidR="00B77B86" w:rsidRDefault="00B77B86" w:rsidP="0087108F">
      <w:pPr>
        <w:ind w:left="1224"/>
        <w:rPr>
          <w:rFonts w:eastAsia="Malgun Gothic"/>
          <w:sz w:val="24"/>
          <w:lang w:eastAsia="ko-KR"/>
        </w:rPr>
      </w:pPr>
    </w:p>
    <w:p w:rsidR="00A36D48" w:rsidRDefault="00A36D48" w:rsidP="0087108F">
      <w:pPr>
        <w:ind w:left="1224"/>
        <w:rPr>
          <w:rFonts w:eastAsia="Malgun Gothic"/>
          <w:sz w:val="24"/>
          <w:lang w:eastAsia="ko-KR"/>
        </w:rPr>
      </w:pPr>
      <w:r w:rsidRPr="00E2137B">
        <w:rPr>
          <w:sz w:val="24"/>
        </w:rPr>
        <w:t>Y/N/A:</w:t>
      </w:r>
      <w:r w:rsidR="00D817D3">
        <w:rPr>
          <w:rFonts w:eastAsia="Malgun Gothic" w:hint="eastAsia"/>
          <w:sz w:val="24"/>
          <w:lang w:eastAsia="ko-KR"/>
        </w:rPr>
        <w:t xml:space="preserve"> 2/2/many</w:t>
      </w:r>
    </w:p>
    <w:p w:rsidR="00D817D3" w:rsidRPr="00D817D3" w:rsidRDefault="00D817D3" w:rsidP="0087108F">
      <w:pPr>
        <w:ind w:left="1224"/>
        <w:rPr>
          <w:rFonts w:eastAsia="Malgun Gothic"/>
          <w:sz w:val="24"/>
          <w:lang w:eastAsia="ko-KR"/>
        </w:rPr>
      </w:pPr>
      <w:r w:rsidRPr="00D817D3">
        <w:rPr>
          <w:rFonts w:eastAsia="Malgun Gothic" w:hint="eastAsia"/>
          <w:sz w:val="24"/>
          <w:highlight w:val="magenta"/>
          <w:lang w:eastAsia="ko-KR"/>
        </w:rPr>
        <w:t>SP fails</w:t>
      </w:r>
    </w:p>
    <w:p w:rsidR="00A36D48" w:rsidRDefault="00A36D48" w:rsidP="0087108F">
      <w:pPr>
        <w:ind w:left="1224"/>
        <w:rPr>
          <w:rFonts w:eastAsia="Malgun Gothic"/>
          <w:sz w:val="24"/>
          <w:lang w:eastAsia="ko-KR"/>
        </w:rPr>
      </w:pPr>
    </w:p>
    <w:p w:rsidR="00A36D48" w:rsidRPr="00A36D48" w:rsidRDefault="00A36D48" w:rsidP="00A36D48">
      <w:pPr>
        <w:pStyle w:val="ListParagraph"/>
        <w:numPr>
          <w:ilvl w:val="2"/>
          <w:numId w:val="1"/>
        </w:numPr>
        <w:ind w:leftChars="0"/>
        <w:rPr>
          <w:rFonts w:eastAsia="Malgun Gothic"/>
          <w:lang w:eastAsia="ko-KR"/>
        </w:rPr>
      </w:pPr>
      <w:r w:rsidRPr="00A36D48">
        <w:rPr>
          <w:rFonts w:ascii="Times New Roman" w:eastAsia="Malgun Gothic" w:hAnsi="Times New Roman" w:cs="Times New Roman"/>
          <w:iCs/>
          <w:lang w:val="en-GB" w:eastAsia="ko-KR"/>
        </w:rPr>
        <w:t>Strawpoll</w:t>
      </w:r>
      <w:r>
        <w:rPr>
          <w:rFonts w:ascii="Times New Roman" w:eastAsia="Malgun Gothic" w:hAnsi="Times New Roman" w:cs="Times New Roman" w:hint="eastAsia"/>
          <w:iCs/>
          <w:lang w:val="en-GB" w:eastAsia="ko-KR"/>
        </w:rPr>
        <w:t>#2</w:t>
      </w:r>
      <w:r w:rsidRPr="00EE5A25">
        <w:rPr>
          <w:rFonts w:ascii="Times New Roman" w:eastAsia="MS Mincho" w:hAnsi="Times New Roman" w:cs="Times New Roman"/>
          <w:sz w:val="22"/>
          <w:szCs w:val="22"/>
          <w:lang w:eastAsia="en-US"/>
        </w:rPr>
        <w:t>(pre-motion):</w:t>
      </w:r>
      <w:r w:rsidRPr="00A36D48">
        <w:rPr>
          <w:rFonts w:ascii="Times New Roman" w:eastAsia="Malgun Gothic" w:hAnsi="Times New Roman" w:cs="Times New Roman"/>
          <w:iCs/>
          <w:lang w:val="en-GB" w:eastAsia="ko-KR"/>
        </w:rPr>
        <w:t xml:space="preserve"> </w:t>
      </w:r>
      <w:r w:rsidRPr="00A36D48">
        <w:rPr>
          <w:rFonts w:ascii="Times New Roman" w:eastAsia="Malgun Gothic" w:hAnsi="Times New Roman" w:cs="Times New Roman"/>
          <w:b/>
          <w:i/>
          <w:iCs/>
          <w:lang w:val="en-GB" w:eastAsia="ko-KR"/>
        </w:rPr>
        <w:t>Do you agree to add the following in the SFD?</w:t>
      </w:r>
    </w:p>
    <w:p w:rsidR="00A36D48" w:rsidRPr="00A36D48" w:rsidRDefault="00A36D48" w:rsidP="00A36D48">
      <w:pPr>
        <w:ind w:left="1224"/>
        <w:rPr>
          <w:rFonts w:eastAsia="Malgun Gothic"/>
          <w:i/>
          <w:iCs/>
          <w:lang w:val="en-GB" w:eastAsia="ko-KR"/>
        </w:rPr>
      </w:pPr>
      <w:r w:rsidRPr="00A36D48">
        <w:rPr>
          <w:rFonts w:eastAsia="Malgun Gothic"/>
          <w:i/>
          <w:iCs/>
          <w:lang w:val="en-GB" w:eastAsia="ko-KR"/>
        </w:rPr>
        <w:t>For unassociated STAs</w:t>
      </w:r>
      <w:proofErr w:type="gramStart"/>
      <w:r w:rsidRPr="00A36D48">
        <w:rPr>
          <w:rFonts w:eastAsia="Malgun Gothic"/>
          <w:i/>
          <w:iCs/>
          <w:lang w:val="en-GB" w:eastAsia="ko-KR"/>
        </w:rPr>
        <w:t>,  a</w:t>
      </w:r>
      <w:proofErr w:type="gramEnd"/>
      <w:r w:rsidRPr="00A36D48">
        <w:rPr>
          <w:rFonts w:eastAsia="Malgun Gothic"/>
          <w:i/>
          <w:iCs/>
          <w:lang w:val="en-GB" w:eastAsia="ko-KR"/>
        </w:rPr>
        <w:t xml:space="preserve"> TBD function of the STA’s MAC address shall be used as a user ID in the trigger frame</w:t>
      </w:r>
    </w:p>
    <w:p w:rsidR="00A36D48" w:rsidRDefault="00A36D48" w:rsidP="0087108F">
      <w:pPr>
        <w:ind w:left="1224"/>
        <w:rPr>
          <w:rFonts w:eastAsia="Malgun Gothic"/>
          <w:sz w:val="24"/>
          <w:lang w:eastAsia="ko-KR"/>
        </w:rPr>
      </w:pPr>
    </w:p>
    <w:p w:rsidR="00A36D48" w:rsidRDefault="00A36D48" w:rsidP="0087108F">
      <w:pPr>
        <w:ind w:left="1224"/>
        <w:rPr>
          <w:rFonts w:eastAsia="Malgun Gothic"/>
          <w:sz w:val="24"/>
          <w:lang w:eastAsia="ko-KR"/>
        </w:rPr>
      </w:pPr>
      <w:r w:rsidRPr="00E2137B">
        <w:rPr>
          <w:sz w:val="24"/>
        </w:rPr>
        <w:t>Y/N/A:</w:t>
      </w:r>
      <w:r w:rsidR="00D817D3">
        <w:rPr>
          <w:rFonts w:eastAsia="Malgun Gothic" w:hint="eastAsia"/>
          <w:sz w:val="24"/>
          <w:lang w:eastAsia="ko-KR"/>
        </w:rPr>
        <w:t xml:space="preserve"> 2/9/many</w:t>
      </w:r>
    </w:p>
    <w:p w:rsidR="00D817D3" w:rsidRPr="00D817D3" w:rsidRDefault="00D817D3" w:rsidP="00D817D3">
      <w:pPr>
        <w:ind w:left="1224"/>
        <w:rPr>
          <w:rFonts w:eastAsia="Malgun Gothic"/>
          <w:sz w:val="24"/>
          <w:lang w:eastAsia="ko-KR"/>
        </w:rPr>
      </w:pPr>
      <w:r w:rsidRPr="00D817D3">
        <w:rPr>
          <w:rFonts w:eastAsia="Malgun Gothic" w:hint="eastAsia"/>
          <w:sz w:val="24"/>
          <w:highlight w:val="magenta"/>
          <w:lang w:eastAsia="ko-KR"/>
        </w:rPr>
        <w:t>SP fails</w:t>
      </w:r>
    </w:p>
    <w:p w:rsidR="00A36D48" w:rsidRDefault="00A36D48" w:rsidP="0087108F">
      <w:pPr>
        <w:ind w:left="1224"/>
        <w:rPr>
          <w:rFonts w:eastAsia="Malgun Gothic"/>
          <w:sz w:val="24"/>
          <w:lang w:eastAsia="ko-KR"/>
        </w:rPr>
      </w:pPr>
    </w:p>
    <w:p w:rsidR="00A36D48" w:rsidRPr="00A36D48" w:rsidRDefault="00A36D48" w:rsidP="00A36D48">
      <w:pPr>
        <w:pStyle w:val="ListParagraph"/>
        <w:numPr>
          <w:ilvl w:val="2"/>
          <w:numId w:val="1"/>
        </w:numPr>
        <w:ind w:leftChars="0"/>
        <w:rPr>
          <w:rFonts w:eastAsia="Malgun Gothic"/>
          <w:lang w:eastAsia="ko-KR"/>
        </w:rPr>
      </w:pPr>
      <w:r w:rsidRPr="00A36D48">
        <w:rPr>
          <w:rFonts w:ascii="Times New Roman" w:eastAsia="Malgun Gothic" w:hAnsi="Times New Roman" w:cs="Times New Roman"/>
          <w:iCs/>
          <w:lang w:val="en-GB" w:eastAsia="ko-KR"/>
        </w:rPr>
        <w:t>Strawpoll</w:t>
      </w:r>
      <w:r>
        <w:rPr>
          <w:rFonts w:ascii="Times New Roman" w:eastAsia="Malgun Gothic" w:hAnsi="Times New Roman" w:cs="Times New Roman" w:hint="eastAsia"/>
          <w:iCs/>
          <w:lang w:val="en-GB" w:eastAsia="ko-KR"/>
        </w:rPr>
        <w:t>#3</w:t>
      </w:r>
      <w:r w:rsidRPr="00EE5A25">
        <w:rPr>
          <w:rFonts w:ascii="Times New Roman" w:eastAsia="MS Mincho" w:hAnsi="Times New Roman" w:cs="Times New Roman"/>
          <w:sz w:val="22"/>
          <w:szCs w:val="22"/>
          <w:lang w:eastAsia="en-US"/>
        </w:rPr>
        <w:t>:</w:t>
      </w:r>
      <w:r w:rsidRPr="00A36D48">
        <w:rPr>
          <w:rFonts w:ascii="Times New Roman" w:eastAsia="Malgun Gothic" w:hAnsi="Times New Roman" w:cs="Times New Roman"/>
          <w:iCs/>
          <w:lang w:val="en-GB" w:eastAsia="ko-KR"/>
        </w:rPr>
        <w:t xml:space="preserve"> </w:t>
      </w:r>
      <w:r w:rsidRPr="00A36D48">
        <w:rPr>
          <w:rFonts w:ascii="Times New Roman" w:eastAsia="Malgun Gothic" w:hAnsi="Times New Roman" w:cs="Times New Roman"/>
          <w:b/>
          <w:bCs/>
          <w:i/>
          <w:iCs/>
          <w:lang w:eastAsia="ko-KR"/>
        </w:rPr>
        <w:t>Do you agree to add a user ID type in the per User info field of the Trigger frame to distinguish between associated STAs, unassociated STAs, and random access user IDs</w:t>
      </w:r>
      <w:r>
        <w:rPr>
          <w:rFonts w:ascii="Times New Roman" w:eastAsia="Malgun Gothic" w:hAnsi="Times New Roman" w:cs="Times New Roman" w:hint="eastAsia"/>
          <w:b/>
          <w:bCs/>
          <w:i/>
          <w:iCs/>
          <w:lang w:eastAsia="ko-KR"/>
        </w:rPr>
        <w:t>?</w:t>
      </w:r>
    </w:p>
    <w:p w:rsidR="00A36D48" w:rsidRDefault="00A36D48" w:rsidP="0087108F">
      <w:pPr>
        <w:ind w:left="1224"/>
        <w:rPr>
          <w:rFonts w:eastAsia="Malgun Gothic"/>
          <w:sz w:val="24"/>
          <w:lang w:eastAsia="ko-KR"/>
        </w:rPr>
      </w:pPr>
    </w:p>
    <w:p w:rsidR="00A36D48" w:rsidRPr="00D817D3" w:rsidRDefault="00A36D48" w:rsidP="00A36D48">
      <w:pPr>
        <w:ind w:left="1224"/>
        <w:rPr>
          <w:rFonts w:eastAsia="Malgun Gothic"/>
          <w:sz w:val="24"/>
          <w:lang w:eastAsia="ko-KR"/>
        </w:rPr>
      </w:pPr>
      <w:r w:rsidRPr="00E2137B">
        <w:rPr>
          <w:sz w:val="24"/>
        </w:rPr>
        <w:t>Y/N/A:</w:t>
      </w:r>
      <w:r w:rsidR="00D817D3">
        <w:rPr>
          <w:rFonts w:eastAsia="Malgun Gothic" w:hint="eastAsia"/>
          <w:sz w:val="24"/>
          <w:lang w:eastAsia="ko-KR"/>
        </w:rPr>
        <w:t xml:space="preserve"> 4/3/many</w:t>
      </w:r>
    </w:p>
    <w:p w:rsidR="00A36D48" w:rsidRPr="00A36D48" w:rsidRDefault="00A36D48" w:rsidP="0087108F">
      <w:pPr>
        <w:ind w:left="1224"/>
        <w:rPr>
          <w:rFonts w:eastAsia="Malgun Gothic"/>
          <w:sz w:val="24"/>
          <w:lang w:eastAsia="ko-KR"/>
        </w:rPr>
      </w:pPr>
    </w:p>
    <w:p w:rsidR="001E33FE" w:rsidRPr="002A535A" w:rsidRDefault="002A535A" w:rsidP="002A535A">
      <w:pPr>
        <w:keepNext/>
        <w:numPr>
          <w:ilvl w:val="1"/>
          <w:numId w:val="1"/>
        </w:numPr>
      </w:pPr>
      <w:r w:rsidRPr="000F79A9">
        <w:rPr>
          <w:rFonts w:eastAsia="Malgun Gothic"/>
          <w:lang w:val="en-CA" w:eastAsia="ko-KR"/>
        </w:rPr>
        <w:t>0</w:t>
      </w:r>
      <w:r w:rsidR="000F79A9">
        <w:rPr>
          <w:rFonts w:eastAsia="Malgun Gothic" w:hint="eastAsia"/>
          <w:lang w:val="en-CA" w:eastAsia="ko-KR"/>
        </w:rPr>
        <w:t>3</w:t>
      </w:r>
      <w:r w:rsidRPr="000F79A9">
        <w:rPr>
          <w:rFonts w:eastAsia="Malgun Gothic"/>
          <w:lang w:val="en-CA" w:eastAsia="ko-KR"/>
        </w:rPr>
        <w:t>7</w:t>
      </w:r>
      <w:r w:rsidR="000F79A9">
        <w:rPr>
          <w:rFonts w:eastAsia="Malgun Gothic" w:hint="eastAsia"/>
          <w:lang w:val="en-CA" w:eastAsia="ko-KR"/>
        </w:rPr>
        <w:t>1</w:t>
      </w:r>
      <w:r w:rsidR="0057090D" w:rsidRPr="000F79A9">
        <w:rPr>
          <w:rFonts w:eastAsia="Malgun Gothic"/>
          <w:lang w:val="en-CA" w:eastAsia="ko-KR"/>
        </w:rPr>
        <w:t>r0</w:t>
      </w:r>
      <w:r w:rsidR="001E33FE" w:rsidRPr="000F79A9">
        <w:rPr>
          <w:rFonts w:eastAsia="Malgun Gothic" w:hint="eastAsia"/>
          <w:lang w:val="en-CA" w:eastAsia="ko-KR"/>
        </w:rPr>
        <w:t xml:space="preserve"> </w:t>
      </w:r>
      <w:r w:rsidR="000F79A9" w:rsidRPr="000F79A9">
        <w:rPr>
          <w:rFonts w:eastAsia="Malgun Gothic" w:hint="eastAsia"/>
          <w:lang w:eastAsia="ko-KR"/>
        </w:rPr>
        <w:t>Further consideration for MU-RTS/CTS</w:t>
      </w:r>
    </w:p>
    <w:p w:rsidR="000F79A9" w:rsidRPr="008652F6" w:rsidRDefault="000F79A9" w:rsidP="000F79A9">
      <w:pPr>
        <w:numPr>
          <w:ilvl w:val="2"/>
          <w:numId w:val="1"/>
        </w:numPr>
        <w:rPr>
          <w:lang w:val="en-CA"/>
        </w:rPr>
      </w:pPr>
      <w:proofErr w:type="spellStart"/>
      <w:r>
        <w:rPr>
          <w:lang w:val="en-CA"/>
        </w:rPr>
        <w:t>Strawpoll</w:t>
      </w:r>
      <w:proofErr w:type="spellEnd"/>
      <w:r>
        <w:rPr>
          <w:lang w:val="en-CA"/>
        </w:rPr>
        <w:t xml:space="preserve"> #</w:t>
      </w:r>
      <w:r>
        <w:rPr>
          <w:rFonts w:eastAsia="Malgun Gothic" w:hint="eastAsia"/>
          <w:lang w:val="en-CA" w:eastAsia="ko-KR"/>
        </w:rPr>
        <w:t>1</w:t>
      </w:r>
      <w:r w:rsidRPr="008652F6">
        <w:rPr>
          <w:lang w:val="en-CA"/>
        </w:rPr>
        <w:t xml:space="preserve"> (pre-motion): </w:t>
      </w:r>
      <w:r w:rsidRPr="008652F6">
        <w:rPr>
          <w:b/>
          <w:i/>
          <w:lang w:val="en-CA"/>
        </w:rPr>
        <w:t>Do you agree to add</w:t>
      </w:r>
      <w:r w:rsidR="0010502F">
        <w:rPr>
          <w:rFonts w:eastAsia="Malgun Gothic" w:hint="eastAsia"/>
          <w:b/>
          <w:i/>
          <w:lang w:val="en-CA" w:eastAsia="ko-KR"/>
        </w:rPr>
        <w:t xml:space="preserve"> the following sentence in blue to Section 4.4 of </w:t>
      </w:r>
      <w:proofErr w:type="spellStart"/>
      <w:r w:rsidR="0010502F">
        <w:rPr>
          <w:rFonts w:eastAsia="Malgun Gothic" w:hint="eastAsia"/>
          <w:b/>
          <w:i/>
          <w:lang w:val="en-CA" w:eastAsia="ko-KR"/>
        </w:rPr>
        <w:t>TGax</w:t>
      </w:r>
      <w:proofErr w:type="spellEnd"/>
      <w:r w:rsidRPr="008652F6">
        <w:rPr>
          <w:b/>
          <w:i/>
          <w:lang w:val="en-CA"/>
        </w:rPr>
        <w:t xml:space="preserve"> Specification Framework</w:t>
      </w:r>
      <w:r w:rsidR="0010502F">
        <w:rPr>
          <w:rFonts w:eastAsia="Malgun Gothic" w:hint="eastAsia"/>
          <w:b/>
          <w:i/>
          <w:lang w:val="en-CA" w:eastAsia="ko-KR"/>
        </w:rPr>
        <w:t xml:space="preserve"> Document</w:t>
      </w:r>
      <w:r w:rsidRPr="008652F6">
        <w:rPr>
          <w:b/>
          <w:i/>
          <w:lang w:val="en-CA"/>
        </w:rPr>
        <w:t>:</w:t>
      </w:r>
    </w:p>
    <w:p w:rsidR="008C77D3" w:rsidRPr="00D817D3" w:rsidRDefault="000F79A9" w:rsidP="000F79A9">
      <w:pPr>
        <w:ind w:left="1224"/>
        <w:rPr>
          <w:rFonts w:eastAsia="Malgun Gothic"/>
          <w:i/>
          <w:iCs/>
          <w:lang w:eastAsia="ko-KR"/>
        </w:rPr>
      </w:pPr>
      <w:r w:rsidRPr="000F79A9">
        <w:rPr>
          <w:i/>
          <w:iCs/>
        </w:rPr>
        <w:t>4.4</w:t>
      </w:r>
      <w:proofErr w:type="gramStart"/>
      <w:r w:rsidRPr="000F79A9">
        <w:rPr>
          <w:i/>
          <w:iCs/>
        </w:rPr>
        <w:t>.z</w:t>
      </w:r>
      <w:proofErr w:type="gramEnd"/>
      <w:r w:rsidRPr="000F79A9">
        <w:rPr>
          <w:i/>
          <w:iCs/>
        </w:rPr>
        <w:t xml:space="preserve">  The indicated 20 MHz channel(s) can be either Primary20, Primary40, </w:t>
      </w:r>
      <w:proofErr w:type="spellStart"/>
      <w:r w:rsidRPr="000F79A9">
        <w:rPr>
          <w:i/>
          <w:iCs/>
        </w:rPr>
        <w:t>Primary80</w:t>
      </w:r>
      <w:proofErr w:type="spellEnd"/>
      <w:r w:rsidRPr="000F79A9">
        <w:rPr>
          <w:i/>
          <w:iCs/>
        </w:rPr>
        <w:t xml:space="preserve"> or 160/80+80 </w:t>
      </w:r>
      <w:proofErr w:type="spellStart"/>
      <w:r w:rsidRPr="000F79A9">
        <w:rPr>
          <w:i/>
          <w:iCs/>
        </w:rPr>
        <w:t>MHz.</w:t>
      </w:r>
      <w:proofErr w:type="spellEnd"/>
      <w:r w:rsidRPr="000F79A9">
        <w:rPr>
          <w:i/>
          <w:iCs/>
        </w:rPr>
        <w:t xml:space="preserve"> (Other indications are TBD. ) </w:t>
      </w:r>
      <w:r w:rsidRPr="0010502F">
        <w:rPr>
          <w:i/>
          <w:iCs/>
          <w:color w:val="0070C0"/>
        </w:rPr>
        <w:t>The 20 MHz channel</w:t>
      </w:r>
      <w:r w:rsidR="0010502F">
        <w:rPr>
          <w:rFonts w:eastAsia="Malgun Gothic" w:hint="eastAsia"/>
          <w:i/>
          <w:iCs/>
          <w:color w:val="0070C0"/>
          <w:lang w:eastAsia="ko-KR"/>
        </w:rPr>
        <w:t>s</w:t>
      </w:r>
      <w:r w:rsidRPr="0010502F">
        <w:rPr>
          <w:i/>
          <w:iCs/>
          <w:color w:val="0070C0"/>
        </w:rPr>
        <w:t xml:space="preserve"> needs not be contiguous to the primary 20</w:t>
      </w:r>
      <w:r w:rsidR="00D817D3" w:rsidRPr="0010502F">
        <w:rPr>
          <w:rFonts w:eastAsia="Malgun Gothic" w:hint="eastAsia"/>
          <w:i/>
          <w:iCs/>
          <w:color w:val="0070C0"/>
          <w:lang w:eastAsia="ko-KR"/>
        </w:rPr>
        <w:t>.</w:t>
      </w:r>
    </w:p>
    <w:p w:rsidR="000F79A9" w:rsidRPr="000F79A9" w:rsidRDefault="000F79A9" w:rsidP="000F79A9">
      <w:pPr>
        <w:ind w:left="1224"/>
        <w:rPr>
          <w:rFonts w:eastAsia="Malgun Gothic"/>
          <w:i/>
          <w:iCs/>
          <w:lang w:eastAsia="ko-KR"/>
        </w:rPr>
      </w:pPr>
    </w:p>
    <w:p w:rsidR="0057090D" w:rsidRDefault="002A535A" w:rsidP="008C77D3">
      <w:pPr>
        <w:rPr>
          <w:rFonts w:eastAsia="Malgun Gothic"/>
          <w:lang w:eastAsia="ko-KR"/>
        </w:rPr>
      </w:pPr>
      <w:r>
        <w:tab/>
      </w:r>
      <w:r w:rsidR="000576DA">
        <w:rPr>
          <w:rFonts w:eastAsia="Malgun Gothic" w:hint="eastAsia"/>
          <w:lang w:eastAsia="ko-KR"/>
        </w:rPr>
        <w:t xml:space="preserve">SP </w:t>
      </w:r>
      <w:r w:rsidR="000576DA">
        <w:rPr>
          <w:rFonts w:eastAsia="Malgun Gothic"/>
          <w:lang w:eastAsia="ko-KR"/>
        </w:rPr>
        <w:t>defer</w:t>
      </w:r>
      <w:r w:rsidR="000576DA">
        <w:rPr>
          <w:rFonts w:eastAsia="Malgun Gothic" w:hint="eastAsia"/>
          <w:lang w:eastAsia="ko-KR"/>
        </w:rPr>
        <w:t>r</w:t>
      </w:r>
      <w:r w:rsidR="00F86DF3">
        <w:rPr>
          <w:rFonts w:eastAsia="Malgun Gothic" w:hint="eastAsia"/>
          <w:lang w:eastAsia="ko-KR"/>
        </w:rPr>
        <w:t>ed.</w:t>
      </w:r>
    </w:p>
    <w:p w:rsidR="000576DA" w:rsidRPr="000576DA" w:rsidRDefault="000576DA" w:rsidP="008C77D3">
      <w:pPr>
        <w:rPr>
          <w:rFonts w:eastAsia="Malgun Gothic"/>
          <w:lang w:eastAsia="ko-KR"/>
        </w:rPr>
      </w:pPr>
    </w:p>
    <w:p w:rsidR="0057090D" w:rsidRDefault="0057090D" w:rsidP="0057090D">
      <w:pPr>
        <w:numPr>
          <w:ilvl w:val="1"/>
          <w:numId w:val="1"/>
        </w:numPr>
        <w:rPr>
          <w:sz w:val="24"/>
        </w:rPr>
      </w:pPr>
      <w:r>
        <w:rPr>
          <w:sz w:val="24"/>
        </w:rPr>
        <w:t>0</w:t>
      </w:r>
      <w:r w:rsidR="008A7167">
        <w:rPr>
          <w:rFonts w:eastAsia="Malgun Gothic" w:hint="eastAsia"/>
          <w:sz w:val="24"/>
          <w:lang w:eastAsia="ko-KR"/>
        </w:rPr>
        <w:t>379</w:t>
      </w:r>
      <w:r>
        <w:rPr>
          <w:sz w:val="24"/>
        </w:rPr>
        <w:t>r</w:t>
      </w:r>
      <w:r w:rsidR="008A7167">
        <w:rPr>
          <w:rFonts w:eastAsia="Malgun Gothic" w:hint="eastAsia"/>
          <w:sz w:val="24"/>
          <w:lang w:eastAsia="ko-KR"/>
        </w:rPr>
        <w:t>0</w:t>
      </w:r>
      <w:r>
        <w:rPr>
          <w:sz w:val="24"/>
        </w:rPr>
        <w:t xml:space="preserve"> </w:t>
      </w:r>
      <w:r w:rsidR="008A7167" w:rsidRPr="008A7167">
        <w:rPr>
          <w:rFonts w:hint="eastAsia"/>
          <w:sz w:val="24"/>
        </w:rPr>
        <w:t>Trigger Frame Format</w:t>
      </w:r>
    </w:p>
    <w:p w:rsidR="0057090D" w:rsidRPr="003A54FC" w:rsidRDefault="000576DA" w:rsidP="000576DA">
      <w:pPr>
        <w:ind w:left="792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Not presented</w:t>
      </w:r>
      <w:r w:rsidR="003A54FC">
        <w:rPr>
          <w:rFonts w:eastAsia="Malgun Gothic" w:hint="eastAsia"/>
          <w:lang w:eastAsia="ko-KR"/>
        </w:rPr>
        <w:t>.</w:t>
      </w:r>
    </w:p>
    <w:p w:rsidR="000576DA" w:rsidRPr="000576DA" w:rsidRDefault="000576DA" w:rsidP="008A7167">
      <w:pPr>
        <w:rPr>
          <w:rFonts w:eastAsia="Malgun Gothic"/>
          <w:sz w:val="24"/>
          <w:lang w:eastAsia="ko-KR"/>
        </w:rPr>
      </w:pPr>
    </w:p>
    <w:p w:rsidR="004C4752" w:rsidRPr="004C4752" w:rsidRDefault="004C4752" w:rsidP="004C4752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 xml:space="preserve">announced the </w:t>
      </w:r>
      <w:r w:rsidR="00A50E20" w:rsidRPr="00A50E20">
        <w:rPr>
          <w:rFonts w:hint="eastAsia"/>
          <w:sz w:val="24"/>
        </w:rPr>
        <w:t xml:space="preserve">recess </w:t>
      </w:r>
      <w:r>
        <w:rPr>
          <w:sz w:val="24"/>
        </w:rPr>
        <w:t>of the M</w:t>
      </w:r>
      <w:r w:rsidR="00A50B69">
        <w:rPr>
          <w:sz w:val="24"/>
        </w:rPr>
        <w:t>U</w:t>
      </w:r>
      <w:r>
        <w:rPr>
          <w:sz w:val="24"/>
        </w:rPr>
        <w:t xml:space="preserve"> ad hoc session</w:t>
      </w:r>
      <w:r w:rsidR="00E16C6E">
        <w:rPr>
          <w:sz w:val="24"/>
        </w:rPr>
        <w:t xml:space="preserve"> at </w:t>
      </w:r>
      <w:r w:rsidR="00900451">
        <w:rPr>
          <w:sz w:val="24"/>
        </w:rPr>
        <w:t>9</w:t>
      </w:r>
      <w:r w:rsidR="000576DA">
        <w:rPr>
          <w:sz w:val="24"/>
        </w:rPr>
        <w:t>:</w:t>
      </w:r>
      <w:r w:rsidR="00B8736E">
        <w:rPr>
          <w:sz w:val="24"/>
        </w:rPr>
        <w:t>2</w:t>
      </w:r>
      <w:r w:rsidR="000576DA">
        <w:rPr>
          <w:rFonts w:eastAsia="Malgun Gothic" w:hint="eastAsia"/>
          <w:sz w:val="24"/>
          <w:lang w:eastAsia="ko-KR"/>
        </w:rPr>
        <w:t>8</w:t>
      </w:r>
      <w:r w:rsidR="00E16C6E">
        <w:rPr>
          <w:sz w:val="24"/>
        </w:rPr>
        <w:t xml:space="preserve"> pm</w:t>
      </w:r>
      <w:r>
        <w:rPr>
          <w:sz w:val="24"/>
        </w:rPr>
        <w:t>.</w:t>
      </w:r>
    </w:p>
    <w:p w:rsidR="004C4752" w:rsidRDefault="004C4752" w:rsidP="00366321">
      <w:pPr>
        <w:ind w:left="792"/>
        <w:rPr>
          <w:rFonts w:eastAsia="Malgun Gothic"/>
          <w:sz w:val="24"/>
          <w:lang w:eastAsia="ko-KR"/>
        </w:rPr>
      </w:pPr>
    </w:p>
    <w:p w:rsidR="00214779" w:rsidRDefault="00214779">
      <w:pPr>
        <w:rPr>
          <w:rFonts w:eastAsia="Malgun Gothic"/>
          <w:sz w:val="24"/>
          <w:lang w:eastAsia="ko-KR"/>
        </w:rPr>
      </w:pPr>
      <w:r>
        <w:rPr>
          <w:rFonts w:eastAsia="Malgun Gothic"/>
          <w:sz w:val="24"/>
          <w:lang w:eastAsia="ko-KR"/>
        </w:rPr>
        <w:br w:type="page"/>
      </w:r>
    </w:p>
    <w:p w:rsidR="00214779" w:rsidRDefault="00BD78AE" w:rsidP="00214779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#2</w:t>
      </w:r>
    </w:p>
    <w:p w:rsidR="00214779" w:rsidRPr="001F0053" w:rsidRDefault="00214779" w:rsidP="00214779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eastAsia="Malgun Gothic" w:hint="eastAsia"/>
          <w:b/>
          <w:sz w:val="28"/>
          <w:u w:val="single"/>
          <w:lang w:eastAsia="ko-KR"/>
        </w:rPr>
        <w:t>March</w:t>
      </w:r>
      <w:r>
        <w:rPr>
          <w:rFonts w:eastAsia="Malgun Gothic"/>
          <w:b/>
          <w:sz w:val="28"/>
          <w:u w:val="single"/>
          <w:lang w:eastAsia="ko-KR"/>
        </w:rPr>
        <w:t xml:space="preserve"> 1</w:t>
      </w:r>
      <w:r>
        <w:rPr>
          <w:rFonts w:eastAsia="Malgun Gothic" w:hint="eastAsia"/>
          <w:b/>
          <w:sz w:val="28"/>
          <w:u w:val="single"/>
          <w:lang w:eastAsia="ko-KR"/>
        </w:rPr>
        <w:t>6</w:t>
      </w:r>
      <w:r>
        <w:rPr>
          <w:rFonts w:eastAsia="Malgun Gothic"/>
          <w:b/>
          <w:sz w:val="28"/>
          <w:u w:val="single"/>
          <w:lang w:eastAsia="ko-KR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eastAsia="Malgun Gothic" w:hint="eastAsia"/>
          <w:b/>
          <w:sz w:val="28"/>
          <w:u w:val="single"/>
          <w:lang w:eastAsia="ko-KR"/>
        </w:rPr>
        <w:t>2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rFonts w:eastAsia="Malgun Gothic" w:hint="eastAsia"/>
          <w:b/>
          <w:sz w:val="28"/>
          <w:u w:val="single"/>
          <w:lang w:eastAsia="ko-KR"/>
        </w:rPr>
        <w:t>4:0</w:t>
      </w:r>
      <w:r>
        <w:rPr>
          <w:rFonts w:eastAsia="Malgun Gothic" w:hint="eastAsia"/>
          <w:b/>
          <w:sz w:val="28"/>
          <w:u w:val="single"/>
          <w:lang w:eastAsia="ko-KR"/>
        </w:rPr>
        <w:t>0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– </w:t>
      </w:r>
      <w:r>
        <w:rPr>
          <w:rFonts w:eastAsia="Malgun Gothic" w:hint="eastAsia"/>
          <w:b/>
          <w:sz w:val="28"/>
          <w:u w:val="single"/>
          <w:lang w:eastAsia="ko-KR"/>
        </w:rPr>
        <w:t>6:00</w:t>
      </w:r>
      <w:r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214779" w:rsidRPr="00A36A5F" w:rsidRDefault="00214779" w:rsidP="00214779"/>
    <w:p w:rsidR="00214779" w:rsidRPr="003D2A0C" w:rsidRDefault="00214779" w:rsidP="00214779">
      <w:pPr>
        <w:numPr>
          <w:ilvl w:val="0"/>
          <w:numId w:val="32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>
        <w:rPr>
          <w:b/>
          <w:sz w:val="24"/>
          <w:lang w:eastAsia="ja-JP"/>
        </w:rPr>
        <w:t>Kiseon Ryu</w:t>
      </w:r>
      <w:r w:rsidRPr="003D2A0C">
        <w:rPr>
          <w:b/>
          <w:sz w:val="24"/>
          <w:lang w:eastAsia="ja-JP"/>
        </w:rPr>
        <w:t xml:space="preserve"> </w:t>
      </w:r>
      <w:r w:rsidRPr="003D2A0C">
        <w:rPr>
          <w:rFonts w:hint="eastAsia"/>
          <w:b/>
          <w:sz w:val="24"/>
          <w:lang w:eastAsia="ja-JP"/>
        </w:rPr>
        <w:t>(</w:t>
      </w:r>
      <w:r>
        <w:rPr>
          <w:rFonts w:eastAsia="Malgun Gothic"/>
          <w:b/>
          <w:sz w:val="24"/>
          <w:lang w:eastAsia="ko-KR"/>
        </w:rPr>
        <w:t>LG</w:t>
      </w:r>
      <w:r>
        <w:rPr>
          <w:rFonts w:eastAsia="Malgun Gothic"/>
          <w:b/>
          <w:sz w:val="24"/>
          <w:lang w:eastAsia="ko-KR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 xml:space="preserve">chair of the </w:t>
      </w:r>
      <w:proofErr w:type="spellStart"/>
      <w:r w:rsidRPr="003D2A0C">
        <w:rPr>
          <w:rFonts w:hint="eastAsia"/>
          <w:b/>
          <w:sz w:val="24"/>
          <w:lang w:eastAsia="ja-JP"/>
        </w:rPr>
        <w:t>TGax</w:t>
      </w:r>
      <w:proofErr w:type="spellEnd"/>
      <w:r w:rsidRPr="003D2A0C">
        <w:rPr>
          <w:b/>
          <w:sz w:val="24"/>
          <w:lang w:eastAsia="ja-JP"/>
        </w:rPr>
        <w:t xml:space="preserve"> M</w:t>
      </w:r>
      <w:r>
        <w:rPr>
          <w:b/>
          <w:sz w:val="24"/>
          <w:lang w:eastAsia="ja-JP"/>
        </w:rPr>
        <w:t>U</w:t>
      </w:r>
      <w:r w:rsidRPr="003D2A0C">
        <w:rPr>
          <w:b/>
          <w:sz w:val="24"/>
          <w:lang w:eastAsia="ja-JP"/>
        </w:rPr>
        <w:t xml:space="preserve"> Ad hoc</w:t>
      </w:r>
    </w:p>
    <w:p w:rsidR="00214779" w:rsidRPr="00C24695" w:rsidRDefault="00214779" w:rsidP="00214779"/>
    <w:p w:rsidR="00214779" w:rsidRPr="00C24695" w:rsidRDefault="00214779" w:rsidP="00214779"/>
    <w:p w:rsidR="00214779" w:rsidRPr="003D2A0C" w:rsidRDefault="00214779" w:rsidP="00214779">
      <w:pPr>
        <w:numPr>
          <w:ilvl w:val="0"/>
          <w:numId w:val="32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214779" w:rsidRPr="00C24695" w:rsidRDefault="00214779" w:rsidP="00214779">
      <w:pPr>
        <w:numPr>
          <w:ilvl w:val="1"/>
          <w:numId w:val="32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Pr="00C24695">
        <w:rPr>
          <w:sz w:val="24"/>
        </w:rPr>
        <w:t xml:space="preserve">Agenda </w:t>
      </w:r>
      <w:proofErr w:type="spellStart"/>
      <w:r w:rsidRPr="00684F43">
        <w:rPr>
          <w:rFonts w:hint="eastAsia"/>
          <w:sz w:val="24"/>
          <w:lang w:eastAsia="ja-JP"/>
        </w:rPr>
        <w:t>Doc.</w:t>
      </w:r>
      <w:r w:rsidRPr="00684F43">
        <w:rPr>
          <w:sz w:val="24"/>
        </w:rPr>
        <w:t>11</w:t>
      </w:r>
      <w:proofErr w:type="spellEnd"/>
      <w:r w:rsidRPr="00684F43">
        <w:rPr>
          <w:sz w:val="24"/>
        </w:rPr>
        <w:t>-1</w:t>
      </w:r>
      <w:r>
        <w:rPr>
          <w:rFonts w:eastAsia="Malgun Gothic" w:hint="eastAsia"/>
          <w:sz w:val="24"/>
          <w:lang w:eastAsia="ko-KR"/>
        </w:rPr>
        <w:t>6</w:t>
      </w:r>
      <w:r w:rsidRPr="00684F43">
        <w:rPr>
          <w:rFonts w:hint="eastAsia"/>
          <w:sz w:val="24"/>
          <w:lang w:eastAsia="ja-JP"/>
        </w:rPr>
        <w:t>/</w:t>
      </w:r>
      <w:r>
        <w:rPr>
          <w:rFonts w:eastAsia="Malgun Gothic"/>
          <w:sz w:val="24"/>
          <w:lang w:eastAsia="ko-KR"/>
        </w:rPr>
        <w:t>0</w:t>
      </w:r>
      <w:r>
        <w:rPr>
          <w:rFonts w:eastAsia="Malgun Gothic" w:hint="eastAsia"/>
          <w:sz w:val="24"/>
          <w:lang w:eastAsia="ko-KR"/>
        </w:rPr>
        <w:t>419</w:t>
      </w:r>
      <w:r w:rsidRPr="00684F43">
        <w:rPr>
          <w:rFonts w:hint="eastAsia"/>
          <w:sz w:val="24"/>
          <w:lang w:eastAsia="ja-JP"/>
        </w:rPr>
        <w:t xml:space="preserve"> on</w:t>
      </w:r>
      <w:r w:rsidRPr="00C24695">
        <w:rPr>
          <w:rFonts w:hint="eastAsia"/>
          <w:sz w:val="24"/>
          <w:lang w:eastAsia="ja-JP"/>
        </w:rPr>
        <w:t xml:space="preserve"> the server. Rev. </w:t>
      </w:r>
      <w:r w:rsidR="0022075C">
        <w:rPr>
          <w:sz w:val="24"/>
          <w:lang w:eastAsia="ja-JP"/>
        </w:rPr>
        <w:t>1</w:t>
      </w:r>
      <w:bookmarkStart w:id="0" w:name="_GoBack"/>
      <w:bookmarkEnd w:id="0"/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214779" w:rsidRPr="00C24695" w:rsidRDefault="00214779" w:rsidP="00214779">
      <w:pPr>
        <w:numPr>
          <w:ilvl w:val="1"/>
          <w:numId w:val="32"/>
        </w:numPr>
      </w:pPr>
      <w:r w:rsidRPr="00C24695">
        <w:rPr>
          <w:rFonts w:hint="eastAsia"/>
          <w:lang w:eastAsia="ja-JP"/>
        </w:rPr>
        <w:t xml:space="preserve"> 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214779" w:rsidRPr="00C24695" w:rsidRDefault="00214779" w:rsidP="00214779">
      <w:pPr>
        <w:numPr>
          <w:ilvl w:val="1"/>
          <w:numId w:val="32"/>
        </w:numPr>
      </w:pPr>
      <w:r w:rsidRPr="00C24695">
        <w:rPr>
          <w:rFonts w:hint="eastAsia"/>
          <w:lang w:eastAsia="ja-JP"/>
        </w:rPr>
        <w:t xml:space="preserve"> Attendance reminder.</w:t>
      </w:r>
    </w:p>
    <w:p w:rsidR="00214779" w:rsidRPr="00C24695" w:rsidRDefault="00214779" w:rsidP="00214779">
      <w:pPr>
        <w:numPr>
          <w:ilvl w:val="2"/>
          <w:numId w:val="32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rPr>
          <w:sz w:val="24"/>
        </w:rPr>
        <w:t>https://imat.ieee.org/</w:t>
      </w:r>
    </w:p>
    <w:p w:rsidR="00214779" w:rsidRDefault="00214779" w:rsidP="00214779"/>
    <w:p w:rsidR="00214779" w:rsidRPr="00C24695" w:rsidRDefault="00214779" w:rsidP="00214779"/>
    <w:p w:rsidR="00214779" w:rsidRPr="0050139B" w:rsidRDefault="00214779" w:rsidP="00214779">
      <w:pPr>
        <w:numPr>
          <w:ilvl w:val="0"/>
          <w:numId w:val="32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214779" w:rsidRPr="0050139B" w:rsidRDefault="00214779" w:rsidP="00214779">
      <w:pPr>
        <w:numPr>
          <w:ilvl w:val="1"/>
          <w:numId w:val="3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[reviewed</w:t>
      </w:r>
      <w:r w:rsidRPr="0050139B">
        <w:rPr>
          <w:strike/>
          <w:sz w:val="24"/>
          <w:szCs w:val="24"/>
        </w:rPr>
        <w:t>, did not review</w:t>
      </w:r>
      <w:r w:rsidRPr="0050139B">
        <w:rPr>
          <w:sz w:val="24"/>
          <w:szCs w:val="24"/>
          <w:lang w:eastAsia="ja-JP"/>
        </w:rPr>
        <w:t>]</w:t>
      </w:r>
    </w:p>
    <w:p w:rsidR="00214779" w:rsidRPr="0050139B" w:rsidRDefault="00214779" w:rsidP="00214779">
      <w:pPr>
        <w:numPr>
          <w:ilvl w:val="1"/>
          <w:numId w:val="3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[reviewed</w:t>
      </w:r>
      <w:r w:rsidRPr="0050139B">
        <w:rPr>
          <w:strike/>
          <w:sz w:val="24"/>
          <w:szCs w:val="24"/>
          <w:lang w:eastAsia="ja-JP"/>
        </w:rPr>
        <w:t>, did not review</w:t>
      </w:r>
      <w:r w:rsidRPr="0050139B">
        <w:rPr>
          <w:sz w:val="24"/>
          <w:szCs w:val="24"/>
          <w:lang w:eastAsia="ja-JP"/>
        </w:rPr>
        <w:t>]</w:t>
      </w:r>
    </w:p>
    <w:p w:rsidR="00214779" w:rsidRPr="0050139B" w:rsidRDefault="00214779" w:rsidP="00214779">
      <w:pPr>
        <w:numPr>
          <w:ilvl w:val="1"/>
          <w:numId w:val="3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[reviewed, </w:t>
      </w:r>
      <w:r w:rsidRPr="0050139B">
        <w:rPr>
          <w:strike/>
          <w:sz w:val="24"/>
          <w:szCs w:val="24"/>
          <w:lang w:eastAsia="ja-JP"/>
        </w:rPr>
        <w:t>did not review</w:t>
      </w:r>
      <w:r w:rsidRPr="0050139B">
        <w:rPr>
          <w:sz w:val="24"/>
          <w:szCs w:val="24"/>
          <w:lang w:eastAsia="ja-JP"/>
        </w:rPr>
        <w:t>]</w:t>
      </w:r>
    </w:p>
    <w:p w:rsidR="00214779" w:rsidRPr="0050139B" w:rsidRDefault="00214779" w:rsidP="00214779">
      <w:pPr>
        <w:numPr>
          <w:ilvl w:val="1"/>
          <w:numId w:val="3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 </w:t>
      </w:r>
    </w:p>
    <w:p w:rsidR="00214779" w:rsidRPr="0050139B" w:rsidRDefault="00214779" w:rsidP="00214779">
      <w:pPr>
        <w:numPr>
          <w:ilvl w:val="2"/>
          <w:numId w:val="3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of potentially essential patents</w:t>
      </w:r>
      <w:r w:rsidRPr="0050139B">
        <w:rPr>
          <w:sz w:val="24"/>
          <w:szCs w:val="24"/>
          <w:lang w:eastAsia="ja-JP"/>
        </w:rPr>
        <w:t xml:space="preserve"> </w:t>
      </w:r>
    </w:p>
    <w:p w:rsidR="00214779" w:rsidRPr="0050139B" w:rsidRDefault="00214779" w:rsidP="00214779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[Asked. </w:t>
      </w:r>
      <w:r w:rsidRPr="0050139B">
        <w:rPr>
          <w:strike/>
          <w:sz w:val="24"/>
          <w:szCs w:val="24"/>
          <w:lang w:eastAsia="ja-JP"/>
        </w:rPr>
        <w:t>Did not ask</w:t>
      </w:r>
      <w:r w:rsidRPr="0050139B">
        <w:rPr>
          <w:sz w:val="24"/>
          <w:szCs w:val="24"/>
          <w:lang w:eastAsia="ja-JP"/>
        </w:rPr>
        <w:t>]</w:t>
      </w:r>
    </w:p>
    <w:p w:rsidR="00214779" w:rsidRPr="0050139B" w:rsidRDefault="00214779" w:rsidP="00214779">
      <w:pPr>
        <w:numPr>
          <w:ilvl w:val="2"/>
          <w:numId w:val="32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Pr="0050139B">
        <w:rPr>
          <w:rFonts w:hint="eastAsia"/>
          <w:sz w:val="24"/>
          <w:szCs w:val="24"/>
          <w:lang w:eastAsia="ja-JP"/>
        </w:rPr>
        <w:t xml:space="preserve">otentially </w:t>
      </w:r>
      <w:r w:rsidRPr="0050139B">
        <w:rPr>
          <w:sz w:val="24"/>
          <w:szCs w:val="24"/>
          <w:lang w:eastAsia="ja-JP"/>
        </w:rPr>
        <w:t>essential</w:t>
      </w:r>
      <w:r w:rsidRPr="0050139B">
        <w:rPr>
          <w:rFonts w:hint="eastAsia"/>
          <w:sz w:val="24"/>
          <w:szCs w:val="24"/>
          <w:lang w:eastAsia="ja-JP"/>
        </w:rPr>
        <w:t xml:space="preserve"> patents</w:t>
      </w:r>
      <w:r w:rsidRPr="0050139B">
        <w:rPr>
          <w:sz w:val="24"/>
          <w:szCs w:val="24"/>
          <w:lang w:eastAsia="ja-JP"/>
        </w:rPr>
        <w:t xml:space="preserve"> </w:t>
      </w:r>
    </w:p>
    <w:p w:rsidR="00214779" w:rsidRPr="0050139B" w:rsidRDefault="00214779" w:rsidP="00214779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[None reported. </w:t>
      </w:r>
      <w:r w:rsidRPr="0050139B">
        <w:rPr>
          <w:strike/>
          <w:sz w:val="24"/>
          <w:szCs w:val="24"/>
          <w:lang w:eastAsia="ja-JP"/>
        </w:rPr>
        <w:t>Reported as follows</w:t>
      </w:r>
      <w:r w:rsidRPr="0050139B">
        <w:rPr>
          <w:sz w:val="24"/>
          <w:szCs w:val="24"/>
          <w:lang w:eastAsia="ja-JP"/>
        </w:rPr>
        <w:t>]</w:t>
      </w:r>
    </w:p>
    <w:p w:rsidR="00214779" w:rsidRPr="0050139B" w:rsidRDefault="00214779" w:rsidP="00214779">
      <w:pPr>
        <w:numPr>
          <w:ilvl w:val="1"/>
          <w:numId w:val="3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214779" w:rsidRPr="00C24695" w:rsidRDefault="00214779" w:rsidP="00214779">
      <w:pPr>
        <w:rPr>
          <w:lang w:eastAsia="ja-JP"/>
        </w:rPr>
      </w:pPr>
    </w:p>
    <w:p w:rsidR="00214779" w:rsidRPr="00C24695" w:rsidRDefault="00214779" w:rsidP="00214779">
      <w:pPr>
        <w:rPr>
          <w:bCs/>
          <w:lang w:eastAsia="ja-JP"/>
        </w:rPr>
      </w:pPr>
    </w:p>
    <w:p w:rsidR="00214779" w:rsidRPr="003D2A0C" w:rsidRDefault="00214779" w:rsidP="00214779">
      <w:pPr>
        <w:numPr>
          <w:ilvl w:val="0"/>
          <w:numId w:val="32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>
        <w:rPr>
          <w:b/>
          <w:sz w:val="24"/>
        </w:rPr>
        <w:t xml:space="preserve">identified </w:t>
      </w:r>
      <w:r>
        <w:rPr>
          <w:rFonts w:eastAsia="Malgun Gothic" w:hint="eastAsia"/>
          <w:b/>
          <w:sz w:val="24"/>
          <w:lang w:eastAsia="ko-KR"/>
        </w:rPr>
        <w:t>1 remaining</w:t>
      </w:r>
      <w:r w:rsidRPr="003D2A0C">
        <w:rPr>
          <w:b/>
          <w:sz w:val="24"/>
        </w:rPr>
        <w:t xml:space="preserve"> presentation</w:t>
      </w:r>
      <w:r>
        <w:rPr>
          <w:b/>
          <w:sz w:val="24"/>
        </w:rPr>
        <w:t xml:space="preserve">s assigned by the </w:t>
      </w:r>
      <w:proofErr w:type="spellStart"/>
      <w:r>
        <w:rPr>
          <w:b/>
          <w:sz w:val="24"/>
        </w:rPr>
        <w:t>TGax</w:t>
      </w:r>
      <w:proofErr w:type="spellEnd"/>
      <w:r>
        <w:rPr>
          <w:b/>
          <w:sz w:val="24"/>
        </w:rPr>
        <w:t xml:space="preserve"> chair to be treated in MU Ad hoc</w:t>
      </w:r>
    </w:p>
    <w:p w:rsidR="00214779" w:rsidRDefault="00214779" w:rsidP="00214779">
      <w:pPr>
        <w:numPr>
          <w:ilvl w:val="1"/>
          <w:numId w:val="32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214779" w:rsidRDefault="00214779" w:rsidP="00214779">
      <w:pPr>
        <w:ind w:left="792"/>
        <w:rPr>
          <w:sz w:val="24"/>
        </w:rPr>
      </w:pPr>
    </w:p>
    <w:p w:rsidR="00214779" w:rsidRPr="003D2A0C" w:rsidRDefault="00214779" w:rsidP="00214779">
      <w:pPr>
        <w:numPr>
          <w:ilvl w:val="0"/>
          <w:numId w:val="32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214779" w:rsidRDefault="00214779" w:rsidP="00214779">
      <w:pPr>
        <w:numPr>
          <w:ilvl w:val="1"/>
          <w:numId w:val="32"/>
        </w:numPr>
        <w:rPr>
          <w:sz w:val="24"/>
        </w:rPr>
      </w:pPr>
      <w:r>
        <w:rPr>
          <w:sz w:val="24"/>
        </w:rPr>
        <w:t>No objection raised</w:t>
      </w:r>
    </w:p>
    <w:p w:rsidR="00214779" w:rsidRDefault="00214779" w:rsidP="00214779">
      <w:pPr>
        <w:ind w:left="792"/>
        <w:rPr>
          <w:sz w:val="24"/>
        </w:rPr>
      </w:pPr>
    </w:p>
    <w:p w:rsidR="00214779" w:rsidRDefault="00214779" w:rsidP="00214779">
      <w:pPr>
        <w:numPr>
          <w:ilvl w:val="0"/>
          <w:numId w:val="32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BD78AE" w:rsidRPr="0014466B" w:rsidRDefault="00BD78AE" w:rsidP="00BD78AE">
      <w:pPr>
        <w:numPr>
          <w:ilvl w:val="1"/>
          <w:numId w:val="32"/>
        </w:numPr>
        <w:rPr>
          <w:sz w:val="24"/>
        </w:rPr>
      </w:pPr>
      <w:proofErr w:type="spellStart"/>
      <w:r w:rsidRPr="0014466B">
        <w:rPr>
          <w:sz w:val="24"/>
          <w:lang w:eastAsia="ja-JP"/>
        </w:rPr>
        <w:t>0379r0</w:t>
      </w:r>
      <w:proofErr w:type="spellEnd"/>
      <w:r w:rsidRPr="0014466B">
        <w:rPr>
          <w:sz w:val="24"/>
          <w:lang w:eastAsia="ja-JP"/>
        </w:rPr>
        <w:t xml:space="preserve"> </w:t>
      </w:r>
      <w:r w:rsidRPr="0014466B">
        <w:t>Trigger Frame Forma</w:t>
      </w:r>
      <w:r w:rsidRPr="0014466B">
        <w:t>t</w:t>
      </w:r>
    </w:p>
    <w:p w:rsidR="00BD78AE" w:rsidRPr="00BD78AE" w:rsidRDefault="00BD78AE" w:rsidP="00BD78AE">
      <w:pPr>
        <w:numPr>
          <w:ilvl w:val="2"/>
          <w:numId w:val="32"/>
        </w:numPr>
        <w:rPr>
          <w:sz w:val="24"/>
        </w:rPr>
      </w:pPr>
      <w:r w:rsidRPr="00BD78AE">
        <w:rPr>
          <w:sz w:val="24"/>
        </w:rPr>
        <w:t xml:space="preserve">SP1: </w:t>
      </w:r>
      <w:r w:rsidRPr="00BD78AE">
        <w:t>Do you agree to amend the Trigger Frame format in the SFD</w:t>
      </w:r>
      <w:proofErr w:type="gramStart"/>
      <w:r w:rsidRPr="00BD78AE">
        <w:t>,  as</w:t>
      </w:r>
      <w:proofErr w:type="gramEnd"/>
      <w:r w:rsidRPr="00BD78AE">
        <w:t xml:space="preserve"> shown in this document</w:t>
      </w:r>
      <w:r>
        <w:t>?</w:t>
      </w:r>
    </w:p>
    <w:p w:rsidR="00BD78AE" w:rsidRDefault="00BD78AE" w:rsidP="00BD78AE">
      <w:pPr>
        <w:ind w:left="1440"/>
        <w:rPr>
          <w:sz w:val="24"/>
        </w:rPr>
      </w:pPr>
    </w:p>
    <w:p w:rsidR="00BD78AE" w:rsidRDefault="00BD78AE" w:rsidP="00BD78AE">
      <w:pPr>
        <w:ind w:left="1440"/>
        <w:rPr>
          <w:sz w:val="24"/>
        </w:rPr>
      </w:pPr>
      <w:r>
        <w:rPr>
          <w:sz w:val="24"/>
        </w:rPr>
        <w:t xml:space="preserve">Y/N/A: </w:t>
      </w:r>
      <w:r w:rsidR="0009493F">
        <w:rPr>
          <w:sz w:val="24"/>
        </w:rPr>
        <w:t>27/0/2</w:t>
      </w:r>
    </w:p>
    <w:p w:rsidR="0009493F" w:rsidRDefault="0009493F" w:rsidP="00BD78AE">
      <w:pPr>
        <w:ind w:left="1440"/>
        <w:rPr>
          <w:sz w:val="24"/>
        </w:rPr>
      </w:pPr>
    </w:p>
    <w:p w:rsidR="0014466B" w:rsidRDefault="0009493F" w:rsidP="0014466B">
      <w:pPr>
        <w:ind w:left="1224" w:firstLine="216"/>
        <w:rPr>
          <w:rFonts w:eastAsia="Malgun Gothic"/>
          <w:iCs/>
          <w:lang w:eastAsia="ko-KR"/>
        </w:rPr>
      </w:pPr>
      <w:r w:rsidRPr="0014466B">
        <w:rPr>
          <w:rFonts w:eastAsia="Malgun Gothic"/>
          <w:iCs/>
          <w:highlight w:val="green"/>
          <w:lang w:eastAsia="ko-KR"/>
        </w:rPr>
        <w:t>SP passes</w:t>
      </w:r>
    </w:p>
    <w:p w:rsidR="0014466B" w:rsidRDefault="0014466B" w:rsidP="0014466B">
      <w:pPr>
        <w:rPr>
          <w:rFonts w:eastAsia="Malgun Gothic"/>
          <w:iCs/>
          <w:lang w:eastAsia="ko-KR"/>
        </w:rPr>
      </w:pPr>
    </w:p>
    <w:p w:rsidR="0014466B" w:rsidRPr="0014466B" w:rsidRDefault="0014466B" w:rsidP="0014466B">
      <w:pPr>
        <w:numPr>
          <w:ilvl w:val="1"/>
          <w:numId w:val="32"/>
        </w:numPr>
        <w:rPr>
          <w:sz w:val="24"/>
          <w:lang w:eastAsia="ja-JP"/>
        </w:rPr>
      </w:pPr>
      <w:proofErr w:type="spellStart"/>
      <w:r w:rsidRPr="0014466B">
        <w:rPr>
          <w:sz w:val="24"/>
          <w:lang w:eastAsia="ja-JP"/>
        </w:rPr>
        <w:t>0</w:t>
      </w:r>
      <w:r w:rsidRPr="0014466B">
        <w:rPr>
          <w:rFonts w:hint="eastAsia"/>
          <w:sz w:val="24"/>
          <w:lang w:eastAsia="ja-JP"/>
        </w:rPr>
        <w:t>3</w:t>
      </w:r>
      <w:r w:rsidRPr="0014466B">
        <w:rPr>
          <w:sz w:val="24"/>
          <w:lang w:eastAsia="ja-JP"/>
        </w:rPr>
        <w:t>7</w:t>
      </w:r>
      <w:r w:rsidRPr="0014466B">
        <w:rPr>
          <w:rFonts w:hint="eastAsia"/>
          <w:sz w:val="24"/>
          <w:lang w:eastAsia="ja-JP"/>
        </w:rPr>
        <w:t>1</w:t>
      </w:r>
      <w:r w:rsidRPr="0014466B">
        <w:rPr>
          <w:sz w:val="24"/>
          <w:lang w:eastAsia="ja-JP"/>
        </w:rPr>
        <w:t>r2</w:t>
      </w:r>
      <w:proofErr w:type="spellEnd"/>
      <w:r w:rsidRPr="0014466B">
        <w:rPr>
          <w:rFonts w:hint="eastAsia"/>
          <w:sz w:val="24"/>
          <w:lang w:eastAsia="ja-JP"/>
        </w:rPr>
        <w:t xml:space="preserve"> </w:t>
      </w:r>
      <w:proofErr w:type="gramStart"/>
      <w:r w:rsidRPr="0014466B">
        <w:rPr>
          <w:rFonts w:hint="eastAsia"/>
          <w:sz w:val="24"/>
          <w:lang w:eastAsia="ja-JP"/>
        </w:rPr>
        <w:t>Further</w:t>
      </w:r>
      <w:proofErr w:type="gramEnd"/>
      <w:r w:rsidRPr="0014466B">
        <w:rPr>
          <w:rFonts w:hint="eastAsia"/>
          <w:sz w:val="24"/>
          <w:lang w:eastAsia="ja-JP"/>
        </w:rPr>
        <w:t xml:space="preserve"> consideration for MU-RTS/CTS</w:t>
      </w:r>
    </w:p>
    <w:p w:rsidR="0014466B" w:rsidRDefault="0014466B" w:rsidP="0014466B">
      <w:pPr>
        <w:numPr>
          <w:ilvl w:val="2"/>
          <w:numId w:val="32"/>
        </w:numPr>
        <w:rPr>
          <w:sz w:val="24"/>
        </w:rPr>
      </w:pPr>
      <w:proofErr w:type="spellStart"/>
      <w:r w:rsidRPr="0014466B">
        <w:rPr>
          <w:sz w:val="24"/>
        </w:rPr>
        <w:t>Strawpoll</w:t>
      </w:r>
      <w:proofErr w:type="spellEnd"/>
      <w:r w:rsidRPr="0014466B">
        <w:rPr>
          <w:sz w:val="24"/>
        </w:rPr>
        <w:t xml:space="preserve"> #</w:t>
      </w:r>
      <w:r w:rsidRPr="0014466B">
        <w:rPr>
          <w:rFonts w:hint="eastAsia"/>
          <w:sz w:val="24"/>
        </w:rPr>
        <w:t>1</w:t>
      </w:r>
      <w:r w:rsidRPr="0014466B">
        <w:rPr>
          <w:sz w:val="24"/>
        </w:rPr>
        <w:t xml:space="preserve"> (pre-motion):</w:t>
      </w:r>
      <w:r>
        <w:rPr>
          <w:sz w:val="24"/>
        </w:rPr>
        <w:tab/>
      </w:r>
    </w:p>
    <w:p w:rsidR="0014466B" w:rsidRDefault="0014466B" w:rsidP="0014466B">
      <w:pPr>
        <w:rPr>
          <w:sz w:val="24"/>
        </w:rPr>
      </w:pPr>
    </w:p>
    <w:p w:rsidR="00000000" w:rsidRPr="0014466B" w:rsidRDefault="00A11707" w:rsidP="0014466B">
      <w:pPr>
        <w:numPr>
          <w:ilvl w:val="0"/>
          <w:numId w:val="33"/>
        </w:numPr>
        <w:rPr>
          <w:sz w:val="24"/>
        </w:rPr>
      </w:pPr>
      <w:r w:rsidRPr="0014466B">
        <w:rPr>
          <w:b/>
          <w:bCs/>
          <w:sz w:val="24"/>
        </w:rPr>
        <w:t xml:space="preserve">Do you agree to add </w:t>
      </w:r>
      <w:r w:rsidRPr="0014466B">
        <w:rPr>
          <w:b/>
          <w:bCs/>
          <w:sz w:val="24"/>
        </w:rPr>
        <w:t xml:space="preserve">the following sentence which is marked in blue to </w:t>
      </w:r>
      <w:r w:rsidRPr="0014466B">
        <w:rPr>
          <w:b/>
          <w:bCs/>
          <w:sz w:val="24"/>
        </w:rPr>
        <w:t xml:space="preserve">the </w:t>
      </w:r>
      <w:r w:rsidRPr="0014466B">
        <w:rPr>
          <w:b/>
          <w:bCs/>
          <w:sz w:val="24"/>
        </w:rPr>
        <w:t xml:space="preserve">4.4 of </w:t>
      </w:r>
      <w:proofErr w:type="spellStart"/>
      <w:r w:rsidRPr="0014466B">
        <w:rPr>
          <w:b/>
          <w:bCs/>
          <w:sz w:val="24"/>
        </w:rPr>
        <w:t>11ax</w:t>
      </w:r>
      <w:proofErr w:type="spellEnd"/>
      <w:r w:rsidRPr="0014466B">
        <w:rPr>
          <w:b/>
          <w:bCs/>
          <w:sz w:val="24"/>
        </w:rPr>
        <w:t xml:space="preserve"> TG SFD:</w:t>
      </w:r>
    </w:p>
    <w:p w:rsidR="00000000" w:rsidRPr="0014466B" w:rsidRDefault="00A11707" w:rsidP="0014466B">
      <w:pPr>
        <w:numPr>
          <w:ilvl w:val="1"/>
          <w:numId w:val="33"/>
        </w:numPr>
        <w:rPr>
          <w:sz w:val="24"/>
        </w:rPr>
      </w:pPr>
      <w:r w:rsidRPr="0014466B">
        <w:rPr>
          <w:sz w:val="24"/>
        </w:rPr>
        <w:t xml:space="preserve">MU-RTS will carry signaling for </w:t>
      </w:r>
      <w:r w:rsidRPr="0014466B">
        <w:rPr>
          <w:sz w:val="24"/>
        </w:rPr>
        <w:t xml:space="preserve">each STA to indicate the 20 MHz channel(s) for transmitting CTS responses when CTS is sent in (duplicate) non-HT </w:t>
      </w:r>
      <w:r w:rsidRPr="0014466B">
        <w:rPr>
          <w:sz w:val="24"/>
        </w:rPr>
        <w:t>PPDU</w:t>
      </w:r>
    </w:p>
    <w:p w:rsidR="0014466B" w:rsidRPr="0014466B" w:rsidRDefault="00A11707" w:rsidP="0014466B">
      <w:pPr>
        <w:numPr>
          <w:ilvl w:val="2"/>
          <w:numId w:val="33"/>
        </w:numPr>
        <w:rPr>
          <w:sz w:val="24"/>
        </w:rPr>
      </w:pPr>
      <w:r w:rsidRPr="0014466B">
        <w:rPr>
          <w:sz w:val="24"/>
        </w:rPr>
        <w:lastRenderedPageBreak/>
        <w:t xml:space="preserve">When </w:t>
      </w:r>
      <w:r w:rsidRPr="0014466B">
        <w:rPr>
          <w:sz w:val="24"/>
        </w:rPr>
        <w:t xml:space="preserve">a STA sends CTS in response to MU-RTS, the CTS response shall be transmitted in the 20 MHz channel(s) indicated in MU-RTS </w:t>
      </w:r>
      <w:r w:rsidR="0014466B" w:rsidRPr="0014466B">
        <w:rPr>
          <w:sz w:val="24"/>
        </w:rPr>
        <w:t>provided other transmission conditions TBD are met (e.g. channel idleness)</w:t>
      </w:r>
    </w:p>
    <w:p w:rsidR="00000000" w:rsidRPr="0014466B" w:rsidRDefault="00A11707" w:rsidP="0014466B">
      <w:pPr>
        <w:numPr>
          <w:ilvl w:val="2"/>
          <w:numId w:val="34"/>
        </w:numPr>
        <w:rPr>
          <w:color w:val="0070C0"/>
          <w:sz w:val="24"/>
        </w:rPr>
      </w:pPr>
      <w:r w:rsidRPr="0014466B">
        <w:rPr>
          <w:sz w:val="24"/>
        </w:rPr>
        <w:t xml:space="preserve">The </w:t>
      </w:r>
      <w:r w:rsidRPr="0014466B">
        <w:rPr>
          <w:sz w:val="24"/>
        </w:rPr>
        <w:t xml:space="preserve">indicated 20 MHz channel(s) can be either </w:t>
      </w:r>
      <w:proofErr w:type="spellStart"/>
      <w:r w:rsidRPr="0014466B">
        <w:rPr>
          <w:sz w:val="24"/>
        </w:rPr>
        <w:t>Primary20</w:t>
      </w:r>
      <w:proofErr w:type="spellEnd"/>
      <w:r w:rsidRPr="0014466B">
        <w:rPr>
          <w:sz w:val="24"/>
        </w:rPr>
        <w:t xml:space="preserve">, </w:t>
      </w:r>
      <w:proofErr w:type="spellStart"/>
      <w:r w:rsidRPr="0014466B">
        <w:rPr>
          <w:sz w:val="24"/>
        </w:rPr>
        <w:t>Primary40</w:t>
      </w:r>
      <w:proofErr w:type="spellEnd"/>
      <w:r w:rsidRPr="0014466B">
        <w:rPr>
          <w:sz w:val="24"/>
        </w:rPr>
        <w:t xml:space="preserve">, </w:t>
      </w:r>
      <w:proofErr w:type="spellStart"/>
      <w:r w:rsidRPr="0014466B">
        <w:rPr>
          <w:sz w:val="24"/>
        </w:rPr>
        <w:t>Primary80</w:t>
      </w:r>
      <w:proofErr w:type="spellEnd"/>
      <w:r w:rsidRPr="0014466B">
        <w:rPr>
          <w:sz w:val="24"/>
        </w:rPr>
        <w:t xml:space="preserve"> or 160/80+80 </w:t>
      </w:r>
      <w:proofErr w:type="spellStart"/>
      <w:r w:rsidRPr="0014466B">
        <w:rPr>
          <w:sz w:val="24"/>
        </w:rPr>
        <w:t>MHz.</w:t>
      </w:r>
      <w:proofErr w:type="spellEnd"/>
      <w:r w:rsidRPr="0014466B">
        <w:rPr>
          <w:sz w:val="24"/>
        </w:rPr>
        <w:t xml:space="preserve"> </w:t>
      </w:r>
      <w:r w:rsidRPr="0014466B">
        <w:rPr>
          <w:color w:val="0070C0"/>
          <w:sz w:val="24"/>
        </w:rPr>
        <w:t xml:space="preserve">For an STA, the one or more secondary </w:t>
      </w:r>
      <w:r w:rsidRPr="0014466B">
        <w:rPr>
          <w:color w:val="0070C0"/>
          <w:sz w:val="24"/>
          <w:lang w:val="en-GB"/>
        </w:rPr>
        <w:t>20 MHz channels</w:t>
      </w:r>
      <w:r w:rsidRPr="0014466B">
        <w:rPr>
          <w:color w:val="0070C0"/>
          <w:sz w:val="24"/>
        </w:rPr>
        <w:t xml:space="preserve"> </w:t>
      </w:r>
      <w:r w:rsidRPr="0014466B">
        <w:rPr>
          <w:color w:val="0070C0"/>
          <w:sz w:val="24"/>
        </w:rPr>
        <w:t>need not be contiguous to the primary 20 MHz channel</w:t>
      </w:r>
      <w:r w:rsidRPr="0014466B">
        <w:rPr>
          <w:color w:val="0070C0"/>
          <w:sz w:val="24"/>
          <w:lang w:val="en-GB"/>
        </w:rPr>
        <w:t xml:space="preserve">. The </w:t>
      </w:r>
      <w:r w:rsidRPr="0014466B">
        <w:rPr>
          <w:color w:val="0070C0"/>
          <w:sz w:val="24"/>
        </w:rPr>
        <w:t xml:space="preserve">secondary </w:t>
      </w:r>
      <w:r w:rsidRPr="0014466B">
        <w:rPr>
          <w:color w:val="0070C0"/>
          <w:sz w:val="24"/>
          <w:lang w:val="en-GB"/>
        </w:rPr>
        <w:t xml:space="preserve">40 MHz channel needs not be contiguous to the primary </w:t>
      </w:r>
      <w:proofErr w:type="spellStart"/>
      <w:r w:rsidRPr="0014466B">
        <w:rPr>
          <w:color w:val="0070C0"/>
          <w:sz w:val="24"/>
          <w:lang w:val="en-GB"/>
        </w:rPr>
        <w:t>40</w:t>
      </w:r>
      <w:r w:rsidRPr="0014466B">
        <w:rPr>
          <w:color w:val="0070C0"/>
          <w:sz w:val="24"/>
          <w:lang w:val="en-GB"/>
        </w:rPr>
        <w:t>MHz</w:t>
      </w:r>
      <w:proofErr w:type="spellEnd"/>
      <w:r w:rsidRPr="0014466B">
        <w:rPr>
          <w:color w:val="0070C0"/>
          <w:sz w:val="24"/>
          <w:lang w:val="en-GB"/>
        </w:rPr>
        <w:t xml:space="preserve"> </w:t>
      </w:r>
      <w:r w:rsidRPr="0014466B">
        <w:rPr>
          <w:color w:val="0070C0"/>
          <w:sz w:val="24"/>
          <w:lang w:val="en-GB"/>
        </w:rPr>
        <w:t>channel.</w:t>
      </w:r>
    </w:p>
    <w:p w:rsidR="00000000" w:rsidRPr="0014466B" w:rsidRDefault="00A11707" w:rsidP="0014466B">
      <w:pPr>
        <w:numPr>
          <w:ilvl w:val="2"/>
          <w:numId w:val="34"/>
        </w:numPr>
        <w:rPr>
          <w:sz w:val="24"/>
        </w:rPr>
      </w:pPr>
      <w:r w:rsidRPr="0014466B">
        <w:rPr>
          <w:sz w:val="24"/>
        </w:rPr>
        <w:t xml:space="preserve"> </w:t>
      </w:r>
      <w:r w:rsidRPr="0014466B">
        <w:rPr>
          <w:sz w:val="24"/>
        </w:rPr>
        <w:t xml:space="preserve">Other </w:t>
      </w:r>
      <w:r w:rsidRPr="0014466B">
        <w:rPr>
          <w:sz w:val="24"/>
        </w:rPr>
        <w:t xml:space="preserve">indications are TBD. </w:t>
      </w:r>
    </w:p>
    <w:p w:rsidR="00000000" w:rsidRPr="0014466B" w:rsidRDefault="00A11707" w:rsidP="0014466B">
      <w:pPr>
        <w:numPr>
          <w:ilvl w:val="2"/>
          <w:numId w:val="34"/>
        </w:numPr>
        <w:rPr>
          <w:sz w:val="24"/>
        </w:rPr>
      </w:pPr>
      <w:r w:rsidRPr="0014466B">
        <w:rPr>
          <w:sz w:val="24"/>
        </w:rPr>
        <w:t xml:space="preserve">Exact </w:t>
      </w:r>
      <w:r w:rsidRPr="0014466B">
        <w:rPr>
          <w:sz w:val="24"/>
        </w:rPr>
        <w:t xml:space="preserve">Signaling </w:t>
      </w:r>
      <w:r w:rsidRPr="0014466B">
        <w:rPr>
          <w:sz w:val="24"/>
        </w:rPr>
        <w:t>TBD</w:t>
      </w:r>
    </w:p>
    <w:p w:rsidR="00BD78AE" w:rsidRPr="0014466B" w:rsidRDefault="0014466B" w:rsidP="0014466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D78AE" w:rsidRDefault="0014466B" w:rsidP="0014466B">
      <w:pPr>
        <w:ind w:left="2160"/>
        <w:rPr>
          <w:sz w:val="24"/>
        </w:rPr>
      </w:pPr>
      <w:r>
        <w:rPr>
          <w:sz w:val="24"/>
        </w:rPr>
        <w:t xml:space="preserve">Y/N/A: </w:t>
      </w:r>
      <w:r w:rsidR="00383492">
        <w:rPr>
          <w:sz w:val="24"/>
        </w:rPr>
        <w:t>5/3/Many</w:t>
      </w:r>
    </w:p>
    <w:p w:rsidR="0014466B" w:rsidRDefault="0014466B" w:rsidP="0014466B">
      <w:pPr>
        <w:ind w:left="2160"/>
        <w:rPr>
          <w:sz w:val="24"/>
        </w:rPr>
      </w:pPr>
    </w:p>
    <w:p w:rsidR="0014466B" w:rsidRPr="00383492" w:rsidRDefault="00383492" w:rsidP="00383492">
      <w:pPr>
        <w:ind w:left="1944" w:firstLine="216"/>
        <w:rPr>
          <w:rFonts w:eastAsia="Malgun Gothic"/>
          <w:sz w:val="24"/>
          <w:highlight w:val="magenta"/>
          <w:lang w:eastAsia="ko-KR"/>
        </w:rPr>
      </w:pPr>
      <w:r w:rsidRPr="00383492">
        <w:rPr>
          <w:rFonts w:eastAsia="Malgun Gothic"/>
          <w:sz w:val="24"/>
          <w:highlight w:val="magenta"/>
          <w:lang w:eastAsia="ko-KR"/>
        </w:rPr>
        <w:t>SP fails</w:t>
      </w:r>
    </w:p>
    <w:p w:rsidR="00BD78AE" w:rsidRPr="00BD78AE" w:rsidRDefault="00BD78AE" w:rsidP="00BD78AE">
      <w:pPr>
        <w:ind w:left="1440"/>
        <w:rPr>
          <w:sz w:val="24"/>
        </w:rPr>
      </w:pPr>
    </w:p>
    <w:p w:rsidR="00214779" w:rsidRPr="003D2A0C" w:rsidRDefault="00214779" w:rsidP="00214779">
      <w:pPr>
        <w:rPr>
          <w:b/>
          <w:sz w:val="24"/>
        </w:rPr>
      </w:pPr>
    </w:p>
    <w:p w:rsidR="00214779" w:rsidRPr="000576DA" w:rsidRDefault="00214779" w:rsidP="00214779">
      <w:pPr>
        <w:rPr>
          <w:rFonts w:eastAsia="Malgun Gothic"/>
          <w:sz w:val="24"/>
          <w:lang w:eastAsia="ko-KR"/>
        </w:rPr>
      </w:pPr>
    </w:p>
    <w:sectPr w:rsidR="00214779" w:rsidRPr="000576D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07" w:rsidRDefault="00A11707">
      <w:r>
        <w:separator/>
      </w:r>
    </w:p>
  </w:endnote>
  <w:endnote w:type="continuationSeparator" w:id="0">
    <w:p w:rsidR="00A11707" w:rsidRDefault="00A1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2D" w:rsidRDefault="00CC49FF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MU</w:t>
    </w:r>
    <w:r w:rsidR="0076742D">
      <w:rPr>
        <w:lang w:eastAsia="ja-JP"/>
      </w:rPr>
      <w:t xml:space="preserve">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514E06">
      <w:fldChar w:fldCharType="begin"/>
    </w:r>
    <w:r w:rsidR="00514E06">
      <w:instrText xml:space="preserve">PAGE </w:instrText>
    </w:r>
    <w:r w:rsidR="00514E06">
      <w:fldChar w:fldCharType="separate"/>
    </w:r>
    <w:r w:rsidR="0022075C">
      <w:rPr>
        <w:noProof/>
      </w:rPr>
      <w:t>6</w:t>
    </w:r>
    <w:r w:rsidR="00514E06">
      <w:fldChar w:fldCharType="end"/>
    </w:r>
    <w:r w:rsidR="00514E06">
      <w:tab/>
    </w:r>
    <w:r w:rsidR="00CC6F1A">
      <w:rPr>
        <w:lang w:eastAsia="ja-JP"/>
      </w:rPr>
      <w:t>Kaushik Josiam (Samsung)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07" w:rsidRDefault="00A11707">
      <w:r>
        <w:separator/>
      </w:r>
    </w:p>
  </w:footnote>
  <w:footnote w:type="continuationSeparator" w:id="0">
    <w:p w:rsidR="00A11707" w:rsidRDefault="00A1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06" w:rsidRPr="002D4BEF" w:rsidRDefault="002347E3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rPr>
        <w:rFonts w:eastAsia="Malgun Gothic" w:hint="eastAsia"/>
        <w:lang w:eastAsia="ko-KR"/>
      </w:rPr>
      <w:t>March</w:t>
    </w:r>
    <w:r w:rsidR="00514E06">
      <w:t xml:space="preserve"> 201</w:t>
    </w:r>
    <w:r w:rsidR="008E1FB6">
      <w:rPr>
        <w:rFonts w:hint="eastAsia"/>
        <w:lang w:eastAsia="ja-JP"/>
      </w:rPr>
      <w:t>6</w:t>
    </w:r>
    <w:r w:rsidR="00514E06">
      <w:tab/>
    </w:r>
    <w:r w:rsidR="00514E06">
      <w:tab/>
    </w:r>
    <w:fldSimple w:instr=" TITLE  \* MERGEFORMAT ">
      <w:r w:rsidR="00514E06">
        <w:t>doc.: IEEE 802.11-1</w:t>
      </w:r>
      <w:r w:rsidR="004F4331">
        <w:rPr>
          <w:rFonts w:eastAsia="Malgun Gothic" w:hint="eastAsia"/>
          <w:lang w:eastAsia="ko-KR"/>
        </w:rPr>
        <w:t>6</w:t>
      </w:r>
      <w:r w:rsidR="00514E06">
        <w:t>/</w:t>
      </w:r>
    </w:fldSimple>
    <w:r w:rsidR="00737ECC">
      <w:t>0</w:t>
    </w:r>
    <w:r w:rsidR="0022075C">
      <w:rPr>
        <w:rFonts w:eastAsia="Malgun Gothic"/>
        <w:lang w:eastAsia="ko-KR"/>
      </w:rPr>
      <w:t>466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BAB"/>
    <w:multiLevelType w:val="hybridMultilevel"/>
    <w:tmpl w:val="9B62A6DC"/>
    <w:lvl w:ilvl="0" w:tplc="D100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A6570">
      <w:start w:val="3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E755A">
      <w:start w:val="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E8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A4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AB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42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01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10144A"/>
    <w:multiLevelType w:val="hybridMultilevel"/>
    <w:tmpl w:val="27960504"/>
    <w:lvl w:ilvl="0" w:tplc="B766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C8E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4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E4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E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6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44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A86E62"/>
    <w:multiLevelType w:val="hybridMultilevel"/>
    <w:tmpl w:val="D87CAF86"/>
    <w:lvl w:ilvl="0" w:tplc="4A9EF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2B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225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09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E1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60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24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47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CE5BFB"/>
    <w:multiLevelType w:val="hybridMultilevel"/>
    <w:tmpl w:val="F5DA542E"/>
    <w:lvl w:ilvl="0" w:tplc="B81E1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6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F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A5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6F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B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42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6F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E8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2B38DF"/>
    <w:multiLevelType w:val="hybridMultilevel"/>
    <w:tmpl w:val="157A343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0EDA735C"/>
    <w:multiLevelType w:val="hybridMultilevel"/>
    <w:tmpl w:val="CF6E2372"/>
    <w:lvl w:ilvl="0" w:tplc="35265A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3B324D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8D1CD1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5544AD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281C00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B33807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101A3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30B88A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3FDAE4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1089026C"/>
    <w:multiLevelType w:val="hybridMultilevel"/>
    <w:tmpl w:val="20DC0CA2"/>
    <w:lvl w:ilvl="0" w:tplc="05D40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21AE1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4678BD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3AE4C5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E9409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78FCF5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E80E25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1DE4F6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360CBF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66547DE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84A7D25"/>
    <w:multiLevelType w:val="hybridMultilevel"/>
    <w:tmpl w:val="770808AC"/>
    <w:lvl w:ilvl="0" w:tplc="1506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8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6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E9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41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04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E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40403C"/>
    <w:multiLevelType w:val="hybridMultilevel"/>
    <w:tmpl w:val="FBB60904"/>
    <w:lvl w:ilvl="0" w:tplc="48322B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22C8CE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B3C40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9C668C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644660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20829D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DFDA38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FECEB6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A630EE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 w15:restartNumberingAfterBreak="0">
    <w:nsid w:val="1E7C1F83"/>
    <w:multiLevelType w:val="hybridMultilevel"/>
    <w:tmpl w:val="5A2EECFA"/>
    <w:lvl w:ilvl="0" w:tplc="BA2482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047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C50">
      <w:start w:val="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C7362">
      <w:start w:val="94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28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842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49A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C87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2E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5931A6"/>
    <w:multiLevelType w:val="hybridMultilevel"/>
    <w:tmpl w:val="F40622AA"/>
    <w:lvl w:ilvl="0" w:tplc="20A851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9B1602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20141E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29CE28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9E651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673829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E20A9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48788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4ECEB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20B21502"/>
    <w:multiLevelType w:val="hybridMultilevel"/>
    <w:tmpl w:val="558A0BA4"/>
    <w:lvl w:ilvl="0" w:tplc="05803B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0D76E9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85242264">
      <w:start w:val="32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9F8894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9C3884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E604E2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E4DED2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FF2F8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70CC7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233010D1"/>
    <w:multiLevelType w:val="hybridMultilevel"/>
    <w:tmpl w:val="AE7A1144"/>
    <w:lvl w:ilvl="0" w:tplc="C64271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7F22D8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A586B50E">
      <w:start w:val="32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8DA97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67B4C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C3286F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0CDA61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8FC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61E88C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257C3C92"/>
    <w:multiLevelType w:val="hybridMultilevel"/>
    <w:tmpl w:val="BAFCD66E"/>
    <w:lvl w:ilvl="0" w:tplc="C2B2D1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7820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34847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D96A4A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91E60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75292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1E96DB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46081B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7C8802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28452827"/>
    <w:multiLevelType w:val="hybridMultilevel"/>
    <w:tmpl w:val="4AF8A0AA"/>
    <w:lvl w:ilvl="0" w:tplc="06F8C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4106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7BD89D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DB528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33A6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42AC2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9CAE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CCCE9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947E4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6" w15:restartNumberingAfterBreak="0">
    <w:nsid w:val="2B690A7B"/>
    <w:multiLevelType w:val="hybridMultilevel"/>
    <w:tmpl w:val="6C300780"/>
    <w:lvl w:ilvl="0" w:tplc="349C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83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C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0B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2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AE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0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E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3A4E22"/>
    <w:multiLevelType w:val="hybridMultilevel"/>
    <w:tmpl w:val="63D42936"/>
    <w:lvl w:ilvl="0" w:tplc="555290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C05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25764">
      <w:start w:val="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E31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812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AD3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A01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200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4E6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3702D9"/>
    <w:multiLevelType w:val="hybridMultilevel"/>
    <w:tmpl w:val="E56CDE96"/>
    <w:lvl w:ilvl="0" w:tplc="D7F43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2D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A7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2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4C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7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AD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C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8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B85303"/>
    <w:multiLevelType w:val="hybridMultilevel"/>
    <w:tmpl w:val="DB90A6BE"/>
    <w:lvl w:ilvl="0" w:tplc="32265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CA20C">
      <w:start w:val="94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C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C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EE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E0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2F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E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E9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7335ED"/>
    <w:multiLevelType w:val="multilevel"/>
    <w:tmpl w:val="33F4911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3FF96364"/>
    <w:multiLevelType w:val="hybridMultilevel"/>
    <w:tmpl w:val="86D29A36"/>
    <w:lvl w:ilvl="0" w:tplc="B19E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EA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2D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C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C2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4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44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4F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67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7A2D63"/>
    <w:multiLevelType w:val="hybridMultilevel"/>
    <w:tmpl w:val="CE065928"/>
    <w:lvl w:ilvl="0" w:tplc="CBA286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672C73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1F3E1674">
      <w:start w:val="36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8D27CDA">
      <w:start w:val="368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5BF65D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D346B4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93225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784453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A0D805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3" w15:restartNumberingAfterBreak="0">
    <w:nsid w:val="4F024A20"/>
    <w:multiLevelType w:val="hybridMultilevel"/>
    <w:tmpl w:val="CDDC0DA0"/>
    <w:lvl w:ilvl="0" w:tplc="0D5C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84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67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CF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D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2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3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2F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A53B6"/>
    <w:multiLevelType w:val="hybridMultilevel"/>
    <w:tmpl w:val="6666B2C4"/>
    <w:lvl w:ilvl="0" w:tplc="AEB8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FC0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EA6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C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02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60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F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07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4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93654D"/>
    <w:multiLevelType w:val="hybridMultilevel"/>
    <w:tmpl w:val="31E8D91A"/>
    <w:lvl w:ilvl="0" w:tplc="347A8A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26BC6C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45EF63C">
      <w:start w:val="9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FBAA521C">
      <w:start w:val="922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4D9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6FF453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EE82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EEA73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5DC0FE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6" w15:restartNumberingAfterBreak="0">
    <w:nsid w:val="57AB7A22"/>
    <w:multiLevelType w:val="hybridMultilevel"/>
    <w:tmpl w:val="5D2AAA08"/>
    <w:lvl w:ilvl="0" w:tplc="A9186C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E81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C49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A1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2DA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08E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CC6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E4B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4A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97077E0"/>
    <w:multiLevelType w:val="multilevel"/>
    <w:tmpl w:val="184441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60074441"/>
    <w:multiLevelType w:val="hybridMultilevel"/>
    <w:tmpl w:val="5D342854"/>
    <w:lvl w:ilvl="0" w:tplc="6B200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4DFC21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58FE79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440A0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77CEB3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A9F6E1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FFFC34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64ABF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284CE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9" w15:restartNumberingAfterBreak="0">
    <w:nsid w:val="67F445E3"/>
    <w:multiLevelType w:val="hybridMultilevel"/>
    <w:tmpl w:val="91281F60"/>
    <w:lvl w:ilvl="0" w:tplc="FFDA0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6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8C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6C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E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45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2B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40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8C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3F1743"/>
    <w:multiLevelType w:val="hybridMultilevel"/>
    <w:tmpl w:val="5038FABA"/>
    <w:lvl w:ilvl="0" w:tplc="4872A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EAE82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A9CFA">
      <w:start w:val="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4B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4B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C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86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87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F001CD0"/>
    <w:multiLevelType w:val="hybridMultilevel"/>
    <w:tmpl w:val="12220F26"/>
    <w:lvl w:ilvl="0" w:tplc="9CFAD0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427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A0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7C2F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8DA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20F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E90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A6A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276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1800DAD"/>
    <w:multiLevelType w:val="hybridMultilevel"/>
    <w:tmpl w:val="C67AAB7E"/>
    <w:lvl w:ilvl="0" w:tplc="A7946E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E3A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4E1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04D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627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F010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C9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AA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2B2770"/>
    <w:multiLevelType w:val="hybridMultilevel"/>
    <w:tmpl w:val="6D2232AA"/>
    <w:lvl w:ilvl="0" w:tplc="33D2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C8604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C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24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CB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49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C1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8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CD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7"/>
  </w:num>
  <w:num w:numId="3">
    <w:abstractNumId w:val="21"/>
  </w:num>
  <w:num w:numId="4">
    <w:abstractNumId w:val="15"/>
  </w:num>
  <w:num w:numId="5">
    <w:abstractNumId w:val="14"/>
  </w:num>
  <w:num w:numId="6">
    <w:abstractNumId w:val="24"/>
  </w:num>
  <w:num w:numId="7">
    <w:abstractNumId w:val="23"/>
  </w:num>
  <w:num w:numId="8">
    <w:abstractNumId w:val="29"/>
  </w:num>
  <w:num w:numId="9">
    <w:abstractNumId w:val="16"/>
  </w:num>
  <w:num w:numId="10">
    <w:abstractNumId w:val="1"/>
  </w:num>
  <w:num w:numId="11">
    <w:abstractNumId w:val="11"/>
  </w:num>
  <w:num w:numId="12">
    <w:abstractNumId w:val="9"/>
  </w:num>
  <w:num w:numId="13">
    <w:abstractNumId w:val="6"/>
  </w:num>
  <w:num w:numId="14">
    <w:abstractNumId w:val="28"/>
  </w:num>
  <w:num w:numId="15">
    <w:abstractNumId w:val="25"/>
  </w:num>
  <w:num w:numId="16">
    <w:abstractNumId w:val="5"/>
  </w:num>
  <w:num w:numId="17">
    <w:abstractNumId w:val="3"/>
  </w:num>
  <w:num w:numId="18">
    <w:abstractNumId w:val="8"/>
  </w:num>
  <w:num w:numId="19">
    <w:abstractNumId w:val="19"/>
  </w:num>
  <w:num w:numId="20">
    <w:abstractNumId w:val="33"/>
  </w:num>
  <w:num w:numId="21">
    <w:abstractNumId w:val="26"/>
  </w:num>
  <w:num w:numId="22">
    <w:abstractNumId w:val="31"/>
  </w:num>
  <w:num w:numId="23">
    <w:abstractNumId w:val="32"/>
  </w:num>
  <w:num w:numId="24">
    <w:abstractNumId w:val="10"/>
  </w:num>
  <w:num w:numId="25">
    <w:abstractNumId w:val="17"/>
  </w:num>
  <w:num w:numId="26">
    <w:abstractNumId w:val="30"/>
  </w:num>
  <w:num w:numId="27">
    <w:abstractNumId w:val="4"/>
  </w:num>
  <w:num w:numId="28">
    <w:abstractNumId w:val="18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0"/>
  </w:num>
  <w:num w:numId="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576DA"/>
    <w:rsid w:val="000604AA"/>
    <w:rsid w:val="0006121D"/>
    <w:rsid w:val="00061832"/>
    <w:rsid w:val="000618E0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65D3"/>
    <w:rsid w:val="000934F9"/>
    <w:rsid w:val="00093BB5"/>
    <w:rsid w:val="00094233"/>
    <w:rsid w:val="0009493F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F26BC"/>
    <w:rsid w:val="000F3876"/>
    <w:rsid w:val="000F55A6"/>
    <w:rsid w:val="000F6C2F"/>
    <w:rsid w:val="000F78D1"/>
    <w:rsid w:val="000F79A9"/>
    <w:rsid w:val="001006D5"/>
    <w:rsid w:val="00101643"/>
    <w:rsid w:val="0010211F"/>
    <w:rsid w:val="00102B03"/>
    <w:rsid w:val="00103CA9"/>
    <w:rsid w:val="00104AA7"/>
    <w:rsid w:val="00104AE2"/>
    <w:rsid w:val="0010502F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466B"/>
    <w:rsid w:val="0014618D"/>
    <w:rsid w:val="00146540"/>
    <w:rsid w:val="00147F01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3D0C"/>
    <w:rsid w:val="001767E0"/>
    <w:rsid w:val="00182382"/>
    <w:rsid w:val="0018789C"/>
    <w:rsid w:val="0019174F"/>
    <w:rsid w:val="00192541"/>
    <w:rsid w:val="0019339D"/>
    <w:rsid w:val="00194350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04C"/>
    <w:rsid w:val="001C6D5D"/>
    <w:rsid w:val="001D07BF"/>
    <w:rsid w:val="001D0E00"/>
    <w:rsid w:val="001D182F"/>
    <w:rsid w:val="001D2919"/>
    <w:rsid w:val="001E1464"/>
    <w:rsid w:val="001E14B2"/>
    <w:rsid w:val="001E25B4"/>
    <w:rsid w:val="001E337D"/>
    <w:rsid w:val="001E33FE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779"/>
    <w:rsid w:val="00214D20"/>
    <w:rsid w:val="00216ADC"/>
    <w:rsid w:val="002170DB"/>
    <w:rsid w:val="002173BF"/>
    <w:rsid w:val="00217A51"/>
    <w:rsid w:val="0022075C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079D"/>
    <w:rsid w:val="002347E3"/>
    <w:rsid w:val="0023660A"/>
    <w:rsid w:val="0023758C"/>
    <w:rsid w:val="0023789B"/>
    <w:rsid w:val="00240232"/>
    <w:rsid w:val="00240492"/>
    <w:rsid w:val="00240807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0538"/>
    <w:rsid w:val="002614C3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35A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2F4B"/>
    <w:rsid w:val="002C4B96"/>
    <w:rsid w:val="002C4F5F"/>
    <w:rsid w:val="002D41D9"/>
    <w:rsid w:val="002D4453"/>
    <w:rsid w:val="002D4BEF"/>
    <w:rsid w:val="002D7223"/>
    <w:rsid w:val="002E0815"/>
    <w:rsid w:val="002E0BB3"/>
    <w:rsid w:val="002E10DD"/>
    <w:rsid w:val="002E273B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685"/>
    <w:rsid w:val="002F400D"/>
    <w:rsid w:val="002F41E6"/>
    <w:rsid w:val="002F57D3"/>
    <w:rsid w:val="002F65AC"/>
    <w:rsid w:val="003030A4"/>
    <w:rsid w:val="00303527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4F2F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05D2"/>
    <w:rsid w:val="00371C94"/>
    <w:rsid w:val="0037248A"/>
    <w:rsid w:val="003726A7"/>
    <w:rsid w:val="003751CA"/>
    <w:rsid w:val="00375AB6"/>
    <w:rsid w:val="0038167A"/>
    <w:rsid w:val="00383492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97792"/>
    <w:rsid w:val="003A0011"/>
    <w:rsid w:val="003A070F"/>
    <w:rsid w:val="003A0BEA"/>
    <w:rsid w:val="003A12BF"/>
    <w:rsid w:val="003A4EBC"/>
    <w:rsid w:val="003A54F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31C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6533"/>
    <w:rsid w:val="00437705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2E4F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1729"/>
    <w:rsid w:val="004F385A"/>
    <w:rsid w:val="004F38C9"/>
    <w:rsid w:val="004F4085"/>
    <w:rsid w:val="004F419A"/>
    <w:rsid w:val="004F4331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F75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32EE"/>
    <w:rsid w:val="005536F6"/>
    <w:rsid w:val="00554DA6"/>
    <w:rsid w:val="005575AF"/>
    <w:rsid w:val="00557FB9"/>
    <w:rsid w:val="0056036F"/>
    <w:rsid w:val="00560874"/>
    <w:rsid w:val="005634B7"/>
    <w:rsid w:val="0057090D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9652D"/>
    <w:rsid w:val="005A0B57"/>
    <w:rsid w:val="005A10ED"/>
    <w:rsid w:val="005A463F"/>
    <w:rsid w:val="005A5AC9"/>
    <w:rsid w:val="005A670A"/>
    <w:rsid w:val="005A6B2B"/>
    <w:rsid w:val="005A755E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5F7CAE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68A3"/>
    <w:rsid w:val="0064746B"/>
    <w:rsid w:val="00647585"/>
    <w:rsid w:val="00647631"/>
    <w:rsid w:val="006516E1"/>
    <w:rsid w:val="00652B1D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5C0"/>
    <w:rsid w:val="00666B1F"/>
    <w:rsid w:val="0067096F"/>
    <w:rsid w:val="00670D02"/>
    <w:rsid w:val="00671132"/>
    <w:rsid w:val="006736F9"/>
    <w:rsid w:val="00673A67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2117"/>
    <w:rsid w:val="006941D8"/>
    <w:rsid w:val="00695E2F"/>
    <w:rsid w:val="00696C45"/>
    <w:rsid w:val="006A0250"/>
    <w:rsid w:val="006A0A98"/>
    <w:rsid w:val="006A2378"/>
    <w:rsid w:val="006A331F"/>
    <w:rsid w:val="006A3449"/>
    <w:rsid w:val="006A454D"/>
    <w:rsid w:val="006A5097"/>
    <w:rsid w:val="006A5AA6"/>
    <w:rsid w:val="006A5BFC"/>
    <w:rsid w:val="006A78C3"/>
    <w:rsid w:val="006B0573"/>
    <w:rsid w:val="006B156D"/>
    <w:rsid w:val="006B175D"/>
    <w:rsid w:val="006B2254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62E6"/>
    <w:rsid w:val="006E06DE"/>
    <w:rsid w:val="006E2F64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35A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37EC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28F8"/>
    <w:rsid w:val="00763AF4"/>
    <w:rsid w:val="0076742D"/>
    <w:rsid w:val="00770510"/>
    <w:rsid w:val="00771278"/>
    <w:rsid w:val="007729DD"/>
    <w:rsid w:val="00772CCF"/>
    <w:rsid w:val="0077387C"/>
    <w:rsid w:val="007751FF"/>
    <w:rsid w:val="00780DD7"/>
    <w:rsid w:val="00781391"/>
    <w:rsid w:val="00781A7E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CA9"/>
    <w:rsid w:val="007A5FD5"/>
    <w:rsid w:val="007A61A9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78"/>
    <w:rsid w:val="007D7DDB"/>
    <w:rsid w:val="007E0DB5"/>
    <w:rsid w:val="007E3120"/>
    <w:rsid w:val="007E38F5"/>
    <w:rsid w:val="007E3C86"/>
    <w:rsid w:val="007E61D0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17B50"/>
    <w:rsid w:val="00822463"/>
    <w:rsid w:val="00822859"/>
    <w:rsid w:val="00824406"/>
    <w:rsid w:val="008244B2"/>
    <w:rsid w:val="00824528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2F6"/>
    <w:rsid w:val="0086531F"/>
    <w:rsid w:val="00866426"/>
    <w:rsid w:val="008671CE"/>
    <w:rsid w:val="0087108F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167"/>
    <w:rsid w:val="008A7E60"/>
    <w:rsid w:val="008B0598"/>
    <w:rsid w:val="008B1249"/>
    <w:rsid w:val="008B29E1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66DC"/>
    <w:rsid w:val="008C77D3"/>
    <w:rsid w:val="008C7851"/>
    <w:rsid w:val="008C7937"/>
    <w:rsid w:val="008D19C6"/>
    <w:rsid w:val="008D2E46"/>
    <w:rsid w:val="008E0F08"/>
    <w:rsid w:val="008E1FB6"/>
    <w:rsid w:val="008E2DBD"/>
    <w:rsid w:val="008E31A9"/>
    <w:rsid w:val="008E3A0F"/>
    <w:rsid w:val="008E4180"/>
    <w:rsid w:val="008E483D"/>
    <w:rsid w:val="008E4D85"/>
    <w:rsid w:val="008E5040"/>
    <w:rsid w:val="008E5615"/>
    <w:rsid w:val="008E567C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451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289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874BE"/>
    <w:rsid w:val="0099051D"/>
    <w:rsid w:val="00992A16"/>
    <w:rsid w:val="00994FE6"/>
    <w:rsid w:val="009963DB"/>
    <w:rsid w:val="009972A1"/>
    <w:rsid w:val="009A20D0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358F"/>
    <w:rsid w:val="009F4529"/>
    <w:rsid w:val="009F4644"/>
    <w:rsid w:val="009F5896"/>
    <w:rsid w:val="009F5BAF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707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36D48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0E20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5859"/>
    <w:rsid w:val="00AE6D3B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45C3"/>
    <w:rsid w:val="00B871FA"/>
    <w:rsid w:val="00B8736E"/>
    <w:rsid w:val="00B874DC"/>
    <w:rsid w:val="00B9132E"/>
    <w:rsid w:val="00B91F58"/>
    <w:rsid w:val="00B92AF2"/>
    <w:rsid w:val="00B93B34"/>
    <w:rsid w:val="00B93B97"/>
    <w:rsid w:val="00B93DBE"/>
    <w:rsid w:val="00B974C1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AE"/>
    <w:rsid w:val="00BD78BA"/>
    <w:rsid w:val="00BE277B"/>
    <w:rsid w:val="00BE2DB8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A47"/>
    <w:rsid w:val="00C46D47"/>
    <w:rsid w:val="00C47D77"/>
    <w:rsid w:val="00C507D0"/>
    <w:rsid w:val="00C51AB9"/>
    <w:rsid w:val="00C51F7B"/>
    <w:rsid w:val="00C51F85"/>
    <w:rsid w:val="00C52344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777"/>
    <w:rsid w:val="00CC5780"/>
    <w:rsid w:val="00CC59C4"/>
    <w:rsid w:val="00CC5A15"/>
    <w:rsid w:val="00CC63D7"/>
    <w:rsid w:val="00CC66A6"/>
    <w:rsid w:val="00CC696A"/>
    <w:rsid w:val="00CC6F1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7050"/>
    <w:rsid w:val="00D676FB"/>
    <w:rsid w:val="00D70A0E"/>
    <w:rsid w:val="00D725C4"/>
    <w:rsid w:val="00D76387"/>
    <w:rsid w:val="00D76A8D"/>
    <w:rsid w:val="00D7772F"/>
    <w:rsid w:val="00D77DD8"/>
    <w:rsid w:val="00D817D3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C62F2"/>
    <w:rsid w:val="00DD10D4"/>
    <w:rsid w:val="00DD1B8F"/>
    <w:rsid w:val="00DD295D"/>
    <w:rsid w:val="00DD45EB"/>
    <w:rsid w:val="00DD6AD2"/>
    <w:rsid w:val="00DD6E77"/>
    <w:rsid w:val="00DE13E8"/>
    <w:rsid w:val="00DE1AFB"/>
    <w:rsid w:val="00DE2E04"/>
    <w:rsid w:val="00DE378D"/>
    <w:rsid w:val="00DE4680"/>
    <w:rsid w:val="00DE5209"/>
    <w:rsid w:val="00DE65DF"/>
    <w:rsid w:val="00DE6BAF"/>
    <w:rsid w:val="00DF0B86"/>
    <w:rsid w:val="00DF0C70"/>
    <w:rsid w:val="00DF0CBE"/>
    <w:rsid w:val="00DF217E"/>
    <w:rsid w:val="00DF694F"/>
    <w:rsid w:val="00E0023F"/>
    <w:rsid w:val="00E002B5"/>
    <w:rsid w:val="00E06233"/>
    <w:rsid w:val="00E076E4"/>
    <w:rsid w:val="00E10788"/>
    <w:rsid w:val="00E11028"/>
    <w:rsid w:val="00E11194"/>
    <w:rsid w:val="00E125BA"/>
    <w:rsid w:val="00E12CDF"/>
    <w:rsid w:val="00E13B63"/>
    <w:rsid w:val="00E1548A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44B57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3059"/>
    <w:rsid w:val="00EE3494"/>
    <w:rsid w:val="00EE38CB"/>
    <w:rsid w:val="00EE51C4"/>
    <w:rsid w:val="00EE54D1"/>
    <w:rsid w:val="00EE5A25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74AF"/>
    <w:rsid w:val="00F77DA5"/>
    <w:rsid w:val="00F817DA"/>
    <w:rsid w:val="00F8189F"/>
    <w:rsid w:val="00F84684"/>
    <w:rsid w:val="00F86DF3"/>
    <w:rsid w:val="00F920F7"/>
    <w:rsid w:val="00F92E73"/>
    <w:rsid w:val="00F93E20"/>
    <w:rsid w:val="00F96AE3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4B6A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2BA1D4-092E-41C2-BABF-E31B947B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3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4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8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7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4FFF-A55A-40DF-BFD8-43E775EA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7453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Sigurd Schelstraete</cp:lastModifiedBy>
  <cp:revision>3</cp:revision>
  <dcterms:created xsi:type="dcterms:W3CDTF">2016-03-17T02:24:00Z</dcterms:created>
  <dcterms:modified xsi:type="dcterms:W3CDTF">2016-03-17T02:24:00Z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