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27" w:rsidRPr="004A6027" w:rsidRDefault="004A6027" w:rsidP="00AF1BA7">
      <w:pPr>
        <w:rPr>
          <w:b/>
          <w:u w:val="single"/>
        </w:rPr>
      </w:pPr>
      <w:r w:rsidRPr="004A6027">
        <w:rPr>
          <w:b/>
          <w:u w:val="single"/>
        </w:rPr>
        <w:t xml:space="preserve">Monday, January 18, 2016 </w:t>
      </w:r>
    </w:p>
    <w:p w:rsidR="004A6027" w:rsidRDefault="004A6027" w:rsidP="00AF1BA7"/>
    <w:p w:rsidR="00D02921" w:rsidRDefault="00D02921" w:rsidP="00AF1BA7">
      <w:r>
        <w:t xml:space="preserve">The Chair appointed Chittabrata Ghosh to be the Secretary for the January meeting  </w:t>
      </w:r>
    </w:p>
    <w:p w:rsidR="00D02921" w:rsidRDefault="00D02921" w:rsidP="00AF1BA7"/>
    <w:p w:rsidR="007E61BD" w:rsidRDefault="00D02921" w:rsidP="00AF1BA7">
      <w:r>
        <w:t>Agenda read and approved based on document</w:t>
      </w:r>
      <w:r w:rsidR="004A6027">
        <w:t xml:space="preserve"> 1520r2 </w:t>
      </w:r>
    </w:p>
    <w:p w:rsidR="00100DE4" w:rsidRDefault="00100DE4" w:rsidP="00AF1BA7">
      <w:r>
        <w:t xml:space="preserve"> </w:t>
      </w:r>
    </w:p>
    <w:p w:rsidR="00234D01" w:rsidRDefault="004A6027" w:rsidP="00AF1BA7">
      <w:r>
        <w:t xml:space="preserve">Motion to approve the minutes: </w:t>
      </w:r>
    </w:p>
    <w:p w:rsidR="004A6027" w:rsidRDefault="004A6027" w:rsidP="00AF1BA7">
      <w:r>
        <w:t>Mover: Chittabrata Ghosh</w:t>
      </w:r>
    </w:p>
    <w:p w:rsidR="004A6027" w:rsidRDefault="00AF7354" w:rsidP="00AF1BA7">
      <w:r>
        <w:t>Second</w:t>
      </w:r>
      <w:r w:rsidR="004A6027">
        <w:t>: Michael Fischer</w:t>
      </w:r>
    </w:p>
    <w:p w:rsidR="004A6027" w:rsidRDefault="004A6027" w:rsidP="00AF1BA7"/>
    <w:p w:rsidR="004A6027" w:rsidRDefault="004A6027" w:rsidP="00AF1BA7">
      <w:r>
        <w:t>The minutes are approved</w:t>
      </w:r>
    </w:p>
    <w:p w:rsidR="004A6027" w:rsidRDefault="004A6027" w:rsidP="00AF1BA7"/>
    <w:p w:rsidR="004A6027" w:rsidRDefault="004A6027" w:rsidP="00AF1BA7">
      <w:r>
        <w:t>Request to change the order of contribution of contributions 22r0 and 22 r0 and the contribution 27r0 to the queue of presentations</w:t>
      </w:r>
    </w:p>
    <w:p w:rsidR="004A6027" w:rsidRDefault="004A6027" w:rsidP="00AF1BA7"/>
    <w:p w:rsidR="004A6027" w:rsidRDefault="004A6027" w:rsidP="00AF1BA7">
      <w:pPr>
        <w:rPr>
          <w:b/>
        </w:rPr>
      </w:pPr>
      <w:r w:rsidRPr="004A6027">
        <w:rPr>
          <w:b/>
        </w:rPr>
        <w:t xml:space="preserve">Usage Scenarios and Applications for Long Range </w:t>
      </w:r>
      <w:proofErr w:type="spellStart"/>
      <w:r w:rsidRPr="004A6027">
        <w:rPr>
          <w:b/>
        </w:rPr>
        <w:t>WiFi</w:t>
      </w:r>
      <w:proofErr w:type="spellEnd"/>
      <w:r w:rsidRPr="004A6027">
        <w:rPr>
          <w:b/>
        </w:rPr>
        <w:t xml:space="preserve"> </w:t>
      </w:r>
      <w:r w:rsidR="006D7734">
        <w:rPr>
          <w:b/>
        </w:rPr>
        <w:t>- 0058r3</w:t>
      </w:r>
      <w:r>
        <w:rPr>
          <w:b/>
        </w:rPr>
        <w:t xml:space="preserve"> </w:t>
      </w:r>
      <w:r w:rsidR="006D7734">
        <w:rPr>
          <w:b/>
        </w:rPr>
        <w:t>(</w:t>
      </w:r>
      <w:r>
        <w:rPr>
          <w:b/>
        </w:rPr>
        <w:t xml:space="preserve">Jianhan </w:t>
      </w:r>
      <w:r w:rsidR="006D7734">
        <w:rPr>
          <w:b/>
        </w:rPr>
        <w:t xml:space="preserve">Liu - </w:t>
      </w:r>
      <w:r>
        <w:rPr>
          <w:b/>
        </w:rPr>
        <w:t>Mediatek)</w:t>
      </w:r>
    </w:p>
    <w:p w:rsidR="004A6027" w:rsidRDefault="004A6027" w:rsidP="00AF1BA7">
      <w:pPr>
        <w:rPr>
          <w:b/>
        </w:rPr>
      </w:pPr>
    </w:p>
    <w:p w:rsidR="004A6027" w:rsidRDefault="00AF7354" w:rsidP="00AF1BA7">
      <w:r>
        <w:t>Q: How about coexistence when extending the range to 2km?</w:t>
      </w:r>
    </w:p>
    <w:p w:rsidR="00AF7354" w:rsidRDefault="00AF7354" w:rsidP="00AF1BA7">
      <w:r>
        <w:t>A: Not considered here; possibly, send legacy preamble in 20MHz before new preamble; beyond the 20MHz range, probably hard to control coexistence</w:t>
      </w:r>
    </w:p>
    <w:p w:rsidR="00AF7354" w:rsidRDefault="00AF7354" w:rsidP="00AF1BA7"/>
    <w:p w:rsidR="00AF7354" w:rsidRDefault="00AF7354" w:rsidP="00AF1BA7">
      <w:r>
        <w:t xml:space="preserve">Q: What is the existing technology in these use cases? </w:t>
      </w:r>
    </w:p>
    <w:p w:rsidR="00AF7354" w:rsidRDefault="00AF7354" w:rsidP="00AF1BA7">
      <w:r>
        <w:t>A: Narrow band and repetition of OFDM symbols, not back-compatible; shipping about 2M units, urgent requirement but do not care of coexistence</w:t>
      </w:r>
    </w:p>
    <w:p w:rsidR="00AF7354" w:rsidRDefault="00AF7354" w:rsidP="00AF1BA7"/>
    <w:p w:rsidR="00AF7354" w:rsidRDefault="00AF7354" w:rsidP="00AF1BA7">
      <w:r>
        <w:t>Q: Did you consider 11ah as an option?</w:t>
      </w:r>
    </w:p>
    <w:p w:rsidR="00AF7354" w:rsidRDefault="00AF7354" w:rsidP="00AF1BA7">
      <w:r>
        <w:t xml:space="preserve">A: it is possible with 11ah, problem being no worldwide frequency available; </w:t>
      </w:r>
    </w:p>
    <w:p w:rsidR="00AF7354" w:rsidRDefault="00AF7354" w:rsidP="00AF1BA7"/>
    <w:p w:rsidR="00AF7354" w:rsidRDefault="00AF7354" w:rsidP="00AF1BA7">
      <w:r>
        <w:t>Q: Smart home is potential for Wi-Fi and coverage is serious problem, need to resolve within LRLP; in Slide 3, propose 10-15dB improvement, how would you achieve it?</w:t>
      </w:r>
    </w:p>
    <w:p w:rsidR="00AF7354" w:rsidRDefault="00AF7354" w:rsidP="00AF1BA7">
      <w:r>
        <w:t xml:space="preserve">A: Assume same power consumption as in conventional Wi-Fi; low power for drone is not an important </w:t>
      </w:r>
      <w:proofErr w:type="gramStart"/>
      <w:r>
        <w:t>issue</w:t>
      </w:r>
      <w:proofErr w:type="gramEnd"/>
      <w:r>
        <w:t xml:space="preserve"> to consider</w:t>
      </w:r>
    </w:p>
    <w:p w:rsidR="00AF7354" w:rsidRDefault="00AF7354" w:rsidP="00AF1BA7"/>
    <w:p w:rsidR="00AF7354" w:rsidRDefault="00AF7354" w:rsidP="00AF1BA7">
      <w:r>
        <w:t>Q: Drone communication is potential for Wi-Fi application, but 2km may not be enough for drone coverage; do you think multi-BSS hand over is an option?</w:t>
      </w:r>
    </w:p>
    <w:p w:rsidR="00AF7354" w:rsidRDefault="00AF7354" w:rsidP="00AF1BA7">
      <w:r>
        <w:t xml:space="preserve">A:  In Korea and China, they need drone within visibility; hence, 2km may be a possible range; </w:t>
      </w:r>
    </w:p>
    <w:p w:rsidR="00CF52A1" w:rsidRDefault="00CF52A1" w:rsidP="00AF1BA7"/>
    <w:p w:rsidR="00CF52A1" w:rsidRDefault="001871D2" w:rsidP="00AF1BA7">
      <w:r>
        <w:t>Q: Combine control and communications for drones; latency requirements?</w:t>
      </w:r>
    </w:p>
    <w:p w:rsidR="001871D2" w:rsidRDefault="001871D2" w:rsidP="00AF1BA7">
      <w:r>
        <w:t>A: Provide reliable link at MAC and PHY and latency is a fundamental difficulty for contention-based access; fast fading with Doppler fading needs to be thought through;</w:t>
      </w:r>
    </w:p>
    <w:p w:rsidR="001871D2" w:rsidRDefault="001871D2" w:rsidP="00AF1BA7"/>
    <w:p w:rsidR="001871D2" w:rsidRDefault="001871D2" w:rsidP="00AF1BA7"/>
    <w:p w:rsidR="001871D2" w:rsidRDefault="001871D2" w:rsidP="00AF1BA7">
      <w:pPr>
        <w:rPr>
          <w:b/>
        </w:rPr>
      </w:pPr>
      <w:r w:rsidRPr="001871D2">
        <w:rPr>
          <w:b/>
        </w:rPr>
        <w:t xml:space="preserve">At-home, IoT Use Case(s) for LRLP </w:t>
      </w:r>
      <w:r>
        <w:rPr>
          <w:b/>
        </w:rPr>
        <w:t>–</w:t>
      </w:r>
      <w:r w:rsidR="000F176A">
        <w:rPr>
          <w:b/>
        </w:rPr>
        <w:t xml:space="preserve"> </w:t>
      </w:r>
      <w:proofErr w:type="gramStart"/>
      <w:r w:rsidR="000F176A">
        <w:rPr>
          <w:b/>
        </w:rPr>
        <w:t xml:space="preserve">16r0 </w:t>
      </w:r>
      <w:r>
        <w:rPr>
          <w:b/>
        </w:rPr>
        <w:t xml:space="preserve"> </w:t>
      </w:r>
      <w:r w:rsidR="000F176A">
        <w:rPr>
          <w:b/>
        </w:rPr>
        <w:t>(</w:t>
      </w:r>
      <w:proofErr w:type="gramEnd"/>
      <w:r>
        <w:rPr>
          <w:b/>
        </w:rPr>
        <w:t>Yaron Alpert</w:t>
      </w:r>
      <w:r w:rsidR="000F176A">
        <w:rPr>
          <w:b/>
        </w:rPr>
        <w:t xml:space="preserve"> – Intel Corporation</w:t>
      </w:r>
      <w:r w:rsidR="006D7734">
        <w:rPr>
          <w:b/>
        </w:rPr>
        <w:t>)</w:t>
      </w:r>
    </w:p>
    <w:p w:rsidR="001871D2" w:rsidRDefault="001871D2" w:rsidP="00AF1BA7">
      <w:pPr>
        <w:rPr>
          <w:b/>
        </w:rPr>
      </w:pPr>
    </w:p>
    <w:p w:rsidR="001871D2" w:rsidRDefault="008C6726" w:rsidP="00AF1BA7">
      <w:r>
        <w:t xml:space="preserve">Q: Use cases almost covered by 11ah; the use cases are almost repeated from 11ah and overlapping with 11ah </w:t>
      </w:r>
    </w:p>
    <w:p w:rsidR="008C6726" w:rsidRDefault="008C6726" w:rsidP="00AF1BA7">
      <w:r>
        <w:lastRenderedPageBreak/>
        <w:t xml:space="preserve">A: The environment is more challenging compared to 11ah; foundational concept is to build on existing infrastructure and RF components; it is going to be remarkable that a 26 </w:t>
      </w:r>
      <w:proofErr w:type="spellStart"/>
      <w:r>
        <w:t>tone</w:t>
      </w:r>
      <w:proofErr w:type="spellEnd"/>
      <w:r>
        <w:t xml:space="preserve"> from 11ax could be used for LRLP and there is gap of satisfying the use cases and LRLP is to fill up that gap </w:t>
      </w:r>
    </w:p>
    <w:p w:rsidR="008C6726" w:rsidRDefault="008C6726" w:rsidP="00AF1BA7"/>
    <w:p w:rsidR="008C6726" w:rsidRDefault="008C6726" w:rsidP="00AF1BA7">
      <w:r>
        <w:t>Q: Appliances are long range, devices are powered and what is relevance with LRLP?</w:t>
      </w:r>
    </w:p>
    <w:p w:rsidR="008C6726" w:rsidRDefault="008C6726" w:rsidP="00AF1BA7">
      <w:r>
        <w:t xml:space="preserve">A: For low cost structure, there are many companies that do not support Wi-Fi for smart devices; </w:t>
      </w:r>
    </w:p>
    <w:p w:rsidR="008C6726" w:rsidRDefault="008C6726" w:rsidP="00AF1BA7"/>
    <w:p w:rsidR="008C6726" w:rsidRDefault="008C6726" w:rsidP="00AF1BA7">
      <w:r>
        <w:t>Comment: Interested in whole coverage at home; compared to BLE what would be advantage of LRLP over other competing technologies?</w:t>
      </w:r>
    </w:p>
    <w:p w:rsidR="008C6726" w:rsidRDefault="008C6726" w:rsidP="00AF1BA7">
      <w:r>
        <w:t xml:space="preserve"> </w:t>
      </w:r>
    </w:p>
    <w:p w:rsidR="008C6726" w:rsidRDefault="008C6726" w:rsidP="00AF1BA7">
      <w:r>
        <w:t xml:space="preserve">Comment: There is no single technology to solve all the use cases in Slide 12; </w:t>
      </w:r>
      <w:r w:rsidR="00C8360A">
        <w:t xml:space="preserve">may be the first step is to figure out devices in the TIG document that has requirements of LRLP and good to be included in the output document; </w:t>
      </w:r>
    </w:p>
    <w:p w:rsidR="00C8360A" w:rsidRDefault="00C8360A" w:rsidP="00AF1BA7">
      <w:r>
        <w:t xml:space="preserve">Response: Determine devices that use Wi-Fi technology and use other technologies and this could be included in the TIG document; </w:t>
      </w:r>
    </w:p>
    <w:p w:rsidR="008C6726" w:rsidRDefault="008C6726" w:rsidP="00AF1BA7"/>
    <w:p w:rsidR="008C6726" w:rsidRDefault="008C6726" w:rsidP="00AF1BA7">
      <w:r>
        <w:t xml:space="preserve">Comment: </w:t>
      </w:r>
      <w:r w:rsidR="00C8360A">
        <w:t xml:space="preserve">There can be a solution in the market, but none is using the technology; </w:t>
      </w:r>
    </w:p>
    <w:p w:rsidR="00C8360A" w:rsidRDefault="00C8360A" w:rsidP="00AF1BA7"/>
    <w:p w:rsidR="00C8360A" w:rsidRDefault="00C8360A" w:rsidP="00AF1BA7">
      <w:r>
        <w:t xml:space="preserve">Comment: There is synchronization mentioned and need clarification of time or frequency synchronization;  </w:t>
      </w:r>
    </w:p>
    <w:p w:rsidR="00C8360A" w:rsidRDefault="00C8360A" w:rsidP="00AF1BA7"/>
    <w:p w:rsidR="00C8360A" w:rsidRDefault="00C8360A" w:rsidP="00AF1BA7"/>
    <w:p w:rsidR="00C8360A" w:rsidRDefault="000F176A" w:rsidP="00AF1BA7">
      <w:pPr>
        <w:rPr>
          <w:b/>
        </w:rPr>
      </w:pPr>
      <w:r>
        <w:rPr>
          <w:b/>
        </w:rPr>
        <w:t>Coexistence Problems – 26r</w:t>
      </w:r>
      <w:r w:rsidR="006D7734">
        <w:rPr>
          <w:b/>
        </w:rPr>
        <w:t>0 (Minyoung Park</w:t>
      </w:r>
      <w:r>
        <w:rPr>
          <w:b/>
        </w:rPr>
        <w:t xml:space="preserve"> – Intel Corporation</w:t>
      </w:r>
      <w:r w:rsidR="006D7734">
        <w:rPr>
          <w:b/>
        </w:rPr>
        <w:t>)</w:t>
      </w:r>
    </w:p>
    <w:p w:rsidR="000F176A" w:rsidRDefault="000F176A" w:rsidP="00AF1BA7">
      <w:pPr>
        <w:rPr>
          <w:b/>
        </w:rPr>
      </w:pPr>
    </w:p>
    <w:p w:rsidR="000F176A" w:rsidRDefault="000F176A" w:rsidP="00AF1BA7">
      <w:r>
        <w:t>Q: Do you extend the 11ah operation for long range?</w:t>
      </w:r>
    </w:p>
    <w:p w:rsidR="000F176A" w:rsidRDefault="000F176A" w:rsidP="00AF1BA7">
      <w:r>
        <w:t>A: Just stated the fact of 11ah</w:t>
      </w:r>
    </w:p>
    <w:p w:rsidR="000F176A" w:rsidRDefault="000F176A" w:rsidP="00AF1BA7"/>
    <w:p w:rsidR="000F176A" w:rsidRDefault="000F176A" w:rsidP="00AF1BA7">
      <w:r>
        <w:t>Q:  1km is not easily achievable using 11ah with MCS 10; LRLP to support more than 1km as a requirement and then 1MHz bandwidth may be required and coexistence may be an issue</w:t>
      </w:r>
    </w:p>
    <w:p w:rsidR="000F176A" w:rsidRDefault="000F176A" w:rsidP="00AF1BA7">
      <w:r>
        <w:t xml:space="preserve">A: Narrow-band is used for extended range; legacy preamble has protection till 20MHz range so coexistence may be an issue; </w:t>
      </w:r>
    </w:p>
    <w:p w:rsidR="000F176A" w:rsidRDefault="000F176A" w:rsidP="00AF1BA7"/>
    <w:p w:rsidR="000F176A" w:rsidRDefault="000F176A" w:rsidP="00AF1BA7">
      <w:r>
        <w:t>Q: Propose to consider coexistence with legacy devices as LRLP requirements?</w:t>
      </w:r>
    </w:p>
    <w:p w:rsidR="000F176A" w:rsidRDefault="000F176A" w:rsidP="00AF1BA7">
      <w:r>
        <w:t xml:space="preserve">A: Yes; to maintain coexistence, you need legacy preamble to make legacy STAs to understand LRLP transmissions; in this presentation, just highlighting coexistence issues with narrow-band signaling; </w:t>
      </w:r>
    </w:p>
    <w:p w:rsidR="000F176A" w:rsidRDefault="000F176A" w:rsidP="00AF1BA7"/>
    <w:p w:rsidR="000F176A" w:rsidRDefault="000F176A" w:rsidP="00AF1BA7">
      <w:r>
        <w:t xml:space="preserve">Q: </w:t>
      </w:r>
      <w:proofErr w:type="spellStart"/>
      <w:r>
        <w:t>Coex</w:t>
      </w:r>
      <w:proofErr w:type="spellEnd"/>
      <w:r>
        <w:t xml:space="preserve"> issues was brought up in last meeting and you raise concern on the same issue;</w:t>
      </w:r>
    </w:p>
    <w:p w:rsidR="000F176A" w:rsidRDefault="000F176A" w:rsidP="00AF1BA7">
      <w:r>
        <w:t xml:space="preserve">A: In this presentation, provided some examples of coexistence issues; </w:t>
      </w:r>
    </w:p>
    <w:p w:rsidR="000F176A" w:rsidRDefault="000F176A" w:rsidP="00AF1BA7"/>
    <w:p w:rsidR="000F176A" w:rsidRDefault="000F176A" w:rsidP="00AF1BA7">
      <w:r>
        <w:t>Q: LRLP STAs assumed to operate in narrow-band?</w:t>
      </w:r>
    </w:p>
    <w:p w:rsidR="000F176A" w:rsidRDefault="000F176A" w:rsidP="00AF1BA7">
      <w:r>
        <w:t xml:space="preserve">A: LRLP STAs does not need to support 20MHz signal reception or transmission; </w:t>
      </w:r>
    </w:p>
    <w:p w:rsidR="000F176A" w:rsidRDefault="000F176A" w:rsidP="00AF1BA7"/>
    <w:p w:rsidR="000F176A" w:rsidRDefault="000F176A" w:rsidP="00AF1BA7">
      <w:r>
        <w:t>Q: How much interference on LRLP STAs in terms of throughput?</w:t>
      </w:r>
    </w:p>
    <w:p w:rsidR="000F176A" w:rsidRDefault="000F176A" w:rsidP="00AF1BA7">
      <w:r>
        <w:t xml:space="preserve">A: Probably come up with design before we simulate </w:t>
      </w:r>
    </w:p>
    <w:p w:rsidR="000F176A" w:rsidRDefault="000F176A" w:rsidP="00AF1BA7"/>
    <w:p w:rsidR="000F176A" w:rsidRDefault="000F176A" w:rsidP="00AF1BA7"/>
    <w:p w:rsidR="000F176A" w:rsidRPr="000F176A" w:rsidRDefault="000F176A" w:rsidP="00AF1BA7">
      <w:pPr>
        <w:rPr>
          <w:b/>
        </w:rPr>
      </w:pPr>
      <w:r>
        <w:rPr>
          <w:b/>
        </w:rPr>
        <w:t>Long Range and Low Power and Coexistence – 22r</w:t>
      </w:r>
      <w:r w:rsidR="006D7734">
        <w:rPr>
          <w:b/>
        </w:rPr>
        <w:t>0 (Shahrnaz Azizi</w:t>
      </w:r>
      <w:r>
        <w:rPr>
          <w:b/>
        </w:rPr>
        <w:t xml:space="preserve"> – Intel Corporation</w:t>
      </w:r>
      <w:r w:rsidR="006D7734">
        <w:rPr>
          <w:b/>
        </w:rPr>
        <w:t>)</w:t>
      </w:r>
    </w:p>
    <w:p w:rsidR="000F176A" w:rsidRDefault="000F176A" w:rsidP="00AF1BA7"/>
    <w:p w:rsidR="000F176A" w:rsidRDefault="000F176A" w:rsidP="00AF1BA7"/>
    <w:p w:rsidR="000F176A" w:rsidRDefault="00AF650C" w:rsidP="00AF1BA7">
      <w:r>
        <w:t>Q: What is the motivation of high priority for low power?</w:t>
      </w:r>
    </w:p>
    <w:p w:rsidR="00AF650C" w:rsidRDefault="00AF650C" w:rsidP="00AF1BA7">
      <w:r>
        <w:t xml:space="preserve">A: To restrict </w:t>
      </w:r>
      <w:proofErr w:type="spellStart"/>
      <w:proofErr w:type="gramStart"/>
      <w:r>
        <w:t>Tx</w:t>
      </w:r>
      <w:proofErr w:type="spellEnd"/>
      <w:proofErr w:type="gramEnd"/>
      <w:r>
        <w:t xml:space="preserve"> power and maintain the range; if we keep the extended range, then we sought out solutions for coexistence;</w:t>
      </w:r>
    </w:p>
    <w:p w:rsidR="00AF650C" w:rsidRDefault="00AF650C" w:rsidP="00AF1BA7">
      <w:r>
        <w:t xml:space="preserve">Q: Wi-Fi with extended range could be a differentiator over BLE, is that the goal? </w:t>
      </w:r>
    </w:p>
    <w:p w:rsidR="00AF650C" w:rsidRDefault="00AF650C" w:rsidP="00AF1BA7">
      <w:r>
        <w:t xml:space="preserve">A: Provide an answer right now; </w:t>
      </w:r>
    </w:p>
    <w:p w:rsidR="00AF650C" w:rsidRDefault="00AF650C" w:rsidP="00AF1BA7"/>
    <w:p w:rsidR="00AF650C" w:rsidRDefault="00AF650C" w:rsidP="00AF1BA7">
      <w:r>
        <w:t xml:space="preserve">Q: Power savings with restrictive bandwidth has been suggested; where is the asymmetry? </w:t>
      </w:r>
    </w:p>
    <w:p w:rsidR="00AF650C" w:rsidRDefault="00AF650C" w:rsidP="00AF1BA7">
      <w:r>
        <w:t xml:space="preserve">A: LRLP devices operate in narrow band; </w:t>
      </w:r>
    </w:p>
    <w:p w:rsidR="00AF650C" w:rsidRDefault="00AF650C" w:rsidP="00AF1BA7"/>
    <w:p w:rsidR="00AF650C" w:rsidRDefault="00AF650C" w:rsidP="00AF1BA7">
      <w:r>
        <w:t>Q: What is the main differentiation point from 11ax?</w:t>
      </w:r>
    </w:p>
    <w:p w:rsidR="00AF650C" w:rsidRDefault="00AF650C" w:rsidP="00AF1BA7">
      <w:r>
        <w:t xml:space="preserve">A: 11ax PAR has more about power efficiency but did not have metrics to compare or estimate; </w:t>
      </w:r>
    </w:p>
    <w:p w:rsidR="00EB037C" w:rsidRDefault="00EB037C" w:rsidP="00AF1BA7">
      <w:r>
        <w:t>Clarification on difference between power efficiency and low power (in terms of average power consumption and peak current consumption)</w:t>
      </w:r>
    </w:p>
    <w:p w:rsidR="006423A3" w:rsidRDefault="006423A3" w:rsidP="00AF1BA7"/>
    <w:p w:rsidR="006423A3" w:rsidRDefault="006423A3" w:rsidP="00AF1BA7"/>
    <w:p w:rsidR="006423A3" w:rsidRDefault="006423A3" w:rsidP="00AF1BA7">
      <w:r>
        <w:t xml:space="preserve">SP: </w:t>
      </w:r>
    </w:p>
    <w:p w:rsidR="000424D9" w:rsidRPr="006423A3" w:rsidRDefault="00085519" w:rsidP="006423A3">
      <w:pPr>
        <w:numPr>
          <w:ilvl w:val="0"/>
          <w:numId w:val="2"/>
        </w:numPr>
      </w:pPr>
      <w:r w:rsidRPr="006423A3">
        <w:rPr>
          <w:b/>
          <w:bCs/>
        </w:rPr>
        <w:t>Do you support that the first priority of the technical development of LRLP should be on enabling a low-power capability?</w:t>
      </w:r>
    </w:p>
    <w:p w:rsidR="006423A3" w:rsidRPr="000F176A" w:rsidRDefault="006423A3" w:rsidP="00AF1BA7"/>
    <w:p w:rsidR="00C8360A" w:rsidRDefault="00EB037C" w:rsidP="00AF1BA7">
      <w:r>
        <w:t>Comments: Propose to divide into two different PARs?</w:t>
      </w:r>
    </w:p>
    <w:p w:rsidR="00EB037C" w:rsidRDefault="00EB037C" w:rsidP="00AF1BA7">
      <w:r>
        <w:t xml:space="preserve">Response: Not an intention; once we operate in narrow band, automatically increases the range; clarify the focus of this group </w:t>
      </w:r>
    </w:p>
    <w:p w:rsidR="008A6CFD" w:rsidRDefault="008A6CFD" w:rsidP="00AF1BA7"/>
    <w:p w:rsidR="008A6CFD" w:rsidRDefault="008A6CFD" w:rsidP="00AF1BA7">
      <w:r>
        <w:t xml:space="preserve">Deferred to Tuesday AM 1 session; </w:t>
      </w:r>
    </w:p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D02921" w:rsidRDefault="00D02921" w:rsidP="00AF1BA7"/>
    <w:p w:rsidR="00722C17" w:rsidRDefault="00722C17" w:rsidP="00AF1BA7"/>
    <w:p w:rsidR="00722C17" w:rsidRPr="00722C17" w:rsidRDefault="00722C17" w:rsidP="00AF1BA7">
      <w:pPr>
        <w:rPr>
          <w:b/>
          <w:u w:val="single"/>
        </w:rPr>
      </w:pPr>
      <w:r w:rsidRPr="00722C17">
        <w:rPr>
          <w:b/>
          <w:u w:val="single"/>
        </w:rPr>
        <w:lastRenderedPageBreak/>
        <w:t>Tuesday AM 1</w:t>
      </w:r>
    </w:p>
    <w:p w:rsidR="008A6CFD" w:rsidRDefault="008A6CFD" w:rsidP="00AF1BA7"/>
    <w:p w:rsidR="008A6CFD" w:rsidRDefault="008A6CFD" w:rsidP="00AF1BA7">
      <w:r w:rsidRPr="008A6CFD">
        <w:rPr>
          <w:b/>
          <w:bCs/>
        </w:rPr>
        <w:t>Considerations on LRLP Transmissions</w:t>
      </w:r>
      <w:r>
        <w:rPr>
          <w:b/>
          <w:bCs/>
        </w:rPr>
        <w:t xml:space="preserve"> – 62r0 (Yakun Sun – Marvell)</w:t>
      </w:r>
    </w:p>
    <w:p w:rsidR="00EB037C" w:rsidRDefault="00EB037C" w:rsidP="00AF1BA7"/>
    <w:p w:rsidR="00C8360A" w:rsidRPr="001871D2" w:rsidRDefault="00C8360A" w:rsidP="00AF1BA7"/>
    <w:p w:rsidR="00AF7354" w:rsidRDefault="008A6CFD" w:rsidP="00AF1BA7">
      <w:r>
        <w:t xml:space="preserve">Q: What is the FFT size? </w:t>
      </w:r>
    </w:p>
    <w:p w:rsidR="008A6CFD" w:rsidRDefault="008A6CFD" w:rsidP="00AF1BA7">
      <w:r>
        <w:t>A: 64 tone FFT</w:t>
      </w:r>
    </w:p>
    <w:p w:rsidR="008A6CFD" w:rsidRDefault="008A6CFD" w:rsidP="00AF1BA7"/>
    <w:p w:rsidR="008A6CFD" w:rsidRDefault="008A6CFD" w:rsidP="00AF1BA7">
      <w:r>
        <w:t>Q: Whole framework is OFDM, otherwise SC?</w:t>
      </w:r>
    </w:p>
    <w:p w:rsidR="008A6CFD" w:rsidRDefault="008A6CFD" w:rsidP="00AF1BA7">
      <w:r>
        <w:t xml:space="preserve">A: No specific design, is SC is used, reduced PAPR; </w:t>
      </w:r>
    </w:p>
    <w:p w:rsidR="008A6CFD" w:rsidRDefault="008A6CFD" w:rsidP="00AF1BA7"/>
    <w:p w:rsidR="008A6CFD" w:rsidRDefault="008A6CFD" w:rsidP="00AF1BA7">
      <w:r>
        <w:t>Q: Do you consider OFDMA?</w:t>
      </w:r>
    </w:p>
    <w:p w:rsidR="008A6CFD" w:rsidRDefault="008A6CFD" w:rsidP="00AF1BA7">
      <w:r>
        <w:t>A: In DL side, depends on the effort we make in LRLP project; synchronization may not be efficient, so it may be hard to make OFDMA work; for DL it can work, but for UL, it may be hard</w:t>
      </w:r>
    </w:p>
    <w:p w:rsidR="008A6CFD" w:rsidRDefault="008A6CFD" w:rsidP="00AF1BA7"/>
    <w:p w:rsidR="008A6CFD" w:rsidRDefault="008A6CFD" w:rsidP="00AF1BA7">
      <w:r>
        <w:t>Q: Sounding is mentioned with implicit feedback</w:t>
      </w:r>
    </w:p>
    <w:p w:rsidR="008A6CFD" w:rsidRDefault="008A6CFD" w:rsidP="00AF1BA7">
      <w:r>
        <w:t>A: Main issue is synchronization</w:t>
      </w:r>
    </w:p>
    <w:p w:rsidR="008A6CFD" w:rsidRDefault="008A6CFD" w:rsidP="00AF1BA7"/>
    <w:p w:rsidR="008A6CFD" w:rsidRDefault="008A6CFD" w:rsidP="00AF1BA7">
      <w:r>
        <w:t>Q: Coverage is 300-400m, legacy preamble protection may not be enough</w:t>
      </w:r>
    </w:p>
    <w:p w:rsidR="008A6CFD" w:rsidRDefault="008A6CFD" w:rsidP="00AF1BA7">
      <w:r>
        <w:t xml:space="preserve">A: If STAs out of AP’s coverage, additional mechanism is needed to make it work; </w:t>
      </w:r>
    </w:p>
    <w:p w:rsidR="008A6CFD" w:rsidRDefault="008A6CFD" w:rsidP="00AF1BA7"/>
    <w:p w:rsidR="008A6CFD" w:rsidRDefault="00573333" w:rsidP="00AF1BA7">
      <w:r>
        <w:t>Q: In Slide 8, the diagram depicts that the legacy preamble protects the first 2 frames, but issues with unprotected LRLP preamble and data</w:t>
      </w:r>
      <w:r>
        <w:br/>
        <w:t>A: Best balance between coexistence and cost; unprotected LRLP preamble and data could be protected with legacy preamble in UL for protection against legacy devices</w:t>
      </w:r>
    </w:p>
    <w:p w:rsidR="00573333" w:rsidRDefault="00573333" w:rsidP="00AF1BA7"/>
    <w:p w:rsidR="00573333" w:rsidRDefault="00573333" w:rsidP="00AF1BA7">
      <w:r>
        <w:t>Q: Can this be done under the 11ax project?</w:t>
      </w:r>
    </w:p>
    <w:p w:rsidR="00573333" w:rsidRDefault="00573333" w:rsidP="00AF1BA7">
      <w:r>
        <w:t xml:space="preserve">A: For better focus, </w:t>
      </w:r>
    </w:p>
    <w:p w:rsidR="00573333" w:rsidRDefault="00573333" w:rsidP="00AF1BA7">
      <w:r>
        <w:t>Clause 25 in 11ax Draft 0.1 needs to support range of MCS 0-7 and low power devices need not implement all these complex hardware from legacy specification;</w:t>
      </w:r>
    </w:p>
    <w:p w:rsidR="00573333" w:rsidRDefault="00573333" w:rsidP="00AF1BA7"/>
    <w:p w:rsidR="00573333" w:rsidRDefault="00573333" w:rsidP="00AF1BA7">
      <w:r>
        <w:t>Q: Drawbacks of SC-FDMA?</w:t>
      </w:r>
    </w:p>
    <w:p w:rsidR="00573333" w:rsidRDefault="00573333" w:rsidP="00AF1BA7">
      <w:r>
        <w:t xml:space="preserve">A: They have to spread out in larger FFTs, study the tone plan, guard tones; outdoor channel would be frequency selective, need to define the tone structure </w:t>
      </w:r>
    </w:p>
    <w:p w:rsidR="00573333" w:rsidRDefault="00573333" w:rsidP="00AF1BA7"/>
    <w:p w:rsidR="00573333" w:rsidRDefault="00573333" w:rsidP="00AF1BA7">
      <w:r>
        <w:t>Q: 10dB required in home Wi-Fi use cases; what would be the changes to achieve this additional power?</w:t>
      </w:r>
    </w:p>
    <w:p w:rsidR="00573333" w:rsidRDefault="00573333" w:rsidP="00AF1BA7">
      <w:r>
        <w:t xml:space="preserve">A: To compensate link budget, lower coding rate of current MCS 0 and SC transmission may better use transmission power; for UL beamforming, cost needs to be considered and there may be 2 classes of devices (one with beamforming in UL and the other class with no beamforming); </w:t>
      </w:r>
    </w:p>
    <w:p w:rsidR="00573333" w:rsidRDefault="00573333" w:rsidP="00AF1BA7"/>
    <w:p w:rsidR="00573333" w:rsidRDefault="00573333" w:rsidP="00AF1BA7">
      <w:r>
        <w:t xml:space="preserve">Q: In Slide 8, anticipated that LRLP devices operating in narrow-band, no protection; </w:t>
      </w:r>
    </w:p>
    <w:p w:rsidR="00EB5E98" w:rsidRDefault="00573333" w:rsidP="00AF1BA7">
      <w:r>
        <w:t>A: Only perform ED, may be Trigger frame-based transmissions</w:t>
      </w:r>
      <w:r w:rsidR="00EB5E98">
        <w:t xml:space="preserve">; minimize collisions among other LRLP devices; </w:t>
      </w:r>
    </w:p>
    <w:p w:rsidR="00EB5E98" w:rsidRDefault="00EB5E98" w:rsidP="00AF1BA7"/>
    <w:p w:rsidR="00EB5E98" w:rsidRDefault="00EB5E98" w:rsidP="00AF1BA7">
      <w:r>
        <w:t>Q: Unscheduled UL transmissions may be an issue without protection; one LRLP device in one narrow-band channel may not hear another LRLP transmission in another narrow-band channel;</w:t>
      </w:r>
    </w:p>
    <w:p w:rsidR="00573333" w:rsidRDefault="00EB5E98" w:rsidP="00AF1BA7">
      <w:r>
        <w:t xml:space="preserve">A: </w:t>
      </w:r>
      <w:r w:rsidR="00573333">
        <w:t xml:space="preserve"> </w:t>
      </w:r>
      <w:r>
        <w:t xml:space="preserve">This is almost like UL OFDMA and the assumption needs to be worked out; </w:t>
      </w:r>
    </w:p>
    <w:p w:rsidR="00EB5E98" w:rsidRDefault="00EB5E98" w:rsidP="00AF1BA7"/>
    <w:p w:rsidR="00EB5E98" w:rsidRDefault="006B0D4E" w:rsidP="00AF1BA7">
      <w:r>
        <w:lastRenderedPageBreak/>
        <w:t>Q: Assumption for modulation level for SC-FDMA?</w:t>
      </w:r>
    </w:p>
    <w:p w:rsidR="006B0D4E" w:rsidRDefault="006B0D4E" w:rsidP="00AF1BA7">
      <w:r>
        <w:t>A: BPSK and for higher order modulation, PAPR may be increased;</w:t>
      </w:r>
    </w:p>
    <w:p w:rsidR="006B0D4E" w:rsidRDefault="006B0D4E" w:rsidP="00AF1BA7"/>
    <w:p w:rsidR="006B0D4E" w:rsidRDefault="006B0D4E" w:rsidP="00AF1BA7">
      <w:r>
        <w:t xml:space="preserve">Q: What is the extension range to be expected in second bullet of Slide 3? </w:t>
      </w:r>
    </w:p>
    <w:p w:rsidR="006B0D4E" w:rsidRDefault="006B0D4E" w:rsidP="00AF1BA7">
      <w:r>
        <w:t xml:space="preserve">A: Drones may be used in low populated areas in the drone use case; from a list of range from proposed use cases, the value might be defined finally in the LRLP output report; </w:t>
      </w:r>
    </w:p>
    <w:p w:rsidR="006B0D4E" w:rsidRDefault="006B0D4E" w:rsidP="00AF1BA7"/>
    <w:p w:rsidR="004D79EE" w:rsidRDefault="004D79EE" w:rsidP="00AF1BA7"/>
    <w:p w:rsidR="0058614B" w:rsidRDefault="0058614B" w:rsidP="00AF1BA7"/>
    <w:p w:rsidR="0058614B" w:rsidRDefault="0058614B" w:rsidP="00AF1BA7"/>
    <w:p w:rsidR="0058614B" w:rsidRDefault="0058614B" w:rsidP="00AF1BA7"/>
    <w:p w:rsidR="006B0D4E" w:rsidRDefault="004D79EE" w:rsidP="00AF1BA7">
      <w:pPr>
        <w:rPr>
          <w:b/>
        </w:rPr>
      </w:pPr>
      <w:r w:rsidRPr="004D79EE">
        <w:rPr>
          <w:b/>
          <w:bCs/>
        </w:rPr>
        <w:t>LP-WUR (Low-Power Wake-Up Receiver): Enabling Low-Power and Low-Latency Capability for 802.11</w:t>
      </w:r>
      <w:r w:rsidR="006B0D4E">
        <w:t xml:space="preserve"> </w:t>
      </w:r>
      <w:r>
        <w:t xml:space="preserve">– </w:t>
      </w:r>
      <w:r>
        <w:rPr>
          <w:b/>
        </w:rPr>
        <w:t>27r</w:t>
      </w:r>
      <w:r w:rsidR="006D7734">
        <w:rPr>
          <w:b/>
        </w:rPr>
        <w:t>0 (Minyoung Park</w:t>
      </w:r>
      <w:r>
        <w:rPr>
          <w:b/>
        </w:rPr>
        <w:t xml:space="preserve"> – Intel </w:t>
      </w:r>
      <w:r w:rsidR="0058614B">
        <w:rPr>
          <w:b/>
        </w:rPr>
        <w:t>Corporation</w:t>
      </w:r>
      <w:r w:rsidR="006D7734">
        <w:rPr>
          <w:b/>
        </w:rPr>
        <w:t>)</w:t>
      </w:r>
    </w:p>
    <w:p w:rsidR="0058614B" w:rsidRDefault="0058614B" w:rsidP="00AF1BA7">
      <w:pPr>
        <w:rPr>
          <w:b/>
        </w:rPr>
      </w:pPr>
    </w:p>
    <w:p w:rsidR="0058614B" w:rsidRDefault="0058614B" w:rsidP="00AF1BA7">
      <w:r>
        <w:t xml:space="preserve">Q: </w:t>
      </w:r>
      <w:r w:rsidR="00960762">
        <w:t>What is delay between wake-up signal and following PPDU transmission?</w:t>
      </w:r>
    </w:p>
    <w:p w:rsidR="0058614B" w:rsidRDefault="0058614B" w:rsidP="00AF1BA7">
      <w:r>
        <w:t xml:space="preserve">A: </w:t>
      </w:r>
      <w:r w:rsidR="00960762">
        <w:t xml:space="preserve">Take around 10ms from Deep sleep to active state; </w:t>
      </w:r>
    </w:p>
    <w:p w:rsidR="00960762" w:rsidRDefault="00960762" w:rsidP="00AF1BA7"/>
    <w:p w:rsidR="00960762" w:rsidRDefault="00960762" w:rsidP="00AF1BA7">
      <w:r>
        <w:t>Q: Does the AP poll the LRLP STA to wake up?</w:t>
      </w:r>
    </w:p>
    <w:p w:rsidR="00960762" w:rsidRDefault="00960762" w:rsidP="00AF1BA7">
      <w:r>
        <w:t>A: There can be different flavors of the wake-up mechanism; piggyback the data with the wake-up signal</w:t>
      </w:r>
    </w:p>
    <w:p w:rsidR="00960762" w:rsidRDefault="00960762" w:rsidP="00AF1BA7"/>
    <w:p w:rsidR="00960762" w:rsidRDefault="00960762" w:rsidP="00AF1BA7">
      <w:r>
        <w:t xml:space="preserve">Q: What is the reliability of wake-up?  </w:t>
      </w:r>
    </w:p>
    <w:p w:rsidR="00960762" w:rsidRDefault="00960762" w:rsidP="00AF1BA7">
      <w:r>
        <w:t xml:space="preserve">A: Receiver sensitivity similar to current Wi-Fi; </w:t>
      </w:r>
    </w:p>
    <w:p w:rsidR="00960762" w:rsidRDefault="00960762" w:rsidP="00AF1BA7"/>
    <w:p w:rsidR="00960762" w:rsidRDefault="00960762" w:rsidP="00AF1BA7">
      <w:r>
        <w:t xml:space="preserve">Q: With wake-up receiver, the device could go to sleep </w:t>
      </w:r>
    </w:p>
    <w:p w:rsidR="00960762" w:rsidRDefault="00960762" w:rsidP="00AF1BA7">
      <w:r>
        <w:t>A: Targeting low power with 100us, probably not possible with current Wi-Fi</w:t>
      </w:r>
    </w:p>
    <w:p w:rsidR="00960762" w:rsidRDefault="00960762" w:rsidP="00AF1BA7"/>
    <w:p w:rsidR="00960762" w:rsidRDefault="00960762" w:rsidP="00AF1BA7">
      <w:r>
        <w:t xml:space="preserve">Q: Assumption for the data traffic in Slide 15? </w:t>
      </w:r>
    </w:p>
    <w:p w:rsidR="00960762" w:rsidRDefault="00960762" w:rsidP="00AF1BA7">
      <w:r>
        <w:t>A: Compared the schedule in Slide 12</w:t>
      </w:r>
    </w:p>
    <w:p w:rsidR="00960762" w:rsidRDefault="00960762" w:rsidP="00AF1BA7">
      <w:r>
        <w:t xml:space="preserve">Q: Why not integrated with LRLP? </w:t>
      </w:r>
    </w:p>
    <w:p w:rsidR="00960762" w:rsidRDefault="00960762" w:rsidP="00AF1BA7">
      <w:r>
        <w:t xml:space="preserve">A: Feasibility to achieve low power; </w:t>
      </w:r>
    </w:p>
    <w:p w:rsidR="00960762" w:rsidRDefault="00960762" w:rsidP="00AF1BA7"/>
    <w:p w:rsidR="00960762" w:rsidRDefault="00960762" w:rsidP="00AF1BA7">
      <w:r>
        <w:t>Q: Comparing with other technologies would have been relevant; is this an additional component apart from LRLP</w:t>
      </w:r>
    </w:p>
    <w:p w:rsidR="00960762" w:rsidRDefault="00960762" w:rsidP="00AF1BA7">
      <w:r>
        <w:t>A: Comparing with BLE is a valid comment; wake-up is one aspect, any other usage scenario could be coupled with the WUR</w:t>
      </w:r>
    </w:p>
    <w:p w:rsidR="00960762" w:rsidRDefault="00960762" w:rsidP="00AF1BA7"/>
    <w:p w:rsidR="00960762" w:rsidRDefault="00960762" w:rsidP="00AF1BA7">
      <w:r>
        <w:t xml:space="preserve">Q: </w:t>
      </w:r>
      <w:r w:rsidR="00077D55">
        <w:t>How do you see this WUR: is it going to replace BLE or complement with BLE</w:t>
      </w:r>
    </w:p>
    <w:p w:rsidR="00960762" w:rsidRDefault="00960762" w:rsidP="00AF1BA7">
      <w:r>
        <w:t xml:space="preserve">A: </w:t>
      </w:r>
      <w:r w:rsidR="00077D55">
        <w:t>The WUR does not have the transmission capability, so there is no intention of replacing the BLE</w:t>
      </w:r>
    </w:p>
    <w:p w:rsidR="00077D55" w:rsidRDefault="00A40194" w:rsidP="00AF1BA7">
      <w:r>
        <w:t>Suggestion time: We need to identify the requirements or metrics in the output report to capture the WUR mechanism within the LRLP project</w:t>
      </w:r>
    </w:p>
    <w:p w:rsidR="00A40194" w:rsidRDefault="00A40194" w:rsidP="00AF1BA7"/>
    <w:p w:rsidR="00A40194" w:rsidRDefault="00A40194" w:rsidP="00AF1BA7"/>
    <w:p w:rsidR="00A40194" w:rsidRDefault="00A40194" w:rsidP="00AF1BA7"/>
    <w:p w:rsidR="00A40194" w:rsidRDefault="004244D6" w:rsidP="00AF1BA7">
      <w:pPr>
        <w:rPr>
          <w:b/>
          <w:bCs/>
        </w:rPr>
      </w:pPr>
      <w:r w:rsidRPr="004244D6">
        <w:rPr>
          <w:b/>
          <w:bCs/>
        </w:rPr>
        <w:t>LRLP potential technologies</w:t>
      </w:r>
      <w:r>
        <w:rPr>
          <w:b/>
          <w:bCs/>
        </w:rPr>
        <w:t xml:space="preserve"> – </w:t>
      </w:r>
      <w:r w:rsidR="006D7734">
        <w:rPr>
          <w:b/>
          <w:bCs/>
        </w:rPr>
        <w:t>118r0 (</w:t>
      </w:r>
      <w:r>
        <w:rPr>
          <w:b/>
          <w:bCs/>
        </w:rPr>
        <w:t xml:space="preserve">Tianyu </w:t>
      </w:r>
      <w:r w:rsidR="006D7734">
        <w:rPr>
          <w:b/>
          <w:bCs/>
        </w:rPr>
        <w:t xml:space="preserve">Wu - </w:t>
      </w:r>
      <w:r>
        <w:rPr>
          <w:b/>
          <w:bCs/>
        </w:rPr>
        <w:t>Mediatek)</w:t>
      </w:r>
    </w:p>
    <w:p w:rsidR="004244D6" w:rsidRDefault="004244D6" w:rsidP="00AF1BA7">
      <w:pPr>
        <w:rPr>
          <w:b/>
          <w:bCs/>
        </w:rPr>
      </w:pPr>
    </w:p>
    <w:p w:rsidR="004244D6" w:rsidRDefault="004244D6" w:rsidP="00AF1BA7">
      <w:pPr>
        <w:rPr>
          <w:b/>
          <w:bCs/>
        </w:rPr>
      </w:pPr>
    </w:p>
    <w:p w:rsidR="006B128B" w:rsidRPr="006B128B" w:rsidRDefault="006B128B" w:rsidP="00AF1BA7">
      <w:pPr>
        <w:rPr>
          <w:bCs/>
        </w:rPr>
      </w:pPr>
      <w:r>
        <w:rPr>
          <w:bCs/>
        </w:rPr>
        <w:t>Q: How could you achieve 10dB gain with 8x duplication</w:t>
      </w:r>
      <w:r w:rsidR="001C43A5">
        <w:rPr>
          <w:bCs/>
        </w:rPr>
        <w:t>?</w:t>
      </w:r>
    </w:p>
    <w:p w:rsidR="006B128B" w:rsidRDefault="006B128B" w:rsidP="00AF1BA7">
      <w:pPr>
        <w:rPr>
          <w:bCs/>
        </w:rPr>
      </w:pPr>
      <w:r>
        <w:rPr>
          <w:bCs/>
        </w:rPr>
        <w:lastRenderedPageBreak/>
        <w:t xml:space="preserve">A: One duplication brings 3dB; Channel D (n-LOS) was used to propose 8 time duplication to achieve 10dB additional gain </w:t>
      </w:r>
    </w:p>
    <w:p w:rsidR="006B128B" w:rsidRDefault="006B128B" w:rsidP="00AF1BA7">
      <w:pPr>
        <w:rPr>
          <w:bCs/>
        </w:rPr>
      </w:pPr>
    </w:p>
    <w:p w:rsidR="001C43A5" w:rsidRDefault="001C43A5" w:rsidP="00AF1BA7">
      <w:pPr>
        <w:rPr>
          <w:bCs/>
        </w:rPr>
      </w:pPr>
    </w:p>
    <w:p w:rsidR="006D7734" w:rsidRDefault="006D7734" w:rsidP="00AF1BA7">
      <w:pPr>
        <w:rPr>
          <w:bCs/>
        </w:rPr>
      </w:pPr>
    </w:p>
    <w:p w:rsidR="006D7734" w:rsidRDefault="006D7734" w:rsidP="00AF1BA7">
      <w:pPr>
        <w:rPr>
          <w:bCs/>
        </w:rPr>
      </w:pPr>
    </w:p>
    <w:p w:rsidR="001C43A5" w:rsidRDefault="001C43A5" w:rsidP="00AF1BA7">
      <w:pPr>
        <w:rPr>
          <w:bCs/>
        </w:rPr>
      </w:pPr>
    </w:p>
    <w:p w:rsidR="001C43A5" w:rsidRDefault="001C43A5" w:rsidP="00AF1BA7">
      <w:pPr>
        <w:rPr>
          <w:b/>
          <w:bCs/>
        </w:rPr>
      </w:pPr>
      <w:r w:rsidRPr="001C43A5">
        <w:rPr>
          <w:b/>
          <w:bCs/>
        </w:rPr>
        <w:t>Potential Coexistence Approach</w:t>
      </w:r>
      <w:r>
        <w:rPr>
          <w:b/>
          <w:bCs/>
        </w:rPr>
        <w:t xml:space="preserve"> – 129r0 (Tim Godfrey – EPRI)</w:t>
      </w:r>
    </w:p>
    <w:p w:rsidR="001C43A5" w:rsidRDefault="001C43A5" w:rsidP="00AF1BA7">
      <w:pPr>
        <w:rPr>
          <w:b/>
          <w:bCs/>
        </w:rPr>
      </w:pPr>
    </w:p>
    <w:p w:rsidR="001C43A5" w:rsidRDefault="001C43A5" w:rsidP="00AF1BA7">
      <w:pPr>
        <w:rPr>
          <w:b/>
          <w:bCs/>
        </w:rPr>
      </w:pPr>
    </w:p>
    <w:p w:rsidR="001C43A5" w:rsidRDefault="001C43A5" w:rsidP="00AF1BA7">
      <w:pPr>
        <w:rPr>
          <w:bCs/>
        </w:rPr>
      </w:pPr>
      <w:r>
        <w:rPr>
          <w:bCs/>
        </w:rPr>
        <w:t xml:space="preserve">Q: </w:t>
      </w:r>
      <w:r w:rsidR="00E90E31">
        <w:rPr>
          <w:bCs/>
        </w:rPr>
        <w:t>Can you clarify the extended range definition?</w:t>
      </w:r>
    </w:p>
    <w:p w:rsidR="001C43A5" w:rsidRDefault="001C43A5" w:rsidP="00AF1BA7">
      <w:pPr>
        <w:rPr>
          <w:bCs/>
        </w:rPr>
      </w:pPr>
      <w:r>
        <w:rPr>
          <w:bCs/>
        </w:rPr>
        <w:t xml:space="preserve">A: </w:t>
      </w:r>
      <w:r w:rsidR="00E90E31">
        <w:rPr>
          <w:bCs/>
        </w:rPr>
        <w:t>There is a 20MHz preamble protection region and the range beyond the preamble protection</w:t>
      </w:r>
    </w:p>
    <w:p w:rsidR="00E90E31" w:rsidRDefault="00E90E31" w:rsidP="00AF1BA7">
      <w:pPr>
        <w:rPr>
          <w:bCs/>
        </w:rPr>
      </w:pPr>
    </w:p>
    <w:p w:rsidR="00E90E31" w:rsidRDefault="00E90E31" w:rsidP="00AF1BA7">
      <w:pPr>
        <w:rPr>
          <w:bCs/>
        </w:rPr>
      </w:pPr>
      <w:r>
        <w:rPr>
          <w:bCs/>
        </w:rPr>
        <w:t>Q: Making LRLP devices receive 20MHz preamble may help, but there are ranges within extended range that may not be covered totally;</w:t>
      </w:r>
    </w:p>
    <w:p w:rsidR="00E90E31" w:rsidRDefault="00E90E31" w:rsidP="00AF1BA7">
      <w:pPr>
        <w:rPr>
          <w:bCs/>
        </w:rPr>
      </w:pPr>
      <w:r>
        <w:rPr>
          <w:bCs/>
        </w:rPr>
        <w:t>A: Agreed</w:t>
      </w:r>
    </w:p>
    <w:p w:rsidR="00E90E31" w:rsidRDefault="00E90E31" w:rsidP="00AF1BA7">
      <w:pPr>
        <w:rPr>
          <w:bCs/>
        </w:rPr>
      </w:pPr>
    </w:p>
    <w:p w:rsidR="00E90E31" w:rsidRDefault="00E90E31" w:rsidP="00AF1BA7">
      <w:pPr>
        <w:rPr>
          <w:bCs/>
        </w:rPr>
      </w:pPr>
      <w:r>
        <w:rPr>
          <w:bCs/>
        </w:rPr>
        <w:t>Q: Why is coexistence problem discussed in longer range area?</w:t>
      </w:r>
    </w:p>
    <w:p w:rsidR="00E90E31" w:rsidRDefault="00E90E31" w:rsidP="00AF1BA7">
      <w:pPr>
        <w:rPr>
          <w:bCs/>
        </w:rPr>
      </w:pPr>
      <w:r>
        <w:rPr>
          <w:bCs/>
        </w:rPr>
        <w:t xml:space="preserve">A: In low power region, the lower transmission power over narrow-band could be used to coexist when compared to extended range applications; </w:t>
      </w:r>
    </w:p>
    <w:p w:rsidR="00E90E31" w:rsidRDefault="00E90E31" w:rsidP="00AF1BA7">
      <w:pPr>
        <w:rPr>
          <w:bCs/>
        </w:rPr>
      </w:pPr>
    </w:p>
    <w:p w:rsidR="00E90E31" w:rsidRDefault="00E90E31" w:rsidP="00AF1BA7">
      <w:pPr>
        <w:rPr>
          <w:bCs/>
        </w:rPr>
      </w:pPr>
      <w:r>
        <w:rPr>
          <w:bCs/>
        </w:rPr>
        <w:t>Q: Comment on device types, one capable of 20MHz preamble capable and other without 20MHz preamble capability</w:t>
      </w:r>
    </w:p>
    <w:p w:rsidR="004A6027" w:rsidRDefault="00E90E31" w:rsidP="00AF1BA7">
      <w:pPr>
        <w:rPr>
          <w:bCs/>
        </w:rPr>
      </w:pPr>
      <w:r>
        <w:rPr>
          <w:bCs/>
        </w:rPr>
        <w:t xml:space="preserve">A: We do not need to have different classes defined now; </w:t>
      </w:r>
    </w:p>
    <w:p w:rsidR="005959FD" w:rsidRDefault="005959FD" w:rsidP="00AF1BA7">
      <w:pPr>
        <w:rPr>
          <w:bCs/>
        </w:rPr>
      </w:pPr>
    </w:p>
    <w:p w:rsidR="005959FD" w:rsidRDefault="00085519" w:rsidP="00AF1BA7">
      <w:pPr>
        <w:rPr>
          <w:bCs/>
          <w:i/>
        </w:rPr>
      </w:pPr>
      <w:r w:rsidRPr="00923084">
        <w:rPr>
          <w:bCs/>
          <w:i/>
        </w:rPr>
        <w:t>Announced that PM1 on Thursday would be in PM1 in Centennial I</w:t>
      </w: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  <w:bookmarkStart w:id="0" w:name="_GoBack"/>
      <w:bookmarkEnd w:id="0"/>
    </w:p>
    <w:p w:rsidR="00D02921" w:rsidRDefault="00D02921" w:rsidP="00AF1BA7">
      <w:pPr>
        <w:rPr>
          <w:bCs/>
          <w:i/>
        </w:rPr>
      </w:pPr>
    </w:p>
    <w:p w:rsidR="00D02921" w:rsidRDefault="00D02921" w:rsidP="00AF1BA7">
      <w:pPr>
        <w:rPr>
          <w:bCs/>
          <w:i/>
        </w:rPr>
      </w:pPr>
    </w:p>
    <w:p w:rsidR="00D02921" w:rsidRPr="00923084" w:rsidRDefault="00D02921" w:rsidP="00AF1BA7">
      <w:pPr>
        <w:rPr>
          <w:bCs/>
          <w:i/>
        </w:rPr>
      </w:pPr>
    </w:p>
    <w:p w:rsidR="00085519" w:rsidRDefault="00085519" w:rsidP="00AF1BA7">
      <w:pPr>
        <w:rPr>
          <w:bCs/>
        </w:rPr>
      </w:pPr>
    </w:p>
    <w:p w:rsidR="00085519" w:rsidRDefault="00923084" w:rsidP="00AF1BA7">
      <w:pPr>
        <w:rPr>
          <w:b/>
          <w:u w:val="single"/>
        </w:rPr>
      </w:pPr>
      <w:r w:rsidRPr="00923084">
        <w:rPr>
          <w:b/>
          <w:u w:val="single"/>
        </w:rPr>
        <w:lastRenderedPageBreak/>
        <w:t>Thursday PM 1 session</w:t>
      </w:r>
    </w:p>
    <w:p w:rsidR="00923084" w:rsidRDefault="00923084" w:rsidP="00AF1BA7">
      <w:pPr>
        <w:rPr>
          <w:b/>
          <w:u w:val="single"/>
        </w:rPr>
      </w:pPr>
    </w:p>
    <w:p w:rsidR="00923084" w:rsidRDefault="00923084" w:rsidP="00AF1BA7">
      <w:r>
        <w:t>The Chair presented 1520r4 to recap the motivation of LRLP</w:t>
      </w:r>
    </w:p>
    <w:p w:rsidR="00923084" w:rsidRDefault="00923084" w:rsidP="00AF1BA7"/>
    <w:p w:rsidR="00923084" w:rsidRDefault="00E51A30" w:rsidP="00AF1BA7">
      <w:r>
        <w:t>Comments: Clarification requested on the sentence with “deployment scenarios of both devices and infrastructure are not the primary candidate for LRLP.” What would be the primary candidate for LRLP?</w:t>
      </w:r>
    </w:p>
    <w:p w:rsidR="00E51A30" w:rsidRDefault="00E51A30" w:rsidP="00AF1BA7">
      <w:r>
        <w:t xml:space="preserve">Response: Standardized broad market of, say 11ax, devices can have LRLP capability; </w:t>
      </w:r>
    </w:p>
    <w:p w:rsidR="00E51A30" w:rsidRDefault="00E51A30" w:rsidP="00AF1BA7">
      <w:r>
        <w:t>Comment: The point in the first bullet is unclear</w:t>
      </w:r>
    </w:p>
    <w:p w:rsidR="00E51A30" w:rsidRDefault="00E51A30" w:rsidP="00AF1BA7">
      <w:r>
        <w:t>Response: Reasonable to expect with APs having LRLP capabilities with close to zero cost on APs for such support</w:t>
      </w:r>
    </w:p>
    <w:p w:rsidR="00C13271" w:rsidRDefault="00C13271" w:rsidP="00AF1BA7">
      <w:r>
        <w:t>Comment: There will be additional cost to the inclusion of a new technology and requests for modification in the first bullet;</w:t>
      </w:r>
    </w:p>
    <w:p w:rsidR="00C13271" w:rsidRDefault="00C13271" w:rsidP="00AF1BA7">
      <w:r>
        <w:t xml:space="preserve">Response: The sentence was put together in haste and can be modified; </w:t>
      </w:r>
    </w:p>
    <w:p w:rsidR="00C13271" w:rsidRDefault="00C13271" w:rsidP="00AF1BA7"/>
    <w:p w:rsidR="00C13271" w:rsidRDefault="00C13271" w:rsidP="00AF1BA7">
      <w:r>
        <w:t>Comment: Request to withdraw the slide 9 from the contribution 1520r4</w:t>
      </w:r>
    </w:p>
    <w:p w:rsidR="00C13271" w:rsidRDefault="00C13271" w:rsidP="00AF1BA7">
      <w:r>
        <w:t>Response: Agreed to withdraw the slide and have a separate contribution if needed</w:t>
      </w:r>
    </w:p>
    <w:p w:rsidR="00C13271" w:rsidRDefault="00C13271" w:rsidP="00AF1BA7"/>
    <w:p w:rsidR="00C13271" w:rsidRDefault="00C13271" w:rsidP="00AF1BA7"/>
    <w:p w:rsidR="00C13271" w:rsidRDefault="00C13271" w:rsidP="00AF1BA7"/>
    <w:p w:rsidR="00C13271" w:rsidRPr="00C13271" w:rsidRDefault="00C13271" w:rsidP="00AF1BA7">
      <w:pPr>
        <w:rPr>
          <w:b/>
        </w:rPr>
      </w:pPr>
      <w:r w:rsidRPr="00C13271">
        <w:rPr>
          <w:b/>
        </w:rPr>
        <w:t>0022r0 – Shahrnaz Azizi</w:t>
      </w:r>
      <w:r>
        <w:rPr>
          <w:b/>
        </w:rPr>
        <w:t xml:space="preserve"> </w:t>
      </w:r>
    </w:p>
    <w:p w:rsidR="00C13271" w:rsidRDefault="00C13271" w:rsidP="00AF1BA7"/>
    <w:p w:rsidR="00C13271" w:rsidRDefault="00C13271" w:rsidP="00C13271">
      <w:r>
        <w:t xml:space="preserve">SP: </w:t>
      </w:r>
    </w:p>
    <w:p w:rsidR="00C13271" w:rsidRPr="00C13271" w:rsidRDefault="00C13271" w:rsidP="00C13271">
      <w:pPr>
        <w:numPr>
          <w:ilvl w:val="0"/>
          <w:numId w:val="2"/>
        </w:numPr>
      </w:pPr>
      <w:r w:rsidRPr="006423A3">
        <w:rPr>
          <w:b/>
          <w:bCs/>
        </w:rPr>
        <w:t>Do you support that the first priority of the technical development of LRLP should be on enabling a low-power capability?</w:t>
      </w:r>
    </w:p>
    <w:p w:rsidR="00C13271" w:rsidRDefault="00C13271" w:rsidP="00C13271">
      <w:pPr>
        <w:rPr>
          <w:b/>
          <w:bCs/>
        </w:rPr>
      </w:pPr>
    </w:p>
    <w:p w:rsidR="00C13271" w:rsidRDefault="00C13271" w:rsidP="00C13271">
      <w:pPr>
        <w:rPr>
          <w:bCs/>
        </w:rPr>
      </w:pPr>
      <w:r>
        <w:rPr>
          <w:bCs/>
        </w:rPr>
        <w:t xml:space="preserve">Q: How do you define low power in the </w:t>
      </w:r>
      <w:proofErr w:type="gramStart"/>
      <w:r>
        <w:rPr>
          <w:bCs/>
        </w:rPr>
        <w:t>SP</w:t>
      </w:r>
      <w:proofErr w:type="gramEnd"/>
      <w:r>
        <w:rPr>
          <w:bCs/>
        </w:rPr>
        <w:t>?</w:t>
      </w:r>
    </w:p>
    <w:p w:rsidR="00C13271" w:rsidRDefault="00C13271" w:rsidP="00C13271">
      <w:pPr>
        <w:rPr>
          <w:bCs/>
        </w:rPr>
      </w:pPr>
      <w:r>
        <w:rPr>
          <w:bCs/>
        </w:rPr>
        <w:t xml:space="preserve">A: </w:t>
      </w:r>
      <w:r w:rsidR="00C001CA">
        <w:rPr>
          <w:bCs/>
        </w:rPr>
        <w:t xml:space="preserve">The home entertainment use case may not need to be low powered since devices may be powered; </w:t>
      </w:r>
    </w:p>
    <w:p w:rsidR="00C001CA" w:rsidRDefault="00C001CA" w:rsidP="00C13271">
      <w:pPr>
        <w:rPr>
          <w:bCs/>
        </w:rPr>
      </w:pPr>
    </w:p>
    <w:p w:rsidR="00C001CA" w:rsidRDefault="00C001CA" w:rsidP="00C13271">
      <w:pPr>
        <w:rPr>
          <w:bCs/>
        </w:rPr>
      </w:pPr>
      <w:r>
        <w:rPr>
          <w:bCs/>
        </w:rPr>
        <w:t>Q: Some of the new use cases may be excluded in the Study Group?</w:t>
      </w:r>
    </w:p>
    <w:p w:rsidR="00C001CA" w:rsidRDefault="00C001CA" w:rsidP="00C13271">
      <w:pPr>
        <w:rPr>
          <w:bCs/>
        </w:rPr>
      </w:pPr>
      <w:r>
        <w:rPr>
          <w:bCs/>
        </w:rPr>
        <w:t>A: In the Study Group, the use cases may be re-defined that need low power; majority of the use cases have been proposed and low power seems to be important pointing to the need of a new amendment</w:t>
      </w:r>
    </w:p>
    <w:p w:rsidR="00C001CA" w:rsidRDefault="00C001CA" w:rsidP="00C13271">
      <w:pPr>
        <w:rPr>
          <w:bCs/>
        </w:rPr>
      </w:pPr>
    </w:p>
    <w:p w:rsidR="00C001CA" w:rsidRDefault="00C001CA" w:rsidP="00C13271">
      <w:pPr>
        <w:rPr>
          <w:bCs/>
        </w:rPr>
      </w:pPr>
      <w:r>
        <w:rPr>
          <w:bCs/>
        </w:rPr>
        <w:t xml:space="preserve">Q: It may be too early to decide whether the amendment needs to be focused on low power or long range? </w:t>
      </w:r>
    </w:p>
    <w:p w:rsidR="00C001CA" w:rsidRDefault="00C001CA" w:rsidP="00C13271">
      <w:pPr>
        <w:rPr>
          <w:bCs/>
        </w:rPr>
      </w:pPr>
      <w:r>
        <w:rPr>
          <w:bCs/>
        </w:rPr>
        <w:t xml:space="preserve">Comment: Need to understand the low power and coexistence? </w:t>
      </w:r>
    </w:p>
    <w:p w:rsidR="00C001CA" w:rsidRDefault="00C001CA" w:rsidP="00C13271">
      <w:pPr>
        <w:rPr>
          <w:bCs/>
        </w:rPr>
      </w:pPr>
      <w:r>
        <w:rPr>
          <w:bCs/>
        </w:rPr>
        <w:t>Response: Agreed</w:t>
      </w:r>
    </w:p>
    <w:p w:rsidR="00C001CA" w:rsidRDefault="00C001CA" w:rsidP="00C13271">
      <w:pPr>
        <w:rPr>
          <w:bCs/>
        </w:rPr>
      </w:pPr>
      <w:r>
        <w:rPr>
          <w:bCs/>
        </w:rPr>
        <w:t xml:space="preserve">A: Some use cases need extended coverage, but there are techniques to solve the issue; however, majority of use cases are focused on low power and enable devices to bring to market through this amendment; in Slide 6, we include extended range with asymmetric link; </w:t>
      </w:r>
    </w:p>
    <w:p w:rsidR="00C001CA" w:rsidRDefault="00C001CA" w:rsidP="00C13271">
      <w:pPr>
        <w:rPr>
          <w:bCs/>
        </w:rPr>
      </w:pPr>
    </w:p>
    <w:p w:rsidR="00C001CA" w:rsidRDefault="00C001CA" w:rsidP="00C13271">
      <w:pPr>
        <w:rPr>
          <w:bCs/>
        </w:rPr>
      </w:pPr>
      <w:r>
        <w:rPr>
          <w:bCs/>
        </w:rPr>
        <w:t>Q: What do you mean by “first priority” in the SP, is it that the standard handles 2 classes of devices?</w:t>
      </w:r>
    </w:p>
    <w:p w:rsidR="00C001CA" w:rsidRDefault="00C001CA" w:rsidP="00C13271">
      <w:pPr>
        <w:rPr>
          <w:bCs/>
        </w:rPr>
      </w:pPr>
      <w:r>
        <w:rPr>
          <w:bCs/>
        </w:rPr>
        <w:t>A: The priority is low power and if we design Wi-Fi to transmit 0dBm to close the link, the extended range is gained automatically</w:t>
      </w:r>
    </w:p>
    <w:p w:rsidR="00C001CA" w:rsidRDefault="00C001CA" w:rsidP="00C13271">
      <w:pPr>
        <w:rPr>
          <w:bCs/>
        </w:rPr>
      </w:pPr>
    </w:p>
    <w:p w:rsidR="00320253" w:rsidRDefault="00C001CA" w:rsidP="00C13271">
      <w:pPr>
        <w:rPr>
          <w:bCs/>
        </w:rPr>
      </w:pPr>
      <w:r>
        <w:rPr>
          <w:bCs/>
        </w:rPr>
        <w:t xml:space="preserve">Comment: “Yes” would mean </w:t>
      </w:r>
      <w:r w:rsidR="00320253">
        <w:rPr>
          <w:bCs/>
        </w:rPr>
        <w:t xml:space="preserve">“low power is the priority,” </w:t>
      </w:r>
      <w:r>
        <w:rPr>
          <w:bCs/>
        </w:rPr>
        <w:t xml:space="preserve">“No” means </w:t>
      </w:r>
      <w:r w:rsidR="00320253">
        <w:rPr>
          <w:bCs/>
        </w:rPr>
        <w:t>“long range has same or high priority than low power” and Abstain to mean “no opinion or too soon to decide”</w:t>
      </w:r>
    </w:p>
    <w:p w:rsidR="00320253" w:rsidRDefault="00320253" w:rsidP="00C13271">
      <w:pPr>
        <w:rPr>
          <w:bCs/>
        </w:rPr>
      </w:pPr>
    </w:p>
    <w:p w:rsidR="00C001CA" w:rsidRDefault="00D02921" w:rsidP="00C13271">
      <w:pPr>
        <w:rPr>
          <w:bCs/>
        </w:rPr>
      </w:pPr>
      <w:r w:rsidRPr="00D02921">
        <w:rPr>
          <w:b/>
          <w:bCs/>
          <w:sz w:val="24"/>
          <w:szCs w:val="24"/>
        </w:rPr>
        <w:t>Straw Poll results</w:t>
      </w:r>
      <w:r>
        <w:rPr>
          <w:bCs/>
        </w:rPr>
        <w:t xml:space="preserve">: </w:t>
      </w:r>
      <w:r w:rsidR="00320253">
        <w:rPr>
          <w:bCs/>
        </w:rPr>
        <w:t>Y: 18</w:t>
      </w:r>
      <w:r w:rsidR="00E550BD">
        <w:rPr>
          <w:bCs/>
        </w:rPr>
        <w:t xml:space="preserve">; </w:t>
      </w:r>
      <w:r w:rsidR="00320253">
        <w:rPr>
          <w:bCs/>
        </w:rPr>
        <w:t>N: 25</w:t>
      </w:r>
      <w:r w:rsidR="00E550BD">
        <w:rPr>
          <w:bCs/>
        </w:rPr>
        <w:t xml:space="preserve">; </w:t>
      </w:r>
      <w:proofErr w:type="gramStart"/>
      <w:r w:rsidR="00320253">
        <w:rPr>
          <w:bCs/>
        </w:rPr>
        <w:t>A</w:t>
      </w:r>
      <w:proofErr w:type="gramEnd"/>
      <w:r w:rsidR="00320253">
        <w:rPr>
          <w:bCs/>
        </w:rPr>
        <w:t xml:space="preserve">: </w:t>
      </w:r>
      <w:r w:rsidR="00C001CA">
        <w:rPr>
          <w:bCs/>
        </w:rPr>
        <w:t xml:space="preserve"> </w:t>
      </w:r>
      <w:r w:rsidR="00320253">
        <w:rPr>
          <w:bCs/>
        </w:rPr>
        <w:t>52</w:t>
      </w:r>
    </w:p>
    <w:p w:rsidR="00D02921" w:rsidRDefault="00D02921" w:rsidP="00C13271">
      <w:pPr>
        <w:rPr>
          <w:bCs/>
        </w:rPr>
      </w:pPr>
    </w:p>
    <w:p w:rsidR="00D02921" w:rsidRDefault="00D02921" w:rsidP="00C13271">
      <w:pPr>
        <w:rPr>
          <w:bCs/>
        </w:rPr>
      </w:pPr>
    </w:p>
    <w:p w:rsidR="00B407A9" w:rsidRDefault="00B407A9" w:rsidP="00C13271">
      <w:pPr>
        <w:rPr>
          <w:bCs/>
        </w:rPr>
      </w:pPr>
      <w:r>
        <w:rPr>
          <w:bCs/>
        </w:rPr>
        <w:t>The LRLP document 1446r5 was reviewed by Chittabrata Ghosh and Michael Fischer</w:t>
      </w:r>
    </w:p>
    <w:p w:rsidR="00B407A9" w:rsidRDefault="00B407A9" w:rsidP="00C13271">
      <w:pPr>
        <w:rPr>
          <w:bCs/>
        </w:rPr>
      </w:pPr>
    </w:p>
    <w:p w:rsidR="00B407A9" w:rsidRDefault="00B407A9" w:rsidP="00C13271">
      <w:pPr>
        <w:rPr>
          <w:bCs/>
        </w:rPr>
      </w:pPr>
    </w:p>
    <w:p w:rsidR="00C001CA" w:rsidRDefault="00522D42" w:rsidP="00C13271">
      <w:pPr>
        <w:rPr>
          <w:bCs/>
        </w:rPr>
      </w:pPr>
      <w:r>
        <w:rPr>
          <w:bCs/>
        </w:rPr>
        <w:t xml:space="preserve">Q: The coexistence requirements appears to be at the AP; </w:t>
      </w:r>
    </w:p>
    <w:p w:rsidR="00522D42" w:rsidRDefault="00522D42" w:rsidP="00C13271">
      <w:pPr>
        <w:rPr>
          <w:bCs/>
        </w:rPr>
      </w:pPr>
      <w:r>
        <w:rPr>
          <w:bCs/>
        </w:rPr>
        <w:t xml:space="preserve">A: Since the 20MHz preamble </w:t>
      </w:r>
    </w:p>
    <w:p w:rsidR="00522D42" w:rsidRDefault="00522D42" w:rsidP="00C13271">
      <w:pPr>
        <w:rPr>
          <w:bCs/>
        </w:rPr>
      </w:pPr>
    </w:p>
    <w:p w:rsidR="00522D42" w:rsidRDefault="00522D42" w:rsidP="00C13271">
      <w:pPr>
        <w:rPr>
          <w:bCs/>
        </w:rPr>
      </w:pPr>
      <w:r>
        <w:rPr>
          <w:bCs/>
        </w:rPr>
        <w:t>Q: Understanding</w:t>
      </w:r>
      <w:r w:rsidR="00F80389">
        <w:rPr>
          <w:bCs/>
        </w:rPr>
        <w:t xml:space="preserve"> of the reason for the illustrious LRLP report</w:t>
      </w:r>
    </w:p>
    <w:p w:rsidR="00522D42" w:rsidRDefault="00522D42" w:rsidP="00C13271">
      <w:pPr>
        <w:rPr>
          <w:bCs/>
        </w:rPr>
      </w:pPr>
      <w:r>
        <w:rPr>
          <w:bCs/>
        </w:rPr>
        <w:t>A: Preparatory work of scope, use cases, and requirements document; accelerate the process of the Study Group formation as was suggested and directed by the Working Group Chair;</w:t>
      </w:r>
    </w:p>
    <w:p w:rsidR="00522D42" w:rsidRDefault="00522D42" w:rsidP="00C13271">
      <w:pPr>
        <w:rPr>
          <w:bCs/>
        </w:rPr>
      </w:pPr>
    </w:p>
    <w:p w:rsidR="00522D42" w:rsidRDefault="008C39D0" w:rsidP="00C13271">
      <w:pPr>
        <w:rPr>
          <w:bCs/>
        </w:rPr>
      </w:pPr>
      <w:r>
        <w:rPr>
          <w:bCs/>
        </w:rPr>
        <w:t xml:space="preserve">The Chair reviewed the teleconference times of </w:t>
      </w:r>
      <w:r w:rsidR="009721E8">
        <w:rPr>
          <w:bCs/>
        </w:rPr>
        <w:t>February 17</w:t>
      </w:r>
      <w:r w:rsidR="009721E8" w:rsidRPr="009721E8">
        <w:rPr>
          <w:bCs/>
          <w:vertAlign w:val="superscript"/>
        </w:rPr>
        <w:t>th</w:t>
      </w:r>
      <w:r>
        <w:rPr>
          <w:bCs/>
        </w:rPr>
        <w:t xml:space="preserve"> and </w:t>
      </w:r>
      <w:r w:rsidR="009721E8">
        <w:rPr>
          <w:bCs/>
        </w:rPr>
        <w:t>February 18</w:t>
      </w:r>
      <w:r w:rsidR="009721E8" w:rsidRPr="009721E8">
        <w:rPr>
          <w:bCs/>
          <w:vertAlign w:val="superscript"/>
        </w:rPr>
        <w:t>th</w:t>
      </w:r>
      <w:r w:rsidR="009721E8">
        <w:rPr>
          <w:bCs/>
        </w:rPr>
        <w:t xml:space="preserve"> </w:t>
      </w:r>
      <w:r>
        <w:rPr>
          <w:bCs/>
        </w:rPr>
        <w:t>at 8 am PST</w:t>
      </w:r>
    </w:p>
    <w:p w:rsidR="00522D42" w:rsidRDefault="00522D42" w:rsidP="00C13271">
      <w:pPr>
        <w:rPr>
          <w:bCs/>
        </w:rPr>
      </w:pPr>
    </w:p>
    <w:p w:rsidR="001D6D43" w:rsidRDefault="001D6D43" w:rsidP="00C13271">
      <w:pPr>
        <w:rPr>
          <w:bCs/>
        </w:rPr>
      </w:pPr>
      <w:r>
        <w:rPr>
          <w:bCs/>
        </w:rPr>
        <w:t>Comments: Do we need to decide on low power or long range in March meeting?</w:t>
      </w:r>
    </w:p>
    <w:p w:rsidR="001D6D43" w:rsidRDefault="001D6D43" w:rsidP="00C13271">
      <w:pPr>
        <w:rPr>
          <w:bCs/>
        </w:rPr>
      </w:pPr>
      <w:r>
        <w:rPr>
          <w:bCs/>
        </w:rPr>
        <w:t>Response: It may be done in Study Group and not in the TIG</w:t>
      </w:r>
    </w:p>
    <w:p w:rsidR="001D6D43" w:rsidRDefault="001D6D43" w:rsidP="00C13271">
      <w:pPr>
        <w:rPr>
          <w:bCs/>
        </w:rPr>
      </w:pPr>
    </w:p>
    <w:p w:rsidR="00C001CA" w:rsidRDefault="00C001CA" w:rsidP="00C13271">
      <w:pPr>
        <w:rPr>
          <w:bCs/>
        </w:rPr>
      </w:pPr>
    </w:p>
    <w:p w:rsidR="00C001CA" w:rsidRDefault="00C001CA" w:rsidP="00C13271">
      <w:pPr>
        <w:rPr>
          <w:bCs/>
        </w:rPr>
      </w:pPr>
    </w:p>
    <w:p w:rsidR="00C001CA" w:rsidRDefault="00C001CA" w:rsidP="00C13271">
      <w:pPr>
        <w:rPr>
          <w:bCs/>
        </w:rPr>
      </w:pPr>
    </w:p>
    <w:p w:rsidR="00C001CA" w:rsidRPr="00C13271" w:rsidRDefault="00C001CA" w:rsidP="00C13271"/>
    <w:p w:rsidR="00C13271" w:rsidRDefault="00C13271" w:rsidP="00AF1BA7"/>
    <w:p w:rsidR="00C13271" w:rsidRDefault="00C13271" w:rsidP="00AF1BA7"/>
    <w:p w:rsidR="00C13271" w:rsidRDefault="00C13271" w:rsidP="00AF1BA7"/>
    <w:p w:rsidR="00E51A30" w:rsidRDefault="00E51A30" w:rsidP="00AF1BA7">
      <w:r>
        <w:t xml:space="preserve"> </w:t>
      </w:r>
    </w:p>
    <w:p w:rsidR="00E51A30" w:rsidRDefault="00E51A30" w:rsidP="00AF1BA7"/>
    <w:p w:rsidR="00E51A30" w:rsidRDefault="00E51A30" w:rsidP="00AF1BA7"/>
    <w:p w:rsidR="00E51A30" w:rsidRDefault="00E51A30" w:rsidP="00AF1BA7"/>
    <w:p w:rsidR="00E51A30" w:rsidRPr="00923084" w:rsidRDefault="00E51A30" w:rsidP="00AF1BA7"/>
    <w:p w:rsidR="004A6027" w:rsidRDefault="004A6027" w:rsidP="00AF1BA7"/>
    <w:p w:rsidR="004A6027" w:rsidRDefault="004A6027" w:rsidP="00AF1BA7"/>
    <w:p w:rsidR="00AF1BA7" w:rsidRDefault="00AF1BA7"/>
    <w:p w:rsidR="00AF1BA7" w:rsidRPr="00AF1BA7" w:rsidRDefault="00AF1BA7">
      <w:r>
        <w:t xml:space="preserve"> </w:t>
      </w:r>
    </w:p>
    <w:sectPr w:rsidR="00AF1BA7" w:rsidRPr="00AF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7BE"/>
    <w:multiLevelType w:val="hybridMultilevel"/>
    <w:tmpl w:val="7D2C86DE"/>
    <w:lvl w:ilvl="0" w:tplc="F14810B6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10645E4"/>
    <w:multiLevelType w:val="hybridMultilevel"/>
    <w:tmpl w:val="E904FAC0"/>
    <w:lvl w:ilvl="0" w:tplc="1DFCB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6A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60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62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82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08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AD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61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E0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A7"/>
    <w:rsid w:val="000007DF"/>
    <w:rsid w:val="0000190D"/>
    <w:rsid w:val="00003C38"/>
    <w:rsid w:val="0000531F"/>
    <w:rsid w:val="00007F6B"/>
    <w:rsid w:val="00011555"/>
    <w:rsid w:val="000127AE"/>
    <w:rsid w:val="00014132"/>
    <w:rsid w:val="00017700"/>
    <w:rsid w:val="00021223"/>
    <w:rsid w:val="00021B14"/>
    <w:rsid w:val="00024EEA"/>
    <w:rsid w:val="00027886"/>
    <w:rsid w:val="000304A4"/>
    <w:rsid w:val="00030F15"/>
    <w:rsid w:val="0003609D"/>
    <w:rsid w:val="0003627D"/>
    <w:rsid w:val="000369E3"/>
    <w:rsid w:val="000403B6"/>
    <w:rsid w:val="000424D9"/>
    <w:rsid w:val="00042E85"/>
    <w:rsid w:val="00046C40"/>
    <w:rsid w:val="000520F0"/>
    <w:rsid w:val="00052D94"/>
    <w:rsid w:val="00053D8B"/>
    <w:rsid w:val="00054483"/>
    <w:rsid w:val="000544C2"/>
    <w:rsid w:val="00054D1E"/>
    <w:rsid w:val="000573BC"/>
    <w:rsid w:val="00057BF2"/>
    <w:rsid w:val="000655C6"/>
    <w:rsid w:val="000666FD"/>
    <w:rsid w:val="00066AD2"/>
    <w:rsid w:val="00066D55"/>
    <w:rsid w:val="00071703"/>
    <w:rsid w:val="000718B8"/>
    <w:rsid w:val="00074215"/>
    <w:rsid w:val="0007515C"/>
    <w:rsid w:val="0007515F"/>
    <w:rsid w:val="00077D55"/>
    <w:rsid w:val="00082926"/>
    <w:rsid w:val="00082F9C"/>
    <w:rsid w:val="00083A27"/>
    <w:rsid w:val="00085519"/>
    <w:rsid w:val="00090991"/>
    <w:rsid w:val="00093CF5"/>
    <w:rsid w:val="00096043"/>
    <w:rsid w:val="00096FD0"/>
    <w:rsid w:val="000972A0"/>
    <w:rsid w:val="000A2E21"/>
    <w:rsid w:val="000A32D4"/>
    <w:rsid w:val="000A50D8"/>
    <w:rsid w:val="000A6F48"/>
    <w:rsid w:val="000B0BAA"/>
    <w:rsid w:val="000B5BC1"/>
    <w:rsid w:val="000B6F06"/>
    <w:rsid w:val="000B7435"/>
    <w:rsid w:val="000C2226"/>
    <w:rsid w:val="000C3261"/>
    <w:rsid w:val="000C5114"/>
    <w:rsid w:val="000D01C2"/>
    <w:rsid w:val="000D08C2"/>
    <w:rsid w:val="000D0A53"/>
    <w:rsid w:val="000D0AC3"/>
    <w:rsid w:val="000D1F25"/>
    <w:rsid w:val="000D362D"/>
    <w:rsid w:val="000D4E48"/>
    <w:rsid w:val="000D580D"/>
    <w:rsid w:val="000D63A2"/>
    <w:rsid w:val="000E1465"/>
    <w:rsid w:val="000E3E11"/>
    <w:rsid w:val="000E6824"/>
    <w:rsid w:val="000E6FBB"/>
    <w:rsid w:val="000F176A"/>
    <w:rsid w:val="000F1803"/>
    <w:rsid w:val="000F204C"/>
    <w:rsid w:val="000F223B"/>
    <w:rsid w:val="000F26A4"/>
    <w:rsid w:val="000F3E4A"/>
    <w:rsid w:val="000F5193"/>
    <w:rsid w:val="00100DE4"/>
    <w:rsid w:val="0010489F"/>
    <w:rsid w:val="00105B01"/>
    <w:rsid w:val="00105B65"/>
    <w:rsid w:val="001061C5"/>
    <w:rsid w:val="00111AEF"/>
    <w:rsid w:val="001138CE"/>
    <w:rsid w:val="00113AF8"/>
    <w:rsid w:val="00114536"/>
    <w:rsid w:val="00115BD5"/>
    <w:rsid w:val="00116BAB"/>
    <w:rsid w:val="00117490"/>
    <w:rsid w:val="00121B5B"/>
    <w:rsid w:val="00124C79"/>
    <w:rsid w:val="001262E7"/>
    <w:rsid w:val="00126AA5"/>
    <w:rsid w:val="00126B86"/>
    <w:rsid w:val="00127A2F"/>
    <w:rsid w:val="001307B8"/>
    <w:rsid w:val="00130970"/>
    <w:rsid w:val="001340CA"/>
    <w:rsid w:val="00134957"/>
    <w:rsid w:val="00135542"/>
    <w:rsid w:val="00136467"/>
    <w:rsid w:val="0014235C"/>
    <w:rsid w:val="0015232A"/>
    <w:rsid w:val="001531E3"/>
    <w:rsid w:val="00153F7C"/>
    <w:rsid w:val="001540EA"/>
    <w:rsid w:val="00154AB4"/>
    <w:rsid w:val="00157F32"/>
    <w:rsid w:val="00163BCD"/>
    <w:rsid w:val="00163D41"/>
    <w:rsid w:val="0016423B"/>
    <w:rsid w:val="00171A2C"/>
    <w:rsid w:val="00173340"/>
    <w:rsid w:val="00174CCB"/>
    <w:rsid w:val="0018118B"/>
    <w:rsid w:val="001812E2"/>
    <w:rsid w:val="00183054"/>
    <w:rsid w:val="00187074"/>
    <w:rsid w:val="001871D2"/>
    <w:rsid w:val="00192223"/>
    <w:rsid w:val="00193DEF"/>
    <w:rsid w:val="00194435"/>
    <w:rsid w:val="0019571D"/>
    <w:rsid w:val="001A6129"/>
    <w:rsid w:val="001B1A29"/>
    <w:rsid w:val="001B329E"/>
    <w:rsid w:val="001B40C5"/>
    <w:rsid w:val="001B476D"/>
    <w:rsid w:val="001B4E11"/>
    <w:rsid w:val="001B5193"/>
    <w:rsid w:val="001B5E21"/>
    <w:rsid w:val="001B7340"/>
    <w:rsid w:val="001B745D"/>
    <w:rsid w:val="001C43A5"/>
    <w:rsid w:val="001D2F8C"/>
    <w:rsid w:val="001D6868"/>
    <w:rsid w:val="001D6D43"/>
    <w:rsid w:val="001E0747"/>
    <w:rsid w:val="001E31D6"/>
    <w:rsid w:val="001E3902"/>
    <w:rsid w:val="001E58E4"/>
    <w:rsid w:val="001E6B4F"/>
    <w:rsid w:val="001E7374"/>
    <w:rsid w:val="001E7E18"/>
    <w:rsid w:val="001F3241"/>
    <w:rsid w:val="002055AF"/>
    <w:rsid w:val="00211CD6"/>
    <w:rsid w:val="002121C5"/>
    <w:rsid w:val="00217017"/>
    <w:rsid w:val="00217606"/>
    <w:rsid w:val="00220AF8"/>
    <w:rsid w:val="0022266F"/>
    <w:rsid w:val="002253A0"/>
    <w:rsid w:val="00233A8A"/>
    <w:rsid w:val="002343C4"/>
    <w:rsid w:val="00234D01"/>
    <w:rsid w:val="00236020"/>
    <w:rsid w:val="00237C7E"/>
    <w:rsid w:val="00241043"/>
    <w:rsid w:val="00242E6B"/>
    <w:rsid w:val="00244530"/>
    <w:rsid w:val="00245C0C"/>
    <w:rsid w:val="00245DC9"/>
    <w:rsid w:val="00250EDF"/>
    <w:rsid w:val="00251D36"/>
    <w:rsid w:val="0025203A"/>
    <w:rsid w:val="00263EFA"/>
    <w:rsid w:val="0026482A"/>
    <w:rsid w:val="00267523"/>
    <w:rsid w:val="00270558"/>
    <w:rsid w:val="002756F1"/>
    <w:rsid w:val="002775D2"/>
    <w:rsid w:val="002801B1"/>
    <w:rsid w:val="002831F0"/>
    <w:rsid w:val="00283884"/>
    <w:rsid w:val="00283C5F"/>
    <w:rsid w:val="00287735"/>
    <w:rsid w:val="00290540"/>
    <w:rsid w:val="002920F1"/>
    <w:rsid w:val="00297A83"/>
    <w:rsid w:val="00297DBA"/>
    <w:rsid w:val="002A17BF"/>
    <w:rsid w:val="002A2166"/>
    <w:rsid w:val="002A3371"/>
    <w:rsid w:val="002A42B1"/>
    <w:rsid w:val="002A448C"/>
    <w:rsid w:val="002A4562"/>
    <w:rsid w:val="002A67AC"/>
    <w:rsid w:val="002B047F"/>
    <w:rsid w:val="002B0CBB"/>
    <w:rsid w:val="002B1F3E"/>
    <w:rsid w:val="002B22BE"/>
    <w:rsid w:val="002B2D68"/>
    <w:rsid w:val="002B5371"/>
    <w:rsid w:val="002B6699"/>
    <w:rsid w:val="002B76D7"/>
    <w:rsid w:val="002C5C41"/>
    <w:rsid w:val="002C5D0B"/>
    <w:rsid w:val="002D0B45"/>
    <w:rsid w:val="002D2365"/>
    <w:rsid w:val="002E1384"/>
    <w:rsid w:val="002E1AEF"/>
    <w:rsid w:val="002E38F1"/>
    <w:rsid w:val="002E55BF"/>
    <w:rsid w:val="002F190E"/>
    <w:rsid w:val="002F2CD1"/>
    <w:rsid w:val="002F6000"/>
    <w:rsid w:val="002F7B65"/>
    <w:rsid w:val="00301F22"/>
    <w:rsid w:val="00305014"/>
    <w:rsid w:val="0031055E"/>
    <w:rsid w:val="00310726"/>
    <w:rsid w:val="00312256"/>
    <w:rsid w:val="00313A80"/>
    <w:rsid w:val="00313F6D"/>
    <w:rsid w:val="00320253"/>
    <w:rsid w:val="0032123D"/>
    <w:rsid w:val="00321D7F"/>
    <w:rsid w:val="00322DA7"/>
    <w:rsid w:val="00326E57"/>
    <w:rsid w:val="00330F44"/>
    <w:rsid w:val="00333051"/>
    <w:rsid w:val="003345A6"/>
    <w:rsid w:val="00335831"/>
    <w:rsid w:val="00337476"/>
    <w:rsid w:val="00341D84"/>
    <w:rsid w:val="0034617A"/>
    <w:rsid w:val="003503E9"/>
    <w:rsid w:val="003565C3"/>
    <w:rsid w:val="00356B21"/>
    <w:rsid w:val="0036119E"/>
    <w:rsid w:val="0036122B"/>
    <w:rsid w:val="00361E9E"/>
    <w:rsid w:val="003620D0"/>
    <w:rsid w:val="00362502"/>
    <w:rsid w:val="00362F70"/>
    <w:rsid w:val="003675CF"/>
    <w:rsid w:val="00367CB8"/>
    <w:rsid w:val="00371FE5"/>
    <w:rsid w:val="00375065"/>
    <w:rsid w:val="003810C4"/>
    <w:rsid w:val="0038194A"/>
    <w:rsid w:val="003826A2"/>
    <w:rsid w:val="00384092"/>
    <w:rsid w:val="0038436E"/>
    <w:rsid w:val="00392A84"/>
    <w:rsid w:val="00396E60"/>
    <w:rsid w:val="003A22DD"/>
    <w:rsid w:val="003A231C"/>
    <w:rsid w:val="003A3A93"/>
    <w:rsid w:val="003A3F76"/>
    <w:rsid w:val="003A66AD"/>
    <w:rsid w:val="003B13FC"/>
    <w:rsid w:val="003B1F52"/>
    <w:rsid w:val="003B500B"/>
    <w:rsid w:val="003C42A2"/>
    <w:rsid w:val="003C4C27"/>
    <w:rsid w:val="003C50DC"/>
    <w:rsid w:val="003C54F4"/>
    <w:rsid w:val="003C7378"/>
    <w:rsid w:val="003C781F"/>
    <w:rsid w:val="003D056E"/>
    <w:rsid w:val="003D7C85"/>
    <w:rsid w:val="003E0382"/>
    <w:rsid w:val="003E13E1"/>
    <w:rsid w:val="003E7522"/>
    <w:rsid w:val="003E752B"/>
    <w:rsid w:val="003F4153"/>
    <w:rsid w:val="003F6269"/>
    <w:rsid w:val="003F7811"/>
    <w:rsid w:val="0040018B"/>
    <w:rsid w:val="00403D96"/>
    <w:rsid w:val="0040472B"/>
    <w:rsid w:val="00407785"/>
    <w:rsid w:val="004111EB"/>
    <w:rsid w:val="00411D61"/>
    <w:rsid w:val="004244D6"/>
    <w:rsid w:val="004257B2"/>
    <w:rsid w:val="00426A3A"/>
    <w:rsid w:val="0043082C"/>
    <w:rsid w:val="00430DBE"/>
    <w:rsid w:val="004323C5"/>
    <w:rsid w:val="00433264"/>
    <w:rsid w:val="00435C73"/>
    <w:rsid w:val="004372F7"/>
    <w:rsid w:val="004419C9"/>
    <w:rsid w:val="0044350E"/>
    <w:rsid w:val="00445745"/>
    <w:rsid w:val="00447AD6"/>
    <w:rsid w:val="00452CD3"/>
    <w:rsid w:val="004568C0"/>
    <w:rsid w:val="00456ACE"/>
    <w:rsid w:val="00456BF6"/>
    <w:rsid w:val="00457D7B"/>
    <w:rsid w:val="00463787"/>
    <w:rsid w:val="0046477B"/>
    <w:rsid w:val="00466AA4"/>
    <w:rsid w:val="004708A5"/>
    <w:rsid w:val="00470938"/>
    <w:rsid w:val="00472B27"/>
    <w:rsid w:val="00473C2F"/>
    <w:rsid w:val="00475BF1"/>
    <w:rsid w:val="00476C7C"/>
    <w:rsid w:val="00477E3E"/>
    <w:rsid w:val="00480841"/>
    <w:rsid w:val="004814F6"/>
    <w:rsid w:val="004935D9"/>
    <w:rsid w:val="00493C65"/>
    <w:rsid w:val="00496A37"/>
    <w:rsid w:val="004A238F"/>
    <w:rsid w:val="004A49FD"/>
    <w:rsid w:val="004A5B03"/>
    <w:rsid w:val="004A6027"/>
    <w:rsid w:val="004B137D"/>
    <w:rsid w:val="004B2D53"/>
    <w:rsid w:val="004B3AE0"/>
    <w:rsid w:val="004B3F0D"/>
    <w:rsid w:val="004B45FD"/>
    <w:rsid w:val="004C468F"/>
    <w:rsid w:val="004C76E8"/>
    <w:rsid w:val="004D32E8"/>
    <w:rsid w:val="004D79EE"/>
    <w:rsid w:val="004E0853"/>
    <w:rsid w:val="004E42B8"/>
    <w:rsid w:val="004F2D3B"/>
    <w:rsid w:val="004F4C9C"/>
    <w:rsid w:val="004F5EC2"/>
    <w:rsid w:val="00501947"/>
    <w:rsid w:val="00502EFB"/>
    <w:rsid w:val="00503E83"/>
    <w:rsid w:val="0050518C"/>
    <w:rsid w:val="0050697C"/>
    <w:rsid w:val="00507214"/>
    <w:rsid w:val="00507565"/>
    <w:rsid w:val="00507960"/>
    <w:rsid w:val="0051237E"/>
    <w:rsid w:val="00514D59"/>
    <w:rsid w:val="00517CB4"/>
    <w:rsid w:val="00520315"/>
    <w:rsid w:val="0052257B"/>
    <w:rsid w:val="005229FE"/>
    <w:rsid w:val="00522D42"/>
    <w:rsid w:val="0052475B"/>
    <w:rsid w:val="0052692B"/>
    <w:rsid w:val="00526A3E"/>
    <w:rsid w:val="00527F07"/>
    <w:rsid w:val="005301A3"/>
    <w:rsid w:val="005304A0"/>
    <w:rsid w:val="00534A3D"/>
    <w:rsid w:val="005368A1"/>
    <w:rsid w:val="005379EA"/>
    <w:rsid w:val="005402D4"/>
    <w:rsid w:val="005409FA"/>
    <w:rsid w:val="00542854"/>
    <w:rsid w:val="0054330D"/>
    <w:rsid w:val="005448BC"/>
    <w:rsid w:val="00545DEE"/>
    <w:rsid w:val="00546801"/>
    <w:rsid w:val="00551976"/>
    <w:rsid w:val="00552EE7"/>
    <w:rsid w:val="005536F0"/>
    <w:rsid w:val="00561322"/>
    <w:rsid w:val="00562770"/>
    <w:rsid w:val="00562CFA"/>
    <w:rsid w:val="005636C6"/>
    <w:rsid w:val="00564902"/>
    <w:rsid w:val="00566A46"/>
    <w:rsid w:val="00572897"/>
    <w:rsid w:val="00573333"/>
    <w:rsid w:val="005739D5"/>
    <w:rsid w:val="00574D3D"/>
    <w:rsid w:val="00574E3B"/>
    <w:rsid w:val="005768AD"/>
    <w:rsid w:val="005806F7"/>
    <w:rsid w:val="00583A6B"/>
    <w:rsid w:val="0058614B"/>
    <w:rsid w:val="00587E4E"/>
    <w:rsid w:val="005923C7"/>
    <w:rsid w:val="005959FD"/>
    <w:rsid w:val="00597214"/>
    <w:rsid w:val="005979BD"/>
    <w:rsid w:val="005A03F8"/>
    <w:rsid w:val="005A2EEB"/>
    <w:rsid w:val="005A34CE"/>
    <w:rsid w:val="005A3FE7"/>
    <w:rsid w:val="005A6F4E"/>
    <w:rsid w:val="005B1D3A"/>
    <w:rsid w:val="005B2C46"/>
    <w:rsid w:val="005B2D3F"/>
    <w:rsid w:val="005B2E7E"/>
    <w:rsid w:val="005B364C"/>
    <w:rsid w:val="005B3E37"/>
    <w:rsid w:val="005B6FF7"/>
    <w:rsid w:val="005C0302"/>
    <w:rsid w:val="005C127C"/>
    <w:rsid w:val="005C1655"/>
    <w:rsid w:val="005C1D78"/>
    <w:rsid w:val="005C2040"/>
    <w:rsid w:val="005C4512"/>
    <w:rsid w:val="005D02E4"/>
    <w:rsid w:val="005D0686"/>
    <w:rsid w:val="005D52C4"/>
    <w:rsid w:val="005D557C"/>
    <w:rsid w:val="005D70A9"/>
    <w:rsid w:val="005D77AB"/>
    <w:rsid w:val="005E049F"/>
    <w:rsid w:val="005E2A87"/>
    <w:rsid w:val="005E391B"/>
    <w:rsid w:val="005E3BB7"/>
    <w:rsid w:val="005E5394"/>
    <w:rsid w:val="005E7BB0"/>
    <w:rsid w:val="005F02DB"/>
    <w:rsid w:val="005F2010"/>
    <w:rsid w:val="005F2E2B"/>
    <w:rsid w:val="005F52BD"/>
    <w:rsid w:val="005F7DC1"/>
    <w:rsid w:val="0061011E"/>
    <w:rsid w:val="006232E4"/>
    <w:rsid w:val="00625B00"/>
    <w:rsid w:val="00627426"/>
    <w:rsid w:val="0063042D"/>
    <w:rsid w:val="00630896"/>
    <w:rsid w:val="00631E9C"/>
    <w:rsid w:val="00633EC7"/>
    <w:rsid w:val="00636BF4"/>
    <w:rsid w:val="00641DCF"/>
    <w:rsid w:val="006423A3"/>
    <w:rsid w:val="00653613"/>
    <w:rsid w:val="0066024B"/>
    <w:rsid w:val="006638AE"/>
    <w:rsid w:val="006745B3"/>
    <w:rsid w:val="00676819"/>
    <w:rsid w:val="00682D2D"/>
    <w:rsid w:val="00682DF7"/>
    <w:rsid w:val="00686220"/>
    <w:rsid w:val="00686A42"/>
    <w:rsid w:val="0069767E"/>
    <w:rsid w:val="006A121C"/>
    <w:rsid w:val="006A2F9B"/>
    <w:rsid w:val="006A31C5"/>
    <w:rsid w:val="006A3A5F"/>
    <w:rsid w:val="006A3F08"/>
    <w:rsid w:val="006A72CE"/>
    <w:rsid w:val="006A7AD2"/>
    <w:rsid w:val="006B0D4E"/>
    <w:rsid w:val="006B128B"/>
    <w:rsid w:val="006C31B9"/>
    <w:rsid w:val="006C6FC1"/>
    <w:rsid w:val="006C7FA8"/>
    <w:rsid w:val="006D7734"/>
    <w:rsid w:val="006E2A95"/>
    <w:rsid w:val="006E2D5F"/>
    <w:rsid w:val="006E32A0"/>
    <w:rsid w:val="006E3AB3"/>
    <w:rsid w:val="006E4ADE"/>
    <w:rsid w:val="006E4BD4"/>
    <w:rsid w:val="006E5317"/>
    <w:rsid w:val="006E7420"/>
    <w:rsid w:val="006F4D81"/>
    <w:rsid w:val="0070148E"/>
    <w:rsid w:val="00703452"/>
    <w:rsid w:val="007038A0"/>
    <w:rsid w:val="00703B8A"/>
    <w:rsid w:val="00704C66"/>
    <w:rsid w:val="007055AA"/>
    <w:rsid w:val="007055C3"/>
    <w:rsid w:val="00706253"/>
    <w:rsid w:val="007073A3"/>
    <w:rsid w:val="00707597"/>
    <w:rsid w:val="007077D4"/>
    <w:rsid w:val="00710CE2"/>
    <w:rsid w:val="007116CB"/>
    <w:rsid w:val="00712D49"/>
    <w:rsid w:val="00715675"/>
    <w:rsid w:val="007166BA"/>
    <w:rsid w:val="007225D2"/>
    <w:rsid w:val="00722C17"/>
    <w:rsid w:val="00722C75"/>
    <w:rsid w:val="007239DA"/>
    <w:rsid w:val="00727744"/>
    <w:rsid w:val="00727DF5"/>
    <w:rsid w:val="00731202"/>
    <w:rsid w:val="00731A27"/>
    <w:rsid w:val="00731F2C"/>
    <w:rsid w:val="0073547A"/>
    <w:rsid w:val="0073643D"/>
    <w:rsid w:val="00737AEE"/>
    <w:rsid w:val="00740667"/>
    <w:rsid w:val="007469B5"/>
    <w:rsid w:val="0075768F"/>
    <w:rsid w:val="00757F7F"/>
    <w:rsid w:val="007614D9"/>
    <w:rsid w:val="007647CD"/>
    <w:rsid w:val="007722A1"/>
    <w:rsid w:val="007726DA"/>
    <w:rsid w:val="007735EA"/>
    <w:rsid w:val="0077568C"/>
    <w:rsid w:val="00775776"/>
    <w:rsid w:val="0077729A"/>
    <w:rsid w:val="007832D9"/>
    <w:rsid w:val="007841B7"/>
    <w:rsid w:val="00784768"/>
    <w:rsid w:val="00784886"/>
    <w:rsid w:val="00790522"/>
    <w:rsid w:val="00790E18"/>
    <w:rsid w:val="007920A6"/>
    <w:rsid w:val="00796EA2"/>
    <w:rsid w:val="007A1705"/>
    <w:rsid w:val="007A1B00"/>
    <w:rsid w:val="007A2B5A"/>
    <w:rsid w:val="007A34CB"/>
    <w:rsid w:val="007A3880"/>
    <w:rsid w:val="007A46C5"/>
    <w:rsid w:val="007B2BB8"/>
    <w:rsid w:val="007B3D67"/>
    <w:rsid w:val="007B5DD1"/>
    <w:rsid w:val="007B69D6"/>
    <w:rsid w:val="007B79D1"/>
    <w:rsid w:val="007C249F"/>
    <w:rsid w:val="007C4274"/>
    <w:rsid w:val="007C6A58"/>
    <w:rsid w:val="007D0CEB"/>
    <w:rsid w:val="007D0F7A"/>
    <w:rsid w:val="007D51D7"/>
    <w:rsid w:val="007D6C1C"/>
    <w:rsid w:val="007D796F"/>
    <w:rsid w:val="007D79B1"/>
    <w:rsid w:val="007E3B3F"/>
    <w:rsid w:val="007E52A5"/>
    <w:rsid w:val="007E61BD"/>
    <w:rsid w:val="007F05D9"/>
    <w:rsid w:val="007F081A"/>
    <w:rsid w:val="007F22B2"/>
    <w:rsid w:val="007F22B4"/>
    <w:rsid w:val="0080101B"/>
    <w:rsid w:val="008025FE"/>
    <w:rsid w:val="00805F3F"/>
    <w:rsid w:val="0080749E"/>
    <w:rsid w:val="00807B65"/>
    <w:rsid w:val="00810F5A"/>
    <w:rsid w:val="008124A2"/>
    <w:rsid w:val="00814E4C"/>
    <w:rsid w:val="00820646"/>
    <w:rsid w:val="008227CE"/>
    <w:rsid w:val="00825B9D"/>
    <w:rsid w:val="00826A7A"/>
    <w:rsid w:val="00827EE1"/>
    <w:rsid w:val="008367B8"/>
    <w:rsid w:val="00840386"/>
    <w:rsid w:val="00840EBD"/>
    <w:rsid w:val="00841045"/>
    <w:rsid w:val="00846D0F"/>
    <w:rsid w:val="008510A2"/>
    <w:rsid w:val="008520B8"/>
    <w:rsid w:val="00853EE9"/>
    <w:rsid w:val="008639CC"/>
    <w:rsid w:val="008647E8"/>
    <w:rsid w:val="00866B93"/>
    <w:rsid w:val="00866F5E"/>
    <w:rsid w:val="008715E0"/>
    <w:rsid w:val="00873450"/>
    <w:rsid w:val="00874022"/>
    <w:rsid w:val="00874BC9"/>
    <w:rsid w:val="0088265F"/>
    <w:rsid w:val="00882D15"/>
    <w:rsid w:val="00884B12"/>
    <w:rsid w:val="008862B2"/>
    <w:rsid w:val="0088643D"/>
    <w:rsid w:val="00886D52"/>
    <w:rsid w:val="00887798"/>
    <w:rsid w:val="008901C1"/>
    <w:rsid w:val="008A0774"/>
    <w:rsid w:val="008A0A46"/>
    <w:rsid w:val="008A133E"/>
    <w:rsid w:val="008A2224"/>
    <w:rsid w:val="008A2B3F"/>
    <w:rsid w:val="008A360D"/>
    <w:rsid w:val="008A646C"/>
    <w:rsid w:val="008A6CFD"/>
    <w:rsid w:val="008B0AF5"/>
    <w:rsid w:val="008B2A38"/>
    <w:rsid w:val="008B465A"/>
    <w:rsid w:val="008B5CA2"/>
    <w:rsid w:val="008B791B"/>
    <w:rsid w:val="008C05A3"/>
    <w:rsid w:val="008C0C87"/>
    <w:rsid w:val="008C3751"/>
    <w:rsid w:val="008C39D0"/>
    <w:rsid w:val="008C3E32"/>
    <w:rsid w:val="008C42CF"/>
    <w:rsid w:val="008C5BC6"/>
    <w:rsid w:val="008C6726"/>
    <w:rsid w:val="008D0362"/>
    <w:rsid w:val="008D0FC3"/>
    <w:rsid w:val="008D2315"/>
    <w:rsid w:val="008D254D"/>
    <w:rsid w:val="008D3908"/>
    <w:rsid w:val="008D44A3"/>
    <w:rsid w:val="008D5D4B"/>
    <w:rsid w:val="008D6001"/>
    <w:rsid w:val="008E3A79"/>
    <w:rsid w:val="008E5ED1"/>
    <w:rsid w:val="008E7ADC"/>
    <w:rsid w:val="009013D8"/>
    <w:rsid w:val="009014B3"/>
    <w:rsid w:val="00901A13"/>
    <w:rsid w:val="00905982"/>
    <w:rsid w:val="00907C12"/>
    <w:rsid w:val="00910287"/>
    <w:rsid w:val="00911FEE"/>
    <w:rsid w:val="0091294B"/>
    <w:rsid w:val="0091512A"/>
    <w:rsid w:val="009173C1"/>
    <w:rsid w:val="00920A78"/>
    <w:rsid w:val="00922055"/>
    <w:rsid w:val="00923084"/>
    <w:rsid w:val="0092572A"/>
    <w:rsid w:val="00925B59"/>
    <w:rsid w:val="009260E6"/>
    <w:rsid w:val="00932ED3"/>
    <w:rsid w:val="009441F0"/>
    <w:rsid w:val="00950782"/>
    <w:rsid w:val="0095477E"/>
    <w:rsid w:val="009574AA"/>
    <w:rsid w:val="00960762"/>
    <w:rsid w:val="00960B48"/>
    <w:rsid w:val="00964F7D"/>
    <w:rsid w:val="0096525E"/>
    <w:rsid w:val="009721E8"/>
    <w:rsid w:val="00973FFF"/>
    <w:rsid w:val="009758AF"/>
    <w:rsid w:val="00976DED"/>
    <w:rsid w:val="0098462A"/>
    <w:rsid w:val="009921DE"/>
    <w:rsid w:val="0099378A"/>
    <w:rsid w:val="009A05EE"/>
    <w:rsid w:val="009A187A"/>
    <w:rsid w:val="009A1BD4"/>
    <w:rsid w:val="009A2A5D"/>
    <w:rsid w:val="009A31F5"/>
    <w:rsid w:val="009A6D62"/>
    <w:rsid w:val="009A74A4"/>
    <w:rsid w:val="009A79BC"/>
    <w:rsid w:val="009B1DDA"/>
    <w:rsid w:val="009B442B"/>
    <w:rsid w:val="009D53AD"/>
    <w:rsid w:val="009D7068"/>
    <w:rsid w:val="009D7E86"/>
    <w:rsid w:val="009E12FA"/>
    <w:rsid w:val="009E4D18"/>
    <w:rsid w:val="009E52A2"/>
    <w:rsid w:val="009E68E1"/>
    <w:rsid w:val="009F0364"/>
    <w:rsid w:val="009F0799"/>
    <w:rsid w:val="009F0DC0"/>
    <w:rsid w:val="00A01428"/>
    <w:rsid w:val="00A0191C"/>
    <w:rsid w:val="00A01938"/>
    <w:rsid w:val="00A051C2"/>
    <w:rsid w:val="00A051ED"/>
    <w:rsid w:val="00A10242"/>
    <w:rsid w:val="00A1071C"/>
    <w:rsid w:val="00A10FAD"/>
    <w:rsid w:val="00A115BC"/>
    <w:rsid w:val="00A1218A"/>
    <w:rsid w:val="00A14B72"/>
    <w:rsid w:val="00A15FAC"/>
    <w:rsid w:val="00A16F76"/>
    <w:rsid w:val="00A20E76"/>
    <w:rsid w:val="00A22EC2"/>
    <w:rsid w:val="00A22FF6"/>
    <w:rsid w:val="00A263D3"/>
    <w:rsid w:val="00A27674"/>
    <w:rsid w:val="00A30E26"/>
    <w:rsid w:val="00A32434"/>
    <w:rsid w:val="00A354E9"/>
    <w:rsid w:val="00A35BBB"/>
    <w:rsid w:val="00A36558"/>
    <w:rsid w:val="00A40194"/>
    <w:rsid w:val="00A4036C"/>
    <w:rsid w:val="00A44D50"/>
    <w:rsid w:val="00A474E3"/>
    <w:rsid w:val="00A52B22"/>
    <w:rsid w:val="00A552A0"/>
    <w:rsid w:val="00A6690A"/>
    <w:rsid w:val="00A71918"/>
    <w:rsid w:val="00A73717"/>
    <w:rsid w:val="00A74CA6"/>
    <w:rsid w:val="00A7619D"/>
    <w:rsid w:val="00A77DA9"/>
    <w:rsid w:val="00A80E16"/>
    <w:rsid w:val="00A86A44"/>
    <w:rsid w:val="00A9551C"/>
    <w:rsid w:val="00A9566F"/>
    <w:rsid w:val="00A97AC2"/>
    <w:rsid w:val="00AA231C"/>
    <w:rsid w:val="00AA511E"/>
    <w:rsid w:val="00AA6832"/>
    <w:rsid w:val="00AB1D03"/>
    <w:rsid w:val="00AB306E"/>
    <w:rsid w:val="00AB3C92"/>
    <w:rsid w:val="00AB6052"/>
    <w:rsid w:val="00AC0651"/>
    <w:rsid w:val="00AC1ECA"/>
    <w:rsid w:val="00AC43F9"/>
    <w:rsid w:val="00AC4756"/>
    <w:rsid w:val="00AC4F6B"/>
    <w:rsid w:val="00AD1CA7"/>
    <w:rsid w:val="00AD1E8C"/>
    <w:rsid w:val="00AD35CC"/>
    <w:rsid w:val="00AD367D"/>
    <w:rsid w:val="00AD3A59"/>
    <w:rsid w:val="00AD3BBD"/>
    <w:rsid w:val="00AD4473"/>
    <w:rsid w:val="00AD4EA8"/>
    <w:rsid w:val="00AD6036"/>
    <w:rsid w:val="00AD6EB5"/>
    <w:rsid w:val="00AE10D9"/>
    <w:rsid w:val="00AE194E"/>
    <w:rsid w:val="00AE2DFE"/>
    <w:rsid w:val="00AE2FE9"/>
    <w:rsid w:val="00AE38BC"/>
    <w:rsid w:val="00AE3D70"/>
    <w:rsid w:val="00AE578F"/>
    <w:rsid w:val="00AE5DE6"/>
    <w:rsid w:val="00AE6D0F"/>
    <w:rsid w:val="00AF1BA7"/>
    <w:rsid w:val="00AF27D0"/>
    <w:rsid w:val="00AF650C"/>
    <w:rsid w:val="00AF7354"/>
    <w:rsid w:val="00B0012D"/>
    <w:rsid w:val="00B010EA"/>
    <w:rsid w:val="00B0440A"/>
    <w:rsid w:val="00B047B1"/>
    <w:rsid w:val="00B0654C"/>
    <w:rsid w:val="00B0776B"/>
    <w:rsid w:val="00B126E0"/>
    <w:rsid w:val="00B172C7"/>
    <w:rsid w:val="00B2315C"/>
    <w:rsid w:val="00B268FC"/>
    <w:rsid w:val="00B2779A"/>
    <w:rsid w:val="00B27C46"/>
    <w:rsid w:val="00B300E0"/>
    <w:rsid w:val="00B334FB"/>
    <w:rsid w:val="00B36A12"/>
    <w:rsid w:val="00B407A9"/>
    <w:rsid w:val="00B429B7"/>
    <w:rsid w:val="00B4677E"/>
    <w:rsid w:val="00B5078F"/>
    <w:rsid w:val="00B50CFF"/>
    <w:rsid w:val="00B64688"/>
    <w:rsid w:val="00B67345"/>
    <w:rsid w:val="00B67440"/>
    <w:rsid w:val="00B67F7F"/>
    <w:rsid w:val="00B70F64"/>
    <w:rsid w:val="00B713AC"/>
    <w:rsid w:val="00B721B6"/>
    <w:rsid w:val="00B80A7E"/>
    <w:rsid w:val="00B82004"/>
    <w:rsid w:val="00B82C19"/>
    <w:rsid w:val="00B83727"/>
    <w:rsid w:val="00B869E4"/>
    <w:rsid w:val="00B910F1"/>
    <w:rsid w:val="00B926AA"/>
    <w:rsid w:val="00B960C1"/>
    <w:rsid w:val="00B96A95"/>
    <w:rsid w:val="00BA12A4"/>
    <w:rsid w:val="00BA5D95"/>
    <w:rsid w:val="00BA60F0"/>
    <w:rsid w:val="00BA6583"/>
    <w:rsid w:val="00BA7322"/>
    <w:rsid w:val="00BB4D47"/>
    <w:rsid w:val="00BB6A7B"/>
    <w:rsid w:val="00BB6DF7"/>
    <w:rsid w:val="00BC1306"/>
    <w:rsid w:val="00BD0D55"/>
    <w:rsid w:val="00BD26AC"/>
    <w:rsid w:val="00BD3FF8"/>
    <w:rsid w:val="00BD4409"/>
    <w:rsid w:val="00BD7118"/>
    <w:rsid w:val="00BE24CE"/>
    <w:rsid w:val="00BE30F6"/>
    <w:rsid w:val="00BE4698"/>
    <w:rsid w:val="00BF143B"/>
    <w:rsid w:val="00BF1E92"/>
    <w:rsid w:val="00BF4976"/>
    <w:rsid w:val="00BF4CDC"/>
    <w:rsid w:val="00C001CA"/>
    <w:rsid w:val="00C00607"/>
    <w:rsid w:val="00C01184"/>
    <w:rsid w:val="00C1055F"/>
    <w:rsid w:val="00C11A66"/>
    <w:rsid w:val="00C11DE7"/>
    <w:rsid w:val="00C12EE8"/>
    <w:rsid w:val="00C13271"/>
    <w:rsid w:val="00C20E68"/>
    <w:rsid w:val="00C2212A"/>
    <w:rsid w:val="00C22381"/>
    <w:rsid w:val="00C23E48"/>
    <w:rsid w:val="00C24C03"/>
    <w:rsid w:val="00C34871"/>
    <w:rsid w:val="00C37944"/>
    <w:rsid w:val="00C379E1"/>
    <w:rsid w:val="00C42F04"/>
    <w:rsid w:val="00C4518A"/>
    <w:rsid w:val="00C534F4"/>
    <w:rsid w:val="00C5652C"/>
    <w:rsid w:val="00C61808"/>
    <w:rsid w:val="00C61CD3"/>
    <w:rsid w:val="00C6208A"/>
    <w:rsid w:val="00C62F71"/>
    <w:rsid w:val="00C653B2"/>
    <w:rsid w:val="00C65A9D"/>
    <w:rsid w:val="00C67188"/>
    <w:rsid w:val="00C67BC0"/>
    <w:rsid w:val="00C72251"/>
    <w:rsid w:val="00C75ECB"/>
    <w:rsid w:val="00C8360A"/>
    <w:rsid w:val="00C83765"/>
    <w:rsid w:val="00C83842"/>
    <w:rsid w:val="00C91C85"/>
    <w:rsid w:val="00C92E76"/>
    <w:rsid w:val="00C954FE"/>
    <w:rsid w:val="00CA7DF3"/>
    <w:rsid w:val="00CB1759"/>
    <w:rsid w:val="00CB2DA7"/>
    <w:rsid w:val="00CB2DDD"/>
    <w:rsid w:val="00CC3283"/>
    <w:rsid w:val="00CC3E2B"/>
    <w:rsid w:val="00CC3F86"/>
    <w:rsid w:val="00CC7A1C"/>
    <w:rsid w:val="00CD487C"/>
    <w:rsid w:val="00CE1B3F"/>
    <w:rsid w:val="00CE402C"/>
    <w:rsid w:val="00CE5595"/>
    <w:rsid w:val="00CF233C"/>
    <w:rsid w:val="00CF45E7"/>
    <w:rsid w:val="00CF52A1"/>
    <w:rsid w:val="00CF6B7E"/>
    <w:rsid w:val="00CF7363"/>
    <w:rsid w:val="00CF795F"/>
    <w:rsid w:val="00D00E2A"/>
    <w:rsid w:val="00D016C9"/>
    <w:rsid w:val="00D02921"/>
    <w:rsid w:val="00D05785"/>
    <w:rsid w:val="00D059C4"/>
    <w:rsid w:val="00D07A8B"/>
    <w:rsid w:val="00D07CDB"/>
    <w:rsid w:val="00D13CC8"/>
    <w:rsid w:val="00D13D0F"/>
    <w:rsid w:val="00D15BC3"/>
    <w:rsid w:val="00D1676C"/>
    <w:rsid w:val="00D16FD9"/>
    <w:rsid w:val="00D1734A"/>
    <w:rsid w:val="00D176F2"/>
    <w:rsid w:val="00D17E61"/>
    <w:rsid w:val="00D20B03"/>
    <w:rsid w:val="00D20F90"/>
    <w:rsid w:val="00D2136A"/>
    <w:rsid w:val="00D23804"/>
    <w:rsid w:val="00D25768"/>
    <w:rsid w:val="00D27366"/>
    <w:rsid w:val="00D3147F"/>
    <w:rsid w:val="00D35DC3"/>
    <w:rsid w:val="00D40E1A"/>
    <w:rsid w:val="00D45033"/>
    <w:rsid w:val="00D45115"/>
    <w:rsid w:val="00D50DE1"/>
    <w:rsid w:val="00D51FFA"/>
    <w:rsid w:val="00D528B4"/>
    <w:rsid w:val="00D5546A"/>
    <w:rsid w:val="00D5780B"/>
    <w:rsid w:val="00D611D5"/>
    <w:rsid w:val="00D61899"/>
    <w:rsid w:val="00D62B8D"/>
    <w:rsid w:val="00D655B6"/>
    <w:rsid w:val="00D66001"/>
    <w:rsid w:val="00D67CA1"/>
    <w:rsid w:val="00D706B3"/>
    <w:rsid w:val="00D73AFB"/>
    <w:rsid w:val="00D748C8"/>
    <w:rsid w:val="00D74A7E"/>
    <w:rsid w:val="00D76739"/>
    <w:rsid w:val="00D80237"/>
    <w:rsid w:val="00D81C88"/>
    <w:rsid w:val="00D91197"/>
    <w:rsid w:val="00D9700B"/>
    <w:rsid w:val="00DA0325"/>
    <w:rsid w:val="00DA175A"/>
    <w:rsid w:val="00DA19A6"/>
    <w:rsid w:val="00DA26F3"/>
    <w:rsid w:val="00DA6194"/>
    <w:rsid w:val="00DA64C4"/>
    <w:rsid w:val="00DA7472"/>
    <w:rsid w:val="00DB0A83"/>
    <w:rsid w:val="00DB32CE"/>
    <w:rsid w:val="00DB3D0D"/>
    <w:rsid w:val="00DB5F93"/>
    <w:rsid w:val="00DB69B6"/>
    <w:rsid w:val="00DB7D32"/>
    <w:rsid w:val="00DC0983"/>
    <w:rsid w:val="00DC0D88"/>
    <w:rsid w:val="00DC20AF"/>
    <w:rsid w:val="00DC4897"/>
    <w:rsid w:val="00DC4C6F"/>
    <w:rsid w:val="00DC4FF5"/>
    <w:rsid w:val="00DC5BF7"/>
    <w:rsid w:val="00DC761D"/>
    <w:rsid w:val="00DD05D1"/>
    <w:rsid w:val="00DD1666"/>
    <w:rsid w:val="00DD2C9D"/>
    <w:rsid w:val="00DD448B"/>
    <w:rsid w:val="00DD5420"/>
    <w:rsid w:val="00DD6C35"/>
    <w:rsid w:val="00DE1C4D"/>
    <w:rsid w:val="00DE2E0A"/>
    <w:rsid w:val="00DE410B"/>
    <w:rsid w:val="00DE7F96"/>
    <w:rsid w:val="00DF2A3E"/>
    <w:rsid w:val="00DF2E47"/>
    <w:rsid w:val="00DF32FA"/>
    <w:rsid w:val="00DF4BA2"/>
    <w:rsid w:val="00E00B27"/>
    <w:rsid w:val="00E03CEB"/>
    <w:rsid w:val="00E04440"/>
    <w:rsid w:val="00E06D9D"/>
    <w:rsid w:val="00E07F45"/>
    <w:rsid w:val="00E104B5"/>
    <w:rsid w:val="00E12E90"/>
    <w:rsid w:val="00E13FE2"/>
    <w:rsid w:val="00E15A9C"/>
    <w:rsid w:val="00E15BD3"/>
    <w:rsid w:val="00E209EF"/>
    <w:rsid w:val="00E23588"/>
    <w:rsid w:val="00E310F4"/>
    <w:rsid w:val="00E328BA"/>
    <w:rsid w:val="00E3448B"/>
    <w:rsid w:val="00E37F17"/>
    <w:rsid w:val="00E41536"/>
    <w:rsid w:val="00E4243A"/>
    <w:rsid w:val="00E4397E"/>
    <w:rsid w:val="00E44F1E"/>
    <w:rsid w:val="00E45B05"/>
    <w:rsid w:val="00E46CFB"/>
    <w:rsid w:val="00E47AAF"/>
    <w:rsid w:val="00E47C14"/>
    <w:rsid w:val="00E51A30"/>
    <w:rsid w:val="00E5342C"/>
    <w:rsid w:val="00E53D61"/>
    <w:rsid w:val="00E550BD"/>
    <w:rsid w:val="00E60464"/>
    <w:rsid w:val="00E65FF9"/>
    <w:rsid w:val="00E660BF"/>
    <w:rsid w:val="00E6643D"/>
    <w:rsid w:val="00E6648C"/>
    <w:rsid w:val="00E67C00"/>
    <w:rsid w:val="00E74AC9"/>
    <w:rsid w:val="00E760BC"/>
    <w:rsid w:val="00E777BE"/>
    <w:rsid w:val="00E8013E"/>
    <w:rsid w:val="00E80E77"/>
    <w:rsid w:val="00E834E3"/>
    <w:rsid w:val="00E84A43"/>
    <w:rsid w:val="00E85B1F"/>
    <w:rsid w:val="00E90E31"/>
    <w:rsid w:val="00E96320"/>
    <w:rsid w:val="00E96B11"/>
    <w:rsid w:val="00EA321C"/>
    <w:rsid w:val="00EA430F"/>
    <w:rsid w:val="00EA6E0D"/>
    <w:rsid w:val="00EA7719"/>
    <w:rsid w:val="00EB037C"/>
    <w:rsid w:val="00EB2F36"/>
    <w:rsid w:val="00EB33B8"/>
    <w:rsid w:val="00EB3674"/>
    <w:rsid w:val="00EB5B30"/>
    <w:rsid w:val="00EB5E98"/>
    <w:rsid w:val="00EB698E"/>
    <w:rsid w:val="00EB7A03"/>
    <w:rsid w:val="00EB7FE0"/>
    <w:rsid w:val="00EC1BB2"/>
    <w:rsid w:val="00EC3754"/>
    <w:rsid w:val="00EC702D"/>
    <w:rsid w:val="00ED07FC"/>
    <w:rsid w:val="00EE2EFB"/>
    <w:rsid w:val="00EE3153"/>
    <w:rsid w:val="00EE4AFA"/>
    <w:rsid w:val="00EE7BA3"/>
    <w:rsid w:val="00EF0C81"/>
    <w:rsid w:val="00EF20F6"/>
    <w:rsid w:val="00EF3179"/>
    <w:rsid w:val="00EF4284"/>
    <w:rsid w:val="00EF5370"/>
    <w:rsid w:val="00EF57BA"/>
    <w:rsid w:val="00EF6BB4"/>
    <w:rsid w:val="00F019AF"/>
    <w:rsid w:val="00F036C1"/>
    <w:rsid w:val="00F03F31"/>
    <w:rsid w:val="00F041B6"/>
    <w:rsid w:val="00F073A8"/>
    <w:rsid w:val="00F11FDB"/>
    <w:rsid w:val="00F1260C"/>
    <w:rsid w:val="00F12AE4"/>
    <w:rsid w:val="00F208F5"/>
    <w:rsid w:val="00F27A6A"/>
    <w:rsid w:val="00F30594"/>
    <w:rsid w:val="00F502E8"/>
    <w:rsid w:val="00F544CC"/>
    <w:rsid w:val="00F5556E"/>
    <w:rsid w:val="00F605FC"/>
    <w:rsid w:val="00F60ACF"/>
    <w:rsid w:val="00F6180D"/>
    <w:rsid w:val="00F64500"/>
    <w:rsid w:val="00F72323"/>
    <w:rsid w:val="00F7654A"/>
    <w:rsid w:val="00F76BD5"/>
    <w:rsid w:val="00F80389"/>
    <w:rsid w:val="00F80BDE"/>
    <w:rsid w:val="00F813E9"/>
    <w:rsid w:val="00F814B8"/>
    <w:rsid w:val="00F81A34"/>
    <w:rsid w:val="00F81BD6"/>
    <w:rsid w:val="00F83789"/>
    <w:rsid w:val="00F838A9"/>
    <w:rsid w:val="00F8601A"/>
    <w:rsid w:val="00F862A4"/>
    <w:rsid w:val="00F879A6"/>
    <w:rsid w:val="00F92A58"/>
    <w:rsid w:val="00F94EBD"/>
    <w:rsid w:val="00F955EE"/>
    <w:rsid w:val="00F95809"/>
    <w:rsid w:val="00F96B3A"/>
    <w:rsid w:val="00F974EB"/>
    <w:rsid w:val="00FA055D"/>
    <w:rsid w:val="00FA05D2"/>
    <w:rsid w:val="00FA0F13"/>
    <w:rsid w:val="00FA531D"/>
    <w:rsid w:val="00FA563B"/>
    <w:rsid w:val="00FA688E"/>
    <w:rsid w:val="00FB0F4B"/>
    <w:rsid w:val="00FB12C4"/>
    <w:rsid w:val="00FB1A8C"/>
    <w:rsid w:val="00FB36FB"/>
    <w:rsid w:val="00FB3810"/>
    <w:rsid w:val="00FB7442"/>
    <w:rsid w:val="00FB7FB9"/>
    <w:rsid w:val="00FC1EDC"/>
    <w:rsid w:val="00FC3B9E"/>
    <w:rsid w:val="00FC6068"/>
    <w:rsid w:val="00FC62FA"/>
    <w:rsid w:val="00FC7C71"/>
    <w:rsid w:val="00FD14F0"/>
    <w:rsid w:val="00FD154A"/>
    <w:rsid w:val="00FD24CE"/>
    <w:rsid w:val="00FD3BF2"/>
    <w:rsid w:val="00FD5F07"/>
    <w:rsid w:val="00FE05DA"/>
    <w:rsid w:val="00FE2403"/>
    <w:rsid w:val="00FE3E65"/>
    <w:rsid w:val="00FE4500"/>
    <w:rsid w:val="00FE5317"/>
    <w:rsid w:val="00FE6C1A"/>
    <w:rsid w:val="00FE7A25"/>
    <w:rsid w:val="00FF1FD7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128F9-841B-4BD9-9910-07A0B55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BA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A7"/>
    <w:pPr>
      <w:ind w:left="720"/>
    </w:pPr>
  </w:style>
  <w:style w:type="character" w:styleId="Hyperlink">
    <w:name w:val="Hyperlink"/>
    <w:basedOn w:val="DefaultParagraphFont"/>
    <w:uiPriority w:val="99"/>
    <w:unhideWhenUsed/>
    <w:rsid w:val="003A2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8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Ghosh, Chittabrata</dc:creator>
  <cp:keywords/>
  <dc:description/>
  <cp:lastModifiedBy>Ghosh, Chittabrata</cp:lastModifiedBy>
  <cp:revision>41</cp:revision>
  <dcterms:created xsi:type="dcterms:W3CDTF">2016-01-18T18:57:00Z</dcterms:created>
  <dcterms:modified xsi:type="dcterms:W3CDTF">2016-01-22T15:46:00Z</dcterms:modified>
</cp:coreProperties>
</file>