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4A48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2250"/>
        <w:gridCol w:w="2686"/>
        <w:gridCol w:w="1634"/>
        <w:gridCol w:w="1728"/>
      </w:tblGrid>
      <w:tr w:rsidR="00CA09B2" w14:paraId="2A1DFC5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978CB59" w14:textId="59036524" w:rsidR="00CA09B2" w:rsidRDefault="00FA7686" w:rsidP="008C1385">
            <w:pPr>
              <w:pStyle w:val="T2"/>
            </w:pPr>
            <w:r>
              <w:rPr>
                <w:rFonts w:ascii="Verdana" w:hAnsi="Verdana"/>
                <w:color w:val="000000"/>
                <w:sz w:val="24"/>
                <w:szCs w:val="17"/>
              </w:rPr>
              <w:t>11ah</w:t>
            </w:r>
            <w:r w:rsidR="009524A9" w:rsidRPr="00B65B5A">
              <w:rPr>
                <w:rFonts w:ascii="Verdana" w:hAnsi="Verdana"/>
                <w:color w:val="000000"/>
                <w:sz w:val="24"/>
                <w:szCs w:val="17"/>
              </w:rPr>
              <w:t xml:space="preserve"> - </w:t>
            </w:r>
            <w:r w:rsidR="00FB07A8">
              <w:rPr>
                <w:rFonts w:ascii="Verdana" w:hAnsi="Verdana"/>
                <w:color w:val="000000"/>
                <w:sz w:val="24"/>
                <w:szCs w:val="17"/>
              </w:rPr>
              <w:t>Minutes for 2015-1</w:t>
            </w:r>
            <w:r w:rsidR="00A540D4">
              <w:rPr>
                <w:rFonts w:ascii="Verdana" w:hAnsi="Verdana"/>
                <w:color w:val="000000"/>
                <w:sz w:val="24"/>
                <w:szCs w:val="17"/>
              </w:rPr>
              <w:t>2</w:t>
            </w:r>
            <w:r w:rsidR="00FB07A8">
              <w:rPr>
                <w:rFonts w:ascii="Verdana" w:hAnsi="Verdana"/>
                <w:color w:val="000000"/>
                <w:sz w:val="24"/>
                <w:szCs w:val="17"/>
              </w:rPr>
              <w:t>-</w:t>
            </w:r>
            <w:r w:rsidR="008C1385">
              <w:rPr>
                <w:rFonts w:ascii="Verdana" w:hAnsi="Verdana"/>
                <w:color w:val="000000"/>
                <w:sz w:val="24"/>
                <w:szCs w:val="17"/>
              </w:rPr>
              <w:t>8</w:t>
            </w:r>
            <w:r w:rsidR="001018D2">
              <w:rPr>
                <w:rFonts w:ascii="Verdana" w:hAnsi="Verdana"/>
                <w:color w:val="000000"/>
                <w:sz w:val="24"/>
                <w:szCs w:val="17"/>
              </w:rPr>
              <w:t xml:space="preserve"> Telecon</w:t>
            </w:r>
          </w:p>
        </w:tc>
      </w:tr>
      <w:tr w:rsidR="00CA09B2" w14:paraId="1F287F0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B6725F8" w14:textId="6A0E5033" w:rsidR="00CA09B2" w:rsidRDefault="00CA09B2" w:rsidP="008C138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9524A9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A540D4">
              <w:rPr>
                <w:b w:val="0"/>
                <w:sz w:val="20"/>
              </w:rPr>
              <w:t>12</w:t>
            </w:r>
            <w:r w:rsidR="00FB07A8">
              <w:rPr>
                <w:b w:val="0"/>
                <w:sz w:val="20"/>
              </w:rPr>
              <w:t>-</w:t>
            </w:r>
            <w:r w:rsidR="008C1385">
              <w:rPr>
                <w:b w:val="0"/>
                <w:sz w:val="20"/>
              </w:rPr>
              <w:t>8</w:t>
            </w:r>
          </w:p>
        </w:tc>
      </w:tr>
      <w:tr w:rsidR="00CA09B2" w14:paraId="3B5FA6C4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F9ED5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A3A2571" w14:textId="77777777" w:rsidTr="0046161B">
        <w:trPr>
          <w:jc w:val="center"/>
        </w:trPr>
        <w:tc>
          <w:tcPr>
            <w:tcW w:w="1278" w:type="dxa"/>
            <w:vAlign w:val="center"/>
          </w:tcPr>
          <w:p w14:paraId="5F8D87A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50" w:type="dxa"/>
            <w:vAlign w:val="center"/>
          </w:tcPr>
          <w:p w14:paraId="539981A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86" w:type="dxa"/>
            <w:vAlign w:val="center"/>
          </w:tcPr>
          <w:p w14:paraId="430F02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34" w:type="dxa"/>
            <w:vAlign w:val="center"/>
          </w:tcPr>
          <w:p w14:paraId="31E4F87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28" w:type="dxa"/>
            <w:vAlign w:val="center"/>
          </w:tcPr>
          <w:p w14:paraId="381BB6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RPr="00F968C8" w14:paraId="14604D3E" w14:textId="77777777" w:rsidTr="0046161B">
        <w:trPr>
          <w:jc w:val="center"/>
        </w:trPr>
        <w:tc>
          <w:tcPr>
            <w:tcW w:w="1278" w:type="dxa"/>
            <w:vAlign w:val="center"/>
          </w:tcPr>
          <w:p w14:paraId="43BB298E" w14:textId="77777777" w:rsidR="00CA09B2" w:rsidRPr="00F968C8" w:rsidRDefault="00FA768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F968C8">
              <w:rPr>
                <w:b w:val="0"/>
                <w:sz w:val="18"/>
                <w:szCs w:val="18"/>
              </w:rPr>
              <w:t>Zander Lei</w:t>
            </w:r>
          </w:p>
        </w:tc>
        <w:tc>
          <w:tcPr>
            <w:tcW w:w="2250" w:type="dxa"/>
            <w:vAlign w:val="center"/>
          </w:tcPr>
          <w:p w14:paraId="7E360DB1" w14:textId="77777777" w:rsidR="00CA09B2" w:rsidRPr="00F968C8" w:rsidRDefault="00FA768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F968C8">
              <w:rPr>
                <w:b w:val="0"/>
                <w:sz w:val="18"/>
                <w:szCs w:val="18"/>
              </w:rPr>
              <w:t>Institute for Infocomm Research (I2R)</w:t>
            </w:r>
          </w:p>
        </w:tc>
        <w:tc>
          <w:tcPr>
            <w:tcW w:w="2686" w:type="dxa"/>
            <w:vAlign w:val="center"/>
          </w:tcPr>
          <w:p w14:paraId="3B5ABF3D" w14:textId="7FD5F060" w:rsidR="00464EBE" w:rsidRPr="00F968C8" w:rsidRDefault="00464EBE" w:rsidP="00464EBE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szCs w:val="18"/>
                <w:lang w:eastAsia="ko-KR"/>
              </w:rPr>
            </w:pPr>
            <w:r w:rsidRPr="00F968C8">
              <w:rPr>
                <w:rFonts w:eastAsia="맑은 고딕"/>
                <w:b w:val="0"/>
                <w:sz w:val="18"/>
                <w:szCs w:val="18"/>
                <w:lang w:eastAsia="ko-KR"/>
              </w:rPr>
              <w:t xml:space="preserve">1 </w:t>
            </w:r>
            <w:proofErr w:type="spellStart"/>
            <w:r w:rsidRPr="00F968C8">
              <w:rPr>
                <w:rFonts w:eastAsia="맑은 고딕"/>
                <w:b w:val="0"/>
                <w:sz w:val="18"/>
                <w:szCs w:val="18"/>
                <w:lang w:eastAsia="ko-KR"/>
              </w:rPr>
              <w:t>Fusionopolis</w:t>
            </w:r>
            <w:proofErr w:type="spellEnd"/>
            <w:r w:rsidRPr="00F968C8">
              <w:rPr>
                <w:rFonts w:eastAsia="맑은 고딕"/>
                <w:b w:val="0"/>
                <w:sz w:val="18"/>
                <w:szCs w:val="18"/>
                <w:lang w:eastAsia="ko-KR"/>
              </w:rPr>
              <w:t xml:space="preserve"> Way</w:t>
            </w:r>
          </w:p>
          <w:p w14:paraId="23674C05" w14:textId="4D739433" w:rsidR="00464EBE" w:rsidRPr="00F968C8" w:rsidRDefault="00464EBE" w:rsidP="00464EBE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szCs w:val="18"/>
                <w:lang w:eastAsia="ko-KR"/>
              </w:rPr>
            </w:pPr>
            <w:r w:rsidRPr="00F968C8">
              <w:rPr>
                <w:rFonts w:eastAsia="맑은 고딕"/>
                <w:b w:val="0"/>
                <w:sz w:val="18"/>
                <w:szCs w:val="18"/>
                <w:lang w:eastAsia="ko-KR"/>
              </w:rPr>
              <w:t xml:space="preserve">#21-01 </w:t>
            </w:r>
            <w:proofErr w:type="spellStart"/>
            <w:r w:rsidRPr="00F968C8">
              <w:rPr>
                <w:rFonts w:eastAsia="맑은 고딕"/>
                <w:b w:val="0"/>
                <w:sz w:val="18"/>
                <w:szCs w:val="18"/>
                <w:lang w:eastAsia="ko-KR"/>
              </w:rPr>
              <w:t>Connexis</w:t>
            </w:r>
            <w:proofErr w:type="spellEnd"/>
          </w:p>
          <w:p w14:paraId="7AB828B9" w14:textId="4CDC32E2" w:rsidR="009524A9" w:rsidRPr="00F968C8" w:rsidRDefault="00464EBE" w:rsidP="00464EB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F968C8">
              <w:rPr>
                <w:rFonts w:eastAsia="맑은 고딕"/>
                <w:b w:val="0"/>
                <w:sz w:val="18"/>
                <w:szCs w:val="18"/>
                <w:lang w:eastAsia="ko-KR"/>
              </w:rPr>
              <w:t>Singapore 138632</w:t>
            </w:r>
          </w:p>
        </w:tc>
        <w:tc>
          <w:tcPr>
            <w:tcW w:w="1634" w:type="dxa"/>
            <w:vAlign w:val="center"/>
          </w:tcPr>
          <w:p w14:paraId="05FF30EE" w14:textId="77777777" w:rsidR="00CA09B2" w:rsidRPr="00F968C8" w:rsidRDefault="00061CD6" w:rsidP="00FA768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F968C8">
              <w:rPr>
                <w:b w:val="0"/>
                <w:sz w:val="18"/>
                <w:szCs w:val="18"/>
              </w:rPr>
              <w:t>+</w:t>
            </w:r>
            <w:r w:rsidR="00FA7686" w:rsidRPr="00F968C8">
              <w:rPr>
                <w:b w:val="0"/>
                <w:sz w:val="18"/>
                <w:szCs w:val="18"/>
              </w:rPr>
              <w:t>65</w:t>
            </w:r>
            <w:r w:rsidRPr="00F968C8">
              <w:rPr>
                <w:b w:val="0"/>
                <w:sz w:val="18"/>
                <w:szCs w:val="18"/>
              </w:rPr>
              <w:t xml:space="preserve"> </w:t>
            </w:r>
            <w:r w:rsidR="00FA7686" w:rsidRPr="00F968C8">
              <w:rPr>
                <w:b w:val="0"/>
                <w:sz w:val="18"/>
                <w:szCs w:val="18"/>
              </w:rPr>
              <w:t>6408</w:t>
            </w:r>
            <w:r w:rsidRPr="00F968C8">
              <w:rPr>
                <w:b w:val="0"/>
                <w:sz w:val="18"/>
                <w:szCs w:val="18"/>
              </w:rPr>
              <w:t xml:space="preserve"> </w:t>
            </w:r>
            <w:r w:rsidR="00FA7686" w:rsidRPr="00F968C8">
              <w:rPr>
                <w:b w:val="0"/>
                <w:sz w:val="18"/>
                <w:szCs w:val="18"/>
              </w:rPr>
              <w:t>2436</w:t>
            </w:r>
          </w:p>
        </w:tc>
        <w:tc>
          <w:tcPr>
            <w:tcW w:w="1728" w:type="dxa"/>
            <w:vAlign w:val="center"/>
          </w:tcPr>
          <w:p w14:paraId="2A04C758" w14:textId="77777777" w:rsidR="00CA09B2" w:rsidRPr="00F968C8" w:rsidRDefault="00FA7686" w:rsidP="00FA768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F968C8">
              <w:rPr>
                <w:b w:val="0"/>
                <w:sz w:val="18"/>
                <w:szCs w:val="18"/>
              </w:rPr>
              <w:t>leizd</w:t>
            </w:r>
            <w:r w:rsidR="00061CD6" w:rsidRPr="00F968C8">
              <w:rPr>
                <w:b w:val="0"/>
                <w:sz w:val="18"/>
                <w:szCs w:val="18"/>
              </w:rPr>
              <w:t>@</w:t>
            </w:r>
            <w:r w:rsidRPr="00F968C8">
              <w:rPr>
                <w:b w:val="0"/>
                <w:sz w:val="18"/>
                <w:szCs w:val="18"/>
              </w:rPr>
              <w:t>i2r.a-star.edu.sg</w:t>
            </w:r>
          </w:p>
        </w:tc>
      </w:tr>
      <w:tr w:rsidR="00CA09B2" w14:paraId="627EB0DC" w14:textId="77777777" w:rsidTr="0046161B">
        <w:trPr>
          <w:jc w:val="center"/>
        </w:trPr>
        <w:tc>
          <w:tcPr>
            <w:tcW w:w="1278" w:type="dxa"/>
            <w:vAlign w:val="center"/>
          </w:tcPr>
          <w:p w14:paraId="4D8007E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43BD2F7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86" w:type="dxa"/>
            <w:vAlign w:val="center"/>
          </w:tcPr>
          <w:p w14:paraId="4BD1F72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34" w:type="dxa"/>
            <w:vAlign w:val="center"/>
          </w:tcPr>
          <w:p w14:paraId="5103DC6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28" w:type="dxa"/>
            <w:vAlign w:val="center"/>
          </w:tcPr>
          <w:p w14:paraId="1C2C171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153CA27" w14:textId="77777777" w:rsidR="00CA09B2" w:rsidRDefault="0059687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6A3326" wp14:editId="4B39378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9403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94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5DE8F" w14:textId="77777777" w:rsidR="00B41C81" w:rsidRDefault="00B41C8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227BFEE" w14:textId="05DA97CD" w:rsidR="00B41C81" w:rsidRDefault="00B41C81">
                            <w:pPr>
                              <w:jc w:val="both"/>
                            </w:pPr>
                            <w:r>
                              <w:t>IEEE 802.11ah Minutes for the telecon held on 2015-12-8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3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" o:allowincell="f" stroked="f">
                <v:textbox>
                  <w:txbxContent>
                    <w:p w14:paraId="0EB5DE8F" w14:textId="77777777" w:rsidR="00B41C81" w:rsidRDefault="00B41C8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227BFEE" w14:textId="05DA97CD" w:rsidR="00B41C81" w:rsidRDefault="00B41C81">
                      <w:pPr>
                        <w:jc w:val="both"/>
                      </w:pPr>
                      <w:r>
                        <w:t>IEEE 802.11ah Minutes for the telecon held on 2015-12-8</w:t>
                      </w:r>
                    </w:p>
                  </w:txbxContent>
                </v:textbox>
              </v:shape>
            </w:pict>
          </mc:Fallback>
        </mc:AlternateContent>
      </w:r>
    </w:p>
    <w:p w14:paraId="767F1906" w14:textId="3B335588" w:rsidR="00535415" w:rsidRDefault="00CA09B2" w:rsidP="00535415">
      <w:pPr>
        <w:pStyle w:val="ListParagraph"/>
        <w:numPr>
          <w:ilvl w:val="0"/>
          <w:numId w:val="29"/>
        </w:numPr>
        <w:spacing w:after="160" w:line="259" w:lineRule="auto"/>
      </w:pPr>
      <w:r>
        <w:br w:type="page"/>
      </w:r>
      <w:r w:rsidR="00535415">
        <w:lastRenderedPageBreak/>
        <w:t xml:space="preserve">Chair called meeting to order at </w:t>
      </w:r>
      <w:r w:rsidR="008F6EE5">
        <w:t>5</w:t>
      </w:r>
      <w:r w:rsidR="00535415">
        <w:t>:</w:t>
      </w:r>
      <w:r w:rsidR="008F6EE5">
        <w:t>00pm</w:t>
      </w:r>
      <w:r w:rsidR="00535415">
        <w:t xml:space="preserve"> </w:t>
      </w:r>
      <w:r w:rsidR="000148E5">
        <w:t>pacific</w:t>
      </w:r>
      <w:r w:rsidR="00535415">
        <w:t>.</w:t>
      </w:r>
    </w:p>
    <w:p w14:paraId="04EFF9BD" w14:textId="77777777" w:rsidR="00535415" w:rsidRDefault="00535415" w:rsidP="00535415">
      <w:pPr>
        <w:pStyle w:val="ListParagraph"/>
        <w:numPr>
          <w:ilvl w:val="0"/>
          <w:numId w:val="29"/>
        </w:numPr>
        <w:spacing w:after="160" w:line="259" w:lineRule="auto"/>
      </w:pPr>
      <w:r>
        <w:t>Present:</w:t>
      </w:r>
    </w:p>
    <w:p w14:paraId="054C7333" w14:textId="43B5EA26" w:rsidR="00535415" w:rsidRDefault="000148E5" w:rsidP="00535415">
      <w:pPr>
        <w:pStyle w:val="ListParagraph"/>
        <w:numPr>
          <w:ilvl w:val="1"/>
          <w:numId w:val="29"/>
        </w:numPr>
        <w:spacing w:after="160" w:line="259" w:lineRule="auto"/>
      </w:pPr>
      <w:proofErr w:type="spellStart"/>
      <w:r>
        <w:t>Yongho</w:t>
      </w:r>
      <w:proofErr w:type="spellEnd"/>
      <w:r>
        <w:t xml:space="preserve"> </w:t>
      </w:r>
      <w:proofErr w:type="spellStart"/>
      <w:r>
        <w:t>Seok</w:t>
      </w:r>
      <w:proofErr w:type="spellEnd"/>
      <w:r w:rsidR="00535415">
        <w:t xml:space="preserve"> (</w:t>
      </w:r>
      <w:r w:rsidR="00E23957">
        <w:t>C</w:t>
      </w:r>
      <w:r w:rsidR="00535415">
        <w:t xml:space="preserve">hair, </w:t>
      </w:r>
      <w:proofErr w:type="spellStart"/>
      <w:r>
        <w:t>Newracom</w:t>
      </w:r>
      <w:proofErr w:type="spellEnd"/>
      <w:r w:rsidR="00535415">
        <w:t>)</w:t>
      </w:r>
    </w:p>
    <w:p w14:paraId="60EC0D18" w14:textId="141DCDFE" w:rsidR="00535415" w:rsidRDefault="000148E5" w:rsidP="00535415">
      <w:pPr>
        <w:pStyle w:val="ListParagraph"/>
        <w:numPr>
          <w:ilvl w:val="1"/>
          <w:numId w:val="29"/>
        </w:numPr>
        <w:spacing w:after="160" w:line="259" w:lineRule="auto"/>
      </w:pPr>
      <w:r>
        <w:t>Zander Lei</w:t>
      </w:r>
      <w:r w:rsidR="00535415">
        <w:t xml:space="preserve"> (</w:t>
      </w:r>
      <w:r w:rsidR="00E23957">
        <w:t>S</w:t>
      </w:r>
      <w:r w:rsidR="00535415">
        <w:t xml:space="preserve">ecretary, </w:t>
      </w:r>
      <w:r>
        <w:t>I2R</w:t>
      </w:r>
      <w:r w:rsidR="00535415">
        <w:t>)</w:t>
      </w:r>
    </w:p>
    <w:p w14:paraId="751EC5CA" w14:textId="6F6888AE" w:rsidR="00535415" w:rsidRDefault="002E0BD0" w:rsidP="00535415">
      <w:pPr>
        <w:pStyle w:val="ListParagraph"/>
        <w:numPr>
          <w:ilvl w:val="1"/>
          <w:numId w:val="29"/>
        </w:numPr>
        <w:spacing w:after="160" w:line="259" w:lineRule="auto"/>
      </w:pPr>
      <w:r w:rsidRPr="002E0BD0">
        <w:t xml:space="preserve">Li-Hsiang </w:t>
      </w:r>
      <w:r>
        <w:t>Sun</w:t>
      </w:r>
      <w:r w:rsidR="00535415">
        <w:t xml:space="preserve"> (</w:t>
      </w:r>
      <w:r>
        <w:t>InterDigital</w:t>
      </w:r>
      <w:r w:rsidR="00535415">
        <w:t>)</w:t>
      </w:r>
    </w:p>
    <w:p w14:paraId="40A69CEF" w14:textId="77777777" w:rsidR="00535415" w:rsidRDefault="00535415" w:rsidP="00535415">
      <w:pPr>
        <w:pStyle w:val="ListParagraph"/>
        <w:numPr>
          <w:ilvl w:val="0"/>
          <w:numId w:val="29"/>
        </w:numPr>
        <w:spacing w:after="160" w:line="259" w:lineRule="auto"/>
      </w:pPr>
      <w:r>
        <w:t>Tentative agenda</w:t>
      </w:r>
    </w:p>
    <w:p w14:paraId="1E2BE447" w14:textId="19462332" w:rsidR="00196874" w:rsidRDefault="00196874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>Call for secretary</w:t>
      </w:r>
    </w:p>
    <w:p w14:paraId="14E139F5" w14:textId="32C0FA8C" w:rsidR="00196874" w:rsidRDefault="00196874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>IPR and other relevant IEEE policies</w:t>
      </w:r>
    </w:p>
    <w:p w14:paraId="0CA69416" w14:textId="77777777"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>NOTE: Please review the documents at the following links:</w:t>
      </w:r>
    </w:p>
    <w:p w14:paraId="6D8BB694" w14:textId="77777777"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 xml:space="preserve">-  IEEE Patent Policy - </w:t>
      </w:r>
      <w:hyperlink r:id="rId9" w:history="1">
        <w:r w:rsidRPr="00A86B95">
          <w:rPr>
            <w:rStyle w:val="Hyperlink"/>
            <w:lang w:val="en-US"/>
          </w:rPr>
          <w:t>http://standards.ieee.org/board/pat/pat-slideset.ppt</w:t>
        </w:r>
      </w:hyperlink>
    </w:p>
    <w:p w14:paraId="23E83A83" w14:textId="77777777"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 xml:space="preserve">-  Patent FAQ - </w:t>
      </w:r>
      <w:hyperlink r:id="rId10" w:history="1">
        <w:r w:rsidRPr="00A86B95">
          <w:rPr>
            <w:rStyle w:val="Hyperlink"/>
            <w:lang w:val="en-US"/>
          </w:rPr>
          <w:t>http://standards.ieee.org/board/pat/faq.pdf</w:t>
        </w:r>
      </w:hyperlink>
    </w:p>
    <w:p w14:paraId="1F19790D" w14:textId="77777777"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 xml:space="preserve">-  </w:t>
      </w:r>
      <w:proofErr w:type="spellStart"/>
      <w:r w:rsidRPr="00A86B95">
        <w:rPr>
          <w:lang w:val="en-US"/>
        </w:rPr>
        <w:t>LoA</w:t>
      </w:r>
      <w:proofErr w:type="spellEnd"/>
      <w:r w:rsidRPr="00A86B95">
        <w:rPr>
          <w:lang w:val="en-US"/>
        </w:rPr>
        <w:t xml:space="preserve"> Form - </w:t>
      </w:r>
      <w:hyperlink r:id="rId11" w:history="1">
        <w:r w:rsidRPr="00A86B95">
          <w:rPr>
            <w:rStyle w:val="Hyperlink"/>
            <w:lang w:val="en-US"/>
          </w:rPr>
          <w:t>http://standards.ieee.org/board/pat/loa.pdf</w:t>
        </w:r>
      </w:hyperlink>
    </w:p>
    <w:p w14:paraId="2F45A9D0" w14:textId="77777777"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 xml:space="preserve">-  Affiliation FAQ - </w:t>
      </w:r>
      <w:hyperlink r:id="rId12" w:history="1">
        <w:r w:rsidRPr="00A86B95">
          <w:rPr>
            <w:rStyle w:val="Hyperlink"/>
            <w:lang w:val="en-US"/>
          </w:rPr>
          <w:t>http://standards.ieee.org/faqs/affiliationFAQ.html</w:t>
        </w:r>
      </w:hyperlink>
    </w:p>
    <w:p w14:paraId="1E904BFC" w14:textId="77777777"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 xml:space="preserve">-  Anti-Trust FAQ - </w:t>
      </w:r>
      <w:hyperlink r:id="rId13" w:history="1">
        <w:r w:rsidRPr="00A86B95">
          <w:rPr>
            <w:rStyle w:val="Hyperlink"/>
            <w:lang w:val="en-US"/>
          </w:rPr>
          <w:t>http://standards.ieee.org/resources/antitrust-guidelines.pdf</w:t>
        </w:r>
      </w:hyperlink>
    </w:p>
    <w:p w14:paraId="20BFB799" w14:textId="77777777"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 xml:space="preserve">-  Ethics - </w:t>
      </w:r>
      <w:hyperlink r:id="rId14" w:history="1">
        <w:r w:rsidRPr="00A86B95">
          <w:rPr>
            <w:rStyle w:val="Hyperlink"/>
            <w:lang w:val="en-US"/>
          </w:rPr>
          <w:t>http://www.ieee.org/portal/cms_docs/about/CoE_poster.pdf</w:t>
        </w:r>
      </w:hyperlink>
    </w:p>
    <w:p w14:paraId="0016BC93" w14:textId="32B47EDC"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 xml:space="preserve">-  IEEE 802.11 Working Group </w:t>
      </w:r>
      <w:proofErr w:type="spellStart"/>
      <w:r w:rsidRPr="00A86B95">
        <w:rPr>
          <w:lang w:val="en-US"/>
        </w:rPr>
        <w:t>Operartions</w:t>
      </w:r>
      <w:proofErr w:type="spellEnd"/>
      <w:r w:rsidRPr="00A86B95">
        <w:rPr>
          <w:lang w:val="en-US"/>
        </w:rPr>
        <w:t xml:space="preserve"> Manual – </w:t>
      </w:r>
      <w:hyperlink r:id="rId15" w:history="1">
        <w:r w:rsidRPr="00A86B95">
          <w:rPr>
            <w:rStyle w:val="Hyperlink"/>
            <w:lang w:val="en-US"/>
          </w:rPr>
          <w:t>11-14-0629-13-0000-802-11-</w:t>
        </w:r>
      </w:hyperlink>
      <w:hyperlink r:id="rId16" w:history="1">
        <w:r w:rsidRPr="00A86B95">
          <w:rPr>
            <w:rStyle w:val="Hyperlink"/>
            <w:lang w:val="en-US"/>
          </w:rPr>
          <w:t>operations-manual.docx</w:t>
        </w:r>
      </w:hyperlink>
    </w:p>
    <w:p w14:paraId="1F792E65" w14:textId="0572C619" w:rsidR="00196874" w:rsidRDefault="00196874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 xml:space="preserve">Attendance Reminder (send an email to </w:t>
      </w:r>
      <w:hyperlink r:id="rId17" w:history="1">
        <w:r w:rsidRPr="00631A72">
          <w:rPr>
            <w:rStyle w:val="Hyperlink"/>
          </w:rPr>
          <w:t>leizd@i2r.a-star.edu.sg</w:t>
        </w:r>
      </w:hyperlink>
      <w:r>
        <w:t xml:space="preserve"> and/or </w:t>
      </w:r>
      <w:hyperlink r:id="rId18" w:history="1">
        <w:r w:rsidRPr="00631A72">
          <w:rPr>
            <w:rStyle w:val="Hyperlink"/>
          </w:rPr>
          <w:t>yongho.seok@gmail.com</w:t>
        </w:r>
      </w:hyperlink>
      <w:r>
        <w:t>)</w:t>
      </w:r>
    </w:p>
    <w:p w14:paraId="06F589A0" w14:textId="1C1FB8F9" w:rsidR="00196874" w:rsidRDefault="00196874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 xml:space="preserve">Review TGah SB0 comment </w:t>
      </w:r>
      <w:proofErr w:type="spellStart"/>
      <w:r>
        <w:t>spreadsheet</w:t>
      </w:r>
      <w:proofErr w:type="spellEnd"/>
      <w:r>
        <w:t xml:space="preserve"> </w:t>
      </w:r>
    </w:p>
    <w:p w14:paraId="14AD63B1" w14:textId="0807DD96" w:rsidR="00196874" w:rsidRDefault="00196874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 xml:space="preserve">Submissions to address comments received on TGah SB0 </w:t>
      </w:r>
    </w:p>
    <w:p w14:paraId="58C2F7E6" w14:textId="541A444E" w:rsidR="00747F46" w:rsidRDefault="00D67CA8" w:rsidP="00747F46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 w:rsidRPr="00D67CA8">
        <w:t xml:space="preserve">SB0 resolution to </w:t>
      </w:r>
      <w:proofErr w:type="spellStart"/>
      <w:r w:rsidRPr="00D67CA8">
        <w:t>misc</w:t>
      </w:r>
      <w:proofErr w:type="spellEnd"/>
      <w:r w:rsidRPr="00D67CA8">
        <w:t xml:space="preserve"> comments (11-15/1495r0, Zander</w:t>
      </w:r>
      <w:r w:rsidR="00747F46">
        <w:t>)</w:t>
      </w:r>
      <w:r w:rsidR="00747F46" w:rsidRPr="00747F46">
        <w:t xml:space="preserve"> </w:t>
      </w:r>
    </w:p>
    <w:p w14:paraId="1189EB51" w14:textId="687FFA40" w:rsidR="00747F46" w:rsidRDefault="00D67CA8" w:rsidP="00747F46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 w:rsidRPr="00D67CA8">
        <w:t xml:space="preserve">11ah SB0 resolution to comments in </w:t>
      </w:r>
      <w:r>
        <w:t>clause3.2 (11-15/1496r0, Zander</w:t>
      </w:r>
      <w:r w:rsidR="00747F46">
        <w:t xml:space="preserve">) </w:t>
      </w:r>
    </w:p>
    <w:p w14:paraId="558ED514" w14:textId="07B67456" w:rsidR="00D67CA8" w:rsidRPr="00747F46" w:rsidRDefault="00D67CA8" w:rsidP="00747F46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>
        <w:t>1</w:t>
      </w:r>
      <w:r w:rsidRPr="00D67CA8">
        <w:t>1ah SB0 resolution to comments in clause4.3.13a (11-15/1497r0, Zander</w:t>
      </w:r>
      <w:r>
        <w:t>)</w:t>
      </w:r>
    </w:p>
    <w:p w14:paraId="7B79DC69" w14:textId="49B10110" w:rsidR="003B7411" w:rsidRDefault="00E76EA4" w:rsidP="00E76EA4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>
        <w:t>New submissions?</w:t>
      </w:r>
    </w:p>
    <w:p w14:paraId="6ECF8ED4" w14:textId="3A3CFD05" w:rsidR="00F968C8" w:rsidRDefault="00F968C8" w:rsidP="00F968C8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 xml:space="preserve">Submissions </w:t>
      </w:r>
      <w:r w:rsidRPr="00F968C8">
        <w:t>already presented and ready for motion</w:t>
      </w:r>
    </w:p>
    <w:p w14:paraId="5620E7D8" w14:textId="10D600AA" w:rsidR="006A6735" w:rsidRDefault="006A6735" w:rsidP="006A6735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proofErr w:type="spellStart"/>
      <w:r w:rsidRPr="006A6735">
        <w:t>Misc</w:t>
      </w:r>
      <w:proofErr w:type="spellEnd"/>
      <w:r w:rsidRPr="006A6735">
        <w:t xml:space="preserve"> SB CID resolutions for Clause 24 (11-15/1491r1, Eugene)</w:t>
      </w:r>
    </w:p>
    <w:p w14:paraId="51D33537" w14:textId="77777777" w:rsidR="006A6735" w:rsidRDefault="006A6735" w:rsidP="006A6735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>
        <w:t>Motions</w:t>
      </w:r>
    </w:p>
    <w:p w14:paraId="4E687D1A" w14:textId="77777777" w:rsidR="006A6735" w:rsidRDefault="006A6735" w:rsidP="006A6735">
      <w:pPr>
        <w:pStyle w:val="ListParagraph"/>
        <w:spacing w:before="100" w:beforeAutospacing="1" w:after="100" w:afterAutospacing="1" w:line="259" w:lineRule="auto"/>
        <w:ind w:left="1800"/>
      </w:pPr>
      <w:r>
        <w:t xml:space="preserve">Motion 1: </w:t>
      </w:r>
    </w:p>
    <w:p w14:paraId="5C640826" w14:textId="19943699" w:rsidR="006A6735" w:rsidRDefault="006A6735" w:rsidP="006A6735">
      <w:pPr>
        <w:pStyle w:val="ListParagraph"/>
        <w:spacing w:before="100" w:beforeAutospacing="1" w:after="100" w:afterAutospacing="1" w:line="259" w:lineRule="auto"/>
        <w:ind w:left="1800"/>
      </w:pPr>
      <w:r w:rsidRPr="006A6735">
        <w:t xml:space="preserve">Move to adopt the comment resolutions of CID 8212, 8213, 8214, 8215, 8216, 8217, 8218 (7 CIDs) as shown in 11-15/1491r1  </w:t>
      </w:r>
    </w:p>
    <w:p w14:paraId="4804C7B7" w14:textId="0BE625CC" w:rsidR="006A6735" w:rsidRDefault="006A6735" w:rsidP="006A6735">
      <w:pPr>
        <w:pStyle w:val="ListParagraph"/>
        <w:spacing w:before="100" w:beforeAutospacing="1" w:after="100" w:afterAutospacing="1" w:line="259" w:lineRule="auto"/>
        <w:ind w:left="1800"/>
      </w:pPr>
      <w:r>
        <w:t xml:space="preserve">Motion 2: </w:t>
      </w:r>
    </w:p>
    <w:p w14:paraId="3B5DBB29" w14:textId="5C52358D" w:rsidR="006A6735" w:rsidRDefault="006A6735" w:rsidP="006A6735">
      <w:pPr>
        <w:pStyle w:val="ListParagraph"/>
        <w:spacing w:before="100" w:beforeAutospacing="1" w:after="100" w:afterAutospacing="1" w:line="259" w:lineRule="auto"/>
        <w:ind w:left="1800"/>
      </w:pPr>
      <w:r w:rsidRPr="006A6735">
        <w:t>Move to adopt the comment resolutions of CID 8045, 8048, 8156, 8303 (4 CIDs) as shown in 11-15/1481r0</w:t>
      </w:r>
    </w:p>
    <w:p w14:paraId="58DD3D56" w14:textId="77777777" w:rsidR="006A6735" w:rsidRPr="006A6735" w:rsidRDefault="006A6735" w:rsidP="006A6735">
      <w:pPr>
        <w:pStyle w:val="ListParagraph"/>
        <w:spacing w:before="100" w:beforeAutospacing="1" w:after="100" w:afterAutospacing="1" w:line="259" w:lineRule="auto"/>
        <w:ind w:left="1800"/>
      </w:pPr>
    </w:p>
    <w:p w14:paraId="7C1100B7" w14:textId="77777777" w:rsidR="00E76EA4" w:rsidRDefault="00E76EA4" w:rsidP="003B7411">
      <w:pPr>
        <w:pStyle w:val="ListParagraph"/>
        <w:numPr>
          <w:ilvl w:val="0"/>
          <w:numId w:val="29"/>
        </w:numPr>
        <w:spacing w:after="160" w:line="259" w:lineRule="auto"/>
      </w:pPr>
      <w:r w:rsidRPr="003B7411">
        <w:t xml:space="preserve">Chair </w:t>
      </w:r>
      <w:r>
        <w:t xml:space="preserve">asked if there were new submissions. </w:t>
      </w:r>
      <w:r w:rsidRPr="00E76EA4">
        <w:rPr>
          <w:u w:val="single"/>
        </w:rPr>
        <w:t>None was heard.</w:t>
      </w:r>
      <w:r>
        <w:t xml:space="preserve"> </w:t>
      </w:r>
    </w:p>
    <w:p w14:paraId="1CD9C59B" w14:textId="33556BEF" w:rsidR="003B7411" w:rsidRDefault="003B7411" w:rsidP="003B7411">
      <w:pPr>
        <w:pStyle w:val="ListParagraph"/>
        <w:numPr>
          <w:ilvl w:val="0"/>
          <w:numId w:val="29"/>
        </w:numPr>
        <w:spacing w:after="160" w:line="259" w:lineRule="auto"/>
      </w:pPr>
      <w:r>
        <w:t>Motion to approve agenda</w:t>
      </w:r>
    </w:p>
    <w:p w14:paraId="42818E98" w14:textId="1657A20D" w:rsidR="003B7411" w:rsidRPr="001B7339" w:rsidRDefault="001B7339" w:rsidP="003B7411">
      <w:pPr>
        <w:pStyle w:val="ListParagraph"/>
        <w:spacing w:after="160" w:line="259" w:lineRule="auto"/>
        <w:ind w:firstLine="360"/>
        <w:rPr>
          <w:highlight w:val="yellow"/>
        </w:rPr>
      </w:pPr>
      <w:r>
        <w:rPr>
          <w:highlight w:val="yellow"/>
        </w:rPr>
        <w:t xml:space="preserve">Motion1: </w:t>
      </w:r>
      <w:r w:rsidR="003B7411" w:rsidRPr="001B7339">
        <w:rPr>
          <w:highlight w:val="yellow"/>
        </w:rPr>
        <w:t xml:space="preserve">Move to adopt the </w:t>
      </w:r>
      <w:r w:rsidR="00293AF3" w:rsidRPr="001B7339">
        <w:rPr>
          <w:highlight w:val="yellow"/>
        </w:rPr>
        <w:t>t</w:t>
      </w:r>
      <w:r w:rsidR="00190791" w:rsidRPr="001B7339">
        <w:rPr>
          <w:highlight w:val="yellow"/>
        </w:rPr>
        <w:t>entative</w:t>
      </w:r>
      <w:r w:rsidR="003B7411" w:rsidRPr="001B7339">
        <w:rPr>
          <w:highlight w:val="yellow"/>
        </w:rPr>
        <w:t xml:space="preserve"> agenda shown in item 3 above for this call</w:t>
      </w:r>
      <w:r w:rsidR="00E76EA4" w:rsidRPr="001B7339">
        <w:rPr>
          <w:highlight w:val="yellow"/>
        </w:rPr>
        <w:t xml:space="preserve"> (</w:t>
      </w:r>
      <w:r>
        <w:rPr>
          <w:highlight w:val="yellow"/>
        </w:rPr>
        <w:t>no</w:t>
      </w:r>
      <w:r w:rsidR="00E76EA4" w:rsidRPr="001B7339">
        <w:rPr>
          <w:highlight w:val="yellow"/>
        </w:rPr>
        <w:t xml:space="preserve"> new submissions)</w:t>
      </w:r>
    </w:p>
    <w:p w14:paraId="4174E041" w14:textId="20A2FF2F" w:rsidR="003B7411" w:rsidRPr="001B7339" w:rsidRDefault="003B7411" w:rsidP="003B7411">
      <w:pPr>
        <w:pStyle w:val="ListParagraph"/>
        <w:spacing w:after="160" w:line="259" w:lineRule="auto"/>
        <w:ind w:firstLine="360"/>
        <w:rPr>
          <w:highlight w:val="yellow"/>
        </w:rPr>
      </w:pPr>
      <w:r w:rsidRPr="001B7339">
        <w:rPr>
          <w:highlight w:val="yellow"/>
        </w:rPr>
        <w:t xml:space="preserve">Moved by </w:t>
      </w:r>
      <w:r w:rsidR="00994E34" w:rsidRPr="001B7339">
        <w:rPr>
          <w:highlight w:val="yellow"/>
        </w:rPr>
        <w:t>Zander</w:t>
      </w:r>
      <w:r w:rsidRPr="001B7339">
        <w:rPr>
          <w:highlight w:val="yellow"/>
        </w:rPr>
        <w:t>;</w:t>
      </w:r>
      <w:r w:rsidRPr="001B7339">
        <w:rPr>
          <w:highlight w:val="yellow"/>
        </w:rPr>
        <w:tab/>
        <w:t xml:space="preserve">Seconded by </w:t>
      </w:r>
      <w:proofErr w:type="spellStart"/>
      <w:r w:rsidR="00994E34">
        <w:rPr>
          <w:highlight w:val="yellow"/>
        </w:rPr>
        <w:t>Yongho</w:t>
      </w:r>
      <w:proofErr w:type="spellEnd"/>
      <w:r w:rsidRPr="001B7339">
        <w:rPr>
          <w:highlight w:val="yellow"/>
        </w:rPr>
        <w:t xml:space="preserve"> </w:t>
      </w:r>
    </w:p>
    <w:p w14:paraId="74EF0E58" w14:textId="3BCC0577" w:rsidR="00535415" w:rsidRPr="003B7411" w:rsidRDefault="00535415" w:rsidP="003B7411">
      <w:pPr>
        <w:pStyle w:val="ListParagraph"/>
        <w:spacing w:after="160" w:line="259" w:lineRule="auto"/>
        <w:ind w:firstLine="360"/>
      </w:pPr>
      <w:r w:rsidRPr="001B7339">
        <w:rPr>
          <w:highlight w:val="yellow"/>
          <w:u w:val="single"/>
        </w:rPr>
        <w:t>The tentative agenda was approved with unanimous consent</w:t>
      </w:r>
      <w:r w:rsidRPr="001B7339">
        <w:rPr>
          <w:highlight w:val="yellow"/>
        </w:rPr>
        <w:t>.</w:t>
      </w:r>
    </w:p>
    <w:p w14:paraId="0732872B" w14:textId="18FF6843" w:rsidR="00E23957" w:rsidRDefault="00E23957" w:rsidP="00196874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Secretary took meeting minutes for the call. </w:t>
      </w:r>
    </w:p>
    <w:p w14:paraId="2A77CAB4" w14:textId="77777777" w:rsidR="00E23957" w:rsidRDefault="00196874" w:rsidP="00E23957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Chair presented IEEE-SA patent policy and issued call for potentially essential patents.  </w:t>
      </w:r>
      <w:r w:rsidRPr="000148E5">
        <w:rPr>
          <w:u w:val="single"/>
        </w:rPr>
        <w:t>There was no response</w:t>
      </w:r>
      <w:r>
        <w:t>.</w:t>
      </w:r>
    </w:p>
    <w:p w14:paraId="1E11EEF7" w14:textId="3F97E48B" w:rsidR="00E23957" w:rsidRDefault="00E23957" w:rsidP="00E23957">
      <w:pPr>
        <w:pStyle w:val="ListParagraph"/>
        <w:numPr>
          <w:ilvl w:val="0"/>
          <w:numId w:val="29"/>
        </w:numPr>
        <w:spacing w:after="160" w:line="259" w:lineRule="auto"/>
      </w:pPr>
      <w:r w:rsidRPr="00E23957">
        <w:rPr>
          <w:bCs/>
          <w:szCs w:val="22"/>
          <w:lang w:val="en-US" w:eastAsia="ja-JP"/>
        </w:rPr>
        <w:t xml:space="preserve">Chair reminded members who wanted their attendance recorded to send an email to </w:t>
      </w:r>
      <w:hyperlink r:id="rId19" w:history="1">
        <w:r w:rsidRPr="00E23957">
          <w:rPr>
            <w:rStyle w:val="Hyperlink"/>
            <w:bCs/>
            <w:szCs w:val="22"/>
            <w:lang w:val="en-US" w:eastAsia="ja-JP"/>
          </w:rPr>
          <w:t>leizd@i2r.a-star.edu.sg</w:t>
        </w:r>
      </w:hyperlink>
      <w:r w:rsidRPr="00E23957">
        <w:rPr>
          <w:bCs/>
          <w:szCs w:val="22"/>
          <w:lang w:val="en-US" w:eastAsia="ja-JP"/>
        </w:rPr>
        <w:t xml:space="preserve"> and/or </w:t>
      </w:r>
      <w:hyperlink r:id="rId20" w:history="1">
        <w:r w:rsidRPr="00E23957">
          <w:rPr>
            <w:rStyle w:val="Hyperlink"/>
            <w:bCs/>
            <w:szCs w:val="22"/>
            <w:lang w:val="en-US" w:eastAsia="ja-JP"/>
          </w:rPr>
          <w:t>yongho.seok@gmail.com</w:t>
        </w:r>
      </w:hyperlink>
    </w:p>
    <w:p w14:paraId="52D5869E" w14:textId="250B5480" w:rsidR="006B6169" w:rsidRDefault="007A014B" w:rsidP="00535415">
      <w:pPr>
        <w:pStyle w:val="ListParagraph"/>
        <w:numPr>
          <w:ilvl w:val="0"/>
          <w:numId w:val="29"/>
        </w:numPr>
        <w:spacing w:after="160" w:line="259" w:lineRule="auto"/>
      </w:pPr>
      <w:r>
        <w:t>Chair r</w:t>
      </w:r>
      <w:r w:rsidR="003B7411">
        <w:t>eview</w:t>
      </w:r>
      <w:r>
        <w:t>ed the</w:t>
      </w:r>
      <w:r w:rsidR="003B7411">
        <w:t xml:space="preserve"> </w:t>
      </w:r>
      <w:r w:rsidR="00761FC4">
        <w:t xml:space="preserve">status of the </w:t>
      </w:r>
      <w:r w:rsidR="003B7411">
        <w:t xml:space="preserve">TGah SB0 comment </w:t>
      </w:r>
      <w:proofErr w:type="spellStart"/>
      <w:r w:rsidR="003B7411">
        <w:t>spreadsheet</w:t>
      </w:r>
      <w:proofErr w:type="spellEnd"/>
      <w:r w:rsidR="003B7411">
        <w:t xml:space="preserve"> </w:t>
      </w:r>
      <w:r w:rsidR="00E926C3">
        <w:t>11-15/1292r3</w:t>
      </w:r>
      <w:r w:rsidR="00761FC4">
        <w:t xml:space="preserve">. He </w:t>
      </w:r>
      <w:r w:rsidR="00E926C3">
        <w:t>commented that he had updated it from r2 with changes taking into account the motion passed last week</w:t>
      </w:r>
      <w:r w:rsidR="001236F3">
        <w:t xml:space="preserve">. </w:t>
      </w:r>
    </w:p>
    <w:p w14:paraId="0B5DD24F" w14:textId="040C5513" w:rsidR="006B6169" w:rsidRDefault="001236F3" w:rsidP="00535415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Chair updated that </w:t>
      </w:r>
      <w:r w:rsidR="006B6169">
        <w:t xml:space="preserve">Alfred </w:t>
      </w:r>
      <w:r w:rsidR="00301E39">
        <w:t>(</w:t>
      </w:r>
      <w:r>
        <w:t>Technical Editor</w:t>
      </w:r>
      <w:r w:rsidR="00301E39">
        <w:t xml:space="preserve">) </w:t>
      </w:r>
      <w:r>
        <w:t xml:space="preserve">had </w:t>
      </w:r>
      <w:r w:rsidR="00E926C3">
        <w:t>completed</w:t>
      </w:r>
      <w:r>
        <w:t xml:space="preserve"> </w:t>
      </w:r>
      <w:r w:rsidR="00713682">
        <w:t xml:space="preserve">Draft5.1. </w:t>
      </w:r>
      <w:r>
        <w:t xml:space="preserve">Chair </w:t>
      </w:r>
      <w:r w:rsidR="00E926C3">
        <w:t>had</w:t>
      </w:r>
      <w:r>
        <w:t xml:space="preserve"> upload</w:t>
      </w:r>
      <w:r w:rsidR="00E926C3">
        <w:t xml:space="preserve">ed </w:t>
      </w:r>
      <w:r>
        <w:t>to the member area</w:t>
      </w:r>
      <w:r w:rsidR="00301E39">
        <w:t xml:space="preserve">. </w:t>
      </w:r>
      <w:r w:rsidR="00E926C3">
        <w:t xml:space="preserve">Members were encouraged to review it and give feedbacks should there is any issues. </w:t>
      </w:r>
    </w:p>
    <w:p w14:paraId="12063B89" w14:textId="3E9DB3E7" w:rsidR="00535415" w:rsidRDefault="00930B12" w:rsidP="00535415">
      <w:pPr>
        <w:pStyle w:val="ListParagraph"/>
        <w:numPr>
          <w:ilvl w:val="0"/>
          <w:numId w:val="29"/>
        </w:numPr>
        <w:spacing w:after="160" w:line="259" w:lineRule="auto"/>
      </w:pPr>
      <w:r w:rsidRPr="00930B12">
        <w:t>Submissions to address comments received on TGah SB0</w:t>
      </w:r>
    </w:p>
    <w:p w14:paraId="1426AA19" w14:textId="42F815BC" w:rsidR="00535415" w:rsidRPr="00535415" w:rsidRDefault="00535415" w:rsidP="00535415">
      <w:pPr>
        <w:pStyle w:val="ListParagraph"/>
        <w:numPr>
          <w:ilvl w:val="1"/>
          <w:numId w:val="29"/>
        </w:numPr>
        <w:spacing w:after="160" w:line="259" w:lineRule="auto"/>
        <w:rPr>
          <w:b/>
        </w:rPr>
      </w:pPr>
      <w:r w:rsidRPr="00535415">
        <w:rPr>
          <w:b/>
        </w:rPr>
        <w:t>Document 11-15/</w:t>
      </w:r>
      <w:r w:rsidR="00190791" w:rsidRPr="00190791">
        <w:rPr>
          <w:b/>
        </w:rPr>
        <w:t>14</w:t>
      </w:r>
      <w:r w:rsidR="007121C9">
        <w:rPr>
          <w:b/>
        </w:rPr>
        <w:t>9</w:t>
      </w:r>
      <w:r w:rsidR="00862CE7">
        <w:rPr>
          <w:b/>
        </w:rPr>
        <w:t>5</w:t>
      </w:r>
      <w:r w:rsidR="00190791" w:rsidRPr="00190791">
        <w:rPr>
          <w:b/>
        </w:rPr>
        <w:t>r0</w:t>
      </w:r>
      <w:r w:rsidR="00190791">
        <w:rPr>
          <w:b/>
        </w:rPr>
        <w:t xml:space="preserve"> </w:t>
      </w:r>
      <w:r w:rsidR="00862CE7" w:rsidRPr="00862CE7">
        <w:t xml:space="preserve">SB0 resolution to </w:t>
      </w:r>
      <w:proofErr w:type="spellStart"/>
      <w:r w:rsidR="00862CE7" w:rsidRPr="00862CE7">
        <w:t>misc</w:t>
      </w:r>
      <w:proofErr w:type="spellEnd"/>
      <w:r w:rsidR="00862CE7" w:rsidRPr="00862CE7">
        <w:t xml:space="preserve"> comments </w:t>
      </w:r>
      <w:r w:rsidR="008A56EC">
        <w:t xml:space="preserve">(addressing </w:t>
      </w:r>
      <w:r w:rsidR="00862CE7">
        <w:t>9</w:t>
      </w:r>
      <w:r w:rsidR="008A56EC">
        <w:t xml:space="preserve"> CIDs)</w:t>
      </w:r>
      <w:r w:rsidR="007121C9" w:rsidRPr="007121C9">
        <w:t xml:space="preserve"> </w:t>
      </w:r>
    </w:p>
    <w:p w14:paraId="2A5844D2" w14:textId="217FFCB7" w:rsidR="00535415" w:rsidRDefault="00535415" w:rsidP="00535415">
      <w:pPr>
        <w:pStyle w:val="ListParagraph"/>
        <w:numPr>
          <w:ilvl w:val="2"/>
          <w:numId w:val="29"/>
        </w:numPr>
        <w:spacing w:after="160" w:line="259" w:lineRule="auto"/>
      </w:pPr>
      <w:r>
        <w:lastRenderedPageBreak/>
        <w:t xml:space="preserve">URL </w:t>
      </w:r>
      <w:r w:rsidR="00862CE7" w:rsidRPr="00862CE7">
        <w:rPr>
          <w:rStyle w:val="Hyperlink"/>
        </w:rPr>
        <w:t>https://mentor.ieee.org/802.11/dcn/15/11-15-1495-00-00ah-sb0-resolution-to-misc-comments.docx</w:t>
      </w:r>
    </w:p>
    <w:p w14:paraId="1754E78F" w14:textId="40C72F8C" w:rsidR="00535415" w:rsidRDefault="00535415" w:rsidP="00535415">
      <w:pPr>
        <w:pStyle w:val="ListParagraph"/>
        <w:numPr>
          <w:ilvl w:val="2"/>
          <w:numId w:val="29"/>
        </w:numPr>
        <w:spacing w:after="160" w:line="259" w:lineRule="auto"/>
      </w:pPr>
      <w:r>
        <w:t xml:space="preserve">Presenter </w:t>
      </w:r>
      <w:r w:rsidR="00862CE7">
        <w:t>Zander Lei</w:t>
      </w:r>
    </w:p>
    <w:p w14:paraId="7C3219C3" w14:textId="64ACA89C" w:rsidR="00350AD7" w:rsidRDefault="00350AD7" w:rsidP="00350AD7">
      <w:pPr>
        <w:pStyle w:val="ListParagraph"/>
        <w:numPr>
          <w:ilvl w:val="2"/>
          <w:numId w:val="29"/>
        </w:numPr>
        <w:spacing w:after="160" w:line="259" w:lineRule="auto"/>
      </w:pPr>
      <w:r>
        <w:t xml:space="preserve">CID </w:t>
      </w:r>
      <w:r w:rsidR="005252E9">
        <w:t>8098</w:t>
      </w:r>
    </w:p>
    <w:p w14:paraId="29134BB9" w14:textId="77777777" w:rsidR="00350AD7" w:rsidRDefault="00350AD7" w:rsidP="00350AD7">
      <w:pPr>
        <w:pStyle w:val="ListParagraph"/>
        <w:numPr>
          <w:ilvl w:val="3"/>
          <w:numId w:val="29"/>
        </w:numPr>
        <w:spacing w:after="160" w:line="259" w:lineRule="auto"/>
      </w:pPr>
      <w:r>
        <w:t xml:space="preserve">No changes to proposed resolution </w:t>
      </w:r>
    </w:p>
    <w:p w14:paraId="644CB1AD" w14:textId="77777777" w:rsidR="00350AD7" w:rsidRDefault="00350AD7" w:rsidP="00350AD7">
      <w:pPr>
        <w:pStyle w:val="ListParagraph"/>
        <w:numPr>
          <w:ilvl w:val="3"/>
          <w:numId w:val="29"/>
        </w:numPr>
        <w:spacing w:after="160" w:line="259" w:lineRule="auto"/>
      </w:pPr>
      <w:r>
        <w:t>Ready for motion</w:t>
      </w:r>
    </w:p>
    <w:p w14:paraId="1CE66578" w14:textId="3E360FD6" w:rsidR="006F59E6" w:rsidRDefault="006F59E6" w:rsidP="006F59E6">
      <w:pPr>
        <w:pStyle w:val="ListParagraph"/>
        <w:numPr>
          <w:ilvl w:val="2"/>
          <w:numId w:val="29"/>
        </w:numPr>
        <w:spacing w:after="160" w:line="259" w:lineRule="auto"/>
      </w:pPr>
      <w:r>
        <w:t xml:space="preserve">CID </w:t>
      </w:r>
      <w:r w:rsidR="005252E9">
        <w:t>8134</w:t>
      </w:r>
      <w:r>
        <w:t xml:space="preserve">, </w:t>
      </w:r>
      <w:r w:rsidR="005252E9">
        <w:t>8135, 8136</w:t>
      </w:r>
      <w:r>
        <w:t xml:space="preserve"> </w:t>
      </w:r>
    </w:p>
    <w:p w14:paraId="0E193842" w14:textId="1CD5AFC0" w:rsidR="005252E9" w:rsidRDefault="005252E9" w:rsidP="006F59E6">
      <w:pPr>
        <w:pStyle w:val="ListParagraph"/>
        <w:numPr>
          <w:ilvl w:val="3"/>
          <w:numId w:val="29"/>
        </w:numPr>
        <w:spacing w:after="160" w:line="259" w:lineRule="auto"/>
      </w:pPr>
      <w:r>
        <w:t xml:space="preserve">Zander commented that some </w:t>
      </w:r>
      <w:r w:rsidR="00986FD9">
        <w:t>feedbacks</w:t>
      </w:r>
      <w:r>
        <w:t xml:space="preserve"> </w:t>
      </w:r>
      <w:r w:rsidR="004D042B">
        <w:t xml:space="preserve">received </w:t>
      </w:r>
      <w:r>
        <w:t>offline recommend</w:t>
      </w:r>
      <w:r w:rsidR="00986FD9">
        <w:t>ed</w:t>
      </w:r>
      <w:r>
        <w:t xml:space="preserve"> rejections to the comments instead</w:t>
      </w:r>
      <w:r w:rsidR="00986FD9">
        <w:t>,</w:t>
      </w:r>
      <w:r>
        <w:t xml:space="preserve"> without changing the text. </w:t>
      </w:r>
    </w:p>
    <w:p w14:paraId="5B10501A" w14:textId="04ED6A2E" w:rsidR="00627806" w:rsidRDefault="005252E9" w:rsidP="006F59E6">
      <w:pPr>
        <w:pStyle w:val="ListParagraph"/>
        <w:numPr>
          <w:ilvl w:val="3"/>
          <w:numId w:val="29"/>
        </w:numPr>
        <w:spacing w:after="160" w:line="259" w:lineRule="auto"/>
      </w:pPr>
      <w:r>
        <w:t xml:space="preserve">There was no objection heard. </w:t>
      </w:r>
    </w:p>
    <w:p w14:paraId="326DF701" w14:textId="1912D35D" w:rsidR="00627806" w:rsidRDefault="005252E9" w:rsidP="00627806">
      <w:pPr>
        <w:pStyle w:val="ListParagraph"/>
        <w:numPr>
          <w:ilvl w:val="3"/>
          <w:numId w:val="29"/>
        </w:numPr>
        <w:spacing w:after="160" w:line="259" w:lineRule="auto"/>
      </w:pPr>
      <w:r>
        <w:t xml:space="preserve">Zander would work offline on the </w:t>
      </w:r>
      <w:r w:rsidR="004D042B">
        <w:t xml:space="preserve">exact </w:t>
      </w:r>
      <w:r>
        <w:t>resolution text and update later</w:t>
      </w:r>
    </w:p>
    <w:p w14:paraId="5B7E2C87" w14:textId="58E61AD9" w:rsidR="006F59E6" w:rsidRDefault="00627806" w:rsidP="006F59E6">
      <w:pPr>
        <w:pStyle w:val="ListParagraph"/>
        <w:numPr>
          <w:ilvl w:val="2"/>
          <w:numId w:val="29"/>
        </w:numPr>
        <w:spacing w:after="160" w:line="259" w:lineRule="auto"/>
      </w:pPr>
      <w:r>
        <w:t xml:space="preserve">CID </w:t>
      </w:r>
      <w:r w:rsidR="006B7E32">
        <w:t>8282, 8210, 8186, 8187</w:t>
      </w:r>
    </w:p>
    <w:p w14:paraId="2EF3584F" w14:textId="3562BC03" w:rsidR="004739F5" w:rsidRDefault="006B7E32" w:rsidP="00357E36">
      <w:pPr>
        <w:pStyle w:val="ListParagraph"/>
        <w:numPr>
          <w:ilvl w:val="3"/>
          <w:numId w:val="29"/>
        </w:numPr>
        <w:spacing w:after="160" w:line="259" w:lineRule="auto"/>
      </w:pPr>
      <w:r>
        <w:t>No changes to proposed resolution</w:t>
      </w:r>
    </w:p>
    <w:p w14:paraId="31B728C1" w14:textId="488F8985" w:rsidR="006F59E6" w:rsidRDefault="004739F5" w:rsidP="00357E36">
      <w:pPr>
        <w:pStyle w:val="ListParagraph"/>
        <w:numPr>
          <w:ilvl w:val="3"/>
          <w:numId w:val="29"/>
        </w:numPr>
        <w:spacing w:after="160" w:line="259" w:lineRule="auto"/>
      </w:pPr>
      <w:r>
        <w:t>R</w:t>
      </w:r>
      <w:r w:rsidR="006F59E6">
        <w:t>eady for motion</w:t>
      </w:r>
    </w:p>
    <w:p w14:paraId="206B794C" w14:textId="1F273DA9" w:rsidR="004739F5" w:rsidRDefault="004739F5" w:rsidP="004739F5">
      <w:pPr>
        <w:pStyle w:val="ListParagraph"/>
        <w:numPr>
          <w:ilvl w:val="2"/>
          <w:numId w:val="29"/>
        </w:numPr>
        <w:spacing w:after="160" w:line="259" w:lineRule="auto"/>
      </w:pPr>
      <w:r>
        <w:t>Revision 1 incorporating above changes will be uploaded soon</w:t>
      </w:r>
    </w:p>
    <w:p w14:paraId="2D9E6828" w14:textId="5549F80A" w:rsidR="00986FD9" w:rsidRPr="00535415" w:rsidRDefault="00986FD9" w:rsidP="00986FD9">
      <w:pPr>
        <w:pStyle w:val="ListParagraph"/>
        <w:numPr>
          <w:ilvl w:val="1"/>
          <w:numId w:val="29"/>
        </w:numPr>
        <w:spacing w:after="160" w:line="259" w:lineRule="auto"/>
        <w:rPr>
          <w:b/>
        </w:rPr>
      </w:pPr>
      <w:r w:rsidRPr="00535415">
        <w:rPr>
          <w:b/>
        </w:rPr>
        <w:t>Document 11-15/</w:t>
      </w:r>
      <w:r w:rsidRPr="00190791">
        <w:rPr>
          <w:b/>
        </w:rPr>
        <w:t>14</w:t>
      </w:r>
      <w:r>
        <w:rPr>
          <w:b/>
        </w:rPr>
        <w:t>96</w:t>
      </w:r>
      <w:r w:rsidRPr="00190791">
        <w:rPr>
          <w:b/>
        </w:rPr>
        <w:t>r0</w:t>
      </w:r>
      <w:r>
        <w:rPr>
          <w:b/>
        </w:rPr>
        <w:t xml:space="preserve"> </w:t>
      </w:r>
      <w:r>
        <w:rPr>
          <w:lang w:eastAsia="ko-KR"/>
        </w:rPr>
        <w:t xml:space="preserve">11ah </w:t>
      </w:r>
      <w:r w:rsidRPr="00657D7E">
        <w:rPr>
          <w:lang w:eastAsia="ko-KR"/>
        </w:rPr>
        <w:t>SB0 resolution to comments</w:t>
      </w:r>
      <w:r>
        <w:rPr>
          <w:lang w:eastAsia="ko-KR"/>
        </w:rPr>
        <w:t xml:space="preserve"> in clause3.2</w:t>
      </w:r>
      <w:r>
        <w:t xml:space="preserve"> (addressing 6 CIDs)</w:t>
      </w:r>
      <w:r w:rsidRPr="007121C9">
        <w:t xml:space="preserve"> </w:t>
      </w:r>
    </w:p>
    <w:p w14:paraId="310E99C7" w14:textId="4E7819BF" w:rsidR="00986FD9" w:rsidRDefault="00986FD9" w:rsidP="00986FD9">
      <w:pPr>
        <w:pStyle w:val="ListParagraph"/>
        <w:numPr>
          <w:ilvl w:val="2"/>
          <w:numId w:val="29"/>
        </w:numPr>
        <w:spacing w:after="160" w:line="259" w:lineRule="auto"/>
      </w:pPr>
      <w:r>
        <w:t xml:space="preserve">URL </w:t>
      </w:r>
      <w:r w:rsidRPr="00986FD9">
        <w:rPr>
          <w:rStyle w:val="Hyperlink"/>
        </w:rPr>
        <w:t>https://mentor.ieee.org/802.11/dcn/15/11-15-1496-00-00ah-11ah-sb0-resolution-to-comments-in-clause3-2.docx</w:t>
      </w:r>
    </w:p>
    <w:p w14:paraId="182E3991" w14:textId="77777777" w:rsidR="00986FD9" w:rsidRDefault="00986FD9" w:rsidP="00986FD9">
      <w:pPr>
        <w:pStyle w:val="ListParagraph"/>
        <w:numPr>
          <w:ilvl w:val="2"/>
          <w:numId w:val="29"/>
        </w:numPr>
        <w:spacing w:after="160" w:line="259" w:lineRule="auto"/>
      </w:pPr>
      <w:r>
        <w:t>Presenter Zander Lei</w:t>
      </w:r>
    </w:p>
    <w:p w14:paraId="40633416" w14:textId="5D696B8E" w:rsidR="00986FD9" w:rsidRDefault="00986FD9" w:rsidP="00986FD9">
      <w:pPr>
        <w:pStyle w:val="ListParagraph"/>
        <w:numPr>
          <w:ilvl w:val="2"/>
          <w:numId w:val="29"/>
        </w:numPr>
        <w:spacing w:after="160" w:line="259" w:lineRule="auto"/>
      </w:pPr>
      <w:r>
        <w:t xml:space="preserve">CID </w:t>
      </w:r>
      <w:r w:rsidRPr="002F4704">
        <w:rPr>
          <w:lang w:eastAsia="ko-KR"/>
        </w:rPr>
        <w:t>8488</w:t>
      </w:r>
    </w:p>
    <w:p w14:paraId="38D2039D" w14:textId="77777777" w:rsidR="00986FD9" w:rsidRDefault="00986FD9" w:rsidP="00986FD9">
      <w:pPr>
        <w:pStyle w:val="ListParagraph"/>
        <w:numPr>
          <w:ilvl w:val="3"/>
          <w:numId w:val="29"/>
        </w:numPr>
        <w:spacing w:after="160" w:line="259" w:lineRule="auto"/>
      </w:pPr>
      <w:r>
        <w:t xml:space="preserve">No changes to proposed resolution </w:t>
      </w:r>
    </w:p>
    <w:p w14:paraId="6BE16CC8" w14:textId="77777777" w:rsidR="00986FD9" w:rsidRDefault="00986FD9" w:rsidP="00986FD9">
      <w:pPr>
        <w:pStyle w:val="ListParagraph"/>
        <w:numPr>
          <w:ilvl w:val="3"/>
          <w:numId w:val="29"/>
        </w:numPr>
        <w:spacing w:after="160" w:line="259" w:lineRule="auto"/>
      </w:pPr>
      <w:r>
        <w:t>Ready for motion</w:t>
      </w:r>
    </w:p>
    <w:p w14:paraId="42173130" w14:textId="4B25757C" w:rsidR="00986FD9" w:rsidRDefault="00986FD9" w:rsidP="00986FD9">
      <w:pPr>
        <w:pStyle w:val="ListParagraph"/>
        <w:numPr>
          <w:ilvl w:val="2"/>
          <w:numId w:val="29"/>
        </w:numPr>
        <w:spacing w:after="160" w:line="259" w:lineRule="auto"/>
      </w:pPr>
      <w:r>
        <w:t xml:space="preserve">CID </w:t>
      </w:r>
      <w:r w:rsidRPr="002F4704">
        <w:rPr>
          <w:lang w:eastAsia="ko-KR"/>
        </w:rPr>
        <w:t>8489</w:t>
      </w:r>
    </w:p>
    <w:p w14:paraId="0EC6D415" w14:textId="189F81D5" w:rsidR="00986FD9" w:rsidRDefault="004D042B" w:rsidP="00986FD9">
      <w:pPr>
        <w:pStyle w:val="ListParagraph"/>
        <w:numPr>
          <w:ilvl w:val="3"/>
          <w:numId w:val="29"/>
        </w:numPr>
        <w:spacing w:after="160" w:line="259" w:lineRule="auto"/>
      </w:pPr>
      <w:r>
        <w:t>Chair</w:t>
      </w:r>
      <w:r w:rsidR="00986FD9">
        <w:t xml:space="preserve"> </w:t>
      </w:r>
      <w:r>
        <w:t>recommended to spell out WM</w:t>
      </w:r>
      <w:r w:rsidR="00986FD9">
        <w:t xml:space="preserve"> </w:t>
      </w:r>
    </w:p>
    <w:p w14:paraId="7CC2F4B4" w14:textId="4875E6DA" w:rsidR="00986FD9" w:rsidRDefault="004D042B" w:rsidP="00986FD9">
      <w:pPr>
        <w:pStyle w:val="ListParagraph"/>
        <w:numPr>
          <w:ilvl w:val="3"/>
          <w:numId w:val="29"/>
        </w:numPr>
        <w:spacing w:after="160" w:line="259" w:lineRule="auto"/>
      </w:pPr>
      <w:r>
        <w:t>No further discussions and Zander would update it in rev1</w:t>
      </w:r>
    </w:p>
    <w:p w14:paraId="40925609" w14:textId="77777777" w:rsidR="004D042B" w:rsidRDefault="004D042B" w:rsidP="004D042B">
      <w:pPr>
        <w:pStyle w:val="ListParagraph"/>
        <w:numPr>
          <w:ilvl w:val="3"/>
          <w:numId w:val="29"/>
        </w:numPr>
        <w:spacing w:after="160" w:line="259" w:lineRule="auto"/>
      </w:pPr>
      <w:r>
        <w:t>Ready for motion</w:t>
      </w:r>
    </w:p>
    <w:p w14:paraId="56DA61B5" w14:textId="2E2994B6" w:rsidR="00986FD9" w:rsidRDefault="00986FD9" w:rsidP="00986FD9">
      <w:pPr>
        <w:pStyle w:val="ListParagraph"/>
        <w:numPr>
          <w:ilvl w:val="2"/>
          <w:numId w:val="29"/>
        </w:numPr>
        <w:spacing w:after="160" w:line="259" w:lineRule="auto"/>
      </w:pPr>
      <w:r>
        <w:t xml:space="preserve">CID </w:t>
      </w:r>
      <w:r w:rsidR="004D042B" w:rsidRPr="002F4704">
        <w:rPr>
          <w:lang w:eastAsia="ko-KR"/>
        </w:rPr>
        <w:t>8490</w:t>
      </w:r>
      <w:r w:rsidR="004D042B">
        <w:rPr>
          <w:lang w:eastAsia="ko-KR"/>
        </w:rPr>
        <w:t xml:space="preserve">, </w:t>
      </w:r>
      <w:r w:rsidR="004D042B" w:rsidRPr="002F4704">
        <w:rPr>
          <w:lang w:eastAsia="ko-KR"/>
        </w:rPr>
        <w:t>8491</w:t>
      </w:r>
    </w:p>
    <w:p w14:paraId="12E334DF" w14:textId="2DADEBE1" w:rsidR="00986FD9" w:rsidRDefault="004D042B" w:rsidP="00986FD9">
      <w:pPr>
        <w:pStyle w:val="ListParagraph"/>
        <w:numPr>
          <w:ilvl w:val="3"/>
          <w:numId w:val="29"/>
        </w:numPr>
        <w:spacing w:after="160" w:line="259" w:lineRule="auto"/>
      </w:pPr>
      <w:r>
        <w:t xml:space="preserve">A </w:t>
      </w:r>
      <w:r w:rsidR="00B41C81">
        <w:t xml:space="preserve">member commented </w:t>
      </w:r>
      <w:r>
        <w:t>that he would like to confirm with commenter</w:t>
      </w:r>
      <w:r w:rsidR="00B41C81">
        <w:t xml:space="preserve"> before decision was made</w:t>
      </w:r>
    </w:p>
    <w:p w14:paraId="50572865" w14:textId="7A811363" w:rsidR="004D042B" w:rsidRDefault="004D042B" w:rsidP="00986FD9">
      <w:pPr>
        <w:pStyle w:val="ListParagraph"/>
        <w:numPr>
          <w:ilvl w:val="3"/>
          <w:numId w:val="29"/>
        </w:numPr>
        <w:spacing w:after="160" w:line="259" w:lineRule="auto"/>
      </w:pPr>
      <w:r>
        <w:t xml:space="preserve">Further discussions might </w:t>
      </w:r>
      <w:r w:rsidR="00B41C81">
        <w:t xml:space="preserve">be </w:t>
      </w:r>
      <w:r>
        <w:t xml:space="preserve">needed if </w:t>
      </w:r>
      <w:r w:rsidR="00B41C81">
        <w:t xml:space="preserve">the </w:t>
      </w:r>
      <w:r>
        <w:t>commenter has other opinions</w:t>
      </w:r>
    </w:p>
    <w:p w14:paraId="0C3AD6C6" w14:textId="4E80EB49" w:rsidR="004D042B" w:rsidRDefault="004D042B" w:rsidP="00986FD9">
      <w:pPr>
        <w:pStyle w:val="ListParagraph"/>
        <w:numPr>
          <w:ilvl w:val="2"/>
          <w:numId w:val="29"/>
        </w:numPr>
        <w:spacing w:after="160" w:line="259" w:lineRule="auto"/>
      </w:pPr>
      <w:r>
        <w:t>CID</w:t>
      </w:r>
      <w:r>
        <w:rPr>
          <w:lang w:eastAsia="ko-KR"/>
        </w:rPr>
        <w:t xml:space="preserve"> </w:t>
      </w:r>
      <w:r w:rsidRPr="002F4704">
        <w:rPr>
          <w:lang w:eastAsia="ko-KR"/>
        </w:rPr>
        <w:t>8494</w:t>
      </w:r>
      <w:r>
        <w:rPr>
          <w:lang w:eastAsia="ko-KR"/>
        </w:rPr>
        <w:t>, 8495</w:t>
      </w:r>
    </w:p>
    <w:p w14:paraId="01186C0B" w14:textId="7EF90F7A" w:rsidR="00B41C81" w:rsidRDefault="00B41C81" w:rsidP="00B41C81">
      <w:pPr>
        <w:pStyle w:val="ListParagraph"/>
        <w:numPr>
          <w:ilvl w:val="3"/>
          <w:numId w:val="29"/>
        </w:numPr>
        <w:spacing w:after="160" w:line="259" w:lineRule="auto"/>
      </w:pPr>
      <w:r>
        <w:t xml:space="preserve">No changes to the proposed resolution </w:t>
      </w:r>
    </w:p>
    <w:p w14:paraId="44D1B779" w14:textId="338E8E62" w:rsidR="00B41C81" w:rsidRDefault="00B41C81" w:rsidP="00B41C81">
      <w:pPr>
        <w:pStyle w:val="ListParagraph"/>
        <w:numPr>
          <w:ilvl w:val="3"/>
          <w:numId w:val="29"/>
        </w:numPr>
        <w:spacing w:after="160" w:line="259" w:lineRule="auto"/>
      </w:pPr>
      <w:r>
        <w:t>Ready for motion</w:t>
      </w:r>
    </w:p>
    <w:p w14:paraId="349D1EBC" w14:textId="77777777" w:rsidR="00986FD9" w:rsidRDefault="00986FD9" w:rsidP="00986FD9">
      <w:pPr>
        <w:pStyle w:val="ListParagraph"/>
        <w:numPr>
          <w:ilvl w:val="2"/>
          <w:numId w:val="29"/>
        </w:numPr>
        <w:spacing w:after="160" w:line="259" w:lineRule="auto"/>
      </w:pPr>
      <w:r>
        <w:t>Revision 1 incorporating above changes will be uploaded soon</w:t>
      </w:r>
    </w:p>
    <w:p w14:paraId="4A885B76" w14:textId="6A93E70D" w:rsidR="00EE09ED" w:rsidRPr="00535415" w:rsidRDefault="00EE09ED" w:rsidP="00EE09ED">
      <w:pPr>
        <w:pStyle w:val="ListParagraph"/>
        <w:numPr>
          <w:ilvl w:val="1"/>
          <w:numId w:val="29"/>
        </w:numPr>
        <w:spacing w:after="160" w:line="259" w:lineRule="auto"/>
        <w:rPr>
          <w:b/>
        </w:rPr>
      </w:pPr>
      <w:r w:rsidRPr="00535415">
        <w:rPr>
          <w:b/>
        </w:rPr>
        <w:t>Document 11-15/</w:t>
      </w:r>
      <w:r w:rsidRPr="00190791">
        <w:rPr>
          <w:b/>
        </w:rPr>
        <w:t>14</w:t>
      </w:r>
      <w:r>
        <w:rPr>
          <w:b/>
        </w:rPr>
        <w:t>9</w:t>
      </w:r>
      <w:r>
        <w:rPr>
          <w:b/>
        </w:rPr>
        <w:t>7</w:t>
      </w:r>
      <w:r w:rsidRPr="00190791">
        <w:rPr>
          <w:b/>
        </w:rPr>
        <w:t>r0</w:t>
      </w:r>
      <w:r>
        <w:rPr>
          <w:b/>
        </w:rPr>
        <w:t xml:space="preserve"> </w:t>
      </w:r>
      <w:r>
        <w:rPr>
          <w:lang w:eastAsia="ko-KR"/>
        </w:rPr>
        <w:t xml:space="preserve">11ah </w:t>
      </w:r>
      <w:r w:rsidRPr="00657D7E">
        <w:rPr>
          <w:lang w:eastAsia="ko-KR"/>
        </w:rPr>
        <w:t>SB0 resolution to comments</w:t>
      </w:r>
      <w:r>
        <w:rPr>
          <w:lang w:eastAsia="ko-KR"/>
        </w:rPr>
        <w:t xml:space="preserve"> in </w:t>
      </w:r>
      <w:r w:rsidRPr="00EE09ED">
        <w:rPr>
          <w:lang w:eastAsia="ko-KR"/>
        </w:rPr>
        <w:t xml:space="preserve">clause4.3.13a </w:t>
      </w:r>
      <w:r>
        <w:t xml:space="preserve">(addressing </w:t>
      </w:r>
      <w:r>
        <w:t>5</w:t>
      </w:r>
      <w:r>
        <w:t xml:space="preserve"> CIDs)</w:t>
      </w:r>
      <w:r w:rsidRPr="007121C9">
        <w:t xml:space="preserve"> </w:t>
      </w:r>
    </w:p>
    <w:p w14:paraId="6C299562" w14:textId="3F8E0C8F" w:rsidR="00EE09ED" w:rsidRDefault="00EE09ED" w:rsidP="00EE09ED">
      <w:pPr>
        <w:pStyle w:val="ListParagraph"/>
        <w:numPr>
          <w:ilvl w:val="2"/>
          <w:numId w:val="29"/>
        </w:numPr>
        <w:spacing w:after="160" w:line="259" w:lineRule="auto"/>
      </w:pPr>
      <w:r>
        <w:t xml:space="preserve">URL </w:t>
      </w:r>
      <w:r w:rsidRPr="00EE09ED">
        <w:rPr>
          <w:rStyle w:val="Hyperlink"/>
        </w:rPr>
        <w:t>https://mentor.ieee.org/802.11/dcn/15/11-15-1497-00-00ah-11ah-sb0-resolution-to-comments-in-clause4-3-13a.docx</w:t>
      </w:r>
    </w:p>
    <w:p w14:paraId="1254B070" w14:textId="77777777" w:rsidR="00EE09ED" w:rsidRDefault="00EE09ED" w:rsidP="00EE09ED">
      <w:pPr>
        <w:pStyle w:val="ListParagraph"/>
        <w:numPr>
          <w:ilvl w:val="2"/>
          <w:numId w:val="29"/>
        </w:numPr>
        <w:spacing w:after="160" w:line="259" w:lineRule="auto"/>
      </w:pPr>
      <w:r>
        <w:t>Presenter Zander Lei</w:t>
      </w:r>
    </w:p>
    <w:p w14:paraId="56017873" w14:textId="2190B717" w:rsidR="00EE09ED" w:rsidRDefault="00EE09ED" w:rsidP="00EE09ED">
      <w:pPr>
        <w:pStyle w:val="ListParagraph"/>
        <w:numPr>
          <w:ilvl w:val="2"/>
          <w:numId w:val="29"/>
        </w:numPr>
        <w:spacing w:after="160" w:line="259" w:lineRule="auto"/>
      </w:pPr>
      <w:r>
        <w:t xml:space="preserve">CID </w:t>
      </w:r>
      <w:r>
        <w:rPr>
          <w:lang w:eastAsia="ko-KR"/>
        </w:rPr>
        <w:t>8496</w:t>
      </w:r>
    </w:p>
    <w:p w14:paraId="21A42EB7" w14:textId="32A0D967" w:rsidR="00EE09ED" w:rsidRDefault="00EE09ED" w:rsidP="00EE09ED">
      <w:pPr>
        <w:pStyle w:val="ListParagraph"/>
        <w:numPr>
          <w:ilvl w:val="3"/>
          <w:numId w:val="29"/>
        </w:numPr>
        <w:spacing w:after="160" w:line="259" w:lineRule="auto"/>
      </w:pPr>
      <w:r>
        <w:t>A member commented he would like to confirm with commenter before decision was made</w:t>
      </w:r>
    </w:p>
    <w:p w14:paraId="0F847236" w14:textId="77777777" w:rsidR="00EE09ED" w:rsidRDefault="00EE09ED" w:rsidP="00EE09ED">
      <w:pPr>
        <w:pStyle w:val="ListParagraph"/>
        <w:numPr>
          <w:ilvl w:val="3"/>
          <w:numId w:val="29"/>
        </w:numPr>
        <w:spacing w:after="160" w:line="259" w:lineRule="auto"/>
      </w:pPr>
      <w:r>
        <w:t>Further discussions might be needed if the commenter has other opinions</w:t>
      </w:r>
    </w:p>
    <w:p w14:paraId="5C3689AC" w14:textId="79CCAD4B" w:rsidR="00EE09ED" w:rsidRDefault="00EE09ED" w:rsidP="00EE09ED">
      <w:pPr>
        <w:pStyle w:val="ListParagraph"/>
        <w:numPr>
          <w:ilvl w:val="2"/>
          <w:numId w:val="29"/>
        </w:numPr>
        <w:spacing w:after="160" w:line="259" w:lineRule="auto"/>
      </w:pPr>
      <w:r>
        <w:t xml:space="preserve">CID </w:t>
      </w:r>
      <w:r>
        <w:rPr>
          <w:lang w:eastAsia="ko-KR"/>
        </w:rPr>
        <w:t>8342, 8207, 8344</w:t>
      </w:r>
    </w:p>
    <w:p w14:paraId="182ACC8C" w14:textId="5A2B052F" w:rsidR="00EE09ED" w:rsidRDefault="00EE09ED" w:rsidP="00EE09ED">
      <w:pPr>
        <w:pStyle w:val="ListParagraph"/>
        <w:numPr>
          <w:ilvl w:val="3"/>
          <w:numId w:val="29"/>
        </w:numPr>
        <w:spacing w:after="160" w:line="259" w:lineRule="auto"/>
      </w:pPr>
      <w:r>
        <w:t xml:space="preserve">No </w:t>
      </w:r>
      <w:r>
        <w:t>changes to the proposed resolution</w:t>
      </w:r>
    </w:p>
    <w:p w14:paraId="3CF5D1AE" w14:textId="77777777" w:rsidR="00EE09ED" w:rsidRDefault="00EE09ED" w:rsidP="00EE09ED">
      <w:pPr>
        <w:pStyle w:val="ListParagraph"/>
        <w:numPr>
          <w:ilvl w:val="3"/>
          <w:numId w:val="29"/>
        </w:numPr>
        <w:spacing w:after="160" w:line="259" w:lineRule="auto"/>
      </w:pPr>
      <w:r>
        <w:t>Ready for motion</w:t>
      </w:r>
    </w:p>
    <w:p w14:paraId="3D79CA3E" w14:textId="06B0E9D0" w:rsidR="00EE09ED" w:rsidRDefault="00EE09ED" w:rsidP="00EE09ED">
      <w:pPr>
        <w:pStyle w:val="ListParagraph"/>
        <w:numPr>
          <w:ilvl w:val="2"/>
          <w:numId w:val="29"/>
        </w:numPr>
        <w:spacing w:after="160" w:line="259" w:lineRule="auto"/>
      </w:pPr>
      <w:r>
        <w:t xml:space="preserve">CID </w:t>
      </w:r>
      <w:r>
        <w:rPr>
          <w:lang w:eastAsia="ko-KR"/>
        </w:rPr>
        <w:t>8040</w:t>
      </w:r>
    </w:p>
    <w:p w14:paraId="045071B0" w14:textId="30D32B7F" w:rsidR="00EE09ED" w:rsidRDefault="00EE09ED" w:rsidP="00EE09ED">
      <w:pPr>
        <w:pStyle w:val="ListParagraph"/>
        <w:numPr>
          <w:ilvl w:val="3"/>
          <w:numId w:val="29"/>
        </w:numPr>
        <w:spacing w:after="160" w:line="259" w:lineRule="auto"/>
      </w:pPr>
      <w:r>
        <w:t>Zander commented a feedback received offline to rephrase the text</w:t>
      </w:r>
    </w:p>
    <w:p w14:paraId="1D261327" w14:textId="3B621885" w:rsidR="00EE09ED" w:rsidRDefault="00EE09ED" w:rsidP="00EE09ED">
      <w:pPr>
        <w:pStyle w:val="ListParagraph"/>
        <w:numPr>
          <w:ilvl w:val="3"/>
          <w:numId w:val="29"/>
        </w:numPr>
        <w:spacing w:after="160" w:line="259" w:lineRule="auto"/>
      </w:pPr>
      <w:r>
        <w:t>No f</w:t>
      </w:r>
      <w:r>
        <w:t xml:space="preserve">urther discussions </w:t>
      </w:r>
      <w:r>
        <w:t>heard</w:t>
      </w:r>
    </w:p>
    <w:p w14:paraId="748F5FFB" w14:textId="3D53755E" w:rsidR="00EE09ED" w:rsidRDefault="00EE09ED" w:rsidP="00EE09ED">
      <w:pPr>
        <w:pStyle w:val="ListParagraph"/>
        <w:numPr>
          <w:ilvl w:val="3"/>
          <w:numId w:val="29"/>
        </w:numPr>
        <w:spacing w:after="160" w:line="259" w:lineRule="auto"/>
      </w:pPr>
      <w:r>
        <w:t>Ready for motion</w:t>
      </w:r>
    </w:p>
    <w:p w14:paraId="608A82EC" w14:textId="77777777" w:rsidR="00EE09ED" w:rsidRDefault="00EE09ED" w:rsidP="00EE09ED">
      <w:pPr>
        <w:pStyle w:val="ListParagraph"/>
        <w:numPr>
          <w:ilvl w:val="2"/>
          <w:numId w:val="29"/>
        </w:numPr>
        <w:spacing w:after="160" w:line="259" w:lineRule="auto"/>
      </w:pPr>
      <w:r>
        <w:t>Revision 1 incorporating above changes will be uploaded soon</w:t>
      </w:r>
    </w:p>
    <w:p w14:paraId="25F000A7" w14:textId="15B33C43" w:rsidR="006B6568" w:rsidRDefault="006B6568" w:rsidP="006B6568">
      <w:pPr>
        <w:pStyle w:val="ListParagraph"/>
        <w:numPr>
          <w:ilvl w:val="0"/>
          <w:numId w:val="29"/>
        </w:numPr>
        <w:spacing w:after="160" w:line="259" w:lineRule="auto"/>
      </w:pPr>
      <w:r w:rsidRPr="00930B12">
        <w:lastRenderedPageBreak/>
        <w:t xml:space="preserve">Submissions </w:t>
      </w:r>
      <w:r w:rsidRPr="006B6568">
        <w:t>already presented and ready for motion</w:t>
      </w:r>
    </w:p>
    <w:p w14:paraId="7E219FFD" w14:textId="3880CDEE" w:rsidR="00DE0517" w:rsidRDefault="00DE0517" w:rsidP="006B6568">
      <w:pPr>
        <w:pStyle w:val="ListParagraph"/>
        <w:numPr>
          <w:ilvl w:val="1"/>
          <w:numId w:val="29"/>
        </w:numPr>
        <w:spacing w:after="160" w:line="259" w:lineRule="auto"/>
      </w:pPr>
      <w:r>
        <w:t xml:space="preserve">Chair suggested </w:t>
      </w:r>
      <w:proofErr w:type="spellStart"/>
      <w:r>
        <w:t>defering</w:t>
      </w:r>
      <w:proofErr w:type="spellEnd"/>
      <w:r>
        <w:t xml:space="preserve"> motions to the subsequent week due to small number of attendees. No objection was heard</w:t>
      </w:r>
    </w:p>
    <w:p w14:paraId="1759FE2E" w14:textId="737099C0" w:rsidR="00DE0517" w:rsidRPr="00DE0517" w:rsidRDefault="00DE0517" w:rsidP="006B6568">
      <w:pPr>
        <w:pStyle w:val="ListParagraph"/>
        <w:numPr>
          <w:ilvl w:val="1"/>
          <w:numId w:val="29"/>
        </w:numPr>
        <w:spacing w:after="160" w:line="259" w:lineRule="auto"/>
      </w:pPr>
      <w:r>
        <w:t xml:space="preserve">Regarding the document </w:t>
      </w:r>
      <w:r w:rsidRPr="006A6735">
        <w:t>11-15/1481r0</w:t>
      </w:r>
      <w:r>
        <w:t xml:space="preserve"> ready for motion, Chair explained that a few </w:t>
      </w:r>
      <w:proofErr w:type="spellStart"/>
      <w:r>
        <w:t>editoal</w:t>
      </w:r>
      <w:proofErr w:type="spellEnd"/>
      <w:r>
        <w:t xml:space="preserve"> changes had been made and updated to rev1. No objection was heard. </w:t>
      </w:r>
    </w:p>
    <w:p w14:paraId="0B0E81F4" w14:textId="182FB202" w:rsidR="00612A56" w:rsidRDefault="00DE0517" w:rsidP="00612A56">
      <w:pPr>
        <w:pStyle w:val="ListParagraph"/>
        <w:numPr>
          <w:ilvl w:val="0"/>
          <w:numId w:val="29"/>
        </w:numPr>
        <w:spacing w:after="160" w:line="259" w:lineRule="auto"/>
      </w:pPr>
      <w:r>
        <w:t>Chair ad</w:t>
      </w:r>
      <w:r w:rsidR="00535415">
        <w:t xml:space="preserve">journed </w:t>
      </w:r>
      <w:r>
        <w:t xml:space="preserve">the </w:t>
      </w:r>
      <w:bookmarkStart w:id="0" w:name="_GoBack"/>
      <w:bookmarkEnd w:id="0"/>
      <w:r w:rsidR="00535415">
        <w:t xml:space="preserve">meeting </w:t>
      </w:r>
      <w:r w:rsidR="00612A56">
        <w:t xml:space="preserve">at </w:t>
      </w:r>
      <w:r w:rsidR="008E30D3">
        <w:t>6</w:t>
      </w:r>
      <w:r w:rsidR="00612A56">
        <w:t>:</w:t>
      </w:r>
      <w:r w:rsidR="008E30D3">
        <w:t>0</w:t>
      </w:r>
      <w:r w:rsidR="002A2D79">
        <w:t>0pm</w:t>
      </w:r>
      <w:r w:rsidR="00612A56">
        <w:t xml:space="preserve"> </w:t>
      </w:r>
      <w:r w:rsidR="002A2D79">
        <w:t>Pacific</w:t>
      </w:r>
    </w:p>
    <w:p w14:paraId="57554CA5" w14:textId="77777777" w:rsidR="00F92865" w:rsidRPr="00F92865" w:rsidRDefault="00F92865" w:rsidP="001018D2">
      <w:pPr>
        <w:rPr>
          <w:rStyle w:val="Hyperlink"/>
        </w:rPr>
      </w:pPr>
    </w:p>
    <w:sectPr w:rsidR="00F92865" w:rsidRPr="00F92865" w:rsidSect="00612A56">
      <w:headerReference w:type="default" r:id="rId21"/>
      <w:footerReference w:type="default" r:id="rId22"/>
      <w:pgSz w:w="12240" w:h="15840" w:code="1"/>
      <w:pgMar w:top="1080" w:right="1080" w:bottom="1080" w:left="1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FA4E2" w14:textId="77777777" w:rsidR="00B41C81" w:rsidRDefault="00B41C81">
      <w:r>
        <w:separator/>
      </w:r>
    </w:p>
  </w:endnote>
  <w:endnote w:type="continuationSeparator" w:id="0">
    <w:p w14:paraId="2C566500" w14:textId="77777777" w:rsidR="00B41C81" w:rsidRDefault="00B4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맑은 고딕">
    <w:altName w:val="굴림"/>
    <w:charset w:val="81"/>
    <w:family w:val="modern"/>
    <w:pitch w:val="variable"/>
    <w:sig w:usb0="900002AF" w:usb1="09D77CFB" w:usb2="00000012" w:usb3="00000000" w:csb0="0008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CE0E6" w14:textId="77777777" w:rsidR="00B41C81" w:rsidRDefault="00B41C8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E0517">
      <w:rPr>
        <w:noProof/>
      </w:rPr>
      <w:t>4</w:t>
    </w:r>
    <w:r>
      <w:fldChar w:fldCharType="end"/>
    </w:r>
    <w:r>
      <w:tab/>
    </w:r>
    <w:fldSimple w:instr=" COMMENTS  \* MERGEFORMAT ">
      <w:r>
        <w:t>Zander Lei, I2R Singapore</w:t>
      </w:r>
    </w:fldSimple>
  </w:p>
  <w:p w14:paraId="3BFC9B37" w14:textId="77777777" w:rsidR="00B41C81" w:rsidRDefault="00B41C8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3560F" w14:textId="77777777" w:rsidR="00B41C81" w:rsidRDefault="00B41C81">
      <w:r>
        <w:separator/>
      </w:r>
    </w:p>
  </w:footnote>
  <w:footnote w:type="continuationSeparator" w:id="0">
    <w:p w14:paraId="43CB0EA0" w14:textId="77777777" w:rsidR="00B41C81" w:rsidRDefault="00B41C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8C740" w14:textId="0CFFAF7B" w:rsidR="00B41C81" w:rsidRDefault="00B41C81" w:rsidP="00E413B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December 2015</w:t>
      </w:r>
    </w:fldSimple>
    <w:r>
      <w:tab/>
    </w:r>
    <w:r>
      <w:tab/>
      <w:t xml:space="preserve">    </w:t>
    </w:r>
    <w:fldSimple w:instr=" TITLE  \* MERGEFORMAT ">
      <w:r>
        <w:t>doc.: IEEE 802.11-15/1505r0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B12"/>
    <w:multiLevelType w:val="hybridMultilevel"/>
    <w:tmpl w:val="15EEA7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2723EB"/>
    <w:multiLevelType w:val="multilevel"/>
    <w:tmpl w:val="6F6ACA5A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30" w:hanging="1110"/>
      </w:pPr>
      <w:rPr>
        <w:rFonts w:hint="default"/>
      </w:rPr>
    </w:lvl>
    <w:lvl w:ilvl="2">
      <w:start w:val="1253"/>
      <w:numFmt w:val="decimal"/>
      <w:lvlText w:val="%1-%2-%3"/>
      <w:lvlJc w:val="left"/>
      <w:pPr>
        <w:ind w:left="255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7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9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7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B532D8A"/>
    <w:multiLevelType w:val="hybridMultilevel"/>
    <w:tmpl w:val="F99C660E"/>
    <w:lvl w:ilvl="0" w:tplc="6F8825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A914F0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147A51C4"/>
    <w:multiLevelType w:val="multilevel"/>
    <w:tmpl w:val="309E9ABC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30" w:hanging="1110"/>
      </w:pPr>
      <w:rPr>
        <w:rFonts w:hint="default"/>
      </w:rPr>
    </w:lvl>
    <w:lvl w:ilvl="2">
      <w:start w:val="1018"/>
      <w:numFmt w:val="decimal"/>
      <w:lvlText w:val="%1-%2-%3"/>
      <w:lvlJc w:val="left"/>
      <w:pPr>
        <w:ind w:left="255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7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9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7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8CC71A9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19783452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20535824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206B6A96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26D20003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29D61F97"/>
    <w:multiLevelType w:val="hybridMultilevel"/>
    <w:tmpl w:val="B6460962"/>
    <w:lvl w:ilvl="0" w:tplc="9BF69C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FF464D"/>
    <w:multiLevelType w:val="hybridMultilevel"/>
    <w:tmpl w:val="21F2A9C4"/>
    <w:lvl w:ilvl="0" w:tplc="08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391C2F57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3BA84A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BF019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7B1CC6"/>
    <w:multiLevelType w:val="hybridMultilevel"/>
    <w:tmpl w:val="DDC8DC0C"/>
    <w:lvl w:ilvl="0" w:tplc="086A16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776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4122EAC"/>
    <w:multiLevelType w:val="multilevel"/>
    <w:tmpl w:val="7166F83A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30" w:hanging="1110"/>
      </w:pPr>
      <w:rPr>
        <w:rFonts w:hint="default"/>
      </w:rPr>
    </w:lvl>
    <w:lvl w:ilvl="2">
      <w:start w:val="1018"/>
      <w:numFmt w:val="decimal"/>
      <w:lvlText w:val="%1-%2-%3"/>
      <w:lvlJc w:val="left"/>
      <w:pPr>
        <w:ind w:left="255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7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9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7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48A0651E"/>
    <w:multiLevelType w:val="hybridMultilevel"/>
    <w:tmpl w:val="03809650"/>
    <w:lvl w:ilvl="0" w:tplc="08090011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517077B1"/>
    <w:multiLevelType w:val="hybridMultilevel"/>
    <w:tmpl w:val="ACF6F422"/>
    <w:lvl w:ilvl="0" w:tplc="7BA4AA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024031A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>
    <w:nsid w:val="613166A3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63520F55"/>
    <w:multiLevelType w:val="multilevel"/>
    <w:tmpl w:val="F77CD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63DF1C76"/>
    <w:multiLevelType w:val="multilevel"/>
    <w:tmpl w:val="6310E726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30" w:hanging="1110"/>
      </w:pPr>
      <w:rPr>
        <w:rFonts w:hint="default"/>
      </w:rPr>
    </w:lvl>
    <w:lvl w:ilvl="2">
      <w:start w:val="1018"/>
      <w:numFmt w:val="decimal"/>
      <w:lvlText w:val="%1-%2-%3"/>
      <w:lvlJc w:val="left"/>
      <w:pPr>
        <w:ind w:left="255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7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9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7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67493730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>
    <w:nsid w:val="6C246679"/>
    <w:multiLevelType w:val="hybridMultilevel"/>
    <w:tmpl w:val="F7D402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8D35DB"/>
    <w:multiLevelType w:val="hybridMultilevel"/>
    <w:tmpl w:val="F30E0820"/>
    <w:lvl w:ilvl="0" w:tplc="FB0A3D4A">
      <w:start w:val="1"/>
      <w:numFmt w:val="upp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6DE36118"/>
    <w:multiLevelType w:val="multilevel"/>
    <w:tmpl w:val="5E44C00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>
    <w:nsid w:val="6EE04FCD"/>
    <w:multiLevelType w:val="hybridMultilevel"/>
    <w:tmpl w:val="BB16D900"/>
    <w:lvl w:ilvl="0" w:tplc="50A89C3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7638196A"/>
    <w:multiLevelType w:val="hybridMultilevel"/>
    <w:tmpl w:val="72D2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9"/>
  </w:num>
  <w:num w:numId="4">
    <w:abstractNumId w:val="9"/>
  </w:num>
  <w:num w:numId="5">
    <w:abstractNumId w:val="21"/>
  </w:num>
  <w:num w:numId="6">
    <w:abstractNumId w:val="8"/>
  </w:num>
  <w:num w:numId="7">
    <w:abstractNumId w:val="12"/>
  </w:num>
  <w:num w:numId="8">
    <w:abstractNumId w:val="7"/>
  </w:num>
  <w:num w:numId="9">
    <w:abstractNumId w:val="2"/>
  </w:num>
  <w:num w:numId="10">
    <w:abstractNumId w:val="26"/>
  </w:num>
  <w:num w:numId="11">
    <w:abstractNumId w:val="11"/>
  </w:num>
  <w:num w:numId="12">
    <w:abstractNumId w:val="28"/>
  </w:num>
  <w:num w:numId="13">
    <w:abstractNumId w:val="16"/>
  </w:num>
  <w:num w:numId="14">
    <w:abstractNumId w:val="1"/>
  </w:num>
  <w:num w:numId="15">
    <w:abstractNumId w:val="20"/>
  </w:num>
  <w:num w:numId="16">
    <w:abstractNumId w:val="24"/>
  </w:num>
  <w:num w:numId="17">
    <w:abstractNumId w:val="5"/>
  </w:num>
  <w:num w:numId="18">
    <w:abstractNumId w:val="13"/>
  </w:num>
  <w:num w:numId="19">
    <w:abstractNumId w:val="14"/>
  </w:num>
  <w:num w:numId="20">
    <w:abstractNumId w:val="19"/>
  </w:num>
  <w:num w:numId="21">
    <w:abstractNumId w:val="15"/>
  </w:num>
  <w:num w:numId="22">
    <w:abstractNumId w:val="10"/>
  </w:num>
  <w:num w:numId="23">
    <w:abstractNumId w:val="3"/>
  </w:num>
  <w:num w:numId="24">
    <w:abstractNumId w:val="27"/>
  </w:num>
  <w:num w:numId="25">
    <w:abstractNumId w:val="23"/>
  </w:num>
  <w:num w:numId="26">
    <w:abstractNumId w:val="4"/>
  </w:num>
  <w:num w:numId="27">
    <w:abstractNumId w:val="17"/>
  </w:num>
  <w:num w:numId="28">
    <w:abstractNumId w:val="25"/>
  </w:num>
  <w:num w:numId="29">
    <w:abstractNumId w:val="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8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77"/>
    <w:rsid w:val="000002BC"/>
    <w:rsid w:val="0000481A"/>
    <w:rsid w:val="000148E5"/>
    <w:rsid w:val="00021587"/>
    <w:rsid w:val="000414AA"/>
    <w:rsid w:val="00052E35"/>
    <w:rsid w:val="0005498D"/>
    <w:rsid w:val="00061CD6"/>
    <w:rsid w:val="0009422F"/>
    <w:rsid w:val="0009738D"/>
    <w:rsid w:val="000A0719"/>
    <w:rsid w:val="000A1A81"/>
    <w:rsid w:val="000A75D4"/>
    <w:rsid w:val="000B5F87"/>
    <w:rsid w:val="000D1420"/>
    <w:rsid w:val="000D1B5D"/>
    <w:rsid w:val="000D1BF0"/>
    <w:rsid w:val="000D459F"/>
    <w:rsid w:val="001018D2"/>
    <w:rsid w:val="001044EC"/>
    <w:rsid w:val="00112EA4"/>
    <w:rsid w:val="00116696"/>
    <w:rsid w:val="00120D19"/>
    <w:rsid w:val="001236F3"/>
    <w:rsid w:val="00152E23"/>
    <w:rsid w:val="00160C1C"/>
    <w:rsid w:val="0016228F"/>
    <w:rsid w:val="00177DC4"/>
    <w:rsid w:val="00190791"/>
    <w:rsid w:val="00196874"/>
    <w:rsid w:val="001B2A6B"/>
    <w:rsid w:val="001B7339"/>
    <w:rsid w:val="001C23E3"/>
    <w:rsid w:val="001C3A34"/>
    <w:rsid w:val="001C60F1"/>
    <w:rsid w:val="001C728D"/>
    <w:rsid w:val="001D723B"/>
    <w:rsid w:val="001E72B2"/>
    <w:rsid w:val="0022329D"/>
    <w:rsid w:val="00232F53"/>
    <w:rsid w:val="00235F0A"/>
    <w:rsid w:val="00251081"/>
    <w:rsid w:val="00274F21"/>
    <w:rsid w:val="00284FD6"/>
    <w:rsid w:val="0029020B"/>
    <w:rsid w:val="00293AF3"/>
    <w:rsid w:val="002A2D79"/>
    <w:rsid w:val="002C71DA"/>
    <w:rsid w:val="002D2032"/>
    <w:rsid w:val="002D362C"/>
    <w:rsid w:val="002D44BE"/>
    <w:rsid w:val="002D79E2"/>
    <w:rsid w:val="002E0BD0"/>
    <w:rsid w:val="002E5DDF"/>
    <w:rsid w:val="0030062D"/>
    <w:rsid w:val="00301E39"/>
    <w:rsid w:val="003313EA"/>
    <w:rsid w:val="00334439"/>
    <w:rsid w:val="00342BC8"/>
    <w:rsid w:val="003441DA"/>
    <w:rsid w:val="00344707"/>
    <w:rsid w:val="0034487C"/>
    <w:rsid w:val="00350AD7"/>
    <w:rsid w:val="00351CE7"/>
    <w:rsid w:val="00357E36"/>
    <w:rsid w:val="00370E95"/>
    <w:rsid w:val="00385901"/>
    <w:rsid w:val="003B7411"/>
    <w:rsid w:val="003B7824"/>
    <w:rsid w:val="003B7CC9"/>
    <w:rsid w:val="003E5286"/>
    <w:rsid w:val="003E6D99"/>
    <w:rsid w:val="00414BF4"/>
    <w:rsid w:val="004269AD"/>
    <w:rsid w:val="00431E00"/>
    <w:rsid w:val="004412F7"/>
    <w:rsid w:val="00442037"/>
    <w:rsid w:val="00445D13"/>
    <w:rsid w:val="0046161B"/>
    <w:rsid w:val="00464EBE"/>
    <w:rsid w:val="00465501"/>
    <w:rsid w:val="004739F5"/>
    <w:rsid w:val="00484684"/>
    <w:rsid w:val="004928EA"/>
    <w:rsid w:val="004A0A87"/>
    <w:rsid w:val="004B064B"/>
    <w:rsid w:val="004D042B"/>
    <w:rsid w:val="004D46ED"/>
    <w:rsid w:val="004D4D06"/>
    <w:rsid w:val="005252E9"/>
    <w:rsid w:val="0052657D"/>
    <w:rsid w:val="00530233"/>
    <w:rsid w:val="005311FD"/>
    <w:rsid w:val="0053361A"/>
    <w:rsid w:val="00535415"/>
    <w:rsid w:val="00543E75"/>
    <w:rsid w:val="0056013F"/>
    <w:rsid w:val="005603D1"/>
    <w:rsid w:val="00566A1F"/>
    <w:rsid w:val="00584CFB"/>
    <w:rsid w:val="005861A1"/>
    <w:rsid w:val="00596877"/>
    <w:rsid w:val="005B7CE9"/>
    <w:rsid w:val="005E0AE8"/>
    <w:rsid w:val="005F1C47"/>
    <w:rsid w:val="00611A7A"/>
    <w:rsid w:val="00612A56"/>
    <w:rsid w:val="0062440B"/>
    <w:rsid w:val="00627806"/>
    <w:rsid w:val="0063134D"/>
    <w:rsid w:val="0063457E"/>
    <w:rsid w:val="00666B41"/>
    <w:rsid w:val="006A6735"/>
    <w:rsid w:val="006B6169"/>
    <w:rsid w:val="006B6568"/>
    <w:rsid w:val="006B7E32"/>
    <w:rsid w:val="006C0727"/>
    <w:rsid w:val="006D262C"/>
    <w:rsid w:val="006D2CDA"/>
    <w:rsid w:val="006E145F"/>
    <w:rsid w:val="006E71CB"/>
    <w:rsid w:val="006F59E6"/>
    <w:rsid w:val="007121C9"/>
    <w:rsid w:val="00713682"/>
    <w:rsid w:val="00747F46"/>
    <w:rsid w:val="00761FC4"/>
    <w:rsid w:val="007674C6"/>
    <w:rsid w:val="00770572"/>
    <w:rsid w:val="0077574C"/>
    <w:rsid w:val="00781B10"/>
    <w:rsid w:val="007A014B"/>
    <w:rsid w:val="007B0256"/>
    <w:rsid w:val="007B7955"/>
    <w:rsid w:val="007D0F9F"/>
    <w:rsid w:val="007D4F36"/>
    <w:rsid w:val="007F36EF"/>
    <w:rsid w:val="007F5535"/>
    <w:rsid w:val="00811309"/>
    <w:rsid w:val="00824100"/>
    <w:rsid w:val="00847EC6"/>
    <w:rsid w:val="00856117"/>
    <w:rsid w:val="00862CE7"/>
    <w:rsid w:val="0086349A"/>
    <w:rsid w:val="00865EDA"/>
    <w:rsid w:val="00872A88"/>
    <w:rsid w:val="00874409"/>
    <w:rsid w:val="008A158E"/>
    <w:rsid w:val="008A56EC"/>
    <w:rsid w:val="008A6E4F"/>
    <w:rsid w:val="008B47B6"/>
    <w:rsid w:val="008C12A3"/>
    <w:rsid w:val="008C1385"/>
    <w:rsid w:val="008C1781"/>
    <w:rsid w:val="008E30D3"/>
    <w:rsid w:val="008F5463"/>
    <w:rsid w:val="008F6EE5"/>
    <w:rsid w:val="00910A2F"/>
    <w:rsid w:val="009129FF"/>
    <w:rsid w:val="00930B12"/>
    <w:rsid w:val="0094140D"/>
    <w:rsid w:val="00950251"/>
    <w:rsid w:val="009524A9"/>
    <w:rsid w:val="009661D0"/>
    <w:rsid w:val="00976702"/>
    <w:rsid w:val="00986FD9"/>
    <w:rsid w:val="00994E34"/>
    <w:rsid w:val="009A21E4"/>
    <w:rsid w:val="009A3014"/>
    <w:rsid w:val="009A75A1"/>
    <w:rsid w:val="009B25BC"/>
    <w:rsid w:val="009F2FBC"/>
    <w:rsid w:val="00A27932"/>
    <w:rsid w:val="00A540D4"/>
    <w:rsid w:val="00A62DDE"/>
    <w:rsid w:val="00A86B95"/>
    <w:rsid w:val="00AA0F6C"/>
    <w:rsid w:val="00AA207D"/>
    <w:rsid w:val="00AA427C"/>
    <w:rsid w:val="00AE72D3"/>
    <w:rsid w:val="00AF1AA6"/>
    <w:rsid w:val="00AF4F7F"/>
    <w:rsid w:val="00B04253"/>
    <w:rsid w:val="00B245AF"/>
    <w:rsid w:val="00B3346D"/>
    <w:rsid w:val="00B3556F"/>
    <w:rsid w:val="00B41C81"/>
    <w:rsid w:val="00B46F65"/>
    <w:rsid w:val="00B60A3E"/>
    <w:rsid w:val="00B61866"/>
    <w:rsid w:val="00B6391E"/>
    <w:rsid w:val="00B65B5A"/>
    <w:rsid w:val="00B77FD8"/>
    <w:rsid w:val="00B80DBA"/>
    <w:rsid w:val="00B82DA3"/>
    <w:rsid w:val="00B8506E"/>
    <w:rsid w:val="00B90EF5"/>
    <w:rsid w:val="00BE68C2"/>
    <w:rsid w:val="00C26E8E"/>
    <w:rsid w:val="00C27475"/>
    <w:rsid w:val="00C57083"/>
    <w:rsid w:val="00CA09B2"/>
    <w:rsid w:val="00CC62FE"/>
    <w:rsid w:val="00CD4F36"/>
    <w:rsid w:val="00CF50A2"/>
    <w:rsid w:val="00D04285"/>
    <w:rsid w:val="00D212D8"/>
    <w:rsid w:val="00D35D5C"/>
    <w:rsid w:val="00D532AC"/>
    <w:rsid w:val="00D67CA8"/>
    <w:rsid w:val="00D67FD4"/>
    <w:rsid w:val="00D84E7E"/>
    <w:rsid w:val="00D87BF7"/>
    <w:rsid w:val="00D90580"/>
    <w:rsid w:val="00DA064E"/>
    <w:rsid w:val="00DA5C1F"/>
    <w:rsid w:val="00DA7220"/>
    <w:rsid w:val="00DB291B"/>
    <w:rsid w:val="00DC28CA"/>
    <w:rsid w:val="00DC4CEA"/>
    <w:rsid w:val="00DC54FF"/>
    <w:rsid w:val="00DC5A7B"/>
    <w:rsid w:val="00DC65AB"/>
    <w:rsid w:val="00DE0517"/>
    <w:rsid w:val="00DF073E"/>
    <w:rsid w:val="00E05CC2"/>
    <w:rsid w:val="00E22C52"/>
    <w:rsid w:val="00E23957"/>
    <w:rsid w:val="00E36E20"/>
    <w:rsid w:val="00E370DC"/>
    <w:rsid w:val="00E413BC"/>
    <w:rsid w:val="00E47BAE"/>
    <w:rsid w:val="00E50233"/>
    <w:rsid w:val="00E666F2"/>
    <w:rsid w:val="00E76EA4"/>
    <w:rsid w:val="00E874CF"/>
    <w:rsid w:val="00E926C3"/>
    <w:rsid w:val="00EA0F57"/>
    <w:rsid w:val="00EC13BC"/>
    <w:rsid w:val="00ED782E"/>
    <w:rsid w:val="00EE09ED"/>
    <w:rsid w:val="00EE44C8"/>
    <w:rsid w:val="00EE7D31"/>
    <w:rsid w:val="00EF697F"/>
    <w:rsid w:val="00EF73A7"/>
    <w:rsid w:val="00F02F98"/>
    <w:rsid w:val="00F1073C"/>
    <w:rsid w:val="00F3161A"/>
    <w:rsid w:val="00F36E5A"/>
    <w:rsid w:val="00F36EF1"/>
    <w:rsid w:val="00F43432"/>
    <w:rsid w:val="00F4620C"/>
    <w:rsid w:val="00F92865"/>
    <w:rsid w:val="00F93331"/>
    <w:rsid w:val="00F968C8"/>
    <w:rsid w:val="00FA176A"/>
    <w:rsid w:val="00FA5C1C"/>
    <w:rsid w:val="00FA7686"/>
    <w:rsid w:val="00FB07A8"/>
    <w:rsid w:val="00FB3D68"/>
    <w:rsid w:val="00FB73A0"/>
    <w:rsid w:val="00FE038E"/>
    <w:rsid w:val="00FF45DB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5E68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7B6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E72B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oterChar">
    <w:name w:val="Footer Char"/>
    <w:link w:val="Footer"/>
    <w:rsid w:val="00B46F65"/>
    <w:rPr>
      <w:sz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26E8E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C26E8E"/>
    <w:rPr>
      <w:rFonts w:ascii="Calibri" w:eastAsia="Calibri" w:hAnsi="Calibri" w:cs="Consolas"/>
      <w:sz w:val="22"/>
      <w:szCs w:val="21"/>
      <w:lang w:val="en-GB"/>
    </w:rPr>
  </w:style>
  <w:style w:type="character" w:styleId="FollowedHyperlink">
    <w:name w:val="FollowedHyperlink"/>
    <w:basedOn w:val="DefaultParagraphFont"/>
    <w:rsid w:val="00F9286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92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7B6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E72B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oterChar">
    <w:name w:val="Footer Char"/>
    <w:link w:val="Footer"/>
    <w:rsid w:val="00B46F65"/>
    <w:rPr>
      <w:sz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26E8E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C26E8E"/>
    <w:rPr>
      <w:rFonts w:ascii="Calibri" w:eastAsia="Calibri" w:hAnsi="Calibri" w:cs="Consolas"/>
      <w:sz w:val="22"/>
      <w:szCs w:val="21"/>
      <w:lang w:val="en-GB"/>
    </w:rPr>
  </w:style>
  <w:style w:type="character" w:styleId="FollowedHyperlink">
    <w:name w:val="FollowedHyperlink"/>
    <w:basedOn w:val="DefaultParagraphFont"/>
    <w:rsid w:val="00F9286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92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2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standards.ieee.org/board/pat/pat-slideset.ppt" TargetMode="External"/><Relationship Id="rId20" Type="http://schemas.openxmlformats.org/officeDocument/2006/relationships/hyperlink" Target="mailto:yongho.seok@gmail.com" TargetMode="External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standards.ieee.org/board/pat/faq.pdf" TargetMode="External"/><Relationship Id="rId11" Type="http://schemas.openxmlformats.org/officeDocument/2006/relationships/hyperlink" Target="http://standards.ieee.org/board/pat/loa.pdf" TargetMode="External"/><Relationship Id="rId12" Type="http://schemas.openxmlformats.org/officeDocument/2006/relationships/hyperlink" Target="http://standards.ieee.org/faqs/affiliationFAQ.html" TargetMode="External"/><Relationship Id="rId13" Type="http://schemas.openxmlformats.org/officeDocument/2006/relationships/hyperlink" Target="http://standards.ieee.org/resources/antitrust-guidelines.pdf" TargetMode="External"/><Relationship Id="rId14" Type="http://schemas.openxmlformats.org/officeDocument/2006/relationships/hyperlink" Target="http://www.ieee.org/portal/cms_docs/about/CoE_poster.pdf" TargetMode="External"/><Relationship Id="rId15" Type="http://schemas.openxmlformats.org/officeDocument/2006/relationships/hyperlink" Target="http://goog_186352298/" TargetMode="External"/><Relationship Id="rId16" Type="http://schemas.openxmlformats.org/officeDocument/2006/relationships/hyperlink" Target="https://mentor.ieee.org/802.11/dcn/14/11-14-0629-13-0000-802-11-operations-manual.docx" TargetMode="External"/><Relationship Id="rId17" Type="http://schemas.openxmlformats.org/officeDocument/2006/relationships/hyperlink" Target="mailto:leizd@i2r.a-star.edu.sg" TargetMode="External"/><Relationship Id="rId18" Type="http://schemas.openxmlformats.org/officeDocument/2006/relationships/hyperlink" Target="mailto:yongho.seok@gmail.com" TargetMode="External"/><Relationship Id="rId19" Type="http://schemas.openxmlformats.org/officeDocument/2006/relationships/hyperlink" Target="mailto:leizd@i2r.a-star.edu.sg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Documents\IEEE%20files%20and%20notes\2015%20November%20-%20Dallas\11-15-1251-00-000m-REVmc%20-%20BRC%20Minutes%20for%20F2F%20Oct-Cambrid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D0AB6-9A33-6546-B1BE-32A57699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\Users\jr05\Documents\IEEE files and notes\2015 November - Dallas\11-15-1251-00-000m-REVmc - BRC Minutes for F2F Oct-Cambridge.dot</Template>
  <TotalTime>30</TotalTime>
  <Pages>4</Pages>
  <Words>1004</Words>
  <Characters>4943</Characters>
  <Application>Microsoft Macintosh Word</Application>
  <DocSecurity>0</DocSecurity>
  <Lines>235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802.11-15/1493r0</vt:lpstr>
    </vt:vector>
  </TitlesOfParts>
  <Manager/>
  <Company>I2R Singapore</Company>
  <LinksUpToDate>false</LinksUpToDate>
  <CharactersWithSpaces>5843</CharactersWithSpaces>
  <SharedDoc>false</SharedDoc>
  <HyperlinkBase/>
  <HLinks>
    <vt:vector size="180" baseType="variant">
      <vt:variant>
        <vt:i4>6291563</vt:i4>
      </vt:variant>
      <vt:variant>
        <vt:i4>84</vt:i4>
      </vt:variant>
      <vt:variant>
        <vt:i4>0</vt:i4>
      </vt:variant>
      <vt:variant>
        <vt:i4>5</vt:i4>
      </vt:variant>
      <vt:variant>
        <vt:lpwstr>https://mentor.ieee.org/802.11/dcn/15/11-15-1203-06-000m-2015-09-10-tgmc-brc-teleconference-agenda.docx</vt:lpwstr>
      </vt:variant>
      <vt:variant>
        <vt:lpwstr/>
      </vt:variant>
      <vt:variant>
        <vt:i4>5439555</vt:i4>
      </vt:variant>
      <vt:variant>
        <vt:i4>81</vt:i4>
      </vt:variant>
      <vt:variant>
        <vt:i4>0</vt:i4>
      </vt:variant>
      <vt:variant>
        <vt:i4>5</vt:i4>
      </vt:variant>
      <vt:variant>
        <vt:lpwstr>https://mentor.ieee.org/802.11/dcn/15/11-15-1184-02-000m-owe.docx</vt:lpwstr>
      </vt:variant>
      <vt:variant>
        <vt:lpwstr/>
      </vt:variant>
      <vt:variant>
        <vt:i4>6291560</vt:i4>
      </vt:variant>
      <vt:variant>
        <vt:i4>78</vt:i4>
      </vt:variant>
      <vt:variant>
        <vt:i4>0</vt:i4>
      </vt:variant>
      <vt:variant>
        <vt:i4>5</vt:i4>
      </vt:variant>
      <vt:variant>
        <vt:lpwstr>https://mentor.ieee.org/802.11/dcn/15/11-15-1203-05-000m-2015-09-10-tgmc-brc-teleconference-agenda.docx</vt:lpwstr>
      </vt:variant>
      <vt:variant>
        <vt:lpwstr/>
      </vt:variant>
      <vt:variant>
        <vt:i4>5505099</vt:i4>
      </vt:variant>
      <vt:variant>
        <vt:i4>75</vt:i4>
      </vt:variant>
      <vt:variant>
        <vt:i4>0</vt:i4>
      </vt:variant>
      <vt:variant>
        <vt:i4>5</vt:i4>
      </vt:variant>
      <vt:variant>
        <vt:lpwstr>https://mentor.ieee.org/802.11/dcn/15/11-15-1207-02-000m-sb0-stephens-resolutions-part-3.doc</vt:lpwstr>
      </vt:variant>
      <vt:variant>
        <vt:lpwstr/>
      </vt:variant>
      <vt:variant>
        <vt:i4>5505096</vt:i4>
      </vt:variant>
      <vt:variant>
        <vt:i4>72</vt:i4>
      </vt:variant>
      <vt:variant>
        <vt:i4>0</vt:i4>
      </vt:variant>
      <vt:variant>
        <vt:i4>5</vt:i4>
      </vt:variant>
      <vt:variant>
        <vt:lpwstr>https://mentor.ieee.org/802.11/dcn/15/11-15-1207-01-000m-sb0-stephens-resolutions-part-3.doc</vt:lpwstr>
      </vt:variant>
      <vt:variant>
        <vt:lpwstr/>
      </vt:variant>
      <vt:variant>
        <vt:i4>3014756</vt:i4>
      </vt:variant>
      <vt:variant>
        <vt:i4>69</vt:i4>
      </vt:variant>
      <vt:variant>
        <vt:i4>0</vt:i4>
      </vt:variant>
      <vt:variant>
        <vt:i4>5</vt:i4>
      </vt:variant>
      <vt:variant>
        <vt:lpwstr>https://mentor.ieee.org/802.11/dcn/15/11-15-0762-10-000m-resolutions-for-some-comments-on-11mc-d4-0-sbmc1.docx</vt:lpwstr>
      </vt:variant>
      <vt:variant>
        <vt:lpwstr/>
      </vt:variant>
      <vt:variant>
        <vt:i4>1245211</vt:i4>
      </vt:variant>
      <vt:variant>
        <vt:i4>66</vt:i4>
      </vt:variant>
      <vt:variant>
        <vt:i4>0</vt:i4>
      </vt:variant>
      <vt:variant>
        <vt:i4>5</vt:i4>
      </vt:variant>
      <vt:variant>
        <vt:lpwstr>https://mentor.ieee.org/802.11/dcn/15/11-15-1253-00-000m-mac-power-management-comment-resolutions.doc</vt:lpwstr>
      </vt:variant>
      <vt:variant>
        <vt:lpwstr/>
      </vt:variant>
      <vt:variant>
        <vt:i4>5570566</vt:i4>
      </vt:variant>
      <vt:variant>
        <vt:i4>63</vt:i4>
      </vt:variant>
      <vt:variant>
        <vt:i4>0</vt:i4>
      </vt:variant>
      <vt:variant>
        <vt:i4>5</vt:i4>
      </vt:variant>
      <vt:variant>
        <vt:lpwstr>https://mentor.ieee.org/802.11/dcn/15/11-15-1019-02-000m-some-mac-comment-resolutions.doc</vt:lpwstr>
      </vt:variant>
      <vt:variant>
        <vt:lpwstr/>
      </vt:variant>
      <vt:variant>
        <vt:i4>3539049</vt:i4>
      </vt:variant>
      <vt:variant>
        <vt:i4>60</vt:i4>
      </vt:variant>
      <vt:variant>
        <vt:i4>0</vt:i4>
      </vt:variant>
      <vt:variant>
        <vt:i4>5</vt:i4>
      </vt:variant>
      <vt:variant>
        <vt:lpwstr>https://mentor.ieee.org/802.11/dcn/15/11-15-1010-14-000m-revmc-sb0-stephens-resolutions-part-2.docx</vt:lpwstr>
      </vt:variant>
      <vt:variant>
        <vt:lpwstr/>
      </vt:variant>
      <vt:variant>
        <vt:i4>5832731</vt:i4>
      </vt:variant>
      <vt:variant>
        <vt:i4>57</vt:i4>
      </vt:variant>
      <vt:variant>
        <vt:i4>0</vt:i4>
      </vt:variant>
      <vt:variant>
        <vt:i4>5</vt:i4>
      </vt:variant>
      <vt:variant>
        <vt:lpwstr>https://mentor.ieee.org/802.11/dcn/15/11-15-1199-01-000m-resolutions-to-some-mac-operation-cids.docx</vt:lpwstr>
      </vt:variant>
      <vt:variant>
        <vt:lpwstr/>
      </vt:variant>
      <vt:variant>
        <vt:i4>5832730</vt:i4>
      </vt:variant>
      <vt:variant>
        <vt:i4>54</vt:i4>
      </vt:variant>
      <vt:variant>
        <vt:i4>0</vt:i4>
      </vt:variant>
      <vt:variant>
        <vt:i4>5</vt:i4>
      </vt:variant>
      <vt:variant>
        <vt:lpwstr>https://mentor.ieee.org/802.11/dcn/15/11-15-1199-00-000m-resolutions-to-some-mac-operation-cids.docx</vt:lpwstr>
      </vt:variant>
      <vt:variant>
        <vt:lpwstr/>
      </vt:variant>
      <vt:variant>
        <vt:i4>6291561</vt:i4>
      </vt:variant>
      <vt:variant>
        <vt:i4>51</vt:i4>
      </vt:variant>
      <vt:variant>
        <vt:i4>0</vt:i4>
      </vt:variant>
      <vt:variant>
        <vt:i4>5</vt:i4>
      </vt:variant>
      <vt:variant>
        <vt:lpwstr>https://mentor.ieee.org/802.11/dcn/15/11-15-1203-04-000m-2015-09-10-tgmc-brc-teleconference-agenda.docx</vt:lpwstr>
      </vt:variant>
      <vt:variant>
        <vt:lpwstr/>
      </vt:variant>
      <vt:variant>
        <vt:i4>4194335</vt:i4>
      </vt:variant>
      <vt:variant>
        <vt:i4>48</vt:i4>
      </vt:variant>
      <vt:variant>
        <vt:i4>0</vt:i4>
      </vt:variant>
      <vt:variant>
        <vt:i4>5</vt:i4>
      </vt:variant>
      <vt:variant>
        <vt:lpwstr>https://mentor.ieee.org/802.11/dcn/15/11-15-1201-00-000m-resolutions-for-tpc-comments-on-11mc-d4.docx</vt:lpwstr>
      </vt:variant>
      <vt:variant>
        <vt:lpwstr/>
      </vt:variant>
      <vt:variant>
        <vt:i4>5046278</vt:i4>
      </vt:variant>
      <vt:variant>
        <vt:i4>45</vt:i4>
      </vt:variant>
      <vt:variant>
        <vt:i4>0</vt:i4>
      </vt:variant>
      <vt:variant>
        <vt:i4>5</vt:i4>
      </vt:variant>
      <vt:variant>
        <vt:lpwstr>https://mentor.ieee.org/802.11/dcn/15/11-15-1180-04-000m-sb0-resolutions-for-ps-comments.docx</vt:lpwstr>
      </vt:variant>
      <vt:variant>
        <vt:lpwstr/>
      </vt:variant>
      <vt:variant>
        <vt:i4>131095</vt:i4>
      </vt:variant>
      <vt:variant>
        <vt:i4>42</vt:i4>
      </vt:variant>
      <vt:variant>
        <vt:i4>0</vt:i4>
      </vt:variant>
      <vt:variant>
        <vt:i4>5</vt:i4>
      </vt:variant>
      <vt:variant>
        <vt:lpwstr>https://mentor.ieee.org/802.11/dcn/15/11-15-1155-00-000m-resolutions-for-the-cca-zoo-in-11mc-d4-0-sbmc1.docx</vt:lpwstr>
      </vt:variant>
      <vt:variant>
        <vt:lpwstr/>
      </vt:variant>
      <vt:variant>
        <vt:i4>6291566</vt:i4>
      </vt:variant>
      <vt:variant>
        <vt:i4>39</vt:i4>
      </vt:variant>
      <vt:variant>
        <vt:i4>0</vt:i4>
      </vt:variant>
      <vt:variant>
        <vt:i4>5</vt:i4>
      </vt:variant>
      <vt:variant>
        <vt:lpwstr>https://mentor.ieee.org/802.11/dcn/15/11-15-1203-03-000m-2015-09-10-tgmc-brc-teleconference-agenda.docx</vt:lpwstr>
      </vt:variant>
      <vt:variant>
        <vt:lpwstr/>
      </vt:variant>
      <vt:variant>
        <vt:i4>1572954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https://mentor.ieee.org/802.11/dcn/15/11-15-1142-00-000m-cid-6405.doc</vt:lpwstr>
      </vt:variant>
      <vt:variant>
        <vt:lpwstr/>
      </vt:variant>
      <vt:variant>
        <vt:i4>3539049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https://mentor.ieee.org/802.11/dcn/15/11-15-1010-14-000m-revmc-sb0-stephens-resolutions-part-2.doc</vt:lpwstr>
      </vt:variant>
      <vt:variant>
        <vt:lpwstr/>
      </vt:variant>
      <vt:variant>
        <vt:i4>6291567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https://mentor.ieee.org/802.11/dcn/15/11-15-1203-02-000m-2015-09-10-tgmc-brc-teleconference-agenda.docx</vt:lpwstr>
      </vt:variant>
      <vt:variant>
        <vt:lpwstr/>
      </vt:variant>
      <vt:variant>
        <vt:i4>3670125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https://mentor.ieee.org/802.11/dcn/15/11-15-0565-21-000m-revmc-sb-mac-comments.xls</vt:lpwstr>
      </vt:variant>
      <vt:variant>
        <vt:lpwstr/>
      </vt:variant>
      <vt:variant>
        <vt:i4>3670124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https://mentor.ieee.org/802.11/dcn/15/11-15-0565-20-000m-revmc-sb-mac-comments.xls</vt:lpwstr>
      </vt:variant>
      <vt:variant>
        <vt:lpwstr/>
      </vt:variant>
      <vt:variant>
        <vt:i4>1703939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https://mentor.ieee.org/802.11/dcn/15/11-15-0665-12-000m-revmc-sb-gen-adhoc-comments.xlsx</vt:lpwstr>
      </vt:variant>
      <vt:variant>
        <vt:lpwstr/>
      </vt:variant>
      <vt:variant>
        <vt:i4>5505099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https://mentor.ieee.org/802.11/dcn/15/11-15-1207-02-000m-sb0-stephens-resolutions-part-3.doc</vt:lpwstr>
      </vt:variant>
      <vt:variant>
        <vt:lpwstr/>
      </vt:variant>
      <vt:variant>
        <vt:i4>5505099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https://mentor.ieee.org/802.11/dcn/15/11-15-1207-02-000m-sb0-stephens-resolutions-part-3.doc</vt:lpwstr>
      </vt:variant>
      <vt:variant>
        <vt:lpwstr/>
      </vt:variant>
      <vt:variant>
        <vt:i4>3014757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https://mentor.ieee.org/802.11/dcn/15/11-15-0762-11-000m-resolutions-for-some-comments-on-11mc-d4-0-sbmc1.docx</vt:lpwstr>
      </vt:variant>
      <vt:variant>
        <vt:lpwstr/>
      </vt:variant>
      <vt:variant>
        <vt:i4>1245211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https://mentor.ieee.org/802.11/dcn/15/11-15-1253-00-000m-mac-power-management-comment-resolutions.doc</vt:lpwstr>
      </vt:variant>
      <vt:variant>
        <vt:lpwstr/>
      </vt:variant>
      <vt:variant>
        <vt:i4>1245211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https://mentor.ieee.org/802.11/dcn/15/11-15-1253-00-000m-mac-power-management-comment-resolutions.doc</vt:lpwstr>
      </vt:variant>
      <vt:variant>
        <vt:lpwstr/>
      </vt:variant>
      <vt:variant>
        <vt:i4>4194334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https://mentor.ieee.org/802.11/dcn/15/11-15-1201-01-000m-resolutions-for-tpc-comments-on-11mc-d4.docx</vt:lpwstr>
      </vt:variant>
      <vt:variant>
        <vt:lpwstr/>
      </vt:variant>
      <vt:variant>
        <vt:i4>7733351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https://mentor.ieee.org/802.11/dcn/15/11-15-1248-01-000m-some-resolutions-to-mesh-cids.docx</vt:lpwstr>
      </vt:variant>
      <vt:variant>
        <vt:lpwstr/>
      </vt:variant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http://join.me/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802.11-15/1505r0</dc:title>
  <dc:subject>Minutes</dc:subject>
  <dc:creator>Zander Lei</dc:creator>
  <cp:keywords>December 2015</cp:keywords>
  <dc:description>Zander Lei, I2R Singapore</dc:description>
  <cp:lastModifiedBy>Zander Lei</cp:lastModifiedBy>
  <cp:revision>17</cp:revision>
  <cp:lastPrinted>2015-10-17T09:58:00Z</cp:lastPrinted>
  <dcterms:created xsi:type="dcterms:W3CDTF">2015-12-09T00:56:00Z</dcterms:created>
  <dcterms:modified xsi:type="dcterms:W3CDTF">2015-12-09T10:47:00Z</dcterms:modified>
  <cp:category/>
</cp:coreProperties>
</file>