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A4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250"/>
        <w:gridCol w:w="2686"/>
        <w:gridCol w:w="1634"/>
        <w:gridCol w:w="1728"/>
      </w:tblGrid>
      <w:tr w:rsidR="00CA09B2" w14:paraId="2A1DFC5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78CB59" w14:textId="77777777" w:rsidR="00CA09B2" w:rsidRDefault="00FA7686" w:rsidP="00FA7686">
            <w:pPr>
              <w:pStyle w:val="T2"/>
            </w:pPr>
            <w:r>
              <w:rPr>
                <w:rFonts w:ascii="Verdana" w:hAnsi="Verdana"/>
                <w:color w:val="000000"/>
                <w:sz w:val="24"/>
                <w:szCs w:val="17"/>
              </w:rPr>
              <w:t>11ah</w:t>
            </w:r>
            <w:r w:rsidR="009524A9" w:rsidRPr="00B65B5A">
              <w:rPr>
                <w:rFonts w:ascii="Verdana" w:hAnsi="Verdana"/>
                <w:color w:val="000000"/>
                <w:sz w:val="24"/>
                <w:szCs w:val="17"/>
              </w:rPr>
              <w:t xml:space="preserve"> - 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Minutes for 2015-1</w:t>
            </w:r>
            <w:r>
              <w:rPr>
                <w:rFonts w:ascii="Verdana" w:hAnsi="Verdana"/>
                <w:color w:val="000000"/>
                <w:sz w:val="24"/>
                <w:szCs w:val="17"/>
              </w:rPr>
              <w:t>1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-</w:t>
            </w:r>
            <w:r>
              <w:rPr>
                <w:rFonts w:ascii="Verdana" w:hAnsi="Verdana"/>
                <w:color w:val="000000"/>
                <w:sz w:val="24"/>
                <w:szCs w:val="17"/>
              </w:rPr>
              <w:t>24</w:t>
            </w:r>
            <w:r w:rsidR="001018D2">
              <w:rPr>
                <w:rFonts w:ascii="Verdana" w:hAnsi="Verdana"/>
                <w:color w:val="000000"/>
                <w:sz w:val="24"/>
                <w:szCs w:val="17"/>
              </w:rPr>
              <w:t xml:space="preserve"> Telecon</w:t>
            </w:r>
          </w:p>
        </w:tc>
      </w:tr>
      <w:tr w:rsidR="00CA09B2" w14:paraId="1F287F0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6725F8" w14:textId="77777777" w:rsidR="00CA09B2" w:rsidRDefault="00CA09B2" w:rsidP="00FA768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524A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FB07A8">
              <w:rPr>
                <w:b w:val="0"/>
                <w:sz w:val="20"/>
              </w:rPr>
              <w:t>11-</w:t>
            </w:r>
            <w:r w:rsidR="00FA7686">
              <w:rPr>
                <w:b w:val="0"/>
                <w:sz w:val="20"/>
              </w:rPr>
              <w:t>25</w:t>
            </w:r>
          </w:p>
        </w:tc>
      </w:tr>
      <w:tr w:rsidR="00CA09B2" w14:paraId="3B5FA6C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F9ED5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3A2571" w14:textId="77777777" w:rsidTr="0046161B">
        <w:trPr>
          <w:jc w:val="center"/>
        </w:trPr>
        <w:tc>
          <w:tcPr>
            <w:tcW w:w="1278" w:type="dxa"/>
            <w:vAlign w:val="center"/>
          </w:tcPr>
          <w:p w14:paraId="5F8D87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539981A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86" w:type="dxa"/>
            <w:vAlign w:val="center"/>
          </w:tcPr>
          <w:p w14:paraId="430F02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14:paraId="31E4F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14:paraId="381BB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4604D3E" w14:textId="77777777" w:rsidTr="0046161B">
        <w:trPr>
          <w:jc w:val="center"/>
        </w:trPr>
        <w:tc>
          <w:tcPr>
            <w:tcW w:w="1278" w:type="dxa"/>
            <w:vAlign w:val="center"/>
          </w:tcPr>
          <w:p w14:paraId="43BB298E" w14:textId="77777777" w:rsidR="00CA09B2" w:rsidRDefault="00FA76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Zander Lei</w:t>
            </w:r>
          </w:p>
        </w:tc>
        <w:tc>
          <w:tcPr>
            <w:tcW w:w="2250" w:type="dxa"/>
            <w:vAlign w:val="center"/>
          </w:tcPr>
          <w:p w14:paraId="7E360DB1" w14:textId="77777777" w:rsidR="00CA09B2" w:rsidRDefault="00FA76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Institute for Infocomm Research (I2R)</w:t>
            </w:r>
          </w:p>
        </w:tc>
        <w:tc>
          <w:tcPr>
            <w:tcW w:w="2686" w:type="dxa"/>
            <w:vAlign w:val="center"/>
          </w:tcPr>
          <w:p w14:paraId="3B5ABF3D" w14:textId="7FD5F060" w:rsidR="00464EBE" w:rsidRDefault="00464EBE" w:rsidP="00464EB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 xml:space="preserve">1 </w:t>
            </w:r>
            <w:proofErr w:type="spellStart"/>
            <w:r>
              <w:rPr>
                <w:rFonts w:eastAsia="맑은 고딕"/>
                <w:b w:val="0"/>
                <w:sz w:val="20"/>
                <w:lang w:eastAsia="ko-KR"/>
              </w:rPr>
              <w:t>Fusionopolis</w:t>
            </w:r>
            <w:proofErr w:type="spellEnd"/>
            <w:r>
              <w:rPr>
                <w:rFonts w:eastAsia="맑은 고딕"/>
                <w:b w:val="0"/>
                <w:sz w:val="20"/>
                <w:lang w:eastAsia="ko-KR"/>
              </w:rPr>
              <w:t xml:space="preserve"> Way</w:t>
            </w:r>
          </w:p>
          <w:p w14:paraId="23674C05" w14:textId="4D739433" w:rsidR="00464EBE" w:rsidRDefault="00464EBE" w:rsidP="00464EB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 xml:space="preserve">#21-01 </w:t>
            </w:r>
            <w:proofErr w:type="spellStart"/>
            <w:r>
              <w:rPr>
                <w:rFonts w:eastAsia="맑은 고딕"/>
                <w:b w:val="0"/>
                <w:sz w:val="20"/>
                <w:lang w:eastAsia="ko-KR"/>
              </w:rPr>
              <w:t>Connexis</w:t>
            </w:r>
            <w:proofErr w:type="spellEnd"/>
          </w:p>
          <w:p w14:paraId="7AB828B9" w14:textId="4CDC32E2" w:rsidR="009524A9" w:rsidRDefault="00464EBE" w:rsidP="00464E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Singapore 138632</w:t>
            </w:r>
          </w:p>
        </w:tc>
        <w:tc>
          <w:tcPr>
            <w:tcW w:w="1634" w:type="dxa"/>
            <w:vAlign w:val="center"/>
          </w:tcPr>
          <w:p w14:paraId="05FF30EE" w14:textId="77777777" w:rsidR="00CA09B2" w:rsidRDefault="00061CD6" w:rsidP="00FA76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FA7686">
              <w:rPr>
                <w:b w:val="0"/>
                <w:sz w:val="20"/>
              </w:rPr>
              <w:t>65</w:t>
            </w:r>
            <w:r>
              <w:rPr>
                <w:b w:val="0"/>
                <w:sz w:val="20"/>
              </w:rPr>
              <w:t xml:space="preserve"> </w:t>
            </w:r>
            <w:r w:rsidR="00FA7686">
              <w:rPr>
                <w:b w:val="0"/>
                <w:sz w:val="20"/>
              </w:rPr>
              <w:t>6408</w:t>
            </w:r>
            <w:r>
              <w:rPr>
                <w:b w:val="0"/>
                <w:sz w:val="20"/>
              </w:rPr>
              <w:t xml:space="preserve"> </w:t>
            </w:r>
            <w:r w:rsidR="00FA7686">
              <w:rPr>
                <w:b w:val="0"/>
                <w:sz w:val="20"/>
              </w:rPr>
              <w:t>2436</w:t>
            </w:r>
          </w:p>
        </w:tc>
        <w:tc>
          <w:tcPr>
            <w:tcW w:w="1728" w:type="dxa"/>
            <w:vAlign w:val="center"/>
          </w:tcPr>
          <w:p w14:paraId="2A04C758" w14:textId="77777777" w:rsidR="00CA09B2" w:rsidRDefault="00FA7686" w:rsidP="00FA76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leizd</w:t>
            </w:r>
            <w:r w:rsidR="00061CD6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i2r.a-star.edu.sg</w:t>
            </w:r>
          </w:p>
        </w:tc>
      </w:tr>
      <w:tr w:rsidR="00CA09B2" w14:paraId="627EB0DC" w14:textId="77777777" w:rsidTr="0046161B">
        <w:trPr>
          <w:jc w:val="center"/>
        </w:trPr>
        <w:tc>
          <w:tcPr>
            <w:tcW w:w="1278" w:type="dxa"/>
            <w:vAlign w:val="center"/>
          </w:tcPr>
          <w:p w14:paraId="4D8007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3BD2F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86" w:type="dxa"/>
            <w:vAlign w:val="center"/>
          </w:tcPr>
          <w:p w14:paraId="4BD1F7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14:paraId="5103DC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1C2C17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153CA27" w14:textId="77777777" w:rsidR="00CA09B2" w:rsidRDefault="0059687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6A3326" wp14:editId="4B39378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940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5DE8F" w14:textId="77777777" w:rsidR="004739F5" w:rsidRDefault="004739F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27BFEE" w14:textId="5473FB5C" w:rsidR="004739F5" w:rsidRDefault="004739F5">
                            <w:pPr>
                              <w:jc w:val="both"/>
                            </w:pPr>
                            <w:r>
                              <w:t>IEEE 802.11ah Minutes for the telecon held on 2015-11-24.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" o:allowincell="f" stroked="f">
                <v:textbox>
                  <w:txbxContent>
                    <w:p w14:paraId="0EB5DE8F" w14:textId="77777777" w:rsidR="004739F5" w:rsidRDefault="004739F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27BFEE" w14:textId="5473FB5C" w:rsidR="004739F5" w:rsidRDefault="004739F5">
                      <w:pPr>
                        <w:jc w:val="both"/>
                      </w:pPr>
                      <w:r>
                        <w:t>IEEE 802.11ah Minutes for the telecon held on 2015-11-24.</w:t>
                      </w:r>
                    </w:p>
                  </w:txbxContent>
                </v:textbox>
              </v:shape>
            </w:pict>
          </mc:Fallback>
        </mc:AlternateContent>
      </w:r>
    </w:p>
    <w:p w14:paraId="767F1906" w14:textId="3B335588" w:rsidR="00535415" w:rsidRDefault="00CA09B2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br w:type="page"/>
      </w:r>
      <w:r w:rsidR="00535415">
        <w:lastRenderedPageBreak/>
        <w:t xml:space="preserve">Chair called meeting to order at </w:t>
      </w:r>
      <w:r w:rsidR="008F6EE5">
        <w:t>5</w:t>
      </w:r>
      <w:r w:rsidR="00535415">
        <w:t>:</w:t>
      </w:r>
      <w:r w:rsidR="008F6EE5">
        <w:t>00pm</w:t>
      </w:r>
      <w:r w:rsidR="00535415">
        <w:t xml:space="preserve"> </w:t>
      </w:r>
      <w:r w:rsidR="000148E5">
        <w:t>pacific</w:t>
      </w:r>
      <w:r w:rsidR="00535415">
        <w:t>.</w:t>
      </w:r>
    </w:p>
    <w:p w14:paraId="04EFF9BD" w14:textId="77777777"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Present:</w:t>
      </w:r>
    </w:p>
    <w:p w14:paraId="054C7333" w14:textId="43B5EA26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proofErr w:type="spellStart"/>
      <w:r>
        <w:t>Yongho</w:t>
      </w:r>
      <w:proofErr w:type="spellEnd"/>
      <w:r>
        <w:t xml:space="preserve"> </w:t>
      </w:r>
      <w:proofErr w:type="spellStart"/>
      <w:r>
        <w:t>Seok</w:t>
      </w:r>
      <w:proofErr w:type="spellEnd"/>
      <w:r w:rsidR="00535415">
        <w:t xml:space="preserve"> (</w:t>
      </w:r>
      <w:r w:rsidR="00E23957">
        <w:t>C</w:t>
      </w:r>
      <w:r w:rsidR="00535415">
        <w:t xml:space="preserve">hair, </w:t>
      </w:r>
      <w:proofErr w:type="spellStart"/>
      <w:r>
        <w:t>Newracom</w:t>
      </w:r>
      <w:proofErr w:type="spellEnd"/>
      <w:r w:rsidR="00535415">
        <w:t>)</w:t>
      </w:r>
    </w:p>
    <w:p w14:paraId="60EC0D18" w14:textId="141DCDFE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Zander Lei</w:t>
      </w:r>
      <w:r w:rsidR="00535415">
        <w:t xml:space="preserve"> (</w:t>
      </w:r>
      <w:r w:rsidR="00E23957">
        <w:t>S</w:t>
      </w:r>
      <w:r w:rsidR="00535415">
        <w:t xml:space="preserve">ecretary, </w:t>
      </w:r>
      <w:r>
        <w:t>I2R</w:t>
      </w:r>
      <w:r w:rsidR="00535415">
        <w:t>)</w:t>
      </w:r>
    </w:p>
    <w:p w14:paraId="5ABF39F1" w14:textId="4E0C27DB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 xml:space="preserve">Alfred </w:t>
      </w:r>
      <w:proofErr w:type="spellStart"/>
      <w:r>
        <w:t>Asterjadhi</w:t>
      </w:r>
      <w:proofErr w:type="spellEnd"/>
      <w:r>
        <w:t xml:space="preserve"> </w:t>
      </w:r>
      <w:r w:rsidR="00535415">
        <w:t>(</w:t>
      </w:r>
      <w:r>
        <w:t>Qualcomm</w:t>
      </w:r>
      <w:r w:rsidR="00535415">
        <w:t>)</w:t>
      </w:r>
    </w:p>
    <w:p w14:paraId="751EC5CA" w14:textId="22A4CCFA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Jerome Henry</w:t>
      </w:r>
      <w:r w:rsidR="00535415">
        <w:t xml:space="preserve"> (</w:t>
      </w:r>
      <w:r>
        <w:t>Cisco</w:t>
      </w:r>
      <w:r w:rsidR="00535415">
        <w:t>)</w:t>
      </w:r>
    </w:p>
    <w:p w14:paraId="3896BE29" w14:textId="0364E291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Lei Wang</w:t>
      </w:r>
      <w:r w:rsidR="00535415">
        <w:t xml:space="preserve"> (Marvell)</w:t>
      </w:r>
    </w:p>
    <w:p w14:paraId="40A69CEF" w14:textId="77777777"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Tentative agenda</w:t>
      </w:r>
    </w:p>
    <w:p w14:paraId="1E2BE447" w14:textId="19462332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Call for secretary</w:t>
      </w:r>
    </w:p>
    <w:p w14:paraId="14E139F5" w14:textId="32C0FA8C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IPR and other relevant IEEE policies</w:t>
      </w:r>
    </w:p>
    <w:p w14:paraId="1F792E65" w14:textId="0572C619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Attendance Reminder (send an email to </w:t>
      </w:r>
      <w:hyperlink r:id="rId9" w:history="1">
        <w:r w:rsidRPr="00631A72">
          <w:rPr>
            <w:rStyle w:val="Hyperlink"/>
          </w:rPr>
          <w:t>leizd@i2r.a-star.edu.sg</w:t>
        </w:r>
      </w:hyperlink>
      <w:r>
        <w:t xml:space="preserve"> and/or </w:t>
      </w:r>
      <w:hyperlink r:id="rId10" w:history="1">
        <w:r w:rsidRPr="00631A72">
          <w:rPr>
            <w:rStyle w:val="Hyperlink"/>
          </w:rPr>
          <w:t>yongho.seok@gmail.com</w:t>
        </w:r>
      </w:hyperlink>
      <w:r>
        <w:t>)</w:t>
      </w:r>
    </w:p>
    <w:p w14:paraId="06F589A0" w14:textId="1C1FB8F9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Review TGah SB0 comment </w:t>
      </w:r>
      <w:proofErr w:type="spellStart"/>
      <w:r>
        <w:t>spreadsheet</w:t>
      </w:r>
      <w:proofErr w:type="spellEnd"/>
      <w:r>
        <w:t xml:space="preserve"> </w:t>
      </w:r>
    </w:p>
    <w:p w14:paraId="14AD63B1" w14:textId="0807DD96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Submissions to address comments received on TGah SB0 </w:t>
      </w:r>
    </w:p>
    <w:p w14:paraId="5AD6495A" w14:textId="30CC6EA7" w:rsidR="00196874" w:rsidRDefault="00196874" w:rsidP="00930B12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 xml:space="preserve">SB0-comment-resolution-part2 (11-15/1474r0, </w:t>
      </w:r>
      <w:proofErr w:type="spellStart"/>
      <w:r>
        <w:t>Yongho</w:t>
      </w:r>
      <w:proofErr w:type="spellEnd"/>
      <w:r>
        <w:t xml:space="preserve">) </w:t>
      </w:r>
    </w:p>
    <w:p w14:paraId="7B79DC69" w14:textId="49B10110" w:rsidR="003B7411" w:rsidRDefault="00E76EA4" w:rsidP="00E76EA4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New submissions?</w:t>
      </w:r>
    </w:p>
    <w:p w14:paraId="7C1100B7" w14:textId="77777777" w:rsidR="00E76EA4" w:rsidRDefault="00E76EA4" w:rsidP="003B7411">
      <w:pPr>
        <w:pStyle w:val="ListParagraph"/>
        <w:numPr>
          <w:ilvl w:val="0"/>
          <w:numId w:val="29"/>
        </w:numPr>
        <w:spacing w:after="160" w:line="259" w:lineRule="auto"/>
      </w:pPr>
      <w:r w:rsidRPr="003B7411">
        <w:t xml:space="preserve">Chair </w:t>
      </w:r>
      <w:r>
        <w:t xml:space="preserve">asked if there were new submissions. </w:t>
      </w:r>
      <w:r w:rsidRPr="00E76EA4">
        <w:rPr>
          <w:u w:val="single"/>
        </w:rPr>
        <w:t>None was heard.</w:t>
      </w:r>
      <w:r>
        <w:t xml:space="preserve"> </w:t>
      </w:r>
    </w:p>
    <w:p w14:paraId="1CD9C59B" w14:textId="33556BEF" w:rsidR="003B7411" w:rsidRDefault="003B7411" w:rsidP="003B7411">
      <w:pPr>
        <w:pStyle w:val="ListParagraph"/>
        <w:numPr>
          <w:ilvl w:val="0"/>
          <w:numId w:val="29"/>
        </w:numPr>
        <w:spacing w:after="160" w:line="259" w:lineRule="auto"/>
      </w:pPr>
      <w:r>
        <w:t>Motion to approve agenda</w:t>
      </w:r>
    </w:p>
    <w:p w14:paraId="42818E98" w14:textId="220EF7A5" w:rsidR="003B7411" w:rsidRDefault="003B7411" w:rsidP="003B7411">
      <w:pPr>
        <w:pStyle w:val="ListParagraph"/>
        <w:spacing w:after="160" w:line="259" w:lineRule="auto"/>
        <w:ind w:firstLine="360"/>
      </w:pPr>
      <w:r>
        <w:t xml:space="preserve">Move to adopt the </w:t>
      </w:r>
      <w:r w:rsidR="00293AF3">
        <w:t>t</w:t>
      </w:r>
      <w:bookmarkStart w:id="0" w:name="_GoBack"/>
      <w:bookmarkEnd w:id="0"/>
      <w:r w:rsidR="00190791">
        <w:t>entative</w:t>
      </w:r>
      <w:r>
        <w:t xml:space="preserve"> agenda shown in item 3 above for this call</w:t>
      </w:r>
      <w:r w:rsidR="00E76EA4">
        <w:t xml:space="preserve"> (without new submissions)</w:t>
      </w:r>
    </w:p>
    <w:p w14:paraId="4174E041" w14:textId="77777777" w:rsidR="003B7411" w:rsidRDefault="003B7411" w:rsidP="003B7411">
      <w:pPr>
        <w:pStyle w:val="ListParagraph"/>
        <w:spacing w:after="160" w:line="259" w:lineRule="auto"/>
        <w:ind w:firstLine="360"/>
      </w:pPr>
      <w:r>
        <w:t>Moved by Alfred;</w:t>
      </w:r>
      <w:r>
        <w:tab/>
        <w:t xml:space="preserve">Seconded by Zander </w:t>
      </w:r>
    </w:p>
    <w:p w14:paraId="74EF0E58" w14:textId="3BCC0577" w:rsidR="00535415" w:rsidRPr="003B7411" w:rsidRDefault="00535415" w:rsidP="003B7411">
      <w:pPr>
        <w:pStyle w:val="ListParagraph"/>
        <w:spacing w:after="160" w:line="259" w:lineRule="auto"/>
        <w:ind w:firstLine="360"/>
      </w:pPr>
      <w:r w:rsidRPr="003B7411">
        <w:rPr>
          <w:u w:val="single"/>
        </w:rPr>
        <w:t>The tentative agenda was approved with unanimous consent</w:t>
      </w:r>
      <w:r w:rsidRPr="003B7411">
        <w:t>.</w:t>
      </w:r>
    </w:p>
    <w:p w14:paraId="0732872B" w14:textId="18FF6843" w:rsidR="00E23957" w:rsidRDefault="00E23957" w:rsidP="00196874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Secretary took meeting minutes for the call. </w:t>
      </w:r>
    </w:p>
    <w:p w14:paraId="2A77CAB4" w14:textId="77777777" w:rsidR="00E23957" w:rsidRDefault="00196874" w:rsidP="00E2395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presented IEEE-SA patent policy and issued call for potentially essential patents.  </w:t>
      </w:r>
      <w:r w:rsidRPr="000148E5">
        <w:rPr>
          <w:u w:val="single"/>
        </w:rPr>
        <w:t>There was no response</w:t>
      </w:r>
      <w:r>
        <w:t>.</w:t>
      </w:r>
    </w:p>
    <w:p w14:paraId="1E11EEF7" w14:textId="3F97E48B" w:rsidR="00E23957" w:rsidRDefault="00E23957" w:rsidP="00E23957">
      <w:pPr>
        <w:pStyle w:val="ListParagraph"/>
        <w:numPr>
          <w:ilvl w:val="0"/>
          <w:numId w:val="29"/>
        </w:numPr>
        <w:spacing w:after="160" w:line="259" w:lineRule="auto"/>
      </w:pPr>
      <w:r w:rsidRPr="00E23957">
        <w:rPr>
          <w:bCs/>
          <w:szCs w:val="22"/>
          <w:lang w:val="en-US" w:eastAsia="ja-JP"/>
        </w:rPr>
        <w:t xml:space="preserve">Chair reminded members who wanted their attendance recorded to send an email to </w:t>
      </w:r>
      <w:hyperlink r:id="rId11" w:history="1">
        <w:r w:rsidRPr="00E23957">
          <w:rPr>
            <w:rStyle w:val="Hyperlink"/>
            <w:bCs/>
            <w:szCs w:val="22"/>
            <w:lang w:val="en-US" w:eastAsia="ja-JP"/>
          </w:rPr>
          <w:t>leizd@i2r.a-star.edu.sg</w:t>
        </w:r>
      </w:hyperlink>
      <w:r w:rsidRPr="00E23957">
        <w:rPr>
          <w:bCs/>
          <w:szCs w:val="22"/>
          <w:lang w:val="en-US" w:eastAsia="ja-JP"/>
        </w:rPr>
        <w:t xml:space="preserve"> and/or </w:t>
      </w:r>
      <w:hyperlink r:id="rId12" w:history="1">
        <w:r w:rsidRPr="00E23957">
          <w:rPr>
            <w:rStyle w:val="Hyperlink"/>
            <w:bCs/>
            <w:szCs w:val="22"/>
            <w:lang w:val="en-US" w:eastAsia="ja-JP"/>
          </w:rPr>
          <w:t>yongho.seok@gmail.com</w:t>
        </w:r>
      </w:hyperlink>
    </w:p>
    <w:p w14:paraId="52D5869E" w14:textId="77777777" w:rsidR="006B6169" w:rsidRDefault="007A014B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Chair r</w:t>
      </w:r>
      <w:r w:rsidR="003B7411">
        <w:t>eview</w:t>
      </w:r>
      <w:r>
        <w:t>ed the</w:t>
      </w:r>
      <w:r w:rsidR="003B7411">
        <w:t xml:space="preserve"> </w:t>
      </w:r>
      <w:r w:rsidR="00761FC4">
        <w:t xml:space="preserve">status of the </w:t>
      </w:r>
      <w:r w:rsidR="003B7411">
        <w:t xml:space="preserve">TGah SB0 comment </w:t>
      </w:r>
      <w:proofErr w:type="spellStart"/>
      <w:r w:rsidR="003B7411">
        <w:t>spreadsheet</w:t>
      </w:r>
      <w:proofErr w:type="spellEnd"/>
      <w:r w:rsidR="003B7411">
        <w:t xml:space="preserve"> </w:t>
      </w:r>
      <w:r>
        <w:t>11-15/1292r2</w:t>
      </w:r>
      <w:r w:rsidR="00761FC4">
        <w:t xml:space="preserve">. He commented that emails from Alfred and Zander were received to </w:t>
      </w:r>
      <w:r w:rsidR="0009422F">
        <w:t>request for changes to</w:t>
      </w:r>
      <w:r w:rsidR="00761FC4">
        <w:t xml:space="preserve"> their CID assignment</w:t>
      </w:r>
      <w:r w:rsidR="0009422F">
        <w:t xml:space="preserve"> by Chair</w:t>
      </w:r>
      <w:r w:rsidR="00761FC4">
        <w:t xml:space="preserve">. This version of </w:t>
      </w:r>
      <w:proofErr w:type="spellStart"/>
      <w:r w:rsidR="00761FC4">
        <w:t>spreadsheet</w:t>
      </w:r>
      <w:proofErr w:type="spellEnd"/>
      <w:r w:rsidR="00761FC4">
        <w:t xml:space="preserve"> was updated taking into consideration </w:t>
      </w:r>
      <w:r w:rsidR="0009422F">
        <w:t>the</w:t>
      </w:r>
      <w:r w:rsidR="00761FC4">
        <w:t xml:space="preserve">se requests.  </w:t>
      </w:r>
    </w:p>
    <w:p w14:paraId="205AF926" w14:textId="649A37DC" w:rsidR="003B7411" w:rsidRDefault="0009422F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updated that there were 226 comments addressed in Nov face-to-face meeting and 326 comments are yet to be addressed, amongst which 228 were assigned but 98 were not assigned yet. Chair would look into assignment of these comments. </w:t>
      </w:r>
    </w:p>
    <w:p w14:paraId="0B5DD24F" w14:textId="451EEE11" w:rsidR="006B6169" w:rsidRDefault="006B6169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Alfred </w:t>
      </w:r>
      <w:r w:rsidR="00301E39">
        <w:t xml:space="preserve">(vice chair) </w:t>
      </w:r>
      <w:r>
        <w:t xml:space="preserve">is the technical editor and holding the master copy of the draft. Alfred updated that Draft5.1, incorporating changes approved in the Nov face-to-face meeting, would be ready in first week of December. </w:t>
      </w:r>
      <w:proofErr w:type="gramStart"/>
      <w:r>
        <w:t xml:space="preserve">It would be circulated to the members </w:t>
      </w:r>
      <w:r w:rsidR="00301E39">
        <w:t xml:space="preserve">after preview by </w:t>
      </w:r>
      <w:proofErr w:type="spellStart"/>
      <w:r w:rsidR="00301E39">
        <w:t>Yongho</w:t>
      </w:r>
      <w:proofErr w:type="spellEnd"/>
      <w:r w:rsidR="00301E39">
        <w:t xml:space="preserve"> (chair) and Zander</w:t>
      </w:r>
      <w:proofErr w:type="gramEnd"/>
      <w:r w:rsidR="00301E39">
        <w:t xml:space="preserve"> (vice chair). </w:t>
      </w:r>
    </w:p>
    <w:p w14:paraId="12063B89" w14:textId="3E9DB3E7" w:rsidR="00535415" w:rsidRDefault="00930B12" w:rsidP="00535415">
      <w:pPr>
        <w:pStyle w:val="ListParagraph"/>
        <w:numPr>
          <w:ilvl w:val="0"/>
          <w:numId w:val="29"/>
        </w:numPr>
        <w:spacing w:after="160" w:line="259" w:lineRule="auto"/>
      </w:pPr>
      <w:r w:rsidRPr="00930B12">
        <w:t>Submissions to address comments received on TGah SB0</w:t>
      </w:r>
    </w:p>
    <w:p w14:paraId="1426AA19" w14:textId="4154F853" w:rsidR="00535415" w:rsidRP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  <w:rPr>
          <w:b/>
        </w:rPr>
      </w:pPr>
      <w:r w:rsidRPr="00535415">
        <w:rPr>
          <w:b/>
        </w:rPr>
        <w:t>Document 11-15/</w:t>
      </w:r>
      <w:r w:rsidR="00190791" w:rsidRPr="00190791">
        <w:rPr>
          <w:b/>
        </w:rPr>
        <w:t>1474r0</w:t>
      </w:r>
      <w:r w:rsidR="00190791">
        <w:rPr>
          <w:b/>
        </w:rPr>
        <w:t xml:space="preserve"> </w:t>
      </w:r>
      <w:r w:rsidR="00190791">
        <w:t>SB0-co</w:t>
      </w:r>
      <w:r w:rsidR="008A56EC">
        <w:t>mment-resolution-part2 (addressing 19 CIDs)</w:t>
      </w:r>
    </w:p>
    <w:p w14:paraId="2A5844D2" w14:textId="22B587AD"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URL </w:t>
      </w:r>
      <w:r w:rsidR="00190791" w:rsidRPr="00190791">
        <w:rPr>
          <w:rStyle w:val="Hyperlink"/>
        </w:rPr>
        <w:t>https://mentor.ieee.org/802.11/dcn/15/11-15-1474-01-00ah-sb0-comment-resolution-part2.docx</w:t>
      </w:r>
    </w:p>
    <w:p w14:paraId="1754E78F" w14:textId="53427637"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Presenter </w:t>
      </w:r>
      <w:proofErr w:type="spellStart"/>
      <w:r w:rsidR="00190791">
        <w:t>Yongho</w:t>
      </w:r>
      <w:proofErr w:type="spellEnd"/>
      <w:r w:rsidR="00190791">
        <w:t xml:space="preserve"> </w:t>
      </w:r>
      <w:proofErr w:type="spellStart"/>
      <w:r w:rsidR="00190791">
        <w:t>Seok</w:t>
      </w:r>
      <w:proofErr w:type="spellEnd"/>
      <w:r w:rsidR="00190791">
        <w:t xml:space="preserve"> (Chair)</w:t>
      </w:r>
    </w:p>
    <w:p w14:paraId="1CE66578" w14:textId="77777777" w:rsidR="006F59E6" w:rsidRDefault="006F59E6" w:rsidP="006F59E6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8001, 8002 </w:t>
      </w:r>
    </w:p>
    <w:p w14:paraId="4DCF6CBB" w14:textId="77777777" w:rsidR="006F59E6" w:rsidRDefault="006F59E6" w:rsidP="006F59E6">
      <w:pPr>
        <w:pStyle w:val="ListParagraph"/>
        <w:numPr>
          <w:ilvl w:val="3"/>
          <w:numId w:val="29"/>
        </w:numPr>
        <w:spacing w:after="160" w:line="259" w:lineRule="auto"/>
      </w:pPr>
      <w:r>
        <w:t>Resolution changed to “revised” to rephrase the proposed text</w:t>
      </w:r>
    </w:p>
    <w:p w14:paraId="298B2E5B" w14:textId="77777777" w:rsidR="006F59E6" w:rsidRDefault="006F59E6" w:rsidP="006F59E6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5B7E2C87" w14:textId="77777777" w:rsidR="006F59E6" w:rsidRDefault="006F59E6" w:rsidP="006F59E6">
      <w:pPr>
        <w:pStyle w:val="ListParagraph"/>
        <w:numPr>
          <w:ilvl w:val="2"/>
          <w:numId w:val="29"/>
        </w:numPr>
        <w:spacing w:after="160" w:line="259" w:lineRule="auto"/>
      </w:pPr>
      <w:r>
        <w:t>CID 8031, 8033, 8043</w:t>
      </w:r>
    </w:p>
    <w:p w14:paraId="2EF3584F" w14:textId="77777777" w:rsidR="004739F5" w:rsidRDefault="00611A7A" w:rsidP="00357E36">
      <w:pPr>
        <w:pStyle w:val="ListParagraph"/>
        <w:numPr>
          <w:ilvl w:val="3"/>
          <w:numId w:val="29"/>
        </w:numPr>
        <w:spacing w:after="160" w:line="259" w:lineRule="auto"/>
      </w:pPr>
      <w:r>
        <w:t>No changes to proposed resolution</w:t>
      </w:r>
      <w:r w:rsidR="00357E36">
        <w:t xml:space="preserve"> </w:t>
      </w:r>
    </w:p>
    <w:p w14:paraId="31B728C1" w14:textId="488F8985" w:rsidR="006F59E6" w:rsidRDefault="004739F5" w:rsidP="00357E36">
      <w:pPr>
        <w:pStyle w:val="ListParagraph"/>
        <w:numPr>
          <w:ilvl w:val="3"/>
          <w:numId w:val="29"/>
        </w:numPr>
        <w:spacing w:after="160" w:line="259" w:lineRule="auto"/>
      </w:pPr>
      <w:r>
        <w:t>R</w:t>
      </w:r>
      <w:r w:rsidR="006F59E6">
        <w:t>eady for motion</w:t>
      </w:r>
    </w:p>
    <w:p w14:paraId="5AA348DB" w14:textId="77777777" w:rsidR="006F59E6" w:rsidRDefault="006F59E6" w:rsidP="006F59E6">
      <w:pPr>
        <w:pStyle w:val="ListParagraph"/>
        <w:numPr>
          <w:ilvl w:val="2"/>
          <w:numId w:val="29"/>
        </w:numPr>
        <w:spacing w:after="160" w:line="259" w:lineRule="auto"/>
      </w:pPr>
      <w:r>
        <w:t>CID 8239</w:t>
      </w:r>
    </w:p>
    <w:p w14:paraId="1618EC54" w14:textId="541B478A" w:rsidR="000A75D4" w:rsidRDefault="000A75D4" w:rsidP="000A75D4">
      <w:pPr>
        <w:pStyle w:val="ListParagraph"/>
        <w:numPr>
          <w:ilvl w:val="3"/>
          <w:numId w:val="29"/>
        </w:numPr>
        <w:spacing w:after="160" w:line="259" w:lineRule="auto"/>
      </w:pPr>
      <w:r>
        <w:t>“TG” changed to “Ballot Resolution Committee (BRC)”</w:t>
      </w:r>
    </w:p>
    <w:p w14:paraId="3594622F" w14:textId="188771E1" w:rsidR="000A75D4" w:rsidRDefault="000A75D4" w:rsidP="000A75D4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6BA873BA" w14:textId="6FA3FB9F" w:rsidR="00612A56" w:rsidRDefault="000A75D4" w:rsidP="006F59E6">
      <w:pPr>
        <w:pStyle w:val="ListParagraph"/>
        <w:numPr>
          <w:ilvl w:val="2"/>
          <w:numId w:val="29"/>
        </w:numPr>
        <w:spacing w:after="160" w:line="259" w:lineRule="auto"/>
      </w:pPr>
      <w:r>
        <w:t>CID 8363</w:t>
      </w:r>
    </w:p>
    <w:p w14:paraId="0B9091AA" w14:textId="77777777" w:rsidR="000A75D4" w:rsidRDefault="000A75D4" w:rsidP="000A75D4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No changes to proposed resolution </w:t>
      </w:r>
    </w:p>
    <w:p w14:paraId="4430D18B" w14:textId="77777777" w:rsidR="000A75D4" w:rsidRDefault="000A75D4" w:rsidP="000A75D4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1F287F2F" w14:textId="51FDEF67" w:rsidR="000A75D4" w:rsidRDefault="00357E36" w:rsidP="000A75D4">
      <w:pPr>
        <w:pStyle w:val="ListParagraph"/>
        <w:numPr>
          <w:ilvl w:val="2"/>
          <w:numId w:val="29"/>
        </w:numPr>
        <w:spacing w:after="160" w:line="259" w:lineRule="auto"/>
      </w:pPr>
      <w:r>
        <w:lastRenderedPageBreak/>
        <w:t>CID 8364</w:t>
      </w:r>
    </w:p>
    <w:p w14:paraId="2C263CF9" w14:textId="4FC4C79B" w:rsidR="00357E36" w:rsidRDefault="00357E36" w:rsidP="00357E36">
      <w:pPr>
        <w:pStyle w:val="ListParagraph"/>
        <w:numPr>
          <w:ilvl w:val="3"/>
          <w:numId w:val="29"/>
        </w:numPr>
        <w:spacing w:after="160" w:line="259" w:lineRule="auto"/>
      </w:pPr>
      <w:r>
        <w:t>Noted some confusing text in the comments. But the proposed resolution is fine</w:t>
      </w:r>
    </w:p>
    <w:p w14:paraId="5A0DB6AA" w14:textId="77777777" w:rsidR="004739F5" w:rsidRDefault="00357E36" w:rsidP="00357E36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No change to the </w:t>
      </w:r>
      <w:r w:rsidR="004739F5">
        <w:t xml:space="preserve">proposed </w:t>
      </w:r>
      <w:r>
        <w:t xml:space="preserve">resolution </w:t>
      </w:r>
    </w:p>
    <w:p w14:paraId="7540BDF8" w14:textId="6E5B8912" w:rsidR="00357E36" w:rsidRDefault="004739F5" w:rsidP="00357E36">
      <w:pPr>
        <w:pStyle w:val="ListParagraph"/>
        <w:numPr>
          <w:ilvl w:val="3"/>
          <w:numId w:val="29"/>
        </w:numPr>
        <w:spacing w:after="160" w:line="259" w:lineRule="auto"/>
      </w:pPr>
      <w:r>
        <w:t>R</w:t>
      </w:r>
      <w:r w:rsidR="00357E36">
        <w:t>eady for motion</w:t>
      </w:r>
    </w:p>
    <w:p w14:paraId="37DE9776" w14:textId="5886D5BF" w:rsidR="004739F5" w:rsidRDefault="004739F5" w:rsidP="004739F5">
      <w:pPr>
        <w:pStyle w:val="ListParagraph"/>
        <w:numPr>
          <w:ilvl w:val="2"/>
          <w:numId w:val="29"/>
        </w:numPr>
        <w:spacing w:after="160" w:line="259" w:lineRule="auto"/>
      </w:pPr>
      <w:r>
        <w:t>CID 8302</w:t>
      </w:r>
    </w:p>
    <w:p w14:paraId="71655BFC" w14:textId="5D9DE614" w:rsidR="004739F5" w:rsidRDefault="004739F5" w:rsidP="004739F5">
      <w:pPr>
        <w:pStyle w:val="ListParagraph"/>
        <w:numPr>
          <w:ilvl w:val="3"/>
          <w:numId w:val="29"/>
        </w:numPr>
        <w:spacing w:after="160" w:line="259" w:lineRule="auto"/>
      </w:pPr>
      <w:r>
        <w:t>Rephrased proposed text and change resolution to “revised”</w:t>
      </w:r>
    </w:p>
    <w:p w14:paraId="060A153E" w14:textId="3288A19F" w:rsidR="004739F5" w:rsidRDefault="004739F5" w:rsidP="004739F5">
      <w:pPr>
        <w:pStyle w:val="ListParagraph"/>
        <w:numPr>
          <w:ilvl w:val="3"/>
          <w:numId w:val="29"/>
        </w:numPr>
        <w:spacing w:after="160" w:line="259" w:lineRule="auto"/>
      </w:pPr>
      <w:r>
        <w:t>A typo was found in the Draft text and “a … frame” were updated to “frames”</w:t>
      </w:r>
    </w:p>
    <w:p w14:paraId="0D907C3D" w14:textId="7AFAE402" w:rsidR="004739F5" w:rsidRDefault="004739F5" w:rsidP="004739F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3EAD26B4" w14:textId="48D72F79" w:rsidR="004739F5" w:rsidRDefault="004739F5" w:rsidP="004739F5">
      <w:pPr>
        <w:pStyle w:val="ListParagraph"/>
        <w:numPr>
          <w:ilvl w:val="2"/>
          <w:numId w:val="29"/>
        </w:numPr>
        <w:spacing w:after="160" w:line="259" w:lineRule="auto"/>
      </w:pPr>
      <w:r>
        <w:t>CID 8290</w:t>
      </w:r>
    </w:p>
    <w:p w14:paraId="7924847D" w14:textId="77777777" w:rsidR="004739F5" w:rsidRDefault="004739F5" w:rsidP="004739F5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No change to the proposed resolution </w:t>
      </w:r>
    </w:p>
    <w:p w14:paraId="2F6C4D3D" w14:textId="0C91E13E" w:rsidR="004739F5" w:rsidRDefault="004739F5" w:rsidP="004739F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13B2AE58" w14:textId="06B68164" w:rsidR="004739F5" w:rsidRDefault="004739F5" w:rsidP="004739F5">
      <w:pPr>
        <w:pStyle w:val="ListParagraph"/>
        <w:numPr>
          <w:ilvl w:val="2"/>
          <w:numId w:val="29"/>
        </w:numPr>
        <w:spacing w:after="160" w:line="259" w:lineRule="auto"/>
      </w:pPr>
      <w:r>
        <w:t>CID 8304</w:t>
      </w:r>
    </w:p>
    <w:p w14:paraId="5077D01F" w14:textId="77777777" w:rsidR="004739F5" w:rsidRDefault="004739F5" w:rsidP="004739F5">
      <w:pPr>
        <w:pStyle w:val="ListParagraph"/>
        <w:numPr>
          <w:ilvl w:val="3"/>
          <w:numId w:val="29"/>
        </w:numPr>
        <w:spacing w:after="160" w:line="259" w:lineRule="auto"/>
      </w:pPr>
      <w:r>
        <w:t>Rephrased proposed text and change resolution to “revised”</w:t>
      </w:r>
    </w:p>
    <w:p w14:paraId="5A1C3ECF" w14:textId="77777777" w:rsidR="004739F5" w:rsidRDefault="004739F5" w:rsidP="004739F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014944E7" w14:textId="397E4B52" w:rsidR="004739F5" w:rsidRDefault="004739F5" w:rsidP="004739F5">
      <w:pPr>
        <w:pStyle w:val="ListParagraph"/>
        <w:numPr>
          <w:ilvl w:val="2"/>
          <w:numId w:val="29"/>
        </w:numPr>
        <w:spacing w:after="160" w:line="259" w:lineRule="auto"/>
      </w:pPr>
      <w:r>
        <w:t>CID 8305, 8306, 8307, 8308, 8104, 8035, 8127, 8411</w:t>
      </w:r>
    </w:p>
    <w:p w14:paraId="72E4FFC5" w14:textId="77777777" w:rsidR="004739F5" w:rsidRDefault="004739F5" w:rsidP="004739F5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No change to the proposed resolution </w:t>
      </w:r>
    </w:p>
    <w:p w14:paraId="4EFE23F6" w14:textId="7855BA6A" w:rsidR="004739F5" w:rsidRDefault="004739F5" w:rsidP="004739F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14:paraId="206B794C" w14:textId="1F273DA9" w:rsidR="004739F5" w:rsidRDefault="004739F5" w:rsidP="004739F5">
      <w:pPr>
        <w:pStyle w:val="ListParagraph"/>
        <w:numPr>
          <w:ilvl w:val="2"/>
          <w:numId w:val="29"/>
        </w:numPr>
        <w:spacing w:after="160" w:line="259" w:lineRule="auto"/>
      </w:pPr>
      <w:r>
        <w:t>Revision 1 incorporating above changes will be uploaded soon</w:t>
      </w:r>
    </w:p>
    <w:p w14:paraId="490A04EB" w14:textId="12BED240" w:rsidR="004739F5" w:rsidRDefault="004739F5" w:rsidP="004739F5">
      <w:pPr>
        <w:pStyle w:val="ListParagraph"/>
        <w:numPr>
          <w:ilvl w:val="0"/>
          <w:numId w:val="29"/>
        </w:numPr>
        <w:spacing w:after="160" w:line="259" w:lineRule="auto"/>
      </w:pPr>
      <w:r>
        <w:t>Chair commented that the proposed resolution would be motion approved in a subsequent conference call in order to give members sufficient t</w:t>
      </w:r>
      <w:r w:rsidR="003E6D99">
        <w:t>ime to review. This was recommended to be</w:t>
      </w:r>
      <w:r>
        <w:t xml:space="preserve"> the general </w:t>
      </w:r>
      <w:r w:rsidR="003E6D99">
        <w:t>practice</w:t>
      </w:r>
      <w:r>
        <w:t xml:space="preserve"> </w:t>
      </w:r>
      <w:r w:rsidR="003E6D99">
        <w:t xml:space="preserve">for all comments addressed in conference calls. </w:t>
      </w:r>
    </w:p>
    <w:p w14:paraId="0B0E81F4" w14:textId="55CADECB" w:rsidR="00612A56" w:rsidRDefault="00535415" w:rsidP="00612A56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adjourned meeting </w:t>
      </w:r>
      <w:r w:rsidR="00612A56">
        <w:t xml:space="preserve">at </w:t>
      </w:r>
      <w:r w:rsidR="002A2D79">
        <w:t>5</w:t>
      </w:r>
      <w:r w:rsidR="00612A56">
        <w:t>:</w:t>
      </w:r>
      <w:r w:rsidR="002A2D79">
        <w:t>50pm</w:t>
      </w:r>
      <w:r w:rsidR="00612A56">
        <w:t xml:space="preserve"> </w:t>
      </w:r>
      <w:r w:rsidR="002A2D79">
        <w:t>Pacific</w:t>
      </w:r>
    </w:p>
    <w:p w14:paraId="57554CA5" w14:textId="77777777" w:rsidR="00F92865" w:rsidRPr="00F92865" w:rsidRDefault="00F92865" w:rsidP="001018D2">
      <w:pPr>
        <w:rPr>
          <w:rStyle w:val="Hyperlink"/>
        </w:rPr>
      </w:pPr>
    </w:p>
    <w:sectPr w:rsidR="00F92865" w:rsidRPr="00F92865" w:rsidSect="00612A56">
      <w:headerReference w:type="default" r:id="rId13"/>
      <w:footerReference w:type="default" r:id="rId14"/>
      <w:pgSz w:w="12240" w:h="15840" w:code="1"/>
      <w:pgMar w:top="1080" w:right="1080" w:bottom="1080" w:left="1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FA4E2" w14:textId="77777777" w:rsidR="004739F5" w:rsidRDefault="004739F5">
      <w:r>
        <w:separator/>
      </w:r>
    </w:p>
  </w:endnote>
  <w:endnote w:type="continuationSeparator" w:id="0">
    <w:p w14:paraId="2C566500" w14:textId="77777777" w:rsidR="004739F5" w:rsidRDefault="0047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CE0E6" w14:textId="77777777" w:rsidR="004739F5" w:rsidRDefault="00293A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39F5">
      <w:t>Minutes</w:t>
    </w:r>
    <w:r>
      <w:fldChar w:fldCharType="end"/>
    </w:r>
    <w:r w:rsidR="004739F5">
      <w:tab/>
      <w:t xml:space="preserve">page </w:t>
    </w:r>
    <w:r w:rsidR="004739F5">
      <w:fldChar w:fldCharType="begin"/>
    </w:r>
    <w:r w:rsidR="004739F5">
      <w:instrText xml:space="preserve">page </w:instrText>
    </w:r>
    <w:r w:rsidR="004739F5">
      <w:fldChar w:fldCharType="separate"/>
    </w:r>
    <w:r>
      <w:rPr>
        <w:noProof/>
      </w:rPr>
      <w:t>2</w:t>
    </w:r>
    <w:r w:rsidR="004739F5">
      <w:fldChar w:fldCharType="end"/>
    </w:r>
    <w:r w:rsidR="004739F5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39F5">
      <w:t>Zander Lei, I2R Singapore</w:t>
    </w:r>
    <w:r>
      <w:fldChar w:fldCharType="end"/>
    </w:r>
  </w:p>
  <w:p w14:paraId="3BFC9B37" w14:textId="77777777" w:rsidR="004739F5" w:rsidRDefault="004739F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3560F" w14:textId="77777777" w:rsidR="004739F5" w:rsidRDefault="004739F5">
      <w:r>
        <w:separator/>
      </w:r>
    </w:p>
  </w:footnote>
  <w:footnote w:type="continuationSeparator" w:id="0">
    <w:p w14:paraId="43CB0EA0" w14:textId="77777777" w:rsidR="004739F5" w:rsidRDefault="004739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8C740" w14:textId="77777777" w:rsidR="004739F5" w:rsidRDefault="00293AF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</w:instrText>
    </w:r>
    <w:r>
      <w:instrText xml:space="preserve">RMAT </w:instrText>
    </w:r>
    <w:r>
      <w:fldChar w:fldCharType="separate"/>
    </w:r>
    <w:r w:rsidR="004739F5">
      <w:t>November 2015</w:t>
    </w:r>
    <w:r>
      <w:fldChar w:fldCharType="end"/>
    </w:r>
    <w:r w:rsidR="004739F5">
      <w:tab/>
    </w:r>
    <w:r w:rsidR="004739F5">
      <w:tab/>
    </w:r>
    <w:r>
      <w:fldChar w:fldCharType="begin"/>
    </w:r>
    <w:r>
      <w:instrText xml:space="preserve"> TITLE  \* MERGEFORMAT </w:instrText>
    </w:r>
    <w:r>
      <w:fldChar w:fldCharType="separate"/>
    </w:r>
    <w:r w:rsidR="004739F5">
      <w:t>doc.: IEEE 802.11-15/1480r0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B12"/>
    <w:multiLevelType w:val="hybridMultilevel"/>
    <w:tmpl w:val="15EEA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723EB"/>
    <w:multiLevelType w:val="multilevel"/>
    <w:tmpl w:val="6F6ACA5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253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B532D8A"/>
    <w:multiLevelType w:val="hybridMultilevel"/>
    <w:tmpl w:val="F99C660E"/>
    <w:lvl w:ilvl="0" w:tplc="6F8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914F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47A51C4"/>
    <w:multiLevelType w:val="multilevel"/>
    <w:tmpl w:val="309E9ABC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8CC71A9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9783452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0535824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06B6A96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6D2000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9D61F97"/>
    <w:multiLevelType w:val="hybridMultilevel"/>
    <w:tmpl w:val="B6460962"/>
    <w:lvl w:ilvl="0" w:tplc="9BF69C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F464D"/>
    <w:multiLevelType w:val="hybridMultilevel"/>
    <w:tmpl w:val="21F2A9C4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91C2F57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BA84A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F019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7B1CC6"/>
    <w:multiLevelType w:val="hybridMultilevel"/>
    <w:tmpl w:val="DDC8DC0C"/>
    <w:lvl w:ilvl="0" w:tplc="086A16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776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122EAC"/>
    <w:multiLevelType w:val="multilevel"/>
    <w:tmpl w:val="7166F83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8A0651E"/>
    <w:multiLevelType w:val="hybridMultilevel"/>
    <w:tmpl w:val="03809650"/>
    <w:lvl w:ilvl="0" w:tplc="08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17077B1"/>
    <w:multiLevelType w:val="hybridMultilevel"/>
    <w:tmpl w:val="ACF6F422"/>
    <w:lvl w:ilvl="0" w:tplc="7BA4A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24031A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613166A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3520F55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3DF1C76"/>
    <w:multiLevelType w:val="multilevel"/>
    <w:tmpl w:val="6310E726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749373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6C246679"/>
    <w:multiLevelType w:val="hybridMultilevel"/>
    <w:tmpl w:val="F7D40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D35DB"/>
    <w:multiLevelType w:val="hybridMultilevel"/>
    <w:tmpl w:val="F30E0820"/>
    <w:lvl w:ilvl="0" w:tplc="FB0A3D4A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E36118"/>
    <w:multiLevelType w:val="multilevel"/>
    <w:tmpl w:val="5E44C0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6EE04FCD"/>
    <w:multiLevelType w:val="hybridMultilevel"/>
    <w:tmpl w:val="BB16D900"/>
    <w:lvl w:ilvl="0" w:tplc="50A89C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7638196A"/>
    <w:multiLevelType w:val="hybridMultilevel"/>
    <w:tmpl w:val="72D2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9"/>
  </w:num>
  <w:num w:numId="4">
    <w:abstractNumId w:val="9"/>
  </w:num>
  <w:num w:numId="5">
    <w:abstractNumId w:val="21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26"/>
  </w:num>
  <w:num w:numId="11">
    <w:abstractNumId w:val="11"/>
  </w:num>
  <w:num w:numId="12">
    <w:abstractNumId w:val="28"/>
  </w:num>
  <w:num w:numId="13">
    <w:abstractNumId w:val="16"/>
  </w:num>
  <w:num w:numId="14">
    <w:abstractNumId w:val="1"/>
  </w:num>
  <w:num w:numId="15">
    <w:abstractNumId w:val="20"/>
  </w:num>
  <w:num w:numId="16">
    <w:abstractNumId w:val="24"/>
  </w:num>
  <w:num w:numId="17">
    <w:abstractNumId w:val="5"/>
  </w:num>
  <w:num w:numId="18">
    <w:abstractNumId w:val="13"/>
  </w:num>
  <w:num w:numId="19">
    <w:abstractNumId w:val="14"/>
  </w:num>
  <w:num w:numId="20">
    <w:abstractNumId w:val="19"/>
  </w:num>
  <w:num w:numId="21">
    <w:abstractNumId w:val="15"/>
  </w:num>
  <w:num w:numId="22">
    <w:abstractNumId w:val="10"/>
  </w:num>
  <w:num w:numId="23">
    <w:abstractNumId w:val="3"/>
  </w:num>
  <w:num w:numId="24">
    <w:abstractNumId w:val="27"/>
  </w:num>
  <w:num w:numId="25">
    <w:abstractNumId w:val="23"/>
  </w:num>
  <w:num w:numId="26">
    <w:abstractNumId w:val="4"/>
  </w:num>
  <w:num w:numId="27">
    <w:abstractNumId w:val="17"/>
  </w:num>
  <w:num w:numId="28">
    <w:abstractNumId w:val="25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77"/>
    <w:rsid w:val="000002BC"/>
    <w:rsid w:val="0000481A"/>
    <w:rsid w:val="000148E5"/>
    <w:rsid w:val="00021587"/>
    <w:rsid w:val="000414AA"/>
    <w:rsid w:val="0005498D"/>
    <w:rsid w:val="00061CD6"/>
    <w:rsid w:val="0009422F"/>
    <w:rsid w:val="0009738D"/>
    <w:rsid w:val="000A0719"/>
    <w:rsid w:val="000A1A81"/>
    <w:rsid w:val="000A75D4"/>
    <w:rsid w:val="000B5F87"/>
    <w:rsid w:val="000D1420"/>
    <w:rsid w:val="000D1B5D"/>
    <w:rsid w:val="000D1BF0"/>
    <w:rsid w:val="000D459F"/>
    <w:rsid w:val="001018D2"/>
    <w:rsid w:val="001044EC"/>
    <w:rsid w:val="00112EA4"/>
    <w:rsid w:val="00116696"/>
    <w:rsid w:val="00120D19"/>
    <w:rsid w:val="00160C1C"/>
    <w:rsid w:val="0016228F"/>
    <w:rsid w:val="00177DC4"/>
    <w:rsid w:val="00190791"/>
    <w:rsid w:val="00196874"/>
    <w:rsid w:val="001B2A6B"/>
    <w:rsid w:val="001C23E3"/>
    <w:rsid w:val="001C3A34"/>
    <w:rsid w:val="001C60F1"/>
    <w:rsid w:val="001C728D"/>
    <w:rsid w:val="001D723B"/>
    <w:rsid w:val="001E72B2"/>
    <w:rsid w:val="0022329D"/>
    <w:rsid w:val="00232F53"/>
    <w:rsid w:val="00235F0A"/>
    <w:rsid w:val="00274F21"/>
    <w:rsid w:val="0029020B"/>
    <w:rsid w:val="00293AF3"/>
    <w:rsid w:val="002A2D79"/>
    <w:rsid w:val="002C71DA"/>
    <w:rsid w:val="002D2032"/>
    <w:rsid w:val="002D362C"/>
    <w:rsid w:val="002D44BE"/>
    <w:rsid w:val="002D79E2"/>
    <w:rsid w:val="002E5DDF"/>
    <w:rsid w:val="0030062D"/>
    <w:rsid w:val="00301E39"/>
    <w:rsid w:val="003313EA"/>
    <w:rsid w:val="00334439"/>
    <w:rsid w:val="00342BC8"/>
    <w:rsid w:val="003441DA"/>
    <w:rsid w:val="00344707"/>
    <w:rsid w:val="0034487C"/>
    <w:rsid w:val="00351CE7"/>
    <w:rsid w:val="00357E36"/>
    <w:rsid w:val="00370E95"/>
    <w:rsid w:val="00385901"/>
    <w:rsid w:val="003B7411"/>
    <w:rsid w:val="003B7824"/>
    <w:rsid w:val="003B7CC9"/>
    <w:rsid w:val="003E5286"/>
    <w:rsid w:val="003E6D99"/>
    <w:rsid w:val="00414BF4"/>
    <w:rsid w:val="004269AD"/>
    <w:rsid w:val="00431E00"/>
    <w:rsid w:val="004412F7"/>
    <w:rsid w:val="00442037"/>
    <w:rsid w:val="00445D13"/>
    <w:rsid w:val="0046161B"/>
    <w:rsid w:val="00464EBE"/>
    <w:rsid w:val="00465501"/>
    <w:rsid w:val="004739F5"/>
    <w:rsid w:val="00484684"/>
    <w:rsid w:val="004928EA"/>
    <w:rsid w:val="004A0A87"/>
    <w:rsid w:val="004B064B"/>
    <w:rsid w:val="004D46ED"/>
    <w:rsid w:val="0052657D"/>
    <w:rsid w:val="00530233"/>
    <w:rsid w:val="005311FD"/>
    <w:rsid w:val="0053361A"/>
    <w:rsid w:val="00535415"/>
    <w:rsid w:val="00543E75"/>
    <w:rsid w:val="0056013F"/>
    <w:rsid w:val="005603D1"/>
    <w:rsid w:val="00566A1F"/>
    <w:rsid w:val="00584CFB"/>
    <w:rsid w:val="005861A1"/>
    <w:rsid w:val="00596877"/>
    <w:rsid w:val="005B7CE9"/>
    <w:rsid w:val="005E0AE8"/>
    <w:rsid w:val="005F1C47"/>
    <w:rsid w:val="00611A7A"/>
    <w:rsid w:val="00612A56"/>
    <w:rsid w:val="0062440B"/>
    <w:rsid w:val="0063134D"/>
    <w:rsid w:val="0063457E"/>
    <w:rsid w:val="00666B41"/>
    <w:rsid w:val="006B6169"/>
    <w:rsid w:val="006C0727"/>
    <w:rsid w:val="006D2CDA"/>
    <w:rsid w:val="006E145F"/>
    <w:rsid w:val="006E71CB"/>
    <w:rsid w:val="006F59E6"/>
    <w:rsid w:val="00761FC4"/>
    <w:rsid w:val="007674C6"/>
    <w:rsid w:val="00770572"/>
    <w:rsid w:val="0077574C"/>
    <w:rsid w:val="00781B10"/>
    <w:rsid w:val="007A014B"/>
    <w:rsid w:val="007B0256"/>
    <w:rsid w:val="007B7955"/>
    <w:rsid w:val="007D0F9F"/>
    <w:rsid w:val="007F36EF"/>
    <w:rsid w:val="007F5535"/>
    <w:rsid w:val="00811309"/>
    <w:rsid w:val="00824100"/>
    <w:rsid w:val="00847EC6"/>
    <w:rsid w:val="00856117"/>
    <w:rsid w:val="0086349A"/>
    <w:rsid w:val="00865EDA"/>
    <w:rsid w:val="00872A88"/>
    <w:rsid w:val="00874409"/>
    <w:rsid w:val="008A158E"/>
    <w:rsid w:val="008A56EC"/>
    <w:rsid w:val="008A6E4F"/>
    <w:rsid w:val="008B47B6"/>
    <w:rsid w:val="008C12A3"/>
    <w:rsid w:val="008C1781"/>
    <w:rsid w:val="008F5463"/>
    <w:rsid w:val="008F6EE5"/>
    <w:rsid w:val="009129FF"/>
    <w:rsid w:val="00930B12"/>
    <w:rsid w:val="0094140D"/>
    <w:rsid w:val="00950251"/>
    <w:rsid w:val="009524A9"/>
    <w:rsid w:val="009661D0"/>
    <w:rsid w:val="00976702"/>
    <w:rsid w:val="009A3014"/>
    <w:rsid w:val="009A75A1"/>
    <w:rsid w:val="009B25BC"/>
    <w:rsid w:val="009F2FBC"/>
    <w:rsid w:val="00A27932"/>
    <w:rsid w:val="00A62DDE"/>
    <w:rsid w:val="00AA0F6C"/>
    <w:rsid w:val="00AA207D"/>
    <w:rsid w:val="00AA427C"/>
    <w:rsid w:val="00AE72D3"/>
    <w:rsid w:val="00AF1AA6"/>
    <w:rsid w:val="00AF4F7F"/>
    <w:rsid w:val="00B04253"/>
    <w:rsid w:val="00B245AF"/>
    <w:rsid w:val="00B3346D"/>
    <w:rsid w:val="00B3556F"/>
    <w:rsid w:val="00B46F65"/>
    <w:rsid w:val="00B60A3E"/>
    <w:rsid w:val="00B61866"/>
    <w:rsid w:val="00B6391E"/>
    <w:rsid w:val="00B65B5A"/>
    <w:rsid w:val="00B77FD8"/>
    <w:rsid w:val="00B82DA3"/>
    <w:rsid w:val="00B8506E"/>
    <w:rsid w:val="00B90EF5"/>
    <w:rsid w:val="00BE68C2"/>
    <w:rsid w:val="00C26E8E"/>
    <w:rsid w:val="00C27475"/>
    <w:rsid w:val="00C57083"/>
    <w:rsid w:val="00CA09B2"/>
    <w:rsid w:val="00CC62FE"/>
    <w:rsid w:val="00CD4F36"/>
    <w:rsid w:val="00D04285"/>
    <w:rsid w:val="00D212D8"/>
    <w:rsid w:val="00D532AC"/>
    <w:rsid w:val="00D67FD4"/>
    <w:rsid w:val="00D84E7E"/>
    <w:rsid w:val="00D87BF7"/>
    <w:rsid w:val="00DA064E"/>
    <w:rsid w:val="00DA5C1F"/>
    <w:rsid w:val="00DA7220"/>
    <w:rsid w:val="00DB291B"/>
    <w:rsid w:val="00DC28CA"/>
    <w:rsid w:val="00DC4CEA"/>
    <w:rsid w:val="00DC54FF"/>
    <w:rsid w:val="00DC5A7B"/>
    <w:rsid w:val="00DC65AB"/>
    <w:rsid w:val="00DF073E"/>
    <w:rsid w:val="00E05CC2"/>
    <w:rsid w:val="00E22C52"/>
    <w:rsid w:val="00E23957"/>
    <w:rsid w:val="00E36E20"/>
    <w:rsid w:val="00E370DC"/>
    <w:rsid w:val="00E47BAE"/>
    <w:rsid w:val="00E50233"/>
    <w:rsid w:val="00E666F2"/>
    <w:rsid w:val="00E76EA4"/>
    <w:rsid w:val="00E874CF"/>
    <w:rsid w:val="00EA0F57"/>
    <w:rsid w:val="00EC13BC"/>
    <w:rsid w:val="00ED782E"/>
    <w:rsid w:val="00EE44C8"/>
    <w:rsid w:val="00EE7D31"/>
    <w:rsid w:val="00EF697F"/>
    <w:rsid w:val="00EF73A7"/>
    <w:rsid w:val="00F02F98"/>
    <w:rsid w:val="00F1073C"/>
    <w:rsid w:val="00F3161A"/>
    <w:rsid w:val="00F36E5A"/>
    <w:rsid w:val="00F36EF1"/>
    <w:rsid w:val="00F43432"/>
    <w:rsid w:val="00F4620C"/>
    <w:rsid w:val="00F92865"/>
    <w:rsid w:val="00F93331"/>
    <w:rsid w:val="00FA176A"/>
    <w:rsid w:val="00FA5C1C"/>
    <w:rsid w:val="00FA7686"/>
    <w:rsid w:val="00FB07A8"/>
    <w:rsid w:val="00FB3D68"/>
    <w:rsid w:val="00FB73A0"/>
    <w:rsid w:val="00FE038E"/>
    <w:rsid w:val="00FF45DB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E68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eizd@i2r.a-star.edu.sg" TargetMode="External"/><Relationship Id="rId12" Type="http://schemas.openxmlformats.org/officeDocument/2006/relationships/hyperlink" Target="mailto:yongho.seok@gmail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eizd@i2r.a-star.edu.sg" TargetMode="External"/><Relationship Id="rId10" Type="http://schemas.openxmlformats.org/officeDocument/2006/relationships/hyperlink" Target="mailto:yongho.seok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IEEE%20files%20and%20notes\2015%20November%20-%20Dallas\11-15-1251-00-000m-REVmc%20-%20BRC%20Minutes%20for%20F2F%20Oct-Cambrid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D661-5DC8-8840-96A8-B08F278B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\Users\jr05\Documents\IEEE files and notes\2015 November - Dallas\11-15-1251-00-000m-REVmc - BRC Minutes for F2F Oct-Cambridge.dot</Template>
  <TotalTime>1</TotalTime>
  <Pages>3</Pages>
  <Words>575</Words>
  <Characters>3278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802.11-15/1480r0</vt:lpstr>
    </vt:vector>
  </TitlesOfParts>
  <Manager/>
  <Company>I2R Singapore</Company>
  <LinksUpToDate>false</LinksUpToDate>
  <CharactersWithSpaces>3846</CharactersWithSpaces>
  <SharedDoc>false</SharedDoc>
  <HyperlinkBase/>
  <HLinks>
    <vt:vector size="180" baseType="variant">
      <vt:variant>
        <vt:i4>6291563</vt:i4>
      </vt:variant>
      <vt:variant>
        <vt:i4>84</vt:i4>
      </vt:variant>
      <vt:variant>
        <vt:i4>0</vt:i4>
      </vt:variant>
      <vt:variant>
        <vt:i4>5</vt:i4>
      </vt:variant>
      <vt:variant>
        <vt:lpwstr>https://mentor.ieee.org/802.11/dcn/15/11-15-1203-06-000m-2015-09-10-tgmc-brc-teleconference-agenda.docx</vt:lpwstr>
      </vt:variant>
      <vt:variant>
        <vt:lpwstr/>
      </vt:variant>
      <vt:variant>
        <vt:i4>5439555</vt:i4>
      </vt:variant>
      <vt:variant>
        <vt:i4>81</vt:i4>
      </vt:variant>
      <vt:variant>
        <vt:i4>0</vt:i4>
      </vt:variant>
      <vt:variant>
        <vt:i4>5</vt:i4>
      </vt:variant>
      <vt:variant>
        <vt:lpwstr>https://mentor.ieee.org/802.11/dcn/15/11-15-1184-02-000m-owe.docx</vt:lpwstr>
      </vt:variant>
      <vt:variant>
        <vt:lpwstr/>
      </vt:variant>
      <vt:variant>
        <vt:i4>6291560</vt:i4>
      </vt:variant>
      <vt:variant>
        <vt:i4>78</vt:i4>
      </vt:variant>
      <vt:variant>
        <vt:i4>0</vt:i4>
      </vt:variant>
      <vt:variant>
        <vt:i4>5</vt:i4>
      </vt:variant>
      <vt:variant>
        <vt:lpwstr>https://mentor.ieee.org/802.11/dcn/15/11-15-1203-05-000m-2015-09-10-tgmc-brc-teleconference-agenda.docx</vt:lpwstr>
      </vt:variant>
      <vt:variant>
        <vt:lpwstr/>
      </vt:variant>
      <vt:variant>
        <vt:i4>5505099</vt:i4>
      </vt:variant>
      <vt:variant>
        <vt:i4>75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5505096</vt:i4>
      </vt:variant>
      <vt:variant>
        <vt:i4>72</vt:i4>
      </vt:variant>
      <vt:variant>
        <vt:i4>0</vt:i4>
      </vt:variant>
      <vt:variant>
        <vt:i4>5</vt:i4>
      </vt:variant>
      <vt:variant>
        <vt:lpwstr>https://mentor.ieee.org/802.11/dcn/15/11-15-1207-01-000m-sb0-stephens-resolutions-part-3.doc</vt:lpwstr>
      </vt:variant>
      <vt:variant>
        <vt:lpwstr/>
      </vt:variant>
      <vt:variant>
        <vt:i4>3014756</vt:i4>
      </vt:variant>
      <vt:variant>
        <vt:i4>69</vt:i4>
      </vt:variant>
      <vt:variant>
        <vt:i4>0</vt:i4>
      </vt:variant>
      <vt:variant>
        <vt:i4>5</vt:i4>
      </vt:variant>
      <vt:variant>
        <vt:lpwstr>https://mentor.ieee.org/802.11/dcn/15/11-15-0762-10-000m-resolutions-for-some-comments-on-11mc-d4-0-sbmc1.docx</vt:lpwstr>
      </vt:variant>
      <vt:variant>
        <vt:lpwstr/>
      </vt:variant>
      <vt:variant>
        <vt:i4>1245211</vt:i4>
      </vt:variant>
      <vt:variant>
        <vt:i4>66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5570566</vt:i4>
      </vt:variant>
      <vt:variant>
        <vt:i4>63</vt:i4>
      </vt:variant>
      <vt:variant>
        <vt:i4>0</vt:i4>
      </vt:variant>
      <vt:variant>
        <vt:i4>5</vt:i4>
      </vt:variant>
      <vt:variant>
        <vt:lpwstr>https://mentor.ieee.org/802.11/dcn/15/11-15-1019-02-000m-some-mac-comment-resolutions.doc</vt:lpwstr>
      </vt:variant>
      <vt:variant>
        <vt:lpwstr/>
      </vt:variant>
      <vt:variant>
        <vt:i4>3539049</vt:i4>
      </vt:variant>
      <vt:variant>
        <vt:i4>60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https://mentor.ieee.org/802.11/dcn/15/11-15-1010-14-000m-revmc-sb0-stephens-resolutions-part-2.docx</vt:lpwstr>
      </vt:variant>
      <vt:variant>
        <vt:lpwstr/>
      </vt:variant>
      <vt:variant>
        <vt:i4>5832731</vt:i4>
      </vt:variant>
      <vt:variant>
        <vt:i4>57</vt:i4>
      </vt:variant>
      <vt:variant>
        <vt:i4>0</vt:i4>
      </vt:variant>
      <vt:variant>
        <vt:i4>5</vt:i4>
      </vt:variant>
      <vt:variant>
        <vt:lpwstr>https://mentor.ieee.org/802.11/dcn/15/11-15-1199-01-000m-resolutions-to-some-mac-operation-cids.docx</vt:lpwstr>
      </vt:variant>
      <vt:variant>
        <vt:lpwstr/>
      </vt:variant>
      <vt:variant>
        <vt:i4>5832730</vt:i4>
      </vt:variant>
      <vt:variant>
        <vt:i4>54</vt:i4>
      </vt:variant>
      <vt:variant>
        <vt:i4>0</vt:i4>
      </vt:variant>
      <vt:variant>
        <vt:i4>5</vt:i4>
      </vt:variant>
      <vt:variant>
        <vt:lpwstr>https://mentor.ieee.org/802.11/dcn/15/11-15-1199-00-000m-resolutions-to-some-mac-operation-cids.docx</vt:lpwstr>
      </vt:variant>
      <vt:variant>
        <vt:lpwstr/>
      </vt:variant>
      <vt:variant>
        <vt:i4>6291561</vt:i4>
      </vt:variant>
      <vt:variant>
        <vt:i4>51</vt:i4>
      </vt:variant>
      <vt:variant>
        <vt:i4>0</vt:i4>
      </vt:variant>
      <vt:variant>
        <vt:i4>5</vt:i4>
      </vt:variant>
      <vt:variant>
        <vt:lpwstr>https://mentor.ieee.org/802.11/dcn/15/11-15-1203-04-000m-2015-09-10-tgmc-brc-teleconference-agenda.docx</vt:lpwstr>
      </vt:variant>
      <vt:variant>
        <vt:lpwstr/>
      </vt:variant>
      <vt:variant>
        <vt:i4>4194335</vt:i4>
      </vt:variant>
      <vt:variant>
        <vt:i4>48</vt:i4>
      </vt:variant>
      <vt:variant>
        <vt:i4>0</vt:i4>
      </vt:variant>
      <vt:variant>
        <vt:i4>5</vt:i4>
      </vt:variant>
      <vt:variant>
        <vt:lpwstr>https://mentor.ieee.org/802.11/dcn/15/11-15-1201-00-000m-resolutions-for-tpc-comments-on-11mc-d4.docx</vt:lpwstr>
      </vt:variant>
      <vt:variant>
        <vt:lpwstr/>
      </vt:variant>
      <vt:variant>
        <vt:i4>5046278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https://mentor.ieee.org/802.11/dcn/15/11-15-1180-04-000m-sb0-resolutions-for-ps-comments.docx</vt:lpwstr>
      </vt:variant>
      <vt:variant>
        <vt:lpwstr/>
      </vt:variant>
      <vt:variant>
        <vt:i4>131095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https://mentor.ieee.org/802.11/dcn/15/11-15-1155-00-000m-resolutions-for-the-cca-zoo-in-11mc-d4-0-sbmc1.docx</vt:lpwstr>
      </vt:variant>
      <vt:variant>
        <vt:lpwstr/>
      </vt:variant>
      <vt:variant>
        <vt:i4>6291566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https://mentor.ieee.org/802.11/dcn/15/11-15-1203-03-000m-2015-09-10-tgmc-brc-teleconference-agenda.docx</vt:lpwstr>
      </vt:variant>
      <vt:variant>
        <vt:lpwstr/>
      </vt:variant>
      <vt:variant>
        <vt:i4>1572954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https://mentor.ieee.org/802.11/dcn/15/11-15-1142-00-000m-cid-6405.doc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</vt:lpwstr>
      </vt:variant>
      <vt:variant>
        <vt:lpwstr/>
      </vt:variant>
      <vt:variant>
        <vt:i4>6291567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https://mentor.ieee.org/802.11/dcn/15/11-15-1203-02-000m-2015-09-10-tgmc-brc-teleconference-agenda.docx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https://mentor.ieee.org/802.11/dcn/15/11-15-0565-21-000m-revmc-sb-mac-comments.xls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https://mentor.ieee.org/802.11/dcn/15/11-15-0565-20-000m-revmc-sb-mac-comments.xls</vt:lpwstr>
      </vt:variant>
      <vt:variant>
        <vt:lpwstr/>
      </vt:variant>
      <vt:variant>
        <vt:i4>1703939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https://mentor.ieee.org/802.11/dcn/15/11-15-0665-12-000m-revmc-sb-gen-adhoc-comments.xlsx</vt:lpwstr>
      </vt:variant>
      <vt:variant>
        <vt:lpwstr/>
      </vt:variant>
      <vt:variant>
        <vt:i4>5505099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5505099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3014757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https://mentor.ieee.org/802.11/dcn/15/11-15-0762-11-000m-resolutions-for-some-comments-on-11mc-d4-0-sbmc1.docx</vt:lpwstr>
      </vt:variant>
      <vt:variant>
        <vt:lpwstr/>
      </vt:variant>
      <vt:variant>
        <vt:i4>1245211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https://mentor.ieee.org/802.11/dcn/15/11-15-1201-01-000m-resolutions-for-tpc-comments-on-11mc-d4.docx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https://mentor.ieee.org/802.11/dcn/15/11-15-1248-01-000m-some-resolutions-to-mesh-cids.docx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http://join.me/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802.11-15/1480r0</dc:title>
  <dc:subject>Minutes</dc:subject>
  <dc:creator>Zander Lei</dc:creator>
  <cp:keywords>November 2015</cp:keywords>
  <dc:description>Zander Lei, I2R Singapore</dc:description>
  <cp:lastModifiedBy>Zander Lei</cp:lastModifiedBy>
  <cp:revision>3</cp:revision>
  <cp:lastPrinted>2015-10-17T09:58:00Z</cp:lastPrinted>
  <dcterms:created xsi:type="dcterms:W3CDTF">2015-11-25T10:22:00Z</dcterms:created>
  <dcterms:modified xsi:type="dcterms:W3CDTF">2015-11-26T01:27:00Z</dcterms:modified>
  <cp:category/>
</cp:coreProperties>
</file>