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150B9" w:rsidP="003975B2">
            <w:pPr>
              <w:pStyle w:val="T2"/>
            </w:pPr>
            <w:r>
              <w:rPr>
                <w:lang w:eastAsia="ja-JP"/>
              </w:rPr>
              <w:t>November</w:t>
            </w:r>
            <w:r w:rsidR="005B755E">
              <w:rPr>
                <w:lang w:eastAsia="ja-JP"/>
              </w:rPr>
              <w:t xml:space="preserve"> </w:t>
            </w:r>
            <w:r w:rsidR="001B0ABE">
              <w:t>201</w:t>
            </w:r>
            <w:r w:rsidR="00B03352">
              <w:rPr>
                <w:lang w:eastAsia="ja-JP"/>
              </w:rPr>
              <w:t>5</w:t>
            </w:r>
            <w:r w:rsidR="005B755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Dallas</w:t>
            </w:r>
            <w:r w:rsidR="005B755E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12D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B03352">
              <w:rPr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3150B9">
              <w:rPr>
                <w:b w:val="0"/>
                <w:sz w:val="20"/>
                <w:lang w:eastAsia="ja-JP"/>
              </w:rPr>
              <w:t>11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0453A">
              <w:rPr>
                <w:b w:val="0"/>
                <w:sz w:val="20"/>
                <w:lang w:eastAsia="ja-JP"/>
              </w:rPr>
              <w:t>8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bookmarkStart w:id="0" w:name="OLE_LINK1"/>
            <w:bookmarkStart w:id="1" w:name="OLE_LINK2"/>
            <w:r w:rsidRPr="00F327DD">
              <w:rPr>
                <w:b w:val="0"/>
                <w:sz w:val="18"/>
                <w:lang w:eastAsia="ja-JP"/>
              </w:rPr>
              <w:t>Jeorge</w:t>
            </w:r>
            <w:r w:rsidR="005B755E">
              <w:rPr>
                <w:b w:val="0"/>
                <w:sz w:val="18"/>
                <w:lang w:eastAsia="ja-JP"/>
              </w:rPr>
              <w:t xml:space="preserve"> </w:t>
            </w:r>
            <w:r w:rsidRPr="00F327DD">
              <w:rPr>
                <w:b w:val="0"/>
                <w:sz w:val="18"/>
                <w:lang w:eastAsia="ja-JP"/>
              </w:rPr>
              <w:t>Hurtarte</w:t>
            </w:r>
            <w:bookmarkEnd w:id="0"/>
            <w:bookmarkEnd w:id="1"/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F90CB0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500 Riverpark Drive, </w:t>
            </w:r>
          </w:p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07573F">
      <w:pPr>
        <w:pStyle w:val="T1"/>
        <w:spacing w:after="120"/>
        <w:rPr>
          <w:sz w:val="22"/>
        </w:rPr>
      </w:pPr>
      <w:r w:rsidRPr="000757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<v:textbox>
              <w:txbxContent>
                <w:p w:rsidR="00A033C9" w:rsidRDefault="00A033C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33C9" w:rsidRDefault="00A033C9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3150B9">
                    <w:rPr>
                      <w:lang w:eastAsia="ja-JP"/>
                    </w:rPr>
                    <w:t>Dallas</w:t>
                  </w:r>
                  <w:r w:rsidR="00163135">
                    <w:rPr>
                      <w:lang w:eastAsia="ja-JP"/>
                    </w:rPr>
                    <w:t>, Texas</w:t>
                  </w:r>
                  <w:r w:rsidR="00E949B5">
                    <w:t xml:space="preserve"> session,</w:t>
                  </w:r>
                  <w:r w:rsidR="000A02C9">
                    <w:t xml:space="preserve"> November</w:t>
                  </w:r>
                  <w:r w:rsidR="005B755E">
                    <w:t xml:space="preserve"> </w:t>
                  </w:r>
                  <w:r w:rsidR="003150B9">
                    <w:rPr>
                      <w:lang w:eastAsia="ja-JP"/>
                    </w:rPr>
                    <w:t>8</w:t>
                  </w:r>
                  <w:r>
                    <w:rPr>
                      <w:lang w:eastAsia="ja-JP"/>
                    </w:rPr>
                    <w:t>-1</w:t>
                  </w:r>
                  <w:r w:rsidR="003150B9">
                    <w:rPr>
                      <w:lang w:eastAsia="ja-JP"/>
                    </w:rPr>
                    <w:t>3</w:t>
                  </w:r>
                  <w:r>
                    <w:t>, 201</w:t>
                  </w:r>
                  <w:r>
                    <w:rPr>
                      <w:lang w:eastAsia="ja-JP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>IEEE 802.11</w:t>
      </w:r>
      <w:r w:rsidR="005B755E">
        <w:rPr>
          <w:b/>
          <w:sz w:val="28"/>
          <w:lang w:eastAsia="ja-JP"/>
        </w:rPr>
        <w:t xml:space="preserve">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E3100C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November </w:t>
      </w:r>
      <w:r w:rsidR="001B0ABE">
        <w:rPr>
          <w:rFonts w:hint="eastAsia"/>
          <w:b/>
          <w:sz w:val="28"/>
          <w:lang w:eastAsia="ja-JP"/>
        </w:rPr>
        <w:t>201</w:t>
      </w:r>
      <w:r w:rsidR="00B03352">
        <w:rPr>
          <w:b/>
          <w:sz w:val="28"/>
          <w:lang w:eastAsia="ja-JP"/>
        </w:rPr>
        <w:t>5</w:t>
      </w:r>
      <w:r w:rsidR="005B755E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Dallas</w:t>
      </w:r>
      <w:r w:rsidR="005B755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A36A5F" w:rsidRDefault="003150B9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 8-</w:t>
      </w:r>
      <w:r w:rsidR="00A107D0">
        <w:rPr>
          <w:b/>
          <w:sz w:val="28"/>
          <w:lang w:eastAsia="ja-JP"/>
        </w:rPr>
        <w:t>1</w:t>
      </w:r>
      <w:r w:rsidR="00190EB7">
        <w:rPr>
          <w:b/>
          <w:sz w:val="28"/>
          <w:lang w:eastAsia="ja-JP"/>
        </w:rPr>
        <w:t>3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B03352">
        <w:rPr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B03352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58560B">
        <w:rPr>
          <w:b/>
          <w:sz w:val="28"/>
          <w:u w:val="single"/>
          <w:lang w:eastAsia="ja-JP"/>
        </w:rPr>
        <w:t>November 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5B755E">
        <w:rPr>
          <w:b/>
          <w:sz w:val="28"/>
          <w:u w:val="single"/>
          <w:lang w:eastAsia="ja-JP"/>
        </w:rPr>
        <w:t xml:space="preserve"> </w:t>
      </w:r>
      <w:r w:rsidR="0058560B">
        <w:rPr>
          <w:b/>
          <w:sz w:val="28"/>
          <w:u w:val="single"/>
          <w:lang w:eastAsia="ja-JP"/>
        </w:rPr>
        <w:t>Ad</w:t>
      </w:r>
      <w:r w:rsidR="00C6277D">
        <w:rPr>
          <w:b/>
          <w:sz w:val="28"/>
          <w:u w:val="single"/>
          <w:lang w:eastAsia="ja-JP"/>
        </w:rPr>
        <w:t>-</w:t>
      </w:r>
      <w:r w:rsidR="0058560B">
        <w:rPr>
          <w:b/>
          <w:sz w:val="28"/>
          <w:u w:val="single"/>
          <w:lang w:eastAsia="ja-JP"/>
        </w:rPr>
        <w:t>hoc AM1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58560B">
        <w:rPr>
          <w:b/>
          <w:sz w:val="28"/>
          <w:u w:val="single"/>
          <w:lang w:eastAsia="ja-JP"/>
        </w:rPr>
        <w:t>08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58560B">
        <w:rPr>
          <w:b/>
          <w:sz w:val="28"/>
          <w:u w:val="single"/>
          <w:lang w:eastAsia="ja-JP"/>
        </w:rPr>
        <w:t>0</w:t>
      </w:r>
      <w:r w:rsidR="00894B2F">
        <w:rPr>
          <w:rFonts w:hint="eastAsia"/>
          <w:b/>
          <w:sz w:val="28"/>
          <w:u w:val="single"/>
          <w:lang w:eastAsia="ja-JP"/>
        </w:rPr>
        <w:t>0-</w:t>
      </w:r>
      <w:r w:rsidR="00894B2F">
        <w:rPr>
          <w:b/>
          <w:sz w:val="28"/>
          <w:u w:val="single"/>
          <w:lang w:eastAsia="ja-JP"/>
        </w:rPr>
        <w:t>1</w:t>
      </w:r>
      <w:r w:rsidR="0058560B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58560B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58560B" w:rsidRDefault="00EF00F0" w:rsidP="0058560B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58560B">
        <w:rPr>
          <w:szCs w:val="22"/>
          <w:lang w:eastAsia="ja-JP"/>
        </w:rPr>
        <w:t>at 08:03</w:t>
      </w:r>
      <w:r w:rsidR="005B755E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58560B">
      <w:pPr>
        <w:jc w:val="both"/>
        <w:rPr>
          <w:szCs w:val="22"/>
        </w:rPr>
      </w:pPr>
    </w:p>
    <w:p w:rsidR="0058560B" w:rsidRPr="0058560B" w:rsidRDefault="0058560B" w:rsidP="0058560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himself, vice-chair </w:t>
      </w:r>
      <w:r w:rsidRPr="0058560B">
        <w:rPr>
          <w:szCs w:val="22"/>
          <w:lang w:eastAsia="ja-JP"/>
        </w:rPr>
        <w:t>Sang</w:t>
      </w:r>
      <w:r w:rsidR="005B755E">
        <w:rPr>
          <w:szCs w:val="22"/>
          <w:lang w:eastAsia="ja-JP"/>
        </w:rPr>
        <w:t xml:space="preserve"> </w:t>
      </w:r>
      <w:r w:rsidRPr="0058560B">
        <w:rPr>
          <w:szCs w:val="22"/>
          <w:lang w:eastAsia="ja-JP"/>
        </w:rPr>
        <w:t>Hyun Chang (Samsung)</w:t>
      </w:r>
      <w:r w:rsidR="005B755E">
        <w:rPr>
          <w:szCs w:val="22"/>
          <w:lang w:eastAsia="ja-JP"/>
        </w:rPr>
        <w:t xml:space="preserve"> </w:t>
      </w:r>
      <w:r w:rsidR="00C6277D">
        <w:rPr>
          <w:szCs w:val="22"/>
          <w:lang w:eastAsia="ja-JP"/>
        </w:rPr>
        <w:t>and secretary, Jeorge</w:t>
      </w:r>
      <w:r w:rsidR="005B755E">
        <w:rPr>
          <w:szCs w:val="22"/>
          <w:lang w:eastAsia="ja-JP"/>
        </w:rPr>
        <w:t xml:space="preserve"> </w:t>
      </w:r>
      <w:r w:rsidR="00683701">
        <w:rPr>
          <w:szCs w:val="22"/>
          <w:lang w:eastAsia="ja-JP"/>
        </w:rPr>
        <w:t>Hurtarte (</w:t>
      </w:r>
      <w:r>
        <w:rPr>
          <w:szCs w:val="22"/>
          <w:lang w:eastAsia="ja-JP"/>
        </w:rPr>
        <w:t>Teradyne</w:t>
      </w:r>
      <w:r w:rsidR="00683701">
        <w:rPr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801274" w:rsidRPr="00454E9F" w:rsidRDefault="00801274" w:rsidP="006A40D6">
      <w:pPr>
        <w:jc w:val="both"/>
        <w:rPr>
          <w:szCs w:val="22"/>
        </w:rPr>
      </w:pPr>
    </w:p>
    <w:p w:rsidR="007455C8" w:rsidRPr="00454E9F" w:rsidRDefault="001F0053" w:rsidP="006A40D6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165B6C">
        <w:rPr>
          <w:szCs w:val="22"/>
          <w:lang w:eastAsia="ja-JP"/>
        </w:rPr>
        <w:t>5</w:t>
      </w:r>
      <w:r w:rsidR="00801274" w:rsidRPr="00454E9F">
        <w:rPr>
          <w:rFonts w:hint="eastAsia"/>
          <w:szCs w:val="22"/>
          <w:lang w:eastAsia="ja-JP"/>
        </w:rPr>
        <w:t>/</w:t>
      </w:r>
      <w:r w:rsidR="003150B9">
        <w:rPr>
          <w:szCs w:val="22"/>
          <w:lang w:eastAsia="ja-JP"/>
        </w:rPr>
        <w:t>1200</w:t>
      </w:r>
      <w:r w:rsidR="00982C20" w:rsidRPr="00454E9F">
        <w:rPr>
          <w:rFonts w:hint="eastAsia"/>
          <w:szCs w:val="22"/>
          <w:lang w:eastAsia="ja-JP"/>
        </w:rPr>
        <w:t>r</w:t>
      </w:r>
      <w:r w:rsidR="003150B9">
        <w:rPr>
          <w:szCs w:val="22"/>
          <w:lang w:eastAsia="ja-JP"/>
        </w:rPr>
        <w:t>2</w:t>
      </w:r>
    </w:p>
    <w:p w:rsidR="00982C20" w:rsidRPr="00454E9F" w:rsidRDefault="00982C20" w:rsidP="006A40D6">
      <w:pPr>
        <w:jc w:val="both"/>
        <w:rPr>
          <w:szCs w:val="22"/>
        </w:rPr>
      </w:pPr>
    </w:p>
    <w:p w:rsidR="00C30ECC" w:rsidRPr="00454E9F" w:rsidRDefault="00982A92" w:rsidP="006A40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5B755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5B755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A40D6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2139A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8370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A40D6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4946AD" w:rsidRDefault="004946AD" w:rsidP="006A40D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F81D3F" w:rsidRDefault="00F81D3F" w:rsidP="006A40D6">
      <w:pPr>
        <w:jc w:val="both"/>
        <w:rPr>
          <w:szCs w:val="22"/>
          <w:lang w:eastAsia="ja-JP"/>
        </w:rPr>
      </w:pPr>
    </w:p>
    <w:p w:rsidR="00F81D3F" w:rsidRDefault="00982A92" w:rsidP="006A40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324B33">
        <w:rPr>
          <w:szCs w:val="22"/>
          <w:lang w:eastAsia="ja-JP"/>
        </w:rPr>
        <w:t xml:space="preserve">time </w:t>
      </w:r>
      <w:r w:rsidR="00F81D3F"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</w:t>
      </w:r>
      <w:r w:rsidR="00E30B00">
        <w:rPr>
          <w:szCs w:val="22"/>
          <w:lang w:eastAsia="ja-JP"/>
        </w:rPr>
        <w:t>, locations</w:t>
      </w:r>
      <w:r w:rsidR="00324B33">
        <w:rPr>
          <w:szCs w:val="22"/>
          <w:lang w:eastAsia="ja-JP"/>
        </w:rPr>
        <w:t xml:space="preserve"> and agenda items for the week</w:t>
      </w:r>
      <w:r w:rsidR="00F81D3F">
        <w:rPr>
          <w:szCs w:val="22"/>
          <w:lang w:eastAsia="ja-JP"/>
        </w:rPr>
        <w:t xml:space="preserve"> (see slide</w:t>
      </w:r>
      <w:r w:rsidR="00E96229">
        <w:rPr>
          <w:szCs w:val="22"/>
          <w:lang w:eastAsia="ja-JP"/>
        </w:rPr>
        <w:t>s</w:t>
      </w:r>
      <w:r w:rsidR="005B755E"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>1</w:t>
      </w:r>
      <w:r w:rsidR="006A18A2">
        <w:rPr>
          <w:szCs w:val="22"/>
          <w:lang w:eastAsia="ja-JP"/>
        </w:rPr>
        <w:t>1</w:t>
      </w:r>
      <w:r w:rsidR="00E30B00">
        <w:rPr>
          <w:szCs w:val="22"/>
          <w:lang w:eastAsia="ja-JP"/>
        </w:rPr>
        <w:t>and 1</w:t>
      </w:r>
      <w:r w:rsidR="006A18A2">
        <w:rPr>
          <w:szCs w:val="22"/>
          <w:lang w:eastAsia="ja-JP"/>
        </w:rPr>
        <w:t>2</w:t>
      </w:r>
      <w:r w:rsidR="005B755E">
        <w:rPr>
          <w:szCs w:val="22"/>
          <w:lang w:eastAsia="ja-JP"/>
        </w:rPr>
        <w:t xml:space="preserve"> </w:t>
      </w:r>
      <w:r w:rsidR="00F81D3F">
        <w:rPr>
          <w:szCs w:val="22"/>
          <w:lang w:eastAsia="ja-JP"/>
        </w:rPr>
        <w:t>of the agenda</w:t>
      </w:r>
      <w:r w:rsidR="005B755E">
        <w:rPr>
          <w:szCs w:val="22"/>
          <w:lang w:eastAsia="ja-JP"/>
        </w:rPr>
        <w:t xml:space="preserve"> </w:t>
      </w:r>
      <w:r w:rsidR="006A18A2">
        <w:rPr>
          <w:szCs w:val="22"/>
          <w:lang w:eastAsia="ja-JP"/>
        </w:rPr>
        <w:t>document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:rsidR="00C6277D" w:rsidRDefault="00C6277D" w:rsidP="00C6277D">
      <w:pPr>
        <w:ind w:left="360"/>
        <w:jc w:val="both"/>
        <w:rPr>
          <w:szCs w:val="22"/>
        </w:rPr>
      </w:pPr>
    </w:p>
    <w:p w:rsidR="00C6277D" w:rsidRDefault="00C6277D" w:rsidP="006A40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also announced </w:t>
      </w:r>
      <w:r w:rsidR="0011149A">
        <w:rPr>
          <w:szCs w:val="22"/>
          <w:lang w:eastAsia="ja-JP"/>
        </w:rPr>
        <w:t xml:space="preserve">that </w:t>
      </w:r>
      <w:r>
        <w:rPr>
          <w:szCs w:val="22"/>
          <w:lang w:eastAsia="ja-JP"/>
        </w:rPr>
        <w:t xml:space="preserve">Yan </w:t>
      </w:r>
      <w:r w:rsidR="0011149A">
        <w:rPr>
          <w:szCs w:val="22"/>
          <w:lang w:eastAsia="ja-JP"/>
        </w:rPr>
        <w:t xml:space="preserve">Xin </w:t>
      </w:r>
      <w:r>
        <w:rPr>
          <w:szCs w:val="22"/>
          <w:lang w:eastAsia="ja-JP"/>
        </w:rPr>
        <w:t xml:space="preserve">(Huawei) resigned from the </w:t>
      </w:r>
      <w:r w:rsidR="000A02C9">
        <w:rPr>
          <w:szCs w:val="22"/>
          <w:lang w:eastAsia="ja-JP"/>
        </w:rPr>
        <w:t xml:space="preserve">IEEE </w:t>
      </w:r>
      <w:r w:rsidR="0011149A">
        <w:rPr>
          <w:szCs w:val="22"/>
          <w:lang w:eastAsia="ja-JP"/>
        </w:rPr>
        <w:t xml:space="preserve">802.11ay </w:t>
      </w:r>
      <w:r>
        <w:rPr>
          <w:szCs w:val="22"/>
          <w:lang w:eastAsia="ja-JP"/>
        </w:rPr>
        <w:t>vice-chair post and thank</w:t>
      </w:r>
      <w:r w:rsidR="0011149A">
        <w:rPr>
          <w:szCs w:val="22"/>
          <w:lang w:eastAsia="ja-JP"/>
        </w:rPr>
        <w:t>ed</w:t>
      </w:r>
      <w:r>
        <w:rPr>
          <w:szCs w:val="22"/>
          <w:lang w:eastAsia="ja-JP"/>
        </w:rPr>
        <w:t xml:space="preserve"> him for all his past and future contributions to the TG.</w:t>
      </w:r>
    </w:p>
    <w:p w:rsidR="002B4C17" w:rsidRDefault="002B4C17" w:rsidP="006A40D6">
      <w:pPr>
        <w:jc w:val="both"/>
        <w:rPr>
          <w:szCs w:val="22"/>
        </w:rPr>
      </w:pPr>
    </w:p>
    <w:p w:rsidR="00C6277D" w:rsidRDefault="00982A92" w:rsidP="00C6277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2B4C17">
        <w:rPr>
          <w:szCs w:val="22"/>
          <w:lang w:eastAsia="ja-JP"/>
        </w:rPr>
        <w:t xml:space="preserve">hair proceeded to discuss </w:t>
      </w:r>
      <w:r w:rsidR="00C6277D">
        <w:rPr>
          <w:szCs w:val="22"/>
          <w:lang w:eastAsia="ja-JP"/>
        </w:rPr>
        <w:t>the agenda items for the Monday November 9, 2015 Ad-hoc AM1 meeting, including the liaison communications to the Wi</w:t>
      </w:r>
      <w:r w:rsidR="000A02C9">
        <w:rPr>
          <w:szCs w:val="22"/>
          <w:lang w:eastAsia="ja-JP"/>
        </w:rPr>
        <w:t>-</w:t>
      </w:r>
      <w:r w:rsidR="00C6277D">
        <w:rPr>
          <w:szCs w:val="22"/>
          <w:lang w:eastAsia="ja-JP"/>
        </w:rPr>
        <w:t>Fi Alliance.</w:t>
      </w:r>
    </w:p>
    <w:p w:rsidR="00817FDF" w:rsidRDefault="00817FDF" w:rsidP="00817FDF">
      <w:pPr>
        <w:pStyle w:val="ListParagraph"/>
        <w:ind w:left="880"/>
        <w:rPr>
          <w:szCs w:val="22"/>
        </w:rPr>
      </w:pPr>
    </w:p>
    <w:p w:rsidR="00817FDF" w:rsidRPr="00817FDF" w:rsidRDefault="00817FDF" w:rsidP="00817FD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presented the background and draft response to the Wi-Fi Alliance Liaison</w:t>
      </w:r>
      <w:r w:rsidR="00FA6006">
        <w:rPr>
          <w:szCs w:val="22"/>
        </w:rPr>
        <w:t xml:space="preserve"> on </w:t>
      </w:r>
      <w:r w:rsidR="000A02C9">
        <w:rPr>
          <w:szCs w:val="22"/>
        </w:rPr>
        <w:t>usage model</w:t>
      </w:r>
      <w:r w:rsidR="00FA6006">
        <w:rPr>
          <w:szCs w:val="22"/>
        </w:rPr>
        <w:t xml:space="preserve"> scenarios</w:t>
      </w:r>
      <w:r>
        <w:rPr>
          <w:szCs w:val="22"/>
        </w:rPr>
        <w:t>.</w:t>
      </w:r>
    </w:p>
    <w:p w:rsidR="00817FDF" w:rsidRDefault="00817FDF" w:rsidP="00817FD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Liaison Letter sent to the Wi-Fi Alliance is in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0671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1</w:t>
      </w:r>
    </w:p>
    <w:p w:rsidR="00817FDF" w:rsidRDefault="00817FDF" w:rsidP="00817FD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Wi-Fi Alliance response to 802.11 Liaison Letter is in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0934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0</w:t>
      </w:r>
    </w:p>
    <w:p w:rsidR="00586348" w:rsidRDefault="00817FDF" w:rsidP="0058634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Draft response to the Wi-Fi Alliance is in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1294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0</w:t>
      </w:r>
    </w:p>
    <w:p w:rsidR="00586348" w:rsidRDefault="00586348" w:rsidP="00586348">
      <w:pPr>
        <w:ind w:left="792"/>
        <w:jc w:val="both"/>
        <w:rPr>
          <w:szCs w:val="22"/>
        </w:rPr>
      </w:pPr>
    </w:p>
    <w:p w:rsidR="00E24768" w:rsidRDefault="001061A2" w:rsidP="006A40D6">
      <w:pPr>
        <w:numPr>
          <w:ilvl w:val="0"/>
          <w:numId w:val="1"/>
        </w:numPr>
        <w:jc w:val="both"/>
        <w:rPr>
          <w:szCs w:val="22"/>
        </w:rPr>
      </w:pPr>
      <w:r w:rsidRPr="00586348">
        <w:rPr>
          <w:szCs w:val="22"/>
          <w:lang w:eastAsia="ja-JP"/>
        </w:rPr>
        <w:t>Chair r</w:t>
      </w:r>
      <w:r w:rsidR="00CA761C" w:rsidRPr="00586348">
        <w:rPr>
          <w:szCs w:val="22"/>
          <w:lang w:eastAsia="ja-JP"/>
        </w:rPr>
        <w:t>eview</w:t>
      </w:r>
      <w:r w:rsidRPr="00586348">
        <w:rPr>
          <w:szCs w:val="22"/>
          <w:lang w:eastAsia="ja-JP"/>
        </w:rPr>
        <w:t xml:space="preserve">ed the </w:t>
      </w:r>
      <w:r w:rsidR="00982A92" w:rsidRPr="00586348">
        <w:rPr>
          <w:szCs w:val="22"/>
          <w:lang w:eastAsia="ja-JP"/>
        </w:rPr>
        <w:t>s</w:t>
      </w:r>
      <w:r w:rsidRPr="00586348">
        <w:rPr>
          <w:szCs w:val="22"/>
          <w:lang w:eastAsia="ja-JP"/>
        </w:rPr>
        <w:t xml:space="preserve">ummary </w:t>
      </w:r>
      <w:r w:rsidR="00586348" w:rsidRPr="00586348">
        <w:rPr>
          <w:szCs w:val="22"/>
          <w:lang w:eastAsia="ja-JP"/>
        </w:rPr>
        <w:t>the Wi-Fi Liaison draft response Doc. IEEE 802.11-15/1294r0</w:t>
      </w:r>
      <w:r w:rsidR="00586348">
        <w:rPr>
          <w:szCs w:val="22"/>
          <w:lang w:eastAsia="ja-JP"/>
        </w:rPr>
        <w:t xml:space="preserve"> and solicited any feedback or questions.  None.</w:t>
      </w:r>
    </w:p>
    <w:p w:rsidR="00586348" w:rsidRPr="00586348" w:rsidRDefault="00586348" w:rsidP="00586348">
      <w:pPr>
        <w:ind w:left="360"/>
        <w:jc w:val="both"/>
        <w:rPr>
          <w:szCs w:val="22"/>
        </w:rPr>
      </w:pPr>
    </w:p>
    <w:p w:rsidR="00C552F7" w:rsidRPr="006A40D6" w:rsidRDefault="00E24768" w:rsidP="00632118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</w:t>
      </w:r>
      <w:r w:rsidR="00091F1A">
        <w:rPr>
          <w:szCs w:val="22"/>
        </w:rPr>
        <w:t xml:space="preserve">recessed </w:t>
      </w:r>
      <w:r w:rsidR="00357D38">
        <w:rPr>
          <w:szCs w:val="22"/>
        </w:rPr>
        <w:t xml:space="preserve">at </w:t>
      </w:r>
      <w:r w:rsidR="00DB595F">
        <w:rPr>
          <w:szCs w:val="22"/>
        </w:rPr>
        <w:t>08</w:t>
      </w:r>
      <w:r w:rsidR="00357D38">
        <w:rPr>
          <w:szCs w:val="22"/>
        </w:rPr>
        <w:t>:</w:t>
      </w:r>
      <w:r w:rsidR="00586348">
        <w:rPr>
          <w:szCs w:val="22"/>
        </w:rPr>
        <w:t>45 and will resume on Tuesday AM1</w:t>
      </w:r>
      <w:r w:rsidR="006A40D6">
        <w:rPr>
          <w:szCs w:val="22"/>
        </w:rPr>
        <w:t>.</w:t>
      </w:r>
    </w:p>
    <w:p w:rsidR="00C552F7" w:rsidRPr="00C52955" w:rsidRDefault="00C552F7" w:rsidP="00C552F7">
      <w:pPr>
        <w:ind w:left="792"/>
        <w:rPr>
          <w:szCs w:val="22"/>
        </w:rPr>
      </w:pPr>
    </w:p>
    <w:p w:rsidR="00632118" w:rsidRPr="001F0053" w:rsidRDefault="001E55D7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99139C">
        <w:rPr>
          <w:rFonts w:hint="eastAsia"/>
          <w:b/>
          <w:sz w:val="28"/>
          <w:u w:val="single"/>
          <w:lang w:eastAsia="ja-JP"/>
        </w:rPr>
        <w:t xml:space="preserve">, </w:t>
      </w:r>
      <w:r w:rsidR="00163135">
        <w:rPr>
          <w:b/>
          <w:sz w:val="28"/>
          <w:u w:val="single"/>
          <w:lang w:eastAsia="ja-JP"/>
        </w:rPr>
        <w:t>November</w:t>
      </w:r>
      <w:r w:rsidR="005B755E">
        <w:rPr>
          <w:b/>
          <w:sz w:val="28"/>
          <w:u w:val="single"/>
          <w:lang w:eastAsia="ja-JP"/>
        </w:rPr>
        <w:t xml:space="preserve"> </w:t>
      </w:r>
      <w:r w:rsidR="00586348">
        <w:rPr>
          <w:b/>
          <w:sz w:val="28"/>
          <w:u w:val="single"/>
          <w:lang w:eastAsia="ja-JP"/>
        </w:rPr>
        <w:t>10</w:t>
      </w:r>
      <w:r w:rsidR="0099139C" w:rsidRPr="001F0053">
        <w:rPr>
          <w:rFonts w:hint="eastAsia"/>
          <w:b/>
          <w:sz w:val="28"/>
          <w:u w:val="single"/>
          <w:lang w:eastAsia="ja-JP"/>
        </w:rPr>
        <w:t>, 201</w:t>
      </w:r>
      <w:r w:rsidR="0099139C">
        <w:rPr>
          <w:b/>
          <w:sz w:val="28"/>
          <w:u w:val="single"/>
          <w:lang w:eastAsia="ja-JP"/>
        </w:rPr>
        <w:t>5</w:t>
      </w:r>
      <w:r w:rsidR="0099139C">
        <w:rPr>
          <w:rFonts w:hint="eastAsia"/>
          <w:b/>
          <w:sz w:val="28"/>
          <w:u w:val="single"/>
          <w:lang w:eastAsia="ja-JP"/>
        </w:rPr>
        <w:t>,</w:t>
      </w:r>
      <w:r w:rsidR="00586348">
        <w:rPr>
          <w:b/>
          <w:sz w:val="28"/>
          <w:u w:val="single"/>
          <w:lang w:eastAsia="ja-JP"/>
        </w:rPr>
        <w:t xml:space="preserve"> AM1</w:t>
      </w:r>
      <w:r w:rsidR="0099139C" w:rsidRPr="001F0053">
        <w:rPr>
          <w:b/>
          <w:sz w:val="28"/>
          <w:u w:val="single"/>
        </w:rPr>
        <w:t xml:space="preserve"> Session</w:t>
      </w:r>
      <w:r w:rsidR="0099139C">
        <w:rPr>
          <w:rFonts w:hint="eastAsia"/>
          <w:b/>
          <w:sz w:val="28"/>
          <w:u w:val="single"/>
          <w:lang w:eastAsia="ja-JP"/>
        </w:rPr>
        <w:t xml:space="preserve"> (</w:t>
      </w:r>
      <w:r w:rsidR="00586348">
        <w:rPr>
          <w:b/>
          <w:sz w:val="28"/>
          <w:u w:val="single"/>
          <w:lang w:eastAsia="ja-JP"/>
        </w:rPr>
        <w:t>08</w:t>
      </w:r>
      <w:r w:rsidR="0099139C">
        <w:rPr>
          <w:rFonts w:hint="eastAsia"/>
          <w:b/>
          <w:sz w:val="28"/>
          <w:u w:val="single"/>
          <w:lang w:eastAsia="ja-JP"/>
        </w:rPr>
        <w:t>:</w:t>
      </w:r>
      <w:r w:rsidR="006204B5">
        <w:rPr>
          <w:b/>
          <w:sz w:val="28"/>
          <w:u w:val="single"/>
          <w:lang w:eastAsia="ja-JP"/>
        </w:rPr>
        <w:t>0</w:t>
      </w:r>
      <w:r w:rsidR="0099139C">
        <w:rPr>
          <w:rFonts w:hint="eastAsia"/>
          <w:b/>
          <w:sz w:val="28"/>
          <w:u w:val="single"/>
          <w:lang w:eastAsia="ja-JP"/>
        </w:rPr>
        <w:t>0-</w:t>
      </w:r>
      <w:r w:rsidR="00586348">
        <w:rPr>
          <w:b/>
          <w:sz w:val="28"/>
          <w:u w:val="single"/>
          <w:lang w:eastAsia="ja-JP"/>
        </w:rPr>
        <w:t>10</w:t>
      </w:r>
      <w:r w:rsidR="0099139C">
        <w:rPr>
          <w:rFonts w:hint="eastAsia"/>
          <w:b/>
          <w:sz w:val="28"/>
          <w:u w:val="single"/>
          <w:lang w:eastAsia="ja-JP"/>
        </w:rPr>
        <w:t>:</w:t>
      </w:r>
      <w:r w:rsidR="00BF4D2C">
        <w:rPr>
          <w:b/>
          <w:sz w:val="28"/>
          <w:u w:val="single"/>
          <w:lang w:eastAsia="ja-JP"/>
        </w:rPr>
        <w:t>0</w:t>
      </w:r>
      <w:r w:rsidR="0099139C">
        <w:rPr>
          <w:rFonts w:hint="eastAsia"/>
          <w:b/>
          <w:sz w:val="28"/>
          <w:u w:val="single"/>
          <w:lang w:eastAsia="ja-JP"/>
        </w:rPr>
        <w:t>0)</w:t>
      </w:r>
    </w:p>
    <w:p w:rsidR="00604D86" w:rsidRPr="00A36A5F" w:rsidRDefault="00604D86" w:rsidP="00604D86"/>
    <w:p w:rsidR="006A3CE0" w:rsidRPr="00454E9F" w:rsidRDefault="00604D86" w:rsidP="006A3CE0">
      <w:pPr>
        <w:numPr>
          <w:ilvl w:val="0"/>
          <w:numId w:val="1"/>
        </w:numPr>
        <w:rPr>
          <w:szCs w:val="22"/>
        </w:rPr>
      </w:pPr>
      <w:r w:rsidRPr="006A3CE0">
        <w:rPr>
          <w:rFonts w:hint="eastAsia"/>
          <w:szCs w:val="22"/>
          <w:lang w:eastAsia="ja-JP"/>
        </w:rPr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 w:rsidR="001B05BA">
        <w:rPr>
          <w:szCs w:val="22"/>
          <w:lang w:eastAsia="ja-JP"/>
        </w:rPr>
        <w:t xml:space="preserve">at </w:t>
      </w:r>
      <w:r w:rsidR="001E55D7">
        <w:rPr>
          <w:szCs w:val="22"/>
          <w:lang w:eastAsia="ja-JP"/>
        </w:rPr>
        <w:t>08:04</w:t>
      </w:r>
      <w:r w:rsidRPr="006A3CE0">
        <w:rPr>
          <w:rFonts w:hint="eastAsia"/>
          <w:szCs w:val="22"/>
          <w:lang w:eastAsia="ja-JP"/>
        </w:rPr>
        <w:t xml:space="preserve">by </w:t>
      </w:r>
      <w:r w:rsidR="006A40D6">
        <w:rPr>
          <w:szCs w:val="22"/>
          <w:lang w:eastAsia="ja-JP"/>
        </w:rPr>
        <w:t xml:space="preserve">the Chair, </w:t>
      </w:r>
      <w:r w:rsidRPr="006A3CE0">
        <w:rPr>
          <w:szCs w:val="22"/>
          <w:lang w:eastAsia="ja-JP"/>
        </w:rPr>
        <w:t>Edward Au</w:t>
      </w:r>
      <w:r w:rsidRPr="006A3CE0">
        <w:rPr>
          <w:rFonts w:hint="eastAsia"/>
          <w:szCs w:val="22"/>
          <w:lang w:eastAsia="ja-JP"/>
        </w:rPr>
        <w:t xml:space="preserve"> (</w:t>
      </w:r>
      <w:r w:rsidR="001B05BA">
        <w:rPr>
          <w:szCs w:val="22"/>
          <w:lang w:eastAsia="ja-JP"/>
        </w:rPr>
        <w:t>Huawei</w:t>
      </w:r>
      <w:r w:rsidR="006A40D6">
        <w:rPr>
          <w:rFonts w:hint="eastAsia"/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:rsidR="00604D86" w:rsidRPr="006A3CE0" w:rsidRDefault="00604D86" w:rsidP="006A3CE0">
      <w:pPr>
        <w:ind w:left="360"/>
        <w:rPr>
          <w:szCs w:val="22"/>
        </w:rPr>
      </w:pPr>
    </w:p>
    <w:p w:rsidR="00604D86" w:rsidRPr="00454E9F" w:rsidRDefault="00604D86" w:rsidP="00604D86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 w:rsidR="001E55D7">
        <w:rPr>
          <w:szCs w:val="22"/>
          <w:lang w:eastAsia="ja-JP"/>
        </w:rPr>
        <w:t>1200</w:t>
      </w:r>
      <w:r w:rsidRPr="00454E9F">
        <w:rPr>
          <w:rFonts w:hint="eastAsia"/>
          <w:szCs w:val="22"/>
          <w:lang w:eastAsia="ja-JP"/>
        </w:rPr>
        <w:t>r</w:t>
      </w:r>
      <w:r w:rsidR="001E55D7">
        <w:rPr>
          <w:szCs w:val="22"/>
          <w:lang w:eastAsia="ja-JP"/>
        </w:rPr>
        <w:t>3</w:t>
      </w:r>
    </w:p>
    <w:p w:rsidR="00604D86" w:rsidRPr="00454E9F" w:rsidRDefault="00604D86" w:rsidP="00604D86">
      <w:pPr>
        <w:rPr>
          <w:szCs w:val="22"/>
        </w:rPr>
      </w:pPr>
    </w:p>
    <w:p w:rsidR="00604D86" w:rsidRPr="00454E9F" w:rsidRDefault="006A40D6" w:rsidP="00D4122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604D86" w:rsidRPr="00454E9F">
        <w:rPr>
          <w:rFonts w:hint="eastAsia"/>
          <w:szCs w:val="22"/>
          <w:lang w:eastAsia="ja-JP"/>
        </w:rPr>
        <w:t xml:space="preserve">hair reviewed the </w:t>
      </w:r>
      <w:r>
        <w:rPr>
          <w:szCs w:val="22"/>
          <w:lang w:eastAsia="ja-JP"/>
        </w:rPr>
        <w:t>IEEE-SA patent</w:t>
      </w:r>
      <w:r w:rsidR="005B755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04D86">
        <w:rPr>
          <w:szCs w:val="22"/>
          <w:lang w:eastAsia="ja-JP"/>
        </w:rPr>
        <w:t xml:space="preserve">olicy, </w:t>
      </w:r>
      <w:r>
        <w:rPr>
          <w:szCs w:val="22"/>
          <w:lang w:eastAsia="ja-JP"/>
        </w:rPr>
        <w:t>l</w:t>
      </w:r>
      <w:r w:rsidR="00604D86">
        <w:rPr>
          <w:szCs w:val="22"/>
          <w:lang w:eastAsia="ja-JP"/>
        </w:rPr>
        <w:t xml:space="preserve">ogistics, </w:t>
      </w:r>
      <w:r w:rsidR="00230302">
        <w:rPr>
          <w:szCs w:val="22"/>
          <w:lang w:eastAsia="ja-JP"/>
        </w:rPr>
        <w:t xml:space="preserve">email reflector logistics, </w:t>
      </w:r>
      <w:r w:rsidR="00604D86">
        <w:rPr>
          <w:szCs w:val="22"/>
          <w:lang w:eastAsia="ja-JP"/>
        </w:rPr>
        <w:t xml:space="preserve">and </w:t>
      </w:r>
      <w:r>
        <w:rPr>
          <w:szCs w:val="22"/>
          <w:lang w:eastAsia="ja-JP"/>
        </w:rPr>
        <w:t>r</w:t>
      </w:r>
      <w:r w:rsidR="00604D86">
        <w:rPr>
          <w:szCs w:val="22"/>
          <w:lang w:eastAsia="ja-JP"/>
        </w:rPr>
        <w:t xml:space="preserve">eminders on </w:t>
      </w:r>
      <w:r w:rsidR="00F76AF9">
        <w:rPr>
          <w:szCs w:val="22"/>
          <w:lang w:eastAsia="ja-JP"/>
        </w:rPr>
        <w:t>Task</w:t>
      </w:r>
      <w:r w:rsidR="00604D86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604D86">
        <w:rPr>
          <w:szCs w:val="22"/>
          <w:lang w:eastAsia="ja-JP"/>
        </w:rPr>
        <w:t>ules</w:t>
      </w:r>
      <w:r>
        <w:rPr>
          <w:szCs w:val="22"/>
          <w:lang w:eastAsia="ja-JP"/>
        </w:rPr>
        <w:t>.</w:t>
      </w:r>
    </w:p>
    <w:p w:rsidR="00230302" w:rsidRDefault="00230302" w:rsidP="0023030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04D86" w:rsidRPr="00230302" w:rsidRDefault="00604D86" w:rsidP="00230302">
      <w:pPr>
        <w:numPr>
          <w:ilvl w:val="1"/>
          <w:numId w:val="1"/>
        </w:numPr>
        <w:jc w:val="both"/>
        <w:rPr>
          <w:szCs w:val="22"/>
        </w:rPr>
      </w:pPr>
      <w:r w:rsidRPr="00230302">
        <w:rPr>
          <w:szCs w:val="22"/>
          <w:lang w:eastAsia="ja-JP"/>
        </w:rPr>
        <w:lastRenderedPageBreak/>
        <w:t>Chair asked if anyone has any questions about the IEEE-SA patent policy, logistics or reminders.  No questions.</w:t>
      </w:r>
    </w:p>
    <w:p w:rsidR="00604D86" w:rsidRDefault="00604D86" w:rsidP="00D41227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8D2395" w:rsidRDefault="008D2395" w:rsidP="008D2395">
      <w:pPr>
        <w:ind w:left="792"/>
        <w:rPr>
          <w:szCs w:val="22"/>
        </w:rPr>
      </w:pPr>
    </w:p>
    <w:p w:rsidR="00F914E9" w:rsidRDefault="00230302" w:rsidP="00230302">
      <w:pPr>
        <w:numPr>
          <w:ilvl w:val="0"/>
          <w:numId w:val="1"/>
        </w:numPr>
        <w:jc w:val="both"/>
        <w:rPr>
          <w:szCs w:val="22"/>
        </w:rPr>
      </w:pPr>
      <w:r w:rsidRPr="00230302">
        <w:rPr>
          <w:szCs w:val="22"/>
          <w:lang w:eastAsia="ja-JP"/>
        </w:rPr>
        <w:t xml:space="preserve">Chair reviewed the meeting time slots, meeting locations and agenda </w:t>
      </w:r>
      <w:r>
        <w:rPr>
          <w:szCs w:val="22"/>
          <w:lang w:eastAsia="ja-JP"/>
        </w:rPr>
        <w:t>items for the week (see slides 11</w:t>
      </w:r>
      <w:r w:rsidRPr="00230302">
        <w:rPr>
          <w:szCs w:val="22"/>
          <w:lang w:eastAsia="ja-JP"/>
        </w:rPr>
        <w:t xml:space="preserve"> and 1</w:t>
      </w:r>
      <w:r>
        <w:rPr>
          <w:szCs w:val="22"/>
          <w:lang w:eastAsia="ja-JP"/>
        </w:rPr>
        <w:t>2</w:t>
      </w:r>
      <w:r w:rsidRPr="00230302">
        <w:rPr>
          <w:szCs w:val="22"/>
          <w:lang w:eastAsia="ja-JP"/>
        </w:rPr>
        <w:t xml:space="preserve"> of the agenda presentation).</w:t>
      </w:r>
      <w:r w:rsidR="005B755E">
        <w:rPr>
          <w:szCs w:val="22"/>
          <w:lang w:eastAsia="ja-JP"/>
        </w:rPr>
        <w:t xml:space="preserve"> </w:t>
      </w:r>
      <w:r w:rsidR="00F914E9">
        <w:rPr>
          <w:szCs w:val="22"/>
          <w:lang w:eastAsia="ja-JP"/>
        </w:rPr>
        <w:t xml:space="preserve">Chair asked if there were any more presentations or objections to the </w:t>
      </w:r>
      <w:r w:rsidR="002E576E">
        <w:rPr>
          <w:szCs w:val="22"/>
          <w:lang w:eastAsia="ja-JP"/>
        </w:rPr>
        <w:t xml:space="preserve">week’s </w:t>
      </w:r>
      <w:r w:rsidR="00F914E9">
        <w:rPr>
          <w:szCs w:val="22"/>
          <w:lang w:eastAsia="ja-JP"/>
        </w:rPr>
        <w:t>agenda.  None.</w:t>
      </w:r>
    </w:p>
    <w:p w:rsidR="00230302" w:rsidRDefault="00230302" w:rsidP="00230302">
      <w:pPr>
        <w:ind w:left="360"/>
        <w:jc w:val="both"/>
        <w:rPr>
          <w:szCs w:val="22"/>
        </w:rPr>
      </w:pPr>
    </w:p>
    <w:p w:rsidR="00230302" w:rsidRDefault="00230302" w:rsidP="0023030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</w:t>
      </w:r>
      <w:r w:rsidR="00D33837">
        <w:rPr>
          <w:szCs w:val="22"/>
          <w:lang w:eastAsia="ja-JP"/>
        </w:rPr>
        <w:t>agenda for the Tuesday November</w:t>
      </w:r>
      <w:r>
        <w:rPr>
          <w:szCs w:val="22"/>
          <w:lang w:eastAsia="ja-JP"/>
        </w:rPr>
        <w:t xml:space="preserve"> 10, 2015 AM1 meeting.  Chair asked if there is any other agenda item for Tuesday AM1.  None.</w:t>
      </w:r>
    </w:p>
    <w:p w:rsidR="00230302" w:rsidRDefault="00230302" w:rsidP="00230302">
      <w:pPr>
        <w:pStyle w:val="ListParagraph"/>
        <w:ind w:left="880"/>
        <w:rPr>
          <w:szCs w:val="22"/>
        </w:rPr>
      </w:pPr>
    </w:p>
    <w:p w:rsidR="00230302" w:rsidRDefault="00DC3C5E" w:rsidP="00230302">
      <w:pPr>
        <w:numPr>
          <w:ilvl w:val="0"/>
          <w:numId w:val="1"/>
        </w:numPr>
        <w:jc w:val="both"/>
        <w:rPr>
          <w:szCs w:val="22"/>
        </w:rPr>
      </w:pPr>
      <w:r w:rsidRPr="00DC3C5E">
        <w:rPr>
          <w:szCs w:val="22"/>
        </w:rPr>
        <w:t>Chair review</w:t>
      </w:r>
      <w:r w:rsidR="00D33837">
        <w:rPr>
          <w:szCs w:val="22"/>
        </w:rPr>
        <w:t>ed the summary of the September 2015 Bangkok</w:t>
      </w:r>
      <w:r w:rsidRPr="00DC3C5E">
        <w:rPr>
          <w:szCs w:val="22"/>
        </w:rPr>
        <w:t xml:space="preserve">, </w:t>
      </w:r>
      <w:r w:rsidR="00D33837">
        <w:rPr>
          <w:szCs w:val="22"/>
        </w:rPr>
        <w:t>Thailand, meeting, slides 21 and 22.</w:t>
      </w:r>
    </w:p>
    <w:p w:rsidR="00D33837" w:rsidRDefault="00D33837" w:rsidP="00D33837">
      <w:pPr>
        <w:pStyle w:val="ListParagraph"/>
        <w:ind w:left="880"/>
        <w:rPr>
          <w:szCs w:val="22"/>
        </w:rPr>
      </w:pPr>
    </w:p>
    <w:p w:rsidR="00D33837" w:rsidRDefault="00D33837" w:rsidP="00D3383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Motion #1</w:t>
      </w:r>
      <w:r w:rsidR="00163135">
        <w:rPr>
          <w:szCs w:val="22"/>
          <w:lang w:eastAsia="ja-JP"/>
        </w:rPr>
        <w:t>0</w:t>
      </w:r>
      <w:r>
        <w:rPr>
          <w:szCs w:val="22"/>
          <w:lang w:eastAsia="ja-JP"/>
        </w:rPr>
        <w:t>:  Motion to approve the September 2015 Bangkok Thailand minutes</w:t>
      </w:r>
    </w:p>
    <w:p w:rsidR="00D33837" w:rsidRDefault="00D33837" w:rsidP="00D33837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Move: </w:t>
      </w:r>
      <w:r>
        <w:rPr>
          <w:szCs w:val="22"/>
          <w:lang w:eastAsia="ja-JP"/>
        </w:rPr>
        <w:t>Yan Xin (Huawei)</w:t>
      </w:r>
    </w:p>
    <w:p w:rsidR="00D33837" w:rsidRDefault="00D33837" w:rsidP="00D33837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r>
        <w:rPr>
          <w:szCs w:val="22"/>
          <w:lang w:eastAsia="ja-JP"/>
        </w:rPr>
        <w:t xml:space="preserve">Chris </w:t>
      </w:r>
      <w:r w:rsidR="00A8122E">
        <w:rPr>
          <w:szCs w:val="22"/>
          <w:lang w:eastAsia="ja-JP"/>
        </w:rPr>
        <w:t>Hansen</w:t>
      </w:r>
      <w:r>
        <w:rPr>
          <w:szCs w:val="22"/>
          <w:lang w:eastAsia="ja-JP"/>
        </w:rPr>
        <w:t xml:space="preserve"> (</w:t>
      </w:r>
      <w:r w:rsidR="00A8122E">
        <w:rPr>
          <w:szCs w:val="22"/>
          <w:lang w:eastAsia="ja-JP"/>
        </w:rPr>
        <w:t>C</w:t>
      </w:r>
      <w:r w:rsidR="00ED2399">
        <w:rPr>
          <w:szCs w:val="22"/>
          <w:lang w:eastAsia="ja-JP"/>
        </w:rPr>
        <w:t>ovariant Corporation</w:t>
      </w:r>
      <w:r>
        <w:rPr>
          <w:szCs w:val="22"/>
          <w:lang w:eastAsia="ja-JP"/>
        </w:rPr>
        <w:t>)</w:t>
      </w:r>
    </w:p>
    <w:p w:rsidR="00D33837" w:rsidRDefault="00D33837" w:rsidP="00D3383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33837" w:rsidRDefault="00D33837" w:rsidP="00D3383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The September 2015 Bangkok, Thailand minutes were approved.</w:t>
      </w:r>
    </w:p>
    <w:p w:rsidR="00D33837" w:rsidRPr="00C54235" w:rsidRDefault="00D33837" w:rsidP="00D33837">
      <w:pPr>
        <w:ind w:left="792"/>
        <w:jc w:val="both"/>
        <w:rPr>
          <w:szCs w:val="22"/>
        </w:rPr>
      </w:pPr>
    </w:p>
    <w:p w:rsidR="00D33837" w:rsidRDefault="00D33837" w:rsidP="0023030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</w:t>
      </w:r>
      <w:r w:rsidR="00256E66">
        <w:rPr>
          <w:szCs w:val="22"/>
        </w:rPr>
        <w:t xml:space="preserve">IEEE </w:t>
      </w:r>
      <w:r>
        <w:rPr>
          <w:szCs w:val="22"/>
        </w:rPr>
        <w:t>802.11ay standard development timeline of slide 24.  Chair asked if there were any comments or questions on the timeline.  None.</w:t>
      </w:r>
    </w:p>
    <w:p w:rsidR="00B1771C" w:rsidRDefault="00B1771C" w:rsidP="00B1771C">
      <w:pPr>
        <w:ind w:left="360"/>
        <w:jc w:val="both"/>
        <w:rPr>
          <w:szCs w:val="22"/>
        </w:rPr>
      </w:pPr>
    </w:p>
    <w:p w:rsidR="00B1771C" w:rsidRDefault="00B1771C" w:rsidP="0023030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progress made so far by the TG (slides 25-30), including progress on the us</w:t>
      </w:r>
      <w:r w:rsidR="00256E66">
        <w:rPr>
          <w:szCs w:val="22"/>
        </w:rPr>
        <w:t xml:space="preserve">age </w:t>
      </w:r>
      <w:r>
        <w:rPr>
          <w:szCs w:val="22"/>
        </w:rPr>
        <w:t xml:space="preserve"> model, channel model, functional requirements</w:t>
      </w:r>
      <w:r w:rsidR="00654DC3">
        <w:rPr>
          <w:szCs w:val="22"/>
        </w:rPr>
        <w:t>,</w:t>
      </w:r>
      <w:r>
        <w:rPr>
          <w:szCs w:val="22"/>
        </w:rPr>
        <w:t xml:space="preserve"> and evaluation methodology documents.</w:t>
      </w:r>
    </w:p>
    <w:p w:rsidR="00194B70" w:rsidRDefault="00194B70" w:rsidP="00194B70">
      <w:pPr>
        <w:pStyle w:val="ListParagraph"/>
        <w:ind w:left="880"/>
        <w:rPr>
          <w:szCs w:val="22"/>
        </w:rPr>
      </w:pPr>
    </w:p>
    <w:p w:rsidR="00194B70" w:rsidRDefault="00194B70" w:rsidP="0023030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reminded all about the </w:t>
      </w:r>
      <w:r w:rsidR="00D34A92">
        <w:rPr>
          <w:szCs w:val="22"/>
        </w:rPr>
        <w:t xml:space="preserve">news on the </w:t>
      </w:r>
      <w:r w:rsidRPr="00194B70">
        <w:rPr>
          <w:szCs w:val="22"/>
        </w:rPr>
        <w:t>FCC</w:t>
      </w:r>
      <w:r w:rsidR="00D34A92">
        <w:rPr>
          <w:szCs w:val="22"/>
        </w:rPr>
        <w:t>’s</w:t>
      </w:r>
      <w:r w:rsidRPr="00194B70">
        <w:rPr>
          <w:szCs w:val="22"/>
        </w:rPr>
        <w:t xml:space="preserve"> Notice of Proposed Rulemaking</w:t>
      </w:r>
      <w:r w:rsidR="005B755E">
        <w:rPr>
          <w:szCs w:val="22"/>
        </w:rPr>
        <w:t xml:space="preserve"> </w:t>
      </w:r>
      <w:r w:rsidR="00E805BB">
        <w:rPr>
          <w:szCs w:val="22"/>
        </w:rPr>
        <w:t>FCC 15-138</w:t>
      </w:r>
      <w:r w:rsidRPr="00194B70">
        <w:rPr>
          <w:szCs w:val="22"/>
        </w:rPr>
        <w:t>, which see</w:t>
      </w:r>
      <w:r w:rsidR="00E805BB">
        <w:rPr>
          <w:szCs w:val="22"/>
        </w:rPr>
        <w:t>k</w:t>
      </w:r>
      <w:r w:rsidRPr="00194B70">
        <w:rPr>
          <w:szCs w:val="22"/>
        </w:rPr>
        <w:t>s comments on the use of spectrum bands above 24 GHz for mobile radio services</w:t>
      </w:r>
      <w:r>
        <w:rPr>
          <w:szCs w:val="22"/>
        </w:rPr>
        <w:t xml:space="preserve"> (slides 31 and 32)</w:t>
      </w:r>
      <w:r w:rsidRPr="00194B70">
        <w:rPr>
          <w:szCs w:val="22"/>
        </w:rPr>
        <w:t xml:space="preserve">.  </w:t>
      </w:r>
    </w:p>
    <w:p w:rsidR="00604D86" w:rsidRDefault="00604D86" w:rsidP="000C1FE1">
      <w:pPr>
        <w:jc w:val="both"/>
        <w:rPr>
          <w:szCs w:val="22"/>
        </w:rPr>
      </w:pPr>
    </w:p>
    <w:p w:rsidR="00604D86" w:rsidRDefault="00604D86" w:rsidP="000C1FE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604D86" w:rsidRDefault="00604D86" w:rsidP="000C1FE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194B70">
        <w:rPr>
          <w:szCs w:val="22"/>
        </w:rPr>
        <w:t>Carlos Cordeiro</w:t>
      </w:r>
      <w:r w:rsidR="005B755E">
        <w:rPr>
          <w:szCs w:val="22"/>
        </w:rPr>
        <w:t xml:space="preserve"> </w:t>
      </w:r>
      <w:r w:rsidRPr="00ED56FE">
        <w:rPr>
          <w:szCs w:val="22"/>
        </w:rPr>
        <w:t>(</w:t>
      </w:r>
      <w:r>
        <w:rPr>
          <w:szCs w:val="22"/>
        </w:rPr>
        <w:t>Intel</w:t>
      </w:r>
      <w:r w:rsidRPr="00ED56FE">
        <w:rPr>
          <w:szCs w:val="22"/>
        </w:rPr>
        <w:t>)</w:t>
      </w:r>
      <w:r>
        <w:rPr>
          <w:szCs w:val="22"/>
        </w:rPr>
        <w:t xml:space="preserve">, </w:t>
      </w:r>
      <w:r w:rsidR="00194B70" w:rsidRPr="00194B70">
        <w:rPr>
          <w:szCs w:val="22"/>
        </w:rPr>
        <w:t>Specification framework for TGay</w:t>
      </w:r>
      <w:r w:rsidR="00194B70">
        <w:rPr>
          <w:szCs w:val="22"/>
        </w:rPr>
        <w:t>, Doc. IEEE 11-15/1358</w:t>
      </w:r>
      <w:r w:rsidRPr="00ED56FE">
        <w:rPr>
          <w:szCs w:val="22"/>
        </w:rPr>
        <w:t>r0</w:t>
      </w:r>
      <w:r>
        <w:rPr>
          <w:szCs w:val="22"/>
        </w:rPr>
        <w:t>.  Key points reviewed:</w:t>
      </w:r>
    </w:p>
    <w:p w:rsidR="00194B70" w:rsidRDefault="00194B70" w:rsidP="00194B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Specification framework outline template</w:t>
      </w:r>
    </w:p>
    <w:p w:rsidR="00C254EB" w:rsidRDefault="00C254EB" w:rsidP="00194B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Acronyms and Definitions</w:t>
      </w:r>
    </w:p>
    <w:p w:rsidR="00194B70" w:rsidRDefault="00940884" w:rsidP="008B2B0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Opened the floor for discussion.</w:t>
      </w:r>
    </w:p>
    <w:p w:rsidR="006B2A19" w:rsidRPr="008B2B0E" w:rsidRDefault="006B2A19" w:rsidP="006B2A19">
      <w:pPr>
        <w:ind w:left="1224"/>
        <w:rPr>
          <w:szCs w:val="22"/>
        </w:rPr>
      </w:pPr>
    </w:p>
    <w:p w:rsidR="00564F20" w:rsidRPr="008B2B0E" w:rsidRDefault="00564F20" w:rsidP="008B2B0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="00940884" w:rsidRPr="00940884">
        <w:rPr>
          <w:szCs w:val="22"/>
        </w:rPr>
        <w:t>Thomas Handte</w:t>
      </w:r>
      <w:r w:rsidR="005B755E">
        <w:rPr>
          <w:szCs w:val="22"/>
        </w:rPr>
        <w:t xml:space="preserve"> </w:t>
      </w:r>
      <w:r w:rsidRPr="00940884">
        <w:rPr>
          <w:szCs w:val="22"/>
        </w:rPr>
        <w:t>(</w:t>
      </w:r>
      <w:r w:rsidR="00940884">
        <w:rPr>
          <w:szCs w:val="22"/>
        </w:rPr>
        <w:t>Sony</w:t>
      </w:r>
      <w:r w:rsidRPr="00940884">
        <w:rPr>
          <w:szCs w:val="22"/>
        </w:rPr>
        <w:t xml:space="preserve">), </w:t>
      </w:r>
      <w:r w:rsidR="00940884" w:rsidRPr="00940884">
        <w:rPr>
          <w:szCs w:val="22"/>
        </w:rPr>
        <w:t>Effect of impairments on the performance of non-uniform constellations</w:t>
      </w:r>
      <w:r w:rsidRPr="008B2B0E">
        <w:rPr>
          <w:szCs w:val="22"/>
        </w:rPr>
        <w:t>, Doc. IEEE 11-15</w:t>
      </w:r>
      <w:r w:rsidRPr="008B2B0E">
        <w:rPr>
          <w:color w:val="000000" w:themeColor="text1"/>
          <w:szCs w:val="22"/>
        </w:rPr>
        <w:t>/</w:t>
      </w:r>
      <w:r w:rsidR="008B2B0E">
        <w:rPr>
          <w:color w:val="000000" w:themeColor="text1"/>
          <w:szCs w:val="22"/>
        </w:rPr>
        <w:t>1290r0</w:t>
      </w:r>
      <w:r w:rsidRPr="008B2B0E">
        <w:rPr>
          <w:color w:val="000000" w:themeColor="text1"/>
          <w:szCs w:val="22"/>
        </w:rPr>
        <w:t>.</w:t>
      </w:r>
      <w:r w:rsidRPr="008B2B0E">
        <w:rPr>
          <w:szCs w:val="22"/>
        </w:rPr>
        <w:t xml:space="preserve">  Key points reviewed:</w:t>
      </w:r>
    </w:p>
    <w:p w:rsidR="008B2B0E" w:rsidRPr="008B2B0E" w:rsidRDefault="005B755E" w:rsidP="008B2B0E">
      <w:pPr>
        <w:numPr>
          <w:ilvl w:val="2"/>
          <w:numId w:val="16"/>
        </w:numPr>
        <w:tabs>
          <w:tab w:val="num" w:pos="720"/>
        </w:tabs>
        <w:rPr>
          <w:szCs w:val="22"/>
        </w:rPr>
      </w:pPr>
      <w:r>
        <w:rPr>
          <w:bCs/>
          <w:szCs w:val="22"/>
        </w:rPr>
        <w:t xml:space="preserve"> </w:t>
      </w:r>
      <w:r w:rsidR="008B2B0E" w:rsidRPr="008B2B0E">
        <w:rPr>
          <w:bCs/>
          <w:szCs w:val="22"/>
        </w:rPr>
        <w:t>Investigation of NUC performance in</w:t>
      </w:r>
      <w:r w:rsidR="008B2B0E" w:rsidRPr="008B2B0E">
        <w:rPr>
          <w:szCs w:val="22"/>
        </w:rPr>
        <w:t xml:space="preserve"> presence of ADC quantization and</w:t>
      </w:r>
      <w:r w:rsidR="008B2B0E">
        <w:rPr>
          <w:szCs w:val="22"/>
        </w:rPr>
        <w:t xml:space="preserve"> f</w:t>
      </w:r>
      <w:r w:rsidR="008B2B0E" w:rsidRPr="008B2B0E">
        <w:rPr>
          <w:szCs w:val="22"/>
        </w:rPr>
        <w:t>ading channels</w:t>
      </w:r>
    </w:p>
    <w:p w:rsidR="008B2B0E" w:rsidRPr="008B2B0E" w:rsidRDefault="005B755E" w:rsidP="008B2B0E">
      <w:pPr>
        <w:numPr>
          <w:ilvl w:val="2"/>
          <w:numId w:val="16"/>
        </w:numPr>
        <w:tabs>
          <w:tab w:val="num" w:pos="720"/>
        </w:tabs>
        <w:rPr>
          <w:szCs w:val="22"/>
        </w:rPr>
      </w:pPr>
      <w:r>
        <w:rPr>
          <w:bCs/>
          <w:szCs w:val="22"/>
        </w:rPr>
        <w:t xml:space="preserve"> </w:t>
      </w:r>
      <w:r w:rsidR="008B2B0E">
        <w:rPr>
          <w:bCs/>
          <w:szCs w:val="22"/>
        </w:rPr>
        <w:t>NUCs as</w:t>
      </w:r>
      <w:r w:rsidR="00E805BB">
        <w:rPr>
          <w:bCs/>
          <w:szCs w:val="22"/>
        </w:rPr>
        <w:t xml:space="preserve"> a promising technology for </w:t>
      </w:r>
      <w:r w:rsidR="008B2B0E" w:rsidRPr="008B2B0E">
        <w:rPr>
          <w:bCs/>
          <w:szCs w:val="22"/>
        </w:rPr>
        <w:t>11ay</w:t>
      </w:r>
    </w:p>
    <w:p w:rsidR="008B2B0E" w:rsidRPr="008B2B0E" w:rsidRDefault="005B755E" w:rsidP="008B2B0E">
      <w:pPr>
        <w:numPr>
          <w:ilvl w:val="2"/>
          <w:numId w:val="16"/>
        </w:numPr>
        <w:tabs>
          <w:tab w:val="num" w:pos="720"/>
        </w:tabs>
        <w:rPr>
          <w:szCs w:val="22"/>
        </w:rPr>
      </w:pPr>
      <w:r>
        <w:rPr>
          <w:bCs/>
          <w:szCs w:val="22"/>
        </w:rPr>
        <w:t xml:space="preserve"> </w:t>
      </w:r>
      <w:r w:rsidR="008B2B0E" w:rsidRPr="008B2B0E">
        <w:rPr>
          <w:bCs/>
          <w:szCs w:val="22"/>
        </w:rPr>
        <w:t>Further aspects under consideration</w:t>
      </w:r>
    </w:p>
    <w:p w:rsidR="00564F20" w:rsidRDefault="005B755E" w:rsidP="00940884">
      <w:pPr>
        <w:numPr>
          <w:ilvl w:val="2"/>
          <w:numId w:val="16"/>
        </w:numPr>
        <w:rPr>
          <w:szCs w:val="22"/>
        </w:rPr>
      </w:pPr>
      <w:r>
        <w:rPr>
          <w:szCs w:val="22"/>
        </w:rPr>
        <w:t xml:space="preserve"> </w:t>
      </w:r>
      <w:r w:rsidR="00564F20">
        <w:rPr>
          <w:szCs w:val="22"/>
        </w:rPr>
        <w:t>Opened the floor for discussion</w:t>
      </w:r>
      <w:r w:rsidR="000C1FE1">
        <w:rPr>
          <w:szCs w:val="22"/>
        </w:rPr>
        <w:t>.</w:t>
      </w:r>
    </w:p>
    <w:p w:rsidR="006B2A19" w:rsidRDefault="006B2A19" w:rsidP="006B2A19">
      <w:pPr>
        <w:ind w:left="1224"/>
        <w:rPr>
          <w:szCs w:val="22"/>
        </w:rPr>
      </w:pPr>
    </w:p>
    <w:p w:rsidR="00E45403" w:rsidRPr="008B2B0E" w:rsidRDefault="00E45403" w:rsidP="00E4540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Pr="00E45403">
        <w:rPr>
          <w:szCs w:val="22"/>
        </w:rPr>
        <w:t xml:space="preserve">Camillo Gentile </w:t>
      </w:r>
      <w:r w:rsidRPr="00940884">
        <w:rPr>
          <w:szCs w:val="22"/>
        </w:rPr>
        <w:t>(</w:t>
      </w:r>
      <w:r>
        <w:rPr>
          <w:szCs w:val="22"/>
        </w:rPr>
        <w:t>NIST</w:t>
      </w:r>
      <w:r w:rsidRPr="00940884">
        <w:rPr>
          <w:szCs w:val="22"/>
        </w:rPr>
        <w:t>),</w:t>
      </w:r>
      <w:r w:rsidR="005B755E">
        <w:rPr>
          <w:szCs w:val="22"/>
        </w:rPr>
        <w:t xml:space="preserve"> </w:t>
      </w:r>
      <w:r w:rsidRPr="00E45403">
        <w:rPr>
          <w:szCs w:val="22"/>
        </w:rPr>
        <w:t>Preliminary Q-D model for lab environment at 83 GHz</w:t>
      </w:r>
      <w:r w:rsidRPr="008B2B0E">
        <w:rPr>
          <w:szCs w:val="22"/>
        </w:rPr>
        <w:t>, Doc. IEEE 11-15</w:t>
      </w:r>
      <w:r w:rsidRPr="008B2B0E">
        <w:rPr>
          <w:color w:val="000000" w:themeColor="text1"/>
          <w:szCs w:val="22"/>
        </w:rPr>
        <w:t>/</w:t>
      </w:r>
      <w:r>
        <w:rPr>
          <w:color w:val="000000" w:themeColor="text1"/>
          <w:szCs w:val="22"/>
        </w:rPr>
        <w:t>1283r0</w:t>
      </w:r>
      <w:r w:rsidRPr="008B2B0E">
        <w:rPr>
          <w:color w:val="000000" w:themeColor="text1"/>
          <w:szCs w:val="22"/>
        </w:rPr>
        <w:t>.</w:t>
      </w:r>
      <w:r w:rsidRPr="008B2B0E">
        <w:rPr>
          <w:szCs w:val="22"/>
        </w:rPr>
        <w:t xml:space="preserve">  Key points reviewed:</w:t>
      </w:r>
    </w:p>
    <w:p w:rsidR="00E45403" w:rsidRPr="008B7443" w:rsidRDefault="008B7443" w:rsidP="00E45403">
      <w:pPr>
        <w:numPr>
          <w:ilvl w:val="2"/>
          <w:numId w:val="16"/>
        </w:numPr>
        <w:tabs>
          <w:tab w:val="num" w:pos="720"/>
        </w:tabs>
        <w:rPr>
          <w:szCs w:val="22"/>
        </w:rPr>
      </w:pPr>
      <w:r>
        <w:rPr>
          <w:bCs/>
          <w:szCs w:val="22"/>
        </w:rPr>
        <w:t>P</w:t>
      </w:r>
      <w:r w:rsidRPr="008B7443">
        <w:rPr>
          <w:bCs/>
          <w:szCs w:val="22"/>
        </w:rPr>
        <w:t>reliminary results for the Quasi-De</w:t>
      </w:r>
      <w:r>
        <w:rPr>
          <w:bCs/>
          <w:szCs w:val="22"/>
        </w:rPr>
        <w:t>terministic (Q-D) Channel Model</w:t>
      </w:r>
      <w:r w:rsidRPr="008B7443">
        <w:rPr>
          <w:bCs/>
          <w:szCs w:val="22"/>
        </w:rPr>
        <w:t xml:space="preserve"> developed using measurements taken</w:t>
      </w:r>
      <w:r w:rsidR="00E805BB">
        <w:rPr>
          <w:bCs/>
          <w:szCs w:val="22"/>
        </w:rPr>
        <w:t xml:space="preserve"> in a lab environment at 83 GHz</w:t>
      </w:r>
    </w:p>
    <w:p w:rsidR="003C3D52" w:rsidRDefault="00E45403" w:rsidP="003C3D52">
      <w:pPr>
        <w:numPr>
          <w:ilvl w:val="2"/>
          <w:numId w:val="16"/>
        </w:numPr>
        <w:rPr>
          <w:szCs w:val="22"/>
        </w:rPr>
      </w:pPr>
      <w:r>
        <w:rPr>
          <w:szCs w:val="22"/>
        </w:rPr>
        <w:t>Opened the floor for discussion.</w:t>
      </w:r>
    </w:p>
    <w:p w:rsidR="003C3D52" w:rsidRDefault="003C3D52" w:rsidP="006B2A19">
      <w:pPr>
        <w:ind w:left="1224"/>
        <w:rPr>
          <w:szCs w:val="22"/>
        </w:rPr>
      </w:pPr>
    </w:p>
    <w:p w:rsidR="00042D02" w:rsidRPr="003C3D52" w:rsidRDefault="00455079" w:rsidP="003C3D52">
      <w:pPr>
        <w:numPr>
          <w:ilvl w:val="0"/>
          <w:numId w:val="18"/>
        </w:numPr>
        <w:rPr>
          <w:szCs w:val="22"/>
        </w:rPr>
      </w:pPr>
      <w:r w:rsidRPr="003C3D52">
        <w:rPr>
          <w:szCs w:val="22"/>
        </w:rPr>
        <w:t>Chair reviewed the schedule for the next p</w:t>
      </w:r>
      <w:r w:rsidR="00163135" w:rsidRPr="003C3D52">
        <w:rPr>
          <w:szCs w:val="22"/>
        </w:rPr>
        <w:t>resentations and reminded everyone to record the attendance.</w:t>
      </w:r>
    </w:p>
    <w:p w:rsidR="00B65453" w:rsidRPr="007F1A84" w:rsidRDefault="00B65453" w:rsidP="003C3D52">
      <w:pPr>
        <w:rPr>
          <w:szCs w:val="22"/>
        </w:rPr>
      </w:pPr>
    </w:p>
    <w:p w:rsidR="00604D86" w:rsidRPr="000C1FE1" w:rsidRDefault="003F2E27" w:rsidP="003C3D52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>Meeting recessed at 09</w:t>
      </w:r>
      <w:r w:rsidR="00336BB1">
        <w:rPr>
          <w:szCs w:val="22"/>
        </w:rPr>
        <w:t>:</w:t>
      </w:r>
      <w:r>
        <w:rPr>
          <w:szCs w:val="22"/>
        </w:rPr>
        <w:t>5</w:t>
      </w:r>
      <w:r w:rsidR="00163135">
        <w:rPr>
          <w:szCs w:val="22"/>
        </w:rPr>
        <w:t>5</w:t>
      </w:r>
      <w:r w:rsidR="00336BB1">
        <w:rPr>
          <w:szCs w:val="22"/>
        </w:rPr>
        <w:t xml:space="preserve"> and will resume on </w:t>
      </w:r>
      <w:r>
        <w:rPr>
          <w:szCs w:val="22"/>
        </w:rPr>
        <w:t>Wednesday</w:t>
      </w:r>
      <w:r w:rsidR="00336BB1">
        <w:rPr>
          <w:szCs w:val="22"/>
        </w:rPr>
        <w:t xml:space="preserve"> AM1</w:t>
      </w:r>
      <w:r w:rsidR="000C1FE1">
        <w:rPr>
          <w:szCs w:val="22"/>
        </w:rPr>
        <w:t>.</w:t>
      </w:r>
    </w:p>
    <w:p w:rsidR="00604D86" w:rsidRPr="00604D86" w:rsidRDefault="00604D86" w:rsidP="00604D86">
      <w:pPr>
        <w:ind w:left="792"/>
        <w:rPr>
          <w:szCs w:val="22"/>
        </w:rPr>
      </w:pPr>
    </w:p>
    <w:p w:rsidR="00BD19F7" w:rsidRPr="001F0053" w:rsidRDefault="003F2E27" w:rsidP="00BD19F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BD19F7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11</w:t>
      </w:r>
      <w:r w:rsidR="00BD19F7" w:rsidRPr="001F0053">
        <w:rPr>
          <w:rFonts w:hint="eastAsia"/>
          <w:b/>
          <w:sz w:val="28"/>
          <w:u w:val="single"/>
          <w:lang w:eastAsia="ja-JP"/>
        </w:rPr>
        <w:t>, 201</w:t>
      </w:r>
      <w:r w:rsidR="00BD19F7">
        <w:rPr>
          <w:b/>
          <w:sz w:val="28"/>
          <w:u w:val="single"/>
          <w:lang w:eastAsia="ja-JP"/>
        </w:rPr>
        <w:t>5</w:t>
      </w:r>
      <w:r w:rsidR="00BD19F7">
        <w:rPr>
          <w:rFonts w:hint="eastAsia"/>
          <w:b/>
          <w:sz w:val="28"/>
          <w:u w:val="single"/>
          <w:lang w:eastAsia="ja-JP"/>
        </w:rPr>
        <w:t>,</w:t>
      </w:r>
      <w:r w:rsidR="00FB3ED3">
        <w:rPr>
          <w:b/>
          <w:sz w:val="28"/>
          <w:u w:val="single"/>
          <w:lang w:eastAsia="ja-JP"/>
        </w:rPr>
        <w:t xml:space="preserve"> AM1</w:t>
      </w:r>
      <w:r w:rsidR="00BD19F7" w:rsidRPr="001F0053">
        <w:rPr>
          <w:b/>
          <w:sz w:val="28"/>
          <w:u w:val="single"/>
        </w:rPr>
        <w:t xml:space="preserve"> Session</w:t>
      </w:r>
      <w:r w:rsidR="00BD19F7">
        <w:rPr>
          <w:rFonts w:hint="eastAsia"/>
          <w:b/>
          <w:sz w:val="28"/>
          <w:u w:val="single"/>
          <w:lang w:eastAsia="ja-JP"/>
        </w:rPr>
        <w:t xml:space="preserve"> (</w:t>
      </w:r>
      <w:r w:rsidR="00FB3ED3">
        <w:rPr>
          <w:b/>
          <w:sz w:val="28"/>
          <w:u w:val="single"/>
          <w:lang w:eastAsia="ja-JP"/>
        </w:rPr>
        <w:t>08</w:t>
      </w:r>
      <w:r w:rsidR="00BD19F7">
        <w:rPr>
          <w:rFonts w:hint="eastAsia"/>
          <w:b/>
          <w:sz w:val="28"/>
          <w:u w:val="single"/>
          <w:lang w:eastAsia="ja-JP"/>
        </w:rPr>
        <w:t>:</w:t>
      </w:r>
      <w:r w:rsidR="00FB3ED3">
        <w:rPr>
          <w:b/>
          <w:sz w:val="28"/>
          <w:u w:val="single"/>
          <w:lang w:eastAsia="ja-JP"/>
        </w:rPr>
        <w:t>0</w:t>
      </w:r>
      <w:r w:rsidR="00BD19F7">
        <w:rPr>
          <w:rFonts w:hint="eastAsia"/>
          <w:b/>
          <w:sz w:val="28"/>
          <w:u w:val="single"/>
          <w:lang w:eastAsia="ja-JP"/>
        </w:rPr>
        <w:t>0-</w:t>
      </w:r>
      <w:r w:rsidR="00FB3ED3">
        <w:rPr>
          <w:b/>
          <w:sz w:val="28"/>
          <w:u w:val="single"/>
          <w:lang w:eastAsia="ja-JP"/>
        </w:rPr>
        <w:t>10</w:t>
      </w:r>
      <w:r w:rsidR="00BD19F7">
        <w:rPr>
          <w:rFonts w:hint="eastAsia"/>
          <w:b/>
          <w:sz w:val="28"/>
          <w:u w:val="single"/>
          <w:lang w:eastAsia="ja-JP"/>
        </w:rPr>
        <w:t>:</w:t>
      </w:r>
      <w:r w:rsidR="00FB3ED3">
        <w:rPr>
          <w:b/>
          <w:sz w:val="28"/>
          <w:u w:val="single"/>
          <w:lang w:eastAsia="ja-JP"/>
        </w:rPr>
        <w:t>00</w:t>
      </w:r>
      <w:r w:rsidR="00BD19F7">
        <w:rPr>
          <w:rFonts w:hint="eastAsia"/>
          <w:b/>
          <w:sz w:val="28"/>
          <w:u w:val="single"/>
          <w:lang w:eastAsia="ja-JP"/>
        </w:rPr>
        <w:t>)</w:t>
      </w:r>
    </w:p>
    <w:p w:rsidR="00BD19F7" w:rsidRPr="00A36A5F" w:rsidRDefault="00BD19F7" w:rsidP="00BD19F7"/>
    <w:p w:rsidR="006A3CE0" w:rsidRPr="00454E9F" w:rsidRDefault="00BD19F7" w:rsidP="003C3D52">
      <w:pPr>
        <w:numPr>
          <w:ilvl w:val="0"/>
          <w:numId w:val="18"/>
        </w:numPr>
        <w:jc w:val="both"/>
        <w:rPr>
          <w:szCs w:val="22"/>
        </w:rPr>
      </w:pPr>
      <w:r w:rsidRPr="006A3CE0">
        <w:rPr>
          <w:rFonts w:hint="eastAsia"/>
          <w:szCs w:val="22"/>
          <w:lang w:eastAsia="ja-JP"/>
        </w:rPr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 w:rsidR="00FB3ED3">
        <w:rPr>
          <w:szCs w:val="22"/>
          <w:lang w:eastAsia="ja-JP"/>
        </w:rPr>
        <w:t>at 08:</w:t>
      </w:r>
      <w:r w:rsidR="003C3D52">
        <w:rPr>
          <w:szCs w:val="22"/>
          <w:lang w:eastAsia="ja-JP"/>
        </w:rPr>
        <w:t>05</w:t>
      </w:r>
      <w:r w:rsidR="005B755E">
        <w:rPr>
          <w:szCs w:val="22"/>
          <w:lang w:eastAsia="ja-JP"/>
        </w:rPr>
        <w:t xml:space="preserve"> </w:t>
      </w:r>
      <w:r w:rsidRPr="006A3CE0">
        <w:rPr>
          <w:rFonts w:hint="eastAsia"/>
          <w:szCs w:val="22"/>
          <w:lang w:eastAsia="ja-JP"/>
        </w:rPr>
        <w:t xml:space="preserve">by </w:t>
      </w:r>
      <w:r w:rsidR="000C1FE1">
        <w:rPr>
          <w:szCs w:val="22"/>
          <w:lang w:eastAsia="ja-JP"/>
        </w:rPr>
        <w:t xml:space="preserve">the Chair, </w:t>
      </w:r>
      <w:r w:rsidRPr="006A3CE0">
        <w:rPr>
          <w:szCs w:val="22"/>
          <w:lang w:eastAsia="ja-JP"/>
        </w:rPr>
        <w:t>Edward Au</w:t>
      </w:r>
      <w:r w:rsidRPr="006A3CE0">
        <w:rPr>
          <w:rFonts w:hint="eastAsia"/>
          <w:szCs w:val="22"/>
          <w:lang w:eastAsia="ja-JP"/>
        </w:rPr>
        <w:t xml:space="preserve"> (</w:t>
      </w:r>
      <w:r w:rsidR="003C3D52">
        <w:rPr>
          <w:szCs w:val="22"/>
          <w:lang w:eastAsia="ja-JP"/>
        </w:rPr>
        <w:t>Huawei</w:t>
      </w:r>
      <w:r w:rsidR="000C1FE1">
        <w:rPr>
          <w:rFonts w:hint="eastAsia"/>
          <w:szCs w:val="22"/>
          <w:lang w:eastAsia="ja-JP"/>
        </w:rPr>
        <w:t>)</w:t>
      </w:r>
      <w:r w:rsidR="006A3CE0" w:rsidRPr="00314884">
        <w:rPr>
          <w:szCs w:val="22"/>
          <w:lang w:eastAsia="ja-JP"/>
        </w:rPr>
        <w:t xml:space="preserve">.  </w:t>
      </w:r>
    </w:p>
    <w:p w:rsidR="00BD19F7" w:rsidRPr="006A3CE0" w:rsidRDefault="00BD19F7" w:rsidP="000C1FE1">
      <w:pPr>
        <w:ind w:left="360"/>
        <w:jc w:val="both"/>
        <w:rPr>
          <w:szCs w:val="22"/>
        </w:rPr>
      </w:pPr>
    </w:p>
    <w:p w:rsidR="00BD19F7" w:rsidRDefault="00BD19F7" w:rsidP="003C3D52">
      <w:pPr>
        <w:numPr>
          <w:ilvl w:val="0"/>
          <w:numId w:val="18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 w:rsidR="003C3D52">
        <w:rPr>
          <w:szCs w:val="22"/>
          <w:lang w:eastAsia="ja-JP"/>
        </w:rPr>
        <w:t>1200</w:t>
      </w:r>
      <w:r w:rsidRPr="00454E9F">
        <w:rPr>
          <w:rFonts w:hint="eastAsia"/>
          <w:szCs w:val="22"/>
          <w:lang w:eastAsia="ja-JP"/>
        </w:rPr>
        <w:t>r</w:t>
      </w:r>
      <w:r w:rsidR="003C3D52">
        <w:rPr>
          <w:szCs w:val="22"/>
          <w:lang w:eastAsia="ja-JP"/>
        </w:rPr>
        <w:t>5</w:t>
      </w:r>
    </w:p>
    <w:p w:rsidR="00BD19F7" w:rsidRDefault="00BD19F7" w:rsidP="000C1FE1">
      <w:pPr>
        <w:pStyle w:val="ListParagraph"/>
        <w:ind w:left="880"/>
        <w:jc w:val="both"/>
        <w:rPr>
          <w:szCs w:val="22"/>
        </w:rPr>
      </w:pPr>
    </w:p>
    <w:p w:rsidR="00BD19F7" w:rsidRPr="00454E9F" w:rsidRDefault="003C3D52" w:rsidP="003C3D52">
      <w:pPr>
        <w:numPr>
          <w:ilvl w:val="0"/>
          <w:numId w:val="18"/>
        </w:numPr>
        <w:jc w:val="both"/>
        <w:rPr>
          <w:szCs w:val="22"/>
        </w:rPr>
      </w:pPr>
      <w:r>
        <w:rPr>
          <w:rFonts w:hint="eastAsia"/>
          <w:szCs w:val="22"/>
          <w:lang w:eastAsia="ja-JP"/>
        </w:rPr>
        <w:t>The chair r</w:t>
      </w:r>
      <w:r>
        <w:rPr>
          <w:szCs w:val="22"/>
          <w:lang w:eastAsia="ja-JP"/>
        </w:rPr>
        <w:t>eminded all about</w:t>
      </w:r>
      <w:r w:rsidR="00BD19F7" w:rsidRPr="00454E9F">
        <w:rPr>
          <w:rFonts w:hint="eastAsia"/>
          <w:szCs w:val="22"/>
          <w:lang w:eastAsia="ja-JP"/>
        </w:rPr>
        <w:t xml:space="preserve"> the </w:t>
      </w:r>
      <w:r w:rsidR="000C1FE1">
        <w:rPr>
          <w:szCs w:val="22"/>
          <w:lang w:eastAsia="ja-JP"/>
        </w:rPr>
        <w:t>IEEE-SA p</w:t>
      </w:r>
      <w:r w:rsidR="00BD19F7">
        <w:rPr>
          <w:szCs w:val="22"/>
          <w:lang w:eastAsia="ja-JP"/>
        </w:rPr>
        <w:t>aten</w:t>
      </w:r>
      <w:r w:rsidR="000C1FE1">
        <w:rPr>
          <w:szCs w:val="22"/>
          <w:lang w:eastAsia="ja-JP"/>
        </w:rPr>
        <w:t>tp</w:t>
      </w:r>
      <w:r w:rsidR="00BD19F7">
        <w:rPr>
          <w:szCs w:val="22"/>
          <w:lang w:eastAsia="ja-JP"/>
        </w:rPr>
        <w:t xml:space="preserve">olicy, </w:t>
      </w:r>
      <w:r w:rsidR="000C1FE1">
        <w:rPr>
          <w:szCs w:val="22"/>
          <w:lang w:eastAsia="ja-JP"/>
        </w:rPr>
        <w:t>l</w:t>
      </w:r>
      <w:r w:rsidR="00BD19F7">
        <w:rPr>
          <w:szCs w:val="22"/>
          <w:lang w:eastAsia="ja-JP"/>
        </w:rPr>
        <w:t xml:space="preserve">ogistics, and </w:t>
      </w:r>
      <w:r w:rsidR="000C1FE1">
        <w:rPr>
          <w:szCs w:val="22"/>
          <w:lang w:eastAsia="ja-JP"/>
        </w:rPr>
        <w:t>r</w:t>
      </w:r>
      <w:r w:rsidR="00BD19F7">
        <w:rPr>
          <w:szCs w:val="22"/>
          <w:lang w:eastAsia="ja-JP"/>
        </w:rPr>
        <w:t xml:space="preserve">eminders on </w:t>
      </w:r>
      <w:r w:rsidR="000C1FE1">
        <w:rPr>
          <w:szCs w:val="22"/>
          <w:lang w:eastAsia="ja-JP"/>
        </w:rPr>
        <w:t>Task</w:t>
      </w:r>
      <w:r w:rsidR="00BD19F7">
        <w:rPr>
          <w:szCs w:val="22"/>
          <w:lang w:eastAsia="ja-JP"/>
        </w:rPr>
        <w:t xml:space="preserve"> Group </w:t>
      </w:r>
      <w:r w:rsidR="000C1FE1">
        <w:rPr>
          <w:szCs w:val="22"/>
          <w:lang w:eastAsia="ja-JP"/>
        </w:rPr>
        <w:t>r</w:t>
      </w:r>
      <w:r w:rsidR="00BD19F7">
        <w:rPr>
          <w:szCs w:val="22"/>
          <w:lang w:eastAsia="ja-JP"/>
        </w:rPr>
        <w:t>ules</w:t>
      </w:r>
      <w:r w:rsidR="00CB5D11">
        <w:rPr>
          <w:szCs w:val="22"/>
          <w:lang w:eastAsia="ja-JP"/>
        </w:rPr>
        <w:t>.</w:t>
      </w:r>
    </w:p>
    <w:p w:rsidR="00BD19F7" w:rsidRDefault="003C3D52" w:rsidP="003C3D52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BD19F7" w:rsidRDefault="00BD19F7" w:rsidP="003C3D52">
      <w:pPr>
        <w:numPr>
          <w:ilvl w:val="1"/>
          <w:numId w:val="18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3C3D52" w:rsidRDefault="003C3D52" w:rsidP="003C3D52">
      <w:pPr>
        <w:ind w:left="792"/>
        <w:jc w:val="both"/>
        <w:rPr>
          <w:szCs w:val="22"/>
        </w:rPr>
      </w:pPr>
    </w:p>
    <w:p w:rsidR="003C3D52" w:rsidRPr="003C3D52" w:rsidRDefault="003C3D52" w:rsidP="003C3D52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Chair</w:t>
      </w:r>
      <w:r w:rsidR="005B755E">
        <w:rPr>
          <w:szCs w:val="22"/>
        </w:rPr>
        <w:t xml:space="preserve"> </w:t>
      </w:r>
      <w:r>
        <w:rPr>
          <w:szCs w:val="22"/>
        </w:rPr>
        <w:t xml:space="preserve">announced that </w:t>
      </w:r>
      <w:r w:rsidR="00110DFA">
        <w:rPr>
          <w:szCs w:val="22"/>
        </w:rPr>
        <w:t xml:space="preserve">the </w:t>
      </w:r>
      <w:r w:rsidRPr="003C3D52">
        <w:rPr>
          <w:szCs w:val="22"/>
        </w:rPr>
        <w:t>Regulat</w:t>
      </w:r>
      <w:r w:rsidR="007620C2">
        <w:rPr>
          <w:szCs w:val="22"/>
        </w:rPr>
        <w:t xml:space="preserve">ory SC will start discussing the </w:t>
      </w:r>
      <w:r w:rsidR="007620C2" w:rsidRPr="007620C2">
        <w:rPr>
          <w:szCs w:val="22"/>
        </w:rPr>
        <w:t xml:space="preserve">FCC 15-138 </w:t>
      </w:r>
      <w:r w:rsidRPr="003C3D52">
        <w:rPr>
          <w:szCs w:val="22"/>
        </w:rPr>
        <w:t>Notice of Proposed Rulemak</w:t>
      </w:r>
      <w:r w:rsidR="007620C2">
        <w:rPr>
          <w:szCs w:val="22"/>
        </w:rPr>
        <w:t>ing on Thursday AM1 and all who would like to participate should attend this meeting.</w:t>
      </w:r>
    </w:p>
    <w:p w:rsidR="00BD19F7" w:rsidRDefault="00BD19F7" w:rsidP="00F76AF9">
      <w:pPr>
        <w:ind w:left="792"/>
        <w:jc w:val="both"/>
        <w:rPr>
          <w:szCs w:val="22"/>
        </w:rPr>
      </w:pPr>
    </w:p>
    <w:p w:rsidR="00BD19F7" w:rsidRDefault="00BD19F7" w:rsidP="003C3D52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BD19F7" w:rsidRDefault="00BD19F7" w:rsidP="003C3D52">
      <w:pPr>
        <w:numPr>
          <w:ilvl w:val="1"/>
          <w:numId w:val="18"/>
        </w:numPr>
        <w:jc w:val="both"/>
        <w:rPr>
          <w:szCs w:val="22"/>
        </w:rPr>
      </w:pPr>
      <w:r w:rsidRPr="00256F75">
        <w:rPr>
          <w:szCs w:val="22"/>
        </w:rPr>
        <w:t xml:space="preserve">Presentation by </w:t>
      </w:r>
      <w:r w:rsidR="007620C2" w:rsidRPr="007620C2">
        <w:rPr>
          <w:szCs w:val="22"/>
        </w:rPr>
        <w:t>Artyom</w:t>
      </w:r>
      <w:r w:rsidR="005B755E">
        <w:rPr>
          <w:szCs w:val="22"/>
        </w:rPr>
        <w:t xml:space="preserve"> </w:t>
      </w:r>
      <w:r w:rsidR="007620C2" w:rsidRPr="007620C2">
        <w:rPr>
          <w:szCs w:val="22"/>
        </w:rPr>
        <w:t>Lomayev (Intel)</w:t>
      </w:r>
      <w:r w:rsidRPr="00256F75">
        <w:rPr>
          <w:szCs w:val="22"/>
        </w:rPr>
        <w:t xml:space="preserve">, </w:t>
      </w:r>
      <w:r w:rsidR="007620C2" w:rsidRPr="007620C2">
        <w:rPr>
          <w:szCs w:val="22"/>
        </w:rPr>
        <w:t>Extension of Legacy IEEE 802.11ad Channel Models for MIMO and Channel Bonding</w:t>
      </w:r>
      <w:r w:rsidR="007620C2">
        <w:rPr>
          <w:szCs w:val="22"/>
        </w:rPr>
        <w:t>, Doc. IEEE 11-15/1356</w:t>
      </w:r>
      <w:r w:rsidRPr="00256F75">
        <w:rPr>
          <w:szCs w:val="22"/>
        </w:rPr>
        <w:t>r0.  Key points reviewed:</w:t>
      </w:r>
    </w:p>
    <w:p w:rsidR="007620C2" w:rsidRPr="007620C2" w:rsidRDefault="007620C2" w:rsidP="007620C2">
      <w:pPr>
        <w:numPr>
          <w:ilvl w:val="2"/>
          <w:numId w:val="18"/>
        </w:numPr>
        <w:jc w:val="both"/>
        <w:rPr>
          <w:szCs w:val="22"/>
        </w:rPr>
      </w:pPr>
      <w:r w:rsidRPr="007620C2">
        <w:rPr>
          <w:szCs w:val="22"/>
        </w:rPr>
        <w:t>This presentation describes the practical steps for 11ad channel model update to support SU-MIMO and channel bonding PHY features proposed in 11ay.</w:t>
      </w:r>
    </w:p>
    <w:p w:rsidR="007620C2" w:rsidRPr="007620C2" w:rsidRDefault="007620C2" w:rsidP="007620C2">
      <w:pPr>
        <w:numPr>
          <w:ilvl w:val="2"/>
          <w:numId w:val="18"/>
        </w:numPr>
        <w:jc w:val="both"/>
        <w:rPr>
          <w:szCs w:val="22"/>
        </w:rPr>
      </w:pPr>
      <w:r w:rsidRPr="007620C2">
        <w:rPr>
          <w:szCs w:val="22"/>
        </w:rPr>
        <w:t>The channel structure defining the channel for the Phased Antenna Arrays (PAAs) was proposed.</w:t>
      </w:r>
    </w:p>
    <w:p w:rsidR="007620C2" w:rsidRPr="007620C2" w:rsidRDefault="007620C2" w:rsidP="007620C2">
      <w:pPr>
        <w:numPr>
          <w:ilvl w:val="2"/>
          <w:numId w:val="18"/>
        </w:numPr>
        <w:jc w:val="both"/>
        <w:rPr>
          <w:szCs w:val="22"/>
        </w:rPr>
      </w:pPr>
      <w:r w:rsidRPr="007620C2">
        <w:rPr>
          <w:szCs w:val="22"/>
        </w:rPr>
        <w:t>It was shown that SU-MIMO configurations can be naturally supported using the proposed channel structure.</w:t>
      </w:r>
    </w:p>
    <w:p w:rsidR="007620C2" w:rsidRPr="007620C2" w:rsidRDefault="007620C2" w:rsidP="007620C2">
      <w:pPr>
        <w:numPr>
          <w:ilvl w:val="2"/>
          <w:numId w:val="18"/>
        </w:numPr>
        <w:jc w:val="both"/>
        <w:rPr>
          <w:szCs w:val="22"/>
        </w:rPr>
      </w:pPr>
      <w:r w:rsidRPr="007620C2">
        <w:rPr>
          <w:szCs w:val="22"/>
        </w:rPr>
        <w:t>The enhanced time resolution for the Channel Impulse Response (CIR) function required to support channel bonding can be achieved adjusting Fs parameters in the legacy 11ad model.</w:t>
      </w:r>
    </w:p>
    <w:p w:rsidR="007620C2" w:rsidRDefault="007620C2" w:rsidP="007620C2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</w:rPr>
        <w:t>A</w:t>
      </w:r>
      <w:r w:rsidRPr="007620C2">
        <w:rPr>
          <w:szCs w:val="22"/>
        </w:rPr>
        <w:t>dditional experimental verification is required to justify 11ad model for the intra-cluster channel structure.</w:t>
      </w:r>
    </w:p>
    <w:p w:rsidR="00B75752" w:rsidRDefault="00B75752" w:rsidP="003C3D52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</w:rPr>
        <w:t>Opened the floor for discussion</w:t>
      </w:r>
      <w:r w:rsidR="00F76AF9">
        <w:rPr>
          <w:szCs w:val="22"/>
        </w:rPr>
        <w:t>.</w:t>
      </w:r>
    </w:p>
    <w:p w:rsidR="007620C2" w:rsidRPr="00B75752" w:rsidRDefault="007620C2" w:rsidP="007620C2">
      <w:pPr>
        <w:ind w:left="1224"/>
        <w:jc w:val="both"/>
        <w:rPr>
          <w:szCs w:val="22"/>
        </w:rPr>
      </w:pPr>
    </w:p>
    <w:p w:rsidR="00B75752" w:rsidRDefault="00B75752" w:rsidP="003C3D52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FA2EF8" w:rsidRPr="00FA2EF8">
        <w:rPr>
          <w:szCs w:val="22"/>
        </w:rPr>
        <w:t>Kerstin Johnsson</w:t>
      </w:r>
      <w:r w:rsidR="005B755E">
        <w:rPr>
          <w:szCs w:val="22"/>
        </w:rPr>
        <w:t xml:space="preserve"> </w:t>
      </w:r>
      <w:r w:rsidRPr="00ED56FE">
        <w:rPr>
          <w:szCs w:val="22"/>
        </w:rPr>
        <w:t>(</w:t>
      </w:r>
      <w:r>
        <w:rPr>
          <w:szCs w:val="22"/>
        </w:rPr>
        <w:t>Intel</w:t>
      </w:r>
      <w:r w:rsidRPr="00ED56FE">
        <w:rPr>
          <w:szCs w:val="22"/>
        </w:rPr>
        <w:t>)</w:t>
      </w:r>
      <w:r>
        <w:rPr>
          <w:szCs w:val="22"/>
        </w:rPr>
        <w:t xml:space="preserve">, </w:t>
      </w:r>
      <w:r w:rsidR="00ED21F3" w:rsidRPr="00ED21F3">
        <w:rPr>
          <w:szCs w:val="22"/>
        </w:rPr>
        <w:t>SU</w:t>
      </w:r>
      <w:r w:rsidR="00FA2EF8" w:rsidRPr="00FA2EF8">
        <w:rPr>
          <w:szCs w:val="22"/>
        </w:rPr>
        <w:t>60 GHz channel model for D2D links</w:t>
      </w:r>
      <w:r>
        <w:rPr>
          <w:szCs w:val="22"/>
        </w:rPr>
        <w:t>, Doc. IEEE 11-15/</w:t>
      </w:r>
      <w:r w:rsidR="00FA2EF8">
        <w:rPr>
          <w:szCs w:val="22"/>
        </w:rPr>
        <w:t>1379</w:t>
      </w:r>
      <w:r w:rsidRPr="00ED56FE">
        <w:rPr>
          <w:szCs w:val="22"/>
        </w:rPr>
        <w:t>r0</w:t>
      </w:r>
      <w:r>
        <w:rPr>
          <w:szCs w:val="22"/>
        </w:rPr>
        <w:t>.  Key points reviewed:</w:t>
      </w:r>
    </w:p>
    <w:p w:rsidR="00B75752" w:rsidRDefault="00811A4B" w:rsidP="00FA2EF8">
      <w:pPr>
        <w:numPr>
          <w:ilvl w:val="2"/>
          <w:numId w:val="18"/>
        </w:numPr>
        <w:jc w:val="both"/>
        <w:rPr>
          <w:szCs w:val="22"/>
        </w:rPr>
      </w:pPr>
      <w:r w:rsidRPr="00811A4B">
        <w:rPr>
          <w:szCs w:val="22"/>
        </w:rPr>
        <w:t>This</w:t>
      </w:r>
      <w:r w:rsidR="005B755E">
        <w:rPr>
          <w:szCs w:val="22"/>
        </w:rPr>
        <w:t xml:space="preserve"> </w:t>
      </w:r>
      <w:r w:rsidR="00FA2EF8" w:rsidRPr="00FA2EF8">
        <w:rPr>
          <w:szCs w:val="22"/>
        </w:rPr>
        <w:t xml:space="preserve">presentation introduces a stochastic 60 GHz channel model for D2D links.  </w:t>
      </w:r>
    </w:p>
    <w:p w:rsidR="00FA2EF8" w:rsidRPr="00FA2EF8" w:rsidRDefault="00FA2EF8" w:rsidP="00FA2EF8">
      <w:pPr>
        <w:numPr>
          <w:ilvl w:val="3"/>
          <w:numId w:val="18"/>
        </w:numPr>
        <w:jc w:val="both"/>
        <w:rPr>
          <w:szCs w:val="22"/>
        </w:rPr>
      </w:pPr>
      <w:r w:rsidRPr="00FA2EF8">
        <w:rPr>
          <w:szCs w:val="22"/>
        </w:rPr>
        <w:t xml:space="preserve">The proposed model effectively replaces ray tracing </w:t>
      </w:r>
    </w:p>
    <w:p w:rsidR="00FA2EF8" w:rsidRPr="00FA2EF8" w:rsidRDefault="00FA2EF8" w:rsidP="00FA2EF8">
      <w:pPr>
        <w:numPr>
          <w:ilvl w:val="3"/>
          <w:numId w:val="18"/>
        </w:numPr>
        <w:jc w:val="both"/>
        <w:rPr>
          <w:szCs w:val="22"/>
        </w:rPr>
      </w:pPr>
      <w:r w:rsidRPr="00FA2EF8">
        <w:rPr>
          <w:szCs w:val="22"/>
        </w:rPr>
        <w:t>Accurate spatial correlations are maintained</w:t>
      </w:r>
    </w:p>
    <w:p w:rsidR="00FA2EF8" w:rsidRPr="00FA2EF8" w:rsidRDefault="00FA2EF8" w:rsidP="00FA2EF8">
      <w:pPr>
        <w:numPr>
          <w:ilvl w:val="3"/>
          <w:numId w:val="18"/>
        </w:numPr>
        <w:jc w:val="both"/>
        <w:rPr>
          <w:szCs w:val="22"/>
        </w:rPr>
      </w:pPr>
      <w:r w:rsidRPr="00FA2EF8">
        <w:rPr>
          <w:szCs w:val="22"/>
        </w:rPr>
        <w:t>Low computational complexity</w:t>
      </w:r>
    </w:p>
    <w:p w:rsidR="00FA2EF8" w:rsidRPr="00FA2EF8" w:rsidRDefault="00FA2EF8" w:rsidP="00FA2EF8">
      <w:pPr>
        <w:numPr>
          <w:ilvl w:val="3"/>
          <w:numId w:val="18"/>
        </w:numPr>
        <w:jc w:val="both"/>
        <w:rPr>
          <w:szCs w:val="22"/>
        </w:rPr>
      </w:pPr>
      <w:r w:rsidRPr="00FA2EF8">
        <w:rPr>
          <w:szCs w:val="22"/>
        </w:rPr>
        <w:t>High flexibility</w:t>
      </w:r>
    </w:p>
    <w:p w:rsidR="00806764" w:rsidRDefault="00BF6353" w:rsidP="006B2A19">
      <w:pPr>
        <w:numPr>
          <w:ilvl w:val="3"/>
          <w:numId w:val="18"/>
        </w:numPr>
        <w:jc w:val="both"/>
        <w:rPr>
          <w:szCs w:val="22"/>
        </w:rPr>
      </w:pPr>
      <w:r>
        <w:rPr>
          <w:szCs w:val="22"/>
        </w:rPr>
        <w:t>Floor opened for discussion</w:t>
      </w:r>
      <w:r w:rsidR="00F76AF9">
        <w:rPr>
          <w:szCs w:val="22"/>
        </w:rPr>
        <w:t>.</w:t>
      </w:r>
    </w:p>
    <w:p w:rsidR="00724494" w:rsidRDefault="00724494" w:rsidP="00724494">
      <w:pPr>
        <w:ind w:left="1224"/>
        <w:jc w:val="both"/>
        <w:rPr>
          <w:szCs w:val="22"/>
        </w:rPr>
      </w:pPr>
    </w:p>
    <w:p w:rsidR="00110DFA" w:rsidRPr="00110DFA" w:rsidRDefault="00110DFA" w:rsidP="00110DFA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 xml:space="preserve">Chair again reminded all that the </w:t>
      </w:r>
      <w:r w:rsidRPr="003C3D52">
        <w:rPr>
          <w:szCs w:val="22"/>
        </w:rPr>
        <w:t>Regulat</w:t>
      </w:r>
      <w:r>
        <w:rPr>
          <w:szCs w:val="22"/>
        </w:rPr>
        <w:t xml:space="preserve">ory SC will start discussing the </w:t>
      </w:r>
      <w:r w:rsidRPr="007620C2">
        <w:rPr>
          <w:szCs w:val="22"/>
        </w:rPr>
        <w:t xml:space="preserve">FCC 15-138 </w:t>
      </w:r>
      <w:r w:rsidRPr="003C3D52">
        <w:rPr>
          <w:szCs w:val="22"/>
        </w:rPr>
        <w:t>Notice of Proposed Rulemak</w:t>
      </w:r>
      <w:r>
        <w:rPr>
          <w:szCs w:val="22"/>
        </w:rPr>
        <w:t>ing on Thursday AM1 and all who would like to participate should attend this meeting.</w:t>
      </w:r>
    </w:p>
    <w:p w:rsidR="001317DB" w:rsidRDefault="001317DB" w:rsidP="00F76AF9">
      <w:pPr>
        <w:jc w:val="both"/>
        <w:rPr>
          <w:szCs w:val="22"/>
        </w:rPr>
      </w:pPr>
    </w:p>
    <w:p w:rsidR="00110DFA" w:rsidRPr="000C1FE1" w:rsidRDefault="00110DFA" w:rsidP="00110DFA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>Meeting recessed at 09:40 and will resume on Thursday AM2.</w:t>
      </w:r>
    </w:p>
    <w:p w:rsidR="00EB102C" w:rsidRDefault="00EB102C" w:rsidP="00F76AF9">
      <w:pPr>
        <w:jc w:val="both"/>
        <w:rPr>
          <w:szCs w:val="22"/>
        </w:rPr>
      </w:pPr>
    </w:p>
    <w:p w:rsidR="007F346D" w:rsidRPr="001F0053" w:rsidRDefault="007F346D" w:rsidP="007F346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12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AM2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7F346D" w:rsidRPr="00A36A5F" w:rsidRDefault="007F346D" w:rsidP="007F346D"/>
    <w:p w:rsidR="007F346D" w:rsidRPr="00454E9F" w:rsidRDefault="007F346D" w:rsidP="007F346D">
      <w:pPr>
        <w:numPr>
          <w:ilvl w:val="0"/>
          <w:numId w:val="18"/>
        </w:numPr>
        <w:jc w:val="both"/>
        <w:rPr>
          <w:szCs w:val="22"/>
        </w:rPr>
      </w:pPr>
      <w:r w:rsidRPr="006A3CE0">
        <w:rPr>
          <w:rFonts w:hint="eastAsia"/>
          <w:szCs w:val="22"/>
          <w:lang w:eastAsia="ja-JP"/>
        </w:rPr>
        <w:t xml:space="preserve">The meeting </w:t>
      </w:r>
      <w:r>
        <w:rPr>
          <w:szCs w:val="22"/>
          <w:lang w:eastAsia="ja-JP"/>
        </w:rPr>
        <w:t xml:space="preserve">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>at 10:32</w:t>
      </w:r>
      <w:r w:rsidRPr="006A3CE0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6A3CE0">
        <w:rPr>
          <w:szCs w:val="22"/>
          <w:lang w:eastAsia="ja-JP"/>
        </w:rPr>
        <w:t>Edward Au</w:t>
      </w:r>
      <w:r w:rsidRPr="006A3CE0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>
        <w:rPr>
          <w:rFonts w:hint="eastAsia"/>
          <w:szCs w:val="22"/>
          <w:lang w:eastAsia="ja-JP"/>
        </w:rPr>
        <w:t>)</w:t>
      </w:r>
      <w:r w:rsidRPr="00314884">
        <w:rPr>
          <w:szCs w:val="22"/>
          <w:lang w:eastAsia="ja-JP"/>
        </w:rPr>
        <w:t xml:space="preserve">.  </w:t>
      </w:r>
    </w:p>
    <w:p w:rsidR="007F346D" w:rsidRPr="006A3CE0" w:rsidRDefault="007F346D" w:rsidP="007F346D">
      <w:pPr>
        <w:ind w:left="360"/>
        <w:jc w:val="both"/>
        <w:rPr>
          <w:szCs w:val="22"/>
        </w:rPr>
      </w:pPr>
    </w:p>
    <w:p w:rsidR="007F346D" w:rsidRDefault="007F346D" w:rsidP="007F346D">
      <w:pPr>
        <w:numPr>
          <w:ilvl w:val="0"/>
          <w:numId w:val="18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1200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6</w:t>
      </w:r>
    </w:p>
    <w:p w:rsidR="007F346D" w:rsidRDefault="007F346D" w:rsidP="007F346D">
      <w:pPr>
        <w:pStyle w:val="ListParagraph"/>
        <w:ind w:left="880"/>
        <w:jc w:val="both"/>
        <w:rPr>
          <w:szCs w:val="22"/>
        </w:rPr>
      </w:pPr>
    </w:p>
    <w:p w:rsidR="007F346D" w:rsidRPr="00454E9F" w:rsidRDefault="007F346D" w:rsidP="007F346D">
      <w:pPr>
        <w:numPr>
          <w:ilvl w:val="0"/>
          <w:numId w:val="18"/>
        </w:numPr>
        <w:jc w:val="both"/>
        <w:rPr>
          <w:szCs w:val="22"/>
        </w:rPr>
      </w:pPr>
      <w:r>
        <w:rPr>
          <w:rFonts w:hint="eastAsia"/>
          <w:szCs w:val="22"/>
          <w:lang w:eastAsia="ja-JP"/>
        </w:rPr>
        <w:t>The chair r</w:t>
      </w:r>
      <w:r>
        <w:rPr>
          <w:szCs w:val="22"/>
          <w:lang w:eastAsia="ja-JP"/>
        </w:rPr>
        <w:t>eminded all about</w:t>
      </w:r>
      <w:r w:rsidRPr="00454E9F">
        <w:rPr>
          <w:rFonts w:hint="eastAsia"/>
          <w:szCs w:val="22"/>
          <w:lang w:eastAsia="ja-JP"/>
        </w:rPr>
        <w:t xml:space="preserve"> the </w:t>
      </w:r>
      <w:r>
        <w:rPr>
          <w:szCs w:val="22"/>
          <w:lang w:eastAsia="ja-JP"/>
        </w:rPr>
        <w:t>IEEE-SA patent policy, logistics, and reminders on Task Group rules.</w:t>
      </w:r>
    </w:p>
    <w:p w:rsidR="007F346D" w:rsidRDefault="007F346D" w:rsidP="007F346D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>Chair asked if anybody has any disclosures related to the patent policy.  None.</w:t>
      </w:r>
    </w:p>
    <w:p w:rsidR="007F346D" w:rsidRDefault="007F346D" w:rsidP="007F346D">
      <w:pPr>
        <w:numPr>
          <w:ilvl w:val="1"/>
          <w:numId w:val="18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7F346D" w:rsidRDefault="007F346D" w:rsidP="007F346D">
      <w:pPr>
        <w:ind w:left="792"/>
        <w:jc w:val="both"/>
        <w:rPr>
          <w:szCs w:val="22"/>
        </w:rPr>
      </w:pPr>
    </w:p>
    <w:p w:rsidR="007F346D" w:rsidRDefault="007F346D" w:rsidP="007F346D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Chair asked if there are no obj</w:t>
      </w:r>
      <w:r w:rsidR="00DE4EB5">
        <w:rPr>
          <w:szCs w:val="22"/>
        </w:rPr>
        <w:t>ections to move the Thursday PM</w:t>
      </w:r>
      <w:r>
        <w:rPr>
          <w:szCs w:val="22"/>
        </w:rPr>
        <w:t>2 agenda items to the Thursday AM 2 session if time permits.  No objections.</w:t>
      </w:r>
    </w:p>
    <w:p w:rsidR="007F346D" w:rsidRDefault="007F346D" w:rsidP="007F346D">
      <w:pPr>
        <w:ind w:left="792"/>
        <w:jc w:val="both"/>
        <w:rPr>
          <w:szCs w:val="22"/>
        </w:rPr>
      </w:pPr>
    </w:p>
    <w:p w:rsidR="007F346D" w:rsidRDefault="007F346D" w:rsidP="007F346D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7F346D" w:rsidRDefault="007F346D" w:rsidP="007F346D">
      <w:pPr>
        <w:numPr>
          <w:ilvl w:val="1"/>
          <w:numId w:val="18"/>
        </w:numPr>
        <w:jc w:val="both"/>
        <w:rPr>
          <w:szCs w:val="22"/>
        </w:rPr>
      </w:pPr>
      <w:r w:rsidRPr="00256F75">
        <w:rPr>
          <w:szCs w:val="22"/>
        </w:rPr>
        <w:t xml:space="preserve">Presentation by </w:t>
      </w:r>
      <w:r w:rsidR="00A465FB">
        <w:rPr>
          <w:szCs w:val="22"/>
        </w:rPr>
        <w:t>Rui Yang</w:t>
      </w:r>
      <w:r w:rsidR="005B755E">
        <w:rPr>
          <w:szCs w:val="22"/>
        </w:rPr>
        <w:t xml:space="preserve"> </w:t>
      </w:r>
      <w:r w:rsidR="00A465FB">
        <w:rPr>
          <w:szCs w:val="22"/>
        </w:rPr>
        <w:t>(Inter Digital</w:t>
      </w:r>
      <w:r w:rsidRPr="007620C2">
        <w:rPr>
          <w:szCs w:val="22"/>
        </w:rPr>
        <w:t>)</w:t>
      </w:r>
      <w:r w:rsidRPr="00256F75">
        <w:rPr>
          <w:szCs w:val="22"/>
        </w:rPr>
        <w:t xml:space="preserve">, </w:t>
      </w:r>
      <w:r w:rsidR="00A465FB" w:rsidRPr="00A465FB">
        <w:rPr>
          <w:szCs w:val="22"/>
        </w:rPr>
        <w:t>Feasibility of SU-MIMO under array alignment method</w:t>
      </w:r>
      <w:r w:rsidR="00A465FB">
        <w:rPr>
          <w:szCs w:val="22"/>
        </w:rPr>
        <w:t>, Doc. IEEE 11-15/1333r1</w:t>
      </w:r>
      <w:r w:rsidRPr="00256F75">
        <w:rPr>
          <w:szCs w:val="22"/>
        </w:rPr>
        <w:t>.  Key points reviewed:</w:t>
      </w:r>
    </w:p>
    <w:p w:rsidR="0070593F" w:rsidRPr="0070593F" w:rsidRDefault="0070593F" w:rsidP="0070593F">
      <w:pPr>
        <w:numPr>
          <w:ilvl w:val="2"/>
          <w:numId w:val="18"/>
        </w:numPr>
        <w:jc w:val="both"/>
        <w:rPr>
          <w:szCs w:val="22"/>
        </w:rPr>
      </w:pPr>
      <w:r w:rsidRPr="0070593F">
        <w:rPr>
          <w:szCs w:val="22"/>
        </w:rPr>
        <w:t xml:space="preserve">This presentation investigates the feasibility of SU-MIMO using array alignment method based on the channel models adopted in 802.11ad. </w:t>
      </w:r>
    </w:p>
    <w:p w:rsidR="0070593F" w:rsidRPr="0070593F" w:rsidRDefault="0070593F" w:rsidP="0070593F">
      <w:pPr>
        <w:numPr>
          <w:ilvl w:val="2"/>
          <w:numId w:val="18"/>
        </w:numPr>
        <w:jc w:val="both"/>
        <w:rPr>
          <w:szCs w:val="22"/>
        </w:rPr>
      </w:pPr>
      <w:r w:rsidRPr="0070593F">
        <w:rPr>
          <w:szCs w:val="22"/>
        </w:rPr>
        <w:t>A simulation methodology is proposed for evaluating the performance of SU-MIMO in an 802.11ay environment.</w:t>
      </w:r>
    </w:p>
    <w:p w:rsidR="0070593F" w:rsidRPr="0070593F" w:rsidRDefault="0070593F" w:rsidP="0070593F">
      <w:pPr>
        <w:numPr>
          <w:ilvl w:val="2"/>
          <w:numId w:val="18"/>
        </w:numPr>
        <w:jc w:val="both"/>
        <w:rPr>
          <w:szCs w:val="22"/>
        </w:rPr>
      </w:pPr>
      <w:r w:rsidRPr="0070593F">
        <w:rPr>
          <w:szCs w:val="22"/>
        </w:rPr>
        <w:t>The condition number of the MIMO channel, the achievable capacity, and the distribution of the capacity are investigated.</w:t>
      </w:r>
    </w:p>
    <w:p w:rsidR="007F346D" w:rsidRDefault="0070593F" w:rsidP="0070593F">
      <w:pPr>
        <w:numPr>
          <w:ilvl w:val="2"/>
          <w:numId w:val="18"/>
        </w:numPr>
        <w:jc w:val="both"/>
        <w:rPr>
          <w:szCs w:val="22"/>
        </w:rPr>
      </w:pPr>
      <w:r w:rsidRPr="0070593F">
        <w:rPr>
          <w:szCs w:val="22"/>
        </w:rPr>
        <w:t>The effect of antenna array separation and link distance is considered.</w:t>
      </w:r>
    </w:p>
    <w:p w:rsidR="007F346D" w:rsidRDefault="007F346D" w:rsidP="007F346D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8A5B42" w:rsidRDefault="008A5B42" w:rsidP="008A5B42">
      <w:pPr>
        <w:numPr>
          <w:ilvl w:val="1"/>
          <w:numId w:val="18"/>
        </w:numPr>
        <w:jc w:val="both"/>
        <w:rPr>
          <w:szCs w:val="22"/>
        </w:rPr>
      </w:pPr>
      <w:r w:rsidRPr="00256F75">
        <w:rPr>
          <w:szCs w:val="22"/>
        </w:rPr>
        <w:t xml:space="preserve">Presentation by </w:t>
      </w:r>
      <w:r>
        <w:rPr>
          <w:szCs w:val="22"/>
        </w:rPr>
        <w:t>Arnab Roy(Inter Digital</w:t>
      </w:r>
      <w:r w:rsidRPr="007620C2">
        <w:rPr>
          <w:szCs w:val="22"/>
        </w:rPr>
        <w:t>)</w:t>
      </w:r>
      <w:r w:rsidRPr="00256F75">
        <w:rPr>
          <w:szCs w:val="22"/>
        </w:rPr>
        <w:t xml:space="preserve">, </w:t>
      </w:r>
      <w:r w:rsidRPr="008A5B42">
        <w:rPr>
          <w:szCs w:val="22"/>
        </w:rPr>
        <w:t>11ay functional requirements for multi-hop, backhaul, and fronthaul</w:t>
      </w:r>
      <w:r>
        <w:rPr>
          <w:szCs w:val="22"/>
        </w:rPr>
        <w:t>, Doc. IEEE 11-15/1339r1</w:t>
      </w:r>
      <w:r w:rsidRPr="00256F75">
        <w:rPr>
          <w:szCs w:val="22"/>
        </w:rPr>
        <w:t>.  Key points reviewed:</w:t>
      </w:r>
    </w:p>
    <w:p w:rsidR="008A5B42" w:rsidRPr="008A5B42" w:rsidRDefault="008A5B42" w:rsidP="008A5B42">
      <w:pPr>
        <w:numPr>
          <w:ilvl w:val="2"/>
          <w:numId w:val="18"/>
        </w:numPr>
        <w:jc w:val="both"/>
        <w:rPr>
          <w:szCs w:val="22"/>
        </w:rPr>
      </w:pPr>
      <w:r w:rsidRPr="008A5B42">
        <w:rPr>
          <w:szCs w:val="22"/>
        </w:rPr>
        <w:t xml:space="preserve">This document includes specifications for multi-hop transmissions for fronthaul and backhauland </w:t>
      </w:r>
      <w:r>
        <w:rPr>
          <w:szCs w:val="22"/>
        </w:rPr>
        <w:t>the proposal</w:t>
      </w:r>
      <w:r w:rsidRPr="008A5B42">
        <w:rPr>
          <w:szCs w:val="22"/>
        </w:rPr>
        <w:t xml:space="preserve"> that the </w:t>
      </w:r>
      <w:r>
        <w:rPr>
          <w:szCs w:val="22"/>
        </w:rPr>
        <w:t xml:space="preserve">802.11ay </w:t>
      </w:r>
      <w:r w:rsidRPr="008A5B42">
        <w:rPr>
          <w:szCs w:val="22"/>
        </w:rPr>
        <w:t>functional requirements document include these.</w:t>
      </w:r>
    </w:p>
    <w:p w:rsidR="008A5B42" w:rsidRDefault="008A5B42" w:rsidP="008A5B42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6B2A19" w:rsidRDefault="006B2A19" w:rsidP="006B2A19">
      <w:pPr>
        <w:ind w:left="1224"/>
        <w:jc w:val="both"/>
        <w:rPr>
          <w:szCs w:val="22"/>
        </w:rPr>
      </w:pPr>
    </w:p>
    <w:p w:rsidR="00801CD7" w:rsidRDefault="00801CD7" w:rsidP="00801CD7">
      <w:pPr>
        <w:numPr>
          <w:ilvl w:val="1"/>
          <w:numId w:val="18"/>
        </w:numPr>
        <w:jc w:val="both"/>
        <w:rPr>
          <w:szCs w:val="22"/>
        </w:rPr>
      </w:pPr>
      <w:r w:rsidRPr="00256F75">
        <w:rPr>
          <w:szCs w:val="22"/>
        </w:rPr>
        <w:t xml:space="preserve">Presentation by </w:t>
      </w:r>
      <w:r w:rsidR="00D25F66">
        <w:rPr>
          <w:szCs w:val="22"/>
        </w:rPr>
        <w:t>Alexander Maltsev</w:t>
      </w:r>
      <w:r w:rsidR="005B755E">
        <w:rPr>
          <w:szCs w:val="22"/>
        </w:rPr>
        <w:t xml:space="preserve"> </w:t>
      </w:r>
      <w:r>
        <w:rPr>
          <w:szCs w:val="22"/>
        </w:rPr>
        <w:t>(</w:t>
      </w:r>
      <w:r w:rsidR="00D25F66">
        <w:rPr>
          <w:szCs w:val="22"/>
        </w:rPr>
        <w:t>Intel</w:t>
      </w:r>
      <w:r w:rsidRPr="007620C2">
        <w:rPr>
          <w:szCs w:val="22"/>
        </w:rPr>
        <w:t>)</w:t>
      </w:r>
      <w:r w:rsidRPr="00256F75">
        <w:rPr>
          <w:szCs w:val="22"/>
        </w:rPr>
        <w:t xml:space="preserve">, </w:t>
      </w:r>
      <w:r w:rsidRPr="00801CD7">
        <w:rPr>
          <w:szCs w:val="22"/>
        </w:rPr>
        <w:t>Channel Models for IEEE 802.11ay</w:t>
      </w:r>
      <w:r w:rsidRPr="008A5B42">
        <w:rPr>
          <w:szCs w:val="22"/>
        </w:rPr>
        <w:t>,</w:t>
      </w:r>
      <w:r>
        <w:rPr>
          <w:szCs w:val="22"/>
        </w:rPr>
        <w:t xml:space="preserve"> Doc. IEEE 11-15/1150r1</w:t>
      </w:r>
      <w:r w:rsidRPr="00256F75">
        <w:rPr>
          <w:szCs w:val="22"/>
        </w:rPr>
        <w:t xml:space="preserve">.  </w:t>
      </w:r>
    </w:p>
    <w:p w:rsidR="00801CD7" w:rsidRDefault="00D01121" w:rsidP="00801CD7">
      <w:pPr>
        <w:numPr>
          <w:ilvl w:val="2"/>
          <w:numId w:val="18"/>
        </w:numPr>
        <w:jc w:val="both"/>
        <w:rPr>
          <w:szCs w:val="22"/>
        </w:rPr>
      </w:pPr>
      <w:r w:rsidRPr="00D01121">
        <w:rPr>
          <w:szCs w:val="22"/>
        </w:rPr>
        <w:t>This document is an amendment to the “Channel Models for 60 GHz WLAN Syst</w:t>
      </w:r>
      <w:r w:rsidR="00DE4EB5">
        <w:rPr>
          <w:szCs w:val="22"/>
        </w:rPr>
        <w:t>ems” doc. IEEE 802.11-09/0334r8, and it is an up</w:t>
      </w:r>
      <w:r w:rsidR="00936B0B">
        <w:rPr>
          <w:szCs w:val="22"/>
        </w:rPr>
        <w:t>date to the document he presented</w:t>
      </w:r>
      <w:r w:rsidR="00DE4EB5">
        <w:rPr>
          <w:szCs w:val="22"/>
        </w:rPr>
        <w:t xml:space="preserve"> in Bangkok.</w:t>
      </w:r>
      <w:r w:rsidRPr="00D01121">
        <w:rPr>
          <w:szCs w:val="22"/>
        </w:rPr>
        <w:t xml:space="preserve"> It provides an update of the legacy indoor channel models for the conference room, enterprise cubicle and living room environments and defines new channel models for IEEE 802.11ay.</w:t>
      </w:r>
    </w:p>
    <w:p w:rsidR="00801CD7" w:rsidRDefault="00801CD7" w:rsidP="00801CD7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6B2A19" w:rsidRDefault="006B2A19" w:rsidP="006B2A19">
      <w:pPr>
        <w:ind w:left="1224"/>
        <w:jc w:val="both"/>
        <w:rPr>
          <w:szCs w:val="22"/>
        </w:rPr>
      </w:pPr>
    </w:p>
    <w:p w:rsidR="00D25F66" w:rsidRDefault="00D25F66" w:rsidP="00D25F66">
      <w:pPr>
        <w:numPr>
          <w:ilvl w:val="1"/>
          <w:numId w:val="18"/>
        </w:numPr>
        <w:jc w:val="both"/>
        <w:rPr>
          <w:szCs w:val="22"/>
        </w:rPr>
      </w:pPr>
      <w:r w:rsidRPr="00256F75">
        <w:rPr>
          <w:szCs w:val="22"/>
        </w:rPr>
        <w:t xml:space="preserve">Presentation by </w:t>
      </w:r>
      <w:r>
        <w:rPr>
          <w:szCs w:val="22"/>
        </w:rPr>
        <w:t>Edward Au</w:t>
      </w:r>
      <w:r w:rsidR="005B755E">
        <w:rPr>
          <w:szCs w:val="22"/>
        </w:rPr>
        <w:t xml:space="preserve"> </w:t>
      </w:r>
      <w:r>
        <w:rPr>
          <w:szCs w:val="22"/>
        </w:rPr>
        <w:t>(Huawei</w:t>
      </w:r>
      <w:r w:rsidRPr="007620C2">
        <w:rPr>
          <w:szCs w:val="22"/>
        </w:rPr>
        <w:t>)</w:t>
      </w:r>
      <w:r w:rsidRPr="00256F75">
        <w:rPr>
          <w:szCs w:val="22"/>
        </w:rPr>
        <w:t xml:space="preserve">, </w:t>
      </w:r>
      <w:r w:rsidRPr="00D25F66">
        <w:rPr>
          <w:szCs w:val="22"/>
        </w:rPr>
        <w:t>TGay Selection Procedure</w:t>
      </w:r>
      <w:r w:rsidRPr="008A5B42">
        <w:rPr>
          <w:szCs w:val="22"/>
        </w:rPr>
        <w:t>,</w:t>
      </w:r>
      <w:r>
        <w:rPr>
          <w:szCs w:val="22"/>
        </w:rPr>
        <w:t xml:space="preserve"> Doc. IEEE 11-15/1079r2</w:t>
      </w:r>
      <w:r w:rsidRPr="00256F75">
        <w:rPr>
          <w:szCs w:val="22"/>
        </w:rPr>
        <w:t xml:space="preserve">.  </w:t>
      </w:r>
    </w:p>
    <w:p w:rsidR="00D25F66" w:rsidRPr="00D25F66" w:rsidRDefault="00D25F66" w:rsidP="00D25F66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</w:rPr>
        <w:t>Presentation on the</w:t>
      </w:r>
      <w:r w:rsidRPr="00D25F66">
        <w:rPr>
          <w:szCs w:val="22"/>
        </w:rPr>
        <w:t xml:space="preserve"> selection procedure for the development of IEEE 802.11ay draf</w:t>
      </w:r>
      <w:r>
        <w:rPr>
          <w:szCs w:val="22"/>
        </w:rPr>
        <w:t>t amendment.  This slide deck was</w:t>
      </w:r>
      <w:r w:rsidRPr="00D25F66">
        <w:rPr>
          <w:szCs w:val="22"/>
        </w:rPr>
        <w:t xml:space="preserve"> prepared based on the following reference</w:t>
      </w:r>
      <w:r>
        <w:rPr>
          <w:szCs w:val="22"/>
        </w:rPr>
        <w:t>s</w:t>
      </w:r>
      <w:r w:rsidRPr="00D25F66">
        <w:rPr>
          <w:szCs w:val="22"/>
        </w:rPr>
        <w:t>:</w:t>
      </w:r>
    </w:p>
    <w:p w:rsidR="00D25F66" w:rsidRPr="00D25F66" w:rsidRDefault="00D25F66" w:rsidP="00D25F66">
      <w:pPr>
        <w:numPr>
          <w:ilvl w:val="3"/>
          <w:numId w:val="18"/>
        </w:numPr>
        <w:jc w:val="both"/>
        <w:rPr>
          <w:szCs w:val="22"/>
        </w:rPr>
      </w:pPr>
      <w:r w:rsidRPr="00D25F66">
        <w:rPr>
          <w:szCs w:val="22"/>
        </w:rPr>
        <w:t>11-09-0059-07-00ac-802-11ac-proposed-selection-procedure</w:t>
      </w:r>
    </w:p>
    <w:p w:rsidR="00D25F66" w:rsidRDefault="00D25F66" w:rsidP="00D25F66">
      <w:pPr>
        <w:numPr>
          <w:ilvl w:val="3"/>
          <w:numId w:val="18"/>
        </w:numPr>
        <w:jc w:val="both"/>
        <w:rPr>
          <w:szCs w:val="22"/>
        </w:rPr>
      </w:pPr>
      <w:r w:rsidRPr="00D25F66">
        <w:rPr>
          <w:szCs w:val="22"/>
        </w:rPr>
        <w:t>11-14-0938-04-00ax-802-11ax-selection-procedure</w:t>
      </w:r>
    </w:p>
    <w:p w:rsidR="00D25F66" w:rsidRDefault="00D25F66" w:rsidP="00D25F66">
      <w:pPr>
        <w:numPr>
          <w:ilvl w:val="3"/>
          <w:numId w:val="18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E222CF" w:rsidRDefault="00E222CF" w:rsidP="00E222CF">
      <w:pPr>
        <w:ind w:left="1728"/>
        <w:jc w:val="both"/>
        <w:rPr>
          <w:szCs w:val="22"/>
        </w:rPr>
      </w:pPr>
    </w:p>
    <w:p w:rsidR="003073EF" w:rsidRDefault="00E222CF" w:rsidP="003073EF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Chair proceeded to continue with the</w:t>
      </w:r>
      <w:r w:rsidR="003073EF">
        <w:rPr>
          <w:szCs w:val="22"/>
        </w:rPr>
        <w:t xml:space="preserve"> agenda items from Thursday PM2.</w:t>
      </w:r>
    </w:p>
    <w:p w:rsidR="003073EF" w:rsidRDefault="003073EF" w:rsidP="003073EF">
      <w:pPr>
        <w:ind w:left="360"/>
        <w:jc w:val="both"/>
        <w:rPr>
          <w:szCs w:val="22"/>
        </w:rPr>
      </w:pPr>
    </w:p>
    <w:p w:rsidR="003073EF" w:rsidRPr="003073EF" w:rsidRDefault="003073EF" w:rsidP="003073EF">
      <w:pPr>
        <w:numPr>
          <w:ilvl w:val="0"/>
          <w:numId w:val="18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Motion #11:  </w:t>
      </w:r>
      <w:r w:rsidRPr="003073EF">
        <w:rPr>
          <w:szCs w:val="22"/>
          <w:lang w:eastAsia="ja-JP"/>
        </w:rPr>
        <w:t>Wi-Fi Alliance Liaison letter</w:t>
      </w:r>
      <w:r>
        <w:rPr>
          <w:szCs w:val="22"/>
          <w:lang w:eastAsia="ja-JP"/>
        </w:rPr>
        <w:t xml:space="preserve">.  </w:t>
      </w:r>
    </w:p>
    <w:p w:rsidR="003073EF" w:rsidRPr="003073EF" w:rsidRDefault="003073EF" w:rsidP="003073EF">
      <w:pPr>
        <w:numPr>
          <w:ilvl w:val="1"/>
          <w:numId w:val="18"/>
        </w:numPr>
        <w:jc w:val="both"/>
        <w:rPr>
          <w:szCs w:val="22"/>
          <w:lang w:eastAsia="ja-JP"/>
        </w:rPr>
      </w:pPr>
      <w:r w:rsidRPr="003073EF">
        <w:rPr>
          <w:szCs w:val="22"/>
          <w:lang w:eastAsia="ja-JP"/>
        </w:rPr>
        <w:t>Move to accept the liaison letter 15/1294r0 and grant the Working Group chair editorial rights to the letter.</w:t>
      </w:r>
    </w:p>
    <w:p w:rsidR="003073EF" w:rsidRDefault="003073EF" w:rsidP="003073EF">
      <w:pPr>
        <w:numPr>
          <w:ilvl w:val="1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Move: </w:t>
      </w:r>
      <w:r>
        <w:rPr>
          <w:szCs w:val="22"/>
          <w:lang w:eastAsia="ja-JP"/>
        </w:rPr>
        <w:t xml:space="preserve">Rob </w:t>
      </w:r>
      <w:r w:rsidR="00276296">
        <w:rPr>
          <w:szCs w:val="22"/>
          <w:lang w:eastAsia="ja-JP"/>
        </w:rPr>
        <w:t xml:space="preserve">Sun </w:t>
      </w:r>
      <w:r>
        <w:rPr>
          <w:szCs w:val="22"/>
          <w:lang w:eastAsia="ja-JP"/>
        </w:rPr>
        <w:t>(</w:t>
      </w:r>
      <w:r w:rsidR="00DE4EB5">
        <w:rPr>
          <w:szCs w:val="22"/>
          <w:lang w:eastAsia="ja-JP"/>
        </w:rPr>
        <w:t>Huawei</w:t>
      </w:r>
      <w:r>
        <w:rPr>
          <w:szCs w:val="22"/>
          <w:lang w:eastAsia="ja-JP"/>
        </w:rPr>
        <w:t>)</w:t>
      </w:r>
    </w:p>
    <w:p w:rsidR="003073EF" w:rsidRDefault="003073EF" w:rsidP="003073EF">
      <w:pPr>
        <w:numPr>
          <w:ilvl w:val="1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t>Second: Carlos Cordeiro</w:t>
      </w:r>
      <w:r>
        <w:rPr>
          <w:szCs w:val="22"/>
          <w:lang w:eastAsia="ja-JP"/>
        </w:rPr>
        <w:t xml:space="preserve"> (Intel)</w:t>
      </w:r>
    </w:p>
    <w:p w:rsidR="003073EF" w:rsidRDefault="003073EF" w:rsidP="003073EF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:rsidR="00877BDF" w:rsidRDefault="00F93DA8" w:rsidP="003073EF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t>Yes: 32; No: 0. Abstain</w:t>
      </w:r>
      <w:r w:rsidR="00877BDF">
        <w:rPr>
          <w:szCs w:val="22"/>
          <w:lang w:eastAsia="ja-JP"/>
        </w:rPr>
        <w:t>: 1</w:t>
      </w:r>
    </w:p>
    <w:p w:rsidR="00DE4EB5" w:rsidRDefault="00DE4EB5" w:rsidP="003073EF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t>The motion passes.</w:t>
      </w:r>
    </w:p>
    <w:p w:rsidR="00877BDF" w:rsidRDefault="00877BDF" w:rsidP="00877BDF">
      <w:pPr>
        <w:ind w:left="792"/>
        <w:jc w:val="both"/>
        <w:rPr>
          <w:szCs w:val="22"/>
        </w:rPr>
      </w:pPr>
    </w:p>
    <w:p w:rsidR="00877BDF" w:rsidRDefault="00877BDF" w:rsidP="00877BDF">
      <w:pPr>
        <w:numPr>
          <w:ilvl w:val="0"/>
          <w:numId w:val="18"/>
        </w:numPr>
        <w:rPr>
          <w:szCs w:val="22"/>
          <w:lang w:eastAsia="ja-JP"/>
        </w:rPr>
      </w:pPr>
      <w:r>
        <w:rPr>
          <w:szCs w:val="22"/>
          <w:lang w:eastAsia="ja-JP"/>
        </w:rPr>
        <w:t>Motion #12:  Selection Procedure.</w:t>
      </w:r>
    </w:p>
    <w:p w:rsidR="00877BDF" w:rsidRPr="003073EF" w:rsidRDefault="00877BDF" w:rsidP="00877BDF">
      <w:pPr>
        <w:numPr>
          <w:ilvl w:val="1"/>
          <w:numId w:val="18"/>
        </w:numPr>
        <w:rPr>
          <w:szCs w:val="22"/>
          <w:lang w:eastAsia="ja-JP"/>
        </w:rPr>
      </w:pPr>
      <w:r w:rsidRPr="00877BDF">
        <w:rPr>
          <w:szCs w:val="22"/>
          <w:lang w:eastAsia="ja-JP"/>
        </w:rPr>
        <w:t>Move to adopt document 15/1079r2 as the selection</w:t>
      </w:r>
      <w:r>
        <w:rPr>
          <w:szCs w:val="22"/>
          <w:lang w:eastAsia="ja-JP"/>
        </w:rPr>
        <w:t xml:space="preserve"> procedure for the Task Group.  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lastRenderedPageBreak/>
        <w:t xml:space="preserve">Move: </w:t>
      </w:r>
      <w:r>
        <w:rPr>
          <w:szCs w:val="22"/>
          <w:lang w:eastAsia="ja-JP"/>
        </w:rPr>
        <w:t xml:space="preserve">Yan </w:t>
      </w:r>
      <w:r w:rsidR="00DE4EB5">
        <w:rPr>
          <w:szCs w:val="22"/>
          <w:lang w:eastAsia="ja-JP"/>
        </w:rPr>
        <w:t xml:space="preserve">Xin </w:t>
      </w:r>
      <w:r>
        <w:rPr>
          <w:szCs w:val="22"/>
          <w:lang w:eastAsia="ja-JP"/>
        </w:rPr>
        <w:t>(</w:t>
      </w:r>
      <w:r w:rsidR="00DE4EB5">
        <w:rPr>
          <w:szCs w:val="22"/>
          <w:lang w:eastAsia="ja-JP"/>
        </w:rPr>
        <w:t>Huawei</w:t>
      </w:r>
      <w:r>
        <w:rPr>
          <w:szCs w:val="22"/>
          <w:lang w:eastAsia="ja-JP"/>
        </w:rPr>
        <w:t>)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r>
        <w:rPr>
          <w:szCs w:val="22"/>
          <w:lang w:eastAsia="ja-JP"/>
        </w:rPr>
        <w:t>Rob Sun (</w:t>
      </w:r>
      <w:r w:rsidR="00DE4EB5">
        <w:rPr>
          <w:szCs w:val="22"/>
          <w:lang w:eastAsia="ja-JP"/>
        </w:rPr>
        <w:t>Huawei</w:t>
      </w:r>
      <w:r>
        <w:rPr>
          <w:szCs w:val="22"/>
          <w:lang w:eastAsia="ja-JP"/>
        </w:rPr>
        <w:t>)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Unanimous consent</w:t>
      </w:r>
      <w:r w:rsidR="006B2A19">
        <w:rPr>
          <w:szCs w:val="22"/>
          <w:lang w:eastAsia="ja-JP"/>
        </w:rPr>
        <w:t>.</w:t>
      </w:r>
    </w:p>
    <w:p w:rsidR="00F93DA8" w:rsidRDefault="00F93DA8" w:rsidP="00F93DA8">
      <w:pPr>
        <w:ind w:left="1224"/>
        <w:jc w:val="both"/>
        <w:rPr>
          <w:szCs w:val="22"/>
        </w:rPr>
      </w:pPr>
    </w:p>
    <w:p w:rsidR="00877BDF" w:rsidRDefault="00877BDF" w:rsidP="00877BDF">
      <w:pPr>
        <w:numPr>
          <w:ilvl w:val="0"/>
          <w:numId w:val="18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  Motion #13:  Specification Framework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 w:rsidRPr="00877BDF">
        <w:rPr>
          <w:szCs w:val="22"/>
          <w:lang w:eastAsia="ja-JP"/>
        </w:rPr>
        <w:t>Move to adopt document 15/1358r0 as the initial version of the Specification Framew</w:t>
      </w:r>
      <w:r>
        <w:rPr>
          <w:szCs w:val="22"/>
          <w:lang w:eastAsia="ja-JP"/>
        </w:rPr>
        <w:t>ork Document for the Task Group.</w:t>
      </w:r>
    </w:p>
    <w:p w:rsidR="00877BDF" w:rsidRDefault="00877BDF" w:rsidP="000F66B2">
      <w:pPr>
        <w:numPr>
          <w:ilvl w:val="2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Move: </w:t>
      </w:r>
      <w:r w:rsidR="000F66B2" w:rsidRPr="000F66B2">
        <w:rPr>
          <w:szCs w:val="22"/>
          <w:lang w:eastAsia="ja-JP"/>
        </w:rPr>
        <w:t>Alecsander</w:t>
      </w:r>
      <w:r w:rsidR="005B755E">
        <w:rPr>
          <w:szCs w:val="22"/>
          <w:lang w:eastAsia="ja-JP"/>
        </w:rPr>
        <w:t xml:space="preserve"> </w:t>
      </w:r>
      <w:r w:rsidR="000F66B2">
        <w:rPr>
          <w:szCs w:val="22"/>
          <w:lang w:eastAsia="ja-JP"/>
        </w:rPr>
        <w:t>Eitan</w:t>
      </w:r>
      <w:r>
        <w:rPr>
          <w:szCs w:val="22"/>
          <w:lang w:eastAsia="ja-JP"/>
        </w:rPr>
        <w:t xml:space="preserve"> (</w:t>
      </w:r>
      <w:r w:rsidR="00DE4EB5">
        <w:rPr>
          <w:szCs w:val="22"/>
          <w:lang w:eastAsia="ja-JP"/>
        </w:rPr>
        <w:t>Qualcomm</w:t>
      </w:r>
      <w:r>
        <w:rPr>
          <w:szCs w:val="22"/>
          <w:lang w:eastAsia="ja-JP"/>
        </w:rPr>
        <w:t>)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r>
        <w:rPr>
          <w:szCs w:val="22"/>
          <w:lang w:eastAsia="ja-JP"/>
        </w:rPr>
        <w:t>Carlos Cordeiro (Intel)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Unanimous consent</w:t>
      </w:r>
    </w:p>
    <w:p w:rsidR="00F93DA8" w:rsidRDefault="00F93DA8" w:rsidP="00F93DA8">
      <w:pPr>
        <w:ind w:left="1224"/>
        <w:jc w:val="both"/>
        <w:rPr>
          <w:szCs w:val="22"/>
        </w:rPr>
      </w:pPr>
    </w:p>
    <w:p w:rsidR="00877BDF" w:rsidRDefault="00877BDF" w:rsidP="00877BDF">
      <w:pPr>
        <w:numPr>
          <w:ilvl w:val="0"/>
          <w:numId w:val="18"/>
        </w:numPr>
        <w:rPr>
          <w:szCs w:val="22"/>
          <w:lang w:eastAsia="ja-JP"/>
        </w:rPr>
      </w:pPr>
      <w:r>
        <w:rPr>
          <w:szCs w:val="22"/>
          <w:lang w:eastAsia="ja-JP"/>
        </w:rPr>
        <w:t>Motion #13:  Usage Model Document</w:t>
      </w:r>
    </w:p>
    <w:p w:rsidR="00877BDF" w:rsidRDefault="00877BDF" w:rsidP="00877BDF">
      <w:pPr>
        <w:numPr>
          <w:ilvl w:val="2"/>
          <w:numId w:val="18"/>
        </w:numPr>
        <w:rPr>
          <w:szCs w:val="22"/>
        </w:rPr>
      </w:pPr>
      <w:r w:rsidRPr="00877BDF">
        <w:rPr>
          <w:szCs w:val="22"/>
          <w:lang w:eastAsia="ja-JP"/>
        </w:rPr>
        <w:t>Move to adopt document 15/0625r3 as the baseline</w:t>
      </w:r>
      <w:r>
        <w:rPr>
          <w:szCs w:val="22"/>
          <w:lang w:eastAsia="ja-JP"/>
        </w:rPr>
        <w:t xml:space="preserve"> document for the Usage ModelD</w:t>
      </w:r>
      <w:r w:rsidRPr="00877BDF">
        <w:rPr>
          <w:szCs w:val="22"/>
          <w:lang w:eastAsia="ja-JP"/>
        </w:rPr>
        <w:t>ocument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Move: </w:t>
      </w:r>
      <w:r>
        <w:rPr>
          <w:szCs w:val="22"/>
          <w:lang w:eastAsia="ja-JP"/>
        </w:rPr>
        <w:t>Rob Sun (</w:t>
      </w:r>
      <w:r w:rsidR="000F66B2">
        <w:rPr>
          <w:szCs w:val="22"/>
          <w:lang w:eastAsia="ja-JP"/>
        </w:rPr>
        <w:t>Huawei</w:t>
      </w:r>
      <w:r>
        <w:rPr>
          <w:szCs w:val="22"/>
          <w:lang w:eastAsia="ja-JP"/>
        </w:rPr>
        <w:t>)</w:t>
      </w:r>
    </w:p>
    <w:p w:rsidR="00877BDF" w:rsidRDefault="00877BDF" w:rsidP="000F66B2">
      <w:pPr>
        <w:numPr>
          <w:ilvl w:val="2"/>
          <w:numId w:val="18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r>
        <w:rPr>
          <w:szCs w:val="22"/>
          <w:lang w:eastAsia="ja-JP"/>
        </w:rPr>
        <w:t xml:space="preserve">Majid </w:t>
      </w:r>
      <w:r w:rsidR="000F66B2" w:rsidRPr="000F66B2">
        <w:rPr>
          <w:szCs w:val="22"/>
          <w:lang w:eastAsia="ja-JP"/>
        </w:rPr>
        <w:t>Ghanbarinejad</w:t>
      </w:r>
      <w:r w:rsidR="005B755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(</w:t>
      </w:r>
      <w:r w:rsidR="000F66B2">
        <w:rPr>
          <w:szCs w:val="22"/>
          <w:lang w:eastAsia="ja-JP"/>
        </w:rPr>
        <w:t>Huawei</w:t>
      </w:r>
      <w:r>
        <w:rPr>
          <w:szCs w:val="22"/>
          <w:lang w:eastAsia="ja-JP"/>
        </w:rPr>
        <w:t>)</w:t>
      </w:r>
    </w:p>
    <w:p w:rsidR="00877BDF" w:rsidRDefault="00877BDF" w:rsidP="00877BDF">
      <w:pPr>
        <w:numPr>
          <w:ilvl w:val="2"/>
          <w:numId w:val="18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Unanimous consent</w:t>
      </w:r>
    </w:p>
    <w:p w:rsidR="00877BDF" w:rsidRDefault="00877BDF" w:rsidP="00877BDF">
      <w:pPr>
        <w:ind w:left="1224"/>
        <w:jc w:val="both"/>
        <w:rPr>
          <w:szCs w:val="22"/>
        </w:rPr>
      </w:pPr>
    </w:p>
    <w:p w:rsidR="00877BDF" w:rsidRDefault="00877BDF" w:rsidP="00877BDF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Chair reviewed the u</w:t>
      </w:r>
      <w:r w:rsidR="0007784B">
        <w:rPr>
          <w:szCs w:val="22"/>
        </w:rPr>
        <w:t>pcoming Teleconference schedule for Tuesday January 5, 2016 10:00-11:00 EST.</w:t>
      </w:r>
    </w:p>
    <w:p w:rsidR="0007784B" w:rsidRDefault="0007784B" w:rsidP="0007784B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</w:rPr>
        <w:t>No objections noted</w:t>
      </w:r>
    </w:p>
    <w:p w:rsidR="0007784B" w:rsidRDefault="0007784B" w:rsidP="0007784B">
      <w:pPr>
        <w:ind w:left="792"/>
        <w:jc w:val="both"/>
        <w:rPr>
          <w:szCs w:val="22"/>
        </w:rPr>
      </w:pPr>
    </w:p>
    <w:p w:rsidR="001F0D08" w:rsidRDefault="0007784B" w:rsidP="001F0D08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Chair reviewed the goals for the January 2016 interim meetings in Atlanta, Georgia</w:t>
      </w:r>
      <w:r w:rsidR="001F0D08">
        <w:rPr>
          <w:szCs w:val="22"/>
        </w:rPr>
        <w:t>.</w:t>
      </w:r>
    </w:p>
    <w:p w:rsidR="001F0D08" w:rsidRDefault="001F0D08" w:rsidP="001F0D08">
      <w:pPr>
        <w:ind w:left="360"/>
        <w:jc w:val="both"/>
        <w:rPr>
          <w:szCs w:val="22"/>
        </w:rPr>
      </w:pPr>
    </w:p>
    <w:p w:rsidR="001F0D08" w:rsidRDefault="001F0D08" w:rsidP="001F0D08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Chair asked if there any objections to cancel the Thursday PM2 meeting.</w:t>
      </w:r>
    </w:p>
    <w:p w:rsidR="001F0D08" w:rsidRDefault="001F0D08" w:rsidP="001F0D08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</w:rPr>
        <w:t>No objections</w:t>
      </w:r>
    </w:p>
    <w:p w:rsidR="001F0D08" w:rsidRDefault="001F0D08" w:rsidP="001F0D08">
      <w:pPr>
        <w:ind w:left="792"/>
        <w:jc w:val="both"/>
        <w:rPr>
          <w:szCs w:val="22"/>
        </w:rPr>
      </w:pPr>
    </w:p>
    <w:p w:rsidR="001F0D08" w:rsidRDefault="001F0D08" w:rsidP="001F0D08">
      <w:pPr>
        <w:numPr>
          <w:ilvl w:val="0"/>
          <w:numId w:val="18"/>
        </w:numPr>
        <w:jc w:val="both"/>
        <w:rPr>
          <w:szCs w:val="22"/>
        </w:rPr>
      </w:pPr>
      <w:r>
        <w:rPr>
          <w:szCs w:val="22"/>
        </w:rPr>
        <w:t>The Task Group AY Dallas meeting was adjourned on November 12, 2015 at 12:10.</w:t>
      </w:r>
    </w:p>
    <w:p w:rsidR="001F0D08" w:rsidRPr="001F0D08" w:rsidRDefault="001F0D08" w:rsidP="001F0D08">
      <w:pPr>
        <w:ind w:left="360"/>
        <w:jc w:val="both"/>
        <w:rPr>
          <w:szCs w:val="22"/>
        </w:rPr>
      </w:pPr>
    </w:p>
    <w:p w:rsidR="003073EF" w:rsidRPr="003073EF" w:rsidRDefault="003073EF" w:rsidP="00877BDF">
      <w:pPr>
        <w:ind w:left="360"/>
        <w:jc w:val="both"/>
        <w:rPr>
          <w:szCs w:val="22"/>
        </w:rPr>
      </w:pPr>
    </w:p>
    <w:p w:rsidR="007F346D" w:rsidRDefault="007F346D" w:rsidP="007F346D">
      <w:pPr>
        <w:ind w:left="360"/>
        <w:jc w:val="both"/>
        <w:rPr>
          <w:szCs w:val="22"/>
        </w:rPr>
      </w:pPr>
    </w:p>
    <w:p w:rsidR="007F346D" w:rsidRDefault="007F346D" w:rsidP="007F346D">
      <w:pPr>
        <w:ind w:left="792"/>
        <w:jc w:val="both"/>
        <w:rPr>
          <w:szCs w:val="22"/>
        </w:rPr>
      </w:pPr>
    </w:p>
    <w:p w:rsidR="000A5F3F" w:rsidRPr="008C1D4B" w:rsidRDefault="000A5F3F" w:rsidP="00262F81">
      <w:pPr>
        <w:rPr>
          <w:szCs w:val="22"/>
        </w:rPr>
      </w:pPr>
      <w:bookmarkStart w:id="2" w:name="_GoBack"/>
      <w:bookmarkEnd w:id="2"/>
    </w:p>
    <w:sectPr w:rsidR="000A5F3F" w:rsidRPr="008C1D4B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F9" w:rsidRDefault="00460EF9">
      <w:r>
        <w:separator/>
      </w:r>
    </w:p>
  </w:endnote>
  <w:endnote w:type="continuationSeparator" w:id="0">
    <w:p w:rsidR="00460EF9" w:rsidRDefault="0046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C9" w:rsidRDefault="00A033C9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07573F">
      <w:fldChar w:fldCharType="begin"/>
    </w:r>
    <w:r w:rsidR="00556564">
      <w:instrText xml:space="preserve">PAGE </w:instrText>
    </w:r>
    <w:r w:rsidR="0007573F">
      <w:fldChar w:fldCharType="separate"/>
    </w:r>
    <w:r w:rsidR="00936B0B">
      <w:rPr>
        <w:noProof/>
      </w:rPr>
      <w:t>6</w:t>
    </w:r>
    <w:r w:rsidR="0007573F">
      <w:rPr>
        <w:noProof/>
      </w:rPr>
      <w:fldChar w:fldCharType="end"/>
    </w:r>
    <w:r>
      <w:tab/>
    </w:r>
    <w:r>
      <w:rPr>
        <w:lang w:eastAsia="ja-JP"/>
      </w:rPr>
      <w:t>Jeorge S. Hurtarte, Teradyne</w:t>
    </w:r>
  </w:p>
  <w:p w:rsidR="00A033C9" w:rsidRDefault="00A033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F9" w:rsidRDefault="00460EF9">
      <w:r>
        <w:separator/>
      </w:r>
    </w:p>
  </w:footnote>
  <w:footnote w:type="continuationSeparator" w:id="0">
    <w:p w:rsidR="00460EF9" w:rsidRDefault="00460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C9" w:rsidRDefault="003150B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A033C9">
      <w:t xml:space="preserve"> 201</w:t>
    </w:r>
    <w:r w:rsidR="00A033C9">
      <w:rPr>
        <w:lang w:eastAsia="ja-JP"/>
      </w:rPr>
      <w:t>5</w:t>
    </w:r>
    <w:r w:rsidR="00A033C9">
      <w:tab/>
    </w:r>
    <w:r w:rsidR="00A033C9">
      <w:tab/>
    </w:r>
    <w:fldSimple w:instr=" TITLE  \* MERGEFORMAT ">
      <w:r w:rsidR="00E949B5">
        <w:t>doc.: IEEE 802.11-15/</w:t>
      </w:r>
    </w:fldSimple>
    <w:r w:rsidR="00DC5BE6">
      <w:t>1454</w:t>
    </w:r>
    <w:r w:rsidR="0058119D">
      <w:t>r</w:t>
    </w:r>
    <w:r w:rsidR="00A033C9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18"/>
  </w:num>
  <w:num w:numId="10">
    <w:abstractNumId w:val="15"/>
  </w:num>
  <w:num w:numId="11">
    <w:abstractNumId w:val="12"/>
  </w:num>
  <w:num w:numId="12">
    <w:abstractNumId w:val="4"/>
  </w:num>
  <w:num w:numId="13">
    <w:abstractNumId w:val="11"/>
  </w:num>
  <w:num w:numId="14">
    <w:abstractNumId w:val="17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19"/>
  </w:num>
  <w:num w:numId="20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3A24"/>
    <w:rsid w:val="0000453A"/>
    <w:rsid w:val="000055A6"/>
    <w:rsid w:val="000064B2"/>
    <w:rsid w:val="00010556"/>
    <w:rsid w:val="00010B9E"/>
    <w:rsid w:val="000144C7"/>
    <w:rsid w:val="00014EF8"/>
    <w:rsid w:val="00016099"/>
    <w:rsid w:val="00021C0C"/>
    <w:rsid w:val="0002745B"/>
    <w:rsid w:val="00030B5E"/>
    <w:rsid w:val="00030DC0"/>
    <w:rsid w:val="00032E9C"/>
    <w:rsid w:val="0003332C"/>
    <w:rsid w:val="00035912"/>
    <w:rsid w:val="000360B1"/>
    <w:rsid w:val="00036D2F"/>
    <w:rsid w:val="00037FBD"/>
    <w:rsid w:val="00042D02"/>
    <w:rsid w:val="000442DE"/>
    <w:rsid w:val="00047D1F"/>
    <w:rsid w:val="00051A37"/>
    <w:rsid w:val="00052C44"/>
    <w:rsid w:val="000535B7"/>
    <w:rsid w:val="00056536"/>
    <w:rsid w:val="00056B84"/>
    <w:rsid w:val="00061832"/>
    <w:rsid w:val="00061A31"/>
    <w:rsid w:val="00061FAD"/>
    <w:rsid w:val="0006253C"/>
    <w:rsid w:val="00062813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3A89"/>
    <w:rsid w:val="00083E43"/>
    <w:rsid w:val="00084BB9"/>
    <w:rsid w:val="000855F5"/>
    <w:rsid w:val="00085836"/>
    <w:rsid w:val="00085F77"/>
    <w:rsid w:val="000865D3"/>
    <w:rsid w:val="00091F1A"/>
    <w:rsid w:val="00093BB5"/>
    <w:rsid w:val="00094233"/>
    <w:rsid w:val="00096296"/>
    <w:rsid w:val="00096303"/>
    <w:rsid w:val="00096944"/>
    <w:rsid w:val="000A02C9"/>
    <w:rsid w:val="000A0FA4"/>
    <w:rsid w:val="000A4C66"/>
    <w:rsid w:val="000A536F"/>
    <w:rsid w:val="000A5F3F"/>
    <w:rsid w:val="000A690C"/>
    <w:rsid w:val="000A6D74"/>
    <w:rsid w:val="000B0296"/>
    <w:rsid w:val="000B1FA7"/>
    <w:rsid w:val="000B37D1"/>
    <w:rsid w:val="000B3918"/>
    <w:rsid w:val="000B45EA"/>
    <w:rsid w:val="000B5788"/>
    <w:rsid w:val="000B6324"/>
    <w:rsid w:val="000C078D"/>
    <w:rsid w:val="000C1FE1"/>
    <w:rsid w:val="000C255D"/>
    <w:rsid w:val="000C2A79"/>
    <w:rsid w:val="000C3CC0"/>
    <w:rsid w:val="000C43B4"/>
    <w:rsid w:val="000C4745"/>
    <w:rsid w:val="000D2001"/>
    <w:rsid w:val="000D4B90"/>
    <w:rsid w:val="000D6E64"/>
    <w:rsid w:val="000D7376"/>
    <w:rsid w:val="000E24A6"/>
    <w:rsid w:val="000E3380"/>
    <w:rsid w:val="000E5AC0"/>
    <w:rsid w:val="000E69F3"/>
    <w:rsid w:val="000E7A6A"/>
    <w:rsid w:val="000F26BC"/>
    <w:rsid w:val="000F29F2"/>
    <w:rsid w:val="000F3876"/>
    <w:rsid w:val="000F507D"/>
    <w:rsid w:val="000F55A6"/>
    <w:rsid w:val="000F5706"/>
    <w:rsid w:val="000F66B2"/>
    <w:rsid w:val="000F6C2F"/>
    <w:rsid w:val="000F7B1F"/>
    <w:rsid w:val="001006D5"/>
    <w:rsid w:val="00101643"/>
    <w:rsid w:val="001016E9"/>
    <w:rsid w:val="00102B03"/>
    <w:rsid w:val="00104AA7"/>
    <w:rsid w:val="001061A2"/>
    <w:rsid w:val="001067F3"/>
    <w:rsid w:val="00110DFA"/>
    <w:rsid w:val="0011149A"/>
    <w:rsid w:val="00111F8C"/>
    <w:rsid w:val="0011231F"/>
    <w:rsid w:val="001127F4"/>
    <w:rsid w:val="00115FC6"/>
    <w:rsid w:val="001168D1"/>
    <w:rsid w:val="001174A8"/>
    <w:rsid w:val="00117E90"/>
    <w:rsid w:val="0012284F"/>
    <w:rsid w:val="00122B92"/>
    <w:rsid w:val="00122C1D"/>
    <w:rsid w:val="001238D9"/>
    <w:rsid w:val="00123B1C"/>
    <w:rsid w:val="001257BC"/>
    <w:rsid w:val="0012726E"/>
    <w:rsid w:val="001273FF"/>
    <w:rsid w:val="00127CDD"/>
    <w:rsid w:val="00130AAB"/>
    <w:rsid w:val="001317DB"/>
    <w:rsid w:val="001323D1"/>
    <w:rsid w:val="001376E2"/>
    <w:rsid w:val="001417E2"/>
    <w:rsid w:val="0014618D"/>
    <w:rsid w:val="00146540"/>
    <w:rsid w:val="001473CD"/>
    <w:rsid w:val="00150530"/>
    <w:rsid w:val="0015303B"/>
    <w:rsid w:val="0015357A"/>
    <w:rsid w:val="00154E28"/>
    <w:rsid w:val="00154F4B"/>
    <w:rsid w:val="001551F7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366"/>
    <w:rsid w:val="001A6654"/>
    <w:rsid w:val="001A6E27"/>
    <w:rsid w:val="001A7F12"/>
    <w:rsid w:val="001B05BA"/>
    <w:rsid w:val="001B0ABE"/>
    <w:rsid w:val="001B13F9"/>
    <w:rsid w:val="001B2A02"/>
    <w:rsid w:val="001B34F4"/>
    <w:rsid w:val="001B3869"/>
    <w:rsid w:val="001B5D90"/>
    <w:rsid w:val="001C150D"/>
    <w:rsid w:val="001C1641"/>
    <w:rsid w:val="001C164C"/>
    <w:rsid w:val="001C1D47"/>
    <w:rsid w:val="001C5718"/>
    <w:rsid w:val="001D5FF4"/>
    <w:rsid w:val="001D7CDF"/>
    <w:rsid w:val="001E1464"/>
    <w:rsid w:val="001E14B2"/>
    <w:rsid w:val="001E20FE"/>
    <w:rsid w:val="001E25B4"/>
    <w:rsid w:val="001E3020"/>
    <w:rsid w:val="001E44C1"/>
    <w:rsid w:val="001E47B2"/>
    <w:rsid w:val="001E55D7"/>
    <w:rsid w:val="001F0053"/>
    <w:rsid w:val="001F0D08"/>
    <w:rsid w:val="001F204F"/>
    <w:rsid w:val="001F302C"/>
    <w:rsid w:val="002014EA"/>
    <w:rsid w:val="00212D6D"/>
    <w:rsid w:val="00212DB5"/>
    <w:rsid w:val="002139A0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40232"/>
    <w:rsid w:val="00240492"/>
    <w:rsid w:val="00240B6D"/>
    <w:rsid w:val="002417DC"/>
    <w:rsid w:val="00242B96"/>
    <w:rsid w:val="0024322E"/>
    <w:rsid w:val="00243D5A"/>
    <w:rsid w:val="00243DB6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F7F"/>
    <w:rsid w:val="002641A6"/>
    <w:rsid w:val="0026584A"/>
    <w:rsid w:val="002701D5"/>
    <w:rsid w:val="00271575"/>
    <w:rsid w:val="00271677"/>
    <w:rsid w:val="002718F0"/>
    <w:rsid w:val="002718F8"/>
    <w:rsid w:val="002736D2"/>
    <w:rsid w:val="0027623A"/>
    <w:rsid w:val="00276296"/>
    <w:rsid w:val="00276D3D"/>
    <w:rsid w:val="00277443"/>
    <w:rsid w:val="00277E17"/>
    <w:rsid w:val="00277F60"/>
    <w:rsid w:val="00280495"/>
    <w:rsid w:val="00280EB5"/>
    <w:rsid w:val="002822D8"/>
    <w:rsid w:val="00284BB2"/>
    <w:rsid w:val="002852FA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5036"/>
    <w:rsid w:val="002A51FE"/>
    <w:rsid w:val="002A5C92"/>
    <w:rsid w:val="002A5D1F"/>
    <w:rsid w:val="002B0DEC"/>
    <w:rsid w:val="002B1ECA"/>
    <w:rsid w:val="002B3DF5"/>
    <w:rsid w:val="002B4055"/>
    <w:rsid w:val="002B4C17"/>
    <w:rsid w:val="002B5CD5"/>
    <w:rsid w:val="002B6308"/>
    <w:rsid w:val="002C12B6"/>
    <w:rsid w:val="002C1AAF"/>
    <w:rsid w:val="002C2F4B"/>
    <w:rsid w:val="002D07C5"/>
    <w:rsid w:val="002D2FED"/>
    <w:rsid w:val="002D41D9"/>
    <w:rsid w:val="002E0815"/>
    <w:rsid w:val="002E10DD"/>
    <w:rsid w:val="002E115C"/>
    <w:rsid w:val="002E1CB5"/>
    <w:rsid w:val="002E2A66"/>
    <w:rsid w:val="002E576E"/>
    <w:rsid w:val="002E67E7"/>
    <w:rsid w:val="002E792F"/>
    <w:rsid w:val="002F03D2"/>
    <w:rsid w:val="002F0773"/>
    <w:rsid w:val="002F0F96"/>
    <w:rsid w:val="002F3644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105A"/>
    <w:rsid w:val="00314884"/>
    <w:rsid w:val="00315003"/>
    <w:rsid w:val="003150B9"/>
    <w:rsid w:val="00317D5D"/>
    <w:rsid w:val="003204FC"/>
    <w:rsid w:val="00322116"/>
    <w:rsid w:val="003221FD"/>
    <w:rsid w:val="00323F0C"/>
    <w:rsid w:val="00324B33"/>
    <w:rsid w:val="00324D02"/>
    <w:rsid w:val="00331D7D"/>
    <w:rsid w:val="0033254D"/>
    <w:rsid w:val="00332B6B"/>
    <w:rsid w:val="00332E81"/>
    <w:rsid w:val="003343DB"/>
    <w:rsid w:val="003363D2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64A0"/>
    <w:rsid w:val="00381A41"/>
    <w:rsid w:val="00383F5F"/>
    <w:rsid w:val="003842FB"/>
    <w:rsid w:val="00385534"/>
    <w:rsid w:val="0038647A"/>
    <w:rsid w:val="00386540"/>
    <w:rsid w:val="00386622"/>
    <w:rsid w:val="003903F3"/>
    <w:rsid w:val="00391B1D"/>
    <w:rsid w:val="00391D0A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4EBC"/>
    <w:rsid w:val="003A50B9"/>
    <w:rsid w:val="003A5584"/>
    <w:rsid w:val="003A572F"/>
    <w:rsid w:val="003A6823"/>
    <w:rsid w:val="003A6ADE"/>
    <w:rsid w:val="003A6D71"/>
    <w:rsid w:val="003A6FEA"/>
    <w:rsid w:val="003A706F"/>
    <w:rsid w:val="003B05EB"/>
    <w:rsid w:val="003B18DF"/>
    <w:rsid w:val="003B23CB"/>
    <w:rsid w:val="003B2AE5"/>
    <w:rsid w:val="003B2D5D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FFD"/>
    <w:rsid w:val="003C5128"/>
    <w:rsid w:val="003C540C"/>
    <w:rsid w:val="003C56AE"/>
    <w:rsid w:val="003C5848"/>
    <w:rsid w:val="003D2028"/>
    <w:rsid w:val="003D6ECB"/>
    <w:rsid w:val="003D7B4E"/>
    <w:rsid w:val="003E0245"/>
    <w:rsid w:val="003E2E41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401E32"/>
    <w:rsid w:val="0040270F"/>
    <w:rsid w:val="0040312F"/>
    <w:rsid w:val="004058EF"/>
    <w:rsid w:val="00410317"/>
    <w:rsid w:val="004103FC"/>
    <w:rsid w:val="0041053D"/>
    <w:rsid w:val="00412EA2"/>
    <w:rsid w:val="00412FB5"/>
    <w:rsid w:val="0041303D"/>
    <w:rsid w:val="004140DE"/>
    <w:rsid w:val="0041515E"/>
    <w:rsid w:val="00417997"/>
    <w:rsid w:val="004205A4"/>
    <w:rsid w:val="00421320"/>
    <w:rsid w:val="00423677"/>
    <w:rsid w:val="004252FC"/>
    <w:rsid w:val="004278DA"/>
    <w:rsid w:val="004309D7"/>
    <w:rsid w:val="00433CEF"/>
    <w:rsid w:val="004378CA"/>
    <w:rsid w:val="00440C7D"/>
    <w:rsid w:val="00443C76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34A9"/>
    <w:rsid w:val="004641B9"/>
    <w:rsid w:val="00464C28"/>
    <w:rsid w:val="004658EC"/>
    <w:rsid w:val="00466602"/>
    <w:rsid w:val="00471558"/>
    <w:rsid w:val="00471F3A"/>
    <w:rsid w:val="00472390"/>
    <w:rsid w:val="00474220"/>
    <w:rsid w:val="004742D9"/>
    <w:rsid w:val="0047591D"/>
    <w:rsid w:val="00476F94"/>
    <w:rsid w:val="00477ED3"/>
    <w:rsid w:val="00481AF5"/>
    <w:rsid w:val="00483EF7"/>
    <w:rsid w:val="004846DF"/>
    <w:rsid w:val="00484FB5"/>
    <w:rsid w:val="00485FDF"/>
    <w:rsid w:val="004876D0"/>
    <w:rsid w:val="00491DC9"/>
    <w:rsid w:val="004932D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59A"/>
    <w:rsid w:val="004B0A57"/>
    <w:rsid w:val="004B1DC3"/>
    <w:rsid w:val="004B238D"/>
    <w:rsid w:val="004B4268"/>
    <w:rsid w:val="004B51F7"/>
    <w:rsid w:val="004B567E"/>
    <w:rsid w:val="004C0533"/>
    <w:rsid w:val="004C1A33"/>
    <w:rsid w:val="004C1D57"/>
    <w:rsid w:val="004C24A0"/>
    <w:rsid w:val="004C266C"/>
    <w:rsid w:val="004C331B"/>
    <w:rsid w:val="004C5B6E"/>
    <w:rsid w:val="004C7ACB"/>
    <w:rsid w:val="004D0491"/>
    <w:rsid w:val="004D1556"/>
    <w:rsid w:val="004D18FC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8B3"/>
    <w:rsid w:val="004E49D1"/>
    <w:rsid w:val="004E66A9"/>
    <w:rsid w:val="004E6945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58FB"/>
    <w:rsid w:val="00505D9A"/>
    <w:rsid w:val="005066AC"/>
    <w:rsid w:val="0050727D"/>
    <w:rsid w:val="00510163"/>
    <w:rsid w:val="005113B8"/>
    <w:rsid w:val="00512918"/>
    <w:rsid w:val="005151FD"/>
    <w:rsid w:val="005153BD"/>
    <w:rsid w:val="00524F75"/>
    <w:rsid w:val="00527069"/>
    <w:rsid w:val="00532D81"/>
    <w:rsid w:val="00533448"/>
    <w:rsid w:val="005343AB"/>
    <w:rsid w:val="00534C55"/>
    <w:rsid w:val="005360DA"/>
    <w:rsid w:val="005376AD"/>
    <w:rsid w:val="00541709"/>
    <w:rsid w:val="00543181"/>
    <w:rsid w:val="00543B83"/>
    <w:rsid w:val="005441E5"/>
    <w:rsid w:val="005454D0"/>
    <w:rsid w:val="00546788"/>
    <w:rsid w:val="00547F52"/>
    <w:rsid w:val="00552AC2"/>
    <w:rsid w:val="005532EE"/>
    <w:rsid w:val="005545ED"/>
    <w:rsid w:val="00554DA6"/>
    <w:rsid w:val="00556564"/>
    <w:rsid w:val="005575AF"/>
    <w:rsid w:val="00557FB9"/>
    <w:rsid w:val="0056036F"/>
    <w:rsid w:val="00560874"/>
    <w:rsid w:val="0056292D"/>
    <w:rsid w:val="005634B7"/>
    <w:rsid w:val="00564518"/>
    <w:rsid w:val="00564F20"/>
    <w:rsid w:val="005757D1"/>
    <w:rsid w:val="00575FB9"/>
    <w:rsid w:val="00576458"/>
    <w:rsid w:val="00577FEA"/>
    <w:rsid w:val="0058119D"/>
    <w:rsid w:val="0058293C"/>
    <w:rsid w:val="0058560B"/>
    <w:rsid w:val="00586348"/>
    <w:rsid w:val="00587473"/>
    <w:rsid w:val="00587C1B"/>
    <w:rsid w:val="00590900"/>
    <w:rsid w:val="00591158"/>
    <w:rsid w:val="00591360"/>
    <w:rsid w:val="00592B05"/>
    <w:rsid w:val="00594926"/>
    <w:rsid w:val="00594F6F"/>
    <w:rsid w:val="005A0B57"/>
    <w:rsid w:val="005A11B5"/>
    <w:rsid w:val="005A2AAF"/>
    <w:rsid w:val="005A4349"/>
    <w:rsid w:val="005A463F"/>
    <w:rsid w:val="005A670A"/>
    <w:rsid w:val="005A6D88"/>
    <w:rsid w:val="005A755E"/>
    <w:rsid w:val="005B112F"/>
    <w:rsid w:val="005B428F"/>
    <w:rsid w:val="005B4612"/>
    <w:rsid w:val="005B6352"/>
    <w:rsid w:val="005B755E"/>
    <w:rsid w:val="005B79C1"/>
    <w:rsid w:val="005C08D8"/>
    <w:rsid w:val="005C17C9"/>
    <w:rsid w:val="005C33EF"/>
    <w:rsid w:val="005C385F"/>
    <w:rsid w:val="005C4FD8"/>
    <w:rsid w:val="005C635D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6CCF"/>
    <w:rsid w:val="00600256"/>
    <w:rsid w:val="0060072D"/>
    <w:rsid w:val="00604D86"/>
    <w:rsid w:val="006116D3"/>
    <w:rsid w:val="00611C41"/>
    <w:rsid w:val="00612CF6"/>
    <w:rsid w:val="00612FF1"/>
    <w:rsid w:val="00614C34"/>
    <w:rsid w:val="00615963"/>
    <w:rsid w:val="00616108"/>
    <w:rsid w:val="006174AB"/>
    <w:rsid w:val="006204B5"/>
    <w:rsid w:val="00620AA0"/>
    <w:rsid w:val="006269E6"/>
    <w:rsid w:val="00632118"/>
    <w:rsid w:val="0063426D"/>
    <w:rsid w:val="006350A0"/>
    <w:rsid w:val="0063527F"/>
    <w:rsid w:val="00635834"/>
    <w:rsid w:val="006368DF"/>
    <w:rsid w:val="00636962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94"/>
    <w:rsid w:val="00661557"/>
    <w:rsid w:val="00663E7B"/>
    <w:rsid w:val="0066702B"/>
    <w:rsid w:val="0067096F"/>
    <w:rsid w:val="0067216E"/>
    <w:rsid w:val="00673334"/>
    <w:rsid w:val="00673A67"/>
    <w:rsid w:val="006746F2"/>
    <w:rsid w:val="00674D92"/>
    <w:rsid w:val="006759C8"/>
    <w:rsid w:val="006819F7"/>
    <w:rsid w:val="00682C07"/>
    <w:rsid w:val="00683701"/>
    <w:rsid w:val="00683EF6"/>
    <w:rsid w:val="006845DB"/>
    <w:rsid w:val="0068701F"/>
    <w:rsid w:val="00687EB4"/>
    <w:rsid w:val="006908DA"/>
    <w:rsid w:val="006941D8"/>
    <w:rsid w:val="00696C45"/>
    <w:rsid w:val="006A00B4"/>
    <w:rsid w:val="006A0250"/>
    <w:rsid w:val="006A0B14"/>
    <w:rsid w:val="006A1617"/>
    <w:rsid w:val="006A18A2"/>
    <w:rsid w:val="006A3CE0"/>
    <w:rsid w:val="006A40D6"/>
    <w:rsid w:val="006A5097"/>
    <w:rsid w:val="006B156D"/>
    <w:rsid w:val="006B1747"/>
    <w:rsid w:val="006B2A19"/>
    <w:rsid w:val="006B4DB1"/>
    <w:rsid w:val="006B53CA"/>
    <w:rsid w:val="006C26D6"/>
    <w:rsid w:val="006C354D"/>
    <w:rsid w:val="006C35FC"/>
    <w:rsid w:val="006C44B8"/>
    <w:rsid w:val="006C50D6"/>
    <w:rsid w:val="006C5B63"/>
    <w:rsid w:val="006C6686"/>
    <w:rsid w:val="006C7536"/>
    <w:rsid w:val="006C7BF9"/>
    <w:rsid w:val="006D32D5"/>
    <w:rsid w:val="006D5A04"/>
    <w:rsid w:val="006D62E6"/>
    <w:rsid w:val="006E06DE"/>
    <w:rsid w:val="006E2F64"/>
    <w:rsid w:val="006E43D6"/>
    <w:rsid w:val="006E4957"/>
    <w:rsid w:val="006E5D8C"/>
    <w:rsid w:val="006E61F2"/>
    <w:rsid w:val="006E7CDF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426"/>
    <w:rsid w:val="0073043A"/>
    <w:rsid w:val="007336A7"/>
    <w:rsid w:val="00735A29"/>
    <w:rsid w:val="00737E38"/>
    <w:rsid w:val="007409C3"/>
    <w:rsid w:val="007448C0"/>
    <w:rsid w:val="007455C8"/>
    <w:rsid w:val="007465AE"/>
    <w:rsid w:val="007479E1"/>
    <w:rsid w:val="00747C9C"/>
    <w:rsid w:val="007500F4"/>
    <w:rsid w:val="007511AE"/>
    <w:rsid w:val="007515DF"/>
    <w:rsid w:val="0075177C"/>
    <w:rsid w:val="00751B9F"/>
    <w:rsid w:val="00752A42"/>
    <w:rsid w:val="00754796"/>
    <w:rsid w:val="0075533D"/>
    <w:rsid w:val="00756AF4"/>
    <w:rsid w:val="0076099C"/>
    <w:rsid w:val="00760D96"/>
    <w:rsid w:val="007620C2"/>
    <w:rsid w:val="0076266A"/>
    <w:rsid w:val="00763AF4"/>
    <w:rsid w:val="00763F27"/>
    <w:rsid w:val="00766785"/>
    <w:rsid w:val="007725E6"/>
    <w:rsid w:val="007729DD"/>
    <w:rsid w:val="007768C4"/>
    <w:rsid w:val="00780DD7"/>
    <w:rsid w:val="00782745"/>
    <w:rsid w:val="00787C30"/>
    <w:rsid w:val="00787C31"/>
    <w:rsid w:val="00791333"/>
    <w:rsid w:val="00791DAE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FD5"/>
    <w:rsid w:val="007A6BBC"/>
    <w:rsid w:val="007A6FFD"/>
    <w:rsid w:val="007B0F6A"/>
    <w:rsid w:val="007B21D7"/>
    <w:rsid w:val="007B313B"/>
    <w:rsid w:val="007B44C9"/>
    <w:rsid w:val="007B6FE7"/>
    <w:rsid w:val="007B7194"/>
    <w:rsid w:val="007C1798"/>
    <w:rsid w:val="007C1F9F"/>
    <w:rsid w:val="007C3D7E"/>
    <w:rsid w:val="007C4339"/>
    <w:rsid w:val="007C4A6A"/>
    <w:rsid w:val="007C4A9D"/>
    <w:rsid w:val="007C555D"/>
    <w:rsid w:val="007C6488"/>
    <w:rsid w:val="007C760A"/>
    <w:rsid w:val="007D0970"/>
    <w:rsid w:val="007D299D"/>
    <w:rsid w:val="007D3413"/>
    <w:rsid w:val="007D35B5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607F"/>
    <w:rsid w:val="00806764"/>
    <w:rsid w:val="00806E26"/>
    <w:rsid w:val="00811A4B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3446"/>
    <w:rsid w:val="00846619"/>
    <w:rsid w:val="00850950"/>
    <w:rsid w:val="00850F74"/>
    <w:rsid w:val="00851F76"/>
    <w:rsid w:val="00852804"/>
    <w:rsid w:val="00854ECF"/>
    <w:rsid w:val="008601A1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1E18"/>
    <w:rsid w:val="008726D9"/>
    <w:rsid w:val="0087273F"/>
    <w:rsid w:val="008747B7"/>
    <w:rsid w:val="00875063"/>
    <w:rsid w:val="00875621"/>
    <w:rsid w:val="008777C2"/>
    <w:rsid w:val="00877866"/>
    <w:rsid w:val="00877BDF"/>
    <w:rsid w:val="00880737"/>
    <w:rsid w:val="008835B8"/>
    <w:rsid w:val="008866C0"/>
    <w:rsid w:val="00886792"/>
    <w:rsid w:val="00890271"/>
    <w:rsid w:val="00891AE2"/>
    <w:rsid w:val="00894B2F"/>
    <w:rsid w:val="00894FC7"/>
    <w:rsid w:val="00897216"/>
    <w:rsid w:val="008A1F5D"/>
    <w:rsid w:val="008A2E69"/>
    <w:rsid w:val="008A3664"/>
    <w:rsid w:val="008A5B42"/>
    <w:rsid w:val="008A6379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A76"/>
    <w:rsid w:val="008C611E"/>
    <w:rsid w:val="008C668A"/>
    <w:rsid w:val="008C714D"/>
    <w:rsid w:val="008D2395"/>
    <w:rsid w:val="008D2E46"/>
    <w:rsid w:val="008D7EC0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34C2"/>
    <w:rsid w:val="008F3D79"/>
    <w:rsid w:val="008F4172"/>
    <w:rsid w:val="008F5153"/>
    <w:rsid w:val="008F5BCD"/>
    <w:rsid w:val="008F6789"/>
    <w:rsid w:val="008F6937"/>
    <w:rsid w:val="008F73F8"/>
    <w:rsid w:val="008F7429"/>
    <w:rsid w:val="008F78A5"/>
    <w:rsid w:val="00903BB4"/>
    <w:rsid w:val="00905382"/>
    <w:rsid w:val="0090541F"/>
    <w:rsid w:val="00905824"/>
    <w:rsid w:val="009064FC"/>
    <w:rsid w:val="009074BA"/>
    <w:rsid w:val="009107A1"/>
    <w:rsid w:val="00910BA5"/>
    <w:rsid w:val="009112FE"/>
    <w:rsid w:val="00911AD3"/>
    <w:rsid w:val="009127F3"/>
    <w:rsid w:val="00915342"/>
    <w:rsid w:val="00916D89"/>
    <w:rsid w:val="00923C95"/>
    <w:rsid w:val="00924B32"/>
    <w:rsid w:val="009260C4"/>
    <w:rsid w:val="00926BED"/>
    <w:rsid w:val="00926D34"/>
    <w:rsid w:val="009346BC"/>
    <w:rsid w:val="00936A61"/>
    <w:rsid w:val="00936B0B"/>
    <w:rsid w:val="00936C38"/>
    <w:rsid w:val="00940884"/>
    <w:rsid w:val="0094232B"/>
    <w:rsid w:val="0094334E"/>
    <w:rsid w:val="00947B9E"/>
    <w:rsid w:val="00950923"/>
    <w:rsid w:val="00952EFA"/>
    <w:rsid w:val="0095353B"/>
    <w:rsid w:val="009558CA"/>
    <w:rsid w:val="009565B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0E2E"/>
    <w:rsid w:val="00971B98"/>
    <w:rsid w:val="00972176"/>
    <w:rsid w:val="00975BD7"/>
    <w:rsid w:val="009771BD"/>
    <w:rsid w:val="0097797F"/>
    <w:rsid w:val="00981DC9"/>
    <w:rsid w:val="00982A92"/>
    <w:rsid w:val="00982C20"/>
    <w:rsid w:val="0099051D"/>
    <w:rsid w:val="0099081D"/>
    <w:rsid w:val="0099139C"/>
    <w:rsid w:val="00994FE6"/>
    <w:rsid w:val="009A005D"/>
    <w:rsid w:val="009A0F88"/>
    <w:rsid w:val="009A1EBB"/>
    <w:rsid w:val="009A1EE8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6012"/>
    <w:rsid w:val="009C65BD"/>
    <w:rsid w:val="009D0822"/>
    <w:rsid w:val="009D2F3D"/>
    <w:rsid w:val="009D58D6"/>
    <w:rsid w:val="009D70E1"/>
    <w:rsid w:val="009D769B"/>
    <w:rsid w:val="009D78DF"/>
    <w:rsid w:val="009E6F11"/>
    <w:rsid w:val="009E6FA2"/>
    <w:rsid w:val="009F120E"/>
    <w:rsid w:val="009F4529"/>
    <w:rsid w:val="009F5896"/>
    <w:rsid w:val="009F62F9"/>
    <w:rsid w:val="009F64F3"/>
    <w:rsid w:val="009F65F5"/>
    <w:rsid w:val="009F7C6F"/>
    <w:rsid w:val="00A01233"/>
    <w:rsid w:val="00A0165F"/>
    <w:rsid w:val="00A033C9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3E6A"/>
    <w:rsid w:val="00A345BB"/>
    <w:rsid w:val="00A34725"/>
    <w:rsid w:val="00A44219"/>
    <w:rsid w:val="00A45623"/>
    <w:rsid w:val="00A465FB"/>
    <w:rsid w:val="00A474DF"/>
    <w:rsid w:val="00A47A7B"/>
    <w:rsid w:val="00A47C52"/>
    <w:rsid w:val="00A5153E"/>
    <w:rsid w:val="00A52489"/>
    <w:rsid w:val="00A5324C"/>
    <w:rsid w:val="00A53F19"/>
    <w:rsid w:val="00A54207"/>
    <w:rsid w:val="00A550E5"/>
    <w:rsid w:val="00A55486"/>
    <w:rsid w:val="00A5557B"/>
    <w:rsid w:val="00A5616F"/>
    <w:rsid w:val="00A60E71"/>
    <w:rsid w:val="00A617A0"/>
    <w:rsid w:val="00A637F0"/>
    <w:rsid w:val="00A649BC"/>
    <w:rsid w:val="00A64AA5"/>
    <w:rsid w:val="00A712B0"/>
    <w:rsid w:val="00A75553"/>
    <w:rsid w:val="00A75B23"/>
    <w:rsid w:val="00A76AA7"/>
    <w:rsid w:val="00A76AEA"/>
    <w:rsid w:val="00A810D7"/>
    <w:rsid w:val="00A8122E"/>
    <w:rsid w:val="00A8192D"/>
    <w:rsid w:val="00A82CF0"/>
    <w:rsid w:val="00A8317D"/>
    <w:rsid w:val="00A84B2A"/>
    <w:rsid w:val="00A8566E"/>
    <w:rsid w:val="00A8623B"/>
    <w:rsid w:val="00A8696F"/>
    <w:rsid w:val="00A869D7"/>
    <w:rsid w:val="00A87FDF"/>
    <w:rsid w:val="00A92561"/>
    <w:rsid w:val="00A94906"/>
    <w:rsid w:val="00A955F7"/>
    <w:rsid w:val="00A96C62"/>
    <w:rsid w:val="00A97926"/>
    <w:rsid w:val="00AA16C5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35A0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A9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7A94"/>
    <w:rsid w:val="00B01CE1"/>
    <w:rsid w:val="00B02885"/>
    <w:rsid w:val="00B02960"/>
    <w:rsid w:val="00B03352"/>
    <w:rsid w:val="00B05B8D"/>
    <w:rsid w:val="00B0702E"/>
    <w:rsid w:val="00B07302"/>
    <w:rsid w:val="00B07668"/>
    <w:rsid w:val="00B128BE"/>
    <w:rsid w:val="00B153F6"/>
    <w:rsid w:val="00B1731C"/>
    <w:rsid w:val="00B1771C"/>
    <w:rsid w:val="00B17BD6"/>
    <w:rsid w:val="00B2284E"/>
    <w:rsid w:val="00B238A5"/>
    <w:rsid w:val="00B26881"/>
    <w:rsid w:val="00B276A8"/>
    <w:rsid w:val="00B307CD"/>
    <w:rsid w:val="00B32265"/>
    <w:rsid w:val="00B32F61"/>
    <w:rsid w:val="00B33705"/>
    <w:rsid w:val="00B41D3F"/>
    <w:rsid w:val="00B4297A"/>
    <w:rsid w:val="00B461D7"/>
    <w:rsid w:val="00B500B7"/>
    <w:rsid w:val="00B5048A"/>
    <w:rsid w:val="00B55E92"/>
    <w:rsid w:val="00B57414"/>
    <w:rsid w:val="00B57504"/>
    <w:rsid w:val="00B57C1F"/>
    <w:rsid w:val="00B6038D"/>
    <w:rsid w:val="00B61863"/>
    <w:rsid w:val="00B64436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5752"/>
    <w:rsid w:val="00B777D4"/>
    <w:rsid w:val="00B81E30"/>
    <w:rsid w:val="00B82479"/>
    <w:rsid w:val="00B860FC"/>
    <w:rsid w:val="00B8757B"/>
    <w:rsid w:val="00B90ACB"/>
    <w:rsid w:val="00B9132E"/>
    <w:rsid w:val="00B91F58"/>
    <w:rsid w:val="00B93B34"/>
    <w:rsid w:val="00B93B97"/>
    <w:rsid w:val="00B93DBE"/>
    <w:rsid w:val="00B954F1"/>
    <w:rsid w:val="00B97223"/>
    <w:rsid w:val="00B974C1"/>
    <w:rsid w:val="00BA3205"/>
    <w:rsid w:val="00BA359B"/>
    <w:rsid w:val="00BA3BFB"/>
    <w:rsid w:val="00BA51B7"/>
    <w:rsid w:val="00BB0D1C"/>
    <w:rsid w:val="00BB1DA2"/>
    <w:rsid w:val="00BB31B0"/>
    <w:rsid w:val="00BB3AE1"/>
    <w:rsid w:val="00BB3EFC"/>
    <w:rsid w:val="00BB400A"/>
    <w:rsid w:val="00BB5EC1"/>
    <w:rsid w:val="00BC4238"/>
    <w:rsid w:val="00BC45E3"/>
    <w:rsid w:val="00BC4CDF"/>
    <w:rsid w:val="00BD1432"/>
    <w:rsid w:val="00BD19F7"/>
    <w:rsid w:val="00BD3CCA"/>
    <w:rsid w:val="00BD3D0B"/>
    <w:rsid w:val="00BD3F83"/>
    <w:rsid w:val="00BD4040"/>
    <w:rsid w:val="00BD44A3"/>
    <w:rsid w:val="00BD52EB"/>
    <w:rsid w:val="00BD78BA"/>
    <w:rsid w:val="00BE277B"/>
    <w:rsid w:val="00BE2DB8"/>
    <w:rsid w:val="00BE5B37"/>
    <w:rsid w:val="00BE5F51"/>
    <w:rsid w:val="00BE67F6"/>
    <w:rsid w:val="00BF1F10"/>
    <w:rsid w:val="00BF4D2C"/>
    <w:rsid w:val="00BF598D"/>
    <w:rsid w:val="00BF59F0"/>
    <w:rsid w:val="00BF6353"/>
    <w:rsid w:val="00BF74EC"/>
    <w:rsid w:val="00C00AC0"/>
    <w:rsid w:val="00C00EE7"/>
    <w:rsid w:val="00C0107D"/>
    <w:rsid w:val="00C01341"/>
    <w:rsid w:val="00C023EB"/>
    <w:rsid w:val="00C032F4"/>
    <w:rsid w:val="00C0523E"/>
    <w:rsid w:val="00C0668D"/>
    <w:rsid w:val="00C14244"/>
    <w:rsid w:val="00C1790E"/>
    <w:rsid w:val="00C17952"/>
    <w:rsid w:val="00C201D1"/>
    <w:rsid w:val="00C204D7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2C36"/>
    <w:rsid w:val="00C74390"/>
    <w:rsid w:val="00C747D7"/>
    <w:rsid w:val="00C76EF3"/>
    <w:rsid w:val="00C804FE"/>
    <w:rsid w:val="00C82170"/>
    <w:rsid w:val="00C832C2"/>
    <w:rsid w:val="00C86BFD"/>
    <w:rsid w:val="00C872A1"/>
    <w:rsid w:val="00C90A83"/>
    <w:rsid w:val="00C9196C"/>
    <w:rsid w:val="00C91B39"/>
    <w:rsid w:val="00C920E9"/>
    <w:rsid w:val="00C927F1"/>
    <w:rsid w:val="00C92C14"/>
    <w:rsid w:val="00CA07A1"/>
    <w:rsid w:val="00CA2E58"/>
    <w:rsid w:val="00CA3549"/>
    <w:rsid w:val="00CA44EF"/>
    <w:rsid w:val="00CA4A54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C08D8"/>
    <w:rsid w:val="00CC3F55"/>
    <w:rsid w:val="00CC5777"/>
    <w:rsid w:val="00CC5780"/>
    <w:rsid w:val="00CC5A15"/>
    <w:rsid w:val="00CC63D7"/>
    <w:rsid w:val="00CC7560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CF7FF3"/>
    <w:rsid w:val="00D00160"/>
    <w:rsid w:val="00D01121"/>
    <w:rsid w:val="00D021DA"/>
    <w:rsid w:val="00D022B2"/>
    <w:rsid w:val="00D046F7"/>
    <w:rsid w:val="00D073E3"/>
    <w:rsid w:val="00D10A9C"/>
    <w:rsid w:val="00D1184B"/>
    <w:rsid w:val="00D12273"/>
    <w:rsid w:val="00D12ED5"/>
    <w:rsid w:val="00D14446"/>
    <w:rsid w:val="00D148DE"/>
    <w:rsid w:val="00D14B7A"/>
    <w:rsid w:val="00D164D9"/>
    <w:rsid w:val="00D20D5D"/>
    <w:rsid w:val="00D22915"/>
    <w:rsid w:val="00D22A5A"/>
    <w:rsid w:val="00D23445"/>
    <w:rsid w:val="00D24769"/>
    <w:rsid w:val="00D25B49"/>
    <w:rsid w:val="00D25F66"/>
    <w:rsid w:val="00D267A5"/>
    <w:rsid w:val="00D26D89"/>
    <w:rsid w:val="00D300BD"/>
    <w:rsid w:val="00D3038A"/>
    <w:rsid w:val="00D3056E"/>
    <w:rsid w:val="00D31F14"/>
    <w:rsid w:val="00D33837"/>
    <w:rsid w:val="00D34394"/>
    <w:rsid w:val="00D346A8"/>
    <w:rsid w:val="00D34A92"/>
    <w:rsid w:val="00D41227"/>
    <w:rsid w:val="00D438ED"/>
    <w:rsid w:val="00D43BE7"/>
    <w:rsid w:val="00D4766D"/>
    <w:rsid w:val="00D503D6"/>
    <w:rsid w:val="00D51452"/>
    <w:rsid w:val="00D532D7"/>
    <w:rsid w:val="00D542C6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6387"/>
    <w:rsid w:val="00D7772F"/>
    <w:rsid w:val="00D77DD8"/>
    <w:rsid w:val="00D872C3"/>
    <w:rsid w:val="00D8781F"/>
    <w:rsid w:val="00D9191D"/>
    <w:rsid w:val="00D91C20"/>
    <w:rsid w:val="00D92876"/>
    <w:rsid w:val="00D93213"/>
    <w:rsid w:val="00D952F0"/>
    <w:rsid w:val="00D95494"/>
    <w:rsid w:val="00D95F77"/>
    <w:rsid w:val="00DA3BBC"/>
    <w:rsid w:val="00DA68C4"/>
    <w:rsid w:val="00DB0043"/>
    <w:rsid w:val="00DB22F6"/>
    <w:rsid w:val="00DB502F"/>
    <w:rsid w:val="00DB595F"/>
    <w:rsid w:val="00DC142C"/>
    <w:rsid w:val="00DC2217"/>
    <w:rsid w:val="00DC32BE"/>
    <w:rsid w:val="00DC3C5E"/>
    <w:rsid w:val="00DC4A38"/>
    <w:rsid w:val="00DC5BE6"/>
    <w:rsid w:val="00DC6660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CBE"/>
    <w:rsid w:val="00DF2F0A"/>
    <w:rsid w:val="00DF694F"/>
    <w:rsid w:val="00E01D0C"/>
    <w:rsid w:val="00E06233"/>
    <w:rsid w:val="00E125BA"/>
    <w:rsid w:val="00E12CDF"/>
    <w:rsid w:val="00E13163"/>
    <w:rsid w:val="00E13B63"/>
    <w:rsid w:val="00E14FF5"/>
    <w:rsid w:val="00E17545"/>
    <w:rsid w:val="00E20C0F"/>
    <w:rsid w:val="00E21BB9"/>
    <w:rsid w:val="00E222CF"/>
    <w:rsid w:val="00E24768"/>
    <w:rsid w:val="00E278B1"/>
    <w:rsid w:val="00E27D43"/>
    <w:rsid w:val="00E30B00"/>
    <w:rsid w:val="00E3100C"/>
    <w:rsid w:val="00E33216"/>
    <w:rsid w:val="00E33E2B"/>
    <w:rsid w:val="00E344FB"/>
    <w:rsid w:val="00E3523E"/>
    <w:rsid w:val="00E3596B"/>
    <w:rsid w:val="00E35996"/>
    <w:rsid w:val="00E37209"/>
    <w:rsid w:val="00E37E49"/>
    <w:rsid w:val="00E41BDC"/>
    <w:rsid w:val="00E42FBE"/>
    <w:rsid w:val="00E43A28"/>
    <w:rsid w:val="00E45403"/>
    <w:rsid w:val="00E506DE"/>
    <w:rsid w:val="00E51597"/>
    <w:rsid w:val="00E51C5D"/>
    <w:rsid w:val="00E53B6F"/>
    <w:rsid w:val="00E572A6"/>
    <w:rsid w:val="00E6109A"/>
    <w:rsid w:val="00E6118D"/>
    <w:rsid w:val="00E617F4"/>
    <w:rsid w:val="00E630E7"/>
    <w:rsid w:val="00E63379"/>
    <w:rsid w:val="00E63D7F"/>
    <w:rsid w:val="00E65DFC"/>
    <w:rsid w:val="00E67DC7"/>
    <w:rsid w:val="00E704D5"/>
    <w:rsid w:val="00E72BC6"/>
    <w:rsid w:val="00E754C3"/>
    <w:rsid w:val="00E805BB"/>
    <w:rsid w:val="00E835E2"/>
    <w:rsid w:val="00E83699"/>
    <w:rsid w:val="00E848A3"/>
    <w:rsid w:val="00E90ED3"/>
    <w:rsid w:val="00E911F8"/>
    <w:rsid w:val="00E91711"/>
    <w:rsid w:val="00E92E98"/>
    <w:rsid w:val="00E93343"/>
    <w:rsid w:val="00E94044"/>
    <w:rsid w:val="00E940A1"/>
    <w:rsid w:val="00E949B5"/>
    <w:rsid w:val="00E95239"/>
    <w:rsid w:val="00E9529A"/>
    <w:rsid w:val="00E9550A"/>
    <w:rsid w:val="00E96229"/>
    <w:rsid w:val="00EA128D"/>
    <w:rsid w:val="00EA13E6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6EF"/>
    <w:rsid w:val="00EB2CF1"/>
    <w:rsid w:val="00EB400D"/>
    <w:rsid w:val="00EB415D"/>
    <w:rsid w:val="00EB62AF"/>
    <w:rsid w:val="00EB66E7"/>
    <w:rsid w:val="00EB6D70"/>
    <w:rsid w:val="00EB7966"/>
    <w:rsid w:val="00EB7A47"/>
    <w:rsid w:val="00EC3283"/>
    <w:rsid w:val="00EC75C3"/>
    <w:rsid w:val="00EC7888"/>
    <w:rsid w:val="00ED14A8"/>
    <w:rsid w:val="00ED21F3"/>
    <w:rsid w:val="00ED2399"/>
    <w:rsid w:val="00ED2766"/>
    <w:rsid w:val="00ED35F6"/>
    <w:rsid w:val="00ED3EE9"/>
    <w:rsid w:val="00ED4D84"/>
    <w:rsid w:val="00ED56FE"/>
    <w:rsid w:val="00EE3ECF"/>
    <w:rsid w:val="00EE50CF"/>
    <w:rsid w:val="00EE54D1"/>
    <w:rsid w:val="00EE5690"/>
    <w:rsid w:val="00EF00F0"/>
    <w:rsid w:val="00EF06D8"/>
    <w:rsid w:val="00EF2BEF"/>
    <w:rsid w:val="00EF2F48"/>
    <w:rsid w:val="00EF5151"/>
    <w:rsid w:val="00F04F5A"/>
    <w:rsid w:val="00F069C7"/>
    <w:rsid w:val="00F075AA"/>
    <w:rsid w:val="00F07C3C"/>
    <w:rsid w:val="00F1050A"/>
    <w:rsid w:val="00F122E8"/>
    <w:rsid w:val="00F1236D"/>
    <w:rsid w:val="00F13B81"/>
    <w:rsid w:val="00F202EF"/>
    <w:rsid w:val="00F224CE"/>
    <w:rsid w:val="00F2251E"/>
    <w:rsid w:val="00F2795B"/>
    <w:rsid w:val="00F27EF6"/>
    <w:rsid w:val="00F305EC"/>
    <w:rsid w:val="00F30925"/>
    <w:rsid w:val="00F3241A"/>
    <w:rsid w:val="00F327DD"/>
    <w:rsid w:val="00F36C1F"/>
    <w:rsid w:val="00F372A0"/>
    <w:rsid w:val="00F37537"/>
    <w:rsid w:val="00F406BD"/>
    <w:rsid w:val="00F41C3A"/>
    <w:rsid w:val="00F5213F"/>
    <w:rsid w:val="00F52607"/>
    <w:rsid w:val="00F52CA7"/>
    <w:rsid w:val="00F54313"/>
    <w:rsid w:val="00F55B7A"/>
    <w:rsid w:val="00F5622F"/>
    <w:rsid w:val="00F57010"/>
    <w:rsid w:val="00F632CD"/>
    <w:rsid w:val="00F67B4A"/>
    <w:rsid w:val="00F70135"/>
    <w:rsid w:val="00F74791"/>
    <w:rsid w:val="00F74CE2"/>
    <w:rsid w:val="00F76AF9"/>
    <w:rsid w:val="00F77C04"/>
    <w:rsid w:val="00F77DA5"/>
    <w:rsid w:val="00F80C90"/>
    <w:rsid w:val="00F80F81"/>
    <w:rsid w:val="00F817DA"/>
    <w:rsid w:val="00F81D3F"/>
    <w:rsid w:val="00F83942"/>
    <w:rsid w:val="00F8578F"/>
    <w:rsid w:val="00F861F2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76A2"/>
    <w:rsid w:val="00FB079E"/>
    <w:rsid w:val="00FB2C8D"/>
    <w:rsid w:val="00FB35FD"/>
    <w:rsid w:val="00FB3ED3"/>
    <w:rsid w:val="00FB4671"/>
    <w:rsid w:val="00FB47BC"/>
    <w:rsid w:val="00FC12F8"/>
    <w:rsid w:val="00FC144A"/>
    <w:rsid w:val="00FC23F7"/>
    <w:rsid w:val="00FC289A"/>
    <w:rsid w:val="00FC28AF"/>
    <w:rsid w:val="00FC5CF1"/>
    <w:rsid w:val="00FC67B2"/>
    <w:rsid w:val="00FC6EE3"/>
    <w:rsid w:val="00FD293F"/>
    <w:rsid w:val="00FD39A9"/>
    <w:rsid w:val="00FD4900"/>
    <w:rsid w:val="00FD587D"/>
    <w:rsid w:val="00FD71F8"/>
    <w:rsid w:val="00FD721F"/>
    <w:rsid w:val="00FE096F"/>
    <w:rsid w:val="00FE4AA0"/>
    <w:rsid w:val="00FF0FC9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F48B-9BEF-443A-A1CD-7BAE9744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802.11-15/yyyyr0</vt:lpstr>
      <vt:lpstr>doc.: IEEE 802.11-14/0380r1</vt:lpstr>
    </vt:vector>
  </TitlesOfParts>
  <Company>Allied Telesis R&amp;D Center</Company>
  <LinksUpToDate>false</LinksUpToDate>
  <CharactersWithSpaces>10856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802.11-15/yyyyr0</dc:title>
  <dc:subject>Task Group AY Meeting Minutes</dc:subject>
  <dc:creator>Jeorge Hurtarte</dc:creator>
  <cp:keywords>September 2015</cp:keywords>
  <cp:lastModifiedBy>JSH</cp:lastModifiedBy>
  <cp:revision>4</cp:revision>
  <dcterms:created xsi:type="dcterms:W3CDTF">2015-11-16T17:44:00Z</dcterms:created>
  <dcterms:modified xsi:type="dcterms:W3CDTF">2015-11-16T17:47:00Z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