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378"/>
        <w:gridCol w:w="1620"/>
        <w:gridCol w:w="2178"/>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TGax</w:t>
            </w:r>
            <w:proofErr w:type="spellEnd"/>
          </w:p>
          <w:p w:rsidR="00797D5B" w:rsidRPr="00BA4F4C" w:rsidRDefault="00D669E9" w:rsidP="00497469">
            <w:pPr>
              <w:pStyle w:val="T2"/>
            </w:pPr>
            <w:r>
              <w:rPr>
                <w:rFonts w:eastAsiaTheme="minorEastAsia" w:hint="eastAsia"/>
                <w:lang w:eastAsia="zh-CN"/>
              </w:rPr>
              <w:t>November</w:t>
            </w:r>
            <w:r w:rsidR="001B0ABE">
              <w:t xml:space="preserve"> 201</w:t>
            </w:r>
            <w:r w:rsidR="00112A14">
              <w:rPr>
                <w:rFonts w:hint="eastAsia"/>
                <w:lang w:eastAsia="ja-JP"/>
              </w:rPr>
              <w:t>5</w:t>
            </w:r>
            <w:r w:rsidR="00797D5B">
              <w:t xml:space="preserve"> </w:t>
            </w:r>
            <w:r w:rsidR="00497469">
              <w:t>Bangkok</w:t>
            </w:r>
            <w:r w:rsidR="00DF489E">
              <w:rPr>
                <w:lang w:eastAsia="ja-JP"/>
              </w:rPr>
              <w:t xml:space="preserve"> PHY Ad Hoc</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497469">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F02B93">
              <w:rPr>
                <w:rFonts w:hint="eastAsia"/>
                <w:b w:val="0"/>
                <w:sz w:val="20"/>
                <w:lang w:eastAsia="ja-JP"/>
              </w:rPr>
              <w:t>0</w:t>
            </w:r>
            <w:r w:rsidR="00497469">
              <w:rPr>
                <w:b w:val="0"/>
                <w:sz w:val="20"/>
                <w:lang w:eastAsia="ja-JP"/>
              </w:rPr>
              <w:t>9</w:t>
            </w:r>
            <w:r w:rsidR="00F02B93">
              <w:rPr>
                <w:rFonts w:hint="eastAsia"/>
                <w:b w:val="0"/>
                <w:sz w:val="20"/>
                <w:lang w:eastAsia="ja-JP"/>
              </w:rPr>
              <w:t>-</w:t>
            </w:r>
            <w:r w:rsidR="00DF489E">
              <w:rPr>
                <w:b w:val="0"/>
                <w:sz w:val="20"/>
                <w:lang w:eastAsia="ja-JP"/>
              </w:rPr>
              <w:t>1</w:t>
            </w:r>
            <w:r w:rsidR="00497469">
              <w:rPr>
                <w:rFonts w:eastAsiaTheme="minorEastAsia"/>
                <w:b w:val="0"/>
                <w:sz w:val="20"/>
                <w:lang w:eastAsia="zh-CN"/>
              </w:rPr>
              <w:t>3</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A51CD3">
        <w:trPr>
          <w:jc w:val="center"/>
        </w:trPr>
        <w:tc>
          <w:tcPr>
            <w:tcW w:w="1336" w:type="dxa"/>
            <w:vAlign w:val="center"/>
          </w:tcPr>
          <w:p w:rsidR="00797D5B" w:rsidRPr="00BA4F4C" w:rsidRDefault="00797D5B" w:rsidP="00A51CD3">
            <w:pPr>
              <w:pStyle w:val="T2"/>
              <w:spacing w:after="0"/>
              <w:ind w:left="0" w:right="0"/>
              <w:rPr>
                <w:sz w:val="20"/>
              </w:rPr>
            </w:pPr>
            <w:r w:rsidRPr="00BA4F4C">
              <w:rPr>
                <w:sz w:val="20"/>
              </w:rPr>
              <w:t>Name</w:t>
            </w:r>
          </w:p>
        </w:tc>
        <w:tc>
          <w:tcPr>
            <w:tcW w:w="2064" w:type="dxa"/>
            <w:vAlign w:val="center"/>
          </w:tcPr>
          <w:p w:rsidR="00797D5B" w:rsidRPr="00BA4F4C" w:rsidRDefault="00797D5B" w:rsidP="00A51CD3">
            <w:pPr>
              <w:pStyle w:val="T2"/>
              <w:spacing w:after="0"/>
              <w:ind w:left="0" w:right="0"/>
              <w:rPr>
                <w:sz w:val="20"/>
              </w:rPr>
            </w:pPr>
            <w:r w:rsidRPr="00BA4F4C">
              <w:rPr>
                <w:sz w:val="20"/>
              </w:rPr>
              <w:t>Affiliation</w:t>
            </w:r>
          </w:p>
        </w:tc>
        <w:tc>
          <w:tcPr>
            <w:tcW w:w="2378" w:type="dxa"/>
            <w:vAlign w:val="center"/>
          </w:tcPr>
          <w:p w:rsidR="00797D5B" w:rsidRPr="00BA4F4C" w:rsidRDefault="00797D5B" w:rsidP="00A51CD3">
            <w:pPr>
              <w:pStyle w:val="T2"/>
              <w:spacing w:after="0"/>
              <w:ind w:left="0" w:right="0"/>
              <w:rPr>
                <w:sz w:val="20"/>
              </w:rPr>
            </w:pPr>
            <w:r w:rsidRPr="00BA4F4C">
              <w:rPr>
                <w:sz w:val="20"/>
              </w:rPr>
              <w:t>Address</w:t>
            </w:r>
          </w:p>
        </w:tc>
        <w:tc>
          <w:tcPr>
            <w:tcW w:w="1620" w:type="dxa"/>
            <w:vAlign w:val="center"/>
          </w:tcPr>
          <w:p w:rsidR="00797D5B" w:rsidRPr="00BA4F4C" w:rsidRDefault="00797D5B" w:rsidP="00A51CD3">
            <w:pPr>
              <w:pStyle w:val="T2"/>
              <w:spacing w:after="0"/>
              <w:ind w:left="0" w:right="0"/>
              <w:rPr>
                <w:sz w:val="20"/>
              </w:rPr>
            </w:pPr>
            <w:r w:rsidRPr="00BA4F4C">
              <w:rPr>
                <w:sz w:val="20"/>
              </w:rPr>
              <w:t>Phone</w:t>
            </w:r>
          </w:p>
        </w:tc>
        <w:tc>
          <w:tcPr>
            <w:tcW w:w="2178" w:type="dxa"/>
            <w:vAlign w:val="center"/>
          </w:tcPr>
          <w:p w:rsidR="00797D5B" w:rsidRPr="00BA4F4C" w:rsidRDefault="00797D5B" w:rsidP="00A51CD3">
            <w:pPr>
              <w:pStyle w:val="T2"/>
              <w:spacing w:after="0"/>
              <w:ind w:left="0" w:right="0"/>
              <w:rPr>
                <w:sz w:val="20"/>
              </w:rPr>
            </w:pPr>
            <w:r w:rsidRPr="00BA4F4C">
              <w:rPr>
                <w:sz w:val="20"/>
              </w:rPr>
              <w:t>email</w:t>
            </w:r>
          </w:p>
        </w:tc>
      </w:tr>
      <w:tr w:rsidR="00797D5B" w:rsidRPr="00BA4F4C" w:rsidTr="00A51CD3">
        <w:trPr>
          <w:jc w:val="center"/>
        </w:trPr>
        <w:tc>
          <w:tcPr>
            <w:tcW w:w="1336" w:type="dxa"/>
            <w:vAlign w:val="center"/>
          </w:tcPr>
          <w:p w:rsidR="00797D5B" w:rsidRPr="00D669E9" w:rsidRDefault="00D669E9" w:rsidP="00A51CD3">
            <w:pPr>
              <w:pStyle w:val="T2"/>
              <w:spacing w:after="0"/>
              <w:ind w:left="0" w:right="0"/>
              <w:rPr>
                <w:rFonts w:eastAsiaTheme="minorEastAsia"/>
                <w:b w:val="0"/>
                <w:sz w:val="20"/>
                <w:lang w:eastAsia="zh-CN"/>
              </w:rPr>
            </w:pPr>
            <w:r>
              <w:rPr>
                <w:rFonts w:eastAsiaTheme="minorEastAsia" w:hint="eastAsia"/>
                <w:b w:val="0"/>
                <w:sz w:val="20"/>
                <w:lang w:eastAsia="zh-CN"/>
              </w:rPr>
              <w:t>Bo Sun</w:t>
            </w:r>
          </w:p>
        </w:tc>
        <w:tc>
          <w:tcPr>
            <w:tcW w:w="2064" w:type="dxa"/>
            <w:vAlign w:val="center"/>
          </w:tcPr>
          <w:p w:rsidR="00497469" w:rsidRPr="00271157" w:rsidRDefault="00D669E9" w:rsidP="00497469">
            <w:pPr>
              <w:pStyle w:val="T2"/>
              <w:spacing w:after="0"/>
              <w:ind w:left="0" w:right="0"/>
              <w:rPr>
                <w:rFonts w:eastAsiaTheme="minorEastAsia"/>
                <w:b w:val="0"/>
                <w:sz w:val="20"/>
                <w:lang w:eastAsia="zh-CN"/>
              </w:rPr>
            </w:pPr>
            <w:r>
              <w:rPr>
                <w:rFonts w:eastAsiaTheme="minorEastAsia" w:hint="eastAsia"/>
                <w:b w:val="0"/>
                <w:sz w:val="20"/>
                <w:lang w:eastAsia="zh-CN"/>
              </w:rPr>
              <w:t>ZTE Corp.</w:t>
            </w:r>
          </w:p>
        </w:tc>
        <w:tc>
          <w:tcPr>
            <w:tcW w:w="2378" w:type="dxa"/>
            <w:vAlign w:val="center"/>
          </w:tcPr>
          <w:p w:rsidR="00797D5B" w:rsidRPr="00480BEF" w:rsidRDefault="00797D5B" w:rsidP="00A51CD3">
            <w:pPr>
              <w:pStyle w:val="T2"/>
              <w:spacing w:after="0"/>
              <w:ind w:left="0" w:right="0"/>
              <w:rPr>
                <w:b w:val="0"/>
                <w:sz w:val="20"/>
                <w:lang w:val="de-DE" w:eastAsia="ja-JP"/>
              </w:rPr>
            </w:pPr>
          </w:p>
        </w:tc>
        <w:tc>
          <w:tcPr>
            <w:tcW w:w="1620" w:type="dxa"/>
            <w:vAlign w:val="center"/>
          </w:tcPr>
          <w:p w:rsidR="00797D5B" w:rsidRPr="00BA4F4C" w:rsidRDefault="00797D5B" w:rsidP="00A51CD3">
            <w:pPr>
              <w:pStyle w:val="T2"/>
              <w:spacing w:after="0"/>
              <w:ind w:left="0" w:right="0"/>
              <w:rPr>
                <w:b w:val="0"/>
                <w:sz w:val="20"/>
                <w:lang w:eastAsia="ja-JP"/>
              </w:rPr>
            </w:pPr>
          </w:p>
        </w:tc>
        <w:tc>
          <w:tcPr>
            <w:tcW w:w="2178" w:type="dxa"/>
            <w:vAlign w:val="center"/>
          </w:tcPr>
          <w:p w:rsidR="00797D5B" w:rsidRPr="00BA4F4C" w:rsidRDefault="00D669E9" w:rsidP="00A51CD3">
            <w:pPr>
              <w:pStyle w:val="T2"/>
              <w:spacing w:after="0"/>
              <w:ind w:left="0" w:right="0"/>
              <w:rPr>
                <w:b w:val="0"/>
                <w:sz w:val="16"/>
                <w:lang w:eastAsia="ja-JP"/>
              </w:rPr>
            </w:pPr>
            <w:r>
              <w:rPr>
                <w:rFonts w:eastAsiaTheme="minorEastAsia"/>
                <w:b w:val="0"/>
                <w:sz w:val="16"/>
                <w:lang w:eastAsia="zh-CN"/>
              </w:rPr>
              <w:t>S</w:t>
            </w:r>
            <w:r>
              <w:rPr>
                <w:rFonts w:eastAsiaTheme="minorEastAsia" w:hint="eastAsia"/>
                <w:b w:val="0"/>
                <w:sz w:val="16"/>
                <w:lang w:eastAsia="zh-CN"/>
              </w:rPr>
              <w:t>un.bo1@zte.com.cn</w:t>
            </w:r>
          </w:p>
        </w:tc>
      </w:tr>
    </w:tbl>
    <w:p w:rsidR="00797D5B" w:rsidRPr="00A36A5F" w:rsidRDefault="00B7093B">
      <w:pPr>
        <w:pStyle w:val="T1"/>
        <w:spacing w:after="120"/>
        <w:rPr>
          <w:sz w:val="22"/>
        </w:rPr>
      </w:pPr>
      <w:r w:rsidRPr="00B7093B">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6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6ZgwIAAA8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" stroked="f">
            <v:textbox>
              <w:txbxContent>
                <w:p w:rsidR="001F6B70" w:rsidRDefault="001F6B70">
                  <w:pPr>
                    <w:pStyle w:val="T1"/>
                    <w:spacing w:after="120"/>
                  </w:pPr>
                  <w:r>
                    <w:t>Abstract</w:t>
                  </w:r>
                </w:p>
                <w:p w:rsidR="001F6B70" w:rsidRDefault="001F6B70">
                  <w:pPr>
                    <w:jc w:val="both"/>
                  </w:pPr>
                  <w:proofErr w:type="spellStart"/>
                  <w:r>
                    <w:rPr>
                      <w:rFonts w:hint="eastAsia"/>
                      <w:lang w:eastAsia="ja-JP"/>
                    </w:rPr>
                    <w:t>TGax</w:t>
                  </w:r>
                  <w:proofErr w:type="spellEnd"/>
                  <w:r>
                    <w:t xml:space="preserve"> meeting minutes </w:t>
                  </w:r>
                  <w:r>
                    <w:rPr>
                      <w:rFonts w:hint="eastAsia"/>
                      <w:lang w:eastAsia="ja-JP"/>
                    </w:rPr>
                    <w:t>from</w:t>
                  </w:r>
                  <w:r>
                    <w:t xml:space="preserve"> the IEEE 802.11 </w:t>
                  </w:r>
                  <w:r>
                    <w:rPr>
                      <w:rFonts w:eastAsiaTheme="minorEastAsia" w:hint="eastAsia"/>
                      <w:lang w:eastAsia="zh-CN"/>
                    </w:rPr>
                    <w:t>Dallas</w:t>
                  </w:r>
                  <w:r>
                    <w:rPr>
                      <w:rFonts w:eastAsiaTheme="minorEastAsia"/>
                      <w:lang w:eastAsia="zh-CN"/>
                    </w:rPr>
                    <w:t xml:space="preserve"> </w:t>
                  </w:r>
                  <w:r>
                    <w:rPr>
                      <w:lang w:eastAsia="ja-JP"/>
                    </w:rPr>
                    <w:t>PHY Ad hoc</w:t>
                  </w:r>
                  <w:r>
                    <w:t xml:space="preserve"> session, </w:t>
                  </w:r>
                  <w:r>
                    <w:rPr>
                      <w:rFonts w:eastAsiaTheme="minorEastAsia" w:hint="eastAsia"/>
                      <w:lang w:eastAsia="zh-CN"/>
                    </w:rPr>
                    <w:t>November</w:t>
                  </w:r>
                  <w:r>
                    <w:t>, 2015.</w:t>
                  </w:r>
                  <w:r>
                    <w:rPr>
                      <w:lang w:eastAsia="ja-JP"/>
                    </w:rPr>
                    <w:t xml:space="preserve"> </w:t>
                  </w:r>
                </w:p>
              </w:txbxContent>
            </v:textbox>
          </v:shape>
        </w:pict>
      </w:r>
    </w:p>
    <w:p w:rsidR="00E41BDC" w:rsidRDefault="00797D5B" w:rsidP="003719F3">
      <w:pPr>
        <w:jc w:val="center"/>
        <w:outlineLvl w:val="0"/>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556667">
        <w:rPr>
          <w:b/>
          <w:sz w:val="28"/>
          <w:lang w:eastAsia="ja-JP"/>
        </w:rPr>
        <w:t xml:space="preserve"> PHY Ad Hoc</w:t>
      </w:r>
    </w:p>
    <w:p w:rsidR="00797D5B" w:rsidRDefault="00D669E9" w:rsidP="003719F3">
      <w:pPr>
        <w:jc w:val="center"/>
        <w:outlineLvl w:val="0"/>
        <w:rPr>
          <w:b/>
          <w:sz w:val="28"/>
          <w:lang w:eastAsia="ja-JP"/>
        </w:rPr>
      </w:pPr>
      <w:r>
        <w:rPr>
          <w:rFonts w:eastAsiaTheme="minorEastAsia" w:hint="eastAsia"/>
          <w:b/>
          <w:sz w:val="28"/>
          <w:lang w:eastAsia="zh-CN"/>
        </w:rPr>
        <w:t>Nov</w:t>
      </w:r>
      <w:r w:rsidR="00112A14">
        <w:rPr>
          <w:rFonts w:hint="eastAsia"/>
          <w:b/>
          <w:sz w:val="28"/>
          <w:lang w:eastAsia="ja-JP"/>
        </w:rPr>
        <w:t xml:space="preserve"> 2015</w:t>
      </w:r>
      <w:r w:rsidR="00797D5B">
        <w:rPr>
          <w:b/>
          <w:sz w:val="28"/>
        </w:rPr>
        <w:t xml:space="preserve"> </w:t>
      </w:r>
      <w:r>
        <w:rPr>
          <w:rFonts w:eastAsiaTheme="minorEastAsia" w:hint="eastAsia"/>
          <w:b/>
          <w:sz w:val="28"/>
          <w:lang w:eastAsia="zh-CN"/>
        </w:rPr>
        <w:t>Dallas</w:t>
      </w:r>
      <w:r w:rsidR="001F0053">
        <w:rPr>
          <w:b/>
          <w:sz w:val="28"/>
        </w:rPr>
        <w:t xml:space="preserve"> Meeting</w:t>
      </w:r>
    </w:p>
    <w:p w:rsidR="001F0053" w:rsidRPr="001F0053" w:rsidRDefault="001F0053" w:rsidP="00797D5B">
      <w:pPr>
        <w:jc w:val="center"/>
        <w:rPr>
          <w:b/>
          <w:sz w:val="28"/>
          <w:lang w:eastAsia="ja-JP"/>
        </w:rPr>
      </w:pPr>
    </w:p>
    <w:p w:rsidR="0007634E" w:rsidRDefault="0007634E" w:rsidP="0007634E">
      <w:pPr>
        <w:rPr>
          <w:bCs/>
          <w:sz w:val="21"/>
          <w:lang w:eastAsia="ja-JP"/>
        </w:rPr>
      </w:pPr>
    </w:p>
    <w:p w:rsidR="00720408" w:rsidRDefault="00720408" w:rsidP="00720408">
      <w:pPr>
        <w:rPr>
          <w:lang w:eastAsia="ja-JP"/>
        </w:rPr>
      </w:pPr>
    </w:p>
    <w:p w:rsidR="003E36E1" w:rsidRDefault="003E36E1" w:rsidP="00720408">
      <w:pPr>
        <w:rPr>
          <w:lang w:eastAsia="ja-JP"/>
        </w:rPr>
      </w:pPr>
    </w:p>
    <w:p w:rsidR="003E36E1" w:rsidRPr="001F0053" w:rsidRDefault="00D669E9" w:rsidP="003719F3">
      <w:pPr>
        <w:outlineLvl w:val="0"/>
        <w:rPr>
          <w:b/>
          <w:sz w:val="28"/>
          <w:u w:val="single"/>
          <w:lang w:eastAsia="ja-JP"/>
        </w:rPr>
      </w:pPr>
      <w:r>
        <w:rPr>
          <w:rFonts w:eastAsiaTheme="minorEastAsia" w:hint="eastAsia"/>
          <w:b/>
          <w:sz w:val="28"/>
          <w:u w:val="single"/>
          <w:lang w:eastAsia="zh-CN"/>
        </w:rPr>
        <w:t>Tuesday</w:t>
      </w:r>
      <w:r w:rsidR="003E36E1">
        <w:rPr>
          <w:rFonts w:hint="eastAsia"/>
          <w:b/>
          <w:sz w:val="28"/>
          <w:u w:val="single"/>
          <w:lang w:eastAsia="ja-JP"/>
        </w:rPr>
        <w:t xml:space="preserve">, </w:t>
      </w:r>
      <w:r>
        <w:rPr>
          <w:rFonts w:eastAsiaTheme="minorEastAsia" w:hint="eastAsia"/>
          <w:b/>
          <w:sz w:val="28"/>
          <w:u w:val="single"/>
          <w:lang w:eastAsia="zh-CN"/>
        </w:rPr>
        <w:t>Nov 10</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003E36E1" w:rsidRPr="001F0053">
        <w:rPr>
          <w:rFonts w:hint="eastAsia"/>
          <w:b/>
          <w:sz w:val="28"/>
          <w:u w:val="single"/>
          <w:lang w:eastAsia="ja-JP"/>
        </w:rPr>
        <w:t>201</w:t>
      </w:r>
      <w:r w:rsidR="003E36E1">
        <w:rPr>
          <w:rFonts w:hint="eastAsia"/>
          <w:b/>
          <w:sz w:val="28"/>
          <w:u w:val="single"/>
          <w:lang w:eastAsia="ja-JP"/>
        </w:rPr>
        <w:t>5,</w:t>
      </w:r>
      <w:r w:rsidR="003E36E1" w:rsidRPr="001F0053">
        <w:rPr>
          <w:rFonts w:hint="eastAsia"/>
          <w:b/>
          <w:sz w:val="28"/>
          <w:u w:val="single"/>
          <w:lang w:eastAsia="ja-JP"/>
        </w:rPr>
        <w:t xml:space="preserve"> </w:t>
      </w:r>
      <w:r>
        <w:rPr>
          <w:rFonts w:eastAsiaTheme="minorEastAsia" w:hint="eastAsia"/>
          <w:b/>
          <w:sz w:val="28"/>
          <w:u w:val="single"/>
          <w:lang w:eastAsia="zh-CN"/>
        </w:rPr>
        <w:t>AM2</w:t>
      </w:r>
      <w:r w:rsidR="003E36E1">
        <w:rPr>
          <w:rFonts w:hint="eastAsia"/>
          <w:b/>
          <w:sz w:val="28"/>
          <w:u w:val="single"/>
          <w:lang w:eastAsia="ja-JP"/>
        </w:rPr>
        <w:t xml:space="preserve"> </w:t>
      </w:r>
      <w:proofErr w:type="spellStart"/>
      <w:r w:rsidR="003E36E1">
        <w:rPr>
          <w:rFonts w:hint="eastAsia"/>
          <w:b/>
          <w:sz w:val="28"/>
          <w:u w:val="single"/>
          <w:lang w:eastAsia="ja-JP"/>
        </w:rPr>
        <w:t>TGax</w:t>
      </w:r>
      <w:proofErr w:type="spellEnd"/>
      <w:r w:rsidR="003E36E1">
        <w:rPr>
          <w:rFonts w:hint="eastAsia"/>
          <w:b/>
          <w:sz w:val="28"/>
          <w:u w:val="single"/>
          <w:lang w:eastAsia="ja-JP"/>
        </w:rPr>
        <w:t xml:space="preserve"> Session (1</w:t>
      </w:r>
      <w:r>
        <w:rPr>
          <w:rFonts w:eastAsiaTheme="minorEastAsia" w:hint="eastAsia"/>
          <w:b/>
          <w:sz w:val="28"/>
          <w:u w:val="single"/>
          <w:lang w:eastAsia="zh-CN"/>
        </w:rPr>
        <w:t>0</w:t>
      </w:r>
      <w:r w:rsidR="003E36E1">
        <w:rPr>
          <w:rFonts w:hint="eastAsia"/>
          <w:b/>
          <w:sz w:val="28"/>
          <w:u w:val="single"/>
          <w:lang w:eastAsia="ja-JP"/>
        </w:rPr>
        <w:t>:</w:t>
      </w:r>
      <w:r w:rsidR="00497469">
        <w:rPr>
          <w:b/>
          <w:sz w:val="28"/>
          <w:u w:val="single"/>
          <w:lang w:eastAsia="ja-JP"/>
        </w:rPr>
        <w:t>3</w:t>
      </w:r>
      <w:r>
        <w:rPr>
          <w:rFonts w:eastAsiaTheme="minorEastAsia" w:hint="eastAsia"/>
          <w:b/>
          <w:sz w:val="28"/>
          <w:u w:val="single"/>
          <w:lang w:eastAsia="zh-CN"/>
        </w:rPr>
        <w:t>0</w:t>
      </w:r>
      <w:r w:rsidR="003E36E1">
        <w:rPr>
          <w:rFonts w:hint="eastAsia"/>
          <w:b/>
          <w:sz w:val="28"/>
          <w:u w:val="single"/>
          <w:lang w:eastAsia="ja-JP"/>
        </w:rPr>
        <w:t>-</w:t>
      </w:r>
      <w:r w:rsidR="00497469">
        <w:rPr>
          <w:b/>
          <w:sz w:val="28"/>
          <w:u w:val="single"/>
          <w:lang w:eastAsia="ja-JP"/>
        </w:rPr>
        <w:t>1</w:t>
      </w:r>
      <w:r>
        <w:rPr>
          <w:rFonts w:eastAsiaTheme="minorEastAsia" w:hint="eastAsia"/>
          <w:b/>
          <w:sz w:val="28"/>
          <w:u w:val="single"/>
          <w:lang w:eastAsia="zh-CN"/>
        </w:rPr>
        <w:t>2</w:t>
      </w:r>
      <w:r w:rsidR="003E36E1">
        <w:rPr>
          <w:rFonts w:hint="eastAsia"/>
          <w:b/>
          <w:sz w:val="28"/>
          <w:u w:val="single"/>
          <w:lang w:eastAsia="ja-JP"/>
        </w:rPr>
        <w:t>:</w:t>
      </w:r>
      <w:r w:rsidR="00497469">
        <w:rPr>
          <w:b/>
          <w:sz w:val="28"/>
          <w:u w:val="single"/>
          <w:lang w:eastAsia="ja-JP"/>
        </w:rPr>
        <w:t>3</w:t>
      </w:r>
      <w:r w:rsidR="003E36E1">
        <w:rPr>
          <w:rFonts w:hint="eastAsia"/>
          <w:b/>
          <w:sz w:val="28"/>
          <w:u w:val="single"/>
          <w:lang w:eastAsia="ja-JP"/>
        </w:rPr>
        <w:t>0)</w:t>
      </w:r>
    </w:p>
    <w:p w:rsidR="003E36E1" w:rsidRPr="0052693A" w:rsidRDefault="003E36E1" w:rsidP="003E36E1">
      <w:pPr>
        <w:rPr>
          <w:sz w:val="21"/>
          <w:lang w:eastAsia="ja-JP"/>
        </w:rPr>
      </w:pPr>
    </w:p>
    <w:p w:rsidR="003E36E1" w:rsidRPr="00C43756" w:rsidRDefault="003E36E1" w:rsidP="00CB67BB">
      <w:pPr>
        <w:numPr>
          <w:ilvl w:val="0"/>
          <w:numId w:val="1"/>
        </w:numPr>
        <w:rPr>
          <w:b/>
          <w:lang w:eastAsia="ja-JP"/>
        </w:rPr>
      </w:pPr>
      <w:r w:rsidRPr="00C43756">
        <w:rPr>
          <w:rFonts w:hint="eastAsia"/>
          <w:b/>
          <w:lang w:eastAsia="ja-JP"/>
        </w:rPr>
        <w:t>Meeting called to order by</w:t>
      </w:r>
      <w:r w:rsidR="00D669E9">
        <w:rPr>
          <w:rFonts w:hint="eastAsia"/>
          <w:b/>
          <w:lang w:eastAsia="ja-JP"/>
        </w:rPr>
        <w:t xml:space="preserve"> </w:t>
      </w:r>
      <w:proofErr w:type="spellStart"/>
      <w:r w:rsidR="00D669E9">
        <w:rPr>
          <w:rFonts w:hint="eastAsia"/>
          <w:b/>
          <w:lang w:eastAsia="ja-JP"/>
        </w:rPr>
        <w:t>Yakun</w:t>
      </w:r>
      <w:proofErr w:type="spellEnd"/>
      <w:r w:rsidR="00D669E9">
        <w:rPr>
          <w:rFonts w:hint="eastAsia"/>
          <w:b/>
          <w:lang w:eastAsia="ja-JP"/>
        </w:rPr>
        <w:t xml:space="preserve"> Sun</w:t>
      </w:r>
      <w:r w:rsidR="00497469">
        <w:rPr>
          <w:b/>
          <w:lang w:eastAsia="ja-JP"/>
        </w:rPr>
        <w:t xml:space="preserve"> (</w:t>
      </w:r>
      <w:r w:rsidR="00D669E9">
        <w:rPr>
          <w:rFonts w:eastAsiaTheme="minorEastAsia" w:hint="eastAsia"/>
          <w:b/>
          <w:lang w:eastAsia="zh-CN"/>
        </w:rPr>
        <w:t>Marvell</w:t>
      </w:r>
      <w:r w:rsidR="00497469">
        <w:rPr>
          <w:b/>
          <w:lang w:eastAsia="ja-JP"/>
        </w:rPr>
        <w:t>)</w:t>
      </w:r>
      <w:r w:rsidRPr="00C43756">
        <w:rPr>
          <w:rFonts w:hint="eastAsia"/>
          <w:b/>
          <w:lang w:eastAsia="ja-JP"/>
        </w:rPr>
        <w:t xml:space="preserve"> at 1</w:t>
      </w:r>
      <w:r w:rsidR="00D669E9">
        <w:rPr>
          <w:rFonts w:eastAsiaTheme="minorEastAsia" w:hint="eastAsia"/>
          <w:b/>
          <w:lang w:eastAsia="zh-CN"/>
        </w:rPr>
        <w:t>0</w:t>
      </w:r>
      <w:r w:rsidRPr="00C43756">
        <w:rPr>
          <w:rFonts w:hint="eastAsia"/>
          <w:b/>
          <w:lang w:eastAsia="ja-JP"/>
        </w:rPr>
        <w:t>:</w:t>
      </w:r>
      <w:r w:rsidR="00497469">
        <w:rPr>
          <w:b/>
          <w:lang w:eastAsia="ja-JP"/>
        </w:rPr>
        <w:t>3</w:t>
      </w:r>
      <w:r w:rsidR="00D669E9">
        <w:rPr>
          <w:rFonts w:eastAsiaTheme="minorEastAsia" w:hint="eastAsia"/>
          <w:b/>
          <w:lang w:eastAsia="zh-CN"/>
        </w:rPr>
        <w:t>0</w:t>
      </w:r>
      <w:r w:rsidRPr="00C43756">
        <w:rPr>
          <w:rFonts w:hint="eastAsia"/>
          <w:b/>
          <w:lang w:eastAsia="ja-JP"/>
        </w:rPr>
        <w:t>.</w:t>
      </w:r>
    </w:p>
    <w:p w:rsidR="003E36E1" w:rsidRDefault="00DD0EFB" w:rsidP="00CB67BB">
      <w:pPr>
        <w:numPr>
          <w:ilvl w:val="1"/>
          <w:numId w:val="1"/>
        </w:numPr>
        <w:rPr>
          <w:lang w:eastAsia="ja-JP"/>
        </w:rPr>
      </w:pPr>
      <w:r>
        <w:rPr>
          <w:rFonts w:hint="eastAsia"/>
          <w:lang w:eastAsia="ja-JP"/>
        </w:rPr>
        <w:t>The agenda is contained in 11-1</w:t>
      </w:r>
      <w:r>
        <w:rPr>
          <w:lang w:eastAsia="ja-JP"/>
        </w:rPr>
        <w:t>5</w:t>
      </w:r>
      <w:r>
        <w:rPr>
          <w:rFonts w:hint="eastAsia"/>
          <w:lang w:eastAsia="ja-JP"/>
        </w:rPr>
        <w:t>/</w:t>
      </w:r>
      <w:r w:rsidR="00497469">
        <w:rPr>
          <w:lang w:eastAsia="ja-JP"/>
        </w:rPr>
        <w:t>1</w:t>
      </w:r>
      <w:r w:rsidR="00D669E9">
        <w:rPr>
          <w:rFonts w:eastAsiaTheme="minorEastAsia" w:hint="eastAsia"/>
          <w:lang w:eastAsia="zh-CN"/>
        </w:rPr>
        <w:t>385r0</w:t>
      </w:r>
      <w:r w:rsidR="003E36E1">
        <w:rPr>
          <w:rFonts w:hint="eastAsia"/>
          <w:lang w:eastAsia="ja-JP"/>
        </w:rPr>
        <w:t xml:space="preserve"> which is on the server.</w:t>
      </w:r>
    </w:p>
    <w:p w:rsidR="003E36E1" w:rsidRDefault="003E36E1" w:rsidP="003E36E1">
      <w:pPr>
        <w:ind w:left="792"/>
        <w:rPr>
          <w:lang w:eastAsia="ja-JP"/>
        </w:rPr>
      </w:pPr>
    </w:p>
    <w:p w:rsidR="003E36E1" w:rsidRPr="00C43756" w:rsidRDefault="003E36E1" w:rsidP="00CB67BB">
      <w:pPr>
        <w:numPr>
          <w:ilvl w:val="0"/>
          <w:numId w:val="1"/>
        </w:numPr>
        <w:rPr>
          <w:b/>
          <w:lang w:eastAsia="ja-JP"/>
        </w:rPr>
      </w:pPr>
      <w:r w:rsidRPr="00C43756">
        <w:rPr>
          <w:rFonts w:hint="eastAsia"/>
          <w:b/>
          <w:lang w:eastAsia="ja-JP"/>
        </w:rPr>
        <w:t>Administrative Items</w:t>
      </w:r>
    </w:p>
    <w:p w:rsidR="003E36E1" w:rsidRDefault="003E36E1" w:rsidP="00CB67BB">
      <w:pPr>
        <w:numPr>
          <w:ilvl w:val="1"/>
          <w:numId w:val="1"/>
        </w:numPr>
        <w:rPr>
          <w:lang w:eastAsia="ja-JP"/>
        </w:rPr>
      </w:pPr>
      <w:r>
        <w:rPr>
          <w:rFonts w:hint="eastAsia"/>
          <w:lang w:eastAsia="ja-JP"/>
        </w:rPr>
        <w:t>Chair reminded the IEEE 802 and IEEE 802.11 Policy and Procedure.</w:t>
      </w:r>
    </w:p>
    <w:p w:rsidR="003E36E1" w:rsidRDefault="003E36E1" w:rsidP="00CB67BB">
      <w:pPr>
        <w:numPr>
          <w:ilvl w:val="1"/>
          <w:numId w:val="1"/>
        </w:numPr>
        <w:rPr>
          <w:lang w:eastAsia="ja-JP"/>
        </w:rPr>
      </w:pPr>
      <w:r>
        <w:rPr>
          <w:rFonts w:hint="eastAsia"/>
          <w:lang w:eastAsia="ja-JP"/>
        </w:rPr>
        <w:t>Chair also reminded to do attendance.</w:t>
      </w:r>
    </w:p>
    <w:p w:rsidR="003E36E1" w:rsidRPr="000A494F" w:rsidRDefault="003E36E1" w:rsidP="003E36E1">
      <w:pPr>
        <w:rPr>
          <w:lang w:eastAsia="ja-JP"/>
        </w:rPr>
      </w:pPr>
    </w:p>
    <w:p w:rsidR="003E36E1" w:rsidRPr="00C43756" w:rsidRDefault="003E36E1" w:rsidP="00CB67BB">
      <w:pPr>
        <w:numPr>
          <w:ilvl w:val="0"/>
          <w:numId w:val="1"/>
        </w:numPr>
        <w:rPr>
          <w:b/>
          <w:lang w:eastAsia="ja-JP"/>
        </w:rPr>
      </w:pPr>
      <w:r w:rsidRPr="00C43756">
        <w:rPr>
          <w:b/>
          <w:lang w:eastAsia="ja-JP"/>
        </w:rPr>
        <w:t>Set and approve agenda</w:t>
      </w:r>
    </w:p>
    <w:p w:rsidR="003E36E1" w:rsidRDefault="00DD0EFB" w:rsidP="00CB67BB">
      <w:pPr>
        <w:numPr>
          <w:ilvl w:val="1"/>
          <w:numId w:val="1"/>
        </w:numPr>
        <w:rPr>
          <w:lang w:eastAsia="ja-JP"/>
        </w:rPr>
      </w:pPr>
      <w:r>
        <w:rPr>
          <w:rFonts w:hint="eastAsia"/>
          <w:lang w:eastAsia="ja-JP"/>
        </w:rPr>
        <w:t xml:space="preserve">Proposed agenda for </w:t>
      </w:r>
      <w:r w:rsidR="00497469">
        <w:rPr>
          <w:rFonts w:eastAsiaTheme="minorEastAsia"/>
          <w:lang w:eastAsia="zh-CN"/>
        </w:rPr>
        <w:t>Monday PM1</w:t>
      </w:r>
    </w:p>
    <w:p w:rsidR="003E36E1" w:rsidRPr="00987213" w:rsidRDefault="00DD0EFB" w:rsidP="00CB67BB">
      <w:pPr>
        <w:numPr>
          <w:ilvl w:val="2"/>
          <w:numId w:val="1"/>
        </w:numPr>
        <w:rPr>
          <w:lang w:eastAsia="ja-JP"/>
        </w:rPr>
      </w:pPr>
      <w:r>
        <w:rPr>
          <w:lang w:eastAsia="ja-JP"/>
        </w:rPr>
        <w:t>Presentations follow the order of DCN.</w:t>
      </w:r>
    </w:p>
    <w:p w:rsidR="003E36E1" w:rsidRDefault="003E36E1" w:rsidP="00CB67BB">
      <w:pPr>
        <w:numPr>
          <w:ilvl w:val="2"/>
          <w:numId w:val="1"/>
        </w:numPr>
        <w:rPr>
          <w:lang w:eastAsia="ja-JP"/>
        </w:rPr>
      </w:pPr>
      <w:r>
        <w:rPr>
          <w:rFonts w:hint="eastAsia"/>
          <w:lang w:eastAsia="ja-JP"/>
        </w:rPr>
        <w:t xml:space="preserve"> </w:t>
      </w:r>
      <w:r w:rsidRPr="00987213">
        <w:rPr>
          <w:lang w:eastAsia="ja-JP"/>
        </w:rPr>
        <w:t>Recess</w:t>
      </w:r>
    </w:p>
    <w:p w:rsidR="003E36E1" w:rsidRDefault="003E36E1" w:rsidP="00CB67BB">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3E36E1" w:rsidRDefault="003E36E1" w:rsidP="003E36E1">
      <w:pPr>
        <w:rPr>
          <w:lang w:eastAsia="ja-JP"/>
        </w:rPr>
      </w:pPr>
    </w:p>
    <w:p w:rsidR="00181E8C" w:rsidRPr="00C43756" w:rsidRDefault="003E36E1" w:rsidP="00CB67BB">
      <w:pPr>
        <w:numPr>
          <w:ilvl w:val="0"/>
          <w:numId w:val="1"/>
        </w:numPr>
        <w:rPr>
          <w:b/>
          <w:u w:val="single"/>
          <w:lang w:eastAsia="ja-JP"/>
        </w:rPr>
      </w:pPr>
      <w:r w:rsidRPr="00C43756">
        <w:rPr>
          <w:rFonts w:hint="eastAsia"/>
          <w:b/>
          <w:lang w:eastAsia="ja-JP"/>
        </w:rPr>
        <w:t>Presentation</w:t>
      </w:r>
      <w:r w:rsidR="00EF6745">
        <w:rPr>
          <w:b/>
          <w:lang w:eastAsia="ja-JP"/>
        </w:rPr>
        <w:t>s</w:t>
      </w:r>
      <w:r w:rsidRPr="00C43756">
        <w:rPr>
          <w:rFonts w:hint="eastAsia"/>
          <w:b/>
          <w:lang w:eastAsia="ja-JP"/>
        </w:rPr>
        <w:t xml:space="preserve"> </w:t>
      </w:r>
    </w:p>
    <w:p w:rsidR="00E01DA3" w:rsidRDefault="00E01DA3" w:rsidP="00A56ED2">
      <w:pPr>
        <w:tabs>
          <w:tab w:val="left" w:pos="1890"/>
        </w:tabs>
        <w:ind w:left="720"/>
        <w:rPr>
          <w:rFonts w:eastAsiaTheme="minorEastAsia"/>
          <w:lang w:val="en-CA" w:eastAsia="zh-CN"/>
        </w:rPr>
      </w:pPr>
    </w:p>
    <w:p w:rsidR="00E305D3" w:rsidRPr="005C4D81" w:rsidRDefault="005773DD" w:rsidP="005C4D81">
      <w:pPr>
        <w:numPr>
          <w:ilvl w:val="1"/>
          <w:numId w:val="1"/>
        </w:numPr>
        <w:rPr>
          <w:b/>
          <w:lang w:eastAsia="ja-JP"/>
        </w:rPr>
      </w:pPr>
      <w:r w:rsidRPr="005C4D81">
        <w:rPr>
          <w:b/>
          <w:lang w:eastAsia="ja-JP"/>
        </w:rPr>
        <w:t>11-15-1309-01-00ax-extended-range-support-for-11ax</w:t>
      </w:r>
    </w:p>
    <w:p w:rsidR="003E36E1" w:rsidRPr="005773DD" w:rsidRDefault="005773DD" w:rsidP="00A56ED2">
      <w:pPr>
        <w:tabs>
          <w:tab w:val="left" w:pos="1890"/>
        </w:tabs>
        <w:ind w:left="720"/>
        <w:rPr>
          <w:rFonts w:eastAsiaTheme="minorEastAsia"/>
          <w:lang w:eastAsia="zh-CN"/>
        </w:rPr>
      </w:pPr>
      <w:proofErr w:type="spellStart"/>
      <w:r w:rsidRPr="005773DD">
        <w:rPr>
          <w:rFonts w:eastAsiaTheme="minorEastAsia"/>
          <w:b/>
          <w:lang w:eastAsia="zh-CN"/>
        </w:rPr>
        <w:t>Sameer</w:t>
      </w:r>
      <w:proofErr w:type="spellEnd"/>
      <w:r w:rsidRPr="005773DD">
        <w:rPr>
          <w:rFonts w:eastAsiaTheme="minorEastAsia"/>
          <w:b/>
          <w:lang w:eastAsia="zh-CN"/>
        </w:rPr>
        <w:t xml:space="preserve"> </w:t>
      </w:r>
      <w:proofErr w:type="spellStart"/>
      <w:proofErr w:type="gramStart"/>
      <w:r w:rsidRPr="005773DD">
        <w:rPr>
          <w:rFonts w:eastAsiaTheme="minorEastAsia"/>
          <w:b/>
          <w:lang w:eastAsia="zh-CN"/>
        </w:rPr>
        <w:t>Vermani</w:t>
      </w:r>
      <w:proofErr w:type="spellEnd"/>
      <w:r w:rsidRPr="005773DD">
        <w:rPr>
          <w:rFonts w:eastAsiaTheme="minorEastAsia"/>
          <w:lang w:eastAsia="zh-CN"/>
        </w:rPr>
        <w:t xml:space="preserve"> </w:t>
      </w:r>
      <w:r w:rsidRPr="005773DD">
        <w:rPr>
          <w:rFonts w:eastAsiaTheme="minorEastAsia" w:hint="eastAsia"/>
          <w:lang w:eastAsia="zh-CN"/>
        </w:rPr>
        <w:t xml:space="preserve"> (</w:t>
      </w:r>
      <w:proofErr w:type="gramEnd"/>
      <w:r w:rsidRPr="005773DD">
        <w:rPr>
          <w:rFonts w:eastAsiaTheme="minorEastAsia" w:hint="eastAsia"/>
          <w:lang w:eastAsia="zh-CN"/>
        </w:rPr>
        <w:t>Qualcomm) presented</w:t>
      </w:r>
      <w:r w:rsidR="008C1A98">
        <w:rPr>
          <w:rFonts w:eastAsiaTheme="minorEastAsia" w:hint="eastAsia"/>
          <w:lang w:eastAsia="zh-CN"/>
        </w:rPr>
        <w:t>.</w:t>
      </w:r>
    </w:p>
    <w:p w:rsidR="00D16F3D" w:rsidRDefault="00D16F3D" w:rsidP="00A56ED2">
      <w:pPr>
        <w:tabs>
          <w:tab w:val="left" w:pos="1890"/>
        </w:tabs>
        <w:ind w:left="720"/>
        <w:rPr>
          <w:lang w:eastAsia="ja-JP"/>
        </w:rPr>
      </w:pPr>
    </w:p>
    <w:p w:rsidR="003E36E1" w:rsidRPr="007C0ED6" w:rsidRDefault="003E36E1" w:rsidP="00A56ED2">
      <w:pPr>
        <w:tabs>
          <w:tab w:val="left" w:pos="1890"/>
        </w:tabs>
        <w:ind w:left="720"/>
        <w:rPr>
          <w:b/>
          <w:u w:val="single"/>
          <w:lang w:eastAsia="ja-JP"/>
        </w:rPr>
      </w:pPr>
      <w:r w:rsidRPr="007C0ED6">
        <w:rPr>
          <w:b/>
          <w:u w:val="single"/>
          <w:lang w:eastAsia="ja-JP"/>
        </w:rPr>
        <w:t>Discussions:</w:t>
      </w:r>
    </w:p>
    <w:p w:rsidR="001D7DEF" w:rsidRDefault="001D7DEF" w:rsidP="001D7DEF">
      <w:pPr>
        <w:tabs>
          <w:tab w:val="left" w:pos="1890"/>
        </w:tabs>
        <w:ind w:left="720"/>
        <w:rPr>
          <w:rFonts w:eastAsiaTheme="minorEastAsia"/>
          <w:lang w:eastAsia="zh-CN"/>
        </w:rPr>
      </w:pPr>
      <w:proofErr w:type="spellStart"/>
      <w:r>
        <w:rPr>
          <w:rFonts w:eastAsiaTheme="minorEastAsia" w:hint="eastAsia"/>
          <w:lang w:eastAsia="zh-CN"/>
        </w:rPr>
        <w:t>Sigurd</w:t>
      </w:r>
      <w:proofErr w:type="spellEnd"/>
      <w:r>
        <w:rPr>
          <w:rFonts w:eastAsiaTheme="minorEastAsia" w:hint="eastAsia"/>
          <w:lang w:eastAsia="zh-CN"/>
        </w:rPr>
        <w:t>: The proposal is not mainly about range extension.</w:t>
      </w:r>
    </w:p>
    <w:p w:rsidR="001D7DEF" w:rsidRDefault="001D7DEF" w:rsidP="001D7DEF">
      <w:pPr>
        <w:tabs>
          <w:tab w:val="left" w:pos="1890"/>
        </w:tabs>
        <w:ind w:left="720"/>
        <w:rPr>
          <w:rFonts w:eastAsiaTheme="minorEastAsia"/>
          <w:lang w:eastAsia="zh-CN"/>
        </w:rPr>
      </w:pPr>
      <w:proofErr w:type="spellStart"/>
      <w:r>
        <w:rPr>
          <w:rFonts w:eastAsiaTheme="minorEastAsia" w:hint="eastAsia"/>
          <w:lang w:eastAsia="zh-CN"/>
        </w:rPr>
        <w:t>Sameer</w:t>
      </w:r>
      <w:proofErr w:type="spellEnd"/>
      <w:r>
        <w:rPr>
          <w:rFonts w:eastAsiaTheme="minorEastAsia" w:hint="eastAsia"/>
          <w:lang w:eastAsia="zh-CN"/>
        </w:rPr>
        <w:t>: it assists to achieve real low MCS performance</w:t>
      </w:r>
      <w:r w:rsidR="00F949C5">
        <w:rPr>
          <w:rFonts w:eastAsiaTheme="minorEastAsia" w:hint="eastAsia"/>
          <w:lang w:eastAsia="zh-CN"/>
        </w:rPr>
        <w:t xml:space="preserve"> thus to guarantee extended range</w:t>
      </w:r>
      <w:r>
        <w:rPr>
          <w:rFonts w:eastAsiaTheme="minorEastAsia" w:hint="eastAsia"/>
          <w:lang w:eastAsia="zh-CN"/>
        </w:rPr>
        <w:t>.</w:t>
      </w:r>
    </w:p>
    <w:p w:rsidR="001D7DEF" w:rsidRDefault="001D7DEF" w:rsidP="001D7DEF">
      <w:pPr>
        <w:tabs>
          <w:tab w:val="left" w:pos="1890"/>
        </w:tabs>
        <w:ind w:left="720"/>
        <w:rPr>
          <w:rFonts w:eastAsiaTheme="minorEastAsia"/>
          <w:lang w:eastAsia="zh-CN"/>
        </w:rPr>
      </w:pPr>
      <w:proofErr w:type="spellStart"/>
      <w:r>
        <w:rPr>
          <w:rFonts w:eastAsiaTheme="minorEastAsia" w:hint="eastAsia"/>
          <w:lang w:eastAsia="zh-CN"/>
        </w:rPr>
        <w:t>Da</w:t>
      </w:r>
      <w:r w:rsidR="009B4E7E">
        <w:rPr>
          <w:rFonts w:eastAsiaTheme="minorEastAsia" w:hint="eastAsia"/>
          <w:lang w:eastAsia="zh-CN"/>
        </w:rPr>
        <w:t>e</w:t>
      </w:r>
      <w:r>
        <w:rPr>
          <w:rFonts w:eastAsiaTheme="minorEastAsia" w:hint="eastAsia"/>
          <w:lang w:eastAsia="zh-CN"/>
        </w:rPr>
        <w:t>won</w:t>
      </w:r>
      <w:proofErr w:type="spellEnd"/>
      <w:r>
        <w:rPr>
          <w:rFonts w:eastAsiaTheme="minorEastAsia" w:hint="eastAsia"/>
          <w:lang w:eastAsia="zh-CN"/>
        </w:rPr>
        <w:t>: in slide 13, the gain is not in term of data payload. What</w:t>
      </w:r>
      <w:r>
        <w:rPr>
          <w:rFonts w:eastAsiaTheme="minorEastAsia"/>
          <w:lang w:eastAsia="zh-CN"/>
        </w:rPr>
        <w:t>’</w:t>
      </w:r>
      <w:r>
        <w:rPr>
          <w:rFonts w:eastAsiaTheme="minorEastAsia" w:hint="eastAsia"/>
          <w:lang w:eastAsia="zh-CN"/>
        </w:rPr>
        <w:t>s the real data gain performance?</w:t>
      </w:r>
    </w:p>
    <w:p w:rsidR="001D7DEF" w:rsidRDefault="001D7DEF" w:rsidP="001D7DEF">
      <w:pPr>
        <w:tabs>
          <w:tab w:val="left" w:pos="1890"/>
        </w:tabs>
        <w:ind w:left="720"/>
        <w:rPr>
          <w:rFonts w:eastAsiaTheme="minorEastAsia"/>
          <w:lang w:eastAsia="zh-CN"/>
        </w:rPr>
      </w:pPr>
      <w:proofErr w:type="spellStart"/>
      <w:r>
        <w:rPr>
          <w:rFonts w:eastAsiaTheme="minorEastAsia" w:hint="eastAsia"/>
          <w:lang w:eastAsia="zh-CN"/>
        </w:rPr>
        <w:t>Sameer</w:t>
      </w:r>
      <w:proofErr w:type="spellEnd"/>
      <w:r>
        <w:rPr>
          <w:rFonts w:eastAsiaTheme="minorEastAsia" w:hint="eastAsia"/>
          <w:lang w:eastAsia="zh-CN"/>
        </w:rPr>
        <w:t>: Beacon can also be sent in data rate sometimes</w:t>
      </w:r>
      <w:r w:rsidR="00242982">
        <w:rPr>
          <w:rFonts w:eastAsiaTheme="minorEastAsia" w:hint="eastAsia"/>
          <w:lang w:eastAsia="zh-CN"/>
        </w:rPr>
        <w:t>.</w:t>
      </w:r>
      <w:r>
        <w:rPr>
          <w:rFonts w:eastAsiaTheme="minorEastAsia" w:hint="eastAsia"/>
          <w:lang w:eastAsia="zh-CN"/>
        </w:rPr>
        <w:t xml:space="preserve"> </w:t>
      </w:r>
      <w:proofErr w:type="gramStart"/>
      <w:r w:rsidR="00242982">
        <w:rPr>
          <w:rFonts w:eastAsiaTheme="minorEastAsia" w:hint="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 xml:space="preserve">s not </w:t>
      </w:r>
      <w:r w:rsidR="00242982">
        <w:rPr>
          <w:rFonts w:eastAsiaTheme="minorEastAsia" w:hint="eastAsia"/>
          <w:lang w:eastAsia="zh-CN"/>
        </w:rPr>
        <w:t>intend</w:t>
      </w:r>
      <w:proofErr w:type="gramEnd"/>
      <w:r w:rsidR="00242982">
        <w:rPr>
          <w:rFonts w:eastAsiaTheme="minorEastAsia" w:hint="eastAsia"/>
          <w:lang w:eastAsia="zh-CN"/>
        </w:rPr>
        <w:t xml:space="preserve"> </w:t>
      </w:r>
      <w:r>
        <w:rPr>
          <w:rFonts w:eastAsiaTheme="minorEastAsia" w:hint="eastAsia"/>
          <w:lang w:eastAsia="zh-CN"/>
        </w:rPr>
        <w:t xml:space="preserve">to achieve data rate </w:t>
      </w:r>
      <w:r>
        <w:rPr>
          <w:rFonts w:eastAsiaTheme="minorEastAsia"/>
          <w:lang w:eastAsia="zh-CN"/>
        </w:rPr>
        <w:t>performance</w:t>
      </w:r>
      <w:r>
        <w:rPr>
          <w:rFonts w:eastAsiaTheme="minorEastAsia" w:hint="eastAsia"/>
          <w:lang w:eastAsia="zh-CN"/>
        </w:rPr>
        <w:t xml:space="preserve"> but extended range.</w:t>
      </w:r>
    </w:p>
    <w:p w:rsidR="001D7DEF" w:rsidRPr="001D7DEF" w:rsidRDefault="001D7DEF" w:rsidP="001D7DEF">
      <w:pPr>
        <w:tabs>
          <w:tab w:val="left" w:pos="1890"/>
        </w:tabs>
        <w:ind w:left="720"/>
        <w:rPr>
          <w:rFonts w:eastAsiaTheme="minorEastAsia"/>
          <w:lang w:eastAsia="zh-CN"/>
        </w:rPr>
      </w:pPr>
    </w:p>
    <w:p w:rsidR="00E305D3" w:rsidRPr="001066D3" w:rsidRDefault="00E305D3" w:rsidP="00A56ED2">
      <w:pPr>
        <w:tabs>
          <w:tab w:val="left" w:pos="1890"/>
        </w:tabs>
        <w:ind w:left="720"/>
        <w:rPr>
          <w:lang w:eastAsia="ja-JP"/>
        </w:rPr>
      </w:pPr>
    </w:p>
    <w:p w:rsidR="00DD0EFB" w:rsidRPr="00BA12B8" w:rsidRDefault="00F949C5" w:rsidP="003719F3">
      <w:pPr>
        <w:tabs>
          <w:tab w:val="left" w:pos="1890"/>
        </w:tabs>
        <w:ind w:left="720"/>
        <w:outlineLvl w:val="0"/>
        <w:rPr>
          <w:rFonts w:eastAsiaTheme="minorEastAsia"/>
          <w:b/>
          <w:u w:val="single"/>
          <w:lang w:eastAsia="zh-CN"/>
        </w:rPr>
      </w:pPr>
      <w:r>
        <w:rPr>
          <w:rFonts w:eastAsiaTheme="minorEastAsia" w:hint="eastAsia"/>
          <w:b/>
          <w:u w:val="single"/>
          <w:lang w:eastAsia="zh-CN"/>
        </w:rPr>
        <w:t>SP</w:t>
      </w:r>
      <w:r w:rsidR="00CD3992">
        <w:rPr>
          <w:b/>
          <w:u w:val="single"/>
          <w:lang w:eastAsia="ja-JP"/>
        </w:rPr>
        <w:t xml:space="preserve"> #</w:t>
      </w:r>
      <w:r w:rsidR="00574AF1" w:rsidRPr="00BA12B8">
        <w:rPr>
          <w:rFonts w:eastAsiaTheme="minorEastAsia" w:hint="eastAsia"/>
          <w:b/>
          <w:u w:val="single"/>
          <w:lang w:eastAsia="zh-CN"/>
        </w:rPr>
        <w:t>1</w:t>
      </w:r>
      <w:r w:rsidR="00DD0EFB" w:rsidRPr="00BA12B8">
        <w:rPr>
          <w:b/>
          <w:u w:val="single"/>
          <w:lang w:eastAsia="ja-JP"/>
        </w:rPr>
        <w:t>:</w:t>
      </w:r>
    </w:p>
    <w:p w:rsidR="00FF11D6" w:rsidRDefault="00FF11D6" w:rsidP="00FF11D6">
      <w:pPr>
        <w:tabs>
          <w:tab w:val="left" w:pos="1890"/>
        </w:tabs>
        <w:ind w:left="709"/>
        <w:outlineLvl w:val="0"/>
        <w:rPr>
          <w:rFonts w:eastAsiaTheme="minorEastAsia"/>
          <w:b/>
          <w:bCs/>
          <w:lang w:val="en-GB" w:eastAsia="zh-CN"/>
        </w:rPr>
      </w:pPr>
    </w:p>
    <w:p w:rsidR="00AE47C8" w:rsidRPr="005773DD" w:rsidRDefault="00224C4A" w:rsidP="005773DD">
      <w:pPr>
        <w:numPr>
          <w:ilvl w:val="0"/>
          <w:numId w:val="3"/>
        </w:numPr>
        <w:tabs>
          <w:tab w:val="clear" w:pos="720"/>
          <w:tab w:val="num" w:pos="1080"/>
          <w:tab w:val="left" w:pos="1890"/>
        </w:tabs>
        <w:ind w:left="900" w:hanging="180"/>
        <w:outlineLvl w:val="0"/>
        <w:rPr>
          <w:rFonts w:eastAsiaTheme="minorEastAsia"/>
          <w:b/>
          <w:bCs/>
          <w:lang w:eastAsia="zh-CN"/>
        </w:rPr>
      </w:pPr>
      <w:r w:rsidRPr="00453112">
        <w:rPr>
          <w:rFonts w:eastAsiaTheme="minorEastAsia"/>
          <w:b/>
          <w:bCs/>
          <w:lang w:eastAsia="zh-CN"/>
        </w:rPr>
        <w:t xml:space="preserve">   </w:t>
      </w:r>
      <w:r w:rsidR="004F5C14" w:rsidRPr="005773DD">
        <w:rPr>
          <w:rFonts w:eastAsiaTheme="minorEastAsia"/>
          <w:b/>
          <w:bCs/>
          <w:lang w:eastAsia="zh-CN"/>
        </w:rPr>
        <w:t>Do you support adding the following to the spec framework</w:t>
      </w:r>
    </w:p>
    <w:p w:rsidR="005773DD" w:rsidRPr="005773DD" w:rsidRDefault="005773DD" w:rsidP="005773DD">
      <w:pPr>
        <w:numPr>
          <w:ilvl w:val="1"/>
          <w:numId w:val="3"/>
        </w:numPr>
        <w:tabs>
          <w:tab w:val="left" w:pos="1890"/>
        </w:tabs>
        <w:outlineLvl w:val="0"/>
        <w:rPr>
          <w:rFonts w:eastAsiaTheme="minorEastAsia"/>
          <w:b/>
          <w:bCs/>
          <w:lang w:eastAsia="zh-CN"/>
        </w:rPr>
      </w:pPr>
      <w:r w:rsidRPr="005773DD">
        <w:rPr>
          <w:rFonts w:eastAsiaTheme="minorEastAsia"/>
          <w:b/>
          <w:bCs/>
          <w:lang w:eastAsia="zh-CN"/>
        </w:rPr>
        <w:t xml:space="preserve">“L-STF power is boosted by 3 dB in the extended range preamble” </w:t>
      </w:r>
    </w:p>
    <w:p w:rsidR="009C601A" w:rsidRDefault="009C601A" w:rsidP="007C0ED6">
      <w:pPr>
        <w:tabs>
          <w:tab w:val="left" w:pos="1890"/>
        </w:tabs>
        <w:ind w:left="709"/>
        <w:outlineLvl w:val="0"/>
        <w:rPr>
          <w:rFonts w:eastAsiaTheme="minorEastAsia"/>
          <w:bCs/>
          <w:lang w:eastAsia="zh-CN"/>
        </w:rPr>
      </w:pPr>
    </w:p>
    <w:p w:rsidR="00593FA1" w:rsidRPr="00BA12B8" w:rsidRDefault="00593FA1" w:rsidP="00593FA1">
      <w:pPr>
        <w:tabs>
          <w:tab w:val="left" w:pos="1890"/>
        </w:tabs>
        <w:ind w:left="709"/>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sidRPr="00453112">
        <w:rPr>
          <w:rFonts w:eastAsiaTheme="minorEastAsia"/>
          <w:b/>
          <w:highlight w:val="green"/>
          <w:lang w:eastAsia="zh-CN"/>
        </w:rPr>
        <w:t>Y</w:t>
      </w:r>
      <w:r w:rsidR="00F949C5">
        <w:rPr>
          <w:rFonts w:eastAsiaTheme="minorEastAsia" w:hint="eastAsia"/>
          <w:b/>
          <w:highlight w:val="green"/>
          <w:lang w:eastAsia="zh-CN"/>
        </w:rPr>
        <w:t>5</w:t>
      </w:r>
      <w:r w:rsidRPr="00453112">
        <w:rPr>
          <w:rFonts w:eastAsiaTheme="minorEastAsia"/>
          <w:b/>
          <w:highlight w:val="green"/>
          <w:lang w:eastAsia="zh-CN"/>
        </w:rPr>
        <w:t>0 N</w:t>
      </w:r>
      <w:r w:rsidR="00F949C5">
        <w:rPr>
          <w:rFonts w:eastAsiaTheme="minorEastAsia" w:hint="eastAsia"/>
          <w:b/>
          <w:highlight w:val="green"/>
          <w:lang w:eastAsia="zh-CN"/>
        </w:rPr>
        <w:t>4</w:t>
      </w:r>
      <w:r w:rsidRPr="00453112">
        <w:rPr>
          <w:rFonts w:eastAsiaTheme="minorEastAsia"/>
          <w:b/>
          <w:highlight w:val="green"/>
          <w:lang w:eastAsia="zh-CN"/>
        </w:rPr>
        <w:t xml:space="preserve"> A18</w:t>
      </w:r>
      <w:r>
        <w:rPr>
          <w:rFonts w:eastAsiaTheme="minorEastAsia" w:hint="eastAsia"/>
          <w:b/>
          <w:lang w:eastAsia="zh-CN"/>
        </w:rPr>
        <w:t xml:space="preserve">; </w:t>
      </w:r>
      <w:r w:rsidRPr="00CD3992">
        <w:rPr>
          <w:rFonts w:eastAsiaTheme="minorEastAsia"/>
          <w:b/>
          <w:lang w:eastAsia="zh-CN"/>
        </w:rPr>
        <w:t>SP passed.</w:t>
      </w:r>
    </w:p>
    <w:p w:rsidR="00593FA1" w:rsidRDefault="00593FA1" w:rsidP="007C0ED6">
      <w:pPr>
        <w:tabs>
          <w:tab w:val="left" w:pos="1890"/>
        </w:tabs>
        <w:ind w:left="709"/>
        <w:outlineLvl w:val="0"/>
        <w:rPr>
          <w:rFonts w:eastAsiaTheme="minorEastAsia"/>
          <w:bCs/>
          <w:lang w:eastAsia="zh-CN"/>
        </w:rPr>
      </w:pPr>
    </w:p>
    <w:p w:rsidR="00593FA1" w:rsidRDefault="00593FA1" w:rsidP="007C0ED6">
      <w:pPr>
        <w:tabs>
          <w:tab w:val="left" w:pos="1890"/>
        </w:tabs>
        <w:ind w:left="709"/>
        <w:outlineLvl w:val="0"/>
        <w:rPr>
          <w:rFonts w:eastAsiaTheme="minorEastAsia"/>
          <w:bCs/>
          <w:lang w:eastAsia="zh-CN"/>
        </w:rPr>
      </w:pPr>
    </w:p>
    <w:p w:rsidR="005773DD" w:rsidRPr="00BA12B8" w:rsidRDefault="00F949C5" w:rsidP="005773DD">
      <w:pPr>
        <w:tabs>
          <w:tab w:val="left" w:pos="1890"/>
        </w:tabs>
        <w:ind w:left="720"/>
        <w:outlineLvl w:val="0"/>
        <w:rPr>
          <w:rFonts w:eastAsiaTheme="minorEastAsia"/>
          <w:b/>
          <w:u w:val="single"/>
          <w:lang w:eastAsia="zh-CN"/>
        </w:rPr>
      </w:pPr>
      <w:r>
        <w:rPr>
          <w:rFonts w:eastAsiaTheme="minorEastAsia" w:hint="eastAsia"/>
          <w:b/>
          <w:u w:val="single"/>
          <w:lang w:eastAsia="zh-CN"/>
        </w:rPr>
        <w:t>SP</w:t>
      </w:r>
      <w:r w:rsidR="005773DD">
        <w:rPr>
          <w:b/>
          <w:u w:val="single"/>
          <w:lang w:eastAsia="ja-JP"/>
        </w:rPr>
        <w:t xml:space="preserve"> #</w:t>
      </w:r>
      <w:r w:rsidR="005773DD">
        <w:rPr>
          <w:rFonts w:eastAsiaTheme="minorEastAsia" w:hint="eastAsia"/>
          <w:b/>
          <w:u w:val="single"/>
          <w:lang w:eastAsia="zh-CN"/>
        </w:rPr>
        <w:t>2</w:t>
      </w:r>
      <w:r w:rsidR="005773DD" w:rsidRPr="00BA12B8">
        <w:rPr>
          <w:b/>
          <w:u w:val="single"/>
          <w:lang w:eastAsia="ja-JP"/>
        </w:rPr>
        <w:t>:</w:t>
      </w:r>
    </w:p>
    <w:p w:rsidR="005773DD" w:rsidRDefault="005773DD" w:rsidP="005773DD">
      <w:pPr>
        <w:tabs>
          <w:tab w:val="left" w:pos="1890"/>
        </w:tabs>
        <w:ind w:left="709"/>
        <w:outlineLvl w:val="0"/>
        <w:rPr>
          <w:rFonts w:eastAsiaTheme="minorEastAsia"/>
          <w:b/>
          <w:bCs/>
          <w:lang w:val="en-GB" w:eastAsia="zh-CN"/>
        </w:rPr>
      </w:pPr>
    </w:p>
    <w:p w:rsidR="005773DD" w:rsidRPr="005773DD" w:rsidRDefault="005773DD" w:rsidP="005773DD">
      <w:pPr>
        <w:numPr>
          <w:ilvl w:val="0"/>
          <w:numId w:val="3"/>
        </w:numPr>
        <w:tabs>
          <w:tab w:val="clear" w:pos="720"/>
          <w:tab w:val="num" w:pos="1080"/>
          <w:tab w:val="left" w:pos="1890"/>
        </w:tabs>
        <w:ind w:left="900" w:hanging="180"/>
        <w:outlineLvl w:val="0"/>
        <w:rPr>
          <w:rFonts w:eastAsiaTheme="minorEastAsia"/>
          <w:b/>
          <w:bCs/>
          <w:lang w:eastAsia="zh-CN"/>
        </w:rPr>
      </w:pPr>
      <w:r w:rsidRPr="00453112">
        <w:rPr>
          <w:rFonts w:eastAsiaTheme="minorEastAsia"/>
          <w:b/>
          <w:bCs/>
          <w:lang w:eastAsia="zh-CN"/>
        </w:rPr>
        <w:t xml:space="preserve">   </w:t>
      </w:r>
      <w:r w:rsidRPr="005773DD">
        <w:rPr>
          <w:rFonts w:eastAsiaTheme="minorEastAsia"/>
          <w:b/>
          <w:bCs/>
          <w:lang w:eastAsia="zh-CN"/>
        </w:rPr>
        <w:t>Do you support adding the following to the spec framework</w:t>
      </w:r>
    </w:p>
    <w:p w:rsidR="005773DD" w:rsidRPr="005773DD" w:rsidRDefault="005773DD" w:rsidP="005773DD">
      <w:pPr>
        <w:numPr>
          <w:ilvl w:val="1"/>
          <w:numId w:val="3"/>
        </w:numPr>
        <w:tabs>
          <w:tab w:val="left" w:pos="1890"/>
        </w:tabs>
        <w:outlineLvl w:val="0"/>
        <w:rPr>
          <w:rFonts w:eastAsiaTheme="minorEastAsia"/>
          <w:b/>
          <w:bCs/>
          <w:lang w:eastAsia="zh-CN"/>
        </w:rPr>
      </w:pPr>
      <w:r w:rsidRPr="005773DD">
        <w:rPr>
          <w:rFonts w:eastAsiaTheme="minorEastAsia"/>
          <w:b/>
          <w:bCs/>
          <w:lang w:eastAsia="zh-CN"/>
        </w:rPr>
        <w:t xml:space="preserve">“L-LTF power is boosted by 3 dB in the extended range preamble” </w:t>
      </w:r>
    </w:p>
    <w:p w:rsidR="005773DD" w:rsidRDefault="005773DD" w:rsidP="007C0ED6">
      <w:pPr>
        <w:tabs>
          <w:tab w:val="left" w:pos="1890"/>
        </w:tabs>
        <w:ind w:left="709"/>
        <w:outlineLvl w:val="0"/>
        <w:rPr>
          <w:rFonts w:eastAsiaTheme="minorEastAsia"/>
          <w:bCs/>
          <w:lang w:eastAsia="zh-CN"/>
        </w:rPr>
      </w:pPr>
    </w:p>
    <w:p w:rsidR="001066D3" w:rsidRPr="00BA12B8" w:rsidRDefault="007C0ED6" w:rsidP="00593FA1">
      <w:pPr>
        <w:tabs>
          <w:tab w:val="left" w:pos="1890"/>
        </w:tabs>
        <w:ind w:left="709"/>
        <w:outlineLvl w:val="0"/>
        <w:rPr>
          <w:rFonts w:eastAsiaTheme="minorEastAsia"/>
          <w:b/>
          <w:lang w:eastAsia="zh-CN"/>
        </w:rPr>
      </w:pPr>
      <w:r w:rsidRPr="007C0ED6">
        <w:rPr>
          <w:rFonts w:eastAsiaTheme="minorEastAsia" w:hint="eastAsia"/>
          <w:b/>
          <w:u w:val="single"/>
          <w:lang w:eastAsia="zh-CN"/>
        </w:rPr>
        <w:t>SP Result:</w:t>
      </w:r>
      <w:r w:rsidR="00593FA1" w:rsidRPr="003B3A95">
        <w:rPr>
          <w:rFonts w:eastAsiaTheme="minorEastAsia" w:hint="eastAsia"/>
          <w:b/>
          <w:lang w:eastAsia="zh-CN"/>
        </w:rPr>
        <w:t xml:space="preserve"> </w:t>
      </w:r>
      <w:r w:rsidR="003B3A95" w:rsidRPr="003B3A95">
        <w:rPr>
          <w:rFonts w:eastAsiaTheme="minorEastAsia" w:hint="eastAsia"/>
          <w:b/>
          <w:highlight w:val="green"/>
          <w:lang w:eastAsia="zh-CN"/>
        </w:rPr>
        <w:t>51</w:t>
      </w:r>
      <w:r w:rsidR="00F949C5" w:rsidRPr="003B3A95">
        <w:rPr>
          <w:rFonts w:eastAsiaTheme="minorEastAsia"/>
          <w:b/>
          <w:highlight w:val="green"/>
          <w:lang w:eastAsia="zh-CN"/>
        </w:rPr>
        <w:t>Y</w:t>
      </w:r>
      <w:r w:rsidR="003B3A95" w:rsidRPr="003B3A95">
        <w:rPr>
          <w:rFonts w:eastAsiaTheme="minorEastAsia" w:hint="eastAsia"/>
          <w:b/>
          <w:highlight w:val="green"/>
          <w:lang w:eastAsia="zh-CN"/>
        </w:rPr>
        <w:t>/0</w:t>
      </w:r>
      <w:r w:rsidR="00453112" w:rsidRPr="003B3A95">
        <w:rPr>
          <w:rFonts w:eastAsiaTheme="minorEastAsia"/>
          <w:b/>
          <w:highlight w:val="green"/>
          <w:lang w:eastAsia="zh-CN"/>
        </w:rPr>
        <w:t>N</w:t>
      </w:r>
      <w:r w:rsidR="003B3A95" w:rsidRPr="003B3A95">
        <w:rPr>
          <w:rFonts w:eastAsiaTheme="minorEastAsia" w:hint="eastAsia"/>
          <w:b/>
          <w:highlight w:val="green"/>
          <w:lang w:eastAsia="zh-CN"/>
        </w:rPr>
        <w:t>/22</w:t>
      </w:r>
      <w:r w:rsidR="00453112" w:rsidRPr="00453112">
        <w:rPr>
          <w:rFonts w:eastAsiaTheme="minorEastAsia"/>
          <w:b/>
          <w:highlight w:val="green"/>
          <w:lang w:eastAsia="zh-CN"/>
        </w:rPr>
        <w:t>A</w:t>
      </w:r>
      <w:r w:rsidR="00593FA1">
        <w:rPr>
          <w:rFonts w:eastAsiaTheme="minorEastAsia" w:hint="eastAsia"/>
          <w:b/>
          <w:lang w:eastAsia="zh-CN"/>
        </w:rPr>
        <w:t xml:space="preserve">; </w:t>
      </w:r>
      <w:r w:rsidR="00CD3992" w:rsidRPr="00CD3992">
        <w:rPr>
          <w:rFonts w:eastAsiaTheme="minorEastAsia"/>
          <w:b/>
          <w:lang w:eastAsia="zh-CN"/>
        </w:rPr>
        <w:t>SP passed.</w:t>
      </w:r>
    </w:p>
    <w:p w:rsidR="00574AF1" w:rsidRDefault="00574AF1" w:rsidP="007C0ED6">
      <w:pPr>
        <w:tabs>
          <w:tab w:val="left" w:pos="1890"/>
        </w:tabs>
        <w:ind w:left="720"/>
        <w:outlineLvl w:val="0"/>
        <w:rPr>
          <w:rFonts w:eastAsiaTheme="minorEastAsia"/>
          <w:lang w:eastAsia="zh-CN"/>
        </w:rPr>
      </w:pPr>
    </w:p>
    <w:p w:rsidR="00593FA1" w:rsidRDefault="00593FA1" w:rsidP="007C0ED6">
      <w:pPr>
        <w:tabs>
          <w:tab w:val="left" w:pos="1890"/>
        </w:tabs>
        <w:ind w:left="720"/>
        <w:outlineLvl w:val="0"/>
        <w:rPr>
          <w:rFonts w:eastAsiaTheme="minorEastAsia"/>
          <w:lang w:eastAsia="zh-CN"/>
        </w:rPr>
      </w:pPr>
    </w:p>
    <w:p w:rsidR="00453112" w:rsidRPr="005C4D81" w:rsidRDefault="00C4503C" w:rsidP="005C4D81">
      <w:pPr>
        <w:numPr>
          <w:ilvl w:val="1"/>
          <w:numId w:val="1"/>
        </w:numPr>
        <w:rPr>
          <w:b/>
          <w:lang w:eastAsia="ja-JP"/>
        </w:rPr>
      </w:pPr>
      <w:r w:rsidRPr="005C4D81">
        <w:rPr>
          <w:b/>
          <w:lang w:eastAsia="ja-JP"/>
        </w:rPr>
        <w:t>11-15-1353-00-00ax-preamble-formats</w:t>
      </w:r>
    </w:p>
    <w:p w:rsidR="00453112" w:rsidRPr="00453112" w:rsidRDefault="00C4503C" w:rsidP="00453112">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Ron</w:t>
      </w:r>
      <w:r w:rsidR="00593FA1">
        <w:rPr>
          <w:rFonts w:ascii="Times New Roman" w:eastAsiaTheme="minorEastAsia" w:hAnsi="Times New Roman" w:cs="Times New Roman" w:hint="eastAsia"/>
          <w:color w:val="000000"/>
          <w:sz w:val="22"/>
          <w:szCs w:val="22"/>
          <w:shd w:val="clear" w:color="auto" w:fill="FFFFFF"/>
          <w:lang w:eastAsia="zh-CN"/>
        </w:rPr>
        <w:t xml:space="preserve"> </w:t>
      </w:r>
      <w:proofErr w:type="spellStart"/>
      <w:r w:rsidR="00593FA1">
        <w:rPr>
          <w:rFonts w:ascii="Times New Roman" w:eastAsiaTheme="minorEastAsia" w:hAnsi="Times New Roman" w:cs="Times New Roman" w:hint="eastAsia"/>
          <w:color w:val="000000"/>
          <w:sz w:val="22"/>
          <w:szCs w:val="22"/>
          <w:shd w:val="clear" w:color="auto" w:fill="FFFFFF"/>
          <w:lang w:eastAsia="zh-CN"/>
        </w:rPr>
        <w:t>Porat</w:t>
      </w:r>
      <w:proofErr w:type="spellEnd"/>
      <w:r w:rsidR="00453112"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BroadCom</w:t>
      </w:r>
      <w:proofErr w:type="spellEnd"/>
      <w:r w:rsidR="00453112" w:rsidRPr="00453112">
        <w:rPr>
          <w:rFonts w:ascii="Times New Roman" w:hAnsi="Times New Roman" w:cs="Times New Roman"/>
          <w:color w:val="000000"/>
          <w:sz w:val="22"/>
          <w:szCs w:val="22"/>
          <w:shd w:val="clear" w:color="auto" w:fill="FFFFFF"/>
        </w:rPr>
        <w:t>)</w:t>
      </w:r>
      <w:r w:rsidR="00453112">
        <w:rPr>
          <w:rFonts w:ascii="Times New Roman" w:hAnsi="Times New Roman" w:cs="Times New Roman"/>
          <w:color w:val="000000"/>
          <w:sz w:val="22"/>
          <w:szCs w:val="22"/>
          <w:shd w:val="clear" w:color="auto" w:fill="FFFFFF"/>
        </w:rPr>
        <w:t xml:space="preserve"> Presented</w:t>
      </w:r>
    </w:p>
    <w:p w:rsidR="00453112" w:rsidRDefault="00453112"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453112" w:rsidRPr="007C0ED6" w:rsidRDefault="00453112" w:rsidP="00453112">
      <w:pPr>
        <w:tabs>
          <w:tab w:val="left" w:pos="1890"/>
        </w:tabs>
        <w:ind w:left="720"/>
        <w:rPr>
          <w:b/>
          <w:u w:val="single"/>
          <w:lang w:eastAsia="ja-JP"/>
        </w:rPr>
      </w:pPr>
      <w:r w:rsidRPr="007C0ED6">
        <w:rPr>
          <w:b/>
          <w:u w:val="single"/>
          <w:lang w:eastAsia="ja-JP"/>
        </w:rPr>
        <w:t>Discussions:</w:t>
      </w:r>
    </w:p>
    <w:p w:rsidR="00453112" w:rsidRDefault="00242982" w:rsidP="00453112">
      <w:pPr>
        <w:tabs>
          <w:tab w:val="left" w:pos="1890"/>
        </w:tabs>
        <w:ind w:left="720"/>
        <w:rPr>
          <w:rFonts w:eastAsiaTheme="minorEastAsia"/>
          <w:lang w:eastAsia="zh-CN"/>
        </w:rPr>
      </w:pPr>
      <w:r>
        <w:rPr>
          <w:rFonts w:eastAsiaTheme="minorEastAsia" w:hint="eastAsia"/>
          <w:lang w:eastAsia="zh-CN"/>
        </w:rPr>
        <w:t>There</w:t>
      </w:r>
      <w:r>
        <w:rPr>
          <w:rFonts w:eastAsiaTheme="minorEastAsia"/>
          <w:lang w:eastAsia="zh-CN"/>
        </w:rPr>
        <w:t>’</w:t>
      </w:r>
      <w:r>
        <w:rPr>
          <w:rFonts w:eastAsiaTheme="minorEastAsia" w:hint="eastAsia"/>
          <w:lang w:eastAsia="zh-CN"/>
        </w:rPr>
        <w:t>s s</w:t>
      </w:r>
      <w:r w:rsidR="00A32ADC">
        <w:rPr>
          <w:rFonts w:eastAsiaTheme="minorEastAsia" w:hint="eastAsia"/>
          <w:lang w:eastAsia="zh-CN"/>
        </w:rPr>
        <w:t>ome clarification</w:t>
      </w:r>
      <w:r>
        <w:rPr>
          <w:rFonts w:eastAsiaTheme="minorEastAsia" w:hint="eastAsia"/>
          <w:lang w:eastAsia="zh-CN"/>
        </w:rPr>
        <w:t xml:space="preserve"> of the proposal</w:t>
      </w:r>
      <w:r w:rsidR="00A32ADC">
        <w:rPr>
          <w:rFonts w:eastAsiaTheme="minorEastAsia" w:hint="eastAsia"/>
          <w:lang w:eastAsia="zh-CN"/>
        </w:rPr>
        <w:t>.</w:t>
      </w:r>
    </w:p>
    <w:p w:rsidR="00A32ADC" w:rsidRPr="00A32ADC" w:rsidRDefault="00A32ADC" w:rsidP="00453112">
      <w:pPr>
        <w:tabs>
          <w:tab w:val="left" w:pos="1890"/>
        </w:tabs>
        <w:ind w:left="720"/>
        <w:rPr>
          <w:rFonts w:eastAsiaTheme="minorEastAsia"/>
          <w:lang w:eastAsia="zh-CN"/>
        </w:rPr>
      </w:pPr>
    </w:p>
    <w:p w:rsidR="00453112" w:rsidRPr="00BA12B8" w:rsidRDefault="00453112" w:rsidP="00453112">
      <w:pPr>
        <w:tabs>
          <w:tab w:val="left" w:pos="1890"/>
        </w:tabs>
        <w:ind w:left="720"/>
        <w:outlineLvl w:val="0"/>
        <w:rPr>
          <w:rFonts w:eastAsiaTheme="minorEastAsia"/>
          <w:b/>
          <w:u w:val="single"/>
          <w:lang w:eastAsia="zh-CN"/>
        </w:rPr>
      </w:pPr>
      <w:r w:rsidRPr="00BA12B8">
        <w:rPr>
          <w:b/>
          <w:u w:val="single"/>
          <w:lang w:eastAsia="ja-JP"/>
        </w:rPr>
        <w:t>SP</w:t>
      </w:r>
      <w:r>
        <w:rPr>
          <w:b/>
          <w:u w:val="single"/>
          <w:lang w:eastAsia="ja-JP"/>
        </w:rPr>
        <w:t xml:space="preserve"> #</w:t>
      </w:r>
      <w:r w:rsidRPr="00BA12B8">
        <w:rPr>
          <w:rFonts w:eastAsiaTheme="minorEastAsia" w:hint="eastAsia"/>
          <w:b/>
          <w:u w:val="single"/>
          <w:lang w:eastAsia="zh-CN"/>
        </w:rPr>
        <w:t>1</w:t>
      </w:r>
      <w:r w:rsidRPr="00BA12B8">
        <w:rPr>
          <w:b/>
          <w:u w:val="single"/>
          <w:lang w:eastAsia="ja-JP"/>
        </w:rPr>
        <w:t>:</w:t>
      </w:r>
    </w:p>
    <w:p w:rsidR="00453112" w:rsidRDefault="00453112" w:rsidP="00453112">
      <w:pPr>
        <w:tabs>
          <w:tab w:val="left" w:pos="1890"/>
        </w:tabs>
        <w:ind w:left="709"/>
        <w:outlineLvl w:val="0"/>
        <w:rPr>
          <w:rFonts w:eastAsiaTheme="minorEastAsia"/>
          <w:b/>
          <w:bCs/>
          <w:lang w:val="en-GB" w:eastAsia="zh-CN"/>
        </w:rPr>
      </w:pPr>
    </w:p>
    <w:p w:rsidR="00BD1306" w:rsidRPr="00BD1306" w:rsidRDefault="00BD1306" w:rsidP="00BD1306">
      <w:pPr>
        <w:numPr>
          <w:ilvl w:val="0"/>
          <w:numId w:val="3"/>
        </w:numPr>
        <w:tabs>
          <w:tab w:val="clear" w:pos="720"/>
          <w:tab w:val="left" w:pos="1890"/>
        </w:tabs>
        <w:ind w:left="1080" w:hanging="270"/>
        <w:outlineLvl w:val="0"/>
        <w:rPr>
          <w:rFonts w:eastAsiaTheme="minorEastAsia"/>
          <w:b/>
          <w:bCs/>
          <w:lang w:eastAsia="zh-CN"/>
        </w:rPr>
      </w:pPr>
      <w:r w:rsidRPr="00BD1306">
        <w:rPr>
          <w:rFonts w:eastAsiaTheme="minorEastAsia"/>
          <w:b/>
          <w:bCs/>
          <w:lang w:eastAsia="zh-CN"/>
        </w:rPr>
        <w:t xml:space="preserve">Do you support that there are only three pre-HE-STF preamble formats defined as: </w:t>
      </w:r>
    </w:p>
    <w:p w:rsidR="00AE47C8" w:rsidRPr="00BD1306" w:rsidRDefault="004F5C14" w:rsidP="00BD1306">
      <w:pPr>
        <w:numPr>
          <w:ilvl w:val="1"/>
          <w:numId w:val="3"/>
        </w:numPr>
        <w:tabs>
          <w:tab w:val="left" w:pos="1890"/>
        </w:tabs>
        <w:outlineLvl w:val="0"/>
        <w:rPr>
          <w:rFonts w:eastAsiaTheme="minorEastAsia"/>
          <w:bCs/>
          <w:lang w:eastAsia="zh-CN"/>
        </w:rPr>
      </w:pPr>
      <w:r w:rsidRPr="00BD1306">
        <w:rPr>
          <w:rFonts w:eastAsiaTheme="minorEastAsia"/>
          <w:bCs/>
          <w:lang w:eastAsia="zh-CN"/>
        </w:rPr>
        <w:t>SU format (mandatory) / Trigger based UL</w:t>
      </w:r>
    </w:p>
    <w:p w:rsidR="00AE47C8" w:rsidRPr="00BD1306" w:rsidRDefault="004F5C14" w:rsidP="00BD1306">
      <w:pPr>
        <w:numPr>
          <w:ilvl w:val="1"/>
          <w:numId w:val="3"/>
        </w:numPr>
        <w:tabs>
          <w:tab w:val="left" w:pos="1890"/>
        </w:tabs>
        <w:outlineLvl w:val="0"/>
        <w:rPr>
          <w:rFonts w:eastAsiaTheme="minorEastAsia"/>
          <w:bCs/>
          <w:lang w:eastAsia="zh-CN"/>
        </w:rPr>
      </w:pPr>
      <w:r w:rsidRPr="00BD1306">
        <w:rPr>
          <w:rFonts w:eastAsiaTheme="minorEastAsia"/>
          <w:bCs/>
          <w:lang w:eastAsia="zh-CN"/>
        </w:rPr>
        <w:t>MU format (mandatory)</w:t>
      </w:r>
    </w:p>
    <w:p w:rsidR="00AE47C8" w:rsidRPr="00BD1306" w:rsidRDefault="004F5C14" w:rsidP="00BD1306">
      <w:pPr>
        <w:numPr>
          <w:ilvl w:val="1"/>
          <w:numId w:val="3"/>
        </w:numPr>
        <w:tabs>
          <w:tab w:val="left" w:pos="1890"/>
        </w:tabs>
        <w:outlineLvl w:val="0"/>
        <w:rPr>
          <w:rFonts w:eastAsiaTheme="minorEastAsia"/>
          <w:bCs/>
          <w:lang w:eastAsia="zh-CN"/>
        </w:rPr>
      </w:pPr>
      <w:r w:rsidRPr="00BD1306">
        <w:rPr>
          <w:rFonts w:eastAsiaTheme="minorEastAsia"/>
          <w:bCs/>
          <w:lang w:eastAsia="zh-CN"/>
        </w:rPr>
        <w:t>Extended range SU format</w:t>
      </w:r>
    </w:p>
    <w:p w:rsidR="00453112" w:rsidRDefault="00453112" w:rsidP="00AC190C">
      <w:pPr>
        <w:tabs>
          <w:tab w:val="left" w:pos="1890"/>
        </w:tabs>
        <w:ind w:left="720"/>
        <w:outlineLvl w:val="0"/>
        <w:rPr>
          <w:rFonts w:eastAsiaTheme="minorEastAsia"/>
          <w:bCs/>
          <w:lang w:eastAsia="zh-CN"/>
        </w:rPr>
      </w:pPr>
    </w:p>
    <w:p w:rsidR="00453112" w:rsidRPr="003B3A95" w:rsidRDefault="00453112" w:rsidP="00593FA1">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00A32ADC" w:rsidRPr="003B3A95">
        <w:rPr>
          <w:rFonts w:eastAsiaTheme="minorEastAsia" w:hint="eastAsia"/>
          <w:b/>
          <w:lang w:eastAsia="zh-CN"/>
        </w:rPr>
        <w:t xml:space="preserve"> </w:t>
      </w:r>
      <w:r w:rsidR="003B3A95" w:rsidRPr="003B3A95">
        <w:rPr>
          <w:rFonts w:eastAsiaTheme="minorEastAsia" w:hint="eastAsia"/>
          <w:b/>
          <w:highlight w:val="green"/>
          <w:lang w:eastAsia="zh-CN"/>
        </w:rPr>
        <w:t>51</w:t>
      </w:r>
      <w:r w:rsidR="00AC190C" w:rsidRPr="003B3A95">
        <w:rPr>
          <w:rFonts w:eastAsiaTheme="minorEastAsia"/>
          <w:b/>
          <w:highlight w:val="green"/>
          <w:lang w:eastAsia="zh-CN"/>
        </w:rPr>
        <w:t>Y</w:t>
      </w:r>
      <w:r w:rsidR="00A32ADC" w:rsidRPr="003B3A95">
        <w:rPr>
          <w:rFonts w:eastAsiaTheme="minorEastAsia" w:hint="eastAsia"/>
          <w:b/>
          <w:highlight w:val="green"/>
          <w:lang w:eastAsia="zh-CN"/>
        </w:rPr>
        <w:t>/</w:t>
      </w:r>
      <w:r w:rsidR="003B3A95" w:rsidRPr="003B3A95">
        <w:rPr>
          <w:rFonts w:eastAsiaTheme="minorEastAsia" w:hint="eastAsia"/>
          <w:b/>
          <w:highlight w:val="green"/>
          <w:lang w:eastAsia="zh-CN"/>
        </w:rPr>
        <w:t>2</w:t>
      </w:r>
      <w:r w:rsidR="00A32ADC" w:rsidRPr="003B3A95">
        <w:rPr>
          <w:rFonts w:eastAsiaTheme="minorEastAsia" w:hint="eastAsia"/>
          <w:b/>
          <w:highlight w:val="green"/>
          <w:lang w:eastAsia="zh-CN"/>
        </w:rPr>
        <w:t>N/</w:t>
      </w:r>
      <w:r w:rsidR="003B3A95" w:rsidRPr="003B3A95">
        <w:rPr>
          <w:rFonts w:eastAsiaTheme="minorEastAsia" w:hint="eastAsia"/>
          <w:b/>
          <w:highlight w:val="green"/>
          <w:lang w:eastAsia="zh-CN"/>
        </w:rPr>
        <w:t>21</w:t>
      </w:r>
      <w:r w:rsidR="00A32ADC" w:rsidRPr="003B3A95">
        <w:rPr>
          <w:rFonts w:eastAsiaTheme="minorEastAsia" w:hint="eastAsia"/>
          <w:b/>
          <w:highlight w:val="green"/>
          <w:lang w:eastAsia="zh-CN"/>
        </w:rPr>
        <w:t>A</w:t>
      </w:r>
      <w:r w:rsidR="00593FA1" w:rsidRPr="003B3A95">
        <w:rPr>
          <w:rFonts w:eastAsiaTheme="minorEastAsia" w:hint="eastAsia"/>
          <w:b/>
          <w:lang w:eastAsia="zh-CN"/>
        </w:rPr>
        <w:t xml:space="preserve">; </w:t>
      </w:r>
      <w:r w:rsidR="003B3A95">
        <w:rPr>
          <w:rFonts w:eastAsiaTheme="minorEastAsia"/>
          <w:b/>
          <w:lang w:eastAsia="zh-CN"/>
        </w:rPr>
        <w:t>SP passed</w:t>
      </w:r>
    </w:p>
    <w:p w:rsidR="00AC190C" w:rsidRDefault="00AC190C" w:rsidP="00453112">
      <w:pPr>
        <w:tabs>
          <w:tab w:val="left" w:pos="1890"/>
        </w:tabs>
        <w:ind w:left="720"/>
        <w:outlineLvl w:val="0"/>
        <w:rPr>
          <w:rFonts w:eastAsiaTheme="minorEastAsia"/>
          <w:lang w:eastAsia="zh-CN"/>
        </w:rPr>
      </w:pPr>
    </w:p>
    <w:p w:rsidR="00011225" w:rsidRDefault="00011225" w:rsidP="00453112">
      <w:pPr>
        <w:tabs>
          <w:tab w:val="left" w:pos="1890"/>
        </w:tabs>
        <w:ind w:left="720"/>
        <w:outlineLvl w:val="0"/>
        <w:rPr>
          <w:rFonts w:eastAsiaTheme="minorEastAsia"/>
          <w:lang w:eastAsia="zh-CN"/>
        </w:rPr>
      </w:pPr>
    </w:p>
    <w:p w:rsidR="00453112" w:rsidRPr="00593FA1" w:rsidRDefault="00593FA1" w:rsidP="00593FA1">
      <w:pPr>
        <w:tabs>
          <w:tab w:val="left" w:pos="1890"/>
        </w:tabs>
        <w:ind w:left="720"/>
        <w:outlineLvl w:val="0"/>
        <w:rPr>
          <w:b/>
          <w:u w:val="single"/>
          <w:lang w:eastAsia="ja-JP"/>
        </w:rPr>
      </w:pPr>
      <w:r w:rsidRPr="00593FA1">
        <w:rPr>
          <w:rFonts w:hint="eastAsia"/>
          <w:b/>
          <w:u w:val="single"/>
          <w:lang w:eastAsia="ja-JP"/>
        </w:rPr>
        <w:t>SP #2:</w:t>
      </w:r>
    </w:p>
    <w:p w:rsidR="00593FA1" w:rsidRPr="00593FA1" w:rsidRDefault="00593FA1" w:rsidP="00593FA1">
      <w:pPr>
        <w:numPr>
          <w:ilvl w:val="0"/>
          <w:numId w:val="3"/>
        </w:numPr>
        <w:tabs>
          <w:tab w:val="clear" w:pos="720"/>
          <w:tab w:val="left" w:pos="1890"/>
        </w:tabs>
        <w:ind w:left="1080" w:hanging="270"/>
        <w:outlineLvl w:val="0"/>
        <w:rPr>
          <w:rFonts w:eastAsiaTheme="minorEastAsia"/>
          <w:b/>
          <w:bCs/>
          <w:lang w:eastAsia="zh-CN"/>
        </w:rPr>
      </w:pPr>
      <w:r w:rsidRPr="00593FA1">
        <w:rPr>
          <w:rFonts w:eastAsiaTheme="minorEastAsia"/>
          <w:b/>
          <w:bCs/>
          <w:lang w:eastAsia="zh-CN"/>
        </w:rPr>
        <w:t>Do you support the signaling of the three preamble formats as shown on slide 15</w:t>
      </w:r>
    </w:p>
    <w:p w:rsidR="00453112" w:rsidRDefault="00453112"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2C2423" w:rsidRDefault="002C2423" w:rsidP="00453112">
      <w:pPr>
        <w:pStyle w:val="ac"/>
        <w:tabs>
          <w:tab w:val="left" w:pos="1890"/>
        </w:tabs>
        <w:ind w:leftChars="0" w:left="810"/>
        <w:outlineLvl w:val="0"/>
        <w:rPr>
          <w:rFonts w:ascii="Times New Roman" w:eastAsiaTheme="minorEastAsia" w:hAnsi="Times New Roman" w:cs="Times New Roman"/>
          <w:sz w:val="22"/>
          <w:szCs w:val="22"/>
          <w:lang w:eastAsia="zh-CN"/>
        </w:rPr>
      </w:pPr>
      <w:r w:rsidRPr="002C2423">
        <w:rPr>
          <w:rFonts w:ascii="Times New Roman" w:eastAsiaTheme="minorEastAsia" w:hAnsi="Times New Roman" w:cs="Times New Roman"/>
          <w:noProof/>
          <w:sz w:val="22"/>
          <w:szCs w:val="22"/>
          <w:lang w:eastAsia="zh-CN"/>
        </w:rPr>
        <w:drawing>
          <wp:inline distT="0" distB="0" distL="0" distR="0">
            <wp:extent cx="5486400" cy="3137535"/>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4380" cy="5029200"/>
                      <a:chOff x="228600" y="1363653"/>
                      <a:chExt cx="8794380" cy="5029200"/>
                    </a:xfrm>
                  </a:grpSpPr>
                  <a:sp>
                    <a:nvSpPr>
                      <a:cNvPr id="3" name="Content Placeholder 2"/>
                      <a:cNvSpPr>
                        <a:spLocks noGrp="1"/>
                      </a:cNvSpPr>
                    </a:nvSpPr>
                    <a:spPr bwMode="auto">
                      <a:xfrm>
                        <a:off x="259980" y="1363653"/>
                        <a:ext cx="8763000" cy="5029200"/>
                      </a:xfrm>
                      <a:prstGeom prst="rect">
                        <a:avLst/>
                      </a:prstGeom>
                      <a:noFill/>
                      <a:ln w="9525">
                        <a:noFill/>
                        <a:miter lim="800000"/>
                        <a:headEnd/>
                        <a:tailEnd/>
                      </a:ln>
                    </a:spPr>
                    <a:txSp>
                      <a:txBody>
                        <a:bodyPr vert="horz" wrap="square" lIns="92075" tIns="46038" rIns="92075" bIns="46038" numCol="1" anchor="t" anchorCtr="0" compatLnSpc="1">
                          <a:prstTxWarp prst="textNoShape">
                            <a:avLst/>
                          </a:prstTxWarp>
                          <a:noAutofit/>
                        </a:bodyPr>
                        <a:lstStyle>
                          <a:lvl1pPr marL="342900" indent="-342900" algn="l" rtl="0" eaLnBrk="0" fontAlgn="base" hangingPunct="0">
                            <a:spcBef>
                              <a:spcPct val="20000"/>
                            </a:spcBef>
                            <a:spcAft>
                              <a:spcPct val="0"/>
                            </a:spcAft>
                            <a:buChar char="•"/>
                            <a:defRPr sz="2000" b="0" i="0" baseline="0">
                              <a:solidFill>
                                <a:schemeClr val="tx1"/>
                              </a:solidFill>
                              <a:latin typeface="+mn-lt"/>
                              <a:ea typeface="+mn-ea"/>
                              <a:cs typeface="+mn-cs"/>
                            </a:defRPr>
                          </a:lvl1pPr>
                          <a:lvl2pPr marL="742950" indent="-285750" algn="l" rtl="0" eaLnBrk="0" fontAlgn="base" hangingPunct="0">
                            <a:spcBef>
                              <a:spcPct val="20000"/>
                            </a:spcBef>
                            <a:spcAft>
                              <a:spcPct val="0"/>
                            </a:spcAft>
                            <a:buChar char="–"/>
                            <a:defRPr sz="1800" baseline="0">
                              <a:solidFill>
                                <a:schemeClr val="tx1"/>
                              </a:solidFill>
                              <a:latin typeface="+mn-lt"/>
                            </a:defRPr>
                          </a:lvl2pPr>
                          <a:lvl3pPr marL="1085850" indent="-228600" algn="l" rtl="0" eaLnBrk="0" fontAlgn="base" hangingPunct="0">
                            <a:spcBef>
                              <a:spcPct val="20000"/>
                            </a:spcBef>
                            <a:spcAft>
                              <a:spcPct val="0"/>
                            </a:spcAft>
                            <a:buChar char="•"/>
                            <a:defRPr sz="1600" baseline="0">
                              <a:solidFill>
                                <a:schemeClr val="tx1"/>
                              </a:solidFill>
                              <a:latin typeface="+mn-lt"/>
                            </a:defRPr>
                          </a:lvl3pPr>
                          <a:lvl4pPr marL="1428750" indent="-228600" algn="l" rtl="0" eaLnBrk="0" fontAlgn="base" hangingPunct="0">
                            <a:spcBef>
                              <a:spcPct val="20000"/>
                            </a:spcBef>
                            <a:spcAft>
                              <a:spcPct val="0"/>
                            </a:spcAft>
                            <a:buChar char="–"/>
                            <a:defRPr sz="1600">
                              <a:solidFill>
                                <a:schemeClr val="tx1"/>
                              </a:solidFill>
                              <a:latin typeface="+mn-lt"/>
                            </a:defRPr>
                          </a:lvl4pPr>
                          <a:lvl5pPr marL="1771650" indent="-228600" algn="l" rtl="0" eaLnBrk="0" fontAlgn="base" hangingPunct="0">
                            <a:spcBef>
                              <a:spcPct val="20000"/>
                            </a:spcBef>
                            <a:spcAft>
                              <a:spcPct val="0"/>
                            </a:spcAft>
                            <a:buChar char="•"/>
                            <a:defRPr sz="1600">
                              <a:solidFill>
                                <a:schemeClr val="tx1"/>
                              </a:solidFill>
                              <a:latin typeface="+mn-lt"/>
                            </a:defRPr>
                          </a:lvl5pPr>
                          <a:lvl6pPr marL="2228850" indent="-228600" algn="l" rtl="0" eaLnBrk="0" fontAlgn="base" hangingPunct="0">
                            <a:spcBef>
                              <a:spcPct val="20000"/>
                            </a:spcBef>
                            <a:spcAft>
                              <a:spcPct val="0"/>
                            </a:spcAft>
                            <a:buChar char="•"/>
                            <a:defRPr sz="1600">
                              <a:solidFill>
                                <a:schemeClr val="tx1"/>
                              </a:solidFill>
                              <a:latin typeface="+mn-lt"/>
                            </a:defRPr>
                          </a:lvl6pPr>
                          <a:lvl7pPr marL="2686050" indent="-228600" algn="l" rtl="0" eaLnBrk="0" fontAlgn="base" hangingPunct="0">
                            <a:spcBef>
                              <a:spcPct val="20000"/>
                            </a:spcBef>
                            <a:spcAft>
                              <a:spcPct val="0"/>
                            </a:spcAft>
                            <a:buChar char="•"/>
                            <a:defRPr sz="1600">
                              <a:solidFill>
                                <a:schemeClr val="tx1"/>
                              </a:solidFill>
                              <a:latin typeface="+mn-lt"/>
                            </a:defRPr>
                          </a:lvl7pPr>
                          <a:lvl8pPr marL="3143250" indent="-228600" algn="l" rtl="0" eaLnBrk="0" fontAlgn="base" hangingPunct="0">
                            <a:spcBef>
                              <a:spcPct val="20000"/>
                            </a:spcBef>
                            <a:spcAft>
                              <a:spcPct val="0"/>
                            </a:spcAft>
                            <a:buChar char="•"/>
                            <a:defRPr sz="1600">
                              <a:solidFill>
                                <a:schemeClr val="tx1"/>
                              </a:solidFill>
                              <a:latin typeface="+mn-lt"/>
                            </a:defRPr>
                          </a:lvl8pPr>
                          <a:lvl9pPr marL="3600450" indent="-228600" algn="l" rtl="0" eaLnBrk="0" fontAlgn="base" hangingPunct="0">
                            <a:spcBef>
                              <a:spcPct val="20000"/>
                            </a:spcBef>
                            <a:spcAft>
                              <a:spcPct val="0"/>
                            </a:spcAft>
                            <a:buChar char="•"/>
                            <a:defRPr sz="1600">
                              <a:solidFill>
                                <a:schemeClr val="tx1"/>
                              </a:solidFill>
                              <a:latin typeface="+mn-lt"/>
                            </a:defRPr>
                          </a:lvl9pPr>
                        </a:lstStyle>
                        <a:p>
                          <a:pPr marL="285750" lvl="1">
                            <a:buFont typeface="Arial" panose="020B0604020202020204" pitchFamily="34" charset="0"/>
                            <a:buChar char="•"/>
                          </a:pPr>
                          <a:r>
                            <a:rPr lang="en-US" dirty="0" smtClean="0"/>
                            <a:t>LSIG length set as mod3=1 means SU format. Set as mod3=2 means either MU format or extended range SU format</a:t>
                          </a:r>
                        </a:p>
                        <a:p>
                          <a:pPr marL="285750" lvl="1">
                            <a:buFont typeface="Arial" panose="020B0604020202020204" pitchFamily="34" charset="0"/>
                            <a:buChar char="•"/>
                          </a:pPr>
                          <a:r>
                            <a:rPr lang="en-US" dirty="0" smtClean="0"/>
                            <a:t>QBPSK on HE-SIGA2 means extended range SU format</a:t>
                          </a:r>
                        </a:p>
                      </a:txBody>
                      <a:useSpRect/>
                    </a:txSp>
                  </a:sp>
                  <a:sp>
                    <a:nvSpPr>
                      <a:cNvPr id="8" name="Rectangle 7"/>
                      <a:cNvSpPr/>
                    </a:nvSpPr>
                    <a:spPr bwMode="auto">
                      <a:xfrm>
                        <a:off x="920866" y="3041708"/>
                        <a:ext cx="1066801" cy="473528"/>
                      </a:xfrm>
                      <a:prstGeom prst="rect">
                        <a:avLst/>
                      </a:prstGeom>
                      <a:solidFill>
                        <a:schemeClr val="accent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a:t>L-SIG</a:t>
                          </a:r>
                          <a:r>
                            <a:rPr kumimoji="0" lang="en-US" sz="1400" b="0" i="0" u="none" strike="noStrike" cap="none" normalizeH="0" dirty="0" smtClean="0">
                              <a:ln>
                                <a:noFill/>
                              </a:ln>
                              <a:effectLst/>
                            </a:rPr>
                            <a:t>/</a:t>
                          </a:r>
                        </a:p>
                        <a:p>
                          <a:pPr marL="0" marR="0" indent="0" algn="l" defTabSz="914400" rtl="0" eaLnBrk="0" fontAlgn="base" latinLnBrk="0" hangingPunct="0">
                            <a:lnSpc>
                              <a:spcPct val="100000"/>
                            </a:lnSpc>
                            <a:spcBef>
                              <a:spcPct val="0"/>
                            </a:spcBef>
                            <a:spcAft>
                              <a:spcPct val="0"/>
                            </a:spcAft>
                            <a:buClrTx/>
                            <a:buSzTx/>
                            <a:buFontTx/>
                            <a:buNone/>
                            <a:tabLst/>
                          </a:pPr>
                          <a:r>
                            <a:rPr lang="en-US" sz="1400" dirty="0"/>
                            <a:t>R-L-SIG</a:t>
                          </a:r>
                        </a:p>
                      </a:txBody>
                      <a:useSpRect/>
                    </a:txSp>
                  </a:sp>
                  <a:sp>
                    <a:nvSpPr>
                      <a:cNvPr id="9" name="Rectangle 8"/>
                      <a:cNvSpPr/>
                    </a:nvSpPr>
                    <a:spPr bwMode="auto">
                      <a:xfrm>
                        <a:off x="1987668" y="3041708"/>
                        <a:ext cx="914400" cy="473528"/>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HE-SIG-A1</a:t>
                          </a:r>
                        </a:p>
                      </a:txBody>
                      <a:useSpRect/>
                    </a:txSp>
                  </a:sp>
                  <a:sp>
                    <a:nvSpPr>
                      <a:cNvPr id="10" name="Rectangle 9"/>
                      <a:cNvSpPr/>
                    </a:nvSpPr>
                    <a:spPr bwMode="auto">
                      <a:xfrm>
                        <a:off x="3816468" y="3041709"/>
                        <a:ext cx="685799" cy="473528"/>
                      </a:xfrm>
                      <a:prstGeom prst="rect">
                        <a:avLst/>
                      </a:prstGeom>
                      <a:solidFill>
                        <a:srgbClr val="FFC000"/>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HE-STF</a:t>
                          </a:r>
                        </a:p>
                      </a:txBody>
                      <a:useSpRect/>
                    </a:txSp>
                  </a:sp>
                  <a:cxnSp>
                    <a:nvCxnSpPr>
                      <a:cNvPr id="11" name="Curved Connector 10"/>
                      <a:cNvCxnSpPr>
                        <a:stCxn id="8" idx="0"/>
                        <a:endCxn id="10" idx="0"/>
                      </a:cNvCxnSpPr>
                    </a:nvCxnSpPr>
                    <a:spPr bwMode="auto">
                      <a:xfrm rot="16200000" flipH="1">
                        <a:off x="2806816" y="1689158"/>
                        <a:ext cx="1" cy="2705101"/>
                      </a:xfrm>
                      <a:prstGeom prst="curvedConnector3">
                        <a:avLst>
                          <a:gd name="adj1" fmla="val -22860000000"/>
                        </a:avLst>
                      </a:prstGeom>
                      <a:solidFill>
                        <a:schemeClr val="accent1"/>
                      </a:solidFill>
                      <a:ln w="12700" cap="flat" cmpd="sng" algn="ctr">
                        <a:solidFill>
                          <a:srgbClr val="0070C0"/>
                        </a:solidFill>
                        <a:prstDash val="dash"/>
                        <a:round/>
                        <a:headEnd type="none" w="sm" len="sm"/>
                        <a:tailEnd type="stealth"/>
                      </a:ln>
                      <a:effectLst/>
                    </a:spPr>
                  </a:cxnSp>
                  <a:sp>
                    <a:nvSpPr>
                      <a:cNvPr id="12" name="TextBox 11"/>
                      <a:cNvSpPr txBox="1"/>
                    </a:nvSpPr>
                    <a:spPr>
                      <a:xfrm>
                        <a:off x="4724173" y="3124583"/>
                        <a:ext cx="3796232" cy="30777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1400" dirty="0" smtClean="0">
                              <a:solidFill>
                                <a:srgbClr val="FF0000"/>
                              </a:solidFill>
                            </a:rPr>
                            <a:t>Length field </a:t>
                          </a:r>
                          <a:r>
                            <a:rPr lang="en-US" sz="1400" dirty="0" smtClean="0">
                              <a:solidFill>
                                <a:srgbClr val="0070C0"/>
                              </a:solidFill>
                            </a:rPr>
                            <a:t>indicates SU format (set as mod3 =1)</a:t>
                          </a:r>
                          <a:endParaRPr lang="en-US" sz="1400" dirty="0">
                            <a:solidFill>
                              <a:srgbClr val="0070C0"/>
                            </a:solidFill>
                          </a:endParaRPr>
                        </a:p>
                      </a:txBody>
                      <a:useSpRect/>
                    </a:txSp>
                  </a:sp>
                  <a:sp>
                    <a:nvSpPr>
                      <a:cNvPr id="13" name="Rectangle 12"/>
                      <a:cNvSpPr/>
                    </a:nvSpPr>
                    <a:spPr bwMode="auto">
                      <a:xfrm>
                        <a:off x="2902068" y="3041709"/>
                        <a:ext cx="914400" cy="473527"/>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HE-SIG-A2</a:t>
                          </a:r>
                        </a:p>
                      </a:txBody>
                      <a:useSpRect/>
                    </a:txSp>
                  </a:sp>
                  <a:sp>
                    <a:nvSpPr>
                      <a:cNvPr id="14" name="Rectangle 13"/>
                      <a:cNvSpPr/>
                    </a:nvSpPr>
                    <a:spPr bwMode="auto">
                      <a:xfrm>
                        <a:off x="5196360" y="5204460"/>
                        <a:ext cx="685799" cy="473528"/>
                      </a:xfrm>
                      <a:prstGeom prst="rect">
                        <a:avLst/>
                      </a:prstGeom>
                      <a:solidFill>
                        <a:srgbClr val="FFC000"/>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1400" dirty="0"/>
                            <a:t>HE-STF</a:t>
                          </a:r>
                        </a:p>
                      </a:txBody>
                      <a:useSpRect/>
                    </a:txSp>
                  </a:sp>
                  <a:sp>
                    <a:nvSpPr>
                      <a:cNvPr id="15" name="Rectangle 14"/>
                      <a:cNvSpPr/>
                    </a:nvSpPr>
                    <a:spPr bwMode="auto">
                      <a:xfrm>
                        <a:off x="3833314" y="5204460"/>
                        <a:ext cx="1363046" cy="473528"/>
                      </a:xfrm>
                      <a:prstGeom prst="rect">
                        <a:avLst/>
                      </a:prstGeom>
                      <a:solidFill>
                        <a:schemeClr val="bg1">
                          <a:lumMod val="65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a:t>HE-SIG-B</a:t>
                          </a:r>
                        </a:p>
                      </a:txBody>
                      <a:useSpRect/>
                    </a:txSp>
                  </a:sp>
                  <a:cxnSp>
                    <a:nvCxnSpPr>
                      <a:cNvPr id="16" name="Straight Arrow Connector 15"/>
                      <a:cNvCxnSpPr/>
                    </a:nvCxnSpPr>
                    <a:spPr bwMode="auto">
                      <a:xfrm>
                        <a:off x="1225317" y="3743836"/>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17" name="Straight Arrow Connector 16"/>
                      <a:cNvCxnSpPr/>
                    </a:nvCxnSpPr>
                    <a:spPr bwMode="auto">
                      <a:xfrm>
                        <a:off x="2285679" y="3743836"/>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18" name="Straight Arrow Connector 17"/>
                      <a:cNvCxnSpPr/>
                    </a:nvCxnSpPr>
                    <a:spPr bwMode="auto">
                      <a:xfrm>
                        <a:off x="3149979" y="3743836"/>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19" name="Straight Arrow Connector 18"/>
                      <a:cNvCxnSpPr/>
                    </a:nvCxnSpPr>
                    <a:spPr bwMode="auto">
                      <a:xfrm>
                        <a:off x="1232769" y="5943600"/>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20" name="Straight Arrow Connector 19"/>
                      <a:cNvCxnSpPr/>
                    </a:nvCxnSpPr>
                    <a:spPr bwMode="auto">
                      <a:xfrm>
                        <a:off x="2293131" y="5943600"/>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21" name="Straight Arrow Connector 20"/>
                      <a:cNvCxnSpPr/>
                    </a:nvCxnSpPr>
                    <a:spPr bwMode="auto">
                      <a:xfrm>
                        <a:off x="3157431" y="5943600"/>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22" name="Straight Arrow Connector 21"/>
                      <a:cNvCxnSpPr/>
                    </a:nvCxnSpPr>
                    <a:spPr bwMode="auto">
                      <a:xfrm>
                        <a:off x="1225317" y="4793317"/>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23" name="Straight Arrow Connector 22"/>
                      <a:cNvCxnSpPr/>
                    </a:nvCxnSpPr>
                    <a:spPr bwMode="auto">
                      <a:xfrm>
                        <a:off x="2276549" y="4793317"/>
                        <a:ext cx="387438" cy="0"/>
                      </a:xfrm>
                      <a:prstGeom prst="straightConnector1">
                        <a:avLst/>
                      </a:prstGeom>
                      <a:solidFill>
                        <a:schemeClr val="accent1"/>
                      </a:solidFill>
                      <a:ln w="12700" cap="flat" cmpd="sng" algn="ctr">
                        <a:solidFill>
                          <a:schemeClr val="tx1"/>
                        </a:solidFill>
                        <a:prstDash val="solid"/>
                        <a:round/>
                        <a:headEnd type="oval" w="lg" len="lg"/>
                        <a:tailEnd type="oval" w="lg" len="lg"/>
                      </a:ln>
                      <a:effectLst/>
                    </a:spPr>
                  </a:cxnSp>
                  <a:cxnSp>
                    <a:nvCxnSpPr>
                      <a:cNvPr id="24" name="Straight Arrow Connector 23"/>
                      <a:cNvCxnSpPr/>
                    </a:nvCxnSpPr>
                    <a:spPr bwMode="auto">
                      <a:xfrm>
                        <a:off x="3230145" y="4663736"/>
                        <a:ext cx="0" cy="375500"/>
                      </a:xfrm>
                      <a:prstGeom prst="straightConnector1">
                        <a:avLst/>
                      </a:prstGeom>
                      <a:solidFill>
                        <a:schemeClr val="accent1"/>
                      </a:solidFill>
                      <a:ln w="12700" cap="flat" cmpd="sng" algn="ctr">
                        <a:solidFill>
                          <a:srgbClr val="C00000"/>
                        </a:solidFill>
                        <a:prstDash val="solid"/>
                        <a:round/>
                        <a:headEnd type="oval" w="lg" len="lg"/>
                        <a:tailEnd type="oval" w="lg" len="lg"/>
                      </a:ln>
                      <a:effectLst/>
                    </a:spPr>
                  </a:cxnSp>
                  <a:sp>
                    <a:nvSpPr>
                      <a:cNvPr id="25" name="Rectangle 24"/>
                      <a:cNvSpPr/>
                    </a:nvSpPr>
                    <a:spPr bwMode="auto">
                      <a:xfrm>
                        <a:off x="920517" y="4124837"/>
                        <a:ext cx="1066801" cy="473528"/>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a:t>L-SIG</a:t>
                          </a:r>
                          <a:r>
                            <a:rPr kumimoji="0" lang="en-US" sz="1400" b="0" i="0" u="none" strike="noStrike" cap="none" normalizeH="0" dirty="0" smtClean="0">
                              <a:ln>
                                <a:noFill/>
                              </a:ln>
                              <a:effectLst/>
                            </a:rPr>
                            <a:t>/</a:t>
                          </a:r>
                        </a:p>
                        <a:p>
                          <a:pPr marL="0" marR="0" indent="0" algn="l" defTabSz="914400" rtl="0" eaLnBrk="0" fontAlgn="base" latinLnBrk="0" hangingPunct="0">
                            <a:lnSpc>
                              <a:spcPct val="100000"/>
                            </a:lnSpc>
                            <a:spcBef>
                              <a:spcPct val="0"/>
                            </a:spcBef>
                            <a:spcAft>
                              <a:spcPct val="0"/>
                            </a:spcAft>
                            <a:buClrTx/>
                            <a:buSzTx/>
                            <a:buFontTx/>
                            <a:buNone/>
                            <a:tabLst/>
                          </a:pPr>
                          <a:r>
                            <a:rPr lang="en-US" sz="1400" dirty="0"/>
                            <a:t>R-L-SIG</a:t>
                          </a:r>
                        </a:p>
                      </a:txBody>
                      <a:useSpRect/>
                    </a:txSp>
                  </a:sp>
                  <a:sp>
                    <a:nvSpPr>
                      <a:cNvPr id="26" name="Rectangle 25"/>
                      <a:cNvSpPr/>
                    </a:nvSpPr>
                    <a:spPr bwMode="auto">
                      <a:xfrm>
                        <a:off x="1987319" y="4124837"/>
                        <a:ext cx="914400" cy="473528"/>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HE-SIG-A1</a:t>
                          </a:r>
                        </a:p>
                      </a:txBody>
                      <a:useSpRect/>
                    </a:txSp>
                  </a:sp>
                  <a:sp>
                    <a:nvSpPr>
                      <a:cNvPr id="27" name="Rectangle 26"/>
                      <a:cNvSpPr/>
                    </a:nvSpPr>
                    <a:spPr bwMode="auto">
                      <a:xfrm>
                        <a:off x="5653560" y="4124839"/>
                        <a:ext cx="685799" cy="471412"/>
                      </a:xfrm>
                      <a:prstGeom prst="rect">
                        <a:avLst/>
                      </a:prstGeom>
                      <a:solidFill>
                        <a:srgbClr val="FFC000"/>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HE-STF</a:t>
                          </a:r>
                        </a:p>
                      </a:txBody>
                      <a:useSpRect/>
                    </a:txSp>
                  </a:sp>
                  <a:sp>
                    <a:nvSpPr>
                      <a:cNvPr id="28" name="Rectangle 27"/>
                      <a:cNvSpPr/>
                    </a:nvSpPr>
                    <a:spPr bwMode="auto">
                      <a:xfrm>
                        <a:off x="2901718" y="4124838"/>
                        <a:ext cx="914749" cy="473527"/>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HE-SIG-A2</a:t>
                          </a:r>
                        </a:p>
                      </a:txBody>
                      <a:useSpRect/>
                    </a:txSp>
                  </a:sp>
                  <a:sp>
                    <a:nvSpPr>
                      <a:cNvPr id="29" name="Rectangle 28"/>
                      <a:cNvSpPr/>
                    </a:nvSpPr>
                    <a:spPr bwMode="auto">
                      <a:xfrm>
                        <a:off x="3816468" y="4124837"/>
                        <a:ext cx="922692" cy="473528"/>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HE-SIG-A3</a:t>
                          </a:r>
                        </a:p>
                      </a:txBody>
                      <a:useSpRect/>
                    </a:txSp>
                  </a:sp>
                  <a:sp>
                    <a:nvSpPr>
                      <a:cNvPr id="30" name="Rectangle 29"/>
                      <a:cNvSpPr/>
                    </a:nvSpPr>
                    <a:spPr bwMode="auto">
                      <a:xfrm>
                        <a:off x="4739160" y="4124838"/>
                        <a:ext cx="914400" cy="473527"/>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HE-SIG-A4</a:t>
                          </a:r>
                        </a:p>
                      </a:txBody>
                      <a:useSpRect/>
                    </a:txSp>
                  </a:sp>
                  <a:sp>
                    <a:nvSpPr>
                      <a:cNvPr id="31" name="Rectangle 30"/>
                      <a:cNvSpPr/>
                    </a:nvSpPr>
                    <a:spPr bwMode="auto">
                      <a:xfrm>
                        <a:off x="937712" y="5204459"/>
                        <a:ext cx="1066801" cy="473528"/>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a:t>L-SIG</a:t>
                          </a:r>
                          <a:r>
                            <a:rPr kumimoji="0" lang="en-US" sz="1400" b="0" i="0" u="none" strike="noStrike" cap="none" normalizeH="0" dirty="0" smtClean="0">
                              <a:ln>
                                <a:noFill/>
                              </a:ln>
                              <a:effectLst/>
                            </a:rPr>
                            <a:t>/</a:t>
                          </a:r>
                        </a:p>
                        <a:p>
                          <a:pPr marL="0" marR="0" indent="0" algn="l" defTabSz="914400" rtl="0" eaLnBrk="0" fontAlgn="base" latinLnBrk="0" hangingPunct="0">
                            <a:lnSpc>
                              <a:spcPct val="100000"/>
                            </a:lnSpc>
                            <a:spcBef>
                              <a:spcPct val="0"/>
                            </a:spcBef>
                            <a:spcAft>
                              <a:spcPct val="0"/>
                            </a:spcAft>
                            <a:buClrTx/>
                            <a:buSzTx/>
                            <a:buFontTx/>
                            <a:buNone/>
                            <a:tabLst/>
                          </a:pPr>
                          <a:r>
                            <a:rPr lang="en-US" sz="1400" dirty="0"/>
                            <a:t>R-L-SIG</a:t>
                          </a:r>
                        </a:p>
                      </a:txBody>
                      <a:useSpRect/>
                    </a:txSp>
                  </a:sp>
                  <a:sp>
                    <a:nvSpPr>
                      <a:cNvPr id="32" name="Rectangle 31"/>
                      <a:cNvSpPr/>
                    </a:nvSpPr>
                    <a:spPr bwMode="auto">
                      <a:xfrm>
                        <a:off x="2004514" y="5204459"/>
                        <a:ext cx="914400" cy="473528"/>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HE-SIG-A1</a:t>
                          </a:r>
                        </a:p>
                      </a:txBody>
                      <a:useSpRect/>
                    </a:txSp>
                  </a:sp>
                  <a:sp>
                    <a:nvSpPr>
                      <a:cNvPr id="33" name="Rectangle 32"/>
                      <a:cNvSpPr/>
                    </a:nvSpPr>
                    <a:spPr bwMode="auto">
                      <a:xfrm>
                        <a:off x="2918914" y="5204460"/>
                        <a:ext cx="914400" cy="473527"/>
                      </a:xfrm>
                      <a:prstGeom prst="rect">
                        <a:avLst/>
                      </a:prstGeom>
                      <a:no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Times New Roman" pitchFamily="18" charset="0"/>
                            </a:rPr>
                            <a:t>HE-SIG-A2</a:t>
                          </a:r>
                        </a:p>
                      </a:txBody>
                      <a:useSpRect/>
                    </a:txSp>
                  </a:sp>
                  <a:sp>
                    <a:nvSpPr>
                      <a:cNvPr id="34" name="TextBox 33"/>
                      <a:cNvSpPr txBox="1"/>
                    </a:nvSpPr>
                    <a:spPr>
                      <a:xfrm>
                        <a:off x="228600" y="3040717"/>
                        <a:ext cx="482824"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(a)</a:t>
                          </a:r>
                          <a:endParaRPr lang="en-US" sz="2000" b="1" dirty="0"/>
                        </a:p>
                      </a:txBody>
                      <a:useSpRect/>
                    </a:txSp>
                  </a:sp>
                  <a:sp>
                    <a:nvSpPr>
                      <a:cNvPr id="35" name="TextBox 34"/>
                      <a:cNvSpPr txBox="1"/>
                    </a:nvSpPr>
                    <a:spPr>
                      <a:xfrm>
                        <a:off x="239572" y="4122723"/>
                        <a:ext cx="497252"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(b)</a:t>
                          </a:r>
                          <a:endParaRPr lang="en-US" sz="2000" b="1" dirty="0"/>
                        </a:p>
                      </a:txBody>
                      <a:useSpRect/>
                    </a:txSp>
                  </a:sp>
                  <a:sp>
                    <a:nvSpPr>
                      <a:cNvPr id="36" name="TextBox 35"/>
                      <a:cNvSpPr txBox="1"/>
                    </a:nvSpPr>
                    <a:spPr>
                      <a:xfrm>
                        <a:off x="239572" y="5241169"/>
                        <a:ext cx="468398"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(c)</a:t>
                          </a:r>
                          <a:endParaRPr lang="en-US" sz="2000" b="1" dirty="0"/>
                        </a:p>
                      </a:txBody>
                      <a:useSpRect/>
                    </a:txSp>
                  </a:sp>
                  <a:cxnSp>
                    <a:nvCxnSpPr>
                      <a:cNvPr id="37" name="Curved Connector 36"/>
                      <a:cNvCxnSpPr/>
                    </a:nvCxnSpPr>
                    <a:spPr bwMode="auto">
                      <a:xfrm rot="16200000" flipH="1">
                        <a:off x="2901718" y="3851908"/>
                        <a:ext cx="1" cy="2705101"/>
                      </a:xfrm>
                      <a:prstGeom prst="curvedConnector3">
                        <a:avLst>
                          <a:gd name="adj1" fmla="val -22860000000"/>
                        </a:avLst>
                      </a:prstGeom>
                      <a:solidFill>
                        <a:schemeClr val="accent1"/>
                      </a:solidFill>
                      <a:ln w="12700" cap="flat" cmpd="sng" algn="ctr">
                        <a:solidFill>
                          <a:srgbClr val="0070C0"/>
                        </a:solidFill>
                        <a:prstDash val="dash"/>
                        <a:round/>
                        <a:headEnd type="none" w="sm" len="sm"/>
                        <a:tailEnd type="stealth"/>
                      </a:ln>
                      <a:effectLst/>
                    </a:spPr>
                  </a:cxnSp>
                  <a:sp>
                    <a:nvSpPr>
                      <a:cNvPr id="38" name="TextBox 37"/>
                      <a:cNvSpPr txBox="1"/>
                    </a:nvSpPr>
                    <a:spPr>
                      <a:xfrm>
                        <a:off x="5996459" y="5266291"/>
                        <a:ext cx="2728632" cy="30777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1400" dirty="0" smtClean="0">
                              <a:solidFill>
                                <a:srgbClr val="FF0000"/>
                              </a:solidFill>
                            </a:rPr>
                            <a:t>SIGA2 BPSK </a:t>
                          </a:r>
                          <a:r>
                            <a:rPr lang="en-US" sz="1400" dirty="0" smtClean="0">
                              <a:solidFill>
                                <a:srgbClr val="0070C0"/>
                              </a:solidFill>
                            </a:rPr>
                            <a:t>indicates MU format</a:t>
                          </a:r>
                          <a:endParaRPr lang="en-US" sz="1400" dirty="0">
                            <a:solidFill>
                              <a:srgbClr val="0070C0"/>
                            </a:solidFill>
                          </a:endParaRPr>
                        </a:p>
                      </a:txBody>
                      <a:useSpRect/>
                    </a:txSp>
                  </a:sp>
                  <a:sp>
                    <a:nvSpPr>
                      <a:cNvPr id="39" name="TextBox 38"/>
                      <a:cNvSpPr txBox="1"/>
                    </a:nvSpPr>
                    <a:spPr>
                      <a:xfrm>
                        <a:off x="4756268" y="4639428"/>
                        <a:ext cx="3935693" cy="30777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1400" dirty="0" smtClean="0">
                              <a:solidFill>
                                <a:srgbClr val="FF0000"/>
                              </a:solidFill>
                            </a:rPr>
                            <a:t>SIGA2 QBPSK </a:t>
                          </a:r>
                          <a:r>
                            <a:rPr lang="en-US" sz="1400" dirty="0" smtClean="0">
                              <a:solidFill>
                                <a:srgbClr val="0070C0"/>
                              </a:solidFill>
                            </a:rPr>
                            <a:t>indicates extended range SU format</a:t>
                          </a:r>
                          <a:endParaRPr lang="en-US" sz="1400" dirty="0">
                            <a:solidFill>
                              <a:srgbClr val="0070C0"/>
                            </a:solidFill>
                          </a:endParaRPr>
                        </a:p>
                      </a:txBody>
                      <a:useSpRect/>
                    </a:txSp>
                  </a:sp>
                </lc:lockedCanvas>
              </a:graphicData>
            </a:graphic>
          </wp:inline>
        </w:drawing>
      </w:r>
    </w:p>
    <w:p w:rsidR="002C2423" w:rsidRDefault="002C2423"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3B3A95" w:rsidRPr="003B3A95" w:rsidRDefault="003B3A95" w:rsidP="003B3A95">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4F73AC">
        <w:rPr>
          <w:rFonts w:eastAsiaTheme="minorEastAsia" w:hint="eastAsia"/>
          <w:b/>
          <w:highlight w:val="green"/>
          <w:lang w:eastAsia="zh-CN"/>
        </w:rPr>
        <w:t>55</w:t>
      </w:r>
      <w:r w:rsidRPr="003B3A95">
        <w:rPr>
          <w:rFonts w:eastAsiaTheme="minorEastAsia"/>
          <w:b/>
          <w:highlight w:val="green"/>
          <w:lang w:eastAsia="zh-CN"/>
        </w:rPr>
        <w:t>Y</w:t>
      </w:r>
      <w:r w:rsidRPr="003B3A95">
        <w:rPr>
          <w:rFonts w:eastAsiaTheme="minorEastAsia" w:hint="eastAsia"/>
          <w:b/>
          <w:highlight w:val="green"/>
          <w:lang w:eastAsia="zh-CN"/>
        </w:rPr>
        <w:t>/</w:t>
      </w:r>
      <w:r w:rsidR="004F73AC">
        <w:rPr>
          <w:rFonts w:eastAsiaTheme="minorEastAsia" w:hint="eastAsia"/>
          <w:b/>
          <w:highlight w:val="green"/>
          <w:lang w:eastAsia="zh-CN"/>
        </w:rPr>
        <w:t>0</w:t>
      </w:r>
      <w:r w:rsidRPr="003B3A95">
        <w:rPr>
          <w:rFonts w:eastAsiaTheme="minorEastAsia" w:hint="eastAsia"/>
          <w:b/>
          <w:highlight w:val="green"/>
          <w:lang w:eastAsia="zh-CN"/>
        </w:rPr>
        <w:t>N/21A</w:t>
      </w:r>
      <w:r w:rsidRPr="003B3A95">
        <w:rPr>
          <w:rFonts w:eastAsiaTheme="minorEastAsia" w:hint="eastAsia"/>
          <w:b/>
          <w:lang w:eastAsia="zh-CN"/>
        </w:rPr>
        <w:t xml:space="preserve">; </w:t>
      </w:r>
      <w:r w:rsidR="004F73AC">
        <w:rPr>
          <w:rFonts w:eastAsiaTheme="minorEastAsia"/>
          <w:b/>
          <w:lang w:eastAsia="zh-CN"/>
        </w:rPr>
        <w:t xml:space="preserve">SP </w:t>
      </w:r>
      <w:r w:rsidR="004F73AC">
        <w:rPr>
          <w:rFonts w:eastAsiaTheme="minorEastAsia" w:hint="eastAsia"/>
          <w:b/>
          <w:lang w:eastAsia="zh-CN"/>
        </w:rPr>
        <w:t>passed</w:t>
      </w:r>
    </w:p>
    <w:p w:rsidR="001E6543" w:rsidRDefault="001E6543"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011225" w:rsidRDefault="00011225"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593FA1" w:rsidRPr="00593FA1" w:rsidRDefault="00593FA1" w:rsidP="00593FA1">
      <w:pPr>
        <w:tabs>
          <w:tab w:val="left" w:pos="1890"/>
        </w:tabs>
        <w:ind w:left="720"/>
        <w:outlineLvl w:val="0"/>
        <w:rPr>
          <w:b/>
          <w:u w:val="single"/>
          <w:lang w:eastAsia="ja-JP"/>
        </w:rPr>
      </w:pPr>
      <w:r w:rsidRPr="00593FA1">
        <w:rPr>
          <w:rFonts w:hint="eastAsia"/>
          <w:b/>
          <w:u w:val="single"/>
          <w:lang w:eastAsia="ja-JP"/>
        </w:rPr>
        <w:t>SP #3</w:t>
      </w:r>
    </w:p>
    <w:p w:rsidR="00593FA1" w:rsidRPr="00593FA1" w:rsidRDefault="00593FA1" w:rsidP="00593FA1">
      <w:pPr>
        <w:numPr>
          <w:ilvl w:val="0"/>
          <w:numId w:val="3"/>
        </w:numPr>
        <w:tabs>
          <w:tab w:val="clear" w:pos="720"/>
          <w:tab w:val="left" w:pos="1890"/>
        </w:tabs>
        <w:ind w:left="1080" w:hanging="270"/>
        <w:outlineLvl w:val="0"/>
        <w:rPr>
          <w:rFonts w:eastAsiaTheme="minorEastAsia"/>
          <w:b/>
          <w:bCs/>
          <w:lang w:eastAsia="zh-CN"/>
        </w:rPr>
      </w:pPr>
      <w:r w:rsidRPr="00593FA1">
        <w:rPr>
          <w:rFonts w:eastAsiaTheme="minorEastAsia"/>
          <w:b/>
          <w:bCs/>
          <w:lang w:eastAsia="zh-CN"/>
        </w:rPr>
        <w:t>Do you support that the following are the only mandatory combinations of LTF size and CP size</w:t>
      </w:r>
    </w:p>
    <w:p w:rsidR="00AE47C8" w:rsidRPr="00593FA1" w:rsidRDefault="004F5C14" w:rsidP="00593FA1">
      <w:pPr>
        <w:numPr>
          <w:ilvl w:val="1"/>
          <w:numId w:val="3"/>
        </w:numPr>
        <w:tabs>
          <w:tab w:val="left" w:pos="1890"/>
        </w:tabs>
        <w:outlineLvl w:val="0"/>
        <w:rPr>
          <w:rFonts w:eastAsiaTheme="minorEastAsia"/>
          <w:b/>
          <w:bCs/>
          <w:lang w:eastAsia="zh-CN"/>
        </w:rPr>
      </w:pPr>
      <w:r w:rsidRPr="00593FA1">
        <w:rPr>
          <w:rFonts w:eastAsiaTheme="minorEastAsia"/>
          <w:b/>
          <w:bCs/>
          <w:lang w:eastAsia="zh-CN"/>
        </w:rPr>
        <w:t xml:space="preserve">2x LTF+ 0.8uS </w:t>
      </w:r>
    </w:p>
    <w:p w:rsidR="00AE47C8" w:rsidRPr="00593FA1" w:rsidRDefault="004F5C14" w:rsidP="00593FA1">
      <w:pPr>
        <w:numPr>
          <w:ilvl w:val="1"/>
          <w:numId w:val="3"/>
        </w:numPr>
        <w:tabs>
          <w:tab w:val="left" w:pos="1890"/>
        </w:tabs>
        <w:outlineLvl w:val="0"/>
        <w:rPr>
          <w:rFonts w:eastAsiaTheme="minorEastAsia"/>
          <w:b/>
          <w:bCs/>
          <w:lang w:eastAsia="zh-CN"/>
        </w:rPr>
      </w:pPr>
      <w:r w:rsidRPr="00593FA1">
        <w:rPr>
          <w:rFonts w:eastAsiaTheme="minorEastAsia"/>
          <w:b/>
          <w:bCs/>
          <w:lang w:eastAsia="zh-CN"/>
        </w:rPr>
        <w:t>2x LTF+ 1.6uS</w:t>
      </w:r>
    </w:p>
    <w:p w:rsidR="00AE47C8" w:rsidRPr="00593FA1" w:rsidRDefault="004F5C14" w:rsidP="00593FA1">
      <w:pPr>
        <w:numPr>
          <w:ilvl w:val="1"/>
          <w:numId w:val="3"/>
        </w:numPr>
        <w:tabs>
          <w:tab w:val="left" w:pos="1890"/>
        </w:tabs>
        <w:outlineLvl w:val="0"/>
        <w:rPr>
          <w:rFonts w:eastAsiaTheme="minorEastAsia"/>
          <w:b/>
          <w:bCs/>
          <w:lang w:eastAsia="zh-CN"/>
        </w:rPr>
      </w:pPr>
      <w:r w:rsidRPr="00593FA1">
        <w:rPr>
          <w:rFonts w:eastAsiaTheme="minorEastAsia"/>
          <w:b/>
          <w:bCs/>
          <w:lang w:eastAsia="zh-CN"/>
        </w:rPr>
        <w:t>4x LTF+ 3.2uS</w:t>
      </w:r>
    </w:p>
    <w:p w:rsidR="00593FA1" w:rsidRPr="00593FA1" w:rsidRDefault="00593FA1" w:rsidP="00593FA1">
      <w:pPr>
        <w:pStyle w:val="ac"/>
        <w:tabs>
          <w:tab w:val="left" w:pos="1890"/>
        </w:tabs>
        <w:ind w:left="880"/>
        <w:outlineLvl w:val="0"/>
        <w:rPr>
          <w:rFonts w:ascii="Times New Roman" w:eastAsiaTheme="minorEastAsia" w:hAnsi="Times New Roman" w:cs="Times New Roman"/>
          <w:b/>
          <w:bCs/>
          <w:sz w:val="22"/>
          <w:szCs w:val="20"/>
          <w:lang w:eastAsia="zh-CN"/>
        </w:rPr>
      </w:pPr>
      <w:proofErr w:type="gramStart"/>
      <w:r w:rsidRPr="00593FA1">
        <w:rPr>
          <w:rFonts w:ascii="Times New Roman" w:eastAsiaTheme="minorEastAsia" w:hAnsi="Times New Roman" w:cs="Times New Roman"/>
          <w:b/>
          <w:bCs/>
          <w:sz w:val="22"/>
          <w:szCs w:val="20"/>
          <w:lang w:eastAsia="zh-CN"/>
        </w:rPr>
        <w:t>with</w:t>
      </w:r>
      <w:proofErr w:type="gramEnd"/>
      <w:r w:rsidRPr="00593FA1">
        <w:rPr>
          <w:rFonts w:ascii="Times New Roman" w:eastAsiaTheme="minorEastAsia" w:hAnsi="Times New Roman" w:cs="Times New Roman"/>
          <w:b/>
          <w:bCs/>
          <w:sz w:val="22"/>
          <w:szCs w:val="20"/>
          <w:lang w:eastAsia="zh-CN"/>
        </w:rPr>
        <w:t xml:space="preserve"> HE-LTF and payload using the same CP size.</w:t>
      </w:r>
    </w:p>
    <w:p w:rsidR="00593FA1" w:rsidRPr="00593FA1" w:rsidRDefault="00593FA1" w:rsidP="00593FA1">
      <w:pPr>
        <w:pStyle w:val="ac"/>
        <w:tabs>
          <w:tab w:val="left" w:pos="1890"/>
        </w:tabs>
        <w:ind w:left="880"/>
        <w:outlineLvl w:val="0"/>
        <w:rPr>
          <w:rFonts w:ascii="Times New Roman" w:eastAsiaTheme="minorEastAsia" w:hAnsi="Times New Roman" w:cs="Times New Roman"/>
          <w:b/>
          <w:bCs/>
          <w:sz w:val="22"/>
          <w:szCs w:val="20"/>
          <w:lang w:eastAsia="zh-CN"/>
        </w:rPr>
      </w:pPr>
      <w:proofErr w:type="gramStart"/>
      <w:r w:rsidRPr="00593FA1">
        <w:rPr>
          <w:rFonts w:ascii="Times New Roman" w:eastAsiaTheme="minorEastAsia" w:hAnsi="Times New Roman" w:cs="Times New Roman"/>
          <w:b/>
          <w:bCs/>
          <w:sz w:val="22"/>
          <w:szCs w:val="20"/>
          <w:lang w:eastAsia="zh-CN"/>
        </w:rPr>
        <w:lastRenderedPageBreak/>
        <w:t>and</w:t>
      </w:r>
      <w:proofErr w:type="gramEnd"/>
      <w:r w:rsidRPr="00593FA1">
        <w:rPr>
          <w:rFonts w:ascii="Times New Roman" w:eastAsiaTheme="minorEastAsia" w:hAnsi="Times New Roman" w:cs="Times New Roman"/>
          <w:b/>
          <w:bCs/>
          <w:sz w:val="22"/>
          <w:szCs w:val="20"/>
          <w:lang w:eastAsia="zh-CN"/>
        </w:rPr>
        <w:t xml:space="preserve"> that LTF size and CP size are jointly signaled using 3 bits.</w:t>
      </w:r>
    </w:p>
    <w:p w:rsidR="00593FA1" w:rsidRDefault="00593FA1"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4F73AC" w:rsidRPr="003B3A95" w:rsidRDefault="004F73AC" w:rsidP="004F73AC">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Pr>
          <w:rFonts w:eastAsiaTheme="minorEastAsia" w:hint="eastAsia"/>
          <w:b/>
          <w:highlight w:val="green"/>
          <w:lang w:eastAsia="zh-CN"/>
        </w:rPr>
        <w:t>57</w:t>
      </w:r>
      <w:r w:rsidRPr="003B3A95">
        <w:rPr>
          <w:rFonts w:eastAsiaTheme="minorEastAsia"/>
          <w:b/>
          <w:highlight w:val="green"/>
          <w:lang w:eastAsia="zh-CN"/>
        </w:rPr>
        <w:t>Y</w:t>
      </w:r>
      <w:r w:rsidRPr="003B3A95">
        <w:rPr>
          <w:rFonts w:eastAsiaTheme="minorEastAsia" w:hint="eastAsia"/>
          <w:b/>
          <w:highlight w:val="green"/>
          <w:lang w:eastAsia="zh-CN"/>
        </w:rPr>
        <w:t>/</w:t>
      </w:r>
      <w:r>
        <w:rPr>
          <w:rFonts w:eastAsiaTheme="minorEastAsia" w:hint="eastAsia"/>
          <w:b/>
          <w:highlight w:val="green"/>
          <w:lang w:eastAsia="zh-CN"/>
        </w:rPr>
        <w:t>0</w:t>
      </w:r>
      <w:r w:rsidRPr="003B3A95">
        <w:rPr>
          <w:rFonts w:eastAsiaTheme="minorEastAsia" w:hint="eastAsia"/>
          <w:b/>
          <w:highlight w:val="green"/>
          <w:lang w:eastAsia="zh-CN"/>
        </w:rPr>
        <w:t>N/</w:t>
      </w:r>
      <w:r>
        <w:rPr>
          <w:rFonts w:eastAsiaTheme="minorEastAsia" w:hint="eastAsia"/>
          <w:b/>
          <w:highlight w:val="green"/>
          <w:lang w:eastAsia="zh-CN"/>
        </w:rPr>
        <w:t>15</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593FA1" w:rsidRDefault="00593FA1"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F949C5" w:rsidRDefault="00F949C5"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4F73AC" w:rsidRPr="00593FA1" w:rsidRDefault="004F73AC" w:rsidP="004F73AC">
      <w:pPr>
        <w:tabs>
          <w:tab w:val="left" w:pos="1890"/>
        </w:tabs>
        <w:ind w:left="720"/>
        <w:outlineLvl w:val="0"/>
        <w:rPr>
          <w:b/>
          <w:u w:val="single"/>
          <w:lang w:eastAsia="ja-JP"/>
        </w:rPr>
      </w:pPr>
      <w:r w:rsidRPr="00593FA1">
        <w:rPr>
          <w:rFonts w:hint="eastAsia"/>
          <w:b/>
          <w:u w:val="single"/>
          <w:lang w:eastAsia="ja-JP"/>
        </w:rPr>
        <w:t>SP #</w:t>
      </w:r>
      <w:r>
        <w:rPr>
          <w:rFonts w:eastAsiaTheme="minorEastAsia" w:hint="eastAsia"/>
          <w:b/>
          <w:u w:val="single"/>
          <w:lang w:eastAsia="zh-CN"/>
        </w:rPr>
        <w:t>4</w:t>
      </w:r>
    </w:p>
    <w:p w:rsidR="004F73AC" w:rsidRPr="00593FA1" w:rsidRDefault="004F73AC" w:rsidP="00947FA3">
      <w:pPr>
        <w:pStyle w:val="ac"/>
        <w:numPr>
          <w:ilvl w:val="0"/>
          <w:numId w:val="5"/>
        </w:numPr>
        <w:tabs>
          <w:tab w:val="left" w:pos="1890"/>
        </w:tabs>
        <w:ind w:leftChars="0"/>
        <w:outlineLvl w:val="0"/>
        <w:rPr>
          <w:rFonts w:ascii="Times New Roman" w:eastAsiaTheme="minorEastAsia" w:hAnsi="Times New Roman" w:cs="Times New Roman"/>
          <w:b/>
          <w:bCs/>
          <w:sz w:val="22"/>
          <w:szCs w:val="20"/>
          <w:lang w:eastAsia="zh-CN"/>
        </w:rPr>
      </w:pPr>
      <w:r w:rsidRPr="004F73AC">
        <w:rPr>
          <w:rFonts w:ascii="Times New Roman" w:eastAsiaTheme="minorEastAsia" w:hAnsi="Times New Roman" w:cs="Times New Roman"/>
          <w:b/>
          <w:bCs/>
          <w:sz w:val="22"/>
          <w:szCs w:val="20"/>
          <w:lang w:eastAsia="zh-CN"/>
        </w:rPr>
        <w:t>Do you support that SIGB only has one CP size equal to 0.8uS</w:t>
      </w:r>
      <w:r w:rsidRPr="00593FA1">
        <w:rPr>
          <w:rFonts w:ascii="Times New Roman" w:eastAsiaTheme="minorEastAsia" w:hAnsi="Times New Roman" w:cs="Times New Roman"/>
          <w:b/>
          <w:bCs/>
          <w:sz w:val="22"/>
          <w:szCs w:val="20"/>
          <w:lang w:eastAsia="zh-CN"/>
        </w:rPr>
        <w:t>.</w:t>
      </w:r>
    </w:p>
    <w:p w:rsidR="004F73AC" w:rsidRDefault="004F73AC" w:rsidP="004F73AC">
      <w:pPr>
        <w:pStyle w:val="ac"/>
        <w:tabs>
          <w:tab w:val="left" w:pos="1890"/>
        </w:tabs>
        <w:ind w:leftChars="0" w:left="810"/>
        <w:outlineLvl w:val="0"/>
        <w:rPr>
          <w:rFonts w:ascii="Times New Roman" w:eastAsiaTheme="minorEastAsia" w:hAnsi="Times New Roman" w:cs="Times New Roman"/>
          <w:sz w:val="22"/>
          <w:szCs w:val="22"/>
          <w:lang w:eastAsia="zh-CN"/>
        </w:rPr>
      </w:pPr>
    </w:p>
    <w:p w:rsidR="004F73AC" w:rsidRPr="003B3A95" w:rsidRDefault="004F73AC" w:rsidP="004F73AC">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Pr>
          <w:rFonts w:eastAsiaTheme="minorEastAsia" w:hint="eastAsia"/>
          <w:b/>
          <w:highlight w:val="green"/>
          <w:lang w:eastAsia="zh-CN"/>
        </w:rPr>
        <w:t>61</w:t>
      </w:r>
      <w:r w:rsidRPr="003B3A95">
        <w:rPr>
          <w:rFonts w:eastAsiaTheme="minorEastAsia"/>
          <w:b/>
          <w:highlight w:val="green"/>
          <w:lang w:eastAsia="zh-CN"/>
        </w:rPr>
        <w:t>Y</w:t>
      </w:r>
      <w:r w:rsidRPr="003B3A95">
        <w:rPr>
          <w:rFonts w:eastAsiaTheme="minorEastAsia" w:hint="eastAsia"/>
          <w:b/>
          <w:highlight w:val="green"/>
          <w:lang w:eastAsia="zh-CN"/>
        </w:rPr>
        <w:t>/</w:t>
      </w:r>
      <w:r>
        <w:rPr>
          <w:rFonts w:eastAsiaTheme="minorEastAsia" w:hint="eastAsia"/>
          <w:b/>
          <w:highlight w:val="green"/>
          <w:lang w:eastAsia="zh-CN"/>
        </w:rPr>
        <w:t>0</w:t>
      </w:r>
      <w:r w:rsidRPr="003B3A95">
        <w:rPr>
          <w:rFonts w:eastAsiaTheme="minorEastAsia" w:hint="eastAsia"/>
          <w:b/>
          <w:highlight w:val="green"/>
          <w:lang w:eastAsia="zh-CN"/>
        </w:rPr>
        <w:t>N/</w:t>
      </w:r>
      <w:r>
        <w:rPr>
          <w:rFonts w:eastAsiaTheme="minorEastAsia" w:hint="eastAsia"/>
          <w:b/>
          <w:highlight w:val="green"/>
          <w:lang w:eastAsia="zh-CN"/>
        </w:rPr>
        <w:t>14</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4F73AC" w:rsidRDefault="004F73AC"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F949C5" w:rsidRDefault="00F949C5"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982D1A" w:rsidRDefault="00982D1A" w:rsidP="00453112">
      <w:pPr>
        <w:pStyle w:val="ac"/>
        <w:tabs>
          <w:tab w:val="left" w:pos="1890"/>
        </w:tabs>
        <w:ind w:leftChars="0" w:left="810"/>
        <w:outlineLvl w:val="0"/>
        <w:rPr>
          <w:rFonts w:ascii="Times New Roman" w:eastAsiaTheme="minorEastAsia" w:hAnsi="Times New Roman" w:cs="Times New Roman"/>
          <w:sz w:val="22"/>
          <w:szCs w:val="22"/>
          <w:lang w:eastAsia="zh-CN"/>
        </w:rPr>
      </w:pPr>
    </w:p>
    <w:p w:rsidR="00744652" w:rsidRDefault="00744652" w:rsidP="00744652">
      <w:pPr>
        <w:pStyle w:val="ac"/>
        <w:tabs>
          <w:tab w:val="left" w:pos="1890"/>
        </w:tabs>
        <w:ind w:leftChars="0" w:left="810"/>
        <w:outlineLvl w:val="0"/>
        <w:rPr>
          <w:rFonts w:ascii="Times New Roman" w:eastAsiaTheme="minorEastAsia" w:hAnsi="Times New Roman" w:cs="Times New Roman"/>
          <w:sz w:val="22"/>
          <w:szCs w:val="22"/>
          <w:lang w:eastAsia="zh-CN"/>
        </w:rPr>
      </w:pPr>
    </w:p>
    <w:p w:rsidR="00744652" w:rsidRPr="005C4D81" w:rsidRDefault="00744652" w:rsidP="005C4D81">
      <w:pPr>
        <w:numPr>
          <w:ilvl w:val="1"/>
          <w:numId w:val="1"/>
        </w:numPr>
        <w:rPr>
          <w:b/>
          <w:lang w:eastAsia="ja-JP"/>
        </w:rPr>
      </w:pPr>
      <w:r w:rsidRPr="005C4D81">
        <w:rPr>
          <w:b/>
          <w:lang w:eastAsia="ja-JP"/>
        </w:rPr>
        <w:t>11-15-1357-01-00ax-extra-tones-in-the-preamble</w:t>
      </w:r>
    </w:p>
    <w:p w:rsidR="00744652" w:rsidRPr="00453112" w:rsidRDefault="00744652" w:rsidP="00744652">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Xiaogang</w:t>
      </w:r>
      <w:proofErr w:type="spellEnd"/>
      <w:r>
        <w:rPr>
          <w:rFonts w:ascii="Times New Roman" w:eastAsiaTheme="minorEastAsia" w:hAnsi="Times New Roman" w:cs="Times New Roman" w:hint="eastAsia"/>
          <w:color w:val="000000"/>
          <w:sz w:val="22"/>
          <w:szCs w:val="22"/>
          <w:shd w:val="clear" w:color="auto" w:fill="FFFFFF"/>
          <w:lang w:eastAsia="zh-CN"/>
        </w:rPr>
        <w:t xml:space="preserve"> Chen</w:t>
      </w:r>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Intel)</w:t>
      </w:r>
      <w:r>
        <w:rPr>
          <w:rFonts w:ascii="Times New Roman" w:hAnsi="Times New Roman" w:cs="Times New Roman"/>
          <w:color w:val="000000"/>
          <w:sz w:val="22"/>
          <w:szCs w:val="22"/>
          <w:shd w:val="clear" w:color="auto" w:fill="FFFFFF"/>
        </w:rPr>
        <w:t xml:space="preserve"> Presented</w:t>
      </w:r>
    </w:p>
    <w:p w:rsidR="00744652" w:rsidRDefault="00744652" w:rsidP="00744652">
      <w:pPr>
        <w:pStyle w:val="ac"/>
        <w:tabs>
          <w:tab w:val="left" w:pos="1890"/>
        </w:tabs>
        <w:ind w:leftChars="0" w:left="810"/>
        <w:outlineLvl w:val="0"/>
        <w:rPr>
          <w:rFonts w:ascii="Times New Roman" w:eastAsiaTheme="minorEastAsia" w:hAnsi="Times New Roman" w:cs="Times New Roman"/>
          <w:sz w:val="22"/>
          <w:szCs w:val="22"/>
          <w:lang w:eastAsia="zh-CN"/>
        </w:rPr>
      </w:pPr>
    </w:p>
    <w:p w:rsidR="00744652" w:rsidRPr="007C0ED6" w:rsidRDefault="00744652" w:rsidP="00744652">
      <w:pPr>
        <w:tabs>
          <w:tab w:val="left" w:pos="1890"/>
        </w:tabs>
        <w:ind w:left="720"/>
        <w:rPr>
          <w:b/>
          <w:u w:val="single"/>
          <w:lang w:eastAsia="ja-JP"/>
        </w:rPr>
      </w:pPr>
      <w:r w:rsidRPr="007C0ED6">
        <w:rPr>
          <w:b/>
          <w:u w:val="single"/>
          <w:lang w:eastAsia="ja-JP"/>
        </w:rPr>
        <w:t>Discussions:</w:t>
      </w:r>
    </w:p>
    <w:p w:rsidR="00744652" w:rsidRDefault="00947FA3" w:rsidP="00744652">
      <w:pPr>
        <w:tabs>
          <w:tab w:val="left" w:pos="1890"/>
        </w:tabs>
        <w:ind w:left="720"/>
        <w:rPr>
          <w:rFonts w:eastAsiaTheme="minorEastAsia"/>
          <w:lang w:eastAsia="zh-CN"/>
        </w:rPr>
      </w:pPr>
      <w:r>
        <w:rPr>
          <w:rFonts w:eastAsiaTheme="minorEastAsia" w:hint="eastAsia"/>
          <w:lang w:eastAsia="zh-CN"/>
        </w:rPr>
        <w:t>No discussion</w:t>
      </w:r>
    </w:p>
    <w:p w:rsidR="00744652" w:rsidRPr="00F949C5" w:rsidRDefault="00744652" w:rsidP="00744652">
      <w:pPr>
        <w:tabs>
          <w:tab w:val="left" w:pos="1890"/>
        </w:tabs>
        <w:ind w:left="720"/>
        <w:rPr>
          <w:rFonts w:eastAsiaTheme="minorEastAsia"/>
          <w:lang w:eastAsia="zh-CN"/>
        </w:rPr>
      </w:pPr>
    </w:p>
    <w:p w:rsidR="00744652" w:rsidRDefault="00744652" w:rsidP="00947FA3">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AE47C8" w:rsidRPr="00744652" w:rsidRDefault="004F5C14" w:rsidP="00744652">
      <w:pPr>
        <w:numPr>
          <w:ilvl w:val="0"/>
          <w:numId w:val="3"/>
        </w:numPr>
        <w:tabs>
          <w:tab w:val="clear" w:pos="720"/>
          <w:tab w:val="left" w:pos="1890"/>
        </w:tabs>
        <w:ind w:left="1080" w:hanging="270"/>
        <w:outlineLvl w:val="0"/>
        <w:rPr>
          <w:rFonts w:eastAsiaTheme="minorEastAsia"/>
          <w:b/>
          <w:bCs/>
          <w:lang w:eastAsia="zh-CN"/>
        </w:rPr>
      </w:pPr>
      <w:r w:rsidRPr="00744652">
        <w:rPr>
          <w:rFonts w:eastAsiaTheme="minorEastAsia"/>
          <w:b/>
          <w:bCs/>
          <w:lang w:eastAsia="zh-CN"/>
        </w:rPr>
        <w:t>Do you support to:</w:t>
      </w:r>
    </w:p>
    <w:p w:rsidR="00AE47C8" w:rsidRPr="00744652" w:rsidRDefault="004F5C14" w:rsidP="00744652">
      <w:pPr>
        <w:numPr>
          <w:ilvl w:val="1"/>
          <w:numId w:val="3"/>
        </w:numPr>
        <w:tabs>
          <w:tab w:val="left" w:pos="1890"/>
        </w:tabs>
        <w:outlineLvl w:val="0"/>
        <w:rPr>
          <w:rFonts w:eastAsiaTheme="minorEastAsia"/>
          <w:bCs/>
          <w:lang w:eastAsia="zh-CN"/>
        </w:rPr>
      </w:pPr>
      <w:r w:rsidRPr="00744652">
        <w:rPr>
          <w:rFonts w:eastAsiaTheme="minorEastAsia"/>
          <w:bCs/>
          <w:lang w:eastAsia="zh-CN"/>
        </w:rPr>
        <w:t xml:space="preserve">Allocate 4 extra subcarriers, two at each edge of each 20MHz sub-channel, for L-SIG, RL-SIG, HE-SIG-A and HE-SIG-B fields in 11ax PPDUs. </w:t>
      </w:r>
    </w:p>
    <w:p w:rsidR="00AE47C8" w:rsidRPr="00744652" w:rsidRDefault="004F5C14" w:rsidP="00744652">
      <w:pPr>
        <w:numPr>
          <w:ilvl w:val="2"/>
          <w:numId w:val="3"/>
        </w:numPr>
        <w:tabs>
          <w:tab w:val="left" w:pos="1890"/>
        </w:tabs>
        <w:outlineLvl w:val="0"/>
        <w:rPr>
          <w:rFonts w:eastAsiaTheme="minorEastAsia"/>
          <w:bCs/>
          <w:lang w:eastAsia="zh-CN"/>
        </w:rPr>
      </w:pPr>
      <w:r w:rsidRPr="00744652">
        <w:rPr>
          <w:rFonts w:eastAsiaTheme="minorEastAsia"/>
          <w:bCs/>
          <w:lang w:eastAsia="zh-CN"/>
        </w:rPr>
        <w:t>The 4 subcarriers added to the L-SIG and RL-SIG fields are transmitted with known TBD BPSK constellations (+-1).</w:t>
      </w:r>
    </w:p>
    <w:p w:rsidR="00AE47C8" w:rsidRPr="00744652" w:rsidRDefault="004F5C14" w:rsidP="00744652">
      <w:pPr>
        <w:numPr>
          <w:ilvl w:val="2"/>
          <w:numId w:val="3"/>
        </w:numPr>
        <w:tabs>
          <w:tab w:val="left" w:pos="1890"/>
        </w:tabs>
        <w:outlineLvl w:val="0"/>
        <w:rPr>
          <w:rFonts w:eastAsiaTheme="minorEastAsia"/>
          <w:bCs/>
          <w:lang w:eastAsia="zh-CN"/>
        </w:rPr>
      </w:pPr>
      <w:r w:rsidRPr="00744652">
        <w:rPr>
          <w:rFonts w:eastAsiaTheme="minorEastAsia"/>
          <w:bCs/>
          <w:lang w:eastAsia="zh-CN"/>
        </w:rPr>
        <w:t xml:space="preserve"> The </w:t>
      </w:r>
      <w:proofErr w:type="gramStart"/>
      <w:r w:rsidRPr="00744652">
        <w:rPr>
          <w:rFonts w:eastAsiaTheme="minorEastAsia"/>
          <w:bCs/>
          <w:lang w:eastAsia="zh-CN"/>
        </w:rPr>
        <w:t>number of data subcarriers in HE-SIG-A and HE-SIG-B fields are</w:t>
      </w:r>
      <w:proofErr w:type="gramEnd"/>
      <w:r w:rsidRPr="00744652">
        <w:rPr>
          <w:rFonts w:eastAsiaTheme="minorEastAsia"/>
          <w:bCs/>
          <w:lang w:eastAsia="zh-CN"/>
        </w:rPr>
        <w:t xml:space="preserve"> increased by 4 in each 20MHz sub-channel.</w:t>
      </w:r>
    </w:p>
    <w:p w:rsidR="00744652" w:rsidRPr="00744652" w:rsidRDefault="00744652" w:rsidP="00744652">
      <w:pPr>
        <w:numPr>
          <w:ilvl w:val="2"/>
          <w:numId w:val="3"/>
        </w:numPr>
        <w:tabs>
          <w:tab w:val="left" w:pos="1890"/>
        </w:tabs>
        <w:outlineLvl w:val="0"/>
        <w:rPr>
          <w:rFonts w:eastAsiaTheme="minorEastAsia"/>
          <w:bCs/>
          <w:lang w:eastAsia="zh-CN"/>
        </w:rPr>
      </w:pPr>
      <w:r w:rsidRPr="00744652">
        <w:rPr>
          <w:rFonts w:eastAsiaTheme="minorEastAsia"/>
          <w:bCs/>
          <w:lang w:eastAsia="zh-CN"/>
        </w:rPr>
        <w:t xml:space="preserve"> L-SIG, RL-SIG, HE-SIG-A and HE-SIG-B fields are always transmitted with the same total power as L-LTF field (in cases when L-LTF is not being boosted?</w:t>
      </w:r>
    </w:p>
    <w:p w:rsidR="00744652" w:rsidRDefault="00744652" w:rsidP="00744652">
      <w:pPr>
        <w:pStyle w:val="ac"/>
        <w:tabs>
          <w:tab w:val="left" w:pos="1890"/>
        </w:tabs>
        <w:ind w:leftChars="0" w:left="810"/>
        <w:outlineLvl w:val="0"/>
        <w:rPr>
          <w:rFonts w:ascii="Times New Roman" w:eastAsiaTheme="minorEastAsia" w:hAnsi="Times New Roman" w:cs="Times New Roman"/>
          <w:sz w:val="22"/>
          <w:szCs w:val="22"/>
          <w:lang w:eastAsia="zh-CN"/>
        </w:rPr>
      </w:pPr>
    </w:p>
    <w:p w:rsidR="00982D1A" w:rsidRPr="003B3A95" w:rsidRDefault="00982D1A" w:rsidP="00982D1A">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947FA3">
        <w:rPr>
          <w:rFonts w:eastAsiaTheme="minorEastAsia" w:hint="eastAsia"/>
          <w:b/>
          <w:highlight w:val="green"/>
          <w:lang w:eastAsia="zh-CN"/>
        </w:rPr>
        <w:t>46</w:t>
      </w:r>
      <w:r w:rsidRPr="003B3A95">
        <w:rPr>
          <w:rFonts w:eastAsiaTheme="minorEastAsia"/>
          <w:b/>
          <w:highlight w:val="green"/>
          <w:lang w:eastAsia="zh-CN"/>
        </w:rPr>
        <w:t>Y</w:t>
      </w:r>
      <w:r w:rsidRPr="003B3A95">
        <w:rPr>
          <w:rFonts w:eastAsiaTheme="minorEastAsia" w:hint="eastAsia"/>
          <w:b/>
          <w:highlight w:val="green"/>
          <w:lang w:eastAsia="zh-CN"/>
        </w:rPr>
        <w:t>/</w:t>
      </w:r>
      <w:r>
        <w:rPr>
          <w:rFonts w:eastAsiaTheme="minorEastAsia" w:hint="eastAsia"/>
          <w:b/>
          <w:highlight w:val="green"/>
          <w:lang w:eastAsia="zh-CN"/>
        </w:rPr>
        <w:t>0</w:t>
      </w:r>
      <w:r w:rsidRPr="003B3A95">
        <w:rPr>
          <w:rFonts w:eastAsiaTheme="minorEastAsia" w:hint="eastAsia"/>
          <w:b/>
          <w:highlight w:val="green"/>
          <w:lang w:eastAsia="zh-CN"/>
        </w:rPr>
        <w:t>N/</w:t>
      </w:r>
      <w:r w:rsidR="00947FA3">
        <w:rPr>
          <w:rFonts w:eastAsiaTheme="minorEastAsia" w:hint="eastAsia"/>
          <w:b/>
          <w:highlight w:val="green"/>
          <w:lang w:eastAsia="zh-CN"/>
        </w:rPr>
        <w:t>13</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744652" w:rsidRDefault="00744652"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982D1A" w:rsidRDefault="00982D1A"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982D1A" w:rsidRDefault="00982D1A"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947FA3" w:rsidRDefault="00947FA3"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982D1A" w:rsidRDefault="00EF7579" w:rsidP="005C4D81">
      <w:pPr>
        <w:numPr>
          <w:ilvl w:val="1"/>
          <w:numId w:val="1"/>
        </w:numPr>
        <w:rPr>
          <w:rFonts w:eastAsiaTheme="minorEastAsia"/>
          <w:szCs w:val="22"/>
          <w:lang w:eastAsia="zh-CN"/>
        </w:rPr>
      </w:pPr>
      <w:r w:rsidRPr="005C4D81">
        <w:rPr>
          <w:b/>
          <w:lang w:eastAsia="ja-JP"/>
        </w:rPr>
        <w:t>11-15-1372-00-00ax-l-length-equation-updates</w:t>
      </w:r>
    </w:p>
    <w:p w:rsidR="00982D1A" w:rsidRPr="00453112" w:rsidRDefault="00EF7579" w:rsidP="00982D1A">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Hongyuan</w:t>
      </w:r>
      <w:proofErr w:type="spellEnd"/>
      <w:r>
        <w:rPr>
          <w:rFonts w:ascii="Times New Roman" w:eastAsiaTheme="minorEastAsia" w:hAnsi="Times New Roman" w:cs="Times New Roman" w:hint="eastAsia"/>
          <w:color w:val="000000"/>
          <w:sz w:val="22"/>
          <w:szCs w:val="22"/>
          <w:shd w:val="clear" w:color="auto" w:fill="FFFFFF"/>
          <w:lang w:eastAsia="zh-CN"/>
        </w:rPr>
        <w:t xml:space="preserve"> Zhang</w:t>
      </w:r>
      <w:r w:rsidR="00982D1A"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Marvell</w:t>
      </w:r>
      <w:r w:rsidR="00982D1A">
        <w:rPr>
          <w:rFonts w:ascii="Times New Roman" w:eastAsiaTheme="minorEastAsia" w:hAnsi="Times New Roman" w:cs="Times New Roman" w:hint="eastAsia"/>
          <w:color w:val="000000"/>
          <w:sz w:val="22"/>
          <w:szCs w:val="22"/>
          <w:shd w:val="clear" w:color="auto" w:fill="FFFFFF"/>
          <w:lang w:eastAsia="zh-CN"/>
        </w:rPr>
        <w:t>)</w:t>
      </w:r>
      <w:r w:rsidR="00982D1A">
        <w:rPr>
          <w:rFonts w:ascii="Times New Roman" w:hAnsi="Times New Roman" w:cs="Times New Roman"/>
          <w:color w:val="000000"/>
          <w:sz w:val="22"/>
          <w:szCs w:val="22"/>
          <w:shd w:val="clear" w:color="auto" w:fill="FFFFFF"/>
        </w:rPr>
        <w:t xml:space="preserve"> Presented</w:t>
      </w:r>
    </w:p>
    <w:p w:rsidR="00982D1A" w:rsidRDefault="00982D1A" w:rsidP="00982D1A">
      <w:pPr>
        <w:pStyle w:val="ac"/>
        <w:tabs>
          <w:tab w:val="left" w:pos="1890"/>
        </w:tabs>
        <w:ind w:leftChars="0" w:left="810"/>
        <w:outlineLvl w:val="0"/>
        <w:rPr>
          <w:rFonts w:ascii="Times New Roman" w:eastAsiaTheme="minorEastAsia" w:hAnsi="Times New Roman" w:cs="Times New Roman"/>
          <w:sz w:val="22"/>
          <w:szCs w:val="22"/>
          <w:lang w:eastAsia="zh-CN"/>
        </w:rPr>
      </w:pPr>
    </w:p>
    <w:p w:rsidR="00982D1A" w:rsidRPr="007C0ED6" w:rsidRDefault="00982D1A" w:rsidP="00982D1A">
      <w:pPr>
        <w:tabs>
          <w:tab w:val="left" w:pos="1890"/>
        </w:tabs>
        <w:ind w:left="720"/>
        <w:rPr>
          <w:b/>
          <w:u w:val="single"/>
          <w:lang w:eastAsia="ja-JP"/>
        </w:rPr>
      </w:pPr>
      <w:r w:rsidRPr="007C0ED6">
        <w:rPr>
          <w:b/>
          <w:u w:val="single"/>
          <w:lang w:eastAsia="ja-JP"/>
        </w:rPr>
        <w:t>Discussions:</w:t>
      </w:r>
    </w:p>
    <w:p w:rsidR="00982D1A" w:rsidRDefault="00F21CBC" w:rsidP="00982D1A">
      <w:pPr>
        <w:tabs>
          <w:tab w:val="left" w:pos="1890"/>
        </w:tabs>
        <w:ind w:left="720"/>
        <w:rPr>
          <w:rFonts w:eastAsiaTheme="minorEastAsia"/>
          <w:lang w:eastAsia="zh-CN"/>
        </w:rPr>
      </w:pPr>
      <w:proofErr w:type="spellStart"/>
      <w:r>
        <w:rPr>
          <w:rFonts w:eastAsiaTheme="minorEastAsia" w:hint="eastAsia"/>
          <w:lang w:eastAsia="zh-CN"/>
        </w:rPr>
        <w:t>Si</w:t>
      </w:r>
      <w:r w:rsidR="009B4E7E">
        <w:rPr>
          <w:rFonts w:eastAsiaTheme="minorEastAsia" w:hint="eastAsia"/>
          <w:lang w:eastAsia="zh-CN"/>
        </w:rPr>
        <w:t>gurd</w:t>
      </w:r>
      <w:proofErr w:type="spellEnd"/>
      <w:r>
        <w:rPr>
          <w:rFonts w:eastAsiaTheme="minorEastAsia" w:hint="eastAsia"/>
          <w:lang w:eastAsia="zh-CN"/>
        </w:rPr>
        <w:t xml:space="preserve">: correct the typo of </w:t>
      </w:r>
      <w:r>
        <w:rPr>
          <w:rFonts w:eastAsiaTheme="minorEastAsia"/>
          <w:lang w:eastAsia="zh-CN"/>
        </w:rPr>
        <w:t>“</w:t>
      </w:r>
      <w:r>
        <w:rPr>
          <w:rFonts w:eastAsiaTheme="minorEastAsia" w:hint="eastAsia"/>
          <w:lang w:eastAsia="zh-CN"/>
        </w:rPr>
        <w:t>L_LEGNTH</w:t>
      </w:r>
      <w:r>
        <w:rPr>
          <w:rFonts w:eastAsiaTheme="minorEastAsia"/>
          <w:lang w:eastAsia="zh-CN"/>
        </w:rPr>
        <w:t>”</w:t>
      </w:r>
      <w:r>
        <w:rPr>
          <w:rFonts w:eastAsiaTheme="minorEastAsia" w:hint="eastAsia"/>
          <w:lang w:eastAsia="zh-CN"/>
        </w:rPr>
        <w:t xml:space="preserve"> in the last formula for motion text.</w:t>
      </w:r>
    </w:p>
    <w:p w:rsidR="00982D1A" w:rsidRPr="00F949C5" w:rsidRDefault="00982D1A" w:rsidP="00982D1A">
      <w:pPr>
        <w:tabs>
          <w:tab w:val="left" w:pos="1890"/>
        </w:tabs>
        <w:ind w:left="720"/>
        <w:rPr>
          <w:rFonts w:eastAsiaTheme="minorEastAsia"/>
          <w:lang w:eastAsia="zh-CN"/>
        </w:rPr>
      </w:pPr>
    </w:p>
    <w:p w:rsidR="00982D1A" w:rsidRDefault="00982D1A" w:rsidP="00947FA3">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AE47C8" w:rsidRDefault="004F5C14" w:rsidP="00EF7579">
      <w:pPr>
        <w:numPr>
          <w:ilvl w:val="0"/>
          <w:numId w:val="3"/>
        </w:numPr>
        <w:tabs>
          <w:tab w:val="clear" w:pos="720"/>
          <w:tab w:val="left" w:pos="1890"/>
        </w:tabs>
        <w:ind w:left="1080" w:hanging="270"/>
        <w:outlineLvl w:val="0"/>
        <w:rPr>
          <w:rFonts w:eastAsiaTheme="minorEastAsia"/>
          <w:b/>
          <w:bCs/>
          <w:lang w:eastAsia="zh-CN"/>
        </w:rPr>
      </w:pPr>
      <w:r w:rsidRPr="00EF7579">
        <w:rPr>
          <w:rFonts w:eastAsiaTheme="minorEastAsia"/>
          <w:b/>
          <w:bCs/>
          <w:lang w:eastAsia="zh-CN"/>
        </w:rPr>
        <w:t xml:space="preserve">Do you agree to make the following changes in red, on the equations in Section 3.3.5 of </w:t>
      </w:r>
      <w:proofErr w:type="spellStart"/>
      <w:r w:rsidRPr="00EF7579">
        <w:rPr>
          <w:rFonts w:eastAsiaTheme="minorEastAsia"/>
          <w:b/>
          <w:bCs/>
          <w:lang w:eastAsia="zh-CN"/>
        </w:rPr>
        <w:t>TGax</w:t>
      </w:r>
      <w:proofErr w:type="spellEnd"/>
      <w:r w:rsidRPr="00EF7579">
        <w:rPr>
          <w:rFonts w:eastAsiaTheme="minorEastAsia"/>
          <w:b/>
          <w:bCs/>
          <w:lang w:eastAsia="zh-CN"/>
        </w:rPr>
        <w:t xml:space="preserve"> SFD? </w:t>
      </w:r>
    </w:p>
    <w:p w:rsidR="00EF7579" w:rsidRDefault="00EF7579" w:rsidP="00EF7579">
      <w:pPr>
        <w:tabs>
          <w:tab w:val="left" w:pos="1890"/>
        </w:tabs>
        <w:ind w:left="1080"/>
        <w:outlineLvl w:val="0"/>
        <w:rPr>
          <w:rFonts w:eastAsiaTheme="minorEastAsia"/>
          <w:b/>
          <w:bCs/>
          <w:lang w:eastAsia="zh-CN"/>
        </w:rPr>
      </w:pPr>
    </w:p>
    <w:p w:rsidR="00EF7579" w:rsidRDefault="00EF7579" w:rsidP="00EF7579">
      <w:pPr>
        <w:tabs>
          <w:tab w:val="left" w:pos="1890"/>
        </w:tabs>
        <w:ind w:left="142"/>
        <w:outlineLvl w:val="0"/>
        <w:rPr>
          <w:rFonts w:eastAsiaTheme="minorEastAsia"/>
          <w:b/>
          <w:bCs/>
          <w:lang w:eastAsia="zh-CN"/>
        </w:rPr>
      </w:pPr>
      <w:r w:rsidRPr="00EF7579">
        <w:rPr>
          <w:rFonts w:eastAsiaTheme="minorEastAsia"/>
          <w:b/>
          <w:bCs/>
          <w:noProof/>
          <w:lang w:eastAsia="zh-CN"/>
        </w:rPr>
        <w:lastRenderedPageBreak/>
        <w:drawing>
          <wp:inline distT="0" distB="0" distL="0" distR="0">
            <wp:extent cx="5153025" cy="2324100"/>
            <wp:effectExtent l="0" t="0" r="0" b="0"/>
            <wp:docPr id="4"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78744" cy="2866146"/>
                      <a:chOff x="955615" y="2322095"/>
                      <a:chExt cx="6778744" cy="2866146"/>
                    </a:xfrm>
                  </a:grpSpPr>
                  <a:sp>
                    <a:nvSpPr>
                      <a:cNvPr id="7" name="Rectangle 6"/>
                      <a:cNvSpPr>
                        <a:spLocks noRot="1" noChangeAspect="1" noMove="1" noResize="1" noEditPoints="1" noAdjustHandles="1" noChangeArrowheads="1" noChangeShapeType="1" noTextEdit="1"/>
                      </a:cNvSpPr>
                    </a:nvSpPr>
                    <a:spPr>
                      <a:xfrm>
                        <a:off x="2057400" y="2322095"/>
                        <a:ext cx="3824765" cy="444161"/>
                      </a:xfrm>
                      <a:prstGeom prst="rect">
                        <a:avLst/>
                      </a:prstGeom>
                      <a:blipFill rotWithShape="0">
                        <a:blip r:embed="rId8"/>
                        <a:stretch>
                          <a:fillRect/>
                        </a:stretch>
                      </a:blipFill>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noFill/>
                            </a:rPr>
                            <a:t> </a:t>
                          </a:r>
                        </a:p>
                      </a:txBody>
                      <a:useSpRect/>
                    </a:txSp>
                  </a:sp>
                  <a:sp>
                    <a:nvSpPr>
                      <a:cNvPr id="8" name="Rectangle 7"/>
                      <a:cNvSpPr>
                        <a:spLocks noRot="1" noChangeAspect="1" noMove="1" noResize="1" noEditPoints="1" noAdjustHandles="1" noChangeArrowheads="1" noChangeShapeType="1" noTextEdit="1"/>
                      </a:cNvSpPr>
                    </a:nvSpPr>
                    <a:spPr>
                      <a:xfrm>
                        <a:off x="2057400" y="3046440"/>
                        <a:ext cx="4084451" cy="283219"/>
                      </a:xfrm>
                      <a:prstGeom prst="rect">
                        <a:avLst/>
                      </a:prstGeom>
                      <a:blipFill rotWithShape="0">
                        <a:blip r:embed="rId9"/>
                        <a:stretch>
                          <a:fillRect/>
                        </a:stretch>
                      </a:blipFill>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noFill/>
                            </a:rPr>
                            <a:t> </a:t>
                          </a:r>
                        </a:p>
                      </a:txBody>
                      <a:useSpRect/>
                    </a:txSp>
                  </a:sp>
                  <a:sp>
                    <a:nvSpPr>
                      <a:cNvPr id="9" name="Rectangle 8"/>
                      <a:cNvSpPr>
                        <a:spLocks noRot="1" noChangeAspect="1" noMove="1" noResize="1" noEditPoints="1" noAdjustHandles="1" noChangeArrowheads="1" noChangeShapeType="1" noTextEdit="1"/>
                      </a:cNvSpPr>
                    </a:nvSpPr>
                    <a:spPr>
                      <a:xfrm>
                        <a:off x="955615" y="3554181"/>
                        <a:ext cx="6778744" cy="595869"/>
                      </a:xfrm>
                      <a:prstGeom prst="rect">
                        <a:avLst/>
                      </a:prstGeom>
                      <a:blipFill rotWithShape="0">
                        <a:blip r:embed="rId10"/>
                        <a:stretch>
                          <a:fillRect/>
                        </a:stretch>
                      </a:blipFill>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noFill/>
                            </a:rPr>
                            <a:t> </a:t>
                          </a:r>
                        </a:p>
                      </a:txBody>
                      <a:useSpRect/>
                    </a:txSp>
                  </a:sp>
                  <a:sp>
                    <a:nvSpPr>
                      <a:cNvPr id="10" name="Rectangle 9"/>
                      <a:cNvSpPr>
                        <a:spLocks noRot="1" noChangeAspect="1" noMove="1" noResize="1" noEditPoints="1" noAdjustHandles="1" noChangeArrowheads="1" noChangeShapeType="1" noTextEdit="1"/>
                      </a:cNvSpPr>
                    </a:nvSpPr>
                    <a:spPr>
                      <a:xfrm>
                        <a:off x="1117540" y="4616931"/>
                        <a:ext cx="6454895" cy="571310"/>
                      </a:xfrm>
                      <a:prstGeom prst="rect">
                        <a:avLst/>
                      </a:prstGeom>
                      <a:blipFill rotWithShape="0">
                        <a:blip r:embed="rId11"/>
                        <a:stretch>
                          <a:fillRect/>
                        </a:stretch>
                      </a:blipFill>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a:noFill/>
                            </a:rPr>
                            <a:t> </a:t>
                          </a:r>
                        </a:p>
                      </a:txBody>
                      <a:useSpRect/>
                    </a:txSp>
                  </a:sp>
                </lc:lockedCanvas>
              </a:graphicData>
            </a:graphic>
          </wp:inline>
        </w:drawing>
      </w:r>
    </w:p>
    <w:p w:rsidR="00EF7579" w:rsidRPr="00EF7579" w:rsidRDefault="00EF7579" w:rsidP="00EF7579">
      <w:pPr>
        <w:tabs>
          <w:tab w:val="left" w:pos="1890"/>
        </w:tabs>
        <w:ind w:left="142"/>
        <w:outlineLvl w:val="0"/>
        <w:rPr>
          <w:rFonts w:eastAsiaTheme="minorEastAsia"/>
          <w:b/>
          <w:bCs/>
          <w:lang w:eastAsia="zh-CN"/>
        </w:rPr>
      </w:pPr>
    </w:p>
    <w:p w:rsidR="00982D1A" w:rsidRDefault="00982D1A" w:rsidP="00982D1A">
      <w:pPr>
        <w:pStyle w:val="ac"/>
        <w:tabs>
          <w:tab w:val="left" w:pos="1890"/>
        </w:tabs>
        <w:ind w:leftChars="0" w:left="810"/>
        <w:outlineLvl w:val="0"/>
        <w:rPr>
          <w:rFonts w:ascii="Times New Roman" w:eastAsiaTheme="minorEastAsia" w:hAnsi="Times New Roman" w:cs="Times New Roman"/>
          <w:sz w:val="22"/>
          <w:szCs w:val="22"/>
          <w:lang w:eastAsia="zh-CN"/>
        </w:rPr>
      </w:pPr>
    </w:p>
    <w:p w:rsidR="00982D1A" w:rsidRPr="003B3A95" w:rsidRDefault="00982D1A" w:rsidP="00982D1A">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A34A46">
        <w:rPr>
          <w:rFonts w:eastAsiaTheme="minorEastAsia" w:hint="eastAsia"/>
          <w:b/>
          <w:highlight w:val="green"/>
          <w:lang w:eastAsia="zh-CN"/>
        </w:rPr>
        <w:t>7</w:t>
      </w:r>
      <w:r w:rsidR="00F21CBC">
        <w:rPr>
          <w:rFonts w:eastAsiaTheme="minorEastAsia" w:hint="eastAsia"/>
          <w:b/>
          <w:highlight w:val="green"/>
          <w:lang w:eastAsia="zh-CN"/>
        </w:rPr>
        <w:t>1</w:t>
      </w:r>
      <w:r w:rsidRPr="003B3A95">
        <w:rPr>
          <w:rFonts w:eastAsiaTheme="minorEastAsia"/>
          <w:b/>
          <w:highlight w:val="green"/>
          <w:lang w:eastAsia="zh-CN"/>
        </w:rPr>
        <w:t>Y</w:t>
      </w:r>
      <w:r w:rsidRPr="003B3A95">
        <w:rPr>
          <w:rFonts w:eastAsiaTheme="minorEastAsia" w:hint="eastAsia"/>
          <w:b/>
          <w:highlight w:val="green"/>
          <w:lang w:eastAsia="zh-CN"/>
        </w:rPr>
        <w:t>/</w:t>
      </w:r>
      <w:r w:rsidR="00A34A46">
        <w:rPr>
          <w:rFonts w:eastAsiaTheme="minorEastAsia" w:hint="eastAsia"/>
          <w:b/>
          <w:highlight w:val="green"/>
          <w:lang w:eastAsia="zh-CN"/>
        </w:rPr>
        <w:t>0</w:t>
      </w:r>
      <w:r w:rsidRPr="003B3A95">
        <w:rPr>
          <w:rFonts w:eastAsiaTheme="minorEastAsia" w:hint="eastAsia"/>
          <w:b/>
          <w:highlight w:val="green"/>
          <w:lang w:eastAsia="zh-CN"/>
        </w:rPr>
        <w:t>N/</w:t>
      </w:r>
      <w:r w:rsidR="00A34A46">
        <w:rPr>
          <w:rFonts w:eastAsiaTheme="minorEastAsia" w:hint="eastAsia"/>
          <w:b/>
          <w:highlight w:val="green"/>
          <w:lang w:eastAsia="zh-CN"/>
        </w:rPr>
        <w:t>2</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982D1A" w:rsidRDefault="00982D1A"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982D1A" w:rsidRDefault="00982D1A"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982D1A" w:rsidRDefault="00982D1A"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F21CBC" w:rsidRDefault="00F21CBC" w:rsidP="005C4D81">
      <w:pPr>
        <w:numPr>
          <w:ilvl w:val="1"/>
          <w:numId w:val="1"/>
        </w:numPr>
        <w:rPr>
          <w:rFonts w:eastAsiaTheme="minorEastAsia"/>
          <w:szCs w:val="22"/>
          <w:lang w:eastAsia="zh-CN"/>
        </w:rPr>
      </w:pPr>
      <w:r w:rsidRPr="005C4D81">
        <w:rPr>
          <w:b/>
          <w:lang w:eastAsia="ja-JP"/>
        </w:rPr>
        <w:t>11-15-1289-01-00ax-non-uniform-constellations-for-1024-qam</w:t>
      </w:r>
    </w:p>
    <w:p w:rsidR="00F21CBC" w:rsidRPr="00453112" w:rsidRDefault="00F21CBC" w:rsidP="00F21CBC">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 xml:space="preserve">Dana </w:t>
      </w:r>
      <w:proofErr w:type="spellStart"/>
      <w:r>
        <w:rPr>
          <w:rFonts w:ascii="Times New Roman" w:eastAsiaTheme="minorEastAsia" w:hAnsi="Times New Roman" w:cs="Times New Roman" w:hint="eastAsia"/>
          <w:color w:val="000000"/>
          <w:sz w:val="22"/>
          <w:szCs w:val="22"/>
          <w:shd w:val="clear" w:color="auto" w:fill="FFFFFF"/>
          <w:lang w:eastAsia="zh-CN"/>
        </w:rPr>
        <w:t>Ci</w:t>
      </w:r>
      <w:r w:rsidR="00F45CDB">
        <w:rPr>
          <w:rFonts w:ascii="Times New Roman" w:eastAsiaTheme="minorEastAsia" w:hAnsi="Times New Roman" w:cs="Times New Roman" w:hint="eastAsia"/>
          <w:color w:val="000000"/>
          <w:sz w:val="22"/>
          <w:szCs w:val="22"/>
          <w:shd w:val="clear" w:color="auto" w:fill="FFFFFF"/>
          <w:lang w:eastAsia="zh-CN"/>
        </w:rPr>
        <w:t>o</w:t>
      </w:r>
      <w:r>
        <w:rPr>
          <w:rFonts w:ascii="Times New Roman" w:eastAsiaTheme="minorEastAsia" w:hAnsi="Times New Roman" w:cs="Times New Roman" w:hint="eastAsia"/>
          <w:color w:val="000000"/>
          <w:sz w:val="22"/>
          <w:szCs w:val="22"/>
          <w:shd w:val="clear" w:color="auto" w:fill="FFFFFF"/>
          <w:lang w:eastAsia="zh-CN"/>
        </w:rPr>
        <w:t>china</w:t>
      </w:r>
      <w:proofErr w:type="spellEnd"/>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Sony)</w:t>
      </w:r>
      <w:r>
        <w:rPr>
          <w:rFonts w:ascii="Times New Roman" w:hAnsi="Times New Roman" w:cs="Times New Roman"/>
          <w:color w:val="000000"/>
          <w:sz w:val="22"/>
          <w:szCs w:val="22"/>
          <w:shd w:val="clear" w:color="auto" w:fill="FFFFFF"/>
        </w:rPr>
        <w:t xml:space="preserve"> Presented</w:t>
      </w:r>
    </w:p>
    <w:p w:rsidR="00F21CBC" w:rsidRDefault="00F21CBC" w:rsidP="00F21CBC">
      <w:pPr>
        <w:pStyle w:val="ac"/>
        <w:tabs>
          <w:tab w:val="left" w:pos="1890"/>
        </w:tabs>
        <w:ind w:leftChars="0" w:left="810"/>
        <w:outlineLvl w:val="0"/>
        <w:rPr>
          <w:rFonts w:ascii="Times New Roman" w:eastAsiaTheme="minorEastAsia" w:hAnsi="Times New Roman" w:cs="Times New Roman"/>
          <w:sz w:val="22"/>
          <w:szCs w:val="22"/>
          <w:lang w:eastAsia="zh-CN"/>
        </w:rPr>
      </w:pPr>
    </w:p>
    <w:p w:rsidR="00F21CBC" w:rsidRPr="007C0ED6" w:rsidRDefault="00F21CBC" w:rsidP="00F21CBC">
      <w:pPr>
        <w:tabs>
          <w:tab w:val="left" w:pos="1890"/>
        </w:tabs>
        <w:ind w:left="720"/>
        <w:rPr>
          <w:b/>
          <w:u w:val="single"/>
          <w:lang w:eastAsia="ja-JP"/>
        </w:rPr>
      </w:pPr>
      <w:r w:rsidRPr="007C0ED6">
        <w:rPr>
          <w:b/>
          <w:u w:val="single"/>
          <w:lang w:eastAsia="ja-JP"/>
        </w:rPr>
        <w:t>Discussions:</w:t>
      </w:r>
    </w:p>
    <w:p w:rsidR="00F21CBC" w:rsidRDefault="004A1AE4" w:rsidP="00F21CBC">
      <w:pPr>
        <w:tabs>
          <w:tab w:val="left" w:pos="1890"/>
        </w:tabs>
        <w:ind w:left="720"/>
        <w:rPr>
          <w:rFonts w:eastAsiaTheme="minorEastAsia"/>
          <w:lang w:eastAsia="zh-CN"/>
        </w:rPr>
      </w:pPr>
      <w:proofErr w:type="spellStart"/>
      <w:r>
        <w:rPr>
          <w:rFonts w:eastAsiaTheme="minorEastAsia" w:hint="eastAsia"/>
          <w:lang w:eastAsia="zh-CN"/>
        </w:rPr>
        <w:t>Jianhan</w:t>
      </w:r>
      <w:proofErr w:type="spellEnd"/>
      <w:r>
        <w:rPr>
          <w:rFonts w:eastAsiaTheme="minorEastAsia" w:hint="eastAsia"/>
          <w:lang w:eastAsia="zh-CN"/>
        </w:rPr>
        <w:t>: any explanation why using non-uniform constellations is better? Different code rate has different modulation?</w:t>
      </w:r>
    </w:p>
    <w:p w:rsidR="004A1AE4" w:rsidRDefault="004A1AE4" w:rsidP="00F21CBC">
      <w:pPr>
        <w:tabs>
          <w:tab w:val="left" w:pos="1890"/>
        </w:tabs>
        <w:ind w:left="720"/>
        <w:rPr>
          <w:rFonts w:eastAsiaTheme="minorEastAsia"/>
          <w:lang w:eastAsia="zh-CN"/>
        </w:rPr>
      </w:pPr>
      <w:r>
        <w:rPr>
          <w:rFonts w:eastAsiaTheme="minorEastAsia" w:hint="eastAsia"/>
          <w:lang w:eastAsia="zh-CN"/>
        </w:rPr>
        <w:t xml:space="preserve">Dana: the reliability of uniform </w:t>
      </w:r>
      <w:r>
        <w:rPr>
          <w:rFonts w:eastAsiaTheme="minorEastAsia"/>
          <w:lang w:eastAsia="zh-CN"/>
        </w:rPr>
        <w:t>constellations</w:t>
      </w:r>
      <w:r>
        <w:rPr>
          <w:rFonts w:eastAsiaTheme="minorEastAsia" w:hint="eastAsia"/>
          <w:lang w:eastAsia="zh-CN"/>
        </w:rPr>
        <w:t xml:space="preserve"> is not even</w:t>
      </w:r>
      <w:r>
        <w:rPr>
          <w:rFonts w:eastAsiaTheme="minorEastAsia"/>
          <w:lang w:eastAsia="zh-CN"/>
        </w:rPr>
        <w:t xml:space="preserve">ly distributed. </w:t>
      </w:r>
    </w:p>
    <w:p w:rsidR="004A1AE4" w:rsidRDefault="004A1AE4" w:rsidP="00F21CBC">
      <w:pPr>
        <w:tabs>
          <w:tab w:val="left" w:pos="1890"/>
        </w:tabs>
        <w:ind w:left="720"/>
        <w:rPr>
          <w:rFonts w:eastAsiaTheme="minorEastAsia"/>
          <w:lang w:eastAsia="zh-CN"/>
        </w:rPr>
      </w:pPr>
      <w:r>
        <w:rPr>
          <w:rFonts w:eastAsiaTheme="minorEastAsia" w:hint="eastAsia"/>
          <w:lang w:eastAsia="zh-CN"/>
        </w:rPr>
        <w:t>MARVELL: how to handle non-integer in slide 17?</w:t>
      </w:r>
    </w:p>
    <w:p w:rsidR="004A1AE4" w:rsidRDefault="004A1AE4" w:rsidP="00F21CBC">
      <w:pPr>
        <w:tabs>
          <w:tab w:val="left" w:pos="1890"/>
        </w:tabs>
        <w:ind w:left="720"/>
        <w:rPr>
          <w:rFonts w:eastAsiaTheme="minorEastAsia"/>
          <w:lang w:eastAsia="zh-CN"/>
        </w:rPr>
      </w:pPr>
      <w:r>
        <w:rPr>
          <w:rFonts w:eastAsiaTheme="minorEastAsia" w:hint="eastAsia"/>
          <w:lang w:eastAsia="zh-CN"/>
        </w:rPr>
        <w:t>Dana: Both floating and quantified methods could be used.</w:t>
      </w:r>
    </w:p>
    <w:p w:rsidR="00F21CBC" w:rsidRDefault="00242982" w:rsidP="00F21CBC">
      <w:pPr>
        <w:tabs>
          <w:tab w:val="left" w:pos="1890"/>
        </w:tabs>
        <w:ind w:left="720"/>
        <w:rPr>
          <w:rFonts w:eastAsiaTheme="minorEastAsia"/>
          <w:lang w:eastAsia="zh-CN"/>
        </w:rPr>
      </w:pPr>
      <w:r>
        <w:rPr>
          <w:rFonts w:eastAsiaTheme="minorEastAsia" w:hint="eastAsia"/>
          <w:lang w:eastAsia="zh-CN"/>
        </w:rPr>
        <w:t>Someone</w:t>
      </w:r>
      <w:r w:rsidR="00C25B7E">
        <w:rPr>
          <w:rFonts w:eastAsiaTheme="minorEastAsia" w:hint="eastAsia"/>
          <w:lang w:eastAsia="zh-CN"/>
        </w:rPr>
        <w:t>: this should be defined with new MCS, and the non-uniform constellation is considered for optional MCS modes.</w:t>
      </w:r>
    </w:p>
    <w:p w:rsidR="00C25B7E" w:rsidRDefault="00C25B7E" w:rsidP="00F21CBC">
      <w:pPr>
        <w:tabs>
          <w:tab w:val="left" w:pos="1890"/>
        </w:tabs>
        <w:ind w:left="720"/>
        <w:rPr>
          <w:rFonts w:eastAsiaTheme="minorEastAsia"/>
          <w:lang w:eastAsia="zh-CN"/>
        </w:rPr>
      </w:pPr>
      <w:r>
        <w:rPr>
          <w:rFonts w:eastAsiaTheme="minorEastAsia"/>
          <w:lang w:eastAsia="zh-CN"/>
        </w:rPr>
        <w:t>S</w:t>
      </w:r>
      <w:r>
        <w:rPr>
          <w:rFonts w:eastAsiaTheme="minorEastAsia" w:hint="eastAsia"/>
          <w:lang w:eastAsia="zh-CN"/>
        </w:rPr>
        <w:t>ome</w:t>
      </w:r>
      <w:r w:rsidR="00242982">
        <w:rPr>
          <w:rFonts w:eastAsiaTheme="minorEastAsia" w:hint="eastAsia"/>
          <w:lang w:eastAsia="zh-CN"/>
        </w:rPr>
        <w:t>one</w:t>
      </w:r>
      <w:r>
        <w:rPr>
          <w:rFonts w:eastAsiaTheme="minorEastAsia" w:hint="eastAsia"/>
          <w:lang w:eastAsia="zh-CN"/>
        </w:rPr>
        <w:t xml:space="preserve">: is PAPR performance </w:t>
      </w:r>
      <w:r>
        <w:rPr>
          <w:rFonts w:eastAsiaTheme="minorEastAsia"/>
          <w:lang w:eastAsia="zh-CN"/>
        </w:rPr>
        <w:t>considered</w:t>
      </w:r>
      <w:r>
        <w:rPr>
          <w:rFonts w:eastAsiaTheme="minorEastAsia" w:hint="eastAsia"/>
          <w:lang w:eastAsia="zh-CN"/>
        </w:rPr>
        <w:t>?</w:t>
      </w:r>
    </w:p>
    <w:p w:rsidR="00C25B7E" w:rsidRDefault="00C25B7E" w:rsidP="00F21CBC">
      <w:pPr>
        <w:tabs>
          <w:tab w:val="left" w:pos="1890"/>
        </w:tabs>
        <w:ind w:left="720"/>
        <w:rPr>
          <w:rFonts w:eastAsiaTheme="minorEastAsia"/>
          <w:lang w:eastAsia="zh-CN"/>
        </w:rPr>
      </w:pPr>
      <w:r>
        <w:rPr>
          <w:rFonts w:eastAsiaTheme="minorEastAsia" w:hint="eastAsia"/>
          <w:lang w:eastAsia="zh-CN"/>
        </w:rPr>
        <w:t xml:space="preserve">Dana: not </w:t>
      </w:r>
      <w:r>
        <w:rPr>
          <w:rFonts w:eastAsiaTheme="minorEastAsia"/>
          <w:lang w:eastAsia="zh-CN"/>
        </w:rPr>
        <w:t>considered</w:t>
      </w:r>
      <w:r>
        <w:rPr>
          <w:rFonts w:eastAsiaTheme="minorEastAsia" w:hint="eastAsia"/>
          <w:lang w:eastAsia="zh-CN"/>
        </w:rPr>
        <w:t xml:space="preserve"> this time.</w:t>
      </w:r>
    </w:p>
    <w:p w:rsidR="00C25B7E" w:rsidRPr="00F949C5" w:rsidRDefault="00C25B7E" w:rsidP="00F21CBC">
      <w:pPr>
        <w:tabs>
          <w:tab w:val="left" w:pos="1890"/>
        </w:tabs>
        <w:ind w:left="720"/>
        <w:rPr>
          <w:rFonts w:eastAsiaTheme="minorEastAsia"/>
          <w:lang w:eastAsia="zh-CN"/>
        </w:rPr>
      </w:pPr>
    </w:p>
    <w:p w:rsidR="00F21CBC" w:rsidRDefault="00F21CBC" w:rsidP="00F21CBC">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F21CBC" w:rsidRPr="00F21CBC" w:rsidRDefault="00F21CBC" w:rsidP="00F21CBC">
      <w:pPr>
        <w:numPr>
          <w:ilvl w:val="0"/>
          <w:numId w:val="3"/>
        </w:numPr>
        <w:tabs>
          <w:tab w:val="clear" w:pos="720"/>
          <w:tab w:val="left" w:pos="1890"/>
        </w:tabs>
        <w:ind w:left="1080" w:hanging="270"/>
        <w:outlineLvl w:val="0"/>
        <w:rPr>
          <w:rFonts w:eastAsiaTheme="minorEastAsia"/>
          <w:b/>
          <w:bCs/>
          <w:lang w:eastAsia="zh-CN"/>
        </w:rPr>
      </w:pPr>
      <w:r w:rsidRPr="00F21CBC">
        <w:rPr>
          <w:rFonts w:eastAsiaTheme="minorEastAsia"/>
          <w:b/>
          <w:bCs/>
          <w:lang w:eastAsia="zh-CN"/>
        </w:rPr>
        <w:t xml:space="preserve">Do you agree that is desirable to achieve the maximum possible gain for 1024-QAM (e.g. make also use of non-uniform constellations)? </w:t>
      </w:r>
    </w:p>
    <w:p w:rsidR="00F21CBC" w:rsidRDefault="00F21CBC" w:rsidP="00F21CBC">
      <w:pPr>
        <w:tabs>
          <w:tab w:val="left" w:pos="1890"/>
        </w:tabs>
        <w:ind w:left="1080"/>
        <w:outlineLvl w:val="0"/>
        <w:rPr>
          <w:rFonts w:eastAsiaTheme="minorEastAsia"/>
          <w:b/>
          <w:bCs/>
          <w:lang w:eastAsia="zh-CN"/>
        </w:rPr>
      </w:pPr>
    </w:p>
    <w:p w:rsidR="00F21CBC" w:rsidRPr="003B3A95" w:rsidRDefault="00F21CBC" w:rsidP="00F21CBC">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417792">
        <w:rPr>
          <w:rFonts w:eastAsiaTheme="minorEastAsia" w:hint="eastAsia"/>
          <w:b/>
          <w:u w:val="single"/>
          <w:lang w:eastAsia="zh-CN"/>
        </w:rPr>
        <w:t>:</w:t>
      </w:r>
      <w:r w:rsidRPr="00417792">
        <w:rPr>
          <w:rFonts w:eastAsiaTheme="minorEastAsia" w:hint="eastAsia"/>
          <w:b/>
          <w:lang w:eastAsia="zh-CN"/>
        </w:rPr>
        <w:t xml:space="preserve"> </w:t>
      </w:r>
      <w:r w:rsidR="00C25B7E" w:rsidRPr="00417792">
        <w:rPr>
          <w:rFonts w:eastAsiaTheme="minorEastAsia" w:hint="eastAsia"/>
          <w:b/>
          <w:lang w:eastAsia="zh-CN"/>
        </w:rPr>
        <w:t>10</w:t>
      </w:r>
      <w:r w:rsidRPr="00417792">
        <w:rPr>
          <w:rFonts w:eastAsiaTheme="minorEastAsia"/>
          <w:b/>
          <w:lang w:eastAsia="zh-CN"/>
        </w:rPr>
        <w:t>Y</w:t>
      </w:r>
      <w:r w:rsidRPr="00417792">
        <w:rPr>
          <w:rFonts w:eastAsiaTheme="minorEastAsia" w:hint="eastAsia"/>
          <w:b/>
          <w:lang w:eastAsia="zh-CN"/>
        </w:rPr>
        <w:t>/</w:t>
      </w:r>
      <w:r w:rsidR="00C25B7E" w:rsidRPr="00417792">
        <w:rPr>
          <w:rFonts w:eastAsiaTheme="minorEastAsia" w:hint="eastAsia"/>
          <w:b/>
          <w:lang w:eastAsia="zh-CN"/>
        </w:rPr>
        <w:t>5</w:t>
      </w:r>
      <w:r w:rsidRPr="00417792">
        <w:rPr>
          <w:rFonts w:eastAsiaTheme="minorEastAsia" w:hint="eastAsia"/>
          <w:b/>
          <w:lang w:eastAsia="zh-CN"/>
        </w:rPr>
        <w:t>N/</w:t>
      </w:r>
      <w:r w:rsidR="00C25B7E" w:rsidRPr="00417792">
        <w:rPr>
          <w:rFonts w:eastAsiaTheme="minorEastAsia" w:hint="eastAsia"/>
          <w:b/>
          <w:lang w:eastAsia="zh-CN"/>
        </w:rPr>
        <w:t xml:space="preserve">Many </w:t>
      </w:r>
      <w:r w:rsidRPr="00417792">
        <w:rPr>
          <w:rFonts w:eastAsiaTheme="minorEastAsia" w:hint="eastAsia"/>
          <w:b/>
          <w:lang w:eastAsia="zh-CN"/>
        </w:rPr>
        <w:t xml:space="preserve">A; </w:t>
      </w:r>
      <w:r w:rsidR="00417792" w:rsidRPr="00417792">
        <w:rPr>
          <w:rFonts w:eastAsiaTheme="minorEastAsia" w:hint="eastAsia"/>
          <w:b/>
          <w:lang w:eastAsia="zh-CN"/>
        </w:rPr>
        <w:t>Informative</w:t>
      </w:r>
    </w:p>
    <w:p w:rsidR="00F21CBC" w:rsidRDefault="00F21CBC" w:rsidP="00E554D9">
      <w:pPr>
        <w:pStyle w:val="ac"/>
        <w:tabs>
          <w:tab w:val="left" w:pos="1890"/>
        </w:tabs>
        <w:ind w:leftChars="0" w:left="810"/>
        <w:outlineLvl w:val="0"/>
        <w:rPr>
          <w:rFonts w:ascii="Times New Roman" w:eastAsiaTheme="minorEastAsia" w:hAnsi="Times New Roman" w:cs="Times New Roman"/>
          <w:b/>
          <w:sz w:val="22"/>
          <w:szCs w:val="22"/>
          <w:lang w:eastAsia="zh-CN"/>
        </w:rPr>
      </w:pPr>
    </w:p>
    <w:p w:rsidR="00F21CBC" w:rsidRDefault="00F21CBC">
      <w:pPr>
        <w:rPr>
          <w:rFonts w:eastAsiaTheme="minorEastAsia"/>
          <w:szCs w:val="22"/>
          <w:lang w:eastAsia="zh-CN"/>
        </w:rPr>
      </w:pPr>
    </w:p>
    <w:p w:rsidR="00F21CBC" w:rsidRDefault="00F21CBC" w:rsidP="00F21CBC">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004A1AE4">
        <w:rPr>
          <w:rFonts w:eastAsiaTheme="minorEastAsia" w:hint="eastAsia"/>
          <w:b/>
          <w:u w:val="single"/>
          <w:lang w:eastAsia="zh-CN"/>
        </w:rPr>
        <w:t>2</w:t>
      </w:r>
      <w:r w:rsidRPr="00947FA3">
        <w:rPr>
          <w:rFonts w:eastAsiaTheme="minorEastAsia"/>
          <w:b/>
          <w:u w:val="single"/>
          <w:lang w:eastAsia="zh-CN"/>
        </w:rPr>
        <w:t>:</w:t>
      </w:r>
    </w:p>
    <w:p w:rsidR="00F21CBC" w:rsidRPr="00F21CBC" w:rsidRDefault="00F21CBC" w:rsidP="00F21CBC">
      <w:pPr>
        <w:numPr>
          <w:ilvl w:val="0"/>
          <w:numId w:val="3"/>
        </w:numPr>
        <w:tabs>
          <w:tab w:val="clear" w:pos="720"/>
          <w:tab w:val="left" w:pos="1890"/>
        </w:tabs>
        <w:ind w:left="1080" w:hanging="270"/>
        <w:outlineLvl w:val="0"/>
        <w:rPr>
          <w:rFonts w:eastAsiaTheme="minorEastAsia"/>
          <w:b/>
          <w:bCs/>
          <w:lang w:eastAsia="zh-CN"/>
        </w:rPr>
      </w:pPr>
      <w:r w:rsidRPr="00F21CBC">
        <w:rPr>
          <w:rFonts w:eastAsiaTheme="minorEastAsia"/>
          <w:b/>
          <w:bCs/>
          <w:lang w:eastAsia="zh-CN"/>
        </w:rPr>
        <w:t xml:space="preserve">Do you agree that non-uniform constellations shall be used for 1024-QAM? </w:t>
      </w:r>
    </w:p>
    <w:p w:rsidR="00F21CBC" w:rsidRPr="00F21CBC" w:rsidRDefault="00F21CBC" w:rsidP="00F21CBC">
      <w:pPr>
        <w:tabs>
          <w:tab w:val="left" w:pos="1890"/>
        </w:tabs>
        <w:ind w:left="1080"/>
        <w:outlineLvl w:val="0"/>
        <w:rPr>
          <w:rFonts w:eastAsiaTheme="minorEastAsia"/>
          <w:b/>
          <w:bCs/>
          <w:lang w:eastAsia="zh-CN"/>
        </w:rPr>
      </w:pPr>
      <w:r w:rsidRPr="00F21CBC">
        <w:rPr>
          <w:rFonts w:eastAsiaTheme="minorEastAsia"/>
          <w:b/>
          <w:bCs/>
          <w:lang w:eastAsia="zh-CN"/>
        </w:rPr>
        <w:t xml:space="preserve"> </w:t>
      </w:r>
    </w:p>
    <w:p w:rsidR="00F21CBC" w:rsidRPr="003B3A95" w:rsidRDefault="00F21CBC" w:rsidP="00F21CBC">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247B51" w:rsidRPr="00417792">
        <w:rPr>
          <w:rFonts w:eastAsiaTheme="minorEastAsia" w:hint="eastAsia"/>
          <w:b/>
          <w:lang w:eastAsia="zh-CN"/>
        </w:rPr>
        <w:t>Many Abstain</w:t>
      </w:r>
      <w:r w:rsidRPr="00417792">
        <w:rPr>
          <w:rFonts w:eastAsiaTheme="minorEastAsia" w:hint="eastAsia"/>
          <w:b/>
          <w:lang w:eastAsia="zh-CN"/>
        </w:rPr>
        <w:t xml:space="preserve">; </w:t>
      </w:r>
      <w:r w:rsidR="00417792" w:rsidRPr="00417792">
        <w:rPr>
          <w:rFonts w:eastAsiaTheme="minorEastAsia" w:hint="eastAsia"/>
          <w:b/>
          <w:lang w:eastAsia="zh-CN"/>
        </w:rPr>
        <w:t>Informative</w:t>
      </w:r>
    </w:p>
    <w:p w:rsidR="005E7CD3" w:rsidRDefault="005E7CD3">
      <w:pPr>
        <w:rPr>
          <w:rFonts w:eastAsiaTheme="minorEastAsia"/>
          <w:szCs w:val="22"/>
          <w:lang w:eastAsia="zh-CN"/>
        </w:rPr>
      </w:pPr>
    </w:p>
    <w:p w:rsidR="005E7CD3" w:rsidRDefault="005E7CD3">
      <w:pPr>
        <w:rPr>
          <w:rFonts w:eastAsiaTheme="minorEastAsia"/>
          <w:szCs w:val="22"/>
          <w:lang w:eastAsia="zh-CN"/>
        </w:rPr>
      </w:pPr>
    </w:p>
    <w:p w:rsidR="005E7CD3" w:rsidRDefault="005E7CD3">
      <w:pPr>
        <w:rPr>
          <w:rFonts w:eastAsiaTheme="minorEastAsia"/>
          <w:szCs w:val="22"/>
          <w:lang w:eastAsia="zh-CN"/>
        </w:rPr>
      </w:pPr>
    </w:p>
    <w:p w:rsidR="00247B51" w:rsidRPr="005C4D81" w:rsidRDefault="00247B51" w:rsidP="005C4D81">
      <w:pPr>
        <w:numPr>
          <w:ilvl w:val="1"/>
          <w:numId w:val="1"/>
        </w:numPr>
        <w:rPr>
          <w:b/>
          <w:lang w:eastAsia="ja-JP"/>
        </w:rPr>
      </w:pPr>
      <w:r w:rsidRPr="005C4D81">
        <w:rPr>
          <w:b/>
          <w:lang w:eastAsia="ja-JP"/>
        </w:rPr>
        <w:t>11-15-1310-00-00ax-11ax-ldpc-tone-mapper-for-160mhz</w:t>
      </w:r>
    </w:p>
    <w:p w:rsidR="00247B51" w:rsidRPr="00453112" w:rsidRDefault="00247B51" w:rsidP="00247B51">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 xml:space="preserve">Bin </w:t>
      </w:r>
      <w:proofErr w:type="spellStart"/>
      <w:r>
        <w:rPr>
          <w:rFonts w:ascii="Times New Roman" w:eastAsiaTheme="minorEastAsia" w:hAnsi="Times New Roman" w:cs="Times New Roman" w:hint="eastAsia"/>
          <w:color w:val="000000"/>
          <w:sz w:val="22"/>
          <w:szCs w:val="22"/>
          <w:shd w:val="clear" w:color="auto" w:fill="FFFFFF"/>
          <w:lang w:eastAsia="zh-CN"/>
        </w:rPr>
        <w:t>Tian</w:t>
      </w:r>
      <w:proofErr w:type="spellEnd"/>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Qualcomm)</w:t>
      </w:r>
      <w:r>
        <w:rPr>
          <w:rFonts w:ascii="Times New Roman" w:hAnsi="Times New Roman" w:cs="Times New Roman"/>
          <w:color w:val="000000"/>
          <w:sz w:val="22"/>
          <w:szCs w:val="22"/>
          <w:shd w:val="clear" w:color="auto" w:fill="FFFFFF"/>
        </w:rPr>
        <w:t xml:space="preserve"> Presented</w:t>
      </w:r>
    </w:p>
    <w:p w:rsidR="00247B51" w:rsidRDefault="00247B51" w:rsidP="00247B51">
      <w:pPr>
        <w:pStyle w:val="ac"/>
        <w:tabs>
          <w:tab w:val="left" w:pos="1890"/>
        </w:tabs>
        <w:ind w:leftChars="0" w:left="810"/>
        <w:outlineLvl w:val="0"/>
        <w:rPr>
          <w:rFonts w:ascii="Times New Roman" w:eastAsiaTheme="minorEastAsia" w:hAnsi="Times New Roman" w:cs="Times New Roman"/>
          <w:sz w:val="22"/>
          <w:szCs w:val="22"/>
          <w:lang w:eastAsia="zh-CN"/>
        </w:rPr>
      </w:pPr>
    </w:p>
    <w:p w:rsidR="00247B51" w:rsidRPr="007C0ED6" w:rsidRDefault="00247B51" w:rsidP="00247B51">
      <w:pPr>
        <w:tabs>
          <w:tab w:val="left" w:pos="1890"/>
        </w:tabs>
        <w:ind w:left="720"/>
        <w:rPr>
          <w:b/>
          <w:u w:val="single"/>
          <w:lang w:eastAsia="ja-JP"/>
        </w:rPr>
      </w:pPr>
      <w:r w:rsidRPr="007C0ED6">
        <w:rPr>
          <w:b/>
          <w:u w:val="single"/>
          <w:lang w:eastAsia="ja-JP"/>
        </w:rPr>
        <w:t>Discussions:</w:t>
      </w:r>
    </w:p>
    <w:p w:rsidR="00247B51" w:rsidRDefault="00FA68A5" w:rsidP="00247B51">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xml:space="preserve">: Segment in 11ac needs special </w:t>
      </w:r>
      <w:r>
        <w:rPr>
          <w:rFonts w:eastAsiaTheme="minorEastAsia"/>
          <w:lang w:eastAsia="zh-CN"/>
        </w:rPr>
        <w:t>operation</w:t>
      </w:r>
      <w:r>
        <w:rPr>
          <w:rFonts w:eastAsiaTheme="minorEastAsia" w:hint="eastAsia"/>
          <w:lang w:eastAsia="zh-CN"/>
        </w:rPr>
        <w:t xml:space="preserve">, any </w:t>
      </w:r>
      <w:r>
        <w:rPr>
          <w:rFonts w:eastAsiaTheme="minorEastAsia"/>
          <w:lang w:eastAsia="zh-CN"/>
        </w:rPr>
        <w:t>consideration</w:t>
      </w:r>
      <w:r>
        <w:rPr>
          <w:rFonts w:eastAsiaTheme="minorEastAsia" w:hint="eastAsia"/>
          <w:lang w:eastAsia="zh-CN"/>
        </w:rPr>
        <w:t xml:space="preserve"> on the impact of procedure on the proposed design?</w:t>
      </w:r>
    </w:p>
    <w:p w:rsidR="00FA68A5" w:rsidRDefault="00FA68A5" w:rsidP="00247B51">
      <w:pPr>
        <w:tabs>
          <w:tab w:val="left" w:pos="1890"/>
        </w:tabs>
        <w:ind w:left="720"/>
        <w:rPr>
          <w:rFonts w:eastAsiaTheme="minorEastAsia"/>
          <w:lang w:eastAsia="zh-CN"/>
        </w:rPr>
      </w:pPr>
      <w:r>
        <w:rPr>
          <w:rFonts w:eastAsiaTheme="minorEastAsia" w:hint="eastAsia"/>
          <w:lang w:eastAsia="zh-CN"/>
        </w:rPr>
        <w:t>Bin: will consider later.</w:t>
      </w:r>
    </w:p>
    <w:p w:rsidR="00247B51" w:rsidRPr="00F949C5" w:rsidRDefault="00247B51" w:rsidP="00247B51">
      <w:pPr>
        <w:tabs>
          <w:tab w:val="left" w:pos="1890"/>
        </w:tabs>
        <w:ind w:left="720"/>
        <w:rPr>
          <w:rFonts w:eastAsiaTheme="minorEastAsia"/>
          <w:lang w:eastAsia="zh-CN"/>
        </w:rPr>
      </w:pPr>
    </w:p>
    <w:p w:rsidR="00247B51" w:rsidRDefault="00247B51" w:rsidP="00247B51">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AE47C8" w:rsidRPr="00247B51" w:rsidRDefault="004F5C14" w:rsidP="00247B51">
      <w:pPr>
        <w:numPr>
          <w:ilvl w:val="0"/>
          <w:numId w:val="7"/>
        </w:numPr>
        <w:tabs>
          <w:tab w:val="num" w:pos="720"/>
        </w:tabs>
        <w:rPr>
          <w:rFonts w:eastAsiaTheme="minorEastAsia"/>
          <w:b/>
          <w:bCs/>
          <w:lang w:eastAsia="zh-CN"/>
        </w:rPr>
      </w:pPr>
      <w:r w:rsidRPr="00247B51">
        <w:rPr>
          <w:rFonts w:eastAsiaTheme="minorEastAsia"/>
          <w:b/>
          <w:bCs/>
          <w:lang w:eastAsia="zh-CN"/>
        </w:rPr>
        <w:t>Do you support to add the following text to 11ax SFD?</w:t>
      </w:r>
    </w:p>
    <w:p w:rsidR="00AE47C8" w:rsidRPr="00247B51" w:rsidRDefault="004F5C14" w:rsidP="00247B51">
      <w:pPr>
        <w:numPr>
          <w:ilvl w:val="1"/>
          <w:numId w:val="7"/>
        </w:numPr>
        <w:tabs>
          <w:tab w:val="num" w:pos="1440"/>
        </w:tabs>
        <w:rPr>
          <w:rFonts w:eastAsiaTheme="minorEastAsia"/>
          <w:b/>
          <w:bCs/>
          <w:lang w:eastAsia="zh-CN"/>
        </w:rPr>
      </w:pPr>
      <w:r w:rsidRPr="00247B51">
        <w:rPr>
          <w:rFonts w:eastAsiaTheme="minorEastAsia"/>
          <w:b/>
          <w:bCs/>
          <w:lang w:eastAsia="zh-CN"/>
        </w:rPr>
        <w:t xml:space="preserve">2x996RU employs a segment parser (as in 11ac) between two 996 tones (frequency segments) and the LDPC tone </w:t>
      </w:r>
      <w:proofErr w:type="spellStart"/>
      <w:r w:rsidRPr="00247B51">
        <w:rPr>
          <w:rFonts w:eastAsiaTheme="minorEastAsia"/>
          <w:b/>
          <w:bCs/>
          <w:lang w:eastAsia="zh-CN"/>
        </w:rPr>
        <w:t>mapper</w:t>
      </w:r>
      <w:proofErr w:type="spellEnd"/>
      <w:r w:rsidRPr="00247B51">
        <w:rPr>
          <w:rFonts w:eastAsiaTheme="minorEastAsia"/>
          <w:b/>
          <w:bCs/>
          <w:lang w:eastAsia="zh-CN"/>
        </w:rPr>
        <w:t xml:space="preserve"> in each 996 tone segment uses D</w:t>
      </w:r>
      <w:r w:rsidRPr="00247B51">
        <w:rPr>
          <w:rFonts w:eastAsiaTheme="minorEastAsia"/>
          <w:b/>
          <w:bCs/>
          <w:vertAlign w:val="subscript"/>
          <w:lang w:eastAsia="zh-CN"/>
        </w:rPr>
        <w:t>TM</w:t>
      </w:r>
      <w:r w:rsidRPr="00247B51">
        <w:rPr>
          <w:rFonts w:eastAsiaTheme="minorEastAsia"/>
          <w:b/>
          <w:bCs/>
          <w:lang w:eastAsia="zh-CN"/>
        </w:rPr>
        <w:t xml:space="preserve">=20 </w:t>
      </w:r>
    </w:p>
    <w:p w:rsidR="00247B51" w:rsidRDefault="00247B51">
      <w:pPr>
        <w:rPr>
          <w:rFonts w:eastAsiaTheme="minorEastAsia"/>
          <w:szCs w:val="22"/>
          <w:lang w:eastAsia="zh-CN"/>
        </w:rPr>
      </w:pPr>
    </w:p>
    <w:p w:rsidR="00247B51" w:rsidRPr="003B3A95" w:rsidRDefault="00247B51" w:rsidP="00247B51">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FA68A5" w:rsidRPr="00FA68A5">
        <w:rPr>
          <w:rFonts w:eastAsiaTheme="minorEastAsia" w:hint="eastAsia"/>
          <w:b/>
          <w:highlight w:val="green"/>
          <w:lang w:eastAsia="zh-CN"/>
        </w:rPr>
        <w:t>57</w:t>
      </w:r>
      <w:r w:rsidRPr="00FA68A5">
        <w:rPr>
          <w:rFonts w:eastAsiaTheme="minorEastAsia" w:hint="eastAsia"/>
          <w:b/>
          <w:highlight w:val="green"/>
          <w:lang w:eastAsia="zh-CN"/>
        </w:rPr>
        <w:t>Y/</w:t>
      </w:r>
      <w:r w:rsidR="00FA68A5" w:rsidRPr="00FA68A5">
        <w:rPr>
          <w:rFonts w:eastAsiaTheme="minorEastAsia" w:hint="eastAsia"/>
          <w:b/>
          <w:highlight w:val="green"/>
          <w:lang w:eastAsia="zh-CN"/>
        </w:rPr>
        <w:t>0</w:t>
      </w:r>
      <w:r w:rsidRPr="00FA68A5">
        <w:rPr>
          <w:rFonts w:eastAsiaTheme="minorEastAsia" w:hint="eastAsia"/>
          <w:b/>
          <w:highlight w:val="green"/>
          <w:lang w:eastAsia="zh-CN"/>
        </w:rPr>
        <w:t>N/</w:t>
      </w:r>
      <w:r w:rsidR="00FA68A5" w:rsidRPr="00FA68A5">
        <w:rPr>
          <w:rFonts w:eastAsiaTheme="minorEastAsia" w:hint="eastAsia"/>
          <w:b/>
          <w:highlight w:val="green"/>
          <w:lang w:eastAsia="zh-CN"/>
        </w:rPr>
        <w:t>3</w:t>
      </w:r>
      <w:r w:rsidRPr="00FA68A5">
        <w:rPr>
          <w:rFonts w:eastAsiaTheme="minorEastAsia" w:hint="eastAsia"/>
          <w:b/>
          <w:highlight w:val="green"/>
          <w:lang w:eastAsia="zh-CN"/>
        </w:rPr>
        <w:t>A</w:t>
      </w:r>
      <w:proofErr w:type="gramStart"/>
      <w:r w:rsidRPr="003B3A95">
        <w:rPr>
          <w:rFonts w:eastAsiaTheme="minorEastAsia" w:hint="eastAsia"/>
          <w:b/>
          <w:lang w:eastAsia="zh-CN"/>
        </w:rPr>
        <w:t xml:space="preserve">; </w:t>
      </w:r>
      <w:r w:rsidR="00FA68A5">
        <w:rPr>
          <w:rFonts w:eastAsiaTheme="minorEastAsia" w:hint="eastAsia"/>
          <w:b/>
          <w:lang w:eastAsia="zh-CN"/>
        </w:rPr>
        <w:t xml:space="preserve"> SP</w:t>
      </w:r>
      <w:proofErr w:type="gramEnd"/>
      <w:r w:rsidR="00FA68A5">
        <w:rPr>
          <w:rFonts w:eastAsiaTheme="minorEastAsia" w:hint="eastAsia"/>
          <w:b/>
          <w:lang w:eastAsia="zh-CN"/>
        </w:rPr>
        <w:t xml:space="preserve"> passed.</w:t>
      </w:r>
    </w:p>
    <w:p w:rsidR="006925AE" w:rsidRDefault="006925AE">
      <w:pPr>
        <w:rPr>
          <w:rFonts w:eastAsiaTheme="minorEastAsia"/>
          <w:szCs w:val="22"/>
          <w:lang w:eastAsia="zh-CN"/>
        </w:rPr>
      </w:pPr>
    </w:p>
    <w:p w:rsidR="006925AE" w:rsidRDefault="006925AE">
      <w:pPr>
        <w:rPr>
          <w:rFonts w:eastAsiaTheme="minorEastAsia"/>
          <w:szCs w:val="22"/>
          <w:lang w:eastAsia="zh-CN"/>
        </w:rPr>
      </w:pPr>
      <w:r>
        <w:rPr>
          <w:rFonts w:eastAsiaTheme="minorEastAsia" w:hint="eastAsia"/>
          <w:szCs w:val="22"/>
          <w:lang w:eastAsia="zh-CN"/>
        </w:rPr>
        <w:t>----------------------------------END OF AM2 TUESDAY--------------------------------------------------------</w:t>
      </w:r>
    </w:p>
    <w:p w:rsidR="006925AE" w:rsidRDefault="006925AE">
      <w:pPr>
        <w:rPr>
          <w:rFonts w:eastAsiaTheme="minorEastAsia"/>
          <w:szCs w:val="22"/>
          <w:lang w:eastAsia="zh-CN"/>
        </w:rPr>
      </w:pPr>
    </w:p>
    <w:p w:rsidR="00D73438" w:rsidRDefault="00D73438">
      <w:pPr>
        <w:rPr>
          <w:rFonts w:eastAsiaTheme="minorEastAsia"/>
          <w:szCs w:val="22"/>
          <w:lang w:eastAsia="zh-CN"/>
        </w:rPr>
      </w:pPr>
      <w:r>
        <w:rPr>
          <w:rFonts w:eastAsiaTheme="minorEastAsia"/>
          <w:szCs w:val="22"/>
          <w:lang w:eastAsia="zh-CN"/>
        </w:rPr>
        <w:br w:type="page"/>
      </w:r>
    </w:p>
    <w:p w:rsidR="00D73438" w:rsidRPr="001F0053" w:rsidRDefault="00D73438" w:rsidP="00D73438">
      <w:pPr>
        <w:outlineLvl w:val="0"/>
        <w:rPr>
          <w:b/>
          <w:sz w:val="28"/>
          <w:u w:val="single"/>
          <w:lang w:eastAsia="ja-JP"/>
        </w:rPr>
      </w:pPr>
      <w:r>
        <w:rPr>
          <w:rFonts w:eastAsiaTheme="minorEastAsia" w:hint="eastAsia"/>
          <w:b/>
          <w:sz w:val="28"/>
          <w:u w:val="single"/>
          <w:lang w:eastAsia="zh-CN"/>
        </w:rPr>
        <w:lastRenderedPageBreak/>
        <w:t>Tuesday</w:t>
      </w:r>
      <w:r>
        <w:rPr>
          <w:rFonts w:hint="eastAsia"/>
          <w:b/>
          <w:sz w:val="28"/>
          <w:u w:val="single"/>
          <w:lang w:eastAsia="ja-JP"/>
        </w:rPr>
        <w:t xml:space="preserve">, </w:t>
      </w:r>
      <w:r>
        <w:rPr>
          <w:rFonts w:eastAsiaTheme="minorEastAsia" w:hint="eastAsia"/>
          <w:b/>
          <w:sz w:val="28"/>
          <w:u w:val="single"/>
          <w:lang w:eastAsia="zh-CN"/>
        </w:rPr>
        <w:t>Nov 10</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rFonts w:hint="eastAsia"/>
          <w:b/>
          <w:sz w:val="28"/>
          <w:u w:val="single"/>
          <w:lang w:eastAsia="ja-JP"/>
        </w:rPr>
        <w:t>5,</w:t>
      </w:r>
      <w:r w:rsidRPr="001F0053">
        <w:rPr>
          <w:rFonts w:hint="eastAsia"/>
          <w:b/>
          <w:sz w:val="28"/>
          <w:u w:val="single"/>
          <w:lang w:eastAsia="ja-JP"/>
        </w:rPr>
        <w:t xml:space="preserve"> </w:t>
      </w:r>
      <w:r>
        <w:rPr>
          <w:rFonts w:eastAsiaTheme="minorEastAsia" w:hint="eastAsia"/>
          <w:b/>
          <w:sz w:val="28"/>
          <w:u w:val="single"/>
          <w:lang w:eastAsia="zh-CN"/>
        </w:rPr>
        <w:t>EV1</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 (</w:t>
      </w:r>
      <w:r>
        <w:rPr>
          <w:rFonts w:eastAsiaTheme="minorEastAsia" w:hint="eastAsia"/>
          <w:b/>
          <w:sz w:val="28"/>
          <w:u w:val="single"/>
          <w:lang w:eastAsia="zh-CN"/>
        </w:rPr>
        <w:t>19</w:t>
      </w:r>
      <w:r>
        <w:rPr>
          <w:rFonts w:hint="eastAsia"/>
          <w:b/>
          <w:sz w:val="28"/>
          <w:u w:val="single"/>
          <w:lang w:eastAsia="ja-JP"/>
        </w:rPr>
        <w:t>:</w:t>
      </w:r>
      <w:r>
        <w:rPr>
          <w:b/>
          <w:sz w:val="28"/>
          <w:u w:val="single"/>
          <w:lang w:eastAsia="ja-JP"/>
        </w:rPr>
        <w:t>3</w:t>
      </w:r>
      <w:r>
        <w:rPr>
          <w:rFonts w:eastAsiaTheme="minorEastAsia" w:hint="eastAsia"/>
          <w:b/>
          <w:sz w:val="28"/>
          <w:u w:val="single"/>
          <w:lang w:eastAsia="zh-CN"/>
        </w:rPr>
        <w:t>0</w:t>
      </w:r>
      <w:r>
        <w:rPr>
          <w:rFonts w:hint="eastAsia"/>
          <w:b/>
          <w:sz w:val="28"/>
          <w:u w:val="single"/>
          <w:lang w:eastAsia="ja-JP"/>
        </w:rPr>
        <w:t>-</w:t>
      </w:r>
      <w:r>
        <w:rPr>
          <w:rFonts w:eastAsiaTheme="minorEastAsia" w:hint="eastAsia"/>
          <w:b/>
          <w:sz w:val="28"/>
          <w:u w:val="single"/>
          <w:lang w:eastAsia="zh-CN"/>
        </w:rPr>
        <w:t>21</w:t>
      </w:r>
      <w:r>
        <w:rPr>
          <w:rFonts w:hint="eastAsia"/>
          <w:b/>
          <w:sz w:val="28"/>
          <w:u w:val="single"/>
          <w:lang w:eastAsia="ja-JP"/>
        </w:rPr>
        <w:t>:</w:t>
      </w:r>
      <w:r>
        <w:rPr>
          <w:b/>
          <w:sz w:val="28"/>
          <w:u w:val="single"/>
          <w:lang w:eastAsia="ja-JP"/>
        </w:rPr>
        <w:t>3</w:t>
      </w:r>
      <w:r>
        <w:rPr>
          <w:rFonts w:hint="eastAsia"/>
          <w:b/>
          <w:sz w:val="28"/>
          <w:u w:val="single"/>
          <w:lang w:eastAsia="ja-JP"/>
        </w:rPr>
        <w:t>0)</w:t>
      </w:r>
    </w:p>
    <w:p w:rsidR="00D73438" w:rsidRPr="0052693A" w:rsidRDefault="00D73438" w:rsidP="00D73438">
      <w:pPr>
        <w:rPr>
          <w:sz w:val="21"/>
          <w:lang w:eastAsia="ja-JP"/>
        </w:rPr>
      </w:pPr>
    </w:p>
    <w:p w:rsidR="00D73438" w:rsidRPr="00C43756" w:rsidRDefault="00D73438" w:rsidP="00D73438">
      <w:pPr>
        <w:numPr>
          <w:ilvl w:val="0"/>
          <w:numId w:val="1"/>
        </w:numPr>
        <w:rPr>
          <w:b/>
          <w:lang w:eastAsia="ja-JP"/>
        </w:rPr>
      </w:pPr>
      <w:r w:rsidRPr="00C43756">
        <w:rPr>
          <w:rFonts w:hint="eastAsia"/>
          <w:b/>
          <w:lang w:eastAsia="ja-JP"/>
        </w:rPr>
        <w:t>Meeting called to order by</w:t>
      </w:r>
      <w:r>
        <w:rPr>
          <w:rFonts w:hint="eastAsia"/>
          <w:b/>
          <w:lang w:eastAsia="ja-JP"/>
        </w:rPr>
        <w:t xml:space="preserve"> </w:t>
      </w:r>
      <w:proofErr w:type="spellStart"/>
      <w:r>
        <w:rPr>
          <w:rFonts w:hint="eastAsia"/>
          <w:b/>
          <w:lang w:eastAsia="ja-JP"/>
        </w:rPr>
        <w:t>Yakun</w:t>
      </w:r>
      <w:proofErr w:type="spellEnd"/>
      <w:r>
        <w:rPr>
          <w:rFonts w:hint="eastAsia"/>
          <w:b/>
          <w:lang w:eastAsia="ja-JP"/>
        </w:rPr>
        <w:t xml:space="preserve"> Sun</w:t>
      </w:r>
      <w:r>
        <w:rPr>
          <w:b/>
          <w:lang w:eastAsia="ja-JP"/>
        </w:rPr>
        <w:t xml:space="preserve"> (</w:t>
      </w:r>
      <w:r>
        <w:rPr>
          <w:rFonts w:eastAsiaTheme="minorEastAsia" w:hint="eastAsia"/>
          <w:b/>
          <w:lang w:eastAsia="zh-CN"/>
        </w:rPr>
        <w:t>Marvell</w:t>
      </w:r>
      <w:r>
        <w:rPr>
          <w:b/>
          <w:lang w:eastAsia="ja-JP"/>
        </w:rPr>
        <w:t>)</w:t>
      </w:r>
      <w:r w:rsidRPr="00C43756">
        <w:rPr>
          <w:rFonts w:hint="eastAsia"/>
          <w:b/>
          <w:lang w:eastAsia="ja-JP"/>
        </w:rPr>
        <w:t xml:space="preserve"> at </w:t>
      </w:r>
      <w:r>
        <w:rPr>
          <w:rFonts w:eastAsiaTheme="minorEastAsia" w:hint="eastAsia"/>
          <w:b/>
          <w:lang w:eastAsia="zh-CN"/>
        </w:rPr>
        <w:t>19:</w:t>
      </w:r>
      <w:r>
        <w:rPr>
          <w:b/>
          <w:lang w:eastAsia="ja-JP"/>
        </w:rPr>
        <w:t>3</w:t>
      </w:r>
      <w:r>
        <w:rPr>
          <w:rFonts w:eastAsiaTheme="minorEastAsia" w:hint="eastAsia"/>
          <w:b/>
          <w:lang w:eastAsia="zh-CN"/>
        </w:rPr>
        <w:t>0</w:t>
      </w:r>
      <w:r w:rsidRPr="00C43756">
        <w:rPr>
          <w:rFonts w:hint="eastAsia"/>
          <w:b/>
          <w:lang w:eastAsia="ja-JP"/>
        </w:rPr>
        <w:t>.</w:t>
      </w:r>
    </w:p>
    <w:p w:rsidR="00D73438" w:rsidRDefault="00D73438" w:rsidP="00D73438">
      <w:pPr>
        <w:numPr>
          <w:ilvl w:val="1"/>
          <w:numId w:val="1"/>
        </w:numPr>
        <w:rPr>
          <w:lang w:eastAsia="ja-JP"/>
        </w:rPr>
      </w:pPr>
      <w:r>
        <w:rPr>
          <w:rFonts w:hint="eastAsia"/>
          <w:lang w:eastAsia="ja-JP"/>
        </w:rPr>
        <w:t>The agenda is contained in 11-1</w:t>
      </w:r>
      <w:r>
        <w:rPr>
          <w:lang w:eastAsia="ja-JP"/>
        </w:rPr>
        <w:t>5</w:t>
      </w:r>
      <w:r>
        <w:rPr>
          <w:rFonts w:hint="eastAsia"/>
          <w:lang w:eastAsia="ja-JP"/>
        </w:rPr>
        <w:t>/</w:t>
      </w:r>
      <w:r>
        <w:rPr>
          <w:lang w:eastAsia="ja-JP"/>
        </w:rPr>
        <w:t>1</w:t>
      </w:r>
      <w:r>
        <w:rPr>
          <w:rFonts w:eastAsiaTheme="minorEastAsia" w:hint="eastAsia"/>
          <w:lang w:eastAsia="zh-CN"/>
        </w:rPr>
        <w:t>385r1</w:t>
      </w:r>
      <w:r>
        <w:rPr>
          <w:rFonts w:hint="eastAsia"/>
          <w:lang w:eastAsia="ja-JP"/>
        </w:rPr>
        <w:t xml:space="preserve"> which is on the server.</w:t>
      </w:r>
    </w:p>
    <w:p w:rsidR="00D73438" w:rsidRDefault="00D73438" w:rsidP="00D73438">
      <w:pPr>
        <w:ind w:left="792"/>
        <w:rPr>
          <w:lang w:eastAsia="ja-JP"/>
        </w:rPr>
      </w:pPr>
    </w:p>
    <w:p w:rsidR="00D73438" w:rsidRPr="00C43756" w:rsidRDefault="00D73438" w:rsidP="00D73438">
      <w:pPr>
        <w:numPr>
          <w:ilvl w:val="0"/>
          <w:numId w:val="1"/>
        </w:numPr>
        <w:rPr>
          <w:b/>
          <w:lang w:eastAsia="ja-JP"/>
        </w:rPr>
      </w:pPr>
      <w:r w:rsidRPr="00C43756">
        <w:rPr>
          <w:rFonts w:hint="eastAsia"/>
          <w:b/>
          <w:lang w:eastAsia="ja-JP"/>
        </w:rPr>
        <w:t>Administrative Items</w:t>
      </w:r>
    </w:p>
    <w:p w:rsidR="00D73438" w:rsidRDefault="00D73438" w:rsidP="00D73438">
      <w:pPr>
        <w:numPr>
          <w:ilvl w:val="1"/>
          <w:numId w:val="1"/>
        </w:numPr>
        <w:rPr>
          <w:lang w:eastAsia="ja-JP"/>
        </w:rPr>
      </w:pPr>
      <w:r>
        <w:rPr>
          <w:rFonts w:hint="eastAsia"/>
          <w:lang w:eastAsia="ja-JP"/>
        </w:rPr>
        <w:t>Chair reminded the IEEE 802 and IEEE 802.11 Policy and Procedure.</w:t>
      </w:r>
    </w:p>
    <w:p w:rsidR="00D73438" w:rsidRDefault="00D73438" w:rsidP="00D73438">
      <w:pPr>
        <w:numPr>
          <w:ilvl w:val="1"/>
          <w:numId w:val="1"/>
        </w:numPr>
        <w:rPr>
          <w:lang w:eastAsia="ja-JP"/>
        </w:rPr>
      </w:pPr>
      <w:r>
        <w:rPr>
          <w:rFonts w:hint="eastAsia"/>
          <w:lang w:eastAsia="ja-JP"/>
        </w:rPr>
        <w:t>Chair also reminded to do attendance.</w:t>
      </w:r>
    </w:p>
    <w:p w:rsidR="00D73438" w:rsidRDefault="00D73438" w:rsidP="00D73438">
      <w:pPr>
        <w:rPr>
          <w:lang w:eastAsia="ja-JP"/>
        </w:rPr>
      </w:pPr>
    </w:p>
    <w:p w:rsidR="00D73438" w:rsidRPr="00C43756" w:rsidRDefault="00D73438" w:rsidP="00D73438">
      <w:pPr>
        <w:numPr>
          <w:ilvl w:val="0"/>
          <w:numId w:val="1"/>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D73438" w:rsidRDefault="00D73438" w:rsidP="00D73438">
      <w:pPr>
        <w:tabs>
          <w:tab w:val="left" w:pos="1890"/>
        </w:tabs>
        <w:ind w:left="720"/>
        <w:rPr>
          <w:rFonts w:eastAsiaTheme="minorEastAsia"/>
          <w:lang w:val="en-CA" w:eastAsia="zh-CN"/>
        </w:rPr>
      </w:pPr>
    </w:p>
    <w:p w:rsidR="005E7CD3" w:rsidRPr="008E0715" w:rsidRDefault="005E7CD3" w:rsidP="008E0715">
      <w:pPr>
        <w:numPr>
          <w:ilvl w:val="1"/>
          <w:numId w:val="1"/>
        </w:numPr>
        <w:rPr>
          <w:b/>
          <w:lang w:eastAsia="ja-JP"/>
        </w:rPr>
      </w:pPr>
      <w:r w:rsidRPr="008E0715">
        <w:rPr>
          <w:b/>
          <w:lang w:eastAsia="ja-JP"/>
        </w:rPr>
        <w:t>11-15-1305-00-00ax-stbc-and-padding-discussions</w:t>
      </w:r>
    </w:p>
    <w:p w:rsidR="005E7CD3" w:rsidRPr="00453112" w:rsidRDefault="005E7CD3" w:rsidP="005E7CD3">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Hongyuan</w:t>
      </w:r>
      <w:proofErr w:type="spellEnd"/>
      <w:r>
        <w:rPr>
          <w:rFonts w:ascii="Times New Roman" w:eastAsiaTheme="minorEastAsia" w:hAnsi="Times New Roman" w:cs="Times New Roman" w:hint="eastAsia"/>
          <w:color w:val="000000"/>
          <w:sz w:val="22"/>
          <w:szCs w:val="22"/>
          <w:shd w:val="clear" w:color="auto" w:fill="FFFFFF"/>
          <w:lang w:eastAsia="zh-CN"/>
        </w:rPr>
        <w:t xml:space="preserve"> Zhang</w:t>
      </w:r>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Marvell)</w:t>
      </w:r>
      <w:r>
        <w:rPr>
          <w:rFonts w:ascii="Times New Roman" w:hAnsi="Times New Roman" w:cs="Times New Roman"/>
          <w:color w:val="000000"/>
          <w:sz w:val="22"/>
          <w:szCs w:val="22"/>
          <w:shd w:val="clear" w:color="auto" w:fill="FFFFFF"/>
        </w:rPr>
        <w:t xml:space="preserve"> Presented</w:t>
      </w:r>
    </w:p>
    <w:p w:rsidR="005E7CD3" w:rsidRDefault="005E7CD3" w:rsidP="005E7CD3">
      <w:pPr>
        <w:pStyle w:val="ac"/>
        <w:tabs>
          <w:tab w:val="left" w:pos="1890"/>
        </w:tabs>
        <w:ind w:leftChars="0" w:left="810"/>
        <w:outlineLvl w:val="0"/>
        <w:rPr>
          <w:rFonts w:ascii="Times New Roman" w:eastAsiaTheme="minorEastAsia" w:hAnsi="Times New Roman" w:cs="Times New Roman"/>
          <w:sz w:val="22"/>
          <w:szCs w:val="22"/>
          <w:lang w:eastAsia="zh-CN"/>
        </w:rPr>
      </w:pPr>
    </w:p>
    <w:p w:rsidR="005E7CD3" w:rsidRPr="007C0ED6" w:rsidRDefault="005E7CD3" w:rsidP="005E7CD3">
      <w:pPr>
        <w:tabs>
          <w:tab w:val="left" w:pos="1890"/>
        </w:tabs>
        <w:ind w:left="720"/>
        <w:rPr>
          <w:b/>
          <w:u w:val="single"/>
          <w:lang w:eastAsia="ja-JP"/>
        </w:rPr>
      </w:pPr>
      <w:r w:rsidRPr="007C0ED6">
        <w:rPr>
          <w:b/>
          <w:u w:val="single"/>
          <w:lang w:eastAsia="ja-JP"/>
        </w:rPr>
        <w:t>Discussions:</w:t>
      </w:r>
    </w:p>
    <w:p w:rsidR="005E7CD3" w:rsidRDefault="00426E94" w:rsidP="005E7CD3">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Agree generally with the conclusion. Wonder if SFBC</w:t>
      </w:r>
      <w:r w:rsidR="00FB51D6">
        <w:rPr>
          <w:rFonts w:eastAsiaTheme="minorEastAsia" w:hint="eastAsia"/>
          <w:lang w:eastAsia="zh-CN"/>
        </w:rPr>
        <w:t xml:space="preserve"> can be used</w:t>
      </w:r>
      <w:r>
        <w:rPr>
          <w:rFonts w:eastAsiaTheme="minorEastAsia" w:hint="eastAsia"/>
          <w:lang w:eastAsia="zh-CN"/>
        </w:rPr>
        <w:t xml:space="preserve"> to replace STBC totally.</w:t>
      </w:r>
    </w:p>
    <w:p w:rsidR="00426E94" w:rsidRDefault="00426E94" w:rsidP="005E7CD3">
      <w:pPr>
        <w:tabs>
          <w:tab w:val="left" w:pos="1890"/>
        </w:tabs>
        <w:ind w:left="72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will discuss it once the SFBC proposal is available.</w:t>
      </w:r>
    </w:p>
    <w:p w:rsidR="005E7CD3" w:rsidRPr="00F949C5" w:rsidRDefault="005E7CD3" w:rsidP="005E7CD3">
      <w:pPr>
        <w:tabs>
          <w:tab w:val="left" w:pos="1890"/>
        </w:tabs>
        <w:ind w:left="720"/>
        <w:rPr>
          <w:rFonts w:eastAsiaTheme="minorEastAsia"/>
          <w:lang w:eastAsia="zh-CN"/>
        </w:rPr>
      </w:pPr>
    </w:p>
    <w:p w:rsidR="005E7CD3" w:rsidRDefault="005E7CD3" w:rsidP="005E7CD3">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AE47C8" w:rsidRPr="003A09BC" w:rsidRDefault="004F5C14" w:rsidP="003A09BC">
      <w:pPr>
        <w:numPr>
          <w:ilvl w:val="0"/>
          <w:numId w:val="6"/>
        </w:numPr>
        <w:tabs>
          <w:tab w:val="num" w:pos="720"/>
          <w:tab w:val="left" w:pos="1890"/>
        </w:tabs>
        <w:outlineLvl w:val="0"/>
        <w:rPr>
          <w:rFonts w:eastAsiaTheme="minorEastAsia"/>
          <w:b/>
          <w:bCs/>
          <w:lang w:eastAsia="zh-CN"/>
        </w:rPr>
      </w:pPr>
      <w:r w:rsidRPr="003A09BC">
        <w:rPr>
          <w:rFonts w:eastAsiaTheme="minorEastAsia"/>
          <w:b/>
          <w:bCs/>
          <w:lang w:eastAsia="zh-CN"/>
        </w:rPr>
        <w:t>Do you agree to add the following text in 11ax SFD?</w:t>
      </w:r>
    </w:p>
    <w:p w:rsidR="00AE47C8" w:rsidRPr="003A09BC" w:rsidRDefault="004F5C14" w:rsidP="003A09BC">
      <w:pPr>
        <w:numPr>
          <w:ilvl w:val="1"/>
          <w:numId w:val="6"/>
        </w:numPr>
        <w:tabs>
          <w:tab w:val="left" w:pos="1890"/>
        </w:tabs>
        <w:outlineLvl w:val="0"/>
        <w:rPr>
          <w:rFonts w:eastAsiaTheme="minorEastAsia"/>
          <w:b/>
          <w:bCs/>
          <w:lang w:eastAsia="zh-CN"/>
        </w:rPr>
      </w:pPr>
      <w:r w:rsidRPr="003A09BC">
        <w:rPr>
          <w:rFonts w:eastAsiaTheme="minorEastAsia"/>
          <w:b/>
          <w:bCs/>
          <w:i/>
          <w:iCs/>
          <w:lang w:eastAsia="zh-CN"/>
        </w:rPr>
        <w:t>STBC is an optional feature in 11ax and it is ONLY defined for single spatial stream (</w:t>
      </w:r>
      <w:proofErr w:type="spellStart"/>
      <w:r w:rsidRPr="003A09BC">
        <w:rPr>
          <w:rFonts w:eastAsiaTheme="minorEastAsia"/>
          <w:b/>
          <w:bCs/>
          <w:i/>
          <w:iCs/>
          <w:lang w:eastAsia="zh-CN"/>
        </w:rPr>
        <w:t>Nss</w:t>
      </w:r>
      <w:proofErr w:type="spellEnd"/>
      <w:r w:rsidRPr="003A09BC">
        <w:rPr>
          <w:rFonts w:eastAsiaTheme="minorEastAsia"/>
          <w:b/>
          <w:bCs/>
          <w:i/>
          <w:iCs/>
          <w:lang w:eastAsia="zh-CN"/>
        </w:rPr>
        <w:t xml:space="preserve">=1 and </w:t>
      </w:r>
      <w:proofErr w:type="spellStart"/>
      <w:r w:rsidRPr="003A09BC">
        <w:rPr>
          <w:rFonts w:eastAsiaTheme="minorEastAsia"/>
          <w:b/>
          <w:bCs/>
          <w:i/>
          <w:iCs/>
          <w:lang w:eastAsia="zh-CN"/>
        </w:rPr>
        <w:t>Nsts</w:t>
      </w:r>
      <w:proofErr w:type="spellEnd"/>
      <w:r w:rsidRPr="003A09BC">
        <w:rPr>
          <w:rFonts w:eastAsiaTheme="minorEastAsia"/>
          <w:b/>
          <w:bCs/>
          <w:i/>
          <w:iCs/>
          <w:lang w:eastAsia="zh-CN"/>
        </w:rPr>
        <w:t>=2)</w:t>
      </w:r>
    </w:p>
    <w:p w:rsidR="00AE47C8" w:rsidRPr="003A09BC" w:rsidRDefault="004F5C14" w:rsidP="003A09BC">
      <w:pPr>
        <w:numPr>
          <w:ilvl w:val="1"/>
          <w:numId w:val="6"/>
        </w:numPr>
        <w:tabs>
          <w:tab w:val="left" w:pos="1890"/>
        </w:tabs>
        <w:outlineLvl w:val="0"/>
        <w:rPr>
          <w:rFonts w:eastAsiaTheme="minorEastAsia"/>
          <w:b/>
          <w:bCs/>
          <w:lang w:eastAsia="zh-CN"/>
        </w:rPr>
      </w:pPr>
      <w:r w:rsidRPr="003A09BC">
        <w:rPr>
          <w:rFonts w:eastAsiaTheme="minorEastAsia"/>
          <w:b/>
          <w:bCs/>
          <w:i/>
          <w:iCs/>
          <w:lang w:eastAsia="zh-CN"/>
        </w:rPr>
        <w:t>In a MU PPDU all RUs are either STBC or not STBC.</w:t>
      </w:r>
    </w:p>
    <w:p w:rsidR="005E7CD3" w:rsidRDefault="005E7CD3" w:rsidP="005E7CD3">
      <w:pPr>
        <w:tabs>
          <w:tab w:val="left" w:pos="1890"/>
        </w:tabs>
        <w:ind w:left="1080"/>
        <w:outlineLvl w:val="0"/>
        <w:rPr>
          <w:rFonts w:eastAsiaTheme="minorEastAsia"/>
          <w:b/>
          <w:bCs/>
          <w:lang w:eastAsia="zh-CN"/>
        </w:rPr>
      </w:pPr>
    </w:p>
    <w:p w:rsidR="005E7CD3" w:rsidRPr="003B3A95" w:rsidRDefault="005E7CD3" w:rsidP="005E7CD3">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426E94">
        <w:rPr>
          <w:rFonts w:eastAsiaTheme="minorEastAsia" w:hint="eastAsia"/>
          <w:b/>
          <w:highlight w:val="green"/>
          <w:lang w:eastAsia="zh-CN"/>
        </w:rPr>
        <w:t>46</w:t>
      </w:r>
      <w:r w:rsidRPr="003B3A95">
        <w:rPr>
          <w:rFonts w:eastAsiaTheme="minorEastAsia"/>
          <w:b/>
          <w:highlight w:val="green"/>
          <w:lang w:eastAsia="zh-CN"/>
        </w:rPr>
        <w:t>Y</w:t>
      </w:r>
      <w:r w:rsidRPr="003B3A95">
        <w:rPr>
          <w:rFonts w:eastAsiaTheme="minorEastAsia" w:hint="eastAsia"/>
          <w:b/>
          <w:highlight w:val="green"/>
          <w:lang w:eastAsia="zh-CN"/>
        </w:rPr>
        <w:t>/</w:t>
      </w:r>
      <w:r w:rsidR="00426E94">
        <w:rPr>
          <w:rFonts w:eastAsiaTheme="minorEastAsia" w:hint="eastAsia"/>
          <w:b/>
          <w:highlight w:val="green"/>
          <w:lang w:eastAsia="zh-CN"/>
        </w:rPr>
        <w:t>0</w:t>
      </w:r>
      <w:r w:rsidRPr="003B3A95">
        <w:rPr>
          <w:rFonts w:eastAsiaTheme="minorEastAsia" w:hint="eastAsia"/>
          <w:b/>
          <w:highlight w:val="green"/>
          <w:lang w:eastAsia="zh-CN"/>
        </w:rPr>
        <w:t>N/</w:t>
      </w:r>
      <w:r w:rsidR="00426E94">
        <w:rPr>
          <w:rFonts w:eastAsiaTheme="minorEastAsia" w:hint="eastAsia"/>
          <w:b/>
          <w:highlight w:val="green"/>
          <w:lang w:eastAsia="zh-CN"/>
        </w:rPr>
        <w:t>12</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5E7CD3" w:rsidRDefault="005E7CD3" w:rsidP="005E7CD3">
      <w:pPr>
        <w:pStyle w:val="ac"/>
        <w:tabs>
          <w:tab w:val="left" w:pos="1890"/>
        </w:tabs>
        <w:ind w:leftChars="0" w:left="810"/>
        <w:outlineLvl w:val="0"/>
        <w:rPr>
          <w:rFonts w:ascii="Times New Roman" w:eastAsiaTheme="minorEastAsia" w:hAnsi="Times New Roman" w:cs="Times New Roman"/>
          <w:b/>
          <w:sz w:val="22"/>
          <w:szCs w:val="22"/>
          <w:lang w:eastAsia="zh-CN"/>
        </w:rPr>
      </w:pPr>
    </w:p>
    <w:p w:rsidR="005E7CD3" w:rsidRDefault="005E7CD3" w:rsidP="005E7CD3">
      <w:pPr>
        <w:rPr>
          <w:rFonts w:eastAsiaTheme="minorEastAsia"/>
          <w:szCs w:val="22"/>
          <w:lang w:eastAsia="zh-CN"/>
        </w:rPr>
      </w:pPr>
    </w:p>
    <w:p w:rsidR="006D12A1" w:rsidRDefault="006D12A1" w:rsidP="005E7CD3">
      <w:pPr>
        <w:rPr>
          <w:rFonts w:eastAsiaTheme="minorEastAsia"/>
          <w:szCs w:val="22"/>
          <w:lang w:eastAsia="zh-CN"/>
        </w:rPr>
      </w:pPr>
    </w:p>
    <w:p w:rsidR="006D12A1" w:rsidRPr="008E0715" w:rsidRDefault="006D12A1" w:rsidP="006D12A1">
      <w:pPr>
        <w:numPr>
          <w:ilvl w:val="1"/>
          <w:numId w:val="1"/>
        </w:numPr>
        <w:rPr>
          <w:b/>
          <w:lang w:eastAsia="ja-JP"/>
        </w:rPr>
      </w:pPr>
      <w:r w:rsidRPr="006D12A1">
        <w:rPr>
          <w:b/>
          <w:lang w:eastAsia="ja-JP"/>
        </w:rPr>
        <w:t>11-15-1311-00-00ax-11ax-sppectral-masks</w:t>
      </w:r>
    </w:p>
    <w:p w:rsidR="006D12A1" w:rsidRPr="00453112" w:rsidRDefault="006D12A1" w:rsidP="006D12A1">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 xml:space="preserve">Bin </w:t>
      </w:r>
      <w:proofErr w:type="spellStart"/>
      <w:r>
        <w:rPr>
          <w:rFonts w:ascii="Times New Roman" w:eastAsiaTheme="minorEastAsia" w:hAnsi="Times New Roman" w:cs="Times New Roman" w:hint="eastAsia"/>
          <w:color w:val="000000"/>
          <w:sz w:val="22"/>
          <w:szCs w:val="22"/>
          <w:shd w:val="clear" w:color="auto" w:fill="FFFFFF"/>
          <w:lang w:eastAsia="zh-CN"/>
        </w:rPr>
        <w:t>Tian</w:t>
      </w:r>
      <w:proofErr w:type="spellEnd"/>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Qualcomm)</w:t>
      </w:r>
      <w:r>
        <w:rPr>
          <w:rFonts w:ascii="Times New Roman" w:hAnsi="Times New Roman" w:cs="Times New Roman"/>
          <w:color w:val="000000"/>
          <w:sz w:val="22"/>
          <w:szCs w:val="22"/>
          <w:shd w:val="clear" w:color="auto" w:fill="FFFFFF"/>
        </w:rPr>
        <w:t xml:space="preserve"> Presented</w:t>
      </w:r>
    </w:p>
    <w:p w:rsidR="006D12A1" w:rsidRDefault="006D12A1" w:rsidP="006D12A1">
      <w:pPr>
        <w:pStyle w:val="ac"/>
        <w:tabs>
          <w:tab w:val="left" w:pos="1890"/>
        </w:tabs>
        <w:ind w:leftChars="0" w:left="810"/>
        <w:outlineLvl w:val="0"/>
        <w:rPr>
          <w:rFonts w:ascii="Times New Roman" w:eastAsiaTheme="minorEastAsia" w:hAnsi="Times New Roman" w:cs="Times New Roman"/>
          <w:sz w:val="22"/>
          <w:szCs w:val="22"/>
          <w:lang w:eastAsia="zh-CN"/>
        </w:rPr>
      </w:pPr>
    </w:p>
    <w:p w:rsidR="006D12A1" w:rsidRPr="007C0ED6" w:rsidRDefault="006D12A1" w:rsidP="006D12A1">
      <w:pPr>
        <w:tabs>
          <w:tab w:val="left" w:pos="1890"/>
        </w:tabs>
        <w:ind w:left="720"/>
        <w:rPr>
          <w:b/>
          <w:u w:val="single"/>
          <w:lang w:eastAsia="ja-JP"/>
        </w:rPr>
      </w:pPr>
      <w:r w:rsidRPr="007C0ED6">
        <w:rPr>
          <w:b/>
          <w:u w:val="single"/>
          <w:lang w:eastAsia="ja-JP"/>
        </w:rPr>
        <w:t>Discussions:</w:t>
      </w:r>
    </w:p>
    <w:p w:rsidR="006D12A1" w:rsidRDefault="00A76E71" w:rsidP="006D12A1">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The spectrum mask used for PPDU transmission is based on PPDU bandwidth, it</w:t>
      </w:r>
      <w:r>
        <w:rPr>
          <w:rFonts w:eastAsiaTheme="minorEastAsia"/>
          <w:lang w:eastAsia="zh-CN"/>
        </w:rPr>
        <w:t>’</w:t>
      </w:r>
      <w:r>
        <w:rPr>
          <w:rFonts w:eastAsiaTheme="minorEastAsia" w:hint="eastAsia"/>
          <w:lang w:eastAsia="zh-CN"/>
        </w:rPr>
        <w:t>s different from 11ac.</w:t>
      </w:r>
    </w:p>
    <w:p w:rsidR="00A76E71" w:rsidRDefault="00A76E71" w:rsidP="006D12A1">
      <w:pPr>
        <w:tabs>
          <w:tab w:val="left" w:pos="1890"/>
        </w:tabs>
        <w:ind w:left="720"/>
        <w:rPr>
          <w:rFonts w:eastAsiaTheme="minorEastAsia"/>
          <w:lang w:eastAsia="zh-CN"/>
        </w:rPr>
      </w:pPr>
      <w:r>
        <w:rPr>
          <w:rFonts w:eastAsiaTheme="minorEastAsia" w:hint="eastAsia"/>
          <w:lang w:eastAsia="zh-CN"/>
        </w:rPr>
        <w:t>Bin: Yes. We believe it</w:t>
      </w:r>
      <w:r>
        <w:rPr>
          <w:rFonts w:eastAsiaTheme="minorEastAsia"/>
          <w:lang w:eastAsia="zh-CN"/>
        </w:rPr>
        <w:t>’</w:t>
      </w:r>
      <w:r>
        <w:rPr>
          <w:rFonts w:eastAsiaTheme="minorEastAsia" w:hint="eastAsia"/>
          <w:lang w:eastAsia="zh-CN"/>
        </w:rPr>
        <w:t>s better to use a 20MHz mask for a20MHz PPDU.</w:t>
      </w:r>
    </w:p>
    <w:p w:rsidR="006D12A1" w:rsidRPr="00F949C5" w:rsidRDefault="006D12A1" w:rsidP="006D12A1">
      <w:pPr>
        <w:tabs>
          <w:tab w:val="left" w:pos="1890"/>
        </w:tabs>
        <w:ind w:left="720"/>
        <w:rPr>
          <w:rFonts w:eastAsiaTheme="minorEastAsia"/>
          <w:lang w:eastAsia="zh-CN"/>
        </w:rPr>
      </w:pPr>
    </w:p>
    <w:p w:rsidR="006D12A1" w:rsidRDefault="006D12A1" w:rsidP="006D12A1">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AE47C8" w:rsidRPr="006F6D63" w:rsidRDefault="006F6D63" w:rsidP="006F6D63">
      <w:pPr>
        <w:tabs>
          <w:tab w:val="left" w:pos="1890"/>
        </w:tabs>
        <w:outlineLvl w:val="0"/>
        <w:rPr>
          <w:rFonts w:eastAsiaTheme="minorEastAsia"/>
          <w:b/>
          <w:bCs/>
          <w:lang w:eastAsia="zh-CN"/>
        </w:rPr>
      </w:pPr>
      <w:r>
        <w:rPr>
          <w:rFonts w:eastAsiaTheme="minorEastAsia" w:hint="eastAsia"/>
          <w:b/>
          <w:bCs/>
          <w:lang w:eastAsia="zh-CN"/>
        </w:rPr>
        <w:t xml:space="preserve">             </w:t>
      </w:r>
      <w:r w:rsidR="004F5C14" w:rsidRPr="006F6D63">
        <w:rPr>
          <w:rFonts w:eastAsiaTheme="minorEastAsia"/>
          <w:b/>
          <w:bCs/>
          <w:lang w:eastAsia="zh-CN"/>
        </w:rPr>
        <w:t>Do you support to add the following to 11ax SFD?</w:t>
      </w:r>
    </w:p>
    <w:p w:rsidR="006F6D63" w:rsidRPr="006F6D63" w:rsidRDefault="006F6D63" w:rsidP="006F6D63">
      <w:pPr>
        <w:numPr>
          <w:ilvl w:val="0"/>
          <w:numId w:val="6"/>
        </w:numPr>
        <w:tabs>
          <w:tab w:val="num" w:pos="720"/>
          <w:tab w:val="left" w:pos="1890"/>
        </w:tabs>
        <w:outlineLvl w:val="0"/>
        <w:rPr>
          <w:rFonts w:eastAsiaTheme="minorEastAsia"/>
          <w:b/>
          <w:bCs/>
          <w:lang w:eastAsia="zh-CN"/>
        </w:rPr>
      </w:pPr>
      <w:r w:rsidRPr="006F6D63">
        <w:rPr>
          <w:rFonts w:eastAsiaTheme="minorEastAsia"/>
          <w:b/>
          <w:bCs/>
          <w:lang w:eastAsia="zh-CN"/>
        </w:rPr>
        <w:t xml:space="preserve">The spectral masks for 11ax non-OFDMA 20/40/80/160/80+80 MHz PPDU are defined as in slides 13-15? </w:t>
      </w:r>
    </w:p>
    <w:p w:rsidR="00AE47C8" w:rsidRPr="006F6D63" w:rsidRDefault="004F5C14" w:rsidP="006F6D63">
      <w:pPr>
        <w:numPr>
          <w:ilvl w:val="1"/>
          <w:numId w:val="6"/>
        </w:numPr>
        <w:tabs>
          <w:tab w:val="num" w:pos="1440"/>
          <w:tab w:val="left" w:pos="1890"/>
        </w:tabs>
        <w:outlineLvl w:val="0"/>
        <w:rPr>
          <w:rFonts w:eastAsiaTheme="minorEastAsia"/>
          <w:b/>
          <w:bCs/>
          <w:lang w:eastAsia="zh-CN"/>
        </w:rPr>
      </w:pPr>
      <w:r w:rsidRPr="006F6D63">
        <w:rPr>
          <w:rFonts w:eastAsiaTheme="minorEastAsia"/>
          <w:b/>
          <w:bCs/>
          <w:lang w:eastAsia="zh-CN"/>
        </w:rPr>
        <w:t>The bandwidth of the applied spectrum mask for a (non-OFDMA) PPDU shall be determined by the bandwidth occupied by the pre HE-STF portion of the preamble in this PPDU, regardless of the BSS bandwidth</w:t>
      </w:r>
    </w:p>
    <w:p w:rsidR="00AE47C8" w:rsidRPr="006F6D63" w:rsidRDefault="004F5C14" w:rsidP="006F6D63">
      <w:pPr>
        <w:numPr>
          <w:ilvl w:val="1"/>
          <w:numId w:val="6"/>
        </w:numPr>
        <w:tabs>
          <w:tab w:val="num" w:pos="1440"/>
          <w:tab w:val="left" w:pos="1890"/>
        </w:tabs>
        <w:outlineLvl w:val="0"/>
        <w:rPr>
          <w:rFonts w:eastAsiaTheme="minorEastAsia"/>
          <w:b/>
          <w:bCs/>
          <w:lang w:eastAsia="zh-CN"/>
        </w:rPr>
      </w:pPr>
      <w:r w:rsidRPr="006F6D63">
        <w:rPr>
          <w:rFonts w:eastAsiaTheme="minorEastAsia"/>
          <w:b/>
          <w:bCs/>
          <w:lang w:eastAsia="zh-CN"/>
        </w:rPr>
        <w:t xml:space="preserve">The spectral mask requirements do not apply to LO leakage </w:t>
      </w:r>
    </w:p>
    <w:p w:rsidR="006D12A1" w:rsidRDefault="006D12A1" w:rsidP="006D12A1">
      <w:pPr>
        <w:tabs>
          <w:tab w:val="left" w:pos="1890"/>
        </w:tabs>
        <w:ind w:left="1080"/>
        <w:outlineLvl w:val="0"/>
        <w:rPr>
          <w:rFonts w:eastAsiaTheme="minorEastAsia"/>
          <w:b/>
          <w:bCs/>
          <w:lang w:eastAsia="zh-CN"/>
        </w:rPr>
      </w:pPr>
    </w:p>
    <w:p w:rsidR="006D12A1" w:rsidRPr="003B3A95" w:rsidRDefault="006D12A1" w:rsidP="006D12A1">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A76E71">
        <w:rPr>
          <w:rFonts w:eastAsiaTheme="minorEastAsia" w:hint="eastAsia"/>
          <w:b/>
          <w:highlight w:val="green"/>
          <w:lang w:eastAsia="zh-CN"/>
        </w:rPr>
        <w:t>49</w:t>
      </w:r>
      <w:r w:rsidRPr="003B3A95">
        <w:rPr>
          <w:rFonts w:eastAsiaTheme="minorEastAsia"/>
          <w:b/>
          <w:highlight w:val="green"/>
          <w:lang w:eastAsia="zh-CN"/>
        </w:rPr>
        <w:t>Y</w:t>
      </w:r>
      <w:r w:rsidRPr="003B3A95">
        <w:rPr>
          <w:rFonts w:eastAsiaTheme="minorEastAsia" w:hint="eastAsia"/>
          <w:b/>
          <w:highlight w:val="green"/>
          <w:lang w:eastAsia="zh-CN"/>
        </w:rPr>
        <w:t>/</w:t>
      </w:r>
      <w:r>
        <w:rPr>
          <w:rFonts w:eastAsiaTheme="minorEastAsia" w:hint="eastAsia"/>
          <w:b/>
          <w:highlight w:val="green"/>
          <w:lang w:eastAsia="zh-CN"/>
        </w:rPr>
        <w:t>2</w:t>
      </w:r>
      <w:r w:rsidRPr="003B3A95">
        <w:rPr>
          <w:rFonts w:eastAsiaTheme="minorEastAsia" w:hint="eastAsia"/>
          <w:b/>
          <w:highlight w:val="green"/>
          <w:lang w:eastAsia="zh-CN"/>
        </w:rPr>
        <w:t>N/</w:t>
      </w:r>
      <w:r w:rsidR="00A76E71">
        <w:rPr>
          <w:rFonts w:eastAsiaTheme="minorEastAsia" w:hint="eastAsia"/>
          <w:b/>
          <w:highlight w:val="green"/>
          <w:lang w:eastAsia="zh-CN"/>
        </w:rPr>
        <w:t>8</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6D12A1" w:rsidRDefault="006D12A1" w:rsidP="006D12A1">
      <w:pPr>
        <w:pStyle w:val="ac"/>
        <w:tabs>
          <w:tab w:val="left" w:pos="1890"/>
        </w:tabs>
        <w:ind w:leftChars="0" w:left="810"/>
        <w:outlineLvl w:val="0"/>
        <w:rPr>
          <w:rFonts w:ascii="Times New Roman" w:eastAsiaTheme="minorEastAsia" w:hAnsi="Times New Roman" w:cs="Times New Roman"/>
          <w:b/>
          <w:sz w:val="22"/>
          <w:szCs w:val="22"/>
          <w:lang w:eastAsia="zh-CN"/>
        </w:rPr>
      </w:pPr>
    </w:p>
    <w:p w:rsidR="006D12A1" w:rsidRDefault="006D12A1" w:rsidP="006D12A1">
      <w:pPr>
        <w:rPr>
          <w:rFonts w:eastAsiaTheme="minorEastAsia"/>
          <w:szCs w:val="22"/>
          <w:lang w:eastAsia="zh-CN"/>
        </w:rPr>
      </w:pPr>
    </w:p>
    <w:p w:rsidR="00CE0FDE" w:rsidRDefault="00CE0FDE" w:rsidP="005E7CD3">
      <w:pPr>
        <w:rPr>
          <w:rFonts w:eastAsiaTheme="minorEastAsia"/>
          <w:szCs w:val="22"/>
          <w:lang w:eastAsia="zh-CN"/>
        </w:rPr>
      </w:pPr>
    </w:p>
    <w:p w:rsidR="00CE0FDE" w:rsidRPr="008E0715" w:rsidRDefault="00CE0FDE" w:rsidP="00CE0FDE">
      <w:pPr>
        <w:numPr>
          <w:ilvl w:val="1"/>
          <w:numId w:val="1"/>
        </w:numPr>
        <w:rPr>
          <w:b/>
          <w:lang w:eastAsia="ja-JP"/>
        </w:rPr>
      </w:pPr>
      <w:r w:rsidRPr="00CE0FDE">
        <w:rPr>
          <w:b/>
          <w:lang w:eastAsia="ja-JP"/>
        </w:rPr>
        <w:t>11-15-1327-00-00ax-diversity-mode-in-ofdma</w:t>
      </w:r>
    </w:p>
    <w:p w:rsidR="00CE0FDE" w:rsidRPr="00453112" w:rsidRDefault="00CE0FDE" w:rsidP="00CE0FDE">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lastRenderedPageBreak/>
        <w:t>Yujin</w:t>
      </w:r>
      <w:proofErr w:type="spellEnd"/>
      <w:r>
        <w:rPr>
          <w:rFonts w:ascii="Times New Roman" w:eastAsiaTheme="minorEastAsia" w:hAnsi="Times New Roman" w:cs="Times New Roman" w:hint="eastAsia"/>
          <w:color w:val="000000"/>
          <w:sz w:val="22"/>
          <w:szCs w:val="22"/>
          <w:shd w:val="clear" w:color="auto" w:fill="FFFFFF"/>
          <w:lang w:eastAsia="zh-CN"/>
        </w:rPr>
        <w:t xml:space="preserve"> Noh</w:t>
      </w:r>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Newracom</w:t>
      </w:r>
      <w:proofErr w:type="spellEnd"/>
      <w:r>
        <w:rPr>
          <w:rFonts w:ascii="Times New Roman" w:eastAsiaTheme="minorEastAsia" w:hAnsi="Times New Roman" w:cs="Times New Roman" w:hint="eastAsia"/>
          <w:color w:val="000000"/>
          <w:sz w:val="22"/>
          <w:szCs w:val="22"/>
          <w:shd w:val="clear" w:color="auto" w:fill="FFFFFF"/>
          <w:lang w:eastAsia="zh-CN"/>
        </w:rPr>
        <w:t>)</w:t>
      </w:r>
      <w:r>
        <w:rPr>
          <w:rFonts w:ascii="Times New Roman" w:hAnsi="Times New Roman" w:cs="Times New Roman"/>
          <w:color w:val="000000"/>
          <w:sz w:val="22"/>
          <w:szCs w:val="22"/>
          <w:shd w:val="clear" w:color="auto" w:fill="FFFFFF"/>
        </w:rPr>
        <w:t xml:space="preserve"> Presented</w:t>
      </w:r>
    </w:p>
    <w:p w:rsidR="00CE0FDE" w:rsidRDefault="00CE0FDE" w:rsidP="00CE0FDE">
      <w:pPr>
        <w:pStyle w:val="ac"/>
        <w:tabs>
          <w:tab w:val="left" w:pos="1890"/>
        </w:tabs>
        <w:ind w:leftChars="0" w:left="810"/>
        <w:outlineLvl w:val="0"/>
        <w:rPr>
          <w:rFonts w:ascii="Times New Roman" w:eastAsiaTheme="minorEastAsia" w:hAnsi="Times New Roman" w:cs="Times New Roman"/>
          <w:sz w:val="22"/>
          <w:szCs w:val="22"/>
          <w:lang w:eastAsia="zh-CN"/>
        </w:rPr>
      </w:pPr>
    </w:p>
    <w:p w:rsidR="00CE0FDE" w:rsidRPr="007C0ED6" w:rsidRDefault="00CE0FDE" w:rsidP="00CE0FDE">
      <w:pPr>
        <w:tabs>
          <w:tab w:val="left" w:pos="1890"/>
        </w:tabs>
        <w:ind w:left="720"/>
        <w:rPr>
          <w:b/>
          <w:u w:val="single"/>
          <w:lang w:eastAsia="ja-JP"/>
        </w:rPr>
      </w:pPr>
      <w:r w:rsidRPr="007C0ED6">
        <w:rPr>
          <w:b/>
          <w:u w:val="single"/>
          <w:lang w:eastAsia="ja-JP"/>
        </w:rPr>
        <w:t>Discussions:</w:t>
      </w:r>
    </w:p>
    <w:p w:rsidR="00CE0FDE" w:rsidRDefault="00A04396" w:rsidP="00CE0FDE">
      <w:pPr>
        <w:tabs>
          <w:tab w:val="left" w:pos="1890"/>
        </w:tabs>
        <w:ind w:left="720"/>
        <w:rPr>
          <w:rFonts w:eastAsiaTheme="minorEastAsia"/>
          <w:lang w:eastAsia="zh-CN"/>
        </w:rPr>
      </w:pPr>
      <w:r>
        <w:rPr>
          <w:rFonts w:eastAsiaTheme="minorEastAsia" w:hint="eastAsia"/>
          <w:lang w:eastAsia="zh-CN"/>
        </w:rPr>
        <w:t>Bin: typically, 11ax will have more antenna</w:t>
      </w:r>
      <w:r w:rsidR="00D74203">
        <w:rPr>
          <w:rFonts w:eastAsiaTheme="minorEastAsia" w:hint="eastAsia"/>
          <w:lang w:eastAsia="zh-CN"/>
        </w:rPr>
        <w:t>s</w:t>
      </w:r>
      <w:r>
        <w:rPr>
          <w:rFonts w:eastAsiaTheme="minorEastAsia" w:hint="eastAsia"/>
          <w:lang w:eastAsia="zh-CN"/>
        </w:rPr>
        <w:t xml:space="preserve"> which will cause lots of gain. How this transmission diversity behavior in this case?</w:t>
      </w:r>
    </w:p>
    <w:p w:rsidR="00A04396" w:rsidRDefault="00A04396" w:rsidP="00CE0FDE">
      <w:pPr>
        <w:tabs>
          <w:tab w:val="left" w:pos="1890"/>
        </w:tabs>
        <w:ind w:left="720"/>
        <w:rPr>
          <w:rFonts w:eastAsiaTheme="minorEastAsia"/>
          <w:lang w:eastAsia="zh-CN"/>
        </w:rPr>
      </w:pPr>
      <w:proofErr w:type="spellStart"/>
      <w:r>
        <w:rPr>
          <w:rFonts w:eastAsiaTheme="minorEastAsia" w:hint="eastAsia"/>
          <w:lang w:eastAsia="zh-CN"/>
        </w:rPr>
        <w:t>Yujin</w:t>
      </w:r>
      <w:proofErr w:type="spellEnd"/>
      <w:r>
        <w:rPr>
          <w:rFonts w:eastAsiaTheme="minorEastAsia" w:hint="eastAsia"/>
          <w:lang w:eastAsia="zh-CN"/>
        </w:rPr>
        <w:t>: the proposal doesn</w:t>
      </w:r>
      <w:r>
        <w:rPr>
          <w:rFonts w:eastAsiaTheme="minorEastAsia"/>
          <w:lang w:eastAsia="zh-CN"/>
        </w:rPr>
        <w:t>’</w:t>
      </w:r>
      <w:r>
        <w:rPr>
          <w:rFonts w:eastAsiaTheme="minorEastAsia" w:hint="eastAsia"/>
          <w:lang w:eastAsia="zh-CN"/>
        </w:rPr>
        <w:t>t address the antenna gain.</w:t>
      </w:r>
    </w:p>
    <w:p w:rsidR="00A04396" w:rsidRDefault="00A04396" w:rsidP="00CE0FDE">
      <w:pPr>
        <w:tabs>
          <w:tab w:val="left" w:pos="1890"/>
        </w:tabs>
        <w:ind w:left="720"/>
        <w:rPr>
          <w:rFonts w:eastAsiaTheme="minorEastAsia"/>
          <w:lang w:eastAsia="zh-CN"/>
        </w:rPr>
      </w:pPr>
      <w:r>
        <w:rPr>
          <w:rFonts w:eastAsiaTheme="minorEastAsia" w:hint="eastAsia"/>
          <w:lang w:eastAsia="zh-CN"/>
        </w:rPr>
        <w:t>Le: understanding the intention is to find a new RU. While in previous discussion of RU, it</w:t>
      </w:r>
      <w:r>
        <w:rPr>
          <w:rFonts w:eastAsiaTheme="minorEastAsia"/>
          <w:lang w:eastAsia="zh-CN"/>
        </w:rPr>
        <w:t>’</w:t>
      </w:r>
      <w:r>
        <w:rPr>
          <w:rFonts w:eastAsiaTheme="minorEastAsia" w:hint="eastAsia"/>
          <w:lang w:eastAsia="zh-CN"/>
        </w:rPr>
        <w:t xml:space="preserve">s </w:t>
      </w:r>
      <w:r w:rsidR="00D74203">
        <w:rPr>
          <w:rFonts w:eastAsiaTheme="minorEastAsia" w:hint="eastAsia"/>
          <w:lang w:eastAsia="zh-CN"/>
        </w:rPr>
        <w:t>evaluated against</w:t>
      </w:r>
      <w:r>
        <w:rPr>
          <w:rFonts w:eastAsiaTheme="minorEastAsia" w:hint="eastAsia"/>
          <w:lang w:eastAsia="zh-CN"/>
        </w:rPr>
        <w:t xml:space="preserve"> system level gain </w:t>
      </w:r>
      <w:r>
        <w:rPr>
          <w:rFonts w:eastAsiaTheme="minorEastAsia"/>
          <w:lang w:eastAsia="zh-CN"/>
        </w:rPr>
        <w:t>instead</w:t>
      </w:r>
      <w:r>
        <w:rPr>
          <w:rFonts w:eastAsiaTheme="minorEastAsia" w:hint="eastAsia"/>
          <w:lang w:eastAsia="zh-CN"/>
        </w:rPr>
        <w:t xml:space="preserve"> of link level gain.</w:t>
      </w:r>
    </w:p>
    <w:p w:rsidR="002252F2" w:rsidRDefault="002252F2" w:rsidP="00CE0FDE">
      <w:pPr>
        <w:tabs>
          <w:tab w:val="left" w:pos="1890"/>
        </w:tabs>
        <w:ind w:left="720"/>
        <w:rPr>
          <w:rFonts w:eastAsiaTheme="minorEastAsia"/>
          <w:lang w:eastAsia="zh-CN"/>
        </w:rPr>
      </w:pPr>
      <w:r>
        <w:rPr>
          <w:rFonts w:eastAsiaTheme="minorEastAsia" w:hint="eastAsia"/>
          <w:lang w:eastAsia="zh-CN"/>
        </w:rPr>
        <w:t>Le: the new RU is only for multicast frame, e.g. trigger frame?</w:t>
      </w:r>
    </w:p>
    <w:p w:rsidR="002252F2" w:rsidRDefault="00440B24" w:rsidP="00CE0FDE">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s likely. Though not limit it to trigger frame directly, but AP will not be so stupid to assign such a RU to a big data frame.</w:t>
      </w:r>
    </w:p>
    <w:p w:rsidR="002D7974" w:rsidRDefault="002D7974" w:rsidP="00CE0FDE">
      <w:pPr>
        <w:tabs>
          <w:tab w:val="left" w:pos="1890"/>
        </w:tabs>
        <w:ind w:left="720"/>
        <w:rPr>
          <w:rFonts w:eastAsiaTheme="minorEastAsia"/>
          <w:lang w:eastAsia="zh-CN"/>
        </w:rPr>
      </w:pPr>
      <w:r>
        <w:rPr>
          <w:rFonts w:eastAsiaTheme="minorEastAsia" w:hint="eastAsia"/>
          <w:lang w:eastAsia="zh-CN"/>
        </w:rPr>
        <w:t>Brian: Multicast is not a big issue, and low rate of multicast will take longer time.</w:t>
      </w:r>
    </w:p>
    <w:p w:rsidR="00CE0FDE" w:rsidRPr="00F949C5" w:rsidRDefault="00CE0FDE" w:rsidP="00CE0FDE">
      <w:pPr>
        <w:tabs>
          <w:tab w:val="left" w:pos="1890"/>
        </w:tabs>
        <w:ind w:left="720"/>
        <w:rPr>
          <w:rFonts w:eastAsiaTheme="minorEastAsia"/>
          <w:lang w:eastAsia="zh-CN"/>
        </w:rPr>
      </w:pPr>
    </w:p>
    <w:p w:rsidR="00CE0FDE" w:rsidRDefault="00CE0FDE" w:rsidP="00CE0FDE">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BE59C7" w:rsidRPr="00BE59C7" w:rsidRDefault="00BE59C7" w:rsidP="00BE59C7">
      <w:pPr>
        <w:tabs>
          <w:tab w:val="left" w:pos="1890"/>
        </w:tabs>
        <w:outlineLvl w:val="0"/>
        <w:rPr>
          <w:rFonts w:eastAsiaTheme="minorEastAsia"/>
          <w:b/>
          <w:bCs/>
          <w:lang w:eastAsia="zh-CN"/>
        </w:rPr>
      </w:pPr>
      <w:r>
        <w:rPr>
          <w:rFonts w:eastAsiaTheme="minorEastAsia" w:hint="eastAsia"/>
          <w:b/>
          <w:bCs/>
          <w:lang w:eastAsia="zh-CN"/>
        </w:rPr>
        <w:t xml:space="preserve">             </w:t>
      </w:r>
      <w:r w:rsidRPr="00BE59C7">
        <w:rPr>
          <w:rFonts w:eastAsiaTheme="minorEastAsia"/>
          <w:b/>
          <w:bCs/>
          <w:lang w:eastAsia="zh-CN"/>
        </w:rPr>
        <w:t>Do you agree to add the following to the SFD?</w:t>
      </w:r>
    </w:p>
    <w:p w:rsidR="00AE47C8" w:rsidRPr="00BE59C7" w:rsidRDefault="004F5C14" w:rsidP="00BE59C7">
      <w:pPr>
        <w:numPr>
          <w:ilvl w:val="0"/>
          <w:numId w:val="10"/>
        </w:numPr>
        <w:tabs>
          <w:tab w:val="num" w:pos="720"/>
          <w:tab w:val="left" w:pos="1890"/>
        </w:tabs>
        <w:outlineLvl w:val="0"/>
        <w:rPr>
          <w:rFonts w:eastAsiaTheme="minorEastAsia"/>
          <w:b/>
          <w:bCs/>
          <w:lang w:eastAsia="zh-CN"/>
        </w:rPr>
      </w:pPr>
      <w:r w:rsidRPr="00BE59C7">
        <w:rPr>
          <w:rFonts w:eastAsiaTheme="minorEastAsia"/>
          <w:b/>
          <w:bCs/>
          <w:lang w:eastAsia="zh-CN"/>
        </w:rPr>
        <w:t xml:space="preserve">Transmission diversity mode (i.e. non-continuous transmission) shall be supported in 11ax. </w:t>
      </w:r>
    </w:p>
    <w:p w:rsidR="00AE47C8" w:rsidRPr="00BE59C7" w:rsidRDefault="004F5C14" w:rsidP="00BE59C7">
      <w:pPr>
        <w:numPr>
          <w:ilvl w:val="1"/>
          <w:numId w:val="10"/>
        </w:numPr>
        <w:tabs>
          <w:tab w:val="num" w:pos="1440"/>
          <w:tab w:val="left" w:pos="1890"/>
        </w:tabs>
        <w:outlineLvl w:val="0"/>
        <w:rPr>
          <w:rFonts w:eastAsiaTheme="minorEastAsia"/>
          <w:b/>
          <w:bCs/>
          <w:lang w:eastAsia="zh-CN"/>
        </w:rPr>
      </w:pPr>
      <w:r w:rsidRPr="00BE59C7">
        <w:rPr>
          <w:rFonts w:eastAsiaTheme="minorEastAsia"/>
          <w:b/>
          <w:bCs/>
          <w:lang w:eastAsia="zh-CN"/>
        </w:rPr>
        <w:t xml:space="preserve">Transmission diversity mode divides a single encoded packet in half and maps to 13 + 13 (26 RU) or 26 + 26 (52 RU) </w:t>
      </w:r>
      <w:proofErr w:type="gramStart"/>
      <w:r w:rsidRPr="00BE59C7">
        <w:rPr>
          <w:rFonts w:eastAsiaTheme="minorEastAsia"/>
          <w:b/>
          <w:bCs/>
          <w:lang w:eastAsia="zh-CN"/>
        </w:rPr>
        <w:t>tones, that</w:t>
      </w:r>
      <w:proofErr w:type="gramEnd"/>
      <w:r w:rsidRPr="00BE59C7">
        <w:rPr>
          <w:rFonts w:eastAsiaTheme="minorEastAsia"/>
          <w:b/>
          <w:bCs/>
          <w:lang w:eastAsia="zh-CN"/>
        </w:rPr>
        <w:t xml:space="preserve"> are spaced apart in frequency.</w:t>
      </w:r>
    </w:p>
    <w:p w:rsidR="00AE47C8" w:rsidRPr="00BE59C7" w:rsidRDefault="004F5C14" w:rsidP="00BE59C7">
      <w:pPr>
        <w:numPr>
          <w:ilvl w:val="1"/>
          <w:numId w:val="10"/>
        </w:numPr>
        <w:tabs>
          <w:tab w:val="num" w:pos="1440"/>
          <w:tab w:val="left" w:pos="1890"/>
        </w:tabs>
        <w:outlineLvl w:val="0"/>
        <w:rPr>
          <w:rFonts w:eastAsiaTheme="minorEastAsia"/>
          <w:b/>
          <w:bCs/>
          <w:lang w:eastAsia="zh-CN"/>
        </w:rPr>
      </w:pPr>
      <w:r w:rsidRPr="00BE59C7">
        <w:rPr>
          <w:rFonts w:eastAsiaTheme="minorEastAsia"/>
          <w:b/>
          <w:bCs/>
          <w:lang w:eastAsia="zh-CN"/>
        </w:rPr>
        <w:t xml:space="preserve">TBD whether only 26 RU, only 52 RU, or both 26 and 52 RU support transmit diversity mode. </w:t>
      </w:r>
    </w:p>
    <w:p w:rsidR="00CE0FDE" w:rsidRDefault="00CE0FDE" w:rsidP="00CE0FDE">
      <w:pPr>
        <w:tabs>
          <w:tab w:val="left" w:pos="1890"/>
        </w:tabs>
        <w:ind w:left="1080"/>
        <w:outlineLvl w:val="0"/>
        <w:rPr>
          <w:rFonts w:eastAsiaTheme="minorEastAsia"/>
          <w:b/>
          <w:bCs/>
          <w:lang w:eastAsia="zh-CN"/>
        </w:rPr>
      </w:pPr>
    </w:p>
    <w:p w:rsidR="00CE0FDE" w:rsidRDefault="00CE0FDE" w:rsidP="00493809">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493809" w:rsidRPr="00493809">
        <w:rPr>
          <w:rFonts w:eastAsiaTheme="minorEastAsia" w:hint="eastAsia"/>
          <w:b/>
          <w:highlight w:val="red"/>
          <w:lang w:eastAsia="zh-CN"/>
        </w:rPr>
        <w:t>12</w:t>
      </w:r>
      <w:r w:rsidRPr="00493809">
        <w:rPr>
          <w:rFonts w:eastAsiaTheme="minorEastAsia"/>
          <w:b/>
          <w:highlight w:val="red"/>
          <w:lang w:eastAsia="zh-CN"/>
        </w:rPr>
        <w:t>Y</w:t>
      </w:r>
      <w:r w:rsidRPr="00493809">
        <w:rPr>
          <w:rFonts w:eastAsiaTheme="minorEastAsia" w:hint="eastAsia"/>
          <w:b/>
          <w:highlight w:val="red"/>
          <w:lang w:eastAsia="zh-CN"/>
        </w:rPr>
        <w:t>/</w:t>
      </w:r>
      <w:r w:rsidR="00493809" w:rsidRPr="00493809">
        <w:rPr>
          <w:rFonts w:eastAsiaTheme="minorEastAsia" w:hint="eastAsia"/>
          <w:b/>
          <w:highlight w:val="red"/>
          <w:lang w:eastAsia="zh-CN"/>
        </w:rPr>
        <w:t>23</w:t>
      </w:r>
      <w:r w:rsidRPr="00493809">
        <w:rPr>
          <w:rFonts w:eastAsiaTheme="minorEastAsia" w:hint="eastAsia"/>
          <w:b/>
          <w:highlight w:val="red"/>
          <w:lang w:eastAsia="zh-CN"/>
        </w:rPr>
        <w:t>N/</w:t>
      </w:r>
      <w:r w:rsidR="00493809" w:rsidRPr="00493809">
        <w:rPr>
          <w:rFonts w:eastAsiaTheme="minorEastAsia" w:hint="eastAsia"/>
          <w:b/>
          <w:highlight w:val="red"/>
          <w:lang w:eastAsia="zh-CN"/>
        </w:rPr>
        <w:t>21</w:t>
      </w:r>
      <w:r w:rsidRPr="00493809">
        <w:rPr>
          <w:rFonts w:eastAsiaTheme="minorEastAsia" w:hint="eastAsia"/>
          <w:b/>
          <w:highlight w:val="red"/>
          <w:lang w:eastAsia="zh-CN"/>
        </w:rPr>
        <w:t>A</w:t>
      </w:r>
      <w:r w:rsidRPr="003B3A95">
        <w:rPr>
          <w:rFonts w:eastAsiaTheme="minorEastAsia" w:hint="eastAsia"/>
          <w:b/>
          <w:lang w:eastAsia="zh-CN"/>
        </w:rPr>
        <w:t xml:space="preserve">; </w:t>
      </w:r>
      <w:r>
        <w:rPr>
          <w:rFonts w:eastAsiaTheme="minorEastAsia"/>
          <w:b/>
          <w:lang w:eastAsia="zh-CN"/>
        </w:rPr>
        <w:t xml:space="preserve">SP </w:t>
      </w:r>
      <w:r w:rsidR="00493809">
        <w:rPr>
          <w:rFonts w:eastAsiaTheme="minorEastAsia" w:hint="eastAsia"/>
          <w:b/>
          <w:lang w:eastAsia="zh-CN"/>
        </w:rPr>
        <w:t>failed</w:t>
      </w:r>
    </w:p>
    <w:p w:rsidR="00493809" w:rsidRDefault="00493809" w:rsidP="00493809">
      <w:pPr>
        <w:tabs>
          <w:tab w:val="left" w:pos="1890"/>
        </w:tabs>
        <w:ind w:left="709"/>
        <w:outlineLvl w:val="0"/>
        <w:rPr>
          <w:rFonts w:eastAsiaTheme="minorEastAsia"/>
          <w:b/>
          <w:szCs w:val="22"/>
          <w:lang w:eastAsia="zh-CN"/>
        </w:rPr>
      </w:pPr>
    </w:p>
    <w:p w:rsidR="00EB6E3A" w:rsidRDefault="00EB6E3A" w:rsidP="005E7CD3">
      <w:pPr>
        <w:rPr>
          <w:rFonts w:eastAsiaTheme="minorEastAsia"/>
          <w:szCs w:val="22"/>
          <w:lang w:eastAsia="zh-CN"/>
        </w:rPr>
      </w:pPr>
    </w:p>
    <w:p w:rsidR="00EB6E3A" w:rsidRPr="008E0715" w:rsidRDefault="00EB6E3A" w:rsidP="00EB6E3A">
      <w:pPr>
        <w:numPr>
          <w:ilvl w:val="1"/>
          <w:numId w:val="1"/>
        </w:numPr>
        <w:rPr>
          <w:b/>
          <w:lang w:eastAsia="ja-JP"/>
        </w:rPr>
      </w:pPr>
      <w:r w:rsidRPr="00EB6E3A">
        <w:rPr>
          <w:b/>
          <w:lang w:eastAsia="ja-JP"/>
        </w:rPr>
        <w:t>11-15-1329-00-00ax-link-adaptation-for-he-wlan</w:t>
      </w:r>
    </w:p>
    <w:p w:rsidR="00EB6E3A" w:rsidRPr="00453112" w:rsidRDefault="00EB6E3A" w:rsidP="00EB6E3A">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Yujin</w:t>
      </w:r>
      <w:proofErr w:type="spellEnd"/>
      <w:r>
        <w:rPr>
          <w:rFonts w:ascii="Times New Roman" w:eastAsiaTheme="minorEastAsia" w:hAnsi="Times New Roman" w:cs="Times New Roman" w:hint="eastAsia"/>
          <w:color w:val="000000"/>
          <w:sz w:val="22"/>
          <w:szCs w:val="22"/>
          <w:shd w:val="clear" w:color="auto" w:fill="FFFFFF"/>
          <w:lang w:eastAsia="zh-CN"/>
        </w:rPr>
        <w:t xml:space="preserve"> Noh</w:t>
      </w:r>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Newracom</w:t>
      </w:r>
      <w:proofErr w:type="spellEnd"/>
      <w:r>
        <w:rPr>
          <w:rFonts w:ascii="Times New Roman" w:eastAsiaTheme="minorEastAsia" w:hAnsi="Times New Roman" w:cs="Times New Roman" w:hint="eastAsia"/>
          <w:color w:val="000000"/>
          <w:sz w:val="22"/>
          <w:szCs w:val="22"/>
          <w:shd w:val="clear" w:color="auto" w:fill="FFFFFF"/>
          <w:lang w:eastAsia="zh-CN"/>
        </w:rPr>
        <w:t>)</w:t>
      </w:r>
      <w:r>
        <w:rPr>
          <w:rFonts w:ascii="Times New Roman" w:hAnsi="Times New Roman" w:cs="Times New Roman"/>
          <w:color w:val="000000"/>
          <w:sz w:val="22"/>
          <w:szCs w:val="22"/>
          <w:shd w:val="clear" w:color="auto" w:fill="FFFFFF"/>
        </w:rPr>
        <w:t xml:space="preserve"> Presented</w:t>
      </w:r>
    </w:p>
    <w:p w:rsidR="00EB6E3A" w:rsidRDefault="00EB6E3A" w:rsidP="00EB6E3A">
      <w:pPr>
        <w:pStyle w:val="ac"/>
        <w:tabs>
          <w:tab w:val="left" w:pos="1890"/>
        </w:tabs>
        <w:ind w:leftChars="0" w:left="810"/>
        <w:outlineLvl w:val="0"/>
        <w:rPr>
          <w:rFonts w:ascii="Times New Roman" w:eastAsiaTheme="minorEastAsia" w:hAnsi="Times New Roman" w:cs="Times New Roman"/>
          <w:sz w:val="22"/>
          <w:szCs w:val="22"/>
          <w:lang w:eastAsia="zh-CN"/>
        </w:rPr>
      </w:pPr>
    </w:p>
    <w:p w:rsidR="00EB6E3A" w:rsidRPr="007C0ED6" w:rsidRDefault="00EB6E3A" w:rsidP="00EB6E3A">
      <w:pPr>
        <w:tabs>
          <w:tab w:val="left" w:pos="1890"/>
        </w:tabs>
        <w:ind w:left="720"/>
        <w:rPr>
          <w:b/>
          <w:u w:val="single"/>
          <w:lang w:eastAsia="ja-JP"/>
        </w:rPr>
      </w:pPr>
      <w:r w:rsidRPr="007C0ED6">
        <w:rPr>
          <w:b/>
          <w:u w:val="single"/>
          <w:lang w:eastAsia="ja-JP"/>
        </w:rPr>
        <w:t>Discussions:</w:t>
      </w:r>
    </w:p>
    <w:p w:rsidR="00EB6E3A" w:rsidRDefault="00CD36A4" w:rsidP="00EB6E3A">
      <w:pPr>
        <w:tabs>
          <w:tab w:val="left" w:pos="1890"/>
        </w:tabs>
        <w:ind w:left="720"/>
        <w:rPr>
          <w:rFonts w:eastAsiaTheme="minorEastAsia"/>
          <w:lang w:eastAsia="zh-CN"/>
        </w:rPr>
      </w:pPr>
      <w:proofErr w:type="spellStart"/>
      <w:r>
        <w:rPr>
          <w:rFonts w:eastAsiaTheme="minorEastAsia" w:hint="eastAsia"/>
          <w:lang w:eastAsia="zh-CN"/>
        </w:rPr>
        <w:t>Jianhan</w:t>
      </w:r>
      <w:proofErr w:type="spellEnd"/>
      <w:r>
        <w:rPr>
          <w:rFonts w:eastAsiaTheme="minorEastAsia" w:hint="eastAsia"/>
          <w:lang w:eastAsia="zh-CN"/>
        </w:rPr>
        <w:t>: The proposal could be one solution, there could be another solution.</w:t>
      </w:r>
    </w:p>
    <w:p w:rsidR="00CD36A4" w:rsidRDefault="00CD36A4" w:rsidP="00EB6E3A">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We offer this solution and want group</w:t>
      </w:r>
      <w:r>
        <w:rPr>
          <w:rFonts w:eastAsiaTheme="minorEastAsia"/>
          <w:lang w:eastAsia="zh-CN"/>
        </w:rPr>
        <w:t>’</w:t>
      </w:r>
      <w:r>
        <w:rPr>
          <w:rFonts w:eastAsiaTheme="minorEastAsia" w:hint="eastAsia"/>
          <w:lang w:eastAsia="zh-CN"/>
        </w:rPr>
        <w:t>s feedback.</w:t>
      </w:r>
    </w:p>
    <w:p w:rsidR="003D7942" w:rsidRDefault="003D7942" w:rsidP="00EB6E3A">
      <w:pPr>
        <w:tabs>
          <w:tab w:val="left" w:pos="1890"/>
        </w:tabs>
        <w:ind w:left="720"/>
        <w:rPr>
          <w:rFonts w:eastAsiaTheme="minorEastAsia"/>
          <w:lang w:eastAsia="zh-CN"/>
        </w:rPr>
      </w:pPr>
      <w:r>
        <w:rPr>
          <w:rFonts w:eastAsiaTheme="minorEastAsia" w:hint="eastAsia"/>
          <w:lang w:eastAsia="zh-CN"/>
        </w:rPr>
        <w:t>Bin: Some of the SP2 content may relate to other group</w:t>
      </w:r>
      <w:r w:rsidR="00D74203">
        <w:rPr>
          <w:rFonts w:eastAsiaTheme="minorEastAsia" w:hint="eastAsia"/>
          <w:lang w:eastAsia="zh-CN"/>
        </w:rPr>
        <w:t>. S</w:t>
      </w:r>
      <w:r>
        <w:rPr>
          <w:rFonts w:eastAsiaTheme="minorEastAsia" w:hint="eastAsia"/>
          <w:lang w:eastAsia="zh-CN"/>
        </w:rPr>
        <w:t xml:space="preserve">uggest </w:t>
      </w:r>
      <w:proofErr w:type="gramStart"/>
      <w:r>
        <w:rPr>
          <w:rFonts w:eastAsiaTheme="minorEastAsia" w:hint="eastAsia"/>
          <w:lang w:eastAsia="zh-CN"/>
        </w:rPr>
        <w:t>to move</w:t>
      </w:r>
      <w:proofErr w:type="gramEnd"/>
      <w:r>
        <w:rPr>
          <w:rFonts w:eastAsiaTheme="minorEastAsia" w:hint="eastAsia"/>
          <w:lang w:eastAsia="zh-CN"/>
        </w:rPr>
        <w:t xml:space="preserve"> the SP2 to TG meeting.</w:t>
      </w:r>
    </w:p>
    <w:p w:rsidR="003D7942" w:rsidRDefault="003D7942" w:rsidP="00EB6E3A">
      <w:pPr>
        <w:tabs>
          <w:tab w:val="left" w:pos="1890"/>
        </w:tabs>
        <w:ind w:left="720"/>
        <w:rPr>
          <w:rFonts w:eastAsiaTheme="minorEastAsia"/>
          <w:lang w:eastAsia="zh-CN"/>
        </w:rPr>
      </w:pPr>
      <w:r>
        <w:rPr>
          <w:rFonts w:eastAsiaTheme="minorEastAsia" w:hint="eastAsia"/>
          <w:lang w:eastAsia="zh-CN"/>
        </w:rPr>
        <w:t xml:space="preserve">Ron: suggest to replace </w:t>
      </w:r>
      <w:r>
        <w:rPr>
          <w:rFonts w:eastAsiaTheme="minorEastAsia"/>
          <w:lang w:eastAsia="zh-CN"/>
        </w:rPr>
        <w:t>“</w:t>
      </w:r>
      <w:r>
        <w:rPr>
          <w:rFonts w:eastAsiaTheme="minorEastAsia" w:hint="eastAsia"/>
          <w:lang w:eastAsia="zh-CN"/>
        </w:rPr>
        <w:t xml:space="preserve">is composed of </w:t>
      </w:r>
      <w:proofErr w:type="gramStart"/>
      <w:r>
        <w:rPr>
          <w:rFonts w:eastAsiaTheme="minorEastAsia"/>
          <w:lang w:eastAsia="zh-CN"/>
        </w:rPr>
        <w:t>“</w:t>
      </w:r>
      <w:r>
        <w:rPr>
          <w:rFonts w:eastAsiaTheme="minorEastAsia" w:hint="eastAsia"/>
          <w:lang w:eastAsia="zh-CN"/>
        </w:rPr>
        <w:t xml:space="preserve"> </w:t>
      </w:r>
      <w:r w:rsidR="00D74203">
        <w:rPr>
          <w:rFonts w:eastAsiaTheme="minorEastAsia" w:hint="eastAsia"/>
          <w:lang w:eastAsia="zh-CN"/>
        </w:rPr>
        <w:t>with</w:t>
      </w:r>
      <w:proofErr w:type="gramEnd"/>
      <w:r>
        <w:rPr>
          <w:rFonts w:eastAsiaTheme="minorEastAsia" w:hint="eastAsia"/>
          <w:lang w:eastAsia="zh-CN"/>
        </w:rPr>
        <w:t xml:space="preserve"> </w:t>
      </w:r>
      <w:r>
        <w:rPr>
          <w:rFonts w:eastAsiaTheme="minorEastAsia"/>
          <w:lang w:eastAsia="zh-CN"/>
        </w:rPr>
        <w:t>“</w:t>
      </w:r>
      <w:r w:rsidR="00D74203">
        <w:rPr>
          <w:rFonts w:eastAsiaTheme="minorEastAsia" w:hint="eastAsia"/>
          <w:lang w:eastAsia="zh-CN"/>
        </w:rPr>
        <w:t>contains of</w:t>
      </w:r>
      <w:r>
        <w:rPr>
          <w:rFonts w:eastAsiaTheme="minorEastAsia"/>
          <w:lang w:eastAsia="zh-CN"/>
        </w:rPr>
        <w:t>”</w:t>
      </w:r>
      <w:r>
        <w:rPr>
          <w:rFonts w:eastAsiaTheme="minorEastAsia" w:hint="eastAsia"/>
          <w:lang w:eastAsia="zh-CN"/>
        </w:rPr>
        <w:t xml:space="preserve"> in SP2.</w:t>
      </w:r>
    </w:p>
    <w:p w:rsidR="00EB6E3A" w:rsidRPr="00F949C5" w:rsidRDefault="00EB6E3A" w:rsidP="00EB6E3A">
      <w:pPr>
        <w:tabs>
          <w:tab w:val="left" w:pos="1890"/>
        </w:tabs>
        <w:ind w:left="720"/>
        <w:rPr>
          <w:rFonts w:eastAsiaTheme="minorEastAsia"/>
          <w:lang w:eastAsia="zh-CN"/>
        </w:rPr>
      </w:pPr>
    </w:p>
    <w:p w:rsidR="00EB6E3A" w:rsidRDefault="00EB6E3A" w:rsidP="00EB6E3A">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9855BD" w:rsidRPr="009855BD" w:rsidRDefault="009855BD" w:rsidP="009855BD">
      <w:pPr>
        <w:tabs>
          <w:tab w:val="left" w:pos="1890"/>
        </w:tabs>
        <w:outlineLvl w:val="0"/>
        <w:rPr>
          <w:rFonts w:eastAsiaTheme="minorEastAsia"/>
          <w:b/>
          <w:bCs/>
          <w:lang w:eastAsia="zh-CN"/>
        </w:rPr>
      </w:pPr>
      <w:r>
        <w:rPr>
          <w:rFonts w:eastAsiaTheme="minorEastAsia" w:hint="eastAsia"/>
          <w:b/>
          <w:bCs/>
          <w:lang w:eastAsia="zh-CN"/>
        </w:rPr>
        <w:t xml:space="preserve">             </w:t>
      </w:r>
      <w:r w:rsidRPr="009855BD">
        <w:rPr>
          <w:rFonts w:eastAsiaTheme="minorEastAsia"/>
          <w:b/>
          <w:bCs/>
          <w:lang w:eastAsia="zh-CN"/>
        </w:rPr>
        <w:t xml:space="preserve">Do you agree to include the following text to </w:t>
      </w:r>
      <w:proofErr w:type="spellStart"/>
      <w:r w:rsidRPr="009855BD">
        <w:rPr>
          <w:rFonts w:eastAsiaTheme="minorEastAsia"/>
          <w:b/>
          <w:bCs/>
          <w:lang w:eastAsia="zh-CN"/>
        </w:rPr>
        <w:t>TGax</w:t>
      </w:r>
      <w:proofErr w:type="spellEnd"/>
      <w:r w:rsidRPr="009855BD">
        <w:rPr>
          <w:rFonts w:eastAsiaTheme="minorEastAsia"/>
          <w:b/>
          <w:bCs/>
          <w:lang w:eastAsia="zh-CN"/>
        </w:rPr>
        <w:t xml:space="preserve"> </w:t>
      </w:r>
      <w:proofErr w:type="gramStart"/>
      <w:r w:rsidRPr="009855BD">
        <w:rPr>
          <w:rFonts w:eastAsiaTheme="minorEastAsia"/>
          <w:b/>
          <w:bCs/>
          <w:lang w:eastAsia="zh-CN"/>
        </w:rPr>
        <w:t>SFD:</w:t>
      </w:r>
      <w:proofErr w:type="gramEnd"/>
    </w:p>
    <w:p w:rsidR="00AE47C8" w:rsidRPr="009855BD" w:rsidRDefault="004F5C14" w:rsidP="009855BD">
      <w:pPr>
        <w:numPr>
          <w:ilvl w:val="0"/>
          <w:numId w:val="11"/>
        </w:numPr>
        <w:tabs>
          <w:tab w:val="num" w:pos="720"/>
          <w:tab w:val="left" w:pos="1890"/>
        </w:tabs>
        <w:outlineLvl w:val="0"/>
        <w:rPr>
          <w:rFonts w:eastAsiaTheme="minorEastAsia"/>
          <w:b/>
          <w:bCs/>
          <w:lang w:eastAsia="zh-CN"/>
        </w:rPr>
      </w:pPr>
      <w:r w:rsidRPr="009855BD">
        <w:rPr>
          <w:rFonts w:eastAsiaTheme="minorEastAsia"/>
          <w:b/>
          <w:bCs/>
          <w:lang w:eastAsia="zh-CN"/>
        </w:rPr>
        <w:t>HE link adaptation shall define reference payload size for the reported MCS in MFB.</w:t>
      </w:r>
    </w:p>
    <w:p w:rsidR="00AE47C8" w:rsidRPr="009855BD" w:rsidRDefault="004F5C14" w:rsidP="009855BD">
      <w:pPr>
        <w:numPr>
          <w:ilvl w:val="1"/>
          <w:numId w:val="11"/>
        </w:numPr>
        <w:tabs>
          <w:tab w:val="num" w:pos="1440"/>
          <w:tab w:val="left" w:pos="1890"/>
        </w:tabs>
        <w:outlineLvl w:val="0"/>
        <w:rPr>
          <w:rFonts w:eastAsiaTheme="minorEastAsia"/>
          <w:b/>
          <w:bCs/>
          <w:lang w:eastAsia="zh-CN"/>
        </w:rPr>
      </w:pPr>
      <w:r w:rsidRPr="009855BD">
        <w:rPr>
          <w:rFonts w:eastAsiaTheme="minorEastAsia"/>
          <w:b/>
          <w:bCs/>
          <w:lang w:eastAsia="zh-CN"/>
        </w:rPr>
        <w:t>Reference payload size may be dependent on the frames involved in link adaptation or fixed in specification. Details TBD.</w:t>
      </w:r>
    </w:p>
    <w:p w:rsidR="00EB6E3A" w:rsidRDefault="00EB6E3A" w:rsidP="00EB6E3A">
      <w:pPr>
        <w:tabs>
          <w:tab w:val="left" w:pos="1890"/>
        </w:tabs>
        <w:ind w:left="1080"/>
        <w:outlineLvl w:val="0"/>
        <w:rPr>
          <w:rFonts w:eastAsiaTheme="minorEastAsia"/>
          <w:b/>
          <w:bCs/>
          <w:lang w:eastAsia="zh-CN"/>
        </w:rPr>
      </w:pPr>
    </w:p>
    <w:p w:rsidR="00EB6E3A" w:rsidRDefault="00EB6E3A" w:rsidP="00EB6E3A">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CD36A4">
        <w:rPr>
          <w:rFonts w:eastAsiaTheme="minorEastAsia" w:hint="eastAsia"/>
          <w:b/>
          <w:highlight w:val="green"/>
          <w:lang w:eastAsia="zh-CN"/>
        </w:rPr>
        <w:t>12</w:t>
      </w:r>
      <w:r w:rsidRPr="003B3A95">
        <w:rPr>
          <w:rFonts w:eastAsiaTheme="minorEastAsia"/>
          <w:b/>
          <w:highlight w:val="green"/>
          <w:lang w:eastAsia="zh-CN"/>
        </w:rPr>
        <w:t>Y</w:t>
      </w:r>
      <w:r w:rsidRPr="003B3A95">
        <w:rPr>
          <w:rFonts w:eastAsiaTheme="minorEastAsia" w:hint="eastAsia"/>
          <w:b/>
          <w:highlight w:val="green"/>
          <w:lang w:eastAsia="zh-CN"/>
        </w:rPr>
        <w:t>/</w:t>
      </w:r>
      <w:r w:rsidR="00CD36A4">
        <w:rPr>
          <w:rFonts w:eastAsiaTheme="minorEastAsia" w:hint="eastAsia"/>
          <w:b/>
          <w:highlight w:val="green"/>
          <w:lang w:eastAsia="zh-CN"/>
        </w:rPr>
        <w:t>1</w:t>
      </w:r>
      <w:r w:rsidRPr="003B3A95">
        <w:rPr>
          <w:rFonts w:eastAsiaTheme="minorEastAsia" w:hint="eastAsia"/>
          <w:b/>
          <w:highlight w:val="green"/>
          <w:lang w:eastAsia="zh-CN"/>
        </w:rPr>
        <w:t>N/</w:t>
      </w:r>
      <w:r w:rsidR="00CD36A4">
        <w:rPr>
          <w:rFonts w:eastAsiaTheme="minorEastAsia" w:hint="eastAsia"/>
          <w:b/>
          <w:highlight w:val="green"/>
          <w:lang w:eastAsia="zh-CN"/>
        </w:rPr>
        <w:t xml:space="preserve">Many </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9855BD" w:rsidRDefault="009855BD" w:rsidP="00EB6E3A">
      <w:pPr>
        <w:tabs>
          <w:tab w:val="left" w:pos="1890"/>
        </w:tabs>
        <w:ind w:left="709"/>
        <w:outlineLvl w:val="0"/>
        <w:rPr>
          <w:rFonts w:eastAsiaTheme="minorEastAsia"/>
          <w:b/>
          <w:lang w:eastAsia="zh-CN"/>
        </w:rPr>
      </w:pPr>
    </w:p>
    <w:p w:rsidR="009855BD" w:rsidRDefault="009855BD" w:rsidP="00EB6E3A">
      <w:pPr>
        <w:tabs>
          <w:tab w:val="left" w:pos="1890"/>
        </w:tabs>
        <w:ind w:left="709"/>
        <w:outlineLvl w:val="0"/>
        <w:rPr>
          <w:rFonts w:eastAsiaTheme="minorEastAsia"/>
          <w:b/>
          <w:lang w:eastAsia="zh-CN"/>
        </w:rPr>
      </w:pPr>
    </w:p>
    <w:p w:rsidR="009855BD" w:rsidRDefault="009855BD" w:rsidP="009855BD">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9855BD" w:rsidRPr="009855BD" w:rsidRDefault="009855BD" w:rsidP="009855BD">
      <w:pPr>
        <w:tabs>
          <w:tab w:val="left" w:pos="1890"/>
        </w:tabs>
        <w:outlineLvl w:val="0"/>
        <w:rPr>
          <w:rFonts w:eastAsiaTheme="minorEastAsia"/>
          <w:b/>
          <w:bCs/>
          <w:lang w:eastAsia="zh-CN"/>
        </w:rPr>
      </w:pPr>
      <w:r>
        <w:rPr>
          <w:rFonts w:eastAsiaTheme="minorEastAsia" w:hint="eastAsia"/>
          <w:b/>
          <w:bCs/>
          <w:lang w:eastAsia="zh-CN"/>
        </w:rPr>
        <w:t xml:space="preserve">             </w:t>
      </w:r>
      <w:r w:rsidRPr="009855BD">
        <w:rPr>
          <w:rFonts w:eastAsiaTheme="minorEastAsia"/>
          <w:b/>
          <w:bCs/>
          <w:lang w:eastAsia="zh-CN"/>
        </w:rPr>
        <w:t xml:space="preserve">Do you agree to include the following text to </w:t>
      </w:r>
      <w:proofErr w:type="spellStart"/>
      <w:r w:rsidRPr="009855BD">
        <w:rPr>
          <w:rFonts w:eastAsiaTheme="minorEastAsia"/>
          <w:b/>
          <w:bCs/>
          <w:lang w:eastAsia="zh-CN"/>
        </w:rPr>
        <w:t>TGax</w:t>
      </w:r>
      <w:proofErr w:type="spellEnd"/>
      <w:r w:rsidRPr="009855BD">
        <w:rPr>
          <w:rFonts w:eastAsiaTheme="minorEastAsia"/>
          <w:b/>
          <w:bCs/>
          <w:lang w:eastAsia="zh-CN"/>
        </w:rPr>
        <w:t xml:space="preserve"> </w:t>
      </w:r>
      <w:proofErr w:type="gramStart"/>
      <w:r w:rsidRPr="009855BD">
        <w:rPr>
          <w:rFonts w:eastAsiaTheme="minorEastAsia"/>
          <w:b/>
          <w:bCs/>
          <w:lang w:eastAsia="zh-CN"/>
        </w:rPr>
        <w:t>SFD:</w:t>
      </w:r>
      <w:proofErr w:type="gramEnd"/>
    </w:p>
    <w:p w:rsidR="00AE47C8" w:rsidRPr="009855BD" w:rsidRDefault="004F5C14" w:rsidP="009855BD">
      <w:pPr>
        <w:numPr>
          <w:ilvl w:val="0"/>
          <w:numId w:val="12"/>
        </w:numPr>
        <w:tabs>
          <w:tab w:val="num" w:pos="720"/>
          <w:tab w:val="left" w:pos="1890"/>
        </w:tabs>
        <w:outlineLvl w:val="0"/>
        <w:rPr>
          <w:rFonts w:eastAsiaTheme="minorEastAsia"/>
          <w:b/>
          <w:bCs/>
          <w:lang w:eastAsia="zh-CN"/>
        </w:rPr>
      </w:pPr>
      <w:r w:rsidRPr="009855BD">
        <w:rPr>
          <w:rFonts w:eastAsiaTheme="minorEastAsia"/>
          <w:b/>
          <w:bCs/>
          <w:lang w:eastAsia="zh-CN"/>
        </w:rPr>
        <w:t xml:space="preserve">HE link adaptation field, which is part of HE variant of HT control field, consists of MFB and TBD subfields. The MFB subfield </w:t>
      </w:r>
      <w:r w:rsidR="00396ECF">
        <w:rPr>
          <w:rFonts w:eastAsiaTheme="minorEastAsia" w:hint="eastAsia"/>
          <w:b/>
          <w:bCs/>
          <w:lang w:eastAsia="zh-CN"/>
        </w:rPr>
        <w:t>consists</w:t>
      </w:r>
      <w:r w:rsidRPr="009855BD">
        <w:rPr>
          <w:rFonts w:eastAsiaTheme="minorEastAsia"/>
          <w:b/>
          <w:bCs/>
          <w:lang w:eastAsia="zh-CN"/>
        </w:rPr>
        <w:t xml:space="preserve"> of NSS and MCS subfield</w:t>
      </w:r>
      <w:r w:rsidR="00396ECF">
        <w:rPr>
          <w:rFonts w:eastAsiaTheme="minorEastAsia" w:hint="eastAsia"/>
          <w:b/>
          <w:bCs/>
          <w:lang w:eastAsia="zh-CN"/>
        </w:rPr>
        <w:t>. The MFB subfield includes NSS and MCS subfield</w:t>
      </w:r>
      <w:r w:rsidRPr="009855BD">
        <w:rPr>
          <w:rFonts w:eastAsiaTheme="minorEastAsia"/>
          <w:b/>
          <w:bCs/>
          <w:lang w:eastAsia="zh-CN"/>
        </w:rPr>
        <w:t>.</w:t>
      </w:r>
    </w:p>
    <w:p w:rsidR="009855BD" w:rsidRDefault="009855BD" w:rsidP="009855BD">
      <w:pPr>
        <w:tabs>
          <w:tab w:val="left" w:pos="1890"/>
        </w:tabs>
        <w:ind w:left="1080"/>
        <w:outlineLvl w:val="0"/>
        <w:rPr>
          <w:rFonts w:eastAsiaTheme="minorEastAsia"/>
          <w:b/>
          <w:bCs/>
          <w:lang w:eastAsia="zh-CN"/>
        </w:rPr>
      </w:pPr>
    </w:p>
    <w:p w:rsidR="009855BD" w:rsidRPr="003B3A95" w:rsidRDefault="009855BD" w:rsidP="009855BD">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Pr>
          <w:rFonts w:eastAsiaTheme="minorEastAsia" w:hint="eastAsia"/>
          <w:b/>
          <w:highlight w:val="green"/>
          <w:lang w:eastAsia="zh-CN"/>
        </w:rPr>
        <w:t>1</w:t>
      </w:r>
      <w:r w:rsidR="00396ECF">
        <w:rPr>
          <w:rFonts w:eastAsiaTheme="minorEastAsia" w:hint="eastAsia"/>
          <w:b/>
          <w:highlight w:val="green"/>
          <w:lang w:eastAsia="zh-CN"/>
        </w:rPr>
        <w:t>7</w:t>
      </w:r>
      <w:r w:rsidRPr="003B3A95">
        <w:rPr>
          <w:rFonts w:eastAsiaTheme="minorEastAsia"/>
          <w:b/>
          <w:highlight w:val="green"/>
          <w:lang w:eastAsia="zh-CN"/>
        </w:rPr>
        <w:t>Y</w:t>
      </w:r>
      <w:r w:rsidRPr="003B3A95">
        <w:rPr>
          <w:rFonts w:eastAsiaTheme="minorEastAsia" w:hint="eastAsia"/>
          <w:b/>
          <w:highlight w:val="green"/>
          <w:lang w:eastAsia="zh-CN"/>
        </w:rPr>
        <w:t>/</w:t>
      </w:r>
      <w:r w:rsidR="00396ECF">
        <w:rPr>
          <w:rFonts w:eastAsiaTheme="minorEastAsia" w:hint="eastAsia"/>
          <w:b/>
          <w:highlight w:val="green"/>
          <w:lang w:eastAsia="zh-CN"/>
        </w:rPr>
        <w:t>0</w:t>
      </w:r>
      <w:r w:rsidRPr="003B3A95">
        <w:rPr>
          <w:rFonts w:eastAsiaTheme="minorEastAsia" w:hint="eastAsia"/>
          <w:b/>
          <w:highlight w:val="green"/>
          <w:lang w:eastAsia="zh-CN"/>
        </w:rPr>
        <w:t>N/</w:t>
      </w:r>
      <w:r w:rsidR="00396ECF">
        <w:rPr>
          <w:rFonts w:eastAsiaTheme="minorEastAsia" w:hint="eastAsia"/>
          <w:b/>
          <w:highlight w:val="green"/>
          <w:lang w:eastAsia="zh-CN"/>
        </w:rPr>
        <w:t>37</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9855BD" w:rsidRDefault="009855BD" w:rsidP="00EB6E3A">
      <w:pPr>
        <w:tabs>
          <w:tab w:val="left" w:pos="1890"/>
        </w:tabs>
        <w:ind w:left="709"/>
        <w:outlineLvl w:val="0"/>
        <w:rPr>
          <w:rFonts w:eastAsiaTheme="minorEastAsia"/>
          <w:b/>
          <w:lang w:eastAsia="zh-CN"/>
        </w:rPr>
      </w:pPr>
    </w:p>
    <w:p w:rsidR="009855BD" w:rsidRDefault="009855BD" w:rsidP="00396ECF">
      <w:pPr>
        <w:tabs>
          <w:tab w:val="left" w:pos="1890"/>
        </w:tabs>
        <w:outlineLvl w:val="0"/>
        <w:rPr>
          <w:rFonts w:eastAsiaTheme="minorEastAsia"/>
          <w:b/>
          <w:lang w:eastAsia="zh-CN"/>
        </w:rPr>
      </w:pPr>
    </w:p>
    <w:p w:rsidR="00B166D8" w:rsidRDefault="00B166D8" w:rsidP="009855BD">
      <w:pPr>
        <w:tabs>
          <w:tab w:val="left" w:pos="1890"/>
        </w:tabs>
        <w:ind w:left="709"/>
        <w:outlineLvl w:val="0"/>
        <w:rPr>
          <w:rFonts w:eastAsiaTheme="minorEastAsia"/>
          <w:b/>
          <w:lang w:eastAsia="zh-CN"/>
        </w:rPr>
      </w:pPr>
    </w:p>
    <w:p w:rsidR="00B166D8" w:rsidRDefault="00B166D8" w:rsidP="009855BD">
      <w:pPr>
        <w:tabs>
          <w:tab w:val="left" w:pos="1890"/>
        </w:tabs>
        <w:ind w:left="709"/>
        <w:outlineLvl w:val="0"/>
        <w:rPr>
          <w:rFonts w:eastAsiaTheme="minorEastAsia"/>
          <w:b/>
          <w:lang w:eastAsia="zh-CN"/>
        </w:rPr>
      </w:pPr>
    </w:p>
    <w:p w:rsidR="00B166D8" w:rsidRPr="008E0715" w:rsidRDefault="00B166D8" w:rsidP="00B166D8">
      <w:pPr>
        <w:numPr>
          <w:ilvl w:val="1"/>
          <w:numId w:val="1"/>
        </w:numPr>
        <w:rPr>
          <w:b/>
          <w:lang w:eastAsia="ja-JP"/>
        </w:rPr>
      </w:pPr>
      <w:r w:rsidRPr="00B166D8">
        <w:rPr>
          <w:b/>
          <w:lang w:eastAsia="ja-JP"/>
        </w:rPr>
        <w:t>11-15-1331-00-00ax-phy-padding-capability-signaling</w:t>
      </w:r>
    </w:p>
    <w:p w:rsidR="00B166D8" w:rsidRPr="00453112" w:rsidRDefault="00B166D8" w:rsidP="00B166D8">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Daewon</w:t>
      </w:r>
      <w:proofErr w:type="spellEnd"/>
      <w:r>
        <w:rPr>
          <w:rFonts w:ascii="Times New Roman" w:eastAsiaTheme="minorEastAsia" w:hAnsi="Times New Roman" w:cs="Times New Roman" w:hint="eastAsia"/>
          <w:color w:val="000000"/>
          <w:sz w:val="22"/>
          <w:szCs w:val="22"/>
          <w:shd w:val="clear" w:color="auto" w:fill="FFFFFF"/>
          <w:lang w:eastAsia="zh-CN"/>
        </w:rPr>
        <w:t xml:space="preserve"> Lee</w:t>
      </w:r>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Newracom</w:t>
      </w:r>
      <w:proofErr w:type="spellEnd"/>
      <w:r>
        <w:rPr>
          <w:rFonts w:ascii="Times New Roman" w:eastAsiaTheme="minorEastAsia" w:hAnsi="Times New Roman" w:cs="Times New Roman" w:hint="eastAsia"/>
          <w:color w:val="000000"/>
          <w:sz w:val="22"/>
          <w:szCs w:val="22"/>
          <w:shd w:val="clear" w:color="auto" w:fill="FFFFFF"/>
          <w:lang w:eastAsia="zh-CN"/>
        </w:rPr>
        <w:t>)</w:t>
      </w:r>
      <w:r>
        <w:rPr>
          <w:rFonts w:ascii="Times New Roman" w:hAnsi="Times New Roman" w:cs="Times New Roman"/>
          <w:color w:val="000000"/>
          <w:sz w:val="22"/>
          <w:szCs w:val="22"/>
          <w:shd w:val="clear" w:color="auto" w:fill="FFFFFF"/>
        </w:rPr>
        <w:t xml:space="preserve"> Presented</w:t>
      </w:r>
    </w:p>
    <w:p w:rsidR="00B166D8" w:rsidRDefault="00B166D8" w:rsidP="00B166D8">
      <w:pPr>
        <w:pStyle w:val="ac"/>
        <w:tabs>
          <w:tab w:val="left" w:pos="1890"/>
        </w:tabs>
        <w:ind w:leftChars="0" w:left="810"/>
        <w:outlineLvl w:val="0"/>
        <w:rPr>
          <w:rFonts w:ascii="Times New Roman" w:eastAsiaTheme="minorEastAsia" w:hAnsi="Times New Roman" w:cs="Times New Roman"/>
          <w:sz w:val="22"/>
          <w:szCs w:val="22"/>
          <w:lang w:eastAsia="zh-CN"/>
        </w:rPr>
      </w:pPr>
    </w:p>
    <w:p w:rsidR="00B166D8" w:rsidRPr="007C0ED6" w:rsidRDefault="00B166D8" w:rsidP="00B166D8">
      <w:pPr>
        <w:tabs>
          <w:tab w:val="left" w:pos="1890"/>
        </w:tabs>
        <w:ind w:left="720"/>
        <w:rPr>
          <w:b/>
          <w:u w:val="single"/>
          <w:lang w:eastAsia="ja-JP"/>
        </w:rPr>
      </w:pPr>
      <w:r w:rsidRPr="007C0ED6">
        <w:rPr>
          <w:b/>
          <w:u w:val="single"/>
          <w:lang w:eastAsia="ja-JP"/>
        </w:rPr>
        <w:t>Discussions:</w:t>
      </w:r>
    </w:p>
    <w:p w:rsidR="00B166D8" w:rsidRDefault="00A978EB" w:rsidP="00B166D8">
      <w:pPr>
        <w:tabs>
          <w:tab w:val="left" w:pos="1890"/>
        </w:tabs>
        <w:ind w:left="72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 xml:space="preserve">s too complex with </w:t>
      </w:r>
      <w:r>
        <w:rPr>
          <w:rFonts w:eastAsiaTheme="minorEastAsia"/>
          <w:lang w:eastAsia="zh-CN"/>
        </w:rPr>
        <w:t>consideration</w:t>
      </w:r>
      <w:r>
        <w:rPr>
          <w:rFonts w:eastAsiaTheme="minorEastAsia" w:hint="eastAsia"/>
          <w:lang w:eastAsia="zh-CN"/>
        </w:rPr>
        <w:t xml:space="preserve"> of STBC.</w:t>
      </w:r>
    </w:p>
    <w:p w:rsidR="00A978EB" w:rsidRDefault="00A978EB" w:rsidP="00B166D8">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Agree that</w:t>
      </w:r>
      <w:r>
        <w:rPr>
          <w:rFonts w:eastAsiaTheme="minorEastAsia"/>
          <w:lang w:eastAsia="zh-CN"/>
        </w:rPr>
        <w:t>’</w:t>
      </w:r>
      <w:r>
        <w:rPr>
          <w:rFonts w:eastAsiaTheme="minorEastAsia" w:hint="eastAsia"/>
          <w:lang w:eastAsia="zh-CN"/>
        </w:rPr>
        <w:t>s a challenge. But from our aspect, we prefer this proposal.</w:t>
      </w:r>
    </w:p>
    <w:p w:rsidR="00A978EB" w:rsidRDefault="00A978EB" w:rsidP="00B166D8">
      <w:pPr>
        <w:tabs>
          <w:tab w:val="left" w:pos="1890"/>
        </w:tabs>
        <w:ind w:left="720"/>
        <w:rPr>
          <w:rFonts w:eastAsiaTheme="minorEastAsia"/>
          <w:lang w:eastAsia="zh-CN"/>
        </w:rPr>
      </w:pPr>
      <w:r>
        <w:rPr>
          <w:rFonts w:eastAsiaTheme="minorEastAsia"/>
          <w:lang w:eastAsia="zh-CN"/>
        </w:rPr>
        <w:t>S</w:t>
      </w:r>
      <w:r>
        <w:rPr>
          <w:rFonts w:eastAsiaTheme="minorEastAsia" w:hint="eastAsia"/>
          <w:lang w:eastAsia="zh-CN"/>
        </w:rPr>
        <w:t>omeone: the processing time depends on the devices</w:t>
      </w:r>
      <w:r>
        <w:rPr>
          <w:rFonts w:eastAsiaTheme="minorEastAsia"/>
          <w:lang w:eastAsia="zh-CN"/>
        </w:rPr>
        <w:t>’</w:t>
      </w:r>
      <w:r>
        <w:rPr>
          <w:rFonts w:eastAsiaTheme="minorEastAsia" w:hint="eastAsia"/>
          <w:lang w:eastAsia="zh-CN"/>
        </w:rPr>
        <w:t xml:space="preserve"> capability to decode earlier or longer, not sure if AP can </w:t>
      </w:r>
      <w:r>
        <w:rPr>
          <w:rFonts w:eastAsiaTheme="minorEastAsia"/>
          <w:lang w:eastAsia="zh-CN"/>
        </w:rPr>
        <w:t>actually</w:t>
      </w:r>
      <w:r>
        <w:rPr>
          <w:rFonts w:eastAsiaTheme="minorEastAsia" w:hint="eastAsia"/>
          <w:lang w:eastAsia="zh-CN"/>
        </w:rPr>
        <w:t xml:space="preserve"> capture that information.</w:t>
      </w:r>
    </w:p>
    <w:p w:rsidR="00B166D8" w:rsidRPr="00F949C5" w:rsidRDefault="00B166D8" w:rsidP="00B166D8">
      <w:pPr>
        <w:tabs>
          <w:tab w:val="left" w:pos="1890"/>
        </w:tabs>
        <w:ind w:left="720"/>
        <w:rPr>
          <w:rFonts w:eastAsiaTheme="minorEastAsia"/>
          <w:lang w:eastAsia="zh-CN"/>
        </w:rPr>
      </w:pPr>
    </w:p>
    <w:p w:rsidR="00B166D8" w:rsidRDefault="00B166D8" w:rsidP="00B166D8">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B166D8" w:rsidRPr="00B166D8" w:rsidRDefault="00B166D8" w:rsidP="00B166D8">
      <w:pPr>
        <w:tabs>
          <w:tab w:val="left" w:pos="1890"/>
        </w:tabs>
        <w:outlineLvl w:val="0"/>
        <w:rPr>
          <w:rFonts w:eastAsiaTheme="minorEastAsia"/>
          <w:b/>
          <w:bCs/>
          <w:lang w:eastAsia="zh-CN"/>
        </w:rPr>
      </w:pPr>
      <w:r>
        <w:rPr>
          <w:rFonts w:eastAsiaTheme="minorEastAsia" w:hint="eastAsia"/>
          <w:b/>
          <w:bCs/>
          <w:lang w:eastAsia="zh-CN"/>
        </w:rPr>
        <w:t xml:space="preserve">             </w:t>
      </w:r>
      <w:r w:rsidRPr="00B166D8">
        <w:rPr>
          <w:rFonts w:eastAsiaTheme="minorEastAsia"/>
          <w:b/>
          <w:bCs/>
          <w:lang w:eastAsia="zh-CN"/>
        </w:rPr>
        <w:t xml:space="preserve">To you agree to </w:t>
      </w:r>
      <w:proofErr w:type="gramStart"/>
      <w:r w:rsidRPr="00B166D8">
        <w:rPr>
          <w:rFonts w:eastAsiaTheme="minorEastAsia"/>
          <w:b/>
          <w:bCs/>
          <w:lang w:eastAsia="zh-CN"/>
        </w:rPr>
        <w:t>added</w:t>
      </w:r>
      <w:proofErr w:type="gramEnd"/>
      <w:r w:rsidRPr="00B166D8">
        <w:rPr>
          <w:rFonts w:eastAsiaTheme="minorEastAsia"/>
          <w:b/>
          <w:bCs/>
          <w:lang w:eastAsia="zh-CN"/>
        </w:rPr>
        <w:t xml:space="preserve"> the following text in SFD:</w:t>
      </w:r>
    </w:p>
    <w:p w:rsidR="00AE47C8" w:rsidRPr="00B166D8" w:rsidRDefault="004F5C14" w:rsidP="00B166D8">
      <w:pPr>
        <w:numPr>
          <w:ilvl w:val="0"/>
          <w:numId w:val="14"/>
        </w:numPr>
        <w:tabs>
          <w:tab w:val="num" w:pos="720"/>
          <w:tab w:val="left" w:pos="1890"/>
        </w:tabs>
        <w:outlineLvl w:val="0"/>
        <w:rPr>
          <w:rFonts w:eastAsiaTheme="minorEastAsia"/>
          <w:b/>
          <w:bCs/>
          <w:lang w:eastAsia="zh-CN"/>
        </w:rPr>
      </w:pPr>
      <w:r w:rsidRPr="00B166D8">
        <w:rPr>
          <w:rFonts w:eastAsiaTheme="minorEastAsia"/>
          <w:b/>
          <w:bCs/>
          <w:lang w:val="en-GB" w:eastAsia="zh-CN"/>
        </w:rPr>
        <w:t>HE padding and packet extension capability field shall be defined separately for STBC and non-STBC transmissions.</w:t>
      </w:r>
    </w:p>
    <w:p w:rsidR="00AE47C8" w:rsidRPr="00B166D8" w:rsidRDefault="004F5C14" w:rsidP="00B166D8">
      <w:pPr>
        <w:numPr>
          <w:ilvl w:val="0"/>
          <w:numId w:val="14"/>
        </w:numPr>
        <w:tabs>
          <w:tab w:val="num" w:pos="720"/>
          <w:tab w:val="left" w:pos="1890"/>
        </w:tabs>
        <w:outlineLvl w:val="0"/>
        <w:rPr>
          <w:rFonts w:eastAsiaTheme="minorEastAsia"/>
          <w:b/>
          <w:bCs/>
          <w:lang w:eastAsia="zh-CN"/>
        </w:rPr>
      </w:pPr>
      <w:r w:rsidRPr="00B166D8">
        <w:rPr>
          <w:rFonts w:eastAsiaTheme="minorEastAsia"/>
          <w:b/>
          <w:bCs/>
          <w:lang w:val="en-GB" w:eastAsia="zh-CN"/>
        </w:rPr>
        <w:t xml:space="preserve">HE padding and packet extension capability field content for STBC transmission is limited to </w:t>
      </w:r>
      <w:proofErr w:type="spellStart"/>
      <w:r w:rsidRPr="00B166D8">
        <w:rPr>
          <w:rFonts w:eastAsiaTheme="minorEastAsia"/>
          <w:b/>
          <w:bCs/>
          <w:lang w:val="en-GB" w:eastAsia="zh-CN"/>
        </w:rPr>
        <w:t>Nss</w:t>
      </w:r>
      <w:proofErr w:type="spellEnd"/>
      <w:r w:rsidRPr="00B166D8">
        <w:rPr>
          <w:rFonts w:eastAsiaTheme="minorEastAsia"/>
          <w:b/>
          <w:bCs/>
          <w:lang w:val="en-GB" w:eastAsia="zh-CN"/>
        </w:rPr>
        <w:t xml:space="preserve"> = 1.</w:t>
      </w:r>
    </w:p>
    <w:p w:rsidR="00B166D8" w:rsidRDefault="00B166D8" w:rsidP="00B166D8">
      <w:pPr>
        <w:tabs>
          <w:tab w:val="left" w:pos="1890"/>
        </w:tabs>
        <w:outlineLvl w:val="0"/>
        <w:rPr>
          <w:rFonts w:eastAsiaTheme="minorEastAsia"/>
          <w:b/>
          <w:bCs/>
          <w:lang w:eastAsia="zh-CN"/>
        </w:rPr>
      </w:pPr>
    </w:p>
    <w:p w:rsidR="00B166D8" w:rsidRDefault="00B166D8" w:rsidP="00B166D8">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C47796">
        <w:rPr>
          <w:rFonts w:eastAsiaTheme="minorEastAsia" w:hint="eastAsia"/>
          <w:b/>
          <w:u w:val="single"/>
          <w:lang w:eastAsia="zh-CN"/>
        </w:rPr>
        <w:t>:</w:t>
      </w:r>
      <w:r w:rsidRPr="00C47796">
        <w:rPr>
          <w:rFonts w:eastAsiaTheme="minorEastAsia" w:hint="eastAsia"/>
          <w:b/>
          <w:lang w:eastAsia="zh-CN"/>
        </w:rPr>
        <w:t xml:space="preserve"> </w:t>
      </w:r>
      <w:r w:rsidR="00C47796" w:rsidRPr="00C47796">
        <w:rPr>
          <w:rFonts w:eastAsiaTheme="minorEastAsia" w:hint="eastAsia"/>
          <w:b/>
          <w:highlight w:val="red"/>
          <w:lang w:eastAsia="zh-CN"/>
        </w:rPr>
        <w:t>12</w:t>
      </w:r>
      <w:r w:rsidRPr="00C47796">
        <w:rPr>
          <w:rFonts w:eastAsiaTheme="minorEastAsia"/>
          <w:b/>
          <w:highlight w:val="red"/>
          <w:lang w:eastAsia="zh-CN"/>
        </w:rPr>
        <w:t>Y</w:t>
      </w:r>
      <w:r w:rsidRPr="00C47796">
        <w:rPr>
          <w:rFonts w:eastAsiaTheme="minorEastAsia" w:hint="eastAsia"/>
          <w:b/>
          <w:highlight w:val="red"/>
          <w:lang w:eastAsia="zh-CN"/>
        </w:rPr>
        <w:t>/</w:t>
      </w:r>
      <w:r w:rsidR="00C47796" w:rsidRPr="00C47796">
        <w:rPr>
          <w:rFonts w:eastAsiaTheme="minorEastAsia" w:hint="eastAsia"/>
          <w:b/>
          <w:highlight w:val="red"/>
          <w:lang w:eastAsia="zh-CN"/>
        </w:rPr>
        <w:t>28N</w:t>
      </w:r>
      <w:r w:rsidRPr="00C47796">
        <w:rPr>
          <w:rFonts w:eastAsiaTheme="minorEastAsia" w:hint="eastAsia"/>
          <w:b/>
          <w:highlight w:val="red"/>
          <w:lang w:eastAsia="zh-CN"/>
        </w:rPr>
        <w:t>/</w:t>
      </w:r>
      <w:r w:rsidR="00C47796">
        <w:rPr>
          <w:rFonts w:eastAsiaTheme="minorEastAsia" w:hint="eastAsia"/>
          <w:b/>
          <w:highlight w:val="red"/>
          <w:lang w:eastAsia="zh-CN"/>
        </w:rPr>
        <w:t>16</w:t>
      </w:r>
      <w:r w:rsidRPr="00C47796">
        <w:rPr>
          <w:rFonts w:eastAsiaTheme="minorEastAsia" w:hint="eastAsia"/>
          <w:b/>
          <w:highlight w:val="red"/>
          <w:lang w:eastAsia="zh-CN"/>
        </w:rPr>
        <w:t>A</w:t>
      </w:r>
      <w:r w:rsidRPr="003B3A95">
        <w:rPr>
          <w:rFonts w:eastAsiaTheme="minorEastAsia" w:hint="eastAsia"/>
          <w:b/>
          <w:lang w:eastAsia="zh-CN"/>
        </w:rPr>
        <w:t xml:space="preserve">; </w:t>
      </w:r>
      <w:r>
        <w:rPr>
          <w:rFonts w:eastAsiaTheme="minorEastAsia"/>
          <w:b/>
          <w:lang w:eastAsia="zh-CN"/>
        </w:rPr>
        <w:t xml:space="preserve">SP </w:t>
      </w:r>
      <w:r w:rsidR="00C47796">
        <w:rPr>
          <w:rFonts w:eastAsiaTheme="minorEastAsia" w:hint="eastAsia"/>
          <w:b/>
          <w:lang w:eastAsia="zh-CN"/>
        </w:rPr>
        <w:t>failed</w:t>
      </w:r>
    </w:p>
    <w:p w:rsidR="00B166D8" w:rsidRDefault="00B166D8" w:rsidP="009855BD">
      <w:pPr>
        <w:tabs>
          <w:tab w:val="left" w:pos="1890"/>
        </w:tabs>
        <w:ind w:left="709"/>
        <w:outlineLvl w:val="0"/>
        <w:rPr>
          <w:rFonts w:eastAsiaTheme="minorEastAsia"/>
          <w:b/>
          <w:lang w:eastAsia="zh-CN"/>
        </w:rPr>
      </w:pPr>
    </w:p>
    <w:p w:rsidR="00B166D8" w:rsidRDefault="00B166D8" w:rsidP="00B166D8">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B166D8" w:rsidRPr="00B166D8" w:rsidRDefault="00B166D8" w:rsidP="00B166D8">
      <w:pPr>
        <w:tabs>
          <w:tab w:val="left" w:pos="1890"/>
        </w:tabs>
        <w:ind w:left="720"/>
        <w:outlineLvl w:val="0"/>
        <w:rPr>
          <w:rFonts w:eastAsiaTheme="minorEastAsia"/>
          <w:b/>
          <w:bCs/>
          <w:lang w:eastAsia="zh-CN"/>
        </w:rPr>
      </w:pPr>
      <w:r w:rsidRPr="00B166D8">
        <w:rPr>
          <w:rFonts w:eastAsiaTheme="minorEastAsia"/>
          <w:b/>
          <w:bCs/>
          <w:lang w:eastAsia="zh-CN"/>
        </w:rPr>
        <w:t xml:space="preserve">Do you agree to the following </w:t>
      </w:r>
      <w:proofErr w:type="gramStart"/>
      <w:r w:rsidRPr="00B166D8">
        <w:rPr>
          <w:rFonts w:eastAsiaTheme="minorEastAsia"/>
          <w:b/>
          <w:bCs/>
          <w:lang w:eastAsia="zh-CN"/>
        </w:rPr>
        <w:t>concept:</w:t>
      </w:r>
      <w:proofErr w:type="gramEnd"/>
    </w:p>
    <w:p w:rsidR="00AE47C8" w:rsidRPr="00B166D8" w:rsidRDefault="004F5C14" w:rsidP="00B166D8">
      <w:pPr>
        <w:numPr>
          <w:ilvl w:val="0"/>
          <w:numId w:val="15"/>
        </w:numPr>
        <w:tabs>
          <w:tab w:val="num" w:pos="1440"/>
          <w:tab w:val="left" w:pos="1890"/>
        </w:tabs>
        <w:ind w:left="1080"/>
        <w:outlineLvl w:val="0"/>
        <w:rPr>
          <w:rFonts w:eastAsiaTheme="minorEastAsia"/>
          <w:b/>
          <w:bCs/>
          <w:lang w:eastAsia="zh-CN"/>
        </w:rPr>
      </w:pPr>
      <w:r w:rsidRPr="00B166D8">
        <w:rPr>
          <w:rFonts w:eastAsiaTheme="minorEastAsia"/>
          <w:b/>
          <w:bCs/>
          <w:lang w:eastAsia="zh-CN"/>
        </w:rPr>
        <w:t>Maximum T</w:t>
      </w:r>
      <w:r w:rsidRPr="00B166D8">
        <w:rPr>
          <w:rFonts w:eastAsiaTheme="minorEastAsia"/>
          <w:b/>
          <w:bCs/>
          <w:vertAlign w:val="subscript"/>
          <w:lang w:eastAsia="zh-CN"/>
        </w:rPr>
        <w:t>PE</w:t>
      </w:r>
      <w:r w:rsidRPr="00B166D8">
        <w:rPr>
          <w:rFonts w:eastAsiaTheme="minorEastAsia"/>
          <w:b/>
          <w:bCs/>
          <w:lang w:eastAsia="zh-CN"/>
        </w:rPr>
        <w:t xml:space="preserve"> of 0us, 8us, or 16us is determined by number of </w:t>
      </w:r>
      <w:proofErr w:type="spellStart"/>
      <w:r w:rsidRPr="00B166D8">
        <w:rPr>
          <w:rFonts w:eastAsiaTheme="minorEastAsia"/>
          <w:b/>
          <w:bCs/>
          <w:lang w:eastAsia="zh-CN"/>
        </w:rPr>
        <w:t>codewords</w:t>
      </w:r>
      <w:proofErr w:type="spellEnd"/>
      <w:r w:rsidRPr="00B166D8">
        <w:rPr>
          <w:rFonts w:eastAsiaTheme="minorEastAsia"/>
          <w:b/>
          <w:bCs/>
          <w:lang w:eastAsia="zh-CN"/>
        </w:rPr>
        <w:t xml:space="preserve"> in the last two OFDM symbols (denoted as </w:t>
      </w:r>
      <w:proofErr w:type="spellStart"/>
      <w:r w:rsidRPr="00B166D8">
        <w:rPr>
          <w:rFonts w:eastAsiaTheme="minorEastAsia"/>
          <w:b/>
          <w:bCs/>
          <w:lang w:eastAsia="zh-CN"/>
        </w:rPr>
        <w:t>N</w:t>
      </w:r>
      <w:r w:rsidRPr="00B166D8">
        <w:rPr>
          <w:rFonts w:eastAsiaTheme="minorEastAsia"/>
          <w:b/>
          <w:bCs/>
          <w:vertAlign w:val="subscript"/>
          <w:lang w:eastAsia="zh-CN"/>
        </w:rPr>
        <w:t>CW</w:t>
      </w:r>
      <w:proofErr w:type="gramStart"/>
      <w:r w:rsidRPr="00B166D8">
        <w:rPr>
          <w:rFonts w:eastAsiaTheme="minorEastAsia"/>
          <w:b/>
          <w:bCs/>
          <w:vertAlign w:val="subscript"/>
          <w:lang w:eastAsia="zh-CN"/>
        </w:rPr>
        <w:t>,left</w:t>
      </w:r>
      <w:proofErr w:type="spellEnd"/>
      <w:proofErr w:type="gramEnd"/>
      <w:r w:rsidRPr="00B166D8">
        <w:rPr>
          <w:rFonts w:eastAsiaTheme="minorEastAsia"/>
          <w:b/>
          <w:bCs/>
          <w:lang w:eastAsia="zh-CN"/>
        </w:rPr>
        <w:t>) containing information payload.</w:t>
      </w:r>
    </w:p>
    <w:p w:rsidR="00AE47C8" w:rsidRPr="00B166D8" w:rsidRDefault="004F5C14" w:rsidP="00B166D8">
      <w:pPr>
        <w:numPr>
          <w:ilvl w:val="0"/>
          <w:numId w:val="15"/>
        </w:numPr>
        <w:tabs>
          <w:tab w:val="num" w:pos="1440"/>
          <w:tab w:val="left" w:pos="1890"/>
        </w:tabs>
        <w:ind w:left="1080"/>
        <w:outlineLvl w:val="0"/>
        <w:rPr>
          <w:rFonts w:eastAsiaTheme="minorEastAsia"/>
          <w:b/>
          <w:bCs/>
          <w:lang w:eastAsia="zh-CN"/>
        </w:rPr>
      </w:pPr>
      <w:r w:rsidRPr="00B166D8">
        <w:rPr>
          <w:rFonts w:eastAsiaTheme="minorEastAsia"/>
          <w:b/>
          <w:bCs/>
          <w:lang w:eastAsia="zh-CN"/>
        </w:rPr>
        <w:t>Maximum T</w:t>
      </w:r>
      <w:r w:rsidRPr="00B166D8">
        <w:rPr>
          <w:rFonts w:eastAsiaTheme="minorEastAsia"/>
          <w:b/>
          <w:bCs/>
          <w:vertAlign w:val="subscript"/>
          <w:lang w:eastAsia="zh-CN"/>
        </w:rPr>
        <w:t>PE</w:t>
      </w:r>
      <w:r w:rsidRPr="00B166D8">
        <w:rPr>
          <w:rFonts w:eastAsiaTheme="minorEastAsia"/>
          <w:b/>
          <w:bCs/>
          <w:lang w:eastAsia="zh-CN"/>
        </w:rPr>
        <w:t xml:space="preserve"> capability can be signaled using two threshold values threshold8 and threshold16, which determine the </w:t>
      </w:r>
      <w:proofErr w:type="spellStart"/>
      <w:r w:rsidRPr="00B166D8">
        <w:rPr>
          <w:rFonts w:eastAsiaTheme="minorEastAsia"/>
          <w:b/>
          <w:bCs/>
          <w:lang w:eastAsia="zh-CN"/>
        </w:rPr>
        <w:t>N</w:t>
      </w:r>
      <w:r w:rsidRPr="00B166D8">
        <w:rPr>
          <w:rFonts w:eastAsiaTheme="minorEastAsia"/>
          <w:b/>
          <w:bCs/>
          <w:vertAlign w:val="subscript"/>
          <w:lang w:eastAsia="zh-CN"/>
        </w:rPr>
        <w:t>CW</w:t>
      </w:r>
      <w:proofErr w:type="gramStart"/>
      <w:r w:rsidRPr="00B166D8">
        <w:rPr>
          <w:rFonts w:eastAsiaTheme="minorEastAsia"/>
          <w:b/>
          <w:bCs/>
          <w:vertAlign w:val="subscript"/>
          <w:lang w:eastAsia="zh-CN"/>
        </w:rPr>
        <w:t>,left</w:t>
      </w:r>
      <w:proofErr w:type="spellEnd"/>
      <w:proofErr w:type="gramEnd"/>
      <w:r w:rsidRPr="00B166D8">
        <w:rPr>
          <w:rFonts w:eastAsiaTheme="minorEastAsia"/>
          <w:b/>
          <w:bCs/>
          <w:vertAlign w:val="subscript"/>
          <w:lang w:eastAsia="zh-CN"/>
        </w:rPr>
        <w:t xml:space="preserve"> </w:t>
      </w:r>
      <w:r w:rsidRPr="00B166D8">
        <w:rPr>
          <w:rFonts w:eastAsiaTheme="minorEastAsia"/>
          <w:b/>
          <w:bCs/>
          <w:lang w:eastAsia="zh-CN"/>
        </w:rPr>
        <w:t>threshold for using max T</w:t>
      </w:r>
      <w:r w:rsidRPr="00B166D8">
        <w:rPr>
          <w:rFonts w:eastAsiaTheme="minorEastAsia"/>
          <w:b/>
          <w:bCs/>
          <w:vertAlign w:val="subscript"/>
          <w:lang w:eastAsia="zh-CN"/>
        </w:rPr>
        <w:t>PE</w:t>
      </w:r>
      <w:r w:rsidRPr="00B166D8">
        <w:rPr>
          <w:rFonts w:eastAsiaTheme="minorEastAsia"/>
          <w:b/>
          <w:bCs/>
          <w:lang w:eastAsia="zh-CN"/>
        </w:rPr>
        <w:t xml:space="preserve"> of 8us or 16us, respectively. The threshold value will be common for all BW and N</w:t>
      </w:r>
      <w:r w:rsidRPr="00B166D8">
        <w:rPr>
          <w:rFonts w:eastAsiaTheme="minorEastAsia"/>
          <w:b/>
          <w:bCs/>
          <w:vertAlign w:val="subscript"/>
          <w:lang w:eastAsia="zh-CN"/>
        </w:rPr>
        <w:t>SS</w:t>
      </w:r>
      <w:r w:rsidRPr="00B166D8">
        <w:rPr>
          <w:rFonts w:eastAsiaTheme="minorEastAsia"/>
          <w:b/>
          <w:bCs/>
          <w:lang w:eastAsia="zh-CN"/>
        </w:rPr>
        <w:t>.</w:t>
      </w:r>
    </w:p>
    <w:p w:rsidR="00B166D8" w:rsidRDefault="00B166D8" w:rsidP="00B166D8">
      <w:pPr>
        <w:tabs>
          <w:tab w:val="left" w:pos="1890"/>
        </w:tabs>
        <w:outlineLvl w:val="0"/>
        <w:rPr>
          <w:rFonts w:eastAsiaTheme="minorEastAsia"/>
          <w:b/>
          <w:bCs/>
          <w:lang w:eastAsia="zh-CN"/>
        </w:rPr>
      </w:pPr>
    </w:p>
    <w:p w:rsidR="00B166D8" w:rsidRDefault="00B166D8" w:rsidP="00B166D8">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C47796" w:rsidRPr="00417792">
        <w:rPr>
          <w:rFonts w:eastAsiaTheme="minorEastAsia" w:hint="eastAsia"/>
          <w:b/>
          <w:lang w:eastAsia="zh-CN"/>
        </w:rPr>
        <w:t>12</w:t>
      </w:r>
      <w:r w:rsidRPr="00417792">
        <w:rPr>
          <w:rFonts w:eastAsiaTheme="minorEastAsia"/>
          <w:b/>
          <w:lang w:eastAsia="zh-CN"/>
        </w:rPr>
        <w:t>Y</w:t>
      </w:r>
      <w:r w:rsidRPr="00417792">
        <w:rPr>
          <w:rFonts w:eastAsiaTheme="minorEastAsia" w:hint="eastAsia"/>
          <w:b/>
          <w:lang w:eastAsia="zh-CN"/>
        </w:rPr>
        <w:t>/</w:t>
      </w:r>
      <w:r w:rsidR="00C47796" w:rsidRPr="00417792">
        <w:rPr>
          <w:rFonts w:eastAsiaTheme="minorEastAsia" w:hint="eastAsia"/>
          <w:b/>
          <w:lang w:eastAsia="zh-CN"/>
        </w:rPr>
        <w:t>26</w:t>
      </w:r>
      <w:r w:rsidRPr="00417792">
        <w:rPr>
          <w:rFonts w:eastAsiaTheme="minorEastAsia" w:hint="eastAsia"/>
          <w:b/>
          <w:lang w:eastAsia="zh-CN"/>
        </w:rPr>
        <w:t>N/</w:t>
      </w:r>
      <w:r w:rsidR="00C47796" w:rsidRPr="00417792">
        <w:rPr>
          <w:rFonts w:eastAsiaTheme="minorEastAsia" w:hint="eastAsia"/>
          <w:b/>
          <w:lang w:eastAsia="zh-CN"/>
        </w:rPr>
        <w:t>13</w:t>
      </w:r>
      <w:r w:rsidRPr="00417792">
        <w:rPr>
          <w:rFonts w:eastAsiaTheme="minorEastAsia" w:hint="eastAsia"/>
          <w:b/>
          <w:lang w:eastAsia="zh-CN"/>
        </w:rPr>
        <w:t>A</w:t>
      </w:r>
      <w:r w:rsidRPr="003B3A95">
        <w:rPr>
          <w:rFonts w:eastAsiaTheme="minorEastAsia" w:hint="eastAsia"/>
          <w:b/>
          <w:lang w:eastAsia="zh-CN"/>
        </w:rPr>
        <w:t xml:space="preserve">; </w:t>
      </w:r>
      <w:r w:rsidR="00C47796">
        <w:rPr>
          <w:rFonts w:eastAsiaTheme="minorEastAsia" w:hint="eastAsia"/>
          <w:b/>
          <w:lang w:eastAsia="zh-CN"/>
        </w:rPr>
        <w:t>(</w:t>
      </w:r>
      <w:r w:rsidR="00C47796" w:rsidRPr="00417792">
        <w:rPr>
          <w:rFonts w:eastAsiaTheme="minorEastAsia" w:hint="eastAsia"/>
          <w:b/>
          <w:highlight w:val="yellow"/>
          <w:lang w:eastAsia="zh-CN"/>
        </w:rPr>
        <w:t>For information</w:t>
      </w:r>
      <w:r w:rsidR="00C47796">
        <w:rPr>
          <w:rFonts w:eastAsiaTheme="minorEastAsia" w:hint="eastAsia"/>
          <w:b/>
          <w:lang w:eastAsia="zh-CN"/>
        </w:rPr>
        <w:t>)</w:t>
      </w:r>
      <w:r>
        <w:rPr>
          <w:rFonts w:eastAsiaTheme="minorEastAsia"/>
          <w:b/>
          <w:lang w:eastAsia="zh-CN"/>
        </w:rPr>
        <w:t xml:space="preserve"> </w:t>
      </w:r>
    </w:p>
    <w:p w:rsidR="00B166D8" w:rsidRDefault="00B166D8" w:rsidP="00B166D8">
      <w:pPr>
        <w:tabs>
          <w:tab w:val="left" w:pos="1890"/>
        </w:tabs>
        <w:ind w:left="709"/>
        <w:outlineLvl w:val="0"/>
        <w:rPr>
          <w:rFonts w:eastAsiaTheme="minorEastAsia"/>
          <w:b/>
          <w:lang w:eastAsia="zh-CN"/>
        </w:rPr>
      </w:pPr>
    </w:p>
    <w:p w:rsidR="009855BD" w:rsidRDefault="009855BD" w:rsidP="00EB6E3A">
      <w:pPr>
        <w:tabs>
          <w:tab w:val="left" w:pos="1890"/>
        </w:tabs>
        <w:ind w:left="709"/>
        <w:outlineLvl w:val="0"/>
        <w:rPr>
          <w:rFonts w:eastAsiaTheme="minorEastAsia"/>
          <w:b/>
          <w:lang w:eastAsia="zh-CN"/>
        </w:rPr>
      </w:pPr>
    </w:p>
    <w:p w:rsidR="004F5C14" w:rsidRDefault="004F5C14" w:rsidP="004F5C14">
      <w:pPr>
        <w:rPr>
          <w:rFonts w:eastAsiaTheme="minorEastAsia"/>
          <w:szCs w:val="22"/>
          <w:lang w:eastAsia="zh-CN"/>
        </w:rPr>
      </w:pPr>
      <w:r>
        <w:rPr>
          <w:rFonts w:eastAsiaTheme="minorEastAsia" w:hint="eastAsia"/>
          <w:szCs w:val="22"/>
          <w:lang w:eastAsia="zh-CN"/>
        </w:rPr>
        <w:t>----------------------------------END OF EV1 TUESDAY--------------------------------------------------------</w:t>
      </w:r>
    </w:p>
    <w:p w:rsidR="004F5C14" w:rsidRPr="003B3A95" w:rsidRDefault="004F5C14" w:rsidP="00EB6E3A">
      <w:pPr>
        <w:tabs>
          <w:tab w:val="left" w:pos="1890"/>
        </w:tabs>
        <w:ind w:left="709"/>
        <w:outlineLvl w:val="0"/>
        <w:rPr>
          <w:rFonts w:eastAsiaTheme="minorEastAsia"/>
          <w:b/>
          <w:lang w:eastAsia="zh-CN"/>
        </w:rPr>
      </w:pPr>
    </w:p>
    <w:p w:rsidR="00EB6E3A" w:rsidRDefault="00EB6E3A" w:rsidP="00EB6E3A">
      <w:pPr>
        <w:pStyle w:val="ac"/>
        <w:tabs>
          <w:tab w:val="left" w:pos="1890"/>
        </w:tabs>
        <w:ind w:leftChars="0" w:left="810"/>
        <w:outlineLvl w:val="0"/>
        <w:rPr>
          <w:rFonts w:ascii="Times New Roman" w:eastAsiaTheme="minorEastAsia" w:hAnsi="Times New Roman" w:cs="Times New Roman"/>
          <w:b/>
          <w:sz w:val="22"/>
          <w:szCs w:val="22"/>
          <w:lang w:eastAsia="zh-CN"/>
        </w:rPr>
      </w:pPr>
    </w:p>
    <w:p w:rsidR="005E7CD3" w:rsidRDefault="005E7CD3" w:rsidP="005E7CD3">
      <w:pPr>
        <w:rPr>
          <w:rFonts w:eastAsiaTheme="minorEastAsia"/>
          <w:szCs w:val="22"/>
          <w:lang w:eastAsia="zh-CN"/>
        </w:rPr>
      </w:pPr>
      <w:r>
        <w:rPr>
          <w:rFonts w:eastAsiaTheme="minorEastAsia"/>
          <w:szCs w:val="22"/>
          <w:lang w:eastAsia="zh-CN"/>
        </w:rPr>
        <w:br w:type="page"/>
      </w:r>
    </w:p>
    <w:p w:rsidR="00CC3EE1" w:rsidRPr="001F0053" w:rsidRDefault="00CC3EE1" w:rsidP="00CC3EE1">
      <w:pPr>
        <w:outlineLvl w:val="0"/>
        <w:rPr>
          <w:b/>
          <w:sz w:val="28"/>
          <w:u w:val="single"/>
          <w:lang w:eastAsia="ja-JP"/>
        </w:rPr>
      </w:pPr>
      <w:proofErr w:type="spellStart"/>
      <w:r>
        <w:rPr>
          <w:rFonts w:eastAsiaTheme="minorEastAsia" w:hint="eastAsia"/>
          <w:b/>
          <w:sz w:val="28"/>
          <w:u w:val="single"/>
          <w:lang w:eastAsia="zh-CN"/>
        </w:rPr>
        <w:lastRenderedPageBreak/>
        <w:t>Wednesdday</w:t>
      </w:r>
      <w:proofErr w:type="spellEnd"/>
      <w:r>
        <w:rPr>
          <w:rFonts w:hint="eastAsia"/>
          <w:b/>
          <w:sz w:val="28"/>
          <w:u w:val="single"/>
          <w:lang w:eastAsia="ja-JP"/>
        </w:rPr>
        <w:t xml:space="preserve">, </w:t>
      </w:r>
      <w:r>
        <w:rPr>
          <w:rFonts w:eastAsiaTheme="minorEastAsia" w:hint="eastAsia"/>
          <w:b/>
          <w:sz w:val="28"/>
          <w:u w:val="single"/>
          <w:lang w:eastAsia="zh-CN"/>
        </w:rPr>
        <w:t>Nov 1</w:t>
      </w:r>
      <w:r w:rsidR="00417792">
        <w:rPr>
          <w:rFonts w:eastAsiaTheme="minorEastAsia" w:hint="eastAsia"/>
          <w:b/>
          <w:sz w:val="28"/>
          <w:u w:val="single"/>
          <w:lang w:eastAsia="zh-CN"/>
        </w:rPr>
        <w:t>2</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rFonts w:hint="eastAsia"/>
          <w:b/>
          <w:sz w:val="28"/>
          <w:u w:val="single"/>
          <w:lang w:eastAsia="ja-JP"/>
        </w:rPr>
        <w:t>5,</w:t>
      </w:r>
      <w:r w:rsidRPr="001F0053">
        <w:rPr>
          <w:rFonts w:hint="eastAsia"/>
          <w:b/>
          <w:sz w:val="28"/>
          <w:u w:val="single"/>
          <w:lang w:eastAsia="ja-JP"/>
        </w:rPr>
        <w:t xml:space="preserve"> </w:t>
      </w:r>
      <w:r>
        <w:rPr>
          <w:rFonts w:eastAsiaTheme="minorEastAsia" w:hint="eastAsia"/>
          <w:b/>
          <w:sz w:val="28"/>
          <w:u w:val="single"/>
          <w:lang w:eastAsia="zh-CN"/>
        </w:rPr>
        <w:t>EV1</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 (</w:t>
      </w:r>
      <w:r>
        <w:rPr>
          <w:rFonts w:eastAsiaTheme="minorEastAsia" w:hint="eastAsia"/>
          <w:b/>
          <w:sz w:val="28"/>
          <w:u w:val="single"/>
          <w:lang w:eastAsia="zh-CN"/>
        </w:rPr>
        <w:t>13</w:t>
      </w:r>
      <w:r>
        <w:rPr>
          <w:rFonts w:hint="eastAsia"/>
          <w:b/>
          <w:sz w:val="28"/>
          <w:u w:val="single"/>
          <w:lang w:eastAsia="ja-JP"/>
        </w:rPr>
        <w:t>:</w:t>
      </w:r>
      <w:r>
        <w:rPr>
          <w:b/>
          <w:sz w:val="28"/>
          <w:u w:val="single"/>
          <w:lang w:eastAsia="ja-JP"/>
        </w:rPr>
        <w:t>3</w:t>
      </w:r>
      <w:r>
        <w:rPr>
          <w:rFonts w:eastAsiaTheme="minorEastAsia" w:hint="eastAsia"/>
          <w:b/>
          <w:sz w:val="28"/>
          <w:u w:val="single"/>
          <w:lang w:eastAsia="zh-CN"/>
        </w:rPr>
        <w:t>0</w:t>
      </w:r>
      <w:r>
        <w:rPr>
          <w:rFonts w:hint="eastAsia"/>
          <w:b/>
          <w:sz w:val="28"/>
          <w:u w:val="single"/>
          <w:lang w:eastAsia="ja-JP"/>
        </w:rPr>
        <w:t>-</w:t>
      </w:r>
      <w:r>
        <w:rPr>
          <w:rFonts w:eastAsiaTheme="minorEastAsia" w:hint="eastAsia"/>
          <w:b/>
          <w:sz w:val="28"/>
          <w:u w:val="single"/>
          <w:lang w:eastAsia="zh-CN"/>
        </w:rPr>
        <w:t>15</w:t>
      </w:r>
      <w:r>
        <w:rPr>
          <w:rFonts w:hint="eastAsia"/>
          <w:b/>
          <w:sz w:val="28"/>
          <w:u w:val="single"/>
          <w:lang w:eastAsia="ja-JP"/>
        </w:rPr>
        <w:t>:</w:t>
      </w:r>
      <w:r>
        <w:rPr>
          <w:b/>
          <w:sz w:val="28"/>
          <w:u w:val="single"/>
          <w:lang w:eastAsia="ja-JP"/>
        </w:rPr>
        <w:t>3</w:t>
      </w:r>
      <w:r>
        <w:rPr>
          <w:rFonts w:hint="eastAsia"/>
          <w:b/>
          <w:sz w:val="28"/>
          <w:u w:val="single"/>
          <w:lang w:eastAsia="ja-JP"/>
        </w:rPr>
        <w:t>0)</w:t>
      </w:r>
    </w:p>
    <w:p w:rsidR="00CC3EE1" w:rsidRPr="0052693A" w:rsidRDefault="00CC3EE1" w:rsidP="00CC3EE1">
      <w:pPr>
        <w:rPr>
          <w:sz w:val="21"/>
          <w:lang w:eastAsia="ja-JP"/>
        </w:rPr>
      </w:pPr>
    </w:p>
    <w:p w:rsidR="00CC3EE1" w:rsidRPr="00C43756" w:rsidRDefault="00CC3EE1" w:rsidP="00CC3EE1">
      <w:pPr>
        <w:numPr>
          <w:ilvl w:val="0"/>
          <w:numId w:val="1"/>
        </w:numPr>
        <w:rPr>
          <w:b/>
          <w:lang w:eastAsia="ja-JP"/>
        </w:rPr>
      </w:pPr>
      <w:r w:rsidRPr="00C43756">
        <w:rPr>
          <w:rFonts w:hint="eastAsia"/>
          <w:b/>
          <w:lang w:eastAsia="ja-JP"/>
        </w:rPr>
        <w:t>Meeting called to order by</w:t>
      </w:r>
      <w:r>
        <w:rPr>
          <w:rFonts w:hint="eastAsia"/>
          <w:b/>
          <w:lang w:eastAsia="ja-JP"/>
        </w:rPr>
        <w:t xml:space="preserve"> </w:t>
      </w:r>
      <w:proofErr w:type="spellStart"/>
      <w:r>
        <w:rPr>
          <w:rFonts w:hint="eastAsia"/>
          <w:b/>
          <w:lang w:eastAsia="ja-JP"/>
        </w:rPr>
        <w:t>Yakun</w:t>
      </w:r>
      <w:proofErr w:type="spellEnd"/>
      <w:r>
        <w:rPr>
          <w:rFonts w:hint="eastAsia"/>
          <w:b/>
          <w:lang w:eastAsia="ja-JP"/>
        </w:rPr>
        <w:t xml:space="preserve"> Sun</w:t>
      </w:r>
      <w:r>
        <w:rPr>
          <w:b/>
          <w:lang w:eastAsia="ja-JP"/>
        </w:rPr>
        <w:t xml:space="preserve"> (</w:t>
      </w:r>
      <w:r>
        <w:rPr>
          <w:rFonts w:eastAsiaTheme="minorEastAsia" w:hint="eastAsia"/>
          <w:b/>
          <w:lang w:eastAsia="zh-CN"/>
        </w:rPr>
        <w:t>Marvell</w:t>
      </w:r>
      <w:r>
        <w:rPr>
          <w:b/>
          <w:lang w:eastAsia="ja-JP"/>
        </w:rPr>
        <w:t>)</w:t>
      </w:r>
      <w:r w:rsidRPr="00C43756">
        <w:rPr>
          <w:rFonts w:hint="eastAsia"/>
          <w:b/>
          <w:lang w:eastAsia="ja-JP"/>
        </w:rPr>
        <w:t xml:space="preserve"> at </w:t>
      </w:r>
      <w:r>
        <w:rPr>
          <w:rFonts w:eastAsiaTheme="minorEastAsia" w:hint="eastAsia"/>
          <w:b/>
          <w:lang w:eastAsia="zh-CN"/>
        </w:rPr>
        <w:t>1</w:t>
      </w:r>
      <w:r w:rsidR="009224FE">
        <w:rPr>
          <w:rFonts w:eastAsiaTheme="minorEastAsia" w:hint="eastAsia"/>
          <w:b/>
          <w:lang w:eastAsia="zh-CN"/>
        </w:rPr>
        <w:t>3</w:t>
      </w:r>
      <w:r>
        <w:rPr>
          <w:rFonts w:eastAsiaTheme="minorEastAsia" w:hint="eastAsia"/>
          <w:b/>
          <w:lang w:eastAsia="zh-CN"/>
        </w:rPr>
        <w:t>:</w:t>
      </w:r>
      <w:r>
        <w:rPr>
          <w:b/>
          <w:lang w:eastAsia="ja-JP"/>
        </w:rPr>
        <w:t>3</w:t>
      </w:r>
      <w:r>
        <w:rPr>
          <w:rFonts w:eastAsiaTheme="minorEastAsia" w:hint="eastAsia"/>
          <w:b/>
          <w:lang w:eastAsia="zh-CN"/>
        </w:rPr>
        <w:t>0</w:t>
      </w:r>
      <w:r w:rsidRPr="00C43756">
        <w:rPr>
          <w:rFonts w:hint="eastAsia"/>
          <w:b/>
          <w:lang w:eastAsia="ja-JP"/>
        </w:rPr>
        <w:t>.</w:t>
      </w:r>
    </w:p>
    <w:p w:rsidR="00CC3EE1" w:rsidRDefault="00CC3EE1" w:rsidP="00CC3EE1">
      <w:pPr>
        <w:numPr>
          <w:ilvl w:val="1"/>
          <w:numId w:val="1"/>
        </w:numPr>
        <w:rPr>
          <w:lang w:eastAsia="ja-JP"/>
        </w:rPr>
      </w:pPr>
      <w:r>
        <w:rPr>
          <w:rFonts w:hint="eastAsia"/>
          <w:lang w:eastAsia="ja-JP"/>
        </w:rPr>
        <w:t>The agenda is contained in 11-1</w:t>
      </w:r>
      <w:r>
        <w:rPr>
          <w:lang w:eastAsia="ja-JP"/>
        </w:rPr>
        <w:t>5</w:t>
      </w:r>
      <w:r>
        <w:rPr>
          <w:rFonts w:hint="eastAsia"/>
          <w:lang w:eastAsia="ja-JP"/>
        </w:rPr>
        <w:t>/</w:t>
      </w:r>
      <w:r>
        <w:rPr>
          <w:lang w:eastAsia="ja-JP"/>
        </w:rPr>
        <w:t>1</w:t>
      </w:r>
      <w:r>
        <w:rPr>
          <w:rFonts w:eastAsiaTheme="minorEastAsia" w:hint="eastAsia"/>
          <w:lang w:eastAsia="zh-CN"/>
        </w:rPr>
        <w:t>385r</w:t>
      </w:r>
      <w:r w:rsidR="009224FE">
        <w:rPr>
          <w:rFonts w:eastAsiaTheme="minorEastAsia" w:hint="eastAsia"/>
          <w:lang w:eastAsia="zh-CN"/>
        </w:rPr>
        <w:t>2</w:t>
      </w:r>
      <w:r>
        <w:rPr>
          <w:rFonts w:hint="eastAsia"/>
          <w:lang w:eastAsia="ja-JP"/>
        </w:rPr>
        <w:t xml:space="preserve"> which is on the server.</w:t>
      </w:r>
    </w:p>
    <w:p w:rsidR="00CC3EE1" w:rsidRDefault="00CC3EE1" w:rsidP="00CC3EE1">
      <w:pPr>
        <w:ind w:left="792"/>
        <w:rPr>
          <w:lang w:eastAsia="ja-JP"/>
        </w:rPr>
      </w:pPr>
    </w:p>
    <w:p w:rsidR="00CC3EE1" w:rsidRPr="00C43756" w:rsidRDefault="00CC3EE1" w:rsidP="00CC3EE1">
      <w:pPr>
        <w:numPr>
          <w:ilvl w:val="0"/>
          <w:numId w:val="1"/>
        </w:numPr>
        <w:rPr>
          <w:b/>
          <w:lang w:eastAsia="ja-JP"/>
        </w:rPr>
      </w:pPr>
      <w:r w:rsidRPr="00C43756">
        <w:rPr>
          <w:rFonts w:hint="eastAsia"/>
          <w:b/>
          <w:lang w:eastAsia="ja-JP"/>
        </w:rPr>
        <w:t>Administrative Items</w:t>
      </w:r>
    </w:p>
    <w:p w:rsidR="00CC3EE1" w:rsidRDefault="00CC3EE1" w:rsidP="00CC3EE1">
      <w:pPr>
        <w:numPr>
          <w:ilvl w:val="1"/>
          <w:numId w:val="1"/>
        </w:numPr>
        <w:rPr>
          <w:lang w:eastAsia="ja-JP"/>
        </w:rPr>
      </w:pPr>
      <w:r>
        <w:rPr>
          <w:rFonts w:hint="eastAsia"/>
          <w:lang w:eastAsia="ja-JP"/>
        </w:rPr>
        <w:t>Chair reminded the IEEE 802 and IEEE 802.11 Policy and Procedure.</w:t>
      </w:r>
    </w:p>
    <w:p w:rsidR="00CC3EE1" w:rsidRDefault="00CC3EE1" w:rsidP="00CC3EE1">
      <w:pPr>
        <w:numPr>
          <w:ilvl w:val="1"/>
          <w:numId w:val="1"/>
        </w:numPr>
        <w:rPr>
          <w:lang w:eastAsia="ja-JP"/>
        </w:rPr>
      </w:pPr>
      <w:r>
        <w:rPr>
          <w:rFonts w:hint="eastAsia"/>
          <w:lang w:eastAsia="ja-JP"/>
        </w:rPr>
        <w:t>Chair also reminded to do attendance.</w:t>
      </w:r>
    </w:p>
    <w:p w:rsidR="00CC3EE1" w:rsidRDefault="00CC3EE1" w:rsidP="00CC3EE1">
      <w:pPr>
        <w:rPr>
          <w:lang w:eastAsia="ja-JP"/>
        </w:rPr>
      </w:pPr>
    </w:p>
    <w:p w:rsidR="00CC3EE1" w:rsidRPr="00C43756" w:rsidRDefault="00CC3EE1" w:rsidP="00CC3EE1">
      <w:pPr>
        <w:numPr>
          <w:ilvl w:val="0"/>
          <w:numId w:val="1"/>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CC3EE1" w:rsidRDefault="00CC3EE1" w:rsidP="00CC3EE1">
      <w:pPr>
        <w:tabs>
          <w:tab w:val="left" w:pos="1890"/>
        </w:tabs>
        <w:ind w:left="720"/>
        <w:rPr>
          <w:rFonts w:eastAsiaTheme="minorEastAsia"/>
          <w:lang w:val="en-CA" w:eastAsia="zh-CN"/>
        </w:rPr>
      </w:pPr>
    </w:p>
    <w:p w:rsidR="00CC3EE1" w:rsidRPr="008E0715" w:rsidRDefault="00CC3EE1" w:rsidP="00CC3EE1">
      <w:pPr>
        <w:numPr>
          <w:ilvl w:val="1"/>
          <w:numId w:val="1"/>
        </w:numPr>
        <w:rPr>
          <w:b/>
          <w:lang w:eastAsia="ja-JP"/>
        </w:rPr>
      </w:pPr>
      <w:r w:rsidRPr="00CC3EE1">
        <w:rPr>
          <w:b/>
          <w:lang w:eastAsia="ja-JP"/>
        </w:rPr>
        <w:t>11-15-1323-01-00ax-he-stf-sequences</w:t>
      </w:r>
    </w:p>
    <w:p w:rsidR="00CC3EE1" w:rsidRPr="00453112" w:rsidRDefault="00CC3EE1" w:rsidP="00CC3EE1">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Eunsung</w:t>
      </w:r>
      <w:proofErr w:type="spellEnd"/>
      <w:r>
        <w:rPr>
          <w:rFonts w:ascii="Times New Roman" w:eastAsiaTheme="minorEastAsia" w:hAnsi="Times New Roman" w:cs="Times New Roman" w:hint="eastAsia"/>
          <w:color w:val="000000"/>
          <w:sz w:val="22"/>
          <w:szCs w:val="22"/>
          <w:shd w:val="clear" w:color="auto" w:fill="FFFFFF"/>
          <w:lang w:eastAsia="zh-CN"/>
        </w:rPr>
        <w:t xml:space="preserve"> Park</w:t>
      </w:r>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LGE)</w:t>
      </w:r>
      <w:r>
        <w:rPr>
          <w:rFonts w:ascii="Times New Roman" w:hAnsi="Times New Roman" w:cs="Times New Roman"/>
          <w:color w:val="000000"/>
          <w:sz w:val="22"/>
          <w:szCs w:val="22"/>
          <w:shd w:val="clear" w:color="auto" w:fill="FFFFFF"/>
        </w:rPr>
        <w:t xml:space="preserve"> Presented</w:t>
      </w:r>
    </w:p>
    <w:p w:rsidR="00CC3EE1" w:rsidRDefault="00CC3EE1" w:rsidP="00CC3EE1">
      <w:pPr>
        <w:pStyle w:val="ac"/>
        <w:tabs>
          <w:tab w:val="left" w:pos="1890"/>
        </w:tabs>
        <w:ind w:leftChars="0" w:left="810"/>
        <w:outlineLvl w:val="0"/>
        <w:rPr>
          <w:rFonts w:ascii="Times New Roman" w:eastAsiaTheme="minorEastAsia" w:hAnsi="Times New Roman" w:cs="Times New Roman"/>
          <w:sz w:val="22"/>
          <w:szCs w:val="22"/>
          <w:lang w:eastAsia="zh-CN"/>
        </w:rPr>
      </w:pPr>
    </w:p>
    <w:p w:rsidR="00CC3EE1" w:rsidRPr="007C0ED6" w:rsidRDefault="00CC3EE1" w:rsidP="00CC3EE1">
      <w:pPr>
        <w:tabs>
          <w:tab w:val="left" w:pos="1890"/>
        </w:tabs>
        <w:ind w:left="720"/>
        <w:rPr>
          <w:b/>
          <w:u w:val="single"/>
          <w:lang w:eastAsia="ja-JP"/>
        </w:rPr>
      </w:pPr>
      <w:r w:rsidRPr="007C0ED6">
        <w:rPr>
          <w:b/>
          <w:u w:val="single"/>
          <w:lang w:eastAsia="ja-JP"/>
        </w:rPr>
        <w:t>Discussions:</w:t>
      </w:r>
    </w:p>
    <w:p w:rsidR="00CC3EE1" w:rsidRDefault="00565EC4" w:rsidP="00CC3EE1">
      <w:pPr>
        <w:tabs>
          <w:tab w:val="left" w:pos="1890"/>
        </w:tabs>
        <w:ind w:left="720"/>
        <w:rPr>
          <w:rFonts w:eastAsiaTheme="minorEastAsia"/>
          <w:lang w:eastAsia="zh-CN"/>
        </w:rPr>
      </w:pPr>
      <w:r>
        <w:rPr>
          <w:rFonts w:eastAsiaTheme="minorEastAsia" w:hint="eastAsia"/>
          <w:lang w:eastAsia="zh-CN"/>
        </w:rPr>
        <w:t>No discussion</w:t>
      </w:r>
    </w:p>
    <w:p w:rsidR="00CC3EE1" w:rsidRPr="00F949C5" w:rsidRDefault="00CC3EE1" w:rsidP="00CC3EE1">
      <w:pPr>
        <w:tabs>
          <w:tab w:val="left" w:pos="1890"/>
        </w:tabs>
        <w:ind w:left="720"/>
        <w:rPr>
          <w:rFonts w:eastAsiaTheme="minorEastAsia"/>
          <w:lang w:eastAsia="zh-CN"/>
        </w:rPr>
      </w:pPr>
    </w:p>
    <w:p w:rsidR="00CC3EE1" w:rsidRDefault="00CC3EE1" w:rsidP="00CC3EE1">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Pr="00BA12B8">
        <w:rPr>
          <w:rFonts w:eastAsiaTheme="minorEastAsia" w:hint="eastAsia"/>
          <w:b/>
          <w:u w:val="single"/>
          <w:lang w:eastAsia="zh-CN"/>
        </w:rPr>
        <w:t>1</w:t>
      </w:r>
      <w:r w:rsidRPr="00947FA3">
        <w:rPr>
          <w:rFonts w:eastAsiaTheme="minorEastAsia"/>
          <w:b/>
          <w:u w:val="single"/>
          <w:lang w:eastAsia="zh-CN"/>
        </w:rPr>
        <w:t>:</w:t>
      </w:r>
    </w:p>
    <w:p w:rsidR="00CC3EE1" w:rsidRPr="00947FA3" w:rsidRDefault="00CC3EE1" w:rsidP="00CC3EE1">
      <w:pPr>
        <w:numPr>
          <w:ilvl w:val="0"/>
          <w:numId w:val="3"/>
        </w:numPr>
        <w:tabs>
          <w:tab w:val="clear" w:pos="720"/>
          <w:tab w:val="left" w:pos="1890"/>
        </w:tabs>
        <w:ind w:left="1080" w:hanging="270"/>
        <w:outlineLvl w:val="0"/>
        <w:rPr>
          <w:rFonts w:eastAsiaTheme="minorEastAsia"/>
          <w:b/>
          <w:bCs/>
          <w:lang w:eastAsia="zh-CN"/>
        </w:rPr>
      </w:pPr>
      <w:r w:rsidRPr="00947FA3">
        <w:rPr>
          <w:rFonts w:eastAsiaTheme="minorEastAsia"/>
          <w:b/>
          <w:bCs/>
          <w:lang w:eastAsia="zh-CN"/>
        </w:rPr>
        <w:t>Do you agree to add the following HE-STF sequences for 0.8us and 1.6us periodicity to the 11ax SFD:</w:t>
      </w:r>
    </w:p>
    <w:p w:rsidR="00CC3EE1" w:rsidRPr="00947FA3" w:rsidRDefault="00CC3EE1" w:rsidP="00CC3EE1">
      <w:pPr>
        <w:numPr>
          <w:ilvl w:val="1"/>
          <w:numId w:val="3"/>
        </w:numPr>
        <w:tabs>
          <w:tab w:val="left" w:pos="1890"/>
        </w:tabs>
        <w:outlineLvl w:val="0"/>
        <w:rPr>
          <w:rFonts w:eastAsiaTheme="minorEastAsia"/>
          <w:b/>
          <w:bCs/>
          <w:lang w:eastAsia="zh-CN"/>
        </w:rPr>
      </w:pPr>
      <w:r w:rsidRPr="00947FA3">
        <w:rPr>
          <w:rFonts w:eastAsiaTheme="minorEastAsia"/>
          <w:b/>
          <w:bCs/>
          <w:i/>
          <w:iCs/>
          <w:lang w:eastAsia="zh-CN"/>
        </w:rPr>
        <w:t>M</w:t>
      </w:r>
      <w:r w:rsidRPr="00947FA3">
        <w:rPr>
          <w:rFonts w:eastAsiaTheme="minorEastAsia"/>
          <w:b/>
          <w:bCs/>
          <w:lang w:eastAsia="zh-CN"/>
        </w:rPr>
        <w:t xml:space="preserve"> = {-1 -1 -1 +1 +1 +1 -1 +1 +1 +1 -1 +1 +1 -1 +1}</w:t>
      </w:r>
    </w:p>
    <w:p w:rsidR="00CC3EE1" w:rsidRPr="00947FA3" w:rsidRDefault="00CC3EE1" w:rsidP="00CC3EE1">
      <w:pPr>
        <w:numPr>
          <w:ilvl w:val="1"/>
          <w:numId w:val="3"/>
        </w:numPr>
        <w:tabs>
          <w:tab w:val="left" w:pos="1890"/>
        </w:tabs>
        <w:outlineLvl w:val="0"/>
        <w:rPr>
          <w:rFonts w:eastAsiaTheme="minorEastAsia"/>
          <w:b/>
          <w:bCs/>
          <w:lang w:eastAsia="zh-CN"/>
        </w:rPr>
      </w:pPr>
      <w:r w:rsidRPr="00947FA3">
        <w:rPr>
          <w:rFonts w:eastAsiaTheme="minorEastAsia"/>
          <w:b/>
          <w:bCs/>
          <w:lang w:eastAsia="zh-CN"/>
        </w:rPr>
        <w:t xml:space="preserve">1x HE-STF sequences </w:t>
      </w:r>
    </w:p>
    <w:p w:rsidR="00CC3EE1" w:rsidRPr="00947FA3" w:rsidRDefault="00CC3EE1" w:rsidP="00CC3EE1">
      <w:pPr>
        <w:numPr>
          <w:ilvl w:val="2"/>
          <w:numId w:val="3"/>
        </w:numPr>
        <w:tabs>
          <w:tab w:val="left" w:pos="1890"/>
        </w:tabs>
        <w:outlineLvl w:val="0"/>
        <w:rPr>
          <w:rFonts w:eastAsiaTheme="minorEastAsia"/>
          <w:b/>
          <w:bCs/>
          <w:lang w:eastAsia="zh-CN"/>
        </w:rPr>
      </w:pPr>
      <w:r w:rsidRPr="00947FA3">
        <w:rPr>
          <w:rFonts w:eastAsiaTheme="minorEastAsia"/>
          <w:b/>
          <w:bCs/>
          <w:lang w:eastAsia="zh-CN"/>
        </w:rPr>
        <w:t>20MHz</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-112,112</w:t>
      </w:r>
      <w:r w:rsidRPr="00947FA3">
        <w:rPr>
          <w:rFonts w:eastAsiaTheme="minorEastAsia"/>
          <w:b/>
          <w:bCs/>
          <w:lang w:eastAsia="zh-CN"/>
        </w:rPr>
        <w:t xml:space="preserve">(-112:16:112) = </w:t>
      </w:r>
      <w:r w:rsidRPr="00947FA3">
        <w:rPr>
          <w:rFonts w:eastAsiaTheme="minorEastAsia"/>
          <w:b/>
          <w:bCs/>
          <w:i/>
          <w:iCs/>
          <w:lang w:eastAsia="zh-CN"/>
        </w:rPr>
        <w:t xml:space="preserve">M </w:t>
      </w:r>
      <w:r w:rsidRPr="00947FA3">
        <w:rPr>
          <w:rFonts w:eastAsiaTheme="minorEastAsia"/>
          <w:b/>
          <w:bCs/>
          <w:lang w:eastAsia="zh-CN"/>
        </w:rPr>
        <w:t>*(1+</w:t>
      </w:r>
      <w:r w:rsidRPr="00947FA3">
        <w:rPr>
          <w:rFonts w:eastAsiaTheme="minorEastAsia"/>
          <w:b/>
          <w:bCs/>
          <w:i/>
          <w:iCs/>
          <w:lang w:eastAsia="zh-CN"/>
        </w:rPr>
        <w:t>j</w:t>
      </w:r>
      <w:r w:rsidRPr="00947FA3">
        <w:rPr>
          <w:rFonts w:eastAsiaTheme="minorEastAsia"/>
          <w:b/>
          <w:bCs/>
          <w:lang w:eastAsia="zh-CN"/>
        </w:rPr>
        <w:t>)*</w:t>
      </w:r>
      <w:proofErr w:type="spellStart"/>
      <w:r w:rsidRPr="00947FA3">
        <w:rPr>
          <w:rFonts w:eastAsiaTheme="minorEastAsia"/>
          <w:b/>
          <w:bCs/>
          <w:lang w:eastAsia="zh-CN"/>
        </w:rPr>
        <w:t>sqrt</w:t>
      </w:r>
      <w:proofErr w:type="spellEnd"/>
      <w:r w:rsidRPr="00947FA3">
        <w:rPr>
          <w:rFonts w:eastAsiaTheme="minorEastAsia"/>
          <w:b/>
          <w:bCs/>
          <w:lang w:eastAsia="zh-CN"/>
        </w:rPr>
        <w:t>(1/2)</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-112,112</w:t>
      </w:r>
      <w:r w:rsidRPr="00947FA3">
        <w:rPr>
          <w:rFonts w:eastAsiaTheme="minorEastAsia"/>
          <w:b/>
          <w:bCs/>
          <w:lang w:eastAsia="zh-CN"/>
        </w:rPr>
        <w:t>(0) = 0</w:t>
      </w:r>
    </w:p>
    <w:p w:rsidR="00CC3EE1" w:rsidRPr="00947FA3" w:rsidRDefault="00CC3EE1" w:rsidP="00CC3EE1">
      <w:pPr>
        <w:numPr>
          <w:ilvl w:val="2"/>
          <w:numId w:val="3"/>
        </w:numPr>
        <w:tabs>
          <w:tab w:val="left" w:pos="1890"/>
        </w:tabs>
        <w:outlineLvl w:val="0"/>
        <w:rPr>
          <w:rFonts w:eastAsiaTheme="minorEastAsia"/>
          <w:b/>
          <w:bCs/>
          <w:lang w:eastAsia="zh-CN"/>
        </w:rPr>
      </w:pPr>
      <w:r w:rsidRPr="00947FA3">
        <w:rPr>
          <w:rFonts w:eastAsiaTheme="minorEastAsia"/>
          <w:b/>
          <w:bCs/>
          <w:lang w:eastAsia="zh-CN"/>
        </w:rPr>
        <w:t>40MHz</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-240,240</w:t>
      </w:r>
      <w:r w:rsidRPr="00947FA3">
        <w:rPr>
          <w:rFonts w:eastAsiaTheme="minorEastAsia"/>
          <w:b/>
          <w:bCs/>
          <w:lang w:eastAsia="zh-CN"/>
        </w:rPr>
        <w:t>(-240:16:240)  = {</w:t>
      </w:r>
      <w:r w:rsidRPr="00947FA3">
        <w:rPr>
          <w:rFonts w:eastAsiaTheme="minorEastAsia"/>
          <w:b/>
          <w:bCs/>
          <w:i/>
          <w:iCs/>
          <w:lang w:eastAsia="zh-CN"/>
        </w:rPr>
        <w:t>M</w:t>
      </w:r>
      <w:r w:rsidRPr="00947FA3">
        <w:rPr>
          <w:rFonts w:eastAsiaTheme="minorEastAsia"/>
          <w:b/>
          <w:bCs/>
          <w:lang w:eastAsia="zh-CN"/>
        </w:rPr>
        <w:t>, 0, -</w:t>
      </w:r>
      <w:r w:rsidRPr="00947FA3">
        <w:rPr>
          <w:rFonts w:eastAsiaTheme="minorEastAsia"/>
          <w:b/>
          <w:bCs/>
          <w:i/>
          <w:iCs/>
          <w:lang w:eastAsia="zh-CN"/>
        </w:rPr>
        <w:t>M</w:t>
      </w:r>
      <w:r w:rsidRPr="00947FA3">
        <w:rPr>
          <w:rFonts w:eastAsiaTheme="minorEastAsia"/>
          <w:b/>
          <w:bCs/>
          <w:lang w:eastAsia="zh-CN"/>
        </w:rPr>
        <w:t>} *(1+</w:t>
      </w:r>
      <w:r w:rsidRPr="00947FA3">
        <w:rPr>
          <w:rFonts w:eastAsiaTheme="minorEastAsia"/>
          <w:b/>
          <w:bCs/>
          <w:i/>
          <w:iCs/>
          <w:lang w:eastAsia="zh-CN"/>
        </w:rPr>
        <w:t>j</w:t>
      </w:r>
      <w:r w:rsidRPr="00947FA3">
        <w:rPr>
          <w:rFonts w:eastAsiaTheme="minorEastAsia"/>
          <w:b/>
          <w:bCs/>
          <w:lang w:eastAsia="zh-CN"/>
        </w:rPr>
        <w:t>)*</w:t>
      </w:r>
      <w:proofErr w:type="spellStart"/>
      <w:r w:rsidRPr="00947FA3">
        <w:rPr>
          <w:rFonts w:eastAsiaTheme="minorEastAsia"/>
          <w:b/>
          <w:bCs/>
          <w:lang w:eastAsia="zh-CN"/>
        </w:rPr>
        <w:t>sqrt</w:t>
      </w:r>
      <w:proofErr w:type="spellEnd"/>
      <w:r w:rsidRPr="00947FA3">
        <w:rPr>
          <w:rFonts w:eastAsiaTheme="minorEastAsia"/>
          <w:b/>
          <w:bCs/>
          <w:lang w:eastAsia="zh-CN"/>
        </w:rPr>
        <w:t>(1/2)</w:t>
      </w:r>
    </w:p>
    <w:p w:rsidR="00CC3EE1" w:rsidRPr="00947FA3" w:rsidRDefault="00CC3EE1" w:rsidP="00CC3EE1">
      <w:pPr>
        <w:numPr>
          <w:ilvl w:val="2"/>
          <w:numId w:val="3"/>
        </w:numPr>
        <w:tabs>
          <w:tab w:val="left" w:pos="1890"/>
        </w:tabs>
        <w:outlineLvl w:val="0"/>
        <w:rPr>
          <w:rFonts w:eastAsiaTheme="minorEastAsia"/>
          <w:b/>
          <w:bCs/>
          <w:lang w:eastAsia="zh-CN"/>
        </w:rPr>
      </w:pPr>
      <w:r w:rsidRPr="00947FA3">
        <w:rPr>
          <w:rFonts w:eastAsiaTheme="minorEastAsia"/>
          <w:b/>
          <w:bCs/>
          <w:lang w:eastAsia="zh-CN"/>
        </w:rPr>
        <w:t>80MHz</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-496,496</w:t>
      </w:r>
      <w:r w:rsidRPr="00947FA3">
        <w:rPr>
          <w:rFonts w:eastAsiaTheme="minorEastAsia"/>
          <w:b/>
          <w:bCs/>
          <w:lang w:eastAsia="zh-CN"/>
        </w:rPr>
        <w:t>(-496:16:496)  = {</w:t>
      </w:r>
      <w:r w:rsidRPr="00947FA3">
        <w:rPr>
          <w:rFonts w:eastAsiaTheme="minorEastAsia"/>
          <w:b/>
          <w:bCs/>
          <w:i/>
          <w:iCs/>
          <w:lang w:eastAsia="zh-CN"/>
        </w:rPr>
        <w:t>M</w:t>
      </w:r>
      <w:r w:rsidRPr="00947FA3">
        <w:rPr>
          <w:rFonts w:eastAsiaTheme="minorEastAsia"/>
          <w:b/>
          <w:bCs/>
          <w:lang w:eastAsia="zh-CN"/>
        </w:rPr>
        <w:t>, 1, -</w:t>
      </w:r>
      <w:r w:rsidRPr="00947FA3">
        <w:rPr>
          <w:rFonts w:eastAsiaTheme="minorEastAsia"/>
          <w:b/>
          <w:bCs/>
          <w:i/>
          <w:iCs/>
          <w:lang w:eastAsia="zh-CN"/>
        </w:rPr>
        <w:t>M</w:t>
      </w:r>
      <w:r w:rsidRPr="00947FA3">
        <w:rPr>
          <w:rFonts w:eastAsiaTheme="minorEastAsia"/>
          <w:b/>
          <w:bCs/>
          <w:lang w:eastAsia="zh-CN"/>
        </w:rPr>
        <w:t>, 0, -</w:t>
      </w:r>
      <w:r w:rsidRPr="00947FA3">
        <w:rPr>
          <w:rFonts w:eastAsiaTheme="minorEastAsia"/>
          <w:b/>
          <w:bCs/>
          <w:i/>
          <w:iCs/>
          <w:lang w:eastAsia="zh-CN"/>
        </w:rPr>
        <w:t>M</w:t>
      </w:r>
      <w:r w:rsidRPr="00947FA3">
        <w:rPr>
          <w:rFonts w:eastAsiaTheme="minorEastAsia"/>
          <w:b/>
          <w:bCs/>
          <w:lang w:eastAsia="zh-CN"/>
        </w:rPr>
        <w:t>, 1, -</w:t>
      </w:r>
      <w:r w:rsidRPr="00947FA3">
        <w:rPr>
          <w:rFonts w:eastAsiaTheme="minorEastAsia"/>
          <w:b/>
          <w:bCs/>
          <w:i/>
          <w:iCs/>
          <w:lang w:eastAsia="zh-CN"/>
        </w:rPr>
        <w:t>M</w:t>
      </w:r>
      <w:r w:rsidRPr="00947FA3">
        <w:rPr>
          <w:rFonts w:eastAsiaTheme="minorEastAsia"/>
          <w:b/>
          <w:bCs/>
          <w:lang w:eastAsia="zh-CN"/>
        </w:rPr>
        <w:t>} *(1+</w:t>
      </w:r>
      <w:r w:rsidRPr="00947FA3">
        <w:rPr>
          <w:rFonts w:eastAsiaTheme="minorEastAsia"/>
          <w:b/>
          <w:bCs/>
          <w:i/>
          <w:iCs/>
          <w:lang w:eastAsia="zh-CN"/>
        </w:rPr>
        <w:t>j</w:t>
      </w:r>
      <w:r w:rsidRPr="00947FA3">
        <w:rPr>
          <w:rFonts w:eastAsiaTheme="minorEastAsia"/>
          <w:b/>
          <w:bCs/>
          <w:lang w:eastAsia="zh-CN"/>
        </w:rPr>
        <w:t>)*</w:t>
      </w:r>
      <w:proofErr w:type="spellStart"/>
      <w:r w:rsidRPr="00947FA3">
        <w:rPr>
          <w:rFonts w:eastAsiaTheme="minorEastAsia"/>
          <w:b/>
          <w:bCs/>
          <w:lang w:eastAsia="zh-CN"/>
        </w:rPr>
        <w:t>sqrt</w:t>
      </w:r>
      <w:proofErr w:type="spellEnd"/>
      <w:r w:rsidRPr="00947FA3">
        <w:rPr>
          <w:rFonts w:eastAsiaTheme="minorEastAsia"/>
          <w:b/>
          <w:bCs/>
          <w:lang w:eastAsia="zh-CN"/>
        </w:rPr>
        <w:t xml:space="preserve">(1/2) </w:t>
      </w:r>
    </w:p>
    <w:p w:rsidR="00CC3EE1" w:rsidRPr="00947FA3" w:rsidRDefault="00CC3EE1" w:rsidP="00CC3EE1">
      <w:pPr>
        <w:numPr>
          <w:ilvl w:val="1"/>
          <w:numId w:val="3"/>
        </w:numPr>
        <w:tabs>
          <w:tab w:val="left" w:pos="1890"/>
        </w:tabs>
        <w:outlineLvl w:val="0"/>
        <w:rPr>
          <w:rFonts w:eastAsiaTheme="minorEastAsia"/>
          <w:b/>
          <w:bCs/>
          <w:lang w:eastAsia="zh-CN"/>
        </w:rPr>
      </w:pPr>
      <w:r w:rsidRPr="00947FA3">
        <w:rPr>
          <w:rFonts w:eastAsiaTheme="minorEastAsia"/>
          <w:b/>
          <w:bCs/>
          <w:lang w:eastAsia="zh-CN"/>
        </w:rPr>
        <w:t xml:space="preserve">2x HE-STF sequences </w:t>
      </w:r>
    </w:p>
    <w:p w:rsidR="00CC3EE1" w:rsidRPr="00947FA3" w:rsidRDefault="00CC3EE1" w:rsidP="00CC3EE1">
      <w:pPr>
        <w:numPr>
          <w:ilvl w:val="2"/>
          <w:numId w:val="3"/>
        </w:numPr>
        <w:tabs>
          <w:tab w:val="left" w:pos="1890"/>
        </w:tabs>
        <w:outlineLvl w:val="0"/>
        <w:rPr>
          <w:rFonts w:eastAsiaTheme="minorEastAsia"/>
          <w:b/>
          <w:bCs/>
          <w:lang w:eastAsia="zh-CN"/>
        </w:rPr>
      </w:pPr>
      <w:r w:rsidRPr="00947FA3">
        <w:rPr>
          <w:rFonts w:eastAsiaTheme="minorEastAsia"/>
          <w:b/>
          <w:bCs/>
          <w:lang w:eastAsia="zh-CN"/>
        </w:rPr>
        <w:t>20MHz</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-120,120</w:t>
      </w:r>
      <w:r w:rsidRPr="00947FA3">
        <w:rPr>
          <w:rFonts w:eastAsiaTheme="minorEastAsia"/>
          <w:b/>
          <w:bCs/>
          <w:lang w:eastAsia="zh-CN"/>
        </w:rPr>
        <w:t>(-120:8:120) = {</w:t>
      </w:r>
      <w:r w:rsidRPr="00947FA3">
        <w:rPr>
          <w:rFonts w:eastAsiaTheme="minorEastAsia"/>
          <w:b/>
          <w:bCs/>
          <w:i/>
          <w:iCs/>
          <w:lang w:eastAsia="zh-CN"/>
        </w:rPr>
        <w:t>M</w:t>
      </w:r>
      <w:r w:rsidRPr="00947FA3">
        <w:rPr>
          <w:rFonts w:eastAsiaTheme="minorEastAsia"/>
          <w:b/>
          <w:bCs/>
          <w:lang w:eastAsia="zh-CN"/>
        </w:rPr>
        <w:t>, 0</w:t>
      </w:r>
      <w:r w:rsidRPr="00947FA3">
        <w:rPr>
          <w:rFonts w:eastAsiaTheme="minorEastAsia"/>
          <w:b/>
          <w:bCs/>
          <w:vertAlign w:val="subscript"/>
          <w:lang w:eastAsia="zh-CN"/>
        </w:rPr>
        <w:t xml:space="preserve"> </w:t>
      </w:r>
      <w:r w:rsidRPr="00947FA3">
        <w:rPr>
          <w:rFonts w:eastAsiaTheme="minorEastAsia"/>
          <w:b/>
          <w:bCs/>
          <w:lang w:eastAsia="zh-CN"/>
        </w:rPr>
        <w:t xml:space="preserve">, </w:t>
      </w:r>
      <w:r w:rsidRPr="00947FA3">
        <w:rPr>
          <w:rFonts w:eastAsiaTheme="minorEastAsia"/>
          <w:b/>
          <w:bCs/>
          <w:i/>
          <w:iCs/>
          <w:lang w:eastAsia="zh-CN"/>
        </w:rPr>
        <w:t>-M</w:t>
      </w:r>
      <w:r w:rsidRPr="00947FA3">
        <w:rPr>
          <w:rFonts w:eastAsiaTheme="minorEastAsia"/>
          <w:b/>
          <w:bCs/>
          <w:lang w:eastAsia="zh-CN"/>
        </w:rPr>
        <w:t>} *(1+</w:t>
      </w:r>
      <w:r w:rsidRPr="00947FA3">
        <w:rPr>
          <w:rFonts w:eastAsiaTheme="minorEastAsia"/>
          <w:b/>
          <w:bCs/>
          <w:i/>
          <w:iCs/>
          <w:lang w:eastAsia="zh-CN"/>
        </w:rPr>
        <w:t>j</w:t>
      </w:r>
      <w:r w:rsidRPr="00947FA3">
        <w:rPr>
          <w:rFonts w:eastAsiaTheme="minorEastAsia"/>
          <w:b/>
          <w:bCs/>
          <w:lang w:eastAsia="zh-CN"/>
        </w:rPr>
        <w:t>)*</w:t>
      </w:r>
      <w:proofErr w:type="spellStart"/>
      <w:r w:rsidRPr="00947FA3">
        <w:rPr>
          <w:rFonts w:eastAsiaTheme="minorEastAsia"/>
          <w:b/>
          <w:bCs/>
          <w:lang w:eastAsia="zh-CN"/>
        </w:rPr>
        <w:t>sqrt</w:t>
      </w:r>
      <w:proofErr w:type="spellEnd"/>
      <w:r w:rsidRPr="00947FA3">
        <w:rPr>
          <w:rFonts w:eastAsiaTheme="minorEastAsia"/>
          <w:b/>
          <w:bCs/>
          <w:lang w:eastAsia="zh-CN"/>
        </w:rPr>
        <w:t>(1/2)</w:t>
      </w:r>
    </w:p>
    <w:p w:rsidR="00CC3EE1" w:rsidRPr="00947FA3" w:rsidRDefault="00CC3EE1" w:rsidP="00CC3EE1">
      <w:pPr>
        <w:numPr>
          <w:ilvl w:val="2"/>
          <w:numId w:val="3"/>
        </w:numPr>
        <w:tabs>
          <w:tab w:val="left" w:pos="1890"/>
        </w:tabs>
        <w:outlineLvl w:val="0"/>
        <w:rPr>
          <w:rFonts w:eastAsiaTheme="minorEastAsia"/>
          <w:b/>
          <w:bCs/>
          <w:lang w:eastAsia="zh-CN"/>
        </w:rPr>
      </w:pPr>
      <w:r w:rsidRPr="00947FA3">
        <w:rPr>
          <w:rFonts w:eastAsiaTheme="minorEastAsia"/>
          <w:b/>
          <w:bCs/>
          <w:lang w:eastAsia="zh-CN"/>
        </w:rPr>
        <w:t>40MHz</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-248,248</w:t>
      </w:r>
      <w:r w:rsidRPr="00947FA3">
        <w:rPr>
          <w:rFonts w:eastAsiaTheme="minorEastAsia"/>
          <w:b/>
          <w:bCs/>
          <w:lang w:eastAsia="zh-CN"/>
        </w:rPr>
        <w:t>(-248:8:248) = {</w:t>
      </w:r>
      <w:r w:rsidRPr="00947FA3">
        <w:rPr>
          <w:rFonts w:eastAsiaTheme="minorEastAsia"/>
          <w:b/>
          <w:bCs/>
          <w:i/>
          <w:iCs/>
          <w:lang w:eastAsia="zh-CN"/>
        </w:rPr>
        <w:t>M</w:t>
      </w:r>
      <w:r w:rsidRPr="00947FA3">
        <w:rPr>
          <w:rFonts w:eastAsiaTheme="minorEastAsia"/>
          <w:b/>
          <w:bCs/>
          <w:lang w:eastAsia="zh-CN"/>
        </w:rPr>
        <w:t>, -1, -</w:t>
      </w:r>
      <w:r w:rsidRPr="00947FA3">
        <w:rPr>
          <w:rFonts w:eastAsiaTheme="minorEastAsia"/>
          <w:b/>
          <w:bCs/>
          <w:i/>
          <w:iCs/>
          <w:lang w:eastAsia="zh-CN"/>
        </w:rPr>
        <w:t>M</w:t>
      </w:r>
      <w:r w:rsidRPr="00947FA3">
        <w:rPr>
          <w:rFonts w:eastAsiaTheme="minorEastAsia"/>
          <w:b/>
          <w:bCs/>
          <w:lang w:eastAsia="zh-CN"/>
        </w:rPr>
        <w:t xml:space="preserve">, 0, </w:t>
      </w:r>
      <w:r w:rsidRPr="00947FA3">
        <w:rPr>
          <w:rFonts w:eastAsiaTheme="minorEastAsia"/>
          <w:b/>
          <w:bCs/>
          <w:i/>
          <w:iCs/>
          <w:lang w:eastAsia="zh-CN"/>
        </w:rPr>
        <w:t>M</w:t>
      </w:r>
      <w:r w:rsidRPr="00947FA3">
        <w:rPr>
          <w:rFonts w:eastAsiaTheme="minorEastAsia"/>
          <w:b/>
          <w:bCs/>
          <w:lang w:eastAsia="zh-CN"/>
        </w:rPr>
        <w:t xml:space="preserve">, -1, </w:t>
      </w:r>
      <w:r w:rsidRPr="00947FA3">
        <w:rPr>
          <w:rFonts w:eastAsiaTheme="minorEastAsia"/>
          <w:b/>
          <w:bCs/>
          <w:i/>
          <w:iCs/>
          <w:lang w:eastAsia="zh-CN"/>
        </w:rPr>
        <w:t>M</w:t>
      </w:r>
      <w:r w:rsidRPr="00947FA3">
        <w:rPr>
          <w:rFonts w:eastAsiaTheme="minorEastAsia"/>
          <w:b/>
          <w:bCs/>
          <w:lang w:eastAsia="zh-CN"/>
        </w:rPr>
        <w:t>} *(1+</w:t>
      </w:r>
      <w:r w:rsidRPr="00947FA3">
        <w:rPr>
          <w:rFonts w:eastAsiaTheme="minorEastAsia"/>
          <w:b/>
          <w:bCs/>
          <w:i/>
          <w:iCs/>
          <w:lang w:eastAsia="zh-CN"/>
        </w:rPr>
        <w:t>j</w:t>
      </w:r>
      <w:r w:rsidRPr="00947FA3">
        <w:rPr>
          <w:rFonts w:eastAsiaTheme="minorEastAsia"/>
          <w:b/>
          <w:bCs/>
          <w:lang w:eastAsia="zh-CN"/>
        </w:rPr>
        <w:t>)*</w:t>
      </w:r>
      <w:proofErr w:type="spellStart"/>
      <w:r w:rsidRPr="00947FA3">
        <w:rPr>
          <w:rFonts w:eastAsiaTheme="minorEastAsia"/>
          <w:b/>
          <w:bCs/>
          <w:lang w:eastAsia="zh-CN"/>
        </w:rPr>
        <w:t>sqrt</w:t>
      </w:r>
      <w:proofErr w:type="spellEnd"/>
      <w:r w:rsidRPr="00947FA3">
        <w:rPr>
          <w:rFonts w:eastAsiaTheme="minorEastAsia"/>
          <w:b/>
          <w:bCs/>
          <w:lang w:eastAsia="zh-CN"/>
        </w:rPr>
        <w:t xml:space="preserve">(1/2) </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-248,248</w:t>
      </w:r>
      <w:r w:rsidRPr="00947FA3">
        <w:rPr>
          <w:rFonts w:eastAsiaTheme="minorEastAsia"/>
          <w:b/>
          <w:bCs/>
          <w:lang w:eastAsia="zh-CN"/>
        </w:rPr>
        <w:t>(</w:t>
      </w:r>
      <w:r w:rsidRPr="00947FA3">
        <w:rPr>
          <w:rFonts w:eastAsiaTheme="minorEastAsia" w:hint="eastAsia"/>
          <w:b/>
          <w:bCs/>
          <w:lang w:eastAsia="zh-CN"/>
        </w:rPr>
        <w:t>±</w:t>
      </w:r>
      <w:r w:rsidRPr="00947FA3">
        <w:rPr>
          <w:rFonts w:eastAsiaTheme="minorEastAsia"/>
          <w:b/>
          <w:bCs/>
          <w:lang w:eastAsia="zh-CN"/>
        </w:rPr>
        <w:t>248) = 0</w:t>
      </w:r>
    </w:p>
    <w:p w:rsidR="00CC3EE1" w:rsidRPr="00947FA3" w:rsidRDefault="00CC3EE1" w:rsidP="00CC3EE1">
      <w:pPr>
        <w:numPr>
          <w:ilvl w:val="2"/>
          <w:numId w:val="3"/>
        </w:numPr>
        <w:tabs>
          <w:tab w:val="left" w:pos="1890"/>
        </w:tabs>
        <w:outlineLvl w:val="0"/>
        <w:rPr>
          <w:rFonts w:eastAsiaTheme="minorEastAsia"/>
          <w:b/>
          <w:bCs/>
          <w:lang w:eastAsia="zh-CN"/>
        </w:rPr>
      </w:pPr>
      <w:r w:rsidRPr="00947FA3">
        <w:rPr>
          <w:rFonts w:eastAsiaTheme="minorEastAsia"/>
          <w:b/>
          <w:bCs/>
          <w:lang w:eastAsia="zh-CN"/>
        </w:rPr>
        <w:t>80MHz</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-504,504</w:t>
      </w:r>
      <w:r w:rsidRPr="00947FA3">
        <w:rPr>
          <w:rFonts w:eastAsiaTheme="minorEastAsia"/>
          <w:b/>
          <w:bCs/>
          <w:lang w:eastAsia="zh-CN"/>
        </w:rPr>
        <w:t xml:space="preserve"> (-504:8:504) = {</w:t>
      </w:r>
      <w:r w:rsidRPr="00947FA3">
        <w:rPr>
          <w:rFonts w:eastAsiaTheme="minorEastAsia"/>
          <w:b/>
          <w:bCs/>
          <w:i/>
          <w:iCs/>
          <w:lang w:eastAsia="zh-CN"/>
        </w:rPr>
        <w:t>M</w:t>
      </w:r>
      <w:r w:rsidRPr="00947FA3">
        <w:rPr>
          <w:rFonts w:eastAsiaTheme="minorEastAsia"/>
          <w:b/>
          <w:bCs/>
          <w:lang w:eastAsia="zh-CN"/>
        </w:rPr>
        <w:t xml:space="preserve">, -1, </w:t>
      </w:r>
      <w:r w:rsidRPr="00947FA3">
        <w:rPr>
          <w:rFonts w:eastAsiaTheme="minorEastAsia"/>
          <w:b/>
          <w:bCs/>
          <w:i/>
          <w:iCs/>
          <w:lang w:eastAsia="zh-CN"/>
        </w:rPr>
        <w:t>M</w:t>
      </w:r>
      <w:r w:rsidRPr="00947FA3">
        <w:rPr>
          <w:rFonts w:eastAsiaTheme="minorEastAsia"/>
          <w:b/>
          <w:bCs/>
          <w:lang w:eastAsia="zh-CN"/>
        </w:rPr>
        <w:t>, -1, -</w:t>
      </w:r>
      <w:r w:rsidRPr="00947FA3">
        <w:rPr>
          <w:rFonts w:eastAsiaTheme="minorEastAsia"/>
          <w:b/>
          <w:bCs/>
          <w:i/>
          <w:iCs/>
          <w:lang w:eastAsia="zh-CN"/>
        </w:rPr>
        <w:t>M</w:t>
      </w:r>
      <w:r w:rsidRPr="00947FA3">
        <w:rPr>
          <w:rFonts w:eastAsiaTheme="minorEastAsia"/>
          <w:b/>
          <w:bCs/>
          <w:lang w:eastAsia="zh-CN"/>
        </w:rPr>
        <w:t xml:space="preserve">, -1, </w:t>
      </w:r>
      <w:r w:rsidRPr="00947FA3">
        <w:rPr>
          <w:rFonts w:eastAsiaTheme="minorEastAsia"/>
          <w:b/>
          <w:bCs/>
          <w:i/>
          <w:iCs/>
          <w:lang w:eastAsia="zh-CN"/>
        </w:rPr>
        <w:t>M</w:t>
      </w:r>
      <w:r w:rsidRPr="00947FA3">
        <w:rPr>
          <w:rFonts w:eastAsiaTheme="minorEastAsia"/>
          <w:b/>
          <w:bCs/>
          <w:lang w:eastAsia="zh-CN"/>
        </w:rPr>
        <w:t>, 0, -</w:t>
      </w:r>
      <w:r w:rsidRPr="00947FA3">
        <w:rPr>
          <w:rFonts w:eastAsiaTheme="minorEastAsia"/>
          <w:b/>
          <w:bCs/>
          <w:i/>
          <w:iCs/>
          <w:lang w:eastAsia="zh-CN"/>
        </w:rPr>
        <w:t>M</w:t>
      </w:r>
      <w:r w:rsidRPr="00947FA3">
        <w:rPr>
          <w:rFonts w:eastAsiaTheme="minorEastAsia"/>
          <w:b/>
          <w:bCs/>
          <w:lang w:eastAsia="zh-CN"/>
        </w:rPr>
        <w:t xml:space="preserve">, 1, </w:t>
      </w:r>
      <w:r w:rsidRPr="00947FA3">
        <w:rPr>
          <w:rFonts w:eastAsiaTheme="minorEastAsia"/>
          <w:b/>
          <w:bCs/>
          <w:i/>
          <w:iCs/>
          <w:lang w:eastAsia="zh-CN"/>
        </w:rPr>
        <w:t>M</w:t>
      </w:r>
      <w:r w:rsidRPr="00947FA3">
        <w:rPr>
          <w:rFonts w:eastAsiaTheme="minorEastAsia"/>
          <w:b/>
          <w:bCs/>
          <w:lang w:eastAsia="zh-CN"/>
        </w:rPr>
        <w:t>, 1, -</w:t>
      </w:r>
      <w:r w:rsidRPr="00947FA3">
        <w:rPr>
          <w:rFonts w:eastAsiaTheme="minorEastAsia"/>
          <w:b/>
          <w:bCs/>
          <w:i/>
          <w:iCs/>
          <w:lang w:eastAsia="zh-CN"/>
        </w:rPr>
        <w:t>M</w:t>
      </w:r>
      <w:r w:rsidRPr="00947FA3">
        <w:rPr>
          <w:rFonts w:eastAsiaTheme="minorEastAsia"/>
          <w:b/>
          <w:bCs/>
          <w:lang w:eastAsia="zh-CN"/>
        </w:rPr>
        <w:t>, 1, -</w:t>
      </w:r>
      <w:r w:rsidRPr="00947FA3">
        <w:rPr>
          <w:rFonts w:eastAsiaTheme="minorEastAsia"/>
          <w:b/>
          <w:bCs/>
          <w:i/>
          <w:iCs/>
          <w:lang w:eastAsia="zh-CN"/>
        </w:rPr>
        <w:t>M</w:t>
      </w:r>
      <w:r w:rsidRPr="00947FA3">
        <w:rPr>
          <w:rFonts w:eastAsiaTheme="minorEastAsia"/>
          <w:b/>
          <w:bCs/>
          <w:lang w:eastAsia="zh-CN"/>
        </w:rPr>
        <w:t>} *(1+</w:t>
      </w:r>
      <w:r w:rsidRPr="00947FA3">
        <w:rPr>
          <w:rFonts w:eastAsiaTheme="minorEastAsia"/>
          <w:b/>
          <w:bCs/>
          <w:i/>
          <w:iCs/>
          <w:lang w:eastAsia="zh-CN"/>
        </w:rPr>
        <w:t>j</w:t>
      </w:r>
      <w:r w:rsidRPr="00947FA3">
        <w:rPr>
          <w:rFonts w:eastAsiaTheme="minorEastAsia"/>
          <w:b/>
          <w:bCs/>
          <w:lang w:eastAsia="zh-CN"/>
        </w:rPr>
        <w:t>)*</w:t>
      </w:r>
      <w:proofErr w:type="spellStart"/>
      <w:r w:rsidRPr="00947FA3">
        <w:rPr>
          <w:rFonts w:eastAsiaTheme="minorEastAsia"/>
          <w:b/>
          <w:bCs/>
          <w:lang w:eastAsia="zh-CN"/>
        </w:rPr>
        <w:t>sqrt</w:t>
      </w:r>
      <w:proofErr w:type="spellEnd"/>
      <w:r w:rsidRPr="00947FA3">
        <w:rPr>
          <w:rFonts w:eastAsiaTheme="minorEastAsia"/>
          <w:b/>
          <w:bCs/>
          <w:lang w:eastAsia="zh-CN"/>
        </w:rPr>
        <w:t xml:space="preserve">(1/2) </w:t>
      </w:r>
    </w:p>
    <w:p w:rsidR="00CC3EE1" w:rsidRPr="00947FA3" w:rsidRDefault="00CC3EE1" w:rsidP="00CC3EE1">
      <w:pPr>
        <w:numPr>
          <w:ilvl w:val="3"/>
          <w:numId w:val="3"/>
        </w:numPr>
        <w:tabs>
          <w:tab w:val="left" w:pos="1890"/>
        </w:tabs>
        <w:outlineLvl w:val="0"/>
        <w:rPr>
          <w:rFonts w:eastAsiaTheme="minorEastAsia"/>
          <w:b/>
          <w:bCs/>
          <w:lang w:eastAsia="zh-CN"/>
        </w:rPr>
      </w:pPr>
      <w:r w:rsidRPr="00947FA3">
        <w:rPr>
          <w:rFonts w:eastAsiaTheme="minorEastAsia"/>
          <w:b/>
          <w:bCs/>
          <w:lang w:eastAsia="zh-CN"/>
        </w:rPr>
        <w:t>HES</w:t>
      </w:r>
      <w:r w:rsidRPr="00947FA3">
        <w:rPr>
          <w:rFonts w:eastAsiaTheme="minorEastAsia"/>
          <w:b/>
          <w:bCs/>
          <w:vertAlign w:val="subscript"/>
          <w:lang w:eastAsia="zh-CN"/>
        </w:rPr>
        <w:t>-504,504</w:t>
      </w:r>
      <w:r w:rsidRPr="00947FA3">
        <w:rPr>
          <w:rFonts w:eastAsiaTheme="minorEastAsia"/>
          <w:b/>
          <w:bCs/>
          <w:lang w:eastAsia="zh-CN"/>
        </w:rPr>
        <w:t>(</w:t>
      </w:r>
      <w:r w:rsidRPr="00947FA3">
        <w:rPr>
          <w:rFonts w:eastAsiaTheme="minorEastAsia" w:hint="eastAsia"/>
          <w:b/>
          <w:bCs/>
          <w:lang w:eastAsia="zh-CN"/>
        </w:rPr>
        <w:t>±</w:t>
      </w:r>
      <w:r w:rsidRPr="00947FA3">
        <w:rPr>
          <w:rFonts w:eastAsiaTheme="minorEastAsia"/>
          <w:b/>
          <w:bCs/>
          <w:lang w:eastAsia="zh-CN"/>
        </w:rPr>
        <w:t xml:space="preserve">504) = 0 </w:t>
      </w:r>
    </w:p>
    <w:p w:rsidR="00CC3EE1" w:rsidRPr="00947FA3" w:rsidRDefault="00CC3EE1" w:rsidP="00CC3EE1">
      <w:pPr>
        <w:tabs>
          <w:tab w:val="left" w:pos="1890"/>
        </w:tabs>
        <w:outlineLvl w:val="0"/>
        <w:rPr>
          <w:rFonts w:eastAsiaTheme="minorEastAsia"/>
          <w:b/>
          <w:bCs/>
          <w:lang w:eastAsia="zh-CN"/>
        </w:rPr>
      </w:pPr>
      <w:r w:rsidRPr="00947FA3">
        <w:rPr>
          <w:rFonts w:eastAsiaTheme="minorEastAsia"/>
          <w:b/>
          <w:bCs/>
          <w:lang w:eastAsia="zh-CN"/>
        </w:rPr>
        <w:t xml:space="preserve"> </w:t>
      </w:r>
    </w:p>
    <w:p w:rsidR="00CC3EE1" w:rsidRDefault="00CC3EE1" w:rsidP="00CC3EE1">
      <w:pPr>
        <w:pStyle w:val="ac"/>
        <w:tabs>
          <w:tab w:val="left" w:pos="1890"/>
        </w:tabs>
        <w:ind w:leftChars="0" w:left="810"/>
        <w:outlineLvl w:val="0"/>
        <w:rPr>
          <w:rFonts w:ascii="Times New Roman" w:eastAsiaTheme="minorEastAsia" w:hAnsi="Times New Roman" w:cs="Times New Roman"/>
          <w:sz w:val="22"/>
          <w:szCs w:val="22"/>
          <w:lang w:eastAsia="zh-CN"/>
        </w:rPr>
      </w:pPr>
    </w:p>
    <w:p w:rsidR="00CC3EE1" w:rsidRPr="003B3A95" w:rsidRDefault="00CC3EE1" w:rsidP="00CC3EE1">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82742E">
        <w:rPr>
          <w:rFonts w:eastAsiaTheme="minorEastAsia" w:hint="eastAsia"/>
          <w:b/>
          <w:highlight w:val="green"/>
          <w:lang w:eastAsia="zh-CN"/>
        </w:rPr>
        <w:t>48</w:t>
      </w:r>
      <w:r w:rsidRPr="003B3A95">
        <w:rPr>
          <w:rFonts w:eastAsiaTheme="minorEastAsia"/>
          <w:b/>
          <w:highlight w:val="green"/>
          <w:lang w:eastAsia="zh-CN"/>
        </w:rPr>
        <w:t>Y</w:t>
      </w:r>
      <w:r w:rsidRPr="003B3A95">
        <w:rPr>
          <w:rFonts w:eastAsiaTheme="minorEastAsia" w:hint="eastAsia"/>
          <w:b/>
          <w:highlight w:val="green"/>
          <w:lang w:eastAsia="zh-CN"/>
        </w:rPr>
        <w:t>/</w:t>
      </w:r>
      <w:r>
        <w:rPr>
          <w:rFonts w:eastAsiaTheme="minorEastAsia" w:hint="eastAsia"/>
          <w:b/>
          <w:highlight w:val="green"/>
          <w:lang w:eastAsia="zh-CN"/>
        </w:rPr>
        <w:t>0</w:t>
      </w:r>
      <w:r w:rsidRPr="003B3A95">
        <w:rPr>
          <w:rFonts w:eastAsiaTheme="minorEastAsia" w:hint="eastAsia"/>
          <w:b/>
          <w:highlight w:val="green"/>
          <w:lang w:eastAsia="zh-CN"/>
        </w:rPr>
        <w:t>N/</w:t>
      </w:r>
      <w:r w:rsidR="0082742E">
        <w:rPr>
          <w:rFonts w:eastAsiaTheme="minorEastAsia" w:hint="eastAsia"/>
          <w:b/>
          <w:highlight w:val="green"/>
          <w:lang w:eastAsia="zh-CN"/>
        </w:rPr>
        <w:t>14</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CC3EE1" w:rsidRDefault="00CC3EE1" w:rsidP="00CC3EE1">
      <w:pPr>
        <w:pStyle w:val="ac"/>
        <w:tabs>
          <w:tab w:val="left" w:pos="1890"/>
        </w:tabs>
        <w:ind w:leftChars="0" w:left="810"/>
        <w:outlineLvl w:val="0"/>
        <w:rPr>
          <w:rFonts w:ascii="Times New Roman" w:eastAsiaTheme="minorEastAsia" w:hAnsi="Times New Roman" w:cs="Times New Roman"/>
          <w:b/>
          <w:sz w:val="22"/>
          <w:szCs w:val="22"/>
          <w:lang w:eastAsia="zh-CN"/>
        </w:rPr>
      </w:pPr>
    </w:p>
    <w:p w:rsidR="009855BD" w:rsidRDefault="009855BD" w:rsidP="005E7CD3">
      <w:pPr>
        <w:rPr>
          <w:rFonts w:eastAsiaTheme="minorEastAsia"/>
          <w:szCs w:val="22"/>
          <w:lang w:eastAsia="zh-CN"/>
        </w:rPr>
      </w:pPr>
    </w:p>
    <w:p w:rsidR="00F8607E" w:rsidRPr="008E0715" w:rsidRDefault="00F8607E" w:rsidP="00F8607E">
      <w:pPr>
        <w:numPr>
          <w:ilvl w:val="1"/>
          <w:numId w:val="1"/>
        </w:numPr>
        <w:rPr>
          <w:b/>
          <w:lang w:eastAsia="ja-JP"/>
        </w:rPr>
      </w:pPr>
      <w:r w:rsidRPr="00F8607E">
        <w:rPr>
          <w:b/>
          <w:lang w:eastAsia="ja-JP"/>
        </w:rPr>
        <w:t>11-15-1303-00-00ax-ltf-sequence-designs</w:t>
      </w:r>
    </w:p>
    <w:p w:rsidR="00F8607E" w:rsidRPr="00453112" w:rsidRDefault="00F8607E" w:rsidP="00F8607E">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Sungho</w:t>
      </w:r>
      <w:proofErr w:type="spellEnd"/>
      <w:r>
        <w:rPr>
          <w:rFonts w:ascii="Times New Roman" w:eastAsiaTheme="minorEastAsia" w:hAnsi="Times New Roman" w:cs="Times New Roman" w:hint="eastAsia"/>
          <w:color w:val="000000"/>
          <w:sz w:val="22"/>
          <w:szCs w:val="22"/>
          <w:shd w:val="clear" w:color="auto" w:fill="FFFFFF"/>
          <w:lang w:eastAsia="zh-CN"/>
        </w:rPr>
        <w:t xml:space="preserve"> Moon</w:t>
      </w:r>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Newracom</w:t>
      </w:r>
      <w:proofErr w:type="spellEnd"/>
      <w:r>
        <w:rPr>
          <w:rFonts w:ascii="Times New Roman" w:eastAsiaTheme="minorEastAsia" w:hAnsi="Times New Roman" w:cs="Times New Roman" w:hint="eastAsia"/>
          <w:color w:val="000000"/>
          <w:sz w:val="22"/>
          <w:szCs w:val="22"/>
          <w:shd w:val="clear" w:color="auto" w:fill="FFFFFF"/>
          <w:lang w:eastAsia="zh-CN"/>
        </w:rPr>
        <w:t>)</w:t>
      </w:r>
      <w:r>
        <w:rPr>
          <w:rFonts w:ascii="Times New Roman" w:hAnsi="Times New Roman" w:cs="Times New Roman"/>
          <w:color w:val="000000"/>
          <w:sz w:val="22"/>
          <w:szCs w:val="22"/>
          <w:shd w:val="clear" w:color="auto" w:fill="FFFFFF"/>
        </w:rPr>
        <w:t xml:space="preserve"> Presented</w:t>
      </w:r>
    </w:p>
    <w:p w:rsidR="00F8607E" w:rsidRDefault="00F8607E" w:rsidP="00F8607E">
      <w:pPr>
        <w:pStyle w:val="ac"/>
        <w:tabs>
          <w:tab w:val="left" w:pos="1890"/>
        </w:tabs>
        <w:ind w:leftChars="0" w:left="810"/>
        <w:outlineLvl w:val="0"/>
        <w:rPr>
          <w:rFonts w:ascii="Times New Roman" w:eastAsiaTheme="minorEastAsia" w:hAnsi="Times New Roman" w:cs="Times New Roman"/>
          <w:sz w:val="22"/>
          <w:szCs w:val="22"/>
          <w:lang w:eastAsia="zh-CN"/>
        </w:rPr>
      </w:pPr>
    </w:p>
    <w:p w:rsidR="00F8607E" w:rsidRPr="007C0ED6" w:rsidRDefault="00F8607E" w:rsidP="00F8607E">
      <w:pPr>
        <w:tabs>
          <w:tab w:val="left" w:pos="1890"/>
        </w:tabs>
        <w:ind w:left="720"/>
        <w:rPr>
          <w:b/>
          <w:u w:val="single"/>
          <w:lang w:eastAsia="ja-JP"/>
        </w:rPr>
      </w:pPr>
      <w:r w:rsidRPr="007C0ED6">
        <w:rPr>
          <w:b/>
          <w:u w:val="single"/>
          <w:lang w:eastAsia="ja-JP"/>
        </w:rPr>
        <w:t>Discussions:</w:t>
      </w:r>
    </w:p>
    <w:p w:rsidR="00F8607E" w:rsidRDefault="00C61A86" w:rsidP="00F8607E">
      <w:pPr>
        <w:tabs>
          <w:tab w:val="left" w:pos="1890"/>
        </w:tabs>
        <w:ind w:left="720"/>
        <w:rPr>
          <w:rFonts w:eastAsiaTheme="minorEastAsia"/>
          <w:lang w:eastAsia="zh-CN"/>
        </w:rPr>
      </w:pPr>
      <w:r>
        <w:rPr>
          <w:rFonts w:eastAsiaTheme="minorEastAsia" w:hint="eastAsia"/>
          <w:lang w:eastAsia="zh-CN"/>
        </w:rPr>
        <w:t xml:space="preserve">Le: slide 6, pilot position is different from what we agreed in SFD. </w:t>
      </w:r>
      <w:r>
        <w:rPr>
          <w:rFonts w:eastAsiaTheme="minorEastAsia"/>
          <w:lang w:eastAsia="zh-CN"/>
        </w:rPr>
        <w:t>M</w:t>
      </w:r>
      <w:r>
        <w:rPr>
          <w:rFonts w:eastAsiaTheme="minorEastAsia" w:hint="eastAsia"/>
          <w:lang w:eastAsia="zh-CN"/>
        </w:rPr>
        <w:t xml:space="preserve">aybe the PAPR </w:t>
      </w:r>
      <w:proofErr w:type="gramStart"/>
      <w:r>
        <w:rPr>
          <w:rFonts w:eastAsiaTheme="minorEastAsia" w:hint="eastAsia"/>
          <w:lang w:eastAsia="zh-CN"/>
        </w:rPr>
        <w:t>performance re-check</w:t>
      </w:r>
      <w:proofErr w:type="gramEnd"/>
      <w:r>
        <w:rPr>
          <w:rFonts w:eastAsiaTheme="minorEastAsia" w:hint="eastAsia"/>
          <w:lang w:eastAsia="zh-CN"/>
        </w:rPr>
        <w:t xml:space="preserve"> is needed. So your proposal is trying to reuse LTF long sequence?</w:t>
      </w:r>
    </w:p>
    <w:p w:rsidR="00C61A86" w:rsidRDefault="00C61A86" w:rsidP="00F8607E">
      <w:pPr>
        <w:tabs>
          <w:tab w:val="left" w:pos="1890"/>
        </w:tabs>
        <w:ind w:left="720"/>
        <w:rPr>
          <w:rFonts w:eastAsiaTheme="minorEastAsia"/>
          <w:lang w:eastAsia="zh-CN"/>
        </w:rPr>
      </w:pPr>
      <w:proofErr w:type="spellStart"/>
      <w:r>
        <w:rPr>
          <w:rFonts w:eastAsiaTheme="minorEastAsia" w:hint="eastAsia"/>
          <w:lang w:eastAsia="zh-CN"/>
        </w:rPr>
        <w:lastRenderedPageBreak/>
        <w:t>Sungho</w:t>
      </w:r>
      <w:proofErr w:type="spellEnd"/>
      <w:r>
        <w:rPr>
          <w:rFonts w:eastAsiaTheme="minorEastAsia" w:hint="eastAsia"/>
          <w:lang w:eastAsia="zh-CN"/>
        </w:rPr>
        <w:t>: Yes.</w:t>
      </w:r>
    </w:p>
    <w:p w:rsidR="00C61A86" w:rsidRDefault="00C61A86" w:rsidP="00F8607E">
      <w:pPr>
        <w:tabs>
          <w:tab w:val="left" w:pos="1890"/>
        </w:tabs>
        <w:ind w:left="720"/>
        <w:rPr>
          <w:rFonts w:eastAsiaTheme="minorEastAsia"/>
          <w:lang w:eastAsia="zh-CN"/>
        </w:rPr>
      </w:pPr>
      <w:r>
        <w:rPr>
          <w:rFonts w:eastAsiaTheme="minorEastAsia"/>
          <w:lang w:eastAsia="zh-CN"/>
        </w:rPr>
        <w:t>S</w:t>
      </w:r>
      <w:r>
        <w:rPr>
          <w:rFonts w:eastAsiaTheme="minorEastAsia" w:hint="eastAsia"/>
          <w:lang w:eastAsia="zh-CN"/>
        </w:rPr>
        <w:t xml:space="preserve">omeone: the full-band PAPR design is possible. </w:t>
      </w:r>
    </w:p>
    <w:p w:rsidR="00C61A86" w:rsidRDefault="00C61A86" w:rsidP="00F8607E">
      <w:pPr>
        <w:tabs>
          <w:tab w:val="left" w:pos="1890"/>
        </w:tabs>
        <w:ind w:left="72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xml:space="preserve">: How long to run the </w:t>
      </w:r>
      <w:proofErr w:type="spellStart"/>
      <w:r>
        <w:rPr>
          <w:rFonts w:eastAsiaTheme="minorEastAsia" w:hint="eastAsia"/>
          <w:lang w:eastAsia="zh-CN"/>
        </w:rPr>
        <w:t>sim</w:t>
      </w:r>
      <w:proofErr w:type="spellEnd"/>
      <w:r>
        <w:rPr>
          <w:rFonts w:eastAsiaTheme="minorEastAsia" w:hint="eastAsia"/>
          <w:lang w:eastAsia="zh-CN"/>
        </w:rPr>
        <w:t xml:space="preserve"> depends on how many position to search. And our design is based on reuse existing LTF sequence the most as possible.</w:t>
      </w:r>
    </w:p>
    <w:p w:rsidR="00F8607E" w:rsidRDefault="00F8607E" w:rsidP="00F8607E">
      <w:pPr>
        <w:tabs>
          <w:tab w:val="left" w:pos="1890"/>
        </w:tabs>
        <w:ind w:left="720"/>
        <w:rPr>
          <w:rFonts w:eastAsiaTheme="minorEastAsia"/>
          <w:lang w:eastAsia="zh-CN"/>
        </w:rPr>
      </w:pPr>
    </w:p>
    <w:p w:rsidR="00752746" w:rsidRPr="00F949C5" w:rsidRDefault="00752746" w:rsidP="00F8607E">
      <w:pPr>
        <w:tabs>
          <w:tab w:val="left" w:pos="1890"/>
        </w:tabs>
        <w:ind w:left="720"/>
        <w:rPr>
          <w:rFonts w:eastAsiaTheme="minorEastAsia"/>
          <w:lang w:eastAsia="zh-CN"/>
        </w:rPr>
      </w:pPr>
      <w:proofErr w:type="gramStart"/>
      <w:r>
        <w:rPr>
          <w:rFonts w:eastAsiaTheme="minorEastAsia" w:hint="eastAsia"/>
          <w:lang w:eastAsia="zh-CN"/>
        </w:rPr>
        <w:t>SPs withdrawn.</w:t>
      </w:r>
      <w:proofErr w:type="gramEnd"/>
    </w:p>
    <w:p w:rsidR="001B3927" w:rsidRDefault="001B3927" w:rsidP="005E7CD3">
      <w:pPr>
        <w:rPr>
          <w:rFonts w:eastAsiaTheme="minorEastAsia"/>
          <w:szCs w:val="22"/>
          <w:lang w:eastAsia="zh-CN"/>
        </w:rPr>
      </w:pPr>
    </w:p>
    <w:p w:rsidR="006D12A1" w:rsidRDefault="006D12A1" w:rsidP="005E7CD3">
      <w:pPr>
        <w:rPr>
          <w:rFonts w:eastAsiaTheme="minorEastAsia"/>
          <w:szCs w:val="22"/>
          <w:lang w:eastAsia="zh-CN"/>
        </w:rPr>
      </w:pPr>
    </w:p>
    <w:p w:rsidR="00D713AD" w:rsidRPr="008E0715" w:rsidRDefault="00D713AD" w:rsidP="00D713AD">
      <w:pPr>
        <w:numPr>
          <w:ilvl w:val="1"/>
          <w:numId w:val="1"/>
        </w:numPr>
        <w:rPr>
          <w:b/>
          <w:lang w:eastAsia="ja-JP"/>
        </w:rPr>
      </w:pPr>
      <w:r w:rsidRPr="00D713AD">
        <w:rPr>
          <w:b/>
          <w:lang w:eastAsia="ja-JP"/>
        </w:rPr>
        <w:t>11-15-1334-01-00ax-he-ltf-sequence-design</w:t>
      </w:r>
    </w:p>
    <w:p w:rsidR="00D713AD" w:rsidRPr="00453112" w:rsidRDefault="00D713AD" w:rsidP="00D713AD">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Le Liu</w:t>
      </w:r>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Huawei</w:t>
      </w:r>
      <w:proofErr w:type="spellEnd"/>
      <w:r>
        <w:rPr>
          <w:rFonts w:ascii="Times New Roman" w:eastAsiaTheme="minorEastAsia" w:hAnsi="Times New Roman" w:cs="Times New Roman" w:hint="eastAsia"/>
          <w:color w:val="000000"/>
          <w:sz w:val="22"/>
          <w:szCs w:val="22"/>
          <w:shd w:val="clear" w:color="auto" w:fill="FFFFFF"/>
          <w:lang w:eastAsia="zh-CN"/>
        </w:rPr>
        <w:t>)</w:t>
      </w:r>
      <w:r>
        <w:rPr>
          <w:rFonts w:ascii="Times New Roman" w:hAnsi="Times New Roman" w:cs="Times New Roman"/>
          <w:color w:val="000000"/>
          <w:sz w:val="22"/>
          <w:szCs w:val="22"/>
          <w:shd w:val="clear" w:color="auto" w:fill="FFFFFF"/>
        </w:rPr>
        <w:t xml:space="preserve"> Presented</w:t>
      </w:r>
    </w:p>
    <w:p w:rsidR="00D713AD" w:rsidRDefault="00D713AD" w:rsidP="00D713AD">
      <w:pPr>
        <w:pStyle w:val="ac"/>
        <w:tabs>
          <w:tab w:val="left" w:pos="1890"/>
        </w:tabs>
        <w:ind w:leftChars="0" w:left="810"/>
        <w:outlineLvl w:val="0"/>
        <w:rPr>
          <w:rFonts w:ascii="Times New Roman" w:eastAsiaTheme="minorEastAsia" w:hAnsi="Times New Roman" w:cs="Times New Roman"/>
          <w:sz w:val="22"/>
          <w:szCs w:val="22"/>
          <w:lang w:eastAsia="zh-CN"/>
        </w:rPr>
      </w:pPr>
    </w:p>
    <w:p w:rsidR="00D713AD" w:rsidRPr="007C0ED6" w:rsidRDefault="00D713AD" w:rsidP="00D713AD">
      <w:pPr>
        <w:tabs>
          <w:tab w:val="left" w:pos="1890"/>
        </w:tabs>
        <w:ind w:left="720"/>
        <w:rPr>
          <w:b/>
          <w:u w:val="single"/>
          <w:lang w:eastAsia="ja-JP"/>
        </w:rPr>
      </w:pPr>
      <w:r w:rsidRPr="007C0ED6">
        <w:rPr>
          <w:b/>
          <w:u w:val="single"/>
          <w:lang w:eastAsia="ja-JP"/>
        </w:rPr>
        <w:t>Discussions:</w:t>
      </w:r>
    </w:p>
    <w:p w:rsidR="00D713AD" w:rsidRDefault="004D51CD" w:rsidP="00D713AD">
      <w:pPr>
        <w:tabs>
          <w:tab w:val="left" w:pos="1890"/>
        </w:tabs>
        <w:ind w:left="72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slide22, 40MHz should be more popular than 20MHz and the PAPR performance of 40MHz is not very good.</w:t>
      </w:r>
    </w:p>
    <w:p w:rsidR="004D51CD" w:rsidRDefault="004D51CD" w:rsidP="00D713AD">
      <w:pPr>
        <w:tabs>
          <w:tab w:val="left" w:pos="1890"/>
        </w:tabs>
        <w:ind w:left="720"/>
        <w:rPr>
          <w:rFonts w:eastAsiaTheme="minorEastAsia"/>
          <w:lang w:eastAsia="zh-CN"/>
        </w:rPr>
      </w:pPr>
      <w:r>
        <w:rPr>
          <w:rFonts w:eastAsiaTheme="minorEastAsia" w:hint="eastAsia"/>
          <w:lang w:eastAsia="zh-CN"/>
        </w:rPr>
        <w:t>Le: not sure whether 40MHz is more popular. And the simulation result is for different cases.</w:t>
      </w:r>
    </w:p>
    <w:p w:rsidR="004D51CD" w:rsidRDefault="004D51CD" w:rsidP="00D713AD">
      <w:pPr>
        <w:tabs>
          <w:tab w:val="left" w:pos="1890"/>
        </w:tabs>
        <w:ind w:left="72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xml:space="preserve">: the proposed new sequence should have better performance over existing VHT sequence. But the performance over 26 </w:t>
      </w:r>
      <w:proofErr w:type="gramStart"/>
      <w:r>
        <w:rPr>
          <w:rFonts w:eastAsiaTheme="minorEastAsia" w:hint="eastAsia"/>
          <w:lang w:eastAsia="zh-CN"/>
        </w:rPr>
        <w:t>tone</w:t>
      </w:r>
      <w:proofErr w:type="gramEnd"/>
      <w:r>
        <w:rPr>
          <w:rFonts w:eastAsiaTheme="minorEastAsia" w:hint="eastAsia"/>
          <w:lang w:eastAsia="zh-CN"/>
        </w:rPr>
        <w:t xml:space="preserve"> RU is not good.</w:t>
      </w:r>
    </w:p>
    <w:p w:rsidR="004D51CD" w:rsidRDefault="004D51CD" w:rsidP="00D713AD">
      <w:pPr>
        <w:tabs>
          <w:tab w:val="left" w:pos="1890"/>
        </w:tabs>
        <w:ind w:left="720"/>
        <w:rPr>
          <w:rFonts w:eastAsiaTheme="minorEastAsia"/>
          <w:lang w:eastAsia="zh-CN"/>
        </w:rPr>
      </w:pPr>
      <w:r>
        <w:rPr>
          <w:rFonts w:eastAsiaTheme="minorEastAsia" w:hint="eastAsia"/>
          <w:lang w:eastAsia="zh-CN"/>
        </w:rPr>
        <w:t xml:space="preserve">Le: we prioritize </w:t>
      </w:r>
      <w:r>
        <w:rPr>
          <w:rFonts w:eastAsiaTheme="minorEastAsia"/>
          <w:lang w:eastAsia="zh-CN"/>
        </w:rPr>
        <w:t>overall</w:t>
      </w:r>
      <w:r>
        <w:rPr>
          <w:rFonts w:eastAsiaTheme="minorEastAsia" w:hint="eastAsia"/>
          <w:lang w:eastAsia="zh-CN"/>
        </w:rPr>
        <w:t xml:space="preserve"> performance. </w:t>
      </w:r>
    </w:p>
    <w:p w:rsidR="00D713AD" w:rsidRDefault="00D713AD" w:rsidP="005E7CD3">
      <w:pPr>
        <w:rPr>
          <w:rFonts w:eastAsiaTheme="minorEastAsia"/>
          <w:szCs w:val="22"/>
          <w:lang w:eastAsia="zh-CN"/>
        </w:rPr>
      </w:pPr>
    </w:p>
    <w:p w:rsidR="00F71D22" w:rsidRDefault="00F71D22" w:rsidP="00F71D22">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1F6B70" w:rsidRPr="00F71D22" w:rsidRDefault="001F6B70" w:rsidP="00F71D22">
      <w:pPr>
        <w:tabs>
          <w:tab w:val="num" w:pos="720"/>
          <w:tab w:val="left" w:pos="1890"/>
        </w:tabs>
        <w:ind w:left="720"/>
        <w:outlineLvl w:val="0"/>
        <w:rPr>
          <w:rFonts w:eastAsiaTheme="minorEastAsia"/>
          <w:b/>
          <w:bCs/>
          <w:lang w:eastAsia="zh-CN"/>
        </w:rPr>
      </w:pPr>
      <w:r w:rsidRPr="00F71D22">
        <w:rPr>
          <w:rFonts w:eastAsiaTheme="minorEastAsia"/>
          <w:b/>
          <w:bCs/>
          <w:lang w:eastAsia="zh-CN"/>
        </w:rPr>
        <w:t>Do you support to add to SFD</w:t>
      </w:r>
    </w:p>
    <w:p w:rsidR="001F6B70" w:rsidRPr="00F71D22" w:rsidRDefault="001F6B70" w:rsidP="00F71D22">
      <w:pPr>
        <w:numPr>
          <w:ilvl w:val="1"/>
          <w:numId w:val="18"/>
        </w:numPr>
        <w:tabs>
          <w:tab w:val="clear" w:pos="1440"/>
          <w:tab w:val="num" w:pos="1080"/>
          <w:tab w:val="left" w:pos="1890"/>
        </w:tabs>
        <w:ind w:left="1080"/>
        <w:outlineLvl w:val="0"/>
        <w:rPr>
          <w:rFonts w:eastAsiaTheme="minorEastAsia"/>
          <w:b/>
          <w:bCs/>
          <w:lang w:eastAsia="zh-CN"/>
        </w:rPr>
      </w:pPr>
      <w:r w:rsidRPr="00F71D22">
        <w:rPr>
          <w:rFonts w:eastAsiaTheme="minorEastAsia"/>
          <w:b/>
          <w:bCs/>
          <w:lang w:eastAsia="zh-CN"/>
        </w:rPr>
        <w:t xml:space="preserve">4x/2x HE-LTF sequences for 80MHz in slide 13-15 </w:t>
      </w:r>
    </w:p>
    <w:p w:rsidR="001F6B70" w:rsidRPr="00F71D22" w:rsidRDefault="001F6B70" w:rsidP="00F71D22">
      <w:pPr>
        <w:numPr>
          <w:ilvl w:val="1"/>
          <w:numId w:val="18"/>
        </w:numPr>
        <w:tabs>
          <w:tab w:val="clear" w:pos="1440"/>
          <w:tab w:val="num" w:pos="1080"/>
          <w:tab w:val="left" w:pos="1890"/>
        </w:tabs>
        <w:ind w:left="1080"/>
        <w:outlineLvl w:val="0"/>
        <w:rPr>
          <w:rFonts w:eastAsiaTheme="minorEastAsia"/>
          <w:b/>
          <w:bCs/>
          <w:lang w:eastAsia="zh-CN"/>
        </w:rPr>
      </w:pPr>
      <w:r w:rsidRPr="00F71D22">
        <w:rPr>
          <w:rFonts w:eastAsiaTheme="minorEastAsia"/>
          <w:b/>
          <w:bCs/>
          <w:lang w:eastAsia="zh-CN"/>
        </w:rPr>
        <w:t>4x/2x HE-LTF sequences for 40MHz in slide 20-21</w:t>
      </w:r>
    </w:p>
    <w:p w:rsidR="001F6B70" w:rsidRPr="00F71D22" w:rsidRDefault="001F6B70" w:rsidP="00F71D22">
      <w:pPr>
        <w:numPr>
          <w:ilvl w:val="1"/>
          <w:numId w:val="18"/>
        </w:numPr>
        <w:tabs>
          <w:tab w:val="clear" w:pos="1440"/>
          <w:tab w:val="num" w:pos="1080"/>
          <w:tab w:val="left" w:pos="1890"/>
        </w:tabs>
        <w:ind w:left="1080"/>
        <w:outlineLvl w:val="0"/>
        <w:rPr>
          <w:rFonts w:eastAsiaTheme="minorEastAsia"/>
          <w:b/>
          <w:bCs/>
          <w:lang w:eastAsia="zh-CN"/>
        </w:rPr>
      </w:pPr>
      <w:r w:rsidRPr="00F71D22">
        <w:rPr>
          <w:rFonts w:eastAsiaTheme="minorEastAsia"/>
          <w:b/>
          <w:bCs/>
          <w:lang w:eastAsia="zh-CN"/>
        </w:rPr>
        <w:t>4x/2x HE-LTF sequences for 20MHz in slide 26</w:t>
      </w:r>
    </w:p>
    <w:p w:rsidR="00F71D22" w:rsidRDefault="00F71D22" w:rsidP="005E7CD3">
      <w:pPr>
        <w:rPr>
          <w:rFonts w:eastAsiaTheme="minorEastAsia"/>
          <w:szCs w:val="22"/>
          <w:lang w:eastAsia="zh-CN"/>
        </w:rPr>
      </w:pPr>
    </w:p>
    <w:p w:rsidR="00F71D22" w:rsidRDefault="00F71D22" w:rsidP="00F71D22">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752746">
        <w:rPr>
          <w:rFonts w:eastAsiaTheme="minorEastAsia" w:hint="eastAsia"/>
          <w:b/>
          <w:highlight w:val="green"/>
          <w:lang w:eastAsia="zh-CN"/>
        </w:rPr>
        <w:t>63</w:t>
      </w:r>
      <w:r w:rsidRPr="003B3A95">
        <w:rPr>
          <w:rFonts w:eastAsiaTheme="minorEastAsia"/>
          <w:b/>
          <w:highlight w:val="green"/>
          <w:lang w:eastAsia="zh-CN"/>
        </w:rPr>
        <w:t>Y</w:t>
      </w:r>
      <w:r w:rsidRPr="003B3A95">
        <w:rPr>
          <w:rFonts w:eastAsiaTheme="minorEastAsia" w:hint="eastAsia"/>
          <w:b/>
          <w:highlight w:val="green"/>
          <w:lang w:eastAsia="zh-CN"/>
        </w:rPr>
        <w:t>/</w:t>
      </w:r>
      <w:r w:rsidR="00752746">
        <w:rPr>
          <w:rFonts w:eastAsiaTheme="minorEastAsia" w:hint="eastAsia"/>
          <w:b/>
          <w:highlight w:val="green"/>
          <w:lang w:eastAsia="zh-CN"/>
        </w:rPr>
        <w:t>2</w:t>
      </w:r>
      <w:r w:rsidRPr="003B3A95">
        <w:rPr>
          <w:rFonts w:eastAsiaTheme="minorEastAsia" w:hint="eastAsia"/>
          <w:b/>
          <w:highlight w:val="green"/>
          <w:lang w:eastAsia="zh-CN"/>
        </w:rPr>
        <w:t>N/</w:t>
      </w:r>
      <w:r w:rsidR="00752746">
        <w:rPr>
          <w:rFonts w:eastAsiaTheme="minorEastAsia" w:hint="eastAsia"/>
          <w:b/>
          <w:highlight w:val="green"/>
          <w:lang w:eastAsia="zh-CN"/>
        </w:rPr>
        <w:t>16</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F71D22" w:rsidRDefault="00F71D22" w:rsidP="00F71D22">
      <w:pPr>
        <w:tabs>
          <w:tab w:val="left" w:pos="1890"/>
        </w:tabs>
        <w:ind w:left="709"/>
        <w:outlineLvl w:val="0"/>
        <w:rPr>
          <w:rFonts w:eastAsiaTheme="minorEastAsia"/>
          <w:b/>
          <w:lang w:eastAsia="zh-CN"/>
        </w:rPr>
      </w:pPr>
    </w:p>
    <w:p w:rsidR="00F71D22" w:rsidRDefault="00F71D22" w:rsidP="00F71D22">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1F6B70" w:rsidRPr="00F71D22" w:rsidRDefault="001F6B70" w:rsidP="00F71D22">
      <w:pPr>
        <w:tabs>
          <w:tab w:val="num" w:pos="720"/>
          <w:tab w:val="left" w:pos="1890"/>
        </w:tabs>
        <w:ind w:left="720"/>
        <w:outlineLvl w:val="0"/>
        <w:rPr>
          <w:rFonts w:eastAsiaTheme="minorEastAsia"/>
          <w:b/>
          <w:bCs/>
          <w:lang w:eastAsia="zh-CN"/>
        </w:rPr>
      </w:pPr>
      <w:r w:rsidRPr="00F71D22">
        <w:rPr>
          <w:rFonts w:eastAsiaTheme="minorEastAsia"/>
          <w:b/>
          <w:bCs/>
          <w:lang w:eastAsia="zh-CN"/>
        </w:rPr>
        <w:t>Do you support to add to SFD</w:t>
      </w:r>
    </w:p>
    <w:p w:rsidR="001F6B70" w:rsidRPr="00F71D22" w:rsidRDefault="001F6B70" w:rsidP="00F71D22">
      <w:pPr>
        <w:numPr>
          <w:ilvl w:val="0"/>
          <w:numId w:val="21"/>
        </w:numPr>
        <w:rPr>
          <w:rFonts w:eastAsiaTheme="minorEastAsia"/>
          <w:b/>
          <w:bCs/>
          <w:lang w:eastAsia="zh-CN"/>
        </w:rPr>
      </w:pPr>
      <w:r w:rsidRPr="00F71D22">
        <w:rPr>
          <w:rFonts w:eastAsiaTheme="minorEastAsia"/>
          <w:b/>
          <w:bCs/>
          <w:lang w:val="en-GB" w:eastAsia="zh-CN"/>
        </w:rPr>
        <w:t>In all transmission modes, HE-STF and HE-LTF only populate RUs that are populated in the data field.</w:t>
      </w:r>
    </w:p>
    <w:p w:rsidR="00F71D22" w:rsidRDefault="00F71D22" w:rsidP="00F71D22">
      <w:pPr>
        <w:rPr>
          <w:rFonts w:eastAsiaTheme="minorEastAsia"/>
          <w:szCs w:val="22"/>
          <w:lang w:eastAsia="zh-CN"/>
        </w:rPr>
      </w:pPr>
    </w:p>
    <w:p w:rsidR="00F71D22" w:rsidRDefault="00F71D22" w:rsidP="00F71D22">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752746">
        <w:rPr>
          <w:rFonts w:eastAsiaTheme="minorEastAsia" w:hint="eastAsia"/>
          <w:b/>
          <w:highlight w:val="green"/>
          <w:lang w:eastAsia="zh-CN"/>
        </w:rPr>
        <w:t>74</w:t>
      </w:r>
      <w:r w:rsidRPr="003B3A95">
        <w:rPr>
          <w:rFonts w:eastAsiaTheme="minorEastAsia"/>
          <w:b/>
          <w:highlight w:val="green"/>
          <w:lang w:eastAsia="zh-CN"/>
        </w:rPr>
        <w:t>Y</w:t>
      </w:r>
      <w:r w:rsidRPr="003B3A95">
        <w:rPr>
          <w:rFonts w:eastAsiaTheme="minorEastAsia" w:hint="eastAsia"/>
          <w:b/>
          <w:highlight w:val="green"/>
          <w:lang w:eastAsia="zh-CN"/>
        </w:rPr>
        <w:t>/</w:t>
      </w:r>
      <w:r w:rsidR="00752746">
        <w:rPr>
          <w:rFonts w:eastAsiaTheme="minorEastAsia" w:hint="eastAsia"/>
          <w:b/>
          <w:highlight w:val="green"/>
          <w:lang w:eastAsia="zh-CN"/>
        </w:rPr>
        <w:t>0</w:t>
      </w:r>
      <w:r w:rsidRPr="003B3A95">
        <w:rPr>
          <w:rFonts w:eastAsiaTheme="minorEastAsia" w:hint="eastAsia"/>
          <w:b/>
          <w:highlight w:val="green"/>
          <w:lang w:eastAsia="zh-CN"/>
        </w:rPr>
        <w:t>N/</w:t>
      </w:r>
      <w:r w:rsidR="00752746">
        <w:rPr>
          <w:rFonts w:eastAsiaTheme="minorEastAsia" w:hint="eastAsia"/>
          <w:b/>
          <w:highlight w:val="green"/>
          <w:lang w:eastAsia="zh-CN"/>
        </w:rPr>
        <w:t>15</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F71D22" w:rsidRDefault="00F71D22" w:rsidP="00F71D22">
      <w:pPr>
        <w:tabs>
          <w:tab w:val="left" w:pos="1890"/>
        </w:tabs>
        <w:ind w:left="709"/>
        <w:outlineLvl w:val="0"/>
        <w:rPr>
          <w:rFonts w:eastAsiaTheme="minorEastAsia"/>
          <w:b/>
          <w:lang w:eastAsia="zh-CN"/>
        </w:rPr>
      </w:pPr>
    </w:p>
    <w:p w:rsidR="00F71D22" w:rsidRDefault="00F71D22" w:rsidP="00F71D22">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3</w:t>
      </w:r>
      <w:r w:rsidRPr="00947FA3">
        <w:rPr>
          <w:rFonts w:eastAsiaTheme="minorEastAsia"/>
          <w:b/>
          <w:u w:val="single"/>
          <w:lang w:eastAsia="zh-CN"/>
        </w:rPr>
        <w:t>:</w:t>
      </w:r>
    </w:p>
    <w:p w:rsidR="00F71D22" w:rsidRPr="00F71D22" w:rsidRDefault="00F71D22" w:rsidP="00F71D22">
      <w:pPr>
        <w:tabs>
          <w:tab w:val="num" w:pos="720"/>
          <w:tab w:val="left" w:pos="1890"/>
        </w:tabs>
        <w:ind w:left="720"/>
        <w:outlineLvl w:val="0"/>
        <w:rPr>
          <w:rFonts w:eastAsiaTheme="minorEastAsia"/>
          <w:b/>
          <w:bCs/>
          <w:lang w:eastAsia="zh-CN"/>
        </w:rPr>
      </w:pPr>
      <w:r w:rsidRPr="00F71D22">
        <w:rPr>
          <w:rFonts w:eastAsiaTheme="minorEastAsia"/>
          <w:b/>
          <w:bCs/>
          <w:lang w:eastAsia="zh-CN"/>
        </w:rPr>
        <w:t>Do you support to add to SFD</w:t>
      </w:r>
    </w:p>
    <w:p w:rsidR="001F6B70" w:rsidRPr="00F71D22" w:rsidRDefault="001F6B70" w:rsidP="00F71D22">
      <w:pPr>
        <w:numPr>
          <w:ilvl w:val="0"/>
          <w:numId w:val="22"/>
        </w:numPr>
        <w:rPr>
          <w:rFonts w:eastAsiaTheme="minorEastAsia"/>
          <w:b/>
          <w:bCs/>
          <w:lang w:eastAsia="zh-CN"/>
        </w:rPr>
      </w:pPr>
      <w:r w:rsidRPr="00F71D22">
        <w:rPr>
          <w:rFonts w:eastAsiaTheme="minorEastAsia"/>
          <w:b/>
          <w:bCs/>
          <w:lang w:val="en-GB" w:eastAsia="zh-CN"/>
        </w:rPr>
        <w:t>Gamma (tone rotation as defined in 22.3.7.5) is not applied on HE-STF and beyond.</w:t>
      </w:r>
    </w:p>
    <w:p w:rsidR="001F6B70" w:rsidRPr="00F71D22" w:rsidRDefault="001F6B70" w:rsidP="00F71D22">
      <w:pPr>
        <w:numPr>
          <w:ilvl w:val="1"/>
          <w:numId w:val="22"/>
        </w:numPr>
        <w:rPr>
          <w:rFonts w:eastAsiaTheme="minorEastAsia"/>
          <w:b/>
          <w:bCs/>
          <w:lang w:eastAsia="zh-CN"/>
        </w:rPr>
      </w:pPr>
      <w:r w:rsidRPr="00F71D22">
        <w:rPr>
          <w:rFonts w:eastAsiaTheme="minorEastAsia"/>
          <w:b/>
          <w:bCs/>
          <w:lang w:val="en-GB" w:eastAsia="zh-CN"/>
        </w:rPr>
        <w:t>TBD in case of a duplicated HE PPDU (if ever defined)</w:t>
      </w:r>
    </w:p>
    <w:p w:rsidR="00F71D22" w:rsidRDefault="00F71D22" w:rsidP="00F71D22">
      <w:pPr>
        <w:rPr>
          <w:rFonts w:eastAsiaTheme="minorEastAsia"/>
          <w:szCs w:val="22"/>
          <w:lang w:eastAsia="zh-CN"/>
        </w:rPr>
      </w:pPr>
    </w:p>
    <w:p w:rsidR="00F71D22" w:rsidRDefault="00F71D22" w:rsidP="00F71D22">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752746">
        <w:rPr>
          <w:rFonts w:eastAsiaTheme="minorEastAsia" w:hint="eastAsia"/>
          <w:b/>
          <w:highlight w:val="green"/>
          <w:lang w:eastAsia="zh-CN"/>
        </w:rPr>
        <w:t>60</w:t>
      </w:r>
      <w:r w:rsidRPr="003B3A95">
        <w:rPr>
          <w:rFonts w:eastAsiaTheme="minorEastAsia"/>
          <w:b/>
          <w:highlight w:val="green"/>
          <w:lang w:eastAsia="zh-CN"/>
        </w:rPr>
        <w:t>Y</w:t>
      </w:r>
      <w:r w:rsidRPr="003B3A95">
        <w:rPr>
          <w:rFonts w:eastAsiaTheme="minorEastAsia" w:hint="eastAsia"/>
          <w:b/>
          <w:highlight w:val="green"/>
          <w:lang w:eastAsia="zh-CN"/>
        </w:rPr>
        <w:t>/</w:t>
      </w:r>
      <w:r w:rsidR="00752746">
        <w:rPr>
          <w:rFonts w:eastAsiaTheme="minorEastAsia" w:hint="eastAsia"/>
          <w:b/>
          <w:highlight w:val="green"/>
          <w:lang w:eastAsia="zh-CN"/>
        </w:rPr>
        <w:t>0</w:t>
      </w:r>
      <w:r w:rsidRPr="003B3A95">
        <w:rPr>
          <w:rFonts w:eastAsiaTheme="minorEastAsia" w:hint="eastAsia"/>
          <w:b/>
          <w:highlight w:val="green"/>
          <w:lang w:eastAsia="zh-CN"/>
        </w:rPr>
        <w:t>N/</w:t>
      </w:r>
      <w:r w:rsidR="00752746">
        <w:rPr>
          <w:rFonts w:eastAsiaTheme="minorEastAsia" w:hint="eastAsia"/>
          <w:b/>
          <w:highlight w:val="green"/>
          <w:lang w:eastAsia="zh-CN"/>
        </w:rPr>
        <w:t>13</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F71D22" w:rsidRDefault="00F71D22" w:rsidP="00F71D22">
      <w:pPr>
        <w:tabs>
          <w:tab w:val="left" w:pos="1890"/>
        </w:tabs>
        <w:ind w:left="709"/>
        <w:outlineLvl w:val="0"/>
        <w:rPr>
          <w:rFonts w:eastAsiaTheme="minorEastAsia"/>
          <w:b/>
          <w:lang w:eastAsia="zh-CN"/>
        </w:rPr>
      </w:pPr>
    </w:p>
    <w:p w:rsidR="00C74CDB" w:rsidRDefault="00C74CDB">
      <w:pPr>
        <w:rPr>
          <w:rFonts w:eastAsiaTheme="minorEastAsia"/>
          <w:szCs w:val="22"/>
          <w:lang w:eastAsia="zh-CN"/>
        </w:rPr>
      </w:pPr>
    </w:p>
    <w:p w:rsidR="00C74CDB" w:rsidRDefault="00C74CDB">
      <w:pPr>
        <w:rPr>
          <w:rFonts w:eastAsiaTheme="minorEastAsia"/>
          <w:szCs w:val="22"/>
          <w:lang w:eastAsia="zh-CN"/>
        </w:rPr>
      </w:pPr>
    </w:p>
    <w:p w:rsidR="00C74CDB" w:rsidRPr="008E0715" w:rsidRDefault="00C74CDB" w:rsidP="00C74CDB">
      <w:pPr>
        <w:numPr>
          <w:ilvl w:val="1"/>
          <w:numId w:val="1"/>
        </w:numPr>
        <w:rPr>
          <w:b/>
          <w:lang w:eastAsia="ja-JP"/>
        </w:rPr>
      </w:pPr>
      <w:r w:rsidRPr="00C74CDB">
        <w:rPr>
          <w:b/>
          <w:lang w:eastAsia="ja-JP"/>
        </w:rPr>
        <w:t>11-15-1322-00-00ax-channel-estimation-enhancement-and-transmission-efficiency-improvement-using-beam-change-indication-and-1x-he-ltf</w:t>
      </w:r>
    </w:p>
    <w:p w:rsidR="00C74CDB" w:rsidRPr="00453112" w:rsidRDefault="00C74CDB" w:rsidP="00C74CDB">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Yakun</w:t>
      </w:r>
      <w:proofErr w:type="spellEnd"/>
      <w:r>
        <w:rPr>
          <w:rFonts w:ascii="Times New Roman" w:eastAsiaTheme="minorEastAsia" w:hAnsi="Times New Roman" w:cs="Times New Roman" w:hint="eastAsia"/>
          <w:color w:val="000000"/>
          <w:sz w:val="22"/>
          <w:szCs w:val="22"/>
          <w:shd w:val="clear" w:color="auto" w:fill="FFFFFF"/>
          <w:lang w:eastAsia="zh-CN"/>
        </w:rPr>
        <w:t xml:space="preserve"> Sun</w:t>
      </w:r>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Marvell)</w:t>
      </w:r>
      <w:r>
        <w:rPr>
          <w:rFonts w:ascii="Times New Roman" w:hAnsi="Times New Roman" w:cs="Times New Roman"/>
          <w:color w:val="000000"/>
          <w:sz w:val="22"/>
          <w:szCs w:val="22"/>
          <w:shd w:val="clear" w:color="auto" w:fill="FFFFFF"/>
        </w:rPr>
        <w:t xml:space="preserve"> Presented</w:t>
      </w:r>
    </w:p>
    <w:p w:rsidR="00C74CDB" w:rsidRDefault="00C74CDB" w:rsidP="00C74CDB">
      <w:pPr>
        <w:pStyle w:val="ac"/>
        <w:tabs>
          <w:tab w:val="left" w:pos="1890"/>
        </w:tabs>
        <w:ind w:leftChars="0" w:left="810"/>
        <w:outlineLvl w:val="0"/>
        <w:rPr>
          <w:rFonts w:ascii="Times New Roman" w:eastAsiaTheme="minorEastAsia" w:hAnsi="Times New Roman" w:cs="Times New Roman"/>
          <w:sz w:val="22"/>
          <w:szCs w:val="22"/>
          <w:lang w:eastAsia="zh-CN"/>
        </w:rPr>
      </w:pPr>
    </w:p>
    <w:p w:rsidR="00C74CDB" w:rsidRPr="007C0ED6" w:rsidRDefault="00C74CDB" w:rsidP="00C74CDB">
      <w:pPr>
        <w:tabs>
          <w:tab w:val="left" w:pos="1890"/>
        </w:tabs>
        <w:ind w:left="720"/>
        <w:rPr>
          <w:b/>
          <w:u w:val="single"/>
          <w:lang w:eastAsia="ja-JP"/>
        </w:rPr>
      </w:pPr>
      <w:r w:rsidRPr="007C0ED6">
        <w:rPr>
          <w:b/>
          <w:u w:val="single"/>
          <w:lang w:eastAsia="ja-JP"/>
        </w:rPr>
        <w:t>Discussions:</w:t>
      </w:r>
    </w:p>
    <w:p w:rsidR="00C74CDB" w:rsidRDefault="00FD5CA2" w:rsidP="00C74CDB">
      <w:pPr>
        <w:tabs>
          <w:tab w:val="left" w:pos="1890"/>
        </w:tabs>
        <w:ind w:left="720"/>
        <w:rPr>
          <w:rFonts w:eastAsiaTheme="minorEastAsia"/>
          <w:lang w:eastAsia="zh-CN"/>
        </w:rPr>
      </w:pPr>
      <w:proofErr w:type="spellStart"/>
      <w:r>
        <w:rPr>
          <w:rFonts w:eastAsiaTheme="minorEastAsia" w:hint="eastAsia"/>
          <w:lang w:eastAsia="zh-CN"/>
        </w:rPr>
        <w:t>Sigurd</w:t>
      </w:r>
      <w:proofErr w:type="spellEnd"/>
      <w:r>
        <w:rPr>
          <w:rFonts w:eastAsiaTheme="minorEastAsia" w:hint="eastAsia"/>
          <w:lang w:eastAsia="zh-CN"/>
        </w:rPr>
        <w:t xml:space="preserve">: </w:t>
      </w:r>
      <w:r w:rsidR="007111E7">
        <w:rPr>
          <w:rFonts w:eastAsiaTheme="minorEastAsia" w:hint="eastAsia"/>
          <w:lang w:eastAsia="zh-CN"/>
        </w:rPr>
        <w:t xml:space="preserve">How the two streams for </w:t>
      </w:r>
      <w:r w:rsidR="007111E7">
        <w:rPr>
          <w:rFonts w:eastAsiaTheme="minorEastAsia"/>
          <w:lang w:eastAsia="zh-CN"/>
        </w:rPr>
        <w:t>preamble</w:t>
      </w:r>
      <w:r w:rsidR="007111E7">
        <w:rPr>
          <w:rFonts w:eastAsiaTheme="minorEastAsia" w:hint="eastAsia"/>
          <w:lang w:eastAsia="zh-CN"/>
        </w:rPr>
        <w:t xml:space="preserve"> is transmitted?</w:t>
      </w:r>
    </w:p>
    <w:p w:rsidR="007111E7" w:rsidRDefault="00B77A57" w:rsidP="00C74CDB">
      <w:pPr>
        <w:tabs>
          <w:tab w:val="left" w:pos="1890"/>
        </w:tabs>
        <w:ind w:left="720"/>
        <w:rPr>
          <w:rFonts w:eastAsiaTheme="minorEastAsia"/>
          <w:lang w:eastAsia="zh-CN"/>
        </w:rPr>
      </w:pPr>
      <w:proofErr w:type="spellStart"/>
      <w:r>
        <w:rPr>
          <w:rFonts w:eastAsiaTheme="minorEastAsia" w:hint="eastAsia"/>
          <w:lang w:eastAsia="zh-CN"/>
        </w:rPr>
        <w:t>Jianhan</w:t>
      </w:r>
      <w:proofErr w:type="spellEnd"/>
      <w:r>
        <w:rPr>
          <w:rFonts w:eastAsiaTheme="minorEastAsia" w:hint="eastAsia"/>
          <w:lang w:eastAsia="zh-CN"/>
        </w:rPr>
        <w:t>: same as HE-</w:t>
      </w:r>
      <w:r w:rsidR="007111E7">
        <w:rPr>
          <w:rFonts w:eastAsiaTheme="minorEastAsia" w:hint="eastAsia"/>
          <w:lang w:eastAsia="zh-CN"/>
        </w:rPr>
        <w:t>LTF</w:t>
      </w:r>
      <w:r>
        <w:rPr>
          <w:rFonts w:eastAsiaTheme="minorEastAsia" w:hint="eastAsia"/>
          <w:lang w:eastAsia="zh-CN"/>
        </w:rPr>
        <w:t>1</w:t>
      </w:r>
      <w:r w:rsidR="007111E7">
        <w:rPr>
          <w:rFonts w:eastAsiaTheme="minorEastAsia" w:hint="eastAsia"/>
          <w:lang w:eastAsia="zh-CN"/>
        </w:rPr>
        <w:t xml:space="preserve"> </w:t>
      </w:r>
    </w:p>
    <w:p w:rsidR="00FD5CA2" w:rsidRDefault="00FD5CA2" w:rsidP="00C74CDB">
      <w:pPr>
        <w:tabs>
          <w:tab w:val="left" w:pos="1890"/>
        </w:tabs>
        <w:ind w:left="720"/>
        <w:rPr>
          <w:rFonts w:eastAsiaTheme="minorEastAsia"/>
          <w:lang w:eastAsia="zh-CN"/>
        </w:rPr>
      </w:pPr>
      <w:r>
        <w:rPr>
          <w:rFonts w:eastAsiaTheme="minorEastAsia" w:hint="eastAsia"/>
          <w:lang w:eastAsia="zh-CN"/>
        </w:rPr>
        <w:t>Someone: How to evaluate the bit left in HE-SIG-A?</w:t>
      </w:r>
    </w:p>
    <w:p w:rsidR="00FD5CA2" w:rsidRDefault="00FD5CA2" w:rsidP="00C74CDB">
      <w:pPr>
        <w:tabs>
          <w:tab w:val="left" w:pos="1890"/>
        </w:tabs>
        <w:ind w:left="720"/>
        <w:rPr>
          <w:rFonts w:eastAsiaTheme="minorEastAsia"/>
          <w:lang w:eastAsia="zh-CN"/>
        </w:rPr>
      </w:pPr>
      <w:proofErr w:type="spellStart"/>
      <w:r>
        <w:rPr>
          <w:rFonts w:eastAsiaTheme="minorEastAsia" w:hint="eastAsia"/>
          <w:lang w:eastAsia="zh-CN"/>
        </w:rPr>
        <w:lastRenderedPageBreak/>
        <w:t>Jianhan</w:t>
      </w:r>
      <w:proofErr w:type="spellEnd"/>
      <w:r>
        <w:rPr>
          <w:rFonts w:eastAsiaTheme="minorEastAsia" w:hint="eastAsia"/>
          <w:lang w:eastAsia="zh-CN"/>
        </w:rPr>
        <w:t>: most critical to PHY and performance enhancement features are prioritized to use HE-SIG-A.</w:t>
      </w:r>
    </w:p>
    <w:p w:rsidR="00FD5CA2" w:rsidRDefault="00FD5CA2" w:rsidP="00C74CDB">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xml:space="preserve">: Is it </w:t>
      </w:r>
      <w:r>
        <w:rPr>
          <w:rFonts w:eastAsiaTheme="minorEastAsia"/>
          <w:lang w:eastAsia="zh-CN"/>
        </w:rPr>
        <w:t>necessary</w:t>
      </w:r>
      <w:r>
        <w:rPr>
          <w:rFonts w:eastAsiaTheme="minorEastAsia" w:hint="eastAsia"/>
          <w:lang w:eastAsia="zh-CN"/>
        </w:rPr>
        <w:t xml:space="preserve"> to use HE-STF with this design?</w:t>
      </w:r>
    </w:p>
    <w:p w:rsidR="00FD5CA2" w:rsidRDefault="00FD5CA2" w:rsidP="00C74CDB">
      <w:pPr>
        <w:tabs>
          <w:tab w:val="left" w:pos="1890"/>
        </w:tabs>
        <w:ind w:left="720"/>
        <w:rPr>
          <w:rFonts w:eastAsiaTheme="minorEastAsia"/>
          <w:lang w:eastAsia="zh-CN"/>
        </w:rPr>
      </w:pPr>
      <w:proofErr w:type="spellStart"/>
      <w:r>
        <w:rPr>
          <w:rFonts w:eastAsiaTheme="minorEastAsia" w:hint="eastAsia"/>
          <w:lang w:eastAsia="zh-CN"/>
        </w:rPr>
        <w:t>Jianhan</w:t>
      </w:r>
      <w:proofErr w:type="spellEnd"/>
      <w:r>
        <w:rPr>
          <w:rFonts w:eastAsiaTheme="minorEastAsia" w:hint="eastAsia"/>
          <w:lang w:eastAsia="zh-CN"/>
        </w:rPr>
        <w:t>: in some cases, the proposed bit is used to inform AGC update.</w:t>
      </w:r>
    </w:p>
    <w:p w:rsidR="00A80330" w:rsidRDefault="00A80330" w:rsidP="00C74CDB">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in some cases, e.g. short package cases, the performance of proposal is not so good.</w:t>
      </w:r>
    </w:p>
    <w:p w:rsidR="00A80330" w:rsidRDefault="00A80330" w:rsidP="00C74CDB">
      <w:pPr>
        <w:tabs>
          <w:tab w:val="left" w:pos="1890"/>
        </w:tabs>
        <w:ind w:left="720"/>
        <w:rPr>
          <w:rFonts w:eastAsiaTheme="minorEastAsia"/>
          <w:lang w:eastAsia="zh-CN"/>
        </w:rPr>
      </w:pPr>
      <w:proofErr w:type="spellStart"/>
      <w:r>
        <w:rPr>
          <w:rFonts w:eastAsiaTheme="minorEastAsia" w:hint="eastAsia"/>
          <w:lang w:eastAsia="zh-CN"/>
        </w:rPr>
        <w:t>Yakun</w:t>
      </w:r>
      <w:proofErr w:type="spellEnd"/>
      <w:r>
        <w:rPr>
          <w:rFonts w:eastAsiaTheme="minorEastAsia" w:hint="eastAsia"/>
          <w:lang w:eastAsia="zh-CN"/>
        </w:rPr>
        <w:t xml:space="preserve">: the feature has promising performance and all implementation will support it. </w:t>
      </w:r>
      <w:r w:rsidR="00C66ED5">
        <w:rPr>
          <w:rFonts w:eastAsiaTheme="minorEastAsia" w:hint="eastAsia"/>
          <w:lang w:eastAsia="zh-CN"/>
        </w:rPr>
        <w:t>But it</w:t>
      </w:r>
      <w:r w:rsidR="00C66ED5">
        <w:rPr>
          <w:rFonts w:eastAsiaTheme="minorEastAsia"/>
          <w:lang w:eastAsia="zh-CN"/>
        </w:rPr>
        <w:t>’</w:t>
      </w:r>
      <w:r w:rsidR="00C66ED5">
        <w:rPr>
          <w:rFonts w:eastAsiaTheme="minorEastAsia" w:hint="eastAsia"/>
          <w:lang w:eastAsia="zh-CN"/>
        </w:rPr>
        <w:t>s not a right time to decide it</w:t>
      </w:r>
      <w:r w:rsidR="00C66ED5">
        <w:rPr>
          <w:rFonts w:eastAsiaTheme="minorEastAsia"/>
          <w:lang w:eastAsia="zh-CN"/>
        </w:rPr>
        <w:t>’</w:t>
      </w:r>
      <w:r w:rsidR="00C66ED5">
        <w:rPr>
          <w:rFonts w:eastAsiaTheme="minorEastAsia" w:hint="eastAsia"/>
          <w:lang w:eastAsia="zh-CN"/>
        </w:rPr>
        <w:t>s a mandatory IEEE feature or not.</w:t>
      </w:r>
    </w:p>
    <w:p w:rsidR="00C74CDB" w:rsidRDefault="00C74CDB" w:rsidP="00C74CDB">
      <w:pPr>
        <w:rPr>
          <w:rFonts w:eastAsiaTheme="minorEastAsia"/>
          <w:szCs w:val="22"/>
          <w:lang w:eastAsia="zh-CN"/>
        </w:rPr>
      </w:pPr>
    </w:p>
    <w:p w:rsidR="00C74CDB" w:rsidRDefault="00C74CDB" w:rsidP="00C74CDB">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1F6B70" w:rsidRPr="002F78CF" w:rsidRDefault="001F6B70" w:rsidP="002F78CF">
      <w:pPr>
        <w:tabs>
          <w:tab w:val="num" w:pos="720"/>
          <w:tab w:val="left" w:pos="1890"/>
        </w:tabs>
        <w:ind w:left="720"/>
        <w:outlineLvl w:val="0"/>
        <w:rPr>
          <w:rFonts w:eastAsiaTheme="minorEastAsia"/>
          <w:b/>
          <w:bCs/>
          <w:lang w:eastAsia="zh-CN"/>
        </w:rPr>
      </w:pPr>
      <w:r w:rsidRPr="002F78CF">
        <w:rPr>
          <w:rFonts w:eastAsiaTheme="minorEastAsia"/>
          <w:b/>
          <w:bCs/>
          <w:lang w:eastAsia="zh-CN"/>
        </w:rPr>
        <w:t>Do you agree to add 1-bit beam-change indication into HE-SIGA?</w:t>
      </w:r>
    </w:p>
    <w:p w:rsidR="001F6B70" w:rsidRPr="002F78CF" w:rsidRDefault="001F6B70" w:rsidP="002F78CF">
      <w:pPr>
        <w:numPr>
          <w:ilvl w:val="0"/>
          <w:numId w:val="23"/>
        </w:numPr>
        <w:rPr>
          <w:rFonts w:eastAsiaTheme="minorEastAsia"/>
          <w:b/>
          <w:bCs/>
          <w:lang w:eastAsia="zh-CN"/>
        </w:rPr>
      </w:pPr>
      <w:r w:rsidRPr="002F78CF">
        <w:rPr>
          <w:rFonts w:eastAsiaTheme="minorEastAsia"/>
          <w:b/>
          <w:bCs/>
          <w:lang w:eastAsia="zh-CN"/>
        </w:rPr>
        <w:t>Value “1” indicates that spatial mapping is changed</w:t>
      </w:r>
    </w:p>
    <w:p w:rsidR="001F6B70" w:rsidRPr="002F78CF" w:rsidRDefault="001F6B70" w:rsidP="002F78CF">
      <w:pPr>
        <w:numPr>
          <w:ilvl w:val="0"/>
          <w:numId w:val="23"/>
        </w:numPr>
        <w:rPr>
          <w:rFonts w:eastAsiaTheme="minorEastAsia"/>
          <w:b/>
          <w:bCs/>
          <w:lang w:eastAsia="zh-CN"/>
        </w:rPr>
      </w:pPr>
      <w:r w:rsidRPr="002F78CF">
        <w:rPr>
          <w:rFonts w:eastAsiaTheme="minorEastAsia"/>
          <w:b/>
          <w:bCs/>
          <w:lang w:eastAsia="zh-CN"/>
        </w:rPr>
        <w:t xml:space="preserve">Value “0” indicates that spatial mapping is unchanged </w:t>
      </w:r>
    </w:p>
    <w:p w:rsidR="00C74CDB" w:rsidRDefault="00C74CDB" w:rsidP="00C74CDB">
      <w:pPr>
        <w:rPr>
          <w:rFonts w:eastAsiaTheme="minorEastAsia"/>
          <w:szCs w:val="22"/>
          <w:lang w:eastAsia="zh-CN"/>
        </w:rPr>
      </w:pPr>
    </w:p>
    <w:p w:rsidR="00C74CDB" w:rsidRDefault="00C74CDB" w:rsidP="00C74CDB">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Pr>
          <w:rFonts w:eastAsiaTheme="minorEastAsia" w:hint="eastAsia"/>
          <w:b/>
          <w:highlight w:val="green"/>
          <w:lang w:eastAsia="zh-CN"/>
        </w:rPr>
        <w:t>63</w:t>
      </w:r>
      <w:r w:rsidRPr="003B3A95">
        <w:rPr>
          <w:rFonts w:eastAsiaTheme="minorEastAsia"/>
          <w:b/>
          <w:highlight w:val="green"/>
          <w:lang w:eastAsia="zh-CN"/>
        </w:rPr>
        <w:t>Y</w:t>
      </w:r>
      <w:r w:rsidRPr="003B3A95">
        <w:rPr>
          <w:rFonts w:eastAsiaTheme="minorEastAsia" w:hint="eastAsia"/>
          <w:b/>
          <w:highlight w:val="green"/>
          <w:lang w:eastAsia="zh-CN"/>
        </w:rPr>
        <w:t>/</w:t>
      </w:r>
      <w:r w:rsidR="00C66ED5">
        <w:rPr>
          <w:rFonts w:eastAsiaTheme="minorEastAsia" w:hint="eastAsia"/>
          <w:b/>
          <w:highlight w:val="green"/>
          <w:lang w:eastAsia="zh-CN"/>
        </w:rPr>
        <w:t>0</w:t>
      </w:r>
      <w:r w:rsidRPr="003B3A95">
        <w:rPr>
          <w:rFonts w:eastAsiaTheme="minorEastAsia" w:hint="eastAsia"/>
          <w:b/>
          <w:highlight w:val="green"/>
          <w:lang w:eastAsia="zh-CN"/>
        </w:rPr>
        <w:t>N/</w:t>
      </w:r>
      <w:r>
        <w:rPr>
          <w:rFonts w:eastAsiaTheme="minorEastAsia" w:hint="eastAsia"/>
          <w:b/>
          <w:highlight w:val="green"/>
          <w:lang w:eastAsia="zh-CN"/>
        </w:rPr>
        <w:t>1</w:t>
      </w:r>
      <w:r w:rsidR="00C66ED5">
        <w:rPr>
          <w:rFonts w:eastAsiaTheme="minorEastAsia" w:hint="eastAsia"/>
          <w:b/>
          <w:highlight w:val="green"/>
          <w:lang w:eastAsia="zh-CN"/>
        </w:rPr>
        <w:t>4</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C74CDB" w:rsidRDefault="00C74CDB" w:rsidP="00C74CDB">
      <w:pPr>
        <w:tabs>
          <w:tab w:val="left" w:pos="1890"/>
        </w:tabs>
        <w:ind w:left="709"/>
        <w:outlineLvl w:val="0"/>
        <w:rPr>
          <w:rFonts w:eastAsiaTheme="minorEastAsia"/>
          <w:b/>
          <w:lang w:eastAsia="zh-CN"/>
        </w:rPr>
      </w:pPr>
    </w:p>
    <w:p w:rsidR="002F78CF" w:rsidRDefault="002F78CF" w:rsidP="002F78CF">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1F6B70" w:rsidRPr="002F78CF" w:rsidRDefault="001F6B70" w:rsidP="002F78CF">
      <w:pPr>
        <w:tabs>
          <w:tab w:val="num" w:pos="720"/>
          <w:tab w:val="left" w:pos="1890"/>
        </w:tabs>
        <w:ind w:left="720"/>
        <w:outlineLvl w:val="0"/>
        <w:rPr>
          <w:rFonts w:eastAsiaTheme="minorEastAsia"/>
          <w:b/>
          <w:bCs/>
          <w:lang w:eastAsia="zh-CN"/>
        </w:rPr>
      </w:pPr>
      <w:r w:rsidRPr="002F78CF">
        <w:rPr>
          <w:rFonts w:eastAsiaTheme="minorEastAsia"/>
          <w:b/>
          <w:bCs/>
          <w:lang w:eastAsia="zh-CN"/>
        </w:rPr>
        <w:t xml:space="preserve">Do you agree that when beam-change indication is “0”, the pre-HE-STF portion preamble shall be spatially mapped in the same way as HE-LTF1 on each tone? </w:t>
      </w:r>
    </w:p>
    <w:p w:rsidR="002F78CF" w:rsidRDefault="002F78CF" w:rsidP="002F78CF">
      <w:pPr>
        <w:rPr>
          <w:rFonts w:eastAsiaTheme="minorEastAsia"/>
          <w:szCs w:val="22"/>
          <w:lang w:eastAsia="zh-CN"/>
        </w:rPr>
      </w:pPr>
    </w:p>
    <w:p w:rsidR="002F78CF" w:rsidRDefault="002F78CF" w:rsidP="002F78CF">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Pr>
          <w:rFonts w:eastAsiaTheme="minorEastAsia" w:hint="eastAsia"/>
          <w:b/>
          <w:highlight w:val="green"/>
          <w:lang w:eastAsia="zh-CN"/>
        </w:rPr>
        <w:t>6</w:t>
      </w:r>
      <w:r w:rsidR="00C66ED5">
        <w:rPr>
          <w:rFonts w:eastAsiaTheme="minorEastAsia" w:hint="eastAsia"/>
          <w:b/>
          <w:highlight w:val="green"/>
          <w:lang w:eastAsia="zh-CN"/>
        </w:rPr>
        <w:t>2</w:t>
      </w:r>
      <w:r w:rsidRPr="003B3A95">
        <w:rPr>
          <w:rFonts w:eastAsiaTheme="minorEastAsia"/>
          <w:b/>
          <w:highlight w:val="green"/>
          <w:lang w:eastAsia="zh-CN"/>
        </w:rPr>
        <w:t>Y</w:t>
      </w:r>
      <w:r w:rsidRPr="003B3A95">
        <w:rPr>
          <w:rFonts w:eastAsiaTheme="minorEastAsia" w:hint="eastAsia"/>
          <w:b/>
          <w:highlight w:val="green"/>
          <w:lang w:eastAsia="zh-CN"/>
        </w:rPr>
        <w:t>/</w:t>
      </w:r>
      <w:r w:rsidR="00C66ED5">
        <w:rPr>
          <w:rFonts w:eastAsiaTheme="minorEastAsia" w:hint="eastAsia"/>
          <w:b/>
          <w:highlight w:val="green"/>
          <w:lang w:eastAsia="zh-CN"/>
        </w:rPr>
        <w:t>0</w:t>
      </w:r>
      <w:r w:rsidRPr="003B3A95">
        <w:rPr>
          <w:rFonts w:eastAsiaTheme="minorEastAsia" w:hint="eastAsia"/>
          <w:b/>
          <w:highlight w:val="green"/>
          <w:lang w:eastAsia="zh-CN"/>
        </w:rPr>
        <w:t>N/</w:t>
      </w:r>
      <w:r w:rsidR="00C66ED5">
        <w:rPr>
          <w:rFonts w:eastAsiaTheme="minorEastAsia" w:hint="eastAsia"/>
          <w:b/>
          <w:highlight w:val="green"/>
          <w:lang w:eastAsia="zh-CN"/>
        </w:rPr>
        <w:t>8</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2F78CF" w:rsidRDefault="002F78CF" w:rsidP="00C74CDB">
      <w:pPr>
        <w:tabs>
          <w:tab w:val="left" w:pos="1890"/>
        </w:tabs>
        <w:ind w:left="709"/>
        <w:outlineLvl w:val="0"/>
        <w:rPr>
          <w:rFonts w:eastAsiaTheme="minorEastAsia"/>
          <w:b/>
          <w:lang w:eastAsia="zh-CN"/>
        </w:rPr>
      </w:pPr>
    </w:p>
    <w:p w:rsidR="002F78CF" w:rsidRDefault="002F78CF" w:rsidP="002F78CF">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sidR="00C66ED5">
        <w:rPr>
          <w:rFonts w:eastAsiaTheme="minorEastAsia" w:hint="eastAsia"/>
          <w:b/>
          <w:u w:val="single"/>
          <w:lang w:eastAsia="zh-CN"/>
        </w:rPr>
        <w:t>3</w:t>
      </w:r>
      <w:r w:rsidRPr="00947FA3">
        <w:rPr>
          <w:rFonts w:eastAsiaTheme="minorEastAsia"/>
          <w:b/>
          <w:u w:val="single"/>
          <w:lang w:eastAsia="zh-CN"/>
        </w:rPr>
        <w:t>:</w:t>
      </w:r>
    </w:p>
    <w:p w:rsidR="001F6B70" w:rsidRPr="002F78CF" w:rsidRDefault="001F6B70" w:rsidP="002F78CF">
      <w:pPr>
        <w:tabs>
          <w:tab w:val="num" w:pos="720"/>
          <w:tab w:val="left" w:pos="1890"/>
        </w:tabs>
        <w:ind w:left="720"/>
        <w:outlineLvl w:val="0"/>
        <w:rPr>
          <w:rFonts w:eastAsiaTheme="minorEastAsia"/>
          <w:b/>
          <w:bCs/>
          <w:lang w:eastAsia="zh-CN"/>
        </w:rPr>
      </w:pPr>
      <w:r w:rsidRPr="002F78CF">
        <w:rPr>
          <w:rFonts w:eastAsiaTheme="minorEastAsia"/>
          <w:b/>
          <w:bCs/>
          <w:lang w:eastAsia="zh-CN"/>
        </w:rPr>
        <w:t xml:space="preserve">Do you agree to add 1x </w:t>
      </w:r>
      <w:proofErr w:type="gramStart"/>
      <w:r w:rsidRPr="002F78CF">
        <w:rPr>
          <w:rFonts w:eastAsiaTheme="minorEastAsia"/>
          <w:b/>
          <w:bCs/>
          <w:lang w:eastAsia="zh-CN"/>
        </w:rPr>
        <w:t>HE-</w:t>
      </w:r>
      <w:proofErr w:type="gramEnd"/>
      <w:r w:rsidRPr="002F78CF">
        <w:rPr>
          <w:rFonts w:eastAsiaTheme="minorEastAsia"/>
          <w:b/>
          <w:bCs/>
          <w:lang w:eastAsia="zh-CN"/>
        </w:rPr>
        <w:t xml:space="preserve">LTF as an optional mode in 11ax for SU PPDU (TBD for MU-MIMO)? </w:t>
      </w:r>
    </w:p>
    <w:p w:rsidR="001F6B70" w:rsidRPr="002F78CF" w:rsidRDefault="001F6B70" w:rsidP="002F78CF">
      <w:pPr>
        <w:numPr>
          <w:ilvl w:val="0"/>
          <w:numId w:val="25"/>
        </w:numPr>
        <w:rPr>
          <w:rFonts w:eastAsiaTheme="minorEastAsia"/>
          <w:b/>
          <w:bCs/>
          <w:lang w:eastAsia="zh-CN"/>
        </w:rPr>
      </w:pPr>
      <w:r w:rsidRPr="002F78CF">
        <w:rPr>
          <w:rFonts w:eastAsiaTheme="minorEastAsia"/>
          <w:b/>
          <w:bCs/>
          <w:lang w:eastAsia="zh-CN"/>
        </w:rPr>
        <w:t xml:space="preserve">1xLTF + 0.8us GI is one optional combination as indicated by the “GI and LTF size” sub-field in HE-SIG-A. </w:t>
      </w:r>
    </w:p>
    <w:p w:rsidR="00C66ED5" w:rsidRDefault="00C66ED5" w:rsidP="002F78CF">
      <w:pPr>
        <w:rPr>
          <w:rFonts w:eastAsiaTheme="minorEastAsia"/>
          <w:szCs w:val="22"/>
          <w:lang w:eastAsia="zh-CN"/>
        </w:rPr>
      </w:pPr>
    </w:p>
    <w:p w:rsidR="002F78CF" w:rsidRDefault="002F78CF" w:rsidP="002F78CF">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Pr>
          <w:rFonts w:eastAsiaTheme="minorEastAsia" w:hint="eastAsia"/>
          <w:b/>
          <w:highlight w:val="green"/>
          <w:lang w:eastAsia="zh-CN"/>
        </w:rPr>
        <w:t>6</w:t>
      </w:r>
      <w:r w:rsidR="00C66ED5">
        <w:rPr>
          <w:rFonts w:eastAsiaTheme="minorEastAsia" w:hint="eastAsia"/>
          <w:b/>
          <w:highlight w:val="green"/>
          <w:lang w:eastAsia="zh-CN"/>
        </w:rPr>
        <w:t>0</w:t>
      </w:r>
      <w:r w:rsidRPr="003B3A95">
        <w:rPr>
          <w:rFonts w:eastAsiaTheme="minorEastAsia"/>
          <w:b/>
          <w:highlight w:val="green"/>
          <w:lang w:eastAsia="zh-CN"/>
        </w:rPr>
        <w:t>Y</w:t>
      </w:r>
      <w:r w:rsidRPr="003B3A95">
        <w:rPr>
          <w:rFonts w:eastAsiaTheme="minorEastAsia" w:hint="eastAsia"/>
          <w:b/>
          <w:highlight w:val="green"/>
          <w:lang w:eastAsia="zh-CN"/>
        </w:rPr>
        <w:t>/</w:t>
      </w:r>
      <w:r w:rsidR="00C66ED5">
        <w:rPr>
          <w:rFonts w:eastAsiaTheme="minorEastAsia" w:hint="eastAsia"/>
          <w:b/>
          <w:highlight w:val="green"/>
          <w:lang w:eastAsia="zh-CN"/>
        </w:rPr>
        <w:t>1</w:t>
      </w:r>
      <w:r w:rsidRPr="003B3A95">
        <w:rPr>
          <w:rFonts w:eastAsiaTheme="minorEastAsia" w:hint="eastAsia"/>
          <w:b/>
          <w:highlight w:val="green"/>
          <w:lang w:eastAsia="zh-CN"/>
        </w:rPr>
        <w:t>N/</w:t>
      </w:r>
      <w:r>
        <w:rPr>
          <w:rFonts w:eastAsiaTheme="minorEastAsia" w:hint="eastAsia"/>
          <w:b/>
          <w:highlight w:val="green"/>
          <w:lang w:eastAsia="zh-CN"/>
        </w:rPr>
        <w:t>1</w:t>
      </w:r>
      <w:r w:rsidR="00C66ED5">
        <w:rPr>
          <w:rFonts w:eastAsiaTheme="minorEastAsia" w:hint="eastAsia"/>
          <w:b/>
          <w:highlight w:val="green"/>
          <w:lang w:eastAsia="zh-CN"/>
        </w:rPr>
        <w:t>4</w:t>
      </w:r>
      <w:r w:rsidRPr="003B3A95">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2F78CF" w:rsidRDefault="002F78CF" w:rsidP="00C74CDB">
      <w:pPr>
        <w:tabs>
          <w:tab w:val="left" w:pos="1890"/>
        </w:tabs>
        <w:ind w:left="709"/>
        <w:outlineLvl w:val="0"/>
        <w:rPr>
          <w:rFonts w:eastAsiaTheme="minorEastAsia"/>
          <w:b/>
          <w:lang w:eastAsia="zh-CN"/>
        </w:rPr>
      </w:pPr>
    </w:p>
    <w:p w:rsidR="00C66ED5" w:rsidRDefault="00C66ED5" w:rsidP="00C74CDB">
      <w:pPr>
        <w:tabs>
          <w:tab w:val="left" w:pos="1890"/>
        </w:tabs>
        <w:ind w:left="709"/>
        <w:outlineLvl w:val="0"/>
        <w:rPr>
          <w:rFonts w:eastAsiaTheme="minorEastAsia"/>
          <w:b/>
          <w:lang w:eastAsia="zh-CN"/>
        </w:rPr>
      </w:pPr>
    </w:p>
    <w:p w:rsidR="00463E36" w:rsidRDefault="00463E36">
      <w:pPr>
        <w:rPr>
          <w:rFonts w:eastAsiaTheme="minorEastAsia"/>
          <w:szCs w:val="22"/>
          <w:lang w:eastAsia="zh-CN"/>
        </w:rPr>
      </w:pPr>
    </w:p>
    <w:p w:rsidR="00C66ED5" w:rsidRPr="008E0715" w:rsidRDefault="00C66ED5" w:rsidP="00C66ED5">
      <w:pPr>
        <w:numPr>
          <w:ilvl w:val="1"/>
          <w:numId w:val="1"/>
        </w:numPr>
        <w:rPr>
          <w:b/>
          <w:lang w:eastAsia="ja-JP"/>
        </w:rPr>
      </w:pPr>
      <w:r w:rsidRPr="00C66ED5">
        <w:rPr>
          <w:b/>
          <w:lang w:eastAsia="ja-JP"/>
        </w:rPr>
        <w:t>11-15-1315-01-00ax-he-sig-b-mapping-and-compression</w:t>
      </w:r>
    </w:p>
    <w:p w:rsidR="00C66ED5" w:rsidRPr="00453112" w:rsidRDefault="00C66ED5" w:rsidP="00C66ED5">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Kaushik</w:t>
      </w:r>
      <w:proofErr w:type="spellEnd"/>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Samsung)</w:t>
      </w:r>
      <w:r>
        <w:rPr>
          <w:rFonts w:ascii="Times New Roman" w:hAnsi="Times New Roman" w:cs="Times New Roman"/>
          <w:color w:val="000000"/>
          <w:sz w:val="22"/>
          <w:szCs w:val="22"/>
          <w:shd w:val="clear" w:color="auto" w:fill="FFFFFF"/>
        </w:rPr>
        <w:t xml:space="preserve"> Presented</w:t>
      </w:r>
    </w:p>
    <w:p w:rsidR="00C66ED5" w:rsidRDefault="00C66ED5" w:rsidP="00C66ED5">
      <w:pPr>
        <w:pStyle w:val="ac"/>
        <w:tabs>
          <w:tab w:val="left" w:pos="1890"/>
        </w:tabs>
        <w:ind w:leftChars="0" w:left="810"/>
        <w:outlineLvl w:val="0"/>
        <w:rPr>
          <w:rFonts w:ascii="Times New Roman" w:eastAsiaTheme="minorEastAsia" w:hAnsi="Times New Roman" w:cs="Times New Roman"/>
          <w:sz w:val="22"/>
          <w:szCs w:val="22"/>
          <w:lang w:eastAsia="zh-CN"/>
        </w:rPr>
      </w:pPr>
    </w:p>
    <w:p w:rsidR="00C66ED5" w:rsidRPr="007C0ED6" w:rsidRDefault="00C66ED5" w:rsidP="00C66ED5">
      <w:pPr>
        <w:tabs>
          <w:tab w:val="left" w:pos="1890"/>
        </w:tabs>
        <w:ind w:left="720"/>
        <w:rPr>
          <w:b/>
          <w:u w:val="single"/>
          <w:lang w:eastAsia="ja-JP"/>
        </w:rPr>
      </w:pPr>
      <w:r w:rsidRPr="007C0ED6">
        <w:rPr>
          <w:b/>
          <w:u w:val="single"/>
          <w:lang w:eastAsia="ja-JP"/>
        </w:rPr>
        <w:t>Discussions:</w:t>
      </w:r>
    </w:p>
    <w:p w:rsidR="00C66ED5" w:rsidRDefault="00DB5F38" w:rsidP="00C66ED5">
      <w:pPr>
        <w:tabs>
          <w:tab w:val="left" w:pos="1890"/>
        </w:tabs>
        <w:ind w:left="720"/>
        <w:rPr>
          <w:rFonts w:eastAsiaTheme="minorEastAsia"/>
          <w:lang w:eastAsia="zh-CN"/>
        </w:rPr>
      </w:pPr>
      <w:proofErr w:type="spellStart"/>
      <w:r>
        <w:rPr>
          <w:rFonts w:eastAsiaTheme="minorEastAsia" w:hint="eastAsia"/>
          <w:lang w:eastAsia="zh-CN"/>
        </w:rPr>
        <w:t>Sigurd</w:t>
      </w:r>
      <w:proofErr w:type="spellEnd"/>
      <w:r>
        <w:rPr>
          <w:rFonts w:eastAsiaTheme="minorEastAsia" w:hint="eastAsia"/>
          <w:lang w:eastAsia="zh-CN"/>
        </w:rPr>
        <w:t>: slide 11, how does the receiver know the position of SIG-B.</w:t>
      </w:r>
    </w:p>
    <w:p w:rsidR="00DB5F38" w:rsidRDefault="00DB5F38" w:rsidP="00C66ED5">
      <w:pPr>
        <w:tabs>
          <w:tab w:val="left" w:pos="1890"/>
        </w:tabs>
        <w:ind w:left="720"/>
        <w:rPr>
          <w:rFonts w:eastAsiaTheme="minorEastAsia"/>
          <w:lang w:eastAsia="zh-CN"/>
        </w:rPr>
      </w:pPr>
      <w:proofErr w:type="spellStart"/>
      <w:r>
        <w:rPr>
          <w:rFonts w:eastAsiaTheme="minorEastAsia" w:hint="eastAsia"/>
          <w:lang w:eastAsia="zh-CN"/>
        </w:rPr>
        <w:t>Kaushik</w:t>
      </w:r>
      <w:proofErr w:type="spellEnd"/>
      <w:r>
        <w:rPr>
          <w:rFonts w:eastAsiaTheme="minorEastAsia" w:hint="eastAsia"/>
          <w:lang w:eastAsia="zh-CN"/>
        </w:rPr>
        <w:t>: the receiver has to decode two 20MHz channels to get complete SIG-B anyway.</w:t>
      </w:r>
    </w:p>
    <w:p w:rsidR="00C66ED5" w:rsidRDefault="00C66ED5" w:rsidP="00C66ED5">
      <w:pPr>
        <w:rPr>
          <w:rFonts w:eastAsiaTheme="minorEastAsia"/>
          <w:szCs w:val="22"/>
          <w:lang w:eastAsia="zh-CN"/>
        </w:rPr>
      </w:pPr>
    </w:p>
    <w:p w:rsidR="00C66ED5" w:rsidRDefault="00C66ED5" w:rsidP="00C66ED5">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C66ED5" w:rsidRPr="00C66ED5" w:rsidRDefault="00C66ED5" w:rsidP="00C66ED5">
      <w:pPr>
        <w:tabs>
          <w:tab w:val="num" w:pos="720"/>
          <w:tab w:val="left" w:pos="1890"/>
        </w:tabs>
        <w:ind w:left="720"/>
        <w:outlineLvl w:val="0"/>
        <w:rPr>
          <w:rFonts w:eastAsiaTheme="minorEastAsia"/>
          <w:b/>
          <w:bCs/>
          <w:lang w:eastAsia="zh-CN"/>
        </w:rPr>
      </w:pPr>
      <w:r w:rsidRPr="00C66ED5">
        <w:rPr>
          <w:rFonts w:eastAsiaTheme="minorEastAsia"/>
          <w:b/>
          <w:bCs/>
          <w:lang w:eastAsia="zh-CN"/>
        </w:rPr>
        <w:t xml:space="preserve">Do you agree to add the following text to the 11ax </w:t>
      </w:r>
      <w:proofErr w:type="gramStart"/>
      <w:r w:rsidRPr="00C66ED5">
        <w:rPr>
          <w:rFonts w:eastAsiaTheme="minorEastAsia"/>
          <w:b/>
          <w:bCs/>
          <w:lang w:eastAsia="zh-CN"/>
        </w:rPr>
        <w:t>SFD:</w:t>
      </w:r>
      <w:proofErr w:type="gramEnd"/>
    </w:p>
    <w:p w:rsidR="001F6B70" w:rsidRPr="00C66ED5" w:rsidRDefault="001F6B70" w:rsidP="00C66ED5">
      <w:pPr>
        <w:numPr>
          <w:ilvl w:val="0"/>
          <w:numId w:val="29"/>
        </w:numPr>
        <w:tabs>
          <w:tab w:val="num" w:pos="720"/>
        </w:tabs>
        <w:rPr>
          <w:rFonts w:eastAsiaTheme="minorEastAsia"/>
          <w:b/>
          <w:bCs/>
          <w:lang w:eastAsia="zh-CN"/>
        </w:rPr>
      </w:pPr>
      <w:r w:rsidRPr="00C66ED5">
        <w:rPr>
          <w:rFonts w:eastAsiaTheme="minorEastAsia"/>
          <w:b/>
          <w:bCs/>
          <w:lang w:eastAsia="zh-CN"/>
        </w:rPr>
        <w:t xml:space="preserve">The resource allocation signaling in the common control field and user specific subfields for an STA carried in the HE-SIG-B are transmitted in the same 20MHz sub-channel as the data for 20MHz and 40MHz PPDU. </w:t>
      </w:r>
    </w:p>
    <w:p w:rsidR="001F6B70" w:rsidRDefault="001F6B70" w:rsidP="00C66ED5">
      <w:pPr>
        <w:numPr>
          <w:ilvl w:val="0"/>
          <w:numId w:val="29"/>
        </w:numPr>
        <w:tabs>
          <w:tab w:val="num" w:pos="720"/>
        </w:tabs>
        <w:rPr>
          <w:rFonts w:eastAsiaTheme="minorEastAsia"/>
          <w:b/>
          <w:bCs/>
          <w:lang w:eastAsia="zh-CN"/>
        </w:rPr>
      </w:pPr>
      <w:r w:rsidRPr="00C66ED5">
        <w:rPr>
          <w:rFonts w:eastAsiaTheme="minorEastAsia"/>
          <w:b/>
          <w:bCs/>
          <w:lang w:eastAsia="zh-CN"/>
        </w:rPr>
        <w:t xml:space="preserve">For an 80MHz PPDU, the default mapping per 20MHz as shown in the figure below. </w:t>
      </w:r>
    </w:p>
    <w:p w:rsidR="00C66ED5" w:rsidRDefault="00C66ED5" w:rsidP="00C66ED5">
      <w:pPr>
        <w:ind w:left="1080"/>
        <w:rPr>
          <w:rFonts w:eastAsiaTheme="minorEastAsia"/>
          <w:b/>
          <w:bCs/>
          <w:lang w:eastAsia="zh-CN"/>
        </w:rPr>
      </w:pPr>
    </w:p>
    <w:p w:rsidR="00C66ED5" w:rsidRDefault="00C66ED5" w:rsidP="00C66ED5">
      <w:pPr>
        <w:ind w:left="1080"/>
        <w:rPr>
          <w:rFonts w:eastAsiaTheme="minorEastAsia"/>
          <w:b/>
          <w:bCs/>
          <w:lang w:eastAsia="zh-CN"/>
        </w:rPr>
      </w:pPr>
    </w:p>
    <w:p w:rsidR="00C66ED5" w:rsidRPr="00C66ED5" w:rsidRDefault="00C66ED5" w:rsidP="00C66ED5">
      <w:pPr>
        <w:ind w:left="142"/>
        <w:jc w:val="center"/>
        <w:rPr>
          <w:rFonts w:eastAsiaTheme="minorEastAsia"/>
          <w:b/>
          <w:bCs/>
          <w:lang w:eastAsia="zh-CN"/>
        </w:rPr>
      </w:pPr>
      <w:r w:rsidRPr="00C66ED5">
        <w:rPr>
          <w:rFonts w:eastAsiaTheme="minorEastAsia"/>
          <w:b/>
          <w:bCs/>
          <w:noProof/>
          <w:lang w:eastAsia="zh-CN"/>
        </w:rPr>
        <w:lastRenderedPageBreak/>
        <w:drawing>
          <wp:inline distT="0" distB="0" distL="0" distR="0">
            <wp:extent cx="5486400" cy="1480185"/>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5486400" cy="1480185"/>
                    </a:xfrm>
                    <a:prstGeom prst="rect">
                      <a:avLst/>
                    </a:prstGeom>
                  </pic:spPr>
                </pic:pic>
              </a:graphicData>
            </a:graphic>
          </wp:inline>
        </w:drawing>
      </w:r>
    </w:p>
    <w:p w:rsidR="00C66ED5" w:rsidRDefault="00C66ED5" w:rsidP="00C66ED5">
      <w:pPr>
        <w:rPr>
          <w:rFonts w:eastAsiaTheme="minorEastAsia"/>
          <w:szCs w:val="22"/>
          <w:lang w:eastAsia="zh-CN"/>
        </w:rPr>
      </w:pPr>
    </w:p>
    <w:p w:rsidR="001F6B70" w:rsidRPr="00C66ED5" w:rsidRDefault="001F6B70" w:rsidP="00C66ED5">
      <w:pPr>
        <w:numPr>
          <w:ilvl w:val="0"/>
          <w:numId w:val="29"/>
        </w:numPr>
        <w:tabs>
          <w:tab w:val="num" w:pos="720"/>
        </w:tabs>
        <w:rPr>
          <w:rFonts w:eastAsiaTheme="minorEastAsia"/>
          <w:b/>
          <w:bCs/>
          <w:lang w:eastAsia="zh-CN"/>
        </w:rPr>
      </w:pPr>
      <w:r w:rsidRPr="00C66ED5">
        <w:rPr>
          <w:rFonts w:eastAsiaTheme="minorEastAsia"/>
          <w:b/>
          <w:bCs/>
          <w:lang w:eastAsia="zh-CN"/>
        </w:rPr>
        <w:t>For a 160MHz PPDU , the default mapping per 20MHz is as shown in the figure below</w:t>
      </w:r>
    </w:p>
    <w:p w:rsidR="00C66ED5" w:rsidRDefault="00C66ED5" w:rsidP="00C66ED5">
      <w:pPr>
        <w:tabs>
          <w:tab w:val="left" w:pos="1890"/>
        </w:tabs>
        <w:ind w:left="709"/>
        <w:outlineLvl w:val="0"/>
        <w:rPr>
          <w:rFonts w:eastAsiaTheme="minorEastAsia"/>
          <w:b/>
          <w:u w:val="single"/>
          <w:lang w:eastAsia="zh-CN"/>
        </w:rPr>
      </w:pPr>
    </w:p>
    <w:p w:rsidR="00C66ED5" w:rsidRDefault="00C66ED5" w:rsidP="00C66ED5">
      <w:pPr>
        <w:tabs>
          <w:tab w:val="left" w:pos="1890"/>
        </w:tabs>
        <w:ind w:left="142"/>
        <w:jc w:val="center"/>
        <w:outlineLvl w:val="0"/>
        <w:rPr>
          <w:rFonts w:eastAsiaTheme="minorEastAsia"/>
          <w:b/>
          <w:u w:val="single"/>
          <w:lang w:eastAsia="zh-CN"/>
        </w:rPr>
      </w:pPr>
      <w:r w:rsidRPr="00C66ED5">
        <w:rPr>
          <w:rFonts w:eastAsiaTheme="minorEastAsia"/>
          <w:b/>
          <w:noProof/>
          <w:u w:val="single"/>
          <w:lang w:eastAsia="zh-CN"/>
        </w:rPr>
        <w:drawing>
          <wp:inline distT="0" distB="0" distL="0" distR="0">
            <wp:extent cx="5486400" cy="2654300"/>
            <wp:effectExtent l="19050" t="0" r="0" b="0"/>
            <wp:docPr id="3" name="图片 2"/>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5486400" cy="2654300"/>
                    </a:xfrm>
                    <a:prstGeom prst="rect">
                      <a:avLst/>
                    </a:prstGeom>
                  </pic:spPr>
                </pic:pic>
              </a:graphicData>
            </a:graphic>
          </wp:inline>
        </w:drawing>
      </w:r>
    </w:p>
    <w:p w:rsidR="00C66ED5" w:rsidRDefault="00C66ED5" w:rsidP="00C66ED5">
      <w:pPr>
        <w:tabs>
          <w:tab w:val="left" w:pos="1890"/>
        </w:tabs>
        <w:ind w:left="709"/>
        <w:outlineLvl w:val="0"/>
        <w:rPr>
          <w:rFonts w:eastAsiaTheme="minorEastAsia"/>
          <w:b/>
          <w:u w:val="single"/>
          <w:lang w:eastAsia="zh-CN"/>
        </w:rPr>
      </w:pPr>
    </w:p>
    <w:p w:rsidR="00C66ED5" w:rsidRDefault="00C66ED5" w:rsidP="00C66ED5">
      <w:pPr>
        <w:tabs>
          <w:tab w:val="left" w:pos="1890"/>
        </w:tabs>
        <w:ind w:left="709"/>
        <w:outlineLvl w:val="0"/>
        <w:rPr>
          <w:rFonts w:eastAsiaTheme="minorEastAsia"/>
          <w:b/>
          <w:u w:val="single"/>
          <w:lang w:eastAsia="zh-CN"/>
        </w:rPr>
      </w:pPr>
    </w:p>
    <w:p w:rsidR="00C66ED5" w:rsidRDefault="00C66ED5" w:rsidP="00C66ED5">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Pr="005059C7">
        <w:rPr>
          <w:rFonts w:eastAsiaTheme="minorEastAsia"/>
          <w:b/>
          <w:highlight w:val="green"/>
          <w:lang w:eastAsia="zh-CN"/>
        </w:rPr>
        <w:t xml:space="preserve">SP </w:t>
      </w:r>
      <w:r w:rsidRPr="005059C7">
        <w:rPr>
          <w:rFonts w:eastAsiaTheme="minorEastAsia" w:hint="eastAsia"/>
          <w:b/>
          <w:highlight w:val="green"/>
          <w:lang w:eastAsia="zh-CN"/>
        </w:rPr>
        <w:t>passed</w:t>
      </w:r>
      <w:r w:rsidR="005059C7" w:rsidRPr="005059C7">
        <w:rPr>
          <w:rFonts w:eastAsiaTheme="minorEastAsia" w:hint="eastAsia"/>
          <w:b/>
          <w:highlight w:val="green"/>
          <w:lang w:eastAsia="zh-CN"/>
        </w:rPr>
        <w:t xml:space="preserve"> without objection</w:t>
      </w:r>
    </w:p>
    <w:p w:rsidR="00C66ED5" w:rsidRDefault="00C66ED5">
      <w:pPr>
        <w:rPr>
          <w:rFonts w:eastAsiaTheme="minorEastAsia"/>
          <w:szCs w:val="22"/>
          <w:lang w:eastAsia="zh-CN"/>
        </w:rPr>
      </w:pPr>
    </w:p>
    <w:p w:rsidR="00C66ED5" w:rsidRDefault="00C66ED5">
      <w:pPr>
        <w:rPr>
          <w:rFonts w:eastAsiaTheme="minorEastAsia"/>
          <w:szCs w:val="22"/>
          <w:lang w:eastAsia="zh-CN"/>
        </w:rPr>
      </w:pPr>
    </w:p>
    <w:p w:rsidR="00C66ED5" w:rsidRDefault="00C66ED5" w:rsidP="00C66ED5">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C66ED5" w:rsidRPr="00C66ED5" w:rsidRDefault="00C66ED5" w:rsidP="00C66ED5">
      <w:pPr>
        <w:tabs>
          <w:tab w:val="num" w:pos="720"/>
          <w:tab w:val="left" w:pos="1890"/>
        </w:tabs>
        <w:ind w:left="720"/>
        <w:outlineLvl w:val="0"/>
        <w:rPr>
          <w:rFonts w:eastAsiaTheme="minorEastAsia"/>
          <w:b/>
          <w:bCs/>
          <w:lang w:eastAsia="zh-CN"/>
        </w:rPr>
      </w:pPr>
      <w:r w:rsidRPr="00C66ED5">
        <w:rPr>
          <w:rFonts w:eastAsiaTheme="minorEastAsia"/>
          <w:b/>
          <w:bCs/>
          <w:lang w:eastAsia="zh-CN"/>
        </w:rPr>
        <w:t xml:space="preserve">Do you agree to add the following text to the 11ax </w:t>
      </w:r>
      <w:proofErr w:type="gramStart"/>
      <w:r w:rsidRPr="00C66ED5">
        <w:rPr>
          <w:rFonts w:eastAsiaTheme="minorEastAsia"/>
          <w:b/>
          <w:bCs/>
          <w:lang w:eastAsia="zh-CN"/>
        </w:rPr>
        <w:t>SFD:</w:t>
      </w:r>
      <w:proofErr w:type="gramEnd"/>
    </w:p>
    <w:p w:rsidR="001F6B70" w:rsidRPr="00C66ED5" w:rsidRDefault="001F6B70" w:rsidP="00C66ED5">
      <w:pPr>
        <w:numPr>
          <w:ilvl w:val="0"/>
          <w:numId w:val="31"/>
        </w:numPr>
        <w:tabs>
          <w:tab w:val="num" w:pos="720"/>
        </w:tabs>
        <w:rPr>
          <w:rFonts w:eastAsiaTheme="minorEastAsia"/>
          <w:b/>
          <w:bCs/>
          <w:lang w:eastAsia="zh-CN"/>
        </w:rPr>
      </w:pPr>
      <w:r w:rsidRPr="00C66ED5">
        <w:rPr>
          <w:rFonts w:eastAsiaTheme="minorEastAsia"/>
          <w:b/>
          <w:bCs/>
          <w:lang w:eastAsia="zh-CN"/>
        </w:rPr>
        <w:t>A compression bit is carried in the HE-SIG-A MU format to differentiate full BW MU-MIMO from OFDMA MU PPDU.</w:t>
      </w:r>
    </w:p>
    <w:p w:rsidR="001F6B70" w:rsidRPr="00C66ED5" w:rsidRDefault="001F6B70" w:rsidP="00C66ED5">
      <w:pPr>
        <w:numPr>
          <w:ilvl w:val="0"/>
          <w:numId w:val="31"/>
        </w:numPr>
        <w:tabs>
          <w:tab w:val="num" w:pos="720"/>
        </w:tabs>
        <w:rPr>
          <w:rFonts w:eastAsiaTheme="minorEastAsia"/>
          <w:b/>
          <w:bCs/>
          <w:lang w:eastAsia="zh-CN"/>
        </w:rPr>
      </w:pPr>
      <w:r w:rsidRPr="00C66ED5">
        <w:rPr>
          <w:rFonts w:eastAsiaTheme="minorEastAsia"/>
          <w:b/>
          <w:bCs/>
          <w:lang w:eastAsia="zh-CN"/>
        </w:rPr>
        <w:t>In case of full BW MU-MIMO, the following conditions hold:</w:t>
      </w:r>
    </w:p>
    <w:p w:rsidR="001F6B70" w:rsidRPr="00C66ED5" w:rsidRDefault="001F6B70" w:rsidP="00C66ED5">
      <w:pPr>
        <w:numPr>
          <w:ilvl w:val="1"/>
          <w:numId w:val="31"/>
        </w:numPr>
        <w:tabs>
          <w:tab w:val="num" w:pos="1440"/>
        </w:tabs>
        <w:rPr>
          <w:rFonts w:eastAsiaTheme="minorEastAsia"/>
          <w:b/>
          <w:bCs/>
          <w:lang w:eastAsia="zh-CN"/>
        </w:rPr>
      </w:pPr>
      <w:r w:rsidRPr="00C66ED5">
        <w:rPr>
          <w:rFonts w:eastAsiaTheme="minorEastAsia"/>
          <w:b/>
          <w:bCs/>
          <w:lang w:eastAsia="zh-CN"/>
        </w:rPr>
        <w:t>Only applicable for RU sizes 242,484,996,2*996</w:t>
      </w:r>
    </w:p>
    <w:p w:rsidR="001F6B70" w:rsidRPr="00C66ED5" w:rsidRDefault="001F6B70" w:rsidP="00C66ED5">
      <w:pPr>
        <w:numPr>
          <w:ilvl w:val="1"/>
          <w:numId w:val="31"/>
        </w:numPr>
        <w:tabs>
          <w:tab w:val="num" w:pos="1440"/>
        </w:tabs>
        <w:rPr>
          <w:rFonts w:eastAsiaTheme="minorEastAsia"/>
          <w:b/>
          <w:bCs/>
          <w:lang w:eastAsia="zh-CN"/>
        </w:rPr>
      </w:pPr>
      <w:r w:rsidRPr="00C66ED5">
        <w:rPr>
          <w:rFonts w:eastAsiaTheme="minorEastAsia"/>
          <w:b/>
          <w:bCs/>
          <w:lang w:eastAsia="zh-CN"/>
        </w:rPr>
        <w:t xml:space="preserve">The RU information in HE-SIGB common is not signaled </w:t>
      </w:r>
    </w:p>
    <w:p w:rsidR="001F6B70" w:rsidRPr="00C66ED5" w:rsidRDefault="001F6B70" w:rsidP="00C66ED5">
      <w:pPr>
        <w:numPr>
          <w:ilvl w:val="1"/>
          <w:numId w:val="31"/>
        </w:numPr>
        <w:tabs>
          <w:tab w:val="num" w:pos="1440"/>
        </w:tabs>
        <w:rPr>
          <w:rFonts w:eastAsiaTheme="minorEastAsia"/>
          <w:b/>
          <w:bCs/>
          <w:lang w:eastAsia="zh-CN"/>
        </w:rPr>
      </w:pPr>
      <w:r w:rsidRPr="00C66ED5">
        <w:rPr>
          <w:rFonts w:eastAsiaTheme="minorEastAsia"/>
          <w:b/>
          <w:bCs/>
          <w:lang w:eastAsia="zh-CN"/>
        </w:rPr>
        <w:t>For bandwidths &gt; 20MHz, the user specific sub-fields are split equitably between the two HE-SIG-B Channels</w:t>
      </w:r>
    </w:p>
    <w:p w:rsidR="00C66ED5" w:rsidRDefault="00C66ED5">
      <w:pPr>
        <w:rPr>
          <w:rFonts w:eastAsiaTheme="minorEastAsia"/>
          <w:szCs w:val="22"/>
          <w:lang w:eastAsia="zh-CN"/>
        </w:rPr>
      </w:pPr>
    </w:p>
    <w:p w:rsidR="00C66ED5" w:rsidRDefault="00C66ED5" w:rsidP="00C66ED5">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Pr="005059C7">
        <w:rPr>
          <w:rFonts w:eastAsiaTheme="minorEastAsia"/>
          <w:b/>
          <w:highlight w:val="green"/>
          <w:lang w:eastAsia="zh-CN"/>
        </w:rPr>
        <w:t xml:space="preserve">SP </w:t>
      </w:r>
      <w:r w:rsidRPr="005059C7">
        <w:rPr>
          <w:rFonts w:eastAsiaTheme="minorEastAsia" w:hint="eastAsia"/>
          <w:b/>
          <w:highlight w:val="green"/>
          <w:lang w:eastAsia="zh-CN"/>
        </w:rPr>
        <w:t>passed</w:t>
      </w:r>
      <w:r w:rsidR="005059C7" w:rsidRPr="005059C7">
        <w:rPr>
          <w:rFonts w:eastAsiaTheme="minorEastAsia" w:hint="eastAsia"/>
          <w:b/>
          <w:highlight w:val="green"/>
          <w:lang w:eastAsia="zh-CN"/>
        </w:rPr>
        <w:t xml:space="preserve"> </w:t>
      </w:r>
      <w:r w:rsidR="005059C7" w:rsidRPr="005059C7">
        <w:rPr>
          <w:rFonts w:eastAsiaTheme="minorEastAsia"/>
          <w:b/>
          <w:highlight w:val="green"/>
          <w:lang w:eastAsia="zh-CN"/>
        </w:rPr>
        <w:t>without</w:t>
      </w:r>
      <w:r w:rsidR="005059C7" w:rsidRPr="005059C7">
        <w:rPr>
          <w:rFonts w:eastAsiaTheme="minorEastAsia" w:hint="eastAsia"/>
          <w:b/>
          <w:highlight w:val="green"/>
          <w:lang w:eastAsia="zh-CN"/>
        </w:rPr>
        <w:t xml:space="preserve"> objection</w:t>
      </w:r>
    </w:p>
    <w:p w:rsidR="00C66ED5" w:rsidRDefault="00C66ED5">
      <w:pPr>
        <w:rPr>
          <w:rFonts w:eastAsiaTheme="minorEastAsia"/>
          <w:szCs w:val="22"/>
          <w:lang w:eastAsia="zh-CN"/>
        </w:rPr>
      </w:pPr>
    </w:p>
    <w:p w:rsidR="005059C7" w:rsidRDefault="005059C7">
      <w:pPr>
        <w:rPr>
          <w:rFonts w:eastAsiaTheme="minorEastAsia"/>
          <w:szCs w:val="22"/>
          <w:lang w:eastAsia="zh-CN"/>
        </w:rPr>
      </w:pPr>
    </w:p>
    <w:p w:rsidR="005059C7" w:rsidRPr="008E0715" w:rsidRDefault="005059C7" w:rsidP="005059C7">
      <w:pPr>
        <w:numPr>
          <w:ilvl w:val="1"/>
          <w:numId w:val="1"/>
        </w:numPr>
        <w:rPr>
          <w:b/>
          <w:lang w:eastAsia="ja-JP"/>
        </w:rPr>
      </w:pPr>
      <w:r w:rsidRPr="005059C7">
        <w:rPr>
          <w:b/>
          <w:lang w:eastAsia="ja-JP"/>
        </w:rPr>
        <w:t>11-15-1324-00-00ax-mcs-for-he-sig-b</w:t>
      </w:r>
    </w:p>
    <w:p w:rsidR="005059C7" w:rsidRPr="00453112" w:rsidRDefault="005059C7" w:rsidP="005059C7">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Dongguk</w:t>
      </w:r>
      <w:proofErr w:type="spellEnd"/>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LG Electronic)</w:t>
      </w:r>
      <w:r>
        <w:rPr>
          <w:rFonts w:ascii="Times New Roman" w:hAnsi="Times New Roman" w:cs="Times New Roman"/>
          <w:color w:val="000000"/>
          <w:sz w:val="22"/>
          <w:szCs w:val="22"/>
          <w:shd w:val="clear" w:color="auto" w:fill="FFFFFF"/>
        </w:rPr>
        <w:t xml:space="preserve"> Presented</w:t>
      </w:r>
    </w:p>
    <w:p w:rsidR="005059C7" w:rsidRDefault="005059C7" w:rsidP="005059C7">
      <w:pPr>
        <w:pStyle w:val="ac"/>
        <w:tabs>
          <w:tab w:val="left" w:pos="1890"/>
        </w:tabs>
        <w:ind w:leftChars="0" w:left="810"/>
        <w:outlineLvl w:val="0"/>
        <w:rPr>
          <w:rFonts w:ascii="Times New Roman" w:eastAsiaTheme="minorEastAsia" w:hAnsi="Times New Roman" w:cs="Times New Roman"/>
          <w:sz w:val="22"/>
          <w:szCs w:val="22"/>
          <w:lang w:eastAsia="zh-CN"/>
        </w:rPr>
      </w:pPr>
    </w:p>
    <w:p w:rsidR="005059C7" w:rsidRDefault="005059C7" w:rsidP="005059C7">
      <w:pPr>
        <w:tabs>
          <w:tab w:val="left" w:pos="1890"/>
        </w:tabs>
        <w:ind w:left="720"/>
        <w:rPr>
          <w:rFonts w:eastAsiaTheme="minorEastAsia"/>
          <w:b/>
          <w:u w:val="single"/>
          <w:lang w:eastAsia="zh-CN"/>
        </w:rPr>
      </w:pPr>
      <w:r w:rsidRPr="007C0ED6">
        <w:rPr>
          <w:b/>
          <w:u w:val="single"/>
          <w:lang w:eastAsia="ja-JP"/>
        </w:rPr>
        <w:t>Discussions:</w:t>
      </w:r>
    </w:p>
    <w:p w:rsidR="001F6B70" w:rsidRPr="001F6B70" w:rsidRDefault="001F6B70" w:rsidP="005059C7">
      <w:pPr>
        <w:tabs>
          <w:tab w:val="left" w:pos="1890"/>
        </w:tabs>
        <w:ind w:left="720"/>
        <w:rPr>
          <w:rFonts w:eastAsiaTheme="minorEastAsia"/>
          <w:lang w:eastAsia="zh-CN"/>
        </w:rPr>
      </w:pPr>
      <w:r w:rsidRPr="001F6B70">
        <w:rPr>
          <w:rFonts w:eastAsiaTheme="minorEastAsia" w:hint="eastAsia"/>
          <w:lang w:eastAsia="zh-CN"/>
        </w:rPr>
        <w:lastRenderedPageBreak/>
        <w:t>No discussion</w:t>
      </w:r>
    </w:p>
    <w:p w:rsidR="005059C7" w:rsidRDefault="005059C7" w:rsidP="005059C7">
      <w:pPr>
        <w:rPr>
          <w:rFonts w:eastAsiaTheme="minorEastAsia"/>
          <w:szCs w:val="22"/>
          <w:lang w:eastAsia="zh-CN"/>
        </w:rPr>
      </w:pPr>
    </w:p>
    <w:p w:rsidR="005059C7" w:rsidRDefault="005059C7" w:rsidP="005059C7">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C66ED5" w:rsidRDefault="00C66ED5">
      <w:pPr>
        <w:rPr>
          <w:rFonts w:eastAsiaTheme="minorEastAsia"/>
          <w:szCs w:val="22"/>
          <w:lang w:eastAsia="zh-CN"/>
        </w:rPr>
      </w:pPr>
    </w:p>
    <w:p w:rsidR="006D3AFC" w:rsidRDefault="006D3AFC" w:rsidP="006D3AFC">
      <w:pPr>
        <w:jc w:val="center"/>
        <w:rPr>
          <w:rFonts w:eastAsiaTheme="minorEastAsia"/>
          <w:szCs w:val="22"/>
          <w:lang w:eastAsia="zh-CN"/>
        </w:rPr>
      </w:pPr>
      <w:r w:rsidRPr="006D3AFC">
        <w:rPr>
          <w:rFonts w:eastAsiaTheme="minorEastAsia"/>
          <w:noProof/>
          <w:szCs w:val="22"/>
          <w:lang w:eastAsia="zh-CN"/>
        </w:rPr>
        <w:drawing>
          <wp:inline distT="0" distB="0" distL="0" distR="0">
            <wp:extent cx="5010150" cy="2562225"/>
            <wp:effectExtent l="0" t="0" r="0" b="0"/>
            <wp:docPr id="5"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495800"/>
                      <a:chOff x="685800" y="1600200"/>
                      <a:chExt cx="7772400" cy="4495800"/>
                    </a:xfrm>
                  </a:grpSpPr>
                  <a:sp>
                    <a:nvSpPr>
                      <a:cNvPr id="3" name="Content Placeholder 2"/>
                      <a:cNvSpPr>
                        <a:spLocks noGrp="1" noRot="1" noChangeAspect="1" noMove="1" noResize="1" noEditPoints="1" noAdjustHandles="1" noChangeArrowheads="1" noChangeShapeType="1" noTextEdit="1"/>
                      </a:cNvSpPr>
                    </a:nvSpPr>
                    <a:spPr bwMode="auto">
                      <a:xfrm>
                        <a:off x="685800" y="1600200"/>
                        <a:ext cx="7772400" cy="4495800"/>
                      </a:xfrm>
                      <a:prstGeom prst="rect">
                        <a:avLst/>
                      </a:prstGeom>
                      <a:blipFill rotWithShape="1">
                        <a:blip r:embed="rId14"/>
                        <a:stretch>
                          <a:fillRect l="-706" t="-678"/>
                        </a:stretch>
                      </a:blipFill>
                      <a:ln w="9525">
                        <a:noFill/>
                        <a:miter lim="800000"/>
                        <a:headEnd/>
                        <a:tailEnd/>
                      </a:ln>
                    </a:spPr>
                    <a:txSp>
                      <a:txBody>
                        <a:bodyPr vert="horz" wrap="square" lIns="92075" tIns="46038" rIns="92075" bIns="46038" numCol="1" anchor="t" anchorCtr="0" compatLnSpc="1">
                          <a:prstTxWarp prst="textNoShape">
                            <a:avLst/>
                          </a:prstTxWarp>
                        </a:bodyPr>
                        <a:lstStyle>
                          <a:lvl1pPr marL="342900" indent="-342900" algn="l" rtl="0" eaLnBrk="1" fontAlgn="base" hangingPunct="1">
                            <a:spcBef>
                              <a:spcPct val="20000"/>
                            </a:spcBef>
                            <a:spcAft>
                              <a:spcPct val="0"/>
                            </a:spcAft>
                            <a:buChar char="•"/>
                            <a:defRPr sz="2000" b="0" i="0" baseline="0">
                              <a:solidFill>
                                <a:schemeClr val="tx1"/>
                              </a:solidFill>
                              <a:latin typeface="+mn-lt"/>
                              <a:ea typeface="+mn-ea"/>
                              <a:cs typeface="+mn-cs"/>
                            </a:defRPr>
                          </a:lvl1pPr>
                          <a:lvl2pPr marL="742950" indent="-285750" algn="l" rtl="0" eaLnBrk="1" fontAlgn="base" hangingPunct="1">
                            <a:spcBef>
                              <a:spcPct val="20000"/>
                            </a:spcBef>
                            <a:spcAft>
                              <a:spcPct val="0"/>
                            </a:spcAft>
                            <a:buChar char="–"/>
                            <a:defRPr sz="1800" baseline="0">
                              <a:solidFill>
                                <a:schemeClr val="tx1"/>
                              </a:solidFill>
                              <a:latin typeface="+mn-lt"/>
                            </a:defRPr>
                          </a:lvl2pPr>
                          <a:lvl3pPr marL="1085850" indent="-228600" algn="l" rtl="0" eaLnBrk="1" fontAlgn="base" hangingPunct="1">
                            <a:spcBef>
                              <a:spcPct val="20000"/>
                            </a:spcBef>
                            <a:spcAft>
                              <a:spcPct val="0"/>
                            </a:spcAft>
                            <a:buChar char="•"/>
                            <a:defRPr sz="1600" baseline="0">
                              <a:solidFill>
                                <a:schemeClr val="tx1"/>
                              </a:solidFill>
                              <a:latin typeface="+mn-lt"/>
                            </a:defRPr>
                          </a:lvl3pPr>
                          <a:lvl4pPr marL="1428750" indent="-228600" algn="l" rtl="0" eaLnBrk="1" fontAlgn="base" hangingPunct="1">
                            <a:spcBef>
                              <a:spcPct val="20000"/>
                            </a:spcBef>
                            <a:spcAft>
                              <a:spcPct val="0"/>
                            </a:spcAft>
                            <a:buChar char="–"/>
                            <a:defRPr sz="1600">
                              <a:solidFill>
                                <a:schemeClr val="tx1"/>
                              </a:solidFill>
                              <a:latin typeface="+mn-lt"/>
                            </a:defRPr>
                          </a:lvl4pPr>
                          <a:lvl5pPr marL="1771650" indent="-228600" algn="l" rtl="0" eaLnBrk="1" fontAlgn="base" hangingPunct="1">
                            <a:spcBef>
                              <a:spcPct val="20000"/>
                            </a:spcBef>
                            <a:spcAft>
                              <a:spcPct val="0"/>
                            </a:spcAft>
                            <a:buChar char="•"/>
                            <a:defRPr sz="1600">
                              <a:solidFill>
                                <a:schemeClr val="tx1"/>
                              </a:solidFill>
                              <a:latin typeface="+mn-lt"/>
                            </a:defRPr>
                          </a:lvl5pPr>
                          <a:lvl6pPr marL="2228850" indent="-228600" algn="l" rtl="0" eaLnBrk="1" fontAlgn="base" hangingPunct="1">
                            <a:spcBef>
                              <a:spcPct val="20000"/>
                            </a:spcBef>
                            <a:spcAft>
                              <a:spcPct val="0"/>
                            </a:spcAft>
                            <a:buChar char="•"/>
                            <a:defRPr sz="1600">
                              <a:solidFill>
                                <a:schemeClr val="tx1"/>
                              </a:solidFill>
                              <a:latin typeface="+mn-lt"/>
                            </a:defRPr>
                          </a:lvl6pPr>
                          <a:lvl7pPr marL="2686050" indent="-228600" algn="l" rtl="0" eaLnBrk="1" fontAlgn="base" hangingPunct="1">
                            <a:spcBef>
                              <a:spcPct val="20000"/>
                            </a:spcBef>
                            <a:spcAft>
                              <a:spcPct val="0"/>
                            </a:spcAft>
                            <a:buChar char="•"/>
                            <a:defRPr sz="1600">
                              <a:solidFill>
                                <a:schemeClr val="tx1"/>
                              </a:solidFill>
                              <a:latin typeface="+mn-lt"/>
                            </a:defRPr>
                          </a:lvl7pPr>
                          <a:lvl8pPr marL="3143250" indent="-228600" algn="l" rtl="0" eaLnBrk="1" fontAlgn="base" hangingPunct="1">
                            <a:spcBef>
                              <a:spcPct val="20000"/>
                            </a:spcBef>
                            <a:spcAft>
                              <a:spcPct val="0"/>
                            </a:spcAft>
                            <a:buChar char="•"/>
                            <a:defRPr sz="1600">
                              <a:solidFill>
                                <a:schemeClr val="tx1"/>
                              </a:solidFill>
                              <a:latin typeface="+mn-lt"/>
                            </a:defRPr>
                          </a:lvl8pPr>
                          <a:lvl9pPr marL="3600450" indent="-228600" algn="l" rtl="0" eaLnBrk="1" fontAlgn="base" hangingPunct="1">
                            <a:spcBef>
                              <a:spcPct val="20000"/>
                            </a:spcBef>
                            <a:spcAft>
                              <a:spcPct val="0"/>
                            </a:spcAft>
                            <a:buChar char="•"/>
                            <a:defRPr sz="1600">
                              <a:solidFill>
                                <a:schemeClr val="tx1"/>
                              </a:solidFill>
                              <a:latin typeface="+mn-lt"/>
                            </a:defRPr>
                          </a:lvl9pPr>
                        </a:lstStyle>
                        <a:p>
                          <a:r>
                            <a:rPr lang="ko-KR" altLang="en-US">
                              <a:noFill/>
                            </a:rPr>
                            <a:t> </a:t>
                          </a:r>
                        </a:p>
                      </a:txBody>
                      <a:useSpRect/>
                    </a:txSp>
                  </a:sp>
                </lc:lockedCanvas>
              </a:graphicData>
            </a:graphic>
          </wp:inline>
        </w:drawing>
      </w:r>
    </w:p>
    <w:p w:rsidR="006D3AFC" w:rsidRDefault="006D3AFC" w:rsidP="006D3AFC">
      <w:pPr>
        <w:jc w:val="center"/>
        <w:rPr>
          <w:rFonts w:eastAsiaTheme="minorEastAsia"/>
          <w:szCs w:val="22"/>
          <w:lang w:eastAsia="zh-CN"/>
        </w:rPr>
      </w:pPr>
    </w:p>
    <w:p w:rsidR="008B3EE6" w:rsidRDefault="008B3EE6" w:rsidP="008B3EE6">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1F6B70" w:rsidRPr="001F6B70">
        <w:rPr>
          <w:rFonts w:eastAsiaTheme="minorEastAsia" w:hint="eastAsia"/>
          <w:b/>
          <w:highlight w:val="green"/>
          <w:lang w:eastAsia="zh-CN"/>
        </w:rPr>
        <w:t>34</w:t>
      </w:r>
      <w:r w:rsidR="00B1163D" w:rsidRPr="001F6B70">
        <w:rPr>
          <w:rFonts w:eastAsiaTheme="minorEastAsia" w:hint="eastAsia"/>
          <w:b/>
          <w:highlight w:val="green"/>
          <w:lang w:eastAsia="zh-CN"/>
        </w:rPr>
        <w:t>Y/</w:t>
      </w:r>
      <w:r w:rsidR="001F6B70">
        <w:rPr>
          <w:rFonts w:eastAsiaTheme="minorEastAsia" w:hint="eastAsia"/>
          <w:b/>
          <w:highlight w:val="green"/>
          <w:lang w:eastAsia="zh-CN"/>
        </w:rPr>
        <w:t>0</w:t>
      </w:r>
      <w:r w:rsidR="00B1163D" w:rsidRPr="00B1163D">
        <w:rPr>
          <w:rFonts w:eastAsiaTheme="minorEastAsia" w:hint="eastAsia"/>
          <w:b/>
          <w:highlight w:val="green"/>
          <w:lang w:eastAsia="zh-CN"/>
        </w:rPr>
        <w:t>N/</w:t>
      </w:r>
      <w:r w:rsidR="001F6B70">
        <w:rPr>
          <w:rFonts w:eastAsiaTheme="minorEastAsia" w:hint="eastAsia"/>
          <w:b/>
          <w:highlight w:val="green"/>
          <w:lang w:eastAsia="zh-CN"/>
        </w:rPr>
        <w:t>9</w:t>
      </w:r>
      <w:r w:rsidR="00B1163D" w:rsidRPr="00B1163D">
        <w:rPr>
          <w:rFonts w:eastAsiaTheme="minorEastAsia" w:hint="eastAsia"/>
          <w:b/>
          <w:highlight w:val="green"/>
          <w:lang w:eastAsia="zh-CN"/>
        </w:rPr>
        <w:t>A</w:t>
      </w:r>
      <w:r w:rsidR="00B1163D">
        <w:rPr>
          <w:rFonts w:eastAsiaTheme="minorEastAsia" w:hint="eastAsia"/>
          <w:b/>
          <w:lang w:eastAsia="zh-CN"/>
        </w:rPr>
        <w:t xml:space="preserve">; SP passed </w:t>
      </w:r>
      <w:r>
        <w:rPr>
          <w:rFonts w:eastAsiaTheme="minorEastAsia" w:hint="eastAsia"/>
          <w:b/>
          <w:lang w:eastAsia="zh-CN"/>
        </w:rPr>
        <w:t>(performed at the beginning of PM2, WEDNESDAY)</w:t>
      </w:r>
    </w:p>
    <w:p w:rsidR="00C66ED5" w:rsidRDefault="00C66ED5">
      <w:pPr>
        <w:rPr>
          <w:rFonts w:eastAsiaTheme="minorEastAsia"/>
          <w:szCs w:val="22"/>
          <w:lang w:eastAsia="zh-CN"/>
        </w:rPr>
      </w:pPr>
    </w:p>
    <w:p w:rsidR="008B3EE6" w:rsidRDefault="008B3EE6">
      <w:pPr>
        <w:rPr>
          <w:rFonts w:eastAsiaTheme="minorEastAsia"/>
          <w:szCs w:val="22"/>
          <w:lang w:eastAsia="zh-CN"/>
        </w:rPr>
      </w:pPr>
    </w:p>
    <w:p w:rsidR="009224FE" w:rsidRDefault="009224FE" w:rsidP="009224FE">
      <w:pPr>
        <w:rPr>
          <w:rFonts w:eastAsiaTheme="minorEastAsia"/>
          <w:szCs w:val="22"/>
          <w:lang w:eastAsia="zh-CN"/>
        </w:rPr>
      </w:pPr>
      <w:r>
        <w:rPr>
          <w:rFonts w:eastAsiaTheme="minorEastAsia" w:hint="eastAsia"/>
          <w:szCs w:val="22"/>
          <w:lang w:eastAsia="zh-CN"/>
        </w:rPr>
        <w:t>----------------------------------END OF PM1 WEDNESDAY--------------------------------------------------------</w:t>
      </w:r>
    </w:p>
    <w:p w:rsidR="00C66ED5" w:rsidRDefault="00C66ED5">
      <w:pPr>
        <w:rPr>
          <w:rFonts w:eastAsiaTheme="minorEastAsia"/>
          <w:szCs w:val="22"/>
          <w:lang w:eastAsia="zh-CN"/>
        </w:rPr>
      </w:pPr>
    </w:p>
    <w:p w:rsidR="009224FE" w:rsidRDefault="009224FE">
      <w:pPr>
        <w:rPr>
          <w:rFonts w:eastAsiaTheme="minorEastAsia"/>
          <w:szCs w:val="22"/>
          <w:lang w:eastAsia="zh-CN"/>
        </w:rPr>
      </w:pPr>
      <w:r>
        <w:rPr>
          <w:rFonts w:eastAsiaTheme="minorEastAsia"/>
          <w:szCs w:val="22"/>
          <w:lang w:eastAsia="zh-CN"/>
        </w:rPr>
        <w:br w:type="page"/>
      </w:r>
    </w:p>
    <w:p w:rsidR="008B3EE6" w:rsidRPr="001F0053" w:rsidRDefault="008B3EE6" w:rsidP="008B3EE6">
      <w:pPr>
        <w:outlineLvl w:val="0"/>
        <w:rPr>
          <w:b/>
          <w:sz w:val="28"/>
          <w:u w:val="single"/>
          <w:lang w:eastAsia="ja-JP"/>
        </w:rPr>
      </w:pPr>
      <w:proofErr w:type="spellStart"/>
      <w:r>
        <w:rPr>
          <w:rFonts w:eastAsiaTheme="minorEastAsia" w:hint="eastAsia"/>
          <w:b/>
          <w:sz w:val="28"/>
          <w:u w:val="single"/>
          <w:lang w:eastAsia="zh-CN"/>
        </w:rPr>
        <w:lastRenderedPageBreak/>
        <w:t>Wednesdday</w:t>
      </w:r>
      <w:proofErr w:type="spellEnd"/>
      <w:r>
        <w:rPr>
          <w:rFonts w:hint="eastAsia"/>
          <w:b/>
          <w:sz w:val="28"/>
          <w:u w:val="single"/>
          <w:lang w:eastAsia="ja-JP"/>
        </w:rPr>
        <w:t xml:space="preserve">, </w:t>
      </w:r>
      <w:r>
        <w:rPr>
          <w:rFonts w:eastAsiaTheme="minorEastAsia" w:hint="eastAsia"/>
          <w:b/>
          <w:sz w:val="28"/>
          <w:u w:val="single"/>
          <w:lang w:eastAsia="zh-CN"/>
        </w:rPr>
        <w:t>Nov 12</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rFonts w:hint="eastAsia"/>
          <w:b/>
          <w:sz w:val="28"/>
          <w:u w:val="single"/>
          <w:lang w:eastAsia="ja-JP"/>
        </w:rPr>
        <w:t>5,</w:t>
      </w:r>
      <w:r w:rsidRPr="001F0053">
        <w:rPr>
          <w:rFonts w:hint="eastAsia"/>
          <w:b/>
          <w:sz w:val="28"/>
          <w:u w:val="single"/>
          <w:lang w:eastAsia="ja-JP"/>
        </w:rPr>
        <w:t xml:space="preserve"> </w:t>
      </w:r>
      <w:r>
        <w:rPr>
          <w:rFonts w:eastAsiaTheme="minorEastAsia" w:hint="eastAsia"/>
          <w:b/>
          <w:sz w:val="28"/>
          <w:u w:val="single"/>
          <w:lang w:eastAsia="zh-CN"/>
        </w:rPr>
        <w:t>EV1</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 (</w:t>
      </w:r>
      <w:r>
        <w:rPr>
          <w:rFonts w:eastAsiaTheme="minorEastAsia" w:hint="eastAsia"/>
          <w:b/>
          <w:sz w:val="28"/>
          <w:u w:val="single"/>
          <w:lang w:eastAsia="zh-CN"/>
        </w:rPr>
        <w:t>16</w:t>
      </w:r>
      <w:r>
        <w:rPr>
          <w:rFonts w:hint="eastAsia"/>
          <w:b/>
          <w:sz w:val="28"/>
          <w:u w:val="single"/>
          <w:lang w:eastAsia="ja-JP"/>
        </w:rPr>
        <w:t>:</w:t>
      </w:r>
      <w:r>
        <w:rPr>
          <w:rFonts w:eastAsiaTheme="minorEastAsia" w:hint="eastAsia"/>
          <w:b/>
          <w:sz w:val="28"/>
          <w:u w:val="single"/>
          <w:lang w:eastAsia="zh-CN"/>
        </w:rPr>
        <w:t>03</w:t>
      </w:r>
      <w:r>
        <w:rPr>
          <w:rFonts w:hint="eastAsia"/>
          <w:b/>
          <w:sz w:val="28"/>
          <w:u w:val="single"/>
          <w:lang w:eastAsia="ja-JP"/>
        </w:rPr>
        <w:t>-</w:t>
      </w:r>
      <w:r>
        <w:rPr>
          <w:rFonts w:eastAsiaTheme="minorEastAsia" w:hint="eastAsia"/>
          <w:b/>
          <w:sz w:val="28"/>
          <w:u w:val="single"/>
          <w:lang w:eastAsia="zh-CN"/>
        </w:rPr>
        <w:t>18</w:t>
      </w:r>
      <w:r>
        <w:rPr>
          <w:rFonts w:hint="eastAsia"/>
          <w:b/>
          <w:sz w:val="28"/>
          <w:u w:val="single"/>
          <w:lang w:eastAsia="ja-JP"/>
        </w:rPr>
        <w:t>:</w:t>
      </w:r>
      <w:r>
        <w:rPr>
          <w:rFonts w:eastAsiaTheme="minorEastAsia" w:hint="eastAsia"/>
          <w:b/>
          <w:sz w:val="28"/>
          <w:u w:val="single"/>
          <w:lang w:eastAsia="zh-CN"/>
        </w:rPr>
        <w:t>0</w:t>
      </w:r>
      <w:r>
        <w:rPr>
          <w:rFonts w:hint="eastAsia"/>
          <w:b/>
          <w:sz w:val="28"/>
          <w:u w:val="single"/>
          <w:lang w:eastAsia="ja-JP"/>
        </w:rPr>
        <w:t>0)</w:t>
      </w:r>
    </w:p>
    <w:p w:rsidR="008B3EE6" w:rsidRPr="0052693A" w:rsidRDefault="008B3EE6" w:rsidP="008B3EE6">
      <w:pPr>
        <w:rPr>
          <w:sz w:val="21"/>
          <w:lang w:eastAsia="ja-JP"/>
        </w:rPr>
      </w:pPr>
    </w:p>
    <w:p w:rsidR="008B3EE6" w:rsidRPr="00C43756" w:rsidRDefault="008B3EE6" w:rsidP="008B3EE6">
      <w:pPr>
        <w:numPr>
          <w:ilvl w:val="0"/>
          <w:numId w:val="1"/>
        </w:numPr>
        <w:rPr>
          <w:b/>
          <w:lang w:eastAsia="ja-JP"/>
        </w:rPr>
      </w:pPr>
      <w:r w:rsidRPr="00C43756">
        <w:rPr>
          <w:rFonts w:hint="eastAsia"/>
          <w:b/>
          <w:lang w:eastAsia="ja-JP"/>
        </w:rPr>
        <w:t>Meeting called to order by</w:t>
      </w:r>
      <w:r>
        <w:rPr>
          <w:rFonts w:hint="eastAsia"/>
          <w:b/>
          <w:lang w:eastAsia="ja-JP"/>
        </w:rPr>
        <w:t xml:space="preserve"> </w:t>
      </w:r>
      <w:proofErr w:type="spellStart"/>
      <w:r>
        <w:rPr>
          <w:rFonts w:hint="eastAsia"/>
          <w:b/>
          <w:lang w:eastAsia="ja-JP"/>
        </w:rPr>
        <w:t>Yakun</w:t>
      </w:r>
      <w:proofErr w:type="spellEnd"/>
      <w:r>
        <w:rPr>
          <w:rFonts w:hint="eastAsia"/>
          <w:b/>
          <w:lang w:eastAsia="ja-JP"/>
        </w:rPr>
        <w:t xml:space="preserve"> Sun</w:t>
      </w:r>
      <w:r>
        <w:rPr>
          <w:b/>
          <w:lang w:eastAsia="ja-JP"/>
        </w:rPr>
        <w:t xml:space="preserve"> (</w:t>
      </w:r>
      <w:r>
        <w:rPr>
          <w:rFonts w:eastAsiaTheme="minorEastAsia" w:hint="eastAsia"/>
          <w:b/>
          <w:lang w:eastAsia="zh-CN"/>
        </w:rPr>
        <w:t>Marvell</w:t>
      </w:r>
      <w:r>
        <w:rPr>
          <w:b/>
          <w:lang w:eastAsia="ja-JP"/>
        </w:rPr>
        <w:t>)</w:t>
      </w:r>
      <w:r w:rsidRPr="00C43756">
        <w:rPr>
          <w:rFonts w:hint="eastAsia"/>
          <w:b/>
          <w:lang w:eastAsia="ja-JP"/>
        </w:rPr>
        <w:t xml:space="preserve"> at </w:t>
      </w:r>
      <w:r>
        <w:rPr>
          <w:rFonts w:eastAsiaTheme="minorEastAsia" w:hint="eastAsia"/>
          <w:b/>
          <w:lang w:eastAsia="zh-CN"/>
        </w:rPr>
        <w:t>16:03</w:t>
      </w:r>
      <w:r w:rsidRPr="00C43756">
        <w:rPr>
          <w:rFonts w:hint="eastAsia"/>
          <w:b/>
          <w:lang w:eastAsia="ja-JP"/>
        </w:rPr>
        <w:t>.</w:t>
      </w:r>
    </w:p>
    <w:p w:rsidR="008B3EE6" w:rsidRDefault="008B3EE6" w:rsidP="008B3EE6">
      <w:pPr>
        <w:numPr>
          <w:ilvl w:val="1"/>
          <w:numId w:val="1"/>
        </w:numPr>
        <w:rPr>
          <w:lang w:eastAsia="ja-JP"/>
        </w:rPr>
      </w:pPr>
      <w:r>
        <w:rPr>
          <w:rFonts w:hint="eastAsia"/>
          <w:lang w:eastAsia="ja-JP"/>
        </w:rPr>
        <w:t>The agenda is contained in 11-1</w:t>
      </w:r>
      <w:r>
        <w:rPr>
          <w:lang w:eastAsia="ja-JP"/>
        </w:rPr>
        <w:t>5</w:t>
      </w:r>
      <w:r>
        <w:rPr>
          <w:rFonts w:hint="eastAsia"/>
          <w:lang w:eastAsia="ja-JP"/>
        </w:rPr>
        <w:t>/</w:t>
      </w:r>
      <w:r>
        <w:rPr>
          <w:lang w:eastAsia="ja-JP"/>
        </w:rPr>
        <w:t>1</w:t>
      </w:r>
      <w:r>
        <w:rPr>
          <w:rFonts w:eastAsiaTheme="minorEastAsia" w:hint="eastAsia"/>
          <w:lang w:eastAsia="zh-CN"/>
        </w:rPr>
        <w:t>385r2</w:t>
      </w:r>
      <w:r>
        <w:rPr>
          <w:rFonts w:hint="eastAsia"/>
          <w:lang w:eastAsia="ja-JP"/>
        </w:rPr>
        <w:t xml:space="preserve"> which is on the server.</w:t>
      </w:r>
    </w:p>
    <w:p w:rsidR="008B3EE6" w:rsidRDefault="008B3EE6" w:rsidP="008B3EE6">
      <w:pPr>
        <w:ind w:left="792"/>
        <w:rPr>
          <w:lang w:eastAsia="ja-JP"/>
        </w:rPr>
      </w:pPr>
    </w:p>
    <w:p w:rsidR="008B3EE6" w:rsidRPr="00C43756" w:rsidRDefault="008B3EE6" w:rsidP="008B3EE6">
      <w:pPr>
        <w:numPr>
          <w:ilvl w:val="0"/>
          <w:numId w:val="1"/>
        </w:numPr>
        <w:rPr>
          <w:b/>
          <w:lang w:eastAsia="ja-JP"/>
        </w:rPr>
      </w:pPr>
      <w:r w:rsidRPr="00C43756">
        <w:rPr>
          <w:rFonts w:hint="eastAsia"/>
          <w:b/>
          <w:lang w:eastAsia="ja-JP"/>
        </w:rPr>
        <w:t>Administrative Items</w:t>
      </w:r>
    </w:p>
    <w:p w:rsidR="008B3EE6" w:rsidRDefault="008B3EE6" w:rsidP="008B3EE6">
      <w:pPr>
        <w:numPr>
          <w:ilvl w:val="1"/>
          <w:numId w:val="1"/>
        </w:numPr>
        <w:rPr>
          <w:lang w:eastAsia="ja-JP"/>
        </w:rPr>
      </w:pPr>
      <w:r>
        <w:rPr>
          <w:rFonts w:hint="eastAsia"/>
          <w:lang w:eastAsia="ja-JP"/>
        </w:rPr>
        <w:t>Chair reminded the IEEE 802 and IEEE 802.11 Policy and Procedure.</w:t>
      </w:r>
    </w:p>
    <w:p w:rsidR="008B3EE6" w:rsidRDefault="008B3EE6" w:rsidP="008B3EE6">
      <w:pPr>
        <w:numPr>
          <w:ilvl w:val="1"/>
          <w:numId w:val="1"/>
        </w:numPr>
        <w:rPr>
          <w:lang w:eastAsia="ja-JP"/>
        </w:rPr>
      </w:pPr>
      <w:r>
        <w:rPr>
          <w:rFonts w:hint="eastAsia"/>
          <w:lang w:eastAsia="ja-JP"/>
        </w:rPr>
        <w:t>Chair also reminded to do attendance.</w:t>
      </w:r>
    </w:p>
    <w:p w:rsidR="008B3EE6" w:rsidRDefault="008B3EE6" w:rsidP="008B3EE6">
      <w:pPr>
        <w:rPr>
          <w:lang w:eastAsia="ja-JP"/>
        </w:rPr>
      </w:pPr>
    </w:p>
    <w:p w:rsidR="008B3EE6" w:rsidRPr="00C43756" w:rsidRDefault="008B3EE6" w:rsidP="008B3EE6">
      <w:pPr>
        <w:numPr>
          <w:ilvl w:val="0"/>
          <w:numId w:val="1"/>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8B3EE6" w:rsidRDefault="008B3EE6" w:rsidP="008B3EE6">
      <w:pPr>
        <w:tabs>
          <w:tab w:val="left" w:pos="1890"/>
        </w:tabs>
        <w:ind w:left="720"/>
        <w:rPr>
          <w:rFonts w:eastAsiaTheme="minorEastAsia"/>
          <w:lang w:val="en-CA" w:eastAsia="zh-CN"/>
        </w:rPr>
      </w:pPr>
    </w:p>
    <w:p w:rsidR="008B3EE6" w:rsidRPr="008E0715" w:rsidRDefault="001F6B70" w:rsidP="008B3EE6">
      <w:pPr>
        <w:numPr>
          <w:ilvl w:val="1"/>
          <w:numId w:val="1"/>
        </w:numPr>
        <w:rPr>
          <w:b/>
          <w:lang w:eastAsia="ja-JP"/>
        </w:rPr>
      </w:pPr>
      <w:r w:rsidRPr="001F6B70">
        <w:rPr>
          <w:b/>
          <w:lang w:eastAsia="ja-JP"/>
        </w:rPr>
        <w:t>11-15-1335-02-00ax-he-sig-b-contents</w:t>
      </w:r>
    </w:p>
    <w:p w:rsidR="008B3EE6" w:rsidRPr="00453112" w:rsidRDefault="001F6B70" w:rsidP="008B3EE6">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Le Liu</w:t>
      </w:r>
      <w:r w:rsidR="008B3EE6"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Huawei</w:t>
      </w:r>
      <w:proofErr w:type="spellEnd"/>
      <w:r w:rsidR="008B3EE6">
        <w:rPr>
          <w:rFonts w:ascii="Times New Roman" w:eastAsiaTheme="minorEastAsia" w:hAnsi="Times New Roman" w:cs="Times New Roman" w:hint="eastAsia"/>
          <w:color w:val="000000"/>
          <w:sz w:val="22"/>
          <w:szCs w:val="22"/>
          <w:shd w:val="clear" w:color="auto" w:fill="FFFFFF"/>
          <w:lang w:eastAsia="zh-CN"/>
        </w:rPr>
        <w:t>)</w:t>
      </w:r>
      <w:r w:rsidR="008B3EE6">
        <w:rPr>
          <w:rFonts w:ascii="Times New Roman" w:hAnsi="Times New Roman" w:cs="Times New Roman"/>
          <w:color w:val="000000"/>
          <w:sz w:val="22"/>
          <w:szCs w:val="22"/>
          <w:shd w:val="clear" w:color="auto" w:fill="FFFFFF"/>
        </w:rPr>
        <w:t xml:space="preserve"> Presented</w:t>
      </w:r>
    </w:p>
    <w:p w:rsidR="008B3EE6" w:rsidRDefault="008B3EE6" w:rsidP="008B3EE6">
      <w:pPr>
        <w:pStyle w:val="ac"/>
        <w:tabs>
          <w:tab w:val="left" w:pos="1890"/>
        </w:tabs>
        <w:ind w:leftChars="0" w:left="810"/>
        <w:outlineLvl w:val="0"/>
        <w:rPr>
          <w:rFonts w:ascii="Times New Roman" w:eastAsiaTheme="minorEastAsia" w:hAnsi="Times New Roman" w:cs="Times New Roman"/>
          <w:sz w:val="22"/>
          <w:szCs w:val="22"/>
          <w:lang w:eastAsia="zh-CN"/>
        </w:rPr>
      </w:pPr>
    </w:p>
    <w:p w:rsidR="008B3EE6" w:rsidRPr="007C0ED6" w:rsidRDefault="008B3EE6" w:rsidP="008B3EE6">
      <w:pPr>
        <w:tabs>
          <w:tab w:val="left" w:pos="1890"/>
        </w:tabs>
        <w:ind w:left="720"/>
        <w:rPr>
          <w:b/>
          <w:u w:val="single"/>
          <w:lang w:eastAsia="ja-JP"/>
        </w:rPr>
      </w:pPr>
      <w:r w:rsidRPr="007C0ED6">
        <w:rPr>
          <w:b/>
          <w:u w:val="single"/>
          <w:lang w:eastAsia="ja-JP"/>
        </w:rPr>
        <w:t>Discussions:</w:t>
      </w:r>
    </w:p>
    <w:p w:rsidR="008B3EE6" w:rsidRDefault="003678C6" w:rsidP="008B3EE6">
      <w:pPr>
        <w:tabs>
          <w:tab w:val="left" w:pos="1890"/>
        </w:tabs>
        <w:ind w:left="72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slide 13, the supported user number cannot meet 9 per 20MHz.</w:t>
      </w:r>
    </w:p>
    <w:p w:rsidR="003678C6" w:rsidRDefault="003678C6" w:rsidP="008B3EE6">
      <w:pPr>
        <w:tabs>
          <w:tab w:val="left" w:pos="1890"/>
        </w:tabs>
        <w:ind w:left="720"/>
        <w:rPr>
          <w:rFonts w:eastAsiaTheme="minorEastAsia"/>
          <w:lang w:eastAsia="zh-CN"/>
        </w:rPr>
      </w:pPr>
      <w:r>
        <w:rPr>
          <w:rFonts w:eastAsiaTheme="minorEastAsia" w:hint="eastAsia"/>
          <w:lang w:eastAsia="zh-CN"/>
        </w:rPr>
        <w:t>Le: the supported user number should be limited by SIG-B length.</w:t>
      </w:r>
    </w:p>
    <w:p w:rsidR="00C66ED5" w:rsidRDefault="00C66ED5">
      <w:pPr>
        <w:rPr>
          <w:rFonts w:eastAsiaTheme="minorEastAsia"/>
          <w:szCs w:val="22"/>
          <w:lang w:eastAsia="zh-CN"/>
        </w:rPr>
      </w:pPr>
    </w:p>
    <w:p w:rsidR="001F6B70" w:rsidRDefault="001F6B70" w:rsidP="001F6B70">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1F6B70" w:rsidRPr="001F6B70" w:rsidRDefault="001F6B70" w:rsidP="001F6B70">
      <w:pPr>
        <w:tabs>
          <w:tab w:val="num" w:pos="720"/>
          <w:tab w:val="left" w:pos="1890"/>
        </w:tabs>
        <w:ind w:left="720"/>
        <w:outlineLvl w:val="0"/>
        <w:rPr>
          <w:rFonts w:eastAsiaTheme="minorEastAsia"/>
          <w:b/>
          <w:bCs/>
          <w:lang w:eastAsia="zh-CN"/>
        </w:rPr>
      </w:pPr>
      <w:r w:rsidRPr="001F6B70">
        <w:rPr>
          <w:rFonts w:eastAsiaTheme="minorEastAsia"/>
          <w:b/>
          <w:bCs/>
          <w:lang w:eastAsia="zh-CN"/>
        </w:rPr>
        <w:t xml:space="preserve">Do you agree to modify the text in IEEE 802.11ax SFD(r9) as follows </w:t>
      </w:r>
    </w:p>
    <w:p w:rsidR="001F6B70" w:rsidRDefault="001F6B70" w:rsidP="001F6B70">
      <w:pPr>
        <w:numPr>
          <w:ilvl w:val="0"/>
          <w:numId w:val="32"/>
        </w:numPr>
        <w:rPr>
          <w:rFonts w:eastAsiaTheme="minorEastAsia"/>
          <w:b/>
          <w:bCs/>
          <w:lang w:eastAsia="zh-CN"/>
        </w:rPr>
      </w:pPr>
      <w:r w:rsidRPr="001F6B70">
        <w:rPr>
          <w:rFonts w:eastAsiaTheme="minorEastAsia"/>
          <w:b/>
          <w:bCs/>
          <w:lang w:val="en-GB" w:eastAsia="zh-CN"/>
        </w:rPr>
        <w:t>Change “The exact mapping of the 8 bit to the arrangement and the number of MU-MIMO allocations is TBD.” to “The mapping of the 8 bit</w:t>
      </w:r>
      <w:r w:rsidRPr="001F6B70">
        <w:rPr>
          <w:rFonts w:eastAsiaTheme="minorEastAsia"/>
          <w:b/>
          <w:bCs/>
          <w:lang w:eastAsia="zh-CN"/>
        </w:rPr>
        <w:t>s</w:t>
      </w:r>
      <w:r w:rsidRPr="001F6B70">
        <w:rPr>
          <w:rFonts w:eastAsiaTheme="minorEastAsia"/>
          <w:b/>
          <w:bCs/>
          <w:lang w:val="en-GB" w:eastAsia="zh-CN"/>
        </w:rPr>
        <w:t xml:space="preserve"> to the arrangement and the number of MU-MIMO allocations is defined in the following lookup table.”</w:t>
      </w:r>
      <w:r w:rsidRPr="001F6B70">
        <w:rPr>
          <w:rFonts w:eastAsiaTheme="minorEastAsia"/>
          <w:b/>
          <w:bCs/>
          <w:lang w:eastAsia="zh-CN"/>
        </w:rPr>
        <w:t xml:space="preserve"> </w:t>
      </w:r>
    </w:p>
    <w:p w:rsidR="001F6B70" w:rsidRDefault="001F6B70" w:rsidP="001F6B70">
      <w:pPr>
        <w:ind w:left="709"/>
        <w:rPr>
          <w:rFonts w:eastAsiaTheme="minorEastAsia"/>
          <w:b/>
          <w:bCs/>
          <w:lang w:eastAsia="zh-CN"/>
        </w:rPr>
      </w:pPr>
    </w:p>
    <w:tbl>
      <w:tblPr>
        <w:tblW w:w="7938" w:type="dxa"/>
        <w:tblInd w:w="520" w:type="dxa"/>
        <w:tblLayout w:type="fixed"/>
        <w:tblCellMar>
          <w:left w:w="0" w:type="dxa"/>
          <w:right w:w="0" w:type="dxa"/>
        </w:tblCellMar>
        <w:tblLook w:val="04A0"/>
      </w:tblPr>
      <w:tblGrid>
        <w:gridCol w:w="1275"/>
        <w:gridCol w:w="709"/>
        <w:gridCol w:w="709"/>
        <w:gridCol w:w="709"/>
        <w:gridCol w:w="708"/>
        <w:gridCol w:w="567"/>
        <w:gridCol w:w="567"/>
        <w:gridCol w:w="567"/>
        <w:gridCol w:w="567"/>
        <w:gridCol w:w="567"/>
        <w:gridCol w:w="993"/>
      </w:tblGrid>
      <w:tr w:rsidR="00F5357D" w:rsidRPr="001F6B70" w:rsidTr="007D3C0C">
        <w:trPr>
          <w:trHeight w:val="36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8 bits indices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6E1349">
            <w:pPr>
              <w:ind w:left="190"/>
              <w:rPr>
                <w:rFonts w:eastAsiaTheme="minorEastAsia"/>
                <w:b/>
                <w:bCs/>
                <w:lang w:eastAsia="zh-CN"/>
              </w:rPr>
            </w:pPr>
            <w:r w:rsidRPr="001F6B70">
              <w:rPr>
                <w:rFonts w:eastAsiaTheme="minorEastAsia"/>
                <w:b/>
                <w:bCs/>
                <w:lang w:eastAsia="zh-CN"/>
              </w:rPr>
              <w:t xml:space="preserve">#1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#3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645397">
            <w:pPr>
              <w:ind w:left="47"/>
              <w:rPr>
                <w:rFonts w:eastAsiaTheme="minorEastAsia"/>
                <w:b/>
                <w:bCs/>
                <w:lang w:eastAsia="zh-CN"/>
              </w:rPr>
            </w:pPr>
            <w:r w:rsidRPr="001F6B70">
              <w:rPr>
                <w:rFonts w:eastAsiaTheme="minorEastAsia"/>
                <w:b/>
                <w:bCs/>
                <w:lang w:eastAsia="zh-CN"/>
              </w:rPr>
              <w:t xml:space="preserve">#4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305B6E">
            <w:pPr>
              <w:rPr>
                <w:rFonts w:eastAsiaTheme="minorEastAsia"/>
                <w:b/>
                <w:bCs/>
                <w:lang w:eastAsia="zh-CN"/>
              </w:rPr>
            </w:pPr>
            <w:r w:rsidRPr="001F6B70">
              <w:rPr>
                <w:rFonts w:eastAsiaTheme="minorEastAsia"/>
                <w:b/>
                <w:bCs/>
                <w:lang w:eastAsia="zh-CN"/>
              </w:rPr>
              <w:t xml:space="preserve">#5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#7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#8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#9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center"/>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Num of entries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000 0 0000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65"/>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000 0 0001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65"/>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000 0 0010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65"/>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000 0 0011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65"/>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000 0 0100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000 0 0101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000 0 0110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000 0 0111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000 0 1000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000 0 1001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000 0 1010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000 0 1011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000 0 1100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000 0 1101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000 0 1110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000 0 1111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48"/>
              <w:rPr>
                <w:rFonts w:eastAsiaTheme="minorEastAsia"/>
                <w:b/>
                <w:bCs/>
                <w:lang w:eastAsia="zh-CN"/>
              </w:rPr>
            </w:pPr>
            <w:r w:rsidRPr="001F6B70">
              <w:rPr>
                <w:rFonts w:eastAsiaTheme="minorEastAsia"/>
                <w:b/>
                <w:bCs/>
                <w:lang w:eastAsia="zh-CN"/>
              </w:rPr>
              <w:t xml:space="preserve">52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52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000 1 </w:t>
            </w:r>
            <w:proofErr w:type="spellStart"/>
            <w:r w:rsidRPr="001F6B70">
              <w:rPr>
                <w:rFonts w:eastAsiaTheme="minorEastAsia"/>
                <w:b/>
                <w:bCs/>
                <w:lang w:eastAsia="zh-CN"/>
              </w:rPr>
              <w:t>xxxx</w:t>
            </w:r>
            <w:proofErr w:type="spellEnd"/>
            <w:r w:rsidRPr="001F6B70">
              <w:rPr>
                <w:rFonts w:eastAsiaTheme="minorEastAsia"/>
                <w:b/>
                <w:bCs/>
                <w:lang w:eastAsia="zh-CN"/>
              </w:rPr>
              <w:t xml:space="preserve">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Definition TBD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16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00100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678C6">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678C6">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2268"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106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00101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26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678C6">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2268"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106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00110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709"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678C6">
            <w:pPr>
              <w:ind w:left="48"/>
              <w:rPr>
                <w:rFonts w:eastAsiaTheme="minorEastAsia"/>
                <w:b/>
                <w:bCs/>
                <w:lang w:eastAsia="zh-CN"/>
              </w:rPr>
            </w:pPr>
            <w:r w:rsidRPr="001F6B70">
              <w:rPr>
                <w:rFonts w:eastAsiaTheme="minorEastAsia"/>
                <w:b/>
                <w:bCs/>
                <w:lang w:eastAsia="zh-CN"/>
              </w:rPr>
              <w:t xml:space="preserve">26 </w:t>
            </w:r>
          </w:p>
        </w:tc>
        <w:tc>
          <w:tcPr>
            <w:tcW w:w="708"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678C6">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2268"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106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00111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1418"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52 </w:t>
            </w:r>
          </w:p>
        </w:tc>
        <w:tc>
          <w:tcPr>
            <w:tcW w:w="1417"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678C6">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2268"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106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01000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2835"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106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lastRenderedPageBreak/>
              <w:t xml:space="preserve">01001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2835"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106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01010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2835"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106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26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01011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2835"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106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1134" w:type="dxa"/>
            <w:gridSpan w:val="2"/>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5357D">
            <w:pPr>
              <w:ind w:left="48"/>
              <w:rPr>
                <w:rFonts w:eastAsiaTheme="minorEastAsia"/>
                <w:b/>
                <w:bCs/>
                <w:lang w:eastAsia="zh-CN"/>
              </w:rPr>
            </w:pPr>
            <w:r w:rsidRPr="001F6B70">
              <w:rPr>
                <w:rFonts w:eastAsiaTheme="minorEastAsia"/>
                <w:b/>
                <w:bCs/>
                <w:lang w:eastAsia="zh-CN"/>
              </w:rPr>
              <w:t xml:space="preserve">52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011 </w:t>
            </w:r>
            <w:proofErr w:type="spellStart"/>
            <w:r w:rsidRPr="001F6B70">
              <w:rPr>
                <w:rFonts w:eastAsiaTheme="minorEastAsia"/>
                <w:b/>
                <w:bCs/>
                <w:lang w:eastAsia="zh-CN"/>
              </w:rPr>
              <w:t>xxxxx</w:t>
            </w:r>
            <w:proofErr w:type="spellEnd"/>
            <w:r w:rsidRPr="001F6B70">
              <w:rPr>
                <w:rFonts w:eastAsiaTheme="minorEastAsia"/>
                <w:b/>
                <w:bCs/>
                <w:lang w:eastAsia="zh-CN"/>
              </w:rPr>
              <w:t xml:space="preserve">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Definition TBD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32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10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roofErr w:type="spellStart"/>
            <w:r w:rsidRPr="001F6B70">
              <w:rPr>
                <w:rFonts w:eastAsiaTheme="minorEastAsia"/>
                <w:b/>
                <w:bCs/>
                <w:lang w:eastAsia="zh-CN"/>
              </w:rPr>
              <w:t>yyy</w:t>
            </w:r>
            <w:proofErr w:type="spellEnd"/>
            <w:r w:rsidRPr="001F6B70">
              <w:rPr>
                <w:rFonts w:eastAsiaTheme="minorEastAsia"/>
                <w:b/>
                <w:bCs/>
                <w:lang w:eastAsia="zh-CN"/>
              </w:rPr>
              <w:t xml:space="preserve"> </w:t>
            </w:r>
          </w:p>
        </w:tc>
        <w:tc>
          <w:tcPr>
            <w:tcW w:w="2835"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F379AA">
            <w:pPr>
              <w:ind w:left="48"/>
              <w:rPr>
                <w:rFonts w:eastAsiaTheme="minorEastAsia"/>
                <w:b/>
                <w:bCs/>
                <w:lang w:eastAsia="zh-CN"/>
              </w:rPr>
            </w:pPr>
            <w:r w:rsidRPr="001F6B70">
              <w:rPr>
                <w:rFonts w:eastAsiaTheme="minorEastAsia"/>
                <w:b/>
                <w:bCs/>
                <w:lang w:eastAsia="zh-CN"/>
              </w:rPr>
              <w:t xml:space="preserve">106 </w:t>
            </w:r>
          </w:p>
        </w:tc>
        <w:tc>
          <w:tcPr>
            <w:tcW w:w="567"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305B6E">
            <w:pPr>
              <w:ind w:left="48"/>
              <w:rPr>
                <w:rFonts w:eastAsiaTheme="minorEastAsia"/>
                <w:b/>
                <w:bCs/>
                <w:lang w:eastAsia="zh-CN"/>
              </w:rPr>
            </w:pPr>
            <w:r w:rsidRPr="001F6B70">
              <w:rPr>
                <w:rFonts w:eastAsiaTheme="minorEastAsia"/>
                <w:b/>
                <w:bCs/>
                <w:lang w:eastAsia="zh-CN"/>
              </w:rPr>
              <w:t xml:space="preserve">26 </w:t>
            </w:r>
          </w:p>
        </w:tc>
        <w:tc>
          <w:tcPr>
            <w:tcW w:w="2268" w:type="dxa"/>
            <w:gridSpan w:val="4"/>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106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64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11 0 00yyy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242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11 0 01yyy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484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11 0 10yyy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996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95"/>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11 0 11yyy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2*996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8 </w:t>
            </w:r>
          </w:p>
        </w:tc>
      </w:tr>
      <w:tr w:rsidR="001F6B70" w:rsidRPr="001F6B70" w:rsidTr="007D3C0C">
        <w:trPr>
          <w:trHeight w:val="180"/>
        </w:trPr>
        <w:tc>
          <w:tcPr>
            <w:tcW w:w="1275"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6E1349">
            <w:pPr>
              <w:ind w:left="-94"/>
              <w:rPr>
                <w:rFonts w:eastAsiaTheme="minorEastAsia"/>
                <w:b/>
                <w:bCs/>
                <w:lang w:eastAsia="zh-CN"/>
              </w:rPr>
            </w:pPr>
            <w:r w:rsidRPr="001F6B70">
              <w:rPr>
                <w:rFonts w:eastAsiaTheme="minorEastAsia"/>
                <w:b/>
                <w:bCs/>
                <w:lang w:eastAsia="zh-CN"/>
              </w:rPr>
              <w:t xml:space="preserve">11 1 </w:t>
            </w:r>
            <w:proofErr w:type="spellStart"/>
            <w:r w:rsidRPr="001F6B70">
              <w:rPr>
                <w:rFonts w:eastAsiaTheme="minorEastAsia"/>
                <w:b/>
                <w:bCs/>
                <w:lang w:eastAsia="zh-CN"/>
              </w:rPr>
              <w:t>xxxxx</w:t>
            </w:r>
            <w:proofErr w:type="spellEnd"/>
            <w:r w:rsidRPr="001F6B70">
              <w:rPr>
                <w:rFonts w:eastAsiaTheme="minorEastAsia"/>
                <w:b/>
                <w:bCs/>
                <w:lang w:eastAsia="zh-CN"/>
              </w:rPr>
              <w:t xml:space="preserve"> </w:t>
            </w:r>
          </w:p>
        </w:tc>
        <w:tc>
          <w:tcPr>
            <w:tcW w:w="5670" w:type="dxa"/>
            <w:gridSpan w:val="9"/>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1F6B70">
            <w:pPr>
              <w:ind w:left="709"/>
              <w:rPr>
                <w:rFonts w:eastAsiaTheme="minorEastAsia"/>
                <w:b/>
                <w:bCs/>
                <w:lang w:eastAsia="zh-CN"/>
              </w:rPr>
            </w:pPr>
            <w:r w:rsidRPr="001F6B70">
              <w:rPr>
                <w:rFonts w:eastAsiaTheme="minorEastAsia"/>
                <w:b/>
                <w:bCs/>
                <w:lang w:eastAsia="zh-CN"/>
              </w:rPr>
              <w:t xml:space="preserve">Definition TBD </w:t>
            </w:r>
          </w:p>
        </w:tc>
        <w:tc>
          <w:tcPr>
            <w:tcW w:w="993" w:type="dxa"/>
            <w:tcBorders>
              <w:top w:val="single" w:sz="6" w:space="0" w:color="2E2ECB"/>
              <w:left w:val="single" w:sz="6" w:space="0" w:color="2E2ECB"/>
              <w:bottom w:val="single" w:sz="6" w:space="0" w:color="2E2ECB"/>
              <w:right w:val="single" w:sz="6" w:space="0" w:color="2E2ECB"/>
            </w:tcBorders>
            <w:shd w:val="clear" w:color="auto" w:fill="auto"/>
            <w:tcMar>
              <w:top w:w="15" w:type="dxa"/>
              <w:left w:w="94" w:type="dxa"/>
              <w:bottom w:w="0" w:type="dxa"/>
              <w:right w:w="94" w:type="dxa"/>
            </w:tcMar>
            <w:vAlign w:val="bottom"/>
            <w:hideMark/>
          </w:tcPr>
          <w:p w:rsidR="001F6B70" w:rsidRPr="001F6B70" w:rsidRDefault="001F6B70" w:rsidP="007D3C0C">
            <w:pPr>
              <w:rPr>
                <w:rFonts w:eastAsiaTheme="minorEastAsia"/>
                <w:b/>
                <w:bCs/>
                <w:lang w:eastAsia="zh-CN"/>
              </w:rPr>
            </w:pPr>
            <w:r w:rsidRPr="001F6B70">
              <w:rPr>
                <w:rFonts w:eastAsiaTheme="minorEastAsia"/>
                <w:b/>
                <w:bCs/>
                <w:lang w:eastAsia="zh-CN"/>
              </w:rPr>
              <w:t xml:space="preserve">32 </w:t>
            </w:r>
          </w:p>
        </w:tc>
      </w:tr>
    </w:tbl>
    <w:p w:rsidR="001F6B70" w:rsidRPr="001F6B70" w:rsidRDefault="007A7448" w:rsidP="007A7448">
      <w:pPr>
        <w:jc w:val="center"/>
        <w:rPr>
          <w:rFonts w:eastAsiaTheme="minorEastAsia"/>
          <w:b/>
          <w:bCs/>
          <w:lang w:eastAsia="zh-CN"/>
        </w:rPr>
      </w:pPr>
      <w:r w:rsidRPr="007A7448">
        <w:rPr>
          <w:rFonts w:eastAsiaTheme="minorEastAsia"/>
          <w:b/>
          <w:bCs/>
          <w:lang w:eastAsia="zh-CN"/>
        </w:rPr>
        <w:drawing>
          <wp:inline distT="0" distB="0" distL="0" distR="0">
            <wp:extent cx="3962400" cy="430887"/>
            <wp:effectExtent l="19050" t="0" r="0" b="0"/>
            <wp:docPr id="6"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430887"/>
                      <a:chOff x="990600" y="6251678"/>
                      <a:chExt cx="3962400" cy="430887"/>
                    </a:xfrm>
                  </a:grpSpPr>
                  <a:sp>
                    <a:nvSpPr>
                      <a:cNvPr id="13313" name="Rectangle 1"/>
                      <a:cNvSpPr>
                        <a:spLocks noChangeArrowheads="1"/>
                      </a:cNvSpPr>
                    </a:nvSpPr>
                    <a:spPr bwMode="auto">
                      <a:xfrm>
                        <a:off x="990600" y="6251678"/>
                        <a:ext cx="3962400" cy="430887"/>
                      </a:xfrm>
                      <a:prstGeom prst="rect">
                        <a:avLst/>
                      </a:prstGeom>
                      <a:solidFill>
                        <a:schemeClr val="bg1"/>
                      </a:solid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altLang="zh-CN" sz="1100" b="0" i="0" u="none" strike="noStrike" cap="none" normalizeH="0" baseline="0" dirty="0" smtClean="0">
                              <a:ln>
                                <a:noFill/>
                              </a:ln>
                              <a:solidFill>
                                <a:srgbClr val="1F497D"/>
                              </a:solidFill>
                              <a:effectLst/>
                              <a:latin typeface="Calibri" pitchFamily="34" charset="0"/>
                              <a:ea typeface="宋体" pitchFamily="2" charset="-122"/>
                              <a:cs typeface="Calibri" pitchFamily="34" charset="0"/>
                            </a:rPr>
                            <a:t>Note: </a:t>
                          </a: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a:t>
                          </a:r>
                          <a:r>
                            <a:rPr kumimoji="0" lang="en-US" altLang="zh-CN" sz="1100" b="0" i="0" u="none" strike="noStrike" cap="none" normalizeH="0" baseline="0" dirty="0" err="1" smtClean="0">
                              <a:ln>
                                <a:noFill/>
                              </a:ln>
                              <a:solidFill>
                                <a:srgbClr val="1F497D"/>
                              </a:solidFill>
                              <a:effectLst/>
                              <a:latin typeface="Calibri" pitchFamily="34" charset="0"/>
                              <a:ea typeface="宋体" pitchFamily="2" charset="-122"/>
                              <a:cs typeface="Calibri" pitchFamily="34" charset="0"/>
                            </a:rPr>
                            <a:t>yyy</a:t>
                          </a: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a:t>
                          </a:r>
                          <a:r>
                            <a:rPr kumimoji="0" lang="en-US" altLang="zh-CN" sz="1100" b="0" i="0" u="none" strike="noStrike" cap="none" normalizeH="0" baseline="0" dirty="0" smtClean="0">
                              <a:ln>
                                <a:noFill/>
                              </a:ln>
                              <a:solidFill>
                                <a:srgbClr val="1F497D"/>
                              </a:solidFill>
                              <a:effectLst/>
                              <a:latin typeface="Calibri" pitchFamily="34" charset="0"/>
                              <a:ea typeface="宋体" pitchFamily="2" charset="-122"/>
                              <a:cs typeface="Calibri" pitchFamily="34" charset="0"/>
                            </a:rPr>
                            <a:t> = 000~111 indicates number of MU-MIMO STAs.</a:t>
                          </a:r>
                          <a:endParaRPr kumimoji="0" lang="en-US" altLang="zh-CN" sz="8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p>
                          <a:pPr marL="0" marR="0" lvl="0" indent="0" algn="l" defTabSz="914400" rtl="0" eaLnBrk="0" fontAlgn="base" latinLnBrk="0" hangingPunct="0">
                            <a:lnSpc>
                              <a:spcPct val="100000"/>
                            </a:lnSpc>
                            <a:spcBef>
                              <a:spcPct val="0"/>
                            </a:spcBef>
                            <a:spcAft>
                              <a:spcPct val="0"/>
                            </a:spcAft>
                            <a:buClrTx/>
                            <a:buSzTx/>
                            <a:buFontTx/>
                            <a:buNone/>
                            <a:tabLst/>
                          </a:pP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      </a:t>
                          </a:r>
                          <a:r>
                            <a:rPr kumimoji="0" lang="en-US" altLang="zh-CN" sz="1100" b="0" i="0" u="none" strike="noStrike" cap="none" normalizeH="0" baseline="0" dirty="0" smtClean="0">
                              <a:ln>
                                <a:noFill/>
                              </a:ln>
                              <a:solidFill>
                                <a:srgbClr val="1F497D"/>
                              </a:solidFill>
                              <a:effectLst/>
                              <a:latin typeface="Calibri" pitchFamily="34" charset="0"/>
                              <a:ea typeface="宋体" pitchFamily="2" charset="-122"/>
                              <a:cs typeface="Calibri" pitchFamily="34" charset="0"/>
                            </a:rPr>
                            <a:t> </a:t>
                          </a: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      </a:t>
                          </a:r>
                          <a:r>
                            <a:rPr kumimoji="0" lang="en-US" altLang="zh-CN" sz="1100" b="0" i="0" u="none" strike="noStrike" cap="none" normalizeH="0" baseline="0" dirty="0" smtClean="0">
                              <a:ln>
                                <a:noFill/>
                              </a:ln>
                              <a:solidFill>
                                <a:srgbClr val="1F497D"/>
                              </a:solidFill>
                              <a:effectLst/>
                              <a:latin typeface="Calibri" pitchFamily="34" charset="0"/>
                              <a:ea typeface="宋体" pitchFamily="2" charset="-122"/>
                              <a:cs typeface="Calibri" pitchFamily="34" charset="0"/>
                            </a:rPr>
                            <a:t>Definition for entries with </a:t>
                          </a: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a:t>
                          </a:r>
                          <a:r>
                            <a:rPr kumimoji="0" lang="en-US" altLang="zh-CN" sz="1100" b="0" i="0" u="none" strike="noStrike" cap="none" normalizeH="0" baseline="0" dirty="0" smtClean="0">
                              <a:ln>
                                <a:noFill/>
                              </a:ln>
                              <a:solidFill>
                                <a:srgbClr val="1F497D"/>
                              </a:solidFill>
                              <a:effectLst/>
                              <a:latin typeface="Calibri" pitchFamily="34" charset="0"/>
                              <a:ea typeface="宋体" pitchFamily="2" charset="-122"/>
                              <a:cs typeface="Calibri" pitchFamily="34" charset="0"/>
                            </a:rPr>
                            <a:t>x</a:t>
                          </a: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a:t>
                          </a:r>
                          <a:r>
                            <a:rPr kumimoji="0" lang="en-US" altLang="zh-CN" sz="1100" b="0" i="0" u="none" strike="noStrike" cap="none" normalizeH="0" baseline="0" dirty="0" smtClean="0">
                              <a:ln>
                                <a:noFill/>
                              </a:ln>
                              <a:solidFill>
                                <a:srgbClr val="1F497D"/>
                              </a:solidFill>
                              <a:effectLst/>
                              <a:latin typeface="Calibri" pitchFamily="34" charset="0"/>
                              <a:ea typeface="宋体" pitchFamily="2" charset="-122"/>
                              <a:cs typeface="Calibri" pitchFamily="34" charset="0"/>
                            </a:rPr>
                            <a:t> bits are TBD.</a:t>
                          </a:r>
                          <a:r>
                            <a:rPr kumimoji="0" lang="en-US" altLang="zh-CN" sz="1100" b="0" i="0" u="none" strike="noStrike" cap="none" normalizeH="0" baseline="0" dirty="0" smtClean="0">
                              <a:ln>
                                <a:noFill/>
                              </a:ln>
                              <a:solidFill>
                                <a:srgbClr val="1F497D"/>
                              </a:solidFill>
                              <a:effectLst/>
                              <a:latin typeface="Arial"/>
                              <a:ea typeface="宋体" pitchFamily="2" charset="-122"/>
                              <a:cs typeface="Calibri" pitchFamily="34" charset="0"/>
                            </a:rPr>
                            <a:t> </a:t>
                          </a:r>
                          <a:endParaRPr kumimoji="0" lang="en-US" altLang="zh-CN" sz="1800" b="0" i="0" u="none" strike="noStrike" cap="none" normalizeH="0" baseline="0" dirty="0" smtClean="0">
                            <a:ln>
                              <a:noFill/>
                            </a:ln>
                            <a:solidFill>
                              <a:schemeClr val="tx1"/>
                            </a:solidFill>
                            <a:effectLst/>
                            <a:latin typeface="Arial" pitchFamily="34" charset="0"/>
                            <a:ea typeface="宋体" pitchFamily="2" charset="-122"/>
                            <a:cs typeface="宋体" pitchFamily="2" charset="-122"/>
                          </a:endParaRPr>
                        </a:p>
                      </a:txBody>
                      <a:useSpRect/>
                    </a:txSp>
                  </a:sp>
                </lc:lockedCanvas>
              </a:graphicData>
            </a:graphic>
          </wp:inline>
        </w:drawing>
      </w:r>
    </w:p>
    <w:p w:rsidR="001F6B70" w:rsidRDefault="001F6B70" w:rsidP="001F6B70">
      <w:pPr>
        <w:rPr>
          <w:rFonts w:eastAsiaTheme="minorEastAsia"/>
          <w:szCs w:val="22"/>
          <w:lang w:eastAsia="zh-CN"/>
        </w:rPr>
      </w:pPr>
    </w:p>
    <w:p w:rsidR="001F6B70" w:rsidRDefault="001F6B70" w:rsidP="001F6B70">
      <w:pPr>
        <w:tabs>
          <w:tab w:val="left" w:pos="1890"/>
        </w:tabs>
        <w:ind w:left="709"/>
        <w:outlineLvl w:val="0"/>
        <w:rPr>
          <w:rFonts w:eastAsiaTheme="minorEastAsia"/>
          <w:b/>
          <w:lang w:eastAsia="zh-CN"/>
        </w:rPr>
      </w:pPr>
      <w:r w:rsidRPr="0009546F">
        <w:rPr>
          <w:rFonts w:eastAsiaTheme="minorEastAsia" w:hint="eastAsia"/>
          <w:b/>
          <w:u w:val="single"/>
          <w:lang w:eastAsia="zh-CN"/>
        </w:rPr>
        <w:t>SP Result:</w:t>
      </w:r>
      <w:r w:rsidR="00544829" w:rsidRPr="0009546F">
        <w:rPr>
          <w:rFonts w:eastAsiaTheme="minorEastAsia" w:hint="eastAsia"/>
          <w:b/>
          <w:lang w:eastAsia="zh-CN"/>
        </w:rPr>
        <w:t xml:space="preserve"> </w:t>
      </w:r>
      <w:r w:rsidR="0009546F" w:rsidRPr="0009546F">
        <w:rPr>
          <w:rFonts w:eastAsiaTheme="minorEastAsia" w:hint="eastAsia"/>
          <w:b/>
          <w:highlight w:val="green"/>
          <w:lang w:eastAsia="zh-CN"/>
        </w:rPr>
        <w:t>50</w:t>
      </w:r>
      <w:r w:rsidR="00544829" w:rsidRPr="0009546F">
        <w:rPr>
          <w:rFonts w:eastAsiaTheme="minorEastAsia" w:hint="eastAsia"/>
          <w:b/>
          <w:highlight w:val="green"/>
          <w:lang w:eastAsia="zh-CN"/>
        </w:rPr>
        <w:t>Y</w:t>
      </w:r>
      <w:r w:rsidR="0009546F" w:rsidRPr="0009546F">
        <w:rPr>
          <w:rFonts w:eastAsiaTheme="minorEastAsia" w:hint="eastAsia"/>
          <w:b/>
          <w:highlight w:val="green"/>
          <w:lang w:eastAsia="zh-CN"/>
        </w:rPr>
        <w:t>4</w:t>
      </w:r>
      <w:r w:rsidR="00544829" w:rsidRPr="0009546F">
        <w:rPr>
          <w:rFonts w:eastAsiaTheme="minorEastAsia" w:hint="eastAsia"/>
          <w:b/>
          <w:highlight w:val="green"/>
          <w:lang w:eastAsia="zh-CN"/>
        </w:rPr>
        <w:t>/N/</w:t>
      </w:r>
      <w:r w:rsidR="0009546F" w:rsidRPr="0009546F">
        <w:rPr>
          <w:rFonts w:eastAsiaTheme="minorEastAsia" w:hint="eastAsia"/>
          <w:b/>
          <w:highlight w:val="green"/>
          <w:lang w:eastAsia="zh-CN"/>
        </w:rPr>
        <w:t>18</w:t>
      </w:r>
      <w:r w:rsidR="00544829" w:rsidRPr="0009546F">
        <w:rPr>
          <w:rFonts w:eastAsiaTheme="minorEastAsia" w:hint="eastAsia"/>
          <w:b/>
          <w:highlight w:val="green"/>
          <w:lang w:eastAsia="zh-CN"/>
        </w:rPr>
        <w:t>A</w:t>
      </w:r>
      <w:r w:rsidR="00544829" w:rsidRPr="0009546F">
        <w:rPr>
          <w:rFonts w:eastAsiaTheme="minorEastAsia" w:hint="eastAsia"/>
          <w:b/>
          <w:lang w:eastAsia="zh-CN"/>
        </w:rPr>
        <w:t>;</w:t>
      </w:r>
      <w:r w:rsidRPr="0009546F">
        <w:rPr>
          <w:rFonts w:eastAsiaTheme="minorEastAsia" w:hint="eastAsia"/>
          <w:b/>
          <w:lang w:eastAsia="zh-CN"/>
        </w:rPr>
        <w:t xml:space="preserve"> </w:t>
      </w:r>
      <w:r w:rsidR="0009546F" w:rsidRPr="0009546F">
        <w:rPr>
          <w:rFonts w:eastAsiaTheme="minorEastAsia" w:hint="eastAsia"/>
          <w:b/>
          <w:lang w:eastAsia="zh-CN"/>
        </w:rPr>
        <w:t>S</w:t>
      </w:r>
      <w:r w:rsidR="0009546F">
        <w:rPr>
          <w:rFonts w:eastAsiaTheme="minorEastAsia" w:hint="eastAsia"/>
          <w:b/>
          <w:lang w:eastAsia="zh-CN"/>
        </w:rPr>
        <w:t>P passed</w:t>
      </w:r>
    </w:p>
    <w:p w:rsidR="001F6B70" w:rsidRDefault="001F6B70" w:rsidP="001F6B70">
      <w:pPr>
        <w:rPr>
          <w:rFonts w:eastAsiaTheme="minorEastAsia"/>
          <w:szCs w:val="22"/>
          <w:lang w:eastAsia="zh-CN"/>
        </w:rPr>
      </w:pPr>
    </w:p>
    <w:p w:rsidR="001F6B70" w:rsidRDefault="001F6B70" w:rsidP="001F6B70">
      <w:pPr>
        <w:rPr>
          <w:rFonts w:eastAsiaTheme="minorEastAsia"/>
          <w:szCs w:val="22"/>
          <w:lang w:eastAsia="zh-CN"/>
        </w:rPr>
      </w:pPr>
    </w:p>
    <w:p w:rsidR="00800043" w:rsidRDefault="00800043" w:rsidP="00800043">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B7093B" w:rsidRPr="00800043" w:rsidRDefault="000D40B3" w:rsidP="00800043">
      <w:pPr>
        <w:tabs>
          <w:tab w:val="left" w:pos="1890"/>
        </w:tabs>
        <w:ind w:left="709"/>
        <w:outlineLvl w:val="0"/>
        <w:rPr>
          <w:rFonts w:eastAsiaTheme="minorEastAsia"/>
          <w:b/>
          <w:bCs/>
          <w:lang w:eastAsia="zh-CN"/>
        </w:rPr>
      </w:pPr>
      <w:r w:rsidRPr="00800043">
        <w:rPr>
          <w:rFonts w:eastAsiaTheme="minorEastAsia"/>
          <w:b/>
          <w:bCs/>
          <w:lang w:eastAsia="zh-CN"/>
        </w:rPr>
        <w:t>Do you agree to add t</w:t>
      </w:r>
      <w:r w:rsidRPr="00800043">
        <w:rPr>
          <w:rFonts w:eastAsiaTheme="minorEastAsia"/>
          <w:b/>
          <w:bCs/>
          <w:lang w:val="en-GB" w:eastAsia="zh-CN"/>
        </w:rPr>
        <w:t xml:space="preserve">he </w:t>
      </w:r>
      <w:r w:rsidRPr="00800043">
        <w:rPr>
          <w:rFonts w:eastAsiaTheme="minorEastAsia"/>
          <w:b/>
          <w:bCs/>
          <w:lang w:eastAsia="zh-CN"/>
        </w:rPr>
        <w:t>STAID size in the user specific subfields of HE-SIGB is 11bits</w:t>
      </w:r>
      <w:r w:rsidRPr="00800043">
        <w:rPr>
          <w:rFonts w:eastAsiaTheme="minorEastAsia"/>
          <w:b/>
          <w:bCs/>
          <w:lang w:val="en-GB" w:eastAsia="zh-CN"/>
        </w:rPr>
        <w:t>?</w:t>
      </w:r>
    </w:p>
    <w:p w:rsidR="008B3EE6" w:rsidRDefault="008B3EE6">
      <w:pPr>
        <w:rPr>
          <w:rFonts w:eastAsiaTheme="minorEastAsia"/>
          <w:szCs w:val="22"/>
          <w:lang w:eastAsia="zh-CN"/>
        </w:rPr>
      </w:pPr>
    </w:p>
    <w:p w:rsidR="00622357" w:rsidRDefault="00622357" w:rsidP="00622357">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622357">
        <w:rPr>
          <w:rFonts w:eastAsiaTheme="minorEastAsia" w:hint="eastAsia"/>
          <w:b/>
          <w:lang w:eastAsia="zh-CN"/>
        </w:rPr>
        <w:t xml:space="preserve"> </w:t>
      </w:r>
      <w:r w:rsidRPr="00544829">
        <w:rPr>
          <w:rFonts w:eastAsiaTheme="minorEastAsia" w:hint="eastAsia"/>
          <w:b/>
          <w:highlight w:val="green"/>
          <w:lang w:eastAsia="zh-CN"/>
        </w:rPr>
        <w:t>47Y/</w:t>
      </w:r>
      <w:r>
        <w:rPr>
          <w:rFonts w:eastAsiaTheme="minorEastAsia" w:hint="eastAsia"/>
          <w:b/>
          <w:highlight w:val="green"/>
          <w:lang w:eastAsia="zh-CN"/>
        </w:rPr>
        <w:t>0</w:t>
      </w:r>
      <w:r w:rsidRPr="00544829">
        <w:rPr>
          <w:rFonts w:eastAsiaTheme="minorEastAsia" w:hint="eastAsia"/>
          <w:b/>
          <w:highlight w:val="green"/>
          <w:lang w:eastAsia="zh-CN"/>
        </w:rPr>
        <w:t>N/</w:t>
      </w:r>
      <w:r>
        <w:rPr>
          <w:rFonts w:eastAsiaTheme="minorEastAsia" w:hint="eastAsia"/>
          <w:b/>
          <w:highlight w:val="green"/>
          <w:lang w:eastAsia="zh-CN"/>
        </w:rPr>
        <w:t>14</w:t>
      </w:r>
      <w:r w:rsidRPr="00544829">
        <w:rPr>
          <w:rFonts w:eastAsiaTheme="minorEastAsia" w:hint="eastAsia"/>
          <w:b/>
          <w:highlight w:val="green"/>
          <w:lang w:eastAsia="zh-CN"/>
        </w:rPr>
        <w:t>A</w:t>
      </w:r>
      <w:r w:rsidRPr="0009546F">
        <w:rPr>
          <w:rFonts w:eastAsiaTheme="minorEastAsia" w:hint="eastAsia"/>
          <w:b/>
          <w:lang w:eastAsia="zh-CN"/>
        </w:rPr>
        <w:t xml:space="preserve">; </w:t>
      </w:r>
      <w:r w:rsidRPr="0009546F">
        <w:rPr>
          <w:rFonts w:eastAsiaTheme="minorEastAsia"/>
          <w:b/>
          <w:lang w:eastAsia="zh-CN"/>
        </w:rPr>
        <w:t xml:space="preserve">SP </w:t>
      </w:r>
      <w:r w:rsidRPr="0009546F">
        <w:rPr>
          <w:rFonts w:eastAsiaTheme="minorEastAsia" w:hint="eastAsia"/>
          <w:b/>
          <w:lang w:eastAsia="zh-CN"/>
        </w:rPr>
        <w:t>passed</w:t>
      </w:r>
    </w:p>
    <w:p w:rsidR="008B3EE6" w:rsidRDefault="008B3EE6">
      <w:pPr>
        <w:rPr>
          <w:rFonts w:eastAsiaTheme="minorEastAsia"/>
          <w:szCs w:val="22"/>
          <w:lang w:eastAsia="zh-CN"/>
        </w:rPr>
      </w:pPr>
    </w:p>
    <w:p w:rsidR="008B3EE6" w:rsidRDefault="008B3EE6">
      <w:pPr>
        <w:rPr>
          <w:rFonts w:eastAsiaTheme="minorEastAsia"/>
          <w:szCs w:val="22"/>
          <w:lang w:eastAsia="zh-CN"/>
        </w:rPr>
      </w:pPr>
    </w:p>
    <w:p w:rsidR="00800043" w:rsidRDefault="00800043" w:rsidP="00800043">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3</w:t>
      </w:r>
      <w:r w:rsidRPr="00947FA3">
        <w:rPr>
          <w:rFonts w:eastAsiaTheme="minorEastAsia"/>
          <w:b/>
          <w:u w:val="single"/>
          <w:lang w:eastAsia="zh-CN"/>
        </w:rPr>
        <w:t>:</w:t>
      </w:r>
    </w:p>
    <w:p w:rsidR="00B7093B" w:rsidRPr="00800043" w:rsidRDefault="000D40B3" w:rsidP="00800043">
      <w:pPr>
        <w:tabs>
          <w:tab w:val="num" w:pos="720"/>
          <w:tab w:val="left" w:pos="1890"/>
        </w:tabs>
        <w:ind w:left="709"/>
        <w:outlineLvl w:val="0"/>
        <w:rPr>
          <w:rFonts w:eastAsiaTheme="minorEastAsia"/>
          <w:b/>
          <w:bCs/>
          <w:lang w:eastAsia="zh-CN"/>
        </w:rPr>
      </w:pPr>
      <w:r w:rsidRPr="00800043">
        <w:rPr>
          <w:rFonts w:eastAsiaTheme="minorEastAsia"/>
          <w:b/>
          <w:bCs/>
          <w:lang w:eastAsia="zh-CN"/>
        </w:rPr>
        <w:t xml:space="preserve">Do you agree to add a DCM subfield (1-bit) to the user-specific subfields of HE-SIG-B in IEEE 802.11ax </w:t>
      </w:r>
      <w:proofErr w:type="gramStart"/>
      <w:r w:rsidRPr="00800043">
        <w:rPr>
          <w:rFonts w:eastAsiaTheme="minorEastAsia"/>
          <w:b/>
          <w:bCs/>
          <w:lang w:eastAsia="zh-CN"/>
        </w:rPr>
        <w:t>SFD(</w:t>
      </w:r>
      <w:proofErr w:type="gramEnd"/>
      <w:r w:rsidRPr="00800043">
        <w:rPr>
          <w:rFonts w:eastAsiaTheme="minorEastAsia"/>
          <w:b/>
          <w:bCs/>
          <w:lang w:eastAsia="zh-CN"/>
        </w:rPr>
        <w:t xml:space="preserve">r9) (as shown in red) </w:t>
      </w:r>
      <w:r w:rsidR="00800043">
        <w:rPr>
          <w:rFonts w:eastAsiaTheme="minorEastAsia" w:hint="eastAsia"/>
          <w:b/>
          <w:bCs/>
          <w:lang w:eastAsia="zh-CN"/>
        </w:rPr>
        <w:t>?</w:t>
      </w:r>
    </w:p>
    <w:p w:rsidR="00B7093B" w:rsidRPr="00800043" w:rsidRDefault="000D40B3" w:rsidP="00800043">
      <w:pPr>
        <w:numPr>
          <w:ilvl w:val="0"/>
          <w:numId w:val="34"/>
        </w:numPr>
        <w:tabs>
          <w:tab w:val="left" w:pos="1890"/>
        </w:tabs>
        <w:outlineLvl w:val="0"/>
        <w:rPr>
          <w:rFonts w:eastAsiaTheme="minorEastAsia"/>
          <w:b/>
          <w:bCs/>
          <w:lang w:eastAsia="zh-CN"/>
        </w:rPr>
      </w:pPr>
      <w:r w:rsidRPr="00800043">
        <w:rPr>
          <w:rFonts w:eastAsiaTheme="minorEastAsia"/>
          <w:b/>
          <w:bCs/>
          <w:lang w:eastAsia="zh-CN"/>
        </w:rPr>
        <w:t xml:space="preserve">For single-user allocations in a RU:  NSTS (Number of Spatial Streams), </w:t>
      </w:r>
      <w:proofErr w:type="spellStart"/>
      <w:r w:rsidRPr="00800043">
        <w:rPr>
          <w:rFonts w:eastAsiaTheme="minorEastAsia"/>
          <w:b/>
          <w:bCs/>
          <w:lang w:eastAsia="zh-CN"/>
        </w:rPr>
        <w:t>TxBF</w:t>
      </w:r>
      <w:proofErr w:type="spellEnd"/>
      <w:r w:rsidRPr="00800043">
        <w:rPr>
          <w:rFonts w:eastAsiaTheme="minorEastAsia"/>
          <w:b/>
          <w:bCs/>
          <w:lang w:eastAsia="zh-CN"/>
        </w:rPr>
        <w:t xml:space="preserve"> (transmit </w:t>
      </w:r>
      <w:proofErr w:type="spellStart"/>
      <w:r w:rsidRPr="00800043">
        <w:rPr>
          <w:rFonts w:eastAsiaTheme="minorEastAsia"/>
          <w:b/>
          <w:bCs/>
          <w:lang w:eastAsia="zh-CN"/>
        </w:rPr>
        <w:t>beamforming</w:t>
      </w:r>
      <w:proofErr w:type="spellEnd"/>
      <w:r w:rsidRPr="00800043">
        <w:rPr>
          <w:rFonts w:eastAsiaTheme="minorEastAsia"/>
          <w:b/>
          <w:bCs/>
          <w:lang w:eastAsia="zh-CN"/>
        </w:rPr>
        <w:t xml:space="preserve"> ), MCS (Modulation and Coding Scheme), DCM (Dual Sub-Carrier Modulation) and Coding (Use of LDPC)</w:t>
      </w:r>
    </w:p>
    <w:p w:rsidR="00B7093B" w:rsidRPr="00800043" w:rsidRDefault="000D40B3" w:rsidP="00800043">
      <w:pPr>
        <w:numPr>
          <w:ilvl w:val="0"/>
          <w:numId w:val="34"/>
        </w:numPr>
        <w:tabs>
          <w:tab w:val="left" w:pos="1890"/>
        </w:tabs>
        <w:outlineLvl w:val="0"/>
        <w:rPr>
          <w:rFonts w:eastAsiaTheme="minorEastAsia"/>
          <w:b/>
          <w:bCs/>
          <w:lang w:eastAsia="zh-CN"/>
        </w:rPr>
      </w:pPr>
      <w:r w:rsidRPr="00800043">
        <w:rPr>
          <w:rFonts w:eastAsiaTheme="minorEastAsia"/>
          <w:b/>
          <w:bCs/>
          <w:lang w:eastAsia="zh-CN"/>
        </w:rPr>
        <w:t>For each user in a multi-user allocation in a RU:  Spatial Configuration Fields, MCS, DCM and Coding</w:t>
      </w:r>
    </w:p>
    <w:p w:rsidR="00800043" w:rsidRDefault="00800043" w:rsidP="00800043">
      <w:pPr>
        <w:rPr>
          <w:rFonts w:eastAsiaTheme="minorEastAsia"/>
          <w:szCs w:val="22"/>
          <w:lang w:eastAsia="zh-CN"/>
        </w:rPr>
      </w:pPr>
    </w:p>
    <w:p w:rsidR="00622357" w:rsidRDefault="00622357" w:rsidP="00622357">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622357">
        <w:rPr>
          <w:rFonts w:eastAsiaTheme="minorEastAsia" w:hint="eastAsia"/>
          <w:b/>
          <w:lang w:eastAsia="zh-CN"/>
        </w:rPr>
        <w:t xml:space="preserve"> </w:t>
      </w:r>
      <w:r>
        <w:rPr>
          <w:rFonts w:eastAsiaTheme="minorEastAsia" w:hint="eastAsia"/>
          <w:b/>
          <w:highlight w:val="green"/>
          <w:lang w:eastAsia="zh-CN"/>
        </w:rPr>
        <w:t>54</w:t>
      </w:r>
      <w:r w:rsidRPr="00544829">
        <w:rPr>
          <w:rFonts w:eastAsiaTheme="minorEastAsia" w:hint="eastAsia"/>
          <w:b/>
          <w:highlight w:val="green"/>
          <w:lang w:eastAsia="zh-CN"/>
        </w:rPr>
        <w:t>Y/</w:t>
      </w:r>
      <w:r>
        <w:rPr>
          <w:rFonts w:eastAsiaTheme="minorEastAsia" w:hint="eastAsia"/>
          <w:b/>
          <w:highlight w:val="green"/>
          <w:lang w:eastAsia="zh-CN"/>
        </w:rPr>
        <w:t>0</w:t>
      </w:r>
      <w:r w:rsidRPr="00544829">
        <w:rPr>
          <w:rFonts w:eastAsiaTheme="minorEastAsia" w:hint="eastAsia"/>
          <w:b/>
          <w:highlight w:val="green"/>
          <w:lang w:eastAsia="zh-CN"/>
        </w:rPr>
        <w:t>N/</w:t>
      </w:r>
      <w:r>
        <w:rPr>
          <w:rFonts w:eastAsiaTheme="minorEastAsia" w:hint="eastAsia"/>
          <w:b/>
          <w:highlight w:val="green"/>
          <w:lang w:eastAsia="zh-CN"/>
        </w:rPr>
        <w:t>19</w:t>
      </w:r>
      <w:r w:rsidRPr="00544829">
        <w:rPr>
          <w:rFonts w:eastAsiaTheme="minorEastAsia" w:hint="eastAsia"/>
          <w:b/>
          <w:highlight w:val="green"/>
          <w:lang w:eastAsia="zh-CN"/>
        </w:rPr>
        <w:t>A</w:t>
      </w:r>
      <w:r>
        <w:rPr>
          <w:rFonts w:eastAsiaTheme="minorEastAsia" w:hint="eastAsia"/>
          <w:b/>
          <w:highlight w:val="green"/>
          <w:lang w:eastAsia="zh-CN"/>
        </w:rPr>
        <w:t>;</w:t>
      </w:r>
      <w:r w:rsidRPr="00544829">
        <w:rPr>
          <w:rFonts w:eastAsiaTheme="minorEastAsia" w:hint="eastAsia"/>
          <w:b/>
          <w:highlight w:val="green"/>
          <w:lang w:eastAsia="zh-CN"/>
        </w:rPr>
        <w:t xml:space="preserve"> </w:t>
      </w:r>
      <w:r w:rsidRPr="00544829">
        <w:rPr>
          <w:rFonts w:eastAsiaTheme="minorEastAsia"/>
          <w:b/>
          <w:highlight w:val="green"/>
          <w:lang w:eastAsia="zh-CN"/>
        </w:rPr>
        <w:t xml:space="preserve">SP </w:t>
      </w:r>
      <w:r w:rsidRPr="00544829">
        <w:rPr>
          <w:rFonts w:eastAsiaTheme="minorEastAsia" w:hint="eastAsia"/>
          <w:b/>
          <w:highlight w:val="green"/>
          <w:lang w:eastAsia="zh-CN"/>
        </w:rPr>
        <w:t>passed</w:t>
      </w:r>
    </w:p>
    <w:p w:rsidR="00800043" w:rsidRDefault="00800043" w:rsidP="00800043">
      <w:pPr>
        <w:tabs>
          <w:tab w:val="left" w:pos="1890"/>
        </w:tabs>
        <w:ind w:left="709"/>
        <w:outlineLvl w:val="0"/>
        <w:rPr>
          <w:rFonts w:eastAsiaTheme="minorEastAsia"/>
          <w:b/>
          <w:lang w:eastAsia="zh-CN"/>
        </w:rPr>
      </w:pPr>
    </w:p>
    <w:p w:rsidR="008B3EE6" w:rsidRDefault="008B3EE6">
      <w:pPr>
        <w:rPr>
          <w:rFonts w:eastAsiaTheme="minorEastAsia"/>
          <w:szCs w:val="22"/>
          <w:lang w:eastAsia="zh-CN"/>
        </w:rPr>
      </w:pPr>
    </w:p>
    <w:p w:rsidR="008B3EE6" w:rsidRDefault="008B3EE6">
      <w:pPr>
        <w:rPr>
          <w:rFonts w:eastAsiaTheme="minorEastAsia"/>
          <w:szCs w:val="22"/>
          <w:lang w:eastAsia="zh-CN"/>
        </w:rPr>
      </w:pPr>
    </w:p>
    <w:p w:rsidR="00463E36" w:rsidRPr="008E0715" w:rsidRDefault="00463E36" w:rsidP="00463E36">
      <w:pPr>
        <w:numPr>
          <w:ilvl w:val="1"/>
          <w:numId w:val="1"/>
        </w:numPr>
        <w:rPr>
          <w:b/>
          <w:lang w:eastAsia="ja-JP"/>
        </w:rPr>
      </w:pPr>
      <w:r w:rsidRPr="00463E36">
        <w:rPr>
          <w:b/>
          <w:lang w:eastAsia="ja-JP"/>
        </w:rPr>
        <w:t>11-15-1304-01-00ax-supported-resource-allocations-in-sig-b</w:t>
      </w:r>
    </w:p>
    <w:p w:rsidR="00463E36" w:rsidRPr="00453112" w:rsidRDefault="00463E36" w:rsidP="00463E36">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Sungho</w:t>
      </w:r>
      <w:proofErr w:type="spellEnd"/>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Newracom</w:t>
      </w:r>
      <w:proofErr w:type="spellEnd"/>
      <w:r>
        <w:rPr>
          <w:rFonts w:ascii="Times New Roman" w:eastAsiaTheme="minorEastAsia" w:hAnsi="Times New Roman" w:cs="Times New Roman" w:hint="eastAsia"/>
          <w:color w:val="000000"/>
          <w:sz w:val="22"/>
          <w:szCs w:val="22"/>
          <w:shd w:val="clear" w:color="auto" w:fill="FFFFFF"/>
          <w:lang w:eastAsia="zh-CN"/>
        </w:rPr>
        <w:t>)</w:t>
      </w:r>
      <w:r>
        <w:rPr>
          <w:rFonts w:ascii="Times New Roman" w:hAnsi="Times New Roman" w:cs="Times New Roman"/>
          <w:color w:val="000000"/>
          <w:sz w:val="22"/>
          <w:szCs w:val="22"/>
          <w:shd w:val="clear" w:color="auto" w:fill="FFFFFF"/>
        </w:rPr>
        <w:t xml:space="preserve"> Presented</w:t>
      </w:r>
    </w:p>
    <w:p w:rsidR="00463E36" w:rsidRDefault="00463E36" w:rsidP="00463E36">
      <w:pPr>
        <w:pStyle w:val="ac"/>
        <w:tabs>
          <w:tab w:val="left" w:pos="1890"/>
        </w:tabs>
        <w:ind w:leftChars="0" w:left="810"/>
        <w:outlineLvl w:val="0"/>
        <w:rPr>
          <w:rFonts w:ascii="Times New Roman" w:eastAsiaTheme="minorEastAsia" w:hAnsi="Times New Roman" w:cs="Times New Roman"/>
          <w:sz w:val="22"/>
          <w:szCs w:val="22"/>
          <w:lang w:eastAsia="zh-CN"/>
        </w:rPr>
      </w:pPr>
    </w:p>
    <w:p w:rsidR="00463E36" w:rsidRPr="007C0ED6" w:rsidRDefault="00463E36" w:rsidP="00463E36">
      <w:pPr>
        <w:tabs>
          <w:tab w:val="left" w:pos="1890"/>
        </w:tabs>
        <w:ind w:left="720"/>
        <w:rPr>
          <w:b/>
          <w:u w:val="single"/>
          <w:lang w:eastAsia="ja-JP"/>
        </w:rPr>
      </w:pPr>
      <w:r w:rsidRPr="007C0ED6">
        <w:rPr>
          <w:b/>
          <w:u w:val="single"/>
          <w:lang w:eastAsia="ja-JP"/>
        </w:rPr>
        <w:t>Discussions:</w:t>
      </w:r>
    </w:p>
    <w:p w:rsidR="00463E36" w:rsidRDefault="00463E36" w:rsidP="00463E36">
      <w:pPr>
        <w:tabs>
          <w:tab w:val="left" w:pos="1890"/>
        </w:tabs>
        <w:ind w:left="720"/>
        <w:rPr>
          <w:rFonts w:eastAsiaTheme="minorEastAsia"/>
          <w:lang w:eastAsia="zh-CN"/>
        </w:rPr>
      </w:pPr>
      <w:r>
        <w:rPr>
          <w:rFonts w:eastAsiaTheme="minorEastAsia" w:hint="eastAsia"/>
          <w:lang w:eastAsia="zh-CN"/>
        </w:rPr>
        <w:t xml:space="preserve"> </w:t>
      </w:r>
      <w:r w:rsidR="007D3C0C">
        <w:rPr>
          <w:rFonts w:eastAsiaTheme="minorEastAsia" w:hint="eastAsia"/>
          <w:lang w:eastAsia="zh-CN"/>
        </w:rPr>
        <w:t>Le: slide 5, any consideration of some RU arrangement pattern not supported by the proposal?</w:t>
      </w:r>
    </w:p>
    <w:p w:rsidR="007D3C0C" w:rsidRDefault="007D3C0C" w:rsidP="00463E36">
      <w:pPr>
        <w:tabs>
          <w:tab w:val="left" w:pos="1890"/>
        </w:tabs>
        <w:ind w:left="72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some cases are actually not used in practical.</w:t>
      </w:r>
    </w:p>
    <w:p w:rsidR="007D3C0C" w:rsidRDefault="0009546F" w:rsidP="00463E36">
      <w:pPr>
        <w:tabs>
          <w:tab w:val="left" w:pos="1890"/>
        </w:tabs>
        <w:ind w:left="720"/>
        <w:rPr>
          <w:rFonts w:eastAsiaTheme="minorEastAsia"/>
          <w:lang w:eastAsia="zh-CN"/>
        </w:rPr>
      </w:pPr>
      <w:proofErr w:type="spellStart"/>
      <w:r>
        <w:rPr>
          <w:rFonts w:eastAsiaTheme="minorEastAsia" w:hint="eastAsia"/>
          <w:lang w:eastAsia="zh-CN"/>
        </w:rPr>
        <w:t>Yakun</w:t>
      </w:r>
      <w:proofErr w:type="spellEnd"/>
      <w:r>
        <w:rPr>
          <w:rFonts w:eastAsiaTheme="minorEastAsia" w:hint="eastAsia"/>
          <w:lang w:eastAsia="zh-CN"/>
        </w:rPr>
        <w:t>: the receiver has to decode two SIG-B blocks anyway.</w:t>
      </w:r>
    </w:p>
    <w:p w:rsidR="0009546F" w:rsidRDefault="0009546F" w:rsidP="00463E36">
      <w:pPr>
        <w:tabs>
          <w:tab w:val="left" w:pos="1890"/>
        </w:tabs>
        <w:ind w:left="720"/>
        <w:rPr>
          <w:rFonts w:eastAsiaTheme="minorEastAsia"/>
          <w:lang w:eastAsia="zh-CN"/>
        </w:rPr>
      </w:pPr>
      <w:r>
        <w:rPr>
          <w:rFonts w:eastAsiaTheme="minorEastAsia" w:hint="eastAsia"/>
          <w:lang w:eastAsia="zh-CN"/>
        </w:rPr>
        <w:t>Lots of discussion regarding the necessity for receiver to check each of the SIG-B block.</w:t>
      </w:r>
    </w:p>
    <w:p w:rsidR="0009546F" w:rsidRDefault="0009546F" w:rsidP="00463E36">
      <w:pPr>
        <w:tabs>
          <w:tab w:val="left" w:pos="1890"/>
        </w:tabs>
        <w:ind w:left="720"/>
        <w:rPr>
          <w:rFonts w:eastAsiaTheme="minorEastAsia"/>
          <w:lang w:eastAsia="zh-CN"/>
        </w:rPr>
      </w:pPr>
      <w:r>
        <w:rPr>
          <w:rFonts w:eastAsiaTheme="minorEastAsia" w:hint="eastAsia"/>
          <w:lang w:eastAsia="zh-CN"/>
        </w:rPr>
        <w:t>Le: it</w:t>
      </w:r>
      <w:r>
        <w:rPr>
          <w:rFonts w:eastAsiaTheme="minorEastAsia"/>
          <w:lang w:eastAsia="zh-CN"/>
        </w:rPr>
        <w:t>’</w:t>
      </w:r>
      <w:r>
        <w:rPr>
          <w:rFonts w:eastAsiaTheme="minorEastAsia" w:hint="eastAsia"/>
          <w:lang w:eastAsia="zh-CN"/>
        </w:rPr>
        <w:t>s too early to define how to handle special cases. We need to discuss how to prioritize these special cases.</w:t>
      </w:r>
    </w:p>
    <w:p w:rsidR="00463E36" w:rsidRDefault="00463E36" w:rsidP="00463E36">
      <w:pPr>
        <w:rPr>
          <w:rFonts w:eastAsiaTheme="minorEastAsia"/>
          <w:szCs w:val="22"/>
          <w:lang w:eastAsia="zh-CN"/>
        </w:rPr>
      </w:pPr>
    </w:p>
    <w:p w:rsidR="00463E36" w:rsidRDefault="00463E36" w:rsidP="00463E36">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1F6B70" w:rsidRPr="003938F5" w:rsidRDefault="001F6B70" w:rsidP="003938F5">
      <w:pPr>
        <w:tabs>
          <w:tab w:val="num" w:pos="720"/>
          <w:tab w:val="left" w:pos="1890"/>
        </w:tabs>
        <w:ind w:left="720"/>
        <w:outlineLvl w:val="0"/>
        <w:rPr>
          <w:rFonts w:eastAsiaTheme="minorEastAsia"/>
          <w:b/>
          <w:bCs/>
          <w:lang w:eastAsia="zh-CN"/>
        </w:rPr>
      </w:pPr>
      <w:r w:rsidRPr="003938F5">
        <w:rPr>
          <w:rFonts w:eastAsiaTheme="minorEastAsia"/>
          <w:b/>
          <w:bCs/>
          <w:lang w:eastAsia="zh-CN"/>
        </w:rPr>
        <w:t>Do you agree to add the following text into the SFD?</w:t>
      </w:r>
    </w:p>
    <w:p w:rsidR="001F6B70" w:rsidRPr="003938F5" w:rsidRDefault="001F6B70" w:rsidP="003938F5">
      <w:pPr>
        <w:numPr>
          <w:ilvl w:val="0"/>
          <w:numId w:val="26"/>
        </w:numPr>
        <w:rPr>
          <w:rFonts w:eastAsiaTheme="minorEastAsia"/>
          <w:b/>
          <w:bCs/>
          <w:lang w:eastAsia="zh-CN"/>
        </w:rPr>
      </w:pPr>
      <w:r w:rsidRPr="003938F5">
        <w:rPr>
          <w:rFonts w:eastAsiaTheme="minorEastAsia"/>
          <w:b/>
          <w:bCs/>
          <w:lang w:eastAsia="zh-CN"/>
        </w:rPr>
        <w:lastRenderedPageBreak/>
        <w:t xml:space="preserve">The 8 bits in the common field of HE SIG-B includes a state of ‘No STA Assigned’ for which no STA-specific field is transmitted </w:t>
      </w:r>
    </w:p>
    <w:p w:rsidR="00463E36" w:rsidRDefault="00463E36" w:rsidP="00463E36">
      <w:pPr>
        <w:rPr>
          <w:rFonts w:eastAsiaTheme="minorEastAsia"/>
          <w:szCs w:val="22"/>
          <w:lang w:eastAsia="zh-CN"/>
        </w:rPr>
      </w:pPr>
    </w:p>
    <w:p w:rsidR="00463E36" w:rsidRDefault="00463E36" w:rsidP="00463E36">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562433" w:rsidRPr="002F3AF4">
        <w:rPr>
          <w:rFonts w:eastAsiaTheme="minorEastAsia" w:hint="eastAsia"/>
          <w:b/>
          <w:highlight w:val="red"/>
          <w:lang w:eastAsia="zh-CN"/>
        </w:rPr>
        <w:t>12</w:t>
      </w:r>
      <w:r w:rsidRPr="002F3AF4">
        <w:rPr>
          <w:rFonts w:eastAsiaTheme="minorEastAsia"/>
          <w:b/>
          <w:highlight w:val="red"/>
          <w:lang w:eastAsia="zh-CN"/>
        </w:rPr>
        <w:t>Y</w:t>
      </w:r>
      <w:r w:rsidRPr="002F3AF4">
        <w:rPr>
          <w:rFonts w:eastAsiaTheme="minorEastAsia" w:hint="eastAsia"/>
          <w:b/>
          <w:highlight w:val="red"/>
          <w:lang w:eastAsia="zh-CN"/>
        </w:rPr>
        <w:t>/</w:t>
      </w:r>
      <w:r w:rsidR="00562433" w:rsidRPr="002F3AF4">
        <w:rPr>
          <w:rFonts w:eastAsiaTheme="minorEastAsia" w:hint="eastAsia"/>
          <w:b/>
          <w:highlight w:val="red"/>
          <w:lang w:eastAsia="zh-CN"/>
        </w:rPr>
        <w:t>26</w:t>
      </w:r>
      <w:r w:rsidRPr="002F3AF4">
        <w:rPr>
          <w:rFonts w:eastAsiaTheme="minorEastAsia" w:hint="eastAsia"/>
          <w:b/>
          <w:highlight w:val="red"/>
          <w:lang w:eastAsia="zh-CN"/>
        </w:rPr>
        <w:t>N/</w:t>
      </w:r>
      <w:r w:rsidR="002F3AF4" w:rsidRPr="002F3AF4">
        <w:rPr>
          <w:rFonts w:eastAsiaTheme="minorEastAsia" w:hint="eastAsia"/>
          <w:b/>
          <w:highlight w:val="red"/>
          <w:lang w:eastAsia="zh-CN"/>
        </w:rPr>
        <w:t>16</w:t>
      </w:r>
      <w:r w:rsidRPr="002F3AF4">
        <w:rPr>
          <w:rFonts w:eastAsiaTheme="minorEastAsia" w:hint="eastAsia"/>
          <w:b/>
          <w:highlight w:val="red"/>
          <w:lang w:eastAsia="zh-CN"/>
        </w:rPr>
        <w:t>A</w:t>
      </w:r>
      <w:r w:rsidRPr="003B3A95">
        <w:rPr>
          <w:rFonts w:eastAsiaTheme="minorEastAsia" w:hint="eastAsia"/>
          <w:b/>
          <w:lang w:eastAsia="zh-CN"/>
        </w:rPr>
        <w:t xml:space="preserve">; </w:t>
      </w:r>
      <w:r>
        <w:rPr>
          <w:rFonts w:eastAsiaTheme="minorEastAsia"/>
          <w:b/>
          <w:lang w:eastAsia="zh-CN"/>
        </w:rPr>
        <w:t xml:space="preserve">SP </w:t>
      </w:r>
      <w:r w:rsidR="002F3AF4">
        <w:rPr>
          <w:rFonts w:eastAsiaTheme="minorEastAsia" w:hint="eastAsia"/>
          <w:b/>
          <w:lang w:eastAsia="zh-CN"/>
        </w:rPr>
        <w:t>failed</w:t>
      </w:r>
    </w:p>
    <w:p w:rsidR="003938F5" w:rsidRDefault="003938F5" w:rsidP="00463E36">
      <w:pPr>
        <w:tabs>
          <w:tab w:val="left" w:pos="1890"/>
        </w:tabs>
        <w:ind w:left="709"/>
        <w:outlineLvl w:val="0"/>
        <w:rPr>
          <w:rFonts w:eastAsiaTheme="minorEastAsia"/>
          <w:b/>
          <w:lang w:eastAsia="zh-CN"/>
        </w:rPr>
      </w:pPr>
    </w:p>
    <w:p w:rsidR="003938F5" w:rsidRDefault="003938F5" w:rsidP="003938F5">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1F6B70" w:rsidRPr="003938F5" w:rsidRDefault="001F6B70" w:rsidP="003938F5">
      <w:pPr>
        <w:tabs>
          <w:tab w:val="num" w:pos="720"/>
          <w:tab w:val="left" w:pos="1890"/>
        </w:tabs>
        <w:ind w:left="720"/>
        <w:outlineLvl w:val="0"/>
        <w:rPr>
          <w:rFonts w:eastAsiaTheme="minorEastAsia"/>
          <w:b/>
          <w:bCs/>
          <w:lang w:eastAsia="zh-CN"/>
        </w:rPr>
      </w:pPr>
      <w:r w:rsidRPr="003938F5">
        <w:rPr>
          <w:rFonts w:eastAsiaTheme="minorEastAsia"/>
          <w:b/>
          <w:bCs/>
          <w:lang w:eastAsia="zh-CN"/>
        </w:rPr>
        <w:t>Do you agree to add the following text into the SFD?</w:t>
      </w:r>
    </w:p>
    <w:p w:rsidR="001F6B70" w:rsidRPr="003938F5" w:rsidRDefault="001F6B70" w:rsidP="003938F5">
      <w:pPr>
        <w:numPr>
          <w:ilvl w:val="0"/>
          <w:numId w:val="27"/>
        </w:numPr>
        <w:rPr>
          <w:rFonts w:eastAsiaTheme="minorEastAsia"/>
          <w:b/>
          <w:bCs/>
          <w:lang w:eastAsia="zh-CN"/>
        </w:rPr>
      </w:pPr>
      <w:r w:rsidRPr="003938F5">
        <w:rPr>
          <w:rFonts w:eastAsiaTheme="minorEastAsia"/>
          <w:b/>
          <w:bCs/>
          <w:lang w:eastAsia="zh-CN"/>
        </w:rPr>
        <w:t>The number of spatially multiplexed STAs for 106 RU limited to 4</w:t>
      </w:r>
    </w:p>
    <w:p w:rsidR="001F6B70" w:rsidRPr="003938F5" w:rsidRDefault="001F6B70" w:rsidP="003938F5">
      <w:pPr>
        <w:numPr>
          <w:ilvl w:val="1"/>
          <w:numId w:val="27"/>
        </w:numPr>
        <w:rPr>
          <w:rFonts w:eastAsiaTheme="minorEastAsia"/>
          <w:b/>
          <w:bCs/>
          <w:lang w:eastAsia="zh-CN"/>
        </w:rPr>
      </w:pPr>
      <w:r w:rsidRPr="003938F5">
        <w:rPr>
          <w:rFonts w:eastAsiaTheme="minorEastAsia"/>
          <w:b/>
          <w:bCs/>
          <w:lang w:eastAsia="zh-CN"/>
        </w:rPr>
        <w:t xml:space="preserve">For RUs larger than 106, it can be 8 STAs as maximum </w:t>
      </w:r>
    </w:p>
    <w:p w:rsidR="003938F5" w:rsidRDefault="003938F5" w:rsidP="003938F5">
      <w:pPr>
        <w:rPr>
          <w:rFonts w:eastAsiaTheme="minorEastAsia"/>
          <w:szCs w:val="22"/>
          <w:lang w:eastAsia="zh-CN"/>
        </w:rPr>
      </w:pPr>
    </w:p>
    <w:p w:rsidR="003938F5" w:rsidRDefault="003938F5" w:rsidP="003938F5">
      <w:pPr>
        <w:tabs>
          <w:tab w:val="left" w:pos="1890"/>
        </w:tabs>
        <w:ind w:left="709"/>
        <w:outlineLvl w:val="0"/>
        <w:rPr>
          <w:rFonts w:eastAsiaTheme="minorEastAsia"/>
          <w:b/>
          <w:lang w:eastAsia="zh-CN"/>
        </w:rPr>
      </w:pPr>
      <w:r w:rsidRPr="00331743">
        <w:rPr>
          <w:rFonts w:eastAsiaTheme="minorEastAsia" w:hint="eastAsia"/>
          <w:b/>
          <w:u w:val="single"/>
          <w:lang w:eastAsia="zh-CN"/>
        </w:rPr>
        <w:t>SP Result:</w:t>
      </w:r>
      <w:r w:rsidRPr="00331743">
        <w:rPr>
          <w:rFonts w:eastAsiaTheme="minorEastAsia" w:hint="eastAsia"/>
          <w:b/>
          <w:lang w:eastAsia="zh-CN"/>
        </w:rPr>
        <w:t xml:space="preserve"> </w:t>
      </w:r>
      <w:r w:rsidR="00331743" w:rsidRPr="00331743">
        <w:rPr>
          <w:rFonts w:eastAsiaTheme="minorEastAsia" w:hint="eastAsia"/>
          <w:b/>
          <w:highlight w:val="red"/>
          <w:lang w:eastAsia="zh-CN"/>
        </w:rPr>
        <w:t>5</w:t>
      </w:r>
      <w:r w:rsidRPr="00331743">
        <w:rPr>
          <w:rFonts w:eastAsiaTheme="minorEastAsia"/>
          <w:b/>
          <w:highlight w:val="red"/>
          <w:lang w:eastAsia="zh-CN"/>
        </w:rPr>
        <w:t>Y</w:t>
      </w:r>
      <w:r w:rsidRPr="00331743">
        <w:rPr>
          <w:rFonts w:eastAsiaTheme="minorEastAsia" w:hint="eastAsia"/>
          <w:b/>
          <w:highlight w:val="red"/>
          <w:lang w:eastAsia="zh-CN"/>
        </w:rPr>
        <w:t>/</w:t>
      </w:r>
      <w:r w:rsidR="00331743" w:rsidRPr="00331743">
        <w:rPr>
          <w:rFonts w:eastAsiaTheme="minorEastAsia" w:hint="eastAsia"/>
          <w:b/>
          <w:highlight w:val="red"/>
          <w:lang w:eastAsia="zh-CN"/>
        </w:rPr>
        <w:t>34</w:t>
      </w:r>
      <w:r w:rsidRPr="00331743">
        <w:rPr>
          <w:rFonts w:eastAsiaTheme="minorEastAsia" w:hint="eastAsia"/>
          <w:b/>
          <w:highlight w:val="red"/>
          <w:lang w:eastAsia="zh-CN"/>
        </w:rPr>
        <w:t>N/</w:t>
      </w:r>
      <w:r w:rsidR="00331743" w:rsidRPr="00331743">
        <w:rPr>
          <w:rFonts w:eastAsiaTheme="minorEastAsia" w:hint="eastAsia"/>
          <w:b/>
          <w:highlight w:val="red"/>
          <w:lang w:eastAsia="zh-CN"/>
        </w:rPr>
        <w:t>16</w:t>
      </w:r>
      <w:r w:rsidRPr="00331743">
        <w:rPr>
          <w:rFonts w:eastAsiaTheme="minorEastAsia" w:hint="eastAsia"/>
          <w:b/>
          <w:highlight w:val="red"/>
          <w:lang w:eastAsia="zh-CN"/>
        </w:rPr>
        <w:t>A</w:t>
      </w:r>
      <w:r w:rsidRPr="00331743">
        <w:rPr>
          <w:rFonts w:eastAsiaTheme="minorEastAsia" w:hint="eastAsia"/>
          <w:b/>
          <w:lang w:eastAsia="zh-CN"/>
        </w:rPr>
        <w:t xml:space="preserve">; </w:t>
      </w:r>
      <w:r w:rsidRPr="00331743">
        <w:rPr>
          <w:rFonts w:eastAsiaTheme="minorEastAsia"/>
          <w:b/>
          <w:lang w:eastAsia="zh-CN"/>
        </w:rPr>
        <w:t>SP</w:t>
      </w:r>
      <w:r w:rsidR="00331743">
        <w:rPr>
          <w:rFonts w:eastAsiaTheme="minorEastAsia" w:hint="eastAsia"/>
          <w:b/>
          <w:lang w:eastAsia="zh-CN"/>
        </w:rPr>
        <w:t xml:space="preserve"> failed</w:t>
      </w:r>
    </w:p>
    <w:p w:rsidR="003938F5" w:rsidRDefault="003938F5" w:rsidP="00463E36">
      <w:pPr>
        <w:tabs>
          <w:tab w:val="left" w:pos="1890"/>
        </w:tabs>
        <w:ind w:left="709"/>
        <w:outlineLvl w:val="0"/>
        <w:rPr>
          <w:rFonts w:eastAsiaTheme="minorEastAsia"/>
          <w:b/>
          <w:lang w:eastAsia="zh-CN"/>
        </w:rPr>
      </w:pPr>
    </w:p>
    <w:p w:rsidR="003938F5" w:rsidRDefault="003938F5" w:rsidP="00463E36">
      <w:pPr>
        <w:tabs>
          <w:tab w:val="left" w:pos="1890"/>
        </w:tabs>
        <w:ind w:left="709"/>
        <w:outlineLvl w:val="0"/>
        <w:rPr>
          <w:rFonts w:eastAsiaTheme="minorEastAsia"/>
          <w:b/>
          <w:lang w:eastAsia="zh-CN"/>
        </w:rPr>
      </w:pPr>
    </w:p>
    <w:p w:rsidR="003938F5" w:rsidRDefault="003938F5" w:rsidP="003938F5">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3</w:t>
      </w:r>
      <w:r w:rsidRPr="00947FA3">
        <w:rPr>
          <w:rFonts w:eastAsiaTheme="minorEastAsia"/>
          <w:b/>
          <w:u w:val="single"/>
          <w:lang w:eastAsia="zh-CN"/>
        </w:rPr>
        <w:t>:</w:t>
      </w:r>
    </w:p>
    <w:p w:rsidR="001F6B70" w:rsidRPr="003938F5" w:rsidRDefault="001F6B70" w:rsidP="003938F5">
      <w:pPr>
        <w:tabs>
          <w:tab w:val="num" w:pos="720"/>
          <w:tab w:val="left" w:pos="1890"/>
        </w:tabs>
        <w:ind w:left="720"/>
        <w:outlineLvl w:val="0"/>
        <w:rPr>
          <w:rFonts w:eastAsiaTheme="minorEastAsia"/>
          <w:b/>
          <w:bCs/>
          <w:lang w:eastAsia="zh-CN"/>
        </w:rPr>
      </w:pPr>
      <w:r w:rsidRPr="003938F5">
        <w:rPr>
          <w:rFonts w:eastAsiaTheme="minorEastAsia"/>
          <w:b/>
          <w:bCs/>
          <w:lang w:eastAsia="zh-CN"/>
        </w:rPr>
        <w:t>Do you agree to support the following text?</w:t>
      </w:r>
    </w:p>
    <w:p w:rsidR="001F6B70" w:rsidRPr="003938F5" w:rsidRDefault="001F6B70" w:rsidP="003938F5">
      <w:pPr>
        <w:numPr>
          <w:ilvl w:val="0"/>
          <w:numId w:val="28"/>
        </w:numPr>
        <w:rPr>
          <w:rFonts w:eastAsiaTheme="minorEastAsia"/>
          <w:b/>
          <w:bCs/>
          <w:lang w:eastAsia="zh-CN"/>
        </w:rPr>
      </w:pPr>
      <w:r w:rsidRPr="003938F5">
        <w:rPr>
          <w:rFonts w:eastAsiaTheme="minorEastAsia"/>
          <w:b/>
          <w:bCs/>
          <w:lang w:eastAsia="zh-CN"/>
        </w:rPr>
        <w:t xml:space="preserve">The 8 bits in the common field of HE SIG-B includes explicit states for the existence of the center 26RU of 80MHz </w:t>
      </w:r>
    </w:p>
    <w:p w:rsidR="003938F5" w:rsidRDefault="003938F5" w:rsidP="003938F5">
      <w:pPr>
        <w:rPr>
          <w:rFonts w:eastAsiaTheme="minorEastAsia"/>
          <w:szCs w:val="22"/>
          <w:lang w:eastAsia="zh-CN"/>
        </w:rPr>
      </w:pPr>
    </w:p>
    <w:p w:rsidR="003938F5" w:rsidRDefault="003938F5" w:rsidP="003938F5">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2F3AF4">
        <w:rPr>
          <w:rFonts w:eastAsiaTheme="minorEastAsia" w:hint="eastAsia"/>
          <w:b/>
          <w:lang w:eastAsia="zh-CN"/>
        </w:rPr>
        <w:t>9</w:t>
      </w:r>
      <w:r w:rsidRPr="002F3AF4">
        <w:rPr>
          <w:rFonts w:eastAsiaTheme="minorEastAsia"/>
          <w:b/>
          <w:lang w:eastAsia="zh-CN"/>
        </w:rPr>
        <w:t>Y</w:t>
      </w:r>
      <w:r w:rsidRPr="002F3AF4">
        <w:rPr>
          <w:rFonts w:eastAsiaTheme="minorEastAsia" w:hint="eastAsia"/>
          <w:b/>
          <w:lang w:eastAsia="zh-CN"/>
        </w:rPr>
        <w:t>/</w:t>
      </w:r>
      <w:r w:rsidR="002F3AF4">
        <w:rPr>
          <w:rFonts w:eastAsiaTheme="minorEastAsia" w:hint="eastAsia"/>
          <w:b/>
          <w:lang w:eastAsia="zh-CN"/>
        </w:rPr>
        <w:t>16</w:t>
      </w:r>
      <w:r w:rsidRPr="002F3AF4">
        <w:rPr>
          <w:rFonts w:eastAsiaTheme="minorEastAsia" w:hint="eastAsia"/>
          <w:b/>
          <w:lang w:eastAsia="zh-CN"/>
        </w:rPr>
        <w:t>N/</w:t>
      </w:r>
      <w:r w:rsidR="002F3AF4">
        <w:rPr>
          <w:rFonts w:eastAsiaTheme="minorEastAsia" w:hint="eastAsia"/>
          <w:b/>
          <w:lang w:eastAsia="zh-CN"/>
        </w:rPr>
        <w:t>25</w:t>
      </w:r>
      <w:r w:rsidRPr="002F3AF4">
        <w:rPr>
          <w:rFonts w:eastAsiaTheme="minorEastAsia" w:hint="eastAsia"/>
          <w:b/>
          <w:lang w:eastAsia="zh-CN"/>
        </w:rPr>
        <w:t>A</w:t>
      </w:r>
      <w:r w:rsidRPr="003B3A95">
        <w:rPr>
          <w:rFonts w:eastAsiaTheme="minorEastAsia" w:hint="eastAsia"/>
          <w:b/>
          <w:lang w:eastAsia="zh-CN"/>
        </w:rPr>
        <w:t xml:space="preserve">; </w:t>
      </w:r>
      <w:r w:rsidR="002F3AF4" w:rsidRPr="002F3AF4">
        <w:rPr>
          <w:rFonts w:eastAsiaTheme="minorEastAsia" w:hint="eastAsia"/>
          <w:b/>
          <w:highlight w:val="yellow"/>
          <w:lang w:eastAsia="zh-CN"/>
        </w:rPr>
        <w:t>Informative</w:t>
      </w:r>
    </w:p>
    <w:p w:rsidR="003938F5" w:rsidRDefault="003938F5" w:rsidP="00463E36">
      <w:pPr>
        <w:tabs>
          <w:tab w:val="left" w:pos="1890"/>
        </w:tabs>
        <w:ind w:left="709"/>
        <w:outlineLvl w:val="0"/>
        <w:rPr>
          <w:rFonts w:eastAsiaTheme="minorEastAsia"/>
          <w:b/>
          <w:lang w:eastAsia="zh-CN"/>
        </w:rPr>
      </w:pPr>
    </w:p>
    <w:p w:rsidR="00D06862" w:rsidRDefault="00D06862" w:rsidP="00463E36">
      <w:pPr>
        <w:tabs>
          <w:tab w:val="left" w:pos="1890"/>
        </w:tabs>
        <w:ind w:left="709"/>
        <w:outlineLvl w:val="0"/>
        <w:rPr>
          <w:rFonts w:eastAsiaTheme="minorEastAsia"/>
          <w:b/>
          <w:lang w:eastAsia="zh-CN"/>
        </w:rPr>
      </w:pPr>
    </w:p>
    <w:p w:rsidR="00D06862" w:rsidRPr="008E0715" w:rsidRDefault="00D06862" w:rsidP="00D06862">
      <w:pPr>
        <w:numPr>
          <w:ilvl w:val="1"/>
          <w:numId w:val="1"/>
        </w:numPr>
        <w:rPr>
          <w:b/>
          <w:lang w:eastAsia="ja-JP"/>
        </w:rPr>
      </w:pPr>
      <w:r w:rsidRPr="00D06862">
        <w:rPr>
          <w:b/>
          <w:lang w:eastAsia="ja-JP"/>
        </w:rPr>
        <w:t>11-15-1350-01-00ax-spatial-configuration-and-signaling-for-mu-mimo</w:t>
      </w:r>
    </w:p>
    <w:p w:rsidR="00D06862" w:rsidRPr="00453112" w:rsidRDefault="00D06862" w:rsidP="00D06862">
      <w:pPr>
        <w:pStyle w:val="ac"/>
        <w:tabs>
          <w:tab w:val="left" w:pos="1890"/>
        </w:tabs>
        <w:ind w:leftChars="0" w:left="810"/>
        <w:outlineLvl w:val="0"/>
        <w:rPr>
          <w:rFonts w:ascii="Times New Roman" w:eastAsiaTheme="minorEastAsia" w:hAnsi="Times New Roman" w:cs="Times New Roman"/>
          <w:sz w:val="22"/>
          <w:szCs w:val="22"/>
          <w:lang w:eastAsia="zh-CN"/>
        </w:rPr>
      </w:pPr>
      <w:proofErr w:type="spellStart"/>
      <w:r>
        <w:rPr>
          <w:rFonts w:ascii="Times New Roman" w:eastAsiaTheme="minorEastAsia" w:hAnsi="Times New Roman" w:cs="Times New Roman" w:hint="eastAsia"/>
          <w:color w:val="000000"/>
          <w:sz w:val="22"/>
          <w:szCs w:val="22"/>
          <w:shd w:val="clear" w:color="auto" w:fill="FFFFFF"/>
          <w:lang w:eastAsia="zh-CN"/>
        </w:rPr>
        <w:t>Yakun</w:t>
      </w:r>
      <w:proofErr w:type="spellEnd"/>
      <w:r>
        <w:rPr>
          <w:rFonts w:ascii="Times New Roman" w:eastAsiaTheme="minorEastAsia" w:hAnsi="Times New Roman" w:cs="Times New Roman" w:hint="eastAsia"/>
          <w:color w:val="000000"/>
          <w:sz w:val="22"/>
          <w:szCs w:val="22"/>
          <w:shd w:val="clear" w:color="auto" w:fill="FFFFFF"/>
          <w:lang w:eastAsia="zh-CN"/>
        </w:rPr>
        <w:t xml:space="preserve"> Sun</w:t>
      </w:r>
      <w:r w:rsidRPr="00453112">
        <w:rPr>
          <w:rFonts w:ascii="Times New Roman" w:hAnsi="Times New Roman" w:cs="Times New Roman"/>
          <w:color w:val="000000"/>
          <w:sz w:val="22"/>
          <w:szCs w:val="22"/>
          <w:shd w:val="clear" w:color="auto" w:fill="FFFFFF"/>
        </w:rPr>
        <w:t xml:space="preserve"> (</w:t>
      </w:r>
      <w:r>
        <w:rPr>
          <w:rFonts w:ascii="Times New Roman" w:eastAsiaTheme="minorEastAsia" w:hAnsi="Times New Roman" w:cs="Times New Roman" w:hint="eastAsia"/>
          <w:color w:val="000000"/>
          <w:sz w:val="22"/>
          <w:szCs w:val="22"/>
          <w:shd w:val="clear" w:color="auto" w:fill="FFFFFF"/>
          <w:lang w:eastAsia="zh-CN"/>
        </w:rPr>
        <w:t>Marvell)</w:t>
      </w:r>
      <w:r>
        <w:rPr>
          <w:rFonts w:ascii="Times New Roman" w:hAnsi="Times New Roman" w:cs="Times New Roman"/>
          <w:color w:val="000000"/>
          <w:sz w:val="22"/>
          <w:szCs w:val="22"/>
          <w:shd w:val="clear" w:color="auto" w:fill="FFFFFF"/>
        </w:rPr>
        <w:t xml:space="preserve"> Presented</w:t>
      </w:r>
    </w:p>
    <w:p w:rsidR="00D06862" w:rsidRDefault="00D06862" w:rsidP="00D06862">
      <w:pPr>
        <w:pStyle w:val="ac"/>
        <w:tabs>
          <w:tab w:val="left" w:pos="1890"/>
        </w:tabs>
        <w:ind w:leftChars="0" w:left="810"/>
        <w:outlineLvl w:val="0"/>
        <w:rPr>
          <w:rFonts w:ascii="Times New Roman" w:eastAsiaTheme="minorEastAsia" w:hAnsi="Times New Roman" w:cs="Times New Roman"/>
          <w:sz w:val="22"/>
          <w:szCs w:val="22"/>
          <w:lang w:eastAsia="zh-CN"/>
        </w:rPr>
      </w:pPr>
    </w:p>
    <w:p w:rsidR="00D06862" w:rsidRPr="007C0ED6" w:rsidRDefault="00D06862" w:rsidP="00D06862">
      <w:pPr>
        <w:tabs>
          <w:tab w:val="left" w:pos="1890"/>
        </w:tabs>
        <w:ind w:left="720"/>
        <w:rPr>
          <w:b/>
          <w:u w:val="single"/>
          <w:lang w:eastAsia="ja-JP"/>
        </w:rPr>
      </w:pPr>
      <w:r w:rsidRPr="007C0ED6">
        <w:rPr>
          <w:b/>
          <w:u w:val="single"/>
          <w:lang w:eastAsia="ja-JP"/>
        </w:rPr>
        <w:t>Discussions:</w:t>
      </w:r>
    </w:p>
    <w:p w:rsidR="00D06862" w:rsidRDefault="00331743" w:rsidP="00D06862">
      <w:pPr>
        <w:tabs>
          <w:tab w:val="left" w:pos="1890"/>
        </w:tabs>
        <w:ind w:left="720"/>
        <w:rPr>
          <w:rFonts w:eastAsiaTheme="minorEastAsia"/>
          <w:lang w:eastAsia="zh-CN"/>
        </w:rPr>
      </w:pPr>
      <w:r>
        <w:rPr>
          <w:rFonts w:eastAsiaTheme="minorEastAsia" w:hint="eastAsia"/>
          <w:lang w:eastAsia="zh-CN"/>
        </w:rPr>
        <w:t>No discussion</w:t>
      </w:r>
    </w:p>
    <w:p w:rsidR="00D06862" w:rsidRDefault="00D06862" w:rsidP="00D06862">
      <w:pPr>
        <w:rPr>
          <w:rFonts w:eastAsiaTheme="minorEastAsia"/>
          <w:szCs w:val="22"/>
          <w:lang w:eastAsia="zh-CN"/>
        </w:rPr>
      </w:pPr>
    </w:p>
    <w:p w:rsidR="00D06862" w:rsidRDefault="00D06862" w:rsidP="00D06862">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B7093B" w:rsidRPr="00DC32B6" w:rsidRDefault="000D40B3" w:rsidP="00DC32B6">
      <w:pPr>
        <w:ind w:left="720"/>
        <w:rPr>
          <w:rFonts w:eastAsiaTheme="minorEastAsia"/>
          <w:b/>
          <w:bCs/>
          <w:lang w:eastAsia="zh-CN"/>
        </w:rPr>
      </w:pPr>
      <w:r w:rsidRPr="00DC32B6">
        <w:rPr>
          <w:rFonts w:eastAsiaTheme="minorEastAsia"/>
          <w:b/>
          <w:bCs/>
          <w:lang w:eastAsia="zh-CN"/>
        </w:rPr>
        <w:t xml:space="preserve">Do you support to add the following text in Section </w:t>
      </w:r>
      <w:proofErr w:type="spellStart"/>
      <w:r w:rsidRPr="00DC32B6">
        <w:rPr>
          <w:rFonts w:eastAsiaTheme="minorEastAsia"/>
          <w:b/>
          <w:bCs/>
          <w:lang w:eastAsia="zh-CN"/>
        </w:rPr>
        <w:t>x.x.x</w:t>
      </w:r>
      <w:proofErr w:type="spellEnd"/>
      <w:r w:rsidRPr="00DC32B6">
        <w:rPr>
          <w:rFonts w:eastAsiaTheme="minorEastAsia"/>
          <w:b/>
          <w:bCs/>
          <w:lang w:eastAsia="zh-CN"/>
        </w:rPr>
        <w:t xml:space="preserve"> in current </w:t>
      </w:r>
      <w:proofErr w:type="gramStart"/>
      <w:r w:rsidRPr="00DC32B6">
        <w:rPr>
          <w:rFonts w:eastAsiaTheme="minorEastAsia"/>
          <w:b/>
          <w:bCs/>
          <w:lang w:eastAsia="zh-CN"/>
        </w:rPr>
        <w:t>SFD:</w:t>
      </w:r>
      <w:proofErr w:type="gramEnd"/>
    </w:p>
    <w:p w:rsidR="00B7093B" w:rsidRPr="00DC32B6" w:rsidRDefault="000D40B3" w:rsidP="00DC32B6">
      <w:pPr>
        <w:numPr>
          <w:ilvl w:val="0"/>
          <w:numId w:val="35"/>
        </w:numPr>
        <w:rPr>
          <w:rFonts w:eastAsiaTheme="minorEastAsia"/>
          <w:b/>
          <w:bCs/>
          <w:lang w:eastAsia="zh-CN"/>
        </w:rPr>
      </w:pPr>
      <w:r w:rsidRPr="00DC32B6">
        <w:rPr>
          <w:rFonts w:eastAsiaTheme="minorEastAsia"/>
          <w:b/>
          <w:bCs/>
          <w:lang w:eastAsia="zh-CN"/>
        </w:rPr>
        <w:t xml:space="preserve">The number of spatially multiplexed user in a DL or UL MU-MIMO transmission is up to 8 (in a given RU)? </w:t>
      </w:r>
    </w:p>
    <w:p w:rsidR="003D6706" w:rsidRDefault="003D6706" w:rsidP="00D06862">
      <w:pPr>
        <w:tabs>
          <w:tab w:val="left" w:pos="1890"/>
        </w:tabs>
        <w:ind w:left="709"/>
        <w:outlineLvl w:val="0"/>
        <w:rPr>
          <w:rFonts w:eastAsiaTheme="minorEastAsia"/>
          <w:b/>
          <w:u w:val="single"/>
          <w:lang w:eastAsia="zh-CN"/>
        </w:rPr>
      </w:pPr>
    </w:p>
    <w:p w:rsidR="00D06862" w:rsidRDefault="00D06862" w:rsidP="00D06862">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3D6706">
        <w:rPr>
          <w:rFonts w:eastAsiaTheme="minorEastAsia" w:hint="eastAsia"/>
          <w:b/>
          <w:highlight w:val="green"/>
          <w:lang w:eastAsia="zh-CN"/>
        </w:rPr>
        <w:t>46</w:t>
      </w:r>
      <w:r w:rsidRPr="003D6706">
        <w:rPr>
          <w:rFonts w:eastAsiaTheme="minorEastAsia"/>
          <w:b/>
          <w:highlight w:val="green"/>
          <w:lang w:eastAsia="zh-CN"/>
        </w:rPr>
        <w:t>Y</w:t>
      </w:r>
      <w:r w:rsidRPr="003D6706">
        <w:rPr>
          <w:rFonts w:eastAsiaTheme="minorEastAsia" w:hint="eastAsia"/>
          <w:b/>
          <w:highlight w:val="green"/>
          <w:lang w:eastAsia="zh-CN"/>
        </w:rPr>
        <w:t>/</w:t>
      </w:r>
      <w:r w:rsidR="003D6706">
        <w:rPr>
          <w:rFonts w:eastAsiaTheme="minorEastAsia" w:hint="eastAsia"/>
          <w:b/>
          <w:highlight w:val="green"/>
          <w:lang w:eastAsia="zh-CN"/>
        </w:rPr>
        <w:t>5</w:t>
      </w:r>
      <w:r w:rsidRPr="003D6706">
        <w:rPr>
          <w:rFonts w:eastAsiaTheme="minorEastAsia" w:hint="eastAsia"/>
          <w:b/>
          <w:highlight w:val="green"/>
          <w:lang w:eastAsia="zh-CN"/>
        </w:rPr>
        <w:t>N/</w:t>
      </w:r>
      <w:r w:rsidR="003D6706">
        <w:rPr>
          <w:rFonts w:eastAsiaTheme="minorEastAsia" w:hint="eastAsia"/>
          <w:b/>
          <w:highlight w:val="green"/>
          <w:lang w:eastAsia="zh-CN"/>
        </w:rPr>
        <w:t>8</w:t>
      </w:r>
      <w:r w:rsidRPr="003D6706">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sidR="003D6706">
        <w:rPr>
          <w:rFonts w:eastAsiaTheme="minorEastAsia" w:hint="eastAsia"/>
          <w:b/>
          <w:lang w:eastAsia="zh-CN"/>
        </w:rPr>
        <w:t>passed</w:t>
      </w:r>
    </w:p>
    <w:p w:rsidR="00DC32B6" w:rsidRDefault="00DC32B6" w:rsidP="00D06862">
      <w:pPr>
        <w:tabs>
          <w:tab w:val="left" w:pos="1890"/>
        </w:tabs>
        <w:ind w:left="709"/>
        <w:outlineLvl w:val="0"/>
        <w:rPr>
          <w:rFonts w:eastAsiaTheme="minorEastAsia"/>
          <w:b/>
          <w:lang w:eastAsia="zh-CN"/>
        </w:rPr>
      </w:pPr>
    </w:p>
    <w:p w:rsidR="00DC32B6" w:rsidRDefault="00DC32B6" w:rsidP="00DC32B6">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2</w:t>
      </w:r>
      <w:r w:rsidRPr="00947FA3">
        <w:rPr>
          <w:rFonts w:eastAsiaTheme="minorEastAsia"/>
          <w:b/>
          <w:u w:val="single"/>
          <w:lang w:eastAsia="zh-CN"/>
        </w:rPr>
        <w:t>:</w:t>
      </w:r>
    </w:p>
    <w:p w:rsidR="00B7093B" w:rsidRPr="00DC32B6" w:rsidRDefault="000D40B3" w:rsidP="00DC32B6">
      <w:pPr>
        <w:tabs>
          <w:tab w:val="num" w:pos="720"/>
        </w:tabs>
        <w:ind w:left="720"/>
        <w:rPr>
          <w:rFonts w:eastAsiaTheme="minorEastAsia"/>
          <w:b/>
          <w:bCs/>
          <w:lang w:eastAsia="zh-CN"/>
        </w:rPr>
      </w:pPr>
      <w:r w:rsidRPr="00DC32B6">
        <w:rPr>
          <w:rFonts w:eastAsiaTheme="minorEastAsia"/>
          <w:b/>
          <w:bCs/>
          <w:lang w:eastAsia="zh-CN"/>
        </w:rPr>
        <w:t xml:space="preserve">Do you support to add the following text in Section </w:t>
      </w:r>
      <w:proofErr w:type="spellStart"/>
      <w:r w:rsidRPr="00DC32B6">
        <w:rPr>
          <w:rFonts w:eastAsiaTheme="minorEastAsia"/>
          <w:b/>
          <w:bCs/>
          <w:lang w:eastAsia="zh-CN"/>
        </w:rPr>
        <w:t>x.x.x</w:t>
      </w:r>
      <w:proofErr w:type="spellEnd"/>
      <w:r w:rsidRPr="00DC32B6">
        <w:rPr>
          <w:rFonts w:eastAsiaTheme="minorEastAsia"/>
          <w:b/>
          <w:bCs/>
          <w:lang w:eastAsia="zh-CN"/>
        </w:rPr>
        <w:t xml:space="preserve"> current SFD:</w:t>
      </w:r>
    </w:p>
    <w:p w:rsidR="00B7093B" w:rsidRPr="00DC32B6" w:rsidRDefault="000D40B3" w:rsidP="00DC32B6">
      <w:pPr>
        <w:numPr>
          <w:ilvl w:val="0"/>
          <w:numId w:val="36"/>
        </w:numPr>
        <w:rPr>
          <w:rFonts w:eastAsiaTheme="minorEastAsia"/>
          <w:b/>
          <w:bCs/>
          <w:lang w:eastAsia="zh-CN"/>
        </w:rPr>
      </w:pPr>
      <w:r w:rsidRPr="00DC32B6">
        <w:rPr>
          <w:rFonts w:eastAsiaTheme="minorEastAsia"/>
          <w:b/>
          <w:bCs/>
          <w:lang w:eastAsia="zh-CN"/>
        </w:rPr>
        <w:t xml:space="preserve">The </w:t>
      </w:r>
      <w:proofErr w:type="spellStart"/>
      <w:r w:rsidRPr="00DC32B6">
        <w:rPr>
          <w:rFonts w:eastAsiaTheme="minorEastAsia"/>
          <w:b/>
          <w:bCs/>
          <w:lang w:eastAsia="zh-CN"/>
        </w:rPr>
        <w:t>Nsts</w:t>
      </w:r>
      <w:proofErr w:type="spellEnd"/>
      <w:r w:rsidRPr="00DC32B6">
        <w:rPr>
          <w:rFonts w:eastAsiaTheme="minorEastAsia"/>
          <w:b/>
          <w:bCs/>
          <w:lang w:eastAsia="zh-CN"/>
        </w:rPr>
        <w:t xml:space="preserve"> value for each user in a MU-MIMO RU is less than or equal to 4? </w:t>
      </w:r>
    </w:p>
    <w:p w:rsidR="00DC32B6" w:rsidRDefault="00DC32B6" w:rsidP="00DC32B6">
      <w:pPr>
        <w:rPr>
          <w:rFonts w:eastAsiaTheme="minorEastAsia"/>
          <w:szCs w:val="22"/>
          <w:lang w:eastAsia="zh-CN"/>
        </w:rPr>
      </w:pPr>
    </w:p>
    <w:p w:rsidR="00DC32B6" w:rsidRDefault="00DC32B6" w:rsidP="00DC32B6">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3D6706" w:rsidRPr="003D6706">
        <w:rPr>
          <w:rFonts w:eastAsiaTheme="minorEastAsia" w:hint="eastAsia"/>
          <w:b/>
          <w:highlight w:val="green"/>
          <w:lang w:eastAsia="zh-CN"/>
        </w:rPr>
        <w:t>41</w:t>
      </w:r>
      <w:r w:rsidRPr="003D6706">
        <w:rPr>
          <w:rFonts w:eastAsiaTheme="minorEastAsia"/>
          <w:b/>
          <w:highlight w:val="green"/>
          <w:lang w:eastAsia="zh-CN"/>
        </w:rPr>
        <w:t>Y</w:t>
      </w:r>
      <w:r w:rsidRPr="003D6706">
        <w:rPr>
          <w:rFonts w:eastAsiaTheme="minorEastAsia" w:hint="eastAsia"/>
          <w:b/>
          <w:highlight w:val="green"/>
          <w:lang w:eastAsia="zh-CN"/>
        </w:rPr>
        <w:t>/</w:t>
      </w:r>
      <w:r w:rsidR="003D6706">
        <w:rPr>
          <w:rFonts w:eastAsiaTheme="minorEastAsia" w:hint="eastAsia"/>
          <w:b/>
          <w:highlight w:val="green"/>
          <w:lang w:eastAsia="zh-CN"/>
        </w:rPr>
        <w:t>1</w:t>
      </w:r>
      <w:r w:rsidRPr="003D6706">
        <w:rPr>
          <w:rFonts w:eastAsiaTheme="minorEastAsia" w:hint="eastAsia"/>
          <w:b/>
          <w:highlight w:val="green"/>
          <w:lang w:eastAsia="zh-CN"/>
        </w:rPr>
        <w:t>N/</w:t>
      </w:r>
      <w:r w:rsidR="003D6706">
        <w:rPr>
          <w:rFonts w:eastAsiaTheme="minorEastAsia" w:hint="eastAsia"/>
          <w:b/>
          <w:highlight w:val="green"/>
          <w:lang w:eastAsia="zh-CN"/>
        </w:rPr>
        <w:t>7</w:t>
      </w:r>
      <w:r w:rsidRPr="003D6706">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sidR="003D6706">
        <w:rPr>
          <w:rFonts w:eastAsiaTheme="minorEastAsia" w:hint="eastAsia"/>
          <w:b/>
          <w:lang w:eastAsia="zh-CN"/>
        </w:rPr>
        <w:t>passed</w:t>
      </w:r>
    </w:p>
    <w:p w:rsidR="00DC32B6" w:rsidRDefault="00DC32B6" w:rsidP="00D06862">
      <w:pPr>
        <w:tabs>
          <w:tab w:val="left" w:pos="1890"/>
        </w:tabs>
        <w:ind w:left="709"/>
        <w:outlineLvl w:val="0"/>
        <w:rPr>
          <w:rFonts w:eastAsiaTheme="minorEastAsia"/>
          <w:b/>
          <w:lang w:eastAsia="zh-CN"/>
        </w:rPr>
      </w:pPr>
    </w:p>
    <w:p w:rsidR="00DC32B6" w:rsidRDefault="00DC32B6" w:rsidP="00DC32B6">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3</w:t>
      </w:r>
      <w:r w:rsidRPr="00947FA3">
        <w:rPr>
          <w:rFonts w:eastAsiaTheme="minorEastAsia"/>
          <w:b/>
          <w:u w:val="single"/>
          <w:lang w:eastAsia="zh-CN"/>
        </w:rPr>
        <w:t>:</w:t>
      </w:r>
    </w:p>
    <w:p w:rsidR="00B7093B" w:rsidRPr="00DC32B6" w:rsidRDefault="000D40B3" w:rsidP="00DC32B6">
      <w:pPr>
        <w:tabs>
          <w:tab w:val="num" w:pos="720"/>
        </w:tabs>
        <w:ind w:left="720"/>
        <w:rPr>
          <w:rFonts w:eastAsiaTheme="minorEastAsia"/>
          <w:b/>
          <w:bCs/>
          <w:lang w:eastAsia="zh-CN"/>
        </w:rPr>
      </w:pPr>
      <w:r w:rsidRPr="00DC32B6">
        <w:rPr>
          <w:rFonts w:eastAsiaTheme="minorEastAsia"/>
          <w:b/>
          <w:bCs/>
          <w:lang w:eastAsia="zh-CN"/>
        </w:rPr>
        <w:t xml:space="preserve">Do you support to add the following text in Section </w:t>
      </w:r>
      <w:proofErr w:type="spellStart"/>
      <w:r w:rsidRPr="00DC32B6">
        <w:rPr>
          <w:rFonts w:eastAsiaTheme="minorEastAsia"/>
          <w:b/>
          <w:bCs/>
          <w:lang w:eastAsia="zh-CN"/>
        </w:rPr>
        <w:t>x.x.x</w:t>
      </w:r>
      <w:proofErr w:type="spellEnd"/>
      <w:r w:rsidRPr="00DC32B6">
        <w:rPr>
          <w:rFonts w:eastAsiaTheme="minorEastAsia"/>
          <w:b/>
          <w:bCs/>
          <w:lang w:eastAsia="zh-CN"/>
        </w:rPr>
        <w:t xml:space="preserve"> in current SFD:</w:t>
      </w:r>
    </w:p>
    <w:p w:rsidR="00B7093B" w:rsidRDefault="000D40B3" w:rsidP="00DC32B6">
      <w:pPr>
        <w:numPr>
          <w:ilvl w:val="0"/>
          <w:numId w:val="37"/>
        </w:numPr>
        <w:tabs>
          <w:tab w:val="left" w:pos="1890"/>
        </w:tabs>
        <w:outlineLvl w:val="0"/>
        <w:rPr>
          <w:rFonts w:eastAsiaTheme="minorEastAsia"/>
          <w:b/>
          <w:bCs/>
          <w:lang w:eastAsia="zh-CN"/>
        </w:rPr>
      </w:pPr>
      <w:r w:rsidRPr="00DC32B6">
        <w:rPr>
          <w:rFonts w:eastAsiaTheme="minorEastAsia"/>
          <w:b/>
          <w:bCs/>
          <w:lang w:eastAsia="zh-CN"/>
        </w:rPr>
        <w:t xml:space="preserve">A MU-MIMO user block includes a “spatial </w:t>
      </w:r>
      <w:proofErr w:type="spellStart"/>
      <w:r w:rsidRPr="00DC32B6">
        <w:rPr>
          <w:rFonts w:eastAsiaTheme="minorEastAsia"/>
          <w:b/>
          <w:bCs/>
          <w:lang w:eastAsia="zh-CN"/>
        </w:rPr>
        <w:t>config</w:t>
      </w:r>
      <w:proofErr w:type="spellEnd"/>
      <w:r w:rsidRPr="00DC32B6">
        <w:rPr>
          <w:rFonts w:eastAsiaTheme="minorEastAsia"/>
          <w:b/>
          <w:bCs/>
          <w:lang w:eastAsia="zh-CN"/>
        </w:rPr>
        <w:t xml:space="preserve">” field of 4bit indicating the number of spatial streams for each multiplexed STA. The field is constructed by using the entries corresponding to the value of </w:t>
      </w:r>
      <w:proofErr w:type="spellStart"/>
      <w:r w:rsidRPr="00DC32B6">
        <w:rPr>
          <w:rFonts w:eastAsiaTheme="minorEastAsia"/>
          <w:b/>
          <w:bCs/>
          <w:lang w:eastAsia="zh-CN"/>
        </w:rPr>
        <w:t>Nuser</w:t>
      </w:r>
      <w:proofErr w:type="spellEnd"/>
      <w:r w:rsidRPr="00DC32B6">
        <w:rPr>
          <w:rFonts w:eastAsiaTheme="minorEastAsia"/>
          <w:b/>
          <w:bCs/>
          <w:lang w:eastAsia="zh-CN"/>
        </w:rPr>
        <w:t xml:space="preserve"> of this RU in the following table? </w:t>
      </w:r>
    </w:p>
    <w:p w:rsidR="00DC32B6" w:rsidRDefault="00DC32B6" w:rsidP="00DC32B6">
      <w:pPr>
        <w:tabs>
          <w:tab w:val="left" w:pos="1890"/>
        </w:tabs>
        <w:ind w:left="709"/>
        <w:outlineLvl w:val="0"/>
        <w:rPr>
          <w:rFonts w:eastAsiaTheme="minorEastAsia"/>
          <w:b/>
          <w:bCs/>
          <w:lang w:eastAsia="zh-CN"/>
        </w:rPr>
      </w:pPr>
    </w:p>
    <w:tbl>
      <w:tblPr>
        <w:tblW w:w="9355" w:type="dxa"/>
        <w:tblInd w:w="393" w:type="dxa"/>
        <w:tblLayout w:type="fixed"/>
        <w:tblCellMar>
          <w:left w:w="0" w:type="dxa"/>
          <w:right w:w="0" w:type="dxa"/>
        </w:tblCellMar>
        <w:tblLook w:val="04A0"/>
      </w:tblPr>
      <w:tblGrid>
        <w:gridCol w:w="730"/>
        <w:gridCol w:w="1099"/>
        <w:gridCol w:w="833"/>
        <w:gridCol w:w="818"/>
        <w:gridCol w:w="818"/>
        <w:gridCol w:w="818"/>
        <w:gridCol w:w="818"/>
        <w:gridCol w:w="818"/>
        <w:gridCol w:w="795"/>
        <w:gridCol w:w="818"/>
        <w:gridCol w:w="990"/>
      </w:tblGrid>
      <w:tr w:rsidR="005C4376" w:rsidRPr="005C4376" w:rsidTr="005C4376">
        <w:trPr>
          <w:trHeight w:val="309"/>
        </w:trPr>
        <w:tc>
          <w:tcPr>
            <w:tcW w:w="7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Nuser</w:t>
            </w:r>
            <w:proofErr w:type="spellEnd"/>
            <w:r w:rsidRPr="005C4376">
              <w:rPr>
                <w:rFonts w:eastAsiaTheme="minorEastAsia"/>
                <w:b/>
                <w:bCs/>
                <w:sz w:val="20"/>
                <w:lang w:eastAsia="zh-CN"/>
              </w:rPr>
              <w:t xml:space="preserve">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B0…B3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[5]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[6]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23"/>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[7]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proofErr w:type="spellStart"/>
            <w:r w:rsidRPr="005C4376">
              <w:rPr>
                <w:rFonts w:eastAsiaTheme="minorEastAsia"/>
                <w:b/>
                <w:bCs/>
                <w:sz w:val="20"/>
                <w:lang w:eastAsia="zh-CN"/>
              </w:rPr>
              <w:t>Nsts</w:t>
            </w:r>
            <w:proofErr w:type="spellEnd"/>
            <w:r w:rsidRPr="005C4376">
              <w:rPr>
                <w:rFonts w:eastAsiaTheme="minorEastAsia"/>
                <w:b/>
                <w:bCs/>
                <w:sz w:val="20"/>
                <w:lang w:eastAsia="zh-CN"/>
              </w:rPr>
              <w:t xml:space="preserve">[8]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#Entries </w:t>
            </w:r>
          </w:p>
        </w:tc>
      </w:tr>
      <w:tr w:rsidR="005C4376" w:rsidRPr="005C4376" w:rsidTr="005C4376">
        <w:trPr>
          <w:trHeight w:val="309"/>
        </w:trPr>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0000~0011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10 </w:t>
            </w: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0100~0110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0111~1000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3~4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1001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3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0000~0011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13 </w:t>
            </w: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0100~0110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0111~1000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3~4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1001~1011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1100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4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0000~0011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11 </w:t>
            </w: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0100~0110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1000~1001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1010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5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0000~0011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1~4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6 </w:t>
            </w: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0100~0101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6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0000~0010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1~3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4 </w:t>
            </w:r>
          </w:p>
        </w:tc>
      </w:tr>
      <w:tr w:rsidR="005C4376" w:rsidRPr="005C4376" w:rsidTr="005C4376">
        <w:trPr>
          <w:trHeight w:val="309"/>
        </w:trPr>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0011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ind w:left="-23"/>
              <w:outlineLvl w:val="0"/>
              <w:rPr>
                <w:rFonts w:eastAsiaTheme="minorEastAsia"/>
                <w:b/>
                <w:bCs/>
                <w:sz w:val="20"/>
                <w:lang w:eastAsia="zh-CN"/>
              </w:rPr>
            </w:pP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5C4376" w:rsidRPr="005C4376" w:rsidRDefault="005C4376" w:rsidP="005C4376">
            <w:pPr>
              <w:tabs>
                <w:tab w:val="left" w:pos="1890"/>
              </w:tabs>
              <w:outlineLvl w:val="0"/>
              <w:rPr>
                <w:rFonts w:eastAsiaTheme="minorEastAsia"/>
                <w:b/>
                <w:bCs/>
                <w:sz w:val="20"/>
                <w:lang w:eastAsia="zh-CN"/>
              </w:rPr>
            </w:pPr>
          </w:p>
        </w:tc>
      </w:tr>
      <w:tr w:rsidR="005C4376" w:rsidRPr="005C4376" w:rsidTr="005C4376">
        <w:trPr>
          <w:trHeight w:val="309"/>
        </w:trPr>
        <w:tc>
          <w:tcPr>
            <w:tcW w:w="7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7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0000~0001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1~2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23"/>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5C4376" w:rsidRPr="005C4376" w:rsidRDefault="005C4376" w:rsidP="005C4376">
            <w:pPr>
              <w:tabs>
                <w:tab w:val="left" w:pos="1890"/>
              </w:tabs>
              <w:outlineLvl w:val="0"/>
              <w:rPr>
                <w:rFonts w:eastAsiaTheme="minorEastAsia"/>
                <w:b/>
                <w:bCs/>
                <w:sz w:val="20"/>
                <w:lang w:eastAsia="zh-CN"/>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2 </w:t>
            </w:r>
          </w:p>
        </w:tc>
      </w:tr>
      <w:tr w:rsidR="005C4376" w:rsidRPr="005C4376" w:rsidTr="005C4376">
        <w:trPr>
          <w:trHeight w:val="309"/>
        </w:trPr>
        <w:tc>
          <w:tcPr>
            <w:tcW w:w="7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8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7093B" w:rsidRPr="005C4376" w:rsidRDefault="005C4376" w:rsidP="005C4376">
            <w:pPr>
              <w:tabs>
                <w:tab w:val="left" w:pos="1890"/>
              </w:tabs>
              <w:ind w:left="164"/>
              <w:outlineLvl w:val="0"/>
              <w:rPr>
                <w:rFonts w:eastAsiaTheme="minorEastAsia"/>
                <w:b/>
                <w:bCs/>
                <w:sz w:val="20"/>
                <w:lang w:eastAsia="zh-CN"/>
              </w:rPr>
            </w:pPr>
            <w:r w:rsidRPr="005C4376">
              <w:rPr>
                <w:rFonts w:eastAsiaTheme="minorEastAsia"/>
                <w:b/>
                <w:bCs/>
                <w:sz w:val="20"/>
                <w:lang w:eastAsia="zh-CN"/>
              </w:rPr>
              <w:t xml:space="preserve">0000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15"/>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ind w:left="-23"/>
              <w:outlineLvl w:val="0"/>
              <w:rPr>
                <w:rFonts w:eastAsiaTheme="minorEastAsia"/>
                <w:b/>
                <w:bCs/>
                <w:sz w:val="20"/>
                <w:lang w:eastAsia="zh-CN"/>
              </w:rPr>
            </w:pPr>
            <w:r w:rsidRPr="005C4376">
              <w:rPr>
                <w:rFonts w:eastAsiaTheme="minorEastAsia"/>
                <w:b/>
                <w:bCs/>
                <w:sz w:val="20"/>
                <w:lang w:eastAsia="zh-CN"/>
              </w:rPr>
              <w:t xml:space="preserve">1 </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9" w:type="dxa"/>
              <w:bottom w:w="54" w:type="dxa"/>
              <w:right w:w="109" w:type="dxa"/>
            </w:tcMar>
            <w:hideMark/>
          </w:tcPr>
          <w:p w:rsidR="00B7093B" w:rsidRPr="005C4376" w:rsidRDefault="005C4376" w:rsidP="005C4376">
            <w:pPr>
              <w:tabs>
                <w:tab w:val="left" w:pos="1890"/>
              </w:tabs>
              <w:outlineLvl w:val="0"/>
              <w:rPr>
                <w:rFonts w:eastAsiaTheme="minorEastAsia"/>
                <w:b/>
                <w:bCs/>
                <w:sz w:val="20"/>
                <w:lang w:eastAsia="zh-CN"/>
              </w:rPr>
            </w:pPr>
            <w:r w:rsidRPr="005C4376">
              <w:rPr>
                <w:rFonts w:eastAsiaTheme="minorEastAsia"/>
                <w:b/>
                <w:bCs/>
                <w:sz w:val="20"/>
                <w:lang w:eastAsia="zh-CN"/>
              </w:rPr>
              <w:t xml:space="preserve">1 </w:t>
            </w:r>
          </w:p>
        </w:tc>
      </w:tr>
    </w:tbl>
    <w:p w:rsidR="00DC32B6" w:rsidRDefault="00DC32B6" w:rsidP="00DC32B6">
      <w:pPr>
        <w:tabs>
          <w:tab w:val="left" w:pos="1890"/>
        </w:tabs>
        <w:ind w:left="709"/>
        <w:outlineLvl w:val="0"/>
        <w:rPr>
          <w:rFonts w:eastAsiaTheme="minorEastAsia"/>
          <w:b/>
          <w:bCs/>
          <w:lang w:eastAsia="zh-CN"/>
        </w:rPr>
      </w:pPr>
    </w:p>
    <w:p w:rsidR="00DC32B6" w:rsidRPr="00DC32B6" w:rsidRDefault="00DC32B6" w:rsidP="00DC32B6">
      <w:pPr>
        <w:tabs>
          <w:tab w:val="left" w:pos="1890"/>
        </w:tabs>
        <w:ind w:left="709"/>
        <w:outlineLvl w:val="0"/>
        <w:rPr>
          <w:rFonts w:eastAsiaTheme="minorEastAsia"/>
          <w:b/>
          <w:bCs/>
          <w:lang w:eastAsia="zh-CN"/>
        </w:rPr>
      </w:pPr>
    </w:p>
    <w:p w:rsidR="00DC32B6" w:rsidRDefault="00DC32B6" w:rsidP="00DC32B6">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3D6706">
        <w:rPr>
          <w:rFonts w:eastAsiaTheme="minorEastAsia" w:hint="eastAsia"/>
          <w:b/>
          <w:highlight w:val="green"/>
          <w:lang w:eastAsia="zh-CN"/>
        </w:rPr>
        <w:t>48</w:t>
      </w:r>
      <w:r w:rsidRPr="003D6706">
        <w:rPr>
          <w:rFonts w:eastAsiaTheme="minorEastAsia"/>
          <w:b/>
          <w:highlight w:val="green"/>
          <w:lang w:eastAsia="zh-CN"/>
        </w:rPr>
        <w:t>Y</w:t>
      </w:r>
      <w:r w:rsidR="003D6706">
        <w:rPr>
          <w:rFonts w:eastAsiaTheme="minorEastAsia" w:hint="eastAsia"/>
          <w:b/>
          <w:highlight w:val="green"/>
          <w:lang w:eastAsia="zh-CN"/>
        </w:rPr>
        <w:t>/1</w:t>
      </w:r>
      <w:r w:rsidRPr="003D6706">
        <w:rPr>
          <w:rFonts w:eastAsiaTheme="minorEastAsia" w:hint="eastAsia"/>
          <w:b/>
          <w:highlight w:val="green"/>
          <w:lang w:eastAsia="zh-CN"/>
        </w:rPr>
        <w:t>N/</w:t>
      </w:r>
      <w:r w:rsidR="003D6706">
        <w:rPr>
          <w:rFonts w:eastAsiaTheme="minorEastAsia" w:hint="eastAsia"/>
          <w:b/>
          <w:highlight w:val="green"/>
          <w:lang w:eastAsia="zh-CN"/>
        </w:rPr>
        <w:t>10</w:t>
      </w:r>
      <w:r w:rsidRPr="003D6706">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sidR="003D6706">
        <w:rPr>
          <w:rFonts w:eastAsiaTheme="minorEastAsia" w:hint="eastAsia"/>
          <w:b/>
          <w:lang w:eastAsia="zh-CN"/>
        </w:rPr>
        <w:t>passed</w:t>
      </w:r>
    </w:p>
    <w:p w:rsidR="00DC32B6" w:rsidRDefault="00DC32B6" w:rsidP="00D06862">
      <w:pPr>
        <w:tabs>
          <w:tab w:val="left" w:pos="1890"/>
        </w:tabs>
        <w:ind w:left="709"/>
        <w:outlineLvl w:val="0"/>
        <w:rPr>
          <w:rFonts w:eastAsiaTheme="minorEastAsia"/>
          <w:b/>
          <w:lang w:eastAsia="zh-CN"/>
        </w:rPr>
      </w:pPr>
    </w:p>
    <w:p w:rsidR="00D06862" w:rsidRDefault="00D06862" w:rsidP="00463E36">
      <w:pPr>
        <w:tabs>
          <w:tab w:val="left" w:pos="1890"/>
        </w:tabs>
        <w:ind w:left="709"/>
        <w:outlineLvl w:val="0"/>
        <w:rPr>
          <w:rFonts w:eastAsiaTheme="minorEastAsia"/>
          <w:b/>
          <w:lang w:eastAsia="zh-CN"/>
        </w:rPr>
      </w:pPr>
    </w:p>
    <w:p w:rsidR="00D80CEA" w:rsidRDefault="00D80CEA" w:rsidP="00D80CEA">
      <w:pPr>
        <w:tabs>
          <w:tab w:val="left" w:pos="1890"/>
        </w:tabs>
        <w:ind w:left="709"/>
        <w:outlineLvl w:val="0"/>
        <w:rPr>
          <w:rFonts w:eastAsiaTheme="minorEastAsia"/>
          <w:b/>
          <w:lang w:eastAsia="zh-CN"/>
        </w:rPr>
      </w:pPr>
    </w:p>
    <w:p w:rsidR="00D80CEA" w:rsidRPr="008E0715" w:rsidRDefault="00622B6F" w:rsidP="00D80CEA">
      <w:pPr>
        <w:numPr>
          <w:ilvl w:val="1"/>
          <w:numId w:val="1"/>
        </w:numPr>
        <w:rPr>
          <w:b/>
          <w:lang w:eastAsia="ja-JP"/>
        </w:rPr>
      </w:pPr>
      <w:r w:rsidRPr="00622B6F">
        <w:rPr>
          <w:b/>
          <w:lang w:eastAsia="ja-JP"/>
        </w:rPr>
        <w:t>11-15-1059-02-00ax-sig-b-encoding-structure-part-ii</w:t>
      </w:r>
    </w:p>
    <w:p w:rsidR="00D80CEA" w:rsidRPr="00622B6F" w:rsidRDefault="00622B6F" w:rsidP="00622B6F">
      <w:pPr>
        <w:tabs>
          <w:tab w:val="left" w:pos="1890"/>
        </w:tabs>
        <w:ind w:left="720"/>
        <w:rPr>
          <w:rFonts w:eastAsiaTheme="minorEastAsia"/>
          <w:lang w:eastAsia="zh-CN"/>
        </w:rPr>
      </w:pPr>
      <w:proofErr w:type="spellStart"/>
      <w:r w:rsidRPr="00622B6F">
        <w:rPr>
          <w:rFonts w:eastAsiaTheme="minorEastAsia"/>
          <w:lang w:eastAsia="zh-CN"/>
        </w:rPr>
        <w:t>Sriram</w:t>
      </w:r>
      <w:proofErr w:type="spellEnd"/>
      <w:r w:rsidRPr="00622B6F">
        <w:rPr>
          <w:rFonts w:eastAsiaTheme="minorEastAsia"/>
          <w:lang w:eastAsia="zh-CN"/>
        </w:rPr>
        <w:t xml:space="preserve"> </w:t>
      </w:r>
      <w:proofErr w:type="spellStart"/>
      <w:r w:rsidRPr="00622B6F">
        <w:rPr>
          <w:rFonts w:eastAsiaTheme="minorEastAsia"/>
          <w:lang w:eastAsia="zh-CN"/>
        </w:rPr>
        <w:t>Venkateswaran</w:t>
      </w:r>
      <w:proofErr w:type="spellEnd"/>
      <w:r w:rsidR="00D80CEA" w:rsidRPr="00622B6F">
        <w:rPr>
          <w:rFonts w:eastAsiaTheme="minorEastAsia"/>
          <w:lang w:eastAsia="zh-CN"/>
        </w:rPr>
        <w:t xml:space="preserve"> (</w:t>
      </w:r>
      <w:proofErr w:type="spellStart"/>
      <w:r>
        <w:rPr>
          <w:rFonts w:eastAsiaTheme="minorEastAsia" w:hint="eastAsia"/>
          <w:lang w:eastAsia="zh-CN"/>
        </w:rPr>
        <w:t>BroadCom</w:t>
      </w:r>
      <w:proofErr w:type="spellEnd"/>
      <w:r w:rsidR="00D80CEA" w:rsidRPr="00622B6F">
        <w:rPr>
          <w:rFonts w:eastAsiaTheme="minorEastAsia" w:hint="eastAsia"/>
          <w:lang w:eastAsia="zh-CN"/>
        </w:rPr>
        <w:t>)</w:t>
      </w:r>
      <w:r w:rsidR="00D80CEA" w:rsidRPr="00622B6F">
        <w:rPr>
          <w:rFonts w:eastAsiaTheme="minorEastAsia"/>
          <w:lang w:eastAsia="zh-CN"/>
        </w:rPr>
        <w:t xml:space="preserve"> Presented</w:t>
      </w:r>
    </w:p>
    <w:p w:rsidR="00D80CEA" w:rsidRDefault="00D80CEA" w:rsidP="00D80CEA">
      <w:pPr>
        <w:pStyle w:val="ac"/>
        <w:tabs>
          <w:tab w:val="left" w:pos="1890"/>
        </w:tabs>
        <w:ind w:leftChars="0" w:left="810"/>
        <w:outlineLvl w:val="0"/>
        <w:rPr>
          <w:rFonts w:ascii="Times New Roman" w:eastAsiaTheme="minorEastAsia" w:hAnsi="Times New Roman" w:cs="Times New Roman"/>
          <w:sz w:val="22"/>
          <w:szCs w:val="22"/>
          <w:lang w:eastAsia="zh-CN"/>
        </w:rPr>
      </w:pPr>
    </w:p>
    <w:p w:rsidR="00D80CEA" w:rsidRPr="007C0ED6" w:rsidRDefault="00D80CEA" w:rsidP="00D80CEA">
      <w:pPr>
        <w:tabs>
          <w:tab w:val="left" w:pos="1890"/>
        </w:tabs>
        <w:ind w:left="720"/>
        <w:rPr>
          <w:b/>
          <w:u w:val="single"/>
          <w:lang w:eastAsia="ja-JP"/>
        </w:rPr>
      </w:pPr>
      <w:r w:rsidRPr="007C0ED6">
        <w:rPr>
          <w:b/>
          <w:u w:val="single"/>
          <w:lang w:eastAsia="ja-JP"/>
        </w:rPr>
        <w:t>Discussions:</w:t>
      </w:r>
    </w:p>
    <w:p w:rsidR="00D80CEA" w:rsidRDefault="00D80CEA" w:rsidP="00D80CEA">
      <w:pPr>
        <w:tabs>
          <w:tab w:val="left" w:pos="1890"/>
        </w:tabs>
        <w:ind w:left="720"/>
        <w:rPr>
          <w:rFonts w:eastAsiaTheme="minorEastAsia"/>
          <w:lang w:eastAsia="zh-CN"/>
        </w:rPr>
      </w:pPr>
      <w:r>
        <w:rPr>
          <w:rFonts w:eastAsiaTheme="minorEastAsia" w:hint="eastAsia"/>
          <w:lang w:eastAsia="zh-CN"/>
        </w:rPr>
        <w:t>No discussion</w:t>
      </w:r>
    </w:p>
    <w:p w:rsidR="00D80CEA" w:rsidRDefault="00D80CEA" w:rsidP="00D80CEA">
      <w:pPr>
        <w:rPr>
          <w:rFonts w:eastAsiaTheme="minorEastAsia"/>
          <w:szCs w:val="22"/>
          <w:lang w:eastAsia="zh-CN"/>
        </w:rPr>
      </w:pPr>
    </w:p>
    <w:p w:rsidR="00D80CEA" w:rsidRDefault="00D80CEA" w:rsidP="00D80CEA">
      <w:pPr>
        <w:tabs>
          <w:tab w:val="left" w:pos="1890"/>
        </w:tabs>
        <w:ind w:left="720"/>
        <w:outlineLvl w:val="0"/>
        <w:rPr>
          <w:rFonts w:eastAsiaTheme="minorEastAsia"/>
          <w:b/>
          <w:u w:val="single"/>
          <w:lang w:eastAsia="zh-CN"/>
        </w:rPr>
      </w:pPr>
      <w:r w:rsidRPr="00947FA3">
        <w:rPr>
          <w:rFonts w:eastAsiaTheme="minorEastAsia"/>
          <w:b/>
          <w:u w:val="single"/>
          <w:lang w:eastAsia="zh-CN"/>
        </w:rPr>
        <w:t>SP #</w:t>
      </w:r>
      <w:r>
        <w:rPr>
          <w:rFonts w:eastAsiaTheme="minorEastAsia" w:hint="eastAsia"/>
          <w:b/>
          <w:u w:val="single"/>
          <w:lang w:eastAsia="zh-CN"/>
        </w:rPr>
        <w:t>1</w:t>
      </w:r>
      <w:r w:rsidRPr="00947FA3">
        <w:rPr>
          <w:rFonts w:eastAsiaTheme="minorEastAsia"/>
          <w:b/>
          <w:u w:val="single"/>
          <w:lang w:eastAsia="zh-CN"/>
        </w:rPr>
        <w:t>:</w:t>
      </w:r>
    </w:p>
    <w:p w:rsidR="00C607AE" w:rsidRPr="00C607AE" w:rsidRDefault="00C607AE" w:rsidP="00C607AE">
      <w:pPr>
        <w:tabs>
          <w:tab w:val="left" w:pos="1890"/>
        </w:tabs>
        <w:ind w:left="709"/>
        <w:outlineLvl w:val="0"/>
        <w:rPr>
          <w:rFonts w:eastAsiaTheme="minorEastAsia"/>
          <w:b/>
          <w:bCs/>
          <w:lang w:eastAsia="zh-CN"/>
        </w:rPr>
      </w:pPr>
      <w:r w:rsidRPr="00C607AE">
        <w:rPr>
          <w:rFonts w:eastAsiaTheme="minorEastAsia"/>
          <w:b/>
          <w:bCs/>
          <w:lang w:eastAsia="zh-CN"/>
        </w:rPr>
        <w:t xml:space="preserve">Do you agree to modify the text in Section 3.2.4 of the SFD as </w:t>
      </w:r>
      <w:proofErr w:type="gramStart"/>
      <w:r w:rsidRPr="00C607AE">
        <w:rPr>
          <w:rFonts w:eastAsiaTheme="minorEastAsia"/>
          <w:b/>
          <w:bCs/>
          <w:lang w:eastAsia="zh-CN"/>
        </w:rPr>
        <w:t>follows</w:t>
      </w:r>
      <w:proofErr w:type="gramEnd"/>
    </w:p>
    <w:p w:rsidR="00B7093B" w:rsidRPr="00C607AE" w:rsidRDefault="000D40B3" w:rsidP="00C607AE">
      <w:pPr>
        <w:numPr>
          <w:ilvl w:val="0"/>
          <w:numId w:val="38"/>
        </w:numPr>
        <w:tabs>
          <w:tab w:val="num" w:pos="720"/>
          <w:tab w:val="left" w:pos="1890"/>
        </w:tabs>
        <w:outlineLvl w:val="0"/>
        <w:rPr>
          <w:rFonts w:eastAsiaTheme="minorEastAsia"/>
          <w:b/>
          <w:bCs/>
          <w:lang w:eastAsia="zh-CN"/>
        </w:rPr>
      </w:pPr>
      <w:r w:rsidRPr="00C607AE">
        <w:rPr>
          <w:rFonts w:eastAsiaTheme="minorEastAsia"/>
          <w:b/>
          <w:bCs/>
          <w:lang w:val="en-GB" w:eastAsia="zh-CN"/>
        </w:rPr>
        <w:t>Two users are grouped together and jointly encoded in each BCC block in the user specific section of HE-SIG-B</w:t>
      </w:r>
      <w:r w:rsidRPr="00C607AE">
        <w:rPr>
          <w:rFonts w:eastAsiaTheme="minorEastAsia"/>
          <w:b/>
          <w:bCs/>
          <w:lang w:eastAsia="zh-CN"/>
        </w:rPr>
        <w:t xml:space="preserve"> </w:t>
      </w:r>
    </w:p>
    <w:p w:rsidR="00B7093B" w:rsidRPr="00C607AE" w:rsidRDefault="000D40B3" w:rsidP="00C607AE">
      <w:pPr>
        <w:numPr>
          <w:ilvl w:val="0"/>
          <w:numId w:val="38"/>
        </w:numPr>
        <w:tabs>
          <w:tab w:val="num" w:pos="720"/>
          <w:tab w:val="left" w:pos="1890"/>
        </w:tabs>
        <w:outlineLvl w:val="0"/>
        <w:rPr>
          <w:rFonts w:eastAsiaTheme="minorEastAsia"/>
          <w:b/>
          <w:bCs/>
          <w:strike/>
          <w:color w:val="FF0000"/>
          <w:lang w:eastAsia="zh-CN"/>
        </w:rPr>
      </w:pPr>
      <w:r w:rsidRPr="00C607AE">
        <w:rPr>
          <w:rFonts w:eastAsiaTheme="minorEastAsia"/>
          <w:b/>
          <w:bCs/>
          <w:strike/>
          <w:color w:val="FF0000"/>
          <w:lang w:val="en-GB" w:eastAsia="zh-CN"/>
        </w:rPr>
        <w:t>The CRC in the common block is TBD</w:t>
      </w:r>
    </w:p>
    <w:p w:rsidR="00B7093B" w:rsidRPr="00C607AE" w:rsidRDefault="000D40B3" w:rsidP="00C607AE">
      <w:pPr>
        <w:numPr>
          <w:ilvl w:val="0"/>
          <w:numId w:val="38"/>
        </w:numPr>
        <w:tabs>
          <w:tab w:val="num" w:pos="720"/>
          <w:tab w:val="left" w:pos="1890"/>
        </w:tabs>
        <w:outlineLvl w:val="0"/>
        <w:rPr>
          <w:rFonts w:eastAsiaTheme="minorEastAsia"/>
          <w:b/>
          <w:bCs/>
          <w:color w:val="0070C0"/>
          <w:u w:val="single"/>
          <w:lang w:eastAsia="zh-CN"/>
        </w:rPr>
      </w:pPr>
      <w:r w:rsidRPr="00C607AE">
        <w:rPr>
          <w:rFonts w:eastAsiaTheme="minorEastAsia"/>
          <w:b/>
          <w:bCs/>
          <w:color w:val="0070C0"/>
          <w:u w:val="single"/>
          <w:lang w:val="en-GB" w:eastAsia="zh-CN"/>
        </w:rPr>
        <w:t>The common block has a CRC separate from the CRC of the user specific blocks</w:t>
      </w:r>
      <w:r w:rsidRPr="00C607AE">
        <w:rPr>
          <w:rFonts w:eastAsiaTheme="minorEastAsia"/>
          <w:b/>
          <w:bCs/>
          <w:color w:val="0070C0"/>
          <w:u w:val="single"/>
          <w:lang w:eastAsia="zh-CN"/>
        </w:rPr>
        <w:t xml:space="preserve"> </w:t>
      </w:r>
    </w:p>
    <w:p w:rsidR="00B7093B" w:rsidRDefault="000D40B3" w:rsidP="00C607AE">
      <w:pPr>
        <w:numPr>
          <w:ilvl w:val="0"/>
          <w:numId w:val="38"/>
        </w:numPr>
        <w:tabs>
          <w:tab w:val="num" w:pos="720"/>
          <w:tab w:val="left" w:pos="1890"/>
        </w:tabs>
        <w:outlineLvl w:val="0"/>
        <w:rPr>
          <w:rFonts w:eastAsiaTheme="minorEastAsia"/>
          <w:b/>
          <w:bCs/>
          <w:lang w:eastAsia="zh-CN"/>
        </w:rPr>
      </w:pPr>
      <w:r w:rsidRPr="00C607AE">
        <w:rPr>
          <w:rFonts w:eastAsiaTheme="minorEastAsia"/>
          <w:b/>
          <w:bCs/>
          <w:lang w:val="en-GB" w:eastAsia="zh-CN"/>
        </w:rPr>
        <w:lastRenderedPageBreak/>
        <w:t>The last user information is immediately followed by tail bits (regardless of whether the number of users is odd or even) and padding bits are only added after those tail bits</w:t>
      </w:r>
      <w:r w:rsidRPr="00C607AE">
        <w:rPr>
          <w:rFonts w:eastAsiaTheme="minorEastAsia"/>
          <w:b/>
          <w:bCs/>
          <w:lang w:eastAsia="zh-CN"/>
        </w:rPr>
        <w:t xml:space="preserve"> </w:t>
      </w:r>
    </w:p>
    <w:p w:rsidR="00C607AE" w:rsidRPr="00C607AE" w:rsidRDefault="00C607AE" w:rsidP="00C607AE">
      <w:pPr>
        <w:tabs>
          <w:tab w:val="left" w:pos="1890"/>
        </w:tabs>
        <w:ind w:left="1069"/>
        <w:outlineLvl w:val="0"/>
        <w:rPr>
          <w:rFonts w:eastAsiaTheme="minorEastAsia"/>
          <w:b/>
          <w:bCs/>
          <w:lang w:eastAsia="zh-CN"/>
        </w:rPr>
      </w:pPr>
    </w:p>
    <w:p w:rsidR="00D80CEA" w:rsidRDefault="00D80CEA" w:rsidP="00D80CEA">
      <w:pPr>
        <w:tabs>
          <w:tab w:val="left" w:pos="1890"/>
        </w:tabs>
        <w:ind w:left="709"/>
        <w:outlineLvl w:val="0"/>
        <w:rPr>
          <w:rFonts w:eastAsiaTheme="minorEastAsia"/>
          <w:b/>
          <w:lang w:eastAsia="zh-CN"/>
        </w:rPr>
      </w:pPr>
      <w:r w:rsidRPr="003B3A95">
        <w:rPr>
          <w:rFonts w:eastAsiaTheme="minorEastAsia" w:hint="eastAsia"/>
          <w:b/>
          <w:u w:val="single"/>
          <w:lang w:eastAsia="zh-CN"/>
        </w:rPr>
        <w:t>SP Result:</w:t>
      </w:r>
      <w:r w:rsidRPr="003B3A95">
        <w:rPr>
          <w:rFonts w:eastAsiaTheme="minorEastAsia" w:hint="eastAsia"/>
          <w:b/>
          <w:lang w:eastAsia="zh-CN"/>
        </w:rPr>
        <w:t xml:space="preserve"> </w:t>
      </w:r>
      <w:r w:rsidR="00B20D74">
        <w:rPr>
          <w:rFonts w:eastAsiaTheme="minorEastAsia" w:hint="eastAsia"/>
          <w:b/>
          <w:highlight w:val="green"/>
          <w:lang w:eastAsia="zh-CN"/>
        </w:rPr>
        <w:t>56</w:t>
      </w:r>
      <w:r w:rsidRPr="003D6706">
        <w:rPr>
          <w:rFonts w:eastAsiaTheme="minorEastAsia"/>
          <w:b/>
          <w:highlight w:val="green"/>
          <w:lang w:eastAsia="zh-CN"/>
        </w:rPr>
        <w:t>Y</w:t>
      </w:r>
      <w:r w:rsidRPr="003D6706">
        <w:rPr>
          <w:rFonts w:eastAsiaTheme="minorEastAsia" w:hint="eastAsia"/>
          <w:b/>
          <w:highlight w:val="green"/>
          <w:lang w:eastAsia="zh-CN"/>
        </w:rPr>
        <w:t>/</w:t>
      </w:r>
      <w:r w:rsidR="00B20D74">
        <w:rPr>
          <w:rFonts w:eastAsiaTheme="minorEastAsia" w:hint="eastAsia"/>
          <w:b/>
          <w:highlight w:val="green"/>
          <w:lang w:eastAsia="zh-CN"/>
        </w:rPr>
        <w:t>0</w:t>
      </w:r>
      <w:r w:rsidRPr="003D6706">
        <w:rPr>
          <w:rFonts w:eastAsiaTheme="minorEastAsia" w:hint="eastAsia"/>
          <w:b/>
          <w:highlight w:val="green"/>
          <w:lang w:eastAsia="zh-CN"/>
        </w:rPr>
        <w:t>N/</w:t>
      </w:r>
      <w:r w:rsidR="00B20D74">
        <w:rPr>
          <w:rFonts w:eastAsiaTheme="minorEastAsia" w:hint="eastAsia"/>
          <w:b/>
          <w:highlight w:val="green"/>
          <w:lang w:eastAsia="zh-CN"/>
        </w:rPr>
        <w:t>7</w:t>
      </w:r>
      <w:r w:rsidRPr="003D6706">
        <w:rPr>
          <w:rFonts w:eastAsiaTheme="minorEastAsia" w:hint="eastAsia"/>
          <w:b/>
          <w:highlight w:val="green"/>
          <w:lang w:eastAsia="zh-CN"/>
        </w:rPr>
        <w:t>A</w:t>
      </w:r>
      <w:r w:rsidRPr="003B3A95">
        <w:rPr>
          <w:rFonts w:eastAsiaTheme="minorEastAsia" w:hint="eastAsia"/>
          <w:b/>
          <w:lang w:eastAsia="zh-CN"/>
        </w:rPr>
        <w:t xml:space="preserve">; </w:t>
      </w:r>
      <w:r>
        <w:rPr>
          <w:rFonts w:eastAsiaTheme="minorEastAsia"/>
          <w:b/>
          <w:lang w:eastAsia="zh-CN"/>
        </w:rPr>
        <w:t xml:space="preserve">SP </w:t>
      </w:r>
      <w:r>
        <w:rPr>
          <w:rFonts w:eastAsiaTheme="minorEastAsia" w:hint="eastAsia"/>
          <w:b/>
          <w:lang w:eastAsia="zh-CN"/>
        </w:rPr>
        <w:t>passed</w:t>
      </w:r>
    </w:p>
    <w:p w:rsidR="00D80CEA" w:rsidRDefault="00D80CEA" w:rsidP="00D80CEA">
      <w:pPr>
        <w:tabs>
          <w:tab w:val="left" w:pos="1890"/>
        </w:tabs>
        <w:ind w:left="709"/>
        <w:outlineLvl w:val="0"/>
        <w:rPr>
          <w:rFonts w:eastAsiaTheme="minorEastAsia"/>
          <w:b/>
          <w:lang w:eastAsia="zh-CN"/>
        </w:rPr>
      </w:pPr>
    </w:p>
    <w:p w:rsidR="00C4773F" w:rsidRDefault="00C4773F" w:rsidP="00D80CEA">
      <w:pPr>
        <w:tabs>
          <w:tab w:val="left" w:pos="1890"/>
        </w:tabs>
        <w:ind w:left="709"/>
        <w:outlineLvl w:val="0"/>
        <w:rPr>
          <w:rFonts w:eastAsiaTheme="minorEastAsia"/>
          <w:b/>
          <w:lang w:eastAsia="zh-CN"/>
        </w:rPr>
      </w:pPr>
    </w:p>
    <w:p w:rsidR="00C4773F" w:rsidRPr="00C4773F" w:rsidRDefault="00C4773F" w:rsidP="00C4773F">
      <w:pPr>
        <w:numPr>
          <w:ilvl w:val="1"/>
          <w:numId w:val="1"/>
        </w:numPr>
        <w:rPr>
          <w:b/>
          <w:lang w:eastAsia="ja-JP"/>
        </w:rPr>
      </w:pPr>
      <w:r w:rsidRPr="00C4773F">
        <w:rPr>
          <w:b/>
          <w:lang w:eastAsia="ja-JP"/>
        </w:rPr>
        <w:t>11-15-1354-00-00ax-siga-fields-and-bitwidths</w:t>
      </w:r>
    </w:p>
    <w:p w:rsidR="00C4773F" w:rsidRPr="00453112"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color w:val="000000"/>
          <w:sz w:val="22"/>
          <w:szCs w:val="22"/>
          <w:shd w:val="clear" w:color="auto" w:fill="FFFFFF"/>
          <w:lang w:eastAsia="zh-CN"/>
        </w:rPr>
        <w:t xml:space="preserve">Ron </w:t>
      </w:r>
      <w:proofErr w:type="spellStart"/>
      <w:r>
        <w:rPr>
          <w:rFonts w:ascii="Times New Roman" w:eastAsiaTheme="minorEastAsia" w:hAnsi="Times New Roman" w:cs="Times New Roman" w:hint="eastAsia"/>
          <w:color w:val="000000"/>
          <w:sz w:val="22"/>
          <w:szCs w:val="22"/>
          <w:shd w:val="clear" w:color="auto" w:fill="FFFFFF"/>
          <w:lang w:eastAsia="zh-CN"/>
        </w:rPr>
        <w:t>Porat</w:t>
      </w:r>
      <w:proofErr w:type="spellEnd"/>
      <w:r w:rsidRPr="00453112">
        <w:rPr>
          <w:rFonts w:ascii="Times New Roman" w:hAnsi="Times New Roman" w:cs="Times New Roman"/>
          <w:color w:val="000000"/>
          <w:sz w:val="22"/>
          <w:szCs w:val="22"/>
          <w:shd w:val="clear" w:color="auto" w:fill="FFFFFF"/>
        </w:rPr>
        <w:t xml:space="preserve"> (</w:t>
      </w:r>
      <w:proofErr w:type="spellStart"/>
      <w:r>
        <w:rPr>
          <w:rFonts w:ascii="Times New Roman" w:eastAsiaTheme="minorEastAsia" w:hAnsi="Times New Roman" w:cs="Times New Roman" w:hint="eastAsia"/>
          <w:color w:val="000000"/>
          <w:sz w:val="22"/>
          <w:szCs w:val="22"/>
          <w:shd w:val="clear" w:color="auto" w:fill="FFFFFF"/>
          <w:lang w:eastAsia="zh-CN"/>
        </w:rPr>
        <w:t>BroadCom</w:t>
      </w:r>
      <w:proofErr w:type="spellEnd"/>
      <w:r w:rsidRPr="00453112">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rPr>
        <w:t xml:space="preserve"> Presented</w:t>
      </w:r>
    </w:p>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Pr="007C0ED6" w:rsidRDefault="00C4773F" w:rsidP="00C4773F">
      <w:pPr>
        <w:tabs>
          <w:tab w:val="left" w:pos="1890"/>
        </w:tabs>
        <w:ind w:left="720"/>
        <w:rPr>
          <w:b/>
          <w:u w:val="single"/>
          <w:lang w:eastAsia="ja-JP"/>
        </w:rPr>
      </w:pPr>
      <w:r w:rsidRPr="007C0ED6">
        <w:rPr>
          <w:b/>
          <w:u w:val="single"/>
          <w:lang w:eastAsia="ja-JP"/>
        </w:rPr>
        <w:t>Discussions:</w:t>
      </w:r>
    </w:p>
    <w:p w:rsidR="00074360" w:rsidRDefault="00074360" w:rsidP="00C4773F">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More compression mode TBD is not found in any proposal.</w:t>
      </w:r>
    </w:p>
    <w:p w:rsidR="00C4773F" w:rsidRDefault="00074360" w:rsidP="00C4773F">
      <w:pPr>
        <w:tabs>
          <w:tab w:val="left" w:pos="1890"/>
        </w:tabs>
        <w:ind w:left="720"/>
        <w:rPr>
          <w:rFonts w:eastAsiaTheme="minorEastAsia"/>
          <w:lang w:eastAsia="zh-CN"/>
        </w:rPr>
      </w:pPr>
      <w:r>
        <w:rPr>
          <w:rFonts w:eastAsiaTheme="minorEastAsia" w:hint="eastAsia"/>
          <w:lang w:eastAsia="zh-CN"/>
        </w:rPr>
        <w:t>Ron: Something between pure MU-MIMO and other operation is under consideration</w:t>
      </w:r>
      <w:r w:rsidR="00C4773F">
        <w:rPr>
          <w:rFonts w:eastAsiaTheme="minorEastAsia" w:hint="eastAsia"/>
          <w:lang w:eastAsia="zh-CN"/>
        </w:rPr>
        <w:t>.</w:t>
      </w:r>
    </w:p>
    <w:p w:rsidR="00074360" w:rsidRDefault="00074360" w:rsidP="00C4773F">
      <w:pPr>
        <w:tabs>
          <w:tab w:val="left" w:pos="1890"/>
        </w:tabs>
        <w:ind w:left="72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how to use BW bit for MU transmission?</w:t>
      </w:r>
    </w:p>
    <w:p w:rsidR="00074360" w:rsidRDefault="00074360" w:rsidP="00C4773F">
      <w:pPr>
        <w:tabs>
          <w:tab w:val="left" w:pos="1890"/>
        </w:tabs>
        <w:ind w:left="720"/>
        <w:rPr>
          <w:rFonts w:eastAsiaTheme="minorEastAsia"/>
          <w:lang w:eastAsia="zh-CN"/>
        </w:rPr>
      </w:pPr>
      <w:r>
        <w:rPr>
          <w:rFonts w:eastAsiaTheme="minorEastAsia" w:hint="eastAsia"/>
          <w:lang w:eastAsia="zh-CN"/>
        </w:rPr>
        <w:t>Ron: potential BW would be 20/40/80/160MHz. But we would think more about BW rules for MU transmission.</w:t>
      </w:r>
    </w:p>
    <w:p w:rsidR="00C4773F" w:rsidRPr="00F949C5" w:rsidRDefault="00C4773F" w:rsidP="00C4773F">
      <w:pPr>
        <w:tabs>
          <w:tab w:val="left" w:pos="1890"/>
        </w:tabs>
        <w:ind w:left="720"/>
        <w:rPr>
          <w:rFonts w:eastAsiaTheme="minorEastAsia"/>
          <w:lang w:eastAsia="zh-CN"/>
        </w:rPr>
      </w:pPr>
    </w:p>
    <w:p w:rsidR="00C4773F" w:rsidRDefault="00C4773F" w:rsidP="00C4773F">
      <w:pPr>
        <w:tabs>
          <w:tab w:val="left" w:pos="1890"/>
        </w:tabs>
        <w:ind w:left="720"/>
        <w:outlineLvl w:val="0"/>
        <w:rPr>
          <w:rFonts w:eastAsiaTheme="minorEastAsia"/>
          <w:b/>
          <w:u w:val="single"/>
          <w:lang w:eastAsia="zh-CN"/>
        </w:rPr>
      </w:pPr>
      <w:r w:rsidRPr="00C4773F">
        <w:rPr>
          <w:rFonts w:eastAsiaTheme="minorEastAsia"/>
          <w:b/>
          <w:u w:val="single"/>
          <w:lang w:eastAsia="zh-CN"/>
        </w:rPr>
        <w:t>SP #</w:t>
      </w:r>
      <w:r w:rsidRPr="00BA12B8">
        <w:rPr>
          <w:rFonts w:eastAsiaTheme="minorEastAsia" w:hint="eastAsia"/>
          <w:b/>
          <w:u w:val="single"/>
          <w:lang w:eastAsia="zh-CN"/>
        </w:rPr>
        <w:t>1</w:t>
      </w:r>
      <w:r w:rsidRPr="00C4773F">
        <w:rPr>
          <w:rFonts w:eastAsiaTheme="minorEastAsia"/>
          <w:b/>
          <w:u w:val="single"/>
          <w:lang w:eastAsia="zh-CN"/>
        </w:rPr>
        <w:t>:</w:t>
      </w:r>
    </w:p>
    <w:p w:rsidR="00C4773F" w:rsidRPr="00F949C5" w:rsidRDefault="00C4773F" w:rsidP="00C4773F">
      <w:pPr>
        <w:tabs>
          <w:tab w:val="left" w:pos="1890"/>
        </w:tabs>
        <w:ind w:left="810"/>
        <w:outlineLvl w:val="0"/>
        <w:rPr>
          <w:rFonts w:eastAsiaTheme="minorEastAsia"/>
          <w:b/>
          <w:bCs/>
          <w:lang w:eastAsia="zh-CN"/>
        </w:rPr>
      </w:pPr>
      <w:r w:rsidRPr="00F949C5">
        <w:rPr>
          <w:rFonts w:eastAsiaTheme="minorEastAsia" w:hint="eastAsia"/>
          <w:b/>
          <w:bCs/>
          <w:lang w:eastAsia="zh-CN"/>
        </w:rPr>
        <w:t xml:space="preserve"> </w:t>
      </w:r>
      <w:r w:rsidRPr="00F949C5">
        <w:rPr>
          <w:rFonts w:eastAsiaTheme="minorEastAsia"/>
          <w:b/>
          <w:bCs/>
          <w:lang w:eastAsia="zh-CN"/>
        </w:rPr>
        <w:t>Do you support replacing the HE-SIG-A field definitions for SU preamble format in [2] (PHY Motions 43, 46, 48, 54) with the table in slide 11?</w:t>
      </w:r>
    </w:p>
    <w:p w:rsidR="00C4773F" w:rsidRPr="00F949C5" w:rsidRDefault="00C4773F" w:rsidP="00C4773F">
      <w:pPr>
        <w:tabs>
          <w:tab w:val="left" w:pos="1890"/>
        </w:tabs>
        <w:ind w:left="720"/>
        <w:outlineLvl w:val="0"/>
        <w:rPr>
          <w:rFonts w:eastAsiaTheme="minorEastAsia"/>
          <w:b/>
          <w:u w:val="single"/>
          <w:lang w:eastAsia="zh-CN"/>
        </w:rPr>
      </w:pPr>
    </w:p>
    <w:tbl>
      <w:tblPr>
        <w:tblW w:w="4553" w:type="dxa"/>
        <w:jc w:val="center"/>
        <w:tblInd w:w="-553" w:type="dxa"/>
        <w:tblCellMar>
          <w:left w:w="0" w:type="dxa"/>
          <w:right w:w="0" w:type="dxa"/>
        </w:tblCellMar>
        <w:tblLook w:val="04A0"/>
      </w:tblPr>
      <w:tblGrid>
        <w:gridCol w:w="3073"/>
        <w:gridCol w:w="1480"/>
      </w:tblGrid>
      <w:tr w:rsidR="00C4773F" w:rsidRPr="00F949C5" w:rsidTr="00F76553">
        <w:trPr>
          <w:trHeight w:val="15"/>
          <w:jc w:val="center"/>
        </w:trPr>
        <w:tc>
          <w:tcPr>
            <w:tcW w:w="3073" w:type="dxa"/>
            <w:tcBorders>
              <w:top w:val="single" w:sz="8" w:space="0" w:color="000000"/>
              <w:left w:val="nil"/>
              <w:bottom w:val="single" w:sz="8" w:space="0" w:color="000000"/>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Field </w:t>
            </w:r>
          </w:p>
        </w:tc>
        <w:tc>
          <w:tcPr>
            <w:tcW w:w="1480" w:type="dxa"/>
            <w:tcBorders>
              <w:top w:val="single" w:sz="8" w:space="0" w:color="000000"/>
              <w:left w:val="nil"/>
              <w:bottom w:val="single" w:sz="8" w:space="0" w:color="000000"/>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#Bits </w:t>
            </w:r>
          </w:p>
        </w:tc>
      </w:tr>
      <w:tr w:rsidR="00C4773F" w:rsidRPr="00F949C5" w:rsidTr="00F76553">
        <w:trPr>
          <w:trHeight w:val="15"/>
          <w:jc w:val="center"/>
        </w:trPr>
        <w:tc>
          <w:tcPr>
            <w:tcW w:w="3073" w:type="dxa"/>
            <w:tcBorders>
              <w:top w:val="single" w:sz="8" w:space="0" w:color="000000"/>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DL/UL </w:t>
            </w:r>
          </w:p>
        </w:tc>
        <w:tc>
          <w:tcPr>
            <w:tcW w:w="1480" w:type="dxa"/>
            <w:tcBorders>
              <w:top w:val="single" w:sz="8" w:space="0" w:color="000000"/>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1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Format Indication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1 </w:t>
            </w:r>
          </w:p>
        </w:tc>
      </w:tr>
      <w:tr w:rsidR="00C4773F" w:rsidRPr="00F949C5" w:rsidTr="00F76553">
        <w:trPr>
          <w:trHeight w:val="20"/>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BSS Color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6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Spatial Reuse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TBD </w:t>
            </w:r>
          </w:p>
        </w:tc>
      </w:tr>
      <w:tr w:rsidR="00C4773F" w:rsidRPr="00F949C5" w:rsidTr="00F76553">
        <w:trPr>
          <w:trHeight w:val="35"/>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TXOP duration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TBD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Bandwidth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2 </w:t>
            </w:r>
          </w:p>
        </w:tc>
      </w:tr>
      <w:tr w:rsidR="00C4773F" w:rsidRPr="00F949C5" w:rsidTr="00F76553">
        <w:trPr>
          <w:trHeight w:val="20"/>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MCS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4 </w:t>
            </w:r>
          </w:p>
        </w:tc>
      </w:tr>
      <w:tr w:rsidR="00C4773F" w:rsidRPr="00F949C5" w:rsidTr="00F76553">
        <w:trPr>
          <w:trHeight w:val="51"/>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CP+LTF size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3 </w:t>
            </w:r>
          </w:p>
        </w:tc>
      </w:tr>
      <w:tr w:rsidR="00C4773F" w:rsidRPr="00F949C5" w:rsidTr="00F76553">
        <w:trPr>
          <w:trHeight w:val="20"/>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Coding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2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proofErr w:type="spellStart"/>
            <w:r w:rsidRPr="00F949C5">
              <w:rPr>
                <w:rFonts w:eastAsiaTheme="minorEastAsia"/>
                <w:b/>
                <w:bCs/>
                <w:lang w:eastAsia="zh-CN"/>
              </w:rPr>
              <w:t>Nsts</w:t>
            </w:r>
            <w:proofErr w:type="spellEnd"/>
            <w:r w:rsidRPr="00F949C5">
              <w:rPr>
                <w:rFonts w:eastAsiaTheme="minorEastAsia"/>
                <w:b/>
                <w:bCs/>
                <w:lang w:eastAsia="zh-CN"/>
              </w:rPr>
              <w:t xml:space="preserve">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3 </w:t>
            </w:r>
          </w:p>
        </w:tc>
      </w:tr>
      <w:tr w:rsidR="00C4773F" w:rsidRPr="00F949C5" w:rsidTr="00F76553">
        <w:trPr>
          <w:trHeight w:val="20"/>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STBC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1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proofErr w:type="spellStart"/>
            <w:r w:rsidRPr="00F949C5">
              <w:rPr>
                <w:rFonts w:eastAsiaTheme="minorEastAsia"/>
                <w:b/>
                <w:bCs/>
                <w:lang w:eastAsia="zh-CN"/>
              </w:rPr>
              <w:t>TxBF</w:t>
            </w:r>
            <w:proofErr w:type="spellEnd"/>
            <w:r w:rsidRPr="00F949C5">
              <w:rPr>
                <w:rFonts w:eastAsiaTheme="minorEastAsia"/>
                <w:b/>
                <w:bCs/>
                <w:lang w:eastAsia="zh-CN"/>
              </w:rPr>
              <w:t xml:space="preserve">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1 </w:t>
            </w:r>
          </w:p>
        </w:tc>
      </w:tr>
      <w:tr w:rsidR="00C4773F" w:rsidRPr="00F949C5" w:rsidTr="00F76553">
        <w:trPr>
          <w:trHeight w:val="20"/>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DCM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1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Packet  Extension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3 </w:t>
            </w:r>
          </w:p>
        </w:tc>
      </w:tr>
      <w:tr w:rsidR="00C4773F" w:rsidRPr="00F949C5" w:rsidTr="00F76553">
        <w:trPr>
          <w:trHeight w:val="20"/>
          <w:jc w:val="center"/>
        </w:trPr>
        <w:tc>
          <w:tcPr>
            <w:tcW w:w="3073"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Beam change </w:t>
            </w:r>
          </w:p>
        </w:tc>
        <w:tc>
          <w:tcPr>
            <w:tcW w:w="1480" w:type="dxa"/>
            <w:tcBorders>
              <w:top w:val="nil"/>
              <w:left w:val="nil"/>
              <w:bottom w:val="nil"/>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1 </w:t>
            </w:r>
          </w:p>
        </w:tc>
      </w:tr>
      <w:tr w:rsidR="00C4773F" w:rsidRPr="00F949C5" w:rsidTr="00F76553">
        <w:trPr>
          <w:trHeight w:val="20"/>
          <w:jc w:val="center"/>
        </w:trPr>
        <w:tc>
          <w:tcPr>
            <w:tcW w:w="3073"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CRC </w:t>
            </w:r>
          </w:p>
        </w:tc>
        <w:tc>
          <w:tcPr>
            <w:tcW w:w="1480" w:type="dxa"/>
            <w:tcBorders>
              <w:top w:val="nil"/>
              <w:left w:val="nil"/>
              <w:bottom w:val="nil"/>
              <w:right w:val="nil"/>
            </w:tcBorders>
            <w:shd w:val="clear" w:color="auto" w:fill="auto"/>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4 </w:t>
            </w:r>
          </w:p>
        </w:tc>
      </w:tr>
      <w:tr w:rsidR="00C4773F" w:rsidRPr="00F949C5" w:rsidTr="00F76553">
        <w:trPr>
          <w:trHeight w:val="86"/>
          <w:jc w:val="center"/>
        </w:trPr>
        <w:tc>
          <w:tcPr>
            <w:tcW w:w="3073" w:type="dxa"/>
            <w:tcBorders>
              <w:top w:val="nil"/>
              <w:left w:val="nil"/>
              <w:bottom w:val="single" w:sz="8" w:space="0" w:color="000000"/>
              <w:right w:val="nil"/>
            </w:tcBorders>
            <w:shd w:val="clear" w:color="auto" w:fill="E7E7E7"/>
            <w:tcMar>
              <w:top w:w="60" w:type="dxa"/>
              <w:left w:w="120" w:type="dxa"/>
              <w:bottom w:w="60" w:type="dxa"/>
              <w:right w:w="120" w:type="dxa"/>
            </w:tcMar>
            <w:hideMark/>
          </w:tcPr>
          <w:p w:rsidR="00C4773F" w:rsidRPr="00F949C5" w:rsidRDefault="00C4773F" w:rsidP="00C4773F">
            <w:pPr>
              <w:tabs>
                <w:tab w:val="left" w:pos="1890"/>
              </w:tabs>
              <w:ind w:left="202"/>
              <w:outlineLvl w:val="0"/>
              <w:rPr>
                <w:rFonts w:eastAsiaTheme="minorEastAsia"/>
                <w:b/>
                <w:bCs/>
                <w:lang w:eastAsia="zh-CN"/>
              </w:rPr>
            </w:pPr>
            <w:r w:rsidRPr="00F949C5">
              <w:rPr>
                <w:rFonts w:eastAsiaTheme="minorEastAsia"/>
                <w:b/>
                <w:bCs/>
                <w:lang w:eastAsia="zh-CN"/>
              </w:rPr>
              <w:t xml:space="preserve">Tail </w:t>
            </w:r>
          </w:p>
        </w:tc>
        <w:tc>
          <w:tcPr>
            <w:tcW w:w="1480" w:type="dxa"/>
            <w:tcBorders>
              <w:top w:val="nil"/>
              <w:left w:val="nil"/>
              <w:bottom w:val="single" w:sz="8" w:space="0" w:color="000000"/>
              <w:right w:val="nil"/>
            </w:tcBorders>
            <w:shd w:val="clear" w:color="auto" w:fill="E7E7E7"/>
            <w:tcMar>
              <w:top w:w="60" w:type="dxa"/>
              <w:left w:w="120" w:type="dxa"/>
              <w:bottom w:w="60" w:type="dxa"/>
              <w:right w:w="120" w:type="dxa"/>
            </w:tcMar>
            <w:hideMark/>
          </w:tcPr>
          <w:p w:rsidR="00C4773F" w:rsidRPr="00F949C5" w:rsidRDefault="00C4773F" w:rsidP="000136EB">
            <w:pPr>
              <w:tabs>
                <w:tab w:val="left" w:pos="1890"/>
              </w:tabs>
              <w:ind w:left="709"/>
              <w:outlineLvl w:val="0"/>
              <w:rPr>
                <w:rFonts w:eastAsiaTheme="minorEastAsia"/>
                <w:b/>
                <w:bCs/>
                <w:lang w:eastAsia="zh-CN"/>
              </w:rPr>
            </w:pPr>
            <w:r w:rsidRPr="00F949C5">
              <w:rPr>
                <w:rFonts w:eastAsiaTheme="minorEastAsia"/>
                <w:b/>
                <w:bCs/>
                <w:lang w:eastAsia="zh-CN"/>
              </w:rPr>
              <w:t xml:space="preserve">6 </w:t>
            </w:r>
          </w:p>
        </w:tc>
      </w:tr>
    </w:tbl>
    <w:p w:rsidR="00C4773F" w:rsidRDefault="00C4773F" w:rsidP="00C4773F">
      <w:pPr>
        <w:tabs>
          <w:tab w:val="left" w:pos="1890"/>
        </w:tabs>
        <w:ind w:left="709"/>
        <w:outlineLvl w:val="0"/>
        <w:rPr>
          <w:rFonts w:eastAsiaTheme="minorEastAsia"/>
          <w:b/>
          <w:bCs/>
          <w:lang w:val="en-GB" w:eastAsia="zh-CN"/>
        </w:rPr>
      </w:pPr>
    </w:p>
    <w:p w:rsidR="00C4773F" w:rsidRDefault="00C4773F" w:rsidP="00C4773F">
      <w:pPr>
        <w:tabs>
          <w:tab w:val="left" w:pos="1890"/>
        </w:tabs>
        <w:ind w:left="709"/>
        <w:outlineLvl w:val="0"/>
        <w:rPr>
          <w:rFonts w:eastAsiaTheme="minorEastAsia"/>
          <w:lang w:eastAsia="zh-CN"/>
        </w:rPr>
      </w:pPr>
      <w:r w:rsidRPr="007C0ED6">
        <w:rPr>
          <w:rFonts w:eastAsiaTheme="minorEastAsia" w:hint="eastAsia"/>
          <w:b/>
          <w:u w:val="single"/>
          <w:lang w:eastAsia="zh-CN"/>
        </w:rPr>
        <w:t>SP Result:</w:t>
      </w:r>
      <w:r w:rsidR="003C654A" w:rsidRPr="003C654A">
        <w:rPr>
          <w:rFonts w:eastAsiaTheme="minorEastAsia" w:hint="eastAsia"/>
          <w:b/>
          <w:lang w:eastAsia="zh-CN"/>
        </w:rPr>
        <w:t xml:space="preserve"> </w:t>
      </w:r>
      <w:r w:rsidR="003C654A">
        <w:rPr>
          <w:rFonts w:eastAsiaTheme="minorEastAsia" w:hint="eastAsia"/>
          <w:b/>
          <w:highlight w:val="green"/>
          <w:lang w:eastAsia="zh-CN"/>
        </w:rPr>
        <w:t>54</w:t>
      </w:r>
      <w:r w:rsidRPr="003C654A">
        <w:rPr>
          <w:rFonts w:eastAsiaTheme="minorEastAsia"/>
          <w:b/>
          <w:highlight w:val="green"/>
          <w:lang w:eastAsia="zh-CN"/>
        </w:rPr>
        <w:t>Y</w:t>
      </w:r>
      <w:r w:rsidR="003C654A">
        <w:rPr>
          <w:rFonts w:eastAsiaTheme="minorEastAsia" w:hint="eastAsia"/>
          <w:b/>
          <w:highlight w:val="green"/>
          <w:lang w:eastAsia="zh-CN"/>
        </w:rPr>
        <w:t>/0</w:t>
      </w:r>
      <w:r w:rsidRPr="003C654A">
        <w:rPr>
          <w:rFonts w:eastAsiaTheme="minorEastAsia"/>
          <w:b/>
          <w:highlight w:val="green"/>
          <w:lang w:eastAsia="zh-CN"/>
        </w:rPr>
        <w:t>N</w:t>
      </w:r>
      <w:r w:rsidR="003C654A">
        <w:rPr>
          <w:rFonts w:eastAsiaTheme="minorEastAsia" w:hint="eastAsia"/>
          <w:b/>
          <w:highlight w:val="green"/>
          <w:lang w:eastAsia="zh-CN"/>
        </w:rPr>
        <w:t>/7A</w:t>
      </w:r>
      <w:r>
        <w:rPr>
          <w:rFonts w:eastAsiaTheme="minorEastAsia" w:hint="eastAsia"/>
          <w:b/>
          <w:lang w:eastAsia="zh-CN"/>
        </w:rPr>
        <w:t xml:space="preserve">; </w:t>
      </w:r>
      <w:r>
        <w:rPr>
          <w:rFonts w:eastAsiaTheme="minorEastAsia"/>
          <w:lang w:eastAsia="zh-CN"/>
        </w:rPr>
        <w:t xml:space="preserve">SP </w:t>
      </w:r>
      <w:r w:rsidR="003C654A">
        <w:rPr>
          <w:rFonts w:eastAsiaTheme="minorEastAsia" w:hint="eastAsia"/>
          <w:lang w:eastAsia="zh-CN"/>
        </w:rPr>
        <w:t>passed</w:t>
      </w:r>
    </w:p>
    <w:p w:rsidR="00C4773F" w:rsidRDefault="00C4773F" w:rsidP="00C4773F">
      <w:pPr>
        <w:tabs>
          <w:tab w:val="left" w:pos="1890"/>
        </w:tabs>
        <w:ind w:left="709"/>
        <w:outlineLvl w:val="0"/>
        <w:rPr>
          <w:rFonts w:eastAsiaTheme="minorEastAsia"/>
          <w:b/>
          <w:bCs/>
          <w:lang w:eastAsia="zh-CN"/>
        </w:rPr>
      </w:pPr>
    </w:p>
    <w:p w:rsidR="00C4773F" w:rsidRPr="00F949C5" w:rsidRDefault="00C4773F" w:rsidP="00C4773F">
      <w:pPr>
        <w:tabs>
          <w:tab w:val="left" w:pos="1890"/>
        </w:tabs>
        <w:ind w:left="709"/>
        <w:outlineLvl w:val="0"/>
        <w:rPr>
          <w:rFonts w:eastAsiaTheme="minorEastAsia"/>
          <w:b/>
          <w:bCs/>
          <w:lang w:eastAsia="zh-CN"/>
        </w:rPr>
      </w:pPr>
    </w:p>
    <w:p w:rsidR="00C4773F" w:rsidRDefault="00C4773F" w:rsidP="00C4773F">
      <w:pPr>
        <w:tabs>
          <w:tab w:val="left" w:pos="1890"/>
        </w:tabs>
        <w:ind w:left="720"/>
        <w:outlineLvl w:val="0"/>
        <w:rPr>
          <w:rFonts w:eastAsiaTheme="minorEastAsia"/>
          <w:b/>
          <w:u w:val="single"/>
          <w:lang w:eastAsia="zh-CN"/>
        </w:rPr>
      </w:pPr>
      <w:r w:rsidRPr="00C4773F">
        <w:rPr>
          <w:rFonts w:eastAsiaTheme="minorEastAsia"/>
          <w:b/>
          <w:u w:val="single"/>
          <w:lang w:eastAsia="zh-CN"/>
        </w:rPr>
        <w:lastRenderedPageBreak/>
        <w:t>SP #</w:t>
      </w:r>
      <w:r>
        <w:rPr>
          <w:rFonts w:eastAsiaTheme="minorEastAsia" w:hint="eastAsia"/>
          <w:b/>
          <w:u w:val="single"/>
          <w:lang w:eastAsia="zh-CN"/>
        </w:rPr>
        <w:t>2</w:t>
      </w:r>
      <w:r w:rsidRPr="00C4773F">
        <w:rPr>
          <w:rFonts w:eastAsiaTheme="minorEastAsia"/>
          <w:b/>
          <w:u w:val="single"/>
          <w:lang w:eastAsia="zh-CN"/>
        </w:rPr>
        <w:t>:</w:t>
      </w:r>
    </w:p>
    <w:p w:rsidR="00C4773F" w:rsidRPr="00F949C5" w:rsidRDefault="00C4773F" w:rsidP="00C4773F">
      <w:pPr>
        <w:tabs>
          <w:tab w:val="left" w:pos="1890"/>
        </w:tabs>
        <w:ind w:left="810"/>
        <w:outlineLvl w:val="0"/>
        <w:rPr>
          <w:rFonts w:eastAsiaTheme="minorEastAsia"/>
          <w:b/>
          <w:bCs/>
          <w:lang w:eastAsia="zh-CN"/>
        </w:rPr>
      </w:pPr>
      <w:r w:rsidRPr="00F949C5">
        <w:rPr>
          <w:rFonts w:eastAsiaTheme="minorEastAsia" w:hint="eastAsia"/>
          <w:b/>
          <w:bCs/>
          <w:lang w:eastAsia="zh-CN"/>
        </w:rPr>
        <w:t xml:space="preserve"> </w:t>
      </w:r>
      <w:r w:rsidRPr="00F949C5">
        <w:rPr>
          <w:rFonts w:eastAsiaTheme="minorEastAsia"/>
          <w:b/>
          <w:bCs/>
          <w:lang w:eastAsia="zh-CN"/>
        </w:rPr>
        <w:t>Do you support replacing the HE-SIG-A field definition for the MU preamble format [2] (PHY Motions 44, 46, 54) with the table in slide 12?</w:t>
      </w:r>
    </w:p>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tbl>
      <w:tblPr>
        <w:tblW w:w="4849" w:type="dxa"/>
        <w:jc w:val="center"/>
        <w:tblCellMar>
          <w:left w:w="0" w:type="dxa"/>
          <w:right w:w="0" w:type="dxa"/>
        </w:tblCellMar>
        <w:tblLook w:val="04A0"/>
      </w:tblPr>
      <w:tblGrid>
        <w:gridCol w:w="3089"/>
        <w:gridCol w:w="1760"/>
      </w:tblGrid>
      <w:tr w:rsidR="00C4773F" w:rsidRPr="00C4773F" w:rsidTr="00C4773F">
        <w:trPr>
          <w:trHeight w:val="137"/>
          <w:jc w:val="center"/>
        </w:trPr>
        <w:tc>
          <w:tcPr>
            <w:tcW w:w="3089" w:type="dxa"/>
            <w:tcBorders>
              <w:top w:val="single" w:sz="8" w:space="0" w:color="000000"/>
              <w:left w:val="nil"/>
              <w:bottom w:val="single" w:sz="8" w:space="0" w:color="000000"/>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Field </w:t>
            </w:r>
          </w:p>
        </w:tc>
        <w:tc>
          <w:tcPr>
            <w:tcW w:w="1760" w:type="dxa"/>
            <w:tcBorders>
              <w:top w:val="single" w:sz="8" w:space="0" w:color="000000"/>
              <w:left w:val="nil"/>
              <w:bottom w:val="single" w:sz="8" w:space="0" w:color="000000"/>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#Bits </w:t>
            </w:r>
          </w:p>
        </w:tc>
      </w:tr>
      <w:tr w:rsidR="00C4773F" w:rsidRPr="00C4773F" w:rsidTr="00C4773F">
        <w:trPr>
          <w:trHeight w:val="101"/>
          <w:jc w:val="center"/>
        </w:trPr>
        <w:tc>
          <w:tcPr>
            <w:tcW w:w="3089" w:type="dxa"/>
            <w:tcBorders>
              <w:top w:val="single" w:sz="8" w:space="0" w:color="000000"/>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DL/UL </w:t>
            </w:r>
          </w:p>
        </w:tc>
        <w:tc>
          <w:tcPr>
            <w:tcW w:w="1760" w:type="dxa"/>
            <w:tcBorders>
              <w:top w:val="single" w:sz="8" w:space="0" w:color="000000"/>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1 </w:t>
            </w:r>
          </w:p>
        </w:tc>
      </w:tr>
      <w:tr w:rsidR="00C4773F" w:rsidRPr="00C4773F" w:rsidTr="00C4773F">
        <w:trPr>
          <w:trHeight w:val="13"/>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BSS Color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6 </w:t>
            </w:r>
          </w:p>
        </w:tc>
      </w:tr>
      <w:tr w:rsidR="00C4773F" w:rsidRPr="00C4773F" w:rsidTr="00C4773F">
        <w:trPr>
          <w:trHeight w:val="218"/>
          <w:jc w:val="center"/>
        </w:trPr>
        <w:tc>
          <w:tcPr>
            <w:tcW w:w="3089"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Spatial Reuse </w:t>
            </w:r>
          </w:p>
        </w:tc>
        <w:tc>
          <w:tcPr>
            <w:tcW w:w="1760"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TBD </w:t>
            </w:r>
          </w:p>
        </w:tc>
      </w:tr>
      <w:tr w:rsidR="00C4773F" w:rsidRPr="00C4773F" w:rsidTr="00C4773F">
        <w:trPr>
          <w:trHeight w:val="183"/>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TXOP duration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TBD </w:t>
            </w:r>
          </w:p>
        </w:tc>
      </w:tr>
      <w:tr w:rsidR="00C4773F" w:rsidRPr="00C4773F" w:rsidTr="00C4773F">
        <w:trPr>
          <w:trHeight w:val="18"/>
          <w:jc w:val="center"/>
        </w:trPr>
        <w:tc>
          <w:tcPr>
            <w:tcW w:w="3089"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Bandwidth </w:t>
            </w:r>
          </w:p>
        </w:tc>
        <w:tc>
          <w:tcPr>
            <w:tcW w:w="1760"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&gt;=2 </w:t>
            </w:r>
          </w:p>
        </w:tc>
      </w:tr>
      <w:tr w:rsidR="00C4773F" w:rsidRPr="00C4773F" w:rsidTr="00C4773F">
        <w:trPr>
          <w:trHeight w:val="13"/>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SIGB MCS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3 </w:t>
            </w:r>
          </w:p>
        </w:tc>
      </w:tr>
      <w:tr w:rsidR="00C4773F" w:rsidRPr="00C4773F" w:rsidTr="00C4773F">
        <w:trPr>
          <w:trHeight w:val="13"/>
          <w:jc w:val="center"/>
        </w:trPr>
        <w:tc>
          <w:tcPr>
            <w:tcW w:w="3089"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SIGB DCM </w:t>
            </w:r>
          </w:p>
        </w:tc>
        <w:tc>
          <w:tcPr>
            <w:tcW w:w="1760"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1 </w:t>
            </w:r>
          </w:p>
        </w:tc>
      </w:tr>
      <w:tr w:rsidR="00C4773F" w:rsidRPr="00C4773F" w:rsidTr="00C4773F">
        <w:trPr>
          <w:trHeight w:val="13"/>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SIGB # of symbols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4 </w:t>
            </w:r>
          </w:p>
        </w:tc>
      </w:tr>
      <w:tr w:rsidR="00C4773F" w:rsidRPr="00C4773F" w:rsidTr="00C4773F">
        <w:trPr>
          <w:trHeight w:val="114"/>
          <w:jc w:val="center"/>
        </w:trPr>
        <w:tc>
          <w:tcPr>
            <w:tcW w:w="3089"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SIGB Compression Mode </w:t>
            </w:r>
          </w:p>
        </w:tc>
        <w:tc>
          <w:tcPr>
            <w:tcW w:w="1760"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&gt;=1 </w:t>
            </w:r>
          </w:p>
        </w:tc>
      </w:tr>
      <w:tr w:rsidR="00C4773F" w:rsidRPr="00C4773F" w:rsidTr="00C4773F">
        <w:trPr>
          <w:trHeight w:val="134"/>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 of  HE-LTF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3 </w:t>
            </w:r>
          </w:p>
        </w:tc>
      </w:tr>
      <w:tr w:rsidR="00C4773F" w:rsidRPr="00C4773F" w:rsidTr="00C4773F">
        <w:trPr>
          <w:trHeight w:val="13"/>
          <w:jc w:val="center"/>
        </w:trPr>
        <w:tc>
          <w:tcPr>
            <w:tcW w:w="3089"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CP+LTF size </w:t>
            </w:r>
          </w:p>
        </w:tc>
        <w:tc>
          <w:tcPr>
            <w:tcW w:w="1760"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3 </w:t>
            </w:r>
          </w:p>
        </w:tc>
      </w:tr>
      <w:tr w:rsidR="00C4773F" w:rsidRPr="00C4773F" w:rsidTr="00C4773F">
        <w:trPr>
          <w:trHeight w:val="13"/>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LDPC extra symbol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1 </w:t>
            </w:r>
          </w:p>
        </w:tc>
      </w:tr>
      <w:tr w:rsidR="00C4773F" w:rsidRPr="00C4773F" w:rsidTr="00C4773F">
        <w:trPr>
          <w:trHeight w:val="123"/>
          <w:jc w:val="center"/>
        </w:trPr>
        <w:tc>
          <w:tcPr>
            <w:tcW w:w="3089"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Packet  Extension </w:t>
            </w:r>
          </w:p>
        </w:tc>
        <w:tc>
          <w:tcPr>
            <w:tcW w:w="1760" w:type="dxa"/>
            <w:tcBorders>
              <w:top w:val="nil"/>
              <w:left w:val="nil"/>
              <w:bottom w:val="nil"/>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3 </w:t>
            </w:r>
          </w:p>
        </w:tc>
      </w:tr>
      <w:tr w:rsidR="00C4773F" w:rsidRPr="00C4773F" w:rsidTr="00C4773F">
        <w:trPr>
          <w:trHeight w:val="13"/>
          <w:jc w:val="center"/>
        </w:trPr>
        <w:tc>
          <w:tcPr>
            <w:tcW w:w="3089"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CRC </w:t>
            </w:r>
          </w:p>
        </w:tc>
        <w:tc>
          <w:tcPr>
            <w:tcW w:w="1760" w:type="dxa"/>
            <w:tcBorders>
              <w:top w:val="nil"/>
              <w:left w:val="nil"/>
              <w:bottom w:val="nil"/>
              <w:right w:val="nil"/>
            </w:tcBorders>
            <w:shd w:val="clear" w:color="auto" w:fill="auto"/>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4 </w:t>
            </w:r>
          </w:p>
        </w:tc>
      </w:tr>
      <w:tr w:rsidR="00C4773F" w:rsidRPr="00C4773F" w:rsidTr="00C4773F">
        <w:trPr>
          <w:trHeight w:val="13"/>
          <w:jc w:val="center"/>
        </w:trPr>
        <w:tc>
          <w:tcPr>
            <w:tcW w:w="3089" w:type="dxa"/>
            <w:tcBorders>
              <w:top w:val="nil"/>
              <w:left w:val="nil"/>
              <w:bottom w:val="single" w:sz="8" w:space="0" w:color="000000"/>
              <w:right w:val="nil"/>
            </w:tcBorders>
            <w:shd w:val="clear" w:color="auto" w:fill="E7E7E7"/>
            <w:tcMar>
              <w:top w:w="67" w:type="dxa"/>
              <w:left w:w="135" w:type="dxa"/>
              <w:bottom w:w="67" w:type="dxa"/>
              <w:right w:w="135" w:type="dxa"/>
            </w:tcMar>
            <w:hideMark/>
          </w:tcPr>
          <w:p w:rsidR="00C4773F" w:rsidRPr="00C4773F" w:rsidRDefault="00C4773F" w:rsidP="00C4773F">
            <w:pPr>
              <w:pStyle w:val="ac"/>
              <w:tabs>
                <w:tab w:val="left" w:pos="1890"/>
              </w:tabs>
              <w:ind w:leftChars="54" w:left="119"/>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Tail </w:t>
            </w:r>
          </w:p>
        </w:tc>
        <w:tc>
          <w:tcPr>
            <w:tcW w:w="1760" w:type="dxa"/>
            <w:tcBorders>
              <w:top w:val="nil"/>
              <w:left w:val="nil"/>
              <w:bottom w:val="single" w:sz="8" w:space="0" w:color="000000"/>
              <w:right w:val="nil"/>
            </w:tcBorders>
            <w:shd w:val="clear" w:color="auto" w:fill="E7E7E7"/>
            <w:tcMar>
              <w:top w:w="67" w:type="dxa"/>
              <w:left w:w="135" w:type="dxa"/>
              <w:bottom w:w="67" w:type="dxa"/>
              <w:right w:w="135" w:type="dxa"/>
            </w:tcMar>
            <w:hideMark/>
          </w:tcPr>
          <w:p w:rsidR="00C4773F" w:rsidRPr="00C4773F" w:rsidRDefault="00C4773F" w:rsidP="000136EB">
            <w:pPr>
              <w:pStyle w:val="ac"/>
              <w:tabs>
                <w:tab w:val="left" w:pos="1890"/>
              </w:tabs>
              <w:ind w:left="88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6 </w:t>
            </w:r>
          </w:p>
        </w:tc>
      </w:tr>
    </w:tbl>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Default="00C4773F" w:rsidP="00C4773F">
      <w:pPr>
        <w:tabs>
          <w:tab w:val="left" w:pos="1890"/>
        </w:tabs>
        <w:ind w:left="709"/>
        <w:outlineLvl w:val="0"/>
        <w:rPr>
          <w:rFonts w:eastAsiaTheme="minorEastAsia"/>
          <w:lang w:eastAsia="zh-CN"/>
        </w:rPr>
      </w:pPr>
      <w:r w:rsidRPr="007C0ED6">
        <w:rPr>
          <w:rFonts w:eastAsiaTheme="minorEastAsia" w:hint="eastAsia"/>
          <w:b/>
          <w:u w:val="single"/>
          <w:lang w:eastAsia="zh-CN"/>
        </w:rPr>
        <w:t>SP Result:</w:t>
      </w:r>
      <w:r w:rsidR="003C654A" w:rsidRPr="003C654A">
        <w:rPr>
          <w:rFonts w:eastAsiaTheme="minorEastAsia" w:hint="eastAsia"/>
          <w:highlight w:val="green"/>
          <w:lang w:eastAsia="zh-CN"/>
        </w:rPr>
        <w:t xml:space="preserve"> </w:t>
      </w:r>
      <w:r w:rsidR="003C654A">
        <w:rPr>
          <w:rFonts w:eastAsiaTheme="minorEastAsia" w:hint="eastAsia"/>
          <w:b/>
          <w:highlight w:val="green"/>
          <w:lang w:eastAsia="zh-CN"/>
        </w:rPr>
        <w:t>50</w:t>
      </w:r>
      <w:r w:rsidR="003C654A" w:rsidRPr="003C654A">
        <w:rPr>
          <w:rFonts w:eastAsiaTheme="minorEastAsia"/>
          <w:b/>
          <w:highlight w:val="green"/>
          <w:lang w:eastAsia="zh-CN"/>
        </w:rPr>
        <w:t>Y</w:t>
      </w:r>
      <w:r w:rsidR="003C654A">
        <w:rPr>
          <w:rFonts w:eastAsiaTheme="minorEastAsia" w:hint="eastAsia"/>
          <w:b/>
          <w:highlight w:val="green"/>
          <w:lang w:eastAsia="zh-CN"/>
        </w:rPr>
        <w:t>/0</w:t>
      </w:r>
      <w:r w:rsidR="003C654A" w:rsidRPr="003C654A">
        <w:rPr>
          <w:rFonts w:eastAsiaTheme="minorEastAsia"/>
          <w:b/>
          <w:highlight w:val="green"/>
          <w:lang w:eastAsia="zh-CN"/>
        </w:rPr>
        <w:t>N</w:t>
      </w:r>
      <w:r w:rsidR="003C654A">
        <w:rPr>
          <w:rFonts w:eastAsiaTheme="minorEastAsia" w:hint="eastAsia"/>
          <w:b/>
          <w:highlight w:val="green"/>
          <w:lang w:eastAsia="zh-CN"/>
        </w:rPr>
        <w:t>/7A</w:t>
      </w:r>
      <w:r w:rsidR="003C654A">
        <w:rPr>
          <w:rFonts w:eastAsiaTheme="minorEastAsia" w:hint="eastAsia"/>
          <w:b/>
          <w:lang w:eastAsia="zh-CN"/>
        </w:rPr>
        <w:t xml:space="preserve">; </w:t>
      </w:r>
      <w:r w:rsidR="003C654A">
        <w:rPr>
          <w:rFonts w:eastAsiaTheme="minorEastAsia"/>
          <w:lang w:eastAsia="zh-CN"/>
        </w:rPr>
        <w:t xml:space="preserve">SP </w:t>
      </w:r>
      <w:r w:rsidR="003C654A">
        <w:rPr>
          <w:rFonts w:eastAsiaTheme="minorEastAsia" w:hint="eastAsia"/>
          <w:lang w:eastAsia="zh-CN"/>
        </w:rPr>
        <w:t>passed</w:t>
      </w:r>
    </w:p>
    <w:p w:rsidR="00C4773F" w:rsidRDefault="00C4773F" w:rsidP="00C4773F">
      <w:pPr>
        <w:pStyle w:val="ac"/>
        <w:tabs>
          <w:tab w:val="left" w:pos="1890"/>
        </w:tabs>
        <w:ind w:leftChars="0" w:left="810"/>
        <w:outlineLvl w:val="0"/>
        <w:rPr>
          <w:rFonts w:ascii="Times New Roman" w:eastAsiaTheme="minorEastAsia" w:hAnsi="Times New Roman" w:cs="Times New Roman"/>
          <w:b/>
          <w:sz w:val="22"/>
          <w:szCs w:val="22"/>
          <w:lang w:eastAsia="zh-CN"/>
        </w:rPr>
      </w:pPr>
    </w:p>
    <w:p w:rsidR="00C4773F" w:rsidRDefault="00C4773F" w:rsidP="00C4773F">
      <w:pPr>
        <w:pStyle w:val="ac"/>
        <w:tabs>
          <w:tab w:val="left" w:pos="1890"/>
        </w:tabs>
        <w:ind w:leftChars="0" w:left="810"/>
        <w:outlineLvl w:val="0"/>
        <w:rPr>
          <w:rFonts w:ascii="Times New Roman" w:eastAsiaTheme="minorEastAsia" w:hAnsi="Times New Roman" w:cs="Times New Roman"/>
          <w:b/>
          <w:sz w:val="22"/>
          <w:szCs w:val="22"/>
          <w:lang w:eastAsia="zh-CN"/>
        </w:rPr>
      </w:pPr>
    </w:p>
    <w:p w:rsidR="00C4773F" w:rsidRDefault="00C4773F" w:rsidP="00C4773F">
      <w:pPr>
        <w:tabs>
          <w:tab w:val="left" w:pos="1890"/>
        </w:tabs>
        <w:ind w:left="720"/>
        <w:outlineLvl w:val="0"/>
        <w:rPr>
          <w:rFonts w:eastAsiaTheme="minorEastAsia"/>
          <w:b/>
          <w:u w:val="single"/>
          <w:lang w:eastAsia="zh-CN"/>
        </w:rPr>
      </w:pPr>
      <w:r w:rsidRPr="00C4773F">
        <w:rPr>
          <w:rFonts w:eastAsiaTheme="minorEastAsia"/>
          <w:b/>
          <w:u w:val="single"/>
          <w:lang w:eastAsia="zh-CN"/>
        </w:rPr>
        <w:t>SP #</w:t>
      </w:r>
      <w:r>
        <w:rPr>
          <w:rFonts w:eastAsiaTheme="minorEastAsia" w:hint="eastAsia"/>
          <w:b/>
          <w:u w:val="single"/>
          <w:lang w:eastAsia="zh-CN"/>
        </w:rPr>
        <w:t>3</w:t>
      </w:r>
      <w:r w:rsidRPr="00C4773F">
        <w:rPr>
          <w:rFonts w:eastAsiaTheme="minorEastAsia"/>
          <w:b/>
          <w:u w:val="single"/>
          <w:lang w:eastAsia="zh-CN"/>
        </w:rPr>
        <w:t>:</w:t>
      </w:r>
    </w:p>
    <w:p w:rsidR="00C4773F" w:rsidRDefault="00C4773F" w:rsidP="00C4773F">
      <w:pPr>
        <w:tabs>
          <w:tab w:val="left" w:pos="1890"/>
        </w:tabs>
        <w:ind w:left="810"/>
        <w:outlineLvl w:val="0"/>
        <w:rPr>
          <w:rFonts w:eastAsiaTheme="minorEastAsia"/>
          <w:b/>
          <w:bCs/>
          <w:lang w:eastAsia="zh-CN"/>
        </w:rPr>
      </w:pPr>
      <w:r w:rsidRPr="00F949C5">
        <w:rPr>
          <w:rFonts w:eastAsiaTheme="minorEastAsia" w:hint="eastAsia"/>
          <w:b/>
          <w:bCs/>
          <w:lang w:eastAsia="zh-CN"/>
        </w:rPr>
        <w:t xml:space="preserve"> </w:t>
      </w:r>
      <w:r w:rsidRPr="00744652">
        <w:rPr>
          <w:rFonts w:eastAsiaTheme="minorEastAsia"/>
          <w:b/>
          <w:bCs/>
          <w:lang w:eastAsia="zh-CN"/>
        </w:rPr>
        <w:t>Do you support replacing the HE-SIG-A field definition for trigger based UL preamble format in [2] (PHY Motion 45) with the table in slide 13</w:t>
      </w:r>
      <w:r w:rsidRPr="00F949C5">
        <w:rPr>
          <w:rFonts w:eastAsiaTheme="minorEastAsia"/>
          <w:b/>
          <w:bCs/>
          <w:lang w:eastAsia="zh-CN"/>
        </w:rPr>
        <w:t>?</w:t>
      </w:r>
    </w:p>
    <w:p w:rsidR="00C4773F" w:rsidRPr="00F949C5" w:rsidRDefault="00C4773F" w:rsidP="00C4773F">
      <w:pPr>
        <w:tabs>
          <w:tab w:val="left" w:pos="1890"/>
        </w:tabs>
        <w:ind w:left="810"/>
        <w:outlineLvl w:val="0"/>
        <w:rPr>
          <w:rFonts w:eastAsiaTheme="minorEastAsia"/>
          <w:b/>
          <w:bCs/>
          <w:lang w:eastAsia="zh-CN"/>
        </w:rPr>
      </w:pPr>
    </w:p>
    <w:tbl>
      <w:tblPr>
        <w:tblW w:w="3640" w:type="dxa"/>
        <w:jc w:val="center"/>
        <w:tblCellMar>
          <w:left w:w="0" w:type="dxa"/>
          <w:right w:w="0" w:type="dxa"/>
        </w:tblCellMar>
        <w:tblLook w:val="04A0"/>
      </w:tblPr>
      <w:tblGrid>
        <w:gridCol w:w="2560"/>
        <w:gridCol w:w="1080"/>
      </w:tblGrid>
      <w:tr w:rsidR="00C4773F" w:rsidRPr="00C4773F" w:rsidTr="000136EB">
        <w:trPr>
          <w:trHeight w:val="50"/>
          <w:jc w:val="center"/>
        </w:trPr>
        <w:tc>
          <w:tcPr>
            <w:tcW w:w="256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Field </w:t>
            </w:r>
          </w:p>
        </w:tc>
        <w:tc>
          <w:tcPr>
            <w:tcW w:w="108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#Bits </w:t>
            </w:r>
          </w:p>
        </w:tc>
      </w:tr>
      <w:tr w:rsidR="00C4773F" w:rsidRPr="00C4773F" w:rsidTr="000136EB">
        <w:trPr>
          <w:trHeight w:val="18"/>
          <w:jc w:val="center"/>
        </w:trPr>
        <w:tc>
          <w:tcPr>
            <w:tcW w:w="2560" w:type="dxa"/>
            <w:tcBorders>
              <w:top w:val="single" w:sz="8" w:space="0" w:color="000000"/>
              <w:left w:val="nil"/>
              <w:bottom w:val="nil"/>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Format </w:t>
            </w:r>
          </w:p>
        </w:tc>
        <w:tc>
          <w:tcPr>
            <w:tcW w:w="1080" w:type="dxa"/>
            <w:tcBorders>
              <w:top w:val="single" w:sz="8" w:space="0" w:color="000000"/>
              <w:left w:val="nil"/>
              <w:bottom w:val="nil"/>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1 </w:t>
            </w:r>
          </w:p>
        </w:tc>
      </w:tr>
      <w:tr w:rsidR="00C4773F" w:rsidRPr="00C4773F" w:rsidTr="00C4773F">
        <w:trPr>
          <w:trHeight w:val="23"/>
          <w:jc w:val="center"/>
        </w:trPr>
        <w:tc>
          <w:tcPr>
            <w:tcW w:w="2560" w:type="dxa"/>
            <w:tcBorders>
              <w:top w:val="nil"/>
              <w:left w:val="nil"/>
              <w:bottom w:val="nil"/>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BSS Color </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6 </w:t>
            </w:r>
          </w:p>
        </w:tc>
      </w:tr>
      <w:tr w:rsidR="00C4773F" w:rsidRPr="00C4773F" w:rsidTr="000136EB">
        <w:trPr>
          <w:trHeight w:val="23"/>
          <w:jc w:val="center"/>
        </w:trPr>
        <w:tc>
          <w:tcPr>
            <w:tcW w:w="2560" w:type="dxa"/>
            <w:tcBorders>
              <w:top w:val="nil"/>
              <w:left w:val="nil"/>
              <w:bottom w:val="nil"/>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TXOP </w:t>
            </w:r>
          </w:p>
        </w:tc>
        <w:tc>
          <w:tcPr>
            <w:tcW w:w="1080" w:type="dxa"/>
            <w:tcBorders>
              <w:top w:val="nil"/>
              <w:left w:val="nil"/>
              <w:bottom w:val="nil"/>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TBD </w:t>
            </w:r>
          </w:p>
        </w:tc>
      </w:tr>
      <w:tr w:rsidR="00C4773F" w:rsidRPr="00C4773F" w:rsidTr="000136EB">
        <w:trPr>
          <w:trHeight w:val="23"/>
          <w:jc w:val="center"/>
        </w:trPr>
        <w:tc>
          <w:tcPr>
            <w:tcW w:w="2560" w:type="dxa"/>
            <w:tcBorders>
              <w:top w:val="nil"/>
              <w:left w:val="nil"/>
              <w:bottom w:val="nil"/>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Spatial reuse </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TBD </w:t>
            </w:r>
          </w:p>
        </w:tc>
      </w:tr>
      <w:tr w:rsidR="00C4773F" w:rsidRPr="00C4773F" w:rsidTr="000136EB">
        <w:trPr>
          <w:trHeight w:val="23"/>
          <w:jc w:val="center"/>
        </w:trPr>
        <w:tc>
          <w:tcPr>
            <w:tcW w:w="2560" w:type="dxa"/>
            <w:tcBorders>
              <w:top w:val="nil"/>
              <w:left w:val="nil"/>
              <w:bottom w:val="nil"/>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Bandwidth </w:t>
            </w:r>
          </w:p>
        </w:tc>
        <w:tc>
          <w:tcPr>
            <w:tcW w:w="1080" w:type="dxa"/>
            <w:tcBorders>
              <w:top w:val="nil"/>
              <w:left w:val="nil"/>
              <w:bottom w:val="nil"/>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TBD </w:t>
            </w:r>
          </w:p>
        </w:tc>
      </w:tr>
      <w:tr w:rsidR="00C4773F" w:rsidRPr="00C4773F" w:rsidTr="000136EB">
        <w:trPr>
          <w:trHeight w:val="75"/>
          <w:jc w:val="center"/>
        </w:trPr>
        <w:tc>
          <w:tcPr>
            <w:tcW w:w="2560" w:type="dxa"/>
            <w:tcBorders>
              <w:top w:val="nil"/>
              <w:left w:val="nil"/>
              <w:bottom w:val="nil"/>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t xml:space="preserve">CRC </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4 </w:t>
            </w:r>
          </w:p>
        </w:tc>
      </w:tr>
      <w:tr w:rsidR="00C4773F" w:rsidRPr="00C4773F" w:rsidTr="000136EB">
        <w:trPr>
          <w:trHeight w:val="39"/>
          <w:jc w:val="center"/>
        </w:trPr>
        <w:tc>
          <w:tcPr>
            <w:tcW w:w="2560" w:type="dxa"/>
            <w:tcBorders>
              <w:top w:val="nil"/>
              <w:left w:val="nil"/>
              <w:bottom w:val="single" w:sz="8" w:space="0" w:color="000000"/>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00" w:left="220"/>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b/>
                <w:bCs/>
                <w:sz w:val="22"/>
                <w:szCs w:val="22"/>
                <w:lang w:eastAsia="zh-CN"/>
              </w:rPr>
              <w:lastRenderedPageBreak/>
              <w:t xml:space="preserve">Tail </w:t>
            </w:r>
          </w:p>
        </w:tc>
        <w:tc>
          <w:tcPr>
            <w:tcW w:w="1080" w:type="dxa"/>
            <w:tcBorders>
              <w:top w:val="nil"/>
              <w:left w:val="nil"/>
              <w:bottom w:val="single" w:sz="8" w:space="0" w:color="000000"/>
              <w:right w:val="nil"/>
            </w:tcBorders>
            <w:shd w:val="clear" w:color="auto" w:fill="E7E7E7"/>
            <w:tcMar>
              <w:top w:w="72" w:type="dxa"/>
              <w:left w:w="144" w:type="dxa"/>
              <w:bottom w:w="72" w:type="dxa"/>
              <w:right w:w="144" w:type="dxa"/>
            </w:tcMar>
            <w:hideMark/>
          </w:tcPr>
          <w:p w:rsidR="00C4773F" w:rsidRPr="00C4773F" w:rsidRDefault="00C4773F" w:rsidP="00C4773F">
            <w:pPr>
              <w:pStyle w:val="ac"/>
              <w:tabs>
                <w:tab w:val="left" w:pos="1890"/>
              </w:tabs>
              <w:ind w:leftChars="111" w:left="244"/>
              <w:outlineLvl w:val="0"/>
              <w:rPr>
                <w:rFonts w:ascii="Times New Roman" w:eastAsiaTheme="minorEastAsia" w:hAnsi="Times New Roman" w:cs="Times New Roman"/>
                <w:sz w:val="22"/>
                <w:szCs w:val="22"/>
                <w:lang w:eastAsia="zh-CN"/>
              </w:rPr>
            </w:pPr>
            <w:r w:rsidRPr="00C4773F">
              <w:rPr>
                <w:rFonts w:ascii="Times New Roman" w:eastAsiaTheme="minorEastAsia" w:hAnsi="Times New Roman" w:cs="Times New Roman"/>
                <w:sz w:val="22"/>
                <w:szCs w:val="22"/>
                <w:lang w:eastAsia="zh-CN"/>
              </w:rPr>
              <w:t xml:space="preserve">6 </w:t>
            </w:r>
          </w:p>
        </w:tc>
      </w:tr>
    </w:tbl>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Default="00C4773F" w:rsidP="00C4773F">
      <w:pPr>
        <w:tabs>
          <w:tab w:val="left" w:pos="1890"/>
        </w:tabs>
        <w:ind w:left="709"/>
        <w:outlineLvl w:val="0"/>
        <w:rPr>
          <w:rFonts w:eastAsiaTheme="minorEastAsia"/>
          <w:lang w:eastAsia="zh-CN"/>
        </w:rPr>
      </w:pPr>
      <w:r w:rsidRPr="007C0ED6">
        <w:rPr>
          <w:rFonts w:eastAsiaTheme="minorEastAsia" w:hint="eastAsia"/>
          <w:b/>
          <w:u w:val="single"/>
          <w:lang w:eastAsia="zh-CN"/>
        </w:rPr>
        <w:t>SP Result:</w:t>
      </w:r>
      <w:r w:rsidR="003C654A" w:rsidRPr="003C654A">
        <w:rPr>
          <w:rFonts w:eastAsiaTheme="minorEastAsia" w:hint="eastAsia"/>
          <w:b/>
          <w:highlight w:val="green"/>
          <w:lang w:eastAsia="zh-CN"/>
        </w:rPr>
        <w:t xml:space="preserve"> </w:t>
      </w:r>
      <w:r w:rsidR="00417792">
        <w:rPr>
          <w:rFonts w:eastAsiaTheme="minorEastAsia" w:hint="eastAsia"/>
          <w:b/>
          <w:highlight w:val="green"/>
          <w:lang w:eastAsia="zh-CN"/>
        </w:rPr>
        <w:t>51</w:t>
      </w:r>
      <w:r w:rsidR="003C654A" w:rsidRPr="003C654A">
        <w:rPr>
          <w:rFonts w:eastAsiaTheme="minorEastAsia"/>
          <w:b/>
          <w:highlight w:val="green"/>
          <w:lang w:eastAsia="zh-CN"/>
        </w:rPr>
        <w:t>Y</w:t>
      </w:r>
      <w:r w:rsidR="003C654A">
        <w:rPr>
          <w:rFonts w:eastAsiaTheme="minorEastAsia" w:hint="eastAsia"/>
          <w:b/>
          <w:highlight w:val="green"/>
          <w:lang w:eastAsia="zh-CN"/>
        </w:rPr>
        <w:t>/0</w:t>
      </w:r>
      <w:r w:rsidR="003C654A" w:rsidRPr="003C654A">
        <w:rPr>
          <w:rFonts w:eastAsiaTheme="minorEastAsia"/>
          <w:b/>
          <w:highlight w:val="green"/>
          <w:lang w:eastAsia="zh-CN"/>
        </w:rPr>
        <w:t>N</w:t>
      </w:r>
      <w:r w:rsidR="003C654A">
        <w:rPr>
          <w:rFonts w:eastAsiaTheme="minorEastAsia" w:hint="eastAsia"/>
          <w:b/>
          <w:highlight w:val="green"/>
          <w:lang w:eastAsia="zh-CN"/>
        </w:rPr>
        <w:t>/</w:t>
      </w:r>
      <w:r w:rsidR="00417792">
        <w:rPr>
          <w:rFonts w:eastAsiaTheme="minorEastAsia" w:hint="eastAsia"/>
          <w:b/>
          <w:highlight w:val="green"/>
          <w:lang w:eastAsia="zh-CN"/>
        </w:rPr>
        <w:t>10</w:t>
      </w:r>
      <w:r w:rsidR="003C654A">
        <w:rPr>
          <w:rFonts w:eastAsiaTheme="minorEastAsia" w:hint="eastAsia"/>
          <w:b/>
          <w:highlight w:val="green"/>
          <w:lang w:eastAsia="zh-CN"/>
        </w:rPr>
        <w:t>A</w:t>
      </w:r>
      <w:r w:rsidR="003C654A">
        <w:rPr>
          <w:rFonts w:eastAsiaTheme="minorEastAsia" w:hint="eastAsia"/>
          <w:b/>
          <w:lang w:eastAsia="zh-CN"/>
        </w:rPr>
        <w:t xml:space="preserve">; </w:t>
      </w:r>
      <w:r w:rsidR="003C654A">
        <w:rPr>
          <w:rFonts w:eastAsiaTheme="minorEastAsia"/>
          <w:lang w:eastAsia="zh-CN"/>
        </w:rPr>
        <w:t xml:space="preserve">SP </w:t>
      </w:r>
      <w:r w:rsidR="003C654A">
        <w:rPr>
          <w:rFonts w:eastAsiaTheme="minorEastAsia" w:hint="eastAsia"/>
          <w:lang w:eastAsia="zh-CN"/>
        </w:rPr>
        <w:t>passed</w:t>
      </w:r>
    </w:p>
    <w:p w:rsidR="00417792" w:rsidRDefault="00417792" w:rsidP="00C4773F">
      <w:pPr>
        <w:tabs>
          <w:tab w:val="left" w:pos="1890"/>
        </w:tabs>
        <w:ind w:left="709"/>
        <w:outlineLvl w:val="0"/>
        <w:rPr>
          <w:rFonts w:eastAsiaTheme="minorEastAsia"/>
          <w:lang w:eastAsia="zh-CN"/>
        </w:rPr>
      </w:pPr>
    </w:p>
    <w:p w:rsidR="00417792" w:rsidRPr="00417792" w:rsidRDefault="00417792" w:rsidP="00417792">
      <w:pPr>
        <w:numPr>
          <w:ilvl w:val="0"/>
          <w:numId w:val="1"/>
        </w:numPr>
        <w:rPr>
          <w:b/>
          <w:lang w:eastAsia="ja-JP"/>
        </w:rPr>
      </w:pPr>
      <w:r w:rsidRPr="00417792">
        <w:rPr>
          <w:rFonts w:hint="eastAsia"/>
          <w:b/>
          <w:lang w:eastAsia="ja-JP"/>
        </w:rPr>
        <w:t>The chair adjourned at 17:40pm</w:t>
      </w:r>
    </w:p>
    <w:p w:rsidR="00C4773F" w:rsidRDefault="00C4773F" w:rsidP="00C4773F">
      <w:pPr>
        <w:pStyle w:val="ac"/>
        <w:tabs>
          <w:tab w:val="left" w:pos="1890"/>
        </w:tabs>
        <w:ind w:leftChars="0" w:left="810"/>
        <w:outlineLvl w:val="0"/>
        <w:rPr>
          <w:rFonts w:ascii="Times New Roman" w:eastAsiaTheme="minorEastAsia" w:hAnsi="Times New Roman" w:cs="Times New Roman"/>
          <w:sz w:val="22"/>
          <w:szCs w:val="22"/>
          <w:lang w:eastAsia="zh-CN"/>
        </w:rPr>
      </w:pPr>
    </w:p>
    <w:p w:rsidR="00C4773F" w:rsidRDefault="00C4773F" w:rsidP="00D80CEA">
      <w:pPr>
        <w:tabs>
          <w:tab w:val="left" w:pos="1890"/>
        </w:tabs>
        <w:ind w:left="709"/>
        <w:outlineLvl w:val="0"/>
        <w:rPr>
          <w:rFonts w:eastAsiaTheme="minorEastAsia"/>
          <w:b/>
          <w:lang w:eastAsia="zh-CN"/>
        </w:rPr>
      </w:pPr>
    </w:p>
    <w:p w:rsidR="00D80CEA" w:rsidRDefault="00D80CEA" w:rsidP="00463E36">
      <w:pPr>
        <w:tabs>
          <w:tab w:val="left" w:pos="1890"/>
        </w:tabs>
        <w:ind w:left="709"/>
        <w:outlineLvl w:val="0"/>
        <w:rPr>
          <w:rFonts w:eastAsiaTheme="minorEastAsia"/>
          <w:b/>
          <w:lang w:eastAsia="zh-CN"/>
        </w:rPr>
      </w:pPr>
    </w:p>
    <w:p w:rsidR="00F21CBC" w:rsidRDefault="00F21CBC">
      <w:pPr>
        <w:rPr>
          <w:rFonts w:eastAsiaTheme="minorEastAsia"/>
          <w:szCs w:val="22"/>
          <w:lang w:eastAsia="zh-CN"/>
        </w:rPr>
      </w:pPr>
    </w:p>
    <w:sectPr w:rsidR="00F21CBC" w:rsidSect="007C0ED6">
      <w:headerReference w:type="default" r:id="rId15"/>
      <w:footerReference w:type="default" r:id="rId16"/>
      <w:pgSz w:w="12240" w:h="15840" w:code="1"/>
      <w:pgMar w:top="1440" w:right="1080" w:bottom="144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70" w:rsidRDefault="001F6B70">
      <w:r>
        <w:separator/>
      </w:r>
    </w:p>
  </w:endnote>
  <w:endnote w:type="continuationSeparator" w:id="0">
    <w:p w:rsidR="001F6B70" w:rsidRDefault="001F6B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70" w:rsidRDefault="001F6B70" w:rsidP="00E25B00">
    <w:pPr>
      <w:pStyle w:val="a3"/>
      <w:tabs>
        <w:tab w:val="clear" w:pos="6480"/>
        <w:tab w:val="center" w:pos="4680"/>
        <w:tab w:val="right" w:pos="9360"/>
      </w:tabs>
    </w:pPr>
    <w:r>
      <w:rPr>
        <w:lang w:eastAsia="ja-JP"/>
      </w:rPr>
      <w:t>11ax m</w:t>
    </w:r>
    <w:r>
      <w:rPr>
        <w:rFonts w:hint="eastAsia"/>
        <w:lang w:eastAsia="ja-JP"/>
      </w:rPr>
      <w:t>inutes</w:t>
    </w:r>
    <w:r>
      <w:tab/>
      <w:t xml:space="preserve">page </w:t>
    </w:r>
    <w:fldSimple w:instr="PAGE ">
      <w:r w:rsidR="00D74203">
        <w:rPr>
          <w:noProof/>
        </w:rPr>
        <w:t>1</w:t>
      </w:r>
    </w:fldSimple>
    <w:r>
      <w:tab/>
    </w:r>
    <w:r>
      <w:rPr>
        <w:rFonts w:eastAsiaTheme="minorEastAsia" w:hint="eastAsia"/>
        <w:lang w:eastAsia="zh-CN"/>
      </w:rPr>
      <w:t>Bo Sun (ZTE Corp.</w:t>
    </w:r>
    <w:r>
      <w:rPr>
        <w:lang w:eastAsia="ja-JP"/>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70" w:rsidRDefault="001F6B70">
      <w:r>
        <w:separator/>
      </w:r>
    </w:p>
  </w:footnote>
  <w:footnote w:type="continuationSeparator" w:id="0">
    <w:p w:rsidR="001F6B70" w:rsidRDefault="001F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70" w:rsidRPr="0098771A" w:rsidRDefault="001F6B70">
    <w:pPr>
      <w:pStyle w:val="a4"/>
      <w:tabs>
        <w:tab w:val="clear" w:pos="6480"/>
        <w:tab w:val="center" w:pos="4680"/>
        <w:tab w:val="right" w:pos="9360"/>
      </w:tabs>
      <w:rPr>
        <w:rFonts w:eastAsiaTheme="minorEastAsia"/>
        <w:lang w:eastAsia="zh-CN"/>
      </w:rPr>
    </w:pPr>
    <w:r>
      <w:rPr>
        <w:rFonts w:eastAsiaTheme="minorEastAsia"/>
        <w:lang w:eastAsia="zh-CN"/>
      </w:rPr>
      <w:t>July</w:t>
    </w:r>
    <w:r>
      <w:t xml:space="preserve"> 201</w:t>
    </w:r>
    <w:r>
      <w:rPr>
        <w:rFonts w:hint="eastAsia"/>
        <w:lang w:eastAsia="ja-JP"/>
      </w:rPr>
      <w:t>5</w:t>
    </w:r>
    <w:r>
      <w:tab/>
    </w:r>
    <w:r>
      <w:tab/>
    </w:r>
    <w:fldSimple w:instr=" TITLE  \* MERGEFORMAT ">
      <w:r>
        <w:t>doc.: IEEE 802.11-1</w:t>
      </w:r>
      <w:r>
        <w:rPr>
          <w:rFonts w:hint="eastAsia"/>
          <w:lang w:eastAsia="ja-JP"/>
        </w:rPr>
        <w:t>5</w:t>
      </w:r>
      <w:r>
        <w:t>/</w:t>
      </w:r>
      <w:r w:rsidR="000D40B3">
        <w:rPr>
          <w:rFonts w:eastAsiaTheme="minorEastAsia" w:hint="eastAsia"/>
          <w:lang w:eastAsia="zh-CN"/>
        </w:rPr>
        <w:t>1442</w:t>
      </w:r>
    </w:fldSimple>
    <w: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12A"/>
    <w:multiLevelType w:val="hybridMultilevel"/>
    <w:tmpl w:val="8E1C6984"/>
    <w:lvl w:ilvl="0" w:tplc="893E8E9A">
      <w:start w:val="1"/>
      <w:numFmt w:val="bullet"/>
      <w:lvlText w:val="•"/>
      <w:lvlJc w:val="left"/>
      <w:pPr>
        <w:tabs>
          <w:tab w:val="num" w:pos="1080"/>
        </w:tabs>
        <w:ind w:left="1080" w:hanging="360"/>
      </w:pPr>
      <w:rPr>
        <w:rFonts w:ascii="Arial" w:hAnsi="Arial" w:hint="default"/>
      </w:rPr>
    </w:lvl>
    <w:lvl w:ilvl="1" w:tplc="4F781B18">
      <w:start w:val="1"/>
      <w:numFmt w:val="bullet"/>
      <w:lvlText w:val="•"/>
      <w:lvlJc w:val="left"/>
      <w:pPr>
        <w:tabs>
          <w:tab w:val="num" w:pos="1800"/>
        </w:tabs>
        <w:ind w:left="1800" w:hanging="360"/>
      </w:pPr>
      <w:rPr>
        <w:rFonts w:ascii="Arial" w:hAnsi="Arial" w:hint="default"/>
      </w:rPr>
    </w:lvl>
    <w:lvl w:ilvl="2" w:tplc="C3B47BE2">
      <w:start w:val="1656"/>
      <w:numFmt w:val="bullet"/>
      <w:lvlText w:val="•"/>
      <w:lvlJc w:val="left"/>
      <w:pPr>
        <w:tabs>
          <w:tab w:val="num" w:pos="2520"/>
        </w:tabs>
        <w:ind w:left="2520" w:hanging="360"/>
      </w:pPr>
      <w:rPr>
        <w:rFonts w:ascii="Arial" w:hAnsi="Arial" w:hint="default"/>
      </w:rPr>
    </w:lvl>
    <w:lvl w:ilvl="3" w:tplc="F2D200CE">
      <w:start w:val="1656"/>
      <w:numFmt w:val="bullet"/>
      <w:lvlText w:val="•"/>
      <w:lvlJc w:val="left"/>
      <w:pPr>
        <w:tabs>
          <w:tab w:val="num" w:pos="3240"/>
        </w:tabs>
        <w:ind w:left="3240" w:hanging="360"/>
      </w:pPr>
      <w:rPr>
        <w:rFonts w:ascii="Arial" w:hAnsi="Arial" w:hint="default"/>
      </w:rPr>
    </w:lvl>
    <w:lvl w:ilvl="4" w:tplc="1A801E5A" w:tentative="1">
      <w:start w:val="1"/>
      <w:numFmt w:val="bullet"/>
      <w:lvlText w:val="•"/>
      <w:lvlJc w:val="left"/>
      <w:pPr>
        <w:tabs>
          <w:tab w:val="num" w:pos="3960"/>
        </w:tabs>
        <w:ind w:left="3960" w:hanging="360"/>
      </w:pPr>
      <w:rPr>
        <w:rFonts w:ascii="Arial" w:hAnsi="Arial" w:hint="default"/>
      </w:rPr>
    </w:lvl>
    <w:lvl w:ilvl="5" w:tplc="C610E8A2" w:tentative="1">
      <w:start w:val="1"/>
      <w:numFmt w:val="bullet"/>
      <w:lvlText w:val="•"/>
      <w:lvlJc w:val="left"/>
      <w:pPr>
        <w:tabs>
          <w:tab w:val="num" w:pos="4680"/>
        </w:tabs>
        <w:ind w:left="4680" w:hanging="360"/>
      </w:pPr>
      <w:rPr>
        <w:rFonts w:ascii="Arial" w:hAnsi="Arial" w:hint="default"/>
      </w:rPr>
    </w:lvl>
    <w:lvl w:ilvl="6" w:tplc="0E48544C" w:tentative="1">
      <w:start w:val="1"/>
      <w:numFmt w:val="bullet"/>
      <w:lvlText w:val="•"/>
      <w:lvlJc w:val="left"/>
      <w:pPr>
        <w:tabs>
          <w:tab w:val="num" w:pos="5400"/>
        </w:tabs>
        <w:ind w:left="5400" w:hanging="360"/>
      </w:pPr>
      <w:rPr>
        <w:rFonts w:ascii="Arial" w:hAnsi="Arial" w:hint="default"/>
      </w:rPr>
    </w:lvl>
    <w:lvl w:ilvl="7" w:tplc="4FA27200" w:tentative="1">
      <w:start w:val="1"/>
      <w:numFmt w:val="bullet"/>
      <w:lvlText w:val="•"/>
      <w:lvlJc w:val="left"/>
      <w:pPr>
        <w:tabs>
          <w:tab w:val="num" w:pos="6120"/>
        </w:tabs>
        <w:ind w:left="6120" w:hanging="360"/>
      </w:pPr>
      <w:rPr>
        <w:rFonts w:ascii="Arial" w:hAnsi="Arial" w:hint="default"/>
      </w:rPr>
    </w:lvl>
    <w:lvl w:ilvl="8" w:tplc="F7B4505A" w:tentative="1">
      <w:start w:val="1"/>
      <w:numFmt w:val="bullet"/>
      <w:lvlText w:val="•"/>
      <w:lvlJc w:val="left"/>
      <w:pPr>
        <w:tabs>
          <w:tab w:val="num" w:pos="6840"/>
        </w:tabs>
        <w:ind w:left="6840" w:hanging="360"/>
      </w:pPr>
      <w:rPr>
        <w:rFonts w:ascii="Arial" w:hAnsi="Arial" w:hint="default"/>
      </w:rPr>
    </w:lvl>
  </w:abstractNum>
  <w:abstractNum w:abstractNumId="1">
    <w:nsid w:val="03383CB4"/>
    <w:multiLevelType w:val="hybridMultilevel"/>
    <w:tmpl w:val="20F48018"/>
    <w:lvl w:ilvl="0" w:tplc="827AF950">
      <w:start w:val="1"/>
      <w:numFmt w:val="bullet"/>
      <w:lvlText w:val="•"/>
      <w:lvlJc w:val="left"/>
      <w:pPr>
        <w:tabs>
          <w:tab w:val="num" w:pos="1080"/>
        </w:tabs>
        <w:ind w:left="1080" w:hanging="360"/>
      </w:pPr>
      <w:rPr>
        <w:rFonts w:ascii="Arial" w:hAnsi="Arial" w:hint="default"/>
      </w:rPr>
    </w:lvl>
    <w:lvl w:ilvl="1" w:tplc="2E30426C">
      <w:start w:val="1552"/>
      <w:numFmt w:val="bullet"/>
      <w:lvlText w:val="•"/>
      <w:lvlJc w:val="left"/>
      <w:pPr>
        <w:tabs>
          <w:tab w:val="num" w:pos="1800"/>
        </w:tabs>
        <w:ind w:left="1800" w:hanging="360"/>
      </w:pPr>
      <w:rPr>
        <w:rFonts w:ascii="Arial" w:hAnsi="Arial" w:hint="default"/>
      </w:rPr>
    </w:lvl>
    <w:lvl w:ilvl="2" w:tplc="A8E851B2">
      <w:start w:val="1552"/>
      <w:numFmt w:val="bullet"/>
      <w:lvlText w:val="•"/>
      <w:lvlJc w:val="left"/>
      <w:pPr>
        <w:tabs>
          <w:tab w:val="num" w:pos="2520"/>
        </w:tabs>
        <w:ind w:left="2520" w:hanging="360"/>
      </w:pPr>
      <w:rPr>
        <w:rFonts w:ascii="Arial" w:hAnsi="Arial" w:hint="default"/>
      </w:rPr>
    </w:lvl>
    <w:lvl w:ilvl="3" w:tplc="B0182990" w:tentative="1">
      <w:start w:val="1"/>
      <w:numFmt w:val="bullet"/>
      <w:lvlText w:val="•"/>
      <w:lvlJc w:val="left"/>
      <w:pPr>
        <w:tabs>
          <w:tab w:val="num" w:pos="3240"/>
        </w:tabs>
        <w:ind w:left="3240" w:hanging="360"/>
      </w:pPr>
      <w:rPr>
        <w:rFonts w:ascii="Arial" w:hAnsi="Arial" w:hint="default"/>
      </w:rPr>
    </w:lvl>
    <w:lvl w:ilvl="4" w:tplc="DAB4CA34" w:tentative="1">
      <w:start w:val="1"/>
      <w:numFmt w:val="bullet"/>
      <w:lvlText w:val="•"/>
      <w:lvlJc w:val="left"/>
      <w:pPr>
        <w:tabs>
          <w:tab w:val="num" w:pos="3960"/>
        </w:tabs>
        <w:ind w:left="3960" w:hanging="360"/>
      </w:pPr>
      <w:rPr>
        <w:rFonts w:ascii="Arial" w:hAnsi="Arial" w:hint="default"/>
      </w:rPr>
    </w:lvl>
    <w:lvl w:ilvl="5" w:tplc="BA9EB8C0" w:tentative="1">
      <w:start w:val="1"/>
      <w:numFmt w:val="bullet"/>
      <w:lvlText w:val="•"/>
      <w:lvlJc w:val="left"/>
      <w:pPr>
        <w:tabs>
          <w:tab w:val="num" w:pos="4680"/>
        </w:tabs>
        <w:ind w:left="4680" w:hanging="360"/>
      </w:pPr>
      <w:rPr>
        <w:rFonts w:ascii="Arial" w:hAnsi="Arial" w:hint="default"/>
      </w:rPr>
    </w:lvl>
    <w:lvl w:ilvl="6" w:tplc="4D90E0BA" w:tentative="1">
      <w:start w:val="1"/>
      <w:numFmt w:val="bullet"/>
      <w:lvlText w:val="•"/>
      <w:lvlJc w:val="left"/>
      <w:pPr>
        <w:tabs>
          <w:tab w:val="num" w:pos="5400"/>
        </w:tabs>
        <w:ind w:left="5400" w:hanging="360"/>
      </w:pPr>
      <w:rPr>
        <w:rFonts w:ascii="Arial" w:hAnsi="Arial" w:hint="default"/>
      </w:rPr>
    </w:lvl>
    <w:lvl w:ilvl="7" w:tplc="F5F68134" w:tentative="1">
      <w:start w:val="1"/>
      <w:numFmt w:val="bullet"/>
      <w:lvlText w:val="•"/>
      <w:lvlJc w:val="left"/>
      <w:pPr>
        <w:tabs>
          <w:tab w:val="num" w:pos="6120"/>
        </w:tabs>
        <w:ind w:left="6120" w:hanging="360"/>
      </w:pPr>
      <w:rPr>
        <w:rFonts w:ascii="Arial" w:hAnsi="Arial" w:hint="default"/>
      </w:rPr>
    </w:lvl>
    <w:lvl w:ilvl="8" w:tplc="4566E728" w:tentative="1">
      <w:start w:val="1"/>
      <w:numFmt w:val="bullet"/>
      <w:lvlText w:val="•"/>
      <w:lvlJc w:val="left"/>
      <w:pPr>
        <w:tabs>
          <w:tab w:val="num" w:pos="6840"/>
        </w:tabs>
        <w:ind w:left="6840" w:hanging="360"/>
      </w:pPr>
      <w:rPr>
        <w:rFonts w:ascii="Arial" w:hAnsi="Arial" w:hint="default"/>
      </w:rPr>
    </w:lvl>
  </w:abstractNum>
  <w:abstractNum w:abstractNumId="2">
    <w:nsid w:val="03A75AC7"/>
    <w:multiLevelType w:val="hybridMultilevel"/>
    <w:tmpl w:val="854AF02C"/>
    <w:lvl w:ilvl="0" w:tplc="76786A86">
      <w:start w:val="1"/>
      <w:numFmt w:val="bullet"/>
      <w:lvlText w:val="•"/>
      <w:lvlJc w:val="left"/>
      <w:pPr>
        <w:tabs>
          <w:tab w:val="num" w:pos="1069"/>
        </w:tabs>
        <w:ind w:left="1069" w:hanging="360"/>
      </w:pPr>
      <w:rPr>
        <w:rFonts w:ascii="Times New Roman" w:hAnsi="Times New Roman" w:hint="default"/>
      </w:rPr>
    </w:lvl>
    <w:lvl w:ilvl="1" w:tplc="1FD816B0">
      <w:start w:val="1563"/>
      <w:numFmt w:val="bullet"/>
      <w:lvlText w:val="–"/>
      <w:lvlJc w:val="left"/>
      <w:pPr>
        <w:tabs>
          <w:tab w:val="num" w:pos="1789"/>
        </w:tabs>
        <w:ind w:left="1789" w:hanging="360"/>
      </w:pPr>
      <w:rPr>
        <w:rFonts w:ascii="Times New Roman" w:hAnsi="Times New Roman" w:hint="default"/>
      </w:rPr>
    </w:lvl>
    <w:lvl w:ilvl="2" w:tplc="BD2273E6" w:tentative="1">
      <w:start w:val="1"/>
      <w:numFmt w:val="bullet"/>
      <w:lvlText w:val="•"/>
      <w:lvlJc w:val="left"/>
      <w:pPr>
        <w:tabs>
          <w:tab w:val="num" w:pos="2509"/>
        </w:tabs>
        <w:ind w:left="2509" w:hanging="360"/>
      </w:pPr>
      <w:rPr>
        <w:rFonts w:ascii="Times New Roman" w:hAnsi="Times New Roman" w:hint="default"/>
      </w:rPr>
    </w:lvl>
    <w:lvl w:ilvl="3" w:tplc="BDC26B78" w:tentative="1">
      <w:start w:val="1"/>
      <w:numFmt w:val="bullet"/>
      <w:lvlText w:val="•"/>
      <w:lvlJc w:val="left"/>
      <w:pPr>
        <w:tabs>
          <w:tab w:val="num" w:pos="3229"/>
        </w:tabs>
        <w:ind w:left="3229" w:hanging="360"/>
      </w:pPr>
      <w:rPr>
        <w:rFonts w:ascii="Times New Roman" w:hAnsi="Times New Roman" w:hint="default"/>
      </w:rPr>
    </w:lvl>
    <w:lvl w:ilvl="4" w:tplc="78D87C6E" w:tentative="1">
      <w:start w:val="1"/>
      <w:numFmt w:val="bullet"/>
      <w:lvlText w:val="•"/>
      <w:lvlJc w:val="left"/>
      <w:pPr>
        <w:tabs>
          <w:tab w:val="num" w:pos="3949"/>
        </w:tabs>
        <w:ind w:left="3949" w:hanging="360"/>
      </w:pPr>
      <w:rPr>
        <w:rFonts w:ascii="Times New Roman" w:hAnsi="Times New Roman" w:hint="default"/>
      </w:rPr>
    </w:lvl>
    <w:lvl w:ilvl="5" w:tplc="06C62B1E" w:tentative="1">
      <w:start w:val="1"/>
      <w:numFmt w:val="bullet"/>
      <w:lvlText w:val="•"/>
      <w:lvlJc w:val="left"/>
      <w:pPr>
        <w:tabs>
          <w:tab w:val="num" w:pos="4669"/>
        </w:tabs>
        <w:ind w:left="4669" w:hanging="360"/>
      </w:pPr>
      <w:rPr>
        <w:rFonts w:ascii="Times New Roman" w:hAnsi="Times New Roman" w:hint="default"/>
      </w:rPr>
    </w:lvl>
    <w:lvl w:ilvl="6" w:tplc="6A40B5E0" w:tentative="1">
      <w:start w:val="1"/>
      <w:numFmt w:val="bullet"/>
      <w:lvlText w:val="•"/>
      <w:lvlJc w:val="left"/>
      <w:pPr>
        <w:tabs>
          <w:tab w:val="num" w:pos="5389"/>
        </w:tabs>
        <w:ind w:left="5389" w:hanging="360"/>
      </w:pPr>
      <w:rPr>
        <w:rFonts w:ascii="Times New Roman" w:hAnsi="Times New Roman" w:hint="default"/>
      </w:rPr>
    </w:lvl>
    <w:lvl w:ilvl="7" w:tplc="FF227468" w:tentative="1">
      <w:start w:val="1"/>
      <w:numFmt w:val="bullet"/>
      <w:lvlText w:val="•"/>
      <w:lvlJc w:val="left"/>
      <w:pPr>
        <w:tabs>
          <w:tab w:val="num" w:pos="6109"/>
        </w:tabs>
        <w:ind w:left="6109" w:hanging="360"/>
      </w:pPr>
      <w:rPr>
        <w:rFonts w:ascii="Times New Roman" w:hAnsi="Times New Roman" w:hint="default"/>
      </w:rPr>
    </w:lvl>
    <w:lvl w:ilvl="8" w:tplc="33048DBE" w:tentative="1">
      <w:start w:val="1"/>
      <w:numFmt w:val="bullet"/>
      <w:lvlText w:val="•"/>
      <w:lvlJc w:val="left"/>
      <w:pPr>
        <w:tabs>
          <w:tab w:val="num" w:pos="6829"/>
        </w:tabs>
        <w:ind w:left="6829" w:hanging="360"/>
      </w:pPr>
      <w:rPr>
        <w:rFonts w:ascii="Times New Roman" w:hAnsi="Times New Roman" w:hint="default"/>
      </w:rPr>
    </w:lvl>
  </w:abstractNum>
  <w:abstractNum w:abstractNumId="3">
    <w:nsid w:val="19B8572B"/>
    <w:multiLevelType w:val="hybridMultilevel"/>
    <w:tmpl w:val="C4FC7E40"/>
    <w:lvl w:ilvl="0" w:tplc="FDC2C172">
      <w:start w:val="1"/>
      <w:numFmt w:val="bullet"/>
      <w:lvlText w:val="•"/>
      <w:lvlJc w:val="left"/>
      <w:pPr>
        <w:tabs>
          <w:tab w:val="num" w:pos="1069"/>
        </w:tabs>
        <w:ind w:left="1069" w:hanging="360"/>
      </w:pPr>
      <w:rPr>
        <w:rFonts w:ascii="Times New Roman" w:hAnsi="Times New Roman" w:hint="default"/>
      </w:rPr>
    </w:lvl>
    <w:lvl w:ilvl="1" w:tplc="EA9017E4">
      <w:start w:val="1656"/>
      <w:numFmt w:val="bullet"/>
      <w:lvlText w:val="–"/>
      <w:lvlJc w:val="left"/>
      <w:pPr>
        <w:tabs>
          <w:tab w:val="num" w:pos="1789"/>
        </w:tabs>
        <w:ind w:left="1789" w:hanging="360"/>
      </w:pPr>
      <w:rPr>
        <w:rFonts w:ascii="Times New Roman" w:hAnsi="Times New Roman" w:hint="default"/>
      </w:rPr>
    </w:lvl>
    <w:lvl w:ilvl="2" w:tplc="0868E7D6" w:tentative="1">
      <w:start w:val="1"/>
      <w:numFmt w:val="bullet"/>
      <w:lvlText w:val="•"/>
      <w:lvlJc w:val="left"/>
      <w:pPr>
        <w:tabs>
          <w:tab w:val="num" w:pos="2509"/>
        </w:tabs>
        <w:ind w:left="2509" w:hanging="360"/>
      </w:pPr>
      <w:rPr>
        <w:rFonts w:ascii="Times New Roman" w:hAnsi="Times New Roman" w:hint="default"/>
      </w:rPr>
    </w:lvl>
    <w:lvl w:ilvl="3" w:tplc="8D0EC898" w:tentative="1">
      <w:start w:val="1"/>
      <w:numFmt w:val="bullet"/>
      <w:lvlText w:val="•"/>
      <w:lvlJc w:val="left"/>
      <w:pPr>
        <w:tabs>
          <w:tab w:val="num" w:pos="3229"/>
        </w:tabs>
        <w:ind w:left="3229" w:hanging="360"/>
      </w:pPr>
      <w:rPr>
        <w:rFonts w:ascii="Times New Roman" w:hAnsi="Times New Roman" w:hint="default"/>
      </w:rPr>
    </w:lvl>
    <w:lvl w:ilvl="4" w:tplc="0C9AEDB2" w:tentative="1">
      <w:start w:val="1"/>
      <w:numFmt w:val="bullet"/>
      <w:lvlText w:val="•"/>
      <w:lvlJc w:val="left"/>
      <w:pPr>
        <w:tabs>
          <w:tab w:val="num" w:pos="3949"/>
        </w:tabs>
        <w:ind w:left="3949" w:hanging="360"/>
      </w:pPr>
      <w:rPr>
        <w:rFonts w:ascii="Times New Roman" w:hAnsi="Times New Roman" w:hint="default"/>
      </w:rPr>
    </w:lvl>
    <w:lvl w:ilvl="5" w:tplc="7F8EF0DC" w:tentative="1">
      <w:start w:val="1"/>
      <w:numFmt w:val="bullet"/>
      <w:lvlText w:val="•"/>
      <w:lvlJc w:val="left"/>
      <w:pPr>
        <w:tabs>
          <w:tab w:val="num" w:pos="4669"/>
        </w:tabs>
        <w:ind w:left="4669" w:hanging="360"/>
      </w:pPr>
      <w:rPr>
        <w:rFonts w:ascii="Times New Roman" w:hAnsi="Times New Roman" w:hint="default"/>
      </w:rPr>
    </w:lvl>
    <w:lvl w:ilvl="6" w:tplc="B3EE5BE4" w:tentative="1">
      <w:start w:val="1"/>
      <w:numFmt w:val="bullet"/>
      <w:lvlText w:val="•"/>
      <w:lvlJc w:val="left"/>
      <w:pPr>
        <w:tabs>
          <w:tab w:val="num" w:pos="5389"/>
        </w:tabs>
        <w:ind w:left="5389" w:hanging="360"/>
      </w:pPr>
      <w:rPr>
        <w:rFonts w:ascii="Times New Roman" w:hAnsi="Times New Roman" w:hint="default"/>
      </w:rPr>
    </w:lvl>
    <w:lvl w:ilvl="7" w:tplc="9C32B090" w:tentative="1">
      <w:start w:val="1"/>
      <w:numFmt w:val="bullet"/>
      <w:lvlText w:val="•"/>
      <w:lvlJc w:val="left"/>
      <w:pPr>
        <w:tabs>
          <w:tab w:val="num" w:pos="6109"/>
        </w:tabs>
        <w:ind w:left="6109" w:hanging="360"/>
      </w:pPr>
      <w:rPr>
        <w:rFonts w:ascii="Times New Roman" w:hAnsi="Times New Roman" w:hint="default"/>
      </w:rPr>
    </w:lvl>
    <w:lvl w:ilvl="8" w:tplc="290AC854" w:tentative="1">
      <w:start w:val="1"/>
      <w:numFmt w:val="bullet"/>
      <w:lvlText w:val="•"/>
      <w:lvlJc w:val="left"/>
      <w:pPr>
        <w:tabs>
          <w:tab w:val="num" w:pos="6829"/>
        </w:tabs>
        <w:ind w:left="6829" w:hanging="360"/>
      </w:pPr>
      <w:rPr>
        <w:rFonts w:ascii="Times New Roman" w:hAnsi="Times New Roman" w:hint="default"/>
      </w:rPr>
    </w:lvl>
  </w:abstractNum>
  <w:abstractNum w:abstractNumId="4">
    <w:nsid w:val="1F220431"/>
    <w:multiLevelType w:val="hybridMultilevel"/>
    <w:tmpl w:val="15361DF4"/>
    <w:lvl w:ilvl="0" w:tplc="9D9E1BEE">
      <w:start w:val="1"/>
      <w:numFmt w:val="bullet"/>
      <w:lvlText w:val="•"/>
      <w:lvlJc w:val="left"/>
      <w:pPr>
        <w:tabs>
          <w:tab w:val="num" w:pos="720"/>
        </w:tabs>
        <w:ind w:left="720" w:hanging="360"/>
      </w:pPr>
      <w:rPr>
        <w:rFonts w:ascii="Arial" w:hAnsi="Arial" w:hint="default"/>
      </w:rPr>
    </w:lvl>
    <w:lvl w:ilvl="1" w:tplc="0200F8FA">
      <w:start w:val="1645"/>
      <w:numFmt w:val="bullet"/>
      <w:lvlText w:val="•"/>
      <w:lvlJc w:val="left"/>
      <w:pPr>
        <w:tabs>
          <w:tab w:val="num" w:pos="1440"/>
        </w:tabs>
        <w:ind w:left="1440" w:hanging="360"/>
      </w:pPr>
      <w:rPr>
        <w:rFonts w:ascii="Arial" w:hAnsi="Arial" w:hint="default"/>
      </w:rPr>
    </w:lvl>
    <w:lvl w:ilvl="2" w:tplc="48263A7E" w:tentative="1">
      <w:start w:val="1"/>
      <w:numFmt w:val="bullet"/>
      <w:lvlText w:val="•"/>
      <w:lvlJc w:val="left"/>
      <w:pPr>
        <w:tabs>
          <w:tab w:val="num" w:pos="2160"/>
        </w:tabs>
        <w:ind w:left="2160" w:hanging="360"/>
      </w:pPr>
      <w:rPr>
        <w:rFonts w:ascii="Arial" w:hAnsi="Arial" w:hint="default"/>
      </w:rPr>
    </w:lvl>
    <w:lvl w:ilvl="3" w:tplc="6F72D02C">
      <w:start w:val="1645"/>
      <w:numFmt w:val="bullet"/>
      <w:lvlText w:val="•"/>
      <w:lvlJc w:val="left"/>
      <w:pPr>
        <w:tabs>
          <w:tab w:val="num" w:pos="2880"/>
        </w:tabs>
        <w:ind w:left="2880" w:hanging="360"/>
      </w:pPr>
      <w:rPr>
        <w:rFonts w:ascii="Arial" w:hAnsi="Arial" w:hint="default"/>
      </w:rPr>
    </w:lvl>
    <w:lvl w:ilvl="4" w:tplc="B4F6C2D2" w:tentative="1">
      <w:start w:val="1"/>
      <w:numFmt w:val="bullet"/>
      <w:lvlText w:val="•"/>
      <w:lvlJc w:val="left"/>
      <w:pPr>
        <w:tabs>
          <w:tab w:val="num" w:pos="3600"/>
        </w:tabs>
        <w:ind w:left="3600" w:hanging="360"/>
      </w:pPr>
      <w:rPr>
        <w:rFonts w:ascii="Arial" w:hAnsi="Arial" w:hint="default"/>
      </w:rPr>
    </w:lvl>
    <w:lvl w:ilvl="5" w:tplc="865A9C32" w:tentative="1">
      <w:start w:val="1"/>
      <w:numFmt w:val="bullet"/>
      <w:lvlText w:val="•"/>
      <w:lvlJc w:val="left"/>
      <w:pPr>
        <w:tabs>
          <w:tab w:val="num" w:pos="4320"/>
        </w:tabs>
        <w:ind w:left="4320" w:hanging="360"/>
      </w:pPr>
      <w:rPr>
        <w:rFonts w:ascii="Arial" w:hAnsi="Arial" w:hint="default"/>
      </w:rPr>
    </w:lvl>
    <w:lvl w:ilvl="6" w:tplc="A1EE8EE8" w:tentative="1">
      <w:start w:val="1"/>
      <w:numFmt w:val="bullet"/>
      <w:lvlText w:val="•"/>
      <w:lvlJc w:val="left"/>
      <w:pPr>
        <w:tabs>
          <w:tab w:val="num" w:pos="5040"/>
        </w:tabs>
        <w:ind w:left="5040" w:hanging="360"/>
      </w:pPr>
      <w:rPr>
        <w:rFonts w:ascii="Arial" w:hAnsi="Arial" w:hint="default"/>
      </w:rPr>
    </w:lvl>
    <w:lvl w:ilvl="7" w:tplc="FACADA14" w:tentative="1">
      <w:start w:val="1"/>
      <w:numFmt w:val="bullet"/>
      <w:lvlText w:val="•"/>
      <w:lvlJc w:val="left"/>
      <w:pPr>
        <w:tabs>
          <w:tab w:val="num" w:pos="5760"/>
        </w:tabs>
        <w:ind w:left="5760" w:hanging="360"/>
      </w:pPr>
      <w:rPr>
        <w:rFonts w:ascii="Arial" w:hAnsi="Arial" w:hint="default"/>
      </w:rPr>
    </w:lvl>
    <w:lvl w:ilvl="8" w:tplc="B5868600" w:tentative="1">
      <w:start w:val="1"/>
      <w:numFmt w:val="bullet"/>
      <w:lvlText w:val="•"/>
      <w:lvlJc w:val="left"/>
      <w:pPr>
        <w:tabs>
          <w:tab w:val="num" w:pos="6480"/>
        </w:tabs>
        <w:ind w:left="6480" w:hanging="360"/>
      </w:pPr>
      <w:rPr>
        <w:rFonts w:ascii="Arial" w:hAnsi="Arial" w:hint="default"/>
      </w:rPr>
    </w:lvl>
  </w:abstractNum>
  <w:abstractNum w:abstractNumId="5">
    <w:nsid w:val="208F5658"/>
    <w:multiLevelType w:val="hybridMultilevel"/>
    <w:tmpl w:val="7EF27E18"/>
    <w:lvl w:ilvl="0" w:tplc="0556EFF0">
      <w:start w:val="1"/>
      <w:numFmt w:val="bullet"/>
      <w:lvlText w:val="•"/>
      <w:lvlJc w:val="left"/>
      <w:pPr>
        <w:tabs>
          <w:tab w:val="num" w:pos="1080"/>
        </w:tabs>
        <w:ind w:left="1080" w:hanging="360"/>
      </w:pPr>
      <w:rPr>
        <w:rFonts w:ascii="Times New Roman" w:hAnsi="Times New Roman" w:hint="default"/>
      </w:rPr>
    </w:lvl>
    <w:lvl w:ilvl="1" w:tplc="52F265D4">
      <w:start w:val="1268"/>
      <w:numFmt w:val="bullet"/>
      <w:lvlText w:val="–"/>
      <w:lvlJc w:val="left"/>
      <w:pPr>
        <w:tabs>
          <w:tab w:val="num" w:pos="1800"/>
        </w:tabs>
        <w:ind w:left="1800" w:hanging="360"/>
      </w:pPr>
      <w:rPr>
        <w:rFonts w:ascii="Times New Roman" w:hAnsi="Times New Roman" w:hint="default"/>
      </w:rPr>
    </w:lvl>
    <w:lvl w:ilvl="2" w:tplc="FBA80296" w:tentative="1">
      <w:start w:val="1"/>
      <w:numFmt w:val="bullet"/>
      <w:lvlText w:val="•"/>
      <w:lvlJc w:val="left"/>
      <w:pPr>
        <w:tabs>
          <w:tab w:val="num" w:pos="2520"/>
        </w:tabs>
        <w:ind w:left="2520" w:hanging="360"/>
      </w:pPr>
      <w:rPr>
        <w:rFonts w:ascii="Times New Roman" w:hAnsi="Times New Roman" w:hint="default"/>
      </w:rPr>
    </w:lvl>
    <w:lvl w:ilvl="3" w:tplc="72408152" w:tentative="1">
      <w:start w:val="1"/>
      <w:numFmt w:val="bullet"/>
      <w:lvlText w:val="•"/>
      <w:lvlJc w:val="left"/>
      <w:pPr>
        <w:tabs>
          <w:tab w:val="num" w:pos="3240"/>
        </w:tabs>
        <w:ind w:left="3240" w:hanging="360"/>
      </w:pPr>
      <w:rPr>
        <w:rFonts w:ascii="Times New Roman" w:hAnsi="Times New Roman" w:hint="default"/>
      </w:rPr>
    </w:lvl>
    <w:lvl w:ilvl="4" w:tplc="CDEC5ACC" w:tentative="1">
      <w:start w:val="1"/>
      <w:numFmt w:val="bullet"/>
      <w:lvlText w:val="•"/>
      <w:lvlJc w:val="left"/>
      <w:pPr>
        <w:tabs>
          <w:tab w:val="num" w:pos="3960"/>
        </w:tabs>
        <w:ind w:left="3960" w:hanging="360"/>
      </w:pPr>
      <w:rPr>
        <w:rFonts w:ascii="Times New Roman" w:hAnsi="Times New Roman" w:hint="default"/>
      </w:rPr>
    </w:lvl>
    <w:lvl w:ilvl="5" w:tplc="B6569B4C" w:tentative="1">
      <w:start w:val="1"/>
      <w:numFmt w:val="bullet"/>
      <w:lvlText w:val="•"/>
      <w:lvlJc w:val="left"/>
      <w:pPr>
        <w:tabs>
          <w:tab w:val="num" w:pos="4680"/>
        </w:tabs>
        <w:ind w:left="4680" w:hanging="360"/>
      </w:pPr>
      <w:rPr>
        <w:rFonts w:ascii="Times New Roman" w:hAnsi="Times New Roman" w:hint="default"/>
      </w:rPr>
    </w:lvl>
    <w:lvl w:ilvl="6" w:tplc="5A32C078" w:tentative="1">
      <w:start w:val="1"/>
      <w:numFmt w:val="bullet"/>
      <w:lvlText w:val="•"/>
      <w:lvlJc w:val="left"/>
      <w:pPr>
        <w:tabs>
          <w:tab w:val="num" w:pos="5400"/>
        </w:tabs>
        <w:ind w:left="5400" w:hanging="360"/>
      </w:pPr>
      <w:rPr>
        <w:rFonts w:ascii="Times New Roman" w:hAnsi="Times New Roman" w:hint="default"/>
      </w:rPr>
    </w:lvl>
    <w:lvl w:ilvl="7" w:tplc="36CA63A2" w:tentative="1">
      <w:start w:val="1"/>
      <w:numFmt w:val="bullet"/>
      <w:lvlText w:val="•"/>
      <w:lvlJc w:val="left"/>
      <w:pPr>
        <w:tabs>
          <w:tab w:val="num" w:pos="6120"/>
        </w:tabs>
        <w:ind w:left="6120" w:hanging="360"/>
      </w:pPr>
      <w:rPr>
        <w:rFonts w:ascii="Times New Roman" w:hAnsi="Times New Roman" w:hint="default"/>
      </w:rPr>
    </w:lvl>
    <w:lvl w:ilvl="8" w:tplc="C9A8C90C" w:tentative="1">
      <w:start w:val="1"/>
      <w:numFmt w:val="bullet"/>
      <w:lvlText w:val="•"/>
      <w:lvlJc w:val="left"/>
      <w:pPr>
        <w:tabs>
          <w:tab w:val="num" w:pos="6840"/>
        </w:tabs>
        <w:ind w:left="6840" w:hanging="360"/>
      </w:pPr>
      <w:rPr>
        <w:rFonts w:ascii="Times New Roman" w:hAnsi="Times New Roman" w:hint="default"/>
      </w:rPr>
    </w:lvl>
  </w:abstractNum>
  <w:abstractNum w:abstractNumId="6">
    <w:nsid w:val="24B56AA1"/>
    <w:multiLevelType w:val="hybridMultilevel"/>
    <w:tmpl w:val="D87A4C82"/>
    <w:lvl w:ilvl="0" w:tplc="6C30E10C">
      <w:start w:val="1"/>
      <w:numFmt w:val="bullet"/>
      <w:lvlText w:val="•"/>
      <w:lvlJc w:val="left"/>
      <w:pPr>
        <w:tabs>
          <w:tab w:val="num" w:pos="720"/>
        </w:tabs>
        <w:ind w:left="720" w:hanging="360"/>
      </w:pPr>
      <w:rPr>
        <w:rFonts w:ascii="Times New Roman" w:hAnsi="Times New Roman" w:hint="default"/>
      </w:rPr>
    </w:lvl>
    <w:lvl w:ilvl="1" w:tplc="0FD6C7C6">
      <w:start w:val="1046"/>
      <w:numFmt w:val="bullet"/>
      <w:lvlText w:val="–"/>
      <w:lvlJc w:val="left"/>
      <w:pPr>
        <w:tabs>
          <w:tab w:val="num" w:pos="1440"/>
        </w:tabs>
        <w:ind w:left="1440" w:hanging="360"/>
      </w:pPr>
      <w:rPr>
        <w:rFonts w:ascii="Times New Roman" w:hAnsi="Times New Roman" w:hint="default"/>
      </w:rPr>
    </w:lvl>
    <w:lvl w:ilvl="2" w:tplc="A296E658" w:tentative="1">
      <w:start w:val="1"/>
      <w:numFmt w:val="bullet"/>
      <w:lvlText w:val="•"/>
      <w:lvlJc w:val="left"/>
      <w:pPr>
        <w:tabs>
          <w:tab w:val="num" w:pos="2160"/>
        </w:tabs>
        <w:ind w:left="2160" w:hanging="360"/>
      </w:pPr>
      <w:rPr>
        <w:rFonts w:ascii="Times New Roman" w:hAnsi="Times New Roman" w:hint="default"/>
      </w:rPr>
    </w:lvl>
    <w:lvl w:ilvl="3" w:tplc="83B4034E" w:tentative="1">
      <w:start w:val="1"/>
      <w:numFmt w:val="bullet"/>
      <w:lvlText w:val="•"/>
      <w:lvlJc w:val="left"/>
      <w:pPr>
        <w:tabs>
          <w:tab w:val="num" w:pos="2880"/>
        </w:tabs>
        <w:ind w:left="2880" w:hanging="360"/>
      </w:pPr>
      <w:rPr>
        <w:rFonts w:ascii="Times New Roman" w:hAnsi="Times New Roman" w:hint="default"/>
      </w:rPr>
    </w:lvl>
    <w:lvl w:ilvl="4" w:tplc="460CB046" w:tentative="1">
      <w:start w:val="1"/>
      <w:numFmt w:val="bullet"/>
      <w:lvlText w:val="•"/>
      <w:lvlJc w:val="left"/>
      <w:pPr>
        <w:tabs>
          <w:tab w:val="num" w:pos="3600"/>
        </w:tabs>
        <w:ind w:left="3600" w:hanging="360"/>
      </w:pPr>
      <w:rPr>
        <w:rFonts w:ascii="Times New Roman" w:hAnsi="Times New Roman" w:hint="default"/>
      </w:rPr>
    </w:lvl>
    <w:lvl w:ilvl="5" w:tplc="0F12ACDE" w:tentative="1">
      <w:start w:val="1"/>
      <w:numFmt w:val="bullet"/>
      <w:lvlText w:val="•"/>
      <w:lvlJc w:val="left"/>
      <w:pPr>
        <w:tabs>
          <w:tab w:val="num" w:pos="4320"/>
        </w:tabs>
        <w:ind w:left="4320" w:hanging="360"/>
      </w:pPr>
      <w:rPr>
        <w:rFonts w:ascii="Times New Roman" w:hAnsi="Times New Roman" w:hint="default"/>
      </w:rPr>
    </w:lvl>
    <w:lvl w:ilvl="6" w:tplc="4EC664DC" w:tentative="1">
      <w:start w:val="1"/>
      <w:numFmt w:val="bullet"/>
      <w:lvlText w:val="•"/>
      <w:lvlJc w:val="left"/>
      <w:pPr>
        <w:tabs>
          <w:tab w:val="num" w:pos="5040"/>
        </w:tabs>
        <w:ind w:left="5040" w:hanging="360"/>
      </w:pPr>
      <w:rPr>
        <w:rFonts w:ascii="Times New Roman" w:hAnsi="Times New Roman" w:hint="default"/>
      </w:rPr>
    </w:lvl>
    <w:lvl w:ilvl="7" w:tplc="D3BC4D90" w:tentative="1">
      <w:start w:val="1"/>
      <w:numFmt w:val="bullet"/>
      <w:lvlText w:val="•"/>
      <w:lvlJc w:val="left"/>
      <w:pPr>
        <w:tabs>
          <w:tab w:val="num" w:pos="5760"/>
        </w:tabs>
        <w:ind w:left="5760" w:hanging="360"/>
      </w:pPr>
      <w:rPr>
        <w:rFonts w:ascii="Times New Roman" w:hAnsi="Times New Roman" w:hint="default"/>
      </w:rPr>
    </w:lvl>
    <w:lvl w:ilvl="8" w:tplc="08086E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38042C"/>
    <w:multiLevelType w:val="hybridMultilevel"/>
    <w:tmpl w:val="960A82B6"/>
    <w:lvl w:ilvl="0" w:tplc="1D3273B4">
      <w:start w:val="1"/>
      <w:numFmt w:val="bullet"/>
      <w:lvlText w:val="•"/>
      <w:lvlJc w:val="left"/>
      <w:pPr>
        <w:tabs>
          <w:tab w:val="num" w:pos="1069"/>
        </w:tabs>
        <w:ind w:left="1069" w:hanging="360"/>
      </w:pPr>
      <w:rPr>
        <w:rFonts w:ascii="Times New Roman" w:hAnsi="Times New Roman" w:hint="default"/>
      </w:rPr>
    </w:lvl>
    <w:lvl w:ilvl="1" w:tplc="502AE686">
      <w:start w:val="1563"/>
      <w:numFmt w:val="bullet"/>
      <w:lvlText w:val="–"/>
      <w:lvlJc w:val="left"/>
      <w:pPr>
        <w:tabs>
          <w:tab w:val="num" w:pos="1789"/>
        </w:tabs>
        <w:ind w:left="1789" w:hanging="360"/>
      </w:pPr>
      <w:rPr>
        <w:rFonts w:ascii="Times New Roman" w:hAnsi="Times New Roman" w:hint="default"/>
      </w:rPr>
    </w:lvl>
    <w:lvl w:ilvl="2" w:tplc="535A15AE" w:tentative="1">
      <w:start w:val="1"/>
      <w:numFmt w:val="bullet"/>
      <w:lvlText w:val="•"/>
      <w:lvlJc w:val="left"/>
      <w:pPr>
        <w:tabs>
          <w:tab w:val="num" w:pos="2509"/>
        </w:tabs>
        <w:ind w:left="2509" w:hanging="360"/>
      </w:pPr>
      <w:rPr>
        <w:rFonts w:ascii="Times New Roman" w:hAnsi="Times New Roman" w:hint="default"/>
      </w:rPr>
    </w:lvl>
    <w:lvl w:ilvl="3" w:tplc="23E802F0" w:tentative="1">
      <w:start w:val="1"/>
      <w:numFmt w:val="bullet"/>
      <w:lvlText w:val="•"/>
      <w:lvlJc w:val="left"/>
      <w:pPr>
        <w:tabs>
          <w:tab w:val="num" w:pos="3229"/>
        </w:tabs>
        <w:ind w:left="3229" w:hanging="360"/>
      </w:pPr>
      <w:rPr>
        <w:rFonts w:ascii="Times New Roman" w:hAnsi="Times New Roman" w:hint="default"/>
      </w:rPr>
    </w:lvl>
    <w:lvl w:ilvl="4" w:tplc="29B44A7A" w:tentative="1">
      <w:start w:val="1"/>
      <w:numFmt w:val="bullet"/>
      <w:lvlText w:val="•"/>
      <w:lvlJc w:val="left"/>
      <w:pPr>
        <w:tabs>
          <w:tab w:val="num" w:pos="3949"/>
        </w:tabs>
        <w:ind w:left="3949" w:hanging="360"/>
      </w:pPr>
      <w:rPr>
        <w:rFonts w:ascii="Times New Roman" w:hAnsi="Times New Roman" w:hint="default"/>
      </w:rPr>
    </w:lvl>
    <w:lvl w:ilvl="5" w:tplc="8D78B8B0" w:tentative="1">
      <w:start w:val="1"/>
      <w:numFmt w:val="bullet"/>
      <w:lvlText w:val="•"/>
      <w:lvlJc w:val="left"/>
      <w:pPr>
        <w:tabs>
          <w:tab w:val="num" w:pos="4669"/>
        </w:tabs>
        <w:ind w:left="4669" w:hanging="360"/>
      </w:pPr>
      <w:rPr>
        <w:rFonts w:ascii="Times New Roman" w:hAnsi="Times New Roman" w:hint="default"/>
      </w:rPr>
    </w:lvl>
    <w:lvl w:ilvl="6" w:tplc="F0F81F90" w:tentative="1">
      <w:start w:val="1"/>
      <w:numFmt w:val="bullet"/>
      <w:lvlText w:val="•"/>
      <w:lvlJc w:val="left"/>
      <w:pPr>
        <w:tabs>
          <w:tab w:val="num" w:pos="5389"/>
        </w:tabs>
        <w:ind w:left="5389" w:hanging="360"/>
      </w:pPr>
      <w:rPr>
        <w:rFonts w:ascii="Times New Roman" w:hAnsi="Times New Roman" w:hint="default"/>
      </w:rPr>
    </w:lvl>
    <w:lvl w:ilvl="7" w:tplc="5E846152" w:tentative="1">
      <w:start w:val="1"/>
      <w:numFmt w:val="bullet"/>
      <w:lvlText w:val="•"/>
      <w:lvlJc w:val="left"/>
      <w:pPr>
        <w:tabs>
          <w:tab w:val="num" w:pos="6109"/>
        </w:tabs>
        <w:ind w:left="6109" w:hanging="360"/>
      </w:pPr>
      <w:rPr>
        <w:rFonts w:ascii="Times New Roman" w:hAnsi="Times New Roman" w:hint="default"/>
      </w:rPr>
    </w:lvl>
    <w:lvl w:ilvl="8" w:tplc="0406C0CA" w:tentative="1">
      <w:start w:val="1"/>
      <w:numFmt w:val="bullet"/>
      <w:lvlText w:val="•"/>
      <w:lvlJc w:val="left"/>
      <w:pPr>
        <w:tabs>
          <w:tab w:val="num" w:pos="6829"/>
        </w:tabs>
        <w:ind w:left="6829" w:hanging="360"/>
      </w:pPr>
      <w:rPr>
        <w:rFonts w:ascii="Times New Roman" w:hAnsi="Times New Roman" w:hint="default"/>
      </w:rPr>
    </w:lvl>
  </w:abstractNum>
  <w:abstractNum w:abstractNumId="8">
    <w:nsid w:val="254B6451"/>
    <w:multiLevelType w:val="hybridMultilevel"/>
    <w:tmpl w:val="83CEFA24"/>
    <w:lvl w:ilvl="0" w:tplc="DA126388">
      <w:start w:val="1"/>
      <w:numFmt w:val="bullet"/>
      <w:lvlText w:val="•"/>
      <w:lvlJc w:val="left"/>
      <w:pPr>
        <w:tabs>
          <w:tab w:val="num" w:pos="1069"/>
        </w:tabs>
        <w:ind w:left="1069" w:hanging="360"/>
      </w:pPr>
      <w:rPr>
        <w:rFonts w:ascii="Times New Roman" w:hAnsi="Times New Roman" w:hint="default"/>
      </w:rPr>
    </w:lvl>
    <w:lvl w:ilvl="1" w:tplc="C25CE5B6">
      <w:start w:val="2843"/>
      <w:numFmt w:val="bullet"/>
      <w:lvlText w:val="–"/>
      <w:lvlJc w:val="left"/>
      <w:pPr>
        <w:tabs>
          <w:tab w:val="num" w:pos="1789"/>
        </w:tabs>
        <w:ind w:left="1789" w:hanging="360"/>
      </w:pPr>
      <w:rPr>
        <w:rFonts w:ascii="Times New Roman" w:hAnsi="Times New Roman" w:hint="default"/>
      </w:rPr>
    </w:lvl>
    <w:lvl w:ilvl="2" w:tplc="3354848C" w:tentative="1">
      <w:start w:val="1"/>
      <w:numFmt w:val="bullet"/>
      <w:lvlText w:val="•"/>
      <w:lvlJc w:val="left"/>
      <w:pPr>
        <w:tabs>
          <w:tab w:val="num" w:pos="2509"/>
        </w:tabs>
        <w:ind w:left="2509" w:hanging="360"/>
      </w:pPr>
      <w:rPr>
        <w:rFonts w:ascii="Times New Roman" w:hAnsi="Times New Roman" w:hint="default"/>
      </w:rPr>
    </w:lvl>
    <w:lvl w:ilvl="3" w:tplc="6464AEE0" w:tentative="1">
      <w:start w:val="1"/>
      <w:numFmt w:val="bullet"/>
      <w:lvlText w:val="•"/>
      <w:lvlJc w:val="left"/>
      <w:pPr>
        <w:tabs>
          <w:tab w:val="num" w:pos="3229"/>
        </w:tabs>
        <w:ind w:left="3229" w:hanging="360"/>
      </w:pPr>
      <w:rPr>
        <w:rFonts w:ascii="Times New Roman" w:hAnsi="Times New Roman" w:hint="default"/>
      </w:rPr>
    </w:lvl>
    <w:lvl w:ilvl="4" w:tplc="5B38F82C" w:tentative="1">
      <w:start w:val="1"/>
      <w:numFmt w:val="bullet"/>
      <w:lvlText w:val="•"/>
      <w:lvlJc w:val="left"/>
      <w:pPr>
        <w:tabs>
          <w:tab w:val="num" w:pos="3949"/>
        </w:tabs>
        <w:ind w:left="3949" w:hanging="360"/>
      </w:pPr>
      <w:rPr>
        <w:rFonts w:ascii="Times New Roman" w:hAnsi="Times New Roman" w:hint="default"/>
      </w:rPr>
    </w:lvl>
    <w:lvl w:ilvl="5" w:tplc="45E8266C" w:tentative="1">
      <w:start w:val="1"/>
      <w:numFmt w:val="bullet"/>
      <w:lvlText w:val="•"/>
      <w:lvlJc w:val="left"/>
      <w:pPr>
        <w:tabs>
          <w:tab w:val="num" w:pos="4669"/>
        </w:tabs>
        <w:ind w:left="4669" w:hanging="360"/>
      </w:pPr>
      <w:rPr>
        <w:rFonts w:ascii="Times New Roman" w:hAnsi="Times New Roman" w:hint="default"/>
      </w:rPr>
    </w:lvl>
    <w:lvl w:ilvl="6" w:tplc="83A82AF0" w:tentative="1">
      <w:start w:val="1"/>
      <w:numFmt w:val="bullet"/>
      <w:lvlText w:val="•"/>
      <w:lvlJc w:val="left"/>
      <w:pPr>
        <w:tabs>
          <w:tab w:val="num" w:pos="5389"/>
        </w:tabs>
        <w:ind w:left="5389" w:hanging="360"/>
      </w:pPr>
      <w:rPr>
        <w:rFonts w:ascii="Times New Roman" w:hAnsi="Times New Roman" w:hint="default"/>
      </w:rPr>
    </w:lvl>
    <w:lvl w:ilvl="7" w:tplc="A39C38A4" w:tentative="1">
      <w:start w:val="1"/>
      <w:numFmt w:val="bullet"/>
      <w:lvlText w:val="•"/>
      <w:lvlJc w:val="left"/>
      <w:pPr>
        <w:tabs>
          <w:tab w:val="num" w:pos="6109"/>
        </w:tabs>
        <w:ind w:left="6109" w:hanging="360"/>
      </w:pPr>
      <w:rPr>
        <w:rFonts w:ascii="Times New Roman" w:hAnsi="Times New Roman" w:hint="default"/>
      </w:rPr>
    </w:lvl>
    <w:lvl w:ilvl="8" w:tplc="758AA566" w:tentative="1">
      <w:start w:val="1"/>
      <w:numFmt w:val="bullet"/>
      <w:lvlText w:val="•"/>
      <w:lvlJc w:val="left"/>
      <w:pPr>
        <w:tabs>
          <w:tab w:val="num" w:pos="6829"/>
        </w:tabs>
        <w:ind w:left="6829" w:hanging="360"/>
      </w:pPr>
      <w:rPr>
        <w:rFonts w:ascii="Times New Roman" w:hAnsi="Times New Roman" w:hint="default"/>
      </w:rPr>
    </w:lvl>
  </w:abstractNum>
  <w:abstractNum w:abstractNumId="9">
    <w:nsid w:val="25CA5DED"/>
    <w:multiLevelType w:val="hybridMultilevel"/>
    <w:tmpl w:val="48E62F2A"/>
    <w:lvl w:ilvl="0" w:tplc="E3B8CDCE">
      <w:start w:val="1"/>
      <w:numFmt w:val="bullet"/>
      <w:lvlText w:val="–"/>
      <w:lvlJc w:val="left"/>
      <w:pPr>
        <w:tabs>
          <w:tab w:val="num" w:pos="720"/>
        </w:tabs>
        <w:ind w:left="720" w:hanging="360"/>
      </w:pPr>
      <w:rPr>
        <w:rFonts w:ascii="Times New Roman" w:hAnsi="Times New Roman" w:hint="default"/>
      </w:rPr>
    </w:lvl>
    <w:lvl w:ilvl="1" w:tplc="E5187528">
      <w:start w:val="1"/>
      <w:numFmt w:val="bullet"/>
      <w:lvlText w:val="–"/>
      <w:lvlJc w:val="left"/>
      <w:pPr>
        <w:tabs>
          <w:tab w:val="num" w:pos="1440"/>
        </w:tabs>
        <w:ind w:left="1440" w:hanging="360"/>
      </w:pPr>
      <w:rPr>
        <w:rFonts w:ascii="Times New Roman" w:hAnsi="Times New Roman" w:hint="default"/>
      </w:rPr>
    </w:lvl>
    <w:lvl w:ilvl="2" w:tplc="F0AA3AE8" w:tentative="1">
      <w:start w:val="1"/>
      <w:numFmt w:val="bullet"/>
      <w:lvlText w:val="–"/>
      <w:lvlJc w:val="left"/>
      <w:pPr>
        <w:tabs>
          <w:tab w:val="num" w:pos="2160"/>
        </w:tabs>
        <w:ind w:left="2160" w:hanging="360"/>
      </w:pPr>
      <w:rPr>
        <w:rFonts w:ascii="Times New Roman" w:hAnsi="Times New Roman" w:hint="default"/>
      </w:rPr>
    </w:lvl>
    <w:lvl w:ilvl="3" w:tplc="2E745F50" w:tentative="1">
      <w:start w:val="1"/>
      <w:numFmt w:val="bullet"/>
      <w:lvlText w:val="–"/>
      <w:lvlJc w:val="left"/>
      <w:pPr>
        <w:tabs>
          <w:tab w:val="num" w:pos="2880"/>
        </w:tabs>
        <w:ind w:left="2880" w:hanging="360"/>
      </w:pPr>
      <w:rPr>
        <w:rFonts w:ascii="Times New Roman" w:hAnsi="Times New Roman" w:hint="default"/>
      </w:rPr>
    </w:lvl>
    <w:lvl w:ilvl="4" w:tplc="0F66398E" w:tentative="1">
      <w:start w:val="1"/>
      <w:numFmt w:val="bullet"/>
      <w:lvlText w:val="–"/>
      <w:lvlJc w:val="left"/>
      <w:pPr>
        <w:tabs>
          <w:tab w:val="num" w:pos="3600"/>
        </w:tabs>
        <w:ind w:left="3600" w:hanging="360"/>
      </w:pPr>
      <w:rPr>
        <w:rFonts w:ascii="Times New Roman" w:hAnsi="Times New Roman" w:hint="default"/>
      </w:rPr>
    </w:lvl>
    <w:lvl w:ilvl="5" w:tplc="544E8616" w:tentative="1">
      <w:start w:val="1"/>
      <w:numFmt w:val="bullet"/>
      <w:lvlText w:val="–"/>
      <w:lvlJc w:val="left"/>
      <w:pPr>
        <w:tabs>
          <w:tab w:val="num" w:pos="4320"/>
        </w:tabs>
        <w:ind w:left="4320" w:hanging="360"/>
      </w:pPr>
      <w:rPr>
        <w:rFonts w:ascii="Times New Roman" w:hAnsi="Times New Roman" w:hint="default"/>
      </w:rPr>
    </w:lvl>
    <w:lvl w:ilvl="6" w:tplc="58FC1996" w:tentative="1">
      <w:start w:val="1"/>
      <w:numFmt w:val="bullet"/>
      <w:lvlText w:val="–"/>
      <w:lvlJc w:val="left"/>
      <w:pPr>
        <w:tabs>
          <w:tab w:val="num" w:pos="5040"/>
        </w:tabs>
        <w:ind w:left="5040" w:hanging="360"/>
      </w:pPr>
      <w:rPr>
        <w:rFonts w:ascii="Times New Roman" w:hAnsi="Times New Roman" w:hint="default"/>
      </w:rPr>
    </w:lvl>
    <w:lvl w:ilvl="7" w:tplc="CDA490D4" w:tentative="1">
      <w:start w:val="1"/>
      <w:numFmt w:val="bullet"/>
      <w:lvlText w:val="–"/>
      <w:lvlJc w:val="left"/>
      <w:pPr>
        <w:tabs>
          <w:tab w:val="num" w:pos="5760"/>
        </w:tabs>
        <w:ind w:left="5760" w:hanging="360"/>
      </w:pPr>
      <w:rPr>
        <w:rFonts w:ascii="Times New Roman" w:hAnsi="Times New Roman" w:hint="default"/>
      </w:rPr>
    </w:lvl>
    <w:lvl w:ilvl="8" w:tplc="9DF095B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0B0181"/>
    <w:multiLevelType w:val="hybridMultilevel"/>
    <w:tmpl w:val="AC083668"/>
    <w:lvl w:ilvl="0" w:tplc="96F6DE0E">
      <w:start w:val="1"/>
      <w:numFmt w:val="bullet"/>
      <w:lvlText w:val="•"/>
      <w:lvlJc w:val="left"/>
      <w:pPr>
        <w:tabs>
          <w:tab w:val="num" w:pos="1069"/>
        </w:tabs>
        <w:ind w:left="1069" w:hanging="360"/>
      </w:pPr>
      <w:rPr>
        <w:rFonts w:ascii="Arial" w:hAnsi="Arial" w:hint="default"/>
      </w:rPr>
    </w:lvl>
    <w:lvl w:ilvl="1" w:tplc="3A00823A" w:tentative="1">
      <w:start w:val="1"/>
      <w:numFmt w:val="bullet"/>
      <w:lvlText w:val="•"/>
      <w:lvlJc w:val="left"/>
      <w:pPr>
        <w:tabs>
          <w:tab w:val="num" w:pos="1789"/>
        </w:tabs>
        <w:ind w:left="1789" w:hanging="360"/>
      </w:pPr>
      <w:rPr>
        <w:rFonts w:ascii="Arial" w:hAnsi="Arial" w:hint="default"/>
      </w:rPr>
    </w:lvl>
    <w:lvl w:ilvl="2" w:tplc="936290DC" w:tentative="1">
      <w:start w:val="1"/>
      <w:numFmt w:val="bullet"/>
      <w:lvlText w:val="•"/>
      <w:lvlJc w:val="left"/>
      <w:pPr>
        <w:tabs>
          <w:tab w:val="num" w:pos="2509"/>
        </w:tabs>
        <w:ind w:left="2509" w:hanging="360"/>
      </w:pPr>
      <w:rPr>
        <w:rFonts w:ascii="Arial" w:hAnsi="Arial" w:hint="default"/>
      </w:rPr>
    </w:lvl>
    <w:lvl w:ilvl="3" w:tplc="AE487EAE" w:tentative="1">
      <w:start w:val="1"/>
      <w:numFmt w:val="bullet"/>
      <w:lvlText w:val="•"/>
      <w:lvlJc w:val="left"/>
      <w:pPr>
        <w:tabs>
          <w:tab w:val="num" w:pos="3229"/>
        </w:tabs>
        <w:ind w:left="3229" w:hanging="360"/>
      </w:pPr>
      <w:rPr>
        <w:rFonts w:ascii="Arial" w:hAnsi="Arial" w:hint="default"/>
      </w:rPr>
    </w:lvl>
    <w:lvl w:ilvl="4" w:tplc="666EE0C6" w:tentative="1">
      <w:start w:val="1"/>
      <w:numFmt w:val="bullet"/>
      <w:lvlText w:val="•"/>
      <w:lvlJc w:val="left"/>
      <w:pPr>
        <w:tabs>
          <w:tab w:val="num" w:pos="3949"/>
        </w:tabs>
        <w:ind w:left="3949" w:hanging="360"/>
      </w:pPr>
      <w:rPr>
        <w:rFonts w:ascii="Arial" w:hAnsi="Arial" w:hint="default"/>
      </w:rPr>
    </w:lvl>
    <w:lvl w:ilvl="5" w:tplc="C2C4806A" w:tentative="1">
      <w:start w:val="1"/>
      <w:numFmt w:val="bullet"/>
      <w:lvlText w:val="•"/>
      <w:lvlJc w:val="left"/>
      <w:pPr>
        <w:tabs>
          <w:tab w:val="num" w:pos="4669"/>
        </w:tabs>
        <w:ind w:left="4669" w:hanging="360"/>
      </w:pPr>
      <w:rPr>
        <w:rFonts w:ascii="Arial" w:hAnsi="Arial" w:hint="default"/>
      </w:rPr>
    </w:lvl>
    <w:lvl w:ilvl="6" w:tplc="F7F88ED6" w:tentative="1">
      <w:start w:val="1"/>
      <w:numFmt w:val="bullet"/>
      <w:lvlText w:val="•"/>
      <w:lvlJc w:val="left"/>
      <w:pPr>
        <w:tabs>
          <w:tab w:val="num" w:pos="5389"/>
        </w:tabs>
        <w:ind w:left="5389" w:hanging="360"/>
      </w:pPr>
      <w:rPr>
        <w:rFonts w:ascii="Arial" w:hAnsi="Arial" w:hint="default"/>
      </w:rPr>
    </w:lvl>
    <w:lvl w:ilvl="7" w:tplc="351E06AA" w:tentative="1">
      <w:start w:val="1"/>
      <w:numFmt w:val="bullet"/>
      <w:lvlText w:val="•"/>
      <w:lvlJc w:val="left"/>
      <w:pPr>
        <w:tabs>
          <w:tab w:val="num" w:pos="6109"/>
        </w:tabs>
        <w:ind w:left="6109" w:hanging="360"/>
      </w:pPr>
      <w:rPr>
        <w:rFonts w:ascii="Arial" w:hAnsi="Arial" w:hint="default"/>
      </w:rPr>
    </w:lvl>
    <w:lvl w:ilvl="8" w:tplc="FC1A082C" w:tentative="1">
      <w:start w:val="1"/>
      <w:numFmt w:val="bullet"/>
      <w:lvlText w:val="•"/>
      <w:lvlJc w:val="left"/>
      <w:pPr>
        <w:tabs>
          <w:tab w:val="num" w:pos="6829"/>
        </w:tabs>
        <w:ind w:left="6829" w:hanging="360"/>
      </w:pPr>
      <w:rPr>
        <w:rFonts w:ascii="Arial" w:hAnsi="Arial" w:hint="default"/>
      </w:rPr>
    </w:lvl>
  </w:abstractNum>
  <w:abstractNum w:abstractNumId="11">
    <w:nsid w:val="28865CDF"/>
    <w:multiLevelType w:val="hybridMultilevel"/>
    <w:tmpl w:val="2C26389C"/>
    <w:lvl w:ilvl="0" w:tplc="28D01EAC">
      <w:start w:val="1"/>
      <w:numFmt w:val="bullet"/>
      <w:lvlText w:val="•"/>
      <w:lvlJc w:val="left"/>
      <w:pPr>
        <w:tabs>
          <w:tab w:val="num" w:pos="1080"/>
        </w:tabs>
        <w:ind w:left="1080" w:hanging="360"/>
      </w:pPr>
      <w:rPr>
        <w:rFonts w:ascii="Arial" w:hAnsi="Arial" w:hint="default"/>
      </w:rPr>
    </w:lvl>
    <w:lvl w:ilvl="1" w:tplc="1C36B81C" w:tentative="1">
      <w:start w:val="1"/>
      <w:numFmt w:val="bullet"/>
      <w:lvlText w:val="•"/>
      <w:lvlJc w:val="left"/>
      <w:pPr>
        <w:tabs>
          <w:tab w:val="num" w:pos="1800"/>
        </w:tabs>
        <w:ind w:left="1800" w:hanging="360"/>
      </w:pPr>
      <w:rPr>
        <w:rFonts w:ascii="Arial" w:hAnsi="Arial" w:hint="default"/>
      </w:rPr>
    </w:lvl>
    <w:lvl w:ilvl="2" w:tplc="7B2EF8EA" w:tentative="1">
      <w:start w:val="1"/>
      <w:numFmt w:val="bullet"/>
      <w:lvlText w:val="•"/>
      <w:lvlJc w:val="left"/>
      <w:pPr>
        <w:tabs>
          <w:tab w:val="num" w:pos="2520"/>
        </w:tabs>
        <w:ind w:left="2520" w:hanging="360"/>
      </w:pPr>
      <w:rPr>
        <w:rFonts w:ascii="Arial" w:hAnsi="Arial" w:hint="default"/>
      </w:rPr>
    </w:lvl>
    <w:lvl w:ilvl="3" w:tplc="E9144292" w:tentative="1">
      <w:start w:val="1"/>
      <w:numFmt w:val="bullet"/>
      <w:lvlText w:val="•"/>
      <w:lvlJc w:val="left"/>
      <w:pPr>
        <w:tabs>
          <w:tab w:val="num" w:pos="3240"/>
        </w:tabs>
        <w:ind w:left="3240" w:hanging="360"/>
      </w:pPr>
      <w:rPr>
        <w:rFonts w:ascii="Arial" w:hAnsi="Arial" w:hint="default"/>
      </w:rPr>
    </w:lvl>
    <w:lvl w:ilvl="4" w:tplc="6C903E7E" w:tentative="1">
      <w:start w:val="1"/>
      <w:numFmt w:val="bullet"/>
      <w:lvlText w:val="•"/>
      <w:lvlJc w:val="left"/>
      <w:pPr>
        <w:tabs>
          <w:tab w:val="num" w:pos="3960"/>
        </w:tabs>
        <w:ind w:left="3960" w:hanging="360"/>
      </w:pPr>
      <w:rPr>
        <w:rFonts w:ascii="Arial" w:hAnsi="Arial" w:hint="default"/>
      </w:rPr>
    </w:lvl>
    <w:lvl w:ilvl="5" w:tplc="D7B86998" w:tentative="1">
      <w:start w:val="1"/>
      <w:numFmt w:val="bullet"/>
      <w:lvlText w:val="•"/>
      <w:lvlJc w:val="left"/>
      <w:pPr>
        <w:tabs>
          <w:tab w:val="num" w:pos="4680"/>
        </w:tabs>
        <w:ind w:left="4680" w:hanging="360"/>
      </w:pPr>
      <w:rPr>
        <w:rFonts w:ascii="Arial" w:hAnsi="Arial" w:hint="default"/>
      </w:rPr>
    </w:lvl>
    <w:lvl w:ilvl="6" w:tplc="75B62458" w:tentative="1">
      <w:start w:val="1"/>
      <w:numFmt w:val="bullet"/>
      <w:lvlText w:val="•"/>
      <w:lvlJc w:val="left"/>
      <w:pPr>
        <w:tabs>
          <w:tab w:val="num" w:pos="5400"/>
        </w:tabs>
        <w:ind w:left="5400" w:hanging="360"/>
      </w:pPr>
      <w:rPr>
        <w:rFonts w:ascii="Arial" w:hAnsi="Arial" w:hint="default"/>
      </w:rPr>
    </w:lvl>
    <w:lvl w:ilvl="7" w:tplc="C39CD16C" w:tentative="1">
      <w:start w:val="1"/>
      <w:numFmt w:val="bullet"/>
      <w:lvlText w:val="•"/>
      <w:lvlJc w:val="left"/>
      <w:pPr>
        <w:tabs>
          <w:tab w:val="num" w:pos="6120"/>
        </w:tabs>
        <w:ind w:left="6120" w:hanging="360"/>
      </w:pPr>
      <w:rPr>
        <w:rFonts w:ascii="Arial" w:hAnsi="Arial" w:hint="default"/>
      </w:rPr>
    </w:lvl>
    <w:lvl w:ilvl="8" w:tplc="91CCC126" w:tentative="1">
      <w:start w:val="1"/>
      <w:numFmt w:val="bullet"/>
      <w:lvlText w:val="•"/>
      <w:lvlJc w:val="left"/>
      <w:pPr>
        <w:tabs>
          <w:tab w:val="num" w:pos="6840"/>
        </w:tabs>
        <w:ind w:left="6840" w:hanging="360"/>
      </w:pPr>
      <w:rPr>
        <w:rFonts w:ascii="Arial" w:hAnsi="Arial" w:hint="default"/>
      </w:rPr>
    </w:lvl>
  </w:abstractNum>
  <w:abstractNum w:abstractNumId="12">
    <w:nsid w:val="295137ED"/>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ACC1DB0"/>
    <w:multiLevelType w:val="hybridMultilevel"/>
    <w:tmpl w:val="5F42E582"/>
    <w:lvl w:ilvl="0" w:tplc="286E7066">
      <w:start w:val="1"/>
      <w:numFmt w:val="bullet"/>
      <w:lvlText w:val="•"/>
      <w:lvlJc w:val="left"/>
      <w:pPr>
        <w:tabs>
          <w:tab w:val="num" w:pos="1080"/>
        </w:tabs>
        <w:ind w:left="1080" w:hanging="360"/>
      </w:pPr>
      <w:rPr>
        <w:rFonts w:ascii="Arial" w:hAnsi="Arial" w:hint="default"/>
      </w:rPr>
    </w:lvl>
    <w:lvl w:ilvl="1" w:tplc="58307DA4">
      <w:start w:val="1266"/>
      <w:numFmt w:val="bullet"/>
      <w:lvlText w:val="•"/>
      <w:lvlJc w:val="left"/>
      <w:pPr>
        <w:tabs>
          <w:tab w:val="num" w:pos="1800"/>
        </w:tabs>
        <w:ind w:left="1800" w:hanging="360"/>
      </w:pPr>
      <w:rPr>
        <w:rFonts w:ascii="Arial" w:hAnsi="Arial" w:hint="default"/>
      </w:rPr>
    </w:lvl>
    <w:lvl w:ilvl="2" w:tplc="63425E90" w:tentative="1">
      <w:start w:val="1"/>
      <w:numFmt w:val="bullet"/>
      <w:lvlText w:val="•"/>
      <w:lvlJc w:val="left"/>
      <w:pPr>
        <w:tabs>
          <w:tab w:val="num" w:pos="2520"/>
        </w:tabs>
        <w:ind w:left="2520" w:hanging="360"/>
      </w:pPr>
      <w:rPr>
        <w:rFonts w:ascii="Arial" w:hAnsi="Arial" w:hint="default"/>
      </w:rPr>
    </w:lvl>
    <w:lvl w:ilvl="3" w:tplc="3D94D628" w:tentative="1">
      <w:start w:val="1"/>
      <w:numFmt w:val="bullet"/>
      <w:lvlText w:val="•"/>
      <w:lvlJc w:val="left"/>
      <w:pPr>
        <w:tabs>
          <w:tab w:val="num" w:pos="3240"/>
        </w:tabs>
        <w:ind w:left="3240" w:hanging="360"/>
      </w:pPr>
      <w:rPr>
        <w:rFonts w:ascii="Arial" w:hAnsi="Arial" w:hint="default"/>
      </w:rPr>
    </w:lvl>
    <w:lvl w:ilvl="4" w:tplc="60981CC6" w:tentative="1">
      <w:start w:val="1"/>
      <w:numFmt w:val="bullet"/>
      <w:lvlText w:val="•"/>
      <w:lvlJc w:val="left"/>
      <w:pPr>
        <w:tabs>
          <w:tab w:val="num" w:pos="3960"/>
        </w:tabs>
        <w:ind w:left="3960" w:hanging="360"/>
      </w:pPr>
      <w:rPr>
        <w:rFonts w:ascii="Arial" w:hAnsi="Arial" w:hint="default"/>
      </w:rPr>
    </w:lvl>
    <w:lvl w:ilvl="5" w:tplc="41EA2A0E" w:tentative="1">
      <w:start w:val="1"/>
      <w:numFmt w:val="bullet"/>
      <w:lvlText w:val="•"/>
      <w:lvlJc w:val="left"/>
      <w:pPr>
        <w:tabs>
          <w:tab w:val="num" w:pos="4680"/>
        </w:tabs>
        <w:ind w:left="4680" w:hanging="360"/>
      </w:pPr>
      <w:rPr>
        <w:rFonts w:ascii="Arial" w:hAnsi="Arial" w:hint="default"/>
      </w:rPr>
    </w:lvl>
    <w:lvl w:ilvl="6" w:tplc="AA76F078" w:tentative="1">
      <w:start w:val="1"/>
      <w:numFmt w:val="bullet"/>
      <w:lvlText w:val="•"/>
      <w:lvlJc w:val="left"/>
      <w:pPr>
        <w:tabs>
          <w:tab w:val="num" w:pos="5400"/>
        </w:tabs>
        <w:ind w:left="5400" w:hanging="360"/>
      </w:pPr>
      <w:rPr>
        <w:rFonts w:ascii="Arial" w:hAnsi="Arial" w:hint="default"/>
      </w:rPr>
    </w:lvl>
    <w:lvl w:ilvl="7" w:tplc="E724CED2" w:tentative="1">
      <w:start w:val="1"/>
      <w:numFmt w:val="bullet"/>
      <w:lvlText w:val="•"/>
      <w:lvlJc w:val="left"/>
      <w:pPr>
        <w:tabs>
          <w:tab w:val="num" w:pos="6120"/>
        </w:tabs>
        <w:ind w:left="6120" w:hanging="360"/>
      </w:pPr>
      <w:rPr>
        <w:rFonts w:ascii="Arial" w:hAnsi="Arial" w:hint="default"/>
      </w:rPr>
    </w:lvl>
    <w:lvl w:ilvl="8" w:tplc="EE1EBF14" w:tentative="1">
      <w:start w:val="1"/>
      <w:numFmt w:val="bullet"/>
      <w:lvlText w:val="•"/>
      <w:lvlJc w:val="left"/>
      <w:pPr>
        <w:tabs>
          <w:tab w:val="num" w:pos="6840"/>
        </w:tabs>
        <w:ind w:left="6840" w:hanging="360"/>
      </w:pPr>
      <w:rPr>
        <w:rFonts w:ascii="Arial" w:hAnsi="Arial" w:hint="default"/>
      </w:rPr>
    </w:lvl>
  </w:abstractNum>
  <w:abstractNum w:abstractNumId="14">
    <w:nsid w:val="2E176BE0"/>
    <w:multiLevelType w:val="hybridMultilevel"/>
    <w:tmpl w:val="5A04BE30"/>
    <w:lvl w:ilvl="0" w:tplc="E00CB5DE">
      <w:start w:val="1"/>
      <w:numFmt w:val="bullet"/>
      <w:lvlText w:val="•"/>
      <w:lvlJc w:val="left"/>
      <w:pPr>
        <w:tabs>
          <w:tab w:val="num" w:pos="1080"/>
        </w:tabs>
        <w:ind w:left="1080" w:hanging="360"/>
      </w:pPr>
      <w:rPr>
        <w:rFonts w:ascii="Arial" w:hAnsi="Arial" w:hint="default"/>
      </w:rPr>
    </w:lvl>
    <w:lvl w:ilvl="1" w:tplc="847C324A" w:tentative="1">
      <w:start w:val="1"/>
      <w:numFmt w:val="bullet"/>
      <w:lvlText w:val="•"/>
      <w:lvlJc w:val="left"/>
      <w:pPr>
        <w:tabs>
          <w:tab w:val="num" w:pos="1800"/>
        </w:tabs>
        <w:ind w:left="1800" w:hanging="360"/>
      </w:pPr>
      <w:rPr>
        <w:rFonts w:ascii="Arial" w:hAnsi="Arial" w:hint="default"/>
      </w:rPr>
    </w:lvl>
    <w:lvl w:ilvl="2" w:tplc="B100CD08" w:tentative="1">
      <w:start w:val="1"/>
      <w:numFmt w:val="bullet"/>
      <w:lvlText w:val="•"/>
      <w:lvlJc w:val="left"/>
      <w:pPr>
        <w:tabs>
          <w:tab w:val="num" w:pos="2520"/>
        </w:tabs>
        <w:ind w:left="2520" w:hanging="360"/>
      </w:pPr>
      <w:rPr>
        <w:rFonts w:ascii="Arial" w:hAnsi="Arial" w:hint="default"/>
      </w:rPr>
    </w:lvl>
    <w:lvl w:ilvl="3" w:tplc="3EB879CC" w:tentative="1">
      <w:start w:val="1"/>
      <w:numFmt w:val="bullet"/>
      <w:lvlText w:val="•"/>
      <w:lvlJc w:val="left"/>
      <w:pPr>
        <w:tabs>
          <w:tab w:val="num" w:pos="3240"/>
        </w:tabs>
        <w:ind w:left="3240" w:hanging="360"/>
      </w:pPr>
      <w:rPr>
        <w:rFonts w:ascii="Arial" w:hAnsi="Arial" w:hint="default"/>
      </w:rPr>
    </w:lvl>
    <w:lvl w:ilvl="4" w:tplc="E484469C" w:tentative="1">
      <w:start w:val="1"/>
      <w:numFmt w:val="bullet"/>
      <w:lvlText w:val="•"/>
      <w:lvlJc w:val="left"/>
      <w:pPr>
        <w:tabs>
          <w:tab w:val="num" w:pos="3960"/>
        </w:tabs>
        <w:ind w:left="3960" w:hanging="360"/>
      </w:pPr>
      <w:rPr>
        <w:rFonts w:ascii="Arial" w:hAnsi="Arial" w:hint="default"/>
      </w:rPr>
    </w:lvl>
    <w:lvl w:ilvl="5" w:tplc="2BC8DFEA" w:tentative="1">
      <w:start w:val="1"/>
      <w:numFmt w:val="bullet"/>
      <w:lvlText w:val="•"/>
      <w:lvlJc w:val="left"/>
      <w:pPr>
        <w:tabs>
          <w:tab w:val="num" w:pos="4680"/>
        </w:tabs>
        <w:ind w:left="4680" w:hanging="360"/>
      </w:pPr>
      <w:rPr>
        <w:rFonts w:ascii="Arial" w:hAnsi="Arial" w:hint="default"/>
      </w:rPr>
    </w:lvl>
    <w:lvl w:ilvl="6" w:tplc="D4F09CD0" w:tentative="1">
      <w:start w:val="1"/>
      <w:numFmt w:val="bullet"/>
      <w:lvlText w:val="•"/>
      <w:lvlJc w:val="left"/>
      <w:pPr>
        <w:tabs>
          <w:tab w:val="num" w:pos="5400"/>
        </w:tabs>
        <w:ind w:left="5400" w:hanging="360"/>
      </w:pPr>
      <w:rPr>
        <w:rFonts w:ascii="Arial" w:hAnsi="Arial" w:hint="default"/>
      </w:rPr>
    </w:lvl>
    <w:lvl w:ilvl="7" w:tplc="81505444" w:tentative="1">
      <w:start w:val="1"/>
      <w:numFmt w:val="bullet"/>
      <w:lvlText w:val="•"/>
      <w:lvlJc w:val="left"/>
      <w:pPr>
        <w:tabs>
          <w:tab w:val="num" w:pos="6120"/>
        </w:tabs>
        <w:ind w:left="6120" w:hanging="360"/>
      </w:pPr>
      <w:rPr>
        <w:rFonts w:ascii="Arial" w:hAnsi="Arial" w:hint="default"/>
      </w:rPr>
    </w:lvl>
    <w:lvl w:ilvl="8" w:tplc="14C8A5F4" w:tentative="1">
      <w:start w:val="1"/>
      <w:numFmt w:val="bullet"/>
      <w:lvlText w:val="•"/>
      <w:lvlJc w:val="left"/>
      <w:pPr>
        <w:tabs>
          <w:tab w:val="num" w:pos="6840"/>
        </w:tabs>
        <w:ind w:left="6840" w:hanging="360"/>
      </w:pPr>
      <w:rPr>
        <w:rFonts w:ascii="Arial" w:hAnsi="Arial" w:hint="default"/>
      </w:rPr>
    </w:lvl>
  </w:abstractNum>
  <w:abstractNum w:abstractNumId="15">
    <w:nsid w:val="2FC010A6"/>
    <w:multiLevelType w:val="hybridMultilevel"/>
    <w:tmpl w:val="EB5E0726"/>
    <w:lvl w:ilvl="0" w:tplc="88CA2F46">
      <w:start w:val="1"/>
      <w:numFmt w:val="bullet"/>
      <w:lvlText w:val="•"/>
      <w:lvlJc w:val="left"/>
      <w:pPr>
        <w:tabs>
          <w:tab w:val="num" w:pos="1080"/>
        </w:tabs>
        <w:ind w:left="1080" w:hanging="360"/>
      </w:pPr>
      <w:rPr>
        <w:rFonts w:ascii="Arial" w:hAnsi="Arial" w:hint="default"/>
      </w:rPr>
    </w:lvl>
    <w:lvl w:ilvl="1" w:tplc="F8020D76">
      <w:start w:val="868"/>
      <w:numFmt w:val="bullet"/>
      <w:lvlText w:val="•"/>
      <w:lvlJc w:val="left"/>
      <w:pPr>
        <w:tabs>
          <w:tab w:val="num" w:pos="1800"/>
        </w:tabs>
        <w:ind w:left="1800" w:hanging="360"/>
      </w:pPr>
      <w:rPr>
        <w:rFonts w:ascii="Arial" w:hAnsi="Arial" w:hint="default"/>
      </w:rPr>
    </w:lvl>
    <w:lvl w:ilvl="2" w:tplc="B56C80FA" w:tentative="1">
      <w:start w:val="1"/>
      <w:numFmt w:val="bullet"/>
      <w:lvlText w:val="•"/>
      <w:lvlJc w:val="left"/>
      <w:pPr>
        <w:tabs>
          <w:tab w:val="num" w:pos="2520"/>
        </w:tabs>
        <w:ind w:left="2520" w:hanging="360"/>
      </w:pPr>
      <w:rPr>
        <w:rFonts w:ascii="Arial" w:hAnsi="Arial" w:hint="default"/>
      </w:rPr>
    </w:lvl>
    <w:lvl w:ilvl="3" w:tplc="5DB429CE" w:tentative="1">
      <w:start w:val="1"/>
      <w:numFmt w:val="bullet"/>
      <w:lvlText w:val="•"/>
      <w:lvlJc w:val="left"/>
      <w:pPr>
        <w:tabs>
          <w:tab w:val="num" w:pos="3240"/>
        </w:tabs>
        <w:ind w:left="3240" w:hanging="360"/>
      </w:pPr>
      <w:rPr>
        <w:rFonts w:ascii="Arial" w:hAnsi="Arial" w:hint="default"/>
      </w:rPr>
    </w:lvl>
    <w:lvl w:ilvl="4" w:tplc="2AF0B490" w:tentative="1">
      <w:start w:val="1"/>
      <w:numFmt w:val="bullet"/>
      <w:lvlText w:val="•"/>
      <w:lvlJc w:val="left"/>
      <w:pPr>
        <w:tabs>
          <w:tab w:val="num" w:pos="3960"/>
        </w:tabs>
        <w:ind w:left="3960" w:hanging="360"/>
      </w:pPr>
      <w:rPr>
        <w:rFonts w:ascii="Arial" w:hAnsi="Arial" w:hint="default"/>
      </w:rPr>
    </w:lvl>
    <w:lvl w:ilvl="5" w:tplc="AA10AEE8" w:tentative="1">
      <w:start w:val="1"/>
      <w:numFmt w:val="bullet"/>
      <w:lvlText w:val="•"/>
      <w:lvlJc w:val="left"/>
      <w:pPr>
        <w:tabs>
          <w:tab w:val="num" w:pos="4680"/>
        </w:tabs>
        <w:ind w:left="4680" w:hanging="360"/>
      </w:pPr>
      <w:rPr>
        <w:rFonts w:ascii="Arial" w:hAnsi="Arial" w:hint="default"/>
      </w:rPr>
    </w:lvl>
    <w:lvl w:ilvl="6" w:tplc="8D6E5E3A" w:tentative="1">
      <w:start w:val="1"/>
      <w:numFmt w:val="bullet"/>
      <w:lvlText w:val="•"/>
      <w:lvlJc w:val="left"/>
      <w:pPr>
        <w:tabs>
          <w:tab w:val="num" w:pos="5400"/>
        </w:tabs>
        <w:ind w:left="5400" w:hanging="360"/>
      </w:pPr>
      <w:rPr>
        <w:rFonts w:ascii="Arial" w:hAnsi="Arial" w:hint="default"/>
      </w:rPr>
    </w:lvl>
    <w:lvl w:ilvl="7" w:tplc="53963804" w:tentative="1">
      <w:start w:val="1"/>
      <w:numFmt w:val="bullet"/>
      <w:lvlText w:val="•"/>
      <w:lvlJc w:val="left"/>
      <w:pPr>
        <w:tabs>
          <w:tab w:val="num" w:pos="6120"/>
        </w:tabs>
        <w:ind w:left="6120" w:hanging="360"/>
      </w:pPr>
      <w:rPr>
        <w:rFonts w:ascii="Arial" w:hAnsi="Arial" w:hint="default"/>
      </w:rPr>
    </w:lvl>
    <w:lvl w:ilvl="8" w:tplc="3E6AD754" w:tentative="1">
      <w:start w:val="1"/>
      <w:numFmt w:val="bullet"/>
      <w:lvlText w:val="•"/>
      <w:lvlJc w:val="left"/>
      <w:pPr>
        <w:tabs>
          <w:tab w:val="num" w:pos="6840"/>
        </w:tabs>
        <w:ind w:left="6840" w:hanging="360"/>
      </w:pPr>
      <w:rPr>
        <w:rFonts w:ascii="Arial" w:hAnsi="Arial" w:hint="default"/>
      </w:rPr>
    </w:lvl>
  </w:abstractNum>
  <w:abstractNum w:abstractNumId="16">
    <w:nsid w:val="377C45EE"/>
    <w:multiLevelType w:val="hybridMultilevel"/>
    <w:tmpl w:val="14DC8848"/>
    <w:lvl w:ilvl="0" w:tplc="ADF06AC2">
      <w:start w:val="1"/>
      <w:numFmt w:val="bullet"/>
      <w:lvlText w:val="•"/>
      <w:lvlJc w:val="left"/>
      <w:pPr>
        <w:tabs>
          <w:tab w:val="num" w:pos="1069"/>
        </w:tabs>
        <w:ind w:left="1069" w:hanging="360"/>
      </w:pPr>
      <w:rPr>
        <w:rFonts w:ascii="Arial" w:hAnsi="Arial" w:hint="default"/>
      </w:rPr>
    </w:lvl>
    <w:lvl w:ilvl="1" w:tplc="137E4F42">
      <w:start w:val="1552"/>
      <w:numFmt w:val="bullet"/>
      <w:lvlText w:val="•"/>
      <w:lvlJc w:val="left"/>
      <w:pPr>
        <w:tabs>
          <w:tab w:val="num" w:pos="1789"/>
        </w:tabs>
        <w:ind w:left="1789" w:hanging="360"/>
      </w:pPr>
      <w:rPr>
        <w:rFonts w:ascii="Arial" w:hAnsi="Arial" w:hint="default"/>
      </w:rPr>
    </w:lvl>
    <w:lvl w:ilvl="2" w:tplc="FA5A1AAA" w:tentative="1">
      <w:start w:val="1"/>
      <w:numFmt w:val="bullet"/>
      <w:lvlText w:val="•"/>
      <w:lvlJc w:val="left"/>
      <w:pPr>
        <w:tabs>
          <w:tab w:val="num" w:pos="2509"/>
        </w:tabs>
        <w:ind w:left="2509" w:hanging="360"/>
      </w:pPr>
      <w:rPr>
        <w:rFonts w:ascii="Arial" w:hAnsi="Arial" w:hint="default"/>
      </w:rPr>
    </w:lvl>
    <w:lvl w:ilvl="3" w:tplc="3C9A6BD2" w:tentative="1">
      <w:start w:val="1"/>
      <w:numFmt w:val="bullet"/>
      <w:lvlText w:val="•"/>
      <w:lvlJc w:val="left"/>
      <w:pPr>
        <w:tabs>
          <w:tab w:val="num" w:pos="3229"/>
        </w:tabs>
        <w:ind w:left="3229" w:hanging="360"/>
      </w:pPr>
      <w:rPr>
        <w:rFonts w:ascii="Arial" w:hAnsi="Arial" w:hint="default"/>
      </w:rPr>
    </w:lvl>
    <w:lvl w:ilvl="4" w:tplc="BB845FF2" w:tentative="1">
      <w:start w:val="1"/>
      <w:numFmt w:val="bullet"/>
      <w:lvlText w:val="•"/>
      <w:lvlJc w:val="left"/>
      <w:pPr>
        <w:tabs>
          <w:tab w:val="num" w:pos="3949"/>
        </w:tabs>
        <w:ind w:left="3949" w:hanging="360"/>
      </w:pPr>
      <w:rPr>
        <w:rFonts w:ascii="Arial" w:hAnsi="Arial" w:hint="default"/>
      </w:rPr>
    </w:lvl>
    <w:lvl w:ilvl="5" w:tplc="23863274" w:tentative="1">
      <w:start w:val="1"/>
      <w:numFmt w:val="bullet"/>
      <w:lvlText w:val="•"/>
      <w:lvlJc w:val="left"/>
      <w:pPr>
        <w:tabs>
          <w:tab w:val="num" w:pos="4669"/>
        </w:tabs>
        <w:ind w:left="4669" w:hanging="360"/>
      </w:pPr>
      <w:rPr>
        <w:rFonts w:ascii="Arial" w:hAnsi="Arial" w:hint="default"/>
      </w:rPr>
    </w:lvl>
    <w:lvl w:ilvl="6" w:tplc="EF44C1E8" w:tentative="1">
      <w:start w:val="1"/>
      <w:numFmt w:val="bullet"/>
      <w:lvlText w:val="•"/>
      <w:lvlJc w:val="left"/>
      <w:pPr>
        <w:tabs>
          <w:tab w:val="num" w:pos="5389"/>
        </w:tabs>
        <w:ind w:left="5389" w:hanging="360"/>
      </w:pPr>
      <w:rPr>
        <w:rFonts w:ascii="Arial" w:hAnsi="Arial" w:hint="default"/>
      </w:rPr>
    </w:lvl>
    <w:lvl w:ilvl="7" w:tplc="5BAC294A" w:tentative="1">
      <w:start w:val="1"/>
      <w:numFmt w:val="bullet"/>
      <w:lvlText w:val="•"/>
      <w:lvlJc w:val="left"/>
      <w:pPr>
        <w:tabs>
          <w:tab w:val="num" w:pos="6109"/>
        </w:tabs>
        <w:ind w:left="6109" w:hanging="360"/>
      </w:pPr>
      <w:rPr>
        <w:rFonts w:ascii="Arial" w:hAnsi="Arial" w:hint="default"/>
      </w:rPr>
    </w:lvl>
    <w:lvl w:ilvl="8" w:tplc="803293B6" w:tentative="1">
      <w:start w:val="1"/>
      <w:numFmt w:val="bullet"/>
      <w:lvlText w:val="•"/>
      <w:lvlJc w:val="left"/>
      <w:pPr>
        <w:tabs>
          <w:tab w:val="num" w:pos="6829"/>
        </w:tabs>
        <w:ind w:left="6829" w:hanging="360"/>
      </w:pPr>
      <w:rPr>
        <w:rFonts w:ascii="Arial" w:hAnsi="Arial" w:hint="default"/>
      </w:rPr>
    </w:lvl>
  </w:abstractNum>
  <w:abstractNum w:abstractNumId="17">
    <w:nsid w:val="390418BD"/>
    <w:multiLevelType w:val="multilevel"/>
    <w:tmpl w:val="8EC493D4"/>
    <w:lvl w:ilvl="0">
      <w:start w:val="4"/>
      <w:numFmt w:val="decimal"/>
      <w:lvlText w:val="%1"/>
      <w:lvlJc w:val="left"/>
      <w:pPr>
        <w:ind w:left="360" w:hanging="360"/>
      </w:pPr>
      <w:rPr>
        <w:rFonts w:eastAsiaTheme="minorEastAsia" w:hint="default"/>
        <w:b w:val="0"/>
      </w:rPr>
    </w:lvl>
    <w:lvl w:ilvl="1">
      <w:start w:val="1"/>
      <w:numFmt w:val="decimal"/>
      <w:lvlText w:val="%1.%2"/>
      <w:lvlJc w:val="left"/>
      <w:pPr>
        <w:ind w:left="360" w:hanging="360"/>
      </w:pPr>
      <w:rPr>
        <w:rFonts w:eastAsiaTheme="minorEastAsia" w:hint="default"/>
        <w:b w:val="0"/>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440" w:hanging="1440"/>
      </w:pPr>
      <w:rPr>
        <w:rFonts w:eastAsiaTheme="minorEastAsia" w:hint="default"/>
        <w:b w:val="0"/>
      </w:rPr>
    </w:lvl>
  </w:abstractNum>
  <w:abstractNum w:abstractNumId="18">
    <w:nsid w:val="39BF1197"/>
    <w:multiLevelType w:val="hybridMultilevel"/>
    <w:tmpl w:val="15C8FC62"/>
    <w:lvl w:ilvl="0" w:tplc="E0E8E860">
      <w:start w:val="1"/>
      <w:numFmt w:val="bullet"/>
      <w:lvlText w:val="•"/>
      <w:lvlJc w:val="left"/>
      <w:pPr>
        <w:tabs>
          <w:tab w:val="num" w:pos="1069"/>
        </w:tabs>
        <w:ind w:left="1069" w:hanging="360"/>
      </w:pPr>
      <w:rPr>
        <w:rFonts w:ascii="Arial" w:hAnsi="Arial" w:hint="default"/>
      </w:rPr>
    </w:lvl>
    <w:lvl w:ilvl="1" w:tplc="48AA0342">
      <w:start w:val="1563"/>
      <w:numFmt w:val="bullet"/>
      <w:lvlText w:val="•"/>
      <w:lvlJc w:val="left"/>
      <w:pPr>
        <w:tabs>
          <w:tab w:val="num" w:pos="1789"/>
        </w:tabs>
        <w:ind w:left="1789" w:hanging="360"/>
      </w:pPr>
      <w:rPr>
        <w:rFonts w:ascii="Arial" w:hAnsi="Arial" w:hint="default"/>
      </w:rPr>
    </w:lvl>
    <w:lvl w:ilvl="2" w:tplc="7C0689EE" w:tentative="1">
      <w:start w:val="1"/>
      <w:numFmt w:val="bullet"/>
      <w:lvlText w:val="•"/>
      <w:lvlJc w:val="left"/>
      <w:pPr>
        <w:tabs>
          <w:tab w:val="num" w:pos="2509"/>
        </w:tabs>
        <w:ind w:left="2509" w:hanging="360"/>
      </w:pPr>
      <w:rPr>
        <w:rFonts w:ascii="Arial" w:hAnsi="Arial" w:hint="default"/>
      </w:rPr>
    </w:lvl>
    <w:lvl w:ilvl="3" w:tplc="E452A2EE" w:tentative="1">
      <w:start w:val="1"/>
      <w:numFmt w:val="bullet"/>
      <w:lvlText w:val="•"/>
      <w:lvlJc w:val="left"/>
      <w:pPr>
        <w:tabs>
          <w:tab w:val="num" w:pos="3229"/>
        </w:tabs>
        <w:ind w:left="3229" w:hanging="360"/>
      </w:pPr>
      <w:rPr>
        <w:rFonts w:ascii="Arial" w:hAnsi="Arial" w:hint="default"/>
      </w:rPr>
    </w:lvl>
    <w:lvl w:ilvl="4" w:tplc="2712328C" w:tentative="1">
      <w:start w:val="1"/>
      <w:numFmt w:val="bullet"/>
      <w:lvlText w:val="•"/>
      <w:lvlJc w:val="left"/>
      <w:pPr>
        <w:tabs>
          <w:tab w:val="num" w:pos="3949"/>
        </w:tabs>
        <w:ind w:left="3949" w:hanging="360"/>
      </w:pPr>
      <w:rPr>
        <w:rFonts w:ascii="Arial" w:hAnsi="Arial" w:hint="default"/>
      </w:rPr>
    </w:lvl>
    <w:lvl w:ilvl="5" w:tplc="86946F64" w:tentative="1">
      <w:start w:val="1"/>
      <w:numFmt w:val="bullet"/>
      <w:lvlText w:val="•"/>
      <w:lvlJc w:val="left"/>
      <w:pPr>
        <w:tabs>
          <w:tab w:val="num" w:pos="4669"/>
        </w:tabs>
        <w:ind w:left="4669" w:hanging="360"/>
      </w:pPr>
      <w:rPr>
        <w:rFonts w:ascii="Arial" w:hAnsi="Arial" w:hint="default"/>
      </w:rPr>
    </w:lvl>
    <w:lvl w:ilvl="6" w:tplc="D4380422" w:tentative="1">
      <w:start w:val="1"/>
      <w:numFmt w:val="bullet"/>
      <w:lvlText w:val="•"/>
      <w:lvlJc w:val="left"/>
      <w:pPr>
        <w:tabs>
          <w:tab w:val="num" w:pos="5389"/>
        </w:tabs>
        <w:ind w:left="5389" w:hanging="360"/>
      </w:pPr>
      <w:rPr>
        <w:rFonts w:ascii="Arial" w:hAnsi="Arial" w:hint="default"/>
      </w:rPr>
    </w:lvl>
    <w:lvl w:ilvl="7" w:tplc="CEECAF0C" w:tentative="1">
      <w:start w:val="1"/>
      <w:numFmt w:val="bullet"/>
      <w:lvlText w:val="•"/>
      <w:lvlJc w:val="left"/>
      <w:pPr>
        <w:tabs>
          <w:tab w:val="num" w:pos="6109"/>
        </w:tabs>
        <w:ind w:left="6109" w:hanging="360"/>
      </w:pPr>
      <w:rPr>
        <w:rFonts w:ascii="Arial" w:hAnsi="Arial" w:hint="default"/>
      </w:rPr>
    </w:lvl>
    <w:lvl w:ilvl="8" w:tplc="118A201E" w:tentative="1">
      <w:start w:val="1"/>
      <w:numFmt w:val="bullet"/>
      <w:lvlText w:val="•"/>
      <w:lvlJc w:val="left"/>
      <w:pPr>
        <w:tabs>
          <w:tab w:val="num" w:pos="6829"/>
        </w:tabs>
        <w:ind w:left="6829" w:hanging="360"/>
      </w:pPr>
      <w:rPr>
        <w:rFonts w:ascii="Arial" w:hAnsi="Arial" w:hint="default"/>
      </w:rPr>
    </w:lvl>
  </w:abstractNum>
  <w:abstractNum w:abstractNumId="19">
    <w:nsid w:val="3B130DC7"/>
    <w:multiLevelType w:val="hybridMultilevel"/>
    <w:tmpl w:val="8774D942"/>
    <w:lvl w:ilvl="0" w:tplc="68BEA4B6">
      <w:start w:val="1"/>
      <w:numFmt w:val="bullet"/>
      <w:lvlText w:val="•"/>
      <w:lvlJc w:val="left"/>
      <w:pPr>
        <w:tabs>
          <w:tab w:val="num" w:pos="1080"/>
        </w:tabs>
        <w:ind w:left="1080" w:hanging="360"/>
      </w:pPr>
      <w:rPr>
        <w:rFonts w:ascii="Arial" w:hAnsi="Arial" w:hint="default"/>
      </w:rPr>
    </w:lvl>
    <w:lvl w:ilvl="1" w:tplc="8626D188">
      <w:start w:val="1287"/>
      <w:numFmt w:val="bullet"/>
      <w:lvlText w:val="•"/>
      <w:lvlJc w:val="left"/>
      <w:pPr>
        <w:tabs>
          <w:tab w:val="num" w:pos="1800"/>
        </w:tabs>
        <w:ind w:left="1800" w:hanging="360"/>
      </w:pPr>
      <w:rPr>
        <w:rFonts w:ascii="Arial" w:hAnsi="Arial" w:hint="default"/>
      </w:rPr>
    </w:lvl>
    <w:lvl w:ilvl="2" w:tplc="D102B0B2">
      <w:start w:val="1287"/>
      <w:numFmt w:val="bullet"/>
      <w:lvlText w:val="•"/>
      <w:lvlJc w:val="left"/>
      <w:pPr>
        <w:tabs>
          <w:tab w:val="num" w:pos="2520"/>
        </w:tabs>
        <w:ind w:left="2520" w:hanging="360"/>
      </w:pPr>
      <w:rPr>
        <w:rFonts w:ascii="Arial" w:hAnsi="Arial" w:hint="default"/>
      </w:rPr>
    </w:lvl>
    <w:lvl w:ilvl="3" w:tplc="4C2A3F54">
      <w:start w:val="1"/>
      <w:numFmt w:val="bullet"/>
      <w:lvlText w:val="•"/>
      <w:lvlJc w:val="left"/>
      <w:pPr>
        <w:tabs>
          <w:tab w:val="num" w:pos="3240"/>
        </w:tabs>
        <w:ind w:left="3240" w:hanging="360"/>
      </w:pPr>
      <w:rPr>
        <w:rFonts w:ascii="Arial" w:hAnsi="Arial" w:hint="default"/>
      </w:rPr>
    </w:lvl>
    <w:lvl w:ilvl="4" w:tplc="E7CE4A72" w:tentative="1">
      <w:start w:val="1"/>
      <w:numFmt w:val="bullet"/>
      <w:lvlText w:val="•"/>
      <w:lvlJc w:val="left"/>
      <w:pPr>
        <w:tabs>
          <w:tab w:val="num" w:pos="3960"/>
        </w:tabs>
        <w:ind w:left="3960" w:hanging="360"/>
      </w:pPr>
      <w:rPr>
        <w:rFonts w:ascii="Arial" w:hAnsi="Arial" w:hint="default"/>
      </w:rPr>
    </w:lvl>
    <w:lvl w:ilvl="5" w:tplc="504CF772" w:tentative="1">
      <w:start w:val="1"/>
      <w:numFmt w:val="bullet"/>
      <w:lvlText w:val="•"/>
      <w:lvlJc w:val="left"/>
      <w:pPr>
        <w:tabs>
          <w:tab w:val="num" w:pos="4680"/>
        </w:tabs>
        <w:ind w:left="4680" w:hanging="360"/>
      </w:pPr>
      <w:rPr>
        <w:rFonts w:ascii="Arial" w:hAnsi="Arial" w:hint="default"/>
      </w:rPr>
    </w:lvl>
    <w:lvl w:ilvl="6" w:tplc="651A15F0" w:tentative="1">
      <w:start w:val="1"/>
      <w:numFmt w:val="bullet"/>
      <w:lvlText w:val="•"/>
      <w:lvlJc w:val="left"/>
      <w:pPr>
        <w:tabs>
          <w:tab w:val="num" w:pos="5400"/>
        </w:tabs>
        <w:ind w:left="5400" w:hanging="360"/>
      </w:pPr>
      <w:rPr>
        <w:rFonts w:ascii="Arial" w:hAnsi="Arial" w:hint="default"/>
      </w:rPr>
    </w:lvl>
    <w:lvl w:ilvl="7" w:tplc="FB4E7D02" w:tentative="1">
      <w:start w:val="1"/>
      <w:numFmt w:val="bullet"/>
      <w:lvlText w:val="•"/>
      <w:lvlJc w:val="left"/>
      <w:pPr>
        <w:tabs>
          <w:tab w:val="num" w:pos="6120"/>
        </w:tabs>
        <w:ind w:left="6120" w:hanging="360"/>
      </w:pPr>
      <w:rPr>
        <w:rFonts w:ascii="Arial" w:hAnsi="Arial" w:hint="default"/>
      </w:rPr>
    </w:lvl>
    <w:lvl w:ilvl="8" w:tplc="5CD26B0C" w:tentative="1">
      <w:start w:val="1"/>
      <w:numFmt w:val="bullet"/>
      <w:lvlText w:val="•"/>
      <w:lvlJc w:val="left"/>
      <w:pPr>
        <w:tabs>
          <w:tab w:val="num" w:pos="6840"/>
        </w:tabs>
        <w:ind w:left="6840" w:hanging="360"/>
      </w:pPr>
      <w:rPr>
        <w:rFonts w:ascii="Arial" w:hAnsi="Arial" w:hint="default"/>
      </w:rPr>
    </w:lvl>
  </w:abstractNum>
  <w:abstractNum w:abstractNumId="20">
    <w:nsid w:val="3FD343FC"/>
    <w:multiLevelType w:val="hybridMultilevel"/>
    <w:tmpl w:val="A2448516"/>
    <w:lvl w:ilvl="0" w:tplc="0F605386">
      <w:start w:val="1"/>
      <w:numFmt w:val="bullet"/>
      <w:lvlText w:val="•"/>
      <w:lvlJc w:val="left"/>
      <w:pPr>
        <w:tabs>
          <w:tab w:val="num" w:pos="1080"/>
        </w:tabs>
        <w:ind w:left="1080" w:hanging="360"/>
      </w:pPr>
      <w:rPr>
        <w:rFonts w:ascii="Arial" w:hAnsi="Arial" w:hint="default"/>
      </w:rPr>
    </w:lvl>
    <w:lvl w:ilvl="1" w:tplc="CFA22012">
      <w:start w:val="1706"/>
      <w:numFmt w:val="bullet"/>
      <w:lvlText w:val="•"/>
      <w:lvlJc w:val="left"/>
      <w:pPr>
        <w:tabs>
          <w:tab w:val="num" w:pos="1800"/>
        </w:tabs>
        <w:ind w:left="1800" w:hanging="360"/>
      </w:pPr>
      <w:rPr>
        <w:rFonts w:ascii="Arial" w:hAnsi="Arial" w:hint="default"/>
      </w:rPr>
    </w:lvl>
    <w:lvl w:ilvl="2" w:tplc="ABD821D2" w:tentative="1">
      <w:start w:val="1"/>
      <w:numFmt w:val="bullet"/>
      <w:lvlText w:val="•"/>
      <w:lvlJc w:val="left"/>
      <w:pPr>
        <w:tabs>
          <w:tab w:val="num" w:pos="2520"/>
        </w:tabs>
        <w:ind w:left="2520" w:hanging="360"/>
      </w:pPr>
      <w:rPr>
        <w:rFonts w:ascii="Arial" w:hAnsi="Arial" w:hint="default"/>
      </w:rPr>
    </w:lvl>
    <w:lvl w:ilvl="3" w:tplc="C23CF8EC" w:tentative="1">
      <w:start w:val="1"/>
      <w:numFmt w:val="bullet"/>
      <w:lvlText w:val="•"/>
      <w:lvlJc w:val="left"/>
      <w:pPr>
        <w:tabs>
          <w:tab w:val="num" w:pos="3240"/>
        </w:tabs>
        <w:ind w:left="3240" w:hanging="360"/>
      </w:pPr>
      <w:rPr>
        <w:rFonts w:ascii="Arial" w:hAnsi="Arial" w:hint="default"/>
      </w:rPr>
    </w:lvl>
    <w:lvl w:ilvl="4" w:tplc="148A46E0" w:tentative="1">
      <w:start w:val="1"/>
      <w:numFmt w:val="bullet"/>
      <w:lvlText w:val="•"/>
      <w:lvlJc w:val="left"/>
      <w:pPr>
        <w:tabs>
          <w:tab w:val="num" w:pos="3960"/>
        </w:tabs>
        <w:ind w:left="3960" w:hanging="360"/>
      </w:pPr>
      <w:rPr>
        <w:rFonts w:ascii="Arial" w:hAnsi="Arial" w:hint="default"/>
      </w:rPr>
    </w:lvl>
    <w:lvl w:ilvl="5" w:tplc="8C841784" w:tentative="1">
      <w:start w:val="1"/>
      <w:numFmt w:val="bullet"/>
      <w:lvlText w:val="•"/>
      <w:lvlJc w:val="left"/>
      <w:pPr>
        <w:tabs>
          <w:tab w:val="num" w:pos="4680"/>
        </w:tabs>
        <w:ind w:left="4680" w:hanging="360"/>
      </w:pPr>
      <w:rPr>
        <w:rFonts w:ascii="Arial" w:hAnsi="Arial" w:hint="default"/>
      </w:rPr>
    </w:lvl>
    <w:lvl w:ilvl="6" w:tplc="A8F2B4AE" w:tentative="1">
      <w:start w:val="1"/>
      <w:numFmt w:val="bullet"/>
      <w:lvlText w:val="•"/>
      <w:lvlJc w:val="left"/>
      <w:pPr>
        <w:tabs>
          <w:tab w:val="num" w:pos="5400"/>
        </w:tabs>
        <w:ind w:left="5400" w:hanging="360"/>
      </w:pPr>
      <w:rPr>
        <w:rFonts w:ascii="Arial" w:hAnsi="Arial" w:hint="default"/>
      </w:rPr>
    </w:lvl>
    <w:lvl w:ilvl="7" w:tplc="12940172" w:tentative="1">
      <w:start w:val="1"/>
      <w:numFmt w:val="bullet"/>
      <w:lvlText w:val="•"/>
      <w:lvlJc w:val="left"/>
      <w:pPr>
        <w:tabs>
          <w:tab w:val="num" w:pos="6120"/>
        </w:tabs>
        <w:ind w:left="6120" w:hanging="360"/>
      </w:pPr>
      <w:rPr>
        <w:rFonts w:ascii="Arial" w:hAnsi="Arial" w:hint="default"/>
      </w:rPr>
    </w:lvl>
    <w:lvl w:ilvl="8" w:tplc="CABC2432" w:tentative="1">
      <w:start w:val="1"/>
      <w:numFmt w:val="bullet"/>
      <w:lvlText w:val="•"/>
      <w:lvlJc w:val="left"/>
      <w:pPr>
        <w:tabs>
          <w:tab w:val="num" w:pos="6840"/>
        </w:tabs>
        <w:ind w:left="6840" w:hanging="360"/>
      </w:pPr>
      <w:rPr>
        <w:rFonts w:ascii="Arial" w:hAnsi="Arial" w:hint="default"/>
      </w:rPr>
    </w:lvl>
  </w:abstractNum>
  <w:abstractNum w:abstractNumId="21">
    <w:nsid w:val="449D6FF9"/>
    <w:multiLevelType w:val="hybridMultilevel"/>
    <w:tmpl w:val="FFFAC2AC"/>
    <w:lvl w:ilvl="0" w:tplc="B3C40164">
      <w:start w:val="1"/>
      <w:numFmt w:val="bullet"/>
      <w:lvlText w:val="•"/>
      <w:lvlJc w:val="left"/>
      <w:pPr>
        <w:tabs>
          <w:tab w:val="num" w:pos="1080"/>
        </w:tabs>
        <w:ind w:left="1080" w:hanging="360"/>
      </w:pPr>
      <w:rPr>
        <w:rFonts w:ascii="Times New Roman" w:hAnsi="Times New Roman" w:hint="default"/>
      </w:rPr>
    </w:lvl>
    <w:lvl w:ilvl="1" w:tplc="94C27CEE">
      <w:start w:val="575"/>
      <w:numFmt w:val="bullet"/>
      <w:lvlText w:val="–"/>
      <w:lvlJc w:val="left"/>
      <w:pPr>
        <w:tabs>
          <w:tab w:val="num" w:pos="1800"/>
        </w:tabs>
        <w:ind w:left="1800" w:hanging="360"/>
      </w:pPr>
      <w:rPr>
        <w:rFonts w:ascii="Times New Roman" w:hAnsi="Times New Roman" w:hint="default"/>
      </w:rPr>
    </w:lvl>
    <w:lvl w:ilvl="2" w:tplc="22C65116">
      <w:start w:val="575"/>
      <w:numFmt w:val="bullet"/>
      <w:lvlText w:val="•"/>
      <w:lvlJc w:val="left"/>
      <w:pPr>
        <w:tabs>
          <w:tab w:val="num" w:pos="2520"/>
        </w:tabs>
        <w:ind w:left="2520" w:hanging="360"/>
      </w:pPr>
      <w:rPr>
        <w:rFonts w:ascii="Times New Roman" w:hAnsi="Times New Roman" w:hint="default"/>
      </w:rPr>
    </w:lvl>
    <w:lvl w:ilvl="3" w:tplc="2EF86C00" w:tentative="1">
      <w:start w:val="1"/>
      <w:numFmt w:val="bullet"/>
      <w:lvlText w:val="•"/>
      <w:lvlJc w:val="left"/>
      <w:pPr>
        <w:tabs>
          <w:tab w:val="num" w:pos="3240"/>
        </w:tabs>
        <w:ind w:left="3240" w:hanging="360"/>
      </w:pPr>
      <w:rPr>
        <w:rFonts w:ascii="Times New Roman" w:hAnsi="Times New Roman" w:hint="default"/>
      </w:rPr>
    </w:lvl>
    <w:lvl w:ilvl="4" w:tplc="C42C6E42" w:tentative="1">
      <w:start w:val="1"/>
      <w:numFmt w:val="bullet"/>
      <w:lvlText w:val="•"/>
      <w:lvlJc w:val="left"/>
      <w:pPr>
        <w:tabs>
          <w:tab w:val="num" w:pos="3960"/>
        </w:tabs>
        <w:ind w:left="3960" w:hanging="360"/>
      </w:pPr>
      <w:rPr>
        <w:rFonts w:ascii="Times New Roman" w:hAnsi="Times New Roman" w:hint="default"/>
      </w:rPr>
    </w:lvl>
    <w:lvl w:ilvl="5" w:tplc="346A2F92" w:tentative="1">
      <w:start w:val="1"/>
      <w:numFmt w:val="bullet"/>
      <w:lvlText w:val="•"/>
      <w:lvlJc w:val="left"/>
      <w:pPr>
        <w:tabs>
          <w:tab w:val="num" w:pos="4680"/>
        </w:tabs>
        <w:ind w:left="4680" w:hanging="360"/>
      </w:pPr>
      <w:rPr>
        <w:rFonts w:ascii="Times New Roman" w:hAnsi="Times New Roman" w:hint="default"/>
      </w:rPr>
    </w:lvl>
    <w:lvl w:ilvl="6" w:tplc="4F84F29C" w:tentative="1">
      <w:start w:val="1"/>
      <w:numFmt w:val="bullet"/>
      <w:lvlText w:val="•"/>
      <w:lvlJc w:val="left"/>
      <w:pPr>
        <w:tabs>
          <w:tab w:val="num" w:pos="5400"/>
        </w:tabs>
        <w:ind w:left="5400" w:hanging="360"/>
      </w:pPr>
      <w:rPr>
        <w:rFonts w:ascii="Times New Roman" w:hAnsi="Times New Roman" w:hint="default"/>
      </w:rPr>
    </w:lvl>
    <w:lvl w:ilvl="7" w:tplc="E874296A" w:tentative="1">
      <w:start w:val="1"/>
      <w:numFmt w:val="bullet"/>
      <w:lvlText w:val="•"/>
      <w:lvlJc w:val="left"/>
      <w:pPr>
        <w:tabs>
          <w:tab w:val="num" w:pos="6120"/>
        </w:tabs>
        <w:ind w:left="6120" w:hanging="360"/>
      </w:pPr>
      <w:rPr>
        <w:rFonts w:ascii="Times New Roman" w:hAnsi="Times New Roman" w:hint="default"/>
      </w:rPr>
    </w:lvl>
    <w:lvl w:ilvl="8" w:tplc="1CF404D6" w:tentative="1">
      <w:start w:val="1"/>
      <w:numFmt w:val="bullet"/>
      <w:lvlText w:val="•"/>
      <w:lvlJc w:val="left"/>
      <w:pPr>
        <w:tabs>
          <w:tab w:val="num" w:pos="6840"/>
        </w:tabs>
        <w:ind w:left="6840" w:hanging="360"/>
      </w:pPr>
      <w:rPr>
        <w:rFonts w:ascii="Times New Roman" w:hAnsi="Times New Roman" w:hint="default"/>
      </w:rPr>
    </w:lvl>
  </w:abstractNum>
  <w:abstractNum w:abstractNumId="22">
    <w:nsid w:val="44DD12E9"/>
    <w:multiLevelType w:val="hybridMultilevel"/>
    <w:tmpl w:val="5EAA2984"/>
    <w:lvl w:ilvl="0" w:tplc="1E1EB408">
      <w:start w:val="1"/>
      <w:numFmt w:val="bullet"/>
      <w:lvlText w:val="•"/>
      <w:lvlJc w:val="left"/>
      <w:pPr>
        <w:tabs>
          <w:tab w:val="num" w:pos="1069"/>
        </w:tabs>
        <w:ind w:left="1069" w:hanging="360"/>
      </w:pPr>
      <w:rPr>
        <w:rFonts w:ascii="Times New Roman" w:hAnsi="Times New Roman" w:hint="default"/>
      </w:rPr>
    </w:lvl>
    <w:lvl w:ilvl="1" w:tplc="253E07CC">
      <w:start w:val="1712"/>
      <w:numFmt w:val="bullet"/>
      <w:lvlText w:val="–"/>
      <w:lvlJc w:val="left"/>
      <w:pPr>
        <w:tabs>
          <w:tab w:val="num" w:pos="1789"/>
        </w:tabs>
        <w:ind w:left="1789" w:hanging="360"/>
      </w:pPr>
      <w:rPr>
        <w:rFonts w:ascii="Times New Roman" w:hAnsi="Times New Roman" w:hint="default"/>
      </w:rPr>
    </w:lvl>
    <w:lvl w:ilvl="2" w:tplc="5ABAF352" w:tentative="1">
      <w:start w:val="1"/>
      <w:numFmt w:val="bullet"/>
      <w:lvlText w:val="•"/>
      <w:lvlJc w:val="left"/>
      <w:pPr>
        <w:tabs>
          <w:tab w:val="num" w:pos="2509"/>
        </w:tabs>
        <w:ind w:left="2509" w:hanging="360"/>
      </w:pPr>
      <w:rPr>
        <w:rFonts w:ascii="Times New Roman" w:hAnsi="Times New Roman" w:hint="default"/>
      </w:rPr>
    </w:lvl>
    <w:lvl w:ilvl="3" w:tplc="2E56EE04" w:tentative="1">
      <w:start w:val="1"/>
      <w:numFmt w:val="bullet"/>
      <w:lvlText w:val="•"/>
      <w:lvlJc w:val="left"/>
      <w:pPr>
        <w:tabs>
          <w:tab w:val="num" w:pos="3229"/>
        </w:tabs>
        <w:ind w:left="3229" w:hanging="360"/>
      </w:pPr>
      <w:rPr>
        <w:rFonts w:ascii="Times New Roman" w:hAnsi="Times New Roman" w:hint="default"/>
      </w:rPr>
    </w:lvl>
    <w:lvl w:ilvl="4" w:tplc="D6D6593C" w:tentative="1">
      <w:start w:val="1"/>
      <w:numFmt w:val="bullet"/>
      <w:lvlText w:val="•"/>
      <w:lvlJc w:val="left"/>
      <w:pPr>
        <w:tabs>
          <w:tab w:val="num" w:pos="3949"/>
        </w:tabs>
        <w:ind w:left="3949" w:hanging="360"/>
      </w:pPr>
      <w:rPr>
        <w:rFonts w:ascii="Times New Roman" w:hAnsi="Times New Roman" w:hint="default"/>
      </w:rPr>
    </w:lvl>
    <w:lvl w:ilvl="5" w:tplc="C2B41F8A" w:tentative="1">
      <w:start w:val="1"/>
      <w:numFmt w:val="bullet"/>
      <w:lvlText w:val="•"/>
      <w:lvlJc w:val="left"/>
      <w:pPr>
        <w:tabs>
          <w:tab w:val="num" w:pos="4669"/>
        </w:tabs>
        <w:ind w:left="4669" w:hanging="360"/>
      </w:pPr>
      <w:rPr>
        <w:rFonts w:ascii="Times New Roman" w:hAnsi="Times New Roman" w:hint="default"/>
      </w:rPr>
    </w:lvl>
    <w:lvl w:ilvl="6" w:tplc="3FA05842" w:tentative="1">
      <w:start w:val="1"/>
      <w:numFmt w:val="bullet"/>
      <w:lvlText w:val="•"/>
      <w:lvlJc w:val="left"/>
      <w:pPr>
        <w:tabs>
          <w:tab w:val="num" w:pos="5389"/>
        </w:tabs>
        <w:ind w:left="5389" w:hanging="360"/>
      </w:pPr>
      <w:rPr>
        <w:rFonts w:ascii="Times New Roman" w:hAnsi="Times New Roman" w:hint="default"/>
      </w:rPr>
    </w:lvl>
    <w:lvl w:ilvl="7" w:tplc="722A32D6" w:tentative="1">
      <w:start w:val="1"/>
      <w:numFmt w:val="bullet"/>
      <w:lvlText w:val="•"/>
      <w:lvlJc w:val="left"/>
      <w:pPr>
        <w:tabs>
          <w:tab w:val="num" w:pos="6109"/>
        </w:tabs>
        <w:ind w:left="6109" w:hanging="360"/>
      </w:pPr>
      <w:rPr>
        <w:rFonts w:ascii="Times New Roman" w:hAnsi="Times New Roman" w:hint="default"/>
      </w:rPr>
    </w:lvl>
    <w:lvl w:ilvl="8" w:tplc="97529578" w:tentative="1">
      <w:start w:val="1"/>
      <w:numFmt w:val="bullet"/>
      <w:lvlText w:val="•"/>
      <w:lvlJc w:val="left"/>
      <w:pPr>
        <w:tabs>
          <w:tab w:val="num" w:pos="6829"/>
        </w:tabs>
        <w:ind w:left="6829" w:hanging="360"/>
      </w:pPr>
      <w:rPr>
        <w:rFonts w:ascii="Times New Roman" w:hAnsi="Times New Roman" w:hint="default"/>
      </w:rPr>
    </w:lvl>
  </w:abstractNum>
  <w:abstractNum w:abstractNumId="23">
    <w:nsid w:val="51334F89"/>
    <w:multiLevelType w:val="hybridMultilevel"/>
    <w:tmpl w:val="21787422"/>
    <w:lvl w:ilvl="0" w:tplc="9FAAEBA2">
      <w:start w:val="1"/>
      <w:numFmt w:val="bullet"/>
      <w:lvlText w:val="•"/>
      <w:lvlJc w:val="left"/>
      <w:pPr>
        <w:tabs>
          <w:tab w:val="num" w:pos="720"/>
        </w:tabs>
        <w:ind w:left="720" w:hanging="360"/>
      </w:pPr>
      <w:rPr>
        <w:rFonts w:ascii="Times New Roman" w:hAnsi="Times New Roman" w:hint="default"/>
      </w:rPr>
    </w:lvl>
    <w:lvl w:ilvl="1" w:tplc="408802C0">
      <w:start w:val="46"/>
      <w:numFmt w:val="bullet"/>
      <w:lvlText w:val="–"/>
      <w:lvlJc w:val="left"/>
      <w:pPr>
        <w:tabs>
          <w:tab w:val="num" w:pos="1440"/>
        </w:tabs>
        <w:ind w:left="1440" w:hanging="360"/>
      </w:pPr>
      <w:rPr>
        <w:rFonts w:ascii="Times New Roman" w:hAnsi="Times New Roman" w:hint="default"/>
      </w:rPr>
    </w:lvl>
    <w:lvl w:ilvl="2" w:tplc="E9C23EFA">
      <w:start w:val="1"/>
      <w:numFmt w:val="bullet"/>
      <w:lvlText w:val="•"/>
      <w:lvlJc w:val="left"/>
      <w:pPr>
        <w:tabs>
          <w:tab w:val="num" w:pos="2160"/>
        </w:tabs>
        <w:ind w:left="2160" w:hanging="360"/>
      </w:pPr>
      <w:rPr>
        <w:rFonts w:ascii="Times New Roman" w:hAnsi="Times New Roman" w:hint="default"/>
      </w:rPr>
    </w:lvl>
    <w:lvl w:ilvl="3" w:tplc="777E8A24">
      <w:start w:val="1"/>
      <w:numFmt w:val="bullet"/>
      <w:lvlText w:val="•"/>
      <w:lvlJc w:val="left"/>
      <w:pPr>
        <w:tabs>
          <w:tab w:val="num" w:pos="2880"/>
        </w:tabs>
        <w:ind w:left="2880" w:hanging="360"/>
      </w:pPr>
      <w:rPr>
        <w:rFonts w:ascii="Times New Roman" w:hAnsi="Times New Roman" w:hint="default"/>
      </w:rPr>
    </w:lvl>
    <w:lvl w:ilvl="4" w:tplc="219476FE" w:tentative="1">
      <w:start w:val="1"/>
      <w:numFmt w:val="bullet"/>
      <w:lvlText w:val="•"/>
      <w:lvlJc w:val="left"/>
      <w:pPr>
        <w:tabs>
          <w:tab w:val="num" w:pos="3600"/>
        </w:tabs>
        <w:ind w:left="3600" w:hanging="360"/>
      </w:pPr>
      <w:rPr>
        <w:rFonts w:ascii="Times New Roman" w:hAnsi="Times New Roman" w:hint="default"/>
      </w:rPr>
    </w:lvl>
    <w:lvl w:ilvl="5" w:tplc="78B419BC" w:tentative="1">
      <w:start w:val="1"/>
      <w:numFmt w:val="bullet"/>
      <w:lvlText w:val="•"/>
      <w:lvlJc w:val="left"/>
      <w:pPr>
        <w:tabs>
          <w:tab w:val="num" w:pos="4320"/>
        </w:tabs>
        <w:ind w:left="4320" w:hanging="360"/>
      </w:pPr>
      <w:rPr>
        <w:rFonts w:ascii="Times New Roman" w:hAnsi="Times New Roman" w:hint="default"/>
      </w:rPr>
    </w:lvl>
    <w:lvl w:ilvl="6" w:tplc="BA1448A4" w:tentative="1">
      <w:start w:val="1"/>
      <w:numFmt w:val="bullet"/>
      <w:lvlText w:val="•"/>
      <w:lvlJc w:val="left"/>
      <w:pPr>
        <w:tabs>
          <w:tab w:val="num" w:pos="5040"/>
        </w:tabs>
        <w:ind w:left="5040" w:hanging="360"/>
      </w:pPr>
      <w:rPr>
        <w:rFonts w:ascii="Times New Roman" w:hAnsi="Times New Roman" w:hint="default"/>
      </w:rPr>
    </w:lvl>
    <w:lvl w:ilvl="7" w:tplc="1E8AEB8A" w:tentative="1">
      <w:start w:val="1"/>
      <w:numFmt w:val="bullet"/>
      <w:lvlText w:val="•"/>
      <w:lvlJc w:val="left"/>
      <w:pPr>
        <w:tabs>
          <w:tab w:val="num" w:pos="5760"/>
        </w:tabs>
        <w:ind w:left="5760" w:hanging="360"/>
      </w:pPr>
      <w:rPr>
        <w:rFonts w:ascii="Times New Roman" w:hAnsi="Times New Roman" w:hint="default"/>
      </w:rPr>
    </w:lvl>
    <w:lvl w:ilvl="8" w:tplc="9F2CF11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44A64CB"/>
    <w:multiLevelType w:val="hybridMultilevel"/>
    <w:tmpl w:val="F8187C92"/>
    <w:lvl w:ilvl="0" w:tplc="4F06EBE4">
      <w:start w:val="1"/>
      <w:numFmt w:val="bullet"/>
      <w:lvlText w:val="•"/>
      <w:lvlJc w:val="left"/>
      <w:pPr>
        <w:tabs>
          <w:tab w:val="num" w:pos="720"/>
        </w:tabs>
        <w:ind w:left="720" w:hanging="360"/>
      </w:pPr>
      <w:rPr>
        <w:rFonts w:ascii="Arial" w:hAnsi="Arial" w:hint="default"/>
      </w:rPr>
    </w:lvl>
    <w:lvl w:ilvl="1" w:tplc="371C86B6">
      <w:start w:val="1645"/>
      <w:numFmt w:val="bullet"/>
      <w:lvlText w:val="•"/>
      <w:lvlJc w:val="left"/>
      <w:pPr>
        <w:tabs>
          <w:tab w:val="num" w:pos="1440"/>
        </w:tabs>
        <w:ind w:left="1440" w:hanging="360"/>
      </w:pPr>
      <w:rPr>
        <w:rFonts w:ascii="Arial" w:hAnsi="Arial" w:hint="default"/>
      </w:rPr>
    </w:lvl>
    <w:lvl w:ilvl="2" w:tplc="7780C6B0" w:tentative="1">
      <w:start w:val="1"/>
      <w:numFmt w:val="bullet"/>
      <w:lvlText w:val="•"/>
      <w:lvlJc w:val="left"/>
      <w:pPr>
        <w:tabs>
          <w:tab w:val="num" w:pos="2160"/>
        </w:tabs>
        <w:ind w:left="2160" w:hanging="360"/>
      </w:pPr>
      <w:rPr>
        <w:rFonts w:ascii="Arial" w:hAnsi="Arial" w:hint="default"/>
      </w:rPr>
    </w:lvl>
    <w:lvl w:ilvl="3" w:tplc="FBEE7050">
      <w:start w:val="1645"/>
      <w:numFmt w:val="bullet"/>
      <w:lvlText w:val="•"/>
      <w:lvlJc w:val="left"/>
      <w:pPr>
        <w:tabs>
          <w:tab w:val="num" w:pos="2880"/>
        </w:tabs>
        <w:ind w:left="2880" w:hanging="360"/>
      </w:pPr>
      <w:rPr>
        <w:rFonts w:ascii="Arial" w:hAnsi="Arial" w:hint="default"/>
      </w:rPr>
    </w:lvl>
    <w:lvl w:ilvl="4" w:tplc="516C04BA" w:tentative="1">
      <w:start w:val="1"/>
      <w:numFmt w:val="bullet"/>
      <w:lvlText w:val="•"/>
      <w:lvlJc w:val="left"/>
      <w:pPr>
        <w:tabs>
          <w:tab w:val="num" w:pos="3600"/>
        </w:tabs>
        <w:ind w:left="3600" w:hanging="360"/>
      </w:pPr>
      <w:rPr>
        <w:rFonts w:ascii="Arial" w:hAnsi="Arial" w:hint="default"/>
      </w:rPr>
    </w:lvl>
    <w:lvl w:ilvl="5" w:tplc="9D6A64A6" w:tentative="1">
      <w:start w:val="1"/>
      <w:numFmt w:val="bullet"/>
      <w:lvlText w:val="•"/>
      <w:lvlJc w:val="left"/>
      <w:pPr>
        <w:tabs>
          <w:tab w:val="num" w:pos="4320"/>
        </w:tabs>
        <w:ind w:left="4320" w:hanging="360"/>
      </w:pPr>
      <w:rPr>
        <w:rFonts w:ascii="Arial" w:hAnsi="Arial" w:hint="default"/>
      </w:rPr>
    </w:lvl>
    <w:lvl w:ilvl="6" w:tplc="B83C707A" w:tentative="1">
      <w:start w:val="1"/>
      <w:numFmt w:val="bullet"/>
      <w:lvlText w:val="•"/>
      <w:lvlJc w:val="left"/>
      <w:pPr>
        <w:tabs>
          <w:tab w:val="num" w:pos="5040"/>
        </w:tabs>
        <w:ind w:left="5040" w:hanging="360"/>
      </w:pPr>
      <w:rPr>
        <w:rFonts w:ascii="Arial" w:hAnsi="Arial" w:hint="default"/>
      </w:rPr>
    </w:lvl>
    <w:lvl w:ilvl="7" w:tplc="70641574" w:tentative="1">
      <w:start w:val="1"/>
      <w:numFmt w:val="bullet"/>
      <w:lvlText w:val="•"/>
      <w:lvlJc w:val="left"/>
      <w:pPr>
        <w:tabs>
          <w:tab w:val="num" w:pos="5760"/>
        </w:tabs>
        <w:ind w:left="5760" w:hanging="360"/>
      </w:pPr>
      <w:rPr>
        <w:rFonts w:ascii="Arial" w:hAnsi="Arial" w:hint="default"/>
      </w:rPr>
    </w:lvl>
    <w:lvl w:ilvl="8" w:tplc="75825B1E" w:tentative="1">
      <w:start w:val="1"/>
      <w:numFmt w:val="bullet"/>
      <w:lvlText w:val="•"/>
      <w:lvlJc w:val="left"/>
      <w:pPr>
        <w:tabs>
          <w:tab w:val="num" w:pos="6480"/>
        </w:tabs>
        <w:ind w:left="6480" w:hanging="360"/>
      </w:pPr>
      <w:rPr>
        <w:rFonts w:ascii="Arial" w:hAnsi="Arial" w:hint="default"/>
      </w:rPr>
    </w:lvl>
  </w:abstractNum>
  <w:abstractNum w:abstractNumId="25">
    <w:nsid w:val="579958D6"/>
    <w:multiLevelType w:val="hybridMultilevel"/>
    <w:tmpl w:val="89F0475E"/>
    <w:lvl w:ilvl="0" w:tplc="2E4ED65E">
      <w:start w:val="1"/>
      <w:numFmt w:val="bullet"/>
      <w:lvlText w:val="•"/>
      <w:lvlJc w:val="left"/>
      <w:pPr>
        <w:tabs>
          <w:tab w:val="num" w:pos="360"/>
        </w:tabs>
        <w:ind w:left="360" w:hanging="360"/>
      </w:pPr>
      <w:rPr>
        <w:rFonts w:ascii="Arial" w:hAnsi="Arial" w:hint="default"/>
      </w:rPr>
    </w:lvl>
    <w:lvl w:ilvl="1" w:tplc="6BDE8C80" w:tentative="1">
      <w:start w:val="1"/>
      <w:numFmt w:val="bullet"/>
      <w:lvlText w:val="•"/>
      <w:lvlJc w:val="left"/>
      <w:pPr>
        <w:tabs>
          <w:tab w:val="num" w:pos="1080"/>
        </w:tabs>
        <w:ind w:left="1080" w:hanging="360"/>
      </w:pPr>
      <w:rPr>
        <w:rFonts w:ascii="Arial" w:hAnsi="Arial" w:hint="default"/>
      </w:rPr>
    </w:lvl>
    <w:lvl w:ilvl="2" w:tplc="A332513E" w:tentative="1">
      <w:start w:val="1"/>
      <w:numFmt w:val="bullet"/>
      <w:lvlText w:val="•"/>
      <w:lvlJc w:val="left"/>
      <w:pPr>
        <w:tabs>
          <w:tab w:val="num" w:pos="1800"/>
        </w:tabs>
        <w:ind w:left="1800" w:hanging="360"/>
      </w:pPr>
      <w:rPr>
        <w:rFonts w:ascii="Arial" w:hAnsi="Arial" w:hint="default"/>
      </w:rPr>
    </w:lvl>
    <w:lvl w:ilvl="3" w:tplc="315CECE8" w:tentative="1">
      <w:start w:val="1"/>
      <w:numFmt w:val="bullet"/>
      <w:lvlText w:val="•"/>
      <w:lvlJc w:val="left"/>
      <w:pPr>
        <w:tabs>
          <w:tab w:val="num" w:pos="2520"/>
        </w:tabs>
        <w:ind w:left="2520" w:hanging="360"/>
      </w:pPr>
      <w:rPr>
        <w:rFonts w:ascii="Arial" w:hAnsi="Arial" w:hint="default"/>
      </w:rPr>
    </w:lvl>
    <w:lvl w:ilvl="4" w:tplc="469AE772" w:tentative="1">
      <w:start w:val="1"/>
      <w:numFmt w:val="bullet"/>
      <w:lvlText w:val="•"/>
      <w:lvlJc w:val="left"/>
      <w:pPr>
        <w:tabs>
          <w:tab w:val="num" w:pos="3240"/>
        </w:tabs>
        <w:ind w:left="3240" w:hanging="360"/>
      </w:pPr>
      <w:rPr>
        <w:rFonts w:ascii="Arial" w:hAnsi="Arial" w:hint="default"/>
      </w:rPr>
    </w:lvl>
    <w:lvl w:ilvl="5" w:tplc="C07E1C90" w:tentative="1">
      <w:start w:val="1"/>
      <w:numFmt w:val="bullet"/>
      <w:lvlText w:val="•"/>
      <w:lvlJc w:val="left"/>
      <w:pPr>
        <w:tabs>
          <w:tab w:val="num" w:pos="3960"/>
        </w:tabs>
        <w:ind w:left="3960" w:hanging="360"/>
      </w:pPr>
      <w:rPr>
        <w:rFonts w:ascii="Arial" w:hAnsi="Arial" w:hint="default"/>
      </w:rPr>
    </w:lvl>
    <w:lvl w:ilvl="6" w:tplc="3AB0D812" w:tentative="1">
      <w:start w:val="1"/>
      <w:numFmt w:val="bullet"/>
      <w:lvlText w:val="•"/>
      <w:lvlJc w:val="left"/>
      <w:pPr>
        <w:tabs>
          <w:tab w:val="num" w:pos="4680"/>
        </w:tabs>
        <w:ind w:left="4680" w:hanging="360"/>
      </w:pPr>
      <w:rPr>
        <w:rFonts w:ascii="Arial" w:hAnsi="Arial" w:hint="default"/>
      </w:rPr>
    </w:lvl>
    <w:lvl w:ilvl="7" w:tplc="BB7C258E" w:tentative="1">
      <w:start w:val="1"/>
      <w:numFmt w:val="bullet"/>
      <w:lvlText w:val="•"/>
      <w:lvlJc w:val="left"/>
      <w:pPr>
        <w:tabs>
          <w:tab w:val="num" w:pos="5400"/>
        </w:tabs>
        <w:ind w:left="5400" w:hanging="360"/>
      </w:pPr>
      <w:rPr>
        <w:rFonts w:ascii="Arial" w:hAnsi="Arial" w:hint="default"/>
      </w:rPr>
    </w:lvl>
    <w:lvl w:ilvl="8" w:tplc="FDE25FF6" w:tentative="1">
      <w:start w:val="1"/>
      <w:numFmt w:val="bullet"/>
      <w:lvlText w:val="•"/>
      <w:lvlJc w:val="left"/>
      <w:pPr>
        <w:tabs>
          <w:tab w:val="num" w:pos="6120"/>
        </w:tabs>
        <w:ind w:left="6120" w:hanging="360"/>
      </w:pPr>
      <w:rPr>
        <w:rFonts w:ascii="Arial" w:hAnsi="Arial" w:hint="default"/>
      </w:rPr>
    </w:lvl>
  </w:abstractNum>
  <w:abstractNum w:abstractNumId="26">
    <w:nsid w:val="5A996E22"/>
    <w:multiLevelType w:val="hybridMultilevel"/>
    <w:tmpl w:val="C31EF0CC"/>
    <w:lvl w:ilvl="0" w:tplc="1924C1DA">
      <w:start w:val="1"/>
      <w:numFmt w:val="bullet"/>
      <w:lvlText w:val="–"/>
      <w:lvlJc w:val="left"/>
      <w:pPr>
        <w:tabs>
          <w:tab w:val="num" w:pos="1069"/>
        </w:tabs>
        <w:ind w:left="1069" w:hanging="360"/>
      </w:pPr>
      <w:rPr>
        <w:rFonts w:ascii="Times New Roman" w:hAnsi="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7">
    <w:nsid w:val="5C1028DC"/>
    <w:multiLevelType w:val="hybridMultilevel"/>
    <w:tmpl w:val="8EF4C05A"/>
    <w:lvl w:ilvl="0" w:tplc="BE28ABF6">
      <w:start w:val="1"/>
      <w:numFmt w:val="bullet"/>
      <w:lvlText w:val="•"/>
      <w:lvlJc w:val="left"/>
      <w:pPr>
        <w:tabs>
          <w:tab w:val="num" w:pos="720"/>
        </w:tabs>
        <w:ind w:left="720" w:hanging="360"/>
      </w:pPr>
      <w:rPr>
        <w:rFonts w:ascii="Times New Roman" w:hAnsi="Times New Roman" w:hint="default"/>
      </w:rPr>
    </w:lvl>
    <w:lvl w:ilvl="1" w:tplc="6B0E6BB2" w:tentative="1">
      <w:start w:val="1"/>
      <w:numFmt w:val="bullet"/>
      <w:lvlText w:val="•"/>
      <w:lvlJc w:val="left"/>
      <w:pPr>
        <w:tabs>
          <w:tab w:val="num" w:pos="1440"/>
        </w:tabs>
        <w:ind w:left="1440" w:hanging="360"/>
      </w:pPr>
      <w:rPr>
        <w:rFonts w:ascii="Times New Roman" w:hAnsi="Times New Roman" w:hint="default"/>
      </w:rPr>
    </w:lvl>
    <w:lvl w:ilvl="2" w:tplc="1F5EA220" w:tentative="1">
      <w:start w:val="1"/>
      <w:numFmt w:val="bullet"/>
      <w:lvlText w:val="•"/>
      <w:lvlJc w:val="left"/>
      <w:pPr>
        <w:tabs>
          <w:tab w:val="num" w:pos="2160"/>
        </w:tabs>
        <w:ind w:left="2160" w:hanging="360"/>
      </w:pPr>
      <w:rPr>
        <w:rFonts w:ascii="Times New Roman" w:hAnsi="Times New Roman" w:hint="default"/>
      </w:rPr>
    </w:lvl>
    <w:lvl w:ilvl="3" w:tplc="34F88572" w:tentative="1">
      <w:start w:val="1"/>
      <w:numFmt w:val="bullet"/>
      <w:lvlText w:val="•"/>
      <w:lvlJc w:val="left"/>
      <w:pPr>
        <w:tabs>
          <w:tab w:val="num" w:pos="2880"/>
        </w:tabs>
        <w:ind w:left="2880" w:hanging="360"/>
      </w:pPr>
      <w:rPr>
        <w:rFonts w:ascii="Times New Roman" w:hAnsi="Times New Roman" w:hint="default"/>
      </w:rPr>
    </w:lvl>
    <w:lvl w:ilvl="4" w:tplc="E758BDBE" w:tentative="1">
      <w:start w:val="1"/>
      <w:numFmt w:val="bullet"/>
      <w:lvlText w:val="•"/>
      <w:lvlJc w:val="left"/>
      <w:pPr>
        <w:tabs>
          <w:tab w:val="num" w:pos="3600"/>
        </w:tabs>
        <w:ind w:left="3600" w:hanging="360"/>
      </w:pPr>
      <w:rPr>
        <w:rFonts w:ascii="Times New Roman" w:hAnsi="Times New Roman" w:hint="default"/>
      </w:rPr>
    </w:lvl>
    <w:lvl w:ilvl="5" w:tplc="B4F25EEA" w:tentative="1">
      <w:start w:val="1"/>
      <w:numFmt w:val="bullet"/>
      <w:lvlText w:val="•"/>
      <w:lvlJc w:val="left"/>
      <w:pPr>
        <w:tabs>
          <w:tab w:val="num" w:pos="4320"/>
        </w:tabs>
        <w:ind w:left="4320" w:hanging="360"/>
      </w:pPr>
      <w:rPr>
        <w:rFonts w:ascii="Times New Roman" w:hAnsi="Times New Roman" w:hint="default"/>
      </w:rPr>
    </w:lvl>
    <w:lvl w:ilvl="6" w:tplc="8CC83726" w:tentative="1">
      <w:start w:val="1"/>
      <w:numFmt w:val="bullet"/>
      <w:lvlText w:val="•"/>
      <w:lvlJc w:val="left"/>
      <w:pPr>
        <w:tabs>
          <w:tab w:val="num" w:pos="5040"/>
        </w:tabs>
        <w:ind w:left="5040" w:hanging="360"/>
      </w:pPr>
      <w:rPr>
        <w:rFonts w:ascii="Times New Roman" w:hAnsi="Times New Roman" w:hint="default"/>
      </w:rPr>
    </w:lvl>
    <w:lvl w:ilvl="7" w:tplc="03D67CE4" w:tentative="1">
      <w:start w:val="1"/>
      <w:numFmt w:val="bullet"/>
      <w:lvlText w:val="•"/>
      <w:lvlJc w:val="left"/>
      <w:pPr>
        <w:tabs>
          <w:tab w:val="num" w:pos="5760"/>
        </w:tabs>
        <w:ind w:left="5760" w:hanging="360"/>
      </w:pPr>
      <w:rPr>
        <w:rFonts w:ascii="Times New Roman" w:hAnsi="Times New Roman" w:hint="default"/>
      </w:rPr>
    </w:lvl>
    <w:lvl w:ilvl="8" w:tplc="9C3C191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12C1AA6"/>
    <w:multiLevelType w:val="hybridMultilevel"/>
    <w:tmpl w:val="F21CCB5E"/>
    <w:lvl w:ilvl="0" w:tplc="5A7A7F58">
      <w:start w:val="1"/>
      <w:numFmt w:val="bullet"/>
      <w:lvlText w:val="•"/>
      <w:lvlJc w:val="left"/>
      <w:pPr>
        <w:tabs>
          <w:tab w:val="num" w:pos="720"/>
        </w:tabs>
        <w:ind w:left="720" w:hanging="360"/>
      </w:pPr>
      <w:rPr>
        <w:rFonts w:ascii="Times New Roman" w:hAnsi="Times New Roman" w:hint="default"/>
      </w:rPr>
    </w:lvl>
    <w:lvl w:ilvl="1" w:tplc="B0E01E18" w:tentative="1">
      <w:start w:val="1"/>
      <w:numFmt w:val="bullet"/>
      <w:lvlText w:val="•"/>
      <w:lvlJc w:val="left"/>
      <w:pPr>
        <w:tabs>
          <w:tab w:val="num" w:pos="1440"/>
        </w:tabs>
        <w:ind w:left="1440" w:hanging="360"/>
      </w:pPr>
      <w:rPr>
        <w:rFonts w:ascii="Times New Roman" w:hAnsi="Times New Roman" w:hint="default"/>
      </w:rPr>
    </w:lvl>
    <w:lvl w:ilvl="2" w:tplc="09D8E348" w:tentative="1">
      <w:start w:val="1"/>
      <w:numFmt w:val="bullet"/>
      <w:lvlText w:val="•"/>
      <w:lvlJc w:val="left"/>
      <w:pPr>
        <w:tabs>
          <w:tab w:val="num" w:pos="2160"/>
        </w:tabs>
        <w:ind w:left="2160" w:hanging="360"/>
      </w:pPr>
      <w:rPr>
        <w:rFonts w:ascii="Times New Roman" w:hAnsi="Times New Roman" w:hint="default"/>
      </w:rPr>
    </w:lvl>
    <w:lvl w:ilvl="3" w:tplc="080CEFB6" w:tentative="1">
      <w:start w:val="1"/>
      <w:numFmt w:val="bullet"/>
      <w:lvlText w:val="•"/>
      <w:lvlJc w:val="left"/>
      <w:pPr>
        <w:tabs>
          <w:tab w:val="num" w:pos="2880"/>
        </w:tabs>
        <w:ind w:left="2880" w:hanging="360"/>
      </w:pPr>
      <w:rPr>
        <w:rFonts w:ascii="Times New Roman" w:hAnsi="Times New Roman" w:hint="default"/>
      </w:rPr>
    </w:lvl>
    <w:lvl w:ilvl="4" w:tplc="DEF61A2A" w:tentative="1">
      <w:start w:val="1"/>
      <w:numFmt w:val="bullet"/>
      <w:lvlText w:val="•"/>
      <w:lvlJc w:val="left"/>
      <w:pPr>
        <w:tabs>
          <w:tab w:val="num" w:pos="3600"/>
        </w:tabs>
        <w:ind w:left="3600" w:hanging="360"/>
      </w:pPr>
      <w:rPr>
        <w:rFonts w:ascii="Times New Roman" w:hAnsi="Times New Roman" w:hint="default"/>
      </w:rPr>
    </w:lvl>
    <w:lvl w:ilvl="5" w:tplc="049C10FE" w:tentative="1">
      <w:start w:val="1"/>
      <w:numFmt w:val="bullet"/>
      <w:lvlText w:val="•"/>
      <w:lvlJc w:val="left"/>
      <w:pPr>
        <w:tabs>
          <w:tab w:val="num" w:pos="4320"/>
        </w:tabs>
        <w:ind w:left="4320" w:hanging="360"/>
      </w:pPr>
      <w:rPr>
        <w:rFonts w:ascii="Times New Roman" w:hAnsi="Times New Roman" w:hint="default"/>
      </w:rPr>
    </w:lvl>
    <w:lvl w:ilvl="6" w:tplc="3AD68224" w:tentative="1">
      <w:start w:val="1"/>
      <w:numFmt w:val="bullet"/>
      <w:lvlText w:val="•"/>
      <w:lvlJc w:val="left"/>
      <w:pPr>
        <w:tabs>
          <w:tab w:val="num" w:pos="5040"/>
        </w:tabs>
        <w:ind w:left="5040" w:hanging="360"/>
      </w:pPr>
      <w:rPr>
        <w:rFonts w:ascii="Times New Roman" w:hAnsi="Times New Roman" w:hint="default"/>
      </w:rPr>
    </w:lvl>
    <w:lvl w:ilvl="7" w:tplc="3AE821F6" w:tentative="1">
      <w:start w:val="1"/>
      <w:numFmt w:val="bullet"/>
      <w:lvlText w:val="•"/>
      <w:lvlJc w:val="left"/>
      <w:pPr>
        <w:tabs>
          <w:tab w:val="num" w:pos="5760"/>
        </w:tabs>
        <w:ind w:left="5760" w:hanging="360"/>
      </w:pPr>
      <w:rPr>
        <w:rFonts w:ascii="Times New Roman" w:hAnsi="Times New Roman" w:hint="default"/>
      </w:rPr>
    </w:lvl>
    <w:lvl w:ilvl="8" w:tplc="37368F1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34D3CCB"/>
    <w:multiLevelType w:val="hybridMultilevel"/>
    <w:tmpl w:val="DC589F48"/>
    <w:lvl w:ilvl="0" w:tplc="FAEE06E0">
      <w:start w:val="1"/>
      <w:numFmt w:val="bullet"/>
      <w:lvlText w:val="•"/>
      <w:lvlJc w:val="left"/>
      <w:pPr>
        <w:tabs>
          <w:tab w:val="num" w:pos="1069"/>
        </w:tabs>
        <w:ind w:left="1069" w:hanging="360"/>
      </w:pPr>
      <w:rPr>
        <w:rFonts w:ascii="Times New Roman" w:hAnsi="Times New Roman" w:hint="default"/>
      </w:rPr>
    </w:lvl>
    <w:lvl w:ilvl="1" w:tplc="1DA483FE">
      <w:start w:val="1710"/>
      <w:numFmt w:val="bullet"/>
      <w:lvlText w:val="–"/>
      <w:lvlJc w:val="left"/>
      <w:pPr>
        <w:tabs>
          <w:tab w:val="num" w:pos="1789"/>
        </w:tabs>
        <w:ind w:left="1789" w:hanging="360"/>
      </w:pPr>
      <w:rPr>
        <w:rFonts w:ascii="Times New Roman" w:hAnsi="Times New Roman" w:hint="default"/>
      </w:rPr>
    </w:lvl>
    <w:lvl w:ilvl="2" w:tplc="367CA2BE" w:tentative="1">
      <w:start w:val="1"/>
      <w:numFmt w:val="bullet"/>
      <w:lvlText w:val="•"/>
      <w:lvlJc w:val="left"/>
      <w:pPr>
        <w:tabs>
          <w:tab w:val="num" w:pos="2509"/>
        </w:tabs>
        <w:ind w:left="2509" w:hanging="360"/>
      </w:pPr>
      <w:rPr>
        <w:rFonts w:ascii="Times New Roman" w:hAnsi="Times New Roman" w:hint="default"/>
      </w:rPr>
    </w:lvl>
    <w:lvl w:ilvl="3" w:tplc="F1CE1C56" w:tentative="1">
      <w:start w:val="1"/>
      <w:numFmt w:val="bullet"/>
      <w:lvlText w:val="•"/>
      <w:lvlJc w:val="left"/>
      <w:pPr>
        <w:tabs>
          <w:tab w:val="num" w:pos="3229"/>
        </w:tabs>
        <w:ind w:left="3229" w:hanging="360"/>
      </w:pPr>
      <w:rPr>
        <w:rFonts w:ascii="Times New Roman" w:hAnsi="Times New Roman" w:hint="default"/>
      </w:rPr>
    </w:lvl>
    <w:lvl w:ilvl="4" w:tplc="7EBC8A7E" w:tentative="1">
      <w:start w:val="1"/>
      <w:numFmt w:val="bullet"/>
      <w:lvlText w:val="•"/>
      <w:lvlJc w:val="left"/>
      <w:pPr>
        <w:tabs>
          <w:tab w:val="num" w:pos="3949"/>
        </w:tabs>
        <w:ind w:left="3949" w:hanging="360"/>
      </w:pPr>
      <w:rPr>
        <w:rFonts w:ascii="Times New Roman" w:hAnsi="Times New Roman" w:hint="default"/>
      </w:rPr>
    </w:lvl>
    <w:lvl w:ilvl="5" w:tplc="99586D9A" w:tentative="1">
      <w:start w:val="1"/>
      <w:numFmt w:val="bullet"/>
      <w:lvlText w:val="•"/>
      <w:lvlJc w:val="left"/>
      <w:pPr>
        <w:tabs>
          <w:tab w:val="num" w:pos="4669"/>
        </w:tabs>
        <w:ind w:left="4669" w:hanging="360"/>
      </w:pPr>
      <w:rPr>
        <w:rFonts w:ascii="Times New Roman" w:hAnsi="Times New Roman" w:hint="default"/>
      </w:rPr>
    </w:lvl>
    <w:lvl w:ilvl="6" w:tplc="393E7F14" w:tentative="1">
      <w:start w:val="1"/>
      <w:numFmt w:val="bullet"/>
      <w:lvlText w:val="•"/>
      <w:lvlJc w:val="left"/>
      <w:pPr>
        <w:tabs>
          <w:tab w:val="num" w:pos="5389"/>
        </w:tabs>
        <w:ind w:left="5389" w:hanging="360"/>
      </w:pPr>
      <w:rPr>
        <w:rFonts w:ascii="Times New Roman" w:hAnsi="Times New Roman" w:hint="default"/>
      </w:rPr>
    </w:lvl>
    <w:lvl w:ilvl="7" w:tplc="82E04C2A" w:tentative="1">
      <w:start w:val="1"/>
      <w:numFmt w:val="bullet"/>
      <w:lvlText w:val="•"/>
      <w:lvlJc w:val="left"/>
      <w:pPr>
        <w:tabs>
          <w:tab w:val="num" w:pos="6109"/>
        </w:tabs>
        <w:ind w:left="6109" w:hanging="360"/>
      </w:pPr>
      <w:rPr>
        <w:rFonts w:ascii="Times New Roman" w:hAnsi="Times New Roman" w:hint="default"/>
      </w:rPr>
    </w:lvl>
    <w:lvl w:ilvl="8" w:tplc="6D4ED982" w:tentative="1">
      <w:start w:val="1"/>
      <w:numFmt w:val="bullet"/>
      <w:lvlText w:val="•"/>
      <w:lvlJc w:val="left"/>
      <w:pPr>
        <w:tabs>
          <w:tab w:val="num" w:pos="6829"/>
        </w:tabs>
        <w:ind w:left="6829" w:hanging="360"/>
      </w:pPr>
      <w:rPr>
        <w:rFonts w:ascii="Times New Roman" w:hAnsi="Times New Roman" w:hint="default"/>
      </w:rPr>
    </w:lvl>
  </w:abstractNum>
  <w:abstractNum w:abstractNumId="30">
    <w:nsid w:val="6AF50AC4"/>
    <w:multiLevelType w:val="hybridMultilevel"/>
    <w:tmpl w:val="4A786D58"/>
    <w:lvl w:ilvl="0" w:tplc="617C5326">
      <w:start w:val="1"/>
      <w:numFmt w:val="bullet"/>
      <w:lvlText w:val="•"/>
      <w:lvlJc w:val="left"/>
      <w:pPr>
        <w:tabs>
          <w:tab w:val="num" w:pos="1440"/>
        </w:tabs>
        <w:ind w:left="1440" w:hanging="360"/>
      </w:pPr>
      <w:rPr>
        <w:rFonts w:ascii="Arial" w:hAnsi="Arial" w:hint="default"/>
      </w:rPr>
    </w:lvl>
    <w:lvl w:ilvl="1" w:tplc="606CACD2">
      <w:start w:val="1"/>
      <w:numFmt w:val="bullet"/>
      <w:lvlText w:val="•"/>
      <w:lvlJc w:val="left"/>
      <w:pPr>
        <w:tabs>
          <w:tab w:val="num" w:pos="2160"/>
        </w:tabs>
        <w:ind w:left="2160" w:hanging="360"/>
      </w:pPr>
      <w:rPr>
        <w:rFonts w:ascii="Arial" w:hAnsi="Arial" w:hint="default"/>
      </w:rPr>
    </w:lvl>
    <w:lvl w:ilvl="2" w:tplc="9D707090">
      <w:start w:val="1"/>
      <w:numFmt w:val="bullet"/>
      <w:lvlText w:val="•"/>
      <w:lvlJc w:val="left"/>
      <w:pPr>
        <w:tabs>
          <w:tab w:val="num" w:pos="2880"/>
        </w:tabs>
        <w:ind w:left="2880" w:hanging="360"/>
      </w:pPr>
      <w:rPr>
        <w:rFonts w:ascii="Arial" w:hAnsi="Arial" w:hint="default"/>
      </w:rPr>
    </w:lvl>
    <w:lvl w:ilvl="3" w:tplc="DA3606B6">
      <w:start w:val="1"/>
      <w:numFmt w:val="bullet"/>
      <w:lvlText w:val="•"/>
      <w:lvlJc w:val="left"/>
      <w:pPr>
        <w:tabs>
          <w:tab w:val="num" w:pos="3600"/>
        </w:tabs>
        <w:ind w:left="3600" w:hanging="360"/>
      </w:pPr>
      <w:rPr>
        <w:rFonts w:ascii="Arial" w:hAnsi="Arial" w:hint="default"/>
      </w:rPr>
    </w:lvl>
    <w:lvl w:ilvl="4" w:tplc="B7607178">
      <w:start w:val="1"/>
      <w:numFmt w:val="bullet"/>
      <w:lvlText w:val="•"/>
      <w:lvlJc w:val="left"/>
      <w:pPr>
        <w:tabs>
          <w:tab w:val="num" w:pos="4320"/>
        </w:tabs>
        <w:ind w:left="4320" w:hanging="360"/>
      </w:pPr>
      <w:rPr>
        <w:rFonts w:ascii="Arial" w:hAnsi="Arial" w:hint="default"/>
      </w:rPr>
    </w:lvl>
    <w:lvl w:ilvl="5" w:tplc="ACAA8DE6" w:tentative="1">
      <w:start w:val="1"/>
      <w:numFmt w:val="bullet"/>
      <w:lvlText w:val="•"/>
      <w:lvlJc w:val="left"/>
      <w:pPr>
        <w:tabs>
          <w:tab w:val="num" w:pos="5040"/>
        </w:tabs>
        <w:ind w:left="5040" w:hanging="360"/>
      </w:pPr>
      <w:rPr>
        <w:rFonts w:ascii="Arial" w:hAnsi="Arial" w:hint="default"/>
      </w:rPr>
    </w:lvl>
    <w:lvl w:ilvl="6" w:tplc="5D5ADFB6" w:tentative="1">
      <w:start w:val="1"/>
      <w:numFmt w:val="bullet"/>
      <w:lvlText w:val="•"/>
      <w:lvlJc w:val="left"/>
      <w:pPr>
        <w:tabs>
          <w:tab w:val="num" w:pos="5760"/>
        </w:tabs>
        <w:ind w:left="5760" w:hanging="360"/>
      </w:pPr>
      <w:rPr>
        <w:rFonts w:ascii="Arial" w:hAnsi="Arial" w:hint="default"/>
      </w:rPr>
    </w:lvl>
    <w:lvl w:ilvl="7" w:tplc="E45AE384" w:tentative="1">
      <w:start w:val="1"/>
      <w:numFmt w:val="bullet"/>
      <w:lvlText w:val="•"/>
      <w:lvlJc w:val="left"/>
      <w:pPr>
        <w:tabs>
          <w:tab w:val="num" w:pos="6480"/>
        </w:tabs>
        <w:ind w:left="6480" w:hanging="360"/>
      </w:pPr>
      <w:rPr>
        <w:rFonts w:ascii="Arial" w:hAnsi="Arial" w:hint="default"/>
      </w:rPr>
    </w:lvl>
    <w:lvl w:ilvl="8" w:tplc="D652B5C4" w:tentative="1">
      <w:start w:val="1"/>
      <w:numFmt w:val="bullet"/>
      <w:lvlText w:val="•"/>
      <w:lvlJc w:val="left"/>
      <w:pPr>
        <w:tabs>
          <w:tab w:val="num" w:pos="7200"/>
        </w:tabs>
        <w:ind w:left="7200" w:hanging="360"/>
      </w:pPr>
      <w:rPr>
        <w:rFonts w:ascii="Arial" w:hAnsi="Arial" w:hint="default"/>
      </w:rPr>
    </w:lvl>
  </w:abstractNum>
  <w:abstractNum w:abstractNumId="31">
    <w:nsid w:val="6B1F48FF"/>
    <w:multiLevelType w:val="hybridMultilevel"/>
    <w:tmpl w:val="5AB40D06"/>
    <w:lvl w:ilvl="0" w:tplc="DE725426">
      <w:start w:val="1"/>
      <w:numFmt w:val="bullet"/>
      <w:lvlText w:val="•"/>
      <w:lvlJc w:val="left"/>
      <w:pPr>
        <w:tabs>
          <w:tab w:val="num" w:pos="1080"/>
        </w:tabs>
        <w:ind w:left="1080" w:hanging="360"/>
      </w:pPr>
      <w:rPr>
        <w:rFonts w:ascii="Times New Roman" w:hAnsi="Times New Roman" w:hint="default"/>
      </w:rPr>
    </w:lvl>
    <w:lvl w:ilvl="1" w:tplc="BC92AE80">
      <w:start w:val="1266"/>
      <w:numFmt w:val="bullet"/>
      <w:lvlText w:val="–"/>
      <w:lvlJc w:val="left"/>
      <w:pPr>
        <w:tabs>
          <w:tab w:val="num" w:pos="1800"/>
        </w:tabs>
        <w:ind w:left="1800" w:hanging="360"/>
      </w:pPr>
      <w:rPr>
        <w:rFonts w:ascii="Times New Roman" w:hAnsi="Times New Roman" w:hint="default"/>
      </w:rPr>
    </w:lvl>
    <w:lvl w:ilvl="2" w:tplc="E888552E">
      <w:start w:val="1"/>
      <w:numFmt w:val="bullet"/>
      <w:lvlText w:val="•"/>
      <w:lvlJc w:val="left"/>
      <w:pPr>
        <w:tabs>
          <w:tab w:val="num" w:pos="2520"/>
        </w:tabs>
        <w:ind w:left="2520" w:hanging="360"/>
      </w:pPr>
      <w:rPr>
        <w:rFonts w:ascii="Times New Roman" w:hAnsi="Times New Roman" w:hint="default"/>
      </w:rPr>
    </w:lvl>
    <w:lvl w:ilvl="3" w:tplc="41D022DA" w:tentative="1">
      <w:start w:val="1"/>
      <w:numFmt w:val="bullet"/>
      <w:lvlText w:val="•"/>
      <w:lvlJc w:val="left"/>
      <w:pPr>
        <w:tabs>
          <w:tab w:val="num" w:pos="3240"/>
        </w:tabs>
        <w:ind w:left="3240" w:hanging="360"/>
      </w:pPr>
      <w:rPr>
        <w:rFonts w:ascii="Times New Roman" w:hAnsi="Times New Roman" w:hint="default"/>
      </w:rPr>
    </w:lvl>
    <w:lvl w:ilvl="4" w:tplc="5880BE12" w:tentative="1">
      <w:start w:val="1"/>
      <w:numFmt w:val="bullet"/>
      <w:lvlText w:val="•"/>
      <w:lvlJc w:val="left"/>
      <w:pPr>
        <w:tabs>
          <w:tab w:val="num" w:pos="3960"/>
        </w:tabs>
        <w:ind w:left="3960" w:hanging="360"/>
      </w:pPr>
      <w:rPr>
        <w:rFonts w:ascii="Times New Roman" w:hAnsi="Times New Roman" w:hint="default"/>
      </w:rPr>
    </w:lvl>
    <w:lvl w:ilvl="5" w:tplc="33AA56E4" w:tentative="1">
      <w:start w:val="1"/>
      <w:numFmt w:val="bullet"/>
      <w:lvlText w:val="•"/>
      <w:lvlJc w:val="left"/>
      <w:pPr>
        <w:tabs>
          <w:tab w:val="num" w:pos="4680"/>
        </w:tabs>
        <w:ind w:left="4680" w:hanging="360"/>
      </w:pPr>
      <w:rPr>
        <w:rFonts w:ascii="Times New Roman" w:hAnsi="Times New Roman" w:hint="default"/>
      </w:rPr>
    </w:lvl>
    <w:lvl w:ilvl="6" w:tplc="D67028D4" w:tentative="1">
      <w:start w:val="1"/>
      <w:numFmt w:val="bullet"/>
      <w:lvlText w:val="•"/>
      <w:lvlJc w:val="left"/>
      <w:pPr>
        <w:tabs>
          <w:tab w:val="num" w:pos="5400"/>
        </w:tabs>
        <w:ind w:left="5400" w:hanging="360"/>
      </w:pPr>
      <w:rPr>
        <w:rFonts w:ascii="Times New Roman" w:hAnsi="Times New Roman" w:hint="default"/>
      </w:rPr>
    </w:lvl>
    <w:lvl w:ilvl="7" w:tplc="BB8EB3F4" w:tentative="1">
      <w:start w:val="1"/>
      <w:numFmt w:val="bullet"/>
      <w:lvlText w:val="•"/>
      <w:lvlJc w:val="left"/>
      <w:pPr>
        <w:tabs>
          <w:tab w:val="num" w:pos="6120"/>
        </w:tabs>
        <w:ind w:left="6120" w:hanging="360"/>
      </w:pPr>
      <w:rPr>
        <w:rFonts w:ascii="Times New Roman" w:hAnsi="Times New Roman" w:hint="default"/>
      </w:rPr>
    </w:lvl>
    <w:lvl w:ilvl="8" w:tplc="144873F4" w:tentative="1">
      <w:start w:val="1"/>
      <w:numFmt w:val="bullet"/>
      <w:lvlText w:val="•"/>
      <w:lvlJc w:val="left"/>
      <w:pPr>
        <w:tabs>
          <w:tab w:val="num" w:pos="6840"/>
        </w:tabs>
        <w:ind w:left="6840" w:hanging="360"/>
      </w:pPr>
      <w:rPr>
        <w:rFonts w:ascii="Times New Roman" w:hAnsi="Times New Roman" w:hint="default"/>
      </w:rPr>
    </w:lvl>
  </w:abstractNum>
  <w:abstractNum w:abstractNumId="32">
    <w:nsid w:val="73152D62"/>
    <w:multiLevelType w:val="hybridMultilevel"/>
    <w:tmpl w:val="7C80BC1C"/>
    <w:lvl w:ilvl="0" w:tplc="2FF2C38E">
      <w:start w:val="1"/>
      <w:numFmt w:val="bullet"/>
      <w:lvlText w:val="•"/>
      <w:lvlJc w:val="left"/>
      <w:pPr>
        <w:tabs>
          <w:tab w:val="num" w:pos="1069"/>
        </w:tabs>
        <w:ind w:left="1069" w:hanging="360"/>
      </w:pPr>
      <w:rPr>
        <w:rFonts w:ascii="Times New Roman" w:hAnsi="Times New Roman" w:hint="default"/>
      </w:rPr>
    </w:lvl>
    <w:lvl w:ilvl="1" w:tplc="D1BC9C3A" w:tentative="1">
      <w:start w:val="1"/>
      <w:numFmt w:val="bullet"/>
      <w:lvlText w:val="•"/>
      <w:lvlJc w:val="left"/>
      <w:pPr>
        <w:tabs>
          <w:tab w:val="num" w:pos="1789"/>
        </w:tabs>
        <w:ind w:left="1789" w:hanging="360"/>
      </w:pPr>
      <w:rPr>
        <w:rFonts w:ascii="Times New Roman" w:hAnsi="Times New Roman" w:hint="default"/>
      </w:rPr>
    </w:lvl>
    <w:lvl w:ilvl="2" w:tplc="E7D20476" w:tentative="1">
      <w:start w:val="1"/>
      <w:numFmt w:val="bullet"/>
      <w:lvlText w:val="•"/>
      <w:lvlJc w:val="left"/>
      <w:pPr>
        <w:tabs>
          <w:tab w:val="num" w:pos="2509"/>
        </w:tabs>
        <w:ind w:left="2509" w:hanging="360"/>
      </w:pPr>
      <w:rPr>
        <w:rFonts w:ascii="Times New Roman" w:hAnsi="Times New Roman" w:hint="default"/>
      </w:rPr>
    </w:lvl>
    <w:lvl w:ilvl="3" w:tplc="6F98AD60" w:tentative="1">
      <w:start w:val="1"/>
      <w:numFmt w:val="bullet"/>
      <w:lvlText w:val="•"/>
      <w:lvlJc w:val="left"/>
      <w:pPr>
        <w:tabs>
          <w:tab w:val="num" w:pos="3229"/>
        </w:tabs>
        <w:ind w:left="3229" w:hanging="360"/>
      </w:pPr>
      <w:rPr>
        <w:rFonts w:ascii="Times New Roman" w:hAnsi="Times New Roman" w:hint="default"/>
      </w:rPr>
    </w:lvl>
    <w:lvl w:ilvl="4" w:tplc="C188112C" w:tentative="1">
      <w:start w:val="1"/>
      <w:numFmt w:val="bullet"/>
      <w:lvlText w:val="•"/>
      <w:lvlJc w:val="left"/>
      <w:pPr>
        <w:tabs>
          <w:tab w:val="num" w:pos="3949"/>
        </w:tabs>
        <w:ind w:left="3949" w:hanging="360"/>
      </w:pPr>
      <w:rPr>
        <w:rFonts w:ascii="Times New Roman" w:hAnsi="Times New Roman" w:hint="default"/>
      </w:rPr>
    </w:lvl>
    <w:lvl w:ilvl="5" w:tplc="02389B2A" w:tentative="1">
      <w:start w:val="1"/>
      <w:numFmt w:val="bullet"/>
      <w:lvlText w:val="•"/>
      <w:lvlJc w:val="left"/>
      <w:pPr>
        <w:tabs>
          <w:tab w:val="num" w:pos="4669"/>
        </w:tabs>
        <w:ind w:left="4669" w:hanging="360"/>
      </w:pPr>
      <w:rPr>
        <w:rFonts w:ascii="Times New Roman" w:hAnsi="Times New Roman" w:hint="default"/>
      </w:rPr>
    </w:lvl>
    <w:lvl w:ilvl="6" w:tplc="351AA096" w:tentative="1">
      <w:start w:val="1"/>
      <w:numFmt w:val="bullet"/>
      <w:lvlText w:val="•"/>
      <w:lvlJc w:val="left"/>
      <w:pPr>
        <w:tabs>
          <w:tab w:val="num" w:pos="5389"/>
        </w:tabs>
        <w:ind w:left="5389" w:hanging="360"/>
      </w:pPr>
      <w:rPr>
        <w:rFonts w:ascii="Times New Roman" w:hAnsi="Times New Roman" w:hint="default"/>
      </w:rPr>
    </w:lvl>
    <w:lvl w:ilvl="7" w:tplc="33BE6168" w:tentative="1">
      <w:start w:val="1"/>
      <w:numFmt w:val="bullet"/>
      <w:lvlText w:val="•"/>
      <w:lvlJc w:val="left"/>
      <w:pPr>
        <w:tabs>
          <w:tab w:val="num" w:pos="6109"/>
        </w:tabs>
        <w:ind w:left="6109" w:hanging="360"/>
      </w:pPr>
      <w:rPr>
        <w:rFonts w:ascii="Times New Roman" w:hAnsi="Times New Roman" w:hint="default"/>
      </w:rPr>
    </w:lvl>
    <w:lvl w:ilvl="8" w:tplc="581A356E" w:tentative="1">
      <w:start w:val="1"/>
      <w:numFmt w:val="bullet"/>
      <w:lvlText w:val="•"/>
      <w:lvlJc w:val="left"/>
      <w:pPr>
        <w:tabs>
          <w:tab w:val="num" w:pos="6829"/>
        </w:tabs>
        <w:ind w:left="6829" w:hanging="360"/>
      </w:pPr>
      <w:rPr>
        <w:rFonts w:ascii="Times New Roman" w:hAnsi="Times New Roman" w:hint="default"/>
      </w:rPr>
    </w:lvl>
  </w:abstractNum>
  <w:abstractNum w:abstractNumId="33">
    <w:nsid w:val="74442EA3"/>
    <w:multiLevelType w:val="hybridMultilevel"/>
    <w:tmpl w:val="C3005662"/>
    <w:lvl w:ilvl="0" w:tplc="6F6294B4">
      <w:start w:val="1"/>
      <w:numFmt w:val="bullet"/>
      <w:lvlText w:val="•"/>
      <w:lvlJc w:val="left"/>
      <w:pPr>
        <w:tabs>
          <w:tab w:val="num" w:pos="1069"/>
        </w:tabs>
        <w:ind w:left="1069" w:hanging="360"/>
      </w:pPr>
      <w:rPr>
        <w:rFonts w:ascii="Times New Roman" w:hAnsi="Times New Roman" w:hint="default"/>
      </w:rPr>
    </w:lvl>
    <w:lvl w:ilvl="1" w:tplc="461607CC">
      <w:start w:val="1563"/>
      <w:numFmt w:val="bullet"/>
      <w:lvlText w:val="–"/>
      <w:lvlJc w:val="left"/>
      <w:pPr>
        <w:tabs>
          <w:tab w:val="num" w:pos="1789"/>
        </w:tabs>
        <w:ind w:left="1789" w:hanging="360"/>
      </w:pPr>
      <w:rPr>
        <w:rFonts w:ascii="Times New Roman" w:hAnsi="Times New Roman" w:hint="default"/>
      </w:rPr>
    </w:lvl>
    <w:lvl w:ilvl="2" w:tplc="94F62B02" w:tentative="1">
      <w:start w:val="1"/>
      <w:numFmt w:val="bullet"/>
      <w:lvlText w:val="•"/>
      <w:lvlJc w:val="left"/>
      <w:pPr>
        <w:tabs>
          <w:tab w:val="num" w:pos="2509"/>
        </w:tabs>
        <w:ind w:left="2509" w:hanging="360"/>
      </w:pPr>
      <w:rPr>
        <w:rFonts w:ascii="Times New Roman" w:hAnsi="Times New Roman" w:hint="default"/>
      </w:rPr>
    </w:lvl>
    <w:lvl w:ilvl="3" w:tplc="48B8411E" w:tentative="1">
      <w:start w:val="1"/>
      <w:numFmt w:val="bullet"/>
      <w:lvlText w:val="•"/>
      <w:lvlJc w:val="left"/>
      <w:pPr>
        <w:tabs>
          <w:tab w:val="num" w:pos="3229"/>
        </w:tabs>
        <w:ind w:left="3229" w:hanging="360"/>
      </w:pPr>
      <w:rPr>
        <w:rFonts w:ascii="Times New Roman" w:hAnsi="Times New Roman" w:hint="default"/>
      </w:rPr>
    </w:lvl>
    <w:lvl w:ilvl="4" w:tplc="695EC1A8" w:tentative="1">
      <w:start w:val="1"/>
      <w:numFmt w:val="bullet"/>
      <w:lvlText w:val="•"/>
      <w:lvlJc w:val="left"/>
      <w:pPr>
        <w:tabs>
          <w:tab w:val="num" w:pos="3949"/>
        </w:tabs>
        <w:ind w:left="3949" w:hanging="360"/>
      </w:pPr>
      <w:rPr>
        <w:rFonts w:ascii="Times New Roman" w:hAnsi="Times New Roman" w:hint="default"/>
      </w:rPr>
    </w:lvl>
    <w:lvl w:ilvl="5" w:tplc="FB06D3CA" w:tentative="1">
      <w:start w:val="1"/>
      <w:numFmt w:val="bullet"/>
      <w:lvlText w:val="•"/>
      <w:lvlJc w:val="left"/>
      <w:pPr>
        <w:tabs>
          <w:tab w:val="num" w:pos="4669"/>
        </w:tabs>
        <w:ind w:left="4669" w:hanging="360"/>
      </w:pPr>
      <w:rPr>
        <w:rFonts w:ascii="Times New Roman" w:hAnsi="Times New Roman" w:hint="default"/>
      </w:rPr>
    </w:lvl>
    <w:lvl w:ilvl="6" w:tplc="9FF62AD2" w:tentative="1">
      <w:start w:val="1"/>
      <w:numFmt w:val="bullet"/>
      <w:lvlText w:val="•"/>
      <w:lvlJc w:val="left"/>
      <w:pPr>
        <w:tabs>
          <w:tab w:val="num" w:pos="5389"/>
        </w:tabs>
        <w:ind w:left="5389" w:hanging="360"/>
      </w:pPr>
      <w:rPr>
        <w:rFonts w:ascii="Times New Roman" w:hAnsi="Times New Roman" w:hint="default"/>
      </w:rPr>
    </w:lvl>
    <w:lvl w:ilvl="7" w:tplc="3D74E272" w:tentative="1">
      <w:start w:val="1"/>
      <w:numFmt w:val="bullet"/>
      <w:lvlText w:val="•"/>
      <w:lvlJc w:val="left"/>
      <w:pPr>
        <w:tabs>
          <w:tab w:val="num" w:pos="6109"/>
        </w:tabs>
        <w:ind w:left="6109" w:hanging="360"/>
      </w:pPr>
      <w:rPr>
        <w:rFonts w:ascii="Times New Roman" w:hAnsi="Times New Roman" w:hint="default"/>
      </w:rPr>
    </w:lvl>
    <w:lvl w:ilvl="8" w:tplc="AA68FDBA" w:tentative="1">
      <w:start w:val="1"/>
      <w:numFmt w:val="bullet"/>
      <w:lvlText w:val="•"/>
      <w:lvlJc w:val="left"/>
      <w:pPr>
        <w:tabs>
          <w:tab w:val="num" w:pos="6829"/>
        </w:tabs>
        <w:ind w:left="6829" w:hanging="360"/>
      </w:pPr>
      <w:rPr>
        <w:rFonts w:ascii="Times New Roman" w:hAnsi="Times New Roman" w:hint="default"/>
      </w:rPr>
    </w:lvl>
  </w:abstractNum>
  <w:abstractNum w:abstractNumId="34">
    <w:nsid w:val="750466E1"/>
    <w:multiLevelType w:val="hybridMultilevel"/>
    <w:tmpl w:val="1A3E08B4"/>
    <w:lvl w:ilvl="0" w:tplc="41548712">
      <w:start w:val="1"/>
      <w:numFmt w:val="bullet"/>
      <w:lvlText w:val="•"/>
      <w:lvlJc w:val="left"/>
      <w:pPr>
        <w:tabs>
          <w:tab w:val="num" w:pos="1080"/>
        </w:tabs>
        <w:ind w:left="1080" w:hanging="360"/>
      </w:pPr>
      <w:rPr>
        <w:rFonts w:ascii="Times New Roman" w:hAnsi="Times New Roman" w:hint="default"/>
      </w:rPr>
    </w:lvl>
    <w:lvl w:ilvl="1" w:tplc="2CD2CCD8">
      <w:start w:val="1"/>
      <w:numFmt w:val="bullet"/>
      <w:lvlText w:val="•"/>
      <w:lvlJc w:val="left"/>
      <w:pPr>
        <w:tabs>
          <w:tab w:val="num" w:pos="1800"/>
        </w:tabs>
        <w:ind w:left="1800" w:hanging="360"/>
      </w:pPr>
      <w:rPr>
        <w:rFonts w:ascii="Times New Roman" w:hAnsi="Times New Roman" w:hint="default"/>
      </w:rPr>
    </w:lvl>
    <w:lvl w:ilvl="2" w:tplc="25CC496E">
      <w:start w:val="1563"/>
      <w:numFmt w:val="bullet"/>
      <w:lvlText w:val="•"/>
      <w:lvlJc w:val="left"/>
      <w:pPr>
        <w:tabs>
          <w:tab w:val="num" w:pos="2520"/>
        </w:tabs>
        <w:ind w:left="2520" w:hanging="360"/>
      </w:pPr>
      <w:rPr>
        <w:rFonts w:ascii="Times New Roman" w:hAnsi="Times New Roman" w:hint="default"/>
      </w:rPr>
    </w:lvl>
    <w:lvl w:ilvl="3" w:tplc="6BDC50D4" w:tentative="1">
      <w:start w:val="1"/>
      <w:numFmt w:val="bullet"/>
      <w:lvlText w:val="•"/>
      <w:lvlJc w:val="left"/>
      <w:pPr>
        <w:tabs>
          <w:tab w:val="num" w:pos="3240"/>
        </w:tabs>
        <w:ind w:left="3240" w:hanging="360"/>
      </w:pPr>
      <w:rPr>
        <w:rFonts w:ascii="Times New Roman" w:hAnsi="Times New Roman" w:hint="default"/>
      </w:rPr>
    </w:lvl>
    <w:lvl w:ilvl="4" w:tplc="362A7436" w:tentative="1">
      <w:start w:val="1"/>
      <w:numFmt w:val="bullet"/>
      <w:lvlText w:val="•"/>
      <w:lvlJc w:val="left"/>
      <w:pPr>
        <w:tabs>
          <w:tab w:val="num" w:pos="3960"/>
        </w:tabs>
        <w:ind w:left="3960" w:hanging="360"/>
      </w:pPr>
      <w:rPr>
        <w:rFonts w:ascii="Times New Roman" w:hAnsi="Times New Roman" w:hint="default"/>
      </w:rPr>
    </w:lvl>
    <w:lvl w:ilvl="5" w:tplc="BC1E4FF2" w:tentative="1">
      <w:start w:val="1"/>
      <w:numFmt w:val="bullet"/>
      <w:lvlText w:val="•"/>
      <w:lvlJc w:val="left"/>
      <w:pPr>
        <w:tabs>
          <w:tab w:val="num" w:pos="4680"/>
        </w:tabs>
        <w:ind w:left="4680" w:hanging="360"/>
      </w:pPr>
      <w:rPr>
        <w:rFonts w:ascii="Times New Roman" w:hAnsi="Times New Roman" w:hint="default"/>
      </w:rPr>
    </w:lvl>
    <w:lvl w:ilvl="6" w:tplc="4E463442" w:tentative="1">
      <w:start w:val="1"/>
      <w:numFmt w:val="bullet"/>
      <w:lvlText w:val="•"/>
      <w:lvlJc w:val="left"/>
      <w:pPr>
        <w:tabs>
          <w:tab w:val="num" w:pos="5400"/>
        </w:tabs>
        <w:ind w:left="5400" w:hanging="360"/>
      </w:pPr>
      <w:rPr>
        <w:rFonts w:ascii="Times New Roman" w:hAnsi="Times New Roman" w:hint="default"/>
      </w:rPr>
    </w:lvl>
    <w:lvl w:ilvl="7" w:tplc="51AA6112" w:tentative="1">
      <w:start w:val="1"/>
      <w:numFmt w:val="bullet"/>
      <w:lvlText w:val="•"/>
      <w:lvlJc w:val="left"/>
      <w:pPr>
        <w:tabs>
          <w:tab w:val="num" w:pos="6120"/>
        </w:tabs>
        <w:ind w:left="6120" w:hanging="360"/>
      </w:pPr>
      <w:rPr>
        <w:rFonts w:ascii="Times New Roman" w:hAnsi="Times New Roman" w:hint="default"/>
      </w:rPr>
    </w:lvl>
    <w:lvl w:ilvl="8" w:tplc="44ACE080" w:tentative="1">
      <w:start w:val="1"/>
      <w:numFmt w:val="bullet"/>
      <w:lvlText w:val="•"/>
      <w:lvlJc w:val="left"/>
      <w:pPr>
        <w:tabs>
          <w:tab w:val="num" w:pos="6840"/>
        </w:tabs>
        <w:ind w:left="6840" w:hanging="360"/>
      </w:pPr>
      <w:rPr>
        <w:rFonts w:ascii="Times New Roman" w:hAnsi="Times New Roman" w:hint="default"/>
      </w:rPr>
    </w:lvl>
  </w:abstractNum>
  <w:abstractNum w:abstractNumId="35">
    <w:nsid w:val="7857761E"/>
    <w:multiLevelType w:val="hybridMultilevel"/>
    <w:tmpl w:val="7370F172"/>
    <w:lvl w:ilvl="0" w:tplc="6270DDB4">
      <w:start w:val="1"/>
      <w:numFmt w:val="bullet"/>
      <w:lvlText w:val="•"/>
      <w:lvlJc w:val="left"/>
      <w:pPr>
        <w:tabs>
          <w:tab w:val="num" w:pos="720"/>
        </w:tabs>
        <w:ind w:left="720" w:hanging="360"/>
      </w:pPr>
      <w:rPr>
        <w:rFonts w:ascii="Times New Roman" w:hAnsi="Times New Roman" w:hint="default"/>
      </w:rPr>
    </w:lvl>
    <w:lvl w:ilvl="1" w:tplc="D5CA5046" w:tentative="1">
      <w:start w:val="1"/>
      <w:numFmt w:val="bullet"/>
      <w:lvlText w:val="•"/>
      <w:lvlJc w:val="left"/>
      <w:pPr>
        <w:tabs>
          <w:tab w:val="num" w:pos="1440"/>
        </w:tabs>
        <w:ind w:left="1440" w:hanging="360"/>
      </w:pPr>
      <w:rPr>
        <w:rFonts w:ascii="Times New Roman" w:hAnsi="Times New Roman" w:hint="default"/>
      </w:rPr>
    </w:lvl>
    <w:lvl w:ilvl="2" w:tplc="00B80342" w:tentative="1">
      <w:start w:val="1"/>
      <w:numFmt w:val="bullet"/>
      <w:lvlText w:val="•"/>
      <w:lvlJc w:val="left"/>
      <w:pPr>
        <w:tabs>
          <w:tab w:val="num" w:pos="2160"/>
        </w:tabs>
        <w:ind w:left="2160" w:hanging="360"/>
      </w:pPr>
      <w:rPr>
        <w:rFonts w:ascii="Times New Roman" w:hAnsi="Times New Roman" w:hint="default"/>
      </w:rPr>
    </w:lvl>
    <w:lvl w:ilvl="3" w:tplc="4888031C" w:tentative="1">
      <w:start w:val="1"/>
      <w:numFmt w:val="bullet"/>
      <w:lvlText w:val="•"/>
      <w:lvlJc w:val="left"/>
      <w:pPr>
        <w:tabs>
          <w:tab w:val="num" w:pos="2880"/>
        </w:tabs>
        <w:ind w:left="2880" w:hanging="360"/>
      </w:pPr>
      <w:rPr>
        <w:rFonts w:ascii="Times New Roman" w:hAnsi="Times New Roman" w:hint="default"/>
      </w:rPr>
    </w:lvl>
    <w:lvl w:ilvl="4" w:tplc="A296BD5C" w:tentative="1">
      <w:start w:val="1"/>
      <w:numFmt w:val="bullet"/>
      <w:lvlText w:val="•"/>
      <w:lvlJc w:val="left"/>
      <w:pPr>
        <w:tabs>
          <w:tab w:val="num" w:pos="3600"/>
        </w:tabs>
        <w:ind w:left="3600" w:hanging="360"/>
      </w:pPr>
      <w:rPr>
        <w:rFonts w:ascii="Times New Roman" w:hAnsi="Times New Roman" w:hint="default"/>
      </w:rPr>
    </w:lvl>
    <w:lvl w:ilvl="5" w:tplc="1972981E" w:tentative="1">
      <w:start w:val="1"/>
      <w:numFmt w:val="bullet"/>
      <w:lvlText w:val="•"/>
      <w:lvlJc w:val="left"/>
      <w:pPr>
        <w:tabs>
          <w:tab w:val="num" w:pos="4320"/>
        </w:tabs>
        <w:ind w:left="4320" w:hanging="360"/>
      </w:pPr>
      <w:rPr>
        <w:rFonts w:ascii="Times New Roman" w:hAnsi="Times New Roman" w:hint="default"/>
      </w:rPr>
    </w:lvl>
    <w:lvl w:ilvl="6" w:tplc="35F08654" w:tentative="1">
      <w:start w:val="1"/>
      <w:numFmt w:val="bullet"/>
      <w:lvlText w:val="•"/>
      <w:lvlJc w:val="left"/>
      <w:pPr>
        <w:tabs>
          <w:tab w:val="num" w:pos="5040"/>
        </w:tabs>
        <w:ind w:left="5040" w:hanging="360"/>
      </w:pPr>
      <w:rPr>
        <w:rFonts w:ascii="Times New Roman" w:hAnsi="Times New Roman" w:hint="default"/>
      </w:rPr>
    </w:lvl>
    <w:lvl w:ilvl="7" w:tplc="CB889BEE" w:tentative="1">
      <w:start w:val="1"/>
      <w:numFmt w:val="bullet"/>
      <w:lvlText w:val="•"/>
      <w:lvlJc w:val="left"/>
      <w:pPr>
        <w:tabs>
          <w:tab w:val="num" w:pos="5760"/>
        </w:tabs>
        <w:ind w:left="5760" w:hanging="360"/>
      </w:pPr>
      <w:rPr>
        <w:rFonts w:ascii="Times New Roman" w:hAnsi="Times New Roman" w:hint="default"/>
      </w:rPr>
    </w:lvl>
    <w:lvl w:ilvl="8" w:tplc="A5E6123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8A06625"/>
    <w:multiLevelType w:val="hybridMultilevel"/>
    <w:tmpl w:val="B498ADC4"/>
    <w:lvl w:ilvl="0" w:tplc="CB287C8E">
      <w:start w:val="1"/>
      <w:numFmt w:val="bullet"/>
      <w:lvlText w:val="•"/>
      <w:lvlJc w:val="left"/>
      <w:pPr>
        <w:tabs>
          <w:tab w:val="num" w:pos="720"/>
        </w:tabs>
        <w:ind w:left="720" w:hanging="360"/>
      </w:pPr>
      <w:rPr>
        <w:rFonts w:ascii="Arial" w:hAnsi="Arial" w:hint="default"/>
      </w:rPr>
    </w:lvl>
    <w:lvl w:ilvl="1" w:tplc="EF96EF1E" w:tentative="1">
      <w:start w:val="1"/>
      <w:numFmt w:val="bullet"/>
      <w:lvlText w:val="•"/>
      <w:lvlJc w:val="left"/>
      <w:pPr>
        <w:tabs>
          <w:tab w:val="num" w:pos="1440"/>
        </w:tabs>
        <w:ind w:left="1440" w:hanging="360"/>
      </w:pPr>
      <w:rPr>
        <w:rFonts w:ascii="Arial" w:hAnsi="Arial" w:hint="default"/>
      </w:rPr>
    </w:lvl>
    <w:lvl w:ilvl="2" w:tplc="D78E1188" w:tentative="1">
      <w:start w:val="1"/>
      <w:numFmt w:val="bullet"/>
      <w:lvlText w:val="•"/>
      <w:lvlJc w:val="left"/>
      <w:pPr>
        <w:tabs>
          <w:tab w:val="num" w:pos="2160"/>
        </w:tabs>
        <w:ind w:left="2160" w:hanging="360"/>
      </w:pPr>
      <w:rPr>
        <w:rFonts w:ascii="Arial" w:hAnsi="Arial" w:hint="default"/>
      </w:rPr>
    </w:lvl>
    <w:lvl w:ilvl="3" w:tplc="F154EC14" w:tentative="1">
      <w:start w:val="1"/>
      <w:numFmt w:val="bullet"/>
      <w:lvlText w:val="•"/>
      <w:lvlJc w:val="left"/>
      <w:pPr>
        <w:tabs>
          <w:tab w:val="num" w:pos="2880"/>
        </w:tabs>
        <w:ind w:left="2880" w:hanging="360"/>
      </w:pPr>
      <w:rPr>
        <w:rFonts w:ascii="Arial" w:hAnsi="Arial" w:hint="default"/>
      </w:rPr>
    </w:lvl>
    <w:lvl w:ilvl="4" w:tplc="7A245AAE" w:tentative="1">
      <w:start w:val="1"/>
      <w:numFmt w:val="bullet"/>
      <w:lvlText w:val="•"/>
      <w:lvlJc w:val="left"/>
      <w:pPr>
        <w:tabs>
          <w:tab w:val="num" w:pos="3600"/>
        </w:tabs>
        <w:ind w:left="3600" w:hanging="360"/>
      </w:pPr>
      <w:rPr>
        <w:rFonts w:ascii="Arial" w:hAnsi="Arial" w:hint="default"/>
      </w:rPr>
    </w:lvl>
    <w:lvl w:ilvl="5" w:tplc="53869E20" w:tentative="1">
      <w:start w:val="1"/>
      <w:numFmt w:val="bullet"/>
      <w:lvlText w:val="•"/>
      <w:lvlJc w:val="left"/>
      <w:pPr>
        <w:tabs>
          <w:tab w:val="num" w:pos="4320"/>
        </w:tabs>
        <w:ind w:left="4320" w:hanging="360"/>
      </w:pPr>
      <w:rPr>
        <w:rFonts w:ascii="Arial" w:hAnsi="Arial" w:hint="default"/>
      </w:rPr>
    </w:lvl>
    <w:lvl w:ilvl="6" w:tplc="DCE024DE" w:tentative="1">
      <w:start w:val="1"/>
      <w:numFmt w:val="bullet"/>
      <w:lvlText w:val="•"/>
      <w:lvlJc w:val="left"/>
      <w:pPr>
        <w:tabs>
          <w:tab w:val="num" w:pos="5040"/>
        </w:tabs>
        <w:ind w:left="5040" w:hanging="360"/>
      </w:pPr>
      <w:rPr>
        <w:rFonts w:ascii="Arial" w:hAnsi="Arial" w:hint="default"/>
      </w:rPr>
    </w:lvl>
    <w:lvl w:ilvl="7" w:tplc="BFA24CB0" w:tentative="1">
      <w:start w:val="1"/>
      <w:numFmt w:val="bullet"/>
      <w:lvlText w:val="•"/>
      <w:lvlJc w:val="left"/>
      <w:pPr>
        <w:tabs>
          <w:tab w:val="num" w:pos="5760"/>
        </w:tabs>
        <w:ind w:left="5760" w:hanging="360"/>
      </w:pPr>
      <w:rPr>
        <w:rFonts w:ascii="Arial" w:hAnsi="Arial" w:hint="default"/>
      </w:rPr>
    </w:lvl>
    <w:lvl w:ilvl="8" w:tplc="8780DBF4" w:tentative="1">
      <w:start w:val="1"/>
      <w:numFmt w:val="bullet"/>
      <w:lvlText w:val="•"/>
      <w:lvlJc w:val="left"/>
      <w:pPr>
        <w:tabs>
          <w:tab w:val="num" w:pos="6480"/>
        </w:tabs>
        <w:ind w:left="6480" w:hanging="360"/>
      </w:pPr>
      <w:rPr>
        <w:rFonts w:ascii="Arial" w:hAnsi="Arial" w:hint="default"/>
      </w:rPr>
    </w:lvl>
  </w:abstractNum>
  <w:abstractNum w:abstractNumId="37">
    <w:nsid w:val="7A98618E"/>
    <w:multiLevelType w:val="hybridMultilevel"/>
    <w:tmpl w:val="8618B11A"/>
    <w:lvl w:ilvl="0" w:tplc="CB703C90">
      <w:start w:val="1"/>
      <w:numFmt w:val="bullet"/>
      <w:lvlText w:val="•"/>
      <w:lvlJc w:val="left"/>
      <w:pPr>
        <w:tabs>
          <w:tab w:val="num" w:pos="1080"/>
        </w:tabs>
        <w:ind w:left="1080" w:hanging="360"/>
      </w:pPr>
      <w:rPr>
        <w:rFonts w:ascii="Arial" w:hAnsi="Arial" w:hint="default"/>
      </w:rPr>
    </w:lvl>
    <w:lvl w:ilvl="1" w:tplc="D88E7DC6">
      <w:start w:val="1609"/>
      <w:numFmt w:val="bullet"/>
      <w:lvlText w:val="•"/>
      <w:lvlJc w:val="left"/>
      <w:pPr>
        <w:tabs>
          <w:tab w:val="num" w:pos="1800"/>
        </w:tabs>
        <w:ind w:left="1800" w:hanging="360"/>
      </w:pPr>
      <w:rPr>
        <w:rFonts w:ascii="Arial" w:hAnsi="Arial" w:hint="default"/>
      </w:rPr>
    </w:lvl>
    <w:lvl w:ilvl="2" w:tplc="867E28B6" w:tentative="1">
      <w:start w:val="1"/>
      <w:numFmt w:val="bullet"/>
      <w:lvlText w:val="•"/>
      <w:lvlJc w:val="left"/>
      <w:pPr>
        <w:tabs>
          <w:tab w:val="num" w:pos="2520"/>
        </w:tabs>
        <w:ind w:left="2520" w:hanging="360"/>
      </w:pPr>
      <w:rPr>
        <w:rFonts w:ascii="Arial" w:hAnsi="Arial" w:hint="default"/>
      </w:rPr>
    </w:lvl>
    <w:lvl w:ilvl="3" w:tplc="4496C26C" w:tentative="1">
      <w:start w:val="1"/>
      <w:numFmt w:val="bullet"/>
      <w:lvlText w:val="•"/>
      <w:lvlJc w:val="left"/>
      <w:pPr>
        <w:tabs>
          <w:tab w:val="num" w:pos="3240"/>
        </w:tabs>
        <w:ind w:left="3240" w:hanging="360"/>
      </w:pPr>
      <w:rPr>
        <w:rFonts w:ascii="Arial" w:hAnsi="Arial" w:hint="default"/>
      </w:rPr>
    </w:lvl>
    <w:lvl w:ilvl="4" w:tplc="1AEC27E0" w:tentative="1">
      <w:start w:val="1"/>
      <w:numFmt w:val="bullet"/>
      <w:lvlText w:val="•"/>
      <w:lvlJc w:val="left"/>
      <w:pPr>
        <w:tabs>
          <w:tab w:val="num" w:pos="3960"/>
        </w:tabs>
        <w:ind w:left="3960" w:hanging="360"/>
      </w:pPr>
      <w:rPr>
        <w:rFonts w:ascii="Arial" w:hAnsi="Arial" w:hint="default"/>
      </w:rPr>
    </w:lvl>
    <w:lvl w:ilvl="5" w:tplc="005AC70E" w:tentative="1">
      <w:start w:val="1"/>
      <w:numFmt w:val="bullet"/>
      <w:lvlText w:val="•"/>
      <w:lvlJc w:val="left"/>
      <w:pPr>
        <w:tabs>
          <w:tab w:val="num" w:pos="4680"/>
        </w:tabs>
        <w:ind w:left="4680" w:hanging="360"/>
      </w:pPr>
      <w:rPr>
        <w:rFonts w:ascii="Arial" w:hAnsi="Arial" w:hint="default"/>
      </w:rPr>
    </w:lvl>
    <w:lvl w:ilvl="6" w:tplc="E9EC93FE" w:tentative="1">
      <w:start w:val="1"/>
      <w:numFmt w:val="bullet"/>
      <w:lvlText w:val="•"/>
      <w:lvlJc w:val="left"/>
      <w:pPr>
        <w:tabs>
          <w:tab w:val="num" w:pos="5400"/>
        </w:tabs>
        <w:ind w:left="5400" w:hanging="360"/>
      </w:pPr>
      <w:rPr>
        <w:rFonts w:ascii="Arial" w:hAnsi="Arial" w:hint="default"/>
      </w:rPr>
    </w:lvl>
    <w:lvl w:ilvl="7" w:tplc="028C0A58" w:tentative="1">
      <w:start w:val="1"/>
      <w:numFmt w:val="bullet"/>
      <w:lvlText w:val="•"/>
      <w:lvlJc w:val="left"/>
      <w:pPr>
        <w:tabs>
          <w:tab w:val="num" w:pos="6120"/>
        </w:tabs>
        <w:ind w:left="6120" w:hanging="360"/>
      </w:pPr>
      <w:rPr>
        <w:rFonts w:ascii="Arial" w:hAnsi="Arial" w:hint="default"/>
      </w:rPr>
    </w:lvl>
    <w:lvl w:ilvl="8" w:tplc="368E37FE" w:tentative="1">
      <w:start w:val="1"/>
      <w:numFmt w:val="bullet"/>
      <w:lvlText w:val="•"/>
      <w:lvlJc w:val="left"/>
      <w:pPr>
        <w:tabs>
          <w:tab w:val="num" w:pos="6840"/>
        </w:tabs>
        <w:ind w:left="6840" w:hanging="360"/>
      </w:pPr>
      <w:rPr>
        <w:rFonts w:ascii="Arial" w:hAnsi="Arial" w:hint="default"/>
      </w:rPr>
    </w:lvl>
  </w:abstractNum>
  <w:num w:numId="1">
    <w:abstractNumId w:val="12"/>
  </w:num>
  <w:num w:numId="2">
    <w:abstractNumId w:val="17"/>
  </w:num>
  <w:num w:numId="3">
    <w:abstractNumId w:val="23"/>
  </w:num>
  <w:num w:numId="4">
    <w:abstractNumId w:val="30"/>
  </w:num>
  <w:num w:numId="5">
    <w:abstractNumId w:val="26"/>
  </w:num>
  <w:num w:numId="6">
    <w:abstractNumId w:val="31"/>
  </w:num>
  <w:num w:numId="7">
    <w:abstractNumId w:val="5"/>
  </w:num>
  <w:num w:numId="8">
    <w:abstractNumId w:val="35"/>
  </w:num>
  <w:num w:numId="9">
    <w:abstractNumId w:val="9"/>
  </w:num>
  <w:num w:numId="10">
    <w:abstractNumId w:val="13"/>
  </w:num>
  <w:num w:numId="11">
    <w:abstractNumId w:val="37"/>
  </w:num>
  <w:num w:numId="12">
    <w:abstractNumId w:val="10"/>
  </w:num>
  <w:num w:numId="13">
    <w:abstractNumId w:val="20"/>
  </w:num>
  <w:num w:numId="14">
    <w:abstractNumId w:val="11"/>
  </w:num>
  <w:num w:numId="15">
    <w:abstractNumId w:val="25"/>
  </w:num>
  <w:num w:numId="16">
    <w:abstractNumId w:val="19"/>
  </w:num>
  <w:num w:numId="17">
    <w:abstractNumId w:val="0"/>
  </w:num>
  <w:num w:numId="18">
    <w:abstractNumId w:val="24"/>
  </w:num>
  <w:num w:numId="19">
    <w:abstractNumId w:val="4"/>
  </w:num>
  <w:num w:numId="20">
    <w:abstractNumId w:val="6"/>
  </w:num>
  <w:num w:numId="21">
    <w:abstractNumId w:val="7"/>
  </w:num>
  <w:num w:numId="22">
    <w:abstractNumId w:val="21"/>
  </w:num>
  <w:num w:numId="23">
    <w:abstractNumId w:val="34"/>
  </w:num>
  <w:num w:numId="24">
    <w:abstractNumId w:val="27"/>
  </w:num>
  <w:num w:numId="25">
    <w:abstractNumId w:val="33"/>
  </w:num>
  <w:num w:numId="26">
    <w:abstractNumId w:val="16"/>
  </w:num>
  <w:num w:numId="27">
    <w:abstractNumId w:val="1"/>
  </w:num>
  <w:num w:numId="28">
    <w:abstractNumId w:val="18"/>
  </w:num>
  <w:num w:numId="29">
    <w:abstractNumId w:val="14"/>
  </w:num>
  <w:num w:numId="30">
    <w:abstractNumId w:val="36"/>
  </w:num>
  <w:num w:numId="31">
    <w:abstractNumId w:val="15"/>
  </w:num>
  <w:num w:numId="32">
    <w:abstractNumId w:val="2"/>
  </w:num>
  <w:num w:numId="33">
    <w:abstractNumId w:val="28"/>
  </w:num>
  <w:num w:numId="34">
    <w:abstractNumId w:val="3"/>
  </w:num>
  <w:num w:numId="35">
    <w:abstractNumId w:val="29"/>
  </w:num>
  <w:num w:numId="36">
    <w:abstractNumId w:val="22"/>
  </w:num>
  <w:num w:numId="37">
    <w:abstractNumId w:val="8"/>
  </w:num>
  <w:num w:numId="38">
    <w:abstractNumId w:val="3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
  <w:rsids>
    <w:rsidRoot w:val="007A6FFD"/>
    <w:rsid w:val="00001317"/>
    <w:rsid w:val="00001D0E"/>
    <w:rsid w:val="00001E10"/>
    <w:rsid w:val="000041DD"/>
    <w:rsid w:val="0000460E"/>
    <w:rsid w:val="00004D04"/>
    <w:rsid w:val="000064B2"/>
    <w:rsid w:val="00007873"/>
    <w:rsid w:val="00010104"/>
    <w:rsid w:val="00010556"/>
    <w:rsid w:val="00010B9E"/>
    <w:rsid w:val="00011225"/>
    <w:rsid w:val="00012801"/>
    <w:rsid w:val="0001425B"/>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1FC7"/>
    <w:rsid w:val="00052C25"/>
    <w:rsid w:val="00055AD8"/>
    <w:rsid w:val="000604AA"/>
    <w:rsid w:val="00061832"/>
    <w:rsid w:val="00061FAD"/>
    <w:rsid w:val="000620AD"/>
    <w:rsid w:val="00062813"/>
    <w:rsid w:val="00062BB0"/>
    <w:rsid w:val="00062BF8"/>
    <w:rsid w:val="00067416"/>
    <w:rsid w:val="00071299"/>
    <w:rsid w:val="00071362"/>
    <w:rsid w:val="00072069"/>
    <w:rsid w:val="000728C3"/>
    <w:rsid w:val="00073575"/>
    <w:rsid w:val="00074360"/>
    <w:rsid w:val="00074A81"/>
    <w:rsid w:val="00075BB3"/>
    <w:rsid w:val="00075F60"/>
    <w:rsid w:val="0007634E"/>
    <w:rsid w:val="0007645E"/>
    <w:rsid w:val="000772EC"/>
    <w:rsid w:val="00077528"/>
    <w:rsid w:val="00080E1B"/>
    <w:rsid w:val="00081647"/>
    <w:rsid w:val="00081CC1"/>
    <w:rsid w:val="00081CF0"/>
    <w:rsid w:val="00081D31"/>
    <w:rsid w:val="00081DB0"/>
    <w:rsid w:val="00082FFD"/>
    <w:rsid w:val="00083A89"/>
    <w:rsid w:val="00083E43"/>
    <w:rsid w:val="0008416E"/>
    <w:rsid w:val="000855F5"/>
    <w:rsid w:val="00085836"/>
    <w:rsid w:val="000865D3"/>
    <w:rsid w:val="000878F4"/>
    <w:rsid w:val="000934F9"/>
    <w:rsid w:val="00093BB5"/>
    <w:rsid w:val="00094233"/>
    <w:rsid w:val="0009546F"/>
    <w:rsid w:val="0009613D"/>
    <w:rsid w:val="00096303"/>
    <w:rsid w:val="0009716D"/>
    <w:rsid w:val="000A0B9A"/>
    <w:rsid w:val="000A0FA4"/>
    <w:rsid w:val="000A494F"/>
    <w:rsid w:val="000A4C66"/>
    <w:rsid w:val="000A536F"/>
    <w:rsid w:val="000A690C"/>
    <w:rsid w:val="000A7E94"/>
    <w:rsid w:val="000B0296"/>
    <w:rsid w:val="000B1FA7"/>
    <w:rsid w:val="000B2F65"/>
    <w:rsid w:val="000B37D1"/>
    <w:rsid w:val="000B3918"/>
    <w:rsid w:val="000B3C1C"/>
    <w:rsid w:val="000B5FD4"/>
    <w:rsid w:val="000B6324"/>
    <w:rsid w:val="000C078D"/>
    <w:rsid w:val="000C1A49"/>
    <w:rsid w:val="000C1C7A"/>
    <w:rsid w:val="000C2A79"/>
    <w:rsid w:val="000C43B4"/>
    <w:rsid w:val="000C5866"/>
    <w:rsid w:val="000C624C"/>
    <w:rsid w:val="000C722B"/>
    <w:rsid w:val="000D1AAD"/>
    <w:rsid w:val="000D2001"/>
    <w:rsid w:val="000D2E4C"/>
    <w:rsid w:val="000D40B3"/>
    <w:rsid w:val="000D41AB"/>
    <w:rsid w:val="000D4B25"/>
    <w:rsid w:val="000D4B90"/>
    <w:rsid w:val="000D6F84"/>
    <w:rsid w:val="000D710B"/>
    <w:rsid w:val="000D7376"/>
    <w:rsid w:val="000E24A6"/>
    <w:rsid w:val="000E2824"/>
    <w:rsid w:val="000E4A99"/>
    <w:rsid w:val="000E4E7A"/>
    <w:rsid w:val="000E7D54"/>
    <w:rsid w:val="000F26BC"/>
    <w:rsid w:val="000F3876"/>
    <w:rsid w:val="000F55A6"/>
    <w:rsid w:val="000F6C2F"/>
    <w:rsid w:val="000F6E9C"/>
    <w:rsid w:val="000F78D1"/>
    <w:rsid w:val="001006D5"/>
    <w:rsid w:val="00101643"/>
    <w:rsid w:val="0010211F"/>
    <w:rsid w:val="00102B03"/>
    <w:rsid w:val="00104AA7"/>
    <w:rsid w:val="00104AE2"/>
    <w:rsid w:val="00105BFC"/>
    <w:rsid w:val="001066D3"/>
    <w:rsid w:val="001067F3"/>
    <w:rsid w:val="00107383"/>
    <w:rsid w:val="00107B75"/>
    <w:rsid w:val="001108CC"/>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B0"/>
    <w:rsid w:val="00127CDD"/>
    <w:rsid w:val="00130AAB"/>
    <w:rsid w:val="0013228B"/>
    <w:rsid w:val="001323D1"/>
    <w:rsid w:val="001327A5"/>
    <w:rsid w:val="001351AE"/>
    <w:rsid w:val="001376E2"/>
    <w:rsid w:val="00140842"/>
    <w:rsid w:val="001417E2"/>
    <w:rsid w:val="00142F48"/>
    <w:rsid w:val="00143E9F"/>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4A73"/>
    <w:rsid w:val="001762A0"/>
    <w:rsid w:val="001767E0"/>
    <w:rsid w:val="00181E8C"/>
    <w:rsid w:val="00182382"/>
    <w:rsid w:val="00184E9B"/>
    <w:rsid w:val="001875E8"/>
    <w:rsid w:val="0018789C"/>
    <w:rsid w:val="0019174F"/>
    <w:rsid w:val="00192541"/>
    <w:rsid w:val="0019321E"/>
    <w:rsid w:val="0019339D"/>
    <w:rsid w:val="0019469F"/>
    <w:rsid w:val="00195345"/>
    <w:rsid w:val="00196246"/>
    <w:rsid w:val="00196517"/>
    <w:rsid w:val="001A49C5"/>
    <w:rsid w:val="001A5D93"/>
    <w:rsid w:val="001A6366"/>
    <w:rsid w:val="001A6654"/>
    <w:rsid w:val="001B0ABE"/>
    <w:rsid w:val="001B1887"/>
    <w:rsid w:val="001B1A24"/>
    <w:rsid w:val="001B2A02"/>
    <w:rsid w:val="001B3927"/>
    <w:rsid w:val="001B5D90"/>
    <w:rsid w:val="001B72A0"/>
    <w:rsid w:val="001C05C2"/>
    <w:rsid w:val="001C27EE"/>
    <w:rsid w:val="001C5718"/>
    <w:rsid w:val="001C5E61"/>
    <w:rsid w:val="001C6D5D"/>
    <w:rsid w:val="001D07BF"/>
    <w:rsid w:val="001D2919"/>
    <w:rsid w:val="001D640E"/>
    <w:rsid w:val="001D7DEF"/>
    <w:rsid w:val="001E1464"/>
    <w:rsid w:val="001E14B2"/>
    <w:rsid w:val="001E25B4"/>
    <w:rsid w:val="001E337D"/>
    <w:rsid w:val="001E629D"/>
    <w:rsid w:val="001E6543"/>
    <w:rsid w:val="001F0053"/>
    <w:rsid w:val="001F16CC"/>
    <w:rsid w:val="001F204F"/>
    <w:rsid w:val="001F4D35"/>
    <w:rsid w:val="001F6B70"/>
    <w:rsid w:val="001F7EA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C4A"/>
    <w:rsid w:val="00224E0F"/>
    <w:rsid w:val="002252F2"/>
    <w:rsid w:val="0022616C"/>
    <w:rsid w:val="00227831"/>
    <w:rsid w:val="0023660A"/>
    <w:rsid w:val="0023758C"/>
    <w:rsid w:val="0023789B"/>
    <w:rsid w:val="00240232"/>
    <w:rsid w:val="00240492"/>
    <w:rsid w:val="00240B6D"/>
    <w:rsid w:val="00241549"/>
    <w:rsid w:val="00242723"/>
    <w:rsid w:val="00242982"/>
    <w:rsid w:val="00242B96"/>
    <w:rsid w:val="0024310E"/>
    <w:rsid w:val="00243D5A"/>
    <w:rsid w:val="00243DB6"/>
    <w:rsid w:val="00244F31"/>
    <w:rsid w:val="00246EAE"/>
    <w:rsid w:val="00247B51"/>
    <w:rsid w:val="0025025C"/>
    <w:rsid w:val="00250427"/>
    <w:rsid w:val="00251542"/>
    <w:rsid w:val="00251E00"/>
    <w:rsid w:val="00252B04"/>
    <w:rsid w:val="00253ADC"/>
    <w:rsid w:val="002547BF"/>
    <w:rsid w:val="002559D3"/>
    <w:rsid w:val="00257360"/>
    <w:rsid w:val="002614C3"/>
    <w:rsid w:val="002620A9"/>
    <w:rsid w:val="00263F7F"/>
    <w:rsid w:val="00264BF2"/>
    <w:rsid w:val="0026584A"/>
    <w:rsid w:val="00267869"/>
    <w:rsid w:val="002701D5"/>
    <w:rsid w:val="002709B3"/>
    <w:rsid w:val="00271157"/>
    <w:rsid w:val="00271811"/>
    <w:rsid w:val="002718F0"/>
    <w:rsid w:val="002728A1"/>
    <w:rsid w:val="00273891"/>
    <w:rsid w:val="00275EF0"/>
    <w:rsid w:val="0027623A"/>
    <w:rsid w:val="00277F4C"/>
    <w:rsid w:val="00277F60"/>
    <w:rsid w:val="00280495"/>
    <w:rsid w:val="002814AD"/>
    <w:rsid w:val="002814F2"/>
    <w:rsid w:val="0028367E"/>
    <w:rsid w:val="00292FA6"/>
    <w:rsid w:val="00294C59"/>
    <w:rsid w:val="002970B5"/>
    <w:rsid w:val="002A02F1"/>
    <w:rsid w:val="002A0D36"/>
    <w:rsid w:val="002A31CA"/>
    <w:rsid w:val="002A50ED"/>
    <w:rsid w:val="002A51FE"/>
    <w:rsid w:val="002A5D1F"/>
    <w:rsid w:val="002B0D81"/>
    <w:rsid w:val="002B150E"/>
    <w:rsid w:val="002B3DF5"/>
    <w:rsid w:val="002B57A2"/>
    <w:rsid w:val="002B65B7"/>
    <w:rsid w:val="002B7009"/>
    <w:rsid w:val="002C118C"/>
    <w:rsid w:val="002C12B6"/>
    <w:rsid w:val="002C1AAF"/>
    <w:rsid w:val="002C2423"/>
    <w:rsid w:val="002C2F4B"/>
    <w:rsid w:val="002C4B96"/>
    <w:rsid w:val="002C7305"/>
    <w:rsid w:val="002D394E"/>
    <w:rsid w:val="002D41D9"/>
    <w:rsid w:val="002D4453"/>
    <w:rsid w:val="002D6E00"/>
    <w:rsid w:val="002D7223"/>
    <w:rsid w:val="002D7974"/>
    <w:rsid w:val="002E0815"/>
    <w:rsid w:val="002E0BB3"/>
    <w:rsid w:val="002E10DD"/>
    <w:rsid w:val="002E2A66"/>
    <w:rsid w:val="002E32B7"/>
    <w:rsid w:val="002E67E7"/>
    <w:rsid w:val="002E6939"/>
    <w:rsid w:val="002E6DA4"/>
    <w:rsid w:val="002E792F"/>
    <w:rsid w:val="002F00B1"/>
    <w:rsid w:val="002F02F5"/>
    <w:rsid w:val="002F03D2"/>
    <w:rsid w:val="002F0773"/>
    <w:rsid w:val="002F0F96"/>
    <w:rsid w:val="002F23A2"/>
    <w:rsid w:val="002F316C"/>
    <w:rsid w:val="002F3644"/>
    <w:rsid w:val="002F3AF4"/>
    <w:rsid w:val="002F41E6"/>
    <w:rsid w:val="002F57D3"/>
    <w:rsid w:val="002F65AC"/>
    <w:rsid w:val="002F78CF"/>
    <w:rsid w:val="00300342"/>
    <w:rsid w:val="00301AD7"/>
    <w:rsid w:val="003030A4"/>
    <w:rsid w:val="00303527"/>
    <w:rsid w:val="00305B6E"/>
    <w:rsid w:val="00307DF6"/>
    <w:rsid w:val="00310748"/>
    <w:rsid w:val="00311439"/>
    <w:rsid w:val="00311F04"/>
    <w:rsid w:val="00315003"/>
    <w:rsid w:val="00317D5D"/>
    <w:rsid w:val="003204FC"/>
    <w:rsid w:val="00322116"/>
    <w:rsid w:val="003221FD"/>
    <w:rsid w:val="00323F0C"/>
    <w:rsid w:val="00326768"/>
    <w:rsid w:val="00331743"/>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31A2"/>
    <w:rsid w:val="00356B50"/>
    <w:rsid w:val="00362F36"/>
    <w:rsid w:val="003632C8"/>
    <w:rsid w:val="0036381B"/>
    <w:rsid w:val="003641BA"/>
    <w:rsid w:val="00364378"/>
    <w:rsid w:val="0036473D"/>
    <w:rsid w:val="00366445"/>
    <w:rsid w:val="003678C6"/>
    <w:rsid w:val="00367D76"/>
    <w:rsid w:val="003701D2"/>
    <w:rsid w:val="003710D1"/>
    <w:rsid w:val="003719F3"/>
    <w:rsid w:val="00371C94"/>
    <w:rsid w:val="0037248A"/>
    <w:rsid w:val="00374C7E"/>
    <w:rsid w:val="003751CA"/>
    <w:rsid w:val="00375AB6"/>
    <w:rsid w:val="00383F5F"/>
    <w:rsid w:val="003842FB"/>
    <w:rsid w:val="00385534"/>
    <w:rsid w:val="00386540"/>
    <w:rsid w:val="00386622"/>
    <w:rsid w:val="0039021B"/>
    <w:rsid w:val="003903F3"/>
    <w:rsid w:val="003903FE"/>
    <w:rsid w:val="00391059"/>
    <w:rsid w:val="003938F5"/>
    <w:rsid w:val="003955E1"/>
    <w:rsid w:val="003967CA"/>
    <w:rsid w:val="00396ECF"/>
    <w:rsid w:val="00396FE1"/>
    <w:rsid w:val="00397F48"/>
    <w:rsid w:val="003A0011"/>
    <w:rsid w:val="003A070F"/>
    <w:rsid w:val="003A09BC"/>
    <w:rsid w:val="003A0BEA"/>
    <w:rsid w:val="003A12BF"/>
    <w:rsid w:val="003A48EC"/>
    <w:rsid w:val="003A4EBC"/>
    <w:rsid w:val="003A59CD"/>
    <w:rsid w:val="003A5D87"/>
    <w:rsid w:val="003A6253"/>
    <w:rsid w:val="003A6D71"/>
    <w:rsid w:val="003A706F"/>
    <w:rsid w:val="003B18DF"/>
    <w:rsid w:val="003B1D54"/>
    <w:rsid w:val="003B23CB"/>
    <w:rsid w:val="003B2AE5"/>
    <w:rsid w:val="003B34D4"/>
    <w:rsid w:val="003B37F2"/>
    <w:rsid w:val="003B3981"/>
    <w:rsid w:val="003B3A95"/>
    <w:rsid w:val="003B3FAD"/>
    <w:rsid w:val="003B4818"/>
    <w:rsid w:val="003B53A4"/>
    <w:rsid w:val="003B5AF9"/>
    <w:rsid w:val="003B5B35"/>
    <w:rsid w:val="003B6802"/>
    <w:rsid w:val="003B7404"/>
    <w:rsid w:val="003C081A"/>
    <w:rsid w:val="003C202A"/>
    <w:rsid w:val="003C21F8"/>
    <w:rsid w:val="003C2A0A"/>
    <w:rsid w:val="003C2A55"/>
    <w:rsid w:val="003C378C"/>
    <w:rsid w:val="003C41C4"/>
    <w:rsid w:val="003C4CBC"/>
    <w:rsid w:val="003C4FFD"/>
    <w:rsid w:val="003C5165"/>
    <w:rsid w:val="003C654A"/>
    <w:rsid w:val="003C737D"/>
    <w:rsid w:val="003C79A4"/>
    <w:rsid w:val="003D0C25"/>
    <w:rsid w:val="003D12C0"/>
    <w:rsid w:val="003D2028"/>
    <w:rsid w:val="003D3863"/>
    <w:rsid w:val="003D3BB9"/>
    <w:rsid w:val="003D3E2B"/>
    <w:rsid w:val="003D41B5"/>
    <w:rsid w:val="003D5989"/>
    <w:rsid w:val="003D6706"/>
    <w:rsid w:val="003D7792"/>
    <w:rsid w:val="003D7942"/>
    <w:rsid w:val="003E041D"/>
    <w:rsid w:val="003E0839"/>
    <w:rsid w:val="003E15C7"/>
    <w:rsid w:val="003E36E1"/>
    <w:rsid w:val="003E4049"/>
    <w:rsid w:val="003E5505"/>
    <w:rsid w:val="003E571F"/>
    <w:rsid w:val="003E5DC8"/>
    <w:rsid w:val="003E625E"/>
    <w:rsid w:val="003E7C78"/>
    <w:rsid w:val="003E7C8D"/>
    <w:rsid w:val="003F0F36"/>
    <w:rsid w:val="003F2E29"/>
    <w:rsid w:val="003F3E09"/>
    <w:rsid w:val="003F461C"/>
    <w:rsid w:val="00401020"/>
    <w:rsid w:val="004033D0"/>
    <w:rsid w:val="00405677"/>
    <w:rsid w:val="004101B1"/>
    <w:rsid w:val="00410317"/>
    <w:rsid w:val="004103FC"/>
    <w:rsid w:val="00410F30"/>
    <w:rsid w:val="00411687"/>
    <w:rsid w:val="00412EA2"/>
    <w:rsid w:val="00412FB5"/>
    <w:rsid w:val="0041303D"/>
    <w:rsid w:val="0041515E"/>
    <w:rsid w:val="00417792"/>
    <w:rsid w:val="00417997"/>
    <w:rsid w:val="0042015F"/>
    <w:rsid w:val="00420E88"/>
    <w:rsid w:val="00423677"/>
    <w:rsid w:val="004251A1"/>
    <w:rsid w:val="00426DF0"/>
    <w:rsid w:val="00426E94"/>
    <w:rsid w:val="00427669"/>
    <w:rsid w:val="004278DA"/>
    <w:rsid w:val="004323AB"/>
    <w:rsid w:val="00435066"/>
    <w:rsid w:val="004401CC"/>
    <w:rsid w:val="00440937"/>
    <w:rsid w:val="00440B24"/>
    <w:rsid w:val="00440B90"/>
    <w:rsid w:val="00440C7D"/>
    <w:rsid w:val="004425CB"/>
    <w:rsid w:val="00442BFE"/>
    <w:rsid w:val="00443D20"/>
    <w:rsid w:val="004457AF"/>
    <w:rsid w:val="00446744"/>
    <w:rsid w:val="00446DF1"/>
    <w:rsid w:val="00451FCD"/>
    <w:rsid w:val="00451FFF"/>
    <w:rsid w:val="00453112"/>
    <w:rsid w:val="00454775"/>
    <w:rsid w:val="00454AAC"/>
    <w:rsid w:val="004550FC"/>
    <w:rsid w:val="0045528A"/>
    <w:rsid w:val="00455E9B"/>
    <w:rsid w:val="00462E26"/>
    <w:rsid w:val="004634A9"/>
    <w:rsid w:val="00463E36"/>
    <w:rsid w:val="004641B9"/>
    <w:rsid w:val="00464C28"/>
    <w:rsid w:val="004658EC"/>
    <w:rsid w:val="004664F6"/>
    <w:rsid w:val="00466602"/>
    <w:rsid w:val="00472390"/>
    <w:rsid w:val="00472451"/>
    <w:rsid w:val="00474220"/>
    <w:rsid w:val="004742D9"/>
    <w:rsid w:val="00480BEF"/>
    <w:rsid w:val="00482163"/>
    <w:rsid w:val="00482E51"/>
    <w:rsid w:val="004846DF"/>
    <w:rsid w:val="00484EF6"/>
    <w:rsid w:val="00485C9E"/>
    <w:rsid w:val="00485FDF"/>
    <w:rsid w:val="0048604F"/>
    <w:rsid w:val="00487B14"/>
    <w:rsid w:val="0049011E"/>
    <w:rsid w:val="004932D0"/>
    <w:rsid w:val="00493809"/>
    <w:rsid w:val="00494114"/>
    <w:rsid w:val="00494BC3"/>
    <w:rsid w:val="004953A7"/>
    <w:rsid w:val="00495A5A"/>
    <w:rsid w:val="004964DF"/>
    <w:rsid w:val="00496980"/>
    <w:rsid w:val="00497325"/>
    <w:rsid w:val="00497469"/>
    <w:rsid w:val="00497E39"/>
    <w:rsid w:val="004A15F8"/>
    <w:rsid w:val="004A1AE4"/>
    <w:rsid w:val="004A1DC4"/>
    <w:rsid w:val="004A559A"/>
    <w:rsid w:val="004A69D7"/>
    <w:rsid w:val="004B0A7D"/>
    <w:rsid w:val="004B0C8D"/>
    <w:rsid w:val="004B1CFE"/>
    <w:rsid w:val="004B1DC3"/>
    <w:rsid w:val="004B3844"/>
    <w:rsid w:val="004B4268"/>
    <w:rsid w:val="004B51F7"/>
    <w:rsid w:val="004B567E"/>
    <w:rsid w:val="004B7474"/>
    <w:rsid w:val="004B7983"/>
    <w:rsid w:val="004C0533"/>
    <w:rsid w:val="004C1D57"/>
    <w:rsid w:val="004C2CF3"/>
    <w:rsid w:val="004C54F7"/>
    <w:rsid w:val="004C5740"/>
    <w:rsid w:val="004C5B6E"/>
    <w:rsid w:val="004C7ACB"/>
    <w:rsid w:val="004D1556"/>
    <w:rsid w:val="004D156E"/>
    <w:rsid w:val="004D18FC"/>
    <w:rsid w:val="004D20EB"/>
    <w:rsid w:val="004D253A"/>
    <w:rsid w:val="004D2A08"/>
    <w:rsid w:val="004D3E68"/>
    <w:rsid w:val="004D4386"/>
    <w:rsid w:val="004D4F3A"/>
    <w:rsid w:val="004D51CD"/>
    <w:rsid w:val="004D70F7"/>
    <w:rsid w:val="004D7DC5"/>
    <w:rsid w:val="004E0043"/>
    <w:rsid w:val="004E0793"/>
    <w:rsid w:val="004E0830"/>
    <w:rsid w:val="004E1A38"/>
    <w:rsid w:val="004E49D1"/>
    <w:rsid w:val="004E5C86"/>
    <w:rsid w:val="004E6C92"/>
    <w:rsid w:val="004F03C2"/>
    <w:rsid w:val="004F04D1"/>
    <w:rsid w:val="004F385A"/>
    <w:rsid w:val="004F38C9"/>
    <w:rsid w:val="004F4085"/>
    <w:rsid w:val="004F419A"/>
    <w:rsid w:val="004F5BE1"/>
    <w:rsid w:val="004F5C14"/>
    <w:rsid w:val="004F5EAB"/>
    <w:rsid w:val="004F637E"/>
    <w:rsid w:val="004F73AC"/>
    <w:rsid w:val="004F7CCD"/>
    <w:rsid w:val="005016D0"/>
    <w:rsid w:val="0050181E"/>
    <w:rsid w:val="00501DCD"/>
    <w:rsid w:val="00502B6D"/>
    <w:rsid w:val="00505055"/>
    <w:rsid w:val="005058FB"/>
    <w:rsid w:val="005059C7"/>
    <w:rsid w:val="00505BAC"/>
    <w:rsid w:val="00505D9A"/>
    <w:rsid w:val="005066AC"/>
    <w:rsid w:val="0050727D"/>
    <w:rsid w:val="00507C2C"/>
    <w:rsid w:val="0051029C"/>
    <w:rsid w:val="005102C8"/>
    <w:rsid w:val="005113B8"/>
    <w:rsid w:val="00514D79"/>
    <w:rsid w:val="00514E06"/>
    <w:rsid w:val="00517DFC"/>
    <w:rsid w:val="00520F8E"/>
    <w:rsid w:val="00521A23"/>
    <w:rsid w:val="00524F75"/>
    <w:rsid w:val="00526692"/>
    <w:rsid w:val="0052693A"/>
    <w:rsid w:val="00527069"/>
    <w:rsid w:val="0053011D"/>
    <w:rsid w:val="00531A47"/>
    <w:rsid w:val="00531B49"/>
    <w:rsid w:val="00532598"/>
    <w:rsid w:val="00534195"/>
    <w:rsid w:val="005343AB"/>
    <w:rsid w:val="005360DA"/>
    <w:rsid w:val="00536FD5"/>
    <w:rsid w:val="00537528"/>
    <w:rsid w:val="00540DB0"/>
    <w:rsid w:val="005410C9"/>
    <w:rsid w:val="00541709"/>
    <w:rsid w:val="00542D7C"/>
    <w:rsid w:val="00543181"/>
    <w:rsid w:val="00543AE4"/>
    <w:rsid w:val="005441E5"/>
    <w:rsid w:val="00544829"/>
    <w:rsid w:val="005454D0"/>
    <w:rsid w:val="00547F52"/>
    <w:rsid w:val="005532EE"/>
    <w:rsid w:val="00554DA6"/>
    <w:rsid w:val="00556667"/>
    <w:rsid w:val="005575AF"/>
    <w:rsid w:val="00557FB9"/>
    <w:rsid w:val="0056036F"/>
    <w:rsid w:val="00560874"/>
    <w:rsid w:val="00562433"/>
    <w:rsid w:val="005634B7"/>
    <w:rsid w:val="00563F38"/>
    <w:rsid w:val="00565EC4"/>
    <w:rsid w:val="00570BC5"/>
    <w:rsid w:val="005733EB"/>
    <w:rsid w:val="00574AF1"/>
    <w:rsid w:val="005757D1"/>
    <w:rsid w:val="00575DED"/>
    <w:rsid w:val="00575FB9"/>
    <w:rsid w:val="00576458"/>
    <w:rsid w:val="005773DD"/>
    <w:rsid w:val="00577FEA"/>
    <w:rsid w:val="00580A6A"/>
    <w:rsid w:val="00582191"/>
    <w:rsid w:val="00582D1F"/>
    <w:rsid w:val="005830BC"/>
    <w:rsid w:val="005845CE"/>
    <w:rsid w:val="00585C7B"/>
    <w:rsid w:val="00587245"/>
    <w:rsid w:val="00590900"/>
    <w:rsid w:val="00591158"/>
    <w:rsid w:val="00591360"/>
    <w:rsid w:val="00591795"/>
    <w:rsid w:val="00592B05"/>
    <w:rsid w:val="00593FA1"/>
    <w:rsid w:val="005940EB"/>
    <w:rsid w:val="00595349"/>
    <w:rsid w:val="00596354"/>
    <w:rsid w:val="005A0B57"/>
    <w:rsid w:val="005A10ED"/>
    <w:rsid w:val="005A463F"/>
    <w:rsid w:val="005A5AC9"/>
    <w:rsid w:val="005A670A"/>
    <w:rsid w:val="005A6B2B"/>
    <w:rsid w:val="005A755E"/>
    <w:rsid w:val="005A7853"/>
    <w:rsid w:val="005B112F"/>
    <w:rsid w:val="005B2A88"/>
    <w:rsid w:val="005B2B00"/>
    <w:rsid w:val="005B4612"/>
    <w:rsid w:val="005C0C47"/>
    <w:rsid w:val="005C17C9"/>
    <w:rsid w:val="005C1FD7"/>
    <w:rsid w:val="005C33EF"/>
    <w:rsid w:val="005C3804"/>
    <w:rsid w:val="005C385F"/>
    <w:rsid w:val="005C3A55"/>
    <w:rsid w:val="005C4376"/>
    <w:rsid w:val="005C4D81"/>
    <w:rsid w:val="005C635D"/>
    <w:rsid w:val="005C755F"/>
    <w:rsid w:val="005C7DC7"/>
    <w:rsid w:val="005D12ED"/>
    <w:rsid w:val="005D2467"/>
    <w:rsid w:val="005D27D0"/>
    <w:rsid w:val="005D4F7C"/>
    <w:rsid w:val="005D571D"/>
    <w:rsid w:val="005D73D7"/>
    <w:rsid w:val="005D763F"/>
    <w:rsid w:val="005D7D89"/>
    <w:rsid w:val="005E0D07"/>
    <w:rsid w:val="005E1047"/>
    <w:rsid w:val="005E1B0E"/>
    <w:rsid w:val="005E228F"/>
    <w:rsid w:val="005E3BF5"/>
    <w:rsid w:val="005E721B"/>
    <w:rsid w:val="005E79E8"/>
    <w:rsid w:val="005E7CD3"/>
    <w:rsid w:val="005E7DF4"/>
    <w:rsid w:val="005F1A51"/>
    <w:rsid w:val="005F37D6"/>
    <w:rsid w:val="00600256"/>
    <w:rsid w:val="0060072D"/>
    <w:rsid w:val="0060172B"/>
    <w:rsid w:val="0060226E"/>
    <w:rsid w:val="0060237F"/>
    <w:rsid w:val="00604786"/>
    <w:rsid w:val="0060698C"/>
    <w:rsid w:val="006116D3"/>
    <w:rsid w:val="00611C41"/>
    <w:rsid w:val="00612CF6"/>
    <w:rsid w:val="00612FF1"/>
    <w:rsid w:val="00613D74"/>
    <w:rsid w:val="00616BE4"/>
    <w:rsid w:val="0062021D"/>
    <w:rsid w:val="00622357"/>
    <w:rsid w:val="00622B6F"/>
    <w:rsid w:val="00622BA8"/>
    <w:rsid w:val="00623671"/>
    <w:rsid w:val="006239E8"/>
    <w:rsid w:val="00625032"/>
    <w:rsid w:val="00626379"/>
    <w:rsid w:val="006269E6"/>
    <w:rsid w:val="00627726"/>
    <w:rsid w:val="00633838"/>
    <w:rsid w:val="0063527F"/>
    <w:rsid w:val="00635834"/>
    <w:rsid w:val="00636962"/>
    <w:rsid w:val="0064186B"/>
    <w:rsid w:val="00642821"/>
    <w:rsid w:val="0064426B"/>
    <w:rsid w:val="00645397"/>
    <w:rsid w:val="0064746B"/>
    <w:rsid w:val="00647585"/>
    <w:rsid w:val="00647631"/>
    <w:rsid w:val="006516E1"/>
    <w:rsid w:val="006539D0"/>
    <w:rsid w:val="00654F50"/>
    <w:rsid w:val="006607E7"/>
    <w:rsid w:val="00660842"/>
    <w:rsid w:val="00661557"/>
    <w:rsid w:val="00661A34"/>
    <w:rsid w:val="00662095"/>
    <w:rsid w:val="00663E7B"/>
    <w:rsid w:val="00664664"/>
    <w:rsid w:val="006656C9"/>
    <w:rsid w:val="00666B1F"/>
    <w:rsid w:val="0067096F"/>
    <w:rsid w:val="00671132"/>
    <w:rsid w:val="006723DE"/>
    <w:rsid w:val="006736F9"/>
    <w:rsid w:val="00673A67"/>
    <w:rsid w:val="006753D5"/>
    <w:rsid w:val="00675830"/>
    <w:rsid w:val="0067764D"/>
    <w:rsid w:val="00677AE2"/>
    <w:rsid w:val="00681F8C"/>
    <w:rsid w:val="00682C07"/>
    <w:rsid w:val="00683BD4"/>
    <w:rsid w:val="00683EF6"/>
    <w:rsid w:val="006859D5"/>
    <w:rsid w:val="0068701F"/>
    <w:rsid w:val="00687D65"/>
    <w:rsid w:val="00687EB4"/>
    <w:rsid w:val="006908DA"/>
    <w:rsid w:val="006925AE"/>
    <w:rsid w:val="006941D8"/>
    <w:rsid w:val="00696C45"/>
    <w:rsid w:val="006A0250"/>
    <w:rsid w:val="006A0EF2"/>
    <w:rsid w:val="006A2378"/>
    <w:rsid w:val="006A2C5E"/>
    <w:rsid w:val="006A331F"/>
    <w:rsid w:val="006A33BB"/>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0DBA"/>
    <w:rsid w:val="006D12A1"/>
    <w:rsid w:val="006D2EC8"/>
    <w:rsid w:val="006D32D5"/>
    <w:rsid w:val="006D3AFC"/>
    <w:rsid w:val="006D62E6"/>
    <w:rsid w:val="006E06DE"/>
    <w:rsid w:val="006E1349"/>
    <w:rsid w:val="006E2727"/>
    <w:rsid w:val="006E27B9"/>
    <w:rsid w:val="006E2F64"/>
    <w:rsid w:val="006E43D6"/>
    <w:rsid w:val="006E4957"/>
    <w:rsid w:val="006E49A5"/>
    <w:rsid w:val="006E52EB"/>
    <w:rsid w:val="006E7481"/>
    <w:rsid w:val="006F031D"/>
    <w:rsid w:val="006F2C2A"/>
    <w:rsid w:val="006F422A"/>
    <w:rsid w:val="006F4B98"/>
    <w:rsid w:val="006F6D63"/>
    <w:rsid w:val="006F7126"/>
    <w:rsid w:val="006F77EA"/>
    <w:rsid w:val="00700CA9"/>
    <w:rsid w:val="00702B6F"/>
    <w:rsid w:val="007030D5"/>
    <w:rsid w:val="00703514"/>
    <w:rsid w:val="00703729"/>
    <w:rsid w:val="00703925"/>
    <w:rsid w:val="00703F0F"/>
    <w:rsid w:val="00704484"/>
    <w:rsid w:val="00704CCC"/>
    <w:rsid w:val="00705D6E"/>
    <w:rsid w:val="007060C4"/>
    <w:rsid w:val="00706119"/>
    <w:rsid w:val="007064F6"/>
    <w:rsid w:val="00707BDB"/>
    <w:rsid w:val="00707C2D"/>
    <w:rsid w:val="00710A17"/>
    <w:rsid w:val="00710D27"/>
    <w:rsid w:val="007111E7"/>
    <w:rsid w:val="00712F7C"/>
    <w:rsid w:val="00714383"/>
    <w:rsid w:val="0071461E"/>
    <w:rsid w:val="00715896"/>
    <w:rsid w:val="00716281"/>
    <w:rsid w:val="007163BD"/>
    <w:rsid w:val="0071750F"/>
    <w:rsid w:val="00717A06"/>
    <w:rsid w:val="0072022B"/>
    <w:rsid w:val="00720408"/>
    <w:rsid w:val="00720836"/>
    <w:rsid w:val="00723113"/>
    <w:rsid w:val="007246C6"/>
    <w:rsid w:val="007248A7"/>
    <w:rsid w:val="00725B7C"/>
    <w:rsid w:val="007270FC"/>
    <w:rsid w:val="00727426"/>
    <w:rsid w:val="00730878"/>
    <w:rsid w:val="007310D1"/>
    <w:rsid w:val="00731998"/>
    <w:rsid w:val="00732416"/>
    <w:rsid w:val="00732496"/>
    <w:rsid w:val="007336A7"/>
    <w:rsid w:val="00735A29"/>
    <w:rsid w:val="0073612B"/>
    <w:rsid w:val="00737E38"/>
    <w:rsid w:val="00737E7C"/>
    <w:rsid w:val="007409C3"/>
    <w:rsid w:val="00744332"/>
    <w:rsid w:val="00744652"/>
    <w:rsid w:val="007455C8"/>
    <w:rsid w:val="007465AE"/>
    <w:rsid w:val="007478E7"/>
    <w:rsid w:val="007479E1"/>
    <w:rsid w:val="00747C9C"/>
    <w:rsid w:val="00751099"/>
    <w:rsid w:val="007511AE"/>
    <w:rsid w:val="007515DF"/>
    <w:rsid w:val="0075177C"/>
    <w:rsid w:val="00751B9F"/>
    <w:rsid w:val="00751F79"/>
    <w:rsid w:val="0075213A"/>
    <w:rsid w:val="00752746"/>
    <w:rsid w:val="00752A42"/>
    <w:rsid w:val="0075533D"/>
    <w:rsid w:val="007555DF"/>
    <w:rsid w:val="00756AF4"/>
    <w:rsid w:val="00757704"/>
    <w:rsid w:val="00757C72"/>
    <w:rsid w:val="00760B67"/>
    <w:rsid w:val="007628F8"/>
    <w:rsid w:val="00763AF4"/>
    <w:rsid w:val="0076728D"/>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8BE"/>
    <w:rsid w:val="007A3CA9"/>
    <w:rsid w:val="007A5FD5"/>
    <w:rsid w:val="007A6BBC"/>
    <w:rsid w:val="007A6FFD"/>
    <w:rsid w:val="007A7448"/>
    <w:rsid w:val="007B0F6A"/>
    <w:rsid w:val="007B1B5D"/>
    <w:rsid w:val="007B21D7"/>
    <w:rsid w:val="007B313B"/>
    <w:rsid w:val="007B4277"/>
    <w:rsid w:val="007B44C9"/>
    <w:rsid w:val="007B6687"/>
    <w:rsid w:val="007B6FE7"/>
    <w:rsid w:val="007C0ED6"/>
    <w:rsid w:val="007C1F9F"/>
    <w:rsid w:val="007C2767"/>
    <w:rsid w:val="007C4238"/>
    <w:rsid w:val="007C4A6A"/>
    <w:rsid w:val="007C555D"/>
    <w:rsid w:val="007C6028"/>
    <w:rsid w:val="007C643B"/>
    <w:rsid w:val="007C6488"/>
    <w:rsid w:val="007D0970"/>
    <w:rsid w:val="007D299C"/>
    <w:rsid w:val="007D3413"/>
    <w:rsid w:val="007D3520"/>
    <w:rsid w:val="007D35B5"/>
    <w:rsid w:val="007D3673"/>
    <w:rsid w:val="007D3C0C"/>
    <w:rsid w:val="007D7DDB"/>
    <w:rsid w:val="007E3120"/>
    <w:rsid w:val="007E38F5"/>
    <w:rsid w:val="007E3C86"/>
    <w:rsid w:val="007E6CFC"/>
    <w:rsid w:val="007F2BD2"/>
    <w:rsid w:val="007F3104"/>
    <w:rsid w:val="007F3137"/>
    <w:rsid w:val="007F4B70"/>
    <w:rsid w:val="007F5028"/>
    <w:rsid w:val="007F5CDC"/>
    <w:rsid w:val="007F6085"/>
    <w:rsid w:val="007F61B1"/>
    <w:rsid w:val="007F6D81"/>
    <w:rsid w:val="007F78B1"/>
    <w:rsid w:val="007F7E44"/>
    <w:rsid w:val="00800043"/>
    <w:rsid w:val="008002A7"/>
    <w:rsid w:val="00801274"/>
    <w:rsid w:val="00802E71"/>
    <w:rsid w:val="00803E19"/>
    <w:rsid w:val="00805EFC"/>
    <w:rsid w:val="00806E26"/>
    <w:rsid w:val="008117FB"/>
    <w:rsid w:val="008140FE"/>
    <w:rsid w:val="00822463"/>
    <w:rsid w:val="00822859"/>
    <w:rsid w:val="00824406"/>
    <w:rsid w:val="008244B2"/>
    <w:rsid w:val="008250FF"/>
    <w:rsid w:val="00825985"/>
    <w:rsid w:val="0082742E"/>
    <w:rsid w:val="008323DF"/>
    <w:rsid w:val="0083572D"/>
    <w:rsid w:val="008357DC"/>
    <w:rsid w:val="00836B09"/>
    <w:rsid w:val="008377B7"/>
    <w:rsid w:val="00840683"/>
    <w:rsid w:val="00840EEB"/>
    <w:rsid w:val="00842136"/>
    <w:rsid w:val="00843446"/>
    <w:rsid w:val="00843522"/>
    <w:rsid w:val="00843FE8"/>
    <w:rsid w:val="008440F5"/>
    <w:rsid w:val="00846619"/>
    <w:rsid w:val="00847769"/>
    <w:rsid w:val="00847C37"/>
    <w:rsid w:val="00847D84"/>
    <w:rsid w:val="00850950"/>
    <w:rsid w:val="00851F76"/>
    <w:rsid w:val="00852804"/>
    <w:rsid w:val="00857B26"/>
    <w:rsid w:val="00860072"/>
    <w:rsid w:val="008605E0"/>
    <w:rsid w:val="008605FF"/>
    <w:rsid w:val="00860F6E"/>
    <w:rsid w:val="0086130C"/>
    <w:rsid w:val="0086336B"/>
    <w:rsid w:val="008633E5"/>
    <w:rsid w:val="008636EC"/>
    <w:rsid w:val="0086370C"/>
    <w:rsid w:val="0086531F"/>
    <w:rsid w:val="00866426"/>
    <w:rsid w:val="008671CE"/>
    <w:rsid w:val="0087213A"/>
    <w:rsid w:val="00873889"/>
    <w:rsid w:val="008747B7"/>
    <w:rsid w:val="00875063"/>
    <w:rsid w:val="00875621"/>
    <w:rsid w:val="00876597"/>
    <w:rsid w:val="00877866"/>
    <w:rsid w:val="00880737"/>
    <w:rsid w:val="008835B8"/>
    <w:rsid w:val="00885CED"/>
    <w:rsid w:val="008866C0"/>
    <w:rsid w:val="00886792"/>
    <w:rsid w:val="0088781D"/>
    <w:rsid w:val="00891114"/>
    <w:rsid w:val="00891AE2"/>
    <w:rsid w:val="00893808"/>
    <w:rsid w:val="00893F69"/>
    <w:rsid w:val="008942E7"/>
    <w:rsid w:val="00894FC7"/>
    <w:rsid w:val="00897216"/>
    <w:rsid w:val="008A1D3B"/>
    <w:rsid w:val="008A2E69"/>
    <w:rsid w:val="008A3664"/>
    <w:rsid w:val="008A3C2B"/>
    <w:rsid w:val="008A4243"/>
    <w:rsid w:val="008A49EF"/>
    <w:rsid w:val="008A6379"/>
    <w:rsid w:val="008A6DDA"/>
    <w:rsid w:val="008A6F8B"/>
    <w:rsid w:val="008A7E60"/>
    <w:rsid w:val="008B03FB"/>
    <w:rsid w:val="008B0598"/>
    <w:rsid w:val="008B140E"/>
    <w:rsid w:val="008B2DA0"/>
    <w:rsid w:val="008B3332"/>
    <w:rsid w:val="008B361B"/>
    <w:rsid w:val="008B3EE6"/>
    <w:rsid w:val="008B6FE2"/>
    <w:rsid w:val="008B70A9"/>
    <w:rsid w:val="008C0D49"/>
    <w:rsid w:val="008C12F4"/>
    <w:rsid w:val="008C185C"/>
    <w:rsid w:val="008C1A98"/>
    <w:rsid w:val="008C411E"/>
    <w:rsid w:val="008C4F74"/>
    <w:rsid w:val="008C668A"/>
    <w:rsid w:val="008C6703"/>
    <w:rsid w:val="008C6EA6"/>
    <w:rsid w:val="008C7937"/>
    <w:rsid w:val="008D19C6"/>
    <w:rsid w:val="008D2E46"/>
    <w:rsid w:val="008D3203"/>
    <w:rsid w:val="008D6F33"/>
    <w:rsid w:val="008E0715"/>
    <w:rsid w:val="008E0F08"/>
    <w:rsid w:val="008E2DBD"/>
    <w:rsid w:val="008E2FD5"/>
    <w:rsid w:val="008E31A9"/>
    <w:rsid w:val="008E3A0F"/>
    <w:rsid w:val="008E3B2B"/>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2EDB"/>
    <w:rsid w:val="009149B6"/>
    <w:rsid w:val="009150BF"/>
    <w:rsid w:val="00915342"/>
    <w:rsid w:val="009158CC"/>
    <w:rsid w:val="00916D89"/>
    <w:rsid w:val="009179A0"/>
    <w:rsid w:val="0092165F"/>
    <w:rsid w:val="009221F5"/>
    <w:rsid w:val="0092238A"/>
    <w:rsid w:val="009224FE"/>
    <w:rsid w:val="00923C34"/>
    <w:rsid w:val="00924B32"/>
    <w:rsid w:val="00925A66"/>
    <w:rsid w:val="009263C5"/>
    <w:rsid w:val="00926A91"/>
    <w:rsid w:val="00926D34"/>
    <w:rsid w:val="009346BC"/>
    <w:rsid w:val="00936C38"/>
    <w:rsid w:val="0094118E"/>
    <w:rsid w:val="00941ADC"/>
    <w:rsid w:val="0094232B"/>
    <w:rsid w:val="00947598"/>
    <w:rsid w:val="00947FA3"/>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0E6F"/>
    <w:rsid w:val="00982C20"/>
    <w:rsid w:val="00982D1A"/>
    <w:rsid w:val="00984157"/>
    <w:rsid w:val="009855B0"/>
    <w:rsid w:val="009855BD"/>
    <w:rsid w:val="00985700"/>
    <w:rsid w:val="00986100"/>
    <w:rsid w:val="00987117"/>
    <w:rsid w:val="00987213"/>
    <w:rsid w:val="0098771A"/>
    <w:rsid w:val="0099051D"/>
    <w:rsid w:val="00990A52"/>
    <w:rsid w:val="00992A16"/>
    <w:rsid w:val="00994FE6"/>
    <w:rsid w:val="009972A1"/>
    <w:rsid w:val="009A20D0"/>
    <w:rsid w:val="009A3D79"/>
    <w:rsid w:val="009A3E9F"/>
    <w:rsid w:val="009A44A3"/>
    <w:rsid w:val="009A4739"/>
    <w:rsid w:val="009A4758"/>
    <w:rsid w:val="009A4AE9"/>
    <w:rsid w:val="009A4DE5"/>
    <w:rsid w:val="009A7892"/>
    <w:rsid w:val="009A7BD9"/>
    <w:rsid w:val="009B139A"/>
    <w:rsid w:val="009B2FDF"/>
    <w:rsid w:val="009B3CE4"/>
    <w:rsid w:val="009B4E7E"/>
    <w:rsid w:val="009B5C00"/>
    <w:rsid w:val="009C0631"/>
    <w:rsid w:val="009C1EE9"/>
    <w:rsid w:val="009C2095"/>
    <w:rsid w:val="009C2221"/>
    <w:rsid w:val="009C26A5"/>
    <w:rsid w:val="009C3C22"/>
    <w:rsid w:val="009C3FE1"/>
    <w:rsid w:val="009C5262"/>
    <w:rsid w:val="009C6012"/>
    <w:rsid w:val="009C601A"/>
    <w:rsid w:val="009C731B"/>
    <w:rsid w:val="009D0822"/>
    <w:rsid w:val="009D2108"/>
    <w:rsid w:val="009D4D4E"/>
    <w:rsid w:val="009D5022"/>
    <w:rsid w:val="009D58D6"/>
    <w:rsid w:val="009D70E1"/>
    <w:rsid w:val="009D769B"/>
    <w:rsid w:val="009D7C0B"/>
    <w:rsid w:val="009E0417"/>
    <w:rsid w:val="009E6FA2"/>
    <w:rsid w:val="009F358F"/>
    <w:rsid w:val="009F4529"/>
    <w:rsid w:val="009F4644"/>
    <w:rsid w:val="009F5896"/>
    <w:rsid w:val="009F62F9"/>
    <w:rsid w:val="009F64F3"/>
    <w:rsid w:val="00A00005"/>
    <w:rsid w:val="00A0040F"/>
    <w:rsid w:val="00A00F03"/>
    <w:rsid w:val="00A01233"/>
    <w:rsid w:val="00A01E5F"/>
    <w:rsid w:val="00A02093"/>
    <w:rsid w:val="00A023B8"/>
    <w:rsid w:val="00A04396"/>
    <w:rsid w:val="00A06576"/>
    <w:rsid w:val="00A07E50"/>
    <w:rsid w:val="00A103C8"/>
    <w:rsid w:val="00A11C62"/>
    <w:rsid w:val="00A13A19"/>
    <w:rsid w:val="00A13BBA"/>
    <w:rsid w:val="00A15D89"/>
    <w:rsid w:val="00A20FF1"/>
    <w:rsid w:val="00A21CF3"/>
    <w:rsid w:val="00A226C4"/>
    <w:rsid w:val="00A22BA0"/>
    <w:rsid w:val="00A22BDE"/>
    <w:rsid w:val="00A23743"/>
    <w:rsid w:val="00A23CFE"/>
    <w:rsid w:val="00A24143"/>
    <w:rsid w:val="00A25033"/>
    <w:rsid w:val="00A258A1"/>
    <w:rsid w:val="00A25A2C"/>
    <w:rsid w:val="00A265E9"/>
    <w:rsid w:val="00A26C8B"/>
    <w:rsid w:val="00A26F2E"/>
    <w:rsid w:val="00A276DA"/>
    <w:rsid w:val="00A3052C"/>
    <w:rsid w:val="00A3230A"/>
    <w:rsid w:val="00A32ADC"/>
    <w:rsid w:val="00A33E6A"/>
    <w:rsid w:val="00A345BB"/>
    <w:rsid w:val="00A34A46"/>
    <w:rsid w:val="00A35035"/>
    <w:rsid w:val="00A411EA"/>
    <w:rsid w:val="00A44219"/>
    <w:rsid w:val="00A45569"/>
    <w:rsid w:val="00A45623"/>
    <w:rsid w:val="00A47402"/>
    <w:rsid w:val="00A47C52"/>
    <w:rsid w:val="00A5153E"/>
    <w:rsid w:val="00A5170F"/>
    <w:rsid w:val="00A51CD3"/>
    <w:rsid w:val="00A52489"/>
    <w:rsid w:val="00A52D7D"/>
    <w:rsid w:val="00A52E2E"/>
    <w:rsid w:val="00A5324C"/>
    <w:rsid w:val="00A53F19"/>
    <w:rsid w:val="00A54207"/>
    <w:rsid w:val="00A55486"/>
    <w:rsid w:val="00A5557B"/>
    <w:rsid w:val="00A55D83"/>
    <w:rsid w:val="00A56ED2"/>
    <w:rsid w:val="00A60E71"/>
    <w:rsid w:val="00A637F0"/>
    <w:rsid w:val="00A63CF1"/>
    <w:rsid w:val="00A64AA5"/>
    <w:rsid w:val="00A666EA"/>
    <w:rsid w:val="00A7116B"/>
    <w:rsid w:val="00A711B5"/>
    <w:rsid w:val="00A712B0"/>
    <w:rsid w:val="00A734E3"/>
    <w:rsid w:val="00A76AA7"/>
    <w:rsid w:val="00A76D87"/>
    <w:rsid w:val="00A76E71"/>
    <w:rsid w:val="00A76FCE"/>
    <w:rsid w:val="00A80330"/>
    <w:rsid w:val="00A80531"/>
    <w:rsid w:val="00A80C65"/>
    <w:rsid w:val="00A8192D"/>
    <w:rsid w:val="00A82CF0"/>
    <w:rsid w:val="00A8531E"/>
    <w:rsid w:val="00A8566E"/>
    <w:rsid w:val="00A8623B"/>
    <w:rsid w:val="00A8696F"/>
    <w:rsid w:val="00A869D7"/>
    <w:rsid w:val="00A87FDF"/>
    <w:rsid w:val="00A91781"/>
    <w:rsid w:val="00A92561"/>
    <w:rsid w:val="00A92915"/>
    <w:rsid w:val="00A93305"/>
    <w:rsid w:val="00A94906"/>
    <w:rsid w:val="00A955F7"/>
    <w:rsid w:val="00A95DFC"/>
    <w:rsid w:val="00A978EB"/>
    <w:rsid w:val="00AA194C"/>
    <w:rsid w:val="00AA29ED"/>
    <w:rsid w:val="00AA2BDC"/>
    <w:rsid w:val="00AA3032"/>
    <w:rsid w:val="00AA5F7C"/>
    <w:rsid w:val="00AA64B6"/>
    <w:rsid w:val="00AA762E"/>
    <w:rsid w:val="00AA7727"/>
    <w:rsid w:val="00AB05E8"/>
    <w:rsid w:val="00AB0B42"/>
    <w:rsid w:val="00AB0DD0"/>
    <w:rsid w:val="00AB1746"/>
    <w:rsid w:val="00AB1BA8"/>
    <w:rsid w:val="00AB4C8D"/>
    <w:rsid w:val="00AB5DBD"/>
    <w:rsid w:val="00AB60EC"/>
    <w:rsid w:val="00AB718E"/>
    <w:rsid w:val="00AC16F1"/>
    <w:rsid w:val="00AC190C"/>
    <w:rsid w:val="00AC2EFF"/>
    <w:rsid w:val="00AC5004"/>
    <w:rsid w:val="00AC666D"/>
    <w:rsid w:val="00AC66F9"/>
    <w:rsid w:val="00AD0817"/>
    <w:rsid w:val="00AD16FF"/>
    <w:rsid w:val="00AD2811"/>
    <w:rsid w:val="00AD28DF"/>
    <w:rsid w:val="00AD2A04"/>
    <w:rsid w:val="00AD351C"/>
    <w:rsid w:val="00AD4538"/>
    <w:rsid w:val="00AD65A9"/>
    <w:rsid w:val="00AD6A4E"/>
    <w:rsid w:val="00AE1FA9"/>
    <w:rsid w:val="00AE2B31"/>
    <w:rsid w:val="00AE47C8"/>
    <w:rsid w:val="00AE5859"/>
    <w:rsid w:val="00AE6D3B"/>
    <w:rsid w:val="00AE76A1"/>
    <w:rsid w:val="00AF083F"/>
    <w:rsid w:val="00AF1273"/>
    <w:rsid w:val="00AF2A86"/>
    <w:rsid w:val="00AF307C"/>
    <w:rsid w:val="00AF5CE0"/>
    <w:rsid w:val="00AF683A"/>
    <w:rsid w:val="00B008ED"/>
    <w:rsid w:val="00B00EF8"/>
    <w:rsid w:val="00B01933"/>
    <w:rsid w:val="00B01CE1"/>
    <w:rsid w:val="00B02885"/>
    <w:rsid w:val="00B02960"/>
    <w:rsid w:val="00B04EEE"/>
    <w:rsid w:val="00B05897"/>
    <w:rsid w:val="00B0702E"/>
    <w:rsid w:val="00B07302"/>
    <w:rsid w:val="00B07668"/>
    <w:rsid w:val="00B10735"/>
    <w:rsid w:val="00B1163D"/>
    <w:rsid w:val="00B15804"/>
    <w:rsid w:val="00B166D8"/>
    <w:rsid w:val="00B16C15"/>
    <w:rsid w:val="00B1731C"/>
    <w:rsid w:val="00B1749E"/>
    <w:rsid w:val="00B17BD6"/>
    <w:rsid w:val="00B20450"/>
    <w:rsid w:val="00B20D74"/>
    <w:rsid w:val="00B238A5"/>
    <w:rsid w:val="00B26881"/>
    <w:rsid w:val="00B276A8"/>
    <w:rsid w:val="00B30B09"/>
    <w:rsid w:val="00B324F7"/>
    <w:rsid w:val="00B32954"/>
    <w:rsid w:val="00B32B38"/>
    <w:rsid w:val="00B32F61"/>
    <w:rsid w:val="00B332E5"/>
    <w:rsid w:val="00B33705"/>
    <w:rsid w:val="00B34244"/>
    <w:rsid w:val="00B37CCF"/>
    <w:rsid w:val="00B40098"/>
    <w:rsid w:val="00B40EB4"/>
    <w:rsid w:val="00B4297A"/>
    <w:rsid w:val="00B461D7"/>
    <w:rsid w:val="00B46413"/>
    <w:rsid w:val="00B500B7"/>
    <w:rsid w:val="00B5048A"/>
    <w:rsid w:val="00B5177D"/>
    <w:rsid w:val="00B549E8"/>
    <w:rsid w:val="00B558D8"/>
    <w:rsid w:val="00B55E92"/>
    <w:rsid w:val="00B56C8C"/>
    <w:rsid w:val="00B57414"/>
    <w:rsid w:val="00B57504"/>
    <w:rsid w:val="00B61863"/>
    <w:rsid w:val="00B61FD5"/>
    <w:rsid w:val="00B6442C"/>
    <w:rsid w:val="00B67C9A"/>
    <w:rsid w:val="00B67FE7"/>
    <w:rsid w:val="00B7093B"/>
    <w:rsid w:val="00B70E8B"/>
    <w:rsid w:val="00B71547"/>
    <w:rsid w:val="00B71F8C"/>
    <w:rsid w:val="00B72726"/>
    <w:rsid w:val="00B72BA0"/>
    <w:rsid w:val="00B777D4"/>
    <w:rsid w:val="00B77A57"/>
    <w:rsid w:val="00B805E6"/>
    <w:rsid w:val="00B81E30"/>
    <w:rsid w:val="00B82479"/>
    <w:rsid w:val="00B8326D"/>
    <w:rsid w:val="00B845C3"/>
    <w:rsid w:val="00B84E07"/>
    <w:rsid w:val="00B868FF"/>
    <w:rsid w:val="00B871FA"/>
    <w:rsid w:val="00B87621"/>
    <w:rsid w:val="00B9132E"/>
    <w:rsid w:val="00B91F58"/>
    <w:rsid w:val="00B92AF2"/>
    <w:rsid w:val="00B93B34"/>
    <w:rsid w:val="00B93B97"/>
    <w:rsid w:val="00B93DBE"/>
    <w:rsid w:val="00B9566A"/>
    <w:rsid w:val="00B974C1"/>
    <w:rsid w:val="00BA12B8"/>
    <w:rsid w:val="00BA17D6"/>
    <w:rsid w:val="00BA3205"/>
    <w:rsid w:val="00BA3BFB"/>
    <w:rsid w:val="00BA3C48"/>
    <w:rsid w:val="00BA5DAA"/>
    <w:rsid w:val="00BA64A1"/>
    <w:rsid w:val="00BA6BD8"/>
    <w:rsid w:val="00BA7155"/>
    <w:rsid w:val="00BA7D36"/>
    <w:rsid w:val="00BB093E"/>
    <w:rsid w:val="00BB0D1C"/>
    <w:rsid w:val="00BB1425"/>
    <w:rsid w:val="00BB37EC"/>
    <w:rsid w:val="00BB3A2B"/>
    <w:rsid w:val="00BB3AE1"/>
    <w:rsid w:val="00BB3CB8"/>
    <w:rsid w:val="00BB4E87"/>
    <w:rsid w:val="00BB5EC1"/>
    <w:rsid w:val="00BB73F0"/>
    <w:rsid w:val="00BC3A5B"/>
    <w:rsid w:val="00BC4CDF"/>
    <w:rsid w:val="00BC7C67"/>
    <w:rsid w:val="00BD1306"/>
    <w:rsid w:val="00BD1432"/>
    <w:rsid w:val="00BD21D0"/>
    <w:rsid w:val="00BD3CCA"/>
    <w:rsid w:val="00BD3D0B"/>
    <w:rsid w:val="00BD4BE7"/>
    <w:rsid w:val="00BD5FED"/>
    <w:rsid w:val="00BD78BA"/>
    <w:rsid w:val="00BE18D0"/>
    <w:rsid w:val="00BE277B"/>
    <w:rsid w:val="00BE2DB8"/>
    <w:rsid w:val="00BE36FB"/>
    <w:rsid w:val="00BE3772"/>
    <w:rsid w:val="00BE4D7C"/>
    <w:rsid w:val="00BE59C7"/>
    <w:rsid w:val="00BE5F51"/>
    <w:rsid w:val="00BE733E"/>
    <w:rsid w:val="00BF1F10"/>
    <w:rsid w:val="00BF3A67"/>
    <w:rsid w:val="00BF3B48"/>
    <w:rsid w:val="00BF48B5"/>
    <w:rsid w:val="00BF5420"/>
    <w:rsid w:val="00BF570A"/>
    <w:rsid w:val="00BF59F0"/>
    <w:rsid w:val="00BF5A38"/>
    <w:rsid w:val="00BF74EC"/>
    <w:rsid w:val="00BF7FFB"/>
    <w:rsid w:val="00C00AC0"/>
    <w:rsid w:val="00C00EE7"/>
    <w:rsid w:val="00C0107D"/>
    <w:rsid w:val="00C023EB"/>
    <w:rsid w:val="00C02881"/>
    <w:rsid w:val="00C030FD"/>
    <w:rsid w:val="00C032F4"/>
    <w:rsid w:val="00C04135"/>
    <w:rsid w:val="00C04C59"/>
    <w:rsid w:val="00C11CB4"/>
    <w:rsid w:val="00C14244"/>
    <w:rsid w:val="00C1790E"/>
    <w:rsid w:val="00C17952"/>
    <w:rsid w:val="00C201D1"/>
    <w:rsid w:val="00C20344"/>
    <w:rsid w:val="00C25B7E"/>
    <w:rsid w:val="00C266CB"/>
    <w:rsid w:val="00C30817"/>
    <w:rsid w:val="00C30ECC"/>
    <w:rsid w:val="00C319D4"/>
    <w:rsid w:val="00C31D29"/>
    <w:rsid w:val="00C31E21"/>
    <w:rsid w:val="00C32034"/>
    <w:rsid w:val="00C335EE"/>
    <w:rsid w:val="00C33AA6"/>
    <w:rsid w:val="00C34C8C"/>
    <w:rsid w:val="00C3614E"/>
    <w:rsid w:val="00C36280"/>
    <w:rsid w:val="00C367F8"/>
    <w:rsid w:val="00C37E60"/>
    <w:rsid w:val="00C40F8F"/>
    <w:rsid w:val="00C43756"/>
    <w:rsid w:val="00C43BD4"/>
    <w:rsid w:val="00C43C82"/>
    <w:rsid w:val="00C4445B"/>
    <w:rsid w:val="00C4496E"/>
    <w:rsid w:val="00C4503C"/>
    <w:rsid w:val="00C45A3B"/>
    <w:rsid w:val="00C45E2C"/>
    <w:rsid w:val="00C46308"/>
    <w:rsid w:val="00C46D47"/>
    <w:rsid w:val="00C4773F"/>
    <w:rsid w:val="00C47796"/>
    <w:rsid w:val="00C507D0"/>
    <w:rsid w:val="00C51AB9"/>
    <w:rsid w:val="00C5248C"/>
    <w:rsid w:val="00C52C60"/>
    <w:rsid w:val="00C52EEB"/>
    <w:rsid w:val="00C561E3"/>
    <w:rsid w:val="00C56A65"/>
    <w:rsid w:val="00C56CBA"/>
    <w:rsid w:val="00C577DA"/>
    <w:rsid w:val="00C57BA1"/>
    <w:rsid w:val="00C6059A"/>
    <w:rsid w:val="00C607AE"/>
    <w:rsid w:val="00C6100E"/>
    <w:rsid w:val="00C61A86"/>
    <w:rsid w:val="00C64372"/>
    <w:rsid w:val="00C64837"/>
    <w:rsid w:val="00C64BA3"/>
    <w:rsid w:val="00C66ED5"/>
    <w:rsid w:val="00C67B90"/>
    <w:rsid w:val="00C70013"/>
    <w:rsid w:val="00C704FE"/>
    <w:rsid w:val="00C70B86"/>
    <w:rsid w:val="00C7209A"/>
    <w:rsid w:val="00C72C36"/>
    <w:rsid w:val="00C74390"/>
    <w:rsid w:val="00C74CDB"/>
    <w:rsid w:val="00C804FE"/>
    <w:rsid w:val="00C80707"/>
    <w:rsid w:val="00C83067"/>
    <w:rsid w:val="00C8796C"/>
    <w:rsid w:val="00C903A0"/>
    <w:rsid w:val="00C9089F"/>
    <w:rsid w:val="00C90FBD"/>
    <w:rsid w:val="00C927F1"/>
    <w:rsid w:val="00C92C14"/>
    <w:rsid w:val="00C92CA2"/>
    <w:rsid w:val="00C9344C"/>
    <w:rsid w:val="00C958B3"/>
    <w:rsid w:val="00C97855"/>
    <w:rsid w:val="00CA117D"/>
    <w:rsid w:val="00CA2E58"/>
    <w:rsid w:val="00CA3549"/>
    <w:rsid w:val="00CA3969"/>
    <w:rsid w:val="00CA3C77"/>
    <w:rsid w:val="00CA4C2E"/>
    <w:rsid w:val="00CA6395"/>
    <w:rsid w:val="00CA7145"/>
    <w:rsid w:val="00CB0D56"/>
    <w:rsid w:val="00CB0DAB"/>
    <w:rsid w:val="00CB14B9"/>
    <w:rsid w:val="00CB1512"/>
    <w:rsid w:val="00CB499D"/>
    <w:rsid w:val="00CB4A58"/>
    <w:rsid w:val="00CB515A"/>
    <w:rsid w:val="00CB5962"/>
    <w:rsid w:val="00CB5CA6"/>
    <w:rsid w:val="00CB67BB"/>
    <w:rsid w:val="00CB6C29"/>
    <w:rsid w:val="00CB6C9A"/>
    <w:rsid w:val="00CB7596"/>
    <w:rsid w:val="00CC08D8"/>
    <w:rsid w:val="00CC3EE1"/>
    <w:rsid w:val="00CC4A17"/>
    <w:rsid w:val="00CC5777"/>
    <w:rsid w:val="00CC5780"/>
    <w:rsid w:val="00CC5A15"/>
    <w:rsid w:val="00CC63D7"/>
    <w:rsid w:val="00CC66A6"/>
    <w:rsid w:val="00CC696A"/>
    <w:rsid w:val="00CC7560"/>
    <w:rsid w:val="00CC7B25"/>
    <w:rsid w:val="00CD1694"/>
    <w:rsid w:val="00CD36A4"/>
    <w:rsid w:val="00CD3992"/>
    <w:rsid w:val="00CD43E6"/>
    <w:rsid w:val="00CD486E"/>
    <w:rsid w:val="00CD5C4C"/>
    <w:rsid w:val="00CD62FF"/>
    <w:rsid w:val="00CD70D7"/>
    <w:rsid w:val="00CD7322"/>
    <w:rsid w:val="00CD7AC0"/>
    <w:rsid w:val="00CE036A"/>
    <w:rsid w:val="00CE0651"/>
    <w:rsid w:val="00CE0FDE"/>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CF7431"/>
    <w:rsid w:val="00D00160"/>
    <w:rsid w:val="00D022B2"/>
    <w:rsid w:val="00D02C3F"/>
    <w:rsid w:val="00D0364F"/>
    <w:rsid w:val="00D046F7"/>
    <w:rsid w:val="00D05FCF"/>
    <w:rsid w:val="00D06862"/>
    <w:rsid w:val="00D07373"/>
    <w:rsid w:val="00D10099"/>
    <w:rsid w:val="00D10A9C"/>
    <w:rsid w:val="00D1184B"/>
    <w:rsid w:val="00D12273"/>
    <w:rsid w:val="00D13826"/>
    <w:rsid w:val="00D14294"/>
    <w:rsid w:val="00D14446"/>
    <w:rsid w:val="00D148DE"/>
    <w:rsid w:val="00D14B7A"/>
    <w:rsid w:val="00D14EC2"/>
    <w:rsid w:val="00D15C3A"/>
    <w:rsid w:val="00D164D9"/>
    <w:rsid w:val="00D16F3D"/>
    <w:rsid w:val="00D20D5D"/>
    <w:rsid w:val="00D223F7"/>
    <w:rsid w:val="00D25B49"/>
    <w:rsid w:val="00D26D89"/>
    <w:rsid w:val="00D300BD"/>
    <w:rsid w:val="00D31FDE"/>
    <w:rsid w:val="00D32CF5"/>
    <w:rsid w:val="00D34394"/>
    <w:rsid w:val="00D346A8"/>
    <w:rsid w:val="00D35033"/>
    <w:rsid w:val="00D41E0F"/>
    <w:rsid w:val="00D42D73"/>
    <w:rsid w:val="00D438ED"/>
    <w:rsid w:val="00D503CE"/>
    <w:rsid w:val="00D51116"/>
    <w:rsid w:val="00D532D7"/>
    <w:rsid w:val="00D534CB"/>
    <w:rsid w:val="00D542C6"/>
    <w:rsid w:val="00D555F3"/>
    <w:rsid w:val="00D55C51"/>
    <w:rsid w:val="00D56249"/>
    <w:rsid w:val="00D57642"/>
    <w:rsid w:val="00D60292"/>
    <w:rsid w:val="00D603F2"/>
    <w:rsid w:val="00D604F3"/>
    <w:rsid w:val="00D60E0A"/>
    <w:rsid w:val="00D60F3F"/>
    <w:rsid w:val="00D617FF"/>
    <w:rsid w:val="00D6430F"/>
    <w:rsid w:val="00D65268"/>
    <w:rsid w:val="00D65643"/>
    <w:rsid w:val="00D65F05"/>
    <w:rsid w:val="00D669E9"/>
    <w:rsid w:val="00D67050"/>
    <w:rsid w:val="00D676FB"/>
    <w:rsid w:val="00D70A0E"/>
    <w:rsid w:val="00D713AD"/>
    <w:rsid w:val="00D725C4"/>
    <w:rsid w:val="00D73438"/>
    <w:rsid w:val="00D74203"/>
    <w:rsid w:val="00D76387"/>
    <w:rsid w:val="00D76A8D"/>
    <w:rsid w:val="00D7724A"/>
    <w:rsid w:val="00D7772F"/>
    <w:rsid w:val="00D77DD8"/>
    <w:rsid w:val="00D80CEA"/>
    <w:rsid w:val="00D81E85"/>
    <w:rsid w:val="00D82EE2"/>
    <w:rsid w:val="00D85DE1"/>
    <w:rsid w:val="00D8781F"/>
    <w:rsid w:val="00D9191D"/>
    <w:rsid w:val="00D91C20"/>
    <w:rsid w:val="00D92289"/>
    <w:rsid w:val="00D9270B"/>
    <w:rsid w:val="00D92876"/>
    <w:rsid w:val="00D932A8"/>
    <w:rsid w:val="00D94105"/>
    <w:rsid w:val="00D952F0"/>
    <w:rsid w:val="00D95494"/>
    <w:rsid w:val="00D9664B"/>
    <w:rsid w:val="00DA3BBC"/>
    <w:rsid w:val="00DA467E"/>
    <w:rsid w:val="00DA48DB"/>
    <w:rsid w:val="00DA641B"/>
    <w:rsid w:val="00DA6884"/>
    <w:rsid w:val="00DA72B4"/>
    <w:rsid w:val="00DB06EF"/>
    <w:rsid w:val="00DB08A9"/>
    <w:rsid w:val="00DB22F6"/>
    <w:rsid w:val="00DB3A89"/>
    <w:rsid w:val="00DB3DF2"/>
    <w:rsid w:val="00DB502F"/>
    <w:rsid w:val="00DB5F38"/>
    <w:rsid w:val="00DB6FE0"/>
    <w:rsid w:val="00DB76E4"/>
    <w:rsid w:val="00DC2217"/>
    <w:rsid w:val="00DC32B6"/>
    <w:rsid w:val="00DC36F8"/>
    <w:rsid w:val="00DC4A84"/>
    <w:rsid w:val="00DC5D47"/>
    <w:rsid w:val="00DD0EFB"/>
    <w:rsid w:val="00DD10D4"/>
    <w:rsid w:val="00DD15D8"/>
    <w:rsid w:val="00DD1B8F"/>
    <w:rsid w:val="00DD45EB"/>
    <w:rsid w:val="00DD4EE9"/>
    <w:rsid w:val="00DD6AD2"/>
    <w:rsid w:val="00DD6E77"/>
    <w:rsid w:val="00DE0518"/>
    <w:rsid w:val="00DE13E8"/>
    <w:rsid w:val="00DE1AFB"/>
    <w:rsid w:val="00DE378D"/>
    <w:rsid w:val="00DE4680"/>
    <w:rsid w:val="00DE5209"/>
    <w:rsid w:val="00DE65DF"/>
    <w:rsid w:val="00DE6BAF"/>
    <w:rsid w:val="00DF0C70"/>
    <w:rsid w:val="00DF0CBE"/>
    <w:rsid w:val="00DF217E"/>
    <w:rsid w:val="00DF489E"/>
    <w:rsid w:val="00DF694F"/>
    <w:rsid w:val="00E0002A"/>
    <w:rsid w:val="00E0023F"/>
    <w:rsid w:val="00E002B5"/>
    <w:rsid w:val="00E01DA3"/>
    <w:rsid w:val="00E022D3"/>
    <w:rsid w:val="00E06233"/>
    <w:rsid w:val="00E076E4"/>
    <w:rsid w:val="00E11028"/>
    <w:rsid w:val="00E12285"/>
    <w:rsid w:val="00E125BA"/>
    <w:rsid w:val="00E12CDF"/>
    <w:rsid w:val="00E13B63"/>
    <w:rsid w:val="00E1548A"/>
    <w:rsid w:val="00E165D5"/>
    <w:rsid w:val="00E17545"/>
    <w:rsid w:val="00E20AD0"/>
    <w:rsid w:val="00E210D1"/>
    <w:rsid w:val="00E21394"/>
    <w:rsid w:val="00E25B00"/>
    <w:rsid w:val="00E27641"/>
    <w:rsid w:val="00E305D3"/>
    <w:rsid w:val="00E30FB8"/>
    <w:rsid w:val="00E3179A"/>
    <w:rsid w:val="00E31FBA"/>
    <w:rsid w:val="00E33216"/>
    <w:rsid w:val="00E33E2B"/>
    <w:rsid w:val="00E350DC"/>
    <w:rsid w:val="00E3596B"/>
    <w:rsid w:val="00E36BAC"/>
    <w:rsid w:val="00E37209"/>
    <w:rsid w:val="00E37E49"/>
    <w:rsid w:val="00E408DA"/>
    <w:rsid w:val="00E41BDC"/>
    <w:rsid w:val="00E42FBE"/>
    <w:rsid w:val="00E473AA"/>
    <w:rsid w:val="00E51C5D"/>
    <w:rsid w:val="00E52F89"/>
    <w:rsid w:val="00E554D9"/>
    <w:rsid w:val="00E55E6C"/>
    <w:rsid w:val="00E6007C"/>
    <w:rsid w:val="00E60F70"/>
    <w:rsid w:val="00E6109A"/>
    <w:rsid w:val="00E619BA"/>
    <w:rsid w:val="00E62BF4"/>
    <w:rsid w:val="00E630E7"/>
    <w:rsid w:val="00E63379"/>
    <w:rsid w:val="00E64A1F"/>
    <w:rsid w:val="00E65DFC"/>
    <w:rsid w:val="00E669B4"/>
    <w:rsid w:val="00E67207"/>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57E7"/>
    <w:rsid w:val="00E972AF"/>
    <w:rsid w:val="00EA0782"/>
    <w:rsid w:val="00EA2136"/>
    <w:rsid w:val="00EA2956"/>
    <w:rsid w:val="00EA43E9"/>
    <w:rsid w:val="00EA6459"/>
    <w:rsid w:val="00EA68B6"/>
    <w:rsid w:val="00EA6BC1"/>
    <w:rsid w:val="00EA6BF3"/>
    <w:rsid w:val="00EA6C0F"/>
    <w:rsid w:val="00EA6E04"/>
    <w:rsid w:val="00EA7211"/>
    <w:rsid w:val="00EB01D2"/>
    <w:rsid w:val="00EB0482"/>
    <w:rsid w:val="00EB16EF"/>
    <w:rsid w:val="00EB1AC8"/>
    <w:rsid w:val="00EB2CF1"/>
    <w:rsid w:val="00EB373D"/>
    <w:rsid w:val="00EB400D"/>
    <w:rsid w:val="00EB415D"/>
    <w:rsid w:val="00EB62AF"/>
    <w:rsid w:val="00EB6D70"/>
    <w:rsid w:val="00EB6E3A"/>
    <w:rsid w:val="00EC0073"/>
    <w:rsid w:val="00EC3F4A"/>
    <w:rsid w:val="00EC4EEC"/>
    <w:rsid w:val="00EC502C"/>
    <w:rsid w:val="00EC51D5"/>
    <w:rsid w:val="00EC527F"/>
    <w:rsid w:val="00EC5EDC"/>
    <w:rsid w:val="00EC694C"/>
    <w:rsid w:val="00EC6AE8"/>
    <w:rsid w:val="00EC75C3"/>
    <w:rsid w:val="00ED03E5"/>
    <w:rsid w:val="00ED14A8"/>
    <w:rsid w:val="00ED1729"/>
    <w:rsid w:val="00ED1C58"/>
    <w:rsid w:val="00ED2766"/>
    <w:rsid w:val="00ED71B6"/>
    <w:rsid w:val="00EE3059"/>
    <w:rsid w:val="00EE38CB"/>
    <w:rsid w:val="00EE51C4"/>
    <w:rsid w:val="00EE54D1"/>
    <w:rsid w:val="00EE677F"/>
    <w:rsid w:val="00EF00F0"/>
    <w:rsid w:val="00EF2BEF"/>
    <w:rsid w:val="00EF5151"/>
    <w:rsid w:val="00EF6745"/>
    <w:rsid w:val="00EF7579"/>
    <w:rsid w:val="00F00226"/>
    <w:rsid w:val="00F00FDD"/>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1CBC"/>
    <w:rsid w:val="00F23309"/>
    <w:rsid w:val="00F240ED"/>
    <w:rsid w:val="00F24E1E"/>
    <w:rsid w:val="00F25B9C"/>
    <w:rsid w:val="00F269B4"/>
    <w:rsid w:val="00F27843"/>
    <w:rsid w:val="00F27DD5"/>
    <w:rsid w:val="00F27EF6"/>
    <w:rsid w:val="00F30925"/>
    <w:rsid w:val="00F3241A"/>
    <w:rsid w:val="00F32A06"/>
    <w:rsid w:val="00F372A0"/>
    <w:rsid w:val="00F379AA"/>
    <w:rsid w:val="00F406BD"/>
    <w:rsid w:val="00F41736"/>
    <w:rsid w:val="00F41C3A"/>
    <w:rsid w:val="00F44D7F"/>
    <w:rsid w:val="00F453B8"/>
    <w:rsid w:val="00F45CDB"/>
    <w:rsid w:val="00F46E79"/>
    <w:rsid w:val="00F5227C"/>
    <w:rsid w:val="00F524CA"/>
    <w:rsid w:val="00F52607"/>
    <w:rsid w:val="00F52CA7"/>
    <w:rsid w:val="00F53564"/>
    <w:rsid w:val="00F5357D"/>
    <w:rsid w:val="00F54313"/>
    <w:rsid w:val="00F54CCD"/>
    <w:rsid w:val="00F55B7A"/>
    <w:rsid w:val="00F6093C"/>
    <w:rsid w:val="00F60FBA"/>
    <w:rsid w:val="00F617A0"/>
    <w:rsid w:val="00F61B44"/>
    <w:rsid w:val="00F632CD"/>
    <w:rsid w:val="00F63AAF"/>
    <w:rsid w:val="00F675A4"/>
    <w:rsid w:val="00F67B15"/>
    <w:rsid w:val="00F70135"/>
    <w:rsid w:val="00F71D22"/>
    <w:rsid w:val="00F74CE2"/>
    <w:rsid w:val="00F76553"/>
    <w:rsid w:val="00F774AF"/>
    <w:rsid w:val="00F77626"/>
    <w:rsid w:val="00F77DA5"/>
    <w:rsid w:val="00F817DA"/>
    <w:rsid w:val="00F84684"/>
    <w:rsid w:val="00F8607E"/>
    <w:rsid w:val="00F920F7"/>
    <w:rsid w:val="00F92E73"/>
    <w:rsid w:val="00F93E20"/>
    <w:rsid w:val="00F949C5"/>
    <w:rsid w:val="00F95C58"/>
    <w:rsid w:val="00F96F5D"/>
    <w:rsid w:val="00F970CB"/>
    <w:rsid w:val="00F971D1"/>
    <w:rsid w:val="00FA1633"/>
    <w:rsid w:val="00FA1AFA"/>
    <w:rsid w:val="00FA1CCC"/>
    <w:rsid w:val="00FA213E"/>
    <w:rsid w:val="00FA2785"/>
    <w:rsid w:val="00FA3432"/>
    <w:rsid w:val="00FA34C5"/>
    <w:rsid w:val="00FA4313"/>
    <w:rsid w:val="00FA44DD"/>
    <w:rsid w:val="00FA68A5"/>
    <w:rsid w:val="00FA6CA3"/>
    <w:rsid w:val="00FB0441"/>
    <w:rsid w:val="00FB079E"/>
    <w:rsid w:val="00FB2C8D"/>
    <w:rsid w:val="00FB35FD"/>
    <w:rsid w:val="00FB42F2"/>
    <w:rsid w:val="00FB4671"/>
    <w:rsid w:val="00FB51D6"/>
    <w:rsid w:val="00FB5B64"/>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D4E58"/>
    <w:rsid w:val="00FD5CA2"/>
    <w:rsid w:val="00FE14C6"/>
    <w:rsid w:val="00FE1BE1"/>
    <w:rsid w:val="00FE4809"/>
    <w:rsid w:val="00FE4AA0"/>
    <w:rsid w:val="00FE6B56"/>
    <w:rsid w:val="00FE7511"/>
    <w:rsid w:val="00FE775E"/>
    <w:rsid w:val="00FF0581"/>
    <w:rsid w:val="00FF11D6"/>
    <w:rsid w:val="00FF31C9"/>
    <w:rsid w:val="00FF3DD1"/>
    <w:rsid w:val="00FF3EAA"/>
    <w:rsid w:val="00FF47E4"/>
    <w:rsid w:val="00FF4E50"/>
    <w:rsid w:val="00FF56CD"/>
    <w:rsid w:val="00FF56DA"/>
    <w:rsid w:val="00FF56F5"/>
    <w:rsid w:val="00FF63C1"/>
    <w:rsid w:val="00FF707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88781D"/>
    <w:rPr>
      <w:sz w:val="22"/>
      <w:lang w:eastAsia="en-US"/>
    </w:rPr>
  </w:style>
  <w:style w:type="paragraph" w:styleId="1">
    <w:name w:val="heading 1"/>
    <w:basedOn w:val="a"/>
    <w:next w:val="a"/>
    <w:qFormat/>
    <w:rsid w:val="0088781D"/>
    <w:pPr>
      <w:keepNext/>
      <w:keepLines/>
      <w:spacing w:before="320"/>
      <w:outlineLvl w:val="0"/>
    </w:pPr>
    <w:rPr>
      <w:rFonts w:ascii="Arial" w:hAnsi="Arial"/>
      <w:b/>
      <w:sz w:val="32"/>
      <w:u w:val="single"/>
    </w:rPr>
  </w:style>
  <w:style w:type="paragraph" w:styleId="2">
    <w:name w:val="heading 2"/>
    <w:basedOn w:val="a"/>
    <w:next w:val="a"/>
    <w:qFormat/>
    <w:rsid w:val="0088781D"/>
    <w:pPr>
      <w:keepNext/>
      <w:keepLines/>
      <w:spacing w:before="280"/>
      <w:outlineLvl w:val="1"/>
    </w:pPr>
    <w:rPr>
      <w:rFonts w:ascii="Arial" w:hAnsi="Arial"/>
      <w:b/>
      <w:sz w:val="28"/>
      <w:u w:val="single"/>
    </w:rPr>
  </w:style>
  <w:style w:type="paragraph" w:styleId="3">
    <w:name w:val="heading 3"/>
    <w:basedOn w:val="a"/>
    <w:next w:val="a"/>
    <w:qFormat/>
    <w:rsid w:val="0088781D"/>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781D"/>
    <w:pPr>
      <w:pBdr>
        <w:top w:val="single" w:sz="6" w:space="1" w:color="auto"/>
      </w:pBdr>
      <w:tabs>
        <w:tab w:val="center" w:pos="6480"/>
        <w:tab w:val="right" w:pos="12960"/>
      </w:tabs>
    </w:pPr>
    <w:rPr>
      <w:sz w:val="24"/>
    </w:rPr>
  </w:style>
  <w:style w:type="paragraph" w:styleId="a4">
    <w:name w:val="header"/>
    <w:basedOn w:val="a"/>
    <w:rsid w:val="0088781D"/>
    <w:pPr>
      <w:pBdr>
        <w:bottom w:val="single" w:sz="6" w:space="2" w:color="auto"/>
      </w:pBdr>
      <w:tabs>
        <w:tab w:val="center" w:pos="6480"/>
        <w:tab w:val="right" w:pos="12960"/>
      </w:tabs>
    </w:pPr>
    <w:rPr>
      <w:b/>
      <w:sz w:val="28"/>
    </w:rPr>
  </w:style>
  <w:style w:type="paragraph" w:customStyle="1" w:styleId="T1">
    <w:name w:val="T1"/>
    <w:basedOn w:val="a"/>
    <w:rsid w:val="0088781D"/>
    <w:pPr>
      <w:jc w:val="center"/>
    </w:pPr>
    <w:rPr>
      <w:b/>
      <w:sz w:val="28"/>
    </w:rPr>
  </w:style>
  <w:style w:type="paragraph" w:customStyle="1" w:styleId="T2">
    <w:name w:val="T2"/>
    <w:basedOn w:val="T1"/>
    <w:rsid w:val="0088781D"/>
    <w:pPr>
      <w:spacing w:after="240"/>
      <w:ind w:left="720" w:right="720"/>
    </w:pPr>
  </w:style>
  <w:style w:type="paragraph" w:customStyle="1" w:styleId="T3">
    <w:name w:val="T3"/>
    <w:basedOn w:val="T1"/>
    <w:rsid w:val="0088781D"/>
    <w:pPr>
      <w:pBdr>
        <w:bottom w:val="single" w:sz="6" w:space="1" w:color="auto"/>
      </w:pBdr>
      <w:tabs>
        <w:tab w:val="center" w:pos="4680"/>
      </w:tabs>
      <w:spacing w:after="240"/>
      <w:jc w:val="left"/>
    </w:pPr>
    <w:rPr>
      <w:b w:val="0"/>
      <w:sz w:val="24"/>
    </w:rPr>
  </w:style>
  <w:style w:type="paragraph" w:styleId="a5">
    <w:name w:val="Body Text Indent"/>
    <w:basedOn w:val="a"/>
    <w:rsid w:val="0088781D"/>
    <w:pPr>
      <w:ind w:left="720" w:hanging="720"/>
    </w:pPr>
  </w:style>
  <w:style w:type="character" w:styleId="a6">
    <w:name w:val="Hyperlink"/>
    <w:rsid w:val="0088781D"/>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style>
  <w:style w:type="character" w:customStyle="1" w:styleId="Char">
    <w:name w:val="批注文字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批注主题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rPr>
  </w:style>
  <w:style w:type="character" w:customStyle="1" w:styleId="Char1">
    <w:name w:val="批注框文本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d"/>
    <w:rsid w:val="00852804"/>
    <w:rPr>
      <w:b/>
      <w:bCs/>
      <w:i/>
      <w:iCs/>
      <w:color w:val="4F81BD" w:themeColor="accent1"/>
      <w:sz w:val="22"/>
      <w:lang w:eastAsia="en-US"/>
    </w:rPr>
  </w:style>
  <w:style w:type="table" w:styleId="ae">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f">
    <w:name w:val="Document Map"/>
    <w:basedOn w:val="a"/>
    <w:link w:val="Char3"/>
    <w:rsid w:val="003719F3"/>
    <w:rPr>
      <w:rFonts w:ascii="宋体" w:eastAsia="宋体"/>
      <w:sz w:val="18"/>
      <w:szCs w:val="18"/>
    </w:rPr>
  </w:style>
  <w:style w:type="character" w:customStyle="1" w:styleId="Char3">
    <w:name w:val="文档结构图 Char"/>
    <w:basedOn w:val="a0"/>
    <w:link w:val="af"/>
    <w:rsid w:val="003719F3"/>
    <w:rPr>
      <w:rFonts w:ascii="宋体" w:eastAsia="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1402444">
      <w:bodyDiv w:val="1"/>
      <w:marLeft w:val="0"/>
      <w:marRight w:val="0"/>
      <w:marTop w:val="0"/>
      <w:marBottom w:val="0"/>
      <w:divBdr>
        <w:top w:val="none" w:sz="0" w:space="0" w:color="auto"/>
        <w:left w:val="none" w:sz="0" w:space="0" w:color="auto"/>
        <w:bottom w:val="none" w:sz="0" w:space="0" w:color="auto"/>
        <w:right w:val="none" w:sz="0" w:space="0" w:color="auto"/>
      </w:divBdr>
      <w:divsChild>
        <w:div w:id="15156297">
          <w:marLeft w:val="547"/>
          <w:marRight w:val="0"/>
          <w:marTop w:val="96"/>
          <w:marBottom w:val="0"/>
          <w:divBdr>
            <w:top w:val="none" w:sz="0" w:space="0" w:color="auto"/>
            <w:left w:val="none" w:sz="0" w:space="0" w:color="auto"/>
            <w:bottom w:val="none" w:sz="0" w:space="0" w:color="auto"/>
            <w:right w:val="none" w:sz="0" w:space="0" w:color="auto"/>
          </w:divBdr>
        </w:div>
        <w:div w:id="1113669870">
          <w:marLeft w:val="1166"/>
          <w:marRight w:val="0"/>
          <w:marTop w:val="8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586111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sChild>
        <w:div w:id="1099520932">
          <w:marLeft w:val="547"/>
          <w:marRight w:val="0"/>
          <w:marTop w:val="120"/>
          <w:marBottom w:val="0"/>
          <w:divBdr>
            <w:top w:val="none" w:sz="0" w:space="0" w:color="auto"/>
            <w:left w:val="none" w:sz="0" w:space="0" w:color="auto"/>
            <w:bottom w:val="none" w:sz="0" w:space="0" w:color="auto"/>
            <w:right w:val="none" w:sz="0" w:space="0" w:color="auto"/>
          </w:divBdr>
        </w:div>
        <w:div w:id="1042175666">
          <w:marLeft w:val="547"/>
          <w:marRight w:val="0"/>
          <w:marTop w:val="120"/>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652304">
      <w:bodyDiv w:val="1"/>
      <w:marLeft w:val="0"/>
      <w:marRight w:val="0"/>
      <w:marTop w:val="0"/>
      <w:marBottom w:val="0"/>
      <w:divBdr>
        <w:top w:val="none" w:sz="0" w:space="0" w:color="auto"/>
        <w:left w:val="none" w:sz="0" w:space="0" w:color="auto"/>
        <w:bottom w:val="none" w:sz="0" w:space="0" w:color="auto"/>
        <w:right w:val="none" w:sz="0" w:space="0" w:color="auto"/>
      </w:divBdr>
      <w:divsChild>
        <w:div w:id="1497912886">
          <w:marLeft w:val="547"/>
          <w:marRight w:val="0"/>
          <w:marTop w:val="96"/>
          <w:marBottom w:val="0"/>
          <w:divBdr>
            <w:top w:val="none" w:sz="0" w:space="0" w:color="auto"/>
            <w:left w:val="none" w:sz="0" w:space="0" w:color="auto"/>
            <w:bottom w:val="none" w:sz="0" w:space="0" w:color="auto"/>
            <w:right w:val="none" w:sz="0" w:space="0" w:color="auto"/>
          </w:divBdr>
        </w:div>
      </w:divsChild>
    </w:div>
    <w:div w:id="58595051">
      <w:bodyDiv w:val="1"/>
      <w:marLeft w:val="0"/>
      <w:marRight w:val="0"/>
      <w:marTop w:val="0"/>
      <w:marBottom w:val="0"/>
      <w:divBdr>
        <w:top w:val="none" w:sz="0" w:space="0" w:color="auto"/>
        <w:left w:val="none" w:sz="0" w:space="0" w:color="auto"/>
        <w:bottom w:val="none" w:sz="0" w:space="0" w:color="auto"/>
        <w:right w:val="none" w:sz="0" w:space="0" w:color="auto"/>
      </w:divBdr>
      <w:divsChild>
        <w:div w:id="1034695454">
          <w:marLeft w:val="0"/>
          <w:marRight w:val="0"/>
          <w:marTop w:val="115"/>
          <w:marBottom w:val="0"/>
          <w:divBdr>
            <w:top w:val="none" w:sz="0" w:space="0" w:color="auto"/>
            <w:left w:val="none" w:sz="0" w:space="0" w:color="auto"/>
            <w:bottom w:val="none" w:sz="0" w:space="0" w:color="auto"/>
            <w:right w:val="none" w:sz="0" w:space="0" w:color="auto"/>
          </w:divBdr>
        </w:div>
        <w:div w:id="391271720">
          <w:marLeft w:val="634"/>
          <w:marRight w:val="0"/>
          <w:marTop w:val="96"/>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1849939">
      <w:bodyDiv w:val="1"/>
      <w:marLeft w:val="0"/>
      <w:marRight w:val="0"/>
      <w:marTop w:val="0"/>
      <w:marBottom w:val="0"/>
      <w:divBdr>
        <w:top w:val="none" w:sz="0" w:space="0" w:color="auto"/>
        <w:left w:val="none" w:sz="0" w:space="0" w:color="auto"/>
        <w:bottom w:val="none" w:sz="0" w:space="0" w:color="auto"/>
        <w:right w:val="none" w:sz="0" w:space="0" w:color="auto"/>
      </w:divBdr>
      <w:divsChild>
        <w:div w:id="1209026027">
          <w:marLeft w:val="547"/>
          <w:marRight w:val="0"/>
          <w:marTop w:val="96"/>
          <w:marBottom w:val="0"/>
          <w:divBdr>
            <w:top w:val="none" w:sz="0" w:space="0" w:color="auto"/>
            <w:left w:val="none" w:sz="0" w:space="0" w:color="auto"/>
            <w:bottom w:val="none" w:sz="0" w:space="0" w:color="auto"/>
            <w:right w:val="none" w:sz="0" w:space="0" w:color="auto"/>
          </w:divBdr>
        </w:div>
        <w:div w:id="440229060">
          <w:marLeft w:val="1166"/>
          <w:marRight w:val="0"/>
          <w:marTop w:val="86"/>
          <w:marBottom w:val="0"/>
          <w:divBdr>
            <w:top w:val="none" w:sz="0" w:space="0" w:color="auto"/>
            <w:left w:val="none" w:sz="0" w:space="0" w:color="auto"/>
            <w:bottom w:val="none" w:sz="0" w:space="0" w:color="auto"/>
            <w:right w:val="none" w:sz="0" w:space="0" w:color="auto"/>
          </w:divBdr>
        </w:div>
        <w:div w:id="1222518783">
          <w:marLeft w:val="1714"/>
          <w:marRight w:val="0"/>
          <w:marTop w:val="77"/>
          <w:marBottom w:val="0"/>
          <w:divBdr>
            <w:top w:val="none" w:sz="0" w:space="0" w:color="auto"/>
            <w:left w:val="none" w:sz="0" w:space="0" w:color="auto"/>
            <w:bottom w:val="none" w:sz="0" w:space="0" w:color="auto"/>
            <w:right w:val="none" w:sz="0" w:space="0" w:color="auto"/>
          </w:divBdr>
        </w:div>
        <w:div w:id="805590406">
          <w:marLeft w:val="1714"/>
          <w:marRight w:val="0"/>
          <w:marTop w:val="7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7383925">
      <w:bodyDiv w:val="1"/>
      <w:marLeft w:val="0"/>
      <w:marRight w:val="0"/>
      <w:marTop w:val="0"/>
      <w:marBottom w:val="0"/>
      <w:divBdr>
        <w:top w:val="none" w:sz="0" w:space="0" w:color="auto"/>
        <w:left w:val="none" w:sz="0" w:space="0" w:color="auto"/>
        <w:bottom w:val="none" w:sz="0" w:space="0" w:color="auto"/>
        <w:right w:val="none" w:sz="0" w:space="0" w:color="auto"/>
      </w:divBdr>
      <w:divsChild>
        <w:div w:id="2024163082">
          <w:marLeft w:val="547"/>
          <w:marRight w:val="0"/>
          <w:marTop w:val="96"/>
          <w:marBottom w:val="0"/>
          <w:divBdr>
            <w:top w:val="none" w:sz="0" w:space="0" w:color="auto"/>
            <w:left w:val="none" w:sz="0" w:space="0" w:color="auto"/>
            <w:bottom w:val="none" w:sz="0" w:space="0" w:color="auto"/>
            <w:right w:val="none" w:sz="0" w:space="0" w:color="auto"/>
          </w:divBdr>
        </w:div>
        <w:div w:id="1005204237">
          <w:marLeft w:val="1166"/>
          <w:marRight w:val="0"/>
          <w:marTop w:val="8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6999307">
      <w:bodyDiv w:val="1"/>
      <w:marLeft w:val="0"/>
      <w:marRight w:val="0"/>
      <w:marTop w:val="0"/>
      <w:marBottom w:val="0"/>
      <w:divBdr>
        <w:top w:val="none" w:sz="0" w:space="0" w:color="auto"/>
        <w:left w:val="none" w:sz="0" w:space="0" w:color="auto"/>
        <w:bottom w:val="none" w:sz="0" w:space="0" w:color="auto"/>
        <w:right w:val="none" w:sz="0" w:space="0" w:color="auto"/>
      </w:divBdr>
      <w:divsChild>
        <w:div w:id="1756586522">
          <w:marLeft w:val="547"/>
          <w:marRight w:val="0"/>
          <w:marTop w:val="115"/>
          <w:marBottom w:val="0"/>
          <w:divBdr>
            <w:top w:val="none" w:sz="0" w:space="0" w:color="auto"/>
            <w:left w:val="none" w:sz="0" w:space="0" w:color="auto"/>
            <w:bottom w:val="none" w:sz="0" w:space="0" w:color="auto"/>
            <w:right w:val="none" w:sz="0" w:space="0" w:color="auto"/>
          </w:divBdr>
        </w:div>
        <w:div w:id="553734774">
          <w:marLeft w:val="1166"/>
          <w:marRight w:val="0"/>
          <w:marTop w:val="96"/>
          <w:marBottom w:val="0"/>
          <w:divBdr>
            <w:top w:val="none" w:sz="0" w:space="0" w:color="auto"/>
            <w:left w:val="none" w:sz="0" w:space="0" w:color="auto"/>
            <w:bottom w:val="none" w:sz="0" w:space="0" w:color="auto"/>
            <w:right w:val="none" w:sz="0" w:space="0" w:color="auto"/>
          </w:divBdr>
        </w:div>
        <w:div w:id="545065276">
          <w:marLeft w:val="1714"/>
          <w:marRight w:val="0"/>
          <w:marTop w:val="86"/>
          <w:marBottom w:val="0"/>
          <w:divBdr>
            <w:top w:val="none" w:sz="0" w:space="0" w:color="auto"/>
            <w:left w:val="none" w:sz="0" w:space="0" w:color="auto"/>
            <w:bottom w:val="none" w:sz="0" w:space="0" w:color="auto"/>
            <w:right w:val="none" w:sz="0" w:space="0" w:color="auto"/>
          </w:divBdr>
        </w:div>
        <w:div w:id="1182092367">
          <w:marLeft w:val="1714"/>
          <w:marRight w:val="0"/>
          <w:marTop w:val="86"/>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628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6">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3329213">
      <w:bodyDiv w:val="1"/>
      <w:marLeft w:val="0"/>
      <w:marRight w:val="0"/>
      <w:marTop w:val="0"/>
      <w:marBottom w:val="0"/>
      <w:divBdr>
        <w:top w:val="none" w:sz="0" w:space="0" w:color="auto"/>
        <w:left w:val="none" w:sz="0" w:space="0" w:color="auto"/>
        <w:bottom w:val="none" w:sz="0" w:space="0" w:color="auto"/>
        <w:right w:val="none" w:sz="0" w:space="0" w:color="auto"/>
      </w:divBdr>
      <w:divsChild>
        <w:div w:id="1029528659">
          <w:marLeft w:val="547"/>
          <w:marRight w:val="0"/>
          <w:marTop w:val="96"/>
          <w:marBottom w:val="0"/>
          <w:divBdr>
            <w:top w:val="none" w:sz="0" w:space="0" w:color="auto"/>
            <w:left w:val="none" w:sz="0" w:space="0" w:color="auto"/>
            <w:bottom w:val="none" w:sz="0" w:space="0" w:color="auto"/>
            <w:right w:val="none" w:sz="0" w:space="0" w:color="auto"/>
          </w:divBdr>
        </w:div>
        <w:div w:id="758136744">
          <w:marLeft w:val="1166"/>
          <w:marRight w:val="0"/>
          <w:marTop w:val="67"/>
          <w:marBottom w:val="0"/>
          <w:divBdr>
            <w:top w:val="none" w:sz="0" w:space="0" w:color="auto"/>
            <w:left w:val="none" w:sz="0" w:space="0" w:color="auto"/>
            <w:bottom w:val="none" w:sz="0" w:space="0" w:color="auto"/>
            <w:right w:val="none" w:sz="0" w:space="0" w:color="auto"/>
          </w:divBdr>
        </w:div>
        <w:div w:id="245771901">
          <w:marLeft w:val="1166"/>
          <w:marRight w:val="0"/>
          <w:marTop w:val="67"/>
          <w:marBottom w:val="0"/>
          <w:divBdr>
            <w:top w:val="none" w:sz="0" w:space="0" w:color="auto"/>
            <w:left w:val="none" w:sz="0" w:space="0" w:color="auto"/>
            <w:bottom w:val="none" w:sz="0" w:space="0" w:color="auto"/>
            <w:right w:val="none" w:sz="0" w:space="0" w:color="auto"/>
          </w:divBdr>
        </w:div>
        <w:div w:id="338893036">
          <w:marLeft w:val="1166"/>
          <w:marRight w:val="0"/>
          <w:marTop w:val="67"/>
          <w:marBottom w:val="0"/>
          <w:divBdr>
            <w:top w:val="none" w:sz="0" w:space="0" w:color="auto"/>
            <w:left w:val="none" w:sz="0" w:space="0" w:color="auto"/>
            <w:bottom w:val="none" w:sz="0" w:space="0" w:color="auto"/>
            <w:right w:val="none" w:sz="0" w:space="0" w:color="auto"/>
          </w:divBdr>
        </w:div>
        <w:div w:id="105082187">
          <w:marLeft w:val="1166"/>
          <w:marRight w:val="0"/>
          <w:marTop w:val="67"/>
          <w:marBottom w:val="0"/>
          <w:divBdr>
            <w:top w:val="none" w:sz="0" w:space="0" w:color="auto"/>
            <w:left w:val="none" w:sz="0" w:space="0" w:color="auto"/>
            <w:bottom w:val="none" w:sz="0" w:space="0" w:color="auto"/>
            <w:right w:val="none" w:sz="0" w:space="0" w:color="auto"/>
          </w:divBdr>
        </w:div>
      </w:divsChild>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6354823">
      <w:bodyDiv w:val="1"/>
      <w:marLeft w:val="0"/>
      <w:marRight w:val="0"/>
      <w:marTop w:val="0"/>
      <w:marBottom w:val="0"/>
      <w:divBdr>
        <w:top w:val="none" w:sz="0" w:space="0" w:color="auto"/>
        <w:left w:val="none" w:sz="0" w:space="0" w:color="auto"/>
        <w:bottom w:val="none" w:sz="0" w:space="0" w:color="auto"/>
        <w:right w:val="none" w:sz="0" w:space="0" w:color="auto"/>
      </w:divBdr>
      <w:divsChild>
        <w:div w:id="1376541332">
          <w:marLeft w:val="547"/>
          <w:marRight w:val="0"/>
          <w:marTop w:val="96"/>
          <w:marBottom w:val="0"/>
          <w:divBdr>
            <w:top w:val="none" w:sz="0" w:space="0" w:color="auto"/>
            <w:left w:val="none" w:sz="0" w:space="0" w:color="auto"/>
            <w:bottom w:val="none" w:sz="0" w:space="0" w:color="auto"/>
            <w:right w:val="none" w:sz="0" w:space="0" w:color="auto"/>
          </w:divBdr>
        </w:div>
        <w:div w:id="2119788134">
          <w:marLeft w:val="1166"/>
          <w:marRight w:val="0"/>
          <w:marTop w:val="8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434685">
      <w:bodyDiv w:val="1"/>
      <w:marLeft w:val="0"/>
      <w:marRight w:val="0"/>
      <w:marTop w:val="0"/>
      <w:marBottom w:val="0"/>
      <w:divBdr>
        <w:top w:val="none" w:sz="0" w:space="0" w:color="auto"/>
        <w:left w:val="none" w:sz="0" w:space="0" w:color="auto"/>
        <w:bottom w:val="none" w:sz="0" w:space="0" w:color="auto"/>
        <w:right w:val="none" w:sz="0" w:space="0" w:color="auto"/>
      </w:divBdr>
      <w:divsChild>
        <w:div w:id="12414607">
          <w:marLeft w:val="547"/>
          <w:marRight w:val="0"/>
          <w:marTop w:val="115"/>
          <w:marBottom w:val="0"/>
          <w:divBdr>
            <w:top w:val="none" w:sz="0" w:space="0" w:color="auto"/>
            <w:left w:val="none" w:sz="0" w:space="0" w:color="auto"/>
            <w:bottom w:val="none" w:sz="0" w:space="0" w:color="auto"/>
            <w:right w:val="none" w:sz="0" w:space="0" w:color="auto"/>
          </w:divBdr>
        </w:div>
        <w:div w:id="344018916">
          <w:marLeft w:val="1166"/>
          <w:marRight w:val="0"/>
          <w:marTop w:val="96"/>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7137848">
      <w:bodyDiv w:val="1"/>
      <w:marLeft w:val="0"/>
      <w:marRight w:val="0"/>
      <w:marTop w:val="0"/>
      <w:marBottom w:val="0"/>
      <w:divBdr>
        <w:top w:val="none" w:sz="0" w:space="0" w:color="auto"/>
        <w:left w:val="none" w:sz="0" w:space="0" w:color="auto"/>
        <w:bottom w:val="none" w:sz="0" w:space="0" w:color="auto"/>
        <w:right w:val="none" w:sz="0" w:space="0" w:color="auto"/>
      </w:divBdr>
      <w:divsChild>
        <w:div w:id="882134156">
          <w:marLeft w:val="547"/>
          <w:marRight w:val="0"/>
          <w:marTop w:val="96"/>
          <w:marBottom w:val="0"/>
          <w:divBdr>
            <w:top w:val="none" w:sz="0" w:space="0" w:color="auto"/>
            <w:left w:val="none" w:sz="0" w:space="0" w:color="auto"/>
            <w:bottom w:val="none" w:sz="0" w:space="0" w:color="auto"/>
            <w:right w:val="none" w:sz="0" w:space="0" w:color="auto"/>
          </w:divBdr>
        </w:div>
        <w:div w:id="1538590781">
          <w:marLeft w:val="1166"/>
          <w:marRight w:val="0"/>
          <w:marTop w:val="67"/>
          <w:marBottom w:val="0"/>
          <w:divBdr>
            <w:top w:val="none" w:sz="0" w:space="0" w:color="auto"/>
            <w:left w:val="none" w:sz="0" w:space="0" w:color="auto"/>
            <w:bottom w:val="none" w:sz="0" w:space="0" w:color="auto"/>
            <w:right w:val="none" w:sz="0" w:space="0" w:color="auto"/>
          </w:divBdr>
        </w:div>
        <w:div w:id="986322389">
          <w:marLeft w:val="1714"/>
          <w:marRight w:val="0"/>
          <w:marTop w:val="58"/>
          <w:marBottom w:val="0"/>
          <w:divBdr>
            <w:top w:val="none" w:sz="0" w:space="0" w:color="auto"/>
            <w:left w:val="none" w:sz="0" w:space="0" w:color="auto"/>
            <w:bottom w:val="none" w:sz="0" w:space="0" w:color="auto"/>
            <w:right w:val="none" w:sz="0" w:space="0" w:color="auto"/>
          </w:divBdr>
        </w:div>
        <w:div w:id="1931161878">
          <w:marLeft w:val="1714"/>
          <w:marRight w:val="0"/>
          <w:marTop w:val="58"/>
          <w:marBottom w:val="0"/>
          <w:divBdr>
            <w:top w:val="none" w:sz="0" w:space="0" w:color="auto"/>
            <w:left w:val="none" w:sz="0" w:space="0" w:color="auto"/>
            <w:bottom w:val="none" w:sz="0" w:space="0" w:color="auto"/>
            <w:right w:val="none" w:sz="0" w:space="0" w:color="auto"/>
          </w:divBdr>
        </w:div>
        <w:div w:id="987510865">
          <w:marLeft w:val="1166"/>
          <w:marRight w:val="0"/>
          <w:marTop w:val="67"/>
          <w:marBottom w:val="0"/>
          <w:divBdr>
            <w:top w:val="none" w:sz="0" w:space="0" w:color="auto"/>
            <w:left w:val="none" w:sz="0" w:space="0" w:color="auto"/>
            <w:bottom w:val="none" w:sz="0" w:space="0" w:color="auto"/>
            <w:right w:val="none" w:sz="0" w:space="0" w:color="auto"/>
          </w:divBdr>
        </w:div>
        <w:div w:id="683172850">
          <w:marLeft w:val="1714"/>
          <w:marRight w:val="0"/>
          <w:marTop w:val="58"/>
          <w:marBottom w:val="0"/>
          <w:divBdr>
            <w:top w:val="none" w:sz="0" w:space="0" w:color="auto"/>
            <w:left w:val="none" w:sz="0" w:space="0" w:color="auto"/>
            <w:bottom w:val="none" w:sz="0" w:space="0" w:color="auto"/>
            <w:right w:val="none" w:sz="0" w:space="0" w:color="auto"/>
          </w:divBdr>
        </w:div>
        <w:div w:id="1092316032">
          <w:marLeft w:val="1714"/>
          <w:marRight w:val="0"/>
          <w:marTop w:val="58"/>
          <w:marBottom w:val="0"/>
          <w:divBdr>
            <w:top w:val="none" w:sz="0" w:space="0" w:color="auto"/>
            <w:left w:val="none" w:sz="0" w:space="0" w:color="auto"/>
            <w:bottom w:val="none" w:sz="0" w:space="0" w:color="auto"/>
            <w:right w:val="none" w:sz="0" w:space="0" w:color="auto"/>
          </w:divBdr>
        </w:div>
        <w:div w:id="808476420">
          <w:marLeft w:val="1714"/>
          <w:marRight w:val="0"/>
          <w:marTop w:val="58"/>
          <w:marBottom w:val="0"/>
          <w:divBdr>
            <w:top w:val="none" w:sz="0" w:space="0" w:color="auto"/>
            <w:left w:val="none" w:sz="0" w:space="0" w:color="auto"/>
            <w:bottom w:val="none" w:sz="0" w:space="0" w:color="auto"/>
            <w:right w:val="none" w:sz="0" w:space="0" w:color="auto"/>
          </w:divBdr>
        </w:div>
        <w:div w:id="1620841849">
          <w:marLeft w:val="1714"/>
          <w:marRight w:val="0"/>
          <w:marTop w:val="58"/>
          <w:marBottom w:val="0"/>
          <w:divBdr>
            <w:top w:val="none" w:sz="0" w:space="0" w:color="auto"/>
            <w:left w:val="none" w:sz="0" w:space="0" w:color="auto"/>
            <w:bottom w:val="none" w:sz="0" w:space="0" w:color="auto"/>
            <w:right w:val="none" w:sz="0" w:space="0" w:color="auto"/>
          </w:divBdr>
        </w:div>
        <w:div w:id="1035078131">
          <w:marLeft w:val="1714"/>
          <w:marRight w:val="0"/>
          <w:marTop w:val="58"/>
          <w:marBottom w:val="0"/>
          <w:divBdr>
            <w:top w:val="none" w:sz="0" w:space="0" w:color="auto"/>
            <w:left w:val="none" w:sz="0" w:space="0" w:color="auto"/>
            <w:bottom w:val="none" w:sz="0" w:space="0" w:color="auto"/>
            <w:right w:val="none" w:sz="0" w:space="0" w:color="auto"/>
          </w:divBdr>
        </w:div>
        <w:div w:id="615479061">
          <w:marLeft w:val="1714"/>
          <w:marRight w:val="0"/>
          <w:marTop w:val="58"/>
          <w:marBottom w:val="0"/>
          <w:divBdr>
            <w:top w:val="none" w:sz="0" w:space="0" w:color="auto"/>
            <w:left w:val="none" w:sz="0" w:space="0" w:color="auto"/>
            <w:bottom w:val="none" w:sz="0" w:space="0" w:color="auto"/>
            <w:right w:val="none" w:sz="0" w:space="0" w:color="auto"/>
          </w:divBdr>
        </w:div>
      </w:divsChild>
    </w:div>
    <w:div w:id="248775268">
      <w:bodyDiv w:val="1"/>
      <w:marLeft w:val="0"/>
      <w:marRight w:val="0"/>
      <w:marTop w:val="0"/>
      <w:marBottom w:val="0"/>
      <w:divBdr>
        <w:top w:val="none" w:sz="0" w:space="0" w:color="auto"/>
        <w:left w:val="none" w:sz="0" w:space="0" w:color="auto"/>
        <w:bottom w:val="none" w:sz="0" w:space="0" w:color="auto"/>
        <w:right w:val="none" w:sz="0" w:space="0" w:color="auto"/>
      </w:divBdr>
      <w:divsChild>
        <w:div w:id="2027243011">
          <w:marLeft w:val="547"/>
          <w:marRight w:val="0"/>
          <w:marTop w:val="120"/>
          <w:marBottom w:val="0"/>
          <w:divBdr>
            <w:top w:val="none" w:sz="0" w:space="0" w:color="auto"/>
            <w:left w:val="none" w:sz="0" w:space="0" w:color="auto"/>
            <w:bottom w:val="none" w:sz="0" w:space="0" w:color="auto"/>
            <w:right w:val="none" w:sz="0" w:space="0" w:color="auto"/>
          </w:divBdr>
        </w:div>
        <w:div w:id="2138134145">
          <w:marLeft w:val="1166"/>
          <w:marRight w:val="0"/>
          <w:marTop w:val="120"/>
          <w:marBottom w:val="0"/>
          <w:divBdr>
            <w:top w:val="none" w:sz="0" w:space="0" w:color="auto"/>
            <w:left w:val="none" w:sz="0" w:space="0" w:color="auto"/>
            <w:bottom w:val="none" w:sz="0" w:space="0" w:color="auto"/>
            <w:right w:val="none" w:sz="0" w:space="0" w:color="auto"/>
          </w:divBdr>
        </w:div>
        <w:div w:id="953097137">
          <w:marLeft w:val="1886"/>
          <w:marRight w:val="0"/>
          <w:marTop w:val="120"/>
          <w:marBottom w:val="0"/>
          <w:divBdr>
            <w:top w:val="none" w:sz="0" w:space="0" w:color="auto"/>
            <w:left w:val="none" w:sz="0" w:space="0" w:color="auto"/>
            <w:bottom w:val="none" w:sz="0" w:space="0" w:color="auto"/>
            <w:right w:val="none" w:sz="0" w:space="0" w:color="auto"/>
          </w:divBdr>
        </w:div>
        <w:div w:id="1703049216">
          <w:marLeft w:val="1886"/>
          <w:marRight w:val="0"/>
          <w:marTop w:val="120"/>
          <w:marBottom w:val="0"/>
          <w:divBdr>
            <w:top w:val="none" w:sz="0" w:space="0" w:color="auto"/>
            <w:left w:val="none" w:sz="0" w:space="0" w:color="auto"/>
            <w:bottom w:val="none" w:sz="0" w:space="0" w:color="auto"/>
            <w:right w:val="none" w:sz="0" w:space="0" w:color="auto"/>
          </w:divBdr>
        </w:div>
        <w:div w:id="878205141">
          <w:marLeft w:val="1886"/>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3829150">
      <w:bodyDiv w:val="1"/>
      <w:marLeft w:val="0"/>
      <w:marRight w:val="0"/>
      <w:marTop w:val="0"/>
      <w:marBottom w:val="0"/>
      <w:divBdr>
        <w:top w:val="none" w:sz="0" w:space="0" w:color="auto"/>
        <w:left w:val="none" w:sz="0" w:space="0" w:color="auto"/>
        <w:bottom w:val="none" w:sz="0" w:space="0" w:color="auto"/>
        <w:right w:val="none" w:sz="0" w:space="0" w:color="auto"/>
      </w:divBdr>
      <w:divsChild>
        <w:div w:id="2121873691">
          <w:marLeft w:val="547"/>
          <w:marRight w:val="0"/>
          <w:marTop w:val="120"/>
          <w:marBottom w:val="0"/>
          <w:divBdr>
            <w:top w:val="none" w:sz="0" w:space="0" w:color="auto"/>
            <w:left w:val="none" w:sz="0" w:space="0" w:color="auto"/>
            <w:bottom w:val="none" w:sz="0" w:space="0" w:color="auto"/>
            <w:right w:val="none" w:sz="0" w:space="0" w:color="auto"/>
          </w:divBdr>
        </w:div>
        <w:div w:id="1234856129">
          <w:marLeft w:val="1267"/>
          <w:marRight w:val="0"/>
          <w:marTop w:val="100"/>
          <w:marBottom w:val="0"/>
          <w:divBdr>
            <w:top w:val="none" w:sz="0" w:space="0" w:color="auto"/>
            <w:left w:val="none" w:sz="0" w:space="0" w:color="auto"/>
            <w:bottom w:val="none" w:sz="0" w:space="0" w:color="auto"/>
            <w:right w:val="none" w:sz="0" w:space="0" w:color="auto"/>
          </w:divBdr>
        </w:div>
        <w:div w:id="1515609608">
          <w:marLeft w:val="1886"/>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59067780">
      <w:bodyDiv w:val="1"/>
      <w:marLeft w:val="0"/>
      <w:marRight w:val="0"/>
      <w:marTop w:val="0"/>
      <w:marBottom w:val="0"/>
      <w:divBdr>
        <w:top w:val="none" w:sz="0" w:space="0" w:color="auto"/>
        <w:left w:val="none" w:sz="0" w:space="0" w:color="auto"/>
        <w:bottom w:val="none" w:sz="0" w:space="0" w:color="auto"/>
        <w:right w:val="none" w:sz="0" w:space="0" w:color="auto"/>
      </w:divBdr>
      <w:divsChild>
        <w:div w:id="1312563963">
          <w:marLeft w:val="547"/>
          <w:marRight w:val="0"/>
          <w:marTop w:val="96"/>
          <w:marBottom w:val="0"/>
          <w:divBdr>
            <w:top w:val="none" w:sz="0" w:space="0" w:color="auto"/>
            <w:left w:val="none" w:sz="0" w:space="0" w:color="auto"/>
            <w:bottom w:val="none" w:sz="0" w:space="0" w:color="auto"/>
            <w:right w:val="none" w:sz="0" w:space="0" w:color="auto"/>
          </w:divBdr>
        </w:div>
      </w:divsChild>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048358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298635">
      <w:bodyDiv w:val="1"/>
      <w:marLeft w:val="0"/>
      <w:marRight w:val="0"/>
      <w:marTop w:val="0"/>
      <w:marBottom w:val="0"/>
      <w:divBdr>
        <w:top w:val="none" w:sz="0" w:space="0" w:color="auto"/>
        <w:left w:val="none" w:sz="0" w:space="0" w:color="auto"/>
        <w:bottom w:val="none" w:sz="0" w:space="0" w:color="auto"/>
        <w:right w:val="none" w:sz="0" w:space="0" w:color="auto"/>
      </w:divBdr>
      <w:divsChild>
        <w:div w:id="79912535">
          <w:marLeft w:val="547"/>
          <w:marRight w:val="0"/>
          <w:marTop w:val="96"/>
          <w:marBottom w:val="0"/>
          <w:divBdr>
            <w:top w:val="none" w:sz="0" w:space="0" w:color="auto"/>
            <w:left w:val="none" w:sz="0" w:space="0" w:color="auto"/>
            <w:bottom w:val="none" w:sz="0" w:space="0" w:color="auto"/>
            <w:right w:val="none" w:sz="0" w:space="0" w:color="auto"/>
          </w:divBdr>
        </w:div>
        <w:div w:id="1433622118">
          <w:marLeft w:val="1166"/>
          <w:marRight w:val="0"/>
          <w:marTop w:val="86"/>
          <w:marBottom w:val="0"/>
          <w:divBdr>
            <w:top w:val="none" w:sz="0" w:space="0" w:color="auto"/>
            <w:left w:val="none" w:sz="0" w:space="0" w:color="auto"/>
            <w:bottom w:val="none" w:sz="0" w:space="0" w:color="auto"/>
            <w:right w:val="none" w:sz="0" w:space="0" w:color="auto"/>
          </w:divBdr>
        </w:div>
        <w:div w:id="944077096">
          <w:marLeft w:val="1714"/>
          <w:marRight w:val="0"/>
          <w:marTop w:val="77"/>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876006">
      <w:bodyDiv w:val="1"/>
      <w:marLeft w:val="0"/>
      <w:marRight w:val="0"/>
      <w:marTop w:val="0"/>
      <w:marBottom w:val="0"/>
      <w:divBdr>
        <w:top w:val="none" w:sz="0" w:space="0" w:color="auto"/>
        <w:left w:val="none" w:sz="0" w:space="0" w:color="auto"/>
        <w:bottom w:val="none" w:sz="0" w:space="0" w:color="auto"/>
        <w:right w:val="none" w:sz="0" w:space="0" w:color="auto"/>
      </w:divBdr>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0447903">
      <w:bodyDiv w:val="1"/>
      <w:marLeft w:val="0"/>
      <w:marRight w:val="0"/>
      <w:marTop w:val="0"/>
      <w:marBottom w:val="0"/>
      <w:divBdr>
        <w:top w:val="none" w:sz="0" w:space="0" w:color="auto"/>
        <w:left w:val="none" w:sz="0" w:space="0" w:color="auto"/>
        <w:bottom w:val="none" w:sz="0" w:space="0" w:color="auto"/>
        <w:right w:val="none" w:sz="0" w:space="0" w:color="auto"/>
      </w:divBdr>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003596">
      <w:bodyDiv w:val="1"/>
      <w:marLeft w:val="0"/>
      <w:marRight w:val="0"/>
      <w:marTop w:val="0"/>
      <w:marBottom w:val="0"/>
      <w:divBdr>
        <w:top w:val="none" w:sz="0" w:space="0" w:color="auto"/>
        <w:left w:val="none" w:sz="0" w:space="0" w:color="auto"/>
        <w:bottom w:val="none" w:sz="0" w:space="0" w:color="auto"/>
        <w:right w:val="none" w:sz="0" w:space="0" w:color="auto"/>
      </w:divBdr>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343901">
      <w:bodyDiv w:val="1"/>
      <w:marLeft w:val="0"/>
      <w:marRight w:val="0"/>
      <w:marTop w:val="0"/>
      <w:marBottom w:val="0"/>
      <w:divBdr>
        <w:top w:val="none" w:sz="0" w:space="0" w:color="auto"/>
        <w:left w:val="none" w:sz="0" w:space="0" w:color="auto"/>
        <w:bottom w:val="none" w:sz="0" w:space="0" w:color="auto"/>
        <w:right w:val="none" w:sz="0" w:space="0" w:color="auto"/>
      </w:divBdr>
      <w:divsChild>
        <w:div w:id="1857620584">
          <w:marLeft w:val="547"/>
          <w:marRight w:val="0"/>
          <w:marTop w:val="96"/>
          <w:marBottom w:val="0"/>
          <w:divBdr>
            <w:top w:val="none" w:sz="0" w:space="0" w:color="auto"/>
            <w:left w:val="none" w:sz="0" w:space="0" w:color="auto"/>
            <w:bottom w:val="none" w:sz="0" w:space="0" w:color="auto"/>
            <w:right w:val="none" w:sz="0" w:space="0" w:color="auto"/>
          </w:divBdr>
        </w:div>
        <w:div w:id="1097947346">
          <w:marLeft w:val="1166"/>
          <w:marRight w:val="0"/>
          <w:marTop w:val="86"/>
          <w:marBottom w:val="0"/>
          <w:divBdr>
            <w:top w:val="none" w:sz="0" w:space="0" w:color="auto"/>
            <w:left w:val="none" w:sz="0" w:space="0" w:color="auto"/>
            <w:bottom w:val="none" w:sz="0" w:space="0" w:color="auto"/>
            <w:right w:val="none" w:sz="0" w:space="0" w:color="auto"/>
          </w:divBdr>
        </w:div>
        <w:div w:id="2005081461">
          <w:marLeft w:val="1166"/>
          <w:marRight w:val="0"/>
          <w:marTop w:val="8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7874014">
      <w:bodyDiv w:val="1"/>
      <w:marLeft w:val="0"/>
      <w:marRight w:val="0"/>
      <w:marTop w:val="0"/>
      <w:marBottom w:val="0"/>
      <w:divBdr>
        <w:top w:val="none" w:sz="0" w:space="0" w:color="auto"/>
        <w:left w:val="none" w:sz="0" w:space="0" w:color="auto"/>
        <w:bottom w:val="none" w:sz="0" w:space="0" w:color="auto"/>
        <w:right w:val="none" w:sz="0" w:space="0" w:color="auto"/>
      </w:divBdr>
      <w:divsChild>
        <w:div w:id="993609877">
          <w:marLeft w:val="547"/>
          <w:marRight w:val="0"/>
          <w:marTop w:val="120"/>
          <w:marBottom w:val="0"/>
          <w:divBdr>
            <w:top w:val="none" w:sz="0" w:space="0" w:color="auto"/>
            <w:left w:val="none" w:sz="0" w:space="0" w:color="auto"/>
            <w:bottom w:val="none" w:sz="0" w:space="0" w:color="auto"/>
            <w:right w:val="none" w:sz="0" w:space="0" w:color="auto"/>
          </w:divBdr>
        </w:div>
        <w:div w:id="724527337">
          <w:marLeft w:val="1267"/>
          <w:marRight w:val="0"/>
          <w:marTop w:val="100"/>
          <w:marBottom w:val="0"/>
          <w:divBdr>
            <w:top w:val="none" w:sz="0" w:space="0" w:color="auto"/>
            <w:left w:val="none" w:sz="0" w:space="0" w:color="auto"/>
            <w:bottom w:val="none" w:sz="0" w:space="0" w:color="auto"/>
            <w:right w:val="none" w:sz="0" w:space="0" w:color="auto"/>
          </w:divBdr>
        </w:div>
        <w:div w:id="1822037584">
          <w:marLeft w:val="1886"/>
          <w:marRight w:val="0"/>
          <w:marTop w:val="9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sChild>
        <w:div w:id="678697660">
          <w:marLeft w:val="547"/>
          <w:marRight w:val="0"/>
          <w:marTop w:val="115"/>
          <w:marBottom w:val="0"/>
          <w:divBdr>
            <w:top w:val="none" w:sz="0" w:space="0" w:color="auto"/>
            <w:left w:val="none" w:sz="0" w:space="0" w:color="auto"/>
            <w:bottom w:val="none" w:sz="0" w:space="0" w:color="auto"/>
            <w:right w:val="none" w:sz="0" w:space="0" w:color="auto"/>
          </w:divBdr>
        </w:div>
        <w:div w:id="550650074">
          <w:marLeft w:val="1166"/>
          <w:marRight w:val="0"/>
          <w:marTop w:val="96"/>
          <w:marBottom w:val="0"/>
          <w:divBdr>
            <w:top w:val="none" w:sz="0" w:space="0" w:color="auto"/>
            <w:left w:val="none" w:sz="0" w:space="0" w:color="auto"/>
            <w:bottom w:val="none" w:sz="0" w:space="0" w:color="auto"/>
            <w:right w:val="none" w:sz="0" w:space="0" w:color="auto"/>
          </w:divBdr>
        </w:div>
        <w:div w:id="2029941488">
          <w:marLeft w:val="1714"/>
          <w:marRight w:val="0"/>
          <w:marTop w:val="86"/>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822570">
      <w:bodyDiv w:val="1"/>
      <w:marLeft w:val="0"/>
      <w:marRight w:val="0"/>
      <w:marTop w:val="0"/>
      <w:marBottom w:val="0"/>
      <w:divBdr>
        <w:top w:val="none" w:sz="0" w:space="0" w:color="auto"/>
        <w:left w:val="none" w:sz="0" w:space="0" w:color="auto"/>
        <w:bottom w:val="none" w:sz="0" w:space="0" w:color="auto"/>
        <w:right w:val="none" w:sz="0" w:space="0" w:color="auto"/>
      </w:divBdr>
      <w:divsChild>
        <w:div w:id="2035186069">
          <w:marLeft w:val="547"/>
          <w:marRight w:val="0"/>
          <w:marTop w:val="101"/>
          <w:marBottom w:val="0"/>
          <w:divBdr>
            <w:top w:val="none" w:sz="0" w:space="0" w:color="auto"/>
            <w:left w:val="none" w:sz="0" w:space="0" w:color="auto"/>
            <w:bottom w:val="none" w:sz="0" w:space="0" w:color="auto"/>
            <w:right w:val="none" w:sz="0" w:space="0" w:color="auto"/>
          </w:divBdr>
        </w:div>
        <w:div w:id="55321023">
          <w:marLeft w:val="1166"/>
          <w:marRight w:val="0"/>
          <w:marTop w:val="101"/>
          <w:marBottom w:val="0"/>
          <w:divBdr>
            <w:top w:val="none" w:sz="0" w:space="0" w:color="auto"/>
            <w:left w:val="none" w:sz="0" w:space="0" w:color="auto"/>
            <w:bottom w:val="none" w:sz="0" w:space="0" w:color="auto"/>
            <w:right w:val="none" w:sz="0" w:space="0" w:color="auto"/>
          </w:divBdr>
        </w:div>
        <w:div w:id="795374483">
          <w:marLeft w:val="1166"/>
          <w:marRight w:val="0"/>
          <w:marTop w:val="101"/>
          <w:marBottom w:val="0"/>
          <w:divBdr>
            <w:top w:val="none" w:sz="0" w:space="0" w:color="auto"/>
            <w:left w:val="none" w:sz="0" w:space="0" w:color="auto"/>
            <w:bottom w:val="none" w:sz="0" w:space="0" w:color="auto"/>
            <w:right w:val="none" w:sz="0" w:space="0" w:color="auto"/>
          </w:divBdr>
        </w:div>
        <w:div w:id="1978996865">
          <w:marLeft w:val="1166"/>
          <w:marRight w:val="0"/>
          <w:marTop w:val="101"/>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9888163">
      <w:bodyDiv w:val="1"/>
      <w:marLeft w:val="0"/>
      <w:marRight w:val="0"/>
      <w:marTop w:val="0"/>
      <w:marBottom w:val="0"/>
      <w:divBdr>
        <w:top w:val="none" w:sz="0" w:space="0" w:color="auto"/>
        <w:left w:val="none" w:sz="0" w:space="0" w:color="auto"/>
        <w:bottom w:val="none" w:sz="0" w:space="0" w:color="auto"/>
        <w:right w:val="none" w:sz="0" w:space="0" w:color="auto"/>
      </w:divBdr>
      <w:divsChild>
        <w:div w:id="894238871">
          <w:marLeft w:val="547"/>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2703617">
      <w:bodyDiv w:val="1"/>
      <w:marLeft w:val="0"/>
      <w:marRight w:val="0"/>
      <w:marTop w:val="0"/>
      <w:marBottom w:val="0"/>
      <w:divBdr>
        <w:top w:val="none" w:sz="0" w:space="0" w:color="auto"/>
        <w:left w:val="none" w:sz="0" w:space="0" w:color="auto"/>
        <w:bottom w:val="none" w:sz="0" w:space="0" w:color="auto"/>
        <w:right w:val="none" w:sz="0" w:space="0" w:color="auto"/>
      </w:divBdr>
      <w:divsChild>
        <w:div w:id="390812395">
          <w:marLeft w:val="547"/>
          <w:marRight w:val="0"/>
          <w:marTop w:val="96"/>
          <w:marBottom w:val="0"/>
          <w:divBdr>
            <w:top w:val="none" w:sz="0" w:space="0" w:color="auto"/>
            <w:left w:val="none" w:sz="0" w:space="0" w:color="auto"/>
            <w:bottom w:val="none" w:sz="0" w:space="0" w:color="auto"/>
            <w:right w:val="none" w:sz="0" w:space="0" w:color="auto"/>
          </w:divBdr>
        </w:div>
        <w:div w:id="855264212">
          <w:marLeft w:val="1714"/>
          <w:marRight w:val="0"/>
          <w:marTop w:val="77"/>
          <w:marBottom w:val="0"/>
          <w:divBdr>
            <w:top w:val="none" w:sz="0" w:space="0" w:color="auto"/>
            <w:left w:val="none" w:sz="0" w:space="0" w:color="auto"/>
            <w:bottom w:val="none" w:sz="0" w:space="0" w:color="auto"/>
            <w:right w:val="none" w:sz="0" w:space="0" w:color="auto"/>
          </w:divBdr>
        </w:div>
        <w:div w:id="761220716">
          <w:marLeft w:val="1714"/>
          <w:marRight w:val="0"/>
          <w:marTop w:val="77"/>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0009210">
      <w:bodyDiv w:val="1"/>
      <w:marLeft w:val="0"/>
      <w:marRight w:val="0"/>
      <w:marTop w:val="0"/>
      <w:marBottom w:val="0"/>
      <w:divBdr>
        <w:top w:val="none" w:sz="0" w:space="0" w:color="auto"/>
        <w:left w:val="none" w:sz="0" w:space="0" w:color="auto"/>
        <w:bottom w:val="none" w:sz="0" w:space="0" w:color="auto"/>
        <w:right w:val="none" w:sz="0" w:space="0" w:color="auto"/>
      </w:divBdr>
      <w:divsChild>
        <w:div w:id="634722379">
          <w:marLeft w:val="547"/>
          <w:marRight w:val="0"/>
          <w:marTop w:val="115"/>
          <w:marBottom w:val="0"/>
          <w:divBdr>
            <w:top w:val="none" w:sz="0" w:space="0" w:color="auto"/>
            <w:left w:val="none" w:sz="0" w:space="0" w:color="auto"/>
            <w:bottom w:val="none" w:sz="0" w:space="0" w:color="auto"/>
            <w:right w:val="none" w:sz="0" w:space="0" w:color="auto"/>
          </w:divBdr>
        </w:div>
        <w:div w:id="2144299970">
          <w:marLeft w:val="1166"/>
          <w:marRight w:val="0"/>
          <w:marTop w:val="96"/>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9572939">
      <w:bodyDiv w:val="1"/>
      <w:marLeft w:val="0"/>
      <w:marRight w:val="0"/>
      <w:marTop w:val="0"/>
      <w:marBottom w:val="0"/>
      <w:divBdr>
        <w:top w:val="none" w:sz="0" w:space="0" w:color="auto"/>
        <w:left w:val="none" w:sz="0" w:space="0" w:color="auto"/>
        <w:bottom w:val="none" w:sz="0" w:space="0" w:color="auto"/>
        <w:right w:val="none" w:sz="0" w:space="0" w:color="auto"/>
      </w:divBdr>
      <w:divsChild>
        <w:div w:id="241913949">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2304765">
      <w:bodyDiv w:val="1"/>
      <w:marLeft w:val="0"/>
      <w:marRight w:val="0"/>
      <w:marTop w:val="0"/>
      <w:marBottom w:val="0"/>
      <w:divBdr>
        <w:top w:val="none" w:sz="0" w:space="0" w:color="auto"/>
        <w:left w:val="none" w:sz="0" w:space="0" w:color="auto"/>
        <w:bottom w:val="none" w:sz="0" w:space="0" w:color="auto"/>
        <w:right w:val="none" w:sz="0" w:space="0" w:color="auto"/>
      </w:divBdr>
      <w:divsChild>
        <w:div w:id="1611357168">
          <w:marLeft w:val="547"/>
          <w:marRight w:val="0"/>
          <w:marTop w:val="96"/>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282046">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7863671">
      <w:bodyDiv w:val="1"/>
      <w:marLeft w:val="0"/>
      <w:marRight w:val="0"/>
      <w:marTop w:val="0"/>
      <w:marBottom w:val="0"/>
      <w:divBdr>
        <w:top w:val="none" w:sz="0" w:space="0" w:color="auto"/>
        <w:left w:val="none" w:sz="0" w:space="0" w:color="auto"/>
        <w:bottom w:val="none" w:sz="0" w:space="0" w:color="auto"/>
        <w:right w:val="none" w:sz="0" w:space="0" w:color="auto"/>
      </w:divBdr>
      <w:divsChild>
        <w:div w:id="574629903">
          <w:marLeft w:val="547"/>
          <w:marRight w:val="0"/>
          <w:marTop w:val="120"/>
          <w:marBottom w:val="0"/>
          <w:divBdr>
            <w:top w:val="none" w:sz="0" w:space="0" w:color="auto"/>
            <w:left w:val="none" w:sz="0" w:space="0" w:color="auto"/>
            <w:bottom w:val="none" w:sz="0" w:space="0" w:color="auto"/>
            <w:right w:val="none" w:sz="0" w:space="0" w:color="auto"/>
          </w:divBdr>
        </w:div>
        <w:div w:id="1448423993">
          <w:marLeft w:val="1267"/>
          <w:marRight w:val="0"/>
          <w:marTop w:val="100"/>
          <w:marBottom w:val="0"/>
          <w:divBdr>
            <w:top w:val="none" w:sz="0" w:space="0" w:color="auto"/>
            <w:left w:val="none" w:sz="0" w:space="0" w:color="auto"/>
            <w:bottom w:val="none" w:sz="0" w:space="0" w:color="auto"/>
            <w:right w:val="none" w:sz="0" w:space="0" w:color="auto"/>
          </w:divBdr>
        </w:div>
        <w:div w:id="1299654134">
          <w:marLeft w:val="1886"/>
          <w:marRight w:val="0"/>
          <w:marTop w:val="120"/>
          <w:marBottom w:val="0"/>
          <w:divBdr>
            <w:top w:val="none" w:sz="0" w:space="0" w:color="auto"/>
            <w:left w:val="none" w:sz="0" w:space="0" w:color="auto"/>
            <w:bottom w:val="none" w:sz="0" w:space="0" w:color="auto"/>
            <w:right w:val="none" w:sz="0" w:space="0" w:color="auto"/>
          </w:divBdr>
        </w:div>
        <w:div w:id="1715229379">
          <w:marLeft w:val="1886"/>
          <w:marRight w:val="0"/>
          <w:marTop w:val="120"/>
          <w:marBottom w:val="0"/>
          <w:divBdr>
            <w:top w:val="none" w:sz="0" w:space="0" w:color="auto"/>
            <w:left w:val="none" w:sz="0" w:space="0" w:color="auto"/>
            <w:bottom w:val="none" w:sz="0" w:space="0" w:color="auto"/>
            <w:right w:val="none" w:sz="0" w:space="0" w:color="auto"/>
          </w:divBdr>
        </w:div>
        <w:div w:id="468209026">
          <w:marLeft w:val="1886"/>
          <w:marRight w:val="0"/>
          <w:marTop w:val="120"/>
          <w:marBottom w:val="0"/>
          <w:divBdr>
            <w:top w:val="none" w:sz="0" w:space="0" w:color="auto"/>
            <w:left w:val="none" w:sz="0" w:space="0" w:color="auto"/>
            <w:bottom w:val="none" w:sz="0" w:space="0" w:color="auto"/>
            <w:right w:val="none" w:sz="0" w:space="0" w:color="auto"/>
          </w:divBdr>
        </w:div>
      </w:divsChild>
    </w:div>
    <w:div w:id="512184592">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4809897">
      <w:bodyDiv w:val="1"/>
      <w:marLeft w:val="0"/>
      <w:marRight w:val="0"/>
      <w:marTop w:val="0"/>
      <w:marBottom w:val="0"/>
      <w:divBdr>
        <w:top w:val="none" w:sz="0" w:space="0" w:color="auto"/>
        <w:left w:val="none" w:sz="0" w:space="0" w:color="auto"/>
        <w:bottom w:val="none" w:sz="0" w:space="0" w:color="auto"/>
        <w:right w:val="none" w:sz="0" w:space="0" w:color="auto"/>
      </w:divBdr>
      <w:divsChild>
        <w:div w:id="1948808187">
          <w:marLeft w:val="547"/>
          <w:marRight w:val="0"/>
          <w:marTop w:val="120"/>
          <w:marBottom w:val="0"/>
          <w:divBdr>
            <w:top w:val="none" w:sz="0" w:space="0" w:color="auto"/>
            <w:left w:val="none" w:sz="0" w:space="0" w:color="auto"/>
            <w:bottom w:val="none" w:sz="0" w:space="0" w:color="auto"/>
            <w:right w:val="none" w:sz="0" w:space="0" w:color="auto"/>
          </w:divBdr>
        </w:div>
        <w:div w:id="1888027731">
          <w:marLeft w:val="1080"/>
          <w:marRight w:val="0"/>
          <w:marTop w:val="90"/>
          <w:marBottom w:val="0"/>
          <w:divBdr>
            <w:top w:val="none" w:sz="0" w:space="0" w:color="auto"/>
            <w:left w:val="none" w:sz="0" w:space="0" w:color="auto"/>
            <w:bottom w:val="none" w:sz="0" w:space="0" w:color="auto"/>
            <w:right w:val="none" w:sz="0" w:space="0" w:color="auto"/>
          </w:divBdr>
        </w:div>
        <w:div w:id="724180089">
          <w:marLeft w:val="1627"/>
          <w:marRight w:val="0"/>
          <w:marTop w:val="80"/>
          <w:marBottom w:val="0"/>
          <w:divBdr>
            <w:top w:val="none" w:sz="0" w:space="0" w:color="auto"/>
            <w:left w:val="none" w:sz="0" w:space="0" w:color="auto"/>
            <w:bottom w:val="none" w:sz="0" w:space="0" w:color="auto"/>
            <w:right w:val="none" w:sz="0" w:space="0" w:color="auto"/>
          </w:divBdr>
        </w:div>
        <w:div w:id="1449467940">
          <w:marLeft w:val="1627"/>
          <w:marRight w:val="0"/>
          <w:marTop w:val="80"/>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17694858">
      <w:bodyDiv w:val="1"/>
      <w:marLeft w:val="0"/>
      <w:marRight w:val="0"/>
      <w:marTop w:val="0"/>
      <w:marBottom w:val="0"/>
      <w:divBdr>
        <w:top w:val="none" w:sz="0" w:space="0" w:color="auto"/>
        <w:left w:val="none" w:sz="0" w:space="0" w:color="auto"/>
        <w:bottom w:val="none" w:sz="0" w:space="0" w:color="auto"/>
        <w:right w:val="none" w:sz="0" w:space="0" w:color="auto"/>
      </w:divBdr>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5436790">
      <w:bodyDiv w:val="1"/>
      <w:marLeft w:val="0"/>
      <w:marRight w:val="0"/>
      <w:marTop w:val="0"/>
      <w:marBottom w:val="0"/>
      <w:divBdr>
        <w:top w:val="none" w:sz="0" w:space="0" w:color="auto"/>
        <w:left w:val="none" w:sz="0" w:space="0" w:color="auto"/>
        <w:bottom w:val="none" w:sz="0" w:space="0" w:color="auto"/>
        <w:right w:val="none" w:sz="0" w:space="0" w:color="auto"/>
      </w:divBdr>
    </w:div>
    <w:div w:id="563636699">
      <w:bodyDiv w:val="1"/>
      <w:marLeft w:val="0"/>
      <w:marRight w:val="0"/>
      <w:marTop w:val="0"/>
      <w:marBottom w:val="0"/>
      <w:divBdr>
        <w:top w:val="none" w:sz="0" w:space="0" w:color="auto"/>
        <w:left w:val="none" w:sz="0" w:space="0" w:color="auto"/>
        <w:bottom w:val="none" w:sz="0" w:space="0" w:color="auto"/>
        <w:right w:val="none" w:sz="0" w:space="0" w:color="auto"/>
      </w:divBdr>
      <w:divsChild>
        <w:div w:id="926426392">
          <w:marLeft w:val="547"/>
          <w:marRight w:val="0"/>
          <w:marTop w:val="120"/>
          <w:marBottom w:val="0"/>
          <w:divBdr>
            <w:top w:val="none" w:sz="0" w:space="0" w:color="auto"/>
            <w:left w:val="none" w:sz="0" w:space="0" w:color="auto"/>
            <w:bottom w:val="none" w:sz="0" w:space="0" w:color="auto"/>
            <w:right w:val="none" w:sz="0" w:space="0" w:color="auto"/>
          </w:divBdr>
        </w:div>
      </w:divsChild>
    </w:div>
    <w:div w:id="567883514">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220788">
      <w:bodyDiv w:val="1"/>
      <w:marLeft w:val="0"/>
      <w:marRight w:val="0"/>
      <w:marTop w:val="0"/>
      <w:marBottom w:val="0"/>
      <w:divBdr>
        <w:top w:val="none" w:sz="0" w:space="0" w:color="auto"/>
        <w:left w:val="none" w:sz="0" w:space="0" w:color="auto"/>
        <w:bottom w:val="none" w:sz="0" w:space="0" w:color="auto"/>
        <w:right w:val="none" w:sz="0" w:space="0" w:color="auto"/>
      </w:divBdr>
      <w:divsChild>
        <w:div w:id="1782993950">
          <w:marLeft w:val="547"/>
          <w:marRight w:val="0"/>
          <w:marTop w:val="86"/>
          <w:marBottom w:val="0"/>
          <w:divBdr>
            <w:top w:val="none" w:sz="0" w:space="0" w:color="auto"/>
            <w:left w:val="none" w:sz="0" w:space="0" w:color="auto"/>
            <w:bottom w:val="none" w:sz="0" w:space="0" w:color="auto"/>
            <w:right w:val="none" w:sz="0" w:space="0" w:color="auto"/>
          </w:divBdr>
        </w:div>
        <w:div w:id="441338487">
          <w:marLeft w:val="547"/>
          <w:marRight w:val="0"/>
          <w:marTop w:val="86"/>
          <w:marBottom w:val="0"/>
          <w:divBdr>
            <w:top w:val="none" w:sz="0" w:space="0" w:color="auto"/>
            <w:left w:val="none" w:sz="0" w:space="0" w:color="auto"/>
            <w:bottom w:val="none" w:sz="0" w:space="0" w:color="auto"/>
            <w:right w:val="none" w:sz="0" w:space="0" w:color="auto"/>
          </w:divBdr>
        </w:div>
        <w:div w:id="1462843744">
          <w:marLeft w:val="547"/>
          <w:marRight w:val="0"/>
          <w:marTop w:val="8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0961127">
      <w:bodyDiv w:val="1"/>
      <w:marLeft w:val="0"/>
      <w:marRight w:val="0"/>
      <w:marTop w:val="0"/>
      <w:marBottom w:val="0"/>
      <w:divBdr>
        <w:top w:val="none" w:sz="0" w:space="0" w:color="auto"/>
        <w:left w:val="none" w:sz="0" w:space="0" w:color="auto"/>
        <w:bottom w:val="none" w:sz="0" w:space="0" w:color="auto"/>
        <w:right w:val="none" w:sz="0" w:space="0" w:color="auto"/>
      </w:divBdr>
      <w:divsChild>
        <w:div w:id="1059937781">
          <w:marLeft w:val="547"/>
          <w:marRight w:val="0"/>
          <w:marTop w:val="96"/>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206516">
      <w:bodyDiv w:val="1"/>
      <w:marLeft w:val="0"/>
      <w:marRight w:val="0"/>
      <w:marTop w:val="0"/>
      <w:marBottom w:val="0"/>
      <w:divBdr>
        <w:top w:val="none" w:sz="0" w:space="0" w:color="auto"/>
        <w:left w:val="none" w:sz="0" w:space="0" w:color="auto"/>
        <w:bottom w:val="none" w:sz="0" w:space="0" w:color="auto"/>
        <w:right w:val="none" w:sz="0" w:space="0" w:color="auto"/>
      </w:divBdr>
      <w:divsChild>
        <w:div w:id="1859349215">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15754">
      <w:bodyDiv w:val="1"/>
      <w:marLeft w:val="0"/>
      <w:marRight w:val="0"/>
      <w:marTop w:val="0"/>
      <w:marBottom w:val="0"/>
      <w:divBdr>
        <w:top w:val="none" w:sz="0" w:space="0" w:color="auto"/>
        <w:left w:val="none" w:sz="0" w:space="0" w:color="auto"/>
        <w:bottom w:val="none" w:sz="0" w:space="0" w:color="auto"/>
        <w:right w:val="none" w:sz="0" w:space="0" w:color="auto"/>
      </w:divBdr>
      <w:divsChild>
        <w:div w:id="235168379">
          <w:marLeft w:val="547"/>
          <w:marRight w:val="0"/>
          <w:marTop w:val="96"/>
          <w:marBottom w:val="0"/>
          <w:divBdr>
            <w:top w:val="none" w:sz="0" w:space="0" w:color="auto"/>
            <w:left w:val="none" w:sz="0" w:space="0" w:color="auto"/>
            <w:bottom w:val="none" w:sz="0" w:space="0" w:color="auto"/>
            <w:right w:val="none" w:sz="0" w:space="0" w:color="auto"/>
          </w:divBdr>
        </w:div>
        <w:div w:id="957948077">
          <w:marLeft w:val="1166"/>
          <w:marRight w:val="0"/>
          <w:marTop w:val="86"/>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79431288">
      <w:bodyDiv w:val="1"/>
      <w:marLeft w:val="0"/>
      <w:marRight w:val="0"/>
      <w:marTop w:val="0"/>
      <w:marBottom w:val="0"/>
      <w:divBdr>
        <w:top w:val="none" w:sz="0" w:space="0" w:color="auto"/>
        <w:left w:val="none" w:sz="0" w:space="0" w:color="auto"/>
        <w:bottom w:val="none" w:sz="0" w:space="0" w:color="auto"/>
        <w:right w:val="none" w:sz="0" w:space="0" w:color="auto"/>
      </w:divBdr>
    </w:div>
    <w:div w:id="680820005">
      <w:bodyDiv w:val="1"/>
      <w:marLeft w:val="0"/>
      <w:marRight w:val="0"/>
      <w:marTop w:val="0"/>
      <w:marBottom w:val="0"/>
      <w:divBdr>
        <w:top w:val="none" w:sz="0" w:space="0" w:color="auto"/>
        <w:left w:val="none" w:sz="0" w:space="0" w:color="auto"/>
        <w:bottom w:val="none" w:sz="0" w:space="0" w:color="auto"/>
        <w:right w:val="none" w:sz="0" w:space="0" w:color="auto"/>
      </w:divBdr>
      <w:divsChild>
        <w:div w:id="479616120">
          <w:marLeft w:val="547"/>
          <w:marRight w:val="0"/>
          <w:marTop w:val="120"/>
          <w:marBottom w:val="0"/>
          <w:divBdr>
            <w:top w:val="none" w:sz="0" w:space="0" w:color="auto"/>
            <w:left w:val="none" w:sz="0" w:space="0" w:color="auto"/>
            <w:bottom w:val="none" w:sz="0" w:space="0" w:color="auto"/>
            <w:right w:val="none" w:sz="0" w:space="0" w:color="auto"/>
          </w:divBdr>
        </w:div>
        <w:div w:id="1264800616">
          <w:marLeft w:val="1166"/>
          <w:marRight w:val="0"/>
          <w:marTop w:val="100"/>
          <w:marBottom w:val="0"/>
          <w:divBdr>
            <w:top w:val="none" w:sz="0" w:space="0" w:color="auto"/>
            <w:left w:val="none" w:sz="0" w:space="0" w:color="auto"/>
            <w:bottom w:val="none" w:sz="0" w:space="0" w:color="auto"/>
            <w:right w:val="none" w:sz="0" w:space="0" w:color="auto"/>
          </w:divBdr>
        </w:div>
        <w:div w:id="1608150248">
          <w:marLeft w:val="1166"/>
          <w:marRight w:val="0"/>
          <w:marTop w:val="100"/>
          <w:marBottom w:val="0"/>
          <w:divBdr>
            <w:top w:val="none" w:sz="0" w:space="0" w:color="auto"/>
            <w:left w:val="none" w:sz="0" w:space="0" w:color="auto"/>
            <w:bottom w:val="none" w:sz="0" w:space="0" w:color="auto"/>
            <w:right w:val="none" w:sz="0" w:space="0" w:color="auto"/>
          </w:divBdr>
        </w:div>
      </w:divsChild>
    </w:div>
    <w:div w:id="685669632">
      <w:bodyDiv w:val="1"/>
      <w:marLeft w:val="0"/>
      <w:marRight w:val="0"/>
      <w:marTop w:val="0"/>
      <w:marBottom w:val="0"/>
      <w:divBdr>
        <w:top w:val="none" w:sz="0" w:space="0" w:color="auto"/>
        <w:left w:val="none" w:sz="0" w:space="0" w:color="auto"/>
        <w:bottom w:val="none" w:sz="0" w:space="0" w:color="auto"/>
        <w:right w:val="none" w:sz="0" w:space="0" w:color="auto"/>
      </w:divBdr>
      <w:divsChild>
        <w:div w:id="455300087">
          <w:marLeft w:val="547"/>
          <w:marRight w:val="0"/>
          <w:marTop w:val="96"/>
          <w:marBottom w:val="0"/>
          <w:divBdr>
            <w:top w:val="none" w:sz="0" w:space="0" w:color="auto"/>
            <w:left w:val="none" w:sz="0" w:space="0" w:color="auto"/>
            <w:bottom w:val="none" w:sz="0" w:space="0" w:color="auto"/>
            <w:right w:val="none" w:sz="0" w:space="0" w:color="auto"/>
          </w:divBdr>
        </w:div>
        <w:div w:id="622658167">
          <w:marLeft w:val="1166"/>
          <w:marRight w:val="0"/>
          <w:marTop w:val="86"/>
          <w:marBottom w:val="0"/>
          <w:divBdr>
            <w:top w:val="none" w:sz="0" w:space="0" w:color="auto"/>
            <w:left w:val="none" w:sz="0" w:space="0" w:color="auto"/>
            <w:bottom w:val="none" w:sz="0" w:space="0" w:color="auto"/>
            <w:right w:val="none" w:sz="0" w:space="0" w:color="auto"/>
          </w:divBdr>
        </w:div>
        <w:div w:id="2106800154">
          <w:marLeft w:val="1714"/>
          <w:marRight w:val="0"/>
          <w:marTop w:val="77"/>
          <w:marBottom w:val="0"/>
          <w:divBdr>
            <w:top w:val="none" w:sz="0" w:space="0" w:color="auto"/>
            <w:left w:val="none" w:sz="0" w:space="0" w:color="auto"/>
            <w:bottom w:val="none" w:sz="0" w:space="0" w:color="auto"/>
            <w:right w:val="none" w:sz="0" w:space="0" w:color="auto"/>
          </w:divBdr>
        </w:div>
        <w:div w:id="1351953259">
          <w:marLeft w:val="1714"/>
          <w:marRight w:val="0"/>
          <w:marTop w:val="77"/>
          <w:marBottom w:val="0"/>
          <w:divBdr>
            <w:top w:val="none" w:sz="0" w:space="0" w:color="auto"/>
            <w:left w:val="none" w:sz="0" w:space="0" w:color="auto"/>
            <w:bottom w:val="none" w:sz="0" w:space="0" w:color="auto"/>
            <w:right w:val="none" w:sz="0" w:space="0" w:color="auto"/>
          </w:divBdr>
        </w:div>
        <w:div w:id="384565928">
          <w:marLeft w:val="1166"/>
          <w:marRight w:val="0"/>
          <w:marTop w:val="86"/>
          <w:marBottom w:val="0"/>
          <w:divBdr>
            <w:top w:val="none" w:sz="0" w:space="0" w:color="auto"/>
            <w:left w:val="none" w:sz="0" w:space="0" w:color="auto"/>
            <w:bottom w:val="none" w:sz="0" w:space="0" w:color="auto"/>
            <w:right w:val="none" w:sz="0" w:space="0" w:color="auto"/>
          </w:divBdr>
        </w:div>
        <w:div w:id="1084953389">
          <w:marLeft w:val="1714"/>
          <w:marRight w:val="0"/>
          <w:marTop w:val="77"/>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386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9">
          <w:marLeft w:val="547"/>
          <w:marRight w:val="0"/>
          <w:marTop w:val="115"/>
          <w:marBottom w:val="0"/>
          <w:divBdr>
            <w:top w:val="none" w:sz="0" w:space="0" w:color="auto"/>
            <w:left w:val="none" w:sz="0" w:space="0" w:color="auto"/>
            <w:bottom w:val="none" w:sz="0" w:space="0" w:color="auto"/>
            <w:right w:val="none" w:sz="0" w:space="0" w:color="auto"/>
          </w:divBdr>
        </w:div>
        <w:div w:id="946887037">
          <w:marLeft w:val="1166"/>
          <w:marRight w:val="0"/>
          <w:marTop w:val="96"/>
          <w:marBottom w:val="0"/>
          <w:divBdr>
            <w:top w:val="none" w:sz="0" w:space="0" w:color="auto"/>
            <w:left w:val="none" w:sz="0" w:space="0" w:color="auto"/>
            <w:bottom w:val="none" w:sz="0" w:space="0" w:color="auto"/>
            <w:right w:val="none" w:sz="0" w:space="0" w:color="auto"/>
          </w:divBdr>
        </w:div>
      </w:divsChild>
    </w:div>
    <w:div w:id="694574204">
      <w:bodyDiv w:val="1"/>
      <w:marLeft w:val="0"/>
      <w:marRight w:val="0"/>
      <w:marTop w:val="0"/>
      <w:marBottom w:val="0"/>
      <w:divBdr>
        <w:top w:val="none" w:sz="0" w:space="0" w:color="auto"/>
        <w:left w:val="none" w:sz="0" w:space="0" w:color="auto"/>
        <w:bottom w:val="none" w:sz="0" w:space="0" w:color="auto"/>
        <w:right w:val="none" w:sz="0" w:space="0" w:color="auto"/>
      </w:divBdr>
      <w:divsChild>
        <w:div w:id="1071734717">
          <w:marLeft w:val="547"/>
          <w:marRight w:val="0"/>
          <w:marTop w:val="115"/>
          <w:marBottom w:val="0"/>
          <w:divBdr>
            <w:top w:val="none" w:sz="0" w:space="0" w:color="auto"/>
            <w:left w:val="none" w:sz="0" w:space="0" w:color="auto"/>
            <w:bottom w:val="none" w:sz="0" w:space="0" w:color="auto"/>
            <w:right w:val="none" w:sz="0" w:space="0" w:color="auto"/>
          </w:divBdr>
        </w:div>
        <w:div w:id="847524805">
          <w:marLeft w:val="1166"/>
          <w:marRight w:val="0"/>
          <w:marTop w:val="9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1976901">
      <w:bodyDiv w:val="1"/>
      <w:marLeft w:val="0"/>
      <w:marRight w:val="0"/>
      <w:marTop w:val="0"/>
      <w:marBottom w:val="0"/>
      <w:divBdr>
        <w:top w:val="none" w:sz="0" w:space="0" w:color="auto"/>
        <w:left w:val="none" w:sz="0" w:space="0" w:color="auto"/>
        <w:bottom w:val="none" w:sz="0" w:space="0" w:color="auto"/>
        <w:right w:val="none" w:sz="0" w:space="0" w:color="auto"/>
      </w:divBdr>
      <w:divsChild>
        <w:div w:id="2064743691">
          <w:marLeft w:val="547"/>
          <w:marRight w:val="0"/>
          <w:marTop w:val="120"/>
          <w:marBottom w:val="0"/>
          <w:divBdr>
            <w:top w:val="none" w:sz="0" w:space="0" w:color="auto"/>
            <w:left w:val="none" w:sz="0" w:space="0" w:color="auto"/>
            <w:bottom w:val="none" w:sz="0" w:space="0" w:color="auto"/>
            <w:right w:val="none" w:sz="0" w:space="0" w:color="auto"/>
          </w:divBdr>
        </w:div>
        <w:div w:id="1312171579">
          <w:marLeft w:val="547"/>
          <w:marRight w:val="0"/>
          <w:marTop w:val="12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802634">
      <w:bodyDiv w:val="1"/>
      <w:marLeft w:val="0"/>
      <w:marRight w:val="0"/>
      <w:marTop w:val="0"/>
      <w:marBottom w:val="0"/>
      <w:divBdr>
        <w:top w:val="none" w:sz="0" w:space="0" w:color="auto"/>
        <w:left w:val="none" w:sz="0" w:space="0" w:color="auto"/>
        <w:bottom w:val="none" w:sz="0" w:space="0" w:color="auto"/>
        <w:right w:val="none" w:sz="0" w:space="0" w:color="auto"/>
      </w:divBdr>
      <w:divsChild>
        <w:div w:id="1465345251">
          <w:marLeft w:val="1166"/>
          <w:marRight w:val="0"/>
          <w:marTop w:val="58"/>
          <w:marBottom w:val="0"/>
          <w:divBdr>
            <w:top w:val="none" w:sz="0" w:space="0" w:color="auto"/>
            <w:left w:val="none" w:sz="0" w:space="0" w:color="auto"/>
            <w:bottom w:val="none" w:sz="0" w:space="0" w:color="auto"/>
            <w:right w:val="none" w:sz="0" w:space="0" w:color="auto"/>
          </w:divBdr>
        </w:div>
        <w:div w:id="238254606">
          <w:marLeft w:val="1166"/>
          <w:marRight w:val="0"/>
          <w:marTop w:val="58"/>
          <w:marBottom w:val="0"/>
          <w:divBdr>
            <w:top w:val="none" w:sz="0" w:space="0" w:color="auto"/>
            <w:left w:val="none" w:sz="0" w:space="0" w:color="auto"/>
            <w:bottom w:val="none" w:sz="0" w:space="0" w:color="auto"/>
            <w:right w:val="none" w:sz="0" w:space="0" w:color="auto"/>
          </w:divBdr>
        </w:div>
        <w:div w:id="310673078">
          <w:marLeft w:val="1714"/>
          <w:marRight w:val="0"/>
          <w:marTop w:val="53"/>
          <w:marBottom w:val="0"/>
          <w:divBdr>
            <w:top w:val="none" w:sz="0" w:space="0" w:color="auto"/>
            <w:left w:val="none" w:sz="0" w:space="0" w:color="auto"/>
            <w:bottom w:val="none" w:sz="0" w:space="0" w:color="auto"/>
            <w:right w:val="none" w:sz="0" w:space="0" w:color="auto"/>
          </w:divBdr>
        </w:div>
        <w:div w:id="986594680">
          <w:marLeft w:val="2246"/>
          <w:marRight w:val="0"/>
          <w:marTop w:val="53"/>
          <w:marBottom w:val="0"/>
          <w:divBdr>
            <w:top w:val="none" w:sz="0" w:space="0" w:color="auto"/>
            <w:left w:val="none" w:sz="0" w:space="0" w:color="auto"/>
            <w:bottom w:val="none" w:sz="0" w:space="0" w:color="auto"/>
            <w:right w:val="none" w:sz="0" w:space="0" w:color="auto"/>
          </w:divBdr>
        </w:div>
        <w:div w:id="1022241654">
          <w:marLeft w:val="2246"/>
          <w:marRight w:val="0"/>
          <w:marTop w:val="53"/>
          <w:marBottom w:val="0"/>
          <w:divBdr>
            <w:top w:val="none" w:sz="0" w:space="0" w:color="auto"/>
            <w:left w:val="none" w:sz="0" w:space="0" w:color="auto"/>
            <w:bottom w:val="none" w:sz="0" w:space="0" w:color="auto"/>
            <w:right w:val="none" w:sz="0" w:space="0" w:color="auto"/>
          </w:divBdr>
        </w:div>
        <w:div w:id="1526673870">
          <w:marLeft w:val="1714"/>
          <w:marRight w:val="0"/>
          <w:marTop w:val="53"/>
          <w:marBottom w:val="0"/>
          <w:divBdr>
            <w:top w:val="none" w:sz="0" w:space="0" w:color="auto"/>
            <w:left w:val="none" w:sz="0" w:space="0" w:color="auto"/>
            <w:bottom w:val="none" w:sz="0" w:space="0" w:color="auto"/>
            <w:right w:val="none" w:sz="0" w:space="0" w:color="auto"/>
          </w:divBdr>
        </w:div>
        <w:div w:id="1421102535">
          <w:marLeft w:val="2246"/>
          <w:marRight w:val="0"/>
          <w:marTop w:val="53"/>
          <w:marBottom w:val="0"/>
          <w:divBdr>
            <w:top w:val="none" w:sz="0" w:space="0" w:color="auto"/>
            <w:left w:val="none" w:sz="0" w:space="0" w:color="auto"/>
            <w:bottom w:val="none" w:sz="0" w:space="0" w:color="auto"/>
            <w:right w:val="none" w:sz="0" w:space="0" w:color="auto"/>
          </w:divBdr>
        </w:div>
        <w:div w:id="2034109283">
          <w:marLeft w:val="1714"/>
          <w:marRight w:val="0"/>
          <w:marTop w:val="53"/>
          <w:marBottom w:val="0"/>
          <w:divBdr>
            <w:top w:val="none" w:sz="0" w:space="0" w:color="auto"/>
            <w:left w:val="none" w:sz="0" w:space="0" w:color="auto"/>
            <w:bottom w:val="none" w:sz="0" w:space="0" w:color="auto"/>
            <w:right w:val="none" w:sz="0" w:space="0" w:color="auto"/>
          </w:divBdr>
        </w:div>
        <w:div w:id="1831872207">
          <w:marLeft w:val="2246"/>
          <w:marRight w:val="0"/>
          <w:marTop w:val="53"/>
          <w:marBottom w:val="0"/>
          <w:divBdr>
            <w:top w:val="none" w:sz="0" w:space="0" w:color="auto"/>
            <w:left w:val="none" w:sz="0" w:space="0" w:color="auto"/>
            <w:bottom w:val="none" w:sz="0" w:space="0" w:color="auto"/>
            <w:right w:val="none" w:sz="0" w:space="0" w:color="auto"/>
          </w:divBdr>
        </w:div>
        <w:div w:id="1717504997">
          <w:marLeft w:val="1166"/>
          <w:marRight w:val="0"/>
          <w:marTop w:val="58"/>
          <w:marBottom w:val="0"/>
          <w:divBdr>
            <w:top w:val="none" w:sz="0" w:space="0" w:color="auto"/>
            <w:left w:val="none" w:sz="0" w:space="0" w:color="auto"/>
            <w:bottom w:val="none" w:sz="0" w:space="0" w:color="auto"/>
            <w:right w:val="none" w:sz="0" w:space="0" w:color="auto"/>
          </w:divBdr>
        </w:div>
        <w:div w:id="1297761814">
          <w:marLeft w:val="1714"/>
          <w:marRight w:val="0"/>
          <w:marTop w:val="53"/>
          <w:marBottom w:val="0"/>
          <w:divBdr>
            <w:top w:val="none" w:sz="0" w:space="0" w:color="auto"/>
            <w:left w:val="none" w:sz="0" w:space="0" w:color="auto"/>
            <w:bottom w:val="none" w:sz="0" w:space="0" w:color="auto"/>
            <w:right w:val="none" w:sz="0" w:space="0" w:color="auto"/>
          </w:divBdr>
        </w:div>
        <w:div w:id="1606421427">
          <w:marLeft w:val="2246"/>
          <w:marRight w:val="0"/>
          <w:marTop w:val="53"/>
          <w:marBottom w:val="0"/>
          <w:divBdr>
            <w:top w:val="none" w:sz="0" w:space="0" w:color="auto"/>
            <w:left w:val="none" w:sz="0" w:space="0" w:color="auto"/>
            <w:bottom w:val="none" w:sz="0" w:space="0" w:color="auto"/>
            <w:right w:val="none" w:sz="0" w:space="0" w:color="auto"/>
          </w:divBdr>
        </w:div>
        <w:div w:id="1421103790">
          <w:marLeft w:val="1714"/>
          <w:marRight w:val="0"/>
          <w:marTop w:val="53"/>
          <w:marBottom w:val="0"/>
          <w:divBdr>
            <w:top w:val="none" w:sz="0" w:space="0" w:color="auto"/>
            <w:left w:val="none" w:sz="0" w:space="0" w:color="auto"/>
            <w:bottom w:val="none" w:sz="0" w:space="0" w:color="auto"/>
            <w:right w:val="none" w:sz="0" w:space="0" w:color="auto"/>
          </w:divBdr>
        </w:div>
        <w:div w:id="161941245">
          <w:marLeft w:val="2246"/>
          <w:marRight w:val="0"/>
          <w:marTop w:val="53"/>
          <w:marBottom w:val="0"/>
          <w:divBdr>
            <w:top w:val="none" w:sz="0" w:space="0" w:color="auto"/>
            <w:left w:val="none" w:sz="0" w:space="0" w:color="auto"/>
            <w:bottom w:val="none" w:sz="0" w:space="0" w:color="auto"/>
            <w:right w:val="none" w:sz="0" w:space="0" w:color="auto"/>
          </w:divBdr>
        </w:div>
        <w:div w:id="874194742">
          <w:marLeft w:val="2246"/>
          <w:marRight w:val="0"/>
          <w:marTop w:val="53"/>
          <w:marBottom w:val="0"/>
          <w:divBdr>
            <w:top w:val="none" w:sz="0" w:space="0" w:color="auto"/>
            <w:left w:val="none" w:sz="0" w:space="0" w:color="auto"/>
            <w:bottom w:val="none" w:sz="0" w:space="0" w:color="auto"/>
            <w:right w:val="none" w:sz="0" w:space="0" w:color="auto"/>
          </w:divBdr>
        </w:div>
        <w:div w:id="1166476744">
          <w:marLeft w:val="1714"/>
          <w:marRight w:val="0"/>
          <w:marTop w:val="53"/>
          <w:marBottom w:val="0"/>
          <w:divBdr>
            <w:top w:val="none" w:sz="0" w:space="0" w:color="auto"/>
            <w:left w:val="none" w:sz="0" w:space="0" w:color="auto"/>
            <w:bottom w:val="none" w:sz="0" w:space="0" w:color="auto"/>
            <w:right w:val="none" w:sz="0" w:space="0" w:color="auto"/>
          </w:divBdr>
        </w:div>
        <w:div w:id="1292637559">
          <w:marLeft w:val="2246"/>
          <w:marRight w:val="0"/>
          <w:marTop w:val="53"/>
          <w:marBottom w:val="0"/>
          <w:divBdr>
            <w:top w:val="none" w:sz="0" w:space="0" w:color="auto"/>
            <w:left w:val="none" w:sz="0" w:space="0" w:color="auto"/>
            <w:bottom w:val="none" w:sz="0" w:space="0" w:color="auto"/>
            <w:right w:val="none" w:sz="0" w:space="0" w:color="auto"/>
          </w:divBdr>
        </w:div>
        <w:div w:id="180240923">
          <w:marLeft w:val="2246"/>
          <w:marRight w:val="0"/>
          <w:marTop w:val="53"/>
          <w:marBottom w:val="0"/>
          <w:divBdr>
            <w:top w:val="none" w:sz="0" w:space="0" w:color="auto"/>
            <w:left w:val="none" w:sz="0" w:space="0" w:color="auto"/>
            <w:bottom w:val="none" w:sz="0" w:space="0" w:color="auto"/>
            <w:right w:val="none" w:sz="0" w:space="0" w:color="auto"/>
          </w:divBdr>
        </w:div>
      </w:divsChild>
    </w:div>
    <w:div w:id="811484439">
      <w:bodyDiv w:val="1"/>
      <w:marLeft w:val="0"/>
      <w:marRight w:val="0"/>
      <w:marTop w:val="0"/>
      <w:marBottom w:val="0"/>
      <w:divBdr>
        <w:top w:val="none" w:sz="0" w:space="0" w:color="auto"/>
        <w:left w:val="none" w:sz="0" w:space="0" w:color="auto"/>
        <w:bottom w:val="none" w:sz="0" w:space="0" w:color="auto"/>
        <w:right w:val="none" w:sz="0" w:space="0" w:color="auto"/>
      </w:divBdr>
      <w:divsChild>
        <w:div w:id="800155056">
          <w:marLeft w:val="547"/>
          <w:marRight w:val="0"/>
          <w:marTop w:val="96"/>
          <w:marBottom w:val="0"/>
          <w:divBdr>
            <w:top w:val="none" w:sz="0" w:space="0" w:color="auto"/>
            <w:left w:val="none" w:sz="0" w:space="0" w:color="auto"/>
            <w:bottom w:val="none" w:sz="0" w:space="0" w:color="auto"/>
            <w:right w:val="none" w:sz="0" w:space="0" w:color="auto"/>
          </w:divBdr>
        </w:div>
        <w:div w:id="1028873407">
          <w:marLeft w:val="1166"/>
          <w:marRight w:val="0"/>
          <w:marTop w:val="86"/>
          <w:marBottom w:val="0"/>
          <w:divBdr>
            <w:top w:val="none" w:sz="0" w:space="0" w:color="auto"/>
            <w:left w:val="none" w:sz="0" w:space="0" w:color="auto"/>
            <w:bottom w:val="none" w:sz="0" w:space="0" w:color="auto"/>
            <w:right w:val="none" w:sz="0" w:space="0" w:color="auto"/>
          </w:divBdr>
        </w:div>
      </w:divsChild>
    </w:div>
    <w:div w:id="814955512">
      <w:bodyDiv w:val="1"/>
      <w:marLeft w:val="0"/>
      <w:marRight w:val="0"/>
      <w:marTop w:val="0"/>
      <w:marBottom w:val="0"/>
      <w:divBdr>
        <w:top w:val="none" w:sz="0" w:space="0" w:color="auto"/>
        <w:left w:val="none" w:sz="0" w:space="0" w:color="auto"/>
        <w:bottom w:val="none" w:sz="0" w:space="0" w:color="auto"/>
        <w:right w:val="none" w:sz="0" w:space="0" w:color="auto"/>
      </w:divBdr>
      <w:divsChild>
        <w:div w:id="780106855">
          <w:marLeft w:val="547"/>
          <w:marRight w:val="0"/>
          <w:marTop w:val="115"/>
          <w:marBottom w:val="0"/>
          <w:divBdr>
            <w:top w:val="none" w:sz="0" w:space="0" w:color="auto"/>
            <w:left w:val="none" w:sz="0" w:space="0" w:color="auto"/>
            <w:bottom w:val="none" w:sz="0" w:space="0" w:color="auto"/>
            <w:right w:val="none" w:sz="0" w:space="0" w:color="auto"/>
          </w:divBdr>
        </w:div>
        <w:div w:id="2140606036">
          <w:marLeft w:val="1166"/>
          <w:marRight w:val="0"/>
          <w:marTop w:val="96"/>
          <w:marBottom w:val="0"/>
          <w:divBdr>
            <w:top w:val="none" w:sz="0" w:space="0" w:color="auto"/>
            <w:left w:val="none" w:sz="0" w:space="0" w:color="auto"/>
            <w:bottom w:val="none" w:sz="0" w:space="0" w:color="auto"/>
            <w:right w:val="none" w:sz="0" w:space="0" w:color="auto"/>
          </w:divBdr>
        </w:div>
        <w:div w:id="646321755">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3907945">
      <w:bodyDiv w:val="1"/>
      <w:marLeft w:val="0"/>
      <w:marRight w:val="0"/>
      <w:marTop w:val="0"/>
      <w:marBottom w:val="0"/>
      <w:divBdr>
        <w:top w:val="none" w:sz="0" w:space="0" w:color="auto"/>
        <w:left w:val="none" w:sz="0" w:space="0" w:color="auto"/>
        <w:bottom w:val="none" w:sz="0" w:space="0" w:color="auto"/>
        <w:right w:val="none" w:sz="0" w:space="0" w:color="auto"/>
      </w:divBdr>
      <w:divsChild>
        <w:div w:id="191844048">
          <w:marLeft w:val="0"/>
          <w:marRight w:val="0"/>
          <w:marTop w:val="86"/>
          <w:marBottom w:val="0"/>
          <w:divBdr>
            <w:top w:val="none" w:sz="0" w:space="0" w:color="auto"/>
            <w:left w:val="none" w:sz="0" w:space="0" w:color="auto"/>
            <w:bottom w:val="none" w:sz="0" w:space="0" w:color="auto"/>
            <w:right w:val="none" w:sz="0" w:space="0" w:color="auto"/>
          </w:divBdr>
        </w:div>
        <w:div w:id="1649281529">
          <w:marLeft w:val="634"/>
          <w:marRight w:val="0"/>
          <w:marTop w:val="96"/>
          <w:marBottom w:val="0"/>
          <w:divBdr>
            <w:top w:val="none" w:sz="0" w:space="0" w:color="auto"/>
            <w:left w:val="none" w:sz="0" w:space="0" w:color="auto"/>
            <w:bottom w:val="none" w:sz="0" w:space="0" w:color="auto"/>
            <w:right w:val="none" w:sz="0" w:space="0" w:color="auto"/>
          </w:divBdr>
        </w:div>
        <w:div w:id="1154489643">
          <w:marLeft w:val="634"/>
          <w:marRight w:val="0"/>
          <w:marTop w:val="96"/>
          <w:marBottom w:val="0"/>
          <w:divBdr>
            <w:top w:val="none" w:sz="0" w:space="0" w:color="auto"/>
            <w:left w:val="none" w:sz="0" w:space="0" w:color="auto"/>
            <w:bottom w:val="none" w:sz="0" w:space="0" w:color="auto"/>
            <w:right w:val="none" w:sz="0" w:space="0" w:color="auto"/>
          </w:divBdr>
        </w:div>
        <w:div w:id="1108814715">
          <w:marLeft w:val="634"/>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9703167">
      <w:bodyDiv w:val="1"/>
      <w:marLeft w:val="0"/>
      <w:marRight w:val="0"/>
      <w:marTop w:val="0"/>
      <w:marBottom w:val="0"/>
      <w:divBdr>
        <w:top w:val="none" w:sz="0" w:space="0" w:color="auto"/>
        <w:left w:val="none" w:sz="0" w:space="0" w:color="auto"/>
        <w:bottom w:val="none" w:sz="0" w:space="0" w:color="auto"/>
        <w:right w:val="none" w:sz="0" w:space="0" w:color="auto"/>
      </w:divBdr>
      <w:divsChild>
        <w:div w:id="546844345">
          <w:marLeft w:val="547"/>
          <w:marRight w:val="0"/>
          <w:marTop w:val="96"/>
          <w:marBottom w:val="0"/>
          <w:divBdr>
            <w:top w:val="none" w:sz="0" w:space="0" w:color="auto"/>
            <w:left w:val="none" w:sz="0" w:space="0" w:color="auto"/>
            <w:bottom w:val="none" w:sz="0" w:space="0" w:color="auto"/>
            <w:right w:val="none" w:sz="0" w:space="0" w:color="auto"/>
          </w:divBdr>
        </w:div>
        <w:div w:id="1440174174">
          <w:marLeft w:val="1166"/>
          <w:marRight w:val="0"/>
          <w:marTop w:val="86"/>
          <w:marBottom w:val="0"/>
          <w:divBdr>
            <w:top w:val="none" w:sz="0" w:space="0" w:color="auto"/>
            <w:left w:val="none" w:sz="0" w:space="0" w:color="auto"/>
            <w:bottom w:val="none" w:sz="0" w:space="0" w:color="auto"/>
            <w:right w:val="none" w:sz="0" w:space="0" w:color="auto"/>
          </w:divBdr>
        </w:div>
        <w:div w:id="1133136846">
          <w:marLeft w:val="1714"/>
          <w:marRight w:val="0"/>
          <w:marTop w:val="77"/>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899831792">
      <w:bodyDiv w:val="1"/>
      <w:marLeft w:val="0"/>
      <w:marRight w:val="0"/>
      <w:marTop w:val="0"/>
      <w:marBottom w:val="0"/>
      <w:divBdr>
        <w:top w:val="none" w:sz="0" w:space="0" w:color="auto"/>
        <w:left w:val="none" w:sz="0" w:space="0" w:color="auto"/>
        <w:bottom w:val="none" w:sz="0" w:space="0" w:color="auto"/>
        <w:right w:val="none" w:sz="0" w:space="0" w:color="auto"/>
      </w:divBdr>
      <w:divsChild>
        <w:div w:id="1716661576">
          <w:marLeft w:val="547"/>
          <w:marRight w:val="0"/>
          <w:marTop w:val="120"/>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5043139">
      <w:bodyDiv w:val="1"/>
      <w:marLeft w:val="0"/>
      <w:marRight w:val="0"/>
      <w:marTop w:val="0"/>
      <w:marBottom w:val="0"/>
      <w:divBdr>
        <w:top w:val="none" w:sz="0" w:space="0" w:color="auto"/>
        <w:left w:val="none" w:sz="0" w:space="0" w:color="auto"/>
        <w:bottom w:val="none" w:sz="0" w:space="0" w:color="auto"/>
        <w:right w:val="none" w:sz="0" w:space="0" w:color="auto"/>
      </w:divBdr>
      <w:divsChild>
        <w:div w:id="1858885290">
          <w:marLeft w:val="547"/>
          <w:marRight w:val="0"/>
          <w:marTop w:val="96"/>
          <w:marBottom w:val="0"/>
          <w:divBdr>
            <w:top w:val="none" w:sz="0" w:space="0" w:color="auto"/>
            <w:left w:val="none" w:sz="0" w:space="0" w:color="auto"/>
            <w:bottom w:val="none" w:sz="0" w:space="0" w:color="auto"/>
            <w:right w:val="none" w:sz="0" w:space="0" w:color="auto"/>
          </w:divBdr>
        </w:div>
        <w:div w:id="1210141665">
          <w:marLeft w:val="1166"/>
          <w:marRight w:val="0"/>
          <w:marTop w:val="86"/>
          <w:marBottom w:val="0"/>
          <w:divBdr>
            <w:top w:val="none" w:sz="0" w:space="0" w:color="auto"/>
            <w:left w:val="none" w:sz="0" w:space="0" w:color="auto"/>
            <w:bottom w:val="none" w:sz="0" w:space="0" w:color="auto"/>
            <w:right w:val="none" w:sz="0" w:space="0" w:color="auto"/>
          </w:divBdr>
        </w:div>
        <w:div w:id="109588041">
          <w:marLeft w:val="1166"/>
          <w:marRight w:val="0"/>
          <w:marTop w:val="86"/>
          <w:marBottom w:val="0"/>
          <w:divBdr>
            <w:top w:val="none" w:sz="0" w:space="0" w:color="auto"/>
            <w:left w:val="none" w:sz="0" w:space="0" w:color="auto"/>
            <w:bottom w:val="none" w:sz="0" w:space="0" w:color="auto"/>
            <w:right w:val="none" w:sz="0" w:space="0" w:color="auto"/>
          </w:divBdr>
        </w:div>
      </w:divsChild>
    </w:div>
    <w:div w:id="954756588">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3080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130">
          <w:marLeft w:val="547"/>
          <w:marRight w:val="0"/>
          <w:marTop w:val="96"/>
          <w:marBottom w:val="0"/>
          <w:divBdr>
            <w:top w:val="none" w:sz="0" w:space="0" w:color="auto"/>
            <w:left w:val="none" w:sz="0" w:space="0" w:color="auto"/>
            <w:bottom w:val="none" w:sz="0" w:space="0" w:color="auto"/>
            <w:right w:val="none" w:sz="0" w:space="0" w:color="auto"/>
          </w:divBdr>
        </w:div>
        <w:div w:id="1418676701">
          <w:marLeft w:val="1166"/>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6450642">
      <w:bodyDiv w:val="1"/>
      <w:marLeft w:val="0"/>
      <w:marRight w:val="0"/>
      <w:marTop w:val="0"/>
      <w:marBottom w:val="0"/>
      <w:divBdr>
        <w:top w:val="none" w:sz="0" w:space="0" w:color="auto"/>
        <w:left w:val="none" w:sz="0" w:space="0" w:color="auto"/>
        <w:bottom w:val="none" w:sz="0" w:space="0" w:color="auto"/>
        <w:right w:val="none" w:sz="0" w:space="0" w:color="auto"/>
      </w:divBdr>
      <w:divsChild>
        <w:div w:id="1302154909">
          <w:marLeft w:val="547"/>
          <w:marRight w:val="0"/>
          <w:marTop w:val="96"/>
          <w:marBottom w:val="0"/>
          <w:divBdr>
            <w:top w:val="none" w:sz="0" w:space="0" w:color="auto"/>
            <w:left w:val="none" w:sz="0" w:space="0" w:color="auto"/>
            <w:bottom w:val="none" w:sz="0" w:space="0" w:color="auto"/>
            <w:right w:val="none" w:sz="0" w:space="0" w:color="auto"/>
          </w:divBdr>
        </w:div>
        <w:div w:id="2113816779">
          <w:marLeft w:val="1166"/>
          <w:marRight w:val="0"/>
          <w:marTop w:val="86"/>
          <w:marBottom w:val="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1128382">
      <w:bodyDiv w:val="1"/>
      <w:marLeft w:val="0"/>
      <w:marRight w:val="0"/>
      <w:marTop w:val="0"/>
      <w:marBottom w:val="0"/>
      <w:divBdr>
        <w:top w:val="none" w:sz="0" w:space="0" w:color="auto"/>
        <w:left w:val="none" w:sz="0" w:space="0" w:color="auto"/>
        <w:bottom w:val="none" w:sz="0" w:space="0" w:color="auto"/>
        <w:right w:val="none" w:sz="0" w:space="0" w:color="auto"/>
      </w:divBdr>
      <w:divsChild>
        <w:div w:id="1400250728">
          <w:marLeft w:val="547"/>
          <w:marRight w:val="0"/>
          <w:marTop w:val="115"/>
          <w:marBottom w:val="0"/>
          <w:divBdr>
            <w:top w:val="none" w:sz="0" w:space="0" w:color="auto"/>
            <w:left w:val="none" w:sz="0" w:space="0" w:color="auto"/>
            <w:bottom w:val="none" w:sz="0" w:space="0" w:color="auto"/>
            <w:right w:val="none" w:sz="0" w:space="0" w:color="auto"/>
          </w:divBdr>
        </w:div>
        <w:div w:id="1744526781">
          <w:marLeft w:val="1166"/>
          <w:marRight w:val="0"/>
          <w:marTop w:val="96"/>
          <w:marBottom w:val="0"/>
          <w:divBdr>
            <w:top w:val="none" w:sz="0" w:space="0" w:color="auto"/>
            <w:left w:val="none" w:sz="0" w:space="0" w:color="auto"/>
            <w:bottom w:val="none" w:sz="0" w:space="0" w:color="auto"/>
            <w:right w:val="none" w:sz="0" w:space="0" w:color="auto"/>
          </w:divBdr>
        </w:div>
      </w:divsChild>
    </w:div>
    <w:div w:id="1001542095">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634628">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0047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47031198">
      <w:bodyDiv w:val="1"/>
      <w:marLeft w:val="0"/>
      <w:marRight w:val="0"/>
      <w:marTop w:val="0"/>
      <w:marBottom w:val="0"/>
      <w:divBdr>
        <w:top w:val="none" w:sz="0" w:space="0" w:color="auto"/>
        <w:left w:val="none" w:sz="0" w:space="0" w:color="auto"/>
        <w:bottom w:val="none" w:sz="0" w:space="0" w:color="auto"/>
        <w:right w:val="none" w:sz="0" w:space="0" w:color="auto"/>
      </w:divBdr>
      <w:divsChild>
        <w:div w:id="141704194">
          <w:marLeft w:val="274"/>
          <w:marRight w:val="0"/>
          <w:marTop w:val="0"/>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5133331">
      <w:bodyDiv w:val="1"/>
      <w:marLeft w:val="0"/>
      <w:marRight w:val="0"/>
      <w:marTop w:val="0"/>
      <w:marBottom w:val="0"/>
      <w:divBdr>
        <w:top w:val="none" w:sz="0" w:space="0" w:color="auto"/>
        <w:left w:val="none" w:sz="0" w:space="0" w:color="auto"/>
        <w:bottom w:val="none" w:sz="0" w:space="0" w:color="auto"/>
        <w:right w:val="none" w:sz="0" w:space="0" w:color="auto"/>
      </w:divBdr>
      <w:divsChild>
        <w:div w:id="1559049614">
          <w:marLeft w:val="547"/>
          <w:marRight w:val="0"/>
          <w:marTop w:val="82"/>
          <w:marBottom w:val="0"/>
          <w:divBdr>
            <w:top w:val="none" w:sz="0" w:space="0" w:color="auto"/>
            <w:left w:val="none" w:sz="0" w:space="0" w:color="auto"/>
            <w:bottom w:val="none" w:sz="0" w:space="0" w:color="auto"/>
            <w:right w:val="none" w:sz="0" w:space="0" w:color="auto"/>
          </w:divBdr>
        </w:div>
        <w:div w:id="447361393">
          <w:marLeft w:val="1166"/>
          <w:marRight w:val="0"/>
          <w:marTop w:val="72"/>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5156945">
      <w:bodyDiv w:val="1"/>
      <w:marLeft w:val="0"/>
      <w:marRight w:val="0"/>
      <w:marTop w:val="0"/>
      <w:marBottom w:val="0"/>
      <w:divBdr>
        <w:top w:val="none" w:sz="0" w:space="0" w:color="auto"/>
        <w:left w:val="none" w:sz="0" w:space="0" w:color="auto"/>
        <w:bottom w:val="none" w:sz="0" w:space="0" w:color="auto"/>
        <w:right w:val="none" w:sz="0" w:space="0" w:color="auto"/>
      </w:divBdr>
      <w:divsChild>
        <w:div w:id="1876964718">
          <w:marLeft w:val="547"/>
          <w:marRight w:val="0"/>
          <w:marTop w:val="120"/>
          <w:marBottom w:val="0"/>
          <w:divBdr>
            <w:top w:val="none" w:sz="0" w:space="0" w:color="auto"/>
            <w:left w:val="none" w:sz="0" w:space="0" w:color="auto"/>
            <w:bottom w:val="none" w:sz="0" w:space="0" w:color="auto"/>
            <w:right w:val="none" w:sz="0" w:space="0" w:color="auto"/>
          </w:divBdr>
        </w:div>
        <w:div w:id="1217281133">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6772480">
      <w:bodyDiv w:val="1"/>
      <w:marLeft w:val="0"/>
      <w:marRight w:val="0"/>
      <w:marTop w:val="0"/>
      <w:marBottom w:val="0"/>
      <w:divBdr>
        <w:top w:val="none" w:sz="0" w:space="0" w:color="auto"/>
        <w:left w:val="none" w:sz="0" w:space="0" w:color="auto"/>
        <w:bottom w:val="none" w:sz="0" w:space="0" w:color="auto"/>
        <w:right w:val="none" w:sz="0" w:space="0" w:color="auto"/>
      </w:divBdr>
      <w:divsChild>
        <w:div w:id="1722943015">
          <w:marLeft w:val="547"/>
          <w:marRight w:val="0"/>
          <w:marTop w:val="96"/>
          <w:marBottom w:val="0"/>
          <w:divBdr>
            <w:top w:val="none" w:sz="0" w:space="0" w:color="auto"/>
            <w:left w:val="none" w:sz="0" w:space="0" w:color="auto"/>
            <w:bottom w:val="none" w:sz="0" w:space="0" w:color="auto"/>
            <w:right w:val="none" w:sz="0" w:space="0" w:color="auto"/>
          </w:divBdr>
        </w:div>
        <w:div w:id="1639529693">
          <w:marLeft w:val="1166"/>
          <w:marRight w:val="0"/>
          <w:marTop w:val="86"/>
          <w:marBottom w:val="0"/>
          <w:divBdr>
            <w:top w:val="none" w:sz="0" w:space="0" w:color="auto"/>
            <w:left w:val="none" w:sz="0" w:space="0" w:color="auto"/>
            <w:bottom w:val="none" w:sz="0" w:space="0" w:color="auto"/>
            <w:right w:val="none" w:sz="0" w:space="0" w:color="auto"/>
          </w:divBdr>
        </w:div>
        <w:div w:id="273442941">
          <w:marLeft w:val="1714"/>
          <w:marRight w:val="0"/>
          <w:marTop w:val="77"/>
          <w:marBottom w:val="0"/>
          <w:divBdr>
            <w:top w:val="none" w:sz="0" w:space="0" w:color="auto"/>
            <w:left w:val="none" w:sz="0" w:space="0" w:color="auto"/>
            <w:bottom w:val="none" w:sz="0" w:space="0" w:color="auto"/>
            <w:right w:val="none" w:sz="0" w:space="0" w:color="auto"/>
          </w:divBdr>
        </w:div>
        <w:div w:id="752241065">
          <w:marLeft w:val="1714"/>
          <w:marRight w:val="0"/>
          <w:marTop w:val="77"/>
          <w:marBottom w:val="0"/>
          <w:divBdr>
            <w:top w:val="none" w:sz="0" w:space="0" w:color="auto"/>
            <w:left w:val="none" w:sz="0" w:space="0" w:color="auto"/>
            <w:bottom w:val="none" w:sz="0" w:space="0" w:color="auto"/>
            <w:right w:val="none" w:sz="0" w:space="0" w:color="auto"/>
          </w:divBdr>
        </w:div>
        <w:div w:id="643857218">
          <w:marLeft w:val="1714"/>
          <w:marRight w:val="0"/>
          <w:marTop w:val="77"/>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968065">
      <w:bodyDiv w:val="1"/>
      <w:marLeft w:val="0"/>
      <w:marRight w:val="0"/>
      <w:marTop w:val="0"/>
      <w:marBottom w:val="0"/>
      <w:divBdr>
        <w:top w:val="none" w:sz="0" w:space="0" w:color="auto"/>
        <w:left w:val="none" w:sz="0" w:space="0" w:color="auto"/>
        <w:bottom w:val="none" w:sz="0" w:space="0" w:color="auto"/>
        <w:right w:val="none" w:sz="0" w:space="0" w:color="auto"/>
      </w:divBdr>
      <w:divsChild>
        <w:div w:id="159739819">
          <w:marLeft w:val="547"/>
          <w:marRight w:val="0"/>
          <w:marTop w:val="96"/>
          <w:marBottom w:val="0"/>
          <w:divBdr>
            <w:top w:val="none" w:sz="0" w:space="0" w:color="auto"/>
            <w:left w:val="none" w:sz="0" w:space="0" w:color="auto"/>
            <w:bottom w:val="none" w:sz="0" w:space="0" w:color="auto"/>
            <w:right w:val="none" w:sz="0" w:space="0" w:color="auto"/>
          </w:divBdr>
        </w:div>
        <w:div w:id="1540704976">
          <w:marLeft w:val="1166"/>
          <w:marRight w:val="0"/>
          <w:marTop w:val="86"/>
          <w:marBottom w:val="0"/>
          <w:divBdr>
            <w:top w:val="none" w:sz="0" w:space="0" w:color="auto"/>
            <w:left w:val="none" w:sz="0" w:space="0" w:color="auto"/>
            <w:bottom w:val="none" w:sz="0" w:space="0" w:color="auto"/>
            <w:right w:val="none" w:sz="0" w:space="0" w:color="auto"/>
          </w:divBdr>
        </w:div>
        <w:div w:id="1210918626">
          <w:marLeft w:val="1714"/>
          <w:marRight w:val="0"/>
          <w:marTop w:val="77"/>
          <w:marBottom w:val="0"/>
          <w:divBdr>
            <w:top w:val="none" w:sz="0" w:space="0" w:color="auto"/>
            <w:left w:val="none" w:sz="0" w:space="0" w:color="auto"/>
            <w:bottom w:val="none" w:sz="0" w:space="0" w:color="auto"/>
            <w:right w:val="none" w:sz="0" w:space="0" w:color="auto"/>
          </w:divBdr>
        </w:div>
        <w:div w:id="1939674291">
          <w:marLeft w:val="1714"/>
          <w:marRight w:val="0"/>
          <w:marTop w:val="77"/>
          <w:marBottom w:val="0"/>
          <w:divBdr>
            <w:top w:val="none" w:sz="0" w:space="0" w:color="auto"/>
            <w:left w:val="none" w:sz="0" w:space="0" w:color="auto"/>
            <w:bottom w:val="none" w:sz="0" w:space="0" w:color="auto"/>
            <w:right w:val="none" w:sz="0" w:space="0" w:color="auto"/>
          </w:divBdr>
        </w:div>
        <w:div w:id="591088192">
          <w:marLeft w:val="1714"/>
          <w:marRight w:val="0"/>
          <w:marTop w:val="77"/>
          <w:marBottom w:val="0"/>
          <w:divBdr>
            <w:top w:val="none" w:sz="0" w:space="0" w:color="auto"/>
            <w:left w:val="none" w:sz="0" w:space="0" w:color="auto"/>
            <w:bottom w:val="none" w:sz="0" w:space="0" w:color="auto"/>
            <w:right w:val="none" w:sz="0" w:space="0" w:color="auto"/>
          </w:divBdr>
        </w:div>
        <w:div w:id="1906259321">
          <w:marLeft w:val="1714"/>
          <w:marRight w:val="0"/>
          <w:marTop w:val="77"/>
          <w:marBottom w:val="0"/>
          <w:divBdr>
            <w:top w:val="none" w:sz="0" w:space="0" w:color="auto"/>
            <w:left w:val="none" w:sz="0" w:space="0" w:color="auto"/>
            <w:bottom w:val="none" w:sz="0" w:space="0" w:color="auto"/>
            <w:right w:val="none" w:sz="0" w:space="0" w:color="auto"/>
          </w:divBdr>
        </w:div>
        <w:div w:id="882404775">
          <w:marLeft w:val="1714"/>
          <w:marRight w:val="0"/>
          <w:marTop w:val="77"/>
          <w:marBottom w:val="0"/>
          <w:divBdr>
            <w:top w:val="none" w:sz="0" w:space="0" w:color="auto"/>
            <w:left w:val="none" w:sz="0" w:space="0" w:color="auto"/>
            <w:bottom w:val="none" w:sz="0" w:space="0" w:color="auto"/>
            <w:right w:val="none" w:sz="0" w:space="0" w:color="auto"/>
          </w:divBdr>
        </w:div>
        <w:div w:id="1728454655">
          <w:marLeft w:val="1714"/>
          <w:marRight w:val="0"/>
          <w:marTop w:val="77"/>
          <w:marBottom w:val="0"/>
          <w:divBdr>
            <w:top w:val="none" w:sz="0" w:space="0" w:color="auto"/>
            <w:left w:val="none" w:sz="0" w:space="0" w:color="auto"/>
            <w:bottom w:val="none" w:sz="0" w:space="0" w:color="auto"/>
            <w:right w:val="none" w:sz="0" w:space="0" w:color="auto"/>
          </w:divBdr>
        </w:div>
        <w:div w:id="1915049254">
          <w:marLeft w:val="1714"/>
          <w:marRight w:val="0"/>
          <w:marTop w:val="77"/>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3015390">
      <w:bodyDiv w:val="1"/>
      <w:marLeft w:val="0"/>
      <w:marRight w:val="0"/>
      <w:marTop w:val="0"/>
      <w:marBottom w:val="0"/>
      <w:divBdr>
        <w:top w:val="none" w:sz="0" w:space="0" w:color="auto"/>
        <w:left w:val="none" w:sz="0" w:space="0" w:color="auto"/>
        <w:bottom w:val="none" w:sz="0" w:space="0" w:color="auto"/>
        <w:right w:val="none" w:sz="0" w:space="0" w:color="auto"/>
      </w:divBdr>
      <w:divsChild>
        <w:div w:id="836845741">
          <w:marLeft w:val="547"/>
          <w:marRight w:val="0"/>
          <w:marTop w:val="115"/>
          <w:marBottom w:val="0"/>
          <w:divBdr>
            <w:top w:val="none" w:sz="0" w:space="0" w:color="auto"/>
            <w:left w:val="none" w:sz="0" w:space="0" w:color="auto"/>
            <w:bottom w:val="none" w:sz="0" w:space="0" w:color="auto"/>
            <w:right w:val="none" w:sz="0" w:space="0" w:color="auto"/>
          </w:divBdr>
        </w:div>
      </w:divsChild>
    </w:div>
    <w:div w:id="1136491745">
      <w:bodyDiv w:val="1"/>
      <w:marLeft w:val="0"/>
      <w:marRight w:val="0"/>
      <w:marTop w:val="0"/>
      <w:marBottom w:val="0"/>
      <w:divBdr>
        <w:top w:val="none" w:sz="0" w:space="0" w:color="auto"/>
        <w:left w:val="none" w:sz="0" w:space="0" w:color="auto"/>
        <w:bottom w:val="none" w:sz="0" w:space="0" w:color="auto"/>
        <w:right w:val="none" w:sz="0" w:space="0" w:color="auto"/>
      </w:divBdr>
      <w:divsChild>
        <w:div w:id="212429145">
          <w:marLeft w:val="547"/>
          <w:marRight w:val="0"/>
          <w:marTop w:val="120"/>
          <w:marBottom w:val="0"/>
          <w:divBdr>
            <w:top w:val="none" w:sz="0" w:space="0" w:color="auto"/>
            <w:left w:val="none" w:sz="0" w:space="0" w:color="auto"/>
            <w:bottom w:val="none" w:sz="0" w:space="0" w:color="auto"/>
            <w:right w:val="none" w:sz="0" w:space="0" w:color="auto"/>
          </w:divBdr>
        </w:div>
        <w:div w:id="443767377">
          <w:marLeft w:val="1267"/>
          <w:marRight w:val="0"/>
          <w:marTop w:val="100"/>
          <w:marBottom w:val="0"/>
          <w:divBdr>
            <w:top w:val="none" w:sz="0" w:space="0" w:color="auto"/>
            <w:left w:val="none" w:sz="0" w:space="0" w:color="auto"/>
            <w:bottom w:val="none" w:sz="0" w:space="0" w:color="auto"/>
            <w:right w:val="none" w:sz="0" w:space="0" w:color="auto"/>
          </w:divBdr>
        </w:div>
        <w:div w:id="103114491">
          <w:marLeft w:val="1886"/>
          <w:marRight w:val="0"/>
          <w:marTop w:val="9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771299">
      <w:bodyDiv w:val="1"/>
      <w:marLeft w:val="0"/>
      <w:marRight w:val="0"/>
      <w:marTop w:val="0"/>
      <w:marBottom w:val="0"/>
      <w:divBdr>
        <w:top w:val="none" w:sz="0" w:space="0" w:color="auto"/>
        <w:left w:val="none" w:sz="0" w:space="0" w:color="auto"/>
        <w:bottom w:val="none" w:sz="0" w:space="0" w:color="auto"/>
        <w:right w:val="none" w:sz="0" w:space="0" w:color="auto"/>
      </w:divBdr>
      <w:divsChild>
        <w:div w:id="1170096749">
          <w:marLeft w:val="547"/>
          <w:marRight w:val="0"/>
          <w:marTop w:val="96"/>
          <w:marBottom w:val="0"/>
          <w:divBdr>
            <w:top w:val="none" w:sz="0" w:space="0" w:color="auto"/>
            <w:left w:val="none" w:sz="0" w:space="0" w:color="auto"/>
            <w:bottom w:val="none" w:sz="0" w:space="0" w:color="auto"/>
            <w:right w:val="none" w:sz="0" w:space="0" w:color="auto"/>
          </w:divBdr>
        </w:div>
        <w:div w:id="702948416">
          <w:marLeft w:val="1166"/>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2039470">
      <w:bodyDiv w:val="1"/>
      <w:marLeft w:val="0"/>
      <w:marRight w:val="0"/>
      <w:marTop w:val="0"/>
      <w:marBottom w:val="0"/>
      <w:divBdr>
        <w:top w:val="none" w:sz="0" w:space="0" w:color="auto"/>
        <w:left w:val="none" w:sz="0" w:space="0" w:color="auto"/>
        <w:bottom w:val="none" w:sz="0" w:space="0" w:color="auto"/>
        <w:right w:val="none" w:sz="0" w:space="0" w:color="auto"/>
      </w:divBdr>
      <w:divsChild>
        <w:div w:id="801844069">
          <w:marLeft w:val="547"/>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8256458">
      <w:bodyDiv w:val="1"/>
      <w:marLeft w:val="0"/>
      <w:marRight w:val="0"/>
      <w:marTop w:val="0"/>
      <w:marBottom w:val="0"/>
      <w:divBdr>
        <w:top w:val="none" w:sz="0" w:space="0" w:color="auto"/>
        <w:left w:val="none" w:sz="0" w:space="0" w:color="auto"/>
        <w:bottom w:val="none" w:sz="0" w:space="0" w:color="auto"/>
        <w:right w:val="none" w:sz="0" w:space="0" w:color="auto"/>
      </w:divBdr>
      <w:divsChild>
        <w:div w:id="2089812994">
          <w:marLeft w:val="1166"/>
          <w:marRight w:val="0"/>
          <w:marTop w:val="100"/>
          <w:marBottom w:val="0"/>
          <w:divBdr>
            <w:top w:val="none" w:sz="0" w:space="0" w:color="auto"/>
            <w:left w:val="none" w:sz="0" w:space="0" w:color="auto"/>
            <w:bottom w:val="none" w:sz="0" w:space="0" w:color="auto"/>
            <w:right w:val="none" w:sz="0" w:space="0" w:color="auto"/>
          </w:divBdr>
        </w:div>
        <w:div w:id="1515991793">
          <w:marLeft w:val="1166"/>
          <w:marRight w:val="0"/>
          <w:marTop w:val="100"/>
          <w:marBottom w:val="0"/>
          <w:divBdr>
            <w:top w:val="none" w:sz="0" w:space="0" w:color="auto"/>
            <w:left w:val="none" w:sz="0" w:space="0" w:color="auto"/>
            <w:bottom w:val="none" w:sz="0" w:space="0" w:color="auto"/>
            <w:right w:val="none" w:sz="0" w:space="0" w:color="auto"/>
          </w:divBdr>
        </w:div>
        <w:div w:id="799224040">
          <w:marLeft w:val="1166"/>
          <w:marRight w:val="0"/>
          <w:marTop w:val="10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487388">
      <w:bodyDiv w:val="1"/>
      <w:marLeft w:val="0"/>
      <w:marRight w:val="0"/>
      <w:marTop w:val="0"/>
      <w:marBottom w:val="0"/>
      <w:divBdr>
        <w:top w:val="none" w:sz="0" w:space="0" w:color="auto"/>
        <w:left w:val="none" w:sz="0" w:space="0" w:color="auto"/>
        <w:bottom w:val="none" w:sz="0" w:space="0" w:color="auto"/>
        <w:right w:val="none" w:sz="0" w:space="0" w:color="auto"/>
      </w:divBdr>
      <w:divsChild>
        <w:div w:id="1852724161">
          <w:marLeft w:val="547"/>
          <w:marRight w:val="0"/>
          <w:marTop w:val="8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958548">
      <w:bodyDiv w:val="1"/>
      <w:marLeft w:val="0"/>
      <w:marRight w:val="0"/>
      <w:marTop w:val="0"/>
      <w:marBottom w:val="0"/>
      <w:divBdr>
        <w:top w:val="none" w:sz="0" w:space="0" w:color="auto"/>
        <w:left w:val="none" w:sz="0" w:space="0" w:color="auto"/>
        <w:bottom w:val="none" w:sz="0" w:space="0" w:color="auto"/>
        <w:right w:val="none" w:sz="0" w:space="0" w:color="auto"/>
      </w:divBdr>
      <w:divsChild>
        <w:div w:id="297731087">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sChild>
        <w:div w:id="1772506763">
          <w:marLeft w:val="547"/>
          <w:marRight w:val="0"/>
          <w:marTop w:val="96"/>
          <w:marBottom w:val="0"/>
          <w:divBdr>
            <w:top w:val="none" w:sz="0" w:space="0" w:color="auto"/>
            <w:left w:val="none" w:sz="0" w:space="0" w:color="auto"/>
            <w:bottom w:val="none" w:sz="0" w:space="0" w:color="auto"/>
            <w:right w:val="none" w:sz="0" w:space="0" w:color="auto"/>
          </w:divBdr>
        </w:div>
        <w:div w:id="1493060696">
          <w:marLeft w:val="1166"/>
          <w:marRight w:val="0"/>
          <w:marTop w:val="86"/>
          <w:marBottom w:val="0"/>
          <w:divBdr>
            <w:top w:val="none" w:sz="0" w:space="0" w:color="auto"/>
            <w:left w:val="none" w:sz="0" w:space="0" w:color="auto"/>
            <w:bottom w:val="none" w:sz="0" w:space="0" w:color="auto"/>
            <w:right w:val="none" w:sz="0" w:space="0" w:color="auto"/>
          </w:divBdr>
        </w:div>
        <w:div w:id="1656031678">
          <w:marLeft w:val="1166"/>
          <w:marRight w:val="0"/>
          <w:marTop w:val="8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4970840">
      <w:bodyDiv w:val="1"/>
      <w:marLeft w:val="0"/>
      <w:marRight w:val="0"/>
      <w:marTop w:val="0"/>
      <w:marBottom w:val="0"/>
      <w:divBdr>
        <w:top w:val="none" w:sz="0" w:space="0" w:color="auto"/>
        <w:left w:val="none" w:sz="0" w:space="0" w:color="auto"/>
        <w:bottom w:val="none" w:sz="0" w:space="0" w:color="auto"/>
        <w:right w:val="none" w:sz="0" w:space="0" w:color="auto"/>
      </w:divBdr>
      <w:divsChild>
        <w:div w:id="2124687708">
          <w:marLeft w:val="547"/>
          <w:marRight w:val="0"/>
          <w:marTop w:val="120"/>
          <w:marBottom w:val="0"/>
          <w:divBdr>
            <w:top w:val="none" w:sz="0" w:space="0" w:color="auto"/>
            <w:left w:val="none" w:sz="0" w:space="0" w:color="auto"/>
            <w:bottom w:val="none" w:sz="0" w:space="0" w:color="auto"/>
            <w:right w:val="none" w:sz="0" w:space="0" w:color="auto"/>
          </w:divBdr>
        </w:div>
      </w:divsChild>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475327">
      <w:bodyDiv w:val="1"/>
      <w:marLeft w:val="0"/>
      <w:marRight w:val="0"/>
      <w:marTop w:val="0"/>
      <w:marBottom w:val="0"/>
      <w:divBdr>
        <w:top w:val="none" w:sz="0" w:space="0" w:color="auto"/>
        <w:left w:val="none" w:sz="0" w:space="0" w:color="auto"/>
        <w:bottom w:val="none" w:sz="0" w:space="0" w:color="auto"/>
        <w:right w:val="none" w:sz="0" w:space="0" w:color="auto"/>
      </w:divBdr>
      <w:divsChild>
        <w:div w:id="86848012">
          <w:marLeft w:val="547"/>
          <w:marRight w:val="0"/>
          <w:marTop w:val="120"/>
          <w:marBottom w:val="0"/>
          <w:divBdr>
            <w:top w:val="none" w:sz="0" w:space="0" w:color="auto"/>
            <w:left w:val="none" w:sz="0" w:space="0" w:color="auto"/>
            <w:bottom w:val="none" w:sz="0" w:space="0" w:color="auto"/>
            <w:right w:val="none" w:sz="0" w:space="0" w:color="auto"/>
          </w:divBdr>
        </w:div>
        <w:div w:id="63991773">
          <w:marLeft w:val="1166"/>
          <w:marRight w:val="0"/>
          <w:marTop w:val="100"/>
          <w:marBottom w:val="0"/>
          <w:divBdr>
            <w:top w:val="none" w:sz="0" w:space="0" w:color="auto"/>
            <w:left w:val="none" w:sz="0" w:space="0" w:color="auto"/>
            <w:bottom w:val="none" w:sz="0" w:space="0" w:color="auto"/>
            <w:right w:val="none" w:sz="0" w:space="0" w:color="auto"/>
          </w:divBdr>
        </w:div>
        <w:div w:id="436368030">
          <w:marLeft w:val="1166"/>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2448328">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54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493503">
      <w:bodyDiv w:val="1"/>
      <w:marLeft w:val="0"/>
      <w:marRight w:val="0"/>
      <w:marTop w:val="0"/>
      <w:marBottom w:val="0"/>
      <w:divBdr>
        <w:top w:val="none" w:sz="0" w:space="0" w:color="auto"/>
        <w:left w:val="none" w:sz="0" w:space="0" w:color="auto"/>
        <w:bottom w:val="none" w:sz="0" w:space="0" w:color="auto"/>
        <w:right w:val="none" w:sz="0" w:space="0" w:color="auto"/>
      </w:divBdr>
      <w:divsChild>
        <w:div w:id="1256286344">
          <w:marLeft w:val="547"/>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4841578">
      <w:bodyDiv w:val="1"/>
      <w:marLeft w:val="0"/>
      <w:marRight w:val="0"/>
      <w:marTop w:val="0"/>
      <w:marBottom w:val="0"/>
      <w:divBdr>
        <w:top w:val="none" w:sz="0" w:space="0" w:color="auto"/>
        <w:left w:val="none" w:sz="0" w:space="0" w:color="auto"/>
        <w:bottom w:val="none" w:sz="0" w:space="0" w:color="auto"/>
        <w:right w:val="none" w:sz="0" w:space="0" w:color="auto"/>
      </w:divBdr>
      <w:divsChild>
        <w:div w:id="1697660037">
          <w:marLeft w:val="547"/>
          <w:marRight w:val="0"/>
          <w:marTop w:val="120"/>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sChild>
        <w:div w:id="1563566168">
          <w:marLeft w:val="547"/>
          <w:marRight w:val="0"/>
          <w:marTop w:val="96"/>
          <w:marBottom w:val="0"/>
          <w:divBdr>
            <w:top w:val="none" w:sz="0" w:space="0" w:color="auto"/>
            <w:left w:val="none" w:sz="0" w:space="0" w:color="auto"/>
            <w:bottom w:val="none" w:sz="0" w:space="0" w:color="auto"/>
            <w:right w:val="none" w:sz="0" w:space="0" w:color="auto"/>
          </w:divBdr>
        </w:div>
        <w:div w:id="1625186520">
          <w:marLeft w:val="1166"/>
          <w:marRight w:val="0"/>
          <w:marTop w:val="86"/>
          <w:marBottom w:val="0"/>
          <w:divBdr>
            <w:top w:val="none" w:sz="0" w:space="0" w:color="auto"/>
            <w:left w:val="none" w:sz="0" w:space="0" w:color="auto"/>
            <w:bottom w:val="none" w:sz="0" w:space="0" w:color="auto"/>
            <w:right w:val="none" w:sz="0" w:space="0" w:color="auto"/>
          </w:divBdr>
        </w:div>
        <w:div w:id="1732537697">
          <w:marLeft w:val="1166"/>
          <w:marRight w:val="0"/>
          <w:marTop w:val="86"/>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728790">
      <w:bodyDiv w:val="1"/>
      <w:marLeft w:val="0"/>
      <w:marRight w:val="0"/>
      <w:marTop w:val="0"/>
      <w:marBottom w:val="0"/>
      <w:divBdr>
        <w:top w:val="none" w:sz="0" w:space="0" w:color="auto"/>
        <w:left w:val="none" w:sz="0" w:space="0" w:color="auto"/>
        <w:bottom w:val="none" w:sz="0" w:space="0" w:color="auto"/>
        <w:right w:val="none" w:sz="0" w:space="0" w:color="auto"/>
      </w:divBdr>
      <w:divsChild>
        <w:div w:id="1117062860">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667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4434">
          <w:marLeft w:val="547"/>
          <w:marRight w:val="0"/>
          <w:marTop w:val="96"/>
          <w:marBottom w:val="0"/>
          <w:divBdr>
            <w:top w:val="none" w:sz="0" w:space="0" w:color="auto"/>
            <w:left w:val="none" w:sz="0" w:space="0" w:color="auto"/>
            <w:bottom w:val="none" w:sz="0" w:space="0" w:color="auto"/>
            <w:right w:val="none" w:sz="0" w:space="0" w:color="auto"/>
          </w:divBdr>
        </w:div>
        <w:div w:id="518812078">
          <w:marLeft w:val="1166"/>
          <w:marRight w:val="0"/>
          <w:marTop w:val="8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644328">
      <w:bodyDiv w:val="1"/>
      <w:marLeft w:val="0"/>
      <w:marRight w:val="0"/>
      <w:marTop w:val="0"/>
      <w:marBottom w:val="0"/>
      <w:divBdr>
        <w:top w:val="none" w:sz="0" w:space="0" w:color="auto"/>
        <w:left w:val="none" w:sz="0" w:space="0" w:color="auto"/>
        <w:bottom w:val="none" w:sz="0" w:space="0" w:color="auto"/>
        <w:right w:val="none" w:sz="0" w:space="0" w:color="auto"/>
      </w:divBdr>
      <w:divsChild>
        <w:div w:id="1187599381">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766380">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1">
          <w:marLeft w:val="547"/>
          <w:marRight w:val="0"/>
          <w:marTop w:val="96"/>
          <w:marBottom w:val="0"/>
          <w:divBdr>
            <w:top w:val="none" w:sz="0" w:space="0" w:color="auto"/>
            <w:left w:val="none" w:sz="0" w:space="0" w:color="auto"/>
            <w:bottom w:val="none" w:sz="0" w:space="0" w:color="auto"/>
            <w:right w:val="none" w:sz="0" w:space="0" w:color="auto"/>
          </w:divBdr>
        </w:div>
        <w:div w:id="508175218">
          <w:marLeft w:val="1166"/>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2927875">
      <w:bodyDiv w:val="1"/>
      <w:marLeft w:val="0"/>
      <w:marRight w:val="0"/>
      <w:marTop w:val="0"/>
      <w:marBottom w:val="0"/>
      <w:divBdr>
        <w:top w:val="none" w:sz="0" w:space="0" w:color="auto"/>
        <w:left w:val="none" w:sz="0" w:space="0" w:color="auto"/>
        <w:bottom w:val="none" w:sz="0" w:space="0" w:color="auto"/>
        <w:right w:val="none" w:sz="0" w:space="0" w:color="auto"/>
      </w:divBdr>
      <w:divsChild>
        <w:div w:id="1246037555">
          <w:marLeft w:val="634"/>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431143">
      <w:bodyDiv w:val="1"/>
      <w:marLeft w:val="0"/>
      <w:marRight w:val="0"/>
      <w:marTop w:val="0"/>
      <w:marBottom w:val="0"/>
      <w:divBdr>
        <w:top w:val="none" w:sz="0" w:space="0" w:color="auto"/>
        <w:left w:val="none" w:sz="0" w:space="0" w:color="auto"/>
        <w:bottom w:val="none" w:sz="0" w:space="0" w:color="auto"/>
        <w:right w:val="none" w:sz="0" w:space="0" w:color="auto"/>
      </w:divBdr>
      <w:divsChild>
        <w:div w:id="1970282500">
          <w:marLeft w:val="547"/>
          <w:marRight w:val="0"/>
          <w:marTop w:val="115"/>
          <w:marBottom w:val="0"/>
          <w:divBdr>
            <w:top w:val="none" w:sz="0" w:space="0" w:color="auto"/>
            <w:left w:val="none" w:sz="0" w:space="0" w:color="auto"/>
            <w:bottom w:val="none" w:sz="0" w:space="0" w:color="auto"/>
            <w:right w:val="none" w:sz="0" w:space="0" w:color="auto"/>
          </w:divBdr>
        </w:div>
        <w:div w:id="1507020236">
          <w:marLeft w:val="1166"/>
          <w:marRight w:val="0"/>
          <w:marTop w:val="96"/>
          <w:marBottom w:val="0"/>
          <w:divBdr>
            <w:top w:val="none" w:sz="0" w:space="0" w:color="auto"/>
            <w:left w:val="none" w:sz="0" w:space="0" w:color="auto"/>
            <w:bottom w:val="none" w:sz="0" w:space="0" w:color="auto"/>
            <w:right w:val="none" w:sz="0" w:space="0" w:color="auto"/>
          </w:divBdr>
        </w:div>
        <w:div w:id="459081667">
          <w:marLeft w:val="1714"/>
          <w:marRight w:val="0"/>
          <w:marTop w:val="8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815008">
      <w:bodyDiv w:val="1"/>
      <w:marLeft w:val="0"/>
      <w:marRight w:val="0"/>
      <w:marTop w:val="0"/>
      <w:marBottom w:val="0"/>
      <w:divBdr>
        <w:top w:val="none" w:sz="0" w:space="0" w:color="auto"/>
        <w:left w:val="none" w:sz="0" w:space="0" w:color="auto"/>
        <w:bottom w:val="none" w:sz="0" w:space="0" w:color="auto"/>
        <w:right w:val="none" w:sz="0" w:space="0" w:color="auto"/>
      </w:divBdr>
      <w:divsChild>
        <w:div w:id="1675841841">
          <w:marLeft w:val="547"/>
          <w:marRight w:val="0"/>
          <w:marTop w:val="96"/>
          <w:marBottom w:val="0"/>
          <w:divBdr>
            <w:top w:val="none" w:sz="0" w:space="0" w:color="auto"/>
            <w:left w:val="none" w:sz="0" w:space="0" w:color="auto"/>
            <w:bottom w:val="none" w:sz="0" w:space="0" w:color="auto"/>
            <w:right w:val="none" w:sz="0" w:space="0" w:color="auto"/>
          </w:divBdr>
        </w:div>
      </w:divsChild>
    </w:div>
    <w:div w:id="1414623123">
      <w:bodyDiv w:val="1"/>
      <w:marLeft w:val="0"/>
      <w:marRight w:val="0"/>
      <w:marTop w:val="0"/>
      <w:marBottom w:val="0"/>
      <w:divBdr>
        <w:top w:val="none" w:sz="0" w:space="0" w:color="auto"/>
        <w:left w:val="none" w:sz="0" w:space="0" w:color="auto"/>
        <w:bottom w:val="none" w:sz="0" w:space="0" w:color="auto"/>
        <w:right w:val="none" w:sz="0" w:space="0" w:color="auto"/>
      </w:divBdr>
      <w:divsChild>
        <w:div w:id="78723919">
          <w:marLeft w:val="634"/>
          <w:marRight w:val="0"/>
          <w:marTop w:val="8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251952">
      <w:bodyDiv w:val="1"/>
      <w:marLeft w:val="0"/>
      <w:marRight w:val="0"/>
      <w:marTop w:val="0"/>
      <w:marBottom w:val="0"/>
      <w:divBdr>
        <w:top w:val="none" w:sz="0" w:space="0" w:color="auto"/>
        <w:left w:val="none" w:sz="0" w:space="0" w:color="auto"/>
        <w:bottom w:val="none" w:sz="0" w:space="0" w:color="auto"/>
        <w:right w:val="none" w:sz="0" w:space="0" w:color="auto"/>
      </w:divBdr>
      <w:divsChild>
        <w:div w:id="1849326755">
          <w:marLeft w:val="547"/>
          <w:marRight w:val="0"/>
          <w:marTop w:val="120"/>
          <w:marBottom w:val="0"/>
          <w:divBdr>
            <w:top w:val="none" w:sz="0" w:space="0" w:color="auto"/>
            <w:left w:val="none" w:sz="0" w:space="0" w:color="auto"/>
            <w:bottom w:val="none" w:sz="0" w:space="0" w:color="auto"/>
            <w:right w:val="none" w:sz="0" w:space="0" w:color="auto"/>
          </w:divBdr>
        </w:div>
        <w:div w:id="401804527">
          <w:marLeft w:val="1267"/>
          <w:marRight w:val="0"/>
          <w:marTop w:val="100"/>
          <w:marBottom w:val="0"/>
          <w:divBdr>
            <w:top w:val="none" w:sz="0" w:space="0" w:color="auto"/>
            <w:left w:val="none" w:sz="0" w:space="0" w:color="auto"/>
            <w:bottom w:val="none" w:sz="0" w:space="0" w:color="auto"/>
            <w:right w:val="none" w:sz="0" w:space="0" w:color="auto"/>
          </w:divBdr>
        </w:div>
        <w:div w:id="1201165069">
          <w:marLeft w:val="1267"/>
          <w:marRight w:val="0"/>
          <w:marTop w:val="100"/>
          <w:marBottom w:val="0"/>
          <w:divBdr>
            <w:top w:val="none" w:sz="0" w:space="0" w:color="auto"/>
            <w:left w:val="none" w:sz="0" w:space="0" w:color="auto"/>
            <w:bottom w:val="none" w:sz="0" w:space="0" w:color="auto"/>
            <w:right w:val="none" w:sz="0" w:space="0" w:color="auto"/>
          </w:divBdr>
        </w:div>
        <w:div w:id="1084650742">
          <w:marLeft w:val="1267"/>
          <w:marRight w:val="0"/>
          <w:marTop w:val="100"/>
          <w:marBottom w:val="0"/>
          <w:divBdr>
            <w:top w:val="none" w:sz="0" w:space="0" w:color="auto"/>
            <w:left w:val="none" w:sz="0" w:space="0" w:color="auto"/>
            <w:bottom w:val="none" w:sz="0" w:space="0" w:color="auto"/>
            <w:right w:val="none" w:sz="0" w:space="0" w:color="auto"/>
          </w:divBdr>
        </w:div>
        <w:div w:id="1036852592">
          <w:marLeft w:val="1267"/>
          <w:marRight w:val="0"/>
          <w:marTop w:val="100"/>
          <w:marBottom w:val="0"/>
          <w:divBdr>
            <w:top w:val="none" w:sz="0" w:space="0" w:color="auto"/>
            <w:left w:val="none" w:sz="0" w:space="0" w:color="auto"/>
            <w:bottom w:val="none" w:sz="0" w:space="0" w:color="auto"/>
            <w:right w:val="none" w:sz="0" w:space="0" w:color="auto"/>
          </w:divBdr>
        </w:div>
      </w:divsChild>
    </w:div>
    <w:div w:id="1440486490">
      <w:bodyDiv w:val="1"/>
      <w:marLeft w:val="0"/>
      <w:marRight w:val="0"/>
      <w:marTop w:val="0"/>
      <w:marBottom w:val="0"/>
      <w:divBdr>
        <w:top w:val="none" w:sz="0" w:space="0" w:color="auto"/>
        <w:left w:val="none" w:sz="0" w:space="0" w:color="auto"/>
        <w:bottom w:val="none" w:sz="0" w:space="0" w:color="auto"/>
        <w:right w:val="none" w:sz="0" w:space="0" w:color="auto"/>
      </w:divBdr>
      <w:divsChild>
        <w:div w:id="1851944643">
          <w:marLeft w:val="1166"/>
          <w:marRight w:val="0"/>
          <w:marTop w:val="86"/>
          <w:marBottom w:val="0"/>
          <w:divBdr>
            <w:top w:val="none" w:sz="0" w:space="0" w:color="auto"/>
            <w:left w:val="none" w:sz="0" w:space="0" w:color="auto"/>
            <w:bottom w:val="none" w:sz="0" w:space="0" w:color="auto"/>
            <w:right w:val="none" w:sz="0" w:space="0" w:color="auto"/>
          </w:divBdr>
        </w:div>
        <w:div w:id="1540508145">
          <w:marLeft w:val="1166"/>
          <w:marRight w:val="0"/>
          <w:marTop w:val="86"/>
          <w:marBottom w:val="0"/>
          <w:divBdr>
            <w:top w:val="none" w:sz="0" w:space="0" w:color="auto"/>
            <w:left w:val="none" w:sz="0" w:space="0" w:color="auto"/>
            <w:bottom w:val="none" w:sz="0" w:space="0" w:color="auto"/>
            <w:right w:val="none" w:sz="0" w:space="0" w:color="auto"/>
          </w:divBdr>
        </w:div>
        <w:div w:id="1363554096">
          <w:marLeft w:val="1166"/>
          <w:marRight w:val="0"/>
          <w:marTop w:val="86"/>
          <w:marBottom w:val="0"/>
          <w:divBdr>
            <w:top w:val="none" w:sz="0" w:space="0" w:color="auto"/>
            <w:left w:val="none" w:sz="0" w:space="0" w:color="auto"/>
            <w:bottom w:val="none" w:sz="0" w:space="0" w:color="auto"/>
            <w:right w:val="none" w:sz="0" w:space="0" w:color="auto"/>
          </w:divBdr>
        </w:div>
      </w:divsChild>
    </w:div>
    <w:div w:id="1440832864">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6292014">
      <w:bodyDiv w:val="1"/>
      <w:marLeft w:val="0"/>
      <w:marRight w:val="0"/>
      <w:marTop w:val="0"/>
      <w:marBottom w:val="0"/>
      <w:divBdr>
        <w:top w:val="none" w:sz="0" w:space="0" w:color="auto"/>
        <w:left w:val="none" w:sz="0" w:space="0" w:color="auto"/>
        <w:bottom w:val="none" w:sz="0" w:space="0" w:color="auto"/>
        <w:right w:val="none" w:sz="0" w:space="0" w:color="auto"/>
      </w:divBdr>
      <w:divsChild>
        <w:div w:id="1289702178">
          <w:marLeft w:val="547"/>
          <w:marRight w:val="0"/>
          <w:marTop w:val="115"/>
          <w:marBottom w:val="0"/>
          <w:divBdr>
            <w:top w:val="none" w:sz="0" w:space="0" w:color="auto"/>
            <w:left w:val="none" w:sz="0" w:space="0" w:color="auto"/>
            <w:bottom w:val="none" w:sz="0" w:space="0" w:color="auto"/>
            <w:right w:val="none" w:sz="0" w:space="0" w:color="auto"/>
          </w:divBdr>
        </w:div>
        <w:div w:id="1725719748">
          <w:marLeft w:val="1166"/>
          <w:marRight w:val="0"/>
          <w:marTop w:val="96"/>
          <w:marBottom w:val="0"/>
          <w:divBdr>
            <w:top w:val="none" w:sz="0" w:space="0" w:color="auto"/>
            <w:left w:val="none" w:sz="0" w:space="0" w:color="auto"/>
            <w:bottom w:val="none" w:sz="0" w:space="0" w:color="auto"/>
            <w:right w:val="none" w:sz="0" w:space="0" w:color="auto"/>
          </w:divBdr>
        </w:div>
      </w:divsChild>
    </w:div>
    <w:div w:id="1481265157">
      <w:bodyDiv w:val="1"/>
      <w:marLeft w:val="0"/>
      <w:marRight w:val="0"/>
      <w:marTop w:val="0"/>
      <w:marBottom w:val="0"/>
      <w:divBdr>
        <w:top w:val="none" w:sz="0" w:space="0" w:color="auto"/>
        <w:left w:val="none" w:sz="0" w:space="0" w:color="auto"/>
        <w:bottom w:val="none" w:sz="0" w:space="0" w:color="auto"/>
        <w:right w:val="none" w:sz="0" w:space="0" w:color="auto"/>
      </w:divBdr>
      <w:divsChild>
        <w:div w:id="892158491">
          <w:marLeft w:val="547"/>
          <w:marRight w:val="0"/>
          <w:marTop w:val="77"/>
          <w:marBottom w:val="0"/>
          <w:divBdr>
            <w:top w:val="none" w:sz="0" w:space="0" w:color="auto"/>
            <w:left w:val="none" w:sz="0" w:space="0" w:color="auto"/>
            <w:bottom w:val="none" w:sz="0" w:space="0" w:color="auto"/>
            <w:right w:val="none" w:sz="0" w:space="0" w:color="auto"/>
          </w:divBdr>
        </w:div>
        <w:div w:id="186407793">
          <w:marLeft w:val="547"/>
          <w:marRight w:val="0"/>
          <w:marTop w:val="77"/>
          <w:marBottom w:val="0"/>
          <w:divBdr>
            <w:top w:val="none" w:sz="0" w:space="0" w:color="auto"/>
            <w:left w:val="none" w:sz="0" w:space="0" w:color="auto"/>
            <w:bottom w:val="none" w:sz="0" w:space="0" w:color="auto"/>
            <w:right w:val="none" w:sz="0" w:space="0" w:color="auto"/>
          </w:divBdr>
        </w:div>
        <w:div w:id="1600063824">
          <w:marLeft w:val="547"/>
          <w:marRight w:val="0"/>
          <w:marTop w:val="77"/>
          <w:marBottom w:val="0"/>
          <w:divBdr>
            <w:top w:val="none" w:sz="0" w:space="0" w:color="auto"/>
            <w:left w:val="none" w:sz="0" w:space="0" w:color="auto"/>
            <w:bottom w:val="none" w:sz="0" w:space="0" w:color="auto"/>
            <w:right w:val="none" w:sz="0" w:space="0" w:color="auto"/>
          </w:divBdr>
        </w:div>
      </w:divsChild>
    </w:div>
    <w:div w:id="1485510597">
      <w:bodyDiv w:val="1"/>
      <w:marLeft w:val="0"/>
      <w:marRight w:val="0"/>
      <w:marTop w:val="0"/>
      <w:marBottom w:val="0"/>
      <w:divBdr>
        <w:top w:val="none" w:sz="0" w:space="0" w:color="auto"/>
        <w:left w:val="none" w:sz="0" w:space="0" w:color="auto"/>
        <w:bottom w:val="none" w:sz="0" w:space="0" w:color="auto"/>
        <w:right w:val="none" w:sz="0" w:space="0" w:color="auto"/>
      </w:divBdr>
      <w:divsChild>
        <w:div w:id="1848984377">
          <w:marLeft w:val="547"/>
          <w:marRight w:val="0"/>
          <w:marTop w:val="120"/>
          <w:marBottom w:val="0"/>
          <w:divBdr>
            <w:top w:val="none" w:sz="0" w:space="0" w:color="auto"/>
            <w:left w:val="none" w:sz="0" w:space="0" w:color="auto"/>
            <w:bottom w:val="none" w:sz="0" w:space="0" w:color="auto"/>
            <w:right w:val="none" w:sz="0" w:space="0" w:color="auto"/>
          </w:divBdr>
        </w:div>
        <w:div w:id="121268334">
          <w:marLeft w:val="1166"/>
          <w:marRight w:val="0"/>
          <w:marTop w:val="100"/>
          <w:marBottom w:val="0"/>
          <w:divBdr>
            <w:top w:val="none" w:sz="0" w:space="0" w:color="auto"/>
            <w:left w:val="none" w:sz="0" w:space="0" w:color="auto"/>
            <w:bottom w:val="none" w:sz="0" w:space="0" w:color="auto"/>
            <w:right w:val="none" w:sz="0" w:space="0" w:color="auto"/>
          </w:divBdr>
        </w:div>
        <w:div w:id="2022973982">
          <w:marLeft w:val="1166"/>
          <w:marRight w:val="0"/>
          <w:marTop w:val="100"/>
          <w:marBottom w:val="0"/>
          <w:divBdr>
            <w:top w:val="none" w:sz="0" w:space="0" w:color="auto"/>
            <w:left w:val="none" w:sz="0" w:space="0" w:color="auto"/>
            <w:bottom w:val="none" w:sz="0" w:space="0" w:color="auto"/>
            <w:right w:val="none" w:sz="0" w:space="0" w:color="auto"/>
          </w:divBdr>
        </w:div>
      </w:divsChild>
    </w:div>
    <w:div w:id="1485851036">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032898">
      <w:bodyDiv w:val="1"/>
      <w:marLeft w:val="0"/>
      <w:marRight w:val="0"/>
      <w:marTop w:val="0"/>
      <w:marBottom w:val="0"/>
      <w:divBdr>
        <w:top w:val="none" w:sz="0" w:space="0" w:color="auto"/>
        <w:left w:val="none" w:sz="0" w:space="0" w:color="auto"/>
        <w:bottom w:val="none" w:sz="0" w:space="0" w:color="auto"/>
        <w:right w:val="none" w:sz="0" w:space="0" w:color="auto"/>
      </w:divBdr>
      <w:divsChild>
        <w:div w:id="691957523">
          <w:marLeft w:val="1166"/>
          <w:marRight w:val="0"/>
          <w:marTop w:val="86"/>
          <w:marBottom w:val="0"/>
          <w:divBdr>
            <w:top w:val="none" w:sz="0" w:space="0" w:color="auto"/>
            <w:left w:val="none" w:sz="0" w:space="0" w:color="auto"/>
            <w:bottom w:val="none" w:sz="0" w:space="0" w:color="auto"/>
            <w:right w:val="none" w:sz="0" w:space="0" w:color="auto"/>
          </w:divBdr>
        </w:div>
        <w:div w:id="1196577334">
          <w:marLeft w:val="1166"/>
          <w:marRight w:val="0"/>
          <w:marTop w:val="86"/>
          <w:marBottom w:val="0"/>
          <w:divBdr>
            <w:top w:val="none" w:sz="0" w:space="0" w:color="auto"/>
            <w:left w:val="none" w:sz="0" w:space="0" w:color="auto"/>
            <w:bottom w:val="none" w:sz="0" w:space="0" w:color="auto"/>
            <w:right w:val="none" w:sz="0" w:space="0" w:color="auto"/>
          </w:divBdr>
        </w:div>
        <w:div w:id="232737486">
          <w:marLeft w:val="1166"/>
          <w:marRight w:val="0"/>
          <w:marTop w:val="8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921749">
      <w:bodyDiv w:val="1"/>
      <w:marLeft w:val="0"/>
      <w:marRight w:val="0"/>
      <w:marTop w:val="0"/>
      <w:marBottom w:val="0"/>
      <w:divBdr>
        <w:top w:val="none" w:sz="0" w:space="0" w:color="auto"/>
        <w:left w:val="none" w:sz="0" w:space="0" w:color="auto"/>
        <w:bottom w:val="none" w:sz="0" w:space="0" w:color="auto"/>
        <w:right w:val="none" w:sz="0" w:space="0" w:color="auto"/>
      </w:divBdr>
      <w:divsChild>
        <w:div w:id="1850631045">
          <w:marLeft w:val="1166"/>
          <w:marRight w:val="0"/>
          <w:marTop w:val="86"/>
          <w:marBottom w:val="0"/>
          <w:divBdr>
            <w:top w:val="none" w:sz="0" w:space="0" w:color="auto"/>
            <w:left w:val="none" w:sz="0" w:space="0" w:color="auto"/>
            <w:bottom w:val="none" w:sz="0" w:space="0" w:color="auto"/>
            <w:right w:val="none" w:sz="0" w:space="0" w:color="auto"/>
          </w:divBdr>
        </w:div>
        <w:div w:id="44306308">
          <w:marLeft w:val="1166"/>
          <w:marRight w:val="0"/>
          <w:marTop w:val="86"/>
          <w:marBottom w:val="0"/>
          <w:divBdr>
            <w:top w:val="none" w:sz="0" w:space="0" w:color="auto"/>
            <w:left w:val="none" w:sz="0" w:space="0" w:color="auto"/>
            <w:bottom w:val="none" w:sz="0" w:space="0" w:color="auto"/>
            <w:right w:val="none" w:sz="0" w:space="0" w:color="auto"/>
          </w:divBdr>
        </w:div>
      </w:divsChild>
    </w:div>
    <w:div w:id="1498574739">
      <w:bodyDiv w:val="1"/>
      <w:marLeft w:val="0"/>
      <w:marRight w:val="0"/>
      <w:marTop w:val="0"/>
      <w:marBottom w:val="0"/>
      <w:divBdr>
        <w:top w:val="none" w:sz="0" w:space="0" w:color="auto"/>
        <w:left w:val="none" w:sz="0" w:space="0" w:color="auto"/>
        <w:bottom w:val="none" w:sz="0" w:space="0" w:color="auto"/>
        <w:right w:val="none" w:sz="0" w:space="0" w:color="auto"/>
      </w:divBdr>
      <w:divsChild>
        <w:div w:id="1201473703">
          <w:marLeft w:val="547"/>
          <w:marRight w:val="0"/>
          <w:marTop w:val="115"/>
          <w:marBottom w:val="0"/>
          <w:divBdr>
            <w:top w:val="none" w:sz="0" w:space="0" w:color="auto"/>
            <w:left w:val="none" w:sz="0" w:space="0" w:color="auto"/>
            <w:bottom w:val="none" w:sz="0" w:space="0" w:color="auto"/>
            <w:right w:val="none" w:sz="0" w:space="0" w:color="auto"/>
          </w:divBdr>
        </w:div>
        <w:div w:id="162858280">
          <w:marLeft w:val="1166"/>
          <w:marRight w:val="0"/>
          <w:marTop w:val="96"/>
          <w:marBottom w:val="0"/>
          <w:divBdr>
            <w:top w:val="none" w:sz="0" w:space="0" w:color="auto"/>
            <w:left w:val="none" w:sz="0" w:space="0" w:color="auto"/>
            <w:bottom w:val="none" w:sz="0" w:space="0" w:color="auto"/>
            <w:right w:val="none" w:sz="0" w:space="0" w:color="auto"/>
          </w:divBdr>
        </w:div>
      </w:divsChild>
    </w:div>
    <w:div w:id="1502233933">
      <w:bodyDiv w:val="1"/>
      <w:marLeft w:val="0"/>
      <w:marRight w:val="0"/>
      <w:marTop w:val="0"/>
      <w:marBottom w:val="0"/>
      <w:divBdr>
        <w:top w:val="none" w:sz="0" w:space="0" w:color="auto"/>
        <w:left w:val="none" w:sz="0" w:space="0" w:color="auto"/>
        <w:bottom w:val="none" w:sz="0" w:space="0" w:color="auto"/>
        <w:right w:val="none" w:sz="0" w:space="0" w:color="auto"/>
      </w:divBdr>
      <w:divsChild>
        <w:div w:id="434793231">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2454606">
      <w:bodyDiv w:val="1"/>
      <w:marLeft w:val="0"/>
      <w:marRight w:val="0"/>
      <w:marTop w:val="0"/>
      <w:marBottom w:val="0"/>
      <w:divBdr>
        <w:top w:val="none" w:sz="0" w:space="0" w:color="auto"/>
        <w:left w:val="none" w:sz="0" w:space="0" w:color="auto"/>
        <w:bottom w:val="none" w:sz="0" w:space="0" w:color="auto"/>
        <w:right w:val="none" w:sz="0" w:space="0" w:color="auto"/>
      </w:divBdr>
      <w:divsChild>
        <w:div w:id="1599095415">
          <w:marLeft w:val="547"/>
          <w:marRight w:val="0"/>
          <w:marTop w:val="12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441146">
      <w:bodyDiv w:val="1"/>
      <w:marLeft w:val="0"/>
      <w:marRight w:val="0"/>
      <w:marTop w:val="0"/>
      <w:marBottom w:val="0"/>
      <w:divBdr>
        <w:top w:val="none" w:sz="0" w:space="0" w:color="auto"/>
        <w:left w:val="none" w:sz="0" w:space="0" w:color="auto"/>
        <w:bottom w:val="none" w:sz="0" w:space="0" w:color="auto"/>
        <w:right w:val="none" w:sz="0" w:space="0" w:color="auto"/>
      </w:divBdr>
      <w:divsChild>
        <w:div w:id="1595167789">
          <w:marLeft w:val="547"/>
          <w:marRight w:val="0"/>
          <w:marTop w:val="115"/>
          <w:marBottom w:val="0"/>
          <w:divBdr>
            <w:top w:val="none" w:sz="0" w:space="0" w:color="auto"/>
            <w:left w:val="none" w:sz="0" w:space="0" w:color="auto"/>
            <w:bottom w:val="none" w:sz="0" w:space="0" w:color="auto"/>
            <w:right w:val="none" w:sz="0" w:space="0" w:color="auto"/>
          </w:divBdr>
        </w:div>
        <w:div w:id="1844660505">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2058737">
      <w:bodyDiv w:val="1"/>
      <w:marLeft w:val="0"/>
      <w:marRight w:val="0"/>
      <w:marTop w:val="0"/>
      <w:marBottom w:val="0"/>
      <w:divBdr>
        <w:top w:val="none" w:sz="0" w:space="0" w:color="auto"/>
        <w:left w:val="none" w:sz="0" w:space="0" w:color="auto"/>
        <w:bottom w:val="none" w:sz="0" w:space="0" w:color="auto"/>
        <w:right w:val="none" w:sz="0" w:space="0" w:color="auto"/>
      </w:divBdr>
      <w:divsChild>
        <w:div w:id="1122453441">
          <w:marLeft w:val="547"/>
          <w:marRight w:val="0"/>
          <w:marTop w:val="96"/>
          <w:marBottom w:val="0"/>
          <w:divBdr>
            <w:top w:val="none" w:sz="0" w:space="0" w:color="auto"/>
            <w:left w:val="none" w:sz="0" w:space="0" w:color="auto"/>
            <w:bottom w:val="none" w:sz="0" w:space="0" w:color="auto"/>
            <w:right w:val="none" w:sz="0" w:space="0" w:color="auto"/>
          </w:divBdr>
        </w:div>
        <w:div w:id="345642514">
          <w:marLeft w:val="1166"/>
          <w:marRight w:val="0"/>
          <w:marTop w:val="86"/>
          <w:marBottom w:val="0"/>
          <w:divBdr>
            <w:top w:val="none" w:sz="0" w:space="0" w:color="auto"/>
            <w:left w:val="none" w:sz="0" w:space="0" w:color="auto"/>
            <w:bottom w:val="none" w:sz="0" w:space="0" w:color="auto"/>
            <w:right w:val="none" w:sz="0" w:space="0" w:color="auto"/>
          </w:divBdr>
        </w:div>
        <w:div w:id="364910328">
          <w:marLeft w:val="1714"/>
          <w:marRight w:val="0"/>
          <w:marTop w:val="77"/>
          <w:marBottom w:val="0"/>
          <w:divBdr>
            <w:top w:val="none" w:sz="0" w:space="0" w:color="auto"/>
            <w:left w:val="none" w:sz="0" w:space="0" w:color="auto"/>
            <w:bottom w:val="none" w:sz="0" w:space="0" w:color="auto"/>
            <w:right w:val="none" w:sz="0" w:space="0" w:color="auto"/>
          </w:divBdr>
        </w:div>
        <w:div w:id="667173725">
          <w:marLeft w:val="1714"/>
          <w:marRight w:val="0"/>
          <w:marTop w:val="77"/>
          <w:marBottom w:val="0"/>
          <w:divBdr>
            <w:top w:val="none" w:sz="0" w:space="0" w:color="auto"/>
            <w:left w:val="none" w:sz="0" w:space="0" w:color="auto"/>
            <w:bottom w:val="none" w:sz="0" w:space="0" w:color="auto"/>
            <w:right w:val="none" w:sz="0" w:space="0" w:color="auto"/>
          </w:divBdr>
        </w:div>
      </w:divsChild>
    </w:div>
    <w:div w:id="1583639941">
      <w:bodyDiv w:val="1"/>
      <w:marLeft w:val="0"/>
      <w:marRight w:val="0"/>
      <w:marTop w:val="0"/>
      <w:marBottom w:val="0"/>
      <w:divBdr>
        <w:top w:val="none" w:sz="0" w:space="0" w:color="auto"/>
        <w:left w:val="none" w:sz="0" w:space="0" w:color="auto"/>
        <w:bottom w:val="none" w:sz="0" w:space="0" w:color="auto"/>
        <w:right w:val="none" w:sz="0" w:space="0" w:color="auto"/>
      </w:divBdr>
      <w:divsChild>
        <w:div w:id="1151480867">
          <w:marLeft w:val="547"/>
          <w:marRight w:val="0"/>
          <w:marTop w:val="96"/>
          <w:marBottom w:val="0"/>
          <w:divBdr>
            <w:top w:val="none" w:sz="0" w:space="0" w:color="auto"/>
            <w:left w:val="none" w:sz="0" w:space="0" w:color="auto"/>
            <w:bottom w:val="none" w:sz="0" w:space="0" w:color="auto"/>
            <w:right w:val="none" w:sz="0" w:space="0" w:color="auto"/>
          </w:divBdr>
        </w:div>
        <w:div w:id="748893776">
          <w:marLeft w:val="1166"/>
          <w:marRight w:val="0"/>
          <w:marTop w:val="86"/>
          <w:marBottom w:val="0"/>
          <w:divBdr>
            <w:top w:val="none" w:sz="0" w:space="0" w:color="auto"/>
            <w:left w:val="none" w:sz="0" w:space="0" w:color="auto"/>
            <w:bottom w:val="none" w:sz="0" w:space="0" w:color="auto"/>
            <w:right w:val="none" w:sz="0" w:space="0" w:color="auto"/>
          </w:divBdr>
        </w:div>
        <w:div w:id="972636565">
          <w:marLeft w:val="1166"/>
          <w:marRight w:val="0"/>
          <w:marTop w:val="86"/>
          <w:marBottom w:val="0"/>
          <w:divBdr>
            <w:top w:val="none" w:sz="0" w:space="0" w:color="auto"/>
            <w:left w:val="none" w:sz="0" w:space="0" w:color="auto"/>
            <w:bottom w:val="none" w:sz="0" w:space="0" w:color="auto"/>
            <w:right w:val="none" w:sz="0" w:space="0" w:color="auto"/>
          </w:divBdr>
        </w:div>
        <w:div w:id="102308778">
          <w:marLeft w:val="1166"/>
          <w:marRight w:val="0"/>
          <w:marTop w:val="86"/>
          <w:marBottom w:val="0"/>
          <w:divBdr>
            <w:top w:val="none" w:sz="0" w:space="0" w:color="auto"/>
            <w:left w:val="none" w:sz="0" w:space="0" w:color="auto"/>
            <w:bottom w:val="none" w:sz="0" w:space="0" w:color="auto"/>
            <w:right w:val="none" w:sz="0" w:space="0" w:color="auto"/>
          </w:divBdr>
        </w:div>
      </w:divsChild>
    </w:div>
    <w:div w:id="1589999445">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5">
          <w:marLeft w:val="0"/>
          <w:marRight w:val="0"/>
          <w:marTop w:val="96"/>
          <w:marBottom w:val="0"/>
          <w:divBdr>
            <w:top w:val="none" w:sz="0" w:space="0" w:color="auto"/>
            <w:left w:val="none" w:sz="0" w:space="0" w:color="auto"/>
            <w:bottom w:val="none" w:sz="0" w:space="0" w:color="auto"/>
            <w:right w:val="none" w:sz="0" w:space="0" w:color="auto"/>
          </w:divBdr>
        </w:div>
        <w:div w:id="1311011676">
          <w:marLeft w:val="1166"/>
          <w:marRight w:val="0"/>
          <w:marTop w:val="86"/>
          <w:marBottom w:val="0"/>
          <w:divBdr>
            <w:top w:val="none" w:sz="0" w:space="0" w:color="auto"/>
            <w:left w:val="none" w:sz="0" w:space="0" w:color="auto"/>
            <w:bottom w:val="none" w:sz="0" w:space="0" w:color="auto"/>
            <w:right w:val="none" w:sz="0" w:space="0" w:color="auto"/>
          </w:divBdr>
        </w:div>
        <w:div w:id="1068966480">
          <w:marLeft w:val="1166"/>
          <w:marRight w:val="0"/>
          <w:marTop w:val="86"/>
          <w:marBottom w:val="0"/>
          <w:divBdr>
            <w:top w:val="none" w:sz="0" w:space="0" w:color="auto"/>
            <w:left w:val="none" w:sz="0" w:space="0" w:color="auto"/>
            <w:bottom w:val="none" w:sz="0" w:space="0" w:color="auto"/>
            <w:right w:val="none" w:sz="0" w:space="0" w:color="auto"/>
          </w:divBdr>
        </w:div>
      </w:divsChild>
    </w:div>
    <w:div w:id="1597665011">
      <w:bodyDiv w:val="1"/>
      <w:marLeft w:val="0"/>
      <w:marRight w:val="0"/>
      <w:marTop w:val="0"/>
      <w:marBottom w:val="0"/>
      <w:divBdr>
        <w:top w:val="none" w:sz="0" w:space="0" w:color="auto"/>
        <w:left w:val="none" w:sz="0" w:space="0" w:color="auto"/>
        <w:bottom w:val="none" w:sz="0" w:space="0" w:color="auto"/>
        <w:right w:val="none" w:sz="0" w:space="0" w:color="auto"/>
      </w:divBdr>
      <w:divsChild>
        <w:div w:id="2012298160">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4165793">
      <w:bodyDiv w:val="1"/>
      <w:marLeft w:val="0"/>
      <w:marRight w:val="0"/>
      <w:marTop w:val="0"/>
      <w:marBottom w:val="0"/>
      <w:divBdr>
        <w:top w:val="none" w:sz="0" w:space="0" w:color="auto"/>
        <w:left w:val="none" w:sz="0" w:space="0" w:color="auto"/>
        <w:bottom w:val="none" w:sz="0" w:space="0" w:color="auto"/>
        <w:right w:val="none" w:sz="0" w:space="0" w:color="auto"/>
      </w:divBdr>
      <w:divsChild>
        <w:div w:id="806432038">
          <w:marLeft w:val="547"/>
          <w:marRight w:val="0"/>
          <w:marTop w:val="96"/>
          <w:marBottom w:val="0"/>
          <w:divBdr>
            <w:top w:val="none" w:sz="0" w:space="0" w:color="auto"/>
            <w:left w:val="none" w:sz="0" w:space="0" w:color="auto"/>
            <w:bottom w:val="none" w:sz="0" w:space="0" w:color="auto"/>
            <w:right w:val="none" w:sz="0" w:space="0" w:color="auto"/>
          </w:divBdr>
        </w:div>
        <w:div w:id="609775149">
          <w:marLeft w:val="1166"/>
          <w:marRight w:val="0"/>
          <w:marTop w:val="86"/>
          <w:marBottom w:val="0"/>
          <w:divBdr>
            <w:top w:val="none" w:sz="0" w:space="0" w:color="auto"/>
            <w:left w:val="none" w:sz="0" w:space="0" w:color="auto"/>
            <w:bottom w:val="none" w:sz="0" w:space="0" w:color="auto"/>
            <w:right w:val="none" w:sz="0" w:space="0" w:color="auto"/>
          </w:divBdr>
        </w:div>
      </w:divsChild>
    </w:div>
    <w:div w:id="1665666275">
      <w:bodyDiv w:val="1"/>
      <w:marLeft w:val="0"/>
      <w:marRight w:val="0"/>
      <w:marTop w:val="0"/>
      <w:marBottom w:val="0"/>
      <w:divBdr>
        <w:top w:val="none" w:sz="0" w:space="0" w:color="auto"/>
        <w:left w:val="none" w:sz="0" w:space="0" w:color="auto"/>
        <w:bottom w:val="none" w:sz="0" w:space="0" w:color="auto"/>
        <w:right w:val="none" w:sz="0" w:space="0" w:color="auto"/>
      </w:divBdr>
      <w:divsChild>
        <w:div w:id="158885900">
          <w:marLeft w:val="547"/>
          <w:marRight w:val="0"/>
          <w:marTop w:val="120"/>
          <w:marBottom w:val="0"/>
          <w:divBdr>
            <w:top w:val="none" w:sz="0" w:space="0" w:color="auto"/>
            <w:left w:val="none" w:sz="0" w:space="0" w:color="auto"/>
            <w:bottom w:val="none" w:sz="0" w:space="0" w:color="auto"/>
            <w:right w:val="none" w:sz="0" w:space="0" w:color="auto"/>
          </w:divBdr>
        </w:div>
        <w:div w:id="789981373">
          <w:marLeft w:val="1166"/>
          <w:marRight w:val="0"/>
          <w:marTop w:val="10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9431641">
      <w:bodyDiv w:val="1"/>
      <w:marLeft w:val="0"/>
      <w:marRight w:val="0"/>
      <w:marTop w:val="0"/>
      <w:marBottom w:val="0"/>
      <w:divBdr>
        <w:top w:val="none" w:sz="0" w:space="0" w:color="auto"/>
        <w:left w:val="none" w:sz="0" w:space="0" w:color="auto"/>
        <w:bottom w:val="none" w:sz="0" w:space="0" w:color="auto"/>
        <w:right w:val="none" w:sz="0" w:space="0" w:color="auto"/>
      </w:divBdr>
      <w:divsChild>
        <w:div w:id="179899886">
          <w:marLeft w:val="533"/>
          <w:marRight w:val="0"/>
          <w:marTop w:val="120"/>
          <w:marBottom w:val="0"/>
          <w:divBdr>
            <w:top w:val="none" w:sz="0" w:space="0" w:color="auto"/>
            <w:left w:val="none" w:sz="0" w:space="0" w:color="auto"/>
            <w:bottom w:val="none" w:sz="0" w:space="0" w:color="auto"/>
            <w:right w:val="none" w:sz="0" w:space="0" w:color="auto"/>
          </w:divBdr>
        </w:div>
        <w:div w:id="1315912340">
          <w:marLeft w:val="1166"/>
          <w:marRight w:val="0"/>
          <w:marTop w:val="10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6079185">
      <w:bodyDiv w:val="1"/>
      <w:marLeft w:val="0"/>
      <w:marRight w:val="0"/>
      <w:marTop w:val="0"/>
      <w:marBottom w:val="0"/>
      <w:divBdr>
        <w:top w:val="none" w:sz="0" w:space="0" w:color="auto"/>
        <w:left w:val="none" w:sz="0" w:space="0" w:color="auto"/>
        <w:bottom w:val="none" w:sz="0" w:space="0" w:color="auto"/>
        <w:right w:val="none" w:sz="0" w:space="0" w:color="auto"/>
      </w:divBdr>
      <w:divsChild>
        <w:div w:id="1853495143">
          <w:marLeft w:val="547"/>
          <w:marRight w:val="0"/>
          <w:marTop w:val="120"/>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18966213">
      <w:bodyDiv w:val="1"/>
      <w:marLeft w:val="0"/>
      <w:marRight w:val="0"/>
      <w:marTop w:val="0"/>
      <w:marBottom w:val="0"/>
      <w:divBdr>
        <w:top w:val="none" w:sz="0" w:space="0" w:color="auto"/>
        <w:left w:val="none" w:sz="0" w:space="0" w:color="auto"/>
        <w:bottom w:val="none" w:sz="0" w:space="0" w:color="auto"/>
        <w:right w:val="none" w:sz="0" w:space="0" w:color="auto"/>
      </w:divBdr>
      <w:divsChild>
        <w:div w:id="933786927">
          <w:marLeft w:val="547"/>
          <w:marRight w:val="0"/>
          <w:marTop w:val="120"/>
          <w:marBottom w:val="0"/>
          <w:divBdr>
            <w:top w:val="none" w:sz="0" w:space="0" w:color="auto"/>
            <w:left w:val="none" w:sz="0" w:space="0" w:color="auto"/>
            <w:bottom w:val="none" w:sz="0" w:space="0" w:color="auto"/>
            <w:right w:val="none" w:sz="0" w:space="0" w:color="auto"/>
          </w:divBdr>
        </w:div>
        <w:div w:id="861550355">
          <w:marLeft w:val="1166"/>
          <w:marRight w:val="0"/>
          <w:marTop w:val="10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0566666">
      <w:bodyDiv w:val="1"/>
      <w:marLeft w:val="0"/>
      <w:marRight w:val="0"/>
      <w:marTop w:val="0"/>
      <w:marBottom w:val="0"/>
      <w:divBdr>
        <w:top w:val="none" w:sz="0" w:space="0" w:color="auto"/>
        <w:left w:val="none" w:sz="0" w:space="0" w:color="auto"/>
        <w:bottom w:val="none" w:sz="0" w:space="0" w:color="auto"/>
        <w:right w:val="none" w:sz="0" w:space="0" w:color="auto"/>
      </w:divBdr>
      <w:divsChild>
        <w:div w:id="520896619">
          <w:marLeft w:val="547"/>
          <w:marRight w:val="0"/>
          <w:marTop w:val="120"/>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174992">
      <w:bodyDiv w:val="1"/>
      <w:marLeft w:val="0"/>
      <w:marRight w:val="0"/>
      <w:marTop w:val="0"/>
      <w:marBottom w:val="0"/>
      <w:divBdr>
        <w:top w:val="none" w:sz="0" w:space="0" w:color="auto"/>
        <w:left w:val="none" w:sz="0" w:space="0" w:color="auto"/>
        <w:bottom w:val="none" w:sz="0" w:space="0" w:color="auto"/>
        <w:right w:val="none" w:sz="0" w:space="0" w:color="auto"/>
      </w:divBdr>
      <w:divsChild>
        <w:div w:id="1493789214">
          <w:marLeft w:val="547"/>
          <w:marRight w:val="0"/>
          <w:marTop w:val="115"/>
          <w:marBottom w:val="0"/>
          <w:divBdr>
            <w:top w:val="none" w:sz="0" w:space="0" w:color="auto"/>
            <w:left w:val="none" w:sz="0" w:space="0" w:color="auto"/>
            <w:bottom w:val="none" w:sz="0" w:space="0" w:color="auto"/>
            <w:right w:val="none" w:sz="0" w:space="0" w:color="auto"/>
          </w:divBdr>
        </w:div>
        <w:div w:id="642808776">
          <w:marLeft w:val="1166"/>
          <w:marRight w:val="0"/>
          <w:marTop w:val="86"/>
          <w:marBottom w:val="0"/>
          <w:divBdr>
            <w:top w:val="none" w:sz="0" w:space="0" w:color="auto"/>
            <w:left w:val="none" w:sz="0" w:space="0" w:color="auto"/>
            <w:bottom w:val="none" w:sz="0" w:space="0" w:color="auto"/>
            <w:right w:val="none" w:sz="0" w:space="0" w:color="auto"/>
          </w:divBdr>
        </w:div>
        <w:div w:id="1487475384">
          <w:marLeft w:val="1166"/>
          <w:marRight w:val="0"/>
          <w:marTop w:val="86"/>
          <w:marBottom w:val="0"/>
          <w:divBdr>
            <w:top w:val="none" w:sz="0" w:space="0" w:color="auto"/>
            <w:left w:val="none" w:sz="0" w:space="0" w:color="auto"/>
            <w:bottom w:val="none" w:sz="0" w:space="0" w:color="auto"/>
            <w:right w:val="none" w:sz="0" w:space="0" w:color="auto"/>
          </w:divBdr>
        </w:div>
        <w:div w:id="472869928">
          <w:marLeft w:val="1714"/>
          <w:marRight w:val="0"/>
          <w:marTop w:val="77"/>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sChild>
        <w:div w:id="1460876157">
          <w:marLeft w:val="533"/>
          <w:marRight w:val="0"/>
          <w:marTop w:val="120"/>
          <w:marBottom w:val="0"/>
          <w:divBdr>
            <w:top w:val="none" w:sz="0" w:space="0" w:color="auto"/>
            <w:left w:val="none" w:sz="0" w:space="0" w:color="auto"/>
            <w:bottom w:val="none" w:sz="0" w:space="0" w:color="auto"/>
            <w:right w:val="none" w:sz="0" w:space="0" w:color="auto"/>
          </w:divBdr>
        </w:div>
      </w:divsChild>
    </w:div>
    <w:div w:id="1778060091">
      <w:bodyDiv w:val="1"/>
      <w:marLeft w:val="0"/>
      <w:marRight w:val="0"/>
      <w:marTop w:val="0"/>
      <w:marBottom w:val="0"/>
      <w:divBdr>
        <w:top w:val="none" w:sz="0" w:space="0" w:color="auto"/>
        <w:left w:val="none" w:sz="0" w:space="0" w:color="auto"/>
        <w:bottom w:val="none" w:sz="0" w:space="0" w:color="auto"/>
        <w:right w:val="none" w:sz="0" w:space="0" w:color="auto"/>
      </w:divBdr>
      <w:divsChild>
        <w:div w:id="652874335">
          <w:marLeft w:val="547"/>
          <w:marRight w:val="0"/>
          <w:marTop w:val="115"/>
          <w:marBottom w:val="0"/>
          <w:divBdr>
            <w:top w:val="none" w:sz="0" w:space="0" w:color="auto"/>
            <w:left w:val="none" w:sz="0" w:space="0" w:color="auto"/>
            <w:bottom w:val="none" w:sz="0" w:space="0" w:color="auto"/>
            <w:right w:val="none" w:sz="0" w:space="0" w:color="auto"/>
          </w:divBdr>
        </w:div>
        <w:div w:id="1654486143">
          <w:marLeft w:val="1166"/>
          <w:marRight w:val="0"/>
          <w:marTop w:val="9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00757439">
      <w:bodyDiv w:val="1"/>
      <w:marLeft w:val="0"/>
      <w:marRight w:val="0"/>
      <w:marTop w:val="0"/>
      <w:marBottom w:val="0"/>
      <w:divBdr>
        <w:top w:val="none" w:sz="0" w:space="0" w:color="auto"/>
        <w:left w:val="none" w:sz="0" w:space="0" w:color="auto"/>
        <w:bottom w:val="none" w:sz="0" w:space="0" w:color="auto"/>
        <w:right w:val="none" w:sz="0" w:space="0" w:color="auto"/>
      </w:divBdr>
      <w:divsChild>
        <w:div w:id="1128357573">
          <w:marLeft w:val="547"/>
          <w:marRight w:val="0"/>
          <w:marTop w:val="120"/>
          <w:marBottom w:val="0"/>
          <w:divBdr>
            <w:top w:val="none" w:sz="0" w:space="0" w:color="auto"/>
            <w:left w:val="none" w:sz="0" w:space="0" w:color="auto"/>
            <w:bottom w:val="none" w:sz="0" w:space="0" w:color="auto"/>
            <w:right w:val="none" w:sz="0" w:space="0" w:color="auto"/>
          </w:divBdr>
        </w:div>
        <w:div w:id="1336761980">
          <w:marLeft w:val="1267"/>
          <w:marRight w:val="0"/>
          <w:marTop w:val="10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1992809">
      <w:bodyDiv w:val="1"/>
      <w:marLeft w:val="0"/>
      <w:marRight w:val="0"/>
      <w:marTop w:val="0"/>
      <w:marBottom w:val="0"/>
      <w:divBdr>
        <w:top w:val="none" w:sz="0" w:space="0" w:color="auto"/>
        <w:left w:val="none" w:sz="0" w:space="0" w:color="auto"/>
        <w:bottom w:val="none" w:sz="0" w:space="0" w:color="auto"/>
        <w:right w:val="none" w:sz="0" w:space="0" w:color="auto"/>
      </w:divBdr>
      <w:divsChild>
        <w:div w:id="540243671">
          <w:marLeft w:val="547"/>
          <w:marRight w:val="0"/>
          <w:marTop w:val="77"/>
          <w:marBottom w:val="0"/>
          <w:divBdr>
            <w:top w:val="none" w:sz="0" w:space="0" w:color="auto"/>
            <w:left w:val="none" w:sz="0" w:space="0" w:color="auto"/>
            <w:bottom w:val="none" w:sz="0" w:space="0" w:color="auto"/>
            <w:right w:val="none" w:sz="0" w:space="0" w:color="auto"/>
          </w:divBdr>
        </w:div>
        <w:div w:id="1106997061">
          <w:marLeft w:val="547"/>
          <w:marRight w:val="0"/>
          <w:marTop w:val="77"/>
          <w:marBottom w:val="0"/>
          <w:divBdr>
            <w:top w:val="none" w:sz="0" w:space="0" w:color="auto"/>
            <w:left w:val="none" w:sz="0" w:space="0" w:color="auto"/>
            <w:bottom w:val="none" w:sz="0" w:space="0" w:color="auto"/>
            <w:right w:val="none" w:sz="0" w:space="0" w:color="auto"/>
          </w:divBdr>
        </w:div>
        <w:div w:id="1693648456">
          <w:marLeft w:val="547"/>
          <w:marRight w:val="0"/>
          <w:marTop w:val="77"/>
          <w:marBottom w:val="0"/>
          <w:divBdr>
            <w:top w:val="none" w:sz="0" w:space="0" w:color="auto"/>
            <w:left w:val="none" w:sz="0" w:space="0" w:color="auto"/>
            <w:bottom w:val="none" w:sz="0" w:space="0" w:color="auto"/>
            <w:right w:val="none" w:sz="0" w:space="0" w:color="auto"/>
          </w:divBdr>
        </w:div>
        <w:div w:id="212545592">
          <w:marLeft w:val="547"/>
          <w:marRight w:val="0"/>
          <w:marTop w:val="77"/>
          <w:marBottom w:val="0"/>
          <w:divBdr>
            <w:top w:val="none" w:sz="0" w:space="0" w:color="auto"/>
            <w:left w:val="none" w:sz="0" w:space="0" w:color="auto"/>
            <w:bottom w:val="none" w:sz="0" w:space="0" w:color="auto"/>
            <w:right w:val="none" w:sz="0" w:space="0" w:color="auto"/>
          </w:divBdr>
        </w:div>
      </w:divsChild>
    </w:div>
    <w:div w:id="1822623852">
      <w:bodyDiv w:val="1"/>
      <w:marLeft w:val="0"/>
      <w:marRight w:val="0"/>
      <w:marTop w:val="0"/>
      <w:marBottom w:val="0"/>
      <w:divBdr>
        <w:top w:val="none" w:sz="0" w:space="0" w:color="auto"/>
        <w:left w:val="none" w:sz="0" w:space="0" w:color="auto"/>
        <w:bottom w:val="none" w:sz="0" w:space="0" w:color="auto"/>
        <w:right w:val="none" w:sz="0" w:space="0" w:color="auto"/>
      </w:divBdr>
    </w:div>
    <w:div w:id="1822891672">
      <w:bodyDiv w:val="1"/>
      <w:marLeft w:val="0"/>
      <w:marRight w:val="0"/>
      <w:marTop w:val="0"/>
      <w:marBottom w:val="0"/>
      <w:divBdr>
        <w:top w:val="none" w:sz="0" w:space="0" w:color="auto"/>
        <w:left w:val="none" w:sz="0" w:space="0" w:color="auto"/>
        <w:bottom w:val="none" w:sz="0" w:space="0" w:color="auto"/>
        <w:right w:val="none" w:sz="0" w:space="0" w:color="auto"/>
      </w:divBdr>
      <w:divsChild>
        <w:div w:id="1359162855">
          <w:marLeft w:val="547"/>
          <w:marRight w:val="0"/>
          <w:marTop w:val="120"/>
          <w:marBottom w:val="0"/>
          <w:divBdr>
            <w:top w:val="none" w:sz="0" w:space="0" w:color="auto"/>
            <w:left w:val="none" w:sz="0" w:space="0" w:color="auto"/>
            <w:bottom w:val="none" w:sz="0" w:space="0" w:color="auto"/>
            <w:right w:val="none" w:sz="0" w:space="0" w:color="auto"/>
          </w:divBdr>
        </w:div>
        <w:div w:id="313031812">
          <w:marLeft w:val="1080"/>
          <w:marRight w:val="0"/>
          <w:marTop w:val="90"/>
          <w:marBottom w:val="0"/>
          <w:divBdr>
            <w:top w:val="none" w:sz="0" w:space="0" w:color="auto"/>
            <w:left w:val="none" w:sz="0" w:space="0" w:color="auto"/>
            <w:bottom w:val="none" w:sz="0" w:space="0" w:color="auto"/>
            <w:right w:val="none" w:sz="0" w:space="0" w:color="auto"/>
          </w:divBdr>
        </w:div>
        <w:div w:id="1644919632">
          <w:marLeft w:val="1627"/>
          <w:marRight w:val="0"/>
          <w:marTop w:val="80"/>
          <w:marBottom w:val="0"/>
          <w:divBdr>
            <w:top w:val="none" w:sz="0" w:space="0" w:color="auto"/>
            <w:left w:val="none" w:sz="0" w:space="0" w:color="auto"/>
            <w:bottom w:val="none" w:sz="0" w:space="0" w:color="auto"/>
            <w:right w:val="none" w:sz="0" w:space="0" w:color="auto"/>
          </w:divBdr>
        </w:div>
        <w:div w:id="743139685">
          <w:marLeft w:val="1627"/>
          <w:marRight w:val="0"/>
          <w:marTop w:val="80"/>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66819992">
      <w:bodyDiv w:val="1"/>
      <w:marLeft w:val="0"/>
      <w:marRight w:val="0"/>
      <w:marTop w:val="0"/>
      <w:marBottom w:val="0"/>
      <w:divBdr>
        <w:top w:val="none" w:sz="0" w:space="0" w:color="auto"/>
        <w:left w:val="none" w:sz="0" w:space="0" w:color="auto"/>
        <w:bottom w:val="none" w:sz="0" w:space="0" w:color="auto"/>
        <w:right w:val="none" w:sz="0" w:space="0" w:color="auto"/>
      </w:divBdr>
      <w:divsChild>
        <w:div w:id="487016911">
          <w:marLeft w:val="547"/>
          <w:marRight w:val="0"/>
          <w:marTop w:val="120"/>
          <w:marBottom w:val="0"/>
          <w:divBdr>
            <w:top w:val="none" w:sz="0" w:space="0" w:color="auto"/>
            <w:left w:val="none" w:sz="0" w:space="0" w:color="auto"/>
            <w:bottom w:val="none" w:sz="0" w:space="0" w:color="auto"/>
            <w:right w:val="none" w:sz="0" w:space="0" w:color="auto"/>
          </w:divBdr>
        </w:div>
        <w:div w:id="963536165">
          <w:marLeft w:val="547"/>
          <w:marRight w:val="0"/>
          <w:marTop w:val="120"/>
          <w:marBottom w:val="0"/>
          <w:divBdr>
            <w:top w:val="none" w:sz="0" w:space="0" w:color="auto"/>
            <w:left w:val="none" w:sz="0" w:space="0" w:color="auto"/>
            <w:bottom w:val="none" w:sz="0" w:space="0" w:color="auto"/>
            <w:right w:val="none" w:sz="0" w:space="0" w:color="auto"/>
          </w:divBdr>
        </w:div>
        <w:div w:id="1381200784">
          <w:marLeft w:val="1166"/>
          <w:marRight w:val="0"/>
          <w:marTop w:val="100"/>
          <w:marBottom w:val="0"/>
          <w:divBdr>
            <w:top w:val="none" w:sz="0" w:space="0" w:color="auto"/>
            <w:left w:val="none" w:sz="0" w:space="0" w:color="auto"/>
            <w:bottom w:val="none" w:sz="0" w:space="0" w:color="auto"/>
            <w:right w:val="none" w:sz="0" w:space="0" w:color="auto"/>
          </w:divBdr>
        </w:div>
        <w:div w:id="72433143">
          <w:marLeft w:val="1166"/>
          <w:marRight w:val="0"/>
          <w:marTop w:val="100"/>
          <w:marBottom w:val="0"/>
          <w:divBdr>
            <w:top w:val="none" w:sz="0" w:space="0" w:color="auto"/>
            <w:left w:val="none" w:sz="0" w:space="0" w:color="auto"/>
            <w:bottom w:val="none" w:sz="0" w:space="0" w:color="auto"/>
            <w:right w:val="none" w:sz="0" w:space="0" w:color="auto"/>
          </w:divBdr>
        </w:div>
        <w:div w:id="1343052469">
          <w:marLeft w:val="1166"/>
          <w:marRight w:val="0"/>
          <w:marTop w:val="10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4343861">
      <w:bodyDiv w:val="1"/>
      <w:marLeft w:val="0"/>
      <w:marRight w:val="0"/>
      <w:marTop w:val="0"/>
      <w:marBottom w:val="0"/>
      <w:divBdr>
        <w:top w:val="none" w:sz="0" w:space="0" w:color="auto"/>
        <w:left w:val="none" w:sz="0" w:space="0" w:color="auto"/>
        <w:bottom w:val="none" w:sz="0" w:space="0" w:color="auto"/>
        <w:right w:val="none" w:sz="0" w:space="0" w:color="auto"/>
      </w:divBdr>
      <w:divsChild>
        <w:div w:id="535628726">
          <w:marLeft w:val="547"/>
          <w:marRight w:val="0"/>
          <w:marTop w:val="96"/>
          <w:marBottom w:val="0"/>
          <w:divBdr>
            <w:top w:val="none" w:sz="0" w:space="0" w:color="auto"/>
            <w:left w:val="none" w:sz="0" w:space="0" w:color="auto"/>
            <w:bottom w:val="none" w:sz="0" w:space="0" w:color="auto"/>
            <w:right w:val="none" w:sz="0" w:space="0" w:color="auto"/>
          </w:divBdr>
        </w:div>
        <w:div w:id="1318344196">
          <w:marLeft w:val="1166"/>
          <w:marRight w:val="0"/>
          <w:marTop w:val="77"/>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603526">
      <w:bodyDiv w:val="1"/>
      <w:marLeft w:val="0"/>
      <w:marRight w:val="0"/>
      <w:marTop w:val="0"/>
      <w:marBottom w:val="0"/>
      <w:divBdr>
        <w:top w:val="none" w:sz="0" w:space="0" w:color="auto"/>
        <w:left w:val="none" w:sz="0" w:space="0" w:color="auto"/>
        <w:bottom w:val="none" w:sz="0" w:space="0" w:color="auto"/>
        <w:right w:val="none" w:sz="0" w:space="0" w:color="auto"/>
      </w:divBdr>
    </w:div>
    <w:div w:id="1969045865">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8626894">
      <w:bodyDiv w:val="1"/>
      <w:marLeft w:val="0"/>
      <w:marRight w:val="0"/>
      <w:marTop w:val="0"/>
      <w:marBottom w:val="0"/>
      <w:divBdr>
        <w:top w:val="none" w:sz="0" w:space="0" w:color="auto"/>
        <w:left w:val="none" w:sz="0" w:space="0" w:color="auto"/>
        <w:bottom w:val="none" w:sz="0" w:space="0" w:color="auto"/>
        <w:right w:val="none" w:sz="0" w:space="0" w:color="auto"/>
      </w:divBdr>
      <w:divsChild>
        <w:div w:id="580136531">
          <w:marLeft w:val="547"/>
          <w:marRight w:val="0"/>
          <w:marTop w:val="120"/>
          <w:marBottom w:val="0"/>
          <w:divBdr>
            <w:top w:val="none" w:sz="0" w:space="0" w:color="auto"/>
            <w:left w:val="none" w:sz="0" w:space="0" w:color="auto"/>
            <w:bottom w:val="none" w:sz="0" w:space="0" w:color="auto"/>
            <w:right w:val="none" w:sz="0" w:space="0" w:color="auto"/>
          </w:divBdr>
        </w:div>
        <w:div w:id="783617798">
          <w:marLeft w:val="1267"/>
          <w:marRight w:val="0"/>
          <w:marTop w:val="100"/>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1279100">
      <w:bodyDiv w:val="1"/>
      <w:marLeft w:val="0"/>
      <w:marRight w:val="0"/>
      <w:marTop w:val="0"/>
      <w:marBottom w:val="0"/>
      <w:divBdr>
        <w:top w:val="none" w:sz="0" w:space="0" w:color="auto"/>
        <w:left w:val="none" w:sz="0" w:space="0" w:color="auto"/>
        <w:bottom w:val="none" w:sz="0" w:space="0" w:color="auto"/>
        <w:right w:val="none" w:sz="0" w:space="0" w:color="auto"/>
      </w:divBdr>
      <w:divsChild>
        <w:div w:id="1383408672">
          <w:marLeft w:val="274"/>
          <w:marRight w:val="0"/>
          <w:marTop w:val="0"/>
          <w:marBottom w:val="0"/>
          <w:divBdr>
            <w:top w:val="none" w:sz="0" w:space="0" w:color="auto"/>
            <w:left w:val="none" w:sz="0" w:space="0" w:color="auto"/>
            <w:bottom w:val="none" w:sz="0" w:space="0" w:color="auto"/>
            <w:right w:val="none" w:sz="0" w:space="0" w:color="auto"/>
          </w:divBdr>
        </w:div>
      </w:divsChild>
    </w:div>
    <w:div w:id="2027445025">
      <w:bodyDiv w:val="1"/>
      <w:marLeft w:val="0"/>
      <w:marRight w:val="0"/>
      <w:marTop w:val="0"/>
      <w:marBottom w:val="0"/>
      <w:divBdr>
        <w:top w:val="none" w:sz="0" w:space="0" w:color="auto"/>
        <w:left w:val="none" w:sz="0" w:space="0" w:color="auto"/>
        <w:bottom w:val="none" w:sz="0" w:space="0" w:color="auto"/>
        <w:right w:val="none" w:sz="0" w:space="0" w:color="auto"/>
      </w:divBdr>
      <w:divsChild>
        <w:div w:id="1782141541">
          <w:marLeft w:val="547"/>
          <w:marRight w:val="0"/>
          <w:marTop w:val="120"/>
          <w:marBottom w:val="0"/>
          <w:divBdr>
            <w:top w:val="none" w:sz="0" w:space="0" w:color="auto"/>
            <w:left w:val="none" w:sz="0" w:space="0" w:color="auto"/>
            <w:bottom w:val="none" w:sz="0" w:space="0" w:color="auto"/>
            <w:right w:val="none" w:sz="0" w:space="0" w:color="auto"/>
          </w:divBdr>
        </w:div>
        <w:div w:id="512648496">
          <w:marLeft w:val="1166"/>
          <w:marRight w:val="0"/>
          <w:marTop w:val="100"/>
          <w:marBottom w:val="0"/>
          <w:divBdr>
            <w:top w:val="none" w:sz="0" w:space="0" w:color="auto"/>
            <w:left w:val="none" w:sz="0" w:space="0" w:color="auto"/>
            <w:bottom w:val="none" w:sz="0" w:space="0" w:color="auto"/>
            <w:right w:val="none" w:sz="0" w:space="0" w:color="auto"/>
          </w:divBdr>
        </w:div>
        <w:div w:id="496924940">
          <w:marLeft w:val="1166"/>
          <w:marRight w:val="0"/>
          <w:marTop w:val="100"/>
          <w:marBottom w:val="0"/>
          <w:divBdr>
            <w:top w:val="none" w:sz="0" w:space="0" w:color="auto"/>
            <w:left w:val="none" w:sz="0" w:space="0" w:color="auto"/>
            <w:bottom w:val="none" w:sz="0" w:space="0" w:color="auto"/>
            <w:right w:val="none" w:sz="0" w:space="0" w:color="auto"/>
          </w:divBdr>
        </w:div>
      </w:divsChild>
    </w:div>
    <w:div w:id="2036341344">
      <w:bodyDiv w:val="1"/>
      <w:marLeft w:val="0"/>
      <w:marRight w:val="0"/>
      <w:marTop w:val="0"/>
      <w:marBottom w:val="0"/>
      <w:divBdr>
        <w:top w:val="none" w:sz="0" w:space="0" w:color="auto"/>
        <w:left w:val="none" w:sz="0" w:space="0" w:color="auto"/>
        <w:bottom w:val="none" w:sz="0" w:space="0" w:color="auto"/>
        <w:right w:val="none" w:sz="0" w:space="0" w:color="auto"/>
      </w:divBdr>
      <w:divsChild>
        <w:div w:id="1167747899">
          <w:marLeft w:val="547"/>
          <w:marRight w:val="0"/>
          <w:marTop w:val="120"/>
          <w:marBottom w:val="0"/>
          <w:divBdr>
            <w:top w:val="none" w:sz="0" w:space="0" w:color="auto"/>
            <w:left w:val="none" w:sz="0" w:space="0" w:color="auto"/>
            <w:bottom w:val="none" w:sz="0" w:space="0" w:color="auto"/>
            <w:right w:val="none" w:sz="0" w:space="0" w:color="auto"/>
          </w:divBdr>
        </w:div>
        <w:div w:id="1275215521">
          <w:marLeft w:val="1080"/>
          <w:marRight w:val="0"/>
          <w:marTop w:val="90"/>
          <w:marBottom w:val="0"/>
          <w:divBdr>
            <w:top w:val="none" w:sz="0" w:space="0" w:color="auto"/>
            <w:left w:val="none" w:sz="0" w:space="0" w:color="auto"/>
            <w:bottom w:val="none" w:sz="0" w:space="0" w:color="auto"/>
            <w:right w:val="none" w:sz="0" w:space="0" w:color="auto"/>
          </w:divBdr>
        </w:div>
        <w:div w:id="1539048268">
          <w:marLeft w:val="1627"/>
          <w:marRight w:val="0"/>
          <w:marTop w:val="80"/>
          <w:marBottom w:val="0"/>
          <w:divBdr>
            <w:top w:val="none" w:sz="0" w:space="0" w:color="auto"/>
            <w:left w:val="none" w:sz="0" w:space="0" w:color="auto"/>
            <w:bottom w:val="none" w:sz="0" w:space="0" w:color="auto"/>
            <w:right w:val="none" w:sz="0" w:space="0" w:color="auto"/>
          </w:divBdr>
        </w:div>
        <w:div w:id="1901820863">
          <w:marLeft w:val="1627"/>
          <w:marRight w:val="0"/>
          <w:marTop w:val="80"/>
          <w:marBottom w:val="0"/>
          <w:divBdr>
            <w:top w:val="none" w:sz="0" w:space="0" w:color="auto"/>
            <w:left w:val="none" w:sz="0" w:space="0" w:color="auto"/>
            <w:bottom w:val="none" w:sz="0" w:space="0" w:color="auto"/>
            <w:right w:val="none" w:sz="0" w:space="0" w:color="auto"/>
          </w:divBdr>
        </w:div>
      </w:divsChild>
    </w:div>
    <w:div w:id="2040154488">
      <w:bodyDiv w:val="1"/>
      <w:marLeft w:val="0"/>
      <w:marRight w:val="0"/>
      <w:marTop w:val="0"/>
      <w:marBottom w:val="0"/>
      <w:divBdr>
        <w:top w:val="none" w:sz="0" w:space="0" w:color="auto"/>
        <w:left w:val="none" w:sz="0" w:space="0" w:color="auto"/>
        <w:bottom w:val="none" w:sz="0" w:space="0" w:color="auto"/>
        <w:right w:val="none" w:sz="0" w:space="0" w:color="auto"/>
      </w:divBdr>
      <w:divsChild>
        <w:div w:id="2058969271">
          <w:marLeft w:val="547"/>
          <w:marRight w:val="0"/>
          <w:marTop w:val="115"/>
          <w:marBottom w:val="0"/>
          <w:divBdr>
            <w:top w:val="none" w:sz="0" w:space="0" w:color="auto"/>
            <w:left w:val="none" w:sz="0" w:space="0" w:color="auto"/>
            <w:bottom w:val="none" w:sz="0" w:space="0" w:color="auto"/>
            <w:right w:val="none" w:sz="0" w:space="0" w:color="auto"/>
          </w:divBdr>
        </w:div>
        <w:div w:id="208603101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6025217">
      <w:bodyDiv w:val="1"/>
      <w:marLeft w:val="0"/>
      <w:marRight w:val="0"/>
      <w:marTop w:val="0"/>
      <w:marBottom w:val="0"/>
      <w:divBdr>
        <w:top w:val="none" w:sz="0" w:space="0" w:color="auto"/>
        <w:left w:val="none" w:sz="0" w:space="0" w:color="auto"/>
        <w:bottom w:val="none" w:sz="0" w:space="0" w:color="auto"/>
        <w:right w:val="none" w:sz="0" w:space="0" w:color="auto"/>
      </w:divBdr>
      <w:divsChild>
        <w:div w:id="12928781">
          <w:marLeft w:val="547"/>
          <w:marRight w:val="0"/>
          <w:marTop w:val="96"/>
          <w:marBottom w:val="0"/>
          <w:divBdr>
            <w:top w:val="none" w:sz="0" w:space="0" w:color="auto"/>
            <w:left w:val="none" w:sz="0" w:space="0" w:color="auto"/>
            <w:bottom w:val="none" w:sz="0" w:space="0" w:color="auto"/>
            <w:right w:val="none" w:sz="0" w:space="0" w:color="auto"/>
          </w:divBdr>
        </w:div>
        <w:div w:id="1012804437">
          <w:marLeft w:val="1166"/>
          <w:marRight w:val="0"/>
          <w:marTop w:val="86"/>
          <w:marBottom w:val="0"/>
          <w:divBdr>
            <w:top w:val="none" w:sz="0" w:space="0" w:color="auto"/>
            <w:left w:val="none" w:sz="0" w:space="0" w:color="auto"/>
            <w:bottom w:val="none" w:sz="0" w:space="0" w:color="auto"/>
            <w:right w:val="none" w:sz="0" w:space="0" w:color="auto"/>
          </w:divBdr>
        </w:div>
        <w:div w:id="978464274">
          <w:marLeft w:val="1714"/>
          <w:marRight w:val="0"/>
          <w:marTop w:val="77"/>
          <w:marBottom w:val="0"/>
          <w:divBdr>
            <w:top w:val="none" w:sz="0" w:space="0" w:color="auto"/>
            <w:left w:val="none" w:sz="0" w:space="0" w:color="auto"/>
            <w:bottom w:val="none" w:sz="0" w:space="0" w:color="auto"/>
            <w:right w:val="none" w:sz="0" w:space="0" w:color="auto"/>
          </w:divBdr>
        </w:div>
      </w:divsChild>
    </w:div>
    <w:div w:id="2067219701">
      <w:bodyDiv w:val="1"/>
      <w:marLeft w:val="0"/>
      <w:marRight w:val="0"/>
      <w:marTop w:val="0"/>
      <w:marBottom w:val="0"/>
      <w:divBdr>
        <w:top w:val="none" w:sz="0" w:space="0" w:color="auto"/>
        <w:left w:val="none" w:sz="0" w:space="0" w:color="auto"/>
        <w:bottom w:val="none" w:sz="0" w:space="0" w:color="auto"/>
        <w:right w:val="none" w:sz="0" w:space="0" w:color="auto"/>
      </w:divBdr>
      <w:divsChild>
        <w:div w:id="650988579">
          <w:marLeft w:val="547"/>
          <w:marRight w:val="0"/>
          <w:marTop w:val="67"/>
          <w:marBottom w:val="0"/>
          <w:divBdr>
            <w:top w:val="none" w:sz="0" w:space="0" w:color="auto"/>
            <w:left w:val="none" w:sz="0" w:space="0" w:color="auto"/>
            <w:bottom w:val="none" w:sz="0" w:space="0" w:color="auto"/>
            <w:right w:val="none" w:sz="0" w:space="0" w:color="auto"/>
          </w:divBdr>
        </w:div>
        <w:div w:id="1839930090">
          <w:marLeft w:val="1166"/>
          <w:marRight w:val="0"/>
          <w:marTop w:val="58"/>
          <w:marBottom w:val="0"/>
          <w:divBdr>
            <w:top w:val="none" w:sz="0" w:space="0" w:color="auto"/>
            <w:left w:val="none" w:sz="0" w:space="0" w:color="auto"/>
            <w:bottom w:val="none" w:sz="0" w:space="0" w:color="auto"/>
            <w:right w:val="none" w:sz="0" w:space="0" w:color="auto"/>
          </w:divBdr>
        </w:div>
        <w:div w:id="371346443">
          <w:marLeft w:val="1166"/>
          <w:marRight w:val="0"/>
          <w:marTop w:val="58"/>
          <w:marBottom w:val="0"/>
          <w:divBdr>
            <w:top w:val="none" w:sz="0" w:space="0" w:color="auto"/>
            <w:left w:val="none" w:sz="0" w:space="0" w:color="auto"/>
            <w:bottom w:val="none" w:sz="0" w:space="0" w:color="auto"/>
            <w:right w:val="none" w:sz="0" w:space="0" w:color="auto"/>
          </w:divBdr>
        </w:div>
        <w:div w:id="1856262414">
          <w:marLeft w:val="1714"/>
          <w:marRight w:val="0"/>
          <w:marTop w:val="53"/>
          <w:marBottom w:val="0"/>
          <w:divBdr>
            <w:top w:val="none" w:sz="0" w:space="0" w:color="auto"/>
            <w:left w:val="none" w:sz="0" w:space="0" w:color="auto"/>
            <w:bottom w:val="none" w:sz="0" w:space="0" w:color="auto"/>
            <w:right w:val="none" w:sz="0" w:space="0" w:color="auto"/>
          </w:divBdr>
        </w:div>
        <w:div w:id="865630490">
          <w:marLeft w:val="2246"/>
          <w:marRight w:val="0"/>
          <w:marTop w:val="53"/>
          <w:marBottom w:val="0"/>
          <w:divBdr>
            <w:top w:val="none" w:sz="0" w:space="0" w:color="auto"/>
            <w:left w:val="none" w:sz="0" w:space="0" w:color="auto"/>
            <w:bottom w:val="none" w:sz="0" w:space="0" w:color="auto"/>
            <w:right w:val="none" w:sz="0" w:space="0" w:color="auto"/>
          </w:divBdr>
        </w:div>
        <w:div w:id="2017995124">
          <w:marLeft w:val="2246"/>
          <w:marRight w:val="0"/>
          <w:marTop w:val="53"/>
          <w:marBottom w:val="0"/>
          <w:divBdr>
            <w:top w:val="none" w:sz="0" w:space="0" w:color="auto"/>
            <w:left w:val="none" w:sz="0" w:space="0" w:color="auto"/>
            <w:bottom w:val="none" w:sz="0" w:space="0" w:color="auto"/>
            <w:right w:val="none" w:sz="0" w:space="0" w:color="auto"/>
          </w:divBdr>
        </w:div>
        <w:div w:id="1800343111">
          <w:marLeft w:val="1714"/>
          <w:marRight w:val="0"/>
          <w:marTop w:val="53"/>
          <w:marBottom w:val="0"/>
          <w:divBdr>
            <w:top w:val="none" w:sz="0" w:space="0" w:color="auto"/>
            <w:left w:val="none" w:sz="0" w:space="0" w:color="auto"/>
            <w:bottom w:val="none" w:sz="0" w:space="0" w:color="auto"/>
            <w:right w:val="none" w:sz="0" w:space="0" w:color="auto"/>
          </w:divBdr>
        </w:div>
        <w:div w:id="1179927934">
          <w:marLeft w:val="2246"/>
          <w:marRight w:val="0"/>
          <w:marTop w:val="53"/>
          <w:marBottom w:val="0"/>
          <w:divBdr>
            <w:top w:val="none" w:sz="0" w:space="0" w:color="auto"/>
            <w:left w:val="none" w:sz="0" w:space="0" w:color="auto"/>
            <w:bottom w:val="none" w:sz="0" w:space="0" w:color="auto"/>
            <w:right w:val="none" w:sz="0" w:space="0" w:color="auto"/>
          </w:divBdr>
        </w:div>
        <w:div w:id="42213180">
          <w:marLeft w:val="1714"/>
          <w:marRight w:val="0"/>
          <w:marTop w:val="53"/>
          <w:marBottom w:val="0"/>
          <w:divBdr>
            <w:top w:val="none" w:sz="0" w:space="0" w:color="auto"/>
            <w:left w:val="none" w:sz="0" w:space="0" w:color="auto"/>
            <w:bottom w:val="none" w:sz="0" w:space="0" w:color="auto"/>
            <w:right w:val="none" w:sz="0" w:space="0" w:color="auto"/>
          </w:divBdr>
        </w:div>
        <w:div w:id="1553079873">
          <w:marLeft w:val="2246"/>
          <w:marRight w:val="0"/>
          <w:marTop w:val="53"/>
          <w:marBottom w:val="0"/>
          <w:divBdr>
            <w:top w:val="none" w:sz="0" w:space="0" w:color="auto"/>
            <w:left w:val="none" w:sz="0" w:space="0" w:color="auto"/>
            <w:bottom w:val="none" w:sz="0" w:space="0" w:color="auto"/>
            <w:right w:val="none" w:sz="0" w:space="0" w:color="auto"/>
          </w:divBdr>
        </w:div>
        <w:div w:id="701708189">
          <w:marLeft w:val="1166"/>
          <w:marRight w:val="0"/>
          <w:marTop w:val="58"/>
          <w:marBottom w:val="0"/>
          <w:divBdr>
            <w:top w:val="none" w:sz="0" w:space="0" w:color="auto"/>
            <w:left w:val="none" w:sz="0" w:space="0" w:color="auto"/>
            <w:bottom w:val="none" w:sz="0" w:space="0" w:color="auto"/>
            <w:right w:val="none" w:sz="0" w:space="0" w:color="auto"/>
          </w:divBdr>
        </w:div>
        <w:div w:id="521549695">
          <w:marLeft w:val="1714"/>
          <w:marRight w:val="0"/>
          <w:marTop w:val="53"/>
          <w:marBottom w:val="0"/>
          <w:divBdr>
            <w:top w:val="none" w:sz="0" w:space="0" w:color="auto"/>
            <w:left w:val="none" w:sz="0" w:space="0" w:color="auto"/>
            <w:bottom w:val="none" w:sz="0" w:space="0" w:color="auto"/>
            <w:right w:val="none" w:sz="0" w:space="0" w:color="auto"/>
          </w:divBdr>
        </w:div>
        <w:div w:id="778644500">
          <w:marLeft w:val="2246"/>
          <w:marRight w:val="0"/>
          <w:marTop w:val="53"/>
          <w:marBottom w:val="0"/>
          <w:divBdr>
            <w:top w:val="none" w:sz="0" w:space="0" w:color="auto"/>
            <w:left w:val="none" w:sz="0" w:space="0" w:color="auto"/>
            <w:bottom w:val="none" w:sz="0" w:space="0" w:color="auto"/>
            <w:right w:val="none" w:sz="0" w:space="0" w:color="auto"/>
          </w:divBdr>
        </w:div>
        <w:div w:id="400061484">
          <w:marLeft w:val="1714"/>
          <w:marRight w:val="0"/>
          <w:marTop w:val="53"/>
          <w:marBottom w:val="0"/>
          <w:divBdr>
            <w:top w:val="none" w:sz="0" w:space="0" w:color="auto"/>
            <w:left w:val="none" w:sz="0" w:space="0" w:color="auto"/>
            <w:bottom w:val="none" w:sz="0" w:space="0" w:color="auto"/>
            <w:right w:val="none" w:sz="0" w:space="0" w:color="auto"/>
          </w:divBdr>
        </w:div>
        <w:div w:id="1427799225">
          <w:marLeft w:val="2246"/>
          <w:marRight w:val="0"/>
          <w:marTop w:val="53"/>
          <w:marBottom w:val="0"/>
          <w:divBdr>
            <w:top w:val="none" w:sz="0" w:space="0" w:color="auto"/>
            <w:left w:val="none" w:sz="0" w:space="0" w:color="auto"/>
            <w:bottom w:val="none" w:sz="0" w:space="0" w:color="auto"/>
            <w:right w:val="none" w:sz="0" w:space="0" w:color="auto"/>
          </w:divBdr>
        </w:div>
        <w:div w:id="1698895773">
          <w:marLeft w:val="2246"/>
          <w:marRight w:val="0"/>
          <w:marTop w:val="53"/>
          <w:marBottom w:val="0"/>
          <w:divBdr>
            <w:top w:val="none" w:sz="0" w:space="0" w:color="auto"/>
            <w:left w:val="none" w:sz="0" w:space="0" w:color="auto"/>
            <w:bottom w:val="none" w:sz="0" w:space="0" w:color="auto"/>
            <w:right w:val="none" w:sz="0" w:space="0" w:color="auto"/>
          </w:divBdr>
        </w:div>
        <w:div w:id="1972469086">
          <w:marLeft w:val="1714"/>
          <w:marRight w:val="0"/>
          <w:marTop w:val="53"/>
          <w:marBottom w:val="0"/>
          <w:divBdr>
            <w:top w:val="none" w:sz="0" w:space="0" w:color="auto"/>
            <w:left w:val="none" w:sz="0" w:space="0" w:color="auto"/>
            <w:bottom w:val="none" w:sz="0" w:space="0" w:color="auto"/>
            <w:right w:val="none" w:sz="0" w:space="0" w:color="auto"/>
          </w:divBdr>
        </w:div>
        <w:div w:id="465511968">
          <w:marLeft w:val="2246"/>
          <w:marRight w:val="0"/>
          <w:marTop w:val="53"/>
          <w:marBottom w:val="0"/>
          <w:divBdr>
            <w:top w:val="none" w:sz="0" w:space="0" w:color="auto"/>
            <w:left w:val="none" w:sz="0" w:space="0" w:color="auto"/>
            <w:bottom w:val="none" w:sz="0" w:space="0" w:color="auto"/>
            <w:right w:val="none" w:sz="0" w:space="0" w:color="auto"/>
          </w:divBdr>
        </w:div>
        <w:div w:id="934165795">
          <w:marLeft w:val="2246"/>
          <w:marRight w:val="0"/>
          <w:marTop w:val="53"/>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753767">
      <w:bodyDiv w:val="1"/>
      <w:marLeft w:val="0"/>
      <w:marRight w:val="0"/>
      <w:marTop w:val="0"/>
      <w:marBottom w:val="0"/>
      <w:divBdr>
        <w:top w:val="none" w:sz="0" w:space="0" w:color="auto"/>
        <w:left w:val="none" w:sz="0" w:space="0" w:color="auto"/>
        <w:bottom w:val="none" w:sz="0" w:space="0" w:color="auto"/>
        <w:right w:val="none" w:sz="0" w:space="0" w:color="auto"/>
      </w:divBdr>
      <w:divsChild>
        <w:div w:id="115027018">
          <w:marLeft w:val="1166"/>
          <w:marRight w:val="0"/>
          <w:marTop w:val="100"/>
          <w:marBottom w:val="0"/>
          <w:divBdr>
            <w:top w:val="none" w:sz="0" w:space="0" w:color="auto"/>
            <w:left w:val="none" w:sz="0" w:space="0" w:color="auto"/>
            <w:bottom w:val="none" w:sz="0" w:space="0" w:color="auto"/>
            <w:right w:val="none" w:sz="0" w:space="0" w:color="auto"/>
          </w:divBdr>
        </w:div>
        <w:div w:id="2137986449">
          <w:marLeft w:val="1166"/>
          <w:marRight w:val="0"/>
          <w:marTop w:val="100"/>
          <w:marBottom w:val="0"/>
          <w:divBdr>
            <w:top w:val="none" w:sz="0" w:space="0" w:color="auto"/>
            <w:left w:val="none" w:sz="0" w:space="0" w:color="auto"/>
            <w:bottom w:val="none" w:sz="0" w:space="0" w:color="auto"/>
            <w:right w:val="none" w:sz="0" w:space="0" w:color="auto"/>
          </w:divBdr>
        </w:div>
      </w:divsChild>
    </w:div>
    <w:div w:id="2087072459">
      <w:bodyDiv w:val="1"/>
      <w:marLeft w:val="0"/>
      <w:marRight w:val="0"/>
      <w:marTop w:val="0"/>
      <w:marBottom w:val="0"/>
      <w:divBdr>
        <w:top w:val="none" w:sz="0" w:space="0" w:color="auto"/>
        <w:left w:val="none" w:sz="0" w:space="0" w:color="auto"/>
        <w:bottom w:val="none" w:sz="0" w:space="0" w:color="auto"/>
        <w:right w:val="none" w:sz="0" w:space="0" w:color="auto"/>
      </w:divBdr>
      <w:divsChild>
        <w:div w:id="1450969362">
          <w:marLeft w:val="547"/>
          <w:marRight w:val="0"/>
          <w:marTop w:val="96"/>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874783">
      <w:bodyDiv w:val="1"/>
      <w:marLeft w:val="0"/>
      <w:marRight w:val="0"/>
      <w:marTop w:val="0"/>
      <w:marBottom w:val="0"/>
      <w:divBdr>
        <w:top w:val="none" w:sz="0" w:space="0" w:color="auto"/>
        <w:left w:val="none" w:sz="0" w:space="0" w:color="auto"/>
        <w:bottom w:val="none" w:sz="0" w:space="0" w:color="auto"/>
        <w:right w:val="none" w:sz="0" w:space="0" w:color="auto"/>
      </w:divBdr>
      <w:divsChild>
        <w:div w:id="1651901170">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661335">
      <w:bodyDiv w:val="1"/>
      <w:marLeft w:val="0"/>
      <w:marRight w:val="0"/>
      <w:marTop w:val="0"/>
      <w:marBottom w:val="0"/>
      <w:divBdr>
        <w:top w:val="none" w:sz="0" w:space="0" w:color="auto"/>
        <w:left w:val="none" w:sz="0" w:space="0" w:color="auto"/>
        <w:bottom w:val="none" w:sz="0" w:space="0" w:color="auto"/>
        <w:right w:val="none" w:sz="0" w:space="0" w:color="auto"/>
      </w:divBdr>
      <w:divsChild>
        <w:div w:id="1142693019">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35353">
      <w:bodyDiv w:val="1"/>
      <w:marLeft w:val="0"/>
      <w:marRight w:val="0"/>
      <w:marTop w:val="0"/>
      <w:marBottom w:val="0"/>
      <w:divBdr>
        <w:top w:val="none" w:sz="0" w:space="0" w:color="auto"/>
        <w:left w:val="none" w:sz="0" w:space="0" w:color="auto"/>
        <w:bottom w:val="none" w:sz="0" w:space="0" w:color="auto"/>
        <w:right w:val="none" w:sz="0" w:space="0" w:color="auto"/>
      </w:divBdr>
      <w:divsChild>
        <w:div w:id="2076974331">
          <w:marLeft w:val="547"/>
          <w:marRight w:val="0"/>
          <w:marTop w:val="96"/>
          <w:marBottom w:val="0"/>
          <w:divBdr>
            <w:top w:val="none" w:sz="0" w:space="0" w:color="auto"/>
            <w:left w:val="none" w:sz="0" w:space="0" w:color="auto"/>
            <w:bottom w:val="none" w:sz="0" w:space="0" w:color="auto"/>
            <w:right w:val="none" w:sz="0" w:space="0" w:color="auto"/>
          </w:divBdr>
        </w:div>
        <w:div w:id="166016025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9248-354D-4A64-A452-DA870AE6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3480</TotalTime>
  <Pages>21</Pages>
  <Words>3899</Words>
  <Characters>19580</Characters>
  <Application>Microsoft Office Word</Application>
  <DocSecurity>0</DocSecurity>
  <Lines>163</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802.11-15/0090r1</vt:lpstr>
      <vt:lpstr>doc.: IEEE 802.11-15/0090r0</vt:lpstr>
    </vt:vector>
  </TitlesOfParts>
  <Company>Allied Telesis R&amp;D Center</Company>
  <LinksUpToDate>false</LinksUpToDate>
  <CharactersWithSpaces>23433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Bo Sun</cp:lastModifiedBy>
  <cp:revision>136</cp:revision>
  <dcterms:created xsi:type="dcterms:W3CDTF">2015-09-14T06:40:00Z</dcterms:created>
  <dcterms:modified xsi:type="dcterms:W3CDTF">2015-11-12T17:22:00Z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