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490F33C2" w:rsidR="00CA09B2" w:rsidRDefault="00B7092A" w:rsidP="00901B1B">
            <w:pPr>
              <w:pStyle w:val="T2"/>
              <w:rPr>
                <w:lang w:eastAsia="zh-CN"/>
              </w:rPr>
            </w:pPr>
            <w:r w:rsidRPr="00AB630E">
              <w:rPr>
                <w:sz w:val="36"/>
                <w:lang w:val="en-US"/>
              </w:rPr>
              <w:t>11ak</w:t>
            </w:r>
            <w:r w:rsidR="00AC3523" w:rsidRPr="00AB630E">
              <w:rPr>
                <w:sz w:val="36"/>
                <w:lang w:val="en-US"/>
              </w:rPr>
              <w:t xml:space="preserve"> </w:t>
            </w:r>
            <w:r w:rsidR="00901B1B">
              <w:rPr>
                <w:sz w:val="36"/>
                <w:lang w:val="en-US"/>
              </w:rPr>
              <w:t>13 July ad hoc meeting minutes</w:t>
            </w:r>
          </w:p>
        </w:tc>
      </w:tr>
      <w:tr w:rsidR="00CA09B2" w14:paraId="121A57E7" w14:textId="77777777">
        <w:trPr>
          <w:trHeight w:val="359"/>
          <w:jc w:val="center"/>
        </w:trPr>
        <w:tc>
          <w:tcPr>
            <w:tcW w:w="9576" w:type="dxa"/>
            <w:gridSpan w:val="5"/>
            <w:vAlign w:val="center"/>
          </w:tcPr>
          <w:p w14:paraId="573B1ED3" w14:textId="4E6DA467" w:rsidR="00CA09B2" w:rsidRDefault="00CA09B2" w:rsidP="003240DA">
            <w:pPr>
              <w:pStyle w:val="T2"/>
              <w:ind w:left="0"/>
              <w:rPr>
                <w:sz w:val="20"/>
                <w:lang w:eastAsia="zh-CN"/>
              </w:rPr>
            </w:pPr>
            <w:r w:rsidRPr="00AB630E">
              <w:rPr>
                <w:sz w:val="22"/>
              </w:rPr>
              <w:t>Date:</w:t>
            </w:r>
            <w:r w:rsidR="00EE67A9">
              <w:rPr>
                <w:b w:val="0"/>
                <w:sz w:val="22"/>
              </w:rPr>
              <w:t xml:space="preserve">  </w:t>
            </w:r>
            <w:r w:rsidR="00DB43FA">
              <w:rPr>
                <w:b w:val="0"/>
                <w:sz w:val="22"/>
              </w:rPr>
              <w:t>2015-07-</w:t>
            </w:r>
            <w:r w:rsidR="00901B1B">
              <w:rPr>
                <w:b w:val="0"/>
                <w:sz w:val="22"/>
              </w:rPr>
              <w:t>13</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proofErr w:type="gramStart"/>
            <w:r>
              <w:rPr>
                <w:sz w:val="20"/>
              </w:rPr>
              <w:t>email</w:t>
            </w:r>
            <w:proofErr w:type="gramEnd"/>
          </w:p>
        </w:tc>
      </w:tr>
      <w:tr w:rsidR="00E51624" w14:paraId="4A32BAAE" w14:textId="77777777">
        <w:trPr>
          <w:jc w:val="center"/>
        </w:trPr>
        <w:tc>
          <w:tcPr>
            <w:tcW w:w="1336" w:type="dxa"/>
            <w:vAlign w:val="center"/>
          </w:tcPr>
          <w:p w14:paraId="5C15D5BB"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Donald Eastlake</w:t>
            </w:r>
          </w:p>
        </w:tc>
        <w:tc>
          <w:tcPr>
            <w:tcW w:w="2064" w:type="dxa"/>
            <w:vAlign w:val="center"/>
          </w:tcPr>
          <w:p w14:paraId="4CB550E2"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2814" w:type="dxa"/>
            <w:vAlign w:val="center"/>
          </w:tcPr>
          <w:p w14:paraId="62ECC1CB" w14:textId="77777777" w:rsidR="00E51624" w:rsidRPr="000F7C19" w:rsidRDefault="00E51624" w:rsidP="00E51624">
            <w:pPr>
              <w:pStyle w:val="T2"/>
              <w:spacing w:before="100" w:beforeAutospacing="1" w:after="100" w:afterAutospacing="1"/>
              <w:ind w:left="0" w:right="0"/>
              <w:rPr>
                <w:b w:val="0"/>
                <w:sz w:val="20"/>
                <w:lang w:val="en-US" w:eastAsia="zh-CN"/>
              </w:rPr>
            </w:pPr>
            <w:r>
              <w:rPr>
                <w:b w:val="0"/>
                <w:sz w:val="20"/>
                <w:lang w:val="en-US" w:eastAsia="zh-CN"/>
              </w:rPr>
              <w:t>155 Beaver Street, Milford, MA 01757, USA</w:t>
            </w:r>
          </w:p>
        </w:tc>
        <w:tc>
          <w:tcPr>
            <w:tcW w:w="1715" w:type="dxa"/>
            <w:vAlign w:val="center"/>
          </w:tcPr>
          <w:p w14:paraId="2FD384D4" w14:textId="77777777" w:rsidR="00E51624" w:rsidRDefault="00E51624" w:rsidP="00E51624">
            <w:pPr>
              <w:pStyle w:val="T2"/>
              <w:spacing w:before="100" w:beforeAutospacing="1" w:after="100" w:afterAutospacing="1"/>
              <w:ind w:left="0" w:right="0"/>
              <w:rPr>
                <w:b w:val="0"/>
                <w:sz w:val="20"/>
                <w:lang w:val="en-US" w:eastAsia="zh-CN"/>
              </w:rPr>
            </w:pPr>
            <w:r>
              <w:rPr>
                <w:b w:val="0"/>
                <w:sz w:val="20"/>
                <w:lang w:val="en-US" w:eastAsia="zh-CN"/>
              </w:rPr>
              <w:t>+1-508-333-2270</w:t>
            </w:r>
          </w:p>
        </w:tc>
        <w:tc>
          <w:tcPr>
            <w:tcW w:w="1647" w:type="dxa"/>
            <w:vAlign w:val="center"/>
          </w:tcPr>
          <w:p w14:paraId="609B8B0F" w14:textId="77777777" w:rsidR="00E51624" w:rsidRDefault="00E51624" w:rsidP="00E51624">
            <w:pPr>
              <w:pStyle w:val="T2"/>
              <w:spacing w:before="100" w:beforeAutospacing="1" w:after="100" w:afterAutospacing="1"/>
              <w:ind w:left="0" w:right="0"/>
              <w:rPr>
                <w:b w:val="0"/>
                <w:sz w:val="16"/>
                <w:lang w:val="en-US" w:eastAsia="zh-CN"/>
              </w:rPr>
            </w:pPr>
            <w:r>
              <w:rPr>
                <w:b w:val="0"/>
                <w:sz w:val="16"/>
                <w:lang w:val="en-US" w:eastAsia="zh-CN"/>
              </w:rPr>
              <w:t>d3e3e3@gmail.com</w:t>
            </w:r>
          </w:p>
        </w:tc>
      </w:tr>
      <w:tr w:rsidR="00EA6E5D" w14:paraId="4B268E5E" w14:textId="77777777" w:rsidTr="00EA6E5D">
        <w:trPr>
          <w:trHeight w:val="493"/>
          <w:jc w:val="center"/>
        </w:trPr>
        <w:tc>
          <w:tcPr>
            <w:tcW w:w="1336" w:type="dxa"/>
            <w:vAlign w:val="center"/>
          </w:tcPr>
          <w:p w14:paraId="17308532" w14:textId="77777777"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57AF11CD">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B677F" w14:textId="77777777" w:rsidR="00DB43FA" w:rsidRDefault="00DB43FA">
                            <w:pPr>
                              <w:pStyle w:val="T1"/>
                              <w:spacing w:after="120"/>
                            </w:pPr>
                            <w:r>
                              <w:t>Abstract</w:t>
                            </w:r>
                          </w:p>
                          <w:p w14:paraId="7DFE4302" w14:textId="0B90654E" w:rsidR="00DB43FA" w:rsidRDefault="00DB43FA" w:rsidP="00203C33">
                            <w:pPr>
                              <w:spacing w:before="100" w:beforeAutospacing="1" w:after="100" w:afterAutospacing="1"/>
                              <w:jc w:val="both"/>
                            </w:pPr>
                            <w:r>
                              <w:t xml:space="preserve">This document contains the minutes of the IEEE 802.11ak </w:t>
                            </w:r>
                            <w:proofErr w:type="spellStart"/>
                            <w:r>
                              <w:t>TGak</w:t>
                            </w:r>
                            <w:proofErr w:type="spellEnd"/>
                            <w:r>
                              <w:t xml:space="preserve"> </w:t>
                            </w:r>
                            <w:r w:rsidR="00901B1B">
                              <w:t>ad hoc meeting Monday morning, 13 July 2015.</w:t>
                            </w:r>
                          </w:p>
                          <w:p w14:paraId="1E5D95B2" w14:textId="77777777" w:rsidR="00DB43FA" w:rsidRDefault="00DB43FA"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2C3B677F" w14:textId="77777777" w:rsidR="00DB43FA" w:rsidRDefault="00DB43FA">
                      <w:pPr>
                        <w:pStyle w:val="T1"/>
                        <w:spacing w:after="120"/>
                      </w:pPr>
                      <w:r>
                        <w:t>Abstract</w:t>
                      </w:r>
                    </w:p>
                    <w:p w14:paraId="7DFE4302" w14:textId="0B90654E" w:rsidR="00DB43FA" w:rsidRDefault="00DB43FA" w:rsidP="00203C33">
                      <w:pPr>
                        <w:spacing w:before="100" w:beforeAutospacing="1" w:after="100" w:afterAutospacing="1"/>
                        <w:jc w:val="both"/>
                      </w:pPr>
                      <w:r>
                        <w:t xml:space="preserve">This document contains the minutes of the IEEE 802.11ak </w:t>
                      </w:r>
                      <w:proofErr w:type="spellStart"/>
                      <w:r>
                        <w:t>TGak</w:t>
                      </w:r>
                      <w:proofErr w:type="spellEnd"/>
                      <w:r>
                        <w:t xml:space="preserve"> </w:t>
                      </w:r>
                      <w:r w:rsidR="00901B1B">
                        <w:t>ad hoc meeting Monday morning, 13 July 2015.</w:t>
                      </w:r>
                    </w:p>
                    <w:p w14:paraId="1E5D95B2" w14:textId="77777777" w:rsidR="00DB43FA" w:rsidRDefault="00DB43FA" w:rsidP="00203C33">
                      <w:pPr>
                        <w:jc w:val="both"/>
                      </w:pPr>
                    </w:p>
                  </w:txbxContent>
                </v:textbox>
              </v:shape>
            </w:pict>
          </mc:Fallback>
        </mc:AlternateContent>
      </w:r>
    </w:p>
    <w:p w14:paraId="7B043F05" w14:textId="3D8B1244" w:rsidR="00CA09B2" w:rsidRPr="00053080" w:rsidRDefault="00CA09B2" w:rsidP="00901B1B">
      <w:pPr>
        <w:pStyle w:val="Title"/>
        <w:rPr>
          <w:sz w:val="48"/>
          <w:lang w:eastAsia="zh-CN"/>
        </w:rPr>
      </w:pPr>
      <w:r>
        <w:br w:type="page"/>
      </w:r>
    </w:p>
    <w:p w14:paraId="601563C1" w14:textId="77777777" w:rsidR="00901B1B" w:rsidRPr="00901B1B" w:rsidRDefault="00901B1B" w:rsidP="00901B1B">
      <w:pPr>
        <w:rPr>
          <w:b/>
          <w:sz w:val="28"/>
          <w:szCs w:val="24"/>
          <w:lang w:val="en-US"/>
        </w:rPr>
      </w:pPr>
      <w:r w:rsidRPr="00901B1B">
        <w:rPr>
          <w:b/>
          <w:sz w:val="28"/>
          <w:szCs w:val="24"/>
          <w:lang w:val="en-US"/>
        </w:rPr>
        <w:lastRenderedPageBreak/>
        <w:t>Minutes</w:t>
      </w:r>
    </w:p>
    <w:p w14:paraId="44FC289F" w14:textId="77777777" w:rsidR="00901B1B" w:rsidRDefault="00901B1B" w:rsidP="00901B1B">
      <w:pPr>
        <w:ind w:firstLine="720"/>
        <w:rPr>
          <w:sz w:val="28"/>
          <w:szCs w:val="24"/>
          <w:lang w:val="en-US"/>
        </w:rPr>
      </w:pPr>
    </w:p>
    <w:p w14:paraId="630DA55F" w14:textId="2FA0C040" w:rsidR="00901B1B" w:rsidRPr="00901B1B" w:rsidRDefault="00901B1B" w:rsidP="00901B1B">
      <w:pPr>
        <w:ind w:firstLine="720"/>
        <w:rPr>
          <w:sz w:val="28"/>
          <w:szCs w:val="24"/>
          <w:lang w:val="en-US"/>
        </w:rPr>
      </w:pPr>
      <w:proofErr w:type="gramStart"/>
      <w:r w:rsidRPr="00901B1B">
        <w:rPr>
          <w:sz w:val="28"/>
          <w:szCs w:val="24"/>
          <w:lang w:val="en-US"/>
        </w:rPr>
        <w:t>Called order by Donald Eastlake (Huawei) at 08:15.</w:t>
      </w:r>
      <w:proofErr w:type="gramEnd"/>
    </w:p>
    <w:p w14:paraId="1D8E0B40" w14:textId="77777777" w:rsidR="00901B1B" w:rsidRPr="00901B1B" w:rsidRDefault="00901B1B" w:rsidP="00901B1B">
      <w:pPr>
        <w:ind w:firstLine="720"/>
        <w:rPr>
          <w:sz w:val="28"/>
          <w:szCs w:val="24"/>
          <w:lang w:val="en-US"/>
        </w:rPr>
      </w:pPr>
    </w:p>
    <w:p w14:paraId="152C0A79" w14:textId="77777777" w:rsidR="00000000" w:rsidRPr="00901B1B" w:rsidRDefault="00901B1B" w:rsidP="00901B1B">
      <w:pPr>
        <w:ind w:firstLine="720"/>
        <w:rPr>
          <w:sz w:val="28"/>
          <w:szCs w:val="24"/>
          <w:lang w:val="en-US"/>
        </w:rPr>
      </w:pPr>
      <w:proofErr w:type="gramStart"/>
      <w:r w:rsidRPr="00901B1B">
        <w:rPr>
          <w:sz w:val="28"/>
          <w:szCs w:val="24"/>
          <w:lang w:val="en-US"/>
        </w:rPr>
        <w:t>Review of IEEE 802 and 802.11 Policies and Procedures on Intellectual Property, Inappropriate Topics, Etc.</w:t>
      </w:r>
      <w:proofErr w:type="gramEnd"/>
    </w:p>
    <w:p w14:paraId="26039F89" w14:textId="77777777" w:rsidR="00901B1B" w:rsidRPr="00901B1B" w:rsidRDefault="00901B1B" w:rsidP="00901B1B">
      <w:pPr>
        <w:ind w:left="360"/>
        <w:rPr>
          <w:sz w:val="28"/>
          <w:szCs w:val="24"/>
          <w:lang w:val="en-US"/>
        </w:rPr>
      </w:pPr>
    </w:p>
    <w:p w14:paraId="6D5252A4" w14:textId="77777777" w:rsidR="00901B1B" w:rsidRPr="00901B1B" w:rsidRDefault="00901B1B" w:rsidP="00901B1B">
      <w:pPr>
        <w:ind w:firstLine="720"/>
        <w:rPr>
          <w:sz w:val="28"/>
          <w:szCs w:val="24"/>
          <w:lang w:val="en-US"/>
        </w:rPr>
      </w:pPr>
      <w:r w:rsidRPr="00901B1B">
        <w:rPr>
          <w:sz w:val="28"/>
          <w:szCs w:val="24"/>
          <w:lang w:val="en-US"/>
        </w:rPr>
        <w:t>Call for essential patent claims: no response.</w:t>
      </w:r>
      <w:bookmarkStart w:id="0" w:name="_GoBack"/>
      <w:bookmarkEnd w:id="0"/>
    </w:p>
    <w:p w14:paraId="0A3946DB" w14:textId="77777777" w:rsidR="00901B1B" w:rsidRPr="00901B1B" w:rsidRDefault="00901B1B" w:rsidP="00901B1B">
      <w:pPr>
        <w:ind w:firstLine="720"/>
        <w:rPr>
          <w:sz w:val="28"/>
          <w:szCs w:val="24"/>
          <w:lang w:val="en-US"/>
        </w:rPr>
      </w:pPr>
    </w:p>
    <w:p w14:paraId="525FFAFA" w14:textId="77777777" w:rsidR="00901B1B" w:rsidRPr="00901B1B" w:rsidRDefault="00901B1B" w:rsidP="00901B1B">
      <w:pPr>
        <w:ind w:firstLine="720"/>
        <w:rPr>
          <w:sz w:val="28"/>
          <w:szCs w:val="24"/>
          <w:lang w:val="en-US"/>
        </w:rPr>
      </w:pPr>
      <w:r w:rsidRPr="00901B1B">
        <w:rPr>
          <w:sz w:val="28"/>
          <w:szCs w:val="24"/>
          <w:lang w:val="en-US"/>
        </w:rPr>
        <w:t xml:space="preserve">11-15/791r0, “Addressing Simplifications”, David </w:t>
      </w:r>
      <w:proofErr w:type="spellStart"/>
      <w:r w:rsidRPr="00901B1B">
        <w:rPr>
          <w:sz w:val="28"/>
          <w:szCs w:val="24"/>
          <w:lang w:val="en-US"/>
        </w:rPr>
        <w:t>Kloper</w:t>
      </w:r>
      <w:proofErr w:type="spellEnd"/>
    </w:p>
    <w:p w14:paraId="472C243C" w14:textId="77777777" w:rsidR="00901B1B" w:rsidRPr="00901B1B" w:rsidRDefault="00901B1B" w:rsidP="00901B1B">
      <w:pPr>
        <w:ind w:firstLine="720"/>
        <w:rPr>
          <w:sz w:val="28"/>
          <w:szCs w:val="24"/>
          <w:lang w:val="en-US"/>
        </w:rPr>
      </w:pPr>
      <w:r w:rsidRPr="00901B1B">
        <w:rPr>
          <w:sz w:val="28"/>
          <w:szCs w:val="24"/>
          <w:lang w:val="en-US"/>
        </w:rPr>
        <w:t>There was a detailed discussion of the alternatives. The straw polls in the presentation were not taken.</w:t>
      </w:r>
    </w:p>
    <w:p w14:paraId="0376DC5B" w14:textId="77777777" w:rsidR="00901B1B" w:rsidRPr="00901B1B" w:rsidRDefault="00901B1B" w:rsidP="00901B1B">
      <w:pPr>
        <w:ind w:firstLine="720"/>
        <w:rPr>
          <w:sz w:val="28"/>
          <w:szCs w:val="24"/>
          <w:lang w:val="en-US"/>
        </w:rPr>
      </w:pPr>
    </w:p>
    <w:p w14:paraId="01F03846" w14:textId="6AA3C4A9" w:rsidR="00901B1B" w:rsidRPr="00901B1B" w:rsidRDefault="00901B1B" w:rsidP="00901B1B">
      <w:pPr>
        <w:ind w:firstLine="720"/>
        <w:rPr>
          <w:sz w:val="28"/>
          <w:szCs w:val="24"/>
          <w:lang w:val="en-US"/>
        </w:rPr>
      </w:pPr>
      <w:r w:rsidRPr="00901B1B">
        <w:rPr>
          <w:sz w:val="28"/>
          <w:szCs w:val="24"/>
          <w:lang w:val="en-US"/>
        </w:rPr>
        <w:t xml:space="preserve">Ganesh </w:t>
      </w:r>
      <w:proofErr w:type="spellStart"/>
      <w:r w:rsidRPr="00901B1B">
        <w:rPr>
          <w:sz w:val="28"/>
          <w:szCs w:val="24"/>
          <w:lang w:val="en-US"/>
        </w:rPr>
        <w:t>Venkatesan</w:t>
      </w:r>
      <w:proofErr w:type="spellEnd"/>
      <w:r w:rsidRPr="00901B1B">
        <w:rPr>
          <w:sz w:val="28"/>
          <w:szCs w:val="24"/>
          <w:lang w:val="en-US"/>
        </w:rPr>
        <w:t xml:space="preserve"> had a question on CID 229. It appears the commenters concerns related to retransmissions (GCR or otherwise) where the draft text (Clause 10.2.7) appeared to require, under some circumstances, that the retransmission have different aggregation, security keys, etc. There was no objection to resolving the comment by rewording to clarify that retransmissions are always the same (aggregation, </w:t>
      </w:r>
      <w:proofErr w:type="spellStart"/>
      <w:r w:rsidRPr="00901B1B">
        <w:rPr>
          <w:sz w:val="28"/>
          <w:szCs w:val="24"/>
          <w:lang w:val="en-US"/>
        </w:rPr>
        <w:t>etc</w:t>
      </w:r>
      <w:proofErr w:type="spellEnd"/>
      <w:r w:rsidRPr="00901B1B">
        <w:rPr>
          <w:sz w:val="28"/>
          <w:szCs w:val="24"/>
          <w:lang w:val="en-US"/>
        </w:rPr>
        <w:t>) as the initial transmission.</w:t>
      </w:r>
    </w:p>
    <w:p w14:paraId="77AB8528" w14:textId="77777777" w:rsidR="00901B1B" w:rsidRPr="00901B1B" w:rsidRDefault="00901B1B" w:rsidP="00901B1B">
      <w:pPr>
        <w:ind w:firstLine="720"/>
        <w:rPr>
          <w:sz w:val="28"/>
          <w:szCs w:val="24"/>
          <w:lang w:val="en-US"/>
        </w:rPr>
      </w:pPr>
    </w:p>
    <w:p w14:paraId="0A20446D" w14:textId="77777777" w:rsidR="00901B1B" w:rsidRPr="00901B1B" w:rsidRDefault="00901B1B" w:rsidP="00901B1B">
      <w:pPr>
        <w:ind w:firstLine="720"/>
        <w:rPr>
          <w:sz w:val="28"/>
          <w:szCs w:val="24"/>
          <w:lang w:val="en-US"/>
        </w:rPr>
      </w:pPr>
      <w:r w:rsidRPr="00901B1B">
        <w:rPr>
          <w:sz w:val="28"/>
          <w:szCs w:val="24"/>
          <w:lang w:val="en-US"/>
        </w:rPr>
        <w:t xml:space="preserve">11-15/795r0, “Addressing Comment Resolutions”, David </w:t>
      </w:r>
      <w:proofErr w:type="spellStart"/>
      <w:r w:rsidRPr="00901B1B">
        <w:rPr>
          <w:sz w:val="28"/>
          <w:szCs w:val="24"/>
          <w:lang w:val="en-US"/>
        </w:rPr>
        <w:t>Kloper</w:t>
      </w:r>
      <w:proofErr w:type="spellEnd"/>
    </w:p>
    <w:p w14:paraId="12EDBB94" w14:textId="77777777" w:rsidR="00901B1B" w:rsidRPr="00901B1B" w:rsidRDefault="00901B1B" w:rsidP="00901B1B">
      <w:pPr>
        <w:ind w:firstLine="720"/>
        <w:rPr>
          <w:sz w:val="28"/>
          <w:szCs w:val="24"/>
          <w:lang w:val="en-US"/>
        </w:rPr>
      </w:pPr>
      <w:r w:rsidRPr="00901B1B">
        <w:rPr>
          <w:sz w:val="28"/>
          <w:szCs w:val="24"/>
          <w:lang w:val="en-US"/>
        </w:rPr>
        <w:t>The proposed resolution of CID 206 was reviewed.</w:t>
      </w:r>
    </w:p>
    <w:p w14:paraId="4541D629" w14:textId="77777777" w:rsidR="00901B1B" w:rsidRPr="00901B1B" w:rsidRDefault="00901B1B" w:rsidP="00901B1B">
      <w:pPr>
        <w:ind w:firstLine="720"/>
        <w:rPr>
          <w:sz w:val="28"/>
          <w:szCs w:val="24"/>
          <w:lang w:val="en-US"/>
        </w:rPr>
      </w:pPr>
    </w:p>
    <w:p w14:paraId="09C1C1FB" w14:textId="77777777" w:rsidR="00901B1B" w:rsidRPr="00901B1B" w:rsidRDefault="00901B1B" w:rsidP="00901B1B">
      <w:pPr>
        <w:ind w:firstLine="720"/>
        <w:rPr>
          <w:sz w:val="28"/>
          <w:szCs w:val="24"/>
          <w:lang w:val="en-US"/>
        </w:rPr>
      </w:pPr>
      <w:r w:rsidRPr="00901B1B">
        <w:rPr>
          <w:sz w:val="28"/>
          <w:szCs w:val="24"/>
          <w:lang w:val="en-US"/>
        </w:rPr>
        <w:t xml:space="preserve"> Adjourned at 10:00.</w:t>
      </w:r>
    </w:p>
    <w:p w14:paraId="693B80EA" w14:textId="77777777" w:rsidR="00901B1B" w:rsidRPr="00901B1B" w:rsidRDefault="00901B1B" w:rsidP="00901B1B">
      <w:pPr>
        <w:ind w:firstLine="720"/>
        <w:rPr>
          <w:sz w:val="28"/>
          <w:szCs w:val="24"/>
          <w:lang w:val="en-US"/>
        </w:rPr>
      </w:pPr>
    </w:p>
    <w:p w14:paraId="2ACD7CD5" w14:textId="77777777" w:rsidR="00901B1B" w:rsidRPr="00901B1B" w:rsidRDefault="00901B1B" w:rsidP="00901B1B">
      <w:pPr>
        <w:rPr>
          <w:b/>
          <w:sz w:val="28"/>
          <w:szCs w:val="24"/>
          <w:lang w:val="en-US"/>
        </w:rPr>
      </w:pPr>
      <w:r w:rsidRPr="00901B1B">
        <w:rPr>
          <w:b/>
          <w:sz w:val="28"/>
          <w:szCs w:val="24"/>
          <w:lang w:val="en-US"/>
        </w:rPr>
        <w:t>Attendees:</w:t>
      </w:r>
    </w:p>
    <w:p w14:paraId="283AB978" w14:textId="77777777" w:rsidR="00901B1B" w:rsidRPr="00901B1B" w:rsidRDefault="00901B1B" w:rsidP="00901B1B">
      <w:pPr>
        <w:ind w:firstLine="720"/>
        <w:rPr>
          <w:sz w:val="28"/>
          <w:szCs w:val="24"/>
          <w:lang w:val="en-US"/>
        </w:rPr>
      </w:pPr>
      <w:r w:rsidRPr="00901B1B">
        <w:rPr>
          <w:sz w:val="28"/>
          <w:szCs w:val="24"/>
          <w:lang w:val="en-US"/>
        </w:rPr>
        <w:t>Donald Eastlake (Huawei)</w:t>
      </w:r>
    </w:p>
    <w:p w14:paraId="6FE9EC02" w14:textId="77777777" w:rsidR="00901B1B" w:rsidRPr="00901B1B" w:rsidRDefault="00901B1B" w:rsidP="00901B1B">
      <w:pPr>
        <w:ind w:firstLine="720"/>
        <w:rPr>
          <w:sz w:val="28"/>
          <w:szCs w:val="24"/>
          <w:lang w:val="en-US"/>
        </w:rPr>
      </w:pPr>
      <w:r w:rsidRPr="00901B1B">
        <w:rPr>
          <w:sz w:val="28"/>
          <w:szCs w:val="24"/>
          <w:lang w:val="en-US"/>
        </w:rPr>
        <w:t xml:space="preserve">David </w:t>
      </w:r>
      <w:proofErr w:type="spellStart"/>
      <w:r w:rsidRPr="00901B1B">
        <w:rPr>
          <w:sz w:val="28"/>
          <w:szCs w:val="24"/>
          <w:lang w:val="en-US"/>
        </w:rPr>
        <w:t>Kloper</w:t>
      </w:r>
      <w:proofErr w:type="spellEnd"/>
      <w:r w:rsidRPr="00901B1B">
        <w:rPr>
          <w:sz w:val="28"/>
          <w:szCs w:val="24"/>
          <w:lang w:val="en-US"/>
        </w:rPr>
        <w:t xml:space="preserve"> (Cisco)</w:t>
      </w:r>
    </w:p>
    <w:p w14:paraId="7C100A80" w14:textId="77777777" w:rsidR="00901B1B" w:rsidRPr="00901B1B" w:rsidRDefault="00901B1B" w:rsidP="00901B1B">
      <w:pPr>
        <w:ind w:firstLine="720"/>
        <w:rPr>
          <w:sz w:val="28"/>
          <w:szCs w:val="24"/>
          <w:lang w:val="en-US"/>
        </w:rPr>
      </w:pPr>
      <w:r w:rsidRPr="00901B1B">
        <w:rPr>
          <w:sz w:val="28"/>
          <w:szCs w:val="24"/>
          <w:lang w:val="en-US"/>
        </w:rPr>
        <w:t>Mark Hamilton (Ruckus Wireless)</w:t>
      </w:r>
    </w:p>
    <w:p w14:paraId="0E6FC16C" w14:textId="77777777" w:rsidR="00901B1B" w:rsidRPr="00901B1B" w:rsidRDefault="00901B1B" w:rsidP="00901B1B">
      <w:pPr>
        <w:ind w:firstLine="720"/>
        <w:rPr>
          <w:sz w:val="28"/>
          <w:szCs w:val="24"/>
          <w:lang w:val="en-US"/>
        </w:rPr>
      </w:pPr>
      <w:r w:rsidRPr="00901B1B">
        <w:rPr>
          <w:sz w:val="28"/>
          <w:szCs w:val="24"/>
          <w:lang w:val="en-US"/>
        </w:rPr>
        <w:t>Philippe Klein (Broadcom)</w:t>
      </w:r>
    </w:p>
    <w:p w14:paraId="705BF584" w14:textId="27BC717F" w:rsidR="00901B1B" w:rsidRPr="00901B1B" w:rsidRDefault="00901B1B" w:rsidP="00901B1B">
      <w:pPr>
        <w:ind w:firstLine="720"/>
        <w:rPr>
          <w:sz w:val="28"/>
          <w:szCs w:val="24"/>
          <w:lang w:val="en-US"/>
        </w:rPr>
      </w:pPr>
      <w:r w:rsidRPr="00901B1B">
        <w:rPr>
          <w:sz w:val="28"/>
          <w:szCs w:val="24"/>
          <w:lang w:val="en-US"/>
        </w:rPr>
        <w:t>Michael Taylor (</w:t>
      </w:r>
      <w:proofErr w:type="spellStart"/>
      <w:r w:rsidRPr="00901B1B">
        <w:rPr>
          <w:sz w:val="28"/>
          <w:szCs w:val="24"/>
          <w:lang w:val="en-US"/>
        </w:rPr>
        <w:t>Freescale</w:t>
      </w:r>
      <w:proofErr w:type="spellEnd"/>
      <w:r w:rsidRPr="00901B1B">
        <w:rPr>
          <w:sz w:val="28"/>
          <w:szCs w:val="24"/>
          <w:lang w:val="en-US"/>
        </w:rPr>
        <w:t xml:space="preserve"> Semiconductor)</w:t>
      </w:r>
    </w:p>
    <w:p w14:paraId="12E6CC61" w14:textId="035AD069" w:rsidR="00901B1B" w:rsidRPr="00901B1B" w:rsidRDefault="00901B1B" w:rsidP="00901B1B">
      <w:pPr>
        <w:ind w:firstLine="720"/>
        <w:rPr>
          <w:sz w:val="28"/>
          <w:szCs w:val="24"/>
          <w:lang w:val="en-US"/>
        </w:rPr>
      </w:pPr>
      <w:r w:rsidRPr="00901B1B">
        <w:rPr>
          <w:sz w:val="28"/>
          <w:szCs w:val="24"/>
          <w:lang w:val="en-US"/>
        </w:rPr>
        <w:t xml:space="preserve">Ganesh </w:t>
      </w:r>
      <w:proofErr w:type="spellStart"/>
      <w:r w:rsidRPr="00901B1B">
        <w:rPr>
          <w:sz w:val="28"/>
          <w:szCs w:val="24"/>
          <w:lang w:val="en-US"/>
        </w:rPr>
        <w:t>Vanketesan</w:t>
      </w:r>
      <w:proofErr w:type="spellEnd"/>
      <w:r w:rsidRPr="00901B1B">
        <w:rPr>
          <w:sz w:val="28"/>
          <w:szCs w:val="24"/>
          <w:lang w:val="en-US"/>
        </w:rPr>
        <w:t xml:space="preserve"> (Intel)</w:t>
      </w:r>
    </w:p>
    <w:p w14:paraId="3B3B6FCB" w14:textId="4DF9F342" w:rsidR="00901B1B" w:rsidRPr="00901B1B" w:rsidRDefault="00901B1B" w:rsidP="00901B1B">
      <w:pPr>
        <w:ind w:firstLine="720"/>
        <w:rPr>
          <w:sz w:val="28"/>
          <w:szCs w:val="24"/>
          <w:lang w:val="en-US"/>
        </w:rPr>
      </w:pPr>
      <w:r w:rsidRPr="00901B1B">
        <w:rPr>
          <w:sz w:val="28"/>
          <w:szCs w:val="24"/>
          <w:lang w:val="en-US"/>
        </w:rPr>
        <w:t>Joseph Levy (</w:t>
      </w:r>
      <w:proofErr w:type="spellStart"/>
      <w:r w:rsidRPr="00901B1B">
        <w:rPr>
          <w:sz w:val="28"/>
          <w:szCs w:val="24"/>
          <w:lang w:val="en-US"/>
        </w:rPr>
        <w:t>InterDigital</w:t>
      </w:r>
      <w:proofErr w:type="spellEnd"/>
      <w:r w:rsidRPr="00901B1B">
        <w:rPr>
          <w:sz w:val="28"/>
          <w:szCs w:val="24"/>
          <w:lang w:val="en-US"/>
        </w:rPr>
        <w:t>)</w:t>
      </w:r>
    </w:p>
    <w:p w14:paraId="723C8E51" w14:textId="08F5FDC7" w:rsidR="00901B1B" w:rsidRPr="00901B1B" w:rsidRDefault="00901B1B" w:rsidP="00901B1B">
      <w:pPr>
        <w:ind w:firstLine="720"/>
        <w:rPr>
          <w:sz w:val="28"/>
          <w:szCs w:val="24"/>
          <w:lang w:val="en-US"/>
        </w:rPr>
      </w:pPr>
      <w:r w:rsidRPr="00901B1B">
        <w:rPr>
          <w:sz w:val="28"/>
          <w:szCs w:val="24"/>
          <w:lang w:val="en-US"/>
        </w:rPr>
        <w:t>Richard Roy (SRA)</w:t>
      </w:r>
    </w:p>
    <w:p w14:paraId="182CB5E2" w14:textId="77777777" w:rsidR="00901B1B" w:rsidRPr="00901B1B" w:rsidRDefault="00901B1B" w:rsidP="00901B1B">
      <w:pPr>
        <w:ind w:firstLine="720"/>
        <w:rPr>
          <w:sz w:val="28"/>
          <w:szCs w:val="24"/>
          <w:lang w:val="en-US"/>
        </w:rPr>
      </w:pPr>
    </w:p>
    <w:p w14:paraId="3995CD98" w14:textId="77777777" w:rsidR="007908A5" w:rsidRPr="00901B1B" w:rsidRDefault="007908A5" w:rsidP="0015239D">
      <w:pPr>
        <w:ind w:firstLine="720"/>
        <w:rPr>
          <w:sz w:val="32"/>
          <w:szCs w:val="24"/>
        </w:rPr>
      </w:pPr>
    </w:p>
    <w:sectPr w:rsidR="007908A5" w:rsidRPr="00901B1B" w:rsidSect="008F76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CEC3B" w14:textId="77777777" w:rsidR="00DB43FA" w:rsidRDefault="00DB43FA">
      <w:r>
        <w:separator/>
      </w:r>
    </w:p>
  </w:endnote>
  <w:endnote w:type="continuationSeparator" w:id="0">
    <w:p w14:paraId="7E1C0F78" w14:textId="77777777" w:rsidR="00DB43FA" w:rsidRDefault="00DB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A14C" w14:textId="77777777" w:rsidR="00DB43FA" w:rsidRDefault="00901B1B">
    <w:pPr>
      <w:pStyle w:val="Footer"/>
      <w:tabs>
        <w:tab w:val="clear" w:pos="6480"/>
        <w:tab w:val="center" w:pos="4680"/>
        <w:tab w:val="right" w:pos="9360"/>
      </w:tabs>
    </w:pPr>
    <w:r>
      <w:fldChar w:fldCharType="begin"/>
    </w:r>
    <w:r>
      <w:instrText xml:space="preserve"> SUBJECT  \* MERGEFORMAT </w:instrText>
    </w:r>
    <w:r>
      <w:fldChar w:fldCharType="separate"/>
    </w:r>
    <w:r>
      <w:t>Minutes</w:t>
    </w:r>
    <w:r>
      <w:fldChar w:fldCharType="end"/>
    </w:r>
    <w:r w:rsidR="00DB43FA">
      <w:tab/>
      <w:t xml:space="preserve">page </w:t>
    </w:r>
    <w:r w:rsidR="00DB43FA">
      <w:fldChar w:fldCharType="begin"/>
    </w:r>
    <w:r w:rsidR="00DB43FA">
      <w:instrText xml:space="preserve">page </w:instrText>
    </w:r>
    <w:r w:rsidR="00DB43FA">
      <w:fldChar w:fldCharType="separate"/>
    </w:r>
    <w:r>
      <w:rPr>
        <w:noProof/>
      </w:rPr>
      <w:t>2</w:t>
    </w:r>
    <w:r w:rsidR="00DB43FA">
      <w:fldChar w:fldCharType="end"/>
    </w:r>
    <w:r w:rsidR="00DB43FA">
      <w:tab/>
    </w:r>
    <w:r>
      <w:fldChar w:fldCharType="begin"/>
    </w:r>
    <w:r>
      <w:instrText xml:space="preserve"> COMMENTS  \* MERGEFORMAT </w:instrText>
    </w:r>
    <w:r>
      <w:fldChar w:fldCharType="separate"/>
    </w:r>
    <w:r>
      <w:rPr>
        <w:lang w:eastAsia="zh-CN"/>
      </w:rPr>
      <w:t>Donald Eastlake</w:t>
    </w:r>
    <w:r>
      <w:t>, Huawei Technologies</w:t>
    </w:r>
    <w:r>
      <w:fldChar w:fldCharType="end"/>
    </w:r>
  </w:p>
  <w:p w14:paraId="42428B05" w14:textId="77777777" w:rsidR="00DB43FA" w:rsidRDefault="00DB43F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C18F" w14:textId="77777777" w:rsidR="00DB43FA" w:rsidRDefault="00DB43FA">
      <w:r>
        <w:separator/>
      </w:r>
    </w:p>
  </w:footnote>
  <w:footnote w:type="continuationSeparator" w:id="0">
    <w:p w14:paraId="7AB33B67" w14:textId="77777777" w:rsidR="00DB43FA" w:rsidRDefault="00DB43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3268" w14:textId="0905F8A1" w:rsidR="00DB43FA" w:rsidRDefault="00DB43FA">
    <w:pPr>
      <w:pStyle w:val="Header"/>
      <w:tabs>
        <w:tab w:val="clear" w:pos="6480"/>
        <w:tab w:val="center" w:pos="4680"/>
        <w:tab w:val="right" w:pos="9360"/>
      </w:tabs>
    </w:pPr>
    <w:r>
      <w:rPr>
        <w:lang w:eastAsia="zh-CN"/>
      </w:rPr>
      <w:t>J</w:t>
    </w:r>
    <w:r w:rsidR="00901B1B">
      <w:rPr>
        <w:lang w:eastAsia="zh-CN"/>
      </w:rPr>
      <w:t>uly</w:t>
    </w:r>
    <w:r>
      <w:rPr>
        <w:lang w:eastAsia="zh-CN"/>
      </w:rPr>
      <w:t xml:space="preserve"> 2015</w:t>
    </w:r>
    <w:r>
      <w:tab/>
    </w:r>
    <w:r>
      <w:tab/>
    </w:r>
    <w:r w:rsidR="00901B1B">
      <w:fldChar w:fldCharType="begin"/>
    </w:r>
    <w:r w:rsidR="00901B1B">
      <w:instrText xml:space="preserve"> TITLE  \* MERGEFORMAT </w:instrText>
    </w:r>
    <w:r w:rsidR="00901B1B">
      <w:fldChar w:fldCharType="separate"/>
    </w:r>
    <w:r w:rsidR="00901B1B">
      <w:t>doc.: IEEE 802.11-15/</w:t>
    </w:r>
    <w:r w:rsidR="00901B1B">
      <w:rPr>
        <w:lang w:eastAsia="zh-CN"/>
      </w:rPr>
      <w:t>0893r0</w:t>
    </w:r>
    <w:r w:rsidR="00901B1B">
      <w:rPr>
        <w:lang w:eastAsia="zh-C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2C014A"/>
    <w:multiLevelType w:val="hybridMultilevel"/>
    <w:tmpl w:val="5E6CC0E2"/>
    <w:lvl w:ilvl="0" w:tplc="518CF396">
      <w:start w:val="1"/>
      <w:numFmt w:val="bullet"/>
      <w:lvlText w:val="•"/>
      <w:lvlJc w:val="left"/>
      <w:pPr>
        <w:tabs>
          <w:tab w:val="num" w:pos="720"/>
        </w:tabs>
        <w:ind w:left="720" w:hanging="360"/>
      </w:pPr>
      <w:rPr>
        <w:rFonts w:ascii="Times" w:hAnsi="Times" w:hint="default"/>
      </w:rPr>
    </w:lvl>
    <w:lvl w:ilvl="1" w:tplc="44B4111A" w:tentative="1">
      <w:start w:val="1"/>
      <w:numFmt w:val="bullet"/>
      <w:lvlText w:val="•"/>
      <w:lvlJc w:val="left"/>
      <w:pPr>
        <w:tabs>
          <w:tab w:val="num" w:pos="1440"/>
        </w:tabs>
        <w:ind w:left="1440" w:hanging="360"/>
      </w:pPr>
      <w:rPr>
        <w:rFonts w:ascii="Times" w:hAnsi="Times" w:hint="default"/>
      </w:rPr>
    </w:lvl>
    <w:lvl w:ilvl="2" w:tplc="831A0D74" w:tentative="1">
      <w:start w:val="1"/>
      <w:numFmt w:val="bullet"/>
      <w:lvlText w:val="•"/>
      <w:lvlJc w:val="left"/>
      <w:pPr>
        <w:tabs>
          <w:tab w:val="num" w:pos="2160"/>
        </w:tabs>
        <w:ind w:left="2160" w:hanging="360"/>
      </w:pPr>
      <w:rPr>
        <w:rFonts w:ascii="Times" w:hAnsi="Times" w:hint="default"/>
      </w:rPr>
    </w:lvl>
    <w:lvl w:ilvl="3" w:tplc="5986D8EE" w:tentative="1">
      <w:start w:val="1"/>
      <w:numFmt w:val="bullet"/>
      <w:lvlText w:val="•"/>
      <w:lvlJc w:val="left"/>
      <w:pPr>
        <w:tabs>
          <w:tab w:val="num" w:pos="2880"/>
        </w:tabs>
        <w:ind w:left="2880" w:hanging="360"/>
      </w:pPr>
      <w:rPr>
        <w:rFonts w:ascii="Times" w:hAnsi="Times" w:hint="default"/>
      </w:rPr>
    </w:lvl>
    <w:lvl w:ilvl="4" w:tplc="C3BEE98A" w:tentative="1">
      <w:start w:val="1"/>
      <w:numFmt w:val="bullet"/>
      <w:lvlText w:val="•"/>
      <w:lvlJc w:val="left"/>
      <w:pPr>
        <w:tabs>
          <w:tab w:val="num" w:pos="3600"/>
        </w:tabs>
        <w:ind w:left="3600" w:hanging="360"/>
      </w:pPr>
      <w:rPr>
        <w:rFonts w:ascii="Times" w:hAnsi="Times" w:hint="default"/>
      </w:rPr>
    </w:lvl>
    <w:lvl w:ilvl="5" w:tplc="14FC71B6" w:tentative="1">
      <w:start w:val="1"/>
      <w:numFmt w:val="bullet"/>
      <w:lvlText w:val="•"/>
      <w:lvlJc w:val="left"/>
      <w:pPr>
        <w:tabs>
          <w:tab w:val="num" w:pos="4320"/>
        </w:tabs>
        <w:ind w:left="4320" w:hanging="360"/>
      </w:pPr>
      <w:rPr>
        <w:rFonts w:ascii="Times" w:hAnsi="Times" w:hint="default"/>
      </w:rPr>
    </w:lvl>
    <w:lvl w:ilvl="6" w:tplc="D318BC40" w:tentative="1">
      <w:start w:val="1"/>
      <w:numFmt w:val="bullet"/>
      <w:lvlText w:val="•"/>
      <w:lvlJc w:val="left"/>
      <w:pPr>
        <w:tabs>
          <w:tab w:val="num" w:pos="5040"/>
        </w:tabs>
        <w:ind w:left="5040" w:hanging="360"/>
      </w:pPr>
      <w:rPr>
        <w:rFonts w:ascii="Times" w:hAnsi="Times" w:hint="default"/>
      </w:rPr>
    </w:lvl>
    <w:lvl w:ilvl="7" w:tplc="974CA904" w:tentative="1">
      <w:start w:val="1"/>
      <w:numFmt w:val="bullet"/>
      <w:lvlText w:val="•"/>
      <w:lvlJc w:val="left"/>
      <w:pPr>
        <w:tabs>
          <w:tab w:val="num" w:pos="5760"/>
        </w:tabs>
        <w:ind w:left="5760" w:hanging="360"/>
      </w:pPr>
      <w:rPr>
        <w:rFonts w:ascii="Times" w:hAnsi="Times" w:hint="default"/>
      </w:rPr>
    </w:lvl>
    <w:lvl w:ilvl="8" w:tplc="84646222" w:tentative="1">
      <w:start w:val="1"/>
      <w:numFmt w:val="bullet"/>
      <w:lvlText w:val="•"/>
      <w:lvlJc w:val="left"/>
      <w:pPr>
        <w:tabs>
          <w:tab w:val="num" w:pos="6480"/>
        </w:tabs>
        <w:ind w:left="6480" w:hanging="360"/>
      </w:pPr>
      <w:rPr>
        <w:rFonts w:ascii="Times" w:hAnsi="Times" w:hint="default"/>
      </w:rPr>
    </w:lvl>
  </w:abstractNum>
  <w:abstractNum w:abstractNumId="2">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2B6A"/>
    <w:rsid w:val="00053080"/>
    <w:rsid w:val="000548A9"/>
    <w:rsid w:val="00055A93"/>
    <w:rsid w:val="00056866"/>
    <w:rsid w:val="000741EB"/>
    <w:rsid w:val="000824BD"/>
    <w:rsid w:val="00084B12"/>
    <w:rsid w:val="000912F9"/>
    <w:rsid w:val="000954F3"/>
    <w:rsid w:val="000A462C"/>
    <w:rsid w:val="000C09C7"/>
    <w:rsid w:val="000C7394"/>
    <w:rsid w:val="000E0D31"/>
    <w:rsid w:val="000E1EC3"/>
    <w:rsid w:val="001076C4"/>
    <w:rsid w:val="00116274"/>
    <w:rsid w:val="00126B6B"/>
    <w:rsid w:val="00137327"/>
    <w:rsid w:val="00145FD3"/>
    <w:rsid w:val="0015239D"/>
    <w:rsid w:val="001528E3"/>
    <w:rsid w:val="00155197"/>
    <w:rsid w:val="001A37AB"/>
    <w:rsid w:val="001A551E"/>
    <w:rsid w:val="001B4C7D"/>
    <w:rsid w:val="001B5EB3"/>
    <w:rsid w:val="001B7236"/>
    <w:rsid w:val="001D5A37"/>
    <w:rsid w:val="001D723B"/>
    <w:rsid w:val="001E1C7C"/>
    <w:rsid w:val="001E5464"/>
    <w:rsid w:val="001E55E1"/>
    <w:rsid w:val="001F4C68"/>
    <w:rsid w:val="00200AA8"/>
    <w:rsid w:val="00203C33"/>
    <w:rsid w:val="00204438"/>
    <w:rsid w:val="00210185"/>
    <w:rsid w:val="00212C3D"/>
    <w:rsid w:val="002213B2"/>
    <w:rsid w:val="00223007"/>
    <w:rsid w:val="00223608"/>
    <w:rsid w:val="00230759"/>
    <w:rsid w:val="00236562"/>
    <w:rsid w:val="0023696E"/>
    <w:rsid w:val="00240167"/>
    <w:rsid w:val="00263686"/>
    <w:rsid w:val="00281955"/>
    <w:rsid w:val="0029020B"/>
    <w:rsid w:val="002B0727"/>
    <w:rsid w:val="002D44BE"/>
    <w:rsid w:val="00315478"/>
    <w:rsid w:val="00321478"/>
    <w:rsid w:val="003240DA"/>
    <w:rsid w:val="0032734D"/>
    <w:rsid w:val="0035208D"/>
    <w:rsid w:val="003532F1"/>
    <w:rsid w:val="00355A39"/>
    <w:rsid w:val="003563EA"/>
    <w:rsid w:val="003734E7"/>
    <w:rsid w:val="00375A9D"/>
    <w:rsid w:val="00375C37"/>
    <w:rsid w:val="00381BA9"/>
    <w:rsid w:val="0039239D"/>
    <w:rsid w:val="00397560"/>
    <w:rsid w:val="003A0FE3"/>
    <w:rsid w:val="003A4229"/>
    <w:rsid w:val="003A459B"/>
    <w:rsid w:val="003A504D"/>
    <w:rsid w:val="003A5E1C"/>
    <w:rsid w:val="003B59F4"/>
    <w:rsid w:val="003D30C8"/>
    <w:rsid w:val="003D60FB"/>
    <w:rsid w:val="003E5989"/>
    <w:rsid w:val="003E735F"/>
    <w:rsid w:val="00417A96"/>
    <w:rsid w:val="00423A53"/>
    <w:rsid w:val="00424930"/>
    <w:rsid w:val="00440194"/>
    <w:rsid w:val="00442037"/>
    <w:rsid w:val="004474B4"/>
    <w:rsid w:val="0049152F"/>
    <w:rsid w:val="004937B2"/>
    <w:rsid w:val="004A369B"/>
    <w:rsid w:val="004B22E6"/>
    <w:rsid w:val="004B4B43"/>
    <w:rsid w:val="004B67BD"/>
    <w:rsid w:val="004C187E"/>
    <w:rsid w:val="004C5A97"/>
    <w:rsid w:val="004D2125"/>
    <w:rsid w:val="004D6250"/>
    <w:rsid w:val="004E49CF"/>
    <w:rsid w:val="004F1A10"/>
    <w:rsid w:val="005033DE"/>
    <w:rsid w:val="00505B93"/>
    <w:rsid w:val="005155B5"/>
    <w:rsid w:val="00517B9D"/>
    <w:rsid w:val="00517CFC"/>
    <w:rsid w:val="00523D09"/>
    <w:rsid w:val="00532ED2"/>
    <w:rsid w:val="00533D20"/>
    <w:rsid w:val="00544549"/>
    <w:rsid w:val="005446DB"/>
    <w:rsid w:val="005617B4"/>
    <w:rsid w:val="00562642"/>
    <w:rsid w:val="00567632"/>
    <w:rsid w:val="00572349"/>
    <w:rsid w:val="005863E4"/>
    <w:rsid w:val="005965CF"/>
    <w:rsid w:val="0059664B"/>
    <w:rsid w:val="00597AF4"/>
    <w:rsid w:val="005A43BA"/>
    <w:rsid w:val="005B1B91"/>
    <w:rsid w:val="005B40BF"/>
    <w:rsid w:val="005C142B"/>
    <w:rsid w:val="005C2BDA"/>
    <w:rsid w:val="005C51CF"/>
    <w:rsid w:val="005C700E"/>
    <w:rsid w:val="005D48C7"/>
    <w:rsid w:val="005D57D6"/>
    <w:rsid w:val="005D7970"/>
    <w:rsid w:val="00616E53"/>
    <w:rsid w:val="0062440B"/>
    <w:rsid w:val="00637CD9"/>
    <w:rsid w:val="00642E66"/>
    <w:rsid w:val="00647CF0"/>
    <w:rsid w:val="0065527F"/>
    <w:rsid w:val="006608C7"/>
    <w:rsid w:val="00663CF2"/>
    <w:rsid w:val="00666F9E"/>
    <w:rsid w:val="00671025"/>
    <w:rsid w:val="0067500E"/>
    <w:rsid w:val="00675E63"/>
    <w:rsid w:val="00685E14"/>
    <w:rsid w:val="006A4162"/>
    <w:rsid w:val="006B3AF4"/>
    <w:rsid w:val="006B7749"/>
    <w:rsid w:val="006C0727"/>
    <w:rsid w:val="006C07A6"/>
    <w:rsid w:val="006D5649"/>
    <w:rsid w:val="006E145F"/>
    <w:rsid w:val="006E234A"/>
    <w:rsid w:val="006E23D4"/>
    <w:rsid w:val="006F1615"/>
    <w:rsid w:val="006F237E"/>
    <w:rsid w:val="006F413A"/>
    <w:rsid w:val="006F5364"/>
    <w:rsid w:val="00733D74"/>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8001FB"/>
    <w:rsid w:val="00814438"/>
    <w:rsid w:val="00831E45"/>
    <w:rsid w:val="008326DB"/>
    <w:rsid w:val="008351A2"/>
    <w:rsid w:val="00836773"/>
    <w:rsid w:val="008422DC"/>
    <w:rsid w:val="00843443"/>
    <w:rsid w:val="00847AEE"/>
    <w:rsid w:val="008515F6"/>
    <w:rsid w:val="008758BD"/>
    <w:rsid w:val="00875ACC"/>
    <w:rsid w:val="008A6B0E"/>
    <w:rsid w:val="008A78B2"/>
    <w:rsid w:val="008B593A"/>
    <w:rsid w:val="008C5F04"/>
    <w:rsid w:val="008D0EB3"/>
    <w:rsid w:val="008D505A"/>
    <w:rsid w:val="008D6510"/>
    <w:rsid w:val="008E22BF"/>
    <w:rsid w:val="008F4EFD"/>
    <w:rsid w:val="008F768E"/>
    <w:rsid w:val="00901B1B"/>
    <w:rsid w:val="00924C8A"/>
    <w:rsid w:val="00954078"/>
    <w:rsid w:val="00954C84"/>
    <w:rsid w:val="00954F4D"/>
    <w:rsid w:val="00960DB6"/>
    <w:rsid w:val="00962D6D"/>
    <w:rsid w:val="0096504C"/>
    <w:rsid w:val="0098405E"/>
    <w:rsid w:val="009A71F8"/>
    <w:rsid w:val="009B3230"/>
    <w:rsid w:val="009C2F6C"/>
    <w:rsid w:val="009D279D"/>
    <w:rsid w:val="009F5614"/>
    <w:rsid w:val="009F5FA6"/>
    <w:rsid w:val="009F6446"/>
    <w:rsid w:val="00A00DF8"/>
    <w:rsid w:val="00A01F36"/>
    <w:rsid w:val="00A064C5"/>
    <w:rsid w:val="00A06EA3"/>
    <w:rsid w:val="00A100D9"/>
    <w:rsid w:val="00A160BB"/>
    <w:rsid w:val="00A3076C"/>
    <w:rsid w:val="00A60584"/>
    <w:rsid w:val="00A618F0"/>
    <w:rsid w:val="00A619FE"/>
    <w:rsid w:val="00A91EE7"/>
    <w:rsid w:val="00A93BCD"/>
    <w:rsid w:val="00A96497"/>
    <w:rsid w:val="00AA427C"/>
    <w:rsid w:val="00AA6E23"/>
    <w:rsid w:val="00AB001B"/>
    <w:rsid w:val="00AB630E"/>
    <w:rsid w:val="00AC3523"/>
    <w:rsid w:val="00AD7F2D"/>
    <w:rsid w:val="00AE74C7"/>
    <w:rsid w:val="00AF0DFD"/>
    <w:rsid w:val="00B05C26"/>
    <w:rsid w:val="00B05E59"/>
    <w:rsid w:val="00B0744D"/>
    <w:rsid w:val="00B07796"/>
    <w:rsid w:val="00B07A07"/>
    <w:rsid w:val="00B10F53"/>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40DE"/>
    <w:rsid w:val="00BB4A20"/>
    <w:rsid w:val="00BC5A72"/>
    <w:rsid w:val="00BD5D1A"/>
    <w:rsid w:val="00BE68C2"/>
    <w:rsid w:val="00BF14C2"/>
    <w:rsid w:val="00BF6B9B"/>
    <w:rsid w:val="00C01810"/>
    <w:rsid w:val="00C033CA"/>
    <w:rsid w:val="00C101F1"/>
    <w:rsid w:val="00C162FB"/>
    <w:rsid w:val="00C176EC"/>
    <w:rsid w:val="00C4138F"/>
    <w:rsid w:val="00C41502"/>
    <w:rsid w:val="00C56D2C"/>
    <w:rsid w:val="00C60749"/>
    <w:rsid w:val="00C66E09"/>
    <w:rsid w:val="00C92301"/>
    <w:rsid w:val="00C9669A"/>
    <w:rsid w:val="00CA09B2"/>
    <w:rsid w:val="00CA7C8E"/>
    <w:rsid w:val="00CB2876"/>
    <w:rsid w:val="00CB499D"/>
    <w:rsid w:val="00CC2CA0"/>
    <w:rsid w:val="00CC3914"/>
    <w:rsid w:val="00CC75EF"/>
    <w:rsid w:val="00CE06CF"/>
    <w:rsid w:val="00CF1749"/>
    <w:rsid w:val="00D01A0A"/>
    <w:rsid w:val="00D02BAA"/>
    <w:rsid w:val="00D16389"/>
    <w:rsid w:val="00D165DE"/>
    <w:rsid w:val="00D17FF9"/>
    <w:rsid w:val="00D6131C"/>
    <w:rsid w:val="00D613F2"/>
    <w:rsid w:val="00D62F6B"/>
    <w:rsid w:val="00D644EC"/>
    <w:rsid w:val="00D647E8"/>
    <w:rsid w:val="00D6510A"/>
    <w:rsid w:val="00D74D4C"/>
    <w:rsid w:val="00D80C1C"/>
    <w:rsid w:val="00D819BA"/>
    <w:rsid w:val="00D960C2"/>
    <w:rsid w:val="00D973B6"/>
    <w:rsid w:val="00DA6C6F"/>
    <w:rsid w:val="00DB43FA"/>
    <w:rsid w:val="00DC5A7B"/>
    <w:rsid w:val="00DC665B"/>
    <w:rsid w:val="00DD2555"/>
    <w:rsid w:val="00DE51DF"/>
    <w:rsid w:val="00DF1D0C"/>
    <w:rsid w:val="00DF2803"/>
    <w:rsid w:val="00E13114"/>
    <w:rsid w:val="00E22776"/>
    <w:rsid w:val="00E24D1B"/>
    <w:rsid w:val="00E27943"/>
    <w:rsid w:val="00E27D49"/>
    <w:rsid w:val="00E31279"/>
    <w:rsid w:val="00E33083"/>
    <w:rsid w:val="00E4177A"/>
    <w:rsid w:val="00E427E5"/>
    <w:rsid w:val="00E42E57"/>
    <w:rsid w:val="00E43390"/>
    <w:rsid w:val="00E476CF"/>
    <w:rsid w:val="00E51624"/>
    <w:rsid w:val="00E579A7"/>
    <w:rsid w:val="00E63C52"/>
    <w:rsid w:val="00E64027"/>
    <w:rsid w:val="00E645A1"/>
    <w:rsid w:val="00E71C65"/>
    <w:rsid w:val="00E7643A"/>
    <w:rsid w:val="00E80CA3"/>
    <w:rsid w:val="00E8326B"/>
    <w:rsid w:val="00E9445F"/>
    <w:rsid w:val="00EA6E5D"/>
    <w:rsid w:val="00EC557D"/>
    <w:rsid w:val="00ED5724"/>
    <w:rsid w:val="00EE67A9"/>
    <w:rsid w:val="00EF2DD6"/>
    <w:rsid w:val="00F14D42"/>
    <w:rsid w:val="00F2036A"/>
    <w:rsid w:val="00F372E7"/>
    <w:rsid w:val="00F37A73"/>
    <w:rsid w:val="00F42D61"/>
    <w:rsid w:val="00F54BE2"/>
    <w:rsid w:val="00F55F81"/>
    <w:rsid w:val="00F63884"/>
    <w:rsid w:val="00F66924"/>
    <w:rsid w:val="00F75D71"/>
    <w:rsid w:val="00F9476D"/>
    <w:rsid w:val="00F952D4"/>
    <w:rsid w:val="00F97939"/>
    <w:rsid w:val="00FA080D"/>
    <w:rsid w:val="00FA3664"/>
    <w:rsid w:val="00FB214E"/>
    <w:rsid w:val="00FB3F75"/>
    <w:rsid w:val="00FB4F34"/>
    <w:rsid w:val="00FC7F30"/>
    <w:rsid w:val="00FD10CD"/>
    <w:rsid w:val="00FD3AA6"/>
    <w:rsid w:val="00FD756D"/>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6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692418109">
      <w:bodyDiv w:val="1"/>
      <w:marLeft w:val="0"/>
      <w:marRight w:val="0"/>
      <w:marTop w:val="0"/>
      <w:marBottom w:val="0"/>
      <w:divBdr>
        <w:top w:val="none" w:sz="0" w:space="0" w:color="auto"/>
        <w:left w:val="none" w:sz="0" w:space="0" w:color="auto"/>
        <w:bottom w:val="none" w:sz="0" w:space="0" w:color="auto"/>
        <w:right w:val="none" w:sz="0" w:space="0" w:color="auto"/>
      </w:divBdr>
      <w:divsChild>
        <w:div w:id="737939775">
          <w:marLeft w:val="547"/>
          <w:marRight w:val="0"/>
          <w:marTop w:val="115"/>
          <w:marBottom w:val="0"/>
          <w:divBdr>
            <w:top w:val="none" w:sz="0" w:space="0" w:color="auto"/>
            <w:left w:val="none" w:sz="0" w:space="0" w:color="auto"/>
            <w:bottom w:val="none" w:sz="0" w:space="0" w:color="auto"/>
            <w:right w:val="none" w:sz="0" w:space="0" w:color="auto"/>
          </w:divBdr>
        </w:div>
      </w:divsChild>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204</Words>
  <Characters>1235</Characters>
  <Application>Microsoft Macintosh Word</Application>
  <DocSecurity>0</DocSecurity>
  <Lines>58</Lines>
  <Paragraphs>35</Paragraphs>
  <ScaleCrop>false</ScaleCrop>
  <HeadingPairs>
    <vt:vector size="2" baseType="variant">
      <vt:variant>
        <vt:lpstr>Title</vt:lpstr>
      </vt:variant>
      <vt:variant>
        <vt:i4>1</vt:i4>
      </vt:variant>
    </vt:vector>
  </HeadingPairs>
  <TitlesOfParts>
    <vt:vector size="1" baseType="lpstr">
      <vt:lpstr>doc.: IEEE 802.11-15/0782r0</vt:lpstr>
    </vt:vector>
  </TitlesOfParts>
  <Manager/>
  <Company>Huawei Technologies</Company>
  <LinksUpToDate>false</LinksUpToDate>
  <CharactersWithSpaces>1404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802.11-15/0893r0</dc:title>
  <dc:subject>Minutes</dc:subject>
  <dc:creator>Donald Eastlake, III</dc:creator>
  <cp:keywords>July 2015</cp:keywords>
  <dc:description>Donald Eastlake, Huawei Technologies</dc:description>
  <cp:lastModifiedBy>Donald Eastlake</cp:lastModifiedBy>
  <cp:revision>2</cp:revision>
  <cp:lastPrinted>1901-01-01T05:00:00Z</cp:lastPrinted>
  <dcterms:created xsi:type="dcterms:W3CDTF">2015-07-13T20:28:00Z</dcterms:created>
  <dcterms:modified xsi:type="dcterms:W3CDTF">2015-07-13T20:28:00Z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