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D36A3" w:rsidP="00FD36A3">
            <w:pPr>
              <w:pStyle w:val="T2"/>
            </w:pPr>
            <w:r>
              <w:t>TGmc BRC meeting agenda 2015-06-17, 18, 19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D36A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D36A3">
              <w:rPr>
                <w:b w:val="0"/>
                <w:sz w:val="20"/>
              </w:rPr>
              <w:t>2015-06-0</w:t>
            </w:r>
            <w:r w:rsidR="00502034">
              <w:rPr>
                <w:b w:val="0"/>
                <w:sz w:val="20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52523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D36A3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D36A3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8072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Pr="0050384E" w:rsidRDefault="00FD36A3">
                            <w:pPr>
                              <w:jc w:val="both"/>
                            </w:pPr>
                            <w:r w:rsidRPr="0050384E">
                              <w:t>This document contains the agenda</w:t>
                            </w:r>
                            <w:r w:rsidR="0050384E" w:rsidRPr="0050384E">
                              <w:t xml:space="preserve"> and dial-in information</w:t>
                            </w:r>
                            <w:r w:rsidRPr="0050384E">
                              <w:t xml:space="preserve"> for the TGmc Ballot Resolution Committee meeting June 17, 18, 19 2015</w:t>
                            </w:r>
                            <w:r w:rsidR="002D3B8A">
                              <w:t xml:space="preserve"> in the Springville room of Jones Farm 5, </w:t>
                            </w:r>
                            <w:r w:rsidRPr="0050384E">
                              <w:t>Hillsboro, OR.</w:t>
                            </w:r>
                          </w:p>
                          <w:p w:rsidR="0050384E" w:rsidRP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</w:p>
                          <w:p w:rsidR="0050384E" w:rsidRPr="0050384E" w:rsidRDefault="0050384E" w:rsidP="0050384E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When it’s time, join the meeting from here</w:t>
                            </w:r>
                            <w:r w:rsidR="00957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(same credentials for all days and times)</w:t>
                            </w: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0384E" w:rsidRPr="0050384E" w:rsidRDefault="0052523E" w:rsidP="0050384E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50384E" w:rsidRPr="0050384E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https://meetings.webex.com/collabs/meetings/join?uuid=M25NAVDPSVDPOQQTGHBUUEZHP2-4O2</w:t>
                              </w:r>
                            </w:hyperlink>
                          </w:p>
                          <w:p w:rsidR="0050384E" w:rsidRP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Access Information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Where: WebEx Online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Meeting number: 225 533 977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Meeting password: This meeting does not require a password.</w:t>
                            </w:r>
                            <w:r w:rsidR="00957AE4" w:rsidRPr="00957AE4">
                              <w:t xml:space="preserve"> </w:t>
                            </w:r>
                          </w:p>
                          <w:p w:rsidR="0050384E" w:rsidRP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Audio Connection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+1-415-655-0001 US TOLL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Access code: 225 533 977</w:t>
                            </w:r>
                          </w:p>
                          <w:p w:rsid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0384E" w:rsidRDefault="0050384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Pr="0050384E" w:rsidRDefault="00FD36A3">
                      <w:pPr>
                        <w:jc w:val="both"/>
                      </w:pPr>
                      <w:r w:rsidRPr="0050384E">
                        <w:t>This document contains the agenda</w:t>
                      </w:r>
                      <w:r w:rsidR="0050384E" w:rsidRPr="0050384E">
                        <w:t xml:space="preserve"> and dial-in information</w:t>
                      </w:r>
                      <w:r w:rsidRPr="0050384E">
                        <w:t xml:space="preserve"> for the TGmc Ballot Resolution Committee meeting June 17, 18, 19 2015</w:t>
                      </w:r>
                      <w:r w:rsidR="002D3B8A">
                        <w:t xml:space="preserve"> in the Springville room of Jones Farm 5, </w:t>
                      </w:r>
                      <w:r w:rsidRPr="0050384E">
                        <w:t>Hillsboro, OR.</w:t>
                      </w:r>
                    </w:p>
                    <w:p w:rsidR="0050384E" w:rsidRP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</w:p>
                    <w:p w:rsidR="0050384E" w:rsidRPr="0050384E" w:rsidRDefault="0050384E" w:rsidP="0050384E">
                      <w:pPr>
                        <w:pStyle w:val="BodyTex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When it’s time, join the meeting from here</w:t>
                      </w:r>
                      <w:r w:rsidR="00957A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(same credentials for all days and times)</w:t>
                      </w: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50384E" w:rsidRPr="0050384E" w:rsidRDefault="0052523E" w:rsidP="0050384E">
                      <w:pPr>
                        <w:pStyle w:val="BodyTex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hyperlink r:id="rId10" w:history="1">
                        <w:r w:rsidR="0050384E" w:rsidRPr="0050384E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https://meetings.webex.com/collabs/meetings/join?uuid=M25NAVDPSVDPOQQTGHBUUEZHP2-4O2</w:t>
                        </w:r>
                      </w:hyperlink>
                    </w:p>
                    <w:p w:rsidR="0050384E" w:rsidRP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Access Information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Where: WebEx Online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Meeting number: 225 533 977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Meeting password: This meeting does not require a password.</w:t>
                      </w:r>
                      <w:r w:rsidR="00957AE4" w:rsidRPr="00957AE4">
                        <w:t xml:space="preserve"> </w:t>
                      </w:r>
                    </w:p>
                    <w:p w:rsidR="0050384E" w:rsidRP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Audio Connection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+1-415-655-0001 US TOLL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Access code: 225 533 977</w:t>
                      </w:r>
                    </w:p>
                    <w:p w:rsid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0384E" w:rsidRDefault="0050384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870A3C">
      <w:r>
        <w:br w:type="page"/>
      </w:r>
    </w:p>
    <w:p w:rsidR="00CA09B2" w:rsidRDefault="00CA09B2"/>
    <w:p w:rsidR="00F6490B" w:rsidRDefault="00870A3C" w:rsidP="00870A3C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The </w:t>
      </w:r>
      <w:r w:rsidR="00FD36A3" w:rsidRPr="0021637D">
        <w:rPr>
          <w:rFonts w:ascii="Arial" w:hAnsi="Arial" w:cs="Arial"/>
          <w:sz w:val="20"/>
        </w:rPr>
        <w:t>TGmc Ballot Resolution Committee meeting June 17-19, 2015</w:t>
      </w:r>
      <w:r w:rsidRPr="0021637D">
        <w:rPr>
          <w:rFonts w:ascii="Arial" w:hAnsi="Arial" w:cs="Arial"/>
          <w:sz w:val="20"/>
        </w:rPr>
        <w:t xml:space="preserve"> will be held at Intel Jones’ Farm campus</w:t>
      </w:r>
      <w:r w:rsidR="00F6490B">
        <w:rPr>
          <w:rFonts w:ascii="Arial" w:hAnsi="Arial" w:cs="Arial"/>
          <w:sz w:val="20"/>
        </w:rPr>
        <w:t>.</w:t>
      </w:r>
    </w:p>
    <w:p w:rsidR="00F6490B" w:rsidRDefault="00F6490B" w:rsidP="00870A3C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F6490B">
        <w:rPr>
          <w:rFonts w:ascii="Arial" w:hAnsi="Arial" w:cs="Arial"/>
          <w:b/>
          <w:sz w:val="20"/>
        </w:rPr>
        <w:t xml:space="preserve">Springville </w:t>
      </w:r>
      <w:r w:rsidR="00870A3C" w:rsidRPr="00F6490B">
        <w:rPr>
          <w:rFonts w:ascii="Arial" w:hAnsi="Arial" w:cs="Arial"/>
          <w:b/>
          <w:sz w:val="20"/>
        </w:rPr>
        <w:t>room</w:t>
      </w:r>
      <w:r w:rsidR="00870A3C" w:rsidRPr="0021637D">
        <w:rPr>
          <w:rFonts w:ascii="Arial" w:hAnsi="Arial" w:cs="Arial"/>
          <w:sz w:val="20"/>
        </w:rPr>
        <w:t xml:space="preserve">, see </w:t>
      </w:r>
      <w:hyperlink r:id="rId11" w:history="1">
        <w:r w:rsidR="00870A3C" w:rsidRPr="0021637D">
          <w:rPr>
            <w:rStyle w:val="Hyperlink"/>
            <w:rFonts w:ascii="Arial" w:hAnsi="Arial" w:cs="Arial"/>
            <w:sz w:val="20"/>
          </w:rPr>
          <w:t>https://www.google.com/maps/d/viewer?msa=0&amp;mid=zO-w9yqGJ4Bk.k5BPBMbB1gWg</w:t>
        </w:r>
      </w:hyperlink>
      <w:r w:rsidR="00870A3C" w:rsidRPr="0021637D">
        <w:rPr>
          <w:rFonts w:ascii="Arial" w:hAnsi="Arial" w:cs="Arial"/>
          <w:sz w:val="20"/>
        </w:rPr>
        <w:t xml:space="preserve"> . </w:t>
      </w:r>
      <w:r>
        <w:rPr>
          <w:rFonts w:ascii="Arial" w:hAnsi="Arial" w:cs="Arial"/>
          <w:sz w:val="20"/>
        </w:rPr>
        <w:t xml:space="preserve">Please meet in the </w:t>
      </w:r>
    </w:p>
    <w:p w:rsidR="00870A3C" w:rsidRPr="0021637D" w:rsidRDefault="00F6490B" w:rsidP="00870A3C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F6490B">
        <w:rPr>
          <w:rFonts w:ascii="Arial" w:hAnsi="Arial" w:cs="Arial"/>
          <w:b/>
          <w:sz w:val="20"/>
        </w:rPr>
        <w:t>JF5 lobby</w:t>
      </w:r>
      <w:r>
        <w:rPr>
          <w:rFonts w:ascii="Arial" w:hAnsi="Arial" w:cs="Arial"/>
          <w:sz w:val="20"/>
        </w:rPr>
        <w:t xml:space="preserve">, at the </w:t>
      </w:r>
      <w:r w:rsidRPr="00F6490B">
        <w:rPr>
          <w:rFonts w:ascii="Arial" w:hAnsi="Arial" w:cs="Arial"/>
          <w:b/>
          <w:sz w:val="20"/>
        </w:rPr>
        <w:t>southwest area of the campus</w:t>
      </w:r>
      <w:r>
        <w:rPr>
          <w:rFonts w:ascii="Arial" w:hAnsi="Arial" w:cs="Arial"/>
          <w:sz w:val="20"/>
        </w:rPr>
        <w:t xml:space="preserve">. See </w:t>
      </w:r>
      <w:hyperlink r:id="rId12" w:tgtFrame="_blank" w:history="1">
        <w:r>
          <w:rPr>
            <w:rStyle w:val="Hyperlink"/>
            <w:rFonts w:ascii="Calibri" w:hAnsi="Calibri"/>
            <w:szCs w:val="22"/>
          </w:rPr>
          <w:t>https://www.google.com/maps/d/viewer?mid=zR_HnT89ut60.kIJT5z1ryBis&amp;hl=en</w:t>
        </w:r>
      </w:hyperlink>
      <w:r>
        <w:rPr>
          <w:rFonts w:ascii="Calibri" w:hAnsi="Calibri"/>
          <w:color w:val="1F497D"/>
          <w:szCs w:val="22"/>
        </w:rPr>
        <w:t xml:space="preserve"> </w:t>
      </w:r>
      <w:r w:rsidR="00870A3C" w:rsidRPr="0021637D">
        <w:rPr>
          <w:rFonts w:ascii="Arial" w:hAnsi="Arial" w:cs="Arial"/>
          <w:sz w:val="20"/>
        </w:rPr>
        <w:t>Please notify Adrian Stephens (</w:t>
      </w:r>
      <w:hyperlink r:id="rId13" w:history="1">
        <w:r w:rsidR="00870A3C" w:rsidRPr="0021637D">
          <w:rPr>
            <w:rStyle w:val="Hyperlink"/>
            <w:rFonts w:ascii="Arial" w:hAnsi="Arial" w:cs="Arial"/>
            <w:sz w:val="20"/>
          </w:rPr>
          <w:t>Adrian.P.Stephens@intel.com</w:t>
        </w:r>
      </w:hyperlink>
      <w:r w:rsidR="00870A3C" w:rsidRPr="0021637D">
        <w:rPr>
          <w:rFonts w:ascii="Arial" w:hAnsi="Arial" w:cs="Arial"/>
          <w:sz w:val="20"/>
        </w:rPr>
        <w:t xml:space="preserve"> ) if you are attending in person so that badges can be prepared in advance.</w:t>
      </w:r>
    </w:p>
    <w:p w:rsidR="00FD36A3" w:rsidRPr="0021637D" w:rsidRDefault="0021637D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Time block designations: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AM1: 9:00AM – 11:30AM</w:t>
      </w:r>
      <w:r w:rsidR="00F6490B">
        <w:rPr>
          <w:rFonts w:ascii="Arial" w:hAnsi="Arial" w:cs="Arial"/>
          <w:sz w:val="20"/>
        </w:rPr>
        <w:t xml:space="preserve">; Please plan to arrive early </w:t>
      </w:r>
      <w:r w:rsidR="00F6490B" w:rsidRPr="00F6490B">
        <w:rPr>
          <w:rFonts w:ascii="Arial" w:hAnsi="Arial" w:cs="Arial"/>
          <w:b/>
          <w:sz w:val="20"/>
        </w:rPr>
        <w:t xml:space="preserve">(8:30-8:45) </w:t>
      </w:r>
      <w:r w:rsidR="00F6490B">
        <w:rPr>
          <w:rFonts w:ascii="Arial" w:hAnsi="Arial" w:cs="Arial"/>
          <w:sz w:val="20"/>
        </w:rPr>
        <w:t>to allow time for badging and security formalities and enable a prompt meeting start at 9am.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PM1: 1:00PM – 3:00PM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PM2: 3:30PM – 5:00PM</w:t>
      </w:r>
      <w:r w:rsidR="00F6490B">
        <w:rPr>
          <w:rFonts w:ascii="Arial" w:hAnsi="Arial" w:cs="Arial"/>
          <w:sz w:val="20"/>
        </w:rPr>
        <w:t xml:space="preserve">; </w:t>
      </w:r>
      <w:r w:rsidR="002D3B8A">
        <w:rPr>
          <w:rFonts w:ascii="Arial" w:hAnsi="Arial" w:cs="Arial"/>
          <w:sz w:val="20"/>
        </w:rPr>
        <w:t>if</w:t>
      </w:r>
      <w:r w:rsidR="00F6490B">
        <w:rPr>
          <w:rFonts w:ascii="Arial" w:hAnsi="Arial" w:cs="Arial"/>
          <w:sz w:val="20"/>
        </w:rPr>
        <w:t xml:space="preserve"> we need to be out of the room by 5pm sharp</w:t>
      </w:r>
      <w:r w:rsidR="002D3B8A">
        <w:rPr>
          <w:rFonts w:ascii="Arial" w:hAnsi="Arial" w:cs="Arial"/>
          <w:sz w:val="20"/>
        </w:rPr>
        <w:t>, will adjourn</w:t>
      </w:r>
      <w:bookmarkStart w:id="0" w:name="_GoBack"/>
      <w:bookmarkEnd w:id="0"/>
      <w:r w:rsidR="00F6490B">
        <w:rPr>
          <w:rFonts w:ascii="Arial" w:hAnsi="Arial" w:cs="Arial"/>
          <w:sz w:val="20"/>
        </w:rPr>
        <w:t xml:space="preserve"> the meeting a few minutes early.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</w:p>
    <w:p w:rsidR="00870A3C" w:rsidRPr="0021637D" w:rsidRDefault="00870A3C" w:rsidP="00FD36A3">
      <w:pPr>
        <w:rPr>
          <w:rFonts w:ascii="Arial" w:hAnsi="Arial" w:cs="Arial"/>
          <w:sz w:val="20"/>
        </w:rPr>
      </w:pPr>
    </w:p>
    <w:p w:rsidR="00870A3C" w:rsidRPr="0021637D" w:rsidRDefault="0021637D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The d</w:t>
      </w:r>
      <w:r w:rsidR="00F6490B">
        <w:rPr>
          <w:rFonts w:ascii="Arial" w:hAnsi="Arial" w:cs="Arial"/>
          <w:sz w:val="20"/>
        </w:rPr>
        <w:t>raft a</w:t>
      </w:r>
      <w:r w:rsidR="00870A3C" w:rsidRPr="0021637D">
        <w:rPr>
          <w:rFonts w:ascii="Arial" w:hAnsi="Arial" w:cs="Arial"/>
          <w:sz w:val="20"/>
        </w:rPr>
        <w:t xml:space="preserve">genda is below. 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Call to order, patent policy, attendance</w:t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Editor Report</w:t>
      </w:r>
    </w:p>
    <w:p w:rsidR="00FD36A3" w:rsidRPr="0021637D" w:rsidRDefault="00FD36A3" w:rsidP="00FD36A3">
      <w:pPr>
        <w:pStyle w:val="ListParagraph"/>
        <w:rPr>
          <w:rFonts w:ascii="Arial" w:hAnsi="Arial" w:cs="Arial"/>
          <w:sz w:val="20"/>
          <w:szCs w:val="20"/>
        </w:rPr>
      </w:pP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Weds AM -</w:t>
      </w:r>
      <w:r w:rsidR="00D32179">
        <w:rPr>
          <w:rFonts w:ascii="Arial" w:hAnsi="Arial" w:cs="Arial"/>
          <w:sz w:val="20"/>
          <w:szCs w:val="20"/>
        </w:rPr>
        <w:t xml:space="preserve"> CID 6385, also see 11-14-0935</w:t>
      </w:r>
      <w:r w:rsidRPr="0021637D">
        <w:rPr>
          <w:rFonts w:ascii="Arial" w:hAnsi="Arial" w:cs="Arial"/>
          <w:sz w:val="20"/>
          <w:szCs w:val="20"/>
        </w:rPr>
        <w:t xml:space="preserve"> Page 4; CID 6105; RAC comments</w:t>
      </w:r>
      <w:r w:rsidR="00F6490B">
        <w:rPr>
          <w:rFonts w:ascii="Arial" w:hAnsi="Arial" w:cs="Arial"/>
          <w:sz w:val="20"/>
          <w:szCs w:val="20"/>
        </w:rPr>
        <w:t xml:space="preserve"> </w:t>
      </w:r>
      <w:r w:rsidR="00502034">
        <w:rPr>
          <w:rFonts w:ascii="Arial" w:hAnsi="Arial" w:cs="Arial"/>
          <w:sz w:val="20"/>
          <w:szCs w:val="20"/>
        </w:rPr>
        <w:t>(</w:t>
      </w:r>
      <w:r w:rsidR="00F6490B">
        <w:rPr>
          <w:rFonts w:ascii="Arial" w:hAnsi="Arial" w:cs="Arial"/>
          <w:sz w:val="20"/>
          <w:szCs w:val="20"/>
        </w:rPr>
        <w:t>Jon Rosdahl)</w:t>
      </w:r>
      <w:r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Weds PM1 – Motions, comment resolution: </w:t>
      </w:r>
    </w:p>
    <w:p w:rsidR="00FD36A3" w:rsidRPr="0021637D" w:rsidRDefault="0021637D" w:rsidP="00FD36A3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Motion: Approve the comment resolutions </w:t>
      </w:r>
      <w:r w:rsidR="00FD36A3" w:rsidRPr="0021637D">
        <w:rPr>
          <w:rFonts w:ascii="Arial" w:hAnsi="Arial" w:cs="Arial"/>
          <w:sz w:val="20"/>
          <w:szCs w:val="20"/>
        </w:rPr>
        <w:t>in 11-15-0565r3 "Motion MAC-AN" tab (4 comments discussed in Vancouver)</w:t>
      </w:r>
      <w:r>
        <w:rPr>
          <w:rFonts w:ascii="Arial" w:hAnsi="Arial" w:cs="Arial"/>
          <w:sz w:val="20"/>
          <w:szCs w:val="20"/>
        </w:rPr>
        <w:t xml:space="preserve"> and incorporate the indicated text changes into the draft.</w:t>
      </w:r>
    </w:p>
    <w:p w:rsidR="00FD36A3" w:rsidRPr="0021637D" w:rsidRDefault="00F6490B" w:rsidP="00FD36A3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Motion: </w:t>
      </w:r>
      <w:r w:rsidR="00FD36A3" w:rsidRPr="0021637D">
        <w:rPr>
          <w:rFonts w:ascii="Arial" w:hAnsi="Arial" w:cs="Arial"/>
          <w:sz w:val="20"/>
          <w:szCs w:val="20"/>
        </w:rPr>
        <w:t>June 5 CIDs</w:t>
      </w:r>
      <w:r>
        <w:rPr>
          <w:rFonts w:ascii="Arial" w:hAnsi="Arial" w:cs="Arial"/>
          <w:sz w:val="20"/>
          <w:szCs w:val="20"/>
        </w:rPr>
        <w:t xml:space="preserve"> – need updated version of 11-15-0565 with resolutions</w:t>
      </w:r>
    </w:p>
    <w:p w:rsidR="00FD36A3" w:rsidRPr="0021637D" w:rsidRDefault="009D4759" w:rsidP="0021637D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Motion: </w:t>
      </w:r>
      <w:r w:rsidR="0021637D">
        <w:rPr>
          <w:rFonts w:ascii="Arial" w:hAnsi="Arial" w:cs="Arial"/>
          <w:sz w:val="20"/>
          <w:szCs w:val="20"/>
        </w:rPr>
        <w:t xml:space="preserve">Incorporate the text changes in </w:t>
      </w:r>
      <w:hyperlink r:id="rId14" w:history="1">
        <w:r w:rsidR="0021637D" w:rsidRPr="00F4203D">
          <w:rPr>
            <w:rStyle w:val="Hyperlink"/>
            <w:rFonts w:ascii="Arial" w:hAnsi="Arial" w:cs="Arial"/>
            <w:sz w:val="20"/>
            <w:szCs w:val="20"/>
          </w:rPr>
          <w:t>https://mentor.ieee.org/802.11/dcn/15/11-15-0012-04-000m-location-capability-indication.doc</w:t>
        </w:r>
      </w:hyperlink>
      <w:r w:rsidR="0021637D">
        <w:rPr>
          <w:rFonts w:ascii="Arial" w:hAnsi="Arial" w:cs="Arial"/>
          <w:sz w:val="20"/>
          <w:szCs w:val="20"/>
        </w:rPr>
        <w:t xml:space="preserve"> into the draft.</w:t>
      </w:r>
    </w:p>
    <w:p w:rsidR="00FD36A3" w:rsidRPr="0021637D" w:rsidRDefault="00FD36A3" w:rsidP="00FD36A3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Any available CIDs</w:t>
      </w:r>
      <w:r w:rsidR="00F6490B">
        <w:rPr>
          <w:rFonts w:ascii="Arial" w:hAnsi="Arial" w:cs="Arial"/>
          <w:sz w:val="20"/>
          <w:szCs w:val="20"/>
        </w:rPr>
        <w:t>: Mark Hamilton CIDs needing input</w:t>
      </w:r>
    </w:p>
    <w:p w:rsidR="00FD36A3" w:rsidRPr="0021637D" w:rsidRDefault="00FD36A3" w:rsidP="00FD36A3">
      <w:pPr>
        <w:pStyle w:val="ListParagraph"/>
        <w:rPr>
          <w:rFonts w:ascii="Arial" w:hAnsi="Arial" w:cs="Arial"/>
          <w:sz w:val="20"/>
          <w:szCs w:val="20"/>
        </w:rPr>
      </w:pP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Weds PM2 – Editorials needing input: includes 5230, 5232, 5233, 5234; Gloria’s comments at 4pm Pacific</w:t>
      </w:r>
      <w:r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Thurs AM1 – Comment resolution: Any available CIDs</w:t>
      </w:r>
      <w:r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Thurs PM1 – Motions, Comment resolution: Any available CIDs</w:t>
      </w:r>
      <w:r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Thurs PM2 - Comment resolution: Any available CIDs</w:t>
      </w:r>
      <w:r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Fri AM – Location CIDs</w:t>
      </w:r>
      <w:r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Fri PM1 – Motions, Comment resolution: Any available CIDs</w:t>
      </w:r>
      <w:r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AOB</w:t>
      </w:r>
      <w:r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Adjourn</w:t>
      </w:r>
    </w:p>
    <w:p w:rsidR="00FD36A3" w:rsidRPr="0021637D" w:rsidRDefault="00870A3C" w:rsidP="00502034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br w:type="page"/>
      </w:r>
      <w:r w:rsidR="00FD36A3" w:rsidRPr="0021637D">
        <w:rPr>
          <w:rFonts w:ascii="Arial" w:hAnsi="Arial" w:cs="Arial"/>
          <w:sz w:val="20"/>
        </w:rPr>
        <w:lastRenderedPageBreak/>
        <w:t>Note that teleconferences are subject to IEEE policies and procedures, see: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5" w:tgtFrame="_blank" w:history="1">
        <w:r w:rsidRPr="0021637D">
          <w:rPr>
            <w:rStyle w:val="Hyperlink"/>
            <w:rFonts w:ascii="Arial" w:hAnsi="Arial" w:cs="Arial"/>
            <w:sz w:val="20"/>
          </w:rPr>
          <w:t>IEEE Patent Policy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6" w:tgtFrame="_blank" w:history="1">
        <w:r w:rsidRPr="0021637D">
          <w:rPr>
            <w:rStyle w:val="Hyperlink"/>
            <w:rFonts w:ascii="Arial" w:hAnsi="Arial" w:cs="Arial"/>
            <w:sz w:val="20"/>
          </w:rPr>
          <w:t>Patent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7" w:tgtFrame="_blank" w:history="1">
        <w:r w:rsidRPr="0021637D">
          <w:rPr>
            <w:rStyle w:val="Hyperlink"/>
            <w:rFonts w:ascii="Arial" w:hAnsi="Arial" w:cs="Arial"/>
            <w:sz w:val="20"/>
          </w:rPr>
          <w:t>Letter of Assurance Form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8" w:tgtFrame="_blank" w:history="1">
        <w:r w:rsidRPr="0021637D">
          <w:rPr>
            <w:rStyle w:val="Hyperlink"/>
            <w:rFonts w:ascii="Arial" w:hAnsi="Arial" w:cs="Arial"/>
            <w:sz w:val="20"/>
          </w:rPr>
          <w:t>Affiliation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9" w:tgtFrame="_blank" w:history="1">
        <w:r w:rsidRPr="0021637D">
          <w:rPr>
            <w:rStyle w:val="Hyperlink"/>
            <w:rFonts w:ascii="Arial" w:hAnsi="Arial" w:cs="Arial"/>
            <w:sz w:val="20"/>
          </w:rPr>
          <w:t>Anti-Trust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0" w:tgtFrame="_blank" w:history="1">
        <w:r w:rsidRPr="0021637D">
          <w:rPr>
            <w:rStyle w:val="Hyperlink"/>
            <w:rFonts w:ascii="Arial" w:hAnsi="Arial" w:cs="Arial"/>
            <w:sz w:val="20"/>
          </w:rPr>
          <w:t>Ethics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1" w:tgtFrame="_blank" w:history="1">
        <w:r w:rsidRPr="0021637D">
          <w:rPr>
            <w:rStyle w:val="Hyperlink"/>
            <w:rFonts w:ascii="Arial" w:hAnsi="Arial" w:cs="Arial"/>
            <w:sz w:val="20"/>
          </w:rPr>
          <w:t>802 LMSC P&amp;P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2" w:tgtFrame="_blank" w:history="1">
        <w:r w:rsidRPr="0021637D">
          <w:rPr>
            <w:rStyle w:val="Hyperlink"/>
            <w:rFonts w:ascii="Arial" w:hAnsi="Arial" w:cs="Arial"/>
            <w:sz w:val="20"/>
          </w:rPr>
          <w:t>802LMSC OM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3" w:tgtFrame="_blank" w:history="1">
        <w:r w:rsidRPr="0021637D">
          <w:rPr>
            <w:rStyle w:val="Hyperlink"/>
            <w:rFonts w:ascii="Arial" w:hAnsi="Arial" w:cs="Arial"/>
            <w:sz w:val="20"/>
          </w:rPr>
          <w:t>802 WG P&amp;P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4" w:tgtFrame="_blank" w:history="1">
        <w:r w:rsidRPr="0021637D">
          <w:rPr>
            <w:rStyle w:val="Hyperlink"/>
            <w:rFonts w:ascii="Arial" w:hAnsi="Arial" w:cs="Arial"/>
            <w:sz w:val="20"/>
          </w:rPr>
          <w:t>IEEE802.11 WG OM</w:t>
        </w:r>
      </w:hyperlink>
    </w:p>
    <w:p w:rsidR="00CA09B2" w:rsidRPr="0021637D" w:rsidRDefault="00CA09B2">
      <w:pPr>
        <w:rPr>
          <w:sz w:val="20"/>
        </w:rPr>
      </w:pPr>
    </w:p>
    <w:p w:rsidR="00CA09B2" w:rsidRPr="005172C7" w:rsidRDefault="00870A3C">
      <w:pPr>
        <w:rPr>
          <w:sz w:val="20"/>
        </w:rPr>
      </w:pPr>
      <w:r w:rsidRPr="0021637D">
        <w:rPr>
          <w:sz w:val="20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D32179" w:rsidRDefault="00D32179">
      <w:pPr>
        <w:rPr>
          <w:b/>
          <w:sz w:val="24"/>
        </w:rPr>
      </w:pPr>
    </w:p>
    <w:p w:rsidR="00D32179" w:rsidRDefault="0052523E">
      <w:pPr>
        <w:rPr>
          <w:b/>
          <w:sz w:val="24"/>
        </w:rPr>
      </w:pPr>
      <w:hyperlink r:id="rId25" w:history="1">
        <w:r w:rsidR="00D32179" w:rsidRPr="00F4203D">
          <w:rPr>
            <w:rStyle w:val="Hyperlink"/>
            <w:b/>
            <w:sz w:val="24"/>
          </w:rPr>
          <w:t>https://mentor.ieee.org/802.11/dcn/15/11-15-0012-04-000m-location-capability-indication.doc</w:t>
        </w:r>
      </w:hyperlink>
      <w:r w:rsidR="00D32179">
        <w:rPr>
          <w:b/>
          <w:sz w:val="24"/>
        </w:rPr>
        <w:t xml:space="preserve"> </w:t>
      </w:r>
    </w:p>
    <w:p w:rsidR="00D32179" w:rsidRDefault="00D32179">
      <w:pPr>
        <w:rPr>
          <w:b/>
          <w:sz w:val="24"/>
        </w:rPr>
      </w:pPr>
    </w:p>
    <w:p w:rsidR="00D32179" w:rsidRDefault="0052523E">
      <w:pPr>
        <w:rPr>
          <w:b/>
          <w:sz w:val="24"/>
        </w:rPr>
      </w:pPr>
      <w:hyperlink r:id="rId26" w:history="1">
        <w:r w:rsidR="00D32179" w:rsidRPr="00F4203D">
          <w:rPr>
            <w:rStyle w:val="Hyperlink"/>
            <w:b/>
            <w:sz w:val="24"/>
          </w:rPr>
          <w:t>https://mentor.ieee.org/802.11/dcn/15/11-15-0532-04-000m-revmc-sponsor-ballot-comments.xls</w:t>
        </w:r>
      </w:hyperlink>
      <w:r w:rsidR="00D32179">
        <w:rPr>
          <w:b/>
          <w:sz w:val="24"/>
        </w:rPr>
        <w:t xml:space="preserve"> </w:t>
      </w:r>
    </w:p>
    <w:p w:rsidR="00D32179" w:rsidRDefault="00D32179">
      <w:pPr>
        <w:rPr>
          <w:b/>
          <w:sz w:val="24"/>
        </w:rPr>
      </w:pPr>
    </w:p>
    <w:p w:rsidR="00D32179" w:rsidRDefault="0052523E">
      <w:pPr>
        <w:rPr>
          <w:b/>
          <w:sz w:val="24"/>
        </w:rPr>
      </w:pPr>
      <w:hyperlink r:id="rId27" w:history="1">
        <w:r w:rsidR="00D32179" w:rsidRPr="00F4203D">
          <w:rPr>
            <w:rStyle w:val="Hyperlink"/>
            <w:b/>
            <w:sz w:val="24"/>
          </w:rPr>
          <w:t>https://mentor.ieee.org/802.11/dcn/15/11-15-0565-03-000m-revmc-sb-mac-comments.xls</w:t>
        </w:r>
      </w:hyperlink>
      <w:r w:rsidR="00D32179">
        <w:rPr>
          <w:b/>
          <w:sz w:val="24"/>
        </w:rPr>
        <w:t xml:space="preserve"> </w:t>
      </w:r>
    </w:p>
    <w:p w:rsidR="00CA09B2" w:rsidRDefault="00CA09B2"/>
    <w:p w:rsidR="00957AE4" w:rsidRDefault="00957AE4"/>
    <w:sectPr w:rsidR="00957AE4">
      <w:headerReference w:type="default" r:id="rId28"/>
      <w:footerReference w:type="default" r:id="rId2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3E" w:rsidRDefault="0052523E">
      <w:r>
        <w:separator/>
      </w:r>
    </w:p>
  </w:endnote>
  <w:endnote w:type="continuationSeparator" w:id="0">
    <w:p w:rsidR="0052523E" w:rsidRDefault="0052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D32179">
    <w:pPr>
      <w:pStyle w:val="Footer"/>
      <w:tabs>
        <w:tab w:val="clear" w:pos="6480"/>
        <w:tab w:val="center" w:pos="4680"/>
        <w:tab w:val="right" w:pos="9360"/>
      </w:tabs>
    </w:pPr>
    <w:r>
      <w:t>Agenda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2D3B8A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Dorothy Stanley, HP (Aruba Networks)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3E" w:rsidRDefault="0052523E">
      <w:r>
        <w:separator/>
      </w:r>
    </w:p>
  </w:footnote>
  <w:footnote w:type="continuationSeparator" w:id="0">
    <w:p w:rsidR="0052523E" w:rsidRDefault="00525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FD36A3">
    <w:pPr>
      <w:pStyle w:val="Header"/>
      <w:tabs>
        <w:tab w:val="clear" w:pos="6480"/>
        <w:tab w:val="center" w:pos="4680"/>
        <w:tab w:val="right" w:pos="9360"/>
      </w:tabs>
    </w:pPr>
    <w:r>
      <w:t>June 2015</w:t>
    </w:r>
    <w:r w:rsidR="0029020B">
      <w:tab/>
    </w:r>
    <w:r w:rsidR="0029020B">
      <w:tab/>
    </w:r>
    <w:fldSimple w:instr=" TITLE  \* MERGEFORMAT ">
      <w:r>
        <w:t>doc.: IEEE 802.11-15/0</w:t>
      </w:r>
      <w:r w:rsidR="00380721">
        <w:t>744</w:t>
      </w:r>
      <w:r>
        <w:t>r</w:t>
      </w:r>
    </w:fldSimple>
    <w:r w:rsidR="00502034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D78"/>
    <w:multiLevelType w:val="hybridMultilevel"/>
    <w:tmpl w:val="F91E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3"/>
    <w:rsid w:val="001D723B"/>
    <w:rsid w:val="0021637D"/>
    <w:rsid w:val="0029020B"/>
    <w:rsid w:val="002D2A75"/>
    <w:rsid w:val="002D3B8A"/>
    <w:rsid w:val="002D44BE"/>
    <w:rsid w:val="0030300E"/>
    <w:rsid w:val="00380721"/>
    <w:rsid w:val="00442037"/>
    <w:rsid w:val="004B064B"/>
    <w:rsid w:val="00502034"/>
    <w:rsid w:val="0050384E"/>
    <w:rsid w:val="005172C7"/>
    <w:rsid w:val="0052523E"/>
    <w:rsid w:val="0062440B"/>
    <w:rsid w:val="006C0727"/>
    <w:rsid w:val="006E145F"/>
    <w:rsid w:val="00770572"/>
    <w:rsid w:val="00870A3C"/>
    <w:rsid w:val="0087439B"/>
    <w:rsid w:val="00957AE4"/>
    <w:rsid w:val="009D4759"/>
    <w:rsid w:val="009F2FBC"/>
    <w:rsid w:val="00AA427C"/>
    <w:rsid w:val="00BE68C2"/>
    <w:rsid w:val="00CA09B2"/>
    <w:rsid w:val="00D32179"/>
    <w:rsid w:val="00DC5A7B"/>
    <w:rsid w:val="00F6490B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arubanetworks.com" TargetMode="External"/><Relationship Id="rId13" Type="http://schemas.openxmlformats.org/officeDocument/2006/relationships/hyperlink" Target="mailto:Adrian.P.Stephens@intel.com" TargetMode="External"/><Relationship Id="rId18" Type="http://schemas.openxmlformats.org/officeDocument/2006/relationships/hyperlink" Target="http://standards.ieee.org/faqs/affiliationFAQ.html" TargetMode="External"/><Relationship Id="rId26" Type="http://schemas.openxmlformats.org/officeDocument/2006/relationships/hyperlink" Target="https://mentor.ieee.org/802.11/dcn/15/11-15-0532-04-000m-revmc-sponsor-ballot-comments.xl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tandards.ieee.org/board/aud/LMSC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maps/d/viewer?mid=zR_HnT89ut60.kIJT5z1ryBis&amp;hl=en" TargetMode="External"/><Relationship Id="rId17" Type="http://schemas.openxmlformats.org/officeDocument/2006/relationships/hyperlink" Target="http://standards.ieee.org/board/pat/loa.pdf" TargetMode="External"/><Relationship Id="rId25" Type="http://schemas.openxmlformats.org/officeDocument/2006/relationships/hyperlink" Target="https://mentor.ieee.org/802.11/dcn/15/11-15-0012-04-000m-location-capability-indication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ndards.ieee.org/board/pat/faq.pdf" TargetMode="External"/><Relationship Id="rId20" Type="http://schemas.openxmlformats.org/officeDocument/2006/relationships/hyperlink" Target="http://www.ieee.org/portal/cms_docs/about/CoE_poster.pdf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d/viewer?msa=0&amp;mid=zO-w9yqGJ4Bk.k5BPBMbB1gWg" TargetMode="External"/><Relationship Id="rId24" Type="http://schemas.openxmlformats.org/officeDocument/2006/relationships/hyperlink" Target="https://mentor.ieee.org/802.11/dcn/14/11-14-0629-10-0000-802-11-operations-manual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/pat-slideset.ppt" TargetMode="External"/><Relationship Id="rId23" Type="http://schemas.openxmlformats.org/officeDocument/2006/relationships/hyperlink" Target="http://grouper.ieee.org/groups/802/PNP/approved/IEEE_802_WG_PandP_v15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meetings.webex.com/collabs/meetings/join?uuid=M25NAVDPSVDPOQQTGHBUUEZHP2-4O2" TargetMode="External"/><Relationship Id="rId19" Type="http://schemas.openxmlformats.org/officeDocument/2006/relationships/hyperlink" Target="http://standards.ieee.org/resources/antitrust-guidelines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etings.webex.com/collabs/meetings/join?uuid=M25NAVDPSVDPOQQTGHBUUEZHP2-4O2" TargetMode="External"/><Relationship Id="rId14" Type="http://schemas.openxmlformats.org/officeDocument/2006/relationships/hyperlink" Target="https://mentor.ieee.org/802.11/dcn/15/11-15-0012-04-000m-location-capability-indication.doc" TargetMode="External"/><Relationship Id="rId22" Type="http://schemas.openxmlformats.org/officeDocument/2006/relationships/hyperlink" Target="http://grouper.ieee.org/groups/802/PNP/approved/IEEE_802_OM_v16.pdf" TargetMode="External"/><Relationship Id="rId27" Type="http://schemas.openxmlformats.org/officeDocument/2006/relationships/hyperlink" Target="https://mentor.ieee.org/802.11/dcn/15/11-15-0565-03-000m-revmc-sb-mac-comments.xls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July_2015\2015-06-B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802.11-15/0744r0</vt:lpstr>
    </vt:vector>
  </TitlesOfParts>
  <Company>Some Company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802.11-15/0744r1</dc:title>
  <dc:subject>Submission</dc:subject>
  <dc:creator>Dorothy Stanley</dc:creator>
  <cp:keywords>June 2015</cp:keywords>
  <dc:description>Dorothy Stanley, HP (Aruba Networks)</dc:description>
  <cp:lastModifiedBy>Dorothy Stanley</cp:lastModifiedBy>
  <cp:revision>3</cp:revision>
  <cp:lastPrinted>2015-06-05T16:59:00Z</cp:lastPrinted>
  <dcterms:created xsi:type="dcterms:W3CDTF">2015-06-08T14:06:00Z</dcterms:created>
  <dcterms:modified xsi:type="dcterms:W3CDTF">2015-06-08T14:08:00Z</dcterms:modified>
</cp:coreProperties>
</file>