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729C4A4C" w:rsidR="00CA09B2" w:rsidRDefault="00B653E2" w:rsidP="00BB09F6">
            <w:pPr>
              <w:pStyle w:val="T2"/>
            </w:pPr>
            <w:r w:rsidRPr="00B653E2">
              <w:t xml:space="preserve">ARC SC </w:t>
            </w:r>
            <w:r w:rsidR="00883FA4">
              <w:t>M</w:t>
            </w:r>
            <w:r w:rsidRPr="00B653E2">
              <w:t xml:space="preserve">eeting Minutes </w:t>
            </w:r>
            <w:r w:rsidR="00BB09F6">
              <w:t>May</w:t>
            </w:r>
            <w:r w:rsidR="00057A0F">
              <w:t xml:space="preserve"> </w:t>
            </w:r>
            <w:r w:rsidR="00D4000F">
              <w:t>201</w:t>
            </w:r>
            <w:r w:rsidR="0068514D">
              <w:t>5</w:t>
            </w:r>
          </w:p>
        </w:tc>
      </w:tr>
      <w:tr w:rsidR="00CA09B2" w14:paraId="32E7C222" w14:textId="77777777">
        <w:trPr>
          <w:trHeight w:val="359"/>
          <w:jc w:val="center"/>
        </w:trPr>
        <w:tc>
          <w:tcPr>
            <w:tcW w:w="9576" w:type="dxa"/>
            <w:gridSpan w:val="6"/>
            <w:vAlign w:val="center"/>
          </w:tcPr>
          <w:p w14:paraId="172649BE" w14:textId="20E103B9" w:rsidR="00CA09B2" w:rsidRDefault="00CA09B2" w:rsidP="00BB09F6">
            <w:pPr>
              <w:pStyle w:val="T2"/>
              <w:ind w:left="0"/>
              <w:rPr>
                <w:sz w:val="20"/>
              </w:rPr>
            </w:pPr>
            <w:r>
              <w:rPr>
                <w:sz w:val="20"/>
              </w:rPr>
              <w:t>Date:</w:t>
            </w:r>
            <w:r>
              <w:rPr>
                <w:b w:val="0"/>
                <w:sz w:val="20"/>
              </w:rPr>
              <w:t xml:space="preserve">  </w:t>
            </w:r>
            <w:r w:rsidR="008A4600">
              <w:rPr>
                <w:b w:val="0"/>
                <w:sz w:val="20"/>
              </w:rPr>
              <w:t>201</w:t>
            </w:r>
            <w:r w:rsidR="0068514D">
              <w:rPr>
                <w:b w:val="0"/>
                <w:sz w:val="20"/>
              </w:rPr>
              <w:t>5</w:t>
            </w:r>
            <w:r w:rsidR="00A82751">
              <w:rPr>
                <w:b w:val="0"/>
                <w:sz w:val="20"/>
              </w:rPr>
              <w:t>-</w:t>
            </w:r>
            <w:r w:rsidR="0068514D">
              <w:rPr>
                <w:b w:val="0"/>
                <w:sz w:val="20"/>
              </w:rPr>
              <w:t>0</w:t>
            </w:r>
            <w:r w:rsidR="00BB09F6">
              <w:rPr>
                <w:b w:val="0"/>
                <w:sz w:val="20"/>
              </w:rPr>
              <w:t>5</w:t>
            </w:r>
            <w:r w:rsidR="00F80FBB">
              <w:rPr>
                <w:b w:val="0"/>
                <w:sz w:val="20"/>
              </w:rPr>
              <w:t>-1</w:t>
            </w:r>
            <w:r w:rsidR="00BB09F6">
              <w:rPr>
                <w:b w:val="0"/>
                <w:sz w:val="20"/>
              </w:rPr>
              <w:t>6</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4DF9B86A" w:rsidR="00CA09B2" w:rsidRDefault="00A307E9">
            <w:pPr>
              <w:pStyle w:val="T2"/>
              <w:spacing w:after="0"/>
              <w:ind w:left="0" w:right="0"/>
              <w:rPr>
                <w:b w:val="0"/>
                <w:sz w:val="20"/>
              </w:rPr>
            </w:pPr>
            <w:r>
              <w:rPr>
                <w:b w:val="0"/>
                <w:sz w:val="20"/>
              </w:rPr>
              <w:t>Joseph Levy</w:t>
            </w:r>
          </w:p>
        </w:tc>
        <w:tc>
          <w:tcPr>
            <w:tcW w:w="1800" w:type="dxa"/>
            <w:vAlign w:val="center"/>
          </w:tcPr>
          <w:p w14:paraId="61089CA5" w14:textId="5FB77949" w:rsidR="00CA09B2" w:rsidRDefault="00A307E9">
            <w:pPr>
              <w:pStyle w:val="T2"/>
              <w:spacing w:after="0"/>
              <w:ind w:left="0" w:right="0"/>
              <w:rPr>
                <w:b w:val="0"/>
                <w:sz w:val="20"/>
              </w:rPr>
            </w:pPr>
            <w:r>
              <w:rPr>
                <w:b w:val="0"/>
                <w:sz w:val="20"/>
              </w:rPr>
              <w:t>InterDigital Communications, Inc</w:t>
            </w:r>
            <w:r w:rsidR="00937B4F">
              <w:rPr>
                <w:b w:val="0"/>
                <w:sz w:val="20"/>
              </w:rPr>
              <w:t>.</w:t>
            </w:r>
          </w:p>
        </w:tc>
        <w:tc>
          <w:tcPr>
            <w:tcW w:w="2610" w:type="dxa"/>
            <w:vAlign w:val="center"/>
          </w:tcPr>
          <w:p w14:paraId="226E56DC" w14:textId="1087076A" w:rsidR="004079AA" w:rsidRDefault="00A307E9">
            <w:pPr>
              <w:pStyle w:val="T2"/>
              <w:spacing w:after="0"/>
              <w:ind w:left="0" w:right="0"/>
              <w:rPr>
                <w:b w:val="0"/>
                <w:sz w:val="20"/>
              </w:rPr>
            </w:pPr>
            <w:r>
              <w:rPr>
                <w:b w:val="0"/>
                <w:sz w:val="20"/>
              </w:rPr>
              <w:t>2 Huntington Quadrangle</w:t>
            </w:r>
            <w:r>
              <w:rPr>
                <w:b w:val="0"/>
                <w:sz w:val="20"/>
              </w:rPr>
              <w:br/>
              <w:t xml:space="preserve"> 4</w:t>
            </w:r>
            <w:r w:rsidRPr="00A307E9">
              <w:rPr>
                <w:b w:val="0"/>
                <w:sz w:val="20"/>
                <w:vertAlign w:val="superscript"/>
              </w:rPr>
              <w:t>th</w:t>
            </w:r>
            <w:r>
              <w:rPr>
                <w:b w:val="0"/>
                <w:sz w:val="20"/>
              </w:rPr>
              <w:t xml:space="preserve"> floor, South Wing</w:t>
            </w:r>
            <w:r>
              <w:rPr>
                <w:b w:val="0"/>
                <w:sz w:val="20"/>
              </w:rPr>
              <w:br/>
              <w:t>Melville, NY 11747</w:t>
            </w:r>
          </w:p>
        </w:tc>
        <w:tc>
          <w:tcPr>
            <w:tcW w:w="1620" w:type="dxa"/>
            <w:vAlign w:val="center"/>
          </w:tcPr>
          <w:p w14:paraId="7E07057E" w14:textId="45EADE88" w:rsidR="00CA09B2" w:rsidRDefault="00A307E9">
            <w:pPr>
              <w:pStyle w:val="T2"/>
              <w:spacing w:after="0"/>
              <w:ind w:left="0" w:right="0"/>
              <w:rPr>
                <w:b w:val="0"/>
                <w:sz w:val="20"/>
              </w:rPr>
            </w:pPr>
            <w:r>
              <w:rPr>
                <w:b w:val="0"/>
                <w:sz w:val="20"/>
              </w:rPr>
              <w:t>+1.631.622.4139</w:t>
            </w:r>
          </w:p>
        </w:tc>
        <w:tc>
          <w:tcPr>
            <w:tcW w:w="1890" w:type="dxa"/>
            <w:vAlign w:val="center"/>
          </w:tcPr>
          <w:p w14:paraId="6E6AAF3A" w14:textId="161C2B14" w:rsidR="00CA09B2" w:rsidRDefault="00A307E9" w:rsidP="00A307E9">
            <w:pPr>
              <w:pStyle w:val="T2"/>
              <w:spacing w:after="0"/>
              <w:ind w:left="0" w:right="0"/>
              <w:rPr>
                <w:b w:val="0"/>
                <w:sz w:val="16"/>
              </w:rPr>
            </w:pPr>
            <w:r>
              <w:rPr>
                <w:b w:val="0"/>
                <w:sz w:val="16"/>
              </w:rPr>
              <w:t>joseph.levy@interdigital.com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7C8A8FF1" w:rsidR="00621438" w:rsidRDefault="00A82751">
                            <w:pPr>
                              <w:jc w:val="both"/>
                            </w:pPr>
                            <w:r>
                              <w:t xml:space="preserve">Minutes of the IEEE 802.11 ARC Standing Committee </w:t>
                            </w:r>
                            <w:r w:rsidR="00E30ABC">
                              <w:t>meeting held on</w:t>
                            </w:r>
                            <w:r w:rsidR="00EF2081">
                              <w:t xml:space="preserve"> </w:t>
                            </w:r>
                            <w:r w:rsidR="0068514D">
                              <w:t>1</w:t>
                            </w:r>
                            <w:r w:rsidR="00BB09F6">
                              <w:t>2</w:t>
                            </w:r>
                            <w:r w:rsidR="0068514D" w:rsidRPr="0068514D">
                              <w:rPr>
                                <w:vertAlign w:val="superscript"/>
                              </w:rPr>
                              <w:t>th</w:t>
                            </w:r>
                            <w:r w:rsidR="0068514D">
                              <w:t xml:space="preserve"> </w:t>
                            </w:r>
                            <w:r w:rsidR="00BB09F6">
                              <w:t>and 13</w:t>
                            </w:r>
                            <w:r w:rsidR="00BB09F6" w:rsidRPr="00BB09F6">
                              <w:rPr>
                                <w:vertAlign w:val="superscript"/>
                              </w:rPr>
                              <w:t>th</w:t>
                            </w:r>
                            <w:r w:rsidR="00BB09F6">
                              <w:t xml:space="preserve"> of </w:t>
                            </w:r>
                            <w:r w:rsidR="00CE0FD9">
                              <w:t>Ma</w:t>
                            </w:r>
                            <w:r w:rsidR="00BB09F6">
                              <w:t>y</w:t>
                            </w:r>
                            <w:r w:rsidR="0068514D">
                              <w:t xml:space="preserve"> 2015</w:t>
                            </w:r>
                            <w:r w:rsidR="003732C2">
                              <w:t xml:space="preserve">, in </w:t>
                            </w:r>
                            <w:r w:rsidR="00BB09F6">
                              <w:t>Vancouver, Canada</w:t>
                            </w:r>
                            <w:r w:rsidR="00C31D27">
                              <w:t>.</w:t>
                            </w:r>
                            <w:r w:rsidR="006A0EEF">
                              <w:t xml:space="preserve"> Note</w:t>
                            </w:r>
                            <w:r w:rsidR="00B01FA4">
                              <w:t>:</w:t>
                            </w:r>
                            <w:r w:rsidR="00B140DB">
                              <w:t xml:space="preserve"> minutes for the</w:t>
                            </w:r>
                            <w:r w:rsidR="006A0EEF">
                              <w:t xml:space="preserve"> joint meeting with TGak</w:t>
                            </w:r>
                            <w:r w:rsidR="006407B1">
                              <w:t xml:space="preserve"> </w:t>
                            </w:r>
                            <w:r w:rsidR="006A0EEF">
                              <w:t xml:space="preserve">minutes </w:t>
                            </w:r>
                            <w:r w:rsidR="0068514D">
                              <w:t xml:space="preserve">held on </w:t>
                            </w:r>
                            <w:r w:rsidR="00CE0FD9">
                              <w:t>1</w:t>
                            </w:r>
                            <w:r w:rsidR="00BB09F6">
                              <w:t>4</w:t>
                            </w:r>
                            <w:r w:rsidR="0068514D" w:rsidRPr="0068514D">
                              <w:rPr>
                                <w:vertAlign w:val="superscript"/>
                              </w:rPr>
                              <w:t>th</w:t>
                            </w:r>
                            <w:r w:rsidR="0068514D">
                              <w:t xml:space="preserve"> of </w:t>
                            </w:r>
                            <w:r w:rsidR="00CE0FD9">
                              <w:t>March</w:t>
                            </w:r>
                            <w:r w:rsidR="0068514D">
                              <w:t xml:space="preserve"> 2015 </w:t>
                            </w:r>
                            <w:r w:rsidR="006A0EEF">
                              <w:t>are not provided in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10D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7C8A8FF1" w:rsidR="00621438" w:rsidRDefault="00A82751">
                      <w:pPr>
                        <w:jc w:val="both"/>
                      </w:pPr>
                      <w:r>
                        <w:t xml:space="preserve">Minutes of the IEEE 802.11 ARC Standing Committee </w:t>
                      </w:r>
                      <w:r w:rsidR="00E30ABC">
                        <w:t>meeting held on</w:t>
                      </w:r>
                      <w:r w:rsidR="00EF2081">
                        <w:t xml:space="preserve"> </w:t>
                      </w:r>
                      <w:r w:rsidR="0068514D">
                        <w:t>1</w:t>
                      </w:r>
                      <w:r w:rsidR="00BB09F6">
                        <w:t>2</w:t>
                      </w:r>
                      <w:r w:rsidR="0068514D" w:rsidRPr="0068514D">
                        <w:rPr>
                          <w:vertAlign w:val="superscript"/>
                        </w:rPr>
                        <w:t>th</w:t>
                      </w:r>
                      <w:r w:rsidR="0068514D">
                        <w:t xml:space="preserve"> </w:t>
                      </w:r>
                      <w:r w:rsidR="00BB09F6">
                        <w:t>and 13</w:t>
                      </w:r>
                      <w:r w:rsidR="00BB09F6" w:rsidRPr="00BB09F6">
                        <w:rPr>
                          <w:vertAlign w:val="superscript"/>
                        </w:rPr>
                        <w:t>th</w:t>
                      </w:r>
                      <w:r w:rsidR="00BB09F6">
                        <w:t xml:space="preserve"> of </w:t>
                      </w:r>
                      <w:r w:rsidR="00CE0FD9">
                        <w:t>Ma</w:t>
                      </w:r>
                      <w:r w:rsidR="00BB09F6">
                        <w:t>y</w:t>
                      </w:r>
                      <w:r w:rsidR="0068514D">
                        <w:t xml:space="preserve"> 2015</w:t>
                      </w:r>
                      <w:r w:rsidR="003732C2">
                        <w:t xml:space="preserve">, in </w:t>
                      </w:r>
                      <w:r w:rsidR="00BB09F6">
                        <w:t>Vancouver, Canada</w:t>
                      </w:r>
                      <w:r w:rsidR="00C31D27">
                        <w:t>.</w:t>
                      </w:r>
                      <w:r w:rsidR="006A0EEF">
                        <w:t xml:space="preserve"> Note</w:t>
                      </w:r>
                      <w:r w:rsidR="00B01FA4">
                        <w:t>:</w:t>
                      </w:r>
                      <w:r w:rsidR="00B140DB">
                        <w:t xml:space="preserve"> minutes for the</w:t>
                      </w:r>
                      <w:r w:rsidR="006A0EEF">
                        <w:t xml:space="preserve"> joint meeting with TGak</w:t>
                      </w:r>
                      <w:r w:rsidR="006407B1">
                        <w:t xml:space="preserve"> </w:t>
                      </w:r>
                      <w:r w:rsidR="006A0EEF">
                        <w:t xml:space="preserve">minutes </w:t>
                      </w:r>
                      <w:r w:rsidR="0068514D">
                        <w:t xml:space="preserve">held on </w:t>
                      </w:r>
                      <w:r w:rsidR="00CE0FD9">
                        <w:t>1</w:t>
                      </w:r>
                      <w:r w:rsidR="00BB09F6">
                        <w:t>4</w:t>
                      </w:r>
                      <w:r w:rsidR="0068514D" w:rsidRPr="0068514D">
                        <w:rPr>
                          <w:vertAlign w:val="superscript"/>
                        </w:rPr>
                        <w:t>th</w:t>
                      </w:r>
                      <w:r w:rsidR="0068514D">
                        <w:t xml:space="preserve"> of </w:t>
                      </w:r>
                      <w:r w:rsidR="00CE0FD9">
                        <w:t>March</w:t>
                      </w:r>
                      <w:r w:rsidR="0068514D">
                        <w:t xml:space="preserve"> 2015 </w:t>
                      </w:r>
                      <w:r w:rsidR="006A0EEF">
                        <w:t>are not provided in this document.</w:t>
                      </w:r>
                    </w:p>
                  </w:txbxContent>
                </v:textbox>
              </v:shape>
            </w:pict>
          </mc:Fallback>
        </mc:AlternateContent>
      </w:r>
    </w:p>
    <w:p w14:paraId="112614F4" w14:textId="77777777" w:rsidR="00A82751" w:rsidRDefault="00CA09B2" w:rsidP="00606F03">
      <w:r>
        <w:br w:type="page"/>
      </w:r>
    </w:p>
    <w:p w14:paraId="644CB27E" w14:textId="5D11659F" w:rsidR="00A82751" w:rsidRPr="00800428" w:rsidRDefault="00E4478A" w:rsidP="00A82751">
      <w:pPr>
        <w:rPr>
          <w:b/>
          <w:sz w:val="24"/>
          <w:u w:val="single"/>
        </w:rPr>
      </w:pPr>
      <w:r>
        <w:rPr>
          <w:b/>
          <w:sz w:val="24"/>
          <w:u w:val="single"/>
        </w:rPr>
        <w:lastRenderedPageBreak/>
        <w:t>Tues</w:t>
      </w:r>
      <w:r w:rsidR="00CE0FD9">
        <w:rPr>
          <w:b/>
          <w:sz w:val="24"/>
          <w:u w:val="single"/>
        </w:rPr>
        <w:t>day</w:t>
      </w:r>
      <w:r w:rsidR="006407B1" w:rsidRPr="00800428">
        <w:rPr>
          <w:b/>
          <w:sz w:val="24"/>
          <w:u w:val="single"/>
        </w:rPr>
        <w:t xml:space="preserve"> </w:t>
      </w:r>
      <w:r w:rsidR="0068514D" w:rsidRPr="00800428">
        <w:rPr>
          <w:b/>
          <w:sz w:val="24"/>
          <w:u w:val="single"/>
        </w:rPr>
        <w:t>1</w:t>
      </w:r>
      <w:r>
        <w:rPr>
          <w:b/>
          <w:sz w:val="24"/>
          <w:u w:val="single"/>
        </w:rPr>
        <w:t>2</w:t>
      </w:r>
      <w:r w:rsidR="00CE0FD9">
        <w:rPr>
          <w:b/>
          <w:sz w:val="24"/>
          <w:u w:val="single"/>
        </w:rPr>
        <w:t xml:space="preserve"> Ma</w:t>
      </w:r>
      <w:r>
        <w:rPr>
          <w:b/>
          <w:sz w:val="24"/>
          <w:u w:val="single"/>
        </w:rPr>
        <w:t>y</w:t>
      </w:r>
      <w:r w:rsidR="0068514D" w:rsidRPr="00800428">
        <w:rPr>
          <w:b/>
          <w:sz w:val="24"/>
          <w:u w:val="single"/>
        </w:rPr>
        <w:t xml:space="preserve"> </w:t>
      </w:r>
      <w:r w:rsidR="00A82751" w:rsidRPr="00800428">
        <w:rPr>
          <w:b/>
          <w:sz w:val="24"/>
          <w:u w:val="single"/>
        </w:rPr>
        <w:t>201</w:t>
      </w:r>
      <w:r w:rsidR="0068514D" w:rsidRPr="00800428">
        <w:rPr>
          <w:b/>
          <w:sz w:val="24"/>
          <w:u w:val="single"/>
        </w:rPr>
        <w:t>5</w:t>
      </w:r>
      <w:r w:rsidR="00DA350C" w:rsidRPr="00800428">
        <w:rPr>
          <w:b/>
          <w:sz w:val="24"/>
          <w:u w:val="single"/>
        </w:rPr>
        <w:t xml:space="preserve">, </w:t>
      </w:r>
      <w:r w:rsidR="006407B1" w:rsidRPr="00800428">
        <w:rPr>
          <w:b/>
          <w:sz w:val="24"/>
          <w:u w:val="single"/>
        </w:rPr>
        <w:t>AM</w:t>
      </w:r>
      <w:r>
        <w:rPr>
          <w:b/>
          <w:sz w:val="24"/>
          <w:u w:val="single"/>
        </w:rPr>
        <w:t>2</w:t>
      </w:r>
      <w:r w:rsidR="00DA350C" w:rsidRPr="00800428">
        <w:rPr>
          <w:b/>
          <w:sz w:val="24"/>
          <w:u w:val="single"/>
        </w:rPr>
        <w:t xml:space="preserve">, </w:t>
      </w:r>
      <w:r w:rsidR="00CE0FD9">
        <w:rPr>
          <w:b/>
          <w:sz w:val="24"/>
          <w:u w:val="single"/>
        </w:rPr>
        <w:t>8:00</w:t>
      </w:r>
      <w:r w:rsidR="00E32824" w:rsidRPr="00800428">
        <w:rPr>
          <w:b/>
          <w:sz w:val="24"/>
          <w:u w:val="single"/>
        </w:rPr>
        <w:t xml:space="preserve"> </w:t>
      </w:r>
      <w:r w:rsidR="00DA350C" w:rsidRPr="00800428">
        <w:rPr>
          <w:b/>
          <w:sz w:val="24"/>
          <w:u w:val="single"/>
        </w:rPr>
        <w:t>(</w:t>
      </w:r>
      <w:r>
        <w:rPr>
          <w:b/>
          <w:sz w:val="24"/>
          <w:u w:val="single"/>
        </w:rPr>
        <w:t>PD</w:t>
      </w:r>
      <w:r w:rsidR="00CE0FD9">
        <w:rPr>
          <w:b/>
          <w:sz w:val="24"/>
          <w:u w:val="single"/>
        </w:rPr>
        <w:t>T</w:t>
      </w:r>
      <w:r w:rsidR="00B01FA4" w:rsidRPr="00800428">
        <w:rPr>
          <w:b/>
          <w:sz w:val="24"/>
          <w:u w:val="single"/>
        </w:rPr>
        <w:t>) ARC</w:t>
      </w:r>
      <w:r w:rsidR="00E32824" w:rsidRPr="00800428">
        <w:rPr>
          <w:b/>
          <w:sz w:val="24"/>
          <w:u w:val="single"/>
        </w:rPr>
        <w:t xml:space="preserve"> SC </w:t>
      </w:r>
      <w:r w:rsidR="00E30ABC" w:rsidRPr="00800428">
        <w:rPr>
          <w:b/>
          <w:sz w:val="24"/>
          <w:u w:val="single"/>
        </w:rPr>
        <w:t>Meeting</w:t>
      </w:r>
    </w:p>
    <w:p w14:paraId="0CAF4EF0" w14:textId="77777777" w:rsidR="00E32824" w:rsidRDefault="00E32824" w:rsidP="00A82751">
      <w:pPr>
        <w:rPr>
          <w:b/>
        </w:rPr>
      </w:pPr>
    </w:p>
    <w:p w14:paraId="093A78D9" w14:textId="77777777" w:rsidR="00800428" w:rsidRDefault="00800428" w:rsidP="00800428">
      <w:pPr>
        <w:rPr>
          <w:b/>
        </w:rPr>
      </w:pPr>
      <w:r w:rsidRPr="00E30ABC">
        <w:rPr>
          <w:b/>
          <w:bCs/>
          <w:lang w:val="en-US"/>
        </w:rPr>
        <w:t>Administration:</w:t>
      </w:r>
      <w:r w:rsidRPr="00800428">
        <w:rPr>
          <w:b/>
        </w:rPr>
        <w:t xml:space="preserve"> </w:t>
      </w:r>
      <w:r>
        <w:rPr>
          <w:b/>
        </w:rPr>
        <w:t>Chair: Mark Hamilton, Spectralink, 802.1AC</w:t>
      </w:r>
    </w:p>
    <w:p w14:paraId="233AC359" w14:textId="77777777" w:rsidR="00800428" w:rsidRDefault="00800428" w:rsidP="00800428">
      <w:pPr>
        <w:rPr>
          <w:b/>
        </w:rPr>
      </w:pPr>
      <w:r>
        <w:rPr>
          <w:b/>
        </w:rPr>
        <w:t>Vice-Chair/Secretary: Joseph Levy, InterDigital</w:t>
      </w:r>
    </w:p>
    <w:p w14:paraId="2064EEBF" w14:textId="77777777" w:rsidR="00800428" w:rsidRDefault="00800428" w:rsidP="00800428"/>
    <w:p w14:paraId="132AEA1F" w14:textId="0A0FC1DA" w:rsidR="002504E4" w:rsidRDefault="002504E4" w:rsidP="002504E4">
      <w:pPr>
        <w:pStyle w:val="BodyText"/>
        <w:rPr>
          <w:b/>
        </w:rPr>
      </w:pPr>
      <w:r>
        <w:rPr>
          <w:b/>
        </w:rPr>
        <w:t xml:space="preserve">Meeting call to order by Mark Hamilton </w:t>
      </w:r>
      <w:r w:rsidR="00E4478A">
        <w:rPr>
          <w:b/>
        </w:rPr>
        <w:t>10:35</w:t>
      </w:r>
      <w:r w:rsidR="00CE0FD9">
        <w:rPr>
          <w:b/>
        </w:rPr>
        <w:t xml:space="preserve"> AM</w:t>
      </w:r>
      <w:r w:rsidR="00B01FA4">
        <w:rPr>
          <w:b/>
        </w:rPr>
        <w:t xml:space="preserve">, </w:t>
      </w:r>
      <w:r w:rsidR="00800428">
        <w:rPr>
          <w:b/>
        </w:rPr>
        <w:t>1</w:t>
      </w:r>
      <w:r w:rsidR="00E4478A">
        <w:rPr>
          <w:b/>
        </w:rPr>
        <w:t>2</w:t>
      </w:r>
      <w:r w:rsidR="00CE0FD9">
        <w:rPr>
          <w:b/>
        </w:rPr>
        <w:t xml:space="preserve"> Ma</w:t>
      </w:r>
      <w:r w:rsidR="00E4478A">
        <w:rPr>
          <w:b/>
        </w:rPr>
        <w:t>y</w:t>
      </w:r>
      <w:r w:rsidR="00CE0FD9">
        <w:rPr>
          <w:b/>
        </w:rPr>
        <w:t xml:space="preserve"> </w:t>
      </w:r>
      <w:r>
        <w:rPr>
          <w:b/>
        </w:rPr>
        <w:t>201</w:t>
      </w:r>
      <w:r w:rsidR="00800428">
        <w:rPr>
          <w:b/>
        </w:rPr>
        <w:t>5</w:t>
      </w:r>
    </w:p>
    <w:p w14:paraId="3E4300B4" w14:textId="77777777" w:rsidR="009E7387" w:rsidRDefault="009E7387" w:rsidP="00800428">
      <w:pPr>
        <w:pStyle w:val="BodyText"/>
        <w:rPr>
          <w:b/>
        </w:rPr>
      </w:pPr>
    </w:p>
    <w:p w14:paraId="24B52456" w14:textId="40823C51" w:rsidR="00800428" w:rsidRDefault="009E7387" w:rsidP="00800428">
      <w:pPr>
        <w:pStyle w:val="BodyText"/>
      </w:pPr>
      <w:r>
        <w:rPr>
          <w:b/>
        </w:rPr>
        <w:t xml:space="preserve">Proposed Agenda </w:t>
      </w:r>
      <w:hyperlink r:id="rId8" w:history="1">
        <w:r w:rsidR="00E4478A">
          <w:rPr>
            <w:rStyle w:val="Hyperlink"/>
          </w:rPr>
          <w:t>11-15-0566-01-0arc-arc-sc-agenda-may-2015.ppt</w:t>
        </w:r>
      </w:hyperlink>
      <w:r w:rsidR="00E4478A">
        <w:t xml:space="preserve"> </w:t>
      </w:r>
      <w:r w:rsidR="00343371">
        <w:rPr>
          <w:b/>
        </w:rPr>
        <w:t>, updated during the meeting to r</w:t>
      </w:r>
      <w:r w:rsidR="00E4478A">
        <w:rPr>
          <w:b/>
        </w:rPr>
        <w:t>2</w:t>
      </w:r>
    </w:p>
    <w:p w14:paraId="77C3B363" w14:textId="77777777" w:rsidR="00E4478A" w:rsidRPr="00E4478A" w:rsidRDefault="00E4478A" w:rsidP="00E4478A">
      <w:pPr>
        <w:pStyle w:val="BodyText"/>
        <w:rPr>
          <w:rFonts w:eastAsia="+mn-ea" w:cs="+mn-cs"/>
          <w:b/>
          <w:bCs/>
          <w:color w:val="000000"/>
          <w:lang w:val="en-US"/>
        </w:rPr>
      </w:pPr>
      <w:r w:rsidRPr="00E4478A">
        <w:rPr>
          <w:rFonts w:eastAsia="+mn-ea" w:cs="+mn-cs"/>
          <w:b/>
          <w:bCs/>
          <w:color w:val="000000"/>
          <w:lang w:val="en-US"/>
        </w:rPr>
        <w:t>Tuesday, May 12, AM2</w:t>
      </w:r>
    </w:p>
    <w:p w14:paraId="29C5D6CD" w14:textId="77777777" w:rsidR="00000000" w:rsidRPr="00E4478A" w:rsidRDefault="00246C93" w:rsidP="00E4478A">
      <w:pPr>
        <w:pStyle w:val="BodyText"/>
        <w:numPr>
          <w:ilvl w:val="0"/>
          <w:numId w:val="20"/>
        </w:numPr>
        <w:rPr>
          <w:rFonts w:eastAsia="+mn-ea" w:cs="+mn-cs"/>
          <w:b/>
          <w:bCs/>
          <w:color w:val="000000"/>
          <w:lang w:val="en-US"/>
        </w:rPr>
      </w:pPr>
      <w:r w:rsidRPr="00E4478A">
        <w:rPr>
          <w:rFonts w:eastAsia="+mn-ea" w:cs="+mn-cs"/>
          <w:b/>
          <w:bCs/>
          <w:color w:val="000000"/>
          <w:lang w:val="en-US"/>
        </w:rPr>
        <w:t>Administrative: Minutes</w:t>
      </w:r>
    </w:p>
    <w:p w14:paraId="25CE3770" w14:textId="77777777" w:rsidR="00000000" w:rsidRPr="00E4478A" w:rsidRDefault="00246C93" w:rsidP="00E4478A">
      <w:pPr>
        <w:pStyle w:val="BodyText"/>
        <w:numPr>
          <w:ilvl w:val="0"/>
          <w:numId w:val="20"/>
        </w:numPr>
        <w:rPr>
          <w:rFonts w:eastAsia="+mn-ea" w:cs="+mn-cs"/>
          <w:b/>
          <w:bCs/>
          <w:color w:val="000000"/>
          <w:lang w:val="en-US"/>
        </w:rPr>
      </w:pPr>
      <w:r w:rsidRPr="00E4478A">
        <w:rPr>
          <w:rFonts w:eastAsia="+mn-ea" w:cs="+mn-cs"/>
          <w:b/>
          <w:bCs/>
          <w:color w:val="000000"/>
          <w:lang w:val="en-US"/>
        </w:rPr>
        <w:t>Updates, no action expected:</w:t>
      </w:r>
    </w:p>
    <w:p w14:paraId="733189AB" w14:textId="77777777" w:rsidR="00000000" w:rsidRPr="00E4478A" w:rsidRDefault="00246C93" w:rsidP="00E4478A">
      <w:pPr>
        <w:pStyle w:val="BodyText"/>
        <w:numPr>
          <w:ilvl w:val="1"/>
          <w:numId w:val="20"/>
        </w:numPr>
        <w:rPr>
          <w:rFonts w:eastAsia="+mn-ea" w:cs="+mn-cs"/>
          <w:b/>
          <w:bCs/>
          <w:color w:val="000000"/>
          <w:lang w:val="en-US"/>
        </w:rPr>
      </w:pPr>
      <w:r w:rsidRPr="00E4478A">
        <w:rPr>
          <w:rFonts w:eastAsia="+mn-ea" w:cs="+mn-cs"/>
          <w:b/>
          <w:bCs/>
          <w:color w:val="000000"/>
          <w:lang w:val="en-US"/>
        </w:rPr>
        <w:t>IEEE 1588 mapping to IEEE 802.11</w:t>
      </w:r>
    </w:p>
    <w:p w14:paraId="4E7B57FC" w14:textId="77777777" w:rsidR="00000000" w:rsidRPr="00E4478A" w:rsidRDefault="00246C93" w:rsidP="00E4478A">
      <w:pPr>
        <w:pStyle w:val="BodyText"/>
        <w:numPr>
          <w:ilvl w:val="1"/>
          <w:numId w:val="20"/>
        </w:numPr>
        <w:rPr>
          <w:rFonts w:eastAsia="+mn-ea" w:cs="+mn-cs"/>
          <w:b/>
          <w:bCs/>
          <w:color w:val="000000"/>
          <w:lang w:val="en-US"/>
        </w:rPr>
      </w:pPr>
      <w:r w:rsidRPr="00E4478A">
        <w:rPr>
          <w:rFonts w:eastAsia="+mn-ea" w:cs="+mn-cs"/>
          <w:b/>
          <w:bCs/>
          <w:color w:val="000000"/>
          <w:lang w:val="en-US"/>
        </w:rPr>
        <w:t>IETF/802 coordination (PAWS, CAPWAP)</w:t>
      </w:r>
    </w:p>
    <w:p w14:paraId="6CEB49EB" w14:textId="77777777" w:rsidR="00000000" w:rsidRPr="00E4478A" w:rsidRDefault="00246C93" w:rsidP="00E4478A">
      <w:pPr>
        <w:pStyle w:val="BodyText"/>
        <w:numPr>
          <w:ilvl w:val="1"/>
          <w:numId w:val="20"/>
        </w:numPr>
        <w:rPr>
          <w:rFonts w:eastAsia="+mn-ea" w:cs="+mn-cs"/>
          <w:b/>
          <w:bCs/>
          <w:color w:val="000000"/>
          <w:lang w:val="en-US"/>
        </w:rPr>
      </w:pPr>
      <w:r w:rsidRPr="00E4478A">
        <w:rPr>
          <w:rFonts w:eastAsia="+mn-ea" w:cs="+mn-cs"/>
          <w:b/>
          <w:bCs/>
          <w:color w:val="000000"/>
          <w:lang w:val="en-US"/>
        </w:rPr>
        <w:t xml:space="preserve">MIB attributes Design Pattern - </w:t>
      </w:r>
      <w:hyperlink r:id="rId9" w:history="1">
        <w:r w:rsidRPr="00E4478A">
          <w:rPr>
            <w:rStyle w:val="Hyperlink"/>
            <w:rFonts w:eastAsia="+mn-ea" w:cs="+mn-cs"/>
            <w:b/>
            <w:bCs/>
            <w:lang w:val="en-US"/>
          </w:rPr>
          <w:t>11-15/0355r2</w:t>
        </w:r>
      </w:hyperlink>
      <w:r w:rsidRPr="00E4478A">
        <w:rPr>
          <w:rFonts w:eastAsia="+mn-ea" w:cs="+mn-cs"/>
          <w:b/>
          <w:bCs/>
          <w:color w:val="000000"/>
          <w:lang w:val="en-US"/>
        </w:rPr>
        <w:t xml:space="preserve"> </w:t>
      </w:r>
    </w:p>
    <w:p w14:paraId="197FA161" w14:textId="77777777" w:rsidR="00000000" w:rsidRPr="00E4478A" w:rsidRDefault="00246C93" w:rsidP="00E4478A">
      <w:pPr>
        <w:pStyle w:val="BodyText"/>
        <w:numPr>
          <w:ilvl w:val="1"/>
          <w:numId w:val="20"/>
        </w:numPr>
        <w:rPr>
          <w:rFonts w:eastAsia="+mn-ea" w:cs="+mn-cs"/>
          <w:b/>
          <w:bCs/>
          <w:color w:val="000000"/>
          <w:lang w:val="en-US"/>
        </w:rPr>
      </w:pPr>
      <w:r w:rsidRPr="00E4478A">
        <w:rPr>
          <w:rFonts w:eastAsia="+mn-ea" w:cs="+mn-cs"/>
          <w:b/>
          <w:bCs/>
          <w:color w:val="000000"/>
          <w:lang w:val="en-US"/>
        </w:rPr>
        <w:t xml:space="preserve">Updates to REVmc Figure 5-1, et al - </w:t>
      </w:r>
      <w:hyperlink r:id="rId10" w:history="1">
        <w:r w:rsidRPr="00E4478A">
          <w:rPr>
            <w:rStyle w:val="Hyperlink"/>
            <w:rFonts w:eastAsia="+mn-ea" w:cs="+mn-cs"/>
            <w:b/>
            <w:bCs/>
            <w:lang w:val="en-US"/>
          </w:rPr>
          <w:t>11-15/</w:t>
        </w:r>
        <w:r w:rsidRPr="00E4478A">
          <w:rPr>
            <w:rStyle w:val="Hyperlink"/>
            <w:rFonts w:eastAsia="+mn-ea" w:cs="+mn-cs"/>
            <w:b/>
            <w:bCs/>
            <w:lang w:val="en-US"/>
          </w:rPr>
          <w:t>0540r0</w:t>
        </w:r>
      </w:hyperlink>
      <w:r w:rsidRPr="00E4478A">
        <w:rPr>
          <w:rFonts w:eastAsia="+mn-ea" w:cs="+mn-cs"/>
          <w:b/>
          <w:bCs/>
          <w:color w:val="000000"/>
          <w:lang w:val="en-US"/>
        </w:rPr>
        <w:t xml:space="preserve"> </w:t>
      </w:r>
    </w:p>
    <w:p w14:paraId="505EB405" w14:textId="77777777" w:rsidR="00E4478A" w:rsidRPr="00E4478A" w:rsidRDefault="00E4478A" w:rsidP="00E4478A">
      <w:pPr>
        <w:pStyle w:val="BodyText"/>
        <w:rPr>
          <w:rFonts w:eastAsia="+mn-ea" w:cs="+mn-cs"/>
          <w:b/>
          <w:bCs/>
          <w:color w:val="000000"/>
          <w:lang w:val="en-US"/>
        </w:rPr>
      </w:pPr>
      <w:r w:rsidRPr="00E4478A">
        <w:rPr>
          <w:rFonts w:eastAsia="+mn-ea" w:cs="+mn-cs"/>
          <w:b/>
          <w:bCs/>
          <w:color w:val="000000"/>
          <w:lang w:val="en-US"/>
        </w:rPr>
        <w:t xml:space="preserve">Wednesday, May 13, AM1  </w:t>
      </w:r>
    </w:p>
    <w:p w14:paraId="5C2CFCFB" w14:textId="77777777" w:rsidR="00000000" w:rsidRPr="00E4478A" w:rsidRDefault="00246C93" w:rsidP="00E4478A">
      <w:pPr>
        <w:pStyle w:val="BodyText"/>
        <w:numPr>
          <w:ilvl w:val="1"/>
          <w:numId w:val="21"/>
        </w:numPr>
        <w:rPr>
          <w:rFonts w:eastAsia="+mn-ea" w:cs="+mn-cs"/>
          <w:b/>
          <w:bCs/>
          <w:color w:val="000000"/>
          <w:lang w:val="en-US"/>
        </w:rPr>
      </w:pPr>
      <w:r w:rsidRPr="00E4478A">
        <w:rPr>
          <w:rFonts w:eastAsia="+mn-ea" w:cs="+mn-cs"/>
          <w:b/>
          <w:bCs/>
          <w:color w:val="000000"/>
          <w:lang w:val="en-US"/>
        </w:rPr>
        <w:t xml:space="preserve">802.11 as a component in a (larger) system: </w:t>
      </w:r>
      <w:hyperlink r:id="rId11" w:history="1">
        <w:r w:rsidRPr="00E4478A">
          <w:rPr>
            <w:rStyle w:val="Hyperlink"/>
            <w:rFonts w:eastAsia="+mn-ea" w:cs="+mn-cs"/>
            <w:b/>
            <w:bCs/>
            <w:lang w:val="en-US"/>
          </w:rPr>
          <w:t>11-15/0593r0</w:t>
        </w:r>
      </w:hyperlink>
      <w:r w:rsidRPr="00E4478A">
        <w:rPr>
          <w:rFonts w:eastAsia="+mn-ea" w:cs="+mn-cs"/>
          <w:b/>
          <w:bCs/>
          <w:color w:val="000000"/>
          <w:lang w:val="en-US"/>
        </w:rPr>
        <w:t xml:space="preserve"> </w:t>
      </w:r>
    </w:p>
    <w:p w14:paraId="44F208DE" w14:textId="77777777" w:rsidR="00000000" w:rsidRPr="00E4478A" w:rsidRDefault="00246C93" w:rsidP="00E4478A">
      <w:pPr>
        <w:pStyle w:val="BodyText"/>
        <w:numPr>
          <w:ilvl w:val="1"/>
          <w:numId w:val="21"/>
        </w:numPr>
        <w:rPr>
          <w:rFonts w:eastAsia="+mn-ea" w:cs="+mn-cs"/>
          <w:b/>
          <w:bCs/>
          <w:color w:val="000000"/>
          <w:lang w:val="en-US"/>
        </w:rPr>
      </w:pPr>
      <w:r w:rsidRPr="00E4478A">
        <w:rPr>
          <w:rFonts w:eastAsia="+mn-ea" w:cs="+mn-cs"/>
          <w:b/>
          <w:bCs/>
          <w:color w:val="000000"/>
          <w:lang w:val="en-US"/>
        </w:rPr>
        <w:t>802.1AC draft review/discussion, as needed</w:t>
      </w:r>
    </w:p>
    <w:p w14:paraId="144B04C4" w14:textId="77777777" w:rsidR="00000000" w:rsidRPr="00E4478A" w:rsidRDefault="00246C93" w:rsidP="00E4478A">
      <w:pPr>
        <w:pStyle w:val="BodyText"/>
        <w:numPr>
          <w:ilvl w:val="1"/>
          <w:numId w:val="21"/>
        </w:numPr>
        <w:rPr>
          <w:rFonts w:eastAsia="+mn-ea" w:cs="+mn-cs"/>
          <w:b/>
          <w:bCs/>
          <w:color w:val="000000"/>
          <w:lang w:val="en-US"/>
        </w:rPr>
      </w:pPr>
      <w:r w:rsidRPr="00E4478A">
        <w:rPr>
          <w:rFonts w:eastAsia="+mn-ea" w:cs="+mn-cs"/>
          <w:b/>
          <w:bCs/>
          <w:color w:val="000000"/>
          <w:lang w:val="en-US"/>
        </w:rPr>
        <w:t>AP/DS/Portal architecture and 802 concepts</w:t>
      </w:r>
    </w:p>
    <w:p w14:paraId="1D029E0F" w14:textId="77777777" w:rsidR="00000000" w:rsidRPr="00E4478A" w:rsidRDefault="00246C93" w:rsidP="00E4478A">
      <w:pPr>
        <w:pStyle w:val="BodyText"/>
        <w:numPr>
          <w:ilvl w:val="2"/>
          <w:numId w:val="21"/>
        </w:numPr>
        <w:rPr>
          <w:rFonts w:eastAsia="+mn-ea" w:cs="+mn-cs"/>
          <w:b/>
          <w:bCs/>
          <w:color w:val="000000"/>
          <w:lang w:val="en-US"/>
        </w:rPr>
      </w:pPr>
      <w:r w:rsidRPr="00E4478A">
        <w:rPr>
          <w:rFonts w:eastAsia="+mn-ea" w:cs="+mn-cs"/>
          <w:b/>
          <w:bCs/>
          <w:color w:val="000000"/>
          <w:lang w:val="en-US"/>
        </w:rPr>
        <w:t xml:space="preserve">DSAF concept, DS_SAP normative, Annex R updates: </w:t>
      </w:r>
      <w:hyperlink r:id="rId12" w:history="1">
        <w:r w:rsidRPr="00E4478A">
          <w:rPr>
            <w:rStyle w:val="Hyperlink"/>
            <w:rFonts w:eastAsia="+mn-ea" w:cs="+mn-cs"/>
            <w:b/>
            <w:bCs/>
            <w:lang w:val="en-US"/>
          </w:rPr>
          <w:t>11-15/0555r0</w:t>
        </w:r>
      </w:hyperlink>
      <w:r w:rsidRPr="00E4478A">
        <w:rPr>
          <w:rFonts w:eastAsia="+mn-ea" w:cs="+mn-cs"/>
          <w:b/>
          <w:bCs/>
          <w:color w:val="000000"/>
          <w:lang w:val="en-US"/>
        </w:rPr>
        <w:t xml:space="preserve"> </w:t>
      </w:r>
    </w:p>
    <w:p w14:paraId="08766A89" w14:textId="77777777" w:rsidR="00000000" w:rsidRPr="00E4478A" w:rsidRDefault="00246C93" w:rsidP="00E4478A">
      <w:pPr>
        <w:pStyle w:val="BodyText"/>
        <w:numPr>
          <w:ilvl w:val="1"/>
          <w:numId w:val="21"/>
        </w:numPr>
        <w:rPr>
          <w:rFonts w:eastAsia="+mn-ea" w:cs="+mn-cs"/>
          <w:b/>
          <w:bCs/>
          <w:color w:val="000000"/>
          <w:lang w:val="en-US"/>
        </w:rPr>
      </w:pPr>
      <w:r w:rsidRPr="00E4478A">
        <w:rPr>
          <w:rFonts w:eastAsia="+mn-ea" w:cs="+mn-cs"/>
          <w:b/>
          <w:bCs/>
          <w:color w:val="000000"/>
          <w:lang w:val="en-US"/>
        </w:rPr>
        <w:t>Future sessions / SC activities</w:t>
      </w:r>
    </w:p>
    <w:p w14:paraId="41E1CF61" w14:textId="77777777" w:rsidR="00E4478A" w:rsidRPr="00E4478A" w:rsidRDefault="00E4478A" w:rsidP="00E4478A">
      <w:pPr>
        <w:pStyle w:val="BodyText"/>
        <w:rPr>
          <w:rFonts w:eastAsia="+mn-ea" w:cs="+mn-cs"/>
          <w:b/>
          <w:bCs/>
          <w:color w:val="000000"/>
          <w:lang w:val="en-US"/>
        </w:rPr>
      </w:pPr>
      <w:r w:rsidRPr="00E4478A">
        <w:rPr>
          <w:rFonts w:eastAsia="+mn-ea" w:cs="+mn-cs"/>
          <w:b/>
          <w:bCs/>
          <w:color w:val="000000"/>
          <w:lang w:val="en-US"/>
        </w:rPr>
        <w:t>Joint session with TGak, Thursday, May 14, AM1</w:t>
      </w:r>
    </w:p>
    <w:p w14:paraId="0EDD8C44" w14:textId="77777777" w:rsidR="00000000" w:rsidRPr="00E4478A" w:rsidRDefault="00246C93" w:rsidP="00E4478A">
      <w:pPr>
        <w:pStyle w:val="BodyText"/>
        <w:numPr>
          <w:ilvl w:val="1"/>
          <w:numId w:val="22"/>
        </w:numPr>
        <w:rPr>
          <w:rFonts w:eastAsia="+mn-ea" w:cs="+mn-cs"/>
          <w:b/>
          <w:bCs/>
          <w:color w:val="000000"/>
          <w:lang w:val="en-US"/>
        </w:rPr>
      </w:pPr>
      <w:r w:rsidRPr="00E4478A">
        <w:rPr>
          <w:rFonts w:eastAsia="+mn-ea" w:cs="+mn-cs"/>
          <w:b/>
          <w:bCs/>
          <w:color w:val="000000"/>
          <w:lang w:val="en-US"/>
        </w:rPr>
        <w:t xml:space="preserve">Architectural view of 11ak Bridged LAN </w:t>
      </w:r>
      <w:r w:rsidRPr="00E4478A">
        <w:rPr>
          <w:rFonts w:eastAsia="+mn-ea" w:cs="+mn-cs"/>
          <w:b/>
          <w:bCs/>
          <w:color w:val="000000"/>
          <w:lang w:val="en-US"/>
        </w:rPr>
        <w:t xml:space="preserve">- </w:t>
      </w:r>
      <w:hyperlink r:id="rId13" w:history="1">
        <w:r w:rsidRPr="00E4478A">
          <w:rPr>
            <w:rStyle w:val="Hyperlink"/>
            <w:rFonts w:eastAsia="+mn-ea" w:cs="+mn-cs"/>
            <w:b/>
            <w:bCs/>
            <w:lang w:val="en-US"/>
          </w:rPr>
          <w:t>11-15/0454r0</w:t>
        </w:r>
      </w:hyperlink>
      <w:r w:rsidRPr="00E4478A">
        <w:rPr>
          <w:rFonts w:eastAsia="+mn-ea" w:cs="+mn-cs"/>
          <w:b/>
          <w:bCs/>
          <w:color w:val="000000"/>
          <w:lang w:val="en-US"/>
        </w:rPr>
        <w:t xml:space="preserve"> </w:t>
      </w:r>
    </w:p>
    <w:p w14:paraId="733A032D" w14:textId="77777777" w:rsidR="00800428" w:rsidRPr="00E30ABC" w:rsidRDefault="00800428" w:rsidP="00800428">
      <w:pPr>
        <w:pStyle w:val="BodyText"/>
        <w:rPr>
          <w:b/>
          <w:bCs/>
          <w:lang w:val="en-US"/>
        </w:rPr>
      </w:pPr>
      <w:r w:rsidRPr="00E30ABC">
        <w:rPr>
          <w:b/>
          <w:bCs/>
          <w:lang w:val="en-US"/>
        </w:rPr>
        <w:t>Administration:</w:t>
      </w:r>
    </w:p>
    <w:p w14:paraId="1398C9B7" w14:textId="1F69A400" w:rsidR="00800428" w:rsidRDefault="00800428" w:rsidP="00800428">
      <w:pPr>
        <w:pStyle w:val="BodyText"/>
      </w:pPr>
      <w:r>
        <w:t xml:space="preserve">The Chair reviewed the Administrative information in slides </w:t>
      </w:r>
      <w:r w:rsidR="0047105B">
        <w:t>5</w:t>
      </w:r>
      <w:r>
        <w:t>-</w:t>
      </w:r>
      <w:r w:rsidR="00E4478A">
        <w:t>9</w:t>
      </w:r>
      <w:r>
        <w:t xml:space="preserve"> in the Agenda document (</w:t>
      </w:r>
      <w:r w:rsidRPr="00843B72">
        <w:t>11-</w:t>
      </w:r>
      <w:r w:rsidR="009E7387">
        <w:t>15/0</w:t>
      </w:r>
      <w:r w:rsidR="00E4478A">
        <w:t>566r1</w:t>
      </w:r>
      <w:r>
        <w:t>)</w:t>
      </w:r>
    </w:p>
    <w:p w14:paraId="677F2867" w14:textId="77777777" w:rsidR="00800428" w:rsidRDefault="00800428" w:rsidP="00800428">
      <w:pPr>
        <w:pStyle w:val="BodyText"/>
      </w:pPr>
    </w:p>
    <w:p w14:paraId="143DD6BB" w14:textId="77777777" w:rsidR="00800428" w:rsidRPr="007F7A68" w:rsidRDefault="00800428" w:rsidP="00800428">
      <w:pPr>
        <w:pStyle w:val="BodyText"/>
        <w:rPr>
          <w:b/>
        </w:rPr>
      </w:pPr>
      <w:r w:rsidRPr="007F7A68">
        <w:rPr>
          <w:b/>
        </w:rPr>
        <w:t>Call for Patents:</w:t>
      </w:r>
    </w:p>
    <w:p w14:paraId="23637936" w14:textId="77777777" w:rsidR="00800428" w:rsidRDefault="00800428" w:rsidP="00800428">
      <w:pPr>
        <w:pStyle w:val="BodyText"/>
      </w:pPr>
      <w:r>
        <w:t xml:space="preserve">The Chair reviewed the Patent policy and called for potentially essential patents – there was no response to the call. </w:t>
      </w:r>
    </w:p>
    <w:p w14:paraId="3BCACC7C" w14:textId="77777777" w:rsidR="009E7387" w:rsidRDefault="009E7387" w:rsidP="00800428">
      <w:pPr>
        <w:pStyle w:val="BodyText"/>
        <w:rPr>
          <w:b/>
        </w:rPr>
      </w:pPr>
    </w:p>
    <w:p w14:paraId="0906C0B2" w14:textId="77777777" w:rsidR="00800428" w:rsidRPr="007F7A68" w:rsidRDefault="00800428" w:rsidP="00800428">
      <w:pPr>
        <w:pStyle w:val="BodyText"/>
        <w:rPr>
          <w:b/>
        </w:rPr>
      </w:pPr>
      <w:r w:rsidRPr="007F7A68">
        <w:rPr>
          <w:b/>
        </w:rPr>
        <w:t>Approval of the Agenda:</w:t>
      </w:r>
    </w:p>
    <w:p w14:paraId="631B1D84" w14:textId="71D1F98A" w:rsidR="00800428" w:rsidRDefault="00694EF5" w:rsidP="00800428">
      <w:pPr>
        <w:pStyle w:val="BodyText"/>
      </w:pPr>
      <w:r>
        <w:t>The proposed Agenda slide 11</w:t>
      </w:r>
      <w:r w:rsidR="00800428">
        <w:t xml:space="preserve"> of the Agenda document </w:t>
      </w:r>
      <w:r w:rsidR="009E7387">
        <w:t>(</w:t>
      </w:r>
      <w:r w:rsidR="00E4478A" w:rsidRPr="00843B72">
        <w:t>11-</w:t>
      </w:r>
      <w:r w:rsidR="00E4478A">
        <w:t>15/0566r1</w:t>
      </w:r>
      <w:r w:rsidR="009E7387">
        <w:t xml:space="preserve">) </w:t>
      </w:r>
      <w:r w:rsidR="00E4478A">
        <w:t xml:space="preserve">- copied above was reviewed, no comments or changes were proposed, the proposed agenda was approved by unanimous consent. </w:t>
      </w:r>
    </w:p>
    <w:p w14:paraId="6E138A22" w14:textId="77777777" w:rsidR="009E7387" w:rsidRDefault="009E7387" w:rsidP="009E7387">
      <w:pPr>
        <w:pStyle w:val="BodyText"/>
        <w:rPr>
          <w:rFonts w:eastAsia="+mn-ea" w:cs="+mn-cs"/>
          <w:b/>
          <w:bCs/>
          <w:color w:val="000000"/>
          <w:lang w:val="en-US"/>
        </w:rPr>
      </w:pPr>
    </w:p>
    <w:p w14:paraId="410B68F8" w14:textId="77777777" w:rsidR="009E7387" w:rsidRDefault="009E7387" w:rsidP="009E7387">
      <w:pPr>
        <w:pStyle w:val="BodyText"/>
        <w:rPr>
          <w:rFonts w:eastAsia="+mn-ea" w:cs="+mn-cs"/>
          <w:b/>
          <w:bCs/>
          <w:color w:val="000000"/>
          <w:lang w:val="en-US"/>
        </w:rPr>
      </w:pPr>
      <w:r w:rsidRPr="009E7387">
        <w:rPr>
          <w:rFonts w:eastAsia="+mn-ea" w:cs="+mn-cs"/>
          <w:b/>
          <w:bCs/>
          <w:color w:val="000000"/>
          <w:lang w:val="en-US"/>
        </w:rPr>
        <w:t>Administrative: Minutes</w:t>
      </w:r>
    </w:p>
    <w:p w14:paraId="522926AB" w14:textId="77777777" w:rsidR="000B6072" w:rsidRDefault="00E4478A" w:rsidP="009E7387">
      <w:pPr>
        <w:pStyle w:val="BodyText"/>
      </w:pPr>
      <w:r>
        <w:t>March</w:t>
      </w:r>
      <w:r w:rsidR="009E7387" w:rsidRPr="00334608">
        <w:t xml:space="preserve"> Minutes:</w:t>
      </w:r>
      <w:r w:rsidR="009E7387" w:rsidRPr="00A02493">
        <w:rPr>
          <w:b/>
          <w:bCs/>
          <w:lang w:val="en-US"/>
        </w:rPr>
        <w:t xml:space="preserve"> </w:t>
      </w:r>
      <w:hyperlink r:id="rId14" w:history="1">
        <w:r>
          <w:rPr>
            <w:rStyle w:val="Hyperlink"/>
          </w:rPr>
          <w:t>11-15-0504-00-0arc-arc-sc-meeting-minutes-march-2015.docx</w:t>
        </w:r>
      </w:hyperlink>
    </w:p>
    <w:p w14:paraId="0C2E166F" w14:textId="6CB7CBF1" w:rsidR="009E7387" w:rsidRPr="009E7387" w:rsidRDefault="00334608" w:rsidP="009E7387">
      <w:pPr>
        <w:pStyle w:val="BodyText"/>
      </w:pPr>
      <w:r w:rsidRPr="00334608">
        <w:t>Approved</w:t>
      </w:r>
      <w:r w:rsidR="009E7387" w:rsidRPr="00334608">
        <w:t xml:space="preserve"> by unanimous consent</w:t>
      </w:r>
      <w:r>
        <w:t>.</w:t>
      </w:r>
    </w:p>
    <w:p w14:paraId="6F2AD88B" w14:textId="77777777" w:rsidR="00334608" w:rsidRDefault="00334608" w:rsidP="00334608">
      <w:pPr>
        <w:pStyle w:val="BodyText"/>
        <w:rPr>
          <w:rFonts w:eastAsia="+mn-ea" w:cs="+mn-cs"/>
          <w:b/>
          <w:bCs/>
          <w:color w:val="000000"/>
          <w:lang w:val="en-US"/>
        </w:rPr>
      </w:pPr>
    </w:p>
    <w:p w14:paraId="3B0D2A20" w14:textId="59BA5FD9" w:rsidR="009E7387" w:rsidRDefault="009E7387" w:rsidP="00334608">
      <w:pPr>
        <w:pStyle w:val="BodyText"/>
        <w:rPr>
          <w:rFonts w:eastAsia="+mn-ea" w:cs="+mn-cs"/>
          <w:b/>
          <w:bCs/>
          <w:color w:val="000000"/>
          <w:lang w:val="en-US"/>
        </w:rPr>
      </w:pPr>
      <w:r w:rsidRPr="009E7387">
        <w:rPr>
          <w:rFonts w:eastAsia="+mn-ea" w:cs="+mn-cs"/>
          <w:b/>
          <w:bCs/>
          <w:color w:val="000000"/>
          <w:lang w:val="en-US"/>
        </w:rPr>
        <w:t>Updates</w:t>
      </w:r>
      <w:r w:rsidR="00334608">
        <w:rPr>
          <w:rFonts w:eastAsia="+mn-ea" w:cs="+mn-cs"/>
          <w:b/>
          <w:bCs/>
          <w:color w:val="000000"/>
          <w:lang w:val="en-US"/>
        </w:rPr>
        <w:t xml:space="preserve"> for</w:t>
      </w:r>
      <w:r w:rsidRPr="009E7387">
        <w:rPr>
          <w:rFonts w:eastAsia="+mn-ea" w:cs="+mn-cs"/>
          <w:b/>
          <w:bCs/>
          <w:color w:val="000000"/>
          <w:lang w:val="en-US"/>
        </w:rPr>
        <w:t>:</w:t>
      </w:r>
      <w:r w:rsidR="00334608">
        <w:rPr>
          <w:rFonts w:eastAsia="+mn-ea" w:cs="+mn-cs"/>
          <w:b/>
          <w:bCs/>
          <w:color w:val="000000"/>
          <w:lang w:val="en-US"/>
        </w:rPr>
        <w:t xml:space="preserve"> </w:t>
      </w:r>
      <w:r w:rsidRPr="009E7387">
        <w:rPr>
          <w:rFonts w:eastAsia="+mn-ea" w:cs="+mn-cs"/>
          <w:b/>
          <w:bCs/>
          <w:color w:val="000000"/>
          <w:lang w:val="en-US"/>
        </w:rPr>
        <w:t>IEEE 1588 mapping to IEEE 802.11</w:t>
      </w:r>
      <w:r w:rsidR="00334608">
        <w:rPr>
          <w:rFonts w:eastAsia="+mn-ea" w:cs="+mn-cs"/>
          <w:b/>
          <w:bCs/>
          <w:color w:val="000000"/>
          <w:lang w:val="en-US"/>
        </w:rPr>
        <w:t xml:space="preserve"> </w:t>
      </w:r>
      <w:r w:rsidR="00827B8D">
        <w:rPr>
          <w:rFonts w:eastAsia="+mn-ea" w:cs="+mn-cs"/>
          <w:b/>
          <w:bCs/>
          <w:color w:val="000000"/>
          <w:lang w:val="en-US"/>
        </w:rPr>
        <w:t>and IETF</w:t>
      </w:r>
      <w:r w:rsidRPr="009E7387">
        <w:rPr>
          <w:rFonts w:eastAsia="+mn-ea" w:cs="+mn-cs"/>
          <w:b/>
          <w:bCs/>
          <w:color w:val="000000"/>
          <w:lang w:val="en-US"/>
        </w:rPr>
        <w:t>/802 coordination (PAWS, CAPWAP)</w:t>
      </w:r>
    </w:p>
    <w:p w14:paraId="6217C11A" w14:textId="64A9CC30" w:rsidR="000B6072" w:rsidRDefault="000B6072" w:rsidP="00334608">
      <w:pPr>
        <w:pStyle w:val="BodyText"/>
        <w:rPr>
          <w:rFonts w:eastAsia="+mn-ea" w:cs="+mn-cs"/>
          <w:bCs/>
          <w:color w:val="000000"/>
          <w:lang w:val="en-US"/>
        </w:rPr>
      </w:pPr>
      <w:r>
        <w:rPr>
          <w:rFonts w:eastAsia="+mn-ea" w:cs="+mn-cs"/>
          <w:bCs/>
          <w:color w:val="000000"/>
          <w:lang w:val="en-US"/>
        </w:rPr>
        <w:lastRenderedPageBreak/>
        <w:t xml:space="preserve">Noted that work is proceeding on IEEE 1588.  A call for information was made and there was no response.  ARC will continue to monitor this work. </w:t>
      </w:r>
    </w:p>
    <w:p w14:paraId="42A8D204" w14:textId="2F512009" w:rsidR="000B6072" w:rsidRPr="000B6072" w:rsidRDefault="000B6072" w:rsidP="00334608">
      <w:pPr>
        <w:pStyle w:val="BodyText"/>
        <w:rPr>
          <w:rFonts w:eastAsia="+mn-ea" w:cs="+mn-cs"/>
          <w:bCs/>
          <w:color w:val="000000"/>
          <w:lang w:val="en-US"/>
        </w:rPr>
      </w:pPr>
      <w:r>
        <w:rPr>
          <w:rFonts w:eastAsia="+mn-ea" w:cs="+mn-cs"/>
          <w:bCs/>
          <w:color w:val="000000"/>
          <w:lang w:val="en-US"/>
        </w:rPr>
        <w:t xml:space="preserve">Regarding IETF/802 coordination there is nothing of concern currently, a call for information was made, and there was no response.  </w:t>
      </w:r>
      <w:r>
        <w:rPr>
          <w:rFonts w:eastAsia="+mn-ea" w:cs="+mn-cs"/>
          <w:bCs/>
          <w:color w:val="000000"/>
          <w:lang w:val="en-US"/>
        </w:rPr>
        <w:t>ARC will continue to monitor this work.</w:t>
      </w:r>
    </w:p>
    <w:p w14:paraId="74564A39" w14:textId="77777777" w:rsidR="00334608" w:rsidRPr="009E7387" w:rsidRDefault="00334608" w:rsidP="00334608">
      <w:pPr>
        <w:pStyle w:val="BodyText"/>
        <w:rPr>
          <w:rFonts w:eastAsia="+mn-ea" w:cs="+mn-cs"/>
          <w:b/>
          <w:bCs/>
          <w:color w:val="000000"/>
          <w:lang w:val="en-US"/>
        </w:rPr>
      </w:pPr>
    </w:p>
    <w:p w14:paraId="0315EDB0" w14:textId="77777777" w:rsidR="009E7387" w:rsidRDefault="009E7387" w:rsidP="00334608">
      <w:pPr>
        <w:pStyle w:val="BodyText"/>
        <w:rPr>
          <w:rFonts w:eastAsia="+mn-ea" w:cs="+mn-cs"/>
          <w:b/>
          <w:bCs/>
          <w:color w:val="000000"/>
          <w:lang w:val="en-US"/>
        </w:rPr>
      </w:pPr>
      <w:r w:rsidRPr="009E7387">
        <w:rPr>
          <w:rFonts w:eastAsia="+mn-ea" w:cs="+mn-cs"/>
          <w:b/>
          <w:bCs/>
          <w:color w:val="000000"/>
          <w:lang w:val="en-US"/>
        </w:rPr>
        <w:t>MIB attributes Design Pattern</w:t>
      </w:r>
    </w:p>
    <w:p w14:paraId="74C90200" w14:textId="77777777" w:rsidR="000B6072" w:rsidRDefault="00334608" w:rsidP="00CB0578">
      <w:pPr>
        <w:pStyle w:val="BodyText"/>
        <w:rPr>
          <w:rFonts w:eastAsia="+mn-ea" w:cs="+mn-cs"/>
          <w:bCs/>
          <w:color w:val="000000"/>
          <w:lang w:val="en-US"/>
        </w:rPr>
      </w:pPr>
      <w:r w:rsidRPr="00CB0578">
        <w:rPr>
          <w:rFonts w:eastAsia="+mn-ea" w:cs="+mn-cs"/>
          <w:bCs/>
          <w:color w:val="000000"/>
          <w:lang w:val="en-US"/>
        </w:rPr>
        <w:t>Introduced on slide 1</w:t>
      </w:r>
      <w:r w:rsidR="000B6072">
        <w:rPr>
          <w:rFonts w:eastAsia="+mn-ea" w:cs="+mn-cs"/>
          <w:bCs/>
          <w:color w:val="000000"/>
          <w:lang w:val="en-US"/>
        </w:rPr>
        <w:t>4</w:t>
      </w:r>
      <w:r w:rsidRPr="00CB0578">
        <w:rPr>
          <w:rFonts w:eastAsia="+mn-ea" w:cs="+mn-cs"/>
          <w:bCs/>
          <w:color w:val="000000"/>
          <w:lang w:val="en-US"/>
        </w:rPr>
        <w:t xml:space="preserve"> of 11-15/0</w:t>
      </w:r>
      <w:r w:rsidR="000B6072">
        <w:rPr>
          <w:rFonts w:eastAsia="+mn-ea" w:cs="+mn-cs"/>
          <w:bCs/>
          <w:color w:val="000000"/>
          <w:lang w:val="en-US"/>
        </w:rPr>
        <w:t>566r1</w:t>
      </w:r>
      <w:r w:rsidRPr="00CB0578">
        <w:rPr>
          <w:rFonts w:eastAsia="+mn-ea" w:cs="+mn-cs"/>
          <w:bCs/>
          <w:color w:val="000000"/>
          <w:lang w:val="en-US"/>
        </w:rPr>
        <w:t xml:space="preserve">.  </w:t>
      </w:r>
      <w:r w:rsidR="000B6072">
        <w:rPr>
          <w:rFonts w:eastAsia="+mn-ea" w:cs="+mn-cs"/>
          <w:bCs/>
          <w:color w:val="000000"/>
          <w:lang w:val="en-US"/>
        </w:rPr>
        <w:t>The following documents were referenced:</w:t>
      </w:r>
    </w:p>
    <w:p w14:paraId="1A7268D0" w14:textId="086D692C" w:rsidR="00000000" w:rsidRPr="000B6072" w:rsidRDefault="00246C93" w:rsidP="000B6072">
      <w:pPr>
        <w:pStyle w:val="BodyText"/>
        <w:numPr>
          <w:ilvl w:val="0"/>
          <w:numId w:val="23"/>
        </w:numPr>
        <w:rPr>
          <w:rFonts w:eastAsia="+mn-ea" w:cs="+mn-cs"/>
          <w:bCs/>
          <w:color w:val="000000"/>
          <w:lang w:val="en-US"/>
        </w:rPr>
      </w:pPr>
      <w:hyperlink r:id="rId15" w:history="1">
        <w:r w:rsidR="000B6072">
          <w:rPr>
            <w:rStyle w:val="Hyperlink"/>
            <w:rFonts w:eastAsia="+mn-ea" w:cs="+mn-cs"/>
            <w:b/>
            <w:bCs/>
            <w:lang w:val="en-US"/>
          </w:rPr>
          <w:t>11-14-1068-00-0arc-mib-attributes-design-pattern-background.docx</w:t>
        </w:r>
      </w:hyperlink>
      <w:r w:rsidRPr="000B6072">
        <w:rPr>
          <w:rFonts w:eastAsia="+mn-ea" w:cs="+mn-cs"/>
          <w:b/>
          <w:bCs/>
          <w:color w:val="000000"/>
          <w:lang w:val="en-US"/>
        </w:rPr>
        <w:t xml:space="preserve"> </w:t>
      </w:r>
    </w:p>
    <w:p w14:paraId="322BB893" w14:textId="19A30EA3" w:rsidR="00000000" w:rsidRPr="000B6072" w:rsidRDefault="00246C93" w:rsidP="000B6072">
      <w:pPr>
        <w:pStyle w:val="BodyText"/>
        <w:numPr>
          <w:ilvl w:val="0"/>
          <w:numId w:val="23"/>
        </w:numPr>
        <w:rPr>
          <w:rFonts w:eastAsia="+mn-ea" w:cs="+mn-cs"/>
          <w:bCs/>
          <w:color w:val="000000"/>
          <w:lang w:val="en-US"/>
        </w:rPr>
      </w:pPr>
      <w:hyperlink r:id="rId16" w:history="1">
        <w:r w:rsidR="000B6072">
          <w:rPr>
            <w:rStyle w:val="Hyperlink"/>
            <w:rFonts w:eastAsia="+mn-ea" w:cs="+mn-cs"/>
            <w:b/>
            <w:bCs/>
            <w:lang w:val="en-US"/>
          </w:rPr>
          <w:t>11-14-1281-04-0arc-mib-attributes-analysis.docx</w:t>
        </w:r>
      </w:hyperlink>
      <w:r w:rsidRPr="000B6072">
        <w:rPr>
          <w:rFonts w:eastAsia="+mn-ea" w:cs="+mn-cs"/>
          <w:b/>
          <w:bCs/>
          <w:color w:val="000000"/>
          <w:lang w:val="en-US"/>
        </w:rPr>
        <w:t xml:space="preserve"> </w:t>
      </w:r>
    </w:p>
    <w:p w14:paraId="52549E0B" w14:textId="7FF7A016" w:rsidR="00000000" w:rsidRPr="000B6072" w:rsidRDefault="00246C93" w:rsidP="000B6072">
      <w:pPr>
        <w:pStyle w:val="BodyText"/>
        <w:numPr>
          <w:ilvl w:val="0"/>
          <w:numId w:val="23"/>
        </w:numPr>
        <w:rPr>
          <w:rFonts w:eastAsia="+mn-ea" w:cs="+mn-cs"/>
          <w:bCs/>
          <w:color w:val="000000"/>
          <w:lang w:val="en-US"/>
        </w:rPr>
      </w:pPr>
      <w:hyperlink r:id="rId17" w:history="1">
        <w:r w:rsidR="000B6072">
          <w:rPr>
            <w:rStyle w:val="Hyperlink"/>
            <w:rFonts w:eastAsia="+mn-ea" w:cs="+mn-cs"/>
            <w:b/>
            <w:bCs/>
            <w:lang w:val="en-US"/>
          </w:rPr>
          <w:t>11-15-0355-02-0arc-mib-truthvalue-usage-patterns.docx</w:t>
        </w:r>
      </w:hyperlink>
      <w:r w:rsidRPr="000B6072">
        <w:rPr>
          <w:rFonts w:eastAsia="+mn-ea" w:cs="+mn-cs"/>
          <w:b/>
          <w:bCs/>
          <w:color w:val="000000"/>
          <w:lang w:val="en-US"/>
        </w:rPr>
        <w:t xml:space="preserve"> </w:t>
      </w:r>
    </w:p>
    <w:p w14:paraId="6C3F6708" w14:textId="29FD388D" w:rsidR="000B6072" w:rsidRDefault="000B6072" w:rsidP="00CB0578">
      <w:pPr>
        <w:pStyle w:val="BodyText"/>
        <w:rPr>
          <w:rFonts w:eastAsia="+mn-ea" w:cs="+mn-cs"/>
          <w:bCs/>
          <w:color w:val="000000"/>
          <w:lang w:val="en-US"/>
        </w:rPr>
      </w:pPr>
      <w:r>
        <w:rPr>
          <w:rFonts w:eastAsia="+mn-ea" w:cs="+mn-cs"/>
          <w:bCs/>
          <w:color w:val="000000"/>
          <w:lang w:val="en-US"/>
        </w:rPr>
        <w:t>Discussed 11-15-0355r2 MIB patterns:</w:t>
      </w:r>
    </w:p>
    <w:p w14:paraId="1FF10FF0" w14:textId="77777777" w:rsidR="000B6072" w:rsidRDefault="000B6072" w:rsidP="000B6072">
      <w:pPr>
        <w:ind w:left="720"/>
      </w:pPr>
      <w:r>
        <w:t>Question on if &lt;XXX&gt; naming convention is included.  Answer was no.</w:t>
      </w:r>
    </w:p>
    <w:p w14:paraId="75CB211F" w14:textId="77777777" w:rsidR="000B6072" w:rsidRDefault="000B6072" w:rsidP="000B6072">
      <w:pPr>
        <w:ind w:left="720"/>
      </w:pPr>
    </w:p>
    <w:p w14:paraId="7DFD2CA5" w14:textId="77777777" w:rsidR="000B6072" w:rsidRDefault="000B6072" w:rsidP="000B6072">
      <w:pPr>
        <w:ind w:left="720"/>
      </w:pPr>
      <w:r>
        <w:t xml:space="preserve">Discussion on the phrase:  </w:t>
      </w:r>
    </w:p>
    <w:p w14:paraId="74A6BA90" w14:textId="77777777" w:rsidR="000B6072" w:rsidRDefault="000B6072" w:rsidP="000B6072">
      <w:pPr>
        <w:ind w:left="720"/>
      </w:pPr>
      <w:r w:rsidRPr="002211C8">
        <w:t>DESCRIPTION</w:t>
      </w:r>
      <w:r>
        <w:t xml:space="preserve">: </w:t>
      </w:r>
      <w:r w:rsidRPr="002211C8">
        <w:t>"This is a capability variable.</w:t>
      </w:r>
      <w:r>
        <w:t xml:space="preserve">  </w:t>
      </w:r>
      <w:r w:rsidRPr="002211C8">
        <w:t>Its value is determined by device capabilities.</w:t>
      </w:r>
      <w:r>
        <w:t xml:space="preserve">  </w:t>
      </w:r>
      <w:r w:rsidRPr="002211C8">
        <w:t>This attribute, when true, in</w:t>
      </w:r>
      <w:r>
        <w:t>dicates that the XXX feature</w:t>
      </w:r>
      <w:r w:rsidRPr="002211C8">
        <w:t xml:space="preserve"> is implemented</w:t>
      </w:r>
      <w:r>
        <w:t xml:space="preserve"> and operational</w:t>
      </w:r>
      <w:r w:rsidRPr="002211C8">
        <w:t>."</w:t>
      </w:r>
    </w:p>
    <w:p w14:paraId="6D30A797" w14:textId="77777777" w:rsidR="00857B5A" w:rsidRDefault="00857B5A" w:rsidP="000B6072">
      <w:pPr>
        <w:ind w:left="720"/>
      </w:pPr>
    </w:p>
    <w:p w14:paraId="3B5013A2" w14:textId="77777777" w:rsidR="000B6072" w:rsidRDefault="000B6072" w:rsidP="000B6072">
      <w:pPr>
        <w:ind w:left="720"/>
      </w:pPr>
      <w:r>
        <w:t xml:space="preserve">There is no discussion regarding what it means if it is false or not present.  –It is proposed this should be clarified.  </w:t>
      </w:r>
    </w:p>
    <w:p w14:paraId="7E9A36A0" w14:textId="77777777" w:rsidR="00857B5A" w:rsidRDefault="00857B5A" w:rsidP="000B6072">
      <w:pPr>
        <w:ind w:left="720"/>
      </w:pPr>
    </w:p>
    <w:p w14:paraId="0A0E084B" w14:textId="77777777" w:rsidR="000B6072" w:rsidRDefault="000B6072" w:rsidP="000B6072">
      <w:pPr>
        <w:ind w:left="720"/>
      </w:pPr>
      <w:r>
        <w:t xml:space="preserve">Also discussing implemented and operational phrasing – </w:t>
      </w:r>
    </w:p>
    <w:p w14:paraId="5760E1F0" w14:textId="77777777" w:rsidR="000B6072" w:rsidRDefault="000B6072" w:rsidP="000B6072">
      <w:pPr>
        <w:ind w:left="720"/>
      </w:pPr>
      <w:r>
        <w:t xml:space="preserve">Conclusion: leave implemented and operational and have added a statement as to what false or not present indicates. </w:t>
      </w:r>
    </w:p>
    <w:p w14:paraId="7EAAEADD" w14:textId="77777777" w:rsidR="00857B5A" w:rsidRDefault="00857B5A" w:rsidP="000B6072">
      <w:pPr>
        <w:ind w:left="720"/>
      </w:pPr>
    </w:p>
    <w:p w14:paraId="3AC892F9" w14:textId="395210FF" w:rsidR="000B6072" w:rsidRDefault="000B6072" w:rsidP="000B6072">
      <w:pPr>
        <w:ind w:left="720"/>
      </w:pPr>
      <w:r>
        <w:t>Agreed to add to the example to include the current preferred text for a MIB pattern of this type.   Added. (</w:t>
      </w:r>
      <w:r w:rsidR="00614C37">
        <w:t>See</w:t>
      </w:r>
      <w:r>
        <w:t xml:space="preserve"> 11-15/0355r3)</w:t>
      </w:r>
    </w:p>
    <w:p w14:paraId="3BBB2BAE" w14:textId="77777777" w:rsidR="000B6072" w:rsidRDefault="000B6072" w:rsidP="000B6072">
      <w:pPr>
        <w:ind w:left="720"/>
      </w:pPr>
      <w:r>
        <w:t xml:space="preserve">Agreed to make similar changes going forward. </w:t>
      </w:r>
    </w:p>
    <w:p w14:paraId="16878828" w14:textId="77777777" w:rsidR="000B6072" w:rsidRDefault="000B6072" w:rsidP="000B6072">
      <w:pPr>
        <w:ind w:left="720"/>
      </w:pPr>
      <w:r>
        <w:t>Changed the example to be only the better example: dot11GeolocationCapabilityActivated.</w:t>
      </w:r>
    </w:p>
    <w:p w14:paraId="687F271E" w14:textId="77777777" w:rsidR="000B6072" w:rsidRDefault="000B6072" w:rsidP="000B6072">
      <w:pPr>
        <w:ind w:left="720"/>
      </w:pPr>
      <w:r>
        <w:t xml:space="preserve">No example was agreed. </w:t>
      </w:r>
    </w:p>
    <w:p w14:paraId="7E011FBC" w14:textId="77777777" w:rsidR="00857B5A" w:rsidRDefault="00857B5A" w:rsidP="000B6072">
      <w:pPr>
        <w:ind w:left="720"/>
      </w:pPr>
    </w:p>
    <w:p w14:paraId="0C2B6E74" w14:textId="77777777" w:rsidR="00857B5A" w:rsidRDefault="000B6072" w:rsidP="000B6072">
      <w:pPr>
        <w:ind w:left="720"/>
      </w:pPr>
      <w:r>
        <w:t>Discussed the third case – went round and round and reached no agreement on the names to be used.</w:t>
      </w:r>
    </w:p>
    <w:p w14:paraId="710C99C4" w14:textId="7939150E" w:rsidR="000B6072" w:rsidRDefault="000B6072" w:rsidP="000B6072">
      <w:pPr>
        <w:ind w:left="720"/>
      </w:pPr>
      <w:r>
        <w:t xml:space="preserve"> </w:t>
      </w:r>
    </w:p>
    <w:p w14:paraId="0B73D550" w14:textId="216CAC7E" w:rsidR="000B6072" w:rsidRDefault="000B6072" w:rsidP="000B6072">
      <w:r>
        <w:t xml:space="preserve">Moved on to </w:t>
      </w:r>
      <w:r w:rsidR="00857B5A">
        <w:t xml:space="preserve">discuss/review REVmc Clause 5 in document </w:t>
      </w:r>
      <w:r>
        <w:t>11-15/0540r00</w:t>
      </w:r>
      <w:r w:rsidR="00857B5A">
        <w:t>.</w:t>
      </w:r>
    </w:p>
    <w:p w14:paraId="3248B2B9" w14:textId="77777777" w:rsidR="000B6072" w:rsidRDefault="000B6072" w:rsidP="00CB0578">
      <w:pPr>
        <w:pStyle w:val="BodyText"/>
        <w:rPr>
          <w:rFonts w:eastAsia="+mn-ea" w:cs="+mn-cs"/>
          <w:bCs/>
          <w:color w:val="000000"/>
          <w:lang w:val="en-US"/>
        </w:rPr>
      </w:pPr>
    </w:p>
    <w:p w14:paraId="1115F884" w14:textId="055D38EE" w:rsidR="00857B5A" w:rsidRPr="00E4478A" w:rsidRDefault="00E15092" w:rsidP="00857B5A">
      <w:pPr>
        <w:pStyle w:val="BodyText"/>
        <w:rPr>
          <w:rFonts w:eastAsia="+mn-ea" w:cs="+mn-cs"/>
          <w:b/>
          <w:bCs/>
          <w:color w:val="000000"/>
          <w:lang w:val="en-US"/>
        </w:rPr>
      </w:pPr>
      <w:r>
        <w:rPr>
          <w:rFonts w:eastAsia="+mn-ea" w:cs="+mn-cs"/>
          <w:b/>
          <w:bCs/>
          <w:color w:val="000000"/>
          <w:lang w:val="en-US"/>
        </w:rPr>
        <w:t xml:space="preserve">Wednesday, May 13, AM1 </w:t>
      </w:r>
      <w:r w:rsidR="00857B5A">
        <w:rPr>
          <w:rFonts w:eastAsia="+mn-ea" w:cs="+mn-cs"/>
          <w:b/>
          <w:bCs/>
          <w:color w:val="000000"/>
          <w:lang w:val="en-US"/>
        </w:rPr>
        <w:t xml:space="preserve">(note Agenda reordered to accommodate presenter availability) </w:t>
      </w:r>
    </w:p>
    <w:p w14:paraId="0DF3318D" w14:textId="77777777" w:rsidR="00857B5A" w:rsidRPr="00E4478A" w:rsidRDefault="00857B5A" w:rsidP="00857B5A">
      <w:pPr>
        <w:pStyle w:val="BodyText"/>
        <w:numPr>
          <w:ilvl w:val="1"/>
          <w:numId w:val="21"/>
        </w:numPr>
        <w:rPr>
          <w:rFonts w:eastAsia="+mn-ea" w:cs="+mn-cs"/>
          <w:b/>
          <w:bCs/>
          <w:color w:val="000000"/>
          <w:lang w:val="en-US"/>
        </w:rPr>
      </w:pPr>
      <w:r w:rsidRPr="00E4478A">
        <w:rPr>
          <w:rFonts w:eastAsia="+mn-ea" w:cs="+mn-cs"/>
          <w:b/>
          <w:bCs/>
          <w:color w:val="000000"/>
          <w:lang w:val="en-US"/>
        </w:rPr>
        <w:t>AP/DS/Portal architecture and 802 concepts</w:t>
      </w:r>
    </w:p>
    <w:p w14:paraId="45C0B960" w14:textId="77777777" w:rsidR="00857B5A" w:rsidRPr="00E4478A" w:rsidRDefault="00857B5A" w:rsidP="00857B5A">
      <w:pPr>
        <w:pStyle w:val="BodyText"/>
        <w:numPr>
          <w:ilvl w:val="2"/>
          <w:numId w:val="21"/>
        </w:numPr>
        <w:rPr>
          <w:rFonts w:eastAsia="+mn-ea" w:cs="+mn-cs"/>
          <w:b/>
          <w:bCs/>
          <w:color w:val="000000"/>
          <w:lang w:val="en-US"/>
        </w:rPr>
      </w:pPr>
      <w:r w:rsidRPr="00E4478A">
        <w:rPr>
          <w:rFonts w:eastAsia="+mn-ea" w:cs="+mn-cs"/>
          <w:b/>
          <w:bCs/>
          <w:color w:val="000000"/>
          <w:lang w:val="en-US"/>
        </w:rPr>
        <w:t xml:space="preserve">DSAF concept, DS_SAP normative, Annex R updates: </w:t>
      </w:r>
      <w:hyperlink r:id="rId18" w:history="1">
        <w:r w:rsidRPr="00E4478A">
          <w:rPr>
            <w:rStyle w:val="Hyperlink"/>
            <w:rFonts w:eastAsia="+mn-ea" w:cs="+mn-cs"/>
            <w:b/>
            <w:bCs/>
            <w:lang w:val="en-US"/>
          </w:rPr>
          <w:t>11-15/0555r0</w:t>
        </w:r>
      </w:hyperlink>
      <w:r w:rsidRPr="00E4478A">
        <w:rPr>
          <w:rFonts w:eastAsia="+mn-ea" w:cs="+mn-cs"/>
          <w:b/>
          <w:bCs/>
          <w:color w:val="000000"/>
          <w:lang w:val="en-US"/>
        </w:rPr>
        <w:t xml:space="preserve"> </w:t>
      </w:r>
    </w:p>
    <w:p w14:paraId="294E804B" w14:textId="77777777" w:rsidR="00857B5A" w:rsidRPr="00E4478A" w:rsidRDefault="00857B5A" w:rsidP="00857B5A">
      <w:pPr>
        <w:pStyle w:val="BodyText"/>
        <w:numPr>
          <w:ilvl w:val="1"/>
          <w:numId w:val="21"/>
        </w:numPr>
        <w:rPr>
          <w:rFonts w:eastAsia="+mn-ea" w:cs="+mn-cs"/>
          <w:b/>
          <w:bCs/>
          <w:color w:val="000000"/>
          <w:lang w:val="en-US"/>
        </w:rPr>
      </w:pPr>
      <w:r w:rsidRPr="00E4478A">
        <w:rPr>
          <w:rFonts w:eastAsia="+mn-ea" w:cs="+mn-cs"/>
          <w:b/>
          <w:bCs/>
          <w:color w:val="000000"/>
          <w:lang w:val="en-US"/>
        </w:rPr>
        <w:t xml:space="preserve">802.11 as a component in a (larger) system: </w:t>
      </w:r>
      <w:hyperlink r:id="rId19" w:history="1">
        <w:r w:rsidRPr="00E4478A">
          <w:rPr>
            <w:rStyle w:val="Hyperlink"/>
            <w:rFonts w:eastAsia="+mn-ea" w:cs="+mn-cs"/>
            <w:b/>
            <w:bCs/>
            <w:lang w:val="en-US"/>
          </w:rPr>
          <w:t>11-15/0593r0</w:t>
        </w:r>
      </w:hyperlink>
      <w:r w:rsidRPr="00E4478A">
        <w:rPr>
          <w:rFonts w:eastAsia="+mn-ea" w:cs="+mn-cs"/>
          <w:b/>
          <w:bCs/>
          <w:color w:val="000000"/>
          <w:lang w:val="en-US"/>
        </w:rPr>
        <w:t xml:space="preserve"> </w:t>
      </w:r>
    </w:p>
    <w:p w14:paraId="439C7BD0" w14:textId="77777777" w:rsidR="00857B5A" w:rsidRPr="00E4478A" w:rsidRDefault="00857B5A" w:rsidP="00857B5A">
      <w:pPr>
        <w:pStyle w:val="BodyText"/>
        <w:numPr>
          <w:ilvl w:val="1"/>
          <w:numId w:val="21"/>
        </w:numPr>
        <w:rPr>
          <w:rFonts w:eastAsia="+mn-ea" w:cs="+mn-cs"/>
          <w:b/>
          <w:bCs/>
          <w:color w:val="000000"/>
          <w:lang w:val="en-US"/>
        </w:rPr>
      </w:pPr>
      <w:r w:rsidRPr="00E4478A">
        <w:rPr>
          <w:rFonts w:eastAsia="+mn-ea" w:cs="+mn-cs"/>
          <w:b/>
          <w:bCs/>
          <w:color w:val="000000"/>
          <w:lang w:val="en-US"/>
        </w:rPr>
        <w:t>802.1AC draft review/discussion, as needed</w:t>
      </w:r>
    </w:p>
    <w:p w14:paraId="0D9478D6" w14:textId="77777777" w:rsidR="00857B5A" w:rsidRPr="00E4478A" w:rsidRDefault="00857B5A" w:rsidP="00857B5A">
      <w:pPr>
        <w:pStyle w:val="BodyText"/>
        <w:numPr>
          <w:ilvl w:val="1"/>
          <w:numId w:val="21"/>
        </w:numPr>
        <w:rPr>
          <w:rFonts w:eastAsia="+mn-ea" w:cs="+mn-cs"/>
          <w:b/>
          <w:bCs/>
          <w:color w:val="000000"/>
          <w:lang w:val="en-US"/>
        </w:rPr>
      </w:pPr>
      <w:r w:rsidRPr="00E4478A">
        <w:rPr>
          <w:rFonts w:eastAsia="+mn-ea" w:cs="+mn-cs"/>
          <w:b/>
          <w:bCs/>
          <w:color w:val="000000"/>
          <w:lang w:val="en-US"/>
        </w:rPr>
        <w:t>Future sessions / SC activities</w:t>
      </w:r>
    </w:p>
    <w:p w14:paraId="00B84940" w14:textId="77777777" w:rsidR="00857B5A" w:rsidRDefault="00857B5A" w:rsidP="00857B5A">
      <w:pPr>
        <w:ind w:left="720"/>
        <w:rPr>
          <w:b/>
          <w:bCs/>
        </w:rPr>
      </w:pPr>
    </w:p>
    <w:p w14:paraId="01EEFBD0" w14:textId="77777777" w:rsidR="00857B5A" w:rsidRDefault="00857B5A" w:rsidP="00857B5A">
      <w:pPr>
        <w:rPr>
          <w:b/>
          <w:bCs/>
          <w:lang w:val="en-US"/>
        </w:rPr>
      </w:pPr>
      <w:r>
        <w:rPr>
          <w:b/>
          <w:bCs/>
        </w:rPr>
        <w:t>Normative DS SAP proposal</w:t>
      </w:r>
    </w:p>
    <w:p w14:paraId="483F0B0A" w14:textId="77777777" w:rsidR="00857B5A" w:rsidRDefault="00857B5A" w:rsidP="00857B5A">
      <w:pPr>
        <w:ind w:left="720"/>
        <w:rPr>
          <w:b/>
          <w:bCs/>
        </w:rPr>
      </w:pPr>
    </w:p>
    <w:p w14:paraId="48CA6D3D" w14:textId="77777777" w:rsidR="00E15092" w:rsidRDefault="00857B5A" w:rsidP="00857B5A">
      <w:pPr>
        <w:ind w:left="720"/>
      </w:pPr>
      <w:r>
        <w:t xml:space="preserve">Discussed </w:t>
      </w:r>
      <w:hyperlink r:id="rId20" w:history="1">
        <w:r>
          <w:rPr>
            <w:rStyle w:val="Hyperlink"/>
          </w:rPr>
          <w:t>11-15-0555-00-0arc-normative-ds-sap-proposal.docx</w:t>
        </w:r>
      </w:hyperlink>
      <w:r>
        <w:t>.  </w:t>
      </w:r>
    </w:p>
    <w:p w14:paraId="35976C7B" w14:textId="18CDA29E" w:rsidR="00857B5A" w:rsidRDefault="00857B5A" w:rsidP="00857B5A">
      <w:pPr>
        <w:ind w:left="720"/>
      </w:pPr>
      <w:r>
        <w:t>Comments:</w:t>
      </w:r>
    </w:p>
    <w:p w14:paraId="0D29801B" w14:textId="77777777" w:rsidR="00857B5A" w:rsidRDefault="00857B5A" w:rsidP="00857B5A">
      <w:pPr>
        <w:pStyle w:val="ListParagraph"/>
        <w:numPr>
          <w:ilvl w:val="0"/>
          <w:numId w:val="24"/>
        </w:numPr>
        <w:contextualSpacing w:val="0"/>
      </w:pPr>
      <w:r>
        <w:lastRenderedPageBreak/>
        <w:t xml:space="preserve">With this as a new main clause (after clause 6), there are </w:t>
      </w:r>
      <w:r>
        <w:rPr>
          <w:u w:val="single"/>
        </w:rPr>
        <w:t>four</w:t>
      </w:r>
      <w:r>
        <w:t xml:space="preserve"> similar (“SAP or SAP-like”) clauses in a row in the Standard.  After discussion, agreed on this.</w:t>
      </w:r>
    </w:p>
    <w:p w14:paraId="0C2441FC" w14:textId="77777777" w:rsidR="00857B5A" w:rsidRDefault="00857B5A" w:rsidP="00857B5A">
      <w:pPr>
        <w:pStyle w:val="ListParagraph"/>
        <w:numPr>
          <w:ilvl w:val="0"/>
          <w:numId w:val="24"/>
        </w:numPr>
        <w:contextualSpacing w:val="0"/>
      </w:pPr>
      <w:r>
        <w:t>In the proposed new drawing for Figure R-1 (which will be renamed when it moves), make the bold outline lines darker.</w:t>
      </w:r>
    </w:p>
    <w:p w14:paraId="66042089" w14:textId="77777777" w:rsidR="00857B5A" w:rsidRDefault="00857B5A" w:rsidP="00857B5A">
      <w:pPr>
        <w:pStyle w:val="ListParagraph"/>
        <w:numPr>
          <w:ilvl w:val="0"/>
          <w:numId w:val="24"/>
        </w:numPr>
        <w:contextualSpacing w:val="0"/>
      </w:pPr>
      <w:r>
        <w:t>Try adding a horizontal line, or a line with vertical ends, or maybe shading/texture, to the DS box.  Something to make it more obvious that it is one continuous box.  After discussion, decided maybe consider a different shape – a “cloud” perhaps?</w:t>
      </w:r>
    </w:p>
    <w:p w14:paraId="47610641" w14:textId="77777777" w:rsidR="00857B5A" w:rsidRDefault="00857B5A" w:rsidP="00857B5A">
      <w:pPr>
        <w:ind w:left="720"/>
      </w:pPr>
      <w:r>
        <w:t>With the above considerations, approved sending this document to TGmc for their consideration for incorporation into REVmc.</w:t>
      </w:r>
    </w:p>
    <w:p w14:paraId="7039C753" w14:textId="77777777" w:rsidR="00857B5A" w:rsidRDefault="00857B5A" w:rsidP="00857B5A">
      <w:pPr>
        <w:ind w:left="720"/>
      </w:pPr>
    </w:p>
    <w:p w14:paraId="73A0A194" w14:textId="1633D20D" w:rsidR="00857B5A" w:rsidRDefault="00857B5A" w:rsidP="00E15092">
      <w:pPr>
        <w:rPr>
          <w:b/>
          <w:bCs/>
        </w:rPr>
      </w:pPr>
      <w:r>
        <w:rPr>
          <w:b/>
          <w:bCs/>
        </w:rPr>
        <w:t>MIB Attributes Design Pattern (</w:t>
      </w:r>
      <w:r w:rsidR="00614C37">
        <w:rPr>
          <w:b/>
          <w:bCs/>
        </w:rPr>
        <w:t>cont.</w:t>
      </w:r>
      <w:r>
        <w:rPr>
          <w:b/>
          <w:bCs/>
        </w:rPr>
        <w:t>)</w:t>
      </w:r>
    </w:p>
    <w:p w14:paraId="7463904A" w14:textId="77777777" w:rsidR="00857B5A" w:rsidRDefault="00857B5A" w:rsidP="00857B5A">
      <w:pPr>
        <w:ind w:left="720"/>
        <w:rPr>
          <w:b/>
          <w:bCs/>
        </w:rPr>
      </w:pPr>
    </w:p>
    <w:p w14:paraId="2AA36BE2" w14:textId="77777777" w:rsidR="00857B5A" w:rsidRDefault="00857B5A" w:rsidP="00857B5A">
      <w:pPr>
        <w:ind w:left="720"/>
      </w:pPr>
      <w:r>
        <w:t>Discussion and agreement/suggestions as follows:</w:t>
      </w:r>
    </w:p>
    <w:p w14:paraId="5A6E8076" w14:textId="77777777" w:rsidR="00857B5A" w:rsidRDefault="00857B5A" w:rsidP="00857B5A">
      <w:pPr>
        <w:pStyle w:val="ListParagraph"/>
        <w:numPr>
          <w:ilvl w:val="0"/>
          <w:numId w:val="25"/>
        </w:numPr>
        <w:contextualSpacing w:val="0"/>
      </w:pPr>
      <w:r>
        <w:t>Collapse the two “Dynamically operational” patterns into one.  Simply describe that it might be externally activated or not, and list the format differences for each.</w:t>
      </w:r>
    </w:p>
    <w:p w14:paraId="5C431405" w14:textId="77777777" w:rsidR="00857B5A" w:rsidRDefault="00857B5A" w:rsidP="00857B5A">
      <w:pPr>
        <w:pStyle w:val="ListParagraph"/>
        <w:numPr>
          <w:ilvl w:val="0"/>
          <w:numId w:val="25"/>
        </w:numPr>
        <w:contextualSpacing w:val="0"/>
      </w:pPr>
      <w:r>
        <w:t>Use the name “Activated” for this merged set.  That is, all dynamic attributes will be named “&lt;XXX&gt;Activated” and don’t use “Enabled”.  This was a suggestion, not really completely agreed, yet.</w:t>
      </w:r>
    </w:p>
    <w:p w14:paraId="1463E5E7" w14:textId="77777777" w:rsidR="00857B5A" w:rsidRDefault="00857B5A" w:rsidP="00857B5A">
      <w:pPr>
        <w:pStyle w:val="ListParagraph"/>
        <w:numPr>
          <w:ilvl w:val="0"/>
          <w:numId w:val="25"/>
        </w:numPr>
        <w:contextualSpacing w:val="0"/>
      </w:pPr>
      <w:r>
        <w:t>Editorial changes suggested.  Mark captured these, and will post an updated version.</w:t>
      </w:r>
    </w:p>
    <w:p w14:paraId="5777797A" w14:textId="77777777" w:rsidR="00857B5A" w:rsidRDefault="00857B5A" w:rsidP="00857B5A">
      <w:pPr>
        <w:pStyle w:val="ListParagraph"/>
        <w:numPr>
          <w:ilvl w:val="0"/>
          <w:numId w:val="25"/>
        </w:numPr>
        <w:contextualSpacing w:val="0"/>
      </w:pPr>
      <w:r>
        <w:t>Continue adding examples.</w:t>
      </w:r>
    </w:p>
    <w:p w14:paraId="1D7C1DC1" w14:textId="77777777" w:rsidR="00857B5A" w:rsidRDefault="00857B5A" w:rsidP="00857B5A">
      <w:pPr>
        <w:pStyle w:val="ListParagraph"/>
        <w:numPr>
          <w:ilvl w:val="0"/>
          <w:numId w:val="25"/>
        </w:numPr>
        <w:contextualSpacing w:val="0"/>
      </w:pPr>
      <w:r>
        <w:t>Realized that “status” attributes are completely missing.  Mark will take a stab at adding those.</w:t>
      </w:r>
    </w:p>
    <w:p w14:paraId="3D8E4630" w14:textId="77777777" w:rsidR="00857B5A" w:rsidRDefault="00857B5A" w:rsidP="00857B5A">
      <w:pPr>
        <w:ind w:left="720"/>
      </w:pPr>
      <w:r>
        <w:t>Will bring this back in July for another review.</w:t>
      </w:r>
    </w:p>
    <w:p w14:paraId="1A38D37C" w14:textId="77777777" w:rsidR="00857B5A" w:rsidRDefault="00857B5A" w:rsidP="00CB0578">
      <w:pPr>
        <w:pStyle w:val="BodyText"/>
        <w:rPr>
          <w:rFonts w:eastAsia="+mn-ea" w:cs="+mn-cs"/>
          <w:bCs/>
          <w:color w:val="000000"/>
          <w:lang w:val="en-US"/>
        </w:rPr>
      </w:pPr>
    </w:p>
    <w:p w14:paraId="78F7A7BF" w14:textId="00C22DAC" w:rsidR="00E15092" w:rsidRDefault="00E15092" w:rsidP="00E15092">
      <w:r w:rsidRPr="00E4478A">
        <w:rPr>
          <w:rFonts w:eastAsia="+mn-ea" w:cs="+mn-cs"/>
          <w:b/>
          <w:bCs/>
          <w:color w:val="000000"/>
          <w:lang w:val="en-US"/>
        </w:rPr>
        <w:t xml:space="preserve">802.11 as a component in a (larger) system: </w:t>
      </w:r>
      <w:hyperlink r:id="rId21" w:history="1">
        <w:r w:rsidRPr="00E4478A">
          <w:rPr>
            <w:rStyle w:val="Hyperlink"/>
            <w:rFonts w:eastAsia="+mn-ea" w:cs="+mn-cs"/>
            <w:b/>
            <w:bCs/>
            <w:lang w:val="en-US"/>
          </w:rPr>
          <w:t>11-15/0593r0</w:t>
        </w:r>
      </w:hyperlink>
      <w:r>
        <w:t xml:space="preserve"> </w:t>
      </w:r>
      <w:r w:rsidR="00614C37">
        <w:t>– was</w:t>
      </w:r>
      <w:r>
        <w:t xml:space="preserve"> presented by Adrian Stevens</w:t>
      </w:r>
    </w:p>
    <w:p w14:paraId="1A2BBBE3" w14:textId="77777777" w:rsidR="00E15092" w:rsidRDefault="00E15092" w:rsidP="00E15092"/>
    <w:p w14:paraId="1AD3B40E" w14:textId="77777777" w:rsidR="00E15092" w:rsidRDefault="00E15092" w:rsidP="00E15092">
      <w:r>
        <w:t>Discussion and agreements/suggestions as follows:</w:t>
      </w:r>
    </w:p>
    <w:p w14:paraId="4FEB4C63" w14:textId="15835936" w:rsidR="00E15092" w:rsidRDefault="00E15092" w:rsidP="00E15092">
      <w:pPr>
        <w:pStyle w:val="ListParagraph"/>
        <w:numPr>
          <w:ilvl w:val="0"/>
          <w:numId w:val="28"/>
        </w:numPr>
      </w:pPr>
      <w:r>
        <w:t>If there were SME there at the SAP the lack of timing would make this impossible.</w:t>
      </w:r>
    </w:p>
    <w:p w14:paraId="10DE5180" w14:textId="77777777" w:rsidR="00E15092" w:rsidRDefault="00E15092" w:rsidP="00E15092">
      <w:pPr>
        <w:pStyle w:val="ListParagraph"/>
        <w:numPr>
          <w:ilvl w:val="0"/>
          <w:numId w:val="28"/>
        </w:numPr>
      </w:pPr>
      <w:r>
        <w:t xml:space="preserve">Management Plane is necessary for integration with 3GPP, etc. The Data plane is ok now.  So we need a standardized interface. </w:t>
      </w:r>
    </w:p>
    <w:p w14:paraId="3BE965AE" w14:textId="11741054" w:rsidR="00E15092" w:rsidRDefault="00E15092" w:rsidP="00E15092">
      <w:pPr>
        <w:pStyle w:val="ListParagraph"/>
        <w:numPr>
          <w:ilvl w:val="0"/>
          <w:numId w:val="28"/>
        </w:numPr>
      </w:pPr>
      <w:r>
        <w:t>Customer</w:t>
      </w:r>
      <w:r>
        <w:t>, is someone who will use our component. E.G. 3GPP or ITS NGMN</w:t>
      </w:r>
    </w:p>
    <w:p w14:paraId="732F7608" w14:textId="231B6AE0" w:rsidR="00E15092" w:rsidRDefault="00E15092" w:rsidP="00F71490">
      <w:pPr>
        <w:pStyle w:val="ListParagraph"/>
        <w:numPr>
          <w:ilvl w:val="0"/>
          <w:numId w:val="28"/>
        </w:numPr>
      </w:pPr>
      <w:r>
        <w:t>Straw Poll: This idea is worth pursuing?</w:t>
      </w:r>
    </w:p>
    <w:p w14:paraId="0351BB0D" w14:textId="36DBA140" w:rsidR="00E15092" w:rsidRDefault="00E15092" w:rsidP="00E15092">
      <w:pPr>
        <w:ind w:left="720"/>
      </w:pPr>
      <w:r>
        <w:t>Yes 8</w:t>
      </w:r>
      <w:r>
        <w:t xml:space="preserve">, </w:t>
      </w:r>
      <w:r>
        <w:t>No 1</w:t>
      </w:r>
      <w:r>
        <w:t xml:space="preserve">, </w:t>
      </w:r>
      <w:r>
        <w:t xml:space="preserve">Abstain 1 </w:t>
      </w:r>
    </w:p>
    <w:p w14:paraId="71819738" w14:textId="47ACEDAF" w:rsidR="00E15092" w:rsidRDefault="00E15092" w:rsidP="00E15092">
      <w:pPr>
        <w:pStyle w:val="ListParagraph"/>
        <w:numPr>
          <w:ilvl w:val="0"/>
          <w:numId w:val="28"/>
        </w:numPr>
      </w:pPr>
      <w:r>
        <w:t>Possible n</w:t>
      </w:r>
      <w:r>
        <w:t xml:space="preserve">ext steps: </w:t>
      </w:r>
    </w:p>
    <w:p w14:paraId="139333B6" w14:textId="77777777" w:rsidR="00E15092" w:rsidRDefault="00E15092" w:rsidP="00E15092">
      <w:pPr>
        <w:pStyle w:val="ListParagraph"/>
        <w:numPr>
          <w:ilvl w:val="0"/>
          <w:numId w:val="26"/>
        </w:numPr>
        <w:spacing w:after="160" w:line="259" w:lineRule="auto"/>
      </w:pPr>
      <w:r>
        <w:t>Polish up this message in 802.11</w:t>
      </w:r>
    </w:p>
    <w:p w14:paraId="11339AF9" w14:textId="5791771B" w:rsidR="00E15092" w:rsidRDefault="00E15092" w:rsidP="00E15092">
      <w:pPr>
        <w:pStyle w:val="ListParagraph"/>
        <w:numPr>
          <w:ilvl w:val="0"/>
          <w:numId w:val="26"/>
        </w:numPr>
        <w:spacing w:after="160" w:line="259" w:lineRule="auto"/>
      </w:pPr>
      <w:r>
        <w:t>Identify “customers” – i.e. those organizations that define an</w:t>
      </w:r>
      <w:r>
        <w:t xml:space="preserve"> </w:t>
      </w:r>
      <w:r w:rsidR="00614C37">
        <w:t>architecture we</w:t>
      </w:r>
      <w:r>
        <w:t xml:space="preserve"> might want </w:t>
      </w:r>
      <w:r>
        <w:t>t</w:t>
      </w:r>
      <w:r>
        <w:t>o fit into.</w:t>
      </w:r>
    </w:p>
    <w:p w14:paraId="03CCEB5F" w14:textId="77777777" w:rsidR="00E15092" w:rsidRDefault="00E15092" w:rsidP="00E15092">
      <w:pPr>
        <w:pStyle w:val="ListParagraph"/>
        <w:numPr>
          <w:ilvl w:val="0"/>
          <w:numId w:val="26"/>
        </w:numPr>
        <w:spacing w:after="160" w:line="259" w:lineRule="auto"/>
      </w:pPr>
      <w:r>
        <w:t>Go speak to the customers and identify requirements</w:t>
      </w:r>
    </w:p>
    <w:p w14:paraId="676E55BB" w14:textId="77777777" w:rsidR="00E15092" w:rsidRDefault="00E15092" w:rsidP="00E15092">
      <w:pPr>
        <w:pStyle w:val="ListParagraph"/>
        <w:numPr>
          <w:ilvl w:val="0"/>
          <w:numId w:val="26"/>
        </w:numPr>
        <w:spacing w:after="160" w:line="259" w:lineRule="auto"/>
      </w:pPr>
      <w:r>
        <w:t>Determine schedule that meets customer requirements.</w:t>
      </w:r>
    </w:p>
    <w:p w14:paraId="0EDBC5F2" w14:textId="77777777" w:rsidR="00E15092" w:rsidRDefault="00E15092" w:rsidP="00E15092">
      <w:pPr>
        <w:pStyle w:val="ListParagraph"/>
        <w:numPr>
          <w:ilvl w:val="0"/>
          <w:numId w:val="26"/>
        </w:numPr>
        <w:spacing w:after="160" w:line="259" w:lineRule="auto"/>
      </w:pPr>
      <w:r>
        <w:t>Identify what standards for interfaces already exist</w:t>
      </w:r>
    </w:p>
    <w:p w14:paraId="204594AE" w14:textId="77777777" w:rsidR="00E15092" w:rsidRDefault="00E15092" w:rsidP="00E15092">
      <w:pPr>
        <w:pStyle w:val="ListParagraph"/>
        <w:numPr>
          <w:ilvl w:val="0"/>
          <w:numId w:val="26"/>
        </w:numPr>
        <w:spacing w:after="160" w:line="259" w:lineRule="auto"/>
      </w:pPr>
      <w:r>
        <w:t>Choose a technology for interface</w:t>
      </w:r>
    </w:p>
    <w:p w14:paraId="2865A0CB" w14:textId="77777777" w:rsidR="00E15092" w:rsidRDefault="00E15092" w:rsidP="00E15092">
      <w:pPr>
        <w:pStyle w:val="ListParagraph"/>
        <w:numPr>
          <w:ilvl w:val="0"/>
          <w:numId w:val="26"/>
        </w:numPr>
        <w:spacing w:after="160" w:line="259" w:lineRule="auto"/>
      </w:pPr>
      <w:r>
        <w:t>Create a task group to write the “stuff”</w:t>
      </w:r>
    </w:p>
    <w:p w14:paraId="25826019" w14:textId="77777777" w:rsidR="00E15092" w:rsidRDefault="00E15092" w:rsidP="00E15092">
      <w:pPr>
        <w:pStyle w:val="ListParagraph"/>
        <w:numPr>
          <w:ilvl w:val="0"/>
          <w:numId w:val="26"/>
        </w:numPr>
        <w:spacing w:after="160" w:line="259" w:lineRule="auto"/>
      </w:pPr>
      <w:r>
        <w:t>Relax and have a nice cup of tea.</w:t>
      </w:r>
    </w:p>
    <w:p w14:paraId="77F47C73" w14:textId="77777777" w:rsidR="00E15092" w:rsidRDefault="00E15092" w:rsidP="00E15092">
      <w:pPr>
        <w:pStyle w:val="ListParagraph"/>
        <w:numPr>
          <w:ilvl w:val="0"/>
          <w:numId w:val="28"/>
        </w:numPr>
      </w:pPr>
      <w:r>
        <w:t>We should use standardized interface where possible, we should take on board a frame work. One that is agnostic to the technology</w:t>
      </w:r>
      <w:r>
        <w:t>.</w:t>
      </w:r>
    </w:p>
    <w:p w14:paraId="21F88D63" w14:textId="77777777" w:rsidR="00E15092" w:rsidRDefault="00E15092" w:rsidP="00E15092">
      <w:pPr>
        <w:pStyle w:val="ListParagraph"/>
        <w:numPr>
          <w:ilvl w:val="0"/>
          <w:numId w:val="28"/>
        </w:numPr>
      </w:pPr>
      <w:r>
        <w:t>W</w:t>
      </w:r>
      <w:r>
        <w:t xml:space="preserve">e have a lot of work to do here to find out where we are. But, we need to talk to our customers to find out what we need. </w:t>
      </w:r>
    </w:p>
    <w:p w14:paraId="014AD04B" w14:textId="77777777" w:rsidR="00E15092" w:rsidRDefault="00E15092" w:rsidP="00E15092">
      <w:pPr>
        <w:pStyle w:val="ListParagraph"/>
        <w:numPr>
          <w:ilvl w:val="0"/>
          <w:numId w:val="28"/>
        </w:numPr>
      </w:pPr>
      <w:r>
        <w:t xml:space="preserve">Support for the view of </w:t>
      </w:r>
      <w:r>
        <w:t xml:space="preserve">the iterative nature of this work.  All the questions are not yet on the table, nor are all the solutions. How do we know the demand to change channel is the level we want to work at.  There are algorithms in our systems which manage channel changes. </w:t>
      </w:r>
    </w:p>
    <w:p w14:paraId="2A49CBBB" w14:textId="77777777" w:rsidR="00976B6A" w:rsidRDefault="00E15092" w:rsidP="00891A82">
      <w:pPr>
        <w:pStyle w:val="ListParagraph"/>
        <w:numPr>
          <w:ilvl w:val="0"/>
          <w:numId w:val="28"/>
        </w:numPr>
      </w:pPr>
      <w:r>
        <w:lastRenderedPageBreak/>
        <w:t>I</w:t>
      </w:r>
      <w:r>
        <w:t>t</w:t>
      </w:r>
      <w:r>
        <w:t xml:space="preserve"> was </w:t>
      </w:r>
      <w:r w:rsidR="00976B6A">
        <w:t xml:space="preserve">question/suggested that considering </w:t>
      </w:r>
      <w:r>
        <w:t>the time frame</w:t>
      </w:r>
      <w:r w:rsidR="00976B6A">
        <w:t xml:space="preserve">, and the nature of </w:t>
      </w:r>
      <w:r>
        <w:t>this problem</w:t>
      </w:r>
      <w:r w:rsidR="00976B6A">
        <w:t>, the scope</w:t>
      </w:r>
      <w:r>
        <w:t xml:space="preserve"> has to be limited so that it</w:t>
      </w:r>
      <w:r w:rsidR="00976B6A">
        <w:t xml:space="preserve"> will f</w:t>
      </w:r>
      <w:r>
        <w:t xml:space="preserve">it in the allowed time frame.  So if </w:t>
      </w:r>
      <w:r w:rsidR="00976B6A">
        <w:t>we</w:t>
      </w:r>
      <w:r>
        <w:t xml:space="preserve"> </w:t>
      </w:r>
      <w:r w:rsidR="00976B6A">
        <w:t xml:space="preserve">define </w:t>
      </w:r>
      <w:r>
        <w:t xml:space="preserve">the time frame, we would know which technologies are applicable. </w:t>
      </w:r>
    </w:p>
    <w:p w14:paraId="55F64CAC" w14:textId="64538E10" w:rsidR="00976B6A" w:rsidRDefault="00976B6A" w:rsidP="00632898">
      <w:pPr>
        <w:pStyle w:val="ListParagraph"/>
        <w:numPr>
          <w:ilvl w:val="0"/>
          <w:numId w:val="28"/>
        </w:numPr>
      </w:pPr>
      <w:r>
        <w:t>T</w:t>
      </w:r>
      <w:r w:rsidR="00E15092">
        <w:t xml:space="preserve">he customers like the PKIs (performance key indicators) – looking at the characteristics with a common view.  So looking at it from the management side.   E.g. what are the fences around the </w:t>
      </w:r>
      <w:r w:rsidR="003F59BB">
        <w:t>technology?</w:t>
      </w:r>
      <w:r w:rsidR="00E15092">
        <w:t xml:space="preserve">  NGMN provides </w:t>
      </w:r>
      <w:r>
        <w:t>a view/some information</w:t>
      </w:r>
      <w:r w:rsidR="00E15092">
        <w:t xml:space="preserve">. </w:t>
      </w:r>
    </w:p>
    <w:p w14:paraId="2CB70C9D" w14:textId="77777777" w:rsidR="00976B6A" w:rsidRDefault="00976B6A" w:rsidP="00E15092">
      <w:pPr>
        <w:pStyle w:val="ListParagraph"/>
        <w:numPr>
          <w:ilvl w:val="0"/>
          <w:numId w:val="28"/>
        </w:numPr>
      </w:pPr>
      <w:r>
        <w:t>W</w:t>
      </w:r>
      <w:r w:rsidR="00E15092">
        <w:t xml:space="preserve">hat is implied here is a hierarchy of interfaces. – the level at which management is done and what the interfaces are is critical.  Omni Ran is working this way.  My point is that all interfaces are not external interfaces, there are internal interfaces. </w:t>
      </w:r>
    </w:p>
    <w:p w14:paraId="1627A4E8" w14:textId="16982ED6" w:rsidR="00E15092" w:rsidRDefault="00976B6A" w:rsidP="00E15092">
      <w:pPr>
        <w:pStyle w:val="ListParagraph"/>
        <w:numPr>
          <w:ilvl w:val="0"/>
          <w:numId w:val="28"/>
        </w:numPr>
      </w:pPr>
      <w:r>
        <w:t xml:space="preserve">One </w:t>
      </w:r>
      <w:r w:rsidR="00E15092">
        <w:t xml:space="preserve">can define interfaces till you are blue in the face, </w:t>
      </w:r>
      <w:r w:rsidR="00614C37">
        <w:t>this</w:t>
      </w:r>
      <w:r>
        <w:t xml:space="preserve"> has been </w:t>
      </w:r>
      <w:r w:rsidR="00E15092">
        <w:t>done and it is very frustrating</w:t>
      </w:r>
      <w:r w:rsidR="00614C37">
        <w:t xml:space="preserve">, Support for </w:t>
      </w:r>
      <w:bookmarkStart w:id="0" w:name="_GoBack"/>
      <w:bookmarkEnd w:id="0"/>
      <w:r w:rsidR="00E15092">
        <w:t xml:space="preserve">the idea of PKIs.  How is the system behaving? </w:t>
      </w:r>
    </w:p>
    <w:p w14:paraId="04E94481" w14:textId="06B436DB" w:rsidR="00976B6A" w:rsidRDefault="00976B6A" w:rsidP="00E15092">
      <w:pPr>
        <w:pStyle w:val="ListParagraph"/>
        <w:numPr>
          <w:ilvl w:val="0"/>
          <w:numId w:val="28"/>
        </w:numPr>
      </w:pPr>
      <w:r>
        <w:t xml:space="preserve">The next steps were updated in </w:t>
      </w:r>
      <w:hyperlink r:id="rId22" w:history="1">
        <w:r>
          <w:rPr>
            <w:rStyle w:val="Hyperlink"/>
          </w:rPr>
          <w:t>11-15-0593-01-0arc-802-11-</w:t>
        </w:r>
        <w:r>
          <w:rPr>
            <w:rStyle w:val="Hyperlink"/>
          </w:rPr>
          <w:t>a</w:t>
        </w:r>
        <w:r>
          <w:rPr>
            <w:rStyle w:val="Hyperlink"/>
          </w:rPr>
          <w:t>s-a-component.ppt</w:t>
        </w:r>
      </w:hyperlink>
      <w:r>
        <w:t xml:space="preserve">, slide 10. </w:t>
      </w:r>
    </w:p>
    <w:p w14:paraId="53F30EE9" w14:textId="0858A1B3" w:rsidR="00E15092" w:rsidRDefault="00E15092" w:rsidP="00DF5C74">
      <w:pPr>
        <w:pStyle w:val="ListParagraph"/>
        <w:numPr>
          <w:ilvl w:val="0"/>
          <w:numId w:val="28"/>
        </w:numPr>
      </w:pPr>
      <w:r>
        <w:t>802.1 and 802.21 should be involved in these discussions</w:t>
      </w:r>
      <w:r w:rsidR="00976B6A">
        <w:t xml:space="preserve">, </w:t>
      </w:r>
      <w:r>
        <w:t>support</w:t>
      </w:r>
      <w:r w:rsidR="00976B6A">
        <w:t xml:space="preserve"> for this concept must be generated.  Propose to have a t</w:t>
      </w:r>
      <w:r>
        <w:t>utorial – on this for July</w:t>
      </w:r>
      <w:r w:rsidR="003F59BB">
        <w:t xml:space="preserve"> meeting</w:t>
      </w:r>
      <w:r>
        <w:t xml:space="preserve">. </w:t>
      </w:r>
      <w:r w:rsidR="003F59BB">
        <w:t xml:space="preserve"> It is desired to have a specific output from the tutorial and a specific execution plan.</w:t>
      </w:r>
    </w:p>
    <w:p w14:paraId="73C5DA67" w14:textId="4CE426A5" w:rsidR="003F59BB" w:rsidRDefault="003F59BB" w:rsidP="00DF5C74">
      <w:pPr>
        <w:pStyle w:val="ListParagraph"/>
        <w:numPr>
          <w:ilvl w:val="0"/>
          <w:numId w:val="28"/>
        </w:numPr>
      </w:pPr>
      <w:r>
        <w:t xml:space="preserve">Suggested participants for the July tutorial: Adrian (based on 11-15/0593), Max (OmniRAN inputs/views), and Dick (practical case/example). </w:t>
      </w:r>
    </w:p>
    <w:p w14:paraId="234A7D10" w14:textId="77777777" w:rsidR="003F59BB" w:rsidRDefault="003F59BB" w:rsidP="003F59BB"/>
    <w:p w14:paraId="383CA0D3" w14:textId="5E2CE74E" w:rsidR="003F59BB" w:rsidRDefault="003F59BB" w:rsidP="003F59BB">
      <w:r>
        <w:t>Planning for July 2015:</w:t>
      </w:r>
    </w:p>
    <w:p w14:paraId="58E5AC99" w14:textId="77777777" w:rsidR="003F59BB" w:rsidRDefault="003F59BB" w:rsidP="003F59BB">
      <w:pPr>
        <w:pStyle w:val="ListParagraph"/>
        <w:numPr>
          <w:ilvl w:val="0"/>
          <w:numId w:val="29"/>
        </w:numPr>
      </w:pPr>
      <w:r>
        <w:t>Plan for one or two individual meeting slots</w:t>
      </w:r>
    </w:p>
    <w:p w14:paraId="7E1B5BD8" w14:textId="77777777" w:rsidR="003F59BB" w:rsidRDefault="003F59BB" w:rsidP="003F59BB">
      <w:pPr>
        <w:pStyle w:val="ListParagraph"/>
        <w:numPr>
          <w:ilvl w:val="1"/>
          <w:numId w:val="29"/>
        </w:numPr>
      </w:pPr>
      <w:r>
        <w:t xml:space="preserve">Usual slot on Wed AM1 </w:t>
      </w:r>
    </w:p>
    <w:p w14:paraId="7A9F6DBE" w14:textId="77777777" w:rsidR="003F59BB" w:rsidRDefault="003F59BB" w:rsidP="003F59BB">
      <w:pPr>
        <w:pStyle w:val="ListParagraph"/>
        <w:numPr>
          <w:ilvl w:val="1"/>
          <w:numId w:val="29"/>
        </w:numPr>
      </w:pPr>
      <w:r>
        <w:t>Another slot for standalone ARC work (Tuesday?)</w:t>
      </w:r>
    </w:p>
    <w:p w14:paraId="51421107" w14:textId="77777777" w:rsidR="003F59BB" w:rsidRDefault="003F59BB" w:rsidP="003F59BB">
      <w:pPr>
        <w:pStyle w:val="ListParagraph"/>
        <w:numPr>
          <w:ilvl w:val="1"/>
          <w:numId w:val="29"/>
        </w:numPr>
      </w:pPr>
      <w:r>
        <w:t>Another slot joint with 802.11ak/802.1 (Thursday’s slot)?</w:t>
      </w:r>
    </w:p>
    <w:p w14:paraId="08F29AE5" w14:textId="6E940EE2" w:rsidR="003F59BB" w:rsidRDefault="003F59BB" w:rsidP="003F59BB">
      <w:pPr>
        <w:pStyle w:val="ListParagraph"/>
        <w:numPr>
          <w:ilvl w:val="0"/>
          <w:numId w:val="29"/>
        </w:numPr>
      </w:pPr>
      <w:r>
        <w:t>Individuals interested in ARC work are encouraged to also attend other TGak sessions</w:t>
      </w:r>
    </w:p>
    <w:p w14:paraId="79001C96" w14:textId="34283500" w:rsidR="003F59BB" w:rsidRDefault="003F59BB" w:rsidP="003F59BB">
      <w:pPr>
        <w:pStyle w:val="ListParagraph"/>
        <w:numPr>
          <w:ilvl w:val="0"/>
          <w:numId w:val="29"/>
        </w:numPr>
      </w:pPr>
      <w:r>
        <w:t>Teleconferences</w:t>
      </w:r>
    </w:p>
    <w:p w14:paraId="1455A1AD" w14:textId="05D18F7F" w:rsidR="003F59BB" w:rsidRDefault="003F59BB" w:rsidP="003F59BB">
      <w:pPr>
        <w:pStyle w:val="ListParagraph"/>
        <w:numPr>
          <w:ilvl w:val="1"/>
          <w:numId w:val="29"/>
        </w:numPr>
      </w:pPr>
      <w:r>
        <w:t>One planned to discuss 802.11 as a component tutorial June 3, 11am EDT.</w:t>
      </w:r>
    </w:p>
    <w:p w14:paraId="14C50AB1" w14:textId="77777777" w:rsidR="003F59BB" w:rsidRDefault="003F59BB" w:rsidP="00E15092"/>
    <w:p w14:paraId="65A5D024" w14:textId="658CC59B" w:rsidR="002C5A88" w:rsidRDefault="00E15092" w:rsidP="002C5A88">
      <w:pPr>
        <w:rPr>
          <w:b/>
          <w:bCs/>
        </w:rPr>
      </w:pPr>
      <w:r w:rsidRPr="003F59BB">
        <w:rPr>
          <w:b/>
        </w:rPr>
        <w:t xml:space="preserve">Recessed </w:t>
      </w:r>
      <w:r w:rsidR="009A2C38" w:rsidRPr="003F59BB">
        <w:rPr>
          <w:b/>
        </w:rPr>
        <w:t>10:0</w:t>
      </w:r>
      <w:r w:rsidR="0049744F" w:rsidRPr="003F59BB">
        <w:rPr>
          <w:b/>
        </w:rPr>
        <w:t>8</w:t>
      </w:r>
      <w:r w:rsidR="009A2C38">
        <w:rPr>
          <w:b/>
        </w:rPr>
        <w:t xml:space="preserve">, </w:t>
      </w:r>
      <w:r w:rsidR="00C5309E">
        <w:rPr>
          <w:b/>
        </w:rPr>
        <w:t>1</w:t>
      </w:r>
      <w:r w:rsidR="0049744F">
        <w:rPr>
          <w:b/>
        </w:rPr>
        <w:t xml:space="preserve">1 March </w:t>
      </w:r>
      <w:r w:rsidR="00C5309E">
        <w:rPr>
          <w:b/>
        </w:rPr>
        <w:t>2015</w:t>
      </w:r>
    </w:p>
    <w:p w14:paraId="31AA7E93" w14:textId="77777777" w:rsidR="009D7CE8" w:rsidRDefault="009D7CE8" w:rsidP="002C5A88">
      <w:pPr>
        <w:rPr>
          <w:b/>
          <w:bCs/>
        </w:rPr>
      </w:pPr>
    </w:p>
    <w:p w14:paraId="20737A6F" w14:textId="4BB9132B" w:rsidR="009D7CE8" w:rsidRDefault="009D7CE8" w:rsidP="002C5A88">
      <w:pPr>
        <w:rPr>
          <w:b/>
          <w:bCs/>
        </w:rPr>
      </w:pPr>
      <w:r>
        <w:rPr>
          <w:b/>
          <w:bCs/>
        </w:rPr>
        <w:t>Note there was also a joint meeting with TGak</w:t>
      </w:r>
      <w:r w:rsidR="009A2C38">
        <w:rPr>
          <w:b/>
          <w:bCs/>
        </w:rPr>
        <w:t xml:space="preserve"> and 802.1</w:t>
      </w:r>
      <w:r>
        <w:rPr>
          <w:b/>
          <w:bCs/>
        </w:rPr>
        <w:t xml:space="preserve"> on Thursday</w:t>
      </w:r>
      <w:r w:rsidR="009A2C38">
        <w:rPr>
          <w:b/>
          <w:bCs/>
        </w:rPr>
        <w:t xml:space="preserve">, </w:t>
      </w:r>
      <w:r w:rsidR="0049744F">
        <w:rPr>
          <w:b/>
          <w:bCs/>
        </w:rPr>
        <w:t>Ma</w:t>
      </w:r>
      <w:r w:rsidR="005D6F25">
        <w:rPr>
          <w:b/>
          <w:bCs/>
        </w:rPr>
        <w:t>y 14</w:t>
      </w:r>
      <w:r w:rsidR="009A2C38">
        <w:rPr>
          <w:b/>
          <w:bCs/>
        </w:rPr>
        <w:t>,</w:t>
      </w:r>
      <w:r>
        <w:rPr>
          <w:b/>
          <w:bCs/>
        </w:rPr>
        <w:t xml:space="preserve"> AM</w:t>
      </w:r>
      <w:r w:rsidR="00343371">
        <w:rPr>
          <w:b/>
          <w:bCs/>
        </w:rPr>
        <w:t>1, please see the TGak minutes.</w:t>
      </w:r>
    </w:p>
    <w:p w14:paraId="728CE363" w14:textId="77777777" w:rsidR="00B140DB" w:rsidRDefault="00B140DB" w:rsidP="002C5A88">
      <w:pPr>
        <w:rPr>
          <w:b/>
          <w:bCs/>
        </w:rPr>
      </w:pPr>
    </w:p>
    <w:p w14:paraId="21FC3A5D" w14:textId="573995C4" w:rsidR="00B140DB" w:rsidRDefault="00B140DB" w:rsidP="002C5A88">
      <w:r>
        <w:rPr>
          <w:b/>
          <w:bCs/>
        </w:rPr>
        <w:t xml:space="preserve">Note: </w:t>
      </w:r>
      <w:r w:rsidRPr="00827B8D">
        <w:rPr>
          <w:bCs/>
        </w:rPr>
        <w:t>ARC Closing Report in</w:t>
      </w:r>
      <w:r w:rsidR="00C5309E" w:rsidRPr="00827B8D">
        <w:rPr>
          <w:bCs/>
        </w:rPr>
        <w:t>:</w:t>
      </w:r>
      <w:r w:rsidR="00C5309E">
        <w:rPr>
          <w:b/>
          <w:bCs/>
        </w:rPr>
        <w:t xml:space="preserve"> </w:t>
      </w:r>
      <w:hyperlink r:id="rId23" w:history="1">
        <w:r w:rsidR="005D6F25">
          <w:rPr>
            <w:rStyle w:val="Hyperlink"/>
          </w:rPr>
          <w:t>11-15-0670-01-0arc-arc-closing-report-may-2015.pptx</w:t>
        </w:r>
      </w:hyperlink>
      <w:r w:rsidR="005D6F25">
        <w:t xml:space="preserve"> </w:t>
      </w:r>
    </w:p>
    <w:p w14:paraId="361CDF35" w14:textId="4913DE15" w:rsidR="0049744F" w:rsidRPr="00B140DB" w:rsidRDefault="0049744F" w:rsidP="002C5A88">
      <w:r w:rsidRPr="00827B8D">
        <w:rPr>
          <w:b/>
        </w:rPr>
        <w:t>Also note:</w:t>
      </w:r>
      <w:r>
        <w:t xml:space="preserve"> updates to the </w:t>
      </w:r>
      <w:r w:rsidR="005D6F25">
        <w:t xml:space="preserve">Normative DS/SAP Proposal </w:t>
      </w:r>
      <w:r>
        <w:t xml:space="preserve">on the above discussions </w:t>
      </w:r>
      <w:r w:rsidR="00827B8D">
        <w:t>can be found in:</w:t>
      </w:r>
      <w:r w:rsidR="005D6F25">
        <w:t xml:space="preserve"> </w:t>
      </w:r>
      <w:hyperlink r:id="rId24" w:history="1">
        <w:r w:rsidR="005D6F25">
          <w:rPr>
            <w:rStyle w:val="Hyperlink"/>
          </w:rPr>
          <w:t>11-15-0555-01-0arc-normative-ds-sap-proposal.docx</w:t>
        </w:r>
      </w:hyperlink>
    </w:p>
    <w:sectPr w:rsidR="0049744F" w:rsidRPr="00B140DB">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D73A6" w14:textId="77777777" w:rsidR="00246C93" w:rsidRDefault="00246C93">
      <w:r>
        <w:separator/>
      </w:r>
    </w:p>
  </w:endnote>
  <w:endnote w:type="continuationSeparator" w:id="0">
    <w:p w14:paraId="5A0B9774" w14:textId="77777777" w:rsidR="00246C93" w:rsidRDefault="0024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F282" w14:textId="3BBB0F8C" w:rsidR="00621438" w:rsidRDefault="004079AA" w:rsidP="00606F03">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614C37">
      <w:rPr>
        <w:noProof/>
      </w:rPr>
      <w:t>5</w:t>
    </w:r>
    <w:r w:rsidR="00621438">
      <w:fldChar w:fldCharType="end"/>
    </w:r>
    <w:r w:rsidR="00621438">
      <w:tab/>
    </w:r>
    <w:r w:rsidR="00C81D92">
      <w:t>Joseph Levy (InterDigital)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F64D9" w14:textId="77777777" w:rsidR="00246C93" w:rsidRDefault="00246C93">
      <w:r>
        <w:separator/>
      </w:r>
    </w:p>
  </w:footnote>
  <w:footnote w:type="continuationSeparator" w:id="0">
    <w:p w14:paraId="496E59F4" w14:textId="77777777" w:rsidR="00246C93" w:rsidRDefault="00246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C412" w14:textId="1C3A8733" w:rsidR="00621438" w:rsidRDefault="00BB09F6">
    <w:pPr>
      <w:pStyle w:val="Header"/>
      <w:tabs>
        <w:tab w:val="clear" w:pos="6480"/>
        <w:tab w:val="center" w:pos="4680"/>
        <w:tab w:val="right" w:pos="9360"/>
      </w:tabs>
    </w:pPr>
    <w:r>
      <w:rPr>
        <w:sz w:val="32"/>
      </w:rPr>
      <w:t>May</w:t>
    </w:r>
    <w:r w:rsidR="0068514D">
      <w:rPr>
        <w:sz w:val="32"/>
      </w:rPr>
      <w:t xml:space="preserve"> 2015</w:t>
    </w:r>
    <w:r w:rsidR="00621438">
      <w:tab/>
    </w:r>
    <w:r w:rsidR="00621438">
      <w:tab/>
    </w:r>
    <w:r w:rsidR="00246C93">
      <w:fldChar w:fldCharType="begin"/>
    </w:r>
    <w:r w:rsidR="00246C93">
      <w:instrText xml:space="preserve"> TITLE  \* MERGEFORMAT </w:instrText>
    </w:r>
    <w:r w:rsidR="00246C93">
      <w:fldChar w:fldCharType="separate"/>
    </w:r>
    <w:r w:rsidR="00EF2081">
      <w:t>doc.: IEEE 802.11-1</w:t>
    </w:r>
    <w:r w:rsidR="0068514D">
      <w:t>5</w:t>
    </w:r>
    <w:r w:rsidR="00EF2081">
      <w:t>/</w:t>
    </w:r>
    <w:r w:rsidR="0068514D">
      <w:t>0</w:t>
    </w:r>
    <w:r>
      <w:t>736</w:t>
    </w:r>
    <w:r w:rsidR="00EF2081">
      <w:t>r0</w:t>
    </w:r>
    <w:r w:rsidR="00246C9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C26D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D0AD4"/>
    <w:multiLevelType w:val="hybridMultilevel"/>
    <w:tmpl w:val="28C8E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0BA0451"/>
    <w:multiLevelType w:val="hybridMultilevel"/>
    <w:tmpl w:val="81A2C70E"/>
    <w:lvl w:ilvl="0" w:tplc="12FCB3E0">
      <w:start w:val="1"/>
      <w:numFmt w:val="bullet"/>
      <w:lvlText w:val="•"/>
      <w:lvlJc w:val="left"/>
      <w:pPr>
        <w:tabs>
          <w:tab w:val="num" w:pos="720"/>
        </w:tabs>
        <w:ind w:left="720" w:hanging="360"/>
      </w:pPr>
      <w:rPr>
        <w:rFonts w:ascii="Arial" w:hAnsi="Arial" w:hint="default"/>
      </w:rPr>
    </w:lvl>
    <w:lvl w:ilvl="1" w:tplc="4FFE59AA">
      <w:start w:val="1"/>
      <w:numFmt w:val="bullet"/>
      <w:lvlText w:val="•"/>
      <w:lvlJc w:val="left"/>
      <w:pPr>
        <w:tabs>
          <w:tab w:val="num" w:pos="1440"/>
        </w:tabs>
        <w:ind w:left="1440" w:hanging="360"/>
      </w:pPr>
      <w:rPr>
        <w:rFonts w:ascii="Arial" w:hAnsi="Arial" w:hint="default"/>
      </w:rPr>
    </w:lvl>
    <w:lvl w:ilvl="2" w:tplc="5CCEB048">
      <w:start w:val="87"/>
      <w:numFmt w:val="bullet"/>
      <w:lvlText w:val="•"/>
      <w:lvlJc w:val="left"/>
      <w:pPr>
        <w:tabs>
          <w:tab w:val="num" w:pos="2160"/>
        </w:tabs>
        <w:ind w:left="2160" w:hanging="360"/>
      </w:pPr>
      <w:rPr>
        <w:rFonts w:ascii="Arial" w:hAnsi="Arial" w:hint="default"/>
      </w:rPr>
    </w:lvl>
    <w:lvl w:ilvl="3" w:tplc="3E640134" w:tentative="1">
      <w:start w:val="1"/>
      <w:numFmt w:val="bullet"/>
      <w:lvlText w:val="•"/>
      <w:lvlJc w:val="left"/>
      <w:pPr>
        <w:tabs>
          <w:tab w:val="num" w:pos="2880"/>
        </w:tabs>
        <w:ind w:left="2880" w:hanging="360"/>
      </w:pPr>
      <w:rPr>
        <w:rFonts w:ascii="Arial" w:hAnsi="Arial" w:hint="default"/>
      </w:rPr>
    </w:lvl>
    <w:lvl w:ilvl="4" w:tplc="61906828" w:tentative="1">
      <w:start w:val="1"/>
      <w:numFmt w:val="bullet"/>
      <w:lvlText w:val="•"/>
      <w:lvlJc w:val="left"/>
      <w:pPr>
        <w:tabs>
          <w:tab w:val="num" w:pos="3600"/>
        </w:tabs>
        <w:ind w:left="3600" w:hanging="360"/>
      </w:pPr>
      <w:rPr>
        <w:rFonts w:ascii="Arial" w:hAnsi="Arial" w:hint="default"/>
      </w:rPr>
    </w:lvl>
    <w:lvl w:ilvl="5" w:tplc="555E6998" w:tentative="1">
      <w:start w:val="1"/>
      <w:numFmt w:val="bullet"/>
      <w:lvlText w:val="•"/>
      <w:lvlJc w:val="left"/>
      <w:pPr>
        <w:tabs>
          <w:tab w:val="num" w:pos="4320"/>
        </w:tabs>
        <w:ind w:left="4320" w:hanging="360"/>
      </w:pPr>
      <w:rPr>
        <w:rFonts w:ascii="Arial" w:hAnsi="Arial" w:hint="default"/>
      </w:rPr>
    </w:lvl>
    <w:lvl w:ilvl="6" w:tplc="6C32540A" w:tentative="1">
      <w:start w:val="1"/>
      <w:numFmt w:val="bullet"/>
      <w:lvlText w:val="•"/>
      <w:lvlJc w:val="left"/>
      <w:pPr>
        <w:tabs>
          <w:tab w:val="num" w:pos="5040"/>
        </w:tabs>
        <w:ind w:left="5040" w:hanging="360"/>
      </w:pPr>
      <w:rPr>
        <w:rFonts w:ascii="Arial" w:hAnsi="Arial" w:hint="default"/>
      </w:rPr>
    </w:lvl>
    <w:lvl w:ilvl="7" w:tplc="936C2072" w:tentative="1">
      <w:start w:val="1"/>
      <w:numFmt w:val="bullet"/>
      <w:lvlText w:val="•"/>
      <w:lvlJc w:val="left"/>
      <w:pPr>
        <w:tabs>
          <w:tab w:val="num" w:pos="5760"/>
        </w:tabs>
        <w:ind w:left="5760" w:hanging="360"/>
      </w:pPr>
      <w:rPr>
        <w:rFonts w:ascii="Arial" w:hAnsi="Arial" w:hint="default"/>
      </w:rPr>
    </w:lvl>
    <w:lvl w:ilvl="8" w:tplc="320EAF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453001"/>
    <w:multiLevelType w:val="hybridMultilevel"/>
    <w:tmpl w:val="9B2C51CA"/>
    <w:lvl w:ilvl="0" w:tplc="0652CAD4">
      <w:start w:val="1"/>
      <w:numFmt w:val="bullet"/>
      <w:lvlText w:val="•"/>
      <w:lvlJc w:val="left"/>
      <w:pPr>
        <w:tabs>
          <w:tab w:val="num" w:pos="720"/>
        </w:tabs>
        <w:ind w:left="720" w:hanging="360"/>
      </w:pPr>
      <w:rPr>
        <w:rFonts w:ascii="Times New Roman" w:hAnsi="Times New Roman" w:hint="default"/>
      </w:rPr>
    </w:lvl>
    <w:lvl w:ilvl="1" w:tplc="AAA64DF0">
      <w:start w:val="595"/>
      <w:numFmt w:val="bullet"/>
      <w:lvlText w:val="–"/>
      <w:lvlJc w:val="left"/>
      <w:pPr>
        <w:tabs>
          <w:tab w:val="num" w:pos="1440"/>
        </w:tabs>
        <w:ind w:left="1440" w:hanging="360"/>
      </w:pPr>
      <w:rPr>
        <w:rFonts w:ascii="Times New Roman" w:hAnsi="Times New Roman" w:hint="default"/>
      </w:rPr>
    </w:lvl>
    <w:lvl w:ilvl="2" w:tplc="58A2AD16">
      <w:start w:val="595"/>
      <w:numFmt w:val="bullet"/>
      <w:lvlText w:val="•"/>
      <w:lvlJc w:val="left"/>
      <w:pPr>
        <w:tabs>
          <w:tab w:val="num" w:pos="2160"/>
        </w:tabs>
        <w:ind w:left="2160" w:hanging="360"/>
      </w:pPr>
      <w:rPr>
        <w:rFonts w:ascii="Arial" w:hAnsi="Arial" w:hint="default"/>
      </w:rPr>
    </w:lvl>
    <w:lvl w:ilvl="3" w:tplc="BDC48A64" w:tentative="1">
      <w:start w:val="1"/>
      <w:numFmt w:val="bullet"/>
      <w:lvlText w:val="•"/>
      <w:lvlJc w:val="left"/>
      <w:pPr>
        <w:tabs>
          <w:tab w:val="num" w:pos="2880"/>
        </w:tabs>
        <w:ind w:left="2880" w:hanging="360"/>
      </w:pPr>
      <w:rPr>
        <w:rFonts w:ascii="Times New Roman" w:hAnsi="Times New Roman" w:hint="default"/>
      </w:rPr>
    </w:lvl>
    <w:lvl w:ilvl="4" w:tplc="80F481A6" w:tentative="1">
      <w:start w:val="1"/>
      <w:numFmt w:val="bullet"/>
      <w:lvlText w:val="•"/>
      <w:lvlJc w:val="left"/>
      <w:pPr>
        <w:tabs>
          <w:tab w:val="num" w:pos="3600"/>
        </w:tabs>
        <w:ind w:left="3600" w:hanging="360"/>
      </w:pPr>
      <w:rPr>
        <w:rFonts w:ascii="Times New Roman" w:hAnsi="Times New Roman" w:hint="default"/>
      </w:rPr>
    </w:lvl>
    <w:lvl w:ilvl="5" w:tplc="20B2CCBE" w:tentative="1">
      <w:start w:val="1"/>
      <w:numFmt w:val="bullet"/>
      <w:lvlText w:val="•"/>
      <w:lvlJc w:val="left"/>
      <w:pPr>
        <w:tabs>
          <w:tab w:val="num" w:pos="4320"/>
        </w:tabs>
        <w:ind w:left="4320" w:hanging="360"/>
      </w:pPr>
      <w:rPr>
        <w:rFonts w:ascii="Times New Roman" w:hAnsi="Times New Roman" w:hint="default"/>
      </w:rPr>
    </w:lvl>
    <w:lvl w:ilvl="6" w:tplc="0CA0CAB8" w:tentative="1">
      <w:start w:val="1"/>
      <w:numFmt w:val="bullet"/>
      <w:lvlText w:val="•"/>
      <w:lvlJc w:val="left"/>
      <w:pPr>
        <w:tabs>
          <w:tab w:val="num" w:pos="5040"/>
        </w:tabs>
        <w:ind w:left="5040" w:hanging="360"/>
      </w:pPr>
      <w:rPr>
        <w:rFonts w:ascii="Times New Roman" w:hAnsi="Times New Roman" w:hint="default"/>
      </w:rPr>
    </w:lvl>
    <w:lvl w:ilvl="7" w:tplc="AE4C332C" w:tentative="1">
      <w:start w:val="1"/>
      <w:numFmt w:val="bullet"/>
      <w:lvlText w:val="•"/>
      <w:lvlJc w:val="left"/>
      <w:pPr>
        <w:tabs>
          <w:tab w:val="num" w:pos="5760"/>
        </w:tabs>
        <w:ind w:left="5760" w:hanging="360"/>
      </w:pPr>
      <w:rPr>
        <w:rFonts w:ascii="Times New Roman" w:hAnsi="Times New Roman" w:hint="default"/>
      </w:rPr>
    </w:lvl>
    <w:lvl w:ilvl="8" w:tplc="65AABE5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1B183B"/>
    <w:multiLevelType w:val="hybridMultilevel"/>
    <w:tmpl w:val="94808082"/>
    <w:lvl w:ilvl="0" w:tplc="5EB25AB2">
      <w:start w:val="1"/>
      <w:numFmt w:val="bullet"/>
      <w:lvlText w:val="–"/>
      <w:lvlJc w:val="left"/>
      <w:pPr>
        <w:tabs>
          <w:tab w:val="num" w:pos="720"/>
        </w:tabs>
        <w:ind w:left="720" w:hanging="360"/>
      </w:pPr>
      <w:rPr>
        <w:rFonts w:ascii="Times New Roman" w:hAnsi="Times New Roman" w:hint="default"/>
      </w:rPr>
    </w:lvl>
    <w:lvl w:ilvl="1" w:tplc="B498D512">
      <w:start w:val="1"/>
      <w:numFmt w:val="bullet"/>
      <w:lvlText w:val="–"/>
      <w:lvlJc w:val="left"/>
      <w:pPr>
        <w:tabs>
          <w:tab w:val="num" w:pos="1440"/>
        </w:tabs>
        <w:ind w:left="1440" w:hanging="360"/>
      </w:pPr>
      <w:rPr>
        <w:rFonts w:ascii="Times New Roman" w:hAnsi="Times New Roman" w:hint="default"/>
      </w:rPr>
    </w:lvl>
    <w:lvl w:ilvl="2" w:tplc="C0DA1144">
      <w:start w:val="1764"/>
      <w:numFmt w:val="bullet"/>
      <w:lvlText w:val="•"/>
      <w:lvlJc w:val="left"/>
      <w:pPr>
        <w:tabs>
          <w:tab w:val="num" w:pos="2160"/>
        </w:tabs>
        <w:ind w:left="2160" w:hanging="360"/>
      </w:pPr>
      <w:rPr>
        <w:rFonts w:ascii="Times New Roman" w:hAnsi="Times New Roman" w:hint="default"/>
      </w:rPr>
    </w:lvl>
    <w:lvl w:ilvl="3" w:tplc="9DE4BA2C" w:tentative="1">
      <w:start w:val="1"/>
      <w:numFmt w:val="bullet"/>
      <w:lvlText w:val="–"/>
      <w:lvlJc w:val="left"/>
      <w:pPr>
        <w:tabs>
          <w:tab w:val="num" w:pos="2880"/>
        </w:tabs>
        <w:ind w:left="2880" w:hanging="360"/>
      </w:pPr>
      <w:rPr>
        <w:rFonts w:ascii="Times New Roman" w:hAnsi="Times New Roman" w:hint="default"/>
      </w:rPr>
    </w:lvl>
    <w:lvl w:ilvl="4" w:tplc="C3A4F140" w:tentative="1">
      <w:start w:val="1"/>
      <w:numFmt w:val="bullet"/>
      <w:lvlText w:val="–"/>
      <w:lvlJc w:val="left"/>
      <w:pPr>
        <w:tabs>
          <w:tab w:val="num" w:pos="3600"/>
        </w:tabs>
        <w:ind w:left="3600" w:hanging="360"/>
      </w:pPr>
      <w:rPr>
        <w:rFonts w:ascii="Times New Roman" w:hAnsi="Times New Roman" w:hint="default"/>
      </w:rPr>
    </w:lvl>
    <w:lvl w:ilvl="5" w:tplc="EF54FB6C" w:tentative="1">
      <w:start w:val="1"/>
      <w:numFmt w:val="bullet"/>
      <w:lvlText w:val="–"/>
      <w:lvlJc w:val="left"/>
      <w:pPr>
        <w:tabs>
          <w:tab w:val="num" w:pos="4320"/>
        </w:tabs>
        <w:ind w:left="4320" w:hanging="360"/>
      </w:pPr>
      <w:rPr>
        <w:rFonts w:ascii="Times New Roman" w:hAnsi="Times New Roman" w:hint="default"/>
      </w:rPr>
    </w:lvl>
    <w:lvl w:ilvl="6" w:tplc="1DE68ADC" w:tentative="1">
      <w:start w:val="1"/>
      <w:numFmt w:val="bullet"/>
      <w:lvlText w:val="–"/>
      <w:lvlJc w:val="left"/>
      <w:pPr>
        <w:tabs>
          <w:tab w:val="num" w:pos="5040"/>
        </w:tabs>
        <w:ind w:left="5040" w:hanging="360"/>
      </w:pPr>
      <w:rPr>
        <w:rFonts w:ascii="Times New Roman" w:hAnsi="Times New Roman" w:hint="default"/>
      </w:rPr>
    </w:lvl>
    <w:lvl w:ilvl="7" w:tplc="8160E722" w:tentative="1">
      <w:start w:val="1"/>
      <w:numFmt w:val="bullet"/>
      <w:lvlText w:val="–"/>
      <w:lvlJc w:val="left"/>
      <w:pPr>
        <w:tabs>
          <w:tab w:val="num" w:pos="5760"/>
        </w:tabs>
        <w:ind w:left="5760" w:hanging="360"/>
      </w:pPr>
      <w:rPr>
        <w:rFonts w:ascii="Times New Roman" w:hAnsi="Times New Roman" w:hint="default"/>
      </w:rPr>
    </w:lvl>
    <w:lvl w:ilvl="8" w:tplc="9F7867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EF585D"/>
    <w:multiLevelType w:val="hybridMultilevel"/>
    <w:tmpl w:val="6814476A"/>
    <w:lvl w:ilvl="0" w:tplc="3E86FD94">
      <w:start w:val="1"/>
      <w:numFmt w:val="bullet"/>
      <w:lvlText w:val="–"/>
      <w:lvlJc w:val="left"/>
      <w:pPr>
        <w:tabs>
          <w:tab w:val="num" w:pos="720"/>
        </w:tabs>
        <w:ind w:left="720" w:hanging="360"/>
      </w:pPr>
      <w:rPr>
        <w:rFonts w:ascii="Times New Roman" w:hAnsi="Times New Roman" w:hint="default"/>
      </w:rPr>
    </w:lvl>
    <w:lvl w:ilvl="1" w:tplc="D8AE29B0">
      <w:start w:val="1"/>
      <w:numFmt w:val="bullet"/>
      <w:lvlText w:val="–"/>
      <w:lvlJc w:val="left"/>
      <w:pPr>
        <w:tabs>
          <w:tab w:val="num" w:pos="1440"/>
        </w:tabs>
        <w:ind w:left="1440" w:hanging="360"/>
      </w:pPr>
      <w:rPr>
        <w:rFonts w:ascii="Times New Roman" w:hAnsi="Times New Roman" w:hint="default"/>
      </w:rPr>
    </w:lvl>
    <w:lvl w:ilvl="2" w:tplc="8C80ADC0">
      <w:start w:val="686"/>
      <w:numFmt w:val="bullet"/>
      <w:lvlText w:val="•"/>
      <w:lvlJc w:val="left"/>
      <w:pPr>
        <w:tabs>
          <w:tab w:val="num" w:pos="2160"/>
        </w:tabs>
        <w:ind w:left="2160" w:hanging="360"/>
      </w:pPr>
      <w:rPr>
        <w:rFonts w:ascii="Times New Roman" w:hAnsi="Times New Roman" w:hint="default"/>
      </w:rPr>
    </w:lvl>
    <w:lvl w:ilvl="3" w:tplc="4C5E1B8C" w:tentative="1">
      <w:start w:val="1"/>
      <w:numFmt w:val="bullet"/>
      <w:lvlText w:val="–"/>
      <w:lvlJc w:val="left"/>
      <w:pPr>
        <w:tabs>
          <w:tab w:val="num" w:pos="2880"/>
        </w:tabs>
        <w:ind w:left="2880" w:hanging="360"/>
      </w:pPr>
      <w:rPr>
        <w:rFonts w:ascii="Times New Roman" w:hAnsi="Times New Roman" w:hint="default"/>
      </w:rPr>
    </w:lvl>
    <w:lvl w:ilvl="4" w:tplc="47805570" w:tentative="1">
      <w:start w:val="1"/>
      <w:numFmt w:val="bullet"/>
      <w:lvlText w:val="–"/>
      <w:lvlJc w:val="left"/>
      <w:pPr>
        <w:tabs>
          <w:tab w:val="num" w:pos="3600"/>
        </w:tabs>
        <w:ind w:left="3600" w:hanging="360"/>
      </w:pPr>
      <w:rPr>
        <w:rFonts w:ascii="Times New Roman" w:hAnsi="Times New Roman" w:hint="default"/>
      </w:rPr>
    </w:lvl>
    <w:lvl w:ilvl="5" w:tplc="454001A6" w:tentative="1">
      <w:start w:val="1"/>
      <w:numFmt w:val="bullet"/>
      <w:lvlText w:val="–"/>
      <w:lvlJc w:val="left"/>
      <w:pPr>
        <w:tabs>
          <w:tab w:val="num" w:pos="4320"/>
        </w:tabs>
        <w:ind w:left="4320" w:hanging="360"/>
      </w:pPr>
      <w:rPr>
        <w:rFonts w:ascii="Times New Roman" w:hAnsi="Times New Roman" w:hint="default"/>
      </w:rPr>
    </w:lvl>
    <w:lvl w:ilvl="6" w:tplc="9EF25022" w:tentative="1">
      <w:start w:val="1"/>
      <w:numFmt w:val="bullet"/>
      <w:lvlText w:val="–"/>
      <w:lvlJc w:val="left"/>
      <w:pPr>
        <w:tabs>
          <w:tab w:val="num" w:pos="5040"/>
        </w:tabs>
        <w:ind w:left="5040" w:hanging="360"/>
      </w:pPr>
      <w:rPr>
        <w:rFonts w:ascii="Times New Roman" w:hAnsi="Times New Roman" w:hint="default"/>
      </w:rPr>
    </w:lvl>
    <w:lvl w:ilvl="7" w:tplc="B44691C0" w:tentative="1">
      <w:start w:val="1"/>
      <w:numFmt w:val="bullet"/>
      <w:lvlText w:val="–"/>
      <w:lvlJc w:val="left"/>
      <w:pPr>
        <w:tabs>
          <w:tab w:val="num" w:pos="5760"/>
        </w:tabs>
        <w:ind w:left="5760" w:hanging="360"/>
      </w:pPr>
      <w:rPr>
        <w:rFonts w:ascii="Times New Roman" w:hAnsi="Times New Roman" w:hint="default"/>
      </w:rPr>
    </w:lvl>
    <w:lvl w:ilvl="8" w:tplc="168C4F8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367102"/>
    <w:multiLevelType w:val="hybridMultilevel"/>
    <w:tmpl w:val="63807F68"/>
    <w:lvl w:ilvl="0" w:tplc="5824BA2E">
      <w:start w:val="1"/>
      <w:numFmt w:val="bullet"/>
      <w:lvlText w:val="•"/>
      <w:lvlJc w:val="left"/>
      <w:pPr>
        <w:tabs>
          <w:tab w:val="num" w:pos="720"/>
        </w:tabs>
        <w:ind w:left="720" w:hanging="360"/>
      </w:pPr>
      <w:rPr>
        <w:rFonts w:ascii="Arial" w:hAnsi="Arial" w:hint="default"/>
      </w:rPr>
    </w:lvl>
    <w:lvl w:ilvl="1" w:tplc="21D8E300">
      <w:start w:val="1"/>
      <w:numFmt w:val="bullet"/>
      <w:lvlText w:val="•"/>
      <w:lvlJc w:val="left"/>
      <w:pPr>
        <w:tabs>
          <w:tab w:val="num" w:pos="1440"/>
        </w:tabs>
        <w:ind w:left="1440" w:hanging="360"/>
      </w:pPr>
      <w:rPr>
        <w:rFonts w:ascii="Arial" w:hAnsi="Arial" w:hint="default"/>
      </w:rPr>
    </w:lvl>
    <w:lvl w:ilvl="2" w:tplc="0CB4AB2C" w:tentative="1">
      <w:start w:val="1"/>
      <w:numFmt w:val="bullet"/>
      <w:lvlText w:val="•"/>
      <w:lvlJc w:val="left"/>
      <w:pPr>
        <w:tabs>
          <w:tab w:val="num" w:pos="2160"/>
        </w:tabs>
        <w:ind w:left="2160" w:hanging="360"/>
      </w:pPr>
      <w:rPr>
        <w:rFonts w:ascii="Arial" w:hAnsi="Arial" w:hint="default"/>
      </w:rPr>
    </w:lvl>
    <w:lvl w:ilvl="3" w:tplc="61C64B48" w:tentative="1">
      <w:start w:val="1"/>
      <w:numFmt w:val="bullet"/>
      <w:lvlText w:val="•"/>
      <w:lvlJc w:val="left"/>
      <w:pPr>
        <w:tabs>
          <w:tab w:val="num" w:pos="2880"/>
        </w:tabs>
        <w:ind w:left="2880" w:hanging="360"/>
      </w:pPr>
      <w:rPr>
        <w:rFonts w:ascii="Arial" w:hAnsi="Arial" w:hint="default"/>
      </w:rPr>
    </w:lvl>
    <w:lvl w:ilvl="4" w:tplc="A12A7ADC" w:tentative="1">
      <w:start w:val="1"/>
      <w:numFmt w:val="bullet"/>
      <w:lvlText w:val="•"/>
      <w:lvlJc w:val="left"/>
      <w:pPr>
        <w:tabs>
          <w:tab w:val="num" w:pos="3600"/>
        </w:tabs>
        <w:ind w:left="3600" w:hanging="360"/>
      </w:pPr>
      <w:rPr>
        <w:rFonts w:ascii="Arial" w:hAnsi="Arial" w:hint="default"/>
      </w:rPr>
    </w:lvl>
    <w:lvl w:ilvl="5" w:tplc="A7700AD2" w:tentative="1">
      <w:start w:val="1"/>
      <w:numFmt w:val="bullet"/>
      <w:lvlText w:val="•"/>
      <w:lvlJc w:val="left"/>
      <w:pPr>
        <w:tabs>
          <w:tab w:val="num" w:pos="4320"/>
        </w:tabs>
        <w:ind w:left="4320" w:hanging="360"/>
      </w:pPr>
      <w:rPr>
        <w:rFonts w:ascii="Arial" w:hAnsi="Arial" w:hint="default"/>
      </w:rPr>
    </w:lvl>
    <w:lvl w:ilvl="6" w:tplc="6FBE3F2A" w:tentative="1">
      <w:start w:val="1"/>
      <w:numFmt w:val="bullet"/>
      <w:lvlText w:val="•"/>
      <w:lvlJc w:val="left"/>
      <w:pPr>
        <w:tabs>
          <w:tab w:val="num" w:pos="5040"/>
        </w:tabs>
        <w:ind w:left="5040" w:hanging="360"/>
      </w:pPr>
      <w:rPr>
        <w:rFonts w:ascii="Arial" w:hAnsi="Arial" w:hint="default"/>
      </w:rPr>
    </w:lvl>
    <w:lvl w:ilvl="7" w:tplc="C012E9B6" w:tentative="1">
      <w:start w:val="1"/>
      <w:numFmt w:val="bullet"/>
      <w:lvlText w:val="•"/>
      <w:lvlJc w:val="left"/>
      <w:pPr>
        <w:tabs>
          <w:tab w:val="num" w:pos="5760"/>
        </w:tabs>
        <w:ind w:left="5760" w:hanging="360"/>
      </w:pPr>
      <w:rPr>
        <w:rFonts w:ascii="Arial" w:hAnsi="Arial" w:hint="default"/>
      </w:rPr>
    </w:lvl>
    <w:lvl w:ilvl="8" w:tplc="AC745A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736048"/>
    <w:multiLevelType w:val="hybridMultilevel"/>
    <w:tmpl w:val="00C4A5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B0F16CC"/>
    <w:multiLevelType w:val="hybridMultilevel"/>
    <w:tmpl w:val="99920C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E890055"/>
    <w:multiLevelType w:val="hybridMultilevel"/>
    <w:tmpl w:val="C44ADDDA"/>
    <w:lvl w:ilvl="0" w:tplc="842041D4">
      <w:start w:val="1"/>
      <w:numFmt w:val="bullet"/>
      <w:lvlText w:val="•"/>
      <w:lvlJc w:val="left"/>
      <w:pPr>
        <w:tabs>
          <w:tab w:val="num" w:pos="720"/>
        </w:tabs>
        <w:ind w:left="720" w:hanging="360"/>
      </w:pPr>
      <w:rPr>
        <w:rFonts w:ascii="Arial" w:hAnsi="Arial" w:hint="default"/>
      </w:rPr>
    </w:lvl>
    <w:lvl w:ilvl="1" w:tplc="ADBA4B36">
      <w:start w:val="1"/>
      <w:numFmt w:val="bullet"/>
      <w:lvlText w:val="•"/>
      <w:lvlJc w:val="left"/>
      <w:pPr>
        <w:tabs>
          <w:tab w:val="num" w:pos="1440"/>
        </w:tabs>
        <w:ind w:left="1440" w:hanging="360"/>
      </w:pPr>
      <w:rPr>
        <w:rFonts w:ascii="Arial" w:hAnsi="Arial" w:hint="default"/>
      </w:rPr>
    </w:lvl>
    <w:lvl w:ilvl="2" w:tplc="DD800460" w:tentative="1">
      <w:start w:val="1"/>
      <w:numFmt w:val="bullet"/>
      <w:lvlText w:val="•"/>
      <w:lvlJc w:val="left"/>
      <w:pPr>
        <w:tabs>
          <w:tab w:val="num" w:pos="2160"/>
        </w:tabs>
        <w:ind w:left="2160" w:hanging="360"/>
      </w:pPr>
      <w:rPr>
        <w:rFonts w:ascii="Arial" w:hAnsi="Arial" w:hint="default"/>
      </w:rPr>
    </w:lvl>
    <w:lvl w:ilvl="3" w:tplc="1FB610AA" w:tentative="1">
      <w:start w:val="1"/>
      <w:numFmt w:val="bullet"/>
      <w:lvlText w:val="•"/>
      <w:lvlJc w:val="left"/>
      <w:pPr>
        <w:tabs>
          <w:tab w:val="num" w:pos="2880"/>
        </w:tabs>
        <w:ind w:left="2880" w:hanging="360"/>
      </w:pPr>
      <w:rPr>
        <w:rFonts w:ascii="Arial" w:hAnsi="Arial" w:hint="default"/>
      </w:rPr>
    </w:lvl>
    <w:lvl w:ilvl="4" w:tplc="C0982670" w:tentative="1">
      <w:start w:val="1"/>
      <w:numFmt w:val="bullet"/>
      <w:lvlText w:val="•"/>
      <w:lvlJc w:val="left"/>
      <w:pPr>
        <w:tabs>
          <w:tab w:val="num" w:pos="3600"/>
        </w:tabs>
        <w:ind w:left="3600" w:hanging="360"/>
      </w:pPr>
      <w:rPr>
        <w:rFonts w:ascii="Arial" w:hAnsi="Arial" w:hint="default"/>
      </w:rPr>
    </w:lvl>
    <w:lvl w:ilvl="5" w:tplc="1B7E395E" w:tentative="1">
      <w:start w:val="1"/>
      <w:numFmt w:val="bullet"/>
      <w:lvlText w:val="•"/>
      <w:lvlJc w:val="left"/>
      <w:pPr>
        <w:tabs>
          <w:tab w:val="num" w:pos="4320"/>
        </w:tabs>
        <w:ind w:left="4320" w:hanging="360"/>
      </w:pPr>
      <w:rPr>
        <w:rFonts w:ascii="Arial" w:hAnsi="Arial" w:hint="default"/>
      </w:rPr>
    </w:lvl>
    <w:lvl w:ilvl="6" w:tplc="5DB691CE" w:tentative="1">
      <w:start w:val="1"/>
      <w:numFmt w:val="bullet"/>
      <w:lvlText w:val="•"/>
      <w:lvlJc w:val="left"/>
      <w:pPr>
        <w:tabs>
          <w:tab w:val="num" w:pos="5040"/>
        </w:tabs>
        <w:ind w:left="5040" w:hanging="360"/>
      </w:pPr>
      <w:rPr>
        <w:rFonts w:ascii="Arial" w:hAnsi="Arial" w:hint="default"/>
      </w:rPr>
    </w:lvl>
    <w:lvl w:ilvl="7" w:tplc="F0C2F56C" w:tentative="1">
      <w:start w:val="1"/>
      <w:numFmt w:val="bullet"/>
      <w:lvlText w:val="•"/>
      <w:lvlJc w:val="left"/>
      <w:pPr>
        <w:tabs>
          <w:tab w:val="num" w:pos="5760"/>
        </w:tabs>
        <w:ind w:left="5760" w:hanging="360"/>
      </w:pPr>
      <w:rPr>
        <w:rFonts w:ascii="Arial" w:hAnsi="Arial" w:hint="default"/>
      </w:rPr>
    </w:lvl>
    <w:lvl w:ilvl="8" w:tplc="DC6E01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346349"/>
    <w:multiLevelType w:val="hybridMultilevel"/>
    <w:tmpl w:val="8B94297C"/>
    <w:lvl w:ilvl="0" w:tplc="FAB2346E">
      <w:start w:val="1"/>
      <w:numFmt w:val="bullet"/>
      <w:lvlText w:val="•"/>
      <w:lvlJc w:val="left"/>
      <w:pPr>
        <w:tabs>
          <w:tab w:val="num" w:pos="720"/>
        </w:tabs>
        <w:ind w:left="720" w:hanging="360"/>
      </w:pPr>
      <w:rPr>
        <w:rFonts w:ascii="Arial" w:hAnsi="Arial" w:hint="default"/>
      </w:rPr>
    </w:lvl>
    <w:lvl w:ilvl="1" w:tplc="DC88E658">
      <w:start w:val="1"/>
      <w:numFmt w:val="bullet"/>
      <w:lvlText w:val="•"/>
      <w:lvlJc w:val="left"/>
      <w:pPr>
        <w:tabs>
          <w:tab w:val="num" w:pos="1440"/>
        </w:tabs>
        <w:ind w:left="1440" w:hanging="360"/>
      </w:pPr>
      <w:rPr>
        <w:rFonts w:ascii="Arial" w:hAnsi="Arial" w:hint="default"/>
      </w:rPr>
    </w:lvl>
    <w:lvl w:ilvl="2" w:tplc="4D30A6D4" w:tentative="1">
      <w:start w:val="1"/>
      <w:numFmt w:val="bullet"/>
      <w:lvlText w:val="•"/>
      <w:lvlJc w:val="left"/>
      <w:pPr>
        <w:tabs>
          <w:tab w:val="num" w:pos="2160"/>
        </w:tabs>
        <w:ind w:left="2160" w:hanging="360"/>
      </w:pPr>
      <w:rPr>
        <w:rFonts w:ascii="Arial" w:hAnsi="Arial" w:hint="default"/>
      </w:rPr>
    </w:lvl>
    <w:lvl w:ilvl="3" w:tplc="C41C146C" w:tentative="1">
      <w:start w:val="1"/>
      <w:numFmt w:val="bullet"/>
      <w:lvlText w:val="•"/>
      <w:lvlJc w:val="left"/>
      <w:pPr>
        <w:tabs>
          <w:tab w:val="num" w:pos="2880"/>
        </w:tabs>
        <w:ind w:left="2880" w:hanging="360"/>
      </w:pPr>
      <w:rPr>
        <w:rFonts w:ascii="Arial" w:hAnsi="Arial" w:hint="default"/>
      </w:rPr>
    </w:lvl>
    <w:lvl w:ilvl="4" w:tplc="DE529FC8" w:tentative="1">
      <w:start w:val="1"/>
      <w:numFmt w:val="bullet"/>
      <w:lvlText w:val="•"/>
      <w:lvlJc w:val="left"/>
      <w:pPr>
        <w:tabs>
          <w:tab w:val="num" w:pos="3600"/>
        </w:tabs>
        <w:ind w:left="3600" w:hanging="360"/>
      </w:pPr>
      <w:rPr>
        <w:rFonts w:ascii="Arial" w:hAnsi="Arial" w:hint="default"/>
      </w:rPr>
    </w:lvl>
    <w:lvl w:ilvl="5" w:tplc="41F83CDA" w:tentative="1">
      <w:start w:val="1"/>
      <w:numFmt w:val="bullet"/>
      <w:lvlText w:val="•"/>
      <w:lvlJc w:val="left"/>
      <w:pPr>
        <w:tabs>
          <w:tab w:val="num" w:pos="4320"/>
        </w:tabs>
        <w:ind w:left="4320" w:hanging="360"/>
      </w:pPr>
      <w:rPr>
        <w:rFonts w:ascii="Arial" w:hAnsi="Arial" w:hint="default"/>
      </w:rPr>
    </w:lvl>
    <w:lvl w:ilvl="6" w:tplc="F154E382" w:tentative="1">
      <w:start w:val="1"/>
      <w:numFmt w:val="bullet"/>
      <w:lvlText w:val="•"/>
      <w:lvlJc w:val="left"/>
      <w:pPr>
        <w:tabs>
          <w:tab w:val="num" w:pos="5040"/>
        </w:tabs>
        <w:ind w:left="5040" w:hanging="360"/>
      </w:pPr>
      <w:rPr>
        <w:rFonts w:ascii="Arial" w:hAnsi="Arial" w:hint="default"/>
      </w:rPr>
    </w:lvl>
    <w:lvl w:ilvl="7" w:tplc="B1EC59AE" w:tentative="1">
      <w:start w:val="1"/>
      <w:numFmt w:val="bullet"/>
      <w:lvlText w:val="•"/>
      <w:lvlJc w:val="left"/>
      <w:pPr>
        <w:tabs>
          <w:tab w:val="num" w:pos="5760"/>
        </w:tabs>
        <w:ind w:left="5760" w:hanging="360"/>
      </w:pPr>
      <w:rPr>
        <w:rFonts w:ascii="Arial" w:hAnsi="Arial" w:hint="default"/>
      </w:rPr>
    </w:lvl>
    <w:lvl w:ilvl="8" w:tplc="D15667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5D0CC8"/>
    <w:multiLevelType w:val="hybridMultilevel"/>
    <w:tmpl w:val="1F3EE5E6"/>
    <w:lvl w:ilvl="0" w:tplc="6B6EDE20">
      <w:start w:val="1"/>
      <w:numFmt w:val="bullet"/>
      <w:lvlText w:val="•"/>
      <w:lvlJc w:val="left"/>
      <w:pPr>
        <w:tabs>
          <w:tab w:val="num" w:pos="720"/>
        </w:tabs>
        <w:ind w:left="720" w:hanging="360"/>
      </w:pPr>
      <w:rPr>
        <w:rFonts w:ascii="Times New Roman" w:hAnsi="Times New Roman" w:hint="default"/>
      </w:rPr>
    </w:lvl>
    <w:lvl w:ilvl="1" w:tplc="0B18DA12">
      <w:start w:val="87"/>
      <w:numFmt w:val="bullet"/>
      <w:lvlText w:val="–"/>
      <w:lvlJc w:val="left"/>
      <w:pPr>
        <w:tabs>
          <w:tab w:val="num" w:pos="1440"/>
        </w:tabs>
        <w:ind w:left="1440" w:hanging="360"/>
      </w:pPr>
      <w:rPr>
        <w:rFonts w:ascii="Times New Roman" w:hAnsi="Times New Roman" w:hint="default"/>
      </w:rPr>
    </w:lvl>
    <w:lvl w:ilvl="2" w:tplc="6988077E" w:tentative="1">
      <w:start w:val="1"/>
      <w:numFmt w:val="bullet"/>
      <w:lvlText w:val="•"/>
      <w:lvlJc w:val="left"/>
      <w:pPr>
        <w:tabs>
          <w:tab w:val="num" w:pos="2160"/>
        </w:tabs>
        <w:ind w:left="2160" w:hanging="360"/>
      </w:pPr>
      <w:rPr>
        <w:rFonts w:ascii="Times New Roman" w:hAnsi="Times New Roman" w:hint="default"/>
      </w:rPr>
    </w:lvl>
    <w:lvl w:ilvl="3" w:tplc="EBD0500A" w:tentative="1">
      <w:start w:val="1"/>
      <w:numFmt w:val="bullet"/>
      <w:lvlText w:val="•"/>
      <w:lvlJc w:val="left"/>
      <w:pPr>
        <w:tabs>
          <w:tab w:val="num" w:pos="2880"/>
        </w:tabs>
        <w:ind w:left="2880" w:hanging="360"/>
      </w:pPr>
      <w:rPr>
        <w:rFonts w:ascii="Times New Roman" w:hAnsi="Times New Roman" w:hint="default"/>
      </w:rPr>
    </w:lvl>
    <w:lvl w:ilvl="4" w:tplc="1BAC1588" w:tentative="1">
      <w:start w:val="1"/>
      <w:numFmt w:val="bullet"/>
      <w:lvlText w:val="•"/>
      <w:lvlJc w:val="left"/>
      <w:pPr>
        <w:tabs>
          <w:tab w:val="num" w:pos="3600"/>
        </w:tabs>
        <w:ind w:left="3600" w:hanging="360"/>
      </w:pPr>
      <w:rPr>
        <w:rFonts w:ascii="Times New Roman" w:hAnsi="Times New Roman" w:hint="default"/>
      </w:rPr>
    </w:lvl>
    <w:lvl w:ilvl="5" w:tplc="4BC2AEA2" w:tentative="1">
      <w:start w:val="1"/>
      <w:numFmt w:val="bullet"/>
      <w:lvlText w:val="•"/>
      <w:lvlJc w:val="left"/>
      <w:pPr>
        <w:tabs>
          <w:tab w:val="num" w:pos="4320"/>
        </w:tabs>
        <w:ind w:left="4320" w:hanging="360"/>
      </w:pPr>
      <w:rPr>
        <w:rFonts w:ascii="Times New Roman" w:hAnsi="Times New Roman" w:hint="default"/>
      </w:rPr>
    </w:lvl>
    <w:lvl w:ilvl="6" w:tplc="F698CBC0" w:tentative="1">
      <w:start w:val="1"/>
      <w:numFmt w:val="bullet"/>
      <w:lvlText w:val="•"/>
      <w:lvlJc w:val="left"/>
      <w:pPr>
        <w:tabs>
          <w:tab w:val="num" w:pos="5040"/>
        </w:tabs>
        <w:ind w:left="5040" w:hanging="360"/>
      </w:pPr>
      <w:rPr>
        <w:rFonts w:ascii="Times New Roman" w:hAnsi="Times New Roman" w:hint="default"/>
      </w:rPr>
    </w:lvl>
    <w:lvl w:ilvl="7" w:tplc="1452D16E" w:tentative="1">
      <w:start w:val="1"/>
      <w:numFmt w:val="bullet"/>
      <w:lvlText w:val="•"/>
      <w:lvlJc w:val="left"/>
      <w:pPr>
        <w:tabs>
          <w:tab w:val="num" w:pos="5760"/>
        </w:tabs>
        <w:ind w:left="5760" w:hanging="360"/>
      </w:pPr>
      <w:rPr>
        <w:rFonts w:ascii="Times New Roman" w:hAnsi="Times New Roman" w:hint="default"/>
      </w:rPr>
    </w:lvl>
    <w:lvl w:ilvl="8" w:tplc="223CBE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7795DE2"/>
    <w:multiLevelType w:val="hybridMultilevel"/>
    <w:tmpl w:val="F61ACA46"/>
    <w:lvl w:ilvl="0" w:tplc="54C0A4C6">
      <w:start w:val="1"/>
      <w:numFmt w:val="bullet"/>
      <w:lvlText w:val="•"/>
      <w:lvlJc w:val="left"/>
      <w:pPr>
        <w:tabs>
          <w:tab w:val="num" w:pos="720"/>
        </w:tabs>
        <w:ind w:left="720" w:hanging="360"/>
      </w:pPr>
      <w:rPr>
        <w:rFonts w:ascii="Times New Roman" w:hAnsi="Times New Roman" w:hint="default"/>
      </w:rPr>
    </w:lvl>
    <w:lvl w:ilvl="1" w:tplc="EB42C962">
      <w:start w:val="43"/>
      <w:numFmt w:val="bullet"/>
      <w:lvlText w:val="–"/>
      <w:lvlJc w:val="left"/>
      <w:pPr>
        <w:tabs>
          <w:tab w:val="num" w:pos="1440"/>
        </w:tabs>
        <w:ind w:left="1440" w:hanging="360"/>
      </w:pPr>
      <w:rPr>
        <w:rFonts w:ascii="Times New Roman" w:hAnsi="Times New Roman" w:hint="default"/>
      </w:rPr>
    </w:lvl>
    <w:lvl w:ilvl="2" w:tplc="5D84E5AC">
      <w:start w:val="43"/>
      <w:numFmt w:val="bullet"/>
      <w:lvlText w:val="•"/>
      <w:lvlJc w:val="left"/>
      <w:pPr>
        <w:tabs>
          <w:tab w:val="num" w:pos="2160"/>
        </w:tabs>
        <w:ind w:left="2160" w:hanging="360"/>
      </w:pPr>
      <w:rPr>
        <w:rFonts w:ascii="Arial" w:hAnsi="Arial" w:hint="default"/>
      </w:rPr>
    </w:lvl>
    <w:lvl w:ilvl="3" w:tplc="AFC23290" w:tentative="1">
      <w:start w:val="1"/>
      <w:numFmt w:val="bullet"/>
      <w:lvlText w:val="•"/>
      <w:lvlJc w:val="left"/>
      <w:pPr>
        <w:tabs>
          <w:tab w:val="num" w:pos="2880"/>
        </w:tabs>
        <w:ind w:left="2880" w:hanging="360"/>
      </w:pPr>
      <w:rPr>
        <w:rFonts w:ascii="Times New Roman" w:hAnsi="Times New Roman" w:hint="default"/>
      </w:rPr>
    </w:lvl>
    <w:lvl w:ilvl="4" w:tplc="37566AB0" w:tentative="1">
      <w:start w:val="1"/>
      <w:numFmt w:val="bullet"/>
      <w:lvlText w:val="•"/>
      <w:lvlJc w:val="left"/>
      <w:pPr>
        <w:tabs>
          <w:tab w:val="num" w:pos="3600"/>
        </w:tabs>
        <w:ind w:left="3600" w:hanging="360"/>
      </w:pPr>
      <w:rPr>
        <w:rFonts w:ascii="Times New Roman" w:hAnsi="Times New Roman" w:hint="default"/>
      </w:rPr>
    </w:lvl>
    <w:lvl w:ilvl="5" w:tplc="4B6844F6" w:tentative="1">
      <w:start w:val="1"/>
      <w:numFmt w:val="bullet"/>
      <w:lvlText w:val="•"/>
      <w:lvlJc w:val="left"/>
      <w:pPr>
        <w:tabs>
          <w:tab w:val="num" w:pos="4320"/>
        </w:tabs>
        <w:ind w:left="4320" w:hanging="360"/>
      </w:pPr>
      <w:rPr>
        <w:rFonts w:ascii="Times New Roman" w:hAnsi="Times New Roman" w:hint="default"/>
      </w:rPr>
    </w:lvl>
    <w:lvl w:ilvl="6" w:tplc="EEC0DF8C" w:tentative="1">
      <w:start w:val="1"/>
      <w:numFmt w:val="bullet"/>
      <w:lvlText w:val="•"/>
      <w:lvlJc w:val="left"/>
      <w:pPr>
        <w:tabs>
          <w:tab w:val="num" w:pos="5040"/>
        </w:tabs>
        <w:ind w:left="5040" w:hanging="360"/>
      </w:pPr>
      <w:rPr>
        <w:rFonts w:ascii="Times New Roman" w:hAnsi="Times New Roman" w:hint="default"/>
      </w:rPr>
    </w:lvl>
    <w:lvl w:ilvl="7" w:tplc="9138AC52" w:tentative="1">
      <w:start w:val="1"/>
      <w:numFmt w:val="bullet"/>
      <w:lvlText w:val="•"/>
      <w:lvlJc w:val="left"/>
      <w:pPr>
        <w:tabs>
          <w:tab w:val="num" w:pos="5760"/>
        </w:tabs>
        <w:ind w:left="5760" w:hanging="360"/>
      </w:pPr>
      <w:rPr>
        <w:rFonts w:ascii="Times New Roman" w:hAnsi="Times New Roman" w:hint="default"/>
      </w:rPr>
    </w:lvl>
    <w:lvl w:ilvl="8" w:tplc="532C49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0931AD3"/>
    <w:multiLevelType w:val="hybridMultilevel"/>
    <w:tmpl w:val="B42EF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E7116F"/>
    <w:multiLevelType w:val="hybridMultilevel"/>
    <w:tmpl w:val="E6DAF924"/>
    <w:lvl w:ilvl="0" w:tplc="83B2B760">
      <w:start w:val="1"/>
      <w:numFmt w:val="bullet"/>
      <w:lvlText w:val="•"/>
      <w:lvlJc w:val="left"/>
      <w:pPr>
        <w:tabs>
          <w:tab w:val="num" w:pos="720"/>
        </w:tabs>
        <w:ind w:left="720" w:hanging="360"/>
      </w:pPr>
      <w:rPr>
        <w:rFonts w:ascii="Times New Roman" w:hAnsi="Times New Roman" w:hint="default"/>
      </w:rPr>
    </w:lvl>
    <w:lvl w:ilvl="1" w:tplc="802CAC6E">
      <w:start w:val="1350"/>
      <w:numFmt w:val="bullet"/>
      <w:lvlText w:val="–"/>
      <w:lvlJc w:val="left"/>
      <w:pPr>
        <w:tabs>
          <w:tab w:val="num" w:pos="1440"/>
        </w:tabs>
        <w:ind w:left="1440" w:hanging="360"/>
      </w:pPr>
      <w:rPr>
        <w:rFonts w:ascii="Times New Roman" w:hAnsi="Times New Roman" w:hint="default"/>
      </w:rPr>
    </w:lvl>
    <w:lvl w:ilvl="2" w:tplc="7F1A71F8">
      <w:start w:val="1350"/>
      <w:numFmt w:val="bullet"/>
      <w:lvlText w:val="•"/>
      <w:lvlJc w:val="left"/>
      <w:pPr>
        <w:tabs>
          <w:tab w:val="num" w:pos="2160"/>
        </w:tabs>
        <w:ind w:left="2160" w:hanging="360"/>
      </w:pPr>
      <w:rPr>
        <w:rFonts w:ascii="Arial" w:hAnsi="Arial" w:hint="default"/>
      </w:rPr>
    </w:lvl>
    <w:lvl w:ilvl="3" w:tplc="D3588508" w:tentative="1">
      <w:start w:val="1"/>
      <w:numFmt w:val="bullet"/>
      <w:lvlText w:val="•"/>
      <w:lvlJc w:val="left"/>
      <w:pPr>
        <w:tabs>
          <w:tab w:val="num" w:pos="2880"/>
        </w:tabs>
        <w:ind w:left="2880" w:hanging="360"/>
      </w:pPr>
      <w:rPr>
        <w:rFonts w:ascii="Times New Roman" w:hAnsi="Times New Roman" w:hint="default"/>
      </w:rPr>
    </w:lvl>
    <w:lvl w:ilvl="4" w:tplc="FF146A32" w:tentative="1">
      <w:start w:val="1"/>
      <w:numFmt w:val="bullet"/>
      <w:lvlText w:val="•"/>
      <w:lvlJc w:val="left"/>
      <w:pPr>
        <w:tabs>
          <w:tab w:val="num" w:pos="3600"/>
        </w:tabs>
        <w:ind w:left="3600" w:hanging="360"/>
      </w:pPr>
      <w:rPr>
        <w:rFonts w:ascii="Times New Roman" w:hAnsi="Times New Roman" w:hint="default"/>
      </w:rPr>
    </w:lvl>
    <w:lvl w:ilvl="5" w:tplc="7DD256AC" w:tentative="1">
      <w:start w:val="1"/>
      <w:numFmt w:val="bullet"/>
      <w:lvlText w:val="•"/>
      <w:lvlJc w:val="left"/>
      <w:pPr>
        <w:tabs>
          <w:tab w:val="num" w:pos="4320"/>
        </w:tabs>
        <w:ind w:left="4320" w:hanging="360"/>
      </w:pPr>
      <w:rPr>
        <w:rFonts w:ascii="Times New Roman" w:hAnsi="Times New Roman" w:hint="default"/>
      </w:rPr>
    </w:lvl>
    <w:lvl w:ilvl="6" w:tplc="64A4427A" w:tentative="1">
      <w:start w:val="1"/>
      <w:numFmt w:val="bullet"/>
      <w:lvlText w:val="•"/>
      <w:lvlJc w:val="left"/>
      <w:pPr>
        <w:tabs>
          <w:tab w:val="num" w:pos="5040"/>
        </w:tabs>
        <w:ind w:left="5040" w:hanging="360"/>
      </w:pPr>
      <w:rPr>
        <w:rFonts w:ascii="Times New Roman" w:hAnsi="Times New Roman" w:hint="default"/>
      </w:rPr>
    </w:lvl>
    <w:lvl w:ilvl="7" w:tplc="D87C9A84" w:tentative="1">
      <w:start w:val="1"/>
      <w:numFmt w:val="bullet"/>
      <w:lvlText w:val="•"/>
      <w:lvlJc w:val="left"/>
      <w:pPr>
        <w:tabs>
          <w:tab w:val="num" w:pos="5760"/>
        </w:tabs>
        <w:ind w:left="5760" w:hanging="360"/>
      </w:pPr>
      <w:rPr>
        <w:rFonts w:ascii="Times New Roman" w:hAnsi="Times New Roman" w:hint="default"/>
      </w:rPr>
    </w:lvl>
    <w:lvl w:ilvl="8" w:tplc="414C784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0B0204"/>
    <w:multiLevelType w:val="hybridMultilevel"/>
    <w:tmpl w:val="F43C2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048CB"/>
    <w:multiLevelType w:val="hybridMultilevel"/>
    <w:tmpl w:val="D2FEDA74"/>
    <w:lvl w:ilvl="0" w:tplc="49F48388">
      <w:start w:val="1"/>
      <w:numFmt w:val="bullet"/>
      <w:lvlText w:val="•"/>
      <w:lvlJc w:val="left"/>
      <w:pPr>
        <w:tabs>
          <w:tab w:val="num" w:pos="720"/>
        </w:tabs>
        <w:ind w:left="720" w:hanging="360"/>
      </w:pPr>
      <w:rPr>
        <w:rFonts w:ascii="Times New Roman" w:hAnsi="Times New Roman" w:hint="default"/>
      </w:rPr>
    </w:lvl>
    <w:lvl w:ilvl="1" w:tplc="A28C64B6" w:tentative="1">
      <w:start w:val="1"/>
      <w:numFmt w:val="bullet"/>
      <w:lvlText w:val="•"/>
      <w:lvlJc w:val="left"/>
      <w:pPr>
        <w:tabs>
          <w:tab w:val="num" w:pos="1440"/>
        </w:tabs>
        <w:ind w:left="1440" w:hanging="360"/>
      </w:pPr>
      <w:rPr>
        <w:rFonts w:ascii="Times New Roman" w:hAnsi="Times New Roman" w:hint="default"/>
      </w:rPr>
    </w:lvl>
    <w:lvl w:ilvl="2" w:tplc="F75E8D56" w:tentative="1">
      <w:start w:val="1"/>
      <w:numFmt w:val="bullet"/>
      <w:lvlText w:val="•"/>
      <w:lvlJc w:val="left"/>
      <w:pPr>
        <w:tabs>
          <w:tab w:val="num" w:pos="2160"/>
        </w:tabs>
        <w:ind w:left="2160" w:hanging="360"/>
      </w:pPr>
      <w:rPr>
        <w:rFonts w:ascii="Times New Roman" w:hAnsi="Times New Roman" w:hint="default"/>
      </w:rPr>
    </w:lvl>
    <w:lvl w:ilvl="3" w:tplc="C6184332" w:tentative="1">
      <w:start w:val="1"/>
      <w:numFmt w:val="bullet"/>
      <w:lvlText w:val="•"/>
      <w:lvlJc w:val="left"/>
      <w:pPr>
        <w:tabs>
          <w:tab w:val="num" w:pos="2880"/>
        </w:tabs>
        <w:ind w:left="2880" w:hanging="360"/>
      </w:pPr>
      <w:rPr>
        <w:rFonts w:ascii="Times New Roman" w:hAnsi="Times New Roman" w:hint="default"/>
      </w:rPr>
    </w:lvl>
    <w:lvl w:ilvl="4" w:tplc="444C6772" w:tentative="1">
      <w:start w:val="1"/>
      <w:numFmt w:val="bullet"/>
      <w:lvlText w:val="•"/>
      <w:lvlJc w:val="left"/>
      <w:pPr>
        <w:tabs>
          <w:tab w:val="num" w:pos="3600"/>
        </w:tabs>
        <w:ind w:left="3600" w:hanging="360"/>
      </w:pPr>
      <w:rPr>
        <w:rFonts w:ascii="Times New Roman" w:hAnsi="Times New Roman" w:hint="default"/>
      </w:rPr>
    </w:lvl>
    <w:lvl w:ilvl="5" w:tplc="DE421978" w:tentative="1">
      <w:start w:val="1"/>
      <w:numFmt w:val="bullet"/>
      <w:lvlText w:val="•"/>
      <w:lvlJc w:val="left"/>
      <w:pPr>
        <w:tabs>
          <w:tab w:val="num" w:pos="4320"/>
        </w:tabs>
        <w:ind w:left="4320" w:hanging="360"/>
      </w:pPr>
      <w:rPr>
        <w:rFonts w:ascii="Times New Roman" w:hAnsi="Times New Roman" w:hint="default"/>
      </w:rPr>
    </w:lvl>
    <w:lvl w:ilvl="6" w:tplc="6A46637C" w:tentative="1">
      <w:start w:val="1"/>
      <w:numFmt w:val="bullet"/>
      <w:lvlText w:val="•"/>
      <w:lvlJc w:val="left"/>
      <w:pPr>
        <w:tabs>
          <w:tab w:val="num" w:pos="5040"/>
        </w:tabs>
        <w:ind w:left="5040" w:hanging="360"/>
      </w:pPr>
      <w:rPr>
        <w:rFonts w:ascii="Times New Roman" w:hAnsi="Times New Roman" w:hint="default"/>
      </w:rPr>
    </w:lvl>
    <w:lvl w:ilvl="7" w:tplc="1A1876E6" w:tentative="1">
      <w:start w:val="1"/>
      <w:numFmt w:val="bullet"/>
      <w:lvlText w:val="•"/>
      <w:lvlJc w:val="left"/>
      <w:pPr>
        <w:tabs>
          <w:tab w:val="num" w:pos="5760"/>
        </w:tabs>
        <w:ind w:left="5760" w:hanging="360"/>
      </w:pPr>
      <w:rPr>
        <w:rFonts w:ascii="Times New Roman" w:hAnsi="Times New Roman" w:hint="default"/>
      </w:rPr>
    </w:lvl>
    <w:lvl w:ilvl="8" w:tplc="F4863E8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FE48A2"/>
    <w:multiLevelType w:val="hybridMultilevel"/>
    <w:tmpl w:val="6F2089A2"/>
    <w:lvl w:ilvl="0" w:tplc="861A3424">
      <w:start w:val="1"/>
      <w:numFmt w:val="bullet"/>
      <w:lvlText w:val="•"/>
      <w:lvlJc w:val="left"/>
      <w:pPr>
        <w:tabs>
          <w:tab w:val="num" w:pos="720"/>
        </w:tabs>
        <w:ind w:left="720" w:hanging="360"/>
      </w:pPr>
      <w:rPr>
        <w:rFonts w:ascii="Times New Roman" w:hAnsi="Times New Roman" w:hint="default"/>
      </w:rPr>
    </w:lvl>
    <w:lvl w:ilvl="1" w:tplc="B7641664" w:tentative="1">
      <w:start w:val="1"/>
      <w:numFmt w:val="bullet"/>
      <w:lvlText w:val="•"/>
      <w:lvlJc w:val="left"/>
      <w:pPr>
        <w:tabs>
          <w:tab w:val="num" w:pos="1440"/>
        </w:tabs>
        <w:ind w:left="1440" w:hanging="360"/>
      </w:pPr>
      <w:rPr>
        <w:rFonts w:ascii="Times New Roman" w:hAnsi="Times New Roman" w:hint="default"/>
      </w:rPr>
    </w:lvl>
    <w:lvl w:ilvl="2" w:tplc="70E690B4" w:tentative="1">
      <w:start w:val="1"/>
      <w:numFmt w:val="bullet"/>
      <w:lvlText w:val="•"/>
      <w:lvlJc w:val="left"/>
      <w:pPr>
        <w:tabs>
          <w:tab w:val="num" w:pos="2160"/>
        </w:tabs>
        <w:ind w:left="2160" w:hanging="360"/>
      </w:pPr>
      <w:rPr>
        <w:rFonts w:ascii="Times New Roman" w:hAnsi="Times New Roman" w:hint="default"/>
      </w:rPr>
    </w:lvl>
    <w:lvl w:ilvl="3" w:tplc="ECE48FE0" w:tentative="1">
      <w:start w:val="1"/>
      <w:numFmt w:val="bullet"/>
      <w:lvlText w:val="•"/>
      <w:lvlJc w:val="left"/>
      <w:pPr>
        <w:tabs>
          <w:tab w:val="num" w:pos="2880"/>
        </w:tabs>
        <w:ind w:left="2880" w:hanging="360"/>
      </w:pPr>
      <w:rPr>
        <w:rFonts w:ascii="Times New Roman" w:hAnsi="Times New Roman" w:hint="default"/>
      </w:rPr>
    </w:lvl>
    <w:lvl w:ilvl="4" w:tplc="309677D2" w:tentative="1">
      <w:start w:val="1"/>
      <w:numFmt w:val="bullet"/>
      <w:lvlText w:val="•"/>
      <w:lvlJc w:val="left"/>
      <w:pPr>
        <w:tabs>
          <w:tab w:val="num" w:pos="3600"/>
        </w:tabs>
        <w:ind w:left="3600" w:hanging="360"/>
      </w:pPr>
      <w:rPr>
        <w:rFonts w:ascii="Times New Roman" w:hAnsi="Times New Roman" w:hint="default"/>
      </w:rPr>
    </w:lvl>
    <w:lvl w:ilvl="5" w:tplc="4D62051E" w:tentative="1">
      <w:start w:val="1"/>
      <w:numFmt w:val="bullet"/>
      <w:lvlText w:val="•"/>
      <w:lvlJc w:val="left"/>
      <w:pPr>
        <w:tabs>
          <w:tab w:val="num" w:pos="4320"/>
        </w:tabs>
        <w:ind w:left="4320" w:hanging="360"/>
      </w:pPr>
      <w:rPr>
        <w:rFonts w:ascii="Times New Roman" w:hAnsi="Times New Roman" w:hint="default"/>
      </w:rPr>
    </w:lvl>
    <w:lvl w:ilvl="6" w:tplc="BE5A18C8" w:tentative="1">
      <w:start w:val="1"/>
      <w:numFmt w:val="bullet"/>
      <w:lvlText w:val="•"/>
      <w:lvlJc w:val="left"/>
      <w:pPr>
        <w:tabs>
          <w:tab w:val="num" w:pos="5040"/>
        </w:tabs>
        <w:ind w:left="5040" w:hanging="360"/>
      </w:pPr>
      <w:rPr>
        <w:rFonts w:ascii="Times New Roman" w:hAnsi="Times New Roman" w:hint="default"/>
      </w:rPr>
    </w:lvl>
    <w:lvl w:ilvl="7" w:tplc="14BE16C8" w:tentative="1">
      <w:start w:val="1"/>
      <w:numFmt w:val="bullet"/>
      <w:lvlText w:val="•"/>
      <w:lvlJc w:val="left"/>
      <w:pPr>
        <w:tabs>
          <w:tab w:val="num" w:pos="5760"/>
        </w:tabs>
        <w:ind w:left="5760" w:hanging="360"/>
      </w:pPr>
      <w:rPr>
        <w:rFonts w:ascii="Times New Roman" w:hAnsi="Times New Roman" w:hint="default"/>
      </w:rPr>
    </w:lvl>
    <w:lvl w:ilvl="8" w:tplc="648CDE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D335C88"/>
    <w:multiLevelType w:val="hybridMultilevel"/>
    <w:tmpl w:val="458A3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63B16"/>
    <w:multiLevelType w:val="hybridMultilevel"/>
    <w:tmpl w:val="0C020A8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1667BA9"/>
    <w:multiLevelType w:val="hybridMultilevel"/>
    <w:tmpl w:val="B646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44589"/>
    <w:multiLevelType w:val="hybridMultilevel"/>
    <w:tmpl w:val="D562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3353EA"/>
    <w:multiLevelType w:val="hybridMultilevel"/>
    <w:tmpl w:val="033A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36EE5"/>
    <w:multiLevelType w:val="hybridMultilevel"/>
    <w:tmpl w:val="1D48A80A"/>
    <w:lvl w:ilvl="0" w:tplc="1E3C41D4">
      <w:start w:val="1"/>
      <w:numFmt w:val="bullet"/>
      <w:lvlText w:val="•"/>
      <w:lvlJc w:val="left"/>
      <w:pPr>
        <w:tabs>
          <w:tab w:val="num" w:pos="720"/>
        </w:tabs>
        <w:ind w:left="720" w:hanging="360"/>
      </w:pPr>
      <w:rPr>
        <w:rFonts w:ascii="Arial" w:hAnsi="Arial" w:hint="default"/>
      </w:rPr>
    </w:lvl>
    <w:lvl w:ilvl="1" w:tplc="B29EC38C">
      <w:start w:val="1"/>
      <w:numFmt w:val="bullet"/>
      <w:lvlText w:val="•"/>
      <w:lvlJc w:val="left"/>
      <w:pPr>
        <w:tabs>
          <w:tab w:val="num" w:pos="1440"/>
        </w:tabs>
        <w:ind w:left="1440" w:hanging="360"/>
      </w:pPr>
      <w:rPr>
        <w:rFonts w:ascii="Arial" w:hAnsi="Arial" w:hint="default"/>
      </w:rPr>
    </w:lvl>
    <w:lvl w:ilvl="2" w:tplc="8A0ED120">
      <w:start w:val="87"/>
      <w:numFmt w:val="bullet"/>
      <w:lvlText w:val="•"/>
      <w:lvlJc w:val="left"/>
      <w:pPr>
        <w:tabs>
          <w:tab w:val="num" w:pos="2160"/>
        </w:tabs>
        <w:ind w:left="2160" w:hanging="360"/>
      </w:pPr>
      <w:rPr>
        <w:rFonts w:ascii="Arial" w:hAnsi="Arial" w:hint="default"/>
      </w:rPr>
    </w:lvl>
    <w:lvl w:ilvl="3" w:tplc="793EC434" w:tentative="1">
      <w:start w:val="1"/>
      <w:numFmt w:val="bullet"/>
      <w:lvlText w:val="•"/>
      <w:lvlJc w:val="left"/>
      <w:pPr>
        <w:tabs>
          <w:tab w:val="num" w:pos="2880"/>
        </w:tabs>
        <w:ind w:left="2880" w:hanging="360"/>
      </w:pPr>
      <w:rPr>
        <w:rFonts w:ascii="Arial" w:hAnsi="Arial" w:hint="default"/>
      </w:rPr>
    </w:lvl>
    <w:lvl w:ilvl="4" w:tplc="9A80918C" w:tentative="1">
      <w:start w:val="1"/>
      <w:numFmt w:val="bullet"/>
      <w:lvlText w:val="•"/>
      <w:lvlJc w:val="left"/>
      <w:pPr>
        <w:tabs>
          <w:tab w:val="num" w:pos="3600"/>
        </w:tabs>
        <w:ind w:left="3600" w:hanging="360"/>
      </w:pPr>
      <w:rPr>
        <w:rFonts w:ascii="Arial" w:hAnsi="Arial" w:hint="default"/>
      </w:rPr>
    </w:lvl>
    <w:lvl w:ilvl="5" w:tplc="553AF1FE" w:tentative="1">
      <w:start w:val="1"/>
      <w:numFmt w:val="bullet"/>
      <w:lvlText w:val="•"/>
      <w:lvlJc w:val="left"/>
      <w:pPr>
        <w:tabs>
          <w:tab w:val="num" w:pos="4320"/>
        </w:tabs>
        <w:ind w:left="4320" w:hanging="360"/>
      </w:pPr>
      <w:rPr>
        <w:rFonts w:ascii="Arial" w:hAnsi="Arial" w:hint="default"/>
      </w:rPr>
    </w:lvl>
    <w:lvl w:ilvl="6" w:tplc="46A47284" w:tentative="1">
      <w:start w:val="1"/>
      <w:numFmt w:val="bullet"/>
      <w:lvlText w:val="•"/>
      <w:lvlJc w:val="left"/>
      <w:pPr>
        <w:tabs>
          <w:tab w:val="num" w:pos="5040"/>
        </w:tabs>
        <w:ind w:left="5040" w:hanging="360"/>
      </w:pPr>
      <w:rPr>
        <w:rFonts w:ascii="Arial" w:hAnsi="Arial" w:hint="default"/>
      </w:rPr>
    </w:lvl>
    <w:lvl w:ilvl="7" w:tplc="948C2626" w:tentative="1">
      <w:start w:val="1"/>
      <w:numFmt w:val="bullet"/>
      <w:lvlText w:val="•"/>
      <w:lvlJc w:val="left"/>
      <w:pPr>
        <w:tabs>
          <w:tab w:val="num" w:pos="5760"/>
        </w:tabs>
        <w:ind w:left="5760" w:hanging="360"/>
      </w:pPr>
      <w:rPr>
        <w:rFonts w:ascii="Arial" w:hAnsi="Arial" w:hint="default"/>
      </w:rPr>
    </w:lvl>
    <w:lvl w:ilvl="8" w:tplc="0960E7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65594F"/>
    <w:multiLevelType w:val="hybridMultilevel"/>
    <w:tmpl w:val="05FA90FA"/>
    <w:lvl w:ilvl="0" w:tplc="2BC0BFD0">
      <w:start w:val="1"/>
      <w:numFmt w:val="bullet"/>
      <w:lvlText w:val="•"/>
      <w:lvlJc w:val="left"/>
      <w:pPr>
        <w:tabs>
          <w:tab w:val="num" w:pos="720"/>
        </w:tabs>
        <w:ind w:left="720" w:hanging="360"/>
      </w:pPr>
      <w:rPr>
        <w:rFonts w:ascii="Times New Roman" w:hAnsi="Times New Roman" w:hint="default"/>
      </w:rPr>
    </w:lvl>
    <w:lvl w:ilvl="1" w:tplc="11CAB75E">
      <w:start w:val="87"/>
      <w:numFmt w:val="bullet"/>
      <w:lvlText w:val="–"/>
      <w:lvlJc w:val="left"/>
      <w:pPr>
        <w:tabs>
          <w:tab w:val="num" w:pos="1440"/>
        </w:tabs>
        <w:ind w:left="1440" w:hanging="360"/>
      </w:pPr>
      <w:rPr>
        <w:rFonts w:ascii="Times New Roman" w:hAnsi="Times New Roman" w:hint="default"/>
      </w:rPr>
    </w:lvl>
    <w:lvl w:ilvl="2" w:tplc="0A8C1278" w:tentative="1">
      <w:start w:val="1"/>
      <w:numFmt w:val="bullet"/>
      <w:lvlText w:val="•"/>
      <w:lvlJc w:val="left"/>
      <w:pPr>
        <w:tabs>
          <w:tab w:val="num" w:pos="2160"/>
        </w:tabs>
        <w:ind w:left="2160" w:hanging="360"/>
      </w:pPr>
      <w:rPr>
        <w:rFonts w:ascii="Times New Roman" w:hAnsi="Times New Roman" w:hint="default"/>
      </w:rPr>
    </w:lvl>
    <w:lvl w:ilvl="3" w:tplc="FBCAFB6A" w:tentative="1">
      <w:start w:val="1"/>
      <w:numFmt w:val="bullet"/>
      <w:lvlText w:val="•"/>
      <w:lvlJc w:val="left"/>
      <w:pPr>
        <w:tabs>
          <w:tab w:val="num" w:pos="2880"/>
        </w:tabs>
        <w:ind w:left="2880" w:hanging="360"/>
      </w:pPr>
      <w:rPr>
        <w:rFonts w:ascii="Times New Roman" w:hAnsi="Times New Roman" w:hint="default"/>
      </w:rPr>
    </w:lvl>
    <w:lvl w:ilvl="4" w:tplc="D5A81728" w:tentative="1">
      <w:start w:val="1"/>
      <w:numFmt w:val="bullet"/>
      <w:lvlText w:val="•"/>
      <w:lvlJc w:val="left"/>
      <w:pPr>
        <w:tabs>
          <w:tab w:val="num" w:pos="3600"/>
        </w:tabs>
        <w:ind w:left="3600" w:hanging="360"/>
      </w:pPr>
      <w:rPr>
        <w:rFonts w:ascii="Times New Roman" w:hAnsi="Times New Roman" w:hint="default"/>
      </w:rPr>
    </w:lvl>
    <w:lvl w:ilvl="5" w:tplc="B20CF450" w:tentative="1">
      <w:start w:val="1"/>
      <w:numFmt w:val="bullet"/>
      <w:lvlText w:val="•"/>
      <w:lvlJc w:val="left"/>
      <w:pPr>
        <w:tabs>
          <w:tab w:val="num" w:pos="4320"/>
        </w:tabs>
        <w:ind w:left="4320" w:hanging="360"/>
      </w:pPr>
      <w:rPr>
        <w:rFonts w:ascii="Times New Roman" w:hAnsi="Times New Roman" w:hint="default"/>
      </w:rPr>
    </w:lvl>
    <w:lvl w:ilvl="6" w:tplc="5C6C1EE8" w:tentative="1">
      <w:start w:val="1"/>
      <w:numFmt w:val="bullet"/>
      <w:lvlText w:val="•"/>
      <w:lvlJc w:val="left"/>
      <w:pPr>
        <w:tabs>
          <w:tab w:val="num" w:pos="5040"/>
        </w:tabs>
        <w:ind w:left="5040" w:hanging="360"/>
      </w:pPr>
      <w:rPr>
        <w:rFonts w:ascii="Times New Roman" w:hAnsi="Times New Roman" w:hint="default"/>
      </w:rPr>
    </w:lvl>
    <w:lvl w:ilvl="7" w:tplc="322AC768" w:tentative="1">
      <w:start w:val="1"/>
      <w:numFmt w:val="bullet"/>
      <w:lvlText w:val="•"/>
      <w:lvlJc w:val="left"/>
      <w:pPr>
        <w:tabs>
          <w:tab w:val="num" w:pos="5760"/>
        </w:tabs>
        <w:ind w:left="5760" w:hanging="360"/>
      </w:pPr>
      <w:rPr>
        <w:rFonts w:ascii="Times New Roman" w:hAnsi="Times New Roman" w:hint="default"/>
      </w:rPr>
    </w:lvl>
    <w:lvl w:ilvl="8" w:tplc="5B006C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2B01A3D"/>
    <w:multiLevelType w:val="hybridMultilevel"/>
    <w:tmpl w:val="819A6B98"/>
    <w:lvl w:ilvl="0" w:tplc="1F5463D0">
      <w:start w:val="1"/>
      <w:numFmt w:val="bullet"/>
      <w:lvlText w:val="•"/>
      <w:lvlJc w:val="left"/>
      <w:pPr>
        <w:tabs>
          <w:tab w:val="num" w:pos="720"/>
        </w:tabs>
        <w:ind w:left="720" w:hanging="360"/>
      </w:pPr>
      <w:rPr>
        <w:rFonts w:ascii="Arial" w:hAnsi="Arial" w:hint="default"/>
      </w:rPr>
    </w:lvl>
    <w:lvl w:ilvl="1" w:tplc="9A68F424">
      <w:start w:val="1"/>
      <w:numFmt w:val="bullet"/>
      <w:lvlText w:val="•"/>
      <w:lvlJc w:val="left"/>
      <w:pPr>
        <w:tabs>
          <w:tab w:val="num" w:pos="1440"/>
        </w:tabs>
        <w:ind w:left="1440" w:hanging="360"/>
      </w:pPr>
      <w:rPr>
        <w:rFonts w:ascii="Arial" w:hAnsi="Arial" w:hint="default"/>
      </w:rPr>
    </w:lvl>
    <w:lvl w:ilvl="2" w:tplc="D04A5E54" w:tentative="1">
      <w:start w:val="1"/>
      <w:numFmt w:val="bullet"/>
      <w:lvlText w:val="•"/>
      <w:lvlJc w:val="left"/>
      <w:pPr>
        <w:tabs>
          <w:tab w:val="num" w:pos="2160"/>
        </w:tabs>
        <w:ind w:left="2160" w:hanging="360"/>
      </w:pPr>
      <w:rPr>
        <w:rFonts w:ascii="Arial" w:hAnsi="Arial" w:hint="default"/>
      </w:rPr>
    </w:lvl>
    <w:lvl w:ilvl="3" w:tplc="1E121FB8" w:tentative="1">
      <w:start w:val="1"/>
      <w:numFmt w:val="bullet"/>
      <w:lvlText w:val="•"/>
      <w:lvlJc w:val="left"/>
      <w:pPr>
        <w:tabs>
          <w:tab w:val="num" w:pos="2880"/>
        </w:tabs>
        <w:ind w:left="2880" w:hanging="360"/>
      </w:pPr>
      <w:rPr>
        <w:rFonts w:ascii="Arial" w:hAnsi="Arial" w:hint="default"/>
      </w:rPr>
    </w:lvl>
    <w:lvl w:ilvl="4" w:tplc="2CC83D88" w:tentative="1">
      <w:start w:val="1"/>
      <w:numFmt w:val="bullet"/>
      <w:lvlText w:val="•"/>
      <w:lvlJc w:val="left"/>
      <w:pPr>
        <w:tabs>
          <w:tab w:val="num" w:pos="3600"/>
        </w:tabs>
        <w:ind w:left="3600" w:hanging="360"/>
      </w:pPr>
      <w:rPr>
        <w:rFonts w:ascii="Arial" w:hAnsi="Arial" w:hint="default"/>
      </w:rPr>
    </w:lvl>
    <w:lvl w:ilvl="5" w:tplc="1D1E6180" w:tentative="1">
      <w:start w:val="1"/>
      <w:numFmt w:val="bullet"/>
      <w:lvlText w:val="•"/>
      <w:lvlJc w:val="left"/>
      <w:pPr>
        <w:tabs>
          <w:tab w:val="num" w:pos="4320"/>
        </w:tabs>
        <w:ind w:left="4320" w:hanging="360"/>
      </w:pPr>
      <w:rPr>
        <w:rFonts w:ascii="Arial" w:hAnsi="Arial" w:hint="default"/>
      </w:rPr>
    </w:lvl>
    <w:lvl w:ilvl="6" w:tplc="ED9AC170" w:tentative="1">
      <w:start w:val="1"/>
      <w:numFmt w:val="bullet"/>
      <w:lvlText w:val="•"/>
      <w:lvlJc w:val="left"/>
      <w:pPr>
        <w:tabs>
          <w:tab w:val="num" w:pos="5040"/>
        </w:tabs>
        <w:ind w:left="5040" w:hanging="360"/>
      </w:pPr>
      <w:rPr>
        <w:rFonts w:ascii="Arial" w:hAnsi="Arial" w:hint="default"/>
      </w:rPr>
    </w:lvl>
    <w:lvl w:ilvl="7" w:tplc="5F744A76" w:tentative="1">
      <w:start w:val="1"/>
      <w:numFmt w:val="bullet"/>
      <w:lvlText w:val="•"/>
      <w:lvlJc w:val="left"/>
      <w:pPr>
        <w:tabs>
          <w:tab w:val="num" w:pos="5760"/>
        </w:tabs>
        <w:ind w:left="5760" w:hanging="360"/>
      </w:pPr>
      <w:rPr>
        <w:rFonts w:ascii="Arial" w:hAnsi="Arial" w:hint="default"/>
      </w:rPr>
    </w:lvl>
    <w:lvl w:ilvl="8" w:tplc="236C554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BF4D90"/>
    <w:multiLevelType w:val="hybridMultilevel"/>
    <w:tmpl w:val="B8B4722C"/>
    <w:lvl w:ilvl="0" w:tplc="6D1EB3F0">
      <w:start w:val="1"/>
      <w:numFmt w:val="bullet"/>
      <w:lvlText w:val="•"/>
      <w:lvlJc w:val="left"/>
      <w:pPr>
        <w:tabs>
          <w:tab w:val="num" w:pos="720"/>
        </w:tabs>
        <w:ind w:left="720" w:hanging="360"/>
      </w:pPr>
      <w:rPr>
        <w:rFonts w:ascii="Times New Roman" w:hAnsi="Times New Roman" w:hint="default"/>
      </w:rPr>
    </w:lvl>
    <w:lvl w:ilvl="1" w:tplc="6EDC549C" w:tentative="1">
      <w:start w:val="1"/>
      <w:numFmt w:val="bullet"/>
      <w:lvlText w:val="•"/>
      <w:lvlJc w:val="left"/>
      <w:pPr>
        <w:tabs>
          <w:tab w:val="num" w:pos="1440"/>
        </w:tabs>
        <w:ind w:left="1440" w:hanging="360"/>
      </w:pPr>
      <w:rPr>
        <w:rFonts w:ascii="Times New Roman" w:hAnsi="Times New Roman" w:hint="default"/>
      </w:rPr>
    </w:lvl>
    <w:lvl w:ilvl="2" w:tplc="662E683A" w:tentative="1">
      <w:start w:val="1"/>
      <w:numFmt w:val="bullet"/>
      <w:lvlText w:val="•"/>
      <w:lvlJc w:val="left"/>
      <w:pPr>
        <w:tabs>
          <w:tab w:val="num" w:pos="2160"/>
        </w:tabs>
        <w:ind w:left="2160" w:hanging="360"/>
      </w:pPr>
      <w:rPr>
        <w:rFonts w:ascii="Times New Roman" w:hAnsi="Times New Roman" w:hint="default"/>
      </w:rPr>
    </w:lvl>
    <w:lvl w:ilvl="3" w:tplc="F2A2F248" w:tentative="1">
      <w:start w:val="1"/>
      <w:numFmt w:val="bullet"/>
      <w:lvlText w:val="•"/>
      <w:lvlJc w:val="left"/>
      <w:pPr>
        <w:tabs>
          <w:tab w:val="num" w:pos="2880"/>
        </w:tabs>
        <w:ind w:left="2880" w:hanging="360"/>
      </w:pPr>
      <w:rPr>
        <w:rFonts w:ascii="Times New Roman" w:hAnsi="Times New Roman" w:hint="default"/>
      </w:rPr>
    </w:lvl>
    <w:lvl w:ilvl="4" w:tplc="4AD89660" w:tentative="1">
      <w:start w:val="1"/>
      <w:numFmt w:val="bullet"/>
      <w:lvlText w:val="•"/>
      <w:lvlJc w:val="left"/>
      <w:pPr>
        <w:tabs>
          <w:tab w:val="num" w:pos="3600"/>
        </w:tabs>
        <w:ind w:left="3600" w:hanging="360"/>
      </w:pPr>
      <w:rPr>
        <w:rFonts w:ascii="Times New Roman" w:hAnsi="Times New Roman" w:hint="default"/>
      </w:rPr>
    </w:lvl>
    <w:lvl w:ilvl="5" w:tplc="5D5E3BCA" w:tentative="1">
      <w:start w:val="1"/>
      <w:numFmt w:val="bullet"/>
      <w:lvlText w:val="•"/>
      <w:lvlJc w:val="left"/>
      <w:pPr>
        <w:tabs>
          <w:tab w:val="num" w:pos="4320"/>
        </w:tabs>
        <w:ind w:left="4320" w:hanging="360"/>
      </w:pPr>
      <w:rPr>
        <w:rFonts w:ascii="Times New Roman" w:hAnsi="Times New Roman" w:hint="default"/>
      </w:rPr>
    </w:lvl>
    <w:lvl w:ilvl="6" w:tplc="42F076EE" w:tentative="1">
      <w:start w:val="1"/>
      <w:numFmt w:val="bullet"/>
      <w:lvlText w:val="•"/>
      <w:lvlJc w:val="left"/>
      <w:pPr>
        <w:tabs>
          <w:tab w:val="num" w:pos="5040"/>
        </w:tabs>
        <w:ind w:left="5040" w:hanging="360"/>
      </w:pPr>
      <w:rPr>
        <w:rFonts w:ascii="Times New Roman" w:hAnsi="Times New Roman" w:hint="default"/>
      </w:rPr>
    </w:lvl>
    <w:lvl w:ilvl="7" w:tplc="E32CB79E" w:tentative="1">
      <w:start w:val="1"/>
      <w:numFmt w:val="bullet"/>
      <w:lvlText w:val="•"/>
      <w:lvlJc w:val="left"/>
      <w:pPr>
        <w:tabs>
          <w:tab w:val="num" w:pos="5760"/>
        </w:tabs>
        <w:ind w:left="5760" w:hanging="360"/>
      </w:pPr>
      <w:rPr>
        <w:rFonts w:ascii="Times New Roman" w:hAnsi="Times New Roman" w:hint="default"/>
      </w:rPr>
    </w:lvl>
    <w:lvl w:ilvl="8" w:tplc="B68458C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E7534BB"/>
    <w:multiLevelType w:val="hybridMultilevel"/>
    <w:tmpl w:val="3F3071B8"/>
    <w:lvl w:ilvl="0" w:tplc="35F2CB42">
      <w:start w:val="1"/>
      <w:numFmt w:val="bullet"/>
      <w:lvlText w:val="•"/>
      <w:lvlJc w:val="left"/>
      <w:pPr>
        <w:tabs>
          <w:tab w:val="num" w:pos="720"/>
        </w:tabs>
        <w:ind w:left="720" w:hanging="360"/>
      </w:pPr>
      <w:rPr>
        <w:rFonts w:ascii="Times New Roman" w:hAnsi="Times New Roman" w:hint="default"/>
      </w:rPr>
    </w:lvl>
    <w:lvl w:ilvl="1" w:tplc="23421BDC">
      <w:start w:val="2128"/>
      <w:numFmt w:val="bullet"/>
      <w:lvlText w:val="–"/>
      <w:lvlJc w:val="left"/>
      <w:pPr>
        <w:tabs>
          <w:tab w:val="num" w:pos="1440"/>
        </w:tabs>
        <w:ind w:left="1440" w:hanging="360"/>
      </w:pPr>
      <w:rPr>
        <w:rFonts w:ascii="Times New Roman" w:hAnsi="Times New Roman" w:hint="default"/>
      </w:rPr>
    </w:lvl>
    <w:lvl w:ilvl="2" w:tplc="51CC6384" w:tentative="1">
      <w:start w:val="1"/>
      <w:numFmt w:val="bullet"/>
      <w:lvlText w:val="•"/>
      <w:lvlJc w:val="left"/>
      <w:pPr>
        <w:tabs>
          <w:tab w:val="num" w:pos="2160"/>
        </w:tabs>
        <w:ind w:left="2160" w:hanging="360"/>
      </w:pPr>
      <w:rPr>
        <w:rFonts w:ascii="Times New Roman" w:hAnsi="Times New Roman" w:hint="default"/>
      </w:rPr>
    </w:lvl>
    <w:lvl w:ilvl="3" w:tplc="454CE10E" w:tentative="1">
      <w:start w:val="1"/>
      <w:numFmt w:val="bullet"/>
      <w:lvlText w:val="•"/>
      <w:lvlJc w:val="left"/>
      <w:pPr>
        <w:tabs>
          <w:tab w:val="num" w:pos="2880"/>
        </w:tabs>
        <w:ind w:left="2880" w:hanging="360"/>
      </w:pPr>
      <w:rPr>
        <w:rFonts w:ascii="Times New Roman" w:hAnsi="Times New Roman" w:hint="default"/>
      </w:rPr>
    </w:lvl>
    <w:lvl w:ilvl="4" w:tplc="8E04C8CE" w:tentative="1">
      <w:start w:val="1"/>
      <w:numFmt w:val="bullet"/>
      <w:lvlText w:val="•"/>
      <w:lvlJc w:val="left"/>
      <w:pPr>
        <w:tabs>
          <w:tab w:val="num" w:pos="3600"/>
        </w:tabs>
        <w:ind w:left="3600" w:hanging="360"/>
      </w:pPr>
      <w:rPr>
        <w:rFonts w:ascii="Times New Roman" w:hAnsi="Times New Roman" w:hint="default"/>
      </w:rPr>
    </w:lvl>
    <w:lvl w:ilvl="5" w:tplc="3318AED4" w:tentative="1">
      <w:start w:val="1"/>
      <w:numFmt w:val="bullet"/>
      <w:lvlText w:val="•"/>
      <w:lvlJc w:val="left"/>
      <w:pPr>
        <w:tabs>
          <w:tab w:val="num" w:pos="4320"/>
        </w:tabs>
        <w:ind w:left="4320" w:hanging="360"/>
      </w:pPr>
      <w:rPr>
        <w:rFonts w:ascii="Times New Roman" w:hAnsi="Times New Roman" w:hint="default"/>
      </w:rPr>
    </w:lvl>
    <w:lvl w:ilvl="6" w:tplc="A6AC8092" w:tentative="1">
      <w:start w:val="1"/>
      <w:numFmt w:val="bullet"/>
      <w:lvlText w:val="•"/>
      <w:lvlJc w:val="left"/>
      <w:pPr>
        <w:tabs>
          <w:tab w:val="num" w:pos="5040"/>
        </w:tabs>
        <w:ind w:left="5040" w:hanging="360"/>
      </w:pPr>
      <w:rPr>
        <w:rFonts w:ascii="Times New Roman" w:hAnsi="Times New Roman" w:hint="default"/>
      </w:rPr>
    </w:lvl>
    <w:lvl w:ilvl="7" w:tplc="E1B2F0EE" w:tentative="1">
      <w:start w:val="1"/>
      <w:numFmt w:val="bullet"/>
      <w:lvlText w:val="•"/>
      <w:lvlJc w:val="left"/>
      <w:pPr>
        <w:tabs>
          <w:tab w:val="num" w:pos="5760"/>
        </w:tabs>
        <w:ind w:left="5760" w:hanging="360"/>
      </w:pPr>
      <w:rPr>
        <w:rFonts w:ascii="Times New Roman" w:hAnsi="Times New Roman" w:hint="default"/>
      </w:rPr>
    </w:lvl>
    <w:lvl w:ilvl="8" w:tplc="5C6887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6"/>
  </w:num>
  <w:num w:numId="3">
    <w:abstractNumId w:val="5"/>
  </w:num>
  <w:num w:numId="4">
    <w:abstractNumId w:val="14"/>
  </w:num>
  <w:num w:numId="5">
    <w:abstractNumId w:val="4"/>
  </w:num>
  <w:num w:numId="6">
    <w:abstractNumId w:val="27"/>
  </w:num>
  <w:num w:numId="7">
    <w:abstractNumId w:val="3"/>
  </w:num>
  <w:num w:numId="8">
    <w:abstractNumId w:val="9"/>
  </w:num>
  <w:num w:numId="9">
    <w:abstractNumId w:val="25"/>
  </w:num>
  <w:num w:numId="10">
    <w:abstractNumId w:val="22"/>
  </w:num>
  <w:num w:numId="11">
    <w:abstractNumId w:val="21"/>
  </w:num>
  <w:num w:numId="12">
    <w:abstractNumId w:val="20"/>
  </w:num>
  <w:num w:numId="13">
    <w:abstractNumId w:val="12"/>
  </w:num>
  <w:num w:numId="14">
    <w:abstractNumId w:val="10"/>
  </w:num>
  <w:num w:numId="15">
    <w:abstractNumId w:val="17"/>
  </w:num>
  <w:num w:numId="16">
    <w:abstractNumId w:val="19"/>
  </w:num>
  <w:num w:numId="17">
    <w:abstractNumId w:val="7"/>
  </w:num>
  <w:num w:numId="18">
    <w:abstractNumId w:val="24"/>
  </w:num>
  <w:num w:numId="19">
    <w:abstractNumId w:val="23"/>
  </w:num>
  <w:num w:numId="20">
    <w:abstractNumId w:val="11"/>
  </w:num>
  <w:num w:numId="21">
    <w:abstractNumId w:val="2"/>
  </w:num>
  <w:num w:numId="22">
    <w:abstractNumId w:val="6"/>
  </w:num>
  <w:num w:numId="23">
    <w:abstractNumId w:val="2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num>
  <w:num w:numId="28">
    <w:abstractNumId w:val="18"/>
  </w:num>
  <w:num w:numId="2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EC"/>
    <w:rsid w:val="00002ECC"/>
    <w:rsid w:val="000241DC"/>
    <w:rsid w:val="000345D5"/>
    <w:rsid w:val="00047AC4"/>
    <w:rsid w:val="00057A0F"/>
    <w:rsid w:val="00080FC9"/>
    <w:rsid w:val="000A1996"/>
    <w:rsid w:val="000A60DB"/>
    <w:rsid w:val="000B6072"/>
    <w:rsid w:val="000F0D57"/>
    <w:rsid w:val="000F5371"/>
    <w:rsid w:val="001130C2"/>
    <w:rsid w:val="001303BD"/>
    <w:rsid w:val="00154E06"/>
    <w:rsid w:val="00164897"/>
    <w:rsid w:val="00196CE0"/>
    <w:rsid w:val="001A1409"/>
    <w:rsid w:val="001B022A"/>
    <w:rsid w:val="001B4E43"/>
    <w:rsid w:val="001B6D45"/>
    <w:rsid w:val="001D180F"/>
    <w:rsid w:val="001D723B"/>
    <w:rsid w:val="001F0D53"/>
    <w:rsid w:val="001F0E42"/>
    <w:rsid w:val="001F3260"/>
    <w:rsid w:val="001F3727"/>
    <w:rsid w:val="001F6959"/>
    <w:rsid w:val="00202F46"/>
    <w:rsid w:val="0020461E"/>
    <w:rsid w:val="00216E49"/>
    <w:rsid w:val="00223756"/>
    <w:rsid w:val="00235278"/>
    <w:rsid w:val="00246C93"/>
    <w:rsid w:val="002504E4"/>
    <w:rsid w:val="00276BEC"/>
    <w:rsid w:val="00281B03"/>
    <w:rsid w:val="002841DE"/>
    <w:rsid w:val="0029020B"/>
    <w:rsid w:val="00292F28"/>
    <w:rsid w:val="00297719"/>
    <w:rsid w:val="002C5A88"/>
    <w:rsid w:val="002D44BE"/>
    <w:rsid w:val="002E1401"/>
    <w:rsid w:val="002F6CEB"/>
    <w:rsid w:val="00327A95"/>
    <w:rsid w:val="00334608"/>
    <w:rsid w:val="003363B9"/>
    <w:rsid w:val="00343371"/>
    <w:rsid w:val="00365AF6"/>
    <w:rsid w:val="003732C2"/>
    <w:rsid w:val="00394EFA"/>
    <w:rsid w:val="003B6C5F"/>
    <w:rsid w:val="003B7AF7"/>
    <w:rsid w:val="003C2B5D"/>
    <w:rsid w:val="003C37A8"/>
    <w:rsid w:val="003F59BB"/>
    <w:rsid w:val="004079AA"/>
    <w:rsid w:val="00413D0D"/>
    <w:rsid w:val="004235FA"/>
    <w:rsid w:val="00436580"/>
    <w:rsid w:val="00442037"/>
    <w:rsid w:val="00445BCF"/>
    <w:rsid w:val="0044735E"/>
    <w:rsid w:val="00470459"/>
    <w:rsid w:val="0047105B"/>
    <w:rsid w:val="004901F0"/>
    <w:rsid w:val="0049744F"/>
    <w:rsid w:val="004B531C"/>
    <w:rsid w:val="004B6DA9"/>
    <w:rsid w:val="004D51D1"/>
    <w:rsid w:val="004F5CFC"/>
    <w:rsid w:val="004F64CC"/>
    <w:rsid w:val="00500423"/>
    <w:rsid w:val="00501D7C"/>
    <w:rsid w:val="00504774"/>
    <w:rsid w:val="00524F3A"/>
    <w:rsid w:val="00526A18"/>
    <w:rsid w:val="00550D04"/>
    <w:rsid w:val="0056678A"/>
    <w:rsid w:val="005A0181"/>
    <w:rsid w:val="005A1EF8"/>
    <w:rsid w:val="005A2AEF"/>
    <w:rsid w:val="005C7B9D"/>
    <w:rsid w:val="005D4B19"/>
    <w:rsid w:val="005D6F25"/>
    <w:rsid w:val="005E615C"/>
    <w:rsid w:val="005F7057"/>
    <w:rsid w:val="00606F03"/>
    <w:rsid w:val="006104E1"/>
    <w:rsid w:val="00614C37"/>
    <w:rsid w:val="00621438"/>
    <w:rsid w:val="00622458"/>
    <w:rsid w:val="00623652"/>
    <w:rsid w:val="0062440B"/>
    <w:rsid w:val="00636A45"/>
    <w:rsid w:val="006407B1"/>
    <w:rsid w:val="00656ACF"/>
    <w:rsid w:val="00657FE9"/>
    <w:rsid w:val="00673633"/>
    <w:rsid w:val="00677255"/>
    <w:rsid w:val="00681A56"/>
    <w:rsid w:val="0068514D"/>
    <w:rsid w:val="00686C05"/>
    <w:rsid w:val="00694EF5"/>
    <w:rsid w:val="00696722"/>
    <w:rsid w:val="006A0EEF"/>
    <w:rsid w:val="006C0727"/>
    <w:rsid w:val="006E145F"/>
    <w:rsid w:val="006E54AD"/>
    <w:rsid w:val="006F3D8C"/>
    <w:rsid w:val="006F7AB2"/>
    <w:rsid w:val="00705BB3"/>
    <w:rsid w:val="007243F7"/>
    <w:rsid w:val="00724B03"/>
    <w:rsid w:val="007272C2"/>
    <w:rsid w:val="007537B8"/>
    <w:rsid w:val="0076478C"/>
    <w:rsid w:val="007670F1"/>
    <w:rsid w:val="00770572"/>
    <w:rsid w:val="007B4C5F"/>
    <w:rsid w:val="007B502C"/>
    <w:rsid w:val="007F7A68"/>
    <w:rsid w:val="00800428"/>
    <w:rsid w:val="00804A2D"/>
    <w:rsid w:val="00805501"/>
    <w:rsid w:val="008137EC"/>
    <w:rsid w:val="00817749"/>
    <w:rsid w:val="0082061A"/>
    <w:rsid w:val="00827B8D"/>
    <w:rsid w:val="008327DF"/>
    <w:rsid w:val="00843B72"/>
    <w:rsid w:val="00847389"/>
    <w:rsid w:val="00854545"/>
    <w:rsid w:val="00857B5A"/>
    <w:rsid w:val="0086628C"/>
    <w:rsid w:val="00873BA7"/>
    <w:rsid w:val="00883FA4"/>
    <w:rsid w:val="008A4600"/>
    <w:rsid w:val="008C6CC0"/>
    <w:rsid w:val="008F3D94"/>
    <w:rsid w:val="00917304"/>
    <w:rsid w:val="00917EE9"/>
    <w:rsid w:val="009248C8"/>
    <w:rsid w:val="00935533"/>
    <w:rsid w:val="00937B4F"/>
    <w:rsid w:val="0094342A"/>
    <w:rsid w:val="0095690F"/>
    <w:rsid w:val="00957BF1"/>
    <w:rsid w:val="00967B12"/>
    <w:rsid w:val="00976B6A"/>
    <w:rsid w:val="009A2C38"/>
    <w:rsid w:val="009A63A3"/>
    <w:rsid w:val="009C2184"/>
    <w:rsid w:val="009D7CE8"/>
    <w:rsid w:val="009E383D"/>
    <w:rsid w:val="009E6876"/>
    <w:rsid w:val="009E7387"/>
    <w:rsid w:val="00A02493"/>
    <w:rsid w:val="00A115E4"/>
    <w:rsid w:val="00A132EA"/>
    <w:rsid w:val="00A20455"/>
    <w:rsid w:val="00A25CF5"/>
    <w:rsid w:val="00A307E9"/>
    <w:rsid w:val="00A447C9"/>
    <w:rsid w:val="00A50AF0"/>
    <w:rsid w:val="00A82751"/>
    <w:rsid w:val="00AA1ACF"/>
    <w:rsid w:val="00AA427C"/>
    <w:rsid w:val="00AC4FBC"/>
    <w:rsid w:val="00AC7EEE"/>
    <w:rsid w:val="00B01FA4"/>
    <w:rsid w:val="00B140DB"/>
    <w:rsid w:val="00B31FB5"/>
    <w:rsid w:val="00B653E2"/>
    <w:rsid w:val="00B86C98"/>
    <w:rsid w:val="00B90EC5"/>
    <w:rsid w:val="00BB09F6"/>
    <w:rsid w:val="00BE68C2"/>
    <w:rsid w:val="00BF3CD2"/>
    <w:rsid w:val="00BF4458"/>
    <w:rsid w:val="00C00224"/>
    <w:rsid w:val="00C07E79"/>
    <w:rsid w:val="00C14AC5"/>
    <w:rsid w:val="00C24982"/>
    <w:rsid w:val="00C2727B"/>
    <w:rsid w:val="00C31D27"/>
    <w:rsid w:val="00C41DBB"/>
    <w:rsid w:val="00C479F0"/>
    <w:rsid w:val="00C52FF2"/>
    <w:rsid w:val="00C5309E"/>
    <w:rsid w:val="00C60BAB"/>
    <w:rsid w:val="00C81D92"/>
    <w:rsid w:val="00C83565"/>
    <w:rsid w:val="00CA09B2"/>
    <w:rsid w:val="00CA29A5"/>
    <w:rsid w:val="00CA47AA"/>
    <w:rsid w:val="00CB0578"/>
    <w:rsid w:val="00CC2E81"/>
    <w:rsid w:val="00CE0FD9"/>
    <w:rsid w:val="00CE42F5"/>
    <w:rsid w:val="00D347AC"/>
    <w:rsid w:val="00D4000F"/>
    <w:rsid w:val="00D549CE"/>
    <w:rsid w:val="00D54D6A"/>
    <w:rsid w:val="00D76EDF"/>
    <w:rsid w:val="00D8495D"/>
    <w:rsid w:val="00D96AFC"/>
    <w:rsid w:val="00DA350C"/>
    <w:rsid w:val="00DA41F4"/>
    <w:rsid w:val="00DA7705"/>
    <w:rsid w:val="00DC5A7B"/>
    <w:rsid w:val="00DD45AB"/>
    <w:rsid w:val="00DD7E2E"/>
    <w:rsid w:val="00DE6569"/>
    <w:rsid w:val="00E0224A"/>
    <w:rsid w:val="00E15092"/>
    <w:rsid w:val="00E30ABC"/>
    <w:rsid w:val="00E32824"/>
    <w:rsid w:val="00E4478A"/>
    <w:rsid w:val="00EF2081"/>
    <w:rsid w:val="00EF4115"/>
    <w:rsid w:val="00EF6904"/>
    <w:rsid w:val="00F0560E"/>
    <w:rsid w:val="00F07872"/>
    <w:rsid w:val="00F142B8"/>
    <w:rsid w:val="00F1783A"/>
    <w:rsid w:val="00F23938"/>
    <w:rsid w:val="00F41C70"/>
    <w:rsid w:val="00F42CEC"/>
    <w:rsid w:val="00F50C3A"/>
    <w:rsid w:val="00F50C58"/>
    <w:rsid w:val="00F60655"/>
    <w:rsid w:val="00F71D06"/>
    <w:rsid w:val="00F73DA1"/>
    <w:rsid w:val="00F80FBB"/>
    <w:rsid w:val="00F918C9"/>
    <w:rsid w:val="00FA6CEF"/>
    <w:rsid w:val="00FE5F9B"/>
    <w:rsid w:val="00FF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15:docId w15:val="{D8FB0C8D-7B30-47CE-821B-AE669D02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paragraph" w:styleId="BodyText">
    <w:name w:val="Body Text"/>
    <w:basedOn w:val="Normal"/>
    <w:link w:val="BodyTextChar"/>
    <w:rsid w:val="00C31D27"/>
    <w:pPr>
      <w:spacing w:after="120"/>
    </w:pPr>
  </w:style>
  <w:style w:type="character" w:customStyle="1" w:styleId="BodyTextChar">
    <w:name w:val="Body Text Char"/>
    <w:basedOn w:val="DefaultParagraphFont"/>
    <w:link w:val="BodyText"/>
    <w:rsid w:val="00C31D27"/>
    <w:rPr>
      <w:sz w:val="22"/>
      <w:lang w:val="en-GB"/>
    </w:rPr>
  </w:style>
  <w:style w:type="paragraph" w:styleId="ListBullet">
    <w:name w:val="List Bullet"/>
    <w:basedOn w:val="Normal"/>
    <w:uiPriority w:val="99"/>
    <w:unhideWhenUsed/>
    <w:rsid w:val="00C31D27"/>
    <w:pPr>
      <w:numPr>
        <w:numId w:val="1"/>
      </w:numPr>
    </w:pPr>
    <w:rPr>
      <w:rFonts w:asciiTheme="minorHAnsi" w:eastAsiaTheme="minorHAnsi" w:hAnsiTheme="minorHAnsi" w:cstheme="minorBidi"/>
      <w:szCs w:val="22"/>
      <w:lang w:val="en-US"/>
    </w:rPr>
  </w:style>
  <w:style w:type="character" w:styleId="FollowedHyperlink">
    <w:name w:val="FollowedHyperlink"/>
    <w:basedOn w:val="DefaultParagraphFont"/>
    <w:rsid w:val="00413D0D"/>
    <w:rPr>
      <w:color w:val="800080" w:themeColor="followedHyperlink"/>
      <w:u w:val="single"/>
    </w:rPr>
  </w:style>
  <w:style w:type="paragraph" w:styleId="NormalWeb">
    <w:name w:val="Normal (Web)"/>
    <w:basedOn w:val="Normal"/>
    <w:uiPriority w:val="99"/>
    <w:unhideWhenUsed/>
    <w:rsid w:val="002C5A8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28466620">
      <w:bodyDiv w:val="1"/>
      <w:marLeft w:val="0"/>
      <w:marRight w:val="0"/>
      <w:marTop w:val="0"/>
      <w:marBottom w:val="0"/>
      <w:divBdr>
        <w:top w:val="none" w:sz="0" w:space="0" w:color="auto"/>
        <w:left w:val="none" w:sz="0" w:space="0" w:color="auto"/>
        <w:bottom w:val="none" w:sz="0" w:space="0" w:color="auto"/>
        <w:right w:val="none" w:sz="0" w:space="0" w:color="auto"/>
      </w:divBdr>
      <w:divsChild>
        <w:div w:id="1933737284">
          <w:marLeft w:val="547"/>
          <w:marRight w:val="0"/>
          <w:marTop w:val="106"/>
          <w:marBottom w:val="0"/>
          <w:divBdr>
            <w:top w:val="none" w:sz="0" w:space="0" w:color="auto"/>
            <w:left w:val="none" w:sz="0" w:space="0" w:color="auto"/>
            <w:bottom w:val="none" w:sz="0" w:space="0" w:color="auto"/>
            <w:right w:val="none" w:sz="0" w:space="0" w:color="auto"/>
          </w:divBdr>
        </w:div>
        <w:div w:id="1467701800">
          <w:marLeft w:val="547"/>
          <w:marRight w:val="0"/>
          <w:marTop w:val="106"/>
          <w:marBottom w:val="0"/>
          <w:divBdr>
            <w:top w:val="none" w:sz="0" w:space="0" w:color="auto"/>
            <w:left w:val="none" w:sz="0" w:space="0" w:color="auto"/>
            <w:bottom w:val="none" w:sz="0" w:space="0" w:color="auto"/>
            <w:right w:val="none" w:sz="0" w:space="0" w:color="auto"/>
          </w:divBdr>
        </w:div>
        <w:div w:id="240524658">
          <w:marLeft w:val="547"/>
          <w:marRight w:val="0"/>
          <w:marTop w:val="106"/>
          <w:marBottom w:val="0"/>
          <w:divBdr>
            <w:top w:val="none" w:sz="0" w:space="0" w:color="auto"/>
            <w:left w:val="none" w:sz="0" w:space="0" w:color="auto"/>
            <w:bottom w:val="none" w:sz="0" w:space="0" w:color="auto"/>
            <w:right w:val="none" w:sz="0" w:space="0" w:color="auto"/>
          </w:divBdr>
        </w:div>
        <w:div w:id="1476222445">
          <w:marLeft w:val="547"/>
          <w:marRight w:val="0"/>
          <w:marTop w:val="106"/>
          <w:marBottom w:val="0"/>
          <w:divBdr>
            <w:top w:val="none" w:sz="0" w:space="0" w:color="auto"/>
            <w:left w:val="none" w:sz="0" w:space="0" w:color="auto"/>
            <w:bottom w:val="none" w:sz="0" w:space="0" w:color="auto"/>
            <w:right w:val="none" w:sz="0" w:space="0" w:color="auto"/>
          </w:divBdr>
        </w:div>
        <w:div w:id="320237532">
          <w:marLeft w:val="547"/>
          <w:marRight w:val="0"/>
          <w:marTop w:val="106"/>
          <w:marBottom w:val="0"/>
          <w:divBdr>
            <w:top w:val="none" w:sz="0" w:space="0" w:color="auto"/>
            <w:left w:val="none" w:sz="0" w:space="0" w:color="auto"/>
            <w:bottom w:val="none" w:sz="0" w:space="0" w:color="auto"/>
            <w:right w:val="none" w:sz="0" w:space="0" w:color="auto"/>
          </w:divBdr>
        </w:div>
        <w:div w:id="634721442">
          <w:marLeft w:val="547"/>
          <w:marRight w:val="0"/>
          <w:marTop w:val="106"/>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338234638">
      <w:bodyDiv w:val="1"/>
      <w:marLeft w:val="0"/>
      <w:marRight w:val="0"/>
      <w:marTop w:val="0"/>
      <w:marBottom w:val="0"/>
      <w:divBdr>
        <w:top w:val="none" w:sz="0" w:space="0" w:color="auto"/>
        <w:left w:val="none" w:sz="0" w:space="0" w:color="auto"/>
        <w:bottom w:val="none" w:sz="0" w:space="0" w:color="auto"/>
        <w:right w:val="none" w:sz="0" w:space="0" w:color="auto"/>
      </w:divBdr>
      <w:divsChild>
        <w:div w:id="723915090">
          <w:marLeft w:val="547"/>
          <w:marRight w:val="0"/>
          <w:marTop w:val="115"/>
          <w:marBottom w:val="0"/>
          <w:divBdr>
            <w:top w:val="none" w:sz="0" w:space="0" w:color="auto"/>
            <w:left w:val="none" w:sz="0" w:space="0" w:color="auto"/>
            <w:bottom w:val="none" w:sz="0" w:space="0" w:color="auto"/>
            <w:right w:val="none" w:sz="0" w:space="0" w:color="auto"/>
          </w:divBdr>
        </w:div>
      </w:divsChild>
    </w:div>
    <w:div w:id="402142666">
      <w:bodyDiv w:val="1"/>
      <w:marLeft w:val="0"/>
      <w:marRight w:val="0"/>
      <w:marTop w:val="0"/>
      <w:marBottom w:val="0"/>
      <w:divBdr>
        <w:top w:val="none" w:sz="0" w:space="0" w:color="auto"/>
        <w:left w:val="none" w:sz="0" w:space="0" w:color="auto"/>
        <w:bottom w:val="none" w:sz="0" w:space="0" w:color="auto"/>
        <w:right w:val="none" w:sz="0" w:space="0" w:color="auto"/>
      </w:divBdr>
      <w:divsChild>
        <w:div w:id="2079207324">
          <w:marLeft w:val="547"/>
          <w:marRight w:val="0"/>
          <w:marTop w:val="96"/>
          <w:marBottom w:val="0"/>
          <w:divBdr>
            <w:top w:val="none" w:sz="0" w:space="0" w:color="auto"/>
            <w:left w:val="none" w:sz="0" w:space="0" w:color="auto"/>
            <w:bottom w:val="none" w:sz="0" w:space="0" w:color="auto"/>
            <w:right w:val="none" w:sz="0" w:space="0" w:color="auto"/>
          </w:divBdr>
        </w:div>
        <w:div w:id="1440564646">
          <w:marLeft w:val="1080"/>
          <w:marRight w:val="0"/>
          <w:marTop w:val="77"/>
          <w:marBottom w:val="0"/>
          <w:divBdr>
            <w:top w:val="none" w:sz="0" w:space="0" w:color="auto"/>
            <w:left w:val="none" w:sz="0" w:space="0" w:color="auto"/>
            <w:bottom w:val="none" w:sz="0" w:space="0" w:color="auto"/>
            <w:right w:val="none" w:sz="0" w:space="0" w:color="auto"/>
          </w:divBdr>
        </w:div>
        <w:div w:id="447086899">
          <w:marLeft w:val="1080"/>
          <w:marRight w:val="0"/>
          <w:marTop w:val="77"/>
          <w:marBottom w:val="0"/>
          <w:divBdr>
            <w:top w:val="none" w:sz="0" w:space="0" w:color="auto"/>
            <w:left w:val="none" w:sz="0" w:space="0" w:color="auto"/>
            <w:bottom w:val="none" w:sz="0" w:space="0" w:color="auto"/>
            <w:right w:val="none" w:sz="0" w:space="0" w:color="auto"/>
          </w:divBdr>
        </w:div>
        <w:div w:id="1050611747">
          <w:marLeft w:val="547"/>
          <w:marRight w:val="0"/>
          <w:marTop w:val="96"/>
          <w:marBottom w:val="0"/>
          <w:divBdr>
            <w:top w:val="none" w:sz="0" w:space="0" w:color="auto"/>
            <w:left w:val="none" w:sz="0" w:space="0" w:color="auto"/>
            <w:bottom w:val="none" w:sz="0" w:space="0" w:color="auto"/>
            <w:right w:val="none" w:sz="0" w:space="0" w:color="auto"/>
          </w:divBdr>
        </w:div>
        <w:div w:id="385102729">
          <w:marLeft w:val="1166"/>
          <w:marRight w:val="0"/>
          <w:marTop w:val="77"/>
          <w:marBottom w:val="0"/>
          <w:divBdr>
            <w:top w:val="none" w:sz="0" w:space="0" w:color="auto"/>
            <w:left w:val="none" w:sz="0" w:space="0" w:color="auto"/>
            <w:bottom w:val="none" w:sz="0" w:space="0" w:color="auto"/>
            <w:right w:val="none" w:sz="0" w:space="0" w:color="auto"/>
          </w:divBdr>
        </w:div>
        <w:div w:id="39403969">
          <w:marLeft w:val="1166"/>
          <w:marRight w:val="0"/>
          <w:marTop w:val="77"/>
          <w:marBottom w:val="0"/>
          <w:divBdr>
            <w:top w:val="none" w:sz="0" w:space="0" w:color="auto"/>
            <w:left w:val="none" w:sz="0" w:space="0" w:color="auto"/>
            <w:bottom w:val="none" w:sz="0" w:space="0" w:color="auto"/>
            <w:right w:val="none" w:sz="0" w:space="0" w:color="auto"/>
          </w:divBdr>
        </w:div>
        <w:div w:id="1511793193">
          <w:marLeft w:val="1166"/>
          <w:marRight w:val="0"/>
          <w:marTop w:val="77"/>
          <w:marBottom w:val="0"/>
          <w:divBdr>
            <w:top w:val="none" w:sz="0" w:space="0" w:color="auto"/>
            <w:left w:val="none" w:sz="0" w:space="0" w:color="auto"/>
            <w:bottom w:val="none" w:sz="0" w:space="0" w:color="auto"/>
            <w:right w:val="none" w:sz="0" w:space="0" w:color="auto"/>
          </w:divBdr>
        </w:div>
        <w:div w:id="1989556048">
          <w:marLeft w:val="547"/>
          <w:marRight w:val="0"/>
          <w:marTop w:val="96"/>
          <w:marBottom w:val="0"/>
          <w:divBdr>
            <w:top w:val="none" w:sz="0" w:space="0" w:color="auto"/>
            <w:left w:val="none" w:sz="0" w:space="0" w:color="auto"/>
            <w:bottom w:val="none" w:sz="0" w:space="0" w:color="auto"/>
            <w:right w:val="none" w:sz="0" w:space="0" w:color="auto"/>
          </w:divBdr>
        </w:div>
        <w:div w:id="948003754">
          <w:marLeft w:val="1080"/>
          <w:marRight w:val="0"/>
          <w:marTop w:val="77"/>
          <w:marBottom w:val="0"/>
          <w:divBdr>
            <w:top w:val="none" w:sz="0" w:space="0" w:color="auto"/>
            <w:left w:val="none" w:sz="0" w:space="0" w:color="auto"/>
            <w:bottom w:val="none" w:sz="0" w:space="0" w:color="auto"/>
            <w:right w:val="none" w:sz="0" w:space="0" w:color="auto"/>
          </w:divBdr>
        </w:div>
        <w:div w:id="1256090758">
          <w:marLeft w:val="547"/>
          <w:marRight w:val="0"/>
          <w:marTop w:val="96"/>
          <w:marBottom w:val="0"/>
          <w:divBdr>
            <w:top w:val="none" w:sz="0" w:space="0" w:color="auto"/>
            <w:left w:val="none" w:sz="0" w:space="0" w:color="auto"/>
            <w:bottom w:val="none" w:sz="0" w:space="0" w:color="auto"/>
            <w:right w:val="none" w:sz="0" w:space="0" w:color="auto"/>
          </w:divBdr>
        </w:div>
        <w:div w:id="1672680704">
          <w:marLeft w:val="547"/>
          <w:marRight w:val="0"/>
          <w:marTop w:val="96"/>
          <w:marBottom w:val="0"/>
          <w:divBdr>
            <w:top w:val="none" w:sz="0" w:space="0" w:color="auto"/>
            <w:left w:val="none" w:sz="0" w:space="0" w:color="auto"/>
            <w:bottom w:val="none" w:sz="0" w:space="0" w:color="auto"/>
            <w:right w:val="none" w:sz="0" w:space="0" w:color="auto"/>
          </w:divBdr>
        </w:div>
        <w:div w:id="33240722">
          <w:marLeft w:val="547"/>
          <w:marRight w:val="0"/>
          <w:marTop w:val="96"/>
          <w:marBottom w:val="0"/>
          <w:divBdr>
            <w:top w:val="none" w:sz="0" w:space="0" w:color="auto"/>
            <w:left w:val="none" w:sz="0" w:space="0" w:color="auto"/>
            <w:bottom w:val="none" w:sz="0" w:space="0" w:color="auto"/>
            <w:right w:val="none" w:sz="0" w:space="0" w:color="auto"/>
          </w:divBdr>
        </w:div>
      </w:divsChild>
    </w:div>
    <w:div w:id="438841267">
      <w:bodyDiv w:val="1"/>
      <w:marLeft w:val="0"/>
      <w:marRight w:val="0"/>
      <w:marTop w:val="0"/>
      <w:marBottom w:val="0"/>
      <w:divBdr>
        <w:top w:val="none" w:sz="0" w:space="0" w:color="auto"/>
        <w:left w:val="none" w:sz="0" w:space="0" w:color="auto"/>
        <w:bottom w:val="none" w:sz="0" w:space="0" w:color="auto"/>
        <w:right w:val="none" w:sz="0" w:space="0" w:color="auto"/>
      </w:divBdr>
      <w:divsChild>
        <w:div w:id="1814446691">
          <w:marLeft w:val="547"/>
          <w:marRight w:val="0"/>
          <w:marTop w:val="115"/>
          <w:marBottom w:val="0"/>
          <w:divBdr>
            <w:top w:val="none" w:sz="0" w:space="0" w:color="auto"/>
            <w:left w:val="none" w:sz="0" w:space="0" w:color="auto"/>
            <w:bottom w:val="none" w:sz="0" w:space="0" w:color="auto"/>
            <w:right w:val="none" w:sz="0" w:space="0" w:color="auto"/>
          </w:divBdr>
        </w:div>
        <w:div w:id="1693146751">
          <w:marLeft w:val="547"/>
          <w:marRight w:val="0"/>
          <w:marTop w:val="115"/>
          <w:marBottom w:val="0"/>
          <w:divBdr>
            <w:top w:val="none" w:sz="0" w:space="0" w:color="auto"/>
            <w:left w:val="none" w:sz="0" w:space="0" w:color="auto"/>
            <w:bottom w:val="none" w:sz="0" w:space="0" w:color="auto"/>
            <w:right w:val="none" w:sz="0" w:space="0" w:color="auto"/>
          </w:divBdr>
        </w:div>
        <w:div w:id="1243686830">
          <w:marLeft w:val="547"/>
          <w:marRight w:val="0"/>
          <w:marTop w:val="115"/>
          <w:marBottom w:val="0"/>
          <w:divBdr>
            <w:top w:val="none" w:sz="0" w:space="0" w:color="auto"/>
            <w:left w:val="none" w:sz="0" w:space="0" w:color="auto"/>
            <w:bottom w:val="none" w:sz="0" w:space="0" w:color="auto"/>
            <w:right w:val="none" w:sz="0" w:space="0" w:color="auto"/>
          </w:divBdr>
        </w:div>
        <w:div w:id="1763605473">
          <w:marLeft w:val="547"/>
          <w:marRight w:val="0"/>
          <w:marTop w:val="115"/>
          <w:marBottom w:val="0"/>
          <w:divBdr>
            <w:top w:val="none" w:sz="0" w:space="0" w:color="auto"/>
            <w:left w:val="none" w:sz="0" w:space="0" w:color="auto"/>
            <w:bottom w:val="none" w:sz="0" w:space="0" w:color="auto"/>
            <w:right w:val="none" w:sz="0" w:space="0" w:color="auto"/>
          </w:divBdr>
        </w:div>
      </w:divsChild>
    </w:div>
    <w:div w:id="470443694">
      <w:bodyDiv w:val="1"/>
      <w:marLeft w:val="0"/>
      <w:marRight w:val="0"/>
      <w:marTop w:val="0"/>
      <w:marBottom w:val="0"/>
      <w:divBdr>
        <w:top w:val="none" w:sz="0" w:space="0" w:color="auto"/>
        <w:left w:val="none" w:sz="0" w:space="0" w:color="auto"/>
        <w:bottom w:val="none" w:sz="0" w:space="0" w:color="auto"/>
        <w:right w:val="none" w:sz="0" w:space="0" w:color="auto"/>
      </w:divBdr>
      <w:divsChild>
        <w:div w:id="1676303874">
          <w:marLeft w:val="547"/>
          <w:marRight w:val="0"/>
          <w:marTop w:val="96"/>
          <w:marBottom w:val="0"/>
          <w:divBdr>
            <w:top w:val="none" w:sz="0" w:space="0" w:color="auto"/>
            <w:left w:val="none" w:sz="0" w:space="0" w:color="auto"/>
            <w:bottom w:val="none" w:sz="0" w:space="0" w:color="auto"/>
            <w:right w:val="none" w:sz="0" w:space="0" w:color="auto"/>
          </w:divBdr>
        </w:div>
        <w:div w:id="1974405424">
          <w:marLeft w:val="547"/>
          <w:marRight w:val="0"/>
          <w:marTop w:val="96"/>
          <w:marBottom w:val="0"/>
          <w:divBdr>
            <w:top w:val="none" w:sz="0" w:space="0" w:color="auto"/>
            <w:left w:val="none" w:sz="0" w:space="0" w:color="auto"/>
            <w:bottom w:val="none" w:sz="0" w:space="0" w:color="auto"/>
            <w:right w:val="none" w:sz="0" w:space="0" w:color="auto"/>
          </w:divBdr>
        </w:div>
        <w:div w:id="9331479">
          <w:marLeft w:val="547"/>
          <w:marRight w:val="0"/>
          <w:marTop w:val="115"/>
          <w:marBottom w:val="0"/>
          <w:divBdr>
            <w:top w:val="none" w:sz="0" w:space="0" w:color="auto"/>
            <w:left w:val="none" w:sz="0" w:space="0" w:color="auto"/>
            <w:bottom w:val="none" w:sz="0" w:space="0" w:color="auto"/>
            <w:right w:val="none" w:sz="0" w:space="0" w:color="auto"/>
          </w:divBdr>
        </w:div>
      </w:divsChild>
    </w:div>
    <w:div w:id="551039225">
      <w:bodyDiv w:val="1"/>
      <w:marLeft w:val="0"/>
      <w:marRight w:val="0"/>
      <w:marTop w:val="0"/>
      <w:marBottom w:val="0"/>
      <w:divBdr>
        <w:top w:val="none" w:sz="0" w:space="0" w:color="auto"/>
        <w:left w:val="none" w:sz="0" w:space="0" w:color="auto"/>
        <w:bottom w:val="none" w:sz="0" w:space="0" w:color="auto"/>
        <w:right w:val="none" w:sz="0" w:space="0" w:color="auto"/>
      </w:divBdr>
      <w:divsChild>
        <w:div w:id="527990233">
          <w:marLeft w:val="547"/>
          <w:marRight w:val="0"/>
          <w:marTop w:val="86"/>
          <w:marBottom w:val="0"/>
          <w:divBdr>
            <w:top w:val="none" w:sz="0" w:space="0" w:color="auto"/>
            <w:left w:val="none" w:sz="0" w:space="0" w:color="auto"/>
            <w:bottom w:val="none" w:sz="0" w:space="0" w:color="auto"/>
            <w:right w:val="none" w:sz="0" w:space="0" w:color="auto"/>
          </w:divBdr>
        </w:div>
        <w:div w:id="1051464638">
          <w:marLeft w:val="547"/>
          <w:marRight w:val="0"/>
          <w:marTop w:val="86"/>
          <w:marBottom w:val="0"/>
          <w:divBdr>
            <w:top w:val="none" w:sz="0" w:space="0" w:color="auto"/>
            <w:left w:val="none" w:sz="0" w:space="0" w:color="auto"/>
            <w:bottom w:val="none" w:sz="0" w:space="0" w:color="auto"/>
            <w:right w:val="none" w:sz="0" w:space="0" w:color="auto"/>
          </w:divBdr>
        </w:div>
        <w:div w:id="153880503">
          <w:marLeft w:val="1166"/>
          <w:marRight w:val="0"/>
          <w:marTop w:val="67"/>
          <w:marBottom w:val="0"/>
          <w:divBdr>
            <w:top w:val="none" w:sz="0" w:space="0" w:color="auto"/>
            <w:left w:val="none" w:sz="0" w:space="0" w:color="auto"/>
            <w:bottom w:val="none" w:sz="0" w:space="0" w:color="auto"/>
            <w:right w:val="none" w:sz="0" w:space="0" w:color="auto"/>
          </w:divBdr>
        </w:div>
        <w:div w:id="1873763102">
          <w:marLeft w:val="1166"/>
          <w:marRight w:val="0"/>
          <w:marTop w:val="67"/>
          <w:marBottom w:val="0"/>
          <w:divBdr>
            <w:top w:val="none" w:sz="0" w:space="0" w:color="auto"/>
            <w:left w:val="none" w:sz="0" w:space="0" w:color="auto"/>
            <w:bottom w:val="none" w:sz="0" w:space="0" w:color="auto"/>
            <w:right w:val="none" w:sz="0" w:space="0" w:color="auto"/>
          </w:divBdr>
        </w:div>
        <w:div w:id="71969427">
          <w:marLeft w:val="547"/>
          <w:marRight w:val="0"/>
          <w:marTop w:val="86"/>
          <w:marBottom w:val="0"/>
          <w:divBdr>
            <w:top w:val="none" w:sz="0" w:space="0" w:color="auto"/>
            <w:left w:val="none" w:sz="0" w:space="0" w:color="auto"/>
            <w:bottom w:val="none" w:sz="0" w:space="0" w:color="auto"/>
            <w:right w:val="none" w:sz="0" w:space="0" w:color="auto"/>
          </w:divBdr>
        </w:div>
        <w:div w:id="757410875">
          <w:marLeft w:val="1080"/>
          <w:marRight w:val="0"/>
          <w:marTop w:val="67"/>
          <w:marBottom w:val="0"/>
          <w:divBdr>
            <w:top w:val="none" w:sz="0" w:space="0" w:color="auto"/>
            <w:left w:val="none" w:sz="0" w:space="0" w:color="auto"/>
            <w:bottom w:val="none" w:sz="0" w:space="0" w:color="auto"/>
            <w:right w:val="none" w:sz="0" w:space="0" w:color="auto"/>
          </w:divBdr>
        </w:div>
        <w:div w:id="1711033097">
          <w:marLeft w:val="1080"/>
          <w:marRight w:val="0"/>
          <w:marTop w:val="67"/>
          <w:marBottom w:val="0"/>
          <w:divBdr>
            <w:top w:val="none" w:sz="0" w:space="0" w:color="auto"/>
            <w:left w:val="none" w:sz="0" w:space="0" w:color="auto"/>
            <w:bottom w:val="none" w:sz="0" w:space="0" w:color="auto"/>
            <w:right w:val="none" w:sz="0" w:space="0" w:color="auto"/>
          </w:divBdr>
        </w:div>
        <w:div w:id="1649048629">
          <w:marLeft w:val="547"/>
          <w:marRight w:val="0"/>
          <w:marTop w:val="86"/>
          <w:marBottom w:val="0"/>
          <w:divBdr>
            <w:top w:val="none" w:sz="0" w:space="0" w:color="auto"/>
            <w:left w:val="none" w:sz="0" w:space="0" w:color="auto"/>
            <w:bottom w:val="none" w:sz="0" w:space="0" w:color="auto"/>
            <w:right w:val="none" w:sz="0" w:space="0" w:color="auto"/>
          </w:divBdr>
        </w:div>
        <w:div w:id="1060596277">
          <w:marLeft w:val="1080"/>
          <w:marRight w:val="0"/>
          <w:marTop w:val="77"/>
          <w:marBottom w:val="0"/>
          <w:divBdr>
            <w:top w:val="none" w:sz="0" w:space="0" w:color="auto"/>
            <w:left w:val="none" w:sz="0" w:space="0" w:color="auto"/>
            <w:bottom w:val="none" w:sz="0" w:space="0" w:color="auto"/>
            <w:right w:val="none" w:sz="0" w:space="0" w:color="auto"/>
          </w:divBdr>
        </w:div>
        <w:div w:id="1408183754">
          <w:marLeft w:val="1080"/>
          <w:marRight w:val="0"/>
          <w:marTop w:val="77"/>
          <w:marBottom w:val="0"/>
          <w:divBdr>
            <w:top w:val="none" w:sz="0" w:space="0" w:color="auto"/>
            <w:left w:val="none" w:sz="0" w:space="0" w:color="auto"/>
            <w:bottom w:val="none" w:sz="0" w:space="0" w:color="auto"/>
            <w:right w:val="none" w:sz="0" w:space="0" w:color="auto"/>
          </w:divBdr>
        </w:div>
      </w:divsChild>
    </w:div>
    <w:div w:id="602419487">
      <w:bodyDiv w:val="1"/>
      <w:marLeft w:val="0"/>
      <w:marRight w:val="0"/>
      <w:marTop w:val="0"/>
      <w:marBottom w:val="0"/>
      <w:divBdr>
        <w:top w:val="none" w:sz="0" w:space="0" w:color="auto"/>
        <w:left w:val="none" w:sz="0" w:space="0" w:color="auto"/>
        <w:bottom w:val="none" w:sz="0" w:space="0" w:color="auto"/>
        <w:right w:val="none" w:sz="0" w:space="0" w:color="auto"/>
      </w:divBdr>
      <w:divsChild>
        <w:div w:id="1476026756">
          <w:marLeft w:val="547"/>
          <w:marRight w:val="0"/>
          <w:marTop w:val="115"/>
          <w:marBottom w:val="0"/>
          <w:divBdr>
            <w:top w:val="none" w:sz="0" w:space="0" w:color="auto"/>
            <w:left w:val="none" w:sz="0" w:space="0" w:color="auto"/>
            <w:bottom w:val="none" w:sz="0" w:space="0" w:color="auto"/>
            <w:right w:val="none" w:sz="0" w:space="0" w:color="auto"/>
          </w:divBdr>
        </w:div>
      </w:divsChild>
    </w:div>
    <w:div w:id="603734607">
      <w:bodyDiv w:val="1"/>
      <w:marLeft w:val="0"/>
      <w:marRight w:val="0"/>
      <w:marTop w:val="0"/>
      <w:marBottom w:val="0"/>
      <w:divBdr>
        <w:top w:val="none" w:sz="0" w:space="0" w:color="auto"/>
        <w:left w:val="none" w:sz="0" w:space="0" w:color="auto"/>
        <w:bottom w:val="none" w:sz="0" w:space="0" w:color="auto"/>
        <w:right w:val="none" w:sz="0" w:space="0" w:color="auto"/>
      </w:divBdr>
      <w:divsChild>
        <w:div w:id="1546061242">
          <w:marLeft w:val="547"/>
          <w:marRight w:val="0"/>
          <w:marTop w:val="86"/>
          <w:marBottom w:val="0"/>
          <w:divBdr>
            <w:top w:val="none" w:sz="0" w:space="0" w:color="auto"/>
            <w:left w:val="none" w:sz="0" w:space="0" w:color="auto"/>
            <w:bottom w:val="none" w:sz="0" w:space="0" w:color="auto"/>
            <w:right w:val="none" w:sz="0" w:space="0" w:color="auto"/>
          </w:divBdr>
        </w:div>
        <w:div w:id="295793258">
          <w:marLeft w:val="547"/>
          <w:marRight w:val="0"/>
          <w:marTop w:val="86"/>
          <w:marBottom w:val="0"/>
          <w:divBdr>
            <w:top w:val="none" w:sz="0" w:space="0" w:color="auto"/>
            <w:left w:val="none" w:sz="0" w:space="0" w:color="auto"/>
            <w:bottom w:val="none" w:sz="0" w:space="0" w:color="auto"/>
            <w:right w:val="none" w:sz="0" w:space="0" w:color="auto"/>
          </w:divBdr>
        </w:div>
        <w:div w:id="1869023774">
          <w:marLeft w:val="1166"/>
          <w:marRight w:val="0"/>
          <w:marTop w:val="67"/>
          <w:marBottom w:val="0"/>
          <w:divBdr>
            <w:top w:val="none" w:sz="0" w:space="0" w:color="auto"/>
            <w:left w:val="none" w:sz="0" w:space="0" w:color="auto"/>
            <w:bottom w:val="none" w:sz="0" w:space="0" w:color="auto"/>
            <w:right w:val="none" w:sz="0" w:space="0" w:color="auto"/>
          </w:divBdr>
        </w:div>
        <w:div w:id="1714185212">
          <w:marLeft w:val="1166"/>
          <w:marRight w:val="0"/>
          <w:marTop w:val="67"/>
          <w:marBottom w:val="0"/>
          <w:divBdr>
            <w:top w:val="none" w:sz="0" w:space="0" w:color="auto"/>
            <w:left w:val="none" w:sz="0" w:space="0" w:color="auto"/>
            <w:bottom w:val="none" w:sz="0" w:space="0" w:color="auto"/>
            <w:right w:val="none" w:sz="0" w:space="0" w:color="auto"/>
          </w:divBdr>
        </w:div>
        <w:div w:id="1295334847">
          <w:marLeft w:val="547"/>
          <w:marRight w:val="0"/>
          <w:marTop w:val="86"/>
          <w:marBottom w:val="0"/>
          <w:divBdr>
            <w:top w:val="none" w:sz="0" w:space="0" w:color="auto"/>
            <w:left w:val="none" w:sz="0" w:space="0" w:color="auto"/>
            <w:bottom w:val="none" w:sz="0" w:space="0" w:color="auto"/>
            <w:right w:val="none" w:sz="0" w:space="0" w:color="auto"/>
          </w:divBdr>
        </w:div>
        <w:div w:id="2114471711">
          <w:marLeft w:val="547"/>
          <w:marRight w:val="0"/>
          <w:marTop w:val="86"/>
          <w:marBottom w:val="0"/>
          <w:divBdr>
            <w:top w:val="none" w:sz="0" w:space="0" w:color="auto"/>
            <w:left w:val="none" w:sz="0" w:space="0" w:color="auto"/>
            <w:bottom w:val="none" w:sz="0" w:space="0" w:color="auto"/>
            <w:right w:val="none" w:sz="0" w:space="0" w:color="auto"/>
          </w:divBdr>
        </w:div>
        <w:div w:id="546066803">
          <w:marLeft w:val="547"/>
          <w:marRight w:val="0"/>
          <w:marTop w:val="86"/>
          <w:marBottom w:val="0"/>
          <w:divBdr>
            <w:top w:val="none" w:sz="0" w:space="0" w:color="auto"/>
            <w:left w:val="none" w:sz="0" w:space="0" w:color="auto"/>
            <w:bottom w:val="none" w:sz="0" w:space="0" w:color="auto"/>
            <w:right w:val="none" w:sz="0" w:space="0" w:color="auto"/>
          </w:divBdr>
        </w:div>
        <w:div w:id="272203188">
          <w:marLeft w:val="547"/>
          <w:marRight w:val="0"/>
          <w:marTop w:val="86"/>
          <w:marBottom w:val="0"/>
          <w:divBdr>
            <w:top w:val="none" w:sz="0" w:space="0" w:color="auto"/>
            <w:left w:val="none" w:sz="0" w:space="0" w:color="auto"/>
            <w:bottom w:val="none" w:sz="0" w:space="0" w:color="auto"/>
            <w:right w:val="none" w:sz="0" w:space="0" w:color="auto"/>
          </w:divBdr>
        </w:div>
        <w:div w:id="420834272">
          <w:marLeft w:val="547"/>
          <w:marRight w:val="0"/>
          <w:marTop w:val="86"/>
          <w:marBottom w:val="0"/>
          <w:divBdr>
            <w:top w:val="none" w:sz="0" w:space="0" w:color="auto"/>
            <w:left w:val="none" w:sz="0" w:space="0" w:color="auto"/>
            <w:bottom w:val="none" w:sz="0" w:space="0" w:color="auto"/>
            <w:right w:val="none" w:sz="0" w:space="0" w:color="auto"/>
          </w:divBdr>
        </w:div>
        <w:div w:id="1771272510">
          <w:marLeft w:val="1080"/>
          <w:marRight w:val="0"/>
          <w:marTop w:val="86"/>
          <w:marBottom w:val="0"/>
          <w:divBdr>
            <w:top w:val="none" w:sz="0" w:space="0" w:color="auto"/>
            <w:left w:val="none" w:sz="0" w:space="0" w:color="auto"/>
            <w:bottom w:val="none" w:sz="0" w:space="0" w:color="auto"/>
            <w:right w:val="none" w:sz="0" w:space="0" w:color="auto"/>
          </w:divBdr>
        </w:div>
        <w:div w:id="278686004">
          <w:marLeft w:val="547"/>
          <w:marRight w:val="0"/>
          <w:marTop w:val="96"/>
          <w:marBottom w:val="0"/>
          <w:divBdr>
            <w:top w:val="none" w:sz="0" w:space="0" w:color="auto"/>
            <w:left w:val="none" w:sz="0" w:space="0" w:color="auto"/>
            <w:bottom w:val="none" w:sz="0" w:space="0" w:color="auto"/>
            <w:right w:val="none" w:sz="0" w:space="0" w:color="auto"/>
          </w:divBdr>
        </w:div>
        <w:div w:id="548613401">
          <w:marLeft w:val="547"/>
          <w:marRight w:val="0"/>
          <w:marTop w:val="86"/>
          <w:marBottom w:val="0"/>
          <w:divBdr>
            <w:top w:val="none" w:sz="0" w:space="0" w:color="auto"/>
            <w:left w:val="none" w:sz="0" w:space="0" w:color="auto"/>
            <w:bottom w:val="none" w:sz="0" w:space="0" w:color="auto"/>
            <w:right w:val="none" w:sz="0" w:space="0" w:color="auto"/>
          </w:divBdr>
        </w:div>
      </w:divsChild>
    </w:div>
    <w:div w:id="638270946">
      <w:bodyDiv w:val="1"/>
      <w:marLeft w:val="0"/>
      <w:marRight w:val="0"/>
      <w:marTop w:val="0"/>
      <w:marBottom w:val="0"/>
      <w:divBdr>
        <w:top w:val="none" w:sz="0" w:space="0" w:color="auto"/>
        <w:left w:val="none" w:sz="0" w:space="0" w:color="auto"/>
        <w:bottom w:val="none" w:sz="0" w:space="0" w:color="auto"/>
        <w:right w:val="none" w:sz="0" w:space="0" w:color="auto"/>
      </w:divBdr>
    </w:div>
    <w:div w:id="668630852">
      <w:bodyDiv w:val="1"/>
      <w:marLeft w:val="0"/>
      <w:marRight w:val="0"/>
      <w:marTop w:val="0"/>
      <w:marBottom w:val="0"/>
      <w:divBdr>
        <w:top w:val="none" w:sz="0" w:space="0" w:color="auto"/>
        <w:left w:val="none" w:sz="0" w:space="0" w:color="auto"/>
        <w:bottom w:val="none" w:sz="0" w:space="0" w:color="auto"/>
        <w:right w:val="none" w:sz="0" w:space="0" w:color="auto"/>
      </w:divBdr>
      <w:divsChild>
        <w:div w:id="535846870">
          <w:marLeft w:val="547"/>
          <w:marRight w:val="0"/>
          <w:marTop w:val="115"/>
          <w:marBottom w:val="0"/>
          <w:divBdr>
            <w:top w:val="none" w:sz="0" w:space="0" w:color="auto"/>
            <w:left w:val="none" w:sz="0" w:space="0" w:color="auto"/>
            <w:bottom w:val="none" w:sz="0" w:space="0" w:color="auto"/>
            <w:right w:val="none" w:sz="0" w:space="0" w:color="auto"/>
          </w:divBdr>
        </w:div>
        <w:div w:id="714625638">
          <w:marLeft w:val="547"/>
          <w:marRight w:val="0"/>
          <w:marTop w:val="115"/>
          <w:marBottom w:val="0"/>
          <w:divBdr>
            <w:top w:val="none" w:sz="0" w:space="0" w:color="auto"/>
            <w:left w:val="none" w:sz="0" w:space="0" w:color="auto"/>
            <w:bottom w:val="none" w:sz="0" w:space="0" w:color="auto"/>
            <w:right w:val="none" w:sz="0" w:space="0" w:color="auto"/>
          </w:divBdr>
        </w:div>
      </w:divsChild>
    </w:div>
    <w:div w:id="692153267">
      <w:bodyDiv w:val="1"/>
      <w:marLeft w:val="0"/>
      <w:marRight w:val="0"/>
      <w:marTop w:val="0"/>
      <w:marBottom w:val="0"/>
      <w:divBdr>
        <w:top w:val="none" w:sz="0" w:space="0" w:color="auto"/>
        <w:left w:val="none" w:sz="0" w:space="0" w:color="auto"/>
        <w:bottom w:val="none" w:sz="0" w:space="0" w:color="auto"/>
        <w:right w:val="none" w:sz="0" w:space="0" w:color="auto"/>
      </w:divBdr>
      <w:divsChild>
        <w:div w:id="1601570180">
          <w:marLeft w:val="547"/>
          <w:marRight w:val="0"/>
          <w:marTop w:val="86"/>
          <w:marBottom w:val="0"/>
          <w:divBdr>
            <w:top w:val="none" w:sz="0" w:space="0" w:color="auto"/>
            <w:left w:val="none" w:sz="0" w:space="0" w:color="auto"/>
            <w:bottom w:val="none" w:sz="0" w:space="0" w:color="auto"/>
            <w:right w:val="none" w:sz="0" w:space="0" w:color="auto"/>
          </w:divBdr>
        </w:div>
        <w:div w:id="230626132">
          <w:marLeft w:val="547"/>
          <w:marRight w:val="0"/>
          <w:marTop w:val="86"/>
          <w:marBottom w:val="0"/>
          <w:divBdr>
            <w:top w:val="none" w:sz="0" w:space="0" w:color="auto"/>
            <w:left w:val="none" w:sz="0" w:space="0" w:color="auto"/>
            <w:bottom w:val="none" w:sz="0" w:space="0" w:color="auto"/>
            <w:right w:val="none" w:sz="0" w:space="0" w:color="auto"/>
          </w:divBdr>
        </w:div>
        <w:div w:id="1201935501">
          <w:marLeft w:val="1166"/>
          <w:marRight w:val="0"/>
          <w:marTop w:val="67"/>
          <w:marBottom w:val="0"/>
          <w:divBdr>
            <w:top w:val="none" w:sz="0" w:space="0" w:color="auto"/>
            <w:left w:val="none" w:sz="0" w:space="0" w:color="auto"/>
            <w:bottom w:val="none" w:sz="0" w:space="0" w:color="auto"/>
            <w:right w:val="none" w:sz="0" w:space="0" w:color="auto"/>
          </w:divBdr>
        </w:div>
        <w:div w:id="1487240019">
          <w:marLeft w:val="1166"/>
          <w:marRight w:val="0"/>
          <w:marTop w:val="67"/>
          <w:marBottom w:val="0"/>
          <w:divBdr>
            <w:top w:val="none" w:sz="0" w:space="0" w:color="auto"/>
            <w:left w:val="none" w:sz="0" w:space="0" w:color="auto"/>
            <w:bottom w:val="none" w:sz="0" w:space="0" w:color="auto"/>
            <w:right w:val="none" w:sz="0" w:space="0" w:color="auto"/>
          </w:divBdr>
        </w:div>
        <w:div w:id="1965187872">
          <w:marLeft w:val="547"/>
          <w:marRight w:val="0"/>
          <w:marTop w:val="86"/>
          <w:marBottom w:val="0"/>
          <w:divBdr>
            <w:top w:val="none" w:sz="0" w:space="0" w:color="auto"/>
            <w:left w:val="none" w:sz="0" w:space="0" w:color="auto"/>
            <w:bottom w:val="none" w:sz="0" w:space="0" w:color="auto"/>
            <w:right w:val="none" w:sz="0" w:space="0" w:color="auto"/>
          </w:divBdr>
        </w:div>
        <w:div w:id="1203175639">
          <w:marLeft w:val="1080"/>
          <w:marRight w:val="0"/>
          <w:marTop w:val="67"/>
          <w:marBottom w:val="0"/>
          <w:divBdr>
            <w:top w:val="none" w:sz="0" w:space="0" w:color="auto"/>
            <w:left w:val="none" w:sz="0" w:space="0" w:color="auto"/>
            <w:bottom w:val="none" w:sz="0" w:space="0" w:color="auto"/>
            <w:right w:val="none" w:sz="0" w:space="0" w:color="auto"/>
          </w:divBdr>
        </w:div>
        <w:div w:id="256183937">
          <w:marLeft w:val="1080"/>
          <w:marRight w:val="0"/>
          <w:marTop w:val="67"/>
          <w:marBottom w:val="0"/>
          <w:divBdr>
            <w:top w:val="none" w:sz="0" w:space="0" w:color="auto"/>
            <w:left w:val="none" w:sz="0" w:space="0" w:color="auto"/>
            <w:bottom w:val="none" w:sz="0" w:space="0" w:color="auto"/>
            <w:right w:val="none" w:sz="0" w:space="0" w:color="auto"/>
          </w:divBdr>
        </w:div>
        <w:div w:id="893388757">
          <w:marLeft w:val="547"/>
          <w:marRight w:val="0"/>
          <w:marTop w:val="86"/>
          <w:marBottom w:val="0"/>
          <w:divBdr>
            <w:top w:val="none" w:sz="0" w:space="0" w:color="auto"/>
            <w:left w:val="none" w:sz="0" w:space="0" w:color="auto"/>
            <w:bottom w:val="none" w:sz="0" w:space="0" w:color="auto"/>
            <w:right w:val="none" w:sz="0" w:space="0" w:color="auto"/>
          </w:divBdr>
        </w:div>
        <w:div w:id="1412654840">
          <w:marLeft w:val="1080"/>
          <w:marRight w:val="0"/>
          <w:marTop w:val="77"/>
          <w:marBottom w:val="0"/>
          <w:divBdr>
            <w:top w:val="none" w:sz="0" w:space="0" w:color="auto"/>
            <w:left w:val="none" w:sz="0" w:space="0" w:color="auto"/>
            <w:bottom w:val="none" w:sz="0" w:space="0" w:color="auto"/>
            <w:right w:val="none" w:sz="0" w:space="0" w:color="auto"/>
          </w:divBdr>
        </w:div>
        <w:div w:id="347176616">
          <w:marLeft w:val="1080"/>
          <w:marRight w:val="0"/>
          <w:marTop w:val="77"/>
          <w:marBottom w:val="0"/>
          <w:divBdr>
            <w:top w:val="none" w:sz="0" w:space="0" w:color="auto"/>
            <w:left w:val="none" w:sz="0" w:space="0" w:color="auto"/>
            <w:bottom w:val="none" w:sz="0" w:space="0" w:color="auto"/>
            <w:right w:val="none" w:sz="0" w:space="0" w:color="auto"/>
          </w:divBdr>
        </w:div>
        <w:div w:id="603537531">
          <w:marLeft w:val="547"/>
          <w:marRight w:val="0"/>
          <w:marTop w:val="86"/>
          <w:marBottom w:val="0"/>
          <w:divBdr>
            <w:top w:val="none" w:sz="0" w:space="0" w:color="auto"/>
            <w:left w:val="none" w:sz="0" w:space="0" w:color="auto"/>
            <w:bottom w:val="none" w:sz="0" w:space="0" w:color="auto"/>
            <w:right w:val="none" w:sz="0" w:space="0" w:color="auto"/>
          </w:divBdr>
        </w:div>
        <w:div w:id="721710142">
          <w:marLeft w:val="547"/>
          <w:marRight w:val="0"/>
          <w:marTop w:val="86"/>
          <w:marBottom w:val="0"/>
          <w:divBdr>
            <w:top w:val="none" w:sz="0" w:space="0" w:color="auto"/>
            <w:left w:val="none" w:sz="0" w:space="0" w:color="auto"/>
            <w:bottom w:val="none" w:sz="0" w:space="0" w:color="auto"/>
            <w:right w:val="none" w:sz="0" w:space="0" w:color="auto"/>
          </w:divBdr>
        </w:div>
        <w:div w:id="1770083818">
          <w:marLeft w:val="547"/>
          <w:marRight w:val="0"/>
          <w:marTop w:val="86"/>
          <w:marBottom w:val="0"/>
          <w:divBdr>
            <w:top w:val="none" w:sz="0" w:space="0" w:color="auto"/>
            <w:left w:val="none" w:sz="0" w:space="0" w:color="auto"/>
            <w:bottom w:val="none" w:sz="0" w:space="0" w:color="auto"/>
            <w:right w:val="none" w:sz="0" w:space="0" w:color="auto"/>
          </w:divBdr>
        </w:div>
        <w:div w:id="1450006827">
          <w:marLeft w:val="547"/>
          <w:marRight w:val="0"/>
          <w:marTop w:val="86"/>
          <w:marBottom w:val="0"/>
          <w:divBdr>
            <w:top w:val="none" w:sz="0" w:space="0" w:color="auto"/>
            <w:left w:val="none" w:sz="0" w:space="0" w:color="auto"/>
            <w:bottom w:val="none" w:sz="0" w:space="0" w:color="auto"/>
            <w:right w:val="none" w:sz="0" w:space="0" w:color="auto"/>
          </w:divBdr>
        </w:div>
        <w:div w:id="210306002">
          <w:marLeft w:val="547"/>
          <w:marRight w:val="0"/>
          <w:marTop w:val="86"/>
          <w:marBottom w:val="0"/>
          <w:divBdr>
            <w:top w:val="none" w:sz="0" w:space="0" w:color="auto"/>
            <w:left w:val="none" w:sz="0" w:space="0" w:color="auto"/>
            <w:bottom w:val="none" w:sz="0" w:space="0" w:color="auto"/>
            <w:right w:val="none" w:sz="0" w:space="0" w:color="auto"/>
          </w:divBdr>
        </w:div>
      </w:divsChild>
    </w:div>
    <w:div w:id="737360412">
      <w:bodyDiv w:val="1"/>
      <w:marLeft w:val="0"/>
      <w:marRight w:val="0"/>
      <w:marTop w:val="0"/>
      <w:marBottom w:val="0"/>
      <w:divBdr>
        <w:top w:val="none" w:sz="0" w:space="0" w:color="auto"/>
        <w:left w:val="none" w:sz="0" w:space="0" w:color="auto"/>
        <w:bottom w:val="none" w:sz="0" w:space="0" w:color="auto"/>
        <w:right w:val="none" w:sz="0" w:space="0" w:color="auto"/>
      </w:divBdr>
      <w:divsChild>
        <w:div w:id="30307968">
          <w:marLeft w:val="547"/>
          <w:marRight w:val="0"/>
          <w:marTop w:val="96"/>
          <w:marBottom w:val="0"/>
          <w:divBdr>
            <w:top w:val="none" w:sz="0" w:space="0" w:color="auto"/>
            <w:left w:val="none" w:sz="0" w:space="0" w:color="auto"/>
            <w:bottom w:val="none" w:sz="0" w:space="0" w:color="auto"/>
            <w:right w:val="none" w:sz="0" w:space="0" w:color="auto"/>
          </w:divBdr>
        </w:div>
        <w:div w:id="2023779677">
          <w:marLeft w:val="1080"/>
          <w:marRight w:val="0"/>
          <w:marTop w:val="77"/>
          <w:marBottom w:val="0"/>
          <w:divBdr>
            <w:top w:val="none" w:sz="0" w:space="0" w:color="auto"/>
            <w:left w:val="none" w:sz="0" w:space="0" w:color="auto"/>
            <w:bottom w:val="none" w:sz="0" w:space="0" w:color="auto"/>
            <w:right w:val="none" w:sz="0" w:space="0" w:color="auto"/>
          </w:divBdr>
        </w:div>
      </w:divsChild>
    </w:div>
    <w:div w:id="739055398">
      <w:bodyDiv w:val="1"/>
      <w:marLeft w:val="0"/>
      <w:marRight w:val="0"/>
      <w:marTop w:val="0"/>
      <w:marBottom w:val="0"/>
      <w:divBdr>
        <w:top w:val="none" w:sz="0" w:space="0" w:color="auto"/>
        <w:left w:val="none" w:sz="0" w:space="0" w:color="auto"/>
        <w:bottom w:val="none" w:sz="0" w:space="0" w:color="auto"/>
        <w:right w:val="none" w:sz="0" w:space="0" w:color="auto"/>
      </w:divBdr>
      <w:divsChild>
        <w:div w:id="504631505">
          <w:marLeft w:val="547"/>
          <w:marRight w:val="0"/>
          <w:marTop w:val="86"/>
          <w:marBottom w:val="0"/>
          <w:divBdr>
            <w:top w:val="none" w:sz="0" w:space="0" w:color="auto"/>
            <w:left w:val="none" w:sz="0" w:space="0" w:color="auto"/>
            <w:bottom w:val="none" w:sz="0" w:space="0" w:color="auto"/>
            <w:right w:val="none" w:sz="0" w:space="0" w:color="auto"/>
          </w:divBdr>
        </w:div>
        <w:div w:id="1577478098">
          <w:marLeft w:val="547"/>
          <w:marRight w:val="0"/>
          <w:marTop w:val="86"/>
          <w:marBottom w:val="0"/>
          <w:divBdr>
            <w:top w:val="none" w:sz="0" w:space="0" w:color="auto"/>
            <w:left w:val="none" w:sz="0" w:space="0" w:color="auto"/>
            <w:bottom w:val="none" w:sz="0" w:space="0" w:color="auto"/>
            <w:right w:val="none" w:sz="0" w:space="0" w:color="auto"/>
          </w:divBdr>
        </w:div>
        <w:div w:id="1255285139">
          <w:marLeft w:val="1166"/>
          <w:marRight w:val="0"/>
          <w:marTop w:val="67"/>
          <w:marBottom w:val="0"/>
          <w:divBdr>
            <w:top w:val="none" w:sz="0" w:space="0" w:color="auto"/>
            <w:left w:val="none" w:sz="0" w:space="0" w:color="auto"/>
            <w:bottom w:val="none" w:sz="0" w:space="0" w:color="auto"/>
            <w:right w:val="none" w:sz="0" w:space="0" w:color="auto"/>
          </w:divBdr>
        </w:div>
        <w:div w:id="1466973696">
          <w:marLeft w:val="1166"/>
          <w:marRight w:val="0"/>
          <w:marTop w:val="67"/>
          <w:marBottom w:val="0"/>
          <w:divBdr>
            <w:top w:val="none" w:sz="0" w:space="0" w:color="auto"/>
            <w:left w:val="none" w:sz="0" w:space="0" w:color="auto"/>
            <w:bottom w:val="none" w:sz="0" w:space="0" w:color="auto"/>
            <w:right w:val="none" w:sz="0" w:space="0" w:color="auto"/>
          </w:divBdr>
        </w:div>
        <w:div w:id="159931031">
          <w:marLeft w:val="547"/>
          <w:marRight w:val="0"/>
          <w:marTop w:val="86"/>
          <w:marBottom w:val="0"/>
          <w:divBdr>
            <w:top w:val="none" w:sz="0" w:space="0" w:color="auto"/>
            <w:left w:val="none" w:sz="0" w:space="0" w:color="auto"/>
            <w:bottom w:val="none" w:sz="0" w:space="0" w:color="auto"/>
            <w:right w:val="none" w:sz="0" w:space="0" w:color="auto"/>
          </w:divBdr>
        </w:div>
        <w:div w:id="1441534649">
          <w:marLeft w:val="547"/>
          <w:marRight w:val="0"/>
          <w:marTop w:val="86"/>
          <w:marBottom w:val="0"/>
          <w:divBdr>
            <w:top w:val="none" w:sz="0" w:space="0" w:color="auto"/>
            <w:left w:val="none" w:sz="0" w:space="0" w:color="auto"/>
            <w:bottom w:val="none" w:sz="0" w:space="0" w:color="auto"/>
            <w:right w:val="none" w:sz="0" w:space="0" w:color="auto"/>
          </w:divBdr>
        </w:div>
        <w:div w:id="2102099172">
          <w:marLeft w:val="547"/>
          <w:marRight w:val="0"/>
          <w:marTop w:val="86"/>
          <w:marBottom w:val="0"/>
          <w:divBdr>
            <w:top w:val="none" w:sz="0" w:space="0" w:color="auto"/>
            <w:left w:val="none" w:sz="0" w:space="0" w:color="auto"/>
            <w:bottom w:val="none" w:sz="0" w:space="0" w:color="auto"/>
            <w:right w:val="none" w:sz="0" w:space="0" w:color="auto"/>
          </w:divBdr>
        </w:div>
        <w:div w:id="224534289">
          <w:marLeft w:val="1080"/>
          <w:marRight w:val="0"/>
          <w:marTop w:val="86"/>
          <w:marBottom w:val="0"/>
          <w:divBdr>
            <w:top w:val="none" w:sz="0" w:space="0" w:color="auto"/>
            <w:left w:val="none" w:sz="0" w:space="0" w:color="auto"/>
            <w:bottom w:val="none" w:sz="0" w:space="0" w:color="auto"/>
            <w:right w:val="none" w:sz="0" w:space="0" w:color="auto"/>
          </w:divBdr>
        </w:div>
        <w:div w:id="76680903">
          <w:marLeft w:val="1080"/>
          <w:marRight w:val="0"/>
          <w:marTop w:val="86"/>
          <w:marBottom w:val="0"/>
          <w:divBdr>
            <w:top w:val="none" w:sz="0" w:space="0" w:color="auto"/>
            <w:left w:val="none" w:sz="0" w:space="0" w:color="auto"/>
            <w:bottom w:val="none" w:sz="0" w:space="0" w:color="auto"/>
            <w:right w:val="none" w:sz="0" w:space="0" w:color="auto"/>
          </w:divBdr>
        </w:div>
        <w:div w:id="2105221551">
          <w:marLeft w:val="547"/>
          <w:marRight w:val="0"/>
          <w:marTop w:val="86"/>
          <w:marBottom w:val="0"/>
          <w:divBdr>
            <w:top w:val="none" w:sz="0" w:space="0" w:color="auto"/>
            <w:left w:val="none" w:sz="0" w:space="0" w:color="auto"/>
            <w:bottom w:val="none" w:sz="0" w:space="0" w:color="auto"/>
            <w:right w:val="none" w:sz="0" w:space="0" w:color="auto"/>
          </w:divBdr>
        </w:div>
        <w:div w:id="837378836">
          <w:marLeft w:val="1080"/>
          <w:marRight w:val="0"/>
          <w:marTop w:val="86"/>
          <w:marBottom w:val="0"/>
          <w:divBdr>
            <w:top w:val="none" w:sz="0" w:space="0" w:color="auto"/>
            <w:left w:val="none" w:sz="0" w:space="0" w:color="auto"/>
            <w:bottom w:val="none" w:sz="0" w:space="0" w:color="auto"/>
            <w:right w:val="none" w:sz="0" w:space="0" w:color="auto"/>
          </w:divBdr>
        </w:div>
        <w:div w:id="1809787122">
          <w:marLeft w:val="1080"/>
          <w:marRight w:val="0"/>
          <w:marTop w:val="86"/>
          <w:marBottom w:val="0"/>
          <w:divBdr>
            <w:top w:val="none" w:sz="0" w:space="0" w:color="auto"/>
            <w:left w:val="none" w:sz="0" w:space="0" w:color="auto"/>
            <w:bottom w:val="none" w:sz="0" w:space="0" w:color="auto"/>
            <w:right w:val="none" w:sz="0" w:space="0" w:color="auto"/>
          </w:divBdr>
        </w:div>
        <w:div w:id="886338809">
          <w:marLeft w:val="547"/>
          <w:marRight w:val="0"/>
          <w:marTop w:val="96"/>
          <w:marBottom w:val="0"/>
          <w:divBdr>
            <w:top w:val="none" w:sz="0" w:space="0" w:color="auto"/>
            <w:left w:val="none" w:sz="0" w:space="0" w:color="auto"/>
            <w:bottom w:val="none" w:sz="0" w:space="0" w:color="auto"/>
            <w:right w:val="none" w:sz="0" w:space="0" w:color="auto"/>
          </w:divBdr>
        </w:div>
        <w:div w:id="973414980">
          <w:marLeft w:val="547"/>
          <w:marRight w:val="0"/>
          <w:marTop w:val="86"/>
          <w:marBottom w:val="0"/>
          <w:divBdr>
            <w:top w:val="none" w:sz="0" w:space="0" w:color="auto"/>
            <w:left w:val="none" w:sz="0" w:space="0" w:color="auto"/>
            <w:bottom w:val="none" w:sz="0" w:space="0" w:color="auto"/>
            <w:right w:val="none" w:sz="0" w:space="0" w:color="auto"/>
          </w:divBdr>
        </w:div>
      </w:divsChild>
    </w:div>
    <w:div w:id="770051329">
      <w:bodyDiv w:val="1"/>
      <w:marLeft w:val="0"/>
      <w:marRight w:val="0"/>
      <w:marTop w:val="0"/>
      <w:marBottom w:val="0"/>
      <w:divBdr>
        <w:top w:val="none" w:sz="0" w:space="0" w:color="auto"/>
        <w:left w:val="none" w:sz="0" w:space="0" w:color="auto"/>
        <w:bottom w:val="none" w:sz="0" w:space="0" w:color="auto"/>
        <w:right w:val="none" w:sz="0" w:space="0" w:color="auto"/>
      </w:divBdr>
    </w:div>
    <w:div w:id="777456873">
      <w:bodyDiv w:val="1"/>
      <w:marLeft w:val="0"/>
      <w:marRight w:val="0"/>
      <w:marTop w:val="0"/>
      <w:marBottom w:val="0"/>
      <w:divBdr>
        <w:top w:val="none" w:sz="0" w:space="0" w:color="auto"/>
        <w:left w:val="none" w:sz="0" w:space="0" w:color="auto"/>
        <w:bottom w:val="none" w:sz="0" w:space="0" w:color="auto"/>
        <w:right w:val="none" w:sz="0" w:space="0" w:color="auto"/>
      </w:divBdr>
    </w:div>
    <w:div w:id="797722711">
      <w:bodyDiv w:val="1"/>
      <w:marLeft w:val="0"/>
      <w:marRight w:val="0"/>
      <w:marTop w:val="0"/>
      <w:marBottom w:val="0"/>
      <w:divBdr>
        <w:top w:val="none" w:sz="0" w:space="0" w:color="auto"/>
        <w:left w:val="none" w:sz="0" w:space="0" w:color="auto"/>
        <w:bottom w:val="none" w:sz="0" w:space="0" w:color="auto"/>
        <w:right w:val="none" w:sz="0" w:space="0" w:color="auto"/>
      </w:divBdr>
      <w:divsChild>
        <w:div w:id="1237789222">
          <w:marLeft w:val="547"/>
          <w:marRight w:val="0"/>
          <w:marTop w:val="86"/>
          <w:marBottom w:val="0"/>
          <w:divBdr>
            <w:top w:val="none" w:sz="0" w:space="0" w:color="auto"/>
            <w:left w:val="none" w:sz="0" w:space="0" w:color="auto"/>
            <w:bottom w:val="none" w:sz="0" w:space="0" w:color="auto"/>
            <w:right w:val="none" w:sz="0" w:space="0" w:color="auto"/>
          </w:divBdr>
        </w:div>
        <w:div w:id="1781560906">
          <w:marLeft w:val="547"/>
          <w:marRight w:val="0"/>
          <w:marTop w:val="86"/>
          <w:marBottom w:val="0"/>
          <w:divBdr>
            <w:top w:val="none" w:sz="0" w:space="0" w:color="auto"/>
            <w:left w:val="none" w:sz="0" w:space="0" w:color="auto"/>
            <w:bottom w:val="none" w:sz="0" w:space="0" w:color="auto"/>
            <w:right w:val="none" w:sz="0" w:space="0" w:color="auto"/>
          </w:divBdr>
        </w:div>
        <w:div w:id="2041276676">
          <w:marLeft w:val="1166"/>
          <w:marRight w:val="0"/>
          <w:marTop w:val="67"/>
          <w:marBottom w:val="0"/>
          <w:divBdr>
            <w:top w:val="none" w:sz="0" w:space="0" w:color="auto"/>
            <w:left w:val="none" w:sz="0" w:space="0" w:color="auto"/>
            <w:bottom w:val="none" w:sz="0" w:space="0" w:color="auto"/>
            <w:right w:val="none" w:sz="0" w:space="0" w:color="auto"/>
          </w:divBdr>
        </w:div>
        <w:div w:id="828405873">
          <w:marLeft w:val="1166"/>
          <w:marRight w:val="0"/>
          <w:marTop w:val="67"/>
          <w:marBottom w:val="0"/>
          <w:divBdr>
            <w:top w:val="none" w:sz="0" w:space="0" w:color="auto"/>
            <w:left w:val="none" w:sz="0" w:space="0" w:color="auto"/>
            <w:bottom w:val="none" w:sz="0" w:space="0" w:color="auto"/>
            <w:right w:val="none" w:sz="0" w:space="0" w:color="auto"/>
          </w:divBdr>
        </w:div>
        <w:div w:id="2028944214">
          <w:marLeft w:val="547"/>
          <w:marRight w:val="0"/>
          <w:marTop w:val="86"/>
          <w:marBottom w:val="0"/>
          <w:divBdr>
            <w:top w:val="none" w:sz="0" w:space="0" w:color="auto"/>
            <w:left w:val="none" w:sz="0" w:space="0" w:color="auto"/>
            <w:bottom w:val="none" w:sz="0" w:space="0" w:color="auto"/>
            <w:right w:val="none" w:sz="0" w:space="0" w:color="auto"/>
          </w:divBdr>
        </w:div>
        <w:div w:id="1536697157">
          <w:marLeft w:val="1080"/>
          <w:marRight w:val="0"/>
          <w:marTop w:val="67"/>
          <w:marBottom w:val="0"/>
          <w:divBdr>
            <w:top w:val="none" w:sz="0" w:space="0" w:color="auto"/>
            <w:left w:val="none" w:sz="0" w:space="0" w:color="auto"/>
            <w:bottom w:val="none" w:sz="0" w:space="0" w:color="auto"/>
            <w:right w:val="none" w:sz="0" w:space="0" w:color="auto"/>
          </w:divBdr>
        </w:div>
        <w:div w:id="1209730730">
          <w:marLeft w:val="1080"/>
          <w:marRight w:val="0"/>
          <w:marTop w:val="67"/>
          <w:marBottom w:val="0"/>
          <w:divBdr>
            <w:top w:val="none" w:sz="0" w:space="0" w:color="auto"/>
            <w:left w:val="none" w:sz="0" w:space="0" w:color="auto"/>
            <w:bottom w:val="none" w:sz="0" w:space="0" w:color="auto"/>
            <w:right w:val="none" w:sz="0" w:space="0" w:color="auto"/>
          </w:divBdr>
        </w:div>
        <w:div w:id="1971979533">
          <w:marLeft w:val="547"/>
          <w:marRight w:val="0"/>
          <w:marTop w:val="86"/>
          <w:marBottom w:val="0"/>
          <w:divBdr>
            <w:top w:val="none" w:sz="0" w:space="0" w:color="auto"/>
            <w:left w:val="none" w:sz="0" w:space="0" w:color="auto"/>
            <w:bottom w:val="none" w:sz="0" w:space="0" w:color="auto"/>
            <w:right w:val="none" w:sz="0" w:space="0" w:color="auto"/>
          </w:divBdr>
        </w:div>
        <w:div w:id="1529249520">
          <w:marLeft w:val="1080"/>
          <w:marRight w:val="0"/>
          <w:marTop w:val="77"/>
          <w:marBottom w:val="0"/>
          <w:divBdr>
            <w:top w:val="none" w:sz="0" w:space="0" w:color="auto"/>
            <w:left w:val="none" w:sz="0" w:space="0" w:color="auto"/>
            <w:bottom w:val="none" w:sz="0" w:space="0" w:color="auto"/>
            <w:right w:val="none" w:sz="0" w:space="0" w:color="auto"/>
          </w:divBdr>
        </w:div>
        <w:div w:id="1919554382">
          <w:marLeft w:val="1080"/>
          <w:marRight w:val="0"/>
          <w:marTop w:val="77"/>
          <w:marBottom w:val="0"/>
          <w:divBdr>
            <w:top w:val="none" w:sz="0" w:space="0" w:color="auto"/>
            <w:left w:val="none" w:sz="0" w:space="0" w:color="auto"/>
            <w:bottom w:val="none" w:sz="0" w:space="0" w:color="auto"/>
            <w:right w:val="none" w:sz="0" w:space="0" w:color="auto"/>
          </w:divBdr>
        </w:div>
      </w:divsChild>
    </w:div>
    <w:div w:id="799954144">
      <w:bodyDiv w:val="1"/>
      <w:marLeft w:val="0"/>
      <w:marRight w:val="0"/>
      <w:marTop w:val="0"/>
      <w:marBottom w:val="0"/>
      <w:divBdr>
        <w:top w:val="none" w:sz="0" w:space="0" w:color="auto"/>
        <w:left w:val="none" w:sz="0" w:space="0" w:color="auto"/>
        <w:bottom w:val="none" w:sz="0" w:space="0" w:color="auto"/>
        <w:right w:val="none" w:sz="0" w:space="0" w:color="auto"/>
      </w:divBdr>
    </w:div>
    <w:div w:id="836120310">
      <w:bodyDiv w:val="1"/>
      <w:marLeft w:val="0"/>
      <w:marRight w:val="0"/>
      <w:marTop w:val="0"/>
      <w:marBottom w:val="0"/>
      <w:divBdr>
        <w:top w:val="none" w:sz="0" w:space="0" w:color="auto"/>
        <w:left w:val="none" w:sz="0" w:space="0" w:color="auto"/>
        <w:bottom w:val="none" w:sz="0" w:space="0" w:color="auto"/>
        <w:right w:val="none" w:sz="0" w:space="0" w:color="auto"/>
      </w:divBdr>
    </w:div>
    <w:div w:id="1015495913">
      <w:bodyDiv w:val="1"/>
      <w:marLeft w:val="0"/>
      <w:marRight w:val="0"/>
      <w:marTop w:val="0"/>
      <w:marBottom w:val="0"/>
      <w:divBdr>
        <w:top w:val="none" w:sz="0" w:space="0" w:color="auto"/>
        <w:left w:val="none" w:sz="0" w:space="0" w:color="auto"/>
        <w:bottom w:val="none" w:sz="0" w:space="0" w:color="auto"/>
        <w:right w:val="none" w:sz="0" w:space="0" w:color="auto"/>
      </w:divBdr>
      <w:divsChild>
        <w:div w:id="695930522">
          <w:marLeft w:val="547"/>
          <w:marRight w:val="0"/>
          <w:marTop w:val="115"/>
          <w:marBottom w:val="0"/>
          <w:divBdr>
            <w:top w:val="none" w:sz="0" w:space="0" w:color="auto"/>
            <w:left w:val="none" w:sz="0" w:space="0" w:color="auto"/>
            <w:bottom w:val="none" w:sz="0" w:space="0" w:color="auto"/>
            <w:right w:val="none" w:sz="0" w:space="0" w:color="auto"/>
          </w:divBdr>
        </w:div>
      </w:divsChild>
    </w:div>
    <w:div w:id="1033312666">
      <w:bodyDiv w:val="1"/>
      <w:marLeft w:val="0"/>
      <w:marRight w:val="0"/>
      <w:marTop w:val="0"/>
      <w:marBottom w:val="0"/>
      <w:divBdr>
        <w:top w:val="none" w:sz="0" w:space="0" w:color="auto"/>
        <w:left w:val="none" w:sz="0" w:space="0" w:color="auto"/>
        <w:bottom w:val="none" w:sz="0" w:space="0" w:color="auto"/>
        <w:right w:val="none" w:sz="0" w:space="0" w:color="auto"/>
      </w:divBdr>
      <w:divsChild>
        <w:div w:id="31539883">
          <w:marLeft w:val="1166"/>
          <w:marRight w:val="0"/>
          <w:marTop w:val="0"/>
          <w:marBottom w:val="0"/>
          <w:divBdr>
            <w:top w:val="none" w:sz="0" w:space="0" w:color="auto"/>
            <w:left w:val="none" w:sz="0" w:space="0" w:color="auto"/>
            <w:bottom w:val="none" w:sz="0" w:space="0" w:color="auto"/>
            <w:right w:val="none" w:sz="0" w:space="0" w:color="auto"/>
          </w:divBdr>
        </w:div>
      </w:divsChild>
    </w:div>
    <w:div w:id="1080561005">
      <w:bodyDiv w:val="1"/>
      <w:marLeft w:val="0"/>
      <w:marRight w:val="0"/>
      <w:marTop w:val="0"/>
      <w:marBottom w:val="0"/>
      <w:divBdr>
        <w:top w:val="none" w:sz="0" w:space="0" w:color="auto"/>
        <w:left w:val="none" w:sz="0" w:space="0" w:color="auto"/>
        <w:bottom w:val="none" w:sz="0" w:space="0" w:color="auto"/>
        <w:right w:val="none" w:sz="0" w:space="0" w:color="auto"/>
      </w:divBdr>
      <w:divsChild>
        <w:div w:id="764031163">
          <w:marLeft w:val="547"/>
          <w:marRight w:val="0"/>
          <w:marTop w:val="106"/>
          <w:marBottom w:val="0"/>
          <w:divBdr>
            <w:top w:val="none" w:sz="0" w:space="0" w:color="auto"/>
            <w:left w:val="none" w:sz="0" w:space="0" w:color="auto"/>
            <w:bottom w:val="none" w:sz="0" w:space="0" w:color="auto"/>
            <w:right w:val="none" w:sz="0" w:space="0" w:color="auto"/>
          </w:divBdr>
        </w:div>
        <w:div w:id="133833620">
          <w:marLeft w:val="547"/>
          <w:marRight w:val="0"/>
          <w:marTop w:val="106"/>
          <w:marBottom w:val="0"/>
          <w:divBdr>
            <w:top w:val="none" w:sz="0" w:space="0" w:color="auto"/>
            <w:left w:val="none" w:sz="0" w:space="0" w:color="auto"/>
            <w:bottom w:val="none" w:sz="0" w:space="0" w:color="auto"/>
            <w:right w:val="none" w:sz="0" w:space="0" w:color="auto"/>
          </w:divBdr>
        </w:div>
        <w:div w:id="1632513925">
          <w:marLeft w:val="547"/>
          <w:marRight w:val="0"/>
          <w:marTop w:val="106"/>
          <w:marBottom w:val="0"/>
          <w:divBdr>
            <w:top w:val="none" w:sz="0" w:space="0" w:color="auto"/>
            <w:left w:val="none" w:sz="0" w:space="0" w:color="auto"/>
            <w:bottom w:val="none" w:sz="0" w:space="0" w:color="auto"/>
            <w:right w:val="none" w:sz="0" w:space="0" w:color="auto"/>
          </w:divBdr>
        </w:div>
        <w:div w:id="203251918">
          <w:marLeft w:val="547"/>
          <w:marRight w:val="0"/>
          <w:marTop w:val="106"/>
          <w:marBottom w:val="0"/>
          <w:divBdr>
            <w:top w:val="none" w:sz="0" w:space="0" w:color="auto"/>
            <w:left w:val="none" w:sz="0" w:space="0" w:color="auto"/>
            <w:bottom w:val="none" w:sz="0" w:space="0" w:color="auto"/>
            <w:right w:val="none" w:sz="0" w:space="0" w:color="auto"/>
          </w:divBdr>
        </w:div>
        <w:div w:id="1383872501">
          <w:marLeft w:val="547"/>
          <w:marRight w:val="0"/>
          <w:marTop w:val="106"/>
          <w:marBottom w:val="0"/>
          <w:divBdr>
            <w:top w:val="none" w:sz="0" w:space="0" w:color="auto"/>
            <w:left w:val="none" w:sz="0" w:space="0" w:color="auto"/>
            <w:bottom w:val="none" w:sz="0" w:space="0" w:color="auto"/>
            <w:right w:val="none" w:sz="0" w:space="0" w:color="auto"/>
          </w:divBdr>
        </w:div>
        <w:div w:id="1991130709">
          <w:marLeft w:val="547"/>
          <w:marRight w:val="0"/>
          <w:marTop w:val="106"/>
          <w:marBottom w:val="0"/>
          <w:divBdr>
            <w:top w:val="none" w:sz="0" w:space="0" w:color="auto"/>
            <w:left w:val="none" w:sz="0" w:space="0" w:color="auto"/>
            <w:bottom w:val="none" w:sz="0" w:space="0" w:color="auto"/>
            <w:right w:val="none" w:sz="0" w:space="0" w:color="auto"/>
          </w:divBdr>
        </w:div>
        <w:div w:id="1876429323">
          <w:marLeft w:val="547"/>
          <w:marRight w:val="0"/>
          <w:marTop w:val="106"/>
          <w:marBottom w:val="0"/>
          <w:divBdr>
            <w:top w:val="none" w:sz="0" w:space="0" w:color="auto"/>
            <w:left w:val="none" w:sz="0" w:space="0" w:color="auto"/>
            <w:bottom w:val="none" w:sz="0" w:space="0" w:color="auto"/>
            <w:right w:val="none" w:sz="0" w:space="0" w:color="auto"/>
          </w:divBdr>
        </w:div>
      </w:divsChild>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 w:id="1464422995">
      <w:bodyDiv w:val="1"/>
      <w:marLeft w:val="0"/>
      <w:marRight w:val="0"/>
      <w:marTop w:val="0"/>
      <w:marBottom w:val="0"/>
      <w:divBdr>
        <w:top w:val="none" w:sz="0" w:space="0" w:color="auto"/>
        <w:left w:val="none" w:sz="0" w:space="0" w:color="auto"/>
        <w:bottom w:val="none" w:sz="0" w:space="0" w:color="auto"/>
        <w:right w:val="none" w:sz="0" w:space="0" w:color="auto"/>
      </w:divBdr>
      <w:divsChild>
        <w:div w:id="1972243467">
          <w:marLeft w:val="547"/>
          <w:marRight w:val="0"/>
          <w:marTop w:val="86"/>
          <w:marBottom w:val="0"/>
          <w:divBdr>
            <w:top w:val="none" w:sz="0" w:space="0" w:color="auto"/>
            <w:left w:val="none" w:sz="0" w:space="0" w:color="auto"/>
            <w:bottom w:val="none" w:sz="0" w:space="0" w:color="auto"/>
            <w:right w:val="none" w:sz="0" w:space="0" w:color="auto"/>
          </w:divBdr>
        </w:div>
        <w:div w:id="892473396">
          <w:marLeft w:val="547"/>
          <w:marRight w:val="0"/>
          <w:marTop w:val="86"/>
          <w:marBottom w:val="0"/>
          <w:divBdr>
            <w:top w:val="none" w:sz="0" w:space="0" w:color="auto"/>
            <w:left w:val="none" w:sz="0" w:space="0" w:color="auto"/>
            <w:bottom w:val="none" w:sz="0" w:space="0" w:color="auto"/>
            <w:right w:val="none" w:sz="0" w:space="0" w:color="auto"/>
          </w:divBdr>
        </w:div>
        <w:div w:id="783421828">
          <w:marLeft w:val="1166"/>
          <w:marRight w:val="0"/>
          <w:marTop w:val="67"/>
          <w:marBottom w:val="0"/>
          <w:divBdr>
            <w:top w:val="none" w:sz="0" w:space="0" w:color="auto"/>
            <w:left w:val="none" w:sz="0" w:space="0" w:color="auto"/>
            <w:bottom w:val="none" w:sz="0" w:space="0" w:color="auto"/>
            <w:right w:val="none" w:sz="0" w:space="0" w:color="auto"/>
          </w:divBdr>
        </w:div>
        <w:div w:id="1514607151">
          <w:marLeft w:val="1166"/>
          <w:marRight w:val="0"/>
          <w:marTop w:val="67"/>
          <w:marBottom w:val="0"/>
          <w:divBdr>
            <w:top w:val="none" w:sz="0" w:space="0" w:color="auto"/>
            <w:left w:val="none" w:sz="0" w:space="0" w:color="auto"/>
            <w:bottom w:val="none" w:sz="0" w:space="0" w:color="auto"/>
            <w:right w:val="none" w:sz="0" w:space="0" w:color="auto"/>
          </w:divBdr>
        </w:div>
        <w:div w:id="133105203">
          <w:marLeft w:val="547"/>
          <w:marRight w:val="0"/>
          <w:marTop w:val="86"/>
          <w:marBottom w:val="0"/>
          <w:divBdr>
            <w:top w:val="none" w:sz="0" w:space="0" w:color="auto"/>
            <w:left w:val="none" w:sz="0" w:space="0" w:color="auto"/>
            <w:bottom w:val="none" w:sz="0" w:space="0" w:color="auto"/>
            <w:right w:val="none" w:sz="0" w:space="0" w:color="auto"/>
          </w:divBdr>
        </w:div>
        <w:div w:id="665784811">
          <w:marLeft w:val="547"/>
          <w:marRight w:val="0"/>
          <w:marTop w:val="86"/>
          <w:marBottom w:val="0"/>
          <w:divBdr>
            <w:top w:val="none" w:sz="0" w:space="0" w:color="auto"/>
            <w:left w:val="none" w:sz="0" w:space="0" w:color="auto"/>
            <w:bottom w:val="none" w:sz="0" w:space="0" w:color="auto"/>
            <w:right w:val="none" w:sz="0" w:space="0" w:color="auto"/>
          </w:divBdr>
        </w:div>
        <w:div w:id="65151227">
          <w:marLeft w:val="547"/>
          <w:marRight w:val="0"/>
          <w:marTop w:val="86"/>
          <w:marBottom w:val="0"/>
          <w:divBdr>
            <w:top w:val="none" w:sz="0" w:space="0" w:color="auto"/>
            <w:left w:val="none" w:sz="0" w:space="0" w:color="auto"/>
            <w:bottom w:val="none" w:sz="0" w:space="0" w:color="auto"/>
            <w:right w:val="none" w:sz="0" w:space="0" w:color="auto"/>
          </w:divBdr>
        </w:div>
        <w:div w:id="285504009">
          <w:marLeft w:val="547"/>
          <w:marRight w:val="0"/>
          <w:marTop w:val="86"/>
          <w:marBottom w:val="0"/>
          <w:divBdr>
            <w:top w:val="none" w:sz="0" w:space="0" w:color="auto"/>
            <w:left w:val="none" w:sz="0" w:space="0" w:color="auto"/>
            <w:bottom w:val="none" w:sz="0" w:space="0" w:color="auto"/>
            <w:right w:val="none" w:sz="0" w:space="0" w:color="auto"/>
          </w:divBdr>
        </w:div>
        <w:div w:id="877204343">
          <w:marLeft w:val="1080"/>
          <w:marRight w:val="0"/>
          <w:marTop w:val="86"/>
          <w:marBottom w:val="0"/>
          <w:divBdr>
            <w:top w:val="none" w:sz="0" w:space="0" w:color="auto"/>
            <w:left w:val="none" w:sz="0" w:space="0" w:color="auto"/>
            <w:bottom w:val="none" w:sz="0" w:space="0" w:color="auto"/>
            <w:right w:val="none" w:sz="0" w:space="0" w:color="auto"/>
          </w:divBdr>
        </w:div>
        <w:div w:id="210307021">
          <w:marLeft w:val="547"/>
          <w:marRight w:val="0"/>
          <w:marTop w:val="96"/>
          <w:marBottom w:val="0"/>
          <w:divBdr>
            <w:top w:val="none" w:sz="0" w:space="0" w:color="auto"/>
            <w:left w:val="none" w:sz="0" w:space="0" w:color="auto"/>
            <w:bottom w:val="none" w:sz="0" w:space="0" w:color="auto"/>
            <w:right w:val="none" w:sz="0" w:space="0" w:color="auto"/>
          </w:divBdr>
        </w:div>
        <w:div w:id="254171046">
          <w:marLeft w:val="547"/>
          <w:marRight w:val="0"/>
          <w:marTop w:val="96"/>
          <w:marBottom w:val="0"/>
          <w:divBdr>
            <w:top w:val="none" w:sz="0" w:space="0" w:color="auto"/>
            <w:left w:val="none" w:sz="0" w:space="0" w:color="auto"/>
            <w:bottom w:val="none" w:sz="0" w:space="0" w:color="auto"/>
            <w:right w:val="none" w:sz="0" w:space="0" w:color="auto"/>
          </w:divBdr>
        </w:div>
        <w:div w:id="88820794">
          <w:marLeft w:val="547"/>
          <w:marRight w:val="0"/>
          <w:marTop w:val="96"/>
          <w:marBottom w:val="0"/>
          <w:divBdr>
            <w:top w:val="none" w:sz="0" w:space="0" w:color="auto"/>
            <w:left w:val="none" w:sz="0" w:space="0" w:color="auto"/>
            <w:bottom w:val="none" w:sz="0" w:space="0" w:color="auto"/>
            <w:right w:val="none" w:sz="0" w:space="0" w:color="auto"/>
          </w:divBdr>
        </w:div>
        <w:div w:id="2025670013">
          <w:marLeft w:val="547"/>
          <w:marRight w:val="0"/>
          <w:marTop w:val="96"/>
          <w:marBottom w:val="0"/>
          <w:divBdr>
            <w:top w:val="none" w:sz="0" w:space="0" w:color="auto"/>
            <w:left w:val="none" w:sz="0" w:space="0" w:color="auto"/>
            <w:bottom w:val="none" w:sz="0" w:space="0" w:color="auto"/>
            <w:right w:val="none" w:sz="0" w:space="0" w:color="auto"/>
          </w:divBdr>
        </w:div>
      </w:divsChild>
    </w:div>
    <w:div w:id="1630623027">
      <w:bodyDiv w:val="1"/>
      <w:marLeft w:val="0"/>
      <w:marRight w:val="0"/>
      <w:marTop w:val="0"/>
      <w:marBottom w:val="0"/>
      <w:divBdr>
        <w:top w:val="none" w:sz="0" w:space="0" w:color="auto"/>
        <w:left w:val="none" w:sz="0" w:space="0" w:color="auto"/>
        <w:bottom w:val="none" w:sz="0" w:space="0" w:color="auto"/>
        <w:right w:val="none" w:sz="0" w:space="0" w:color="auto"/>
      </w:divBdr>
      <w:divsChild>
        <w:div w:id="1180048151">
          <w:marLeft w:val="547"/>
          <w:marRight w:val="0"/>
          <w:marTop w:val="115"/>
          <w:marBottom w:val="0"/>
          <w:divBdr>
            <w:top w:val="none" w:sz="0" w:space="0" w:color="auto"/>
            <w:left w:val="none" w:sz="0" w:space="0" w:color="auto"/>
            <w:bottom w:val="none" w:sz="0" w:space="0" w:color="auto"/>
            <w:right w:val="none" w:sz="0" w:space="0" w:color="auto"/>
          </w:divBdr>
        </w:div>
      </w:divsChild>
    </w:div>
    <w:div w:id="1686901833">
      <w:bodyDiv w:val="1"/>
      <w:marLeft w:val="0"/>
      <w:marRight w:val="0"/>
      <w:marTop w:val="0"/>
      <w:marBottom w:val="0"/>
      <w:divBdr>
        <w:top w:val="none" w:sz="0" w:space="0" w:color="auto"/>
        <w:left w:val="none" w:sz="0" w:space="0" w:color="auto"/>
        <w:bottom w:val="none" w:sz="0" w:space="0" w:color="auto"/>
        <w:right w:val="none" w:sz="0" w:space="0" w:color="auto"/>
      </w:divBdr>
      <w:divsChild>
        <w:div w:id="1784037875">
          <w:marLeft w:val="1166"/>
          <w:marRight w:val="0"/>
          <w:marTop w:val="0"/>
          <w:marBottom w:val="0"/>
          <w:divBdr>
            <w:top w:val="none" w:sz="0" w:space="0" w:color="auto"/>
            <w:left w:val="none" w:sz="0" w:space="0" w:color="auto"/>
            <w:bottom w:val="none" w:sz="0" w:space="0" w:color="auto"/>
            <w:right w:val="none" w:sz="0" w:space="0" w:color="auto"/>
          </w:divBdr>
        </w:div>
        <w:div w:id="1024557032">
          <w:marLeft w:val="1166"/>
          <w:marRight w:val="0"/>
          <w:marTop w:val="0"/>
          <w:marBottom w:val="0"/>
          <w:divBdr>
            <w:top w:val="none" w:sz="0" w:space="0" w:color="auto"/>
            <w:left w:val="none" w:sz="0" w:space="0" w:color="auto"/>
            <w:bottom w:val="none" w:sz="0" w:space="0" w:color="auto"/>
            <w:right w:val="none" w:sz="0" w:space="0" w:color="auto"/>
          </w:divBdr>
        </w:div>
        <w:div w:id="129635422">
          <w:marLeft w:val="1166"/>
          <w:marRight w:val="0"/>
          <w:marTop w:val="0"/>
          <w:marBottom w:val="0"/>
          <w:divBdr>
            <w:top w:val="none" w:sz="0" w:space="0" w:color="auto"/>
            <w:left w:val="none" w:sz="0" w:space="0" w:color="auto"/>
            <w:bottom w:val="none" w:sz="0" w:space="0" w:color="auto"/>
            <w:right w:val="none" w:sz="0" w:space="0" w:color="auto"/>
          </w:divBdr>
        </w:div>
      </w:divsChild>
    </w:div>
    <w:div w:id="1689138715">
      <w:bodyDiv w:val="1"/>
      <w:marLeft w:val="0"/>
      <w:marRight w:val="0"/>
      <w:marTop w:val="0"/>
      <w:marBottom w:val="0"/>
      <w:divBdr>
        <w:top w:val="none" w:sz="0" w:space="0" w:color="auto"/>
        <w:left w:val="none" w:sz="0" w:space="0" w:color="auto"/>
        <w:bottom w:val="none" w:sz="0" w:space="0" w:color="auto"/>
        <w:right w:val="none" w:sz="0" w:space="0" w:color="auto"/>
      </w:divBdr>
    </w:div>
    <w:div w:id="1822966487">
      <w:bodyDiv w:val="1"/>
      <w:marLeft w:val="0"/>
      <w:marRight w:val="0"/>
      <w:marTop w:val="0"/>
      <w:marBottom w:val="0"/>
      <w:divBdr>
        <w:top w:val="none" w:sz="0" w:space="0" w:color="auto"/>
        <w:left w:val="none" w:sz="0" w:space="0" w:color="auto"/>
        <w:bottom w:val="none" w:sz="0" w:space="0" w:color="auto"/>
        <w:right w:val="none" w:sz="0" w:space="0" w:color="auto"/>
      </w:divBdr>
      <w:divsChild>
        <w:div w:id="768283569">
          <w:marLeft w:val="547"/>
          <w:marRight w:val="0"/>
          <w:marTop w:val="96"/>
          <w:marBottom w:val="0"/>
          <w:divBdr>
            <w:top w:val="none" w:sz="0" w:space="0" w:color="auto"/>
            <w:left w:val="none" w:sz="0" w:space="0" w:color="auto"/>
            <w:bottom w:val="none" w:sz="0" w:space="0" w:color="auto"/>
            <w:right w:val="none" w:sz="0" w:space="0" w:color="auto"/>
          </w:divBdr>
        </w:div>
      </w:divsChild>
    </w:div>
    <w:div w:id="1933466791">
      <w:bodyDiv w:val="1"/>
      <w:marLeft w:val="0"/>
      <w:marRight w:val="0"/>
      <w:marTop w:val="0"/>
      <w:marBottom w:val="0"/>
      <w:divBdr>
        <w:top w:val="none" w:sz="0" w:space="0" w:color="auto"/>
        <w:left w:val="none" w:sz="0" w:space="0" w:color="auto"/>
        <w:bottom w:val="none" w:sz="0" w:space="0" w:color="auto"/>
        <w:right w:val="none" w:sz="0" w:space="0" w:color="auto"/>
      </w:divBdr>
      <w:divsChild>
        <w:div w:id="1490097629">
          <w:marLeft w:val="1166"/>
          <w:marRight w:val="0"/>
          <w:marTop w:val="77"/>
          <w:marBottom w:val="0"/>
          <w:divBdr>
            <w:top w:val="none" w:sz="0" w:space="0" w:color="auto"/>
            <w:left w:val="none" w:sz="0" w:space="0" w:color="auto"/>
            <w:bottom w:val="none" w:sz="0" w:space="0" w:color="auto"/>
            <w:right w:val="none" w:sz="0" w:space="0" w:color="auto"/>
          </w:divBdr>
        </w:div>
        <w:div w:id="1476681468">
          <w:marLeft w:val="1714"/>
          <w:marRight w:val="0"/>
          <w:marTop w:val="67"/>
          <w:marBottom w:val="0"/>
          <w:divBdr>
            <w:top w:val="none" w:sz="0" w:space="0" w:color="auto"/>
            <w:left w:val="none" w:sz="0" w:space="0" w:color="auto"/>
            <w:bottom w:val="none" w:sz="0" w:space="0" w:color="auto"/>
            <w:right w:val="none" w:sz="0" w:space="0" w:color="auto"/>
          </w:divBdr>
        </w:div>
        <w:div w:id="553470463">
          <w:marLeft w:val="1714"/>
          <w:marRight w:val="0"/>
          <w:marTop w:val="67"/>
          <w:marBottom w:val="0"/>
          <w:divBdr>
            <w:top w:val="none" w:sz="0" w:space="0" w:color="auto"/>
            <w:left w:val="none" w:sz="0" w:space="0" w:color="auto"/>
            <w:bottom w:val="none" w:sz="0" w:space="0" w:color="auto"/>
            <w:right w:val="none" w:sz="0" w:space="0" w:color="auto"/>
          </w:divBdr>
        </w:div>
        <w:div w:id="1910379822">
          <w:marLeft w:val="1714"/>
          <w:marRight w:val="0"/>
          <w:marTop w:val="67"/>
          <w:marBottom w:val="0"/>
          <w:divBdr>
            <w:top w:val="none" w:sz="0" w:space="0" w:color="auto"/>
            <w:left w:val="none" w:sz="0" w:space="0" w:color="auto"/>
            <w:bottom w:val="none" w:sz="0" w:space="0" w:color="auto"/>
            <w:right w:val="none" w:sz="0" w:space="0" w:color="auto"/>
          </w:divBdr>
        </w:div>
        <w:div w:id="1099833176">
          <w:marLeft w:val="1166"/>
          <w:marRight w:val="0"/>
          <w:marTop w:val="77"/>
          <w:marBottom w:val="0"/>
          <w:divBdr>
            <w:top w:val="none" w:sz="0" w:space="0" w:color="auto"/>
            <w:left w:val="none" w:sz="0" w:space="0" w:color="auto"/>
            <w:bottom w:val="none" w:sz="0" w:space="0" w:color="auto"/>
            <w:right w:val="none" w:sz="0" w:space="0" w:color="auto"/>
          </w:divBdr>
        </w:div>
      </w:divsChild>
    </w:div>
    <w:div w:id="1983534605">
      <w:bodyDiv w:val="1"/>
      <w:marLeft w:val="0"/>
      <w:marRight w:val="0"/>
      <w:marTop w:val="0"/>
      <w:marBottom w:val="0"/>
      <w:divBdr>
        <w:top w:val="none" w:sz="0" w:space="0" w:color="auto"/>
        <w:left w:val="none" w:sz="0" w:space="0" w:color="auto"/>
        <w:bottom w:val="none" w:sz="0" w:space="0" w:color="auto"/>
        <w:right w:val="none" w:sz="0" w:space="0" w:color="auto"/>
      </w:divBdr>
      <w:divsChild>
        <w:div w:id="891693629">
          <w:marLeft w:val="547"/>
          <w:marRight w:val="0"/>
          <w:marTop w:val="86"/>
          <w:marBottom w:val="0"/>
          <w:divBdr>
            <w:top w:val="none" w:sz="0" w:space="0" w:color="auto"/>
            <w:left w:val="none" w:sz="0" w:space="0" w:color="auto"/>
            <w:bottom w:val="none" w:sz="0" w:space="0" w:color="auto"/>
            <w:right w:val="none" w:sz="0" w:space="0" w:color="auto"/>
          </w:divBdr>
        </w:div>
        <w:div w:id="635183063">
          <w:marLeft w:val="547"/>
          <w:marRight w:val="0"/>
          <w:marTop w:val="86"/>
          <w:marBottom w:val="0"/>
          <w:divBdr>
            <w:top w:val="none" w:sz="0" w:space="0" w:color="auto"/>
            <w:left w:val="none" w:sz="0" w:space="0" w:color="auto"/>
            <w:bottom w:val="none" w:sz="0" w:space="0" w:color="auto"/>
            <w:right w:val="none" w:sz="0" w:space="0" w:color="auto"/>
          </w:divBdr>
        </w:div>
        <w:div w:id="1332637679">
          <w:marLeft w:val="1166"/>
          <w:marRight w:val="0"/>
          <w:marTop w:val="67"/>
          <w:marBottom w:val="0"/>
          <w:divBdr>
            <w:top w:val="none" w:sz="0" w:space="0" w:color="auto"/>
            <w:left w:val="none" w:sz="0" w:space="0" w:color="auto"/>
            <w:bottom w:val="none" w:sz="0" w:space="0" w:color="auto"/>
            <w:right w:val="none" w:sz="0" w:space="0" w:color="auto"/>
          </w:divBdr>
        </w:div>
        <w:div w:id="221912902">
          <w:marLeft w:val="1166"/>
          <w:marRight w:val="0"/>
          <w:marTop w:val="67"/>
          <w:marBottom w:val="0"/>
          <w:divBdr>
            <w:top w:val="none" w:sz="0" w:space="0" w:color="auto"/>
            <w:left w:val="none" w:sz="0" w:space="0" w:color="auto"/>
            <w:bottom w:val="none" w:sz="0" w:space="0" w:color="auto"/>
            <w:right w:val="none" w:sz="0" w:space="0" w:color="auto"/>
          </w:divBdr>
        </w:div>
        <w:div w:id="1615550051">
          <w:marLeft w:val="547"/>
          <w:marRight w:val="0"/>
          <w:marTop w:val="86"/>
          <w:marBottom w:val="0"/>
          <w:divBdr>
            <w:top w:val="none" w:sz="0" w:space="0" w:color="auto"/>
            <w:left w:val="none" w:sz="0" w:space="0" w:color="auto"/>
            <w:bottom w:val="none" w:sz="0" w:space="0" w:color="auto"/>
            <w:right w:val="none" w:sz="0" w:space="0" w:color="auto"/>
          </w:divBdr>
        </w:div>
        <w:div w:id="158811447">
          <w:marLeft w:val="1080"/>
          <w:marRight w:val="0"/>
          <w:marTop w:val="67"/>
          <w:marBottom w:val="0"/>
          <w:divBdr>
            <w:top w:val="none" w:sz="0" w:space="0" w:color="auto"/>
            <w:left w:val="none" w:sz="0" w:space="0" w:color="auto"/>
            <w:bottom w:val="none" w:sz="0" w:space="0" w:color="auto"/>
            <w:right w:val="none" w:sz="0" w:space="0" w:color="auto"/>
          </w:divBdr>
        </w:div>
        <w:div w:id="1672946769">
          <w:marLeft w:val="1080"/>
          <w:marRight w:val="0"/>
          <w:marTop w:val="67"/>
          <w:marBottom w:val="0"/>
          <w:divBdr>
            <w:top w:val="none" w:sz="0" w:space="0" w:color="auto"/>
            <w:left w:val="none" w:sz="0" w:space="0" w:color="auto"/>
            <w:bottom w:val="none" w:sz="0" w:space="0" w:color="auto"/>
            <w:right w:val="none" w:sz="0" w:space="0" w:color="auto"/>
          </w:divBdr>
        </w:div>
        <w:div w:id="1782606683">
          <w:marLeft w:val="547"/>
          <w:marRight w:val="0"/>
          <w:marTop w:val="86"/>
          <w:marBottom w:val="0"/>
          <w:divBdr>
            <w:top w:val="none" w:sz="0" w:space="0" w:color="auto"/>
            <w:left w:val="none" w:sz="0" w:space="0" w:color="auto"/>
            <w:bottom w:val="none" w:sz="0" w:space="0" w:color="auto"/>
            <w:right w:val="none" w:sz="0" w:space="0" w:color="auto"/>
          </w:divBdr>
        </w:div>
        <w:div w:id="1852450700">
          <w:marLeft w:val="1080"/>
          <w:marRight w:val="0"/>
          <w:marTop w:val="77"/>
          <w:marBottom w:val="0"/>
          <w:divBdr>
            <w:top w:val="none" w:sz="0" w:space="0" w:color="auto"/>
            <w:left w:val="none" w:sz="0" w:space="0" w:color="auto"/>
            <w:bottom w:val="none" w:sz="0" w:space="0" w:color="auto"/>
            <w:right w:val="none" w:sz="0" w:space="0" w:color="auto"/>
          </w:divBdr>
        </w:div>
        <w:div w:id="376858150">
          <w:marLeft w:val="1080"/>
          <w:marRight w:val="0"/>
          <w:marTop w:val="77"/>
          <w:marBottom w:val="0"/>
          <w:divBdr>
            <w:top w:val="none" w:sz="0" w:space="0" w:color="auto"/>
            <w:left w:val="none" w:sz="0" w:space="0" w:color="auto"/>
            <w:bottom w:val="none" w:sz="0" w:space="0" w:color="auto"/>
            <w:right w:val="none" w:sz="0" w:space="0" w:color="auto"/>
          </w:divBdr>
        </w:div>
        <w:div w:id="1863082608">
          <w:marLeft w:val="547"/>
          <w:marRight w:val="0"/>
          <w:marTop w:val="86"/>
          <w:marBottom w:val="0"/>
          <w:divBdr>
            <w:top w:val="none" w:sz="0" w:space="0" w:color="auto"/>
            <w:left w:val="none" w:sz="0" w:space="0" w:color="auto"/>
            <w:bottom w:val="none" w:sz="0" w:space="0" w:color="auto"/>
            <w:right w:val="none" w:sz="0" w:space="0" w:color="auto"/>
          </w:divBdr>
        </w:div>
        <w:div w:id="226652514">
          <w:marLeft w:val="547"/>
          <w:marRight w:val="0"/>
          <w:marTop w:val="86"/>
          <w:marBottom w:val="0"/>
          <w:divBdr>
            <w:top w:val="none" w:sz="0" w:space="0" w:color="auto"/>
            <w:left w:val="none" w:sz="0" w:space="0" w:color="auto"/>
            <w:bottom w:val="none" w:sz="0" w:space="0" w:color="auto"/>
            <w:right w:val="none" w:sz="0" w:space="0" w:color="auto"/>
          </w:divBdr>
        </w:div>
        <w:div w:id="1248924859">
          <w:marLeft w:val="547"/>
          <w:marRight w:val="0"/>
          <w:marTop w:val="86"/>
          <w:marBottom w:val="0"/>
          <w:divBdr>
            <w:top w:val="none" w:sz="0" w:space="0" w:color="auto"/>
            <w:left w:val="none" w:sz="0" w:space="0" w:color="auto"/>
            <w:bottom w:val="none" w:sz="0" w:space="0" w:color="auto"/>
            <w:right w:val="none" w:sz="0" w:space="0" w:color="auto"/>
          </w:divBdr>
        </w:div>
        <w:div w:id="2109500002">
          <w:marLeft w:val="547"/>
          <w:marRight w:val="0"/>
          <w:marTop w:val="86"/>
          <w:marBottom w:val="0"/>
          <w:divBdr>
            <w:top w:val="none" w:sz="0" w:space="0" w:color="auto"/>
            <w:left w:val="none" w:sz="0" w:space="0" w:color="auto"/>
            <w:bottom w:val="none" w:sz="0" w:space="0" w:color="auto"/>
            <w:right w:val="none" w:sz="0" w:space="0" w:color="auto"/>
          </w:divBdr>
        </w:div>
        <w:div w:id="758142425">
          <w:marLeft w:val="547"/>
          <w:marRight w:val="0"/>
          <w:marTop w:val="86"/>
          <w:marBottom w:val="0"/>
          <w:divBdr>
            <w:top w:val="none" w:sz="0" w:space="0" w:color="auto"/>
            <w:left w:val="none" w:sz="0" w:space="0" w:color="auto"/>
            <w:bottom w:val="none" w:sz="0" w:space="0" w:color="auto"/>
            <w:right w:val="none" w:sz="0" w:space="0" w:color="auto"/>
          </w:divBdr>
        </w:div>
      </w:divsChild>
    </w:div>
    <w:div w:id="2018187866">
      <w:bodyDiv w:val="1"/>
      <w:marLeft w:val="0"/>
      <w:marRight w:val="0"/>
      <w:marTop w:val="0"/>
      <w:marBottom w:val="0"/>
      <w:divBdr>
        <w:top w:val="none" w:sz="0" w:space="0" w:color="auto"/>
        <w:left w:val="none" w:sz="0" w:space="0" w:color="auto"/>
        <w:bottom w:val="none" w:sz="0" w:space="0" w:color="auto"/>
        <w:right w:val="none" w:sz="0" w:space="0" w:color="auto"/>
      </w:divBdr>
      <w:divsChild>
        <w:div w:id="369037516">
          <w:marLeft w:val="547"/>
          <w:marRight w:val="0"/>
          <w:marTop w:val="0"/>
          <w:marBottom w:val="0"/>
          <w:divBdr>
            <w:top w:val="none" w:sz="0" w:space="0" w:color="auto"/>
            <w:left w:val="none" w:sz="0" w:space="0" w:color="auto"/>
            <w:bottom w:val="none" w:sz="0" w:space="0" w:color="auto"/>
            <w:right w:val="none" w:sz="0" w:space="0" w:color="auto"/>
          </w:divBdr>
        </w:div>
        <w:div w:id="772358386">
          <w:marLeft w:val="1166"/>
          <w:marRight w:val="0"/>
          <w:marTop w:val="96"/>
          <w:marBottom w:val="0"/>
          <w:divBdr>
            <w:top w:val="none" w:sz="0" w:space="0" w:color="auto"/>
            <w:left w:val="none" w:sz="0" w:space="0" w:color="auto"/>
            <w:bottom w:val="none" w:sz="0" w:space="0" w:color="auto"/>
            <w:right w:val="none" w:sz="0" w:space="0" w:color="auto"/>
          </w:divBdr>
        </w:div>
        <w:div w:id="2077120009">
          <w:marLeft w:val="1166"/>
          <w:marRight w:val="0"/>
          <w:marTop w:val="96"/>
          <w:marBottom w:val="0"/>
          <w:divBdr>
            <w:top w:val="none" w:sz="0" w:space="0" w:color="auto"/>
            <w:left w:val="none" w:sz="0" w:space="0" w:color="auto"/>
            <w:bottom w:val="none" w:sz="0" w:space="0" w:color="auto"/>
            <w:right w:val="none" w:sz="0" w:space="0" w:color="auto"/>
          </w:divBdr>
        </w:div>
        <w:div w:id="1651707795">
          <w:marLeft w:val="1166"/>
          <w:marRight w:val="0"/>
          <w:marTop w:val="96"/>
          <w:marBottom w:val="0"/>
          <w:divBdr>
            <w:top w:val="none" w:sz="0" w:space="0" w:color="auto"/>
            <w:left w:val="none" w:sz="0" w:space="0" w:color="auto"/>
            <w:bottom w:val="none" w:sz="0" w:space="0" w:color="auto"/>
            <w:right w:val="none" w:sz="0" w:space="0" w:color="auto"/>
          </w:divBdr>
        </w:div>
        <w:div w:id="1993362397">
          <w:marLeft w:val="1166"/>
          <w:marRight w:val="0"/>
          <w:marTop w:val="96"/>
          <w:marBottom w:val="0"/>
          <w:divBdr>
            <w:top w:val="none" w:sz="0" w:space="0" w:color="auto"/>
            <w:left w:val="none" w:sz="0" w:space="0" w:color="auto"/>
            <w:bottom w:val="none" w:sz="0" w:space="0" w:color="auto"/>
            <w:right w:val="none" w:sz="0" w:space="0" w:color="auto"/>
          </w:divBdr>
        </w:div>
        <w:div w:id="950163048">
          <w:marLeft w:val="1166"/>
          <w:marRight w:val="0"/>
          <w:marTop w:val="96"/>
          <w:marBottom w:val="0"/>
          <w:divBdr>
            <w:top w:val="none" w:sz="0" w:space="0" w:color="auto"/>
            <w:left w:val="none" w:sz="0" w:space="0" w:color="auto"/>
            <w:bottom w:val="none" w:sz="0" w:space="0" w:color="auto"/>
            <w:right w:val="none" w:sz="0" w:space="0" w:color="auto"/>
          </w:divBdr>
        </w:div>
        <w:div w:id="672150814">
          <w:marLeft w:val="1166"/>
          <w:marRight w:val="0"/>
          <w:marTop w:val="96"/>
          <w:marBottom w:val="0"/>
          <w:divBdr>
            <w:top w:val="none" w:sz="0" w:space="0" w:color="auto"/>
            <w:left w:val="none" w:sz="0" w:space="0" w:color="auto"/>
            <w:bottom w:val="none" w:sz="0" w:space="0" w:color="auto"/>
            <w:right w:val="none" w:sz="0" w:space="0" w:color="auto"/>
          </w:divBdr>
        </w:div>
        <w:div w:id="1590037009">
          <w:marLeft w:val="1166"/>
          <w:marRight w:val="0"/>
          <w:marTop w:val="96"/>
          <w:marBottom w:val="0"/>
          <w:divBdr>
            <w:top w:val="none" w:sz="0" w:space="0" w:color="auto"/>
            <w:left w:val="none" w:sz="0" w:space="0" w:color="auto"/>
            <w:bottom w:val="none" w:sz="0" w:space="0" w:color="auto"/>
            <w:right w:val="none" w:sz="0" w:space="0" w:color="auto"/>
          </w:divBdr>
        </w:div>
        <w:div w:id="2020887891">
          <w:marLeft w:val="547"/>
          <w:marRight w:val="0"/>
          <w:marTop w:val="115"/>
          <w:marBottom w:val="0"/>
          <w:divBdr>
            <w:top w:val="none" w:sz="0" w:space="0" w:color="auto"/>
            <w:left w:val="none" w:sz="0" w:space="0" w:color="auto"/>
            <w:bottom w:val="none" w:sz="0" w:space="0" w:color="auto"/>
            <w:right w:val="none" w:sz="0" w:space="0" w:color="auto"/>
          </w:divBdr>
        </w:div>
      </w:divsChild>
    </w:div>
    <w:div w:id="2041471514">
      <w:bodyDiv w:val="1"/>
      <w:marLeft w:val="0"/>
      <w:marRight w:val="0"/>
      <w:marTop w:val="0"/>
      <w:marBottom w:val="0"/>
      <w:divBdr>
        <w:top w:val="none" w:sz="0" w:space="0" w:color="auto"/>
        <w:left w:val="none" w:sz="0" w:space="0" w:color="auto"/>
        <w:bottom w:val="none" w:sz="0" w:space="0" w:color="auto"/>
        <w:right w:val="none" w:sz="0" w:space="0" w:color="auto"/>
      </w:divBdr>
      <w:divsChild>
        <w:div w:id="13311747">
          <w:marLeft w:val="1166"/>
          <w:marRight w:val="0"/>
          <w:marTop w:val="115"/>
          <w:marBottom w:val="0"/>
          <w:divBdr>
            <w:top w:val="none" w:sz="0" w:space="0" w:color="auto"/>
            <w:left w:val="none" w:sz="0" w:space="0" w:color="auto"/>
            <w:bottom w:val="none" w:sz="0" w:space="0" w:color="auto"/>
            <w:right w:val="none" w:sz="0" w:space="0" w:color="auto"/>
          </w:divBdr>
        </w:div>
        <w:div w:id="504638850">
          <w:marLeft w:val="1714"/>
          <w:marRight w:val="0"/>
          <w:marTop w:val="96"/>
          <w:marBottom w:val="0"/>
          <w:divBdr>
            <w:top w:val="none" w:sz="0" w:space="0" w:color="auto"/>
            <w:left w:val="none" w:sz="0" w:space="0" w:color="auto"/>
            <w:bottom w:val="none" w:sz="0" w:space="0" w:color="auto"/>
            <w:right w:val="none" w:sz="0" w:space="0" w:color="auto"/>
          </w:divBdr>
        </w:div>
        <w:div w:id="1749039716">
          <w:marLeft w:val="2246"/>
          <w:marRight w:val="0"/>
          <w:marTop w:val="77"/>
          <w:marBottom w:val="0"/>
          <w:divBdr>
            <w:top w:val="none" w:sz="0" w:space="0" w:color="auto"/>
            <w:left w:val="none" w:sz="0" w:space="0" w:color="auto"/>
            <w:bottom w:val="none" w:sz="0" w:space="0" w:color="auto"/>
            <w:right w:val="none" w:sz="0" w:space="0" w:color="auto"/>
          </w:divBdr>
        </w:div>
        <w:div w:id="995183150">
          <w:marLeft w:val="1714"/>
          <w:marRight w:val="0"/>
          <w:marTop w:val="96"/>
          <w:marBottom w:val="0"/>
          <w:divBdr>
            <w:top w:val="none" w:sz="0" w:space="0" w:color="auto"/>
            <w:left w:val="none" w:sz="0" w:space="0" w:color="auto"/>
            <w:bottom w:val="none" w:sz="0" w:space="0" w:color="auto"/>
            <w:right w:val="none" w:sz="0" w:space="0" w:color="auto"/>
          </w:divBdr>
        </w:div>
        <w:div w:id="96213787">
          <w:marLeft w:val="2246"/>
          <w:marRight w:val="0"/>
          <w:marTop w:val="77"/>
          <w:marBottom w:val="0"/>
          <w:divBdr>
            <w:top w:val="none" w:sz="0" w:space="0" w:color="auto"/>
            <w:left w:val="none" w:sz="0" w:space="0" w:color="auto"/>
            <w:bottom w:val="none" w:sz="0" w:space="0" w:color="auto"/>
            <w:right w:val="none" w:sz="0" w:space="0" w:color="auto"/>
          </w:divBdr>
        </w:div>
      </w:divsChild>
    </w:div>
    <w:div w:id="2044358876">
      <w:bodyDiv w:val="1"/>
      <w:marLeft w:val="0"/>
      <w:marRight w:val="0"/>
      <w:marTop w:val="0"/>
      <w:marBottom w:val="0"/>
      <w:divBdr>
        <w:top w:val="none" w:sz="0" w:space="0" w:color="auto"/>
        <w:left w:val="none" w:sz="0" w:space="0" w:color="auto"/>
        <w:bottom w:val="none" w:sz="0" w:space="0" w:color="auto"/>
        <w:right w:val="none" w:sz="0" w:space="0" w:color="auto"/>
      </w:divBdr>
      <w:divsChild>
        <w:div w:id="1947492890">
          <w:marLeft w:val="547"/>
          <w:marRight w:val="0"/>
          <w:marTop w:val="0"/>
          <w:marBottom w:val="0"/>
          <w:divBdr>
            <w:top w:val="none" w:sz="0" w:space="0" w:color="auto"/>
            <w:left w:val="none" w:sz="0" w:space="0" w:color="auto"/>
            <w:bottom w:val="none" w:sz="0" w:space="0" w:color="auto"/>
            <w:right w:val="none" w:sz="0" w:space="0" w:color="auto"/>
          </w:divBdr>
        </w:div>
        <w:div w:id="2049717807">
          <w:marLeft w:val="547"/>
          <w:marRight w:val="0"/>
          <w:marTop w:val="0"/>
          <w:marBottom w:val="0"/>
          <w:divBdr>
            <w:top w:val="none" w:sz="0" w:space="0" w:color="auto"/>
            <w:left w:val="none" w:sz="0" w:space="0" w:color="auto"/>
            <w:bottom w:val="none" w:sz="0" w:space="0" w:color="auto"/>
            <w:right w:val="none" w:sz="0" w:space="0" w:color="auto"/>
          </w:divBdr>
        </w:div>
        <w:div w:id="1329870932">
          <w:marLeft w:val="1166"/>
          <w:marRight w:val="0"/>
          <w:marTop w:val="0"/>
          <w:marBottom w:val="0"/>
          <w:divBdr>
            <w:top w:val="none" w:sz="0" w:space="0" w:color="auto"/>
            <w:left w:val="none" w:sz="0" w:space="0" w:color="auto"/>
            <w:bottom w:val="none" w:sz="0" w:space="0" w:color="auto"/>
            <w:right w:val="none" w:sz="0" w:space="0" w:color="auto"/>
          </w:divBdr>
        </w:div>
        <w:div w:id="1254126108">
          <w:marLeft w:val="1166"/>
          <w:marRight w:val="0"/>
          <w:marTop w:val="0"/>
          <w:marBottom w:val="0"/>
          <w:divBdr>
            <w:top w:val="none" w:sz="0" w:space="0" w:color="auto"/>
            <w:left w:val="none" w:sz="0" w:space="0" w:color="auto"/>
            <w:bottom w:val="none" w:sz="0" w:space="0" w:color="auto"/>
            <w:right w:val="none" w:sz="0" w:space="0" w:color="auto"/>
          </w:divBdr>
        </w:div>
        <w:div w:id="1573657937">
          <w:marLeft w:val="547"/>
          <w:marRight w:val="0"/>
          <w:marTop w:val="0"/>
          <w:marBottom w:val="0"/>
          <w:divBdr>
            <w:top w:val="none" w:sz="0" w:space="0" w:color="auto"/>
            <w:left w:val="none" w:sz="0" w:space="0" w:color="auto"/>
            <w:bottom w:val="none" w:sz="0" w:space="0" w:color="auto"/>
            <w:right w:val="none" w:sz="0" w:space="0" w:color="auto"/>
          </w:divBdr>
        </w:div>
        <w:div w:id="1997150870">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566-01-0arc-arc-sc-agenda-may-2015.ppt" TargetMode="External"/><Relationship Id="rId13" Type="http://schemas.openxmlformats.org/officeDocument/2006/relationships/hyperlink" Target="https://mentor.ieee.org/802.11/dcn/15/11-15-0454-00-0arc-some-more-ds-architecture-concepts.pptx" TargetMode="External"/><Relationship Id="rId18" Type="http://schemas.openxmlformats.org/officeDocument/2006/relationships/hyperlink" Target="https://mentor.ieee.org/802.11/dcn/15/11-15-0555-00-0arc-normative-ds-sap-proposal.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15/11-15-0593-00-0arc-802-11-as-a-component.ppt" TargetMode="External"/><Relationship Id="rId7" Type="http://schemas.openxmlformats.org/officeDocument/2006/relationships/endnotes" Target="endnotes.xml"/><Relationship Id="rId12" Type="http://schemas.openxmlformats.org/officeDocument/2006/relationships/hyperlink" Target="https://mentor.ieee.org/802.11/dcn/15/11-15-0555-00-0arc-normative-ds-sap-proposal.docx" TargetMode="External"/><Relationship Id="rId17" Type="http://schemas.openxmlformats.org/officeDocument/2006/relationships/hyperlink" Target="https://mentor.ieee.org/802.11/dcn/15/11-15-0355-02-0arc-mib-truthvalue-usage-patterns.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4/11-14-1281-04-0arc-mib-attributes-analysis.docx" TargetMode="External"/><Relationship Id="rId20" Type="http://schemas.openxmlformats.org/officeDocument/2006/relationships/hyperlink" Target="https://mentor.ieee.org/802.11/dcn/15/11-15-0555-00-0arc-normative-ds-sap-propos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593-00-0arc-802-11-as-a-component.ppt" TargetMode="External"/><Relationship Id="rId24" Type="http://schemas.openxmlformats.org/officeDocument/2006/relationships/hyperlink" Target="https://mentor.ieee.org/802.11/dcn/15/11-15-0555-01-0arc-normative-ds-sap-proposal.docx" TargetMode="External"/><Relationship Id="rId5" Type="http://schemas.openxmlformats.org/officeDocument/2006/relationships/webSettings" Target="webSettings.xml"/><Relationship Id="rId15" Type="http://schemas.openxmlformats.org/officeDocument/2006/relationships/hyperlink" Target="https://mentor.ieee.org/802.11/dcn/14/11-14-1068-00-0arc-mib-attributes-design-pattern-background.docx" TargetMode="External"/><Relationship Id="rId23" Type="http://schemas.openxmlformats.org/officeDocument/2006/relationships/hyperlink" Target="https://mentor.ieee.org/802.11/dcn/15/11-15-0670-01-0arc-arc-closing-report-may-2015.pptx" TargetMode="External"/><Relationship Id="rId28" Type="http://schemas.openxmlformats.org/officeDocument/2006/relationships/theme" Target="theme/theme1.xml"/><Relationship Id="rId10" Type="http://schemas.openxmlformats.org/officeDocument/2006/relationships/hyperlink" Target="https://mentor.ieee.org/802.11/dcn/15/11-15-0540-00-0arc-updates-to-revmc-5-1-5.docx" TargetMode="External"/><Relationship Id="rId19" Type="http://schemas.openxmlformats.org/officeDocument/2006/relationships/hyperlink" Target="https://mentor.ieee.org/802.11/dcn/15/11-15-0593-00-0arc-802-11-as-a-component.ppt" TargetMode="External"/><Relationship Id="rId4" Type="http://schemas.openxmlformats.org/officeDocument/2006/relationships/settings" Target="settings.xml"/><Relationship Id="rId9" Type="http://schemas.openxmlformats.org/officeDocument/2006/relationships/hyperlink" Target="https://mentor.ieee.org/802.11/dcn/15/11-15-0355-02-0arc-mib-truthvalue-usage-patterns.docx" TargetMode="External"/><Relationship Id="rId14" Type="http://schemas.openxmlformats.org/officeDocument/2006/relationships/hyperlink" Target="https://mentor.ieee.org/802.11/dcn/15/11-15-0504-00-0arc-arc-sc-meeting-minutes-march-2015.docx" TargetMode="External"/><Relationship Id="rId22" Type="http://schemas.openxmlformats.org/officeDocument/2006/relationships/hyperlink" Target="https://mentor.ieee.org/802.11/dcn/15/11-15-0593-01-0arc-802-11-as-a-component.pp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69ED-2F79-4875-9C39-4FD433C4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802.11-15/0504r0</vt:lpstr>
    </vt:vector>
  </TitlesOfParts>
  <Company>InterDigital Communication, Inc.</Company>
  <LinksUpToDate>false</LinksUpToDate>
  <CharactersWithSpaces>10703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802.11-15/0736r0</dc:title>
  <dc:subject>Submission</dc:subject>
  <dc:creator>Joseph Levy</dc:creator>
  <cp:keywords>May 2015</cp:keywords>
  <dc:description>Joseph Levy, InterDigital Communication Inc.</dc:description>
  <cp:lastModifiedBy>Levy, Joseph S</cp:lastModifiedBy>
  <cp:revision>4</cp:revision>
  <cp:lastPrinted>2012-11-14T23:40:00Z</cp:lastPrinted>
  <dcterms:created xsi:type="dcterms:W3CDTF">2015-06-05T04:34:00Z</dcterms:created>
  <dcterms:modified xsi:type="dcterms:W3CDTF">2015-06-05T05:46:00Z</dcterms:modified>
</cp:coreProperties>
</file>