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3975B2" w:rsidP="003975B2">
            <w:pPr>
              <w:pStyle w:val="T2"/>
            </w:pPr>
            <w:r>
              <w:rPr>
                <w:lang w:eastAsia="ja-JP"/>
              </w:rPr>
              <w:t>May</w:t>
            </w:r>
            <w:r w:rsidR="00B03352">
              <w:t xml:space="preserve"> </w:t>
            </w:r>
            <w:r w:rsidR="001B0ABE">
              <w:t>201</w:t>
            </w:r>
            <w:r w:rsidR="00B03352">
              <w:rPr>
                <w:lang w:eastAsia="ja-JP"/>
              </w:rPr>
              <w:t>5</w:t>
            </w:r>
            <w:r w:rsidR="00822A51"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Vancouver</w:t>
            </w:r>
            <w:r w:rsidR="006819F7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212D6D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B03352">
              <w:rPr>
                <w:b w:val="0"/>
                <w:sz w:val="20"/>
                <w:lang w:eastAsia="ja-JP"/>
              </w:rPr>
              <w:t>5</w:t>
            </w:r>
            <w:r w:rsidR="00D725C4">
              <w:rPr>
                <w:b w:val="0"/>
                <w:sz w:val="20"/>
              </w:rPr>
              <w:t>-</w:t>
            </w:r>
            <w:r w:rsidR="003975B2">
              <w:rPr>
                <w:b w:val="0"/>
                <w:sz w:val="20"/>
                <w:lang w:eastAsia="ja-JP"/>
              </w:rPr>
              <w:t>5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B03352">
              <w:rPr>
                <w:b w:val="0"/>
                <w:sz w:val="20"/>
                <w:lang w:eastAsia="ja-JP"/>
              </w:rPr>
              <w:t>1</w:t>
            </w:r>
            <w:r w:rsidR="003975B2">
              <w:rPr>
                <w:b w:val="0"/>
                <w:sz w:val="20"/>
                <w:lang w:eastAsia="ja-JP"/>
              </w:rPr>
              <w:t>5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Author(s):</w:t>
            </w:r>
          </w:p>
        </w:tc>
      </w:tr>
      <w:tr w:rsidR="00797D5B" w:rsidRPr="00BA4F4C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>
        <w:trPr>
          <w:jc w:val="center"/>
        </w:trPr>
        <w:tc>
          <w:tcPr>
            <w:tcW w:w="1336" w:type="dxa"/>
            <w:vAlign w:val="center"/>
          </w:tcPr>
          <w:p w:rsidR="001F0053" w:rsidRPr="001F0053" w:rsidRDefault="00B666B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F327DD">
              <w:rPr>
                <w:b w:val="0"/>
                <w:sz w:val="18"/>
                <w:lang w:eastAsia="ja-JP"/>
              </w:rPr>
              <w:t>Jeorge</w:t>
            </w:r>
            <w:r w:rsidR="00F327DD">
              <w:rPr>
                <w:b w:val="0"/>
                <w:sz w:val="18"/>
                <w:lang w:eastAsia="ja-JP"/>
              </w:rPr>
              <w:t xml:space="preserve"> </w:t>
            </w:r>
            <w:r w:rsidRPr="00F327DD">
              <w:rPr>
                <w:b w:val="0"/>
                <w:sz w:val="18"/>
                <w:lang w:eastAsia="ja-JP"/>
              </w:rPr>
              <w:t>Hurtarte</w:t>
            </w:r>
          </w:p>
        </w:tc>
        <w:tc>
          <w:tcPr>
            <w:tcW w:w="2064" w:type="dxa"/>
            <w:vAlign w:val="center"/>
          </w:tcPr>
          <w:p w:rsidR="001F0053" w:rsidRDefault="00B666B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Teradyne</w:t>
            </w:r>
          </w:p>
        </w:tc>
        <w:tc>
          <w:tcPr>
            <w:tcW w:w="2814" w:type="dxa"/>
            <w:vAlign w:val="center"/>
          </w:tcPr>
          <w:p w:rsidR="00F90CB0" w:rsidRDefault="00822A5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 xml:space="preserve">500 Riverpark Drive, </w:t>
            </w:r>
          </w:p>
          <w:p w:rsidR="001F0053" w:rsidRDefault="00822A5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North Reading, MA 01864</w:t>
            </w:r>
          </w:p>
        </w:tc>
        <w:tc>
          <w:tcPr>
            <w:tcW w:w="1715" w:type="dxa"/>
            <w:vAlign w:val="center"/>
          </w:tcPr>
          <w:p w:rsidR="001F0053" w:rsidRDefault="003E6B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</w:t>
            </w:r>
            <w:r w:rsidR="00822A51">
              <w:rPr>
                <w:b w:val="0"/>
                <w:sz w:val="20"/>
              </w:rPr>
              <w:t>978-370-2224</w:t>
            </w:r>
          </w:p>
        </w:tc>
        <w:tc>
          <w:tcPr>
            <w:tcW w:w="1647" w:type="dxa"/>
            <w:vAlign w:val="center"/>
          </w:tcPr>
          <w:p w:rsidR="001F0053" w:rsidRDefault="000C4745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j</w:t>
            </w:r>
            <w:r w:rsidR="00B666B5">
              <w:rPr>
                <w:b w:val="0"/>
                <w:sz w:val="16"/>
                <w:lang w:eastAsia="ja-JP"/>
              </w:rPr>
              <w:t>eorge.hurtarte@teradyne.com</w:t>
            </w:r>
          </w:p>
        </w:tc>
      </w:tr>
    </w:tbl>
    <w:p w:rsidR="00797D5B" w:rsidRPr="00A36A5F" w:rsidRDefault="006746F2">
      <w:pPr>
        <w:pStyle w:val="T1"/>
        <w:spacing w:after="120"/>
        <w:rPr>
          <w:sz w:val="22"/>
        </w:rPr>
      </w:pPr>
      <w:r w:rsidRPr="006746F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" stroked="f">
            <v:textbox>
              <w:txbxContent>
                <w:p w:rsidR="00A033C9" w:rsidRDefault="00A033C9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A033C9" w:rsidRDefault="00A033C9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>
                    <w:rPr>
                      <w:lang w:eastAsia="ja-JP"/>
                    </w:rPr>
                    <w:t>Vancouver</w:t>
                  </w:r>
                  <w:r>
                    <w:t xml:space="preserve"> session, </w:t>
                  </w:r>
                  <w:r>
                    <w:rPr>
                      <w:lang w:eastAsia="ja-JP"/>
                    </w:rPr>
                    <w:t>May</w:t>
                  </w:r>
                  <w:r w:rsidRPr="00B03352">
                    <w:rPr>
                      <w:lang w:eastAsia="ja-JP"/>
                    </w:rPr>
                    <w:t xml:space="preserve"> </w:t>
                  </w:r>
                  <w:r>
                    <w:rPr>
                      <w:lang w:eastAsia="ja-JP"/>
                    </w:rPr>
                    <w:t>10-15</w:t>
                  </w:r>
                  <w:r>
                    <w:t>, 201</w:t>
                  </w:r>
                  <w:r>
                    <w:rPr>
                      <w:lang w:eastAsia="ja-JP"/>
                    </w:rPr>
                    <w:t>5</w:t>
                  </w:r>
                  <w:r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>IEEE 802.11</w:t>
      </w:r>
      <w:r w:rsidR="00A107D0">
        <w:rPr>
          <w:b/>
          <w:sz w:val="28"/>
          <w:lang w:eastAsia="ja-JP"/>
        </w:rPr>
        <w:t xml:space="preserve">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A107D0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May</w:t>
      </w:r>
      <w:r w:rsidR="00B03352">
        <w:rPr>
          <w:rFonts w:hint="eastAsia"/>
          <w:b/>
          <w:sz w:val="28"/>
          <w:lang w:eastAsia="ja-JP"/>
        </w:rPr>
        <w:t xml:space="preserve"> </w:t>
      </w:r>
      <w:r w:rsidR="001B0ABE">
        <w:rPr>
          <w:rFonts w:hint="eastAsia"/>
          <w:b/>
          <w:sz w:val="28"/>
          <w:lang w:eastAsia="ja-JP"/>
        </w:rPr>
        <w:t>201</w:t>
      </w:r>
      <w:r w:rsidR="00B03352">
        <w:rPr>
          <w:b/>
          <w:sz w:val="28"/>
          <w:lang w:eastAsia="ja-JP"/>
        </w:rPr>
        <w:t>5</w:t>
      </w:r>
      <w:r w:rsidR="00894B2F">
        <w:rPr>
          <w:b/>
          <w:sz w:val="28"/>
          <w:lang w:eastAsia="ja-JP"/>
        </w:rPr>
        <w:t xml:space="preserve"> </w:t>
      </w:r>
      <w:r w:rsidR="002E115C">
        <w:rPr>
          <w:b/>
          <w:sz w:val="28"/>
          <w:lang w:eastAsia="ja-JP"/>
        </w:rPr>
        <w:t>Vancouver</w:t>
      </w:r>
      <w:r w:rsidR="00894B2F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1F0053" w:rsidRPr="00A36A5F" w:rsidRDefault="00F327DD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M</w:t>
      </w:r>
      <w:r w:rsidR="00A107D0">
        <w:rPr>
          <w:b/>
          <w:sz w:val="28"/>
          <w:lang w:eastAsia="ja-JP"/>
        </w:rPr>
        <w:t>ay 10</w:t>
      </w:r>
      <w:r>
        <w:rPr>
          <w:b/>
          <w:sz w:val="28"/>
          <w:lang w:eastAsia="ja-JP"/>
        </w:rPr>
        <w:t>-1</w:t>
      </w:r>
      <w:r w:rsidR="00A107D0">
        <w:rPr>
          <w:b/>
          <w:sz w:val="28"/>
          <w:lang w:eastAsia="ja-JP"/>
        </w:rPr>
        <w:t>5</w:t>
      </w:r>
      <w:r w:rsidR="00793086">
        <w:rPr>
          <w:b/>
          <w:sz w:val="28"/>
          <w:lang w:eastAsia="ja-JP"/>
        </w:rPr>
        <w:t>, 2</w:t>
      </w:r>
      <w:r w:rsidR="00894B2F">
        <w:rPr>
          <w:b/>
          <w:sz w:val="28"/>
          <w:lang w:eastAsia="ja-JP"/>
        </w:rPr>
        <w:t>01</w:t>
      </w:r>
      <w:r w:rsidR="00B03352">
        <w:rPr>
          <w:b/>
          <w:sz w:val="28"/>
          <w:lang w:eastAsia="ja-JP"/>
        </w:rPr>
        <w:t>5</w:t>
      </w:r>
    </w:p>
    <w:p w:rsidR="00797D5B" w:rsidRPr="00A36A5F" w:rsidRDefault="00797D5B" w:rsidP="00797D5B"/>
    <w:p w:rsidR="00797D5B" w:rsidRPr="001F0053" w:rsidRDefault="00B03352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Monday</w:t>
      </w:r>
      <w:r w:rsidR="00D725C4">
        <w:rPr>
          <w:rFonts w:hint="eastAsia"/>
          <w:b/>
          <w:sz w:val="28"/>
          <w:u w:val="single"/>
          <w:lang w:eastAsia="ja-JP"/>
        </w:rPr>
        <w:t xml:space="preserve">, </w:t>
      </w:r>
      <w:r w:rsidR="00F327DD">
        <w:rPr>
          <w:b/>
          <w:sz w:val="28"/>
          <w:u w:val="single"/>
          <w:lang w:eastAsia="ja-JP"/>
        </w:rPr>
        <w:t>M</w:t>
      </w:r>
      <w:r w:rsidR="00A107D0">
        <w:rPr>
          <w:b/>
          <w:sz w:val="28"/>
          <w:u w:val="single"/>
          <w:lang w:eastAsia="ja-JP"/>
        </w:rPr>
        <w:t>ay</w:t>
      </w:r>
      <w:r w:rsidR="00F327DD">
        <w:rPr>
          <w:b/>
          <w:sz w:val="28"/>
          <w:u w:val="single"/>
          <w:lang w:eastAsia="ja-JP"/>
        </w:rPr>
        <w:t xml:space="preserve"> </w:t>
      </w:r>
      <w:r w:rsidR="00A107D0">
        <w:rPr>
          <w:b/>
          <w:sz w:val="28"/>
          <w:u w:val="single"/>
          <w:lang w:eastAsia="ja-JP"/>
        </w:rPr>
        <w:t>11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5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391B1D">
        <w:rPr>
          <w:b/>
          <w:sz w:val="28"/>
          <w:u w:val="single"/>
          <w:lang w:eastAsia="ja-JP"/>
        </w:rPr>
        <w:t xml:space="preserve"> </w:t>
      </w:r>
      <w:r w:rsidR="00A107D0">
        <w:rPr>
          <w:b/>
          <w:sz w:val="28"/>
          <w:u w:val="single"/>
          <w:lang w:eastAsia="ja-JP"/>
        </w:rPr>
        <w:t>AM</w:t>
      </w:r>
      <w:r w:rsidR="00F67B4A">
        <w:rPr>
          <w:b/>
          <w:sz w:val="28"/>
          <w:u w:val="single"/>
          <w:lang w:eastAsia="ja-JP"/>
        </w:rPr>
        <w:t>2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A107D0">
        <w:rPr>
          <w:b/>
          <w:sz w:val="28"/>
          <w:u w:val="single"/>
          <w:lang w:eastAsia="ja-JP"/>
        </w:rPr>
        <w:t>10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 w:rsidR="00F327DD">
        <w:rPr>
          <w:b/>
          <w:sz w:val="28"/>
          <w:u w:val="single"/>
          <w:lang w:eastAsia="ja-JP"/>
        </w:rPr>
        <w:t>3</w:t>
      </w:r>
      <w:r w:rsidR="00894B2F">
        <w:rPr>
          <w:rFonts w:hint="eastAsia"/>
          <w:b/>
          <w:sz w:val="28"/>
          <w:u w:val="single"/>
          <w:lang w:eastAsia="ja-JP"/>
        </w:rPr>
        <w:t>0-</w:t>
      </w:r>
      <w:r w:rsidR="00894B2F">
        <w:rPr>
          <w:b/>
          <w:sz w:val="28"/>
          <w:u w:val="single"/>
          <w:lang w:eastAsia="ja-JP"/>
        </w:rPr>
        <w:t>1</w:t>
      </w:r>
      <w:r w:rsidR="00A107D0">
        <w:rPr>
          <w:b/>
          <w:sz w:val="28"/>
          <w:u w:val="single"/>
          <w:lang w:eastAsia="ja-JP"/>
        </w:rPr>
        <w:t>2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 w:rsidR="00F327DD">
        <w:rPr>
          <w:b/>
          <w:sz w:val="28"/>
          <w:u w:val="single"/>
          <w:lang w:eastAsia="ja-JP"/>
        </w:rPr>
        <w:t>3</w:t>
      </w:r>
      <w:r w:rsidR="00696C45">
        <w:rPr>
          <w:rFonts w:hint="eastAsia"/>
          <w:b/>
          <w:sz w:val="28"/>
          <w:u w:val="single"/>
          <w:lang w:eastAsia="ja-JP"/>
        </w:rPr>
        <w:t>0)</w:t>
      </w:r>
    </w:p>
    <w:p w:rsidR="00797D5B" w:rsidRPr="00A36A5F" w:rsidRDefault="00797D5B" w:rsidP="00797D5B"/>
    <w:p w:rsidR="00797D5B" w:rsidRPr="00454E9F" w:rsidRDefault="00EF00F0" w:rsidP="0076099C">
      <w:pPr>
        <w:numPr>
          <w:ilvl w:val="0"/>
          <w:numId w:val="1"/>
        </w:numPr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94334E">
        <w:rPr>
          <w:szCs w:val="22"/>
          <w:lang w:eastAsia="ja-JP"/>
        </w:rPr>
        <w:t>at 1</w:t>
      </w:r>
      <w:r w:rsidR="00A107D0">
        <w:rPr>
          <w:szCs w:val="22"/>
          <w:lang w:eastAsia="ja-JP"/>
        </w:rPr>
        <w:t>0</w:t>
      </w:r>
      <w:r w:rsidR="0094334E">
        <w:rPr>
          <w:szCs w:val="22"/>
          <w:lang w:eastAsia="ja-JP"/>
        </w:rPr>
        <w:t xml:space="preserve">:30 </w:t>
      </w:r>
      <w:r w:rsidRPr="00454E9F">
        <w:rPr>
          <w:rFonts w:hint="eastAsia"/>
          <w:szCs w:val="22"/>
          <w:lang w:eastAsia="ja-JP"/>
        </w:rPr>
        <w:t xml:space="preserve">by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894B2F" w:rsidRPr="00454E9F">
        <w:rPr>
          <w:szCs w:val="22"/>
          <w:lang w:eastAsia="ja-JP"/>
        </w:rPr>
        <w:t>Marvell Semiconductor</w:t>
      </w:r>
      <w:r w:rsidR="00712F7C" w:rsidRPr="00454E9F">
        <w:rPr>
          <w:rFonts w:hint="eastAsia"/>
          <w:szCs w:val="22"/>
          <w:lang w:eastAsia="ja-JP"/>
        </w:rPr>
        <w:t>)</w:t>
      </w:r>
      <w:r w:rsidR="00894B2F" w:rsidRPr="00454E9F">
        <w:rPr>
          <w:rFonts w:hint="eastAsia"/>
          <w:szCs w:val="22"/>
          <w:lang w:eastAsia="ja-JP"/>
        </w:rPr>
        <w:t>, the</w:t>
      </w:r>
      <w:r w:rsidR="00A15E55">
        <w:rPr>
          <w:szCs w:val="22"/>
          <w:lang w:eastAsia="ja-JP"/>
        </w:rPr>
        <w:t xml:space="preserve"> </w:t>
      </w:r>
      <w:r w:rsidRPr="00454E9F">
        <w:rPr>
          <w:rFonts w:hint="eastAsia"/>
          <w:szCs w:val="22"/>
          <w:lang w:eastAsia="ja-JP"/>
        </w:rPr>
        <w:t>chair</w:t>
      </w:r>
      <w:r w:rsidR="00EF06D8">
        <w:rPr>
          <w:szCs w:val="22"/>
          <w:lang w:eastAsia="ja-JP"/>
        </w:rPr>
        <w:t xml:space="preserve"> </w:t>
      </w:r>
      <w:r w:rsidR="00EF06D8">
        <w:rPr>
          <w:rFonts w:hint="eastAsia"/>
          <w:szCs w:val="22"/>
          <w:lang w:eastAsia="ja-JP"/>
        </w:rPr>
        <w:t>p</w:t>
      </w:r>
      <w:r w:rsidR="00EF06D8">
        <w:rPr>
          <w:szCs w:val="22"/>
          <w:lang w:eastAsia="ja-JP"/>
        </w:rPr>
        <w:t>ro-tem</w:t>
      </w:r>
      <w:r w:rsidR="00D725C4" w:rsidRPr="00454E9F">
        <w:rPr>
          <w:rFonts w:hint="eastAsia"/>
          <w:szCs w:val="22"/>
          <w:lang w:eastAsia="ja-JP"/>
        </w:rPr>
        <w:t xml:space="preserve"> </w:t>
      </w:r>
      <w:r w:rsidR="006A3CE0">
        <w:rPr>
          <w:szCs w:val="22"/>
          <w:lang w:eastAsia="ja-JP"/>
        </w:rPr>
        <w:t xml:space="preserve">for the Vancouver </w:t>
      </w:r>
      <w:r w:rsidR="00A107D0">
        <w:rPr>
          <w:szCs w:val="22"/>
          <w:lang w:eastAsia="ja-JP"/>
        </w:rPr>
        <w:t>802.11ay TG</w:t>
      </w:r>
      <w:r w:rsidR="006A3CE0">
        <w:rPr>
          <w:szCs w:val="22"/>
          <w:lang w:eastAsia="ja-JP"/>
        </w:rPr>
        <w:t xml:space="preserve"> meeting</w:t>
      </w:r>
      <w:r w:rsidR="00314884" w:rsidRPr="00314884">
        <w:rPr>
          <w:szCs w:val="22"/>
          <w:lang w:eastAsia="ja-JP"/>
        </w:rPr>
        <w:t xml:space="preserve">.  </w:t>
      </w:r>
    </w:p>
    <w:p w:rsidR="00801274" w:rsidRPr="00454E9F" w:rsidRDefault="00801274" w:rsidP="00801274">
      <w:pPr>
        <w:rPr>
          <w:szCs w:val="22"/>
        </w:rPr>
      </w:pPr>
    </w:p>
    <w:p w:rsidR="007455C8" w:rsidRPr="00454E9F" w:rsidRDefault="001F0053" w:rsidP="00B02960">
      <w:pPr>
        <w:numPr>
          <w:ilvl w:val="0"/>
          <w:numId w:val="1"/>
        </w:numPr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165B6C">
        <w:rPr>
          <w:szCs w:val="22"/>
          <w:lang w:eastAsia="ja-JP"/>
        </w:rPr>
        <w:t>5</w:t>
      </w:r>
      <w:r w:rsidR="00801274" w:rsidRPr="00454E9F">
        <w:rPr>
          <w:rFonts w:hint="eastAsia"/>
          <w:szCs w:val="22"/>
          <w:lang w:eastAsia="ja-JP"/>
        </w:rPr>
        <w:t>/</w:t>
      </w:r>
      <w:r w:rsidR="00A107D0">
        <w:rPr>
          <w:szCs w:val="22"/>
          <w:lang w:eastAsia="ja-JP"/>
        </w:rPr>
        <w:t>0496</w:t>
      </w:r>
      <w:r w:rsidR="00982C20" w:rsidRPr="00454E9F">
        <w:rPr>
          <w:rFonts w:hint="eastAsia"/>
          <w:szCs w:val="22"/>
          <w:lang w:eastAsia="ja-JP"/>
        </w:rPr>
        <w:t>r</w:t>
      </w:r>
      <w:r w:rsidR="00A107D0">
        <w:rPr>
          <w:szCs w:val="22"/>
          <w:lang w:eastAsia="ja-JP"/>
        </w:rPr>
        <w:t>2</w:t>
      </w:r>
    </w:p>
    <w:p w:rsidR="00982C20" w:rsidRPr="00454E9F" w:rsidRDefault="00982C20" w:rsidP="00982C20">
      <w:pPr>
        <w:rPr>
          <w:szCs w:val="22"/>
        </w:rPr>
      </w:pPr>
    </w:p>
    <w:p w:rsidR="00C30ECC" w:rsidRPr="00454E9F" w:rsidRDefault="00C30ECC" w:rsidP="00C30ECC">
      <w:pPr>
        <w:numPr>
          <w:ilvl w:val="0"/>
          <w:numId w:val="1"/>
        </w:numPr>
        <w:rPr>
          <w:szCs w:val="22"/>
        </w:rPr>
      </w:pPr>
      <w:r w:rsidRPr="00454E9F">
        <w:rPr>
          <w:rFonts w:hint="eastAsia"/>
          <w:szCs w:val="22"/>
          <w:lang w:eastAsia="ja-JP"/>
        </w:rPr>
        <w:t>The chair reviewed the</w:t>
      </w:r>
      <w:r w:rsidR="00C36890" w:rsidRPr="00454E9F">
        <w:rPr>
          <w:rFonts w:hint="eastAsia"/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 w:rsidR="006A0B14">
        <w:rPr>
          <w:szCs w:val="22"/>
          <w:lang w:eastAsia="ja-JP"/>
        </w:rPr>
        <w:t>Patency Policy</w:t>
      </w:r>
      <w:r w:rsidR="00F81D3F">
        <w:rPr>
          <w:szCs w:val="22"/>
          <w:lang w:eastAsia="ja-JP"/>
        </w:rPr>
        <w:t xml:space="preserve">, </w:t>
      </w:r>
      <w:r w:rsidR="006A0B14">
        <w:rPr>
          <w:szCs w:val="22"/>
          <w:lang w:eastAsia="ja-JP"/>
        </w:rPr>
        <w:t xml:space="preserve">Logistics, and </w:t>
      </w:r>
      <w:r w:rsidR="00F81D3F">
        <w:rPr>
          <w:szCs w:val="22"/>
          <w:lang w:eastAsia="ja-JP"/>
        </w:rPr>
        <w:t>Reminders on Study Group Rules</w:t>
      </w:r>
    </w:p>
    <w:p w:rsidR="00C30ECC" w:rsidRDefault="00314884" w:rsidP="00D24769">
      <w:pPr>
        <w:numPr>
          <w:ilvl w:val="1"/>
          <w:numId w:val="1"/>
        </w:numPr>
        <w:rPr>
          <w:szCs w:val="22"/>
        </w:rPr>
      </w:pPr>
      <w:r w:rsidRPr="003B2D5D">
        <w:rPr>
          <w:szCs w:val="22"/>
          <w:lang w:eastAsia="ja-JP"/>
        </w:rPr>
        <w:t xml:space="preserve">  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 logistics or reminders</w:t>
      </w:r>
      <w:r w:rsidR="00717654">
        <w:rPr>
          <w:szCs w:val="22"/>
          <w:lang w:eastAsia="ja-JP"/>
        </w:rPr>
        <w:t>.  No questions.</w:t>
      </w:r>
    </w:p>
    <w:p w:rsidR="00AE68AB" w:rsidRPr="00454E9F" w:rsidRDefault="00AE68AB" w:rsidP="00D24769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  </w:t>
      </w:r>
      <w:r w:rsidRPr="00314884">
        <w:rPr>
          <w:szCs w:val="22"/>
          <w:lang w:eastAsia="ja-JP"/>
        </w:rPr>
        <w:t>Chair reminded all to record their attendance.</w:t>
      </w:r>
    </w:p>
    <w:p w:rsidR="00F81D3F" w:rsidRDefault="00F81D3F" w:rsidP="00F81D3F">
      <w:pPr>
        <w:rPr>
          <w:szCs w:val="22"/>
          <w:lang w:eastAsia="ja-JP"/>
        </w:rPr>
      </w:pPr>
    </w:p>
    <w:p w:rsidR="00F81D3F" w:rsidRDefault="00F81D3F" w:rsidP="00F81D3F">
      <w:pPr>
        <w:numPr>
          <w:ilvl w:val="0"/>
          <w:numId w:val="1"/>
        </w:numPr>
        <w:rPr>
          <w:szCs w:val="22"/>
        </w:rPr>
      </w:pPr>
      <w:r>
        <w:rPr>
          <w:szCs w:val="22"/>
          <w:lang w:eastAsia="ja-JP"/>
        </w:rPr>
        <w:t xml:space="preserve">The chair reviewed the SG meeting </w:t>
      </w:r>
      <w:r w:rsidR="00324B33">
        <w:rPr>
          <w:szCs w:val="22"/>
          <w:lang w:eastAsia="ja-JP"/>
        </w:rPr>
        <w:t xml:space="preserve">time </w:t>
      </w:r>
      <w:r>
        <w:rPr>
          <w:szCs w:val="22"/>
          <w:lang w:eastAsia="ja-JP"/>
        </w:rPr>
        <w:t>slot</w:t>
      </w:r>
      <w:r w:rsidR="00324B33">
        <w:rPr>
          <w:szCs w:val="22"/>
          <w:lang w:eastAsia="ja-JP"/>
        </w:rPr>
        <w:t>s and agenda items for the week</w:t>
      </w:r>
      <w:r>
        <w:rPr>
          <w:szCs w:val="22"/>
          <w:lang w:eastAsia="ja-JP"/>
        </w:rPr>
        <w:t xml:space="preserve"> (see slide</w:t>
      </w:r>
      <w:r w:rsidR="00E96229">
        <w:rPr>
          <w:szCs w:val="22"/>
          <w:lang w:eastAsia="ja-JP"/>
        </w:rPr>
        <w:t>s</w:t>
      </w:r>
      <w:r>
        <w:rPr>
          <w:szCs w:val="22"/>
          <w:lang w:eastAsia="ja-JP"/>
        </w:rPr>
        <w:t xml:space="preserve"> </w:t>
      </w:r>
      <w:r w:rsidR="00E96229">
        <w:rPr>
          <w:szCs w:val="22"/>
          <w:lang w:eastAsia="ja-JP"/>
        </w:rPr>
        <w:t>10</w:t>
      </w:r>
      <w:r w:rsidR="00165B6C">
        <w:rPr>
          <w:szCs w:val="22"/>
          <w:lang w:eastAsia="ja-JP"/>
        </w:rPr>
        <w:t xml:space="preserve"> </w:t>
      </w:r>
      <w:r w:rsidR="00E96229">
        <w:rPr>
          <w:szCs w:val="22"/>
          <w:lang w:eastAsia="ja-JP"/>
        </w:rPr>
        <w:t xml:space="preserve">and 11 </w:t>
      </w:r>
      <w:r>
        <w:rPr>
          <w:szCs w:val="22"/>
          <w:lang w:eastAsia="ja-JP"/>
        </w:rPr>
        <w:t>of the agenda)</w:t>
      </w:r>
    </w:p>
    <w:p w:rsidR="002B4C17" w:rsidRDefault="002B4C17" w:rsidP="002B4C17">
      <w:pPr>
        <w:rPr>
          <w:szCs w:val="22"/>
        </w:rPr>
      </w:pPr>
    </w:p>
    <w:p w:rsidR="002B4C17" w:rsidRPr="002B4C17" w:rsidRDefault="002B4C17" w:rsidP="002B4C17">
      <w:pPr>
        <w:numPr>
          <w:ilvl w:val="0"/>
          <w:numId w:val="1"/>
        </w:numPr>
        <w:rPr>
          <w:szCs w:val="22"/>
        </w:rPr>
      </w:pPr>
      <w:r>
        <w:rPr>
          <w:szCs w:val="22"/>
          <w:lang w:eastAsia="ja-JP"/>
        </w:rPr>
        <w:t>The chair proceeded to discuss the appointment of a secretary for the May 2015 Vancouver meeting.</w:t>
      </w:r>
    </w:p>
    <w:p w:rsidR="002B4C17" w:rsidRDefault="002B4C17" w:rsidP="002B4C17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Jeorge Hurtarte volunteer</w:t>
      </w:r>
      <w:r w:rsidR="00F67B4A">
        <w:rPr>
          <w:szCs w:val="22"/>
        </w:rPr>
        <w:t>ed</w:t>
      </w:r>
      <w:r>
        <w:rPr>
          <w:szCs w:val="22"/>
        </w:rPr>
        <w:t xml:space="preserve"> (previously Jeorge was NG60 secretary).</w:t>
      </w:r>
    </w:p>
    <w:p w:rsidR="002B4C17" w:rsidRDefault="002B4C17" w:rsidP="002B4C17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No other volunteers</w:t>
      </w:r>
    </w:p>
    <w:p w:rsidR="002B4C17" w:rsidRDefault="002B4C17" w:rsidP="002B4C17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Jeorge Hurtarte appointed as secretary for the May 2015 Vancouver meeting.</w:t>
      </w:r>
    </w:p>
    <w:p w:rsidR="002B4C17" w:rsidRDefault="002B4C17" w:rsidP="002B4C17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No objections </w:t>
      </w:r>
      <w:r w:rsidR="00F67B4A">
        <w:rPr>
          <w:szCs w:val="22"/>
        </w:rPr>
        <w:t xml:space="preserve">noted </w:t>
      </w:r>
      <w:r>
        <w:rPr>
          <w:szCs w:val="22"/>
        </w:rPr>
        <w:t>on Jeorge’s appointment.</w:t>
      </w:r>
    </w:p>
    <w:p w:rsidR="00CA761C" w:rsidRDefault="00CA761C" w:rsidP="00CA761C">
      <w:pPr>
        <w:ind w:left="792"/>
        <w:rPr>
          <w:szCs w:val="22"/>
        </w:rPr>
      </w:pPr>
    </w:p>
    <w:p w:rsidR="00CA761C" w:rsidRDefault="00CA761C" w:rsidP="00CA761C">
      <w:pPr>
        <w:numPr>
          <w:ilvl w:val="0"/>
          <w:numId w:val="1"/>
        </w:numPr>
        <w:rPr>
          <w:szCs w:val="22"/>
        </w:rPr>
      </w:pPr>
      <w:r w:rsidRPr="00454E9F">
        <w:rPr>
          <w:szCs w:val="22"/>
          <w:lang w:eastAsia="ja-JP"/>
        </w:rPr>
        <w:t>Review of Submissions</w:t>
      </w:r>
      <w:r>
        <w:rPr>
          <w:szCs w:val="22"/>
          <w:lang w:eastAsia="ja-JP"/>
        </w:rPr>
        <w:t xml:space="preserve"> (slides 15 and 16)</w:t>
      </w:r>
    </w:p>
    <w:p w:rsidR="00CA761C" w:rsidRDefault="00CA761C" w:rsidP="00CA761C">
      <w:pPr>
        <w:numPr>
          <w:ilvl w:val="1"/>
          <w:numId w:val="1"/>
        </w:numPr>
        <w:rPr>
          <w:szCs w:val="22"/>
        </w:rPr>
      </w:pPr>
      <w:r>
        <w:rPr>
          <w:szCs w:val="22"/>
          <w:lang w:eastAsia="ja-JP"/>
        </w:rPr>
        <w:t xml:space="preserve">12 presentations identified for review </w:t>
      </w:r>
    </w:p>
    <w:p w:rsidR="00CA761C" w:rsidRPr="004546F6" w:rsidRDefault="00CA761C" w:rsidP="00CA761C">
      <w:pPr>
        <w:numPr>
          <w:ilvl w:val="1"/>
          <w:numId w:val="1"/>
        </w:numPr>
        <w:rPr>
          <w:szCs w:val="22"/>
        </w:rPr>
      </w:pPr>
      <w:r>
        <w:rPr>
          <w:szCs w:val="22"/>
          <w:lang w:eastAsia="ja-JP"/>
        </w:rPr>
        <w:t>Chair asked if there are more submissions to upload them to mentor.</w:t>
      </w:r>
    </w:p>
    <w:p w:rsidR="00CA761C" w:rsidRDefault="00CA761C" w:rsidP="00CA761C">
      <w:pPr>
        <w:ind w:left="360"/>
        <w:rPr>
          <w:szCs w:val="22"/>
        </w:rPr>
      </w:pPr>
    </w:p>
    <w:p w:rsidR="00C30ECC" w:rsidRPr="00CA761C" w:rsidRDefault="00CA761C" w:rsidP="00C30ECC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The chair reviewed the detailed meeting plan for the week (slide 17)</w:t>
      </w:r>
    </w:p>
    <w:p w:rsidR="009D2F3D" w:rsidRDefault="009D2F3D" w:rsidP="009D2F3D">
      <w:pPr>
        <w:ind w:left="792"/>
        <w:rPr>
          <w:szCs w:val="22"/>
        </w:rPr>
      </w:pPr>
    </w:p>
    <w:p w:rsidR="009D2F3D" w:rsidRDefault="009D78DF" w:rsidP="009D2F3D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Chair r</w:t>
      </w:r>
      <w:r w:rsidR="009D2F3D">
        <w:rPr>
          <w:szCs w:val="22"/>
        </w:rPr>
        <w:t>eview</w:t>
      </w:r>
      <w:r w:rsidR="004546F6">
        <w:rPr>
          <w:szCs w:val="22"/>
        </w:rPr>
        <w:t xml:space="preserve">ed </w:t>
      </w:r>
      <w:r w:rsidR="009D2F3D">
        <w:rPr>
          <w:szCs w:val="22"/>
        </w:rPr>
        <w:t xml:space="preserve">the </w:t>
      </w:r>
      <w:r w:rsidR="009D2F3D" w:rsidRPr="009D2F3D">
        <w:rPr>
          <w:szCs w:val="22"/>
        </w:rPr>
        <w:t xml:space="preserve">Summary from </w:t>
      </w:r>
      <w:r w:rsidR="00225693">
        <w:rPr>
          <w:szCs w:val="22"/>
        </w:rPr>
        <w:t xml:space="preserve">the </w:t>
      </w:r>
      <w:r w:rsidR="00CA761C">
        <w:rPr>
          <w:szCs w:val="22"/>
        </w:rPr>
        <w:t>March</w:t>
      </w:r>
      <w:r w:rsidR="009D2F3D" w:rsidRPr="009D2F3D">
        <w:rPr>
          <w:szCs w:val="22"/>
        </w:rPr>
        <w:t xml:space="preserve"> 2015 </w:t>
      </w:r>
      <w:r w:rsidR="00225693">
        <w:rPr>
          <w:szCs w:val="22"/>
        </w:rPr>
        <w:t>IEEE 802.11 NG60 SG meeting.</w:t>
      </w:r>
    </w:p>
    <w:p w:rsidR="009D2F3D" w:rsidRDefault="009D2F3D" w:rsidP="009D2F3D">
      <w:pPr>
        <w:ind w:left="360"/>
        <w:rPr>
          <w:szCs w:val="22"/>
        </w:rPr>
      </w:pPr>
    </w:p>
    <w:p w:rsidR="00F81D3F" w:rsidRDefault="00C52955" w:rsidP="009D2F3D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Motion to approve the </w:t>
      </w:r>
      <w:r w:rsidR="00BF4D2C">
        <w:rPr>
          <w:szCs w:val="22"/>
        </w:rPr>
        <w:t>March</w:t>
      </w:r>
      <w:r w:rsidR="00510163">
        <w:rPr>
          <w:szCs w:val="22"/>
        </w:rPr>
        <w:t xml:space="preserve"> 2015 </w:t>
      </w:r>
      <w:r w:rsidR="006E5D8C">
        <w:rPr>
          <w:szCs w:val="22"/>
        </w:rPr>
        <w:t xml:space="preserve">Berlin </w:t>
      </w:r>
      <w:r>
        <w:rPr>
          <w:szCs w:val="22"/>
        </w:rPr>
        <w:t>Meeting Minutes</w:t>
      </w:r>
    </w:p>
    <w:p w:rsidR="00D3038A" w:rsidRDefault="00D3038A" w:rsidP="00D24769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Move: </w:t>
      </w:r>
      <w:r w:rsidR="0015703A">
        <w:rPr>
          <w:szCs w:val="22"/>
        </w:rPr>
        <w:t>Carlos Cordeiro</w:t>
      </w:r>
      <w:r w:rsidR="008427C7">
        <w:rPr>
          <w:szCs w:val="22"/>
        </w:rPr>
        <w:t xml:space="preserve"> (Intel)</w:t>
      </w:r>
    </w:p>
    <w:p w:rsidR="00D3038A" w:rsidRDefault="00D3038A" w:rsidP="00D24769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Second: </w:t>
      </w:r>
      <w:r w:rsidR="0015703A">
        <w:rPr>
          <w:szCs w:val="22"/>
        </w:rPr>
        <w:t>Yan Xin</w:t>
      </w:r>
      <w:r w:rsidR="008427C7">
        <w:rPr>
          <w:szCs w:val="22"/>
        </w:rPr>
        <w:t xml:space="preserve"> (Huwaei)</w:t>
      </w:r>
    </w:p>
    <w:p w:rsidR="00D3038A" w:rsidRDefault="00D3038A" w:rsidP="00D24769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Motion to approve:   </w:t>
      </w:r>
    </w:p>
    <w:p w:rsidR="00D3038A" w:rsidRDefault="00760D96" w:rsidP="00D24769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Yes: 25</w:t>
      </w:r>
    </w:p>
    <w:p w:rsidR="00D3038A" w:rsidRDefault="00D3038A" w:rsidP="00D24769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No: 0</w:t>
      </w:r>
    </w:p>
    <w:p w:rsidR="00D3038A" w:rsidRDefault="00D3038A" w:rsidP="00D24769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Abstain: 0</w:t>
      </w:r>
    </w:p>
    <w:p w:rsidR="00D3038A" w:rsidRDefault="00225693" w:rsidP="00D24769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Motion passed</w:t>
      </w:r>
      <w:r w:rsidR="000C255D">
        <w:rPr>
          <w:szCs w:val="22"/>
        </w:rPr>
        <w:t xml:space="preserve">. </w:t>
      </w:r>
      <w:r w:rsidR="00D3038A">
        <w:rPr>
          <w:szCs w:val="22"/>
        </w:rPr>
        <w:t>Approved.</w:t>
      </w:r>
    </w:p>
    <w:p w:rsidR="009D78DF" w:rsidRDefault="009D78DF" w:rsidP="009D78DF">
      <w:pPr>
        <w:rPr>
          <w:szCs w:val="22"/>
        </w:rPr>
      </w:pPr>
    </w:p>
    <w:p w:rsidR="009D78DF" w:rsidRDefault="009D78DF" w:rsidP="009D78DF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Chair reviewed the status of the NG60 SG (slides 20-30)</w:t>
      </w:r>
    </w:p>
    <w:p w:rsidR="009C65BD" w:rsidRDefault="009C65BD" w:rsidP="009C65BD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Chair asked if any questions or anything that the group would like to discuss.  None.</w:t>
      </w:r>
    </w:p>
    <w:p w:rsidR="006E5D8C" w:rsidRDefault="006E5D8C" w:rsidP="006E5D8C">
      <w:pPr>
        <w:rPr>
          <w:szCs w:val="22"/>
        </w:rPr>
      </w:pPr>
    </w:p>
    <w:p w:rsidR="006E5D8C" w:rsidRDefault="006E5D8C" w:rsidP="006E5D8C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Chair discussed the </w:t>
      </w:r>
      <w:r w:rsidR="00620AA0">
        <w:rPr>
          <w:szCs w:val="22"/>
        </w:rPr>
        <w:t>tentative TG AY document deliverables (slides 31-36</w:t>
      </w:r>
      <w:r>
        <w:rPr>
          <w:szCs w:val="22"/>
        </w:rPr>
        <w:t>)</w:t>
      </w:r>
    </w:p>
    <w:p w:rsidR="004E38B3" w:rsidRDefault="004E38B3" w:rsidP="004E38B3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Deliverables:</w:t>
      </w:r>
    </w:p>
    <w:p w:rsidR="002B1ECA" w:rsidRDefault="002B1ECA" w:rsidP="004E38B3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Amendment</w:t>
      </w:r>
    </w:p>
    <w:p w:rsidR="002B1ECA" w:rsidRPr="002B1ECA" w:rsidRDefault="002B1ECA" w:rsidP="004E38B3">
      <w:pPr>
        <w:numPr>
          <w:ilvl w:val="2"/>
          <w:numId w:val="1"/>
        </w:numPr>
        <w:rPr>
          <w:szCs w:val="22"/>
        </w:rPr>
      </w:pPr>
      <w:r w:rsidRPr="002B1ECA">
        <w:rPr>
          <w:szCs w:val="22"/>
        </w:rPr>
        <w:t>Usage model</w:t>
      </w:r>
    </w:p>
    <w:p w:rsidR="002B1ECA" w:rsidRPr="002B1ECA" w:rsidRDefault="002B1ECA" w:rsidP="004E38B3">
      <w:pPr>
        <w:numPr>
          <w:ilvl w:val="2"/>
          <w:numId w:val="1"/>
        </w:numPr>
        <w:rPr>
          <w:szCs w:val="22"/>
        </w:rPr>
      </w:pPr>
      <w:r w:rsidRPr="002B1ECA">
        <w:rPr>
          <w:szCs w:val="22"/>
        </w:rPr>
        <w:t>Channel model</w:t>
      </w:r>
    </w:p>
    <w:p w:rsidR="002B1ECA" w:rsidRPr="002B1ECA" w:rsidRDefault="002B1ECA" w:rsidP="004E38B3">
      <w:pPr>
        <w:numPr>
          <w:ilvl w:val="2"/>
          <w:numId w:val="1"/>
        </w:numPr>
        <w:rPr>
          <w:szCs w:val="22"/>
        </w:rPr>
      </w:pPr>
      <w:r w:rsidRPr="002B1ECA">
        <w:rPr>
          <w:szCs w:val="22"/>
        </w:rPr>
        <w:t>Functional requirements</w:t>
      </w:r>
    </w:p>
    <w:p w:rsidR="002B1ECA" w:rsidRDefault="002B1ECA" w:rsidP="004E38B3">
      <w:pPr>
        <w:numPr>
          <w:ilvl w:val="2"/>
          <w:numId w:val="1"/>
        </w:numPr>
        <w:rPr>
          <w:szCs w:val="22"/>
        </w:rPr>
      </w:pPr>
      <w:r w:rsidRPr="002B1ECA">
        <w:rPr>
          <w:szCs w:val="22"/>
        </w:rPr>
        <w:t>Simulation scenario and evaluation methodology</w:t>
      </w:r>
    </w:p>
    <w:p w:rsidR="004E38B3" w:rsidRDefault="004E38B3" w:rsidP="004E38B3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lastRenderedPageBreak/>
        <w:t>Chair opened the floor for questions on the document deliverables</w:t>
      </w:r>
    </w:p>
    <w:p w:rsidR="004E38B3" w:rsidRDefault="004E38B3" w:rsidP="004E38B3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Comments on the Usage Model document.  </w:t>
      </w:r>
    </w:p>
    <w:p w:rsidR="002B1ECA" w:rsidRDefault="004E38B3" w:rsidP="005E487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Suggested to have endorsement from the Wi-Fi Alliance organization.</w:t>
      </w:r>
    </w:p>
    <w:p w:rsidR="00E91711" w:rsidRDefault="00E91711" w:rsidP="005E487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</w:t>
      </w:r>
      <w:r w:rsidR="004876D0">
        <w:rPr>
          <w:szCs w:val="22"/>
        </w:rPr>
        <w:t>ssion on whether to send the Usage</w:t>
      </w:r>
      <w:r>
        <w:rPr>
          <w:szCs w:val="22"/>
        </w:rPr>
        <w:t xml:space="preserve"> </w:t>
      </w:r>
      <w:r w:rsidR="004876D0">
        <w:rPr>
          <w:szCs w:val="22"/>
        </w:rPr>
        <w:t>Model</w:t>
      </w:r>
      <w:r>
        <w:rPr>
          <w:szCs w:val="22"/>
        </w:rPr>
        <w:t xml:space="preserve"> document to the Wi-Fi </w:t>
      </w:r>
      <w:r w:rsidR="00BD44A3">
        <w:rPr>
          <w:szCs w:val="22"/>
        </w:rPr>
        <w:t xml:space="preserve">Alliance </w:t>
      </w:r>
      <w:r>
        <w:rPr>
          <w:szCs w:val="22"/>
        </w:rPr>
        <w:t>or not.</w:t>
      </w:r>
    </w:p>
    <w:p w:rsidR="009771BD" w:rsidRPr="005E487B" w:rsidRDefault="009771BD" w:rsidP="009771BD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No further questions on the document deliverables</w:t>
      </w:r>
    </w:p>
    <w:p w:rsidR="005A6D88" w:rsidRDefault="005A6D88" w:rsidP="005A6D88">
      <w:pPr>
        <w:ind w:left="1728"/>
        <w:rPr>
          <w:szCs w:val="22"/>
        </w:rPr>
      </w:pPr>
    </w:p>
    <w:p w:rsidR="009771BD" w:rsidRDefault="009771BD" w:rsidP="009771BD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Chair open</w:t>
      </w:r>
      <w:r w:rsidR="0090541F">
        <w:rPr>
          <w:szCs w:val="22"/>
        </w:rPr>
        <w:t>ed</w:t>
      </w:r>
      <w:r>
        <w:rPr>
          <w:szCs w:val="22"/>
        </w:rPr>
        <w:t xml:space="preserve"> the floor for voting on Straw Poll #1 regarding document deliverables proposal (slide 37)</w:t>
      </w:r>
    </w:p>
    <w:p w:rsidR="001A3E6E" w:rsidRDefault="001A3E6E" w:rsidP="001A3E6E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Straw Poll </w:t>
      </w:r>
      <w:r w:rsidR="00EE3ECF">
        <w:rPr>
          <w:szCs w:val="22"/>
        </w:rPr>
        <w:t xml:space="preserve">#1 </w:t>
      </w:r>
      <w:r>
        <w:rPr>
          <w:szCs w:val="22"/>
        </w:rPr>
        <w:t>Results:</w:t>
      </w:r>
    </w:p>
    <w:p w:rsidR="009771BD" w:rsidRDefault="009771BD" w:rsidP="009771BD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Yes: 51</w:t>
      </w:r>
    </w:p>
    <w:p w:rsidR="009771BD" w:rsidRDefault="009771BD" w:rsidP="009771BD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No: 0</w:t>
      </w:r>
    </w:p>
    <w:p w:rsidR="009771BD" w:rsidRDefault="009771BD" w:rsidP="009771BD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Abstain: 1</w:t>
      </w:r>
    </w:p>
    <w:p w:rsidR="009F120E" w:rsidRDefault="009F120E" w:rsidP="009771BD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Straw Poll passes</w:t>
      </w:r>
    </w:p>
    <w:p w:rsidR="009771BD" w:rsidRDefault="009771BD" w:rsidP="009771BD">
      <w:pPr>
        <w:ind w:left="1728"/>
        <w:rPr>
          <w:szCs w:val="22"/>
        </w:rPr>
      </w:pPr>
    </w:p>
    <w:p w:rsidR="009771BD" w:rsidRDefault="009771BD" w:rsidP="009771BD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Chair open</w:t>
      </w:r>
      <w:r w:rsidR="0090541F">
        <w:rPr>
          <w:szCs w:val="22"/>
        </w:rPr>
        <w:t>ed</w:t>
      </w:r>
      <w:r>
        <w:rPr>
          <w:szCs w:val="22"/>
        </w:rPr>
        <w:t xml:space="preserve"> the floor for voting on Straw Poll #2 regarding a sending a liaison to the Wi-Fi Alliance requesting feedback on usage scenarios (slide 38)</w:t>
      </w:r>
    </w:p>
    <w:p w:rsidR="009771BD" w:rsidRDefault="009771BD" w:rsidP="009771BD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Question on whether it might be appropriate to also get feedback from the Wi-Fi Alliance on the Channel Model document.</w:t>
      </w:r>
    </w:p>
    <w:p w:rsidR="009771BD" w:rsidRDefault="009771BD" w:rsidP="009771BD">
      <w:pPr>
        <w:numPr>
          <w:ilvl w:val="4"/>
          <w:numId w:val="1"/>
        </w:numPr>
        <w:rPr>
          <w:szCs w:val="22"/>
        </w:rPr>
      </w:pPr>
      <w:r>
        <w:rPr>
          <w:szCs w:val="22"/>
        </w:rPr>
        <w:t>No Channel Model document exists yet.</w:t>
      </w:r>
    </w:p>
    <w:p w:rsidR="009771BD" w:rsidRDefault="00A76AEA" w:rsidP="009771BD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No further questions</w:t>
      </w:r>
    </w:p>
    <w:p w:rsidR="001A3E6E" w:rsidRDefault="001A3E6E" w:rsidP="009771BD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Straw Poll </w:t>
      </w:r>
      <w:r w:rsidR="00EE3ECF">
        <w:rPr>
          <w:szCs w:val="22"/>
        </w:rPr>
        <w:t xml:space="preserve">#2 </w:t>
      </w:r>
      <w:r>
        <w:rPr>
          <w:szCs w:val="22"/>
        </w:rPr>
        <w:t>Results:</w:t>
      </w:r>
    </w:p>
    <w:p w:rsidR="009771BD" w:rsidRDefault="009771BD" w:rsidP="00A76AEA">
      <w:pPr>
        <w:numPr>
          <w:ilvl w:val="4"/>
          <w:numId w:val="1"/>
        </w:numPr>
        <w:rPr>
          <w:szCs w:val="22"/>
        </w:rPr>
      </w:pPr>
      <w:r>
        <w:rPr>
          <w:szCs w:val="22"/>
        </w:rPr>
        <w:t xml:space="preserve">Yes: </w:t>
      </w:r>
      <w:r w:rsidR="00A76AEA">
        <w:rPr>
          <w:szCs w:val="22"/>
        </w:rPr>
        <w:t>51</w:t>
      </w:r>
    </w:p>
    <w:p w:rsidR="009771BD" w:rsidRDefault="009771BD" w:rsidP="00A76AEA">
      <w:pPr>
        <w:numPr>
          <w:ilvl w:val="4"/>
          <w:numId w:val="1"/>
        </w:numPr>
        <w:rPr>
          <w:szCs w:val="22"/>
        </w:rPr>
      </w:pPr>
      <w:r>
        <w:rPr>
          <w:szCs w:val="22"/>
        </w:rPr>
        <w:t xml:space="preserve">No: </w:t>
      </w:r>
      <w:r w:rsidR="00A76AEA">
        <w:rPr>
          <w:szCs w:val="22"/>
        </w:rPr>
        <w:t>0</w:t>
      </w:r>
    </w:p>
    <w:p w:rsidR="009771BD" w:rsidRDefault="009771BD" w:rsidP="00A76AEA">
      <w:pPr>
        <w:numPr>
          <w:ilvl w:val="4"/>
          <w:numId w:val="1"/>
        </w:numPr>
        <w:rPr>
          <w:szCs w:val="22"/>
        </w:rPr>
      </w:pPr>
      <w:r>
        <w:rPr>
          <w:szCs w:val="22"/>
        </w:rPr>
        <w:t xml:space="preserve">Abstain: </w:t>
      </w:r>
      <w:r w:rsidR="001A3E6E">
        <w:rPr>
          <w:szCs w:val="22"/>
        </w:rPr>
        <w:t>0</w:t>
      </w:r>
    </w:p>
    <w:p w:rsidR="009F120E" w:rsidRDefault="009F120E" w:rsidP="00A76AEA">
      <w:pPr>
        <w:numPr>
          <w:ilvl w:val="4"/>
          <w:numId w:val="1"/>
        </w:numPr>
        <w:rPr>
          <w:szCs w:val="22"/>
        </w:rPr>
      </w:pPr>
      <w:r>
        <w:rPr>
          <w:szCs w:val="22"/>
        </w:rPr>
        <w:t>Straw Poll passes</w:t>
      </w:r>
    </w:p>
    <w:p w:rsidR="009771BD" w:rsidRDefault="009771BD" w:rsidP="009771BD">
      <w:pPr>
        <w:ind w:left="1728"/>
        <w:rPr>
          <w:szCs w:val="22"/>
        </w:rPr>
      </w:pPr>
    </w:p>
    <w:p w:rsidR="00533448" w:rsidRDefault="0090541F" w:rsidP="00533448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Chair discussed</w:t>
      </w:r>
      <w:r w:rsidR="00533448">
        <w:rPr>
          <w:szCs w:val="22"/>
        </w:rPr>
        <w:t xml:space="preserve"> the two approaches for developing a standard amendment (slides 39-43)</w:t>
      </w:r>
    </w:p>
    <w:p w:rsidR="00533448" w:rsidRDefault="00533448" w:rsidP="00533448">
      <w:pPr>
        <w:numPr>
          <w:ilvl w:val="1"/>
          <w:numId w:val="1"/>
        </w:numPr>
        <w:rPr>
          <w:szCs w:val="22"/>
        </w:rPr>
      </w:pPr>
      <w:r w:rsidRPr="00533448">
        <w:rPr>
          <w:szCs w:val="22"/>
        </w:rPr>
        <w:t>The CFP Approach</w:t>
      </w:r>
    </w:p>
    <w:p w:rsidR="00533448" w:rsidRPr="00EA13E6" w:rsidRDefault="00533448" w:rsidP="00EA13E6">
      <w:pPr>
        <w:numPr>
          <w:ilvl w:val="1"/>
          <w:numId w:val="1"/>
        </w:numPr>
        <w:rPr>
          <w:szCs w:val="22"/>
        </w:rPr>
      </w:pPr>
      <w:r w:rsidRPr="00533448">
        <w:rPr>
          <w:szCs w:val="22"/>
        </w:rPr>
        <w:t>The SFD Approach</w:t>
      </w:r>
    </w:p>
    <w:p w:rsidR="00533448" w:rsidRPr="00533448" w:rsidRDefault="0090541F" w:rsidP="00533448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Chair opened</w:t>
      </w:r>
      <w:r w:rsidR="00533448">
        <w:rPr>
          <w:szCs w:val="22"/>
        </w:rPr>
        <w:t xml:space="preserve"> the floor for voting on Straw Poll #3: “</w:t>
      </w:r>
      <w:r w:rsidR="00533448" w:rsidRPr="00533448">
        <w:rPr>
          <w:szCs w:val="22"/>
        </w:rPr>
        <w:t>Do you prefer the CFP approach or the SFD approach?</w:t>
      </w:r>
      <w:r w:rsidR="00533448">
        <w:rPr>
          <w:szCs w:val="22"/>
        </w:rPr>
        <w:t>”</w:t>
      </w:r>
    </w:p>
    <w:p w:rsidR="00533448" w:rsidRDefault="0090541F" w:rsidP="00533448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Chair opened</w:t>
      </w:r>
      <w:r w:rsidR="00533448">
        <w:rPr>
          <w:szCs w:val="22"/>
        </w:rPr>
        <w:t xml:space="preserve"> floor for discussion on the two approaches</w:t>
      </w:r>
    </w:p>
    <w:p w:rsidR="00533448" w:rsidRDefault="00533448" w:rsidP="00533448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Discussion on historical use of the two approaches. </w:t>
      </w:r>
    </w:p>
    <w:p w:rsidR="00EE3ECF" w:rsidRPr="00533448" w:rsidRDefault="00EE3ECF" w:rsidP="00533448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Chair asked if an</w:t>
      </w:r>
      <w:r w:rsidR="001B3869">
        <w:rPr>
          <w:szCs w:val="22"/>
        </w:rPr>
        <w:t>yone would like to modify the wording of Straw Poll #3.  None.</w:t>
      </w:r>
    </w:p>
    <w:p w:rsidR="00533448" w:rsidRPr="00533448" w:rsidRDefault="00533448" w:rsidP="00533448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Straw Poll </w:t>
      </w:r>
      <w:r w:rsidR="00EE3ECF">
        <w:rPr>
          <w:szCs w:val="22"/>
        </w:rPr>
        <w:t xml:space="preserve">#3 </w:t>
      </w:r>
      <w:r>
        <w:rPr>
          <w:szCs w:val="22"/>
        </w:rPr>
        <w:t>Results:</w:t>
      </w:r>
    </w:p>
    <w:p w:rsidR="00533448" w:rsidRPr="00533448" w:rsidRDefault="00533448" w:rsidP="00533448">
      <w:pPr>
        <w:numPr>
          <w:ilvl w:val="3"/>
          <w:numId w:val="1"/>
        </w:numPr>
        <w:rPr>
          <w:szCs w:val="22"/>
        </w:rPr>
      </w:pPr>
      <w:r w:rsidRPr="00533448">
        <w:rPr>
          <w:szCs w:val="22"/>
        </w:rPr>
        <w:t xml:space="preserve"> CFP:</w:t>
      </w:r>
      <w:r w:rsidR="00EE3ECF">
        <w:rPr>
          <w:szCs w:val="22"/>
        </w:rPr>
        <w:t xml:space="preserve"> 3</w:t>
      </w:r>
    </w:p>
    <w:p w:rsidR="00533448" w:rsidRPr="00533448" w:rsidRDefault="00533448" w:rsidP="00533448">
      <w:pPr>
        <w:numPr>
          <w:ilvl w:val="3"/>
          <w:numId w:val="1"/>
        </w:numPr>
        <w:rPr>
          <w:szCs w:val="22"/>
        </w:rPr>
      </w:pPr>
      <w:r w:rsidRPr="00533448">
        <w:rPr>
          <w:szCs w:val="22"/>
        </w:rPr>
        <w:t xml:space="preserve"> SFD:</w:t>
      </w:r>
      <w:r w:rsidR="00EE3ECF">
        <w:rPr>
          <w:szCs w:val="22"/>
        </w:rPr>
        <w:t xml:space="preserve"> 36</w:t>
      </w:r>
    </w:p>
    <w:p w:rsidR="00533448" w:rsidRPr="00533448" w:rsidRDefault="00533448" w:rsidP="00533448">
      <w:pPr>
        <w:numPr>
          <w:ilvl w:val="3"/>
          <w:numId w:val="1"/>
        </w:numPr>
        <w:rPr>
          <w:szCs w:val="22"/>
        </w:rPr>
      </w:pPr>
      <w:r w:rsidRPr="00533448">
        <w:rPr>
          <w:szCs w:val="22"/>
        </w:rPr>
        <w:t xml:space="preserve">Abstain: </w:t>
      </w:r>
      <w:r w:rsidR="00EE3ECF">
        <w:rPr>
          <w:szCs w:val="22"/>
        </w:rPr>
        <w:t>0</w:t>
      </w:r>
    </w:p>
    <w:p w:rsidR="009771BD" w:rsidRDefault="009771BD" w:rsidP="00EE3ECF">
      <w:pPr>
        <w:rPr>
          <w:szCs w:val="22"/>
        </w:rPr>
      </w:pPr>
    </w:p>
    <w:p w:rsidR="00C52955" w:rsidRDefault="00C52955" w:rsidP="00C52955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Presentations</w:t>
      </w:r>
    </w:p>
    <w:p w:rsidR="008C5A76" w:rsidRDefault="000C255D" w:rsidP="00ED56FE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Presentation by </w:t>
      </w:r>
      <w:r w:rsidR="00BB1DA2" w:rsidRPr="00BB1DA2">
        <w:rPr>
          <w:szCs w:val="22"/>
        </w:rPr>
        <w:t xml:space="preserve">Kazu Takahashi </w:t>
      </w:r>
      <w:r w:rsidR="00ED56FE" w:rsidRPr="00ED56FE">
        <w:rPr>
          <w:szCs w:val="22"/>
        </w:rPr>
        <w:t>(</w:t>
      </w:r>
      <w:r w:rsidR="00BB1DA2">
        <w:rPr>
          <w:szCs w:val="22"/>
        </w:rPr>
        <w:t>Panasonic</w:t>
      </w:r>
      <w:r w:rsidR="00ED56FE" w:rsidRPr="00ED56FE">
        <w:rPr>
          <w:szCs w:val="22"/>
        </w:rPr>
        <w:t>)</w:t>
      </w:r>
      <w:r w:rsidR="00ED56FE">
        <w:rPr>
          <w:szCs w:val="22"/>
        </w:rPr>
        <w:t>,</w:t>
      </w:r>
      <w:r w:rsidR="00BB1DA2">
        <w:rPr>
          <w:szCs w:val="22"/>
        </w:rPr>
        <w:t xml:space="preserve"> 60 GHz B</w:t>
      </w:r>
      <w:r w:rsidR="00BB1DA2" w:rsidRPr="00BB1DA2">
        <w:rPr>
          <w:szCs w:val="22"/>
        </w:rPr>
        <w:t>and Japanese Regulatory Update</w:t>
      </w:r>
      <w:r w:rsidR="00ED56FE">
        <w:rPr>
          <w:szCs w:val="22"/>
        </w:rPr>
        <w:t xml:space="preserve">, </w:t>
      </w:r>
      <w:r w:rsidR="00356A96">
        <w:rPr>
          <w:szCs w:val="22"/>
        </w:rPr>
        <w:t>D</w:t>
      </w:r>
      <w:r w:rsidR="001B3869">
        <w:rPr>
          <w:szCs w:val="22"/>
        </w:rPr>
        <w:t>oc. IEEE 11-15/0594</w:t>
      </w:r>
      <w:r w:rsidR="00ED56FE" w:rsidRPr="00ED56FE">
        <w:rPr>
          <w:szCs w:val="22"/>
        </w:rPr>
        <w:t>r0</w:t>
      </w:r>
      <w:r w:rsidR="0030782B">
        <w:rPr>
          <w:szCs w:val="22"/>
        </w:rPr>
        <w:t>.  Key points reviewed:</w:t>
      </w:r>
    </w:p>
    <w:p w:rsidR="00BB1DA2" w:rsidRDefault="00BB1DA2" w:rsidP="00BB1DA2">
      <w:pPr>
        <w:numPr>
          <w:ilvl w:val="2"/>
          <w:numId w:val="1"/>
        </w:numPr>
        <w:rPr>
          <w:szCs w:val="22"/>
        </w:rPr>
      </w:pPr>
      <w:r w:rsidRPr="00BB1DA2">
        <w:rPr>
          <w:szCs w:val="22"/>
        </w:rPr>
        <w:t>Antenna input power and antenna gain</w:t>
      </w:r>
    </w:p>
    <w:p w:rsidR="00BB1DA2" w:rsidRDefault="00BB1DA2" w:rsidP="00BB1DA2">
      <w:pPr>
        <w:numPr>
          <w:ilvl w:val="2"/>
          <w:numId w:val="1"/>
        </w:numPr>
        <w:rPr>
          <w:szCs w:val="22"/>
        </w:rPr>
      </w:pPr>
      <w:r w:rsidRPr="00BB1DA2">
        <w:rPr>
          <w:szCs w:val="22"/>
        </w:rPr>
        <w:t>Occupied bandwidth/Unwanted emission</w:t>
      </w:r>
    </w:p>
    <w:p w:rsidR="00BB1DA2" w:rsidRDefault="00BB1DA2" w:rsidP="00BB1DA2">
      <w:pPr>
        <w:numPr>
          <w:ilvl w:val="2"/>
          <w:numId w:val="1"/>
        </w:numPr>
        <w:rPr>
          <w:szCs w:val="22"/>
        </w:rPr>
      </w:pPr>
      <w:r w:rsidRPr="00BB1DA2">
        <w:rPr>
          <w:szCs w:val="22"/>
        </w:rPr>
        <w:t>Technical Conditions Detail (Draft)</w:t>
      </w:r>
    </w:p>
    <w:p w:rsidR="00BB1DA2" w:rsidRDefault="00BB1DA2" w:rsidP="00BB1DA2">
      <w:pPr>
        <w:numPr>
          <w:ilvl w:val="2"/>
          <w:numId w:val="1"/>
        </w:numPr>
        <w:rPr>
          <w:szCs w:val="22"/>
        </w:rPr>
      </w:pPr>
      <w:r w:rsidRPr="00BB1DA2">
        <w:rPr>
          <w:szCs w:val="22"/>
        </w:rPr>
        <w:t>Measurement Method</w:t>
      </w:r>
    </w:p>
    <w:p w:rsidR="00BB1DA2" w:rsidRDefault="00BB1DA2" w:rsidP="00BB1DA2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Conclusions:</w:t>
      </w:r>
    </w:p>
    <w:p w:rsidR="00BB1DA2" w:rsidRPr="00BB1DA2" w:rsidRDefault="00BB1DA2" w:rsidP="00BB1DA2">
      <w:pPr>
        <w:numPr>
          <w:ilvl w:val="3"/>
          <w:numId w:val="1"/>
        </w:numPr>
        <w:rPr>
          <w:szCs w:val="22"/>
        </w:rPr>
      </w:pPr>
      <w:r w:rsidRPr="00BB1DA2">
        <w:rPr>
          <w:szCs w:val="22"/>
        </w:rPr>
        <w:t xml:space="preserve">Japanese new regulation will support long range usage and higher throughput using channel bonding </w:t>
      </w:r>
    </w:p>
    <w:p w:rsidR="00BB1DA2" w:rsidRDefault="00BB1DA2" w:rsidP="00BB1DA2">
      <w:pPr>
        <w:numPr>
          <w:ilvl w:val="3"/>
          <w:numId w:val="1"/>
        </w:numPr>
        <w:rPr>
          <w:szCs w:val="22"/>
        </w:rPr>
      </w:pPr>
      <w:r w:rsidRPr="00BB1DA2">
        <w:rPr>
          <w:szCs w:val="22"/>
        </w:rPr>
        <w:t>OFDM based channel bonding would be better to meet unwanted out of band emission.</w:t>
      </w:r>
    </w:p>
    <w:p w:rsidR="00E27D43" w:rsidRDefault="00E27D43" w:rsidP="00E27D43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Opened the floor for discussion</w:t>
      </w:r>
    </w:p>
    <w:p w:rsidR="00E27D43" w:rsidRDefault="00E27D43" w:rsidP="008E6A8A">
      <w:pPr>
        <w:ind w:left="360"/>
        <w:rPr>
          <w:szCs w:val="22"/>
        </w:rPr>
      </w:pPr>
    </w:p>
    <w:p w:rsidR="00E24768" w:rsidRDefault="00E24768" w:rsidP="00BF4D2C">
      <w:pPr>
        <w:ind w:left="1224"/>
        <w:rPr>
          <w:szCs w:val="22"/>
        </w:rPr>
      </w:pPr>
    </w:p>
    <w:p w:rsidR="00E24768" w:rsidRDefault="00E24768" w:rsidP="00E24768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Meeting </w:t>
      </w:r>
      <w:r w:rsidR="00091F1A">
        <w:rPr>
          <w:szCs w:val="22"/>
        </w:rPr>
        <w:t xml:space="preserve">recessed </w:t>
      </w:r>
      <w:r w:rsidR="00357D38">
        <w:rPr>
          <w:szCs w:val="22"/>
        </w:rPr>
        <w:t xml:space="preserve">at </w:t>
      </w:r>
      <w:r w:rsidR="00BF4D2C">
        <w:rPr>
          <w:szCs w:val="22"/>
        </w:rPr>
        <w:t>1</w:t>
      </w:r>
      <w:r w:rsidR="0015703A">
        <w:rPr>
          <w:szCs w:val="22"/>
        </w:rPr>
        <w:t>1</w:t>
      </w:r>
      <w:r w:rsidR="00357D38">
        <w:rPr>
          <w:szCs w:val="22"/>
        </w:rPr>
        <w:t>:</w:t>
      </w:r>
      <w:r w:rsidR="004505BB">
        <w:rPr>
          <w:szCs w:val="22"/>
        </w:rPr>
        <w:t>56</w:t>
      </w:r>
      <w:r w:rsidR="00BF4D2C">
        <w:rPr>
          <w:szCs w:val="22"/>
        </w:rPr>
        <w:t xml:space="preserve"> and will resume on Tuesday AM1</w:t>
      </w:r>
    </w:p>
    <w:p w:rsidR="00C552F7" w:rsidRDefault="00C552F7" w:rsidP="00632118">
      <w:pPr>
        <w:rPr>
          <w:szCs w:val="22"/>
        </w:rPr>
      </w:pPr>
    </w:p>
    <w:p w:rsidR="00C552F7" w:rsidRPr="00C52955" w:rsidRDefault="00C552F7" w:rsidP="00C552F7">
      <w:pPr>
        <w:ind w:left="792"/>
        <w:rPr>
          <w:szCs w:val="22"/>
        </w:rPr>
      </w:pPr>
    </w:p>
    <w:p w:rsidR="00632118" w:rsidRPr="001F0053" w:rsidRDefault="0099139C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 w:rsidR="00BF4D2C">
        <w:rPr>
          <w:b/>
          <w:sz w:val="28"/>
          <w:u w:val="single"/>
          <w:lang w:eastAsia="ja-JP"/>
        </w:rPr>
        <w:t>May</w:t>
      </w:r>
      <w:r>
        <w:rPr>
          <w:b/>
          <w:sz w:val="28"/>
          <w:u w:val="single"/>
          <w:lang w:eastAsia="ja-JP"/>
        </w:rPr>
        <w:t xml:space="preserve"> 1</w:t>
      </w:r>
      <w:r w:rsidR="00BF4D2C">
        <w:rPr>
          <w:b/>
          <w:sz w:val="28"/>
          <w:u w:val="single"/>
          <w:lang w:eastAsia="ja-JP"/>
        </w:rPr>
        <w:t>2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5</w:t>
      </w:r>
      <w:r>
        <w:rPr>
          <w:rFonts w:hint="eastAsia"/>
          <w:b/>
          <w:sz w:val="28"/>
          <w:u w:val="single"/>
          <w:lang w:eastAsia="ja-JP"/>
        </w:rPr>
        <w:t>,</w:t>
      </w:r>
      <w:r w:rsidR="00BF4D2C">
        <w:rPr>
          <w:b/>
          <w:sz w:val="28"/>
          <w:u w:val="single"/>
          <w:lang w:eastAsia="ja-JP"/>
        </w:rPr>
        <w:t xml:space="preserve"> AM1</w:t>
      </w:r>
      <w:r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 w:rsidR="00BF4D2C">
        <w:rPr>
          <w:b/>
          <w:sz w:val="28"/>
          <w:u w:val="single"/>
          <w:lang w:eastAsia="ja-JP"/>
        </w:rPr>
        <w:t>08</w:t>
      </w:r>
      <w:r>
        <w:rPr>
          <w:rFonts w:hint="eastAsia"/>
          <w:b/>
          <w:sz w:val="28"/>
          <w:u w:val="single"/>
          <w:lang w:eastAsia="ja-JP"/>
        </w:rPr>
        <w:t>:</w:t>
      </w:r>
      <w:r w:rsidR="006204B5">
        <w:rPr>
          <w:b/>
          <w:sz w:val="28"/>
          <w:u w:val="single"/>
          <w:lang w:eastAsia="ja-JP"/>
        </w:rPr>
        <w:t>0</w:t>
      </w:r>
      <w:r>
        <w:rPr>
          <w:rFonts w:hint="eastAsia"/>
          <w:b/>
          <w:sz w:val="28"/>
          <w:u w:val="single"/>
          <w:lang w:eastAsia="ja-JP"/>
        </w:rPr>
        <w:t>0-</w:t>
      </w:r>
      <w:r w:rsidR="00BF4D2C">
        <w:rPr>
          <w:b/>
          <w:sz w:val="28"/>
          <w:u w:val="single"/>
          <w:lang w:eastAsia="ja-JP"/>
        </w:rPr>
        <w:t>10</w:t>
      </w:r>
      <w:r>
        <w:rPr>
          <w:rFonts w:hint="eastAsia"/>
          <w:b/>
          <w:sz w:val="28"/>
          <w:u w:val="single"/>
          <w:lang w:eastAsia="ja-JP"/>
        </w:rPr>
        <w:t>:</w:t>
      </w:r>
      <w:r w:rsidR="00BF4D2C">
        <w:rPr>
          <w:b/>
          <w:sz w:val="28"/>
          <w:u w:val="single"/>
          <w:lang w:eastAsia="ja-JP"/>
        </w:rPr>
        <w:t>0</w:t>
      </w:r>
      <w:r>
        <w:rPr>
          <w:rFonts w:hint="eastAsia"/>
          <w:b/>
          <w:sz w:val="28"/>
          <w:u w:val="single"/>
          <w:lang w:eastAsia="ja-JP"/>
        </w:rPr>
        <w:t>0)</w:t>
      </w:r>
    </w:p>
    <w:p w:rsidR="00604D86" w:rsidRPr="001F0053" w:rsidRDefault="00604D86" w:rsidP="00604D86">
      <w:pPr>
        <w:outlineLvl w:val="0"/>
        <w:rPr>
          <w:b/>
          <w:sz w:val="28"/>
          <w:u w:val="single"/>
          <w:lang w:eastAsia="ja-JP"/>
        </w:rPr>
      </w:pPr>
    </w:p>
    <w:p w:rsidR="00604D86" w:rsidRPr="00A36A5F" w:rsidRDefault="00604D86" w:rsidP="00604D86"/>
    <w:p w:rsidR="006A3CE0" w:rsidRPr="00454E9F" w:rsidRDefault="00604D86" w:rsidP="006A3CE0">
      <w:pPr>
        <w:numPr>
          <w:ilvl w:val="0"/>
          <w:numId w:val="1"/>
        </w:numPr>
        <w:rPr>
          <w:szCs w:val="22"/>
        </w:rPr>
      </w:pPr>
      <w:r w:rsidRPr="006A3CE0">
        <w:rPr>
          <w:rFonts w:hint="eastAsia"/>
          <w:szCs w:val="22"/>
          <w:lang w:eastAsia="ja-JP"/>
        </w:rPr>
        <w:t xml:space="preserve">The meeting </w:t>
      </w:r>
      <w:r w:rsidR="0090541F">
        <w:rPr>
          <w:szCs w:val="22"/>
          <w:lang w:eastAsia="ja-JP"/>
        </w:rPr>
        <w:t xml:space="preserve">was </w:t>
      </w:r>
      <w:r w:rsidRPr="006A3CE0">
        <w:rPr>
          <w:rFonts w:hint="eastAsia"/>
          <w:szCs w:val="22"/>
          <w:lang w:eastAsia="ja-JP"/>
        </w:rPr>
        <w:t xml:space="preserve">called to order </w:t>
      </w:r>
      <w:r w:rsidRPr="006A3CE0">
        <w:rPr>
          <w:szCs w:val="22"/>
          <w:lang w:eastAsia="ja-JP"/>
        </w:rPr>
        <w:t xml:space="preserve">at 08:00 </w:t>
      </w:r>
      <w:r w:rsidRPr="006A3CE0">
        <w:rPr>
          <w:rFonts w:hint="eastAsia"/>
          <w:szCs w:val="22"/>
          <w:lang w:eastAsia="ja-JP"/>
        </w:rPr>
        <w:t xml:space="preserve">by </w:t>
      </w:r>
      <w:r w:rsidRPr="006A3CE0">
        <w:rPr>
          <w:szCs w:val="22"/>
          <w:lang w:eastAsia="ja-JP"/>
        </w:rPr>
        <w:t>Edward Au</w:t>
      </w:r>
      <w:r w:rsidRPr="006A3CE0">
        <w:rPr>
          <w:rFonts w:hint="eastAsia"/>
          <w:szCs w:val="22"/>
          <w:lang w:eastAsia="ja-JP"/>
        </w:rPr>
        <w:t xml:space="preserve"> (</w:t>
      </w:r>
      <w:r w:rsidRPr="006A3CE0">
        <w:rPr>
          <w:szCs w:val="22"/>
          <w:lang w:eastAsia="ja-JP"/>
        </w:rPr>
        <w:t>Marvell Semiconductor</w:t>
      </w:r>
      <w:r w:rsidRPr="006A3CE0">
        <w:rPr>
          <w:rFonts w:hint="eastAsia"/>
          <w:szCs w:val="22"/>
          <w:lang w:eastAsia="ja-JP"/>
        </w:rPr>
        <w:t xml:space="preserve">), </w:t>
      </w:r>
      <w:r w:rsidR="006A3CE0" w:rsidRPr="00454E9F">
        <w:rPr>
          <w:rFonts w:hint="eastAsia"/>
          <w:szCs w:val="22"/>
          <w:lang w:eastAsia="ja-JP"/>
        </w:rPr>
        <w:t>the</w:t>
      </w:r>
      <w:r w:rsidR="006A3CE0">
        <w:rPr>
          <w:szCs w:val="22"/>
          <w:lang w:eastAsia="ja-JP"/>
        </w:rPr>
        <w:t xml:space="preserve"> </w:t>
      </w:r>
      <w:r w:rsidR="00B64436">
        <w:rPr>
          <w:rFonts w:hint="eastAsia"/>
          <w:szCs w:val="22"/>
          <w:lang w:eastAsia="ja-JP"/>
        </w:rPr>
        <w:t>chair</w:t>
      </w:r>
      <w:r w:rsidR="00B64436">
        <w:rPr>
          <w:szCs w:val="22"/>
          <w:lang w:eastAsia="ja-JP"/>
        </w:rPr>
        <w:t xml:space="preserve"> pro-tem</w:t>
      </w:r>
      <w:r w:rsidR="006A3CE0" w:rsidRPr="00454E9F">
        <w:rPr>
          <w:rFonts w:hint="eastAsia"/>
          <w:szCs w:val="22"/>
          <w:lang w:eastAsia="ja-JP"/>
        </w:rPr>
        <w:t xml:space="preserve"> </w:t>
      </w:r>
      <w:r w:rsidR="006A3CE0">
        <w:rPr>
          <w:szCs w:val="22"/>
          <w:lang w:eastAsia="ja-JP"/>
        </w:rPr>
        <w:t>for the Vancouver 802.11ay TG meeting</w:t>
      </w:r>
      <w:r w:rsidR="006A3CE0" w:rsidRPr="00314884">
        <w:rPr>
          <w:szCs w:val="22"/>
          <w:lang w:eastAsia="ja-JP"/>
        </w:rPr>
        <w:t xml:space="preserve">.  </w:t>
      </w:r>
    </w:p>
    <w:p w:rsidR="00604D86" w:rsidRPr="006A3CE0" w:rsidRDefault="00604D86" w:rsidP="006A3CE0">
      <w:pPr>
        <w:ind w:left="360"/>
        <w:rPr>
          <w:szCs w:val="22"/>
        </w:rPr>
      </w:pPr>
    </w:p>
    <w:p w:rsidR="00604D86" w:rsidRPr="00454E9F" w:rsidRDefault="00604D86" w:rsidP="00604D86">
      <w:pPr>
        <w:numPr>
          <w:ilvl w:val="0"/>
          <w:numId w:val="1"/>
        </w:numPr>
        <w:rPr>
          <w:szCs w:val="22"/>
        </w:r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>
        <w:rPr>
          <w:szCs w:val="22"/>
          <w:lang w:eastAsia="ja-JP"/>
        </w:rPr>
        <w:t>5</w:t>
      </w:r>
      <w:r w:rsidRPr="00454E9F">
        <w:rPr>
          <w:rFonts w:hint="eastAsia"/>
          <w:szCs w:val="22"/>
          <w:lang w:eastAsia="ja-JP"/>
        </w:rPr>
        <w:t>/</w:t>
      </w:r>
      <w:r>
        <w:rPr>
          <w:szCs w:val="22"/>
          <w:lang w:eastAsia="ja-JP"/>
        </w:rPr>
        <w:t>0496</w:t>
      </w:r>
      <w:r w:rsidRPr="00454E9F">
        <w:rPr>
          <w:rFonts w:hint="eastAsia"/>
          <w:szCs w:val="22"/>
          <w:lang w:eastAsia="ja-JP"/>
        </w:rPr>
        <w:t>r</w:t>
      </w:r>
      <w:r>
        <w:rPr>
          <w:szCs w:val="22"/>
          <w:lang w:eastAsia="ja-JP"/>
        </w:rPr>
        <w:t>2</w:t>
      </w:r>
    </w:p>
    <w:p w:rsidR="00604D86" w:rsidRPr="00454E9F" w:rsidRDefault="00604D86" w:rsidP="00604D86">
      <w:pPr>
        <w:rPr>
          <w:szCs w:val="22"/>
        </w:rPr>
      </w:pPr>
    </w:p>
    <w:p w:rsidR="00604D86" w:rsidRPr="00454E9F" w:rsidRDefault="00604D86" w:rsidP="00604D86">
      <w:pPr>
        <w:numPr>
          <w:ilvl w:val="0"/>
          <w:numId w:val="1"/>
        </w:numPr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chair reviewed the </w:t>
      </w:r>
      <w:r>
        <w:rPr>
          <w:szCs w:val="22"/>
          <w:lang w:eastAsia="ja-JP"/>
        </w:rPr>
        <w:t>IEEE-SA Patency Policy, Logistics, and Reminders on Study Group Rules</w:t>
      </w:r>
    </w:p>
    <w:p w:rsidR="00604D86" w:rsidRDefault="00604D86" w:rsidP="00604D86">
      <w:pPr>
        <w:numPr>
          <w:ilvl w:val="1"/>
          <w:numId w:val="1"/>
        </w:numPr>
        <w:rPr>
          <w:szCs w:val="22"/>
        </w:rPr>
      </w:pPr>
      <w:r w:rsidRPr="003B2D5D">
        <w:rPr>
          <w:szCs w:val="22"/>
          <w:lang w:eastAsia="ja-JP"/>
        </w:rPr>
        <w:t xml:space="preserve">  Chair asked if anyone has any questions about the </w:t>
      </w:r>
      <w:r>
        <w:rPr>
          <w:szCs w:val="22"/>
          <w:lang w:eastAsia="ja-JP"/>
        </w:rPr>
        <w:t>IEEE-SA patent policy, logistics or reminders.  No questions.</w:t>
      </w:r>
    </w:p>
    <w:p w:rsidR="00604D86" w:rsidRDefault="00604D86" w:rsidP="00604D86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  </w:t>
      </w:r>
      <w:r w:rsidRPr="00314884">
        <w:rPr>
          <w:szCs w:val="22"/>
          <w:lang w:eastAsia="ja-JP"/>
        </w:rPr>
        <w:t>Chair reminded all to record their attendance.</w:t>
      </w:r>
    </w:p>
    <w:p w:rsidR="00604D86" w:rsidRDefault="00604D86" w:rsidP="00604D86">
      <w:pPr>
        <w:ind w:left="792"/>
        <w:rPr>
          <w:szCs w:val="22"/>
        </w:rPr>
      </w:pPr>
    </w:p>
    <w:p w:rsidR="00604D86" w:rsidRDefault="0090541F" w:rsidP="00604D86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Chair invited</w:t>
      </w:r>
      <w:r w:rsidR="00604D86">
        <w:rPr>
          <w:szCs w:val="22"/>
        </w:rPr>
        <w:t xml:space="preserve"> the WG Chair, Adrian Stephens (Intel), to provide an overview of the selection process of the Chair of the TG AY, per Doc. IEEE 802.11-15/0484r0,  slides 12-14</w:t>
      </w:r>
    </w:p>
    <w:p w:rsidR="00604D86" w:rsidRDefault="00604D86" w:rsidP="00604D86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Floor opened for discussion</w:t>
      </w:r>
    </w:p>
    <w:p w:rsidR="00EF06D8" w:rsidRPr="00EF06D8" w:rsidRDefault="00EF06D8" w:rsidP="00EF06D8">
      <w:pPr>
        <w:numPr>
          <w:ilvl w:val="2"/>
          <w:numId w:val="1"/>
        </w:numPr>
        <w:rPr>
          <w:szCs w:val="22"/>
        </w:rPr>
      </w:pPr>
      <w:r w:rsidRPr="00EF06D8">
        <w:rPr>
          <w:szCs w:val="22"/>
        </w:rPr>
        <w:t>Several questions raised on the process to follow</w:t>
      </w:r>
    </w:p>
    <w:p w:rsidR="00EF06D8" w:rsidRPr="00EF06D8" w:rsidRDefault="00EF06D8" w:rsidP="00EF06D8">
      <w:pPr>
        <w:numPr>
          <w:ilvl w:val="2"/>
          <w:numId w:val="1"/>
        </w:numPr>
        <w:rPr>
          <w:szCs w:val="22"/>
        </w:rPr>
      </w:pPr>
      <w:r w:rsidRPr="00EF06D8">
        <w:rPr>
          <w:szCs w:val="22"/>
        </w:rPr>
        <w:t>Without a documented mechanism, it is not clear how the Task Group can develop a recommendation/selection process.  Why don’t have a Task Group chair election?</w:t>
      </w:r>
    </w:p>
    <w:p w:rsidR="00EF06D8" w:rsidRPr="00EF06D8" w:rsidRDefault="00EF06D8" w:rsidP="00EF06D8">
      <w:pPr>
        <w:numPr>
          <w:ilvl w:val="2"/>
          <w:numId w:val="1"/>
        </w:numPr>
        <w:rPr>
          <w:szCs w:val="22"/>
        </w:rPr>
      </w:pPr>
      <w:r w:rsidRPr="00EF06D8">
        <w:rPr>
          <w:szCs w:val="22"/>
        </w:rPr>
        <w:t>Will it be better for Working Group to determine the recommendation process before the Task Group comes up with a recommendation?  Further, significant time may be spent on discussing on the selection process, which may affect the Task Group progress.</w:t>
      </w:r>
    </w:p>
    <w:p w:rsidR="00EF06D8" w:rsidRPr="00EF06D8" w:rsidRDefault="00EF06D8" w:rsidP="00EF06D8">
      <w:pPr>
        <w:numPr>
          <w:ilvl w:val="2"/>
          <w:numId w:val="1"/>
        </w:numPr>
        <w:rPr>
          <w:szCs w:val="22"/>
        </w:rPr>
      </w:pPr>
      <w:r w:rsidRPr="00EF06D8">
        <w:rPr>
          <w:szCs w:val="22"/>
        </w:rPr>
        <w:t xml:space="preserve">Other Working Groups currently use appointment process.  Working Group chair is typically the best person to do appointment.  </w:t>
      </w:r>
    </w:p>
    <w:p w:rsidR="00EF06D8" w:rsidRPr="00EF06D8" w:rsidRDefault="00EF06D8" w:rsidP="00EF06D8">
      <w:pPr>
        <w:numPr>
          <w:ilvl w:val="2"/>
          <w:numId w:val="1"/>
        </w:numPr>
        <w:rPr>
          <w:szCs w:val="22"/>
        </w:rPr>
      </w:pPr>
      <w:r w:rsidRPr="00EF06D8">
        <w:rPr>
          <w:szCs w:val="22"/>
        </w:rPr>
        <w:t xml:space="preserve">Working Group chair withdraw the appointment that was sent to the Working Group reflector.  </w:t>
      </w:r>
    </w:p>
    <w:p w:rsidR="00EF06D8" w:rsidRDefault="00EF06D8" w:rsidP="00EF06D8">
      <w:pPr>
        <w:numPr>
          <w:ilvl w:val="2"/>
          <w:numId w:val="1"/>
        </w:numPr>
        <w:rPr>
          <w:szCs w:val="22"/>
        </w:rPr>
      </w:pPr>
      <w:r w:rsidRPr="00EF06D8">
        <w:rPr>
          <w:szCs w:val="22"/>
        </w:rPr>
        <w:t xml:space="preserve">The appointment/selection procedure is applied for Task Group only.  There is no criteria for Study Group.  </w:t>
      </w:r>
    </w:p>
    <w:p w:rsidR="00DC142C" w:rsidRDefault="00DC142C" w:rsidP="00604D86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Chair to be selected and confirmed in July</w:t>
      </w:r>
      <w:r w:rsidR="006759C8">
        <w:rPr>
          <w:szCs w:val="22"/>
        </w:rPr>
        <w:t>, thus allowing time for members to recommend candidates and candidates to obtain commitment from their employers.</w:t>
      </w:r>
    </w:p>
    <w:p w:rsidR="00604D86" w:rsidRDefault="00604D86" w:rsidP="00604D86">
      <w:pPr>
        <w:ind w:left="792"/>
        <w:rPr>
          <w:szCs w:val="22"/>
        </w:rPr>
      </w:pPr>
    </w:p>
    <w:p w:rsidR="00604D86" w:rsidRDefault="00604D86" w:rsidP="00604D86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Presentations</w:t>
      </w:r>
    </w:p>
    <w:p w:rsidR="00604D86" w:rsidRDefault="00604D86" w:rsidP="00604D86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Presentation by </w:t>
      </w:r>
      <w:r w:rsidRPr="00604D86">
        <w:rPr>
          <w:szCs w:val="22"/>
        </w:rPr>
        <w:t xml:space="preserve">Kerstin Johnsson </w:t>
      </w:r>
      <w:r w:rsidRPr="00ED56FE">
        <w:rPr>
          <w:szCs w:val="22"/>
        </w:rPr>
        <w:t>(</w:t>
      </w:r>
      <w:r>
        <w:rPr>
          <w:szCs w:val="22"/>
        </w:rPr>
        <w:t>Intel</w:t>
      </w:r>
      <w:r w:rsidRPr="00ED56FE">
        <w:rPr>
          <w:szCs w:val="22"/>
        </w:rPr>
        <w:t>)</w:t>
      </w:r>
      <w:r>
        <w:rPr>
          <w:szCs w:val="22"/>
        </w:rPr>
        <w:t xml:space="preserve">, </w:t>
      </w:r>
      <w:r w:rsidRPr="00604D86">
        <w:rPr>
          <w:szCs w:val="22"/>
        </w:rPr>
        <w:t>11ay Usage Model for Wearables</w:t>
      </w:r>
      <w:r>
        <w:rPr>
          <w:szCs w:val="22"/>
        </w:rPr>
        <w:t>, Doc. IEEE 11-15/0624</w:t>
      </w:r>
      <w:r w:rsidRPr="00ED56FE">
        <w:rPr>
          <w:szCs w:val="22"/>
        </w:rPr>
        <w:t>r0</w:t>
      </w:r>
      <w:r>
        <w:rPr>
          <w:szCs w:val="22"/>
        </w:rPr>
        <w:t>.  Key points reviewed:</w:t>
      </w:r>
    </w:p>
    <w:p w:rsidR="007F1A84" w:rsidRDefault="007F1A84" w:rsidP="007F1A84">
      <w:pPr>
        <w:numPr>
          <w:ilvl w:val="2"/>
          <w:numId w:val="1"/>
        </w:numPr>
        <w:rPr>
          <w:szCs w:val="22"/>
        </w:rPr>
      </w:pPr>
      <w:r w:rsidRPr="007F1A84">
        <w:rPr>
          <w:szCs w:val="22"/>
        </w:rPr>
        <w:t>The document introduces a usage model:  “High-end Wearables in Public Spaces” for 11ay.</w:t>
      </w:r>
      <w:r>
        <w:rPr>
          <w:szCs w:val="22"/>
        </w:rPr>
        <w:t xml:space="preserve">  </w:t>
      </w:r>
      <w:r w:rsidRPr="007F1A84">
        <w:rPr>
          <w:szCs w:val="22"/>
        </w:rPr>
        <w:t>It provides details/requirements of this usage model and discusses how it differs from existing use cases in 11ay.</w:t>
      </w:r>
    </w:p>
    <w:p w:rsidR="007F1A84" w:rsidRDefault="00DC142C" w:rsidP="007F1A84">
      <w:pPr>
        <w:numPr>
          <w:ilvl w:val="2"/>
          <w:numId w:val="1"/>
        </w:numPr>
        <w:rPr>
          <w:szCs w:val="22"/>
        </w:rPr>
      </w:pPr>
      <w:r w:rsidRPr="00DC142C">
        <w:rPr>
          <w:szCs w:val="22"/>
        </w:rPr>
        <w:t>Heterogeneous Wearables in Public Spaces</w:t>
      </w:r>
    </w:p>
    <w:p w:rsidR="00DC142C" w:rsidRDefault="00DC142C" w:rsidP="00DC142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Environment</w:t>
      </w:r>
    </w:p>
    <w:p w:rsidR="00DC142C" w:rsidRDefault="00DC142C" w:rsidP="00DC142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Preconditions</w:t>
      </w:r>
    </w:p>
    <w:p w:rsidR="00DC142C" w:rsidRDefault="00DC142C" w:rsidP="00DC142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Applications </w:t>
      </w:r>
    </w:p>
    <w:p w:rsidR="00DC142C" w:rsidRDefault="00DC142C" w:rsidP="00DC142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Traffic Conditions</w:t>
      </w:r>
    </w:p>
    <w:p w:rsidR="00DC142C" w:rsidRDefault="0002745B" w:rsidP="0002745B">
      <w:pPr>
        <w:numPr>
          <w:ilvl w:val="2"/>
          <w:numId w:val="1"/>
        </w:numPr>
        <w:rPr>
          <w:szCs w:val="22"/>
        </w:rPr>
      </w:pPr>
      <w:r w:rsidRPr="0002745B">
        <w:rPr>
          <w:szCs w:val="22"/>
        </w:rPr>
        <w:t>Opened the floor for discussion</w:t>
      </w:r>
    </w:p>
    <w:p w:rsidR="00B65453" w:rsidRDefault="00B65453" w:rsidP="00B65453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Presentation by </w:t>
      </w:r>
      <w:r w:rsidRPr="00B65453">
        <w:rPr>
          <w:szCs w:val="22"/>
        </w:rPr>
        <w:t xml:space="preserve">Jian Luo </w:t>
      </w:r>
      <w:r w:rsidRPr="00ED56FE">
        <w:rPr>
          <w:szCs w:val="22"/>
        </w:rPr>
        <w:t>(</w:t>
      </w:r>
      <w:r>
        <w:rPr>
          <w:szCs w:val="22"/>
        </w:rPr>
        <w:t>Huawei</w:t>
      </w:r>
      <w:r w:rsidRPr="00ED56FE">
        <w:rPr>
          <w:szCs w:val="22"/>
        </w:rPr>
        <w:t>)</w:t>
      </w:r>
      <w:r>
        <w:rPr>
          <w:szCs w:val="22"/>
        </w:rPr>
        <w:t xml:space="preserve">, </w:t>
      </w:r>
      <w:r w:rsidRPr="00B65453">
        <w:rPr>
          <w:szCs w:val="22"/>
        </w:rPr>
        <w:t>Channel Sounding for 802.11ay</w:t>
      </w:r>
      <w:r>
        <w:rPr>
          <w:szCs w:val="22"/>
        </w:rPr>
        <w:t>, Doc. IEEE 11-15/0631</w:t>
      </w:r>
      <w:r w:rsidRPr="00ED56FE">
        <w:rPr>
          <w:szCs w:val="22"/>
        </w:rPr>
        <w:t>r0</w:t>
      </w:r>
      <w:r>
        <w:rPr>
          <w:szCs w:val="22"/>
        </w:rPr>
        <w:t>.  Key points reviewed:</w:t>
      </w:r>
    </w:p>
    <w:p w:rsidR="00B65453" w:rsidRDefault="00B65453" w:rsidP="00B65453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The</w:t>
      </w:r>
      <w:r w:rsidRPr="00B65453">
        <w:rPr>
          <w:szCs w:val="22"/>
        </w:rPr>
        <w:t xml:space="preserve"> </w:t>
      </w:r>
      <w:r>
        <w:rPr>
          <w:szCs w:val="22"/>
        </w:rPr>
        <w:t xml:space="preserve">document </w:t>
      </w:r>
      <w:r w:rsidRPr="00B65453">
        <w:rPr>
          <w:szCs w:val="22"/>
        </w:rPr>
        <w:t>show</w:t>
      </w:r>
      <w:r>
        <w:rPr>
          <w:szCs w:val="22"/>
        </w:rPr>
        <w:t>s</w:t>
      </w:r>
      <w:r w:rsidRPr="00B65453">
        <w:rPr>
          <w:szCs w:val="22"/>
        </w:rPr>
        <w:t xml:space="preserve"> the next options for 60 GHz channel sounding scenarios</w:t>
      </w:r>
      <w:r>
        <w:rPr>
          <w:szCs w:val="22"/>
        </w:rPr>
        <w:t>,</w:t>
      </w:r>
      <w:r w:rsidRPr="00B65453">
        <w:rPr>
          <w:szCs w:val="22"/>
        </w:rPr>
        <w:t xml:space="preserve"> present</w:t>
      </w:r>
      <w:r>
        <w:rPr>
          <w:szCs w:val="22"/>
        </w:rPr>
        <w:t>s six</w:t>
      </w:r>
      <w:r w:rsidRPr="00B65453">
        <w:rPr>
          <w:szCs w:val="22"/>
        </w:rPr>
        <w:t xml:space="preserve"> possible scenarios </w:t>
      </w:r>
      <w:r>
        <w:rPr>
          <w:szCs w:val="22"/>
        </w:rPr>
        <w:t xml:space="preserve">and </w:t>
      </w:r>
      <w:r w:rsidRPr="00B65453">
        <w:rPr>
          <w:szCs w:val="22"/>
        </w:rPr>
        <w:t>discuss</w:t>
      </w:r>
      <w:r>
        <w:rPr>
          <w:szCs w:val="22"/>
        </w:rPr>
        <w:t>es</w:t>
      </w:r>
      <w:r w:rsidRPr="00B65453">
        <w:rPr>
          <w:szCs w:val="22"/>
        </w:rPr>
        <w:t xml:space="preserve"> the requirements of the measurement </w:t>
      </w:r>
      <w:r>
        <w:rPr>
          <w:szCs w:val="22"/>
        </w:rPr>
        <w:t xml:space="preserve">set ups </w:t>
      </w:r>
      <w:r w:rsidRPr="00B65453">
        <w:rPr>
          <w:szCs w:val="22"/>
        </w:rPr>
        <w:t>to make the results comparable and useful for channel modeling at 802.11ay.</w:t>
      </w:r>
    </w:p>
    <w:p w:rsidR="007F67DB" w:rsidRDefault="007F67DB" w:rsidP="007F67DB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Floor opened for discussion</w:t>
      </w:r>
    </w:p>
    <w:p w:rsidR="00782745" w:rsidRDefault="00782745" w:rsidP="00782745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lastRenderedPageBreak/>
        <w:t xml:space="preserve">Presentation by </w:t>
      </w:r>
      <w:r w:rsidRPr="00782745">
        <w:rPr>
          <w:szCs w:val="22"/>
        </w:rPr>
        <w:t>Rob Sun</w:t>
      </w:r>
      <w:r>
        <w:rPr>
          <w:szCs w:val="22"/>
        </w:rPr>
        <w:t xml:space="preserve"> </w:t>
      </w:r>
      <w:r w:rsidRPr="00782745">
        <w:rPr>
          <w:szCs w:val="22"/>
        </w:rPr>
        <w:t>(Huawei)</w:t>
      </w:r>
      <w:r>
        <w:rPr>
          <w:szCs w:val="22"/>
        </w:rPr>
        <w:t xml:space="preserve">, </w:t>
      </w:r>
      <w:r w:rsidRPr="00782745">
        <w:rPr>
          <w:szCs w:val="22"/>
        </w:rPr>
        <w:t>IEEE 802.11 TGay Use Cases</w:t>
      </w:r>
      <w:r>
        <w:rPr>
          <w:szCs w:val="22"/>
        </w:rPr>
        <w:t>, Doc. IEEE 11-15/0625r1.  Key points reviewed:</w:t>
      </w:r>
    </w:p>
    <w:p w:rsidR="00A84B2A" w:rsidRPr="00303A25" w:rsidRDefault="00A84B2A" w:rsidP="00303A25">
      <w:pPr>
        <w:numPr>
          <w:ilvl w:val="2"/>
          <w:numId w:val="1"/>
        </w:numPr>
        <w:rPr>
          <w:szCs w:val="22"/>
        </w:rPr>
      </w:pPr>
      <w:r w:rsidRPr="00A84B2A">
        <w:rPr>
          <w:szCs w:val="22"/>
        </w:rPr>
        <w:t>This document discusses the use cases for 11ay which are in line with requirements within 11ay proposed PAR/CSD documents.</w:t>
      </w:r>
    </w:p>
    <w:p w:rsidR="00E617F4" w:rsidRDefault="00782745" w:rsidP="00E617F4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Floor opened for discussion</w:t>
      </w:r>
    </w:p>
    <w:p w:rsidR="00E617F4" w:rsidRDefault="00E617F4" w:rsidP="00E617F4">
      <w:pPr>
        <w:ind w:left="1224"/>
        <w:rPr>
          <w:szCs w:val="22"/>
        </w:rPr>
      </w:pPr>
    </w:p>
    <w:p w:rsidR="00E617F4" w:rsidRDefault="00E617F4" w:rsidP="00E617F4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Discussion about cancelling either Tuesday PM 3, Wednesday AM 1, or Thursday AM 2</w:t>
      </w:r>
      <w:r w:rsidR="00F36C1F">
        <w:rPr>
          <w:szCs w:val="22"/>
        </w:rPr>
        <w:t xml:space="preserve"> meeting time slots.</w:t>
      </w:r>
    </w:p>
    <w:p w:rsidR="00E617F4" w:rsidRPr="00E617F4" w:rsidRDefault="00E617F4" w:rsidP="00E617F4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No objections noted to cancel Wednesday AM 1.</w:t>
      </w:r>
    </w:p>
    <w:p w:rsidR="00B65453" w:rsidRPr="007F1A84" w:rsidRDefault="00B65453" w:rsidP="00E617F4">
      <w:pPr>
        <w:rPr>
          <w:szCs w:val="22"/>
        </w:rPr>
      </w:pPr>
    </w:p>
    <w:p w:rsidR="00E617F4" w:rsidRDefault="00E617F4" w:rsidP="00E617F4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Meeting recessed at 10:50 and will resume on Tuesday PM3</w:t>
      </w:r>
    </w:p>
    <w:p w:rsidR="00604D86" w:rsidRDefault="00604D86" w:rsidP="00E617F4">
      <w:pPr>
        <w:ind w:left="360"/>
        <w:rPr>
          <w:szCs w:val="22"/>
        </w:rPr>
      </w:pPr>
    </w:p>
    <w:p w:rsidR="00604D86" w:rsidRPr="00604D86" w:rsidRDefault="00604D86" w:rsidP="00604D86">
      <w:pPr>
        <w:ind w:left="792"/>
        <w:rPr>
          <w:szCs w:val="22"/>
        </w:rPr>
      </w:pPr>
    </w:p>
    <w:p w:rsidR="00BD19F7" w:rsidRPr="001F0053" w:rsidRDefault="00BD19F7" w:rsidP="00BD19F7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May 12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5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PM3</w:t>
      </w:r>
      <w:r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b/>
          <w:sz w:val="28"/>
          <w:u w:val="single"/>
          <w:lang w:eastAsia="ja-JP"/>
        </w:rPr>
        <w:t>19</w:t>
      </w:r>
      <w:r>
        <w:rPr>
          <w:rFonts w:hint="eastAsia"/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3</w:t>
      </w:r>
      <w:r>
        <w:rPr>
          <w:rFonts w:hint="eastAsia"/>
          <w:b/>
          <w:sz w:val="28"/>
          <w:u w:val="single"/>
          <w:lang w:eastAsia="ja-JP"/>
        </w:rPr>
        <w:t>0-</w:t>
      </w:r>
      <w:r>
        <w:rPr>
          <w:b/>
          <w:sz w:val="28"/>
          <w:u w:val="single"/>
          <w:lang w:eastAsia="ja-JP"/>
        </w:rPr>
        <w:t>21</w:t>
      </w:r>
      <w:r>
        <w:rPr>
          <w:rFonts w:hint="eastAsia"/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3</w:t>
      </w:r>
      <w:r>
        <w:rPr>
          <w:rFonts w:hint="eastAsia"/>
          <w:b/>
          <w:sz w:val="28"/>
          <w:u w:val="single"/>
          <w:lang w:eastAsia="ja-JP"/>
        </w:rPr>
        <w:t>0)</w:t>
      </w:r>
    </w:p>
    <w:p w:rsidR="00BD19F7" w:rsidRPr="00A36A5F" w:rsidRDefault="00BD19F7" w:rsidP="00BD19F7"/>
    <w:p w:rsidR="006A3CE0" w:rsidRPr="00454E9F" w:rsidRDefault="00BD19F7" w:rsidP="006A3CE0">
      <w:pPr>
        <w:numPr>
          <w:ilvl w:val="0"/>
          <w:numId w:val="1"/>
        </w:numPr>
        <w:rPr>
          <w:szCs w:val="22"/>
        </w:rPr>
      </w:pPr>
      <w:r w:rsidRPr="006A3CE0">
        <w:rPr>
          <w:rFonts w:hint="eastAsia"/>
          <w:szCs w:val="22"/>
          <w:lang w:eastAsia="ja-JP"/>
        </w:rPr>
        <w:t xml:space="preserve">The meeting </w:t>
      </w:r>
      <w:r w:rsidR="0090541F">
        <w:rPr>
          <w:szCs w:val="22"/>
          <w:lang w:eastAsia="ja-JP"/>
        </w:rPr>
        <w:t xml:space="preserve">was </w:t>
      </w:r>
      <w:r w:rsidRPr="006A3CE0">
        <w:rPr>
          <w:rFonts w:hint="eastAsia"/>
          <w:szCs w:val="22"/>
          <w:lang w:eastAsia="ja-JP"/>
        </w:rPr>
        <w:t xml:space="preserve">called to order </w:t>
      </w:r>
      <w:r w:rsidR="00EF06D8">
        <w:rPr>
          <w:szCs w:val="22"/>
          <w:lang w:eastAsia="ja-JP"/>
        </w:rPr>
        <w:t>at 19</w:t>
      </w:r>
      <w:r w:rsidRPr="006A3CE0">
        <w:rPr>
          <w:szCs w:val="22"/>
          <w:lang w:eastAsia="ja-JP"/>
        </w:rPr>
        <w:t xml:space="preserve">:30 </w:t>
      </w:r>
      <w:r w:rsidRPr="006A3CE0">
        <w:rPr>
          <w:rFonts w:hint="eastAsia"/>
          <w:szCs w:val="22"/>
          <w:lang w:eastAsia="ja-JP"/>
        </w:rPr>
        <w:t xml:space="preserve">by </w:t>
      </w:r>
      <w:r w:rsidRPr="006A3CE0">
        <w:rPr>
          <w:szCs w:val="22"/>
          <w:lang w:eastAsia="ja-JP"/>
        </w:rPr>
        <w:t>Edward Au</w:t>
      </w:r>
      <w:r w:rsidRPr="006A3CE0">
        <w:rPr>
          <w:rFonts w:hint="eastAsia"/>
          <w:szCs w:val="22"/>
          <w:lang w:eastAsia="ja-JP"/>
        </w:rPr>
        <w:t xml:space="preserve"> (</w:t>
      </w:r>
      <w:r w:rsidRPr="006A3CE0">
        <w:rPr>
          <w:szCs w:val="22"/>
          <w:lang w:eastAsia="ja-JP"/>
        </w:rPr>
        <w:t>Marvell Semiconductor</w:t>
      </w:r>
      <w:r w:rsidRPr="006A3CE0">
        <w:rPr>
          <w:rFonts w:hint="eastAsia"/>
          <w:szCs w:val="22"/>
          <w:lang w:eastAsia="ja-JP"/>
        </w:rPr>
        <w:t xml:space="preserve">), </w:t>
      </w:r>
      <w:r w:rsidR="006A3CE0" w:rsidRPr="00454E9F">
        <w:rPr>
          <w:rFonts w:hint="eastAsia"/>
          <w:szCs w:val="22"/>
          <w:lang w:eastAsia="ja-JP"/>
        </w:rPr>
        <w:t>the</w:t>
      </w:r>
      <w:r w:rsidR="006A3CE0">
        <w:rPr>
          <w:szCs w:val="22"/>
          <w:lang w:eastAsia="ja-JP"/>
        </w:rPr>
        <w:t xml:space="preserve"> </w:t>
      </w:r>
      <w:r w:rsidR="00EF06D8">
        <w:rPr>
          <w:rFonts w:hint="eastAsia"/>
          <w:szCs w:val="22"/>
          <w:lang w:eastAsia="ja-JP"/>
        </w:rPr>
        <w:t>chair</w:t>
      </w:r>
      <w:r w:rsidR="00EF06D8">
        <w:rPr>
          <w:szCs w:val="22"/>
          <w:lang w:eastAsia="ja-JP"/>
        </w:rPr>
        <w:t xml:space="preserve"> pro-tem</w:t>
      </w:r>
      <w:r w:rsidR="006A3CE0" w:rsidRPr="00454E9F">
        <w:rPr>
          <w:rFonts w:hint="eastAsia"/>
          <w:szCs w:val="22"/>
          <w:lang w:eastAsia="ja-JP"/>
        </w:rPr>
        <w:t xml:space="preserve"> </w:t>
      </w:r>
      <w:r w:rsidR="006A3CE0">
        <w:rPr>
          <w:szCs w:val="22"/>
          <w:lang w:eastAsia="ja-JP"/>
        </w:rPr>
        <w:t>for the Vancouver 802.11ay TG meeting</w:t>
      </w:r>
      <w:r w:rsidR="006A3CE0" w:rsidRPr="00314884">
        <w:rPr>
          <w:szCs w:val="22"/>
          <w:lang w:eastAsia="ja-JP"/>
        </w:rPr>
        <w:t xml:space="preserve">.  </w:t>
      </w:r>
    </w:p>
    <w:p w:rsidR="00BD19F7" w:rsidRPr="006A3CE0" w:rsidRDefault="00BD19F7" w:rsidP="006A3CE0">
      <w:pPr>
        <w:ind w:left="360"/>
        <w:rPr>
          <w:szCs w:val="22"/>
        </w:rPr>
      </w:pPr>
    </w:p>
    <w:p w:rsidR="00BD19F7" w:rsidRDefault="00BD19F7" w:rsidP="00BD19F7">
      <w:pPr>
        <w:numPr>
          <w:ilvl w:val="0"/>
          <w:numId w:val="1"/>
        </w:numPr>
        <w:rPr>
          <w:szCs w:val="22"/>
        </w:r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>
        <w:rPr>
          <w:szCs w:val="22"/>
          <w:lang w:eastAsia="ja-JP"/>
        </w:rPr>
        <w:t>5</w:t>
      </w:r>
      <w:r w:rsidRPr="00454E9F">
        <w:rPr>
          <w:rFonts w:hint="eastAsia"/>
          <w:szCs w:val="22"/>
          <w:lang w:eastAsia="ja-JP"/>
        </w:rPr>
        <w:t>/</w:t>
      </w:r>
      <w:r>
        <w:rPr>
          <w:szCs w:val="22"/>
          <w:lang w:eastAsia="ja-JP"/>
        </w:rPr>
        <w:t>0496</w:t>
      </w:r>
      <w:r w:rsidRPr="00454E9F">
        <w:rPr>
          <w:rFonts w:hint="eastAsia"/>
          <w:szCs w:val="22"/>
          <w:lang w:eastAsia="ja-JP"/>
        </w:rPr>
        <w:t>r</w:t>
      </w:r>
      <w:r>
        <w:rPr>
          <w:szCs w:val="22"/>
          <w:lang w:eastAsia="ja-JP"/>
        </w:rPr>
        <w:t>2</w:t>
      </w:r>
    </w:p>
    <w:p w:rsidR="00BD19F7" w:rsidRDefault="00BD19F7" w:rsidP="00BD19F7">
      <w:pPr>
        <w:pStyle w:val="ListParagraph"/>
        <w:ind w:left="880"/>
        <w:rPr>
          <w:szCs w:val="22"/>
        </w:rPr>
      </w:pPr>
    </w:p>
    <w:p w:rsidR="00BD19F7" w:rsidRPr="00454E9F" w:rsidRDefault="00BD19F7" w:rsidP="00BD19F7">
      <w:pPr>
        <w:numPr>
          <w:ilvl w:val="0"/>
          <w:numId w:val="1"/>
        </w:numPr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chair reviewed the </w:t>
      </w:r>
      <w:r>
        <w:rPr>
          <w:szCs w:val="22"/>
          <w:lang w:eastAsia="ja-JP"/>
        </w:rPr>
        <w:t>IEEE-SA Patency Policy, Logistics, and Reminders on Study Group Rules</w:t>
      </w:r>
    </w:p>
    <w:p w:rsidR="00BD19F7" w:rsidRDefault="00BD19F7" w:rsidP="00BD19F7">
      <w:pPr>
        <w:numPr>
          <w:ilvl w:val="1"/>
          <w:numId w:val="1"/>
        </w:numPr>
        <w:rPr>
          <w:szCs w:val="22"/>
        </w:rPr>
      </w:pPr>
      <w:r w:rsidRPr="003B2D5D">
        <w:rPr>
          <w:szCs w:val="22"/>
          <w:lang w:eastAsia="ja-JP"/>
        </w:rPr>
        <w:t xml:space="preserve">  Chair asked if anyone has any questions about the </w:t>
      </w:r>
      <w:r>
        <w:rPr>
          <w:szCs w:val="22"/>
          <w:lang w:eastAsia="ja-JP"/>
        </w:rPr>
        <w:t>IEEE-SA patent policy, logistics or reminders.  No questions.</w:t>
      </w:r>
    </w:p>
    <w:p w:rsidR="00BD19F7" w:rsidRDefault="00BD19F7" w:rsidP="00BD19F7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  </w:t>
      </w:r>
      <w:r w:rsidRPr="00314884">
        <w:rPr>
          <w:szCs w:val="22"/>
          <w:lang w:eastAsia="ja-JP"/>
        </w:rPr>
        <w:t>Chair reminded all to record their attendance.</w:t>
      </w:r>
    </w:p>
    <w:p w:rsidR="00BD19F7" w:rsidRDefault="00BD19F7" w:rsidP="00BD19F7">
      <w:pPr>
        <w:ind w:left="792"/>
        <w:rPr>
          <w:szCs w:val="22"/>
        </w:rPr>
      </w:pPr>
    </w:p>
    <w:p w:rsidR="00BD19F7" w:rsidRDefault="00BD19F7" w:rsidP="00BD19F7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Presentations</w:t>
      </w:r>
    </w:p>
    <w:p w:rsidR="00BD19F7" w:rsidRDefault="00BD19F7" w:rsidP="00256F75">
      <w:pPr>
        <w:numPr>
          <w:ilvl w:val="1"/>
          <w:numId w:val="1"/>
        </w:numPr>
        <w:rPr>
          <w:szCs w:val="22"/>
        </w:rPr>
      </w:pPr>
      <w:r w:rsidRPr="00256F75">
        <w:rPr>
          <w:szCs w:val="22"/>
        </w:rPr>
        <w:t xml:space="preserve">Presentation by </w:t>
      </w:r>
      <w:r w:rsidR="00256F75" w:rsidRPr="00256F75">
        <w:rPr>
          <w:szCs w:val="22"/>
        </w:rPr>
        <w:t xml:space="preserve">Alexander Maltsev </w:t>
      </w:r>
      <w:r w:rsidRPr="00256F75">
        <w:rPr>
          <w:szCs w:val="22"/>
        </w:rPr>
        <w:t xml:space="preserve">(Intel), </w:t>
      </w:r>
      <w:r w:rsidR="00256F75" w:rsidRPr="00256F75">
        <w:rPr>
          <w:szCs w:val="22"/>
        </w:rPr>
        <w:t>NG60 channel modeling plan</w:t>
      </w:r>
      <w:r w:rsidRPr="00256F75">
        <w:rPr>
          <w:szCs w:val="22"/>
        </w:rPr>
        <w:t>, Doc. IEEE 11-15/0</w:t>
      </w:r>
      <w:r w:rsidR="00256F75">
        <w:rPr>
          <w:szCs w:val="22"/>
        </w:rPr>
        <w:t>614</w:t>
      </w:r>
      <w:r w:rsidRPr="00256F75">
        <w:rPr>
          <w:szCs w:val="22"/>
        </w:rPr>
        <w:t>r0.  Key points reviewed:</w:t>
      </w:r>
    </w:p>
    <w:p w:rsidR="00256F75" w:rsidRPr="00256F75" w:rsidRDefault="00256F75" w:rsidP="00073346">
      <w:pPr>
        <w:numPr>
          <w:ilvl w:val="2"/>
          <w:numId w:val="1"/>
        </w:numPr>
        <w:rPr>
          <w:szCs w:val="22"/>
        </w:rPr>
      </w:pPr>
      <w:r w:rsidRPr="00256F75">
        <w:rPr>
          <w:szCs w:val="22"/>
        </w:rPr>
        <w:t>Channel model requirements</w:t>
      </w:r>
    </w:p>
    <w:p w:rsidR="00256F75" w:rsidRPr="00256F75" w:rsidRDefault="00256F75" w:rsidP="00073346">
      <w:pPr>
        <w:numPr>
          <w:ilvl w:val="2"/>
          <w:numId w:val="1"/>
        </w:numPr>
        <w:rPr>
          <w:szCs w:val="22"/>
        </w:rPr>
      </w:pPr>
      <w:r w:rsidRPr="00256F75">
        <w:rPr>
          <w:szCs w:val="22"/>
        </w:rPr>
        <w:t>NG60 use cases and modeling scenarios</w:t>
      </w:r>
    </w:p>
    <w:p w:rsidR="00256F75" w:rsidRPr="00256F75" w:rsidRDefault="00256F75" w:rsidP="00073346">
      <w:pPr>
        <w:numPr>
          <w:ilvl w:val="2"/>
          <w:numId w:val="1"/>
        </w:numPr>
        <w:rPr>
          <w:szCs w:val="22"/>
        </w:rPr>
      </w:pPr>
      <w:r w:rsidRPr="00256F75">
        <w:rPr>
          <w:szCs w:val="22"/>
        </w:rPr>
        <w:t>Experimental measurements</w:t>
      </w:r>
    </w:p>
    <w:p w:rsidR="00256F75" w:rsidRPr="00256F75" w:rsidRDefault="00256F75" w:rsidP="00073346">
      <w:pPr>
        <w:numPr>
          <w:ilvl w:val="2"/>
          <w:numId w:val="1"/>
        </w:numPr>
        <w:rPr>
          <w:szCs w:val="22"/>
        </w:rPr>
      </w:pPr>
      <w:r w:rsidRPr="00256F75">
        <w:rPr>
          <w:szCs w:val="22"/>
        </w:rPr>
        <w:t>Q-D channel model methodology</w:t>
      </w:r>
    </w:p>
    <w:p w:rsidR="00256F75" w:rsidRDefault="00256F75" w:rsidP="00073346">
      <w:pPr>
        <w:numPr>
          <w:ilvl w:val="2"/>
          <w:numId w:val="1"/>
        </w:numPr>
        <w:rPr>
          <w:szCs w:val="22"/>
        </w:rPr>
      </w:pPr>
      <w:r w:rsidRPr="00256F75">
        <w:rPr>
          <w:szCs w:val="22"/>
        </w:rPr>
        <w:t>Summary / Next steps</w:t>
      </w:r>
    </w:p>
    <w:p w:rsidR="00073346" w:rsidRDefault="00073346" w:rsidP="00073346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Floor opened for discussion</w:t>
      </w:r>
    </w:p>
    <w:p w:rsidR="00073346" w:rsidRDefault="00073346" w:rsidP="00073346">
      <w:pPr>
        <w:numPr>
          <w:ilvl w:val="1"/>
          <w:numId w:val="1"/>
        </w:numPr>
        <w:rPr>
          <w:szCs w:val="22"/>
        </w:rPr>
      </w:pPr>
      <w:r w:rsidRPr="00256F75">
        <w:rPr>
          <w:szCs w:val="22"/>
        </w:rPr>
        <w:t xml:space="preserve">Presentation by </w:t>
      </w:r>
      <w:r w:rsidRPr="00073346">
        <w:rPr>
          <w:szCs w:val="22"/>
        </w:rPr>
        <w:t xml:space="preserve">Artyom Lomayev </w:t>
      </w:r>
      <w:r w:rsidRPr="00256F75">
        <w:rPr>
          <w:szCs w:val="22"/>
        </w:rPr>
        <w:t xml:space="preserve">(Intel), </w:t>
      </w:r>
      <w:r w:rsidRPr="00073346">
        <w:rPr>
          <w:szCs w:val="22"/>
        </w:rPr>
        <w:t>Verification of IEEE 802.11ad Channel Model for Enterprise Cubical Environment</w:t>
      </w:r>
      <w:r w:rsidRPr="00256F75">
        <w:rPr>
          <w:szCs w:val="22"/>
        </w:rPr>
        <w:t>, Doc. IEEE 11-15/0</w:t>
      </w:r>
      <w:r>
        <w:rPr>
          <w:szCs w:val="22"/>
        </w:rPr>
        <w:t>630</w:t>
      </w:r>
      <w:r w:rsidRPr="00256F75">
        <w:rPr>
          <w:szCs w:val="22"/>
        </w:rPr>
        <w:t>r0.  Key points reviewed:</w:t>
      </w:r>
    </w:p>
    <w:p w:rsidR="00073346" w:rsidRDefault="00D503D6" w:rsidP="00D503D6">
      <w:pPr>
        <w:numPr>
          <w:ilvl w:val="2"/>
          <w:numId w:val="1"/>
        </w:numPr>
        <w:rPr>
          <w:szCs w:val="22"/>
        </w:rPr>
      </w:pPr>
      <w:r w:rsidRPr="00D503D6">
        <w:rPr>
          <w:szCs w:val="22"/>
        </w:rPr>
        <w:t>This contribution presents the results of channel model verification for enterprise cubicle environment by means of experimental measurements using Intel product implementing IEEE 802.11ad standard for wireless docking scenario.</w:t>
      </w:r>
    </w:p>
    <w:p w:rsidR="00CD7D7B" w:rsidRPr="00CD7D7B" w:rsidRDefault="00CD7D7B" w:rsidP="00CD7D7B">
      <w:pPr>
        <w:numPr>
          <w:ilvl w:val="2"/>
          <w:numId w:val="1"/>
        </w:numPr>
        <w:rPr>
          <w:szCs w:val="22"/>
        </w:rPr>
      </w:pPr>
      <w:r w:rsidRPr="00CD7D7B">
        <w:rPr>
          <w:szCs w:val="22"/>
        </w:rPr>
        <w:t>The results of this work prove the feasibility of the IEEE 802.11ad model for SISO systems which can be used in the next generation of WLAN standards.</w:t>
      </w:r>
    </w:p>
    <w:p w:rsidR="00CD7D7B" w:rsidRDefault="00CD7D7B" w:rsidP="00CD7D7B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Proposing</w:t>
      </w:r>
      <w:r w:rsidRPr="00CD7D7B">
        <w:rPr>
          <w:szCs w:val="22"/>
        </w:rPr>
        <w:t xml:space="preserve"> to extend the IEEE 802.11ad for cubicle environment to support MIMO and channel bonding for NG60.</w:t>
      </w:r>
    </w:p>
    <w:p w:rsidR="00BD19F7" w:rsidRDefault="00BF6353" w:rsidP="00BF6353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Floor opened for discussion</w:t>
      </w:r>
    </w:p>
    <w:p w:rsidR="004140DE" w:rsidRDefault="004140DE" w:rsidP="004140DE">
      <w:pPr>
        <w:numPr>
          <w:ilvl w:val="1"/>
          <w:numId w:val="1"/>
        </w:numPr>
        <w:rPr>
          <w:szCs w:val="22"/>
        </w:rPr>
      </w:pPr>
      <w:r w:rsidRPr="00256F75">
        <w:rPr>
          <w:szCs w:val="22"/>
        </w:rPr>
        <w:t xml:space="preserve">Presentation by </w:t>
      </w:r>
      <w:r w:rsidRPr="00073346">
        <w:rPr>
          <w:szCs w:val="22"/>
        </w:rPr>
        <w:t xml:space="preserve">Artyom Lomayev </w:t>
      </w:r>
      <w:r w:rsidRPr="00256F75">
        <w:rPr>
          <w:szCs w:val="22"/>
        </w:rPr>
        <w:t xml:space="preserve">(Intel), </w:t>
      </w:r>
      <w:r w:rsidRPr="004140DE">
        <w:rPr>
          <w:szCs w:val="22"/>
        </w:rPr>
        <w:t>Experimental Measurements for Short Range LOS SU-MIMO</w:t>
      </w:r>
      <w:r w:rsidRPr="00256F75">
        <w:rPr>
          <w:szCs w:val="22"/>
        </w:rPr>
        <w:t>, Doc. IEEE 11-15/0</w:t>
      </w:r>
      <w:r>
        <w:rPr>
          <w:szCs w:val="22"/>
        </w:rPr>
        <w:t>632</w:t>
      </w:r>
      <w:r w:rsidRPr="00256F75">
        <w:rPr>
          <w:szCs w:val="22"/>
        </w:rPr>
        <w:t>r</w:t>
      </w:r>
      <w:r>
        <w:rPr>
          <w:szCs w:val="22"/>
        </w:rPr>
        <w:t>1</w:t>
      </w:r>
      <w:r w:rsidRPr="00256F75">
        <w:rPr>
          <w:szCs w:val="22"/>
        </w:rPr>
        <w:t>.  Key points reviewed:</w:t>
      </w:r>
    </w:p>
    <w:p w:rsidR="004140DE" w:rsidRPr="004140DE" w:rsidRDefault="004140DE" w:rsidP="004140DE">
      <w:pPr>
        <w:numPr>
          <w:ilvl w:val="2"/>
          <w:numId w:val="1"/>
        </w:numPr>
        <w:rPr>
          <w:szCs w:val="22"/>
        </w:rPr>
      </w:pPr>
      <w:r w:rsidRPr="004140DE">
        <w:rPr>
          <w:szCs w:val="22"/>
        </w:rPr>
        <w:t>This work presents the results of non-coherent channel measurements for the LOS short range SU-MIMO system.</w:t>
      </w:r>
    </w:p>
    <w:p w:rsidR="004140DE" w:rsidRPr="004140DE" w:rsidRDefault="004140DE" w:rsidP="004140DE">
      <w:pPr>
        <w:numPr>
          <w:ilvl w:val="2"/>
          <w:numId w:val="1"/>
        </w:numPr>
        <w:rPr>
          <w:szCs w:val="22"/>
        </w:rPr>
      </w:pPr>
      <w:r w:rsidRPr="004140DE">
        <w:rPr>
          <w:szCs w:val="22"/>
        </w:rPr>
        <w:t>Two practical configurations for 2x2 MIMO scheme exploiting antennas spatial separation and polarization discrimination were experimentally investigated.</w:t>
      </w:r>
    </w:p>
    <w:p w:rsidR="004140DE" w:rsidRPr="004140DE" w:rsidRDefault="004140DE" w:rsidP="004140DE">
      <w:pPr>
        <w:numPr>
          <w:ilvl w:val="2"/>
          <w:numId w:val="1"/>
        </w:numPr>
        <w:rPr>
          <w:szCs w:val="22"/>
        </w:rPr>
      </w:pPr>
      <w:r w:rsidRPr="004140DE">
        <w:rPr>
          <w:szCs w:val="22"/>
        </w:rPr>
        <w:t>It was shown that antennas spatial separation by 30 cm creates the difference in the direct and interfered links more than 15.0 dB for the distances up to 2 m.</w:t>
      </w:r>
    </w:p>
    <w:p w:rsidR="004140DE" w:rsidRPr="004140DE" w:rsidRDefault="004140DE" w:rsidP="004140DE">
      <w:pPr>
        <w:numPr>
          <w:ilvl w:val="2"/>
          <w:numId w:val="1"/>
        </w:numPr>
        <w:rPr>
          <w:szCs w:val="22"/>
        </w:rPr>
      </w:pPr>
      <w:r w:rsidRPr="004140DE">
        <w:rPr>
          <w:szCs w:val="22"/>
        </w:rPr>
        <w:lastRenderedPageBreak/>
        <w:t xml:space="preserve">Cross polarization factor and therefore links separation for the perfect matching of the TX and RX antennas can achieve ~23.0 – 24.0 dB. </w:t>
      </w:r>
    </w:p>
    <w:p w:rsidR="004140DE" w:rsidRDefault="004140DE" w:rsidP="004140DE">
      <w:pPr>
        <w:numPr>
          <w:ilvl w:val="2"/>
          <w:numId w:val="1"/>
        </w:numPr>
        <w:rPr>
          <w:szCs w:val="22"/>
        </w:rPr>
      </w:pPr>
      <w:r w:rsidRPr="004140DE">
        <w:rPr>
          <w:szCs w:val="22"/>
        </w:rPr>
        <w:t>Channel impulse responses measured @ 2.64 GHz sample rate for both direct and interfered links in the LOS conference room environment include one main tap and do not contain any significant reflection taps.</w:t>
      </w:r>
    </w:p>
    <w:p w:rsidR="00E51597" w:rsidRDefault="00E51597" w:rsidP="00E51597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Floor opened for discussion</w:t>
      </w:r>
    </w:p>
    <w:p w:rsidR="00E51597" w:rsidRDefault="00E51597" w:rsidP="00E51597">
      <w:pPr>
        <w:numPr>
          <w:ilvl w:val="1"/>
          <w:numId w:val="1"/>
        </w:numPr>
        <w:rPr>
          <w:szCs w:val="22"/>
        </w:rPr>
      </w:pPr>
      <w:r w:rsidRPr="00256F75">
        <w:rPr>
          <w:szCs w:val="22"/>
        </w:rPr>
        <w:t xml:space="preserve">Presentation by </w:t>
      </w:r>
      <w:r w:rsidRPr="00E51597">
        <w:rPr>
          <w:szCs w:val="22"/>
        </w:rPr>
        <w:t xml:space="preserve">Yan Xin </w:t>
      </w:r>
      <w:r w:rsidRPr="00256F75">
        <w:rPr>
          <w:szCs w:val="22"/>
        </w:rPr>
        <w:t>(</w:t>
      </w:r>
      <w:r>
        <w:rPr>
          <w:szCs w:val="22"/>
        </w:rPr>
        <w:t>Huawei</w:t>
      </w:r>
      <w:r w:rsidRPr="00256F75">
        <w:rPr>
          <w:szCs w:val="22"/>
        </w:rPr>
        <w:t xml:space="preserve">), </w:t>
      </w:r>
      <w:r w:rsidRPr="00E51597">
        <w:rPr>
          <w:szCs w:val="22"/>
        </w:rPr>
        <w:t>802.11ay timeline</w:t>
      </w:r>
      <w:r w:rsidRPr="00256F75">
        <w:rPr>
          <w:szCs w:val="22"/>
        </w:rPr>
        <w:t>, Doc. IEEE 11-15/0</w:t>
      </w:r>
      <w:r>
        <w:rPr>
          <w:szCs w:val="22"/>
        </w:rPr>
        <w:t>609</w:t>
      </w:r>
      <w:r w:rsidRPr="00256F75">
        <w:rPr>
          <w:szCs w:val="22"/>
        </w:rPr>
        <w:t>r</w:t>
      </w:r>
      <w:r>
        <w:rPr>
          <w:szCs w:val="22"/>
        </w:rPr>
        <w:t>0</w:t>
      </w:r>
      <w:r w:rsidRPr="00256F75">
        <w:rPr>
          <w:szCs w:val="22"/>
        </w:rPr>
        <w:t>.  Key points reviewed:</w:t>
      </w:r>
    </w:p>
    <w:p w:rsidR="00E51597" w:rsidRDefault="00E51597" w:rsidP="00E51597">
      <w:pPr>
        <w:numPr>
          <w:ilvl w:val="2"/>
          <w:numId w:val="1"/>
        </w:numPr>
        <w:rPr>
          <w:szCs w:val="22"/>
        </w:rPr>
      </w:pPr>
      <w:r w:rsidRPr="00E51597">
        <w:rPr>
          <w:szCs w:val="22"/>
        </w:rPr>
        <w:t>Overview of Timelines for 802.11ac,11ax and 11ad</w:t>
      </w:r>
    </w:p>
    <w:p w:rsidR="00E51597" w:rsidRDefault="00E51597" w:rsidP="00E51597">
      <w:pPr>
        <w:numPr>
          <w:ilvl w:val="2"/>
          <w:numId w:val="1"/>
        </w:numPr>
        <w:rPr>
          <w:szCs w:val="22"/>
        </w:rPr>
      </w:pPr>
      <w:r w:rsidRPr="00E51597">
        <w:rPr>
          <w:szCs w:val="22"/>
        </w:rPr>
        <w:t>Proposed Timeline for 802.11ay</w:t>
      </w:r>
    </w:p>
    <w:p w:rsidR="0073043A" w:rsidRPr="0073043A" w:rsidRDefault="0073043A" w:rsidP="0073043A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Floor opened for discussion</w:t>
      </w:r>
    </w:p>
    <w:p w:rsidR="00E51597" w:rsidRDefault="00E51597" w:rsidP="00E51597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Straw Poll: </w:t>
      </w:r>
    </w:p>
    <w:p w:rsidR="00E51597" w:rsidRPr="00E51597" w:rsidRDefault="00E51597" w:rsidP="00E51597">
      <w:pPr>
        <w:numPr>
          <w:ilvl w:val="3"/>
          <w:numId w:val="1"/>
        </w:numPr>
        <w:rPr>
          <w:szCs w:val="22"/>
        </w:rPr>
      </w:pPr>
      <w:r w:rsidRPr="00E51597">
        <w:rPr>
          <w:szCs w:val="22"/>
        </w:rPr>
        <w:t>Do you agree with the timeline presented as the time estimates for the work in 802.11ay?</w:t>
      </w:r>
    </w:p>
    <w:p w:rsidR="00E51597" w:rsidRPr="00E51597" w:rsidRDefault="00E51597" w:rsidP="00E51597">
      <w:pPr>
        <w:numPr>
          <w:ilvl w:val="3"/>
          <w:numId w:val="1"/>
        </w:numPr>
        <w:rPr>
          <w:szCs w:val="22"/>
        </w:rPr>
      </w:pPr>
      <w:r w:rsidRPr="00E51597">
        <w:rPr>
          <w:szCs w:val="22"/>
        </w:rPr>
        <w:tab/>
        <w:t>Yes:</w:t>
      </w:r>
      <w:r w:rsidR="00CB64F3">
        <w:rPr>
          <w:szCs w:val="22"/>
        </w:rPr>
        <w:t xml:space="preserve"> 48</w:t>
      </w:r>
    </w:p>
    <w:p w:rsidR="00E51597" w:rsidRPr="00E51597" w:rsidRDefault="00E51597" w:rsidP="00E51597">
      <w:pPr>
        <w:numPr>
          <w:ilvl w:val="3"/>
          <w:numId w:val="1"/>
        </w:numPr>
        <w:rPr>
          <w:szCs w:val="22"/>
        </w:rPr>
      </w:pPr>
      <w:r w:rsidRPr="00E51597">
        <w:rPr>
          <w:szCs w:val="22"/>
        </w:rPr>
        <w:tab/>
        <w:t>No:</w:t>
      </w:r>
      <w:r w:rsidR="00CB64F3">
        <w:rPr>
          <w:szCs w:val="22"/>
        </w:rPr>
        <w:t xml:space="preserve"> 0</w:t>
      </w:r>
    </w:p>
    <w:p w:rsidR="00E51597" w:rsidRDefault="00E51597" w:rsidP="00E51597">
      <w:pPr>
        <w:numPr>
          <w:ilvl w:val="3"/>
          <w:numId w:val="1"/>
        </w:numPr>
        <w:rPr>
          <w:szCs w:val="22"/>
        </w:rPr>
      </w:pPr>
      <w:r w:rsidRPr="00E51597">
        <w:rPr>
          <w:szCs w:val="22"/>
        </w:rPr>
        <w:tab/>
        <w:t>Abstain:</w:t>
      </w:r>
      <w:r w:rsidR="00CB64F3">
        <w:rPr>
          <w:szCs w:val="22"/>
        </w:rPr>
        <w:t xml:space="preserve"> 4</w:t>
      </w:r>
    </w:p>
    <w:p w:rsidR="00003A24" w:rsidRDefault="00003A24" w:rsidP="00003A24">
      <w:pPr>
        <w:ind w:left="1728"/>
        <w:rPr>
          <w:szCs w:val="22"/>
        </w:rPr>
      </w:pPr>
    </w:p>
    <w:p w:rsidR="00003A24" w:rsidRDefault="00003A24" w:rsidP="00003A24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Meeting recessed at 21:12 and will resume on Wednesday PM2</w:t>
      </w:r>
    </w:p>
    <w:p w:rsidR="00085F77" w:rsidRDefault="00085F77" w:rsidP="00085F77">
      <w:pPr>
        <w:ind w:left="360"/>
        <w:rPr>
          <w:szCs w:val="22"/>
        </w:rPr>
      </w:pPr>
    </w:p>
    <w:p w:rsidR="00085F77" w:rsidRPr="001F0053" w:rsidRDefault="00085F77" w:rsidP="00085F77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May 13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5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PM2</w:t>
      </w:r>
      <w:r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 w:rsidR="006174AB">
        <w:rPr>
          <w:b/>
          <w:sz w:val="28"/>
          <w:u w:val="single"/>
          <w:lang w:eastAsia="ja-JP"/>
        </w:rPr>
        <w:t>16</w:t>
      </w:r>
      <w:r>
        <w:rPr>
          <w:rFonts w:hint="eastAsia"/>
          <w:b/>
          <w:sz w:val="28"/>
          <w:u w:val="single"/>
          <w:lang w:eastAsia="ja-JP"/>
        </w:rPr>
        <w:t>:</w:t>
      </w:r>
      <w:r w:rsidR="001016E9">
        <w:rPr>
          <w:b/>
          <w:sz w:val="28"/>
          <w:u w:val="single"/>
          <w:lang w:eastAsia="ja-JP"/>
        </w:rPr>
        <w:t>0</w:t>
      </w:r>
      <w:r>
        <w:rPr>
          <w:rFonts w:hint="eastAsia"/>
          <w:b/>
          <w:sz w:val="28"/>
          <w:u w:val="single"/>
          <w:lang w:eastAsia="ja-JP"/>
        </w:rPr>
        <w:t>0-</w:t>
      </w:r>
      <w:r w:rsidR="006174AB">
        <w:rPr>
          <w:b/>
          <w:sz w:val="28"/>
          <w:u w:val="single"/>
          <w:lang w:eastAsia="ja-JP"/>
        </w:rPr>
        <w:t>18</w:t>
      </w:r>
      <w:r>
        <w:rPr>
          <w:rFonts w:hint="eastAsia"/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0</w:t>
      </w:r>
      <w:r>
        <w:rPr>
          <w:rFonts w:hint="eastAsia"/>
          <w:b/>
          <w:sz w:val="28"/>
          <w:u w:val="single"/>
          <w:lang w:eastAsia="ja-JP"/>
        </w:rPr>
        <w:t>0)</w:t>
      </w:r>
    </w:p>
    <w:p w:rsidR="00085F77" w:rsidRPr="00A36A5F" w:rsidRDefault="00085F77" w:rsidP="00085F77"/>
    <w:p w:rsidR="006A3CE0" w:rsidRPr="00454E9F" w:rsidRDefault="00085F77" w:rsidP="006A3CE0">
      <w:pPr>
        <w:numPr>
          <w:ilvl w:val="0"/>
          <w:numId w:val="1"/>
        </w:numPr>
        <w:rPr>
          <w:szCs w:val="22"/>
        </w:rPr>
      </w:pPr>
      <w:r w:rsidRPr="006A3CE0">
        <w:rPr>
          <w:rFonts w:hint="eastAsia"/>
          <w:szCs w:val="22"/>
          <w:lang w:eastAsia="ja-JP"/>
        </w:rPr>
        <w:t>The meeting</w:t>
      </w:r>
      <w:r w:rsidR="0090541F">
        <w:rPr>
          <w:szCs w:val="22"/>
          <w:lang w:eastAsia="ja-JP"/>
        </w:rPr>
        <w:t xml:space="preserve"> was </w:t>
      </w:r>
      <w:r w:rsidRPr="006A3CE0">
        <w:rPr>
          <w:rFonts w:hint="eastAsia"/>
          <w:szCs w:val="22"/>
          <w:lang w:eastAsia="ja-JP"/>
        </w:rPr>
        <w:t xml:space="preserve">called to order </w:t>
      </w:r>
      <w:r w:rsidRPr="006A3CE0">
        <w:rPr>
          <w:szCs w:val="22"/>
          <w:lang w:eastAsia="ja-JP"/>
        </w:rPr>
        <w:t xml:space="preserve">at 04:00 </w:t>
      </w:r>
      <w:r w:rsidRPr="006A3CE0">
        <w:rPr>
          <w:rFonts w:hint="eastAsia"/>
          <w:szCs w:val="22"/>
          <w:lang w:eastAsia="ja-JP"/>
        </w:rPr>
        <w:t xml:space="preserve">by </w:t>
      </w:r>
      <w:r w:rsidRPr="006A3CE0">
        <w:rPr>
          <w:szCs w:val="22"/>
          <w:lang w:eastAsia="ja-JP"/>
        </w:rPr>
        <w:t>Edward Au</w:t>
      </w:r>
      <w:r w:rsidRPr="006A3CE0">
        <w:rPr>
          <w:rFonts w:hint="eastAsia"/>
          <w:szCs w:val="22"/>
          <w:lang w:eastAsia="ja-JP"/>
        </w:rPr>
        <w:t xml:space="preserve"> (</w:t>
      </w:r>
      <w:r w:rsidRPr="006A3CE0">
        <w:rPr>
          <w:szCs w:val="22"/>
          <w:lang w:eastAsia="ja-JP"/>
        </w:rPr>
        <w:t>Marvell Semiconductor</w:t>
      </w:r>
      <w:r w:rsidRPr="006A3CE0">
        <w:rPr>
          <w:rFonts w:hint="eastAsia"/>
          <w:szCs w:val="22"/>
          <w:lang w:eastAsia="ja-JP"/>
        </w:rPr>
        <w:t xml:space="preserve">), </w:t>
      </w:r>
      <w:r w:rsidR="006A3CE0" w:rsidRPr="00454E9F">
        <w:rPr>
          <w:rFonts w:hint="eastAsia"/>
          <w:szCs w:val="22"/>
          <w:lang w:eastAsia="ja-JP"/>
        </w:rPr>
        <w:t>the</w:t>
      </w:r>
      <w:r w:rsidR="006A3CE0">
        <w:rPr>
          <w:szCs w:val="22"/>
          <w:lang w:eastAsia="ja-JP"/>
        </w:rPr>
        <w:t xml:space="preserve"> </w:t>
      </w:r>
      <w:r w:rsidR="00EF06D8">
        <w:rPr>
          <w:rFonts w:hint="eastAsia"/>
          <w:szCs w:val="22"/>
          <w:lang w:eastAsia="ja-JP"/>
        </w:rPr>
        <w:t>chair</w:t>
      </w:r>
      <w:r w:rsidR="00EF06D8">
        <w:rPr>
          <w:szCs w:val="22"/>
          <w:lang w:eastAsia="ja-JP"/>
        </w:rPr>
        <w:t xml:space="preserve"> pro-tem</w:t>
      </w:r>
      <w:r w:rsidR="006A3CE0" w:rsidRPr="00454E9F">
        <w:rPr>
          <w:rFonts w:hint="eastAsia"/>
          <w:szCs w:val="22"/>
          <w:lang w:eastAsia="ja-JP"/>
        </w:rPr>
        <w:t xml:space="preserve"> </w:t>
      </w:r>
      <w:r w:rsidR="006A3CE0">
        <w:rPr>
          <w:szCs w:val="22"/>
          <w:lang w:eastAsia="ja-JP"/>
        </w:rPr>
        <w:t>for the Vancouver 802.11ay TG meeting</w:t>
      </w:r>
      <w:r w:rsidR="006A3CE0" w:rsidRPr="00314884">
        <w:rPr>
          <w:szCs w:val="22"/>
          <w:lang w:eastAsia="ja-JP"/>
        </w:rPr>
        <w:t xml:space="preserve">.  </w:t>
      </w:r>
    </w:p>
    <w:p w:rsidR="00085F77" w:rsidRPr="006A3CE0" w:rsidRDefault="00085F77" w:rsidP="006A3CE0">
      <w:pPr>
        <w:ind w:left="360"/>
        <w:rPr>
          <w:szCs w:val="22"/>
        </w:rPr>
      </w:pPr>
    </w:p>
    <w:p w:rsidR="00085F77" w:rsidRDefault="00085F77" w:rsidP="00085F77">
      <w:pPr>
        <w:numPr>
          <w:ilvl w:val="0"/>
          <w:numId w:val="1"/>
        </w:numPr>
        <w:rPr>
          <w:szCs w:val="22"/>
        </w:r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>
        <w:rPr>
          <w:szCs w:val="22"/>
          <w:lang w:eastAsia="ja-JP"/>
        </w:rPr>
        <w:t>5</w:t>
      </w:r>
      <w:r w:rsidRPr="00454E9F">
        <w:rPr>
          <w:rFonts w:hint="eastAsia"/>
          <w:szCs w:val="22"/>
          <w:lang w:eastAsia="ja-JP"/>
        </w:rPr>
        <w:t>/</w:t>
      </w:r>
      <w:r>
        <w:rPr>
          <w:szCs w:val="22"/>
          <w:lang w:eastAsia="ja-JP"/>
        </w:rPr>
        <w:t>0496</w:t>
      </w:r>
      <w:r w:rsidRPr="00454E9F">
        <w:rPr>
          <w:rFonts w:hint="eastAsia"/>
          <w:szCs w:val="22"/>
          <w:lang w:eastAsia="ja-JP"/>
        </w:rPr>
        <w:t>r</w:t>
      </w:r>
      <w:r w:rsidR="00E63D7F">
        <w:rPr>
          <w:szCs w:val="22"/>
          <w:lang w:eastAsia="ja-JP"/>
        </w:rPr>
        <w:t>5</w:t>
      </w:r>
    </w:p>
    <w:p w:rsidR="00085F77" w:rsidRDefault="00085F77" w:rsidP="00085F77">
      <w:pPr>
        <w:pStyle w:val="ListParagraph"/>
        <w:ind w:left="880"/>
        <w:rPr>
          <w:szCs w:val="22"/>
        </w:rPr>
      </w:pPr>
    </w:p>
    <w:p w:rsidR="00085F77" w:rsidRPr="00454E9F" w:rsidRDefault="00085F77" w:rsidP="00085F77">
      <w:pPr>
        <w:numPr>
          <w:ilvl w:val="0"/>
          <w:numId w:val="1"/>
        </w:numPr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chair reviewed the </w:t>
      </w:r>
      <w:r>
        <w:rPr>
          <w:szCs w:val="22"/>
          <w:lang w:eastAsia="ja-JP"/>
        </w:rPr>
        <w:t>IEEE-SA Patency Policy, Logistics, and Reminders on Study Group Rules</w:t>
      </w:r>
    </w:p>
    <w:p w:rsidR="00085F77" w:rsidRDefault="00085F77" w:rsidP="00085F77">
      <w:pPr>
        <w:numPr>
          <w:ilvl w:val="1"/>
          <w:numId w:val="1"/>
        </w:numPr>
        <w:rPr>
          <w:szCs w:val="22"/>
        </w:rPr>
      </w:pPr>
      <w:r w:rsidRPr="003B2D5D">
        <w:rPr>
          <w:szCs w:val="22"/>
          <w:lang w:eastAsia="ja-JP"/>
        </w:rPr>
        <w:t xml:space="preserve">  Chair asked if anyone has any questions about the </w:t>
      </w:r>
      <w:r>
        <w:rPr>
          <w:szCs w:val="22"/>
          <w:lang w:eastAsia="ja-JP"/>
        </w:rPr>
        <w:t>IEEE-SA patent policy, logistics or reminders.  No questions.</w:t>
      </w:r>
    </w:p>
    <w:p w:rsidR="00085F77" w:rsidRDefault="00085F77" w:rsidP="00085F77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  </w:t>
      </w:r>
      <w:r w:rsidRPr="00314884">
        <w:rPr>
          <w:szCs w:val="22"/>
          <w:lang w:eastAsia="ja-JP"/>
        </w:rPr>
        <w:t>Chair reminded all to record their attendance.</w:t>
      </w:r>
    </w:p>
    <w:p w:rsidR="00E63D7F" w:rsidRDefault="00E63D7F" w:rsidP="00E63D7F">
      <w:pPr>
        <w:ind w:left="792"/>
        <w:rPr>
          <w:szCs w:val="22"/>
        </w:rPr>
      </w:pPr>
    </w:p>
    <w:p w:rsidR="00E63D7F" w:rsidRDefault="00E63D7F" w:rsidP="00E63D7F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Presentations</w:t>
      </w:r>
    </w:p>
    <w:p w:rsidR="00E63D7F" w:rsidRDefault="00E63D7F" w:rsidP="00E63D7F">
      <w:pPr>
        <w:numPr>
          <w:ilvl w:val="1"/>
          <w:numId w:val="1"/>
        </w:numPr>
        <w:rPr>
          <w:szCs w:val="22"/>
        </w:rPr>
      </w:pPr>
      <w:r w:rsidRPr="00256F75">
        <w:rPr>
          <w:szCs w:val="22"/>
        </w:rPr>
        <w:t xml:space="preserve">Presentation by </w:t>
      </w:r>
      <w:r w:rsidRPr="00E63D7F">
        <w:rPr>
          <w:szCs w:val="22"/>
        </w:rPr>
        <w:t xml:space="preserve">ShangHyun Chang </w:t>
      </w:r>
      <w:r w:rsidRPr="00256F75">
        <w:rPr>
          <w:szCs w:val="22"/>
        </w:rPr>
        <w:t>(</w:t>
      </w:r>
      <w:r>
        <w:rPr>
          <w:szCs w:val="22"/>
        </w:rPr>
        <w:t>Samsung</w:t>
      </w:r>
      <w:r w:rsidRPr="00256F75">
        <w:rPr>
          <w:szCs w:val="22"/>
        </w:rPr>
        <w:t>),</w:t>
      </w:r>
      <w:r w:rsidR="00834279">
        <w:rPr>
          <w:szCs w:val="22"/>
        </w:rPr>
        <w:t xml:space="preserve"> </w:t>
      </w:r>
      <w:r w:rsidRPr="00E63D7F">
        <w:rPr>
          <w:szCs w:val="22"/>
        </w:rPr>
        <w:t>A view on IEEE 802.11ay</w:t>
      </w:r>
      <w:r w:rsidRPr="00256F75">
        <w:rPr>
          <w:szCs w:val="22"/>
        </w:rPr>
        <w:t>, Doc. IEEE 11-15/0</w:t>
      </w:r>
      <w:r>
        <w:rPr>
          <w:szCs w:val="22"/>
        </w:rPr>
        <w:t>636</w:t>
      </w:r>
      <w:r w:rsidRPr="00256F75">
        <w:rPr>
          <w:szCs w:val="22"/>
        </w:rPr>
        <w:t>r0.  Key points reviewed:</w:t>
      </w:r>
    </w:p>
    <w:p w:rsidR="00E63D7F" w:rsidRDefault="00E63D7F" w:rsidP="00F36C1F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W</w:t>
      </w:r>
      <w:r w:rsidRPr="00E63D7F">
        <w:rPr>
          <w:szCs w:val="22"/>
        </w:rPr>
        <w:t xml:space="preserve">hat type of new functional features </w:t>
      </w:r>
      <w:r>
        <w:rPr>
          <w:szCs w:val="22"/>
        </w:rPr>
        <w:t xml:space="preserve">need to be focused on </w:t>
      </w:r>
      <w:r w:rsidRPr="00E63D7F">
        <w:rPr>
          <w:szCs w:val="22"/>
        </w:rPr>
        <w:t>to enable the pre-</w:t>
      </w:r>
      <w:r>
        <w:rPr>
          <w:szCs w:val="22"/>
        </w:rPr>
        <w:t>discussed NG60 use cases</w:t>
      </w:r>
    </w:p>
    <w:p w:rsidR="00E63D7F" w:rsidRDefault="00E63D7F" w:rsidP="00F36C1F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W</w:t>
      </w:r>
      <w:r w:rsidRPr="00E63D7F">
        <w:rPr>
          <w:szCs w:val="22"/>
        </w:rPr>
        <w:t>h</w:t>
      </w:r>
      <w:r>
        <w:rPr>
          <w:szCs w:val="22"/>
        </w:rPr>
        <w:t xml:space="preserve">at kind of technical aspects </w:t>
      </w:r>
      <w:r w:rsidRPr="00E63D7F">
        <w:rPr>
          <w:szCs w:val="22"/>
        </w:rPr>
        <w:t xml:space="preserve">need to </w:t>
      </w:r>
      <w:r>
        <w:rPr>
          <w:szCs w:val="22"/>
        </w:rPr>
        <w:t xml:space="preserve">be </w:t>
      </w:r>
      <w:r w:rsidRPr="00E63D7F">
        <w:rPr>
          <w:szCs w:val="22"/>
        </w:rPr>
        <w:t>consider</w:t>
      </w:r>
      <w:r>
        <w:rPr>
          <w:szCs w:val="22"/>
        </w:rPr>
        <w:t>ed</w:t>
      </w:r>
      <w:r w:rsidRPr="00E63D7F">
        <w:rPr>
          <w:szCs w:val="22"/>
        </w:rPr>
        <w:t xml:space="preserve"> to establish functional requirements from the key features.</w:t>
      </w:r>
    </w:p>
    <w:p w:rsidR="00834279" w:rsidRDefault="00834279" w:rsidP="00F36C1F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Floor opened for discussion</w:t>
      </w:r>
    </w:p>
    <w:p w:rsidR="0011231F" w:rsidRDefault="0011231F" w:rsidP="0011231F">
      <w:pPr>
        <w:numPr>
          <w:ilvl w:val="1"/>
          <w:numId w:val="1"/>
        </w:numPr>
        <w:rPr>
          <w:szCs w:val="22"/>
        </w:rPr>
      </w:pPr>
      <w:r w:rsidRPr="00256F75">
        <w:rPr>
          <w:szCs w:val="22"/>
        </w:rPr>
        <w:t xml:space="preserve">Presentation by </w:t>
      </w:r>
      <w:r w:rsidRPr="0011231F">
        <w:rPr>
          <w:szCs w:val="22"/>
        </w:rPr>
        <w:t xml:space="preserve">Daniel Schneider </w:t>
      </w:r>
      <w:r w:rsidRPr="00256F75">
        <w:rPr>
          <w:szCs w:val="22"/>
        </w:rPr>
        <w:t>(</w:t>
      </w:r>
      <w:r>
        <w:rPr>
          <w:szCs w:val="22"/>
        </w:rPr>
        <w:t>S</w:t>
      </w:r>
      <w:r w:rsidR="00BB400A">
        <w:rPr>
          <w:szCs w:val="22"/>
        </w:rPr>
        <w:t>ony</w:t>
      </w:r>
      <w:r w:rsidRPr="00256F75">
        <w:rPr>
          <w:szCs w:val="22"/>
        </w:rPr>
        <w:t>),</w:t>
      </w:r>
      <w:r>
        <w:rPr>
          <w:szCs w:val="22"/>
        </w:rPr>
        <w:t xml:space="preserve"> </w:t>
      </w:r>
      <w:r w:rsidRPr="00E63D7F">
        <w:rPr>
          <w:szCs w:val="22"/>
        </w:rPr>
        <w:t xml:space="preserve">A </w:t>
      </w:r>
      <w:r w:rsidR="00BB400A" w:rsidRPr="00BB400A">
        <w:rPr>
          <w:szCs w:val="22"/>
        </w:rPr>
        <w:t>Non-uniform constellations for 64QAM</w:t>
      </w:r>
      <w:r w:rsidRPr="00256F75">
        <w:rPr>
          <w:szCs w:val="22"/>
        </w:rPr>
        <w:t>, Doc. IEEE 11-15/0</w:t>
      </w:r>
      <w:r>
        <w:rPr>
          <w:szCs w:val="22"/>
        </w:rPr>
        <w:t>6</w:t>
      </w:r>
      <w:r w:rsidR="00BB400A">
        <w:rPr>
          <w:szCs w:val="22"/>
        </w:rPr>
        <w:t>01</w:t>
      </w:r>
      <w:r w:rsidRPr="00256F75">
        <w:rPr>
          <w:szCs w:val="22"/>
        </w:rPr>
        <w:t>r0.  Key points reviewed:</w:t>
      </w:r>
    </w:p>
    <w:p w:rsidR="00BB400A" w:rsidRPr="00BB400A" w:rsidRDefault="00BB400A" w:rsidP="00BB400A">
      <w:pPr>
        <w:numPr>
          <w:ilvl w:val="2"/>
          <w:numId w:val="1"/>
        </w:numPr>
        <w:rPr>
          <w:szCs w:val="22"/>
        </w:rPr>
      </w:pPr>
      <w:r w:rsidRPr="00BB400A">
        <w:rPr>
          <w:szCs w:val="22"/>
        </w:rPr>
        <w:t>Investigation of non-uniform constellation for 64-QAM</w:t>
      </w:r>
    </w:p>
    <w:p w:rsidR="00BB400A" w:rsidRPr="00BB400A" w:rsidRDefault="00BB400A" w:rsidP="00BB400A">
      <w:pPr>
        <w:numPr>
          <w:ilvl w:val="2"/>
          <w:numId w:val="1"/>
        </w:numPr>
        <w:rPr>
          <w:szCs w:val="22"/>
        </w:rPr>
      </w:pPr>
      <w:r w:rsidRPr="00BB400A">
        <w:rPr>
          <w:szCs w:val="22"/>
        </w:rPr>
        <w:t>Simulations in the presence of phase noise</w:t>
      </w:r>
    </w:p>
    <w:p w:rsidR="00BB400A" w:rsidRPr="00BB400A" w:rsidRDefault="00BB400A" w:rsidP="00BB400A">
      <w:pPr>
        <w:numPr>
          <w:ilvl w:val="2"/>
          <w:numId w:val="1"/>
        </w:numPr>
        <w:rPr>
          <w:szCs w:val="22"/>
        </w:rPr>
      </w:pPr>
      <w:r w:rsidRPr="00BB400A">
        <w:rPr>
          <w:szCs w:val="22"/>
        </w:rPr>
        <w:t>NUC gain is maintained or even increased</w:t>
      </w:r>
    </w:p>
    <w:p w:rsidR="00BB400A" w:rsidRPr="00BB400A" w:rsidRDefault="00BB400A" w:rsidP="00BB400A">
      <w:pPr>
        <w:numPr>
          <w:ilvl w:val="2"/>
          <w:numId w:val="1"/>
        </w:numPr>
        <w:rPr>
          <w:szCs w:val="22"/>
        </w:rPr>
      </w:pPr>
      <w:r w:rsidRPr="00BB400A">
        <w:rPr>
          <w:szCs w:val="22"/>
        </w:rPr>
        <w:t>Optimization of QAM promising technology for .11ay</w:t>
      </w:r>
    </w:p>
    <w:p w:rsidR="0011231F" w:rsidRDefault="00BB400A" w:rsidP="00BB400A">
      <w:pPr>
        <w:numPr>
          <w:ilvl w:val="2"/>
          <w:numId w:val="1"/>
        </w:numPr>
        <w:rPr>
          <w:szCs w:val="22"/>
        </w:rPr>
      </w:pPr>
      <w:r w:rsidRPr="00BB400A">
        <w:rPr>
          <w:szCs w:val="22"/>
        </w:rPr>
        <w:t>Next steps: further optimizations of NUCs</w:t>
      </w:r>
    </w:p>
    <w:p w:rsidR="00BB400A" w:rsidRDefault="00BB400A" w:rsidP="00BB400A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Floor opened for discussion</w:t>
      </w:r>
    </w:p>
    <w:p w:rsidR="008B74CD" w:rsidRDefault="008B74CD" w:rsidP="008B74CD">
      <w:pPr>
        <w:numPr>
          <w:ilvl w:val="1"/>
          <w:numId w:val="1"/>
        </w:numPr>
        <w:rPr>
          <w:szCs w:val="22"/>
        </w:rPr>
      </w:pPr>
      <w:r w:rsidRPr="00256F75">
        <w:rPr>
          <w:szCs w:val="22"/>
        </w:rPr>
        <w:t xml:space="preserve">Presentation by </w:t>
      </w:r>
      <w:r w:rsidRPr="008B74CD">
        <w:rPr>
          <w:szCs w:val="22"/>
        </w:rPr>
        <w:t>Hakan Persson (Ericsson)</w:t>
      </w:r>
      <w:r w:rsidRPr="00256F75">
        <w:rPr>
          <w:szCs w:val="22"/>
        </w:rPr>
        <w:t>,</w:t>
      </w:r>
      <w:r>
        <w:rPr>
          <w:szCs w:val="22"/>
        </w:rPr>
        <w:t xml:space="preserve"> </w:t>
      </w:r>
      <w:r w:rsidRPr="008B74CD">
        <w:rPr>
          <w:szCs w:val="22"/>
        </w:rPr>
        <w:t>Beam Selection for Hybrid MIMO Precoding</w:t>
      </w:r>
      <w:r w:rsidRPr="00256F75">
        <w:rPr>
          <w:szCs w:val="22"/>
        </w:rPr>
        <w:t>, Doc. IEEE 11-15/0</w:t>
      </w:r>
      <w:r>
        <w:rPr>
          <w:szCs w:val="22"/>
        </w:rPr>
        <w:t>627</w:t>
      </w:r>
      <w:r w:rsidRPr="00256F75">
        <w:rPr>
          <w:szCs w:val="22"/>
        </w:rPr>
        <w:t>r0.  Key points reviewed:</w:t>
      </w:r>
    </w:p>
    <w:p w:rsidR="008B74CD" w:rsidRPr="008B74CD" w:rsidRDefault="008B74CD" w:rsidP="008B74CD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O</w:t>
      </w:r>
      <w:r w:rsidRPr="008B74CD">
        <w:rPr>
          <w:szCs w:val="22"/>
        </w:rPr>
        <w:t>ptimal beams can be different according to MIMO mode, e.g., maximum number of streams.</w:t>
      </w:r>
    </w:p>
    <w:p w:rsidR="008B74CD" w:rsidRPr="008B74CD" w:rsidRDefault="008B74CD" w:rsidP="008B74CD">
      <w:pPr>
        <w:numPr>
          <w:ilvl w:val="2"/>
          <w:numId w:val="1"/>
        </w:numPr>
        <w:rPr>
          <w:szCs w:val="22"/>
        </w:rPr>
      </w:pPr>
      <w:r w:rsidRPr="008B74CD">
        <w:rPr>
          <w:szCs w:val="22"/>
        </w:rPr>
        <w:lastRenderedPageBreak/>
        <w:t xml:space="preserve">In some situations, it is useful for the transmitter to know the optimal beams for different MIMO modes. </w:t>
      </w:r>
    </w:p>
    <w:p w:rsidR="008B74CD" w:rsidRPr="008B74CD" w:rsidRDefault="008B74CD" w:rsidP="008B74CD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Receiver may need to feed</w:t>
      </w:r>
      <w:r w:rsidRPr="008B74CD">
        <w:rPr>
          <w:szCs w:val="22"/>
        </w:rPr>
        <w:t>back multiple sets of beamforming indices (each for one MIMO mode).</w:t>
      </w:r>
    </w:p>
    <w:p w:rsidR="008B74CD" w:rsidRDefault="008B74CD" w:rsidP="008B74CD">
      <w:pPr>
        <w:numPr>
          <w:ilvl w:val="2"/>
          <w:numId w:val="1"/>
        </w:numPr>
        <w:rPr>
          <w:szCs w:val="22"/>
        </w:rPr>
      </w:pPr>
      <w:r w:rsidRPr="008B74CD">
        <w:rPr>
          <w:szCs w:val="22"/>
        </w:rPr>
        <w:t>Further study may be require</w:t>
      </w:r>
      <w:r>
        <w:rPr>
          <w:szCs w:val="22"/>
        </w:rPr>
        <w:t>d for the design of feedback in</w:t>
      </w:r>
      <w:r w:rsidRPr="008B74CD">
        <w:rPr>
          <w:szCs w:val="22"/>
        </w:rPr>
        <w:t>11ay.</w:t>
      </w:r>
    </w:p>
    <w:p w:rsidR="008B74CD" w:rsidRDefault="008B74CD" w:rsidP="008B74CD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Floor opened for discussion</w:t>
      </w:r>
    </w:p>
    <w:p w:rsidR="002A5C92" w:rsidRDefault="002A5C92" w:rsidP="002A5C92">
      <w:pPr>
        <w:numPr>
          <w:ilvl w:val="1"/>
          <w:numId w:val="1"/>
        </w:numPr>
        <w:rPr>
          <w:szCs w:val="22"/>
        </w:rPr>
      </w:pPr>
      <w:r w:rsidRPr="00256F75">
        <w:rPr>
          <w:szCs w:val="22"/>
        </w:rPr>
        <w:t xml:space="preserve">Presentation by </w:t>
      </w:r>
      <w:r w:rsidRPr="002A5C92">
        <w:rPr>
          <w:szCs w:val="22"/>
        </w:rPr>
        <w:t>Monisha Ghosh (InterDigital)</w:t>
      </w:r>
      <w:r w:rsidRPr="00256F75">
        <w:rPr>
          <w:szCs w:val="22"/>
        </w:rPr>
        <w:t>,</w:t>
      </w:r>
      <w:r>
        <w:rPr>
          <w:szCs w:val="22"/>
        </w:rPr>
        <w:t xml:space="preserve"> </w:t>
      </w:r>
      <w:r w:rsidRPr="002A5C92">
        <w:rPr>
          <w:szCs w:val="22"/>
        </w:rPr>
        <w:t>Relay Enhancements For 802.11ay</w:t>
      </w:r>
      <w:r w:rsidRPr="00256F75">
        <w:rPr>
          <w:szCs w:val="22"/>
        </w:rPr>
        <w:t>, Doc. IEEE 11-15/0</w:t>
      </w:r>
      <w:r>
        <w:rPr>
          <w:szCs w:val="22"/>
        </w:rPr>
        <w:t>635</w:t>
      </w:r>
      <w:r w:rsidRPr="00256F75">
        <w:rPr>
          <w:szCs w:val="22"/>
        </w:rPr>
        <w:t>r0.  Key points reviewed:</w:t>
      </w:r>
    </w:p>
    <w:p w:rsidR="002A5C92" w:rsidRPr="002A5C92" w:rsidRDefault="002A5C92" w:rsidP="002A5C92">
      <w:pPr>
        <w:numPr>
          <w:ilvl w:val="2"/>
          <w:numId w:val="1"/>
        </w:numPr>
        <w:rPr>
          <w:szCs w:val="22"/>
        </w:rPr>
      </w:pPr>
      <w:r w:rsidRPr="002A5C92">
        <w:rPr>
          <w:szCs w:val="22"/>
        </w:rPr>
        <w:t>This contribution briefly reviews the key features of the relay specification in 802.11ad and proposes two areas for enhancements:</w:t>
      </w:r>
    </w:p>
    <w:p w:rsidR="002A5C92" w:rsidRPr="002A5C92" w:rsidRDefault="002A5C92" w:rsidP="002A5C92">
      <w:pPr>
        <w:numPr>
          <w:ilvl w:val="3"/>
          <w:numId w:val="1"/>
        </w:numPr>
        <w:rPr>
          <w:szCs w:val="22"/>
        </w:rPr>
      </w:pPr>
      <w:r w:rsidRPr="002A5C92">
        <w:rPr>
          <w:szCs w:val="22"/>
        </w:rPr>
        <w:t>Range extension</w:t>
      </w:r>
    </w:p>
    <w:p w:rsidR="008B74CD" w:rsidRDefault="002A5C92" w:rsidP="002A5C92">
      <w:pPr>
        <w:numPr>
          <w:ilvl w:val="3"/>
          <w:numId w:val="1"/>
        </w:numPr>
        <w:rPr>
          <w:szCs w:val="22"/>
        </w:rPr>
      </w:pPr>
      <w:r w:rsidRPr="002A5C92">
        <w:rPr>
          <w:szCs w:val="22"/>
        </w:rPr>
        <w:t>Bi-directional relay capability</w:t>
      </w:r>
    </w:p>
    <w:p w:rsidR="00BB400A" w:rsidRDefault="002A5C92" w:rsidP="002A5C92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Floor opened for discussion</w:t>
      </w:r>
    </w:p>
    <w:p w:rsidR="00A649BC" w:rsidRDefault="00A649BC" w:rsidP="00A649BC">
      <w:pPr>
        <w:ind w:left="1224"/>
        <w:rPr>
          <w:szCs w:val="22"/>
        </w:rPr>
      </w:pPr>
    </w:p>
    <w:p w:rsidR="00A649BC" w:rsidRDefault="00A649BC" w:rsidP="00A649BC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Meeting recessed at 1</w:t>
      </w:r>
      <w:r w:rsidR="008C714D">
        <w:rPr>
          <w:szCs w:val="22"/>
        </w:rPr>
        <w:t>7</w:t>
      </w:r>
      <w:r>
        <w:rPr>
          <w:szCs w:val="22"/>
        </w:rPr>
        <w:t>:</w:t>
      </w:r>
      <w:r w:rsidR="00A13CBB">
        <w:rPr>
          <w:szCs w:val="22"/>
        </w:rPr>
        <w:t>35</w:t>
      </w:r>
      <w:r>
        <w:rPr>
          <w:szCs w:val="22"/>
        </w:rPr>
        <w:t xml:space="preserve"> and will resume on Thursday AM2</w:t>
      </w:r>
    </w:p>
    <w:p w:rsidR="00085F77" w:rsidRDefault="00085F77" w:rsidP="00085F77">
      <w:pPr>
        <w:rPr>
          <w:szCs w:val="22"/>
        </w:rPr>
      </w:pPr>
    </w:p>
    <w:p w:rsidR="00457292" w:rsidRPr="001F0053" w:rsidRDefault="00457292" w:rsidP="00457292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Thursday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May 14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5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AM1</w:t>
      </w:r>
      <w:r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b/>
          <w:sz w:val="28"/>
          <w:u w:val="single"/>
          <w:lang w:eastAsia="ja-JP"/>
        </w:rPr>
        <w:t>10</w:t>
      </w:r>
      <w:r>
        <w:rPr>
          <w:rFonts w:hint="eastAsia"/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3</w:t>
      </w:r>
      <w:r>
        <w:rPr>
          <w:rFonts w:hint="eastAsia"/>
          <w:b/>
          <w:sz w:val="28"/>
          <w:u w:val="single"/>
          <w:lang w:eastAsia="ja-JP"/>
        </w:rPr>
        <w:t>0-</w:t>
      </w:r>
      <w:r>
        <w:rPr>
          <w:b/>
          <w:sz w:val="28"/>
          <w:u w:val="single"/>
          <w:lang w:eastAsia="ja-JP"/>
        </w:rPr>
        <w:t>12</w:t>
      </w:r>
      <w:r>
        <w:rPr>
          <w:rFonts w:hint="eastAsia"/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3</w:t>
      </w:r>
      <w:r>
        <w:rPr>
          <w:rFonts w:hint="eastAsia"/>
          <w:b/>
          <w:sz w:val="28"/>
          <w:u w:val="single"/>
          <w:lang w:eastAsia="ja-JP"/>
        </w:rPr>
        <w:t>0)</w:t>
      </w:r>
    </w:p>
    <w:p w:rsidR="00457292" w:rsidRPr="00A36A5F" w:rsidRDefault="00457292" w:rsidP="00457292"/>
    <w:p w:rsidR="006A3CE0" w:rsidRPr="00454E9F" w:rsidRDefault="00457292" w:rsidP="006A3CE0">
      <w:pPr>
        <w:numPr>
          <w:ilvl w:val="0"/>
          <w:numId w:val="1"/>
        </w:numPr>
        <w:rPr>
          <w:szCs w:val="22"/>
        </w:rPr>
      </w:pPr>
      <w:r w:rsidRPr="006A3CE0">
        <w:rPr>
          <w:rFonts w:hint="eastAsia"/>
          <w:szCs w:val="22"/>
          <w:lang w:eastAsia="ja-JP"/>
        </w:rPr>
        <w:t xml:space="preserve">The meeting </w:t>
      </w:r>
      <w:r w:rsidR="0090541F">
        <w:rPr>
          <w:szCs w:val="22"/>
          <w:lang w:eastAsia="ja-JP"/>
        </w:rPr>
        <w:t xml:space="preserve">was </w:t>
      </w:r>
      <w:r w:rsidRPr="006A3CE0">
        <w:rPr>
          <w:rFonts w:hint="eastAsia"/>
          <w:szCs w:val="22"/>
          <w:lang w:eastAsia="ja-JP"/>
        </w:rPr>
        <w:t xml:space="preserve">called to order </w:t>
      </w:r>
      <w:r w:rsidRPr="006A3CE0">
        <w:rPr>
          <w:szCs w:val="22"/>
          <w:lang w:eastAsia="ja-JP"/>
        </w:rPr>
        <w:t xml:space="preserve">at 10:30 </w:t>
      </w:r>
      <w:r w:rsidRPr="006A3CE0">
        <w:rPr>
          <w:rFonts w:hint="eastAsia"/>
          <w:szCs w:val="22"/>
          <w:lang w:eastAsia="ja-JP"/>
        </w:rPr>
        <w:t xml:space="preserve">by </w:t>
      </w:r>
      <w:r w:rsidRPr="006A3CE0">
        <w:rPr>
          <w:szCs w:val="22"/>
          <w:lang w:eastAsia="ja-JP"/>
        </w:rPr>
        <w:t>Edward Au</w:t>
      </w:r>
      <w:r w:rsidRPr="006A3CE0">
        <w:rPr>
          <w:rFonts w:hint="eastAsia"/>
          <w:szCs w:val="22"/>
          <w:lang w:eastAsia="ja-JP"/>
        </w:rPr>
        <w:t xml:space="preserve"> (</w:t>
      </w:r>
      <w:r w:rsidRPr="006A3CE0">
        <w:rPr>
          <w:szCs w:val="22"/>
          <w:lang w:eastAsia="ja-JP"/>
        </w:rPr>
        <w:t>Marvell Semiconductor</w:t>
      </w:r>
      <w:r w:rsidRPr="006A3CE0">
        <w:rPr>
          <w:rFonts w:hint="eastAsia"/>
          <w:szCs w:val="22"/>
          <w:lang w:eastAsia="ja-JP"/>
        </w:rPr>
        <w:t xml:space="preserve">), </w:t>
      </w:r>
      <w:r w:rsidR="006A3CE0" w:rsidRPr="00454E9F">
        <w:rPr>
          <w:rFonts w:hint="eastAsia"/>
          <w:szCs w:val="22"/>
          <w:lang w:eastAsia="ja-JP"/>
        </w:rPr>
        <w:t>the</w:t>
      </w:r>
      <w:r w:rsidR="006A3CE0">
        <w:rPr>
          <w:szCs w:val="22"/>
          <w:lang w:eastAsia="ja-JP"/>
        </w:rPr>
        <w:t xml:space="preserve"> </w:t>
      </w:r>
      <w:r w:rsidR="00EF06D8">
        <w:rPr>
          <w:rFonts w:hint="eastAsia"/>
          <w:szCs w:val="22"/>
          <w:lang w:eastAsia="ja-JP"/>
        </w:rPr>
        <w:t>chair</w:t>
      </w:r>
      <w:r w:rsidR="00EF06D8">
        <w:rPr>
          <w:szCs w:val="22"/>
          <w:lang w:eastAsia="ja-JP"/>
        </w:rPr>
        <w:t xml:space="preserve"> pro-tem</w:t>
      </w:r>
      <w:r w:rsidR="006A3CE0" w:rsidRPr="00454E9F">
        <w:rPr>
          <w:rFonts w:hint="eastAsia"/>
          <w:szCs w:val="22"/>
          <w:lang w:eastAsia="ja-JP"/>
        </w:rPr>
        <w:t xml:space="preserve"> </w:t>
      </w:r>
      <w:r w:rsidR="006A3CE0">
        <w:rPr>
          <w:szCs w:val="22"/>
          <w:lang w:eastAsia="ja-JP"/>
        </w:rPr>
        <w:t>for the Vancouver 802.11ay TG meeting</w:t>
      </w:r>
      <w:r w:rsidR="006A3CE0" w:rsidRPr="00314884">
        <w:rPr>
          <w:szCs w:val="22"/>
          <w:lang w:eastAsia="ja-JP"/>
        </w:rPr>
        <w:t xml:space="preserve">.  </w:t>
      </w:r>
    </w:p>
    <w:p w:rsidR="00457292" w:rsidRPr="006A3CE0" w:rsidRDefault="00457292" w:rsidP="006A3CE0">
      <w:pPr>
        <w:ind w:left="360"/>
        <w:rPr>
          <w:szCs w:val="22"/>
        </w:rPr>
      </w:pPr>
    </w:p>
    <w:p w:rsidR="00457292" w:rsidRPr="00457292" w:rsidRDefault="00457292" w:rsidP="00457292">
      <w:pPr>
        <w:numPr>
          <w:ilvl w:val="0"/>
          <w:numId w:val="1"/>
        </w:numPr>
        <w:rPr>
          <w:szCs w:val="22"/>
        </w:rPr>
      </w:pPr>
      <w:r>
        <w:rPr>
          <w:szCs w:val="22"/>
          <w:lang w:eastAsia="ja-JP"/>
        </w:rPr>
        <w:t>The chair introduced the recording secretary for</w:t>
      </w:r>
      <w:r w:rsidR="0090541F">
        <w:rPr>
          <w:szCs w:val="22"/>
          <w:lang w:eastAsia="ja-JP"/>
        </w:rPr>
        <w:t xml:space="preserve"> this session, Jeorge Hurtarte (</w:t>
      </w:r>
      <w:r>
        <w:rPr>
          <w:szCs w:val="22"/>
          <w:lang w:eastAsia="ja-JP"/>
        </w:rPr>
        <w:t>Teradyne</w:t>
      </w:r>
      <w:r w:rsidR="0090541F">
        <w:rPr>
          <w:szCs w:val="22"/>
          <w:lang w:eastAsia="ja-JP"/>
        </w:rPr>
        <w:t>)</w:t>
      </w:r>
      <w:r>
        <w:rPr>
          <w:szCs w:val="22"/>
          <w:lang w:eastAsia="ja-JP"/>
        </w:rPr>
        <w:t>.</w:t>
      </w:r>
    </w:p>
    <w:p w:rsidR="00457292" w:rsidRPr="00454E9F" w:rsidRDefault="00457292" w:rsidP="00457292">
      <w:pPr>
        <w:rPr>
          <w:szCs w:val="22"/>
        </w:rPr>
      </w:pPr>
    </w:p>
    <w:p w:rsidR="00457292" w:rsidRDefault="00457292" w:rsidP="00457292">
      <w:pPr>
        <w:numPr>
          <w:ilvl w:val="0"/>
          <w:numId w:val="1"/>
        </w:numPr>
        <w:rPr>
          <w:szCs w:val="22"/>
        </w:r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>
        <w:rPr>
          <w:szCs w:val="22"/>
          <w:lang w:eastAsia="ja-JP"/>
        </w:rPr>
        <w:t>5</w:t>
      </w:r>
      <w:r w:rsidRPr="00454E9F">
        <w:rPr>
          <w:rFonts w:hint="eastAsia"/>
          <w:szCs w:val="22"/>
          <w:lang w:eastAsia="ja-JP"/>
        </w:rPr>
        <w:t>/</w:t>
      </w:r>
      <w:r>
        <w:rPr>
          <w:szCs w:val="22"/>
          <w:lang w:eastAsia="ja-JP"/>
        </w:rPr>
        <w:t>0496</w:t>
      </w:r>
      <w:r w:rsidRPr="00454E9F">
        <w:rPr>
          <w:rFonts w:hint="eastAsia"/>
          <w:szCs w:val="22"/>
          <w:lang w:eastAsia="ja-JP"/>
        </w:rPr>
        <w:t>r</w:t>
      </w:r>
      <w:r>
        <w:rPr>
          <w:szCs w:val="22"/>
          <w:lang w:eastAsia="ja-JP"/>
        </w:rPr>
        <w:t>6</w:t>
      </w:r>
    </w:p>
    <w:p w:rsidR="00457292" w:rsidRDefault="00457292" w:rsidP="00457292">
      <w:pPr>
        <w:pStyle w:val="ListParagraph"/>
        <w:ind w:left="880"/>
        <w:rPr>
          <w:szCs w:val="22"/>
        </w:rPr>
      </w:pPr>
    </w:p>
    <w:p w:rsidR="00457292" w:rsidRPr="00454E9F" w:rsidRDefault="00457292" w:rsidP="00457292">
      <w:pPr>
        <w:numPr>
          <w:ilvl w:val="0"/>
          <w:numId w:val="1"/>
        </w:numPr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chair reviewed the </w:t>
      </w:r>
      <w:r>
        <w:rPr>
          <w:szCs w:val="22"/>
          <w:lang w:eastAsia="ja-JP"/>
        </w:rPr>
        <w:t>IEEE-SA Patency Policy, Logistics, and Reminders on Study Group Rules</w:t>
      </w:r>
    </w:p>
    <w:p w:rsidR="00457292" w:rsidRDefault="00457292" w:rsidP="00457292">
      <w:pPr>
        <w:numPr>
          <w:ilvl w:val="1"/>
          <w:numId w:val="1"/>
        </w:numPr>
        <w:rPr>
          <w:szCs w:val="22"/>
        </w:rPr>
      </w:pPr>
      <w:r w:rsidRPr="003B2D5D">
        <w:rPr>
          <w:szCs w:val="22"/>
          <w:lang w:eastAsia="ja-JP"/>
        </w:rPr>
        <w:t xml:space="preserve">  Chair asked if anyone has any questions about the </w:t>
      </w:r>
      <w:r>
        <w:rPr>
          <w:szCs w:val="22"/>
          <w:lang w:eastAsia="ja-JP"/>
        </w:rPr>
        <w:t>IEEE-SA patent policy, logistics or reminders.  No questions.</w:t>
      </w:r>
    </w:p>
    <w:p w:rsidR="00457292" w:rsidRDefault="00457292" w:rsidP="00457292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  </w:t>
      </w:r>
      <w:r w:rsidRPr="00314884">
        <w:rPr>
          <w:szCs w:val="22"/>
          <w:lang w:eastAsia="ja-JP"/>
        </w:rPr>
        <w:t>Chair reminded all to record their attendance.</w:t>
      </w:r>
    </w:p>
    <w:p w:rsidR="004B0A57" w:rsidRDefault="004B0A57" w:rsidP="00F36C1F">
      <w:pPr>
        <w:ind w:left="792"/>
        <w:rPr>
          <w:szCs w:val="22"/>
        </w:rPr>
      </w:pPr>
    </w:p>
    <w:p w:rsidR="004B0A57" w:rsidRPr="004B0A57" w:rsidRDefault="004B0A57" w:rsidP="004B0A57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Presentations</w:t>
      </w:r>
    </w:p>
    <w:p w:rsidR="004B0A57" w:rsidRDefault="004B0A57" w:rsidP="004B0A57">
      <w:pPr>
        <w:numPr>
          <w:ilvl w:val="1"/>
          <w:numId w:val="1"/>
        </w:numPr>
        <w:rPr>
          <w:szCs w:val="22"/>
        </w:rPr>
      </w:pPr>
      <w:r w:rsidRPr="00256F75">
        <w:rPr>
          <w:szCs w:val="22"/>
        </w:rPr>
        <w:t xml:space="preserve">Presentation by </w:t>
      </w:r>
      <w:r w:rsidRPr="004B0A57">
        <w:rPr>
          <w:szCs w:val="22"/>
        </w:rPr>
        <w:t>Alexander Maltsev (Intel Corporation)</w:t>
      </w:r>
      <w:r w:rsidRPr="00256F75">
        <w:rPr>
          <w:szCs w:val="22"/>
        </w:rPr>
        <w:t>,</w:t>
      </w:r>
      <w:r>
        <w:rPr>
          <w:szCs w:val="22"/>
        </w:rPr>
        <w:t xml:space="preserve"> </w:t>
      </w:r>
      <w:r w:rsidRPr="004B0A57">
        <w:rPr>
          <w:szCs w:val="22"/>
        </w:rPr>
        <w:t>Channel Measurements Plan Proposal for IEEE 802.11ay</w:t>
      </w:r>
      <w:r w:rsidRPr="00256F75">
        <w:rPr>
          <w:szCs w:val="22"/>
        </w:rPr>
        <w:t>, Doc. IEEE 11-15/0</w:t>
      </w:r>
      <w:r>
        <w:rPr>
          <w:szCs w:val="22"/>
        </w:rPr>
        <w:t>685</w:t>
      </w:r>
      <w:r w:rsidRPr="00256F75">
        <w:rPr>
          <w:szCs w:val="22"/>
        </w:rPr>
        <w:t>r0.  Key points reviewed:</w:t>
      </w:r>
    </w:p>
    <w:p w:rsidR="004B0A57" w:rsidRDefault="004B0A57" w:rsidP="004B0A57">
      <w:pPr>
        <w:numPr>
          <w:ilvl w:val="2"/>
          <w:numId w:val="1"/>
        </w:numPr>
        <w:rPr>
          <w:szCs w:val="22"/>
        </w:rPr>
      </w:pPr>
      <w:r w:rsidRPr="004B0A57">
        <w:rPr>
          <w:szCs w:val="22"/>
        </w:rPr>
        <w:t>The purpose of this presentation is to propose the plan for the channel measurement campaign in the frame work of IEEE 802.11ay channel model development</w:t>
      </w:r>
    </w:p>
    <w:p w:rsidR="00030B5E" w:rsidRDefault="00030B5E" w:rsidP="00030B5E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Floor opened for discussion</w:t>
      </w:r>
    </w:p>
    <w:p w:rsidR="00030B5E" w:rsidRDefault="00030B5E" w:rsidP="00030B5E">
      <w:pPr>
        <w:numPr>
          <w:ilvl w:val="1"/>
          <w:numId w:val="1"/>
        </w:numPr>
        <w:rPr>
          <w:szCs w:val="22"/>
        </w:rPr>
      </w:pPr>
      <w:r w:rsidRPr="00256F75">
        <w:rPr>
          <w:szCs w:val="22"/>
        </w:rPr>
        <w:t xml:space="preserve">Presentation by </w:t>
      </w:r>
      <w:r w:rsidRPr="00030B5E">
        <w:rPr>
          <w:szCs w:val="22"/>
        </w:rPr>
        <w:t>Rob Sun</w:t>
      </w:r>
      <w:r w:rsidR="0067216E">
        <w:rPr>
          <w:szCs w:val="22"/>
        </w:rPr>
        <w:t xml:space="preserve"> </w:t>
      </w:r>
      <w:r w:rsidRPr="00030B5E">
        <w:rPr>
          <w:szCs w:val="22"/>
        </w:rPr>
        <w:t>(Huawei)</w:t>
      </w:r>
      <w:r w:rsidRPr="00256F75">
        <w:rPr>
          <w:szCs w:val="22"/>
        </w:rPr>
        <w:t>,</w:t>
      </w:r>
      <w:r>
        <w:rPr>
          <w:szCs w:val="22"/>
        </w:rPr>
        <w:t xml:space="preserve"> </w:t>
      </w:r>
      <w:r w:rsidRPr="00030B5E">
        <w:rPr>
          <w:szCs w:val="22"/>
        </w:rPr>
        <w:t>IEEE 802.11 TGay Use Cases</w:t>
      </w:r>
      <w:r w:rsidRPr="00256F75">
        <w:rPr>
          <w:szCs w:val="22"/>
        </w:rPr>
        <w:t>, Doc. IEEE 11-15/0</w:t>
      </w:r>
      <w:r>
        <w:rPr>
          <w:szCs w:val="22"/>
        </w:rPr>
        <w:t>625</w:t>
      </w:r>
      <w:r w:rsidRPr="00256F75">
        <w:rPr>
          <w:szCs w:val="22"/>
        </w:rPr>
        <w:t>r</w:t>
      </w:r>
      <w:r>
        <w:rPr>
          <w:szCs w:val="22"/>
        </w:rPr>
        <w:t>2</w:t>
      </w:r>
      <w:r w:rsidRPr="00256F75">
        <w:rPr>
          <w:szCs w:val="22"/>
        </w:rPr>
        <w:t>.  Key points reviewed:</w:t>
      </w:r>
    </w:p>
    <w:p w:rsidR="00030B5E" w:rsidRDefault="00030B5E" w:rsidP="00030B5E">
      <w:pPr>
        <w:numPr>
          <w:ilvl w:val="2"/>
          <w:numId w:val="1"/>
        </w:numPr>
        <w:rPr>
          <w:szCs w:val="22"/>
        </w:rPr>
      </w:pPr>
      <w:r w:rsidRPr="00030B5E">
        <w:rPr>
          <w:szCs w:val="22"/>
        </w:rPr>
        <w:t>This document discusses the use cases for 11ay which are in line with requirements within 11ay proposed PAR/CSD documents</w:t>
      </w:r>
    </w:p>
    <w:p w:rsidR="0067216E" w:rsidRDefault="0067216E" w:rsidP="0067216E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Floor opened for discussion</w:t>
      </w:r>
    </w:p>
    <w:p w:rsidR="00030B5E" w:rsidRDefault="00030B5E" w:rsidP="0067216E">
      <w:pPr>
        <w:rPr>
          <w:szCs w:val="22"/>
        </w:rPr>
      </w:pPr>
    </w:p>
    <w:p w:rsidR="004B0A57" w:rsidRDefault="0067216E" w:rsidP="004B0A57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Chair pr</w:t>
      </w:r>
      <w:r w:rsidR="00B65CBA">
        <w:rPr>
          <w:szCs w:val="22"/>
        </w:rPr>
        <w:t xml:space="preserve">oceeded to discuss Straw Poll #2 </w:t>
      </w:r>
      <w:r>
        <w:rPr>
          <w:szCs w:val="22"/>
        </w:rPr>
        <w:t xml:space="preserve">regarding </w:t>
      </w:r>
      <w:r w:rsidRPr="00256F75">
        <w:rPr>
          <w:szCs w:val="22"/>
        </w:rPr>
        <w:t>Doc. IEEE 11-15/0</w:t>
      </w:r>
      <w:r>
        <w:rPr>
          <w:szCs w:val="22"/>
        </w:rPr>
        <w:t>671</w:t>
      </w:r>
      <w:r w:rsidRPr="00256F75">
        <w:rPr>
          <w:szCs w:val="22"/>
        </w:rPr>
        <w:t>r</w:t>
      </w:r>
      <w:r>
        <w:rPr>
          <w:szCs w:val="22"/>
        </w:rPr>
        <w:t xml:space="preserve">0, </w:t>
      </w:r>
      <w:r w:rsidRPr="0067216E">
        <w:rPr>
          <w:szCs w:val="22"/>
        </w:rPr>
        <w:t>IEEE 802.11 Liaison to WFA Requesting Feedback on Next Generation 60GHz (NG 60) Usage Scenarios</w:t>
      </w:r>
    </w:p>
    <w:p w:rsidR="0067216E" w:rsidRDefault="0067216E" w:rsidP="0067216E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Opens floor for discussion and edits of the document</w:t>
      </w:r>
    </w:p>
    <w:p w:rsidR="006368DF" w:rsidRDefault="006368DF" w:rsidP="0067216E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Chair asked if there are any further questions. None noted.</w:t>
      </w:r>
    </w:p>
    <w:p w:rsidR="0067216E" w:rsidRDefault="00B65CBA" w:rsidP="0067216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Straw Poll #2</w:t>
      </w:r>
    </w:p>
    <w:p w:rsidR="0067216E" w:rsidRDefault="00F80C90" w:rsidP="0067216E">
      <w:pPr>
        <w:numPr>
          <w:ilvl w:val="4"/>
          <w:numId w:val="1"/>
        </w:numPr>
        <w:rPr>
          <w:szCs w:val="22"/>
        </w:rPr>
      </w:pPr>
      <w:r>
        <w:rPr>
          <w:szCs w:val="22"/>
        </w:rPr>
        <w:t>Do you agree to f</w:t>
      </w:r>
      <w:r w:rsidR="006368DF">
        <w:rPr>
          <w:szCs w:val="22"/>
        </w:rPr>
        <w:t xml:space="preserve">orward the usage model document </w:t>
      </w:r>
      <w:r w:rsidR="006368DF" w:rsidRPr="00256F75">
        <w:rPr>
          <w:szCs w:val="22"/>
        </w:rPr>
        <w:t>IEEE 11-15/0</w:t>
      </w:r>
      <w:r w:rsidR="006368DF">
        <w:rPr>
          <w:szCs w:val="22"/>
        </w:rPr>
        <w:t>625</w:t>
      </w:r>
      <w:r w:rsidR="006368DF" w:rsidRPr="00256F75">
        <w:rPr>
          <w:szCs w:val="22"/>
        </w:rPr>
        <w:t>r</w:t>
      </w:r>
      <w:r w:rsidR="006368DF">
        <w:rPr>
          <w:szCs w:val="22"/>
        </w:rPr>
        <w:t>2</w:t>
      </w:r>
      <w:r w:rsidR="00356084">
        <w:rPr>
          <w:szCs w:val="22"/>
        </w:rPr>
        <w:t xml:space="preserve"> </w:t>
      </w:r>
      <w:r w:rsidR="0067216E" w:rsidRPr="0067216E">
        <w:rPr>
          <w:szCs w:val="22"/>
        </w:rPr>
        <w:t xml:space="preserve">to </w:t>
      </w:r>
      <w:r>
        <w:rPr>
          <w:szCs w:val="22"/>
        </w:rPr>
        <w:t>the WFA in May 2015 and request WFA input prior to</w:t>
      </w:r>
      <w:r w:rsidR="0067216E" w:rsidRPr="0067216E">
        <w:rPr>
          <w:szCs w:val="22"/>
        </w:rPr>
        <w:t xml:space="preserve"> </w:t>
      </w:r>
      <w:r w:rsidR="00356084">
        <w:rPr>
          <w:szCs w:val="22"/>
        </w:rPr>
        <w:t>July</w:t>
      </w:r>
      <w:r w:rsidR="0067216E" w:rsidRPr="0067216E">
        <w:rPr>
          <w:szCs w:val="22"/>
        </w:rPr>
        <w:t xml:space="preserve"> 2015 </w:t>
      </w:r>
      <w:r w:rsidR="00356084">
        <w:rPr>
          <w:szCs w:val="22"/>
        </w:rPr>
        <w:t>plenary</w:t>
      </w:r>
      <w:r>
        <w:rPr>
          <w:szCs w:val="22"/>
        </w:rPr>
        <w:t>?</w:t>
      </w:r>
    </w:p>
    <w:p w:rsidR="00172BA2" w:rsidRDefault="00172BA2" w:rsidP="00172BA2">
      <w:pPr>
        <w:numPr>
          <w:ilvl w:val="5"/>
          <w:numId w:val="1"/>
        </w:numPr>
        <w:rPr>
          <w:szCs w:val="22"/>
        </w:rPr>
      </w:pPr>
      <w:r>
        <w:rPr>
          <w:szCs w:val="22"/>
        </w:rPr>
        <w:t xml:space="preserve">Chair asked if there are any </w:t>
      </w:r>
      <w:r w:rsidR="00F36C1F">
        <w:rPr>
          <w:szCs w:val="22"/>
        </w:rPr>
        <w:t>objections to the Straw Poll #2</w:t>
      </w:r>
    </w:p>
    <w:p w:rsidR="00172BA2" w:rsidRDefault="00172BA2" w:rsidP="00172BA2">
      <w:pPr>
        <w:numPr>
          <w:ilvl w:val="5"/>
          <w:numId w:val="1"/>
        </w:numPr>
        <w:rPr>
          <w:szCs w:val="22"/>
        </w:rPr>
      </w:pPr>
      <w:r>
        <w:rPr>
          <w:szCs w:val="22"/>
        </w:rPr>
        <w:t>No objections noted.</w:t>
      </w:r>
    </w:p>
    <w:p w:rsidR="001257BC" w:rsidRDefault="001257BC" w:rsidP="001257BC">
      <w:pPr>
        <w:ind w:left="2736"/>
        <w:rPr>
          <w:szCs w:val="22"/>
        </w:rPr>
      </w:pPr>
    </w:p>
    <w:p w:rsidR="001257BC" w:rsidRDefault="001257BC" w:rsidP="001257BC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Chair proceeded to discuss </w:t>
      </w:r>
      <w:r w:rsidR="00F2251E">
        <w:rPr>
          <w:szCs w:val="22"/>
        </w:rPr>
        <w:t>Motion</w:t>
      </w:r>
      <w:r>
        <w:rPr>
          <w:szCs w:val="22"/>
        </w:rPr>
        <w:t xml:space="preserve"> #2 regarding</w:t>
      </w:r>
      <w:r w:rsidR="00F2251E">
        <w:rPr>
          <w:szCs w:val="22"/>
        </w:rPr>
        <w:t xml:space="preserve"> TG Documents.</w:t>
      </w:r>
    </w:p>
    <w:p w:rsidR="00F2251E" w:rsidRPr="00F2251E" w:rsidRDefault="00F2251E" w:rsidP="00F2251E">
      <w:pPr>
        <w:numPr>
          <w:ilvl w:val="1"/>
          <w:numId w:val="1"/>
        </w:numPr>
        <w:rPr>
          <w:szCs w:val="22"/>
        </w:rPr>
      </w:pPr>
      <w:r w:rsidRPr="00F2251E">
        <w:rPr>
          <w:szCs w:val="22"/>
        </w:rPr>
        <w:lastRenderedPageBreak/>
        <w:t>Move to accept the proposal to develop documents co</w:t>
      </w:r>
      <w:r w:rsidR="00F36C1F">
        <w:rPr>
          <w:szCs w:val="22"/>
        </w:rPr>
        <w:t>vering the following components:</w:t>
      </w:r>
    </w:p>
    <w:p w:rsidR="00F2251E" w:rsidRPr="00F2251E" w:rsidRDefault="00F2251E" w:rsidP="00F2251E">
      <w:pPr>
        <w:numPr>
          <w:ilvl w:val="2"/>
          <w:numId w:val="1"/>
        </w:numPr>
        <w:rPr>
          <w:szCs w:val="22"/>
        </w:rPr>
      </w:pPr>
      <w:r w:rsidRPr="00F2251E">
        <w:rPr>
          <w:szCs w:val="22"/>
        </w:rPr>
        <w:t>Usage model</w:t>
      </w:r>
    </w:p>
    <w:p w:rsidR="00F2251E" w:rsidRPr="00F2251E" w:rsidRDefault="00F2251E" w:rsidP="00F2251E">
      <w:pPr>
        <w:numPr>
          <w:ilvl w:val="2"/>
          <w:numId w:val="1"/>
        </w:numPr>
        <w:rPr>
          <w:szCs w:val="22"/>
        </w:rPr>
      </w:pPr>
      <w:r w:rsidRPr="00F2251E">
        <w:rPr>
          <w:szCs w:val="22"/>
        </w:rPr>
        <w:t>Channel model</w:t>
      </w:r>
    </w:p>
    <w:p w:rsidR="00F2251E" w:rsidRPr="00F2251E" w:rsidRDefault="00F2251E" w:rsidP="00F2251E">
      <w:pPr>
        <w:numPr>
          <w:ilvl w:val="2"/>
          <w:numId w:val="1"/>
        </w:numPr>
        <w:rPr>
          <w:szCs w:val="22"/>
        </w:rPr>
      </w:pPr>
      <w:r w:rsidRPr="00F2251E">
        <w:rPr>
          <w:szCs w:val="22"/>
        </w:rPr>
        <w:t>Functional requirements</w:t>
      </w:r>
    </w:p>
    <w:p w:rsidR="00F2251E" w:rsidRDefault="00F2251E" w:rsidP="00F2251E">
      <w:pPr>
        <w:numPr>
          <w:ilvl w:val="2"/>
          <w:numId w:val="1"/>
        </w:numPr>
        <w:rPr>
          <w:szCs w:val="22"/>
        </w:rPr>
      </w:pPr>
      <w:r w:rsidRPr="00F2251E">
        <w:rPr>
          <w:szCs w:val="22"/>
        </w:rPr>
        <w:t>Simulation scenario and evaluation methodology</w:t>
      </w:r>
    </w:p>
    <w:p w:rsidR="00F36C1F" w:rsidRPr="00F36C1F" w:rsidRDefault="00F36C1F" w:rsidP="00F36C1F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No questions  or comments noted</w:t>
      </w:r>
    </w:p>
    <w:p w:rsidR="00EF06D8" w:rsidRPr="00F2251E" w:rsidRDefault="00F2251E" w:rsidP="00EF06D8">
      <w:pPr>
        <w:numPr>
          <w:ilvl w:val="1"/>
          <w:numId w:val="1"/>
        </w:numPr>
        <w:rPr>
          <w:szCs w:val="22"/>
        </w:rPr>
      </w:pPr>
      <w:r w:rsidRPr="00F2251E">
        <w:rPr>
          <w:szCs w:val="22"/>
        </w:rPr>
        <w:t>Move:</w:t>
      </w:r>
      <w:r>
        <w:rPr>
          <w:szCs w:val="22"/>
        </w:rPr>
        <w:t xml:space="preserve"> </w:t>
      </w:r>
      <w:r w:rsidR="00EF06D8">
        <w:rPr>
          <w:szCs w:val="22"/>
        </w:rPr>
        <w:t>SangHyun Chang</w:t>
      </w:r>
    </w:p>
    <w:p w:rsidR="00F2251E" w:rsidRPr="00EF06D8" w:rsidRDefault="00EF06D8" w:rsidP="00EF06D8">
      <w:pPr>
        <w:numPr>
          <w:ilvl w:val="1"/>
          <w:numId w:val="1"/>
        </w:numPr>
        <w:rPr>
          <w:szCs w:val="22"/>
        </w:rPr>
      </w:pPr>
      <w:r w:rsidRPr="00F2251E">
        <w:rPr>
          <w:szCs w:val="22"/>
        </w:rPr>
        <w:t>Second:</w:t>
      </w:r>
      <w:r>
        <w:rPr>
          <w:szCs w:val="22"/>
        </w:rPr>
        <w:t xml:space="preserve"> HanGyu Cho</w:t>
      </w:r>
    </w:p>
    <w:p w:rsidR="00F2251E" w:rsidRPr="00F2251E" w:rsidRDefault="00F2251E" w:rsidP="00F2251E">
      <w:pPr>
        <w:numPr>
          <w:ilvl w:val="2"/>
          <w:numId w:val="1"/>
        </w:numPr>
        <w:rPr>
          <w:szCs w:val="22"/>
        </w:rPr>
      </w:pPr>
      <w:r w:rsidRPr="00F2251E">
        <w:rPr>
          <w:szCs w:val="22"/>
        </w:rPr>
        <w:t>Yes:</w:t>
      </w:r>
      <w:r>
        <w:rPr>
          <w:szCs w:val="22"/>
        </w:rPr>
        <w:t xml:space="preserve">  39</w:t>
      </w:r>
    </w:p>
    <w:p w:rsidR="00F2251E" w:rsidRPr="00F2251E" w:rsidRDefault="00F2251E" w:rsidP="00F2251E">
      <w:pPr>
        <w:numPr>
          <w:ilvl w:val="2"/>
          <w:numId w:val="1"/>
        </w:numPr>
        <w:rPr>
          <w:szCs w:val="22"/>
        </w:rPr>
      </w:pPr>
      <w:r w:rsidRPr="00F2251E">
        <w:rPr>
          <w:szCs w:val="22"/>
        </w:rPr>
        <w:t xml:space="preserve">No: </w:t>
      </w:r>
      <w:r>
        <w:rPr>
          <w:szCs w:val="22"/>
        </w:rPr>
        <w:t>0</w:t>
      </w:r>
    </w:p>
    <w:p w:rsidR="00F2251E" w:rsidRDefault="00F2251E" w:rsidP="00F2251E">
      <w:pPr>
        <w:numPr>
          <w:ilvl w:val="2"/>
          <w:numId w:val="1"/>
        </w:numPr>
        <w:rPr>
          <w:szCs w:val="22"/>
        </w:rPr>
      </w:pPr>
      <w:r w:rsidRPr="00F2251E">
        <w:rPr>
          <w:szCs w:val="22"/>
        </w:rPr>
        <w:t>Abstain:</w:t>
      </w:r>
      <w:r>
        <w:rPr>
          <w:szCs w:val="22"/>
        </w:rPr>
        <w:t xml:space="preserve"> 1</w:t>
      </w:r>
    </w:p>
    <w:p w:rsidR="00F36C1F" w:rsidRPr="00F36C1F" w:rsidRDefault="00EF06D8" w:rsidP="00F36C1F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Motion passes</w:t>
      </w:r>
    </w:p>
    <w:p w:rsidR="00F2251E" w:rsidRDefault="00F2251E" w:rsidP="00F2251E">
      <w:pPr>
        <w:ind w:left="1224"/>
        <w:rPr>
          <w:szCs w:val="22"/>
        </w:rPr>
      </w:pPr>
    </w:p>
    <w:p w:rsidR="00F2251E" w:rsidRDefault="00F2251E" w:rsidP="00F2251E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Chair proceeded to discuss Motion #3 regarding Usage Model.</w:t>
      </w:r>
    </w:p>
    <w:p w:rsidR="00F2251E" w:rsidRDefault="00F2251E" w:rsidP="00F2251E">
      <w:pPr>
        <w:numPr>
          <w:ilvl w:val="1"/>
          <w:numId w:val="1"/>
        </w:numPr>
        <w:rPr>
          <w:szCs w:val="22"/>
        </w:rPr>
      </w:pPr>
      <w:r w:rsidRPr="00F2251E">
        <w:rPr>
          <w:szCs w:val="22"/>
        </w:rPr>
        <w:t>Move to accept document 15/0625r2 as Task Group AY initial draft on usage models and recommend the Working Group chair that he forwards the document to Wi-Fi Alliance.</w:t>
      </w:r>
    </w:p>
    <w:p w:rsidR="00A033C9" w:rsidRPr="00A033C9" w:rsidRDefault="00A033C9" w:rsidP="00A033C9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No questions  or comments noted</w:t>
      </w:r>
    </w:p>
    <w:p w:rsidR="00EF06D8" w:rsidRPr="00F2251E" w:rsidRDefault="00F2251E" w:rsidP="00EF06D8">
      <w:pPr>
        <w:numPr>
          <w:ilvl w:val="2"/>
          <w:numId w:val="1"/>
        </w:numPr>
        <w:rPr>
          <w:szCs w:val="22"/>
        </w:rPr>
      </w:pPr>
      <w:r w:rsidRPr="00F2251E">
        <w:rPr>
          <w:szCs w:val="22"/>
        </w:rPr>
        <w:t>Move:</w:t>
      </w:r>
      <w:r>
        <w:rPr>
          <w:szCs w:val="22"/>
        </w:rPr>
        <w:t xml:space="preserve"> </w:t>
      </w:r>
      <w:r w:rsidR="00EF06D8">
        <w:rPr>
          <w:szCs w:val="22"/>
        </w:rPr>
        <w:t>Ian Sherlock</w:t>
      </w:r>
    </w:p>
    <w:p w:rsidR="00EF06D8" w:rsidRPr="00F2251E" w:rsidRDefault="00EF06D8" w:rsidP="00EF06D8">
      <w:pPr>
        <w:numPr>
          <w:ilvl w:val="2"/>
          <w:numId w:val="1"/>
        </w:numPr>
        <w:rPr>
          <w:szCs w:val="22"/>
        </w:rPr>
      </w:pPr>
      <w:r w:rsidRPr="00F2251E">
        <w:rPr>
          <w:szCs w:val="22"/>
        </w:rPr>
        <w:t>Second:</w:t>
      </w:r>
      <w:r>
        <w:rPr>
          <w:szCs w:val="22"/>
        </w:rPr>
        <w:t xml:space="preserve"> Carlos Cordeiro</w:t>
      </w:r>
    </w:p>
    <w:p w:rsidR="00F2251E" w:rsidRPr="00F2251E" w:rsidRDefault="00F2251E" w:rsidP="00EF06D8">
      <w:pPr>
        <w:numPr>
          <w:ilvl w:val="2"/>
          <w:numId w:val="1"/>
        </w:numPr>
        <w:rPr>
          <w:szCs w:val="22"/>
        </w:rPr>
      </w:pPr>
      <w:r w:rsidRPr="00F2251E">
        <w:rPr>
          <w:szCs w:val="22"/>
        </w:rPr>
        <w:t>Yes:</w:t>
      </w:r>
      <w:r>
        <w:rPr>
          <w:szCs w:val="22"/>
        </w:rPr>
        <w:t xml:space="preserve">  37</w:t>
      </w:r>
    </w:p>
    <w:p w:rsidR="00F2251E" w:rsidRPr="00F2251E" w:rsidRDefault="00F2251E" w:rsidP="00A033C9">
      <w:pPr>
        <w:numPr>
          <w:ilvl w:val="3"/>
          <w:numId w:val="1"/>
        </w:numPr>
        <w:rPr>
          <w:szCs w:val="22"/>
        </w:rPr>
      </w:pPr>
      <w:r w:rsidRPr="00F2251E">
        <w:rPr>
          <w:szCs w:val="22"/>
        </w:rPr>
        <w:t xml:space="preserve">No: </w:t>
      </w:r>
      <w:r>
        <w:rPr>
          <w:szCs w:val="22"/>
        </w:rPr>
        <w:t>0</w:t>
      </w:r>
    </w:p>
    <w:p w:rsidR="00F2251E" w:rsidRDefault="00F2251E" w:rsidP="00A033C9">
      <w:pPr>
        <w:numPr>
          <w:ilvl w:val="3"/>
          <w:numId w:val="1"/>
        </w:numPr>
        <w:rPr>
          <w:szCs w:val="22"/>
        </w:rPr>
      </w:pPr>
      <w:r w:rsidRPr="00F2251E">
        <w:rPr>
          <w:szCs w:val="22"/>
        </w:rPr>
        <w:t>Abstain:</w:t>
      </w:r>
      <w:r>
        <w:rPr>
          <w:szCs w:val="22"/>
        </w:rPr>
        <w:t xml:space="preserve"> 1</w:t>
      </w:r>
    </w:p>
    <w:p w:rsidR="00F36C1F" w:rsidRPr="00F36C1F" w:rsidRDefault="00EF06D8" w:rsidP="00F36C1F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Motion passes</w:t>
      </w:r>
    </w:p>
    <w:p w:rsidR="00F2251E" w:rsidRPr="0067216E" w:rsidRDefault="00F2251E" w:rsidP="00F2251E">
      <w:pPr>
        <w:ind w:left="1224"/>
        <w:rPr>
          <w:szCs w:val="22"/>
        </w:rPr>
      </w:pPr>
    </w:p>
    <w:p w:rsidR="00F2251E" w:rsidRDefault="00F2251E" w:rsidP="00F2251E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Chair proceeded to discuss Motion #4 regarding WFA Liaison Letter.</w:t>
      </w:r>
    </w:p>
    <w:p w:rsidR="00F2251E" w:rsidRDefault="00F2251E" w:rsidP="00F2251E">
      <w:pPr>
        <w:numPr>
          <w:ilvl w:val="1"/>
          <w:numId w:val="1"/>
        </w:numPr>
        <w:rPr>
          <w:szCs w:val="22"/>
        </w:rPr>
      </w:pPr>
      <w:r w:rsidRPr="00F2251E">
        <w:rPr>
          <w:szCs w:val="22"/>
        </w:rPr>
        <w:t>Move to accept the liaison letter 15/0671r0 and grant the Working Group chair editorial rights to the letter.</w:t>
      </w:r>
    </w:p>
    <w:p w:rsidR="00A033C9" w:rsidRPr="00A033C9" w:rsidRDefault="00A033C9" w:rsidP="00A033C9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No questions  or comments noted</w:t>
      </w:r>
    </w:p>
    <w:p w:rsidR="00F2251E" w:rsidRPr="00F2251E" w:rsidRDefault="00F2251E" w:rsidP="00A033C9">
      <w:pPr>
        <w:numPr>
          <w:ilvl w:val="2"/>
          <w:numId w:val="1"/>
        </w:numPr>
        <w:rPr>
          <w:szCs w:val="22"/>
        </w:rPr>
      </w:pPr>
      <w:r w:rsidRPr="00F2251E">
        <w:rPr>
          <w:szCs w:val="22"/>
        </w:rPr>
        <w:t>Move:</w:t>
      </w:r>
      <w:r>
        <w:rPr>
          <w:szCs w:val="22"/>
        </w:rPr>
        <w:t xml:space="preserve">  </w:t>
      </w:r>
      <w:r w:rsidRPr="00F2251E">
        <w:rPr>
          <w:szCs w:val="22"/>
        </w:rPr>
        <w:t>Rakesh Taori</w:t>
      </w:r>
    </w:p>
    <w:p w:rsidR="00F2251E" w:rsidRPr="00F2251E" w:rsidRDefault="00F2251E" w:rsidP="00A033C9">
      <w:pPr>
        <w:numPr>
          <w:ilvl w:val="2"/>
          <w:numId w:val="1"/>
        </w:numPr>
        <w:rPr>
          <w:szCs w:val="22"/>
        </w:rPr>
      </w:pPr>
      <w:r w:rsidRPr="00F2251E">
        <w:rPr>
          <w:szCs w:val="22"/>
        </w:rPr>
        <w:t>Second: Carlos Cordeiro</w:t>
      </w:r>
    </w:p>
    <w:p w:rsidR="00F2251E" w:rsidRPr="00F2251E" w:rsidRDefault="00F2251E" w:rsidP="00A033C9">
      <w:pPr>
        <w:numPr>
          <w:ilvl w:val="3"/>
          <w:numId w:val="1"/>
        </w:numPr>
        <w:rPr>
          <w:szCs w:val="22"/>
        </w:rPr>
      </w:pPr>
      <w:r w:rsidRPr="00F2251E">
        <w:rPr>
          <w:szCs w:val="22"/>
        </w:rPr>
        <w:t>Yes:</w:t>
      </w:r>
      <w:r>
        <w:rPr>
          <w:szCs w:val="22"/>
        </w:rPr>
        <w:t xml:space="preserve">  36</w:t>
      </w:r>
    </w:p>
    <w:p w:rsidR="00F2251E" w:rsidRPr="00F2251E" w:rsidRDefault="00F2251E" w:rsidP="00A033C9">
      <w:pPr>
        <w:numPr>
          <w:ilvl w:val="3"/>
          <w:numId w:val="1"/>
        </w:numPr>
        <w:rPr>
          <w:szCs w:val="22"/>
        </w:rPr>
      </w:pPr>
      <w:r w:rsidRPr="00F2251E">
        <w:rPr>
          <w:szCs w:val="22"/>
        </w:rPr>
        <w:t xml:space="preserve">No: </w:t>
      </w:r>
      <w:r>
        <w:rPr>
          <w:szCs w:val="22"/>
        </w:rPr>
        <w:t>0</w:t>
      </w:r>
    </w:p>
    <w:p w:rsidR="00F2251E" w:rsidRDefault="00F2251E" w:rsidP="00A033C9">
      <w:pPr>
        <w:numPr>
          <w:ilvl w:val="3"/>
          <w:numId w:val="1"/>
        </w:numPr>
        <w:rPr>
          <w:szCs w:val="22"/>
        </w:rPr>
      </w:pPr>
      <w:r w:rsidRPr="00F2251E">
        <w:rPr>
          <w:szCs w:val="22"/>
        </w:rPr>
        <w:t>Abstain:</w:t>
      </w:r>
      <w:r>
        <w:rPr>
          <w:szCs w:val="22"/>
        </w:rPr>
        <w:t xml:space="preserve"> 0</w:t>
      </w:r>
    </w:p>
    <w:p w:rsidR="00F36C1F" w:rsidRPr="00F36C1F" w:rsidRDefault="00EF06D8" w:rsidP="00F36C1F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Motion passes</w:t>
      </w:r>
    </w:p>
    <w:p w:rsidR="00A033C9" w:rsidRDefault="00A033C9" w:rsidP="00A033C9">
      <w:pPr>
        <w:ind w:left="1224"/>
        <w:rPr>
          <w:szCs w:val="22"/>
        </w:rPr>
      </w:pPr>
    </w:p>
    <w:p w:rsidR="00A033C9" w:rsidRDefault="00A033C9" w:rsidP="00A033C9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Chair proceeded to discuss Motion #5 regarding Selection Procedure.</w:t>
      </w:r>
    </w:p>
    <w:p w:rsidR="00A033C9" w:rsidRDefault="00A033C9" w:rsidP="00A033C9">
      <w:pPr>
        <w:numPr>
          <w:ilvl w:val="1"/>
          <w:numId w:val="1"/>
        </w:numPr>
        <w:rPr>
          <w:szCs w:val="22"/>
        </w:rPr>
      </w:pPr>
      <w:r w:rsidRPr="00A033C9">
        <w:rPr>
          <w:szCs w:val="22"/>
        </w:rPr>
        <w:t>Move to accept to include Specification Framework Document as the selection procedure.</w:t>
      </w:r>
    </w:p>
    <w:p w:rsidR="00A033C9" w:rsidRDefault="00A033C9" w:rsidP="00A033C9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No questions  or comments noted</w:t>
      </w:r>
    </w:p>
    <w:p w:rsidR="00A033C9" w:rsidRPr="00F2251E" w:rsidRDefault="00A033C9" w:rsidP="00A033C9">
      <w:pPr>
        <w:numPr>
          <w:ilvl w:val="2"/>
          <w:numId w:val="1"/>
        </w:numPr>
        <w:rPr>
          <w:szCs w:val="22"/>
        </w:rPr>
      </w:pPr>
      <w:r w:rsidRPr="00F2251E">
        <w:rPr>
          <w:szCs w:val="22"/>
        </w:rPr>
        <w:t>Move:</w:t>
      </w:r>
      <w:r>
        <w:rPr>
          <w:szCs w:val="22"/>
        </w:rPr>
        <w:t xml:space="preserve">  </w:t>
      </w:r>
      <w:r w:rsidRPr="00F2251E">
        <w:rPr>
          <w:szCs w:val="22"/>
        </w:rPr>
        <w:t>Rakesh Taori</w:t>
      </w:r>
    </w:p>
    <w:p w:rsidR="00A033C9" w:rsidRPr="00F2251E" w:rsidRDefault="00A033C9" w:rsidP="00A033C9">
      <w:pPr>
        <w:numPr>
          <w:ilvl w:val="2"/>
          <w:numId w:val="1"/>
        </w:numPr>
        <w:rPr>
          <w:szCs w:val="22"/>
        </w:rPr>
      </w:pPr>
      <w:r w:rsidRPr="00F2251E">
        <w:rPr>
          <w:szCs w:val="22"/>
        </w:rPr>
        <w:t xml:space="preserve">Second: </w:t>
      </w:r>
      <w:r>
        <w:rPr>
          <w:szCs w:val="22"/>
        </w:rPr>
        <w:t>Osama Aboul-Magd</w:t>
      </w:r>
    </w:p>
    <w:p w:rsidR="00A033C9" w:rsidRPr="00F2251E" w:rsidRDefault="00A033C9" w:rsidP="00A033C9">
      <w:pPr>
        <w:numPr>
          <w:ilvl w:val="3"/>
          <w:numId w:val="1"/>
        </w:numPr>
        <w:rPr>
          <w:szCs w:val="22"/>
        </w:rPr>
      </w:pPr>
      <w:r w:rsidRPr="00F2251E">
        <w:rPr>
          <w:szCs w:val="22"/>
        </w:rPr>
        <w:t>Yes:</w:t>
      </w:r>
      <w:r>
        <w:rPr>
          <w:szCs w:val="22"/>
        </w:rPr>
        <w:t xml:space="preserve">  36</w:t>
      </w:r>
    </w:p>
    <w:p w:rsidR="00A033C9" w:rsidRPr="00F2251E" w:rsidRDefault="00A033C9" w:rsidP="00A033C9">
      <w:pPr>
        <w:numPr>
          <w:ilvl w:val="3"/>
          <w:numId w:val="1"/>
        </w:numPr>
        <w:rPr>
          <w:szCs w:val="22"/>
        </w:rPr>
      </w:pPr>
      <w:r w:rsidRPr="00F2251E">
        <w:rPr>
          <w:szCs w:val="22"/>
        </w:rPr>
        <w:t xml:space="preserve">No: </w:t>
      </w:r>
      <w:r>
        <w:rPr>
          <w:szCs w:val="22"/>
        </w:rPr>
        <w:t>0</w:t>
      </w:r>
    </w:p>
    <w:p w:rsidR="00A033C9" w:rsidRDefault="00A033C9" w:rsidP="00A033C9">
      <w:pPr>
        <w:numPr>
          <w:ilvl w:val="3"/>
          <w:numId w:val="1"/>
        </w:numPr>
        <w:rPr>
          <w:szCs w:val="22"/>
        </w:rPr>
      </w:pPr>
      <w:r w:rsidRPr="00F2251E">
        <w:rPr>
          <w:szCs w:val="22"/>
        </w:rPr>
        <w:t>Abstain:</w:t>
      </w:r>
      <w:r>
        <w:rPr>
          <w:szCs w:val="22"/>
        </w:rPr>
        <w:t xml:space="preserve"> 1</w:t>
      </w:r>
    </w:p>
    <w:p w:rsidR="00A033C9" w:rsidRDefault="00EF06D8" w:rsidP="00A033C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Motion passes</w:t>
      </w:r>
    </w:p>
    <w:p w:rsidR="00E95239" w:rsidRDefault="00E95239" w:rsidP="00E95239">
      <w:pPr>
        <w:ind w:left="1728"/>
        <w:rPr>
          <w:szCs w:val="22"/>
        </w:rPr>
      </w:pPr>
    </w:p>
    <w:p w:rsidR="00A033C9" w:rsidRDefault="00A033C9" w:rsidP="00A033C9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Chair proceeded to discuss Motion #6 regarding </w:t>
      </w:r>
      <w:r w:rsidR="00E95239">
        <w:rPr>
          <w:szCs w:val="22"/>
        </w:rPr>
        <w:t>Task Group Timeline</w:t>
      </w:r>
    </w:p>
    <w:p w:rsidR="00E95239" w:rsidRDefault="00E95239" w:rsidP="00A033C9">
      <w:pPr>
        <w:numPr>
          <w:ilvl w:val="2"/>
          <w:numId w:val="1"/>
        </w:numPr>
        <w:rPr>
          <w:szCs w:val="22"/>
        </w:rPr>
      </w:pPr>
      <w:r w:rsidRPr="00E95239">
        <w:rPr>
          <w:szCs w:val="22"/>
        </w:rPr>
        <w:t>Move to accept the proposed timeline presented in 15/0609r2 as the timeline for Task Group AY.</w:t>
      </w:r>
    </w:p>
    <w:p w:rsidR="00A033C9" w:rsidRDefault="00A033C9" w:rsidP="00A033C9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No questions  or comments noted</w:t>
      </w:r>
    </w:p>
    <w:p w:rsidR="00EF06D8" w:rsidRPr="00F2251E" w:rsidRDefault="00A033C9" w:rsidP="00EF06D8">
      <w:pPr>
        <w:numPr>
          <w:ilvl w:val="2"/>
          <w:numId w:val="1"/>
        </w:numPr>
        <w:rPr>
          <w:szCs w:val="22"/>
        </w:rPr>
      </w:pPr>
      <w:r w:rsidRPr="00F2251E">
        <w:rPr>
          <w:szCs w:val="22"/>
        </w:rPr>
        <w:t>Move:</w:t>
      </w:r>
      <w:r>
        <w:rPr>
          <w:szCs w:val="22"/>
        </w:rPr>
        <w:t xml:space="preserve">  </w:t>
      </w:r>
      <w:r w:rsidR="00EF06D8">
        <w:rPr>
          <w:szCs w:val="22"/>
        </w:rPr>
        <w:t xml:space="preserve">Yan Xin </w:t>
      </w:r>
    </w:p>
    <w:p w:rsidR="00EF06D8" w:rsidRPr="00F2251E" w:rsidRDefault="00EF06D8" w:rsidP="00EF06D8">
      <w:pPr>
        <w:numPr>
          <w:ilvl w:val="2"/>
          <w:numId w:val="1"/>
        </w:numPr>
        <w:rPr>
          <w:szCs w:val="22"/>
        </w:rPr>
      </w:pPr>
      <w:r w:rsidRPr="00F2251E">
        <w:rPr>
          <w:szCs w:val="22"/>
        </w:rPr>
        <w:t>Second:</w:t>
      </w:r>
      <w:r>
        <w:rPr>
          <w:szCs w:val="22"/>
        </w:rPr>
        <w:t xml:space="preserve"> Lei Huang</w:t>
      </w:r>
    </w:p>
    <w:p w:rsidR="00A033C9" w:rsidRPr="00F2251E" w:rsidRDefault="00A033C9" w:rsidP="00EF06D8">
      <w:pPr>
        <w:numPr>
          <w:ilvl w:val="2"/>
          <w:numId w:val="1"/>
        </w:numPr>
        <w:rPr>
          <w:szCs w:val="22"/>
        </w:rPr>
      </w:pPr>
      <w:r w:rsidRPr="00F2251E">
        <w:rPr>
          <w:szCs w:val="22"/>
        </w:rPr>
        <w:t>Yes:</w:t>
      </w:r>
      <w:r>
        <w:rPr>
          <w:szCs w:val="22"/>
        </w:rPr>
        <w:t xml:space="preserve">  36</w:t>
      </w:r>
    </w:p>
    <w:p w:rsidR="00A033C9" w:rsidRPr="00F2251E" w:rsidRDefault="00A033C9" w:rsidP="00A033C9">
      <w:pPr>
        <w:numPr>
          <w:ilvl w:val="3"/>
          <w:numId w:val="1"/>
        </w:numPr>
        <w:rPr>
          <w:szCs w:val="22"/>
        </w:rPr>
      </w:pPr>
      <w:r w:rsidRPr="00F2251E">
        <w:rPr>
          <w:szCs w:val="22"/>
        </w:rPr>
        <w:t xml:space="preserve">No: </w:t>
      </w:r>
      <w:r>
        <w:rPr>
          <w:szCs w:val="22"/>
        </w:rPr>
        <w:t>0</w:t>
      </w:r>
    </w:p>
    <w:p w:rsidR="00A033C9" w:rsidRDefault="00A033C9" w:rsidP="00A033C9">
      <w:pPr>
        <w:numPr>
          <w:ilvl w:val="3"/>
          <w:numId w:val="1"/>
        </w:numPr>
        <w:rPr>
          <w:szCs w:val="22"/>
        </w:rPr>
      </w:pPr>
      <w:r w:rsidRPr="00F2251E">
        <w:rPr>
          <w:szCs w:val="22"/>
        </w:rPr>
        <w:lastRenderedPageBreak/>
        <w:t>Abstain:</w:t>
      </w:r>
      <w:r w:rsidR="00E95239">
        <w:rPr>
          <w:szCs w:val="22"/>
        </w:rPr>
        <w:t xml:space="preserve"> 0</w:t>
      </w:r>
    </w:p>
    <w:p w:rsidR="00E95239" w:rsidRDefault="00EF06D8" w:rsidP="00A033C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Motion passes</w:t>
      </w:r>
    </w:p>
    <w:p w:rsidR="00F36C1F" w:rsidRDefault="00F36C1F" w:rsidP="00F36C1F">
      <w:pPr>
        <w:ind w:left="1728"/>
        <w:rPr>
          <w:szCs w:val="22"/>
        </w:rPr>
      </w:pPr>
    </w:p>
    <w:p w:rsidR="00A033C9" w:rsidRDefault="00E95239" w:rsidP="00A033C9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Chair proceeded to discuss the teleconference schedule of agenda document slide 68.</w:t>
      </w:r>
    </w:p>
    <w:p w:rsidR="00E95239" w:rsidRDefault="00E95239" w:rsidP="00E95239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No objections </w:t>
      </w:r>
      <w:r w:rsidR="00A0165F">
        <w:rPr>
          <w:szCs w:val="22"/>
        </w:rPr>
        <w:t xml:space="preserve">or comments </w:t>
      </w:r>
      <w:r>
        <w:rPr>
          <w:szCs w:val="22"/>
        </w:rPr>
        <w:t>noted</w:t>
      </w:r>
    </w:p>
    <w:p w:rsidR="00A0165F" w:rsidRDefault="00A0165F" w:rsidP="00A0165F">
      <w:pPr>
        <w:ind w:left="792"/>
        <w:rPr>
          <w:szCs w:val="22"/>
        </w:rPr>
      </w:pPr>
    </w:p>
    <w:p w:rsidR="00E95239" w:rsidRDefault="00E95239" w:rsidP="00E95239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Chair proceeded to discuss the Goals for July 2015 Plenary per agenda document slide 69</w:t>
      </w:r>
    </w:p>
    <w:p w:rsidR="00A0165F" w:rsidRDefault="00A0165F" w:rsidP="00A0165F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No objections or comments noted</w:t>
      </w:r>
    </w:p>
    <w:p w:rsidR="00F2251E" w:rsidRPr="0067216E" w:rsidRDefault="00F2251E" w:rsidP="00A0165F">
      <w:pPr>
        <w:rPr>
          <w:szCs w:val="22"/>
        </w:rPr>
      </w:pPr>
    </w:p>
    <w:p w:rsidR="00003A24" w:rsidRPr="00262F81" w:rsidRDefault="00A0165F" w:rsidP="00003A24">
      <w:pPr>
        <w:numPr>
          <w:ilvl w:val="0"/>
          <w:numId w:val="1"/>
        </w:numPr>
        <w:rPr>
          <w:szCs w:val="22"/>
        </w:rPr>
      </w:pPr>
      <w:r w:rsidRPr="00262F81">
        <w:rPr>
          <w:szCs w:val="22"/>
        </w:rPr>
        <w:t>The TG AY May 10-15, 2015 Vancouver Meeting adjourned at 11:32.</w:t>
      </w:r>
    </w:p>
    <w:p w:rsidR="00E51597" w:rsidRDefault="00E51597" w:rsidP="00E51597">
      <w:pPr>
        <w:ind w:left="1224"/>
        <w:rPr>
          <w:szCs w:val="22"/>
        </w:rPr>
      </w:pPr>
    </w:p>
    <w:p w:rsidR="00BD19F7" w:rsidRDefault="00BD19F7" w:rsidP="00BD19F7">
      <w:pPr>
        <w:ind w:left="792"/>
        <w:rPr>
          <w:szCs w:val="22"/>
        </w:rPr>
      </w:pPr>
    </w:p>
    <w:p w:rsidR="000A5F3F" w:rsidRPr="008C1D4B" w:rsidRDefault="000A5F3F" w:rsidP="00262F81">
      <w:pPr>
        <w:rPr>
          <w:szCs w:val="22"/>
        </w:rPr>
      </w:pPr>
    </w:p>
    <w:sectPr w:rsidR="000A5F3F" w:rsidRPr="008C1D4B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937" w:rsidRDefault="008F6937">
      <w:r>
        <w:separator/>
      </w:r>
    </w:p>
  </w:endnote>
  <w:endnote w:type="continuationSeparator" w:id="0">
    <w:p w:rsidR="008F6937" w:rsidRDefault="008F6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3C9" w:rsidRDefault="00A033C9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fldSimple w:instr="PAGE ">
      <w:r w:rsidR="00D267A5">
        <w:rPr>
          <w:noProof/>
        </w:rPr>
        <w:t>9</w:t>
      </w:r>
    </w:fldSimple>
    <w:r>
      <w:tab/>
    </w:r>
    <w:r>
      <w:rPr>
        <w:lang w:eastAsia="ja-JP"/>
      </w:rPr>
      <w:t>Jeorge S. Hurtarte, Teradyne</w:t>
    </w:r>
  </w:p>
  <w:p w:rsidR="00A033C9" w:rsidRDefault="00A033C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937" w:rsidRDefault="008F6937">
      <w:r>
        <w:separator/>
      </w:r>
    </w:p>
  </w:footnote>
  <w:footnote w:type="continuationSeparator" w:id="0">
    <w:p w:rsidR="008F6937" w:rsidRDefault="008F69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3C9" w:rsidRDefault="00A033C9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May</w:t>
    </w:r>
    <w:r>
      <w:t xml:space="preserve"> 201</w:t>
    </w:r>
    <w:r>
      <w:rPr>
        <w:lang w:eastAsia="ja-JP"/>
      </w:rPr>
      <w:t>5</w:t>
    </w:r>
    <w:r>
      <w:tab/>
    </w:r>
    <w:r>
      <w:tab/>
    </w:r>
    <w:fldSimple w:instr=" TITLE  \* MERGEFORMAT ">
      <w:r w:rsidR="00C54CD3">
        <w:t>doc.: IEEE 802.11-15/0712</w:t>
      </w:r>
      <w:r>
        <w:rPr>
          <w:lang w:eastAsia="ja-JP"/>
        </w:rPr>
        <w:t>r</w:t>
      </w:r>
    </w:fldSimple>
    <w:r>
      <w:rPr>
        <w:lang w:eastAsia="ja-JP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D4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>
    <w:nsid w:val="13125687"/>
    <w:multiLevelType w:val="multilevel"/>
    <w:tmpl w:val="FE8CDBF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>
    <w:nsid w:val="1E1D7ABD"/>
    <w:multiLevelType w:val="hybridMultilevel"/>
    <w:tmpl w:val="FAF636E6"/>
    <w:lvl w:ilvl="0" w:tplc="97C28B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446A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B45D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592524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040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62F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51A68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5CC9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F6949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>
    <w:nsid w:val="2B7200A4"/>
    <w:multiLevelType w:val="hybridMultilevel"/>
    <w:tmpl w:val="6D70F35E"/>
    <w:lvl w:ilvl="0" w:tplc="EACEA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60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1894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86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24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2C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0E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6F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4F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BCA2F40"/>
    <w:multiLevelType w:val="multilevel"/>
    <w:tmpl w:val="1CB230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>
    <w:nsid w:val="36C26847"/>
    <w:multiLevelType w:val="hybridMultilevel"/>
    <w:tmpl w:val="6C6E29FA"/>
    <w:lvl w:ilvl="0" w:tplc="D4A459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4B52F1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3B941F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F9943C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4FED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E74F3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AA40C6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0D0CCE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01824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7">
    <w:nsid w:val="3EAA2FFF"/>
    <w:multiLevelType w:val="multilevel"/>
    <w:tmpl w:val="498E355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>
    <w:nsid w:val="582137C9"/>
    <w:multiLevelType w:val="hybridMultilevel"/>
    <w:tmpl w:val="909E60EC"/>
    <w:lvl w:ilvl="0" w:tplc="BBE00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6E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5C6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04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F25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AC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CF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70B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A6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DB8211C"/>
    <w:multiLevelType w:val="hybridMultilevel"/>
    <w:tmpl w:val="C146455E"/>
    <w:lvl w:ilvl="0" w:tplc="8B28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E90E6">
      <w:start w:val="11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AC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0A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A5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E1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AA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04B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6F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4C82990"/>
    <w:multiLevelType w:val="hybridMultilevel"/>
    <w:tmpl w:val="7382D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C5088C"/>
    <w:multiLevelType w:val="hybridMultilevel"/>
    <w:tmpl w:val="2A509454"/>
    <w:lvl w:ilvl="0" w:tplc="CB32C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E8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4AB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C2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0A9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64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6C6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4B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E1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1FA606A"/>
    <w:multiLevelType w:val="multilevel"/>
    <w:tmpl w:val="8278D28E"/>
    <w:lvl w:ilvl="0">
      <w:start w:val="1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>
    <w:nsid w:val="76630FBF"/>
    <w:multiLevelType w:val="hybridMultilevel"/>
    <w:tmpl w:val="666A90DE"/>
    <w:lvl w:ilvl="0" w:tplc="11E6F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8B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2B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83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EE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AF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84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28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2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9BC68EC"/>
    <w:multiLevelType w:val="hybridMultilevel"/>
    <w:tmpl w:val="F6D4EA50"/>
    <w:lvl w:ilvl="0" w:tplc="B26C8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28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5AD7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ACD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66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6E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40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48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01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12"/>
  </w:num>
  <w:num w:numId="6">
    <w:abstractNumId w:val="5"/>
  </w:num>
  <w:num w:numId="7">
    <w:abstractNumId w:val="6"/>
  </w:num>
  <w:num w:numId="8">
    <w:abstractNumId w:val="4"/>
  </w:num>
  <w:num w:numId="9">
    <w:abstractNumId w:val="14"/>
  </w:num>
  <w:num w:numId="10">
    <w:abstractNumId w:val="11"/>
  </w:num>
  <w:num w:numId="11">
    <w:abstractNumId w:val="9"/>
  </w:num>
  <w:num w:numId="12">
    <w:abstractNumId w:val="3"/>
  </w:num>
  <w:num w:numId="13">
    <w:abstractNumId w:val="8"/>
  </w:num>
  <w:num w:numId="14">
    <w:abstractNumId w:val="13"/>
  </w:num>
  <w:num w:numId="15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stylePaneFormatFilter w:val="0004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40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6FFD"/>
    <w:rsid w:val="00001E10"/>
    <w:rsid w:val="000026DF"/>
    <w:rsid w:val="00003A24"/>
    <w:rsid w:val="000055A6"/>
    <w:rsid w:val="000064B2"/>
    <w:rsid w:val="00010556"/>
    <w:rsid w:val="00010B9E"/>
    <w:rsid w:val="000144C7"/>
    <w:rsid w:val="00014EF8"/>
    <w:rsid w:val="00016099"/>
    <w:rsid w:val="00021C0C"/>
    <w:rsid w:val="0002745B"/>
    <w:rsid w:val="00030B5E"/>
    <w:rsid w:val="00030DC0"/>
    <w:rsid w:val="00032E9C"/>
    <w:rsid w:val="0003332C"/>
    <w:rsid w:val="00035912"/>
    <w:rsid w:val="000360B1"/>
    <w:rsid w:val="00036D2F"/>
    <w:rsid w:val="00037FBD"/>
    <w:rsid w:val="000442DE"/>
    <w:rsid w:val="00047D1F"/>
    <w:rsid w:val="00051A37"/>
    <w:rsid w:val="00052C44"/>
    <w:rsid w:val="000535B7"/>
    <w:rsid w:val="00056536"/>
    <w:rsid w:val="00061832"/>
    <w:rsid w:val="00061A31"/>
    <w:rsid w:val="00061FAD"/>
    <w:rsid w:val="0006253C"/>
    <w:rsid w:val="00062813"/>
    <w:rsid w:val="00071BE0"/>
    <w:rsid w:val="00073346"/>
    <w:rsid w:val="00075BB3"/>
    <w:rsid w:val="00075D65"/>
    <w:rsid w:val="00075F60"/>
    <w:rsid w:val="00076820"/>
    <w:rsid w:val="0008058A"/>
    <w:rsid w:val="00081D31"/>
    <w:rsid w:val="00081DB0"/>
    <w:rsid w:val="00083A89"/>
    <w:rsid w:val="00083E43"/>
    <w:rsid w:val="00084BB9"/>
    <w:rsid w:val="000855F5"/>
    <w:rsid w:val="00085836"/>
    <w:rsid w:val="00085F77"/>
    <w:rsid w:val="000865D3"/>
    <w:rsid w:val="00091F1A"/>
    <w:rsid w:val="00093BB5"/>
    <w:rsid w:val="00094233"/>
    <w:rsid w:val="00096296"/>
    <w:rsid w:val="00096303"/>
    <w:rsid w:val="000A0FA4"/>
    <w:rsid w:val="000A4C66"/>
    <w:rsid w:val="000A536F"/>
    <w:rsid w:val="000A5F3F"/>
    <w:rsid w:val="000A690C"/>
    <w:rsid w:val="000B0296"/>
    <w:rsid w:val="000B1FA7"/>
    <w:rsid w:val="000B37D1"/>
    <w:rsid w:val="000B3918"/>
    <w:rsid w:val="000B5788"/>
    <w:rsid w:val="000B6324"/>
    <w:rsid w:val="000C078D"/>
    <w:rsid w:val="000C255D"/>
    <w:rsid w:val="000C2A79"/>
    <w:rsid w:val="000C3CC0"/>
    <w:rsid w:val="000C43B4"/>
    <w:rsid w:val="000C4745"/>
    <w:rsid w:val="000D2001"/>
    <w:rsid w:val="000D4B90"/>
    <w:rsid w:val="000D7376"/>
    <w:rsid w:val="000E24A6"/>
    <w:rsid w:val="000E3380"/>
    <w:rsid w:val="000E5AC0"/>
    <w:rsid w:val="000E69F3"/>
    <w:rsid w:val="000E7A6A"/>
    <w:rsid w:val="000F26BC"/>
    <w:rsid w:val="000F3876"/>
    <w:rsid w:val="000F507D"/>
    <w:rsid w:val="000F55A6"/>
    <w:rsid w:val="000F5706"/>
    <w:rsid w:val="000F6C2F"/>
    <w:rsid w:val="000F7B1F"/>
    <w:rsid w:val="001006D5"/>
    <w:rsid w:val="00101643"/>
    <w:rsid w:val="001016E9"/>
    <w:rsid w:val="00102B03"/>
    <w:rsid w:val="00104AA7"/>
    <w:rsid w:val="001067F3"/>
    <w:rsid w:val="00111F8C"/>
    <w:rsid w:val="0011231F"/>
    <w:rsid w:val="001127F4"/>
    <w:rsid w:val="00115FC6"/>
    <w:rsid w:val="001168D1"/>
    <w:rsid w:val="001174A8"/>
    <w:rsid w:val="00117E90"/>
    <w:rsid w:val="0012284F"/>
    <w:rsid w:val="00122C1D"/>
    <w:rsid w:val="001238D9"/>
    <w:rsid w:val="00123B1C"/>
    <w:rsid w:val="001257BC"/>
    <w:rsid w:val="0012726E"/>
    <w:rsid w:val="001273FF"/>
    <w:rsid w:val="00127CDD"/>
    <w:rsid w:val="00130AAB"/>
    <w:rsid w:val="001323D1"/>
    <w:rsid w:val="001376E2"/>
    <w:rsid w:val="001417E2"/>
    <w:rsid w:val="0014618D"/>
    <w:rsid w:val="00146540"/>
    <w:rsid w:val="001473CD"/>
    <w:rsid w:val="00150530"/>
    <w:rsid w:val="0015303B"/>
    <w:rsid w:val="0015357A"/>
    <w:rsid w:val="00154F4B"/>
    <w:rsid w:val="001551F7"/>
    <w:rsid w:val="0015703A"/>
    <w:rsid w:val="00160624"/>
    <w:rsid w:val="00162106"/>
    <w:rsid w:val="001640AE"/>
    <w:rsid w:val="00165B6C"/>
    <w:rsid w:val="001662D3"/>
    <w:rsid w:val="00167964"/>
    <w:rsid w:val="00172BA2"/>
    <w:rsid w:val="001767E0"/>
    <w:rsid w:val="001775CA"/>
    <w:rsid w:val="00181138"/>
    <w:rsid w:val="00182382"/>
    <w:rsid w:val="00186C5E"/>
    <w:rsid w:val="0018789C"/>
    <w:rsid w:val="0019174F"/>
    <w:rsid w:val="00192541"/>
    <w:rsid w:val="0019339D"/>
    <w:rsid w:val="00195345"/>
    <w:rsid w:val="00196517"/>
    <w:rsid w:val="001A2996"/>
    <w:rsid w:val="001A3E6E"/>
    <w:rsid w:val="001A5392"/>
    <w:rsid w:val="001A6366"/>
    <w:rsid w:val="001A6654"/>
    <w:rsid w:val="001A6E27"/>
    <w:rsid w:val="001A7F12"/>
    <w:rsid w:val="001B0ABE"/>
    <w:rsid w:val="001B13F9"/>
    <w:rsid w:val="001B2A02"/>
    <w:rsid w:val="001B34F4"/>
    <w:rsid w:val="001B3869"/>
    <w:rsid w:val="001B5D90"/>
    <w:rsid w:val="001C150D"/>
    <w:rsid w:val="001C1641"/>
    <w:rsid w:val="001C164C"/>
    <w:rsid w:val="001C1D47"/>
    <w:rsid w:val="001C5718"/>
    <w:rsid w:val="001D5FF4"/>
    <w:rsid w:val="001D7CDF"/>
    <w:rsid w:val="001E1464"/>
    <w:rsid w:val="001E14B2"/>
    <w:rsid w:val="001E20FE"/>
    <w:rsid w:val="001E25B4"/>
    <w:rsid w:val="001E44C1"/>
    <w:rsid w:val="001E47B2"/>
    <w:rsid w:val="001F0053"/>
    <w:rsid w:val="001F204F"/>
    <w:rsid w:val="001F302C"/>
    <w:rsid w:val="002014EA"/>
    <w:rsid w:val="00212D6D"/>
    <w:rsid w:val="00212DB5"/>
    <w:rsid w:val="00216ADC"/>
    <w:rsid w:val="002170DB"/>
    <w:rsid w:val="00217A51"/>
    <w:rsid w:val="00222C85"/>
    <w:rsid w:val="00224065"/>
    <w:rsid w:val="00224786"/>
    <w:rsid w:val="00224E0F"/>
    <w:rsid w:val="00225693"/>
    <w:rsid w:val="0022767F"/>
    <w:rsid w:val="00227831"/>
    <w:rsid w:val="00231936"/>
    <w:rsid w:val="0023660A"/>
    <w:rsid w:val="00240232"/>
    <w:rsid w:val="00240492"/>
    <w:rsid w:val="00240B6D"/>
    <w:rsid w:val="00242B96"/>
    <w:rsid w:val="0024322E"/>
    <w:rsid w:val="00243D5A"/>
    <w:rsid w:val="00243DB6"/>
    <w:rsid w:val="00244F31"/>
    <w:rsid w:val="0025025C"/>
    <w:rsid w:val="00255AFC"/>
    <w:rsid w:val="00256F75"/>
    <w:rsid w:val="00257360"/>
    <w:rsid w:val="002614C3"/>
    <w:rsid w:val="002620A9"/>
    <w:rsid w:val="00262F81"/>
    <w:rsid w:val="00263F7F"/>
    <w:rsid w:val="0026584A"/>
    <w:rsid w:val="002701D5"/>
    <w:rsid w:val="00271677"/>
    <w:rsid w:val="002718F0"/>
    <w:rsid w:val="002718F8"/>
    <w:rsid w:val="002736D2"/>
    <w:rsid w:val="0027623A"/>
    <w:rsid w:val="00276D3D"/>
    <w:rsid w:val="00277443"/>
    <w:rsid w:val="00277E17"/>
    <w:rsid w:val="00277F60"/>
    <w:rsid w:val="00280495"/>
    <w:rsid w:val="00280EB5"/>
    <w:rsid w:val="002822D8"/>
    <w:rsid w:val="00284BB2"/>
    <w:rsid w:val="002852FA"/>
    <w:rsid w:val="00285C49"/>
    <w:rsid w:val="00292B05"/>
    <w:rsid w:val="00294C59"/>
    <w:rsid w:val="002A08DB"/>
    <w:rsid w:val="002A0D36"/>
    <w:rsid w:val="002A0DE3"/>
    <w:rsid w:val="002A29ED"/>
    <w:rsid w:val="002A2CFF"/>
    <w:rsid w:val="002A31CA"/>
    <w:rsid w:val="002A51FE"/>
    <w:rsid w:val="002A5C92"/>
    <w:rsid w:val="002A5D1F"/>
    <w:rsid w:val="002B0DEC"/>
    <w:rsid w:val="002B1ECA"/>
    <w:rsid w:val="002B3DF5"/>
    <w:rsid w:val="002B4055"/>
    <w:rsid w:val="002B4C17"/>
    <w:rsid w:val="002B5CD5"/>
    <w:rsid w:val="002B6308"/>
    <w:rsid w:val="002C12B6"/>
    <w:rsid w:val="002C1AAF"/>
    <w:rsid w:val="002C2F4B"/>
    <w:rsid w:val="002D07C5"/>
    <w:rsid w:val="002D2FED"/>
    <w:rsid w:val="002D41D9"/>
    <w:rsid w:val="002E0815"/>
    <w:rsid w:val="002E10DD"/>
    <w:rsid w:val="002E115C"/>
    <w:rsid w:val="002E1CB5"/>
    <w:rsid w:val="002E2A66"/>
    <w:rsid w:val="002E67E7"/>
    <w:rsid w:val="002E792F"/>
    <w:rsid w:val="002F03D2"/>
    <w:rsid w:val="002F0773"/>
    <w:rsid w:val="002F0F96"/>
    <w:rsid w:val="002F3644"/>
    <w:rsid w:val="002F41E6"/>
    <w:rsid w:val="00303527"/>
    <w:rsid w:val="00303A25"/>
    <w:rsid w:val="00305C24"/>
    <w:rsid w:val="0030782B"/>
    <w:rsid w:val="00307B0E"/>
    <w:rsid w:val="00307BA6"/>
    <w:rsid w:val="00314884"/>
    <w:rsid w:val="00315003"/>
    <w:rsid w:val="00317D5D"/>
    <w:rsid w:val="003204FC"/>
    <w:rsid w:val="00322116"/>
    <w:rsid w:val="003221FD"/>
    <w:rsid w:val="00323F0C"/>
    <w:rsid w:val="00324B33"/>
    <w:rsid w:val="00324D02"/>
    <w:rsid w:val="00331D7D"/>
    <w:rsid w:val="00332E81"/>
    <w:rsid w:val="003343DB"/>
    <w:rsid w:val="003363D2"/>
    <w:rsid w:val="0033700A"/>
    <w:rsid w:val="003400E3"/>
    <w:rsid w:val="003404C7"/>
    <w:rsid w:val="003409CC"/>
    <w:rsid w:val="003409DE"/>
    <w:rsid w:val="00341092"/>
    <w:rsid w:val="003437AE"/>
    <w:rsid w:val="00344473"/>
    <w:rsid w:val="00344EE3"/>
    <w:rsid w:val="00356084"/>
    <w:rsid w:val="00356A96"/>
    <w:rsid w:val="00356B50"/>
    <w:rsid w:val="00357D38"/>
    <w:rsid w:val="00362B72"/>
    <w:rsid w:val="003632C8"/>
    <w:rsid w:val="0036381B"/>
    <w:rsid w:val="00363D1D"/>
    <w:rsid w:val="003641BA"/>
    <w:rsid w:val="00364378"/>
    <w:rsid w:val="00364AE0"/>
    <w:rsid w:val="00367D76"/>
    <w:rsid w:val="003701D2"/>
    <w:rsid w:val="003764A0"/>
    <w:rsid w:val="00381A41"/>
    <w:rsid w:val="00383F5F"/>
    <w:rsid w:val="003842FB"/>
    <w:rsid w:val="00385534"/>
    <w:rsid w:val="0038647A"/>
    <w:rsid w:val="00386540"/>
    <w:rsid w:val="00386622"/>
    <w:rsid w:val="003903F3"/>
    <w:rsid w:val="00391B1D"/>
    <w:rsid w:val="00391D0A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4EBC"/>
    <w:rsid w:val="003A50B9"/>
    <w:rsid w:val="003A5584"/>
    <w:rsid w:val="003A572F"/>
    <w:rsid w:val="003A6823"/>
    <w:rsid w:val="003A6D71"/>
    <w:rsid w:val="003A6FEA"/>
    <w:rsid w:val="003A706F"/>
    <w:rsid w:val="003B05EB"/>
    <w:rsid w:val="003B18DF"/>
    <w:rsid w:val="003B23CB"/>
    <w:rsid w:val="003B2AE5"/>
    <w:rsid w:val="003B2D5D"/>
    <w:rsid w:val="003B37F2"/>
    <w:rsid w:val="003B3FAD"/>
    <w:rsid w:val="003B3FBD"/>
    <w:rsid w:val="003B4818"/>
    <w:rsid w:val="003B53A4"/>
    <w:rsid w:val="003B5AF9"/>
    <w:rsid w:val="003C0758"/>
    <w:rsid w:val="003C202A"/>
    <w:rsid w:val="003C2A0A"/>
    <w:rsid w:val="003C2D8D"/>
    <w:rsid w:val="003C378C"/>
    <w:rsid w:val="003C41C4"/>
    <w:rsid w:val="003C4FFD"/>
    <w:rsid w:val="003C5128"/>
    <w:rsid w:val="003C540C"/>
    <w:rsid w:val="003C56AE"/>
    <w:rsid w:val="003C5848"/>
    <w:rsid w:val="003D2028"/>
    <w:rsid w:val="003D6ECB"/>
    <w:rsid w:val="003D7B4E"/>
    <w:rsid w:val="003E2E41"/>
    <w:rsid w:val="003E3681"/>
    <w:rsid w:val="003E5505"/>
    <w:rsid w:val="003E571F"/>
    <w:rsid w:val="003E6B5B"/>
    <w:rsid w:val="003F0F36"/>
    <w:rsid w:val="003F2494"/>
    <w:rsid w:val="003F3C86"/>
    <w:rsid w:val="003F461C"/>
    <w:rsid w:val="00401E32"/>
    <w:rsid w:val="0040270F"/>
    <w:rsid w:val="004058EF"/>
    <w:rsid w:val="00410317"/>
    <w:rsid w:val="004103FC"/>
    <w:rsid w:val="00412EA2"/>
    <w:rsid w:val="00412FB5"/>
    <w:rsid w:val="0041303D"/>
    <w:rsid w:val="004140DE"/>
    <w:rsid w:val="0041515E"/>
    <w:rsid w:val="00417997"/>
    <w:rsid w:val="00421320"/>
    <w:rsid w:val="00423677"/>
    <w:rsid w:val="004252FC"/>
    <w:rsid w:val="004278DA"/>
    <w:rsid w:val="004309D7"/>
    <w:rsid w:val="00433CEF"/>
    <w:rsid w:val="004378CA"/>
    <w:rsid w:val="00440C7D"/>
    <w:rsid w:val="0045008B"/>
    <w:rsid w:val="004505BB"/>
    <w:rsid w:val="00451FCD"/>
    <w:rsid w:val="00453881"/>
    <w:rsid w:val="004546F6"/>
    <w:rsid w:val="00454E9F"/>
    <w:rsid w:val="004550FC"/>
    <w:rsid w:val="00457292"/>
    <w:rsid w:val="00462209"/>
    <w:rsid w:val="004634A9"/>
    <w:rsid w:val="004641B9"/>
    <w:rsid w:val="00464C28"/>
    <w:rsid w:val="004658EC"/>
    <w:rsid w:val="00466602"/>
    <w:rsid w:val="00471558"/>
    <w:rsid w:val="00472390"/>
    <w:rsid w:val="00474220"/>
    <w:rsid w:val="004742D9"/>
    <w:rsid w:val="0047591D"/>
    <w:rsid w:val="00477ED3"/>
    <w:rsid w:val="00481AF5"/>
    <w:rsid w:val="00483EF7"/>
    <w:rsid w:val="004846DF"/>
    <w:rsid w:val="00485FDF"/>
    <w:rsid w:val="004876D0"/>
    <w:rsid w:val="004932D0"/>
    <w:rsid w:val="00494114"/>
    <w:rsid w:val="004953A7"/>
    <w:rsid w:val="004964DF"/>
    <w:rsid w:val="00496980"/>
    <w:rsid w:val="00496B21"/>
    <w:rsid w:val="00497325"/>
    <w:rsid w:val="004A03B2"/>
    <w:rsid w:val="004A1DC4"/>
    <w:rsid w:val="004A559A"/>
    <w:rsid w:val="004B0A57"/>
    <w:rsid w:val="004B1DC3"/>
    <w:rsid w:val="004B238D"/>
    <w:rsid w:val="004B4268"/>
    <w:rsid w:val="004B51F7"/>
    <w:rsid w:val="004B567E"/>
    <w:rsid w:val="004C0533"/>
    <w:rsid w:val="004C1A33"/>
    <w:rsid w:val="004C1D57"/>
    <w:rsid w:val="004C266C"/>
    <w:rsid w:val="004C331B"/>
    <w:rsid w:val="004C5B6E"/>
    <w:rsid w:val="004C7ACB"/>
    <w:rsid w:val="004D1556"/>
    <w:rsid w:val="004D18FC"/>
    <w:rsid w:val="004D3E68"/>
    <w:rsid w:val="004D4386"/>
    <w:rsid w:val="004D4F3A"/>
    <w:rsid w:val="004D55B7"/>
    <w:rsid w:val="004E0043"/>
    <w:rsid w:val="004E0793"/>
    <w:rsid w:val="004E0830"/>
    <w:rsid w:val="004E1A38"/>
    <w:rsid w:val="004E38B3"/>
    <w:rsid w:val="004E49D1"/>
    <w:rsid w:val="004E66A9"/>
    <w:rsid w:val="004F04D1"/>
    <w:rsid w:val="004F385A"/>
    <w:rsid w:val="004F4085"/>
    <w:rsid w:val="004F419A"/>
    <w:rsid w:val="004F5EAB"/>
    <w:rsid w:val="0050181E"/>
    <w:rsid w:val="00501DCD"/>
    <w:rsid w:val="00502B6D"/>
    <w:rsid w:val="005058FB"/>
    <w:rsid w:val="00505D9A"/>
    <w:rsid w:val="005066AC"/>
    <w:rsid w:val="0050727D"/>
    <w:rsid w:val="00510163"/>
    <w:rsid w:val="005113B8"/>
    <w:rsid w:val="00512918"/>
    <w:rsid w:val="005151FD"/>
    <w:rsid w:val="005153BD"/>
    <w:rsid w:val="00524F75"/>
    <w:rsid w:val="00527069"/>
    <w:rsid w:val="00532D81"/>
    <w:rsid w:val="00533448"/>
    <w:rsid w:val="005343AB"/>
    <w:rsid w:val="00534C55"/>
    <w:rsid w:val="005360DA"/>
    <w:rsid w:val="005376AD"/>
    <w:rsid w:val="00541709"/>
    <w:rsid w:val="00543181"/>
    <w:rsid w:val="00543B83"/>
    <w:rsid w:val="005441E5"/>
    <w:rsid w:val="005454D0"/>
    <w:rsid w:val="00546788"/>
    <w:rsid w:val="00547F52"/>
    <w:rsid w:val="00552AC2"/>
    <w:rsid w:val="005532EE"/>
    <w:rsid w:val="005545ED"/>
    <w:rsid w:val="00554DA6"/>
    <w:rsid w:val="005575AF"/>
    <w:rsid w:val="00557FB9"/>
    <w:rsid w:val="0056036F"/>
    <w:rsid w:val="00560874"/>
    <w:rsid w:val="0056292D"/>
    <w:rsid w:val="005634B7"/>
    <w:rsid w:val="00564518"/>
    <w:rsid w:val="005757D1"/>
    <w:rsid w:val="00575FB9"/>
    <w:rsid w:val="00576458"/>
    <w:rsid w:val="00577FEA"/>
    <w:rsid w:val="0058293C"/>
    <w:rsid w:val="00587C1B"/>
    <w:rsid w:val="00590900"/>
    <w:rsid w:val="00591158"/>
    <w:rsid w:val="00591360"/>
    <w:rsid w:val="00592B05"/>
    <w:rsid w:val="00594926"/>
    <w:rsid w:val="005A0B57"/>
    <w:rsid w:val="005A11B5"/>
    <w:rsid w:val="005A2AAF"/>
    <w:rsid w:val="005A4349"/>
    <w:rsid w:val="005A463F"/>
    <w:rsid w:val="005A670A"/>
    <w:rsid w:val="005A6D88"/>
    <w:rsid w:val="005A755E"/>
    <w:rsid w:val="005B112F"/>
    <w:rsid w:val="005B4612"/>
    <w:rsid w:val="005B6352"/>
    <w:rsid w:val="005B79C1"/>
    <w:rsid w:val="005C08D8"/>
    <w:rsid w:val="005C17C9"/>
    <w:rsid w:val="005C33EF"/>
    <w:rsid w:val="005C385F"/>
    <w:rsid w:val="005C4FD8"/>
    <w:rsid w:val="005C635D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228F"/>
    <w:rsid w:val="005E487B"/>
    <w:rsid w:val="005E79E8"/>
    <w:rsid w:val="005F39AB"/>
    <w:rsid w:val="00600256"/>
    <w:rsid w:val="0060072D"/>
    <w:rsid w:val="00604D86"/>
    <w:rsid w:val="006116D3"/>
    <w:rsid w:val="00611C41"/>
    <w:rsid w:val="00612CF6"/>
    <w:rsid w:val="00612FF1"/>
    <w:rsid w:val="00615963"/>
    <w:rsid w:val="006174AB"/>
    <w:rsid w:val="006204B5"/>
    <w:rsid w:val="00620AA0"/>
    <w:rsid w:val="006269E6"/>
    <w:rsid w:val="00632118"/>
    <w:rsid w:val="0063426D"/>
    <w:rsid w:val="006350A0"/>
    <w:rsid w:val="0063527F"/>
    <w:rsid w:val="00635834"/>
    <w:rsid w:val="006368DF"/>
    <w:rsid w:val="00636962"/>
    <w:rsid w:val="0064186B"/>
    <w:rsid w:val="00642619"/>
    <w:rsid w:val="00642821"/>
    <w:rsid w:val="0064746B"/>
    <w:rsid w:val="00647585"/>
    <w:rsid w:val="006516E1"/>
    <w:rsid w:val="006517E9"/>
    <w:rsid w:val="006539D0"/>
    <w:rsid w:val="00656B4C"/>
    <w:rsid w:val="00660294"/>
    <w:rsid w:val="00661557"/>
    <w:rsid w:val="00663E7B"/>
    <w:rsid w:val="0066702B"/>
    <w:rsid w:val="0067096F"/>
    <w:rsid w:val="0067216E"/>
    <w:rsid w:val="00673334"/>
    <w:rsid w:val="00673A67"/>
    <w:rsid w:val="006746F2"/>
    <w:rsid w:val="006759C8"/>
    <w:rsid w:val="006819F7"/>
    <w:rsid w:val="00682C07"/>
    <w:rsid w:val="00683EF6"/>
    <w:rsid w:val="006845DB"/>
    <w:rsid w:val="0068701F"/>
    <w:rsid w:val="00687EB4"/>
    <w:rsid w:val="006908DA"/>
    <w:rsid w:val="006941D8"/>
    <w:rsid w:val="00696C45"/>
    <w:rsid w:val="006A00B4"/>
    <w:rsid w:val="006A0250"/>
    <w:rsid w:val="006A0B14"/>
    <w:rsid w:val="006A1617"/>
    <w:rsid w:val="006A3CE0"/>
    <w:rsid w:val="006A5097"/>
    <w:rsid w:val="006B156D"/>
    <w:rsid w:val="006B1747"/>
    <w:rsid w:val="006B4DB1"/>
    <w:rsid w:val="006B53CA"/>
    <w:rsid w:val="006C26D6"/>
    <w:rsid w:val="006C354D"/>
    <w:rsid w:val="006C44B8"/>
    <w:rsid w:val="006C5B63"/>
    <w:rsid w:val="006C6686"/>
    <w:rsid w:val="006C7536"/>
    <w:rsid w:val="006C7BF9"/>
    <w:rsid w:val="006D32D5"/>
    <w:rsid w:val="006D5A04"/>
    <w:rsid w:val="006D62E6"/>
    <w:rsid w:val="006E06DE"/>
    <w:rsid w:val="006E2F64"/>
    <w:rsid w:val="006E43D6"/>
    <w:rsid w:val="006E4957"/>
    <w:rsid w:val="006E5D8C"/>
    <w:rsid w:val="006E61F2"/>
    <w:rsid w:val="006E7CDF"/>
    <w:rsid w:val="006F5748"/>
    <w:rsid w:val="006F7126"/>
    <w:rsid w:val="00700CA9"/>
    <w:rsid w:val="00703729"/>
    <w:rsid w:val="00703F0F"/>
    <w:rsid w:val="00704CCC"/>
    <w:rsid w:val="007060C4"/>
    <w:rsid w:val="007064F6"/>
    <w:rsid w:val="00707C2D"/>
    <w:rsid w:val="00712321"/>
    <w:rsid w:val="00712F7C"/>
    <w:rsid w:val="00714383"/>
    <w:rsid w:val="0071461E"/>
    <w:rsid w:val="007151FE"/>
    <w:rsid w:val="00715896"/>
    <w:rsid w:val="00716281"/>
    <w:rsid w:val="007163BD"/>
    <w:rsid w:val="00716DFF"/>
    <w:rsid w:val="00716E77"/>
    <w:rsid w:val="0071750F"/>
    <w:rsid w:val="00717654"/>
    <w:rsid w:val="00720408"/>
    <w:rsid w:val="007246C6"/>
    <w:rsid w:val="007248A7"/>
    <w:rsid w:val="00724B7F"/>
    <w:rsid w:val="00725259"/>
    <w:rsid w:val="00725B7C"/>
    <w:rsid w:val="00726BE3"/>
    <w:rsid w:val="00727426"/>
    <w:rsid w:val="0073043A"/>
    <w:rsid w:val="007336A7"/>
    <w:rsid w:val="00735A29"/>
    <w:rsid w:val="00737E38"/>
    <w:rsid w:val="007409C3"/>
    <w:rsid w:val="007448C0"/>
    <w:rsid w:val="007455C8"/>
    <w:rsid w:val="007465AE"/>
    <w:rsid w:val="007479E1"/>
    <w:rsid w:val="00747C9C"/>
    <w:rsid w:val="007500F4"/>
    <w:rsid w:val="007511AE"/>
    <w:rsid w:val="007515DF"/>
    <w:rsid w:val="0075177C"/>
    <w:rsid w:val="00751B9F"/>
    <w:rsid w:val="00752A42"/>
    <w:rsid w:val="00754796"/>
    <w:rsid w:val="0075533D"/>
    <w:rsid w:val="00756AF4"/>
    <w:rsid w:val="0076099C"/>
    <w:rsid w:val="00760D96"/>
    <w:rsid w:val="0076266A"/>
    <w:rsid w:val="00763AF4"/>
    <w:rsid w:val="00763F27"/>
    <w:rsid w:val="007725E6"/>
    <w:rsid w:val="007729DD"/>
    <w:rsid w:val="007768C4"/>
    <w:rsid w:val="00780DD7"/>
    <w:rsid w:val="00782745"/>
    <w:rsid w:val="00787C30"/>
    <w:rsid w:val="00787C31"/>
    <w:rsid w:val="00791333"/>
    <w:rsid w:val="00791DAE"/>
    <w:rsid w:val="00793086"/>
    <w:rsid w:val="0079488D"/>
    <w:rsid w:val="00794EAD"/>
    <w:rsid w:val="0079686A"/>
    <w:rsid w:val="00796FC3"/>
    <w:rsid w:val="00797456"/>
    <w:rsid w:val="007977E3"/>
    <w:rsid w:val="00797D5B"/>
    <w:rsid w:val="007A2EF4"/>
    <w:rsid w:val="007A512F"/>
    <w:rsid w:val="007A5FD5"/>
    <w:rsid w:val="007A6BBC"/>
    <w:rsid w:val="007A6FFD"/>
    <w:rsid w:val="007B0F6A"/>
    <w:rsid w:val="007B21D7"/>
    <w:rsid w:val="007B313B"/>
    <w:rsid w:val="007B44C9"/>
    <w:rsid w:val="007B6FE7"/>
    <w:rsid w:val="007B7194"/>
    <w:rsid w:val="007C1F9F"/>
    <w:rsid w:val="007C3D7E"/>
    <w:rsid w:val="007C4339"/>
    <w:rsid w:val="007C4A6A"/>
    <w:rsid w:val="007C4A9D"/>
    <w:rsid w:val="007C555D"/>
    <w:rsid w:val="007C6488"/>
    <w:rsid w:val="007C760A"/>
    <w:rsid w:val="007D0970"/>
    <w:rsid w:val="007D299D"/>
    <w:rsid w:val="007D3413"/>
    <w:rsid w:val="007D35B5"/>
    <w:rsid w:val="007E3A3A"/>
    <w:rsid w:val="007E5DD1"/>
    <w:rsid w:val="007E7B8A"/>
    <w:rsid w:val="007F1A84"/>
    <w:rsid w:val="007F1BEA"/>
    <w:rsid w:val="007F2BD2"/>
    <w:rsid w:val="007F3137"/>
    <w:rsid w:val="007F4B70"/>
    <w:rsid w:val="007F6085"/>
    <w:rsid w:val="007F67DB"/>
    <w:rsid w:val="007F6D72"/>
    <w:rsid w:val="007F6D81"/>
    <w:rsid w:val="007F75B7"/>
    <w:rsid w:val="007F78B1"/>
    <w:rsid w:val="00801274"/>
    <w:rsid w:val="0080607F"/>
    <w:rsid w:val="00806E26"/>
    <w:rsid w:val="008218BB"/>
    <w:rsid w:val="00822859"/>
    <w:rsid w:val="00822A51"/>
    <w:rsid w:val="00822EDF"/>
    <w:rsid w:val="008233CF"/>
    <w:rsid w:val="00824406"/>
    <w:rsid w:val="008244B2"/>
    <w:rsid w:val="00825985"/>
    <w:rsid w:val="008322D0"/>
    <w:rsid w:val="008323DF"/>
    <w:rsid w:val="00834279"/>
    <w:rsid w:val="0083561E"/>
    <w:rsid w:val="0083572D"/>
    <w:rsid w:val="008357DC"/>
    <w:rsid w:val="00836B09"/>
    <w:rsid w:val="00840683"/>
    <w:rsid w:val="008427C7"/>
    <w:rsid w:val="00843446"/>
    <w:rsid w:val="00846619"/>
    <w:rsid w:val="00850950"/>
    <w:rsid w:val="00850F74"/>
    <w:rsid w:val="00851F76"/>
    <w:rsid w:val="00852804"/>
    <w:rsid w:val="00854ECF"/>
    <w:rsid w:val="008601A1"/>
    <w:rsid w:val="008605E0"/>
    <w:rsid w:val="008605FF"/>
    <w:rsid w:val="00860F6E"/>
    <w:rsid w:val="0086130C"/>
    <w:rsid w:val="008633E5"/>
    <w:rsid w:val="008636EC"/>
    <w:rsid w:val="0086370C"/>
    <w:rsid w:val="0086531F"/>
    <w:rsid w:val="00866426"/>
    <w:rsid w:val="008671CE"/>
    <w:rsid w:val="008713AD"/>
    <w:rsid w:val="00871E18"/>
    <w:rsid w:val="008726D9"/>
    <w:rsid w:val="0087273F"/>
    <w:rsid w:val="008747B7"/>
    <w:rsid w:val="00875063"/>
    <w:rsid w:val="00875621"/>
    <w:rsid w:val="008777C2"/>
    <w:rsid w:val="00877866"/>
    <w:rsid w:val="00880737"/>
    <w:rsid w:val="008835B8"/>
    <w:rsid w:val="008866C0"/>
    <w:rsid w:val="00886792"/>
    <w:rsid w:val="00891AE2"/>
    <w:rsid w:val="00894B2F"/>
    <w:rsid w:val="00894FC7"/>
    <w:rsid w:val="00897216"/>
    <w:rsid w:val="008A1F5D"/>
    <w:rsid w:val="008A2E69"/>
    <w:rsid w:val="008A3664"/>
    <w:rsid w:val="008A6379"/>
    <w:rsid w:val="008A6F8B"/>
    <w:rsid w:val="008A7E60"/>
    <w:rsid w:val="008B0598"/>
    <w:rsid w:val="008B2DA0"/>
    <w:rsid w:val="008B361B"/>
    <w:rsid w:val="008B4B37"/>
    <w:rsid w:val="008B6CF3"/>
    <w:rsid w:val="008B6FE2"/>
    <w:rsid w:val="008B74CD"/>
    <w:rsid w:val="008C0D49"/>
    <w:rsid w:val="008C1D3E"/>
    <w:rsid w:val="008C1D4B"/>
    <w:rsid w:val="008C34C1"/>
    <w:rsid w:val="008C411E"/>
    <w:rsid w:val="008C4F74"/>
    <w:rsid w:val="008C5A76"/>
    <w:rsid w:val="008C611E"/>
    <w:rsid w:val="008C668A"/>
    <w:rsid w:val="008C714D"/>
    <w:rsid w:val="008D2E46"/>
    <w:rsid w:val="008D7EC0"/>
    <w:rsid w:val="008E0F08"/>
    <w:rsid w:val="008E2738"/>
    <w:rsid w:val="008E343B"/>
    <w:rsid w:val="008E4D85"/>
    <w:rsid w:val="008E5615"/>
    <w:rsid w:val="008E567C"/>
    <w:rsid w:val="008E6A8A"/>
    <w:rsid w:val="008E6AA4"/>
    <w:rsid w:val="008F34C2"/>
    <w:rsid w:val="008F3D79"/>
    <w:rsid w:val="008F4172"/>
    <w:rsid w:val="008F5153"/>
    <w:rsid w:val="008F5BCD"/>
    <w:rsid w:val="008F6789"/>
    <w:rsid w:val="008F6937"/>
    <w:rsid w:val="008F73F8"/>
    <w:rsid w:val="008F7429"/>
    <w:rsid w:val="008F78A5"/>
    <w:rsid w:val="00903BB4"/>
    <w:rsid w:val="00905382"/>
    <w:rsid w:val="0090541F"/>
    <w:rsid w:val="00905824"/>
    <w:rsid w:val="009064FC"/>
    <w:rsid w:val="009074BA"/>
    <w:rsid w:val="009107A1"/>
    <w:rsid w:val="00910BA5"/>
    <w:rsid w:val="009112FE"/>
    <w:rsid w:val="009127F3"/>
    <w:rsid w:val="00915342"/>
    <w:rsid w:val="00916D89"/>
    <w:rsid w:val="00923C95"/>
    <w:rsid w:val="00924B32"/>
    <w:rsid w:val="009260C4"/>
    <w:rsid w:val="00926BED"/>
    <w:rsid w:val="00926D34"/>
    <w:rsid w:val="009346BC"/>
    <w:rsid w:val="00936C38"/>
    <w:rsid w:val="0094232B"/>
    <w:rsid w:val="0094334E"/>
    <w:rsid w:val="00950923"/>
    <w:rsid w:val="00952EFA"/>
    <w:rsid w:val="009558CA"/>
    <w:rsid w:val="009565B2"/>
    <w:rsid w:val="00957902"/>
    <w:rsid w:val="009623E4"/>
    <w:rsid w:val="009631DB"/>
    <w:rsid w:val="00964065"/>
    <w:rsid w:val="00964829"/>
    <w:rsid w:val="00965773"/>
    <w:rsid w:val="009663C9"/>
    <w:rsid w:val="009673EB"/>
    <w:rsid w:val="00967B32"/>
    <w:rsid w:val="00972176"/>
    <w:rsid w:val="00975BD7"/>
    <w:rsid w:val="009771BD"/>
    <w:rsid w:val="0097797F"/>
    <w:rsid w:val="00981DC9"/>
    <w:rsid w:val="00982C20"/>
    <w:rsid w:val="0099051D"/>
    <w:rsid w:val="0099081D"/>
    <w:rsid w:val="0099139C"/>
    <w:rsid w:val="00994FE6"/>
    <w:rsid w:val="009A005D"/>
    <w:rsid w:val="009A0F88"/>
    <w:rsid w:val="009A1EE8"/>
    <w:rsid w:val="009A4758"/>
    <w:rsid w:val="009A4DE5"/>
    <w:rsid w:val="009A5242"/>
    <w:rsid w:val="009A7892"/>
    <w:rsid w:val="009B4604"/>
    <w:rsid w:val="009B5C00"/>
    <w:rsid w:val="009B7BEF"/>
    <w:rsid w:val="009C0631"/>
    <w:rsid w:val="009C1EE9"/>
    <w:rsid w:val="009C2221"/>
    <w:rsid w:val="009C5262"/>
    <w:rsid w:val="009C6012"/>
    <w:rsid w:val="009C65BD"/>
    <w:rsid w:val="009D0822"/>
    <w:rsid w:val="009D2F3D"/>
    <w:rsid w:val="009D58D6"/>
    <w:rsid w:val="009D70E1"/>
    <w:rsid w:val="009D769B"/>
    <w:rsid w:val="009D78DF"/>
    <w:rsid w:val="009E6F11"/>
    <w:rsid w:val="009E6FA2"/>
    <w:rsid w:val="009F120E"/>
    <w:rsid w:val="009F4529"/>
    <w:rsid w:val="009F5896"/>
    <w:rsid w:val="009F62F9"/>
    <w:rsid w:val="009F64F3"/>
    <w:rsid w:val="00A01233"/>
    <w:rsid w:val="00A0165F"/>
    <w:rsid w:val="00A033C9"/>
    <w:rsid w:val="00A107D0"/>
    <w:rsid w:val="00A11C62"/>
    <w:rsid w:val="00A13276"/>
    <w:rsid w:val="00A13CBB"/>
    <w:rsid w:val="00A15E55"/>
    <w:rsid w:val="00A20FF1"/>
    <w:rsid w:val="00A22BA0"/>
    <w:rsid w:val="00A23CFE"/>
    <w:rsid w:val="00A25033"/>
    <w:rsid w:val="00A25A2C"/>
    <w:rsid w:val="00A319C8"/>
    <w:rsid w:val="00A33E6A"/>
    <w:rsid w:val="00A345BB"/>
    <w:rsid w:val="00A34725"/>
    <w:rsid w:val="00A44219"/>
    <w:rsid w:val="00A45623"/>
    <w:rsid w:val="00A474DF"/>
    <w:rsid w:val="00A47A7B"/>
    <w:rsid w:val="00A47C52"/>
    <w:rsid w:val="00A5153E"/>
    <w:rsid w:val="00A52489"/>
    <w:rsid w:val="00A5324C"/>
    <w:rsid w:val="00A53F19"/>
    <w:rsid w:val="00A54207"/>
    <w:rsid w:val="00A550E5"/>
    <w:rsid w:val="00A55486"/>
    <w:rsid w:val="00A5557B"/>
    <w:rsid w:val="00A5616F"/>
    <w:rsid w:val="00A60E71"/>
    <w:rsid w:val="00A617A0"/>
    <w:rsid w:val="00A637F0"/>
    <w:rsid w:val="00A649BC"/>
    <w:rsid w:val="00A64AA5"/>
    <w:rsid w:val="00A712B0"/>
    <w:rsid w:val="00A75B23"/>
    <w:rsid w:val="00A76AA7"/>
    <w:rsid w:val="00A76AEA"/>
    <w:rsid w:val="00A8192D"/>
    <w:rsid w:val="00A82CF0"/>
    <w:rsid w:val="00A8317D"/>
    <w:rsid w:val="00A84B2A"/>
    <w:rsid w:val="00A8566E"/>
    <w:rsid w:val="00A8623B"/>
    <w:rsid w:val="00A8696F"/>
    <w:rsid w:val="00A869D7"/>
    <w:rsid w:val="00A87FDF"/>
    <w:rsid w:val="00A92561"/>
    <w:rsid w:val="00A94906"/>
    <w:rsid w:val="00A955F7"/>
    <w:rsid w:val="00A97926"/>
    <w:rsid w:val="00AA194C"/>
    <w:rsid w:val="00AA2BDC"/>
    <w:rsid w:val="00AA3032"/>
    <w:rsid w:val="00AA5F7C"/>
    <w:rsid w:val="00AA64B6"/>
    <w:rsid w:val="00AA7727"/>
    <w:rsid w:val="00AB0559"/>
    <w:rsid w:val="00AB133C"/>
    <w:rsid w:val="00AB1746"/>
    <w:rsid w:val="00AB4C8D"/>
    <w:rsid w:val="00AB5DBD"/>
    <w:rsid w:val="00AB60EC"/>
    <w:rsid w:val="00AC16F1"/>
    <w:rsid w:val="00AC35A0"/>
    <w:rsid w:val="00AD26A4"/>
    <w:rsid w:val="00AD2811"/>
    <w:rsid w:val="00AD2867"/>
    <w:rsid w:val="00AD2A04"/>
    <w:rsid w:val="00AD4313"/>
    <w:rsid w:val="00AD4538"/>
    <w:rsid w:val="00AD6151"/>
    <w:rsid w:val="00AE1FA9"/>
    <w:rsid w:val="00AE5859"/>
    <w:rsid w:val="00AE68AB"/>
    <w:rsid w:val="00AE6D3B"/>
    <w:rsid w:val="00AE76A1"/>
    <w:rsid w:val="00AE7827"/>
    <w:rsid w:val="00AF2466"/>
    <w:rsid w:val="00AF2A86"/>
    <w:rsid w:val="00AF5807"/>
    <w:rsid w:val="00AF5CE0"/>
    <w:rsid w:val="00AF7A94"/>
    <w:rsid w:val="00B01CE1"/>
    <w:rsid w:val="00B02885"/>
    <w:rsid w:val="00B02960"/>
    <w:rsid w:val="00B03352"/>
    <w:rsid w:val="00B05B8D"/>
    <w:rsid w:val="00B0702E"/>
    <w:rsid w:val="00B07302"/>
    <w:rsid w:val="00B07668"/>
    <w:rsid w:val="00B128BE"/>
    <w:rsid w:val="00B153F6"/>
    <w:rsid w:val="00B1731C"/>
    <w:rsid w:val="00B17BD6"/>
    <w:rsid w:val="00B2284E"/>
    <w:rsid w:val="00B238A5"/>
    <w:rsid w:val="00B26881"/>
    <w:rsid w:val="00B276A8"/>
    <w:rsid w:val="00B307CD"/>
    <w:rsid w:val="00B32265"/>
    <w:rsid w:val="00B32F61"/>
    <w:rsid w:val="00B33705"/>
    <w:rsid w:val="00B41D3F"/>
    <w:rsid w:val="00B4297A"/>
    <w:rsid w:val="00B461D7"/>
    <w:rsid w:val="00B500B7"/>
    <w:rsid w:val="00B5048A"/>
    <w:rsid w:val="00B55E92"/>
    <w:rsid w:val="00B57414"/>
    <w:rsid w:val="00B57504"/>
    <w:rsid w:val="00B6038D"/>
    <w:rsid w:val="00B61863"/>
    <w:rsid w:val="00B64436"/>
    <w:rsid w:val="00B65453"/>
    <w:rsid w:val="00B65A8C"/>
    <w:rsid w:val="00B65CBA"/>
    <w:rsid w:val="00B666B5"/>
    <w:rsid w:val="00B66707"/>
    <w:rsid w:val="00B67C9A"/>
    <w:rsid w:val="00B67FE7"/>
    <w:rsid w:val="00B70E8B"/>
    <w:rsid w:val="00B71547"/>
    <w:rsid w:val="00B7299B"/>
    <w:rsid w:val="00B72BA0"/>
    <w:rsid w:val="00B777D4"/>
    <w:rsid w:val="00B81E30"/>
    <w:rsid w:val="00B82479"/>
    <w:rsid w:val="00B860FC"/>
    <w:rsid w:val="00B90ACB"/>
    <w:rsid w:val="00B9132E"/>
    <w:rsid w:val="00B91F58"/>
    <w:rsid w:val="00B93B34"/>
    <w:rsid w:val="00B93B97"/>
    <w:rsid w:val="00B93DBE"/>
    <w:rsid w:val="00B954F1"/>
    <w:rsid w:val="00B97223"/>
    <w:rsid w:val="00B974C1"/>
    <w:rsid w:val="00BA3205"/>
    <w:rsid w:val="00BA3BFB"/>
    <w:rsid w:val="00BA51B7"/>
    <w:rsid w:val="00BB0D1C"/>
    <w:rsid w:val="00BB1DA2"/>
    <w:rsid w:val="00BB31B0"/>
    <w:rsid w:val="00BB3AE1"/>
    <w:rsid w:val="00BB3EFC"/>
    <w:rsid w:val="00BB400A"/>
    <w:rsid w:val="00BB5EC1"/>
    <w:rsid w:val="00BC4238"/>
    <w:rsid w:val="00BC4CDF"/>
    <w:rsid w:val="00BD1432"/>
    <w:rsid w:val="00BD19F7"/>
    <w:rsid w:val="00BD3CCA"/>
    <w:rsid w:val="00BD3D0B"/>
    <w:rsid w:val="00BD3F83"/>
    <w:rsid w:val="00BD4040"/>
    <w:rsid w:val="00BD44A3"/>
    <w:rsid w:val="00BD78BA"/>
    <w:rsid w:val="00BE277B"/>
    <w:rsid w:val="00BE2DB8"/>
    <w:rsid w:val="00BE5F51"/>
    <w:rsid w:val="00BE67F6"/>
    <w:rsid w:val="00BF1F10"/>
    <w:rsid w:val="00BF4D2C"/>
    <w:rsid w:val="00BF598D"/>
    <w:rsid w:val="00BF59F0"/>
    <w:rsid w:val="00BF6353"/>
    <w:rsid w:val="00BF74EC"/>
    <w:rsid w:val="00C00AC0"/>
    <w:rsid w:val="00C00EE7"/>
    <w:rsid w:val="00C0107D"/>
    <w:rsid w:val="00C01341"/>
    <w:rsid w:val="00C023EB"/>
    <w:rsid w:val="00C032F4"/>
    <w:rsid w:val="00C0523E"/>
    <w:rsid w:val="00C0668D"/>
    <w:rsid w:val="00C14244"/>
    <w:rsid w:val="00C1790E"/>
    <w:rsid w:val="00C17952"/>
    <w:rsid w:val="00C201D1"/>
    <w:rsid w:val="00C30817"/>
    <w:rsid w:val="00C30ECC"/>
    <w:rsid w:val="00C33579"/>
    <w:rsid w:val="00C33AA6"/>
    <w:rsid w:val="00C33DF2"/>
    <w:rsid w:val="00C34C8C"/>
    <w:rsid w:val="00C36280"/>
    <w:rsid w:val="00C3689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78F"/>
    <w:rsid w:val="00C507D0"/>
    <w:rsid w:val="00C5248C"/>
    <w:rsid w:val="00C52955"/>
    <w:rsid w:val="00C5460A"/>
    <w:rsid w:val="00C54CD3"/>
    <w:rsid w:val="00C552F7"/>
    <w:rsid w:val="00C56CBA"/>
    <w:rsid w:val="00C577DA"/>
    <w:rsid w:val="00C57BA1"/>
    <w:rsid w:val="00C6100E"/>
    <w:rsid w:val="00C64372"/>
    <w:rsid w:val="00C64837"/>
    <w:rsid w:val="00C72C36"/>
    <w:rsid w:val="00C74390"/>
    <w:rsid w:val="00C76EF3"/>
    <w:rsid w:val="00C804FE"/>
    <w:rsid w:val="00C82170"/>
    <w:rsid w:val="00C832C2"/>
    <w:rsid w:val="00C86BFD"/>
    <w:rsid w:val="00C90A83"/>
    <w:rsid w:val="00C9196C"/>
    <w:rsid w:val="00C91B39"/>
    <w:rsid w:val="00C920E9"/>
    <w:rsid w:val="00C927F1"/>
    <w:rsid w:val="00C92C14"/>
    <w:rsid w:val="00CA07A1"/>
    <w:rsid w:val="00CA2E58"/>
    <w:rsid w:val="00CA3549"/>
    <w:rsid w:val="00CA44EF"/>
    <w:rsid w:val="00CA4A54"/>
    <w:rsid w:val="00CA761C"/>
    <w:rsid w:val="00CB14B9"/>
    <w:rsid w:val="00CB1512"/>
    <w:rsid w:val="00CB5962"/>
    <w:rsid w:val="00CB64F3"/>
    <w:rsid w:val="00CB67B7"/>
    <w:rsid w:val="00CB6C29"/>
    <w:rsid w:val="00CB7596"/>
    <w:rsid w:val="00CC08D8"/>
    <w:rsid w:val="00CC3F55"/>
    <w:rsid w:val="00CC5777"/>
    <w:rsid w:val="00CC5780"/>
    <w:rsid w:val="00CC5A15"/>
    <w:rsid w:val="00CC63D7"/>
    <w:rsid w:val="00CC7560"/>
    <w:rsid w:val="00CD1694"/>
    <w:rsid w:val="00CD3C51"/>
    <w:rsid w:val="00CD43E6"/>
    <w:rsid w:val="00CD486E"/>
    <w:rsid w:val="00CD62FF"/>
    <w:rsid w:val="00CD70D7"/>
    <w:rsid w:val="00CD7D7B"/>
    <w:rsid w:val="00CE0651"/>
    <w:rsid w:val="00CE16EB"/>
    <w:rsid w:val="00CE3B5E"/>
    <w:rsid w:val="00CE4509"/>
    <w:rsid w:val="00CE4B18"/>
    <w:rsid w:val="00CE54CC"/>
    <w:rsid w:val="00CE6809"/>
    <w:rsid w:val="00CF1E69"/>
    <w:rsid w:val="00CF3963"/>
    <w:rsid w:val="00CF4F64"/>
    <w:rsid w:val="00D00160"/>
    <w:rsid w:val="00D021DA"/>
    <w:rsid w:val="00D022B2"/>
    <w:rsid w:val="00D046F7"/>
    <w:rsid w:val="00D073E3"/>
    <w:rsid w:val="00D10A9C"/>
    <w:rsid w:val="00D1184B"/>
    <w:rsid w:val="00D12273"/>
    <w:rsid w:val="00D12ED5"/>
    <w:rsid w:val="00D14446"/>
    <w:rsid w:val="00D148DE"/>
    <w:rsid w:val="00D14B7A"/>
    <w:rsid w:val="00D164D9"/>
    <w:rsid w:val="00D20D5D"/>
    <w:rsid w:val="00D22915"/>
    <w:rsid w:val="00D22A5A"/>
    <w:rsid w:val="00D23445"/>
    <w:rsid w:val="00D24769"/>
    <w:rsid w:val="00D25B49"/>
    <w:rsid w:val="00D267A5"/>
    <w:rsid w:val="00D26D89"/>
    <w:rsid w:val="00D300BD"/>
    <w:rsid w:val="00D3038A"/>
    <w:rsid w:val="00D3056E"/>
    <w:rsid w:val="00D31F14"/>
    <w:rsid w:val="00D34394"/>
    <w:rsid w:val="00D346A8"/>
    <w:rsid w:val="00D438ED"/>
    <w:rsid w:val="00D43BE7"/>
    <w:rsid w:val="00D4766D"/>
    <w:rsid w:val="00D503D6"/>
    <w:rsid w:val="00D51452"/>
    <w:rsid w:val="00D532D7"/>
    <w:rsid w:val="00D542C6"/>
    <w:rsid w:val="00D54F93"/>
    <w:rsid w:val="00D55C51"/>
    <w:rsid w:val="00D603F2"/>
    <w:rsid w:val="00D604F3"/>
    <w:rsid w:val="00D6430F"/>
    <w:rsid w:val="00D65F05"/>
    <w:rsid w:val="00D662C7"/>
    <w:rsid w:val="00D67050"/>
    <w:rsid w:val="00D676FB"/>
    <w:rsid w:val="00D71240"/>
    <w:rsid w:val="00D725C4"/>
    <w:rsid w:val="00D73821"/>
    <w:rsid w:val="00D76387"/>
    <w:rsid w:val="00D7772F"/>
    <w:rsid w:val="00D77DD8"/>
    <w:rsid w:val="00D872C3"/>
    <w:rsid w:val="00D8781F"/>
    <w:rsid w:val="00D9191D"/>
    <w:rsid w:val="00D91C20"/>
    <w:rsid w:val="00D92876"/>
    <w:rsid w:val="00D93213"/>
    <w:rsid w:val="00D952F0"/>
    <w:rsid w:val="00D95494"/>
    <w:rsid w:val="00D95F77"/>
    <w:rsid w:val="00DA3BBC"/>
    <w:rsid w:val="00DA68C4"/>
    <w:rsid w:val="00DB0043"/>
    <w:rsid w:val="00DB22F6"/>
    <w:rsid w:val="00DB502F"/>
    <w:rsid w:val="00DC142C"/>
    <w:rsid w:val="00DC2217"/>
    <w:rsid w:val="00DC6660"/>
    <w:rsid w:val="00DD10D4"/>
    <w:rsid w:val="00DD11DE"/>
    <w:rsid w:val="00DD1F6B"/>
    <w:rsid w:val="00DD45EB"/>
    <w:rsid w:val="00DD6714"/>
    <w:rsid w:val="00DD6E77"/>
    <w:rsid w:val="00DE1AFB"/>
    <w:rsid w:val="00DE378D"/>
    <w:rsid w:val="00DE4680"/>
    <w:rsid w:val="00DE5209"/>
    <w:rsid w:val="00DF0CBE"/>
    <w:rsid w:val="00DF2F0A"/>
    <w:rsid w:val="00DF694F"/>
    <w:rsid w:val="00E01D0C"/>
    <w:rsid w:val="00E06233"/>
    <w:rsid w:val="00E125BA"/>
    <w:rsid w:val="00E12CDF"/>
    <w:rsid w:val="00E13B63"/>
    <w:rsid w:val="00E14FF5"/>
    <w:rsid w:val="00E17545"/>
    <w:rsid w:val="00E20C0F"/>
    <w:rsid w:val="00E21BB9"/>
    <w:rsid w:val="00E24768"/>
    <w:rsid w:val="00E27D43"/>
    <w:rsid w:val="00E33216"/>
    <w:rsid w:val="00E33E2B"/>
    <w:rsid w:val="00E344FB"/>
    <w:rsid w:val="00E3523E"/>
    <w:rsid w:val="00E3596B"/>
    <w:rsid w:val="00E35996"/>
    <w:rsid w:val="00E37209"/>
    <w:rsid w:val="00E37E49"/>
    <w:rsid w:val="00E41BDC"/>
    <w:rsid w:val="00E42FBE"/>
    <w:rsid w:val="00E506DE"/>
    <w:rsid w:val="00E51597"/>
    <w:rsid w:val="00E51C5D"/>
    <w:rsid w:val="00E53B6F"/>
    <w:rsid w:val="00E572A6"/>
    <w:rsid w:val="00E6109A"/>
    <w:rsid w:val="00E6118D"/>
    <w:rsid w:val="00E617F4"/>
    <w:rsid w:val="00E630E7"/>
    <w:rsid w:val="00E63379"/>
    <w:rsid w:val="00E63D7F"/>
    <w:rsid w:val="00E65DFC"/>
    <w:rsid w:val="00E67DC7"/>
    <w:rsid w:val="00E704D5"/>
    <w:rsid w:val="00E754C3"/>
    <w:rsid w:val="00E835E2"/>
    <w:rsid w:val="00E83699"/>
    <w:rsid w:val="00E848A3"/>
    <w:rsid w:val="00E90ED3"/>
    <w:rsid w:val="00E911F8"/>
    <w:rsid w:val="00E91711"/>
    <w:rsid w:val="00E92E98"/>
    <w:rsid w:val="00E940A1"/>
    <w:rsid w:val="00E95239"/>
    <w:rsid w:val="00E9529A"/>
    <w:rsid w:val="00E9550A"/>
    <w:rsid w:val="00E96229"/>
    <w:rsid w:val="00EA128D"/>
    <w:rsid w:val="00EA13E6"/>
    <w:rsid w:val="00EA2956"/>
    <w:rsid w:val="00EA6BC1"/>
    <w:rsid w:val="00EA6C0F"/>
    <w:rsid w:val="00EA6E04"/>
    <w:rsid w:val="00EA7211"/>
    <w:rsid w:val="00EB01D2"/>
    <w:rsid w:val="00EB0482"/>
    <w:rsid w:val="00EB064D"/>
    <w:rsid w:val="00EB16EF"/>
    <w:rsid w:val="00EB2CF1"/>
    <w:rsid w:val="00EB400D"/>
    <w:rsid w:val="00EB415D"/>
    <w:rsid w:val="00EB62AF"/>
    <w:rsid w:val="00EB66E7"/>
    <w:rsid w:val="00EB6D70"/>
    <w:rsid w:val="00EB7A47"/>
    <w:rsid w:val="00EC3283"/>
    <w:rsid w:val="00EC75C3"/>
    <w:rsid w:val="00EC7888"/>
    <w:rsid w:val="00ED14A8"/>
    <w:rsid w:val="00ED2766"/>
    <w:rsid w:val="00ED35F6"/>
    <w:rsid w:val="00ED3EE9"/>
    <w:rsid w:val="00ED56FE"/>
    <w:rsid w:val="00EE3ECF"/>
    <w:rsid w:val="00EE50CF"/>
    <w:rsid w:val="00EE54D1"/>
    <w:rsid w:val="00EE5690"/>
    <w:rsid w:val="00EF00F0"/>
    <w:rsid w:val="00EF06D8"/>
    <w:rsid w:val="00EF2BEF"/>
    <w:rsid w:val="00EF2F48"/>
    <w:rsid w:val="00EF5151"/>
    <w:rsid w:val="00F04F5A"/>
    <w:rsid w:val="00F069C7"/>
    <w:rsid w:val="00F075AA"/>
    <w:rsid w:val="00F07C3C"/>
    <w:rsid w:val="00F1050A"/>
    <w:rsid w:val="00F1236D"/>
    <w:rsid w:val="00F13B81"/>
    <w:rsid w:val="00F202EF"/>
    <w:rsid w:val="00F2251E"/>
    <w:rsid w:val="00F2795B"/>
    <w:rsid w:val="00F27EF6"/>
    <w:rsid w:val="00F305EC"/>
    <w:rsid w:val="00F30925"/>
    <w:rsid w:val="00F3241A"/>
    <w:rsid w:val="00F327DD"/>
    <w:rsid w:val="00F36C1F"/>
    <w:rsid w:val="00F372A0"/>
    <w:rsid w:val="00F37537"/>
    <w:rsid w:val="00F406BD"/>
    <w:rsid w:val="00F41C3A"/>
    <w:rsid w:val="00F5213F"/>
    <w:rsid w:val="00F52607"/>
    <w:rsid w:val="00F52CA7"/>
    <w:rsid w:val="00F54313"/>
    <w:rsid w:val="00F55B7A"/>
    <w:rsid w:val="00F5622F"/>
    <w:rsid w:val="00F632CD"/>
    <w:rsid w:val="00F67B4A"/>
    <w:rsid w:val="00F70135"/>
    <w:rsid w:val="00F74791"/>
    <w:rsid w:val="00F74CE2"/>
    <w:rsid w:val="00F77C04"/>
    <w:rsid w:val="00F77DA5"/>
    <w:rsid w:val="00F80C90"/>
    <w:rsid w:val="00F80F81"/>
    <w:rsid w:val="00F817DA"/>
    <w:rsid w:val="00F81D3F"/>
    <w:rsid w:val="00F83942"/>
    <w:rsid w:val="00F8578F"/>
    <w:rsid w:val="00F861F2"/>
    <w:rsid w:val="00F90CB0"/>
    <w:rsid w:val="00F920F7"/>
    <w:rsid w:val="00F92E73"/>
    <w:rsid w:val="00F93E20"/>
    <w:rsid w:val="00F96F5D"/>
    <w:rsid w:val="00F971D1"/>
    <w:rsid w:val="00FA02F9"/>
    <w:rsid w:val="00FA1633"/>
    <w:rsid w:val="00FA1AFA"/>
    <w:rsid w:val="00FA2785"/>
    <w:rsid w:val="00FA3432"/>
    <w:rsid w:val="00FA3DD8"/>
    <w:rsid w:val="00FA44DD"/>
    <w:rsid w:val="00FA5003"/>
    <w:rsid w:val="00FA76A2"/>
    <w:rsid w:val="00FB079E"/>
    <w:rsid w:val="00FB2C8D"/>
    <w:rsid w:val="00FB35FD"/>
    <w:rsid w:val="00FB4671"/>
    <w:rsid w:val="00FB47BC"/>
    <w:rsid w:val="00FC12F8"/>
    <w:rsid w:val="00FC144A"/>
    <w:rsid w:val="00FC23F7"/>
    <w:rsid w:val="00FC289A"/>
    <w:rsid w:val="00FC28AF"/>
    <w:rsid w:val="00FC5CF1"/>
    <w:rsid w:val="00FC67B2"/>
    <w:rsid w:val="00FC6EE3"/>
    <w:rsid w:val="00FD293F"/>
    <w:rsid w:val="00FD39A9"/>
    <w:rsid w:val="00FD4900"/>
    <w:rsid w:val="00FD587D"/>
    <w:rsid w:val="00FD721F"/>
    <w:rsid w:val="00FE4AA0"/>
    <w:rsid w:val="00FF0FC9"/>
    <w:rsid w:val="00FF31C9"/>
    <w:rsid w:val="00FF3DD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  <w:rPr>
      <w:lang w:val="x-none"/>
    </w:rPr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04DAA-D9D1-4E2C-906F-B6FC0D34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2665</TotalTime>
  <Pages>9</Pages>
  <Words>2299</Words>
  <Characters>13109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802.11-14/yyyyr0</vt:lpstr>
      <vt:lpstr>doc.: IEEE 802.11-14/0380r1</vt:lpstr>
    </vt:vector>
  </TitlesOfParts>
  <Company>Allied Telesis R&amp;D Center</Company>
  <LinksUpToDate>false</LinksUpToDate>
  <CharactersWithSpaces>15378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802.11-14/yyyyr0</dc:title>
  <dc:subject>Submission</dc:subject>
  <dc:creator>JSH</dc:creator>
  <cp:keywords>September 2014</cp:keywords>
  <dc:description>Stephen Pope (Self)</dc:description>
  <cp:lastModifiedBy>JSH</cp:lastModifiedBy>
  <cp:revision>115</cp:revision>
  <dcterms:created xsi:type="dcterms:W3CDTF">2015-05-11T17:32:00Z</dcterms:created>
  <dcterms:modified xsi:type="dcterms:W3CDTF">2015-05-19T18:15:00Z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