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bookmarkStart w:id="0" w:name="_GoBack"/>
      <w:bookmarkEnd w:id="0"/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724F4D" w:rsidP="005412DB">
            <w:pPr>
              <w:pStyle w:val="T2"/>
            </w:pPr>
            <w:r>
              <w:t>M</w:t>
            </w:r>
            <w:r w:rsidR="00BA7A08">
              <w:t xml:space="preserve">inutes of the </w:t>
            </w:r>
            <w:r w:rsidR="005412DB">
              <w:t>May</w:t>
            </w:r>
            <w:r>
              <w:t xml:space="preserve"> 2015 meeting of the </w:t>
            </w:r>
            <w:r w:rsidR="00BA7A08">
              <w:t>IEEE 802.11ax Spatial Reuse ad hoc group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5412DB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BA7A08">
              <w:rPr>
                <w:b w:val="0"/>
                <w:sz w:val="20"/>
              </w:rPr>
              <w:t>2015-0</w:t>
            </w:r>
            <w:r w:rsidR="005412DB">
              <w:rPr>
                <w:b w:val="0"/>
                <w:sz w:val="20"/>
              </w:rPr>
              <w:t>5</w:t>
            </w:r>
            <w:r w:rsidR="00BA7A08">
              <w:rPr>
                <w:b w:val="0"/>
                <w:sz w:val="20"/>
              </w:rPr>
              <w:t>-1</w:t>
            </w:r>
            <w:r w:rsidR="005412DB">
              <w:rPr>
                <w:b w:val="0"/>
                <w:sz w:val="20"/>
              </w:rPr>
              <w:t>2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5412D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Laurent Cariou</w:t>
            </w:r>
          </w:p>
        </w:tc>
        <w:tc>
          <w:tcPr>
            <w:tcW w:w="2064" w:type="dxa"/>
            <w:vAlign w:val="center"/>
          </w:tcPr>
          <w:p w:rsidR="00CA09B2" w:rsidRDefault="005412D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 corporation</w:t>
            </w:r>
          </w:p>
        </w:tc>
        <w:tc>
          <w:tcPr>
            <w:tcW w:w="2814" w:type="dxa"/>
            <w:vAlign w:val="center"/>
          </w:tcPr>
          <w:p w:rsidR="00CA09B2" w:rsidRDefault="005412D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2111 NE 21</w:t>
            </w:r>
            <w:r w:rsidRPr="005412DB">
              <w:rPr>
                <w:b w:val="0"/>
                <w:sz w:val="20"/>
                <w:vertAlign w:val="superscript"/>
              </w:rPr>
              <w:t>st</w:t>
            </w:r>
            <w:r>
              <w:rPr>
                <w:b w:val="0"/>
                <w:sz w:val="20"/>
              </w:rPr>
              <w:t xml:space="preserve"> avenue, Hilsboro 97124, OR, USA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971BA6" w:rsidP="005412DB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8" w:history="1">
              <w:r w:rsidR="005412DB">
                <w:rPr>
                  <w:rStyle w:val="Hyperlink"/>
                  <w:b w:val="0"/>
                  <w:sz w:val="16"/>
                </w:rPr>
                <w:t>laurent.cariou</w:t>
              </w:r>
            </w:hyperlink>
            <w:r w:rsidR="005412DB">
              <w:rPr>
                <w:rStyle w:val="Hyperlink"/>
                <w:b w:val="0"/>
                <w:sz w:val="16"/>
              </w:rPr>
              <w:t>@intel.com</w:t>
            </w:r>
          </w:p>
        </w:tc>
      </w:tr>
    </w:tbl>
    <w:p w:rsidR="00CA09B2" w:rsidRDefault="000067FB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4A26" w:rsidRDefault="00B24A26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B24A26" w:rsidRDefault="00B24A26">
                            <w:pPr>
                              <w:jc w:val="both"/>
                            </w:pPr>
                            <w:r>
                              <w:t>Meeting minutes of the IEEE 802.11ax Spatial Reuse ad hoc group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B24A26" w:rsidRDefault="00B24A26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B24A26" w:rsidRDefault="00B24A26">
                      <w:pPr>
                        <w:jc w:val="both"/>
                      </w:pPr>
                      <w:r>
                        <w:t>Meeting minutes of the IEEE 802.11ax Spatial Reuse ad hoc group</w:t>
                      </w:r>
                    </w:p>
                  </w:txbxContent>
                </v:textbox>
              </v:shape>
            </w:pict>
          </mc:Fallback>
        </mc:AlternateContent>
      </w:r>
    </w:p>
    <w:p w:rsidR="001D6A6F" w:rsidRDefault="00CA09B2">
      <w:r>
        <w:br w:type="page"/>
      </w:r>
    </w:p>
    <w:p w:rsidR="001D6A6F" w:rsidRPr="001D6A6F" w:rsidRDefault="001D6A6F">
      <w:pPr>
        <w:rPr>
          <w:b/>
        </w:rPr>
      </w:pPr>
      <w:r w:rsidRPr="001D6A6F">
        <w:rPr>
          <w:b/>
        </w:rPr>
        <w:lastRenderedPageBreak/>
        <w:t>5/12/2015 – AM2 session</w:t>
      </w:r>
    </w:p>
    <w:p w:rsidR="001D6A6F" w:rsidRDefault="001D6A6F"/>
    <w:p w:rsidR="00BA7A08" w:rsidRDefault="00BA7A08">
      <w:r>
        <w:t xml:space="preserve">Chairman: </w:t>
      </w:r>
      <w:r w:rsidR="005412DB">
        <w:t>Jason</w:t>
      </w:r>
    </w:p>
    <w:p w:rsidR="00BA7A08" w:rsidRDefault="00BA7A08">
      <w:r>
        <w:t xml:space="preserve">Vice-Chairman: </w:t>
      </w:r>
      <w:r w:rsidR="005412DB">
        <w:t>Guido</w:t>
      </w:r>
    </w:p>
    <w:p w:rsidR="00BA7A08" w:rsidRDefault="00BA7A08">
      <w:r>
        <w:t xml:space="preserve">Secretary: </w:t>
      </w:r>
      <w:r w:rsidR="005412DB">
        <w:t>Laurent</w:t>
      </w:r>
    </w:p>
    <w:p w:rsidR="00BA7A08" w:rsidRDefault="00BA7A08"/>
    <w:p w:rsidR="005412DB" w:rsidRDefault="00BA7A08">
      <w:r>
        <w:t xml:space="preserve">At </w:t>
      </w:r>
      <w:r w:rsidR="005412DB">
        <w:t>10</w:t>
      </w:r>
      <w:r>
        <w:t>:</w:t>
      </w:r>
      <w:r w:rsidR="005412DB">
        <w:t>3</w:t>
      </w:r>
      <w:r>
        <w:t xml:space="preserve">0am the chairman calls the meeting to order. </w:t>
      </w:r>
    </w:p>
    <w:p w:rsidR="005412DB" w:rsidRDefault="005412DB">
      <w:r>
        <w:t>T</w:t>
      </w:r>
      <w:r w:rsidR="00BA7A08">
        <w:t xml:space="preserve">he Chairman informs the ad hoc group about the IEEE patent policy. </w:t>
      </w:r>
    </w:p>
    <w:p w:rsidR="00BA7A08" w:rsidRDefault="005412DB">
      <w:r>
        <w:t>T</w:t>
      </w:r>
      <w:r w:rsidR="00BA7A08">
        <w:t>he chairman calls for essential patents. Nobody speaks up.</w:t>
      </w:r>
    </w:p>
    <w:p w:rsidR="00BA7A08" w:rsidRDefault="00BA7A08"/>
    <w:p w:rsidR="005412DB" w:rsidRDefault="005412DB">
      <w:r>
        <w:t>Minutes from previous meeting were already approved during TG session.</w:t>
      </w:r>
    </w:p>
    <w:p w:rsidR="005412DB" w:rsidRDefault="005412DB"/>
    <w:p w:rsidR="005412DB" w:rsidRDefault="00BA7A08">
      <w:r>
        <w:t>The chairman asks for approval of the meeting agenda</w:t>
      </w:r>
      <w:r w:rsidR="005412DB">
        <w:t xml:space="preserve"> based on 650r0</w:t>
      </w:r>
      <w:r>
        <w:t xml:space="preserve">. </w:t>
      </w:r>
    </w:p>
    <w:p w:rsidR="005412DB" w:rsidRDefault="005412DB">
      <w:r>
        <w:t>Request to present 652r0. No objections to add it at the end of the agenda.</w:t>
      </w:r>
    </w:p>
    <w:p w:rsidR="005412DB" w:rsidRDefault="005412DB">
      <w:r>
        <w:t>Request to move 588r0 as the first presentation. No objections.</w:t>
      </w:r>
    </w:p>
    <w:p w:rsidR="005412DB" w:rsidRDefault="005412DB">
      <w:r>
        <w:t>New agenda:</w:t>
      </w:r>
    </w:p>
    <w:p w:rsidR="005412DB" w:rsidRPr="005412DB" w:rsidRDefault="005412DB" w:rsidP="005412DB">
      <w:pPr>
        <w:numPr>
          <w:ilvl w:val="0"/>
          <w:numId w:val="2"/>
        </w:numPr>
        <w:rPr>
          <w:lang w:val="en-US"/>
        </w:rPr>
      </w:pPr>
      <w:r w:rsidRPr="005412DB">
        <w:rPr>
          <w:b/>
          <w:bCs/>
          <w:lang w:val="en-US"/>
        </w:rPr>
        <w:t xml:space="preserve">11-15/0588r0, CCA revisit II, Amin Jafarian </w:t>
      </w:r>
    </w:p>
    <w:p w:rsidR="005412DB" w:rsidRPr="005412DB" w:rsidRDefault="005412DB" w:rsidP="005412DB">
      <w:pPr>
        <w:numPr>
          <w:ilvl w:val="0"/>
          <w:numId w:val="2"/>
        </w:numPr>
        <w:rPr>
          <w:lang w:val="en-US"/>
        </w:rPr>
      </w:pPr>
      <w:r w:rsidRPr="005412DB">
        <w:rPr>
          <w:b/>
          <w:bCs/>
          <w:lang w:val="en-US"/>
        </w:rPr>
        <w:t>11-15/0543r2, Simulation Scenario changes for Frequency Re-use, Graham Smith</w:t>
      </w:r>
    </w:p>
    <w:p w:rsidR="005412DB" w:rsidRPr="005412DB" w:rsidRDefault="005412DB" w:rsidP="005412DB">
      <w:pPr>
        <w:numPr>
          <w:ilvl w:val="0"/>
          <w:numId w:val="2"/>
        </w:numPr>
        <w:rPr>
          <w:lang w:val="en-US"/>
        </w:rPr>
      </w:pPr>
      <w:r w:rsidRPr="005412DB">
        <w:rPr>
          <w:b/>
          <w:bCs/>
          <w:lang w:val="en-US"/>
        </w:rPr>
        <w:t>11-15/0544r0, Proposed text additions to 14/980 for frequency re-use, Graham Smith</w:t>
      </w:r>
    </w:p>
    <w:p w:rsidR="005412DB" w:rsidRPr="005412DB" w:rsidRDefault="005412DB" w:rsidP="005412DB">
      <w:pPr>
        <w:numPr>
          <w:ilvl w:val="0"/>
          <w:numId w:val="2"/>
        </w:numPr>
        <w:rPr>
          <w:lang w:val="en-US"/>
        </w:rPr>
      </w:pPr>
      <w:r w:rsidRPr="005412DB">
        <w:rPr>
          <w:b/>
          <w:bCs/>
          <w:lang w:val="en-US"/>
        </w:rPr>
        <w:t>11-15/0548r0, Enterprise Scenario and DSC, Graham Smith</w:t>
      </w:r>
    </w:p>
    <w:p w:rsidR="005412DB" w:rsidRPr="005412DB" w:rsidRDefault="005412DB" w:rsidP="005412DB">
      <w:pPr>
        <w:numPr>
          <w:ilvl w:val="0"/>
          <w:numId w:val="2"/>
        </w:numPr>
        <w:rPr>
          <w:lang w:val="en-US"/>
        </w:rPr>
      </w:pPr>
      <w:r w:rsidRPr="005412DB">
        <w:rPr>
          <w:b/>
          <w:bCs/>
          <w:lang w:val="en-US"/>
        </w:rPr>
        <w:t xml:space="preserve">11-15/0595r1, Discussion on the Receiver Behavior for CCAC DSC with BSS Color, Yasuhiko Inoue  </w:t>
      </w:r>
    </w:p>
    <w:p w:rsidR="005412DB" w:rsidRPr="005412DB" w:rsidRDefault="005412DB" w:rsidP="005412DB">
      <w:pPr>
        <w:numPr>
          <w:ilvl w:val="0"/>
          <w:numId w:val="2"/>
        </w:numPr>
        <w:rPr>
          <w:b/>
          <w:szCs w:val="22"/>
          <w:lang w:val="en-US"/>
        </w:rPr>
      </w:pPr>
      <w:r w:rsidRPr="005412DB">
        <w:rPr>
          <w:b/>
          <w:bCs/>
          <w:lang w:val="en-US"/>
        </w:rPr>
        <w:t xml:space="preserve">11-15/0652r0, </w:t>
      </w:r>
      <w:r w:rsidRPr="005412DB">
        <w:rPr>
          <w:b/>
          <w:lang w:val="en-US"/>
        </w:rPr>
        <w:t xml:space="preserve">Reference Simulation Model for Dynamic CCA / DSC </w:t>
      </w:r>
      <w:r w:rsidRPr="005412DB">
        <w:rPr>
          <w:b/>
          <w:szCs w:val="22"/>
          <w:lang w:val="en-US"/>
        </w:rPr>
        <w:t xml:space="preserve">Calibration, </w:t>
      </w:r>
      <w:r w:rsidRPr="005412DB">
        <w:rPr>
          <w:b/>
          <w:color w:val="000000"/>
          <w:szCs w:val="22"/>
        </w:rPr>
        <w:t>Masahito Mori</w:t>
      </w:r>
    </w:p>
    <w:p w:rsidR="00BA7A08" w:rsidRDefault="00BA7A08" w:rsidP="00BA7A08"/>
    <w:p w:rsidR="00BA7A08" w:rsidRDefault="00BA7A08" w:rsidP="00BA7A08">
      <w:r>
        <w:t xml:space="preserve">The </w:t>
      </w:r>
      <w:r w:rsidR="005412DB">
        <w:t xml:space="preserve">new </w:t>
      </w:r>
      <w:r>
        <w:t>agenda is approved by unanimous consent.</w:t>
      </w:r>
    </w:p>
    <w:p w:rsidR="00BA7A08" w:rsidRDefault="00BA7A08" w:rsidP="00BA7A08"/>
    <w:p w:rsidR="005412DB" w:rsidRDefault="005412DB" w:rsidP="00BA7A08"/>
    <w:p w:rsidR="00BA7A08" w:rsidRDefault="00BA7A08" w:rsidP="00BA7A08">
      <w:r w:rsidRPr="00BA7A08">
        <w:t>Reza Hedayat</w:t>
      </w:r>
      <w:r>
        <w:t xml:space="preserve"> presents document 11-15/</w:t>
      </w:r>
      <w:r w:rsidR="005412DB">
        <w:t>5</w:t>
      </w:r>
      <w:r w:rsidR="00FB715A">
        <w:t>88</w:t>
      </w:r>
      <w:r>
        <w:t>r</w:t>
      </w:r>
      <w:r w:rsidR="00FB715A">
        <w:t>0</w:t>
      </w:r>
      <w:r>
        <w:t>.</w:t>
      </w:r>
      <w:r w:rsidR="00201680">
        <w:t xml:space="preserve"> </w:t>
      </w:r>
    </w:p>
    <w:p w:rsidR="00201680" w:rsidRDefault="00201680" w:rsidP="00BA7A08">
      <w:r>
        <w:t>Question</w:t>
      </w:r>
      <w:r w:rsidR="00724F4D">
        <w:t xml:space="preserve"> (Q)</w:t>
      </w:r>
      <w:r>
        <w:t xml:space="preserve">: </w:t>
      </w:r>
      <w:r w:rsidR="00FB715A">
        <w:t xml:space="preserve">4 BSS case, </w:t>
      </w:r>
      <w:r w:rsidR="006A6574">
        <w:t>how do you place the APs and STAs?</w:t>
      </w:r>
    </w:p>
    <w:p w:rsidR="00FB715A" w:rsidRDefault="00887A74" w:rsidP="00FB715A">
      <w:r>
        <w:t>A</w:t>
      </w:r>
      <w:r w:rsidR="00724F4D">
        <w:t>nswer (A)</w:t>
      </w:r>
      <w:r>
        <w:t xml:space="preserve">: </w:t>
      </w:r>
      <w:r w:rsidR="006A6574">
        <w:t>all possible droppings in an area, all 4 BSS are at a max -82dBm of the primary</w:t>
      </w:r>
    </w:p>
    <w:p w:rsidR="006A6574" w:rsidRDefault="006A6574" w:rsidP="00FB715A">
      <w:r>
        <w:t>Q: clarify the conclusion</w:t>
      </w:r>
    </w:p>
    <w:p w:rsidR="006A6574" w:rsidRDefault="006A6574" w:rsidP="00FB715A">
      <w:r>
        <w:t>A: CCA is not the only solution, we should check other parameters (interference to the receiver).</w:t>
      </w:r>
    </w:p>
    <w:p w:rsidR="006A6574" w:rsidRDefault="006A6574" w:rsidP="006A6574">
      <w:pPr>
        <w:ind w:firstLine="720"/>
      </w:pPr>
      <w:r>
        <w:t>C: doesn’t necessarly contradict</w:t>
      </w:r>
    </w:p>
    <w:p w:rsidR="006A6574" w:rsidRDefault="006A6574" w:rsidP="006A6574">
      <w:r>
        <w:t>Q: clarify difference between curves in green and red?</w:t>
      </w:r>
    </w:p>
    <w:p w:rsidR="006A6574" w:rsidRDefault="006A6574" w:rsidP="006A6574">
      <w:r>
        <w:lastRenderedPageBreak/>
        <w:t xml:space="preserve">A: different metrics to allow spatial reuse with regards to impact on the primary transmission </w:t>
      </w:r>
    </w:p>
    <w:p w:rsidR="00E77B84" w:rsidRDefault="00E77B84" w:rsidP="00E77B84">
      <w:r>
        <w:t>Q: should also push your results with -62Bm</w:t>
      </w:r>
    </w:p>
    <w:p w:rsidR="00E77B84" w:rsidRDefault="00E77B84">
      <w:r>
        <w:t>A: yes</w:t>
      </w:r>
    </w:p>
    <w:p w:rsidR="00CA09B2" w:rsidRDefault="006A6574">
      <w:r>
        <w:t>Q: what about backoff?</w:t>
      </w:r>
    </w:p>
    <w:p w:rsidR="006A6574" w:rsidRDefault="006A6574">
      <w:r>
        <w:t>A: currently it’s only PHY simulations</w:t>
      </w:r>
    </w:p>
    <w:p w:rsidR="006A6574" w:rsidRDefault="006A6574">
      <w:r>
        <w:t>Q: zigzag curves shows a good behaviour to take into account the victim in the reuse channel access.</w:t>
      </w:r>
    </w:p>
    <w:p w:rsidR="001C5274" w:rsidRDefault="001C5274">
      <w:r>
        <w:t>Q: STAs are aware of the interference they produce on the victim? How can you do that, and how many STAs could access the channel?</w:t>
      </w:r>
    </w:p>
    <w:p w:rsidR="001C5274" w:rsidRDefault="001C5274">
      <w:r>
        <w:t xml:space="preserve">A: should be a mechanism for this. Currently we just try to show the bounds of the performance. </w:t>
      </w:r>
    </w:p>
    <w:p w:rsidR="001C5274" w:rsidRDefault="00E77B84" w:rsidP="001C5274">
      <w:r>
        <w:t>Q: do you intend to take into account the ACK in the reverse link in your simulations?</w:t>
      </w:r>
    </w:p>
    <w:p w:rsidR="00E77B84" w:rsidRDefault="00E77B84" w:rsidP="001C5274">
      <w:r>
        <w:t>A: will think about it</w:t>
      </w:r>
    </w:p>
    <w:p w:rsidR="00E77B84" w:rsidRDefault="00E77B84" w:rsidP="001C5274">
      <w:r>
        <w:t>Q: idea on how this analysis transfers to the actual throughput gains?</w:t>
      </w:r>
    </w:p>
    <w:p w:rsidR="00E77B84" w:rsidRDefault="00E77B84" w:rsidP="001C5274">
      <w:r>
        <w:t>A: good point, idea was to be complementary to the throughput results</w:t>
      </w:r>
    </w:p>
    <w:p w:rsidR="00E77B84" w:rsidRDefault="00E77B84" w:rsidP="001C5274">
      <w:r>
        <w:t>Q: in reality, the transmitter won’t have all the information</w:t>
      </w:r>
    </w:p>
    <w:p w:rsidR="00E77B84" w:rsidRDefault="00E77B84" w:rsidP="001C5274">
      <w:r>
        <w:t>A: right, these are simulations</w:t>
      </w:r>
    </w:p>
    <w:p w:rsidR="00E77B84" w:rsidRDefault="00E77B84" w:rsidP="001C5274"/>
    <w:p w:rsidR="00E77B84" w:rsidRDefault="00E77B84" w:rsidP="001C5274">
      <w:r>
        <w:t>Strawpoll:</w:t>
      </w:r>
    </w:p>
    <w:p w:rsidR="00E77B84" w:rsidRPr="00E77B84" w:rsidRDefault="00E77B84" w:rsidP="00E77B84">
      <w:pPr>
        <w:numPr>
          <w:ilvl w:val="0"/>
          <w:numId w:val="3"/>
        </w:numPr>
        <w:rPr>
          <w:lang w:val="en-US"/>
        </w:rPr>
      </w:pPr>
      <w:r w:rsidRPr="00E77B84">
        <w:rPr>
          <w:b/>
          <w:bCs/>
          <w:lang w:val="en-US"/>
        </w:rPr>
        <w:t>Do you agree that:</w:t>
      </w:r>
    </w:p>
    <w:p w:rsidR="00E77B84" w:rsidRPr="00E77B84" w:rsidRDefault="00E77B84" w:rsidP="00E77B84">
      <w:pPr>
        <w:rPr>
          <w:lang w:val="en-US"/>
        </w:rPr>
      </w:pPr>
      <w:r w:rsidRPr="00E77B84">
        <w:rPr>
          <w:b/>
          <w:bCs/>
          <w:lang w:val="en-US"/>
        </w:rPr>
        <w:t>A STA is allowed to transmit even if the channel is busy if some specific condition is met.</w:t>
      </w:r>
    </w:p>
    <w:p w:rsidR="00E77B84" w:rsidRPr="00E77B84" w:rsidRDefault="00E77B84" w:rsidP="00E77B84">
      <w:pPr>
        <w:rPr>
          <w:lang w:val="en-US"/>
        </w:rPr>
      </w:pPr>
      <w:r w:rsidRPr="00E77B84">
        <w:rPr>
          <w:b/>
          <w:bCs/>
          <w:lang w:val="en-US"/>
        </w:rPr>
        <w:t xml:space="preserve">Y/N/A: </w:t>
      </w:r>
    </w:p>
    <w:p w:rsidR="00E77B84" w:rsidRDefault="00E77B84" w:rsidP="001C5274">
      <w:r>
        <w:t xml:space="preserve"> </w:t>
      </w:r>
    </w:p>
    <w:p w:rsidR="00E77B84" w:rsidRDefault="00E77B84" w:rsidP="001C5274">
      <w:r>
        <w:t>Q: Purpuse of the strawpoll:</w:t>
      </w:r>
    </w:p>
    <w:p w:rsidR="00E77B84" w:rsidRDefault="00E77B84" w:rsidP="001C5274">
      <w:r>
        <w:t>A: Just survey</w:t>
      </w:r>
    </w:p>
    <w:p w:rsidR="00E77B84" w:rsidRDefault="00E77B84" w:rsidP="001C5274">
      <w:r>
        <w:t>Q: unclear what the specific condition is met</w:t>
      </w:r>
    </w:p>
    <w:p w:rsidR="00E77B84" w:rsidRDefault="00E77B84" w:rsidP="001C5274">
      <w:r>
        <w:t xml:space="preserve">Q: </w:t>
      </w:r>
      <w:r w:rsidR="00292BE0">
        <w:t>should take into account the response</w:t>
      </w:r>
    </w:p>
    <w:p w:rsidR="00292BE0" w:rsidRDefault="00292BE0" w:rsidP="001C5274">
      <w:r>
        <w:t>A: OK, I can merge the 2 stawpolls</w:t>
      </w:r>
    </w:p>
    <w:p w:rsidR="00292BE0" w:rsidRDefault="00292BE0" w:rsidP="00292BE0">
      <w:pPr>
        <w:rPr>
          <w:bCs/>
          <w:lang w:val="en-US"/>
        </w:rPr>
      </w:pPr>
      <w:r w:rsidRPr="00292BE0">
        <w:rPr>
          <w:bCs/>
          <w:lang w:val="en-US"/>
        </w:rPr>
        <w:t xml:space="preserve">Q: </w:t>
      </w:r>
      <w:r>
        <w:rPr>
          <w:bCs/>
          <w:lang w:val="en-US"/>
        </w:rPr>
        <w:t>clarify busy?</w:t>
      </w:r>
    </w:p>
    <w:p w:rsidR="00292BE0" w:rsidRDefault="00292BE0" w:rsidP="00292BE0"/>
    <w:p w:rsidR="00292BE0" w:rsidRDefault="00292BE0" w:rsidP="00292BE0"/>
    <w:p w:rsidR="00292BE0" w:rsidRPr="00E77B84" w:rsidRDefault="00292BE0" w:rsidP="00292BE0">
      <w:pPr>
        <w:rPr>
          <w:lang w:val="en-US"/>
        </w:rPr>
      </w:pPr>
      <w:r w:rsidRPr="00E77B84">
        <w:rPr>
          <w:b/>
          <w:bCs/>
          <w:lang w:val="en-US"/>
        </w:rPr>
        <w:t>A STA is allowed to transmit even if the channel is busy</w:t>
      </w:r>
      <w:r>
        <w:rPr>
          <w:b/>
          <w:bCs/>
          <w:lang w:val="en-US"/>
        </w:rPr>
        <w:t xml:space="preserve"> according to Clause 22</w:t>
      </w:r>
      <w:r w:rsidRPr="00E77B84">
        <w:rPr>
          <w:b/>
          <w:bCs/>
          <w:lang w:val="en-US"/>
        </w:rPr>
        <w:t xml:space="preserve"> if some specific condition is met.</w:t>
      </w:r>
    </w:p>
    <w:p w:rsidR="00292BE0" w:rsidRPr="00292BE0" w:rsidRDefault="00292BE0" w:rsidP="00292BE0">
      <w:pPr>
        <w:pStyle w:val="ListParagraph"/>
        <w:numPr>
          <w:ilvl w:val="0"/>
          <w:numId w:val="4"/>
        </w:numPr>
        <w:rPr>
          <w:b/>
          <w:bCs/>
          <w:lang w:val="en-US"/>
        </w:rPr>
      </w:pPr>
      <w:r w:rsidRPr="00292BE0">
        <w:rPr>
          <w:b/>
          <w:bCs/>
          <w:lang w:val="en-US"/>
        </w:rPr>
        <w:t xml:space="preserve">One instant of the above condition is limiting the maximum amount of interference caused by the secondary </w:t>
      </w:r>
      <w:r>
        <w:rPr>
          <w:b/>
          <w:bCs/>
          <w:lang w:val="en-US"/>
        </w:rPr>
        <w:t xml:space="preserve">pairs </w:t>
      </w:r>
      <w:r w:rsidRPr="00292BE0">
        <w:rPr>
          <w:b/>
          <w:bCs/>
          <w:lang w:val="en-US"/>
        </w:rPr>
        <w:t>transmission on the primary receiver.</w:t>
      </w:r>
    </w:p>
    <w:p w:rsidR="00292BE0" w:rsidRDefault="00292BE0" w:rsidP="00292BE0">
      <w:pPr>
        <w:rPr>
          <w:bCs/>
          <w:lang w:val="en-US"/>
        </w:rPr>
      </w:pPr>
    </w:p>
    <w:p w:rsidR="00292BE0" w:rsidRDefault="00292BE0" w:rsidP="00292BE0">
      <w:pPr>
        <w:rPr>
          <w:bCs/>
          <w:lang w:val="en-US"/>
        </w:rPr>
      </w:pPr>
      <w:r>
        <w:rPr>
          <w:bCs/>
          <w:lang w:val="en-US"/>
        </w:rPr>
        <w:t>Q: can we consider that the secondary transmission is aware of all information?</w:t>
      </w:r>
    </w:p>
    <w:p w:rsidR="00292BE0" w:rsidRDefault="00292BE0" w:rsidP="00292BE0">
      <w:pPr>
        <w:rPr>
          <w:bCs/>
          <w:lang w:val="en-US"/>
        </w:rPr>
      </w:pPr>
      <w:r w:rsidRPr="00292BE0">
        <w:rPr>
          <w:bCs/>
          <w:lang w:val="en-US"/>
        </w:rPr>
        <w:t>A</w:t>
      </w:r>
      <w:r>
        <w:rPr>
          <w:bCs/>
          <w:lang w:val="en-US"/>
        </w:rPr>
        <w:t>: don’t consider that here</w:t>
      </w:r>
    </w:p>
    <w:p w:rsidR="00292BE0" w:rsidRDefault="00292BE0" w:rsidP="00292BE0">
      <w:pPr>
        <w:rPr>
          <w:bCs/>
          <w:lang w:val="en-US"/>
        </w:rPr>
      </w:pPr>
      <w:r>
        <w:rPr>
          <w:bCs/>
          <w:lang w:val="en-US"/>
        </w:rPr>
        <w:lastRenderedPageBreak/>
        <w:t>C: sometimes you don’t even detect the preambles</w:t>
      </w:r>
    </w:p>
    <w:p w:rsidR="00292BE0" w:rsidRDefault="00292BE0" w:rsidP="00292BE0">
      <w:pPr>
        <w:rPr>
          <w:bCs/>
          <w:lang w:val="en-US"/>
        </w:rPr>
      </w:pPr>
      <w:r>
        <w:rPr>
          <w:bCs/>
          <w:lang w:val="en-US"/>
        </w:rPr>
        <w:t>Q: no impact on the primary is very conservative</w:t>
      </w:r>
    </w:p>
    <w:p w:rsidR="00B61CA5" w:rsidRDefault="00B61CA5" w:rsidP="00292BE0">
      <w:pPr>
        <w:rPr>
          <w:bCs/>
          <w:lang w:val="en-US"/>
        </w:rPr>
      </w:pPr>
    </w:p>
    <w:p w:rsidR="00B61CA5" w:rsidRDefault="00B61CA5" w:rsidP="00292BE0">
      <w:pPr>
        <w:rPr>
          <w:bCs/>
          <w:lang w:val="en-US"/>
        </w:rPr>
      </w:pPr>
      <w:r>
        <w:rPr>
          <w:bCs/>
          <w:lang w:val="en-US"/>
        </w:rPr>
        <w:t>Y/N/A:17/1/23</w:t>
      </w:r>
    </w:p>
    <w:p w:rsidR="00B61CA5" w:rsidRDefault="00B61CA5" w:rsidP="00292BE0">
      <w:pPr>
        <w:rPr>
          <w:bCs/>
          <w:lang w:val="en-US"/>
        </w:rPr>
      </w:pPr>
    </w:p>
    <w:p w:rsidR="00B61CA5" w:rsidRDefault="00B61CA5" w:rsidP="00292BE0">
      <w:pPr>
        <w:rPr>
          <w:bCs/>
          <w:lang w:val="en-US"/>
        </w:rPr>
      </w:pPr>
    </w:p>
    <w:p w:rsidR="00B61CA5" w:rsidRDefault="00B61CA5" w:rsidP="00B61CA5"/>
    <w:p w:rsidR="00B61CA5" w:rsidRDefault="00B61CA5" w:rsidP="00B61CA5">
      <w:r>
        <w:t xml:space="preserve">11:40 Graham Smith presents document 11-15/543r0. </w:t>
      </w:r>
    </w:p>
    <w:p w:rsidR="00292BE0" w:rsidRPr="003B4899" w:rsidRDefault="003B4899" w:rsidP="00292BE0">
      <w:pPr>
        <w:rPr>
          <w:bCs/>
          <w:lang w:val="en-US"/>
        </w:rPr>
      </w:pPr>
      <w:r w:rsidRPr="003B4899">
        <w:rPr>
          <w:bCs/>
          <w:lang w:val="en-US"/>
        </w:rPr>
        <w:t>Q:</w:t>
      </w:r>
      <w:r>
        <w:rPr>
          <w:bCs/>
          <w:lang w:val="en-US"/>
        </w:rPr>
        <w:t xml:space="preserve"> clarify intelligent assignement in slide 6</w:t>
      </w:r>
    </w:p>
    <w:p w:rsidR="003B4899" w:rsidRDefault="003B4899" w:rsidP="00292BE0">
      <w:pPr>
        <w:rPr>
          <w:bCs/>
          <w:lang w:val="en-US"/>
        </w:rPr>
      </w:pPr>
      <w:r w:rsidRPr="003B4899">
        <w:rPr>
          <w:bCs/>
          <w:lang w:val="en-US"/>
        </w:rPr>
        <w:t>A:</w:t>
      </w:r>
      <w:r>
        <w:rPr>
          <w:bCs/>
          <w:lang w:val="en-US"/>
        </w:rPr>
        <w:t xml:space="preserve"> keep simple for now, detail it after</w:t>
      </w:r>
    </w:p>
    <w:p w:rsidR="003B4899" w:rsidRDefault="003B4899" w:rsidP="00292BE0">
      <w:pPr>
        <w:rPr>
          <w:bCs/>
          <w:lang w:val="en-US"/>
        </w:rPr>
      </w:pPr>
      <w:r>
        <w:rPr>
          <w:bCs/>
          <w:lang w:val="en-US"/>
        </w:rPr>
        <w:t>Q: do not agree to make changes in the scenarios to meet your proposal?</w:t>
      </w:r>
    </w:p>
    <w:p w:rsidR="003B4899" w:rsidRPr="003B4899" w:rsidRDefault="003B4899" w:rsidP="00292BE0">
      <w:pPr>
        <w:rPr>
          <w:bCs/>
          <w:lang w:val="en-US"/>
        </w:rPr>
      </w:pPr>
      <w:r>
        <w:rPr>
          <w:bCs/>
          <w:lang w:val="en-US"/>
        </w:rPr>
        <w:t>A: if we can define mechanisms for reuse 7, that’s good to have.</w:t>
      </w:r>
    </w:p>
    <w:p w:rsidR="00292BE0" w:rsidRDefault="00C02236" w:rsidP="00292BE0">
      <w:r>
        <w:t xml:space="preserve">Q: lot of changes, might be better to focus on a specific scenario. </w:t>
      </w:r>
    </w:p>
    <w:p w:rsidR="00C02236" w:rsidRDefault="00C02236" w:rsidP="00292BE0"/>
    <w:p w:rsidR="00C02236" w:rsidRDefault="00C02236" w:rsidP="00292BE0">
      <w:r>
        <w:t>Strawpoll:</w:t>
      </w:r>
    </w:p>
    <w:p w:rsidR="00C02236" w:rsidRPr="00C02236" w:rsidRDefault="00C02236" w:rsidP="00C02236">
      <w:pPr>
        <w:rPr>
          <w:lang w:val="en-US"/>
        </w:rPr>
      </w:pPr>
      <w:r w:rsidRPr="00C02236">
        <w:rPr>
          <w:b/>
          <w:bCs/>
          <w:lang w:val="en-US"/>
        </w:rPr>
        <w:t>Do you agree that the proposed text as per 15/0544 r0 for frequency re-use be added to the Simulation Document 14/980?</w:t>
      </w:r>
    </w:p>
    <w:p w:rsidR="00C02236" w:rsidRDefault="00C02236" w:rsidP="00292BE0"/>
    <w:p w:rsidR="00C02236" w:rsidRDefault="00C02236" w:rsidP="00292BE0">
      <w:r>
        <w:t>Q: we should include adjacent channel interference to the sims and the strawpoll</w:t>
      </w:r>
    </w:p>
    <w:p w:rsidR="00C02236" w:rsidRDefault="00C02236" w:rsidP="00292BE0">
      <w:r>
        <w:t>A: point noted, stay</w:t>
      </w:r>
      <w:r w:rsidR="00BF2449">
        <w:t xml:space="preserve"> as is right now</w:t>
      </w:r>
    </w:p>
    <w:p w:rsidR="00C02236" w:rsidRDefault="00C02236" w:rsidP="00292BE0"/>
    <w:p w:rsidR="00C02236" w:rsidRDefault="00C02236" w:rsidP="00292BE0">
      <w:pPr>
        <w:rPr>
          <w:b/>
          <w:bCs/>
        </w:rPr>
      </w:pPr>
      <w:r w:rsidRPr="00C02236">
        <w:rPr>
          <w:b/>
          <w:bCs/>
        </w:rPr>
        <w:t>Y/N/A</w:t>
      </w:r>
      <w:r>
        <w:rPr>
          <w:b/>
          <w:bCs/>
        </w:rPr>
        <w:t xml:space="preserve">: </w:t>
      </w:r>
      <w:r w:rsidR="00BF2449">
        <w:rPr>
          <w:b/>
          <w:bCs/>
        </w:rPr>
        <w:t>2/14/28</w:t>
      </w:r>
    </w:p>
    <w:p w:rsidR="00BF2449" w:rsidRDefault="00BF2449" w:rsidP="00292BE0">
      <w:pPr>
        <w:rPr>
          <w:b/>
          <w:bCs/>
        </w:rPr>
      </w:pPr>
    </w:p>
    <w:p w:rsidR="00BF2449" w:rsidRDefault="00BF2449" w:rsidP="00292BE0">
      <w:pPr>
        <w:rPr>
          <w:b/>
          <w:bCs/>
        </w:rPr>
      </w:pPr>
    </w:p>
    <w:p w:rsidR="00111EB2" w:rsidRPr="00111EB2" w:rsidRDefault="00111EB2" w:rsidP="00292BE0">
      <w:pPr>
        <w:rPr>
          <w:bCs/>
        </w:rPr>
      </w:pPr>
    </w:p>
    <w:p w:rsidR="00111EB2" w:rsidRDefault="00111EB2" w:rsidP="00111EB2">
      <w:r w:rsidRPr="00111EB2">
        <w:rPr>
          <w:bCs/>
        </w:rPr>
        <w:t>12:09</w:t>
      </w:r>
      <w:r w:rsidRPr="00111EB2">
        <w:t xml:space="preserve"> Graham Smith presents document 11-15/54</w:t>
      </w:r>
      <w:r>
        <w:t>8</w:t>
      </w:r>
      <w:r w:rsidRPr="00111EB2">
        <w:t>r0.</w:t>
      </w:r>
      <w:r>
        <w:t xml:space="preserve"> </w:t>
      </w:r>
    </w:p>
    <w:p w:rsidR="00B24A26" w:rsidRDefault="00B24A26" w:rsidP="00B24A26">
      <w:pPr>
        <w:rPr>
          <w:b/>
          <w:bCs/>
          <w:lang w:val="en-US"/>
        </w:rPr>
      </w:pPr>
    </w:p>
    <w:p w:rsidR="00B24A26" w:rsidRPr="00B24A26" w:rsidRDefault="00B24A26" w:rsidP="00B24A26">
      <w:pPr>
        <w:rPr>
          <w:bCs/>
          <w:lang w:val="en-US"/>
        </w:rPr>
      </w:pPr>
      <w:r w:rsidRPr="00B24A26">
        <w:rPr>
          <w:b/>
          <w:bCs/>
          <w:lang w:val="en-US"/>
        </w:rPr>
        <w:t>Do you agree to add to the Spec Framework Document:</w:t>
      </w:r>
    </w:p>
    <w:p w:rsidR="00B24A26" w:rsidRPr="00B24A26" w:rsidRDefault="00B24A26" w:rsidP="00B24A26">
      <w:pPr>
        <w:rPr>
          <w:bCs/>
          <w:lang w:val="en-US"/>
        </w:rPr>
      </w:pPr>
      <w:r w:rsidRPr="00B24A26">
        <w:rPr>
          <w:b/>
          <w:bCs/>
          <w:lang w:val="en-US"/>
        </w:rPr>
        <w:t>“5.2 Frequency Re-Use</w:t>
      </w:r>
    </w:p>
    <w:p w:rsidR="00B24A26" w:rsidRPr="00B24A26" w:rsidRDefault="00B24A26" w:rsidP="00B24A26">
      <w:pPr>
        <w:rPr>
          <w:bCs/>
          <w:lang w:val="en-US"/>
        </w:rPr>
      </w:pPr>
      <w:r w:rsidRPr="00B24A26">
        <w:rPr>
          <w:b/>
          <w:bCs/>
          <w:lang w:val="en-US"/>
        </w:rPr>
        <w:t>The amendment shall include one or more mechanisms to improve frequency re-use by adjustment of the sensitivity and/or CCA threshold levels.”</w:t>
      </w:r>
    </w:p>
    <w:p w:rsidR="00111EB2" w:rsidRDefault="00111EB2" w:rsidP="00292BE0"/>
    <w:p w:rsidR="00B24A26" w:rsidRDefault="00B24A26" w:rsidP="00292BE0">
      <w:r>
        <w:t>C: I want to be more protective to the victims. I have another philosophy</w:t>
      </w:r>
    </w:p>
    <w:p w:rsidR="00B24A26" w:rsidRDefault="00B24A26" w:rsidP="00292BE0">
      <w:r>
        <w:t>C: spatial reuse</w:t>
      </w:r>
      <w:r w:rsidR="00C457E9">
        <w:t xml:space="preserve"> instead of frequency reuse</w:t>
      </w:r>
    </w:p>
    <w:p w:rsidR="00C457E9" w:rsidRDefault="00C457E9" w:rsidP="00292BE0"/>
    <w:p w:rsidR="00C457E9" w:rsidRDefault="00C457E9" w:rsidP="00292BE0">
      <w:r>
        <w:t>New text:</w:t>
      </w:r>
    </w:p>
    <w:p w:rsidR="00C457E9" w:rsidRPr="00B24A26" w:rsidRDefault="00C457E9" w:rsidP="00C457E9">
      <w:pPr>
        <w:rPr>
          <w:bCs/>
          <w:lang w:val="en-US"/>
        </w:rPr>
      </w:pPr>
      <w:r w:rsidRPr="00B24A26">
        <w:rPr>
          <w:b/>
          <w:bCs/>
          <w:lang w:val="en-US"/>
        </w:rPr>
        <w:t xml:space="preserve">The amendment shall include one or more mechanisms to improve </w:t>
      </w:r>
      <w:r>
        <w:rPr>
          <w:b/>
          <w:bCs/>
          <w:lang w:val="en-US"/>
        </w:rPr>
        <w:t>spatial</w:t>
      </w:r>
      <w:r w:rsidRPr="00B24A26">
        <w:rPr>
          <w:b/>
          <w:bCs/>
          <w:lang w:val="en-US"/>
        </w:rPr>
        <w:t xml:space="preserve"> re-use by adjustment of the sensitivity and/or CCA threshold levels.”</w:t>
      </w:r>
    </w:p>
    <w:p w:rsidR="00C457E9" w:rsidRDefault="00C457E9" w:rsidP="00C457E9">
      <w:pPr>
        <w:rPr>
          <w:b/>
          <w:bCs/>
        </w:rPr>
      </w:pPr>
      <w:r w:rsidRPr="00C02236">
        <w:rPr>
          <w:b/>
          <w:bCs/>
        </w:rPr>
        <w:t>Y/N/A</w:t>
      </w:r>
      <w:r>
        <w:rPr>
          <w:b/>
          <w:bCs/>
        </w:rPr>
        <w:t>: 17/6/11</w:t>
      </w:r>
    </w:p>
    <w:p w:rsidR="00C457E9" w:rsidRDefault="00C457E9" w:rsidP="00292BE0"/>
    <w:p w:rsidR="00D86033" w:rsidRDefault="00D86033" w:rsidP="00292BE0">
      <w:r>
        <w:lastRenderedPageBreak/>
        <w:t>SR ad hoc meeting in recess</w:t>
      </w:r>
    </w:p>
    <w:p w:rsidR="001D6A6F" w:rsidRDefault="001D6A6F" w:rsidP="00292BE0"/>
    <w:p w:rsidR="001D6A6F" w:rsidRDefault="001D6A6F" w:rsidP="00292BE0"/>
    <w:p w:rsidR="001D6A6F" w:rsidRPr="001D6A6F" w:rsidRDefault="001D6A6F" w:rsidP="00292BE0">
      <w:pPr>
        <w:rPr>
          <w:b/>
        </w:rPr>
      </w:pPr>
      <w:r w:rsidRPr="001D6A6F">
        <w:rPr>
          <w:b/>
        </w:rPr>
        <w:t>5/12/2015 – PM1 session</w:t>
      </w:r>
    </w:p>
    <w:p w:rsidR="001D6A6F" w:rsidRDefault="001D6A6F" w:rsidP="001D6A6F">
      <w:r>
        <w:t>Chairman: Guido</w:t>
      </w:r>
    </w:p>
    <w:p w:rsidR="001D6A6F" w:rsidRDefault="001D6A6F" w:rsidP="001D6A6F">
      <w:r>
        <w:t>Secretary: Laurent</w:t>
      </w:r>
    </w:p>
    <w:p w:rsidR="001D6A6F" w:rsidRDefault="001D6A6F" w:rsidP="001D6A6F"/>
    <w:p w:rsidR="001D6A6F" w:rsidRDefault="001D6A6F" w:rsidP="001D6A6F">
      <w:r>
        <w:t xml:space="preserve">At 01:30pm the chairman calls the meeting to order. </w:t>
      </w:r>
    </w:p>
    <w:p w:rsidR="001D6A6F" w:rsidRDefault="001D6A6F" w:rsidP="001D6A6F">
      <w:r>
        <w:t>The chairman calls for essential patents. Nobody speaks up.</w:t>
      </w:r>
    </w:p>
    <w:p w:rsidR="001D6A6F" w:rsidRDefault="001D6A6F" w:rsidP="00292BE0"/>
    <w:p w:rsidR="001D6A6F" w:rsidRDefault="001D6A6F" w:rsidP="00292BE0"/>
    <w:p w:rsidR="001D6A6F" w:rsidRPr="001D6A6F" w:rsidRDefault="001D6A6F" w:rsidP="00292BE0">
      <w:pPr>
        <w:rPr>
          <w:bCs/>
          <w:lang w:val="en-US"/>
        </w:rPr>
      </w:pPr>
      <w:r w:rsidRPr="001D6A6F">
        <w:rPr>
          <w:bCs/>
          <w:lang w:val="en-US"/>
        </w:rPr>
        <w:t>Yasuhiko Inoue presents 0595r1, Discussion on the Receiver Behavior for CCAC DSC with BSS Color</w:t>
      </w:r>
    </w:p>
    <w:p w:rsidR="001D6A6F" w:rsidRDefault="007B077A" w:rsidP="00292BE0">
      <w:r>
        <w:t>Q: slide 9 results: many results show that OBSS preambles are not always decoded</w:t>
      </w:r>
    </w:p>
    <w:p w:rsidR="007B077A" w:rsidRDefault="007B077A" w:rsidP="00292BE0">
      <w:r>
        <w:t>A: that’s true, these results are just simple ones.</w:t>
      </w:r>
    </w:p>
    <w:p w:rsidR="001D6A6F" w:rsidRDefault="007B077A" w:rsidP="00292BE0">
      <w:r>
        <w:t>Q: how would that be compared to DSC? What about rate selection?</w:t>
      </w:r>
    </w:p>
    <w:p w:rsidR="007B077A" w:rsidRDefault="007B077A" w:rsidP="00292BE0">
      <w:r>
        <w:t>A: not yet done</w:t>
      </w:r>
    </w:p>
    <w:p w:rsidR="007B077A" w:rsidRDefault="007B077A" w:rsidP="00292BE0"/>
    <w:p w:rsidR="007F3E1C" w:rsidRDefault="007F3E1C" w:rsidP="00292BE0">
      <w:r>
        <w:t>Strawpoll:</w:t>
      </w:r>
    </w:p>
    <w:p w:rsidR="009F2E17" w:rsidRPr="007B077A" w:rsidRDefault="00214F24" w:rsidP="007B077A">
      <w:pPr>
        <w:rPr>
          <w:lang w:val="en-US"/>
        </w:rPr>
      </w:pPr>
      <w:r w:rsidRPr="007B077A">
        <w:rPr>
          <w:b/>
          <w:bCs/>
          <w:lang w:val="en-US"/>
        </w:rPr>
        <w:t>Do you agree to have a model of receiver behavior to evaluate the performance of DSC/CCAC technique?</w:t>
      </w:r>
    </w:p>
    <w:p w:rsidR="007B077A" w:rsidRDefault="006900CE" w:rsidP="00292BE0">
      <w:r>
        <w:t xml:space="preserve">Q: </w:t>
      </w:r>
      <w:r w:rsidR="007B077A">
        <w:t>What is</w:t>
      </w:r>
      <w:r>
        <w:t xml:space="preserve"> the receiver behaviour?</w:t>
      </w:r>
    </w:p>
    <w:p w:rsidR="006900CE" w:rsidRDefault="006900CE" w:rsidP="00292BE0">
      <w:r>
        <w:t>A: make sure it capture all effects of incoming interference</w:t>
      </w:r>
    </w:p>
    <w:p w:rsidR="006900CE" w:rsidRDefault="006900CE" w:rsidP="00292BE0">
      <w:r>
        <w:t>Q: What’s the intention? Put in the evaluation methodology?</w:t>
      </w:r>
    </w:p>
    <w:p w:rsidR="006900CE" w:rsidRDefault="006900CE" w:rsidP="00292BE0">
      <w:r>
        <w:t>A: yes at some point</w:t>
      </w:r>
    </w:p>
    <w:p w:rsidR="006900CE" w:rsidRDefault="006900CE" w:rsidP="00292BE0">
      <w:r>
        <w:t>Y:14/5/29</w:t>
      </w:r>
    </w:p>
    <w:p w:rsidR="007F3E1C" w:rsidRDefault="007F3E1C" w:rsidP="00292BE0"/>
    <w:p w:rsidR="007F3E1C" w:rsidRDefault="007F3E1C" w:rsidP="00292BE0"/>
    <w:p w:rsidR="006900CE" w:rsidRDefault="006900CE" w:rsidP="00292BE0"/>
    <w:p w:rsidR="007F3E1C" w:rsidRPr="007F3E1C" w:rsidRDefault="007F3E1C" w:rsidP="007F3E1C">
      <w:pPr>
        <w:rPr>
          <w:szCs w:val="22"/>
          <w:lang w:val="en-US"/>
        </w:rPr>
      </w:pPr>
      <w:r w:rsidRPr="007F3E1C">
        <w:rPr>
          <w:bCs/>
          <w:lang w:val="en-US"/>
        </w:rPr>
        <w:t xml:space="preserve">Masahito presents 0652r0, </w:t>
      </w:r>
      <w:r w:rsidRPr="007F3E1C">
        <w:rPr>
          <w:lang w:val="en-US"/>
        </w:rPr>
        <w:t xml:space="preserve">Reference Simulation Model for Dynamic CCA / DSC </w:t>
      </w:r>
      <w:r w:rsidRPr="007F3E1C">
        <w:rPr>
          <w:szCs w:val="22"/>
          <w:lang w:val="en-US"/>
        </w:rPr>
        <w:t>Calibration</w:t>
      </w:r>
    </w:p>
    <w:p w:rsidR="006900CE" w:rsidRDefault="007F3E1C" w:rsidP="00292BE0">
      <w:r>
        <w:t xml:space="preserve">C: </w:t>
      </w:r>
      <w:r w:rsidR="00A25945">
        <w:t xml:space="preserve">good to calibrate but </w:t>
      </w:r>
      <w:r>
        <w:t>there are already MAC calibration process in the simulation scenario document</w:t>
      </w:r>
    </w:p>
    <w:p w:rsidR="007F3E1C" w:rsidRDefault="007F3E1C" w:rsidP="00292BE0">
      <w:r>
        <w:t xml:space="preserve">A: </w:t>
      </w:r>
      <w:r w:rsidR="00A25945">
        <w:t>we want to make sure that the calibration is good</w:t>
      </w:r>
    </w:p>
    <w:p w:rsidR="007F3E1C" w:rsidRDefault="007F3E1C" w:rsidP="00292BE0"/>
    <w:p w:rsidR="009752C8" w:rsidRDefault="009752C8" w:rsidP="00292BE0"/>
    <w:p w:rsidR="009752C8" w:rsidRDefault="009752C8" w:rsidP="00292BE0"/>
    <w:p w:rsidR="009752C8" w:rsidRDefault="009752C8" w:rsidP="00292BE0">
      <w:r>
        <w:t>Chair asks if there are any other business. No requests.</w:t>
      </w:r>
    </w:p>
    <w:p w:rsidR="009752C8" w:rsidRDefault="009752C8" w:rsidP="00292BE0">
      <w:r>
        <w:t>The meeting is adjurn.</w:t>
      </w:r>
    </w:p>
    <w:sectPr w:rsidR="009752C8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4F24" w:rsidRDefault="00214F24">
      <w:r>
        <w:separator/>
      </w:r>
    </w:p>
  </w:endnote>
  <w:endnote w:type="continuationSeparator" w:id="0">
    <w:p w:rsidR="00214F24" w:rsidRDefault="00214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4A26" w:rsidRDefault="00214F24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B24A26">
        <w:t>Submission</w:t>
      </w:r>
    </w:fldSimple>
    <w:r w:rsidR="00B24A26">
      <w:tab/>
      <w:t xml:space="preserve">page </w:t>
    </w:r>
    <w:r w:rsidR="00B24A26">
      <w:fldChar w:fldCharType="begin"/>
    </w:r>
    <w:r w:rsidR="00B24A26">
      <w:instrText xml:space="preserve">page </w:instrText>
    </w:r>
    <w:r w:rsidR="00B24A26">
      <w:fldChar w:fldCharType="separate"/>
    </w:r>
    <w:r w:rsidR="00971BA6">
      <w:rPr>
        <w:noProof/>
      </w:rPr>
      <w:t>2</w:t>
    </w:r>
    <w:r w:rsidR="00B24A26">
      <w:fldChar w:fldCharType="end"/>
    </w:r>
    <w:r w:rsidR="00B24A26">
      <w:tab/>
    </w:r>
    <w:fldSimple w:instr=" COMMENTS  \* MERGEFORMAT ">
      <w:r w:rsidR="00971BA6">
        <w:t>Laurent Cariou</w:t>
      </w:r>
      <w:r w:rsidR="00B24A26">
        <w:t xml:space="preserve">, </w:t>
      </w:r>
      <w:r w:rsidR="00971BA6">
        <w:t>Intel</w:t>
      </w:r>
    </w:fldSimple>
  </w:p>
  <w:p w:rsidR="00B24A26" w:rsidRDefault="00B24A2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4F24" w:rsidRDefault="00214F24">
      <w:r>
        <w:separator/>
      </w:r>
    </w:p>
  </w:footnote>
  <w:footnote w:type="continuationSeparator" w:id="0">
    <w:p w:rsidR="00214F24" w:rsidRDefault="00214F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4A26" w:rsidRDefault="00214F24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B24A26">
        <w:t>May 2015</w:t>
      </w:r>
    </w:fldSimple>
    <w:r w:rsidR="00B24A26">
      <w:tab/>
    </w:r>
    <w:r w:rsidR="00B24A26">
      <w:tab/>
    </w:r>
    <w:fldSimple w:instr=" TITLE  \* MERGEFORMAT ">
      <w:r w:rsidR="00B24A26">
        <w:t>doc.: IEEE 802.11-15/066</w:t>
      </w:r>
      <w:r w:rsidR="00971BA6">
        <w:t>2</w:t>
      </w:r>
      <w:r w:rsidR="00B24A26">
        <w:t>r</w:t>
      </w:r>
    </w:fldSimple>
    <w:r w:rsidR="00971BA6"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639EE"/>
    <w:multiLevelType w:val="hybridMultilevel"/>
    <w:tmpl w:val="599E5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E65D57"/>
    <w:multiLevelType w:val="hybridMultilevel"/>
    <w:tmpl w:val="52BC72FE"/>
    <w:lvl w:ilvl="0" w:tplc="E6DE62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C2A0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5093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E2E0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C8D1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12CC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0ECB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F878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B0B0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90C4969"/>
    <w:multiLevelType w:val="hybridMultilevel"/>
    <w:tmpl w:val="5B6CD0F8"/>
    <w:lvl w:ilvl="0" w:tplc="284A05DE">
      <w:start w:val="21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D82515"/>
    <w:multiLevelType w:val="hybridMultilevel"/>
    <w:tmpl w:val="7EA4F7B2"/>
    <w:lvl w:ilvl="0" w:tplc="0520E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54D0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3AC66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F2AAC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460F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1AC03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96A2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C433D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C20F4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CED74EB"/>
    <w:multiLevelType w:val="hybridMultilevel"/>
    <w:tmpl w:val="442EE42A"/>
    <w:lvl w:ilvl="0" w:tplc="DA28D8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CCA7B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60C3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2EC12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0C663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E291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82A6F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ACC1C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586D1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7A8C13F3"/>
    <w:multiLevelType w:val="hybridMultilevel"/>
    <w:tmpl w:val="15C45C16"/>
    <w:lvl w:ilvl="0" w:tplc="3CEC8A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D68E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B845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D48C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10DF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7AC8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026F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F012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78D5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A08"/>
    <w:rsid w:val="000067FB"/>
    <w:rsid w:val="00111EB2"/>
    <w:rsid w:val="001C5274"/>
    <w:rsid w:val="001D6A6F"/>
    <w:rsid w:val="001D723B"/>
    <w:rsid w:val="00201680"/>
    <w:rsid w:val="00214F24"/>
    <w:rsid w:val="00224254"/>
    <w:rsid w:val="002452E5"/>
    <w:rsid w:val="0029020B"/>
    <w:rsid w:val="0029163A"/>
    <w:rsid w:val="00292BE0"/>
    <w:rsid w:val="002D44BE"/>
    <w:rsid w:val="002D7618"/>
    <w:rsid w:val="003B4899"/>
    <w:rsid w:val="00442037"/>
    <w:rsid w:val="004B064B"/>
    <w:rsid w:val="005412DB"/>
    <w:rsid w:val="005A2B5E"/>
    <w:rsid w:val="0062440B"/>
    <w:rsid w:val="006900CE"/>
    <w:rsid w:val="006A1AFA"/>
    <w:rsid w:val="006A6574"/>
    <w:rsid w:val="006B4E1F"/>
    <w:rsid w:val="006C0727"/>
    <w:rsid w:val="006E145F"/>
    <w:rsid w:val="00724F4D"/>
    <w:rsid w:val="00770572"/>
    <w:rsid w:val="007B077A"/>
    <w:rsid w:val="007F3E1C"/>
    <w:rsid w:val="00887A74"/>
    <w:rsid w:val="008B2B45"/>
    <w:rsid w:val="008E0480"/>
    <w:rsid w:val="00971BA6"/>
    <w:rsid w:val="009752C8"/>
    <w:rsid w:val="009E174F"/>
    <w:rsid w:val="009F2E17"/>
    <w:rsid w:val="009F2FBC"/>
    <w:rsid w:val="00A25945"/>
    <w:rsid w:val="00AA427C"/>
    <w:rsid w:val="00B24A26"/>
    <w:rsid w:val="00B61CA5"/>
    <w:rsid w:val="00BA7A08"/>
    <w:rsid w:val="00BE68C2"/>
    <w:rsid w:val="00BF2449"/>
    <w:rsid w:val="00C02236"/>
    <w:rsid w:val="00C457E9"/>
    <w:rsid w:val="00CA09B2"/>
    <w:rsid w:val="00D86033"/>
    <w:rsid w:val="00DC5A7B"/>
    <w:rsid w:val="00E77B84"/>
    <w:rsid w:val="00FB7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7566C82B-77AB-4E29-BA08-71BB64A0A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92B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4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02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575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57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666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96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374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7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1705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7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954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iertz@ieee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guihie\Downloads\802-11-Submission-Portrait%20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5F8C6333-3E8D-4A0E-9651-744B11300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 (1).dot</Template>
  <TotalTime>0</TotalTime>
  <Pages>4</Pages>
  <Words>942</Words>
  <Characters>4852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802.11-15/0606r0</vt:lpstr>
    </vt:vector>
  </TitlesOfParts>
  <Company>Some Company</Company>
  <LinksUpToDate>false</LinksUpToDate>
  <CharactersWithSpaces>5783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802.11-15/0606r0</dc:title>
  <dc:subject>Submission</dc:subject>
  <dc:creator>Dr. Guido R. Hiertz</dc:creator>
  <cp:keywords>May 2015</cp:keywords>
  <dc:description>Guido R. Hiertz, Ericsson</dc:description>
  <cp:lastModifiedBy>Cariou, Laurent</cp:lastModifiedBy>
  <cp:revision>2</cp:revision>
  <cp:lastPrinted>2015-03-11T08:57:00Z</cp:lastPrinted>
  <dcterms:created xsi:type="dcterms:W3CDTF">2015-05-26T16:05:00Z</dcterms:created>
  <dcterms:modified xsi:type="dcterms:W3CDTF">2015-05-26T16:05:00Z</dcterms:modified>
</cp:coreProperties>
</file>