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trPr>
          <w:trHeight w:val="485"/>
          <w:jc w:val="center"/>
        </w:trPr>
        <w:tc>
          <w:tcPr>
            <w:tcW w:w="9576" w:type="dxa"/>
            <w:gridSpan w:val="5"/>
            <w:vAlign w:val="center"/>
          </w:tcPr>
          <w:p w:rsidR="00CA09B2" w:rsidRDefault="00E13096">
            <w:pPr>
              <w:pStyle w:val="T2"/>
            </w:pPr>
            <w:proofErr w:type="spellStart"/>
            <w:r w:rsidRPr="00E13096">
              <w:rPr>
                <w:rFonts w:ascii="Verdana" w:hAnsi="Verdana"/>
                <w:color w:val="000000"/>
                <w:szCs w:val="17"/>
              </w:rPr>
              <w:t>REVmc</w:t>
            </w:r>
            <w:proofErr w:type="spellEnd"/>
            <w:r w:rsidRPr="00E13096">
              <w:rPr>
                <w:rFonts w:ascii="Verdana" w:hAnsi="Verdana"/>
                <w:color w:val="000000"/>
                <w:szCs w:val="17"/>
              </w:rPr>
              <w:t xml:space="preserve"> Minutes for May - Vancouver</w:t>
            </w:r>
          </w:p>
        </w:tc>
      </w:tr>
      <w:tr w:rsidR="00CA09B2">
        <w:trPr>
          <w:trHeight w:val="359"/>
          <w:jc w:val="center"/>
        </w:trPr>
        <w:tc>
          <w:tcPr>
            <w:tcW w:w="9576" w:type="dxa"/>
            <w:gridSpan w:val="5"/>
            <w:vAlign w:val="center"/>
          </w:tcPr>
          <w:p w:rsidR="00CA09B2" w:rsidRDefault="00CA09B2" w:rsidP="007D3D83">
            <w:pPr>
              <w:pStyle w:val="T2"/>
              <w:ind w:left="0"/>
              <w:rPr>
                <w:sz w:val="20"/>
              </w:rPr>
            </w:pPr>
            <w:r>
              <w:rPr>
                <w:sz w:val="20"/>
              </w:rPr>
              <w:t>Date:</w:t>
            </w:r>
            <w:r>
              <w:rPr>
                <w:b w:val="0"/>
                <w:sz w:val="20"/>
              </w:rPr>
              <w:t xml:space="preserve">  </w:t>
            </w:r>
            <w:r w:rsidR="00E13096">
              <w:rPr>
                <w:b w:val="0"/>
                <w:sz w:val="20"/>
              </w:rPr>
              <w:t>2015</w:t>
            </w:r>
            <w:r>
              <w:rPr>
                <w:b w:val="0"/>
                <w:sz w:val="20"/>
              </w:rPr>
              <w:t>-</w:t>
            </w:r>
            <w:r w:rsidR="00E13096">
              <w:rPr>
                <w:b w:val="0"/>
                <w:sz w:val="20"/>
              </w:rPr>
              <w:t>05</w:t>
            </w:r>
            <w:r>
              <w:rPr>
                <w:b w:val="0"/>
                <w:sz w:val="20"/>
              </w:rPr>
              <w:t>-</w:t>
            </w:r>
            <w:r w:rsidR="00E13096">
              <w:rPr>
                <w:b w:val="0"/>
                <w:sz w:val="20"/>
              </w:rPr>
              <w:t>1</w:t>
            </w:r>
            <w:r w:rsidR="007D3D83">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D47C5">
        <w:trPr>
          <w:jc w:val="center"/>
        </w:trPr>
        <w:tc>
          <w:tcPr>
            <w:tcW w:w="1368" w:type="dxa"/>
            <w:vAlign w:val="center"/>
          </w:tcPr>
          <w:p w:rsidR="00CA09B2" w:rsidRDefault="00CA09B2">
            <w:pPr>
              <w:pStyle w:val="T2"/>
              <w:spacing w:after="0"/>
              <w:ind w:left="0" w:right="0"/>
              <w:jc w:val="left"/>
              <w:rPr>
                <w:sz w:val="20"/>
              </w:rPr>
            </w:pPr>
            <w:r>
              <w:rPr>
                <w:sz w:val="20"/>
              </w:rPr>
              <w:t>Name</w:t>
            </w:r>
          </w:p>
        </w:tc>
        <w:tc>
          <w:tcPr>
            <w:tcW w:w="20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7D47C5">
        <w:trPr>
          <w:jc w:val="center"/>
        </w:trPr>
        <w:tc>
          <w:tcPr>
            <w:tcW w:w="1368" w:type="dxa"/>
            <w:vAlign w:val="center"/>
          </w:tcPr>
          <w:p w:rsidR="00CA09B2" w:rsidRDefault="00E13096">
            <w:pPr>
              <w:pStyle w:val="T2"/>
              <w:spacing w:after="0"/>
              <w:ind w:left="0" w:right="0"/>
              <w:rPr>
                <w:b w:val="0"/>
                <w:sz w:val="20"/>
              </w:rPr>
            </w:pPr>
            <w:r>
              <w:rPr>
                <w:b w:val="0"/>
                <w:sz w:val="20"/>
              </w:rPr>
              <w:t xml:space="preserve">Jon </w:t>
            </w:r>
            <w:r w:rsidR="007D47C5">
              <w:rPr>
                <w:b w:val="0"/>
                <w:sz w:val="20"/>
              </w:rPr>
              <w:t>Rosdahl</w:t>
            </w:r>
          </w:p>
        </w:tc>
        <w:tc>
          <w:tcPr>
            <w:tcW w:w="2032" w:type="dxa"/>
            <w:vAlign w:val="center"/>
          </w:tcPr>
          <w:p w:rsidR="00CA09B2" w:rsidRDefault="00E13096">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E13096">
            <w:pPr>
              <w:pStyle w:val="T2"/>
              <w:spacing w:after="0"/>
              <w:ind w:left="0" w:right="0"/>
              <w:rPr>
                <w:b w:val="0"/>
                <w:sz w:val="20"/>
              </w:rPr>
            </w:pPr>
            <w:r>
              <w:rPr>
                <w:b w:val="0"/>
                <w:sz w:val="20"/>
              </w:rPr>
              <w:t>10871 N 5750 W</w:t>
            </w:r>
          </w:p>
          <w:p w:rsidR="00E13096" w:rsidRDefault="00E13096">
            <w:pPr>
              <w:pStyle w:val="T2"/>
              <w:spacing w:after="0"/>
              <w:ind w:left="0" w:right="0"/>
              <w:rPr>
                <w:b w:val="0"/>
                <w:sz w:val="20"/>
              </w:rPr>
            </w:pPr>
            <w:r>
              <w:rPr>
                <w:b w:val="0"/>
                <w:sz w:val="20"/>
              </w:rPr>
              <w:t>Highland, UT 84003</w:t>
            </w:r>
          </w:p>
        </w:tc>
        <w:tc>
          <w:tcPr>
            <w:tcW w:w="1715" w:type="dxa"/>
            <w:vAlign w:val="center"/>
          </w:tcPr>
          <w:p w:rsidR="00CA09B2" w:rsidRDefault="00E13096">
            <w:pPr>
              <w:pStyle w:val="T2"/>
              <w:spacing w:after="0"/>
              <w:ind w:left="0" w:right="0"/>
              <w:rPr>
                <w:b w:val="0"/>
                <w:sz w:val="20"/>
              </w:rPr>
            </w:pPr>
            <w:r>
              <w:rPr>
                <w:b w:val="0"/>
                <w:sz w:val="20"/>
              </w:rPr>
              <w:t>+1-801-492-4023</w:t>
            </w:r>
          </w:p>
        </w:tc>
        <w:tc>
          <w:tcPr>
            <w:tcW w:w="1647" w:type="dxa"/>
            <w:vAlign w:val="center"/>
          </w:tcPr>
          <w:p w:rsidR="00CA09B2" w:rsidRDefault="007D47C5">
            <w:pPr>
              <w:pStyle w:val="T2"/>
              <w:spacing w:after="0"/>
              <w:ind w:left="0" w:right="0"/>
              <w:rPr>
                <w:b w:val="0"/>
                <w:sz w:val="16"/>
              </w:rPr>
            </w:pPr>
            <w:r>
              <w:rPr>
                <w:b w:val="0"/>
                <w:sz w:val="16"/>
              </w:rPr>
              <w:t>jrosdahl</w:t>
            </w:r>
            <w:r w:rsidR="00E13096">
              <w:rPr>
                <w:b w:val="0"/>
                <w:sz w:val="16"/>
              </w:rPr>
              <w:t>@ieee.org</w:t>
            </w:r>
          </w:p>
        </w:tc>
      </w:tr>
      <w:tr w:rsidR="00CA09B2" w:rsidTr="007D47C5">
        <w:trPr>
          <w:jc w:val="center"/>
        </w:trPr>
        <w:tc>
          <w:tcPr>
            <w:tcW w:w="1368" w:type="dxa"/>
            <w:vAlign w:val="center"/>
          </w:tcPr>
          <w:p w:rsidR="00CA09B2" w:rsidRDefault="00CA09B2">
            <w:pPr>
              <w:pStyle w:val="T2"/>
              <w:spacing w:after="0"/>
              <w:ind w:left="0" w:right="0"/>
              <w:rPr>
                <w:b w:val="0"/>
                <w:sz w:val="20"/>
              </w:rPr>
            </w:pPr>
          </w:p>
        </w:tc>
        <w:tc>
          <w:tcPr>
            <w:tcW w:w="20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96B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6B9F1B" wp14:editId="02C3C2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E67" w:rsidRDefault="00244E67">
                            <w:pPr>
                              <w:pStyle w:val="T1"/>
                              <w:spacing w:after="120"/>
                            </w:pPr>
                            <w:r>
                              <w:t>Abstract</w:t>
                            </w:r>
                          </w:p>
                          <w:p w:rsidR="00244E67" w:rsidRDefault="002950AC" w:rsidP="00E13096">
                            <w:r>
                              <w:rPr>
                                <w:rFonts w:ascii="Verdana" w:hAnsi="Verdana"/>
                                <w:color w:val="000000"/>
                                <w:sz w:val="17"/>
                                <w:szCs w:val="17"/>
                              </w:rPr>
                              <w:t xml:space="preserve">The IEEE 802.11 TG </w:t>
                            </w:r>
                            <w:proofErr w:type="spellStart"/>
                            <w:r>
                              <w:rPr>
                                <w:rFonts w:ascii="Verdana" w:hAnsi="Verdana"/>
                                <w:color w:val="000000"/>
                                <w:sz w:val="17"/>
                                <w:szCs w:val="17"/>
                              </w:rPr>
                              <w:t>REVmc</w:t>
                            </w:r>
                            <w:proofErr w:type="spellEnd"/>
                            <w:r w:rsidR="00244E67">
                              <w:rPr>
                                <w:rFonts w:ascii="Verdana" w:hAnsi="Verdana"/>
                                <w:color w:val="000000"/>
                                <w:sz w:val="17"/>
                                <w:szCs w:val="17"/>
                              </w:rPr>
                              <w:t xml:space="preserve"> Minutes for May 802 Wireless Interim in Vancouver, BC,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44E67" w:rsidRDefault="00244E67">
                      <w:pPr>
                        <w:pStyle w:val="T1"/>
                        <w:spacing w:after="120"/>
                      </w:pPr>
                      <w:r>
                        <w:t>Abstract</w:t>
                      </w:r>
                    </w:p>
                    <w:p w:rsidR="00244E67" w:rsidRDefault="002950AC" w:rsidP="00E13096">
                      <w:r>
                        <w:rPr>
                          <w:rFonts w:ascii="Verdana" w:hAnsi="Verdana"/>
                          <w:color w:val="000000"/>
                          <w:sz w:val="17"/>
                          <w:szCs w:val="17"/>
                        </w:rPr>
                        <w:t xml:space="preserve">The IEEE 802.11 TG </w:t>
                      </w:r>
                      <w:proofErr w:type="spellStart"/>
                      <w:r>
                        <w:rPr>
                          <w:rFonts w:ascii="Verdana" w:hAnsi="Verdana"/>
                          <w:color w:val="000000"/>
                          <w:sz w:val="17"/>
                          <w:szCs w:val="17"/>
                        </w:rPr>
                        <w:t>REVmc</w:t>
                      </w:r>
                      <w:bookmarkStart w:id="1" w:name="_GoBack"/>
                      <w:bookmarkEnd w:id="1"/>
                      <w:proofErr w:type="spellEnd"/>
                      <w:r w:rsidR="00244E67">
                        <w:rPr>
                          <w:rFonts w:ascii="Verdana" w:hAnsi="Verdana"/>
                          <w:color w:val="000000"/>
                          <w:sz w:val="17"/>
                          <w:szCs w:val="17"/>
                        </w:rPr>
                        <w:t xml:space="preserve"> Minutes for May 802 Wireless Interim in Vancouver, BC, Canada.</w:t>
                      </w:r>
                    </w:p>
                  </w:txbxContent>
                </v:textbox>
              </v:shape>
            </w:pict>
          </mc:Fallback>
        </mc:AlternateContent>
      </w:r>
    </w:p>
    <w:p w:rsidR="00CA09B2" w:rsidRDefault="00CA09B2" w:rsidP="00711E7C">
      <w:r>
        <w:br w:type="page"/>
      </w:r>
    </w:p>
    <w:p w:rsidR="00CA09B2" w:rsidRDefault="00711E7C" w:rsidP="005562EE">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rsidR="00141853">
        <w:t>REvmc</w:t>
      </w:r>
      <w:proofErr w:type="spellEnd"/>
      <w:r>
        <w:t xml:space="preserve"> </w:t>
      </w:r>
      <w:r w:rsidR="00141853">
        <w:t xml:space="preserve">BRC </w:t>
      </w:r>
      <w:r>
        <w:t xml:space="preserve">for </w:t>
      </w:r>
      <w:r w:rsidR="005562EE">
        <w:t xml:space="preserve">Monday </w:t>
      </w:r>
      <w:r>
        <w:t xml:space="preserve">11 May 2015 </w:t>
      </w:r>
      <w:r w:rsidR="005562EE">
        <w:t xml:space="preserve">PM1 – called to order by Dorothy </w:t>
      </w:r>
      <w:r w:rsidR="00141853">
        <w:t>STANLEY</w:t>
      </w:r>
      <w:r w:rsidR="005562EE">
        <w:t xml:space="preserve"> </w:t>
      </w:r>
      <w:r w:rsidR="00141853">
        <w:t xml:space="preserve">(Aruba) </w:t>
      </w:r>
      <w:r w:rsidR="005562EE">
        <w:t>1:30pm</w:t>
      </w:r>
    </w:p>
    <w:p w:rsidR="005562EE" w:rsidRDefault="005562EE" w:rsidP="005562EE">
      <w:pPr>
        <w:numPr>
          <w:ilvl w:val="1"/>
          <w:numId w:val="1"/>
        </w:numPr>
      </w:pPr>
      <w:r>
        <w:t>Introduction of Officers</w:t>
      </w:r>
      <w:r w:rsidR="00CE6BE9">
        <w:t>: Chair: Dorothy STANLEY (Aruba); Vice-Chair: Mark HAMILTON (Ruckus Wireless); Vice-Chair/Secretary: Jon ROSDAHL (CSR); Editor: Adrian STEPHENS (Intel); Co-Editors: Edward AU (Marvel) &amp; Emily Qi (Intel)</w:t>
      </w:r>
    </w:p>
    <w:p w:rsidR="005562EE" w:rsidRDefault="005562EE" w:rsidP="005562EE">
      <w:pPr>
        <w:numPr>
          <w:ilvl w:val="1"/>
          <w:numId w:val="1"/>
        </w:numPr>
      </w:pPr>
      <w:r>
        <w:t>Review Paten</w:t>
      </w:r>
      <w:r w:rsidR="00CE6BE9">
        <w:t>t</w:t>
      </w:r>
      <w:r>
        <w:t xml:space="preserve"> Policies</w:t>
      </w:r>
    </w:p>
    <w:p w:rsidR="00CE6BE9" w:rsidRDefault="00CE6BE9" w:rsidP="00CE6BE9">
      <w:pPr>
        <w:numPr>
          <w:ilvl w:val="2"/>
          <w:numId w:val="1"/>
        </w:numPr>
      </w:pPr>
      <w:r>
        <w:t>No Issues identified</w:t>
      </w:r>
    </w:p>
    <w:p w:rsidR="009B64FC" w:rsidRPr="009B64FC" w:rsidRDefault="009B64FC" w:rsidP="009B64FC">
      <w:pPr>
        <w:numPr>
          <w:ilvl w:val="1"/>
          <w:numId w:val="1"/>
        </w:numPr>
        <w:rPr>
          <w:lang w:val="en-US"/>
        </w:rPr>
      </w:pPr>
      <w:r>
        <w:rPr>
          <w:b/>
          <w:bCs/>
          <w:lang w:val="en-US"/>
        </w:rPr>
        <w:t>Review Logistics:</w:t>
      </w:r>
    </w:p>
    <w:p w:rsidR="009B64FC" w:rsidRPr="009B64FC" w:rsidRDefault="009B64FC" w:rsidP="009B64FC">
      <w:pPr>
        <w:numPr>
          <w:ilvl w:val="2"/>
          <w:numId w:val="1"/>
        </w:numPr>
        <w:rPr>
          <w:lang w:val="en-US"/>
        </w:rPr>
      </w:pPr>
      <w:r>
        <w:rPr>
          <w:b/>
          <w:bCs/>
          <w:lang w:val="en-US"/>
        </w:rPr>
        <w:t>See slide 7 in doc 11-15/492r2</w:t>
      </w:r>
    </w:p>
    <w:p w:rsidR="009B64FC" w:rsidRPr="009B64FC" w:rsidRDefault="00244E67" w:rsidP="009B64FC">
      <w:pPr>
        <w:numPr>
          <w:ilvl w:val="1"/>
          <w:numId w:val="1"/>
        </w:numPr>
        <w:rPr>
          <w:lang w:val="en-US"/>
        </w:rPr>
      </w:pPr>
      <w:r w:rsidRPr="009B64FC">
        <w:rPr>
          <w:b/>
          <w:bCs/>
          <w:lang w:val="en-US"/>
        </w:rPr>
        <w:t xml:space="preserve">WG chair has delegated BRC Ballot Resolution Committee responsibility to </w:t>
      </w:r>
      <w:proofErr w:type="spellStart"/>
      <w:r w:rsidRPr="009B64FC">
        <w:rPr>
          <w:b/>
          <w:bCs/>
          <w:lang w:val="en-US"/>
        </w:rPr>
        <w:t>TGmc</w:t>
      </w:r>
      <w:proofErr w:type="spellEnd"/>
      <w:r w:rsidRPr="009B64FC">
        <w:rPr>
          <w:b/>
          <w:bCs/>
          <w:lang w:val="en-US"/>
        </w:rPr>
        <w:t xml:space="preserve">:  </w:t>
      </w:r>
    </w:p>
    <w:p w:rsidR="00244E67" w:rsidRPr="009B64FC" w:rsidRDefault="009B64FC" w:rsidP="009B64FC">
      <w:pPr>
        <w:numPr>
          <w:ilvl w:val="2"/>
          <w:numId w:val="1"/>
        </w:numPr>
        <w:rPr>
          <w:lang w:val="en-US"/>
        </w:rPr>
      </w:pPr>
      <w:r>
        <w:rPr>
          <w:b/>
          <w:bCs/>
          <w:lang w:val="en-US"/>
        </w:rPr>
        <w:t xml:space="preserve">See </w:t>
      </w:r>
      <w:hyperlink r:id="rId8" w:history="1">
        <w:r w:rsidRPr="008B5F9B">
          <w:rPr>
            <w:rStyle w:val="Hyperlink"/>
            <w:b/>
            <w:bCs/>
            <w:lang w:val="en-US"/>
          </w:rPr>
          <w:t>http</w:t>
        </w:r>
      </w:hyperlink>
      <w:hyperlink r:id="rId9" w:history="1">
        <w:r w:rsidR="00244E67" w:rsidRPr="009B64FC">
          <w:rPr>
            <w:rStyle w:val="Hyperlink"/>
            <w:b/>
            <w:bCs/>
            <w:lang w:val="en-US"/>
          </w:rPr>
          <w:t>://</w:t>
        </w:r>
      </w:hyperlink>
      <w:hyperlink r:id="rId10" w:history="1">
        <w:r w:rsidR="00244E67" w:rsidRPr="009B64FC">
          <w:rPr>
            <w:rStyle w:val="Hyperlink"/>
            <w:b/>
            <w:bCs/>
            <w:lang w:val="en-US"/>
          </w:rPr>
          <w:t>www.ieee802.org/11/email/stds-802-11/msg01475.html</w:t>
        </w:r>
      </w:hyperlink>
      <w:r w:rsidR="00244E67" w:rsidRPr="009B64FC">
        <w:rPr>
          <w:b/>
          <w:bCs/>
          <w:lang w:val="en-US"/>
        </w:rPr>
        <w:t xml:space="preserve"> </w:t>
      </w:r>
    </w:p>
    <w:p w:rsidR="00244E67" w:rsidRPr="009B64FC" w:rsidRDefault="00244E67" w:rsidP="009B64FC">
      <w:pPr>
        <w:numPr>
          <w:ilvl w:val="2"/>
          <w:numId w:val="1"/>
        </w:numPr>
        <w:rPr>
          <w:lang w:val="en-US"/>
        </w:rPr>
      </w:pPr>
      <w:r w:rsidRPr="009B64FC">
        <w:rPr>
          <w:i/>
          <w:iCs/>
          <w:lang w:val="en-US"/>
        </w:rPr>
        <w:t xml:space="preserve">“The resolution of comments is delegated to </w:t>
      </w:r>
      <w:proofErr w:type="spellStart"/>
      <w:r w:rsidRPr="009B64FC">
        <w:rPr>
          <w:i/>
          <w:iCs/>
          <w:lang w:val="en-US"/>
        </w:rPr>
        <w:t>TGmc</w:t>
      </w:r>
      <w:proofErr w:type="spellEnd"/>
      <w:r w:rsidRPr="009B64FC">
        <w:rPr>
          <w:i/>
          <w:iCs/>
          <w:lang w:val="en-US"/>
        </w:rPr>
        <w:t>, acting as a sponsor Ballot Resolution Committee (BRC):</w:t>
      </w:r>
    </w:p>
    <w:p w:rsidR="00244E67" w:rsidRPr="009B64FC" w:rsidRDefault="00244E67" w:rsidP="009B64FC">
      <w:pPr>
        <w:numPr>
          <w:ilvl w:val="2"/>
          <w:numId w:val="1"/>
        </w:numPr>
        <w:rPr>
          <w:lang w:val="en-US"/>
        </w:rPr>
      </w:pPr>
      <w:r w:rsidRPr="009B64FC">
        <w:rPr>
          <w:i/>
          <w:iCs/>
          <w:lang w:val="en-US"/>
        </w:rPr>
        <w:t>For convenience, we will continue to use the term “</w:t>
      </w:r>
      <w:proofErr w:type="spellStart"/>
      <w:r w:rsidRPr="009B64FC">
        <w:rPr>
          <w:i/>
          <w:iCs/>
          <w:lang w:val="en-US"/>
        </w:rPr>
        <w:t>TGmc</w:t>
      </w:r>
      <w:proofErr w:type="spellEnd"/>
      <w:r w:rsidRPr="009B64FC">
        <w:rPr>
          <w:i/>
          <w:iCs/>
          <w:lang w:val="en-US"/>
        </w:rPr>
        <w:t>” to represent this BRC</w:t>
      </w:r>
    </w:p>
    <w:p w:rsidR="00244E67" w:rsidRPr="009B64FC" w:rsidRDefault="00244E67" w:rsidP="009B64FC">
      <w:pPr>
        <w:numPr>
          <w:ilvl w:val="2"/>
          <w:numId w:val="1"/>
        </w:numPr>
        <w:rPr>
          <w:lang w:val="en-US"/>
        </w:rPr>
      </w:pPr>
      <w:r w:rsidRPr="009B64FC">
        <w:rPr>
          <w:i/>
          <w:iCs/>
          <w:lang w:val="en-US"/>
        </w:rPr>
        <w:t xml:space="preserve">Any voting member of 802.11 can vote at </w:t>
      </w:r>
      <w:proofErr w:type="spellStart"/>
      <w:r w:rsidRPr="009B64FC">
        <w:rPr>
          <w:i/>
          <w:iCs/>
          <w:lang w:val="en-US"/>
        </w:rPr>
        <w:t>TGmc</w:t>
      </w:r>
      <w:proofErr w:type="spellEnd"/>
      <w:r w:rsidRPr="009B64FC">
        <w:rPr>
          <w:i/>
          <w:iCs/>
          <w:lang w:val="en-US"/>
        </w:rPr>
        <w:t xml:space="preserve"> meetings</w:t>
      </w:r>
    </w:p>
    <w:p w:rsidR="00244E67" w:rsidRPr="009B64FC" w:rsidRDefault="00244E67" w:rsidP="009B64FC">
      <w:pPr>
        <w:numPr>
          <w:ilvl w:val="2"/>
          <w:numId w:val="1"/>
        </w:numPr>
        <w:rPr>
          <w:lang w:val="en-US"/>
        </w:rPr>
      </w:pPr>
      <w:proofErr w:type="spellStart"/>
      <w:r w:rsidRPr="009B64FC">
        <w:rPr>
          <w:i/>
          <w:iCs/>
          <w:lang w:val="en-US"/>
        </w:rPr>
        <w:t>TGmc</w:t>
      </w:r>
      <w:proofErr w:type="spellEnd"/>
      <w:r w:rsidRPr="009B64FC">
        <w:rPr>
          <w:i/>
          <w:iCs/>
          <w:lang w:val="en-US"/>
        </w:rPr>
        <w:t xml:space="preserve"> can consider motions (e.g. comment resolution,  other changes to the draft, to recirculate) in any of its meetings – including </w:t>
      </w:r>
      <w:proofErr w:type="spellStart"/>
      <w:r w:rsidRPr="009B64FC">
        <w:rPr>
          <w:i/>
          <w:iCs/>
          <w:lang w:val="en-US"/>
        </w:rPr>
        <w:t>telecons</w:t>
      </w:r>
      <w:proofErr w:type="spellEnd"/>
    </w:p>
    <w:p w:rsidR="00244E67" w:rsidRPr="009B64FC" w:rsidRDefault="00244E67" w:rsidP="009B64FC">
      <w:pPr>
        <w:numPr>
          <w:ilvl w:val="2"/>
          <w:numId w:val="1"/>
        </w:numPr>
        <w:rPr>
          <w:lang w:val="en-US"/>
        </w:rPr>
      </w:pPr>
      <w:proofErr w:type="spellStart"/>
      <w:r w:rsidRPr="009B64FC">
        <w:rPr>
          <w:i/>
          <w:iCs/>
          <w:lang w:val="en-US"/>
        </w:rPr>
        <w:t>TGmc</w:t>
      </w:r>
      <w:proofErr w:type="spellEnd"/>
      <w:r w:rsidRPr="009B64FC">
        <w:rPr>
          <w:i/>
          <w:iCs/>
          <w:lang w:val="en-US"/>
        </w:rPr>
        <w:t xml:space="preserve"> will meet during 802.11 F2F meetings</w:t>
      </w:r>
    </w:p>
    <w:p w:rsidR="009B64FC" w:rsidRDefault="009B64FC" w:rsidP="009B64FC">
      <w:pPr>
        <w:numPr>
          <w:ilvl w:val="2"/>
          <w:numId w:val="1"/>
        </w:numPr>
      </w:pPr>
      <w:r w:rsidRPr="009B64FC">
        <w:rPr>
          <w:i/>
          <w:iCs/>
          <w:lang w:val="en-US"/>
        </w:rPr>
        <w:t>Ultimately the WG is required to approve any request to the executive committee to move the project to the standards board for approval.”</w:t>
      </w:r>
    </w:p>
    <w:p w:rsidR="005562EE" w:rsidRDefault="005562EE" w:rsidP="005562EE">
      <w:pPr>
        <w:numPr>
          <w:ilvl w:val="1"/>
          <w:numId w:val="1"/>
        </w:numPr>
      </w:pPr>
      <w:r w:rsidRPr="009B64FC">
        <w:rPr>
          <w:b/>
        </w:rPr>
        <w:t xml:space="preserve">Review </w:t>
      </w:r>
      <w:r w:rsidR="00CE6BE9" w:rsidRPr="009B64FC">
        <w:rPr>
          <w:b/>
        </w:rPr>
        <w:t>agenda</w:t>
      </w:r>
      <w:r w:rsidR="00CE6BE9">
        <w:t xml:space="preserve"> 11=15/</w:t>
      </w:r>
      <w:r w:rsidR="00706BA3">
        <w:t>49</w:t>
      </w:r>
      <w:r w:rsidR="00CE6BE9">
        <w:t>4</w:t>
      </w:r>
      <w:r w:rsidR="00706BA3">
        <w:t>r2</w:t>
      </w:r>
      <w:r>
        <w:t xml:space="preserve"> Slide 3</w:t>
      </w:r>
    </w:p>
    <w:p w:rsidR="009B64FC" w:rsidRPr="009B64FC" w:rsidRDefault="009B64FC" w:rsidP="009B64FC">
      <w:pPr>
        <w:ind w:left="1440"/>
        <w:rPr>
          <w:lang w:val="en-US"/>
        </w:rPr>
      </w:pPr>
      <w:r w:rsidRPr="009B64FC">
        <w:rPr>
          <w:lang w:val="en-US"/>
        </w:rPr>
        <w:t>Monday PM1</w:t>
      </w:r>
    </w:p>
    <w:p w:rsidR="009B64FC" w:rsidRPr="009B64FC" w:rsidRDefault="009B64FC" w:rsidP="009B64FC">
      <w:pPr>
        <w:pStyle w:val="ListParagraph"/>
        <w:numPr>
          <w:ilvl w:val="0"/>
          <w:numId w:val="20"/>
        </w:numPr>
        <w:rPr>
          <w:lang w:val="en-US"/>
        </w:rPr>
      </w:pPr>
      <w:r w:rsidRPr="009B64FC">
        <w:rPr>
          <w:lang w:val="en-US"/>
        </w:rPr>
        <w:t>Chair’s Welcome, Status, Review of Objectives, Approve agenda, minutes</w:t>
      </w:r>
    </w:p>
    <w:p w:rsidR="009B64FC" w:rsidRPr="009B64FC" w:rsidRDefault="009B64FC" w:rsidP="009B64FC">
      <w:pPr>
        <w:pStyle w:val="ListParagraph"/>
        <w:numPr>
          <w:ilvl w:val="0"/>
          <w:numId w:val="20"/>
        </w:numPr>
        <w:rPr>
          <w:lang w:val="en-US"/>
        </w:rPr>
      </w:pPr>
      <w:r w:rsidRPr="009B64FC">
        <w:rPr>
          <w:lang w:val="en-US"/>
        </w:rPr>
        <w:t>Editor’s Report</w:t>
      </w:r>
    </w:p>
    <w:p w:rsidR="009B64FC" w:rsidRDefault="009B64FC" w:rsidP="009B64FC">
      <w:pPr>
        <w:pStyle w:val="ListParagraph"/>
        <w:numPr>
          <w:ilvl w:val="0"/>
          <w:numId w:val="20"/>
        </w:numPr>
        <w:rPr>
          <w:lang w:val="en-US"/>
        </w:rPr>
      </w:pPr>
      <w:r w:rsidRPr="009B64FC">
        <w:rPr>
          <w:lang w:val="en-US"/>
        </w:rPr>
        <w:t xml:space="preserve">Comment resolution: </w:t>
      </w:r>
    </w:p>
    <w:p w:rsidR="009B64FC" w:rsidRDefault="009B64FC" w:rsidP="009B64FC">
      <w:pPr>
        <w:pStyle w:val="ListParagraph"/>
        <w:numPr>
          <w:ilvl w:val="1"/>
          <w:numId w:val="20"/>
        </w:numPr>
        <w:rPr>
          <w:lang w:val="en-US"/>
        </w:rPr>
      </w:pPr>
      <w:r w:rsidRPr="009B64FC">
        <w:rPr>
          <w:lang w:val="en-US"/>
        </w:rPr>
        <w:t xml:space="preserve">Editor need input, </w:t>
      </w:r>
    </w:p>
    <w:p w:rsidR="009B64FC" w:rsidRDefault="009B64FC" w:rsidP="009B64FC">
      <w:pPr>
        <w:pStyle w:val="ListParagraph"/>
        <w:numPr>
          <w:ilvl w:val="1"/>
          <w:numId w:val="20"/>
        </w:numPr>
        <w:rPr>
          <w:lang w:val="en-US"/>
        </w:rPr>
      </w:pPr>
      <w:r w:rsidRPr="009B64FC">
        <w:rPr>
          <w:lang w:val="en-US"/>
        </w:rPr>
        <w:t xml:space="preserve">RAC Comment group </w:t>
      </w:r>
    </w:p>
    <w:p w:rsidR="009B64FC" w:rsidRPr="009B64FC" w:rsidRDefault="009B64FC" w:rsidP="009B64FC">
      <w:pPr>
        <w:pStyle w:val="ListParagraph"/>
        <w:numPr>
          <w:ilvl w:val="1"/>
          <w:numId w:val="20"/>
        </w:numPr>
        <w:rPr>
          <w:lang w:val="en-US"/>
        </w:rPr>
      </w:pPr>
      <w:r w:rsidRPr="009B64FC">
        <w:rPr>
          <w:lang w:val="en-US"/>
        </w:rPr>
        <w:t>CIDs 5863 and 6871 to 6899</w:t>
      </w:r>
    </w:p>
    <w:p w:rsidR="0078524D" w:rsidRDefault="0078524D" w:rsidP="00CE6BE9">
      <w:pPr>
        <w:numPr>
          <w:ilvl w:val="2"/>
          <w:numId w:val="1"/>
        </w:numPr>
      </w:pPr>
      <w:r>
        <w:t>Reviewed the entire week schedule (Slide 3 and 4)</w:t>
      </w:r>
    </w:p>
    <w:p w:rsidR="005562EE" w:rsidRPr="00CE6BE9" w:rsidRDefault="005562EE" w:rsidP="00CE6BE9">
      <w:pPr>
        <w:numPr>
          <w:ilvl w:val="2"/>
          <w:numId w:val="1"/>
        </w:numPr>
      </w:pPr>
      <w:r>
        <w:t>Slide 4 (</w:t>
      </w:r>
      <w:r w:rsidR="00CE6BE9" w:rsidRPr="00CE6BE9">
        <w:t xml:space="preserve">Carlos </w:t>
      </w:r>
      <w:r w:rsidR="007D3D83">
        <w:t xml:space="preserve">CORDEIRO </w:t>
      </w:r>
      <w:r w:rsidR="00CE6BE9">
        <w:t xml:space="preserve">(Intel) </w:t>
      </w:r>
      <w:r>
        <w:t xml:space="preserve">and </w:t>
      </w:r>
      <w:proofErr w:type="spellStart"/>
      <w:r w:rsidR="00CE6BE9" w:rsidRPr="00CE6BE9">
        <w:t>Assaf</w:t>
      </w:r>
      <w:proofErr w:type="spellEnd"/>
      <w:r w:rsidR="00CE6BE9" w:rsidRPr="00CE6BE9">
        <w:t xml:space="preserve"> KASHER (Intel)</w:t>
      </w:r>
      <w:r w:rsidR="00CE6BE9">
        <w:t xml:space="preserve"> </w:t>
      </w:r>
      <w:r>
        <w:t xml:space="preserve">are </w:t>
      </w:r>
      <w:r w:rsidR="00CE6BE9">
        <w:t>making</w:t>
      </w:r>
      <w:r>
        <w:t xml:space="preserve"> the presentation for </w:t>
      </w:r>
      <w:proofErr w:type="spellStart"/>
      <w:r>
        <w:t>Soloman</w:t>
      </w:r>
      <w:proofErr w:type="spellEnd"/>
      <w:r w:rsidR="00CE6BE9">
        <w:t xml:space="preserve"> </w:t>
      </w:r>
      <w:r w:rsidR="00CE6BE9" w:rsidRPr="00CE6BE9">
        <w:t>TRAININ</w:t>
      </w:r>
      <w:r w:rsidR="00CE6BE9">
        <w:t xml:space="preserve"> (Intel)</w:t>
      </w:r>
      <w:r>
        <w:t>)</w:t>
      </w:r>
    </w:p>
    <w:p w:rsidR="005562EE" w:rsidRDefault="005562EE" w:rsidP="005562EE">
      <w:pPr>
        <w:numPr>
          <w:ilvl w:val="2"/>
          <w:numId w:val="1"/>
        </w:numPr>
      </w:pPr>
      <w:proofErr w:type="spellStart"/>
      <w:r>
        <w:t>Alesandare</w:t>
      </w:r>
      <w:proofErr w:type="spellEnd"/>
      <w:r>
        <w:t xml:space="preserve"> </w:t>
      </w:r>
      <w:r w:rsidR="00141853">
        <w:t xml:space="preserve">EITAN </w:t>
      </w:r>
      <w:r>
        <w:t xml:space="preserve">– Comment </w:t>
      </w:r>
      <w:r w:rsidR="00CE6BE9" w:rsidRPr="00CE6BE9">
        <w:t xml:space="preserve">5857 </w:t>
      </w:r>
      <w:r>
        <w:t xml:space="preserve">withdrawn – </w:t>
      </w:r>
      <w:r w:rsidR="00CE6BE9">
        <w:t>An e</w:t>
      </w:r>
      <w:r>
        <w:t>mail requested to document the withdrawal</w:t>
      </w:r>
    </w:p>
    <w:p w:rsidR="005562EE" w:rsidRDefault="005562EE" w:rsidP="005562EE">
      <w:pPr>
        <w:numPr>
          <w:ilvl w:val="2"/>
          <w:numId w:val="1"/>
        </w:numPr>
      </w:pPr>
      <w:r>
        <w:t xml:space="preserve">Request to present 11-15/0012 – </w:t>
      </w:r>
      <w:r w:rsidR="0078524D">
        <w:t xml:space="preserve">Ganesh VENKATESAN (Intel) </w:t>
      </w:r>
      <w:r>
        <w:t>would like to present, but not tied to a comment</w:t>
      </w:r>
      <w:r w:rsidR="00706BA3">
        <w:t xml:space="preserve"> in Wed pm1 with the Location CIDs</w:t>
      </w:r>
    </w:p>
    <w:p w:rsidR="005562EE" w:rsidRDefault="005562EE" w:rsidP="005562EE">
      <w:pPr>
        <w:numPr>
          <w:ilvl w:val="2"/>
          <w:numId w:val="1"/>
        </w:numPr>
      </w:pPr>
      <w:r>
        <w:t xml:space="preserve">Request to present 11-15/0516 – </w:t>
      </w:r>
      <w:r w:rsidR="0078524D" w:rsidRPr="0078524D">
        <w:t>Graham SMITH (SR Technologies)</w:t>
      </w:r>
      <w:r>
        <w:t>–  “CCA for 11b”</w:t>
      </w:r>
      <w:r w:rsidR="00706BA3">
        <w:t xml:space="preserve"> – Wed PM2</w:t>
      </w:r>
    </w:p>
    <w:p w:rsidR="005562EE" w:rsidRDefault="005562EE" w:rsidP="005562EE">
      <w:pPr>
        <w:numPr>
          <w:ilvl w:val="2"/>
          <w:numId w:val="1"/>
        </w:numPr>
      </w:pPr>
      <w:r>
        <w:t>Request to find Champion for Topics to help process comments – Plan for end of PM1</w:t>
      </w:r>
    </w:p>
    <w:p w:rsidR="005562EE" w:rsidRDefault="00706BA3" w:rsidP="005562EE">
      <w:pPr>
        <w:numPr>
          <w:ilvl w:val="2"/>
          <w:numId w:val="1"/>
        </w:numPr>
      </w:pPr>
      <w:r>
        <w:t>Move to approve the modified agenda</w:t>
      </w:r>
    </w:p>
    <w:p w:rsidR="00706BA3" w:rsidRDefault="00141853" w:rsidP="00706BA3">
      <w:pPr>
        <w:numPr>
          <w:ilvl w:val="3"/>
          <w:numId w:val="1"/>
        </w:numPr>
      </w:pPr>
      <w:r>
        <w:t xml:space="preserve">Moved: </w:t>
      </w:r>
      <w:r w:rsidR="00706BA3">
        <w:t xml:space="preserve">Jon </w:t>
      </w:r>
      <w:r w:rsidR="007D3D83">
        <w:t>ROSDAHL</w:t>
      </w:r>
      <w:r w:rsidR="00706BA3">
        <w:t>, 2</w:t>
      </w:r>
      <w:r w:rsidR="00706BA3" w:rsidRPr="00706BA3">
        <w:rPr>
          <w:vertAlign w:val="superscript"/>
        </w:rPr>
        <w:t>nd</w:t>
      </w:r>
      <w:r w:rsidR="00706BA3">
        <w:t xml:space="preserve"> David </w:t>
      </w:r>
      <w:r>
        <w:t>HUNTER</w:t>
      </w:r>
    </w:p>
    <w:p w:rsidR="00706BA3" w:rsidRDefault="00706BA3" w:rsidP="00706BA3">
      <w:pPr>
        <w:numPr>
          <w:ilvl w:val="3"/>
          <w:numId w:val="1"/>
        </w:numPr>
      </w:pPr>
      <w:r>
        <w:t>No discussion, No objection to unanimous approval</w:t>
      </w:r>
    </w:p>
    <w:p w:rsidR="00706BA3" w:rsidRDefault="0078524D" w:rsidP="00706BA3">
      <w:pPr>
        <w:numPr>
          <w:ilvl w:val="2"/>
          <w:numId w:val="1"/>
        </w:numPr>
      </w:pPr>
      <w:r>
        <w:t>An R3 of 11-15/</w:t>
      </w:r>
      <w:r w:rsidR="00706BA3">
        <w:t>4</w:t>
      </w:r>
      <w:r>
        <w:t>94</w:t>
      </w:r>
      <w:r w:rsidR="00706BA3">
        <w:t xml:space="preserve"> will be posted shortly</w:t>
      </w:r>
    </w:p>
    <w:p w:rsidR="00244E67" w:rsidRPr="009B64FC" w:rsidRDefault="00244E67" w:rsidP="009B64FC">
      <w:pPr>
        <w:numPr>
          <w:ilvl w:val="1"/>
          <w:numId w:val="1"/>
        </w:numPr>
      </w:pPr>
      <w:r w:rsidRPr="009B64FC">
        <w:rPr>
          <w:b/>
          <w:bCs/>
          <w:lang w:val="en-US"/>
        </w:rPr>
        <w:t>Approv</w:t>
      </w:r>
      <w:r w:rsidR="009B64FC">
        <w:rPr>
          <w:b/>
          <w:bCs/>
          <w:lang w:val="en-US"/>
        </w:rPr>
        <w:t>al of</w:t>
      </w:r>
      <w:r w:rsidRPr="009B64FC">
        <w:rPr>
          <w:b/>
          <w:bCs/>
          <w:lang w:val="en-US"/>
        </w:rPr>
        <w:t xml:space="preserve"> prior meeting minutes</w:t>
      </w:r>
    </w:p>
    <w:p w:rsidR="009B64FC" w:rsidRDefault="009B64FC" w:rsidP="009B64FC">
      <w:pPr>
        <w:numPr>
          <w:ilvl w:val="2"/>
          <w:numId w:val="1"/>
        </w:numPr>
        <w:rPr>
          <w:lang w:val="en-US"/>
        </w:rPr>
      </w:pPr>
      <w:r>
        <w:rPr>
          <w:lang w:val="en-US"/>
        </w:rPr>
        <w:t>Move to approve</w:t>
      </w:r>
    </w:p>
    <w:p w:rsidR="00244E67" w:rsidRPr="009B64FC" w:rsidRDefault="00244E67" w:rsidP="009B64FC">
      <w:pPr>
        <w:ind w:left="1440"/>
        <w:rPr>
          <w:lang w:val="en-US"/>
        </w:rPr>
      </w:pPr>
      <w:r w:rsidRPr="009B64FC">
        <w:rPr>
          <w:lang w:val="en-US"/>
        </w:rPr>
        <w:t xml:space="preserve">Berlin minutes: </w:t>
      </w:r>
      <w:hyperlink r:id="rId11" w:history="1">
        <w:r w:rsidRPr="009B64FC">
          <w:rPr>
            <w:rStyle w:val="Hyperlink"/>
            <w:lang w:val="en-US"/>
          </w:rPr>
          <w:t>https://</w:t>
        </w:r>
      </w:hyperlink>
      <w:hyperlink r:id="rId12" w:history="1">
        <w:r w:rsidRPr="009B64FC">
          <w:rPr>
            <w:rStyle w:val="Hyperlink"/>
            <w:lang w:val="en-US"/>
          </w:rPr>
          <w:t>mentor.ieee.org/802.11/dcn/15/11-15-0228-01-000m-revmc-minutes-for-march-berlin.docx</w:t>
        </w:r>
      </w:hyperlink>
      <w:r w:rsidRPr="009B64FC">
        <w:rPr>
          <w:lang w:val="en-US"/>
        </w:rPr>
        <w:t xml:space="preserve"> </w:t>
      </w:r>
    </w:p>
    <w:p w:rsidR="00244E67" w:rsidRDefault="00244E67" w:rsidP="009B64FC">
      <w:pPr>
        <w:ind w:left="1440"/>
        <w:rPr>
          <w:lang w:val="en-US"/>
        </w:rPr>
      </w:pPr>
      <w:r w:rsidRPr="009B64FC">
        <w:rPr>
          <w:lang w:val="en-US"/>
        </w:rPr>
        <w:t xml:space="preserve">Teleconference minutes: </w:t>
      </w:r>
      <w:hyperlink r:id="rId13" w:history="1">
        <w:r w:rsidRPr="009B64FC">
          <w:rPr>
            <w:rStyle w:val="Hyperlink"/>
            <w:lang w:val="en-US"/>
          </w:rPr>
          <w:t>https://</w:t>
        </w:r>
      </w:hyperlink>
      <w:hyperlink r:id="rId14" w:history="1">
        <w:r w:rsidRPr="009B64FC">
          <w:rPr>
            <w:rStyle w:val="Hyperlink"/>
            <w:lang w:val="en-US"/>
          </w:rPr>
          <w:t>mentor.ieee.org/802.11/dcn/15/11-15-0557-00-000m-revmc-telecon-1-may-2015.docx</w:t>
        </w:r>
      </w:hyperlink>
      <w:r w:rsidRPr="009B64FC">
        <w:rPr>
          <w:lang w:val="en-US"/>
        </w:rPr>
        <w:t xml:space="preserve"> </w:t>
      </w:r>
    </w:p>
    <w:p w:rsidR="009B64FC" w:rsidRDefault="009B64FC" w:rsidP="009B64FC">
      <w:pPr>
        <w:numPr>
          <w:ilvl w:val="3"/>
          <w:numId w:val="1"/>
        </w:numPr>
      </w:pPr>
      <w:r>
        <w:t>Moved Jon ROSDAHL, 2</w:t>
      </w:r>
      <w:r w:rsidRPr="00706BA3">
        <w:rPr>
          <w:vertAlign w:val="superscript"/>
        </w:rPr>
        <w:t>nd</w:t>
      </w:r>
      <w:r>
        <w:t xml:space="preserve"> David HUNTER</w:t>
      </w:r>
    </w:p>
    <w:p w:rsidR="009B64FC" w:rsidRPr="0078524D" w:rsidRDefault="009B64FC" w:rsidP="0078524D">
      <w:pPr>
        <w:numPr>
          <w:ilvl w:val="3"/>
          <w:numId w:val="1"/>
        </w:numPr>
      </w:pPr>
      <w:r>
        <w:t>No discussion, No Objection to unanimous approval</w:t>
      </w:r>
    </w:p>
    <w:p w:rsidR="00244E67" w:rsidRPr="009B64FC" w:rsidRDefault="00244E67" w:rsidP="009B64FC">
      <w:pPr>
        <w:numPr>
          <w:ilvl w:val="1"/>
          <w:numId w:val="1"/>
        </w:numPr>
      </w:pPr>
      <w:r w:rsidRPr="009B64FC">
        <w:rPr>
          <w:b/>
          <w:bCs/>
          <w:lang w:val="en-US"/>
        </w:rPr>
        <w:t>Editor Report</w:t>
      </w:r>
      <w:r w:rsidR="009B64FC" w:rsidRPr="009B64FC">
        <w:rPr>
          <w:b/>
          <w:bCs/>
          <w:lang w:val="en-US"/>
        </w:rPr>
        <w:t xml:space="preserve"> </w:t>
      </w:r>
      <w:r w:rsidR="009B64FC" w:rsidRPr="009B64FC">
        <w:rPr>
          <w:b/>
        </w:rPr>
        <w:t>11-13/95r21</w:t>
      </w:r>
      <w:r w:rsidRPr="009B64FC">
        <w:rPr>
          <w:b/>
          <w:bCs/>
          <w:lang w:val="en-US"/>
        </w:rPr>
        <w:t xml:space="preserve"> (Adrian Stephens)</w:t>
      </w:r>
    </w:p>
    <w:p w:rsidR="00244E67" w:rsidRDefault="009B64FC" w:rsidP="009B64FC">
      <w:pPr>
        <w:numPr>
          <w:ilvl w:val="2"/>
          <w:numId w:val="1"/>
        </w:numPr>
        <w:rPr>
          <w:lang w:val="en-US"/>
        </w:rPr>
      </w:pPr>
      <w:r>
        <w:rPr>
          <w:lang w:val="en-US"/>
        </w:rPr>
        <w:t xml:space="preserve"> Review </w:t>
      </w:r>
      <w:hyperlink r:id="rId15" w:history="1">
        <w:r w:rsidRPr="008B5F9B">
          <w:rPr>
            <w:rStyle w:val="Hyperlink"/>
            <w:lang w:val="en-US"/>
          </w:rPr>
          <w:t>https://mentor.ieee.org/802.11/dcn/13/11-13-0095-21-000m-editor-reports.ppt</w:t>
        </w:r>
      </w:hyperlink>
    </w:p>
    <w:p w:rsidR="00706BA3" w:rsidRDefault="00706BA3" w:rsidP="00706BA3">
      <w:pPr>
        <w:numPr>
          <w:ilvl w:val="2"/>
          <w:numId w:val="1"/>
        </w:numPr>
      </w:pPr>
      <w:r>
        <w:t>Initial Sponsor Ballot Comments CID start with 5001</w:t>
      </w:r>
    </w:p>
    <w:p w:rsidR="00706BA3" w:rsidRDefault="00706BA3" w:rsidP="00706BA3">
      <w:pPr>
        <w:numPr>
          <w:ilvl w:val="2"/>
          <w:numId w:val="1"/>
        </w:numPr>
      </w:pPr>
      <w:r>
        <w:lastRenderedPageBreak/>
        <w:t>Review past performance (see slide 7)</w:t>
      </w:r>
    </w:p>
    <w:p w:rsidR="00706BA3" w:rsidRDefault="00706BA3" w:rsidP="00706BA3">
      <w:pPr>
        <w:numPr>
          <w:ilvl w:val="2"/>
          <w:numId w:val="1"/>
        </w:numPr>
      </w:pPr>
      <w:r>
        <w:t>Concern that we may need to have 445 days to complete processing the CIDs</w:t>
      </w:r>
    </w:p>
    <w:p w:rsidR="00706BA3" w:rsidRDefault="00706BA3" w:rsidP="00706BA3">
      <w:pPr>
        <w:numPr>
          <w:ilvl w:val="3"/>
          <w:numId w:val="1"/>
        </w:numPr>
      </w:pPr>
      <w:r>
        <w:t>This is based on the total number of Technical comments in the past 4 ballots</w:t>
      </w:r>
    </w:p>
    <w:p w:rsidR="00706BA3" w:rsidRDefault="00706BA3" w:rsidP="00706BA3">
      <w:pPr>
        <w:numPr>
          <w:ilvl w:val="2"/>
          <w:numId w:val="1"/>
        </w:numPr>
      </w:pPr>
      <w:r>
        <w:t>We have</w:t>
      </w:r>
      <w:r w:rsidR="009B64FC">
        <w:t xml:space="preserve"> only</w:t>
      </w:r>
      <w:r>
        <w:t xml:space="preserve"> 350 Speculative edits done, but well on way to completing </w:t>
      </w:r>
      <w:r w:rsidR="009B64FC">
        <w:t xml:space="preserve">the </w:t>
      </w:r>
      <w:r>
        <w:t xml:space="preserve">processing </w:t>
      </w:r>
      <w:r w:rsidR="009B64FC">
        <w:t xml:space="preserve">of </w:t>
      </w:r>
      <w:r>
        <w:t xml:space="preserve">the </w:t>
      </w:r>
      <w:r w:rsidR="009B64FC">
        <w:t xml:space="preserve">Editorial </w:t>
      </w:r>
      <w:r>
        <w:t>CIDs.</w:t>
      </w:r>
    </w:p>
    <w:p w:rsidR="00706BA3" w:rsidRDefault="00706BA3" w:rsidP="00706BA3">
      <w:pPr>
        <w:numPr>
          <w:ilvl w:val="2"/>
          <w:numId w:val="1"/>
        </w:numPr>
      </w:pPr>
      <w:r>
        <w:t xml:space="preserve">Question to the Chair – is there a cunning plan to process the </w:t>
      </w:r>
      <w:r w:rsidR="00145903">
        <w:t>1899 comments</w:t>
      </w:r>
      <w:r w:rsidR="009B64FC">
        <w:t>?</w:t>
      </w:r>
    </w:p>
    <w:p w:rsidR="00145903" w:rsidRDefault="00145903" w:rsidP="00145903">
      <w:pPr>
        <w:numPr>
          <w:ilvl w:val="3"/>
          <w:numId w:val="1"/>
        </w:numPr>
      </w:pPr>
      <w:r>
        <w:t xml:space="preserve">Yes, we are looking to hold a F2F once a month, and have more </w:t>
      </w:r>
      <w:proofErr w:type="spellStart"/>
      <w:r>
        <w:t>telecons</w:t>
      </w:r>
      <w:proofErr w:type="spellEnd"/>
      <w:r>
        <w:t xml:space="preserve"> to get the comments processed, and looking to find more volunteers.</w:t>
      </w:r>
    </w:p>
    <w:p w:rsidR="0078524D" w:rsidRDefault="0078524D" w:rsidP="00145903">
      <w:pPr>
        <w:numPr>
          <w:ilvl w:val="1"/>
          <w:numId w:val="1"/>
        </w:numPr>
      </w:pPr>
      <w:r w:rsidRPr="0078524D">
        <w:rPr>
          <w:b/>
        </w:rPr>
        <w:t>Comment Resolutions</w:t>
      </w:r>
      <w:r>
        <w:t>:</w:t>
      </w:r>
    </w:p>
    <w:p w:rsidR="00145903" w:rsidRPr="0078524D" w:rsidRDefault="00145903" w:rsidP="00145903">
      <w:pPr>
        <w:numPr>
          <w:ilvl w:val="1"/>
          <w:numId w:val="1"/>
        </w:numPr>
        <w:rPr>
          <w:b/>
        </w:rPr>
      </w:pPr>
      <w:r w:rsidRPr="0078524D">
        <w:rPr>
          <w:b/>
        </w:rPr>
        <w:t xml:space="preserve">Editor </w:t>
      </w:r>
      <w:r w:rsidR="00141853" w:rsidRPr="0078524D">
        <w:rPr>
          <w:b/>
        </w:rPr>
        <w:t>“</w:t>
      </w:r>
      <w:r w:rsidR="00D80527" w:rsidRPr="0078524D">
        <w:rPr>
          <w:b/>
        </w:rPr>
        <w:t xml:space="preserve">Needs </w:t>
      </w:r>
      <w:r w:rsidR="00141853" w:rsidRPr="0078524D">
        <w:rPr>
          <w:b/>
        </w:rPr>
        <w:t>input</w:t>
      </w:r>
      <w:r w:rsidR="00D80527" w:rsidRPr="0078524D">
        <w:rPr>
          <w:b/>
        </w:rPr>
        <w:t xml:space="preserve"> </w:t>
      </w:r>
      <w:r w:rsidRPr="0078524D">
        <w:rPr>
          <w:b/>
        </w:rPr>
        <w:t>Comment</w:t>
      </w:r>
      <w:r w:rsidR="00D80527" w:rsidRPr="0078524D">
        <w:rPr>
          <w:b/>
        </w:rPr>
        <w:t>s</w:t>
      </w:r>
      <w:r w:rsidR="00141853" w:rsidRPr="0078524D">
        <w:rPr>
          <w:b/>
        </w:rPr>
        <w:t>”</w:t>
      </w:r>
      <w:r w:rsidRPr="0078524D">
        <w:rPr>
          <w:b/>
        </w:rPr>
        <w:t>:</w:t>
      </w:r>
    </w:p>
    <w:p w:rsidR="00145903" w:rsidRDefault="00145903" w:rsidP="00145903">
      <w:pPr>
        <w:numPr>
          <w:ilvl w:val="2"/>
          <w:numId w:val="1"/>
        </w:numPr>
      </w:pPr>
      <w:r>
        <w:t>CID 6522</w:t>
      </w:r>
    </w:p>
    <w:p w:rsidR="00145903" w:rsidRDefault="00145903" w:rsidP="00145903">
      <w:pPr>
        <w:numPr>
          <w:ilvl w:val="3"/>
          <w:numId w:val="1"/>
        </w:numPr>
      </w:pPr>
      <w:r>
        <w:t>Review comment</w:t>
      </w:r>
    </w:p>
    <w:p w:rsidR="00145903" w:rsidRDefault="00145903" w:rsidP="00145903">
      <w:pPr>
        <w:numPr>
          <w:ilvl w:val="3"/>
          <w:numId w:val="1"/>
        </w:numPr>
      </w:pPr>
      <w:r>
        <w:t>Two instances of HMAC-SHA1 in the draft.</w:t>
      </w:r>
    </w:p>
    <w:p w:rsidR="00145903" w:rsidRDefault="00145903" w:rsidP="00145903">
      <w:pPr>
        <w:numPr>
          <w:ilvl w:val="3"/>
          <w:numId w:val="1"/>
        </w:numPr>
      </w:pPr>
      <w:r>
        <w:t>Proposed resolution to change to “HMAC-SHA-1”</w:t>
      </w:r>
    </w:p>
    <w:p w:rsidR="00145903" w:rsidRDefault="00145903" w:rsidP="00145903">
      <w:pPr>
        <w:numPr>
          <w:ilvl w:val="3"/>
          <w:numId w:val="1"/>
        </w:numPr>
      </w:pPr>
      <w:r>
        <w:t xml:space="preserve">The proposed change is </w:t>
      </w:r>
      <w:r w:rsidR="00141853">
        <w:t>consistent</w:t>
      </w:r>
      <w:r>
        <w:t xml:space="preserve"> with the normal use</w:t>
      </w:r>
    </w:p>
    <w:p w:rsidR="00145903" w:rsidRDefault="00145903" w:rsidP="00145903">
      <w:pPr>
        <w:numPr>
          <w:ilvl w:val="3"/>
          <w:numId w:val="1"/>
        </w:numPr>
      </w:pPr>
      <w:r>
        <w:t>Adrian to bring a formal proposal for this CID later</w:t>
      </w:r>
    </w:p>
    <w:p w:rsidR="00145903" w:rsidRDefault="00145903" w:rsidP="00145903">
      <w:pPr>
        <w:numPr>
          <w:ilvl w:val="3"/>
          <w:numId w:val="1"/>
        </w:numPr>
      </w:pPr>
      <w:r>
        <w:t>Adrian to check for other possible soft hyphen that breaks the HMAC-SHA-1 differently that makes it hard to identify in the document</w:t>
      </w:r>
    </w:p>
    <w:p w:rsidR="00145903" w:rsidRDefault="00145903" w:rsidP="00145903">
      <w:pPr>
        <w:numPr>
          <w:ilvl w:val="2"/>
          <w:numId w:val="1"/>
        </w:numPr>
      </w:pPr>
      <w:r>
        <w:t>CID 6270</w:t>
      </w:r>
    </w:p>
    <w:p w:rsidR="00145903" w:rsidRDefault="00145903" w:rsidP="00145903">
      <w:pPr>
        <w:numPr>
          <w:ilvl w:val="3"/>
          <w:numId w:val="1"/>
        </w:numPr>
      </w:pPr>
      <w:r>
        <w:t>Review Comment</w:t>
      </w:r>
    </w:p>
    <w:p w:rsidR="00145903" w:rsidRDefault="00145903" w:rsidP="00145903">
      <w:pPr>
        <w:numPr>
          <w:ilvl w:val="3"/>
          <w:numId w:val="1"/>
        </w:numPr>
      </w:pPr>
      <w:r>
        <w:t xml:space="preserve">Propose </w:t>
      </w:r>
      <w:proofErr w:type="gramStart"/>
      <w:r>
        <w:t>Changing</w:t>
      </w:r>
      <w:proofErr w:type="gramEnd"/>
      <w:r>
        <w:t xml:space="preserve"> the name of DMG SC PHY to DMG SC Modulation; DMG low-power SC PHY to DMG low-power SC modulation; </w:t>
      </w:r>
      <w:r w:rsidR="00141853">
        <w:t>etc.</w:t>
      </w:r>
    </w:p>
    <w:p w:rsidR="00145903" w:rsidRDefault="00145903" w:rsidP="00145903">
      <w:pPr>
        <w:numPr>
          <w:ilvl w:val="3"/>
          <w:numId w:val="1"/>
        </w:numPr>
      </w:pPr>
      <w:r>
        <w:t>Discussion on the ramification of the change</w:t>
      </w:r>
    </w:p>
    <w:p w:rsidR="00145903" w:rsidRDefault="00145903" w:rsidP="00145903">
      <w:pPr>
        <w:numPr>
          <w:ilvl w:val="4"/>
          <w:numId w:val="1"/>
        </w:numPr>
      </w:pPr>
      <w:r>
        <w:t>Will the change cause confusion?</w:t>
      </w:r>
    </w:p>
    <w:p w:rsidR="00145903" w:rsidRDefault="00145903" w:rsidP="00145903">
      <w:pPr>
        <w:numPr>
          <w:ilvl w:val="4"/>
          <w:numId w:val="1"/>
        </w:numPr>
      </w:pPr>
      <w:r>
        <w:t>Is there a better word than modulation? – format?</w:t>
      </w:r>
    </w:p>
    <w:p w:rsidR="00145903" w:rsidRDefault="00BD24BE" w:rsidP="00145903">
      <w:pPr>
        <w:numPr>
          <w:ilvl w:val="4"/>
          <w:numId w:val="1"/>
        </w:numPr>
      </w:pPr>
      <w:r>
        <w:t>Is DMG a PHY or is DMG SC a PHY?</w:t>
      </w:r>
    </w:p>
    <w:p w:rsidR="00BD24BE" w:rsidRDefault="00BD24BE" w:rsidP="00145903">
      <w:pPr>
        <w:numPr>
          <w:ilvl w:val="4"/>
          <w:numId w:val="1"/>
        </w:numPr>
      </w:pPr>
      <w:r>
        <w:t>What goes on at the PHY layer is sometimes in other places called a stream?</w:t>
      </w:r>
    </w:p>
    <w:p w:rsidR="00BD24BE" w:rsidRDefault="00BD24BE" w:rsidP="00145903">
      <w:pPr>
        <w:numPr>
          <w:ilvl w:val="4"/>
          <w:numId w:val="1"/>
        </w:numPr>
      </w:pPr>
      <w:r>
        <w:t>Are there only one PHY and 3 modulations?</w:t>
      </w:r>
    </w:p>
    <w:p w:rsidR="00BD24BE" w:rsidRDefault="00BD24BE" w:rsidP="00145903">
      <w:pPr>
        <w:numPr>
          <w:ilvl w:val="4"/>
          <w:numId w:val="1"/>
        </w:numPr>
      </w:pPr>
      <w:r>
        <w:t>Extended Rate PHY has several Modes with in it, and we should try to use the existing terminology for the parts of the PHY.</w:t>
      </w:r>
    </w:p>
    <w:p w:rsidR="00BD24BE" w:rsidRDefault="00BD24BE" w:rsidP="00BD24BE">
      <w:pPr>
        <w:numPr>
          <w:ilvl w:val="3"/>
          <w:numId w:val="1"/>
        </w:numPr>
      </w:pPr>
      <w:r>
        <w:t>Argument that the DMG SC PHY is a perfectly fine PHY.</w:t>
      </w:r>
    </w:p>
    <w:p w:rsidR="00BD24BE" w:rsidRDefault="00BD24BE" w:rsidP="00BD24BE">
      <w:pPr>
        <w:numPr>
          <w:ilvl w:val="3"/>
          <w:numId w:val="1"/>
        </w:numPr>
      </w:pPr>
      <w:r>
        <w:t>Previous Discussion was that a MAC has a single PHY, so if these different things are not able to stand alone, then they may not be a PHY.</w:t>
      </w:r>
    </w:p>
    <w:p w:rsidR="00BD24BE" w:rsidRDefault="00BD24BE" w:rsidP="00BD24BE">
      <w:pPr>
        <w:numPr>
          <w:ilvl w:val="4"/>
          <w:numId w:val="1"/>
        </w:numPr>
      </w:pPr>
      <w:r>
        <w:t>We may need to use a different term</w:t>
      </w:r>
    </w:p>
    <w:p w:rsidR="00BD24BE" w:rsidRDefault="00BD24BE" w:rsidP="00BD24BE">
      <w:pPr>
        <w:numPr>
          <w:ilvl w:val="4"/>
          <w:numId w:val="1"/>
        </w:numPr>
      </w:pPr>
      <w:r>
        <w:t>May be an entity – PHY Entity?</w:t>
      </w:r>
      <w:r>
        <w:tab/>
      </w:r>
    </w:p>
    <w:p w:rsidR="00BD24BE" w:rsidRDefault="00BD24BE" w:rsidP="00BD24BE">
      <w:pPr>
        <w:numPr>
          <w:ilvl w:val="3"/>
          <w:numId w:val="1"/>
        </w:numPr>
      </w:pPr>
      <w:r>
        <w:t>Single PLCP would be made, and then you could have the subset of the different “PHY” Types.</w:t>
      </w:r>
    </w:p>
    <w:p w:rsidR="00BD24BE" w:rsidRDefault="00BD24BE" w:rsidP="00BD24BE">
      <w:pPr>
        <w:numPr>
          <w:ilvl w:val="3"/>
          <w:numId w:val="1"/>
        </w:numPr>
      </w:pPr>
      <w:r>
        <w:t xml:space="preserve">Asked the group to think over the different options and come back to discuss during the </w:t>
      </w:r>
      <w:proofErr w:type="spellStart"/>
      <w:r>
        <w:t>TGad</w:t>
      </w:r>
      <w:proofErr w:type="spellEnd"/>
      <w:r>
        <w:t xml:space="preserve"> part of our session.</w:t>
      </w:r>
    </w:p>
    <w:p w:rsidR="00BD24BE" w:rsidRDefault="00BD24BE" w:rsidP="00BD24BE">
      <w:pPr>
        <w:numPr>
          <w:ilvl w:val="2"/>
          <w:numId w:val="1"/>
        </w:numPr>
      </w:pPr>
      <w:r>
        <w:t>CID 6701</w:t>
      </w:r>
    </w:p>
    <w:p w:rsidR="00BD24BE" w:rsidRDefault="00BD24BE" w:rsidP="00BD24BE">
      <w:pPr>
        <w:numPr>
          <w:ilvl w:val="3"/>
          <w:numId w:val="1"/>
        </w:numPr>
      </w:pPr>
      <w:r>
        <w:t>Review Comment</w:t>
      </w:r>
    </w:p>
    <w:p w:rsidR="00BD24BE" w:rsidRDefault="00154EC0" w:rsidP="00BD24BE">
      <w:pPr>
        <w:numPr>
          <w:ilvl w:val="3"/>
          <w:numId w:val="1"/>
        </w:numPr>
      </w:pPr>
      <w:r>
        <w:t>There was a hidden Editor Comment that said it was correct</w:t>
      </w:r>
    </w:p>
    <w:p w:rsidR="00154EC0" w:rsidRDefault="00154EC0" w:rsidP="00BD24BE">
      <w:pPr>
        <w:numPr>
          <w:ilvl w:val="3"/>
          <w:numId w:val="1"/>
        </w:numPr>
      </w:pPr>
      <w:r>
        <w:t>Question on why not two rows in the table?</w:t>
      </w:r>
    </w:p>
    <w:p w:rsidR="00154EC0" w:rsidRDefault="00154EC0" w:rsidP="00BD24BE">
      <w:pPr>
        <w:numPr>
          <w:ilvl w:val="3"/>
          <w:numId w:val="1"/>
        </w:numPr>
      </w:pPr>
      <w:r>
        <w:t>Discussion on various reasons for having one or two rows.</w:t>
      </w:r>
    </w:p>
    <w:p w:rsidR="00154EC0" w:rsidRDefault="00154EC0" w:rsidP="00BD24BE">
      <w:pPr>
        <w:numPr>
          <w:ilvl w:val="3"/>
          <w:numId w:val="1"/>
        </w:numPr>
      </w:pPr>
      <w:r>
        <w:t>Agree to have two rows – Edward to make a formal proposal</w:t>
      </w:r>
    </w:p>
    <w:p w:rsidR="00154EC0" w:rsidRDefault="00154EC0" w:rsidP="00154EC0">
      <w:pPr>
        <w:numPr>
          <w:ilvl w:val="2"/>
          <w:numId w:val="1"/>
        </w:numPr>
      </w:pPr>
      <w:r>
        <w:t>CID 6837</w:t>
      </w:r>
    </w:p>
    <w:p w:rsidR="00154EC0" w:rsidRDefault="00154EC0" w:rsidP="00154EC0">
      <w:pPr>
        <w:numPr>
          <w:ilvl w:val="3"/>
          <w:numId w:val="1"/>
        </w:numPr>
      </w:pPr>
      <w:r>
        <w:t>Review comment</w:t>
      </w:r>
    </w:p>
    <w:p w:rsidR="00154EC0" w:rsidRDefault="00F6580C" w:rsidP="00154EC0">
      <w:pPr>
        <w:numPr>
          <w:ilvl w:val="3"/>
          <w:numId w:val="1"/>
        </w:numPr>
      </w:pPr>
      <w:r>
        <w:t>Note doc 11-14/1058 changed from upper to Lower</w:t>
      </w:r>
    </w:p>
    <w:p w:rsidR="00F6580C" w:rsidRDefault="00F6580C" w:rsidP="00154EC0">
      <w:pPr>
        <w:numPr>
          <w:ilvl w:val="3"/>
          <w:numId w:val="1"/>
        </w:numPr>
      </w:pPr>
      <w:r>
        <w:t>Previous CID 3374</w:t>
      </w:r>
    </w:p>
    <w:p w:rsidR="00F6580C" w:rsidRDefault="00F6580C" w:rsidP="00154EC0">
      <w:pPr>
        <w:numPr>
          <w:ilvl w:val="3"/>
          <w:numId w:val="1"/>
        </w:numPr>
      </w:pPr>
      <w:r>
        <w:t xml:space="preserve">Changing  back to Capital discussion </w:t>
      </w:r>
    </w:p>
    <w:p w:rsidR="00F6580C" w:rsidRDefault="00F6580C" w:rsidP="00154EC0">
      <w:pPr>
        <w:numPr>
          <w:ilvl w:val="3"/>
          <w:numId w:val="1"/>
        </w:numPr>
      </w:pPr>
      <w:r>
        <w:t>Need to be clear to use upper case for the name of variable, but lower case in the concept discussion</w:t>
      </w:r>
    </w:p>
    <w:p w:rsidR="00F6580C" w:rsidRDefault="00F6580C" w:rsidP="00154EC0">
      <w:pPr>
        <w:numPr>
          <w:ilvl w:val="3"/>
          <w:numId w:val="1"/>
        </w:numPr>
      </w:pPr>
      <w:r>
        <w:lastRenderedPageBreak/>
        <w:t>Note that in the document had some upper case and some lower case uses of “non”</w:t>
      </w:r>
    </w:p>
    <w:p w:rsidR="00F6580C" w:rsidRDefault="00F6580C" w:rsidP="00154EC0">
      <w:pPr>
        <w:numPr>
          <w:ilvl w:val="3"/>
          <w:numId w:val="1"/>
        </w:numPr>
      </w:pPr>
      <w:r>
        <w:t>Headings have to have a leading capitol regardless of the name format</w:t>
      </w:r>
    </w:p>
    <w:p w:rsidR="00F6580C" w:rsidRDefault="00F6580C" w:rsidP="00154EC0">
      <w:pPr>
        <w:numPr>
          <w:ilvl w:val="3"/>
          <w:numId w:val="1"/>
        </w:numPr>
      </w:pPr>
      <w:r>
        <w:t>Consistency decisions have a large burden to make consistent going forward.</w:t>
      </w:r>
    </w:p>
    <w:p w:rsidR="00F6580C" w:rsidRDefault="00F6580C" w:rsidP="00154EC0">
      <w:pPr>
        <w:numPr>
          <w:ilvl w:val="3"/>
          <w:numId w:val="1"/>
        </w:numPr>
      </w:pPr>
      <w:r>
        <w:t>One proposal is to not make changes that do not make meaningful improvements</w:t>
      </w:r>
    </w:p>
    <w:p w:rsidR="00D97F5A" w:rsidRDefault="00D97F5A" w:rsidP="00154EC0">
      <w:pPr>
        <w:numPr>
          <w:ilvl w:val="3"/>
          <w:numId w:val="1"/>
        </w:numPr>
      </w:pPr>
      <w:r>
        <w:t>Some of the same words in other clauses are not upper cased</w:t>
      </w:r>
    </w:p>
    <w:p w:rsidR="00D97F5A" w:rsidRDefault="00D97F5A" w:rsidP="00154EC0">
      <w:pPr>
        <w:numPr>
          <w:ilvl w:val="3"/>
          <w:numId w:val="1"/>
        </w:numPr>
      </w:pPr>
      <w:r>
        <w:t>CID 5846 and 5847 are similar and have specific locations pointed out.</w:t>
      </w:r>
    </w:p>
    <w:p w:rsidR="00F6580C" w:rsidRDefault="00141853" w:rsidP="00154EC0">
      <w:pPr>
        <w:numPr>
          <w:ilvl w:val="3"/>
          <w:numId w:val="1"/>
        </w:numPr>
      </w:pPr>
      <w:r>
        <w:t>Straw Poll:</w:t>
      </w:r>
    </w:p>
    <w:p w:rsidR="00F6580C" w:rsidRDefault="00F6580C" w:rsidP="00F6580C">
      <w:pPr>
        <w:numPr>
          <w:ilvl w:val="4"/>
          <w:numId w:val="1"/>
        </w:numPr>
      </w:pPr>
      <w:r>
        <w:t xml:space="preserve">For CID 6837, </w:t>
      </w:r>
    </w:p>
    <w:p w:rsidR="00F6580C" w:rsidRDefault="00F6580C" w:rsidP="00F6580C">
      <w:pPr>
        <w:numPr>
          <w:ilvl w:val="5"/>
          <w:numId w:val="1"/>
        </w:numPr>
      </w:pPr>
      <w:r>
        <w:t>A) Reject the comment, text is not ambiguous, and there are no clear rules on capitalization that require a change.</w:t>
      </w:r>
    </w:p>
    <w:p w:rsidR="00F6580C" w:rsidRDefault="00F6580C" w:rsidP="00F6580C">
      <w:pPr>
        <w:numPr>
          <w:ilvl w:val="5"/>
          <w:numId w:val="1"/>
        </w:numPr>
      </w:pPr>
      <w:r>
        <w:t xml:space="preserve">B) Accept – change to upper case parameter names </w:t>
      </w:r>
    </w:p>
    <w:p w:rsidR="00F6580C" w:rsidRDefault="00F6580C" w:rsidP="00F6580C">
      <w:pPr>
        <w:numPr>
          <w:ilvl w:val="5"/>
          <w:numId w:val="1"/>
        </w:numPr>
      </w:pPr>
      <w:r>
        <w:t xml:space="preserve">Result: </w:t>
      </w:r>
      <w:r w:rsidR="00D97F5A">
        <w:t>A: 8  B: 7 – clearly not a clear result</w:t>
      </w:r>
    </w:p>
    <w:p w:rsidR="00D97F5A" w:rsidRDefault="00D97F5A" w:rsidP="00D97F5A">
      <w:pPr>
        <w:numPr>
          <w:ilvl w:val="3"/>
          <w:numId w:val="1"/>
        </w:numPr>
      </w:pPr>
      <w:r>
        <w:t>Edward to look at the detail provided in the other CIDs (5846 &amp; 5847) and try resolve the CID (6837) with the changes noted in the other CIDs</w:t>
      </w:r>
    </w:p>
    <w:p w:rsidR="00D97F5A" w:rsidRDefault="00D97F5A" w:rsidP="00D97F5A">
      <w:pPr>
        <w:numPr>
          <w:ilvl w:val="2"/>
          <w:numId w:val="1"/>
        </w:numPr>
      </w:pPr>
      <w:r>
        <w:t>CID 6573</w:t>
      </w:r>
    </w:p>
    <w:p w:rsidR="00D97F5A" w:rsidRDefault="00D97F5A" w:rsidP="00D97F5A">
      <w:pPr>
        <w:numPr>
          <w:ilvl w:val="3"/>
          <w:numId w:val="1"/>
        </w:numPr>
      </w:pPr>
      <w:r>
        <w:t>Review Comment</w:t>
      </w:r>
    </w:p>
    <w:p w:rsidR="00D97F5A" w:rsidRDefault="00D97F5A" w:rsidP="00D97F5A">
      <w:pPr>
        <w:numPr>
          <w:ilvl w:val="3"/>
          <w:numId w:val="1"/>
        </w:numPr>
      </w:pPr>
      <w:r>
        <w:t>Discussion on the history of the change of the labels.</w:t>
      </w:r>
    </w:p>
    <w:p w:rsidR="00D97F5A" w:rsidRDefault="00D97F5A" w:rsidP="00D97F5A">
      <w:pPr>
        <w:numPr>
          <w:ilvl w:val="3"/>
          <w:numId w:val="1"/>
        </w:numPr>
      </w:pPr>
      <w:r>
        <w:t>The complete list of changes is not included in the comment, and the CID will be rejected unless a detail description of the changes is given – The Commenter would like time to present the changes.</w:t>
      </w:r>
    </w:p>
    <w:p w:rsidR="00D97F5A" w:rsidRDefault="00D97F5A" w:rsidP="00D97F5A">
      <w:pPr>
        <w:numPr>
          <w:ilvl w:val="2"/>
          <w:numId w:val="1"/>
        </w:numPr>
      </w:pPr>
      <w:r>
        <w:t>CID 6364 and 6365</w:t>
      </w:r>
    </w:p>
    <w:p w:rsidR="00D97F5A" w:rsidRDefault="00D97F5A" w:rsidP="00D97F5A">
      <w:pPr>
        <w:numPr>
          <w:ilvl w:val="3"/>
          <w:numId w:val="1"/>
        </w:numPr>
      </w:pPr>
      <w:r>
        <w:t>Review comments</w:t>
      </w:r>
    </w:p>
    <w:p w:rsidR="00D97F5A" w:rsidRDefault="00D97F5A" w:rsidP="00D97F5A">
      <w:pPr>
        <w:numPr>
          <w:ilvl w:val="3"/>
          <w:numId w:val="1"/>
        </w:numPr>
      </w:pPr>
      <w:r>
        <w:t>The resolutions proposed conflict</w:t>
      </w:r>
    </w:p>
    <w:p w:rsidR="00D97F5A" w:rsidRDefault="00D80527" w:rsidP="00D97F5A">
      <w:pPr>
        <w:numPr>
          <w:ilvl w:val="3"/>
          <w:numId w:val="1"/>
        </w:numPr>
      </w:pPr>
      <w:r>
        <w:t xml:space="preserve">The parameters were flipped – </w:t>
      </w:r>
    </w:p>
    <w:p w:rsidR="00D80527" w:rsidRDefault="00D80527" w:rsidP="00D97F5A">
      <w:pPr>
        <w:numPr>
          <w:ilvl w:val="3"/>
          <w:numId w:val="1"/>
        </w:numPr>
      </w:pPr>
      <w:r>
        <w:t>Defer discussion until we take the Security CIDs</w:t>
      </w:r>
    </w:p>
    <w:p w:rsidR="00D80527" w:rsidRPr="0078524D" w:rsidRDefault="00D80527" w:rsidP="00D80527">
      <w:pPr>
        <w:numPr>
          <w:ilvl w:val="1"/>
          <w:numId w:val="1"/>
        </w:numPr>
        <w:rPr>
          <w:b/>
        </w:rPr>
      </w:pPr>
      <w:r>
        <w:t xml:space="preserve"> </w:t>
      </w:r>
      <w:r w:rsidRPr="0078524D">
        <w:rPr>
          <w:b/>
        </w:rPr>
        <w:t xml:space="preserve">RAC </w:t>
      </w:r>
      <w:r w:rsidR="00ED367D" w:rsidRPr="0078524D">
        <w:rPr>
          <w:b/>
        </w:rPr>
        <w:t>related</w:t>
      </w:r>
      <w:r w:rsidRPr="0078524D">
        <w:rPr>
          <w:b/>
        </w:rPr>
        <w:t xml:space="preserve"> Comments</w:t>
      </w:r>
    </w:p>
    <w:p w:rsidR="00D80527" w:rsidRDefault="00D80527" w:rsidP="00D80527">
      <w:pPr>
        <w:numPr>
          <w:ilvl w:val="2"/>
          <w:numId w:val="1"/>
        </w:numPr>
      </w:pPr>
      <w:r>
        <w:t xml:space="preserve"> CID 6871</w:t>
      </w:r>
      <w:r w:rsidR="00D02DE9">
        <w:t xml:space="preserve"> MAC</w:t>
      </w:r>
    </w:p>
    <w:p w:rsidR="00D80527" w:rsidRDefault="00D80527" w:rsidP="00D80527">
      <w:pPr>
        <w:numPr>
          <w:ilvl w:val="3"/>
          <w:numId w:val="1"/>
        </w:numPr>
      </w:pPr>
      <w:r>
        <w:t>Review comments</w:t>
      </w:r>
    </w:p>
    <w:p w:rsidR="00D80527" w:rsidRDefault="00D80527" w:rsidP="00D80527">
      <w:pPr>
        <w:numPr>
          <w:ilvl w:val="3"/>
          <w:numId w:val="1"/>
        </w:numPr>
      </w:pPr>
      <w:r>
        <w:t>In 802-2014 – changed the way the OUI is specified</w:t>
      </w:r>
    </w:p>
    <w:p w:rsidR="00D80527" w:rsidRDefault="00D80527" w:rsidP="00D80527">
      <w:pPr>
        <w:numPr>
          <w:ilvl w:val="3"/>
          <w:numId w:val="1"/>
        </w:numPr>
      </w:pPr>
      <w:r>
        <w:t>The context of the “OUI” is being used is done a couple different ways.</w:t>
      </w:r>
    </w:p>
    <w:p w:rsidR="00D80527" w:rsidRDefault="00D80527" w:rsidP="00D80527">
      <w:pPr>
        <w:numPr>
          <w:ilvl w:val="3"/>
          <w:numId w:val="1"/>
        </w:numPr>
      </w:pPr>
      <w:r>
        <w:t>The use of Company ID in the context of the OUI may or may not be usable</w:t>
      </w:r>
    </w:p>
    <w:p w:rsidR="00D80527" w:rsidRDefault="00D80527" w:rsidP="00D80527">
      <w:pPr>
        <w:numPr>
          <w:ilvl w:val="3"/>
          <w:numId w:val="1"/>
        </w:numPr>
      </w:pPr>
      <w:r>
        <w:t xml:space="preserve">CID may be </w:t>
      </w:r>
      <w:r w:rsidR="00ED367D">
        <w:t>distinguished</w:t>
      </w:r>
      <w:r>
        <w:t xml:space="preserve"> by two bits that makes it non-ambiguous</w:t>
      </w:r>
    </w:p>
    <w:p w:rsidR="00D80527" w:rsidRDefault="004C3180" w:rsidP="00D80527">
      <w:pPr>
        <w:numPr>
          <w:ilvl w:val="3"/>
          <w:numId w:val="1"/>
        </w:numPr>
      </w:pPr>
      <w:r>
        <w:t>Discussion on the use of OUI or CID term and usage</w:t>
      </w:r>
    </w:p>
    <w:p w:rsidR="004C3180" w:rsidRDefault="004C3180" w:rsidP="00D80527">
      <w:pPr>
        <w:numPr>
          <w:ilvl w:val="3"/>
          <w:numId w:val="1"/>
        </w:numPr>
      </w:pPr>
      <w:r>
        <w:t xml:space="preserve">The Direction is to add a definition for the union of “OUI or CID”, and we can look for a different term to make </w:t>
      </w:r>
    </w:p>
    <w:p w:rsidR="004C3180" w:rsidRDefault="004C3180" w:rsidP="00D80527">
      <w:pPr>
        <w:numPr>
          <w:ilvl w:val="3"/>
          <w:numId w:val="1"/>
        </w:numPr>
      </w:pPr>
      <w:r>
        <w:t>Suggestion “ Registered ID” – RID then you can change the OUI to RID</w:t>
      </w:r>
    </w:p>
    <w:p w:rsidR="004C3180" w:rsidRDefault="004C3180" w:rsidP="00D80527">
      <w:pPr>
        <w:numPr>
          <w:ilvl w:val="3"/>
          <w:numId w:val="1"/>
        </w:numPr>
      </w:pPr>
      <w:r>
        <w:t>Organizational Identifier – then make two more that have a length specific suffix to differentiate the size requirements</w:t>
      </w:r>
    </w:p>
    <w:p w:rsidR="004C3180" w:rsidRDefault="00596BC9" w:rsidP="00596BC9">
      <w:pPr>
        <w:numPr>
          <w:ilvl w:val="4"/>
          <w:numId w:val="1"/>
        </w:numPr>
      </w:pPr>
      <w:r>
        <w:t xml:space="preserve">Suggestion to have OI-24 and OI-48 </w:t>
      </w:r>
      <w:proofErr w:type="spellStart"/>
      <w:r>
        <w:t>etc</w:t>
      </w:r>
      <w:proofErr w:type="spellEnd"/>
    </w:p>
    <w:p w:rsidR="00596BC9" w:rsidRDefault="00596BC9" w:rsidP="00D80527">
      <w:pPr>
        <w:numPr>
          <w:ilvl w:val="3"/>
          <w:numId w:val="1"/>
        </w:numPr>
      </w:pPr>
      <w:r>
        <w:t>The use of OUI and CID as product names that the RAC is providing is important to ensure it is used as they want it used</w:t>
      </w:r>
    </w:p>
    <w:p w:rsidR="00596BC9" w:rsidRDefault="00EB1A2A" w:rsidP="00D80527">
      <w:pPr>
        <w:numPr>
          <w:ilvl w:val="3"/>
          <w:numId w:val="1"/>
        </w:numPr>
      </w:pPr>
      <w:r>
        <w:t>The use of OUI and CID needs to be unambiguous.</w:t>
      </w:r>
    </w:p>
    <w:p w:rsidR="00EB1A2A" w:rsidRDefault="00EB1A2A" w:rsidP="00D80527">
      <w:pPr>
        <w:numPr>
          <w:ilvl w:val="3"/>
          <w:numId w:val="1"/>
        </w:numPr>
      </w:pPr>
      <w:r>
        <w:t>The field name may be overload of the term “OUI” but the field names may be left, but the description needs to allow for the “or CID” be added.</w:t>
      </w:r>
    </w:p>
    <w:p w:rsidR="00EB1A2A" w:rsidRDefault="00EB1A2A" w:rsidP="00D80527">
      <w:pPr>
        <w:numPr>
          <w:ilvl w:val="3"/>
          <w:numId w:val="1"/>
        </w:numPr>
      </w:pPr>
      <w:r>
        <w:t>Minimum change may be to just accept the RAC recommendations – change the text t</w:t>
      </w:r>
      <w:r w:rsidR="007C0EA8">
        <w:t>o match</w:t>
      </w:r>
    </w:p>
    <w:p w:rsidR="00EB1A2A" w:rsidRDefault="00EB1A2A" w:rsidP="00D80527">
      <w:pPr>
        <w:numPr>
          <w:ilvl w:val="3"/>
          <w:numId w:val="1"/>
        </w:numPr>
      </w:pPr>
      <w:r>
        <w:t>The RAC assigns MA_L, MA-M, and MA-S, which may be confusing for what is a CID or OUI</w:t>
      </w:r>
      <w:r w:rsidR="007C0EA8">
        <w:t xml:space="preserve"> – see page 23 in 802-2014 for some useful guidance for proposed changes.</w:t>
      </w:r>
    </w:p>
    <w:p w:rsidR="00EB1A2A" w:rsidRDefault="007C0EA8" w:rsidP="00D80527">
      <w:pPr>
        <w:numPr>
          <w:ilvl w:val="3"/>
          <w:numId w:val="1"/>
        </w:numPr>
      </w:pPr>
      <w:r>
        <w:t xml:space="preserve">Transfer the </w:t>
      </w:r>
      <w:r w:rsidRPr="00D02DE9">
        <w:t>RAC Group of CIDs and CID 5863</w:t>
      </w:r>
      <w:r>
        <w:t xml:space="preserve"> to the GEN </w:t>
      </w:r>
      <w:proofErr w:type="spellStart"/>
      <w:r>
        <w:t>AdHoc</w:t>
      </w:r>
      <w:proofErr w:type="spellEnd"/>
      <w:r>
        <w:t xml:space="preserve"> for proposal of resolution. Schedule a </w:t>
      </w:r>
      <w:proofErr w:type="spellStart"/>
      <w:r>
        <w:t>Telecon</w:t>
      </w:r>
      <w:proofErr w:type="spellEnd"/>
      <w:r>
        <w:t xml:space="preserve"> for reviewing the CIDs</w:t>
      </w:r>
    </w:p>
    <w:p w:rsidR="007C0EA8" w:rsidRDefault="007C0EA8" w:rsidP="007C2542">
      <w:pPr>
        <w:numPr>
          <w:ilvl w:val="1"/>
          <w:numId w:val="1"/>
        </w:numPr>
      </w:pPr>
      <w:r>
        <w:t>Time Check – 5 minutes</w:t>
      </w:r>
    </w:p>
    <w:p w:rsidR="007C0EA8" w:rsidRDefault="007C0EA8" w:rsidP="007C2542">
      <w:pPr>
        <w:numPr>
          <w:ilvl w:val="1"/>
          <w:numId w:val="1"/>
        </w:numPr>
      </w:pPr>
      <w:r>
        <w:t>Assignment of Comment Groups</w:t>
      </w:r>
    </w:p>
    <w:p w:rsidR="0077728D" w:rsidRDefault="007C0EA8" w:rsidP="007C2542">
      <w:pPr>
        <w:numPr>
          <w:ilvl w:val="2"/>
          <w:numId w:val="1"/>
        </w:numPr>
      </w:pPr>
      <w:r>
        <w:lastRenderedPageBreak/>
        <w:t xml:space="preserve">Request for </w:t>
      </w:r>
      <w:proofErr w:type="spellStart"/>
      <w:r w:rsidR="0077728D" w:rsidRPr="0078524D">
        <w:t>Vinko</w:t>
      </w:r>
      <w:proofErr w:type="spellEnd"/>
      <w:r w:rsidR="0077728D" w:rsidRPr="0078524D">
        <w:t xml:space="preserve"> </w:t>
      </w:r>
      <w:proofErr w:type="spellStart"/>
      <w:r w:rsidR="0077728D" w:rsidRPr="0078524D">
        <w:t>Erceg</w:t>
      </w:r>
      <w:proofErr w:type="spellEnd"/>
      <w:r w:rsidR="0077728D" w:rsidRPr="0078524D">
        <w:t xml:space="preserve"> (Broadcom)</w:t>
      </w:r>
      <w:r w:rsidR="0077728D">
        <w:t xml:space="preserve"> </w:t>
      </w:r>
      <w:r>
        <w:t xml:space="preserve">to handle VHT </w:t>
      </w:r>
    </w:p>
    <w:p w:rsidR="007C0EA8" w:rsidRDefault="007C0EA8" w:rsidP="0077728D">
      <w:pPr>
        <w:numPr>
          <w:ilvl w:val="3"/>
          <w:numId w:val="1"/>
        </w:numPr>
      </w:pPr>
      <w:r>
        <w:t>– PHY layer yes, but MAC layer not wanting to do.</w:t>
      </w:r>
    </w:p>
    <w:p w:rsidR="007C0EA8" w:rsidRDefault="007C0EA8" w:rsidP="007C2542">
      <w:pPr>
        <w:numPr>
          <w:ilvl w:val="3"/>
          <w:numId w:val="1"/>
        </w:numPr>
      </w:pPr>
      <w:r>
        <w:t xml:space="preserve">GEN </w:t>
      </w:r>
      <w:proofErr w:type="spellStart"/>
      <w:r>
        <w:t>AdHoc</w:t>
      </w:r>
      <w:proofErr w:type="spellEnd"/>
      <w:r>
        <w:t xml:space="preserve"> to assign </w:t>
      </w:r>
      <w:proofErr w:type="spellStart"/>
      <w:r w:rsidR="0078524D" w:rsidRPr="0078524D">
        <w:t>Vinko</w:t>
      </w:r>
      <w:proofErr w:type="spellEnd"/>
      <w:r w:rsidR="0078524D" w:rsidRPr="0078524D">
        <w:t xml:space="preserve"> </w:t>
      </w:r>
      <w:proofErr w:type="spellStart"/>
      <w:r w:rsidR="0078524D" w:rsidRPr="0078524D">
        <w:t>Erceg</w:t>
      </w:r>
      <w:proofErr w:type="spellEnd"/>
      <w:r w:rsidR="0078524D" w:rsidRPr="0078524D">
        <w:t xml:space="preserve"> (Broadcom)</w:t>
      </w:r>
      <w:r w:rsidR="0078524D">
        <w:t xml:space="preserve"> </w:t>
      </w:r>
      <w:r>
        <w:t>the VHT-PHY</w:t>
      </w:r>
    </w:p>
    <w:p w:rsidR="007C0EA8" w:rsidRDefault="007C0EA8" w:rsidP="007C2542">
      <w:pPr>
        <w:numPr>
          <w:ilvl w:val="3"/>
          <w:numId w:val="1"/>
        </w:numPr>
      </w:pPr>
      <w:r>
        <w:t xml:space="preserve">MAC </w:t>
      </w:r>
      <w:proofErr w:type="spellStart"/>
      <w:r>
        <w:t>AdHoc</w:t>
      </w:r>
      <w:proofErr w:type="spellEnd"/>
      <w:r>
        <w:t xml:space="preserve"> needs a volunteer for VHT-MAC</w:t>
      </w:r>
    </w:p>
    <w:p w:rsidR="007C0EA8" w:rsidRDefault="007C0EA8" w:rsidP="007C2542">
      <w:pPr>
        <w:numPr>
          <w:ilvl w:val="3"/>
          <w:numId w:val="1"/>
        </w:numPr>
      </w:pPr>
      <w:r>
        <w:t xml:space="preserve">MAC </w:t>
      </w:r>
      <w:proofErr w:type="spellStart"/>
      <w:r>
        <w:t>AdHoc</w:t>
      </w:r>
      <w:proofErr w:type="spellEnd"/>
      <w:r>
        <w:t xml:space="preserve"> to create a comment group and then look for Volunteer</w:t>
      </w:r>
    </w:p>
    <w:p w:rsidR="007C0EA8" w:rsidRDefault="007C0EA8" w:rsidP="007C2542">
      <w:pPr>
        <w:numPr>
          <w:ilvl w:val="2"/>
          <w:numId w:val="1"/>
        </w:numPr>
      </w:pPr>
      <w:r>
        <w:t>DMG items should be mostly addressed on Tuesday</w:t>
      </w:r>
    </w:p>
    <w:p w:rsidR="007C0EA8" w:rsidRDefault="007C0EA8" w:rsidP="007C2542">
      <w:pPr>
        <w:numPr>
          <w:ilvl w:val="2"/>
          <w:numId w:val="1"/>
        </w:numPr>
      </w:pPr>
      <w:r>
        <w:t>Looking for suggestions of potential volunteers</w:t>
      </w:r>
    </w:p>
    <w:p w:rsidR="007C0EA8" w:rsidRDefault="007C0EA8" w:rsidP="007C2542">
      <w:pPr>
        <w:numPr>
          <w:ilvl w:val="2"/>
          <w:numId w:val="1"/>
        </w:numPr>
      </w:pPr>
      <w:r>
        <w:t xml:space="preserve">MAC </w:t>
      </w:r>
      <w:proofErr w:type="spellStart"/>
      <w:r>
        <w:t>AdHoc</w:t>
      </w:r>
      <w:proofErr w:type="spellEnd"/>
      <w:r>
        <w:t xml:space="preserve"> – Security assign to Dan</w:t>
      </w:r>
    </w:p>
    <w:p w:rsidR="007C0EA8" w:rsidRDefault="007C0EA8" w:rsidP="007C2542">
      <w:pPr>
        <w:numPr>
          <w:ilvl w:val="2"/>
          <w:numId w:val="1"/>
        </w:numPr>
      </w:pPr>
      <w:r>
        <w:t>Security items in MESH CID 6183 and 6511 should be moved to Security Comment Group.</w:t>
      </w:r>
    </w:p>
    <w:p w:rsidR="007C0EA8" w:rsidRDefault="007C0EA8" w:rsidP="007C2542">
      <w:pPr>
        <w:numPr>
          <w:ilvl w:val="2"/>
          <w:numId w:val="1"/>
        </w:numPr>
      </w:pPr>
      <w:r>
        <w:t xml:space="preserve">For MESH assign to Guido or </w:t>
      </w:r>
      <w:proofErr w:type="spellStart"/>
      <w:r>
        <w:t>Kaz</w:t>
      </w:r>
      <w:proofErr w:type="spellEnd"/>
      <w:r>
        <w:t xml:space="preserve">, </w:t>
      </w:r>
    </w:p>
    <w:p w:rsidR="007C0EA8" w:rsidRDefault="007C0EA8" w:rsidP="007C2542">
      <w:pPr>
        <w:numPr>
          <w:ilvl w:val="2"/>
          <w:numId w:val="1"/>
        </w:numPr>
      </w:pPr>
      <w:r>
        <w:t xml:space="preserve">For TDLS Assign to </w:t>
      </w:r>
      <w:proofErr w:type="spellStart"/>
      <w:r>
        <w:t>Menzo</w:t>
      </w:r>
      <w:proofErr w:type="spellEnd"/>
    </w:p>
    <w:p w:rsidR="007C0EA8" w:rsidRDefault="007C0EA8" w:rsidP="007C2542">
      <w:pPr>
        <w:numPr>
          <w:ilvl w:val="2"/>
          <w:numId w:val="1"/>
        </w:numPr>
      </w:pPr>
      <w:r>
        <w:t>For TPC move 5530</w:t>
      </w:r>
      <w:r w:rsidR="007C2542">
        <w:t>,</w:t>
      </w:r>
      <w:r>
        <w:t xml:space="preserve"> </w:t>
      </w:r>
      <w:r w:rsidR="007C2542">
        <w:t>5545 &amp;</w:t>
      </w:r>
      <w:r>
        <w:t xml:space="preserve"> 5550 move to DMG, and look at the others to be moved to a different comment group.</w:t>
      </w:r>
    </w:p>
    <w:p w:rsidR="007C2542" w:rsidRDefault="007C0EA8" w:rsidP="007C2542">
      <w:pPr>
        <w:numPr>
          <w:ilvl w:val="2"/>
          <w:numId w:val="1"/>
        </w:numPr>
      </w:pPr>
      <w:r>
        <w:t xml:space="preserve">Assign Location </w:t>
      </w:r>
      <w:r w:rsidR="007C2542">
        <w:t xml:space="preserve">CIDs to </w:t>
      </w:r>
      <w:r w:rsidR="0078524D">
        <w:t>Carlos ALDANA (Qualcomm)</w:t>
      </w:r>
    </w:p>
    <w:p w:rsidR="007C2542" w:rsidRDefault="007C2542" w:rsidP="007C2542">
      <w:pPr>
        <w:numPr>
          <w:ilvl w:val="1"/>
          <w:numId w:val="1"/>
        </w:numPr>
      </w:pPr>
      <w:r>
        <w:t>Recess at 4:30pm</w:t>
      </w:r>
    </w:p>
    <w:p w:rsidR="007C2542" w:rsidRDefault="007C2542" w:rsidP="007C2542">
      <w:pPr>
        <w:ind w:left="792"/>
      </w:pPr>
    </w:p>
    <w:p w:rsidR="00711E7C" w:rsidRDefault="00711E7C" w:rsidP="00711E7C">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Monday 11 May 2015 PM2 – called to order by Dorothy </w:t>
      </w:r>
      <w:r w:rsidR="00141853">
        <w:t>STANLEY</w:t>
      </w:r>
      <w:r>
        <w:t xml:space="preserve"> </w:t>
      </w:r>
      <w:r w:rsidR="00141853">
        <w:t xml:space="preserve">(Aruba) </w:t>
      </w:r>
      <w:r>
        <w:t>4:00pm</w:t>
      </w:r>
    </w:p>
    <w:p w:rsidR="00711E7C" w:rsidRPr="00711E7C" w:rsidRDefault="00711E7C" w:rsidP="00711E7C">
      <w:pPr>
        <w:numPr>
          <w:ilvl w:val="1"/>
          <w:numId w:val="1"/>
        </w:numPr>
      </w:pPr>
      <w:r w:rsidRPr="00711E7C">
        <w:rPr>
          <w:rFonts w:asciiTheme="majorHAnsi" w:hAnsiTheme="majorHAnsi"/>
        </w:rPr>
        <w:t>Continue with Comment resolution:</w:t>
      </w:r>
    </w:p>
    <w:p w:rsidR="001C4AA0" w:rsidRPr="001C4AA0" w:rsidRDefault="001C4AA0" w:rsidP="001C4AA0">
      <w:pPr>
        <w:numPr>
          <w:ilvl w:val="1"/>
          <w:numId w:val="1"/>
        </w:numPr>
        <w:rPr>
          <w:lang w:val="en-US"/>
        </w:rPr>
      </w:pPr>
      <w:r w:rsidRPr="001C4AA0">
        <w:rPr>
          <w:lang w:val="en-US"/>
        </w:rPr>
        <w:t>Comment resolution – Annex E</w:t>
      </w:r>
    </w:p>
    <w:p w:rsidR="007C0EA8" w:rsidRDefault="001C4AA0" w:rsidP="001C4AA0">
      <w:pPr>
        <w:numPr>
          <w:ilvl w:val="2"/>
          <w:numId w:val="1"/>
        </w:numPr>
      </w:pPr>
      <w:r>
        <w:t>CID 5834</w:t>
      </w:r>
      <w:r w:rsidR="00E8434C">
        <w:t xml:space="preserve"> GEN</w:t>
      </w:r>
    </w:p>
    <w:p w:rsidR="001C4AA0" w:rsidRDefault="001C4AA0" w:rsidP="001C4AA0">
      <w:pPr>
        <w:numPr>
          <w:ilvl w:val="3"/>
          <w:numId w:val="1"/>
        </w:numPr>
      </w:pPr>
      <w:r>
        <w:t>Review comment</w:t>
      </w:r>
    </w:p>
    <w:p w:rsidR="001C4AA0" w:rsidRDefault="001C4AA0" w:rsidP="001C4AA0">
      <w:pPr>
        <w:numPr>
          <w:ilvl w:val="3"/>
          <w:numId w:val="1"/>
        </w:numPr>
      </w:pPr>
      <w:r>
        <w:t>Discussion on value of vs indicated by</w:t>
      </w:r>
    </w:p>
    <w:p w:rsidR="001C4AA0" w:rsidRDefault="001C4AA0" w:rsidP="001C4AA0">
      <w:pPr>
        <w:numPr>
          <w:ilvl w:val="3"/>
          <w:numId w:val="1"/>
        </w:numPr>
      </w:pPr>
      <w:r>
        <w:t xml:space="preserve">Proposed Resolution: </w:t>
      </w:r>
      <w:r w:rsidRPr="001C4AA0">
        <w:t xml:space="preserve">REVISED (GEN: 2015-05-11 23:11:43Z) Change cited sentence to "The Maximum Power Level field indicates the maximum power, in units of 0.5 </w:t>
      </w:r>
      <w:proofErr w:type="spellStart"/>
      <w:r w:rsidRPr="001C4AA0">
        <w:t>dBm</w:t>
      </w:r>
      <w:proofErr w:type="spellEnd"/>
      <w:r w:rsidRPr="001C4AA0">
        <w:t>, allowed to be transmitted on the channel indicated in the Channel Number field."</w:t>
      </w:r>
    </w:p>
    <w:p w:rsidR="001C4AA0" w:rsidRDefault="001C4AA0" w:rsidP="00E8434C">
      <w:pPr>
        <w:numPr>
          <w:ilvl w:val="3"/>
          <w:numId w:val="1"/>
        </w:numPr>
      </w:pPr>
      <w:r>
        <w:t>No objection -  Mark ready for Motion – Vancouver A</w:t>
      </w:r>
    </w:p>
    <w:p w:rsidR="007C0EA8" w:rsidRDefault="001C4AA0" w:rsidP="001C4AA0">
      <w:pPr>
        <w:numPr>
          <w:ilvl w:val="2"/>
          <w:numId w:val="1"/>
        </w:numPr>
      </w:pPr>
      <w:r>
        <w:t>CID 5835</w:t>
      </w:r>
      <w:r w:rsidR="00E8434C">
        <w:t xml:space="preserve"> GEN</w:t>
      </w:r>
    </w:p>
    <w:p w:rsidR="001C4AA0" w:rsidRDefault="001C4AA0" w:rsidP="001C4AA0">
      <w:pPr>
        <w:numPr>
          <w:ilvl w:val="3"/>
          <w:numId w:val="1"/>
        </w:numPr>
      </w:pPr>
      <w:r>
        <w:t>Review comment, it is in G.1 not Annex E.1</w:t>
      </w:r>
    </w:p>
    <w:p w:rsidR="001C4AA0" w:rsidRDefault="001C4AA0" w:rsidP="001C4AA0">
      <w:pPr>
        <w:numPr>
          <w:ilvl w:val="3"/>
          <w:numId w:val="1"/>
        </w:numPr>
      </w:pPr>
      <w:r>
        <w:t>The term White space here is the typo graphical not the regulatory nature.</w:t>
      </w:r>
    </w:p>
    <w:p w:rsidR="001C4AA0" w:rsidRDefault="001C4AA0" w:rsidP="0078524D">
      <w:pPr>
        <w:numPr>
          <w:ilvl w:val="3"/>
          <w:numId w:val="1"/>
        </w:numPr>
      </w:pPr>
      <w:r>
        <w:t xml:space="preserve">Proposed resolution: </w:t>
      </w:r>
      <w:r w:rsidR="0078524D" w:rsidRPr="0078524D">
        <w:t>ACCEPTED (GEN: 2015-05-11 23:16:35Z)</w:t>
      </w:r>
    </w:p>
    <w:p w:rsidR="001C4AA0" w:rsidRDefault="001C4AA0" w:rsidP="001C4AA0">
      <w:pPr>
        <w:numPr>
          <w:ilvl w:val="3"/>
          <w:numId w:val="1"/>
        </w:numPr>
      </w:pPr>
      <w:r>
        <w:t>No objection -  Mark ready for Motion – Vancouver A</w:t>
      </w:r>
    </w:p>
    <w:p w:rsidR="00D80527" w:rsidRDefault="001C4AA0" w:rsidP="001C4AA0">
      <w:pPr>
        <w:numPr>
          <w:ilvl w:val="2"/>
          <w:numId w:val="1"/>
        </w:numPr>
      </w:pPr>
      <w:r>
        <w:t>CID 5971</w:t>
      </w:r>
      <w:r w:rsidR="00E8434C">
        <w:t xml:space="preserve"> GEN</w:t>
      </w:r>
    </w:p>
    <w:p w:rsidR="001C4AA0" w:rsidRDefault="001C4AA0" w:rsidP="001C4AA0">
      <w:pPr>
        <w:numPr>
          <w:ilvl w:val="3"/>
          <w:numId w:val="1"/>
        </w:numPr>
      </w:pPr>
      <w:r>
        <w:t>Review comment</w:t>
      </w:r>
    </w:p>
    <w:p w:rsidR="001C4AA0" w:rsidRDefault="00567F4D" w:rsidP="001C4AA0">
      <w:pPr>
        <w:numPr>
          <w:ilvl w:val="3"/>
          <w:numId w:val="1"/>
        </w:numPr>
      </w:pPr>
      <w:r>
        <w:t xml:space="preserve">Proposed </w:t>
      </w:r>
      <w:r w:rsidR="00711E7C">
        <w:t>Resolution: Revised; at</w:t>
      </w:r>
      <w:r>
        <w:t xml:space="preserve"> 3337.63 insert “a Multi-domain capable STA shall support Table E-4 Global Operating Classes. Use of non-Global Operating Classes may be deprecated in future revision of the standard.</w:t>
      </w:r>
    </w:p>
    <w:p w:rsidR="00567F4D" w:rsidRDefault="00567F4D" w:rsidP="001C4AA0">
      <w:pPr>
        <w:numPr>
          <w:ilvl w:val="3"/>
          <w:numId w:val="1"/>
        </w:numPr>
      </w:pPr>
      <w:r>
        <w:t>Discussion</w:t>
      </w:r>
    </w:p>
    <w:p w:rsidR="00567F4D" w:rsidRDefault="00567F4D" w:rsidP="00567F4D">
      <w:pPr>
        <w:numPr>
          <w:ilvl w:val="4"/>
          <w:numId w:val="1"/>
        </w:numPr>
      </w:pPr>
      <w:r>
        <w:t>Concern that we may cause a backward compatibility issue.</w:t>
      </w:r>
    </w:p>
    <w:p w:rsidR="00567F4D" w:rsidRDefault="00567F4D" w:rsidP="00567F4D">
      <w:pPr>
        <w:numPr>
          <w:ilvl w:val="4"/>
          <w:numId w:val="1"/>
        </w:numPr>
      </w:pPr>
      <w:r>
        <w:t>Concern on the location of the new sentence</w:t>
      </w:r>
    </w:p>
    <w:p w:rsidR="00567F4D" w:rsidRDefault="00567F4D" w:rsidP="00567F4D">
      <w:pPr>
        <w:numPr>
          <w:ilvl w:val="5"/>
          <w:numId w:val="1"/>
        </w:numPr>
      </w:pPr>
      <w:r>
        <w:t>The sentence on 3338 is the intro to the following table, so the location is the right place.</w:t>
      </w:r>
    </w:p>
    <w:p w:rsidR="00567F4D" w:rsidRDefault="00567F4D" w:rsidP="00567F4D">
      <w:pPr>
        <w:numPr>
          <w:ilvl w:val="3"/>
          <w:numId w:val="1"/>
        </w:numPr>
      </w:pPr>
      <w:r>
        <w:t>Deprecation should either be done or not, not “in the future”</w:t>
      </w:r>
    </w:p>
    <w:p w:rsidR="00567F4D" w:rsidRDefault="00567F4D" w:rsidP="00567F4D">
      <w:pPr>
        <w:numPr>
          <w:ilvl w:val="3"/>
          <w:numId w:val="1"/>
        </w:numPr>
      </w:pPr>
      <w:r>
        <w:t>Change “Multi-domain Capable STA” with “dot11MultiDomainCapabilityActivated”, and put parenthesis around the “Global Operating Classes” as it will be removed when we get to publication.</w:t>
      </w:r>
    </w:p>
    <w:p w:rsidR="00567F4D" w:rsidRDefault="00567F4D" w:rsidP="00567F4D">
      <w:pPr>
        <w:numPr>
          <w:ilvl w:val="3"/>
          <w:numId w:val="1"/>
        </w:numPr>
      </w:pPr>
      <w:r>
        <w:t>Concern still exists on the new “Shall” statement</w:t>
      </w:r>
    </w:p>
    <w:p w:rsidR="00567F4D" w:rsidRDefault="00567F4D" w:rsidP="00567F4D">
      <w:pPr>
        <w:numPr>
          <w:ilvl w:val="3"/>
          <w:numId w:val="1"/>
        </w:numPr>
      </w:pPr>
      <w:r>
        <w:t>Are we ready to deprecate or not?</w:t>
      </w:r>
    </w:p>
    <w:p w:rsidR="00567F4D" w:rsidRDefault="0078524D" w:rsidP="00567F4D">
      <w:pPr>
        <w:numPr>
          <w:ilvl w:val="3"/>
          <w:numId w:val="1"/>
        </w:numPr>
      </w:pPr>
      <w:r>
        <w:t>Discussion</w:t>
      </w:r>
      <w:r w:rsidR="00567F4D">
        <w:t xml:space="preserve"> on the entries in Table E-1 that are not covered in E-4</w:t>
      </w:r>
    </w:p>
    <w:p w:rsidR="00567F4D" w:rsidRDefault="00E3101C" w:rsidP="00E3101C">
      <w:pPr>
        <w:numPr>
          <w:ilvl w:val="4"/>
          <w:numId w:val="1"/>
        </w:numPr>
      </w:pPr>
      <w:r>
        <w:t>If we make a change will it impact the existing devices</w:t>
      </w:r>
    </w:p>
    <w:p w:rsidR="00E3101C" w:rsidRDefault="00E3101C" w:rsidP="00E3101C">
      <w:pPr>
        <w:numPr>
          <w:ilvl w:val="3"/>
          <w:numId w:val="1"/>
        </w:numPr>
      </w:pPr>
      <w:r>
        <w:t xml:space="preserve">The Global Class information and the Local Class information has to be both put in the beacon today.  If all STAs supported Global Class, then it would be </w:t>
      </w:r>
      <w:r w:rsidR="0078524D">
        <w:t>simpler</w:t>
      </w:r>
      <w:r>
        <w:t>.</w:t>
      </w:r>
    </w:p>
    <w:p w:rsidR="00E3101C" w:rsidRDefault="00E3101C" w:rsidP="00E3101C">
      <w:pPr>
        <w:numPr>
          <w:ilvl w:val="4"/>
          <w:numId w:val="1"/>
        </w:numPr>
      </w:pPr>
      <w:r>
        <w:lastRenderedPageBreak/>
        <w:t>Can we direct new devices to use the Global Classes</w:t>
      </w:r>
    </w:p>
    <w:p w:rsidR="00E3101C" w:rsidRDefault="00E3101C" w:rsidP="00E3101C">
      <w:pPr>
        <w:numPr>
          <w:ilvl w:val="3"/>
          <w:numId w:val="1"/>
        </w:numPr>
      </w:pPr>
      <w:r>
        <w:t>Need Class equivalent values in the global class for 15-16-17.</w:t>
      </w:r>
    </w:p>
    <w:p w:rsidR="00E3101C" w:rsidRDefault="00E3101C" w:rsidP="00E3101C">
      <w:pPr>
        <w:numPr>
          <w:ilvl w:val="3"/>
          <w:numId w:val="1"/>
        </w:numPr>
      </w:pPr>
      <w:r>
        <w:t xml:space="preserve">The plan is to have Peter E go and make a </w:t>
      </w:r>
      <w:r w:rsidR="0078524D">
        <w:t>presentation</w:t>
      </w:r>
      <w:r>
        <w:t xml:space="preserve"> to show the new classes and address the backward compatibility on the topic.</w:t>
      </w:r>
    </w:p>
    <w:p w:rsidR="00E3101C" w:rsidRDefault="00E3101C" w:rsidP="00E3101C">
      <w:pPr>
        <w:numPr>
          <w:ilvl w:val="3"/>
          <w:numId w:val="1"/>
        </w:numPr>
      </w:pPr>
      <w:r>
        <w:t xml:space="preserve">Final version of the possible resolution: </w:t>
      </w:r>
      <w:r w:rsidRPr="00E3101C">
        <w:t>GEN: 2015-05-11 23:37:03Z Possible Resolution: At 3337.63 insert "A  STA for which dot11MultiDomainCapabilityActivated is true shall support Table E-4 (Global operating classes). Use of non-Global Operating Classes is deprecated and may be removed in a future revision of the standard." And insert Table E-1 classes 16, 17, 18 into Table E-4.</w:t>
      </w:r>
    </w:p>
    <w:p w:rsidR="0078524D" w:rsidRDefault="0078524D" w:rsidP="00E3101C">
      <w:pPr>
        <w:numPr>
          <w:ilvl w:val="3"/>
          <w:numId w:val="1"/>
        </w:numPr>
      </w:pPr>
      <w:r>
        <w:t xml:space="preserve">Assign to </w:t>
      </w:r>
      <w:r w:rsidR="0077728D" w:rsidRPr="0077728D">
        <w:t>Peter ECCLESINE (Cisco Systems)</w:t>
      </w:r>
      <w:r w:rsidR="0077728D">
        <w:t xml:space="preserve"> </w:t>
      </w:r>
      <w:r>
        <w:t xml:space="preserve">and mark </w:t>
      </w:r>
      <w:r w:rsidR="0077728D">
        <w:t>defer</w:t>
      </w:r>
      <w:r>
        <w:t>.</w:t>
      </w:r>
    </w:p>
    <w:p w:rsidR="00E3101C" w:rsidRDefault="00E3101C" w:rsidP="00E3101C">
      <w:pPr>
        <w:numPr>
          <w:ilvl w:val="2"/>
          <w:numId w:val="1"/>
        </w:numPr>
      </w:pPr>
      <w:r>
        <w:t>CID 5973</w:t>
      </w:r>
      <w:r w:rsidR="00E8434C">
        <w:t xml:space="preserve"> GEN</w:t>
      </w:r>
    </w:p>
    <w:p w:rsidR="00E3101C" w:rsidRDefault="00E3101C" w:rsidP="00E3101C">
      <w:pPr>
        <w:numPr>
          <w:ilvl w:val="3"/>
          <w:numId w:val="1"/>
        </w:numPr>
      </w:pPr>
      <w:r>
        <w:t>Review comment</w:t>
      </w:r>
    </w:p>
    <w:p w:rsidR="00AF4DA0" w:rsidRDefault="00AF4DA0" w:rsidP="00E3101C">
      <w:pPr>
        <w:numPr>
          <w:ilvl w:val="3"/>
          <w:numId w:val="1"/>
        </w:numPr>
      </w:pPr>
      <w:r>
        <w:t>If you are deprecating a table, why deprecate the entries separately?</w:t>
      </w:r>
    </w:p>
    <w:p w:rsidR="00AF4DA0" w:rsidRDefault="00AF4DA0" w:rsidP="00AF4DA0">
      <w:pPr>
        <w:numPr>
          <w:ilvl w:val="4"/>
          <w:numId w:val="1"/>
        </w:numPr>
      </w:pPr>
      <w:r>
        <w:t>This directs future devices to use the new class definitions</w:t>
      </w:r>
    </w:p>
    <w:p w:rsidR="00AF4DA0" w:rsidRDefault="00AF4DA0" w:rsidP="00AF4DA0">
      <w:pPr>
        <w:numPr>
          <w:ilvl w:val="4"/>
          <w:numId w:val="1"/>
        </w:numPr>
      </w:pPr>
      <w:r>
        <w:t>This comment is not needed if CID 5971 deprecates the table?</w:t>
      </w:r>
    </w:p>
    <w:p w:rsidR="00AF4DA0" w:rsidRDefault="00AF4DA0" w:rsidP="00AF4DA0">
      <w:pPr>
        <w:numPr>
          <w:ilvl w:val="4"/>
          <w:numId w:val="1"/>
        </w:numPr>
      </w:pPr>
      <w:r>
        <w:t>If we get the former CID deprecated, then we don’t need this one.</w:t>
      </w:r>
    </w:p>
    <w:p w:rsidR="00E3101C" w:rsidRDefault="00AF4DA0" w:rsidP="00E3101C">
      <w:pPr>
        <w:numPr>
          <w:ilvl w:val="3"/>
          <w:numId w:val="1"/>
        </w:numPr>
      </w:pPr>
      <w:r>
        <w:t>What is the proper way to mark the cited entries as deprecated?</w:t>
      </w:r>
    </w:p>
    <w:p w:rsidR="00AF4DA0" w:rsidRDefault="00AF4DA0" w:rsidP="00AF4DA0">
      <w:pPr>
        <w:numPr>
          <w:ilvl w:val="4"/>
          <w:numId w:val="1"/>
        </w:numPr>
      </w:pPr>
      <w:r>
        <w:t>Note? Just mark it as deprecated.</w:t>
      </w:r>
    </w:p>
    <w:p w:rsidR="00AF4DA0" w:rsidRDefault="00AF4DA0" w:rsidP="00AF4DA0">
      <w:pPr>
        <w:numPr>
          <w:ilvl w:val="4"/>
          <w:numId w:val="1"/>
        </w:numPr>
      </w:pPr>
      <w:r>
        <w:t>Just state the things that are deprecated.</w:t>
      </w:r>
    </w:p>
    <w:p w:rsidR="00AF4DA0" w:rsidRDefault="00AF4DA0" w:rsidP="00AF4DA0">
      <w:pPr>
        <w:numPr>
          <w:ilvl w:val="3"/>
          <w:numId w:val="1"/>
        </w:numPr>
      </w:pPr>
      <w:r>
        <w:t xml:space="preserve">Proposed Resolution: </w:t>
      </w:r>
      <w:r w:rsidRPr="00AF4DA0">
        <w:t>At  3343.3, Insert the following text: "Use of classes 3, 4, 5, 6, 8, 9, 10, 11, 13, 14, 15, 17, 18, 19, 20, 22, 23, 24, 26, 27, 28, 29, 33, 35, 38, 40, 43, 45, 47, 48, 49, 50, 52, 53, 54, 55 is deprecated and they may be reserved in a future version of the standard. " Comment - CID 5971 resolution may provide the deprecation.</w:t>
      </w:r>
    </w:p>
    <w:p w:rsidR="00AF4DA0" w:rsidRDefault="00AF4DA0" w:rsidP="00AF4DA0">
      <w:pPr>
        <w:numPr>
          <w:ilvl w:val="3"/>
          <w:numId w:val="1"/>
        </w:numPr>
      </w:pPr>
      <w:r>
        <w:t xml:space="preserve">Peter will include this in the discussion on the submission he will bring to the </w:t>
      </w:r>
      <w:proofErr w:type="spellStart"/>
      <w:r>
        <w:t>Telecon</w:t>
      </w:r>
      <w:proofErr w:type="spellEnd"/>
      <w:r>
        <w:t>.</w:t>
      </w:r>
    </w:p>
    <w:p w:rsidR="00AF4DA0" w:rsidRDefault="00AF4DA0" w:rsidP="00AF4DA0">
      <w:pPr>
        <w:numPr>
          <w:ilvl w:val="2"/>
          <w:numId w:val="1"/>
        </w:numPr>
      </w:pPr>
      <w:r>
        <w:t>CID 5974</w:t>
      </w:r>
      <w:r w:rsidR="00E8434C">
        <w:t xml:space="preserve"> GEN</w:t>
      </w:r>
    </w:p>
    <w:p w:rsidR="00AF4DA0" w:rsidRDefault="00AF4DA0" w:rsidP="00AF4DA0">
      <w:pPr>
        <w:numPr>
          <w:ilvl w:val="3"/>
          <w:numId w:val="1"/>
        </w:numPr>
      </w:pPr>
      <w:r>
        <w:t>Review comment</w:t>
      </w:r>
    </w:p>
    <w:p w:rsidR="00AF4DA0" w:rsidRDefault="00AF4DA0" w:rsidP="00AF4DA0">
      <w:pPr>
        <w:numPr>
          <w:ilvl w:val="3"/>
          <w:numId w:val="1"/>
        </w:numPr>
      </w:pPr>
      <w:r>
        <w:t>This is a new rule from the FCC</w:t>
      </w:r>
    </w:p>
    <w:p w:rsidR="00AF4DA0" w:rsidRDefault="00AF4DA0" w:rsidP="00AF4DA0">
      <w:pPr>
        <w:numPr>
          <w:ilvl w:val="3"/>
          <w:numId w:val="1"/>
        </w:numPr>
      </w:pPr>
      <w:r>
        <w:t>Peter to prepare text, but it may be too early to include in the standard.</w:t>
      </w:r>
    </w:p>
    <w:p w:rsidR="00AF4DA0" w:rsidRDefault="00AF4DA0" w:rsidP="00AF4DA0">
      <w:pPr>
        <w:numPr>
          <w:ilvl w:val="3"/>
          <w:numId w:val="1"/>
        </w:numPr>
      </w:pPr>
      <w:r>
        <w:t>We would need to change E2.2.2, and it may be a too big for now.</w:t>
      </w:r>
    </w:p>
    <w:p w:rsidR="00426002" w:rsidRDefault="0092295E" w:rsidP="00426002">
      <w:pPr>
        <w:numPr>
          <w:ilvl w:val="3"/>
          <w:numId w:val="1"/>
        </w:numPr>
      </w:pPr>
      <w:r>
        <w:t xml:space="preserve">Recommendation: </w:t>
      </w:r>
      <w:r w:rsidRPr="0092295E">
        <w:t>REJECTED (GEN: 2015-05-11 23:55:40Z)</w:t>
      </w:r>
      <w:r>
        <w:t xml:space="preserve">– </w:t>
      </w:r>
      <w:r w:rsidR="00426002" w:rsidRPr="00426002">
        <w:t xml:space="preserve">The comment fails to identify changes in sufficient detail so that the specific wording of the changes that will satisfy the commenter can be determined. </w:t>
      </w:r>
    </w:p>
    <w:p w:rsidR="00426002" w:rsidRDefault="00426002" w:rsidP="00426002">
      <w:pPr>
        <w:numPr>
          <w:ilvl w:val="3"/>
          <w:numId w:val="1"/>
        </w:numPr>
      </w:pPr>
      <w:r>
        <w:t>Mark Ready for Motion – Vancouver A</w:t>
      </w:r>
    </w:p>
    <w:p w:rsidR="0092295E" w:rsidRDefault="0092295E" w:rsidP="00426002">
      <w:pPr>
        <w:numPr>
          <w:ilvl w:val="2"/>
          <w:numId w:val="1"/>
        </w:numPr>
      </w:pPr>
      <w:r>
        <w:t>CID 6307</w:t>
      </w:r>
      <w:r w:rsidR="00E8434C">
        <w:t xml:space="preserve"> GEN</w:t>
      </w:r>
    </w:p>
    <w:p w:rsidR="0092295E" w:rsidRDefault="0092295E" w:rsidP="0092295E">
      <w:pPr>
        <w:numPr>
          <w:ilvl w:val="3"/>
          <w:numId w:val="1"/>
        </w:numPr>
      </w:pPr>
      <w:r>
        <w:t>Review comment</w:t>
      </w:r>
    </w:p>
    <w:p w:rsidR="0092295E" w:rsidRDefault="0092295E" w:rsidP="0092295E">
      <w:pPr>
        <w:numPr>
          <w:ilvl w:val="3"/>
          <w:numId w:val="1"/>
        </w:numPr>
      </w:pPr>
      <w:r>
        <w:t>There are other CIDs that also address this in part: CID 6305 and 6306</w:t>
      </w:r>
    </w:p>
    <w:p w:rsidR="0092295E" w:rsidRDefault="0092295E" w:rsidP="0092295E">
      <w:pPr>
        <w:numPr>
          <w:ilvl w:val="3"/>
          <w:numId w:val="1"/>
        </w:numPr>
      </w:pPr>
      <w:r>
        <w:t>Discussion around the terms and way to resolve the issue</w:t>
      </w:r>
    </w:p>
    <w:p w:rsidR="0092295E" w:rsidRDefault="0092295E" w:rsidP="0092295E">
      <w:pPr>
        <w:numPr>
          <w:ilvl w:val="3"/>
          <w:numId w:val="1"/>
        </w:numPr>
      </w:pPr>
      <w:r>
        <w:t>Some believe we do not need a change</w:t>
      </w:r>
    </w:p>
    <w:p w:rsidR="0092295E" w:rsidRDefault="00F07D72" w:rsidP="0092295E">
      <w:pPr>
        <w:numPr>
          <w:ilvl w:val="3"/>
          <w:numId w:val="1"/>
        </w:numPr>
      </w:pPr>
      <w:r>
        <w:t>Concern on if the note proposed provides any extra information</w:t>
      </w:r>
    </w:p>
    <w:p w:rsidR="00F07D72" w:rsidRDefault="00F07D72" w:rsidP="0092295E">
      <w:pPr>
        <w:numPr>
          <w:ilvl w:val="3"/>
          <w:numId w:val="1"/>
        </w:numPr>
      </w:pPr>
      <w:r>
        <w:t>Review potential change context</w:t>
      </w:r>
    </w:p>
    <w:p w:rsidR="00F07D72" w:rsidRDefault="00F07D72" w:rsidP="00F07D72">
      <w:pPr>
        <w:numPr>
          <w:ilvl w:val="3"/>
          <w:numId w:val="1"/>
        </w:numPr>
      </w:pPr>
      <w:r>
        <w:t xml:space="preserve">Duplication of location can cause a problem in </w:t>
      </w:r>
      <w:r w:rsidR="0077728D">
        <w:t>maintenance</w:t>
      </w:r>
      <w:r>
        <w:t xml:space="preserve"> going forward.</w:t>
      </w:r>
    </w:p>
    <w:p w:rsidR="00AF4DA0" w:rsidRDefault="0092295E" w:rsidP="0077728D">
      <w:pPr>
        <w:numPr>
          <w:ilvl w:val="3"/>
          <w:numId w:val="1"/>
        </w:numPr>
      </w:pPr>
      <w:r>
        <w:t xml:space="preserve">Proposed Resolution: </w:t>
      </w:r>
      <w:r w:rsidR="0077728D" w:rsidRPr="0077728D">
        <w:t xml:space="preserve">REJECTED (GEN: 2015-05-12 00:14:24Z) </w:t>
      </w:r>
      <w:proofErr w:type="gramStart"/>
      <w:r w:rsidR="0077728D" w:rsidRPr="0077728D">
        <w:t>The</w:t>
      </w:r>
      <w:proofErr w:type="gramEnd"/>
      <w:r w:rsidR="0077728D" w:rsidRPr="0077728D">
        <w:t xml:space="preserve"> necessary information for the clause 20 and 22 operation is in Annex E. For the clause 23 reference, the last sentence at 2628.46 indicates that the ED mechanism is not used.</w:t>
      </w:r>
    </w:p>
    <w:p w:rsidR="00E8434C" w:rsidRDefault="00E8434C" w:rsidP="00F07D72">
      <w:pPr>
        <w:numPr>
          <w:ilvl w:val="3"/>
          <w:numId w:val="1"/>
        </w:numPr>
      </w:pPr>
      <w:r>
        <w:t xml:space="preserve">Discussion: </w:t>
      </w:r>
    </w:p>
    <w:p w:rsidR="00F07D72" w:rsidRDefault="00F07D72" w:rsidP="00E8434C">
      <w:pPr>
        <w:numPr>
          <w:ilvl w:val="4"/>
          <w:numId w:val="1"/>
        </w:numPr>
      </w:pPr>
      <w:r>
        <w:t>Commenter is ok with Reject for 20 and 22.</w:t>
      </w:r>
    </w:p>
    <w:p w:rsidR="00F07D72" w:rsidRDefault="00F07D72" w:rsidP="00E8434C">
      <w:pPr>
        <w:numPr>
          <w:ilvl w:val="4"/>
          <w:numId w:val="1"/>
        </w:numPr>
      </w:pPr>
      <w:r>
        <w:t>In 23, CCA-ED, it is not relevant.</w:t>
      </w:r>
    </w:p>
    <w:p w:rsidR="00F07D72" w:rsidRDefault="0077728D" w:rsidP="00F07D72">
      <w:pPr>
        <w:numPr>
          <w:ilvl w:val="3"/>
          <w:numId w:val="1"/>
        </w:numPr>
      </w:pPr>
      <w:r>
        <w:t>Straw Poll</w:t>
      </w:r>
      <w:r w:rsidR="00E8434C">
        <w:t>:</w:t>
      </w:r>
    </w:p>
    <w:p w:rsidR="00E8434C" w:rsidRDefault="00E8434C" w:rsidP="00E8434C">
      <w:pPr>
        <w:numPr>
          <w:ilvl w:val="4"/>
          <w:numId w:val="1"/>
        </w:numPr>
      </w:pPr>
      <w:r>
        <w:t xml:space="preserve">Accept Resolution: </w:t>
      </w:r>
    </w:p>
    <w:p w:rsidR="00E8434C" w:rsidRDefault="00E8434C" w:rsidP="00E8434C">
      <w:pPr>
        <w:numPr>
          <w:ilvl w:val="4"/>
          <w:numId w:val="1"/>
        </w:numPr>
      </w:pPr>
      <w:r>
        <w:t>7 yes 1 no</w:t>
      </w:r>
    </w:p>
    <w:p w:rsidR="00E8434C" w:rsidRDefault="00E8434C" w:rsidP="00E8434C">
      <w:pPr>
        <w:numPr>
          <w:ilvl w:val="3"/>
          <w:numId w:val="1"/>
        </w:numPr>
      </w:pPr>
      <w:r>
        <w:t>Mark ready for Motion – Vancouver A</w:t>
      </w:r>
    </w:p>
    <w:p w:rsidR="00F07D72" w:rsidRDefault="00E8434C" w:rsidP="00E8434C">
      <w:pPr>
        <w:numPr>
          <w:ilvl w:val="2"/>
          <w:numId w:val="1"/>
        </w:numPr>
      </w:pPr>
      <w:r>
        <w:lastRenderedPageBreak/>
        <w:t>CID 6306 EDITOR</w:t>
      </w:r>
    </w:p>
    <w:p w:rsidR="00E8434C" w:rsidRDefault="00E8434C" w:rsidP="00E8434C">
      <w:pPr>
        <w:numPr>
          <w:ilvl w:val="2"/>
          <w:numId w:val="1"/>
        </w:numPr>
      </w:pPr>
      <w:r>
        <w:t>CID 6305 GEN</w:t>
      </w:r>
    </w:p>
    <w:p w:rsidR="007C4D58" w:rsidRDefault="007C4D58" w:rsidP="00E8434C">
      <w:pPr>
        <w:numPr>
          <w:ilvl w:val="2"/>
          <w:numId w:val="1"/>
        </w:numPr>
      </w:pPr>
      <w:r>
        <w:t>CID 6308 GEN</w:t>
      </w:r>
    </w:p>
    <w:p w:rsidR="00E8434C" w:rsidRDefault="00E8434C" w:rsidP="00E8434C">
      <w:pPr>
        <w:numPr>
          <w:ilvl w:val="3"/>
          <w:numId w:val="1"/>
        </w:numPr>
      </w:pPr>
      <w:r>
        <w:t>Review comment</w:t>
      </w:r>
    </w:p>
    <w:p w:rsidR="00E8434C" w:rsidRDefault="00E8434C" w:rsidP="00E8434C">
      <w:pPr>
        <w:numPr>
          <w:ilvl w:val="3"/>
          <w:numId w:val="1"/>
        </w:numPr>
      </w:pPr>
      <w:r>
        <w:t xml:space="preserve">Transfer 6306 to GEN </w:t>
      </w:r>
      <w:proofErr w:type="spellStart"/>
      <w:r>
        <w:t>AdHoc</w:t>
      </w:r>
      <w:proofErr w:type="spellEnd"/>
      <w:r>
        <w:t xml:space="preserve"> to handle</w:t>
      </w:r>
    </w:p>
    <w:p w:rsidR="00E8434C" w:rsidRDefault="00E8434C" w:rsidP="00E8434C">
      <w:pPr>
        <w:numPr>
          <w:ilvl w:val="3"/>
          <w:numId w:val="1"/>
        </w:numPr>
      </w:pPr>
      <w:r>
        <w:t>Not sufficient info for a change</w:t>
      </w:r>
    </w:p>
    <w:p w:rsidR="00E8434C" w:rsidRDefault="00E8434C" w:rsidP="00E8434C">
      <w:pPr>
        <w:numPr>
          <w:ilvl w:val="3"/>
          <w:numId w:val="1"/>
        </w:numPr>
      </w:pPr>
      <w:r>
        <w:t>Commenter does not want to do a submission if it is not going to be acceptable to the group.</w:t>
      </w:r>
    </w:p>
    <w:p w:rsidR="00E8434C" w:rsidRDefault="00E8434C" w:rsidP="00E8434C">
      <w:pPr>
        <w:numPr>
          <w:ilvl w:val="3"/>
          <w:numId w:val="1"/>
        </w:numPr>
      </w:pPr>
      <w:r>
        <w:t xml:space="preserve">Discussion on moving the regulatory </w:t>
      </w:r>
      <w:r w:rsidR="00CA6D62">
        <w:t>sentences</w:t>
      </w:r>
      <w:r>
        <w:t xml:space="preserve"> that are optional and move back to Annex D, and not have it sprinkled in various PHY clauses. – Optional CCA-ED was in Annex D, and </w:t>
      </w:r>
      <w:r w:rsidR="00CA6D62">
        <w:t xml:space="preserve">did </w:t>
      </w:r>
      <w:r>
        <w:t xml:space="preserve">not have </w:t>
      </w:r>
      <w:r w:rsidR="00CA6D62">
        <w:t>sentences</w:t>
      </w:r>
      <w:r>
        <w:t xml:space="preserve"> that should not be in other clauses.</w:t>
      </w:r>
    </w:p>
    <w:p w:rsidR="00E8434C" w:rsidRDefault="007C4D58" w:rsidP="00E8434C">
      <w:pPr>
        <w:numPr>
          <w:ilvl w:val="3"/>
          <w:numId w:val="1"/>
        </w:numPr>
      </w:pPr>
      <w:r>
        <w:t>Support for having the naming made clear</w:t>
      </w:r>
    </w:p>
    <w:p w:rsidR="007C4D58" w:rsidRDefault="007C4D58" w:rsidP="00E8434C">
      <w:pPr>
        <w:numPr>
          <w:ilvl w:val="3"/>
          <w:numId w:val="1"/>
        </w:numPr>
      </w:pPr>
      <w:r>
        <w:t>Support for preparing a submission to sort out the words.</w:t>
      </w:r>
    </w:p>
    <w:p w:rsidR="007C4D58" w:rsidRDefault="0077728D" w:rsidP="00E8434C">
      <w:pPr>
        <w:numPr>
          <w:ilvl w:val="3"/>
          <w:numId w:val="1"/>
        </w:numPr>
      </w:pPr>
      <w:r>
        <w:t>Straw Poll</w:t>
      </w:r>
      <w:r w:rsidR="007C4D58">
        <w:t xml:space="preserve">: </w:t>
      </w:r>
    </w:p>
    <w:p w:rsidR="007C4D58" w:rsidRDefault="007C4D58" w:rsidP="007C4D58">
      <w:pPr>
        <w:numPr>
          <w:ilvl w:val="4"/>
          <w:numId w:val="1"/>
        </w:numPr>
      </w:pPr>
      <w:r>
        <w:t>A. Reject</w:t>
      </w:r>
    </w:p>
    <w:p w:rsidR="007C4D58" w:rsidRDefault="007C4D58" w:rsidP="007C4D58">
      <w:pPr>
        <w:numPr>
          <w:ilvl w:val="4"/>
          <w:numId w:val="1"/>
        </w:numPr>
      </w:pPr>
      <w:r>
        <w:t xml:space="preserve"> B. Develop new names and identify detailed changes</w:t>
      </w:r>
    </w:p>
    <w:p w:rsidR="007C4D58" w:rsidRDefault="007C4D58" w:rsidP="007C4D58">
      <w:pPr>
        <w:numPr>
          <w:ilvl w:val="4"/>
          <w:numId w:val="1"/>
        </w:numPr>
      </w:pPr>
      <w:r>
        <w:t>A-4 B-7</w:t>
      </w:r>
    </w:p>
    <w:p w:rsidR="007C4D58" w:rsidRDefault="007C4D58" w:rsidP="007C4D58">
      <w:pPr>
        <w:numPr>
          <w:ilvl w:val="3"/>
          <w:numId w:val="1"/>
        </w:numPr>
      </w:pPr>
      <w:r>
        <w:t xml:space="preserve">For 6305 and 6306 will be marked submission required and assigned to Mark Rison – </w:t>
      </w:r>
    </w:p>
    <w:p w:rsidR="007C4D58" w:rsidRDefault="007C4D58" w:rsidP="007C4D58">
      <w:pPr>
        <w:numPr>
          <w:ilvl w:val="3"/>
          <w:numId w:val="1"/>
        </w:numPr>
      </w:pPr>
      <w:r>
        <w:t>If the submission required CIDs are not done at the end of the Comment processing, we will reject the comments without submissions.</w:t>
      </w:r>
    </w:p>
    <w:p w:rsidR="007C4D58" w:rsidRDefault="007C4D58" w:rsidP="007C4D58">
      <w:pPr>
        <w:numPr>
          <w:ilvl w:val="2"/>
          <w:numId w:val="1"/>
        </w:numPr>
      </w:pPr>
      <w:r>
        <w:t xml:space="preserve"> CID 6506</w:t>
      </w:r>
      <w:r w:rsidR="009D40AC">
        <w:t xml:space="preserve"> GEN</w:t>
      </w:r>
    </w:p>
    <w:p w:rsidR="007C4D58" w:rsidRDefault="007C4D58" w:rsidP="007C4D58">
      <w:pPr>
        <w:numPr>
          <w:ilvl w:val="3"/>
          <w:numId w:val="1"/>
        </w:numPr>
      </w:pPr>
      <w:r>
        <w:t>Review comment</w:t>
      </w:r>
    </w:p>
    <w:p w:rsidR="00D875EA" w:rsidRDefault="00D875EA" w:rsidP="007C4D58">
      <w:pPr>
        <w:numPr>
          <w:ilvl w:val="3"/>
          <w:numId w:val="1"/>
        </w:numPr>
      </w:pPr>
      <w:r>
        <w:t xml:space="preserve">Review context to look at possibly adding a </w:t>
      </w:r>
      <w:r w:rsidR="00CA6D62">
        <w:t>sentence</w:t>
      </w:r>
    </w:p>
    <w:p w:rsidR="007C4D58" w:rsidRDefault="007C4D58" w:rsidP="00D875EA">
      <w:pPr>
        <w:numPr>
          <w:ilvl w:val="3"/>
          <w:numId w:val="1"/>
        </w:numPr>
      </w:pPr>
      <w:r>
        <w:t xml:space="preserve">Proposed Resolution: </w:t>
      </w:r>
      <w:r w:rsidR="00D875EA" w:rsidRPr="00D875EA">
        <w:t xml:space="preserve">REVISED (GEN: 2015-05-12 00:34:20Z) - At 2368.32, </w:t>
      </w:r>
      <w:r w:rsidR="009D40AC" w:rsidRPr="00D875EA">
        <w:t xml:space="preserve">add </w:t>
      </w:r>
      <w:r w:rsidR="009D40AC">
        <w:t>“</w:t>
      </w:r>
      <w:r w:rsidR="00D875EA" w:rsidRPr="00D875EA">
        <w:t>The CCA-ED is not required for license-exempt operation in any band."</w:t>
      </w:r>
    </w:p>
    <w:p w:rsidR="00D875EA" w:rsidRDefault="00D875EA" w:rsidP="00D875EA">
      <w:pPr>
        <w:numPr>
          <w:ilvl w:val="3"/>
          <w:numId w:val="1"/>
        </w:numPr>
      </w:pPr>
      <w:r>
        <w:t>Discussion on having a note not just text…</w:t>
      </w:r>
    </w:p>
    <w:p w:rsidR="00D875EA" w:rsidRDefault="00D875EA" w:rsidP="00D875EA">
      <w:pPr>
        <w:numPr>
          <w:ilvl w:val="3"/>
          <w:numId w:val="1"/>
        </w:numPr>
      </w:pPr>
      <w:r>
        <w:t>Make a note in clause 20,22, and 23</w:t>
      </w:r>
    </w:p>
    <w:p w:rsidR="00D875EA" w:rsidRDefault="00D875EA" w:rsidP="00D875EA">
      <w:pPr>
        <w:numPr>
          <w:ilvl w:val="3"/>
          <w:numId w:val="1"/>
        </w:numPr>
      </w:pPr>
      <w:r>
        <w:t xml:space="preserve">New Proposed Resolution: </w:t>
      </w:r>
      <w:r w:rsidRPr="00D875EA">
        <w:t>REVISED (GEN: 2015-05-12) - At 2368.32, add "NOTE--The CCA-ED is not required for license-exempt operation in any band." and at 2264.57, 2553.57, 2628.44 change similar statements to NOTEs.</w:t>
      </w:r>
    </w:p>
    <w:p w:rsidR="00D875EA" w:rsidRDefault="00D875EA" w:rsidP="00D875EA">
      <w:pPr>
        <w:numPr>
          <w:ilvl w:val="3"/>
          <w:numId w:val="1"/>
        </w:numPr>
      </w:pPr>
      <w:r>
        <w:t>No objection -  Mark ready for Motion – Vancouver A</w:t>
      </w:r>
    </w:p>
    <w:p w:rsidR="00D875EA" w:rsidRDefault="00D875EA" w:rsidP="00D875EA">
      <w:pPr>
        <w:numPr>
          <w:ilvl w:val="2"/>
          <w:numId w:val="1"/>
        </w:numPr>
      </w:pPr>
      <w:r>
        <w:t>CID 6507</w:t>
      </w:r>
      <w:r w:rsidR="009D40AC">
        <w:t xml:space="preserve"> MAC</w:t>
      </w:r>
    </w:p>
    <w:p w:rsidR="00D875EA" w:rsidRDefault="00D875EA" w:rsidP="00D875EA">
      <w:pPr>
        <w:numPr>
          <w:ilvl w:val="3"/>
          <w:numId w:val="1"/>
        </w:numPr>
      </w:pPr>
      <w:r>
        <w:t>Propose to move to Security Group</w:t>
      </w:r>
    </w:p>
    <w:p w:rsidR="007C4D58" w:rsidRDefault="009D40AC" w:rsidP="009D40AC">
      <w:pPr>
        <w:numPr>
          <w:ilvl w:val="2"/>
          <w:numId w:val="1"/>
        </w:numPr>
      </w:pPr>
      <w:r>
        <w:t>CID 6399 MAC</w:t>
      </w:r>
    </w:p>
    <w:p w:rsidR="009D40AC" w:rsidRDefault="009D40AC" w:rsidP="009D40AC">
      <w:pPr>
        <w:numPr>
          <w:ilvl w:val="3"/>
          <w:numId w:val="1"/>
        </w:numPr>
      </w:pPr>
      <w:r>
        <w:t>Review Comment</w:t>
      </w:r>
    </w:p>
    <w:p w:rsidR="009D40AC" w:rsidRDefault="009D40AC" w:rsidP="009D40AC">
      <w:pPr>
        <w:numPr>
          <w:ilvl w:val="3"/>
          <w:numId w:val="1"/>
        </w:numPr>
      </w:pPr>
      <w:r>
        <w:t>Discussion on when the paragraph should be applicable</w:t>
      </w:r>
    </w:p>
    <w:p w:rsidR="009D40AC" w:rsidRDefault="009D40AC" w:rsidP="009D40AC">
      <w:pPr>
        <w:numPr>
          <w:ilvl w:val="3"/>
          <w:numId w:val="1"/>
        </w:numPr>
      </w:pPr>
      <w:r>
        <w:t>Does this paragraph require “dot11Operating Classes Implemented is True”?</w:t>
      </w:r>
    </w:p>
    <w:p w:rsidR="009D40AC" w:rsidRDefault="002B013A" w:rsidP="002B013A">
      <w:pPr>
        <w:numPr>
          <w:ilvl w:val="4"/>
          <w:numId w:val="1"/>
        </w:numPr>
      </w:pPr>
      <w:r>
        <w:t>It was determined not to be needed.</w:t>
      </w:r>
    </w:p>
    <w:p w:rsidR="002B013A" w:rsidRDefault="002B013A" w:rsidP="002B013A">
      <w:pPr>
        <w:numPr>
          <w:ilvl w:val="3"/>
          <w:numId w:val="1"/>
        </w:numPr>
      </w:pPr>
      <w:r>
        <w:t>Where do you get the Transmit power limit?</w:t>
      </w:r>
    </w:p>
    <w:p w:rsidR="002B013A" w:rsidRDefault="002B013A" w:rsidP="002B013A">
      <w:pPr>
        <w:numPr>
          <w:ilvl w:val="3"/>
          <w:numId w:val="1"/>
        </w:numPr>
      </w:pPr>
      <w:r>
        <w:t>Could we split the clause into two sub-clauses and make 9.21.3 and 9.21.3a</w:t>
      </w:r>
    </w:p>
    <w:p w:rsidR="002B013A" w:rsidRDefault="002B013A" w:rsidP="00015D4D">
      <w:pPr>
        <w:numPr>
          <w:ilvl w:val="3"/>
          <w:numId w:val="1"/>
        </w:numPr>
      </w:pPr>
      <w:r>
        <w:t xml:space="preserve">Proposed Resolution: </w:t>
      </w:r>
      <w:r w:rsidRPr="002B013A">
        <w:t>Revised; At 1320.25 add a new section header "Operation with  the Transmit Power Envelope element"  that contains the test from lines 25 through 49.</w:t>
      </w:r>
      <w:r w:rsidR="00015D4D">
        <w:t xml:space="preserve">  </w:t>
      </w:r>
      <w:r w:rsidR="00015D4D" w:rsidRPr="00015D4D">
        <w:t>Remove "and Transmit Power Envelope element" from the existing 9.21.3 section header."</w:t>
      </w:r>
    </w:p>
    <w:p w:rsidR="002B013A" w:rsidRDefault="002B013A" w:rsidP="002B013A">
      <w:pPr>
        <w:numPr>
          <w:ilvl w:val="3"/>
          <w:numId w:val="1"/>
        </w:numPr>
      </w:pPr>
      <w:r>
        <w:t>No objection -  Mark ready for Motion</w:t>
      </w:r>
    </w:p>
    <w:p w:rsidR="002B013A" w:rsidRDefault="002B013A" w:rsidP="002B013A">
      <w:pPr>
        <w:numPr>
          <w:ilvl w:val="1"/>
          <w:numId w:val="1"/>
        </w:numPr>
      </w:pPr>
      <w:r>
        <w:t>We will start on 11ad Comments on Tuesday</w:t>
      </w:r>
    </w:p>
    <w:p w:rsidR="002B013A" w:rsidRDefault="002B013A" w:rsidP="002B013A">
      <w:pPr>
        <w:numPr>
          <w:ilvl w:val="1"/>
          <w:numId w:val="1"/>
        </w:numPr>
      </w:pPr>
      <w:r>
        <w:t>There are roughly 40 more DMG comments we will start on Tuesday PM2.</w:t>
      </w:r>
    </w:p>
    <w:p w:rsidR="002B013A" w:rsidRDefault="002B013A" w:rsidP="002B013A">
      <w:pPr>
        <w:numPr>
          <w:ilvl w:val="1"/>
          <w:numId w:val="1"/>
        </w:numPr>
      </w:pPr>
      <w:r>
        <w:t>Recess at 6:00pm</w:t>
      </w:r>
    </w:p>
    <w:p w:rsidR="00E91FB9" w:rsidRDefault="00E91FB9" w:rsidP="00E91FB9">
      <w:pPr>
        <w:ind w:left="792"/>
      </w:pPr>
    </w:p>
    <w:p w:rsidR="00E13096" w:rsidRDefault="00E13096">
      <w:r>
        <w:br w:type="page"/>
      </w:r>
    </w:p>
    <w:p w:rsidR="00711E7C" w:rsidRDefault="00711E7C" w:rsidP="00711E7C">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244E67">
        <w:t>Tuesday</w:t>
      </w:r>
      <w:r>
        <w:t xml:space="preserve"> 12 May 2015 PM1 – called to order by Dorothy </w:t>
      </w:r>
      <w:r w:rsidR="00141853">
        <w:t xml:space="preserve">STANLEY </w:t>
      </w:r>
      <w:r>
        <w:t>1:34pm</w:t>
      </w:r>
    </w:p>
    <w:p w:rsidR="00E91FB9" w:rsidRDefault="00E91FB9" w:rsidP="00E91FB9">
      <w:pPr>
        <w:numPr>
          <w:ilvl w:val="1"/>
          <w:numId w:val="1"/>
        </w:numPr>
      </w:pPr>
      <w:r>
        <w:t xml:space="preserve">Review Agenda </w:t>
      </w:r>
      <w:r w:rsidR="00B70CD7">
        <w:t>11-15/494r4</w:t>
      </w:r>
    </w:p>
    <w:p w:rsidR="00E91FB9" w:rsidRDefault="00E91FB9" w:rsidP="00E91FB9">
      <w:pPr>
        <w:numPr>
          <w:ilvl w:val="2"/>
          <w:numId w:val="1"/>
        </w:numPr>
      </w:pPr>
      <w:r>
        <w:t>Note Wed PM2 updated documents- for Matt Fischer</w:t>
      </w:r>
    </w:p>
    <w:p w:rsidR="00E91FB9" w:rsidRDefault="00E91FB9" w:rsidP="00E91FB9">
      <w:pPr>
        <w:numPr>
          <w:ilvl w:val="1"/>
          <w:numId w:val="1"/>
        </w:numPr>
      </w:pPr>
      <w:r>
        <w:t>Today’s Agenda 11ad:</w:t>
      </w:r>
    </w:p>
    <w:p w:rsidR="00E91FB9" w:rsidRPr="00E91FB9" w:rsidRDefault="00E91FB9" w:rsidP="00E91FB9">
      <w:pPr>
        <w:pStyle w:val="ListParagraph"/>
        <w:numPr>
          <w:ilvl w:val="0"/>
          <w:numId w:val="2"/>
        </w:numPr>
        <w:rPr>
          <w:lang w:val="en-US"/>
        </w:rPr>
      </w:pPr>
      <w:r w:rsidRPr="00E91FB9">
        <w:rPr>
          <w:lang w:val="en-US"/>
        </w:rPr>
        <w:t xml:space="preserve">11ad related presentations and CIDs – Carlos </w:t>
      </w:r>
      <w:r w:rsidR="00CA6D62" w:rsidRPr="00E91FB9">
        <w:rPr>
          <w:lang w:val="en-US"/>
        </w:rPr>
        <w:t>CORDEIRO</w:t>
      </w:r>
      <w:r w:rsidR="00CA6D62">
        <w:rPr>
          <w:lang w:val="en-US"/>
        </w:rPr>
        <w:t xml:space="preserve"> &amp; </w:t>
      </w:r>
      <w:proofErr w:type="spellStart"/>
      <w:r w:rsidRPr="00E91FB9">
        <w:rPr>
          <w:lang w:val="en-US"/>
        </w:rPr>
        <w:t>Assaf</w:t>
      </w:r>
      <w:proofErr w:type="spellEnd"/>
      <w:r w:rsidRPr="00E91FB9">
        <w:rPr>
          <w:lang w:val="en-US"/>
        </w:rPr>
        <w:t xml:space="preserve"> </w:t>
      </w:r>
      <w:r w:rsidR="00CA6D62" w:rsidRPr="00E91FB9">
        <w:rPr>
          <w:lang w:val="en-US"/>
        </w:rPr>
        <w:t>KASHER</w:t>
      </w:r>
      <w:r w:rsidR="00CA6D62">
        <w:rPr>
          <w:lang w:val="en-US"/>
        </w:rPr>
        <w:t xml:space="preserve"> </w:t>
      </w:r>
      <w:r w:rsidR="00CA6D62">
        <w:t>(Intel)</w:t>
      </w:r>
    </w:p>
    <w:p w:rsidR="00E91FB9" w:rsidRPr="00E91FB9" w:rsidRDefault="00E91FB9" w:rsidP="00CA6D62">
      <w:pPr>
        <w:pStyle w:val="ListParagraph"/>
        <w:numPr>
          <w:ilvl w:val="1"/>
          <w:numId w:val="2"/>
        </w:numPr>
        <w:rPr>
          <w:lang w:val="en-US"/>
        </w:rPr>
      </w:pPr>
      <w:r w:rsidRPr="00E91FB9">
        <w:rPr>
          <w:lang w:val="en-US"/>
        </w:rPr>
        <w:t>CIDs</w:t>
      </w:r>
      <w:r w:rsidR="005B3C9A">
        <w:rPr>
          <w:lang w:val="en-US"/>
        </w:rPr>
        <w:t xml:space="preserve"> 5001, 5002, 5003, 5004:  11-15/</w:t>
      </w:r>
      <w:r w:rsidRPr="00E91FB9">
        <w:rPr>
          <w:lang w:val="en-US"/>
        </w:rPr>
        <w:t>0253</w:t>
      </w:r>
    </w:p>
    <w:p w:rsidR="00E91FB9" w:rsidRPr="00E91FB9" w:rsidRDefault="005B3C9A" w:rsidP="00CA6D62">
      <w:pPr>
        <w:pStyle w:val="ListParagraph"/>
        <w:numPr>
          <w:ilvl w:val="1"/>
          <w:numId w:val="2"/>
        </w:numPr>
        <w:rPr>
          <w:lang w:val="en-US"/>
        </w:rPr>
      </w:pPr>
      <w:r>
        <w:rPr>
          <w:lang w:val="en-US"/>
        </w:rPr>
        <w:t>CIDs 5005, 5006, 5007: 11-15/</w:t>
      </w:r>
      <w:r w:rsidR="00E91FB9" w:rsidRPr="00E91FB9">
        <w:rPr>
          <w:lang w:val="en-US"/>
        </w:rPr>
        <w:t xml:space="preserve">0254 </w:t>
      </w:r>
    </w:p>
    <w:p w:rsidR="00E91FB9" w:rsidRPr="00E91FB9" w:rsidRDefault="005B3C9A" w:rsidP="00CA6D62">
      <w:pPr>
        <w:pStyle w:val="ListParagraph"/>
        <w:numPr>
          <w:ilvl w:val="1"/>
          <w:numId w:val="2"/>
        </w:numPr>
        <w:rPr>
          <w:lang w:val="en-US"/>
        </w:rPr>
      </w:pPr>
      <w:r>
        <w:rPr>
          <w:lang w:val="en-US"/>
        </w:rPr>
        <w:t>CID 5008: 11-15/</w:t>
      </w:r>
      <w:r w:rsidR="00E91FB9" w:rsidRPr="00E91FB9">
        <w:rPr>
          <w:lang w:val="en-US"/>
        </w:rPr>
        <w:t xml:space="preserve">0255 </w:t>
      </w:r>
    </w:p>
    <w:p w:rsidR="00E91FB9" w:rsidRPr="00E91FB9" w:rsidRDefault="005B3C9A" w:rsidP="00CA6D62">
      <w:pPr>
        <w:pStyle w:val="ListParagraph"/>
        <w:numPr>
          <w:ilvl w:val="1"/>
          <w:numId w:val="2"/>
        </w:numPr>
        <w:rPr>
          <w:lang w:val="en-US"/>
        </w:rPr>
      </w:pPr>
      <w:r>
        <w:rPr>
          <w:lang w:val="en-US"/>
        </w:rPr>
        <w:t>CID 5009: 11-15/</w:t>
      </w:r>
      <w:r w:rsidR="00E91FB9" w:rsidRPr="00E91FB9">
        <w:rPr>
          <w:lang w:val="en-US"/>
        </w:rPr>
        <w:t xml:space="preserve">0256 </w:t>
      </w:r>
    </w:p>
    <w:p w:rsidR="00E91FB9" w:rsidRPr="00E91FB9" w:rsidRDefault="005B3C9A" w:rsidP="00CA6D62">
      <w:pPr>
        <w:pStyle w:val="ListParagraph"/>
        <w:numPr>
          <w:ilvl w:val="1"/>
          <w:numId w:val="2"/>
        </w:numPr>
        <w:rPr>
          <w:lang w:val="en-US"/>
        </w:rPr>
      </w:pPr>
      <w:r>
        <w:rPr>
          <w:lang w:val="en-US"/>
        </w:rPr>
        <w:t>CID 5010: 11-15/0</w:t>
      </w:r>
      <w:r w:rsidR="00E91FB9" w:rsidRPr="00E91FB9">
        <w:rPr>
          <w:lang w:val="en-US"/>
        </w:rPr>
        <w:t>538</w:t>
      </w:r>
    </w:p>
    <w:p w:rsidR="00E91FB9" w:rsidRPr="00E91FB9" w:rsidRDefault="00E91FB9" w:rsidP="00CA6D62">
      <w:pPr>
        <w:pStyle w:val="ListParagraph"/>
        <w:numPr>
          <w:ilvl w:val="1"/>
          <w:numId w:val="2"/>
        </w:numPr>
        <w:rPr>
          <w:lang w:val="en-US"/>
        </w:rPr>
      </w:pPr>
      <w:r w:rsidRPr="00E91FB9">
        <w:rPr>
          <w:lang w:val="en-US"/>
        </w:rPr>
        <w:t>CID 5011</w:t>
      </w:r>
    </w:p>
    <w:p w:rsidR="00E91FB9" w:rsidRPr="00E91FB9" w:rsidRDefault="005B3C9A" w:rsidP="00CA6D62">
      <w:pPr>
        <w:pStyle w:val="ListParagraph"/>
        <w:numPr>
          <w:ilvl w:val="1"/>
          <w:numId w:val="2"/>
        </w:numPr>
        <w:rPr>
          <w:lang w:val="en-US"/>
        </w:rPr>
      </w:pPr>
      <w:r>
        <w:rPr>
          <w:lang w:val="en-US"/>
        </w:rPr>
        <w:t>CID 5222: 11-15/</w:t>
      </w:r>
      <w:r w:rsidR="00E91FB9" w:rsidRPr="00E91FB9">
        <w:rPr>
          <w:lang w:val="en-US"/>
        </w:rPr>
        <w:t>0618</w:t>
      </w:r>
    </w:p>
    <w:p w:rsidR="00E91FB9" w:rsidRPr="00332EEE" w:rsidRDefault="00CA6D62" w:rsidP="00E91FB9">
      <w:pPr>
        <w:pStyle w:val="ListParagraph"/>
        <w:numPr>
          <w:ilvl w:val="0"/>
          <w:numId w:val="2"/>
        </w:numPr>
        <w:rPr>
          <w:lang w:val="en-US"/>
        </w:rPr>
      </w:pPr>
      <w:r w:rsidRPr="00332EEE">
        <w:rPr>
          <w:lang w:val="en-US"/>
        </w:rPr>
        <w:t>Payam TORAB</w:t>
      </w:r>
      <w:r>
        <w:rPr>
          <w:lang w:val="en-US"/>
        </w:rPr>
        <w:t>(Broadcom)-</w:t>
      </w:r>
      <w:r w:rsidR="00E91FB9" w:rsidRPr="00332EEE">
        <w:rPr>
          <w:lang w:val="en-US"/>
        </w:rPr>
        <w:t>11-15</w:t>
      </w:r>
      <w:r w:rsidR="005B3C9A">
        <w:rPr>
          <w:lang w:val="en-US"/>
        </w:rPr>
        <w:t>/0</w:t>
      </w:r>
      <w:r w:rsidR="00E91FB9" w:rsidRPr="00332EEE">
        <w:rPr>
          <w:lang w:val="en-US"/>
        </w:rPr>
        <w:t xml:space="preserve">410 - </w:t>
      </w:r>
      <w:r w:rsidR="00E91FB9" w:rsidRPr="00E91FB9">
        <w:t>DMG control frame rate selection</w:t>
      </w:r>
      <w:r w:rsidR="00332EEE">
        <w:t xml:space="preserve"> - </w:t>
      </w:r>
    </w:p>
    <w:p w:rsidR="00E91FB9" w:rsidRPr="00E91FB9" w:rsidRDefault="00E91FB9" w:rsidP="00E91FB9">
      <w:pPr>
        <w:pStyle w:val="ListParagraph"/>
        <w:numPr>
          <w:ilvl w:val="0"/>
          <w:numId w:val="2"/>
        </w:numPr>
        <w:rPr>
          <w:lang w:val="en-US"/>
        </w:rPr>
      </w:pPr>
      <w:r w:rsidRPr="00E91FB9">
        <w:rPr>
          <w:lang w:val="en-US"/>
        </w:rPr>
        <w:t xml:space="preserve">Carlos </w:t>
      </w:r>
      <w:proofErr w:type="spellStart"/>
      <w:r w:rsidRPr="00E91FB9">
        <w:rPr>
          <w:lang w:val="en-US"/>
        </w:rPr>
        <w:t>Cordeiro</w:t>
      </w:r>
      <w:proofErr w:type="spellEnd"/>
      <w:r w:rsidR="00CA6D62">
        <w:rPr>
          <w:lang w:val="en-US"/>
        </w:rPr>
        <w:t xml:space="preserve"> (Intel)</w:t>
      </w:r>
    </w:p>
    <w:p w:rsidR="00E91FB9" w:rsidRPr="00E91FB9" w:rsidRDefault="00E91FB9" w:rsidP="00CA6D62">
      <w:pPr>
        <w:pStyle w:val="ListParagraph"/>
        <w:numPr>
          <w:ilvl w:val="1"/>
          <w:numId w:val="2"/>
        </w:numPr>
        <w:rPr>
          <w:lang w:val="en-US"/>
        </w:rPr>
      </w:pPr>
      <w:r w:rsidRPr="00E91FB9">
        <w:t xml:space="preserve">CIDs 5112, 5113, 5114, 5115, 5116, 5118, 5119, 5120, 5122: </w:t>
      </w:r>
      <w:r w:rsidRPr="00E91FB9">
        <w:rPr>
          <w:lang w:val="en-US"/>
        </w:rPr>
        <w:t>11-15-534</w:t>
      </w:r>
    </w:p>
    <w:p w:rsidR="00E91FB9" w:rsidRDefault="00E91FB9" w:rsidP="00E91FB9">
      <w:pPr>
        <w:ind w:left="1440"/>
      </w:pPr>
    </w:p>
    <w:p w:rsidR="0048496C" w:rsidRDefault="00E91FB9" w:rsidP="0048496C">
      <w:pPr>
        <w:numPr>
          <w:ilvl w:val="1"/>
          <w:numId w:val="1"/>
        </w:numPr>
      </w:pPr>
      <w:r>
        <w:t xml:space="preserve">Doc 11-15/023r1 – Carlos </w:t>
      </w:r>
      <w:r w:rsidR="0048496C">
        <w:t>CORDEIRO</w:t>
      </w:r>
      <w:r w:rsidR="00CA6D62">
        <w:t xml:space="preserve"> (Intel)</w:t>
      </w:r>
    </w:p>
    <w:p w:rsidR="00E91FB9" w:rsidRDefault="00E91FB9" w:rsidP="00E91FB9">
      <w:pPr>
        <w:numPr>
          <w:ilvl w:val="2"/>
          <w:numId w:val="1"/>
        </w:numPr>
      </w:pPr>
      <w:r>
        <w:t>Grant Frame Notifications</w:t>
      </w:r>
    </w:p>
    <w:p w:rsidR="00E91FB9" w:rsidRDefault="0048496C" w:rsidP="00E91FB9">
      <w:pPr>
        <w:numPr>
          <w:ilvl w:val="2"/>
          <w:numId w:val="1"/>
        </w:numPr>
      </w:pPr>
      <w:r>
        <w:t>CBAP – Contention Based Access Period</w:t>
      </w:r>
    </w:p>
    <w:p w:rsidR="0048496C" w:rsidRDefault="0048496C" w:rsidP="00E91FB9">
      <w:pPr>
        <w:numPr>
          <w:ilvl w:val="2"/>
          <w:numId w:val="1"/>
        </w:numPr>
      </w:pPr>
      <w:r>
        <w:t>DTI Transmission Rules</w:t>
      </w:r>
    </w:p>
    <w:p w:rsidR="0048496C" w:rsidRDefault="0048496C" w:rsidP="00E91FB9">
      <w:pPr>
        <w:numPr>
          <w:ilvl w:val="2"/>
          <w:numId w:val="1"/>
        </w:numPr>
      </w:pPr>
      <w:r>
        <w:t>Minor changes to the R0 that was presented in Berlin.</w:t>
      </w:r>
    </w:p>
    <w:p w:rsidR="0048496C" w:rsidRDefault="0048496C" w:rsidP="00E91FB9">
      <w:pPr>
        <w:numPr>
          <w:ilvl w:val="2"/>
          <w:numId w:val="1"/>
        </w:numPr>
      </w:pPr>
      <w:r>
        <w:t>There were some editorial changes that were made, so an R2 needs to be posted.</w:t>
      </w:r>
    </w:p>
    <w:p w:rsidR="0048496C" w:rsidRDefault="0048496C" w:rsidP="00E91FB9">
      <w:pPr>
        <w:numPr>
          <w:ilvl w:val="2"/>
          <w:numId w:val="1"/>
        </w:numPr>
      </w:pPr>
      <w:r>
        <w:t xml:space="preserve">Comments related to presentation: </w:t>
      </w:r>
    </w:p>
    <w:p w:rsidR="0048496C" w:rsidRDefault="0048496C" w:rsidP="0048496C">
      <w:pPr>
        <w:numPr>
          <w:ilvl w:val="3"/>
          <w:numId w:val="1"/>
        </w:numPr>
      </w:pPr>
      <w:r>
        <w:t>CID 5001, 5002, 5003, 5004 MAC</w:t>
      </w:r>
    </w:p>
    <w:p w:rsidR="0048496C" w:rsidRDefault="0048496C" w:rsidP="0048496C">
      <w:pPr>
        <w:numPr>
          <w:ilvl w:val="4"/>
          <w:numId w:val="1"/>
        </w:numPr>
      </w:pPr>
      <w:r>
        <w:t>Proposed Resolution: Revised. Incorporate the text changes in 11-15/023r2.</w:t>
      </w:r>
    </w:p>
    <w:p w:rsidR="0048496C" w:rsidRDefault="0048496C" w:rsidP="0048496C">
      <w:pPr>
        <w:numPr>
          <w:ilvl w:val="4"/>
          <w:numId w:val="1"/>
        </w:numPr>
      </w:pPr>
      <w:r>
        <w:t>No objection – mark ready for motion</w:t>
      </w:r>
    </w:p>
    <w:p w:rsidR="0048496C" w:rsidRDefault="0048496C" w:rsidP="0048496C">
      <w:pPr>
        <w:numPr>
          <w:ilvl w:val="1"/>
          <w:numId w:val="1"/>
        </w:numPr>
      </w:pPr>
      <w:r>
        <w:t>Doc 11-15/254r1 – Carlos CORDEIRO</w:t>
      </w:r>
      <w:r w:rsidR="005B3C9A">
        <w:t xml:space="preserve"> (Intel)</w:t>
      </w:r>
    </w:p>
    <w:p w:rsidR="0048496C" w:rsidRDefault="0048496C" w:rsidP="0048496C">
      <w:pPr>
        <w:numPr>
          <w:ilvl w:val="2"/>
          <w:numId w:val="1"/>
        </w:numPr>
      </w:pPr>
      <w:r>
        <w:t>11-254 and 11-15/255 have been incorporated in another presentation that is not quite ready to present, so we will need to skip to next document</w:t>
      </w:r>
    </w:p>
    <w:p w:rsidR="0048496C" w:rsidRDefault="0048496C" w:rsidP="0048496C">
      <w:pPr>
        <w:numPr>
          <w:ilvl w:val="2"/>
          <w:numId w:val="1"/>
        </w:numPr>
      </w:pPr>
      <w:r>
        <w:t xml:space="preserve">CID 5005, 5006, 5007 </w:t>
      </w:r>
      <w:r w:rsidR="009E4A7E">
        <w:t>MAC</w:t>
      </w:r>
      <w:r>
        <w:t>– will be covered later</w:t>
      </w:r>
    </w:p>
    <w:p w:rsidR="0048496C" w:rsidRDefault="0048496C" w:rsidP="0048496C">
      <w:pPr>
        <w:numPr>
          <w:ilvl w:val="1"/>
          <w:numId w:val="1"/>
        </w:numPr>
      </w:pPr>
      <w:r>
        <w:t>Doc 11-</w:t>
      </w:r>
      <w:r w:rsidR="00981FD3">
        <w:t>15/0256r0 - Carlos CORDEIRO</w:t>
      </w:r>
      <w:r w:rsidR="005B3C9A">
        <w:t xml:space="preserve"> (Intel)</w:t>
      </w:r>
    </w:p>
    <w:p w:rsidR="00981FD3" w:rsidRDefault="00981FD3" w:rsidP="00981FD3">
      <w:pPr>
        <w:numPr>
          <w:ilvl w:val="2"/>
          <w:numId w:val="1"/>
        </w:numPr>
      </w:pPr>
      <w:r>
        <w:t xml:space="preserve">CID 5009  </w:t>
      </w:r>
      <w:r w:rsidR="009E4A7E">
        <w:t xml:space="preserve">MAC - </w:t>
      </w:r>
      <w:r>
        <w:t>covered in this document</w:t>
      </w:r>
    </w:p>
    <w:p w:rsidR="00981FD3" w:rsidRDefault="00981FD3" w:rsidP="00981FD3">
      <w:pPr>
        <w:numPr>
          <w:ilvl w:val="2"/>
          <w:numId w:val="1"/>
        </w:numPr>
      </w:pPr>
      <w:r>
        <w:t>Review document</w:t>
      </w:r>
    </w:p>
    <w:p w:rsidR="00981FD3" w:rsidRDefault="00981FD3" w:rsidP="00981FD3">
      <w:pPr>
        <w:numPr>
          <w:ilvl w:val="2"/>
          <w:numId w:val="1"/>
        </w:numPr>
      </w:pPr>
      <w:r>
        <w:t>Awake window  is not in the PCP power management mode., so need to delete “A PCP STA advertises as defined in 10.2.6.3.”</w:t>
      </w:r>
    </w:p>
    <w:p w:rsidR="00981FD3" w:rsidRDefault="00981FD3" w:rsidP="00981FD3">
      <w:pPr>
        <w:numPr>
          <w:ilvl w:val="2"/>
          <w:numId w:val="1"/>
        </w:numPr>
      </w:pPr>
      <w:r>
        <w:t>Discussion on changes in the document – Note an R1 will have to be posted.</w:t>
      </w:r>
    </w:p>
    <w:p w:rsidR="00981FD3" w:rsidRDefault="00981FD3" w:rsidP="00981FD3">
      <w:pPr>
        <w:numPr>
          <w:ilvl w:val="2"/>
          <w:numId w:val="1"/>
        </w:numPr>
      </w:pPr>
      <w:r>
        <w:t>The new submission that is coming later should add more text to the text we are looking at changing here.</w:t>
      </w:r>
    </w:p>
    <w:p w:rsidR="00981FD3" w:rsidRDefault="009E4A7E" w:rsidP="00981FD3">
      <w:pPr>
        <w:numPr>
          <w:ilvl w:val="2"/>
          <w:numId w:val="1"/>
        </w:numPr>
      </w:pPr>
      <w:r>
        <w:t>Proposed Resolution: Revised. Incorporate the changes in 11-15/256r1 – Editor to make grammatical changes as needed.</w:t>
      </w:r>
    </w:p>
    <w:p w:rsidR="005B3C9A" w:rsidRDefault="005B3C9A" w:rsidP="00981FD3">
      <w:pPr>
        <w:numPr>
          <w:ilvl w:val="2"/>
          <w:numId w:val="1"/>
        </w:numPr>
      </w:pPr>
      <w:r>
        <w:t>No objection -  Mark ready for Motion</w:t>
      </w:r>
    </w:p>
    <w:p w:rsidR="009E4A7E" w:rsidRDefault="009E4A7E" w:rsidP="009E4A7E">
      <w:pPr>
        <w:numPr>
          <w:ilvl w:val="1"/>
          <w:numId w:val="1"/>
        </w:numPr>
      </w:pPr>
      <w:r>
        <w:t>Doc 11-15/538r</w:t>
      </w:r>
      <w:r w:rsidR="00B53A25">
        <w:t xml:space="preserve">1 </w:t>
      </w:r>
      <w:proofErr w:type="spellStart"/>
      <w:r w:rsidR="005B3C9A" w:rsidRPr="00E91FB9">
        <w:rPr>
          <w:lang w:val="en-US"/>
        </w:rPr>
        <w:t>Assaf</w:t>
      </w:r>
      <w:proofErr w:type="spellEnd"/>
      <w:r w:rsidR="005B3C9A" w:rsidRPr="00E91FB9">
        <w:rPr>
          <w:lang w:val="en-US"/>
        </w:rPr>
        <w:t xml:space="preserve"> KASHER</w:t>
      </w:r>
      <w:r w:rsidR="005B3C9A">
        <w:rPr>
          <w:lang w:val="en-US"/>
        </w:rPr>
        <w:t xml:space="preserve"> </w:t>
      </w:r>
      <w:r w:rsidR="005B3C9A">
        <w:t>(Intel)</w:t>
      </w:r>
    </w:p>
    <w:p w:rsidR="009E4A7E" w:rsidRPr="00E91FB9" w:rsidRDefault="009E4A7E" w:rsidP="009E4A7E">
      <w:pPr>
        <w:pStyle w:val="ListParagraph"/>
        <w:numPr>
          <w:ilvl w:val="2"/>
          <w:numId w:val="1"/>
        </w:numPr>
        <w:rPr>
          <w:lang w:val="en-US"/>
        </w:rPr>
      </w:pPr>
      <w:r>
        <w:rPr>
          <w:lang w:val="en-US"/>
        </w:rPr>
        <w:t>CID 5010 MAC</w:t>
      </w:r>
    </w:p>
    <w:p w:rsidR="009E4A7E" w:rsidRDefault="009E4A7E" w:rsidP="009E4A7E">
      <w:pPr>
        <w:numPr>
          <w:ilvl w:val="2"/>
          <w:numId w:val="1"/>
        </w:numPr>
      </w:pPr>
      <w:r>
        <w:t>Beam Tracking</w:t>
      </w:r>
    </w:p>
    <w:p w:rsidR="005534EC" w:rsidRDefault="005534EC" w:rsidP="005534EC">
      <w:pPr>
        <w:numPr>
          <w:ilvl w:val="2"/>
          <w:numId w:val="1"/>
        </w:numPr>
      </w:pPr>
      <w:r>
        <w:t>A BRP response may come after a separate link access process, and thus provide stale information.</w:t>
      </w:r>
    </w:p>
    <w:p w:rsidR="005534EC" w:rsidRDefault="005534EC" w:rsidP="005534EC">
      <w:pPr>
        <w:numPr>
          <w:ilvl w:val="2"/>
          <w:numId w:val="1"/>
        </w:numPr>
      </w:pPr>
      <w:r>
        <w:t>1.2. Add a timeout, so no response is sent, after too much time goes by.</w:t>
      </w:r>
    </w:p>
    <w:p w:rsidR="005534EC" w:rsidRDefault="005534EC" w:rsidP="005534EC">
      <w:pPr>
        <w:numPr>
          <w:ilvl w:val="2"/>
          <w:numId w:val="1"/>
        </w:numPr>
      </w:pPr>
      <w:r>
        <w:t>1.3. Editorial issues:</w:t>
      </w:r>
    </w:p>
    <w:p w:rsidR="009E4A7E" w:rsidRDefault="005534EC" w:rsidP="005534EC">
      <w:pPr>
        <w:numPr>
          <w:ilvl w:val="3"/>
          <w:numId w:val="1"/>
        </w:numPr>
      </w:pPr>
      <w:r>
        <w:t>Concern on the complex first sentence in first paragraph</w:t>
      </w:r>
    </w:p>
    <w:p w:rsidR="005534EC" w:rsidRDefault="005534EC" w:rsidP="005534EC">
      <w:pPr>
        <w:numPr>
          <w:ilvl w:val="3"/>
          <w:numId w:val="1"/>
        </w:numPr>
      </w:pPr>
      <w:r>
        <w:t>There are a couple “Consider” in the proposal – we have spent a lot of time removing all the “</w:t>
      </w:r>
      <w:proofErr w:type="spellStart"/>
      <w:r>
        <w:t>Consider”s</w:t>
      </w:r>
      <w:proofErr w:type="spellEnd"/>
      <w:r>
        <w:t xml:space="preserve"> in the draft.</w:t>
      </w:r>
    </w:p>
    <w:p w:rsidR="005534EC" w:rsidRDefault="005534EC" w:rsidP="005534EC">
      <w:pPr>
        <w:numPr>
          <w:ilvl w:val="3"/>
          <w:numId w:val="1"/>
        </w:numPr>
      </w:pPr>
      <w:r>
        <w:lastRenderedPageBreak/>
        <w:t>Second paragraph, “may consider” – what is the normative effect?</w:t>
      </w:r>
    </w:p>
    <w:p w:rsidR="005534EC" w:rsidRDefault="005534EC" w:rsidP="005534EC">
      <w:pPr>
        <w:numPr>
          <w:ilvl w:val="3"/>
          <w:numId w:val="1"/>
        </w:numPr>
      </w:pPr>
      <w:r>
        <w:t>1.3.3. PHY_TXEND should be PHY-TXEND.  “.</w:t>
      </w:r>
      <w:proofErr w:type="spellStart"/>
      <w:r>
        <w:t>ind</w:t>
      </w:r>
      <w:proofErr w:type="spellEnd"/>
      <w:r>
        <w:t>” should be “.indication”</w:t>
      </w:r>
    </w:p>
    <w:p w:rsidR="005534EC" w:rsidRDefault="005534EC" w:rsidP="005534EC">
      <w:pPr>
        <w:numPr>
          <w:ilvl w:val="3"/>
          <w:numId w:val="1"/>
        </w:numPr>
      </w:pPr>
      <w:r>
        <w:t>The changes being discussed are not necessarily editorial, and we may want to put it in as shown and then take a comment to fix it later, or we can take it offline to fix and bring back later.</w:t>
      </w:r>
    </w:p>
    <w:p w:rsidR="005534EC" w:rsidRDefault="005534EC" w:rsidP="005534EC">
      <w:pPr>
        <w:numPr>
          <w:ilvl w:val="2"/>
          <w:numId w:val="1"/>
        </w:numPr>
      </w:pPr>
      <w:r>
        <w:t xml:space="preserve">In a dense environment, you may not make the </w:t>
      </w:r>
      <w:proofErr w:type="spellStart"/>
      <w:r>
        <w:t>timelimits</w:t>
      </w:r>
      <w:proofErr w:type="spellEnd"/>
      <w:r>
        <w:t xml:space="preserve">, so that may cause a STA to not use the </w:t>
      </w:r>
      <w:r w:rsidR="005B3C9A">
        <w:t>Beam</w:t>
      </w:r>
      <w:r>
        <w:t xml:space="preserve"> tracking.   In a very dense environment, is it possible you may never get the response within the time limit?</w:t>
      </w:r>
    </w:p>
    <w:p w:rsidR="005534EC" w:rsidRDefault="005534EC" w:rsidP="005534EC">
      <w:pPr>
        <w:numPr>
          <w:ilvl w:val="2"/>
          <w:numId w:val="1"/>
        </w:numPr>
      </w:pPr>
      <w:r>
        <w:t>Discussion on do we have all the normative behaviour included.</w:t>
      </w:r>
    </w:p>
    <w:p w:rsidR="005534EC" w:rsidRDefault="00B53A25" w:rsidP="005534EC">
      <w:pPr>
        <w:numPr>
          <w:ilvl w:val="2"/>
          <w:numId w:val="1"/>
        </w:numPr>
      </w:pPr>
      <w:r>
        <w:t>Timing issue with SIFs and DIFS needs more thought</w:t>
      </w:r>
    </w:p>
    <w:p w:rsidR="00B53A25" w:rsidRDefault="00B53A25" w:rsidP="005534EC">
      <w:pPr>
        <w:numPr>
          <w:ilvl w:val="2"/>
          <w:numId w:val="1"/>
        </w:numPr>
      </w:pPr>
      <w:r>
        <w:t>As this is a link-wise parameter, the values have to be negotiated between the two different STAs, if we look at it as a link-wise parameter that the AP enforces, it may make it easier.</w:t>
      </w:r>
    </w:p>
    <w:p w:rsidR="00B53A25" w:rsidRDefault="00B53A25" w:rsidP="005534EC">
      <w:pPr>
        <w:numPr>
          <w:ilvl w:val="2"/>
          <w:numId w:val="1"/>
        </w:numPr>
      </w:pPr>
      <w:r>
        <w:t>P1516L14 – the question on need for the change indicated.</w:t>
      </w:r>
    </w:p>
    <w:p w:rsidR="00B53A25" w:rsidRDefault="00B53A25" w:rsidP="005534EC">
      <w:pPr>
        <w:numPr>
          <w:ilvl w:val="2"/>
          <w:numId w:val="1"/>
        </w:numPr>
      </w:pPr>
      <w:r>
        <w:t>There are 2 things to address in the document – editorial, and then address the level and completeness of the exchange – maybe a new revision of the document could be brought back at a later time.</w:t>
      </w:r>
    </w:p>
    <w:p w:rsidR="00B53A25" w:rsidRDefault="00332EEE" w:rsidP="00B53A25">
      <w:pPr>
        <w:numPr>
          <w:ilvl w:val="1"/>
          <w:numId w:val="1"/>
        </w:numPr>
      </w:pPr>
      <w:r w:rsidRPr="00332EEE">
        <w:rPr>
          <w:b/>
        </w:rPr>
        <w:t xml:space="preserve">Doc </w:t>
      </w:r>
      <w:r w:rsidR="00B53A25" w:rsidRPr="00332EEE">
        <w:rPr>
          <w:b/>
        </w:rPr>
        <w:t>11-15/618</w:t>
      </w:r>
      <w:r w:rsidR="005B3C9A">
        <w:rPr>
          <w:b/>
        </w:rPr>
        <w:t>r0</w:t>
      </w:r>
      <w:r w:rsidR="00B53A25">
        <w:t xml:space="preserve"> – Carlos CORDIERO</w:t>
      </w:r>
      <w:r w:rsidR="005B3C9A">
        <w:t xml:space="preserve"> (Intel)</w:t>
      </w:r>
    </w:p>
    <w:p w:rsidR="00B53A25" w:rsidRDefault="00B53A25" w:rsidP="00B53A25">
      <w:pPr>
        <w:numPr>
          <w:ilvl w:val="2"/>
          <w:numId w:val="1"/>
        </w:numPr>
      </w:pPr>
      <w:r>
        <w:t>CID 5222 MAC</w:t>
      </w:r>
    </w:p>
    <w:p w:rsidR="00B53A25" w:rsidRDefault="00B53A25" w:rsidP="00B53A25">
      <w:pPr>
        <w:numPr>
          <w:ilvl w:val="2"/>
          <w:numId w:val="1"/>
        </w:numPr>
      </w:pPr>
      <w:r>
        <w:t>Review the document</w:t>
      </w:r>
    </w:p>
    <w:p w:rsidR="00B53A25" w:rsidRDefault="00B53A25" w:rsidP="00B53A25">
      <w:pPr>
        <w:numPr>
          <w:ilvl w:val="2"/>
          <w:numId w:val="1"/>
        </w:numPr>
      </w:pPr>
      <w:r>
        <w:t>Rules for RD initiator and Rules for RD responder</w:t>
      </w:r>
    </w:p>
    <w:p w:rsidR="00B53A25" w:rsidRDefault="0027566E" w:rsidP="00B53A25">
      <w:pPr>
        <w:numPr>
          <w:ilvl w:val="2"/>
          <w:numId w:val="1"/>
        </w:numPr>
      </w:pPr>
      <w:r>
        <w:t>Question for Carlos</w:t>
      </w:r>
    </w:p>
    <w:p w:rsidR="0027566E" w:rsidRDefault="0027566E" w:rsidP="0027566E">
      <w:pPr>
        <w:numPr>
          <w:ilvl w:val="3"/>
          <w:numId w:val="1"/>
        </w:numPr>
      </w:pPr>
      <w:r>
        <w:t xml:space="preserve">Can you make it work with the AC methods?  Send packets in the AC </w:t>
      </w:r>
      <w:r w:rsidR="005B3C9A">
        <w:t>Constraints</w:t>
      </w:r>
      <w:r>
        <w:t xml:space="preserve"> set to one is the </w:t>
      </w:r>
      <w:r w:rsidR="005B3C9A">
        <w:t>same</w:t>
      </w:r>
      <w:r>
        <w:t xml:space="preserve"> way as it is now.</w:t>
      </w:r>
    </w:p>
    <w:p w:rsidR="0027566E" w:rsidRDefault="0027566E" w:rsidP="0027566E">
      <w:pPr>
        <w:numPr>
          <w:ilvl w:val="2"/>
          <w:numId w:val="1"/>
        </w:numPr>
      </w:pPr>
      <w:r>
        <w:t>AC - TID above 7 are used for SCMM and SPCA</w:t>
      </w:r>
    </w:p>
    <w:p w:rsidR="0027566E" w:rsidRDefault="0027566E" w:rsidP="0027566E">
      <w:pPr>
        <w:numPr>
          <w:ilvl w:val="2"/>
          <w:numId w:val="1"/>
        </w:numPr>
      </w:pPr>
      <w:r>
        <w:t>UP has a relationship with the TID in EDCA</w:t>
      </w:r>
    </w:p>
    <w:p w:rsidR="0027566E" w:rsidRDefault="0027566E" w:rsidP="0027566E">
      <w:pPr>
        <w:numPr>
          <w:ilvl w:val="2"/>
          <w:numId w:val="1"/>
        </w:numPr>
      </w:pPr>
      <w:r>
        <w:t>There are a couple comments about the text discussing only SCMM, it should be expanded to include SBCA.</w:t>
      </w:r>
    </w:p>
    <w:p w:rsidR="0027566E" w:rsidRDefault="0027566E" w:rsidP="0027566E">
      <w:pPr>
        <w:numPr>
          <w:ilvl w:val="2"/>
          <w:numId w:val="1"/>
        </w:numPr>
      </w:pPr>
      <w:r>
        <w:t xml:space="preserve">Comments can be done in the next </w:t>
      </w:r>
      <w:r w:rsidR="005B3C9A">
        <w:t>round</w:t>
      </w:r>
      <w:r>
        <w:t xml:space="preserve"> of balloting, or we can try to just fix it now prior to voting to include it.</w:t>
      </w:r>
    </w:p>
    <w:p w:rsidR="0027566E" w:rsidRDefault="0027566E" w:rsidP="0027566E">
      <w:pPr>
        <w:numPr>
          <w:ilvl w:val="2"/>
          <w:numId w:val="1"/>
        </w:numPr>
      </w:pPr>
      <w:r>
        <w:t>The Access policy is  a very general parameter</w:t>
      </w:r>
    </w:p>
    <w:p w:rsidR="0027566E" w:rsidRDefault="0027566E" w:rsidP="0027566E">
      <w:pPr>
        <w:numPr>
          <w:ilvl w:val="2"/>
          <w:numId w:val="1"/>
        </w:numPr>
      </w:pPr>
      <w:r>
        <w:t>The main issue is that you can have many frames</w:t>
      </w:r>
      <w:r w:rsidR="00332EEE">
        <w:t xml:space="preserve"> mapped to the same AC</w:t>
      </w:r>
    </w:p>
    <w:p w:rsidR="00332EEE" w:rsidRDefault="00332EEE" w:rsidP="0027566E">
      <w:pPr>
        <w:numPr>
          <w:ilvl w:val="2"/>
          <w:numId w:val="1"/>
        </w:numPr>
      </w:pPr>
      <w:r>
        <w:t>More discussion offline is going to be needed – and then bring back later.</w:t>
      </w:r>
    </w:p>
    <w:p w:rsidR="0027566E" w:rsidRDefault="00332EEE" w:rsidP="00332EEE">
      <w:pPr>
        <w:numPr>
          <w:ilvl w:val="1"/>
          <w:numId w:val="1"/>
        </w:numPr>
      </w:pPr>
      <w:r w:rsidRPr="00332EEE">
        <w:rPr>
          <w:b/>
        </w:rPr>
        <w:t>Doc: 11-15/410</w:t>
      </w:r>
      <w:r>
        <w:rPr>
          <w:b/>
        </w:rPr>
        <w:t>r1</w:t>
      </w:r>
      <w:r w:rsidRPr="00332EEE">
        <w:rPr>
          <w:lang w:val="en-US"/>
        </w:rPr>
        <w:t xml:space="preserve"> - </w:t>
      </w:r>
      <w:r w:rsidRPr="00E91FB9">
        <w:t>DMG control frame rate selection</w:t>
      </w:r>
      <w:r>
        <w:t xml:space="preserve"> – </w:t>
      </w:r>
    </w:p>
    <w:p w:rsidR="00332EEE" w:rsidRDefault="00332EEE" w:rsidP="00332EEE">
      <w:pPr>
        <w:numPr>
          <w:ilvl w:val="2"/>
          <w:numId w:val="1"/>
        </w:numPr>
      </w:pPr>
      <w:r w:rsidRPr="00332EEE">
        <w:t>This document was discussed in march</w:t>
      </w:r>
    </w:p>
    <w:p w:rsidR="00332EEE" w:rsidRPr="00332EEE" w:rsidRDefault="00332EEE" w:rsidP="00332EEE">
      <w:pPr>
        <w:numPr>
          <w:ilvl w:val="2"/>
          <w:numId w:val="1"/>
        </w:numPr>
      </w:pPr>
      <w:r>
        <w:t>Review document to see if any additional changes are needed, and see if this document has a comment to tie to.. CID 3264 was the prior letter ballot, and no Sponsor Ballot CID has been identified.</w:t>
      </w:r>
    </w:p>
    <w:p w:rsidR="0027566E" w:rsidRDefault="00332EEE" w:rsidP="00332EEE">
      <w:pPr>
        <w:numPr>
          <w:ilvl w:val="2"/>
          <w:numId w:val="1"/>
        </w:numPr>
      </w:pPr>
      <w:r>
        <w:t>DMG rate selection rules</w:t>
      </w:r>
    </w:p>
    <w:p w:rsidR="00332EEE" w:rsidRDefault="00332EEE" w:rsidP="00332EEE">
      <w:pPr>
        <w:numPr>
          <w:ilvl w:val="2"/>
          <w:numId w:val="1"/>
        </w:numPr>
      </w:pPr>
      <w:r>
        <w:t>Simple proposal – only one page</w:t>
      </w:r>
    </w:p>
    <w:p w:rsidR="00332EEE" w:rsidRDefault="00332EEE" w:rsidP="00332EEE">
      <w:pPr>
        <w:numPr>
          <w:ilvl w:val="2"/>
          <w:numId w:val="1"/>
        </w:numPr>
      </w:pPr>
      <w:r>
        <w:t>Read the text out</w:t>
      </w:r>
    </w:p>
    <w:p w:rsidR="00332EEE" w:rsidRDefault="00332EEE" w:rsidP="00332EEE">
      <w:pPr>
        <w:numPr>
          <w:ilvl w:val="2"/>
          <w:numId w:val="1"/>
        </w:numPr>
      </w:pPr>
      <w:r>
        <w:t>This change enables a lower MCS rate to be used.</w:t>
      </w:r>
    </w:p>
    <w:p w:rsidR="00332EEE" w:rsidRDefault="00BB20D7" w:rsidP="00332EEE">
      <w:pPr>
        <w:numPr>
          <w:ilvl w:val="2"/>
          <w:numId w:val="1"/>
        </w:numPr>
      </w:pPr>
      <w:r>
        <w:t>A motion will be crafted to incorporate the text changes discussed.</w:t>
      </w:r>
    </w:p>
    <w:p w:rsidR="00BB20D7" w:rsidRDefault="00BB20D7" w:rsidP="00BB20D7">
      <w:pPr>
        <w:numPr>
          <w:ilvl w:val="1"/>
          <w:numId w:val="1"/>
        </w:numPr>
      </w:pPr>
      <w:r>
        <w:t xml:space="preserve">Doc: </w:t>
      </w:r>
      <w:r w:rsidR="00083505">
        <w:rPr>
          <w:lang w:val="en-US"/>
        </w:rPr>
        <w:t>11-15/</w:t>
      </w:r>
      <w:r w:rsidRPr="00E91FB9">
        <w:rPr>
          <w:lang w:val="en-US"/>
        </w:rPr>
        <w:t>534</w:t>
      </w:r>
      <w:r w:rsidR="00083505">
        <w:rPr>
          <w:lang w:val="en-US"/>
        </w:rPr>
        <w:t>r0</w:t>
      </w:r>
      <w:r>
        <w:rPr>
          <w:lang w:val="en-US"/>
        </w:rPr>
        <w:t xml:space="preserve"> – Carlos CORDIERO</w:t>
      </w:r>
      <w:r w:rsidR="005B3C9A">
        <w:rPr>
          <w:lang w:val="en-US"/>
        </w:rPr>
        <w:t xml:space="preserve"> (Intel)</w:t>
      </w:r>
    </w:p>
    <w:p w:rsidR="00BB20D7" w:rsidRDefault="00BB20D7" w:rsidP="00B53A25">
      <w:pPr>
        <w:numPr>
          <w:ilvl w:val="2"/>
          <w:numId w:val="1"/>
        </w:numPr>
      </w:pPr>
      <w:r>
        <w:t>CID 5112 MAC</w:t>
      </w:r>
    </w:p>
    <w:p w:rsidR="00BB20D7" w:rsidRDefault="00BB20D7" w:rsidP="00BB20D7">
      <w:pPr>
        <w:numPr>
          <w:ilvl w:val="3"/>
          <w:numId w:val="1"/>
        </w:numPr>
      </w:pPr>
      <w:r>
        <w:t>Review Comment</w:t>
      </w:r>
    </w:p>
    <w:p w:rsidR="00BB20D7" w:rsidRDefault="00BB20D7" w:rsidP="00BB20D7">
      <w:pPr>
        <w:numPr>
          <w:ilvl w:val="3"/>
          <w:numId w:val="1"/>
        </w:numPr>
      </w:pPr>
      <w:r>
        <w:t>Beamforming and how to set the sector sweep parameter</w:t>
      </w:r>
    </w:p>
    <w:p w:rsidR="00BB20D7" w:rsidRDefault="00BB20D7" w:rsidP="00BB20D7">
      <w:pPr>
        <w:numPr>
          <w:ilvl w:val="3"/>
          <w:numId w:val="1"/>
        </w:numPr>
      </w:pPr>
      <w:r>
        <w:t xml:space="preserve">This is same as </w:t>
      </w:r>
      <w:r w:rsidR="00083505">
        <w:t>a doc we reviewed in March – 11-</w:t>
      </w:r>
      <w:r>
        <w:t>14/1570r2, and we missed getting it motioned into the draft.</w:t>
      </w:r>
    </w:p>
    <w:p w:rsidR="00BB20D7" w:rsidRDefault="00BB20D7" w:rsidP="00BB20D7">
      <w:pPr>
        <w:numPr>
          <w:ilvl w:val="3"/>
          <w:numId w:val="1"/>
        </w:numPr>
      </w:pPr>
      <w:r>
        <w:t>Review the changes proposed.</w:t>
      </w:r>
    </w:p>
    <w:p w:rsidR="00BB20D7" w:rsidRDefault="00BB20D7" w:rsidP="00BB20D7">
      <w:pPr>
        <w:numPr>
          <w:ilvl w:val="3"/>
          <w:numId w:val="1"/>
        </w:numPr>
      </w:pPr>
      <w:r>
        <w:t>Proposed resolution: Revised – Incorporate the text changes in 11-15/0534r0 for CID 5112.</w:t>
      </w:r>
    </w:p>
    <w:p w:rsidR="00BB20D7" w:rsidRDefault="00BB20D7" w:rsidP="00BB20D7">
      <w:pPr>
        <w:numPr>
          <w:ilvl w:val="3"/>
          <w:numId w:val="1"/>
        </w:numPr>
      </w:pPr>
      <w:r>
        <w:t>Mark Ready for Motion</w:t>
      </w:r>
    </w:p>
    <w:p w:rsidR="00BB20D7" w:rsidRDefault="00BB20D7" w:rsidP="00B53A25">
      <w:pPr>
        <w:numPr>
          <w:ilvl w:val="2"/>
          <w:numId w:val="1"/>
        </w:numPr>
      </w:pPr>
      <w:r>
        <w:t xml:space="preserve">CID </w:t>
      </w:r>
      <w:r w:rsidRPr="00E91FB9">
        <w:t xml:space="preserve"> 5113</w:t>
      </w:r>
      <w:r>
        <w:t xml:space="preserve"> MAC</w:t>
      </w:r>
      <w:r w:rsidRPr="00E91FB9">
        <w:t xml:space="preserve">, </w:t>
      </w:r>
    </w:p>
    <w:p w:rsidR="00BB20D7" w:rsidRDefault="00BB20D7" w:rsidP="00BB20D7">
      <w:pPr>
        <w:numPr>
          <w:ilvl w:val="3"/>
          <w:numId w:val="1"/>
        </w:numPr>
      </w:pPr>
      <w:r>
        <w:t>Review Comment</w:t>
      </w:r>
    </w:p>
    <w:p w:rsidR="00BB20D7" w:rsidRDefault="00BB20D7" w:rsidP="00BB20D7">
      <w:pPr>
        <w:numPr>
          <w:ilvl w:val="3"/>
          <w:numId w:val="1"/>
        </w:numPr>
      </w:pPr>
      <w:r>
        <w:lastRenderedPageBreak/>
        <w:t>Proposed Resolution: Accept</w:t>
      </w:r>
    </w:p>
    <w:p w:rsidR="00BB20D7" w:rsidRDefault="00BB20D7" w:rsidP="00BB20D7">
      <w:pPr>
        <w:numPr>
          <w:ilvl w:val="3"/>
          <w:numId w:val="1"/>
        </w:numPr>
      </w:pPr>
      <w:r>
        <w:t>No objection - Mark Ready for Motion</w:t>
      </w:r>
    </w:p>
    <w:p w:rsidR="00BB20D7" w:rsidRDefault="00BB20D7" w:rsidP="00B53A25">
      <w:pPr>
        <w:numPr>
          <w:ilvl w:val="2"/>
          <w:numId w:val="1"/>
        </w:numPr>
      </w:pPr>
      <w:r>
        <w:t xml:space="preserve">CID </w:t>
      </w:r>
      <w:r w:rsidRPr="00E91FB9">
        <w:t>5114</w:t>
      </w:r>
      <w:r>
        <w:t xml:space="preserve"> MAC</w:t>
      </w:r>
      <w:r w:rsidRPr="00E91FB9">
        <w:t xml:space="preserve">, </w:t>
      </w:r>
    </w:p>
    <w:p w:rsidR="00BB20D7" w:rsidRDefault="00BB20D7" w:rsidP="00BB20D7">
      <w:pPr>
        <w:numPr>
          <w:ilvl w:val="3"/>
          <w:numId w:val="1"/>
        </w:numPr>
      </w:pPr>
      <w:r>
        <w:t>Review comment</w:t>
      </w:r>
    </w:p>
    <w:p w:rsidR="00BB20D7" w:rsidRDefault="00BB20D7" w:rsidP="00BB20D7">
      <w:pPr>
        <w:numPr>
          <w:ilvl w:val="3"/>
          <w:numId w:val="1"/>
        </w:numPr>
      </w:pPr>
      <w:r>
        <w:t>Proposed Resolution</w:t>
      </w:r>
      <w:r w:rsidRPr="00BB20D7">
        <w:t xml:space="preserve"> </w:t>
      </w:r>
      <w:r>
        <w:t>Revised – Incorporate the text changes in 11-15/0534r0 for CID 5114</w:t>
      </w:r>
    </w:p>
    <w:p w:rsidR="00BB20D7" w:rsidRDefault="00BB20D7" w:rsidP="00B53A25">
      <w:pPr>
        <w:numPr>
          <w:ilvl w:val="2"/>
          <w:numId w:val="1"/>
        </w:numPr>
      </w:pPr>
      <w:r>
        <w:t xml:space="preserve">CID </w:t>
      </w:r>
      <w:r w:rsidRPr="00E91FB9">
        <w:t>5115</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p>
    <w:p w:rsidR="00BB20D7" w:rsidRDefault="00BB20D7" w:rsidP="00B53A25">
      <w:pPr>
        <w:numPr>
          <w:ilvl w:val="2"/>
          <w:numId w:val="1"/>
        </w:numPr>
      </w:pPr>
      <w:r>
        <w:t xml:space="preserve">CID </w:t>
      </w:r>
      <w:r w:rsidRPr="00E91FB9">
        <w:t>5116</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p>
    <w:p w:rsidR="00BB20D7" w:rsidRDefault="00BB20D7" w:rsidP="00B53A25">
      <w:pPr>
        <w:numPr>
          <w:ilvl w:val="2"/>
          <w:numId w:val="1"/>
        </w:numPr>
      </w:pPr>
      <w:r>
        <w:t xml:space="preserve">CID </w:t>
      </w:r>
      <w:r w:rsidRPr="00E91FB9">
        <w:t>5118</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p>
    <w:p w:rsidR="00BB20D7" w:rsidRDefault="00BB20D7" w:rsidP="00B53A25">
      <w:pPr>
        <w:numPr>
          <w:ilvl w:val="2"/>
          <w:numId w:val="1"/>
        </w:numPr>
      </w:pPr>
      <w:r>
        <w:t xml:space="preserve">CID </w:t>
      </w:r>
      <w:r w:rsidRPr="00E91FB9">
        <w:t>5119</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p>
    <w:p w:rsidR="00BB20D7" w:rsidRDefault="00BB20D7" w:rsidP="00B53A25">
      <w:pPr>
        <w:numPr>
          <w:ilvl w:val="2"/>
          <w:numId w:val="1"/>
        </w:numPr>
      </w:pPr>
      <w:r>
        <w:t xml:space="preserve">CID </w:t>
      </w:r>
      <w:r w:rsidRPr="00E91FB9">
        <w:t>5120</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r w:rsidR="00367798">
        <w:t xml:space="preserve"> Editor to apply Editorial correction</w:t>
      </w:r>
    </w:p>
    <w:p w:rsidR="00B53A25" w:rsidRDefault="00BB20D7" w:rsidP="00B53A25">
      <w:pPr>
        <w:numPr>
          <w:ilvl w:val="2"/>
          <w:numId w:val="1"/>
        </w:numPr>
      </w:pPr>
      <w:r>
        <w:t xml:space="preserve">CID </w:t>
      </w:r>
      <w:r w:rsidRPr="00E91FB9">
        <w:t>5122:</w:t>
      </w:r>
      <w:r>
        <w:t xml:space="preserve"> MAC</w:t>
      </w:r>
      <w:r w:rsidRPr="00E91FB9">
        <w:t xml:space="preserve"> </w:t>
      </w:r>
    </w:p>
    <w:p w:rsidR="00BB20D7" w:rsidRDefault="00BB20D7" w:rsidP="00BB20D7">
      <w:pPr>
        <w:numPr>
          <w:ilvl w:val="3"/>
          <w:numId w:val="1"/>
        </w:numPr>
      </w:pPr>
      <w:r>
        <w:t xml:space="preserve">Proposed </w:t>
      </w:r>
      <w:r w:rsidR="00711E7C">
        <w:t>Resolution</w:t>
      </w:r>
      <w:r>
        <w:t>: Accept</w:t>
      </w:r>
    </w:p>
    <w:p w:rsidR="00BB20D7" w:rsidRDefault="00367798" w:rsidP="00B53A25">
      <w:pPr>
        <w:numPr>
          <w:ilvl w:val="2"/>
          <w:numId w:val="1"/>
        </w:numPr>
      </w:pPr>
      <w:r>
        <w:t xml:space="preserve"> For this document, we need to either make the changes as shown and then we need to make a comment to fix up, or we can look for Editorial license to make any </w:t>
      </w:r>
      <w:r w:rsidR="00711E7C">
        <w:t>corrections</w:t>
      </w:r>
      <w:r>
        <w:t>.</w:t>
      </w:r>
    </w:p>
    <w:p w:rsidR="00367798" w:rsidRDefault="00367798" w:rsidP="00367798">
      <w:pPr>
        <w:numPr>
          <w:ilvl w:val="1"/>
          <w:numId w:val="1"/>
        </w:numPr>
        <w:rPr>
          <w:lang w:val="en-US"/>
        </w:rPr>
      </w:pPr>
      <w:r>
        <w:rPr>
          <w:lang w:val="en-US"/>
        </w:rPr>
        <w:t xml:space="preserve">Review </w:t>
      </w:r>
      <w:r w:rsidRPr="00367798">
        <w:rPr>
          <w:lang w:val="en-US"/>
        </w:rPr>
        <w:t>CID 5857</w:t>
      </w:r>
      <w:r w:rsidR="00083505">
        <w:rPr>
          <w:lang w:val="en-US"/>
        </w:rPr>
        <w:t xml:space="preserve"> GEN</w:t>
      </w:r>
      <w:r w:rsidRPr="00367798">
        <w:rPr>
          <w:lang w:val="en-US"/>
        </w:rPr>
        <w:t xml:space="preserve">: </w:t>
      </w:r>
    </w:p>
    <w:p w:rsidR="00367798" w:rsidRPr="00367798" w:rsidRDefault="00367798" w:rsidP="00367798">
      <w:pPr>
        <w:numPr>
          <w:ilvl w:val="2"/>
          <w:numId w:val="1"/>
        </w:numPr>
        <w:rPr>
          <w:lang w:val="en-US"/>
        </w:rPr>
      </w:pPr>
      <w:r w:rsidRPr="00367798">
        <w:rPr>
          <w:lang w:val="en-US"/>
        </w:rPr>
        <w:t xml:space="preserve">11-15-533 </w:t>
      </w:r>
      <w:proofErr w:type="spellStart"/>
      <w:r w:rsidR="00CE6BE9">
        <w:t>Alesandare</w:t>
      </w:r>
      <w:proofErr w:type="spellEnd"/>
      <w:r w:rsidR="00CE6BE9">
        <w:t xml:space="preserve"> EITAN</w:t>
      </w:r>
    </w:p>
    <w:p w:rsidR="00367798" w:rsidRDefault="00367798" w:rsidP="00367798">
      <w:pPr>
        <w:numPr>
          <w:ilvl w:val="2"/>
          <w:numId w:val="1"/>
        </w:numPr>
        <w:rPr>
          <w:lang w:val="en-US"/>
        </w:rPr>
      </w:pPr>
      <w:r>
        <w:rPr>
          <w:lang w:val="en-US"/>
        </w:rPr>
        <w:t xml:space="preserve">Suggestion to </w:t>
      </w:r>
      <w:r w:rsidRPr="00367798">
        <w:rPr>
          <w:lang w:val="en-US"/>
        </w:rPr>
        <w:t>Remove DMG</w:t>
      </w:r>
      <w:r>
        <w:rPr>
          <w:lang w:val="en-US"/>
        </w:rPr>
        <w:t xml:space="preserve"> OFDM</w:t>
      </w:r>
    </w:p>
    <w:p w:rsidR="00367798" w:rsidRDefault="00367798" w:rsidP="00367798">
      <w:pPr>
        <w:numPr>
          <w:ilvl w:val="2"/>
          <w:numId w:val="1"/>
        </w:numPr>
      </w:pPr>
      <w:r>
        <w:rPr>
          <w:lang w:val="en-US"/>
        </w:rPr>
        <w:t xml:space="preserve">Proposed Resolution: </w:t>
      </w:r>
      <w:r w:rsidRPr="00367798">
        <w:t>REJECTED (GEN: 2015-05-12 22:10:44Z) The comment fails to identify changes in sufficient detail so that the specific wording of the changes that will satisfy the commenter can be determined.</w:t>
      </w:r>
    </w:p>
    <w:p w:rsidR="00367798" w:rsidRDefault="00367798" w:rsidP="00367798">
      <w:pPr>
        <w:numPr>
          <w:ilvl w:val="2"/>
          <w:numId w:val="1"/>
        </w:numPr>
      </w:pPr>
      <w:r>
        <w:t>No objection – mark ready for Motion – Vancouver A</w:t>
      </w:r>
    </w:p>
    <w:p w:rsidR="00367798" w:rsidRDefault="00367798" w:rsidP="00367798">
      <w:pPr>
        <w:numPr>
          <w:ilvl w:val="1"/>
          <w:numId w:val="1"/>
        </w:numPr>
        <w:rPr>
          <w:lang w:val="en-US"/>
        </w:rPr>
      </w:pPr>
      <w:r>
        <w:rPr>
          <w:lang w:val="en-US"/>
        </w:rPr>
        <w:t>Editorial DMG CIDs</w:t>
      </w:r>
    </w:p>
    <w:p w:rsidR="00367798" w:rsidRDefault="00367798" w:rsidP="00367798">
      <w:pPr>
        <w:numPr>
          <w:ilvl w:val="2"/>
          <w:numId w:val="1"/>
        </w:numPr>
        <w:rPr>
          <w:lang w:val="en-US"/>
        </w:rPr>
      </w:pPr>
      <w:r>
        <w:rPr>
          <w:lang w:val="en-US"/>
        </w:rPr>
        <w:t>CID 6270</w:t>
      </w:r>
      <w:r w:rsidR="00A275F4">
        <w:rPr>
          <w:lang w:val="en-US"/>
        </w:rPr>
        <w:t xml:space="preserve"> EDITOR</w:t>
      </w:r>
    </w:p>
    <w:p w:rsidR="00367798" w:rsidRDefault="00367798" w:rsidP="00367798">
      <w:pPr>
        <w:numPr>
          <w:ilvl w:val="3"/>
          <w:numId w:val="1"/>
        </w:numPr>
        <w:rPr>
          <w:lang w:val="en-US"/>
        </w:rPr>
      </w:pPr>
      <w:r>
        <w:rPr>
          <w:lang w:val="en-US"/>
        </w:rPr>
        <w:t>We talked about this yesterday, and the group was asked to look for a new word for discussion today. Modulation was not the right word, and we needed to find a different work, like format or mode.</w:t>
      </w:r>
    </w:p>
    <w:p w:rsidR="00367798" w:rsidRDefault="00367798" w:rsidP="00367798">
      <w:pPr>
        <w:numPr>
          <w:ilvl w:val="3"/>
          <w:numId w:val="1"/>
        </w:numPr>
        <w:rPr>
          <w:lang w:val="en-US"/>
        </w:rPr>
      </w:pPr>
      <w:r>
        <w:rPr>
          <w:lang w:val="en-US"/>
        </w:rPr>
        <w:t>VHT and HT – terminology for Greenfield caused some confusion</w:t>
      </w:r>
    </w:p>
    <w:p w:rsidR="00367798" w:rsidRDefault="00367798" w:rsidP="00A275F4">
      <w:pPr>
        <w:numPr>
          <w:ilvl w:val="4"/>
          <w:numId w:val="1"/>
        </w:numPr>
        <w:rPr>
          <w:lang w:val="en-US"/>
        </w:rPr>
      </w:pPr>
      <w:r>
        <w:rPr>
          <w:lang w:val="en-US"/>
        </w:rPr>
        <w:t>Legacy format</w:t>
      </w:r>
      <w:r w:rsidR="00A275F4">
        <w:rPr>
          <w:lang w:val="en-US"/>
        </w:rPr>
        <w:t>s may have issues</w:t>
      </w:r>
    </w:p>
    <w:p w:rsidR="00A275F4" w:rsidRDefault="00A275F4" w:rsidP="00367798">
      <w:pPr>
        <w:numPr>
          <w:ilvl w:val="3"/>
          <w:numId w:val="1"/>
        </w:numPr>
        <w:rPr>
          <w:lang w:val="en-US"/>
        </w:rPr>
      </w:pPr>
      <w:r>
        <w:rPr>
          <w:lang w:val="en-US"/>
        </w:rPr>
        <w:t>PHY Format may help in defining the item.</w:t>
      </w:r>
    </w:p>
    <w:p w:rsidR="00A275F4" w:rsidRDefault="00A275F4" w:rsidP="00367798">
      <w:pPr>
        <w:numPr>
          <w:ilvl w:val="3"/>
          <w:numId w:val="1"/>
        </w:numPr>
        <w:rPr>
          <w:lang w:val="en-US"/>
        </w:rPr>
      </w:pPr>
      <w:r>
        <w:rPr>
          <w:lang w:val="en-US"/>
        </w:rPr>
        <w:t>Format may not be the best word to use based on the experience in 11n and 11ac.  PHY Mode may be better to use.</w:t>
      </w:r>
    </w:p>
    <w:p w:rsidR="00A275F4" w:rsidRDefault="00A275F4" w:rsidP="00367798">
      <w:pPr>
        <w:numPr>
          <w:ilvl w:val="3"/>
          <w:numId w:val="1"/>
        </w:numPr>
        <w:rPr>
          <w:lang w:val="en-US"/>
        </w:rPr>
      </w:pPr>
      <w:r>
        <w:rPr>
          <w:lang w:val="en-US"/>
        </w:rPr>
        <w:t>Question on the use of mode in the draft? – lots of them</w:t>
      </w:r>
    </w:p>
    <w:p w:rsidR="00A275F4" w:rsidRDefault="00A275F4" w:rsidP="00367798">
      <w:pPr>
        <w:numPr>
          <w:ilvl w:val="3"/>
          <w:numId w:val="1"/>
        </w:numPr>
        <w:rPr>
          <w:lang w:val="en-US"/>
        </w:rPr>
      </w:pPr>
      <w:r>
        <w:rPr>
          <w:lang w:val="en-US"/>
        </w:rPr>
        <w:t>The choice of  “PHY Mode” will be used by the editor and do a global change to see if the problem can be resolved.</w:t>
      </w:r>
    </w:p>
    <w:p w:rsidR="00A275F4" w:rsidRDefault="00A275F4" w:rsidP="00A275F4">
      <w:pPr>
        <w:numPr>
          <w:ilvl w:val="3"/>
          <w:numId w:val="1"/>
        </w:numPr>
        <w:rPr>
          <w:lang w:val="en-US"/>
        </w:rPr>
      </w:pPr>
      <w:r>
        <w:rPr>
          <w:lang w:val="en-US"/>
        </w:rPr>
        <w:t xml:space="preserve">The flavors of the </w:t>
      </w:r>
      <w:proofErr w:type="gramStart"/>
      <w:r>
        <w:rPr>
          <w:lang w:val="en-US"/>
        </w:rPr>
        <w:t>60Ghz</w:t>
      </w:r>
      <w:proofErr w:type="gramEnd"/>
      <w:r>
        <w:rPr>
          <w:lang w:val="en-US"/>
        </w:rPr>
        <w:t xml:space="preserve"> PHYs are different and so a PHY Mode may be a good way to differentiate the different </w:t>
      </w:r>
      <w:r w:rsidR="00711E7C">
        <w:rPr>
          <w:lang w:val="en-US"/>
        </w:rPr>
        <w:t>flavors</w:t>
      </w:r>
      <w:r>
        <w:rPr>
          <w:lang w:val="en-US"/>
        </w:rPr>
        <w:t>.</w:t>
      </w:r>
    </w:p>
    <w:p w:rsidR="00A275F4" w:rsidRDefault="00A275F4" w:rsidP="00A275F4">
      <w:pPr>
        <w:numPr>
          <w:ilvl w:val="1"/>
          <w:numId w:val="1"/>
        </w:numPr>
        <w:rPr>
          <w:lang w:val="en-US"/>
        </w:rPr>
      </w:pPr>
      <w:r w:rsidRPr="00A275F4">
        <w:rPr>
          <w:lang w:val="en-US"/>
        </w:rPr>
        <w:t>CID</w:t>
      </w:r>
      <w:r>
        <w:rPr>
          <w:lang w:val="en-US"/>
        </w:rPr>
        <w:t xml:space="preserve"> 5015 GEN</w:t>
      </w:r>
    </w:p>
    <w:p w:rsidR="00A275F4" w:rsidRPr="00A275F4" w:rsidRDefault="00A275F4" w:rsidP="00A275F4">
      <w:pPr>
        <w:numPr>
          <w:ilvl w:val="3"/>
          <w:numId w:val="1"/>
        </w:numPr>
        <w:rPr>
          <w:lang w:val="en-US"/>
        </w:rPr>
      </w:pPr>
      <w:r w:rsidRPr="00A275F4">
        <w:rPr>
          <w:lang w:val="en-US"/>
        </w:rPr>
        <w:t xml:space="preserve">Review Comment - Removal of PMD </w:t>
      </w:r>
    </w:p>
    <w:p w:rsidR="00A275F4" w:rsidRDefault="00A275F4" w:rsidP="00A275F4">
      <w:pPr>
        <w:numPr>
          <w:ilvl w:val="3"/>
          <w:numId w:val="1"/>
        </w:numPr>
        <w:rPr>
          <w:lang w:val="en-US"/>
        </w:rPr>
      </w:pPr>
      <w:r>
        <w:rPr>
          <w:lang w:val="en-US"/>
        </w:rPr>
        <w:t>Proposed Resolution: Accept</w:t>
      </w:r>
    </w:p>
    <w:p w:rsidR="00A275F4" w:rsidRDefault="00A275F4" w:rsidP="00A275F4">
      <w:pPr>
        <w:numPr>
          <w:ilvl w:val="3"/>
          <w:numId w:val="1"/>
        </w:numPr>
        <w:rPr>
          <w:lang w:val="en-US"/>
        </w:rPr>
      </w:pPr>
      <w:r>
        <w:rPr>
          <w:lang w:val="en-US"/>
        </w:rPr>
        <w:t>Mark ready for motion – Vancouver A</w:t>
      </w:r>
    </w:p>
    <w:p w:rsidR="00A275F4" w:rsidRDefault="00A275F4" w:rsidP="00A275F4">
      <w:pPr>
        <w:numPr>
          <w:ilvl w:val="1"/>
          <w:numId w:val="1"/>
        </w:numPr>
        <w:rPr>
          <w:lang w:val="en-US"/>
        </w:rPr>
      </w:pPr>
      <w:r>
        <w:rPr>
          <w:lang w:val="en-US"/>
        </w:rPr>
        <w:t>CID 5017 GEN</w:t>
      </w:r>
    </w:p>
    <w:p w:rsidR="00A275F4" w:rsidRDefault="00A275F4" w:rsidP="00A275F4">
      <w:pPr>
        <w:numPr>
          <w:ilvl w:val="2"/>
          <w:numId w:val="1"/>
        </w:numPr>
        <w:rPr>
          <w:lang w:val="en-US"/>
        </w:rPr>
      </w:pPr>
      <w:r>
        <w:rPr>
          <w:lang w:val="en-US"/>
        </w:rPr>
        <w:t>Removal of PMD – Review comment</w:t>
      </w:r>
    </w:p>
    <w:p w:rsidR="00A275F4" w:rsidRDefault="00A275F4" w:rsidP="00A275F4">
      <w:pPr>
        <w:numPr>
          <w:ilvl w:val="2"/>
          <w:numId w:val="1"/>
        </w:numPr>
        <w:rPr>
          <w:lang w:val="en-US"/>
        </w:rPr>
      </w:pPr>
      <w:r>
        <w:rPr>
          <w:lang w:val="en-US"/>
        </w:rPr>
        <w:t>Proposed Resolution: Accept</w:t>
      </w:r>
    </w:p>
    <w:p w:rsidR="00A275F4" w:rsidRDefault="00A275F4" w:rsidP="00A275F4">
      <w:pPr>
        <w:numPr>
          <w:ilvl w:val="2"/>
          <w:numId w:val="1"/>
        </w:numPr>
        <w:rPr>
          <w:lang w:val="en-US"/>
        </w:rPr>
      </w:pPr>
      <w:r>
        <w:rPr>
          <w:lang w:val="en-US"/>
        </w:rPr>
        <w:t>Mark ready for motion – Vancouver A</w:t>
      </w:r>
    </w:p>
    <w:p w:rsidR="00A275F4" w:rsidRDefault="00A275F4" w:rsidP="00A275F4">
      <w:pPr>
        <w:numPr>
          <w:ilvl w:val="1"/>
          <w:numId w:val="1"/>
        </w:numPr>
        <w:rPr>
          <w:lang w:val="en-US"/>
        </w:rPr>
      </w:pPr>
      <w:r>
        <w:rPr>
          <w:lang w:val="en-US"/>
        </w:rPr>
        <w:t>CID 5085 MAC</w:t>
      </w:r>
    </w:p>
    <w:p w:rsidR="00A275F4" w:rsidRDefault="00A275F4" w:rsidP="00A275F4">
      <w:pPr>
        <w:numPr>
          <w:ilvl w:val="2"/>
          <w:numId w:val="1"/>
        </w:numPr>
        <w:rPr>
          <w:lang w:val="en-US"/>
        </w:rPr>
      </w:pPr>
      <w:r>
        <w:rPr>
          <w:lang w:val="en-US"/>
        </w:rPr>
        <w:t>DMG operation</w:t>
      </w:r>
    </w:p>
    <w:p w:rsidR="00A275F4" w:rsidRDefault="00A275F4" w:rsidP="00A275F4">
      <w:pPr>
        <w:numPr>
          <w:ilvl w:val="2"/>
          <w:numId w:val="1"/>
        </w:numPr>
        <w:rPr>
          <w:lang w:val="en-US"/>
        </w:rPr>
      </w:pPr>
      <w:r>
        <w:rPr>
          <w:lang w:val="en-US"/>
        </w:rPr>
        <w:t>Review comment</w:t>
      </w:r>
    </w:p>
    <w:p w:rsidR="00576B93" w:rsidRDefault="00576B93" w:rsidP="00576B93">
      <w:pPr>
        <w:numPr>
          <w:ilvl w:val="2"/>
          <w:numId w:val="1"/>
        </w:numPr>
        <w:rPr>
          <w:lang w:val="en-US"/>
        </w:rPr>
      </w:pPr>
      <w:r w:rsidRPr="00576B93">
        <w:rPr>
          <w:lang w:val="en-US"/>
        </w:rPr>
        <w:lastRenderedPageBreak/>
        <w:t>Proposed Resolution: REVISED (MAC: 2015-05-12 22:27:00Z): Replace cited sentence with "Channel access by a DMG STA is related to beacon interval timing."</w:t>
      </w:r>
    </w:p>
    <w:p w:rsidR="00576B93" w:rsidRDefault="00576B93" w:rsidP="00576B93">
      <w:pPr>
        <w:numPr>
          <w:ilvl w:val="2"/>
          <w:numId w:val="1"/>
        </w:numPr>
        <w:rPr>
          <w:lang w:val="en-US"/>
        </w:rPr>
      </w:pPr>
      <w:r w:rsidRPr="00576B93">
        <w:rPr>
          <w:lang w:val="en-US"/>
        </w:rPr>
        <w:t>Discussion on the BTI duration field use.</w:t>
      </w:r>
    </w:p>
    <w:p w:rsidR="00576B93" w:rsidRPr="00576B93" w:rsidRDefault="00576B93" w:rsidP="00576B93">
      <w:pPr>
        <w:numPr>
          <w:ilvl w:val="2"/>
          <w:numId w:val="1"/>
        </w:numPr>
        <w:rPr>
          <w:lang w:val="en-US"/>
        </w:rPr>
      </w:pPr>
      <w:r>
        <w:rPr>
          <w:lang w:val="en-US"/>
        </w:rPr>
        <w:t>No objection – Mark ready for motion</w:t>
      </w:r>
    </w:p>
    <w:p w:rsidR="00576B93" w:rsidRDefault="00576B93" w:rsidP="00576B93">
      <w:pPr>
        <w:numPr>
          <w:ilvl w:val="1"/>
          <w:numId w:val="1"/>
        </w:numPr>
        <w:rPr>
          <w:lang w:val="en-US"/>
        </w:rPr>
      </w:pPr>
      <w:r>
        <w:rPr>
          <w:lang w:val="en-US"/>
        </w:rPr>
        <w:t>CID 5086 MAC</w:t>
      </w:r>
    </w:p>
    <w:p w:rsidR="00576B93" w:rsidRDefault="00576B93" w:rsidP="00576B93">
      <w:pPr>
        <w:numPr>
          <w:ilvl w:val="2"/>
          <w:numId w:val="1"/>
        </w:numPr>
        <w:rPr>
          <w:lang w:val="en-US"/>
        </w:rPr>
      </w:pPr>
      <w:r>
        <w:rPr>
          <w:lang w:val="en-US"/>
        </w:rPr>
        <w:t>Review Comment</w:t>
      </w:r>
    </w:p>
    <w:p w:rsidR="00576B93" w:rsidRDefault="00576B93" w:rsidP="00576B93">
      <w:pPr>
        <w:numPr>
          <w:ilvl w:val="2"/>
          <w:numId w:val="1"/>
        </w:numPr>
        <w:rPr>
          <w:lang w:val="en-US"/>
        </w:rPr>
      </w:pPr>
      <w:r>
        <w:rPr>
          <w:lang w:val="en-US"/>
        </w:rPr>
        <w:t>Moving the 2</w:t>
      </w:r>
      <w:r w:rsidRPr="00576B93">
        <w:rPr>
          <w:vertAlign w:val="superscript"/>
          <w:lang w:val="en-US"/>
        </w:rPr>
        <w:t>nd</w:t>
      </w:r>
      <w:r>
        <w:rPr>
          <w:lang w:val="en-US"/>
        </w:rPr>
        <w:t xml:space="preserve"> paragraph up makes sense</w:t>
      </w:r>
    </w:p>
    <w:p w:rsidR="00576B93" w:rsidRDefault="00576B93" w:rsidP="00576B93">
      <w:pPr>
        <w:numPr>
          <w:ilvl w:val="2"/>
          <w:numId w:val="1"/>
        </w:numPr>
        <w:rPr>
          <w:lang w:val="en-US"/>
        </w:rPr>
      </w:pPr>
      <w:r>
        <w:rPr>
          <w:lang w:val="en-US"/>
        </w:rPr>
        <w:t xml:space="preserve">Proposed Resolution: </w:t>
      </w:r>
      <w:r w:rsidRPr="00576B93">
        <w:rPr>
          <w:lang w:val="en-US"/>
        </w:rPr>
        <w:t>REVISED (MAC: 2015-05-12 22:29:26Z): Move the second paragraph of 9.36.1 to the end of 9.36.2.</w:t>
      </w:r>
    </w:p>
    <w:p w:rsidR="00576B93" w:rsidRDefault="00576B93" w:rsidP="00576B93">
      <w:pPr>
        <w:numPr>
          <w:ilvl w:val="2"/>
          <w:numId w:val="1"/>
        </w:numPr>
        <w:rPr>
          <w:lang w:val="en-US"/>
        </w:rPr>
      </w:pPr>
      <w:r>
        <w:rPr>
          <w:lang w:val="en-US"/>
        </w:rPr>
        <w:t>No objection – Mark Ready for motion</w:t>
      </w:r>
    </w:p>
    <w:p w:rsidR="00576B93" w:rsidRDefault="00576B93" w:rsidP="00576B93">
      <w:pPr>
        <w:numPr>
          <w:ilvl w:val="1"/>
          <w:numId w:val="1"/>
        </w:numPr>
        <w:rPr>
          <w:lang w:val="en-US"/>
        </w:rPr>
      </w:pPr>
      <w:r>
        <w:rPr>
          <w:lang w:val="en-US"/>
        </w:rPr>
        <w:t>Recess at 3:31pm</w:t>
      </w:r>
    </w:p>
    <w:p w:rsidR="00141853" w:rsidRDefault="00141853" w:rsidP="00141853">
      <w:pPr>
        <w:ind w:left="792"/>
        <w:rPr>
          <w:lang w:val="en-US"/>
        </w:rPr>
      </w:pPr>
    </w:p>
    <w:p w:rsidR="00141853" w:rsidRDefault="00141853" w:rsidP="00141853">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244E67">
        <w:t>Tuesday</w:t>
      </w:r>
      <w:r>
        <w:t xml:space="preserve"> 12 May 2015 PM2 – called to order by Dorothy STANLEY (Aruba) 4:01pm</w:t>
      </w:r>
    </w:p>
    <w:p w:rsidR="00B70CD7" w:rsidRDefault="00141853" w:rsidP="00B70CD7">
      <w:pPr>
        <w:numPr>
          <w:ilvl w:val="1"/>
          <w:numId w:val="1"/>
        </w:numPr>
        <w:rPr>
          <w:lang w:val="en-US"/>
        </w:rPr>
      </w:pPr>
      <w:r>
        <w:rPr>
          <w:lang w:val="en-US"/>
        </w:rPr>
        <w:t xml:space="preserve">Review </w:t>
      </w:r>
      <w:r w:rsidR="00B70CD7">
        <w:rPr>
          <w:lang w:val="en-US"/>
        </w:rPr>
        <w:t>Agenda – 11-15/494r4</w:t>
      </w:r>
      <w:r w:rsidR="00083505">
        <w:rPr>
          <w:lang w:val="en-US"/>
        </w:rPr>
        <w:t xml:space="preserve"> slide 3</w:t>
      </w:r>
    </w:p>
    <w:p w:rsidR="00B70CD7" w:rsidRPr="002A5C75" w:rsidRDefault="00B70CD7" w:rsidP="00B70CD7">
      <w:pPr>
        <w:numPr>
          <w:ilvl w:val="1"/>
          <w:numId w:val="1"/>
        </w:numPr>
        <w:rPr>
          <w:b/>
          <w:lang w:val="en-US"/>
        </w:rPr>
      </w:pPr>
      <w:r w:rsidRPr="002A5C75">
        <w:rPr>
          <w:b/>
          <w:lang w:val="en-US"/>
        </w:rPr>
        <w:t>DMG Operation and DMG PHY category comments</w:t>
      </w:r>
    </w:p>
    <w:p w:rsidR="00B70CD7" w:rsidRDefault="00B70CD7" w:rsidP="00B70CD7">
      <w:pPr>
        <w:numPr>
          <w:ilvl w:val="2"/>
          <w:numId w:val="1"/>
        </w:numPr>
        <w:rPr>
          <w:lang w:val="en-US"/>
        </w:rPr>
      </w:pPr>
      <w:r>
        <w:rPr>
          <w:lang w:val="en-US"/>
        </w:rPr>
        <w:t>CID 5087 MAC</w:t>
      </w:r>
    </w:p>
    <w:p w:rsidR="00083505" w:rsidRDefault="00B70CD7" w:rsidP="00083505">
      <w:pPr>
        <w:numPr>
          <w:ilvl w:val="3"/>
          <w:numId w:val="1"/>
        </w:numPr>
        <w:rPr>
          <w:lang w:val="en-US"/>
        </w:rPr>
      </w:pPr>
      <w:r>
        <w:rPr>
          <w:lang w:val="en-US"/>
        </w:rPr>
        <w:t>Review comment</w:t>
      </w:r>
    </w:p>
    <w:p w:rsidR="00B70CD7" w:rsidRPr="00083505" w:rsidRDefault="00B70CD7" w:rsidP="00083505">
      <w:pPr>
        <w:numPr>
          <w:ilvl w:val="3"/>
          <w:numId w:val="1"/>
        </w:numPr>
        <w:rPr>
          <w:lang w:val="en-US"/>
        </w:rPr>
      </w:pPr>
      <w:r w:rsidRPr="00083505">
        <w:rPr>
          <w:lang w:val="en-US"/>
        </w:rPr>
        <w:t xml:space="preserve">Proposed </w:t>
      </w:r>
      <w:r w:rsidR="00141853" w:rsidRPr="00083505">
        <w:rPr>
          <w:lang w:val="en-US"/>
        </w:rPr>
        <w:t>Resolution</w:t>
      </w:r>
      <w:r w:rsidRPr="00083505">
        <w:rPr>
          <w:lang w:val="en-US"/>
        </w:rPr>
        <w:t xml:space="preserve">: Revised; Change the cited location as shown: </w:t>
      </w:r>
      <w:proofErr w:type="gramStart"/>
      <w:r w:rsidRPr="00083505">
        <w:rPr>
          <w:lang w:val="en-US"/>
        </w:rPr>
        <w:t>Max(</w:t>
      </w:r>
      <w:proofErr w:type="gramEnd"/>
      <w:r w:rsidRPr="00083505">
        <w:rPr>
          <w:lang w:val="en-US"/>
        </w:rPr>
        <w:t>guard time, MBIFS), where guard time is defined in 9.36.6.5 (Guard time), following….</w:t>
      </w:r>
    </w:p>
    <w:p w:rsidR="002A5C75" w:rsidRPr="00083505" w:rsidRDefault="002A5C75" w:rsidP="00083505">
      <w:pPr>
        <w:numPr>
          <w:ilvl w:val="3"/>
          <w:numId w:val="1"/>
        </w:numPr>
        <w:rPr>
          <w:lang w:val="en-US"/>
        </w:rPr>
      </w:pPr>
      <w:r>
        <w:rPr>
          <w:lang w:val="en-US"/>
        </w:rPr>
        <w:t>No objection – Mark Ready for motion</w:t>
      </w:r>
    </w:p>
    <w:p w:rsidR="00B70CD7" w:rsidRDefault="00B70CD7" w:rsidP="00B70CD7">
      <w:pPr>
        <w:numPr>
          <w:ilvl w:val="2"/>
          <w:numId w:val="1"/>
        </w:numPr>
        <w:rPr>
          <w:lang w:val="en-US"/>
        </w:rPr>
      </w:pPr>
      <w:r w:rsidRPr="00B70CD7">
        <w:rPr>
          <w:lang w:val="en-US"/>
        </w:rPr>
        <w:t>CID 5088</w:t>
      </w:r>
      <w:r>
        <w:rPr>
          <w:lang w:val="en-US"/>
        </w:rPr>
        <w:t xml:space="preserve"> MAC</w:t>
      </w:r>
    </w:p>
    <w:p w:rsidR="00B70CD7" w:rsidRDefault="00B70CD7" w:rsidP="00B70CD7">
      <w:pPr>
        <w:numPr>
          <w:ilvl w:val="3"/>
          <w:numId w:val="1"/>
        </w:numPr>
        <w:rPr>
          <w:lang w:val="en-US"/>
        </w:rPr>
      </w:pPr>
      <w:r>
        <w:rPr>
          <w:lang w:val="en-US"/>
        </w:rPr>
        <w:t>Review comment</w:t>
      </w:r>
    </w:p>
    <w:p w:rsidR="00B70CD7" w:rsidRDefault="00B70CD7" w:rsidP="00B70CD7">
      <w:pPr>
        <w:numPr>
          <w:ilvl w:val="3"/>
          <w:numId w:val="1"/>
        </w:numPr>
        <w:rPr>
          <w:lang w:val="en-US"/>
        </w:rPr>
      </w:pPr>
      <w:r>
        <w:rPr>
          <w:lang w:val="en-US"/>
        </w:rPr>
        <w:t>ATI Transmission rules</w:t>
      </w:r>
    </w:p>
    <w:p w:rsidR="00B70CD7" w:rsidRDefault="00B70CD7" w:rsidP="00B70CD7">
      <w:pPr>
        <w:numPr>
          <w:ilvl w:val="3"/>
          <w:numId w:val="1"/>
        </w:numPr>
        <w:rPr>
          <w:lang w:val="en-US"/>
        </w:rPr>
      </w:pPr>
      <w:r>
        <w:rPr>
          <w:lang w:val="en-US"/>
        </w:rPr>
        <w:t>Discussion on the expected behavior</w:t>
      </w:r>
    </w:p>
    <w:p w:rsidR="00B70CD7" w:rsidRDefault="00B70CD7" w:rsidP="00B70CD7">
      <w:pPr>
        <w:numPr>
          <w:ilvl w:val="3"/>
          <w:numId w:val="1"/>
        </w:numPr>
        <w:rPr>
          <w:lang w:val="en-US"/>
        </w:rPr>
      </w:pPr>
      <w:r>
        <w:rPr>
          <w:lang w:val="en-US"/>
        </w:rPr>
        <w:t xml:space="preserve">Proposed </w:t>
      </w:r>
      <w:r w:rsidR="00141853">
        <w:rPr>
          <w:lang w:val="en-US"/>
        </w:rPr>
        <w:t>Resolution</w:t>
      </w:r>
      <w:r>
        <w:rPr>
          <w:lang w:val="en-US"/>
        </w:rPr>
        <w:t xml:space="preserve">: Revised – Remove the cited </w:t>
      </w:r>
      <w:r w:rsidR="00141853">
        <w:rPr>
          <w:lang w:val="en-US"/>
        </w:rPr>
        <w:t>Sentence</w:t>
      </w:r>
      <w:r w:rsidRPr="00B70CD7">
        <w:rPr>
          <w:lang w:val="en-US"/>
        </w:rPr>
        <w:t xml:space="preserve"> </w:t>
      </w:r>
    </w:p>
    <w:p w:rsidR="002A5C75" w:rsidRPr="00083505" w:rsidRDefault="002A5C75" w:rsidP="00083505">
      <w:pPr>
        <w:numPr>
          <w:ilvl w:val="3"/>
          <w:numId w:val="1"/>
        </w:numPr>
        <w:rPr>
          <w:lang w:val="en-US"/>
        </w:rPr>
      </w:pPr>
      <w:r>
        <w:rPr>
          <w:lang w:val="en-US"/>
        </w:rPr>
        <w:t>No objection – Mark Ready for motion</w:t>
      </w:r>
    </w:p>
    <w:p w:rsidR="00B70CD7" w:rsidRDefault="00B70CD7" w:rsidP="00B70CD7">
      <w:pPr>
        <w:numPr>
          <w:ilvl w:val="2"/>
          <w:numId w:val="1"/>
        </w:numPr>
        <w:rPr>
          <w:lang w:val="en-US"/>
        </w:rPr>
      </w:pPr>
      <w:r>
        <w:rPr>
          <w:lang w:val="en-US"/>
        </w:rPr>
        <w:t>CID 5092</w:t>
      </w:r>
      <w:r w:rsidR="002A5C75">
        <w:rPr>
          <w:lang w:val="en-US"/>
        </w:rPr>
        <w:t xml:space="preserve"> MAC</w:t>
      </w:r>
    </w:p>
    <w:p w:rsidR="00B70CD7" w:rsidRDefault="00B70CD7" w:rsidP="00B70CD7">
      <w:pPr>
        <w:numPr>
          <w:ilvl w:val="3"/>
          <w:numId w:val="1"/>
        </w:numPr>
        <w:rPr>
          <w:lang w:val="en-US"/>
        </w:rPr>
      </w:pPr>
      <w:r>
        <w:rPr>
          <w:lang w:val="en-US"/>
        </w:rPr>
        <w:t>Review comment</w:t>
      </w:r>
    </w:p>
    <w:p w:rsidR="00B70CD7" w:rsidRDefault="002A5C75" w:rsidP="00B70CD7">
      <w:pPr>
        <w:numPr>
          <w:ilvl w:val="3"/>
          <w:numId w:val="1"/>
        </w:numPr>
        <w:rPr>
          <w:lang w:val="en-US"/>
        </w:rPr>
      </w:pPr>
      <w:r>
        <w:rPr>
          <w:lang w:val="en-US"/>
        </w:rPr>
        <w:t>Proposed Resolution: Accept</w:t>
      </w:r>
    </w:p>
    <w:p w:rsidR="002A5C75" w:rsidRPr="002A5C75" w:rsidRDefault="002A5C75" w:rsidP="002A5C75">
      <w:pPr>
        <w:numPr>
          <w:ilvl w:val="3"/>
          <w:numId w:val="1"/>
        </w:numPr>
        <w:rPr>
          <w:lang w:val="en-US"/>
        </w:rPr>
      </w:pPr>
      <w:r>
        <w:rPr>
          <w:lang w:val="en-US"/>
        </w:rPr>
        <w:t>No objection – Mark Ready for motion</w:t>
      </w:r>
    </w:p>
    <w:p w:rsidR="00B70CD7" w:rsidRDefault="00B70CD7" w:rsidP="00B70CD7">
      <w:pPr>
        <w:numPr>
          <w:ilvl w:val="2"/>
          <w:numId w:val="1"/>
        </w:numPr>
        <w:rPr>
          <w:lang w:val="en-US"/>
        </w:rPr>
      </w:pPr>
      <w:r>
        <w:rPr>
          <w:lang w:val="en-US"/>
        </w:rPr>
        <w:t>CID 5093</w:t>
      </w:r>
      <w:r w:rsidR="002A5C75">
        <w:rPr>
          <w:lang w:val="en-US"/>
        </w:rPr>
        <w:t xml:space="preserve"> MAC</w:t>
      </w:r>
    </w:p>
    <w:p w:rsidR="002A5C75" w:rsidRDefault="002A5C75" w:rsidP="002A5C75">
      <w:pPr>
        <w:numPr>
          <w:ilvl w:val="3"/>
          <w:numId w:val="1"/>
        </w:numPr>
        <w:rPr>
          <w:lang w:val="en-US"/>
        </w:rPr>
      </w:pPr>
      <w:r>
        <w:rPr>
          <w:lang w:val="en-US"/>
        </w:rPr>
        <w:t>Review comment</w:t>
      </w:r>
    </w:p>
    <w:p w:rsidR="002A5C75" w:rsidRDefault="002A5C75" w:rsidP="002A5C75">
      <w:pPr>
        <w:numPr>
          <w:ilvl w:val="3"/>
          <w:numId w:val="1"/>
        </w:numPr>
        <w:rPr>
          <w:lang w:val="en-US"/>
        </w:rPr>
      </w:pPr>
      <w:r>
        <w:rPr>
          <w:lang w:val="en-US"/>
        </w:rPr>
        <w:t>Proposed Resolution: Accept</w:t>
      </w:r>
    </w:p>
    <w:p w:rsidR="002A5C75" w:rsidRPr="002A5C75" w:rsidRDefault="002A5C75" w:rsidP="002A5C75">
      <w:pPr>
        <w:numPr>
          <w:ilvl w:val="3"/>
          <w:numId w:val="1"/>
        </w:numPr>
        <w:rPr>
          <w:lang w:val="en-US"/>
        </w:rPr>
      </w:pPr>
      <w:r>
        <w:rPr>
          <w:lang w:val="en-US"/>
        </w:rPr>
        <w:t>No objection – Mark Ready for motion</w:t>
      </w:r>
    </w:p>
    <w:p w:rsidR="00B70CD7" w:rsidRDefault="00B70CD7" w:rsidP="00B70CD7">
      <w:pPr>
        <w:numPr>
          <w:ilvl w:val="2"/>
          <w:numId w:val="1"/>
        </w:numPr>
        <w:rPr>
          <w:lang w:val="en-US"/>
        </w:rPr>
      </w:pPr>
      <w:r>
        <w:rPr>
          <w:lang w:val="en-US"/>
        </w:rPr>
        <w:t>CID 50</w:t>
      </w:r>
      <w:r w:rsidRPr="00B70CD7">
        <w:rPr>
          <w:lang w:val="en-US"/>
        </w:rPr>
        <w:t>94</w:t>
      </w:r>
      <w:r w:rsidR="002A5C75">
        <w:rPr>
          <w:lang w:val="en-US"/>
        </w:rPr>
        <w:t xml:space="preserve"> MAC</w:t>
      </w:r>
    </w:p>
    <w:p w:rsidR="002A5C75" w:rsidRDefault="002A5C75" w:rsidP="002A5C75">
      <w:pPr>
        <w:numPr>
          <w:ilvl w:val="3"/>
          <w:numId w:val="1"/>
        </w:numPr>
        <w:rPr>
          <w:lang w:val="en-US"/>
        </w:rPr>
      </w:pPr>
      <w:r>
        <w:rPr>
          <w:lang w:val="en-US"/>
        </w:rPr>
        <w:t>Review comment</w:t>
      </w:r>
    </w:p>
    <w:p w:rsidR="002A5C75" w:rsidRDefault="002A5C75" w:rsidP="002A5C75">
      <w:pPr>
        <w:numPr>
          <w:ilvl w:val="3"/>
          <w:numId w:val="1"/>
        </w:numPr>
        <w:rPr>
          <w:lang w:val="en-US"/>
        </w:rPr>
      </w:pPr>
      <w:r>
        <w:rPr>
          <w:lang w:val="en-US"/>
        </w:rPr>
        <w:t>Proposed Resolution: Accept</w:t>
      </w:r>
    </w:p>
    <w:p w:rsidR="002A5C75" w:rsidRPr="002A5C75" w:rsidRDefault="002A5C75" w:rsidP="002A5C75">
      <w:pPr>
        <w:numPr>
          <w:ilvl w:val="3"/>
          <w:numId w:val="1"/>
        </w:numPr>
        <w:rPr>
          <w:lang w:val="en-US"/>
        </w:rPr>
      </w:pPr>
      <w:r w:rsidRPr="002A5C75">
        <w:rPr>
          <w:lang w:val="en-US"/>
        </w:rPr>
        <w:t>No objection – Mark Ready for motion</w:t>
      </w:r>
    </w:p>
    <w:p w:rsidR="002A5C75" w:rsidRDefault="002A5C75" w:rsidP="00B70CD7">
      <w:pPr>
        <w:numPr>
          <w:ilvl w:val="2"/>
          <w:numId w:val="1"/>
        </w:numPr>
        <w:rPr>
          <w:lang w:val="en-US"/>
        </w:rPr>
      </w:pPr>
      <w:r>
        <w:rPr>
          <w:lang w:val="en-US"/>
        </w:rPr>
        <w:t>CID 5164</w:t>
      </w:r>
      <w:r w:rsidR="00136694">
        <w:rPr>
          <w:lang w:val="en-US"/>
        </w:rPr>
        <w:t xml:space="preserve"> MAC</w:t>
      </w:r>
    </w:p>
    <w:p w:rsidR="002A5C75" w:rsidRDefault="002A5C75" w:rsidP="002A5C75">
      <w:pPr>
        <w:numPr>
          <w:ilvl w:val="3"/>
          <w:numId w:val="1"/>
        </w:numPr>
        <w:rPr>
          <w:lang w:val="en-US"/>
        </w:rPr>
      </w:pPr>
      <w:r>
        <w:rPr>
          <w:lang w:val="en-US"/>
        </w:rPr>
        <w:t>Review Comment</w:t>
      </w:r>
    </w:p>
    <w:p w:rsidR="002A5C75" w:rsidRDefault="002A5C75" w:rsidP="002A5C75">
      <w:pPr>
        <w:numPr>
          <w:ilvl w:val="3"/>
          <w:numId w:val="1"/>
        </w:numPr>
        <w:rPr>
          <w:lang w:val="en-US"/>
        </w:rPr>
      </w:pPr>
      <w:r>
        <w:rPr>
          <w:lang w:val="en-US"/>
        </w:rPr>
        <w:t>BHI definition found in clause 3</w:t>
      </w:r>
    </w:p>
    <w:p w:rsidR="002A5C75" w:rsidRDefault="00136694" w:rsidP="002A5C75">
      <w:pPr>
        <w:numPr>
          <w:ilvl w:val="3"/>
          <w:numId w:val="1"/>
        </w:numPr>
        <w:rPr>
          <w:lang w:val="en-US"/>
        </w:rPr>
      </w:pPr>
      <w:r>
        <w:rPr>
          <w:lang w:val="en-US"/>
        </w:rPr>
        <w:t>The DTI in the list is wrong, but to remove will need to add definition for the CBAP and SP schedule.</w:t>
      </w:r>
    </w:p>
    <w:p w:rsidR="002A5C75" w:rsidRPr="00136694" w:rsidRDefault="00136694" w:rsidP="00136694">
      <w:pPr>
        <w:numPr>
          <w:ilvl w:val="3"/>
          <w:numId w:val="1"/>
        </w:numPr>
        <w:rPr>
          <w:lang w:val="en-US"/>
        </w:rPr>
      </w:pPr>
      <w:r>
        <w:rPr>
          <w:lang w:val="en-US"/>
        </w:rPr>
        <w:t>Assign CID to Carlos CORDIERO for corrected text and proposed resolution.</w:t>
      </w:r>
    </w:p>
    <w:p w:rsidR="002A5C75" w:rsidRDefault="002A5C75" w:rsidP="00B70CD7">
      <w:pPr>
        <w:numPr>
          <w:ilvl w:val="2"/>
          <w:numId w:val="1"/>
        </w:numPr>
        <w:rPr>
          <w:lang w:val="en-US"/>
        </w:rPr>
      </w:pPr>
      <w:r>
        <w:rPr>
          <w:lang w:val="en-US"/>
        </w:rPr>
        <w:t>CID 5461</w:t>
      </w:r>
      <w:r w:rsidR="00520343">
        <w:rPr>
          <w:lang w:val="en-US"/>
        </w:rPr>
        <w:t xml:space="preserve"> MAC</w:t>
      </w:r>
    </w:p>
    <w:p w:rsidR="00136694" w:rsidRDefault="00136694" w:rsidP="00136694">
      <w:pPr>
        <w:numPr>
          <w:ilvl w:val="3"/>
          <w:numId w:val="1"/>
        </w:numPr>
        <w:rPr>
          <w:lang w:val="en-US"/>
        </w:rPr>
      </w:pPr>
      <w:r>
        <w:rPr>
          <w:lang w:val="en-US"/>
        </w:rPr>
        <w:t>Review Comment</w:t>
      </w:r>
    </w:p>
    <w:p w:rsidR="00136694" w:rsidRDefault="00136694" w:rsidP="00136694">
      <w:pPr>
        <w:numPr>
          <w:ilvl w:val="3"/>
          <w:numId w:val="1"/>
        </w:numPr>
        <w:rPr>
          <w:lang w:val="en-US"/>
        </w:rPr>
      </w:pPr>
      <w:r>
        <w:rPr>
          <w:lang w:val="en-US"/>
        </w:rPr>
        <w:t>Discussion on the default value is zero</w:t>
      </w:r>
    </w:p>
    <w:p w:rsidR="00136694" w:rsidRDefault="00136694" w:rsidP="00136694">
      <w:pPr>
        <w:numPr>
          <w:ilvl w:val="3"/>
          <w:numId w:val="1"/>
        </w:numPr>
        <w:rPr>
          <w:lang w:val="en-US"/>
        </w:rPr>
      </w:pPr>
      <w:r>
        <w:rPr>
          <w:lang w:val="en-US"/>
        </w:rPr>
        <w:t>Proposed Resolution: Rejected: The MIB definition at 3186.65 identifies the default and a range of values.</w:t>
      </w:r>
    </w:p>
    <w:p w:rsidR="00136694" w:rsidRPr="002A5C75" w:rsidRDefault="00136694" w:rsidP="00136694">
      <w:pPr>
        <w:numPr>
          <w:ilvl w:val="3"/>
          <w:numId w:val="1"/>
        </w:numPr>
        <w:rPr>
          <w:lang w:val="en-US"/>
        </w:rPr>
      </w:pPr>
      <w:r w:rsidRPr="002A5C75">
        <w:rPr>
          <w:lang w:val="en-US"/>
        </w:rPr>
        <w:t>No objection – Mark Ready for motion</w:t>
      </w:r>
    </w:p>
    <w:p w:rsidR="002A5C75" w:rsidRDefault="002A5C75" w:rsidP="00B70CD7">
      <w:pPr>
        <w:numPr>
          <w:ilvl w:val="2"/>
          <w:numId w:val="1"/>
        </w:numPr>
        <w:rPr>
          <w:lang w:val="en-US"/>
        </w:rPr>
      </w:pPr>
      <w:r>
        <w:rPr>
          <w:lang w:val="en-US"/>
        </w:rPr>
        <w:t xml:space="preserve">CID </w:t>
      </w:r>
      <w:r w:rsidR="00B70CD7" w:rsidRPr="00B70CD7">
        <w:rPr>
          <w:lang w:val="en-US"/>
        </w:rPr>
        <w:t>5473</w:t>
      </w:r>
      <w:r w:rsidR="00520343">
        <w:rPr>
          <w:lang w:val="en-US"/>
        </w:rPr>
        <w:t xml:space="preserve"> MAC</w:t>
      </w:r>
    </w:p>
    <w:p w:rsidR="00136694" w:rsidRDefault="00136694" w:rsidP="00136694">
      <w:pPr>
        <w:numPr>
          <w:ilvl w:val="3"/>
          <w:numId w:val="1"/>
        </w:numPr>
        <w:rPr>
          <w:lang w:val="en-US"/>
        </w:rPr>
      </w:pPr>
      <w:r>
        <w:rPr>
          <w:lang w:val="en-US"/>
        </w:rPr>
        <w:t>Review Comment</w:t>
      </w:r>
    </w:p>
    <w:p w:rsidR="00136694" w:rsidRDefault="00520343" w:rsidP="00136694">
      <w:pPr>
        <w:numPr>
          <w:ilvl w:val="3"/>
          <w:numId w:val="1"/>
        </w:numPr>
        <w:rPr>
          <w:lang w:val="en-US"/>
        </w:rPr>
      </w:pPr>
      <w:r>
        <w:rPr>
          <w:lang w:val="en-US"/>
        </w:rPr>
        <w:t>Discussion whether this is similar to editorial comments</w:t>
      </w:r>
    </w:p>
    <w:p w:rsidR="00520343" w:rsidRDefault="00520343" w:rsidP="00136694">
      <w:pPr>
        <w:numPr>
          <w:ilvl w:val="3"/>
          <w:numId w:val="1"/>
        </w:numPr>
        <w:rPr>
          <w:lang w:val="en-US"/>
        </w:rPr>
      </w:pPr>
      <w:r>
        <w:rPr>
          <w:lang w:val="en-US"/>
        </w:rPr>
        <w:lastRenderedPageBreak/>
        <w:t>Do we want to have fields to have a single value that is the same?</w:t>
      </w:r>
    </w:p>
    <w:p w:rsidR="00520343" w:rsidRDefault="00520343" w:rsidP="00136694">
      <w:pPr>
        <w:numPr>
          <w:ilvl w:val="3"/>
          <w:numId w:val="1"/>
        </w:numPr>
        <w:rPr>
          <w:lang w:val="en-US"/>
        </w:rPr>
      </w:pPr>
      <w:r>
        <w:rPr>
          <w:lang w:val="en-US"/>
        </w:rPr>
        <w:t>Discussion on if the DMG Parameters Field and Beacon Interval Control Field being the same for certain conditions.</w:t>
      </w:r>
    </w:p>
    <w:p w:rsidR="00520343" w:rsidRDefault="00520343" w:rsidP="00520343">
      <w:pPr>
        <w:numPr>
          <w:ilvl w:val="3"/>
          <w:numId w:val="1"/>
        </w:numPr>
        <w:rPr>
          <w:lang w:val="en-US"/>
        </w:rPr>
      </w:pPr>
      <w:r>
        <w:rPr>
          <w:lang w:val="en-US"/>
        </w:rPr>
        <w:t xml:space="preserve">Proposed Resolution: Revised – Change the cited sentence to </w:t>
      </w:r>
      <w:r w:rsidRPr="00520343">
        <w:rPr>
          <w:lang w:val="en-US"/>
        </w:rPr>
        <w:t>"Each subfield in the Beacon Interval Control field and DMG Parameters field of each DMG Beacon frame transmitted by the AP or PCP shall retain the same value from start to completion of a TXSS phase."</w:t>
      </w:r>
    </w:p>
    <w:p w:rsidR="002115B7" w:rsidRPr="002115B7" w:rsidRDefault="002115B7" w:rsidP="002115B7">
      <w:pPr>
        <w:numPr>
          <w:ilvl w:val="3"/>
          <w:numId w:val="1"/>
        </w:numPr>
        <w:rPr>
          <w:lang w:val="en-US"/>
        </w:rPr>
      </w:pPr>
      <w:r>
        <w:rPr>
          <w:lang w:val="en-US"/>
        </w:rPr>
        <w:t>Mark Ready for Motion</w:t>
      </w:r>
    </w:p>
    <w:p w:rsidR="002A5C75" w:rsidRDefault="002A5C75" w:rsidP="00B70CD7">
      <w:pPr>
        <w:numPr>
          <w:ilvl w:val="2"/>
          <w:numId w:val="1"/>
        </w:numPr>
        <w:rPr>
          <w:lang w:val="en-US"/>
        </w:rPr>
      </w:pPr>
      <w:r>
        <w:rPr>
          <w:lang w:val="en-US"/>
        </w:rPr>
        <w:t>CID</w:t>
      </w:r>
      <w:r w:rsidR="00B70CD7" w:rsidRPr="00B70CD7">
        <w:rPr>
          <w:lang w:val="en-US"/>
        </w:rPr>
        <w:t xml:space="preserve"> 5474</w:t>
      </w:r>
      <w:r w:rsidR="002115B7">
        <w:rPr>
          <w:lang w:val="en-US"/>
        </w:rPr>
        <w:t xml:space="preserve"> MAC</w:t>
      </w:r>
    </w:p>
    <w:p w:rsidR="002115B7" w:rsidRDefault="002115B7" w:rsidP="002115B7">
      <w:pPr>
        <w:numPr>
          <w:ilvl w:val="3"/>
          <w:numId w:val="1"/>
        </w:numPr>
        <w:rPr>
          <w:lang w:val="en-US"/>
        </w:rPr>
      </w:pPr>
      <w:r>
        <w:rPr>
          <w:lang w:val="en-US"/>
        </w:rPr>
        <w:t>Review comment</w:t>
      </w:r>
    </w:p>
    <w:p w:rsidR="002115B7" w:rsidRDefault="002115B7" w:rsidP="002115B7">
      <w:pPr>
        <w:numPr>
          <w:ilvl w:val="3"/>
          <w:numId w:val="1"/>
        </w:numPr>
        <w:rPr>
          <w:lang w:val="en-US"/>
        </w:rPr>
      </w:pPr>
      <w:r>
        <w:rPr>
          <w:lang w:val="en-US"/>
        </w:rPr>
        <w:t>Similar to CID 5473</w:t>
      </w:r>
    </w:p>
    <w:p w:rsidR="002115B7" w:rsidRDefault="002115B7" w:rsidP="002115B7">
      <w:pPr>
        <w:numPr>
          <w:ilvl w:val="3"/>
          <w:numId w:val="1"/>
        </w:numPr>
        <w:rPr>
          <w:lang w:val="en-US"/>
        </w:rPr>
      </w:pPr>
      <w:r>
        <w:rPr>
          <w:lang w:val="en-US"/>
        </w:rPr>
        <w:t>Discussion on what changes are needed.</w:t>
      </w:r>
    </w:p>
    <w:p w:rsidR="002115B7" w:rsidRDefault="002115B7" w:rsidP="002115B7">
      <w:pPr>
        <w:numPr>
          <w:ilvl w:val="3"/>
          <w:numId w:val="1"/>
        </w:numPr>
        <w:rPr>
          <w:lang w:val="en-US"/>
        </w:rPr>
      </w:pPr>
      <w:r>
        <w:rPr>
          <w:lang w:val="en-US"/>
        </w:rPr>
        <w:t>Proposed Resolution: Revised, Change the cited sentence to “</w:t>
      </w:r>
      <w:r w:rsidRPr="002115B7">
        <w:rPr>
          <w:lang w:val="en-US"/>
        </w:rPr>
        <w:t>All DMG Beacon frames transmitted within the number of beacon intervals specified within the most recently updated TXSS Span field have the same value for each subfield within the Beacon Interval Contr</w:t>
      </w:r>
      <w:r>
        <w:rPr>
          <w:lang w:val="en-US"/>
        </w:rPr>
        <w:t>ol field (10.1.3.3 (...))."</w:t>
      </w:r>
    </w:p>
    <w:p w:rsidR="002115B7" w:rsidRPr="002115B7" w:rsidRDefault="002115B7" w:rsidP="002115B7">
      <w:pPr>
        <w:numPr>
          <w:ilvl w:val="3"/>
          <w:numId w:val="1"/>
        </w:numPr>
        <w:rPr>
          <w:lang w:val="en-US"/>
        </w:rPr>
      </w:pPr>
      <w:r>
        <w:rPr>
          <w:lang w:val="en-US"/>
        </w:rPr>
        <w:t>Mark Ready for Motion</w:t>
      </w:r>
    </w:p>
    <w:p w:rsidR="00520343" w:rsidRDefault="002A5C75" w:rsidP="00B70CD7">
      <w:pPr>
        <w:numPr>
          <w:ilvl w:val="2"/>
          <w:numId w:val="1"/>
        </w:numPr>
        <w:rPr>
          <w:lang w:val="en-US"/>
        </w:rPr>
      </w:pPr>
      <w:r>
        <w:rPr>
          <w:lang w:val="en-US"/>
        </w:rPr>
        <w:t>CID</w:t>
      </w:r>
      <w:r w:rsidR="00B70CD7" w:rsidRPr="00B70CD7">
        <w:rPr>
          <w:lang w:val="en-US"/>
        </w:rPr>
        <w:t xml:space="preserve"> 5477</w:t>
      </w:r>
      <w:r w:rsidR="002115B7">
        <w:rPr>
          <w:lang w:val="en-US"/>
        </w:rPr>
        <w:t xml:space="preserve"> MAC</w:t>
      </w:r>
    </w:p>
    <w:p w:rsidR="002115B7" w:rsidRDefault="002115B7" w:rsidP="002115B7">
      <w:pPr>
        <w:numPr>
          <w:ilvl w:val="3"/>
          <w:numId w:val="1"/>
        </w:numPr>
        <w:rPr>
          <w:lang w:val="en-US"/>
        </w:rPr>
      </w:pPr>
      <w:r>
        <w:rPr>
          <w:lang w:val="en-US"/>
        </w:rPr>
        <w:t>Review Comment</w:t>
      </w:r>
    </w:p>
    <w:p w:rsidR="006F202A" w:rsidRDefault="00141853" w:rsidP="002115B7">
      <w:pPr>
        <w:numPr>
          <w:ilvl w:val="3"/>
          <w:numId w:val="1"/>
        </w:numPr>
        <w:rPr>
          <w:lang w:val="en-US"/>
        </w:rPr>
      </w:pPr>
      <w:r>
        <w:rPr>
          <w:lang w:val="en-US"/>
        </w:rPr>
        <w:t>Discussion</w:t>
      </w:r>
      <w:r w:rsidR="006F202A">
        <w:rPr>
          <w:lang w:val="en-US"/>
        </w:rPr>
        <w:t xml:space="preserve"> on more changes that may be made. – Maybe a sequence diagraph to make it clear?  </w:t>
      </w:r>
    </w:p>
    <w:p w:rsidR="006F202A" w:rsidRDefault="006F202A" w:rsidP="002115B7">
      <w:pPr>
        <w:numPr>
          <w:ilvl w:val="3"/>
          <w:numId w:val="1"/>
        </w:numPr>
        <w:rPr>
          <w:lang w:val="en-US"/>
        </w:rPr>
      </w:pPr>
      <w:r>
        <w:rPr>
          <w:lang w:val="en-US"/>
        </w:rPr>
        <w:t>Discussion on how to reword the sentence – “requesting STA” is unambiguous</w:t>
      </w:r>
    </w:p>
    <w:p w:rsidR="002115B7" w:rsidRPr="006F202A" w:rsidRDefault="002115B7" w:rsidP="006F202A">
      <w:pPr>
        <w:numPr>
          <w:ilvl w:val="3"/>
          <w:numId w:val="1"/>
        </w:numPr>
        <w:rPr>
          <w:lang w:val="en-US"/>
        </w:rPr>
      </w:pPr>
      <w:r w:rsidRPr="006F202A">
        <w:rPr>
          <w:lang w:val="en-US"/>
        </w:rPr>
        <w:t xml:space="preserve">Proposed Resolution: </w:t>
      </w:r>
      <w:r w:rsidR="006F202A" w:rsidRPr="006F202A">
        <w:rPr>
          <w:lang w:val="en-US"/>
        </w:rPr>
        <w:t xml:space="preserve">Revised, at the cited location, change as follows: </w:t>
      </w:r>
      <w:r w:rsidR="006F202A">
        <w:rPr>
          <w:lang w:val="en-US"/>
        </w:rPr>
        <w:t>“</w:t>
      </w:r>
      <w:r w:rsidR="006F202A" w:rsidRPr="006F202A">
        <w:rPr>
          <w:lang w:val="en-US"/>
        </w:rPr>
        <w:t>If the Dialog Token field in the Link Measurement Report frame is equal to the nonzero Dialog Token field of the Link Measurement Request frame, then the MCS, SNR, and Link Margin fields of the Link Measurement Report frame shall be computed using the measurements of the PPDU that is the next</w:t>
      </w:r>
      <w:r w:rsidR="006F202A">
        <w:rPr>
          <w:lang w:val="en-US"/>
        </w:rPr>
        <w:t xml:space="preserve"> </w:t>
      </w:r>
      <w:r w:rsidR="006F202A" w:rsidRPr="006F202A">
        <w:rPr>
          <w:lang w:val="en-US"/>
        </w:rPr>
        <w:t>frame received from the requesting STA.</w:t>
      </w:r>
      <w:r w:rsidR="006F202A">
        <w:rPr>
          <w:lang w:val="en-US"/>
        </w:rPr>
        <w:t>”</w:t>
      </w:r>
    </w:p>
    <w:p w:rsidR="002115B7" w:rsidRDefault="002115B7" w:rsidP="002115B7">
      <w:pPr>
        <w:numPr>
          <w:ilvl w:val="3"/>
          <w:numId w:val="1"/>
        </w:numPr>
        <w:rPr>
          <w:lang w:val="en-US"/>
        </w:rPr>
      </w:pPr>
      <w:r>
        <w:rPr>
          <w:lang w:val="en-US"/>
        </w:rPr>
        <w:t>Mark ready for Motion</w:t>
      </w:r>
    </w:p>
    <w:p w:rsidR="00520343" w:rsidRDefault="00520343" w:rsidP="00B70CD7">
      <w:pPr>
        <w:numPr>
          <w:ilvl w:val="2"/>
          <w:numId w:val="1"/>
        </w:numPr>
        <w:rPr>
          <w:lang w:val="en-US"/>
        </w:rPr>
      </w:pPr>
      <w:r>
        <w:rPr>
          <w:lang w:val="en-US"/>
        </w:rPr>
        <w:t>CID</w:t>
      </w:r>
      <w:r w:rsidR="00B70CD7" w:rsidRPr="00B70CD7">
        <w:rPr>
          <w:lang w:val="en-US"/>
        </w:rPr>
        <w:t xml:space="preserve"> 5480</w:t>
      </w:r>
      <w:r w:rsidR="00083505">
        <w:rPr>
          <w:lang w:val="en-US"/>
        </w:rPr>
        <w:t xml:space="preserve"> MAC</w:t>
      </w:r>
    </w:p>
    <w:p w:rsidR="002115B7" w:rsidRDefault="002115B7" w:rsidP="002115B7">
      <w:pPr>
        <w:numPr>
          <w:ilvl w:val="3"/>
          <w:numId w:val="1"/>
        </w:numPr>
        <w:rPr>
          <w:lang w:val="en-US"/>
        </w:rPr>
      </w:pPr>
      <w:r>
        <w:rPr>
          <w:lang w:val="en-US"/>
        </w:rPr>
        <w:t>Review comment</w:t>
      </w:r>
    </w:p>
    <w:p w:rsidR="006F202A" w:rsidRDefault="006F202A" w:rsidP="006F202A">
      <w:pPr>
        <w:numPr>
          <w:ilvl w:val="3"/>
          <w:numId w:val="1"/>
        </w:numPr>
        <w:rPr>
          <w:lang w:val="en-US"/>
        </w:rPr>
      </w:pPr>
      <w:r w:rsidRPr="006F202A">
        <w:rPr>
          <w:lang w:val="en-US"/>
        </w:rPr>
        <w:t>Discussion on “may vs may not”</w:t>
      </w:r>
    </w:p>
    <w:p w:rsidR="006F202A" w:rsidRDefault="006F202A" w:rsidP="006F202A">
      <w:pPr>
        <w:numPr>
          <w:ilvl w:val="3"/>
          <w:numId w:val="1"/>
        </w:numPr>
        <w:rPr>
          <w:lang w:val="en-US"/>
        </w:rPr>
      </w:pPr>
      <w:r>
        <w:rPr>
          <w:lang w:val="en-US"/>
        </w:rPr>
        <w:t>When does the report get sent?</w:t>
      </w:r>
    </w:p>
    <w:p w:rsidR="006F202A" w:rsidRDefault="00B41002" w:rsidP="006F202A">
      <w:pPr>
        <w:numPr>
          <w:ilvl w:val="3"/>
          <w:numId w:val="1"/>
        </w:numPr>
        <w:rPr>
          <w:lang w:val="en-US"/>
        </w:rPr>
      </w:pPr>
      <w:r>
        <w:rPr>
          <w:lang w:val="en-US"/>
        </w:rPr>
        <w:t xml:space="preserve">Discussion </w:t>
      </w:r>
    </w:p>
    <w:p w:rsidR="00B41002" w:rsidRDefault="00B41002" w:rsidP="006F202A">
      <w:pPr>
        <w:numPr>
          <w:ilvl w:val="3"/>
          <w:numId w:val="1"/>
        </w:numPr>
        <w:rPr>
          <w:lang w:val="en-US"/>
        </w:rPr>
      </w:pPr>
      <w:r>
        <w:rPr>
          <w:lang w:val="en-US"/>
        </w:rPr>
        <w:t xml:space="preserve">Maybe make two </w:t>
      </w:r>
      <w:r w:rsidR="00141853">
        <w:rPr>
          <w:lang w:val="en-US"/>
        </w:rPr>
        <w:t>sentences</w:t>
      </w:r>
      <w:r>
        <w:rPr>
          <w:lang w:val="en-US"/>
        </w:rPr>
        <w:t xml:space="preserve"> to help ambiguity</w:t>
      </w:r>
    </w:p>
    <w:p w:rsidR="00B41002" w:rsidRDefault="00B41002" w:rsidP="006F202A">
      <w:pPr>
        <w:numPr>
          <w:ilvl w:val="3"/>
          <w:numId w:val="1"/>
        </w:numPr>
        <w:rPr>
          <w:lang w:val="en-US"/>
        </w:rPr>
      </w:pPr>
      <w:r>
        <w:rPr>
          <w:lang w:val="en-US"/>
        </w:rPr>
        <w:t xml:space="preserve">Word </w:t>
      </w:r>
      <w:proofErr w:type="spellStart"/>
      <w:r>
        <w:rPr>
          <w:lang w:val="en-US"/>
        </w:rPr>
        <w:t>smithing</w:t>
      </w:r>
      <w:proofErr w:type="spellEnd"/>
      <w:r>
        <w:rPr>
          <w:lang w:val="en-US"/>
        </w:rPr>
        <w:t xml:space="preserve"> activity to define the </w:t>
      </w:r>
      <w:r w:rsidR="00141853">
        <w:rPr>
          <w:lang w:val="en-US"/>
        </w:rPr>
        <w:t>sentences</w:t>
      </w:r>
      <w:r>
        <w:rPr>
          <w:lang w:val="en-US"/>
        </w:rPr>
        <w:t>.</w:t>
      </w:r>
    </w:p>
    <w:p w:rsidR="007A4D60" w:rsidRPr="007A4D60" w:rsidRDefault="00B41002" w:rsidP="007A4D60">
      <w:pPr>
        <w:numPr>
          <w:ilvl w:val="3"/>
          <w:numId w:val="1"/>
        </w:numPr>
        <w:rPr>
          <w:lang w:val="en-US"/>
        </w:rPr>
      </w:pPr>
      <w:r>
        <w:rPr>
          <w:lang w:val="en-US"/>
        </w:rPr>
        <w:t xml:space="preserve">Proposed Resolution: Revised </w:t>
      </w:r>
      <w:r w:rsidR="007A4D60">
        <w:rPr>
          <w:lang w:val="en-US"/>
        </w:rPr>
        <w:t>–</w:t>
      </w:r>
      <w:r>
        <w:rPr>
          <w:lang w:val="en-US"/>
        </w:rPr>
        <w:t xml:space="preserve"> </w:t>
      </w:r>
      <w:r w:rsidR="007A4D60" w:rsidRPr="007A4D60">
        <w:rPr>
          <w:lang w:val="en-US"/>
        </w:rPr>
        <w:t xml:space="preserve">Change the </w:t>
      </w:r>
      <w:r w:rsidR="00141853" w:rsidRPr="007A4D60">
        <w:rPr>
          <w:lang w:val="en-US"/>
        </w:rPr>
        <w:t>first</w:t>
      </w:r>
      <w:r w:rsidR="007A4D60" w:rsidRPr="007A4D60">
        <w:rPr>
          <w:lang w:val="en-US"/>
        </w:rPr>
        <w:t xml:space="preserve"> and second bullet list item as shown, and insert a third bullet as shown:</w:t>
      </w:r>
    </w:p>
    <w:p w:rsidR="007A4D60" w:rsidRPr="007A4D60" w:rsidRDefault="007A4D60" w:rsidP="007A4D60">
      <w:pPr>
        <w:pStyle w:val="ListParagraph"/>
        <w:numPr>
          <w:ilvl w:val="0"/>
          <w:numId w:val="3"/>
        </w:numPr>
        <w:rPr>
          <w:lang w:val="en-US"/>
        </w:rPr>
      </w:pPr>
      <w:r w:rsidRPr="007A4D60">
        <w:rPr>
          <w:lang w:val="en-US"/>
        </w:rPr>
        <w:t xml:space="preserve">If the STA implements the recommendation indicated in the Activity field of the Link Measurement Report, it shall send a Link Measurement report containing a DMG Link Adaptation Acknowledgment element. The Activity field of the DMG Link Adaptation Acknowledgment element shall be set to the value of the Activity field in the received DMG Link Margin </w:t>
      </w:r>
      <w:proofErr w:type="spellStart"/>
      <w:r w:rsidRPr="007A4D60">
        <w:rPr>
          <w:lang w:val="en-US"/>
        </w:rPr>
        <w:t>Subelement</w:t>
      </w:r>
      <w:proofErr w:type="spellEnd"/>
      <w:r w:rsidRPr="007A4D60">
        <w:rPr>
          <w:lang w:val="en-US"/>
        </w:rPr>
        <w:t>.</w:t>
      </w:r>
    </w:p>
    <w:p w:rsidR="007A4D60" w:rsidRPr="007A4D60" w:rsidRDefault="007A4D60" w:rsidP="007A4D60">
      <w:pPr>
        <w:ind w:left="1728"/>
        <w:rPr>
          <w:lang w:val="en-US"/>
        </w:rPr>
      </w:pPr>
    </w:p>
    <w:p w:rsidR="007A4D60" w:rsidRPr="007A4D60" w:rsidRDefault="007A4D60" w:rsidP="007A4D60">
      <w:pPr>
        <w:pStyle w:val="ListParagraph"/>
        <w:numPr>
          <w:ilvl w:val="0"/>
          <w:numId w:val="3"/>
        </w:numPr>
        <w:rPr>
          <w:lang w:val="en-US"/>
        </w:rPr>
      </w:pPr>
      <w:r w:rsidRPr="007A4D60">
        <w:rPr>
          <w:lang w:val="en-US"/>
        </w:rPr>
        <w:t>If the STA does not implement the recommendation indicated in the Activity field of the Link Measurement Report, it may send a Link Measurement report containing a DMG Link Adaptation Acknowledgment element. The Activity field of the DMG Link Adaptation Acknowledgment</w:t>
      </w:r>
      <w:r>
        <w:rPr>
          <w:lang w:val="en-US"/>
        </w:rPr>
        <w:t xml:space="preserve"> </w:t>
      </w:r>
      <w:r w:rsidRPr="007A4D60">
        <w:rPr>
          <w:lang w:val="en-US"/>
        </w:rPr>
        <w:t>element shall be set to 0, indicating that the STA did not change its transmit power.</w:t>
      </w:r>
    </w:p>
    <w:p w:rsidR="007A4D60" w:rsidRPr="007A4D60" w:rsidRDefault="007A4D60" w:rsidP="007A4D60">
      <w:pPr>
        <w:ind w:left="1728"/>
        <w:rPr>
          <w:lang w:val="en-US"/>
        </w:rPr>
      </w:pPr>
    </w:p>
    <w:p w:rsidR="00B41002" w:rsidRPr="007A4D60" w:rsidRDefault="007A4D60" w:rsidP="007A4D60">
      <w:pPr>
        <w:pStyle w:val="ListParagraph"/>
        <w:numPr>
          <w:ilvl w:val="0"/>
          <w:numId w:val="3"/>
        </w:numPr>
        <w:rPr>
          <w:lang w:val="en-US"/>
        </w:rPr>
      </w:pPr>
      <w:r w:rsidRPr="007A4D60">
        <w:rPr>
          <w:lang w:val="en-US"/>
        </w:rPr>
        <w:t>A STA shall not send a Link Measurement Report later than 2×aPPDUMaxTime after it acknowledged the reception of the Link Measurement report.</w:t>
      </w:r>
    </w:p>
    <w:p w:rsidR="007A4D60" w:rsidRPr="007A4D60" w:rsidRDefault="007A4D60" w:rsidP="007A4D60">
      <w:pPr>
        <w:numPr>
          <w:ilvl w:val="3"/>
          <w:numId w:val="1"/>
        </w:numPr>
        <w:rPr>
          <w:lang w:val="en-US"/>
        </w:rPr>
      </w:pPr>
      <w:r>
        <w:rPr>
          <w:lang w:val="en-US"/>
        </w:rPr>
        <w:lastRenderedPageBreak/>
        <w:t>Mark ready for Motion</w:t>
      </w:r>
    </w:p>
    <w:p w:rsidR="00520343" w:rsidRDefault="00520343" w:rsidP="00B70CD7">
      <w:pPr>
        <w:numPr>
          <w:ilvl w:val="2"/>
          <w:numId w:val="1"/>
        </w:numPr>
        <w:rPr>
          <w:lang w:val="en-US"/>
        </w:rPr>
      </w:pPr>
      <w:r w:rsidRPr="006F202A">
        <w:rPr>
          <w:lang w:val="en-US"/>
        </w:rPr>
        <w:t>CID 5484</w:t>
      </w:r>
      <w:r w:rsidR="007A4D60">
        <w:rPr>
          <w:lang w:val="en-US"/>
        </w:rPr>
        <w:t xml:space="preserve"> MAC</w:t>
      </w:r>
    </w:p>
    <w:p w:rsidR="007A4D60" w:rsidRDefault="007A4D60" w:rsidP="007A4D60">
      <w:pPr>
        <w:numPr>
          <w:ilvl w:val="3"/>
          <w:numId w:val="1"/>
        </w:numPr>
        <w:rPr>
          <w:lang w:val="en-US"/>
        </w:rPr>
      </w:pPr>
      <w:r>
        <w:rPr>
          <w:lang w:val="en-US"/>
        </w:rPr>
        <w:t>Review Comment</w:t>
      </w:r>
    </w:p>
    <w:p w:rsidR="007A4D60" w:rsidRDefault="00141853" w:rsidP="007A4D60">
      <w:pPr>
        <w:numPr>
          <w:ilvl w:val="3"/>
          <w:numId w:val="1"/>
        </w:numPr>
        <w:rPr>
          <w:lang w:val="en-US"/>
        </w:rPr>
      </w:pPr>
      <w:r>
        <w:rPr>
          <w:lang w:val="en-US"/>
        </w:rPr>
        <w:t>Straw Poll</w:t>
      </w:r>
      <w:r w:rsidR="00A61D56">
        <w:rPr>
          <w:lang w:val="en-US"/>
        </w:rPr>
        <w:t xml:space="preserve">: </w:t>
      </w:r>
    </w:p>
    <w:p w:rsidR="00A61D56" w:rsidRDefault="00A61D56" w:rsidP="00A61D56">
      <w:pPr>
        <w:numPr>
          <w:ilvl w:val="4"/>
          <w:numId w:val="1"/>
        </w:numPr>
        <w:rPr>
          <w:lang w:val="en-US"/>
        </w:rPr>
      </w:pPr>
      <w:r>
        <w:rPr>
          <w:lang w:val="en-US"/>
        </w:rPr>
        <w:t>A: Leave as it is</w:t>
      </w:r>
    </w:p>
    <w:p w:rsidR="00A61D56" w:rsidRDefault="00A61D56" w:rsidP="00A61D56">
      <w:pPr>
        <w:numPr>
          <w:ilvl w:val="4"/>
          <w:numId w:val="1"/>
        </w:numPr>
        <w:rPr>
          <w:lang w:val="en-US"/>
        </w:rPr>
      </w:pPr>
      <w:r>
        <w:rPr>
          <w:lang w:val="en-US"/>
        </w:rPr>
        <w:t>B: Modify the Text</w:t>
      </w:r>
    </w:p>
    <w:p w:rsidR="00A61D56" w:rsidRDefault="00A61D56" w:rsidP="00A61D56">
      <w:pPr>
        <w:numPr>
          <w:ilvl w:val="4"/>
          <w:numId w:val="1"/>
        </w:numPr>
        <w:rPr>
          <w:lang w:val="en-US"/>
        </w:rPr>
      </w:pPr>
      <w:r>
        <w:rPr>
          <w:lang w:val="en-US"/>
        </w:rPr>
        <w:t>A – 2 B – 4</w:t>
      </w:r>
    </w:p>
    <w:p w:rsidR="00A61D56" w:rsidRDefault="00141853" w:rsidP="00A61D56">
      <w:pPr>
        <w:numPr>
          <w:ilvl w:val="4"/>
          <w:numId w:val="1"/>
        </w:numPr>
        <w:rPr>
          <w:lang w:val="en-US"/>
        </w:rPr>
      </w:pPr>
      <w:r>
        <w:rPr>
          <w:lang w:val="en-US"/>
        </w:rPr>
        <w:t>Results</w:t>
      </w:r>
      <w:r w:rsidR="00A61D56">
        <w:rPr>
          <w:lang w:val="en-US"/>
        </w:rPr>
        <w:t xml:space="preserve"> indicate a change is desired</w:t>
      </w:r>
    </w:p>
    <w:p w:rsidR="00A61D56" w:rsidRDefault="00A61D56" w:rsidP="00A61D56">
      <w:pPr>
        <w:numPr>
          <w:ilvl w:val="3"/>
          <w:numId w:val="1"/>
        </w:numPr>
        <w:rPr>
          <w:lang w:val="en-US"/>
        </w:rPr>
      </w:pPr>
      <w:r>
        <w:rPr>
          <w:lang w:val="en-US"/>
        </w:rPr>
        <w:t xml:space="preserve">Word </w:t>
      </w:r>
      <w:proofErr w:type="spellStart"/>
      <w:r>
        <w:rPr>
          <w:lang w:val="en-US"/>
        </w:rPr>
        <w:t>smithing</w:t>
      </w:r>
      <w:proofErr w:type="spellEnd"/>
      <w:r>
        <w:rPr>
          <w:lang w:val="en-US"/>
        </w:rPr>
        <w:t xml:space="preserve"> effort to make the change</w:t>
      </w:r>
    </w:p>
    <w:p w:rsidR="00A61D56" w:rsidRDefault="00A61D56" w:rsidP="00A61D56">
      <w:pPr>
        <w:numPr>
          <w:ilvl w:val="3"/>
          <w:numId w:val="1"/>
        </w:numPr>
        <w:rPr>
          <w:lang w:val="en-US"/>
        </w:rPr>
      </w:pPr>
      <w:r w:rsidRPr="00A61D56">
        <w:rPr>
          <w:lang w:val="en-US"/>
        </w:rPr>
        <w:t>Proposed Resolution: Revised, at the cited location, change as shown: “A STA indicates support for fast link adaptation by setting the Fast Link Adaptation field in the STA’s DMG Capabilities element to 1. A STA that does not support fast link adaptation sets the Fast Link Adaptation field in the STA’s DMG Capabilities</w:t>
      </w:r>
      <w:r>
        <w:rPr>
          <w:lang w:val="en-US"/>
        </w:rPr>
        <w:t xml:space="preserve"> </w:t>
      </w:r>
      <w:r w:rsidRPr="00A61D56">
        <w:rPr>
          <w:lang w:val="en-US"/>
        </w:rPr>
        <w:t>element to 0.</w:t>
      </w:r>
    </w:p>
    <w:p w:rsidR="00A61D56" w:rsidRPr="00A61D56" w:rsidRDefault="00A61D56" w:rsidP="00A61D56">
      <w:pPr>
        <w:numPr>
          <w:ilvl w:val="3"/>
          <w:numId w:val="1"/>
        </w:numPr>
        <w:rPr>
          <w:lang w:val="en-US"/>
        </w:rPr>
      </w:pPr>
      <w:r>
        <w:rPr>
          <w:lang w:val="en-US"/>
        </w:rPr>
        <w:t xml:space="preserve">Mark Ready for </w:t>
      </w:r>
      <w:r w:rsidR="00141853">
        <w:rPr>
          <w:lang w:val="en-US"/>
        </w:rPr>
        <w:t>Motion</w:t>
      </w:r>
    </w:p>
    <w:p w:rsidR="00520343" w:rsidRDefault="00520343" w:rsidP="00B70CD7">
      <w:pPr>
        <w:numPr>
          <w:ilvl w:val="2"/>
          <w:numId w:val="1"/>
        </w:numPr>
        <w:rPr>
          <w:lang w:val="en-US"/>
        </w:rPr>
      </w:pPr>
      <w:r>
        <w:rPr>
          <w:lang w:val="en-US"/>
        </w:rPr>
        <w:t>CID 5486</w:t>
      </w:r>
      <w:r w:rsidR="00017691">
        <w:rPr>
          <w:lang w:val="en-US"/>
        </w:rPr>
        <w:t xml:space="preserve"> MAC</w:t>
      </w:r>
    </w:p>
    <w:p w:rsidR="00A61D56" w:rsidRDefault="00A61D56" w:rsidP="00A61D56">
      <w:pPr>
        <w:numPr>
          <w:ilvl w:val="3"/>
          <w:numId w:val="1"/>
        </w:numPr>
        <w:rPr>
          <w:lang w:val="en-US"/>
        </w:rPr>
      </w:pPr>
      <w:r>
        <w:rPr>
          <w:lang w:val="en-US"/>
        </w:rPr>
        <w:t>Review Comment</w:t>
      </w:r>
    </w:p>
    <w:p w:rsidR="00A61D56" w:rsidRDefault="00A61D56" w:rsidP="00017691">
      <w:pPr>
        <w:numPr>
          <w:ilvl w:val="3"/>
          <w:numId w:val="1"/>
        </w:numPr>
        <w:rPr>
          <w:lang w:val="en-US"/>
        </w:rPr>
      </w:pPr>
      <w:r>
        <w:rPr>
          <w:lang w:val="en-US"/>
        </w:rPr>
        <w:t xml:space="preserve">Proposed Resolution: </w:t>
      </w:r>
      <w:r w:rsidR="00017691">
        <w:rPr>
          <w:lang w:val="en-US"/>
        </w:rPr>
        <w:t xml:space="preserve">Revised: </w:t>
      </w:r>
      <w:r w:rsidR="00017691" w:rsidRPr="00017691">
        <w:rPr>
          <w:lang w:val="en-US"/>
        </w:rPr>
        <w:t>Revised Change "use" to "initiate"</w:t>
      </w:r>
    </w:p>
    <w:p w:rsidR="00017691" w:rsidRDefault="00017691" w:rsidP="00017691">
      <w:pPr>
        <w:numPr>
          <w:ilvl w:val="3"/>
          <w:numId w:val="1"/>
        </w:numPr>
        <w:rPr>
          <w:lang w:val="en-US"/>
        </w:rPr>
      </w:pPr>
      <w:r>
        <w:rPr>
          <w:lang w:val="en-US"/>
        </w:rPr>
        <w:t>Mark Ready for Motion</w:t>
      </w:r>
    </w:p>
    <w:p w:rsidR="00520343" w:rsidRDefault="00520343" w:rsidP="00B70CD7">
      <w:pPr>
        <w:numPr>
          <w:ilvl w:val="2"/>
          <w:numId w:val="1"/>
        </w:numPr>
        <w:rPr>
          <w:lang w:val="en-US"/>
        </w:rPr>
      </w:pPr>
      <w:r>
        <w:rPr>
          <w:lang w:val="en-US"/>
        </w:rPr>
        <w:t>CID 5489</w:t>
      </w:r>
      <w:r w:rsidR="00017691">
        <w:rPr>
          <w:lang w:val="en-US"/>
        </w:rPr>
        <w:t xml:space="preserve"> MAC</w:t>
      </w:r>
    </w:p>
    <w:p w:rsidR="00017691" w:rsidRDefault="00017691" w:rsidP="00017691">
      <w:pPr>
        <w:numPr>
          <w:ilvl w:val="3"/>
          <w:numId w:val="1"/>
        </w:numPr>
        <w:rPr>
          <w:lang w:val="en-US"/>
        </w:rPr>
      </w:pPr>
      <w:r>
        <w:rPr>
          <w:lang w:val="en-US"/>
        </w:rPr>
        <w:t>Review Comment</w:t>
      </w:r>
    </w:p>
    <w:p w:rsidR="00017691" w:rsidRDefault="00017691" w:rsidP="00017691">
      <w:pPr>
        <w:numPr>
          <w:ilvl w:val="3"/>
          <w:numId w:val="1"/>
        </w:numPr>
        <w:rPr>
          <w:lang w:val="en-US"/>
        </w:rPr>
      </w:pPr>
      <w:r>
        <w:rPr>
          <w:lang w:val="en-US"/>
        </w:rPr>
        <w:t>This cited text is in the conte</w:t>
      </w:r>
      <w:r w:rsidR="00C94976">
        <w:rPr>
          <w:lang w:val="en-US"/>
        </w:rPr>
        <w:t>x</w:t>
      </w:r>
      <w:r>
        <w:rPr>
          <w:lang w:val="en-US"/>
        </w:rPr>
        <w:t>t of the receiving STA</w:t>
      </w:r>
      <w:r w:rsidR="00C94976">
        <w:rPr>
          <w:lang w:val="en-US"/>
        </w:rPr>
        <w:t xml:space="preserve">.  </w:t>
      </w:r>
    </w:p>
    <w:p w:rsidR="00C94976" w:rsidRDefault="00C94976" w:rsidP="00017691">
      <w:pPr>
        <w:numPr>
          <w:ilvl w:val="3"/>
          <w:numId w:val="1"/>
        </w:numPr>
        <w:rPr>
          <w:lang w:val="en-US"/>
        </w:rPr>
      </w:pPr>
      <w:r>
        <w:rPr>
          <w:lang w:val="en-US"/>
        </w:rPr>
        <w:t xml:space="preserve">Word </w:t>
      </w:r>
      <w:proofErr w:type="spellStart"/>
      <w:r>
        <w:rPr>
          <w:lang w:val="en-US"/>
        </w:rPr>
        <w:t>smithing</w:t>
      </w:r>
      <w:proofErr w:type="spellEnd"/>
      <w:r>
        <w:rPr>
          <w:lang w:val="en-US"/>
        </w:rPr>
        <w:t xml:space="preserve"> to get the new sentence right.</w:t>
      </w:r>
    </w:p>
    <w:p w:rsidR="00A53C19" w:rsidRDefault="00017691" w:rsidP="00A53C19">
      <w:pPr>
        <w:numPr>
          <w:ilvl w:val="3"/>
          <w:numId w:val="1"/>
        </w:numPr>
        <w:rPr>
          <w:lang w:val="en-US"/>
        </w:rPr>
      </w:pPr>
      <w:r w:rsidRPr="00A53C19">
        <w:rPr>
          <w:lang w:val="en-US"/>
        </w:rPr>
        <w:t xml:space="preserve">Proposed Resolution: </w:t>
      </w:r>
      <w:r w:rsidR="00A53C19" w:rsidRPr="00A53C19">
        <w:rPr>
          <w:lang w:val="en-US"/>
        </w:rPr>
        <w:t>REVISED (MAC: 2015-05-13 00:40:49Z): Change the cited text as shown: "A STA that transmits an unsolicited DTP Report frame should not send a new unsolicited updated DTP Report frame unless the STA has received a frame from the peer STA indicating that the peer STA has switched to the DTP configuration last sent."</w:t>
      </w:r>
    </w:p>
    <w:p w:rsidR="00C94976" w:rsidRPr="00A53C19" w:rsidRDefault="00C94976" w:rsidP="00A53C19">
      <w:pPr>
        <w:numPr>
          <w:ilvl w:val="3"/>
          <w:numId w:val="1"/>
        </w:numPr>
        <w:rPr>
          <w:lang w:val="en-US"/>
        </w:rPr>
      </w:pPr>
      <w:r w:rsidRPr="00A53C19">
        <w:rPr>
          <w:lang w:val="en-US"/>
        </w:rPr>
        <w:t>Mark Ready for Motion</w:t>
      </w:r>
    </w:p>
    <w:p w:rsidR="00520343" w:rsidRDefault="00520343" w:rsidP="00B70CD7">
      <w:pPr>
        <w:numPr>
          <w:ilvl w:val="2"/>
          <w:numId w:val="1"/>
        </w:numPr>
        <w:rPr>
          <w:lang w:val="en-US"/>
        </w:rPr>
      </w:pPr>
      <w:r>
        <w:rPr>
          <w:lang w:val="en-US"/>
        </w:rPr>
        <w:t>CID 5</w:t>
      </w:r>
      <w:r w:rsidR="00C94976">
        <w:rPr>
          <w:lang w:val="en-US"/>
        </w:rPr>
        <w:t>941 GEN</w:t>
      </w:r>
    </w:p>
    <w:p w:rsidR="00C94976" w:rsidRDefault="00C94976" w:rsidP="00C94976">
      <w:pPr>
        <w:numPr>
          <w:ilvl w:val="3"/>
          <w:numId w:val="1"/>
        </w:numPr>
        <w:rPr>
          <w:lang w:val="en-US"/>
        </w:rPr>
      </w:pPr>
      <w:r>
        <w:rPr>
          <w:lang w:val="en-US"/>
        </w:rPr>
        <w:t>Review Comment</w:t>
      </w:r>
    </w:p>
    <w:p w:rsidR="00B70CD7" w:rsidRPr="00C94976" w:rsidRDefault="00083505" w:rsidP="00C94976">
      <w:pPr>
        <w:numPr>
          <w:ilvl w:val="3"/>
          <w:numId w:val="1"/>
        </w:numPr>
        <w:rPr>
          <w:lang w:val="en-US"/>
        </w:rPr>
      </w:pPr>
      <w:r>
        <w:rPr>
          <w:lang w:val="en-US"/>
        </w:rPr>
        <w:t xml:space="preserve">Jon to </w:t>
      </w:r>
      <w:proofErr w:type="spellStart"/>
      <w:r>
        <w:rPr>
          <w:lang w:val="en-US"/>
        </w:rPr>
        <w:t>recategorize</w:t>
      </w:r>
      <w:proofErr w:type="spellEnd"/>
      <w:r w:rsidR="00C94976">
        <w:rPr>
          <w:lang w:val="en-US"/>
        </w:rPr>
        <w:t xml:space="preserve"> the Clause 23 items to TVHT PHY </w:t>
      </w:r>
      <w:r w:rsidR="00A53C19">
        <w:rPr>
          <w:lang w:val="en-US"/>
        </w:rPr>
        <w:t xml:space="preserve">for </w:t>
      </w:r>
      <w:r w:rsidR="00520343" w:rsidRPr="00C94976">
        <w:rPr>
          <w:lang w:val="en-US"/>
        </w:rPr>
        <w:t xml:space="preserve">CID </w:t>
      </w:r>
      <w:r w:rsidR="00A53C19">
        <w:rPr>
          <w:lang w:val="en-US"/>
        </w:rPr>
        <w:t xml:space="preserve">5941, </w:t>
      </w:r>
      <w:r w:rsidR="00520343" w:rsidRPr="00C94976">
        <w:rPr>
          <w:lang w:val="en-US"/>
        </w:rPr>
        <w:t>5</w:t>
      </w:r>
      <w:r w:rsidR="00C94976">
        <w:rPr>
          <w:lang w:val="en-US"/>
        </w:rPr>
        <w:t>9</w:t>
      </w:r>
      <w:r w:rsidR="00520343" w:rsidRPr="00C94976">
        <w:rPr>
          <w:lang w:val="en-US"/>
        </w:rPr>
        <w:t>42</w:t>
      </w:r>
      <w:r w:rsidR="00A53C19">
        <w:rPr>
          <w:lang w:val="en-US"/>
        </w:rPr>
        <w:t>,</w:t>
      </w:r>
      <w:r w:rsidR="00C94976" w:rsidRPr="00C94976">
        <w:rPr>
          <w:lang w:val="en-US"/>
        </w:rPr>
        <w:t xml:space="preserve"> </w:t>
      </w:r>
      <w:r w:rsidR="00520343" w:rsidRPr="00C94976">
        <w:rPr>
          <w:lang w:val="en-US"/>
        </w:rPr>
        <w:t>5</w:t>
      </w:r>
      <w:r w:rsidR="00C94976">
        <w:rPr>
          <w:lang w:val="en-US"/>
        </w:rPr>
        <w:t>9</w:t>
      </w:r>
      <w:r w:rsidR="00B70CD7" w:rsidRPr="00C94976">
        <w:rPr>
          <w:lang w:val="en-US"/>
        </w:rPr>
        <w:t xml:space="preserve">43, </w:t>
      </w:r>
      <w:r w:rsidR="00C94976">
        <w:rPr>
          <w:lang w:val="en-US"/>
        </w:rPr>
        <w:t>59</w:t>
      </w:r>
      <w:r w:rsidR="00B70CD7" w:rsidRPr="00C94976">
        <w:rPr>
          <w:lang w:val="en-US"/>
        </w:rPr>
        <w:t>44,</w:t>
      </w:r>
      <w:r w:rsidR="00C94976">
        <w:rPr>
          <w:lang w:val="en-US"/>
        </w:rPr>
        <w:t>59</w:t>
      </w:r>
      <w:r w:rsidR="00B70CD7" w:rsidRPr="00C94976">
        <w:rPr>
          <w:lang w:val="en-US"/>
        </w:rPr>
        <w:t xml:space="preserve">45, </w:t>
      </w:r>
      <w:r w:rsidR="00C94976">
        <w:rPr>
          <w:lang w:val="en-US"/>
        </w:rPr>
        <w:t>59</w:t>
      </w:r>
      <w:r w:rsidR="00B70CD7" w:rsidRPr="00C94976">
        <w:rPr>
          <w:lang w:val="en-US"/>
        </w:rPr>
        <w:t xml:space="preserve">46, </w:t>
      </w:r>
      <w:r w:rsidR="00C94976">
        <w:rPr>
          <w:lang w:val="en-US"/>
        </w:rPr>
        <w:t>59</w:t>
      </w:r>
      <w:r w:rsidR="00B70CD7" w:rsidRPr="00C94976">
        <w:rPr>
          <w:lang w:val="en-US"/>
        </w:rPr>
        <w:t xml:space="preserve">48, </w:t>
      </w:r>
      <w:r w:rsidR="00C94976">
        <w:rPr>
          <w:lang w:val="en-US"/>
        </w:rPr>
        <w:t>59</w:t>
      </w:r>
      <w:r w:rsidR="00B70CD7" w:rsidRPr="00C94976">
        <w:rPr>
          <w:lang w:val="en-US"/>
        </w:rPr>
        <w:t xml:space="preserve">49, </w:t>
      </w:r>
      <w:r w:rsidR="00C94976">
        <w:rPr>
          <w:lang w:val="en-US"/>
        </w:rPr>
        <w:t>59</w:t>
      </w:r>
      <w:r w:rsidR="00B70CD7" w:rsidRPr="00C94976">
        <w:rPr>
          <w:lang w:val="en-US"/>
        </w:rPr>
        <w:t xml:space="preserve">50, </w:t>
      </w:r>
      <w:r w:rsidR="00C94976">
        <w:rPr>
          <w:lang w:val="en-US"/>
        </w:rPr>
        <w:t>59</w:t>
      </w:r>
      <w:r w:rsidR="00B70CD7" w:rsidRPr="00C94976">
        <w:rPr>
          <w:lang w:val="en-US"/>
        </w:rPr>
        <w:t xml:space="preserve">51, </w:t>
      </w:r>
      <w:r w:rsidR="00A53C19">
        <w:rPr>
          <w:lang w:val="en-US"/>
        </w:rPr>
        <w:t>59</w:t>
      </w:r>
      <w:r w:rsidR="00B70CD7" w:rsidRPr="00C94976">
        <w:rPr>
          <w:lang w:val="en-US"/>
        </w:rPr>
        <w:t>52, 5</w:t>
      </w:r>
      <w:r w:rsidR="00C94976">
        <w:rPr>
          <w:lang w:val="en-US"/>
        </w:rPr>
        <w:t>9</w:t>
      </w:r>
      <w:r w:rsidR="00244E67">
        <w:rPr>
          <w:lang w:val="en-US"/>
        </w:rPr>
        <w:t>5</w:t>
      </w:r>
      <w:r w:rsidR="00B70CD7" w:rsidRPr="00C94976">
        <w:rPr>
          <w:lang w:val="en-US"/>
        </w:rPr>
        <w:t>3</w:t>
      </w:r>
      <w:r w:rsidR="00244E67">
        <w:rPr>
          <w:lang w:val="en-US"/>
        </w:rPr>
        <w:t>, 6479 and 6222</w:t>
      </w:r>
    </w:p>
    <w:p w:rsidR="00A53C19" w:rsidRDefault="00A53C19" w:rsidP="00A53C19">
      <w:pPr>
        <w:numPr>
          <w:ilvl w:val="2"/>
          <w:numId w:val="1"/>
        </w:numPr>
        <w:rPr>
          <w:lang w:val="en-US"/>
        </w:rPr>
      </w:pPr>
      <w:r>
        <w:rPr>
          <w:lang w:val="en-US"/>
        </w:rPr>
        <w:t>CID 5982</w:t>
      </w:r>
      <w:r w:rsidR="00547D91">
        <w:rPr>
          <w:lang w:val="en-US"/>
        </w:rPr>
        <w:t xml:space="preserve"> MAC</w:t>
      </w:r>
    </w:p>
    <w:p w:rsidR="00A53C19" w:rsidRDefault="00A53C19" w:rsidP="00A53C19">
      <w:pPr>
        <w:numPr>
          <w:ilvl w:val="3"/>
          <w:numId w:val="1"/>
        </w:numPr>
        <w:rPr>
          <w:lang w:val="en-US"/>
        </w:rPr>
      </w:pPr>
      <w:r>
        <w:rPr>
          <w:lang w:val="en-US"/>
        </w:rPr>
        <w:t>Review comment</w:t>
      </w:r>
    </w:p>
    <w:p w:rsidR="00A53C19" w:rsidRDefault="00A53C19" w:rsidP="00A53C19">
      <w:pPr>
        <w:numPr>
          <w:ilvl w:val="3"/>
          <w:numId w:val="1"/>
        </w:numPr>
        <w:rPr>
          <w:lang w:val="en-US"/>
        </w:rPr>
      </w:pPr>
      <w:r>
        <w:rPr>
          <w:lang w:val="en-US"/>
        </w:rPr>
        <w:t>Revised change has been done in by the changes in CID 5118 that may address this issue.</w:t>
      </w:r>
    </w:p>
    <w:p w:rsidR="00A53C19" w:rsidRDefault="00A53C19" w:rsidP="00A53C19">
      <w:pPr>
        <w:numPr>
          <w:ilvl w:val="3"/>
          <w:numId w:val="1"/>
        </w:numPr>
        <w:rPr>
          <w:lang w:val="en-US"/>
        </w:rPr>
      </w:pPr>
      <w:r>
        <w:rPr>
          <w:lang w:val="en-US"/>
        </w:rPr>
        <w:t>“SIFS” would be deleted</w:t>
      </w:r>
    </w:p>
    <w:p w:rsidR="00A53C19" w:rsidRDefault="00A53C19" w:rsidP="00A53C19">
      <w:pPr>
        <w:numPr>
          <w:ilvl w:val="3"/>
          <w:numId w:val="1"/>
        </w:numPr>
        <w:rPr>
          <w:lang w:val="en-US"/>
        </w:rPr>
      </w:pPr>
      <w:r>
        <w:rPr>
          <w:lang w:val="en-US"/>
        </w:rPr>
        <w:t>We may need to just redraw the figure and undo CID 5118.</w:t>
      </w:r>
    </w:p>
    <w:p w:rsidR="00A53C19" w:rsidRDefault="00A53C19" w:rsidP="00A53C19">
      <w:pPr>
        <w:numPr>
          <w:ilvl w:val="3"/>
          <w:numId w:val="1"/>
        </w:numPr>
        <w:rPr>
          <w:lang w:val="en-US"/>
        </w:rPr>
      </w:pPr>
      <w:r>
        <w:rPr>
          <w:lang w:val="en-US"/>
        </w:rPr>
        <w:t xml:space="preserve">Proposed Resolution: </w:t>
      </w:r>
      <w:r w:rsidRPr="00A53C19">
        <w:rPr>
          <w:lang w:val="en-US"/>
        </w:rPr>
        <w:t>REVISED (MAC: 2015-05-13 00:49:38Z)</w:t>
      </w:r>
      <w:r>
        <w:rPr>
          <w:lang w:val="en-US"/>
        </w:rPr>
        <w:t>. Remove the SIFS and arrow between SSW-ACK and the first BRP frame and move the dashed lines that indicate the start of the BRP set-up to the beginning of the BRP frame (Sector list) (leaving extra space to the left of the dashed line).</w:t>
      </w:r>
    </w:p>
    <w:p w:rsidR="00A53C19" w:rsidRDefault="00A53C19" w:rsidP="00A53C19">
      <w:pPr>
        <w:numPr>
          <w:ilvl w:val="3"/>
          <w:numId w:val="1"/>
        </w:numPr>
        <w:rPr>
          <w:lang w:val="en-US"/>
        </w:rPr>
      </w:pPr>
      <w:r>
        <w:rPr>
          <w:lang w:val="en-US"/>
        </w:rPr>
        <w:t xml:space="preserve">Change CID 5118 Resolution to be </w:t>
      </w:r>
      <w:r w:rsidRPr="00A53C19">
        <w:rPr>
          <w:lang w:val="en-US"/>
        </w:rPr>
        <w:t>REVISED (MAC: 2015-05-13 00:49:38Z):</w:t>
      </w:r>
      <w:r>
        <w:rPr>
          <w:lang w:val="en-US"/>
        </w:rPr>
        <w:t xml:space="preserve"> Remove the SIFS and arrow between SSW-ACK and the first BRP frame and move the dashed lines that indicate the start of the BRP set-up to the beginning of the BRP frame (Sector list) (leaving extra space to the left of the dashed line).</w:t>
      </w:r>
    </w:p>
    <w:p w:rsidR="00A53C19" w:rsidRDefault="00A53C19" w:rsidP="00A53C19">
      <w:pPr>
        <w:numPr>
          <w:ilvl w:val="3"/>
          <w:numId w:val="1"/>
        </w:numPr>
        <w:rPr>
          <w:lang w:val="en-US"/>
        </w:rPr>
      </w:pPr>
      <w:r>
        <w:rPr>
          <w:lang w:val="en-US"/>
        </w:rPr>
        <w:t>Mark both ready for motion.</w:t>
      </w:r>
    </w:p>
    <w:p w:rsidR="00A53C19" w:rsidRDefault="00547D91" w:rsidP="00A53C19">
      <w:pPr>
        <w:numPr>
          <w:ilvl w:val="3"/>
          <w:numId w:val="1"/>
        </w:numPr>
        <w:rPr>
          <w:lang w:val="en-US"/>
        </w:rPr>
      </w:pPr>
      <w:r>
        <w:rPr>
          <w:lang w:val="en-US"/>
        </w:rPr>
        <w:t>We then edited the figure online to ensure it was complete and correct.</w:t>
      </w:r>
    </w:p>
    <w:p w:rsidR="00A53C19" w:rsidRDefault="00A53C19" w:rsidP="00A53C19">
      <w:pPr>
        <w:numPr>
          <w:ilvl w:val="2"/>
          <w:numId w:val="1"/>
        </w:numPr>
        <w:rPr>
          <w:lang w:val="en-US"/>
        </w:rPr>
      </w:pPr>
      <w:r>
        <w:rPr>
          <w:lang w:val="en-US"/>
        </w:rPr>
        <w:t xml:space="preserve">CID </w:t>
      </w:r>
      <w:r w:rsidR="00B70CD7" w:rsidRPr="00B70CD7">
        <w:rPr>
          <w:lang w:val="en-US"/>
        </w:rPr>
        <w:t>5983</w:t>
      </w:r>
    </w:p>
    <w:p w:rsidR="00547D91" w:rsidRDefault="00547D91" w:rsidP="00547D91">
      <w:pPr>
        <w:numPr>
          <w:ilvl w:val="3"/>
          <w:numId w:val="1"/>
        </w:numPr>
        <w:rPr>
          <w:lang w:val="en-US"/>
        </w:rPr>
      </w:pPr>
      <w:r>
        <w:rPr>
          <w:lang w:val="en-US"/>
        </w:rPr>
        <w:t>Review comment</w:t>
      </w:r>
    </w:p>
    <w:p w:rsidR="00547D91" w:rsidRDefault="00547D91" w:rsidP="00547D91">
      <w:pPr>
        <w:numPr>
          <w:ilvl w:val="1"/>
          <w:numId w:val="1"/>
        </w:numPr>
        <w:rPr>
          <w:lang w:val="en-US"/>
        </w:rPr>
      </w:pPr>
      <w:r>
        <w:rPr>
          <w:lang w:val="en-US"/>
        </w:rPr>
        <w:t>Ran out of time</w:t>
      </w:r>
    </w:p>
    <w:p w:rsidR="00B70CD7" w:rsidRDefault="00547D91" w:rsidP="00A53C19">
      <w:pPr>
        <w:numPr>
          <w:ilvl w:val="2"/>
          <w:numId w:val="1"/>
        </w:numPr>
        <w:rPr>
          <w:lang w:val="en-US"/>
        </w:rPr>
      </w:pPr>
      <w:r w:rsidRPr="00547D91">
        <w:rPr>
          <w:lang w:val="en-US"/>
        </w:rPr>
        <w:t xml:space="preserve">Next set of comments:  </w:t>
      </w:r>
      <w:r w:rsidR="00A53C19" w:rsidRPr="00547D91">
        <w:rPr>
          <w:lang w:val="en-US"/>
        </w:rPr>
        <w:t>CID</w:t>
      </w:r>
      <w:r w:rsidR="00B70CD7" w:rsidRPr="00547D91">
        <w:rPr>
          <w:lang w:val="en-US"/>
        </w:rPr>
        <w:t xml:space="preserve"> 5990</w:t>
      </w:r>
      <w:r w:rsidRPr="00547D91">
        <w:rPr>
          <w:lang w:val="en-US"/>
        </w:rPr>
        <w:t xml:space="preserve">, </w:t>
      </w:r>
      <w:r w:rsidR="00B70CD7" w:rsidRPr="00547D91">
        <w:rPr>
          <w:lang w:val="en-US"/>
        </w:rPr>
        <w:t>5996</w:t>
      </w:r>
      <w:r w:rsidRPr="00547D91">
        <w:rPr>
          <w:lang w:val="en-US"/>
        </w:rPr>
        <w:t>,</w:t>
      </w:r>
      <w:r w:rsidR="00B70CD7" w:rsidRPr="00547D91">
        <w:rPr>
          <w:lang w:val="en-US"/>
        </w:rPr>
        <w:t xml:space="preserve"> 6222</w:t>
      </w:r>
      <w:r w:rsidRPr="00547D91">
        <w:rPr>
          <w:lang w:val="en-US"/>
        </w:rPr>
        <w:t xml:space="preserve">, </w:t>
      </w:r>
      <w:r w:rsidR="00B70CD7" w:rsidRPr="00547D91">
        <w:rPr>
          <w:lang w:val="en-US"/>
        </w:rPr>
        <w:t>6271</w:t>
      </w:r>
      <w:r w:rsidRPr="00547D91">
        <w:rPr>
          <w:lang w:val="en-US"/>
        </w:rPr>
        <w:t xml:space="preserve">, </w:t>
      </w:r>
      <w:r w:rsidR="00B70CD7" w:rsidRPr="00547D91">
        <w:rPr>
          <w:lang w:val="en-US"/>
        </w:rPr>
        <w:t>6387, 6479</w:t>
      </w:r>
    </w:p>
    <w:p w:rsidR="00E13096" w:rsidRPr="00244E67" w:rsidRDefault="00547D91" w:rsidP="00244E67">
      <w:pPr>
        <w:numPr>
          <w:ilvl w:val="1"/>
          <w:numId w:val="1"/>
        </w:numPr>
        <w:rPr>
          <w:lang w:val="en-US"/>
        </w:rPr>
      </w:pPr>
      <w:r w:rsidRPr="00244E67">
        <w:rPr>
          <w:lang w:val="en-US"/>
        </w:rPr>
        <w:t>Recess 6:00pm</w:t>
      </w:r>
      <w:r w:rsidR="00E13096" w:rsidRPr="00244E67">
        <w:rPr>
          <w:lang w:val="en-US"/>
        </w:rPr>
        <w:br w:type="page"/>
      </w:r>
    </w:p>
    <w:p w:rsidR="00141853" w:rsidRDefault="00141853" w:rsidP="00141853">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244E67">
        <w:t>Wednesday</w:t>
      </w:r>
      <w:r>
        <w:t xml:space="preserve"> 13 May 2015 PM1 – called to order by Dorothy STANLEY (Aruba) 1:31pm</w:t>
      </w:r>
    </w:p>
    <w:p w:rsidR="00934A31" w:rsidRDefault="007D3D83" w:rsidP="00934A31">
      <w:pPr>
        <w:numPr>
          <w:ilvl w:val="1"/>
          <w:numId w:val="1"/>
        </w:numPr>
        <w:rPr>
          <w:lang w:val="en-US"/>
        </w:rPr>
      </w:pPr>
      <w:r>
        <w:rPr>
          <w:lang w:val="en-US"/>
        </w:rPr>
        <w:t xml:space="preserve">Review </w:t>
      </w:r>
      <w:r w:rsidR="00934A31">
        <w:rPr>
          <w:lang w:val="en-US"/>
        </w:rPr>
        <w:t>Agenda – 11-15/0494r6</w:t>
      </w:r>
    </w:p>
    <w:p w:rsidR="007D47C5" w:rsidRDefault="007D47C5" w:rsidP="007D47C5">
      <w:pPr>
        <w:pStyle w:val="ListParagraph"/>
        <w:numPr>
          <w:ilvl w:val="0"/>
          <w:numId w:val="17"/>
        </w:numPr>
        <w:rPr>
          <w:lang w:val="en-US"/>
        </w:rPr>
      </w:pPr>
      <w:r w:rsidRPr="004F119E">
        <w:rPr>
          <w:lang w:val="en-US"/>
        </w:rPr>
        <w:t>Comment Resolution – Location CIDs</w:t>
      </w:r>
      <w:r>
        <w:rPr>
          <w:lang w:val="en-US"/>
        </w:rPr>
        <w:t>:</w:t>
      </w:r>
    </w:p>
    <w:p w:rsidR="007D47C5" w:rsidRDefault="007D47C5" w:rsidP="007D47C5">
      <w:pPr>
        <w:pStyle w:val="ListParagraph"/>
        <w:numPr>
          <w:ilvl w:val="1"/>
          <w:numId w:val="17"/>
        </w:numPr>
        <w:rPr>
          <w:lang w:val="en-US"/>
        </w:rPr>
      </w:pPr>
      <w:r>
        <w:rPr>
          <w:lang w:val="en-US"/>
        </w:rPr>
        <w:t>11-15/0171 Carlos ALDANA (Qualcomm)</w:t>
      </w:r>
      <w:r w:rsidRPr="004F119E">
        <w:rPr>
          <w:lang w:val="en-US"/>
        </w:rPr>
        <w:t xml:space="preserve"> </w:t>
      </w:r>
    </w:p>
    <w:p w:rsidR="007D47C5" w:rsidRPr="004F119E" w:rsidRDefault="007D47C5" w:rsidP="007D47C5">
      <w:pPr>
        <w:pStyle w:val="ListParagraph"/>
        <w:numPr>
          <w:ilvl w:val="1"/>
          <w:numId w:val="17"/>
        </w:numPr>
        <w:rPr>
          <w:lang w:val="en-US"/>
        </w:rPr>
      </w:pPr>
      <w:r>
        <w:t>11-15/0012r0 – Ganesh VENKATESAN (Intel)</w:t>
      </w:r>
    </w:p>
    <w:p w:rsidR="007D47C5" w:rsidRPr="00547D91" w:rsidRDefault="007D47C5" w:rsidP="007D47C5">
      <w:pPr>
        <w:ind w:left="1512" w:firstLine="648"/>
        <w:rPr>
          <w:lang w:val="en-US"/>
        </w:rPr>
      </w:pPr>
    </w:p>
    <w:p w:rsidR="007D47C5" w:rsidRPr="00A275F4" w:rsidRDefault="007D47C5" w:rsidP="007D47C5">
      <w:pPr>
        <w:numPr>
          <w:ilvl w:val="1"/>
          <w:numId w:val="1"/>
        </w:numPr>
        <w:rPr>
          <w:lang w:val="en-US"/>
        </w:rPr>
      </w:pPr>
      <w:r>
        <w:rPr>
          <w:lang w:val="en-US"/>
        </w:rPr>
        <w:t>Location CID – 11-15/0171</w:t>
      </w:r>
      <w:r w:rsidR="00141209">
        <w:rPr>
          <w:lang w:val="en-US"/>
        </w:rPr>
        <w:t>r3</w:t>
      </w:r>
      <w:r>
        <w:rPr>
          <w:lang w:val="en-US"/>
        </w:rPr>
        <w:t xml:space="preserve"> Carlos ALDANA (Qualcomm)</w:t>
      </w:r>
    </w:p>
    <w:p w:rsidR="00367798" w:rsidRDefault="00934A31" w:rsidP="00934A31">
      <w:pPr>
        <w:numPr>
          <w:ilvl w:val="2"/>
          <w:numId w:val="1"/>
        </w:numPr>
      </w:pPr>
      <w:r>
        <w:t>Review document</w:t>
      </w:r>
    </w:p>
    <w:p w:rsidR="00934A31" w:rsidRDefault="00934A31" w:rsidP="00934A31">
      <w:pPr>
        <w:numPr>
          <w:ilvl w:val="2"/>
          <w:numId w:val="1"/>
        </w:numPr>
      </w:pPr>
      <w:r>
        <w:t xml:space="preserve">Abstract: </w:t>
      </w:r>
    </w:p>
    <w:p w:rsidR="00934A31" w:rsidRDefault="00934A31" w:rsidP="00934A31">
      <w:pPr>
        <w:pStyle w:val="ListParagraph"/>
        <w:numPr>
          <w:ilvl w:val="0"/>
          <w:numId w:val="4"/>
        </w:numPr>
        <w:jc w:val="both"/>
        <w:rPr>
          <w:lang w:eastAsia="ko-KR"/>
        </w:rPr>
      </w:pPr>
      <w:r>
        <w:rPr>
          <w:lang w:eastAsia="ko-KR"/>
        </w:rPr>
        <w:t>This contribution addresses some concerns about Fine Timing Measurement Protocol. In particular it addresses CIDs 5172, 5173, 5175, 5176, 5178, 5180, 5181, 5183, 5186, 5187, 5189, 5670, 5859, 6048, 6231, 6232, 6778, 6780, 6781, and 6790.</w:t>
      </w:r>
    </w:p>
    <w:p w:rsidR="00934A31" w:rsidRDefault="00934A31" w:rsidP="00934A31">
      <w:pPr>
        <w:pStyle w:val="ListParagraph"/>
        <w:numPr>
          <w:ilvl w:val="0"/>
          <w:numId w:val="4"/>
        </w:numPr>
        <w:jc w:val="both"/>
        <w:rPr>
          <w:lang w:eastAsia="ko-KR"/>
        </w:rPr>
      </w:pPr>
      <w:r>
        <w:rPr>
          <w:lang w:eastAsia="ko-KR"/>
        </w:rPr>
        <w:t>It uses Draft 4.0 as a baseline.</w:t>
      </w:r>
    </w:p>
    <w:p w:rsidR="00934A31" w:rsidRDefault="00934A31" w:rsidP="00934A31">
      <w:pPr>
        <w:pStyle w:val="ListParagraph"/>
        <w:numPr>
          <w:ilvl w:val="0"/>
          <w:numId w:val="4"/>
        </w:numPr>
        <w:jc w:val="both"/>
      </w:pPr>
      <w:r>
        <w:rPr>
          <w:lang w:eastAsia="ko-KR"/>
        </w:rPr>
        <w:t>We propose to reject comments 6780 and 6790 and make the changes (shown in red) in this document to address the remaining ones.</w:t>
      </w:r>
    </w:p>
    <w:p w:rsidR="00934A31" w:rsidRDefault="00934A31" w:rsidP="00934A31">
      <w:pPr>
        <w:ind w:left="1224"/>
      </w:pPr>
    </w:p>
    <w:p w:rsidR="00934A31" w:rsidRDefault="00934A31" w:rsidP="00934A31">
      <w:pPr>
        <w:numPr>
          <w:ilvl w:val="2"/>
          <w:numId w:val="1"/>
        </w:numPr>
      </w:pPr>
      <w:r>
        <w:t>All the CIDS covered will need to have the same Resolution.  This can be done in a group, but that means that if any of the CIDs are not resolved, it will hold up the document.</w:t>
      </w:r>
    </w:p>
    <w:p w:rsidR="00934A31" w:rsidRDefault="00934A31" w:rsidP="00934A31">
      <w:pPr>
        <w:numPr>
          <w:ilvl w:val="2"/>
          <w:numId w:val="1"/>
        </w:numPr>
      </w:pPr>
      <w:r>
        <w:t>CID 5172</w:t>
      </w:r>
      <w:r w:rsidR="00534823">
        <w:t xml:space="preserve"> MAC</w:t>
      </w:r>
    </w:p>
    <w:p w:rsidR="00934A31" w:rsidRDefault="00934A31" w:rsidP="00934A31">
      <w:pPr>
        <w:numPr>
          <w:ilvl w:val="3"/>
          <w:numId w:val="1"/>
        </w:numPr>
      </w:pPr>
      <w:r>
        <w:t>Review comment</w:t>
      </w:r>
    </w:p>
    <w:p w:rsidR="00934A31" w:rsidRDefault="00934A31" w:rsidP="00934A31">
      <w:pPr>
        <w:numPr>
          <w:ilvl w:val="3"/>
          <w:numId w:val="1"/>
        </w:numPr>
      </w:pPr>
      <w:r>
        <w:t>Change in Clause 8.4.2.36</w:t>
      </w:r>
    </w:p>
    <w:p w:rsidR="00934A31" w:rsidRDefault="00934A31" w:rsidP="00934A31">
      <w:pPr>
        <w:numPr>
          <w:ilvl w:val="2"/>
          <w:numId w:val="1"/>
        </w:numPr>
      </w:pPr>
      <w:r>
        <w:t>CID 5173</w:t>
      </w:r>
      <w:r w:rsidR="00534823">
        <w:t xml:space="preserve"> MAC</w:t>
      </w:r>
    </w:p>
    <w:p w:rsidR="00934A31" w:rsidRDefault="00934A31" w:rsidP="00934A31">
      <w:pPr>
        <w:numPr>
          <w:ilvl w:val="3"/>
          <w:numId w:val="1"/>
        </w:numPr>
      </w:pPr>
      <w:r>
        <w:t>Review comment</w:t>
      </w:r>
    </w:p>
    <w:p w:rsidR="00934A31" w:rsidRDefault="00934A31" w:rsidP="00934A31">
      <w:pPr>
        <w:numPr>
          <w:ilvl w:val="3"/>
          <w:numId w:val="1"/>
        </w:numPr>
      </w:pPr>
      <w:r>
        <w:t xml:space="preserve">Change </w:t>
      </w:r>
      <w:r w:rsidR="008A553F">
        <w:t xml:space="preserve">is </w:t>
      </w:r>
      <w:r>
        <w:t>on page 9</w:t>
      </w:r>
    </w:p>
    <w:p w:rsidR="00934A31" w:rsidRDefault="008A553F" w:rsidP="00934A31">
      <w:pPr>
        <w:numPr>
          <w:ilvl w:val="2"/>
          <w:numId w:val="1"/>
        </w:numPr>
      </w:pPr>
      <w:r>
        <w:t>CID 5175</w:t>
      </w:r>
      <w:r w:rsidR="00534823">
        <w:t xml:space="preserve"> MAC</w:t>
      </w:r>
    </w:p>
    <w:p w:rsidR="008A553F" w:rsidRDefault="008A553F" w:rsidP="008A553F">
      <w:pPr>
        <w:numPr>
          <w:ilvl w:val="3"/>
          <w:numId w:val="1"/>
        </w:numPr>
      </w:pPr>
      <w:r>
        <w:t>Review comment</w:t>
      </w:r>
    </w:p>
    <w:p w:rsidR="008A553F" w:rsidRDefault="008A553F" w:rsidP="008A553F">
      <w:pPr>
        <w:numPr>
          <w:ilvl w:val="3"/>
          <w:numId w:val="1"/>
        </w:numPr>
      </w:pPr>
      <w:r>
        <w:t>Change is on 6</w:t>
      </w:r>
    </w:p>
    <w:p w:rsidR="008A553F" w:rsidRDefault="008A553F" w:rsidP="008A553F">
      <w:pPr>
        <w:numPr>
          <w:ilvl w:val="2"/>
          <w:numId w:val="1"/>
        </w:numPr>
      </w:pPr>
      <w:r>
        <w:t>CID 5176</w:t>
      </w:r>
      <w:r w:rsidR="00534823">
        <w:t xml:space="preserve"> MAC</w:t>
      </w:r>
    </w:p>
    <w:p w:rsidR="008A553F" w:rsidRDefault="008A553F" w:rsidP="008A553F">
      <w:pPr>
        <w:numPr>
          <w:ilvl w:val="3"/>
          <w:numId w:val="1"/>
        </w:numPr>
      </w:pPr>
      <w:r>
        <w:t>Review Comment</w:t>
      </w:r>
    </w:p>
    <w:p w:rsidR="008A553F" w:rsidRDefault="008A553F" w:rsidP="008A553F">
      <w:pPr>
        <w:numPr>
          <w:ilvl w:val="3"/>
          <w:numId w:val="1"/>
        </w:numPr>
      </w:pPr>
      <w:r>
        <w:t>Change in 8.6.8.33</w:t>
      </w:r>
    </w:p>
    <w:p w:rsidR="008A553F" w:rsidRDefault="008A553F" w:rsidP="008A553F">
      <w:pPr>
        <w:numPr>
          <w:ilvl w:val="2"/>
          <w:numId w:val="1"/>
        </w:numPr>
      </w:pPr>
      <w:r>
        <w:t>CID 5178</w:t>
      </w:r>
      <w:r w:rsidR="00534823">
        <w:t xml:space="preserve"> MAC</w:t>
      </w:r>
    </w:p>
    <w:p w:rsidR="008A553F" w:rsidRDefault="008A553F" w:rsidP="008A553F">
      <w:pPr>
        <w:numPr>
          <w:ilvl w:val="3"/>
          <w:numId w:val="1"/>
        </w:numPr>
      </w:pPr>
      <w:r>
        <w:t>Review Comment</w:t>
      </w:r>
    </w:p>
    <w:p w:rsidR="008A553F" w:rsidRDefault="008A553F" w:rsidP="008A553F">
      <w:pPr>
        <w:numPr>
          <w:ilvl w:val="3"/>
          <w:numId w:val="1"/>
        </w:numPr>
      </w:pPr>
      <w:r>
        <w:t>Change is on page 9</w:t>
      </w:r>
    </w:p>
    <w:p w:rsidR="008A553F" w:rsidRDefault="008A553F" w:rsidP="008A553F">
      <w:pPr>
        <w:numPr>
          <w:ilvl w:val="3"/>
          <w:numId w:val="1"/>
        </w:numPr>
      </w:pPr>
      <w:r>
        <w:t>Add equation 10-6 to be the same format as equation  20-5</w:t>
      </w:r>
    </w:p>
    <w:p w:rsidR="008A553F" w:rsidRDefault="008A553F" w:rsidP="008A553F">
      <w:pPr>
        <w:numPr>
          <w:ilvl w:val="2"/>
          <w:numId w:val="1"/>
        </w:numPr>
      </w:pPr>
      <w:r>
        <w:t>CID  5180</w:t>
      </w:r>
      <w:r w:rsidR="00534823">
        <w:t xml:space="preserve"> MAC</w:t>
      </w:r>
    </w:p>
    <w:p w:rsidR="008A553F" w:rsidRDefault="008A553F" w:rsidP="008A553F">
      <w:pPr>
        <w:numPr>
          <w:ilvl w:val="3"/>
          <w:numId w:val="1"/>
        </w:numPr>
      </w:pPr>
      <w:r>
        <w:t>Review Comment</w:t>
      </w:r>
    </w:p>
    <w:p w:rsidR="008A553F" w:rsidRDefault="008A553F" w:rsidP="008A553F">
      <w:pPr>
        <w:numPr>
          <w:ilvl w:val="3"/>
          <w:numId w:val="1"/>
        </w:numPr>
      </w:pPr>
      <w:r>
        <w:t>Change on page</w:t>
      </w:r>
    </w:p>
    <w:p w:rsidR="008A553F" w:rsidRDefault="008A553F" w:rsidP="008A553F">
      <w:pPr>
        <w:numPr>
          <w:ilvl w:val="2"/>
          <w:numId w:val="1"/>
        </w:numPr>
      </w:pPr>
      <w:r>
        <w:t>CID</w:t>
      </w:r>
      <w:r>
        <w:rPr>
          <w:lang w:eastAsia="ko-KR"/>
        </w:rPr>
        <w:t xml:space="preserve"> 5181</w:t>
      </w:r>
      <w:r w:rsidR="00534823">
        <w:rPr>
          <w:lang w:eastAsia="ko-KR"/>
        </w:rPr>
        <w:t xml:space="preserve"> EDITOR</w:t>
      </w:r>
    </w:p>
    <w:p w:rsidR="008A553F" w:rsidRDefault="008A553F" w:rsidP="008A553F">
      <w:pPr>
        <w:numPr>
          <w:ilvl w:val="3"/>
          <w:numId w:val="1"/>
        </w:numPr>
      </w:pPr>
      <w:r>
        <w:rPr>
          <w:lang w:eastAsia="ko-KR"/>
        </w:rPr>
        <w:t>Review Comment</w:t>
      </w:r>
    </w:p>
    <w:p w:rsidR="008A553F" w:rsidRDefault="008A553F" w:rsidP="008A553F">
      <w:pPr>
        <w:numPr>
          <w:ilvl w:val="3"/>
          <w:numId w:val="1"/>
        </w:numPr>
      </w:pPr>
      <w:r>
        <w:rPr>
          <w:lang w:eastAsia="ko-KR"/>
        </w:rPr>
        <w:t>Change on page 8 – the Editor has already made this change</w:t>
      </w:r>
    </w:p>
    <w:p w:rsidR="008A553F" w:rsidRDefault="008A553F" w:rsidP="008A553F">
      <w:pPr>
        <w:numPr>
          <w:ilvl w:val="3"/>
          <w:numId w:val="1"/>
        </w:numPr>
      </w:pPr>
      <w:r>
        <w:rPr>
          <w:lang w:eastAsia="ko-KR"/>
        </w:rPr>
        <w:t>Remove CID 5181 from the list of comments addressed.</w:t>
      </w:r>
    </w:p>
    <w:p w:rsidR="008A553F" w:rsidRDefault="008A553F" w:rsidP="008A553F">
      <w:pPr>
        <w:numPr>
          <w:ilvl w:val="2"/>
          <w:numId w:val="1"/>
        </w:numPr>
      </w:pPr>
      <w:r>
        <w:rPr>
          <w:lang w:eastAsia="ko-KR"/>
        </w:rPr>
        <w:t>CID 5183</w:t>
      </w:r>
      <w:r w:rsidR="00957F79">
        <w:rPr>
          <w:lang w:eastAsia="ko-KR"/>
        </w:rPr>
        <w:t xml:space="preserve"> &amp; CID 6778</w:t>
      </w:r>
      <w:r w:rsidR="00534823">
        <w:rPr>
          <w:lang w:eastAsia="ko-KR"/>
        </w:rPr>
        <w:t xml:space="preserve"> EDITOR</w:t>
      </w:r>
    </w:p>
    <w:p w:rsidR="008A553F" w:rsidRDefault="008A553F" w:rsidP="008A553F">
      <w:pPr>
        <w:numPr>
          <w:ilvl w:val="3"/>
          <w:numId w:val="1"/>
        </w:numPr>
      </w:pPr>
      <w:r>
        <w:rPr>
          <w:lang w:eastAsia="ko-KR"/>
        </w:rPr>
        <w:t>Review Comment</w:t>
      </w:r>
    </w:p>
    <w:p w:rsidR="008A553F" w:rsidRDefault="008A553F" w:rsidP="008A553F">
      <w:pPr>
        <w:numPr>
          <w:ilvl w:val="3"/>
          <w:numId w:val="1"/>
        </w:numPr>
      </w:pPr>
      <w:r>
        <w:rPr>
          <w:lang w:eastAsia="ko-KR"/>
        </w:rPr>
        <w:t>Change on page 10</w:t>
      </w:r>
      <w:r>
        <w:t xml:space="preserve"> – </w:t>
      </w:r>
    </w:p>
    <w:p w:rsidR="008A553F" w:rsidRDefault="008A553F" w:rsidP="008A553F">
      <w:pPr>
        <w:numPr>
          <w:ilvl w:val="3"/>
          <w:numId w:val="1"/>
        </w:numPr>
      </w:pPr>
      <w:r>
        <w:t xml:space="preserve">Also marked as editorial </w:t>
      </w:r>
      <w:r w:rsidR="00957F79">
        <w:t>–</w:t>
      </w:r>
      <w:r>
        <w:t xml:space="preserve"> </w:t>
      </w:r>
      <w:r w:rsidR="00957F79">
        <w:t>but the editor needed a submission so will be addressed with this submission.</w:t>
      </w:r>
    </w:p>
    <w:p w:rsidR="00957F79" w:rsidRDefault="00957F79" w:rsidP="008A553F">
      <w:pPr>
        <w:numPr>
          <w:ilvl w:val="3"/>
          <w:numId w:val="1"/>
        </w:numPr>
      </w:pPr>
      <w:r>
        <w:t>Figure was updated  - but there are many issues.</w:t>
      </w:r>
    </w:p>
    <w:p w:rsidR="00957F79" w:rsidRDefault="00957F79" w:rsidP="00957F79">
      <w:pPr>
        <w:numPr>
          <w:ilvl w:val="4"/>
          <w:numId w:val="1"/>
        </w:numPr>
      </w:pPr>
      <w:r>
        <w:t xml:space="preserve">Font should be Arial, grid removed, </w:t>
      </w:r>
      <w:r w:rsidR="00244E67">
        <w:t>“</w:t>
      </w:r>
      <w:r>
        <w:t>ACK</w:t>
      </w:r>
      <w:r w:rsidR="00244E67">
        <w:t>”</w:t>
      </w:r>
      <w:r>
        <w:t xml:space="preserve"> should be </w:t>
      </w:r>
      <w:r w:rsidR="00244E67">
        <w:t>“</w:t>
      </w:r>
      <w:proofErr w:type="spellStart"/>
      <w:r>
        <w:t>Ack</w:t>
      </w:r>
      <w:proofErr w:type="spellEnd"/>
      <w:r w:rsidR="00244E67">
        <w:t>”</w:t>
      </w:r>
    </w:p>
    <w:p w:rsidR="00957F79" w:rsidRDefault="00957F79" w:rsidP="00957F79">
      <w:pPr>
        <w:numPr>
          <w:ilvl w:val="4"/>
          <w:numId w:val="1"/>
        </w:numPr>
      </w:pPr>
      <w:r>
        <w:t>This needs to be redrawn to make cleaner</w:t>
      </w:r>
    </w:p>
    <w:p w:rsidR="00957F79" w:rsidRDefault="00957F79" w:rsidP="00957F79">
      <w:pPr>
        <w:numPr>
          <w:ilvl w:val="4"/>
          <w:numId w:val="1"/>
        </w:numPr>
      </w:pPr>
      <w:r>
        <w:t>Many of the changes needed should be done before submitting</w:t>
      </w:r>
    </w:p>
    <w:p w:rsidR="00957F79" w:rsidRDefault="00957F79" w:rsidP="00957F79">
      <w:pPr>
        <w:numPr>
          <w:ilvl w:val="4"/>
          <w:numId w:val="1"/>
        </w:numPr>
      </w:pPr>
      <w:r>
        <w:t>Editor willing to help fix up</w:t>
      </w:r>
    </w:p>
    <w:p w:rsidR="00957F79" w:rsidRDefault="00957F79" w:rsidP="00957F79">
      <w:pPr>
        <w:numPr>
          <w:ilvl w:val="3"/>
          <w:numId w:val="1"/>
        </w:numPr>
      </w:pPr>
      <w:r>
        <w:lastRenderedPageBreak/>
        <w:t>Will need to produce an R3 to have the group consider</w:t>
      </w:r>
    </w:p>
    <w:p w:rsidR="00957F79" w:rsidRDefault="00957F79" w:rsidP="00957F79">
      <w:pPr>
        <w:numPr>
          <w:ilvl w:val="3"/>
          <w:numId w:val="1"/>
        </w:numPr>
      </w:pPr>
      <w:r>
        <w:t xml:space="preserve">Concern on </w:t>
      </w:r>
      <w:proofErr w:type="spellStart"/>
      <w:r>
        <w:t>Min_Delta</w:t>
      </w:r>
      <w:proofErr w:type="spellEnd"/>
      <w:r>
        <w:t xml:space="preserve"> FTM is shown as full time, rather than a minimum.</w:t>
      </w:r>
    </w:p>
    <w:p w:rsidR="00957F79" w:rsidRDefault="00957F79" w:rsidP="00957F79">
      <w:pPr>
        <w:numPr>
          <w:ilvl w:val="3"/>
          <w:numId w:val="1"/>
        </w:numPr>
      </w:pPr>
      <w:r>
        <w:t>This figure tries to show a lot of information, and so it may be a busy figure the adjustment of the timing may cause a problem.</w:t>
      </w:r>
    </w:p>
    <w:p w:rsidR="00957F79" w:rsidRDefault="00957F79" w:rsidP="00957F79">
      <w:pPr>
        <w:numPr>
          <w:ilvl w:val="3"/>
          <w:numId w:val="1"/>
        </w:numPr>
      </w:pPr>
      <w:r>
        <w:t>The Editor expects that it would take 4 hours to redraw it and that this CID would be considered at a later time.</w:t>
      </w:r>
    </w:p>
    <w:p w:rsidR="00957F79" w:rsidRDefault="00957F79" w:rsidP="00957F79">
      <w:pPr>
        <w:numPr>
          <w:ilvl w:val="3"/>
          <w:numId w:val="1"/>
        </w:numPr>
      </w:pPr>
      <w:r>
        <w:t>The only change for these CIDs is the Figure changes – so delete the Figure and remove the two CIDs</w:t>
      </w:r>
    </w:p>
    <w:p w:rsidR="00957F79" w:rsidRDefault="00957F79" w:rsidP="00957F79">
      <w:pPr>
        <w:numPr>
          <w:ilvl w:val="2"/>
          <w:numId w:val="1"/>
        </w:numPr>
      </w:pPr>
      <w:r>
        <w:t>CID 5186</w:t>
      </w:r>
      <w:r w:rsidR="00534823">
        <w:t xml:space="preserve"> MAC</w:t>
      </w:r>
    </w:p>
    <w:p w:rsidR="00957F79" w:rsidRDefault="00957F79" w:rsidP="00957F79">
      <w:pPr>
        <w:numPr>
          <w:ilvl w:val="3"/>
          <w:numId w:val="1"/>
        </w:numPr>
      </w:pPr>
      <w:r>
        <w:t>Review comment</w:t>
      </w:r>
    </w:p>
    <w:p w:rsidR="00957F79" w:rsidRDefault="00957F79" w:rsidP="00957F79">
      <w:pPr>
        <w:numPr>
          <w:ilvl w:val="3"/>
          <w:numId w:val="1"/>
        </w:numPr>
      </w:pPr>
      <w:r>
        <w:t>Change on page 4</w:t>
      </w:r>
    </w:p>
    <w:p w:rsidR="00957F79" w:rsidRDefault="00957F79" w:rsidP="008A553F">
      <w:pPr>
        <w:numPr>
          <w:ilvl w:val="2"/>
          <w:numId w:val="1"/>
        </w:numPr>
      </w:pPr>
      <w:r>
        <w:rPr>
          <w:lang w:eastAsia="ko-KR"/>
        </w:rPr>
        <w:t>CID 5187</w:t>
      </w:r>
      <w:r w:rsidR="00534823">
        <w:rPr>
          <w:lang w:eastAsia="ko-KR"/>
        </w:rPr>
        <w:t xml:space="preserve"> MAC</w:t>
      </w:r>
    </w:p>
    <w:p w:rsidR="00957F79" w:rsidRDefault="00957F79" w:rsidP="00957F79">
      <w:pPr>
        <w:numPr>
          <w:ilvl w:val="3"/>
          <w:numId w:val="1"/>
        </w:numPr>
      </w:pPr>
      <w:r>
        <w:t>Review Comment</w:t>
      </w:r>
    </w:p>
    <w:p w:rsidR="00957F79" w:rsidRDefault="00B07BCC" w:rsidP="00957F79">
      <w:pPr>
        <w:numPr>
          <w:ilvl w:val="3"/>
          <w:numId w:val="1"/>
        </w:numPr>
      </w:pPr>
      <w:r>
        <w:t>Change on page 4 and 5</w:t>
      </w:r>
    </w:p>
    <w:p w:rsidR="00B07BCC" w:rsidRDefault="00B07BCC" w:rsidP="00957F79">
      <w:pPr>
        <w:numPr>
          <w:ilvl w:val="3"/>
          <w:numId w:val="1"/>
        </w:numPr>
      </w:pPr>
      <w:r>
        <w:t xml:space="preserve">Questions on changes – </w:t>
      </w:r>
    </w:p>
    <w:p w:rsidR="00B07BCC" w:rsidRDefault="00B07BCC" w:rsidP="00B07BCC">
      <w:pPr>
        <w:numPr>
          <w:ilvl w:val="4"/>
          <w:numId w:val="1"/>
        </w:numPr>
      </w:pPr>
      <w:r>
        <w:t>missing comma “…No Preference , subject…”</w:t>
      </w:r>
    </w:p>
    <w:p w:rsidR="00B07BCC" w:rsidRDefault="00B07BCC" w:rsidP="00B07BCC">
      <w:pPr>
        <w:numPr>
          <w:ilvl w:val="4"/>
          <w:numId w:val="1"/>
        </w:numPr>
      </w:pPr>
      <w:r>
        <w:t>Discussion on the Note – Should it be a note?</w:t>
      </w:r>
    </w:p>
    <w:p w:rsidR="00B07BCC" w:rsidRDefault="00B07BCC" w:rsidP="00B07BCC">
      <w:pPr>
        <w:numPr>
          <w:ilvl w:val="4"/>
          <w:numId w:val="1"/>
        </w:numPr>
      </w:pPr>
      <w:r>
        <w:t>IF not a Note, then we need to add equation numbers, and change “it is recommended” to “should”</w:t>
      </w:r>
    </w:p>
    <w:p w:rsidR="00B07BCC" w:rsidRDefault="00B07BCC" w:rsidP="00B07BCC">
      <w:pPr>
        <w:numPr>
          <w:ilvl w:val="4"/>
          <w:numId w:val="1"/>
        </w:numPr>
      </w:pPr>
      <w:r>
        <w:t>Suggested Formula change to subject to the “equation number” added.</w:t>
      </w:r>
    </w:p>
    <w:p w:rsidR="00B07BCC" w:rsidRDefault="00B07BCC" w:rsidP="00B07BCC">
      <w:pPr>
        <w:numPr>
          <w:ilvl w:val="4"/>
          <w:numId w:val="1"/>
        </w:numPr>
      </w:pPr>
      <w:r>
        <w:t>Concern that the change may cause some confusion.</w:t>
      </w:r>
    </w:p>
    <w:p w:rsidR="00B07BCC" w:rsidRDefault="00B07BCC" w:rsidP="00B07BCC">
      <w:pPr>
        <w:numPr>
          <w:ilvl w:val="4"/>
          <w:numId w:val="1"/>
        </w:numPr>
      </w:pPr>
      <w:r>
        <w:t>Italic usage should be the same through out</w:t>
      </w:r>
    </w:p>
    <w:p w:rsidR="00B07BCC" w:rsidRDefault="00B07BCC" w:rsidP="00B07BCC">
      <w:pPr>
        <w:numPr>
          <w:ilvl w:val="4"/>
          <w:numId w:val="1"/>
        </w:numPr>
      </w:pPr>
      <w:r>
        <w:t>The Abbreviation – T</w:t>
      </w:r>
      <w:r w:rsidRPr="00B07BCC">
        <w:rPr>
          <w:vertAlign w:val="subscript"/>
        </w:rPr>
        <w:t>FTM_R</w:t>
      </w:r>
      <w:r>
        <w:rPr>
          <w:vertAlign w:val="subscript"/>
        </w:rPr>
        <w:t xml:space="preserve"> </w:t>
      </w:r>
      <w:r>
        <w:t>There is not a “FTM_R” in the text.</w:t>
      </w:r>
    </w:p>
    <w:p w:rsidR="00B07BCC" w:rsidRDefault="00B07BCC" w:rsidP="00B07BCC">
      <w:pPr>
        <w:numPr>
          <w:ilvl w:val="4"/>
          <w:numId w:val="1"/>
        </w:numPr>
      </w:pPr>
      <w:r>
        <w:t>Minimum policy, but no maximum policy</w:t>
      </w:r>
      <w:r w:rsidR="00534823">
        <w:t xml:space="preserve"> – need to add text to specify what the behaviour should be in the alternative cases.</w:t>
      </w:r>
    </w:p>
    <w:p w:rsidR="00534823" w:rsidRDefault="00534823" w:rsidP="00B07BCC">
      <w:pPr>
        <w:numPr>
          <w:ilvl w:val="4"/>
          <w:numId w:val="1"/>
        </w:numPr>
      </w:pPr>
      <w:r>
        <w:t>Need a similar statement in the Min and the Max paragraphs</w:t>
      </w:r>
    </w:p>
    <w:p w:rsidR="00B07BCC" w:rsidRDefault="00534823" w:rsidP="00534823">
      <w:pPr>
        <w:numPr>
          <w:ilvl w:val="3"/>
          <w:numId w:val="1"/>
        </w:numPr>
      </w:pPr>
      <w:r>
        <w:t>Still an open CID</w:t>
      </w:r>
    </w:p>
    <w:p w:rsidR="00F20F4F" w:rsidRDefault="00F20F4F" w:rsidP="00534823">
      <w:pPr>
        <w:numPr>
          <w:ilvl w:val="3"/>
          <w:numId w:val="1"/>
        </w:numPr>
      </w:pPr>
      <w:r>
        <w:t>Remove from this submission</w:t>
      </w:r>
    </w:p>
    <w:p w:rsidR="00957F79" w:rsidRDefault="00957F79" w:rsidP="008A553F">
      <w:pPr>
        <w:numPr>
          <w:ilvl w:val="2"/>
          <w:numId w:val="1"/>
        </w:numPr>
      </w:pPr>
      <w:r>
        <w:rPr>
          <w:lang w:eastAsia="ko-KR"/>
        </w:rPr>
        <w:t xml:space="preserve">CID </w:t>
      </w:r>
      <w:r w:rsidR="00B07BCC">
        <w:rPr>
          <w:lang w:eastAsia="ko-KR"/>
        </w:rPr>
        <w:t>5189</w:t>
      </w:r>
      <w:r w:rsidR="00244E67">
        <w:rPr>
          <w:lang w:eastAsia="ko-KR"/>
        </w:rPr>
        <w:t xml:space="preserve"> EDITOR</w:t>
      </w:r>
    </w:p>
    <w:p w:rsidR="00534823" w:rsidRDefault="00534823" w:rsidP="00534823">
      <w:pPr>
        <w:numPr>
          <w:ilvl w:val="3"/>
          <w:numId w:val="1"/>
        </w:numPr>
      </w:pPr>
      <w:r>
        <w:rPr>
          <w:lang w:eastAsia="ko-KR"/>
        </w:rPr>
        <w:t>Editor Comment – Submission Required</w:t>
      </w:r>
    </w:p>
    <w:p w:rsidR="00B07BCC" w:rsidRDefault="00534823" w:rsidP="00B07BCC">
      <w:pPr>
        <w:numPr>
          <w:ilvl w:val="3"/>
          <w:numId w:val="1"/>
        </w:numPr>
      </w:pPr>
      <w:r>
        <w:t>Review Comment</w:t>
      </w:r>
    </w:p>
    <w:p w:rsidR="00534823" w:rsidRDefault="00534823" w:rsidP="00B07BCC">
      <w:pPr>
        <w:numPr>
          <w:ilvl w:val="3"/>
          <w:numId w:val="1"/>
        </w:numPr>
      </w:pPr>
      <w:r>
        <w:t>Agreed to the change</w:t>
      </w:r>
    </w:p>
    <w:p w:rsidR="00957F79" w:rsidRDefault="00957F79" w:rsidP="008A553F">
      <w:pPr>
        <w:numPr>
          <w:ilvl w:val="2"/>
          <w:numId w:val="1"/>
        </w:numPr>
      </w:pPr>
      <w:r>
        <w:rPr>
          <w:lang w:eastAsia="ko-KR"/>
        </w:rPr>
        <w:t xml:space="preserve">CID </w:t>
      </w:r>
      <w:r w:rsidR="00244E67">
        <w:rPr>
          <w:lang w:eastAsia="ko-KR"/>
        </w:rPr>
        <w:t>5670, EDITOR</w:t>
      </w:r>
    </w:p>
    <w:p w:rsidR="00534823" w:rsidRDefault="00534823" w:rsidP="00534823">
      <w:pPr>
        <w:numPr>
          <w:ilvl w:val="3"/>
          <w:numId w:val="1"/>
        </w:numPr>
      </w:pPr>
      <w:r>
        <w:rPr>
          <w:lang w:eastAsia="ko-KR"/>
        </w:rPr>
        <w:t>Editor Comment – open</w:t>
      </w:r>
    </w:p>
    <w:p w:rsidR="00534823" w:rsidRDefault="00534823" w:rsidP="00534823">
      <w:pPr>
        <w:numPr>
          <w:ilvl w:val="3"/>
          <w:numId w:val="1"/>
        </w:numPr>
      </w:pPr>
      <w:r>
        <w:rPr>
          <w:lang w:eastAsia="ko-KR"/>
        </w:rPr>
        <w:t>Remove from Document</w:t>
      </w:r>
    </w:p>
    <w:p w:rsidR="00957F79" w:rsidRDefault="00957F79" w:rsidP="008A553F">
      <w:pPr>
        <w:numPr>
          <w:ilvl w:val="2"/>
          <w:numId w:val="1"/>
        </w:numPr>
      </w:pPr>
      <w:r>
        <w:rPr>
          <w:lang w:eastAsia="ko-KR"/>
        </w:rPr>
        <w:t xml:space="preserve">CID </w:t>
      </w:r>
      <w:r w:rsidR="008A553F">
        <w:rPr>
          <w:lang w:eastAsia="ko-KR"/>
        </w:rPr>
        <w:t xml:space="preserve">5859, </w:t>
      </w:r>
      <w:r w:rsidR="00534823">
        <w:rPr>
          <w:lang w:eastAsia="ko-KR"/>
        </w:rPr>
        <w:t>EDITOR</w:t>
      </w:r>
    </w:p>
    <w:p w:rsidR="00534823" w:rsidRDefault="00534823" w:rsidP="00534823">
      <w:pPr>
        <w:numPr>
          <w:ilvl w:val="3"/>
          <w:numId w:val="1"/>
        </w:numPr>
      </w:pPr>
      <w:r>
        <w:rPr>
          <w:lang w:eastAsia="ko-KR"/>
        </w:rPr>
        <w:t>Editor Comment – marked as accepted by the Editor</w:t>
      </w:r>
    </w:p>
    <w:p w:rsidR="00534823" w:rsidRDefault="00534823" w:rsidP="00534823">
      <w:pPr>
        <w:numPr>
          <w:ilvl w:val="3"/>
          <w:numId w:val="1"/>
        </w:numPr>
      </w:pPr>
      <w:r>
        <w:rPr>
          <w:lang w:eastAsia="ko-KR"/>
        </w:rPr>
        <w:t>Remove from this submission</w:t>
      </w:r>
    </w:p>
    <w:p w:rsidR="00957F79" w:rsidRDefault="00957F79" w:rsidP="00534823">
      <w:pPr>
        <w:numPr>
          <w:ilvl w:val="2"/>
          <w:numId w:val="1"/>
        </w:numPr>
      </w:pPr>
      <w:r>
        <w:rPr>
          <w:lang w:eastAsia="ko-KR"/>
        </w:rPr>
        <w:t xml:space="preserve">CID </w:t>
      </w:r>
      <w:r w:rsidR="008A553F">
        <w:rPr>
          <w:lang w:eastAsia="ko-KR"/>
        </w:rPr>
        <w:t xml:space="preserve">6048, </w:t>
      </w:r>
      <w:r w:rsidR="00534823">
        <w:rPr>
          <w:lang w:eastAsia="ko-KR"/>
        </w:rPr>
        <w:t xml:space="preserve"> CID 6231,  &amp; CID 6232, MAC</w:t>
      </w:r>
    </w:p>
    <w:p w:rsidR="00534823" w:rsidRDefault="00534823" w:rsidP="00534823">
      <w:pPr>
        <w:numPr>
          <w:ilvl w:val="3"/>
          <w:numId w:val="1"/>
        </w:numPr>
      </w:pPr>
      <w:r>
        <w:t>Review Comments</w:t>
      </w:r>
    </w:p>
    <w:p w:rsidR="00534823" w:rsidRDefault="00534823" w:rsidP="00D1672A">
      <w:pPr>
        <w:numPr>
          <w:ilvl w:val="3"/>
          <w:numId w:val="1"/>
        </w:numPr>
      </w:pPr>
      <w:r>
        <w:t>Changes made on page 6</w:t>
      </w:r>
      <w:r w:rsidR="00D1672A">
        <w:t xml:space="preserve"> – Clause 8.4.2.166</w:t>
      </w:r>
    </w:p>
    <w:p w:rsidR="00957F79" w:rsidRDefault="00957F79" w:rsidP="008A553F">
      <w:pPr>
        <w:numPr>
          <w:ilvl w:val="2"/>
          <w:numId w:val="1"/>
        </w:numPr>
      </w:pPr>
      <w:r>
        <w:rPr>
          <w:lang w:eastAsia="ko-KR"/>
        </w:rPr>
        <w:t xml:space="preserve">CID </w:t>
      </w:r>
      <w:r w:rsidR="008A553F">
        <w:rPr>
          <w:lang w:eastAsia="ko-KR"/>
        </w:rPr>
        <w:t>6781</w:t>
      </w:r>
      <w:r w:rsidR="00244E67">
        <w:rPr>
          <w:lang w:eastAsia="ko-KR"/>
        </w:rPr>
        <w:t xml:space="preserve"> EDITOR</w:t>
      </w:r>
    </w:p>
    <w:p w:rsidR="00534823" w:rsidRDefault="00534823" w:rsidP="00534823">
      <w:pPr>
        <w:numPr>
          <w:ilvl w:val="3"/>
          <w:numId w:val="1"/>
        </w:numPr>
      </w:pPr>
      <w:r>
        <w:rPr>
          <w:lang w:eastAsia="ko-KR"/>
        </w:rPr>
        <w:t xml:space="preserve">Editor Comment </w:t>
      </w:r>
      <w:r w:rsidR="00D1672A">
        <w:rPr>
          <w:lang w:eastAsia="ko-KR"/>
        </w:rPr>
        <w:t>–</w:t>
      </w:r>
      <w:r>
        <w:rPr>
          <w:lang w:eastAsia="ko-KR"/>
        </w:rPr>
        <w:t xml:space="preserve"> open</w:t>
      </w:r>
    </w:p>
    <w:p w:rsidR="00D1672A" w:rsidRDefault="00D1672A" w:rsidP="00D1672A">
      <w:pPr>
        <w:numPr>
          <w:ilvl w:val="4"/>
          <w:numId w:val="1"/>
        </w:numPr>
      </w:pPr>
      <w:r>
        <w:rPr>
          <w:lang w:eastAsia="ko-KR"/>
        </w:rPr>
        <w:t>Review changes.</w:t>
      </w:r>
    </w:p>
    <w:p w:rsidR="00D1672A" w:rsidRDefault="00D1672A" w:rsidP="00D1672A">
      <w:pPr>
        <w:numPr>
          <w:ilvl w:val="2"/>
          <w:numId w:val="1"/>
        </w:numPr>
      </w:pPr>
      <w:r>
        <w:rPr>
          <w:lang w:eastAsia="ko-KR"/>
        </w:rPr>
        <w:t>CID 6780 EDITOR</w:t>
      </w:r>
    </w:p>
    <w:p w:rsidR="00D1672A" w:rsidRDefault="00D1672A" w:rsidP="00D1672A">
      <w:pPr>
        <w:numPr>
          <w:ilvl w:val="3"/>
          <w:numId w:val="1"/>
        </w:numPr>
      </w:pPr>
      <w:r>
        <w:rPr>
          <w:lang w:eastAsia="ko-KR"/>
        </w:rPr>
        <w:t>Editor Comment – Already Rejected</w:t>
      </w:r>
    </w:p>
    <w:p w:rsidR="00D1672A" w:rsidRDefault="00D1672A" w:rsidP="00D1672A">
      <w:pPr>
        <w:numPr>
          <w:ilvl w:val="3"/>
          <w:numId w:val="1"/>
        </w:numPr>
      </w:pPr>
      <w:r>
        <w:rPr>
          <w:lang w:eastAsia="ko-KR"/>
        </w:rPr>
        <w:t>Review Editor Resolution – no objection.</w:t>
      </w:r>
    </w:p>
    <w:p w:rsidR="00D1672A" w:rsidRDefault="00D1672A" w:rsidP="00D1672A">
      <w:pPr>
        <w:numPr>
          <w:ilvl w:val="3"/>
          <w:numId w:val="1"/>
        </w:numPr>
      </w:pPr>
      <w:r>
        <w:rPr>
          <w:lang w:eastAsia="ko-KR"/>
        </w:rPr>
        <w:t>Remove CID from Submission</w:t>
      </w:r>
    </w:p>
    <w:p w:rsidR="008A553F" w:rsidRDefault="00D1672A" w:rsidP="00D1672A">
      <w:pPr>
        <w:numPr>
          <w:ilvl w:val="2"/>
          <w:numId w:val="1"/>
        </w:numPr>
      </w:pPr>
      <w:r>
        <w:t xml:space="preserve">CID </w:t>
      </w:r>
      <w:r w:rsidR="008A553F">
        <w:rPr>
          <w:lang w:eastAsia="ko-KR"/>
        </w:rPr>
        <w:t>6790.</w:t>
      </w:r>
      <w:r>
        <w:rPr>
          <w:lang w:eastAsia="ko-KR"/>
        </w:rPr>
        <w:t xml:space="preserve"> MAC</w:t>
      </w:r>
    </w:p>
    <w:p w:rsidR="00D1672A" w:rsidRDefault="00D1672A" w:rsidP="00D1672A">
      <w:pPr>
        <w:numPr>
          <w:ilvl w:val="3"/>
          <w:numId w:val="1"/>
        </w:numPr>
      </w:pPr>
      <w:r>
        <w:rPr>
          <w:lang w:eastAsia="ko-KR"/>
        </w:rPr>
        <w:t>Review comment</w:t>
      </w:r>
    </w:p>
    <w:p w:rsidR="00D1672A" w:rsidRDefault="00D1672A" w:rsidP="00D1672A">
      <w:pPr>
        <w:numPr>
          <w:ilvl w:val="3"/>
          <w:numId w:val="1"/>
        </w:numPr>
      </w:pPr>
      <w:r>
        <w:rPr>
          <w:lang w:eastAsia="ko-KR"/>
        </w:rPr>
        <w:t xml:space="preserve">Discussion – </w:t>
      </w:r>
    </w:p>
    <w:p w:rsidR="00D1672A" w:rsidRDefault="00D1672A" w:rsidP="00D1672A">
      <w:pPr>
        <w:numPr>
          <w:ilvl w:val="4"/>
          <w:numId w:val="1"/>
        </w:numPr>
      </w:pPr>
      <w:r>
        <w:rPr>
          <w:lang w:eastAsia="ko-KR"/>
        </w:rPr>
        <w:t xml:space="preserve">Table 8-247 has the FTM Format and Bandwidth description. </w:t>
      </w:r>
    </w:p>
    <w:p w:rsidR="00D1672A" w:rsidRDefault="00D1672A" w:rsidP="00D1672A">
      <w:pPr>
        <w:numPr>
          <w:ilvl w:val="4"/>
          <w:numId w:val="1"/>
        </w:numPr>
      </w:pPr>
      <w:r>
        <w:rPr>
          <w:lang w:eastAsia="ko-KR"/>
        </w:rPr>
        <w:t>Concern that the rule is not consistent in Non-FTM measurement frames</w:t>
      </w:r>
    </w:p>
    <w:p w:rsidR="00D1672A" w:rsidRDefault="00D1672A" w:rsidP="00D1672A">
      <w:pPr>
        <w:numPr>
          <w:ilvl w:val="4"/>
          <w:numId w:val="1"/>
        </w:numPr>
      </w:pPr>
      <w:r>
        <w:t>The special frame in an “FTM Session” or in a Burst instance.</w:t>
      </w:r>
    </w:p>
    <w:p w:rsidR="00D1672A" w:rsidRDefault="00141853" w:rsidP="00D1672A">
      <w:pPr>
        <w:numPr>
          <w:ilvl w:val="3"/>
          <w:numId w:val="1"/>
        </w:numPr>
      </w:pPr>
      <w:r>
        <w:lastRenderedPageBreak/>
        <w:t>Straw Poll</w:t>
      </w:r>
      <w:r w:rsidR="00D1672A">
        <w:t>:</w:t>
      </w:r>
    </w:p>
    <w:p w:rsidR="00D1672A" w:rsidRDefault="00D1672A" w:rsidP="00D1672A">
      <w:pPr>
        <w:numPr>
          <w:ilvl w:val="4"/>
          <w:numId w:val="1"/>
        </w:numPr>
      </w:pPr>
      <w:r>
        <w:t>Should we reject the CID, or get a submission to clarify the text.</w:t>
      </w:r>
    </w:p>
    <w:p w:rsidR="00D1672A" w:rsidRDefault="00D1672A" w:rsidP="00D1672A">
      <w:pPr>
        <w:numPr>
          <w:ilvl w:val="5"/>
          <w:numId w:val="1"/>
        </w:numPr>
      </w:pPr>
      <w:r>
        <w:t>Result: Reject – 10  Clarify needed - 1</w:t>
      </w:r>
    </w:p>
    <w:p w:rsidR="00D1672A" w:rsidRPr="00D1672A" w:rsidRDefault="00D1672A" w:rsidP="00D1672A">
      <w:pPr>
        <w:numPr>
          <w:ilvl w:val="3"/>
          <w:numId w:val="1"/>
        </w:numPr>
        <w:rPr>
          <w:lang w:eastAsia="ko-KR"/>
        </w:rPr>
      </w:pPr>
      <w:r>
        <w:rPr>
          <w:lang w:eastAsia="ko-KR"/>
        </w:rPr>
        <w:t xml:space="preserve">Proposed Resolution: Reject, </w:t>
      </w:r>
      <w:r w:rsidRPr="00D1672A">
        <w:rPr>
          <w:lang w:eastAsia="ko-KR"/>
        </w:rPr>
        <w:t xml:space="preserve">We have the </w:t>
      </w:r>
      <w:r w:rsidR="00FB66A8" w:rsidRPr="00D1672A">
        <w:rPr>
          <w:lang w:eastAsia="ko-KR"/>
        </w:rPr>
        <w:t xml:space="preserve">language </w:t>
      </w:r>
      <w:r w:rsidR="00FB66A8">
        <w:rPr>
          <w:lang w:eastAsia="ko-KR"/>
        </w:rPr>
        <w:t>in</w:t>
      </w:r>
      <w:r w:rsidR="00F20F4F">
        <w:rPr>
          <w:lang w:eastAsia="ko-KR"/>
        </w:rPr>
        <w:t xml:space="preserve"> 10.24.6 (page 1746 line 39) </w:t>
      </w:r>
      <w:r w:rsidRPr="00D1672A">
        <w:rPr>
          <w:lang w:eastAsia="ko-KR"/>
        </w:rPr>
        <w:t>“The responding STA should transmit Fine Timing Measurement</w:t>
      </w:r>
      <w:r>
        <w:rPr>
          <w:lang w:eastAsia="ko-KR"/>
        </w:rPr>
        <w:t xml:space="preserve"> </w:t>
      </w:r>
      <w:r w:rsidRPr="00D1672A">
        <w:rPr>
          <w:lang w:eastAsia="ko-KR"/>
        </w:rPr>
        <w:t>frames with the requested format and bandwidth.”  This includes FTM_1, so there is no reason to add any additional language.</w:t>
      </w:r>
    </w:p>
    <w:p w:rsidR="00D1672A" w:rsidRDefault="00F20F4F" w:rsidP="00F20F4F">
      <w:pPr>
        <w:numPr>
          <w:ilvl w:val="2"/>
          <w:numId w:val="1"/>
        </w:numPr>
      </w:pPr>
      <w:r>
        <w:t>Based on the discussion, we will resolve the following CIDS: 5172, 5173, 5175, 5176, 5178, 5180, 5186, 5189, 6048, 6231, 6232, 6781, and 6790</w:t>
      </w:r>
      <w:r w:rsidR="00244E67">
        <w:t xml:space="preserve"> with  11-171r3</w:t>
      </w:r>
    </w:p>
    <w:p w:rsidR="00575910" w:rsidRDefault="00141853" w:rsidP="00F20F4F">
      <w:pPr>
        <w:numPr>
          <w:ilvl w:val="2"/>
          <w:numId w:val="1"/>
        </w:numPr>
      </w:pPr>
      <w:r>
        <w:t>Bring b</w:t>
      </w:r>
      <w:r w:rsidR="00575910">
        <w:t>ack 11-15/171r3 Thursday PM2</w:t>
      </w:r>
    </w:p>
    <w:p w:rsidR="00244E67" w:rsidRDefault="00244E67" w:rsidP="00244E67">
      <w:pPr>
        <w:ind w:left="1224"/>
      </w:pPr>
    </w:p>
    <w:p w:rsidR="008A553F" w:rsidRDefault="00F20F4F" w:rsidP="00F20F4F">
      <w:pPr>
        <w:numPr>
          <w:ilvl w:val="1"/>
          <w:numId w:val="1"/>
        </w:numPr>
      </w:pPr>
      <w:r>
        <w:t>Document 11-15/0012r0 – Ganesh VENKATESAN</w:t>
      </w:r>
      <w:r w:rsidR="007D3D83">
        <w:t xml:space="preserve"> (Intel)</w:t>
      </w:r>
    </w:p>
    <w:p w:rsidR="00F20F4F" w:rsidRDefault="00F20F4F" w:rsidP="00F20F4F">
      <w:pPr>
        <w:numPr>
          <w:ilvl w:val="2"/>
          <w:numId w:val="1"/>
        </w:numPr>
      </w:pPr>
      <w:r>
        <w:t>Abstract - This submission addresses the following:</w:t>
      </w:r>
    </w:p>
    <w:p w:rsidR="00F20F4F" w:rsidRDefault="00F20F4F" w:rsidP="00F20F4F">
      <w:pPr>
        <w:pStyle w:val="ListParagraph"/>
        <w:numPr>
          <w:ilvl w:val="0"/>
          <w:numId w:val="7"/>
        </w:numPr>
      </w:pPr>
      <w:r>
        <w:t>Updates related to resolving how LCI and Location CIVIC capabilities are advertised in Extended Capabilities and Radio Measurement Enabled Capabilities elements.</w:t>
      </w:r>
    </w:p>
    <w:p w:rsidR="00F20F4F" w:rsidRDefault="00AB5499" w:rsidP="00F20F4F">
      <w:pPr>
        <w:numPr>
          <w:ilvl w:val="2"/>
          <w:numId w:val="1"/>
        </w:numPr>
      </w:pPr>
      <w:r>
        <w:t>Review changes proposed in document</w:t>
      </w:r>
    </w:p>
    <w:p w:rsidR="00AB5499" w:rsidRDefault="00AB5499" w:rsidP="00F20F4F">
      <w:pPr>
        <w:numPr>
          <w:ilvl w:val="2"/>
          <w:numId w:val="1"/>
        </w:numPr>
      </w:pPr>
      <w:r>
        <w:t>Discussion on the format of the MIB variable description.</w:t>
      </w:r>
    </w:p>
    <w:p w:rsidR="00AB5499" w:rsidRDefault="00AB5499" w:rsidP="00F20F4F">
      <w:pPr>
        <w:numPr>
          <w:ilvl w:val="2"/>
          <w:numId w:val="1"/>
        </w:numPr>
      </w:pPr>
      <w:r>
        <w:t>Need to change dot11RMLCIConfigured is set to true without putting in who set this to True.</w:t>
      </w:r>
    </w:p>
    <w:p w:rsidR="00AB5499" w:rsidRDefault="00AB5499" w:rsidP="00F20F4F">
      <w:pPr>
        <w:numPr>
          <w:ilvl w:val="2"/>
          <w:numId w:val="1"/>
        </w:numPr>
      </w:pPr>
      <w:r>
        <w:t>10.24.6.7 has a reference that needs to be added</w:t>
      </w:r>
    </w:p>
    <w:p w:rsidR="00AB5499" w:rsidRDefault="00AB5499" w:rsidP="00F20F4F">
      <w:pPr>
        <w:numPr>
          <w:ilvl w:val="2"/>
          <w:numId w:val="1"/>
        </w:numPr>
      </w:pPr>
      <w:r>
        <w:t>More work will need to be done before this submission can be accepted, will work on a new revision, and bring back later this week, but would like to look at the last part of the document starting at 10.11.10.2 to the end for any additional comments from the group.</w:t>
      </w:r>
    </w:p>
    <w:p w:rsidR="00AB5499" w:rsidRDefault="00AB5499" w:rsidP="00F20F4F">
      <w:pPr>
        <w:numPr>
          <w:ilvl w:val="2"/>
          <w:numId w:val="1"/>
        </w:numPr>
      </w:pPr>
      <w:r>
        <w:t>Continuing with 10.11.10.2</w:t>
      </w:r>
    </w:p>
    <w:p w:rsidR="00AB5499" w:rsidRDefault="00F5396D" w:rsidP="00F5396D">
      <w:pPr>
        <w:numPr>
          <w:ilvl w:val="3"/>
          <w:numId w:val="1"/>
        </w:numPr>
      </w:pPr>
      <w:r>
        <w:t>Misspelled “</w:t>
      </w:r>
      <w:proofErr w:type="spellStart"/>
      <w:r>
        <w:t>Measurment</w:t>
      </w:r>
      <w:proofErr w:type="spellEnd"/>
      <w:r>
        <w:t>” should be Measurement caught here, but was not caught in the Sponsor Ballot comments</w:t>
      </w:r>
    </w:p>
    <w:p w:rsidR="00F5396D" w:rsidRDefault="00F5396D" w:rsidP="00F5396D">
      <w:pPr>
        <w:numPr>
          <w:ilvl w:val="3"/>
          <w:numId w:val="1"/>
        </w:numPr>
      </w:pPr>
      <w:r>
        <w:t>Discussion on change to 10.24.6.2 and if the dot11WirelessManagementImplemented is correct or not.</w:t>
      </w:r>
    </w:p>
    <w:p w:rsidR="00F5396D" w:rsidRDefault="00F5396D" w:rsidP="00F20F4F">
      <w:pPr>
        <w:numPr>
          <w:ilvl w:val="2"/>
          <w:numId w:val="1"/>
        </w:numPr>
      </w:pPr>
      <w:r>
        <w:t>Annex C changes</w:t>
      </w:r>
    </w:p>
    <w:p w:rsidR="00F5396D" w:rsidRDefault="00F5396D" w:rsidP="00F5396D">
      <w:pPr>
        <w:numPr>
          <w:ilvl w:val="3"/>
          <w:numId w:val="1"/>
        </w:numPr>
      </w:pPr>
      <w:r>
        <w:t>Review MIB additions</w:t>
      </w:r>
    </w:p>
    <w:p w:rsidR="00F5396D" w:rsidRDefault="00575910" w:rsidP="00F5396D">
      <w:pPr>
        <w:numPr>
          <w:ilvl w:val="3"/>
          <w:numId w:val="1"/>
        </w:numPr>
      </w:pPr>
      <w:r>
        <w:t>Add definition of the new “Group” for Fine Timing measurement variables</w:t>
      </w:r>
    </w:p>
    <w:p w:rsidR="00575910" w:rsidRDefault="00575910" w:rsidP="00F5396D">
      <w:pPr>
        <w:numPr>
          <w:ilvl w:val="3"/>
          <w:numId w:val="1"/>
        </w:numPr>
      </w:pPr>
      <w:r>
        <w:t>Only put in new variables – concern on variables that have not been put in a group.  The variable may show up in more than one group</w:t>
      </w:r>
    </w:p>
    <w:p w:rsidR="00575910" w:rsidRDefault="00575910" w:rsidP="00F5396D">
      <w:pPr>
        <w:numPr>
          <w:ilvl w:val="3"/>
          <w:numId w:val="1"/>
        </w:numPr>
      </w:pPr>
      <w:r>
        <w:t>A Compliance statement states a group for compliance, and so a variable may be in more than one group as different groups may need an option to  have a particular variable.</w:t>
      </w:r>
    </w:p>
    <w:p w:rsidR="00575910" w:rsidRDefault="00575910" w:rsidP="00575910">
      <w:pPr>
        <w:numPr>
          <w:ilvl w:val="2"/>
          <w:numId w:val="1"/>
        </w:numPr>
      </w:pPr>
      <w:r>
        <w:t>Have time on Thursday PM2 to review again.</w:t>
      </w:r>
    </w:p>
    <w:p w:rsidR="00575910" w:rsidRDefault="00575910" w:rsidP="00575910">
      <w:pPr>
        <w:numPr>
          <w:ilvl w:val="1"/>
          <w:numId w:val="1"/>
        </w:numPr>
      </w:pPr>
      <w:r>
        <w:t>CID  5260</w:t>
      </w:r>
      <w:r w:rsidR="00866727">
        <w:t xml:space="preserve"> Editor</w:t>
      </w:r>
    </w:p>
    <w:p w:rsidR="00575910" w:rsidRDefault="00575910" w:rsidP="00575910">
      <w:pPr>
        <w:numPr>
          <w:ilvl w:val="2"/>
          <w:numId w:val="1"/>
        </w:numPr>
      </w:pPr>
      <w:r>
        <w:t>Review comment</w:t>
      </w:r>
    </w:p>
    <w:p w:rsidR="00575910" w:rsidRDefault="00575910" w:rsidP="00575910">
      <w:pPr>
        <w:numPr>
          <w:ilvl w:val="2"/>
          <w:numId w:val="1"/>
        </w:numPr>
      </w:pPr>
      <w:r>
        <w:t>See 116.53 – see context</w:t>
      </w:r>
    </w:p>
    <w:p w:rsidR="00575910" w:rsidRDefault="00575910" w:rsidP="00575910">
      <w:pPr>
        <w:numPr>
          <w:ilvl w:val="2"/>
          <w:numId w:val="1"/>
        </w:numPr>
      </w:pPr>
      <w:r w:rsidRPr="00575910">
        <w:t>EDITOR: 2015-04-28 07:43:01Z - Before the editor's launch into a set of ~50 changes, and implicitly create a new WG element of style,  I would ask for discussion as to whether "for an &lt;entity&gt;" is awkward when "In an &lt;entity&gt;" might be less awkward.</w:t>
      </w:r>
    </w:p>
    <w:p w:rsidR="00F20F4F" w:rsidRDefault="00575910" w:rsidP="00575910">
      <w:pPr>
        <w:numPr>
          <w:ilvl w:val="3"/>
          <w:numId w:val="1"/>
        </w:numPr>
      </w:pPr>
      <w:r>
        <w:t>When searching “for a”, there are lots of hits</w:t>
      </w:r>
    </w:p>
    <w:p w:rsidR="00575910" w:rsidRDefault="00575910" w:rsidP="00575910">
      <w:pPr>
        <w:numPr>
          <w:ilvl w:val="3"/>
          <w:numId w:val="1"/>
        </w:numPr>
      </w:pPr>
      <w:r>
        <w:t>“for a DMG STA”… seems to be one that should be “in”</w:t>
      </w:r>
    </w:p>
    <w:p w:rsidR="00575910" w:rsidRDefault="00575910" w:rsidP="00575910">
      <w:pPr>
        <w:numPr>
          <w:ilvl w:val="3"/>
          <w:numId w:val="1"/>
        </w:numPr>
      </w:pPr>
      <w:r>
        <w:t>Concern that not all the stylistic changes are caught in one time, so we need to check if it has all been caught to be better.</w:t>
      </w:r>
    </w:p>
    <w:p w:rsidR="00575910" w:rsidRDefault="00866727" w:rsidP="00575910">
      <w:pPr>
        <w:numPr>
          <w:ilvl w:val="3"/>
          <w:numId w:val="1"/>
        </w:numPr>
      </w:pPr>
      <w:r>
        <w:t>With some random checks it looks like this style issue has been addressed.</w:t>
      </w:r>
    </w:p>
    <w:p w:rsidR="00866727" w:rsidRDefault="00866727" w:rsidP="00866727">
      <w:pPr>
        <w:numPr>
          <w:ilvl w:val="2"/>
          <w:numId w:val="1"/>
        </w:numPr>
      </w:pPr>
      <w:r>
        <w:t>Discussion on if the cited sentence would be correct if the change happened, or if we need to just delete “For an ESS,”</w:t>
      </w:r>
    </w:p>
    <w:p w:rsidR="00866727" w:rsidRDefault="00866727" w:rsidP="00866727">
      <w:pPr>
        <w:numPr>
          <w:ilvl w:val="2"/>
          <w:numId w:val="1"/>
        </w:numPr>
      </w:pPr>
      <w:r>
        <w:t>Proposed Resolution: Revised, Change “For an ESS, the AP” to “In an RSN, an AP “ at the cited location.</w:t>
      </w:r>
    </w:p>
    <w:p w:rsidR="00866727" w:rsidRDefault="00866727" w:rsidP="00866727">
      <w:pPr>
        <w:numPr>
          <w:ilvl w:val="2"/>
          <w:numId w:val="1"/>
        </w:numPr>
      </w:pPr>
      <w:r>
        <w:t>Mark Ready for motion</w:t>
      </w:r>
    </w:p>
    <w:p w:rsidR="00866727" w:rsidRDefault="00866727" w:rsidP="00866727">
      <w:pPr>
        <w:numPr>
          <w:ilvl w:val="2"/>
          <w:numId w:val="1"/>
        </w:numPr>
      </w:pPr>
      <w:r>
        <w:lastRenderedPageBreak/>
        <w:t>Look at other “for a” comments</w:t>
      </w:r>
    </w:p>
    <w:p w:rsidR="00E95F48" w:rsidRDefault="00E95F48" w:rsidP="00E95F48">
      <w:pPr>
        <w:numPr>
          <w:ilvl w:val="3"/>
          <w:numId w:val="1"/>
        </w:numPr>
      </w:pPr>
      <w:r>
        <w:t>CID 5278</w:t>
      </w:r>
    </w:p>
    <w:p w:rsidR="00866727" w:rsidRDefault="00E95F48" w:rsidP="00E95F48">
      <w:pPr>
        <w:numPr>
          <w:ilvl w:val="4"/>
          <w:numId w:val="1"/>
        </w:numPr>
      </w:pPr>
      <w:r>
        <w:t>Discussion on Table 8-18</w:t>
      </w:r>
    </w:p>
    <w:p w:rsidR="00E95F48" w:rsidRDefault="00E95F48" w:rsidP="00E95F48">
      <w:pPr>
        <w:numPr>
          <w:ilvl w:val="4"/>
          <w:numId w:val="1"/>
        </w:numPr>
      </w:pPr>
      <w:r>
        <w:t>Proposed changes include changes and the value being set.</w:t>
      </w:r>
    </w:p>
    <w:p w:rsidR="00E95F48" w:rsidRDefault="00E95F48" w:rsidP="00E95F48">
      <w:pPr>
        <w:numPr>
          <w:ilvl w:val="4"/>
          <w:numId w:val="1"/>
        </w:numPr>
      </w:pPr>
      <w:r>
        <w:t>What is the value in doing this</w:t>
      </w:r>
    </w:p>
    <w:p w:rsidR="00E95F48" w:rsidRDefault="00E95F48" w:rsidP="00E95F48">
      <w:pPr>
        <w:numPr>
          <w:ilvl w:val="3"/>
          <w:numId w:val="1"/>
        </w:numPr>
      </w:pPr>
      <w:r>
        <w:t>Commenter can look at rechecking the CIDs, note that are problems are caught.</w:t>
      </w:r>
    </w:p>
    <w:p w:rsidR="00E95F48" w:rsidRDefault="00E95F48" w:rsidP="00E95F48">
      <w:pPr>
        <w:numPr>
          <w:ilvl w:val="3"/>
          <w:numId w:val="1"/>
        </w:numPr>
      </w:pPr>
      <w:r>
        <w:t>Have we identified all occurrences</w:t>
      </w:r>
    </w:p>
    <w:p w:rsidR="00E95F48" w:rsidRDefault="00E95F48" w:rsidP="00E95F48">
      <w:pPr>
        <w:numPr>
          <w:ilvl w:val="2"/>
          <w:numId w:val="1"/>
        </w:numPr>
      </w:pPr>
      <w:r>
        <w:t>Should we make this type of changes?</w:t>
      </w:r>
    </w:p>
    <w:p w:rsidR="00E95F48" w:rsidRDefault="0077728D" w:rsidP="00E95F48">
      <w:pPr>
        <w:numPr>
          <w:ilvl w:val="2"/>
          <w:numId w:val="1"/>
        </w:numPr>
      </w:pPr>
      <w:r>
        <w:t>STRAW POLL</w:t>
      </w:r>
      <w:r w:rsidR="00E95F48">
        <w:t>:</w:t>
      </w:r>
    </w:p>
    <w:p w:rsidR="00E95F48" w:rsidRDefault="00E95F48" w:rsidP="00E95F48">
      <w:pPr>
        <w:numPr>
          <w:ilvl w:val="3"/>
          <w:numId w:val="1"/>
        </w:numPr>
      </w:pPr>
      <w:r>
        <w:t>“are we willing to live with the stylistic awkwardness of “for a” when “in a” might be better?</w:t>
      </w:r>
    </w:p>
    <w:p w:rsidR="00E95F48" w:rsidRDefault="00E95F48" w:rsidP="00E95F48">
      <w:pPr>
        <w:numPr>
          <w:ilvl w:val="4"/>
          <w:numId w:val="1"/>
        </w:numPr>
      </w:pPr>
      <w:r>
        <w:t>Discussion –</w:t>
      </w:r>
    </w:p>
    <w:p w:rsidR="00E95F48" w:rsidRDefault="00E95F48" w:rsidP="00E95F48">
      <w:pPr>
        <w:numPr>
          <w:ilvl w:val="5"/>
          <w:numId w:val="1"/>
        </w:numPr>
      </w:pPr>
      <w:r>
        <w:t>change on a case basis may be ok</w:t>
      </w:r>
    </w:p>
    <w:p w:rsidR="00E95F48" w:rsidRDefault="00E95F48" w:rsidP="00E95F48">
      <w:pPr>
        <w:numPr>
          <w:ilvl w:val="5"/>
          <w:numId w:val="1"/>
        </w:numPr>
      </w:pPr>
      <w:r>
        <w:t>Request that the style guide be updated.</w:t>
      </w:r>
    </w:p>
    <w:p w:rsidR="00E95F48" w:rsidRDefault="00E95F48" w:rsidP="00E95F48">
      <w:pPr>
        <w:numPr>
          <w:ilvl w:val="4"/>
          <w:numId w:val="1"/>
        </w:numPr>
      </w:pPr>
      <w:r>
        <w:t>Results: 9 yes, 2 no, 3 abstain</w:t>
      </w:r>
    </w:p>
    <w:p w:rsidR="00E95F48" w:rsidRDefault="00E95F48" w:rsidP="00E95F48">
      <w:pPr>
        <w:numPr>
          <w:ilvl w:val="1"/>
          <w:numId w:val="1"/>
        </w:numPr>
      </w:pPr>
      <w:r>
        <w:t>Recess at 3:31pm</w:t>
      </w:r>
    </w:p>
    <w:p w:rsidR="00E95F48" w:rsidRDefault="00E95F48" w:rsidP="00E95F48">
      <w:pPr>
        <w:ind w:left="792"/>
      </w:pPr>
    </w:p>
    <w:p w:rsidR="00141853" w:rsidRDefault="00141853" w:rsidP="00141853">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244E67">
        <w:t>Wednesday</w:t>
      </w:r>
      <w:r>
        <w:t xml:space="preserve"> 13 May 2015 PM2 – called to order by Dorothy STANLEY (Aruba) 4:00pm</w:t>
      </w:r>
    </w:p>
    <w:p w:rsidR="00C43B5F" w:rsidRDefault="00C43B5F" w:rsidP="00C43B5F">
      <w:pPr>
        <w:numPr>
          <w:ilvl w:val="1"/>
          <w:numId w:val="1"/>
        </w:numPr>
      </w:pPr>
      <w:r>
        <w:t>Agenda 11-15/0494r6</w:t>
      </w:r>
    </w:p>
    <w:p w:rsidR="00C43B5F" w:rsidRPr="00C43B5F" w:rsidRDefault="00C43B5F" w:rsidP="00C43B5F">
      <w:pPr>
        <w:pStyle w:val="ListParagraph"/>
        <w:numPr>
          <w:ilvl w:val="0"/>
          <w:numId w:val="8"/>
        </w:numPr>
        <w:rPr>
          <w:lang w:val="en-US"/>
        </w:rPr>
      </w:pPr>
      <w:r w:rsidRPr="00C43B5F">
        <w:rPr>
          <w:lang w:val="en-US"/>
        </w:rPr>
        <w:t xml:space="preserve">Comment Resolution – CIDs 5959, 5960 Matt </w:t>
      </w:r>
      <w:r w:rsidR="007D3D83" w:rsidRPr="00C43B5F">
        <w:rPr>
          <w:lang w:val="en-US"/>
        </w:rPr>
        <w:t xml:space="preserve">FISCHER </w:t>
      </w:r>
      <w:r w:rsidRPr="00C43B5F">
        <w:rPr>
          <w:lang w:val="en-US"/>
        </w:rPr>
        <w:t xml:space="preserve">11-15-653, 11-15-654, </w:t>
      </w:r>
    </w:p>
    <w:p w:rsidR="00C43B5F" w:rsidRPr="00C43B5F" w:rsidRDefault="00C43B5F" w:rsidP="00C43B5F">
      <w:pPr>
        <w:pStyle w:val="ListParagraph"/>
        <w:numPr>
          <w:ilvl w:val="0"/>
          <w:numId w:val="8"/>
        </w:numPr>
        <w:rPr>
          <w:lang w:val="en-US"/>
        </w:rPr>
      </w:pPr>
      <w:r w:rsidRPr="00C43B5F">
        <w:rPr>
          <w:lang w:val="en-US"/>
        </w:rPr>
        <w:t xml:space="preserve">11-15-0516 Graham </w:t>
      </w:r>
      <w:r w:rsidR="007D3D83" w:rsidRPr="00C43B5F">
        <w:rPr>
          <w:lang w:val="en-US"/>
        </w:rPr>
        <w:t xml:space="preserve">SMITH </w:t>
      </w:r>
      <w:r w:rsidRPr="00C43B5F">
        <w:rPr>
          <w:lang w:val="en-US"/>
        </w:rPr>
        <w:t>CCA 11b</w:t>
      </w:r>
    </w:p>
    <w:p w:rsidR="00C43B5F" w:rsidRPr="00C43B5F" w:rsidRDefault="00C43B5F" w:rsidP="00C43B5F">
      <w:pPr>
        <w:pStyle w:val="ListParagraph"/>
        <w:numPr>
          <w:ilvl w:val="0"/>
          <w:numId w:val="8"/>
        </w:numPr>
        <w:rPr>
          <w:lang w:val="en-US"/>
        </w:rPr>
      </w:pPr>
      <w:r w:rsidRPr="00C43B5F">
        <w:rPr>
          <w:lang w:val="en-US"/>
        </w:rPr>
        <w:t xml:space="preserve">11-15-668 </w:t>
      </w:r>
      <w:proofErr w:type="spellStart"/>
      <w:r w:rsidR="007D3D83" w:rsidRPr="005B3A07">
        <w:rPr>
          <w:lang w:val="en-US"/>
        </w:rPr>
        <w:t>Sigurd</w:t>
      </w:r>
      <w:proofErr w:type="spellEnd"/>
      <w:r w:rsidR="007D3D83" w:rsidRPr="005B3A07">
        <w:rPr>
          <w:lang w:val="en-US"/>
        </w:rPr>
        <w:t xml:space="preserve"> SCHELSTRAETE</w:t>
      </w:r>
    </w:p>
    <w:p w:rsidR="00C43B5F" w:rsidRDefault="00C43B5F" w:rsidP="00C43B5F">
      <w:pPr>
        <w:ind w:left="1440"/>
      </w:pPr>
    </w:p>
    <w:p w:rsidR="00C43B5F" w:rsidRDefault="00C43B5F" w:rsidP="00C43B5F">
      <w:pPr>
        <w:numPr>
          <w:ilvl w:val="2"/>
          <w:numId w:val="1"/>
        </w:numPr>
      </w:pPr>
      <w:r>
        <w:t xml:space="preserve"> No changes to agenda</w:t>
      </w:r>
    </w:p>
    <w:p w:rsidR="00C43B5F" w:rsidRPr="00C43B5F" w:rsidRDefault="00C43B5F" w:rsidP="00C43B5F">
      <w:pPr>
        <w:numPr>
          <w:ilvl w:val="1"/>
          <w:numId w:val="1"/>
        </w:numPr>
      </w:pPr>
      <w:r>
        <w:rPr>
          <w:lang w:val="en-US"/>
        </w:rPr>
        <w:t xml:space="preserve">Review document 11-15-654r5 - Matt </w:t>
      </w:r>
      <w:r w:rsidR="007D3D83">
        <w:rPr>
          <w:lang w:val="en-US"/>
        </w:rPr>
        <w:t>FISCHER (Broadcom)</w:t>
      </w:r>
    </w:p>
    <w:p w:rsidR="00C43B5F" w:rsidRDefault="00C43B5F" w:rsidP="00C43B5F">
      <w:pPr>
        <w:numPr>
          <w:ilvl w:val="2"/>
          <w:numId w:val="1"/>
        </w:numPr>
      </w:pPr>
      <w:r>
        <w:t>Review status of document and history of this document.</w:t>
      </w:r>
    </w:p>
    <w:p w:rsidR="00C43B5F" w:rsidRDefault="00C43B5F" w:rsidP="00C43B5F">
      <w:pPr>
        <w:numPr>
          <w:ilvl w:val="2"/>
          <w:numId w:val="1"/>
        </w:numPr>
      </w:pPr>
      <w:r>
        <w:t>From Abstract: “ suggesting the creation of additional partitioning of support indication for NSS values”</w:t>
      </w:r>
    </w:p>
    <w:p w:rsidR="00C43B5F" w:rsidRDefault="00C43B5F" w:rsidP="00C43B5F">
      <w:pPr>
        <w:numPr>
          <w:ilvl w:val="2"/>
          <w:numId w:val="1"/>
        </w:numPr>
      </w:pPr>
      <w:r>
        <w:t>From changes before, needed to add a MIB variable – this has been done in this version</w:t>
      </w:r>
    </w:p>
    <w:p w:rsidR="00C43B5F" w:rsidRDefault="00C43B5F" w:rsidP="00C43B5F">
      <w:pPr>
        <w:numPr>
          <w:ilvl w:val="2"/>
          <w:numId w:val="1"/>
        </w:numPr>
      </w:pPr>
      <w:r>
        <w:t>Read out the document history:</w:t>
      </w:r>
    </w:p>
    <w:p w:rsidR="00C43B5F" w:rsidRDefault="00C43B5F" w:rsidP="00C43B5F">
      <w:pPr>
        <w:ind w:left="1224"/>
      </w:pPr>
      <w:r>
        <w:rPr>
          <w:i/>
          <w:sz w:val="24"/>
          <w:u w:val="single"/>
        </w:rPr>
        <w:t>Revisions to 11-14-0793</w:t>
      </w:r>
    </w:p>
    <w:p w:rsidR="00C43B5F" w:rsidRPr="00C43B5F" w:rsidRDefault="00C43B5F" w:rsidP="00C43B5F">
      <w:pPr>
        <w:ind w:left="1440"/>
        <w:rPr>
          <w:sz w:val="24"/>
        </w:rPr>
      </w:pPr>
      <w:r>
        <w:rPr>
          <w:sz w:val="24"/>
        </w:rPr>
        <w:t xml:space="preserve">R9: </w:t>
      </w:r>
      <w:r w:rsidRPr="00C43B5F">
        <w:rPr>
          <w:sz w:val="24"/>
        </w:rPr>
        <w:t>add MIB variable</w:t>
      </w:r>
    </w:p>
    <w:p w:rsidR="00C43B5F" w:rsidRPr="00C43B5F" w:rsidRDefault="00C43B5F" w:rsidP="00C43B5F">
      <w:pPr>
        <w:ind w:left="1440"/>
        <w:rPr>
          <w:sz w:val="24"/>
          <w:szCs w:val="24"/>
        </w:rPr>
      </w:pPr>
      <w:r w:rsidRPr="00C43B5F">
        <w:rPr>
          <w:sz w:val="24"/>
        </w:rPr>
        <w:tab/>
        <w:t xml:space="preserve">Add modifications to </w:t>
      </w:r>
      <w:proofErr w:type="spellStart"/>
      <w:r w:rsidRPr="00C43B5F">
        <w:rPr>
          <w:sz w:val="24"/>
        </w:rPr>
        <w:t>subclauses</w:t>
      </w:r>
      <w:proofErr w:type="spellEnd"/>
      <w:r w:rsidRPr="00C43B5F">
        <w:rPr>
          <w:sz w:val="24"/>
        </w:rPr>
        <w:t xml:space="preserve"> affected by the Extended NSS BW Support indication – e.</w:t>
      </w:r>
      <w:r w:rsidRPr="00C43B5F">
        <w:rPr>
          <w:sz w:val="24"/>
          <w:szCs w:val="24"/>
        </w:rPr>
        <w:t xml:space="preserve">g. </w:t>
      </w:r>
      <w:r w:rsidRPr="00C43B5F">
        <w:rPr>
          <w:bCs/>
          <w:sz w:val="24"/>
          <w:szCs w:val="24"/>
          <w:lang w:val="en-US"/>
        </w:rPr>
        <w:t>Rx Supported VHT-MCS and NSS Set</w:t>
      </w:r>
    </w:p>
    <w:p w:rsidR="00C43B5F" w:rsidRPr="00C43B5F" w:rsidRDefault="00C43B5F" w:rsidP="00C43B5F">
      <w:pPr>
        <w:ind w:left="1440"/>
        <w:rPr>
          <w:sz w:val="24"/>
        </w:rPr>
      </w:pPr>
      <w:r w:rsidRPr="00C43B5F">
        <w:rPr>
          <w:sz w:val="24"/>
          <w:szCs w:val="24"/>
        </w:rPr>
        <w:tab/>
        <w:t>Add VHT capability bit, d</w:t>
      </w:r>
      <w:r w:rsidRPr="00C43B5F">
        <w:rPr>
          <w:sz w:val="24"/>
        </w:rPr>
        <w:t>o not modify existing VHT Cap definitions, but only add new functionality, replacing previously reserved bits</w:t>
      </w:r>
    </w:p>
    <w:p w:rsidR="00C43B5F" w:rsidRPr="00C43B5F" w:rsidRDefault="00C43B5F" w:rsidP="00C43B5F">
      <w:pPr>
        <w:ind w:left="1440"/>
        <w:rPr>
          <w:sz w:val="24"/>
        </w:rPr>
      </w:pPr>
      <w:r w:rsidRPr="00C43B5F">
        <w:rPr>
          <w:sz w:val="24"/>
        </w:rPr>
        <w:t>Update baseline text to Draft P802.11REVmc_D4.0</w:t>
      </w:r>
    </w:p>
    <w:p w:rsidR="00C43B5F" w:rsidRPr="00C43B5F" w:rsidRDefault="00C43B5F" w:rsidP="00C43B5F">
      <w:pPr>
        <w:ind w:left="1440"/>
        <w:rPr>
          <w:sz w:val="24"/>
        </w:rPr>
      </w:pPr>
      <w:r w:rsidRPr="00C43B5F">
        <w:rPr>
          <w:sz w:val="24"/>
        </w:rPr>
        <w:t>Remove CID information referring to old WG letter balloting process</w:t>
      </w:r>
    </w:p>
    <w:p w:rsidR="00C43B5F" w:rsidRPr="00C43B5F" w:rsidRDefault="00C43B5F" w:rsidP="00C43B5F">
      <w:pPr>
        <w:ind w:left="1440"/>
        <w:rPr>
          <w:sz w:val="24"/>
        </w:rPr>
      </w:pPr>
    </w:p>
    <w:p w:rsidR="00C43B5F" w:rsidRPr="00C43B5F" w:rsidRDefault="00C43B5F" w:rsidP="00C43B5F">
      <w:pPr>
        <w:ind w:left="1440"/>
        <w:rPr>
          <w:sz w:val="24"/>
        </w:rPr>
      </w:pPr>
    </w:p>
    <w:p w:rsidR="00C43B5F" w:rsidRPr="00C43B5F" w:rsidRDefault="00C43B5F" w:rsidP="00C43B5F">
      <w:pPr>
        <w:ind w:left="1440"/>
        <w:rPr>
          <w:i/>
          <w:sz w:val="24"/>
          <w:u w:val="single"/>
        </w:rPr>
      </w:pPr>
      <w:r w:rsidRPr="00C43B5F">
        <w:rPr>
          <w:i/>
          <w:sz w:val="24"/>
          <w:u w:val="single"/>
        </w:rPr>
        <w:t>Revisions to 11-15-0654:</w:t>
      </w:r>
    </w:p>
    <w:p w:rsidR="00C43B5F" w:rsidRPr="00C43B5F" w:rsidRDefault="00C43B5F" w:rsidP="00C43B5F">
      <w:pPr>
        <w:ind w:left="1440"/>
        <w:rPr>
          <w:sz w:val="24"/>
        </w:rPr>
      </w:pPr>
    </w:p>
    <w:p w:rsidR="00C43B5F" w:rsidRPr="00C43B5F" w:rsidRDefault="00C43B5F" w:rsidP="00C43B5F">
      <w:pPr>
        <w:ind w:left="1440"/>
        <w:rPr>
          <w:sz w:val="24"/>
        </w:rPr>
      </w:pPr>
      <w:r w:rsidRPr="00C43B5F">
        <w:rPr>
          <w:sz w:val="24"/>
        </w:rPr>
        <w:t>R0: initial – beginning with 11-14-0793r9, including the following changes:</w:t>
      </w:r>
    </w:p>
    <w:p w:rsidR="00C43B5F" w:rsidRPr="00C43B5F" w:rsidRDefault="00C43B5F" w:rsidP="00C43B5F">
      <w:pPr>
        <w:ind w:left="1440"/>
        <w:rPr>
          <w:sz w:val="24"/>
        </w:rPr>
      </w:pPr>
      <w:r w:rsidRPr="00C43B5F">
        <w:rPr>
          <w:sz w:val="24"/>
        </w:rPr>
        <w:tab/>
        <w:t xml:space="preserve">In Rx Supported VHT-MCS and NSS Set and </w:t>
      </w:r>
      <w:proofErr w:type="spellStart"/>
      <w:r w:rsidRPr="00C43B5F">
        <w:rPr>
          <w:sz w:val="24"/>
        </w:rPr>
        <w:t>Tx</w:t>
      </w:r>
      <w:proofErr w:type="spellEnd"/>
      <w:r w:rsidRPr="00C43B5F">
        <w:rPr>
          <w:sz w:val="24"/>
        </w:rPr>
        <w:t xml:space="preserve"> Supported VHT-MCS and NSS Set, change the language to only require interpretation of the half NSS bit if the recipient of the bit is capable of interpreting the bit and in the new </w:t>
      </w:r>
      <w:proofErr w:type="spellStart"/>
      <w:r w:rsidRPr="00C43B5F">
        <w:rPr>
          <w:sz w:val="24"/>
        </w:rPr>
        <w:t>subclause</w:t>
      </w:r>
      <w:proofErr w:type="spellEnd"/>
      <w:r w:rsidRPr="00C43B5F">
        <w:rPr>
          <w:sz w:val="24"/>
        </w:rPr>
        <w:t xml:space="preserve"> Half Maximum NSS Support </w:t>
      </w:r>
      <w:r w:rsidR="009A14FF" w:rsidRPr="00C43B5F">
        <w:rPr>
          <w:sz w:val="24"/>
        </w:rPr>
        <w:t>Signalling</w:t>
      </w:r>
      <w:r w:rsidRPr="00C43B5F">
        <w:rPr>
          <w:sz w:val="24"/>
        </w:rPr>
        <w:t xml:space="preserve">,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w:t>
      </w:r>
      <w:r w:rsidRPr="00C43B5F">
        <w:rPr>
          <w:sz w:val="24"/>
        </w:rPr>
        <w:lastRenderedPageBreak/>
        <w:t>recipients of the bits. Those recipients that have the capability are required to interpret the value of 1 and those that do not have the capability are allowed to ignore the bits.</w:t>
      </w:r>
    </w:p>
    <w:p w:rsidR="00C43B5F" w:rsidRPr="00C43B5F" w:rsidRDefault="00C43B5F" w:rsidP="00C43B5F">
      <w:pPr>
        <w:ind w:left="1440"/>
        <w:rPr>
          <w:sz w:val="24"/>
        </w:rPr>
      </w:pPr>
    </w:p>
    <w:p w:rsidR="00C43B5F" w:rsidRPr="00C43B5F" w:rsidRDefault="00C43B5F" w:rsidP="00C43B5F">
      <w:pPr>
        <w:ind w:left="1440"/>
        <w:rPr>
          <w:sz w:val="24"/>
        </w:rPr>
      </w:pPr>
      <w:r w:rsidRPr="00C43B5F">
        <w:rPr>
          <w:sz w:val="24"/>
        </w:rPr>
        <w:t>R1: providing the alternative, recipient determined setting of the capability bits</w:t>
      </w:r>
    </w:p>
    <w:p w:rsidR="00C43B5F" w:rsidRPr="00C43B5F" w:rsidRDefault="00C43B5F" w:rsidP="00C43B5F">
      <w:pPr>
        <w:ind w:left="1440"/>
        <w:rPr>
          <w:sz w:val="24"/>
        </w:rPr>
      </w:pPr>
      <w:r w:rsidRPr="00C43B5F">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 so a different signalling method is proposed which allows the creation of a “secret” extended NSS and BW operational set which is only understood by STA that have the optional capability to understand these bits.</w:t>
      </w:r>
    </w:p>
    <w:p w:rsidR="00C43B5F" w:rsidRPr="00C43B5F" w:rsidRDefault="00C43B5F" w:rsidP="00C43B5F">
      <w:pPr>
        <w:ind w:left="1440"/>
        <w:rPr>
          <w:sz w:val="24"/>
        </w:rPr>
      </w:pPr>
      <w:r w:rsidRPr="00C43B5F">
        <w:rPr>
          <w:sz w:val="24"/>
        </w:rPr>
        <w:t>R3: remove some inserted text that mentioned basic channel width set</w:t>
      </w:r>
    </w:p>
    <w:p w:rsidR="00C43B5F" w:rsidRPr="00C43B5F" w:rsidRDefault="00C43B5F" w:rsidP="00C43B5F">
      <w:pPr>
        <w:ind w:left="1440"/>
        <w:rPr>
          <w:sz w:val="24"/>
        </w:rPr>
      </w:pPr>
      <w:r w:rsidRPr="00C43B5F">
        <w:rPr>
          <w:sz w:val="24"/>
        </w:rPr>
        <w:tab/>
        <w:t>Extended NSS BW Support bit description in the table – changed TVHT case to reserved and removed change marks, as this section is new text for insertion.</w:t>
      </w:r>
    </w:p>
    <w:p w:rsidR="00C43B5F" w:rsidRPr="00C43B5F" w:rsidRDefault="00C43B5F" w:rsidP="00C43B5F">
      <w:pPr>
        <w:ind w:left="1440"/>
        <w:rPr>
          <w:sz w:val="24"/>
        </w:rPr>
      </w:pPr>
      <w:r w:rsidRPr="00C43B5F">
        <w:rPr>
          <w:sz w:val="24"/>
        </w:rPr>
        <w:t>R4: reorder the entries in the tables, add another entry to cover a missing case</w:t>
      </w:r>
    </w:p>
    <w:p w:rsidR="00C43B5F" w:rsidRPr="00C43B5F" w:rsidRDefault="00C43B5F" w:rsidP="00C43B5F">
      <w:pPr>
        <w:ind w:left="1440"/>
        <w:rPr>
          <w:sz w:val="24"/>
        </w:rPr>
      </w:pPr>
      <w:r w:rsidRPr="00C43B5F">
        <w:rPr>
          <w:sz w:val="24"/>
        </w:rPr>
        <w:tab/>
        <w:t>Some simple capitalization issues repaired</w:t>
      </w:r>
    </w:p>
    <w:p w:rsidR="00C43B5F" w:rsidRPr="00C43B5F" w:rsidRDefault="00C43B5F" w:rsidP="00C43B5F">
      <w:pPr>
        <w:autoSpaceDE w:val="0"/>
        <w:autoSpaceDN w:val="0"/>
        <w:adjustRightInd w:val="0"/>
        <w:ind w:left="1440"/>
        <w:rPr>
          <w:sz w:val="24"/>
        </w:rPr>
      </w:pPr>
      <w:r w:rsidRPr="00C43B5F">
        <w:rPr>
          <w:sz w:val="24"/>
        </w:rPr>
        <w:t xml:space="preserve">R5: </w:t>
      </w:r>
      <w:r w:rsidRPr="00C43B5F">
        <w:rPr>
          <w:sz w:val="24"/>
        </w:rPr>
        <w:tab/>
        <w:t>Remove paragraph that said that computation of Max VHT NSS field is computed assuming that the MIB variable is false – this is not necessary when the entire set of instructions for these fields is read together</w:t>
      </w:r>
    </w:p>
    <w:p w:rsidR="00C43B5F" w:rsidRPr="00C43B5F" w:rsidRDefault="00C43B5F" w:rsidP="00C43B5F">
      <w:pPr>
        <w:numPr>
          <w:ilvl w:val="2"/>
          <w:numId w:val="1"/>
        </w:numPr>
      </w:pPr>
      <w:r>
        <w:rPr>
          <w:lang w:val="en-US"/>
        </w:rPr>
        <w:t xml:space="preserve">CIDs 5960 </w:t>
      </w:r>
    </w:p>
    <w:p w:rsidR="00C43B5F" w:rsidRDefault="00C43B5F" w:rsidP="00C43B5F">
      <w:pPr>
        <w:numPr>
          <w:ilvl w:val="3"/>
          <w:numId w:val="1"/>
        </w:numPr>
      </w:pPr>
      <w:r>
        <w:t>Review Comment</w:t>
      </w:r>
    </w:p>
    <w:p w:rsidR="00C43B5F" w:rsidRDefault="00267107" w:rsidP="00C43B5F">
      <w:pPr>
        <w:numPr>
          <w:ilvl w:val="3"/>
          <w:numId w:val="1"/>
        </w:numPr>
      </w:pPr>
      <w:r>
        <w:t>Discussion on the use of Frame Format description, and the access that is given to the MIB variables.</w:t>
      </w:r>
    </w:p>
    <w:p w:rsidR="00267107" w:rsidRDefault="00267107" w:rsidP="00C43B5F">
      <w:pPr>
        <w:numPr>
          <w:ilvl w:val="3"/>
          <w:numId w:val="1"/>
        </w:numPr>
      </w:pPr>
      <w:r>
        <w:t>Discussion on the issue of Receive the Frame and from that information, you need to infer the MIB variable values and what I need to set it as.</w:t>
      </w:r>
    </w:p>
    <w:p w:rsidR="00267107" w:rsidRDefault="00267107" w:rsidP="00C43B5F">
      <w:pPr>
        <w:numPr>
          <w:ilvl w:val="3"/>
          <w:numId w:val="1"/>
        </w:numPr>
      </w:pPr>
      <w:r>
        <w:t>Page 5, Table 8-240, need to identify which MIB variable was needed.</w:t>
      </w:r>
    </w:p>
    <w:p w:rsidR="00267107" w:rsidRDefault="00267107" w:rsidP="00C43B5F">
      <w:pPr>
        <w:numPr>
          <w:ilvl w:val="3"/>
          <w:numId w:val="1"/>
        </w:numPr>
      </w:pPr>
      <w:r>
        <w:t>Simply delete the offending reference.</w:t>
      </w:r>
    </w:p>
    <w:p w:rsidR="00267107" w:rsidRDefault="00C15478" w:rsidP="00C43B5F">
      <w:pPr>
        <w:numPr>
          <w:ilvl w:val="3"/>
          <w:numId w:val="1"/>
        </w:numPr>
      </w:pPr>
      <w:r>
        <w:t>Discussion on “the channel widths” vs “some of the channel widths”</w:t>
      </w:r>
    </w:p>
    <w:p w:rsidR="00C15478" w:rsidRDefault="00C15478" w:rsidP="00C43B5F">
      <w:pPr>
        <w:numPr>
          <w:ilvl w:val="3"/>
          <w:numId w:val="1"/>
        </w:numPr>
      </w:pPr>
      <w:r>
        <w:t>Discussion on “Supported VHT-MSC and NSS Set field” – fix up in table 8-240</w:t>
      </w:r>
    </w:p>
    <w:p w:rsidR="00C15478" w:rsidRDefault="00C15478" w:rsidP="00C43B5F">
      <w:pPr>
        <w:numPr>
          <w:ilvl w:val="3"/>
          <w:numId w:val="1"/>
        </w:numPr>
      </w:pPr>
      <w:r>
        <w:t>Review of Table 80140bb</w:t>
      </w:r>
    </w:p>
    <w:p w:rsidR="00C15478" w:rsidRDefault="00C15478" w:rsidP="00C15478">
      <w:pPr>
        <w:numPr>
          <w:ilvl w:val="4"/>
          <w:numId w:val="1"/>
        </w:numPr>
      </w:pPr>
      <w:r>
        <w:t>Concern that things are already broken, the table should be only the meaning of the bits, and how to set the bits should be in the text.</w:t>
      </w:r>
    </w:p>
    <w:p w:rsidR="00C15478" w:rsidRDefault="00C15478" w:rsidP="00C15478">
      <w:pPr>
        <w:numPr>
          <w:ilvl w:val="4"/>
          <w:numId w:val="1"/>
        </w:numPr>
      </w:pPr>
      <w:r>
        <w:t>That is not the case, this table is for the state transmitting the field.</w:t>
      </w:r>
    </w:p>
    <w:p w:rsidR="00C15478" w:rsidRDefault="00C15478" w:rsidP="00C15478">
      <w:pPr>
        <w:numPr>
          <w:ilvl w:val="4"/>
          <w:numId w:val="1"/>
        </w:numPr>
      </w:pPr>
      <w:r>
        <w:t>There are two different tables, and if so then we need to have them closer together.</w:t>
      </w:r>
    </w:p>
    <w:p w:rsidR="00C15478" w:rsidRDefault="0013586C" w:rsidP="00C15478">
      <w:pPr>
        <w:numPr>
          <w:ilvl w:val="3"/>
          <w:numId w:val="1"/>
        </w:numPr>
      </w:pPr>
      <w:r>
        <w:t>Some of the Columns in the table seem to be a capability bit function</w:t>
      </w:r>
    </w:p>
    <w:p w:rsidR="0013586C" w:rsidRDefault="0013586C" w:rsidP="00C15478">
      <w:pPr>
        <w:numPr>
          <w:ilvl w:val="3"/>
          <w:numId w:val="1"/>
        </w:numPr>
      </w:pPr>
      <w:r>
        <w:t>Table column the last two columns are the same if not reserved. – this was claimed not to be true for the RX table.</w:t>
      </w:r>
    </w:p>
    <w:p w:rsidR="0013586C" w:rsidRDefault="0013586C" w:rsidP="00C15478">
      <w:pPr>
        <w:numPr>
          <w:ilvl w:val="3"/>
          <w:numId w:val="1"/>
        </w:numPr>
      </w:pPr>
      <w:r>
        <w:t>If we delete the Capability Bit = false column would it be still valid?</w:t>
      </w:r>
    </w:p>
    <w:p w:rsidR="0013586C" w:rsidRDefault="0013586C" w:rsidP="0013586C">
      <w:pPr>
        <w:numPr>
          <w:ilvl w:val="4"/>
          <w:numId w:val="1"/>
        </w:numPr>
      </w:pPr>
      <w:r>
        <w:t>We would lose the explicit reserved bits</w:t>
      </w:r>
    </w:p>
    <w:p w:rsidR="0013586C" w:rsidRDefault="0013586C" w:rsidP="0013586C">
      <w:pPr>
        <w:numPr>
          <w:ilvl w:val="4"/>
          <w:numId w:val="1"/>
        </w:numPr>
      </w:pPr>
      <w:r>
        <w:t>After more discussion it was agreed that column 3 could be deleted.</w:t>
      </w:r>
    </w:p>
    <w:p w:rsidR="0013586C" w:rsidRDefault="0013586C" w:rsidP="00C15478">
      <w:pPr>
        <w:numPr>
          <w:ilvl w:val="3"/>
          <w:numId w:val="1"/>
        </w:numPr>
      </w:pPr>
      <w:r>
        <w:t>There is an issue with the “*” and “**” that should be “see note 1” and “See Note 2” and a proper Note at the end of the table for each.</w:t>
      </w:r>
    </w:p>
    <w:p w:rsidR="0013586C" w:rsidRDefault="00E21887" w:rsidP="00C15478">
      <w:pPr>
        <w:numPr>
          <w:ilvl w:val="3"/>
          <w:numId w:val="1"/>
        </w:numPr>
      </w:pPr>
      <w:r>
        <w:t>Change “20/40/80/160” to “20, 40, 80, and 160”</w:t>
      </w:r>
    </w:p>
    <w:p w:rsidR="00E21887" w:rsidRDefault="00E21887" w:rsidP="00C15478">
      <w:pPr>
        <w:numPr>
          <w:ilvl w:val="3"/>
          <w:numId w:val="1"/>
        </w:numPr>
      </w:pPr>
      <w:r>
        <w:t>Missing Caption on the Figure in clause 8.4.2.157.3</w:t>
      </w:r>
    </w:p>
    <w:p w:rsidR="00267107" w:rsidRDefault="00E21887" w:rsidP="00E21887">
      <w:pPr>
        <w:numPr>
          <w:ilvl w:val="4"/>
          <w:numId w:val="1"/>
        </w:numPr>
      </w:pPr>
      <w:r>
        <w:t>The figure is not being changed so just remove it.</w:t>
      </w:r>
    </w:p>
    <w:p w:rsidR="00E21887" w:rsidRDefault="00E21887" w:rsidP="00E21887">
      <w:pPr>
        <w:numPr>
          <w:ilvl w:val="3"/>
          <w:numId w:val="1"/>
        </w:numPr>
      </w:pPr>
      <w:r>
        <w:t>The table does not indicate that this on a per stream basis</w:t>
      </w:r>
    </w:p>
    <w:p w:rsidR="00E21887" w:rsidRDefault="00E21887" w:rsidP="00E21887">
      <w:pPr>
        <w:numPr>
          <w:ilvl w:val="4"/>
          <w:numId w:val="1"/>
        </w:numPr>
      </w:pPr>
      <w:r>
        <w:t>The note seems to infer it, but it is not clear</w:t>
      </w:r>
    </w:p>
    <w:p w:rsidR="00E21887" w:rsidRDefault="00B45C03" w:rsidP="00E21887">
      <w:pPr>
        <w:numPr>
          <w:ilvl w:val="3"/>
          <w:numId w:val="1"/>
        </w:numPr>
      </w:pPr>
      <w:r>
        <w:t>Different interpretation in clause 8 and clause needs to be avoided.</w:t>
      </w:r>
    </w:p>
    <w:p w:rsidR="00B45C03" w:rsidRDefault="00B45C03" w:rsidP="00E21887">
      <w:pPr>
        <w:numPr>
          <w:ilvl w:val="3"/>
          <w:numId w:val="1"/>
        </w:numPr>
      </w:pPr>
      <w:r>
        <w:lastRenderedPageBreak/>
        <w:t>Replace the “per” with “by”.</w:t>
      </w:r>
    </w:p>
    <w:p w:rsidR="00B45C03" w:rsidRDefault="00B45C03" w:rsidP="00B45C03">
      <w:pPr>
        <w:numPr>
          <w:ilvl w:val="3"/>
          <w:numId w:val="1"/>
        </w:numPr>
      </w:pPr>
      <w:r>
        <w:t xml:space="preserve">9.7.12.1 – </w:t>
      </w:r>
    </w:p>
    <w:p w:rsidR="00B45C03" w:rsidRDefault="00B45C03" w:rsidP="00B45C03">
      <w:pPr>
        <w:numPr>
          <w:ilvl w:val="4"/>
          <w:numId w:val="1"/>
        </w:numPr>
      </w:pPr>
      <w:r>
        <w:t>Concern with a VHT Capabilities element reverence needed to be added.</w:t>
      </w:r>
    </w:p>
    <w:p w:rsidR="00B45C03" w:rsidRDefault="00B45C03" w:rsidP="00B45C03">
      <w:pPr>
        <w:numPr>
          <w:ilvl w:val="4"/>
          <w:numId w:val="1"/>
        </w:numPr>
      </w:pPr>
      <w:r>
        <w:t>Update to first paragraph done</w:t>
      </w:r>
    </w:p>
    <w:p w:rsidR="00B45C03" w:rsidRDefault="00B45C03" w:rsidP="00B45C03">
      <w:pPr>
        <w:numPr>
          <w:ilvl w:val="4"/>
          <w:numId w:val="1"/>
        </w:numPr>
      </w:pPr>
      <w:r>
        <w:t>Update the 3 paragraph</w:t>
      </w:r>
    </w:p>
    <w:p w:rsidR="00B45C03" w:rsidRDefault="00B45C03" w:rsidP="00B45C03">
      <w:pPr>
        <w:numPr>
          <w:ilvl w:val="4"/>
          <w:numId w:val="1"/>
        </w:numPr>
      </w:pPr>
      <w:r>
        <w:t>Then discussed possibly undo the changes</w:t>
      </w:r>
    </w:p>
    <w:p w:rsidR="00B45C03" w:rsidRDefault="00B45C03" w:rsidP="00B45C03">
      <w:pPr>
        <w:numPr>
          <w:ilvl w:val="2"/>
          <w:numId w:val="1"/>
        </w:numPr>
      </w:pPr>
      <w:r>
        <w:t>Time check – made it through 2/3 of the document, but at time for now.</w:t>
      </w:r>
    </w:p>
    <w:p w:rsidR="00B45C03" w:rsidRDefault="00B45C03" w:rsidP="00B45C03">
      <w:pPr>
        <w:numPr>
          <w:ilvl w:val="2"/>
          <w:numId w:val="1"/>
        </w:numPr>
      </w:pPr>
      <w:r>
        <w:t>Schedule time for Thursday PM</w:t>
      </w:r>
      <w:r w:rsidR="00BC7D54">
        <w:t>1 (last 45 minutes)</w:t>
      </w:r>
    </w:p>
    <w:p w:rsidR="00BC7D54" w:rsidRDefault="00BC7D54" w:rsidP="00BC7D54">
      <w:pPr>
        <w:pStyle w:val="ListParagraph"/>
        <w:numPr>
          <w:ilvl w:val="1"/>
          <w:numId w:val="1"/>
        </w:numPr>
        <w:rPr>
          <w:lang w:val="en-US"/>
        </w:rPr>
      </w:pPr>
      <w:r>
        <w:rPr>
          <w:lang w:val="en-US"/>
        </w:rPr>
        <w:t>Review Doc 1</w:t>
      </w:r>
      <w:r w:rsidRPr="00C43B5F">
        <w:rPr>
          <w:lang w:val="en-US"/>
        </w:rPr>
        <w:t>1-15</w:t>
      </w:r>
      <w:r>
        <w:rPr>
          <w:lang w:val="en-US"/>
        </w:rPr>
        <w:t>/</w:t>
      </w:r>
      <w:r w:rsidRPr="00C43B5F">
        <w:rPr>
          <w:lang w:val="en-US"/>
        </w:rPr>
        <w:t>0516</w:t>
      </w:r>
      <w:r>
        <w:rPr>
          <w:lang w:val="en-US"/>
        </w:rPr>
        <w:t>r2</w:t>
      </w:r>
      <w:r w:rsidRPr="00C43B5F">
        <w:rPr>
          <w:lang w:val="en-US"/>
        </w:rPr>
        <w:t xml:space="preserve"> Graham Smith CCA 11b</w:t>
      </w:r>
    </w:p>
    <w:p w:rsidR="00BC7D54" w:rsidRDefault="00BC7D54" w:rsidP="00BC7D54">
      <w:pPr>
        <w:pStyle w:val="ListParagraph"/>
        <w:numPr>
          <w:ilvl w:val="2"/>
          <w:numId w:val="1"/>
        </w:numPr>
        <w:rPr>
          <w:lang w:val="en-US"/>
        </w:rPr>
      </w:pPr>
      <w:r>
        <w:rPr>
          <w:lang w:val="en-US"/>
        </w:rPr>
        <w:t>Review Document</w:t>
      </w:r>
    </w:p>
    <w:p w:rsidR="00BC7D54" w:rsidRDefault="00BC7D54" w:rsidP="00BC7D54">
      <w:pPr>
        <w:pStyle w:val="ListParagraph"/>
        <w:numPr>
          <w:ilvl w:val="2"/>
          <w:numId w:val="1"/>
        </w:numPr>
        <w:rPr>
          <w:lang w:val="en-US"/>
        </w:rPr>
      </w:pPr>
      <w:r>
        <w:rPr>
          <w:lang w:val="en-US"/>
        </w:rPr>
        <w:t>CCA for Clauses 16, 17 and 19</w:t>
      </w:r>
    </w:p>
    <w:p w:rsidR="00BC7D54" w:rsidRDefault="00BC7D54" w:rsidP="00BC7D54">
      <w:pPr>
        <w:pStyle w:val="ListParagraph"/>
        <w:numPr>
          <w:ilvl w:val="2"/>
          <w:numId w:val="1"/>
        </w:numPr>
        <w:rPr>
          <w:lang w:val="en-US"/>
        </w:rPr>
      </w:pPr>
      <w:r>
        <w:rPr>
          <w:lang w:val="en-US"/>
        </w:rPr>
        <w:t>Review current state of the CCA for 11b</w:t>
      </w:r>
    </w:p>
    <w:p w:rsidR="00BC7D54" w:rsidRPr="00C43B5F" w:rsidRDefault="00166B21" w:rsidP="00BC7D54">
      <w:pPr>
        <w:pStyle w:val="ListParagraph"/>
        <w:numPr>
          <w:ilvl w:val="2"/>
          <w:numId w:val="1"/>
        </w:numPr>
        <w:rPr>
          <w:lang w:val="en-US"/>
        </w:rPr>
      </w:pPr>
      <w:r>
        <w:rPr>
          <w:lang w:val="en-US"/>
        </w:rPr>
        <w:t>We still have to meet the regulations, and the limits given in the regulation.</w:t>
      </w:r>
    </w:p>
    <w:p w:rsidR="00166B21" w:rsidRDefault="00166B21" w:rsidP="00166B21">
      <w:pPr>
        <w:numPr>
          <w:ilvl w:val="2"/>
          <w:numId w:val="1"/>
        </w:numPr>
      </w:pPr>
      <w:r>
        <w:t>Why do we change the standard just for regulatory issue?  The editor note about telling people that devices built to the 802.11-2012 vs those built to 802.11-2016 may be different devices and standard devices</w:t>
      </w:r>
    </w:p>
    <w:p w:rsidR="00166B21" w:rsidRDefault="00166B21" w:rsidP="00166B21">
      <w:pPr>
        <w:numPr>
          <w:ilvl w:val="3"/>
          <w:numId w:val="1"/>
        </w:numPr>
      </w:pPr>
      <w:r>
        <w:t>The way to help 11b devices without getting rid of them altogether</w:t>
      </w:r>
    </w:p>
    <w:p w:rsidR="00166B21" w:rsidRDefault="00166B21" w:rsidP="00166B21">
      <w:pPr>
        <w:numPr>
          <w:ilvl w:val="2"/>
          <w:numId w:val="1"/>
        </w:numPr>
      </w:pPr>
      <w:r>
        <w:t xml:space="preserve">The change in clause 19 needs to add the </w:t>
      </w:r>
      <w:r w:rsidR="009A14FF">
        <w:t>Energy</w:t>
      </w:r>
      <w:r>
        <w:t xml:space="preserve"> Detect CCA and CCA-CS change to match the rest.</w:t>
      </w:r>
    </w:p>
    <w:p w:rsidR="00166B21" w:rsidRDefault="00166B21" w:rsidP="00166B21">
      <w:pPr>
        <w:numPr>
          <w:ilvl w:val="2"/>
          <w:numId w:val="1"/>
        </w:numPr>
      </w:pPr>
      <w:r>
        <w:t>Most commenters seemed to support the main direction.  The Note was a source of consternation and comment.</w:t>
      </w:r>
    </w:p>
    <w:p w:rsidR="00166B21" w:rsidRDefault="00D06537" w:rsidP="00166B21">
      <w:pPr>
        <w:numPr>
          <w:ilvl w:val="2"/>
          <w:numId w:val="1"/>
        </w:numPr>
      </w:pPr>
      <w:r>
        <w:t>Question on the interpretation of the Table on slide 3</w:t>
      </w:r>
    </w:p>
    <w:p w:rsidR="00D06537" w:rsidRDefault="00D06537" w:rsidP="00166B21">
      <w:pPr>
        <w:numPr>
          <w:ilvl w:val="2"/>
          <w:numId w:val="1"/>
        </w:numPr>
      </w:pPr>
      <w:r>
        <w:t xml:space="preserve">Question on how we get -62dBm? Some cases it is -58dBm, and some </w:t>
      </w:r>
    </w:p>
    <w:p w:rsidR="00D06537" w:rsidRDefault="0077728D" w:rsidP="00166B21">
      <w:pPr>
        <w:numPr>
          <w:ilvl w:val="2"/>
          <w:numId w:val="1"/>
        </w:numPr>
      </w:pPr>
      <w:r>
        <w:t>STRAW POLL</w:t>
      </w:r>
      <w:r w:rsidR="00D06537">
        <w:t xml:space="preserve"> - A</w:t>
      </w:r>
    </w:p>
    <w:p w:rsidR="00CF42E9" w:rsidRPr="00D06537" w:rsidRDefault="00CF42E9" w:rsidP="00D06537">
      <w:pPr>
        <w:numPr>
          <w:ilvl w:val="3"/>
          <w:numId w:val="1"/>
        </w:numPr>
        <w:rPr>
          <w:lang w:val="en-US"/>
        </w:rPr>
      </w:pPr>
      <w:r w:rsidRPr="00D06537">
        <w:rPr>
          <w:b/>
          <w:bCs/>
          <w:lang w:val="en-US"/>
        </w:rPr>
        <w:t>Would you support a change to the CCA for DSSS and CCK along the lines as described for Option A, B or C</w:t>
      </w:r>
    </w:p>
    <w:p w:rsidR="00CF42E9" w:rsidRPr="00D06537" w:rsidRDefault="00CF42E9" w:rsidP="00D06537">
      <w:pPr>
        <w:numPr>
          <w:ilvl w:val="3"/>
          <w:numId w:val="1"/>
        </w:numPr>
        <w:rPr>
          <w:lang w:val="en-US"/>
        </w:rPr>
      </w:pPr>
      <w:r w:rsidRPr="00D06537">
        <w:rPr>
          <w:b/>
          <w:bCs/>
          <w:lang w:val="en-US"/>
        </w:rPr>
        <w:t>Yes</w:t>
      </w:r>
    </w:p>
    <w:p w:rsidR="00CF42E9" w:rsidRPr="00D06537" w:rsidRDefault="00CF42E9" w:rsidP="00D06537">
      <w:pPr>
        <w:numPr>
          <w:ilvl w:val="3"/>
          <w:numId w:val="1"/>
        </w:numPr>
        <w:rPr>
          <w:lang w:val="en-US"/>
        </w:rPr>
      </w:pPr>
      <w:r w:rsidRPr="00D06537">
        <w:rPr>
          <w:b/>
          <w:bCs/>
          <w:lang w:val="en-US"/>
        </w:rPr>
        <w:t>No</w:t>
      </w:r>
    </w:p>
    <w:p w:rsidR="00D06537" w:rsidRDefault="00D06537" w:rsidP="00D06537">
      <w:pPr>
        <w:numPr>
          <w:ilvl w:val="3"/>
          <w:numId w:val="1"/>
        </w:numPr>
      </w:pPr>
      <w:r>
        <w:t>Result: 18-Yes  0-No  11Abstain</w:t>
      </w:r>
    </w:p>
    <w:p w:rsidR="00D06537" w:rsidRDefault="0077728D" w:rsidP="00D06537">
      <w:pPr>
        <w:numPr>
          <w:ilvl w:val="2"/>
          <w:numId w:val="1"/>
        </w:numPr>
      </w:pPr>
      <w:r>
        <w:t>STRAW POLL</w:t>
      </w:r>
      <w:r w:rsidR="00D06537">
        <w:t xml:space="preserve"> – B</w:t>
      </w:r>
    </w:p>
    <w:p w:rsidR="00D06537" w:rsidRPr="00D06537" w:rsidRDefault="00D06537" w:rsidP="00D06537">
      <w:pPr>
        <w:numPr>
          <w:ilvl w:val="3"/>
          <w:numId w:val="1"/>
        </w:numPr>
        <w:rPr>
          <w:lang w:val="en-US"/>
        </w:rPr>
      </w:pPr>
      <w:r w:rsidRPr="00D06537">
        <w:rPr>
          <w:b/>
          <w:bCs/>
          <w:lang w:val="en-US"/>
        </w:rPr>
        <w:t>Which Option would you prefer for 11b devices?</w:t>
      </w:r>
    </w:p>
    <w:p w:rsidR="00CF42E9" w:rsidRPr="00D06537" w:rsidRDefault="00CF42E9" w:rsidP="00D06537">
      <w:pPr>
        <w:ind w:left="1728"/>
        <w:rPr>
          <w:lang w:val="en-US"/>
        </w:rPr>
      </w:pPr>
      <w:r w:rsidRPr="00D06537">
        <w:rPr>
          <w:b/>
          <w:bCs/>
          <w:lang w:val="en-US"/>
        </w:rPr>
        <w:t>Option A – Mandate energy detect CCA (-80dBm, 100mw TX)</w:t>
      </w:r>
    </w:p>
    <w:p w:rsidR="00CF42E9" w:rsidRPr="00D06537" w:rsidRDefault="00CF42E9" w:rsidP="00D06537">
      <w:pPr>
        <w:ind w:left="1728"/>
        <w:rPr>
          <w:lang w:val="en-US"/>
        </w:rPr>
      </w:pPr>
      <w:r w:rsidRPr="00D06537">
        <w:rPr>
          <w:b/>
          <w:bCs/>
          <w:lang w:val="en-US"/>
        </w:rPr>
        <w:t>Option B -  Add mandatory -62dBm energy detect CCA</w:t>
      </w:r>
    </w:p>
    <w:p w:rsidR="00CF42E9" w:rsidRPr="00D06537" w:rsidRDefault="00CF42E9" w:rsidP="00D06537">
      <w:pPr>
        <w:ind w:left="1728"/>
        <w:rPr>
          <w:lang w:val="en-US"/>
        </w:rPr>
      </w:pPr>
      <w:r w:rsidRPr="00D06537">
        <w:rPr>
          <w:b/>
          <w:bCs/>
          <w:lang w:val="en-US"/>
        </w:rPr>
        <w:t>Option C – Mandate -82dB valid signal and -62dBm</w:t>
      </w:r>
      <w:r w:rsidRPr="00D06537">
        <w:rPr>
          <w:b/>
          <w:bCs/>
          <w:lang w:val="en-US"/>
        </w:rPr>
        <w:br/>
        <w:t xml:space="preserve">                    energy detect CCA.</w:t>
      </w:r>
    </w:p>
    <w:p w:rsidR="00CF42E9" w:rsidRPr="00D06537" w:rsidRDefault="00D06537" w:rsidP="00D06537">
      <w:pPr>
        <w:numPr>
          <w:ilvl w:val="3"/>
          <w:numId w:val="1"/>
        </w:numPr>
        <w:rPr>
          <w:lang w:val="en-US"/>
        </w:rPr>
      </w:pPr>
      <w:r>
        <w:rPr>
          <w:b/>
          <w:bCs/>
          <w:lang w:val="en-US"/>
        </w:rPr>
        <w:t>Result:  0-A,  12-B, 11-C, 3-No Preference</w:t>
      </w:r>
    </w:p>
    <w:p w:rsidR="00D06537" w:rsidRPr="00C43B5F" w:rsidRDefault="00D06537" w:rsidP="00D06537">
      <w:pPr>
        <w:pStyle w:val="ListParagraph"/>
        <w:numPr>
          <w:ilvl w:val="1"/>
          <w:numId w:val="1"/>
        </w:numPr>
        <w:rPr>
          <w:lang w:val="en-US"/>
        </w:rPr>
      </w:pPr>
      <w:r>
        <w:rPr>
          <w:lang w:val="en-US"/>
        </w:rPr>
        <w:t xml:space="preserve">Review document </w:t>
      </w:r>
      <w:r w:rsidR="00617237">
        <w:rPr>
          <w:lang w:val="en-US"/>
        </w:rPr>
        <w:t>11-15/</w:t>
      </w:r>
      <w:r w:rsidRPr="00C43B5F">
        <w:rPr>
          <w:lang w:val="en-US"/>
        </w:rPr>
        <w:t>668</w:t>
      </w:r>
      <w:r w:rsidR="00617237">
        <w:rPr>
          <w:lang w:val="en-US"/>
        </w:rPr>
        <w:t>r</w:t>
      </w:r>
      <w:r w:rsidRPr="00C43B5F">
        <w:rPr>
          <w:lang w:val="en-US"/>
        </w:rPr>
        <w:t xml:space="preserve"> </w:t>
      </w:r>
      <w:proofErr w:type="spellStart"/>
      <w:r w:rsidR="005B3A07" w:rsidRPr="005B3A07">
        <w:rPr>
          <w:lang w:val="en-US"/>
        </w:rPr>
        <w:t>Sigurd</w:t>
      </w:r>
      <w:proofErr w:type="spellEnd"/>
      <w:r w:rsidR="005B3A07" w:rsidRPr="005B3A07">
        <w:rPr>
          <w:lang w:val="en-US"/>
        </w:rPr>
        <w:t xml:space="preserve"> SCHELSTRAETE</w:t>
      </w:r>
    </w:p>
    <w:p w:rsidR="00CF42E9" w:rsidRDefault="005B3A07" w:rsidP="005B3A07">
      <w:pPr>
        <w:numPr>
          <w:ilvl w:val="2"/>
          <w:numId w:val="1"/>
        </w:numPr>
        <w:rPr>
          <w:lang w:val="en-US"/>
        </w:rPr>
      </w:pPr>
      <w:r>
        <w:rPr>
          <w:lang w:val="en-US"/>
        </w:rPr>
        <w:t>Introduction of Document indicates looking for feedback</w:t>
      </w:r>
    </w:p>
    <w:p w:rsidR="005B3A07" w:rsidRDefault="005B3A07" w:rsidP="005B3A07">
      <w:pPr>
        <w:numPr>
          <w:ilvl w:val="2"/>
          <w:numId w:val="1"/>
        </w:numPr>
        <w:rPr>
          <w:lang w:val="en-US"/>
        </w:rPr>
      </w:pPr>
      <w:r>
        <w:rPr>
          <w:lang w:val="en-US"/>
        </w:rPr>
        <w:t>CID 5879</w:t>
      </w:r>
      <w:r w:rsidR="00617237">
        <w:rPr>
          <w:lang w:val="en-US"/>
        </w:rPr>
        <w:t xml:space="preserve"> MAC</w:t>
      </w:r>
    </w:p>
    <w:p w:rsidR="005B3A07" w:rsidRDefault="005B3A07" w:rsidP="005B3A07">
      <w:pPr>
        <w:numPr>
          <w:ilvl w:val="3"/>
          <w:numId w:val="1"/>
        </w:numPr>
        <w:rPr>
          <w:lang w:val="en-US"/>
        </w:rPr>
      </w:pPr>
      <w:r>
        <w:rPr>
          <w:lang w:val="en-US"/>
        </w:rPr>
        <w:t>Review comment and background</w:t>
      </w:r>
    </w:p>
    <w:p w:rsidR="005B3A07" w:rsidRDefault="005B3A07" w:rsidP="005B3A07">
      <w:pPr>
        <w:numPr>
          <w:ilvl w:val="3"/>
          <w:numId w:val="1"/>
        </w:numPr>
        <w:rPr>
          <w:lang w:val="en-US"/>
        </w:rPr>
      </w:pPr>
      <w:r>
        <w:rPr>
          <w:lang w:val="en-US"/>
        </w:rPr>
        <w:t>Review example</w:t>
      </w:r>
    </w:p>
    <w:p w:rsidR="005B3A07" w:rsidRDefault="005B3A07" w:rsidP="005B3A07">
      <w:pPr>
        <w:numPr>
          <w:ilvl w:val="3"/>
          <w:numId w:val="1"/>
        </w:numPr>
        <w:rPr>
          <w:lang w:val="en-US"/>
        </w:rPr>
      </w:pPr>
      <w:r>
        <w:rPr>
          <w:lang w:val="en-US"/>
        </w:rPr>
        <w:t>Conclusion – Decouple sounding and MU reception – would be a good thing.</w:t>
      </w:r>
    </w:p>
    <w:p w:rsidR="005B3A07" w:rsidRDefault="005B3A07" w:rsidP="005B3A07">
      <w:pPr>
        <w:numPr>
          <w:ilvl w:val="3"/>
          <w:numId w:val="1"/>
        </w:numPr>
        <w:rPr>
          <w:lang w:val="en-US"/>
        </w:rPr>
      </w:pPr>
      <w:r>
        <w:rPr>
          <w:lang w:val="en-US"/>
        </w:rPr>
        <w:t>There are two different approaches to allow the decoupling that would be backward compatible.</w:t>
      </w:r>
    </w:p>
    <w:p w:rsidR="005B3A07" w:rsidRDefault="00D750CD" w:rsidP="005B3A07">
      <w:pPr>
        <w:numPr>
          <w:ilvl w:val="3"/>
          <w:numId w:val="1"/>
        </w:numPr>
        <w:rPr>
          <w:lang w:val="en-US"/>
        </w:rPr>
      </w:pPr>
      <w:r>
        <w:rPr>
          <w:lang w:val="en-US"/>
        </w:rPr>
        <w:t>The changes suggested are proposed to be very minor with low complexity.</w:t>
      </w:r>
    </w:p>
    <w:p w:rsidR="00D750CD" w:rsidRDefault="00D750CD" w:rsidP="005B3A07">
      <w:pPr>
        <w:numPr>
          <w:ilvl w:val="3"/>
          <w:numId w:val="1"/>
        </w:numPr>
        <w:rPr>
          <w:lang w:val="en-US"/>
        </w:rPr>
      </w:pPr>
      <w:r>
        <w:rPr>
          <w:lang w:val="en-US"/>
        </w:rPr>
        <w:t>Discussion</w:t>
      </w:r>
    </w:p>
    <w:p w:rsidR="00D750CD" w:rsidRDefault="00D750CD" w:rsidP="00D750CD">
      <w:pPr>
        <w:numPr>
          <w:ilvl w:val="4"/>
          <w:numId w:val="1"/>
        </w:numPr>
        <w:rPr>
          <w:lang w:val="en-US"/>
        </w:rPr>
      </w:pPr>
      <w:r>
        <w:rPr>
          <w:lang w:val="en-US"/>
        </w:rPr>
        <w:t>What about the compatibility notion?  There is more info about the use of the extensible field can be brought in subsequent discussion.</w:t>
      </w:r>
    </w:p>
    <w:p w:rsidR="00D750CD" w:rsidRDefault="00D750CD" w:rsidP="00D750CD">
      <w:pPr>
        <w:numPr>
          <w:ilvl w:val="4"/>
          <w:numId w:val="1"/>
        </w:numPr>
        <w:rPr>
          <w:lang w:val="en-US"/>
        </w:rPr>
      </w:pPr>
      <w:r>
        <w:rPr>
          <w:lang w:val="en-US"/>
        </w:rPr>
        <w:t>If the field is there or not tells the difference for the STA, so the ignored field will not cause a problem is the thought</w:t>
      </w:r>
    </w:p>
    <w:p w:rsidR="00D750CD" w:rsidRDefault="00D750CD" w:rsidP="00D750CD">
      <w:pPr>
        <w:numPr>
          <w:ilvl w:val="4"/>
          <w:numId w:val="1"/>
        </w:numPr>
        <w:rPr>
          <w:lang w:val="en-US"/>
        </w:rPr>
      </w:pPr>
      <w:r>
        <w:rPr>
          <w:lang w:val="en-US"/>
        </w:rPr>
        <w:t>Reevaluate the example to see if it was complete.</w:t>
      </w:r>
    </w:p>
    <w:p w:rsidR="00D750CD" w:rsidRDefault="00D750CD" w:rsidP="00D750CD">
      <w:pPr>
        <w:numPr>
          <w:ilvl w:val="4"/>
          <w:numId w:val="1"/>
        </w:numPr>
        <w:rPr>
          <w:lang w:val="en-US"/>
        </w:rPr>
      </w:pPr>
      <w:r>
        <w:rPr>
          <w:lang w:val="en-US"/>
        </w:rPr>
        <w:t>Slide 9 question –</w:t>
      </w:r>
    </w:p>
    <w:p w:rsidR="00D750CD" w:rsidRDefault="00D750CD" w:rsidP="00617237">
      <w:pPr>
        <w:numPr>
          <w:ilvl w:val="3"/>
          <w:numId w:val="1"/>
        </w:numPr>
        <w:rPr>
          <w:lang w:val="en-US"/>
        </w:rPr>
      </w:pPr>
      <w:r>
        <w:rPr>
          <w:lang w:val="en-US"/>
        </w:rPr>
        <w:t xml:space="preserve">For this topic, we will consider this again in July at the 802 Plenary – </w:t>
      </w:r>
    </w:p>
    <w:p w:rsidR="00D750CD" w:rsidRDefault="00D750CD" w:rsidP="00617237">
      <w:pPr>
        <w:numPr>
          <w:ilvl w:val="3"/>
          <w:numId w:val="1"/>
        </w:numPr>
        <w:rPr>
          <w:lang w:val="en-US"/>
        </w:rPr>
      </w:pPr>
      <w:r>
        <w:rPr>
          <w:lang w:val="en-US"/>
        </w:rPr>
        <w:t xml:space="preserve">Assign CID to </w:t>
      </w:r>
      <w:proofErr w:type="spellStart"/>
      <w:r w:rsidR="007D3D83" w:rsidRPr="005B3A07">
        <w:rPr>
          <w:lang w:val="en-US"/>
        </w:rPr>
        <w:t>Sigurd</w:t>
      </w:r>
      <w:proofErr w:type="spellEnd"/>
      <w:r w:rsidR="007D3D83" w:rsidRPr="005B3A07">
        <w:rPr>
          <w:lang w:val="en-US"/>
        </w:rPr>
        <w:t xml:space="preserve"> SCHELSTRAETE</w:t>
      </w:r>
      <w:r>
        <w:rPr>
          <w:lang w:val="en-US"/>
        </w:rPr>
        <w:t>.</w:t>
      </w:r>
    </w:p>
    <w:p w:rsidR="00D750CD" w:rsidRDefault="00D750CD" w:rsidP="00D750CD">
      <w:pPr>
        <w:numPr>
          <w:ilvl w:val="1"/>
          <w:numId w:val="1"/>
        </w:numPr>
        <w:rPr>
          <w:lang w:val="en-US"/>
        </w:rPr>
      </w:pPr>
      <w:r>
        <w:rPr>
          <w:lang w:val="en-US"/>
        </w:rPr>
        <w:lastRenderedPageBreak/>
        <w:t>MAC Comment Resolution:</w:t>
      </w:r>
    </w:p>
    <w:p w:rsidR="00D750CD" w:rsidRDefault="00D750CD" w:rsidP="00D750CD">
      <w:pPr>
        <w:numPr>
          <w:ilvl w:val="2"/>
          <w:numId w:val="1"/>
        </w:numPr>
        <w:rPr>
          <w:lang w:val="en-US"/>
        </w:rPr>
      </w:pPr>
      <w:r>
        <w:rPr>
          <w:lang w:val="en-US"/>
        </w:rPr>
        <w:t>CID 6291</w:t>
      </w:r>
      <w:r w:rsidR="00617237">
        <w:rPr>
          <w:lang w:val="en-US"/>
        </w:rPr>
        <w:t xml:space="preserve"> MAC</w:t>
      </w:r>
    </w:p>
    <w:p w:rsidR="00D750CD" w:rsidRDefault="00D750CD" w:rsidP="00D750CD">
      <w:pPr>
        <w:numPr>
          <w:ilvl w:val="3"/>
          <w:numId w:val="1"/>
        </w:numPr>
        <w:rPr>
          <w:lang w:val="en-US"/>
        </w:rPr>
      </w:pPr>
      <w:r>
        <w:rPr>
          <w:lang w:val="en-US"/>
        </w:rPr>
        <w:t xml:space="preserve">Assign to Carlos </w:t>
      </w:r>
      <w:r w:rsidR="007D3D83">
        <w:rPr>
          <w:lang w:val="en-US"/>
        </w:rPr>
        <w:t xml:space="preserve">CORDEIRO </w:t>
      </w:r>
      <w:r>
        <w:rPr>
          <w:lang w:val="en-US"/>
        </w:rPr>
        <w:t>and the DMG Comment Group</w:t>
      </w:r>
    </w:p>
    <w:p w:rsidR="00D750CD" w:rsidRDefault="00D750CD" w:rsidP="00D750CD">
      <w:pPr>
        <w:numPr>
          <w:ilvl w:val="3"/>
          <w:numId w:val="1"/>
        </w:numPr>
        <w:rPr>
          <w:lang w:val="en-US"/>
        </w:rPr>
      </w:pPr>
      <w:r>
        <w:rPr>
          <w:lang w:val="en-US"/>
        </w:rPr>
        <w:t>We have touched on most of the DMG comments</w:t>
      </w:r>
    </w:p>
    <w:p w:rsidR="00D750CD" w:rsidRDefault="00D750CD" w:rsidP="00D750CD">
      <w:pPr>
        <w:numPr>
          <w:ilvl w:val="3"/>
          <w:numId w:val="1"/>
        </w:numPr>
        <w:rPr>
          <w:lang w:val="en-US"/>
        </w:rPr>
      </w:pPr>
      <w:r>
        <w:rPr>
          <w:lang w:val="en-US"/>
        </w:rPr>
        <w:t>If we find any other mislabeled DMG comment we will add the DMG Comment Group.</w:t>
      </w:r>
    </w:p>
    <w:p w:rsidR="00D750CD" w:rsidRDefault="00A56D17" w:rsidP="00A56D17">
      <w:pPr>
        <w:numPr>
          <w:ilvl w:val="2"/>
          <w:numId w:val="1"/>
        </w:numPr>
        <w:rPr>
          <w:lang w:val="en-US"/>
        </w:rPr>
      </w:pPr>
      <w:r>
        <w:rPr>
          <w:lang w:val="en-US"/>
        </w:rPr>
        <w:t>CID 6442</w:t>
      </w:r>
      <w:r w:rsidR="00617237">
        <w:rPr>
          <w:lang w:val="en-US"/>
        </w:rPr>
        <w:t xml:space="preserve"> MAC</w:t>
      </w:r>
    </w:p>
    <w:p w:rsidR="00A56D17" w:rsidRDefault="00A56D17" w:rsidP="00A56D17">
      <w:pPr>
        <w:numPr>
          <w:ilvl w:val="3"/>
          <w:numId w:val="1"/>
        </w:numPr>
        <w:rPr>
          <w:lang w:val="en-US"/>
        </w:rPr>
      </w:pPr>
      <w:r>
        <w:rPr>
          <w:lang w:val="en-US"/>
        </w:rPr>
        <w:t>Review comment</w:t>
      </w:r>
    </w:p>
    <w:p w:rsidR="00A56D17" w:rsidRDefault="00A56D17" w:rsidP="00A56D17">
      <w:pPr>
        <w:numPr>
          <w:ilvl w:val="3"/>
          <w:numId w:val="1"/>
        </w:numPr>
        <w:rPr>
          <w:lang w:val="en-US"/>
        </w:rPr>
      </w:pPr>
      <w:r>
        <w:rPr>
          <w:lang w:val="en-US"/>
        </w:rPr>
        <w:t>When is immediate not immediate?</w:t>
      </w:r>
    </w:p>
    <w:p w:rsidR="00A56D17" w:rsidRDefault="00A56D17" w:rsidP="00A56D17">
      <w:pPr>
        <w:numPr>
          <w:ilvl w:val="3"/>
          <w:numId w:val="1"/>
        </w:numPr>
        <w:rPr>
          <w:lang w:val="en-US"/>
        </w:rPr>
      </w:pPr>
      <w:r>
        <w:rPr>
          <w:lang w:val="en-US"/>
        </w:rPr>
        <w:t>We may want to look at the use of immediate, but in most cases the context makes it clear on the usage.</w:t>
      </w:r>
    </w:p>
    <w:p w:rsidR="00A56D17" w:rsidRDefault="00A56D17" w:rsidP="00A56D17">
      <w:pPr>
        <w:numPr>
          <w:ilvl w:val="3"/>
          <w:numId w:val="1"/>
        </w:numPr>
        <w:rPr>
          <w:lang w:val="en-US"/>
        </w:rPr>
      </w:pPr>
      <w:r>
        <w:rPr>
          <w:lang w:val="en-US"/>
        </w:rPr>
        <w:t>Example random p1250L46</w:t>
      </w:r>
    </w:p>
    <w:p w:rsidR="00A56D17" w:rsidRDefault="00A56D17" w:rsidP="00A56D17">
      <w:pPr>
        <w:numPr>
          <w:ilvl w:val="3"/>
          <w:numId w:val="1"/>
        </w:numPr>
        <w:rPr>
          <w:lang w:val="en-US"/>
        </w:rPr>
      </w:pPr>
      <w:r>
        <w:rPr>
          <w:lang w:val="en-US"/>
        </w:rPr>
        <w:t xml:space="preserve">Example 876L58 – </w:t>
      </w:r>
    </w:p>
    <w:p w:rsidR="00A56D17" w:rsidRDefault="00A56D17" w:rsidP="00A56D17">
      <w:pPr>
        <w:numPr>
          <w:ilvl w:val="3"/>
          <w:numId w:val="1"/>
        </w:numPr>
        <w:rPr>
          <w:lang w:val="en-US"/>
        </w:rPr>
      </w:pPr>
      <w:r>
        <w:rPr>
          <w:lang w:val="en-US"/>
        </w:rPr>
        <w:t>A Common global usage of “immediate” cannot be defined.</w:t>
      </w:r>
    </w:p>
    <w:p w:rsidR="00A56D17" w:rsidRDefault="00A56D17" w:rsidP="00A56D17">
      <w:pPr>
        <w:numPr>
          <w:ilvl w:val="3"/>
          <w:numId w:val="1"/>
        </w:numPr>
        <w:rPr>
          <w:lang w:val="en-US"/>
        </w:rPr>
      </w:pPr>
      <w:r>
        <w:rPr>
          <w:lang w:val="en-US"/>
        </w:rPr>
        <w:t>Some are before or some after, it is just not SIFS.</w:t>
      </w:r>
    </w:p>
    <w:p w:rsidR="00A56D17" w:rsidRDefault="00A56D17" w:rsidP="00A56D17">
      <w:pPr>
        <w:numPr>
          <w:ilvl w:val="3"/>
          <w:numId w:val="1"/>
        </w:numPr>
        <w:rPr>
          <w:lang w:val="en-US"/>
        </w:rPr>
      </w:pPr>
      <w:r>
        <w:rPr>
          <w:lang w:val="en-US"/>
        </w:rPr>
        <w:t>A submission required would be the minimum to resolve this.</w:t>
      </w:r>
    </w:p>
    <w:p w:rsidR="00A56D17" w:rsidRDefault="00A56D17" w:rsidP="00A56D17">
      <w:pPr>
        <w:numPr>
          <w:ilvl w:val="3"/>
          <w:numId w:val="1"/>
        </w:numPr>
        <w:rPr>
          <w:lang w:val="en-US"/>
        </w:rPr>
      </w:pPr>
      <w:r>
        <w:rPr>
          <w:lang w:val="en-US"/>
        </w:rPr>
        <w:t>Do we need to make those individual examples.</w:t>
      </w:r>
    </w:p>
    <w:p w:rsidR="00A56D17" w:rsidRDefault="00A56D17" w:rsidP="00A56D17">
      <w:pPr>
        <w:numPr>
          <w:ilvl w:val="2"/>
          <w:numId w:val="1"/>
        </w:numPr>
        <w:rPr>
          <w:lang w:val="en-US"/>
        </w:rPr>
      </w:pPr>
      <w:r>
        <w:rPr>
          <w:lang w:val="en-US"/>
        </w:rPr>
        <w:t>Ran out of time</w:t>
      </w:r>
    </w:p>
    <w:p w:rsidR="00A56D17" w:rsidRDefault="00A56D17" w:rsidP="00A56D17">
      <w:pPr>
        <w:numPr>
          <w:ilvl w:val="1"/>
          <w:numId w:val="1"/>
        </w:numPr>
        <w:rPr>
          <w:lang w:val="en-US"/>
        </w:rPr>
      </w:pPr>
      <w:r>
        <w:rPr>
          <w:lang w:val="en-US"/>
        </w:rPr>
        <w:t>Recess 6:01pm</w:t>
      </w:r>
    </w:p>
    <w:p w:rsidR="00A56D17" w:rsidRDefault="00A56D17" w:rsidP="006420CF">
      <w:pPr>
        <w:rPr>
          <w:lang w:val="en-US"/>
        </w:rPr>
      </w:pPr>
    </w:p>
    <w:p w:rsidR="00E13096" w:rsidRDefault="00E13096">
      <w:pPr>
        <w:rPr>
          <w:lang w:val="en-US"/>
        </w:rPr>
      </w:pPr>
      <w:r>
        <w:rPr>
          <w:lang w:val="en-US"/>
        </w:rPr>
        <w:br w:type="page"/>
      </w:r>
    </w:p>
    <w:p w:rsidR="00141853" w:rsidRDefault="00141853" w:rsidP="00141853">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244E67">
        <w:t>Thursday</w:t>
      </w:r>
      <w:r>
        <w:t xml:space="preserve"> 14 May 2015 PM1 – called to order</w:t>
      </w:r>
      <w:r w:rsidR="00614A9E">
        <w:t xml:space="preserve"> by Dorothy STANLEY (Aruba) 1:32</w:t>
      </w:r>
      <w:r>
        <w:t>pm</w:t>
      </w:r>
    </w:p>
    <w:p w:rsidR="006420CF" w:rsidRDefault="006420CF" w:rsidP="006420CF">
      <w:pPr>
        <w:numPr>
          <w:ilvl w:val="1"/>
          <w:numId w:val="1"/>
        </w:numPr>
        <w:rPr>
          <w:lang w:val="en-US"/>
        </w:rPr>
      </w:pPr>
      <w:r>
        <w:rPr>
          <w:lang w:val="en-US"/>
        </w:rPr>
        <w:t>Review Agenda – 11-15/494r7</w:t>
      </w:r>
    </w:p>
    <w:p w:rsidR="00614A9E" w:rsidRPr="00614A9E" w:rsidRDefault="00614A9E" w:rsidP="00614A9E">
      <w:pPr>
        <w:ind w:left="720" w:firstLine="720"/>
        <w:rPr>
          <w:lang w:val="en-US"/>
        </w:rPr>
      </w:pPr>
      <w:r w:rsidRPr="00614A9E">
        <w:rPr>
          <w:lang w:val="en-US"/>
        </w:rPr>
        <w:t xml:space="preserve">PM1 </w:t>
      </w:r>
    </w:p>
    <w:p w:rsidR="00614A9E" w:rsidRDefault="006420CF" w:rsidP="006420CF">
      <w:pPr>
        <w:pStyle w:val="ListParagraph"/>
        <w:numPr>
          <w:ilvl w:val="0"/>
          <w:numId w:val="11"/>
        </w:numPr>
        <w:rPr>
          <w:lang w:val="en-US"/>
        </w:rPr>
      </w:pPr>
      <w:r w:rsidRPr="006420CF">
        <w:rPr>
          <w:lang w:val="en-US"/>
        </w:rPr>
        <w:t xml:space="preserve">Comment Resolution – </w:t>
      </w:r>
    </w:p>
    <w:p w:rsidR="006420CF" w:rsidRPr="006420CF" w:rsidRDefault="00D8295D" w:rsidP="00614A9E">
      <w:pPr>
        <w:pStyle w:val="ListParagraph"/>
        <w:numPr>
          <w:ilvl w:val="1"/>
          <w:numId w:val="11"/>
        </w:numPr>
        <w:rPr>
          <w:lang w:val="en-US"/>
        </w:rPr>
      </w:pPr>
      <w:r>
        <w:rPr>
          <w:lang w:val="en-US"/>
        </w:rPr>
        <w:t xml:space="preserve">CID 6025, 6026, 6028 - </w:t>
      </w:r>
      <w:proofErr w:type="spellStart"/>
      <w:r w:rsidR="00617237" w:rsidRPr="00617237">
        <w:rPr>
          <w:lang w:val="en-US"/>
        </w:rPr>
        <w:t>Jouni</w:t>
      </w:r>
      <w:proofErr w:type="spellEnd"/>
      <w:r w:rsidR="00617237" w:rsidRPr="00617237">
        <w:rPr>
          <w:lang w:val="en-US"/>
        </w:rPr>
        <w:t xml:space="preserve"> MALINEN (Qualcomm)</w:t>
      </w:r>
    </w:p>
    <w:p w:rsidR="006420CF" w:rsidRPr="006420CF" w:rsidRDefault="00D8295D" w:rsidP="00614A9E">
      <w:pPr>
        <w:pStyle w:val="ListParagraph"/>
        <w:numPr>
          <w:ilvl w:val="1"/>
          <w:numId w:val="11"/>
        </w:numPr>
        <w:rPr>
          <w:lang w:val="en-US"/>
        </w:rPr>
      </w:pPr>
      <w:r>
        <w:rPr>
          <w:lang w:val="en-US"/>
        </w:rPr>
        <w:t>11-15/0</w:t>
      </w:r>
      <w:r w:rsidR="006420CF" w:rsidRPr="006420CF">
        <w:rPr>
          <w:lang w:val="en-US"/>
        </w:rPr>
        <w:t xml:space="preserve">531 Michael </w:t>
      </w:r>
      <w:r w:rsidR="007D3D83" w:rsidRPr="006420CF">
        <w:rPr>
          <w:lang w:val="en-US"/>
        </w:rPr>
        <w:t>FISCHER</w:t>
      </w:r>
      <w:r w:rsidR="00617237">
        <w:rPr>
          <w:lang w:val="en-US"/>
        </w:rPr>
        <w:t xml:space="preserve"> (Broadcom)</w:t>
      </w:r>
    </w:p>
    <w:p w:rsidR="006420CF" w:rsidRDefault="006420CF" w:rsidP="00614A9E">
      <w:pPr>
        <w:pStyle w:val="ListParagraph"/>
        <w:numPr>
          <w:ilvl w:val="1"/>
          <w:numId w:val="11"/>
        </w:numPr>
        <w:rPr>
          <w:lang w:val="en-US"/>
        </w:rPr>
      </w:pPr>
      <w:r w:rsidRPr="006420CF">
        <w:rPr>
          <w:lang w:val="en-US"/>
        </w:rPr>
        <w:t xml:space="preserve">CID 6097 – EPD, 11-15-654 (45 </w:t>
      </w:r>
      <w:proofErr w:type="spellStart"/>
      <w:r w:rsidRPr="006420CF">
        <w:rPr>
          <w:lang w:val="en-US"/>
        </w:rPr>
        <w:t>Mins</w:t>
      </w:r>
      <w:proofErr w:type="spellEnd"/>
      <w:r w:rsidR="00141853">
        <w:rPr>
          <w:lang w:val="en-US"/>
        </w:rPr>
        <w:t>)</w:t>
      </w:r>
    </w:p>
    <w:p w:rsidR="00614A9E" w:rsidRPr="00614A9E" w:rsidRDefault="00614A9E" w:rsidP="00614A9E">
      <w:pPr>
        <w:ind w:left="720" w:firstLine="720"/>
        <w:rPr>
          <w:lang w:val="en-US"/>
        </w:rPr>
      </w:pPr>
      <w:r>
        <w:t xml:space="preserve">PM2 – </w:t>
      </w:r>
    </w:p>
    <w:p w:rsidR="00614A9E" w:rsidRPr="00614A9E" w:rsidRDefault="00614A9E" w:rsidP="00614A9E">
      <w:pPr>
        <w:pStyle w:val="ListParagraph"/>
        <w:numPr>
          <w:ilvl w:val="0"/>
          <w:numId w:val="21"/>
        </w:numPr>
        <w:rPr>
          <w:lang w:val="en-US"/>
        </w:rPr>
      </w:pPr>
      <w:r>
        <w:t xml:space="preserve">Comment Resolution – </w:t>
      </w:r>
    </w:p>
    <w:p w:rsidR="00614A9E" w:rsidRPr="00614A9E" w:rsidRDefault="00614A9E" w:rsidP="00614A9E">
      <w:pPr>
        <w:pStyle w:val="ListParagraph"/>
        <w:numPr>
          <w:ilvl w:val="1"/>
          <w:numId w:val="21"/>
        </w:numPr>
        <w:rPr>
          <w:lang w:val="en-US"/>
        </w:rPr>
      </w:pPr>
      <w:r>
        <w:t xml:space="preserve">11-15/171r4, </w:t>
      </w:r>
    </w:p>
    <w:p w:rsidR="00614A9E" w:rsidRPr="00614A9E" w:rsidRDefault="00614A9E" w:rsidP="00614A9E">
      <w:pPr>
        <w:pStyle w:val="ListParagraph"/>
        <w:numPr>
          <w:ilvl w:val="1"/>
          <w:numId w:val="21"/>
        </w:numPr>
        <w:rPr>
          <w:lang w:val="en-US"/>
        </w:rPr>
      </w:pPr>
      <w:r>
        <w:t xml:space="preserve">CID 0678, </w:t>
      </w:r>
    </w:p>
    <w:p w:rsidR="00614A9E" w:rsidRPr="00614A9E" w:rsidRDefault="00614A9E" w:rsidP="00614A9E">
      <w:pPr>
        <w:pStyle w:val="ListParagraph"/>
        <w:numPr>
          <w:ilvl w:val="1"/>
          <w:numId w:val="21"/>
        </w:numPr>
        <w:rPr>
          <w:lang w:val="en-US"/>
        </w:rPr>
      </w:pPr>
      <w:r>
        <w:t xml:space="preserve">11-15/12 </w:t>
      </w:r>
    </w:p>
    <w:p w:rsidR="00614A9E" w:rsidRPr="00614A9E" w:rsidRDefault="00614A9E" w:rsidP="00614A9E">
      <w:pPr>
        <w:pStyle w:val="ListParagraph"/>
        <w:numPr>
          <w:ilvl w:val="0"/>
          <w:numId w:val="21"/>
        </w:numPr>
        <w:rPr>
          <w:lang w:val="en-US"/>
        </w:rPr>
      </w:pPr>
      <w:r>
        <w:t>Motions</w:t>
      </w:r>
    </w:p>
    <w:p w:rsidR="00614A9E" w:rsidRPr="00614A9E" w:rsidRDefault="00614A9E" w:rsidP="00614A9E">
      <w:pPr>
        <w:pStyle w:val="ListParagraph"/>
        <w:numPr>
          <w:ilvl w:val="0"/>
          <w:numId w:val="21"/>
        </w:numPr>
        <w:rPr>
          <w:lang w:val="en-US"/>
        </w:rPr>
      </w:pPr>
      <w:r>
        <w:t>ARC Topics</w:t>
      </w:r>
    </w:p>
    <w:p w:rsidR="00614A9E" w:rsidRPr="00614A9E" w:rsidRDefault="00614A9E" w:rsidP="00614A9E">
      <w:pPr>
        <w:pStyle w:val="ListParagraph"/>
        <w:numPr>
          <w:ilvl w:val="0"/>
          <w:numId w:val="21"/>
        </w:numPr>
        <w:rPr>
          <w:lang w:val="en-US"/>
        </w:rPr>
      </w:pPr>
      <w:r>
        <w:t>Plans for future</w:t>
      </w:r>
    </w:p>
    <w:p w:rsidR="00614A9E" w:rsidRDefault="00614A9E" w:rsidP="00614A9E">
      <w:pPr>
        <w:numPr>
          <w:ilvl w:val="2"/>
          <w:numId w:val="1"/>
        </w:numPr>
        <w:rPr>
          <w:lang w:val="en-US"/>
        </w:rPr>
      </w:pPr>
      <w:r>
        <w:t>Chair reviewed Agenda items for both PM1 and PM2</w:t>
      </w:r>
    </w:p>
    <w:p w:rsidR="006420CF" w:rsidRDefault="006420CF" w:rsidP="00614A9E">
      <w:pPr>
        <w:numPr>
          <w:ilvl w:val="2"/>
          <w:numId w:val="1"/>
        </w:numPr>
        <w:rPr>
          <w:lang w:val="en-US"/>
        </w:rPr>
      </w:pPr>
      <w:r>
        <w:rPr>
          <w:lang w:val="en-US"/>
        </w:rPr>
        <w:t>No objection to Agenda</w:t>
      </w:r>
      <w:r w:rsidR="00614A9E">
        <w:rPr>
          <w:lang w:val="en-US"/>
        </w:rPr>
        <w:t xml:space="preserve"> Plan – 11-15/494r8 </w:t>
      </w:r>
    </w:p>
    <w:p w:rsidR="006420CF" w:rsidRDefault="006420CF" w:rsidP="006420CF">
      <w:pPr>
        <w:numPr>
          <w:ilvl w:val="1"/>
          <w:numId w:val="1"/>
        </w:numPr>
        <w:rPr>
          <w:lang w:val="en-US"/>
        </w:rPr>
      </w:pPr>
      <w:r>
        <w:rPr>
          <w:lang w:val="en-US"/>
        </w:rPr>
        <w:t xml:space="preserve">Comment Resolution: </w:t>
      </w:r>
      <w:proofErr w:type="spellStart"/>
      <w:r>
        <w:rPr>
          <w:lang w:val="en-US"/>
        </w:rPr>
        <w:t>Jouni</w:t>
      </w:r>
      <w:proofErr w:type="spellEnd"/>
      <w:r>
        <w:rPr>
          <w:lang w:val="en-US"/>
        </w:rPr>
        <w:t xml:space="preserve"> </w:t>
      </w:r>
      <w:r w:rsidR="00141853">
        <w:rPr>
          <w:lang w:val="en-US"/>
        </w:rPr>
        <w:t>MALINEN</w:t>
      </w:r>
      <w:r w:rsidR="00614A9E">
        <w:rPr>
          <w:lang w:val="en-US"/>
        </w:rPr>
        <w:t xml:space="preserve"> (Qualcomm)</w:t>
      </w:r>
    </w:p>
    <w:p w:rsidR="006420CF" w:rsidRDefault="006420CF" w:rsidP="006420CF">
      <w:pPr>
        <w:numPr>
          <w:ilvl w:val="2"/>
          <w:numId w:val="1"/>
        </w:numPr>
        <w:rPr>
          <w:lang w:val="en-US"/>
        </w:rPr>
      </w:pPr>
      <w:r>
        <w:rPr>
          <w:lang w:val="en-US"/>
        </w:rPr>
        <w:t>CID 6025</w:t>
      </w:r>
      <w:r w:rsidR="00C06432">
        <w:rPr>
          <w:lang w:val="en-US"/>
        </w:rPr>
        <w:t xml:space="preserve"> MAC</w:t>
      </w:r>
    </w:p>
    <w:p w:rsidR="006420CF" w:rsidRDefault="006420CF" w:rsidP="006420CF">
      <w:pPr>
        <w:numPr>
          <w:ilvl w:val="3"/>
          <w:numId w:val="1"/>
        </w:numPr>
        <w:rPr>
          <w:lang w:val="en-US"/>
        </w:rPr>
      </w:pPr>
      <w:r>
        <w:rPr>
          <w:lang w:val="en-US"/>
        </w:rPr>
        <w:t>Review Comment</w:t>
      </w:r>
    </w:p>
    <w:p w:rsidR="00997F12" w:rsidRPr="00997F12" w:rsidRDefault="00997F12" w:rsidP="006420CF">
      <w:pPr>
        <w:numPr>
          <w:ilvl w:val="3"/>
          <w:numId w:val="1"/>
        </w:numPr>
        <w:rPr>
          <w:lang w:val="en-US"/>
        </w:rPr>
      </w:pPr>
      <w:r>
        <w:t>CID6239, CID6240, CID6564 that are all on this same topic.</w:t>
      </w:r>
    </w:p>
    <w:p w:rsidR="00997F12" w:rsidRPr="00997F12" w:rsidRDefault="00997F12" w:rsidP="00997F12">
      <w:pPr>
        <w:numPr>
          <w:ilvl w:val="4"/>
          <w:numId w:val="1"/>
        </w:numPr>
        <w:rPr>
          <w:lang w:val="en-US"/>
        </w:rPr>
      </w:pPr>
      <w:r>
        <w:t xml:space="preserve">I see that CID6239 is exactly the same comment </w:t>
      </w:r>
    </w:p>
    <w:p w:rsidR="00997F12" w:rsidRPr="00997F12" w:rsidRDefault="00997F12" w:rsidP="00997F12">
      <w:pPr>
        <w:numPr>
          <w:ilvl w:val="4"/>
          <w:numId w:val="1"/>
        </w:numPr>
        <w:rPr>
          <w:lang w:val="en-US"/>
        </w:rPr>
      </w:pPr>
      <w:r>
        <w:t xml:space="preserve">CID6240 is more general.  </w:t>
      </w:r>
    </w:p>
    <w:p w:rsidR="00997F12" w:rsidRPr="00997F12" w:rsidRDefault="00997F12" w:rsidP="00997F12">
      <w:pPr>
        <w:numPr>
          <w:ilvl w:val="4"/>
          <w:numId w:val="1"/>
        </w:numPr>
        <w:rPr>
          <w:lang w:val="en-US"/>
        </w:rPr>
      </w:pPr>
      <w:proofErr w:type="gramStart"/>
      <w:r>
        <w:t>the</w:t>
      </w:r>
      <w:proofErr w:type="gramEnd"/>
      <w:r>
        <w:t xml:space="preserve"> same comment in CID6564.</w:t>
      </w:r>
    </w:p>
    <w:p w:rsidR="00997F12" w:rsidRPr="00997F12" w:rsidRDefault="00997F12" w:rsidP="00997F12">
      <w:pPr>
        <w:numPr>
          <w:ilvl w:val="5"/>
          <w:numId w:val="1"/>
        </w:numPr>
        <w:rPr>
          <w:lang w:val="en-US"/>
        </w:rPr>
      </w:pPr>
      <w:r>
        <w:t>Question on might define "sequential" as plus one.  Also CID6456 about "monotonic", which the spec often regards as meaning "increasing". Need to fix that too.</w:t>
      </w:r>
    </w:p>
    <w:p w:rsidR="00997F12" w:rsidRPr="00997F12" w:rsidRDefault="00997F12" w:rsidP="00997F12">
      <w:pPr>
        <w:numPr>
          <w:ilvl w:val="5"/>
          <w:numId w:val="1"/>
        </w:numPr>
        <w:rPr>
          <w:lang w:val="en-US"/>
        </w:rPr>
      </w:pPr>
      <w:r>
        <w:t xml:space="preserve">Discussion on Monotonically – </w:t>
      </w:r>
    </w:p>
    <w:p w:rsidR="00997F12" w:rsidRPr="00997F12" w:rsidRDefault="00997F12" w:rsidP="00997F12">
      <w:pPr>
        <w:numPr>
          <w:ilvl w:val="6"/>
          <w:numId w:val="1"/>
        </w:numPr>
        <w:rPr>
          <w:lang w:val="en-US"/>
        </w:rPr>
      </w:pPr>
      <w:r>
        <w:t xml:space="preserve">Action item: </w:t>
      </w:r>
      <w:proofErr w:type="spellStart"/>
      <w:r>
        <w:t>Jouni</w:t>
      </w:r>
      <w:proofErr w:type="spellEnd"/>
      <w:r>
        <w:t xml:space="preserve"> MALINEN and Mark RISON to work on proposal for CID 6456</w:t>
      </w:r>
    </w:p>
    <w:p w:rsidR="00997F12" w:rsidRPr="00997F12" w:rsidRDefault="00997F12" w:rsidP="00997F12">
      <w:pPr>
        <w:numPr>
          <w:ilvl w:val="5"/>
          <w:numId w:val="1"/>
        </w:numPr>
        <w:rPr>
          <w:lang w:val="en-US"/>
        </w:rPr>
      </w:pPr>
      <w:r>
        <w:t xml:space="preserve">Chair requested to Assign CID6239, CID6240 and CID6254, all MAC comments, to </w:t>
      </w:r>
      <w:proofErr w:type="spellStart"/>
      <w:r>
        <w:t>Jouni</w:t>
      </w:r>
      <w:proofErr w:type="spellEnd"/>
      <w:r>
        <w:t xml:space="preserve"> MALINEN.</w:t>
      </w:r>
    </w:p>
    <w:p w:rsidR="006420CF" w:rsidRDefault="006420CF" w:rsidP="00997F12">
      <w:pPr>
        <w:numPr>
          <w:ilvl w:val="3"/>
          <w:numId w:val="1"/>
        </w:numPr>
        <w:rPr>
          <w:lang w:val="en-US"/>
        </w:rPr>
      </w:pPr>
      <w:r>
        <w:rPr>
          <w:lang w:val="en-US"/>
        </w:rPr>
        <w:t>717L59 – indicates that Extensible needs to be marked a certain way.</w:t>
      </w:r>
    </w:p>
    <w:p w:rsidR="006420CF" w:rsidRDefault="006420CF" w:rsidP="006420CF">
      <w:pPr>
        <w:numPr>
          <w:ilvl w:val="4"/>
          <w:numId w:val="1"/>
        </w:numPr>
        <w:rPr>
          <w:lang w:val="en-US"/>
        </w:rPr>
      </w:pPr>
      <w:r>
        <w:rPr>
          <w:lang w:val="en-US"/>
        </w:rPr>
        <w:t xml:space="preserve">Discussion </w:t>
      </w:r>
      <w:r w:rsidR="00997F12">
        <w:rPr>
          <w:lang w:val="en-US"/>
        </w:rPr>
        <w:t>on</w:t>
      </w:r>
      <w:r>
        <w:rPr>
          <w:lang w:val="en-US"/>
        </w:rPr>
        <w:t xml:space="preserve"> that the table</w:t>
      </w:r>
      <w:r w:rsidR="00997F12">
        <w:rPr>
          <w:lang w:val="en-US"/>
        </w:rPr>
        <w:t xml:space="preserve"> --</w:t>
      </w:r>
      <w:r>
        <w:rPr>
          <w:lang w:val="en-US"/>
        </w:rPr>
        <w:t xml:space="preserve"> should </w:t>
      </w:r>
      <w:r w:rsidR="00997F12">
        <w:rPr>
          <w:lang w:val="en-US"/>
        </w:rPr>
        <w:t xml:space="preserve">it </w:t>
      </w:r>
      <w:r>
        <w:rPr>
          <w:lang w:val="en-US"/>
        </w:rPr>
        <w:t>be filled in with yes/no and then delete the cited sentence</w:t>
      </w:r>
      <w:r w:rsidR="00997F12">
        <w:rPr>
          <w:lang w:val="en-US"/>
        </w:rPr>
        <w:t>?</w:t>
      </w:r>
    </w:p>
    <w:p w:rsidR="006420CF" w:rsidRDefault="006420CF" w:rsidP="006420CF">
      <w:pPr>
        <w:numPr>
          <w:ilvl w:val="4"/>
          <w:numId w:val="1"/>
        </w:numPr>
        <w:rPr>
          <w:lang w:val="en-US"/>
        </w:rPr>
      </w:pPr>
      <w:r>
        <w:rPr>
          <w:lang w:val="en-US"/>
        </w:rPr>
        <w:t>Note that the entry for RSN is extendable, but does not have a “Yes” in the extensible column.  At the very least, need to add “Yes” for RSN and “No” for MDE.</w:t>
      </w:r>
    </w:p>
    <w:p w:rsidR="006420CF" w:rsidRDefault="006420CF" w:rsidP="006420CF">
      <w:pPr>
        <w:numPr>
          <w:ilvl w:val="3"/>
          <w:numId w:val="1"/>
        </w:numPr>
        <w:rPr>
          <w:lang w:val="en-US"/>
        </w:rPr>
      </w:pPr>
      <w:r>
        <w:rPr>
          <w:lang w:val="en-US"/>
        </w:rPr>
        <w:t>No objection to the proposed changes noted by the comment., and we can accept the comment as is.</w:t>
      </w:r>
    </w:p>
    <w:p w:rsidR="006420CF" w:rsidRDefault="006420CF" w:rsidP="006420CF">
      <w:pPr>
        <w:numPr>
          <w:ilvl w:val="3"/>
          <w:numId w:val="1"/>
        </w:numPr>
        <w:rPr>
          <w:lang w:val="en-US"/>
        </w:rPr>
      </w:pPr>
      <w:r>
        <w:rPr>
          <w:lang w:val="en-US"/>
        </w:rPr>
        <w:t xml:space="preserve">Then we would like a volunteer to fix the table, and we </w:t>
      </w:r>
      <w:r w:rsidR="00C06432">
        <w:rPr>
          <w:lang w:val="en-US"/>
        </w:rPr>
        <w:t>would address it later.</w:t>
      </w:r>
    </w:p>
    <w:p w:rsidR="00C06432" w:rsidRDefault="00C06432" w:rsidP="006420CF">
      <w:pPr>
        <w:numPr>
          <w:ilvl w:val="3"/>
          <w:numId w:val="1"/>
        </w:numPr>
        <w:rPr>
          <w:lang w:val="en-US"/>
        </w:rPr>
      </w:pPr>
      <w:r>
        <w:rPr>
          <w:lang w:val="en-US"/>
        </w:rPr>
        <w:t>IF we fill in the blanks with “No” then we may have an issue going forward.</w:t>
      </w:r>
    </w:p>
    <w:p w:rsidR="00C06432" w:rsidRDefault="00C06432" w:rsidP="006420CF">
      <w:pPr>
        <w:numPr>
          <w:ilvl w:val="3"/>
          <w:numId w:val="1"/>
        </w:numPr>
        <w:rPr>
          <w:lang w:val="en-US"/>
        </w:rPr>
      </w:pPr>
      <w:r>
        <w:rPr>
          <w:lang w:val="en-US"/>
        </w:rPr>
        <w:t>Work would need to be done to ensure that the table is correct.</w:t>
      </w:r>
    </w:p>
    <w:p w:rsidR="00C06432" w:rsidRDefault="00C06432" w:rsidP="006420CF">
      <w:pPr>
        <w:numPr>
          <w:ilvl w:val="3"/>
          <w:numId w:val="1"/>
        </w:numPr>
        <w:rPr>
          <w:lang w:val="en-US"/>
        </w:rPr>
      </w:pPr>
      <w:r>
        <w:rPr>
          <w:lang w:val="en-US"/>
        </w:rPr>
        <w:t>Proposed Resolution: Accept</w:t>
      </w:r>
    </w:p>
    <w:p w:rsidR="00614A9E" w:rsidRDefault="00614A9E" w:rsidP="006420CF">
      <w:pPr>
        <w:numPr>
          <w:ilvl w:val="3"/>
          <w:numId w:val="1"/>
        </w:numPr>
        <w:rPr>
          <w:lang w:val="en-US"/>
        </w:rPr>
      </w:pPr>
      <w:r>
        <w:rPr>
          <w:lang w:val="en-US"/>
        </w:rPr>
        <w:t xml:space="preserve">Mark Ready for Motion – New motion </w:t>
      </w:r>
      <w:r w:rsidR="00997F12">
        <w:rPr>
          <w:lang w:val="en-US"/>
        </w:rPr>
        <w:t xml:space="preserve">MAC </w:t>
      </w:r>
      <w:r>
        <w:rPr>
          <w:lang w:val="en-US"/>
        </w:rPr>
        <w:t>tab started</w:t>
      </w:r>
    </w:p>
    <w:p w:rsidR="007500C3" w:rsidRPr="007500C3" w:rsidRDefault="007500C3" w:rsidP="007500C3">
      <w:pPr>
        <w:numPr>
          <w:ilvl w:val="2"/>
          <w:numId w:val="1"/>
        </w:numPr>
        <w:rPr>
          <w:lang w:val="en-US"/>
        </w:rPr>
      </w:pPr>
      <w:r>
        <w:t xml:space="preserve">CID6026 </w:t>
      </w:r>
    </w:p>
    <w:p w:rsidR="007964B6" w:rsidRPr="007964B6" w:rsidRDefault="007964B6" w:rsidP="007500C3">
      <w:pPr>
        <w:numPr>
          <w:ilvl w:val="3"/>
          <w:numId w:val="1"/>
        </w:numPr>
        <w:rPr>
          <w:lang w:val="en-US"/>
        </w:rPr>
      </w:pPr>
      <w:r>
        <w:rPr>
          <w:lang w:val="en-US"/>
        </w:rPr>
        <w:t>Review Comment</w:t>
      </w:r>
    </w:p>
    <w:p w:rsidR="007500C3" w:rsidRPr="007500C3" w:rsidRDefault="007500C3" w:rsidP="007500C3">
      <w:pPr>
        <w:numPr>
          <w:ilvl w:val="3"/>
          <w:numId w:val="1"/>
        </w:numPr>
        <w:rPr>
          <w:lang w:val="en-US"/>
        </w:rPr>
      </w:pPr>
      <w:r>
        <w:t xml:space="preserve">see </w:t>
      </w:r>
      <w:r w:rsidR="007964B6">
        <w:t xml:space="preserve">clause </w:t>
      </w:r>
      <w:r>
        <w:t>11.6.6.4   </w:t>
      </w:r>
      <w:r w:rsidR="007964B6">
        <w:t>page</w:t>
      </w:r>
      <w:r>
        <w:t xml:space="preserve">1978.40 :  </w:t>
      </w:r>
    </w:p>
    <w:p w:rsidR="007500C3" w:rsidRPr="007500C3" w:rsidRDefault="007500C3" w:rsidP="007500C3">
      <w:pPr>
        <w:numPr>
          <w:ilvl w:val="4"/>
          <w:numId w:val="1"/>
        </w:numPr>
        <w:rPr>
          <w:lang w:val="en-US"/>
        </w:rPr>
      </w:pPr>
      <w:proofErr w:type="gramStart"/>
      <w:r>
        <w:t>do</w:t>
      </w:r>
      <w:proofErr w:type="gramEnd"/>
      <w:r>
        <w:t xml:space="preserve"> we have a good reason for mandating "disassociate"?   </w:t>
      </w:r>
      <w:r w:rsidR="007964B6">
        <w:t>Would</w:t>
      </w:r>
      <w:r>
        <w:t xml:space="preserve"> like to implement an AP STA that would only allow "</w:t>
      </w:r>
      <w:proofErr w:type="spellStart"/>
      <w:r>
        <w:t>deauthenticate</w:t>
      </w:r>
      <w:proofErr w:type="spellEnd"/>
      <w:r>
        <w:t xml:space="preserve">".  </w:t>
      </w:r>
    </w:p>
    <w:p w:rsidR="007500C3" w:rsidRPr="007500C3" w:rsidRDefault="007500C3" w:rsidP="007500C3">
      <w:pPr>
        <w:numPr>
          <w:ilvl w:val="4"/>
          <w:numId w:val="1"/>
        </w:numPr>
        <w:rPr>
          <w:lang w:val="en-US"/>
        </w:rPr>
      </w:pPr>
      <w:r>
        <w:t>Don't know why that should not be allowed.</w:t>
      </w:r>
    </w:p>
    <w:p w:rsidR="007500C3" w:rsidRPr="007500C3" w:rsidRDefault="007500C3" w:rsidP="007500C3">
      <w:pPr>
        <w:numPr>
          <w:ilvl w:val="3"/>
          <w:numId w:val="1"/>
        </w:numPr>
        <w:rPr>
          <w:lang w:val="en-US"/>
        </w:rPr>
      </w:pPr>
      <w:r>
        <w:t>Some Agree in principle -- the only saving would be to save two frames.</w:t>
      </w:r>
    </w:p>
    <w:p w:rsidR="007500C3" w:rsidRPr="007500C3" w:rsidRDefault="007500C3" w:rsidP="007500C3">
      <w:pPr>
        <w:numPr>
          <w:ilvl w:val="3"/>
          <w:numId w:val="1"/>
        </w:numPr>
        <w:rPr>
          <w:lang w:val="en-US"/>
        </w:rPr>
      </w:pPr>
      <w:r>
        <w:lastRenderedPageBreak/>
        <w:t xml:space="preserve">The proposal is to </w:t>
      </w:r>
      <w:r w:rsidR="007964B6">
        <w:t>change “</w:t>
      </w:r>
      <w:r>
        <w:t xml:space="preserve">shall disassociate" always changes to "shall disassociate or </w:t>
      </w:r>
      <w:proofErr w:type="spellStart"/>
      <w:r>
        <w:t>deauthenticate</w:t>
      </w:r>
      <w:proofErr w:type="spellEnd"/>
      <w:r>
        <w:t>".</w:t>
      </w:r>
    </w:p>
    <w:p w:rsidR="007500C3" w:rsidRPr="007500C3" w:rsidRDefault="007500C3" w:rsidP="007500C3">
      <w:pPr>
        <w:numPr>
          <w:ilvl w:val="4"/>
          <w:numId w:val="1"/>
        </w:numPr>
        <w:rPr>
          <w:lang w:val="en-US"/>
        </w:rPr>
      </w:pPr>
      <w:r>
        <w:t xml:space="preserve">It already says that if you </w:t>
      </w:r>
      <w:proofErr w:type="spellStart"/>
      <w:r>
        <w:t>deauthenticate</w:t>
      </w:r>
      <w:proofErr w:type="spellEnd"/>
      <w:r>
        <w:t xml:space="preserve"> then you are disassociated.</w:t>
      </w:r>
    </w:p>
    <w:p w:rsidR="007500C3" w:rsidRPr="007500C3" w:rsidRDefault="007500C3" w:rsidP="007500C3">
      <w:pPr>
        <w:numPr>
          <w:ilvl w:val="3"/>
          <w:numId w:val="1"/>
        </w:numPr>
        <w:rPr>
          <w:lang w:val="en-US"/>
        </w:rPr>
      </w:pPr>
      <w:r>
        <w:t>The reason the proposal is to just disassociate is that it depends on the AP;</w:t>
      </w:r>
      <w:proofErr w:type="gramStart"/>
      <w:r>
        <w:t>  the</w:t>
      </w:r>
      <w:proofErr w:type="gramEnd"/>
      <w:r>
        <w:t xml:space="preserve"> other is that there are a lot of APs that don't work well, so to be safe the STA has to disassociate first and then </w:t>
      </w:r>
      <w:proofErr w:type="spellStart"/>
      <w:r>
        <w:t>deauthenticate</w:t>
      </w:r>
      <w:proofErr w:type="spellEnd"/>
      <w:r>
        <w:t>.</w:t>
      </w:r>
    </w:p>
    <w:p w:rsidR="007500C3" w:rsidRPr="007500C3" w:rsidRDefault="007500C3" w:rsidP="007500C3">
      <w:pPr>
        <w:numPr>
          <w:ilvl w:val="3"/>
          <w:numId w:val="1"/>
        </w:numPr>
        <w:rPr>
          <w:lang w:val="en-US"/>
        </w:rPr>
      </w:pPr>
      <w:r>
        <w:t>Chair requested</w:t>
      </w:r>
      <w:r w:rsidR="00D8295D">
        <w:t xml:space="preserve"> - </w:t>
      </w:r>
      <w:r>
        <w:t xml:space="preserve">Is there any objection to </w:t>
      </w:r>
      <w:r w:rsidR="00D8295D">
        <w:t>saying: “Accept”</w:t>
      </w:r>
      <w:r>
        <w:t xml:space="preserve"> for this comment? Hear none, so this is "Accept".</w:t>
      </w:r>
    </w:p>
    <w:p w:rsidR="007500C3" w:rsidRPr="007500C3" w:rsidRDefault="007500C3" w:rsidP="00D8295D">
      <w:pPr>
        <w:numPr>
          <w:ilvl w:val="3"/>
          <w:numId w:val="1"/>
        </w:numPr>
        <w:rPr>
          <w:lang w:val="en-US"/>
        </w:rPr>
      </w:pPr>
      <w:r>
        <w:t xml:space="preserve">Proposed Resolution: </w:t>
      </w:r>
      <w:r w:rsidR="00D8295D" w:rsidRPr="00D8295D">
        <w:t>ACCEPTED (MAC: 2015-05-14 21:05:08Z)</w:t>
      </w:r>
    </w:p>
    <w:p w:rsidR="007500C3" w:rsidRPr="007500C3" w:rsidRDefault="007500C3" w:rsidP="007500C3">
      <w:pPr>
        <w:numPr>
          <w:ilvl w:val="3"/>
          <w:numId w:val="1"/>
        </w:numPr>
        <w:rPr>
          <w:lang w:val="en-US"/>
        </w:rPr>
      </w:pPr>
      <w:r>
        <w:t>There were 9 other “shall disassociates" found</w:t>
      </w:r>
    </w:p>
    <w:p w:rsidR="007500C3" w:rsidRPr="007500C3" w:rsidRDefault="007500C3" w:rsidP="007500C3">
      <w:pPr>
        <w:numPr>
          <w:ilvl w:val="4"/>
          <w:numId w:val="1"/>
        </w:numPr>
        <w:rPr>
          <w:lang w:val="en-US"/>
        </w:rPr>
      </w:pPr>
      <w:r>
        <w:t xml:space="preserve"> Don't know if they all need changes -- but more comments for the ones that do can me made</w:t>
      </w:r>
    </w:p>
    <w:p w:rsidR="007500C3" w:rsidRDefault="007500C3" w:rsidP="007500C3">
      <w:pPr>
        <w:numPr>
          <w:ilvl w:val="4"/>
          <w:numId w:val="1"/>
        </w:numPr>
        <w:rPr>
          <w:lang w:val="en-US"/>
        </w:rPr>
      </w:pPr>
      <w:r>
        <w:t xml:space="preserve">Chair noted that we will take those </w:t>
      </w:r>
      <w:r w:rsidR="00FE2864">
        <w:t xml:space="preserve">specific ones </w:t>
      </w:r>
      <w:r>
        <w:t>up later.</w:t>
      </w:r>
    </w:p>
    <w:p w:rsidR="00C06432" w:rsidRDefault="009320C6" w:rsidP="009320C6">
      <w:pPr>
        <w:numPr>
          <w:ilvl w:val="2"/>
          <w:numId w:val="1"/>
        </w:numPr>
        <w:rPr>
          <w:lang w:val="en-US"/>
        </w:rPr>
      </w:pPr>
      <w:r>
        <w:rPr>
          <w:lang w:val="en-US"/>
        </w:rPr>
        <w:t>CID 6028 MAC</w:t>
      </w:r>
    </w:p>
    <w:p w:rsidR="00D8295D" w:rsidRDefault="00D8295D" w:rsidP="006420CF">
      <w:pPr>
        <w:numPr>
          <w:ilvl w:val="3"/>
          <w:numId w:val="1"/>
        </w:numPr>
        <w:rPr>
          <w:lang w:val="en-US"/>
        </w:rPr>
      </w:pPr>
      <w:r>
        <w:rPr>
          <w:lang w:val="en-US"/>
        </w:rPr>
        <w:t>Review Comment</w:t>
      </w:r>
    </w:p>
    <w:p w:rsidR="00C06432" w:rsidRDefault="009320C6" w:rsidP="006420CF">
      <w:pPr>
        <w:numPr>
          <w:ilvl w:val="3"/>
          <w:numId w:val="1"/>
        </w:numPr>
        <w:rPr>
          <w:lang w:val="en-US"/>
        </w:rPr>
      </w:pPr>
      <w:r>
        <w:rPr>
          <w:lang w:val="en-US"/>
        </w:rPr>
        <w:t>See page 1973</w:t>
      </w:r>
      <w:r w:rsidR="007500C3">
        <w:rPr>
          <w:lang w:val="en-US"/>
        </w:rPr>
        <w:t>.13</w:t>
      </w:r>
      <w:r>
        <w:rPr>
          <w:lang w:val="en-US"/>
        </w:rPr>
        <w:t xml:space="preserve"> for context</w:t>
      </w:r>
      <w:r w:rsidR="007500C3">
        <w:rPr>
          <w:lang w:val="en-US"/>
        </w:rPr>
        <w:t xml:space="preserve"> in</w:t>
      </w:r>
      <w:r w:rsidR="007500C3">
        <w:t xml:space="preserve"> 11.6.5</w:t>
      </w:r>
    </w:p>
    <w:p w:rsidR="009320C6" w:rsidRPr="009320C6" w:rsidRDefault="00D8295D" w:rsidP="009320C6">
      <w:pPr>
        <w:numPr>
          <w:ilvl w:val="3"/>
          <w:numId w:val="1"/>
        </w:numPr>
        <w:rPr>
          <w:lang w:val="en-US"/>
        </w:rPr>
      </w:pPr>
      <w:r>
        <w:rPr>
          <w:lang w:val="en-US"/>
        </w:rPr>
        <w:t xml:space="preserve">Proposed Resolution: </w:t>
      </w:r>
      <w:r w:rsidR="009320C6" w:rsidRPr="009320C6">
        <w:rPr>
          <w:lang w:val="en-US"/>
        </w:rPr>
        <w:t>REVISED (MAC: 2015-05-14 21:08:50Z): Replace "The key counter is incremented (all 256 bits) each time a value is used as an IV. The key counter is not allowed to</w:t>
      </w:r>
      <w:r w:rsidR="009320C6">
        <w:rPr>
          <w:lang w:val="en-US"/>
        </w:rPr>
        <w:t xml:space="preserve"> </w:t>
      </w:r>
      <w:r w:rsidR="009320C6" w:rsidRPr="009320C6">
        <w:rPr>
          <w:lang w:val="en-US"/>
        </w:rPr>
        <w:t>wrap to the initialization value." with "The key counter can be used as additional input data for nonce generation. A STA derives a random nonce for each new use."</w:t>
      </w:r>
    </w:p>
    <w:p w:rsidR="00D750CD" w:rsidRDefault="009320C6" w:rsidP="009320C6">
      <w:pPr>
        <w:numPr>
          <w:ilvl w:val="3"/>
          <w:numId w:val="1"/>
        </w:numPr>
        <w:rPr>
          <w:lang w:val="en-US"/>
        </w:rPr>
      </w:pPr>
      <w:r>
        <w:rPr>
          <w:lang w:val="en-US"/>
        </w:rPr>
        <w:t>No objection to the proposed language</w:t>
      </w:r>
    </w:p>
    <w:p w:rsidR="007500C3" w:rsidRDefault="007500C3" w:rsidP="009320C6">
      <w:pPr>
        <w:numPr>
          <w:ilvl w:val="3"/>
          <w:numId w:val="1"/>
        </w:numPr>
        <w:rPr>
          <w:lang w:val="en-US"/>
        </w:rPr>
      </w:pPr>
      <w:r>
        <w:rPr>
          <w:lang w:val="en-US"/>
        </w:rPr>
        <w:t>Mark Ready for Motion</w:t>
      </w:r>
    </w:p>
    <w:p w:rsidR="009320C6" w:rsidRDefault="009320C6" w:rsidP="009320C6">
      <w:pPr>
        <w:numPr>
          <w:ilvl w:val="1"/>
          <w:numId w:val="1"/>
        </w:numPr>
        <w:rPr>
          <w:lang w:val="en-US"/>
        </w:rPr>
      </w:pPr>
      <w:r w:rsidRPr="00595ECA">
        <w:rPr>
          <w:b/>
          <w:lang w:val="en-US"/>
        </w:rPr>
        <w:t>Doc: 11-15-531</w:t>
      </w:r>
      <w:r w:rsidR="00D8295D">
        <w:rPr>
          <w:b/>
          <w:lang w:val="en-US"/>
        </w:rPr>
        <w:t>r0</w:t>
      </w:r>
      <w:r w:rsidRPr="009320C6">
        <w:rPr>
          <w:lang w:val="en-US"/>
        </w:rPr>
        <w:t xml:space="preserve"> Michael </w:t>
      </w:r>
      <w:r w:rsidR="007D3D83" w:rsidRPr="009320C6">
        <w:rPr>
          <w:lang w:val="en-US"/>
        </w:rPr>
        <w:t>FISCHER</w:t>
      </w:r>
      <w:r w:rsidR="007D3D83">
        <w:rPr>
          <w:lang w:val="en-US"/>
        </w:rPr>
        <w:t xml:space="preserve"> </w:t>
      </w:r>
      <w:r>
        <w:rPr>
          <w:lang w:val="en-US"/>
        </w:rPr>
        <w:t>(Freescale Semiconductor)</w:t>
      </w:r>
    </w:p>
    <w:p w:rsidR="009320C6" w:rsidRDefault="009320C6" w:rsidP="009320C6">
      <w:pPr>
        <w:numPr>
          <w:ilvl w:val="2"/>
          <w:numId w:val="1"/>
        </w:numPr>
        <w:rPr>
          <w:lang w:val="en-US"/>
        </w:rPr>
      </w:pPr>
      <w:r>
        <w:rPr>
          <w:lang w:val="en-US"/>
        </w:rPr>
        <w:t>Title: ”Possible solution to the Beacon Length Problem”</w:t>
      </w:r>
    </w:p>
    <w:p w:rsidR="00D76BCE" w:rsidRPr="00D76BCE" w:rsidRDefault="00D76BCE" w:rsidP="00D76BCE">
      <w:pPr>
        <w:numPr>
          <w:ilvl w:val="2"/>
          <w:numId w:val="1"/>
        </w:numPr>
      </w:pPr>
      <w:r>
        <w:rPr>
          <w:lang w:val="en-US"/>
        </w:rPr>
        <w:t xml:space="preserve">Abstract: </w:t>
      </w:r>
      <w:r w:rsidRPr="00D76BCE">
        <w:rPr>
          <w:bCs/>
        </w:rPr>
        <w:t>It is possible for the frame bodies of Beacon and Probe Response frames to exceed the maximum (non-VHT) MMDPU size of 2304 octets.  The existing standard does not specify what is to be done in when this occurs.  Leaving this situation unspecified is likely to lead to interoperability problems as new elements continue to be added.  A recommended solution is to permit some of the elements to be sent with short periodicity, rather than requiring all of them to appear in every Beacon.  The same problem exists for Probe Response frames, but requires a different solution</w:t>
      </w:r>
      <w:r w:rsidRPr="00D76BCE">
        <w:rPr>
          <w:b/>
          <w:bCs/>
        </w:rPr>
        <w:t>.</w:t>
      </w:r>
    </w:p>
    <w:p w:rsidR="009320C6" w:rsidRDefault="00D76BCE" w:rsidP="009320C6">
      <w:pPr>
        <w:numPr>
          <w:ilvl w:val="2"/>
          <w:numId w:val="1"/>
        </w:numPr>
        <w:rPr>
          <w:lang w:val="en-US"/>
        </w:rPr>
      </w:pPr>
      <w:r>
        <w:rPr>
          <w:lang w:val="en-US"/>
        </w:rPr>
        <w:t>Legacy PHYs have the potential problem.</w:t>
      </w:r>
    </w:p>
    <w:p w:rsidR="00D76BCE" w:rsidRDefault="00D76BCE" w:rsidP="009320C6">
      <w:pPr>
        <w:numPr>
          <w:ilvl w:val="2"/>
          <w:numId w:val="1"/>
        </w:numPr>
        <w:rPr>
          <w:lang w:val="en-US"/>
        </w:rPr>
      </w:pPr>
      <w:r>
        <w:rPr>
          <w:lang w:val="en-US"/>
        </w:rPr>
        <w:t>Initial Classification of elements for Beacon use is given in R1 of this document</w:t>
      </w:r>
    </w:p>
    <w:p w:rsidR="00D76BCE" w:rsidRDefault="00D76BCE" w:rsidP="009320C6">
      <w:pPr>
        <w:numPr>
          <w:ilvl w:val="2"/>
          <w:numId w:val="1"/>
        </w:numPr>
        <w:rPr>
          <w:lang w:val="en-US"/>
        </w:rPr>
      </w:pPr>
      <w:r>
        <w:rPr>
          <w:lang w:val="en-US"/>
        </w:rPr>
        <w:t>Questions:</w:t>
      </w:r>
    </w:p>
    <w:p w:rsidR="00D76BCE" w:rsidRDefault="00D76BCE" w:rsidP="00D76BCE">
      <w:pPr>
        <w:numPr>
          <w:ilvl w:val="3"/>
          <w:numId w:val="1"/>
        </w:numPr>
        <w:rPr>
          <w:lang w:val="en-US"/>
        </w:rPr>
      </w:pPr>
      <w:r>
        <w:rPr>
          <w:lang w:val="en-US"/>
        </w:rPr>
        <w:t xml:space="preserve">Where did we get the source on the count of </w:t>
      </w:r>
      <w:r w:rsidR="00D8295D">
        <w:rPr>
          <w:lang w:val="en-US"/>
        </w:rPr>
        <w:t>octets</w:t>
      </w:r>
      <w:r>
        <w:rPr>
          <w:lang w:val="en-US"/>
        </w:rPr>
        <w:t>?</w:t>
      </w:r>
    </w:p>
    <w:p w:rsidR="00D76BCE" w:rsidRDefault="00D76BCE" w:rsidP="00D76BCE">
      <w:pPr>
        <w:numPr>
          <w:ilvl w:val="4"/>
          <w:numId w:val="1"/>
        </w:numPr>
        <w:rPr>
          <w:lang w:val="en-US"/>
        </w:rPr>
      </w:pPr>
      <w:r>
        <w:rPr>
          <w:lang w:val="en-US"/>
        </w:rPr>
        <w:t>This is</w:t>
      </w:r>
      <w:r w:rsidR="004A2357">
        <w:rPr>
          <w:lang w:val="en-US"/>
        </w:rPr>
        <w:t xml:space="preserve"> a best estimate of the current</w:t>
      </w:r>
      <w:r>
        <w:rPr>
          <w:lang w:val="en-US"/>
        </w:rPr>
        <w:t xml:space="preserve"> state.</w:t>
      </w:r>
    </w:p>
    <w:p w:rsidR="00D76BCE" w:rsidRDefault="004A2357" w:rsidP="00D76BCE">
      <w:pPr>
        <w:numPr>
          <w:ilvl w:val="4"/>
          <w:numId w:val="1"/>
        </w:numPr>
        <w:rPr>
          <w:lang w:val="en-US"/>
        </w:rPr>
      </w:pPr>
      <w:r>
        <w:rPr>
          <w:lang w:val="en-US"/>
        </w:rPr>
        <w:t>Observed values, not necessarily Typical values</w:t>
      </w:r>
    </w:p>
    <w:p w:rsidR="004A2357" w:rsidRDefault="004A2357" w:rsidP="004A2357">
      <w:pPr>
        <w:numPr>
          <w:ilvl w:val="3"/>
          <w:numId w:val="1"/>
        </w:numPr>
        <w:rPr>
          <w:lang w:val="en-US"/>
        </w:rPr>
      </w:pPr>
      <w:r>
        <w:rPr>
          <w:lang w:val="en-US"/>
        </w:rPr>
        <w:t>Transmitting different Beacon information with different intervals may cause a problem with legacy devices as the Beacon is different from expected.</w:t>
      </w:r>
    </w:p>
    <w:p w:rsidR="004A2357" w:rsidRDefault="004A2357" w:rsidP="004A2357">
      <w:pPr>
        <w:numPr>
          <w:ilvl w:val="4"/>
          <w:numId w:val="1"/>
        </w:numPr>
        <w:rPr>
          <w:lang w:val="en-US"/>
        </w:rPr>
      </w:pPr>
      <w:r>
        <w:rPr>
          <w:lang w:val="en-US"/>
        </w:rPr>
        <w:t>It may be that is the case, but we need to start looking at where we can do this or where not done.  There is a risk, but we need to look at the changes.</w:t>
      </w:r>
    </w:p>
    <w:p w:rsidR="004A2357" w:rsidRDefault="004A2357" w:rsidP="004A2357">
      <w:pPr>
        <w:numPr>
          <w:ilvl w:val="3"/>
          <w:numId w:val="1"/>
        </w:numPr>
        <w:rPr>
          <w:lang w:val="en-US"/>
        </w:rPr>
      </w:pPr>
      <w:r>
        <w:rPr>
          <w:lang w:val="en-US"/>
        </w:rPr>
        <w:t>Could you find a different size that is used rather than 2404 bytes.?</w:t>
      </w:r>
    </w:p>
    <w:p w:rsidR="004A2357" w:rsidRDefault="004A2357" w:rsidP="004A2357">
      <w:pPr>
        <w:numPr>
          <w:ilvl w:val="4"/>
          <w:numId w:val="1"/>
        </w:numPr>
        <w:rPr>
          <w:lang w:val="en-US"/>
        </w:rPr>
      </w:pPr>
      <w:r>
        <w:rPr>
          <w:lang w:val="en-US"/>
        </w:rPr>
        <w:t>Suggested 1/16 or 1/8 of the beacon time.</w:t>
      </w:r>
    </w:p>
    <w:p w:rsidR="004A2357" w:rsidRDefault="004A2357" w:rsidP="004A2357">
      <w:pPr>
        <w:numPr>
          <w:ilvl w:val="4"/>
          <w:numId w:val="1"/>
        </w:numPr>
        <w:rPr>
          <w:lang w:val="en-US"/>
        </w:rPr>
      </w:pPr>
      <w:r>
        <w:rPr>
          <w:lang w:val="en-US"/>
        </w:rPr>
        <w:t>Throughput is an issue, so we should track that as well.</w:t>
      </w:r>
    </w:p>
    <w:p w:rsidR="004A2357" w:rsidRDefault="004A2357" w:rsidP="004A2357">
      <w:pPr>
        <w:numPr>
          <w:ilvl w:val="3"/>
          <w:numId w:val="1"/>
        </w:numPr>
        <w:rPr>
          <w:lang w:val="en-US"/>
        </w:rPr>
      </w:pPr>
      <w:r>
        <w:rPr>
          <w:lang w:val="en-US"/>
        </w:rPr>
        <w:t>Can we shorten the Beacon as short as we can, but the solution should address the DTIM for Power Save info for example.</w:t>
      </w:r>
    </w:p>
    <w:p w:rsidR="004A2357" w:rsidRDefault="004A2357" w:rsidP="004A2357">
      <w:pPr>
        <w:numPr>
          <w:ilvl w:val="3"/>
          <w:numId w:val="1"/>
        </w:numPr>
        <w:rPr>
          <w:lang w:val="en-US"/>
        </w:rPr>
      </w:pPr>
      <w:r>
        <w:rPr>
          <w:lang w:val="en-US"/>
        </w:rPr>
        <w:t>We can also use some EDCA Capability method to avoid putting everything in the beacon</w:t>
      </w:r>
    </w:p>
    <w:p w:rsidR="004A2357" w:rsidRDefault="004A2357" w:rsidP="004A2357">
      <w:pPr>
        <w:numPr>
          <w:ilvl w:val="3"/>
          <w:numId w:val="1"/>
        </w:numPr>
        <w:rPr>
          <w:lang w:val="en-US"/>
        </w:rPr>
      </w:pPr>
      <w:r>
        <w:rPr>
          <w:lang w:val="en-US"/>
        </w:rPr>
        <w:t>It is possible, but may not be practical to limit the size.</w:t>
      </w:r>
    </w:p>
    <w:p w:rsidR="004A2357" w:rsidRDefault="004A2357" w:rsidP="004A2357">
      <w:pPr>
        <w:numPr>
          <w:ilvl w:val="3"/>
          <w:numId w:val="1"/>
        </w:numPr>
        <w:rPr>
          <w:lang w:val="en-US"/>
        </w:rPr>
      </w:pPr>
      <w:r>
        <w:rPr>
          <w:lang w:val="en-US"/>
        </w:rPr>
        <w:t>Getting consistent behavior is the real issue with a change to the Beacon.</w:t>
      </w:r>
    </w:p>
    <w:p w:rsidR="004A2357" w:rsidRDefault="004A2357" w:rsidP="004A2357">
      <w:pPr>
        <w:numPr>
          <w:ilvl w:val="3"/>
          <w:numId w:val="1"/>
        </w:numPr>
        <w:rPr>
          <w:lang w:val="en-US"/>
        </w:rPr>
      </w:pPr>
      <w:r>
        <w:rPr>
          <w:lang w:val="en-US"/>
        </w:rPr>
        <w:t>We may not hit the limit for the short term, but we can look at the long term and how to make an extensible Beacon and what can be deleted.</w:t>
      </w:r>
    </w:p>
    <w:p w:rsidR="004A2357" w:rsidRDefault="004A2357" w:rsidP="00595ECA">
      <w:pPr>
        <w:numPr>
          <w:ilvl w:val="3"/>
          <w:numId w:val="1"/>
        </w:numPr>
        <w:rPr>
          <w:lang w:val="en-US"/>
        </w:rPr>
      </w:pPr>
      <w:r>
        <w:rPr>
          <w:lang w:val="en-US"/>
        </w:rPr>
        <w:t>Discussion on the changes to the Beacon that</w:t>
      </w:r>
      <w:r w:rsidR="00595ECA">
        <w:rPr>
          <w:lang w:val="en-US"/>
        </w:rPr>
        <w:t xml:space="preserve"> may or may not cause a problem.</w:t>
      </w:r>
    </w:p>
    <w:p w:rsidR="00D8295D" w:rsidRDefault="00D8295D" w:rsidP="00D8295D">
      <w:pPr>
        <w:numPr>
          <w:ilvl w:val="2"/>
          <w:numId w:val="1"/>
        </w:numPr>
        <w:rPr>
          <w:lang w:val="en-US"/>
        </w:rPr>
      </w:pPr>
      <w:r>
        <w:rPr>
          <w:lang w:val="en-US"/>
        </w:rPr>
        <w:lastRenderedPageBreak/>
        <w:t>New document to be posted = 11-15/0531r1.</w:t>
      </w:r>
    </w:p>
    <w:p w:rsidR="00595ECA" w:rsidRPr="00D8295D" w:rsidRDefault="00595ECA" w:rsidP="00595ECA">
      <w:pPr>
        <w:numPr>
          <w:ilvl w:val="1"/>
          <w:numId w:val="1"/>
        </w:numPr>
      </w:pPr>
      <w:r w:rsidRPr="00D8295D">
        <w:rPr>
          <w:b/>
        </w:rPr>
        <w:t>CID 6097 – EPD</w:t>
      </w:r>
      <w:r w:rsidRPr="00D8295D">
        <w:t xml:space="preserve"> – Dick ROY </w:t>
      </w:r>
      <w:r w:rsidR="00D8295D" w:rsidRPr="00D8295D">
        <w:t>(SRA)</w:t>
      </w:r>
    </w:p>
    <w:p w:rsidR="00595ECA" w:rsidRDefault="00595ECA" w:rsidP="00595ECA">
      <w:pPr>
        <w:numPr>
          <w:ilvl w:val="2"/>
          <w:numId w:val="1"/>
        </w:numPr>
        <w:rPr>
          <w:lang w:val="en-US"/>
        </w:rPr>
      </w:pPr>
      <w:r>
        <w:rPr>
          <w:lang w:val="en-US"/>
        </w:rPr>
        <w:t>Review Comment</w:t>
      </w:r>
    </w:p>
    <w:p w:rsidR="00595ECA" w:rsidRPr="00595ECA" w:rsidRDefault="00D8295D" w:rsidP="00595ECA">
      <w:pPr>
        <w:numPr>
          <w:ilvl w:val="2"/>
          <w:numId w:val="1"/>
        </w:numPr>
        <w:rPr>
          <w:lang w:val="en-US"/>
        </w:rPr>
      </w:pPr>
      <w:r>
        <w:rPr>
          <w:lang w:val="en-US"/>
        </w:rPr>
        <w:t xml:space="preserve">Review doc </w:t>
      </w:r>
      <w:r w:rsidR="00595ECA">
        <w:rPr>
          <w:lang w:val="en-US"/>
        </w:rPr>
        <w:t>11-14/1522r2</w:t>
      </w:r>
    </w:p>
    <w:p w:rsidR="00595ECA" w:rsidRDefault="00595ECA" w:rsidP="00CF42E9">
      <w:pPr>
        <w:numPr>
          <w:ilvl w:val="3"/>
          <w:numId w:val="1"/>
        </w:numPr>
        <w:rPr>
          <w:lang w:val="en-US"/>
        </w:rPr>
      </w:pPr>
      <w:r>
        <w:rPr>
          <w:lang w:val="en-US"/>
        </w:rPr>
        <w:t>Title: LPD to EPD in 5.9GHz</w:t>
      </w:r>
    </w:p>
    <w:p w:rsidR="00595ECA" w:rsidRPr="00595ECA" w:rsidRDefault="00595ECA" w:rsidP="00CF42E9">
      <w:pPr>
        <w:numPr>
          <w:ilvl w:val="3"/>
          <w:numId w:val="1"/>
        </w:numPr>
        <w:rPr>
          <w:lang w:val="en-US"/>
        </w:rPr>
      </w:pPr>
      <w:r w:rsidRPr="00595ECA">
        <w:rPr>
          <w:lang w:val="en-US"/>
        </w:rPr>
        <w:t xml:space="preserve">Abstract: </w:t>
      </w:r>
      <w:r>
        <w:rPr>
          <w:lang w:val="en-US"/>
        </w:rPr>
        <w:t xml:space="preserve"> </w:t>
      </w:r>
      <w:r w:rsidRPr="00595ECA">
        <w:rPr>
          <w:lang w:val="en-US"/>
        </w:rPr>
        <w:t>This document proposes changes to Draft P802.11REV mc_D3.0 to affect a change from LPD to EPD in 5.9</w:t>
      </w:r>
      <w:r w:rsidR="00D8295D">
        <w:rPr>
          <w:lang w:val="en-US"/>
        </w:rPr>
        <w:t xml:space="preserve"> GHz bands (see also 11-14/1521</w:t>
      </w:r>
      <w:r w:rsidRPr="00595ECA">
        <w:rPr>
          <w:lang w:val="en-US"/>
        </w:rPr>
        <w:t>).</w:t>
      </w:r>
    </w:p>
    <w:p w:rsidR="00595ECA" w:rsidRDefault="00595ECA" w:rsidP="00CF42E9">
      <w:pPr>
        <w:numPr>
          <w:ilvl w:val="3"/>
          <w:numId w:val="1"/>
        </w:numPr>
        <w:rPr>
          <w:lang w:val="en-US"/>
        </w:rPr>
      </w:pPr>
      <w:r>
        <w:rPr>
          <w:lang w:val="en-US"/>
        </w:rPr>
        <w:t>Review document</w:t>
      </w:r>
    </w:p>
    <w:p w:rsidR="00595ECA" w:rsidRDefault="00595ECA" w:rsidP="00CF42E9">
      <w:pPr>
        <w:numPr>
          <w:ilvl w:val="3"/>
          <w:numId w:val="1"/>
        </w:numPr>
        <w:rPr>
          <w:lang w:val="en-US"/>
        </w:rPr>
      </w:pPr>
      <w:r>
        <w:rPr>
          <w:lang w:val="en-US"/>
        </w:rPr>
        <w:t>Question on if we want to follow this direction</w:t>
      </w:r>
    </w:p>
    <w:p w:rsidR="00595ECA" w:rsidRDefault="00595ECA" w:rsidP="00CF42E9">
      <w:pPr>
        <w:numPr>
          <w:ilvl w:val="3"/>
          <w:numId w:val="1"/>
        </w:numPr>
        <w:rPr>
          <w:lang w:val="en-US"/>
        </w:rPr>
      </w:pPr>
      <w:r>
        <w:rPr>
          <w:lang w:val="en-US"/>
        </w:rPr>
        <w:t>Concern on the larger context that this was not as agreeable to follow this proposal.</w:t>
      </w:r>
    </w:p>
    <w:p w:rsidR="00595ECA" w:rsidRDefault="00595ECA" w:rsidP="00CF42E9">
      <w:pPr>
        <w:numPr>
          <w:ilvl w:val="4"/>
          <w:numId w:val="1"/>
        </w:numPr>
        <w:rPr>
          <w:lang w:val="en-US"/>
        </w:rPr>
      </w:pPr>
      <w:r>
        <w:rPr>
          <w:lang w:val="en-US"/>
        </w:rPr>
        <w:t xml:space="preserve">Result of the </w:t>
      </w:r>
      <w:r w:rsidR="0077728D">
        <w:rPr>
          <w:lang w:val="en-US"/>
        </w:rPr>
        <w:t>Straw Poll</w:t>
      </w:r>
      <w:r>
        <w:rPr>
          <w:lang w:val="en-US"/>
        </w:rPr>
        <w:t xml:space="preserve"> in January did not have a majority</w:t>
      </w:r>
    </w:p>
    <w:p w:rsidR="00595ECA" w:rsidRDefault="00595ECA" w:rsidP="00CF42E9">
      <w:pPr>
        <w:numPr>
          <w:ilvl w:val="4"/>
          <w:numId w:val="1"/>
        </w:numPr>
        <w:rPr>
          <w:lang w:val="en-US"/>
        </w:rPr>
      </w:pPr>
      <w:r>
        <w:rPr>
          <w:lang w:val="en-US"/>
        </w:rPr>
        <w:t xml:space="preserve">The </w:t>
      </w:r>
      <w:r w:rsidR="0077728D">
        <w:rPr>
          <w:lang w:val="en-US"/>
        </w:rPr>
        <w:t>Straw Poll</w:t>
      </w:r>
      <w:r>
        <w:rPr>
          <w:lang w:val="en-US"/>
        </w:rPr>
        <w:t xml:space="preserve"> taken in January was a question on if we should make the change in D4.0 or to wait until Sponsor Ballot, so now the question is to clean up the draft as it is asserted that there are manufacturers that have started to implement it.</w:t>
      </w:r>
    </w:p>
    <w:p w:rsidR="00595ECA" w:rsidRDefault="00595ECA" w:rsidP="00CF42E9">
      <w:pPr>
        <w:numPr>
          <w:ilvl w:val="4"/>
          <w:numId w:val="1"/>
        </w:numPr>
        <w:rPr>
          <w:lang w:val="en-US"/>
        </w:rPr>
      </w:pPr>
      <w:r>
        <w:rPr>
          <w:lang w:val="en-US"/>
        </w:rPr>
        <w:t>The support in 1609 was questioned – it was asserted it was not</w:t>
      </w:r>
      <w:r w:rsidR="00CF42E9">
        <w:rPr>
          <w:lang w:val="en-US"/>
        </w:rPr>
        <w:t xml:space="preserve"> supported, and another that asserted it was supported</w:t>
      </w:r>
    </w:p>
    <w:p w:rsidR="00CF42E9" w:rsidRDefault="00CF42E9" w:rsidP="00CF42E9">
      <w:pPr>
        <w:numPr>
          <w:ilvl w:val="3"/>
          <w:numId w:val="1"/>
        </w:numPr>
        <w:rPr>
          <w:lang w:val="en-US"/>
        </w:rPr>
      </w:pPr>
      <w:r>
        <w:rPr>
          <w:lang w:val="en-US"/>
        </w:rPr>
        <w:t>Does this proposed change cause a problem with 802.11ak proposal?</w:t>
      </w:r>
    </w:p>
    <w:p w:rsidR="00CF42E9" w:rsidRDefault="00CF42E9" w:rsidP="00CF42E9">
      <w:pPr>
        <w:numPr>
          <w:ilvl w:val="4"/>
          <w:numId w:val="1"/>
        </w:numPr>
        <w:rPr>
          <w:lang w:val="en-US"/>
        </w:rPr>
      </w:pPr>
      <w:r>
        <w:rPr>
          <w:lang w:val="en-US"/>
        </w:rPr>
        <w:t>No</w:t>
      </w:r>
    </w:p>
    <w:p w:rsidR="00CF42E9" w:rsidRDefault="00CF42E9" w:rsidP="00CF42E9">
      <w:pPr>
        <w:numPr>
          <w:ilvl w:val="3"/>
          <w:numId w:val="1"/>
        </w:numPr>
        <w:rPr>
          <w:lang w:val="en-US"/>
        </w:rPr>
      </w:pPr>
      <w:r>
        <w:rPr>
          <w:lang w:val="en-US"/>
        </w:rPr>
        <w:t>It is believed to have addressed all of the concerns voiced in January, so we may want to reconfirm this from the affected parties.</w:t>
      </w:r>
    </w:p>
    <w:p w:rsidR="00CF42E9" w:rsidRDefault="00CF42E9" w:rsidP="00CF42E9">
      <w:pPr>
        <w:numPr>
          <w:ilvl w:val="3"/>
          <w:numId w:val="1"/>
        </w:numPr>
        <w:rPr>
          <w:lang w:val="en-US"/>
        </w:rPr>
      </w:pPr>
      <w:r>
        <w:rPr>
          <w:lang w:val="en-US"/>
        </w:rPr>
        <w:t>Do we want to get an official statement – Liaison from the interested party?</w:t>
      </w:r>
    </w:p>
    <w:p w:rsidR="00CF42E9" w:rsidRDefault="00CF42E9" w:rsidP="00CF42E9">
      <w:pPr>
        <w:numPr>
          <w:ilvl w:val="3"/>
          <w:numId w:val="1"/>
        </w:numPr>
        <w:rPr>
          <w:lang w:val="en-US"/>
        </w:rPr>
      </w:pPr>
      <w:r>
        <w:rPr>
          <w:lang w:val="en-US"/>
        </w:rPr>
        <w:t>Time – move to next topic</w:t>
      </w:r>
    </w:p>
    <w:p w:rsidR="00CF42E9" w:rsidRPr="00CF42E9" w:rsidRDefault="00CF42E9" w:rsidP="00CF42E9">
      <w:pPr>
        <w:numPr>
          <w:ilvl w:val="1"/>
          <w:numId w:val="1"/>
        </w:numPr>
        <w:rPr>
          <w:lang w:val="en-US"/>
        </w:rPr>
      </w:pPr>
      <w:r w:rsidRPr="00CF42E9">
        <w:rPr>
          <w:b/>
        </w:rPr>
        <w:t>Doc: 11-15-0654</w:t>
      </w:r>
      <w:r>
        <w:t>r</w:t>
      </w:r>
      <w:r w:rsidR="00FE2864">
        <w:t>6</w:t>
      </w:r>
      <w:r>
        <w:t xml:space="preserve"> – Matthew </w:t>
      </w:r>
      <w:r w:rsidR="007D3D83">
        <w:t xml:space="preserve">FISCHER </w:t>
      </w:r>
      <w:r>
        <w:t>(Broadcom)</w:t>
      </w:r>
    </w:p>
    <w:p w:rsidR="00CF42E9" w:rsidRDefault="00CF42E9" w:rsidP="00CF42E9">
      <w:pPr>
        <w:numPr>
          <w:ilvl w:val="2"/>
          <w:numId w:val="1"/>
        </w:numPr>
        <w:rPr>
          <w:lang w:val="en-US"/>
        </w:rPr>
      </w:pPr>
      <w:r>
        <w:rPr>
          <w:lang w:val="en-US"/>
        </w:rPr>
        <w:t xml:space="preserve">Title: </w:t>
      </w:r>
      <w:r>
        <w:t>LB1000 CID5960 NSS support partitioning</w:t>
      </w:r>
    </w:p>
    <w:p w:rsidR="00CF42E9" w:rsidRPr="00CF42E9" w:rsidRDefault="00CF42E9" w:rsidP="00CF42E9">
      <w:pPr>
        <w:numPr>
          <w:ilvl w:val="2"/>
          <w:numId w:val="1"/>
        </w:numPr>
        <w:rPr>
          <w:lang w:val="en-US"/>
        </w:rPr>
      </w:pPr>
      <w:r w:rsidRPr="00CF42E9">
        <w:rPr>
          <w:lang w:val="en-US"/>
        </w:rPr>
        <w:t xml:space="preserve">Abstract: </w:t>
      </w:r>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rsidR="00CF42E9" w:rsidRDefault="00CF42E9" w:rsidP="009320C6">
      <w:pPr>
        <w:numPr>
          <w:ilvl w:val="2"/>
          <w:numId w:val="1"/>
        </w:numPr>
        <w:rPr>
          <w:lang w:val="en-US"/>
        </w:rPr>
      </w:pPr>
      <w:r>
        <w:rPr>
          <w:lang w:val="en-US"/>
        </w:rPr>
        <w:t>Explain changes since yesterday when presented.</w:t>
      </w:r>
    </w:p>
    <w:p w:rsidR="00CF42E9" w:rsidRDefault="00CF42E9" w:rsidP="009320C6">
      <w:pPr>
        <w:numPr>
          <w:ilvl w:val="2"/>
          <w:numId w:val="1"/>
        </w:numPr>
        <w:rPr>
          <w:lang w:val="en-US"/>
        </w:rPr>
      </w:pPr>
      <w:r>
        <w:rPr>
          <w:lang w:val="en-US"/>
        </w:rPr>
        <w:t>Identify changes in R5 and R6.</w:t>
      </w:r>
    </w:p>
    <w:p w:rsidR="00CF42E9" w:rsidRDefault="00CF42E9" w:rsidP="009320C6">
      <w:pPr>
        <w:numPr>
          <w:ilvl w:val="2"/>
          <w:numId w:val="1"/>
        </w:numPr>
        <w:rPr>
          <w:lang w:val="en-US"/>
        </w:rPr>
      </w:pPr>
      <w:r>
        <w:rPr>
          <w:lang w:val="en-US"/>
        </w:rPr>
        <w:t>Then back to where we left off.</w:t>
      </w:r>
    </w:p>
    <w:p w:rsidR="00D06537" w:rsidRDefault="00D06537" w:rsidP="00AB2902">
      <w:pPr>
        <w:numPr>
          <w:ilvl w:val="2"/>
          <w:numId w:val="1"/>
        </w:numPr>
      </w:pPr>
      <w:r>
        <w:t xml:space="preserve"> </w:t>
      </w:r>
      <w:r w:rsidR="00CF42E9">
        <w:t xml:space="preserve">The table </w:t>
      </w:r>
      <w:r w:rsidR="00AB2902">
        <w:t>9-abcd has double column, but in table 8 did have a column removed.</w:t>
      </w:r>
    </w:p>
    <w:p w:rsidR="00AB2902" w:rsidRDefault="00AB2902" w:rsidP="00AB2902">
      <w:pPr>
        <w:numPr>
          <w:ilvl w:val="3"/>
          <w:numId w:val="1"/>
        </w:numPr>
      </w:pPr>
      <w:r>
        <w:t>Discussion on how to best present the material.</w:t>
      </w:r>
    </w:p>
    <w:p w:rsidR="00AB2902" w:rsidRDefault="00AB2902" w:rsidP="00AB2902">
      <w:pPr>
        <w:numPr>
          <w:ilvl w:val="3"/>
          <w:numId w:val="1"/>
        </w:numPr>
      </w:pPr>
      <w:r>
        <w:t>If we make two tables, then you could drop the Extend NSS BW Support column</w:t>
      </w:r>
    </w:p>
    <w:p w:rsidR="00AB2902" w:rsidRDefault="00AB2902" w:rsidP="00AB2902">
      <w:pPr>
        <w:numPr>
          <w:ilvl w:val="3"/>
          <w:numId w:val="1"/>
        </w:numPr>
      </w:pPr>
      <w:r>
        <w:t>You could also merge the cells that are duplicate.</w:t>
      </w:r>
    </w:p>
    <w:p w:rsidR="00AB2902" w:rsidRDefault="00AB2902" w:rsidP="00AB2902">
      <w:pPr>
        <w:numPr>
          <w:ilvl w:val="2"/>
          <w:numId w:val="1"/>
        </w:numPr>
      </w:pPr>
      <w:r>
        <w:t>Questions</w:t>
      </w:r>
      <w:r w:rsidR="009E7374">
        <w:t xml:space="preserve"> and discussion</w:t>
      </w:r>
    </w:p>
    <w:p w:rsidR="00AB2902" w:rsidRDefault="00AB2902" w:rsidP="00AB2902">
      <w:pPr>
        <w:numPr>
          <w:ilvl w:val="3"/>
          <w:numId w:val="1"/>
        </w:numPr>
      </w:pPr>
      <w:r>
        <w:t xml:space="preserve">Bandwidth and VHT Capabilities not understood </w:t>
      </w:r>
      <w:r w:rsidR="00316212">
        <w:t>by legacy, There needs to be a corresponding bit of information between the capabilities element (capabilities for the AP) and the VHT element that has the BSS limitations. So There may be a discord between the VHT operation element if one says 160 and the other bits would be at 80 bits.</w:t>
      </w:r>
    </w:p>
    <w:p w:rsidR="00316212" w:rsidRDefault="00316212" w:rsidP="00AB2902">
      <w:pPr>
        <w:numPr>
          <w:ilvl w:val="3"/>
          <w:numId w:val="1"/>
        </w:numPr>
      </w:pPr>
      <w:r>
        <w:t>The AP announces operation, then if the AP announces the BSS can operate in a wider bandwidth</w:t>
      </w:r>
    </w:p>
    <w:p w:rsidR="00316212" w:rsidRDefault="00316212" w:rsidP="00AB2902">
      <w:pPr>
        <w:numPr>
          <w:ilvl w:val="3"/>
          <w:numId w:val="1"/>
        </w:numPr>
      </w:pPr>
      <w:r>
        <w:t xml:space="preserve">There </w:t>
      </w:r>
      <w:r w:rsidR="009E7374">
        <w:t>are no combinations</w:t>
      </w:r>
      <w:r>
        <w:t xml:space="preserve"> where the mode is in conflict, it is always a subset of the BSS capabilities. – Discussion on how that is the case.</w:t>
      </w:r>
    </w:p>
    <w:p w:rsidR="00316212" w:rsidRDefault="00316212" w:rsidP="00316212">
      <w:pPr>
        <w:numPr>
          <w:ilvl w:val="3"/>
          <w:numId w:val="1"/>
        </w:numPr>
      </w:pPr>
      <w:r>
        <w:t>The legacy station sees reserved bits for the BSS bandwidth settings.</w:t>
      </w:r>
    </w:p>
    <w:p w:rsidR="00316212" w:rsidRDefault="00316212" w:rsidP="00316212">
      <w:pPr>
        <w:numPr>
          <w:ilvl w:val="3"/>
          <w:numId w:val="1"/>
        </w:numPr>
      </w:pPr>
      <w:r>
        <w:t>Discussion on the various methods to indicate the bandwidth settings</w:t>
      </w:r>
    </w:p>
    <w:p w:rsidR="00316212" w:rsidRDefault="009E7374" w:rsidP="009E7374">
      <w:pPr>
        <w:numPr>
          <w:ilvl w:val="3"/>
          <w:numId w:val="1"/>
        </w:numPr>
      </w:pPr>
      <w:r>
        <w:t>Concern that there is a lot of work that needs to be carefully reviewed before we change this for 160 – This should be an either or – either we use 160 or we don’t use 160 (for both one and two streams).</w:t>
      </w:r>
    </w:p>
    <w:p w:rsidR="009E7374" w:rsidRDefault="009E7374" w:rsidP="009E7374">
      <w:pPr>
        <w:numPr>
          <w:ilvl w:val="3"/>
          <w:numId w:val="1"/>
        </w:numPr>
      </w:pPr>
      <w:r>
        <w:t>The features being advocated here allows for more options in the frequency space rather than the special streams option.</w:t>
      </w:r>
    </w:p>
    <w:p w:rsidR="009E7374" w:rsidRDefault="009E7374" w:rsidP="009E7374">
      <w:pPr>
        <w:numPr>
          <w:ilvl w:val="3"/>
          <w:numId w:val="1"/>
        </w:numPr>
      </w:pPr>
      <w:r>
        <w:lastRenderedPageBreak/>
        <w:t>There are some benefits for this feature, but we need to make sure we have checked the ramifications of the changes being proposed.</w:t>
      </w:r>
    </w:p>
    <w:p w:rsidR="009E7374" w:rsidRDefault="009E7374" w:rsidP="009E7374">
      <w:pPr>
        <w:numPr>
          <w:ilvl w:val="3"/>
          <w:numId w:val="1"/>
        </w:numPr>
      </w:pPr>
      <w:r>
        <w:t>Discussion on how to double up on the number of MCS that are supported.</w:t>
      </w:r>
    </w:p>
    <w:p w:rsidR="009E7374" w:rsidRDefault="009E7374" w:rsidP="009E7374">
      <w:pPr>
        <w:numPr>
          <w:ilvl w:val="2"/>
          <w:numId w:val="1"/>
        </w:numPr>
      </w:pPr>
      <w:r>
        <w:t>There are more changes to the document that need to be made, and would be able to bring back for further review at a later time.</w:t>
      </w:r>
      <w:r w:rsidR="00FE2864">
        <w:t xml:space="preserve"> – R7 to be posted.</w:t>
      </w:r>
    </w:p>
    <w:p w:rsidR="009E7374" w:rsidRDefault="0077728D" w:rsidP="009E7374">
      <w:pPr>
        <w:numPr>
          <w:ilvl w:val="2"/>
          <w:numId w:val="1"/>
        </w:numPr>
      </w:pPr>
      <w:r>
        <w:t>STRAW POLL</w:t>
      </w:r>
      <w:r w:rsidR="009E7374">
        <w:t>:</w:t>
      </w:r>
    </w:p>
    <w:p w:rsidR="009E7374" w:rsidRDefault="009E7374" w:rsidP="009E7374">
      <w:pPr>
        <w:numPr>
          <w:ilvl w:val="3"/>
          <w:numId w:val="1"/>
        </w:numPr>
      </w:pPr>
      <w:r>
        <w:t>I support the direction of 11-15/654?</w:t>
      </w:r>
    </w:p>
    <w:p w:rsidR="009E7374" w:rsidRDefault="009E7374" w:rsidP="009E7374">
      <w:pPr>
        <w:numPr>
          <w:ilvl w:val="4"/>
          <w:numId w:val="1"/>
        </w:numPr>
      </w:pPr>
      <w:r>
        <w:t>Results: 9 Yes, 7 No,  ?-Abstain</w:t>
      </w:r>
    </w:p>
    <w:p w:rsidR="00D06537" w:rsidRDefault="009E7374" w:rsidP="009E7374">
      <w:pPr>
        <w:numPr>
          <w:ilvl w:val="1"/>
          <w:numId w:val="1"/>
        </w:numPr>
      </w:pPr>
      <w:r>
        <w:t>Return to EPD discussion</w:t>
      </w:r>
    </w:p>
    <w:p w:rsidR="009E7374" w:rsidRDefault="00FE2864" w:rsidP="009E7374">
      <w:pPr>
        <w:numPr>
          <w:ilvl w:val="2"/>
          <w:numId w:val="1"/>
        </w:numPr>
      </w:pPr>
      <w:r>
        <w:t>Verbal p</w:t>
      </w:r>
      <w:r w:rsidR="009E7374">
        <w:t>resentation from US DOT ITS representative</w:t>
      </w:r>
      <w:r w:rsidR="004A4FF1">
        <w:t xml:space="preserve"> – Steve </w:t>
      </w:r>
      <w:r>
        <w:t>SILL</w:t>
      </w:r>
    </w:p>
    <w:p w:rsidR="004A4FF1" w:rsidRDefault="004A4FF1" w:rsidP="009E7374">
      <w:pPr>
        <w:numPr>
          <w:ilvl w:val="2"/>
          <w:numId w:val="1"/>
        </w:numPr>
      </w:pPr>
      <w:r>
        <w:t>US DOT supports standards development efforts via SDO consensus processes and generally defer to the collective expertise of the collective WG for technical decisions.</w:t>
      </w:r>
    </w:p>
    <w:p w:rsidR="009E7374" w:rsidRDefault="004A4FF1" w:rsidP="009E7374">
      <w:pPr>
        <w:numPr>
          <w:ilvl w:val="2"/>
          <w:numId w:val="1"/>
        </w:numPr>
      </w:pPr>
      <w:r>
        <w:t>Responded to the question from earlier, that the IEEE 1609 WG did vote to adopt the EPD frame format.</w:t>
      </w:r>
    </w:p>
    <w:p w:rsidR="004A4FF1" w:rsidRDefault="004A4FF1" w:rsidP="004A4FF1">
      <w:pPr>
        <w:numPr>
          <w:ilvl w:val="1"/>
          <w:numId w:val="1"/>
        </w:numPr>
      </w:pPr>
      <w:r>
        <w:t>Recess</w:t>
      </w:r>
      <w:r w:rsidR="00141853">
        <w:t xml:space="preserve"> 3:30pm</w:t>
      </w:r>
    </w:p>
    <w:p w:rsidR="00141853" w:rsidRDefault="00141853" w:rsidP="00141853">
      <w:pPr>
        <w:ind w:left="792"/>
      </w:pPr>
    </w:p>
    <w:p w:rsidR="00704987" w:rsidRDefault="00704987" w:rsidP="00141853">
      <w:pPr>
        <w:ind w:left="792"/>
      </w:pPr>
    </w:p>
    <w:p w:rsidR="00141853" w:rsidRDefault="00141853" w:rsidP="00141853">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t>
      </w:r>
      <w:r w:rsidR="009A14FF">
        <w:t>Thursday,</w:t>
      </w:r>
      <w:r>
        <w:t xml:space="preserve"> </w:t>
      </w:r>
      <w:r w:rsidR="007D3D83">
        <w:t>14</w:t>
      </w:r>
      <w:r>
        <w:t xml:space="preserve"> May 2015</w:t>
      </w:r>
      <w:r w:rsidR="009A14FF">
        <w:t>,</w:t>
      </w:r>
      <w:r>
        <w:t xml:space="preserve"> PM2 – called to order by Dorothy STANLEY (Aruba) 4:00pm</w:t>
      </w:r>
    </w:p>
    <w:p w:rsidR="00704987" w:rsidRDefault="007164EC" w:rsidP="00704987">
      <w:pPr>
        <w:numPr>
          <w:ilvl w:val="1"/>
          <w:numId w:val="1"/>
        </w:numPr>
      </w:pPr>
      <w:r>
        <w:t>Review Agenda</w:t>
      </w:r>
      <w:r w:rsidR="00704987">
        <w:t xml:space="preserve"> - 11-15/494r8 slide 3</w:t>
      </w:r>
    </w:p>
    <w:p w:rsidR="00704987" w:rsidRDefault="00704987" w:rsidP="00704987">
      <w:pPr>
        <w:pStyle w:val="ListParagraph"/>
        <w:numPr>
          <w:ilvl w:val="0"/>
          <w:numId w:val="22"/>
        </w:numPr>
      </w:pPr>
      <w:r>
        <w:t>Comment Resolution:</w:t>
      </w:r>
    </w:p>
    <w:p w:rsidR="00704987" w:rsidRPr="00704987" w:rsidRDefault="00704987" w:rsidP="00704987">
      <w:pPr>
        <w:pStyle w:val="ListParagraph"/>
        <w:numPr>
          <w:ilvl w:val="1"/>
          <w:numId w:val="22"/>
        </w:numPr>
      </w:pPr>
      <w:r>
        <w:rPr>
          <w:lang w:val="en-US"/>
        </w:rPr>
        <w:t>11-15/00</w:t>
      </w:r>
      <w:r w:rsidRPr="00704987">
        <w:rPr>
          <w:lang w:val="en-US"/>
        </w:rPr>
        <w:t>12</w:t>
      </w:r>
      <w:r>
        <w:rPr>
          <w:lang w:val="en-US"/>
        </w:rPr>
        <w:t xml:space="preserve">r3 </w:t>
      </w:r>
      <w:r>
        <w:t>Ganesh VENKATESAN (Intel)</w:t>
      </w:r>
    </w:p>
    <w:p w:rsidR="00704987" w:rsidRDefault="00F73D2F" w:rsidP="00704987">
      <w:pPr>
        <w:pStyle w:val="ListParagraph"/>
        <w:numPr>
          <w:ilvl w:val="0"/>
          <w:numId w:val="22"/>
        </w:numPr>
        <w:rPr>
          <w:lang w:val="en-US"/>
        </w:rPr>
      </w:pPr>
      <w:r w:rsidRPr="00704987">
        <w:rPr>
          <w:lang w:val="en-US"/>
        </w:rPr>
        <w:t>Motions</w:t>
      </w:r>
      <w:r w:rsidR="00704987" w:rsidRPr="00704987">
        <w:rPr>
          <w:lang w:val="en-US"/>
        </w:rPr>
        <w:t xml:space="preserve"> </w:t>
      </w:r>
    </w:p>
    <w:p w:rsidR="00704987" w:rsidRDefault="00704987" w:rsidP="00704987">
      <w:pPr>
        <w:pStyle w:val="ListParagraph"/>
        <w:numPr>
          <w:ilvl w:val="1"/>
          <w:numId w:val="22"/>
        </w:numPr>
        <w:rPr>
          <w:lang w:val="en-US"/>
        </w:rPr>
      </w:pPr>
      <w:r>
        <w:rPr>
          <w:lang w:val="en-US"/>
        </w:rPr>
        <w:t>MAC/GEN CIDS – 11-15/565r2 &amp; 11-15/0665</w:t>
      </w:r>
    </w:p>
    <w:p w:rsidR="00704987" w:rsidRPr="00704987" w:rsidRDefault="00704987" w:rsidP="00704987">
      <w:pPr>
        <w:pStyle w:val="ListParagraph"/>
        <w:numPr>
          <w:ilvl w:val="1"/>
          <w:numId w:val="22"/>
        </w:numPr>
      </w:pPr>
      <w:r>
        <w:rPr>
          <w:lang w:val="en-US"/>
        </w:rPr>
        <w:t>11-15-171r4</w:t>
      </w:r>
    </w:p>
    <w:p w:rsidR="00704987" w:rsidRPr="00704987" w:rsidRDefault="00704987" w:rsidP="00704987">
      <w:pPr>
        <w:pStyle w:val="ListParagraph"/>
        <w:numPr>
          <w:ilvl w:val="1"/>
          <w:numId w:val="22"/>
        </w:numPr>
      </w:pPr>
      <w:r>
        <w:rPr>
          <w:lang w:val="en-US"/>
        </w:rPr>
        <w:t>11-15/0</w:t>
      </w:r>
      <w:r w:rsidRPr="00704987">
        <w:rPr>
          <w:lang w:val="en-US"/>
        </w:rPr>
        <w:t>678</w:t>
      </w:r>
      <w:r>
        <w:rPr>
          <w:lang w:val="en-US"/>
        </w:rPr>
        <w:t>r1</w:t>
      </w:r>
    </w:p>
    <w:p w:rsidR="00704987" w:rsidRPr="00704987" w:rsidRDefault="00704987" w:rsidP="00704987">
      <w:pPr>
        <w:pStyle w:val="ListParagraph"/>
        <w:numPr>
          <w:ilvl w:val="1"/>
          <w:numId w:val="22"/>
        </w:numPr>
      </w:pPr>
      <w:r>
        <w:rPr>
          <w:lang w:val="en-US"/>
        </w:rPr>
        <w:t>11-15/0410r1</w:t>
      </w:r>
    </w:p>
    <w:p w:rsidR="00704987" w:rsidRPr="00704987" w:rsidRDefault="00704987" w:rsidP="00704987">
      <w:pPr>
        <w:pStyle w:val="ListParagraph"/>
        <w:numPr>
          <w:ilvl w:val="1"/>
          <w:numId w:val="22"/>
        </w:numPr>
      </w:pPr>
      <w:r>
        <w:rPr>
          <w:lang w:val="en-US"/>
        </w:rPr>
        <w:t>CID 6097</w:t>
      </w:r>
    </w:p>
    <w:p w:rsidR="00704987" w:rsidRPr="00704987" w:rsidRDefault="00704987" w:rsidP="00704987">
      <w:pPr>
        <w:pStyle w:val="ListParagraph"/>
        <w:numPr>
          <w:ilvl w:val="1"/>
          <w:numId w:val="22"/>
        </w:numPr>
      </w:pPr>
      <w:r>
        <w:rPr>
          <w:lang w:val="en-US"/>
        </w:rPr>
        <w:t>11-15/256r1</w:t>
      </w:r>
    </w:p>
    <w:p w:rsidR="00704987" w:rsidRPr="00704987" w:rsidRDefault="00704987" w:rsidP="00704987">
      <w:pPr>
        <w:pStyle w:val="ListParagraph"/>
        <w:numPr>
          <w:ilvl w:val="1"/>
          <w:numId w:val="22"/>
        </w:numPr>
      </w:pPr>
      <w:r>
        <w:rPr>
          <w:lang w:val="en-US"/>
        </w:rPr>
        <w:t xml:space="preserve">BRC F2F </w:t>
      </w:r>
      <w:proofErr w:type="spellStart"/>
      <w:r>
        <w:rPr>
          <w:lang w:val="en-US"/>
        </w:rPr>
        <w:t>Mtg</w:t>
      </w:r>
      <w:proofErr w:type="spellEnd"/>
      <w:r w:rsidRPr="00704987">
        <w:rPr>
          <w:lang w:val="en-US"/>
        </w:rPr>
        <w:t xml:space="preserve"> </w:t>
      </w:r>
    </w:p>
    <w:p w:rsidR="00704987" w:rsidRDefault="00F73D2F" w:rsidP="00704987">
      <w:pPr>
        <w:pStyle w:val="ListParagraph"/>
        <w:numPr>
          <w:ilvl w:val="0"/>
          <w:numId w:val="22"/>
        </w:numPr>
        <w:rPr>
          <w:lang w:val="en-US"/>
        </w:rPr>
      </w:pPr>
      <w:r w:rsidRPr="00704987">
        <w:rPr>
          <w:lang w:val="en-US"/>
        </w:rPr>
        <w:t>ARC topics</w:t>
      </w:r>
    </w:p>
    <w:p w:rsidR="00704987" w:rsidRDefault="00F73D2F" w:rsidP="00704987">
      <w:pPr>
        <w:pStyle w:val="ListParagraph"/>
        <w:numPr>
          <w:ilvl w:val="0"/>
          <w:numId w:val="22"/>
        </w:numPr>
        <w:rPr>
          <w:lang w:val="en-US"/>
        </w:rPr>
      </w:pPr>
      <w:r w:rsidRPr="00704987">
        <w:rPr>
          <w:lang w:val="en-US"/>
        </w:rPr>
        <w:t xml:space="preserve">Plans for July, </w:t>
      </w:r>
    </w:p>
    <w:p w:rsidR="00704987" w:rsidRDefault="00F73D2F" w:rsidP="00704987">
      <w:pPr>
        <w:pStyle w:val="ListParagraph"/>
        <w:numPr>
          <w:ilvl w:val="0"/>
          <w:numId w:val="22"/>
        </w:numPr>
        <w:rPr>
          <w:lang w:val="en-US"/>
        </w:rPr>
      </w:pPr>
      <w:r w:rsidRPr="00704987">
        <w:rPr>
          <w:lang w:val="en-US"/>
        </w:rPr>
        <w:t>Schedule</w:t>
      </w:r>
      <w:r w:rsidR="00704987">
        <w:rPr>
          <w:lang w:val="en-US"/>
        </w:rPr>
        <w:t xml:space="preserve"> </w:t>
      </w:r>
    </w:p>
    <w:p w:rsidR="00704987" w:rsidRDefault="00704987" w:rsidP="00704987">
      <w:pPr>
        <w:pStyle w:val="ListParagraph"/>
        <w:numPr>
          <w:ilvl w:val="0"/>
          <w:numId w:val="22"/>
        </w:numPr>
        <w:rPr>
          <w:lang w:val="en-US"/>
        </w:rPr>
      </w:pPr>
      <w:r>
        <w:rPr>
          <w:lang w:val="en-US"/>
        </w:rPr>
        <w:t>AOB</w:t>
      </w:r>
    </w:p>
    <w:p w:rsidR="00F73D2F" w:rsidRPr="00704987" w:rsidRDefault="00F73D2F" w:rsidP="00704987">
      <w:pPr>
        <w:pStyle w:val="ListParagraph"/>
        <w:numPr>
          <w:ilvl w:val="0"/>
          <w:numId w:val="22"/>
        </w:numPr>
        <w:rPr>
          <w:lang w:val="en-US"/>
        </w:rPr>
      </w:pPr>
      <w:r w:rsidRPr="00704987">
        <w:rPr>
          <w:lang w:val="en-US"/>
        </w:rPr>
        <w:t>Adjourn</w:t>
      </w:r>
    </w:p>
    <w:p w:rsidR="007164EC" w:rsidRDefault="00704987" w:rsidP="00704987">
      <w:pPr>
        <w:numPr>
          <w:ilvl w:val="2"/>
          <w:numId w:val="1"/>
        </w:numPr>
      </w:pPr>
      <w:r>
        <w:t>No objection to the Agenda Plan</w:t>
      </w:r>
    </w:p>
    <w:p w:rsidR="007164EC" w:rsidRDefault="007164EC" w:rsidP="007164EC">
      <w:pPr>
        <w:numPr>
          <w:ilvl w:val="1"/>
          <w:numId w:val="1"/>
        </w:numPr>
      </w:pPr>
      <w:r w:rsidRPr="00F73D2F">
        <w:rPr>
          <w:b/>
        </w:rPr>
        <w:t>Review document 11-15/0012r3</w:t>
      </w:r>
      <w:r>
        <w:t xml:space="preserve"> Ganesh </w:t>
      </w:r>
      <w:r w:rsidR="007D3D83">
        <w:t xml:space="preserve">VENKATESAN </w:t>
      </w:r>
      <w:r>
        <w:t>(Intel)</w:t>
      </w:r>
    </w:p>
    <w:p w:rsidR="007164EC" w:rsidRDefault="007164EC" w:rsidP="007164EC">
      <w:pPr>
        <w:numPr>
          <w:ilvl w:val="2"/>
          <w:numId w:val="1"/>
        </w:numPr>
      </w:pPr>
      <w:r>
        <w:t>Title: Location Capability in Extended Capabilities and RM Capabilities element (relative to Draft 4.0)</w:t>
      </w:r>
    </w:p>
    <w:p w:rsidR="007164EC" w:rsidRDefault="007164EC" w:rsidP="007164EC">
      <w:pPr>
        <w:numPr>
          <w:ilvl w:val="2"/>
          <w:numId w:val="1"/>
        </w:numPr>
      </w:pPr>
      <w:r>
        <w:t>Abstract: This submission addresses the following:</w:t>
      </w:r>
    </w:p>
    <w:p w:rsidR="007164EC" w:rsidRDefault="007164EC" w:rsidP="007164EC">
      <w:pPr>
        <w:numPr>
          <w:ilvl w:val="0"/>
          <w:numId w:val="5"/>
        </w:numPr>
      </w:pPr>
      <w:r>
        <w:t>Updates related to resolving how LCI and Location CIVIC capabilities are advertised in Extended Capabilities and Radio Measurement Enabled Capabilities elements.</w:t>
      </w:r>
    </w:p>
    <w:p w:rsidR="007164EC" w:rsidRDefault="007164EC" w:rsidP="007164EC">
      <w:pPr>
        <w:numPr>
          <w:ilvl w:val="2"/>
          <w:numId w:val="1"/>
        </w:numPr>
      </w:pPr>
      <w:r>
        <w:t>Review changes from last presentation</w:t>
      </w:r>
    </w:p>
    <w:p w:rsidR="007164EC" w:rsidRDefault="007F29ED" w:rsidP="007164EC">
      <w:pPr>
        <w:numPr>
          <w:ilvl w:val="2"/>
          <w:numId w:val="1"/>
        </w:numPr>
      </w:pPr>
      <w:r>
        <w:t>Issue with LCI Civic -- dot11STALCITable needs update.</w:t>
      </w:r>
    </w:p>
    <w:p w:rsidR="007F29ED" w:rsidRDefault="007F29ED" w:rsidP="007164EC">
      <w:pPr>
        <w:numPr>
          <w:ilvl w:val="2"/>
          <w:numId w:val="1"/>
        </w:numPr>
      </w:pPr>
      <w:r>
        <w:t>May need to have separate variable for the FTM specific</w:t>
      </w:r>
    </w:p>
    <w:p w:rsidR="007F29ED" w:rsidRDefault="007F29ED" w:rsidP="007164EC">
      <w:pPr>
        <w:numPr>
          <w:ilvl w:val="2"/>
          <w:numId w:val="1"/>
        </w:numPr>
      </w:pPr>
      <w:r>
        <w:t xml:space="preserve">There is more work in the document that will need to occur offline.  </w:t>
      </w:r>
    </w:p>
    <w:p w:rsidR="007F29ED" w:rsidRDefault="007F29ED" w:rsidP="007F29ED">
      <w:pPr>
        <w:numPr>
          <w:ilvl w:val="3"/>
          <w:numId w:val="1"/>
        </w:numPr>
      </w:pPr>
      <w:r>
        <w:t>10 minute limit to get any feedback today.</w:t>
      </w:r>
    </w:p>
    <w:p w:rsidR="007F29ED" w:rsidRDefault="007F29ED" w:rsidP="007F29ED">
      <w:pPr>
        <w:numPr>
          <w:ilvl w:val="2"/>
          <w:numId w:val="1"/>
        </w:numPr>
      </w:pPr>
      <w:r>
        <w:t>Question on the use of ASN.1 usage</w:t>
      </w:r>
    </w:p>
    <w:p w:rsidR="007F29ED" w:rsidRDefault="007F29ED" w:rsidP="007F29ED">
      <w:pPr>
        <w:numPr>
          <w:ilvl w:val="2"/>
          <w:numId w:val="1"/>
        </w:numPr>
      </w:pPr>
      <w:r>
        <w:t>Set to 0 while being configured, and set to 1 when valid</w:t>
      </w:r>
    </w:p>
    <w:p w:rsidR="007F29ED" w:rsidRDefault="000309D6" w:rsidP="007F29ED">
      <w:pPr>
        <w:numPr>
          <w:ilvl w:val="2"/>
          <w:numId w:val="1"/>
        </w:numPr>
      </w:pPr>
      <w:r>
        <w:t>Discussion on the dot11RMLCIConfigured</w:t>
      </w:r>
    </w:p>
    <w:p w:rsidR="000309D6" w:rsidRDefault="000309D6" w:rsidP="007F29ED">
      <w:pPr>
        <w:numPr>
          <w:ilvl w:val="2"/>
          <w:numId w:val="1"/>
        </w:numPr>
      </w:pPr>
      <w:r>
        <w:t xml:space="preserve">Discussion on when the values are valid – need to know when it takes </w:t>
      </w:r>
      <w:proofErr w:type="spellStart"/>
      <w:r>
        <w:t>affect</w:t>
      </w:r>
      <w:proofErr w:type="spellEnd"/>
      <w:r>
        <w:t>.</w:t>
      </w:r>
    </w:p>
    <w:p w:rsidR="000309D6" w:rsidRDefault="000309D6" w:rsidP="007F29ED">
      <w:pPr>
        <w:numPr>
          <w:ilvl w:val="2"/>
          <w:numId w:val="1"/>
        </w:numPr>
      </w:pPr>
      <w:r>
        <w:t>Need to find the more consistent way to indicate “when” the variable is valid</w:t>
      </w:r>
    </w:p>
    <w:p w:rsidR="000309D6" w:rsidRDefault="000309D6" w:rsidP="00F73D2F">
      <w:pPr>
        <w:numPr>
          <w:ilvl w:val="2"/>
          <w:numId w:val="1"/>
        </w:numPr>
      </w:pPr>
      <w:r>
        <w:t>Request to get a teleconference agenda slot when possible.</w:t>
      </w:r>
    </w:p>
    <w:p w:rsidR="000309D6" w:rsidRPr="00F73D2F" w:rsidRDefault="000309D6" w:rsidP="000309D6">
      <w:pPr>
        <w:numPr>
          <w:ilvl w:val="1"/>
          <w:numId w:val="1"/>
        </w:numPr>
        <w:rPr>
          <w:b/>
        </w:rPr>
      </w:pPr>
      <w:r w:rsidRPr="00F73D2F">
        <w:rPr>
          <w:b/>
        </w:rPr>
        <w:t>Motions:</w:t>
      </w:r>
    </w:p>
    <w:p w:rsidR="000309D6" w:rsidRPr="009D0171" w:rsidRDefault="000309D6" w:rsidP="000309D6">
      <w:pPr>
        <w:numPr>
          <w:ilvl w:val="2"/>
          <w:numId w:val="1"/>
        </w:numPr>
        <w:rPr>
          <w:b/>
          <w:color w:val="FF0000"/>
        </w:rPr>
      </w:pPr>
      <w:r w:rsidRPr="009D0171">
        <w:rPr>
          <w:b/>
          <w:color w:val="FF0000"/>
        </w:rPr>
        <w:lastRenderedPageBreak/>
        <w:t>Motion # 121</w:t>
      </w:r>
    </w:p>
    <w:p w:rsidR="003A6197" w:rsidRPr="000309D6" w:rsidRDefault="00072643" w:rsidP="003237D2">
      <w:pPr>
        <w:numPr>
          <w:ilvl w:val="3"/>
          <w:numId w:val="1"/>
        </w:numPr>
        <w:rPr>
          <w:lang w:val="en-US"/>
        </w:rPr>
      </w:pPr>
      <w:r w:rsidRPr="000309D6">
        <w:rPr>
          <w:lang w:val="en-US"/>
        </w:rPr>
        <w:t xml:space="preserve">Approve the comment resolutions in </w:t>
      </w:r>
    </w:p>
    <w:p w:rsidR="003A6197" w:rsidRPr="000309D6" w:rsidRDefault="00072643" w:rsidP="003237D2">
      <w:pPr>
        <w:ind w:left="2160"/>
        <w:rPr>
          <w:lang w:val="en-US"/>
        </w:rPr>
      </w:pPr>
      <w:r w:rsidRPr="000309D6">
        <w:rPr>
          <w:lang w:val="en-US"/>
        </w:rPr>
        <w:t xml:space="preserve">The “Motion MAC-AM” tab in </w:t>
      </w:r>
      <w:hyperlink r:id="rId16" w:history="1">
        <w:r w:rsidRPr="000309D6">
          <w:rPr>
            <w:rStyle w:val="Hyperlink"/>
            <w:lang w:val="en-US"/>
          </w:rPr>
          <w:t>https://mentor.ieee.org/802.11/dcn/15/11-15-0565-02-000m-revmc-sb-mac-comments.xls</w:t>
        </w:r>
      </w:hyperlink>
      <w:r w:rsidRPr="000309D6">
        <w:rPr>
          <w:lang w:val="en-US"/>
        </w:rPr>
        <w:t xml:space="preserve">  </w:t>
      </w:r>
      <w:r w:rsidR="003237D2">
        <w:rPr>
          <w:lang w:val="en-US"/>
        </w:rPr>
        <w:t>except for</w:t>
      </w:r>
      <w:r w:rsidR="000309D6">
        <w:rPr>
          <w:lang w:val="en-US"/>
        </w:rPr>
        <w:t xml:space="preserve"> 5120 and 5122</w:t>
      </w:r>
    </w:p>
    <w:p w:rsidR="00FB66A8" w:rsidRDefault="00072643" w:rsidP="00FB66A8">
      <w:pPr>
        <w:ind w:left="2160"/>
        <w:rPr>
          <w:lang w:val="en-US"/>
        </w:rPr>
      </w:pPr>
      <w:r w:rsidRPr="000309D6">
        <w:rPr>
          <w:lang w:val="en-US"/>
        </w:rPr>
        <w:t xml:space="preserve">The “Vancouver A” tab in </w:t>
      </w:r>
      <w:hyperlink r:id="rId17" w:history="1">
        <w:r w:rsidRPr="000309D6">
          <w:rPr>
            <w:rStyle w:val="Hyperlink"/>
            <w:lang w:val="en-US"/>
          </w:rPr>
          <w:t>https://</w:t>
        </w:r>
      </w:hyperlink>
      <w:hyperlink r:id="rId18" w:history="1">
        <w:r w:rsidRPr="000309D6">
          <w:rPr>
            <w:rStyle w:val="Hyperlink"/>
            <w:lang w:val="en-US"/>
          </w:rPr>
          <w:t>mentor.ieee.org/802.11/dcn/15/11-15-0665-00-000m-revmc-sb-gen-adhoc-comments.xlsx</w:t>
        </w:r>
      </w:hyperlink>
      <w:r w:rsidRPr="000309D6">
        <w:rPr>
          <w:lang w:val="en-US"/>
        </w:rPr>
        <w:t xml:space="preserve"> </w:t>
      </w:r>
    </w:p>
    <w:p w:rsidR="000309D6" w:rsidRPr="000309D6" w:rsidRDefault="000309D6" w:rsidP="00FB66A8">
      <w:pPr>
        <w:ind w:left="2160"/>
        <w:rPr>
          <w:lang w:val="en-US"/>
        </w:rPr>
      </w:pPr>
      <w:r w:rsidRPr="000309D6">
        <w:rPr>
          <w:lang w:val="en-US"/>
        </w:rPr>
        <w:t xml:space="preserve">and incorporate the indicated text changes into the </w:t>
      </w:r>
      <w:proofErr w:type="spellStart"/>
      <w:r w:rsidRPr="000309D6">
        <w:rPr>
          <w:lang w:val="en-US"/>
        </w:rPr>
        <w:t>TGmc</w:t>
      </w:r>
      <w:proofErr w:type="spellEnd"/>
      <w:r w:rsidRPr="000309D6">
        <w:rPr>
          <w:lang w:val="en-US"/>
        </w:rPr>
        <w:t xml:space="preserve"> draft.</w:t>
      </w:r>
    </w:p>
    <w:p w:rsidR="000309D6" w:rsidRDefault="000309D6" w:rsidP="00FB66A8">
      <w:pPr>
        <w:numPr>
          <w:ilvl w:val="3"/>
          <w:numId w:val="1"/>
        </w:numPr>
      </w:pPr>
      <w:r>
        <w:t xml:space="preserve">Moved: </w:t>
      </w:r>
      <w:r w:rsidR="003237D2">
        <w:t xml:space="preserve">Adrian </w:t>
      </w:r>
      <w:r w:rsidR="007D3D83">
        <w:t>STEPHENS</w:t>
      </w:r>
      <w:r w:rsidR="003237D2">
        <w:t>, 2</w:t>
      </w:r>
      <w:r w:rsidR="003237D2" w:rsidRPr="003237D2">
        <w:rPr>
          <w:vertAlign w:val="superscript"/>
        </w:rPr>
        <w:t>nd</w:t>
      </w:r>
      <w:r w:rsidR="003237D2">
        <w:t xml:space="preserve"> Jon </w:t>
      </w:r>
      <w:r w:rsidR="007D3D83">
        <w:t>ROSDAHL</w:t>
      </w:r>
    </w:p>
    <w:p w:rsidR="003237D2" w:rsidRDefault="003237D2" w:rsidP="00FB66A8">
      <w:pPr>
        <w:numPr>
          <w:ilvl w:val="3"/>
          <w:numId w:val="1"/>
        </w:numPr>
      </w:pPr>
      <w:r>
        <w:t>Discussion: None</w:t>
      </w:r>
    </w:p>
    <w:p w:rsidR="003237D2" w:rsidRDefault="003237D2" w:rsidP="00FB66A8">
      <w:pPr>
        <w:numPr>
          <w:ilvl w:val="3"/>
          <w:numId w:val="1"/>
        </w:numPr>
      </w:pPr>
      <w:r>
        <w:t>Results: 18-0-0 motion passes</w:t>
      </w:r>
    </w:p>
    <w:p w:rsidR="003237D2" w:rsidRPr="009D0171" w:rsidRDefault="00FB66A8" w:rsidP="00FB66A8">
      <w:pPr>
        <w:numPr>
          <w:ilvl w:val="2"/>
          <w:numId w:val="1"/>
        </w:numPr>
        <w:rPr>
          <w:b/>
        </w:rPr>
      </w:pPr>
      <w:r>
        <w:t xml:space="preserve"> </w:t>
      </w:r>
      <w:r w:rsidRPr="009D0171">
        <w:rPr>
          <w:b/>
          <w:color w:val="FF0000"/>
        </w:rPr>
        <w:t>Motion # 122</w:t>
      </w:r>
    </w:p>
    <w:p w:rsidR="003A6197" w:rsidRPr="00FB66A8" w:rsidRDefault="00072643" w:rsidP="00FB66A8">
      <w:pPr>
        <w:numPr>
          <w:ilvl w:val="3"/>
          <w:numId w:val="1"/>
        </w:numPr>
        <w:rPr>
          <w:lang w:val="en-US"/>
        </w:rPr>
      </w:pPr>
      <w:r w:rsidRPr="00FB66A8">
        <w:rPr>
          <w:lang w:val="en-US"/>
        </w:rPr>
        <w:t xml:space="preserve">Resolve CIDs </w:t>
      </w:r>
      <w:r w:rsidRPr="00FB66A8">
        <w:t>5172, 5173, 5175, 5176, 5178, 5180, 5186, 5189, 6048, 6231, 6232, 6781, and 6790 as “Revised” with a resolution of “</w:t>
      </w:r>
      <w:r w:rsidRPr="00FB66A8">
        <w:rPr>
          <w:lang w:val="en-US"/>
        </w:rPr>
        <w:t xml:space="preserve">Incorporate the text changes indicated in </w:t>
      </w:r>
      <w:hyperlink r:id="rId19" w:history="1">
        <w:r w:rsidRPr="00FB66A8">
          <w:rPr>
            <w:rStyle w:val="Hyperlink"/>
            <w:lang w:val="en-US"/>
          </w:rPr>
          <w:t>https://</w:t>
        </w:r>
      </w:hyperlink>
      <w:hyperlink r:id="rId20" w:history="1">
        <w:r w:rsidRPr="00FB66A8">
          <w:rPr>
            <w:rStyle w:val="Hyperlink"/>
            <w:lang w:val="en-US"/>
          </w:rPr>
          <w:t>mentor.ieee.org/802.11/dcn/15/11-15-0171-04-000m-clarification-to-fine-timing-protocol.docx</w:t>
        </w:r>
      </w:hyperlink>
      <w:r w:rsidRPr="00FB66A8">
        <w:rPr>
          <w:lang w:val="en-US"/>
        </w:rPr>
        <w:t xml:space="preserve"> into the </w:t>
      </w:r>
      <w:proofErr w:type="spellStart"/>
      <w:r w:rsidRPr="00FB66A8">
        <w:rPr>
          <w:lang w:val="en-US"/>
        </w:rPr>
        <w:t>TGmc</w:t>
      </w:r>
      <w:proofErr w:type="spellEnd"/>
      <w:r w:rsidRPr="00FB66A8">
        <w:rPr>
          <w:lang w:val="en-US"/>
        </w:rPr>
        <w:t xml:space="preserve"> draft. </w:t>
      </w:r>
    </w:p>
    <w:p w:rsidR="00FB66A8" w:rsidRDefault="00FB66A8" w:rsidP="00FB66A8">
      <w:pPr>
        <w:numPr>
          <w:ilvl w:val="3"/>
          <w:numId w:val="1"/>
        </w:numPr>
      </w:pPr>
      <w:r>
        <w:t>Discussion – The practice of resolving a lot of CIDs in a single document</w:t>
      </w:r>
    </w:p>
    <w:p w:rsidR="00FB66A8" w:rsidRDefault="00FB66A8" w:rsidP="00A34F14">
      <w:pPr>
        <w:numPr>
          <w:ilvl w:val="4"/>
          <w:numId w:val="1"/>
        </w:numPr>
      </w:pPr>
      <w:r>
        <w:t>The scope of the changes should be documented in a CID resolution to let the commenter know what the changes were.</w:t>
      </w:r>
    </w:p>
    <w:p w:rsidR="00FB66A8" w:rsidRDefault="00FB66A8" w:rsidP="00A34F14">
      <w:pPr>
        <w:numPr>
          <w:ilvl w:val="4"/>
          <w:numId w:val="1"/>
        </w:numPr>
      </w:pPr>
      <w:r>
        <w:t>The CID specifics could have been documented better in the document</w:t>
      </w:r>
    </w:p>
    <w:p w:rsidR="00FB66A8" w:rsidRDefault="00FB66A8" w:rsidP="00A34F14">
      <w:pPr>
        <w:numPr>
          <w:ilvl w:val="4"/>
          <w:numId w:val="1"/>
        </w:numPr>
      </w:pPr>
      <w:r>
        <w:t xml:space="preserve">Review </w:t>
      </w:r>
      <w:proofErr w:type="spellStart"/>
      <w:r>
        <w:t>REVcom</w:t>
      </w:r>
      <w:proofErr w:type="spellEnd"/>
      <w:r>
        <w:t xml:space="preserve"> comment resolution expectations and guidelines.</w:t>
      </w:r>
    </w:p>
    <w:p w:rsidR="00FB66A8" w:rsidRDefault="00FB66A8" w:rsidP="00A34F14">
      <w:pPr>
        <w:numPr>
          <w:ilvl w:val="4"/>
          <w:numId w:val="1"/>
        </w:numPr>
      </w:pPr>
      <w:r>
        <w:t>Heretofore we have had</w:t>
      </w:r>
      <w:r w:rsidR="009D0171">
        <w:t xml:space="preserve"> a pattern that is generally correct, but in this instance, we did not put the CID tag inline to indicate that disposition of the CID.</w:t>
      </w:r>
    </w:p>
    <w:p w:rsidR="009D0171" w:rsidRDefault="009D0171" w:rsidP="00A34F14">
      <w:pPr>
        <w:numPr>
          <w:ilvl w:val="4"/>
          <w:numId w:val="1"/>
        </w:numPr>
      </w:pPr>
      <w:r>
        <w:t>The presentation of getting the full picture was the idea for getting the resolutions presented in a clear manner.</w:t>
      </w:r>
    </w:p>
    <w:p w:rsidR="009D0171" w:rsidRDefault="009D0171" w:rsidP="00FB66A8">
      <w:pPr>
        <w:numPr>
          <w:ilvl w:val="3"/>
          <w:numId w:val="1"/>
        </w:numPr>
      </w:pPr>
      <w:r>
        <w:t xml:space="preserve">Moved: Carlos </w:t>
      </w:r>
      <w:r w:rsidR="007D3D83">
        <w:t>ALDANA</w:t>
      </w:r>
      <w:r>
        <w:t>, 2</w:t>
      </w:r>
      <w:r w:rsidRPr="009D0171">
        <w:rPr>
          <w:vertAlign w:val="superscript"/>
        </w:rPr>
        <w:t>nd</w:t>
      </w:r>
      <w:r>
        <w:t xml:space="preserve"> Jon </w:t>
      </w:r>
      <w:r w:rsidR="007D3D83">
        <w:t>ROSDAHL</w:t>
      </w:r>
    </w:p>
    <w:p w:rsidR="009D0171" w:rsidRDefault="009D0171" w:rsidP="00FB66A8">
      <w:pPr>
        <w:numPr>
          <w:ilvl w:val="3"/>
          <w:numId w:val="1"/>
        </w:numPr>
      </w:pPr>
      <w:r>
        <w:t>Discussion: were Editor CIDS noted in the database.</w:t>
      </w:r>
    </w:p>
    <w:p w:rsidR="009D0171" w:rsidRDefault="009D0171" w:rsidP="00FB66A8">
      <w:pPr>
        <w:numPr>
          <w:ilvl w:val="3"/>
          <w:numId w:val="1"/>
        </w:numPr>
      </w:pPr>
      <w:r>
        <w:t>Results: 15-3-1 motion passes</w:t>
      </w:r>
    </w:p>
    <w:p w:rsidR="009D0171" w:rsidRPr="009D0171" w:rsidRDefault="009D0171" w:rsidP="009D0171">
      <w:pPr>
        <w:numPr>
          <w:ilvl w:val="2"/>
          <w:numId w:val="1"/>
        </w:numPr>
        <w:rPr>
          <w:b/>
          <w:color w:val="FF0000"/>
        </w:rPr>
      </w:pPr>
      <w:r w:rsidRPr="009D0171">
        <w:rPr>
          <w:b/>
          <w:color w:val="FF0000"/>
        </w:rPr>
        <w:t>Motion #123</w:t>
      </w:r>
    </w:p>
    <w:p w:rsidR="003A6197" w:rsidRPr="009D0171" w:rsidRDefault="00072643" w:rsidP="009D0171">
      <w:pPr>
        <w:numPr>
          <w:ilvl w:val="3"/>
          <w:numId w:val="1"/>
        </w:numPr>
        <w:rPr>
          <w:lang w:val="en-US"/>
        </w:rPr>
      </w:pPr>
      <w:r w:rsidRPr="009D0171">
        <w:rPr>
          <w:lang w:val="en-US"/>
        </w:rPr>
        <w:t xml:space="preserve">Resolve CID 5187 </w:t>
      </w:r>
      <w:r w:rsidRPr="009D0171">
        <w:t>as “Revised” with a resolution of “</w:t>
      </w:r>
      <w:r w:rsidRPr="009D0171">
        <w:rPr>
          <w:lang w:val="en-US"/>
        </w:rPr>
        <w:t xml:space="preserve">Incorporate the text changes indicated in </w:t>
      </w:r>
      <w:hyperlink r:id="rId21" w:history="1">
        <w:r w:rsidRPr="009D0171">
          <w:rPr>
            <w:rStyle w:val="Hyperlink"/>
            <w:lang w:val="en-US"/>
          </w:rPr>
          <w:t>https://</w:t>
        </w:r>
      </w:hyperlink>
      <w:hyperlink r:id="rId22" w:history="1">
        <w:r w:rsidR="009D0171">
          <w:rPr>
            <w:rStyle w:val="Hyperlink"/>
            <w:lang w:val="en-US"/>
          </w:rPr>
          <w:t>mentor.ieee.org/802.11/dcn/15/11-15-0678-01-000m-cid-5187-comment-resolution.docx</w:t>
        </w:r>
      </w:hyperlink>
      <w:r w:rsidRPr="009D0171">
        <w:rPr>
          <w:lang w:val="en-US"/>
        </w:rPr>
        <w:t xml:space="preserve"> into the draft. </w:t>
      </w:r>
    </w:p>
    <w:p w:rsidR="00D06537" w:rsidRDefault="009D0171" w:rsidP="009D0171">
      <w:pPr>
        <w:numPr>
          <w:ilvl w:val="3"/>
          <w:numId w:val="1"/>
        </w:numPr>
      </w:pPr>
      <w:r>
        <w:t xml:space="preserve">Moved: Carlos </w:t>
      </w:r>
      <w:r w:rsidR="007D3D83">
        <w:t>ALDANA</w:t>
      </w:r>
      <w:r>
        <w:t>, 2</w:t>
      </w:r>
      <w:r w:rsidRPr="009D0171">
        <w:rPr>
          <w:vertAlign w:val="superscript"/>
        </w:rPr>
        <w:t>nd</w:t>
      </w:r>
      <w:r>
        <w:t xml:space="preserve">: Jonathan </w:t>
      </w:r>
      <w:r w:rsidR="007D3D83">
        <w:t>SEGEV</w:t>
      </w:r>
    </w:p>
    <w:p w:rsidR="009D0171" w:rsidRDefault="009D0171" w:rsidP="009D0171">
      <w:pPr>
        <w:numPr>
          <w:ilvl w:val="3"/>
          <w:numId w:val="1"/>
        </w:numPr>
      </w:pPr>
      <w:r>
        <w:t>Discussion: none</w:t>
      </w:r>
    </w:p>
    <w:p w:rsidR="009D0171" w:rsidRDefault="009D0171" w:rsidP="009D0171">
      <w:pPr>
        <w:numPr>
          <w:ilvl w:val="3"/>
          <w:numId w:val="1"/>
        </w:numPr>
      </w:pPr>
      <w:r>
        <w:t>Results: 19-0-0 Motion Passes</w:t>
      </w:r>
    </w:p>
    <w:p w:rsidR="009D0171" w:rsidRPr="009D0171" w:rsidRDefault="009D0171" w:rsidP="009D0171">
      <w:pPr>
        <w:numPr>
          <w:ilvl w:val="2"/>
          <w:numId w:val="1"/>
        </w:numPr>
        <w:rPr>
          <w:b/>
          <w:color w:val="FF0000"/>
        </w:rPr>
      </w:pPr>
      <w:r w:rsidRPr="009D0171">
        <w:rPr>
          <w:b/>
          <w:color w:val="FF0000"/>
        </w:rPr>
        <w:t>Motion #124</w:t>
      </w:r>
    </w:p>
    <w:p w:rsidR="003A6197" w:rsidRPr="009D0171" w:rsidRDefault="00072643" w:rsidP="009D0171">
      <w:pPr>
        <w:numPr>
          <w:ilvl w:val="3"/>
          <w:numId w:val="1"/>
        </w:numPr>
        <w:rPr>
          <w:lang w:val="en-US"/>
        </w:rPr>
      </w:pPr>
      <w:r w:rsidRPr="009D0171">
        <w:rPr>
          <w:lang w:val="en-US"/>
        </w:rPr>
        <w:t xml:space="preserve">Incorporate the text changes indicated in </w:t>
      </w:r>
      <w:hyperlink r:id="rId23" w:history="1">
        <w:r w:rsidRPr="009D0171">
          <w:rPr>
            <w:rStyle w:val="Hyperlink"/>
            <w:lang w:val="en-US"/>
          </w:rPr>
          <w:t>https://</w:t>
        </w:r>
      </w:hyperlink>
      <w:hyperlink r:id="rId24" w:history="1">
        <w:r w:rsidRPr="009D0171">
          <w:rPr>
            <w:rStyle w:val="Hyperlink"/>
            <w:lang w:val="en-US"/>
          </w:rPr>
          <w:t>mentor.ieee.org/802.11/dcn/15/11-15-0410-01-000m-dmg-control-response-frame-rate-selection.docx</w:t>
        </w:r>
      </w:hyperlink>
      <w:r w:rsidRPr="009D0171">
        <w:rPr>
          <w:lang w:val="en-US"/>
        </w:rPr>
        <w:t xml:space="preserve"> into the draft. </w:t>
      </w:r>
    </w:p>
    <w:p w:rsidR="009D0171" w:rsidRDefault="009D0171" w:rsidP="009D0171">
      <w:pPr>
        <w:numPr>
          <w:ilvl w:val="3"/>
          <w:numId w:val="1"/>
        </w:numPr>
      </w:pPr>
      <w:r>
        <w:t xml:space="preserve">Moved: </w:t>
      </w:r>
      <w:proofErr w:type="spellStart"/>
      <w:r>
        <w:t>Genesh</w:t>
      </w:r>
      <w:proofErr w:type="spellEnd"/>
      <w:r>
        <w:t xml:space="preserve"> </w:t>
      </w:r>
      <w:r w:rsidR="007D3D83">
        <w:t xml:space="preserve">VENKATESAN  </w:t>
      </w:r>
      <w:r>
        <w:t>2</w:t>
      </w:r>
      <w:r w:rsidRPr="009D0171">
        <w:rPr>
          <w:vertAlign w:val="superscript"/>
        </w:rPr>
        <w:t>nd</w:t>
      </w:r>
      <w:r>
        <w:t xml:space="preserve"> Jon </w:t>
      </w:r>
      <w:r w:rsidR="007D3D83">
        <w:t>ROSDAHL</w:t>
      </w:r>
    </w:p>
    <w:p w:rsidR="009D0171" w:rsidRDefault="009D0171" w:rsidP="009D0171">
      <w:pPr>
        <w:numPr>
          <w:ilvl w:val="3"/>
          <w:numId w:val="1"/>
        </w:numPr>
      </w:pPr>
      <w:r>
        <w:t>Discussion: none</w:t>
      </w:r>
    </w:p>
    <w:p w:rsidR="009D0171" w:rsidRDefault="009D0171" w:rsidP="009D0171">
      <w:pPr>
        <w:numPr>
          <w:ilvl w:val="3"/>
          <w:numId w:val="1"/>
        </w:numPr>
      </w:pPr>
      <w:r>
        <w:t>Results: 16-0-2</w:t>
      </w:r>
      <w:r w:rsidR="00A34F14">
        <w:t xml:space="preserve"> Motion Passes</w:t>
      </w:r>
    </w:p>
    <w:p w:rsidR="00A34F14" w:rsidRPr="00A34F14" w:rsidRDefault="00A34F14" w:rsidP="00A34F14">
      <w:pPr>
        <w:numPr>
          <w:ilvl w:val="2"/>
          <w:numId w:val="1"/>
        </w:numPr>
        <w:rPr>
          <w:b/>
          <w:color w:val="FF0000"/>
        </w:rPr>
      </w:pPr>
      <w:r w:rsidRPr="00A34F14">
        <w:rPr>
          <w:b/>
          <w:color w:val="FF0000"/>
        </w:rPr>
        <w:t>Motion #125</w:t>
      </w:r>
    </w:p>
    <w:p w:rsidR="003A6197" w:rsidRPr="00A34F14" w:rsidRDefault="00072643" w:rsidP="00A34F14">
      <w:pPr>
        <w:numPr>
          <w:ilvl w:val="3"/>
          <w:numId w:val="1"/>
        </w:numPr>
        <w:rPr>
          <w:lang w:val="en-US"/>
        </w:rPr>
      </w:pPr>
      <w:r w:rsidRPr="00A34F14">
        <w:rPr>
          <w:lang w:val="en-US"/>
        </w:rPr>
        <w:t>Resolve CID 6097 as “Accepted”</w:t>
      </w:r>
    </w:p>
    <w:p w:rsidR="00A34F14" w:rsidRDefault="00A34F14" w:rsidP="00A34F14">
      <w:pPr>
        <w:numPr>
          <w:ilvl w:val="3"/>
          <w:numId w:val="1"/>
        </w:numPr>
      </w:pPr>
      <w:r>
        <w:t xml:space="preserve">Moved: Guido </w:t>
      </w:r>
      <w:r w:rsidR="007D3D83">
        <w:t>HIERTZ</w:t>
      </w:r>
      <w:r>
        <w:t>; 2</w:t>
      </w:r>
      <w:r w:rsidRPr="00A34F14">
        <w:rPr>
          <w:vertAlign w:val="superscript"/>
        </w:rPr>
        <w:t>nd</w:t>
      </w:r>
      <w:r>
        <w:t>: Mark RISON</w:t>
      </w:r>
    </w:p>
    <w:p w:rsidR="00A34F14" w:rsidRPr="00A34F14" w:rsidRDefault="00A34F14" w:rsidP="00A34F14">
      <w:pPr>
        <w:numPr>
          <w:ilvl w:val="3"/>
          <w:numId w:val="1"/>
        </w:numPr>
      </w:pPr>
      <w:r>
        <w:t xml:space="preserve">Discussion: </w:t>
      </w:r>
      <w:r w:rsidRPr="00A34F14">
        <w:rPr>
          <w:lang w:val="en-US"/>
        </w:rPr>
        <w:t xml:space="preserve">Note, This will incorporate </w:t>
      </w:r>
      <w:hyperlink r:id="rId25" w:history="1">
        <w:r w:rsidRPr="00A34F14">
          <w:rPr>
            <w:rStyle w:val="Hyperlink"/>
            <w:lang w:val="en-US"/>
          </w:rPr>
          <w:t>https://</w:t>
        </w:r>
      </w:hyperlink>
      <w:hyperlink r:id="rId26" w:history="1">
        <w:r w:rsidRPr="00A34F14">
          <w:rPr>
            <w:rStyle w:val="Hyperlink"/>
            <w:lang w:val="en-US"/>
          </w:rPr>
          <w:t>mentor.ieee.org/802.11/dcn/14/11-14-1522-02-000m-lpd-to-epd-in-5-9ghz.docx</w:t>
        </w:r>
      </w:hyperlink>
      <w:r w:rsidRPr="00A34F14">
        <w:rPr>
          <w:lang w:val="en-US"/>
        </w:rPr>
        <w:t xml:space="preserve"> </w:t>
      </w:r>
    </w:p>
    <w:p w:rsidR="00A34F14" w:rsidRDefault="00A34F14" w:rsidP="00A34F14">
      <w:pPr>
        <w:numPr>
          <w:ilvl w:val="3"/>
          <w:numId w:val="1"/>
        </w:numPr>
      </w:pPr>
      <w:r>
        <w:t>Results: 8-0-11 Motion Passes</w:t>
      </w:r>
    </w:p>
    <w:p w:rsidR="009D0171" w:rsidRPr="00A34F14" w:rsidRDefault="00A34F14" w:rsidP="009D0171">
      <w:pPr>
        <w:numPr>
          <w:ilvl w:val="2"/>
          <w:numId w:val="1"/>
        </w:numPr>
        <w:rPr>
          <w:b/>
          <w:color w:val="FF0000"/>
        </w:rPr>
      </w:pPr>
      <w:r w:rsidRPr="00A34F14">
        <w:rPr>
          <w:b/>
          <w:color w:val="FF0000"/>
        </w:rPr>
        <w:t>Motion #126</w:t>
      </w:r>
    </w:p>
    <w:p w:rsidR="006F180A" w:rsidRDefault="00A34F14" w:rsidP="00A34F14">
      <w:pPr>
        <w:numPr>
          <w:ilvl w:val="2"/>
          <w:numId w:val="1"/>
        </w:numPr>
      </w:pPr>
      <w:r>
        <w:t>Resolve CID 5009 as “Revised” with a resolution of “</w:t>
      </w:r>
      <w:r w:rsidR="00FE2864">
        <w:t>Incorporate</w:t>
      </w:r>
      <w:r>
        <w:t xml:space="preserve"> the changes indicated in </w:t>
      </w:r>
      <w:hyperlink r:id="rId27" w:history="1">
        <w:r w:rsidR="006F180A" w:rsidRPr="008B5F9B">
          <w:rPr>
            <w:rStyle w:val="Hyperlink"/>
          </w:rPr>
          <w:t>https://mentor.ieee.org/802.11/dcn/15/11-15-0256-01-000m-802-11ad-atim-frame-usage-clarifications.docx</w:t>
        </w:r>
      </w:hyperlink>
    </w:p>
    <w:p w:rsidR="00A34F14" w:rsidRDefault="00A34F14" w:rsidP="00A34F14">
      <w:pPr>
        <w:ind w:left="1224"/>
      </w:pPr>
      <w:r>
        <w:t>Editor to make grammatical edits, as needed.”</w:t>
      </w:r>
    </w:p>
    <w:p w:rsidR="00A34F14" w:rsidRDefault="00A34F14" w:rsidP="00A34F14">
      <w:pPr>
        <w:numPr>
          <w:ilvl w:val="3"/>
          <w:numId w:val="1"/>
        </w:numPr>
      </w:pPr>
      <w:r>
        <w:t xml:space="preserve">Moved Mark </w:t>
      </w:r>
      <w:r w:rsidR="007D3D83">
        <w:t xml:space="preserve">HAMILTON </w:t>
      </w:r>
      <w:r>
        <w:t>2</w:t>
      </w:r>
      <w:r w:rsidRPr="00A34F14">
        <w:rPr>
          <w:vertAlign w:val="superscript"/>
        </w:rPr>
        <w:t>nd</w:t>
      </w:r>
      <w:r>
        <w:t xml:space="preserve">: Sean </w:t>
      </w:r>
      <w:r w:rsidR="007D3D83">
        <w:t>COFFEY</w:t>
      </w:r>
    </w:p>
    <w:p w:rsidR="00A34F14" w:rsidRDefault="00A34F14" w:rsidP="00A34F14">
      <w:pPr>
        <w:numPr>
          <w:ilvl w:val="3"/>
          <w:numId w:val="1"/>
        </w:numPr>
      </w:pPr>
      <w:r>
        <w:lastRenderedPageBreak/>
        <w:t>Discussion – none</w:t>
      </w:r>
    </w:p>
    <w:p w:rsidR="00A34F14" w:rsidRDefault="00A34F14" w:rsidP="00A34F14">
      <w:pPr>
        <w:numPr>
          <w:ilvl w:val="3"/>
          <w:numId w:val="1"/>
        </w:numPr>
      </w:pPr>
      <w:r>
        <w:t>Results: 8-0-8 motion passes</w:t>
      </w:r>
    </w:p>
    <w:p w:rsidR="00A34F14" w:rsidRPr="00F57D54" w:rsidRDefault="00A34F14" w:rsidP="00A34F14">
      <w:pPr>
        <w:numPr>
          <w:ilvl w:val="2"/>
          <w:numId w:val="1"/>
        </w:numPr>
        <w:rPr>
          <w:b/>
        </w:rPr>
      </w:pPr>
      <w:r w:rsidRPr="00F57D54">
        <w:rPr>
          <w:b/>
          <w:color w:val="FF0000"/>
        </w:rPr>
        <w:t>Motion</w:t>
      </w:r>
      <w:r w:rsidRPr="00F57D54">
        <w:rPr>
          <w:b/>
        </w:rPr>
        <w:t xml:space="preserve"> – Authorize </w:t>
      </w:r>
      <w:proofErr w:type="spellStart"/>
      <w:r w:rsidRPr="00F57D54">
        <w:rPr>
          <w:b/>
        </w:rPr>
        <w:t>TGmc</w:t>
      </w:r>
      <w:proofErr w:type="spellEnd"/>
      <w:r w:rsidRPr="00F57D54">
        <w:rPr>
          <w:b/>
        </w:rPr>
        <w:t xml:space="preserve"> BRC meeting</w:t>
      </w:r>
    </w:p>
    <w:p w:rsidR="00A34F14" w:rsidRDefault="00A34F14" w:rsidP="00A34F14">
      <w:pPr>
        <w:numPr>
          <w:ilvl w:val="3"/>
          <w:numId w:val="1"/>
        </w:numPr>
      </w:pPr>
      <w:r>
        <w:t xml:space="preserve">Authorize the </w:t>
      </w:r>
      <w:proofErr w:type="spellStart"/>
      <w:r>
        <w:t>TGmc</w:t>
      </w:r>
      <w:proofErr w:type="spellEnd"/>
      <w:r>
        <w:t xml:space="preserve"> BRC to hold a meeting June 17-19, 2015 in the Jones Farm, Hillsboro, Oregon for the purpose of Sponsor Ballot comment Resolution.</w:t>
      </w:r>
    </w:p>
    <w:p w:rsidR="00A34F14" w:rsidRDefault="00A34F14" w:rsidP="00A34F14">
      <w:pPr>
        <w:numPr>
          <w:ilvl w:val="3"/>
          <w:numId w:val="1"/>
        </w:numPr>
      </w:pPr>
      <w:r>
        <w:t>Moved</w:t>
      </w:r>
      <w:r w:rsidR="002B2912">
        <w:t>:</w:t>
      </w:r>
      <w:r>
        <w:t xml:space="preserve"> Ganesh </w:t>
      </w:r>
      <w:r w:rsidR="007D3D83">
        <w:t>VENKATESAN</w:t>
      </w:r>
      <w:r>
        <w:t>, 2</w:t>
      </w:r>
      <w:r w:rsidRPr="00A34F14">
        <w:rPr>
          <w:vertAlign w:val="superscript"/>
        </w:rPr>
        <w:t>nd</w:t>
      </w:r>
      <w:r>
        <w:t xml:space="preserve"> </w:t>
      </w:r>
      <w:r w:rsidR="002B2912">
        <w:t>:</w:t>
      </w:r>
      <w:r>
        <w:t xml:space="preserve">Dick </w:t>
      </w:r>
      <w:r w:rsidR="007D3D83">
        <w:t>ROY</w:t>
      </w:r>
    </w:p>
    <w:p w:rsidR="00A34F14" w:rsidRDefault="002B2912" w:rsidP="00A34F14">
      <w:pPr>
        <w:numPr>
          <w:ilvl w:val="3"/>
          <w:numId w:val="1"/>
        </w:numPr>
      </w:pPr>
      <w:r>
        <w:t>Discussion – is it possible to dial into the meeting?</w:t>
      </w:r>
    </w:p>
    <w:p w:rsidR="002B2912" w:rsidRDefault="002B2912" w:rsidP="002B2912">
      <w:pPr>
        <w:numPr>
          <w:ilvl w:val="4"/>
          <w:numId w:val="1"/>
        </w:numPr>
      </w:pPr>
      <w:r>
        <w:t>The WG P&amp;P preclude having both a F2F and Electronic Meeting at the same time.</w:t>
      </w:r>
    </w:p>
    <w:p w:rsidR="002B2912" w:rsidRDefault="0077728D" w:rsidP="002B2912">
      <w:pPr>
        <w:numPr>
          <w:ilvl w:val="4"/>
          <w:numId w:val="1"/>
        </w:numPr>
      </w:pPr>
      <w:r>
        <w:t>STRAW POLL</w:t>
      </w:r>
      <w:r w:rsidR="002B2912">
        <w:t>:  How many could attend: 6 (of 23 in the room)</w:t>
      </w:r>
    </w:p>
    <w:p w:rsidR="002B2912" w:rsidRDefault="002B2912" w:rsidP="002B2912">
      <w:pPr>
        <w:numPr>
          <w:ilvl w:val="4"/>
          <w:numId w:val="1"/>
        </w:numPr>
      </w:pPr>
      <w:r>
        <w:t>Can the BRC make motions to approve resolutions? Yes they can.</w:t>
      </w:r>
    </w:p>
    <w:p w:rsidR="002B2912" w:rsidRDefault="002B2912" w:rsidP="002B2912">
      <w:pPr>
        <w:numPr>
          <w:ilvl w:val="4"/>
          <w:numId w:val="1"/>
        </w:numPr>
      </w:pPr>
      <w:r>
        <w:t>The Face to Face meeting is hard to attend in all cases.</w:t>
      </w:r>
    </w:p>
    <w:p w:rsidR="002B2912" w:rsidRDefault="002B2912" w:rsidP="002B2912">
      <w:pPr>
        <w:numPr>
          <w:ilvl w:val="3"/>
          <w:numId w:val="1"/>
        </w:numPr>
      </w:pPr>
      <w:r>
        <w:t xml:space="preserve">Results: </w:t>
      </w:r>
      <w:r w:rsidR="00F57D54">
        <w:t>8-4-9 Motion Passes</w:t>
      </w:r>
    </w:p>
    <w:p w:rsidR="00F57D54" w:rsidRDefault="00F57D54" w:rsidP="00F57D54">
      <w:pPr>
        <w:numPr>
          <w:ilvl w:val="1"/>
          <w:numId w:val="1"/>
        </w:numPr>
      </w:pPr>
      <w:r w:rsidRPr="00F73D2F">
        <w:rPr>
          <w:b/>
        </w:rPr>
        <w:t>Teleconferences</w:t>
      </w:r>
      <w:r>
        <w:t>:</w:t>
      </w:r>
    </w:p>
    <w:p w:rsidR="00F57D54" w:rsidRDefault="00F57D54" w:rsidP="00F57D54">
      <w:pPr>
        <w:numPr>
          <w:ilvl w:val="2"/>
          <w:numId w:val="1"/>
        </w:numPr>
      </w:pPr>
      <w:r>
        <w:t xml:space="preserve"> May 29, June 5, June 26 – 10am ET for 2 hours</w:t>
      </w:r>
    </w:p>
    <w:p w:rsidR="00F57D54" w:rsidRDefault="00F57D54" w:rsidP="00F57D54">
      <w:pPr>
        <w:numPr>
          <w:ilvl w:val="2"/>
          <w:numId w:val="1"/>
        </w:numPr>
      </w:pPr>
      <w:r>
        <w:t xml:space="preserve">No objection to the </w:t>
      </w:r>
      <w:proofErr w:type="spellStart"/>
      <w:r>
        <w:t>Telecon</w:t>
      </w:r>
      <w:proofErr w:type="spellEnd"/>
      <w:r>
        <w:t xml:space="preserve"> schedule</w:t>
      </w:r>
    </w:p>
    <w:p w:rsidR="00F57D54" w:rsidRDefault="00F57D54" w:rsidP="00F57D54">
      <w:pPr>
        <w:numPr>
          <w:ilvl w:val="2"/>
          <w:numId w:val="1"/>
        </w:numPr>
      </w:pPr>
      <w:r>
        <w:t xml:space="preserve">Motion to approve </w:t>
      </w:r>
      <w:proofErr w:type="spellStart"/>
      <w:r>
        <w:t>Telecon</w:t>
      </w:r>
      <w:proofErr w:type="spellEnd"/>
      <w:r>
        <w:t xml:space="preserve"> Schedule – Unanimous consent</w:t>
      </w:r>
    </w:p>
    <w:p w:rsidR="00F57D54" w:rsidRDefault="00F57D54" w:rsidP="00F57D54">
      <w:pPr>
        <w:numPr>
          <w:ilvl w:val="2"/>
          <w:numId w:val="1"/>
        </w:numPr>
      </w:pPr>
      <w:r>
        <w:t>Agenda items are the Comment Resolution with Action items assigned this week.</w:t>
      </w:r>
    </w:p>
    <w:p w:rsidR="00F57D54" w:rsidRPr="00F73D2F" w:rsidRDefault="00F57D54" w:rsidP="00F57D54">
      <w:pPr>
        <w:numPr>
          <w:ilvl w:val="1"/>
          <w:numId w:val="1"/>
        </w:numPr>
        <w:rPr>
          <w:b/>
        </w:rPr>
      </w:pPr>
      <w:r w:rsidRPr="00F73D2F">
        <w:rPr>
          <w:b/>
        </w:rPr>
        <w:t>Schedule Review</w:t>
      </w:r>
    </w:p>
    <w:p w:rsidR="00F57D54" w:rsidRDefault="00F57D54" w:rsidP="00F57D54">
      <w:pPr>
        <w:numPr>
          <w:ilvl w:val="2"/>
          <w:numId w:val="1"/>
        </w:numPr>
      </w:pPr>
      <w:r>
        <w:t>June 17-19 2015 Portland</w:t>
      </w:r>
    </w:p>
    <w:p w:rsidR="00F57D54" w:rsidRDefault="00F57D54" w:rsidP="00F57D54">
      <w:pPr>
        <w:numPr>
          <w:ilvl w:val="2"/>
          <w:numId w:val="1"/>
        </w:numPr>
      </w:pPr>
      <w:r>
        <w:t>August 19-21 TBD??</w:t>
      </w:r>
    </w:p>
    <w:p w:rsidR="00F57D54" w:rsidRDefault="00F57D54" w:rsidP="00F57D54">
      <w:pPr>
        <w:numPr>
          <w:ilvl w:val="2"/>
          <w:numId w:val="1"/>
        </w:numPr>
      </w:pPr>
      <w:r>
        <w:t xml:space="preserve">Check for host for the </w:t>
      </w:r>
      <w:r w:rsidR="00F73D2F">
        <w:t xml:space="preserve">August </w:t>
      </w:r>
      <w:r>
        <w:t>meeting</w:t>
      </w:r>
    </w:p>
    <w:p w:rsidR="00FF7DE5" w:rsidRDefault="00F57D54" w:rsidP="008258E5">
      <w:pPr>
        <w:numPr>
          <w:ilvl w:val="1"/>
          <w:numId w:val="1"/>
        </w:numPr>
      </w:pPr>
      <w:r w:rsidRPr="008258E5">
        <w:rPr>
          <w:b/>
        </w:rPr>
        <w:t>ARC Topics</w:t>
      </w:r>
      <w:r w:rsidR="008258E5">
        <w:t xml:space="preserve"> </w:t>
      </w:r>
      <w:r w:rsidR="00FF7DE5">
        <w:t>–</w:t>
      </w:r>
      <w:r w:rsidR="008258E5">
        <w:t xml:space="preserve"> </w:t>
      </w:r>
    </w:p>
    <w:p w:rsidR="00F57D54" w:rsidRDefault="00FF7DE5" w:rsidP="00FF7DE5">
      <w:pPr>
        <w:numPr>
          <w:ilvl w:val="2"/>
          <w:numId w:val="1"/>
        </w:numPr>
      </w:pPr>
      <w:r w:rsidRPr="00FF7DE5">
        <w:t>Doc:</w:t>
      </w:r>
      <w:r>
        <w:t xml:space="preserve"> </w:t>
      </w:r>
      <w:r w:rsidR="008258E5">
        <w:t xml:space="preserve">11-15/555r1 – Mark </w:t>
      </w:r>
      <w:r w:rsidR="007D3D83">
        <w:t>HAMILTON</w:t>
      </w:r>
    </w:p>
    <w:p w:rsidR="008258E5" w:rsidRDefault="008258E5" w:rsidP="008258E5">
      <w:pPr>
        <w:numPr>
          <w:ilvl w:val="3"/>
          <w:numId w:val="1"/>
        </w:numPr>
      </w:pPr>
      <w:r>
        <w:t xml:space="preserve">Title: </w:t>
      </w:r>
      <w:r>
        <w:rPr>
          <w:lang w:val="en-US"/>
        </w:rPr>
        <w:t>Normative DS SAP proposal</w:t>
      </w:r>
    </w:p>
    <w:p w:rsidR="008258E5" w:rsidRDefault="008258E5" w:rsidP="008258E5">
      <w:pPr>
        <w:numPr>
          <w:ilvl w:val="3"/>
          <w:numId w:val="1"/>
        </w:numPr>
      </w:pPr>
      <w:r w:rsidRPr="008258E5">
        <w:rPr>
          <w:lang w:val="en-US"/>
        </w:rPr>
        <w:t xml:space="preserve">Abstract: </w:t>
      </w:r>
      <w:r>
        <w:t>This document is a follow-up to 11-14/1218, with a proposal to make the DS SAP (and thusly, Annex R) normative text.</w:t>
      </w:r>
    </w:p>
    <w:p w:rsidR="008258E5" w:rsidRDefault="008258E5" w:rsidP="008258E5">
      <w:pPr>
        <w:numPr>
          <w:ilvl w:val="3"/>
          <w:numId w:val="1"/>
        </w:numPr>
      </w:pPr>
      <w:r>
        <w:t>Review document</w:t>
      </w:r>
    </w:p>
    <w:p w:rsidR="008258E5" w:rsidRDefault="008258E5" w:rsidP="008258E5">
      <w:pPr>
        <w:numPr>
          <w:ilvl w:val="3"/>
          <w:numId w:val="1"/>
        </w:numPr>
      </w:pPr>
      <w:r>
        <w:t>Discussion on the current Figure R-1</w:t>
      </w:r>
    </w:p>
    <w:p w:rsidR="008258E5" w:rsidRDefault="008258E5" w:rsidP="008258E5">
      <w:pPr>
        <w:numPr>
          <w:ilvl w:val="3"/>
          <w:numId w:val="1"/>
        </w:numPr>
      </w:pPr>
      <w:r>
        <w:t>Discussion continued on the Figure R-1 that is being proposed.</w:t>
      </w:r>
    </w:p>
    <w:p w:rsidR="008258E5" w:rsidRDefault="00FF7DE5" w:rsidP="008258E5">
      <w:pPr>
        <w:numPr>
          <w:ilvl w:val="3"/>
          <w:numId w:val="1"/>
        </w:numPr>
      </w:pPr>
      <w:r>
        <w:t>Question on the ordering of the resulting clauses</w:t>
      </w:r>
    </w:p>
    <w:p w:rsidR="00FF7DE5" w:rsidRDefault="00FF7DE5" w:rsidP="008258E5">
      <w:pPr>
        <w:numPr>
          <w:ilvl w:val="3"/>
          <w:numId w:val="1"/>
        </w:numPr>
      </w:pPr>
      <w:r>
        <w:t>Concern on having the DS behind the figure may not be as acceptable</w:t>
      </w:r>
    </w:p>
    <w:p w:rsidR="00FF7DE5" w:rsidRDefault="00FF7DE5" w:rsidP="008258E5">
      <w:pPr>
        <w:numPr>
          <w:ilvl w:val="3"/>
          <w:numId w:val="1"/>
        </w:numPr>
      </w:pPr>
      <w:r>
        <w:t>Could the DS be drawn with curly braces or as a cloud or something that is not a straight rectangle to differentiate it from the other rectangle boxes?</w:t>
      </w:r>
    </w:p>
    <w:p w:rsidR="00FF7DE5" w:rsidRDefault="00FF7DE5" w:rsidP="00FF7DE5">
      <w:pPr>
        <w:numPr>
          <w:ilvl w:val="3"/>
          <w:numId w:val="1"/>
        </w:numPr>
      </w:pPr>
      <w:r>
        <w:t>Please consider this as a proposal and get feedback to Mark H. to help improve.</w:t>
      </w:r>
    </w:p>
    <w:p w:rsidR="00FF7DE5" w:rsidRPr="00F73D2F" w:rsidRDefault="00FF7DE5" w:rsidP="00FF7DE5">
      <w:pPr>
        <w:numPr>
          <w:ilvl w:val="2"/>
          <w:numId w:val="1"/>
        </w:numPr>
        <w:rPr>
          <w:b/>
        </w:rPr>
      </w:pPr>
      <w:r w:rsidRPr="00F73D2F">
        <w:rPr>
          <w:b/>
        </w:rPr>
        <w:t>Doc 11-15/540r1</w:t>
      </w:r>
    </w:p>
    <w:p w:rsidR="00FF7DE5" w:rsidRDefault="00FF7DE5" w:rsidP="00FF7DE5">
      <w:pPr>
        <w:numPr>
          <w:ilvl w:val="3"/>
          <w:numId w:val="1"/>
        </w:numPr>
      </w:pPr>
      <w:r>
        <w:t xml:space="preserve">Title: </w:t>
      </w:r>
      <w:r>
        <w:rPr>
          <w:lang w:val="en-US"/>
        </w:rPr>
        <w:t xml:space="preserve">Updates to </w:t>
      </w:r>
      <w:proofErr w:type="spellStart"/>
      <w:r>
        <w:rPr>
          <w:lang w:val="en-US"/>
        </w:rPr>
        <w:t>REVmc</w:t>
      </w:r>
      <w:proofErr w:type="spellEnd"/>
      <w:r>
        <w:rPr>
          <w:lang w:val="en-US"/>
        </w:rPr>
        <w:t xml:space="preserve"> 5.1.5</w:t>
      </w:r>
    </w:p>
    <w:p w:rsidR="00FF7DE5" w:rsidRDefault="00FF7DE5" w:rsidP="00FF7DE5">
      <w:pPr>
        <w:numPr>
          <w:ilvl w:val="3"/>
          <w:numId w:val="1"/>
        </w:numPr>
      </w:pPr>
      <w:r>
        <w:t xml:space="preserve">Abstract: This document is a follow-up to 11-13/113, with proposed updates to </w:t>
      </w:r>
      <w:proofErr w:type="spellStart"/>
      <w:r>
        <w:t>subclause</w:t>
      </w:r>
      <w:proofErr w:type="spellEnd"/>
      <w:r>
        <w:t xml:space="preserve"> 5.1.5 material (mostly the figures), for consideration by ARC SC, and then </w:t>
      </w:r>
      <w:proofErr w:type="spellStart"/>
      <w:r>
        <w:t>TGmc</w:t>
      </w:r>
      <w:proofErr w:type="spellEnd"/>
      <w:r>
        <w:t>.</w:t>
      </w:r>
    </w:p>
    <w:p w:rsidR="00FF7DE5" w:rsidRDefault="00FF7DE5" w:rsidP="00FF7DE5">
      <w:pPr>
        <w:numPr>
          <w:ilvl w:val="3"/>
          <w:numId w:val="1"/>
        </w:numPr>
      </w:pPr>
      <w:r>
        <w:t xml:space="preserve">Review Document – updates to the figures </w:t>
      </w:r>
    </w:p>
    <w:p w:rsidR="00FF7DE5" w:rsidRDefault="00FF7DE5" w:rsidP="00FF7DE5">
      <w:pPr>
        <w:numPr>
          <w:ilvl w:val="3"/>
          <w:numId w:val="1"/>
        </w:numPr>
      </w:pPr>
      <w:r>
        <w:t xml:space="preserve">ARC proposal to </w:t>
      </w:r>
      <w:proofErr w:type="spellStart"/>
      <w:r>
        <w:t>REVmc</w:t>
      </w:r>
      <w:proofErr w:type="spellEnd"/>
    </w:p>
    <w:p w:rsidR="00FF7DE5" w:rsidRDefault="002C3F6A" w:rsidP="00FF7DE5">
      <w:pPr>
        <w:numPr>
          <w:ilvl w:val="3"/>
          <w:numId w:val="1"/>
        </w:numPr>
      </w:pPr>
      <w:r>
        <w:t xml:space="preserve">The document has material that </w:t>
      </w:r>
      <w:r w:rsidR="00246876">
        <w:t>still needs</w:t>
      </w:r>
      <w:r>
        <w:t xml:space="preserve"> some changes in the later part of the document, but the first 3 changes are desired to make in the Draft.</w:t>
      </w:r>
    </w:p>
    <w:p w:rsidR="002C3F6A" w:rsidRDefault="00F73D2F" w:rsidP="002C3F6A">
      <w:pPr>
        <w:numPr>
          <w:ilvl w:val="1"/>
          <w:numId w:val="1"/>
        </w:numPr>
      </w:pPr>
      <w:r>
        <w:t xml:space="preserve">TG </w:t>
      </w:r>
      <w:r w:rsidR="002C3F6A">
        <w:t>Adjourned at 6:00pm</w:t>
      </w:r>
    </w:p>
    <w:p w:rsidR="00866727" w:rsidRDefault="00866727" w:rsidP="007D3D83">
      <w:pPr>
        <w:ind w:left="792"/>
      </w:pPr>
    </w:p>
    <w:p w:rsidR="00CA09B2" w:rsidRDefault="00CA09B2"/>
    <w:p w:rsidR="00CA09B2" w:rsidRDefault="00CA09B2"/>
    <w:p w:rsidR="00CA09B2" w:rsidRDefault="00CA09B2">
      <w:pPr>
        <w:rPr>
          <w:b/>
          <w:sz w:val="24"/>
        </w:rPr>
      </w:pPr>
      <w:r>
        <w:br w:type="page"/>
      </w:r>
      <w:r>
        <w:rPr>
          <w:b/>
          <w:sz w:val="24"/>
        </w:rPr>
        <w:lastRenderedPageBreak/>
        <w:t>References:</w:t>
      </w:r>
    </w:p>
    <w:p w:rsidR="00AF4DA0" w:rsidRDefault="00CE6BE9">
      <w:r>
        <w:t>Monday:</w:t>
      </w:r>
    </w:p>
    <w:p w:rsidR="00CE6BE9" w:rsidRDefault="00CE6BE9">
      <w:r>
        <w:tab/>
      </w:r>
      <w:hyperlink r:id="rId28" w:history="1">
        <w:r w:rsidRPr="008B5F9B">
          <w:rPr>
            <w:rStyle w:val="Hyperlink"/>
          </w:rPr>
          <w:t>https://mentor.ieee.org/802.11/dcn/15/11-15-0494-00-000m-tgmc-agenda-may-2015.pptx</w:t>
        </w:r>
      </w:hyperlink>
    </w:p>
    <w:p w:rsidR="00CE6BE9" w:rsidRDefault="00CE6BE9">
      <w:r>
        <w:tab/>
      </w:r>
      <w:hyperlink r:id="rId29" w:history="1">
        <w:r w:rsidRPr="008B5F9B">
          <w:rPr>
            <w:rStyle w:val="Hyperlink"/>
          </w:rPr>
          <w:t>https://mentor.ieee.org/802.11/dcn/15/11-15-0494-01-000m-tgmc-agenda-may-2015.pptx</w:t>
        </w:r>
      </w:hyperlink>
    </w:p>
    <w:p w:rsidR="00CE6BE9" w:rsidRDefault="00B179E1" w:rsidP="00CE6BE9">
      <w:pPr>
        <w:ind w:firstLine="720"/>
      </w:pPr>
      <w:hyperlink r:id="rId30" w:history="1">
        <w:r w:rsidR="00CE6BE9" w:rsidRPr="008B5F9B">
          <w:rPr>
            <w:rStyle w:val="Hyperlink"/>
          </w:rPr>
          <w:t>https://mentor.ieee.org/802.11/dcn/15/11-15-0494-02-000m-tgmc-agenda-may-2015.pptx</w:t>
        </w:r>
      </w:hyperlink>
    </w:p>
    <w:p w:rsidR="0077728D" w:rsidRDefault="00B179E1" w:rsidP="0077728D">
      <w:pPr>
        <w:ind w:left="720"/>
      </w:pPr>
      <w:hyperlink r:id="rId31" w:history="1">
        <w:r w:rsidR="0077728D" w:rsidRPr="008B5F9B">
          <w:rPr>
            <w:rStyle w:val="Hyperlink"/>
          </w:rPr>
          <w:t>https://mentor.ieee.org/802.11/dcn/15/11-15-0228-01-000m-revmc-minutes-for-march-berlin.docx</w:t>
        </w:r>
      </w:hyperlink>
    </w:p>
    <w:p w:rsidR="0077728D" w:rsidRDefault="00B179E1" w:rsidP="0077728D">
      <w:pPr>
        <w:ind w:left="720"/>
      </w:pPr>
      <w:hyperlink r:id="rId32" w:history="1">
        <w:r w:rsidR="0077728D" w:rsidRPr="009B64FC">
          <w:rPr>
            <w:rStyle w:val="Hyperlink"/>
            <w:lang w:val="en-US"/>
          </w:rPr>
          <w:t>https://</w:t>
        </w:r>
      </w:hyperlink>
      <w:hyperlink r:id="rId33" w:history="1">
        <w:r w:rsidR="0077728D" w:rsidRPr="009B64FC">
          <w:rPr>
            <w:rStyle w:val="Hyperlink"/>
            <w:lang w:val="en-US"/>
          </w:rPr>
          <w:t>mentor.ieee.org/802.11/dcn/15/11-15-0557-00-000m-revmc-telecon-1-may-2015.docx</w:t>
        </w:r>
      </w:hyperlink>
    </w:p>
    <w:p w:rsidR="00CE6BE9" w:rsidRDefault="00B179E1" w:rsidP="00CE6BE9">
      <w:pPr>
        <w:ind w:firstLine="720"/>
      </w:pPr>
      <w:hyperlink r:id="rId34" w:history="1">
        <w:r w:rsidR="0078524D" w:rsidRPr="008B5F9B">
          <w:rPr>
            <w:rStyle w:val="Hyperlink"/>
          </w:rPr>
          <w:t>https://mentor.ieee.org/802.11/dcn/15/11-15-0494-03-000m-tgmc-agenda-may-2015.pptx</w:t>
        </w:r>
      </w:hyperlink>
    </w:p>
    <w:p w:rsidR="0078524D" w:rsidRDefault="00B179E1" w:rsidP="00CE6BE9">
      <w:pPr>
        <w:ind w:firstLine="720"/>
        <w:rPr>
          <w:lang w:val="en-US"/>
        </w:rPr>
      </w:pPr>
      <w:hyperlink r:id="rId35" w:history="1">
        <w:r w:rsidR="0077728D" w:rsidRPr="008B5F9B">
          <w:rPr>
            <w:rStyle w:val="Hyperlink"/>
            <w:lang w:val="en-US"/>
          </w:rPr>
          <w:t>https://mentor.ieee.org/802.11/dcn/13/11-13-0095-21-000m-editor-reports.ppt</w:t>
        </w:r>
      </w:hyperlink>
    </w:p>
    <w:p w:rsidR="0077728D" w:rsidRDefault="00B179E1" w:rsidP="0077728D">
      <w:pPr>
        <w:ind w:left="720"/>
      </w:pPr>
      <w:hyperlink r:id="rId36" w:history="1">
        <w:r w:rsidR="0077728D" w:rsidRPr="008B5F9B">
          <w:rPr>
            <w:rStyle w:val="Hyperlink"/>
          </w:rPr>
          <w:t>https://mentor.ieee.org/802.11/dcn/14/11-14-1058-01-000m-ld202-cid-3774-proposed-resolution.doc</w:t>
        </w:r>
      </w:hyperlink>
    </w:p>
    <w:p w:rsidR="0077728D" w:rsidRDefault="005B3C9A" w:rsidP="005B3C9A">
      <w:r>
        <w:t>Tuesday:</w:t>
      </w:r>
    </w:p>
    <w:p w:rsidR="005B3C9A" w:rsidRDefault="005B3C9A" w:rsidP="005B3C9A">
      <w:r>
        <w:tab/>
      </w:r>
      <w:hyperlink r:id="rId37" w:history="1">
        <w:r w:rsidRPr="008B5F9B">
          <w:rPr>
            <w:rStyle w:val="Hyperlink"/>
          </w:rPr>
          <w:t>https://mentor.ieee.org/802.11/dcn/15/11-15-0494-04-000m-tgmc-agenda-may-2015.pptx</w:t>
        </w:r>
      </w:hyperlink>
    </w:p>
    <w:p w:rsidR="005B3C9A" w:rsidRDefault="00B179E1" w:rsidP="005B3C9A">
      <w:pPr>
        <w:ind w:left="720"/>
      </w:pPr>
      <w:hyperlink r:id="rId38" w:history="1">
        <w:r w:rsidR="005B3C9A" w:rsidRPr="008B5F9B">
          <w:rPr>
            <w:rStyle w:val="Hyperlink"/>
          </w:rPr>
          <w:t>https://mentor.ieee.org/802.11/dcn/15/11-15-0254-01-000m-802-11ad-non-pcp-sta-power-management-clarifications.docx</w:t>
        </w:r>
      </w:hyperlink>
    </w:p>
    <w:p w:rsidR="005B3C9A" w:rsidRDefault="00B179E1" w:rsidP="005B3C9A">
      <w:pPr>
        <w:ind w:left="720"/>
      </w:pPr>
      <w:hyperlink r:id="rId39" w:history="1">
        <w:r w:rsidR="005B3C9A" w:rsidRPr="008B5F9B">
          <w:rPr>
            <w:rStyle w:val="Hyperlink"/>
          </w:rPr>
          <w:t>https://mentor.ieee.org/802.11/dcn/15/11-15-0256-00-000m-802-11ad-atim-frame-usage-clarifications.docx</w:t>
        </w:r>
      </w:hyperlink>
    </w:p>
    <w:p w:rsidR="005B3C9A" w:rsidRDefault="00B179E1" w:rsidP="005B3C9A">
      <w:pPr>
        <w:ind w:left="720"/>
      </w:pPr>
      <w:hyperlink r:id="rId40" w:history="1">
        <w:r w:rsidR="005B3C9A" w:rsidRPr="008B5F9B">
          <w:rPr>
            <w:rStyle w:val="Hyperlink"/>
          </w:rPr>
          <w:t>https://mentor.ieee.org/802.11/dcn/15/11-15-0256-01-000m-802-11ad-atim-frame-usage-clarifications.docx</w:t>
        </w:r>
      </w:hyperlink>
    </w:p>
    <w:p w:rsidR="005B3C9A" w:rsidRDefault="00B179E1" w:rsidP="005B3C9A">
      <w:pPr>
        <w:ind w:left="720"/>
      </w:pPr>
      <w:hyperlink r:id="rId41" w:history="1">
        <w:r w:rsidR="005B3C9A" w:rsidRPr="008B5F9B">
          <w:rPr>
            <w:rStyle w:val="Hyperlink"/>
          </w:rPr>
          <w:t>https://mentor.ieee.org/802.11/dcn/15/11-15-0256-01-000m-802-11ad-atim-frame-usage-clarifications.docx</w:t>
        </w:r>
      </w:hyperlink>
    </w:p>
    <w:p w:rsidR="005B3C9A" w:rsidRDefault="00B179E1" w:rsidP="005B3C9A">
      <w:pPr>
        <w:ind w:left="720"/>
      </w:pPr>
      <w:hyperlink r:id="rId42" w:history="1">
        <w:r w:rsidR="005B3C9A" w:rsidRPr="008B5F9B">
          <w:rPr>
            <w:rStyle w:val="Hyperlink"/>
          </w:rPr>
          <w:t>https://mentor.ieee.org/802.11/dcn/15/11-15-0538-01-000m-beam-tracking-clarification-cid5010.docx</w:t>
        </w:r>
      </w:hyperlink>
    </w:p>
    <w:p w:rsidR="005B3C9A" w:rsidRDefault="00B179E1" w:rsidP="005B3C9A">
      <w:pPr>
        <w:ind w:left="720"/>
      </w:pPr>
      <w:hyperlink r:id="rId43" w:history="1">
        <w:r w:rsidR="005B3C9A" w:rsidRPr="008B5F9B">
          <w:rPr>
            <w:rStyle w:val="Hyperlink"/>
          </w:rPr>
          <w:t>https://mentor.ieee.org/802.11/dcn/15/11-15-0618-00-000m-clarification-of-rd-for-semm-access-policy-cid5222.docx</w:t>
        </w:r>
      </w:hyperlink>
    </w:p>
    <w:p w:rsidR="005B3C9A" w:rsidRDefault="00B179E1" w:rsidP="005B3C9A">
      <w:pPr>
        <w:ind w:left="720"/>
      </w:pPr>
      <w:hyperlink r:id="rId44" w:history="1">
        <w:r w:rsidR="005B3C9A" w:rsidRPr="008B5F9B">
          <w:rPr>
            <w:rStyle w:val="Hyperlink"/>
          </w:rPr>
          <w:t>https://mentor.ieee.org/802.11/dcn/15/11-15-0410-01-000m-dmg-control-response-frame-rate-selection.docx</w:t>
        </w:r>
      </w:hyperlink>
    </w:p>
    <w:p w:rsidR="005B3C9A" w:rsidRDefault="00B179E1" w:rsidP="005B3C9A">
      <w:pPr>
        <w:ind w:left="720"/>
      </w:pPr>
      <w:hyperlink r:id="rId45" w:history="1">
        <w:r w:rsidR="00083505" w:rsidRPr="008B5F9B">
          <w:rPr>
            <w:rStyle w:val="Hyperlink"/>
          </w:rPr>
          <w:t>https://mentor.ieee.org/802.11/dcn/15/11-15-0534-00-000m-resolution-to-11ad-related-cids.docx</w:t>
        </w:r>
      </w:hyperlink>
    </w:p>
    <w:p w:rsidR="00083505" w:rsidRDefault="00B179E1" w:rsidP="005B3C9A">
      <w:pPr>
        <w:ind w:left="720"/>
      </w:pPr>
      <w:hyperlink r:id="rId46" w:history="1">
        <w:r w:rsidR="00244E67" w:rsidRPr="008B5F9B">
          <w:rPr>
            <w:rStyle w:val="Hyperlink"/>
          </w:rPr>
          <w:t>https://mentor.ieee.org/802.11/dcn/15/11-15-0171-01-000m-clarification-to-fine-timing-protocol.docx</w:t>
        </w:r>
      </w:hyperlink>
    </w:p>
    <w:p w:rsidR="00244E67" w:rsidRDefault="00B179E1" w:rsidP="005B3C9A">
      <w:pPr>
        <w:ind w:left="720"/>
      </w:pPr>
      <w:hyperlink r:id="rId47" w:history="1">
        <w:r w:rsidR="00244E67" w:rsidRPr="008B5F9B">
          <w:rPr>
            <w:rStyle w:val="Hyperlink"/>
          </w:rPr>
          <w:t>https://mentor.ieee.org/802.11/dcn/15/11-15-0171-02-000m-clarification-to-fine-timing-protocol.docx</w:t>
        </w:r>
      </w:hyperlink>
    </w:p>
    <w:p w:rsidR="00141209" w:rsidRDefault="00B179E1" w:rsidP="005B3C9A">
      <w:pPr>
        <w:ind w:left="720"/>
      </w:pPr>
      <w:hyperlink r:id="rId48" w:history="1">
        <w:r w:rsidR="00141209" w:rsidRPr="008B5F9B">
          <w:rPr>
            <w:rStyle w:val="Hyperlink"/>
          </w:rPr>
          <w:t>https://mentor.ieee.org/802.11/dcn/15/11-15-0494-05-000m-tgmc-agenda-may-2015.pptx</w:t>
        </w:r>
      </w:hyperlink>
    </w:p>
    <w:p w:rsidR="00141209" w:rsidRDefault="00141209" w:rsidP="005B3C9A">
      <w:pPr>
        <w:ind w:left="720"/>
      </w:pPr>
    </w:p>
    <w:p w:rsidR="00244E67" w:rsidRDefault="00244E67" w:rsidP="00244E67">
      <w:r>
        <w:t>Wednesday:</w:t>
      </w:r>
    </w:p>
    <w:p w:rsidR="00244E67" w:rsidRDefault="00B179E1" w:rsidP="00244E67">
      <w:pPr>
        <w:ind w:left="720"/>
      </w:pPr>
      <w:hyperlink r:id="rId49" w:history="1">
        <w:r w:rsidR="00244E67" w:rsidRPr="008B5F9B">
          <w:rPr>
            <w:rStyle w:val="Hyperlink"/>
          </w:rPr>
          <w:t>https://mentor.ieee.org/802.11/dcn/15/11-15-0171-03-000m-clarification-to-fine-timing-protocol.docx</w:t>
        </w:r>
      </w:hyperlink>
    </w:p>
    <w:p w:rsidR="00141209" w:rsidRDefault="00B179E1" w:rsidP="00244E67">
      <w:pPr>
        <w:ind w:left="720"/>
      </w:pPr>
      <w:hyperlink r:id="rId50" w:history="1">
        <w:r w:rsidR="00141209" w:rsidRPr="008B5F9B">
          <w:rPr>
            <w:rStyle w:val="Hyperlink"/>
          </w:rPr>
          <w:t>https://mentor.ieee.org/802.11/dcn/15/11-15-0171-04-000m-clarification-to-fine-timing-protocol.docx</w:t>
        </w:r>
      </w:hyperlink>
    </w:p>
    <w:p w:rsidR="00141209" w:rsidRDefault="00B179E1" w:rsidP="00244E67">
      <w:pPr>
        <w:ind w:left="720"/>
      </w:pPr>
      <w:hyperlink r:id="rId51" w:history="1">
        <w:r w:rsidR="00141209" w:rsidRPr="008B5F9B">
          <w:rPr>
            <w:rStyle w:val="Hyperlink"/>
          </w:rPr>
          <w:t>https://mentor.ieee.org/802.11/dcn/15/11-15-0494-06-000m-tgmc-agenda-may-2015.pptx</w:t>
        </w:r>
      </w:hyperlink>
    </w:p>
    <w:p w:rsidR="00141209" w:rsidRDefault="00B179E1" w:rsidP="00244E67">
      <w:pPr>
        <w:ind w:left="720"/>
      </w:pPr>
      <w:hyperlink r:id="rId52" w:history="1">
        <w:r w:rsidR="00617237" w:rsidRPr="008B5F9B">
          <w:rPr>
            <w:rStyle w:val="Hyperlink"/>
          </w:rPr>
          <w:t>https://mentor.ieee.org/802.11/dcn/15/11-15-0516-02-000m-cca-for-clauses-16-17-and-19.pptx</w:t>
        </w:r>
      </w:hyperlink>
    </w:p>
    <w:p w:rsidR="00617237" w:rsidRDefault="00B179E1" w:rsidP="00244E67">
      <w:pPr>
        <w:ind w:left="720"/>
      </w:pPr>
      <w:hyperlink r:id="rId53" w:history="1">
        <w:r w:rsidR="00617237" w:rsidRPr="008B5F9B">
          <w:rPr>
            <w:rStyle w:val="Hyperlink"/>
          </w:rPr>
          <w:t>https://mentor.ieee.org/802.11/dcn/15/11-15-0668-00-000m-discussion-of-cid-5879.pptx</w:t>
        </w:r>
      </w:hyperlink>
    </w:p>
    <w:p w:rsidR="00617237" w:rsidRDefault="00617237" w:rsidP="00614A9E"/>
    <w:p w:rsidR="00614A9E" w:rsidRDefault="00614A9E" w:rsidP="00614A9E">
      <w:r>
        <w:t>Thursday:</w:t>
      </w:r>
    </w:p>
    <w:p w:rsidR="00614A9E" w:rsidRDefault="00B179E1" w:rsidP="00614A9E">
      <w:pPr>
        <w:ind w:left="720"/>
      </w:pPr>
      <w:hyperlink r:id="rId54" w:history="1">
        <w:r w:rsidR="00614A9E" w:rsidRPr="008B5F9B">
          <w:rPr>
            <w:rStyle w:val="Hyperlink"/>
          </w:rPr>
          <w:t>https://mentor.ieee.org/802.11/dcn/15/11-15-0494-07-000m-tgmc-agenda-may-2015.pptx</w:t>
        </w:r>
      </w:hyperlink>
    </w:p>
    <w:p w:rsidR="00614A9E" w:rsidRDefault="00B179E1" w:rsidP="00614A9E">
      <w:pPr>
        <w:ind w:left="720"/>
      </w:pPr>
      <w:hyperlink r:id="rId55" w:history="1">
        <w:r w:rsidR="00614A9E" w:rsidRPr="008B5F9B">
          <w:rPr>
            <w:rStyle w:val="Hyperlink"/>
          </w:rPr>
          <w:t>https://mentor.ieee.org/802.11/dcn/15/11-15-0494-08-000m-tgmc-agenda-may-2015.pptx</w:t>
        </w:r>
      </w:hyperlink>
    </w:p>
    <w:p w:rsidR="00614A9E" w:rsidRDefault="00B179E1" w:rsidP="00614A9E">
      <w:pPr>
        <w:ind w:left="720"/>
      </w:pPr>
      <w:hyperlink r:id="rId56" w:history="1">
        <w:r w:rsidR="00614A9E" w:rsidRPr="008B5F9B">
          <w:rPr>
            <w:rStyle w:val="Hyperlink"/>
          </w:rPr>
          <w:t>https://mentor.ieee.org/802.11/dcn/15/11-15-0494-09-000m-tgmc-agenda-may-2015.pptx</w:t>
        </w:r>
      </w:hyperlink>
    </w:p>
    <w:p w:rsidR="00D8295D" w:rsidRDefault="00B179E1" w:rsidP="00614A9E">
      <w:pPr>
        <w:ind w:left="720"/>
      </w:pPr>
      <w:hyperlink r:id="rId57" w:history="1">
        <w:r w:rsidR="00D8295D" w:rsidRPr="008B5F9B">
          <w:rPr>
            <w:rStyle w:val="Hyperlink"/>
          </w:rPr>
          <w:t>https://mentor.ieee.org/802.11/dcn/15/11-15-0531-00-000m-a-possible-solution-to-the-beacon-length-problem.pptx</w:t>
        </w:r>
      </w:hyperlink>
    </w:p>
    <w:p w:rsidR="00244E67" w:rsidRDefault="00B179E1" w:rsidP="00D8295D">
      <w:pPr>
        <w:ind w:left="720"/>
      </w:pPr>
      <w:hyperlink r:id="rId58" w:history="1">
        <w:r w:rsidR="00D8295D" w:rsidRPr="008B5F9B">
          <w:rPr>
            <w:rStyle w:val="Hyperlink"/>
          </w:rPr>
          <w:t>https://mentor.ieee.org/802.11/dcn/15/11-15-0531-01-000m-a-possible-solution-to-the-beacon-length-problem.pptx</w:t>
        </w:r>
      </w:hyperlink>
    </w:p>
    <w:p w:rsidR="00D8295D" w:rsidRDefault="00B179E1" w:rsidP="00D8295D">
      <w:pPr>
        <w:ind w:left="720" w:firstLine="720"/>
      </w:pPr>
      <w:hyperlink r:id="rId59" w:history="1">
        <w:r w:rsidR="00D8295D" w:rsidRPr="008B5F9B">
          <w:rPr>
            <w:rStyle w:val="Hyperlink"/>
          </w:rPr>
          <w:t>https://mentor.ieee.org/802.11/dcn/14/11-14-1522-02-000m-lpd-to-epd-in-5-9ghz.docx</w:t>
        </w:r>
      </w:hyperlink>
    </w:p>
    <w:p w:rsidR="00D8295D" w:rsidRDefault="00B179E1" w:rsidP="00D8295D">
      <w:pPr>
        <w:ind w:left="1440"/>
      </w:pPr>
      <w:hyperlink r:id="rId60" w:history="1">
        <w:r w:rsidR="00D8295D" w:rsidRPr="008B5F9B">
          <w:rPr>
            <w:rStyle w:val="Hyperlink"/>
          </w:rPr>
          <w:t>https://mentor.ieee.org/802.11/dcn/14/11-14-1521-03-000m-epd-for-ieee802-11-5-9ghz-operations.pptx</w:t>
        </w:r>
      </w:hyperlink>
    </w:p>
    <w:p w:rsidR="00FE2864" w:rsidRDefault="00B179E1" w:rsidP="00D8295D">
      <w:pPr>
        <w:ind w:left="1440"/>
      </w:pPr>
      <w:hyperlink r:id="rId61" w:history="1">
        <w:r w:rsidR="00FE2864" w:rsidRPr="008B5F9B">
          <w:rPr>
            <w:rStyle w:val="Hyperlink"/>
          </w:rPr>
          <w:t>https://mentor.ieee.org/802.11/dcn/15/11-15-0654-06-000m-lb1000-cid5960-nss-support-partitioning.docx</w:t>
        </w:r>
      </w:hyperlink>
    </w:p>
    <w:p w:rsidR="00FE2864" w:rsidRDefault="00B179E1" w:rsidP="00D8295D">
      <w:pPr>
        <w:ind w:left="1440"/>
      </w:pPr>
      <w:hyperlink r:id="rId62" w:history="1">
        <w:r w:rsidR="00FE2864" w:rsidRPr="008B5F9B">
          <w:rPr>
            <w:rStyle w:val="Hyperlink"/>
          </w:rPr>
          <w:t>https://mentor.ieee.org/802.11/dcn/15/11-15-0654-07-000m-lb1000-cid5960-nss-support-partitioning.docx</w:t>
        </w:r>
      </w:hyperlink>
    </w:p>
    <w:p w:rsidR="00FE2864" w:rsidRDefault="00FE2864" w:rsidP="00D8295D">
      <w:pPr>
        <w:ind w:left="1440"/>
      </w:pPr>
    </w:p>
    <w:p w:rsidR="00D8295D" w:rsidRDefault="00B179E1" w:rsidP="00FE2864">
      <w:pPr>
        <w:ind w:left="1440"/>
        <w:rPr>
          <w:rStyle w:val="Hyperlink"/>
          <w:lang w:val="en-US"/>
        </w:rPr>
      </w:pPr>
      <w:hyperlink r:id="rId63" w:history="1">
        <w:r w:rsidR="00FE2864" w:rsidRPr="009D0171">
          <w:rPr>
            <w:rStyle w:val="Hyperlink"/>
            <w:lang w:val="en-US"/>
          </w:rPr>
          <w:t>https://</w:t>
        </w:r>
      </w:hyperlink>
      <w:hyperlink r:id="rId64" w:history="1">
        <w:r w:rsidR="00FE2864">
          <w:rPr>
            <w:rStyle w:val="Hyperlink"/>
            <w:lang w:val="en-US"/>
          </w:rPr>
          <w:t>mentor.ieee.org/802.11/dcn/15/11-15-0678-01-000m-cid-5187-comment-resolution.docx</w:t>
        </w:r>
      </w:hyperlink>
    </w:p>
    <w:p w:rsidR="00FE2864" w:rsidRDefault="00B179E1" w:rsidP="00FE2864">
      <w:pPr>
        <w:ind w:left="1440"/>
        <w:rPr>
          <w:rStyle w:val="Hyperlink"/>
          <w:lang w:val="en-US"/>
        </w:rPr>
      </w:pPr>
      <w:hyperlink r:id="rId65" w:history="1">
        <w:r w:rsidR="00FE2864" w:rsidRPr="009D0171">
          <w:rPr>
            <w:rStyle w:val="Hyperlink"/>
            <w:lang w:val="en-US"/>
          </w:rPr>
          <w:t>https://</w:t>
        </w:r>
      </w:hyperlink>
      <w:hyperlink r:id="rId66" w:history="1">
        <w:r w:rsidR="00FE2864" w:rsidRPr="009D0171">
          <w:rPr>
            <w:rStyle w:val="Hyperlink"/>
            <w:lang w:val="en-US"/>
          </w:rPr>
          <w:t>mentor.ieee.org/802.11/dcn/15/11-15-0410-01-000m-dmg-control-response-frame-rate-selection.docx</w:t>
        </w:r>
      </w:hyperlink>
    </w:p>
    <w:p w:rsidR="00F73D2F" w:rsidRDefault="00B179E1" w:rsidP="00F73D2F">
      <w:pPr>
        <w:ind w:left="720" w:firstLine="720"/>
        <w:rPr>
          <w:lang w:val="en-US"/>
        </w:rPr>
      </w:pPr>
      <w:hyperlink r:id="rId67" w:history="1">
        <w:r w:rsidR="00FE2864" w:rsidRPr="00A34F14">
          <w:rPr>
            <w:rStyle w:val="Hyperlink"/>
            <w:lang w:val="en-US"/>
          </w:rPr>
          <w:t>https://</w:t>
        </w:r>
      </w:hyperlink>
      <w:hyperlink r:id="rId68" w:history="1">
        <w:r w:rsidR="00FE2864" w:rsidRPr="00A34F14">
          <w:rPr>
            <w:rStyle w:val="Hyperlink"/>
            <w:lang w:val="en-US"/>
          </w:rPr>
          <w:t>mentor.ieee.org/802.11/dcn/14/11-14-1522-02-000m-lpd-to-epd-in-5-9ghz.docx</w:t>
        </w:r>
      </w:hyperlink>
    </w:p>
    <w:p w:rsidR="006F180A" w:rsidRDefault="00B179E1" w:rsidP="00F73D2F">
      <w:pPr>
        <w:ind w:left="1440"/>
      </w:pPr>
      <w:hyperlink r:id="rId69" w:history="1">
        <w:r w:rsidR="006F180A" w:rsidRPr="008B5F9B">
          <w:rPr>
            <w:rStyle w:val="Hyperlink"/>
          </w:rPr>
          <w:t>https://mentor.ieee.org/802.11/dcn/15/11-15-0256-01-000m-802-11ad-atim-frame-usage-clarifications.docx</w:t>
        </w:r>
      </w:hyperlink>
    </w:p>
    <w:p w:rsidR="00F73D2F" w:rsidRDefault="00B179E1" w:rsidP="00F73D2F">
      <w:pPr>
        <w:ind w:left="1440"/>
      </w:pPr>
      <w:hyperlink r:id="rId70" w:history="1">
        <w:r w:rsidR="00F73D2F" w:rsidRPr="008B5F9B">
          <w:rPr>
            <w:rStyle w:val="Hyperlink"/>
          </w:rPr>
          <w:t>https://mentor.ieee.org/802.11/dcn/15/11-15-0555-01-0arc-normative-ds-sap-proposal.docx</w:t>
        </w:r>
      </w:hyperlink>
    </w:p>
    <w:p w:rsidR="00F73D2F" w:rsidRDefault="00F73D2F" w:rsidP="00F73D2F">
      <w:pPr>
        <w:ind w:left="1224"/>
      </w:pPr>
      <w:r>
        <w:tab/>
      </w:r>
      <w:hyperlink r:id="rId71" w:history="1">
        <w:r w:rsidRPr="008B5F9B">
          <w:rPr>
            <w:rStyle w:val="Hyperlink"/>
          </w:rPr>
          <w:t>https://mentor.ieee.org/802.11/dcn/15/11-15-0540-01-0arc-updates-to-revmc-5-1-5.docx</w:t>
        </w:r>
      </w:hyperlink>
    </w:p>
    <w:p w:rsidR="00F73D2F" w:rsidRDefault="00F73D2F" w:rsidP="00F73D2F">
      <w:pPr>
        <w:ind w:left="1224"/>
      </w:pPr>
    </w:p>
    <w:p w:rsidR="00FE2864" w:rsidRDefault="00FE2864" w:rsidP="00D8295D">
      <w:pPr>
        <w:ind w:left="720" w:firstLine="720"/>
      </w:pPr>
    </w:p>
    <w:p w:rsidR="00FE2864" w:rsidRDefault="00FE2864" w:rsidP="00D8295D">
      <w:pPr>
        <w:ind w:left="720" w:firstLine="720"/>
      </w:pPr>
    </w:p>
    <w:p w:rsidR="00D8295D" w:rsidRDefault="00D8295D" w:rsidP="00D8295D">
      <w:pPr>
        <w:ind w:left="720"/>
      </w:pPr>
    </w:p>
    <w:p w:rsidR="00D8295D" w:rsidRDefault="00D8295D" w:rsidP="00244E67"/>
    <w:p w:rsidR="005B3C9A" w:rsidRDefault="005B3C9A" w:rsidP="005B3C9A"/>
    <w:p w:rsidR="00CE6BE9" w:rsidRDefault="00CE6BE9"/>
    <w:sectPr w:rsidR="00CE6BE9">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E1" w:rsidRDefault="00B179E1">
      <w:r>
        <w:separator/>
      </w:r>
    </w:p>
  </w:endnote>
  <w:endnote w:type="continuationSeparator" w:id="0">
    <w:p w:rsidR="00B179E1" w:rsidRDefault="00B1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67" w:rsidRDefault="00B179E1">
    <w:pPr>
      <w:pStyle w:val="Footer"/>
      <w:tabs>
        <w:tab w:val="clear" w:pos="6480"/>
        <w:tab w:val="center" w:pos="4680"/>
        <w:tab w:val="right" w:pos="9360"/>
      </w:tabs>
    </w:pPr>
    <w:r>
      <w:fldChar w:fldCharType="begin"/>
    </w:r>
    <w:r>
      <w:instrText xml:space="preserve"> SUBJECT  \* MERGEFORMAT </w:instrText>
    </w:r>
    <w:r>
      <w:fldChar w:fldCharType="separate"/>
    </w:r>
    <w:r w:rsidR="00244E67">
      <w:t>Minutes</w:t>
    </w:r>
    <w:r>
      <w:fldChar w:fldCharType="end"/>
    </w:r>
    <w:r w:rsidR="00244E67">
      <w:tab/>
      <w:t xml:space="preserve">page </w:t>
    </w:r>
    <w:r w:rsidR="00244E67">
      <w:fldChar w:fldCharType="begin"/>
    </w:r>
    <w:r w:rsidR="00244E67">
      <w:instrText xml:space="preserve">page </w:instrText>
    </w:r>
    <w:r w:rsidR="00244E67">
      <w:fldChar w:fldCharType="separate"/>
    </w:r>
    <w:r w:rsidR="00AD318B">
      <w:rPr>
        <w:noProof/>
      </w:rPr>
      <w:t>1</w:t>
    </w:r>
    <w:r w:rsidR="00244E67">
      <w:fldChar w:fldCharType="end"/>
    </w:r>
    <w:r w:rsidR="00244E67">
      <w:tab/>
    </w:r>
    <w:r>
      <w:fldChar w:fldCharType="begin"/>
    </w:r>
    <w:r>
      <w:instrText xml:space="preserve"> COMMENTS  \* MERGEFORMAT </w:instrText>
    </w:r>
    <w:r>
      <w:fldChar w:fldCharType="separate"/>
    </w:r>
    <w:r w:rsidR="00244E67">
      <w:t>Jon Rosdahl (CSR)</w:t>
    </w:r>
    <w:r>
      <w:fldChar w:fldCharType="end"/>
    </w:r>
  </w:p>
  <w:p w:rsidR="00244E67" w:rsidRDefault="00244E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E1" w:rsidRDefault="00B179E1">
      <w:r>
        <w:separator/>
      </w:r>
    </w:p>
  </w:footnote>
  <w:footnote w:type="continuationSeparator" w:id="0">
    <w:p w:rsidR="00B179E1" w:rsidRDefault="00B17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67" w:rsidRDefault="00B179E1">
    <w:pPr>
      <w:pStyle w:val="Header"/>
      <w:tabs>
        <w:tab w:val="clear" w:pos="6480"/>
        <w:tab w:val="center" w:pos="4680"/>
        <w:tab w:val="right" w:pos="9360"/>
      </w:tabs>
    </w:pPr>
    <w:r>
      <w:fldChar w:fldCharType="begin"/>
    </w:r>
    <w:r>
      <w:instrText xml:space="preserve"> KEYWORDS  \* MERGEFORMAT </w:instrText>
    </w:r>
    <w:r>
      <w:fldChar w:fldCharType="separate"/>
    </w:r>
    <w:r w:rsidR="00244E67">
      <w:t>May 2015</w:t>
    </w:r>
    <w:r>
      <w:fldChar w:fldCharType="end"/>
    </w:r>
    <w:r w:rsidR="00244E67">
      <w:tab/>
    </w:r>
    <w:r w:rsidR="00244E67">
      <w:tab/>
    </w:r>
    <w:r>
      <w:fldChar w:fldCharType="begin"/>
    </w:r>
    <w:r>
      <w:instrText xml:space="preserve"> TITLE  </w:instrText>
    </w:r>
    <w:r>
      <w:instrText xml:space="preserve">\* MERGEFORMAT </w:instrText>
    </w:r>
    <w:r>
      <w:fldChar w:fldCharType="separate"/>
    </w:r>
    <w:r w:rsidR="00AD318B">
      <w:t>doc.: IEEE 802.11-15/0523r0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FAB"/>
    <w:multiLevelType w:val="hybridMultilevel"/>
    <w:tmpl w:val="3C366DF2"/>
    <w:lvl w:ilvl="0" w:tplc="44B2ACFE">
      <w:start w:val="1"/>
      <w:numFmt w:val="bullet"/>
      <w:lvlText w:val="•"/>
      <w:lvlJc w:val="left"/>
      <w:pPr>
        <w:tabs>
          <w:tab w:val="num" w:pos="720"/>
        </w:tabs>
        <w:ind w:left="720" w:hanging="360"/>
      </w:pPr>
      <w:rPr>
        <w:rFonts w:ascii="Times New Roman" w:hAnsi="Times New Roman" w:hint="default"/>
      </w:rPr>
    </w:lvl>
    <w:lvl w:ilvl="1" w:tplc="062AB96C">
      <w:start w:val="1"/>
      <w:numFmt w:val="bullet"/>
      <w:lvlText w:val="•"/>
      <w:lvlJc w:val="left"/>
      <w:pPr>
        <w:tabs>
          <w:tab w:val="num" w:pos="1440"/>
        </w:tabs>
        <w:ind w:left="1440" w:hanging="360"/>
      </w:pPr>
      <w:rPr>
        <w:rFonts w:ascii="Times New Roman" w:hAnsi="Times New Roman" w:hint="default"/>
      </w:rPr>
    </w:lvl>
    <w:lvl w:ilvl="2" w:tplc="EAE4AD3E" w:tentative="1">
      <w:start w:val="1"/>
      <w:numFmt w:val="bullet"/>
      <w:lvlText w:val="•"/>
      <w:lvlJc w:val="left"/>
      <w:pPr>
        <w:tabs>
          <w:tab w:val="num" w:pos="2160"/>
        </w:tabs>
        <w:ind w:left="2160" w:hanging="360"/>
      </w:pPr>
      <w:rPr>
        <w:rFonts w:ascii="Times New Roman" w:hAnsi="Times New Roman" w:hint="default"/>
      </w:rPr>
    </w:lvl>
    <w:lvl w:ilvl="3" w:tplc="B33EFEDC" w:tentative="1">
      <w:start w:val="1"/>
      <w:numFmt w:val="bullet"/>
      <w:lvlText w:val="•"/>
      <w:lvlJc w:val="left"/>
      <w:pPr>
        <w:tabs>
          <w:tab w:val="num" w:pos="2880"/>
        </w:tabs>
        <w:ind w:left="2880" w:hanging="360"/>
      </w:pPr>
      <w:rPr>
        <w:rFonts w:ascii="Times New Roman" w:hAnsi="Times New Roman" w:hint="default"/>
      </w:rPr>
    </w:lvl>
    <w:lvl w:ilvl="4" w:tplc="FD34711C" w:tentative="1">
      <w:start w:val="1"/>
      <w:numFmt w:val="bullet"/>
      <w:lvlText w:val="•"/>
      <w:lvlJc w:val="left"/>
      <w:pPr>
        <w:tabs>
          <w:tab w:val="num" w:pos="3600"/>
        </w:tabs>
        <w:ind w:left="3600" w:hanging="360"/>
      </w:pPr>
      <w:rPr>
        <w:rFonts w:ascii="Times New Roman" w:hAnsi="Times New Roman" w:hint="default"/>
      </w:rPr>
    </w:lvl>
    <w:lvl w:ilvl="5" w:tplc="DAAC8DF2" w:tentative="1">
      <w:start w:val="1"/>
      <w:numFmt w:val="bullet"/>
      <w:lvlText w:val="•"/>
      <w:lvlJc w:val="left"/>
      <w:pPr>
        <w:tabs>
          <w:tab w:val="num" w:pos="4320"/>
        </w:tabs>
        <w:ind w:left="4320" w:hanging="360"/>
      </w:pPr>
      <w:rPr>
        <w:rFonts w:ascii="Times New Roman" w:hAnsi="Times New Roman" w:hint="default"/>
      </w:rPr>
    </w:lvl>
    <w:lvl w:ilvl="6" w:tplc="14C8C284" w:tentative="1">
      <w:start w:val="1"/>
      <w:numFmt w:val="bullet"/>
      <w:lvlText w:val="•"/>
      <w:lvlJc w:val="left"/>
      <w:pPr>
        <w:tabs>
          <w:tab w:val="num" w:pos="5040"/>
        </w:tabs>
        <w:ind w:left="5040" w:hanging="360"/>
      </w:pPr>
      <w:rPr>
        <w:rFonts w:ascii="Times New Roman" w:hAnsi="Times New Roman" w:hint="default"/>
      </w:rPr>
    </w:lvl>
    <w:lvl w:ilvl="7" w:tplc="C1F2EE6C" w:tentative="1">
      <w:start w:val="1"/>
      <w:numFmt w:val="bullet"/>
      <w:lvlText w:val="•"/>
      <w:lvlJc w:val="left"/>
      <w:pPr>
        <w:tabs>
          <w:tab w:val="num" w:pos="5760"/>
        </w:tabs>
        <w:ind w:left="5760" w:hanging="360"/>
      </w:pPr>
      <w:rPr>
        <w:rFonts w:ascii="Times New Roman" w:hAnsi="Times New Roman" w:hint="default"/>
      </w:rPr>
    </w:lvl>
    <w:lvl w:ilvl="8" w:tplc="36140D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8F6815"/>
    <w:multiLevelType w:val="hybridMultilevel"/>
    <w:tmpl w:val="69486264"/>
    <w:lvl w:ilvl="0" w:tplc="EA10F6BC">
      <w:start w:val="1"/>
      <w:numFmt w:val="bullet"/>
      <w:lvlText w:val="•"/>
      <w:lvlJc w:val="left"/>
      <w:pPr>
        <w:tabs>
          <w:tab w:val="num" w:pos="720"/>
        </w:tabs>
        <w:ind w:left="720" w:hanging="360"/>
      </w:pPr>
      <w:rPr>
        <w:rFonts w:ascii="Times New Roman" w:hAnsi="Times New Roman" w:hint="default"/>
      </w:rPr>
    </w:lvl>
    <w:lvl w:ilvl="1" w:tplc="19BCA84C">
      <w:start w:val="702"/>
      <w:numFmt w:val="bullet"/>
      <w:lvlText w:val="–"/>
      <w:lvlJc w:val="left"/>
      <w:pPr>
        <w:tabs>
          <w:tab w:val="num" w:pos="1440"/>
        </w:tabs>
        <w:ind w:left="1440" w:hanging="360"/>
      </w:pPr>
      <w:rPr>
        <w:rFonts w:ascii="Times New Roman" w:hAnsi="Times New Roman" w:hint="default"/>
      </w:rPr>
    </w:lvl>
    <w:lvl w:ilvl="2" w:tplc="DBC01522" w:tentative="1">
      <w:start w:val="1"/>
      <w:numFmt w:val="bullet"/>
      <w:lvlText w:val="•"/>
      <w:lvlJc w:val="left"/>
      <w:pPr>
        <w:tabs>
          <w:tab w:val="num" w:pos="2160"/>
        </w:tabs>
        <w:ind w:left="2160" w:hanging="360"/>
      </w:pPr>
      <w:rPr>
        <w:rFonts w:ascii="Times New Roman" w:hAnsi="Times New Roman" w:hint="default"/>
      </w:rPr>
    </w:lvl>
    <w:lvl w:ilvl="3" w:tplc="FF668C94" w:tentative="1">
      <w:start w:val="1"/>
      <w:numFmt w:val="bullet"/>
      <w:lvlText w:val="•"/>
      <w:lvlJc w:val="left"/>
      <w:pPr>
        <w:tabs>
          <w:tab w:val="num" w:pos="2880"/>
        </w:tabs>
        <w:ind w:left="2880" w:hanging="360"/>
      </w:pPr>
      <w:rPr>
        <w:rFonts w:ascii="Times New Roman" w:hAnsi="Times New Roman" w:hint="default"/>
      </w:rPr>
    </w:lvl>
    <w:lvl w:ilvl="4" w:tplc="9CDE9130" w:tentative="1">
      <w:start w:val="1"/>
      <w:numFmt w:val="bullet"/>
      <w:lvlText w:val="•"/>
      <w:lvlJc w:val="left"/>
      <w:pPr>
        <w:tabs>
          <w:tab w:val="num" w:pos="3600"/>
        </w:tabs>
        <w:ind w:left="3600" w:hanging="360"/>
      </w:pPr>
      <w:rPr>
        <w:rFonts w:ascii="Times New Roman" w:hAnsi="Times New Roman" w:hint="default"/>
      </w:rPr>
    </w:lvl>
    <w:lvl w:ilvl="5" w:tplc="85523010" w:tentative="1">
      <w:start w:val="1"/>
      <w:numFmt w:val="bullet"/>
      <w:lvlText w:val="•"/>
      <w:lvlJc w:val="left"/>
      <w:pPr>
        <w:tabs>
          <w:tab w:val="num" w:pos="4320"/>
        </w:tabs>
        <w:ind w:left="4320" w:hanging="360"/>
      </w:pPr>
      <w:rPr>
        <w:rFonts w:ascii="Times New Roman" w:hAnsi="Times New Roman" w:hint="default"/>
      </w:rPr>
    </w:lvl>
    <w:lvl w:ilvl="6" w:tplc="1F5C8D5A" w:tentative="1">
      <w:start w:val="1"/>
      <w:numFmt w:val="bullet"/>
      <w:lvlText w:val="•"/>
      <w:lvlJc w:val="left"/>
      <w:pPr>
        <w:tabs>
          <w:tab w:val="num" w:pos="5040"/>
        </w:tabs>
        <w:ind w:left="5040" w:hanging="360"/>
      </w:pPr>
      <w:rPr>
        <w:rFonts w:ascii="Times New Roman" w:hAnsi="Times New Roman" w:hint="default"/>
      </w:rPr>
    </w:lvl>
    <w:lvl w:ilvl="7" w:tplc="32EC0EC0" w:tentative="1">
      <w:start w:val="1"/>
      <w:numFmt w:val="bullet"/>
      <w:lvlText w:val="•"/>
      <w:lvlJc w:val="left"/>
      <w:pPr>
        <w:tabs>
          <w:tab w:val="num" w:pos="5760"/>
        </w:tabs>
        <w:ind w:left="5760" w:hanging="360"/>
      </w:pPr>
      <w:rPr>
        <w:rFonts w:ascii="Times New Roman" w:hAnsi="Times New Roman" w:hint="default"/>
      </w:rPr>
    </w:lvl>
    <w:lvl w:ilvl="8" w:tplc="181670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A13453"/>
    <w:multiLevelType w:val="hybridMultilevel"/>
    <w:tmpl w:val="47F03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BC37E8"/>
    <w:multiLevelType w:val="hybridMultilevel"/>
    <w:tmpl w:val="05B2BF0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B4F511F"/>
    <w:multiLevelType w:val="hybridMultilevel"/>
    <w:tmpl w:val="CFF2FFA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7F64FCF"/>
    <w:multiLevelType w:val="hybridMultilevel"/>
    <w:tmpl w:val="DF9AD2B8"/>
    <w:lvl w:ilvl="0" w:tplc="63F4280A">
      <w:start w:val="1"/>
      <w:numFmt w:val="bullet"/>
      <w:lvlText w:val="•"/>
      <w:lvlJc w:val="left"/>
      <w:pPr>
        <w:tabs>
          <w:tab w:val="num" w:pos="720"/>
        </w:tabs>
        <w:ind w:left="720" w:hanging="360"/>
      </w:pPr>
      <w:rPr>
        <w:rFonts w:ascii="Times New Roman" w:hAnsi="Times New Roman" w:hint="default"/>
      </w:rPr>
    </w:lvl>
    <w:lvl w:ilvl="1" w:tplc="80F26052">
      <w:start w:val="1"/>
      <w:numFmt w:val="bullet"/>
      <w:lvlText w:val="•"/>
      <w:lvlJc w:val="left"/>
      <w:pPr>
        <w:tabs>
          <w:tab w:val="num" w:pos="1440"/>
        </w:tabs>
        <w:ind w:left="1440" w:hanging="360"/>
      </w:pPr>
      <w:rPr>
        <w:rFonts w:ascii="Times New Roman" w:hAnsi="Times New Roman" w:hint="default"/>
      </w:rPr>
    </w:lvl>
    <w:lvl w:ilvl="2" w:tplc="9F14512E">
      <w:start w:val="1406"/>
      <w:numFmt w:val="bullet"/>
      <w:lvlText w:val="•"/>
      <w:lvlJc w:val="left"/>
      <w:pPr>
        <w:tabs>
          <w:tab w:val="num" w:pos="2160"/>
        </w:tabs>
        <w:ind w:left="2160" w:hanging="360"/>
      </w:pPr>
      <w:rPr>
        <w:rFonts w:ascii="Times New Roman" w:hAnsi="Times New Roman" w:hint="default"/>
      </w:rPr>
    </w:lvl>
    <w:lvl w:ilvl="3" w:tplc="C27C82C4" w:tentative="1">
      <w:start w:val="1"/>
      <w:numFmt w:val="bullet"/>
      <w:lvlText w:val="•"/>
      <w:lvlJc w:val="left"/>
      <w:pPr>
        <w:tabs>
          <w:tab w:val="num" w:pos="2880"/>
        </w:tabs>
        <w:ind w:left="2880" w:hanging="360"/>
      </w:pPr>
      <w:rPr>
        <w:rFonts w:ascii="Times New Roman" w:hAnsi="Times New Roman" w:hint="default"/>
      </w:rPr>
    </w:lvl>
    <w:lvl w:ilvl="4" w:tplc="08FC1C5A" w:tentative="1">
      <w:start w:val="1"/>
      <w:numFmt w:val="bullet"/>
      <w:lvlText w:val="•"/>
      <w:lvlJc w:val="left"/>
      <w:pPr>
        <w:tabs>
          <w:tab w:val="num" w:pos="3600"/>
        </w:tabs>
        <w:ind w:left="3600" w:hanging="360"/>
      </w:pPr>
      <w:rPr>
        <w:rFonts w:ascii="Times New Roman" w:hAnsi="Times New Roman" w:hint="default"/>
      </w:rPr>
    </w:lvl>
    <w:lvl w:ilvl="5" w:tplc="19C85966" w:tentative="1">
      <w:start w:val="1"/>
      <w:numFmt w:val="bullet"/>
      <w:lvlText w:val="•"/>
      <w:lvlJc w:val="left"/>
      <w:pPr>
        <w:tabs>
          <w:tab w:val="num" w:pos="4320"/>
        </w:tabs>
        <w:ind w:left="4320" w:hanging="360"/>
      </w:pPr>
      <w:rPr>
        <w:rFonts w:ascii="Times New Roman" w:hAnsi="Times New Roman" w:hint="default"/>
      </w:rPr>
    </w:lvl>
    <w:lvl w:ilvl="6" w:tplc="296A28CA" w:tentative="1">
      <w:start w:val="1"/>
      <w:numFmt w:val="bullet"/>
      <w:lvlText w:val="•"/>
      <w:lvlJc w:val="left"/>
      <w:pPr>
        <w:tabs>
          <w:tab w:val="num" w:pos="5040"/>
        </w:tabs>
        <w:ind w:left="5040" w:hanging="360"/>
      </w:pPr>
      <w:rPr>
        <w:rFonts w:ascii="Times New Roman" w:hAnsi="Times New Roman" w:hint="default"/>
      </w:rPr>
    </w:lvl>
    <w:lvl w:ilvl="7" w:tplc="450A21CC" w:tentative="1">
      <w:start w:val="1"/>
      <w:numFmt w:val="bullet"/>
      <w:lvlText w:val="•"/>
      <w:lvlJc w:val="left"/>
      <w:pPr>
        <w:tabs>
          <w:tab w:val="num" w:pos="5760"/>
        </w:tabs>
        <w:ind w:left="5760" w:hanging="360"/>
      </w:pPr>
      <w:rPr>
        <w:rFonts w:ascii="Times New Roman" w:hAnsi="Times New Roman" w:hint="default"/>
      </w:rPr>
    </w:lvl>
    <w:lvl w:ilvl="8" w:tplc="EA9E2DF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3901F2"/>
    <w:multiLevelType w:val="hybridMultilevel"/>
    <w:tmpl w:val="7A8CD7D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CF7B2A"/>
    <w:multiLevelType w:val="hybridMultilevel"/>
    <w:tmpl w:val="A7D2B178"/>
    <w:lvl w:ilvl="0" w:tplc="DB2CB62C">
      <w:start w:val="1"/>
      <w:numFmt w:val="bullet"/>
      <w:lvlText w:val="•"/>
      <w:lvlJc w:val="left"/>
      <w:pPr>
        <w:tabs>
          <w:tab w:val="num" w:pos="720"/>
        </w:tabs>
        <w:ind w:left="720" w:hanging="360"/>
      </w:pPr>
      <w:rPr>
        <w:rFonts w:ascii="Times New Roman" w:hAnsi="Times New Roman" w:hint="default"/>
      </w:rPr>
    </w:lvl>
    <w:lvl w:ilvl="1" w:tplc="4290E292">
      <w:start w:val="1"/>
      <w:numFmt w:val="bullet"/>
      <w:lvlText w:val="•"/>
      <w:lvlJc w:val="left"/>
      <w:pPr>
        <w:tabs>
          <w:tab w:val="num" w:pos="1440"/>
        </w:tabs>
        <w:ind w:left="1440" w:hanging="360"/>
      </w:pPr>
      <w:rPr>
        <w:rFonts w:ascii="Times New Roman" w:hAnsi="Times New Roman" w:hint="default"/>
      </w:rPr>
    </w:lvl>
    <w:lvl w:ilvl="2" w:tplc="AF20D300">
      <w:start w:val="671"/>
      <w:numFmt w:val="bullet"/>
      <w:lvlText w:val="•"/>
      <w:lvlJc w:val="left"/>
      <w:pPr>
        <w:tabs>
          <w:tab w:val="num" w:pos="2160"/>
        </w:tabs>
        <w:ind w:left="2160" w:hanging="360"/>
      </w:pPr>
      <w:rPr>
        <w:rFonts w:ascii="Times New Roman" w:hAnsi="Times New Roman" w:hint="default"/>
      </w:rPr>
    </w:lvl>
    <w:lvl w:ilvl="3" w:tplc="41BC212E" w:tentative="1">
      <w:start w:val="1"/>
      <w:numFmt w:val="bullet"/>
      <w:lvlText w:val="•"/>
      <w:lvlJc w:val="left"/>
      <w:pPr>
        <w:tabs>
          <w:tab w:val="num" w:pos="2880"/>
        </w:tabs>
        <w:ind w:left="2880" w:hanging="360"/>
      </w:pPr>
      <w:rPr>
        <w:rFonts w:ascii="Times New Roman" w:hAnsi="Times New Roman" w:hint="default"/>
      </w:rPr>
    </w:lvl>
    <w:lvl w:ilvl="4" w:tplc="5F5479D4" w:tentative="1">
      <w:start w:val="1"/>
      <w:numFmt w:val="bullet"/>
      <w:lvlText w:val="•"/>
      <w:lvlJc w:val="left"/>
      <w:pPr>
        <w:tabs>
          <w:tab w:val="num" w:pos="3600"/>
        </w:tabs>
        <w:ind w:left="3600" w:hanging="360"/>
      </w:pPr>
      <w:rPr>
        <w:rFonts w:ascii="Times New Roman" w:hAnsi="Times New Roman" w:hint="default"/>
      </w:rPr>
    </w:lvl>
    <w:lvl w:ilvl="5" w:tplc="5218B422" w:tentative="1">
      <w:start w:val="1"/>
      <w:numFmt w:val="bullet"/>
      <w:lvlText w:val="•"/>
      <w:lvlJc w:val="left"/>
      <w:pPr>
        <w:tabs>
          <w:tab w:val="num" w:pos="4320"/>
        </w:tabs>
        <w:ind w:left="4320" w:hanging="360"/>
      </w:pPr>
      <w:rPr>
        <w:rFonts w:ascii="Times New Roman" w:hAnsi="Times New Roman" w:hint="default"/>
      </w:rPr>
    </w:lvl>
    <w:lvl w:ilvl="6" w:tplc="1F182BDA" w:tentative="1">
      <w:start w:val="1"/>
      <w:numFmt w:val="bullet"/>
      <w:lvlText w:val="•"/>
      <w:lvlJc w:val="left"/>
      <w:pPr>
        <w:tabs>
          <w:tab w:val="num" w:pos="5040"/>
        </w:tabs>
        <w:ind w:left="5040" w:hanging="360"/>
      </w:pPr>
      <w:rPr>
        <w:rFonts w:ascii="Times New Roman" w:hAnsi="Times New Roman" w:hint="default"/>
      </w:rPr>
    </w:lvl>
    <w:lvl w:ilvl="7" w:tplc="90825FD2" w:tentative="1">
      <w:start w:val="1"/>
      <w:numFmt w:val="bullet"/>
      <w:lvlText w:val="•"/>
      <w:lvlJc w:val="left"/>
      <w:pPr>
        <w:tabs>
          <w:tab w:val="num" w:pos="5760"/>
        </w:tabs>
        <w:ind w:left="5760" w:hanging="360"/>
      </w:pPr>
      <w:rPr>
        <w:rFonts w:ascii="Times New Roman" w:hAnsi="Times New Roman" w:hint="default"/>
      </w:rPr>
    </w:lvl>
    <w:lvl w:ilvl="8" w:tplc="64EE97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90F2B40"/>
    <w:multiLevelType w:val="hybridMultilevel"/>
    <w:tmpl w:val="BD3E9662"/>
    <w:lvl w:ilvl="0" w:tplc="D87A4572">
      <w:start w:val="1"/>
      <w:numFmt w:val="bullet"/>
      <w:lvlText w:val="•"/>
      <w:lvlJc w:val="left"/>
      <w:pPr>
        <w:tabs>
          <w:tab w:val="num" w:pos="720"/>
        </w:tabs>
        <w:ind w:left="720" w:hanging="360"/>
      </w:pPr>
      <w:rPr>
        <w:rFonts w:ascii="Times New Roman" w:hAnsi="Times New Roman" w:hint="default"/>
      </w:rPr>
    </w:lvl>
    <w:lvl w:ilvl="1" w:tplc="B3707FC0" w:tentative="1">
      <w:start w:val="1"/>
      <w:numFmt w:val="bullet"/>
      <w:lvlText w:val="•"/>
      <w:lvlJc w:val="left"/>
      <w:pPr>
        <w:tabs>
          <w:tab w:val="num" w:pos="1440"/>
        </w:tabs>
        <w:ind w:left="1440" w:hanging="360"/>
      </w:pPr>
      <w:rPr>
        <w:rFonts w:ascii="Times New Roman" w:hAnsi="Times New Roman" w:hint="default"/>
      </w:rPr>
    </w:lvl>
    <w:lvl w:ilvl="2" w:tplc="67603182" w:tentative="1">
      <w:start w:val="1"/>
      <w:numFmt w:val="bullet"/>
      <w:lvlText w:val="•"/>
      <w:lvlJc w:val="left"/>
      <w:pPr>
        <w:tabs>
          <w:tab w:val="num" w:pos="2160"/>
        </w:tabs>
        <w:ind w:left="2160" w:hanging="360"/>
      </w:pPr>
      <w:rPr>
        <w:rFonts w:ascii="Times New Roman" w:hAnsi="Times New Roman" w:hint="default"/>
      </w:rPr>
    </w:lvl>
    <w:lvl w:ilvl="3" w:tplc="9EDCC64A" w:tentative="1">
      <w:start w:val="1"/>
      <w:numFmt w:val="bullet"/>
      <w:lvlText w:val="•"/>
      <w:lvlJc w:val="left"/>
      <w:pPr>
        <w:tabs>
          <w:tab w:val="num" w:pos="2880"/>
        </w:tabs>
        <w:ind w:left="2880" w:hanging="360"/>
      </w:pPr>
      <w:rPr>
        <w:rFonts w:ascii="Times New Roman" w:hAnsi="Times New Roman" w:hint="default"/>
      </w:rPr>
    </w:lvl>
    <w:lvl w:ilvl="4" w:tplc="A94401BE" w:tentative="1">
      <w:start w:val="1"/>
      <w:numFmt w:val="bullet"/>
      <w:lvlText w:val="•"/>
      <w:lvlJc w:val="left"/>
      <w:pPr>
        <w:tabs>
          <w:tab w:val="num" w:pos="3600"/>
        </w:tabs>
        <w:ind w:left="3600" w:hanging="360"/>
      </w:pPr>
      <w:rPr>
        <w:rFonts w:ascii="Times New Roman" w:hAnsi="Times New Roman" w:hint="default"/>
      </w:rPr>
    </w:lvl>
    <w:lvl w:ilvl="5" w:tplc="58CE58FA" w:tentative="1">
      <w:start w:val="1"/>
      <w:numFmt w:val="bullet"/>
      <w:lvlText w:val="•"/>
      <w:lvlJc w:val="left"/>
      <w:pPr>
        <w:tabs>
          <w:tab w:val="num" w:pos="4320"/>
        </w:tabs>
        <w:ind w:left="4320" w:hanging="360"/>
      </w:pPr>
      <w:rPr>
        <w:rFonts w:ascii="Times New Roman" w:hAnsi="Times New Roman" w:hint="default"/>
      </w:rPr>
    </w:lvl>
    <w:lvl w:ilvl="6" w:tplc="DF16ED90" w:tentative="1">
      <w:start w:val="1"/>
      <w:numFmt w:val="bullet"/>
      <w:lvlText w:val="•"/>
      <w:lvlJc w:val="left"/>
      <w:pPr>
        <w:tabs>
          <w:tab w:val="num" w:pos="5040"/>
        </w:tabs>
        <w:ind w:left="5040" w:hanging="360"/>
      </w:pPr>
      <w:rPr>
        <w:rFonts w:ascii="Times New Roman" w:hAnsi="Times New Roman" w:hint="default"/>
      </w:rPr>
    </w:lvl>
    <w:lvl w:ilvl="7" w:tplc="6CBE0DCA" w:tentative="1">
      <w:start w:val="1"/>
      <w:numFmt w:val="bullet"/>
      <w:lvlText w:val="•"/>
      <w:lvlJc w:val="left"/>
      <w:pPr>
        <w:tabs>
          <w:tab w:val="num" w:pos="5760"/>
        </w:tabs>
        <w:ind w:left="5760" w:hanging="360"/>
      </w:pPr>
      <w:rPr>
        <w:rFonts w:ascii="Times New Roman" w:hAnsi="Times New Roman" w:hint="default"/>
      </w:rPr>
    </w:lvl>
    <w:lvl w:ilvl="8" w:tplc="5DBA3A4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870896"/>
    <w:multiLevelType w:val="hybridMultilevel"/>
    <w:tmpl w:val="434ADF0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7F12B02"/>
    <w:multiLevelType w:val="hybridMultilevel"/>
    <w:tmpl w:val="27A89C50"/>
    <w:lvl w:ilvl="0" w:tplc="4826286E">
      <w:start w:val="1"/>
      <w:numFmt w:val="bullet"/>
      <w:lvlText w:val="•"/>
      <w:lvlJc w:val="left"/>
      <w:pPr>
        <w:tabs>
          <w:tab w:val="num" w:pos="720"/>
        </w:tabs>
        <w:ind w:left="720" w:hanging="360"/>
      </w:pPr>
      <w:rPr>
        <w:rFonts w:ascii="Times New Roman" w:hAnsi="Times New Roman" w:hint="default"/>
      </w:rPr>
    </w:lvl>
    <w:lvl w:ilvl="1" w:tplc="614409F6" w:tentative="1">
      <w:start w:val="1"/>
      <w:numFmt w:val="bullet"/>
      <w:lvlText w:val="•"/>
      <w:lvlJc w:val="left"/>
      <w:pPr>
        <w:tabs>
          <w:tab w:val="num" w:pos="1440"/>
        </w:tabs>
        <w:ind w:left="1440" w:hanging="360"/>
      </w:pPr>
      <w:rPr>
        <w:rFonts w:ascii="Times New Roman" w:hAnsi="Times New Roman" w:hint="default"/>
      </w:rPr>
    </w:lvl>
    <w:lvl w:ilvl="2" w:tplc="76CAAB42" w:tentative="1">
      <w:start w:val="1"/>
      <w:numFmt w:val="bullet"/>
      <w:lvlText w:val="•"/>
      <w:lvlJc w:val="left"/>
      <w:pPr>
        <w:tabs>
          <w:tab w:val="num" w:pos="2160"/>
        </w:tabs>
        <w:ind w:left="2160" w:hanging="360"/>
      </w:pPr>
      <w:rPr>
        <w:rFonts w:ascii="Times New Roman" w:hAnsi="Times New Roman" w:hint="default"/>
      </w:rPr>
    </w:lvl>
    <w:lvl w:ilvl="3" w:tplc="8A6E10A8" w:tentative="1">
      <w:start w:val="1"/>
      <w:numFmt w:val="bullet"/>
      <w:lvlText w:val="•"/>
      <w:lvlJc w:val="left"/>
      <w:pPr>
        <w:tabs>
          <w:tab w:val="num" w:pos="2880"/>
        </w:tabs>
        <w:ind w:left="2880" w:hanging="360"/>
      </w:pPr>
      <w:rPr>
        <w:rFonts w:ascii="Times New Roman" w:hAnsi="Times New Roman" w:hint="default"/>
      </w:rPr>
    </w:lvl>
    <w:lvl w:ilvl="4" w:tplc="39B2B61A" w:tentative="1">
      <w:start w:val="1"/>
      <w:numFmt w:val="bullet"/>
      <w:lvlText w:val="•"/>
      <w:lvlJc w:val="left"/>
      <w:pPr>
        <w:tabs>
          <w:tab w:val="num" w:pos="3600"/>
        </w:tabs>
        <w:ind w:left="3600" w:hanging="360"/>
      </w:pPr>
      <w:rPr>
        <w:rFonts w:ascii="Times New Roman" w:hAnsi="Times New Roman" w:hint="default"/>
      </w:rPr>
    </w:lvl>
    <w:lvl w:ilvl="5" w:tplc="AA425206" w:tentative="1">
      <w:start w:val="1"/>
      <w:numFmt w:val="bullet"/>
      <w:lvlText w:val="•"/>
      <w:lvlJc w:val="left"/>
      <w:pPr>
        <w:tabs>
          <w:tab w:val="num" w:pos="4320"/>
        </w:tabs>
        <w:ind w:left="4320" w:hanging="360"/>
      </w:pPr>
      <w:rPr>
        <w:rFonts w:ascii="Times New Roman" w:hAnsi="Times New Roman" w:hint="default"/>
      </w:rPr>
    </w:lvl>
    <w:lvl w:ilvl="6" w:tplc="3E84AC74" w:tentative="1">
      <w:start w:val="1"/>
      <w:numFmt w:val="bullet"/>
      <w:lvlText w:val="•"/>
      <w:lvlJc w:val="left"/>
      <w:pPr>
        <w:tabs>
          <w:tab w:val="num" w:pos="5040"/>
        </w:tabs>
        <w:ind w:left="5040" w:hanging="360"/>
      </w:pPr>
      <w:rPr>
        <w:rFonts w:ascii="Times New Roman" w:hAnsi="Times New Roman" w:hint="default"/>
      </w:rPr>
    </w:lvl>
    <w:lvl w:ilvl="7" w:tplc="6F600DCE" w:tentative="1">
      <w:start w:val="1"/>
      <w:numFmt w:val="bullet"/>
      <w:lvlText w:val="•"/>
      <w:lvlJc w:val="left"/>
      <w:pPr>
        <w:tabs>
          <w:tab w:val="num" w:pos="5760"/>
        </w:tabs>
        <w:ind w:left="5760" w:hanging="360"/>
      </w:pPr>
      <w:rPr>
        <w:rFonts w:ascii="Times New Roman" w:hAnsi="Times New Roman" w:hint="default"/>
      </w:rPr>
    </w:lvl>
    <w:lvl w:ilvl="8" w:tplc="06D2048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F7F70CB"/>
    <w:multiLevelType w:val="hybridMultilevel"/>
    <w:tmpl w:val="F1C81C6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0631F2A"/>
    <w:multiLevelType w:val="hybridMultilevel"/>
    <w:tmpl w:val="903020B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2221671"/>
    <w:multiLevelType w:val="hybridMultilevel"/>
    <w:tmpl w:val="D43A375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4">
    <w:nsid w:val="5A72182D"/>
    <w:multiLevelType w:val="hybridMultilevel"/>
    <w:tmpl w:val="69BA973C"/>
    <w:lvl w:ilvl="0" w:tplc="593E0D16">
      <w:start w:val="1"/>
      <w:numFmt w:val="bullet"/>
      <w:lvlText w:val="•"/>
      <w:lvlJc w:val="left"/>
      <w:pPr>
        <w:tabs>
          <w:tab w:val="num" w:pos="720"/>
        </w:tabs>
        <w:ind w:left="720" w:hanging="360"/>
      </w:pPr>
      <w:rPr>
        <w:rFonts w:ascii="Times New Roman" w:hAnsi="Times New Roman" w:hint="default"/>
      </w:rPr>
    </w:lvl>
    <w:lvl w:ilvl="1" w:tplc="51A207E0">
      <w:start w:val="1"/>
      <w:numFmt w:val="bullet"/>
      <w:lvlText w:val="•"/>
      <w:lvlJc w:val="left"/>
      <w:pPr>
        <w:tabs>
          <w:tab w:val="num" w:pos="1440"/>
        </w:tabs>
        <w:ind w:left="1440" w:hanging="360"/>
      </w:pPr>
      <w:rPr>
        <w:rFonts w:ascii="Times New Roman" w:hAnsi="Times New Roman" w:hint="default"/>
      </w:rPr>
    </w:lvl>
    <w:lvl w:ilvl="2" w:tplc="87A8A616" w:tentative="1">
      <w:start w:val="1"/>
      <w:numFmt w:val="bullet"/>
      <w:lvlText w:val="•"/>
      <w:lvlJc w:val="left"/>
      <w:pPr>
        <w:tabs>
          <w:tab w:val="num" w:pos="2160"/>
        </w:tabs>
        <w:ind w:left="2160" w:hanging="360"/>
      </w:pPr>
      <w:rPr>
        <w:rFonts w:ascii="Times New Roman" w:hAnsi="Times New Roman" w:hint="default"/>
      </w:rPr>
    </w:lvl>
    <w:lvl w:ilvl="3" w:tplc="4378DA50" w:tentative="1">
      <w:start w:val="1"/>
      <w:numFmt w:val="bullet"/>
      <w:lvlText w:val="•"/>
      <w:lvlJc w:val="left"/>
      <w:pPr>
        <w:tabs>
          <w:tab w:val="num" w:pos="2880"/>
        </w:tabs>
        <w:ind w:left="2880" w:hanging="360"/>
      </w:pPr>
      <w:rPr>
        <w:rFonts w:ascii="Times New Roman" w:hAnsi="Times New Roman" w:hint="default"/>
      </w:rPr>
    </w:lvl>
    <w:lvl w:ilvl="4" w:tplc="B406B91A" w:tentative="1">
      <w:start w:val="1"/>
      <w:numFmt w:val="bullet"/>
      <w:lvlText w:val="•"/>
      <w:lvlJc w:val="left"/>
      <w:pPr>
        <w:tabs>
          <w:tab w:val="num" w:pos="3600"/>
        </w:tabs>
        <w:ind w:left="3600" w:hanging="360"/>
      </w:pPr>
      <w:rPr>
        <w:rFonts w:ascii="Times New Roman" w:hAnsi="Times New Roman" w:hint="default"/>
      </w:rPr>
    </w:lvl>
    <w:lvl w:ilvl="5" w:tplc="CE36A026" w:tentative="1">
      <w:start w:val="1"/>
      <w:numFmt w:val="bullet"/>
      <w:lvlText w:val="•"/>
      <w:lvlJc w:val="left"/>
      <w:pPr>
        <w:tabs>
          <w:tab w:val="num" w:pos="4320"/>
        </w:tabs>
        <w:ind w:left="4320" w:hanging="360"/>
      </w:pPr>
      <w:rPr>
        <w:rFonts w:ascii="Times New Roman" w:hAnsi="Times New Roman" w:hint="default"/>
      </w:rPr>
    </w:lvl>
    <w:lvl w:ilvl="6" w:tplc="459611FC" w:tentative="1">
      <w:start w:val="1"/>
      <w:numFmt w:val="bullet"/>
      <w:lvlText w:val="•"/>
      <w:lvlJc w:val="left"/>
      <w:pPr>
        <w:tabs>
          <w:tab w:val="num" w:pos="5040"/>
        </w:tabs>
        <w:ind w:left="5040" w:hanging="360"/>
      </w:pPr>
      <w:rPr>
        <w:rFonts w:ascii="Times New Roman" w:hAnsi="Times New Roman" w:hint="default"/>
      </w:rPr>
    </w:lvl>
    <w:lvl w:ilvl="7" w:tplc="48E4CA30" w:tentative="1">
      <w:start w:val="1"/>
      <w:numFmt w:val="bullet"/>
      <w:lvlText w:val="•"/>
      <w:lvlJc w:val="left"/>
      <w:pPr>
        <w:tabs>
          <w:tab w:val="num" w:pos="5760"/>
        </w:tabs>
        <w:ind w:left="5760" w:hanging="360"/>
      </w:pPr>
      <w:rPr>
        <w:rFonts w:ascii="Times New Roman" w:hAnsi="Times New Roman" w:hint="default"/>
      </w:rPr>
    </w:lvl>
    <w:lvl w:ilvl="8" w:tplc="2814E3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6522F9"/>
    <w:multiLevelType w:val="multilevel"/>
    <w:tmpl w:val="C89C98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9751DD"/>
    <w:multiLevelType w:val="hybridMultilevel"/>
    <w:tmpl w:val="64C4379C"/>
    <w:lvl w:ilvl="0" w:tplc="631A6F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7FA1146"/>
    <w:multiLevelType w:val="hybridMultilevel"/>
    <w:tmpl w:val="CF44F3C0"/>
    <w:lvl w:ilvl="0" w:tplc="C636A704">
      <w:start w:val="1"/>
      <w:numFmt w:val="bullet"/>
      <w:lvlText w:val="•"/>
      <w:lvlJc w:val="left"/>
      <w:pPr>
        <w:tabs>
          <w:tab w:val="num" w:pos="720"/>
        </w:tabs>
        <w:ind w:left="720" w:hanging="360"/>
      </w:pPr>
      <w:rPr>
        <w:rFonts w:ascii="Times New Roman" w:hAnsi="Times New Roman" w:hint="default"/>
      </w:rPr>
    </w:lvl>
    <w:lvl w:ilvl="1" w:tplc="F28A5BB2">
      <w:start w:val="1"/>
      <w:numFmt w:val="bullet"/>
      <w:lvlText w:val="•"/>
      <w:lvlJc w:val="left"/>
      <w:pPr>
        <w:tabs>
          <w:tab w:val="num" w:pos="1440"/>
        </w:tabs>
        <w:ind w:left="1440" w:hanging="360"/>
      </w:pPr>
      <w:rPr>
        <w:rFonts w:ascii="Times New Roman" w:hAnsi="Times New Roman" w:hint="default"/>
      </w:rPr>
    </w:lvl>
    <w:lvl w:ilvl="2" w:tplc="3C24A7D6">
      <w:start w:val="537"/>
      <w:numFmt w:val="bullet"/>
      <w:lvlText w:val="•"/>
      <w:lvlJc w:val="left"/>
      <w:pPr>
        <w:tabs>
          <w:tab w:val="num" w:pos="2160"/>
        </w:tabs>
        <w:ind w:left="2160" w:hanging="360"/>
      </w:pPr>
      <w:rPr>
        <w:rFonts w:ascii="Times New Roman" w:hAnsi="Times New Roman" w:hint="default"/>
      </w:rPr>
    </w:lvl>
    <w:lvl w:ilvl="3" w:tplc="273C964A" w:tentative="1">
      <w:start w:val="1"/>
      <w:numFmt w:val="bullet"/>
      <w:lvlText w:val="•"/>
      <w:lvlJc w:val="left"/>
      <w:pPr>
        <w:tabs>
          <w:tab w:val="num" w:pos="2880"/>
        </w:tabs>
        <w:ind w:left="2880" w:hanging="360"/>
      </w:pPr>
      <w:rPr>
        <w:rFonts w:ascii="Times New Roman" w:hAnsi="Times New Roman" w:hint="default"/>
      </w:rPr>
    </w:lvl>
    <w:lvl w:ilvl="4" w:tplc="F868632A" w:tentative="1">
      <w:start w:val="1"/>
      <w:numFmt w:val="bullet"/>
      <w:lvlText w:val="•"/>
      <w:lvlJc w:val="left"/>
      <w:pPr>
        <w:tabs>
          <w:tab w:val="num" w:pos="3600"/>
        </w:tabs>
        <w:ind w:left="3600" w:hanging="360"/>
      </w:pPr>
      <w:rPr>
        <w:rFonts w:ascii="Times New Roman" w:hAnsi="Times New Roman" w:hint="default"/>
      </w:rPr>
    </w:lvl>
    <w:lvl w:ilvl="5" w:tplc="DD105C56" w:tentative="1">
      <w:start w:val="1"/>
      <w:numFmt w:val="bullet"/>
      <w:lvlText w:val="•"/>
      <w:lvlJc w:val="left"/>
      <w:pPr>
        <w:tabs>
          <w:tab w:val="num" w:pos="4320"/>
        </w:tabs>
        <w:ind w:left="4320" w:hanging="360"/>
      </w:pPr>
      <w:rPr>
        <w:rFonts w:ascii="Times New Roman" w:hAnsi="Times New Roman" w:hint="default"/>
      </w:rPr>
    </w:lvl>
    <w:lvl w:ilvl="6" w:tplc="D97AA27E" w:tentative="1">
      <w:start w:val="1"/>
      <w:numFmt w:val="bullet"/>
      <w:lvlText w:val="•"/>
      <w:lvlJc w:val="left"/>
      <w:pPr>
        <w:tabs>
          <w:tab w:val="num" w:pos="5040"/>
        </w:tabs>
        <w:ind w:left="5040" w:hanging="360"/>
      </w:pPr>
      <w:rPr>
        <w:rFonts w:ascii="Times New Roman" w:hAnsi="Times New Roman" w:hint="default"/>
      </w:rPr>
    </w:lvl>
    <w:lvl w:ilvl="7" w:tplc="6BE47534" w:tentative="1">
      <w:start w:val="1"/>
      <w:numFmt w:val="bullet"/>
      <w:lvlText w:val="•"/>
      <w:lvlJc w:val="left"/>
      <w:pPr>
        <w:tabs>
          <w:tab w:val="num" w:pos="5760"/>
        </w:tabs>
        <w:ind w:left="5760" w:hanging="360"/>
      </w:pPr>
      <w:rPr>
        <w:rFonts w:ascii="Times New Roman" w:hAnsi="Times New Roman" w:hint="default"/>
      </w:rPr>
    </w:lvl>
    <w:lvl w:ilvl="8" w:tplc="ADAE91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956868"/>
    <w:multiLevelType w:val="hybridMultilevel"/>
    <w:tmpl w:val="D3060810"/>
    <w:lvl w:ilvl="0" w:tplc="59DEEFF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7B4E3633"/>
    <w:multiLevelType w:val="hybridMultilevel"/>
    <w:tmpl w:val="05CEF89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7C675E9D"/>
    <w:multiLevelType w:val="hybridMultilevel"/>
    <w:tmpl w:val="08168776"/>
    <w:lvl w:ilvl="0" w:tplc="21D69932">
      <w:start w:val="1"/>
      <w:numFmt w:val="bullet"/>
      <w:lvlText w:val="•"/>
      <w:lvlJc w:val="left"/>
      <w:pPr>
        <w:tabs>
          <w:tab w:val="num" w:pos="720"/>
        </w:tabs>
        <w:ind w:left="720" w:hanging="360"/>
      </w:pPr>
      <w:rPr>
        <w:rFonts w:ascii="Times New Roman" w:hAnsi="Times New Roman" w:hint="default"/>
      </w:rPr>
    </w:lvl>
    <w:lvl w:ilvl="1" w:tplc="B784C0E0">
      <w:start w:val="587"/>
      <w:numFmt w:val="bullet"/>
      <w:lvlText w:val="–"/>
      <w:lvlJc w:val="left"/>
      <w:pPr>
        <w:tabs>
          <w:tab w:val="num" w:pos="1440"/>
        </w:tabs>
        <w:ind w:left="1440" w:hanging="360"/>
      </w:pPr>
      <w:rPr>
        <w:rFonts w:ascii="Times New Roman" w:hAnsi="Times New Roman" w:hint="default"/>
      </w:rPr>
    </w:lvl>
    <w:lvl w:ilvl="2" w:tplc="E7764352" w:tentative="1">
      <w:start w:val="1"/>
      <w:numFmt w:val="bullet"/>
      <w:lvlText w:val="•"/>
      <w:lvlJc w:val="left"/>
      <w:pPr>
        <w:tabs>
          <w:tab w:val="num" w:pos="2160"/>
        </w:tabs>
        <w:ind w:left="2160" w:hanging="360"/>
      </w:pPr>
      <w:rPr>
        <w:rFonts w:ascii="Times New Roman" w:hAnsi="Times New Roman" w:hint="default"/>
      </w:rPr>
    </w:lvl>
    <w:lvl w:ilvl="3" w:tplc="0BC878B8" w:tentative="1">
      <w:start w:val="1"/>
      <w:numFmt w:val="bullet"/>
      <w:lvlText w:val="•"/>
      <w:lvlJc w:val="left"/>
      <w:pPr>
        <w:tabs>
          <w:tab w:val="num" w:pos="2880"/>
        </w:tabs>
        <w:ind w:left="2880" w:hanging="360"/>
      </w:pPr>
      <w:rPr>
        <w:rFonts w:ascii="Times New Roman" w:hAnsi="Times New Roman" w:hint="default"/>
      </w:rPr>
    </w:lvl>
    <w:lvl w:ilvl="4" w:tplc="A8ECD10A" w:tentative="1">
      <w:start w:val="1"/>
      <w:numFmt w:val="bullet"/>
      <w:lvlText w:val="•"/>
      <w:lvlJc w:val="left"/>
      <w:pPr>
        <w:tabs>
          <w:tab w:val="num" w:pos="3600"/>
        </w:tabs>
        <w:ind w:left="3600" w:hanging="360"/>
      </w:pPr>
      <w:rPr>
        <w:rFonts w:ascii="Times New Roman" w:hAnsi="Times New Roman" w:hint="default"/>
      </w:rPr>
    </w:lvl>
    <w:lvl w:ilvl="5" w:tplc="1B4448DA" w:tentative="1">
      <w:start w:val="1"/>
      <w:numFmt w:val="bullet"/>
      <w:lvlText w:val="•"/>
      <w:lvlJc w:val="left"/>
      <w:pPr>
        <w:tabs>
          <w:tab w:val="num" w:pos="4320"/>
        </w:tabs>
        <w:ind w:left="4320" w:hanging="360"/>
      </w:pPr>
      <w:rPr>
        <w:rFonts w:ascii="Times New Roman" w:hAnsi="Times New Roman" w:hint="default"/>
      </w:rPr>
    </w:lvl>
    <w:lvl w:ilvl="6" w:tplc="583444A6" w:tentative="1">
      <w:start w:val="1"/>
      <w:numFmt w:val="bullet"/>
      <w:lvlText w:val="•"/>
      <w:lvlJc w:val="left"/>
      <w:pPr>
        <w:tabs>
          <w:tab w:val="num" w:pos="5040"/>
        </w:tabs>
        <w:ind w:left="5040" w:hanging="360"/>
      </w:pPr>
      <w:rPr>
        <w:rFonts w:ascii="Times New Roman" w:hAnsi="Times New Roman" w:hint="default"/>
      </w:rPr>
    </w:lvl>
    <w:lvl w:ilvl="7" w:tplc="F90E55EE" w:tentative="1">
      <w:start w:val="1"/>
      <w:numFmt w:val="bullet"/>
      <w:lvlText w:val="•"/>
      <w:lvlJc w:val="left"/>
      <w:pPr>
        <w:tabs>
          <w:tab w:val="num" w:pos="5760"/>
        </w:tabs>
        <w:ind w:left="5760" w:hanging="360"/>
      </w:pPr>
      <w:rPr>
        <w:rFonts w:ascii="Times New Roman" w:hAnsi="Times New Roman" w:hint="default"/>
      </w:rPr>
    </w:lvl>
    <w:lvl w:ilvl="8" w:tplc="E17E277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
  </w:num>
  <w:num w:numId="3">
    <w:abstractNumId w:val="13"/>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19"/>
  </w:num>
  <w:num w:numId="9">
    <w:abstractNumId w:val="8"/>
  </w:num>
  <w:num w:numId="10">
    <w:abstractNumId w:val="10"/>
  </w:num>
  <w:num w:numId="11">
    <w:abstractNumId w:val="12"/>
  </w:num>
  <w:num w:numId="12">
    <w:abstractNumId w:val="5"/>
  </w:num>
  <w:num w:numId="13">
    <w:abstractNumId w:val="17"/>
  </w:num>
  <w:num w:numId="14">
    <w:abstractNumId w:val="0"/>
  </w:num>
  <w:num w:numId="15">
    <w:abstractNumId w:val="14"/>
  </w:num>
  <w:num w:numId="16">
    <w:abstractNumId w:val="7"/>
  </w:num>
  <w:num w:numId="17">
    <w:abstractNumId w:val="16"/>
  </w:num>
  <w:num w:numId="18">
    <w:abstractNumId w:val="20"/>
  </w:num>
  <w:num w:numId="19">
    <w:abstractNumId w:val="1"/>
  </w:num>
  <w:num w:numId="20">
    <w:abstractNumId w:val="11"/>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EE"/>
    <w:rsid w:val="00015D4D"/>
    <w:rsid w:val="00017691"/>
    <w:rsid w:val="000309D6"/>
    <w:rsid w:val="0005378C"/>
    <w:rsid w:val="00072643"/>
    <w:rsid w:val="0008337E"/>
    <w:rsid w:val="00083505"/>
    <w:rsid w:val="000A458F"/>
    <w:rsid w:val="000B1E4A"/>
    <w:rsid w:val="0013586C"/>
    <w:rsid w:val="00136694"/>
    <w:rsid w:val="00141209"/>
    <w:rsid w:val="00141853"/>
    <w:rsid w:val="00145903"/>
    <w:rsid w:val="00154EC0"/>
    <w:rsid w:val="00166B21"/>
    <w:rsid w:val="001C4AA0"/>
    <w:rsid w:val="001D478A"/>
    <w:rsid w:val="001D723B"/>
    <w:rsid w:val="002115B7"/>
    <w:rsid w:val="00244E67"/>
    <w:rsid w:val="00246876"/>
    <w:rsid w:val="00267107"/>
    <w:rsid w:val="0027566E"/>
    <w:rsid w:val="0029020B"/>
    <w:rsid w:val="002950AC"/>
    <w:rsid w:val="002A5C75"/>
    <w:rsid w:val="002B013A"/>
    <w:rsid w:val="002B2912"/>
    <w:rsid w:val="002C3F6A"/>
    <w:rsid w:val="002D44BE"/>
    <w:rsid w:val="003022A0"/>
    <w:rsid w:val="00316212"/>
    <w:rsid w:val="003237D2"/>
    <w:rsid w:val="00332EEE"/>
    <w:rsid w:val="00367798"/>
    <w:rsid w:val="003A6197"/>
    <w:rsid w:val="003F6CE4"/>
    <w:rsid w:val="00426002"/>
    <w:rsid w:val="00442037"/>
    <w:rsid w:val="0048496C"/>
    <w:rsid w:val="004A2357"/>
    <w:rsid w:val="004A4FF1"/>
    <w:rsid w:val="004B064B"/>
    <w:rsid w:val="004C3180"/>
    <w:rsid w:val="00520343"/>
    <w:rsid w:val="00534823"/>
    <w:rsid w:val="005445B5"/>
    <w:rsid w:val="00547D91"/>
    <w:rsid w:val="005534EC"/>
    <w:rsid w:val="005562EE"/>
    <w:rsid w:val="00567F4D"/>
    <w:rsid w:val="00575910"/>
    <w:rsid w:val="00576B93"/>
    <w:rsid w:val="00595ECA"/>
    <w:rsid w:val="00596BC9"/>
    <w:rsid w:val="005B2510"/>
    <w:rsid w:val="005B3A07"/>
    <w:rsid w:val="005B3C9A"/>
    <w:rsid w:val="00614A9E"/>
    <w:rsid w:val="00617237"/>
    <w:rsid w:val="0062440B"/>
    <w:rsid w:val="006420CF"/>
    <w:rsid w:val="006C0727"/>
    <w:rsid w:val="006E145F"/>
    <w:rsid w:val="006F180A"/>
    <w:rsid w:val="006F202A"/>
    <w:rsid w:val="00704987"/>
    <w:rsid w:val="00706BA3"/>
    <w:rsid w:val="00711E7C"/>
    <w:rsid w:val="007164EC"/>
    <w:rsid w:val="007500C3"/>
    <w:rsid w:val="00770572"/>
    <w:rsid w:val="0077728D"/>
    <w:rsid w:val="0078524D"/>
    <w:rsid w:val="007964B6"/>
    <w:rsid w:val="007A4D60"/>
    <w:rsid w:val="007C0EA8"/>
    <w:rsid w:val="007C2542"/>
    <w:rsid w:val="007C4D58"/>
    <w:rsid w:val="007D3D83"/>
    <w:rsid w:val="007D47C5"/>
    <w:rsid w:val="007F29ED"/>
    <w:rsid w:val="008258E5"/>
    <w:rsid w:val="00866727"/>
    <w:rsid w:val="008744E7"/>
    <w:rsid w:val="00895CE6"/>
    <w:rsid w:val="008A553F"/>
    <w:rsid w:val="008B3273"/>
    <w:rsid w:val="0092295E"/>
    <w:rsid w:val="009320C6"/>
    <w:rsid w:val="00932AB7"/>
    <w:rsid w:val="00933D27"/>
    <w:rsid w:val="00934A31"/>
    <w:rsid w:val="00957F79"/>
    <w:rsid w:val="00981FD3"/>
    <w:rsid w:val="00997F12"/>
    <w:rsid w:val="009A14FF"/>
    <w:rsid w:val="009B64FC"/>
    <w:rsid w:val="009D0171"/>
    <w:rsid w:val="009D40AC"/>
    <w:rsid w:val="009E4A7E"/>
    <w:rsid w:val="009E7374"/>
    <w:rsid w:val="009F2FBC"/>
    <w:rsid w:val="00A15225"/>
    <w:rsid w:val="00A26ABE"/>
    <w:rsid w:val="00A275F4"/>
    <w:rsid w:val="00A34F14"/>
    <w:rsid w:val="00A53C19"/>
    <w:rsid w:val="00A56D17"/>
    <w:rsid w:val="00A61D56"/>
    <w:rsid w:val="00AA427C"/>
    <w:rsid w:val="00AB2902"/>
    <w:rsid w:val="00AB5499"/>
    <w:rsid w:val="00AD318B"/>
    <w:rsid w:val="00AE6DDC"/>
    <w:rsid w:val="00AF4DA0"/>
    <w:rsid w:val="00B07BCC"/>
    <w:rsid w:val="00B179E1"/>
    <w:rsid w:val="00B41002"/>
    <w:rsid w:val="00B45C03"/>
    <w:rsid w:val="00B53A25"/>
    <w:rsid w:val="00B70299"/>
    <w:rsid w:val="00B70CD7"/>
    <w:rsid w:val="00BB20D7"/>
    <w:rsid w:val="00BC7D54"/>
    <w:rsid w:val="00BD24BE"/>
    <w:rsid w:val="00BE68C2"/>
    <w:rsid w:val="00C04191"/>
    <w:rsid w:val="00C06432"/>
    <w:rsid w:val="00C15478"/>
    <w:rsid w:val="00C43B5F"/>
    <w:rsid w:val="00C66D93"/>
    <w:rsid w:val="00C94976"/>
    <w:rsid w:val="00CA09B2"/>
    <w:rsid w:val="00CA6D62"/>
    <w:rsid w:val="00CE6BE9"/>
    <w:rsid w:val="00CF42E9"/>
    <w:rsid w:val="00D02DE9"/>
    <w:rsid w:val="00D06537"/>
    <w:rsid w:val="00D1672A"/>
    <w:rsid w:val="00D750CD"/>
    <w:rsid w:val="00D76BCE"/>
    <w:rsid w:val="00D80527"/>
    <w:rsid w:val="00D8295D"/>
    <w:rsid w:val="00D875EA"/>
    <w:rsid w:val="00D97F5A"/>
    <w:rsid w:val="00DC5A7B"/>
    <w:rsid w:val="00E13096"/>
    <w:rsid w:val="00E21887"/>
    <w:rsid w:val="00E3101C"/>
    <w:rsid w:val="00E8434C"/>
    <w:rsid w:val="00E91FB9"/>
    <w:rsid w:val="00E95F48"/>
    <w:rsid w:val="00EB1A2A"/>
    <w:rsid w:val="00ED367D"/>
    <w:rsid w:val="00F07D72"/>
    <w:rsid w:val="00F20F4F"/>
    <w:rsid w:val="00F273D6"/>
    <w:rsid w:val="00F5396D"/>
    <w:rsid w:val="00F57D54"/>
    <w:rsid w:val="00F6580C"/>
    <w:rsid w:val="00F73D2F"/>
    <w:rsid w:val="00FB66A8"/>
    <w:rsid w:val="00FD0EF6"/>
    <w:rsid w:val="00FE2864"/>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8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C4AA0"/>
    <w:pPr>
      <w:ind w:left="720"/>
      <w:contextualSpacing/>
    </w:pPr>
  </w:style>
  <w:style w:type="paragraph" w:styleId="NormalWeb">
    <w:name w:val="Normal (Web)"/>
    <w:basedOn w:val="Normal"/>
    <w:uiPriority w:val="99"/>
    <w:unhideWhenUsed/>
    <w:rsid w:val="00D76BCE"/>
    <w:pPr>
      <w:spacing w:before="100" w:beforeAutospacing="1" w:after="100" w:afterAutospacing="1"/>
    </w:pPr>
    <w:rPr>
      <w:sz w:val="24"/>
      <w:szCs w:val="24"/>
      <w:lang w:val="en-US"/>
    </w:rPr>
  </w:style>
  <w:style w:type="character" w:customStyle="1" w:styleId="aqj">
    <w:name w:val="aqj"/>
    <w:basedOn w:val="DefaultParagraphFont"/>
    <w:rsid w:val="00D76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8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C4AA0"/>
    <w:pPr>
      <w:ind w:left="720"/>
      <w:contextualSpacing/>
    </w:pPr>
  </w:style>
  <w:style w:type="paragraph" w:styleId="NormalWeb">
    <w:name w:val="Normal (Web)"/>
    <w:basedOn w:val="Normal"/>
    <w:uiPriority w:val="99"/>
    <w:unhideWhenUsed/>
    <w:rsid w:val="00D76BCE"/>
    <w:pPr>
      <w:spacing w:before="100" w:beforeAutospacing="1" w:after="100" w:afterAutospacing="1"/>
    </w:pPr>
    <w:rPr>
      <w:sz w:val="24"/>
      <w:szCs w:val="24"/>
      <w:lang w:val="en-US"/>
    </w:rPr>
  </w:style>
  <w:style w:type="character" w:customStyle="1" w:styleId="aqj">
    <w:name w:val="aqj"/>
    <w:basedOn w:val="DefaultParagraphFont"/>
    <w:rsid w:val="00D7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756">
      <w:bodyDiv w:val="1"/>
      <w:marLeft w:val="0"/>
      <w:marRight w:val="0"/>
      <w:marTop w:val="0"/>
      <w:marBottom w:val="0"/>
      <w:divBdr>
        <w:top w:val="none" w:sz="0" w:space="0" w:color="auto"/>
        <w:left w:val="none" w:sz="0" w:space="0" w:color="auto"/>
        <w:bottom w:val="none" w:sz="0" w:space="0" w:color="auto"/>
        <w:right w:val="none" w:sz="0" w:space="0" w:color="auto"/>
      </w:divBdr>
      <w:divsChild>
        <w:div w:id="55130052">
          <w:marLeft w:val="547"/>
          <w:marRight w:val="0"/>
          <w:marTop w:val="115"/>
          <w:marBottom w:val="0"/>
          <w:divBdr>
            <w:top w:val="none" w:sz="0" w:space="0" w:color="auto"/>
            <w:left w:val="none" w:sz="0" w:space="0" w:color="auto"/>
            <w:bottom w:val="none" w:sz="0" w:space="0" w:color="auto"/>
            <w:right w:val="none" w:sz="0" w:space="0" w:color="auto"/>
          </w:divBdr>
        </w:div>
        <w:div w:id="725227101">
          <w:marLeft w:val="547"/>
          <w:marRight w:val="0"/>
          <w:marTop w:val="115"/>
          <w:marBottom w:val="0"/>
          <w:divBdr>
            <w:top w:val="none" w:sz="0" w:space="0" w:color="auto"/>
            <w:left w:val="none" w:sz="0" w:space="0" w:color="auto"/>
            <w:bottom w:val="none" w:sz="0" w:space="0" w:color="auto"/>
            <w:right w:val="none" w:sz="0" w:space="0" w:color="auto"/>
          </w:divBdr>
        </w:div>
        <w:div w:id="1097561135">
          <w:marLeft w:val="547"/>
          <w:marRight w:val="0"/>
          <w:marTop w:val="115"/>
          <w:marBottom w:val="0"/>
          <w:divBdr>
            <w:top w:val="none" w:sz="0" w:space="0" w:color="auto"/>
            <w:left w:val="none" w:sz="0" w:space="0" w:color="auto"/>
            <w:bottom w:val="none" w:sz="0" w:space="0" w:color="auto"/>
            <w:right w:val="none" w:sz="0" w:space="0" w:color="auto"/>
          </w:divBdr>
        </w:div>
      </w:divsChild>
    </w:div>
    <w:div w:id="47998324">
      <w:bodyDiv w:val="1"/>
      <w:marLeft w:val="0"/>
      <w:marRight w:val="0"/>
      <w:marTop w:val="0"/>
      <w:marBottom w:val="0"/>
      <w:divBdr>
        <w:top w:val="none" w:sz="0" w:space="0" w:color="auto"/>
        <w:left w:val="none" w:sz="0" w:space="0" w:color="auto"/>
        <w:bottom w:val="none" w:sz="0" w:space="0" w:color="auto"/>
        <w:right w:val="none" w:sz="0" w:space="0" w:color="auto"/>
      </w:divBdr>
      <w:divsChild>
        <w:div w:id="890458675">
          <w:marLeft w:val="547"/>
          <w:marRight w:val="0"/>
          <w:marTop w:val="134"/>
          <w:marBottom w:val="0"/>
          <w:divBdr>
            <w:top w:val="none" w:sz="0" w:space="0" w:color="auto"/>
            <w:left w:val="none" w:sz="0" w:space="0" w:color="auto"/>
            <w:bottom w:val="none" w:sz="0" w:space="0" w:color="auto"/>
            <w:right w:val="none" w:sz="0" w:space="0" w:color="auto"/>
          </w:divBdr>
        </w:div>
      </w:divsChild>
    </w:div>
    <w:div w:id="116728502">
      <w:bodyDiv w:val="1"/>
      <w:marLeft w:val="0"/>
      <w:marRight w:val="0"/>
      <w:marTop w:val="0"/>
      <w:marBottom w:val="0"/>
      <w:divBdr>
        <w:top w:val="none" w:sz="0" w:space="0" w:color="auto"/>
        <w:left w:val="none" w:sz="0" w:space="0" w:color="auto"/>
        <w:bottom w:val="none" w:sz="0" w:space="0" w:color="auto"/>
        <w:right w:val="none" w:sz="0" w:space="0" w:color="auto"/>
      </w:divBdr>
    </w:div>
    <w:div w:id="157311927">
      <w:bodyDiv w:val="1"/>
      <w:marLeft w:val="0"/>
      <w:marRight w:val="0"/>
      <w:marTop w:val="0"/>
      <w:marBottom w:val="0"/>
      <w:divBdr>
        <w:top w:val="none" w:sz="0" w:space="0" w:color="auto"/>
        <w:left w:val="none" w:sz="0" w:space="0" w:color="auto"/>
        <w:bottom w:val="none" w:sz="0" w:space="0" w:color="auto"/>
        <w:right w:val="none" w:sz="0" w:space="0" w:color="auto"/>
      </w:divBdr>
      <w:divsChild>
        <w:div w:id="1367562223">
          <w:marLeft w:val="547"/>
          <w:marRight w:val="0"/>
          <w:marTop w:val="134"/>
          <w:marBottom w:val="0"/>
          <w:divBdr>
            <w:top w:val="none" w:sz="0" w:space="0" w:color="auto"/>
            <w:left w:val="none" w:sz="0" w:space="0" w:color="auto"/>
            <w:bottom w:val="none" w:sz="0" w:space="0" w:color="auto"/>
            <w:right w:val="none" w:sz="0" w:space="0" w:color="auto"/>
          </w:divBdr>
        </w:div>
      </w:divsChild>
    </w:div>
    <w:div w:id="159320857">
      <w:bodyDiv w:val="1"/>
      <w:marLeft w:val="0"/>
      <w:marRight w:val="0"/>
      <w:marTop w:val="0"/>
      <w:marBottom w:val="0"/>
      <w:divBdr>
        <w:top w:val="none" w:sz="0" w:space="0" w:color="auto"/>
        <w:left w:val="none" w:sz="0" w:space="0" w:color="auto"/>
        <w:bottom w:val="none" w:sz="0" w:space="0" w:color="auto"/>
        <w:right w:val="none" w:sz="0" w:space="0" w:color="auto"/>
      </w:divBdr>
    </w:div>
    <w:div w:id="228200277">
      <w:bodyDiv w:val="1"/>
      <w:marLeft w:val="0"/>
      <w:marRight w:val="0"/>
      <w:marTop w:val="0"/>
      <w:marBottom w:val="0"/>
      <w:divBdr>
        <w:top w:val="none" w:sz="0" w:space="0" w:color="auto"/>
        <w:left w:val="none" w:sz="0" w:space="0" w:color="auto"/>
        <w:bottom w:val="none" w:sz="0" w:space="0" w:color="auto"/>
        <w:right w:val="none" w:sz="0" w:space="0" w:color="auto"/>
      </w:divBdr>
    </w:div>
    <w:div w:id="303315478">
      <w:bodyDiv w:val="1"/>
      <w:marLeft w:val="0"/>
      <w:marRight w:val="0"/>
      <w:marTop w:val="0"/>
      <w:marBottom w:val="0"/>
      <w:divBdr>
        <w:top w:val="none" w:sz="0" w:space="0" w:color="auto"/>
        <w:left w:val="none" w:sz="0" w:space="0" w:color="auto"/>
        <w:bottom w:val="none" w:sz="0" w:space="0" w:color="auto"/>
        <w:right w:val="none" w:sz="0" w:space="0" w:color="auto"/>
      </w:divBdr>
    </w:div>
    <w:div w:id="493880610">
      <w:bodyDiv w:val="1"/>
      <w:marLeft w:val="0"/>
      <w:marRight w:val="0"/>
      <w:marTop w:val="0"/>
      <w:marBottom w:val="0"/>
      <w:divBdr>
        <w:top w:val="none" w:sz="0" w:space="0" w:color="auto"/>
        <w:left w:val="none" w:sz="0" w:space="0" w:color="auto"/>
        <w:bottom w:val="none" w:sz="0" w:space="0" w:color="auto"/>
        <w:right w:val="none" w:sz="0" w:space="0" w:color="auto"/>
      </w:divBdr>
      <w:divsChild>
        <w:div w:id="251938421">
          <w:marLeft w:val="547"/>
          <w:marRight w:val="0"/>
          <w:marTop w:val="134"/>
          <w:marBottom w:val="0"/>
          <w:divBdr>
            <w:top w:val="none" w:sz="0" w:space="0" w:color="auto"/>
            <w:left w:val="none" w:sz="0" w:space="0" w:color="auto"/>
            <w:bottom w:val="none" w:sz="0" w:space="0" w:color="auto"/>
            <w:right w:val="none" w:sz="0" w:space="0" w:color="auto"/>
          </w:divBdr>
        </w:div>
        <w:div w:id="906646328">
          <w:marLeft w:val="1080"/>
          <w:marRight w:val="0"/>
          <w:marTop w:val="86"/>
          <w:marBottom w:val="0"/>
          <w:divBdr>
            <w:top w:val="none" w:sz="0" w:space="0" w:color="auto"/>
            <w:left w:val="none" w:sz="0" w:space="0" w:color="auto"/>
            <w:bottom w:val="none" w:sz="0" w:space="0" w:color="auto"/>
            <w:right w:val="none" w:sz="0" w:space="0" w:color="auto"/>
          </w:divBdr>
        </w:div>
      </w:divsChild>
    </w:div>
    <w:div w:id="952395594">
      <w:bodyDiv w:val="1"/>
      <w:marLeft w:val="0"/>
      <w:marRight w:val="0"/>
      <w:marTop w:val="0"/>
      <w:marBottom w:val="0"/>
      <w:divBdr>
        <w:top w:val="none" w:sz="0" w:space="0" w:color="auto"/>
        <w:left w:val="none" w:sz="0" w:space="0" w:color="auto"/>
        <w:bottom w:val="none" w:sz="0" w:space="0" w:color="auto"/>
        <w:right w:val="none" w:sz="0" w:space="0" w:color="auto"/>
      </w:divBdr>
    </w:div>
    <w:div w:id="952902065">
      <w:bodyDiv w:val="1"/>
      <w:marLeft w:val="0"/>
      <w:marRight w:val="0"/>
      <w:marTop w:val="0"/>
      <w:marBottom w:val="0"/>
      <w:divBdr>
        <w:top w:val="none" w:sz="0" w:space="0" w:color="auto"/>
        <w:left w:val="none" w:sz="0" w:space="0" w:color="auto"/>
        <w:bottom w:val="none" w:sz="0" w:space="0" w:color="auto"/>
        <w:right w:val="none" w:sz="0" w:space="0" w:color="auto"/>
      </w:divBdr>
      <w:divsChild>
        <w:div w:id="1118524867">
          <w:marLeft w:val="1080"/>
          <w:marRight w:val="0"/>
          <w:marTop w:val="115"/>
          <w:marBottom w:val="0"/>
          <w:divBdr>
            <w:top w:val="none" w:sz="0" w:space="0" w:color="auto"/>
            <w:left w:val="none" w:sz="0" w:space="0" w:color="auto"/>
            <w:bottom w:val="none" w:sz="0" w:space="0" w:color="auto"/>
            <w:right w:val="none" w:sz="0" w:space="0" w:color="auto"/>
          </w:divBdr>
        </w:div>
        <w:div w:id="1344236555">
          <w:marLeft w:val="547"/>
          <w:marRight w:val="0"/>
          <w:marTop w:val="134"/>
          <w:marBottom w:val="0"/>
          <w:divBdr>
            <w:top w:val="none" w:sz="0" w:space="0" w:color="auto"/>
            <w:left w:val="none" w:sz="0" w:space="0" w:color="auto"/>
            <w:bottom w:val="none" w:sz="0" w:space="0" w:color="auto"/>
            <w:right w:val="none" w:sz="0" w:space="0" w:color="auto"/>
          </w:divBdr>
        </w:div>
        <w:div w:id="1660645982">
          <w:marLeft w:val="1080"/>
          <w:marRight w:val="0"/>
          <w:marTop w:val="106"/>
          <w:marBottom w:val="0"/>
          <w:divBdr>
            <w:top w:val="none" w:sz="0" w:space="0" w:color="auto"/>
            <w:left w:val="none" w:sz="0" w:space="0" w:color="auto"/>
            <w:bottom w:val="none" w:sz="0" w:space="0" w:color="auto"/>
            <w:right w:val="none" w:sz="0" w:space="0" w:color="auto"/>
          </w:divBdr>
        </w:div>
      </w:divsChild>
    </w:div>
    <w:div w:id="1008823287">
      <w:bodyDiv w:val="1"/>
      <w:marLeft w:val="0"/>
      <w:marRight w:val="0"/>
      <w:marTop w:val="0"/>
      <w:marBottom w:val="0"/>
      <w:divBdr>
        <w:top w:val="none" w:sz="0" w:space="0" w:color="auto"/>
        <w:left w:val="none" w:sz="0" w:space="0" w:color="auto"/>
        <w:bottom w:val="none" w:sz="0" w:space="0" w:color="auto"/>
        <w:right w:val="none" w:sz="0" w:space="0" w:color="auto"/>
      </w:divBdr>
    </w:div>
    <w:div w:id="1012218768">
      <w:bodyDiv w:val="1"/>
      <w:marLeft w:val="0"/>
      <w:marRight w:val="0"/>
      <w:marTop w:val="0"/>
      <w:marBottom w:val="0"/>
      <w:divBdr>
        <w:top w:val="none" w:sz="0" w:space="0" w:color="auto"/>
        <w:left w:val="none" w:sz="0" w:space="0" w:color="auto"/>
        <w:bottom w:val="none" w:sz="0" w:space="0" w:color="auto"/>
        <w:right w:val="none" w:sz="0" w:space="0" w:color="auto"/>
      </w:divBdr>
    </w:div>
    <w:div w:id="1033572780">
      <w:bodyDiv w:val="1"/>
      <w:marLeft w:val="0"/>
      <w:marRight w:val="0"/>
      <w:marTop w:val="0"/>
      <w:marBottom w:val="0"/>
      <w:divBdr>
        <w:top w:val="none" w:sz="0" w:space="0" w:color="auto"/>
        <w:left w:val="none" w:sz="0" w:space="0" w:color="auto"/>
        <w:bottom w:val="none" w:sz="0" w:space="0" w:color="auto"/>
        <w:right w:val="none" w:sz="0" w:space="0" w:color="auto"/>
      </w:divBdr>
      <w:divsChild>
        <w:div w:id="761993834">
          <w:marLeft w:val="547"/>
          <w:marRight w:val="0"/>
          <w:marTop w:val="115"/>
          <w:marBottom w:val="0"/>
          <w:divBdr>
            <w:top w:val="none" w:sz="0" w:space="0" w:color="auto"/>
            <w:left w:val="none" w:sz="0" w:space="0" w:color="auto"/>
            <w:bottom w:val="none" w:sz="0" w:space="0" w:color="auto"/>
            <w:right w:val="none" w:sz="0" w:space="0" w:color="auto"/>
          </w:divBdr>
        </w:div>
        <w:div w:id="305623688">
          <w:marLeft w:val="1166"/>
          <w:marRight w:val="0"/>
          <w:marTop w:val="96"/>
          <w:marBottom w:val="0"/>
          <w:divBdr>
            <w:top w:val="none" w:sz="0" w:space="0" w:color="auto"/>
            <w:left w:val="none" w:sz="0" w:space="0" w:color="auto"/>
            <w:bottom w:val="none" w:sz="0" w:space="0" w:color="auto"/>
            <w:right w:val="none" w:sz="0" w:space="0" w:color="auto"/>
          </w:divBdr>
        </w:div>
        <w:div w:id="1078402010">
          <w:marLeft w:val="1166"/>
          <w:marRight w:val="0"/>
          <w:marTop w:val="86"/>
          <w:marBottom w:val="0"/>
          <w:divBdr>
            <w:top w:val="none" w:sz="0" w:space="0" w:color="auto"/>
            <w:left w:val="none" w:sz="0" w:space="0" w:color="auto"/>
            <w:bottom w:val="none" w:sz="0" w:space="0" w:color="auto"/>
            <w:right w:val="none" w:sz="0" w:space="0" w:color="auto"/>
          </w:divBdr>
        </w:div>
        <w:div w:id="1300301135">
          <w:marLeft w:val="1166"/>
          <w:marRight w:val="0"/>
          <w:marTop w:val="86"/>
          <w:marBottom w:val="0"/>
          <w:divBdr>
            <w:top w:val="none" w:sz="0" w:space="0" w:color="auto"/>
            <w:left w:val="none" w:sz="0" w:space="0" w:color="auto"/>
            <w:bottom w:val="none" w:sz="0" w:space="0" w:color="auto"/>
            <w:right w:val="none" w:sz="0" w:space="0" w:color="auto"/>
          </w:divBdr>
        </w:div>
        <w:div w:id="1418864250">
          <w:marLeft w:val="1166"/>
          <w:marRight w:val="0"/>
          <w:marTop w:val="86"/>
          <w:marBottom w:val="0"/>
          <w:divBdr>
            <w:top w:val="none" w:sz="0" w:space="0" w:color="auto"/>
            <w:left w:val="none" w:sz="0" w:space="0" w:color="auto"/>
            <w:bottom w:val="none" w:sz="0" w:space="0" w:color="auto"/>
            <w:right w:val="none" w:sz="0" w:space="0" w:color="auto"/>
          </w:divBdr>
        </w:div>
        <w:div w:id="1358462423">
          <w:marLeft w:val="1166"/>
          <w:marRight w:val="0"/>
          <w:marTop w:val="86"/>
          <w:marBottom w:val="0"/>
          <w:divBdr>
            <w:top w:val="none" w:sz="0" w:space="0" w:color="auto"/>
            <w:left w:val="none" w:sz="0" w:space="0" w:color="auto"/>
            <w:bottom w:val="none" w:sz="0" w:space="0" w:color="auto"/>
            <w:right w:val="none" w:sz="0" w:space="0" w:color="auto"/>
          </w:divBdr>
        </w:div>
      </w:divsChild>
    </w:div>
    <w:div w:id="1034581530">
      <w:bodyDiv w:val="1"/>
      <w:marLeft w:val="0"/>
      <w:marRight w:val="0"/>
      <w:marTop w:val="0"/>
      <w:marBottom w:val="0"/>
      <w:divBdr>
        <w:top w:val="none" w:sz="0" w:space="0" w:color="auto"/>
        <w:left w:val="none" w:sz="0" w:space="0" w:color="auto"/>
        <w:bottom w:val="none" w:sz="0" w:space="0" w:color="auto"/>
        <w:right w:val="none" w:sz="0" w:space="0" w:color="auto"/>
      </w:divBdr>
    </w:div>
    <w:div w:id="1046489785">
      <w:bodyDiv w:val="1"/>
      <w:marLeft w:val="0"/>
      <w:marRight w:val="0"/>
      <w:marTop w:val="0"/>
      <w:marBottom w:val="0"/>
      <w:divBdr>
        <w:top w:val="none" w:sz="0" w:space="0" w:color="auto"/>
        <w:left w:val="none" w:sz="0" w:space="0" w:color="auto"/>
        <w:bottom w:val="none" w:sz="0" w:space="0" w:color="auto"/>
        <w:right w:val="none" w:sz="0" w:space="0" w:color="auto"/>
      </w:divBdr>
    </w:div>
    <w:div w:id="1209489836">
      <w:bodyDiv w:val="1"/>
      <w:marLeft w:val="0"/>
      <w:marRight w:val="0"/>
      <w:marTop w:val="0"/>
      <w:marBottom w:val="0"/>
      <w:divBdr>
        <w:top w:val="none" w:sz="0" w:space="0" w:color="auto"/>
        <w:left w:val="none" w:sz="0" w:space="0" w:color="auto"/>
        <w:bottom w:val="none" w:sz="0" w:space="0" w:color="auto"/>
        <w:right w:val="none" w:sz="0" w:space="0" w:color="auto"/>
      </w:divBdr>
    </w:div>
    <w:div w:id="1211377353">
      <w:bodyDiv w:val="1"/>
      <w:marLeft w:val="0"/>
      <w:marRight w:val="0"/>
      <w:marTop w:val="0"/>
      <w:marBottom w:val="0"/>
      <w:divBdr>
        <w:top w:val="none" w:sz="0" w:space="0" w:color="auto"/>
        <w:left w:val="none" w:sz="0" w:space="0" w:color="auto"/>
        <w:bottom w:val="none" w:sz="0" w:space="0" w:color="auto"/>
        <w:right w:val="none" w:sz="0" w:space="0" w:color="auto"/>
      </w:divBdr>
    </w:div>
    <w:div w:id="1241327112">
      <w:bodyDiv w:val="1"/>
      <w:marLeft w:val="0"/>
      <w:marRight w:val="0"/>
      <w:marTop w:val="0"/>
      <w:marBottom w:val="0"/>
      <w:divBdr>
        <w:top w:val="none" w:sz="0" w:space="0" w:color="auto"/>
        <w:left w:val="none" w:sz="0" w:space="0" w:color="auto"/>
        <w:bottom w:val="none" w:sz="0" w:space="0" w:color="auto"/>
        <w:right w:val="none" w:sz="0" w:space="0" w:color="auto"/>
      </w:divBdr>
    </w:div>
    <w:div w:id="1434981971">
      <w:bodyDiv w:val="1"/>
      <w:marLeft w:val="0"/>
      <w:marRight w:val="0"/>
      <w:marTop w:val="0"/>
      <w:marBottom w:val="0"/>
      <w:divBdr>
        <w:top w:val="none" w:sz="0" w:space="0" w:color="auto"/>
        <w:left w:val="none" w:sz="0" w:space="0" w:color="auto"/>
        <w:bottom w:val="none" w:sz="0" w:space="0" w:color="auto"/>
        <w:right w:val="none" w:sz="0" w:space="0" w:color="auto"/>
      </w:divBdr>
      <w:divsChild>
        <w:div w:id="1357466945">
          <w:marLeft w:val="547"/>
          <w:marRight w:val="0"/>
          <w:marTop w:val="115"/>
          <w:marBottom w:val="0"/>
          <w:divBdr>
            <w:top w:val="none" w:sz="0" w:space="0" w:color="auto"/>
            <w:left w:val="none" w:sz="0" w:space="0" w:color="auto"/>
            <w:bottom w:val="none" w:sz="0" w:space="0" w:color="auto"/>
            <w:right w:val="none" w:sz="0" w:space="0" w:color="auto"/>
          </w:divBdr>
        </w:div>
        <w:div w:id="1430464792">
          <w:marLeft w:val="547"/>
          <w:marRight w:val="0"/>
          <w:marTop w:val="134"/>
          <w:marBottom w:val="0"/>
          <w:divBdr>
            <w:top w:val="none" w:sz="0" w:space="0" w:color="auto"/>
            <w:left w:val="none" w:sz="0" w:space="0" w:color="auto"/>
            <w:bottom w:val="none" w:sz="0" w:space="0" w:color="auto"/>
            <w:right w:val="none" w:sz="0" w:space="0" w:color="auto"/>
          </w:divBdr>
        </w:div>
      </w:divsChild>
    </w:div>
    <w:div w:id="1440612537">
      <w:bodyDiv w:val="1"/>
      <w:marLeft w:val="0"/>
      <w:marRight w:val="0"/>
      <w:marTop w:val="0"/>
      <w:marBottom w:val="0"/>
      <w:divBdr>
        <w:top w:val="none" w:sz="0" w:space="0" w:color="auto"/>
        <w:left w:val="none" w:sz="0" w:space="0" w:color="auto"/>
        <w:bottom w:val="none" w:sz="0" w:space="0" w:color="auto"/>
        <w:right w:val="none" w:sz="0" w:space="0" w:color="auto"/>
      </w:divBdr>
    </w:div>
    <w:div w:id="1516267410">
      <w:bodyDiv w:val="1"/>
      <w:marLeft w:val="0"/>
      <w:marRight w:val="0"/>
      <w:marTop w:val="0"/>
      <w:marBottom w:val="0"/>
      <w:divBdr>
        <w:top w:val="none" w:sz="0" w:space="0" w:color="auto"/>
        <w:left w:val="none" w:sz="0" w:space="0" w:color="auto"/>
        <w:bottom w:val="none" w:sz="0" w:space="0" w:color="auto"/>
        <w:right w:val="none" w:sz="0" w:space="0" w:color="auto"/>
      </w:divBdr>
    </w:div>
    <w:div w:id="1521160795">
      <w:bodyDiv w:val="1"/>
      <w:marLeft w:val="0"/>
      <w:marRight w:val="0"/>
      <w:marTop w:val="0"/>
      <w:marBottom w:val="0"/>
      <w:divBdr>
        <w:top w:val="none" w:sz="0" w:space="0" w:color="auto"/>
        <w:left w:val="none" w:sz="0" w:space="0" w:color="auto"/>
        <w:bottom w:val="none" w:sz="0" w:space="0" w:color="auto"/>
        <w:right w:val="none" w:sz="0" w:space="0" w:color="auto"/>
      </w:divBdr>
    </w:div>
    <w:div w:id="1601794730">
      <w:bodyDiv w:val="1"/>
      <w:marLeft w:val="0"/>
      <w:marRight w:val="0"/>
      <w:marTop w:val="0"/>
      <w:marBottom w:val="0"/>
      <w:divBdr>
        <w:top w:val="none" w:sz="0" w:space="0" w:color="auto"/>
        <w:left w:val="none" w:sz="0" w:space="0" w:color="auto"/>
        <w:bottom w:val="none" w:sz="0" w:space="0" w:color="auto"/>
        <w:right w:val="none" w:sz="0" w:space="0" w:color="auto"/>
      </w:divBdr>
    </w:div>
    <w:div w:id="1707218457">
      <w:bodyDiv w:val="1"/>
      <w:marLeft w:val="0"/>
      <w:marRight w:val="0"/>
      <w:marTop w:val="0"/>
      <w:marBottom w:val="0"/>
      <w:divBdr>
        <w:top w:val="none" w:sz="0" w:space="0" w:color="auto"/>
        <w:left w:val="none" w:sz="0" w:space="0" w:color="auto"/>
        <w:bottom w:val="none" w:sz="0" w:space="0" w:color="auto"/>
        <w:right w:val="none" w:sz="0" w:space="0" w:color="auto"/>
      </w:divBdr>
    </w:div>
    <w:div w:id="1717965476">
      <w:bodyDiv w:val="1"/>
      <w:marLeft w:val="0"/>
      <w:marRight w:val="0"/>
      <w:marTop w:val="0"/>
      <w:marBottom w:val="0"/>
      <w:divBdr>
        <w:top w:val="none" w:sz="0" w:space="0" w:color="auto"/>
        <w:left w:val="none" w:sz="0" w:space="0" w:color="auto"/>
        <w:bottom w:val="none" w:sz="0" w:space="0" w:color="auto"/>
        <w:right w:val="none" w:sz="0" w:space="0" w:color="auto"/>
      </w:divBdr>
    </w:div>
    <w:div w:id="1729064493">
      <w:bodyDiv w:val="1"/>
      <w:marLeft w:val="0"/>
      <w:marRight w:val="0"/>
      <w:marTop w:val="0"/>
      <w:marBottom w:val="0"/>
      <w:divBdr>
        <w:top w:val="none" w:sz="0" w:space="0" w:color="auto"/>
        <w:left w:val="none" w:sz="0" w:space="0" w:color="auto"/>
        <w:bottom w:val="none" w:sz="0" w:space="0" w:color="auto"/>
        <w:right w:val="none" w:sz="0" w:space="0" w:color="auto"/>
      </w:divBdr>
      <w:divsChild>
        <w:div w:id="1648582240">
          <w:marLeft w:val="547"/>
          <w:marRight w:val="0"/>
          <w:marTop w:val="115"/>
          <w:marBottom w:val="0"/>
          <w:divBdr>
            <w:top w:val="none" w:sz="0" w:space="0" w:color="auto"/>
            <w:left w:val="none" w:sz="0" w:space="0" w:color="auto"/>
            <w:bottom w:val="none" w:sz="0" w:space="0" w:color="auto"/>
            <w:right w:val="none" w:sz="0" w:space="0" w:color="auto"/>
          </w:divBdr>
        </w:div>
        <w:div w:id="1502282343">
          <w:marLeft w:val="1166"/>
          <w:marRight w:val="0"/>
          <w:marTop w:val="96"/>
          <w:marBottom w:val="0"/>
          <w:divBdr>
            <w:top w:val="none" w:sz="0" w:space="0" w:color="auto"/>
            <w:left w:val="none" w:sz="0" w:space="0" w:color="auto"/>
            <w:bottom w:val="none" w:sz="0" w:space="0" w:color="auto"/>
            <w:right w:val="none" w:sz="0" w:space="0" w:color="auto"/>
          </w:divBdr>
        </w:div>
        <w:div w:id="12852555">
          <w:marLeft w:val="1166"/>
          <w:marRight w:val="0"/>
          <w:marTop w:val="96"/>
          <w:marBottom w:val="0"/>
          <w:divBdr>
            <w:top w:val="none" w:sz="0" w:space="0" w:color="auto"/>
            <w:left w:val="none" w:sz="0" w:space="0" w:color="auto"/>
            <w:bottom w:val="none" w:sz="0" w:space="0" w:color="auto"/>
            <w:right w:val="none" w:sz="0" w:space="0" w:color="auto"/>
          </w:divBdr>
        </w:div>
        <w:div w:id="1867718486">
          <w:marLeft w:val="547"/>
          <w:marRight w:val="0"/>
          <w:marTop w:val="115"/>
          <w:marBottom w:val="0"/>
          <w:divBdr>
            <w:top w:val="none" w:sz="0" w:space="0" w:color="auto"/>
            <w:left w:val="none" w:sz="0" w:space="0" w:color="auto"/>
            <w:bottom w:val="none" w:sz="0" w:space="0" w:color="auto"/>
            <w:right w:val="none" w:sz="0" w:space="0" w:color="auto"/>
          </w:divBdr>
        </w:div>
        <w:div w:id="1372805769">
          <w:marLeft w:val="1166"/>
          <w:marRight w:val="0"/>
          <w:marTop w:val="96"/>
          <w:marBottom w:val="0"/>
          <w:divBdr>
            <w:top w:val="none" w:sz="0" w:space="0" w:color="auto"/>
            <w:left w:val="none" w:sz="0" w:space="0" w:color="auto"/>
            <w:bottom w:val="none" w:sz="0" w:space="0" w:color="auto"/>
            <w:right w:val="none" w:sz="0" w:space="0" w:color="auto"/>
          </w:divBdr>
        </w:div>
      </w:divsChild>
    </w:div>
    <w:div w:id="1932810976">
      <w:bodyDiv w:val="1"/>
      <w:marLeft w:val="0"/>
      <w:marRight w:val="0"/>
      <w:marTop w:val="0"/>
      <w:marBottom w:val="0"/>
      <w:divBdr>
        <w:top w:val="none" w:sz="0" w:space="0" w:color="auto"/>
        <w:left w:val="none" w:sz="0" w:space="0" w:color="auto"/>
        <w:bottom w:val="none" w:sz="0" w:space="0" w:color="auto"/>
        <w:right w:val="none" w:sz="0" w:space="0" w:color="auto"/>
      </w:divBdr>
    </w:div>
    <w:div w:id="2004696267">
      <w:bodyDiv w:val="1"/>
      <w:marLeft w:val="0"/>
      <w:marRight w:val="0"/>
      <w:marTop w:val="0"/>
      <w:marBottom w:val="0"/>
      <w:divBdr>
        <w:top w:val="none" w:sz="0" w:space="0" w:color="auto"/>
        <w:left w:val="none" w:sz="0" w:space="0" w:color="auto"/>
        <w:bottom w:val="none" w:sz="0" w:space="0" w:color="auto"/>
        <w:right w:val="none" w:sz="0" w:space="0" w:color="auto"/>
      </w:divBdr>
      <w:divsChild>
        <w:div w:id="100340021">
          <w:marLeft w:val="547"/>
          <w:marRight w:val="0"/>
          <w:marTop w:val="115"/>
          <w:marBottom w:val="0"/>
          <w:divBdr>
            <w:top w:val="none" w:sz="0" w:space="0" w:color="auto"/>
            <w:left w:val="none" w:sz="0" w:space="0" w:color="auto"/>
            <w:bottom w:val="none" w:sz="0" w:space="0" w:color="auto"/>
            <w:right w:val="none" w:sz="0" w:space="0" w:color="auto"/>
          </w:divBdr>
        </w:div>
        <w:div w:id="244262627">
          <w:marLeft w:val="547"/>
          <w:marRight w:val="0"/>
          <w:marTop w:val="115"/>
          <w:marBottom w:val="0"/>
          <w:divBdr>
            <w:top w:val="none" w:sz="0" w:space="0" w:color="auto"/>
            <w:left w:val="none" w:sz="0" w:space="0" w:color="auto"/>
            <w:bottom w:val="none" w:sz="0" w:space="0" w:color="auto"/>
            <w:right w:val="none" w:sz="0" w:space="0" w:color="auto"/>
          </w:divBdr>
        </w:div>
        <w:div w:id="1238593491">
          <w:marLeft w:val="547"/>
          <w:marRight w:val="0"/>
          <w:marTop w:val="115"/>
          <w:marBottom w:val="0"/>
          <w:divBdr>
            <w:top w:val="none" w:sz="0" w:space="0" w:color="auto"/>
            <w:left w:val="none" w:sz="0" w:space="0" w:color="auto"/>
            <w:bottom w:val="none" w:sz="0" w:space="0" w:color="auto"/>
            <w:right w:val="none" w:sz="0" w:space="0" w:color="auto"/>
          </w:divBdr>
        </w:div>
        <w:div w:id="1383335350">
          <w:marLeft w:val="547"/>
          <w:marRight w:val="0"/>
          <w:marTop w:val="96"/>
          <w:marBottom w:val="0"/>
          <w:divBdr>
            <w:top w:val="none" w:sz="0" w:space="0" w:color="auto"/>
            <w:left w:val="none" w:sz="0" w:space="0" w:color="auto"/>
            <w:bottom w:val="none" w:sz="0" w:space="0" w:color="auto"/>
            <w:right w:val="none" w:sz="0" w:space="0" w:color="auto"/>
          </w:divBdr>
        </w:div>
        <w:div w:id="1598559278">
          <w:marLeft w:val="547"/>
          <w:marRight w:val="0"/>
          <w:marTop w:val="96"/>
          <w:marBottom w:val="0"/>
          <w:divBdr>
            <w:top w:val="none" w:sz="0" w:space="0" w:color="auto"/>
            <w:left w:val="none" w:sz="0" w:space="0" w:color="auto"/>
            <w:bottom w:val="none" w:sz="0" w:space="0" w:color="auto"/>
            <w:right w:val="none" w:sz="0" w:space="0" w:color="auto"/>
          </w:divBdr>
        </w:div>
        <w:div w:id="1735010332">
          <w:marLeft w:val="547"/>
          <w:marRight w:val="0"/>
          <w:marTop w:val="96"/>
          <w:marBottom w:val="0"/>
          <w:divBdr>
            <w:top w:val="none" w:sz="0" w:space="0" w:color="auto"/>
            <w:left w:val="none" w:sz="0" w:space="0" w:color="auto"/>
            <w:bottom w:val="none" w:sz="0" w:space="0" w:color="auto"/>
            <w:right w:val="none" w:sz="0" w:space="0" w:color="auto"/>
          </w:divBdr>
        </w:div>
        <w:div w:id="1871839780">
          <w:marLeft w:val="547"/>
          <w:marRight w:val="0"/>
          <w:marTop w:val="115"/>
          <w:marBottom w:val="0"/>
          <w:divBdr>
            <w:top w:val="none" w:sz="0" w:space="0" w:color="auto"/>
            <w:left w:val="none" w:sz="0" w:space="0" w:color="auto"/>
            <w:bottom w:val="none" w:sz="0" w:space="0" w:color="auto"/>
            <w:right w:val="none" w:sz="0" w:space="0" w:color="auto"/>
          </w:divBdr>
        </w:div>
      </w:divsChild>
    </w:div>
    <w:div w:id="2063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0557-00-000m-revmc-telecon-1-may-2015.docx" TargetMode="External"/><Relationship Id="rId18" Type="http://schemas.openxmlformats.org/officeDocument/2006/relationships/hyperlink" Target="https://mentor.ieee.org/802.11/dcn/15/11-15-0665-00-000m-revmc-sb-gen-adhoc-comments.xlsx" TargetMode="External"/><Relationship Id="rId26" Type="http://schemas.openxmlformats.org/officeDocument/2006/relationships/hyperlink" Target="https://mentor.ieee.org/802.11/dcn/14/11-14-1522-02-000m-lpd-to-epd-in-5-9ghz.docx" TargetMode="External"/><Relationship Id="rId39" Type="http://schemas.openxmlformats.org/officeDocument/2006/relationships/hyperlink" Target="https://mentor.ieee.org/802.11/dcn/15/11-15-0256-00-000m-802-11ad-atim-frame-usage-clarifications.docx" TargetMode="External"/><Relationship Id="rId21" Type="http://schemas.openxmlformats.org/officeDocument/2006/relationships/hyperlink" Target="https://mentor.ieee.org/802.11/dcn/15/11-15-0678-00-000m-cid-5187-comment-resolution.docx" TargetMode="External"/><Relationship Id="rId34" Type="http://schemas.openxmlformats.org/officeDocument/2006/relationships/hyperlink" Target="https://mentor.ieee.org/802.11/dcn/15/11-15-0494-03-000m-tgmc-agenda-may-2015.pptx" TargetMode="External"/><Relationship Id="rId42" Type="http://schemas.openxmlformats.org/officeDocument/2006/relationships/hyperlink" Target="https://mentor.ieee.org/802.11/dcn/15/11-15-0538-01-000m-beam-tracking-clarification-cid5010.docx" TargetMode="External"/><Relationship Id="rId47" Type="http://schemas.openxmlformats.org/officeDocument/2006/relationships/hyperlink" Target="https://mentor.ieee.org/802.11/dcn/15/11-15-0171-02-000m-clarification-to-fine-timing-protocol.docx" TargetMode="External"/><Relationship Id="rId50" Type="http://schemas.openxmlformats.org/officeDocument/2006/relationships/hyperlink" Target="https://mentor.ieee.org/802.11/dcn/15/11-15-0171-04-000m-clarification-to-fine-timing-protocol.docx" TargetMode="External"/><Relationship Id="rId55" Type="http://schemas.openxmlformats.org/officeDocument/2006/relationships/hyperlink" Target="https://mentor.ieee.org/802.11/dcn/15/11-15-0494-08-000m-tgmc-agenda-may-2015.pptx" TargetMode="External"/><Relationship Id="rId63" Type="http://schemas.openxmlformats.org/officeDocument/2006/relationships/hyperlink" Target="https://mentor.ieee.org/802.11/dcn/15/11-15-0678-00-000m-cid-5187-comment-resolution.docx" TargetMode="External"/><Relationship Id="rId68" Type="http://schemas.openxmlformats.org/officeDocument/2006/relationships/hyperlink" Target="https://mentor.ieee.org/802.11/dcn/14/11-14-1522-02-000m-lpd-to-epd-in-5-9ghz.docx" TargetMode="External"/><Relationship Id="rId7" Type="http://schemas.openxmlformats.org/officeDocument/2006/relationships/endnotes" Target="endnotes.xml"/><Relationship Id="rId71" Type="http://schemas.openxmlformats.org/officeDocument/2006/relationships/hyperlink" Target="https://mentor.ieee.org/802.11/dcn/15/11-15-0540-01-0arc-updates-to-revmc-5-1-5.docx" TargetMode="External"/><Relationship Id="rId2" Type="http://schemas.openxmlformats.org/officeDocument/2006/relationships/styles" Target="styles.xml"/><Relationship Id="rId16" Type="http://schemas.openxmlformats.org/officeDocument/2006/relationships/hyperlink" Target="https://mentor.ieee.org/802.11/dcn/15/11-15-0565-02-000m-revmc-sb-mac-comments.xls" TargetMode="External"/><Relationship Id="rId29" Type="http://schemas.openxmlformats.org/officeDocument/2006/relationships/hyperlink" Target="https://mentor.ieee.org/802.11/dcn/15/11-15-0494-01-000m-tgmc-agenda-may-2015.pptx" TargetMode="External"/><Relationship Id="rId11" Type="http://schemas.openxmlformats.org/officeDocument/2006/relationships/hyperlink" Target="https://mentor.ieee.org/802.11/dcn/15/11-15-0228-01-000m-revmc-minutes-for-march-berlin.docx" TargetMode="External"/><Relationship Id="rId24" Type="http://schemas.openxmlformats.org/officeDocument/2006/relationships/hyperlink" Target="https://mentor.ieee.org/802.11/dcn/15/11-15-0410-01-000m-dmg-control-response-frame-rate-selection.docx" TargetMode="External"/><Relationship Id="rId32" Type="http://schemas.openxmlformats.org/officeDocument/2006/relationships/hyperlink" Target="https://mentor.ieee.org/802.11/dcn/15/11-15-0557-00-000m-revmc-telecon-1-may-2015.docx" TargetMode="External"/><Relationship Id="rId37" Type="http://schemas.openxmlformats.org/officeDocument/2006/relationships/hyperlink" Target="https://mentor.ieee.org/802.11/dcn/15/11-15-0494-04-000m-tgmc-agenda-may-2015.pptx" TargetMode="External"/><Relationship Id="rId40" Type="http://schemas.openxmlformats.org/officeDocument/2006/relationships/hyperlink" Target="https://mentor.ieee.org/802.11/dcn/15/11-15-0256-01-000m-802-11ad-atim-frame-usage-clarifications.docx" TargetMode="External"/><Relationship Id="rId45" Type="http://schemas.openxmlformats.org/officeDocument/2006/relationships/hyperlink" Target="https://mentor.ieee.org/802.11/dcn/15/11-15-0534-00-000m-resolution-to-11ad-related-cids.docx" TargetMode="External"/><Relationship Id="rId53" Type="http://schemas.openxmlformats.org/officeDocument/2006/relationships/hyperlink" Target="https://mentor.ieee.org/802.11/dcn/15/11-15-0668-00-000m-discussion-of-cid-5879.pptx" TargetMode="External"/><Relationship Id="rId58" Type="http://schemas.openxmlformats.org/officeDocument/2006/relationships/hyperlink" Target="https://mentor.ieee.org/802.11/dcn/15/11-15-0531-01-000m-a-possible-solution-to-the-beacon-length-problem.pptx" TargetMode="External"/><Relationship Id="rId66" Type="http://schemas.openxmlformats.org/officeDocument/2006/relationships/hyperlink" Target="https://mentor.ieee.org/802.11/dcn/15/11-15-0410-01-000m-dmg-control-response-frame-rate-selection.docx"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3/11-13-0095-21-000m-editor-reports.ppt" TargetMode="External"/><Relationship Id="rId23" Type="http://schemas.openxmlformats.org/officeDocument/2006/relationships/hyperlink" Target="https://mentor.ieee.org/802.11/dcn/15/11-15-0410-01-000m-dmg-control-response-frame-rate-selection.docx" TargetMode="External"/><Relationship Id="rId28" Type="http://schemas.openxmlformats.org/officeDocument/2006/relationships/hyperlink" Target="https://mentor.ieee.org/802.11/dcn/15/11-15-0494-00-000m-tgmc-agenda-may-2015.pptx" TargetMode="External"/><Relationship Id="rId36" Type="http://schemas.openxmlformats.org/officeDocument/2006/relationships/hyperlink" Target="https://mentor.ieee.org/802.11/dcn/14/11-14-1058-01-000m-ld202-cid-3774-proposed-resolution.doc" TargetMode="External"/><Relationship Id="rId49" Type="http://schemas.openxmlformats.org/officeDocument/2006/relationships/hyperlink" Target="https://mentor.ieee.org/802.11/dcn/15/11-15-0171-03-000m-clarification-to-fine-timing-protocol.docx" TargetMode="External"/><Relationship Id="rId57" Type="http://schemas.openxmlformats.org/officeDocument/2006/relationships/hyperlink" Target="https://mentor.ieee.org/802.11/dcn/15/11-15-0531-00-000m-a-possible-solution-to-the-beacon-length-problem.pptx" TargetMode="External"/><Relationship Id="rId61" Type="http://schemas.openxmlformats.org/officeDocument/2006/relationships/hyperlink" Target="https://mentor.ieee.org/802.11/dcn/15/11-15-0654-06-000m-lb1000-cid5960-nss-support-partitioning.docx" TargetMode="External"/><Relationship Id="rId10" Type="http://schemas.openxmlformats.org/officeDocument/2006/relationships/hyperlink" Target="http://www.ieee802.org/11/email/stds-802-11/msg01475.html" TargetMode="External"/><Relationship Id="rId19" Type="http://schemas.openxmlformats.org/officeDocument/2006/relationships/hyperlink" Target="https://mentor.ieee.org/802.11/dcn/15/11-15-0171-04-000m-clarification-to-fine-timing-protocol.docx" TargetMode="External"/><Relationship Id="rId31" Type="http://schemas.openxmlformats.org/officeDocument/2006/relationships/hyperlink" Target="https://mentor.ieee.org/802.11/dcn/15/11-15-0228-01-000m-revmc-minutes-for-march-berlin.docx" TargetMode="External"/><Relationship Id="rId44" Type="http://schemas.openxmlformats.org/officeDocument/2006/relationships/hyperlink" Target="https://mentor.ieee.org/802.11/dcn/15/11-15-0410-01-000m-dmg-control-response-frame-rate-selection.docx" TargetMode="External"/><Relationship Id="rId52" Type="http://schemas.openxmlformats.org/officeDocument/2006/relationships/hyperlink" Target="https://mentor.ieee.org/802.11/dcn/15/11-15-0516-02-000m-cca-for-clauses-16-17-and-19.pptx" TargetMode="External"/><Relationship Id="rId60" Type="http://schemas.openxmlformats.org/officeDocument/2006/relationships/hyperlink" Target="https://mentor.ieee.org/802.11/dcn/14/11-14-1521-03-000m-epd-for-ieee802-11-5-9ghz-operations.pptx" TargetMode="External"/><Relationship Id="rId65" Type="http://schemas.openxmlformats.org/officeDocument/2006/relationships/hyperlink" Target="https://mentor.ieee.org/802.11/dcn/15/11-15-0410-01-000m-dmg-control-response-frame-rate-selection.doc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e802.org/11/email/stds-802-11/msg01475.html" TargetMode="External"/><Relationship Id="rId14" Type="http://schemas.openxmlformats.org/officeDocument/2006/relationships/hyperlink" Target="https://mentor.ieee.org/802.11/dcn/15/11-15-0557-00-000m-revmc-telecon-1-may-2015.docx" TargetMode="External"/><Relationship Id="rId22" Type="http://schemas.openxmlformats.org/officeDocument/2006/relationships/hyperlink" Target="https://mentor.ieee.org/802.11/dcn/15/11-15-0678-01-000m-cid-5187-comment-resolution.docx" TargetMode="External"/><Relationship Id="rId27" Type="http://schemas.openxmlformats.org/officeDocument/2006/relationships/hyperlink" Target="https://mentor.ieee.org/802.11/dcn/15/11-15-0256-01-000m-802-11ad-atim-frame-usage-clarifications.docx" TargetMode="External"/><Relationship Id="rId30" Type="http://schemas.openxmlformats.org/officeDocument/2006/relationships/hyperlink" Target="https://mentor.ieee.org/802.11/dcn/15/11-15-0494-02-000m-tgmc-agenda-may-2015.pptx" TargetMode="External"/><Relationship Id="rId35" Type="http://schemas.openxmlformats.org/officeDocument/2006/relationships/hyperlink" Target="https://mentor.ieee.org/802.11/dcn/13/11-13-0095-21-000m-editor-reports.ppt" TargetMode="External"/><Relationship Id="rId43" Type="http://schemas.openxmlformats.org/officeDocument/2006/relationships/hyperlink" Target="https://mentor.ieee.org/802.11/dcn/15/11-15-0618-00-000m-clarification-of-rd-for-semm-access-policy-cid5222.docx" TargetMode="External"/><Relationship Id="rId48" Type="http://schemas.openxmlformats.org/officeDocument/2006/relationships/hyperlink" Target="https://mentor.ieee.org/802.11/dcn/15/11-15-0494-05-000m-tgmc-agenda-may-2015.pptx" TargetMode="External"/><Relationship Id="rId56" Type="http://schemas.openxmlformats.org/officeDocument/2006/relationships/hyperlink" Target="https://mentor.ieee.org/802.11/dcn/15/11-15-0494-09-000m-tgmc-agenda-may-2015.pptx" TargetMode="External"/><Relationship Id="rId64" Type="http://schemas.openxmlformats.org/officeDocument/2006/relationships/hyperlink" Target="https://mentor.ieee.org/802.11/dcn/15/11-15-0678-01-000m-cid-5187-comment-resolution.docx" TargetMode="External"/><Relationship Id="rId69" Type="http://schemas.openxmlformats.org/officeDocument/2006/relationships/hyperlink" Target="https://mentor.ieee.org/802.11/dcn/15/11-15-0256-01-000m-802-11ad-atim-frame-usage-clarifications.docx" TargetMode="External"/><Relationship Id="rId8" Type="http://schemas.openxmlformats.org/officeDocument/2006/relationships/hyperlink" Target="http" TargetMode="External"/><Relationship Id="rId51" Type="http://schemas.openxmlformats.org/officeDocument/2006/relationships/hyperlink" Target="https://mentor.ieee.org/802.11/dcn/15/11-15-0494-06-000m-tgmc-agenda-may-2015.pptx"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mentor.ieee.org/802.11/dcn/15/11-15-0228-01-000m-revmc-minutes-for-march-berlin.docx" TargetMode="External"/><Relationship Id="rId17" Type="http://schemas.openxmlformats.org/officeDocument/2006/relationships/hyperlink" Target="https://mentor.ieee.org/802.11/dcn/15/11-15-0665-00-000m-revmc-sb-gen-adhoc-comments.xlsx" TargetMode="External"/><Relationship Id="rId25" Type="http://schemas.openxmlformats.org/officeDocument/2006/relationships/hyperlink" Target="https://mentor.ieee.org/802.11/dcn/14/11-14-1522-02-000m-lpd-to-epd-in-5-9ghz.docx" TargetMode="External"/><Relationship Id="rId33" Type="http://schemas.openxmlformats.org/officeDocument/2006/relationships/hyperlink" Target="https://mentor.ieee.org/802.11/dcn/15/11-15-0557-00-000m-revmc-telecon-1-may-2015.docx" TargetMode="External"/><Relationship Id="rId38" Type="http://schemas.openxmlformats.org/officeDocument/2006/relationships/hyperlink" Target="https://mentor.ieee.org/802.11/dcn/15/11-15-0254-01-000m-802-11ad-non-pcp-sta-power-management-clarifications.docx" TargetMode="External"/><Relationship Id="rId46" Type="http://schemas.openxmlformats.org/officeDocument/2006/relationships/hyperlink" Target="https://mentor.ieee.org/802.11/dcn/15/11-15-0171-01-000m-clarification-to-fine-timing-protocol.docx" TargetMode="External"/><Relationship Id="rId59" Type="http://schemas.openxmlformats.org/officeDocument/2006/relationships/hyperlink" Target="https://mentor.ieee.org/802.11/dcn/14/11-14-1522-02-000m-lpd-to-epd-in-5-9ghz.docx" TargetMode="External"/><Relationship Id="rId67" Type="http://schemas.openxmlformats.org/officeDocument/2006/relationships/hyperlink" Target="https://mentor.ieee.org/802.11/dcn/14/11-14-1522-02-000m-lpd-to-epd-in-5-9ghz.docx" TargetMode="External"/><Relationship Id="rId20" Type="http://schemas.openxmlformats.org/officeDocument/2006/relationships/hyperlink" Target="https://mentor.ieee.org/802.11/dcn/15/11-15-0171-04-000m-clarification-to-fine-timing-protocol.docx" TargetMode="External"/><Relationship Id="rId41" Type="http://schemas.openxmlformats.org/officeDocument/2006/relationships/hyperlink" Target="https://mentor.ieee.org/802.11/dcn/15/11-15-0256-01-000m-802-11ad-atim-frame-usage-clarifications.docx" TargetMode="External"/><Relationship Id="rId54" Type="http://schemas.openxmlformats.org/officeDocument/2006/relationships/hyperlink" Target="https://mentor.ieee.org/802.11/dcn/15/11-15-0494-07-000m-tgmc-agenda-may-2015.pptx" TargetMode="External"/><Relationship Id="rId62" Type="http://schemas.openxmlformats.org/officeDocument/2006/relationships/hyperlink" Target="https://mentor.ieee.org/802.11/dcn/15/11-15-0654-07-000m-lb1000-cid5960-nss-support-partitioning.docx" TargetMode="External"/><Relationship Id="rId70" Type="http://schemas.openxmlformats.org/officeDocument/2006/relationships/hyperlink" Target="https://mentor.ieee.org/802.11/dcn/15/11-15-0555-01-0arc-normative-ds-sap-proposal.doc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828</TotalTime>
  <Pages>28</Pages>
  <Words>10504</Words>
  <Characters>59877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802.11-15/0753r0</vt:lpstr>
    </vt:vector>
  </TitlesOfParts>
  <Company>Some Company</Company>
  <LinksUpToDate>false</LinksUpToDate>
  <CharactersWithSpaces>70241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802.11-15/0523r0</dc:title>
  <dc:subject>Minutes</dc:subject>
  <dc:creator>Jon Rosdahl</dc:creator>
  <cp:keywords>May 2015</cp:keywords>
  <dc:description>Jon Rosdahl (CSR)</dc:description>
  <cp:lastModifiedBy>Jon Rosdahl</cp:lastModifiedBy>
  <cp:revision>13</cp:revision>
  <cp:lastPrinted>2015-05-15T01:00:00Z</cp:lastPrinted>
  <dcterms:created xsi:type="dcterms:W3CDTF">2015-06-30T00:27:00Z</dcterms:created>
  <dcterms:modified xsi:type="dcterms:W3CDTF">2015-06-30T18:55:00Z</dcterms:modified>
</cp:coreProperties>
</file>