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6C8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14:paraId="1C522A1D" w14:textId="77777777">
        <w:trPr>
          <w:trHeight w:val="485"/>
          <w:jc w:val="center"/>
        </w:trPr>
        <w:tc>
          <w:tcPr>
            <w:tcW w:w="9576" w:type="dxa"/>
            <w:gridSpan w:val="6"/>
            <w:vAlign w:val="center"/>
          </w:tcPr>
          <w:p w14:paraId="1DCB5395" w14:textId="28F4ADE0" w:rsidR="00CA09B2" w:rsidRDefault="00B653E2" w:rsidP="0068514D">
            <w:pPr>
              <w:pStyle w:val="T2"/>
            </w:pPr>
            <w:r w:rsidRPr="00B653E2">
              <w:t xml:space="preserve">ARC SC </w:t>
            </w:r>
            <w:r w:rsidR="00883FA4">
              <w:t>M</w:t>
            </w:r>
            <w:r w:rsidRPr="00B653E2">
              <w:t xml:space="preserve">eeting Minutes </w:t>
            </w:r>
            <w:r w:rsidR="0068514D">
              <w:t>January</w:t>
            </w:r>
            <w:r w:rsidR="00057A0F">
              <w:t xml:space="preserve"> </w:t>
            </w:r>
            <w:r w:rsidR="00D4000F">
              <w:t>201</w:t>
            </w:r>
            <w:r w:rsidR="0068514D">
              <w:t>5</w:t>
            </w:r>
          </w:p>
        </w:tc>
      </w:tr>
      <w:tr w:rsidR="00CA09B2" w14:paraId="32E7C222" w14:textId="77777777">
        <w:trPr>
          <w:trHeight w:val="359"/>
          <w:jc w:val="center"/>
        </w:trPr>
        <w:tc>
          <w:tcPr>
            <w:tcW w:w="9576" w:type="dxa"/>
            <w:gridSpan w:val="6"/>
            <w:vAlign w:val="center"/>
          </w:tcPr>
          <w:p w14:paraId="172649BE" w14:textId="6DFF2964" w:rsidR="00CA09B2" w:rsidRDefault="00CA09B2" w:rsidP="0068514D">
            <w:pPr>
              <w:pStyle w:val="T2"/>
              <w:ind w:left="0"/>
              <w:rPr>
                <w:sz w:val="20"/>
              </w:rPr>
            </w:pPr>
            <w:r>
              <w:rPr>
                <w:sz w:val="20"/>
              </w:rPr>
              <w:t>Date:</w:t>
            </w:r>
            <w:r>
              <w:rPr>
                <w:b w:val="0"/>
                <w:sz w:val="20"/>
              </w:rPr>
              <w:t xml:space="preserve">  </w:t>
            </w:r>
            <w:r w:rsidR="008A4600">
              <w:rPr>
                <w:b w:val="0"/>
                <w:sz w:val="20"/>
              </w:rPr>
              <w:t>201</w:t>
            </w:r>
            <w:r w:rsidR="0068514D">
              <w:rPr>
                <w:b w:val="0"/>
                <w:sz w:val="20"/>
              </w:rPr>
              <w:t>5</w:t>
            </w:r>
            <w:r w:rsidR="00A82751">
              <w:rPr>
                <w:b w:val="0"/>
                <w:sz w:val="20"/>
              </w:rPr>
              <w:t>-</w:t>
            </w:r>
            <w:r w:rsidR="0068514D">
              <w:rPr>
                <w:b w:val="0"/>
                <w:sz w:val="20"/>
              </w:rPr>
              <w:t>01</w:t>
            </w:r>
            <w:r w:rsidR="00F80FBB">
              <w:rPr>
                <w:b w:val="0"/>
                <w:sz w:val="20"/>
              </w:rPr>
              <w:t>-1</w:t>
            </w:r>
            <w:r w:rsidR="0068514D">
              <w:rPr>
                <w:b w:val="0"/>
                <w:sz w:val="20"/>
              </w:rPr>
              <w:t>5</w:t>
            </w:r>
          </w:p>
        </w:tc>
      </w:tr>
      <w:tr w:rsidR="00CA09B2" w14:paraId="6B5A3E19" w14:textId="77777777">
        <w:trPr>
          <w:cantSplit/>
          <w:jc w:val="center"/>
        </w:trPr>
        <w:tc>
          <w:tcPr>
            <w:tcW w:w="9576" w:type="dxa"/>
            <w:gridSpan w:val="6"/>
            <w:vAlign w:val="center"/>
          </w:tcPr>
          <w:p w14:paraId="000F7077" w14:textId="77777777" w:rsidR="00CA09B2" w:rsidRDefault="00CA09B2">
            <w:pPr>
              <w:pStyle w:val="T2"/>
              <w:spacing w:after="0"/>
              <w:ind w:left="0" w:right="0"/>
              <w:jc w:val="left"/>
              <w:rPr>
                <w:sz w:val="20"/>
              </w:rPr>
            </w:pPr>
            <w:r>
              <w:rPr>
                <w:sz w:val="20"/>
              </w:rPr>
              <w:t>Author(s):</w:t>
            </w:r>
          </w:p>
        </w:tc>
      </w:tr>
      <w:tr w:rsidR="008A4600" w14:paraId="0AD05B7F" w14:textId="77777777" w:rsidTr="004079AA">
        <w:trPr>
          <w:gridAfter w:val="1"/>
          <w:wAfter w:w="18" w:type="dxa"/>
          <w:jc w:val="center"/>
        </w:trPr>
        <w:tc>
          <w:tcPr>
            <w:tcW w:w="1638" w:type="dxa"/>
            <w:vAlign w:val="center"/>
          </w:tcPr>
          <w:p w14:paraId="000D401F" w14:textId="77777777" w:rsidR="00CA09B2" w:rsidRDefault="00CA09B2">
            <w:pPr>
              <w:pStyle w:val="T2"/>
              <w:spacing w:after="0"/>
              <w:ind w:left="0" w:right="0"/>
              <w:jc w:val="left"/>
              <w:rPr>
                <w:sz w:val="20"/>
              </w:rPr>
            </w:pPr>
            <w:r>
              <w:rPr>
                <w:sz w:val="20"/>
              </w:rPr>
              <w:t>Name</w:t>
            </w:r>
          </w:p>
        </w:tc>
        <w:tc>
          <w:tcPr>
            <w:tcW w:w="1800" w:type="dxa"/>
            <w:vAlign w:val="center"/>
          </w:tcPr>
          <w:p w14:paraId="176189E8" w14:textId="77777777" w:rsidR="00CA09B2" w:rsidRDefault="0062440B">
            <w:pPr>
              <w:pStyle w:val="T2"/>
              <w:spacing w:after="0"/>
              <w:ind w:left="0" w:right="0"/>
              <w:jc w:val="left"/>
              <w:rPr>
                <w:sz w:val="20"/>
              </w:rPr>
            </w:pPr>
            <w:r>
              <w:rPr>
                <w:sz w:val="20"/>
              </w:rPr>
              <w:t>Affiliation</w:t>
            </w:r>
          </w:p>
        </w:tc>
        <w:tc>
          <w:tcPr>
            <w:tcW w:w="2610" w:type="dxa"/>
            <w:vAlign w:val="center"/>
          </w:tcPr>
          <w:p w14:paraId="13F435F1" w14:textId="77777777" w:rsidR="00CA09B2" w:rsidRDefault="00CA09B2">
            <w:pPr>
              <w:pStyle w:val="T2"/>
              <w:spacing w:after="0"/>
              <w:ind w:left="0" w:right="0"/>
              <w:jc w:val="left"/>
              <w:rPr>
                <w:sz w:val="20"/>
              </w:rPr>
            </w:pPr>
            <w:r>
              <w:rPr>
                <w:sz w:val="20"/>
              </w:rPr>
              <w:t>Address</w:t>
            </w:r>
          </w:p>
        </w:tc>
        <w:tc>
          <w:tcPr>
            <w:tcW w:w="1620" w:type="dxa"/>
            <w:vAlign w:val="center"/>
          </w:tcPr>
          <w:p w14:paraId="1AC62993" w14:textId="77777777" w:rsidR="00CA09B2" w:rsidRDefault="00CA09B2">
            <w:pPr>
              <w:pStyle w:val="T2"/>
              <w:spacing w:after="0"/>
              <w:ind w:left="0" w:right="0"/>
              <w:jc w:val="left"/>
              <w:rPr>
                <w:sz w:val="20"/>
              </w:rPr>
            </w:pPr>
            <w:r>
              <w:rPr>
                <w:sz w:val="20"/>
              </w:rPr>
              <w:t>Phone</w:t>
            </w:r>
          </w:p>
        </w:tc>
        <w:tc>
          <w:tcPr>
            <w:tcW w:w="1890" w:type="dxa"/>
            <w:vAlign w:val="center"/>
          </w:tcPr>
          <w:p w14:paraId="3F35B793" w14:textId="77777777" w:rsidR="00CA09B2" w:rsidRDefault="00CA09B2">
            <w:pPr>
              <w:pStyle w:val="T2"/>
              <w:spacing w:after="0"/>
              <w:ind w:left="0" w:right="0"/>
              <w:jc w:val="left"/>
              <w:rPr>
                <w:sz w:val="20"/>
              </w:rPr>
            </w:pPr>
            <w:r>
              <w:rPr>
                <w:sz w:val="20"/>
              </w:rPr>
              <w:t>email</w:t>
            </w:r>
          </w:p>
        </w:tc>
      </w:tr>
      <w:tr w:rsidR="008A4600" w14:paraId="0DD13909" w14:textId="77777777" w:rsidTr="004079AA">
        <w:trPr>
          <w:gridAfter w:val="1"/>
          <w:wAfter w:w="18" w:type="dxa"/>
          <w:jc w:val="center"/>
        </w:trPr>
        <w:tc>
          <w:tcPr>
            <w:tcW w:w="1638" w:type="dxa"/>
            <w:vAlign w:val="center"/>
          </w:tcPr>
          <w:p w14:paraId="7652C97C" w14:textId="4DF9B86A" w:rsidR="00CA09B2" w:rsidRDefault="00A307E9">
            <w:pPr>
              <w:pStyle w:val="T2"/>
              <w:spacing w:after="0"/>
              <w:ind w:left="0" w:right="0"/>
              <w:rPr>
                <w:b w:val="0"/>
                <w:sz w:val="20"/>
              </w:rPr>
            </w:pPr>
            <w:r>
              <w:rPr>
                <w:b w:val="0"/>
                <w:sz w:val="20"/>
              </w:rPr>
              <w:t>Joseph Levy</w:t>
            </w:r>
          </w:p>
        </w:tc>
        <w:tc>
          <w:tcPr>
            <w:tcW w:w="1800" w:type="dxa"/>
            <w:vAlign w:val="center"/>
          </w:tcPr>
          <w:p w14:paraId="61089CA5" w14:textId="5FB77949" w:rsidR="00CA09B2" w:rsidRDefault="00A307E9">
            <w:pPr>
              <w:pStyle w:val="T2"/>
              <w:spacing w:after="0"/>
              <w:ind w:left="0" w:right="0"/>
              <w:rPr>
                <w:b w:val="0"/>
                <w:sz w:val="20"/>
              </w:rPr>
            </w:pPr>
            <w:r>
              <w:rPr>
                <w:b w:val="0"/>
                <w:sz w:val="20"/>
              </w:rPr>
              <w:t>InterDigital Communications, Inc</w:t>
            </w:r>
            <w:r w:rsidR="00937B4F">
              <w:rPr>
                <w:b w:val="0"/>
                <w:sz w:val="20"/>
              </w:rPr>
              <w:t>.</w:t>
            </w:r>
          </w:p>
        </w:tc>
        <w:tc>
          <w:tcPr>
            <w:tcW w:w="2610" w:type="dxa"/>
            <w:vAlign w:val="center"/>
          </w:tcPr>
          <w:p w14:paraId="226E56DC" w14:textId="1087076A" w:rsidR="004079AA" w:rsidRDefault="00A307E9">
            <w:pPr>
              <w:pStyle w:val="T2"/>
              <w:spacing w:after="0"/>
              <w:ind w:left="0" w:right="0"/>
              <w:rPr>
                <w:b w:val="0"/>
                <w:sz w:val="20"/>
              </w:rPr>
            </w:pPr>
            <w:r>
              <w:rPr>
                <w:b w:val="0"/>
                <w:sz w:val="20"/>
              </w:rPr>
              <w:t>2 Huntington Quadrangle</w:t>
            </w:r>
            <w:r>
              <w:rPr>
                <w:b w:val="0"/>
                <w:sz w:val="20"/>
              </w:rPr>
              <w:br/>
              <w:t xml:space="preserve"> 4</w:t>
            </w:r>
            <w:r w:rsidRPr="00A307E9">
              <w:rPr>
                <w:b w:val="0"/>
                <w:sz w:val="20"/>
                <w:vertAlign w:val="superscript"/>
              </w:rPr>
              <w:t>th</w:t>
            </w:r>
            <w:r>
              <w:rPr>
                <w:b w:val="0"/>
                <w:sz w:val="20"/>
              </w:rPr>
              <w:t xml:space="preserve"> floor, South Wing</w:t>
            </w:r>
            <w:r>
              <w:rPr>
                <w:b w:val="0"/>
                <w:sz w:val="20"/>
              </w:rPr>
              <w:br/>
              <w:t>Melville, NY 11747</w:t>
            </w:r>
          </w:p>
        </w:tc>
        <w:tc>
          <w:tcPr>
            <w:tcW w:w="1620" w:type="dxa"/>
            <w:vAlign w:val="center"/>
          </w:tcPr>
          <w:p w14:paraId="7E07057E" w14:textId="45EADE88" w:rsidR="00CA09B2" w:rsidRDefault="00A307E9">
            <w:pPr>
              <w:pStyle w:val="T2"/>
              <w:spacing w:after="0"/>
              <w:ind w:left="0" w:right="0"/>
              <w:rPr>
                <w:b w:val="0"/>
                <w:sz w:val="20"/>
              </w:rPr>
            </w:pPr>
            <w:r>
              <w:rPr>
                <w:b w:val="0"/>
                <w:sz w:val="20"/>
              </w:rPr>
              <w:t>+1.631.622.4139</w:t>
            </w:r>
          </w:p>
        </w:tc>
        <w:tc>
          <w:tcPr>
            <w:tcW w:w="1890" w:type="dxa"/>
            <w:vAlign w:val="center"/>
          </w:tcPr>
          <w:p w14:paraId="6E6AAF3A" w14:textId="161C2B14" w:rsidR="00CA09B2" w:rsidRDefault="00A307E9" w:rsidP="00A307E9">
            <w:pPr>
              <w:pStyle w:val="T2"/>
              <w:spacing w:after="0"/>
              <w:ind w:left="0" w:right="0"/>
              <w:rPr>
                <w:b w:val="0"/>
                <w:sz w:val="16"/>
              </w:rPr>
            </w:pPr>
            <w:r>
              <w:rPr>
                <w:b w:val="0"/>
                <w:sz w:val="16"/>
              </w:rPr>
              <w:t>joseph.levy@interdigital.com</w:t>
            </w:r>
          </w:p>
        </w:tc>
      </w:tr>
      <w:tr w:rsidR="008A4600" w14:paraId="77573EE4" w14:textId="77777777" w:rsidTr="004079AA">
        <w:trPr>
          <w:gridAfter w:val="1"/>
          <w:wAfter w:w="18" w:type="dxa"/>
          <w:jc w:val="center"/>
        </w:trPr>
        <w:tc>
          <w:tcPr>
            <w:tcW w:w="1638" w:type="dxa"/>
            <w:vAlign w:val="center"/>
          </w:tcPr>
          <w:p w14:paraId="2E85D694" w14:textId="6C506E64" w:rsidR="00CA09B2" w:rsidRDefault="00CA09B2">
            <w:pPr>
              <w:pStyle w:val="T2"/>
              <w:spacing w:after="0"/>
              <w:ind w:left="0" w:right="0"/>
              <w:rPr>
                <w:b w:val="0"/>
                <w:sz w:val="20"/>
              </w:rPr>
            </w:pPr>
          </w:p>
        </w:tc>
        <w:tc>
          <w:tcPr>
            <w:tcW w:w="1800" w:type="dxa"/>
            <w:vAlign w:val="center"/>
          </w:tcPr>
          <w:p w14:paraId="5F85AA1B" w14:textId="77777777" w:rsidR="00CA09B2" w:rsidRDefault="00CA09B2">
            <w:pPr>
              <w:pStyle w:val="T2"/>
              <w:spacing w:after="0"/>
              <w:ind w:left="0" w:right="0"/>
              <w:rPr>
                <w:b w:val="0"/>
                <w:sz w:val="20"/>
              </w:rPr>
            </w:pPr>
          </w:p>
        </w:tc>
        <w:tc>
          <w:tcPr>
            <w:tcW w:w="2610" w:type="dxa"/>
            <w:vAlign w:val="center"/>
          </w:tcPr>
          <w:p w14:paraId="25DBAC72" w14:textId="77777777" w:rsidR="00CA09B2" w:rsidRDefault="00CA09B2">
            <w:pPr>
              <w:pStyle w:val="T2"/>
              <w:spacing w:after="0"/>
              <w:ind w:left="0" w:right="0"/>
              <w:rPr>
                <w:b w:val="0"/>
                <w:sz w:val="20"/>
              </w:rPr>
            </w:pPr>
          </w:p>
        </w:tc>
        <w:tc>
          <w:tcPr>
            <w:tcW w:w="1620" w:type="dxa"/>
            <w:vAlign w:val="center"/>
          </w:tcPr>
          <w:p w14:paraId="777354B2" w14:textId="77777777" w:rsidR="00CA09B2" w:rsidRDefault="00CA09B2">
            <w:pPr>
              <w:pStyle w:val="T2"/>
              <w:spacing w:after="0"/>
              <w:ind w:left="0" w:right="0"/>
              <w:rPr>
                <w:b w:val="0"/>
                <w:sz w:val="20"/>
              </w:rPr>
            </w:pPr>
          </w:p>
        </w:tc>
        <w:tc>
          <w:tcPr>
            <w:tcW w:w="1890" w:type="dxa"/>
            <w:vAlign w:val="center"/>
          </w:tcPr>
          <w:p w14:paraId="1E853537" w14:textId="77777777" w:rsidR="00CA09B2" w:rsidRDefault="00CA09B2">
            <w:pPr>
              <w:pStyle w:val="T2"/>
              <w:spacing w:after="0"/>
              <w:ind w:left="0" w:right="0"/>
              <w:rPr>
                <w:b w:val="0"/>
                <w:sz w:val="16"/>
              </w:rPr>
            </w:pPr>
          </w:p>
        </w:tc>
      </w:tr>
    </w:tbl>
    <w:p w14:paraId="6914AEB5" w14:textId="77777777"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711F20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46785" w14:textId="77777777" w:rsidR="00621438" w:rsidRDefault="00621438">
                            <w:pPr>
                              <w:pStyle w:val="T1"/>
                              <w:spacing w:after="120"/>
                            </w:pPr>
                            <w:r>
                              <w:t>Abstract</w:t>
                            </w:r>
                          </w:p>
                          <w:p w14:paraId="416437A7" w14:textId="077ED9FA" w:rsidR="00621438" w:rsidRDefault="00A82751">
                            <w:pPr>
                              <w:jc w:val="both"/>
                            </w:pPr>
                            <w:r>
                              <w:t xml:space="preserve">Minutes of the IEEE 802.11 ARC Standing Committee </w:t>
                            </w:r>
                            <w:r w:rsidR="00E30ABC">
                              <w:t>meeting held on</w:t>
                            </w:r>
                            <w:r w:rsidR="00EF2081">
                              <w:t xml:space="preserve"> </w:t>
                            </w:r>
                            <w:r w:rsidR="0068514D">
                              <w:t>1</w:t>
                            </w:r>
                            <w:r w:rsidR="00CE0FD9">
                              <w:t>1</w:t>
                            </w:r>
                            <w:r w:rsidR="0068514D" w:rsidRPr="0068514D">
                              <w:rPr>
                                <w:vertAlign w:val="superscript"/>
                              </w:rPr>
                              <w:t>th</w:t>
                            </w:r>
                            <w:r w:rsidR="0068514D">
                              <w:t xml:space="preserve"> </w:t>
                            </w:r>
                            <w:r w:rsidR="00CE0FD9">
                              <w:t>March</w:t>
                            </w:r>
                            <w:r w:rsidR="0068514D">
                              <w:t xml:space="preserve"> 2015</w:t>
                            </w:r>
                            <w:r w:rsidR="003732C2">
                              <w:t xml:space="preserve">, in </w:t>
                            </w:r>
                            <w:r w:rsidR="00CE0FD9">
                              <w:t>Berlin, Germany</w:t>
                            </w:r>
                            <w:r w:rsidR="00C31D27">
                              <w:t>.</w:t>
                            </w:r>
                            <w:r w:rsidR="006A0EEF">
                              <w:t xml:space="preserve"> Note</w:t>
                            </w:r>
                            <w:r w:rsidR="00B01FA4">
                              <w:t>:</w:t>
                            </w:r>
                            <w:r w:rsidR="00B140DB">
                              <w:t xml:space="preserve"> minutes for the</w:t>
                            </w:r>
                            <w:r w:rsidR="006A0EEF">
                              <w:t xml:space="preserve"> joint meeting with TGak</w:t>
                            </w:r>
                            <w:r w:rsidR="006407B1">
                              <w:t xml:space="preserve"> and 802.1</w:t>
                            </w:r>
                            <w:r w:rsidR="006A0EEF">
                              <w:t xml:space="preserve"> minutes </w:t>
                            </w:r>
                            <w:r w:rsidR="0068514D">
                              <w:t xml:space="preserve">held on </w:t>
                            </w:r>
                            <w:r w:rsidR="00CE0FD9">
                              <w:t>12</w:t>
                            </w:r>
                            <w:r w:rsidR="0068514D" w:rsidRPr="0068514D">
                              <w:rPr>
                                <w:vertAlign w:val="superscript"/>
                              </w:rPr>
                              <w:t>th</w:t>
                            </w:r>
                            <w:r w:rsidR="0068514D">
                              <w:t xml:space="preserve"> of </w:t>
                            </w:r>
                            <w:r w:rsidR="00CE0FD9">
                              <w:t>March</w:t>
                            </w:r>
                            <w:r w:rsidR="0068514D">
                              <w:t xml:space="preserve"> 2015 </w:t>
                            </w:r>
                            <w:r w:rsidR="006A0EEF">
                              <w:t>are not provided in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110D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E46785" w14:textId="77777777" w:rsidR="00621438" w:rsidRDefault="00621438">
                      <w:pPr>
                        <w:pStyle w:val="T1"/>
                        <w:spacing w:after="120"/>
                      </w:pPr>
                      <w:r>
                        <w:t>Abstract</w:t>
                      </w:r>
                    </w:p>
                    <w:p w14:paraId="416437A7" w14:textId="077ED9FA" w:rsidR="00621438" w:rsidRDefault="00A82751">
                      <w:pPr>
                        <w:jc w:val="both"/>
                      </w:pPr>
                      <w:r>
                        <w:t xml:space="preserve">Minutes of the IEEE 802.11 ARC Standing Committee </w:t>
                      </w:r>
                      <w:r w:rsidR="00E30ABC">
                        <w:t>meeting held on</w:t>
                      </w:r>
                      <w:r w:rsidR="00EF2081">
                        <w:t xml:space="preserve"> </w:t>
                      </w:r>
                      <w:r w:rsidR="0068514D">
                        <w:t>1</w:t>
                      </w:r>
                      <w:r w:rsidR="00CE0FD9">
                        <w:t>1</w:t>
                      </w:r>
                      <w:r w:rsidR="0068514D" w:rsidRPr="0068514D">
                        <w:rPr>
                          <w:vertAlign w:val="superscript"/>
                        </w:rPr>
                        <w:t>th</w:t>
                      </w:r>
                      <w:r w:rsidR="0068514D">
                        <w:t xml:space="preserve"> </w:t>
                      </w:r>
                      <w:r w:rsidR="00CE0FD9">
                        <w:t>March</w:t>
                      </w:r>
                      <w:r w:rsidR="0068514D">
                        <w:t xml:space="preserve"> 2015</w:t>
                      </w:r>
                      <w:r w:rsidR="003732C2">
                        <w:t xml:space="preserve">, in </w:t>
                      </w:r>
                      <w:r w:rsidR="00CE0FD9">
                        <w:t>Berlin, Germany</w:t>
                      </w:r>
                      <w:r w:rsidR="00C31D27">
                        <w:t>.</w:t>
                      </w:r>
                      <w:r w:rsidR="006A0EEF">
                        <w:t xml:space="preserve"> Note</w:t>
                      </w:r>
                      <w:r w:rsidR="00B01FA4">
                        <w:t>:</w:t>
                      </w:r>
                      <w:r w:rsidR="00B140DB">
                        <w:t xml:space="preserve"> minutes for the</w:t>
                      </w:r>
                      <w:r w:rsidR="006A0EEF">
                        <w:t xml:space="preserve"> joint meeting with TGak</w:t>
                      </w:r>
                      <w:r w:rsidR="006407B1">
                        <w:t xml:space="preserve"> and 802.1</w:t>
                      </w:r>
                      <w:r w:rsidR="006A0EEF">
                        <w:t xml:space="preserve"> minutes </w:t>
                      </w:r>
                      <w:r w:rsidR="0068514D">
                        <w:t xml:space="preserve">held on </w:t>
                      </w:r>
                      <w:r w:rsidR="00CE0FD9">
                        <w:t>12</w:t>
                      </w:r>
                      <w:r w:rsidR="0068514D" w:rsidRPr="0068514D">
                        <w:rPr>
                          <w:vertAlign w:val="superscript"/>
                        </w:rPr>
                        <w:t>th</w:t>
                      </w:r>
                      <w:r w:rsidR="0068514D">
                        <w:t xml:space="preserve"> of </w:t>
                      </w:r>
                      <w:r w:rsidR="00CE0FD9">
                        <w:t>March</w:t>
                      </w:r>
                      <w:r w:rsidR="0068514D">
                        <w:t xml:space="preserve"> 2015 </w:t>
                      </w:r>
                      <w:r w:rsidR="006A0EEF">
                        <w:t>are not provided in this document.</w:t>
                      </w:r>
                    </w:p>
                  </w:txbxContent>
                </v:textbox>
              </v:shape>
            </w:pict>
          </mc:Fallback>
        </mc:AlternateContent>
      </w:r>
    </w:p>
    <w:p w14:paraId="112614F4" w14:textId="77777777" w:rsidR="00A82751" w:rsidRDefault="00CA09B2" w:rsidP="00606F03">
      <w:r>
        <w:br w:type="page"/>
      </w:r>
    </w:p>
    <w:p w14:paraId="644CB27E" w14:textId="0E71785E" w:rsidR="00A82751" w:rsidRPr="00800428" w:rsidRDefault="00CE0FD9" w:rsidP="00A82751">
      <w:pPr>
        <w:rPr>
          <w:b/>
          <w:sz w:val="24"/>
          <w:u w:val="single"/>
        </w:rPr>
      </w:pPr>
      <w:r>
        <w:rPr>
          <w:b/>
          <w:sz w:val="24"/>
          <w:u w:val="single"/>
        </w:rPr>
        <w:lastRenderedPageBreak/>
        <w:t>Wednesday</w:t>
      </w:r>
      <w:r w:rsidR="006407B1" w:rsidRPr="00800428">
        <w:rPr>
          <w:b/>
          <w:sz w:val="24"/>
          <w:u w:val="single"/>
        </w:rPr>
        <w:t xml:space="preserve"> </w:t>
      </w:r>
      <w:r w:rsidR="0068514D" w:rsidRPr="00800428">
        <w:rPr>
          <w:b/>
          <w:sz w:val="24"/>
          <w:u w:val="single"/>
        </w:rPr>
        <w:t>1</w:t>
      </w:r>
      <w:r>
        <w:rPr>
          <w:b/>
          <w:sz w:val="24"/>
          <w:u w:val="single"/>
        </w:rPr>
        <w:t>1 March</w:t>
      </w:r>
      <w:r w:rsidR="0068514D" w:rsidRPr="00800428">
        <w:rPr>
          <w:b/>
          <w:sz w:val="24"/>
          <w:u w:val="single"/>
        </w:rPr>
        <w:t xml:space="preserve"> </w:t>
      </w:r>
      <w:r w:rsidR="00A82751" w:rsidRPr="00800428">
        <w:rPr>
          <w:b/>
          <w:sz w:val="24"/>
          <w:u w:val="single"/>
        </w:rPr>
        <w:t>201</w:t>
      </w:r>
      <w:r w:rsidR="0068514D" w:rsidRPr="00800428">
        <w:rPr>
          <w:b/>
          <w:sz w:val="24"/>
          <w:u w:val="single"/>
        </w:rPr>
        <w:t>5</w:t>
      </w:r>
      <w:r w:rsidR="00DA350C" w:rsidRPr="00800428">
        <w:rPr>
          <w:b/>
          <w:sz w:val="24"/>
          <w:u w:val="single"/>
        </w:rPr>
        <w:t xml:space="preserve">, </w:t>
      </w:r>
      <w:r w:rsidR="006407B1" w:rsidRPr="00800428">
        <w:rPr>
          <w:b/>
          <w:sz w:val="24"/>
          <w:u w:val="single"/>
        </w:rPr>
        <w:t>AM</w:t>
      </w:r>
      <w:r>
        <w:rPr>
          <w:b/>
          <w:sz w:val="24"/>
          <w:u w:val="single"/>
        </w:rPr>
        <w:t>1</w:t>
      </w:r>
      <w:r w:rsidR="00DA350C" w:rsidRPr="00800428">
        <w:rPr>
          <w:b/>
          <w:sz w:val="24"/>
          <w:u w:val="single"/>
        </w:rPr>
        <w:t xml:space="preserve">, </w:t>
      </w:r>
      <w:r>
        <w:rPr>
          <w:b/>
          <w:sz w:val="24"/>
          <w:u w:val="single"/>
        </w:rPr>
        <w:t>8:00</w:t>
      </w:r>
      <w:r w:rsidR="00E32824" w:rsidRPr="00800428">
        <w:rPr>
          <w:b/>
          <w:sz w:val="24"/>
          <w:u w:val="single"/>
        </w:rPr>
        <w:t xml:space="preserve"> </w:t>
      </w:r>
      <w:r w:rsidR="00DA350C" w:rsidRPr="00800428">
        <w:rPr>
          <w:b/>
          <w:sz w:val="24"/>
          <w:u w:val="single"/>
        </w:rPr>
        <w:t>(</w:t>
      </w:r>
      <w:r>
        <w:rPr>
          <w:b/>
          <w:sz w:val="24"/>
          <w:u w:val="single"/>
        </w:rPr>
        <w:t>CET</w:t>
      </w:r>
      <w:r w:rsidR="00B01FA4" w:rsidRPr="00800428">
        <w:rPr>
          <w:b/>
          <w:sz w:val="24"/>
          <w:u w:val="single"/>
        </w:rPr>
        <w:t>) ARC</w:t>
      </w:r>
      <w:r w:rsidR="00E32824" w:rsidRPr="00800428">
        <w:rPr>
          <w:b/>
          <w:sz w:val="24"/>
          <w:u w:val="single"/>
        </w:rPr>
        <w:t xml:space="preserve"> SC </w:t>
      </w:r>
      <w:r w:rsidR="00E30ABC" w:rsidRPr="00800428">
        <w:rPr>
          <w:b/>
          <w:sz w:val="24"/>
          <w:u w:val="single"/>
        </w:rPr>
        <w:t>Meeting</w:t>
      </w:r>
    </w:p>
    <w:p w14:paraId="0CAF4EF0" w14:textId="77777777" w:rsidR="00E32824" w:rsidRDefault="00E32824" w:rsidP="00A82751">
      <w:pPr>
        <w:rPr>
          <w:b/>
        </w:rPr>
      </w:pPr>
    </w:p>
    <w:p w14:paraId="093A78D9" w14:textId="77777777" w:rsidR="00800428" w:rsidRDefault="00800428" w:rsidP="00800428">
      <w:pPr>
        <w:rPr>
          <w:b/>
        </w:rPr>
      </w:pPr>
      <w:r w:rsidRPr="00E30ABC">
        <w:rPr>
          <w:b/>
          <w:bCs/>
          <w:lang w:val="en-US"/>
        </w:rPr>
        <w:t>Administration:</w:t>
      </w:r>
      <w:r w:rsidRPr="00800428">
        <w:rPr>
          <w:b/>
        </w:rPr>
        <w:t xml:space="preserve"> </w:t>
      </w:r>
      <w:r>
        <w:rPr>
          <w:b/>
        </w:rPr>
        <w:t>Chair: Mark Hamilton, Spectralink, 802.1AC</w:t>
      </w:r>
    </w:p>
    <w:p w14:paraId="233AC359" w14:textId="77777777" w:rsidR="00800428" w:rsidRDefault="00800428" w:rsidP="00800428">
      <w:pPr>
        <w:rPr>
          <w:b/>
        </w:rPr>
      </w:pPr>
      <w:r>
        <w:rPr>
          <w:b/>
        </w:rPr>
        <w:t>Vice-Chair/Secretary: Joseph Levy, InterDigital</w:t>
      </w:r>
    </w:p>
    <w:p w14:paraId="2064EEBF" w14:textId="77777777" w:rsidR="00800428" w:rsidRDefault="00800428" w:rsidP="00800428"/>
    <w:p w14:paraId="132AEA1F" w14:textId="636A9906" w:rsidR="002504E4" w:rsidRDefault="002504E4" w:rsidP="002504E4">
      <w:pPr>
        <w:pStyle w:val="BodyText"/>
        <w:rPr>
          <w:b/>
        </w:rPr>
      </w:pPr>
      <w:r>
        <w:rPr>
          <w:b/>
        </w:rPr>
        <w:t xml:space="preserve">Meeting call to order by Mark Hamilton </w:t>
      </w:r>
      <w:r w:rsidR="00CE0FD9">
        <w:rPr>
          <w:b/>
        </w:rPr>
        <w:t>8:00 AM</w:t>
      </w:r>
      <w:r w:rsidR="00B01FA4">
        <w:rPr>
          <w:b/>
        </w:rPr>
        <w:t xml:space="preserve">, </w:t>
      </w:r>
      <w:r w:rsidR="00800428">
        <w:rPr>
          <w:b/>
        </w:rPr>
        <w:t>1</w:t>
      </w:r>
      <w:r w:rsidR="00CE0FD9">
        <w:rPr>
          <w:b/>
        </w:rPr>
        <w:t xml:space="preserve">1 March </w:t>
      </w:r>
      <w:r>
        <w:rPr>
          <w:b/>
        </w:rPr>
        <w:t>201</w:t>
      </w:r>
      <w:r w:rsidR="00800428">
        <w:rPr>
          <w:b/>
        </w:rPr>
        <w:t>5</w:t>
      </w:r>
    </w:p>
    <w:p w14:paraId="3E4300B4" w14:textId="77777777" w:rsidR="009E7387" w:rsidRDefault="009E7387" w:rsidP="00800428">
      <w:pPr>
        <w:pStyle w:val="BodyText"/>
        <w:rPr>
          <w:b/>
        </w:rPr>
      </w:pPr>
    </w:p>
    <w:p w14:paraId="24B52456" w14:textId="130EEA66" w:rsidR="00800428" w:rsidRDefault="009E7387" w:rsidP="00800428">
      <w:pPr>
        <w:pStyle w:val="BodyText"/>
      </w:pPr>
      <w:r>
        <w:rPr>
          <w:b/>
        </w:rPr>
        <w:t xml:space="preserve">Proposed Agenda </w:t>
      </w:r>
      <w:hyperlink r:id="rId8" w:history="1">
        <w:r w:rsidR="00CE0FD9">
          <w:rPr>
            <w:rStyle w:val="Hyperlink"/>
          </w:rPr>
          <w:t>11-15-0234-03-0arc-arc-sc-agenda-mar-2015.ppt</w:t>
        </w:r>
      </w:hyperlink>
      <w:r w:rsidR="00CE0FD9">
        <w:t xml:space="preserve"> </w:t>
      </w:r>
      <w:r w:rsidR="00343371">
        <w:rPr>
          <w:b/>
        </w:rPr>
        <w:t>, updated during the meeting to r</w:t>
      </w:r>
      <w:r w:rsidR="00CE0FD9">
        <w:rPr>
          <w:b/>
        </w:rPr>
        <w:t>3</w:t>
      </w:r>
    </w:p>
    <w:p w14:paraId="453AD7EB" w14:textId="225CA898" w:rsidR="00800428" w:rsidRPr="00800428" w:rsidRDefault="009E7387" w:rsidP="009E7387">
      <w:pPr>
        <w:pStyle w:val="BodyText"/>
        <w:ind w:left="360"/>
        <w:rPr>
          <w:rFonts w:eastAsia="+mn-ea" w:cs="+mn-cs"/>
          <w:b/>
          <w:bCs/>
          <w:color w:val="000000"/>
          <w:lang w:val="en-US"/>
        </w:rPr>
      </w:pPr>
      <w:r>
        <w:rPr>
          <w:rFonts w:eastAsia="+mn-ea" w:cs="+mn-cs"/>
          <w:b/>
          <w:bCs/>
          <w:color w:val="000000"/>
          <w:lang w:val="en-US"/>
        </w:rPr>
        <w:t>Wednesday, Mar 11, AM1</w:t>
      </w:r>
    </w:p>
    <w:p w14:paraId="2BCABE2B" w14:textId="77777777" w:rsidR="00F42CEC" w:rsidRPr="009E7387" w:rsidRDefault="006F7AB2" w:rsidP="009E7387">
      <w:pPr>
        <w:pStyle w:val="BodyText"/>
        <w:numPr>
          <w:ilvl w:val="0"/>
          <w:numId w:val="13"/>
        </w:numPr>
        <w:tabs>
          <w:tab w:val="clear" w:pos="720"/>
          <w:tab w:val="num" w:pos="1080"/>
        </w:tabs>
        <w:ind w:left="1080"/>
        <w:rPr>
          <w:rFonts w:eastAsia="+mn-ea" w:cs="+mn-cs"/>
          <w:b/>
          <w:bCs/>
          <w:color w:val="000000"/>
          <w:lang w:val="en-US"/>
        </w:rPr>
      </w:pPr>
      <w:r w:rsidRPr="009E7387">
        <w:rPr>
          <w:rFonts w:eastAsia="+mn-ea" w:cs="+mn-cs"/>
          <w:b/>
          <w:bCs/>
          <w:color w:val="000000"/>
          <w:lang w:val="en-US"/>
        </w:rPr>
        <w:t>Administrative: Minutes</w:t>
      </w:r>
    </w:p>
    <w:p w14:paraId="1BEE5057" w14:textId="77777777" w:rsidR="00F42CEC" w:rsidRPr="009E7387" w:rsidRDefault="006F7AB2" w:rsidP="009E7387">
      <w:pPr>
        <w:pStyle w:val="BodyText"/>
        <w:numPr>
          <w:ilvl w:val="0"/>
          <w:numId w:val="13"/>
        </w:numPr>
        <w:tabs>
          <w:tab w:val="clear" w:pos="720"/>
          <w:tab w:val="num" w:pos="1080"/>
        </w:tabs>
        <w:ind w:left="1080"/>
        <w:rPr>
          <w:rFonts w:eastAsia="+mn-ea" w:cs="+mn-cs"/>
          <w:b/>
          <w:bCs/>
          <w:color w:val="000000"/>
          <w:lang w:val="en-US"/>
        </w:rPr>
      </w:pPr>
      <w:r w:rsidRPr="009E7387">
        <w:rPr>
          <w:rFonts w:eastAsia="+mn-ea" w:cs="+mn-cs"/>
          <w:b/>
          <w:bCs/>
          <w:color w:val="000000"/>
          <w:lang w:val="en-US"/>
        </w:rPr>
        <w:t>Updates, no action expected:</w:t>
      </w:r>
    </w:p>
    <w:p w14:paraId="208CCF7B" w14:textId="77777777" w:rsidR="00F42CEC" w:rsidRPr="009E7387" w:rsidRDefault="006F7AB2" w:rsidP="009E7387">
      <w:pPr>
        <w:pStyle w:val="BodyText"/>
        <w:numPr>
          <w:ilvl w:val="1"/>
          <w:numId w:val="13"/>
        </w:numPr>
        <w:tabs>
          <w:tab w:val="clear" w:pos="1440"/>
          <w:tab w:val="num" w:pos="1800"/>
        </w:tabs>
        <w:ind w:left="1800"/>
        <w:rPr>
          <w:rFonts w:eastAsia="+mn-ea" w:cs="+mn-cs"/>
          <w:b/>
          <w:bCs/>
          <w:color w:val="000000"/>
          <w:lang w:val="en-US"/>
        </w:rPr>
      </w:pPr>
      <w:r w:rsidRPr="009E7387">
        <w:rPr>
          <w:rFonts w:eastAsia="+mn-ea" w:cs="+mn-cs"/>
          <w:b/>
          <w:bCs/>
          <w:color w:val="000000"/>
          <w:lang w:val="en-US"/>
        </w:rPr>
        <w:t>IEEE 1588 mapping to IEEE 802.11</w:t>
      </w:r>
    </w:p>
    <w:p w14:paraId="55006C29" w14:textId="77777777" w:rsidR="00F42CEC" w:rsidRPr="009E7387" w:rsidRDefault="006F7AB2" w:rsidP="009E7387">
      <w:pPr>
        <w:pStyle w:val="BodyText"/>
        <w:numPr>
          <w:ilvl w:val="1"/>
          <w:numId w:val="13"/>
        </w:numPr>
        <w:tabs>
          <w:tab w:val="clear" w:pos="1440"/>
          <w:tab w:val="num" w:pos="1800"/>
        </w:tabs>
        <w:ind w:left="1800"/>
        <w:rPr>
          <w:rFonts w:eastAsia="+mn-ea" w:cs="+mn-cs"/>
          <w:b/>
          <w:bCs/>
          <w:color w:val="000000"/>
          <w:lang w:val="en-US"/>
        </w:rPr>
      </w:pPr>
      <w:r w:rsidRPr="009E7387">
        <w:rPr>
          <w:rFonts w:eastAsia="+mn-ea" w:cs="+mn-cs"/>
          <w:b/>
          <w:bCs/>
          <w:color w:val="000000"/>
          <w:lang w:val="en-US"/>
        </w:rPr>
        <w:t>IETF/802 coordination (PAWS, CAPWAP)</w:t>
      </w:r>
    </w:p>
    <w:p w14:paraId="0C424FDE" w14:textId="77777777" w:rsidR="00F42CEC" w:rsidRPr="009E7387" w:rsidRDefault="006F7AB2" w:rsidP="009E7387">
      <w:pPr>
        <w:pStyle w:val="BodyText"/>
        <w:numPr>
          <w:ilvl w:val="1"/>
          <w:numId w:val="13"/>
        </w:numPr>
        <w:tabs>
          <w:tab w:val="clear" w:pos="1440"/>
          <w:tab w:val="num" w:pos="1800"/>
        </w:tabs>
        <w:ind w:left="1800"/>
        <w:rPr>
          <w:rFonts w:eastAsia="+mn-ea" w:cs="+mn-cs"/>
          <w:b/>
          <w:bCs/>
          <w:color w:val="000000"/>
          <w:lang w:val="en-US"/>
        </w:rPr>
      </w:pPr>
      <w:r w:rsidRPr="009E7387">
        <w:rPr>
          <w:rFonts w:eastAsia="+mn-ea" w:cs="+mn-cs"/>
          <w:b/>
          <w:bCs/>
          <w:color w:val="000000"/>
          <w:lang w:val="en-US"/>
        </w:rPr>
        <w:t>MIB attributes Design Pattern</w:t>
      </w:r>
    </w:p>
    <w:p w14:paraId="66FEAB7F" w14:textId="77777777" w:rsidR="00F42CEC" w:rsidRPr="009E7387" w:rsidRDefault="006F7AB2" w:rsidP="009E7387">
      <w:pPr>
        <w:pStyle w:val="BodyText"/>
        <w:numPr>
          <w:ilvl w:val="1"/>
          <w:numId w:val="13"/>
        </w:numPr>
        <w:tabs>
          <w:tab w:val="clear" w:pos="1440"/>
          <w:tab w:val="num" w:pos="1800"/>
        </w:tabs>
        <w:ind w:left="1800"/>
        <w:rPr>
          <w:rFonts w:eastAsia="+mn-ea" w:cs="+mn-cs"/>
          <w:b/>
          <w:bCs/>
          <w:color w:val="000000"/>
          <w:lang w:val="en-US"/>
        </w:rPr>
      </w:pPr>
      <w:r w:rsidRPr="009E7387">
        <w:rPr>
          <w:rFonts w:eastAsia="+mn-ea" w:cs="+mn-cs"/>
          <w:b/>
          <w:bCs/>
          <w:color w:val="000000"/>
          <w:lang w:val="en-US"/>
        </w:rPr>
        <w:t>802.1AC draft review/discussion, as needed</w:t>
      </w:r>
    </w:p>
    <w:p w14:paraId="53061BA6" w14:textId="77777777" w:rsidR="00F42CEC" w:rsidRPr="009E7387" w:rsidRDefault="006F7AB2" w:rsidP="009E7387">
      <w:pPr>
        <w:pStyle w:val="BodyText"/>
        <w:numPr>
          <w:ilvl w:val="1"/>
          <w:numId w:val="13"/>
        </w:numPr>
        <w:tabs>
          <w:tab w:val="clear" w:pos="1440"/>
          <w:tab w:val="num" w:pos="1800"/>
        </w:tabs>
        <w:ind w:left="1800"/>
        <w:rPr>
          <w:rFonts w:eastAsia="+mn-ea" w:cs="+mn-cs"/>
          <w:b/>
          <w:bCs/>
          <w:color w:val="000000"/>
          <w:lang w:val="en-US"/>
        </w:rPr>
      </w:pPr>
      <w:r w:rsidRPr="009E7387">
        <w:rPr>
          <w:rFonts w:eastAsia="+mn-ea" w:cs="+mn-cs"/>
          <w:b/>
          <w:bCs/>
          <w:color w:val="000000"/>
          <w:lang w:val="en-US"/>
        </w:rPr>
        <w:t>AP/DS/Portal architecture and 802 concepts</w:t>
      </w:r>
    </w:p>
    <w:p w14:paraId="2C5F9A74" w14:textId="77777777" w:rsidR="00F42CEC" w:rsidRPr="009E7387" w:rsidRDefault="006F7AB2" w:rsidP="009E7387">
      <w:pPr>
        <w:pStyle w:val="BodyText"/>
        <w:numPr>
          <w:ilvl w:val="2"/>
          <w:numId w:val="13"/>
        </w:numPr>
        <w:tabs>
          <w:tab w:val="clear" w:pos="2160"/>
          <w:tab w:val="num" w:pos="2520"/>
        </w:tabs>
        <w:ind w:left="2520"/>
        <w:rPr>
          <w:rFonts w:eastAsia="+mn-ea" w:cs="+mn-cs"/>
          <w:b/>
          <w:bCs/>
          <w:color w:val="000000"/>
          <w:lang w:val="en-US"/>
        </w:rPr>
      </w:pPr>
      <w:r w:rsidRPr="009E7387">
        <w:rPr>
          <w:rFonts w:eastAsia="+mn-ea" w:cs="+mn-cs"/>
          <w:b/>
          <w:bCs/>
          <w:color w:val="000000"/>
          <w:lang w:val="en-US"/>
        </w:rPr>
        <w:t>AP’s “Distribution System Access” function concept</w:t>
      </w:r>
    </w:p>
    <w:p w14:paraId="6AB5243D" w14:textId="77777777" w:rsidR="00F42CEC" w:rsidRPr="009E7387" w:rsidRDefault="006F7AB2" w:rsidP="009E7387">
      <w:pPr>
        <w:pStyle w:val="BodyText"/>
        <w:numPr>
          <w:ilvl w:val="2"/>
          <w:numId w:val="13"/>
        </w:numPr>
        <w:tabs>
          <w:tab w:val="clear" w:pos="2160"/>
          <w:tab w:val="num" w:pos="2520"/>
        </w:tabs>
        <w:ind w:left="2520"/>
        <w:rPr>
          <w:rFonts w:eastAsia="+mn-ea" w:cs="+mn-cs"/>
          <w:b/>
          <w:bCs/>
          <w:color w:val="000000"/>
          <w:lang w:val="en-US"/>
        </w:rPr>
      </w:pPr>
      <w:r w:rsidRPr="009E7387">
        <w:rPr>
          <w:rFonts w:eastAsia="+mn-ea" w:cs="+mn-cs"/>
          <w:b/>
          <w:bCs/>
          <w:color w:val="000000"/>
          <w:lang w:val="en-US"/>
        </w:rPr>
        <w:t>Make DS_SAP normative, Annex R updates</w:t>
      </w:r>
    </w:p>
    <w:p w14:paraId="423C18AB" w14:textId="77777777" w:rsidR="00F42CEC" w:rsidRPr="009E7387" w:rsidRDefault="006F7AB2" w:rsidP="009E7387">
      <w:pPr>
        <w:pStyle w:val="BodyText"/>
        <w:numPr>
          <w:ilvl w:val="1"/>
          <w:numId w:val="13"/>
        </w:numPr>
        <w:tabs>
          <w:tab w:val="clear" w:pos="1440"/>
          <w:tab w:val="num" w:pos="1800"/>
        </w:tabs>
        <w:ind w:left="1800"/>
        <w:rPr>
          <w:rFonts w:eastAsia="+mn-ea" w:cs="+mn-cs"/>
          <w:b/>
          <w:bCs/>
          <w:color w:val="000000"/>
          <w:lang w:val="en-US"/>
        </w:rPr>
      </w:pPr>
      <w:r w:rsidRPr="009E7387">
        <w:rPr>
          <w:rFonts w:eastAsia="+mn-ea" w:cs="+mn-cs"/>
          <w:b/>
          <w:bCs/>
          <w:color w:val="000000"/>
          <w:lang w:val="en-US"/>
        </w:rPr>
        <w:t>Prepare for Joint session (Thursday)</w:t>
      </w:r>
    </w:p>
    <w:p w14:paraId="168B302A" w14:textId="77777777" w:rsidR="00F42CEC" w:rsidRPr="009E7387" w:rsidRDefault="006F7AB2" w:rsidP="009E7387">
      <w:pPr>
        <w:pStyle w:val="BodyText"/>
        <w:numPr>
          <w:ilvl w:val="2"/>
          <w:numId w:val="13"/>
        </w:numPr>
        <w:tabs>
          <w:tab w:val="clear" w:pos="2160"/>
          <w:tab w:val="num" w:pos="2520"/>
        </w:tabs>
        <w:ind w:left="2520"/>
        <w:rPr>
          <w:rFonts w:eastAsia="+mn-ea" w:cs="+mn-cs"/>
          <w:b/>
          <w:bCs/>
          <w:color w:val="000000"/>
          <w:lang w:val="en-US"/>
        </w:rPr>
      </w:pPr>
      <w:r w:rsidRPr="009E7387">
        <w:rPr>
          <w:rFonts w:eastAsia="+mn-ea" w:cs="+mn-cs"/>
          <w:b/>
          <w:bCs/>
          <w:color w:val="000000"/>
          <w:lang w:val="en-US"/>
        </w:rPr>
        <w:t>General Links (802.11ak) concepts</w:t>
      </w:r>
    </w:p>
    <w:p w14:paraId="74C37F24" w14:textId="77777777" w:rsidR="00F42CEC" w:rsidRPr="009E7387" w:rsidRDefault="006F7AB2" w:rsidP="009E7387">
      <w:pPr>
        <w:pStyle w:val="BodyText"/>
        <w:numPr>
          <w:ilvl w:val="2"/>
          <w:numId w:val="13"/>
        </w:numPr>
        <w:tabs>
          <w:tab w:val="clear" w:pos="2160"/>
          <w:tab w:val="num" w:pos="2520"/>
        </w:tabs>
        <w:ind w:left="2520"/>
        <w:rPr>
          <w:rFonts w:eastAsia="+mn-ea" w:cs="+mn-cs"/>
          <w:b/>
          <w:bCs/>
          <w:color w:val="000000"/>
          <w:lang w:val="en-US"/>
        </w:rPr>
      </w:pPr>
      <w:r w:rsidRPr="009E7387">
        <w:rPr>
          <w:rFonts w:eastAsia="+mn-ea" w:cs="+mn-cs"/>
          <w:b/>
          <w:bCs/>
          <w:color w:val="000000"/>
          <w:lang w:val="en-US"/>
        </w:rPr>
        <w:t>AP/DS/Portal architecture and 802 concepts</w:t>
      </w:r>
    </w:p>
    <w:p w14:paraId="0AF177A6" w14:textId="77777777" w:rsidR="00F42CEC" w:rsidRPr="009E7387" w:rsidRDefault="006F7AB2" w:rsidP="009E7387">
      <w:pPr>
        <w:pStyle w:val="BodyText"/>
        <w:numPr>
          <w:ilvl w:val="1"/>
          <w:numId w:val="13"/>
        </w:numPr>
        <w:tabs>
          <w:tab w:val="clear" w:pos="1440"/>
          <w:tab w:val="num" w:pos="1800"/>
        </w:tabs>
        <w:ind w:left="1800"/>
        <w:rPr>
          <w:rFonts w:eastAsia="+mn-ea" w:cs="+mn-cs"/>
          <w:b/>
          <w:bCs/>
          <w:color w:val="000000"/>
          <w:lang w:val="en-US"/>
        </w:rPr>
      </w:pPr>
      <w:r w:rsidRPr="009E7387">
        <w:rPr>
          <w:rFonts w:eastAsia="+mn-ea" w:cs="+mn-cs"/>
          <w:b/>
          <w:bCs/>
          <w:color w:val="000000"/>
          <w:lang w:val="en-US"/>
        </w:rPr>
        <w:t>Future sessions / SC activities</w:t>
      </w:r>
    </w:p>
    <w:p w14:paraId="6C87E09C" w14:textId="77777777" w:rsidR="009E7387" w:rsidRPr="009E7387" w:rsidRDefault="009E7387" w:rsidP="009E7387">
      <w:pPr>
        <w:pStyle w:val="BodyText"/>
        <w:ind w:left="360"/>
        <w:rPr>
          <w:rFonts w:eastAsia="+mn-ea" w:cs="+mn-cs"/>
          <w:b/>
          <w:bCs/>
          <w:color w:val="000000"/>
          <w:lang w:val="en-US"/>
        </w:rPr>
      </w:pPr>
      <w:r w:rsidRPr="009E7387">
        <w:rPr>
          <w:rFonts w:eastAsia="+mn-ea" w:cs="+mn-cs"/>
          <w:b/>
          <w:bCs/>
          <w:color w:val="000000"/>
          <w:lang w:val="en-US"/>
        </w:rPr>
        <w:t>Joint session with TGak/802.1 (802.1Qbz), Thursday, Mar 12, AM1</w:t>
      </w:r>
    </w:p>
    <w:p w14:paraId="33C0C18D" w14:textId="77777777" w:rsidR="00F42CEC" w:rsidRPr="009E7387" w:rsidRDefault="006F7AB2" w:rsidP="009E7387">
      <w:pPr>
        <w:pStyle w:val="BodyText"/>
        <w:numPr>
          <w:ilvl w:val="1"/>
          <w:numId w:val="14"/>
        </w:numPr>
        <w:tabs>
          <w:tab w:val="clear" w:pos="1440"/>
          <w:tab w:val="num" w:pos="1800"/>
        </w:tabs>
        <w:ind w:left="1800"/>
        <w:rPr>
          <w:rFonts w:eastAsia="+mn-ea" w:cs="+mn-cs"/>
          <w:b/>
          <w:bCs/>
          <w:color w:val="000000"/>
          <w:lang w:val="en-US"/>
        </w:rPr>
      </w:pPr>
      <w:r w:rsidRPr="009E7387">
        <w:rPr>
          <w:rFonts w:eastAsia="+mn-ea" w:cs="+mn-cs"/>
          <w:b/>
          <w:bCs/>
          <w:color w:val="000000"/>
          <w:lang w:val="en-US"/>
        </w:rPr>
        <w:t>Architectural view of 11ak Bridged LAN</w:t>
      </w:r>
    </w:p>
    <w:p w14:paraId="2B7ED554" w14:textId="77777777" w:rsidR="009E7387" w:rsidRDefault="009E7387" w:rsidP="00800428">
      <w:pPr>
        <w:pStyle w:val="BodyText"/>
        <w:rPr>
          <w:b/>
          <w:bCs/>
          <w:lang w:val="en-US"/>
        </w:rPr>
      </w:pPr>
    </w:p>
    <w:p w14:paraId="733A032D" w14:textId="77777777" w:rsidR="00800428" w:rsidRPr="00E30ABC" w:rsidRDefault="00800428" w:rsidP="00800428">
      <w:pPr>
        <w:pStyle w:val="BodyText"/>
        <w:rPr>
          <w:b/>
          <w:bCs/>
          <w:lang w:val="en-US"/>
        </w:rPr>
      </w:pPr>
      <w:r w:rsidRPr="00E30ABC">
        <w:rPr>
          <w:b/>
          <w:bCs/>
          <w:lang w:val="en-US"/>
        </w:rPr>
        <w:t>Administration:</w:t>
      </w:r>
    </w:p>
    <w:p w14:paraId="1398C9B7" w14:textId="1B1D1F17" w:rsidR="00800428" w:rsidRDefault="00800428" w:rsidP="00800428">
      <w:pPr>
        <w:pStyle w:val="BodyText"/>
      </w:pPr>
      <w:r>
        <w:t xml:space="preserve">The Chair reviewed the Administrative information in slides </w:t>
      </w:r>
      <w:r w:rsidR="0047105B">
        <w:t>5</w:t>
      </w:r>
      <w:r>
        <w:t>-10 in the Agenda document (</w:t>
      </w:r>
      <w:r w:rsidRPr="00843B72">
        <w:t>11-</w:t>
      </w:r>
      <w:r w:rsidR="009E7387">
        <w:t>15/0234r2</w:t>
      </w:r>
      <w:r>
        <w:t>)</w:t>
      </w:r>
    </w:p>
    <w:p w14:paraId="677F2867" w14:textId="77777777" w:rsidR="00800428" w:rsidRDefault="00800428" w:rsidP="00800428">
      <w:pPr>
        <w:pStyle w:val="BodyText"/>
      </w:pPr>
    </w:p>
    <w:p w14:paraId="143DD6BB" w14:textId="77777777" w:rsidR="00800428" w:rsidRPr="007F7A68" w:rsidRDefault="00800428" w:rsidP="00800428">
      <w:pPr>
        <w:pStyle w:val="BodyText"/>
        <w:rPr>
          <w:b/>
        </w:rPr>
      </w:pPr>
      <w:r w:rsidRPr="007F7A68">
        <w:rPr>
          <w:b/>
        </w:rPr>
        <w:t>Call for Patents:</w:t>
      </w:r>
    </w:p>
    <w:p w14:paraId="23637936" w14:textId="77777777" w:rsidR="00800428" w:rsidRDefault="00800428" w:rsidP="00800428">
      <w:pPr>
        <w:pStyle w:val="BodyText"/>
      </w:pPr>
      <w:r>
        <w:t xml:space="preserve">The Chair reviewed the Patent policy and called for potentially essential patents – there was no response to the call. </w:t>
      </w:r>
    </w:p>
    <w:p w14:paraId="3BCACC7C" w14:textId="77777777" w:rsidR="009E7387" w:rsidRDefault="009E7387" w:rsidP="00800428">
      <w:pPr>
        <w:pStyle w:val="BodyText"/>
        <w:rPr>
          <w:b/>
        </w:rPr>
      </w:pPr>
    </w:p>
    <w:p w14:paraId="0906C0B2" w14:textId="77777777" w:rsidR="00800428" w:rsidRPr="007F7A68" w:rsidRDefault="00800428" w:rsidP="00800428">
      <w:pPr>
        <w:pStyle w:val="BodyText"/>
        <w:rPr>
          <w:b/>
        </w:rPr>
      </w:pPr>
      <w:r w:rsidRPr="007F7A68">
        <w:rPr>
          <w:b/>
        </w:rPr>
        <w:t>Approval of the Agenda:</w:t>
      </w:r>
    </w:p>
    <w:p w14:paraId="631B1D84" w14:textId="5916D6B1" w:rsidR="00800428" w:rsidRDefault="00694EF5" w:rsidP="00800428">
      <w:pPr>
        <w:pStyle w:val="BodyText"/>
      </w:pPr>
      <w:r>
        <w:t>The proposed Agenda slide 11</w:t>
      </w:r>
      <w:r w:rsidR="00800428">
        <w:t xml:space="preserve"> of the Agenda document </w:t>
      </w:r>
      <w:r w:rsidR="009E7387">
        <w:t>(</w:t>
      </w:r>
      <w:r w:rsidR="009E7387" w:rsidRPr="00843B72">
        <w:t>11-</w:t>
      </w:r>
      <w:r w:rsidR="009E7387">
        <w:t xml:space="preserve">15/0234r2) </w:t>
      </w:r>
      <w:r w:rsidR="00800428">
        <w:t xml:space="preserve">- copied above was approved. </w:t>
      </w:r>
    </w:p>
    <w:p w14:paraId="6E138A22" w14:textId="77777777" w:rsidR="009E7387" w:rsidRDefault="009E7387" w:rsidP="009E7387">
      <w:pPr>
        <w:pStyle w:val="BodyText"/>
        <w:rPr>
          <w:rFonts w:eastAsia="+mn-ea" w:cs="+mn-cs"/>
          <w:b/>
          <w:bCs/>
          <w:color w:val="000000"/>
          <w:lang w:val="en-US"/>
        </w:rPr>
      </w:pPr>
    </w:p>
    <w:p w14:paraId="410B68F8" w14:textId="77777777" w:rsidR="009E7387" w:rsidRDefault="009E7387" w:rsidP="009E7387">
      <w:pPr>
        <w:pStyle w:val="BodyText"/>
        <w:rPr>
          <w:rFonts w:eastAsia="+mn-ea" w:cs="+mn-cs"/>
          <w:b/>
          <w:bCs/>
          <w:color w:val="000000"/>
          <w:lang w:val="en-US"/>
        </w:rPr>
      </w:pPr>
      <w:r w:rsidRPr="009E7387">
        <w:rPr>
          <w:rFonts w:eastAsia="+mn-ea" w:cs="+mn-cs"/>
          <w:b/>
          <w:bCs/>
          <w:color w:val="000000"/>
          <w:lang w:val="en-US"/>
        </w:rPr>
        <w:t>Administrative: Minutes</w:t>
      </w:r>
    </w:p>
    <w:p w14:paraId="40A5FBE7" w14:textId="77777777" w:rsidR="009E7387" w:rsidRDefault="009E7387" w:rsidP="009E7387">
      <w:pPr>
        <w:pStyle w:val="BodyText"/>
      </w:pPr>
      <w:r w:rsidRPr="00334608">
        <w:t>January Minutes:</w:t>
      </w:r>
      <w:r w:rsidRPr="00A02493">
        <w:rPr>
          <w:b/>
          <w:bCs/>
          <w:lang w:val="en-US"/>
        </w:rPr>
        <w:t xml:space="preserve"> </w:t>
      </w:r>
      <w:hyperlink r:id="rId9" w:history="1">
        <w:r>
          <w:rPr>
            <w:rStyle w:val="Hyperlink"/>
            <w:b/>
            <w:bCs/>
          </w:rPr>
          <w:t>11-15-0142-00-0arc-arc-sc-meeting-minutes-january-2015.docx</w:t>
        </w:r>
      </w:hyperlink>
    </w:p>
    <w:p w14:paraId="0C2E166F" w14:textId="288AC817" w:rsidR="009E7387" w:rsidRPr="009E7387" w:rsidRDefault="00334608" w:rsidP="009E7387">
      <w:pPr>
        <w:pStyle w:val="BodyText"/>
      </w:pPr>
      <w:r w:rsidRPr="00334608">
        <w:t>Approved</w:t>
      </w:r>
      <w:r w:rsidR="009E7387" w:rsidRPr="00334608">
        <w:t xml:space="preserve"> by unanimous consent</w:t>
      </w:r>
      <w:r>
        <w:t>.</w:t>
      </w:r>
    </w:p>
    <w:p w14:paraId="6F2AD88B" w14:textId="77777777" w:rsidR="00334608" w:rsidRDefault="00334608" w:rsidP="00334608">
      <w:pPr>
        <w:pStyle w:val="BodyText"/>
        <w:rPr>
          <w:rFonts w:eastAsia="+mn-ea" w:cs="+mn-cs"/>
          <w:b/>
          <w:bCs/>
          <w:color w:val="000000"/>
          <w:lang w:val="en-US"/>
        </w:rPr>
      </w:pPr>
    </w:p>
    <w:p w14:paraId="3B0D2A20" w14:textId="59BA5FD9" w:rsidR="009E7387" w:rsidRDefault="009E7387" w:rsidP="00334608">
      <w:pPr>
        <w:pStyle w:val="BodyText"/>
        <w:rPr>
          <w:rFonts w:eastAsia="+mn-ea" w:cs="+mn-cs"/>
          <w:b/>
          <w:bCs/>
          <w:color w:val="000000"/>
          <w:lang w:val="en-US"/>
        </w:rPr>
      </w:pPr>
      <w:r w:rsidRPr="009E7387">
        <w:rPr>
          <w:rFonts w:eastAsia="+mn-ea" w:cs="+mn-cs"/>
          <w:b/>
          <w:bCs/>
          <w:color w:val="000000"/>
          <w:lang w:val="en-US"/>
        </w:rPr>
        <w:t>Updates</w:t>
      </w:r>
      <w:r w:rsidR="00334608">
        <w:rPr>
          <w:rFonts w:eastAsia="+mn-ea" w:cs="+mn-cs"/>
          <w:b/>
          <w:bCs/>
          <w:color w:val="000000"/>
          <w:lang w:val="en-US"/>
        </w:rPr>
        <w:t xml:space="preserve"> for</w:t>
      </w:r>
      <w:r w:rsidRPr="009E7387">
        <w:rPr>
          <w:rFonts w:eastAsia="+mn-ea" w:cs="+mn-cs"/>
          <w:b/>
          <w:bCs/>
          <w:color w:val="000000"/>
          <w:lang w:val="en-US"/>
        </w:rPr>
        <w:t>:</w:t>
      </w:r>
      <w:r w:rsidR="00334608">
        <w:rPr>
          <w:rFonts w:eastAsia="+mn-ea" w:cs="+mn-cs"/>
          <w:b/>
          <w:bCs/>
          <w:color w:val="000000"/>
          <w:lang w:val="en-US"/>
        </w:rPr>
        <w:t xml:space="preserve"> </w:t>
      </w:r>
      <w:r w:rsidRPr="009E7387">
        <w:rPr>
          <w:rFonts w:eastAsia="+mn-ea" w:cs="+mn-cs"/>
          <w:b/>
          <w:bCs/>
          <w:color w:val="000000"/>
          <w:lang w:val="en-US"/>
        </w:rPr>
        <w:t>IEEE 1588 mapping to IEEE 802.11</w:t>
      </w:r>
      <w:r w:rsidR="00334608">
        <w:rPr>
          <w:rFonts w:eastAsia="+mn-ea" w:cs="+mn-cs"/>
          <w:b/>
          <w:bCs/>
          <w:color w:val="000000"/>
          <w:lang w:val="en-US"/>
        </w:rPr>
        <w:t xml:space="preserve"> </w:t>
      </w:r>
      <w:r w:rsidR="00827B8D">
        <w:rPr>
          <w:rFonts w:eastAsia="+mn-ea" w:cs="+mn-cs"/>
          <w:b/>
          <w:bCs/>
          <w:color w:val="000000"/>
          <w:lang w:val="en-US"/>
        </w:rPr>
        <w:t>and IETF</w:t>
      </w:r>
      <w:r w:rsidRPr="009E7387">
        <w:rPr>
          <w:rFonts w:eastAsia="+mn-ea" w:cs="+mn-cs"/>
          <w:b/>
          <w:bCs/>
          <w:color w:val="000000"/>
          <w:lang w:val="en-US"/>
        </w:rPr>
        <w:t>/802 coordination (PAWS, CAPWAP)</w:t>
      </w:r>
    </w:p>
    <w:p w14:paraId="74564A39" w14:textId="77777777" w:rsidR="00334608" w:rsidRPr="009E7387" w:rsidRDefault="00334608" w:rsidP="00334608">
      <w:pPr>
        <w:pStyle w:val="BodyText"/>
        <w:rPr>
          <w:rFonts w:eastAsia="+mn-ea" w:cs="+mn-cs"/>
          <w:b/>
          <w:bCs/>
          <w:color w:val="000000"/>
          <w:lang w:val="en-US"/>
        </w:rPr>
      </w:pPr>
    </w:p>
    <w:p w14:paraId="0315EDB0" w14:textId="77777777" w:rsidR="009E7387" w:rsidRDefault="009E7387" w:rsidP="00334608">
      <w:pPr>
        <w:pStyle w:val="BodyText"/>
        <w:rPr>
          <w:rFonts w:eastAsia="+mn-ea" w:cs="+mn-cs"/>
          <w:b/>
          <w:bCs/>
          <w:color w:val="000000"/>
          <w:lang w:val="en-US"/>
        </w:rPr>
      </w:pPr>
      <w:r w:rsidRPr="009E7387">
        <w:rPr>
          <w:rFonts w:eastAsia="+mn-ea" w:cs="+mn-cs"/>
          <w:b/>
          <w:bCs/>
          <w:color w:val="000000"/>
          <w:lang w:val="en-US"/>
        </w:rPr>
        <w:t>MIB attributes Design Pattern</w:t>
      </w:r>
    </w:p>
    <w:p w14:paraId="08AF47A9" w14:textId="77777777" w:rsidR="00CB0578" w:rsidRDefault="00334608" w:rsidP="00CB0578">
      <w:pPr>
        <w:pStyle w:val="BodyText"/>
        <w:rPr>
          <w:rFonts w:eastAsia="+mn-ea" w:cs="+mn-cs"/>
          <w:bCs/>
          <w:color w:val="000000"/>
          <w:lang w:val="en-US"/>
        </w:rPr>
      </w:pPr>
      <w:r w:rsidRPr="00CB0578">
        <w:rPr>
          <w:rFonts w:eastAsia="+mn-ea" w:cs="+mn-cs"/>
          <w:bCs/>
          <w:color w:val="000000"/>
          <w:lang w:val="en-US"/>
        </w:rPr>
        <w:t xml:space="preserve">Introduced on slide 15 of 11-15/0234r2.  Reviewed that all MIB attributes are listed in: </w:t>
      </w:r>
      <w:hyperlink r:id="rId10" w:history="1">
        <w:r w:rsidRPr="00CB0578">
          <w:rPr>
            <w:rStyle w:val="Hyperlink"/>
            <w:rFonts w:eastAsia="+mn-ea" w:cs="+mn-cs"/>
            <w:bCs/>
            <w:lang w:val="en-US"/>
          </w:rPr>
          <w:t>11-14-1281-04-0arc-mib-attributes-analysis.docx</w:t>
        </w:r>
      </w:hyperlink>
      <w:r w:rsidR="00CB0578" w:rsidRPr="00CB0578">
        <w:rPr>
          <w:rFonts w:eastAsia="+mn-ea" w:cs="+mn-cs"/>
          <w:bCs/>
          <w:color w:val="000000"/>
          <w:lang w:val="en-US"/>
        </w:rPr>
        <w:t xml:space="preserve">, with background in: </w:t>
      </w:r>
      <w:hyperlink r:id="rId11" w:history="1">
        <w:r w:rsidR="00CB0578" w:rsidRPr="00CB0578">
          <w:rPr>
            <w:rStyle w:val="Hyperlink"/>
            <w:rFonts w:eastAsia="+mn-ea" w:cs="+mn-cs"/>
            <w:bCs/>
            <w:lang w:val="en-US"/>
          </w:rPr>
          <w:t>11-14-1281-04-0arc-mib-attributes-analysis.docx</w:t>
        </w:r>
      </w:hyperlink>
      <w:r w:rsidRPr="00CB0578">
        <w:rPr>
          <w:rFonts w:eastAsia="+mn-ea" w:cs="+mn-cs"/>
          <w:bCs/>
          <w:color w:val="000000"/>
          <w:lang w:val="en-US"/>
        </w:rPr>
        <w:t xml:space="preserve">.  Then discussed </w:t>
      </w:r>
      <w:hyperlink r:id="rId12" w:history="1">
        <w:r w:rsidRPr="00CB0578">
          <w:rPr>
            <w:rStyle w:val="Hyperlink"/>
            <w:rFonts w:eastAsia="+mn-ea" w:cs="+mn-cs"/>
            <w:bCs/>
            <w:lang w:val="en-US"/>
          </w:rPr>
          <w:t>11-15-0355-01-0arc-mib-truthvalue-usage-patterns.docx</w:t>
        </w:r>
      </w:hyperlink>
      <w:r w:rsidRPr="00CB0578">
        <w:rPr>
          <w:rFonts w:eastAsia="+mn-ea" w:cs="+mn-cs"/>
          <w:bCs/>
          <w:color w:val="000000"/>
          <w:lang w:val="en-US"/>
        </w:rPr>
        <w:t xml:space="preserve">, reviewing “feature” as defined in section 2.  </w:t>
      </w:r>
      <w:r w:rsidRPr="00CB0578">
        <w:rPr>
          <w:rFonts w:eastAsia="+mn-ea" w:cs="+mn-cs"/>
          <w:bCs/>
          <w:color w:val="000000"/>
          <w:lang w:val="en-US"/>
        </w:rPr>
        <w:br/>
        <w:t>Several comments were made during the meeting:</w:t>
      </w:r>
    </w:p>
    <w:p w14:paraId="50DFB5DD" w14:textId="77777777" w:rsidR="00CB0578" w:rsidRDefault="00CB0578" w:rsidP="00CB0578">
      <w:pPr>
        <w:pStyle w:val="ListParagraph"/>
        <w:numPr>
          <w:ilvl w:val="0"/>
          <w:numId w:val="16"/>
        </w:numPr>
        <w:tabs>
          <w:tab w:val="left" w:pos="8280"/>
        </w:tabs>
      </w:pPr>
      <w:r>
        <w:t>Section 3.1 – adding an example may be helpful.</w:t>
      </w:r>
    </w:p>
    <w:p w14:paraId="6E40CC98" w14:textId="77777777" w:rsidR="00CB0578" w:rsidRDefault="00CB0578" w:rsidP="00CB0578">
      <w:pPr>
        <w:pStyle w:val="ListParagraph"/>
        <w:numPr>
          <w:ilvl w:val="0"/>
          <w:numId w:val="16"/>
        </w:numPr>
        <w:tabs>
          <w:tab w:val="left" w:pos="8280"/>
        </w:tabs>
      </w:pPr>
      <w:r>
        <w:t xml:space="preserve">Section 3.2 – MAX-ACCESS is read only from an external entity – as a baseline this could be an SMP query, though it is not restricted to be one.   </w:t>
      </w:r>
    </w:p>
    <w:p w14:paraId="5D77C042" w14:textId="77777777" w:rsidR="00CB0578" w:rsidRDefault="00CB0578" w:rsidP="00CB0578">
      <w:pPr>
        <w:pStyle w:val="ListParagraph"/>
        <w:numPr>
          <w:ilvl w:val="0"/>
          <w:numId w:val="16"/>
        </w:numPr>
        <w:tabs>
          <w:tab w:val="left" w:pos="8280"/>
        </w:tabs>
      </w:pPr>
      <w:r>
        <w:t>Section 3.3 – Enabled by internal mechanism – peer (dot11 peer) – dot11 management entity only, though may be readable by external entity.</w:t>
      </w:r>
    </w:p>
    <w:p w14:paraId="2B9BC149" w14:textId="77777777" w:rsidR="00CB0578" w:rsidRDefault="00CB0578" w:rsidP="00CB0578">
      <w:pPr>
        <w:pStyle w:val="ListParagraph"/>
        <w:numPr>
          <w:ilvl w:val="0"/>
          <w:numId w:val="16"/>
        </w:numPr>
        <w:tabs>
          <w:tab w:val="left" w:pos="8280"/>
        </w:tabs>
      </w:pPr>
      <w:r>
        <w:t>Section 3.4 – this is external controllable setting - this is a super set. It was suggested to add in-enabled, in/ex-enabled.  This suggestion was followed by a long discussion on possible names:</w:t>
      </w:r>
    </w:p>
    <w:p w14:paraId="038B42E4" w14:textId="77777777" w:rsidR="00CB0578" w:rsidRDefault="00CB0578" w:rsidP="00CB0578">
      <w:pPr>
        <w:pStyle w:val="ListParagraph"/>
        <w:numPr>
          <w:ilvl w:val="1"/>
          <w:numId w:val="16"/>
        </w:numPr>
        <w:tabs>
          <w:tab w:val="left" w:pos="8280"/>
        </w:tabs>
      </w:pPr>
      <w:r>
        <w:t>Enabled  Activated</w:t>
      </w:r>
    </w:p>
    <w:p w14:paraId="6A1148DF" w14:textId="1091CF04" w:rsidR="00CB0578" w:rsidRDefault="00CB0578" w:rsidP="00CB0578">
      <w:pPr>
        <w:pStyle w:val="ListParagraph"/>
        <w:numPr>
          <w:ilvl w:val="1"/>
          <w:numId w:val="16"/>
        </w:numPr>
        <w:tabs>
          <w:tab w:val="left" w:pos="8280"/>
        </w:tabs>
      </w:pPr>
      <w:r>
        <w:t>Intenabled extenabled</w:t>
      </w:r>
    </w:p>
    <w:p w14:paraId="34259517" w14:textId="77777777" w:rsidR="00CB0578" w:rsidRDefault="00CB0578" w:rsidP="00CB0578">
      <w:pPr>
        <w:pStyle w:val="ListParagraph"/>
        <w:numPr>
          <w:ilvl w:val="1"/>
          <w:numId w:val="16"/>
        </w:numPr>
        <w:tabs>
          <w:tab w:val="left" w:pos="8280"/>
        </w:tabs>
      </w:pPr>
      <w:r>
        <w:t>Intactivate extactivated</w:t>
      </w:r>
    </w:p>
    <w:p w14:paraId="20D5536C" w14:textId="77777777" w:rsidR="00CB0578" w:rsidRDefault="00CB0578" w:rsidP="00CB0578">
      <w:pPr>
        <w:pStyle w:val="ListParagraph"/>
        <w:numPr>
          <w:ilvl w:val="1"/>
          <w:numId w:val="16"/>
        </w:numPr>
        <w:tabs>
          <w:tab w:val="left" w:pos="8280"/>
        </w:tabs>
      </w:pPr>
      <w:r>
        <w:t>Intactivated intextactivated</w:t>
      </w:r>
    </w:p>
    <w:p w14:paraId="72B4E8BE" w14:textId="32E40CB4" w:rsidR="00CB0578" w:rsidRDefault="00CB0578" w:rsidP="00CB0578">
      <w:pPr>
        <w:pStyle w:val="ListParagraph"/>
        <w:numPr>
          <w:ilvl w:val="1"/>
          <w:numId w:val="16"/>
        </w:numPr>
        <w:tabs>
          <w:tab w:val="left" w:pos="8280"/>
        </w:tabs>
      </w:pPr>
      <w:r>
        <w:t>Intenabled intextenabled</w:t>
      </w:r>
    </w:p>
    <w:p w14:paraId="2151A7D4" w14:textId="77777777" w:rsidR="00CB0578" w:rsidRDefault="00CB0578" w:rsidP="00CB0578">
      <w:pPr>
        <w:pStyle w:val="ListParagraph"/>
        <w:numPr>
          <w:ilvl w:val="1"/>
          <w:numId w:val="16"/>
        </w:numPr>
        <w:tabs>
          <w:tab w:val="left" w:pos="8280"/>
        </w:tabs>
      </w:pPr>
      <w:r>
        <w:t>I E (c)=capable  (“dot11EXxx”)</w:t>
      </w:r>
    </w:p>
    <w:p w14:paraId="54A02B95" w14:textId="77777777" w:rsidR="00CB0578" w:rsidRDefault="00CB0578" w:rsidP="00CB0578">
      <w:pPr>
        <w:pStyle w:val="ListParagraph"/>
        <w:numPr>
          <w:ilvl w:val="1"/>
          <w:numId w:val="16"/>
        </w:numPr>
        <w:tabs>
          <w:tab w:val="left" w:pos="3360"/>
        </w:tabs>
      </w:pPr>
      <w:r>
        <w:t>Int Ext  Cap/Imp</w:t>
      </w:r>
      <w:r>
        <w:tab/>
      </w:r>
    </w:p>
    <w:p w14:paraId="2D6A6DA9" w14:textId="56039B83" w:rsidR="00334608" w:rsidRPr="00CB0578" w:rsidRDefault="00334608" w:rsidP="00CB0578">
      <w:pPr>
        <w:pStyle w:val="BodyText"/>
        <w:rPr>
          <w:rFonts w:eastAsia="+mn-ea" w:cs="+mn-cs"/>
          <w:bCs/>
          <w:color w:val="000000"/>
          <w:lang w:val="en-US"/>
        </w:rPr>
      </w:pPr>
      <w:r w:rsidRPr="00CB0578">
        <w:rPr>
          <w:rFonts w:eastAsia="+mn-ea" w:cs="+mn-cs"/>
          <w:bCs/>
          <w:color w:val="000000"/>
          <w:lang w:val="en-US"/>
        </w:rPr>
        <w:t xml:space="preserve"> </w:t>
      </w:r>
      <w:r w:rsidR="00CB0578">
        <w:rPr>
          <w:rFonts w:eastAsia="+mn-ea" w:cs="+mn-cs"/>
          <w:bCs/>
          <w:color w:val="000000"/>
          <w:lang w:val="en-US"/>
        </w:rPr>
        <w:t xml:space="preserve">No consensus or conclusions was reached. </w:t>
      </w:r>
    </w:p>
    <w:p w14:paraId="702E23A1" w14:textId="77777777" w:rsidR="002E1401" w:rsidRDefault="002E1401" w:rsidP="002E1401">
      <w:pPr>
        <w:pStyle w:val="BodyText"/>
        <w:rPr>
          <w:rFonts w:eastAsia="+mn-ea" w:cs="+mn-cs"/>
          <w:b/>
          <w:bCs/>
          <w:color w:val="000000"/>
          <w:lang w:val="en-US"/>
        </w:rPr>
      </w:pPr>
    </w:p>
    <w:p w14:paraId="7B4C358D" w14:textId="77777777" w:rsidR="009E7387" w:rsidRDefault="009E7387" w:rsidP="002E1401">
      <w:pPr>
        <w:pStyle w:val="BodyText"/>
        <w:rPr>
          <w:rFonts w:eastAsia="+mn-ea" w:cs="+mn-cs"/>
          <w:b/>
          <w:bCs/>
          <w:color w:val="000000"/>
          <w:lang w:val="en-US"/>
        </w:rPr>
      </w:pPr>
      <w:r w:rsidRPr="009E7387">
        <w:rPr>
          <w:rFonts w:eastAsia="+mn-ea" w:cs="+mn-cs"/>
          <w:b/>
          <w:bCs/>
          <w:color w:val="000000"/>
          <w:lang w:val="en-US"/>
        </w:rPr>
        <w:t>802.1AC draft review/discussion, as needed</w:t>
      </w:r>
    </w:p>
    <w:p w14:paraId="797CCA2D" w14:textId="77777777" w:rsidR="002E1401" w:rsidRDefault="002E1401" w:rsidP="002E1401">
      <w:pPr>
        <w:pStyle w:val="BodyText"/>
        <w:rPr>
          <w:rFonts w:eastAsia="+mn-ea" w:cs="+mn-cs"/>
          <w:bCs/>
          <w:color w:val="000000"/>
          <w:lang w:val="en-US"/>
        </w:rPr>
      </w:pPr>
      <w:r>
        <w:rPr>
          <w:rFonts w:eastAsia="+mn-ea" w:cs="+mn-cs"/>
          <w:bCs/>
          <w:color w:val="000000"/>
          <w:lang w:val="en-US"/>
        </w:rPr>
        <w:t>A discussion was had on the timing of 802.1AC – The question was does the timing of the following activities relate: 802.11-2016, 802.11ak, 802.1AC, and 802.1Qbz.</w:t>
      </w:r>
    </w:p>
    <w:p w14:paraId="4973255B" w14:textId="77777777" w:rsidR="002E1401" w:rsidRDefault="002E1401" w:rsidP="002E1401">
      <w:pPr>
        <w:pStyle w:val="BodyText"/>
        <w:rPr>
          <w:rFonts w:eastAsia="+mn-ea" w:cs="+mn-cs"/>
          <w:bCs/>
          <w:color w:val="000000"/>
          <w:lang w:val="en-US"/>
        </w:rPr>
      </w:pPr>
      <w:r>
        <w:rPr>
          <w:rFonts w:eastAsia="+mn-ea" w:cs="+mn-cs"/>
          <w:bCs/>
          <w:color w:val="000000"/>
          <w:lang w:val="en-US"/>
        </w:rPr>
        <w:t>The discussion yielded the following observations:</w:t>
      </w:r>
    </w:p>
    <w:p w14:paraId="3519CACE" w14:textId="0C5C6899" w:rsidR="002E1401" w:rsidRDefault="002E1401" w:rsidP="002E1401">
      <w:pPr>
        <w:pStyle w:val="BodyText"/>
        <w:numPr>
          <w:ilvl w:val="0"/>
          <w:numId w:val="17"/>
        </w:numPr>
        <w:rPr>
          <w:rFonts w:eastAsia="+mn-ea" w:cs="+mn-cs"/>
          <w:bCs/>
          <w:color w:val="000000"/>
          <w:lang w:val="en-US"/>
        </w:rPr>
      </w:pPr>
      <w:r>
        <w:rPr>
          <w:rFonts w:eastAsia="+mn-ea" w:cs="+mn-cs"/>
          <w:bCs/>
          <w:color w:val="000000"/>
          <w:lang w:val="en-US"/>
        </w:rPr>
        <w:t xml:space="preserve">802.1AC generalized link interface is dependent on 802.11ak. </w:t>
      </w:r>
    </w:p>
    <w:p w14:paraId="50255FC4" w14:textId="4F9467B5" w:rsidR="002E1401" w:rsidRDefault="002E1401" w:rsidP="002E1401">
      <w:pPr>
        <w:pStyle w:val="BodyText"/>
        <w:numPr>
          <w:ilvl w:val="0"/>
          <w:numId w:val="17"/>
        </w:numPr>
        <w:rPr>
          <w:rFonts w:eastAsia="+mn-ea" w:cs="+mn-cs"/>
          <w:bCs/>
          <w:color w:val="000000"/>
          <w:lang w:val="en-US"/>
        </w:rPr>
      </w:pPr>
      <w:r>
        <w:rPr>
          <w:rFonts w:eastAsia="+mn-ea" w:cs="+mn-cs"/>
          <w:bCs/>
          <w:color w:val="000000"/>
          <w:lang w:val="en-US"/>
        </w:rPr>
        <w:t>802.1AC portal interface is dependent on 802.1-2016, but this is not an issue as the current draft is adequate and seems to be stable.</w:t>
      </w:r>
    </w:p>
    <w:p w14:paraId="2ECED37E" w14:textId="4CFB03B5" w:rsidR="002E1401" w:rsidRDefault="002E1401" w:rsidP="002E1401">
      <w:pPr>
        <w:pStyle w:val="BodyText"/>
        <w:numPr>
          <w:ilvl w:val="0"/>
          <w:numId w:val="17"/>
        </w:numPr>
        <w:rPr>
          <w:rFonts w:eastAsia="+mn-ea" w:cs="+mn-cs"/>
          <w:bCs/>
          <w:color w:val="000000"/>
          <w:lang w:val="en-US"/>
        </w:rPr>
      </w:pPr>
      <w:r>
        <w:rPr>
          <w:rFonts w:eastAsia="+mn-ea" w:cs="+mn-cs"/>
          <w:bCs/>
          <w:color w:val="000000"/>
          <w:lang w:val="en-US"/>
        </w:rPr>
        <w:t>Given 1 and 2 802.1AC portal interface without generalized link can move forward now.</w:t>
      </w:r>
    </w:p>
    <w:p w14:paraId="0B5B69EB" w14:textId="68FF30F7" w:rsidR="002E1401" w:rsidRDefault="002E1401" w:rsidP="002E1401">
      <w:pPr>
        <w:pStyle w:val="BodyText"/>
        <w:numPr>
          <w:ilvl w:val="0"/>
          <w:numId w:val="17"/>
        </w:numPr>
        <w:rPr>
          <w:rFonts w:eastAsia="+mn-ea" w:cs="+mn-cs"/>
          <w:bCs/>
          <w:color w:val="000000"/>
          <w:lang w:val="en-US"/>
        </w:rPr>
      </w:pPr>
      <w:r>
        <w:rPr>
          <w:rFonts w:eastAsia="+mn-ea" w:cs="+mn-cs"/>
          <w:bCs/>
          <w:color w:val="000000"/>
          <w:lang w:val="en-US"/>
        </w:rPr>
        <w:t>Most of the text in 802.1Qbz only deals with link type encoding frame</w:t>
      </w:r>
    </w:p>
    <w:p w14:paraId="54CA1E74" w14:textId="210651FE" w:rsidR="002E1401" w:rsidRDefault="002E1401" w:rsidP="002E1401">
      <w:pPr>
        <w:pStyle w:val="BodyText"/>
        <w:numPr>
          <w:ilvl w:val="0"/>
          <w:numId w:val="17"/>
        </w:numPr>
        <w:rPr>
          <w:rFonts w:eastAsia="+mn-ea" w:cs="+mn-cs"/>
          <w:bCs/>
          <w:color w:val="000000"/>
          <w:lang w:val="en-US"/>
        </w:rPr>
      </w:pPr>
      <w:r>
        <w:rPr>
          <w:rFonts w:eastAsia="+mn-ea" w:cs="+mn-cs"/>
          <w:bCs/>
          <w:color w:val="000000"/>
          <w:lang w:val="en-US"/>
        </w:rPr>
        <w:t>LPD link type conversion is only in 802.1AC</w:t>
      </w:r>
    </w:p>
    <w:p w14:paraId="0A844416" w14:textId="61F0B3C0" w:rsidR="002E1401" w:rsidRDefault="002E1401" w:rsidP="002E1401">
      <w:pPr>
        <w:pStyle w:val="BodyText"/>
        <w:numPr>
          <w:ilvl w:val="0"/>
          <w:numId w:val="17"/>
        </w:numPr>
        <w:rPr>
          <w:rFonts w:eastAsia="+mn-ea" w:cs="+mn-cs"/>
          <w:bCs/>
          <w:color w:val="000000"/>
          <w:lang w:val="en-US"/>
        </w:rPr>
      </w:pPr>
      <w:r>
        <w:rPr>
          <w:rFonts w:eastAsia="+mn-ea" w:cs="+mn-cs"/>
          <w:bCs/>
          <w:color w:val="000000"/>
          <w:lang w:val="en-US"/>
        </w:rPr>
        <w:t>LPD vs. link type is a potential issue.  EPD means link type 1503 – the discussion of the nomenclature is not clear.</w:t>
      </w:r>
    </w:p>
    <w:p w14:paraId="4E3853B9" w14:textId="7B2397AE" w:rsidR="002E1401" w:rsidRDefault="002E1401" w:rsidP="002E1401">
      <w:pPr>
        <w:pStyle w:val="BodyText"/>
        <w:numPr>
          <w:ilvl w:val="0"/>
          <w:numId w:val="17"/>
        </w:numPr>
        <w:rPr>
          <w:rFonts w:eastAsia="+mn-ea" w:cs="+mn-cs"/>
          <w:bCs/>
          <w:color w:val="000000"/>
          <w:lang w:val="en-US"/>
        </w:rPr>
      </w:pPr>
      <w:r>
        <w:rPr>
          <w:rFonts w:eastAsia="+mn-ea" w:cs="+mn-cs"/>
          <w:bCs/>
          <w:color w:val="000000"/>
          <w:lang w:val="en-US"/>
        </w:rPr>
        <w:t>Given 3</w:t>
      </w:r>
      <w:r w:rsidR="00827B8D">
        <w:rPr>
          <w:rFonts w:eastAsia="+mn-ea" w:cs="+mn-cs"/>
          <w:bCs/>
          <w:color w:val="000000"/>
          <w:lang w:val="en-US"/>
        </w:rPr>
        <w:t>, 4, 5, and</w:t>
      </w:r>
      <w:r>
        <w:rPr>
          <w:rFonts w:eastAsia="+mn-ea" w:cs="+mn-cs"/>
          <w:bCs/>
          <w:color w:val="000000"/>
          <w:lang w:val="en-US"/>
        </w:rPr>
        <w:t xml:space="preserve"> 6 – It may be best if 802.1AC and 802.1Qbz go to sponsor ballot at the s</w:t>
      </w:r>
      <w:r w:rsidR="0049744F">
        <w:rPr>
          <w:rFonts w:eastAsia="+mn-ea" w:cs="+mn-cs"/>
          <w:bCs/>
          <w:color w:val="000000"/>
          <w:lang w:val="en-US"/>
        </w:rPr>
        <w:t xml:space="preserve">ame time.  Other observations: 802.1Qbz does not have all the details, 802.1AC does.  Therefore 802.1AC should not finish until 802.11ak firms up or GLK should be taken out of 802.1AC or moved to an annex, so that it can be moved in/out at sponsor ballot. </w:t>
      </w:r>
    </w:p>
    <w:p w14:paraId="124810B9" w14:textId="635F2C52" w:rsidR="0049744F" w:rsidRPr="002E1401" w:rsidRDefault="0049744F" w:rsidP="0049744F">
      <w:pPr>
        <w:pStyle w:val="BodyText"/>
        <w:rPr>
          <w:rFonts w:eastAsia="+mn-ea" w:cs="+mn-cs"/>
          <w:bCs/>
          <w:color w:val="000000"/>
          <w:lang w:val="en-US"/>
        </w:rPr>
      </w:pPr>
      <w:r>
        <w:rPr>
          <w:rFonts w:eastAsia="+mn-ea" w:cs="+mn-cs"/>
          <w:bCs/>
          <w:color w:val="000000"/>
          <w:lang w:val="en-US"/>
        </w:rPr>
        <w:t>Conclusion of this discussion: All groups should move ahead at their current rates.  802.1AC will move GL</w:t>
      </w:r>
      <w:r w:rsidR="00827B8D">
        <w:rPr>
          <w:rFonts w:eastAsia="+mn-ea" w:cs="+mn-cs"/>
          <w:bCs/>
          <w:color w:val="000000"/>
          <w:lang w:val="en-US"/>
        </w:rPr>
        <w:t>K</w:t>
      </w:r>
      <w:r>
        <w:rPr>
          <w:rFonts w:eastAsia="+mn-ea" w:cs="+mn-cs"/>
          <w:bCs/>
          <w:color w:val="000000"/>
          <w:lang w:val="en-US"/>
        </w:rPr>
        <w:t xml:space="preserve"> into an annex to enable the groups to move ahead independently.  802.11ak will move forward as quickly as possible, as will 802.1Qbz.</w:t>
      </w:r>
    </w:p>
    <w:p w14:paraId="65A5D024" w14:textId="4474FF4D" w:rsidR="002C5A88" w:rsidRDefault="00E30ABC" w:rsidP="002C5A88">
      <w:pPr>
        <w:rPr>
          <w:b/>
          <w:bCs/>
        </w:rPr>
      </w:pPr>
      <w:r w:rsidRPr="00E30ABC">
        <w:rPr>
          <w:b/>
          <w:bCs/>
        </w:rPr>
        <w:t xml:space="preserve">Adjourned </w:t>
      </w:r>
      <w:r w:rsidR="009A2C38">
        <w:rPr>
          <w:b/>
        </w:rPr>
        <w:t>10:0</w:t>
      </w:r>
      <w:r w:rsidR="0049744F">
        <w:rPr>
          <w:b/>
        </w:rPr>
        <w:t>8</w:t>
      </w:r>
      <w:r w:rsidR="009A2C38">
        <w:rPr>
          <w:b/>
        </w:rPr>
        <w:t xml:space="preserve">, </w:t>
      </w:r>
      <w:r w:rsidR="00C5309E">
        <w:rPr>
          <w:b/>
        </w:rPr>
        <w:t>1</w:t>
      </w:r>
      <w:r w:rsidR="0049744F">
        <w:rPr>
          <w:b/>
        </w:rPr>
        <w:t xml:space="preserve">1 March </w:t>
      </w:r>
      <w:r w:rsidR="00C5309E">
        <w:rPr>
          <w:b/>
        </w:rPr>
        <w:t>2015</w:t>
      </w:r>
      <w:bookmarkStart w:id="0" w:name="_GoBack"/>
      <w:bookmarkEnd w:id="0"/>
    </w:p>
    <w:p w14:paraId="31AA7E93" w14:textId="77777777" w:rsidR="009D7CE8" w:rsidRDefault="009D7CE8" w:rsidP="002C5A88">
      <w:pPr>
        <w:rPr>
          <w:b/>
          <w:bCs/>
        </w:rPr>
      </w:pPr>
    </w:p>
    <w:p w14:paraId="20737A6F" w14:textId="1FECE313" w:rsidR="009D7CE8" w:rsidRDefault="009D7CE8" w:rsidP="002C5A88">
      <w:pPr>
        <w:rPr>
          <w:b/>
          <w:bCs/>
        </w:rPr>
      </w:pPr>
      <w:r>
        <w:rPr>
          <w:b/>
          <w:bCs/>
        </w:rPr>
        <w:t>Note there was also a joint meeting with TGak</w:t>
      </w:r>
      <w:r w:rsidR="009A2C38">
        <w:rPr>
          <w:b/>
          <w:bCs/>
        </w:rPr>
        <w:t xml:space="preserve"> and 802.1</w:t>
      </w:r>
      <w:r>
        <w:rPr>
          <w:b/>
          <w:bCs/>
        </w:rPr>
        <w:t xml:space="preserve"> on Thursday</w:t>
      </w:r>
      <w:r w:rsidR="009A2C38">
        <w:rPr>
          <w:b/>
          <w:bCs/>
        </w:rPr>
        <w:t xml:space="preserve">, </w:t>
      </w:r>
      <w:r w:rsidR="0049744F">
        <w:rPr>
          <w:b/>
          <w:bCs/>
        </w:rPr>
        <w:t>March 12</w:t>
      </w:r>
      <w:r w:rsidR="009A2C38">
        <w:rPr>
          <w:b/>
          <w:bCs/>
        </w:rPr>
        <w:t>,</w:t>
      </w:r>
      <w:r>
        <w:rPr>
          <w:b/>
          <w:bCs/>
        </w:rPr>
        <w:t xml:space="preserve"> AM</w:t>
      </w:r>
      <w:r w:rsidR="00343371">
        <w:rPr>
          <w:b/>
          <w:bCs/>
        </w:rPr>
        <w:t>1, please see the TGak minutes.</w:t>
      </w:r>
    </w:p>
    <w:p w14:paraId="728CE363" w14:textId="77777777" w:rsidR="00B140DB" w:rsidRDefault="00B140DB" w:rsidP="002C5A88">
      <w:pPr>
        <w:rPr>
          <w:b/>
          <w:bCs/>
        </w:rPr>
      </w:pPr>
    </w:p>
    <w:p w14:paraId="21FC3A5D" w14:textId="51D366D5" w:rsidR="00B140DB" w:rsidRDefault="00B140DB" w:rsidP="002C5A88">
      <w:r>
        <w:rPr>
          <w:b/>
          <w:bCs/>
        </w:rPr>
        <w:t xml:space="preserve">Note: </w:t>
      </w:r>
      <w:r w:rsidRPr="00827B8D">
        <w:rPr>
          <w:bCs/>
        </w:rPr>
        <w:t>ARC Closing Report in</w:t>
      </w:r>
      <w:r w:rsidR="00C5309E" w:rsidRPr="00827B8D">
        <w:rPr>
          <w:bCs/>
        </w:rPr>
        <w:t>:</w:t>
      </w:r>
      <w:r w:rsidR="00C5309E">
        <w:rPr>
          <w:b/>
          <w:bCs/>
        </w:rPr>
        <w:t xml:space="preserve"> </w:t>
      </w:r>
      <w:hyperlink r:id="rId13" w:history="1">
        <w:r w:rsidR="0049744F">
          <w:rPr>
            <w:rStyle w:val="Hyperlink"/>
          </w:rPr>
          <w:t>11-15-0469-01-0arc-arc-closing-report-mar-2015.pptx</w:t>
        </w:r>
      </w:hyperlink>
      <w:r w:rsidR="0049744F">
        <w:t xml:space="preserve"> </w:t>
      </w:r>
    </w:p>
    <w:p w14:paraId="361CDF35" w14:textId="487A702F" w:rsidR="0049744F" w:rsidRPr="00B140DB" w:rsidRDefault="0049744F" w:rsidP="002C5A88">
      <w:r w:rsidRPr="00827B8D">
        <w:rPr>
          <w:b/>
        </w:rPr>
        <w:t>Also note:</w:t>
      </w:r>
      <w:r>
        <w:t xml:space="preserve"> updates to the MIB TruthValue Usage Patterns document based on the above discussions </w:t>
      </w:r>
      <w:r w:rsidR="00827B8D">
        <w:t xml:space="preserve">can be found in: </w:t>
      </w:r>
      <w:hyperlink r:id="rId14" w:history="1">
        <w:r w:rsidR="00827B8D">
          <w:rPr>
            <w:rStyle w:val="Hyperlink"/>
          </w:rPr>
          <w:t>11-15-0355-02-0arc-mib-truthvalue-usage-patterns.docx</w:t>
        </w:r>
      </w:hyperlink>
      <w:r w:rsidR="00827B8D">
        <w:t xml:space="preserve"> </w:t>
      </w:r>
    </w:p>
    <w:sectPr w:rsidR="0049744F" w:rsidRPr="00B140D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CE8B1" w14:textId="77777777" w:rsidR="001A1409" w:rsidRDefault="001A1409">
      <w:r>
        <w:separator/>
      </w:r>
    </w:p>
  </w:endnote>
  <w:endnote w:type="continuationSeparator" w:id="0">
    <w:p w14:paraId="24468114" w14:textId="77777777" w:rsidR="001A1409" w:rsidRDefault="001A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8F282" w14:textId="3BBB0F8C" w:rsidR="00621438" w:rsidRDefault="004079AA" w:rsidP="00606F03">
    <w:pPr>
      <w:pStyle w:val="Footer"/>
      <w:tabs>
        <w:tab w:val="clear" w:pos="6480"/>
        <w:tab w:val="center" w:pos="4680"/>
        <w:tab w:val="right" w:pos="9360"/>
      </w:tabs>
    </w:pPr>
    <w:r>
      <w:t>Minutes</w:t>
    </w:r>
    <w:r w:rsidR="00621438">
      <w:tab/>
      <w:t xml:space="preserve">page </w:t>
    </w:r>
    <w:r w:rsidR="00621438">
      <w:fldChar w:fldCharType="begin"/>
    </w:r>
    <w:r w:rsidR="00621438">
      <w:instrText xml:space="preserve">page </w:instrText>
    </w:r>
    <w:r w:rsidR="00621438">
      <w:fldChar w:fldCharType="separate"/>
    </w:r>
    <w:r w:rsidR="00827B8D">
      <w:rPr>
        <w:noProof/>
      </w:rPr>
      <w:t>1</w:t>
    </w:r>
    <w:r w:rsidR="00621438">
      <w:fldChar w:fldCharType="end"/>
    </w:r>
    <w:r w:rsidR="00621438">
      <w:tab/>
    </w:r>
    <w:r w:rsidR="00C81D92">
      <w:t>Joseph Levy (InterDigital)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9DF23" w14:textId="77777777" w:rsidR="001A1409" w:rsidRDefault="001A1409">
      <w:r>
        <w:separator/>
      </w:r>
    </w:p>
  </w:footnote>
  <w:footnote w:type="continuationSeparator" w:id="0">
    <w:p w14:paraId="5038C60F" w14:textId="77777777" w:rsidR="001A1409" w:rsidRDefault="001A1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2C412" w14:textId="036B5C41" w:rsidR="00621438" w:rsidRDefault="00CE0FD9">
    <w:pPr>
      <w:pStyle w:val="Header"/>
      <w:tabs>
        <w:tab w:val="clear" w:pos="6480"/>
        <w:tab w:val="center" w:pos="4680"/>
        <w:tab w:val="right" w:pos="9360"/>
      </w:tabs>
    </w:pPr>
    <w:r>
      <w:rPr>
        <w:sz w:val="32"/>
      </w:rPr>
      <w:t>March</w:t>
    </w:r>
    <w:r w:rsidR="0068514D">
      <w:rPr>
        <w:sz w:val="32"/>
      </w:rPr>
      <w:t xml:space="preserve"> 2015</w:t>
    </w:r>
    <w:r w:rsidR="00621438">
      <w:tab/>
    </w:r>
    <w:r w:rsidR="00621438">
      <w:tab/>
    </w:r>
    <w:fldSimple w:instr=" TITLE  \* MERGEFORMAT ">
      <w:r w:rsidR="00EF2081">
        <w:t>doc.: IEEE 802.11-1</w:t>
      </w:r>
      <w:r w:rsidR="0068514D">
        <w:t>5</w:t>
      </w:r>
      <w:r w:rsidR="00EF2081">
        <w:t>/</w:t>
      </w:r>
      <w:r w:rsidR="0068514D">
        <w:t>0</w:t>
      </w:r>
      <w:r>
        <w:t>504</w:t>
      </w:r>
      <w:r w:rsidR="00EF2081">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C26D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53001"/>
    <w:multiLevelType w:val="hybridMultilevel"/>
    <w:tmpl w:val="9B2C51CA"/>
    <w:lvl w:ilvl="0" w:tplc="0652CAD4">
      <w:start w:val="1"/>
      <w:numFmt w:val="bullet"/>
      <w:lvlText w:val="•"/>
      <w:lvlJc w:val="left"/>
      <w:pPr>
        <w:tabs>
          <w:tab w:val="num" w:pos="720"/>
        </w:tabs>
        <w:ind w:left="720" w:hanging="360"/>
      </w:pPr>
      <w:rPr>
        <w:rFonts w:ascii="Times New Roman" w:hAnsi="Times New Roman" w:hint="default"/>
      </w:rPr>
    </w:lvl>
    <w:lvl w:ilvl="1" w:tplc="AAA64DF0">
      <w:start w:val="595"/>
      <w:numFmt w:val="bullet"/>
      <w:lvlText w:val="–"/>
      <w:lvlJc w:val="left"/>
      <w:pPr>
        <w:tabs>
          <w:tab w:val="num" w:pos="1440"/>
        </w:tabs>
        <w:ind w:left="1440" w:hanging="360"/>
      </w:pPr>
      <w:rPr>
        <w:rFonts w:ascii="Times New Roman" w:hAnsi="Times New Roman" w:hint="default"/>
      </w:rPr>
    </w:lvl>
    <w:lvl w:ilvl="2" w:tplc="58A2AD16">
      <w:start w:val="595"/>
      <w:numFmt w:val="bullet"/>
      <w:lvlText w:val="•"/>
      <w:lvlJc w:val="left"/>
      <w:pPr>
        <w:tabs>
          <w:tab w:val="num" w:pos="2160"/>
        </w:tabs>
        <w:ind w:left="2160" w:hanging="360"/>
      </w:pPr>
      <w:rPr>
        <w:rFonts w:ascii="Arial" w:hAnsi="Arial" w:hint="default"/>
      </w:rPr>
    </w:lvl>
    <w:lvl w:ilvl="3" w:tplc="BDC48A64" w:tentative="1">
      <w:start w:val="1"/>
      <w:numFmt w:val="bullet"/>
      <w:lvlText w:val="•"/>
      <w:lvlJc w:val="left"/>
      <w:pPr>
        <w:tabs>
          <w:tab w:val="num" w:pos="2880"/>
        </w:tabs>
        <w:ind w:left="2880" w:hanging="360"/>
      </w:pPr>
      <w:rPr>
        <w:rFonts w:ascii="Times New Roman" w:hAnsi="Times New Roman" w:hint="default"/>
      </w:rPr>
    </w:lvl>
    <w:lvl w:ilvl="4" w:tplc="80F481A6" w:tentative="1">
      <w:start w:val="1"/>
      <w:numFmt w:val="bullet"/>
      <w:lvlText w:val="•"/>
      <w:lvlJc w:val="left"/>
      <w:pPr>
        <w:tabs>
          <w:tab w:val="num" w:pos="3600"/>
        </w:tabs>
        <w:ind w:left="3600" w:hanging="360"/>
      </w:pPr>
      <w:rPr>
        <w:rFonts w:ascii="Times New Roman" w:hAnsi="Times New Roman" w:hint="default"/>
      </w:rPr>
    </w:lvl>
    <w:lvl w:ilvl="5" w:tplc="20B2CCBE" w:tentative="1">
      <w:start w:val="1"/>
      <w:numFmt w:val="bullet"/>
      <w:lvlText w:val="•"/>
      <w:lvlJc w:val="left"/>
      <w:pPr>
        <w:tabs>
          <w:tab w:val="num" w:pos="4320"/>
        </w:tabs>
        <w:ind w:left="4320" w:hanging="360"/>
      </w:pPr>
      <w:rPr>
        <w:rFonts w:ascii="Times New Roman" w:hAnsi="Times New Roman" w:hint="default"/>
      </w:rPr>
    </w:lvl>
    <w:lvl w:ilvl="6" w:tplc="0CA0CAB8" w:tentative="1">
      <w:start w:val="1"/>
      <w:numFmt w:val="bullet"/>
      <w:lvlText w:val="•"/>
      <w:lvlJc w:val="left"/>
      <w:pPr>
        <w:tabs>
          <w:tab w:val="num" w:pos="5040"/>
        </w:tabs>
        <w:ind w:left="5040" w:hanging="360"/>
      </w:pPr>
      <w:rPr>
        <w:rFonts w:ascii="Times New Roman" w:hAnsi="Times New Roman" w:hint="default"/>
      </w:rPr>
    </w:lvl>
    <w:lvl w:ilvl="7" w:tplc="AE4C332C" w:tentative="1">
      <w:start w:val="1"/>
      <w:numFmt w:val="bullet"/>
      <w:lvlText w:val="•"/>
      <w:lvlJc w:val="left"/>
      <w:pPr>
        <w:tabs>
          <w:tab w:val="num" w:pos="5760"/>
        </w:tabs>
        <w:ind w:left="5760" w:hanging="360"/>
      </w:pPr>
      <w:rPr>
        <w:rFonts w:ascii="Times New Roman" w:hAnsi="Times New Roman" w:hint="default"/>
      </w:rPr>
    </w:lvl>
    <w:lvl w:ilvl="8" w:tplc="65AABE5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1B183B"/>
    <w:multiLevelType w:val="hybridMultilevel"/>
    <w:tmpl w:val="94808082"/>
    <w:lvl w:ilvl="0" w:tplc="5EB25AB2">
      <w:start w:val="1"/>
      <w:numFmt w:val="bullet"/>
      <w:lvlText w:val="–"/>
      <w:lvlJc w:val="left"/>
      <w:pPr>
        <w:tabs>
          <w:tab w:val="num" w:pos="720"/>
        </w:tabs>
        <w:ind w:left="720" w:hanging="360"/>
      </w:pPr>
      <w:rPr>
        <w:rFonts w:ascii="Times New Roman" w:hAnsi="Times New Roman" w:hint="default"/>
      </w:rPr>
    </w:lvl>
    <w:lvl w:ilvl="1" w:tplc="B498D512">
      <w:start w:val="1"/>
      <w:numFmt w:val="bullet"/>
      <w:lvlText w:val="–"/>
      <w:lvlJc w:val="left"/>
      <w:pPr>
        <w:tabs>
          <w:tab w:val="num" w:pos="1440"/>
        </w:tabs>
        <w:ind w:left="1440" w:hanging="360"/>
      </w:pPr>
      <w:rPr>
        <w:rFonts w:ascii="Times New Roman" w:hAnsi="Times New Roman" w:hint="default"/>
      </w:rPr>
    </w:lvl>
    <w:lvl w:ilvl="2" w:tplc="C0DA1144">
      <w:start w:val="1764"/>
      <w:numFmt w:val="bullet"/>
      <w:lvlText w:val="•"/>
      <w:lvlJc w:val="left"/>
      <w:pPr>
        <w:tabs>
          <w:tab w:val="num" w:pos="2160"/>
        </w:tabs>
        <w:ind w:left="2160" w:hanging="360"/>
      </w:pPr>
      <w:rPr>
        <w:rFonts w:ascii="Times New Roman" w:hAnsi="Times New Roman" w:hint="default"/>
      </w:rPr>
    </w:lvl>
    <w:lvl w:ilvl="3" w:tplc="9DE4BA2C" w:tentative="1">
      <w:start w:val="1"/>
      <w:numFmt w:val="bullet"/>
      <w:lvlText w:val="–"/>
      <w:lvlJc w:val="left"/>
      <w:pPr>
        <w:tabs>
          <w:tab w:val="num" w:pos="2880"/>
        </w:tabs>
        <w:ind w:left="2880" w:hanging="360"/>
      </w:pPr>
      <w:rPr>
        <w:rFonts w:ascii="Times New Roman" w:hAnsi="Times New Roman" w:hint="default"/>
      </w:rPr>
    </w:lvl>
    <w:lvl w:ilvl="4" w:tplc="C3A4F140" w:tentative="1">
      <w:start w:val="1"/>
      <w:numFmt w:val="bullet"/>
      <w:lvlText w:val="–"/>
      <w:lvlJc w:val="left"/>
      <w:pPr>
        <w:tabs>
          <w:tab w:val="num" w:pos="3600"/>
        </w:tabs>
        <w:ind w:left="3600" w:hanging="360"/>
      </w:pPr>
      <w:rPr>
        <w:rFonts w:ascii="Times New Roman" w:hAnsi="Times New Roman" w:hint="default"/>
      </w:rPr>
    </w:lvl>
    <w:lvl w:ilvl="5" w:tplc="EF54FB6C" w:tentative="1">
      <w:start w:val="1"/>
      <w:numFmt w:val="bullet"/>
      <w:lvlText w:val="–"/>
      <w:lvlJc w:val="left"/>
      <w:pPr>
        <w:tabs>
          <w:tab w:val="num" w:pos="4320"/>
        </w:tabs>
        <w:ind w:left="4320" w:hanging="360"/>
      </w:pPr>
      <w:rPr>
        <w:rFonts w:ascii="Times New Roman" w:hAnsi="Times New Roman" w:hint="default"/>
      </w:rPr>
    </w:lvl>
    <w:lvl w:ilvl="6" w:tplc="1DE68ADC" w:tentative="1">
      <w:start w:val="1"/>
      <w:numFmt w:val="bullet"/>
      <w:lvlText w:val="–"/>
      <w:lvlJc w:val="left"/>
      <w:pPr>
        <w:tabs>
          <w:tab w:val="num" w:pos="5040"/>
        </w:tabs>
        <w:ind w:left="5040" w:hanging="360"/>
      </w:pPr>
      <w:rPr>
        <w:rFonts w:ascii="Times New Roman" w:hAnsi="Times New Roman" w:hint="default"/>
      </w:rPr>
    </w:lvl>
    <w:lvl w:ilvl="7" w:tplc="8160E722" w:tentative="1">
      <w:start w:val="1"/>
      <w:numFmt w:val="bullet"/>
      <w:lvlText w:val="–"/>
      <w:lvlJc w:val="left"/>
      <w:pPr>
        <w:tabs>
          <w:tab w:val="num" w:pos="5760"/>
        </w:tabs>
        <w:ind w:left="5760" w:hanging="360"/>
      </w:pPr>
      <w:rPr>
        <w:rFonts w:ascii="Times New Roman" w:hAnsi="Times New Roman" w:hint="default"/>
      </w:rPr>
    </w:lvl>
    <w:lvl w:ilvl="8" w:tplc="9F7867E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EF585D"/>
    <w:multiLevelType w:val="hybridMultilevel"/>
    <w:tmpl w:val="6814476A"/>
    <w:lvl w:ilvl="0" w:tplc="3E86FD94">
      <w:start w:val="1"/>
      <w:numFmt w:val="bullet"/>
      <w:lvlText w:val="–"/>
      <w:lvlJc w:val="left"/>
      <w:pPr>
        <w:tabs>
          <w:tab w:val="num" w:pos="720"/>
        </w:tabs>
        <w:ind w:left="720" w:hanging="360"/>
      </w:pPr>
      <w:rPr>
        <w:rFonts w:ascii="Times New Roman" w:hAnsi="Times New Roman" w:hint="default"/>
      </w:rPr>
    </w:lvl>
    <w:lvl w:ilvl="1" w:tplc="D8AE29B0">
      <w:start w:val="1"/>
      <w:numFmt w:val="bullet"/>
      <w:lvlText w:val="–"/>
      <w:lvlJc w:val="left"/>
      <w:pPr>
        <w:tabs>
          <w:tab w:val="num" w:pos="1440"/>
        </w:tabs>
        <w:ind w:left="1440" w:hanging="360"/>
      </w:pPr>
      <w:rPr>
        <w:rFonts w:ascii="Times New Roman" w:hAnsi="Times New Roman" w:hint="default"/>
      </w:rPr>
    </w:lvl>
    <w:lvl w:ilvl="2" w:tplc="8C80ADC0">
      <w:start w:val="686"/>
      <w:numFmt w:val="bullet"/>
      <w:lvlText w:val="•"/>
      <w:lvlJc w:val="left"/>
      <w:pPr>
        <w:tabs>
          <w:tab w:val="num" w:pos="2160"/>
        </w:tabs>
        <w:ind w:left="2160" w:hanging="360"/>
      </w:pPr>
      <w:rPr>
        <w:rFonts w:ascii="Times New Roman" w:hAnsi="Times New Roman" w:hint="default"/>
      </w:rPr>
    </w:lvl>
    <w:lvl w:ilvl="3" w:tplc="4C5E1B8C" w:tentative="1">
      <w:start w:val="1"/>
      <w:numFmt w:val="bullet"/>
      <w:lvlText w:val="–"/>
      <w:lvlJc w:val="left"/>
      <w:pPr>
        <w:tabs>
          <w:tab w:val="num" w:pos="2880"/>
        </w:tabs>
        <w:ind w:left="2880" w:hanging="360"/>
      </w:pPr>
      <w:rPr>
        <w:rFonts w:ascii="Times New Roman" w:hAnsi="Times New Roman" w:hint="default"/>
      </w:rPr>
    </w:lvl>
    <w:lvl w:ilvl="4" w:tplc="47805570" w:tentative="1">
      <w:start w:val="1"/>
      <w:numFmt w:val="bullet"/>
      <w:lvlText w:val="–"/>
      <w:lvlJc w:val="left"/>
      <w:pPr>
        <w:tabs>
          <w:tab w:val="num" w:pos="3600"/>
        </w:tabs>
        <w:ind w:left="3600" w:hanging="360"/>
      </w:pPr>
      <w:rPr>
        <w:rFonts w:ascii="Times New Roman" w:hAnsi="Times New Roman" w:hint="default"/>
      </w:rPr>
    </w:lvl>
    <w:lvl w:ilvl="5" w:tplc="454001A6" w:tentative="1">
      <w:start w:val="1"/>
      <w:numFmt w:val="bullet"/>
      <w:lvlText w:val="–"/>
      <w:lvlJc w:val="left"/>
      <w:pPr>
        <w:tabs>
          <w:tab w:val="num" w:pos="4320"/>
        </w:tabs>
        <w:ind w:left="4320" w:hanging="360"/>
      </w:pPr>
      <w:rPr>
        <w:rFonts w:ascii="Times New Roman" w:hAnsi="Times New Roman" w:hint="default"/>
      </w:rPr>
    </w:lvl>
    <w:lvl w:ilvl="6" w:tplc="9EF25022" w:tentative="1">
      <w:start w:val="1"/>
      <w:numFmt w:val="bullet"/>
      <w:lvlText w:val="–"/>
      <w:lvlJc w:val="left"/>
      <w:pPr>
        <w:tabs>
          <w:tab w:val="num" w:pos="5040"/>
        </w:tabs>
        <w:ind w:left="5040" w:hanging="360"/>
      </w:pPr>
      <w:rPr>
        <w:rFonts w:ascii="Times New Roman" w:hAnsi="Times New Roman" w:hint="default"/>
      </w:rPr>
    </w:lvl>
    <w:lvl w:ilvl="7" w:tplc="B44691C0" w:tentative="1">
      <w:start w:val="1"/>
      <w:numFmt w:val="bullet"/>
      <w:lvlText w:val="–"/>
      <w:lvlJc w:val="left"/>
      <w:pPr>
        <w:tabs>
          <w:tab w:val="num" w:pos="5760"/>
        </w:tabs>
        <w:ind w:left="5760" w:hanging="360"/>
      </w:pPr>
      <w:rPr>
        <w:rFonts w:ascii="Times New Roman" w:hAnsi="Times New Roman" w:hint="default"/>
      </w:rPr>
    </w:lvl>
    <w:lvl w:ilvl="8" w:tplc="168C4F8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736048"/>
    <w:multiLevelType w:val="hybridMultilevel"/>
    <w:tmpl w:val="00C4A59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2E890055"/>
    <w:multiLevelType w:val="hybridMultilevel"/>
    <w:tmpl w:val="C44ADDDA"/>
    <w:lvl w:ilvl="0" w:tplc="842041D4">
      <w:start w:val="1"/>
      <w:numFmt w:val="bullet"/>
      <w:lvlText w:val="•"/>
      <w:lvlJc w:val="left"/>
      <w:pPr>
        <w:tabs>
          <w:tab w:val="num" w:pos="720"/>
        </w:tabs>
        <w:ind w:left="720" w:hanging="360"/>
      </w:pPr>
      <w:rPr>
        <w:rFonts w:ascii="Arial" w:hAnsi="Arial" w:hint="default"/>
      </w:rPr>
    </w:lvl>
    <w:lvl w:ilvl="1" w:tplc="ADBA4B36">
      <w:start w:val="1"/>
      <w:numFmt w:val="bullet"/>
      <w:lvlText w:val="•"/>
      <w:lvlJc w:val="left"/>
      <w:pPr>
        <w:tabs>
          <w:tab w:val="num" w:pos="1440"/>
        </w:tabs>
        <w:ind w:left="1440" w:hanging="360"/>
      </w:pPr>
      <w:rPr>
        <w:rFonts w:ascii="Arial" w:hAnsi="Arial" w:hint="default"/>
      </w:rPr>
    </w:lvl>
    <w:lvl w:ilvl="2" w:tplc="DD800460" w:tentative="1">
      <w:start w:val="1"/>
      <w:numFmt w:val="bullet"/>
      <w:lvlText w:val="•"/>
      <w:lvlJc w:val="left"/>
      <w:pPr>
        <w:tabs>
          <w:tab w:val="num" w:pos="2160"/>
        </w:tabs>
        <w:ind w:left="2160" w:hanging="360"/>
      </w:pPr>
      <w:rPr>
        <w:rFonts w:ascii="Arial" w:hAnsi="Arial" w:hint="default"/>
      </w:rPr>
    </w:lvl>
    <w:lvl w:ilvl="3" w:tplc="1FB610AA" w:tentative="1">
      <w:start w:val="1"/>
      <w:numFmt w:val="bullet"/>
      <w:lvlText w:val="•"/>
      <w:lvlJc w:val="left"/>
      <w:pPr>
        <w:tabs>
          <w:tab w:val="num" w:pos="2880"/>
        </w:tabs>
        <w:ind w:left="2880" w:hanging="360"/>
      </w:pPr>
      <w:rPr>
        <w:rFonts w:ascii="Arial" w:hAnsi="Arial" w:hint="default"/>
      </w:rPr>
    </w:lvl>
    <w:lvl w:ilvl="4" w:tplc="C0982670" w:tentative="1">
      <w:start w:val="1"/>
      <w:numFmt w:val="bullet"/>
      <w:lvlText w:val="•"/>
      <w:lvlJc w:val="left"/>
      <w:pPr>
        <w:tabs>
          <w:tab w:val="num" w:pos="3600"/>
        </w:tabs>
        <w:ind w:left="3600" w:hanging="360"/>
      </w:pPr>
      <w:rPr>
        <w:rFonts w:ascii="Arial" w:hAnsi="Arial" w:hint="default"/>
      </w:rPr>
    </w:lvl>
    <w:lvl w:ilvl="5" w:tplc="1B7E395E" w:tentative="1">
      <w:start w:val="1"/>
      <w:numFmt w:val="bullet"/>
      <w:lvlText w:val="•"/>
      <w:lvlJc w:val="left"/>
      <w:pPr>
        <w:tabs>
          <w:tab w:val="num" w:pos="4320"/>
        </w:tabs>
        <w:ind w:left="4320" w:hanging="360"/>
      </w:pPr>
      <w:rPr>
        <w:rFonts w:ascii="Arial" w:hAnsi="Arial" w:hint="default"/>
      </w:rPr>
    </w:lvl>
    <w:lvl w:ilvl="6" w:tplc="5DB691CE" w:tentative="1">
      <w:start w:val="1"/>
      <w:numFmt w:val="bullet"/>
      <w:lvlText w:val="•"/>
      <w:lvlJc w:val="left"/>
      <w:pPr>
        <w:tabs>
          <w:tab w:val="num" w:pos="5040"/>
        </w:tabs>
        <w:ind w:left="5040" w:hanging="360"/>
      </w:pPr>
      <w:rPr>
        <w:rFonts w:ascii="Arial" w:hAnsi="Arial" w:hint="default"/>
      </w:rPr>
    </w:lvl>
    <w:lvl w:ilvl="7" w:tplc="F0C2F56C" w:tentative="1">
      <w:start w:val="1"/>
      <w:numFmt w:val="bullet"/>
      <w:lvlText w:val="•"/>
      <w:lvlJc w:val="left"/>
      <w:pPr>
        <w:tabs>
          <w:tab w:val="num" w:pos="5760"/>
        </w:tabs>
        <w:ind w:left="5760" w:hanging="360"/>
      </w:pPr>
      <w:rPr>
        <w:rFonts w:ascii="Arial" w:hAnsi="Arial" w:hint="default"/>
      </w:rPr>
    </w:lvl>
    <w:lvl w:ilvl="8" w:tplc="DC6E01E6" w:tentative="1">
      <w:start w:val="1"/>
      <w:numFmt w:val="bullet"/>
      <w:lvlText w:val="•"/>
      <w:lvlJc w:val="left"/>
      <w:pPr>
        <w:tabs>
          <w:tab w:val="num" w:pos="6480"/>
        </w:tabs>
        <w:ind w:left="6480" w:hanging="360"/>
      </w:pPr>
      <w:rPr>
        <w:rFonts w:ascii="Arial" w:hAnsi="Arial" w:hint="default"/>
      </w:rPr>
    </w:lvl>
  </w:abstractNum>
  <w:abstractNum w:abstractNumId="6">
    <w:nsid w:val="31346349"/>
    <w:multiLevelType w:val="hybridMultilevel"/>
    <w:tmpl w:val="8B94297C"/>
    <w:lvl w:ilvl="0" w:tplc="FAB2346E">
      <w:start w:val="1"/>
      <w:numFmt w:val="bullet"/>
      <w:lvlText w:val="•"/>
      <w:lvlJc w:val="left"/>
      <w:pPr>
        <w:tabs>
          <w:tab w:val="num" w:pos="720"/>
        </w:tabs>
        <w:ind w:left="720" w:hanging="360"/>
      </w:pPr>
      <w:rPr>
        <w:rFonts w:ascii="Arial" w:hAnsi="Arial" w:hint="default"/>
      </w:rPr>
    </w:lvl>
    <w:lvl w:ilvl="1" w:tplc="DC88E658">
      <w:start w:val="1"/>
      <w:numFmt w:val="bullet"/>
      <w:lvlText w:val="•"/>
      <w:lvlJc w:val="left"/>
      <w:pPr>
        <w:tabs>
          <w:tab w:val="num" w:pos="1440"/>
        </w:tabs>
        <w:ind w:left="1440" w:hanging="360"/>
      </w:pPr>
      <w:rPr>
        <w:rFonts w:ascii="Arial" w:hAnsi="Arial" w:hint="default"/>
      </w:rPr>
    </w:lvl>
    <w:lvl w:ilvl="2" w:tplc="4D30A6D4" w:tentative="1">
      <w:start w:val="1"/>
      <w:numFmt w:val="bullet"/>
      <w:lvlText w:val="•"/>
      <w:lvlJc w:val="left"/>
      <w:pPr>
        <w:tabs>
          <w:tab w:val="num" w:pos="2160"/>
        </w:tabs>
        <w:ind w:left="2160" w:hanging="360"/>
      </w:pPr>
      <w:rPr>
        <w:rFonts w:ascii="Arial" w:hAnsi="Arial" w:hint="default"/>
      </w:rPr>
    </w:lvl>
    <w:lvl w:ilvl="3" w:tplc="C41C146C" w:tentative="1">
      <w:start w:val="1"/>
      <w:numFmt w:val="bullet"/>
      <w:lvlText w:val="•"/>
      <w:lvlJc w:val="left"/>
      <w:pPr>
        <w:tabs>
          <w:tab w:val="num" w:pos="2880"/>
        </w:tabs>
        <w:ind w:left="2880" w:hanging="360"/>
      </w:pPr>
      <w:rPr>
        <w:rFonts w:ascii="Arial" w:hAnsi="Arial" w:hint="default"/>
      </w:rPr>
    </w:lvl>
    <w:lvl w:ilvl="4" w:tplc="DE529FC8" w:tentative="1">
      <w:start w:val="1"/>
      <w:numFmt w:val="bullet"/>
      <w:lvlText w:val="•"/>
      <w:lvlJc w:val="left"/>
      <w:pPr>
        <w:tabs>
          <w:tab w:val="num" w:pos="3600"/>
        </w:tabs>
        <w:ind w:left="3600" w:hanging="360"/>
      </w:pPr>
      <w:rPr>
        <w:rFonts w:ascii="Arial" w:hAnsi="Arial" w:hint="default"/>
      </w:rPr>
    </w:lvl>
    <w:lvl w:ilvl="5" w:tplc="41F83CDA" w:tentative="1">
      <w:start w:val="1"/>
      <w:numFmt w:val="bullet"/>
      <w:lvlText w:val="•"/>
      <w:lvlJc w:val="left"/>
      <w:pPr>
        <w:tabs>
          <w:tab w:val="num" w:pos="4320"/>
        </w:tabs>
        <w:ind w:left="4320" w:hanging="360"/>
      </w:pPr>
      <w:rPr>
        <w:rFonts w:ascii="Arial" w:hAnsi="Arial" w:hint="default"/>
      </w:rPr>
    </w:lvl>
    <w:lvl w:ilvl="6" w:tplc="F154E382" w:tentative="1">
      <w:start w:val="1"/>
      <w:numFmt w:val="bullet"/>
      <w:lvlText w:val="•"/>
      <w:lvlJc w:val="left"/>
      <w:pPr>
        <w:tabs>
          <w:tab w:val="num" w:pos="5040"/>
        </w:tabs>
        <w:ind w:left="5040" w:hanging="360"/>
      </w:pPr>
      <w:rPr>
        <w:rFonts w:ascii="Arial" w:hAnsi="Arial" w:hint="default"/>
      </w:rPr>
    </w:lvl>
    <w:lvl w:ilvl="7" w:tplc="B1EC59AE" w:tentative="1">
      <w:start w:val="1"/>
      <w:numFmt w:val="bullet"/>
      <w:lvlText w:val="•"/>
      <w:lvlJc w:val="left"/>
      <w:pPr>
        <w:tabs>
          <w:tab w:val="num" w:pos="5760"/>
        </w:tabs>
        <w:ind w:left="5760" w:hanging="360"/>
      </w:pPr>
      <w:rPr>
        <w:rFonts w:ascii="Arial" w:hAnsi="Arial" w:hint="default"/>
      </w:rPr>
    </w:lvl>
    <w:lvl w:ilvl="8" w:tplc="D15667BA" w:tentative="1">
      <w:start w:val="1"/>
      <w:numFmt w:val="bullet"/>
      <w:lvlText w:val="•"/>
      <w:lvlJc w:val="left"/>
      <w:pPr>
        <w:tabs>
          <w:tab w:val="num" w:pos="6480"/>
        </w:tabs>
        <w:ind w:left="6480" w:hanging="360"/>
      </w:pPr>
      <w:rPr>
        <w:rFonts w:ascii="Arial" w:hAnsi="Arial" w:hint="default"/>
      </w:rPr>
    </w:lvl>
  </w:abstractNum>
  <w:abstractNum w:abstractNumId="7">
    <w:nsid w:val="37795DE2"/>
    <w:multiLevelType w:val="hybridMultilevel"/>
    <w:tmpl w:val="F61ACA46"/>
    <w:lvl w:ilvl="0" w:tplc="54C0A4C6">
      <w:start w:val="1"/>
      <w:numFmt w:val="bullet"/>
      <w:lvlText w:val="•"/>
      <w:lvlJc w:val="left"/>
      <w:pPr>
        <w:tabs>
          <w:tab w:val="num" w:pos="720"/>
        </w:tabs>
        <w:ind w:left="720" w:hanging="360"/>
      </w:pPr>
      <w:rPr>
        <w:rFonts w:ascii="Times New Roman" w:hAnsi="Times New Roman" w:hint="default"/>
      </w:rPr>
    </w:lvl>
    <w:lvl w:ilvl="1" w:tplc="EB42C962">
      <w:start w:val="43"/>
      <w:numFmt w:val="bullet"/>
      <w:lvlText w:val="–"/>
      <w:lvlJc w:val="left"/>
      <w:pPr>
        <w:tabs>
          <w:tab w:val="num" w:pos="1440"/>
        </w:tabs>
        <w:ind w:left="1440" w:hanging="360"/>
      </w:pPr>
      <w:rPr>
        <w:rFonts w:ascii="Times New Roman" w:hAnsi="Times New Roman" w:hint="default"/>
      </w:rPr>
    </w:lvl>
    <w:lvl w:ilvl="2" w:tplc="5D84E5AC">
      <w:start w:val="43"/>
      <w:numFmt w:val="bullet"/>
      <w:lvlText w:val="•"/>
      <w:lvlJc w:val="left"/>
      <w:pPr>
        <w:tabs>
          <w:tab w:val="num" w:pos="2160"/>
        </w:tabs>
        <w:ind w:left="2160" w:hanging="360"/>
      </w:pPr>
      <w:rPr>
        <w:rFonts w:ascii="Arial" w:hAnsi="Arial" w:hint="default"/>
      </w:rPr>
    </w:lvl>
    <w:lvl w:ilvl="3" w:tplc="AFC23290" w:tentative="1">
      <w:start w:val="1"/>
      <w:numFmt w:val="bullet"/>
      <w:lvlText w:val="•"/>
      <w:lvlJc w:val="left"/>
      <w:pPr>
        <w:tabs>
          <w:tab w:val="num" w:pos="2880"/>
        </w:tabs>
        <w:ind w:left="2880" w:hanging="360"/>
      </w:pPr>
      <w:rPr>
        <w:rFonts w:ascii="Times New Roman" w:hAnsi="Times New Roman" w:hint="default"/>
      </w:rPr>
    </w:lvl>
    <w:lvl w:ilvl="4" w:tplc="37566AB0" w:tentative="1">
      <w:start w:val="1"/>
      <w:numFmt w:val="bullet"/>
      <w:lvlText w:val="•"/>
      <w:lvlJc w:val="left"/>
      <w:pPr>
        <w:tabs>
          <w:tab w:val="num" w:pos="3600"/>
        </w:tabs>
        <w:ind w:left="3600" w:hanging="360"/>
      </w:pPr>
      <w:rPr>
        <w:rFonts w:ascii="Times New Roman" w:hAnsi="Times New Roman" w:hint="default"/>
      </w:rPr>
    </w:lvl>
    <w:lvl w:ilvl="5" w:tplc="4B6844F6" w:tentative="1">
      <w:start w:val="1"/>
      <w:numFmt w:val="bullet"/>
      <w:lvlText w:val="•"/>
      <w:lvlJc w:val="left"/>
      <w:pPr>
        <w:tabs>
          <w:tab w:val="num" w:pos="4320"/>
        </w:tabs>
        <w:ind w:left="4320" w:hanging="360"/>
      </w:pPr>
      <w:rPr>
        <w:rFonts w:ascii="Times New Roman" w:hAnsi="Times New Roman" w:hint="default"/>
      </w:rPr>
    </w:lvl>
    <w:lvl w:ilvl="6" w:tplc="EEC0DF8C" w:tentative="1">
      <w:start w:val="1"/>
      <w:numFmt w:val="bullet"/>
      <w:lvlText w:val="•"/>
      <w:lvlJc w:val="left"/>
      <w:pPr>
        <w:tabs>
          <w:tab w:val="num" w:pos="5040"/>
        </w:tabs>
        <w:ind w:left="5040" w:hanging="360"/>
      </w:pPr>
      <w:rPr>
        <w:rFonts w:ascii="Times New Roman" w:hAnsi="Times New Roman" w:hint="default"/>
      </w:rPr>
    </w:lvl>
    <w:lvl w:ilvl="7" w:tplc="9138AC52" w:tentative="1">
      <w:start w:val="1"/>
      <w:numFmt w:val="bullet"/>
      <w:lvlText w:val="•"/>
      <w:lvlJc w:val="left"/>
      <w:pPr>
        <w:tabs>
          <w:tab w:val="num" w:pos="5760"/>
        </w:tabs>
        <w:ind w:left="5760" w:hanging="360"/>
      </w:pPr>
      <w:rPr>
        <w:rFonts w:ascii="Times New Roman" w:hAnsi="Times New Roman" w:hint="default"/>
      </w:rPr>
    </w:lvl>
    <w:lvl w:ilvl="8" w:tplc="532C494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E7116F"/>
    <w:multiLevelType w:val="hybridMultilevel"/>
    <w:tmpl w:val="E6DAF924"/>
    <w:lvl w:ilvl="0" w:tplc="83B2B760">
      <w:start w:val="1"/>
      <w:numFmt w:val="bullet"/>
      <w:lvlText w:val="•"/>
      <w:lvlJc w:val="left"/>
      <w:pPr>
        <w:tabs>
          <w:tab w:val="num" w:pos="720"/>
        </w:tabs>
        <w:ind w:left="720" w:hanging="360"/>
      </w:pPr>
      <w:rPr>
        <w:rFonts w:ascii="Times New Roman" w:hAnsi="Times New Roman" w:hint="default"/>
      </w:rPr>
    </w:lvl>
    <w:lvl w:ilvl="1" w:tplc="802CAC6E">
      <w:start w:val="1350"/>
      <w:numFmt w:val="bullet"/>
      <w:lvlText w:val="–"/>
      <w:lvlJc w:val="left"/>
      <w:pPr>
        <w:tabs>
          <w:tab w:val="num" w:pos="1440"/>
        </w:tabs>
        <w:ind w:left="1440" w:hanging="360"/>
      </w:pPr>
      <w:rPr>
        <w:rFonts w:ascii="Times New Roman" w:hAnsi="Times New Roman" w:hint="default"/>
      </w:rPr>
    </w:lvl>
    <w:lvl w:ilvl="2" w:tplc="7F1A71F8">
      <w:start w:val="1350"/>
      <w:numFmt w:val="bullet"/>
      <w:lvlText w:val="•"/>
      <w:lvlJc w:val="left"/>
      <w:pPr>
        <w:tabs>
          <w:tab w:val="num" w:pos="2160"/>
        </w:tabs>
        <w:ind w:left="2160" w:hanging="360"/>
      </w:pPr>
      <w:rPr>
        <w:rFonts w:ascii="Arial" w:hAnsi="Arial" w:hint="default"/>
      </w:rPr>
    </w:lvl>
    <w:lvl w:ilvl="3" w:tplc="D3588508" w:tentative="1">
      <w:start w:val="1"/>
      <w:numFmt w:val="bullet"/>
      <w:lvlText w:val="•"/>
      <w:lvlJc w:val="left"/>
      <w:pPr>
        <w:tabs>
          <w:tab w:val="num" w:pos="2880"/>
        </w:tabs>
        <w:ind w:left="2880" w:hanging="360"/>
      </w:pPr>
      <w:rPr>
        <w:rFonts w:ascii="Times New Roman" w:hAnsi="Times New Roman" w:hint="default"/>
      </w:rPr>
    </w:lvl>
    <w:lvl w:ilvl="4" w:tplc="FF146A32" w:tentative="1">
      <w:start w:val="1"/>
      <w:numFmt w:val="bullet"/>
      <w:lvlText w:val="•"/>
      <w:lvlJc w:val="left"/>
      <w:pPr>
        <w:tabs>
          <w:tab w:val="num" w:pos="3600"/>
        </w:tabs>
        <w:ind w:left="3600" w:hanging="360"/>
      </w:pPr>
      <w:rPr>
        <w:rFonts w:ascii="Times New Roman" w:hAnsi="Times New Roman" w:hint="default"/>
      </w:rPr>
    </w:lvl>
    <w:lvl w:ilvl="5" w:tplc="7DD256AC" w:tentative="1">
      <w:start w:val="1"/>
      <w:numFmt w:val="bullet"/>
      <w:lvlText w:val="•"/>
      <w:lvlJc w:val="left"/>
      <w:pPr>
        <w:tabs>
          <w:tab w:val="num" w:pos="4320"/>
        </w:tabs>
        <w:ind w:left="4320" w:hanging="360"/>
      </w:pPr>
      <w:rPr>
        <w:rFonts w:ascii="Times New Roman" w:hAnsi="Times New Roman" w:hint="default"/>
      </w:rPr>
    </w:lvl>
    <w:lvl w:ilvl="6" w:tplc="64A4427A" w:tentative="1">
      <w:start w:val="1"/>
      <w:numFmt w:val="bullet"/>
      <w:lvlText w:val="•"/>
      <w:lvlJc w:val="left"/>
      <w:pPr>
        <w:tabs>
          <w:tab w:val="num" w:pos="5040"/>
        </w:tabs>
        <w:ind w:left="5040" w:hanging="360"/>
      </w:pPr>
      <w:rPr>
        <w:rFonts w:ascii="Times New Roman" w:hAnsi="Times New Roman" w:hint="default"/>
      </w:rPr>
    </w:lvl>
    <w:lvl w:ilvl="7" w:tplc="D87C9A84" w:tentative="1">
      <w:start w:val="1"/>
      <w:numFmt w:val="bullet"/>
      <w:lvlText w:val="•"/>
      <w:lvlJc w:val="left"/>
      <w:pPr>
        <w:tabs>
          <w:tab w:val="num" w:pos="5760"/>
        </w:tabs>
        <w:ind w:left="5760" w:hanging="360"/>
      </w:pPr>
      <w:rPr>
        <w:rFonts w:ascii="Times New Roman" w:hAnsi="Times New Roman" w:hint="default"/>
      </w:rPr>
    </w:lvl>
    <w:lvl w:ilvl="8" w:tplc="414C7846" w:tentative="1">
      <w:start w:val="1"/>
      <w:numFmt w:val="bullet"/>
      <w:lvlText w:val="•"/>
      <w:lvlJc w:val="left"/>
      <w:pPr>
        <w:tabs>
          <w:tab w:val="num" w:pos="6480"/>
        </w:tabs>
        <w:ind w:left="6480" w:hanging="360"/>
      </w:pPr>
      <w:rPr>
        <w:rFonts w:ascii="Times New Roman" w:hAnsi="Times New Roman" w:hint="default"/>
      </w:rPr>
    </w:lvl>
  </w:abstractNum>
  <w:abstractNum w:abstractNumId="9">
    <w:nsid w:val="490048CB"/>
    <w:multiLevelType w:val="hybridMultilevel"/>
    <w:tmpl w:val="D2FEDA74"/>
    <w:lvl w:ilvl="0" w:tplc="49F48388">
      <w:start w:val="1"/>
      <w:numFmt w:val="bullet"/>
      <w:lvlText w:val="•"/>
      <w:lvlJc w:val="left"/>
      <w:pPr>
        <w:tabs>
          <w:tab w:val="num" w:pos="720"/>
        </w:tabs>
        <w:ind w:left="720" w:hanging="360"/>
      </w:pPr>
      <w:rPr>
        <w:rFonts w:ascii="Times New Roman" w:hAnsi="Times New Roman" w:hint="default"/>
      </w:rPr>
    </w:lvl>
    <w:lvl w:ilvl="1" w:tplc="A28C64B6" w:tentative="1">
      <w:start w:val="1"/>
      <w:numFmt w:val="bullet"/>
      <w:lvlText w:val="•"/>
      <w:lvlJc w:val="left"/>
      <w:pPr>
        <w:tabs>
          <w:tab w:val="num" w:pos="1440"/>
        </w:tabs>
        <w:ind w:left="1440" w:hanging="360"/>
      </w:pPr>
      <w:rPr>
        <w:rFonts w:ascii="Times New Roman" w:hAnsi="Times New Roman" w:hint="default"/>
      </w:rPr>
    </w:lvl>
    <w:lvl w:ilvl="2" w:tplc="F75E8D56" w:tentative="1">
      <w:start w:val="1"/>
      <w:numFmt w:val="bullet"/>
      <w:lvlText w:val="•"/>
      <w:lvlJc w:val="left"/>
      <w:pPr>
        <w:tabs>
          <w:tab w:val="num" w:pos="2160"/>
        </w:tabs>
        <w:ind w:left="2160" w:hanging="360"/>
      </w:pPr>
      <w:rPr>
        <w:rFonts w:ascii="Times New Roman" w:hAnsi="Times New Roman" w:hint="default"/>
      </w:rPr>
    </w:lvl>
    <w:lvl w:ilvl="3" w:tplc="C6184332" w:tentative="1">
      <w:start w:val="1"/>
      <w:numFmt w:val="bullet"/>
      <w:lvlText w:val="•"/>
      <w:lvlJc w:val="left"/>
      <w:pPr>
        <w:tabs>
          <w:tab w:val="num" w:pos="2880"/>
        </w:tabs>
        <w:ind w:left="2880" w:hanging="360"/>
      </w:pPr>
      <w:rPr>
        <w:rFonts w:ascii="Times New Roman" w:hAnsi="Times New Roman" w:hint="default"/>
      </w:rPr>
    </w:lvl>
    <w:lvl w:ilvl="4" w:tplc="444C6772" w:tentative="1">
      <w:start w:val="1"/>
      <w:numFmt w:val="bullet"/>
      <w:lvlText w:val="•"/>
      <w:lvlJc w:val="left"/>
      <w:pPr>
        <w:tabs>
          <w:tab w:val="num" w:pos="3600"/>
        </w:tabs>
        <w:ind w:left="3600" w:hanging="360"/>
      </w:pPr>
      <w:rPr>
        <w:rFonts w:ascii="Times New Roman" w:hAnsi="Times New Roman" w:hint="default"/>
      </w:rPr>
    </w:lvl>
    <w:lvl w:ilvl="5" w:tplc="DE421978" w:tentative="1">
      <w:start w:val="1"/>
      <w:numFmt w:val="bullet"/>
      <w:lvlText w:val="•"/>
      <w:lvlJc w:val="left"/>
      <w:pPr>
        <w:tabs>
          <w:tab w:val="num" w:pos="4320"/>
        </w:tabs>
        <w:ind w:left="4320" w:hanging="360"/>
      </w:pPr>
      <w:rPr>
        <w:rFonts w:ascii="Times New Roman" w:hAnsi="Times New Roman" w:hint="default"/>
      </w:rPr>
    </w:lvl>
    <w:lvl w:ilvl="6" w:tplc="6A46637C" w:tentative="1">
      <w:start w:val="1"/>
      <w:numFmt w:val="bullet"/>
      <w:lvlText w:val="•"/>
      <w:lvlJc w:val="left"/>
      <w:pPr>
        <w:tabs>
          <w:tab w:val="num" w:pos="5040"/>
        </w:tabs>
        <w:ind w:left="5040" w:hanging="360"/>
      </w:pPr>
      <w:rPr>
        <w:rFonts w:ascii="Times New Roman" w:hAnsi="Times New Roman" w:hint="default"/>
      </w:rPr>
    </w:lvl>
    <w:lvl w:ilvl="7" w:tplc="1A1876E6" w:tentative="1">
      <w:start w:val="1"/>
      <w:numFmt w:val="bullet"/>
      <w:lvlText w:val="•"/>
      <w:lvlJc w:val="left"/>
      <w:pPr>
        <w:tabs>
          <w:tab w:val="num" w:pos="5760"/>
        </w:tabs>
        <w:ind w:left="5760" w:hanging="360"/>
      </w:pPr>
      <w:rPr>
        <w:rFonts w:ascii="Times New Roman" w:hAnsi="Times New Roman" w:hint="default"/>
      </w:rPr>
    </w:lvl>
    <w:lvl w:ilvl="8" w:tplc="F4863E8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9FE48A2"/>
    <w:multiLevelType w:val="hybridMultilevel"/>
    <w:tmpl w:val="6F2089A2"/>
    <w:lvl w:ilvl="0" w:tplc="861A3424">
      <w:start w:val="1"/>
      <w:numFmt w:val="bullet"/>
      <w:lvlText w:val="•"/>
      <w:lvlJc w:val="left"/>
      <w:pPr>
        <w:tabs>
          <w:tab w:val="num" w:pos="720"/>
        </w:tabs>
        <w:ind w:left="720" w:hanging="360"/>
      </w:pPr>
      <w:rPr>
        <w:rFonts w:ascii="Times New Roman" w:hAnsi="Times New Roman" w:hint="default"/>
      </w:rPr>
    </w:lvl>
    <w:lvl w:ilvl="1" w:tplc="B7641664" w:tentative="1">
      <w:start w:val="1"/>
      <w:numFmt w:val="bullet"/>
      <w:lvlText w:val="•"/>
      <w:lvlJc w:val="left"/>
      <w:pPr>
        <w:tabs>
          <w:tab w:val="num" w:pos="1440"/>
        </w:tabs>
        <w:ind w:left="1440" w:hanging="360"/>
      </w:pPr>
      <w:rPr>
        <w:rFonts w:ascii="Times New Roman" w:hAnsi="Times New Roman" w:hint="default"/>
      </w:rPr>
    </w:lvl>
    <w:lvl w:ilvl="2" w:tplc="70E690B4" w:tentative="1">
      <w:start w:val="1"/>
      <w:numFmt w:val="bullet"/>
      <w:lvlText w:val="•"/>
      <w:lvlJc w:val="left"/>
      <w:pPr>
        <w:tabs>
          <w:tab w:val="num" w:pos="2160"/>
        </w:tabs>
        <w:ind w:left="2160" w:hanging="360"/>
      </w:pPr>
      <w:rPr>
        <w:rFonts w:ascii="Times New Roman" w:hAnsi="Times New Roman" w:hint="default"/>
      </w:rPr>
    </w:lvl>
    <w:lvl w:ilvl="3" w:tplc="ECE48FE0" w:tentative="1">
      <w:start w:val="1"/>
      <w:numFmt w:val="bullet"/>
      <w:lvlText w:val="•"/>
      <w:lvlJc w:val="left"/>
      <w:pPr>
        <w:tabs>
          <w:tab w:val="num" w:pos="2880"/>
        </w:tabs>
        <w:ind w:left="2880" w:hanging="360"/>
      </w:pPr>
      <w:rPr>
        <w:rFonts w:ascii="Times New Roman" w:hAnsi="Times New Roman" w:hint="default"/>
      </w:rPr>
    </w:lvl>
    <w:lvl w:ilvl="4" w:tplc="309677D2" w:tentative="1">
      <w:start w:val="1"/>
      <w:numFmt w:val="bullet"/>
      <w:lvlText w:val="•"/>
      <w:lvlJc w:val="left"/>
      <w:pPr>
        <w:tabs>
          <w:tab w:val="num" w:pos="3600"/>
        </w:tabs>
        <w:ind w:left="3600" w:hanging="360"/>
      </w:pPr>
      <w:rPr>
        <w:rFonts w:ascii="Times New Roman" w:hAnsi="Times New Roman" w:hint="default"/>
      </w:rPr>
    </w:lvl>
    <w:lvl w:ilvl="5" w:tplc="4D62051E" w:tentative="1">
      <w:start w:val="1"/>
      <w:numFmt w:val="bullet"/>
      <w:lvlText w:val="•"/>
      <w:lvlJc w:val="left"/>
      <w:pPr>
        <w:tabs>
          <w:tab w:val="num" w:pos="4320"/>
        </w:tabs>
        <w:ind w:left="4320" w:hanging="360"/>
      </w:pPr>
      <w:rPr>
        <w:rFonts w:ascii="Times New Roman" w:hAnsi="Times New Roman" w:hint="default"/>
      </w:rPr>
    </w:lvl>
    <w:lvl w:ilvl="6" w:tplc="BE5A18C8" w:tentative="1">
      <w:start w:val="1"/>
      <w:numFmt w:val="bullet"/>
      <w:lvlText w:val="•"/>
      <w:lvlJc w:val="left"/>
      <w:pPr>
        <w:tabs>
          <w:tab w:val="num" w:pos="5040"/>
        </w:tabs>
        <w:ind w:left="5040" w:hanging="360"/>
      </w:pPr>
      <w:rPr>
        <w:rFonts w:ascii="Times New Roman" w:hAnsi="Times New Roman" w:hint="default"/>
      </w:rPr>
    </w:lvl>
    <w:lvl w:ilvl="7" w:tplc="14BE16C8" w:tentative="1">
      <w:start w:val="1"/>
      <w:numFmt w:val="bullet"/>
      <w:lvlText w:val="•"/>
      <w:lvlJc w:val="left"/>
      <w:pPr>
        <w:tabs>
          <w:tab w:val="num" w:pos="5760"/>
        </w:tabs>
        <w:ind w:left="5760" w:hanging="360"/>
      </w:pPr>
      <w:rPr>
        <w:rFonts w:ascii="Times New Roman" w:hAnsi="Times New Roman" w:hint="default"/>
      </w:rPr>
    </w:lvl>
    <w:lvl w:ilvl="8" w:tplc="648CDE5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0F63B16"/>
    <w:multiLevelType w:val="hybridMultilevel"/>
    <w:tmpl w:val="0C020A8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51667BA9"/>
    <w:multiLevelType w:val="hybridMultilevel"/>
    <w:tmpl w:val="B646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244589"/>
    <w:multiLevelType w:val="hybridMultilevel"/>
    <w:tmpl w:val="D562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3353EA"/>
    <w:multiLevelType w:val="hybridMultilevel"/>
    <w:tmpl w:val="033A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B01A3D"/>
    <w:multiLevelType w:val="hybridMultilevel"/>
    <w:tmpl w:val="819A6B98"/>
    <w:lvl w:ilvl="0" w:tplc="1F5463D0">
      <w:start w:val="1"/>
      <w:numFmt w:val="bullet"/>
      <w:lvlText w:val="•"/>
      <w:lvlJc w:val="left"/>
      <w:pPr>
        <w:tabs>
          <w:tab w:val="num" w:pos="720"/>
        </w:tabs>
        <w:ind w:left="720" w:hanging="360"/>
      </w:pPr>
      <w:rPr>
        <w:rFonts w:ascii="Arial" w:hAnsi="Arial" w:hint="default"/>
      </w:rPr>
    </w:lvl>
    <w:lvl w:ilvl="1" w:tplc="9A68F424">
      <w:start w:val="1"/>
      <w:numFmt w:val="bullet"/>
      <w:lvlText w:val="•"/>
      <w:lvlJc w:val="left"/>
      <w:pPr>
        <w:tabs>
          <w:tab w:val="num" w:pos="1440"/>
        </w:tabs>
        <w:ind w:left="1440" w:hanging="360"/>
      </w:pPr>
      <w:rPr>
        <w:rFonts w:ascii="Arial" w:hAnsi="Arial" w:hint="default"/>
      </w:rPr>
    </w:lvl>
    <w:lvl w:ilvl="2" w:tplc="D04A5E54" w:tentative="1">
      <w:start w:val="1"/>
      <w:numFmt w:val="bullet"/>
      <w:lvlText w:val="•"/>
      <w:lvlJc w:val="left"/>
      <w:pPr>
        <w:tabs>
          <w:tab w:val="num" w:pos="2160"/>
        </w:tabs>
        <w:ind w:left="2160" w:hanging="360"/>
      </w:pPr>
      <w:rPr>
        <w:rFonts w:ascii="Arial" w:hAnsi="Arial" w:hint="default"/>
      </w:rPr>
    </w:lvl>
    <w:lvl w:ilvl="3" w:tplc="1E121FB8" w:tentative="1">
      <w:start w:val="1"/>
      <w:numFmt w:val="bullet"/>
      <w:lvlText w:val="•"/>
      <w:lvlJc w:val="left"/>
      <w:pPr>
        <w:tabs>
          <w:tab w:val="num" w:pos="2880"/>
        </w:tabs>
        <w:ind w:left="2880" w:hanging="360"/>
      </w:pPr>
      <w:rPr>
        <w:rFonts w:ascii="Arial" w:hAnsi="Arial" w:hint="default"/>
      </w:rPr>
    </w:lvl>
    <w:lvl w:ilvl="4" w:tplc="2CC83D88" w:tentative="1">
      <w:start w:val="1"/>
      <w:numFmt w:val="bullet"/>
      <w:lvlText w:val="•"/>
      <w:lvlJc w:val="left"/>
      <w:pPr>
        <w:tabs>
          <w:tab w:val="num" w:pos="3600"/>
        </w:tabs>
        <w:ind w:left="3600" w:hanging="360"/>
      </w:pPr>
      <w:rPr>
        <w:rFonts w:ascii="Arial" w:hAnsi="Arial" w:hint="default"/>
      </w:rPr>
    </w:lvl>
    <w:lvl w:ilvl="5" w:tplc="1D1E6180" w:tentative="1">
      <w:start w:val="1"/>
      <w:numFmt w:val="bullet"/>
      <w:lvlText w:val="•"/>
      <w:lvlJc w:val="left"/>
      <w:pPr>
        <w:tabs>
          <w:tab w:val="num" w:pos="4320"/>
        </w:tabs>
        <w:ind w:left="4320" w:hanging="360"/>
      </w:pPr>
      <w:rPr>
        <w:rFonts w:ascii="Arial" w:hAnsi="Arial" w:hint="default"/>
      </w:rPr>
    </w:lvl>
    <w:lvl w:ilvl="6" w:tplc="ED9AC170" w:tentative="1">
      <w:start w:val="1"/>
      <w:numFmt w:val="bullet"/>
      <w:lvlText w:val="•"/>
      <w:lvlJc w:val="left"/>
      <w:pPr>
        <w:tabs>
          <w:tab w:val="num" w:pos="5040"/>
        </w:tabs>
        <w:ind w:left="5040" w:hanging="360"/>
      </w:pPr>
      <w:rPr>
        <w:rFonts w:ascii="Arial" w:hAnsi="Arial" w:hint="default"/>
      </w:rPr>
    </w:lvl>
    <w:lvl w:ilvl="7" w:tplc="5F744A76" w:tentative="1">
      <w:start w:val="1"/>
      <w:numFmt w:val="bullet"/>
      <w:lvlText w:val="•"/>
      <w:lvlJc w:val="left"/>
      <w:pPr>
        <w:tabs>
          <w:tab w:val="num" w:pos="5760"/>
        </w:tabs>
        <w:ind w:left="5760" w:hanging="360"/>
      </w:pPr>
      <w:rPr>
        <w:rFonts w:ascii="Arial" w:hAnsi="Arial" w:hint="default"/>
      </w:rPr>
    </w:lvl>
    <w:lvl w:ilvl="8" w:tplc="236C5548" w:tentative="1">
      <w:start w:val="1"/>
      <w:numFmt w:val="bullet"/>
      <w:lvlText w:val="•"/>
      <w:lvlJc w:val="left"/>
      <w:pPr>
        <w:tabs>
          <w:tab w:val="num" w:pos="6480"/>
        </w:tabs>
        <w:ind w:left="6480" w:hanging="360"/>
      </w:pPr>
      <w:rPr>
        <w:rFonts w:ascii="Arial" w:hAnsi="Arial" w:hint="default"/>
      </w:rPr>
    </w:lvl>
  </w:abstractNum>
  <w:abstractNum w:abstractNumId="16">
    <w:nsid w:val="7E7534BB"/>
    <w:multiLevelType w:val="hybridMultilevel"/>
    <w:tmpl w:val="3F3071B8"/>
    <w:lvl w:ilvl="0" w:tplc="35F2CB42">
      <w:start w:val="1"/>
      <w:numFmt w:val="bullet"/>
      <w:lvlText w:val="•"/>
      <w:lvlJc w:val="left"/>
      <w:pPr>
        <w:tabs>
          <w:tab w:val="num" w:pos="720"/>
        </w:tabs>
        <w:ind w:left="720" w:hanging="360"/>
      </w:pPr>
      <w:rPr>
        <w:rFonts w:ascii="Times New Roman" w:hAnsi="Times New Roman" w:hint="default"/>
      </w:rPr>
    </w:lvl>
    <w:lvl w:ilvl="1" w:tplc="23421BDC">
      <w:start w:val="2128"/>
      <w:numFmt w:val="bullet"/>
      <w:lvlText w:val="–"/>
      <w:lvlJc w:val="left"/>
      <w:pPr>
        <w:tabs>
          <w:tab w:val="num" w:pos="1440"/>
        </w:tabs>
        <w:ind w:left="1440" w:hanging="360"/>
      </w:pPr>
      <w:rPr>
        <w:rFonts w:ascii="Times New Roman" w:hAnsi="Times New Roman" w:hint="default"/>
      </w:rPr>
    </w:lvl>
    <w:lvl w:ilvl="2" w:tplc="51CC6384" w:tentative="1">
      <w:start w:val="1"/>
      <w:numFmt w:val="bullet"/>
      <w:lvlText w:val="•"/>
      <w:lvlJc w:val="left"/>
      <w:pPr>
        <w:tabs>
          <w:tab w:val="num" w:pos="2160"/>
        </w:tabs>
        <w:ind w:left="2160" w:hanging="360"/>
      </w:pPr>
      <w:rPr>
        <w:rFonts w:ascii="Times New Roman" w:hAnsi="Times New Roman" w:hint="default"/>
      </w:rPr>
    </w:lvl>
    <w:lvl w:ilvl="3" w:tplc="454CE10E" w:tentative="1">
      <w:start w:val="1"/>
      <w:numFmt w:val="bullet"/>
      <w:lvlText w:val="•"/>
      <w:lvlJc w:val="left"/>
      <w:pPr>
        <w:tabs>
          <w:tab w:val="num" w:pos="2880"/>
        </w:tabs>
        <w:ind w:left="2880" w:hanging="360"/>
      </w:pPr>
      <w:rPr>
        <w:rFonts w:ascii="Times New Roman" w:hAnsi="Times New Roman" w:hint="default"/>
      </w:rPr>
    </w:lvl>
    <w:lvl w:ilvl="4" w:tplc="8E04C8CE" w:tentative="1">
      <w:start w:val="1"/>
      <w:numFmt w:val="bullet"/>
      <w:lvlText w:val="•"/>
      <w:lvlJc w:val="left"/>
      <w:pPr>
        <w:tabs>
          <w:tab w:val="num" w:pos="3600"/>
        </w:tabs>
        <w:ind w:left="3600" w:hanging="360"/>
      </w:pPr>
      <w:rPr>
        <w:rFonts w:ascii="Times New Roman" w:hAnsi="Times New Roman" w:hint="default"/>
      </w:rPr>
    </w:lvl>
    <w:lvl w:ilvl="5" w:tplc="3318AED4" w:tentative="1">
      <w:start w:val="1"/>
      <w:numFmt w:val="bullet"/>
      <w:lvlText w:val="•"/>
      <w:lvlJc w:val="left"/>
      <w:pPr>
        <w:tabs>
          <w:tab w:val="num" w:pos="4320"/>
        </w:tabs>
        <w:ind w:left="4320" w:hanging="360"/>
      </w:pPr>
      <w:rPr>
        <w:rFonts w:ascii="Times New Roman" w:hAnsi="Times New Roman" w:hint="default"/>
      </w:rPr>
    </w:lvl>
    <w:lvl w:ilvl="6" w:tplc="A6AC8092" w:tentative="1">
      <w:start w:val="1"/>
      <w:numFmt w:val="bullet"/>
      <w:lvlText w:val="•"/>
      <w:lvlJc w:val="left"/>
      <w:pPr>
        <w:tabs>
          <w:tab w:val="num" w:pos="5040"/>
        </w:tabs>
        <w:ind w:left="5040" w:hanging="360"/>
      </w:pPr>
      <w:rPr>
        <w:rFonts w:ascii="Times New Roman" w:hAnsi="Times New Roman" w:hint="default"/>
      </w:rPr>
    </w:lvl>
    <w:lvl w:ilvl="7" w:tplc="E1B2F0EE" w:tentative="1">
      <w:start w:val="1"/>
      <w:numFmt w:val="bullet"/>
      <w:lvlText w:val="•"/>
      <w:lvlJc w:val="left"/>
      <w:pPr>
        <w:tabs>
          <w:tab w:val="num" w:pos="5760"/>
        </w:tabs>
        <w:ind w:left="5760" w:hanging="360"/>
      </w:pPr>
      <w:rPr>
        <w:rFonts w:ascii="Times New Roman" w:hAnsi="Times New Roman" w:hint="default"/>
      </w:rPr>
    </w:lvl>
    <w:lvl w:ilvl="8" w:tplc="5C6887C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9"/>
  </w:num>
  <w:num w:numId="3">
    <w:abstractNumId w:val="3"/>
  </w:num>
  <w:num w:numId="4">
    <w:abstractNumId w:val="8"/>
  </w:num>
  <w:num w:numId="5">
    <w:abstractNumId w:val="2"/>
  </w:num>
  <w:num w:numId="6">
    <w:abstractNumId w:val="16"/>
  </w:num>
  <w:num w:numId="7">
    <w:abstractNumId w:val="1"/>
  </w:num>
  <w:num w:numId="8">
    <w:abstractNumId w:val="5"/>
  </w:num>
  <w:num w:numId="9">
    <w:abstractNumId w:val="15"/>
  </w:num>
  <w:num w:numId="10">
    <w:abstractNumId w:val="14"/>
  </w:num>
  <w:num w:numId="11">
    <w:abstractNumId w:val="13"/>
  </w:num>
  <w:num w:numId="12">
    <w:abstractNumId w:val="12"/>
  </w:num>
  <w:num w:numId="13">
    <w:abstractNumId w:val="7"/>
  </w:num>
  <w:num w:numId="14">
    <w:abstractNumId w:val="6"/>
  </w:num>
  <w:num w:numId="15">
    <w:abstractNumId w:val="10"/>
  </w:num>
  <w:num w:numId="16">
    <w:abstractNumId w:val="11"/>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EC"/>
    <w:rsid w:val="00002ECC"/>
    <w:rsid w:val="000241DC"/>
    <w:rsid w:val="000345D5"/>
    <w:rsid w:val="00047AC4"/>
    <w:rsid w:val="00057A0F"/>
    <w:rsid w:val="00080FC9"/>
    <w:rsid w:val="000A1996"/>
    <w:rsid w:val="000A60DB"/>
    <w:rsid w:val="000F0D57"/>
    <w:rsid w:val="000F5371"/>
    <w:rsid w:val="001130C2"/>
    <w:rsid w:val="001303BD"/>
    <w:rsid w:val="00154E06"/>
    <w:rsid w:val="00164897"/>
    <w:rsid w:val="00196CE0"/>
    <w:rsid w:val="001A1409"/>
    <w:rsid w:val="001B022A"/>
    <w:rsid w:val="001B4E43"/>
    <w:rsid w:val="001B6D45"/>
    <w:rsid w:val="001D180F"/>
    <w:rsid w:val="001D723B"/>
    <w:rsid w:val="001F0D53"/>
    <w:rsid w:val="001F0E42"/>
    <w:rsid w:val="001F3260"/>
    <w:rsid w:val="001F3727"/>
    <w:rsid w:val="001F6959"/>
    <w:rsid w:val="00202F46"/>
    <w:rsid w:val="0020461E"/>
    <w:rsid w:val="00216E49"/>
    <w:rsid w:val="00223756"/>
    <w:rsid w:val="00235278"/>
    <w:rsid w:val="002504E4"/>
    <w:rsid w:val="00276BEC"/>
    <w:rsid w:val="00281B03"/>
    <w:rsid w:val="002841DE"/>
    <w:rsid w:val="0029020B"/>
    <w:rsid w:val="00292F28"/>
    <w:rsid w:val="00297719"/>
    <w:rsid w:val="002C5A88"/>
    <w:rsid w:val="002D44BE"/>
    <w:rsid w:val="002E1401"/>
    <w:rsid w:val="002F6CEB"/>
    <w:rsid w:val="00327A95"/>
    <w:rsid w:val="00334608"/>
    <w:rsid w:val="003363B9"/>
    <w:rsid w:val="00343371"/>
    <w:rsid w:val="00365AF6"/>
    <w:rsid w:val="003732C2"/>
    <w:rsid w:val="00394EFA"/>
    <w:rsid w:val="003B6C5F"/>
    <w:rsid w:val="003B7AF7"/>
    <w:rsid w:val="003C2B5D"/>
    <w:rsid w:val="003C37A8"/>
    <w:rsid w:val="004079AA"/>
    <w:rsid w:val="00413D0D"/>
    <w:rsid w:val="004235FA"/>
    <w:rsid w:val="00436580"/>
    <w:rsid w:val="00442037"/>
    <w:rsid w:val="00445BCF"/>
    <w:rsid w:val="0044735E"/>
    <w:rsid w:val="00470459"/>
    <w:rsid w:val="0047105B"/>
    <w:rsid w:val="004901F0"/>
    <w:rsid w:val="0049744F"/>
    <w:rsid w:val="004B531C"/>
    <w:rsid w:val="004B6DA9"/>
    <w:rsid w:val="004D51D1"/>
    <w:rsid w:val="004F5CFC"/>
    <w:rsid w:val="004F64CC"/>
    <w:rsid w:val="00500423"/>
    <w:rsid w:val="00501D7C"/>
    <w:rsid w:val="00504774"/>
    <w:rsid w:val="00524F3A"/>
    <w:rsid w:val="00526A18"/>
    <w:rsid w:val="00550D04"/>
    <w:rsid w:val="0056678A"/>
    <w:rsid w:val="005A0181"/>
    <w:rsid w:val="005A1EF8"/>
    <w:rsid w:val="005A2AEF"/>
    <w:rsid w:val="005C7B9D"/>
    <w:rsid w:val="005D4B19"/>
    <w:rsid w:val="005E615C"/>
    <w:rsid w:val="005F7057"/>
    <w:rsid w:val="00606F03"/>
    <w:rsid w:val="006104E1"/>
    <w:rsid w:val="00621438"/>
    <w:rsid w:val="00622458"/>
    <w:rsid w:val="00623652"/>
    <w:rsid w:val="0062440B"/>
    <w:rsid w:val="00636A45"/>
    <w:rsid w:val="006407B1"/>
    <w:rsid w:val="00656ACF"/>
    <w:rsid w:val="00657FE9"/>
    <w:rsid w:val="00673633"/>
    <w:rsid w:val="00677255"/>
    <w:rsid w:val="00681A56"/>
    <w:rsid w:val="0068514D"/>
    <w:rsid w:val="00686C05"/>
    <w:rsid w:val="00694EF5"/>
    <w:rsid w:val="00696722"/>
    <w:rsid w:val="006A0EEF"/>
    <w:rsid w:val="006C0727"/>
    <w:rsid w:val="006E145F"/>
    <w:rsid w:val="006E54AD"/>
    <w:rsid w:val="006F3D8C"/>
    <w:rsid w:val="006F7AB2"/>
    <w:rsid w:val="00705BB3"/>
    <w:rsid w:val="007243F7"/>
    <w:rsid w:val="00724B03"/>
    <w:rsid w:val="007272C2"/>
    <w:rsid w:val="007537B8"/>
    <w:rsid w:val="0076478C"/>
    <w:rsid w:val="007670F1"/>
    <w:rsid w:val="00770572"/>
    <w:rsid w:val="007B4C5F"/>
    <w:rsid w:val="007B502C"/>
    <w:rsid w:val="007F7A68"/>
    <w:rsid w:val="00800428"/>
    <w:rsid w:val="00804A2D"/>
    <w:rsid w:val="00805501"/>
    <w:rsid w:val="008137EC"/>
    <w:rsid w:val="00817749"/>
    <w:rsid w:val="0082061A"/>
    <w:rsid w:val="00827B8D"/>
    <w:rsid w:val="008327DF"/>
    <w:rsid w:val="00843B72"/>
    <w:rsid w:val="00847389"/>
    <w:rsid w:val="00854545"/>
    <w:rsid w:val="0086628C"/>
    <w:rsid w:val="00873BA7"/>
    <w:rsid w:val="00883FA4"/>
    <w:rsid w:val="008A4600"/>
    <w:rsid w:val="008C6CC0"/>
    <w:rsid w:val="008F3D94"/>
    <w:rsid w:val="00917304"/>
    <w:rsid w:val="00917EE9"/>
    <w:rsid w:val="009248C8"/>
    <w:rsid w:val="00935533"/>
    <w:rsid w:val="00937B4F"/>
    <w:rsid w:val="0094342A"/>
    <w:rsid w:val="0095690F"/>
    <w:rsid w:val="00957BF1"/>
    <w:rsid w:val="00967B12"/>
    <w:rsid w:val="009A2C38"/>
    <w:rsid w:val="009A63A3"/>
    <w:rsid w:val="009C2184"/>
    <w:rsid w:val="009D7CE8"/>
    <w:rsid w:val="009E383D"/>
    <w:rsid w:val="009E6876"/>
    <w:rsid w:val="009E7387"/>
    <w:rsid w:val="00A02493"/>
    <w:rsid w:val="00A115E4"/>
    <w:rsid w:val="00A132EA"/>
    <w:rsid w:val="00A20455"/>
    <w:rsid w:val="00A25CF5"/>
    <w:rsid w:val="00A307E9"/>
    <w:rsid w:val="00A447C9"/>
    <w:rsid w:val="00A50AF0"/>
    <w:rsid w:val="00A82751"/>
    <w:rsid w:val="00AA1ACF"/>
    <w:rsid w:val="00AA427C"/>
    <w:rsid w:val="00AC4FBC"/>
    <w:rsid w:val="00AC7EEE"/>
    <w:rsid w:val="00B01FA4"/>
    <w:rsid w:val="00B140DB"/>
    <w:rsid w:val="00B31FB5"/>
    <w:rsid w:val="00B653E2"/>
    <w:rsid w:val="00B86C98"/>
    <w:rsid w:val="00B90EC5"/>
    <w:rsid w:val="00BE68C2"/>
    <w:rsid w:val="00BF3CD2"/>
    <w:rsid w:val="00BF4458"/>
    <w:rsid w:val="00C00224"/>
    <w:rsid w:val="00C07E79"/>
    <w:rsid w:val="00C14AC5"/>
    <w:rsid w:val="00C24982"/>
    <w:rsid w:val="00C2727B"/>
    <w:rsid w:val="00C31D27"/>
    <w:rsid w:val="00C41DBB"/>
    <w:rsid w:val="00C479F0"/>
    <w:rsid w:val="00C52FF2"/>
    <w:rsid w:val="00C5309E"/>
    <w:rsid w:val="00C60BAB"/>
    <w:rsid w:val="00C81D92"/>
    <w:rsid w:val="00C83565"/>
    <w:rsid w:val="00CA09B2"/>
    <w:rsid w:val="00CA29A5"/>
    <w:rsid w:val="00CA47AA"/>
    <w:rsid w:val="00CB0578"/>
    <w:rsid w:val="00CC2E81"/>
    <w:rsid w:val="00CE0FD9"/>
    <w:rsid w:val="00CE42F5"/>
    <w:rsid w:val="00D347AC"/>
    <w:rsid w:val="00D4000F"/>
    <w:rsid w:val="00D549CE"/>
    <w:rsid w:val="00D54D6A"/>
    <w:rsid w:val="00D76EDF"/>
    <w:rsid w:val="00D8495D"/>
    <w:rsid w:val="00D96AFC"/>
    <w:rsid w:val="00DA350C"/>
    <w:rsid w:val="00DA41F4"/>
    <w:rsid w:val="00DA7705"/>
    <w:rsid w:val="00DC5A7B"/>
    <w:rsid w:val="00DD45AB"/>
    <w:rsid w:val="00DD7E2E"/>
    <w:rsid w:val="00DE6569"/>
    <w:rsid w:val="00E0224A"/>
    <w:rsid w:val="00E30ABC"/>
    <w:rsid w:val="00E32824"/>
    <w:rsid w:val="00EF2081"/>
    <w:rsid w:val="00EF4115"/>
    <w:rsid w:val="00EF6904"/>
    <w:rsid w:val="00F0560E"/>
    <w:rsid w:val="00F07872"/>
    <w:rsid w:val="00F142B8"/>
    <w:rsid w:val="00F1783A"/>
    <w:rsid w:val="00F23938"/>
    <w:rsid w:val="00F41C70"/>
    <w:rsid w:val="00F42CEC"/>
    <w:rsid w:val="00F50C3A"/>
    <w:rsid w:val="00F50C58"/>
    <w:rsid w:val="00F60655"/>
    <w:rsid w:val="00F71D06"/>
    <w:rsid w:val="00F73DA1"/>
    <w:rsid w:val="00F80FBB"/>
    <w:rsid w:val="00F918C9"/>
    <w:rsid w:val="00FA6CEF"/>
    <w:rsid w:val="00FE5F9B"/>
    <w:rsid w:val="00FF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A47F"/>
  <w15:docId w15:val="{D8FB0C8D-7B30-47CE-821B-AE669D02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 w:type="paragraph" w:styleId="BodyText">
    <w:name w:val="Body Text"/>
    <w:basedOn w:val="Normal"/>
    <w:link w:val="BodyTextChar"/>
    <w:rsid w:val="00C31D27"/>
    <w:pPr>
      <w:spacing w:after="120"/>
    </w:pPr>
  </w:style>
  <w:style w:type="character" w:customStyle="1" w:styleId="BodyTextChar">
    <w:name w:val="Body Text Char"/>
    <w:basedOn w:val="DefaultParagraphFont"/>
    <w:link w:val="BodyText"/>
    <w:rsid w:val="00C31D27"/>
    <w:rPr>
      <w:sz w:val="22"/>
      <w:lang w:val="en-GB"/>
    </w:rPr>
  </w:style>
  <w:style w:type="paragraph" w:styleId="ListBullet">
    <w:name w:val="List Bullet"/>
    <w:basedOn w:val="Normal"/>
    <w:uiPriority w:val="99"/>
    <w:unhideWhenUsed/>
    <w:rsid w:val="00C31D27"/>
    <w:pPr>
      <w:numPr>
        <w:numId w:val="1"/>
      </w:numPr>
    </w:pPr>
    <w:rPr>
      <w:rFonts w:asciiTheme="minorHAnsi" w:eastAsiaTheme="minorHAnsi" w:hAnsiTheme="minorHAnsi" w:cstheme="minorBidi"/>
      <w:szCs w:val="22"/>
      <w:lang w:val="en-US"/>
    </w:rPr>
  </w:style>
  <w:style w:type="character" w:styleId="FollowedHyperlink">
    <w:name w:val="FollowedHyperlink"/>
    <w:basedOn w:val="DefaultParagraphFont"/>
    <w:rsid w:val="00413D0D"/>
    <w:rPr>
      <w:color w:val="800080" w:themeColor="followedHyperlink"/>
      <w:u w:val="single"/>
    </w:rPr>
  </w:style>
  <w:style w:type="paragraph" w:styleId="NormalWeb">
    <w:name w:val="Normal (Web)"/>
    <w:basedOn w:val="Normal"/>
    <w:uiPriority w:val="99"/>
    <w:unhideWhenUsed/>
    <w:rsid w:val="002C5A88"/>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3826">
      <w:bodyDiv w:val="1"/>
      <w:marLeft w:val="0"/>
      <w:marRight w:val="0"/>
      <w:marTop w:val="0"/>
      <w:marBottom w:val="0"/>
      <w:divBdr>
        <w:top w:val="none" w:sz="0" w:space="0" w:color="auto"/>
        <w:left w:val="none" w:sz="0" w:space="0" w:color="auto"/>
        <w:bottom w:val="none" w:sz="0" w:space="0" w:color="auto"/>
        <w:right w:val="none" w:sz="0" w:space="0" w:color="auto"/>
      </w:divBdr>
      <w:divsChild>
        <w:div w:id="1166093795">
          <w:marLeft w:val="547"/>
          <w:marRight w:val="0"/>
          <w:marTop w:val="0"/>
          <w:marBottom w:val="0"/>
          <w:divBdr>
            <w:top w:val="none" w:sz="0" w:space="0" w:color="auto"/>
            <w:left w:val="none" w:sz="0" w:space="0" w:color="auto"/>
            <w:bottom w:val="none" w:sz="0" w:space="0" w:color="auto"/>
            <w:right w:val="none" w:sz="0" w:space="0" w:color="auto"/>
          </w:divBdr>
        </w:div>
      </w:divsChild>
    </w:div>
    <w:div w:id="228466620">
      <w:bodyDiv w:val="1"/>
      <w:marLeft w:val="0"/>
      <w:marRight w:val="0"/>
      <w:marTop w:val="0"/>
      <w:marBottom w:val="0"/>
      <w:divBdr>
        <w:top w:val="none" w:sz="0" w:space="0" w:color="auto"/>
        <w:left w:val="none" w:sz="0" w:space="0" w:color="auto"/>
        <w:bottom w:val="none" w:sz="0" w:space="0" w:color="auto"/>
        <w:right w:val="none" w:sz="0" w:space="0" w:color="auto"/>
      </w:divBdr>
      <w:divsChild>
        <w:div w:id="1933737284">
          <w:marLeft w:val="547"/>
          <w:marRight w:val="0"/>
          <w:marTop w:val="106"/>
          <w:marBottom w:val="0"/>
          <w:divBdr>
            <w:top w:val="none" w:sz="0" w:space="0" w:color="auto"/>
            <w:left w:val="none" w:sz="0" w:space="0" w:color="auto"/>
            <w:bottom w:val="none" w:sz="0" w:space="0" w:color="auto"/>
            <w:right w:val="none" w:sz="0" w:space="0" w:color="auto"/>
          </w:divBdr>
        </w:div>
        <w:div w:id="1467701800">
          <w:marLeft w:val="547"/>
          <w:marRight w:val="0"/>
          <w:marTop w:val="106"/>
          <w:marBottom w:val="0"/>
          <w:divBdr>
            <w:top w:val="none" w:sz="0" w:space="0" w:color="auto"/>
            <w:left w:val="none" w:sz="0" w:space="0" w:color="auto"/>
            <w:bottom w:val="none" w:sz="0" w:space="0" w:color="auto"/>
            <w:right w:val="none" w:sz="0" w:space="0" w:color="auto"/>
          </w:divBdr>
        </w:div>
        <w:div w:id="240524658">
          <w:marLeft w:val="547"/>
          <w:marRight w:val="0"/>
          <w:marTop w:val="106"/>
          <w:marBottom w:val="0"/>
          <w:divBdr>
            <w:top w:val="none" w:sz="0" w:space="0" w:color="auto"/>
            <w:left w:val="none" w:sz="0" w:space="0" w:color="auto"/>
            <w:bottom w:val="none" w:sz="0" w:space="0" w:color="auto"/>
            <w:right w:val="none" w:sz="0" w:space="0" w:color="auto"/>
          </w:divBdr>
        </w:div>
        <w:div w:id="1476222445">
          <w:marLeft w:val="547"/>
          <w:marRight w:val="0"/>
          <w:marTop w:val="106"/>
          <w:marBottom w:val="0"/>
          <w:divBdr>
            <w:top w:val="none" w:sz="0" w:space="0" w:color="auto"/>
            <w:left w:val="none" w:sz="0" w:space="0" w:color="auto"/>
            <w:bottom w:val="none" w:sz="0" w:space="0" w:color="auto"/>
            <w:right w:val="none" w:sz="0" w:space="0" w:color="auto"/>
          </w:divBdr>
        </w:div>
        <w:div w:id="320237532">
          <w:marLeft w:val="547"/>
          <w:marRight w:val="0"/>
          <w:marTop w:val="106"/>
          <w:marBottom w:val="0"/>
          <w:divBdr>
            <w:top w:val="none" w:sz="0" w:space="0" w:color="auto"/>
            <w:left w:val="none" w:sz="0" w:space="0" w:color="auto"/>
            <w:bottom w:val="none" w:sz="0" w:space="0" w:color="auto"/>
            <w:right w:val="none" w:sz="0" w:space="0" w:color="auto"/>
          </w:divBdr>
        </w:div>
        <w:div w:id="634721442">
          <w:marLeft w:val="547"/>
          <w:marRight w:val="0"/>
          <w:marTop w:val="106"/>
          <w:marBottom w:val="0"/>
          <w:divBdr>
            <w:top w:val="none" w:sz="0" w:space="0" w:color="auto"/>
            <w:left w:val="none" w:sz="0" w:space="0" w:color="auto"/>
            <w:bottom w:val="none" w:sz="0" w:space="0" w:color="auto"/>
            <w:right w:val="none" w:sz="0" w:space="0" w:color="auto"/>
          </w:divBdr>
        </w:div>
      </w:divsChild>
    </w:div>
    <w:div w:id="264266976">
      <w:bodyDiv w:val="1"/>
      <w:marLeft w:val="0"/>
      <w:marRight w:val="0"/>
      <w:marTop w:val="0"/>
      <w:marBottom w:val="0"/>
      <w:divBdr>
        <w:top w:val="none" w:sz="0" w:space="0" w:color="auto"/>
        <w:left w:val="none" w:sz="0" w:space="0" w:color="auto"/>
        <w:bottom w:val="none" w:sz="0" w:space="0" w:color="auto"/>
        <w:right w:val="none" w:sz="0" w:space="0" w:color="auto"/>
      </w:divBdr>
      <w:divsChild>
        <w:div w:id="119148052">
          <w:marLeft w:val="1166"/>
          <w:marRight w:val="0"/>
          <w:marTop w:val="96"/>
          <w:marBottom w:val="0"/>
          <w:divBdr>
            <w:top w:val="none" w:sz="0" w:space="0" w:color="auto"/>
            <w:left w:val="none" w:sz="0" w:space="0" w:color="auto"/>
            <w:bottom w:val="none" w:sz="0" w:space="0" w:color="auto"/>
            <w:right w:val="none" w:sz="0" w:space="0" w:color="auto"/>
          </w:divBdr>
        </w:div>
      </w:divsChild>
    </w:div>
    <w:div w:id="338234638">
      <w:bodyDiv w:val="1"/>
      <w:marLeft w:val="0"/>
      <w:marRight w:val="0"/>
      <w:marTop w:val="0"/>
      <w:marBottom w:val="0"/>
      <w:divBdr>
        <w:top w:val="none" w:sz="0" w:space="0" w:color="auto"/>
        <w:left w:val="none" w:sz="0" w:space="0" w:color="auto"/>
        <w:bottom w:val="none" w:sz="0" w:space="0" w:color="auto"/>
        <w:right w:val="none" w:sz="0" w:space="0" w:color="auto"/>
      </w:divBdr>
      <w:divsChild>
        <w:div w:id="723915090">
          <w:marLeft w:val="547"/>
          <w:marRight w:val="0"/>
          <w:marTop w:val="115"/>
          <w:marBottom w:val="0"/>
          <w:divBdr>
            <w:top w:val="none" w:sz="0" w:space="0" w:color="auto"/>
            <w:left w:val="none" w:sz="0" w:space="0" w:color="auto"/>
            <w:bottom w:val="none" w:sz="0" w:space="0" w:color="auto"/>
            <w:right w:val="none" w:sz="0" w:space="0" w:color="auto"/>
          </w:divBdr>
        </w:div>
      </w:divsChild>
    </w:div>
    <w:div w:id="402142666">
      <w:bodyDiv w:val="1"/>
      <w:marLeft w:val="0"/>
      <w:marRight w:val="0"/>
      <w:marTop w:val="0"/>
      <w:marBottom w:val="0"/>
      <w:divBdr>
        <w:top w:val="none" w:sz="0" w:space="0" w:color="auto"/>
        <w:left w:val="none" w:sz="0" w:space="0" w:color="auto"/>
        <w:bottom w:val="none" w:sz="0" w:space="0" w:color="auto"/>
        <w:right w:val="none" w:sz="0" w:space="0" w:color="auto"/>
      </w:divBdr>
      <w:divsChild>
        <w:div w:id="2079207324">
          <w:marLeft w:val="547"/>
          <w:marRight w:val="0"/>
          <w:marTop w:val="96"/>
          <w:marBottom w:val="0"/>
          <w:divBdr>
            <w:top w:val="none" w:sz="0" w:space="0" w:color="auto"/>
            <w:left w:val="none" w:sz="0" w:space="0" w:color="auto"/>
            <w:bottom w:val="none" w:sz="0" w:space="0" w:color="auto"/>
            <w:right w:val="none" w:sz="0" w:space="0" w:color="auto"/>
          </w:divBdr>
        </w:div>
        <w:div w:id="1440564646">
          <w:marLeft w:val="1080"/>
          <w:marRight w:val="0"/>
          <w:marTop w:val="77"/>
          <w:marBottom w:val="0"/>
          <w:divBdr>
            <w:top w:val="none" w:sz="0" w:space="0" w:color="auto"/>
            <w:left w:val="none" w:sz="0" w:space="0" w:color="auto"/>
            <w:bottom w:val="none" w:sz="0" w:space="0" w:color="auto"/>
            <w:right w:val="none" w:sz="0" w:space="0" w:color="auto"/>
          </w:divBdr>
        </w:div>
        <w:div w:id="447086899">
          <w:marLeft w:val="1080"/>
          <w:marRight w:val="0"/>
          <w:marTop w:val="77"/>
          <w:marBottom w:val="0"/>
          <w:divBdr>
            <w:top w:val="none" w:sz="0" w:space="0" w:color="auto"/>
            <w:left w:val="none" w:sz="0" w:space="0" w:color="auto"/>
            <w:bottom w:val="none" w:sz="0" w:space="0" w:color="auto"/>
            <w:right w:val="none" w:sz="0" w:space="0" w:color="auto"/>
          </w:divBdr>
        </w:div>
        <w:div w:id="1050611747">
          <w:marLeft w:val="547"/>
          <w:marRight w:val="0"/>
          <w:marTop w:val="96"/>
          <w:marBottom w:val="0"/>
          <w:divBdr>
            <w:top w:val="none" w:sz="0" w:space="0" w:color="auto"/>
            <w:left w:val="none" w:sz="0" w:space="0" w:color="auto"/>
            <w:bottom w:val="none" w:sz="0" w:space="0" w:color="auto"/>
            <w:right w:val="none" w:sz="0" w:space="0" w:color="auto"/>
          </w:divBdr>
        </w:div>
        <w:div w:id="385102729">
          <w:marLeft w:val="1166"/>
          <w:marRight w:val="0"/>
          <w:marTop w:val="77"/>
          <w:marBottom w:val="0"/>
          <w:divBdr>
            <w:top w:val="none" w:sz="0" w:space="0" w:color="auto"/>
            <w:left w:val="none" w:sz="0" w:space="0" w:color="auto"/>
            <w:bottom w:val="none" w:sz="0" w:space="0" w:color="auto"/>
            <w:right w:val="none" w:sz="0" w:space="0" w:color="auto"/>
          </w:divBdr>
        </w:div>
        <w:div w:id="39403969">
          <w:marLeft w:val="1166"/>
          <w:marRight w:val="0"/>
          <w:marTop w:val="77"/>
          <w:marBottom w:val="0"/>
          <w:divBdr>
            <w:top w:val="none" w:sz="0" w:space="0" w:color="auto"/>
            <w:left w:val="none" w:sz="0" w:space="0" w:color="auto"/>
            <w:bottom w:val="none" w:sz="0" w:space="0" w:color="auto"/>
            <w:right w:val="none" w:sz="0" w:space="0" w:color="auto"/>
          </w:divBdr>
        </w:div>
        <w:div w:id="1511793193">
          <w:marLeft w:val="1166"/>
          <w:marRight w:val="0"/>
          <w:marTop w:val="77"/>
          <w:marBottom w:val="0"/>
          <w:divBdr>
            <w:top w:val="none" w:sz="0" w:space="0" w:color="auto"/>
            <w:left w:val="none" w:sz="0" w:space="0" w:color="auto"/>
            <w:bottom w:val="none" w:sz="0" w:space="0" w:color="auto"/>
            <w:right w:val="none" w:sz="0" w:space="0" w:color="auto"/>
          </w:divBdr>
        </w:div>
        <w:div w:id="1989556048">
          <w:marLeft w:val="547"/>
          <w:marRight w:val="0"/>
          <w:marTop w:val="96"/>
          <w:marBottom w:val="0"/>
          <w:divBdr>
            <w:top w:val="none" w:sz="0" w:space="0" w:color="auto"/>
            <w:left w:val="none" w:sz="0" w:space="0" w:color="auto"/>
            <w:bottom w:val="none" w:sz="0" w:space="0" w:color="auto"/>
            <w:right w:val="none" w:sz="0" w:space="0" w:color="auto"/>
          </w:divBdr>
        </w:div>
        <w:div w:id="948003754">
          <w:marLeft w:val="1080"/>
          <w:marRight w:val="0"/>
          <w:marTop w:val="77"/>
          <w:marBottom w:val="0"/>
          <w:divBdr>
            <w:top w:val="none" w:sz="0" w:space="0" w:color="auto"/>
            <w:left w:val="none" w:sz="0" w:space="0" w:color="auto"/>
            <w:bottom w:val="none" w:sz="0" w:space="0" w:color="auto"/>
            <w:right w:val="none" w:sz="0" w:space="0" w:color="auto"/>
          </w:divBdr>
        </w:div>
        <w:div w:id="1256090758">
          <w:marLeft w:val="547"/>
          <w:marRight w:val="0"/>
          <w:marTop w:val="96"/>
          <w:marBottom w:val="0"/>
          <w:divBdr>
            <w:top w:val="none" w:sz="0" w:space="0" w:color="auto"/>
            <w:left w:val="none" w:sz="0" w:space="0" w:color="auto"/>
            <w:bottom w:val="none" w:sz="0" w:space="0" w:color="auto"/>
            <w:right w:val="none" w:sz="0" w:space="0" w:color="auto"/>
          </w:divBdr>
        </w:div>
        <w:div w:id="1672680704">
          <w:marLeft w:val="547"/>
          <w:marRight w:val="0"/>
          <w:marTop w:val="96"/>
          <w:marBottom w:val="0"/>
          <w:divBdr>
            <w:top w:val="none" w:sz="0" w:space="0" w:color="auto"/>
            <w:left w:val="none" w:sz="0" w:space="0" w:color="auto"/>
            <w:bottom w:val="none" w:sz="0" w:space="0" w:color="auto"/>
            <w:right w:val="none" w:sz="0" w:space="0" w:color="auto"/>
          </w:divBdr>
        </w:div>
        <w:div w:id="33240722">
          <w:marLeft w:val="547"/>
          <w:marRight w:val="0"/>
          <w:marTop w:val="96"/>
          <w:marBottom w:val="0"/>
          <w:divBdr>
            <w:top w:val="none" w:sz="0" w:space="0" w:color="auto"/>
            <w:left w:val="none" w:sz="0" w:space="0" w:color="auto"/>
            <w:bottom w:val="none" w:sz="0" w:space="0" w:color="auto"/>
            <w:right w:val="none" w:sz="0" w:space="0" w:color="auto"/>
          </w:divBdr>
        </w:div>
      </w:divsChild>
    </w:div>
    <w:div w:id="438841267">
      <w:bodyDiv w:val="1"/>
      <w:marLeft w:val="0"/>
      <w:marRight w:val="0"/>
      <w:marTop w:val="0"/>
      <w:marBottom w:val="0"/>
      <w:divBdr>
        <w:top w:val="none" w:sz="0" w:space="0" w:color="auto"/>
        <w:left w:val="none" w:sz="0" w:space="0" w:color="auto"/>
        <w:bottom w:val="none" w:sz="0" w:space="0" w:color="auto"/>
        <w:right w:val="none" w:sz="0" w:space="0" w:color="auto"/>
      </w:divBdr>
      <w:divsChild>
        <w:div w:id="1814446691">
          <w:marLeft w:val="547"/>
          <w:marRight w:val="0"/>
          <w:marTop w:val="115"/>
          <w:marBottom w:val="0"/>
          <w:divBdr>
            <w:top w:val="none" w:sz="0" w:space="0" w:color="auto"/>
            <w:left w:val="none" w:sz="0" w:space="0" w:color="auto"/>
            <w:bottom w:val="none" w:sz="0" w:space="0" w:color="auto"/>
            <w:right w:val="none" w:sz="0" w:space="0" w:color="auto"/>
          </w:divBdr>
        </w:div>
        <w:div w:id="1693146751">
          <w:marLeft w:val="547"/>
          <w:marRight w:val="0"/>
          <w:marTop w:val="115"/>
          <w:marBottom w:val="0"/>
          <w:divBdr>
            <w:top w:val="none" w:sz="0" w:space="0" w:color="auto"/>
            <w:left w:val="none" w:sz="0" w:space="0" w:color="auto"/>
            <w:bottom w:val="none" w:sz="0" w:space="0" w:color="auto"/>
            <w:right w:val="none" w:sz="0" w:space="0" w:color="auto"/>
          </w:divBdr>
        </w:div>
        <w:div w:id="1243686830">
          <w:marLeft w:val="547"/>
          <w:marRight w:val="0"/>
          <w:marTop w:val="115"/>
          <w:marBottom w:val="0"/>
          <w:divBdr>
            <w:top w:val="none" w:sz="0" w:space="0" w:color="auto"/>
            <w:left w:val="none" w:sz="0" w:space="0" w:color="auto"/>
            <w:bottom w:val="none" w:sz="0" w:space="0" w:color="auto"/>
            <w:right w:val="none" w:sz="0" w:space="0" w:color="auto"/>
          </w:divBdr>
        </w:div>
        <w:div w:id="1763605473">
          <w:marLeft w:val="547"/>
          <w:marRight w:val="0"/>
          <w:marTop w:val="115"/>
          <w:marBottom w:val="0"/>
          <w:divBdr>
            <w:top w:val="none" w:sz="0" w:space="0" w:color="auto"/>
            <w:left w:val="none" w:sz="0" w:space="0" w:color="auto"/>
            <w:bottom w:val="none" w:sz="0" w:space="0" w:color="auto"/>
            <w:right w:val="none" w:sz="0" w:space="0" w:color="auto"/>
          </w:divBdr>
        </w:div>
      </w:divsChild>
    </w:div>
    <w:div w:id="551039225">
      <w:bodyDiv w:val="1"/>
      <w:marLeft w:val="0"/>
      <w:marRight w:val="0"/>
      <w:marTop w:val="0"/>
      <w:marBottom w:val="0"/>
      <w:divBdr>
        <w:top w:val="none" w:sz="0" w:space="0" w:color="auto"/>
        <w:left w:val="none" w:sz="0" w:space="0" w:color="auto"/>
        <w:bottom w:val="none" w:sz="0" w:space="0" w:color="auto"/>
        <w:right w:val="none" w:sz="0" w:space="0" w:color="auto"/>
      </w:divBdr>
      <w:divsChild>
        <w:div w:id="527990233">
          <w:marLeft w:val="547"/>
          <w:marRight w:val="0"/>
          <w:marTop w:val="86"/>
          <w:marBottom w:val="0"/>
          <w:divBdr>
            <w:top w:val="none" w:sz="0" w:space="0" w:color="auto"/>
            <w:left w:val="none" w:sz="0" w:space="0" w:color="auto"/>
            <w:bottom w:val="none" w:sz="0" w:space="0" w:color="auto"/>
            <w:right w:val="none" w:sz="0" w:space="0" w:color="auto"/>
          </w:divBdr>
        </w:div>
        <w:div w:id="1051464638">
          <w:marLeft w:val="547"/>
          <w:marRight w:val="0"/>
          <w:marTop w:val="86"/>
          <w:marBottom w:val="0"/>
          <w:divBdr>
            <w:top w:val="none" w:sz="0" w:space="0" w:color="auto"/>
            <w:left w:val="none" w:sz="0" w:space="0" w:color="auto"/>
            <w:bottom w:val="none" w:sz="0" w:space="0" w:color="auto"/>
            <w:right w:val="none" w:sz="0" w:space="0" w:color="auto"/>
          </w:divBdr>
        </w:div>
        <w:div w:id="153880503">
          <w:marLeft w:val="1166"/>
          <w:marRight w:val="0"/>
          <w:marTop w:val="67"/>
          <w:marBottom w:val="0"/>
          <w:divBdr>
            <w:top w:val="none" w:sz="0" w:space="0" w:color="auto"/>
            <w:left w:val="none" w:sz="0" w:space="0" w:color="auto"/>
            <w:bottom w:val="none" w:sz="0" w:space="0" w:color="auto"/>
            <w:right w:val="none" w:sz="0" w:space="0" w:color="auto"/>
          </w:divBdr>
        </w:div>
        <w:div w:id="1873763102">
          <w:marLeft w:val="1166"/>
          <w:marRight w:val="0"/>
          <w:marTop w:val="67"/>
          <w:marBottom w:val="0"/>
          <w:divBdr>
            <w:top w:val="none" w:sz="0" w:space="0" w:color="auto"/>
            <w:left w:val="none" w:sz="0" w:space="0" w:color="auto"/>
            <w:bottom w:val="none" w:sz="0" w:space="0" w:color="auto"/>
            <w:right w:val="none" w:sz="0" w:space="0" w:color="auto"/>
          </w:divBdr>
        </w:div>
        <w:div w:id="71969427">
          <w:marLeft w:val="547"/>
          <w:marRight w:val="0"/>
          <w:marTop w:val="86"/>
          <w:marBottom w:val="0"/>
          <w:divBdr>
            <w:top w:val="none" w:sz="0" w:space="0" w:color="auto"/>
            <w:left w:val="none" w:sz="0" w:space="0" w:color="auto"/>
            <w:bottom w:val="none" w:sz="0" w:space="0" w:color="auto"/>
            <w:right w:val="none" w:sz="0" w:space="0" w:color="auto"/>
          </w:divBdr>
        </w:div>
        <w:div w:id="757410875">
          <w:marLeft w:val="1080"/>
          <w:marRight w:val="0"/>
          <w:marTop w:val="67"/>
          <w:marBottom w:val="0"/>
          <w:divBdr>
            <w:top w:val="none" w:sz="0" w:space="0" w:color="auto"/>
            <w:left w:val="none" w:sz="0" w:space="0" w:color="auto"/>
            <w:bottom w:val="none" w:sz="0" w:space="0" w:color="auto"/>
            <w:right w:val="none" w:sz="0" w:space="0" w:color="auto"/>
          </w:divBdr>
        </w:div>
        <w:div w:id="1711033097">
          <w:marLeft w:val="1080"/>
          <w:marRight w:val="0"/>
          <w:marTop w:val="67"/>
          <w:marBottom w:val="0"/>
          <w:divBdr>
            <w:top w:val="none" w:sz="0" w:space="0" w:color="auto"/>
            <w:left w:val="none" w:sz="0" w:space="0" w:color="auto"/>
            <w:bottom w:val="none" w:sz="0" w:space="0" w:color="auto"/>
            <w:right w:val="none" w:sz="0" w:space="0" w:color="auto"/>
          </w:divBdr>
        </w:div>
        <w:div w:id="1649048629">
          <w:marLeft w:val="547"/>
          <w:marRight w:val="0"/>
          <w:marTop w:val="86"/>
          <w:marBottom w:val="0"/>
          <w:divBdr>
            <w:top w:val="none" w:sz="0" w:space="0" w:color="auto"/>
            <w:left w:val="none" w:sz="0" w:space="0" w:color="auto"/>
            <w:bottom w:val="none" w:sz="0" w:space="0" w:color="auto"/>
            <w:right w:val="none" w:sz="0" w:space="0" w:color="auto"/>
          </w:divBdr>
        </w:div>
        <w:div w:id="1060596277">
          <w:marLeft w:val="1080"/>
          <w:marRight w:val="0"/>
          <w:marTop w:val="77"/>
          <w:marBottom w:val="0"/>
          <w:divBdr>
            <w:top w:val="none" w:sz="0" w:space="0" w:color="auto"/>
            <w:left w:val="none" w:sz="0" w:space="0" w:color="auto"/>
            <w:bottom w:val="none" w:sz="0" w:space="0" w:color="auto"/>
            <w:right w:val="none" w:sz="0" w:space="0" w:color="auto"/>
          </w:divBdr>
        </w:div>
        <w:div w:id="1408183754">
          <w:marLeft w:val="1080"/>
          <w:marRight w:val="0"/>
          <w:marTop w:val="77"/>
          <w:marBottom w:val="0"/>
          <w:divBdr>
            <w:top w:val="none" w:sz="0" w:space="0" w:color="auto"/>
            <w:left w:val="none" w:sz="0" w:space="0" w:color="auto"/>
            <w:bottom w:val="none" w:sz="0" w:space="0" w:color="auto"/>
            <w:right w:val="none" w:sz="0" w:space="0" w:color="auto"/>
          </w:divBdr>
        </w:div>
      </w:divsChild>
    </w:div>
    <w:div w:id="602419487">
      <w:bodyDiv w:val="1"/>
      <w:marLeft w:val="0"/>
      <w:marRight w:val="0"/>
      <w:marTop w:val="0"/>
      <w:marBottom w:val="0"/>
      <w:divBdr>
        <w:top w:val="none" w:sz="0" w:space="0" w:color="auto"/>
        <w:left w:val="none" w:sz="0" w:space="0" w:color="auto"/>
        <w:bottom w:val="none" w:sz="0" w:space="0" w:color="auto"/>
        <w:right w:val="none" w:sz="0" w:space="0" w:color="auto"/>
      </w:divBdr>
      <w:divsChild>
        <w:div w:id="1476026756">
          <w:marLeft w:val="547"/>
          <w:marRight w:val="0"/>
          <w:marTop w:val="115"/>
          <w:marBottom w:val="0"/>
          <w:divBdr>
            <w:top w:val="none" w:sz="0" w:space="0" w:color="auto"/>
            <w:left w:val="none" w:sz="0" w:space="0" w:color="auto"/>
            <w:bottom w:val="none" w:sz="0" w:space="0" w:color="auto"/>
            <w:right w:val="none" w:sz="0" w:space="0" w:color="auto"/>
          </w:divBdr>
        </w:div>
      </w:divsChild>
    </w:div>
    <w:div w:id="668630852">
      <w:bodyDiv w:val="1"/>
      <w:marLeft w:val="0"/>
      <w:marRight w:val="0"/>
      <w:marTop w:val="0"/>
      <w:marBottom w:val="0"/>
      <w:divBdr>
        <w:top w:val="none" w:sz="0" w:space="0" w:color="auto"/>
        <w:left w:val="none" w:sz="0" w:space="0" w:color="auto"/>
        <w:bottom w:val="none" w:sz="0" w:space="0" w:color="auto"/>
        <w:right w:val="none" w:sz="0" w:space="0" w:color="auto"/>
      </w:divBdr>
      <w:divsChild>
        <w:div w:id="535846870">
          <w:marLeft w:val="547"/>
          <w:marRight w:val="0"/>
          <w:marTop w:val="115"/>
          <w:marBottom w:val="0"/>
          <w:divBdr>
            <w:top w:val="none" w:sz="0" w:space="0" w:color="auto"/>
            <w:left w:val="none" w:sz="0" w:space="0" w:color="auto"/>
            <w:bottom w:val="none" w:sz="0" w:space="0" w:color="auto"/>
            <w:right w:val="none" w:sz="0" w:space="0" w:color="auto"/>
          </w:divBdr>
        </w:div>
        <w:div w:id="714625638">
          <w:marLeft w:val="547"/>
          <w:marRight w:val="0"/>
          <w:marTop w:val="115"/>
          <w:marBottom w:val="0"/>
          <w:divBdr>
            <w:top w:val="none" w:sz="0" w:space="0" w:color="auto"/>
            <w:left w:val="none" w:sz="0" w:space="0" w:color="auto"/>
            <w:bottom w:val="none" w:sz="0" w:space="0" w:color="auto"/>
            <w:right w:val="none" w:sz="0" w:space="0" w:color="auto"/>
          </w:divBdr>
        </w:div>
      </w:divsChild>
    </w:div>
    <w:div w:id="692153267">
      <w:bodyDiv w:val="1"/>
      <w:marLeft w:val="0"/>
      <w:marRight w:val="0"/>
      <w:marTop w:val="0"/>
      <w:marBottom w:val="0"/>
      <w:divBdr>
        <w:top w:val="none" w:sz="0" w:space="0" w:color="auto"/>
        <w:left w:val="none" w:sz="0" w:space="0" w:color="auto"/>
        <w:bottom w:val="none" w:sz="0" w:space="0" w:color="auto"/>
        <w:right w:val="none" w:sz="0" w:space="0" w:color="auto"/>
      </w:divBdr>
      <w:divsChild>
        <w:div w:id="1601570180">
          <w:marLeft w:val="547"/>
          <w:marRight w:val="0"/>
          <w:marTop w:val="86"/>
          <w:marBottom w:val="0"/>
          <w:divBdr>
            <w:top w:val="none" w:sz="0" w:space="0" w:color="auto"/>
            <w:left w:val="none" w:sz="0" w:space="0" w:color="auto"/>
            <w:bottom w:val="none" w:sz="0" w:space="0" w:color="auto"/>
            <w:right w:val="none" w:sz="0" w:space="0" w:color="auto"/>
          </w:divBdr>
        </w:div>
        <w:div w:id="230626132">
          <w:marLeft w:val="547"/>
          <w:marRight w:val="0"/>
          <w:marTop w:val="86"/>
          <w:marBottom w:val="0"/>
          <w:divBdr>
            <w:top w:val="none" w:sz="0" w:space="0" w:color="auto"/>
            <w:left w:val="none" w:sz="0" w:space="0" w:color="auto"/>
            <w:bottom w:val="none" w:sz="0" w:space="0" w:color="auto"/>
            <w:right w:val="none" w:sz="0" w:space="0" w:color="auto"/>
          </w:divBdr>
        </w:div>
        <w:div w:id="1201935501">
          <w:marLeft w:val="1166"/>
          <w:marRight w:val="0"/>
          <w:marTop w:val="67"/>
          <w:marBottom w:val="0"/>
          <w:divBdr>
            <w:top w:val="none" w:sz="0" w:space="0" w:color="auto"/>
            <w:left w:val="none" w:sz="0" w:space="0" w:color="auto"/>
            <w:bottom w:val="none" w:sz="0" w:space="0" w:color="auto"/>
            <w:right w:val="none" w:sz="0" w:space="0" w:color="auto"/>
          </w:divBdr>
        </w:div>
        <w:div w:id="1487240019">
          <w:marLeft w:val="1166"/>
          <w:marRight w:val="0"/>
          <w:marTop w:val="67"/>
          <w:marBottom w:val="0"/>
          <w:divBdr>
            <w:top w:val="none" w:sz="0" w:space="0" w:color="auto"/>
            <w:left w:val="none" w:sz="0" w:space="0" w:color="auto"/>
            <w:bottom w:val="none" w:sz="0" w:space="0" w:color="auto"/>
            <w:right w:val="none" w:sz="0" w:space="0" w:color="auto"/>
          </w:divBdr>
        </w:div>
        <w:div w:id="1965187872">
          <w:marLeft w:val="547"/>
          <w:marRight w:val="0"/>
          <w:marTop w:val="86"/>
          <w:marBottom w:val="0"/>
          <w:divBdr>
            <w:top w:val="none" w:sz="0" w:space="0" w:color="auto"/>
            <w:left w:val="none" w:sz="0" w:space="0" w:color="auto"/>
            <w:bottom w:val="none" w:sz="0" w:space="0" w:color="auto"/>
            <w:right w:val="none" w:sz="0" w:space="0" w:color="auto"/>
          </w:divBdr>
        </w:div>
        <w:div w:id="1203175639">
          <w:marLeft w:val="1080"/>
          <w:marRight w:val="0"/>
          <w:marTop w:val="67"/>
          <w:marBottom w:val="0"/>
          <w:divBdr>
            <w:top w:val="none" w:sz="0" w:space="0" w:color="auto"/>
            <w:left w:val="none" w:sz="0" w:space="0" w:color="auto"/>
            <w:bottom w:val="none" w:sz="0" w:space="0" w:color="auto"/>
            <w:right w:val="none" w:sz="0" w:space="0" w:color="auto"/>
          </w:divBdr>
        </w:div>
        <w:div w:id="256183937">
          <w:marLeft w:val="1080"/>
          <w:marRight w:val="0"/>
          <w:marTop w:val="67"/>
          <w:marBottom w:val="0"/>
          <w:divBdr>
            <w:top w:val="none" w:sz="0" w:space="0" w:color="auto"/>
            <w:left w:val="none" w:sz="0" w:space="0" w:color="auto"/>
            <w:bottom w:val="none" w:sz="0" w:space="0" w:color="auto"/>
            <w:right w:val="none" w:sz="0" w:space="0" w:color="auto"/>
          </w:divBdr>
        </w:div>
        <w:div w:id="893388757">
          <w:marLeft w:val="547"/>
          <w:marRight w:val="0"/>
          <w:marTop w:val="86"/>
          <w:marBottom w:val="0"/>
          <w:divBdr>
            <w:top w:val="none" w:sz="0" w:space="0" w:color="auto"/>
            <w:left w:val="none" w:sz="0" w:space="0" w:color="auto"/>
            <w:bottom w:val="none" w:sz="0" w:space="0" w:color="auto"/>
            <w:right w:val="none" w:sz="0" w:space="0" w:color="auto"/>
          </w:divBdr>
        </w:div>
        <w:div w:id="1412654840">
          <w:marLeft w:val="1080"/>
          <w:marRight w:val="0"/>
          <w:marTop w:val="77"/>
          <w:marBottom w:val="0"/>
          <w:divBdr>
            <w:top w:val="none" w:sz="0" w:space="0" w:color="auto"/>
            <w:left w:val="none" w:sz="0" w:space="0" w:color="auto"/>
            <w:bottom w:val="none" w:sz="0" w:space="0" w:color="auto"/>
            <w:right w:val="none" w:sz="0" w:space="0" w:color="auto"/>
          </w:divBdr>
        </w:div>
        <w:div w:id="347176616">
          <w:marLeft w:val="1080"/>
          <w:marRight w:val="0"/>
          <w:marTop w:val="77"/>
          <w:marBottom w:val="0"/>
          <w:divBdr>
            <w:top w:val="none" w:sz="0" w:space="0" w:color="auto"/>
            <w:left w:val="none" w:sz="0" w:space="0" w:color="auto"/>
            <w:bottom w:val="none" w:sz="0" w:space="0" w:color="auto"/>
            <w:right w:val="none" w:sz="0" w:space="0" w:color="auto"/>
          </w:divBdr>
        </w:div>
        <w:div w:id="603537531">
          <w:marLeft w:val="547"/>
          <w:marRight w:val="0"/>
          <w:marTop w:val="86"/>
          <w:marBottom w:val="0"/>
          <w:divBdr>
            <w:top w:val="none" w:sz="0" w:space="0" w:color="auto"/>
            <w:left w:val="none" w:sz="0" w:space="0" w:color="auto"/>
            <w:bottom w:val="none" w:sz="0" w:space="0" w:color="auto"/>
            <w:right w:val="none" w:sz="0" w:space="0" w:color="auto"/>
          </w:divBdr>
        </w:div>
        <w:div w:id="721710142">
          <w:marLeft w:val="547"/>
          <w:marRight w:val="0"/>
          <w:marTop w:val="86"/>
          <w:marBottom w:val="0"/>
          <w:divBdr>
            <w:top w:val="none" w:sz="0" w:space="0" w:color="auto"/>
            <w:left w:val="none" w:sz="0" w:space="0" w:color="auto"/>
            <w:bottom w:val="none" w:sz="0" w:space="0" w:color="auto"/>
            <w:right w:val="none" w:sz="0" w:space="0" w:color="auto"/>
          </w:divBdr>
        </w:div>
        <w:div w:id="1770083818">
          <w:marLeft w:val="547"/>
          <w:marRight w:val="0"/>
          <w:marTop w:val="86"/>
          <w:marBottom w:val="0"/>
          <w:divBdr>
            <w:top w:val="none" w:sz="0" w:space="0" w:color="auto"/>
            <w:left w:val="none" w:sz="0" w:space="0" w:color="auto"/>
            <w:bottom w:val="none" w:sz="0" w:space="0" w:color="auto"/>
            <w:right w:val="none" w:sz="0" w:space="0" w:color="auto"/>
          </w:divBdr>
        </w:div>
        <w:div w:id="1450006827">
          <w:marLeft w:val="547"/>
          <w:marRight w:val="0"/>
          <w:marTop w:val="86"/>
          <w:marBottom w:val="0"/>
          <w:divBdr>
            <w:top w:val="none" w:sz="0" w:space="0" w:color="auto"/>
            <w:left w:val="none" w:sz="0" w:space="0" w:color="auto"/>
            <w:bottom w:val="none" w:sz="0" w:space="0" w:color="auto"/>
            <w:right w:val="none" w:sz="0" w:space="0" w:color="auto"/>
          </w:divBdr>
        </w:div>
        <w:div w:id="210306002">
          <w:marLeft w:val="547"/>
          <w:marRight w:val="0"/>
          <w:marTop w:val="86"/>
          <w:marBottom w:val="0"/>
          <w:divBdr>
            <w:top w:val="none" w:sz="0" w:space="0" w:color="auto"/>
            <w:left w:val="none" w:sz="0" w:space="0" w:color="auto"/>
            <w:bottom w:val="none" w:sz="0" w:space="0" w:color="auto"/>
            <w:right w:val="none" w:sz="0" w:space="0" w:color="auto"/>
          </w:divBdr>
        </w:div>
      </w:divsChild>
    </w:div>
    <w:div w:id="737360412">
      <w:bodyDiv w:val="1"/>
      <w:marLeft w:val="0"/>
      <w:marRight w:val="0"/>
      <w:marTop w:val="0"/>
      <w:marBottom w:val="0"/>
      <w:divBdr>
        <w:top w:val="none" w:sz="0" w:space="0" w:color="auto"/>
        <w:left w:val="none" w:sz="0" w:space="0" w:color="auto"/>
        <w:bottom w:val="none" w:sz="0" w:space="0" w:color="auto"/>
        <w:right w:val="none" w:sz="0" w:space="0" w:color="auto"/>
      </w:divBdr>
      <w:divsChild>
        <w:div w:id="30307968">
          <w:marLeft w:val="547"/>
          <w:marRight w:val="0"/>
          <w:marTop w:val="96"/>
          <w:marBottom w:val="0"/>
          <w:divBdr>
            <w:top w:val="none" w:sz="0" w:space="0" w:color="auto"/>
            <w:left w:val="none" w:sz="0" w:space="0" w:color="auto"/>
            <w:bottom w:val="none" w:sz="0" w:space="0" w:color="auto"/>
            <w:right w:val="none" w:sz="0" w:space="0" w:color="auto"/>
          </w:divBdr>
        </w:div>
        <w:div w:id="2023779677">
          <w:marLeft w:val="1080"/>
          <w:marRight w:val="0"/>
          <w:marTop w:val="77"/>
          <w:marBottom w:val="0"/>
          <w:divBdr>
            <w:top w:val="none" w:sz="0" w:space="0" w:color="auto"/>
            <w:left w:val="none" w:sz="0" w:space="0" w:color="auto"/>
            <w:bottom w:val="none" w:sz="0" w:space="0" w:color="auto"/>
            <w:right w:val="none" w:sz="0" w:space="0" w:color="auto"/>
          </w:divBdr>
        </w:div>
      </w:divsChild>
    </w:div>
    <w:div w:id="739055398">
      <w:bodyDiv w:val="1"/>
      <w:marLeft w:val="0"/>
      <w:marRight w:val="0"/>
      <w:marTop w:val="0"/>
      <w:marBottom w:val="0"/>
      <w:divBdr>
        <w:top w:val="none" w:sz="0" w:space="0" w:color="auto"/>
        <w:left w:val="none" w:sz="0" w:space="0" w:color="auto"/>
        <w:bottom w:val="none" w:sz="0" w:space="0" w:color="auto"/>
        <w:right w:val="none" w:sz="0" w:space="0" w:color="auto"/>
      </w:divBdr>
      <w:divsChild>
        <w:div w:id="504631505">
          <w:marLeft w:val="547"/>
          <w:marRight w:val="0"/>
          <w:marTop w:val="86"/>
          <w:marBottom w:val="0"/>
          <w:divBdr>
            <w:top w:val="none" w:sz="0" w:space="0" w:color="auto"/>
            <w:left w:val="none" w:sz="0" w:space="0" w:color="auto"/>
            <w:bottom w:val="none" w:sz="0" w:space="0" w:color="auto"/>
            <w:right w:val="none" w:sz="0" w:space="0" w:color="auto"/>
          </w:divBdr>
        </w:div>
        <w:div w:id="1577478098">
          <w:marLeft w:val="547"/>
          <w:marRight w:val="0"/>
          <w:marTop w:val="86"/>
          <w:marBottom w:val="0"/>
          <w:divBdr>
            <w:top w:val="none" w:sz="0" w:space="0" w:color="auto"/>
            <w:left w:val="none" w:sz="0" w:space="0" w:color="auto"/>
            <w:bottom w:val="none" w:sz="0" w:space="0" w:color="auto"/>
            <w:right w:val="none" w:sz="0" w:space="0" w:color="auto"/>
          </w:divBdr>
        </w:div>
        <w:div w:id="1255285139">
          <w:marLeft w:val="1166"/>
          <w:marRight w:val="0"/>
          <w:marTop w:val="67"/>
          <w:marBottom w:val="0"/>
          <w:divBdr>
            <w:top w:val="none" w:sz="0" w:space="0" w:color="auto"/>
            <w:left w:val="none" w:sz="0" w:space="0" w:color="auto"/>
            <w:bottom w:val="none" w:sz="0" w:space="0" w:color="auto"/>
            <w:right w:val="none" w:sz="0" w:space="0" w:color="auto"/>
          </w:divBdr>
        </w:div>
        <w:div w:id="1466973696">
          <w:marLeft w:val="1166"/>
          <w:marRight w:val="0"/>
          <w:marTop w:val="67"/>
          <w:marBottom w:val="0"/>
          <w:divBdr>
            <w:top w:val="none" w:sz="0" w:space="0" w:color="auto"/>
            <w:left w:val="none" w:sz="0" w:space="0" w:color="auto"/>
            <w:bottom w:val="none" w:sz="0" w:space="0" w:color="auto"/>
            <w:right w:val="none" w:sz="0" w:space="0" w:color="auto"/>
          </w:divBdr>
        </w:div>
        <w:div w:id="159931031">
          <w:marLeft w:val="547"/>
          <w:marRight w:val="0"/>
          <w:marTop w:val="86"/>
          <w:marBottom w:val="0"/>
          <w:divBdr>
            <w:top w:val="none" w:sz="0" w:space="0" w:color="auto"/>
            <w:left w:val="none" w:sz="0" w:space="0" w:color="auto"/>
            <w:bottom w:val="none" w:sz="0" w:space="0" w:color="auto"/>
            <w:right w:val="none" w:sz="0" w:space="0" w:color="auto"/>
          </w:divBdr>
        </w:div>
        <w:div w:id="1441534649">
          <w:marLeft w:val="547"/>
          <w:marRight w:val="0"/>
          <w:marTop w:val="86"/>
          <w:marBottom w:val="0"/>
          <w:divBdr>
            <w:top w:val="none" w:sz="0" w:space="0" w:color="auto"/>
            <w:left w:val="none" w:sz="0" w:space="0" w:color="auto"/>
            <w:bottom w:val="none" w:sz="0" w:space="0" w:color="auto"/>
            <w:right w:val="none" w:sz="0" w:space="0" w:color="auto"/>
          </w:divBdr>
        </w:div>
        <w:div w:id="2102099172">
          <w:marLeft w:val="547"/>
          <w:marRight w:val="0"/>
          <w:marTop w:val="86"/>
          <w:marBottom w:val="0"/>
          <w:divBdr>
            <w:top w:val="none" w:sz="0" w:space="0" w:color="auto"/>
            <w:left w:val="none" w:sz="0" w:space="0" w:color="auto"/>
            <w:bottom w:val="none" w:sz="0" w:space="0" w:color="auto"/>
            <w:right w:val="none" w:sz="0" w:space="0" w:color="auto"/>
          </w:divBdr>
        </w:div>
        <w:div w:id="224534289">
          <w:marLeft w:val="1080"/>
          <w:marRight w:val="0"/>
          <w:marTop w:val="86"/>
          <w:marBottom w:val="0"/>
          <w:divBdr>
            <w:top w:val="none" w:sz="0" w:space="0" w:color="auto"/>
            <w:left w:val="none" w:sz="0" w:space="0" w:color="auto"/>
            <w:bottom w:val="none" w:sz="0" w:space="0" w:color="auto"/>
            <w:right w:val="none" w:sz="0" w:space="0" w:color="auto"/>
          </w:divBdr>
        </w:div>
        <w:div w:id="76680903">
          <w:marLeft w:val="1080"/>
          <w:marRight w:val="0"/>
          <w:marTop w:val="86"/>
          <w:marBottom w:val="0"/>
          <w:divBdr>
            <w:top w:val="none" w:sz="0" w:space="0" w:color="auto"/>
            <w:left w:val="none" w:sz="0" w:space="0" w:color="auto"/>
            <w:bottom w:val="none" w:sz="0" w:space="0" w:color="auto"/>
            <w:right w:val="none" w:sz="0" w:space="0" w:color="auto"/>
          </w:divBdr>
        </w:div>
        <w:div w:id="2105221551">
          <w:marLeft w:val="547"/>
          <w:marRight w:val="0"/>
          <w:marTop w:val="86"/>
          <w:marBottom w:val="0"/>
          <w:divBdr>
            <w:top w:val="none" w:sz="0" w:space="0" w:color="auto"/>
            <w:left w:val="none" w:sz="0" w:space="0" w:color="auto"/>
            <w:bottom w:val="none" w:sz="0" w:space="0" w:color="auto"/>
            <w:right w:val="none" w:sz="0" w:space="0" w:color="auto"/>
          </w:divBdr>
        </w:div>
        <w:div w:id="837378836">
          <w:marLeft w:val="1080"/>
          <w:marRight w:val="0"/>
          <w:marTop w:val="86"/>
          <w:marBottom w:val="0"/>
          <w:divBdr>
            <w:top w:val="none" w:sz="0" w:space="0" w:color="auto"/>
            <w:left w:val="none" w:sz="0" w:space="0" w:color="auto"/>
            <w:bottom w:val="none" w:sz="0" w:space="0" w:color="auto"/>
            <w:right w:val="none" w:sz="0" w:space="0" w:color="auto"/>
          </w:divBdr>
        </w:div>
        <w:div w:id="1809787122">
          <w:marLeft w:val="1080"/>
          <w:marRight w:val="0"/>
          <w:marTop w:val="86"/>
          <w:marBottom w:val="0"/>
          <w:divBdr>
            <w:top w:val="none" w:sz="0" w:space="0" w:color="auto"/>
            <w:left w:val="none" w:sz="0" w:space="0" w:color="auto"/>
            <w:bottom w:val="none" w:sz="0" w:space="0" w:color="auto"/>
            <w:right w:val="none" w:sz="0" w:space="0" w:color="auto"/>
          </w:divBdr>
        </w:div>
        <w:div w:id="886338809">
          <w:marLeft w:val="547"/>
          <w:marRight w:val="0"/>
          <w:marTop w:val="96"/>
          <w:marBottom w:val="0"/>
          <w:divBdr>
            <w:top w:val="none" w:sz="0" w:space="0" w:color="auto"/>
            <w:left w:val="none" w:sz="0" w:space="0" w:color="auto"/>
            <w:bottom w:val="none" w:sz="0" w:space="0" w:color="auto"/>
            <w:right w:val="none" w:sz="0" w:space="0" w:color="auto"/>
          </w:divBdr>
        </w:div>
        <w:div w:id="973414980">
          <w:marLeft w:val="547"/>
          <w:marRight w:val="0"/>
          <w:marTop w:val="86"/>
          <w:marBottom w:val="0"/>
          <w:divBdr>
            <w:top w:val="none" w:sz="0" w:space="0" w:color="auto"/>
            <w:left w:val="none" w:sz="0" w:space="0" w:color="auto"/>
            <w:bottom w:val="none" w:sz="0" w:space="0" w:color="auto"/>
            <w:right w:val="none" w:sz="0" w:space="0" w:color="auto"/>
          </w:divBdr>
        </w:div>
      </w:divsChild>
    </w:div>
    <w:div w:id="770051329">
      <w:bodyDiv w:val="1"/>
      <w:marLeft w:val="0"/>
      <w:marRight w:val="0"/>
      <w:marTop w:val="0"/>
      <w:marBottom w:val="0"/>
      <w:divBdr>
        <w:top w:val="none" w:sz="0" w:space="0" w:color="auto"/>
        <w:left w:val="none" w:sz="0" w:space="0" w:color="auto"/>
        <w:bottom w:val="none" w:sz="0" w:space="0" w:color="auto"/>
        <w:right w:val="none" w:sz="0" w:space="0" w:color="auto"/>
      </w:divBdr>
    </w:div>
    <w:div w:id="777456873">
      <w:bodyDiv w:val="1"/>
      <w:marLeft w:val="0"/>
      <w:marRight w:val="0"/>
      <w:marTop w:val="0"/>
      <w:marBottom w:val="0"/>
      <w:divBdr>
        <w:top w:val="none" w:sz="0" w:space="0" w:color="auto"/>
        <w:left w:val="none" w:sz="0" w:space="0" w:color="auto"/>
        <w:bottom w:val="none" w:sz="0" w:space="0" w:color="auto"/>
        <w:right w:val="none" w:sz="0" w:space="0" w:color="auto"/>
      </w:divBdr>
    </w:div>
    <w:div w:id="797722711">
      <w:bodyDiv w:val="1"/>
      <w:marLeft w:val="0"/>
      <w:marRight w:val="0"/>
      <w:marTop w:val="0"/>
      <w:marBottom w:val="0"/>
      <w:divBdr>
        <w:top w:val="none" w:sz="0" w:space="0" w:color="auto"/>
        <w:left w:val="none" w:sz="0" w:space="0" w:color="auto"/>
        <w:bottom w:val="none" w:sz="0" w:space="0" w:color="auto"/>
        <w:right w:val="none" w:sz="0" w:space="0" w:color="auto"/>
      </w:divBdr>
      <w:divsChild>
        <w:div w:id="1237789222">
          <w:marLeft w:val="547"/>
          <w:marRight w:val="0"/>
          <w:marTop w:val="86"/>
          <w:marBottom w:val="0"/>
          <w:divBdr>
            <w:top w:val="none" w:sz="0" w:space="0" w:color="auto"/>
            <w:left w:val="none" w:sz="0" w:space="0" w:color="auto"/>
            <w:bottom w:val="none" w:sz="0" w:space="0" w:color="auto"/>
            <w:right w:val="none" w:sz="0" w:space="0" w:color="auto"/>
          </w:divBdr>
        </w:div>
        <w:div w:id="1781560906">
          <w:marLeft w:val="547"/>
          <w:marRight w:val="0"/>
          <w:marTop w:val="86"/>
          <w:marBottom w:val="0"/>
          <w:divBdr>
            <w:top w:val="none" w:sz="0" w:space="0" w:color="auto"/>
            <w:left w:val="none" w:sz="0" w:space="0" w:color="auto"/>
            <w:bottom w:val="none" w:sz="0" w:space="0" w:color="auto"/>
            <w:right w:val="none" w:sz="0" w:space="0" w:color="auto"/>
          </w:divBdr>
        </w:div>
        <w:div w:id="2041276676">
          <w:marLeft w:val="1166"/>
          <w:marRight w:val="0"/>
          <w:marTop w:val="67"/>
          <w:marBottom w:val="0"/>
          <w:divBdr>
            <w:top w:val="none" w:sz="0" w:space="0" w:color="auto"/>
            <w:left w:val="none" w:sz="0" w:space="0" w:color="auto"/>
            <w:bottom w:val="none" w:sz="0" w:space="0" w:color="auto"/>
            <w:right w:val="none" w:sz="0" w:space="0" w:color="auto"/>
          </w:divBdr>
        </w:div>
        <w:div w:id="828405873">
          <w:marLeft w:val="1166"/>
          <w:marRight w:val="0"/>
          <w:marTop w:val="67"/>
          <w:marBottom w:val="0"/>
          <w:divBdr>
            <w:top w:val="none" w:sz="0" w:space="0" w:color="auto"/>
            <w:left w:val="none" w:sz="0" w:space="0" w:color="auto"/>
            <w:bottom w:val="none" w:sz="0" w:space="0" w:color="auto"/>
            <w:right w:val="none" w:sz="0" w:space="0" w:color="auto"/>
          </w:divBdr>
        </w:div>
        <w:div w:id="2028944214">
          <w:marLeft w:val="547"/>
          <w:marRight w:val="0"/>
          <w:marTop w:val="86"/>
          <w:marBottom w:val="0"/>
          <w:divBdr>
            <w:top w:val="none" w:sz="0" w:space="0" w:color="auto"/>
            <w:left w:val="none" w:sz="0" w:space="0" w:color="auto"/>
            <w:bottom w:val="none" w:sz="0" w:space="0" w:color="auto"/>
            <w:right w:val="none" w:sz="0" w:space="0" w:color="auto"/>
          </w:divBdr>
        </w:div>
        <w:div w:id="1536697157">
          <w:marLeft w:val="1080"/>
          <w:marRight w:val="0"/>
          <w:marTop w:val="67"/>
          <w:marBottom w:val="0"/>
          <w:divBdr>
            <w:top w:val="none" w:sz="0" w:space="0" w:color="auto"/>
            <w:left w:val="none" w:sz="0" w:space="0" w:color="auto"/>
            <w:bottom w:val="none" w:sz="0" w:space="0" w:color="auto"/>
            <w:right w:val="none" w:sz="0" w:space="0" w:color="auto"/>
          </w:divBdr>
        </w:div>
        <w:div w:id="1209730730">
          <w:marLeft w:val="1080"/>
          <w:marRight w:val="0"/>
          <w:marTop w:val="67"/>
          <w:marBottom w:val="0"/>
          <w:divBdr>
            <w:top w:val="none" w:sz="0" w:space="0" w:color="auto"/>
            <w:left w:val="none" w:sz="0" w:space="0" w:color="auto"/>
            <w:bottom w:val="none" w:sz="0" w:space="0" w:color="auto"/>
            <w:right w:val="none" w:sz="0" w:space="0" w:color="auto"/>
          </w:divBdr>
        </w:div>
        <w:div w:id="1971979533">
          <w:marLeft w:val="547"/>
          <w:marRight w:val="0"/>
          <w:marTop w:val="86"/>
          <w:marBottom w:val="0"/>
          <w:divBdr>
            <w:top w:val="none" w:sz="0" w:space="0" w:color="auto"/>
            <w:left w:val="none" w:sz="0" w:space="0" w:color="auto"/>
            <w:bottom w:val="none" w:sz="0" w:space="0" w:color="auto"/>
            <w:right w:val="none" w:sz="0" w:space="0" w:color="auto"/>
          </w:divBdr>
        </w:div>
        <w:div w:id="1529249520">
          <w:marLeft w:val="1080"/>
          <w:marRight w:val="0"/>
          <w:marTop w:val="77"/>
          <w:marBottom w:val="0"/>
          <w:divBdr>
            <w:top w:val="none" w:sz="0" w:space="0" w:color="auto"/>
            <w:left w:val="none" w:sz="0" w:space="0" w:color="auto"/>
            <w:bottom w:val="none" w:sz="0" w:space="0" w:color="auto"/>
            <w:right w:val="none" w:sz="0" w:space="0" w:color="auto"/>
          </w:divBdr>
        </w:div>
        <w:div w:id="1919554382">
          <w:marLeft w:val="1080"/>
          <w:marRight w:val="0"/>
          <w:marTop w:val="77"/>
          <w:marBottom w:val="0"/>
          <w:divBdr>
            <w:top w:val="none" w:sz="0" w:space="0" w:color="auto"/>
            <w:left w:val="none" w:sz="0" w:space="0" w:color="auto"/>
            <w:bottom w:val="none" w:sz="0" w:space="0" w:color="auto"/>
            <w:right w:val="none" w:sz="0" w:space="0" w:color="auto"/>
          </w:divBdr>
        </w:div>
      </w:divsChild>
    </w:div>
    <w:div w:id="799954144">
      <w:bodyDiv w:val="1"/>
      <w:marLeft w:val="0"/>
      <w:marRight w:val="0"/>
      <w:marTop w:val="0"/>
      <w:marBottom w:val="0"/>
      <w:divBdr>
        <w:top w:val="none" w:sz="0" w:space="0" w:color="auto"/>
        <w:left w:val="none" w:sz="0" w:space="0" w:color="auto"/>
        <w:bottom w:val="none" w:sz="0" w:space="0" w:color="auto"/>
        <w:right w:val="none" w:sz="0" w:space="0" w:color="auto"/>
      </w:divBdr>
    </w:div>
    <w:div w:id="836120310">
      <w:bodyDiv w:val="1"/>
      <w:marLeft w:val="0"/>
      <w:marRight w:val="0"/>
      <w:marTop w:val="0"/>
      <w:marBottom w:val="0"/>
      <w:divBdr>
        <w:top w:val="none" w:sz="0" w:space="0" w:color="auto"/>
        <w:left w:val="none" w:sz="0" w:space="0" w:color="auto"/>
        <w:bottom w:val="none" w:sz="0" w:space="0" w:color="auto"/>
        <w:right w:val="none" w:sz="0" w:space="0" w:color="auto"/>
      </w:divBdr>
    </w:div>
    <w:div w:id="1015495913">
      <w:bodyDiv w:val="1"/>
      <w:marLeft w:val="0"/>
      <w:marRight w:val="0"/>
      <w:marTop w:val="0"/>
      <w:marBottom w:val="0"/>
      <w:divBdr>
        <w:top w:val="none" w:sz="0" w:space="0" w:color="auto"/>
        <w:left w:val="none" w:sz="0" w:space="0" w:color="auto"/>
        <w:bottom w:val="none" w:sz="0" w:space="0" w:color="auto"/>
        <w:right w:val="none" w:sz="0" w:space="0" w:color="auto"/>
      </w:divBdr>
      <w:divsChild>
        <w:div w:id="695930522">
          <w:marLeft w:val="547"/>
          <w:marRight w:val="0"/>
          <w:marTop w:val="115"/>
          <w:marBottom w:val="0"/>
          <w:divBdr>
            <w:top w:val="none" w:sz="0" w:space="0" w:color="auto"/>
            <w:left w:val="none" w:sz="0" w:space="0" w:color="auto"/>
            <w:bottom w:val="none" w:sz="0" w:space="0" w:color="auto"/>
            <w:right w:val="none" w:sz="0" w:space="0" w:color="auto"/>
          </w:divBdr>
        </w:div>
      </w:divsChild>
    </w:div>
    <w:div w:id="1033312666">
      <w:bodyDiv w:val="1"/>
      <w:marLeft w:val="0"/>
      <w:marRight w:val="0"/>
      <w:marTop w:val="0"/>
      <w:marBottom w:val="0"/>
      <w:divBdr>
        <w:top w:val="none" w:sz="0" w:space="0" w:color="auto"/>
        <w:left w:val="none" w:sz="0" w:space="0" w:color="auto"/>
        <w:bottom w:val="none" w:sz="0" w:space="0" w:color="auto"/>
        <w:right w:val="none" w:sz="0" w:space="0" w:color="auto"/>
      </w:divBdr>
      <w:divsChild>
        <w:div w:id="31539883">
          <w:marLeft w:val="1166"/>
          <w:marRight w:val="0"/>
          <w:marTop w:val="0"/>
          <w:marBottom w:val="0"/>
          <w:divBdr>
            <w:top w:val="none" w:sz="0" w:space="0" w:color="auto"/>
            <w:left w:val="none" w:sz="0" w:space="0" w:color="auto"/>
            <w:bottom w:val="none" w:sz="0" w:space="0" w:color="auto"/>
            <w:right w:val="none" w:sz="0" w:space="0" w:color="auto"/>
          </w:divBdr>
        </w:div>
      </w:divsChild>
    </w:div>
    <w:div w:id="1080561005">
      <w:bodyDiv w:val="1"/>
      <w:marLeft w:val="0"/>
      <w:marRight w:val="0"/>
      <w:marTop w:val="0"/>
      <w:marBottom w:val="0"/>
      <w:divBdr>
        <w:top w:val="none" w:sz="0" w:space="0" w:color="auto"/>
        <w:left w:val="none" w:sz="0" w:space="0" w:color="auto"/>
        <w:bottom w:val="none" w:sz="0" w:space="0" w:color="auto"/>
        <w:right w:val="none" w:sz="0" w:space="0" w:color="auto"/>
      </w:divBdr>
      <w:divsChild>
        <w:div w:id="764031163">
          <w:marLeft w:val="547"/>
          <w:marRight w:val="0"/>
          <w:marTop w:val="106"/>
          <w:marBottom w:val="0"/>
          <w:divBdr>
            <w:top w:val="none" w:sz="0" w:space="0" w:color="auto"/>
            <w:left w:val="none" w:sz="0" w:space="0" w:color="auto"/>
            <w:bottom w:val="none" w:sz="0" w:space="0" w:color="auto"/>
            <w:right w:val="none" w:sz="0" w:space="0" w:color="auto"/>
          </w:divBdr>
        </w:div>
        <w:div w:id="133833620">
          <w:marLeft w:val="547"/>
          <w:marRight w:val="0"/>
          <w:marTop w:val="106"/>
          <w:marBottom w:val="0"/>
          <w:divBdr>
            <w:top w:val="none" w:sz="0" w:space="0" w:color="auto"/>
            <w:left w:val="none" w:sz="0" w:space="0" w:color="auto"/>
            <w:bottom w:val="none" w:sz="0" w:space="0" w:color="auto"/>
            <w:right w:val="none" w:sz="0" w:space="0" w:color="auto"/>
          </w:divBdr>
        </w:div>
        <w:div w:id="1632513925">
          <w:marLeft w:val="547"/>
          <w:marRight w:val="0"/>
          <w:marTop w:val="106"/>
          <w:marBottom w:val="0"/>
          <w:divBdr>
            <w:top w:val="none" w:sz="0" w:space="0" w:color="auto"/>
            <w:left w:val="none" w:sz="0" w:space="0" w:color="auto"/>
            <w:bottom w:val="none" w:sz="0" w:space="0" w:color="auto"/>
            <w:right w:val="none" w:sz="0" w:space="0" w:color="auto"/>
          </w:divBdr>
        </w:div>
        <w:div w:id="203251918">
          <w:marLeft w:val="547"/>
          <w:marRight w:val="0"/>
          <w:marTop w:val="106"/>
          <w:marBottom w:val="0"/>
          <w:divBdr>
            <w:top w:val="none" w:sz="0" w:space="0" w:color="auto"/>
            <w:left w:val="none" w:sz="0" w:space="0" w:color="auto"/>
            <w:bottom w:val="none" w:sz="0" w:space="0" w:color="auto"/>
            <w:right w:val="none" w:sz="0" w:space="0" w:color="auto"/>
          </w:divBdr>
        </w:div>
        <w:div w:id="1383872501">
          <w:marLeft w:val="547"/>
          <w:marRight w:val="0"/>
          <w:marTop w:val="106"/>
          <w:marBottom w:val="0"/>
          <w:divBdr>
            <w:top w:val="none" w:sz="0" w:space="0" w:color="auto"/>
            <w:left w:val="none" w:sz="0" w:space="0" w:color="auto"/>
            <w:bottom w:val="none" w:sz="0" w:space="0" w:color="auto"/>
            <w:right w:val="none" w:sz="0" w:space="0" w:color="auto"/>
          </w:divBdr>
        </w:div>
        <w:div w:id="1991130709">
          <w:marLeft w:val="547"/>
          <w:marRight w:val="0"/>
          <w:marTop w:val="106"/>
          <w:marBottom w:val="0"/>
          <w:divBdr>
            <w:top w:val="none" w:sz="0" w:space="0" w:color="auto"/>
            <w:left w:val="none" w:sz="0" w:space="0" w:color="auto"/>
            <w:bottom w:val="none" w:sz="0" w:space="0" w:color="auto"/>
            <w:right w:val="none" w:sz="0" w:space="0" w:color="auto"/>
          </w:divBdr>
        </w:div>
        <w:div w:id="1876429323">
          <w:marLeft w:val="547"/>
          <w:marRight w:val="0"/>
          <w:marTop w:val="106"/>
          <w:marBottom w:val="0"/>
          <w:divBdr>
            <w:top w:val="none" w:sz="0" w:space="0" w:color="auto"/>
            <w:left w:val="none" w:sz="0" w:space="0" w:color="auto"/>
            <w:bottom w:val="none" w:sz="0" w:space="0" w:color="auto"/>
            <w:right w:val="none" w:sz="0" w:space="0" w:color="auto"/>
          </w:divBdr>
        </w:div>
      </w:divsChild>
    </w:div>
    <w:div w:id="1232891756">
      <w:bodyDiv w:val="1"/>
      <w:marLeft w:val="0"/>
      <w:marRight w:val="0"/>
      <w:marTop w:val="0"/>
      <w:marBottom w:val="0"/>
      <w:divBdr>
        <w:top w:val="none" w:sz="0" w:space="0" w:color="auto"/>
        <w:left w:val="none" w:sz="0" w:space="0" w:color="auto"/>
        <w:bottom w:val="none" w:sz="0" w:space="0" w:color="auto"/>
        <w:right w:val="none" w:sz="0" w:space="0" w:color="auto"/>
      </w:divBdr>
      <w:divsChild>
        <w:div w:id="1698696568">
          <w:marLeft w:val="1714"/>
          <w:marRight w:val="0"/>
          <w:marTop w:val="86"/>
          <w:marBottom w:val="0"/>
          <w:divBdr>
            <w:top w:val="none" w:sz="0" w:space="0" w:color="auto"/>
            <w:left w:val="none" w:sz="0" w:space="0" w:color="auto"/>
            <w:bottom w:val="none" w:sz="0" w:space="0" w:color="auto"/>
            <w:right w:val="none" w:sz="0" w:space="0" w:color="auto"/>
          </w:divBdr>
        </w:div>
      </w:divsChild>
    </w:div>
    <w:div w:id="1630623027">
      <w:bodyDiv w:val="1"/>
      <w:marLeft w:val="0"/>
      <w:marRight w:val="0"/>
      <w:marTop w:val="0"/>
      <w:marBottom w:val="0"/>
      <w:divBdr>
        <w:top w:val="none" w:sz="0" w:space="0" w:color="auto"/>
        <w:left w:val="none" w:sz="0" w:space="0" w:color="auto"/>
        <w:bottom w:val="none" w:sz="0" w:space="0" w:color="auto"/>
        <w:right w:val="none" w:sz="0" w:space="0" w:color="auto"/>
      </w:divBdr>
      <w:divsChild>
        <w:div w:id="1180048151">
          <w:marLeft w:val="547"/>
          <w:marRight w:val="0"/>
          <w:marTop w:val="115"/>
          <w:marBottom w:val="0"/>
          <w:divBdr>
            <w:top w:val="none" w:sz="0" w:space="0" w:color="auto"/>
            <w:left w:val="none" w:sz="0" w:space="0" w:color="auto"/>
            <w:bottom w:val="none" w:sz="0" w:space="0" w:color="auto"/>
            <w:right w:val="none" w:sz="0" w:space="0" w:color="auto"/>
          </w:divBdr>
        </w:div>
      </w:divsChild>
    </w:div>
    <w:div w:id="1686901833">
      <w:bodyDiv w:val="1"/>
      <w:marLeft w:val="0"/>
      <w:marRight w:val="0"/>
      <w:marTop w:val="0"/>
      <w:marBottom w:val="0"/>
      <w:divBdr>
        <w:top w:val="none" w:sz="0" w:space="0" w:color="auto"/>
        <w:left w:val="none" w:sz="0" w:space="0" w:color="auto"/>
        <w:bottom w:val="none" w:sz="0" w:space="0" w:color="auto"/>
        <w:right w:val="none" w:sz="0" w:space="0" w:color="auto"/>
      </w:divBdr>
      <w:divsChild>
        <w:div w:id="1784037875">
          <w:marLeft w:val="1166"/>
          <w:marRight w:val="0"/>
          <w:marTop w:val="0"/>
          <w:marBottom w:val="0"/>
          <w:divBdr>
            <w:top w:val="none" w:sz="0" w:space="0" w:color="auto"/>
            <w:left w:val="none" w:sz="0" w:space="0" w:color="auto"/>
            <w:bottom w:val="none" w:sz="0" w:space="0" w:color="auto"/>
            <w:right w:val="none" w:sz="0" w:space="0" w:color="auto"/>
          </w:divBdr>
        </w:div>
        <w:div w:id="1024557032">
          <w:marLeft w:val="1166"/>
          <w:marRight w:val="0"/>
          <w:marTop w:val="0"/>
          <w:marBottom w:val="0"/>
          <w:divBdr>
            <w:top w:val="none" w:sz="0" w:space="0" w:color="auto"/>
            <w:left w:val="none" w:sz="0" w:space="0" w:color="auto"/>
            <w:bottom w:val="none" w:sz="0" w:space="0" w:color="auto"/>
            <w:right w:val="none" w:sz="0" w:space="0" w:color="auto"/>
          </w:divBdr>
        </w:div>
        <w:div w:id="129635422">
          <w:marLeft w:val="1166"/>
          <w:marRight w:val="0"/>
          <w:marTop w:val="0"/>
          <w:marBottom w:val="0"/>
          <w:divBdr>
            <w:top w:val="none" w:sz="0" w:space="0" w:color="auto"/>
            <w:left w:val="none" w:sz="0" w:space="0" w:color="auto"/>
            <w:bottom w:val="none" w:sz="0" w:space="0" w:color="auto"/>
            <w:right w:val="none" w:sz="0" w:space="0" w:color="auto"/>
          </w:divBdr>
        </w:div>
      </w:divsChild>
    </w:div>
    <w:div w:id="1689138715">
      <w:bodyDiv w:val="1"/>
      <w:marLeft w:val="0"/>
      <w:marRight w:val="0"/>
      <w:marTop w:val="0"/>
      <w:marBottom w:val="0"/>
      <w:divBdr>
        <w:top w:val="none" w:sz="0" w:space="0" w:color="auto"/>
        <w:left w:val="none" w:sz="0" w:space="0" w:color="auto"/>
        <w:bottom w:val="none" w:sz="0" w:space="0" w:color="auto"/>
        <w:right w:val="none" w:sz="0" w:space="0" w:color="auto"/>
      </w:divBdr>
    </w:div>
    <w:div w:id="1822966487">
      <w:bodyDiv w:val="1"/>
      <w:marLeft w:val="0"/>
      <w:marRight w:val="0"/>
      <w:marTop w:val="0"/>
      <w:marBottom w:val="0"/>
      <w:divBdr>
        <w:top w:val="none" w:sz="0" w:space="0" w:color="auto"/>
        <w:left w:val="none" w:sz="0" w:space="0" w:color="auto"/>
        <w:bottom w:val="none" w:sz="0" w:space="0" w:color="auto"/>
        <w:right w:val="none" w:sz="0" w:space="0" w:color="auto"/>
      </w:divBdr>
      <w:divsChild>
        <w:div w:id="768283569">
          <w:marLeft w:val="547"/>
          <w:marRight w:val="0"/>
          <w:marTop w:val="96"/>
          <w:marBottom w:val="0"/>
          <w:divBdr>
            <w:top w:val="none" w:sz="0" w:space="0" w:color="auto"/>
            <w:left w:val="none" w:sz="0" w:space="0" w:color="auto"/>
            <w:bottom w:val="none" w:sz="0" w:space="0" w:color="auto"/>
            <w:right w:val="none" w:sz="0" w:space="0" w:color="auto"/>
          </w:divBdr>
        </w:div>
      </w:divsChild>
    </w:div>
    <w:div w:id="1933466791">
      <w:bodyDiv w:val="1"/>
      <w:marLeft w:val="0"/>
      <w:marRight w:val="0"/>
      <w:marTop w:val="0"/>
      <w:marBottom w:val="0"/>
      <w:divBdr>
        <w:top w:val="none" w:sz="0" w:space="0" w:color="auto"/>
        <w:left w:val="none" w:sz="0" w:space="0" w:color="auto"/>
        <w:bottom w:val="none" w:sz="0" w:space="0" w:color="auto"/>
        <w:right w:val="none" w:sz="0" w:space="0" w:color="auto"/>
      </w:divBdr>
      <w:divsChild>
        <w:div w:id="1490097629">
          <w:marLeft w:val="1166"/>
          <w:marRight w:val="0"/>
          <w:marTop w:val="77"/>
          <w:marBottom w:val="0"/>
          <w:divBdr>
            <w:top w:val="none" w:sz="0" w:space="0" w:color="auto"/>
            <w:left w:val="none" w:sz="0" w:space="0" w:color="auto"/>
            <w:bottom w:val="none" w:sz="0" w:space="0" w:color="auto"/>
            <w:right w:val="none" w:sz="0" w:space="0" w:color="auto"/>
          </w:divBdr>
        </w:div>
        <w:div w:id="1476681468">
          <w:marLeft w:val="1714"/>
          <w:marRight w:val="0"/>
          <w:marTop w:val="67"/>
          <w:marBottom w:val="0"/>
          <w:divBdr>
            <w:top w:val="none" w:sz="0" w:space="0" w:color="auto"/>
            <w:left w:val="none" w:sz="0" w:space="0" w:color="auto"/>
            <w:bottom w:val="none" w:sz="0" w:space="0" w:color="auto"/>
            <w:right w:val="none" w:sz="0" w:space="0" w:color="auto"/>
          </w:divBdr>
        </w:div>
        <w:div w:id="553470463">
          <w:marLeft w:val="1714"/>
          <w:marRight w:val="0"/>
          <w:marTop w:val="67"/>
          <w:marBottom w:val="0"/>
          <w:divBdr>
            <w:top w:val="none" w:sz="0" w:space="0" w:color="auto"/>
            <w:left w:val="none" w:sz="0" w:space="0" w:color="auto"/>
            <w:bottom w:val="none" w:sz="0" w:space="0" w:color="auto"/>
            <w:right w:val="none" w:sz="0" w:space="0" w:color="auto"/>
          </w:divBdr>
        </w:div>
        <w:div w:id="1910379822">
          <w:marLeft w:val="1714"/>
          <w:marRight w:val="0"/>
          <w:marTop w:val="67"/>
          <w:marBottom w:val="0"/>
          <w:divBdr>
            <w:top w:val="none" w:sz="0" w:space="0" w:color="auto"/>
            <w:left w:val="none" w:sz="0" w:space="0" w:color="auto"/>
            <w:bottom w:val="none" w:sz="0" w:space="0" w:color="auto"/>
            <w:right w:val="none" w:sz="0" w:space="0" w:color="auto"/>
          </w:divBdr>
        </w:div>
        <w:div w:id="1099833176">
          <w:marLeft w:val="1166"/>
          <w:marRight w:val="0"/>
          <w:marTop w:val="77"/>
          <w:marBottom w:val="0"/>
          <w:divBdr>
            <w:top w:val="none" w:sz="0" w:space="0" w:color="auto"/>
            <w:left w:val="none" w:sz="0" w:space="0" w:color="auto"/>
            <w:bottom w:val="none" w:sz="0" w:space="0" w:color="auto"/>
            <w:right w:val="none" w:sz="0" w:space="0" w:color="auto"/>
          </w:divBdr>
        </w:div>
      </w:divsChild>
    </w:div>
    <w:div w:id="1983534605">
      <w:bodyDiv w:val="1"/>
      <w:marLeft w:val="0"/>
      <w:marRight w:val="0"/>
      <w:marTop w:val="0"/>
      <w:marBottom w:val="0"/>
      <w:divBdr>
        <w:top w:val="none" w:sz="0" w:space="0" w:color="auto"/>
        <w:left w:val="none" w:sz="0" w:space="0" w:color="auto"/>
        <w:bottom w:val="none" w:sz="0" w:space="0" w:color="auto"/>
        <w:right w:val="none" w:sz="0" w:space="0" w:color="auto"/>
      </w:divBdr>
      <w:divsChild>
        <w:div w:id="891693629">
          <w:marLeft w:val="547"/>
          <w:marRight w:val="0"/>
          <w:marTop w:val="86"/>
          <w:marBottom w:val="0"/>
          <w:divBdr>
            <w:top w:val="none" w:sz="0" w:space="0" w:color="auto"/>
            <w:left w:val="none" w:sz="0" w:space="0" w:color="auto"/>
            <w:bottom w:val="none" w:sz="0" w:space="0" w:color="auto"/>
            <w:right w:val="none" w:sz="0" w:space="0" w:color="auto"/>
          </w:divBdr>
        </w:div>
        <w:div w:id="635183063">
          <w:marLeft w:val="547"/>
          <w:marRight w:val="0"/>
          <w:marTop w:val="86"/>
          <w:marBottom w:val="0"/>
          <w:divBdr>
            <w:top w:val="none" w:sz="0" w:space="0" w:color="auto"/>
            <w:left w:val="none" w:sz="0" w:space="0" w:color="auto"/>
            <w:bottom w:val="none" w:sz="0" w:space="0" w:color="auto"/>
            <w:right w:val="none" w:sz="0" w:space="0" w:color="auto"/>
          </w:divBdr>
        </w:div>
        <w:div w:id="1332637679">
          <w:marLeft w:val="1166"/>
          <w:marRight w:val="0"/>
          <w:marTop w:val="67"/>
          <w:marBottom w:val="0"/>
          <w:divBdr>
            <w:top w:val="none" w:sz="0" w:space="0" w:color="auto"/>
            <w:left w:val="none" w:sz="0" w:space="0" w:color="auto"/>
            <w:bottom w:val="none" w:sz="0" w:space="0" w:color="auto"/>
            <w:right w:val="none" w:sz="0" w:space="0" w:color="auto"/>
          </w:divBdr>
        </w:div>
        <w:div w:id="221912902">
          <w:marLeft w:val="1166"/>
          <w:marRight w:val="0"/>
          <w:marTop w:val="67"/>
          <w:marBottom w:val="0"/>
          <w:divBdr>
            <w:top w:val="none" w:sz="0" w:space="0" w:color="auto"/>
            <w:left w:val="none" w:sz="0" w:space="0" w:color="auto"/>
            <w:bottom w:val="none" w:sz="0" w:space="0" w:color="auto"/>
            <w:right w:val="none" w:sz="0" w:space="0" w:color="auto"/>
          </w:divBdr>
        </w:div>
        <w:div w:id="1615550051">
          <w:marLeft w:val="547"/>
          <w:marRight w:val="0"/>
          <w:marTop w:val="86"/>
          <w:marBottom w:val="0"/>
          <w:divBdr>
            <w:top w:val="none" w:sz="0" w:space="0" w:color="auto"/>
            <w:left w:val="none" w:sz="0" w:space="0" w:color="auto"/>
            <w:bottom w:val="none" w:sz="0" w:space="0" w:color="auto"/>
            <w:right w:val="none" w:sz="0" w:space="0" w:color="auto"/>
          </w:divBdr>
        </w:div>
        <w:div w:id="158811447">
          <w:marLeft w:val="1080"/>
          <w:marRight w:val="0"/>
          <w:marTop w:val="67"/>
          <w:marBottom w:val="0"/>
          <w:divBdr>
            <w:top w:val="none" w:sz="0" w:space="0" w:color="auto"/>
            <w:left w:val="none" w:sz="0" w:space="0" w:color="auto"/>
            <w:bottom w:val="none" w:sz="0" w:space="0" w:color="auto"/>
            <w:right w:val="none" w:sz="0" w:space="0" w:color="auto"/>
          </w:divBdr>
        </w:div>
        <w:div w:id="1672946769">
          <w:marLeft w:val="1080"/>
          <w:marRight w:val="0"/>
          <w:marTop w:val="67"/>
          <w:marBottom w:val="0"/>
          <w:divBdr>
            <w:top w:val="none" w:sz="0" w:space="0" w:color="auto"/>
            <w:left w:val="none" w:sz="0" w:space="0" w:color="auto"/>
            <w:bottom w:val="none" w:sz="0" w:space="0" w:color="auto"/>
            <w:right w:val="none" w:sz="0" w:space="0" w:color="auto"/>
          </w:divBdr>
        </w:div>
        <w:div w:id="1782606683">
          <w:marLeft w:val="547"/>
          <w:marRight w:val="0"/>
          <w:marTop w:val="86"/>
          <w:marBottom w:val="0"/>
          <w:divBdr>
            <w:top w:val="none" w:sz="0" w:space="0" w:color="auto"/>
            <w:left w:val="none" w:sz="0" w:space="0" w:color="auto"/>
            <w:bottom w:val="none" w:sz="0" w:space="0" w:color="auto"/>
            <w:right w:val="none" w:sz="0" w:space="0" w:color="auto"/>
          </w:divBdr>
        </w:div>
        <w:div w:id="1852450700">
          <w:marLeft w:val="1080"/>
          <w:marRight w:val="0"/>
          <w:marTop w:val="77"/>
          <w:marBottom w:val="0"/>
          <w:divBdr>
            <w:top w:val="none" w:sz="0" w:space="0" w:color="auto"/>
            <w:left w:val="none" w:sz="0" w:space="0" w:color="auto"/>
            <w:bottom w:val="none" w:sz="0" w:space="0" w:color="auto"/>
            <w:right w:val="none" w:sz="0" w:space="0" w:color="auto"/>
          </w:divBdr>
        </w:div>
        <w:div w:id="376858150">
          <w:marLeft w:val="1080"/>
          <w:marRight w:val="0"/>
          <w:marTop w:val="77"/>
          <w:marBottom w:val="0"/>
          <w:divBdr>
            <w:top w:val="none" w:sz="0" w:space="0" w:color="auto"/>
            <w:left w:val="none" w:sz="0" w:space="0" w:color="auto"/>
            <w:bottom w:val="none" w:sz="0" w:space="0" w:color="auto"/>
            <w:right w:val="none" w:sz="0" w:space="0" w:color="auto"/>
          </w:divBdr>
        </w:div>
        <w:div w:id="1863082608">
          <w:marLeft w:val="547"/>
          <w:marRight w:val="0"/>
          <w:marTop w:val="86"/>
          <w:marBottom w:val="0"/>
          <w:divBdr>
            <w:top w:val="none" w:sz="0" w:space="0" w:color="auto"/>
            <w:left w:val="none" w:sz="0" w:space="0" w:color="auto"/>
            <w:bottom w:val="none" w:sz="0" w:space="0" w:color="auto"/>
            <w:right w:val="none" w:sz="0" w:space="0" w:color="auto"/>
          </w:divBdr>
        </w:div>
        <w:div w:id="226652514">
          <w:marLeft w:val="547"/>
          <w:marRight w:val="0"/>
          <w:marTop w:val="86"/>
          <w:marBottom w:val="0"/>
          <w:divBdr>
            <w:top w:val="none" w:sz="0" w:space="0" w:color="auto"/>
            <w:left w:val="none" w:sz="0" w:space="0" w:color="auto"/>
            <w:bottom w:val="none" w:sz="0" w:space="0" w:color="auto"/>
            <w:right w:val="none" w:sz="0" w:space="0" w:color="auto"/>
          </w:divBdr>
        </w:div>
        <w:div w:id="1248924859">
          <w:marLeft w:val="547"/>
          <w:marRight w:val="0"/>
          <w:marTop w:val="86"/>
          <w:marBottom w:val="0"/>
          <w:divBdr>
            <w:top w:val="none" w:sz="0" w:space="0" w:color="auto"/>
            <w:left w:val="none" w:sz="0" w:space="0" w:color="auto"/>
            <w:bottom w:val="none" w:sz="0" w:space="0" w:color="auto"/>
            <w:right w:val="none" w:sz="0" w:space="0" w:color="auto"/>
          </w:divBdr>
        </w:div>
        <w:div w:id="2109500002">
          <w:marLeft w:val="547"/>
          <w:marRight w:val="0"/>
          <w:marTop w:val="86"/>
          <w:marBottom w:val="0"/>
          <w:divBdr>
            <w:top w:val="none" w:sz="0" w:space="0" w:color="auto"/>
            <w:left w:val="none" w:sz="0" w:space="0" w:color="auto"/>
            <w:bottom w:val="none" w:sz="0" w:space="0" w:color="auto"/>
            <w:right w:val="none" w:sz="0" w:space="0" w:color="auto"/>
          </w:divBdr>
        </w:div>
        <w:div w:id="758142425">
          <w:marLeft w:val="547"/>
          <w:marRight w:val="0"/>
          <w:marTop w:val="86"/>
          <w:marBottom w:val="0"/>
          <w:divBdr>
            <w:top w:val="none" w:sz="0" w:space="0" w:color="auto"/>
            <w:left w:val="none" w:sz="0" w:space="0" w:color="auto"/>
            <w:bottom w:val="none" w:sz="0" w:space="0" w:color="auto"/>
            <w:right w:val="none" w:sz="0" w:space="0" w:color="auto"/>
          </w:divBdr>
        </w:div>
      </w:divsChild>
    </w:div>
    <w:div w:id="2018187866">
      <w:bodyDiv w:val="1"/>
      <w:marLeft w:val="0"/>
      <w:marRight w:val="0"/>
      <w:marTop w:val="0"/>
      <w:marBottom w:val="0"/>
      <w:divBdr>
        <w:top w:val="none" w:sz="0" w:space="0" w:color="auto"/>
        <w:left w:val="none" w:sz="0" w:space="0" w:color="auto"/>
        <w:bottom w:val="none" w:sz="0" w:space="0" w:color="auto"/>
        <w:right w:val="none" w:sz="0" w:space="0" w:color="auto"/>
      </w:divBdr>
      <w:divsChild>
        <w:div w:id="369037516">
          <w:marLeft w:val="547"/>
          <w:marRight w:val="0"/>
          <w:marTop w:val="0"/>
          <w:marBottom w:val="0"/>
          <w:divBdr>
            <w:top w:val="none" w:sz="0" w:space="0" w:color="auto"/>
            <w:left w:val="none" w:sz="0" w:space="0" w:color="auto"/>
            <w:bottom w:val="none" w:sz="0" w:space="0" w:color="auto"/>
            <w:right w:val="none" w:sz="0" w:space="0" w:color="auto"/>
          </w:divBdr>
        </w:div>
        <w:div w:id="772358386">
          <w:marLeft w:val="1166"/>
          <w:marRight w:val="0"/>
          <w:marTop w:val="96"/>
          <w:marBottom w:val="0"/>
          <w:divBdr>
            <w:top w:val="none" w:sz="0" w:space="0" w:color="auto"/>
            <w:left w:val="none" w:sz="0" w:space="0" w:color="auto"/>
            <w:bottom w:val="none" w:sz="0" w:space="0" w:color="auto"/>
            <w:right w:val="none" w:sz="0" w:space="0" w:color="auto"/>
          </w:divBdr>
        </w:div>
        <w:div w:id="2077120009">
          <w:marLeft w:val="1166"/>
          <w:marRight w:val="0"/>
          <w:marTop w:val="96"/>
          <w:marBottom w:val="0"/>
          <w:divBdr>
            <w:top w:val="none" w:sz="0" w:space="0" w:color="auto"/>
            <w:left w:val="none" w:sz="0" w:space="0" w:color="auto"/>
            <w:bottom w:val="none" w:sz="0" w:space="0" w:color="auto"/>
            <w:right w:val="none" w:sz="0" w:space="0" w:color="auto"/>
          </w:divBdr>
        </w:div>
        <w:div w:id="1651707795">
          <w:marLeft w:val="1166"/>
          <w:marRight w:val="0"/>
          <w:marTop w:val="96"/>
          <w:marBottom w:val="0"/>
          <w:divBdr>
            <w:top w:val="none" w:sz="0" w:space="0" w:color="auto"/>
            <w:left w:val="none" w:sz="0" w:space="0" w:color="auto"/>
            <w:bottom w:val="none" w:sz="0" w:space="0" w:color="auto"/>
            <w:right w:val="none" w:sz="0" w:space="0" w:color="auto"/>
          </w:divBdr>
        </w:div>
        <w:div w:id="1993362397">
          <w:marLeft w:val="1166"/>
          <w:marRight w:val="0"/>
          <w:marTop w:val="96"/>
          <w:marBottom w:val="0"/>
          <w:divBdr>
            <w:top w:val="none" w:sz="0" w:space="0" w:color="auto"/>
            <w:left w:val="none" w:sz="0" w:space="0" w:color="auto"/>
            <w:bottom w:val="none" w:sz="0" w:space="0" w:color="auto"/>
            <w:right w:val="none" w:sz="0" w:space="0" w:color="auto"/>
          </w:divBdr>
        </w:div>
        <w:div w:id="950163048">
          <w:marLeft w:val="1166"/>
          <w:marRight w:val="0"/>
          <w:marTop w:val="96"/>
          <w:marBottom w:val="0"/>
          <w:divBdr>
            <w:top w:val="none" w:sz="0" w:space="0" w:color="auto"/>
            <w:left w:val="none" w:sz="0" w:space="0" w:color="auto"/>
            <w:bottom w:val="none" w:sz="0" w:space="0" w:color="auto"/>
            <w:right w:val="none" w:sz="0" w:space="0" w:color="auto"/>
          </w:divBdr>
        </w:div>
        <w:div w:id="672150814">
          <w:marLeft w:val="1166"/>
          <w:marRight w:val="0"/>
          <w:marTop w:val="96"/>
          <w:marBottom w:val="0"/>
          <w:divBdr>
            <w:top w:val="none" w:sz="0" w:space="0" w:color="auto"/>
            <w:left w:val="none" w:sz="0" w:space="0" w:color="auto"/>
            <w:bottom w:val="none" w:sz="0" w:space="0" w:color="auto"/>
            <w:right w:val="none" w:sz="0" w:space="0" w:color="auto"/>
          </w:divBdr>
        </w:div>
        <w:div w:id="1590037009">
          <w:marLeft w:val="1166"/>
          <w:marRight w:val="0"/>
          <w:marTop w:val="96"/>
          <w:marBottom w:val="0"/>
          <w:divBdr>
            <w:top w:val="none" w:sz="0" w:space="0" w:color="auto"/>
            <w:left w:val="none" w:sz="0" w:space="0" w:color="auto"/>
            <w:bottom w:val="none" w:sz="0" w:space="0" w:color="auto"/>
            <w:right w:val="none" w:sz="0" w:space="0" w:color="auto"/>
          </w:divBdr>
        </w:div>
        <w:div w:id="2020887891">
          <w:marLeft w:val="547"/>
          <w:marRight w:val="0"/>
          <w:marTop w:val="115"/>
          <w:marBottom w:val="0"/>
          <w:divBdr>
            <w:top w:val="none" w:sz="0" w:space="0" w:color="auto"/>
            <w:left w:val="none" w:sz="0" w:space="0" w:color="auto"/>
            <w:bottom w:val="none" w:sz="0" w:space="0" w:color="auto"/>
            <w:right w:val="none" w:sz="0" w:space="0" w:color="auto"/>
          </w:divBdr>
        </w:div>
      </w:divsChild>
    </w:div>
    <w:div w:id="2041471514">
      <w:bodyDiv w:val="1"/>
      <w:marLeft w:val="0"/>
      <w:marRight w:val="0"/>
      <w:marTop w:val="0"/>
      <w:marBottom w:val="0"/>
      <w:divBdr>
        <w:top w:val="none" w:sz="0" w:space="0" w:color="auto"/>
        <w:left w:val="none" w:sz="0" w:space="0" w:color="auto"/>
        <w:bottom w:val="none" w:sz="0" w:space="0" w:color="auto"/>
        <w:right w:val="none" w:sz="0" w:space="0" w:color="auto"/>
      </w:divBdr>
      <w:divsChild>
        <w:div w:id="13311747">
          <w:marLeft w:val="1166"/>
          <w:marRight w:val="0"/>
          <w:marTop w:val="115"/>
          <w:marBottom w:val="0"/>
          <w:divBdr>
            <w:top w:val="none" w:sz="0" w:space="0" w:color="auto"/>
            <w:left w:val="none" w:sz="0" w:space="0" w:color="auto"/>
            <w:bottom w:val="none" w:sz="0" w:space="0" w:color="auto"/>
            <w:right w:val="none" w:sz="0" w:space="0" w:color="auto"/>
          </w:divBdr>
        </w:div>
        <w:div w:id="504638850">
          <w:marLeft w:val="1714"/>
          <w:marRight w:val="0"/>
          <w:marTop w:val="96"/>
          <w:marBottom w:val="0"/>
          <w:divBdr>
            <w:top w:val="none" w:sz="0" w:space="0" w:color="auto"/>
            <w:left w:val="none" w:sz="0" w:space="0" w:color="auto"/>
            <w:bottom w:val="none" w:sz="0" w:space="0" w:color="auto"/>
            <w:right w:val="none" w:sz="0" w:space="0" w:color="auto"/>
          </w:divBdr>
        </w:div>
        <w:div w:id="1749039716">
          <w:marLeft w:val="2246"/>
          <w:marRight w:val="0"/>
          <w:marTop w:val="77"/>
          <w:marBottom w:val="0"/>
          <w:divBdr>
            <w:top w:val="none" w:sz="0" w:space="0" w:color="auto"/>
            <w:left w:val="none" w:sz="0" w:space="0" w:color="auto"/>
            <w:bottom w:val="none" w:sz="0" w:space="0" w:color="auto"/>
            <w:right w:val="none" w:sz="0" w:space="0" w:color="auto"/>
          </w:divBdr>
        </w:div>
        <w:div w:id="995183150">
          <w:marLeft w:val="1714"/>
          <w:marRight w:val="0"/>
          <w:marTop w:val="96"/>
          <w:marBottom w:val="0"/>
          <w:divBdr>
            <w:top w:val="none" w:sz="0" w:space="0" w:color="auto"/>
            <w:left w:val="none" w:sz="0" w:space="0" w:color="auto"/>
            <w:bottom w:val="none" w:sz="0" w:space="0" w:color="auto"/>
            <w:right w:val="none" w:sz="0" w:space="0" w:color="auto"/>
          </w:divBdr>
        </w:div>
        <w:div w:id="96213787">
          <w:marLeft w:val="2246"/>
          <w:marRight w:val="0"/>
          <w:marTop w:val="77"/>
          <w:marBottom w:val="0"/>
          <w:divBdr>
            <w:top w:val="none" w:sz="0" w:space="0" w:color="auto"/>
            <w:left w:val="none" w:sz="0" w:space="0" w:color="auto"/>
            <w:bottom w:val="none" w:sz="0" w:space="0" w:color="auto"/>
            <w:right w:val="none" w:sz="0" w:space="0" w:color="auto"/>
          </w:divBdr>
        </w:div>
      </w:divsChild>
    </w:div>
    <w:div w:id="2044358876">
      <w:bodyDiv w:val="1"/>
      <w:marLeft w:val="0"/>
      <w:marRight w:val="0"/>
      <w:marTop w:val="0"/>
      <w:marBottom w:val="0"/>
      <w:divBdr>
        <w:top w:val="none" w:sz="0" w:space="0" w:color="auto"/>
        <w:left w:val="none" w:sz="0" w:space="0" w:color="auto"/>
        <w:bottom w:val="none" w:sz="0" w:space="0" w:color="auto"/>
        <w:right w:val="none" w:sz="0" w:space="0" w:color="auto"/>
      </w:divBdr>
      <w:divsChild>
        <w:div w:id="1947492890">
          <w:marLeft w:val="547"/>
          <w:marRight w:val="0"/>
          <w:marTop w:val="0"/>
          <w:marBottom w:val="0"/>
          <w:divBdr>
            <w:top w:val="none" w:sz="0" w:space="0" w:color="auto"/>
            <w:left w:val="none" w:sz="0" w:space="0" w:color="auto"/>
            <w:bottom w:val="none" w:sz="0" w:space="0" w:color="auto"/>
            <w:right w:val="none" w:sz="0" w:space="0" w:color="auto"/>
          </w:divBdr>
        </w:div>
        <w:div w:id="2049717807">
          <w:marLeft w:val="547"/>
          <w:marRight w:val="0"/>
          <w:marTop w:val="0"/>
          <w:marBottom w:val="0"/>
          <w:divBdr>
            <w:top w:val="none" w:sz="0" w:space="0" w:color="auto"/>
            <w:left w:val="none" w:sz="0" w:space="0" w:color="auto"/>
            <w:bottom w:val="none" w:sz="0" w:space="0" w:color="auto"/>
            <w:right w:val="none" w:sz="0" w:space="0" w:color="auto"/>
          </w:divBdr>
        </w:div>
        <w:div w:id="1329870932">
          <w:marLeft w:val="1166"/>
          <w:marRight w:val="0"/>
          <w:marTop w:val="0"/>
          <w:marBottom w:val="0"/>
          <w:divBdr>
            <w:top w:val="none" w:sz="0" w:space="0" w:color="auto"/>
            <w:left w:val="none" w:sz="0" w:space="0" w:color="auto"/>
            <w:bottom w:val="none" w:sz="0" w:space="0" w:color="auto"/>
            <w:right w:val="none" w:sz="0" w:space="0" w:color="auto"/>
          </w:divBdr>
        </w:div>
        <w:div w:id="1254126108">
          <w:marLeft w:val="1166"/>
          <w:marRight w:val="0"/>
          <w:marTop w:val="0"/>
          <w:marBottom w:val="0"/>
          <w:divBdr>
            <w:top w:val="none" w:sz="0" w:space="0" w:color="auto"/>
            <w:left w:val="none" w:sz="0" w:space="0" w:color="auto"/>
            <w:bottom w:val="none" w:sz="0" w:space="0" w:color="auto"/>
            <w:right w:val="none" w:sz="0" w:space="0" w:color="auto"/>
          </w:divBdr>
        </w:div>
        <w:div w:id="1573657937">
          <w:marLeft w:val="547"/>
          <w:marRight w:val="0"/>
          <w:marTop w:val="0"/>
          <w:marBottom w:val="0"/>
          <w:divBdr>
            <w:top w:val="none" w:sz="0" w:space="0" w:color="auto"/>
            <w:left w:val="none" w:sz="0" w:space="0" w:color="auto"/>
            <w:bottom w:val="none" w:sz="0" w:space="0" w:color="auto"/>
            <w:right w:val="none" w:sz="0" w:space="0" w:color="auto"/>
          </w:divBdr>
        </w:div>
        <w:div w:id="1997150870">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0234-03-0arc-arc-sc-agenda-mar-2015.ppt" TargetMode="External"/><Relationship Id="rId13" Type="http://schemas.openxmlformats.org/officeDocument/2006/relationships/hyperlink" Target="https://mentor.ieee.org/802.11/dcn/15/11-15-0469-01-0arc-arc-closing-report-mar-2015.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5/11-15-0355-01-0arc-mib-truthvalue-usage-patterns.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4/11-14-1281-04-0arc-mib-attributes-analysis.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14/11-14-1281-04-0arc-mib-attributes-analysis.docx" TargetMode="External"/><Relationship Id="rId4" Type="http://schemas.openxmlformats.org/officeDocument/2006/relationships/settings" Target="settings.xml"/><Relationship Id="rId9" Type="http://schemas.openxmlformats.org/officeDocument/2006/relationships/hyperlink" Target="https://mentor.ieee.org/802.11/dcn/15/11-15-0142-00-0arc-arc-sc-meeting-minutes-january-2015.docx" TargetMode="External"/><Relationship Id="rId14" Type="http://schemas.openxmlformats.org/officeDocument/2006/relationships/hyperlink" Target="https://mentor.ieee.org/802.11/dcn/15/11-15-0355-02-0arc-mib-truthvalue-usage-patter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F6904-9CC8-4D55-A8D0-8B41BE08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802.11-15/0504r0</vt:lpstr>
    </vt:vector>
  </TitlesOfParts>
  <Company>InterDigital Communication, Inc.</Company>
  <LinksUpToDate>false</LinksUpToDate>
  <CharactersWithSpaces>5460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802.11-15/0504r0</dc:title>
  <dc:subject>Submission</dc:subject>
  <dc:creator>Joseph Levy</dc:creator>
  <cp:keywords>March 2015</cp:keywords>
  <dc:description>Joseph Levy, InterDigital Communication Inc.</dc:description>
  <cp:lastModifiedBy>Levy, Joseph S</cp:lastModifiedBy>
  <cp:revision>4</cp:revision>
  <cp:lastPrinted>2012-11-14T23:40:00Z</cp:lastPrinted>
  <dcterms:created xsi:type="dcterms:W3CDTF">2015-03-30T15:39:00Z</dcterms:created>
  <dcterms:modified xsi:type="dcterms:W3CDTF">2015-03-31T14:46:00Z</dcterms:modified>
</cp:coreProperties>
</file>