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1440"/>
        <w:gridCol w:w="2610"/>
        <w:gridCol w:w="1368"/>
        <w:gridCol w:w="2610"/>
      </w:tblGrid>
      <w:tr w:rsidR="00C723BC" w:rsidRPr="00183F4C" w:rsidTr="00D74DE9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723BC" w:rsidRPr="00183F4C" w:rsidRDefault="00C723BC" w:rsidP="00D44BE0">
            <w:pPr>
              <w:pStyle w:val="T2"/>
            </w:pPr>
            <w:r>
              <w:rPr>
                <w:rFonts w:hint="eastAsia"/>
                <w:lang w:eastAsia="ko-KR"/>
              </w:rPr>
              <w:t>LB 20</w:t>
            </w:r>
            <w:r w:rsidR="00BD0E84">
              <w:rPr>
                <w:lang w:eastAsia="ko-KR"/>
              </w:rPr>
              <w:t>7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lang w:eastAsia="ko-KR"/>
              </w:rPr>
              <w:t xml:space="preserve">Comment Resolution </w:t>
            </w:r>
            <w:r w:rsidR="00D44BE0">
              <w:rPr>
                <w:lang w:eastAsia="ko-KR"/>
              </w:rPr>
              <w:t xml:space="preserve">for 9.50.4 </w:t>
            </w:r>
            <w:r w:rsidR="005737ED">
              <w:rPr>
                <w:lang w:eastAsia="ko-KR"/>
              </w:rPr>
              <w:t>Sectorization</w:t>
            </w:r>
          </w:p>
        </w:tc>
      </w:tr>
      <w:tr w:rsidR="00C723BC" w:rsidRPr="00183F4C" w:rsidTr="00D74DE9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723BC" w:rsidRPr="00183F4C" w:rsidRDefault="00C723BC" w:rsidP="00062176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5737ED">
              <w:rPr>
                <w:b w:val="0"/>
                <w:sz w:val="20"/>
              </w:rPr>
              <w:t>5</w:t>
            </w:r>
            <w:r w:rsidRPr="00183F4C">
              <w:rPr>
                <w:b w:val="0"/>
                <w:sz w:val="20"/>
              </w:rPr>
              <w:t>-</w:t>
            </w:r>
            <w:r w:rsidR="00BD0E84">
              <w:rPr>
                <w:b w:val="0"/>
                <w:sz w:val="20"/>
              </w:rPr>
              <w:t>3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062176">
              <w:rPr>
                <w:b w:val="0"/>
                <w:sz w:val="20"/>
                <w:lang w:eastAsia="ko-KR"/>
              </w:rPr>
              <w:t>9</w:t>
            </w:r>
          </w:p>
        </w:tc>
      </w:tr>
      <w:tr w:rsidR="00C723BC" w:rsidRPr="00183F4C" w:rsidTr="00D74DE9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:rsidTr="00645BE4">
        <w:trPr>
          <w:jc w:val="center"/>
        </w:trPr>
        <w:tc>
          <w:tcPr>
            <w:tcW w:w="1548" w:type="dxa"/>
            <w:vAlign w:val="center"/>
          </w:tcPr>
          <w:p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368" w:type="dxa"/>
            <w:vAlign w:val="center"/>
          </w:tcPr>
          <w:p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610" w:type="dxa"/>
            <w:vAlign w:val="center"/>
          </w:tcPr>
          <w:p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C723BC" w:rsidRPr="00183F4C" w:rsidTr="00645BE4">
        <w:trPr>
          <w:trHeight w:val="359"/>
          <w:jc w:val="center"/>
        </w:trPr>
        <w:tc>
          <w:tcPr>
            <w:tcW w:w="1548" w:type="dxa"/>
            <w:vAlign w:val="center"/>
          </w:tcPr>
          <w:p w:rsidR="00C723BC" w:rsidRPr="00183F4C" w:rsidRDefault="005737ED" w:rsidP="00D74DE9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James Wang</w:t>
            </w:r>
          </w:p>
        </w:tc>
        <w:tc>
          <w:tcPr>
            <w:tcW w:w="1440" w:type="dxa"/>
            <w:vAlign w:val="center"/>
          </w:tcPr>
          <w:p w:rsidR="00C723BC" w:rsidRPr="00183F4C" w:rsidRDefault="005737ED" w:rsidP="005737E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Mediatek</w:t>
            </w:r>
          </w:p>
        </w:tc>
        <w:tc>
          <w:tcPr>
            <w:tcW w:w="2610" w:type="dxa"/>
            <w:vAlign w:val="center"/>
          </w:tcPr>
          <w:p w:rsidR="00C723BC" w:rsidRPr="00183F4C" w:rsidRDefault="005737ED" w:rsidP="005737E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2860 Junction Ave, San Jose, CA 95134</w:t>
            </w:r>
          </w:p>
        </w:tc>
        <w:tc>
          <w:tcPr>
            <w:tcW w:w="1368" w:type="dxa"/>
            <w:vAlign w:val="center"/>
          </w:tcPr>
          <w:p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C723BC" w:rsidRPr="00183F4C" w:rsidRDefault="005737ED" w:rsidP="005737E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James.wang</w:t>
            </w:r>
            <w:r w:rsidR="00C723BC" w:rsidRPr="001D7948">
              <w:rPr>
                <w:b w:val="0"/>
                <w:sz w:val="18"/>
                <w:szCs w:val="18"/>
                <w:lang w:eastAsia="ko-KR"/>
              </w:rPr>
              <w:t>@</w:t>
            </w:r>
            <w:r>
              <w:rPr>
                <w:b w:val="0"/>
                <w:sz w:val="18"/>
                <w:szCs w:val="18"/>
                <w:lang w:eastAsia="ko-KR"/>
              </w:rPr>
              <w:t>mediatek</w:t>
            </w:r>
            <w:r w:rsidR="00C723BC" w:rsidRPr="001D7948">
              <w:rPr>
                <w:b w:val="0"/>
                <w:sz w:val="18"/>
                <w:szCs w:val="18"/>
                <w:lang w:eastAsia="ko-KR"/>
              </w:rPr>
              <w:t>.com</w:t>
            </w:r>
          </w:p>
        </w:tc>
      </w:tr>
      <w:tr w:rsidR="00E55483" w:rsidRPr="00183F4C" w:rsidTr="00645BE4">
        <w:trPr>
          <w:trHeight w:val="359"/>
          <w:jc w:val="center"/>
        </w:trPr>
        <w:tc>
          <w:tcPr>
            <w:tcW w:w="1548" w:type="dxa"/>
            <w:vAlign w:val="center"/>
          </w:tcPr>
          <w:p w:rsidR="00E55483" w:rsidRDefault="00BD0E84" w:rsidP="0060492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Sayantan Choudhury</w:t>
            </w:r>
          </w:p>
        </w:tc>
        <w:tc>
          <w:tcPr>
            <w:tcW w:w="1440" w:type="dxa"/>
            <w:vAlign w:val="center"/>
          </w:tcPr>
          <w:p w:rsidR="00E55483" w:rsidRDefault="003B59EA" w:rsidP="0060492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Nokia</w:t>
            </w:r>
          </w:p>
        </w:tc>
        <w:tc>
          <w:tcPr>
            <w:tcW w:w="2610" w:type="dxa"/>
            <w:vAlign w:val="center"/>
          </w:tcPr>
          <w:p w:rsidR="00E55483" w:rsidRDefault="00E55483" w:rsidP="0060492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8" w:type="dxa"/>
            <w:vAlign w:val="center"/>
          </w:tcPr>
          <w:p w:rsidR="00E55483" w:rsidRPr="00183F4C" w:rsidRDefault="00E55483" w:rsidP="0060492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E55483" w:rsidRDefault="00BD0E84" w:rsidP="00BD0E8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sayantan</w:t>
            </w:r>
            <w:r w:rsidR="00E55483" w:rsidRPr="005737ED">
              <w:rPr>
                <w:b w:val="0"/>
                <w:sz w:val="18"/>
                <w:szCs w:val="18"/>
                <w:lang w:eastAsia="ko-KR"/>
              </w:rPr>
              <w:t>.</w:t>
            </w:r>
            <w:r>
              <w:rPr>
                <w:b w:val="0"/>
                <w:sz w:val="18"/>
                <w:szCs w:val="18"/>
                <w:lang w:eastAsia="ko-KR"/>
              </w:rPr>
              <w:t>choudhury</w:t>
            </w:r>
            <w:r w:rsidR="00E55483" w:rsidRPr="005737ED">
              <w:rPr>
                <w:b w:val="0"/>
                <w:sz w:val="18"/>
                <w:szCs w:val="18"/>
                <w:lang w:eastAsia="ko-KR"/>
              </w:rPr>
              <w:t>@</w:t>
            </w:r>
            <w:r>
              <w:rPr>
                <w:b w:val="0"/>
                <w:sz w:val="18"/>
                <w:szCs w:val="18"/>
                <w:lang w:eastAsia="ko-KR"/>
              </w:rPr>
              <w:t>nokia</w:t>
            </w:r>
            <w:r w:rsidR="00E55483" w:rsidRPr="005737ED">
              <w:rPr>
                <w:b w:val="0"/>
                <w:sz w:val="18"/>
                <w:szCs w:val="18"/>
                <w:lang w:eastAsia="ko-KR"/>
              </w:rPr>
              <w:t>.com</w:t>
            </w:r>
          </w:p>
        </w:tc>
      </w:tr>
      <w:tr w:rsidR="005737ED" w:rsidRPr="00183F4C" w:rsidTr="00645BE4">
        <w:trPr>
          <w:trHeight w:val="359"/>
          <w:jc w:val="center"/>
        </w:trPr>
        <w:tc>
          <w:tcPr>
            <w:tcW w:w="1548" w:type="dxa"/>
            <w:vAlign w:val="center"/>
          </w:tcPr>
          <w:p w:rsidR="005737ED" w:rsidRDefault="00BD0E84" w:rsidP="00BD0E8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Chitabrata Ghosh</w:t>
            </w:r>
          </w:p>
        </w:tc>
        <w:tc>
          <w:tcPr>
            <w:tcW w:w="1440" w:type="dxa"/>
            <w:vAlign w:val="center"/>
          </w:tcPr>
          <w:p w:rsidR="005737ED" w:rsidRDefault="00BD0E84" w:rsidP="00AE24B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Intel</w:t>
            </w:r>
          </w:p>
        </w:tc>
        <w:tc>
          <w:tcPr>
            <w:tcW w:w="2610" w:type="dxa"/>
            <w:vAlign w:val="center"/>
          </w:tcPr>
          <w:p w:rsidR="005737ED" w:rsidRPr="002C60AE" w:rsidRDefault="005737ED" w:rsidP="00AE24B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8" w:type="dxa"/>
            <w:vAlign w:val="center"/>
          </w:tcPr>
          <w:p w:rsidR="005737ED" w:rsidRPr="002C60AE" w:rsidRDefault="005737ED" w:rsidP="00AE24B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5737ED" w:rsidRPr="001D7948" w:rsidRDefault="00BD0E84" w:rsidP="00AE24B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BD0E84">
              <w:rPr>
                <w:b w:val="0"/>
                <w:sz w:val="18"/>
                <w:szCs w:val="18"/>
                <w:lang w:eastAsia="ko-KR"/>
              </w:rPr>
              <w:t>chittabrata.ghosh@intel.com</w:t>
            </w:r>
          </w:p>
        </w:tc>
      </w:tr>
    </w:tbl>
    <w:p w:rsidR="003E4403" w:rsidRDefault="003E4403">
      <w:pPr>
        <w:pStyle w:val="T1"/>
        <w:spacing w:after="120"/>
        <w:rPr>
          <w:sz w:val="22"/>
        </w:rPr>
      </w:pPr>
    </w:p>
    <w:p w:rsidR="003E4403" w:rsidRDefault="003E4403">
      <w:pPr>
        <w:pStyle w:val="T1"/>
        <w:spacing w:after="120"/>
        <w:rPr>
          <w:sz w:val="22"/>
        </w:rPr>
      </w:pPr>
    </w:p>
    <w:p w:rsidR="003E4403" w:rsidRDefault="003E4403" w:rsidP="003E4403">
      <w:pPr>
        <w:pStyle w:val="T1"/>
        <w:spacing w:after="120"/>
      </w:pPr>
      <w:r>
        <w:t>Abstract</w:t>
      </w:r>
    </w:p>
    <w:p w:rsidR="003E4403" w:rsidRDefault="003E4403" w:rsidP="003E4403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resolution</w:t>
      </w:r>
      <w:r>
        <w:rPr>
          <w:rFonts w:hint="eastAsia"/>
          <w:lang w:eastAsia="ko-KR"/>
        </w:rPr>
        <w:t>s</w:t>
      </w:r>
      <w:r>
        <w:rPr>
          <w:lang w:eastAsia="ko-KR"/>
        </w:rPr>
        <w:t xml:space="preserve"> for multiple comments of </w:t>
      </w:r>
      <w:r>
        <w:rPr>
          <w:rFonts w:hint="eastAsia"/>
          <w:lang w:eastAsia="ko-KR"/>
        </w:rPr>
        <w:t xml:space="preserve">TGah Draft </w:t>
      </w:r>
      <w:r w:rsidR="00BD0E84">
        <w:rPr>
          <w:lang w:eastAsia="ko-KR"/>
        </w:rPr>
        <w:t>4</w:t>
      </w:r>
      <w:r>
        <w:rPr>
          <w:rFonts w:hint="eastAsia"/>
          <w:lang w:eastAsia="ko-KR"/>
        </w:rPr>
        <w:t>.0</w:t>
      </w:r>
      <w:r w:rsidR="00BD0E84">
        <w:rPr>
          <w:lang w:eastAsia="ko-KR"/>
        </w:rPr>
        <w:t xml:space="preserve"> with the following CIDs</w:t>
      </w:r>
      <w:r>
        <w:rPr>
          <w:lang w:eastAsia="ko-KR"/>
        </w:rPr>
        <w:t>:</w:t>
      </w:r>
    </w:p>
    <w:p w:rsidR="003E4403" w:rsidRPr="003E4403" w:rsidRDefault="00BD0E84" w:rsidP="003E4403">
      <w:pPr>
        <w:pStyle w:val="ListParagraph"/>
        <w:numPr>
          <w:ilvl w:val="0"/>
          <w:numId w:val="39"/>
        </w:numPr>
        <w:ind w:leftChars="0"/>
        <w:jc w:val="both"/>
      </w:pPr>
      <w:r>
        <w:t>6178</w:t>
      </w:r>
      <w:r w:rsidR="005737ED">
        <w:rPr>
          <w:lang w:val="en-US"/>
        </w:rPr>
        <w:t xml:space="preserve">, </w:t>
      </w:r>
      <w:r>
        <w:rPr>
          <w:lang w:val="en-US"/>
        </w:rPr>
        <w:t>6235</w:t>
      </w:r>
    </w:p>
    <w:p w:rsidR="003E4403" w:rsidRDefault="003E4403" w:rsidP="003E4403">
      <w:pPr>
        <w:jc w:val="both"/>
      </w:pPr>
    </w:p>
    <w:p w:rsidR="003E4403" w:rsidRDefault="003E4403" w:rsidP="003E4403">
      <w:pPr>
        <w:jc w:val="both"/>
      </w:pPr>
    </w:p>
    <w:p w:rsidR="003E4403" w:rsidRDefault="003E4403" w:rsidP="003E4403">
      <w:pPr>
        <w:jc w:val="both"/>
      </w:pPr>
      <w:r>
        <w:t>Revisions:</w:t>
      </w:r>
    </w:p>
    <w:p w:rsidR="003E4403" w:rsidRDefault="003E4403" w:rsidP="003E4403">
      <w:pPr>
        <w:jc w:val="both"/>
      </w:pPr>
      <w:r>
        <w:t>-</w:t>
      </w:r>
      <w:r>
        <w:tab/>
        <w:t>Rev 0: Initial version of the document</w:t>
      </w:r>
    </w:p>
    <w:p w:rsidR="00493F4F" w:rsidRDefault="00493F4F" w:rsidP="003E4403">
      <w:pPr>
        <w:jc w:val="both"/>
      </w:pPr>
    </w:p>
    <w:p w:rsidR="003E4403" w:rsidRDefault="003E4403">
      <w:pPr>
        <w:pStyle w:val="T1"/>
        <w:spacing w:after="120"/>
        <w:rPr>
          <w:sz w:val="22"/>
        </w:rPr>
      </w:pPr>
    </w:p>
    <w:p w:rsidR="003E4403" w:rsidRPr="003E4403" w:rsidRDefault="00FB08EB" w:rsidP="00FB08EB">
      <w:pPr>
        <w:pStyle w:val="T1"/>
        <w:tabs>
          <w:tab w:val="left" w:pos="6878"/>
        </w:tabs>
        <w:spacing w:after="120"/>
        <w:jc w:val="left"/>
        <w:rPr>
          <w:b w:val="0"/>
          <w:sz w:val="22"/>
        </w:rPr>
      </w:pPr>
      <w:r>
        <w:rPr>
          <w:b w:val="0"/>
          <w:sz w:val="22"/>
        </w:rPr>
        <w:tab/>
      </w:r>
    </w:p>
    <w:p w:rsidR="005E768D" w:rsidRPr="004D2D75" w:rsidRDefault="005E768D">
      <w:pPr>
        <w:pStyle w:val="T1"/>
        <w:spacing w:after="120"/>
        <w:rPr>
          <w:sz w:val="22"/>
        </w:rPr>
      </w:pPr>
    </w:p>
    <w:p w:rsidR="005E768D" w:rsidRPr="004D2D75" w:rsidRDefault="005E768D" w:rsidP="005E768D"/>
    <w:p w:rsidR="005E768D" w:rsidRPr="004D2D75" w:rsidRDefault="005E768D"/>
    <w:p w:rsidR="00DC0CA2" w:rsidRDefault="005E768D" w:rsidP="00F2637D">
      <w:r w:rsidRPr="004D2D75">
        <w:br w:type="page"/>
      </w:r>
    </w:p>
    <w:p w:rsidR="00DC0CA2" w:rsidRDefault="00DC0CA2" w:rsidP="00F2637D"/>
    <w:p w:rsidR="00F2637D" w:rsidRPr="004F3AF6" w:rsidRDefault="00F2637D" w:rsidP="00F2637D">
      <w:r w:rsidRPr="004F3AF6">
        <w:t>Interpretation of a Motion to Adopt</w:t>
      </w:r>
    </w:p>
    <w:p w:rsidR="00F2637D" w:rsidRPr="004C0F0A" w:rsidRDefault="00F2637D" w:rsidP="00F2637D">
      <w:pPr>
        <w:rPr>
          <w:lang w:eastAsia="ko-KR"/>
        </w:rPr>
      </w:pPr>
    </w:p>
    <w:p w:rsidR="00F2637D" w:rsidRPr="004F3AF6" w:rsidRDefault="00F2637D" w:rsidP="00F2637D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>ctioned in the TGa</w:t>
      </w:r>
      <w:r w:rsidR="0047267B">
        <w:rPr>
          <w:rFonts w:hint="eastAsia"/>
          <w:lang w:eastAsia="ko-KR"/>
        </w:rPr>
        <w:t>h</w:t>
      </w:r>
      <w:r w:rsidRPr="004F3AF6">
        <w:rPr>
          <w:lang w:eastAsia="ko-KR"/>
        </w:rPr>
        <w:t xml:space="preserve"> Draft.  This introduction is not part of the adopted material.</w:t>
      </w:r>
    </w:p>
    <w:p w:rsidR="00F2637D" w:rsidRPr="004F3AF6" w:rsidRDefault="00F2637D" w:rsidP="00F2637D">
      <w:pPr>
        <w:rPr>
          <w:lang w:eastAsia="ko-KR"/>
        </w:rPr>
      </w:pPr>
    </w:p>
    <w:p w:rsidR="00F2637D" w:rsidRPr="004F3AF6" w:rsidRDefault="00F2637D" w:rsidP="00F2637D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Editing instructions formatted like this are intended to be copied into the 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:rsidR="00F2637D" w:rsidRPr="004F3AF6" w:rsidRDefault="00F2637D" w:rsidP="00F2637D">
      <w:pPr>
        <w:rPr>
          <w:lang w:eastAsia="ko-KR"/>
        </w:rPr>
      </w:pPr>
    </w:p>
    <w:p w:rsidR="00F2637D" w:rsidRDefault="00F2637D" w:rsidP="00F2637D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r w:rsidRPr="004F3AF6">
        <w:rPr>
          <w:b/>
          <w:bCs/>
          <w:i/>
          <w:iCs/>
          <w:lang w:eastAsia="ko-KR"/>
        </w:rPr>
        <w:t xml:space="preserve"> Editor: Editing instructions preceded by “TGa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r w:rsidRPr="004F3AF6">
        <w:rPr>
          <w:b/>
          <w:bCs/>
          <w:i/>
          <w:iCs/>
          <w:lang w:eastAsia="ko-KR"/>
        </w:rPr>
        <w:t xml:space="preserve"> Editor” are instructions to the 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r w:rsidRPr="004F3AF6">
        <w:rPr>
          <w:b/>
          <w:bCs/>
          <w:i/>
          <w:iCs/>
          <w:lang w:eastAsia="ko-KR"/>
        </w:rPr>
        <w:t xml:space="preserve"> editor to modify existing material in the 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r w:rsidRPr="004F3AF6">
        <w:rPr>
          <w:b/>
          <w:bCs/>
          <w:i/>
          <w:iCs/>
          <w:lang w:eastAsia="ko-KR"/>
        </w:rPr>
        <w:t xml:space="preserve"> draft.  As a result of adopting the changes, the 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r w:rsidRPr="004F3AF6">
        <w:rPr>
          <w:b/>
          <w:bCs/>
          <w:i/>
          <w:iCs/>
          <w:lang w:eastAsia="ko-KR"/>
        </w:rPr>
        <w:t xml:space="preserve"> Draft.</w:t>
      </w:r>
    </w:p>
    <w:p w:rsidR="00FA5D88" w:rsidRDefault="00FA5D88" w:rsidP="00F2637D">
      <w:pPr>
        <w:rPr>
          <w:b/>
          <w:bCs/>
          <w:i/>
          <w:iCs/>
          <w:lang w:eastAsia="ko-KR"/>
        </w:rPr>
      </w:pPr>
    </w:p>
    <w:p w:rsidR="005A4504" w:rsidRPr="00EE11B8" w:rsidRDefault="005A4504" w:rsidP="005A4504">
      <w:pPr>
        <w:rPr>
          <w:szCs w:val="22"/>
          <w:lang w:eastAsia="ko-KR"/>
        </w:rPr>
      </w:pPr>
    </w:p>
    <w:tbl>
      <w:tblPr>
        <w:tblStyle w:val="TableGrid"/>
        <w:tblW w:w="10098" w:type="dxa"/>
        <w:tblLayout w:type="fixed"/>
        <w:tblLook w:val="04A0"/>
      </w:tblPr>
      <w:tblGrid>
        <w:gridCol w:w="558"/>
        <w:gridCol w:w="1080"/>
        <w:gridCol w:w="540"/>
        <w:gridCol w:w="810"/>
        <w:gridCol w:w="2700"/>
        <w:gridCol w:w="1530"/>
        <w:gridCol w:w="2880"/>
      </w:tblGrid>
      <w:tr w:rsidR="00FF32B1" w:rsidRPr="00A61F48" w:rsidTr="00996772">
        <w:tc>
          <w:tcPr>
            <w:tcW w:w="558" w:type="dxa"/>
          </w:tcPr>
          <w:p w:rsidR="000D4A8F" w:rsidRPr="00A61F48" w:rsidRDefault="000D4A8F" w:rsidP="00D74DE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A61F48">
              <w:rPr>
                <w:b/>
                <w:bCs/>
                <w:sz w:val="16"/>
                <w:szCs w:val="16"/>
                <w:lang w:eastAsia="ko-KR"/>
              </w:rPr>
              <w:t>CID</w:t>
            </w:r>
          </w:p>
        </w:tc>
        <w:tc>
          <w:tcPr>
            <w:tcW w:w="1080" w:type="dxa"/>
          </w:tcPr>
          <w:p w:rsidR="000D4A8F" w:rsidRPr="00A61F48" w:rsidRDefault="000D4A8F" w:rsidP="00D74DE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A61F48">
              <w:rPr>
                <w:b/>
                <w:bCs/>
                <w:sz w:val="16"/>
                <w:szCs w:val="16"/>
                <w:lang w:eastAsia="ko-KR"/>
              </w:rPr>
              <w:t>Commenter</w:t>
            </w:r>
          </w:p>
        </w:tc>
        <w:tc>
          <w:tcPr>
            <w:tcW w:w="540" w:type="dxa"/>
          </w:tcPr>
          <w:p w:rsidR="000D4A8F" w:rsidRPr="00A61F48" w:rsidRDefault="000D4A8F" w:rsidP="00D74DE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A61F48">
              <w:rPr>
                <w:b/>
                <w:bCs/>
                <w:sz w:val="16"/>
                <w:szCs w:val="16"/>
                <w:lang w:eastAsia="ko-KR"/>
              </w:rPr>
              <w:t>P.L</w:t>
            </w:r>
          </w:p>
        </w:tc>
        <w:tc>
          <w:tcPr>
            <w:tcW w:w="810" w:type="dxa"/>
          </w:tcPr>
          <w:p w:rsidR="000D4A8F" w:rsidRPr="00A61F48" w:rsidRDefault="000D4A8F" w:rsidP="00D74DE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A61F48">
              <w:rPr>
                <w:b/>
                <w:bCs/>
                <w:sz w:val="16"/>
                <w:szCs w:val="16"/>
                <w:lang w:eastAsia="ko-KR"/>
              </w:rPr>
              <w:t>Clause</w:t>
            </w:r>
          </w:p>
        </w:tc>
        <w:tc>
          <w:tcPr>
            <w:tcW w:w="2700" w:type="dxa"/>
          </w:tcPr>
          <w:p w:rsidR="000D4A8F" w:rsidRPr="00A61F48" w:rsidRDefault="000D4A8F" w:rsidP="00D74DE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A61F48">
              <w:rPr>
                <w:b/>
                <w:bCs/>
                <w:sz w:val="16"/>
                <w:szCs w:val="16"/>
                <w:lang w:eastAsia="ko-KR"/>
              </w:rPr>
              <w:t>Comment</w:t>
            </w:r>
          </w:p>
        </w:tc>
        <w:tc>
          <w:tcPr>
            <w:tcW w:w="1530" w:type="dxa"/>
          </w:tcPr>
          <w:p w:rsidR="000D4A8F" w:rsidRPr="00A61F48" w:rsidRDefault="000D4A8F" w:rsidP="00D74DE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A61F48">
              <w:rPr>
                <w:b/>
                <w:bCs/>
                <w:sz w:val="16"/>
                <w:szCs w:val="16"/>
                <w:lang w:eastAsia="ko-KR"/>
              </w:rPr>
              <w:t>Proposed Change</w:t>
            </w:r>
          </w:p>
        </w:tc>
        <w:tc>
          <w:tcPr>
            <w:tcW w:w="2880" w:type="dxa"/>
          </w:tcPr>
          <w:p w:rsidR="000D4A8F" w:rsidRPr="00A61F48" w:rsidRDefault="000D4A8F" w:rsidP="00D74DE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A61F48">
              <w:rPr>
                <w:b/>
                <w:bCs/>
                <w:sz w:val="16"/>
                <w:szCs w:val="16"/>
                <w:lang w:eastAsia="ko-KR"/>
              </w:rPr>
              <w:t>Resolution</w:t>
            </w:r>
          </w:p>
        </w:tc>
      </w:tr>
      <w:tr w:rsidR="000F238C" w:rsidRPr="00FF32B1" w:rsidTr="00996772">
        <w:tc>
          <w:tcPr>
            <w:tcW w:w="558" w:type="dxa"/>
          </w:tcPr>
          <w:p w:rsidR="00FF32B1" w:rsidRPr="00FF32B1" w:rsidRDefault="00BD0E84" w:rsidP="00BD0E84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rFonts w:eastAsia="Times New Roman"/>
                <w:sz w:val="16"/>
                <w:szCs w:val="16"/>
              </w:rPr>
              <w:t>6178</w:t>
            </w:r>
          </w:p>
        </w:tc>
        <w:tc>
          <w:tcPr>
            <w:tcW w:w="1080" w:type="dxa"/>
          </w:tcPr>
          <w:p w:rsidR="00FF32B1" w:rsidRPr="00FF32B1" w:rsidRDefault="00BD0E84" w:rsidP="00D74DE9">
            <w:pPr>
              <w:rPr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Joseph Levy</w:t>
            </w:r>
            <w:r w:rsidR="005737ED" w:rsidRPr="005737ED">
              <w:rPr>
                <w:rFonts w:eastAsia="Times New Roman"/>
                <w:sz w:val="16"/>
                <w:szCs w:val="16"/>
              </w:rPr>
              <w:t xml:space="preserve"> </w:t>
            </w:r>
          </w:p>
        </w:tc>
        <w:tc>
          <w:tcPr>
            <w:tcW w:w="540" w:type="dxa"/>
          </w:tcPr>
          <w:p w:rsidR="00FF32B1" w:rsidRPr="00FF32B1" w:rsidRDefault="00BD0E84" w:rsidP="00BD0E84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eastAsia="ko-KR"/>
              </w:rPr>
            </w:pPr>
            <w:r>
              <w:rPr>
                <w:bCs/>
                <w:sz w:val="16"/>
                <w:szCs w:val="16"/>
                <w:lang w:eastAsia="ko-KR"/>
              </w:rPr>
              <w:t>321</w:t>
            </w:r>
            <w:r w:rsidR="005737ED">
              <w:rPr>
                <w:bCs/>
                <w:sz w:val="16"/>
                <w:szCs w:val="16"/>
                <w:lang w:eastAsia="ko-KR"/>
              </w:rPr>
              <w:t>.</w:t>
            </w:r>
            <w:r>
              <w:rPr>
                <w:bCs/>
                <w:sz w:val="16"/>
                <w:szCs w:val="16"/>
                <w:lang w:eastAsia="ko-KR"/>
              </w:rPr>
              <w:t>32</w:t>
            </w:r>
          </w:p>
        </w:tc>
        <w:tc>
          <w:tcPr>
            <w:tcW w:w="810" w:type="dxa"/>
          </w:tcPr>
          <w:p w:rsidR="00FF32B1" w:rsidRPr="00FF32B1" w:rsidRDefault="00BD0E84" w:rsidP="00BD0E84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eastAsia="ko-KR"/>
              </w:rPr>
            </w:pPr>
            <w:r>
              <w:rPr>
                <w:rFonts w:eastAsia="Times New Roman"/>
                <w:sz w:val="16"/>
                <w:szCs w:val="16"/>
              </w:rPr>
              <w:t>9</w:t>
            </w:r>
            <w:r w:rsidR="005737ED">
              <w:rPr>
                <w:rFonts w:eastAsia="Times New Roman"/>
                <w:sz w:val="16"/>
                <w:szCs w:val="16"/>
              </w:rPr>
              <w:t>.</w:t>
            </w:r>
            <w:r>
              <w:rPr>
                <w:rFonts w:eastAsia="Times New Roman"/>
                <w:sz w:val="16"/>
                <w:szCs w:val="16"/>
              </w:rPr>
              <w:t>50</w:t>
            </w:r>
            <w:r w:rsidR="005737ED">
              <w:rPr>
                <w:rFonts w:eastAsia="Times New Roman"/>
                <w:sz w:val="16"/>
                <w:szCs w:val="16"/>
              </w:rPr>
              <w:t>.</w:t>
            </w:r>
            <w:r>
              <w:rPr>
                <w:rFonts w:eastAsia="Times New Roman"/>
                <w:sz w:val="16"/>
                <w:szCs w:val="16"/>
              </w:rPr>
              <w:t>4</w:t>
            </w:r>
          </w:p>
        </w:tc>
        <w:tc>
          <w:tcPr>
            <w:tcW w:w="2700" w:type="dxa"/>
          </w:tcPr>
          <w:p w:rsidR="00FF32B1" w:rsidRPr="00FF32B1" w:rsidRDefault="00BD0E84" w:rsidP="00D74DE9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eastAsia="ko-KR"/>
              </w:rPr>
            </w:pPr>
            <w:r w:rsidRPr="00BD0E84">
              <w:rPr>
                <w:rFonts w:eastAsia="Times New Roman"/>
                <w:sz w:val="16"/>
                <w:szCs w:val="16"/>
              </w:rPr>
              <w:t>Why is a NDP CTS needed preceding the TXOP-based sectorized transmissions? The only functions that the NDP CTS can provide is 1) to provide TXOP protection; 2) to  provide early sector indication. Since there are always omni-directional transmissions conducted after the NDP CTS and before the directional transmissions, the omni-directional packets/short packets may include duration for TXOP protections and include early sector indications. The NDP CTS can then be removed; this will save the extra overhead of a NDP CTS while providing the same functionality.</w:t>
            </w:r>
          </w:p>
        </w:tc>
        <w:tc>
          <w:tcPr>
            <w:tcW w:w="1530" w:type="dxa"/>
          </w:tcPr>
          <w:p w:rsidR="00FF32B1" w:rsidRPr="00FF32B1" w:rsidRDefault="00BD0E84" w:rsidP="00D74DE9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eastAsia="ko-KR"/>
              </w:rPr>
            </w:pPr>
            <w:r w:rsidRPr="00BD0E84">
              <w:rPr>
                <w:bCs/>
                <w:sz w:val="16"/>
                <w:szCs w:val="16"/>
                <w:lang w:eastAsia="ko-KR"/>
              </w:rPr>
              <w:t>Remove the requirement for the transmission of the NDP CTS  prior to TXOP-based sectorized transmisstions.</w:t>
            </w:r>
          </w:p>
        </w:tc>
        <w:tc>
          <w:tcPr>
            <w:tcW w:w="2880" w:type="dxa"/>
          </w:tcPr>
          <w:p w:rsidR="000F238C" w:rsidRDefault="00BD0E84" w:rsidP="000F238C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eastAsia="ko-KR"/>
              </w:rPr>
            </w:pPr>
            <w:r>
              <w:rPr>
                <w:bCs/>
                <w:sz w:val="16"/>
                <w:szCs w:val="16"/>
                <w:lang w:eastAsia="ko-KR"/>
              </w:rPr>
              <w:t>Rejected</w:t>
            </w:r>
          </w:p>
          <w:p w:rsidR="00410704" w:rsidRDefault="00410704" w:rsidP="000F238C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eastAsia="ko-KR"/>
              </w:rPr>
            </w:pPr>
          </w:p>
          <w:p w:rsidR="00410704" w:rsidRDefault="001625F3" w:rsidP="00410704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eastAsia="ko-KR"/>
              </w:rPr>
            </w:pPr>
            <w:r>
              <w:rPr>
                <w:bCs/>
                <w:sz w:val="16"/>
                <w:szCs w:val="16"/>
                <w:lang w:eastAsia="ko-KR"/>
              </w:rPr>
              <w:t xml:space="preserve">There is no mandatory requirement to transmission of NDP CTS prior toTXOP-based sectorized transmission. </w:t>
            </w:r>
            <w:r w:rsidR="00410704">
              <w:rPr>
                <w:bCs/>
                <w:sz w:val="16"/>
                <w:szCs w:val="16"/>
                <w:lang w:eastAsia="ko-KR"/>
              </w:rPr>
              <w:t xml:space="preserve">The early indicator in NDP CTS </w:t>
            </w:r>
            <w:r w:rsidR="00EA6BD9">
              <w:rPr>
                <w:bCs/>
                <w:sz w:val="16"/>
                <w:szCs w:val="16"/>
                <w:lang w:eastAsia="ko-KR"/>
              </w:rPr>
              <w:t>allows</w:t>
            </w:r>
            <w:r w:rsidR="00410704">
              <w:rPr>
                <w:bCs/>
                <w:sz w:val="16"/>
                <w:szCs w:val="16"/>
                <w:lang w:eastAsia="ko-KR"/>
              </w:rPr>
              <w:t xml:space="preserve">  simplif</w:t>
            </w:r>
            <w:r w:rsidR="00EA6BD9">
              <w:rPr>
                <w:bCs/>
                <w:sz w:val="16"/>
                <w:szCs w:val="16"/>
                <w:lang w:eastAsia="ko-KR"/>
              </w:rPr>
              <w:t>ication of</w:t>
            </w:r>
            <w:r w:rsidR="00410704">
              <w:rPr>
                <w:bCs/>
                <w:sz w:val="16"/>
                <w:szCs w:val="16"/>
                <w:lang w:eastAsia="ko-KR"/>
              </w:rPr>
              <w:t xml:space="preserve"> STA’s operation involving detection and confirmation of the spatial orthogonal conditions. </w:t>
            </w:r>
          </w:p>
          <w:p w:rsidR="00410704" w:rsidRDefault="00410704" w:rsidP="00410704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eastAsia="ko-KR"/>
              </w:rPr>
            </w:pPr>
          </w:p>
          <w:p w:rsidR="00410704" w:rsidRPr="00FF32B1" w:rsidRDefault="00410704" w:rsidP="00410704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eastAsia="ko-KR"/>
              </w:rPr>
            </w:pPr>
          </w:p>
        </w:tc>
      </w:tr>
      <w:tr w:rsidR="005C0EEF" w:rsidRPr="00996772" w:rsidTr="00BF0A07">
        <w:tc>
          <w:tcPr>
            <w:tcW w:w="558" w:type="dxa"/>
          </w:tcPr>
          <w:p w:rsidR="005C0EEF" w:rsidRPr="00996772" w:rsidRDefault="00BD0E84" w:rsidP="00BF0A07">
            <w:pPr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</w:rPr>
            </w:pPr>
            <w:r>
              <w:rPr>
                <w:lang w:val="en-US"/>
              </w:rPr>
              <w:t>6235</w:t>
            </w:r>
          </w:p>
        </w:tc>
        <w:tc>
          <w:tcPr>
            <w:tcW w:w="1080" w:type="dxa"/>
          </w:tcPr>
          <w:p w:rsidR="005C0EEF" w:rsidRPr="00996772" w:rsidRDefault="00BD0E84" w:rsidP="00BF0A07">
            <w:pPr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Joseph Levy</w:t>
            </w:r>
          </w:p>
        </w:tc>
        <w:tc>
          <w:tcPr>
            <w:tcW w:w="540" w:type="dxa"/>
          </w:tcPr>
          <w:p w:rsidR="005C0EEF" w:rsidRPr="00996772" w:rsidRDefault="005C0EEF" w:rsidP="00BF0A07">
            <w:pPr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224</w:t>
            </w:r>
            <w:r w:rsidRPr="00996772">
              <w:rPr>
                <w:rFonts w:eastAsia="Times New Roman"/>
                <w:sz w:val="16"/>
                <w:szCs w:val="16"/>
              </w:rPr>
              <w:t>.</w:t>
            </w:r>
            <w:r>
              <w:rPr>
                <w:rFonts w:eastAsia="Times New Roman"/>
                <w:sz w:val="16"/>
                <w:szCs w:val="16"/>
              </w:rPr>
              <w:t>26</w:t>
            </w:r>
          </w:p>
        </w:tc>
        <w:tc>
          <w:tcPr>
            <w:tcW w:w="810" w:type="dxa"/>
          </w:tcPr>
          <w:p w:rsidR="005C0EEF" w:rsidRPr="00996772" w:rsidRDefault="005C0EEF" w:rsidP="00BF0A07">
            <w:pPr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</w:rPr>
            </w:pPr>
            <w:r w:rsidRPr="005737ED">
              <w:rPr>
                <w:rFonts w:eastAsia="Times New Roman"/>
                <w:sz w:val="16"/>
                <w:szCs w:val="16"/>
              </w:rPr>
              <w:t>8.9.1.7.1</w:t>
            </w:r>
          </w:p>
        </w:tc>
        <w:tc>
          <w:tcPr>
            <w:tcW w:w="2700" w:type="dxa"/>
          </w:tcPr>
          <w:p w:rsidR="005C0EEF" w:rsidRPr="00996772" w:rsidRDefault="00BD0E84" w:rsidP="00BF0A07">
            <w:pPr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</w:rPr>
            </w:pPr>
            <w:r w:rsidRPr="00BD0E84">
              <w:rPr>
                <w:rFonts w:eastAsia="Times New Roman"/>
                <w:sz w:val="16"/>
                <w:szCs w:val="16"/>
              </w:rPr>
              <w:t>Why is a NDP CTS needed preceding the TXOP-based sectorized transmissions? The only functions that the NDP CTS can provide is 1) to provide TXOP protection; 2) to  provide early sector indication. Since there are always omni-directional transmissions conducted after the NDP CTS and before the directional transmissions, the omni-directional packets/short packets may include duration for TXOP protections and include early sector indications. The NDP CTS can then be removed; this will save the extra overhead of a NDP CTS while providing the same functionality.</w:t>
            </w:r>
          </w:p>
        </w:tc>
        <w:tc>
          <w:tcPr>
            <w:tcW w:w="1530" w:type="dxa"/>
          </w:tcPr>
          <w:p w:rsidR="005C0EEF" w:rsidRPr="00996772" w:rsidRDefault="00BD0E84" w:rsidP="00BF0A07">
            <w:pPr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</w:rPr>
            </w:pPr>
            <w:r w:rsidRPr="00BD0E84">
              <w:rPr>
                <w:bCs/>
                <w:sz w:val="16"/>
                <w:szCs w:val="16"/>
                <w:lang w:eastAsia="ko-KR"/>
              </w:rPr>
              <w:t>Remove the requirement for the transmission of the NDP CTS  prior to TXOP-based sectorized transmisstions.</w:t>
            </w:r>
          </w:p>
        </w:tc>
        <w:tc>
          <w:tcPr>
            <w:tcW w:w="2880" w:type="dxa"/>
          </w:tcPr>
          <w:p w:rsidR="005C0EEF" w:rsidRDefault="00BD0E84" w:rsidP="00BF0A07">
            <w:pPr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Rejected</w:t>
            </w:r>
          </w:p>
          <w:p w:rsidR="00410704" w:rsidRDefault="00410704" w:rsidP="00BF0A07">
            <w:pPr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</w:rPr>
            </w:pPr>
          </w:p>
          <w:p w:rsidR="00410704" w:rsidRPr="00996772" w:rsidRDefault="001625F3" w:rsidP="00EA6BD9">
            <w:pPr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</w:rPr>
            </w:pPr>
            <w:r>
              <w:rPr>
                <w:bCs/>
                <w:sz w:val="16"/>
                <w:szCs w:val="16"/>
                <w:lang w:eastAsia="ko-KR"/>
              </w:rPr>
              <w:t xml:space="preserve">There is no mandatory requirement to transmission of NDP CTS prior toTXOP-based sectorized transmission. </w:t>
            </w:r>
            <w:r w:rsidR="00410704">
              <w:rPr>
                <w:bCs/>
                <w:sz w:val="16"/>
                <w:szCs w:val="16"/>
                <w:lang w:eastAsia="ko-KR"/>
              </w:rPr>
              <w:t xml:space="preserve">The early indicator in NDP CTS </w:t>
            </w:r>
            <w:r w:rsidR="00EA6BD9">
              <w:rPr>
                <w:bCs/>
                <w:sz w:val="16"/>
                <w:szCs w:val="16"/>
                <w:lang w:eastAsia="ko-KR"/>
              </w:rPr>
              <w:t>allows</w:t>
            </w:r>
            <w:r w:rsidR="00410704">
              <w:rPr>
                <w:bCs/>
                <w:sz w:val="16"/>
                <w:szCs w:val="16"/>
                <w:lang w:eastAsia="ko-KR"/>
              </w:rPr>
              <w:t xml:space="preserve">  simplif</w:t>
            </w:r>
            <w:r w:rsidR="00EA6BD9">
              <w:rPr>
                <w:bCs/>
                <w:sz w:val="16"/>
                <w:szCs w:val="16"/>
                <w:lang w:eastAsia="ko-KR"/>
              </w:rPr>
              <w:t xml:space="preserve">ication of </w:t>
            </w:r>
            <w:r w:rsidR="00410704">
              <w:rPr>
                <w:bCs/>
                <w:sz w:val="16"/>
                <w:szCs w:val="16"/>
                <w:lang w:eastAsia="ko-KR"/>
              </w:rPr>
              <w:t>STA’s operation involving detection and confirmation of the spatial orthogonal conditions.</w:t>
            </w:r>
          </w:p>
        </w:tc>
      </w:tr>
    </w:tbl>
    <w:p w:rsidR="00BD0E84" w:rsidRPr="00BD0E84" w:rsidRDefault="00BD0E84" w:rsidP="003038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120" w:after="240" w:line="200" w:lineRule="atLeast"/>
        <w:jc w:val="both"/>
        <w:rPr>
          <w:sz w:val="20"/>
        </w:rPr>
      </w:pPr>
    </w:p>
    <w:sectPr w:rsidR="00BD0E84" w:rsidRPr="00BD0E84" w:rsidSect="00996772">
      <w:headerReference w:type="default" r:id="rId8"/>
      <w:footerReference w:type="default" r:id="rId9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6094" w:rsidRDefault="00026094">
      <w:r>
        <w:separator/>
      </w:r>
    </w:p>
  </w:endnote>
  <w:endnote w:type="continuationSeparator" w:id="0">
    <w:p w:rsidR="00026094" w:rsidRDefault="000260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4535" w:rsidRDefault="00FB7338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DD4535">
        <w:t>Submission</w:t>
      </w:r>
    </w:fldSimple>
    <w:r w:rsidR="00DD4535">
      <w:tab/>
      <w:t xml:space="preserve">page </w:t>
    </w:r>
    <w:r>
      <w:fldChar w:fldCharType="begin"/>
    </w:r>
    <w:r w:rsidR="00DD4535">
      <w:instrText xml:space="preserve">page </w:instrText>
    </w:r>
    <w:r>
      <w:fldChar w:fldCharType="separate"/>
    </w:r>
    <w:r w:rsidR="001625F3">
      <w:rPr>
        <w:noProof/>
      </w:rPr>
      <w:t>2</w:t>
    </w:r>
    <w:r>
      <w:rPr>
        <w:noProof/>
      </w:rPr>
      <w:fldChar w:fldCharType="end"/>
    </w:r>
    <w:r w:rsidR="00DD4535">
      <w:tab/>
    </w:r>
    <w:r w:rsidR="005737ED">
      <w:rPr>
        <w:lang w:eastAsia="ko-KR"/>
      </w:rPr>
      <w:t>James Wang</w:t>
    </w:r>
    <w:r w:rsidR="00DD4535">
      <w:t xml:space="preserve">, </w:t>
    </w:r>
    <w:r w:rsidR="005737ED">
      <w:t>Mediatek</w:t>
    </w:r>
  </w:p>
  <w:p w:rsidR="00DD4535" w:rsidRDefault="00DD4535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6094" w:rsidRDefault="00026094">
      <w:r>
        <w:separator/>
      </w:r>
    </w:p>
  </w:footnote>
  <w:footnote w:type="continuationSeparator" w:id="0">
    <w:p w:rsidR="00026094" w:rsidRDefault="000260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4535" w:rsidRDefault="004473FF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March</w:t>
    </w:r>
    <w:r w:rsidR="00DD4535">
      <w:rPr>
        <w:lang w:eastAsia="ko-KR"/>
      </w:rPr>
      <w:t xml:space="preserve"> </w:t>
    </w:r>
    <w:r w:rsidR="00DD4535">
      <w:t>201</w:t>
    </w:r>
    <w:r w:rsidR="00347989">
      <w:t>5</w:t>
    </w:r>
    <w:r w:rsidR="00DD4535">
      <w:tab/>
    </w:r>
    <w:r w:rsidR="00DD4535">
      <w:tab/>
    </w:r>
    <w:fldSimple w:instr=" TITLE  \* MERGEFORMAT ">
      <w:r w:rsidR="00DD4535">
        <w:t>doc.: IEEE 802.11-1</w:t>
      </w:r>
      <w:r w:rsidR="00347989">
        <w:t>5</w:t>
      </w:r>
      <w:r w:rsidR="00DD4535">
        <w:t>/</w:t>
      </w:r>
      <w:r w:rsidR="00A0344F" w:rsidRPr="00A0344F">
        <w:t xml:space="preserve"> 0</w:t>
      </w:r>
      <w:r w:rsidR="00062176">
        <w:t>391</w:t>
      </w:r>
      <w:r w:rsidR="00DD4535">
        <w:t>r</w:t>
      </w:r>
    </w:fldSimple>
    <w:r w:rsidR="00347989">
      <w:t>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>
    <w:nsid w:val="153E12CA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2">
    <w:nsid w:val="18953F50"/>
    <w:multiLevelType w:val="hybridMultilevel"/>
    <w:tmpl w:val="627EE83E"/>
    <w:lvl w:ilvl="0" w:tplc="F73435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>
    <w:nsid w:val="3692333A"/>
    <w:multiLevelType w:val="hybridMultilevel"/>
    <w:tmpl w:val="7C30E2B8"/>
    <w:lvl w:ilvl="0" w:tplc="9F58590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2E2EE8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5">
    <w:nsid w:val="4CEF2259"/>
    <w:multiLevelType w:val="hybridMultilevel"/>
    <w:tmpl w:val="43220248"/>
    <w:lvl w:ilvl="0" w:tplc="DF125EA4">
      <w:numFmt w:val="bullet"/>
      <w:lvlText w:val="-"/>
      <w:lvlJc w:val="left"/>
      <w:pPr>
        <w:ind w:left="360" w:hanging="360"/>
      </w:pPr>
      <w:rPr>
        <w:rFonts w:ascii="TimesNewRomanPSMT" w:eastAsia="Malgun Gothic" w:hAnsi="TimesNewRomanPSMT" w:cs="TimesNewRomanPSMT" w:hint="default"/>
        <w:u w:val="none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6">
    <w:nsid w:val="526F2407"/>
    <w:multiLevelType w:val="hybridMultilevel"/>
    <w:tmpl w:val="CD9202C0"/>
    <w:lvl w:ilvl="0" w:tplc="CF1E56B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ulim" w:hAnsi="Gulim" w:hint="default"/>
      </w:rPr>
    </w:lvl>
    <w:lvl w:ilvl="1" w:tplc="EA6E004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Gulim" w:hAnsi="Gulim" w:hint="default"/>
      </w:rPr>
    </w:lvl>
    <w:lvl w:ilvl="2" w:tplc="EF76428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Gulim" w:hAnsi="Gulim" w:hint="default"/>
      </w:rPr>
    </w:lvl>
    <w:lvl w:ilvl="3" w:tplc="EF50616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Gulim" w:hAnsi="Gulim" w:hint="default"/>
      </w:rPr>
    </w:lvl>
    <w:lvl w:ilvl="4" w:tplc="4B02DC1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Gulim" w:hAnsi="Gulim" w:hint="default"/>
      </w:rPr>
    </w:lvl>
    <w:lvl w:ilvl="5" w:tplc="5D78243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Gulim" w:hAnsi="Gulim" w:hint="default"/>
      </w:rPr>
    </w:lvl>
    <w:lvl w:ilvl="6" w:tplc="AF34011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Gulim" w:hAnsi="Gulim" w:hint="default"/>
      </w:rPr>
    </w:lvl>
    <w:lvl w:ilvl="7" w:tplc="54D4C60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Gulim" w:hAnsi="Gulim" w:hint="default"/>
      </w:rPr>
    </w:lvl>
    <w:lvl w:ilvl="8" w:tplc="080AC92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Gulim" w:hAnsi="Gulim" w:hint="default"/>
      </w:rPr>
    </w:lvl>
  </w:abstractNum>
  <w:abstractNum w:abstractNumId="7">
    <w:nsid w:val="57866910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8">
    <w:nsid w:val="65292C6B"/>
    <w:multiLevelType w:val="hybridMultilevel"/>
    <w:tmpl w:val="978A118C"/>
    <w:lvl w:ilvl="0" w:tplc="DA90883A"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  <w:lvlOverride w:ilvl="0">
      <w:lvl w:ilvl="0">
        <w:start w:val="1"/>
        <w:numFmt w:val="bullet"/>
        <w:lvlText w:val="Table 8-13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Table 8-53k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1"/>
  </w:num>
  <w:num w:numId="6">
    <w:abstractNumId w:val="7"/>
  </w:num>
  <w:num w:numId="7">
    <w:abstractNumId w:val="8"/>
  </w:num>
  <w:num w:numId="8">
    <w:abstractNumId w:val="6"/>
  </w:num>
  <w:num w:numId="9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10.3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10.39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Table 10-1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10.39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10.39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10.39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10.39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10.39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10.39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10.4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10.4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Figure 8-401br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Table 8-183w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Figure 8-401bs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5"/>
  </w:num>
  <w:num w:numId="28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1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2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3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2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3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4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5">
    <w:abstractNumId w:val="0"/>
    <w:lvlOverride w:ilvl="0">
      <w:lvl w:ilvl="0">
        <w:start w:val="1"/>
        <w:numFmt w:val="bullet"/>
        <w:lvlText w:val="9.42d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36">
    <w:abstractNumId w:val="0"/>
    <w:lvlOverride w:ilvl="0">
      <w:lvl w:ilvl="0">
        <w:start w:val="1"/>
        <w:numFmt w:val="bullet"/>
        <w:lvlText w:val="9.42d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7">
    <w:abstractNumId w:val="0"/>
    <w:lvlOverride w:ilvl="0">
      <w:lvl w:ilvl="0">
        <w:start w:val="1"/>
        <w:numFmt w:val="bullet"/>
        <w:lvlText w:val="9.42d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8">
    <w:abstractNumId w:val="0"/>
    <w:lvlOverride w:ilvl="0">
      <w:lvl w:ilvl="0">
        <w:start w:val="1"/>
        <w:numFmt w:val="bullet"/>
        <w:lvlText w:val="Figure 9-9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9">
    <w:abstractNumId w:val="3"/>
  </w:num>
  <w:num w:numId="40">
    <w:abstractNumId w:val="0"/>
    <w:lvlOverride w:ilvl="0">
      <w:lvl w:ilvl="0">
        <w:start w:val="1"/>
        <w:numFmt w:val="bullet"/>
        <w:lvlText w:val="B.4.17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sterjadhi, Alfred">
    <w15:presenceInfo w15:providerId="AD" w15:userId="S-1-5-21-945540591-4024260831-3861152641-551085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intFractionalCharacterWidth/>
  <w:bordersDoNotSurroundHeader/>
  <w:bordersDoNotSurroundFooter/>
  <w:hideSpellingErrors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2440B"/>
    <w:rsid w:val="0000030D"/>
    <w:rsid w:val="000045FA"/>
    <w:rsid w:val="00006454"/>
    <w:rsid w:val="00006DBB"/>
    <w:rsid w:val="0000743C"/>
    <w:rsid w:val="00013F87"/>
    <w:rsid w:val="000157CC"/>
    <w:rsid w:val="00017D25"/>
    <w:rsid w:val="00024344"/>
    <w:rsid w:val="00024487"/>
    <w:rsid w:val="00026094"/>
    <w:rsid w:val="00027D05"/>
    <w:rsid w:val="000405C4"/>
    <w:rsid w:val="00044DC0"/>
    <w:rsid w:val="000478EE"/>
    <w:rsid w:val="00052123"/>
    <w:rsid w:val="000567DA"/>
    <w:rsid w:val="00062176"/>
    <w:rsid w:val="000642FC"/>
    <w:rsid w:val="0006732A"/>
    <w:rsid w:val="00073BB4"/>
    <w:rsid w:val="00075C3C"/>
    <w:rsid w:val="00075E1E"/>
    <w:rsid w:val="00076885"/>
    <w:rsid w:val="00080ACC"/>
    <w:rsid w:val="000815C7"/>
    <w:rsid w:val="00081E62"/>
    <w:rsid w:val="000823C8"/>
    <w:rsid w:val="000829FF"/>
    <w:rsid w:val="0008302D"/>
    <w:rsid w:val="000865AA"/>
    <w:rsid w:val="00086780"/>
    <w:rsid w:val="00090640"/>
    <w:rsid w:val="00092971"/>
    <w:rsid w:val="00092AC6"/>
    <w:rsid w:val="00094FFA"/>
    <w:rsid w:val="000C4DB3"/>
    <w:rsid w:val="000D174A"/>
    <w:rsid w:val="000D276A"/>
    <w:rsid w:val="000D2F1B"/>
    <w:rsid w:val="000D4A8F"/>
    <w:rsid w:val="000D5EBD"/>
    <w:rsid w:val="000D674F"/>
    <w:rsid w:val="000E0494"/>
    <w:rsid w:val="000E1C37"/>
    <w:rsid w:val="000E1D7B"/>
    <w:rsid w:val="000E4B82"/>
    <w:rsid w:val="000E720C"/>
    <w:rsid w:val="000F238C"/>
    <w:rsid w:val="000F4937"/>
    <w:rsid w:val="000F5088"/>
    <w:rsid w:val="000F685B"/>
    <w:rsid w:val="001015F8"/>
    <w:rsid w:val="00105918"/>
    <w:rsid w:val="001101C2"/>
    <w:rsid w:val="001109AA"/>
    <w:rsid w:val="00112C6A"/>
    <w:rsid w:val="00115A75"/>
    <w:rsid w:val="00120298"/>
    <w:rsid w:val="00120304"/>
    <w:rsid w:val="00120BD6"/>
    <w:rsid w:val="001215C0"/>
    <w:rsid w:val="00122D51"/>
    <w:rsid w:val="00126052"/>
    <w:rsid w:val="001275D7"/>
    <w:rsid w:val="00134114"/>
    <w:rsid w:val="00142F29"/>
    <w:rsid w:val="001448D8"/>
    <w:rsid w:val="001450BB"/>
    <w:rsid w:val="001459E7"/>
    <w:rsid w:val="00151BBE"/>
    <w:rsid w:val="00154B26"/>
    <w:rsid w:val="001559BB"/>
    <w:rsid w:val="001625F3"/>
    <w:rsid w:val="0016428D"/>
    <w:rsid w:val="00165BE6"/>
    <w:rsid w:val="00172DD9"/>
    <w:rsid w:val="001738FD"/>
    <w:rsid w:val="00175CDF"/>
    <w:rsid w:val="0017659B"/>
    <w:rsid w:val="001812B0"/>
    <w:rsid w:val="00181423"/>
    <w:rsid w:val="00183F4C"/>
    <w:rsid w:val="00187129"/>
    <w:rsid w:val="0019164F"/>
    <w:rsid w:val="00192C6E"/>
    <w:rsid w:val="00193C39"/>
    <w:rsid w:val="001943F7"/>
    <w:rsid w:val="001A0EDB"/>
    <w:rsid w:val="001A2240"/>
    <w:rsid w:val="001B252D"/>
    <w:rsid w:val="001B2904"/>
    <w:rsid w:val="001B63BC"/>
    <w:rsid w:val="001C64E2"/>
    <w:rsid w:val="001C7CCE"/>
    <w:rsid w:val="001D15ED"/>
    <w:rsid w:val="001D328B"/>
    <w:rsid w:val="001D4A93"/>
    <w:rsid w:val="001D7948"/>
    <w:rsid w:val="001E0946"/>
    <w:rsid w:val="001E5B9B"/>
    <w:rsid w:val="001E6267"/>
    <w:rsid w:val="001E7C32"/>
    <w:rsid w:val="001F0210"/>
    <w:rsid w:val="001F10F7"/>
    <w:rsid w:val="001F13CA"/>
    <w:rsid w:val="001F3DB9"/>
    <w:rsid w:val="001F491C"/>
    <w:rsid w:val="001F5C29"/>
    <w:rsid w:val="001F5D16"/>
    <w:rsid w:val="0020013A"/>
    <w:rsid w:val="0020462A"/>
    <w:rsid w:val="00210DDD"/>
    <w:rsid w:val="00214B50"/>
    <w:rsid w:val="00215A82"/>
    <w:rsid w:val="00215E32"/>
    <w:rsid w:val="0022139A"/>
    <w:rsid w:val="002239F2"/>
    <w:rsid w:val="00225508"/>
    <w:rsid w:val="00225570"/>
    <w:rsid w:val="002323FE"/>
    <w:rsid w:val="00234C13"/>
    <w:rsid w:val="002369FD"/>
    <w:rsid w:val="00236A7E"/>
    <w:rsid w:val="0023760F"/>
    <w:rsid w:val="00237985"/>
    <w:rsid w:val="00240895"/>
    <w:rsid w:val="0024158C"/>
    <w:rsid w:val="00241AD7"/>
    <w:rsid w:val="002470AC"/>
    <w:rsid w:val="0024720B"/>
    <w:rsid w:val="00252D47"/>
    <w:rsid w:val="00254298"/>
    <w:rsid w:val="00255A8B"/>
    <w:rsid w:val="00263092"/>
    <w:rsid w:val="002662A5"/>
    <w:rsid w:val="00273257"/>
    <w:rsid w:val="00281A5D"/>
    <w:rsid w:val="00282053"/>
    <w:rsid w:val="00284C5E"/>
    <w:rsid w:val="00291A10"/>
    <w:rsid w:val="00294B37"/>
    <w:rsid w:val="00297F3F"/>
    <w:rsid w:val="002A195C"/>
    <w:rsid w:val="002A4A61"/>
    <w:rsid w:val="002A4C48"/>
    <w:rsid w:val="002B722F"/>
    <w:rsid w:val="002C6B4F"/>
    <w:rsid w:val="002C6CFB"/>
    <w:rsid w:val="002C72E1"/>
    <w:rsid w:val="002D001B"/>
    <w:rsid w:val="002D1D40"/>
    <w:rsid w:val="002D518F"/>
    <w:rsid w:val="002D7ED5"/>
    <w:rsid w:val="002E1B18"/>
    <w:rsid w:val="002E41A6"/>
    <w:rsid w:val="002E6FF6"/>
    <w:rsid w:val="002F25B2"/>
    <w:rsid w:val="002F2BC5"/>
    <w:rsid w:val="002F376B"/>
    <w:rsid w:val="002F5C8C"/>
    <w:rsid w:val="002F7199"/>
    <w:rsid w:val="002F7D11"/>
    <w:rsid w:val="0030081B"/>
    <w:rsid w:val="003024ED"/>
    <w:rsid w:val="00303813"/>
    <w:rsid w:val="00305D6E"/>
    <w:rsid w:val="0030782E"/>
    <w:rsid w:val="00307F5F"/>
    <w:rsid w:val="0031330A"/>
    <w:rsid w:val="003214E2"/>
    <w:rsid w:val="00325AB6"/>
    <w:rsid w:val="003267C0"/>
    <w:rsid w:val="003308A8"/>
    <w:rsid w:val="003449F9"/>
    <w:rsid w:val="00344DA5"/>
    <w:rsid w:val="00347989"/>
    <w:rsid w:val="003479E4"/>
    <w:rsid w:val="00347C43"/>
    <w:rsid w:val="0035213C"/>
    <w:rsid w:val="00360C87"/>
    <w:rsid w:val="00360D37"/>
    <w:rsid w:val="00362C5B"/>
    <w:rsid w:val="00366AF0"/>
    <w:rsid w:val="003713CA"/>
    <w:rsid w:val="003729FC"/>
    <w:rsid w:val="00372FCA"/>
    <w:rsid w:val="003766B9"/>
    <w:rsid w:val="00382C54"/>
    <w:rsid w:val="0038516A"/>
    <w:rsid w:val="00385654"/>
    <w:rsid w:val="0038601E"/>
    <w:rsid w:val="0038781A"/>
    <w:rsid w:val="003906A1"/>
    <w:rsid w:val="003924F8"/>
    <w:rsid w:val="003945E3"/>
    <w:rsid w:val="00395A50"/>
    <w:rsid w:val="0039787F"/>
    <w:rsid w:val="003A161F"/>
    <w:rsid w:val="003A1693"/>
    <w:rsid w:val="003A1CC7"/>
    <w:rsid w:val="003A3196"/>
    <w:rsid w:val="003A478D"/>
    <w:rsid w:val="003A5BFF"/>
    <w:rsid w:val="003A6E5B"/>
    <w:rsid w:val="003B03CE"/>
    <w:rsid w:val="003B1CFE"/>
    <w:rsid w:val="003B4DAD"/>
    <w:rsid w:val="003B52F2"/>
    <w:rsid w:val="003B59EA"/>
    <w:rsid w:val="003B76BD"/>
    <w:rsid w:val="003C2B82"/>
    <w:rsid w:val="003C47D1"/>
    <w:rsid w:val="003C58AE"/>
    <w:rsid w:val="003C74FF"/>
    <w:rsid w:val="003D1D90"/>
    <w:rsid w:val="003D26A5"/>
    <w:rsid w:val="003D3623"/>
    <w:rsid w:val="003D4734"/>
    <w:rsid w:val="003D5013"/>
    <w:rsid w:val="003D78F7"/>
    <w:rsid w:val="003E4403"/>
    <w:rsid w:val="003E540D"/>
    <w:rsid w:val="003E5916"/>
    <w:rsid w:val="003E5CD9"/>
    <w:rsid w:val="003E5DE7"/>
    <w:rsid w:val="003E667C"/>
    <w:rsid w:val="003E7414"/>
    <w:rsid w:val="003E7F99"/>
    <w:rsid w:val="003F2D6C"/>
    <w:rsid w:val="004014AE"/>
    <w:rsid w:val="00403645"/>
    <w:rsid w:val="004051EE"/>
    <w:rsid w:val="00407C5B"/>
    <w:rsid w:val="00410704"/>
    <w:rsid w:val="00415F0F"/>
    <w:rsid w:val="00421159"/>
    <w:rsid w:val="00430648"/>
    <w:rsid w:val="00435208"/>
    <w:rsid w:val="00440FF1"/>
    <w:rsid w:val="004417F2"/>
    <w:rsid w:val="00442799"/>
    <w:rsid w:val="00443FBF"/>
    <w:rsid w:val="004452DF"/>
    <w:rsid w:val="004473FF"/>
    <w:rsid w:val="004507E7"/>
    <w:rsid w:val="00450CC0"/>
    <w:rsid w:val="00451FBF"/>
    <w:rsid w:val="00457028"/>
    <w:rsid w:val="00457FA3"/>
    <w:rsid w:val="00462172"/>
    <w:rsid w:val="0047267B"/>
    <w:rsid w:val="00475A71"/>
    <w:rsid w:val="004821A5"/>
    <w:rsid w:val="004828D5"/>
    <w:rsid w:val="00482AD0"/>
    <w:rsid w:val="00482AF6"/>
    <w:rsid w:val="00486EB3"/>
    <w:rsid w:val="00493F4F"/>
    <w:rsid w:val="0049468A"/>
    <w:rsid w:val="004A0AF4"/>
    <w:rsid w:val="004A5537"/>
    <w:rsid w:val="004B2117"/>
    <w:rsid w:val="004B493F"/>
    <w:rsid w:val="004B7780"/>
    <w:rsid w:val="004C0F0A"/>
    <w:rsid w:val="004C3C2A"/>
    <w:rsid w:val="004C7CE0"/>
    <w:rsid w:val="004D03A1"/>
    <w:rsid w:val="004D071D"/>
    <w:rsid w:val="004D2D75"/>
    <w:rsid w:val="004D6BE8"/>
    <w:rsid w:val="004D7188"/>
    <w:rsid w:val="004E0209"/>
    <w:rsid w:val="004E46DF"/>
    <w:rsid w:val="004E49B9"/>
    <w:rsid w:val="004E4B5B"/>
    <w:rsid w:val="004F0CB7"/>
    <w:rsid w:val="004F4564"/>
    <w:rsid w:val="0050128F"/>
    <w:rsid w:val="00501E52"/>
    <w:rsid w:val="00504958"/>
    <w:rsid w:val="00504AA2"/>
    <w:rsid w:val="005065EB"/>
    <w:rsid w:val="0050752C"/>
    <w:rsid w:val="00507B1D"/>
    <w:rsid w:val="00517ED6"/>
    <w:rsid w:val="00520B8C"/>
    <w:rsid w:val="0052151C"/>
    <w:rsid w:val="00522A49"/>
    <w:rsid w:val="005243B4"/>
    <w:rsid w:val="00527489"/>
    <w:rsid w:val="00527BB3"/>
    <w:rsid w:val="00531734"/>
    <w:rsid w:val="0053254A"/>
    <w:rsid w:val="0054235E"/>
    <w:rsid w:val="0054425D"/>
    <w:rsid w:val="0055459B"/>
    <w:rsid w:val="00554995"/>
    <w:rsid w:val="00554EEF"/>
    <w:rsid w:val="00563B85"/>
    <w:rsid w:val="00567934"/>
    <w:rsid w:val="005702B6"/>
    <w:rsid w:val="005703A1"/>
    <w:rsid w:val="00571574"/>
    <w:rsid w:val="00571583"/>
    <w:rsid w:val="00572E7A"/>
    <w:rsid w:val="005737ED"/>
    <w:rsid w:val="00583212"/>
    <w:rsid w:val="00585D8F"/>
    <w:rsid w:val="00586072"/>
    <w:rsid w:val="0058644C"/>
    <w:rsid w:val="00587F10"/>
    <w:rsid w:val="00591351"/>
    <w:rsid w:val="00596243"/>
    <w:rsid w:val="00596413"/>
    <w:rsid w:val="00596B6A"/>
    <w:rsid w:val="005A16CF"/>
    <w:rsid w:val="005A2ECA"/>
    <w:rsid w:val="005A4504"/>
    <w:rsid w:val="005A6BC3"/>
    <w:rsid w:val="005B151D"/>
    <w:rsid w:val="005B1D73"/>
    <w:rsid w:val="005B31EA"/>
    <w:rsid w:val="005B34A6"/>
    <w:rsid w:val="005B6C67"/>
    <w:rsid w:val="005C0CBC"/>
    <w:rsid w:val="005C0EEF"/>
    <w:rsid w:val="005C4204"/>
    <w:rsid w:val="005C6823"/>
    <w:rsid w:val="005D0C43"/>
    <w:rsid w:val="005D1461"/>
    <w:rsid w:val="005D33B5"/>
    <w:rsid w:val="005D3F28"/>
    <w:rsid w:val="005D5C6E"/>
    <w:rsid w:val="005D74B0"/>
    <w:rsid w:val="005D7951"/>
    <w:rsid w:val="005E3E49"/>
    <w:rsid w:val="005E768D"/>
    <w:rsid w:val="005F19DD"/>
    <w:rsid w:val="005F4AD8"/>
    <w:rsid w:val="005F5ADA"/>
    <w:rsid w:val="005F695C"/>
    <w:rsid w:val="005F71B8"/>
    <w:rsid w:val="00600A10"/>
    <w:rsid w:val="00610293"/>
    <w:rsid w:val="00615E8C"/>
    <w:rsid w:val="00616D5C"/>
    <w:rsid w:val="00621286"/>
    <w:rsid w:val="0062254C"/>
    <w:rsid w:val="0062298E"/>
    <w:rsid w:val="0062350A"/>
    <w:rsid w:val="0062440B"/>
    <w:rsid w:val="006254B0"/>
    <w:rsid w:val="006302F7"/>
    <w:rsid w:val="00631EB7"/>
    <w:rsid w:val="00635200"/>
    <w:rsid w:val="006362D2"/>
    <w:rsid w:val="00644E29"/>
    <w:rsid w:val="00645BE4"/>
    <w:rsid w:val="006548B7"/>
    <w:rsid w:val="00654B3B"/>
    <w:rsid w:val="00656882"/>
    <w:rsid w:val="00657DBD"/>
    <w:rsid w:val="00662343"/>
    <w:rsid w:val="0066483B"/>
    <w:rsid w:val="0067069C"/>
    <w:rsid w:val="00671F29"/>
    <w:rsid w:val="0067305F"/>
    <w:rsid w:val="00680308"/>
    <w:rsid w:val="0068429C"/>
    <w:rsid w:val="00687476"/>
    <w:rsid w:val="0069038E"/>
    <w:rsid w:val="006976B8"/>
    <w:rsid w:val="006A3A0E"/>
    <w:rsid w:val="006A3EB3"/>
    <w:rsid w:val="006A503E"/>
    <w:rsid w:val="006A59BC"/>
    <w:rsid w:val="006A7F86"/>
    <w:rsid w:val="006C0178"/>
    <w:rsid w:val="006C063A"/>
    <w:rsid w:val="006C1FA8"/>
    <w:rsid w:val="006C2C97"/>
    <w:rsid w:val="006C42B5"/>
    <w:rsid w:val="006D3377"/>
    <w:rsid w:val="006D3E5E"/>
    <w:rsid w:val="006D5362"/>
    <w:rsid w:val="006E181A"/>
    <w:rsid w:val="006E2D44"/>
    <w:rsid w:val="006F3DD4"/>
    <w:rsid w:val="00710442"/>
    <w:rsid w:val="00711E05"/>
    <w:rsid w:val="007170CC"/>
    <w:rsid w:val="007220CF"/>
    <w:rsid w:val="00724942"/>
    <w:rsid w:val="00725EAC"/>
    <w:rsid w:val="00727341"/>
    <w:rsid w:val="00734F1A"/>
    <w:rsid w:val="00736065"/>
    <w:rsid w:val="0074006F"/>
    <w:rsid w:val="00741D75"/>
    <w:rsid w:val="0074621F"/>
    <w:rsid w:val="007463FB"/>
    <w:rsid w:val="007513CD"/>
    <w:rsid w:val="0075175F"/>
    <w:rsid w:val="00757C9D"/>
    <w:rsid w:val="0076196C"/>
    <w:rsid w:val="00766B1A"/>
    <w:rsid w:val="00766DFE"/>
    <w:rsid w:val="00783B46"/>
    <w:rsid w:val="00786A15"/>
    <w:rsid w:val="007914E4"/>
    <w:rsid w:val="007914F3"/>
    <w:rsid w:val="007926D8"/>
    <w:rsid w:val="00794BC4"/>
    <w:rsid w:val="00794F1E"/>
    <w:rsid w:val="00795C50"/>
    <w:rsid w:val="007A098E"/>
    <w:rsid w:val="007A5765"/>
    <w:rsid w:val="007A5B89"/>
    <w:rsid w:val="007B0E05"/>
    <w:rsid w:val="007B2BDF"/>
    <w:rsid w:val="007C0795"/>
    <w:rsid w:val="007C14AD"/>
    <w:rsid w:val="007C6C61"/>
    <w:rsid w:val="007D3C15"/>
    <w:rsid w:val="007D4D44"/>
    <w:rsid w:val="007D50FF"/>
    <w:rsid w:val="007D58A9"/>
    <w:rsid w:val="007D6B5D"/>
    <w:rsid w:val="007E21DF"/>
    <w:rsid w:val="007E32FF"/>
    <w:rsid w:val="007E5479"/>
    <w:rsid w:val="007F2366"/>
    <w:rsid w:val="007F6EC7"/>
    <w:rsid w:val="007F75A8"/>
    <w:rsid w:val="00802FC5"/>
    <w:rsid w:val="0081078F"/>
    <w:rsid w:val="008138C1"/>
    <w:rsid w:val="00816B48"/>
    <w:rsid w:val="008204A2"/>
    <w:rsid w:val="008208CB"/>
    <w:rsid w:val="00820B60"/>
    <w:rsid w:val="00822070"/>
    <w:rsid w:val="00822142"/>
    <w:rsid w:val="00822EA3"/>
    <w:rsid w:val="0082437A"/>
    <w:rsid w:val="00830ACB"/>
    <w:rsid w:val="00831EDC"/>
    <w:rsid w:val="00832700"/>
    <w:rsid w:val="00832898"/>
    <w:rsid w:val="00835A0A"/>
    <w:rsid w:val="008369E5"/>
    <w:rsid w:val="008377E3"/>
    <w:rsid w:val="008378E7"/>
    <w:rsid w:val="00840667"/>
    <w:rsid w:val="00841668"/>
    <w:rsid w:val="00850566"/>
    <w:rsid w:val="00852B3C"/>
    <w:rsid w:val="008532E6"/>
    <w:rsid w:val="00853FF2"/>
    <w:rsid w:val="0085795D"/>
    <w:rsid w:val="0086745D"/>
    <w:rsid w:val="00873916"/>
    <w:rsid w:val="008776B0"/>
    <w:rsid w:val="0088012D"/>
    <w:rsid w:val="00881C47"/>
    <w:rsid w:val="00884237"/>
    <w:rsid w:val="00887583"/>
    <w:rsid w:val="00891445"/>
    <w:rsid w:val="00897183"/>
    <w:rsid w:val="008A5AFD"/>
    <w:rsid w:val="008B47B4"/>
    <w:rsid w:val="008B5396"/>
    <w:rsid w:val="008B581F"/>
    <w:rsid w:val="008C0EB2"/>
    <w:rsid w:val="008C4913"/>
    <w:rsid w:val="008C5478"/>
    <w:rsid w:val="008C57E5"/>
    <w:rsid w:val="008C5AD6"/>
    <w:rsid w:val="008C5D4E"/>
    <w:rsid w:val="008C7A4B"/>
    <w:rsid w:val="008D0C05"/>
    <w:rsid w:val="008D71CE"/>
    <w:rsid w:val="008E0E94"/>
    <w:rsid w:val="008E16CF"/>
    <w:rsid w:val="008E197A"/>
    <w:rsid w:val="008E444B"/>
    <w:rsid w:val="008E63A7"/>
    <w:rsid w:val="008F039B"/>
    <w:rsid w:val="008F1C67"/>
    <w:rsid w:val="008F238D"/>
    <w:rsid w:val="009057D2"/>
    <w:rsid w:val="00905A7F"/>
    <w:rsid w:val="00910F8F"/>
    <w:rsid w:val="0091118D"/>
    <w:rsid w:val="00920771"/>
    <w:rsid w:val="009225A7"/>
    <w:rsid w:val="00926348"/>
    <w:rsid w:val="00927FEB"/>
    <w:rsid w:val="00934BB2"/>
    <w:rsid w:val="00936D66"/>
    <w:rsid w:val="0094033A"/>
    <w:rsid w:val="0094091B"/>
    <w:rsid w:val="00941581"/>
    <w:rsid w:val="00943F44"/>
    <w:rsid w:val="009441DB"/>
    <w:rsid w:val="00944591"/>
    <w:rsid w:val="00944CAA"/>
    <w:rsid w:val="0094594C"/>
    <w:rsid w:val="009459D6"/>
    <w:rsid w:val="00951CE8"/>
    <w:rsid w:val="00953565"/>
    <w:rsid w:val="00954C90"/>
    <w:rsid w:val="00961347"/>
    <w:rsid w:val="00962886"/>
    <w:rsid w:val="00964681"/>
    <w:rsid w:val="009723A1"/>
    <w:rsid w:val="00973614"/>
    <w:rsid w:val="00973CC2"/>
    <w:rsid w:val="0097724C"/>
    <w:rsid w:val="00980866"/>
    <w:rsid w:val="00980D24"/>
    <w:rsid w:val="00982037"/>
    <w:rsid w:val="009824DF"/>
    <w:rsid w:val="0098405A"/>
    <w:rsid w:val="00991A93"/>
    <w:rsid w:val="00996772"/>
    <w:rsid w:val="009A0E5E"/>
    <w:rsid w:val="009B09CD"/>
    <w:rsid w:val="009B2383"/>
    <w:rsid w:val="009B4356"/>
    <w:rsid w:val="009C30AA"/>
    <w:rsid w:val="009C43D1"/>
    <w:rsid w:val="009C59A6"/>
    <w:rsid w:val="009C6A52"/>
    <w:rsid w:val="009D0AB2"/>
    <w:rsid w:val="009D3276"/>
    <w:rsid w:val="009D444C"/>
    <w:rsid w:val="009D4525"/>
    <w:rsid w:val="009D473A"/>
    <w:rsid w:val="009E1533"/>
    <w:rsid w:val="009E2715"/>
    <w:rsid w:val="009E2785"/>
    <w:rsid w:val="009F08F6"/>
    <w:rsid w:val="009F3547"/>
    <w:rsid w:val="009F39CB"/>
    <w:rsid w:val="009F3F07"/>
    <w:rsid w:val="00A00EE5"/>
    <w:rsid w:val="00A0344F"/>
    <w:rsid w:val="00A049E2"/>
    <w:rsid w:val="00A04AF1"/>
    <w:rsid w:val="00A07DBD"/>
    <w:rsid w:val="00A1344B"/>
    <w:rsid w:val="00A13908"/>
    <w:rsid w:val="00A219E7"/>
    <w:rsid w:val="00A2417A"/>
    <w:rsid w:val="00A26D8D"/>
    <w:rsid w:val="00A3560F"/>
    <w:rsid w:val="00A40884"/>
    <w:rsid w:val="00A42C28"/>
    <w:rsid w:val="00A43B6B"/>
    <w:rsid w:val="00A45C7E"/>
    <w:rsid w:val="00A477E6"/>
    <w:rsid w:val="00A47C1B"/>
    <w:rsid w:val="00A5337D"/>
    <w:rsid w:val="00A57CE8"/>
    <w:rsid w:val="00A61F48"/>
    <w:rsid w:val="00A66CBC"/>
    <w:rsid w:val="00A70990"/>
    <w:rsid w:val="00A80E2F"/>
    <w:rsid w:val="00A81018"/>
    <w:rsid w:val="00A841CC"/>
    <w:rsid w:val="00A844CE"/>
    <w:rsid w:val="00A90385"/>
    <w:rsid w:val="00A91EAA"/>
    <w:rsid w:val="00A9264B"/>
    <w:rsid w:val="00A96DCC"/>
    <w:rsid w:val="00AA188F"/>
    <w:rsid w:val="00AA3C3D"/>
    <w:rsid w:val="00AA63A9"/>
    <w:rsid w:val="00AA6F19"/>
    <w:rsid w:val="00AA7E07"/>
    <w:rsid w:val="00AB0EF0"/>
    <w:rsid w:val="00AB17F6"/>
    <w:rsid w:val="00AC76C6"/>
    <w:rsid w:val="00AD268D"/>
    <w:rsid w:val="00AD3749"/>
    <w:rsid w:val="00AD6723"/>
    <w:rsid w:val="00AD6AE6"/>
    <w:rsid w:val="00AF555A"/>
    <w:rsid w:val="00B0051A"/>
    <w:rsid w:val="00B03DB7"/>
    <w:rsid w:val="00B04957"/>
    <w:rsid w:val="00B04CB8"/>
    <w:rsid w:val="00B11981"/>
    <w:rsid w:val="00B16515"/>
    <w:rsid w:val="00B2361F"/>
    <w:rsid w:val="00B2692B"/>
    <w:rsid w:val="00B3089A"/>
    <w:rsid w:val="00B35ECD"/>
    <w:rsid w:val="00B447D8"/>
    <w:rsid w:val="00B45A5E"/>
    <w:rsid w:val="00B51194"/>
    <w:rsid w:val="00B52374"/>
    <w:rsid w:val="00B5499F"/>
    <w:rsid w:val="00B54BCB"/>
    <w:rsid w:val="00B56B13"/>
    <w:rsid w:val="00B60DD2"/>
    <w:rsid w:val="00B6166F"/>
    <w:rsid w:val="00B63F1C"/>
    <w:rsid w:val="00B7006B"/>
    <w:rsid w:val="00B73C63"/>
    <w:rsid w:val="00B74E3D"/>
    <w:rsid w:val="00B753D1"/>
    <w:rsid w:val="00B77BB8"/>
    <w:rsid w:val="00B83455"/>
    <w:rsid w:val="00B844E8"/>
    <w:rsid w:val="00B86887"/>
    <w:rsid w:val="00B9272C"/>
    <w:rsid w:val="00B94B98"/>
    <w:rsid w:val="00B94CAC"/>
    <w:rsid w:val="00B96C04"/>
    <w:rsid w:val="00BA06B3"/>
    <w:rsid w:val="00BA1C95"/>
    <w:rsid w:val="00BA32CA"/>
    <w:rsid w:val="00BA787B"/>
    <w:rsid w:val="00BB20F2"/>
    <w:rsid w:val="00BB3674"/>
    <w:rsid w:val="00BB67AE"/>
    <w:rsid w:val="00BC2384"/>
    <w:rsid w:val="00BC5869"/>
    <w:rsid w:val="00BC62F7"/>
    <w:rsid w:val="00BD003A"/>
    <w:rsid w:val="00BD0E84"/>
    <w:rsid w:val="00BD1D45"/>
    <w:rsid w:val="00BD3099"/>
    <w:rsid w:val="00BD3E62"/>
    <w:rsid w:val="00BD73E6"/>
    <w:rsid w:val="00BE3F11"/>
    <w:rsid w:val="00BF321B"/>
    <w:rsid w:val="00BF3773"/>
    <w:rsid w:val="00BF3E14"/>
    <w:rsid w:val="00BF4644"/>
    <w:rsid w:val="00C00D18"/>
    <w:rsid w:val="00C03B8D"/>
    <w:rsid w:val="00C04532"/>
    <w:rsid w:val="00C06D1A"/>
    <w:rsid w:val="00C078F3"/>
    <w:rsid w:val="00C12A01"/>
    <w:rsid w:val="00C1356B"/>
    <w:rsid w:val="00C151D0"/>
    <w:rsid w:val="00C237F5"/>
    <w:rsid w:val="00C24241"/>
    <w:rsid w:val="00C247D2"/>
    <w:rsid w:val="00C24A70"/>
    <w:rsid w:val="00C317AA"/>
    <w:rsid w:val="00C325C5"/>
    <w:rsid w:val="00C34A7D"/>
    <w:rsid w:val="00C34B1A"/>
    <w:rsid w:val="00C36247"/>
    <w:rsid w:val="00C4006A"/>
    <w:rsid w:val="00C4329D"/>
    <w:rsid w:val="00C45A69"/>
    <w:rsid w:val="00C46AA2"/>
    <w:rsid w:val="00C46C48"/>
    <w:rsid w:val="00C542F0"/>
    <w:rsid w:val="00C55F0E"/>
    <w:rsid w:val="00C5709A"/>
    <w:rsid w:val="00C57CDB"/>
    <w:rsid w:val="00C60A9B"/>
    <w:rsid w:val="00C6108B"/>
    <w:rsid w:val="00C723BC"/>
    <w:rsid w:val="00C802EB"/>
    <w:rsid w:val="00C80C9F"/>
    <w:rsid w:val="00C80D03"/>
    <w:rsid w:val="00C80D37"/>
    <w:rsid w:val="00C8151A"/>
    <w:rsid w:val="00C81770"/>
    <w:rsid w:val="00C82355"/>
    <w:rsid w:val="00C82609"/>
    <w:rsid w:val="00C85C0F"/>
    <w:rsid w:val="00C87821"/>
    <w:rsid w:val="00C8795F"/>
    <w:rsid w:val="00C94642"/>
    <w:rsid w:val="00C94AEE"/>
    <w:rsid w:val="00C95FF7"/>
    <w:rsid w:val="00C975ED"/>
    <w:rsid w:val="00CA2591"/>
    <w:rsid w:val="00CB02FA"/>
    <w:rsid w:val="00CB147A"/>
    <w:rsid w:val="00CB285C"/>
    <w:rsid w:val="00CB7A46"/>
    <w:rsid w:val="00CC3806"/>
    <w:rsid w:val="00CC76CE"/>
    <w:rsid w:val="00CD0ABD"/>
    <w:rsid w:val="00CD259C"/>
    <w:rsid w:val="00CE3DDC"/>
    <w:rsid w:val="00CE63EE"/>
    <w:rsid w:val="00CE7EE1"/>
    <w:rsid w:val="00CF16FB"/>
    <w:rsid w:val="00CF2295"/>
    <w:rsid w:val="00CF3BDE"/>
    <w:rsid w:val="00CF4A90"/>
    <w:rsid w:val="00CF663D"/>
    <w:rsid w:val="00D07ABE"/>
    <w:rsid w:val="00D15083"/>
    <w:rsid w:val="00D22352"/>
    <w:rsid w:val="00D307A6"/>
    <w:rsid w:val="00D312F2"/>
    <w:rsid w:val="00D33F66"/>
    <w:rsid w:val="00D36C35"/>
    <w:rsid w:val="00D42073"/>
    <w:rsid w:val="00D44BE0"/>
    <w:rsid w:val="00D46DC2"/>
    <w:rsid w:val="00D472B8"/>
    <w:rsid w:val="00D5432B"/>
    <w:rsid w:val="00D5494D"/>
    <w:rsid w:val="00D574CA"/>
    <w:rsid w:val="00D57819"/>
    <w:rsid w:val="00D6072C"/>
    <w:rsid w:val="00D618A3"/>
    <w:rsid w:val="00D65620"/>
    <w:rsid w:val="00D65FF8"/>
    <w:rsid w:val="00D72906"/>
    <w:rsid w:val="00D72BC8"/>
    <w:rsid w:val="00D73E07"/>
    <w:rsid w:val="00D74DE9"/>
    <w:rsid w:val="00D771C2"/>
    <w:rsid w:val="00D77E65"/>
    <w:rsid w:val="00D826B4"/>
    <w:rsid w:val="00D84566"/>
    <w:rsid w:val="00D92951"/>
    <w:rsid w:val="00D94B05"/>
    <w:rsid w:val="00D9667F"/>
    <w:rsid w:val="00DA0B73"/>
    <w:rsid w:val="00DA3D06"/>
    <w:rsid w:val="00DB222D"/>
    <w:rsid w:val="00DB5542"/>
    <w:rsid w:val="00DB6B0C"/>
    <w:rsid w:val="00DB7D1B"/>
    <w:rsid w:val="00DC0CA2"/>
    <w:rsid w:val="00DC176F"/>
    <w:rsid w:val="00DC1C04"/>
    <w:rsid w:val="00DC2B1D"/>
    <w:rsid w:val="00DC77AA"/>
    <w:rsid w:val="00DD1661"/>
    <w:rsid w:val="00DD3BD5"/>
    <w:rsid w:val="00DD4535"/>
    <w:rsid w:val="00DD60CC"/>
    <w:rsid w:val="00DD6EB7"/>
    <w:rsid w:val="00DE2E19"/>
    <w:rsid w:val="00DE385C"/>
    <w:rsid w:val="00DE6B30"/>
    <w:rsid w:val="00DF15D7"/>
    <w:rsid w:val="00DF6CC2"/>
    <w:rsid w:val="00E006E4"/>
    <w:rsid w:val="00E02AAD"/>
    <w:rsid w:val="00E0769B"/>
    <w:rsid w:val="00E07E4A"/>
    <w:rsid w:val="00E11083"/>
    <w:rsid w:val="00E14AFB"/>
    <w:rsid w:val="00E20892"/>
    <w:rsid w:val="00E33B8F"/>
    <w:rsid w:val="00E413ED"/>
    <w:rsid w:val="00E4329F"/>
    <w:rsid w:val="00E53C1B"/>
    <w:rsid w:val="00E54D26"/>
    <w:rsid w:val="00E55483"/>
    <w:rsid w:val="00E5708C"/>
    <w:rsid w:val="00E610D6"/>
    <w:rsid w:val="00E62A4F"/>
    <w:rsid w:val="00E65013"/>
    <w:rsid w:val="00E71C91"/>
    <w:rsid w:val="00E74E87"/>
    <w:rsid w:val="00E80182"/>
    <w:rsid w:val="00E8027B"/>
    <w:rsid w:val="00E80D29"/>
    <w:rsid w:val="00E81437"/>
    <w:rsid w:val="00E840E7"/>
    <w:rsid w:val="00E86A5A"/>
    <w:rsid w:val="00E873C2"/>
    <w:rsid w:val="00E9535F"/>
    <w:rsid w:val="00EA2CE4"/>
    <w:rsid w:val="00EA48D0"/>
    <w:rsid w:val="00EA6BD9"/>
    <w:rsid w:val="00EA6DCB"/>
    <w:rsid w:val="00EB5ADB"/>
    <w:rsid w:val="00EB6218"/>
    <w:rsid w:val="00EB69EF"/>
    <w:rsid w:val="00ED6FC5"/>
    <w:rsid w:val="00EE2AF3"/>
    <w:rsid w:val="00EE4387"/>
    <w:rsid w:val="00EE55B2"/>
    <w:rsid w:val="00EE7DA9"/>
    <w:rsid w:val="00EF34D3"/>
    <w:rsid w:val="00EF4140"/>
    <w:rsid w:val="00EF6B9E"/>
    <w:rsid w:val="00F04FF6"/>
    <w:rsid w:val="00F0504C"/>
    <w:rsid w:val="00F100D0"/>
    <w:rsid w:val="00F109FC"/>
    <w:rsid w:val="00F24F93"/>
    <w:rsid w:val="00F2561F"/>
    <w:rsid w:val="00F2637D"/>
    <w:rsid w:val="00F342FD"/>
    <w:rsid w:val="00F34E9E"/>
    <w:rsid w:val="00F41684"/>
    <w:rsid w:val="00F42EFD"/>
    <w:rsid w:val="00F44755"/>
    <w:rsid w:val="00F451CD"/>
    <w:rsid w:val="00F455E0"/>
    <w:rsid w:val="00F45E7C"/>
    <w:rsid w:val="00F5458D"/>
    <w:rsid w:val="00F54F3A"/>
    <w:rsid w:val="00F659E1"/>
    <w:rsid w:val="00F66F06"/>
    <w:rsid w:val="00F71FAA"/>
    <w:rsid w:val="00F808C5"/>
    <w:rsid w:val="00F832E1"/>
    <w:rsid w:val="00F85369"/>
    <w:rsid w:val="00F93DC9"/>
    <w:rsid w:val="00F94872"/>
    <w:rsid w:val="00F967E0"/>
    <w:rsid w:val="00F96A6A"/>
    <w:rsid w:val="00FA156D"/>
    <w:rsid w:val="00FA43B6"/>
    <w:rsid w:val="00FA5D88"/>
    <w:rsid w:val="00FA6D0A"/>
    <w:rsid w:val="00FA751A"/>
    <w:rsid w:val="00FB0152"/>
    <w:rsid w:val="00FB08EB"/>
    <w:rsid w:val="00FB1482"/>
    <w:rsid w:val="00FB1A63"/>
    <w:rsid w:val="00FB33E4"/>
    <w:rsid w:val="00FB3CBA"/>
    <w:rsid w:val="00FB6C2B"/>
    <w:rsid w:val="00FB7338"/>
    <w:rsid w:val="00FC18E0"/>
    <w:rsid w:val="00FC20C3"/>
    <w:rsid w:val="00FC29BA"/>
    <w:rsid w:val="00FC64E4"/>
    <w:rsid w:val="00FD554D"/>
    <w:rsid w:val="00FD5B24"/>
    <w:rsid w:val="00FD5C7B"/>
    <w:rsid w:val="00FE31E9"/>
    <w:rsid w:val="00FE362B"/>
    <w:rsid w:val="00FE37EF"/>
    <w:rsid w:val="00FE5C16"/>
    <w:rsid w:val="00FF32B1"/>
    <w:rsid w:val="00FF373C"/>
    <w:rsid w:val="00FF42CB"/>
    <w:rsid w:val="00FF7E7B"/>
    <w:rsid w:val="00FF7EE7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3282661">
    <w:name w:val="SP.13.282661"/>
    <w:basedOn w:val="Default"/>
    <w:next w:val="Default"/>
    <w:uiPriority w:val="99"/>
    <w:rsid w:val="005C0EEF"/>
    <w:rPr>
      <w:rFonts w:ascii="Arial" w:hAnsi="Arial" w:cs="Arial"/>
      <w:color w:val="auto"/>
    </w:rPr>
  </w:style>
  <w:style w:type="paragraph" w:customStyle="1" w:styleId="SP10270393">
    <w:name w:val="SP.10.270393"/>
    <w:basedOn w:val="Default"/>
    <w:next w:val="Default"/>
    <w:uiPriority w:val="99"/>
    <w:rsid w:val="005C0EEF"/>
    <w:rPr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8CC1CD-E5DC-4242-8523-3CCA9D283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469</Words>
  <Characters>2755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LB205</vt:lpstr>
      <vt:lpstr>doc.: IEEE 802.11-12/1234r0</vt:lpstr>
    </vt:vector>
  </TitlesOfParts>
  <Company>Cisco Systems</Company>
  <LinksUpToDate>false</LinksUpToDate>
  <CharactersWithSpaces>3218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LB205</dc:title>
  <dc:subject>Submission</dc:subject>
  <dc:creator>Alfred Asterjadhi</dc:creator>
  <cp:keywords>January 2014</cp:keywords>
  <cp:lastModifiedBy>Mediatek</cp:lastModifiedBy>
  <cp:revision>2</cp:revision>
  <cp:lastPrinted>2010-05-04T03:47:00Z</cp:lastPrinted>
  <dcterms:created xsi:type="dcterms:W3CDTF">2015-03-10T12:37:00Z</dcterms:created>
  <dcterms:modified xsi:type="dcterms:W3CDTF">2015-03-10T12:37:00Z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1990760573</vt:i4>
  </property>
  <property fmtid="{D5CDD505-2E9C-101B-9397-08002B2CF9AE}" pid="3" name="_NewReviewCycle">
    <vt:lpwstr/>
  </property>
  <property fmtid="{D5CDD505-2E9C-101B-9397-08002B2CF9AE}" pid="4" name="_EmailSubject">
    <vt:lpwstr>Comment Resolution Status for 11ah D3.0 prior to the IEEE F2F</vt:lpwstr>
  </property>
  <property fmtid="{D5CDD505-2E9C-101B-9397-08002B2CF9AE}" pid="5" name="_AuthorEmail">
    <vt:lpwstr>aasterja@qti.qualcomm.com</vt:lpwstr>
  </property>
  <property fmtid="{D5CDD505-2E9C-101B-9397-08002B2CF9AE}" pid="6" name="_AuthorEmailDisplayName">
    <vt:lpwstr>Asterjadhi, Alfred</vt:lpwstr>
  </property>
  <property fmtid="{D5CDD505-2E9C-101B-9397-08002B2CF9AE}" pid="7" name="_ReviewingToolsShownOnce">
    <vt:lpwstr/>
  </property>
</Properties>
</file>