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402C94">
            <w:pPr>
              <w:pStyle w:val="T2"/>
            </w:pPr>
            <w:r>
              <w:rPr>
                <w:rFonts w:hint="eastAsia"/>
                <w:lang w:eastAsia="ko-KR"/>
              </w:rPr>
              <w:t>LB 20</w:t>
            </w:r>
            <w:r w:rsidR="00690C68">
              <w:rPr>
                <w:rFonts w:hint="eastAsia"/>
                <w:lang w:eastAsia="ko-KR"/>
              </w:rPr>
              <w:t>7</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w:t>
            </w:r>
            <w:r w:rsidR="00994EE9" w:rsidRPr="00994EE9">
              <w:rPr>
                <w:lang w:eastAsia="ko-KR"/>
              </w:rPr>
              <w:t>for</w:t>
            </w:r>
            <w:r w:rsidR="00994EE9">
              <w:rPr>
                <w:rFonts w:hint="eastAsia"/>
                <w:lang w:eastAsia="ko-KR"/>
              </w:rPr>
              <w:t xml:space="preserve"> C</w:t>
            </w:r>
            <w:r w:rsidR="00994EE9" w:rsidRPr="00994EE9">
              <w:rPr>
                <w:lang w:eastAsia="ko-KR"/>
              </w:rPr>
              <w:t>lauses</w:t>
            </w:r>
            <w:r w:rsidR="00994EE9">
              <w:rPr>
                <w:rFonts w:hint="eastAsia"/>
                <w:lang w:eastAsia="ko-KR"/>
              </w:rPr>
              <w:t xml:space="preserve"> </w:t>
            </w:r>
            <w:r w:rsidR="00994EE9" w:rsidRPr="00994EE9">
              <w:rPr>
                <w:lang w:eastAsia="ko-KR"/>
              </w:rPr>
              <w:t>8.4.2.</w:t>
            </w:r>
            <w:r w:rsidR="00402C94">
              <w:rPr>
                <w:rFonts w:hint="eastAsia"/>
                <w:lang w:eastAsia="ko-KR"/>
              </w:rPr>
              <w:t>190</w:t>
            </w:r>
            <w:r w:rsidR="00994EE9">
              <w:rPr>
                <w:rFonts w:hint="eastAsia"/>
                <w:lang w:eastAsia="ko-KR"/>
              </w:rPr>
              <w:t xml:space="preserve">, </w:t>
            </w:r>
            <w:r w:rsidR="00994EE9" w:rsidRPr="00994EE9">
              <w:rPr>
                <w:lang w:eastAsia="ko-KR"/>
              </w:rPr>
              <w:t>8.4.2.</w:t>
            </w:r>
            <w:r w:rsidR="00402C94">
              <w:rPr>
                <w:rFonts w:hint="eastAsia"/>
                <w:lang w:eastAsia="ko-KR"/>
              </w:rPr>
              <w:t>191</w:t>
            </w:r>
            <w:r w:rsidR="00994EE9">
              <w:rPr>
                <w:rFonts w:hint="eastAsia"/>
                <w:lang w:eastAsia="ko-KR"/>
              </w:rPr>
              <w:t xml:space="preserve">, and </w:t>
            </w:r>
            <w:r w:rsidR="00402C94">
              <w:rPr>
                <w:rFonts w:hint="eastAsia"/>
                <w:lang w:eastAsia="ko-KR"/>
              </w:rPr>
              <w:t>8.9.1.1.1</w:t>
            </w:r>
          </w:p>
        </w:tc>
      </w:tr>
      <w:tr w:rsidR="005E768D" w:rsidRPr="00183F4C">
        <w:trPr>
          <w:trHeight w:val="359"/>
          <w:jc w:val="center"/>
        </w:trPr>
        <w:tc>
          <w:tcPr>
            <w:tcW w:w="9576" w:type="dxa"/>
            <w:gridSpan w:val="5"/>
            <w:vAlign w:val="center"/>
          </w:tcPr>
          <w:p w:rsidR="005E768D" w:rsidRPr="00183F4C" w:rsidRDefault="005E768D" w:rsidP="00A20A7B">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A20A7B">
              <w:rPr>
                <w:rFonts w:hint="eastAsia"/>
                <w:b w:val="0"/>
                <w:sz w:val="20"/>
                <w:lang w:eastAsia="ko-KR"/>
              </w:rPr>
              <w:t>3</w:t>
            </w:r>
            <w:r w:rsidR="0088012D">
              <w:rPr>
                <w:rFonts w:hint="eastAsia"/>
                <w:b w:val="0"/>
                <w:sz w:val="20"/>
                <w:lang w:eastAsia="ko-KR"/>
              </w:rPr>
              <w:t>-</w:t>
            </w:r>
            <w:r w:rsidR="00D31D0B">
              <w:rPr>
                <w:rFonts w:hint="eastAsia"/>
                <w:b w:val="0"/>
                <w:sz w:val="20"/>
                <w:lang w:eastAsia="ko-KR"/>
              </w:rPr>
              <w:t>0</w:t>
            </w:r>
            <w:r w:rsidR="00A20A7B">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C67057" w:rsidRDefault="00692CE9" w:rsidP="00C67057">
            <w:pPr>
              <w:pStyle w:val="T2"/>
              <w:spacing w:after="0"/>
              <w:ind w:left="0" w:right="0"/>
              <w:rPr>
                <w:b w:val="0"/>
                <w:sz w:val="20"/>
                <w:lang w:eastAsia="ko-KR"/>
              </w:rPr>
            </w:pPr>
            <w:r w:rsidRPr="00C67057">
              <w:rPr>
                <w:b w:val="0"/>
                <w:sz w:val="20"/>
                <w:lang w:eastAsia="ko-KR"/>
              </w:rPr>
              <w:t xml:space="preserve">Jae </w:t>
            </w:r>
            <w:proofErr w:type="spellStart"/>
            <w:r w:rsidRPr="00C67057">
              <w:rPr>
                <w:b w:val="0"/>
                <w:sz w:val="20"/>
                <w:lang w:eastAsia="ko-KR"/>
              </w:rPr>
              <w:t>Seung</w:t>
            </w:r>
            <w:proofErr w:type="spellEnd"/>
            <w:r w:rsidRPr="00C67057">
              <w:rPr>
                <w:b w:val="0"/>
                <w:sz w:val="20"/>
                <w:lang w:eastAsia="ko-KR"/>
              </w:rPr>
              <w:t xml:space="preserve"> Lee</w:t>
            </w:r>
          </w:p>
        </w:tc>
        <w:tc>
          <w:tcPr>
            <w:tcW w:w="1440" w:type="dxa"/>
            <w:vAlign w:val="center"/>
          </w:tcPr>
          <w:p w:rsidR="00692CE9" w:rsidRPr="00C67057" w:rsidRDefault="00692CE9" w:rsidP="009941FB">
            <w:pPr>
              <w:pStyle w:val="T2"/>
              <w:spacing w:after="0"/>
              <w:ind w:left="0" w:right="0"/>
              <w:rPr>
                <w:b w:val="0"/>
                <w:sz w:val="20"/>
                <w:lang w:eastAsia="ko-KR"/>
              </w:rPr>
            </w:pPr>
            <w:r w:rsidRPr="00C67057">
              <w:rPr>
                <w:b w:val="0"/>
                <w:sz w:val="20"/>
                <w:lang w:eastAsia="ko-KR"/>
              </w:rPr>
              <w:t>ETRI</w:t>
            </w:r>
          </w:p>
        </w:tc>
        <w:tc>
          <w:tcPr>
            <w:tcW w:w="2880" w:type="dxa"/>
            <w:vAlign w:val="center"/>
          </w:tcPr>
          <w:p w:rsidR="00692CE9" w:rsidRPr="00C67057" w:rsidRDefault="00692CE9" w:rsidP="009941FB">
            <w:pPr>
              <w:pStyle w:val="T2"/>
              <w:spacing w:after="0"/>
              <w:ind w:left="0" w:right="0"/>
              <w:jc w:val="both"/>
              <w:rPr>
                <w:rFonts w:eastAsia="바탕"/>
                <w:b w:val="0"/>
                <w:bCs/>
                <w:color w:val="393939"/>
                <w:sz w:val="20"/>
                <w:lang w:eastAsia="ko-KR"/>
              </w:rPr>
            </w:pPr>
            <w:r w:rsidRPr="00C67057">
              <w:rPr>
                <w:b w:val="0"/>
                <w:bCs/>
                <w:color w:val="393939"/>
                <w:sz w:val="20"/>
              </w:rPr>
              <w:t xml:space="preserve">161 </w:t>
            </w:r>
            <w:proofErr w:type="spellStart"/>
            <w:r w:rsidRPr="00C67057">
              <w:rPr>
                <w:b w:val="0"/>
                <w:bCs/>
                <w:color w:val="393939"/>
                <w:sz w:val="20"/>
              </w:rPr>
              <w:t>Gajeong</w:t>
            </w:r>
            <w:proofErr w:type="spellEnd"/>
            <w:r w:rsidRPr="00C67057">
              <w:rPr>
                <w:b w:val="0"/>
                <w:bCs/>
                <w:color w:val="393939"/>
                <w:sz w:val="20"/>
              </w:rPr>
              <w:t>-dong,</w:t>
            </w:r>
          </w:p>
          <w:p w:rsidR="00692CE9" w:rsidRPr="00C67057" w:rsidRDefault="00692CE9" w:rsidP="009941FB">
            <w:pPr>
              <w:pStyle w:val="T2"/>
              <w:spacing w:after="0"/>
              <w:ind w:left="0" w:right="0"/>
              <w:jc w:val="both"/>
              <w:rPr>
                <w:b w:val="0"/>
                <w:sz w:val="20"/>
                <w:lang w:eastAsia="ko-KR"/>
              </w:rPr>
            </w:pPr>
            <w:proofErr w:type="spellStart"/>
            <w:r w:rsidRPr="00C67057">
              <w:rPr>
                <w:b w:val="0"/>
                <w:bCs/>
                <w:color w:val="393939"/>
                <w:sz w:val="20"/>
              </w:rPr>
              <w:t>Yuseong-gu</w:t>
            </w:r>
            <w:proofErr w:type="spellEnd"/>
            <w:r w:rsidRPr="00C67057">
              <w:rPr>
                <w:b w:val="0"/>
                <w:bCs/>
                <w:color w:val="393939"/>
                <w:sz w:val="20"/>
              </w:rPr>
              <w:t>, Daejeon</w:t>
            </w:r>
            <w:r w:rsidRPr="00C67057">
              <w:rPr>
                <w:rFonts w:eastAsia="바탕"/>
                <w:b w:val="0"/>
                <w:bCs/>
                <w:color w:val="393939"/>
                <w:sz w:val="20"/>
                <w:lang w:eastAsia="ko-KR"/>
              </w:rPr>
              <w:t>, Korea</w:t>
            </w:r>
          </w:p>
        </w:tc>
        <w:tc>
          <w:tcPr>
            <w:tcW w:w="1530" w:type="dxa"/>
          </w:tcPr>
          <w:p w:rsidR="00692CE9" w:rsidRPr="00C67057" w:rsidRDefault="00692CE9" w:rsidP="009941FB">
            <w:pPr>
              <w:pStyle w:val="T2"/>
              <w:spacing w:after="0"/>
              <w:ind w:left="0" w:right="0"/>
              <w:jc w:val="left"/>
              <w:rPr>
                <w:rFonts w:eastAsia="바탕"/>
                <w:b w:val="0"/>
                <w:sz w:val="20"/>
                <w:lang w:eastAsia="ko-KR"/>
              </w:rPr>
            </w:pPr>
            <w:r w:rsidRPr="00C67057">
              <w:rPr>
                <w:b w:val="0"/>
                <w:sz w:val="20"/>
                <w:lang w:eastAsia="ja-JP"/>
              </w:rPr>
              <w:t>+8</w:t>
            </w:r>
            <w:r w:rsidRPr="00C67057">
              <w:rPr>
                <w:rFonts w:eastAsia="바탕"/>
                <w:b w:val="0"/>
                <w:sz w:val="20"/>
                <w:lang w:eastAsia="ko-KR"/>
              </w:rPr>
              <w:t>2 42 860 1326</w:t>
            </w:r>
          </w:p>
        </w:tc>
        <w:tc>
          <w:tcPr>
            <w:tcW w:w="2178" w:type="dxa"/>
            <w:vAlign w:val="center"/>
          </w:tcPr>
          <w:p w:rsidR="00692CE9" w:rsidRPr="00C67057" w:rsidRDefault="00EB35EA" w:rsidP="009941FB">
            <w:pPr>
              <w:pStyle w:val="T2"/>
              <w:spacing w:after="0"/>
              <w:ind w:left="0" w:right="0"/>
              <w:rPr>
                <w:b w:val="0"/>
                <w:sz w:val="20"/>
                <w:lang w:eastAsia="ko-KR"/>
              </w:rPr>
            </w:pPr>
            <w:hyperlink r:id="rId9" w:history="1">
              <w:r w:rsidR="00692CE9" w:rsidRPr="00C67057">
                <w:rPr>
                  <w:rStyle w:val="a6"/>
                  <w:b w:val="0"/>
                  <w:sz w:val="20"/>
                  <w:lang w:eastAsia="ko-KR"/>
                </w:rPr>
                <w:t>jasonlee@etri.re.kr</w:t>
              </w:r>
            </w:hyperlink>
            <w:r w:rsidR="00692CE9" w:rsidRPr="00C67057">
              <w:rPr>
                <w:b w:val="0"/>
                <w:sz w:val="20"/>
                <w:lang w:eastAsia="ko-KR"/>
              </w:rPr>
              <w:t xml:space="preserve"> </w:t>
            </w:r>
          </w:p>
        </w:tc>
      </w:tr>
      <w:tr w:rsidR="00692CE9" w:rsidRPr="00183F4C" w:rsidTr="009941FB">
        <w:trPr>
          <w:jc w:val="center"/>
        </w:trPr>
        <w:tc>
          <w:tcPr>
            <w:tcW w:w="1548" w:type="dxa"/>
          </w:tcPr>
          <w:p w:rsidR="00692CE9" w:rsidRPr="00C67057" w:rsidRDefault="008B44EA" w:rsidP="00C67057">
            <w:pPr>
              <w:jc w:val="center"/>
              <w:rPr>
                <w:sz w:val="20"/>
                <w:lang w:eastAsia="ko-KR"/>
              </w:rPr>
            </w:pPr>
            <w:r w:rsidRPr="00C67057">
              <w:rPr>
                <w:sz w:val="20"/>
              </w:rPr>
              <w:t>Jun Hwan</w:t>
            </w:r>
            <w:r w:rsidRPr="00C67057">
              <w:rPr>
                <w:sz w:val="20"/>
                <w:lang w:eastAsia="ko-KR"/>
              </w:rPr>
              <w:t xml:space="preserve"> Lee</w:t>
            </w:r>
          </w:p>
        </w:tc>
        <w:tc>
          <w:tcPr>
            <w:tcW w:w="1440" w:type="dxa"/>
            <w:vAlign w:val="center"/>
          </w:tcPr>
          <w:p w:rsidR="00692CE9" w:rsidRPr="00C67057" w:rsidRDefault="00692CE9" w:rsidP="009941FB">
            <w:pPr>
              <w:pStyle w:val="T2"/>
              <w:spacing w:after="0"/>
              <w:ind w:left="0" w:right="0"/>
              <w:rPr>
                <w:b w:val="0"/>
                <w:sz w:val="20"/>
                <w:lang w:eastAsia="ja-JP"/>
              </w:rPr>
            </w:pPr>
            <w:r w:rsidRPr="00C67057">
              <w:rPr>
                <w:rFonts w:eastAsia="바탕"/>
                <w:b w:val="0"/>
                <w:sz w:val="20"/>
                <w:lang w:eastAsia="ko-KR"/>
              </w:rPr>
              <w:t>ETRI</w:t>
            </w:r>
          </w:p>
        </w:tc>
        <w:tc>
          <w:tcPr>
            <w:tcW w:w="2880" w:type="dxa"/>
          </w:tcPr>
          <w:p w:rsidR="00692CE9" w:rsidRPr="00C67057" w:rsidRDefault="00692CE9" w:rsidP="009941FB">
            <w:pPr>
              <w:pStyle w:val="T2"/>
              <w:spacing w:after="0"/>
              <w:ind w:left="0" w:right="0"/>
              <w:jc w:val="both"/>
              <w:rPr>
                <w:rFonts w:eastAsia="바탕"/>
                <w:b w:val="0"/>
                <w:bCs/>
                <w:color w:val="393939"/>
                <w:sz w:val="20"/>
                <w:lang w:eastAsia="ko-KR"/>
              </w:rPr>
            </w:pPr>
            <w:r w:rsidRPr="00C67057">
              <w:rPr>
                <w:b w:val="0"/>
                <w:bCs/>
                <w:color w:val="393939"/>
                <w:sz w:val="20"/>
              </w:rPr>
              <w:t xml:space="preserve">161 </w:t>
            </w:r>
            <w:proofErr w:type="spellStart"/>
            <w:r w:rsidRPr="00C67057">
              <w:rPr>
                <w:b w:val="0"/>
                <w:bCs/>
                <w:color w:val="393939"/>
                <w:sz w:val="20"/>
              </w:rPr>
              <w:t>Gajeong</w:t>
            </w:r>
            <w:proofErr w:type="spellEnd"/>
            <w:r w:rsidRPr="00C67057">
              <w:rPr>
                <w:b w:val="0"/>
                <w:bCs/>
                <w:color w:val="393939"/>
                <w:sz w:val="20"/>
              </w:rPr>
              <w:t xml:space="preserve">-dong, </w:t>
            </w:r>
          </w:p>
          <w:p w:rsidR="00692CE9" w:rsidRPr="00C67057" w:rsidRDefault="00692CE9" w:rsidP="009941FB">
            <w:pPr>
              <w:pStyle w:val="T2"/>
              <w:spacing w:after="0"/>
              <w:ind w:left="0" w:right="0"/>
              <w:jc w:val="both"/>
              <w:rPr>
                <w:rFonts w:eastAsia="바탕"/>
                <w:b w:val="0"/>
                <w:bCs/>
                <w:sz w:val="20"/>
                <w:lang w:eastAsia="ko-KR"/>
              </w:rPr>
            </w:pPr>
            <w:proofErr w:type="spellStart"/>
            <w:r w:rsidRPr="00C67057">
              <w:rPr>
                <w:b w:val="0"/>
                <w:bCs/>
                <w:color w:val="393939"/>
                <w:sz w:val="20"/>
              </w:rPr>
              <w:t>Yuseong-gu</w:t>
            </w:r>
            <w:proofErr w:type="spellEnd"/>
            <w:r w:rsidRPr="00C67057">
              <w:rPr>
                <w:b w:val="0"/>
                <w:bCs/>
                <w:color w:val="393939"/>
                <w:sz w:val="20"/>
              </w:rPr>
              <w:t>, Daejeon</w:t>
            </w:r>
            <w:r w:rsidRPr="00C67057">
              <w:rPr>
                <w:rFonts w:eastAsia="바탕"/>
                <w:b w:val="0"/>
                <w:bCs/>
                <w:color w:val="393939"/>
                <w:sz w:val="20"/>
                <w:lang w:eastAsia="ko-KR"/>
              </w:rPr>
              <w:t>, Korea</w:t>
            </w:r>
          </w:p>
        </w:tc>
        <w:tc>
          <w:tcPr>
            <w:tcW w:w="1530" w:type="dxa"/>
          </w:tcPr>
          <w:p w:rsidR="00692CE9" w:rsidRPr="00C67057" w:rsidRDefault="00692CE9" w:rsidP="008B44EA">
            <w:pPr>
              <w:pStyle w:val="T2"/>
              <w:spacing w:after="0"/>
              <w:ind w:left="0" w:right="0"/>
              <w:jc w:val="left"/>
              <w:rPr>
                <w:rFonts w:eastAsia="바탕"/>
                <w:b w:val="0"/>
                <w:sz w:val="20"/>
                <w:lang w:eastAsia="ko-KR"/>
              </w:rPr>
            </w:pPr>
            <w:r w:rsidRPr="00C67057">
              <w:rPr>
                <w:b w:val="0"/>
                <w:sz w:val="20"/>
                <w:lang w:eastAsia="ja-JP"/>
              </w:rPr>
              <w:t>+8</w:t>
            </w:r>
            <w:r w:rsidRPr="00C67057">
              <w:rPr>
                <w:rFonts w:eastAsia="바탕"/>
                <w:b w:val="0"/>
                <w:sz w:val="20"/>
                <w:lang w:eastAsia="ko-KR"/>
              </w:rPr>
              <w:t>2 42 860 53</w:t>
            </w:r>
            <w:r w:rsidR="008B44EA" w:rsidRPr="00C67057">
              <w:rPr>
                <w:rFonts w:eastAsia="바탕"/>
                <w:b w:val="0"/>
                <w:sz w:val="20"/>
                <w:lang w:eastAsia="ko-KR"/>
              </w:rPr>
              <w:t>2</w:t>
            </w:r>
            <w:r w:rsidRPr="00C67057">
              <w:rPr>
                <w:rFonts w:eastAsia="바탕"/>
                <w:b w:val="0"/>
                <w:sz w:val="20"/>
                <w:lang w:eastAsia="ko-KR"/>
              </w:rPr>
              <w:t>5</w:t>
            </w:r>
          </w:p>
        </w:tc>
        <w:tc>
          <w:tcPr>
            <w:tcW w:w="2178" w:type="dxa"/>
          </w:tcPr>
          <w:p w:rsidR="00692CE9" w:rsidRPr="00C67057" w:rsidRDefault="008B44EA" w:rsidP="009941FB">
            <w:pPr>
              <w:jc w:val="center"/>
              <w:rPr>
                <w:color w:val="000000"/>
                <w:sz w:val="20"/>
                <w:lang w:eastAsia="ko-KR"/>
              </w:rPr>
            </w:pPr>
            <w:r w:rsidRPr="00C67057">
              <w:rPr>
                <w:sz w:val="20"/>
              </w:rPr>
              <w:t> </w:t>
            </w:r>
            <w:r w:rsidRPr="00C67057">
              <w:rPr>
                <w:color w:val="393939"/>
                <w:sz w:val="20"/>
              </w:rPr>
              <w:t>junhwanlee@etri.re.kr</w:t>
            </w:r>
          </w:p>
        </w:tc>
      </w:tr>
      <w:tr w:rsidR="00692CE9" w:rsidRPr="00183F4C" w:rsidTr="009941FB">
        <w:trPr>
          <w:jc w:val="center"/>
        </w:trPr>
        <w:tc>
          <w:tcPr>
            <w:tcW w:w="1548" w:type="dxa"/>
          </w:tcPr>
          <w:p w:rsidR="00692CE9" w:rsidRPr="00C67057" w:rsidRDefault="008B44EA" w:rsidP="00C67057">
            <w:pPr>
              <w:jc w:val="center"/>
              <w:rPr>
                <w:sz w:val="20"/>
                <w:lang w:eastAsia="ko-KR"/>
              </w:rPr>
            </w:pPr>
            <w:proofErr w:type="spellStart"/>
            <w:r w:rsidRPr="00C67057">
              <w:rPr>
                <w:sz w:val="20"/>
              </w:rPr>
              <w:t>Hoon</w:t>
            </w:r>
            <w:proofErr w:type="spellEnd"/>
            <w:r w:rsidRPr="00C67057">
              <w:rPr>
                <w:sz w:val="20"/>
                <w:lang w:eastAsia="ko-KR"/>
              </w:rPr>
              <w:t xml:space="preserve"> </w:t>
            </w:r>
            <w:r w:rsidRPr="00C67057">
              <w:rPr>
                <w:sz w:val="20"/>
              </w:rPr>
              <w:t>Lee</w:t>
            </w:r>
          </w:p>
        </w:tc>
        <w:tc>
          <w:tcPr>
            <w:tcW w:w="1440" w:type="dxa"/>
            <w:vAlign w:val="center"/>
          </w:tcPr>
          <w:p w:rsidR="00692CE9" w:rsidRPr="00C67057" w:rsidRDefault="00692CE9" w:rsidP="009941FB">
            <w:pPr>
              <w:pStyle w:val="T2"/>
              <w:spacing w:after="0"/>
              <w:ind w:left="0" w:right="0"/>
              <w:rPr>
                <w:b w:val="0"/>
                <w:sz w:val="20"/>
                <w:lang w:eastAsia="ja-JP"/>
              </w:rPr>
            </w:pPr>
            <w:r w:rsidRPr="00C67057">
              <w:rPr>
                <w:rFonts w:eastAsia="바탕"/>
                <w:b w:val="0"/>
                <w:sz w:val="20"/>
                <w:lang w:eastAsia="ko-KR"/>
              </w:rPr>
              <w:t>ETRI</w:t>
            </w:r>
          </w:p>
        </w:tc>
        <w:tc>
          <w:tcPr>
            <w:tcW w:w="2880" w:type="dxa"/>
          </w:tcPr>
          <w:p w:rsidR="00692CE9" w:rsidRPr="00C67057" w:rsidRDefault="00692CE9" w:rsidP="009941FB">
            <w:pPr>
              <w:pStyle w:val="T2"/>
              <w:spacing w:after="0"/>
              <w:ind w:left="0" w:right="0"/>
              <w:jc w:val="both"/>
              <w:rPr>
                <w:rFonts w:eastAsia="바탕"/>
                <w:b w:val="0"/>
                <w:bCs/>
                <w:color w:val="393939"/>
                <w:sz w:val="20"/>
                <w:lang w:eastAsia="ko-KR"/>
              </w:rPr>
            </w:pPr>
            <w:r w:rsidRPr="00C67057">
              <w:rPr>
                <w:b w:val="0"/>
                <w:bCs/>
                <w:color w:val="393939"/>
                <w:sz w:val="20"/>
              </w:rPr>
              <w:t xml:space="preserve">161 </w:t>
            </w:r>
            <w:proofErr w:type="spellStart"/>
            <w:r w:rsidRPr="00C67057">
              <w:rPr>
                <w:b w:val="0"/>
                <w:bCs/>
                <w:color w:val="393939"/>
                <w:sz w:val="20"/>
              </w:rPr>
              <w:t>Gajeong</w:t>
            </w:r>
            <w:proofErr w:type="spellEnd"/>
            <w:r w:rsidRPr="00C67057">
              <w:rPr>
                <w:b w:val="0"/>
                <w:bCs/>
                <w:color w:val="393939"/>
                <w:sz w:val="20"/>
              </w:rPr>
              <w:t xml:space="preserve">-dong, </w:t>
            </w:r>
          </w:p>
          <w:p w:rsidR="00692CE9" w:rsidRPr="00C67057" w:rsidRDefault="00692CE9" w:rsidP="009941FB">
            <w:pPr>
              <w:pStyle w:val="T2"/>
              <w:spacing w:after="0"/>
              <w:ind w:left="0" w:right="0"/>
              <w:jc w:val="both"/>
              <w:rPr>
                <w:rFonts w:eastAsia="바탕"/>
                <w:b w:val="0"/>
                <w:bCs/>
                <w:sz w:val="20"/>
                <w:lang w:eastAsia="ko-KR"/>
              </w:rPr>
            </w:pPr>
            <w:proofErr w:type="spellStart"/>
            <w:r w:rsidRPr="00C67057">
              <w:rPr>
                <w:b w:val="0"/>
                <w:bCs/>
                <w:color w:val="393939"/>
                <w:sz w:val="20"/>
              </w:rPr>
              <w:t>Yuseong-gu</w:t>
            </w:r>
            <w:proofErr w:type="spellEnd"/>
            <w:r w:rsidRPr="00C67057">
              <w:rPr>
                <w:b w:val="0"/>
                <w:bCs/>
                <w:color w:val="393939"/>
                <w:sz w:val="20"/>
              </w:rPr>
              <w:t>, Daejeon</w:t>
            </w:r>
            <w:r w:rsidRPr="00C67057">
              <w:rPr>
                <w:rFonts w:eastAsia="바탕"/>
                <w:b w:val="0"/>
                <w:bCs/>
                <w:color w:val="393939"/>
                <w:sz w:val="20"/>
                <w:lang w:eastAsia="ko-KR"/>
              </w:rPr>
              <w:t>, Korea</w:t>
            </w:r>
          </w:p>
        </w:tc>
        <w:tc>
          <w:tcPr>
            <w:tcW w:w="1530" w:type="dxa"/>
          </w:tcPr>
          <w:p w:rsidR="00692CE9" w:rsidRPr="00C67057" w:rsidRDefault="00692CE9" w:rsidP="009941FB">
            <w:pPr>
              <w:pStyle w:val="T2"/>
              <w:spacing w:after="0"/>
              <w:ind w:left="0" w:right="0"/>
              <w:jc w:val="left"/>
              <w:rPr>
                <w:rFonts w:eastAsia="바탕"/>
                <w:b w:val="0"/>
                <w:sz w:val="20"/>
                <w:lang w:eastAsia="ko-KR"/>
              </w:rPr>
            </w:pPr>
            <w:r w:rsidRPr="00C67057">
              <w:rPr>
                <w:b w:val="0"/>
                <w:sz w:val="20"/>
                <w:lang w:eastAsia="ja-JP"/>
              </w:rPr>
              <w:t>+8</w:t>
            </w:r>
            <w:r w:rsidRPr="00C67057">
              <w:rPr>
                <w:rFonts w:eastAsia="바탕"/>
                <w:b w:val="0"/>
                <w:sz w:val="20"/>
                <w:lang w:eastAsia="ko-KR"/>
              </w:rPr>
              <w:t xml:space="preserve">2 42 860 </w:t>
            </w:r>
            <w:r w:rsidR="008B44EA" w:rsidRPr="00C67057">
              <w:rPr>
                <w:b w:val="0"/>
                <w:sz w:val="20"/>
              </w:rPr>
              <w:t>1319</w:t>
            </w:r>
          </w:p>
        </w:tc>
        <w:tc>
          <w:tcPr>
            <w:tcW w:w="2178" w:type="dxa"/>
          </w:tcPr>
          <w:p w:rsidR="00692CE9" w:rsidRPr="00C67057" w:rsidRDefault="008B44EA" w:rsidP="009941FB">
            <w:pPr>
              <w:jc w:val="center"/>
              <w:rPr>
                <w:color w:val="000000"/>
                <w:sz w:val="20"/>
                <w:lang w:eastAsia="ko-KR"/>
              </w:rPr>
            </w:pPr>
            <w:r w:rsidRPr="00C67057">
              <w:rPr>
                <w:color w:val="393939"/>
                <w:sz w:val="20"/>
              </w:rPr>
              <w:t>hlee@etri.re.kr</w:t>
            </w:r>
          </w:p>
        </w:tc>
      </w:tr>
      <w:tr w:rsidR="00692CE9" w:rsidRPr="00183F4C" w:rsidTr="009941FB">
        <w:trPr>
          <w:jc w:val="center"/>
        </w:trPr>
        <w:tc>
          <w:tcPr>
            <w:tcW w:w="1548" w:type="dxa"/>
          </w:tcPr>
          <w:p w:rsidR="00692CE9" w:rsidRPr="00C67057" w:rsidRDefault="00C67057" w:rsidP="00C67057">
            <w:pPr>
              <w:jc w:val="center"/>
              <w:rPr>
                <w:sz w:val="20"/>
                <w:lang w:eastAsia="ko-KR"/>
              </w:rPr>
            </w:pPr>
            <w:r w:rsidRPr="00C67057">
              <w:rPr>
                <w:sz w:val="20"/>
              </w:rPr>
              <w:t xml:space="preserve">Tae </w:t>
            </w:r>
            <w:proofErr w:type="spellStart"/>
            <w:r w:rsidRPr="00C67057">
              <w:rPr>
                <w:sz w:val="20"/>
              </w:rPr>
              <w:t>Joong</w:t>
            </w:r>
            <w:proofErr w:type="spellEnd"/>
            <w:r w:rsidRPr="00C67057">
              <w:rPr>
                <w:sz w:val="20"/>
              </w:rPr>
              <w:t xml:space="preserve"> Kim</w:t>
            </w:r>
          </w:p>
        </w:tc>
        <w:tc>
          <w:tcPr>
            <w:tcW w:w="1440" w:type="dxa"/>
            <w:vAlign w:val="center"/>
          </w:tcPr>
          <w:p w:rsidR="00692CE9" w:rsidRPr="00C67057" w:rsidRDefault="00692CE9" w:rsidP="009941FB">
            <w:pPr>
              <w:pStyle w:val="T2"/>
              <w:spacing w:after="0"/>
              <w:ind w:left="0" w:right="0"/>
              <w:rPr>
                <w:b w:val="0"/>
                <w:sz w:val="20"/>
                <w:lang w:eastAsia="ja-JP"/>
              </w:rPr>
            </w:pPr>
            <w:r w:rsidRPr="00C67057">
              <w:rPr>
                <w:rFonts w:eastAsia="바탕"/>
                <w:b w:val="0"/>
                <w:sz w:val="20"/>
                <w:lang w:eastAsia="ko-KR"/>
              </w:rPr>
              <w:t>ETRI</w:t>
            </w:r>
          </w:p>
        </w:tc>
        <w:tc>
          <w:tcPr>
            <w:tcW w:w="2880" w:type="dxa"/>
          </w:tcPr>
          <w:p w:rsidR="00692CE9" w:rsidRPr="00C67057" w:rsidRDefault="00692CE9" w:rsidP="009941FB">
            <w:pPr>
              <w:pStyle w:val="T2"/>
              <w:spacing w:after="0"/>
              <w:ind w:left="0" w:right="0"/>
              <w:jc w:val="both"/>
              <w:rPr>
                <w:rFonts w:eastAsia="바탕"/>
                <w:b w:val="0"/>
                <w:bCs/>
                <w:color w:val="393939"/>
                <w:sz w:val="20"/>
                <w:lang w:eastAsia="ko-KR"/>
              </w:rPr>
            </w:pPr>
            <w:r w:rsidRPr="00C67057">
              <w:rPr>
                <w:b w:val="0"/>
                <w:bCs/>
                <w:color w:val="393939"/>
                <w:sz w:val="20"/>
              </w:rPr>
              <w:t xml:space="preserve">161 </w:t>
            </w:r>
            <w:proofErr w:type="spellStart"/>
            <w:r w:rsidRPr="00C67057">
              <w:rPr>
                <w:b w:val="0"/>
                <w:bCs/>
                <w:color w:val="393939"/>
                <w:sz w:val="20"/>
              </w:rPr>
              <w:t>Gajeong</w:t>
            </w:r>
            <w:proofErr w:type="spellEnd"/>
            <w:r w:rsidRPr="00C67057">
              <w:rPr>
                <w:b w:val="0"/>
                <w:bCs/>
                <w:color w:val="393939"/>
                <w:sz w:val="20"/>
              </w:rPr>
              <w:t xml:space="preserve">-dong, </w:t>
            </w:r>
          </w:p>
          <w:p w:rsidR="00692CE9" w:rsidRPr="00C67057" w:rsidRDefault="00692CE9" w:rsidP="009941FB">
            <w:pPr>
              <w:pStyle w:val="T2"/>
              <w:spacing w:after="0"/>
              <w:ind w:left="0" w:right="0"/>
              <w:jc w:val="both"/>
              <w:rPr>
                <w:rFonts w:eastAsia="바탕"/>
                <w:b w:val="0"/>
                <w:bCs/>
                <w:sz w:val="20"/>
                <w:lang w:eastAsia="ko-KR"/>
              </w:rPr>
            </w:pPr>
            <w:proofErr w:type="spellStart"/>
            <w:r w:rsidRPr="00C67057">
              <w:rPr>
                <w:b w:val="0"/>
                <w:bCs/>
                <w:color w:val="393939"/>
                <w:sz w:val="20"/>
              </w:rPr>
              <w:t>Yuseong-gu</w:t>
            </w:r>
            <w:proofErr w:type="spellEnd"/>
            <w:r w:rsidRPr="00C67057">
              <w:rPr>
                <w:b w:val="0"/>
                <w:bCs/>
                <w:color w:val="393939"/>
                <w:sz w:val="20"/>
              </w:rPr>
              <w:t>, Daejeon</w:t>
            </w:r>
            <w:r w:rsidRPr="00C67057">
              <w:rPr>
                <w:rFonts w:eastAsia="바탕"/>
                <w:b w:val="0"/>
                <w:bCs/>
                <w:color w:val="393939"/>
                <w:sz w:val="20"/>
                <w:lang w:eastAsia="ko-KR"/>
              </w:rPr>
              <w:t>, Korea</w:t>
            </w:r>
          </w:p>
        </w:tc>
        <w:tc>
          <w:tcPr>
            <w:tcW w:w="1530" w:type="dxa"/>
          </w:tcPr>
          <w:p w:rsidR="00692CE9" w:rsidRPr="00C67057" w:rsidRDefault="00692CE9" w:rsidP="009941FB">
            <w:pPr>
              <w:pStyle w:val="T2"/>
              <w:spacing w:after="0"/>
              <w:ind w:left="0" w:right="0"/>
              <w:jc w:val="left"/>
              <w:rPr>
                <w:rFonts w:eastAsia="바탕"/>
                <w:b w:val="0"/>
                <w:sz w:val="20"/>
                <w:lang w:eastAsia="ko-KR"/>
              </w:rPr>
            </w:pPr>
            <w:r w:rsidRPr="00C67057">
              <w:rPr>
                <w:b w:val="0"/>
                <w:sz w:val="20"/>
                <w:lang w:eastAsia="ja-JP"/>
              </w:rPr>
              <w:t>+8</w:t>
            </w:r>
            <w:r w:rsidRPr="00C67057">
              <w:rPr>
                <w:rFonts w:eastAsia="바탕"/>
                <w:b w:val="0"/>
                <w:sz w:val="20"/>
                <w:lang w:eastAsia="ko-KR"/>
              </w:rPr>
              <w:t xml:space="preserve">2 42 860 </w:t>
            </w:r>
            <w:r w:rsidR="00C67057" w:rsidRPr="00C67057">
              <w:rPr>
                <w:rFonts w:eastAsia="바탕"/>
                <w:b w:val="0"/>
                <w:sz w:val="20"/>
                <w:lang w:eastAsia="ko-KR"/>
              </w:rPr>
              <w:t>6240</w:t>
            </w:r>
          </w:p>
        </w:tc>
        <w:tc>
          <w:tcPr>
            <w:tcW w:w="2178" w:type="dxa"/>
          </w:tcPr>
          <w:p w:rsidR="00692CE9" w:rsidRPr="00C67057" w:rsidRDefault="00C67057" w:rsidP="009941FB">
            <w:pPr>
              <w:jc w:val="center"/>
              <w:rPr>
                <w:color w:val="000000"/>
                <w:sz w:val="20"/>
                <w:lang w:eastAsia="ko-KR"/>
              </w:rPr>
            </w:pPr>
            <w:r w:rsidRPr="00C67057">
              <w:rPr>
                <w:color w:val="393939"/>
                <w:sz w:val="20"/>
              </w:rPr>
              <w:t>aisma@etri.re.kr</w:t>
            </w: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9AF" w:rsidRDefault="002369AF">
                            <w:pPr>
                              <w:pStyle w:val="T1"/>
                              <w:spacing w:after="120"/>
                            </w:pPr>
                            <w:r>
                              <w:t>Abstract</w:t>
                            </w:r>
                          </w:p>
                          <w:p w:rsidR="002369AF" w:rsidRDefault="002369AF"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for </w:t>
                            </w:r>
                            <w:r w:rsidRPr="0051136D">
                              <w:rPr>
                                <w:lang w:eastAsia="ko-KR"/>
                              </w:rPr>
                              <w:t xml:space="preserve">Clauses </w:t>
                            </w:r>
                            <w:r w:rsidR="00902557" w:rsidRPr="00902557">
                              <w:rPr>
                                <w:lang w:eastAsia="ko-KR"/>
                              </w:rPr>
                              <w:t>8.4.2.190, 8.4.2.191, and 8.9.1.1.1</w:t>
                            </w:r>
                            <w:r>
                              <w:rPr>
                                <w:rFonts w:hint="eastAsia"/>
                                <w:lang w:eastAsia="ko-KR"/>
                              </w:rPr>
                              <w:t>.</w:t>
                            </w:r>
                          </w:p>
                          <w:p w:rsidR="002369AF" w:rsidRDefault="002369AF" w:rsidP="00902557">
                            <w:pPr>
                              <w:pStyle w:val="af"/>
                              <w:numPr>
                                <w:ilvl w:val="0"/>
                                <w:numId w:val="1"/>
                              </w:numPr>
                              <w:ind w:leftChars="0"/>
                              <w:jc w:val="both"/>
                            </w:pPr>
                            <w:r>
                              <w:rPr>
                                <w:rFonts w:hint="eastAsia"/>
                                <w:lang w:eastAsia="ko-KR"/>
                              </w:rPr>
                              <w:t xml:space="preserve">CIDs: </w:t>
                            </w:r>
                            <w:r w:rsidR="00902557" w:rsidRPr="00902557">
                              <w:rPr>
                                <w:lang w:eastAsia="ko-KR"/>
                              </w:rPr>
                              <w:t>6040, 6041,6042, 6098</w:t>
                            </w:r>
                            <w:r w:rsidR="00902557">
                              <w:rPr>
                                <w:rFonts w:hint="eastAsia"/>
                                <w:lang w:eastAsia="ko-KR"/>
                              </w:rPr>
                              <w:t xml:space="preserve">, </w:t>
                            </w:r>
                            <w:r w:rsidR="00BD0014">
                              <w:rPr>
                                <w:rFonts w:hint="eastAsia"/>
                                <w:lang w:eastAsia="ko-KR"/>
                              </w:rPr>
                              <w:t xml:space="preserve">6089, 6090, </w:t>
                            </w:r>
                            <w:r w:rsidR="00902557" w:rsidRPr="00902557">
                              <w:rPr>
                                <w:lang w:eastAsia="ko-KR"/>
                              </w:rPr>
                              <w:t>6043</w:t>
                            </w:r>
                            <w:r w:rsidR="00BD0014">
                              <w:rPr>
                                <w:rFonts w:hint="eastAsia"/>
                                <w:lang w:eastAsia="ko-KR"/>
                              </w:rPr>
                              <w:t xml:space="preserve">, </w:t>
                            </w:r>
                            <w:r w:rsidR="00902557" w:rsidRPr="00902557">
                              <w:rPr>
                                <w:lang w:eastAsia="ko-KR"/>
                              </w:rPr>
                              <w:t>6044, 6045, 6046</w:t>
                            </w:r>
                            <w:r w:rsidR="00902557">
                              <w:rPr>
                                <w:rFonts w:hint="eastAsia"/>
                                <w:lang w:eastAsia="ko-KR"/>
                              </w:rPr>
                              <w:t>, and 6205</w:t>
                            </w:r>
                            <w:r w:rsidRPr="0029678A">
                              <w:rPr>
                                <w:rFonts w:hint="eastAsia"/>
                                <w:lang w:eastAsia="ko-KR"/>
                              </w:rPr>
                              <w:t xml:space="preserve"> </w:t>
                            </w:r>
                            <w:r>
                              <w:rPr>
                                <w:rFonts w:hint="eastAsia"/>
                                <w:lang w:eastAsia="ko-KR"/>
                              </w:rPr>
                              <w:t>(1</w:t>
                            </w:r>
                            <w:r w:rsidR="00902557">
                              <w:rPr>
                                <w:rFonts w:hint="eastAsia"/>
                                <w:lang w:eastAsia="ko-KR"/>
                              </w:rPr>
                              <w:t>1</w:t>
                            </w:r>
                            <w:r>
                              <w:rPr>
                                <w:rFonts w:hint="eastAsia"/>
                                <w:lang w:eastAsia="ko-KR"/>
                              </w:rPr>
                              <w:t xml:space="preserve"> CIDs)</w:t>
                            </w:r>
                          </w:p>
                          <w:p w:rsidR="002369AF" w:rsidRDefault="002369AF" w:rsidP="001E7B54">
                            <w:pPr>
                              <w:jc w:val="both"/>
                              <w:rPr>
                                <w:lang w:eastAsia="ko-KR"/>
                              </w:rPr>
                            </w:pPr>
                          </w:p>
                          <w:p w:rsidR="002369AF" w:rsidRPr="001E7B54" w:rsidRDefault="002369AF" w:rsidP="001E7B54">
                            <w:pPr>
                              <w:jc w:val="both"/>
                              <w:rPr>
                                <w:lang w:eastAsia="ko-KR"/>
                              </w:rPr>
                            </w:pPr>
                            <w:r>
                              <w:t>Changes in the text refer to: Draft P802.11a</w:t>
                            </w:r>
                            <w:r>
                              <w:rPr>
                                <w:rFonts w:hint="eastAsia"/>
                                <w:lang w:eastAsia="ko-KR"/>
                              </w:rPr>
                              <w:t>h</w:t>
                            </w:r>
                            <w:r>
                              <w:t>/D</w:t>
                            </w:r>
                            <w:r w:rsidR="00811EDF">
                              <w:rPr>
                                <w:rFonts w:hint="eastAsia"/>
                                <w:lang w:eastAsia="ko-KR"/>
                              </w:rPr>
                              <w:t>4</w:t>
                            </w:r>
                            <w:r>
                              <w:t>.</w:t>
                            </w:r>
                            <w:r w:rsidR="00811EDF">
                              <w:rPr>
                                <w:rFonts w:hint="eastAsia"/>
                                <w:lang w:eastAsia="ko-KR"/>
                              </w:rPr>
                              <w:t>0</w:t>
                            </w:r>
                            <w:r>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2369AF" w:rsidRDefault="002369AF">
                      <w:pPr>
                        <w:pStyle w:val="T1"/>
                        <w:spacing w:after="120"/>
                      </w:pPr>
                      <w:r>
                        <w:t>Abstract</w:t>
                      </w:r>
                    </w:p>
                    <w:p w:rsidR="002369AF" w:rsidRDefault="002369AF"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for </w:t>
                      </w:r>
                      <w:r w:rsidRPr="0051136D">
                        <w:rPr>
                          <w:lang w:eastAsia="ko-KR"/>
                        </w:rPr>
                        <w:t xml:space="preserve">Clauses </w:t>
                      </w:r>
                      <w:r w:rsidR="00902557" w:rsidRPr="00902557">
                        <w:rPr>
                          <w:lang w:eastAsia="ko-KR"/>
                        </w:rPr>
                        <w:t>8.4.2.190, 8.4.2.191, and 8.9.1.1.1</w:t>
                      </w:r>
                      <w:r>
                        <w:rPr>
                          <w:rFonts w:hint="eastAsia"/>
                          <w:lang w:eastAsia="ko-KR"/>
                        </w:rPr>
                        <w:t>.</w:t>
                      </w:r>
                    </w:p>
                    <w:p w:rsidR="002369AF" w:rsidRDefault="002369AF" w:rsidP="00902557">
                      <w:pPr>
                        <w:pStyle w:val="af"/>
                        <w:numPr>
                          <w:ilvl w:val="0"/>
                          <w:numId w:val="1"/>
                        </w:numPr>
                        <w:ind w:leftChars="0"/>
                        <w:jc w:val="both"/>
                      </w:pPr>
                      <w:r>
                        <w:rPr>
                          <w:rFonts w:hint="eastAsia"/>
                          <w:lang w:eastAsia="ko-KR"/>
                        </w:rPr>
                        <w:t xml:space="preserve">CIDs: </w:t>
                      </w:r>
                      <w:r w:rsidR="00902557" w:rsidRPr="00902557">
                        <w:rPr>
                          <w:lang w:eastAsia="ko-KR"/>
                        </w:rPr>
                        <w:t>6040, 6041,6042, 6098</w:t>
                      </w:r>
                      <w:r w:rsidR="00902557">
                        <w:rPr>
                          <w:rFonts w:hint="eastAsia"/>
                          <w:lang w:eastAsia="ko-KR"/>
                        </w:rPr>
                        <w:t xml:space="preserve">, </w:t>
                      </w:r>
                      <w:r w:rsidR="00BD0014">
                        <w:rPr>
                          <w:rFonts w:hint="eastAsia"/>
                          <w:lang w:eastAsia="ko-KR"/>
                        </w:rPr>
                        <w:t xml:space="preserve">6089, 6090, </w:t>
                      </w:r>
                      <w:r w:rsidR="00902557" w:rsidRPr="00902557">
                        <w:rPr>
                          <w:lang w:eastAsia="ko-KR"/>
                        </w:rPr>
                        <w:t>6043</w:t>
                      </w:r>
                      <w:r w:rsidR="00BD0014">
                        <w:rPr>
                          <w:rFonts w:hint="eastAsia"/>
                          <w:lang w:eastAsia="ko-KR"/>
                        </w:rPr>
                        <w:t xml:space="preserve">, </w:t>
                      </w:r>
                      <w:r w:rsidR="00902557" w:rsidRPr="00902557">
                        <w:rPr>
                          <w:lang w:eastAsia="ko-KR"/>
                        </w:rPr>
                        <w:t>6044, 6045, 6046</w:t>
                      </w:r>
                      <w:r w:rsidR="00902557">
                        <w:rPr>
                          <w:rFonts w:hint="eastAsia"/>
                          <w:lang w:eastAsia="ko-KR"/>
                        </w:rPr>
                        <w:t>, and 6205</w:t>
                      </w:r>
                      <w:r w:rsidRPr="0029678A">
                        <w:rPr>
                          <w:rFonts w:hint="eastAsia"/>
                          <w:lang w:eastAsia="ko-KR"/>
                        </w:rPr>
                        <w:t xml:space="preserve"> </w:t>
                      </w:r>
                      <w:r>
                        <w:rPr>
                          <w:rFonts w:hint="eastAsia"/>
                          <w:lang w:eastAsia="ko-KR"/>
                        </w:rPr>
                        <w:t>(1</w:t>
                      </w:r>
                      <w:r w:rsidR="00902557">
                        <w:rPr>
                          <w:rFonts w:hint="eastAsia"/>
                          <w:lang w:eastAsia="ko-KR"/>
                        </w:rPr>
                        <w:t>1</w:t>
                      </w:r>
                      <w:r>
                        <w:rPr>
                          <w:rFonts w:hint="eastAsia"/>
                          <w:lang w:eastAsia="ko-KR"/>
                        </w:rPr>
                        <w:t xml:space="preserve"> CIDs)</w:t>
                      </w:r>
                    </w:p>
                    <w:p w:rsidR="002369AF" w:rsidRDefault="002369AF" w:rsidP="001E7B54">
                      <w:pPr>
                        <w:jc w:val="both"/>
                        <w:rPr>
                          <w:lang w:eastAsia="ko-KR"/>
                        </w:rPr>
                      </w:pPr>
                    </w:p>
                    <w:p w:rsidR="002369AF" w:rsidRPr="001E7B54" w:rsidRDefault="002369AF" w:rsidP="001E7B54">
                      <w:pPr>
                        <w:jc w:val="both"/>
                        <w:rPr>
                          <w:lang w:eastAsia="ko-KR"/>
                        </w:rPr>
                      </w:pPr>
                      <w:r>
                        <w:t>Changes in the text refer to: Draft P802.11a</w:t>
                      </w:r>
                      <w:r>
                        <w:rPr>
                          <w:rFonts w:hint="eastAsia"/>
                          <w:lang w:eastAsia="ko-KR"/>
                        </w:rPr>
                        <w:t>h</w:t>
                      </w:r>
                      <w:r>
                        <w:t>/D</w:t>
                      </w:r>
                      <w:r w:rsidR="00811EDF">
                        <w:rPr>
                          <w:rFonts w:hint="eastAsia"/>
                          <w:lang w:eastAsia="ko-KR"/>
                        </w:rPr>
                        <w:t>4</w:t>
                      </w:r>
                      <w:r>
                        <w:t>.</w:t>
                      </w:r>
                      <w:r w:rsidR="00811EDF">
                        <w:rPr>
                          <w:rFonts w:hint="eastAsia"/>
                          <w:lang w:eastAsia="ko-KR"/>
                        </w:rPr>
                        <w:t>0</w:t>
                      </w:r>
                      <w:r>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6E187A" w:rsidRDefault="006E187A" w:rsidP="00F2637D">
      <w:pPr>
        <w:rPr>
          <w:b/>
          <w:bCs/>
          <w:i/>
          <w:iCs/>
          <w:lang w:eastAsia="ko-KR"/>
        </w:rPr>
      </w:pPr>
    </w:p>
    <w:p w:rsidR="00AB1DE7" w:rsidRPr="00DA0BC8" w:rsidRDefault="00AB1DE7" w:rsidP="00F2637D">
      <w:pPr>
        <w:rPr>
          <w:b/>
          <w:sz w:val="20"/>
          <w:u w:val="single"/>
          <w:lang w:eastAsia="ko-KR"/>
        </w:rPr>
      </w:pPr>
      <w:r w:rsidRPr="00DA0BC8">
        <w:rPr>
          <w:rFonts w:hint="eastAsia"/>
          <w:b/>
          <w:sz w:val="20"/>
          <w:u w:val="single"/>
          <w:lang w:eastAsia="ko-KR"/>
        </w:rPr>
        <w:t>CID</w:t>
      </w:r>
      <w:r w:rsidR="00DA0BC8" w:rsidRPr="00DA0BC8">
        <w:rPr>
          <w:rFonts w:hint="eastAsia"/>
          <w:b/>
          <w:sz w:val="20"/>
          <w:u w:val="single"/>
          <w:lang w:eastAsia="ko-KR"/>
        </w:rPr>
        <w:t>s</w:t>
      </w:r>
      <w:r w:rsidRPr="00DA0BC8">
        <w:rPr>
          <w:rFonts w:hint="eastAsia"/>
          <w:b/>
          <w:sz w:val="20"/>
          <w:u w:val="single"/>
          <w:lang w:eastAsia="ko-KR"/>
        </w:rPr>
        <w:t xml:space="preserve"> </w:t>
      </w:r>
      <w:r w:rsidR="00DA0BC8" w:rsidRPr="00DA0BC8">
        <w:rPr>
          <w:b/>
          <w:sz w:val="20"/>
          <w:u w:val="single"/>
          <w:lang w:eastAsia="ko-KR"/>
        </w:rPr>
        <w:t>6040, 6041,</w:t>
      </w:r>
      <w:r w:rsidR="00DA0BC8">
        <w:rPr>
          <w:rFonts w:hint="eastAsia"/>
          <w:b/>
          <w:sz w:val="20"/>
          <w:u w:val="single"/>
          <w:lang w:eastAsia="ko-KR"/>
        </w:rPr>
        <w:t xml:space="preserve"> and </w:t>
      </w:r>
      <w:r w:rsidR="00DA0BC8" w:rsidRPr="00DA0BC8">
        <w:rPr>
          <w:b/>
          <w:sz w:val="20"/>
          <w:u w:val="single"/>
          <w:lang w:eastAsia="ko-KR"/>
        </w:rPr>
        <w:t>6042</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EE1457">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DA2405" w:rsidRPr="00DE494A" w:rsidTr="00EE1457">
        <w:trPr>
          <w:trHeight w:val="1533"/>
        </w:trPr>
        <w:tc>
          <w:tcPr>
            <w:tcW w:w="656" w:type="dxa"/>
          </w:tcPr>
          <w:p w:rsidR="00DA2405" w:rsidRPr="00AF67FB" w:rsidRDefault="009A13A0" w:rsidP="00882F87">
            <w:pPr>
              <w:rPr>
                <w:rFonts w:ascii="Arial" w:hAnsi="Arial" w:cs="Arial"/>
                <w:sz w:val="20"/>
                <w:lang w:eastAsia="ko-KR"/>
              </w:rPr>
            </w:pPr>
            <w:r>
              <w:rPr>
                <w:rFonts w:ascii="Arial" w:hAnsi="Arial" w:cs="Arial" w:hint="eastAsia"/>
                <w:sz w:val="20"/>
                <w:lang w:eastAsia="ko-KR"/>
              </w:rPr>
              <w:t>6040</w:t>
            </w:r>
          </w:p>
        </w:tc>
        <w:tc>
          <w:tcPr>
            <w:tcW w:w="1134" w:type="dxa"/>
          </w:tcPr>
          <w:p w:rsidR="00DA2405" w:rsidRPr="00AF67FB" w:rsidRDefault="009A13A0" w:rsidP="00CB56DF">
            <w:pPr>
              <w:rPr>
                <w:rFonts w:ascii="Arial" w:hAnsi="Arial" w:cs="Arial"/>
                <w:sz w:val="20"/>
                <w:lang w:eastAsia="ko-KR"/>
              </w:rPr>
            </w:pPr>
            <w:r w:rsidRPr="009A13A0">
              <w:rPr>
                <w:rFonts w:ascii="Arial" w:hAnsi="Arial" w:cs="Arial"/>
                <w:sz w:val="20"/>
                <w:lang w:eastAsia="ko-KR"/>
              </w:rPr>
              <w:t>8.4.2.190</w:t>
            </w:r>
          </w:p>
        </w:tc>
        <w:tc>
          <w:tcPr>
            <w:tcW w:w="708" w:type="dxa"/>
          </w:tcPr>
          <w:p w:rsidR="00DA2405" w:rsidRPr="00AF67FB" w:rsidRDefault="00826D10" w:rsidP="00CB56DF">
            <w:pPr>
              <w:rPr>
                <w:rFonts w:ascii="Arial" w:hAnsi="Arial" w:cs="Arial"/>
                <w:sz w:val="20"/>
                <w:lang w:eastAsia="ko-KR"/>
              </w:rPr>
            </w:pPr>
            <w:r w:rsidRPr="00826D10">
              <w:rPr>
                <w:rFonts w:ascii="Arial" w:hAnsi="Arial" w:cs="Arial"/>
                <w:sz w:val="20"/>
                <w:lang w:eastAsia="ko-KR"/>
              </w:rPr>
              <w:t>141</w:t>
            </w:r>
          </w:p>
        </w:tc>
        <w:tc>
          <w:tcPr>
            <w:tcW w:w="567" w:type="dxa"/>
          </w:tcPr>
          <w:p w:rsidR="00DA2405" w:rsidRPr="00AF67FB" w:rsidRDefault="00826D10" w:rsidP="009941FB">
            <w:pPr>
              <w:rPr>
                <w:rFonts w:ascii="Arial" w:hAnsi="Arial" w:cs="Arial"/>
                <w:sz w:val="20"/>
                <w:lang w:eastAsia="ko-KR"/>
              </w:rPr>
            </w:pPr>
            <w:r w:rsidRPr="00826D10">
              <w:rPr>
                <w:rFonts w:ascii="Arial" w:hAnsi="Arial" w:cs="Arial"/>
                <w:sz w:val="20"/>
                <w:lang w:eastAsia="ko-KR"/>
              </w:rPr>
              <w:t>38</w:t>
            </w:r>
          </w:p>
        </w:tc>
        <w:tc>
          <w:tcPr>
            <w:tcW w:w="2410" w:type="dxa"/>
          </w:tcPr>
          <w:p w:rsidR="00DA2405" w:rsidRPr="00AF67FB" w:rsidRDefault="00826D10" w:rsidP="009941FB">
            <w:pPr>
              <w:rPr>
                <w:rFonts w:ascii="Arial" w:eastAsia="굴림" w:hAnsi="Arial" w:cs="Arial"/>
                <w:sz w:val="20"/>
                <w:lang w:eastAsia="ko-KR"/>
              </w:rPr>
            </w:pPr>
            <w:r w:rsidRPr="00826D10">
              <w:rPr>
                <w:rFonts w:ascii="Arial" w:eastAsia="굴림" w:hAnsi="Arial" w:cs="Arial"/>
                <w:sz w:val="20"/>
                <w:lang w:eastAsia="ko-KR"/>
              </w:rPr>
              <w:t>"</w:t>
            </w:r>
            <w:proofErr w:type="gramStart"/>
            <w:r w:rsidRPr="00826D10">
              <w:rPr>
                <w:rFonts w:ascii="Arial" w:eastAsia="굴림" w:hAnsi="Arial" w:cs="Arial"/>
                <w:sz w:val="20"/>
                <w:lang w:eastAsia="ko-KR"/>
              </w:rPr>
              <w:t>units</w:t>
            </w:r>
            <w:proofErr w:type="gramEnd"/>
            <w:r w:rsidRPr="00826D10">
              <w:rPr>
                <w:rFonts w:ascii="Arial" w:eastAsia="굴림" w:hAnsi="Arial" w:cs="Arial"/>
                <w:sz w:val="20"/>
                <w:lang w:eastAsia="ko-KR"/>
              </w:rPr>
              <w:t xml:space="preserve"> of (short) beacon interval" is used to define the listen interval.  This is not a correct specification of the time unit as "(short) beacon interval" stands for "short beacon interval or beacon interval".  Hence two contradicting units are given here.</w:t>
            </w:r>
          </w:p>
        </w:tc>
        <w:tc>
          <w:tcPr>
            <w:tcW w:w="2410" w:type="dxa"/>
          </w:tcPr>
          <w:p w:rsidR="003B56B6" w:rsidRPr="003B56B6" w:rsidRDefault="003B56B6" w:rsidP="003B56B6">
            <w:pPr>
              <w:rPr>
                <w:rFonts w:ascii="Arial" w:hAnsi="Arial" w:cs="Arial"/>
                <w:bCs/>
                <w:iCs/>
                <w:sz w:val="20"/>
                <w:lang w:eastAsia="ko-KR"/>
              </w:rPr>
            </w:pPr>
            <w:r w:rsidRPr="003B56B6">
              <w:rPr>
                <w:rFonts w:ascii="Arial" w:hAnsi="Arial" w:cs="Arial"/>
                <w:bCs/>
                <w:iCs/>
                <w:sz w:val="20"/>
                <w:lang w:eastAsia="ko-KR"/>
              </w:rPr>
              <w:t xml:space="preserve">Use </w:t>
            </w:r>
            <w:proofErr w:type="gramStart"/>
            <w:r w:rsidRPr="003B56B6">
              <w:rPr>
                <w:rFonts w:ascii="Arial" w:hAnsi="Arial" w:cs="Arial"/>
                <w:bCs/>
                <w:iCs/>
                <w:sz w:val="20"/>
                <w:lang w:eastAsia="ko-KR"/>
              </w:rPr>
              <w:t>an</w:t>
            </w:r>
            <w:proofErr w:type="gramEnd"/>
            <w:r w:rsidRPr="003B56B6">
              <w:rPr>
                <w:rFonts w:ascii="Arial" w:hAnsi="Arial" w:cs="Arial"/>
                <w:bCs/>
                <w:iCs/>
                <w:sz w:val="20"/>
                <w:lang w:eastAsia="ko-KR"/>
              </w:rPr>
              <w:t xml:space="preserve"> </w:t>
            </w:r>
            <w:proofErr w:type="spellStart"/>
            <w:r w:rsidRPr="003B56B6">
              <w:rPr>
                <w:rFonts w:ascii="Arial" w:hAnsi="Arial" w:cs="Arial"/>
                <w:bCs/>
                <w:iCs/>
                <w:sz w:val="20"/>
                <w:lang w:eastAsia="ko-KR"/>
              </w:rPr>
              <w:t>unambigeous</w:t>
            </w:r>
            <w:proofErr w:type="spellEnd"/>
            <w:r w:rsidRPr="003B56B6">
              <w:rPr>
                <w:rFonts w:ascii="Arial" w:hAnsi="Arial" w:cs="Arial"/>
                <w:bCs/>
                <w:iCs/>
                <w:sz w:val="20"/>
                <w:lang w:eastAsia="ko-KR"/>
              </w:rPr>
              <w:t xml:space="preserve"> time unit to specify the listen </w:t>
            </w:r>
            <w:proofErr w:type="spellStart"/>
            <w:r w:rsidRPr="003B56B6">
              <w:rPr>
                <w:rFonts w:ascii="Arial" w:hAnsi="Arial" w:cs="Arial"/>
                <w:bCs/>
                <w:iCs/>
                <w:sz w:val="20"/>
                <w:lang w:eastAsia="ko-KR"/>
              </w:rPr>
              <w:t>intervall</w:t>
            </w:r>
            <w:proofErr w:type="spellEnd"/>
            <w:r w:rsidRPr="003B56B6">
              <w:rPr>
                <w:rFonts w:ascii="Arial" w:hAnsi="Arial" w:cs="Arial"/>
                <w:bCs/>
                <w:iCs/>
                <w:sz w:val="20"/>
                <w:lang w:eastAsia="ko-KR"/>
              </w:rPr>
              <w:t>.</w:t>
            </w:r>
            <w:r w:rsidRPr="003B56B6">
              <w:rPr>
                <w:rFonts w:ascii="Arial" w:hAnsi="Arial" w:cs="Arial"/>
                <w:bCs/>
                <w:iCs/>
                <w:sz w:val="20"/>
                <w:lang w:eastAsia="ko-KR"/>
              </w:rPr>
              <w:cr/>
            </w:r>
          </w:p>
          <w:p w:rsidR="003B56B6" w:rsidRPr="003B56B6" w:rsidRDefault="003B56B6" w:rsidP="003B56B6">
            <w:pPr>
              <w:rPr>
                <w:rFonts w:ascii="Arial" w:hAnsi="Arial" w:cs="Arial"/>
                <w:bCs/>
                <w:iCs/>
                <w:sz w:val="20"/>
                <w:lang w:eastAsia="ko-KR"/>
              </w:rPr>
            </w:pPr>
            <w:r w:rsidRPr="003B56B6">
              <w:rPr>
                <w:rFonts w:ascii="Arial" w:hAnsi="Arial" w:cs="Arial"/>
                <w:bCs/>
                <w:iCs/>
                <w:sz w:val="20"/>
                <w:lang w:eastAsia="ko-KR"/>
              </w:rPr>
              <w:cr/>
            </w:r>
          </w:p>
          <w:p w:rsidR="00DA2405" w:rsidRPr="00AF67FB" w:rsidRDefault="003B56B6" w:rsidP="003B56B6">
            <w:pPr>
              <w:rPr>
                <w:rFonts w:ascii="Arial" w:hAnsi="Arial" w:cs="Arial"/>
                <w:bCs/>
                <w:iCs/>
                <w:sz w:val="20"/>
                <w:lang w:eastAsia="ko-KR"/>
              </w:rPr>
            </w:pPr>
            <w:r w:rsidRPr="003B56B6">
              <w:rPr>
                <w:rFonts w:ascii="Arial" w:hAnsi="Arial" w:cs="Arial"/>
                <w:bCs/>
                <w:iCs/>
                <w:sz w:val="20"/>
                <w:lang w:eastAsia="ko-KR"/>
              </w:rPr>
              <w:t xml:space="preserve">Replace "in </w:t>
            </w:r>
            <w:proofErr w:type="spellStart"/>
            <w:r w:rsidRPr="003B56B6">
              <w:rPr>
                <w:rFonts w:ascii="Arial" w:hAnsi="Arial" w:cs="Arial"/>
                <w:bCs/>
                <w:iCs/>
                <w:sz w:val="20"/>
                <w:lang w:eastAsia="ko-KR"/>
              </w:rPr>
              <w:t>unitis</w:t>
            </w:r>
            <w:proofErr w:type="spellEnd"/>
            <w:r w:rsidRPr="003B56B6">
              <w:rPr>
                <w:rFonts w:ascii="Arial" w:hAnsi="Arial" w:cs="Arial"/>
                <w:bCs/>
                <w:iCs/>
                <w:sz w:val="20"/>
                <w:lang w:eastAsia="ko-KR"/>
              </w:rPr>
              <w:t xml:space="preserve"> of (short) beacon interval" with "in TUs"</w:t>
            </w:r>
          </w:p>
        </w:tc>
        <w:tc>
          <w:tcPr>
            <w:tcW w:w="1417" w:type="dxa"/>
          </w:tcPr>
          <w:p w:rsidR="00640180" w:rsidRDefault="00640180" w:rsidP="00640180">
            <w:pPr>
              <w:rPr>
                <w:rFonts w:ascii="Arial" w:hAnsi="Arial" w:cs="Arial"/>
                <w:sz w:val="20"/>
                <w:lang w:eastAsia="ko-KR"/>
              </w:rPr>
            </w:pPr>
            <w:r>
              <w:rPr>
                <w:rFonts w:ascii="Arial" w:hAnsi="Arial" w:cs="Arial" w:hint="eastAsia"/>
                <w:sz w:val="20"/>
                <w:lang w:eastAsia="ko-KR"/>
              </w:rPr>
              <w:t xml:space="preserve">Revised </w:t>
            </w:r>
            <w:r>
              <w:rPr>
                <w:rFonts w:ascii="Arial" w:hAnsi="Arial" w:cs="Arial"/>
                <w:sz w:val="20"/>
                <w:lang w:eastAsia="ko-KR"/>
              </w:rPr>
              <w:t>–</w:t>
            </w:r>
            <w:r>
              <w:rPr>
                <w:rFonts w:ascii="Arial" w:hAnsi="Arial" w:cs="Arial" w:hint="eastAsia"/>
                <w:sz w:val="20"/>
                <w:lang w:eastAsia="ko-KR"/>
              </w:rPr>
              <w:t xml:space="preserve"> </w:t>
            </w:r>
          </w:p>
          <w:p w:rsidR="00640180" w:rsidRDefault="00640180" w:rsidP="00640180">
            <w:pPr>
              <w:rPr>
                <w:rFonts w:ascii="Arial" w:hAnsi="Arial" w:cs="Arial"/>
                <w:sz w:val="20"/>
                <w:lang w:eastAsia="ko-KR"/>
              </w:rPr>
            </w:pPr>
          </w:p>
          <w:p w:rsidR="00640180" w:rsidRDefault="00DF7817" w:rsidP="00640180">
            <w:pPr>
              <w:rPr>
                <w:rFonts w:ascii="Arial" w:hAnsi="Arial" w:cs="Arial"/>
                <w:sz w:val="20"/>
                <w:lang w:eastAsia="ko-KR"/>
              </w:rPr>
            </w:pPr>
            <w:proofErr w:type="spellStart"/>
            <w:r>
              <w:rPr>
                <w:rFonts w:ascii="Arial" w:hAnsi="Arial" w:cs="Arial" w:hint="eastAsia"/>
                <w:sz w:val="20"/>
                <w:lang w:eastAsia="ko-KR"/>
              </w:rPr>
              <w:t>Resoultion</w:t>
            </w:r>
            <w:proofErr w:type="spellEnd"/>
            <w:r>
              <w:rPr>
                <w:rFonts w:ascii="Arial" w:hAnsi="Arial" w:cs="Arial" w:hint="eastAsia"/>
                <w:sz w:val="20"/>
                <w:lang w:eastAsia="ko-KR"/>
              </w:rPr>
              <w:t xml:space="preserve"> to CID 6131 </w:t>
            </w:r>
            <w:r w:rsidR="00F82C10">
              <w:rPr>
                <w:rFonts w:ascii="Arial" w:hAnsi="Arial" w:cs="Arial" w:hint="eastAsia"/>
                <w:sz w:val="20"/>
                <w:lang w:eastAsia="ko-KR"/>
              </w:rPr>
              <w:t xml:space="preserve">also </w:t>
            </w:r>
            <w:r>
              <w:rPr>
                <w:rFonts w:ascii="Arial" w:hAnsi="Arial" w:cs="Arial" w:hint="eastAsia"/>
                <w:sz w:val="20"/>
                <w:lang w:eastAsia="ko-KR"/>
              </w:rPr>
              <w:t xml:space="preserve">resolves this CID. </w:t>
            </w:r>
          </w:p>
          <w:p w:rsidR="00CC537D" w:rsidRPr="00F82C10" w:rsidRDefault="00CC537D" w:rsidP="00640180">
            <w:pPr>
              <w:rPr>
                <w:rFonts w:ascii="Arial" w:hAnsi="Arial" w:cs="Arial"/>
                <w:sz w:val="20"/>
                <w:lang w:eastAsia="ko-KR"/>
              </w:rPr>
            </w:pPr>
          </w:p>
          <w:p w:rsidR="0073064E" w:rsidRPr="00AF67FB" w:rsidRDefault="00DF7817" w:rsidP="00640180">
            <w:pPr>
              <w:rPr>
                <w:rFonts w:ascii="Arial" w:hAnsi="Arial" w:cs="Arial"/>
                <w:sz w:val="20"/>
                <w:lang w:eastAsia="ko-KR"/>
              </w:rPr>
            </w:pPr>
            <w:r>
              <w:rPr>
                <w:rFonts w:ascii="Arial" w:hAnsi="Arial" w:cs="Arial" w:hint="eastAsia"/>
                <w:sz w:val="20"/>
                <w:lang w:eastAsia="ko-KR"/>
              </w:rPr>
              <w:t>See the resolution for CID 6131 in document 15/266</w:t>
            </w:r>
            <w:r w:rsidR="00640180" w:rsidRPr="00640180">
              <w:rPr>
                <w:rFonts w:ascii="Arial" w:hAnsi="Arial" w:cs="Arial" w:hint="eastAsia"/>
                <w:sz w:val="20"/>
                <w:lang w:eastAsia="ko-KR"/>
              </w:rPr>
              <w:t>.</w:t>
            </w:r>
          </w:p>
        </w:tc>
      </w:tr>
      <w:tr w:rsidR="00DF7817" w:rsidRPr="00DE494A" w:rsidTr="00EE1457">
        <w:trPr>
          <w:trHeight w:val="1533"/>
        </w:trPr>
        <w:tc>
          <w:tcPr>
            <w:tcW w:w="656" w:type="dxa"/>
          </w:tcPr>
          <w:p w:rsidR="00DF7817" w:rsidRPr="00AF67FB" w:rsidRDefault="00DF7817" w:rsidP="00882F87">
            <w:pPr>
              <w:rPr>
                <w:rFonts w:ascii="Arial" w:hAnsi="Arial" w:cs="Arial"/>
                <w:sz w:val="20"/>
                <w:lang w:eastAsia="ko-KR"/>
              </w:rPr>
            </w:pPr>
            <w:r>
              <w:rPr>
                <w:rFonts w:ascii="Arial" w:hAnsi="Arial" w:cs="Arial" w:hint="eastAsia"/>
                <w:sz w:val="20"/>
                <w:lang w:eastAsia="ko-KR"/>
              </w:rPr>
              <w:t>6041</w:t>
            </w:r>
          </w:p>
        </w:tc>
        <w:tc>
          <w:tcPr>
            <w:tcW w:w="1134" w:type="dxa"/>
          </w:tcPr>
          <w:p w:rsidR="00DF7817" w:rsidRPr="00AF67FB" w:rsidRDefault="00DF7817" w:rsidP="00CB56DF">
            <w:pPr>
              <w:rPr>
                <w:rFonts w:ascii="Arial" w:hAnsi="Arial" w:cs="Arial"/>
                <w:sz w:val="20"/>
                <w:lang w:eastAsia="ko-KR"/>
              </w:rPr>
            </w:pPr>
            <w:r w:rsidRPr="009A13A0">
              <w:rPr>
                <w:rFonts w:ascii="Arial" w:hAnsi="Arial" w:cs="Arial"/>
                <w:sz w:val="20"/>
                <w:lang w:eastAsia="ko-KR"/>
              </w:rPr>
              <w:t>8.4.2.190</w:t>
            </w:r>
          </w:p>
        </w:tc>
        <w:tc>
          <w:tcPr>
            <w:tcW w:w="708" w:type="dxa"/>
          </w:tcPr>
          <w:p w:rsidR="00DF7817" w:rsidRPr="00AF67FB" w:rsidRDefault="00DF7817" w:rsidP="00CB56DF">
            <w:pPr>
              <w:rPr>
                <w:rFonts w:ascii="Arial" w:hAnsi="Arial" w:cs="Arial"/>
                <w:sz w:val="20"/>
                <w:lang w:eastAsia="ko-KR"/>
              </w:rPr>
            </w:pPr>
            <w:r w:rsidRPr="00826D10">
              <w:rPr>
                <w:rFonts w:ascii="Arial" w:hAnsi="Arial" w:cs="Arial"/>
                <w:sz w:val="20"/>
                <w:lang w:eastAsia="ko-KR"/>
              </w:rPr>
              <w:t>141</w:t>
            </w:r>
          </w:p>
        </w:tc>
        <w:tc>
          <w:tcPr>
            <w:tcW w:w="567" w:type="dxa"/>
          </w:tcPr>
          <w:p w:rsidR="00DF7817" w:rsidRPr="00AF67FB" w:rsidRDefault="00DF7817" w:rsidP="009941FB">
            <w:pPr>
              <w:rPr>
                <w:rFonts w:ascii="Arial" w:hAnsi="Arial" w:cs="Arial"/>
                <w:sz w:val="20"/>
                <w:lang w:eastAsia="ko-KR"/>
              </w:rPr>
            </w:pPr>
            <w:r>
              <w:rPr>
                <w:rFonts w:ascii="Arial" w:hAnsi="Arial" w:cs="Arial" w:hint="eastAsia"/>
                <w:sz w:val="20"/>
                <w:lang w:eastAsia="ko-KR"/>
              </w:rPr>
              <w:t>43</w:t>
            </w:r>
          </w:p>
        </w:tc>
        <w:tc>
          <w:tcPr>
            <w:tcW w:w="2410" w:type="dxa"/>
          </w:tcPr>
          <w:p w:rsidR="00DF7817" w:rsidRDefault="00DF7817" w:rsidP="00826D10">
            <w:pPr>
              <w:rPr>
                <w:rFonts w:ascii="Arial" w:eastAsia="굴림" w:hAnsi="Arial" w:cs="Arial"/>
                <w:sz w:val="20"/>
              </w:rPr>
            </w:pPr>
            <w:r>
              <w:rPr>
                <w:rFonts w:ascii="Arial" w:hAnsi="Arial" w:cs="Arial"/>
                <w:sz w:val="20"/>
              </w:rPr>
              <w:t>"</w:t>
            </w:r>
            <w:proofErr w:type="gramStart"/>
            <w:r>
              <w:rPr>
                <w:rFonts w:ascii="Arial" w:hAnsi="Arial" w:cs="Arial"/>
                <w:sz w:val="20"/>
              </w:rPr>
              <w:t>units</w:t>
            </w:r>
            <w:proofErr w:type="gramEnd"/>
            <w:r>
              <w:rPr>
                <w:rFonts w:ascii="Arial" w:hAnsi="Arial" w:cs="Arial"/>
                <w:sz w:val="20"/>
              </w:rPr>
              <w:t xml:space="preserve"> of (short) beacon interval" is used to define the listen interval.  This is not a correct specification of the time unit as "(short) beacon interval" stands for "short beacon interval or beacon interval".  Hence two contradicting units are given here.</w:t>
            </w:r>
          </w:p>
          <w:p w:rsidR="00DF7817" w:rsidRPr="00AF67FB" w:rsidRDefault="00DF7817" w:rsidP="009941FB">
            <w:pPr>
              <w:rPr>
                <w:rFonts w:ascii="Arial" w:eastAsia="굴림" w:hAnsi="Arial" w:cs="Arial"/>
                <w:sz w:val="20"/>
                <w:lang w:eastAsia="ko-KR"/>
              </w:rPr>
            </w:pPr>
          </w:p>
        </w:tc>
        <w:tc>
          <w:tcPr>
            <w:tcW w:w="2410" w:type="dxa"/>
          </w:tcPr>
          <w:p w:rsidR="00DF7817" w:rsidRDefault="00DF7817" w:rsidP="00826D10">
            <w:pPr>
              <w:rPr>
                <w:rFonts w:ascii="Arial" w:eastAsia="굴림" w:hAnsi="Arial" w:cs="Arial"/>
                <w:sz w:val="20"/>
              </w:rPr>
            </w:pPr>
            <w:r>
              <w:rPr>
                <w:rFonts w:ascii="Arial" w:hAnsi="Arial" w:cs="Arial"/>
                <w:sz w:val="20"/>
              </w:rPr>
              <w:t xml:space="preserve">Use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unambigeous</w:t>
            </w:r>
            <w:proofErr w:type="spellEnd"/>
            <w:r>
              <w:rPr>
                <w:rFonts w:ascii="Arial" w:hAnsi="Arial" w:cs="Arial"/>
                <w:sz w:val="20"/>
              </w:rPr>
              <w:t xml:space="preserve"> time unit to specify the listen </w:t>
            </w:r>
            <w:proofErr w:type="spellStart"/>
            <w:r>
              <w:rPr>
                <w:rFonts w:ascii="Arial" w:hAnsi="Arial" w:cs="Arial"/>
                <w:sz w:val="20"/>
              </w:rPr>
              <w:t>intervall</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Replace "in </w:t>
            </w:r>
            <w:proofErr w:type="spellStart"/>
            <w:r>
              <w:rPr>
                <w:rFonts w:ascii="Arial" w:hAnsi="Arial" w:cs="Arial"/>
                <w:sz w:val="20"/>
              </w:rPr>
              <w:t>unitis</w:t>
            </w:r>
            <w:proofErr w:type="spellEnd"/>
            <w:r>
              <w:rPr>
                <w:rFonts w:ascii="Arial" w:hAnsi="Arial" w:cs="Arial"/>
                <w:sz w:val="20"/>
              </w:rPr>
              <w:t xml:space="preserve"> of (short) beacon interval" with "in TUs"</w:t>
            </w:r>
          </w:p>
          <w:p w:rsidR="00DF7817" w:rsidRPr="00826D10" w:rsidRDefault="00DF7817" w:rsidP="009941FB">
            <w:pPr>
              <w:rPr>
                <w:rFonts w:ascii="Arial" w:hAnsi="Arial" w:cs="Arial"/>
                <w:bCs/>
                <w:iCs/>
                <w:sz w:val="20"/>
                <w:lang w:eastAsia="ko-KR"/>
              </w:rPr>
            </w:pPr>
          </w:p>
        </w:tc>
        <w:tc>
          <w:tcPr>
            <w:tcW w:w="1417" w:type="dxa"/>
          </w:tcPr>
          <w:p w:rsidR="00DF7817" w:rsidRDefault="00DF7817" w:rsidP="00BD0014">
            <w:pPr>
              <w:rPr>
                <w:rFonts w:ascii="Arial" w:hAnsi="Arial" w:cs="Arial"/>
                <w:sz w:val="20"/>
                <w:lang w:eastAsia="ko-KR"/>
              </w:rPr>
            </w:pPr>
            <w:r>
              <w:rPr>
                <w:rFonts w:ascii="Arial" w:hAnsi="Arial" w:cs="Arial" w:hint="eastAsia"/>
                <w:sz w:val="20"/>
                <w:lang w:eastAsia="ko-KR"/>
              </w:rPr>
              <w:t xml:space="preserve">Revised </w:t>
            </w:r>
            <w:r>
              <w:rPr>
                <w:rFonts w:ascii="Arial" w:hAnsi="Arial" w:cs="Arial"/>
                <w:sz w:val="20"/>
                <w:lang w:eastAsia="ko-KR"/>
              </w:rPr>
              <w:t>–</w:t>
            </w:r>
            <w:r>
              <w:rPr>
                <w:rFonts w:ascii="Arial" w:hAnsi="Arial" w:cs="Arial" w:hint="eastAsia"/>
                <w:sz w:val="20"/>
                <w:lang w:eastAsia="ko-KR"/>
              </w:rPr>
              <w:t xml:space="preserve"> </w:t>
            </w:r>
          </w:p>
          <w:p w:rsidR="00DF7817" w:rsidRDefault="00DF7817" w:rsidP="00BD0014">
            <w:pPr>
              <w:rPr>
                <w:rFonts w:ascii="Arial" w:hAnsi="Arial" w:cs="Arial"/>
                <w:sz w:val="20"/>
                <w:lang w:eastAsia="ko-KR"/>
              </w:rPr>
            </w:pPr>
          </w:p>
          <w:p w:rsidR="00DF7817" w:rsidRDefault="00DF7817" w:rsidP="00BD0014">
            <w:pPr>
              <w:rPr>
                <w:rFonts w:ascii="Arial" w:hAnsi="Arial" w:cs="Arial"/>
                <w:sz w:val="20"/>
                <w:lang w:eastAsia="ko-KR"/>
              </w:rPr>
            </w:pPr>
            <w:proofErr w:type="spellStart"/>
            <w:r>
              <w:rPr>
                <w:rFonts w:ascii="Arial" w:hAnsi="Arial" w:cs="Arial" w:hint="eastAsia"/>
                <w:sz w:val="20"/>
                <w:lang w:eastAsia="ko-KR"/>
              </w:rPr>
              <w:t>Resoultion</w:t>
            </w:r>
            <w:proofErr w:type="spellEnd"/>
            <w:r>
              <w:rPr>
                <w:rFonts w:ascii="Arial" w:hAnsi="Arial" w:cs="Arial" w:hint="eastAsia"/>
                <w:sz w:val="20"/>
                <w:lang w:eastAsia="ko-KR"/>
              </w:rPr>
              <w:t xml:space="preserve"> to CID 6131 resolves this CID. </w:t>
            </w:r>
          </w:p>
          <w:p w:rsidR="00DF7817" w:rsidRDefault="00DF7817" w:rsidP="00BD0014">
            <w:pPr>
              <w:rPr>
                <w:rFonts w:ascii="Arial" w:hAnsi="Arial" w:cs="Arial"/>
                <w:sz w:val="20"/>
                <w:lang w:eastAsia="ko-KR"/>
              </w:rPr>
            </w:pPr>
          </w:p>
          <w:p w:rsidR="00DF7817" w:rsidRPr="00AF67FB" w:rsidRDefault="00DF7817" w:rsidP="00BD0014">
            <w:pPr>
              <w:rPr>
                <w:rFonts w:ascii="Arial" w:hAnsi="Arial" w:cs="Arial"/>
                <w:sz w:val="20"/>
                <w:lang w:eastAsia="ko-KR"/>
              </w:rPr>
            </w:pPr>
            <w:r>
              <w:rPr>
                <w:rFonts w:ascii="Arial" w:hAnsi="Arial" w:cs="Arial" w:hint="eastAsia"/>
                <w:sz w:val="20"/>
                <w:lang w:eastAsia="ko-KR"/>
              </w:rPr>
              <w:t>See the resolution for CID 6131 in document 15/266</w:t>
            </w:r>
            <w:r w:rsidRPr="00640180">
              <w:rPr>
                <w:rFonts w:ascii="Arial" w:hAnsi="Arial" w:cs="Arial" w:hint="eastAsia"/>
                <w:sz w:val="20"/>
                <w:lang w:eastAsia="ko-KR"/>
              </w:rPr>
              <w:t>.</w:t>
            </w:r>
          </w:p>
        </w:tc>
      </w:tr>
      <w:tr w:rsidR="00DF7817" w:rsidRPr="00DE494A" w:rsidTr="00EE1457">
        <w:trPr>
          <w:trHeight w:val="1533"/>
        </w:trPr>
        <w:tc>
          <w:tcPr>
            <w:tcW w:w="656" w:type="dxa"/>
          </w:tcPr>
          <w:p w:rsidR="00DF7817" w:rsidRPr="00AF67FB" w:rsidRDefault="00DF7817" w:rsidP="002D37BF">
            <w:pPr>
              <w:rPr>
                <w:rFonts w:ascii="Arial" w:hAnsi="Arial" w:cs="Arial"/>
                <w:sz w:val="20"/>
                <w:lang w:eastAsia="ko-KR"/>
              </w:rPr>
            </w:pPr>
            <w:r>
              <w:rPr>
                <w:rFonts w:ascii="Arial" w:hAnsi="Arial" w:cs="Arial" w:hint="eastAsia"/>
                <w:sz w:val="20"/>
                <w:lang w:eastAsia="ko-KR"/>
              </w:rPr>
              <w:t>6042</w:t>
            </w:r>
          </w:p>
        </w:tc>
        <w:tc>
          <w:tcPr>
            <w:tcW w:w="1134" w:type="dxa"/>
          </w:tcPr>
          <w:p w:rsidR="00DF7817" w:rsidRPr="00AF67FB" w:rsidRDefault="00DF7817" w:rsidP="00CB56DF">
            <w:pPr>
              <w:rPr>
                <w:rFonts w:ascii="Arial" w:hAnsi="Arial" w:cs="Arial"/>
                <w:sz w:val="20"/>
                <w:lang w:eastAsia="ko-KR"/>
              </w:rPr>
            </w:pPr>
            <w:r w:rsidRPr="009A13A0">
              <w:rPr>
                <w:rFonts w:ascii="Arial" w:hAnsi="Arial" w:cs="Arial"/>
                <w:sz w:val="20"/>
                <w:lang w:eastAsia="ko-KR"/>
              </w:rPr>
              <w:t>8.4.2.190</w:t>
            </w:r>
          </w:p>
        </w:tc>
        <w:tc>
          <w:tcPr>
            <w:tcW w:w="708" w:type="dxa"/>
          </w:tcPr>
          <w:p w:rsidR="00DF7817" w:rsidRPr="00AF67FB" w:rsidRDefault="00DF7817" w:rsidP="00CB56DF">
            <w:pPr>
              <w:rPr>
                <w:rFonts w:ascii="Arial" w:hAnsi="Arial" w:cs="Arial"/>
                <w:sz w:val="20"/>
                <w:lang w:eastAsia="ko-KR"/>
              </w:rPr>
            </w:pPr>
            <w:r w:rsidRPr="00826D10">
              <w:rPr>
                <w:rFonts w:ascii="Arial" w:hAnsi="Arial" w:cs="Arial"/>
                <w:sz w:val="20"/>
                <w:lang w:eastAsia="ko-KR"/>
              </w:rPr>
              <w:t>141</w:t>
            </w:r>
          </w:p>
        </w:tc>
        <w:tc>
          <w:tcPr>
            <w:tcW w:w="567" w:type="dxa"/>
          </w:tcPr>
          <w:p w:rsidR="00DF7817" w:rsidRPr="00AF67FB" w:rsidRDefault="00DF7817" w:rsidP="009941FB">
            <w:pPr>
              <w:rPr>
                <w:rFonts w:ascii="Arial" w:hAnsi="Arial" w:cs="Arial"/>
                <w:sz w:val="20"/>
                <w:lang w:eastAsia="ko-KR"/>
              </w:rPr>
            </w:pPr>
            <w:r>
              <w:rPr>
                <w:rFonts w:ascii="Arial" w:hAnsi="Arial" w:cs="Arial" w:hint="eastAsia"/>
                <w:sz w:val="20"/>
                <w:lang w:eastAsia="ko-KR"/>
              </w:rPr>
              <w:t>48</w:t>
            </w:r>
          </w:p>
        </w:tc>
        <w:tc>
          <w:tcPr>
            <w:tcW w:w="2410" w:type="dxa"/>
          </w:tcPr>
          <w:p w:rsidR="00DF7817" w:rsidRPr="00AF67FB" w:rsidRDefault="00DF7817" w:rsidP="009941FB">
            <w:pPr>
              <w:rPr>
                <w:rFonts w:ascii="Arial" w:eastAsia="굴림" w:hAnsi="Arial" w:cs="Arial"/>
                <w:sz w:val="20"/>
                <w:lang w:eastAsia="ko-KR"/>
              </w:rPr>
            </w:pPr>
            <w:r>
              <w:rPr>
                <w:rFonts w:ascii="Arial" w:hAnsi="Arial" w:cs="Arial"/>
                <w:sz w:val="20"/>
              </w:rPr>
              <w:t>"</w:t>
            </w:r>
            <w:proofErr w:type="gramStart"/>
            <w:r>
              <w:rPr>
                <w:rFonts w:ascii="Arial" w:hAnsi="Arial" w:cs="Arial"/>
                <w:sz w:val="20"/>
              </w:rPr>
              <w:t>units</w:t>
            </w:r>
            <w:proofErr w:type="gramEnd"/>
            <w:r>
              <w:rPr>
                <w:rFonts w:ascii="Arial" w:hAnsi="Arial" w:cs="Arial"/>
                <w:sz w:val="20"/>
              </w:rPr>
              <w:t xml:space="preserve"> of (short) beacon interval" is used to define the listen interval.  This is not a correct specification of the time unit as "(short) beacon interval" stands for "short beacon interval or beacon interval".  Hence two contradicting units are given here.</w:t>
            </w:r>
          </w:p>
        </w:tc>
        <w:tc>
          <w:tcPr>
            <w:tcW w:w="2410" w:type="dxa"/>
          </w:tcPr>
          <w:p w:rsidR="00DF7817" w:rsidRPr="00826D10" w:rsidRDefault="00DF7817" w:rsidP="00300654">
            <w:pPr>
              <w:rPr>
                <w:rFonts w:ascii="Arial" w:eastAsia="굴림" w:hAnsi="Arial" w:cs="Arial"/>
                <w:sz w:val="20"/>
                <w:lang w:eastAsia="ko-KR"/>
              </w:rPr>
            </w:pPr>
            <w:r>
              <w:rPr>
                <w:rFonts w:ascii="Arial" w:hAnsi="Arial" w:cs="Arial"/>
                <w:sz w:val="20"/>
              </w:rPr>
              <w:t xml:space="preserve">Use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unambigeous</w:t>
            </w:r>
            <w:proofErr w:type="spellEnd"/>
            <w:r>
              <w:rPr>
                <w:rFonts w:ascii="Arial" w:hAnsi="Arial" w:cs="Arial"/>
                <w:sz w:val="20"/>
              </w:rPr>
              <w:t xml:space="preserve"> time unit to specify the listen </w:t>
            </w:r>
            <w:proofErr w:type="spellStart"/>
            <w:r>
              <w:rPr>
                <w:rFonts w:ascii="Arial" w:hAnsi="Arial" w:cs="Arial"/>
                <w:sz w:val="20"/>
              </w:rPr>
              <w:t>intervall</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Replace "in </w:t>
            </w:r>
            <w:proofErr w:type="spellStart"/>
            <w:r>
              <w:rPr>
                <w:rFonts w:ascii="Arial" w:hAnsi="Arial" w:cs="Arial"/>
                <w:sz w:val="20"/>
              </w:rPr>
              <w:t>unitis</w:t>
            </w:r>
            <w:proofErr w:type="spellEnd"/>
            <w:r>
              <w:rPr>
                <w:rFonts w:ascii="Arial" w:hAnsi="Arial" w:cs="Arial"/>
                <w:sz w:val="20"/>
              </w:rPr>
              <w:t xml:space="preserve"> of (short) beacon interval" with "in TUs"</w:t>
            </w:r>
          </w:p>
        </w:tc>
        <w:tc>
          <w:tcPr>
            <w:tcW w:w="1417" w:type="dxa"/>
          </w:tcPr>
          <w:p w:rsidR="00DF7817" w:rsidRDefault="00DF7817" w:rsidP="00BD0014">
            <w:pPr>
              <w:rPr>
                <w:rFonts w:ascii="Arial" w:hAnsi="Arial" w:cs="Arial"/>
                <w:sz w:val="20"/>
                <w:lang w:eastAsia="ko-KR"/>
              </w:rPr>
            </w:pPr>
            <w:r>
              <w:rPr>
                <w:rFonts w:ascii="Arial" w:hAnsi="Arial" w:cs="Arial" w:hint="eastAsia"/>
                <w:sz w:val="20"/>
                <w:lang w:eastAsia="ko-KR"/>
              </w:rPr>
              <w:t xml:space="preserve">Revised </w:t>
            </w:r>
            <w:r>
              <w:rPr>
                <w:rFonts w:ascii="Arial" w:hAnsi="Arial" w:cs="Arial"/>
                <w:sz w:val="20"/>
                <w:lang w:eastAsia="ko-KR"/>
              </w:rPr>
              <w:t>–</w:t>
            </w:r>
            <w:r>
              <w:rPr>
                <w:rFonts w:ascii="Arial" w:hAnsi="Arial" w:cs="Arial" w:hint="eastAsia"/>
                <w:sz w:val="20"/>
                <w:lang w:eastAsia="ko-KR"/>
              </w:rPr>
              <w:t xml:space="preserve"> </w:t>
            </w:r>
          </w:p>
          <w:p w:rsidR="00DF7817" w:rsidRDefault="00DF7817" w:rsidP="00BD0014">
            <w:pPr>
              <w:rPr>
                <w:rFonts w:ascii="Arial" w:hAnsi="Arial" w:cs="Arial"/>
                <w:sz w:val="20"/>
                <w:lang w:eastAsia="ko-KR"/>
              </w:rPr>
            </w:pPr>
          </w:p>
          <w:p w:rsidR="00DF7817" w:rsidRDefault="00DF7817" w:rsidP="00BD0014">
            <w:pPr>
              <w:rPr>
                <w:rFonts w:ascii="Arial" w:hAnsi="Arial" w:cs="Arial"/>
                <w:sz w:val="20"/>
                <w:lang w:eastAsia="ko-KR"/>
              </w:rPr>
            </w:pPr>
            <w:proofErr w:type="spellStart"/>
            <w:r>
              <w:rPr>
                <w:rFonts w:ascii="Arial" w:hAnsi="Arial" w:cs="Arial" w:hint="eastAsia"/>
                <w:sz w:val="20"/>
                <w:lang w:eastAsia="ko-KR"/>
              </w:rPr>
              <w:t>Resoultion</w:t>
            </w:r>
            <w:proofErr w:type="spellEnd"/>
            <w:r>
              <w:rPr>
                <w:rFonts w:ascii="Arial" w:hAnsi="Arial" w:cs="Arial" w:hint="eastAsia"/>
                <w:sz w:val="20"/>
                <w:lang w:eastAsia="ko-KR"/>
              </w:rPr>
              <w:t xml:space="preserve"> to CID 6131 resolves this CID. </w:t>
            </w:r>
          </w:p>
          <w:p w:rsidR="00DF7817" w:rsidRDefault="00DF7817" w:rsidP="00BD0014">
            <w:pPr>
              <w:rPr>
                <w:rFonts w:ascii="Arial" w:hAnsi="Arial" w:cs="Arial"/>
                <w:sz w:val="20"/>
                <w:lang w:eastAsia="ko-KR"/>
              </w:rPr>
            </w:pPr>
          </w:p>
          <w:p w:rsidR="00DF7817" w:rsidRPr="00AF67FB" w:rsidRDefault="00DF7817" w:rsidP="00BD0014">
            <w:pPr>
              <w:rPr>
                <w:rFonts w:ascii="Arial" w:hAnsi="Arial" w:cs="Arial"/>
                <w:sz w:val="20"/>
                <w:lang w:eastAsia="ko-KR"/>
              </w:rPr>
            </w:pPr>
            <w:r>
              <w:rPr>
                <w:rFonts w:ascii="Arial" w:hAnsi="Arial" w:cs="Arial" w:hint="eastAsia"/>
                <w:sz w:val="20"/>
                <w:lang w:eastAsia="ko-KR"/>
              </w:rPr>
              <w:t>See the resolution for CID 6131 in document 15/266</w:t>
            </w:r>
            <w:r w:rsidRPr="00640180">
              <w:rPr>
                <w:rFonts w:ascii="Arial" w:hAnsi="Arial" w:cs="Arial" w:hint="eastAsia"/>
                <w:sz w:val="20"/>
                <w:lang w:eastAsia="ko-KR"/>
              </w:rPr>
              <w:t>.</w:t>
            </w:r>
          </w:p>
        </w:tc>
      </w:tr>
    </w:tbl>
    <w:p w:rsidR="008A337E" w:rsidRDefault="008A337E" w:rsidP="00B660F8">
      <w:pPr>
        <w:rPr>
          <w:b/>
          <w:u w:val="single"/>
          <w:lang w:eastAsia="ko-KR"/>
        </w:rPr>
      </w:pPr>
    </w:p>
    <w:p w:rsidR="006E187A" w:rsidRDefault="006E187A" w:rsidP="006E187A">
      <w:pPr>
        <w:rPr>
          <w:b/>
          <w:bCs/>
          <w:i/>
          <w:iCs/>
          <w:lang w:eastAsia="ko-KR"/>
        </w:rPr>
      </w:pPr>
    </w:p>
    <w:p w:rsidR="00CB2E53" w:rsidRDefault="00CB2E53" w:rsidP="006E187A">
      <w:pPr>
        <w:rPr>
          <w:b/>
          <w:bCs/>
          <w:i/>
          <w:iCs/>
          <w:lang w:eastAsia="ko-KR"/>
        </w:rPr>
      </w:pPr>
    </w:p>
    <w:p w:rsidR="006E187A" w:rsidRPr="00DA0BC8" w:rsidRDefault="006E187A" w:rsidP="006E187A">
      <w:pPr>
        <w:rPr>
          <w:b/>
          <w:sz w:val="20"/>
          <w:u w:val="single"/>
          <w:lang w:eastAsia="ko-KR"/>
        </w:rPr>
      </w:pPr>
      <w:r w:rsidRPr="00DA0BC8">
        <w:rPr>
          <w:rFonts w:hint="eastAsia"/>
          <w:b/>
          <w:sz w:val="20"/>
          <w:u w:val="single"/>
          <w:lang w:eastAsia="ko-KR"/>
        </w:rPr>
        <w:t xml:space="preserve">CID </w:t>
      </w:r>
      <w:r w:rsidRPr="00DA0BC8">
        <w:rPr>
          <w:b/>
          <w:sz w:val="20"/>
          <w:u w:val="single"/>
          <w:lang w:eastAsia="ko-KR"/>
        </w:rPr>
        <w:t>60</w:t>
      </w:r>
      <w:r>
        <w:rPr>
          <w:rFonts w:hint="eastAsia"/>
          <w:b/>
          <w:sz w:val="20"/>
          <w:u w:val="single"/>
          <w:lang w:eastAsia="ko-KR"/>
        </w:rPr>
        <w:t>98</w:t>
      </w:r>
    </w:p>
    <w:p w:rsidR="006E187A" w:rsidRPr="00AB1DE7" w:rsidRDefault="006E187A" w:rsidP="006E187A">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038"/>
        <w:gridCol w:w="1789"/>
      </w:tblGrid>
      <w:tr w:rsidR="006E187A" w:rsidRPr="00DE494A" w:rsidTr="00CB2E53">
        <w:trPr>
          <w:trHeight w:val="354"/>
        </w:trPr>
        <w:tc>
          <w:tcPr>
            <w:tcW w:w="656" w:type="dxa"/>
            <w:vAlign w:val="center"/>
            <w:hideMark/>
          </w:tcPr>
          <w:p w:rsidR="006E187A" w:rsidRPr="00DA2405" w:rsidRDefault="006E187A" w:rsidP="00BD0014">
            <w:pPr>
              <w:jc w:val="center"/>
              <w:rPr>
                <w:b/>
                <w:bCs/>
                <w:iCs/>
                <w:sz w:val="20"/>
                <w:lang w:eastAsia="ko-KR"/>
              </w:rPr>
            </w:pPr>
            <w:r w:rsidRPr="00DA2405">
              <w:rPr>
                <w:b/>
                <w:bCs/>
                <w:iCs/>
                <w:sz w:val="20"/>
                <w:lang w:eastAsia="ko-KR"/>
              </w:rPr>
              <w:t>CID</w:t>
            </w:r>
          </w:p>
        </w:tc>
        <w:tc>
          <w:tcPr>
            <w:tcW w:w="1134" w:type="dxa"/>
            <w:vAlign w:val="center"/>
            <w:hideMark/>
          </w:tcPr>
          <w:p w:rsidR="006E187A" w:rsidRPr="00DA2405" w:rsidRDefault="006E187A" w:rsidP="00BD0014">
            <w:pPr>
              <w:jc w:val="center"/>
              <w:rPr>
                <w:b/>
                <w:bCs/>
                <w:iCs/>
                <w:sz w:val="20"/>
                <w:lang w:eastAsia="ko-KR"/>
              </w:rPr>
            </w:pPr>
            <w:r w:rsidRPr="00DA2405">
              <w:rPr>
                <w:rFonts w:hint="eastAsia"/>
                <w:b/>
                <w:bCs/>
                <w:iCs/>
                <w:sz w:val="20"/>
                <w:lang w:eastAsia="ko-KR"/>
              </w:rPr>
              <w:t>Clause</w:t>
            </w:r>
          </w:p>
        </w:tc>
        <w:tc>
          <w:tcPr>
            <w:tcW w:w="708" w:type="dxa"/>
            <w:vAlign w:val="center"/>
            <w:hideMark/>
          </w:tcPr>
          <w:p w:rsidR="006E187A" w:rsidRPr="00DA2405" w:rsidRDefault="006E187A" w:rsidP="00BD0014">
            <w:pPr>
              <w:jc w:val="center"/>
              <w:rPr>
                <w:b/>
                <w:bCs/>
                <w:iCs/>
                <w:sz w:val="20"/>
                <w:lang w:eastAsia="ko-KR"/>
              </w:rPr>
            </w:pPr>
            <w:r w:rsidRPr="00DA2405">
              <w:rPr>
                <w:rFonts w:hint="eastAsia"/>
                <w:b/>
                <w:bCs/>
                <w:iCs/>
                <w:sz w:val="20"/>
                <w:lang w:eastAsia="ko-KR"/>
              </w:rPr>
              <w:t>Page</w:t>
            </w:r>
          </w:p>
        </w:tc>
        <w:tc>
          <w:tcPr>
            <w:tcW w:w="567" w:type="dxa"/>
            <w:vAlign w:val="center"/>
          </w:tcPr>
          <w:p w:rsidR="006E187A" w:rsidRPr="00DA2405" w:rsidRDefault="006E187A" w:rsidP="00BD0014">
            <w:pPr>
              <w:jc w:val="center"/>
              <w:rPr>
                <w:b/>
                <w:bCs/>
                <w:iCs/>
                <w:sz w:val="20"/>
                <w:lang w:eastAsia="ko-KR"/>
              </w:rPr>
            </w:pPr>
            <w:r w:rsidRPr="00DA2405">
              <w:rPr>
                <w:rFonts w:hint="eastAsia"/>
                <w:b/>
                <w:bCs/>
                <w:iCs/>
                <w:sz w:val="20"/>
                <w:lang w:eastAsia="ko-KR"/>
              </w:rPr>
              <w:t>Line</w:t>
            </w:r>
          </w:p>
        </w:tc>
        <w:tc>
          <w:tcPr>
            <w:tcW w:w="2410" w:type="dxa"/>
            <w:vAlign w:val="center"/>
            <w:hideMark/>
          </w:tcPr>
          <w:p w:rsidR="006E187A" w:rsidRPr="00DA2405" w:rsidRDefault="006E187A" w:rsidP="00BD0014">
            <w:pPr>
              <w:jc w:val="center"/>
              <w:rPr>
                <w:b/>
                <w:bCs/>
                <w:iCs/>
                <w:sz w:val="20"/>
                <w:lang w:eastAsia="ko-KR"/>
              </w:rPr>
            </w:pPr>
            <w:r w:rsidRPr="00DA2405">
              <w:rPr>
                <w:b/>
                <w:bCs/>
                <w:iCs/>
                <w:sz w:val="20"/>
                <w:lang w:eastAsia="ko-KR"/>
              </w:rPr>
              <w:t>Comment</w:t>
            </w:r>
          </w:p>
        </w:tc>
        <w:tc>
          <w:tcPr>
            <w:tcW w:w="2038" w:type="dxa"/>
            <w:vAlign w:val="center"/>
            <w:hideMark/>
          </w:tcPr>
          <w:p w:rsidR="006E187A" w:rsidRPr="00DA2405" w:rsidRDefault="006E187A" w:rsidP="00BD0014">
            <w:pPr>
              <w:jc w:val="center"/>
              <w:rPr>
                <w:b/>
                <w:bCs/>
                <w:iCs/>
                <w:sz w:val="20"/>
                <w:lang w:eastAsia="ko-KR"/>
              </w:rPr>
            </w:pPr>
            <w:r w:rsidRPr="00DA2405">
              <w:rPr>
                <w:b/>
                <w:bCs/>
                <w:iCs/>
                <w:sz w:val="20"/>
                <w:lang w:eastAsia="ko-KR"/>
              </w:rPr>
              <w:t>Proposed Change</w:t>
            </w:r>
          </w:p>
        </w:tc>
        <w:tc>
          <w:tcPr>
            <w:tcW w:w="1789" w:type="dxa"/>
          </w:tcPr>
          <w:p w:rsidR="006E187A" w:rsidRPr="00DA2405" w:rsidRDefault="006E187A" w:rsidP="00BD0014">
            <w:pPr>
              <w:jc w:val="center"/>
              <w:rPr>
                <w:b/>
                <w:bCs/>
                <w:iCs/>
                <w:sz w:val="20"/>
                <w:lang w:eastAsia="ko-KR"/>
              </w:rPr>
            </w:pPr>
            <w:r w:rsidRPr="00DA2405">
              <w:rPr>
                <w:rFonts w:hint="eastAsia"/>
                <w:b/>
                <w:bCs/>
                <w:iCs/>
                <w:sz w:val="20"/>
                <w:lang w:eastAsia="ko-KR"/>
              </w:rPr>
              <w:t>Proposed</w:t>
            </w:r>
          </w:p>
          <w:p w:rsidR="006E187A" w:rsidRPr="00DA2405" w:rsidRDefault="006E187A" w:rsidP="00BD0014">
            <w:pPr>
              <w:jc w:val="center"/>
              <w:rPr>
                <w:b/>
                <w:bCs/>
                <w:iCs/>
                <w:sz w:val="20"/>
                <w:lang w:eastAsia="ko-KR"/>
              </w:rPr>
            </w:pPr>
            <w:r w:rsidRPr="00DA2405">
              <w:rPr>
                <w:rFonts w:hint="eastAsia"/>
                <w:b/>
                <w:bCs/>
                <w:iCs/>
                <w:sz w:val="20"/>
                <w:lang w:eastAsia="ko-KR"/>
              </w:rPr>
              <w:t>Resolution</w:t>
            </w:r>
          </w:p>
        </w:tc>
      </w:tr>
      <w:tr w:rsidR="006E187A" w:rsidRPr="00DE494A" w:rsidTr="00CB2E53">
        <w:trPr>
          <w:trHeight w:val="1533"/>
        </w:trPr>
        <w:tc>
          <w:tcPr>
            <w:tcW w:w="656" w:type="dxa"/>
          </w:tcPr>
          <w:p w:rsidR="006E187A" w:rsidRPr="00AF67FB" w:rsidRDefault="006E187A" w:rsidP="00BD0014">
            <w:pPr>
              <w:rPr>
                <w:rFonts w:ascii="Arial" w:hAnsi="Arial" w:cs="Arial"/>
                <w:sz w:val="20"/>
                <w:lang w:eastAsia="ko-KR"/>
              </w:rPr>
            </w:pPr>
            <w:r>
              <w:rPr>
                <w:rFonts w:ascii="Arial" w:hAnsi="Arial" w:cs="Arial" w:hint="eastAsia"/>
                <w:sz w:val="20"/>
                <w:lang w:eastAsia="ko-KR"/>
              </w:rPr>
              <w:t>6098</w:t>
            </w:r>
          </w:p>
        </w:tc>
        <w:tc>
          <w:tcPr>
            <w:tcW w:w="1134" w:type="dxa"/>
          </w:tcPr>
          <w:p w:rsidR="006E187A" w:rsidRPr="00AF67FB" w:rsidRDefault="006E187A" w:rsidP="00BD0014">
            <w:pPr>
              <w:rPr>
                <w:rFonts w:ascii="Arial" w:hAnsi="Arial" w:cs="Arial"/>
                <w:sz w:val="20"/>
                <w:lang w:eastAsia="ko-KR"/>
              </w:rPr>
            </w:pPr>
            <w:r w:rsidRPr="009A13A0">
              <w:rPr>
                <w:rFonts w:ascii="Arial" w:hAnsi="Arial" w:cs="Arial"/>
                <w:sz w:val="20"/>
                <w:lang w:eastAsia="ko-KR"/>
              </w:rPr>
              <w:t>8.4.2.190</w:t>
            </w:r>
          </w:p>
        </w:tc>
        <w:tc>
          <w:tcPr>
            <w:tcW w:w="708" w:type="dxa"/>
          </w:tcPr>
          <w:p w:rsidR="006E187A" w:rsidRPr="00AF67FB" w:rsidRDefault="006E187A" w:rsidP="006E187A">
            <w:pPr>
              <w:rPr>
                <w:rFonts w:ascii="Arial" w:hAnsi="Arial" w:cs="Arial"/>
                <w:sz w:val="20"/>
                <w:lang w:eastAsia="ko-KR"/>
              </w:rPr>
            </w:pPr>
            <w:r w:rsidRPr="00826D10">
              <w:rPr>
                <w:rFonts w:ascii="Arial" w:hAnsi="Arial" w:cs="Arial"/>
                <w:sz w:val="20"/>
                <w:lang w:eastAsia="ko-KR"/>
              </w:rPr>
              <w:t>14</w:t>
            </w:r>
            <w:r>
              <w:rPr>
                <w:rFonts w:ascii="Arial" w:hAnsi="Arial" w:cs="Arial" w:hint="eastAsia"/>
                <w:sz w:val="20"/>
                <w:lang w:eastAsia="ko-KR"/>
              </w:rPr>
              <w:t>2</w:t>
            </w:r>
          </w:p>
        </w:tc>
        <w:tc>
          <w:tcPr>
            <w:tcW w:w="567" w:type="dxa"/>
          </w:tcPr>
          <w:p w:rsidR="006E187A" w:rsidRPr="00AF67FB" w:rsidRDefault="006E187A" w:rsidP="00BD0014">
            <w:pPr>
              <w:rPr>
                <w:rFonts w:ascii="Arial" w:hAnsi="Arial" w:cs="Arial"/>
                <w:sz w:val="20"/>
                <w:lang w:eastAsia="ko-KR"/>
              </w:rPr>
            </w:pPr>
            <w:r>
              <w:rPr>
                <w:rFonts w:ascii="Arial" w:hAnsi="Arial" w:cs="Arial" w:hint="eastAsia"/>
                <w:sz w:val="20"/>
                <w:lang w:eastAsia="ko-KR"/>
              </w:rPr>
              <w:t>1</w:t>
            </w:r>
          </w:p>
        </w:tc>
        <w:tc>
          <w:tcPr>
            <w:tcW w:w="2410" w:type="dxa"/>
          </w:tcPr>
          <w:p w:rsidR="006E187A" w:rsidRPr="00AF67FB" w:rsidRDefault="006E187A" w:rsidP="00BD0014">
            <w:pPr>
              <w:rPr>
                <w:rFonts w:ascii="Arial" w:eastAsia="굴림" w:hAnsi="Arial" w:cs="Arial"/>
                <w:sz w:val="20"/>
                <w:lang w:eastAsia="ko-KR"/>
              </w:rPr>
            </w:pPr>
            <w:r w:rsidRPr="006E187A">
              <w:rPr>
                <w:rFonts w:ascii="Arial" w:eastAsia="굴림" w:hAnsi="Arial" w:cs="Arial"/>
                <w:sz w:val="20"/>
                <w:lang w:eastAsia="ko-KR"/>
              </w:rPr>
              <w:t>The Service Type field doesn't indicate service types. It indicates characteristics for the traffic that will be generated during the association.</w:t>
            </w:r>
          </w:p>
        </w:tc>
        <w:tc>
          <w:tcPr>
            <w:tcW w:w="2038" w:type="dxa"/>
          </w:tcPr>
          <w:p w:rsidR="006E187A" w:rsidRPr="00AF67FB" w:rsidRDefault="006E187A" w:rsidP="00BD0014">
            <w:pPr>
              <w:rPr>
                <w:rFonts w:ascii="Arial" w:hAnsi="Arial" w:cs="Arial"/>
                <w:bCs/>
                <w:iCs/>
                <w:sz w:val="20"/>
                <w:lang w:eastAsia="ko-KR"/>
              </w:rPr>
            </w:pPr>
            <w:r w:rsidRPr="006E187A">
              <w:rPr>
                <w:rFonts w:ascii="Arial" w:hAnsi="Arial" w:cs="Arial"/>
                <w:bCs/>
                <w:iCs/>
                <w:sz w:val="20"/>
                <w:lang w:eastAsia="ko-KR"/>
              </w:rPr>
              <w:t>Rename the Service Type field to Traffic Characteristics or something similar.</w:t>
            </w:r>
          </w:p>
        </w:tc>
        <w:tc>
          <w:tcPr>
            <w:tcW w:w="1789" w:type="dxa"/>
          </w:tcPr>
          <w:p w:rsidR="006E187A" w:rsidRDefault="00B931F6" w:rsidP="00BD0014">
            <w:pPr>
              <w:rPr>
                <w:rFonts w:ascii="Arial" w:hAnsi="Arial" w:cs="Arial"/>
                <w:sz w:val="20"/>
                <w:lang w:eastAsia="ko-KR"/>
              </w:rPr>
            </w:pPr>
            <w:r>
              <w:rPr>
                <w:rFonts w:ascii="Arial" w:hAnsi="Arial" w:cs="Arial" w:hint="eastAsia"/>
                <w:sz w:val="20"/>
                <w:lang w:eastAsia="ko-KR"/>
              </w:rPr>
              <w:t xml:space="preserve">Rejected </w:t>
            </w:r>
            <w:r>
              <w:rPr>
                <w:rFonts w:ascii="Arial" w:hAnsi="Arial" w:cs="Arial"/>
                <w:sz w:val="20"/>
                <w:lang w:eastAsia="ko-KR"/>
              </w:rPr>
              <w:t>–</w:t>
            </w:r>
          </w:p>
          <w:p w:rsidR="00B931F6" w:rsidRDefault="00B931F6" w:rsidP="00BD0014">
            <w:pPr>
              <w:rPr>
                <w:rFonts w:ascii="Arial" w:hAnsi="Arial" w:cs="Arial"/>
                <w:sz w:val="20"/>
                <w:lang w:eastAsia="ko-KR"/>
              </w:rPr>
            </w:pPr>
          </w:p>
          <w:p w:rsidR="00CA0B2A" w:rsidRPr="001911EF" w:rsidRDefault="00CA0B2A" w:rsidP="00CA0B2A">
            <w:pPr>
              <w:rPr>
                <w:rFonts w:ascii="Arial" w:hAnsi="Arial" w:cs="Arial"/>
                <w:sz w:val="20"/>
                <w:lang w:val="en-US" w:eastAsia="ko-KR"/>
              </w:rPr>
            </w:pPr>
            <w:r w:rsidRPr="001911EF">
              <w:rPr>
                <w:rFonts w:ascii="Arial" w:hAnsi="Arial" w:cs="Arial"/>
                <w:sz w:val="20"/>
                <w:lang w:val="en-US" w:eastAsia="ko-KR"/>
              </w:rPr>
              <w:t>The information indicated by the Service Type field does not only imply the traffic characteristics of the STA but it also imply the priority of the STA for association. So it is better to keep the field name as it is.</w:t>
            </w:r>
          </w:p>
          <w:p w:rsidR="00CA0B2A" w:rsidRDefault="00CA0B2A" w:rsidP="00BD0014">
            <w:pPr>
              <w:rPr>
                <w:rFonts w:ascii="Arial" w:hAnsi="Arial" w:cs="Arial"/>
                <w:sz w:val="20"/>
                <w:lang w:eastAsia="ko-KR"/>
              </w:rPr>
            </w:pPr>
          </w:p>
          <w:p w:rsidR="00B931F6" w:rsidRPr="00AF67FB" w:rsidRDefault="00B931F6" w:rsidP="002325C2">
            <w:pPr>
              <w:rPr>
                <w:rFonts w:ascii="Arial" w:hAnsi="Arial" w:cs="Arial"/>
                <w:sz w:val="20"/>
                <w:lang w:eastAsia="ko-KR"/>
              </w:rPr>
            </w:pPr>
            <w:r>
              <w:rPr>
                <w:rFonts w:ascii="Arial" w:hAnsi="Arial" w:cs="Arial" w:hint="eastAsia"/>
                <w:sz w:val="20"/>
                <w:lang w:eastAsia="ko-KR"/>
              </w:rPr>
              <w:t xml:space="preserve">See </w:t>
            </w:r>
            <w:r w:rsidR="00CA0B2A">
              <w:rPr>
                <w:rFonts w:ascii="Arial" w:hAnsi="Arial" w:cs="Arial" w:hint="eastAsia"/>
                <w:sz w:val="20"/>
                <w:lang w:eastAsia="ko-KR"/>
              </w:rPr>
              <w:t>the detailed discussion in document 15/</w:t>
            </w:r>
            <w:r w:rsidR="002325C2">
              <w:rPr>
                <w:rFonts w:ascii="Arial" w:hAnsi="Arial" w:cs="Arial" w:hint="eastAsia"/>
                <w:sz w:val="20"/>
                <w:lang w:eastAsia="ko-KR"/>
              </w:rPr>
              <w:t>0310</w:t>
            </w:r>
            <w:r w:rsidR="00CA0B2A">
              <w:rPr>
                <w:rFonts w:ascii="Arial" w:hAnsi="Arial" w:cs="Arial" w:hint="eastAsia"/>
                <w:sz w:val="20"/>
                <w:lang w:eastAsia="ko-KR"/>
              </w:rPr>
              <w:t>.</w:t>
            </w:r>
          </w:p>
        </w:tc>
      </w:tr>
    </w:tbl>
    <w:p w:rsidR="006E187A" w:rsidRDefault="006E187A" w:rsidP="006E187A">
      <w:pPr>
        <w:rPr>
          <w:b/>
          <w:u w:val="single"/>
          <w:lang w:eastAsia="ko-KR"/>
        </w:rPr>
      </w:pPr>
    </w:p>
    <w:p w:rsidR="000915ED" w:rsidRDefault="0074205E" w:rsidP="000915ED">
      <w:pPr>
        <w:rPr>
          <w:b/>
          <w:u w:val="single"/>
          <w:lang w:eastAsia="ko-KR"/>
        </w:rPr>
      </w:pPr>
      <w:r>
        <w:rPr>
          <w:rFonts w:hint="eastAsia"/>
          <w:b/>
          <w:u w:val="single"/>
          <w:lang w:eastAsia="ko-KR"/>
        </w:rPr>
        <w:t>Discussion</w:t>
      </w:r>
    </w:p>
    <w:p w:rsidR="00E500C2" w:rsidRPr="00654018" w:rsidRDefault="00654018" w:rsidP="00654018">
      <w:pPr>
        <w:pStyle w:val="SP1181947"/>
        <w:spacing w:before="480" w:after="240"/>
        <w:rPr>
          <w:color w:val="000000"/>
        </w:rPr>
      </w:pPr>
      <w:r>
        <w:rPr>
          <w:rFonts w:hint="eastAsia"/>
        </w:rPr>
        <w:t xml:space="preserve">In clause </w:t>
      </w:r>
      <w:r w:rsidRPr="00654018">
        <w:t>10.3.5.11</w:t>
      </w:r>
      <w:r>
        <w:rPr>
          <w:rFonts w:hint="eastAsia"/>
        </w:rPr>
        <w:t>(</w:t>
      </w:r>
      <w:r w:rsidRPr="00654018">
        <w:t>Service type indication during association</w:t>
      </w:r>
      <w:r>
        <w:rPr>
          <w:rFonts w:hint="eastAsia"/>
        </w:rPr>
        <w:t xml:space="preserve">), it is described that </w:t>
      </w:r>
      <w:r>
        <w:rPr>
          <w:rFonts w:hint="eastAsia"/>
          <w:color w:val="000000"/>
          <w:szCs w:val="22"/>
        </w:rPr>
        <w:t>a</w:t>
      </w:r>
      <w:r w:rsidRPr="00654018">
        <w:rPr>
          <w:color w:val="000000"/>
          <w:sz w:val="22"/>
          <w:szCs w:val="22"/>
        </w:rPr>
        <w:t xml:space="preserve">n AP can optimize the system operating parameters with the knowledge of the service type of each associated STA or </w:t>
      </w:r>
      <w:r w:rsidRPr="00654018">
        <w:rPr>
          <w:color w:val="000000"/>
          <w:sz w:val="22"/>
          <w:szCs w:val="22"/>
          <w:u w:val="single"/>
        </w:rPr>
        <w:t>place a high priority on association/</w:t>
      </w:r>
      <w:proofErr w:type="spellStart"/>
      <w:r w:rsidRPr="00654018">
        <w:rPr>
          <w:color w:val="000000"/>
          <w:sz w:val="22"/>
          <w:szCs w:val="22"/>
          <w:u w:val="single"/>
        </w:rPr>
        <w:t>reassociation</w:t>
      </w:r>
      <w:proofErr w:type="spellEnd"/>
      <w:r w:rsidRPr="00654018">
        <w:rPr>
          <w:color w:val="000000"/>
          <w:sz w:val="22"/>
          <w:szCs w:val="22"/>
          <w:u w:val="single"/>
        </w:rPr>
        <w:t xml:space="preserve"> for a STA that provides critical services</w:t>
      </w:r>
      <w:r w:rsidRPr="00654018">
        <w:rPr>
          <w:color w:val="000000"/>
          <w:sz w:val="22"/>
          <w:szCs w:val="22"/>
        </w:rPr>
        <w:t xml:space="preserve"> such as health care, home, industrial, alarm monitoring or emergency service.</w:t>
      </w:r>
    </w:p>
    <w:p w:rsidR="00E500C2" w:rsidRDefault="00654018" w:rsidP="000915ED">
      <w:pPr>
        <w:rPr>
          <w:lang w:val="en-US" w:eastAsia="ko-KR"/>
        </w:rPr>
      </w:pPr>
      <w:r>
        <w:rPr>
          <w:rFonts w:hint="eastAsia"/>
          <w:lang w:val="en-US" w:eastAsia="ko-KR"/>
        </w:rPr>
        <w:t xml:space="preserve">The information indicated by the Service Type field </w:t>
      </w:r>
      <w:r w:rsidR="00CA0B2A">
        <w:rPr>
          <w:rFonts w:hint="eastAsia"/>
          <w:lang w:val="en-US" w:eastAsia="ko-KR"/>
        </w:rPr>
        <w:t>does</w:t>
      </w:r>
      <w:r>
        <w:rPr>
          <w:rFonts w:hint="eastAsia"/>
          <w:lang w:val="en-US" w:eastAsia="ko-KR"/>
        </w:rPr>
        <w:t xml:space="preserve"> not only impl</w:t>
      </w:r>
      <w:r w:rsidR="00CA0B2A">
        <w:rPr>
          <w:rFonts w:hint="eastAsia"/>
          <w:lang w:val="en-US" w:eastAsia="ko-KR"/>
        </w:rPr>
        <w:t>y</w:t>
      </w:r>
      <w:r>
        <w:rPr>
          <w:rFonts w:hint="eastAsia"/>
          <w:lang w:val="en-US" w:eastAsia="ko-KR"/>
        </w:rPr>
        <w:t xml:space="preserve"> the traffic characteristics of the STA but it also impl</w:t>
      </w:r>
      <w:r w:rsidR="00CA0B2A">
        <w:rPr>
          <w:rFonts w:hint="eastAsia"/>
          <w:lang w:val="en-US" w:eastAsia="ko-KR"/>
        </w:rPr>
        <w:t>y</w:t>
      </w:r>
      <w:r>
        <w:rPr>
          <w:rFonts w:hint="eastAsia"/>
          <w:lang w:val="en-US" w:eastAsia="ko-KR"/>
        </w:rPr>
        <w:t xml:space="preserve"> the priority of the STA</w:t>
      </w:r>
      <w:r w:rsidR="00CA0B2A">
        <w:rPr>
          <w:rFonts w:hint="eastAsia"/>
          <w:lang w:val="en-US" w:eastAsia="ko-KR"/>
        </w:rPr>
        <w:t xml:space="preserve"> for association</w:t>
      </w:r>
      <w:r>
        <w:rPr>
          <w:rFonts w:hint="eastAsia"/>
          <w:lang w:val="en-US" w:eastAsia="ko-KR"/>
        </w:rPr>
        <w:t>. So it is better to keep the field name as it is.</w:t>
      </w:r>
    </w:p>
    <w:p w:rsidR="00654018" w:rsidRDefault="00654018" w:rsidP="000915ED">
      <w:pPr>
        <w:rPr>
          <w:lang w:val="en-US" w:eastAsia="ko-KR"/>
        </w:rPr>
      </w:pPr>
    </w:p>
    <w:p w:rsidR="00CB2E53" w:rsidRDefault="00CB2E53" w:rsidP="00CB2E53">
      <w:pPr>
        <w:rPr>
          <w:b/>
          <w:bCs/>
          <w:i/>
          <w:iCs/>
          <w:lang w:eastAsia="ko-KR"/>
        </w:rPr>
      </w:pPr>
    </w:p>
    <w:p w:rsidR="00C506FD" w:rsidRDefault="00C506FD" w:rsidP="00C506FD">
      <w:pPr>
        <w:rPr>
          <w:b/>
          <w:bCs/>
          <w:i/>
          <w:iCs/>
          <w:lang w:eastAsia="ko-KR"/>
        </w:rPr>
      </w:pPr>
    </w:p>
    <w:p w:rsidR="00C506FD" w:rsidRPr="00DA0BC8" w:rsidRDefault="00C506FD" w:rsidP="00C506FD">
      <w:pPr>
        <w:rPr>
          <w:b/>
          <w:sz w:val="20"/>
          <w:u w:val="single"/>
          <w:lang w:eastAsia="ko-KR"/>
        </w:rPr>
      </w:pPr>
      <w:r w:rsidRPr="00DA0BC8">
        <w:rPr>
          <w:rFonts w:hint="eastAsia"/>
          <w:b/>
          <w:sz w:val="20"/>
          <w:u w:val="single"/>
          <w:lang w:eastAsia="ko-KR"/>
        </w:rPr>
        <w:t xml:space="preserve">CID </w:t>
      </w:r>
      <w:r w:rsidRPr="00DA0BC8">
        <w:rPr>
          <w:b/>
          <w:sz w:val="20"/>
          <w:u w:val="single"/>
          <w:lang w:eastAsia="ko-KR"/>
        </w:rPr>
        <w:t>60</w:t>
      </w:r>
      <w:r>
        <w:rPr>
          <w:rFonts w:hint="eastAsia"/>
          <w:b/>
          <w:sz w:val="20"/>
          <w:u w:val="single"/>
          <w:lang w:eastAsia="ko-KR"/>
        </w:rPr>
        <w:t>89</w:t>
      </w:r>
    </w:p>
    <w:p w:rsidR="00C506FD" w:rsidRPr="00AB1DE7" w:rsidRDefault="00C506FD" w:rsidP="00C506F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038"/>
        <w:gridCol w:w="1789"/>
      </w:tblGrid>
      <w:tr w:rsidR="00C506FD" w:rsidRPr="00DE494A" w:rsidTr="00AB4276">
        <w:trPr>
          <w:trHeight w:val="354"/>
        </w:trPr>
        <w:tc>
          <w:tcPr>
            <w:tcW w:w="656" w:type="dxa"/>
            <w:vAlign w:val="center"/>
            <w:hideMark/>
          </w:tcPr>
          <w:p w:rsidR="00C506FD" w:rsidRPr="00DA2405" w:rsidRDefault="00C506FD" w:rsidP="00AB4276">
            <w:pPr>
              <w:jc w:val="center"/>
              <w:rPr>
                <w:b/>
                <w:bCs/>
                <w:iCs/>
                <w:sz w:val="20"/>
                <w:lang w:eastAsia="ko-KR"/>
              </w:rPr>
            </w:pPr>
            <w:r w:rsidRPr="00DA2405">
              <w:rPr>
                <w:b/>
                <w:bCs/>
                <w:iCs/>
                <w:sz w:val="20"/>
                <w:lang w:eastAsia="ko-KR"/>
              </w:rPr>
              <w:t>CID</w:t>
            </w:r>
          </w:p>
        </w:tc>
        <w:tc>
          <w:tcPr>
            <w:tcW w:w="1134" w:type="dxa"/>
            <w:vAlign w:val="center"/>
            <w:hideMark/>
          </w:tcPr>
          <w:p w:rsidR="00C506FD" w:rsidRPr="00DA2405" w:rsidRDefault="00C506FD" w:rsidP="00AB4276">
            <w:pPr>
              <w:jc w:val="center"/>
              <w:rPr>
                <w:b/>
                <w:bCs/>
                <w:iCs/>
                <w:sz w:val="20"/>
                <w:lang w:eastAsia="ko-KR"/>
              </w:rPr>
            </w:pPr>
            <w:r w:rsidRPr="00DA2405">
              <w:rPr>
                <w:rFonts w:hint="eastAsia"/>
                <w:b/>
                <w:bCs/>
                <w:iCs/>
                <w:sz w:val="20"/>
                <w:lang w:eastAsia="ko-KR"/>
              </w:rPr>
              <w:t>Clause</w:t>
            </w:r>
          </w:p>
        </w:tc>
        <w:tc>
          <w:tcPr>
            <w:tcW w:w="708" w:type="dxa"/>
            <w:vAlign w:val="center"/>
            <w:hideMark/>
          </w:tcPr>
          <w:p w:rsidR="00C506FD" w:rsidRPr="00DA2405" w:rsidRDefault="00C506FD" w:rsidP="00AB4276">
            <w:pPr>
              <w:jc w:val="center"/>
              <w:rPr>
                <w:b/>
                <w:bCs/>
                <w:iCs/>
                <w:sz w:val="20"/>
                <w:lang w:eastAsia="ko-KR"/>
              </w:rPr>
            </w:pPr>
            <w:r w:rsidRPr="00DA2405">
              <w:rPr>
                <w:rFonts w:hint="eastAsia"/>
                <w:b/>
                <w:bCs/>
                <w:iCs/>
                <w:sz w:val="20"/>
                <w:lang w:eastAsia="ko-KR"/>
              </w:rPr>
              <w:t>Page</w:t>
            </w:r>
          </w:p>
        </w:tc>
        <w:tc>
          <w:tcPr>
            <w:tcW w:w="567" w:type="dxa"/>
            <w:vAlign w:val="center"/>
          </w:tcPr>
          <w:p w:rsidR="00C506FD" w:rsidRPr="00DA2405" w:rsidRDefault="00C506FD" w:rsidP="00AB4276">
            <w:pPr>
              <w:jc w:val="center"/>
              <w:rPr>
                <w:b/>
                <w:bCs/>
                <w:iCs/>
                <w:sz w:val="20"/>
                <w:lang w:eastAsia="ko-KR"/>
              </w:rPr>
            </w:pPr>
            <w:r w:rsidRPr="00DA2405">
              <w:rPr>
                <w:rFonts w:hint="eastAsia"/>
                <w:b/>
                <w:bCs/>
                <w:iCs/>
                <w:sz w:val="20"/>
                <w:lang w:eastAsia="ko-KR"/>
              </w:rPr>
              <w:t>Line</w:t>
            </w:r>
          </w:p>
        </w:tc>
        <w:tc>
          <w:tcPr>
            <w:tcW w:w="2410" w:type="dxa"/>
            <w:vAlign w:val="center"/>
            <w:hideMark/>
          </w:tcPr>
          <w:p w:rsidR="00C506FD" w:rsidRPr="00DA2405" w:rsidRDefault="00C506FD" w:rsidP="00AB4276">
            <w:pPr>
              <w:jc w:val="center"/>
              <w:rPr>
                <w:b/>
                <w:bCs/>
                <w:iCs/>
                <w:sz w:val="20"/>
                <w:lang w:eastAsia="ko-KR"/>
              </w:rPr>
            </w:pPr>
            <w:r w:rsidRPr="00DA2405">
              <w:rPr>
                <w:b/>
                <w:bCs/>
                <w:iCs/>
                <w:sz w:val="20"/>
                <w:lang w:eastAsia="ko-KR"/>
              </w:rPr>
              <w:t>Comment</w:t>
            </w:r>
          </w:p>
        </w:tc>
        <w:tc>
          <w:tcPr>
            <w:tcW w:w="2038" w:type="dxa"/>
            <w:vAlign w:val="center"/>
            <w:hideMark/>
          </w:tcPr>
          <w:p w:rsidR="00C506FD" w:rsidRPr="00DA2405" w:rsidRDefault="00C506FD" w:rsidP="00AB4276">
            <w:pPr>
              <w:jc w:val="center"/>
              <w:rPr>
                <w:b/>
                <w:bCs/>
                <w:iCs/>
                <w:sz w:val="20"/>
                <w:lang w:eastAsia="ko-KR"/>
              </w:rPr>
            </w:pPr>
            <w:r w:rsidRPr="00DA2405">
              <w:rPr>
                <w:b/>
                <w:bCs/>
                <w:iCs/>
                <w:sz w:val="20"/>
                <w:lang w:eastAsia="ko-KR"/>
              </w:rPr>
              <w:t>Proposed Change</w:t>
            </w:r>
          </w:p>
        </w:tc>
        <w:tc>
          <w:tcPr>
            <w:tcW w:w="1789" w:type="dxa"/>
          </w:tcPr>
          <w:p w:rsidR="00C506FD" w:rsidRPr="00DA2405" w:rsidRDefault="00C506FD" w:rsidP="00AB4276">
            <w:pPr>
              <w:jc w:val="center"/>
              <w:rPr>
                <w:b/>
                <w:bCs/>
                <w:iCs/>
                <w:sz w:val="20"/>
                <w:lang w:eastAsia="ko-KR"/>
              </w:rPr>
            </w:pPr>
            <w:r w:rsidRPr="00DA2405">
              <w:rPr>
                <w:rFonts w:hint="eastAsia"/>
                <w:b/>
                <w:bCs/>
                <w:iCs/>
                <w:sz w:val="20"/>
                <w:lang w:eastAsia="ko-KR"/>
              </w:rPr>
              <w:t>Proposed</w:t>
            </w:r>
          </w:p>
          <w:p w:rsidR="00C506FD" w:rsidRPr="00DA2405" w:rsidRDefault="00C506FD" w:rsidP="00AB4276">
            <w:pPr>
              <w:jc w:val="center"/>
              <w:rPr>
                <w:b/>
                <w:bCs/>
                <w:iCs/>
                <w:sz w:val="20"/>
                <w:lang w:eastAsia="ko-KR"/>
              </w:rPr>
            </w:pPr>
            <w:r w:rsidRPr="00DA2405">
              <w:rPr>
                <w:rFonts w:hint="eastAsia"/>
                <w:b/>
                <w:bCs/>
                <w:iCs/>
                <w:sz w:val="20"/>
                <w:lang w:eastAsia="ko-KR"/>
              </w:rPr>
              <w:t>Resolution</w:t>
            </w:r>
          </w:p>
        </w:tc>
      </w:tr>
      <w:tr w:rsidR="00C506FD" w:rsidRPr="00DE494A" w:rsidTr="00AB4276">
        <w:trPr>
          <w:trHeight w:val="1533"/>
        </w:trPr>
        <w:tc>
          <w:tcPr>
            <w:tcW w:w="656" w:type="dxa"/>
          </w:tcPr>
          <w:p w:rsidR="00C506FD" w:rsidRPr="00AF67FB" w:rsidRDefault="00C506FD" w:rsidP="00C506FD">
            <w:pPr>
              <w:rPr>
                <w:rFonts w:ascii="Arial" w:hAnsi="Arial" w:cs="Arial"/>
                <w:sz w:val="20"/>
                <w:lang w:eastAsia="ko-KR"/>
              </w:rPr>
            </w:pPr>
            <w:r>
              <w:rPr>
                <w:rFonts w:ascii="Arial" w:hAnsi="Arial" w:cs="Arial" w:hint="eastAsia"/>
                <w:sz w:val="20"/>
                <w:lang w:eastAsia="ko-KR"/>
              </w:rPr>
              <w:t>6089</w:t>
            </w:r>
          </w:p>
        </w:tc>
        <w:tc>
          <w:tcPr>
            <w:tcW w:w="1134" w:type="dxa"/>
          </w:tcPr>
          <w:p w:rsidR="00C506FD" w:rsidRPr="00AF67FB" w:rsidRDefault="00C506FD" w:rsidP="00C506FD">
            <w:pPr>
              <w:rPr>
                <w:rFonts w:ascii="Arial" w:hAnsi="Arial" w:cs="Arial"/>
                <w:sz w:val="20"/>
                <w:lang w:eastAsia="ko-KR"/>
              </w:rPr>
            </w:pPr>
            <w:r w:rsidRPr="009A13A0">
              <w:rPr>
                <w:rFonts w:ascii="Arial" w:hAnsi="Arial" w:cs="Arial"/>
                <w:sz w:val="20"/>
                <w:lang w:eastAsia="ko-KR"/>
              </w:rPr>
              <w:t>8.4.2.19</w:t>
            </w:r>
            <w:r>
              <w:rPr>
                <w:rFonts w:ascii="Arial" w:hAnsi="Arial" w:cs="Arial" w:hint="eastAsia"/>
                <w:sz w:val="20"/>
                <w:lang w:eastAsia="ko-KR"/>
              </w:rPr>
              <w:t>1</w:t>
            </w:r>
          </w:p>
        </w:tc>
        <w:tc>
          <w:tcPr>
            <w:tcW w:w="708" w:type="dxa"/>
          </w:tcPr>
          <w:p w:rsidR="00C506FD" w:rsidRPr="00AF67FB" w:rsidRDefault="00C506FD" w:rsidP="00AB4276">
            <w:pPr>
              <w:rPr>
                <w:rFonts w:ascii="Arial" w:hAnsi="Arial" w:cs="Arial"/>
                <w:sz w:val="20"/>
                <w:lang w:eastAsia="ko-KR"/>
              </w:rPr>
            </w:pPr>
            <w:r w:rsidRPr="00826D10">
              <w:rPr>
                <w:rFonts w:ascii="Arial" w:hAnsi="Arial" w:cs="Arial"/>
                <w:sz w:val="20"/>
                <w:lang w:eastAsia="ko-KR"/>
              </w:rPr>
              <w:t>14</w:t>
            </w:r>
            <w:r>
              <w:rPr>
                <w:rFonts w:ascii="Arial" w:hAnsi="Arial" w:cs="Arial" w:hint="eastAsia"/>
                <w:sz w:val="20"/>
                <w:lang w:eastAsia="ko-KR"/>
              </w:rPr>
              <w:t>2</w:t>
            </w:r>
          </w:p>
        </w:tc>
        <w:tc>
          <w:tcPr>
            <w:tcW w:w="567" w:type="dxa"/>
          </w:tcPr>
          <w:p w:rsidR="00C506FD" w:rsidRPr="00AF67FB" w:rsidRDefault="00C506FD" w:rsidP="00AB4276">
            <w:pPr>
              <w:rPr>
                <w:rFonts w:ascii="Arial" w:hAnsi="Arial" w:cs="Arial"/>
                <w:sz w:val="20"/>
                <w:lang w:eastAsia="ko-KR"/>
              </w:rPr>
            </w:pPr>
            <w:r>
              <w:rPr>
                <w:rFonts w:ascii="Arial" w:hAnsi="Arial" w:cs="Arial" w:hint="eastAsia"/>
                <w:sz w:val="20"/>
                <w:lang w:eastAsia="ko-KR"/>
              </w:rPr>
              <w:t>50</w:t>
            </w:r>
          </w:p>
        </w:tc>
        <w:tc>
          <w:tcPr>
            <w:tcW w:w="2410" w:type="dxa"/>
          </w:tcPr>
          <w:p w:rsidR="00C506FD" w:rsidRPr="00AF67FB" w:rsidRDefault="00C506FD" w:rsidP="00AB4276">
            <w:pPr>
              <w:rPr>
                <w:rFonts w:ascii="Arial" w:eastAsia="굴림" w:hAnsi="Arial" w:cs="Arial"/>
                <w:sz w:val="20"/>
                <w:lang w:eastAsia="ko-KR"/>
              </w:rPr>
            </w:pPr>
            <w:r w:rsidRPr="00C506FD">
              <w:rPr>
                <w:rFonts w:ascii="Arial" w:eastAsia="굴림" w:hAnsi="Arial" w:cs="Arial"/>
                <w:sz w:val="20"/>
                <w:lang w:eastAsia="ko-KR"/>
              </w:rPr>
              <w:t>If the AP does not... The content of the field is not defined for the case where the AP does change the AID.</w:t>
            </w:r>
          </w:p>
        </w:tc>
        <w:tc>
          <w:tcPr>
            <w:tcW w:w="2038" w:type="dxa"/>
          </w:tcPr>
          <w:p w:rsidR="00C506FD" w:rsidRPr="00AF67FB" w:rsidRDefault="00C506FD" w:rsidP="00AB4276">
            <w:pPr>
              <w:rPr>
                <w:rFonts w:ascii="Arial" w:hAnsi="Arial" w:cs="Arial"/>
                <w:bCs/>
                <w:iCs/>
                <w:sz w:val="20"/>
                <w:lang w:eastAsia="ko-KR"/>
              </w:rPr>
            </w:pPr>
            <w:r w:rsidRPr="00C506FD">
              <w:rPr>
                <w:rFonts w:ascii="Arial" w:hAnsi="Arial" w:cs="Arial"/>
                <w:bCs/>
                <w:iCs/>
                <w:sz w:val="20"/>
                <w:lang w:eastAsia="ko-KR"/>
              </w:rPr>
              <w:t>Define the field content when the AP does change the AID</w:t>
            </w:r>
            <w:r>
              <w:rPr>
                <w:rFonts w:ascii="Arial" w:hAnsi="Arial" w:cs="Arial" w:hint="eastAsia"/>
                <w:bCs/>
                <w:iCs/>
                <w:sz w:val="20"/>
                <w:lang w:eastAsia="ko-KR"/>
              </w:rPr>
              <w:t>.</w:t>
            </w:r>
          </w:p>
        </w:tc>
        <w:tc>
          <w:tcPr>
            <w:tcW w:w="1789" w:type="dxa"/>
          </w:tcPr>
          <w:p w:rsidR="00E26E40" w:rsidRPr="003A1734" w:rsidRDefault="00E26E40" w:rsidP="00E26E40">
            <w:pPr>
              <w:rPr>
                <w:rFonts w:ascii="Arial" w:eastAsia="굴림" w:hAnsi="Arial" w:cs="Arial"/>
                <w:sz w:val="20"/>
                <w:lang w:val="en-US" w:eastAsia="ko-KR"/>
              </w:rPr>
            </w:pPr>
            <w:r w:rsidRPr="003A1734">
              <w:rPr>
                <w:rFonts w:ascii="Arial" w:eastAsia="굴림" w:hAnsi="Arial" w:cs="Arial"/>
                <w:sz w:val="20"/>
                <w:lang w:val="en-US" w:eastAsia="ko-KR"/>
              </w:rPr>
              <w:t>Revised –</w:t>
            </w:r>
          </w:p>
          <w:p w:rsidR="00E26E40" w:rsidRPr="003A1734" w:rsidRDefault="00E26E40" w:rsidP="00E26E40">
            <w:pPr>
              <w:rPr>
                <w:rFonts w:ascii="Arial" w:eastAsia="굴림" w:hAnsi="Arial" w:cs="Arial"/>
                <w:sz w:val="20"/>
                <w:lang w:val="en-US" w:eastAsia="ko-KR"/>
              </w:rPr>
            </w:pPr>
          </w:p>
          <w:p w:rsidR="00E26E40" w:rsidRDefault="00C20EFC" w:rsidP="00E26E40">
            <w:pPr>
              <w:rPr>
                <w:rFonts w:ascii="Arial" w:hAnsi="Arial" w:cs="Arial"/>
                <w:sz w:val="20"/>
                <w:lang w:eastAsia="ko-KR"/>
              </w:rPr>
            </w:pPr>
            <w:r>
              <w:rPr>
                <w:rFonts w:ascii="Arial" w:hAnsi="Arial" w:cs="Arial" w:hint="eastAsia"/>
                <w:sz w:val="20"/>
                <w:lang w:eastAsia="ko-KR"/>
              </w:rPr>
              <w:t>Agree with the commenter in principle.</w:t>
            </w:r>
          </w:p>
          <w:p w:rsidR="00C20EFC" w:rsidRPr="003A1734" w:rsidRDefault="00C20EFC" w:rsidP="00E26E40">
            <w:pPr>
              <w:rPr>
                <w:rFonts w:ascii="Arial" w:hAnsi="Arial" w:cs="Arial"/>
                <w:sz w:val="20"/>
                <w:lang w:eastAsia="ko-KR"/>
              </w:rPr>
            </w:pPr>
          </w:p>
          <w:p w:rsidR="00C506FD" w:rsidRPr="00AF67FB" w:rsidRDefault="00E26E40" w:rsidP="002325C2">
            <w:pPr>
              <w:rPr>
                <w:rFonts w:ascii="Arial" w:hAnsi="Arial" w:cs="Arial" w:hint="eastAsia"/>
                <w:sz w:val="20"/>
                <w:lang w:eastAsia="ko-KR"/>
              </w:rPr>
            </w:pPr>
            <w:proofErr w:type="spellStart"/>
            <w:r w:rsidRPr="003A1734">
              <w:rPr>
                <w:rFonts w:ascii="Arial" w:hAnsi="Arial" w:cs="Arial"/>
                <w:sz w:val="20"/>
              </w:rPr>
              <w:t>TGah</w:t>
            </w:r>
            <w:proofErr w:type="spellEnd"/>
            <w:r w:rsidRPr="003A1734">
              <w:rPr>
                <w:rFonts w:ascii="Arial" w:hAnsi="Arial" w:cs="Arial"/>
                <w:sz w:val="20"/>
              </w:rPr>
              <w:t xml:space="preserve"> Editor to make changes </w:t>
            </w:r>
            <w:r>
              <w:rPr>
                <w:rFonts w:ascii="Arial" w:hAnsi="Arial" w:cs="Arial"/>
                <w:sz w:val="20"/>
              </w:rPr>
              <w:t>shown in 1</w:t>
            </w:r>
            <w:r>
              <w:rPr>
                <w:rFonts w:ascii="Arial" w:hAnsi="Arial" w:cs="Arial" w:hint="eastAsia"/>
                <w:sz w:val="20"/>
                <w:lang w:eastAsia="ko-KR"/>
              </w:rPr>
              <w:t>5</w:t>
            </w:r>
            <w:r w:rsidRPr="009C0897">
              <w:rPr>
                <w:rFonts w:ascii="Arial" w:hAnsi="Arial" w:cs="Arial"/>
                <w:sz w:val="20"/>
              </w:rPr>
              <w:t>/</w:t>
            </w:r>
            <w:r w:rsidR="002325C2">
              <w:rPr>
                <w:rFonts w:ascii="Arial" w:hAnsi="Arial" w:cs="Arial" w:hint="eastAsia"/>
                <w:sz w:val="20"/>
                <w:lang w:eastAsia="ko-KR"/>
              </w:rPr>
              <w:t>0310</w:t>
            </w:r>
          </w:p>
        </w:tc>
      </w:tr>
    </w:tbl>
    <w:p w:rsidR="00C506FD" w:rsidRDefault="00C506FD" w:rsidP="00C506FD">
      <w:pPr>
        <w:rPr>
          <w:b/>
          <w:u w:val="single"/>
          <w:lang w:eastAsia="ko-KR"/>
        </w:rPr>
      </w:pPr>
    </w:p>
    <w:p w:rsidR="00D24EAA" w:rsidRPr="0074205E" w:rsidRDefault="00D24EAA" w:rsidP="00D24EAA">
      <w:pPr>
        <w:rPr>
          <w:b/>
          <w:u w:val="single"/>
          <w:lang w:eastAsia="ko-KR"/>
        </w:rPr>
      </w:pPr>
    </w:p>
    <w:p w:rsidR="00D24EAA" w:rsidRPr="00640180" w:rsidRDefault="00D24EAA" w:rsidP="00D24EAA">
      <w:pPr>
        <w:rPr>
          <w:szCs w:val="22"/>
          <w:u w:val="single"/>
          <w:lang w:eastAsia="ko-KR"/>
        </w:rPr>
      </w:pPr>
      <w:r w:rsidRPr="00640180">
        <w:rPr>
          <w:b/>
          <w:szCs w:val="22"/>
          <w:u w:val="single"/>
        </w:rPr>
        <w:t>Propose</w:t>
      </w:r>
      <w:r w:rsidRPr="00640180">
        <w:rPr>
          <w:rFonts w:hint="eastAsia"/>
          <w:b/>
          <w:szCs w:val="22"/>
          <w:u w:val="single"/>
          <w:lang w:eastAsia="ko-KR"/>
        </w:rPr>
        <w:t xml:space="preserve">d Remedy on CID </w:t>
      </w:r>
      <w:proofErr w:type="gramStart"/>
      <w:r w:rsidRPr="00640180">
        <w:rPr>
          <w:b/>
          <w:szCs w:val="22"/>
          <w:u w:val="single"/>
          <w:lang w:eastAsia="ko-KR"/>
        </w:rPr>
        <w:t>60</w:t>
      </w:r>
      <w:r>
        <w:rPr>
          <w:rFonts w:hint="eastAsia"/>
          <w:b/>
          <w:szCs w:val="22"/>
          <w:u w:val="single"/>
          <w:lang w:eastAsia="ko-KR"/>
        </w:rPr>
        <w:t>89</w:t>
      </w:r>
      <w:r w:rsidRPr="00640180">
        <w:rPr>
          <w:rFonts w:hint="eastAsia"/>
          <w:b/>
          <w:szCs w:val="22"/>
          <w:u w:val="single"/>
          <w:lang w:eastAsia="ko-KR"/>
        </w:rPr>
        <w:t xml:space="preserve"> :</w:t>
      </w:r>
      <w:proofErr w:type="gramEnd"/>
    </w:p>
    <w:p w:rsidR="00D24EAA" w:rsidRDefault="00D24EAA" w:rsidP="00D24EAA">
      <w:pPr>
        <w:rPr>
          <w:lang w:eastAsia="ko-KR"/>
        </w:rPr>
      </w:pPr>
    </w:p>
    <w:p w:rsidR="00D24EAA" w:rsidRPr="00006F0A" w:rsidRDefault="00D24EAA" w:rsidP="00D24EAA">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 xml:space="preserve">8.4.2.191 of D4.0 </w:t>
      </w:r>
      <w:r w:rsidRPr="00134716">
        <w:rPr>
          <w:rFonts w:hint="eastAsia"/>
          <w:b/>
          <w:i/>
          <w:szCs w:val="22"/>
          <w:highlight w:val="yellow"/>
          <w:lang w:eastAsia="ko-KR"/>
        </w:rPr>
        <w:t>as follows:</w:t>
      </w:r>
    </w:p>
    <w:p w:rsidR="00D24EAA" w:rsidRPr="000915ED" w:rsidRDefault="00D24EAA" w:rsidP="00D24EAA">
      <w:pPr>
        <w:rPr>
          <w:b/>
          <w:u w:val="single"/>
          <w:lang w:eastAsia="ko-KR"/>
        </w:rPr>
      </w:pPr>
    </w:p>
    <w:p w:rsidR="00670E07" w:rsidRPr="00670E07" w:rsidRDefault="00670E07" w:rsidP="00670E07">
      <w:pPr>
        <w:widowControl w:val="0"/>
        <w:autoSpaceDE w:val="0"/>
        <w:autoSpaceDN w:val="0"/>
        <w:adjustRightInd w:val="0"/>
        <w:spacing w:before="240" w:after="240"/>
        <w:ind w:firstLine="200"/>
        <w:rPr>
          <w:rFonts w:ascii="Arial" w:hAnsi="Arial" w:cs="Arial"/>
          <w:color w:val="000000"/>
          <w:sz w:val="24"/>
          <w:szCs w:val="24"/>
          <w:lang w:eastAsia="ko-KR"/>
        </w:rPr>
      </w:pPr>
    </w:p>
    <w:p w:rsidR="00670E07" w:rsidRPr="00670E07" w:rsidRDefault="00670E07" w:rsidP="00670E07">
      <w:pPr>
        <w:widowControl w:val="0"/>
        <w:autoSpaceDE w:val="0"/>
        <w:autoSpaceDN w:val="0"/>
        <w:adjustRightInd w:val="0"/>
        <w:spacing w:before="240" w:after="240"/>
        <w:rPr>
          <w:color w:val="000000"/>
          <w:sz w:val="24"/>
          <w:szCs w:val="24"/>
          <w:lang w:val="en-US" w:eastAsia="ko-KR"/>
        </w:rPr>
      </w:pPr>
      <w:r w:rsidRPr="00670E07">
        <w:rPr>
          <w:rFonts w:ascii="Arial" w:hAnsi="Arial" w:cs="Arial"/>
          <w:b/>
          <w:bCs/>
          <w:color w:val="000000"/>
          <w:sz w:val="20"/>
          <w:lang w:val="en-US" w:eastAsia="ko-KR"/>
        </w:rPr>
        <w:t>8.4.2.191 AID Response element</w:t>
      </w:r>
    </w:p>
    <w:p w:rsidR="00670E07" w:rsidRDefault="00670E07" w:rsidP="00670E07">
      <w:pPr>
        <w:widowControl w:val="0"/>
        <w:autoSpaceDE w:val="0"/>
        <w:autoSpaceDN w:val="0"/>
        <w:adjustRightInd w:val="0"/>
        <w:spacing w:before="240"/>
        <w:jc w:val="both"/>
        <w:rPr>
          <w:color w:val="000000"/>
          <w:sz w:val="20"/>
          <w:lang w:val="en-US" w:eastAsia="ko-KR"/>
        </w:rPr>
      </w:pPr>
      <w:r>
        <w:rPr>
          <w:color w:val="000000"/>
          <w:sz w:val="20"/>
          <w:lang w:val="en-US" w:eastAsia="ko-KR"/>
        </w:rPr>
        <w:t>……</w:t>
      </w:r>
      <w:r>
        <w:rPr>
          <w:rFonts w:hint="eastAsia"/>
          <w:color w:val="000000"/>
          <w:sz w:val="20"/>
          <w:lang w:val="en-US" w:eastAsia="ko-KR"/>
        </w:rPr>
        <w:t>..</w:t>
      </w:r>
    </w:p>
    <w:p w:rsidR="00670E07" w:rsidRDefault="00670E07" w:rsidP="00670E07">
      <w:pPr>
        <w:widowControl w:val="0"/>
        <w:autoSpaceDE w:val="0"/>
        <w:autoSpaceDN w:val="0"/>
        <w:adjustRightInd w:val="0"/>
        <w:spacing w:before="240"/>
        <w:jc w:val="both"/>
        <w:rPr>
          <w:color w:val="000000"/>
          <w:sz w:val="20"/>
          <w:lang w:val="en-US" w:eastAsia="ko-KR"/>
        </w:rPr>
      </w:pPr>
    </w:p>
    <w:p w:rsidR="00670E07" w:rsidRPr="00670E07" w:rsidRDefault="00670E07" w:rsidP="00670E07">
      <w:pPr>
        <w:widowControl w:val="0"/>
        <w:autoSpaceDE w:val="0"/>
        <w:autoSpaceDN w:val="0"/>
        <w:adjustRightInd w:val="0"/>
        <w:spacing w:before="240"/>
        <w:jc w:val="both"/>
        <w:rPr>
          <w:color w:val="000000"/>
          <w:sz w:val="20"/>
          <w:lang w:val="en-US" w:eastAsia="ko-KR"/>
        </w:rPr>
      </w:pPr>
      <w:r w:rsidRPr="00670E07">
        <w:rPr>
          <w:color w:val="000000"/>
          <w:sz w:val="20"/>
          <w:lang w:val="en-US" w:eastAsia="ko-KR"/>
        </w:rPr>
        <w:t xml:space="preserve">The AID/Multicast AID field, which has the same format as the AID field described in 8.4.1.8 (AID field), indicates: </w:t>
      </w:r>
    </w:p>
    <w:p w:rsidR="00670E07" w:rsidRDefault="00670E07" w:rsidP="00670E07">
      <w:pPr>
        <w:pStyle w:val="af"/>
        <w:widowControl w:val="0"/>
        <w:numPr>
          <w:ilvl w:val="0"/>
          <w:numId w:val="12"/>
        </w:numPr>
        <w:autoSpaceDE w:val="0"/>
        <w:autoSpaceDN w:val="0"/>
        <w:adjustRightInd w:val="0"/>
        <w:spacing w:before="60" w:after="60"/>
        <w:ind w:leftChars="0"/>
        <w:jc w:val="both"/>
        <w:rPr>
          <w:color w:val="000000"/>
          <w:sz w:val="20"/>
          <w:lang w:val="en-US" w:eastAsia="ko-KR"/>
        </w:rPr>
      </w:pPr>
      <w:r w:rsidRPr="00670E07">
        <w:rPr>
          <w:color w:val="000000"/>
          <w:sz w:val="20"/>
          <w:lang w:val="en-US" w:eastAsia="ko-KR"/>
        </w:rPr>
        <w:t>The AID that is assigned to the non-AP STA if the AID Response element is not sent as a response to an AID Switch Request frame that contained a Group Address field. If the AP does not change the AID of the STA, this field indicates the current AID assigned to the non-AP STA.</w:t>
      </w:r>
      <w:r>
        <w:rPr>
          <w:rFonts w:hint="eastAsia"/>
          <w:color w:val="00B0F0"/>
          <w:sz w:val="20"/>
          <w:u w:val="single"/>
          <w:lang w:val="en-US" w:eastAsia="ko-KR"/>
        </w:rPr>
        <w:t xml:space="preserve"> If the </w:t>
      </w:r>
      <w:r w:rsidRPr="00670E07">
        <w:rPr>
          <w:color w:val="00B0F0"/>
          <w:sz w:val="20"/>
          <w:u w:val="single"/>
          <w:lang w:val="en-US" w:eastAsia="ko-KR"/>
        </w:rPr>
        <w:t>AP change</w:t>
      </w:r>
      <w:r>
        <w:rPr>
          <w:rFonts w:hint="eastAsia"/>
          <w:color w:val="00B0F0"/>
          <w:sz w:val="20"/>
          <w:u w:val="single"/>
          <w:lang w:val="en-US" w:eastAsia="ko-KR"/>
        </w:rPr>
        <w:t>s</w:t>
      </w:r>
      <w:r w:rsidRPr="00670E07">
        <w:rPr>
          <w:color w:val="00B0F0"/>
          <w:sz w:val="20"/>
          <w:u w:val="single"/>
          <w:lang w:val="en-US" w:eastAsia="ko-KR"/>
        </w:rPr>
        <w:t xml:space="preserve"> the AID of the STA, this field indicates the </w:t>
      </w:r>
      <w:r w:rsidR="00C20EFC">
        <w:rPr>
          <w:rFonts w:hint="eastAsia"/>
          <w:color w:val="00B0F0"/>
          <w:sz w:val="20"/>
          <w:u w:val="single"/>
          <w:lang w:val="en-US" w:eastAsia="ko-KR"/>
        </w:rPr>
        <w:t>changed</w:t>
      </w:r>
      <w:r w:rsidRPr="00670E07">
        <w:rPr>
          <w:color w:val="00B0F0"/>
          <w:sz w:val="20"/>
          <w:u w:val="single"/>
          <w:lang w:val="en-US" w:eastAsia="ko-KR"/>
        </w:rPr>
        <w:t xml:space="preserve"> AID assigned to the non-AP STA</w:t>
      </w:r>
      <w:r w:rsidR="00C20EFC">
        <w:rPr>
          <w:rFonts w:hint="eastAsia"/>
          <w:color w:val="00B0F0"/>
          <w:sz w:val="20"/>
          <w:u w:val="single"/>
          <w:lang w:val="en-US" w:eastAsia="ko-KR"/>
        </w:rPr>
        <w:t>.</w:t>
      </w:r>
    </w:p>
    <w:p w:rsidR="00C506FD" w:rsidRPr="00670E07" w:rsidRDefault="00670E07" w:rsidP="00670E07">
      <w:pPr>
        <w:pStyle w:val="af"/>
        <w:widowControl w:val="0"/>
        <w:numPr>
          <w:ilvl w:val="0"/>
          <w:numId w:val="12"/>
        </w:numPr>
        <w:autoSpaceDE w:val="0"/>
        <w:autoSpaceDN w:val="0"/>
        <w:adjustRightInd w:val="0"/>
        <w:spacing w:before="60" w:after="60"/>
        <w:ind w:leftChars="0"/>
        <w:jc w:val="both"/>
        <w:rPr>
          <w:color w:val="000000"/>
          <w:sz w:val="20"/>
          <w:lang w:val="en-US" w:eastAsia="ko-KR"/>
        </w:rPr>
      </w:pPr>
      <w:r w:rsidRPr="00670E07">
        <w:rPr>
          <w:color w:val="000000"/>
          <w:sz w:val="20"/>
          <w:lang w:val="en-US" w:eastAsia="ko-KR"/>
        </w:rPr>
        <w:t>The multicast AID that is assigned to a group MAC address if the AID Response element is sent as a response to an AID Switch Request frame that contained a Group Address field carrying the group MAC address.</w:t>
      </w:r>
    </w:p>
    <w:p w:rsidR="00670E07" w:rsidRDefault="00670E07" w:rsidP="00BD0014">
      <w:pPr>
        <w:rPr>
          <w:b/>
          <w:bCs/>
          <w:i/>
          <w:iCs/>
          <w:lang w:eastAsia="ko-KR"/>
        </w:rPr>
      </w:pPr>
    </w:p>
    <w:p w:rsidR="00670E07" w:rsidRDefault="00670E07" w:rsidP="00BD0014">
      <w:pPr>
        <w:rPr>
          <w:b/>
          <w:bCs/>
          <w:i/>
          <w:iCs/>
          <w:lang w:eastAsia="ko-KR"/>
        </w:rPr>
      </w:pPr>
    </w:p>
    <w:p w:rsidR="00BD0014" w:rsidRDefault="00BD0014" w:rsidP="00BD0014">
      <w:pPr>
        <w:rPr>
          <w:b/>
          <w:bCs/>
          <w:i/>
          <w:iCs/>
          <w:lang w:eastAsia="ko-KR"/>
        </w:rPr>
      </w:pPr>
    </w:p>
    <w:p w:rsidR="00BD0014" w:rsidRPr="00CB2E53" w:rsidRDefault="00BD0014" w:rsidP="00BD0014">
      <w:pPr>
        <w:rPr>
          <w:b/>
          <w:sz w:val="20"/>
          <w:u w:val="single"/>
          <w:lang w:eastAsia="ko-KR"/>
        </w:rPr>
      </w:pPr>
      <w:r w:rsidRPr="00CB2E53">
        <w:rPr>
          <w:rFonts w:hint="eastAsia"/>
          <w:b/>
          <w:sz w:val="20"/>
          <w:u w:val="single"/>
          <w:lang w:eastAsia="ko-KR"/>
        </w:rPr>
        <w:t xml:space="preserve">CIDs </w:t>
      </w:r>
      <w:r>
        <w:rPr>
          <w:rFonts w:hint="eastAsia"/>
          <w:b/>
          <w:sz w:val="20"/>
          <w:u w:val="single"/>
          <w:lang w:eastAsia="ko-KR"/>
        </w:rPr>
        <w:t xml:space="preserve">6090 and </w:t>
      </w:r>
      <w:r w:rsidRPr="00CB2E53">
        <w:rPr>
          <w:b/>
          <w:sz w:val="20"/>
          <w:u w:val="single"/>
          <w:lang w:eastAsia="ko-KR"/>
        </w:rPr>
        <w:t>6043</w:t>
      </w:r>
    </w:p>
    <w:p w:rsidR="00BD0014" w:rsidRPr="00AB1DE7" w:rsidRDefault="00BD0014" w:rsidP="00BD0014">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BD0014" w:rsidRPr="00DE494A" w:rsidTr="00BD0014">
        <w:trPr>
          <w:trHeight w:val="354"/>
        </w:trPr>
        <w:tc>
          <w:tcPr>
            <w:tcW w:w="656" w:type="dxa"/>
            <w:vAlign w:val="center"/>
            <w:hideMark/>
          </w:tcPr>
          <w:p w:rsidR="00BD0014" w:rsidRPr="00DA2405" w:rsidRDefault="00BD0014" w:rsidP="00BD0014">
            <w:pPr>
              <w:jc w:val="center"/>
              <w:rPr>
                <w:b/>
                <w:bCs/>
                <w:iCs/>
                <w:sz w:val="20"/>
                <w:lang w:eastAsia="ko-KR"/>
              </w:rPr>
            </w:pPr>
            <w:r w:rsidRPr="00DA2405">
              <w:rPr>
                <w:b/>
                <w:bCs/>
                <w:iCs/>
                <w:sz w:val="20"/>
                <w:lang w:eastAsia="ko-KR"/>
              </w:rPr>
              <w:t>CID</w:t>
            </w:r>
          </w:p>
        </w:tc>
        <w:tc>
          <w:tcPr>
            <w:tcW w:w="1134" w:type="dxa"/>
            <w:vAlign w:val="center"/>
            <w:hideMark/>
          </w:tcPr>
          <w:p w:rsidR="00BD0014" w:rsidRPr="00DA2405" w:rsidRDefault="00BD0014" w:rsidP="00BD0014">
            <w:pPr>
              <w:jc w:val="center"/>
              <w:rPr>
                <w:b/>
                <w:bCs/>
                <w:iCs/>
                <w:sz w:val="20"/>
                <w:lang w:eastAsia="ko-KR"/>
              </w:rPr>
            </w:pPr>
            <w:r w:rsidRPr="00DA2405">
              <w:rPr>
                <w:rFonts w:hint="eastAsia"/>
                <w:b/>
                <w:bCs/>
                <w:iCs/>
                <w:sz w:val="20"/>
                <w:lang w:eastAsia="ko-KR"/>
              </w:rPr>
              <w:t>Clause</w:t>
            </w:r>
          </w:p>
        </w:tc>
        <w:tc>
          <w:tcPr>
            <w:tcW w:w="708" w:type="dxa"/>
            <w:vAlign w:val="center"/>
            <w:hideMark/>
          </w:tcPr>
          <w:p w:rsidR="00BD0014" w:rsidRPr="00DA2405" w:rsidRDefault="00BD0014" w:rsidP="00BD0014">
            <w:pPr>
              <w:jc w:val="center"/>
              <w:rPr>
                <w:b/>
                <w:bCs/>
                <w:iCs/>
                <w:sz w:val="20"/>
                <w:lang w:eastAsia="ko-KR"/>
              </w:rPr>
            </w:pPr>
            <w:r w:rsidRPr="00DA2405">
              <w:rPr>
                <w:rFonts w:hint="eastAsia"/>
                <w:b/>
                <w:bCs/>
                <w:iCs/>
                <w:sz w:val="20"/>
                <w:lang w:eastAsia="ko-KR"/>
              </w:rPr>
              <w:t>Page</w:t>
            </w:r>
          </w:p>
        </w:tc>
        <w:tc>
          <w:tcPr>
            <w:tcW w:w="567" w:type="dxa"/>
            <w:vAlign w:val="center"/>
          </w:tcPr>
          <w:p w:rsidR="00BD0014" w:rsidRPr="00DA2405" w:rsidRDefault="00BD0014" w:rsidP="00BD0014">
            <w:pPr>
              <w:jc w:val="center"/>
              <w:rPr>
                <w:b/>
                <w:bCs/>
                <w:iCs/>
                <w:sz w:val="20"/>
                <w:lang w:eastAsia="ko-KR"/>
              </w:rPr>
            </w:pPr>
            <w:r w:rsidRPr="00DA2405">
              <w:rPr>
                <w:rFonts w:hint="eastAsia"/>
                <w:b/>
                <w:bCs/>
                <w:iCs/>
                <w:sz w:val="20"/>
                <w:lang w:eastAsia="ko-KR"/>
              </w:rPr>
              <w:t>Line</w:t>
            </w:r>
          </w:p>
        </w:tc>
        <w:tc>
          <w:tcPr>
            <w:tcW w:w="2410" w:type="dxa"/>
            <w:vAlign w:val="center"/>
            <w:hideMark/>
          </w:tcPr>
          <w:p w:rsidR="00BD0014" w:rsidRPr="00DA2405" w:rsidRDefault="00BD0014" w:rsidP="00BD0014">
            <w:pPr>
              <w:jc w:val="center"/>
              <w:rPr>
                <w:b/>
                <w:bCs/>
                <w:iCs/>
                <w:sz w:val="20"/>
                <w:lang w:eastAsia="ko-KR"/>
              </w:rPr>
            </w:pPr>
            <w:r w:rsidRPr="00DA2405">
              <w:rPr>
                <w:b/>
                <w:bCs/>
                <w:iCs/>
                <w:sz w:val="20"/>
                <w:lang w:eastAsia="ko-KR"/>
              </w:rPr>
              <w:t>Comment</w:t>
            </w:r>
          </w:p>
        </w:tc>
        <w:tc>
          <w:tcPr>
            <w:tcW w:w="2410" w:type="dxa"/>
            <w:vAlign w:val="center"/>
            <w:hideMark/>
          </w:tcPr>
          <w:p w:rsidR="00BD0014" w:rsidRPr="00DA2405" w:rsidRDefault="00BD0014" w:rsidP="00BD0014">
            <w:pPr>
              <w:jc w:val="center"/>
              <w:rPr>
                <w:b/>
                <w:bCs/>
                <w:iCs/>
                <w:sz w:val="20"/>
                <w:lang w:eastAsia="ko-KR"/>
              </w:rPr>
            </w:pPr>
            <w:r w:rsidRPr="00DA2405">
              <w:rPr>
                <w:b/>
                <w:bCs/>
                <w:iCs/>
                <w:sz w:val="20"/>
                <w:lang w:eastAsia="ko-KR"/>
              </w:rPr>
              <w:t>Proposed Change</w:t>
            </w:r>
          </w:p>
        </w:tc>
        <w:tc>
          <w:tcPr>
            <w:tcW w:w="1417" w:type="dxa"/>
          </w:tcPr>
          <w:p w:rsidR="00BD0014" w:rsidRPr="00DA2405" w:rsidRDefault="00BD0014" w:rsidP="00BD0014">
            <w:pPr>
              <w:jc w:val="center"/>
              <w:rPr>
                <w:b/>
                <w:bCs/>
                <w:iCs/>
                <w:sz w:val="20"/>
                <w:lang w:eastAsia="ko-KR"/>
              </w:rPr>
            </w:pPr>
            <w:r w:rsidRPr="00DA2405">
              <w:rPr>
                <w:rFonts w:hint="eastAsia"/>
                <w:b/>
                <w:bCs/>
                <w:iCs/>
                <w:sz w:val="20"/>
                <w:lang w:eastAsia="ko-KR"/>
              </w:rPr>
              <w:t>Proposed</w:t>
            </w:r>
          </w:p>
          <w:p w:rsidR="00BD0014" w:rsidRPr="00DA2405" w:rsidRDefault="00BD0014" w:rsidP="00BD0014">
            <w:pPr>
              <w:jc w:val="center"/>
              <w:rPr>
                <w:b/>
                <w:bCs/>
                <w:iCs/>
                <w:sz w:val="20"/>
                <w:lang w:eastAsia="ko-KR"/>
              </w:rPr>
            </w:pPr>
            <w:r w:rsidRPr="00DA2405">
              <w:rPr>
                <w:rFonts w:hint="eastAsia"/>
                <w:b/>
                <w:bCs/>
                <w:iCs/>
                <w:sz w:val="20"/>
                <w:lang w:eastAsia="ko-KR"/>
              </w:rPr>
              <w:t>Resolution</w:t>
            </w:r>
          </w:p>
        </w:tc>
      </w:tr>
      <w:tr w:rsidR="00BD0014" w:rsidRPr="00DE494A" w:rsidTr="00BD0014">
        <w:trPr>
          <w:trHeight w:val="1533"/>
        </w:trPr>
        <w:tc>
          <w:tcPr>
            <w:tcW w:w="656" w:type="dxa"/>
          </w:tcPr>
          <w:p w:rsidR="00BD0014" w:rsidRPr="00AF67FB" w:rsidRDefault="00BD0014" w:rsidP="00BD0014">
            <w:pPr>
              <w:rPr>
                <w:rFonts w:ascii="Arial" w:hAnsi="Arial" w:cs="Arial"/>
                <w:sz w:val="20"/>
                <w:lang w:eastAsia="ko-KR"/>
              </w:rPr>
            </w:pPr>
            <w:r>
              <w:rPr>
                <w:rFonts w:ascii="Arial" w:hAnsi="Arial" w:cs="Arial" w:hint="eastAsia"/>
                <w:sz w:val="20"/>
                <w:lang w:eastAsia="ko-KR"/>
              </w:rPr>
              <w:t>6090</w:t>
            </w:r>
          </w:p>
        </w:tc>
        <w:tc>
          <w:tcPr>
            <w:tcW w:w="1134" w:type="dxa"/>
          </w:tcPr>
          <w:p w:rsidR="00BD0014" w:rsidRPr="00AF67FB" w:rsidRDefault="00BD0014" w:rsidP="00BD0014">
            <w:pPr>
              <w:rPr>
                <w:rFonts w:ascii="Arial" w:hAnsi="Arial" w:cs="Arial"/>
                <w:sz w:val="20"/>
                <w:lang w:eastAsia="ko-KR"/>
              </w:rPr>
            </w:pPr>
            <w:r w:rsidRPr="009A13A0">
              <w:rPr>
                <w:rFonts w:ascii="Arial" w:hAnsi="Arial" w:cs="Arial"/>
                <w:sz w:val="20"/>
                <w:lang w:eastAsia="ko-KR"/>
              </w:rPr>
              <w:t>8.4.2.19</w:t>
            </w:r>
            <w:r>
              <w:rPr>
                <w:rFonts w:ascii="Arial" w:hAnsi="Arial" w:cs="Arial" w:hint="eastAsia"/>
                <w:sz w:val="20"/>
                <w:lang w:eastAsia="ko-KR"/>
              </w:rPr>
              <w:t>1</w:t>
            </w:r>
          </w:p>
        </w:tc>
        <w:tc>
          <w:tcPr>
            <w:tcW w:w="708" w:type="dxa"/>
          </w:tcPr>
          <w:p w:rsidR="00BD0014" w:rsidRPr="00AF67FB" w:rsidRDefault="00BD0014" w:rsidP="00BD0014">
            <w:pPr>
              <w:rPr>
                <w:rFonts w:ascii="Arial" w:hAnsi="Arial" w:cs="Arial"/>
                <w:sz w:val="20"/>
                <w:lang w:eastAsia="ko-KR"/>
              </w:rPr>
            </w:pPr>
            <w:r w:rsidRPr="00826D10">
              <w:rPr>
                <w:rFonts w:ascii="Arial" w:hAnsi="Arial" w:cs="Arial"/>
                <w:sz w:val="20"/>
                <w:lang w:eastAsia="ko-KR"/>
              </w:rPr>
              <w:t>14</w:t>
            </w:r>
            <w:r>
              <w:rPr>
                <w:rFonts w:ascii="Arial" w:hAnsi="Arial" w:cs="Arial" w:hint="eastAsia"/>
                <w:sz w:val="20"/>
                <w:lang w:eastAsia="ko-KR"/>
              </w:rPr>
              <w:t>2</w:t>
            </w:r>
          </w:p>
        </w:tc>
        <w:tc>
          <w:tcPr>
            <w:tcW w:w="567" w:type="dxa"/>
          </w:tcPr>
          <w:p w:rsidR="00BD0014" w:rsidRPr="00AF67FB" w:rsidRDefault="00BD0014" w:rsidP="00BD0014">
            <w:pPr>
              <w:rPr>
                <w:rFonts w:ascii="Arial" w:hAnsi="Arial" w:cs="Arial"/>
                <w:sz w:val="20"/>
                <w:lang w:eastAsia="ko-KR"/>
              </w:rPr>
            </w:pPr>
            <w:r>
              <w:rPr>
                <w:rFonts w:ascii="Arial" w:hAnsi="Arial" w:cs="Arial" w:hint="eastAsia"/>
                <w:sz w:val="20"/>
                <w:lang w:eastAsia="ko-KR"/>
              </w:rPr>
              <w:t>5</w:t>
            </w:r>
            <w:r w:rsidR="005E73CE">
              <w:rPr>
                <w:rFonts w:ascii="Arial" w:hAnsi="Arial" w:cs="Arial" w:hint="eastAsia"/>
                <w:sz w:val="20"/>
                <w:lang w:eastAsia="ko-KR"/>
              </w:rPr>
              <w:t>7</w:t>
            </w:r>
          </w:p>
        </w:tc>
        <w:tc>
          <w:tcPr>
            <w:tcW w:w="2410" w:type="dxa"/>
          </w:tcPr>
          <w:p w:rsidR="00BD0014" w:rsidRPr="00AF67FB" w:rsidRDefault="009F7297" w:rsidP="00BD0014">
            <w:pPr>
              <w:rPr>
                <w:rFonts w:ascii="Arial" w:eastAsia="굴림" w:hAnsi="Arial" w:cs="Arial"/>
                <w:sz w:val="20"/>
                <w:lang w:eastAsia="ko-KR"/>
              </w:rPr>
            </w:pPr>
            <w:r w:rsidRPr="009F7297">
              <w:rPr>
                <w:rFonts w:ascii="Arial" w:eastAsia="굴림" w:hAnsi="Arial" w:cs="Arial"/>
                <w:sz w:val="20"/>
                <w:lang w:eastAsia="ko-KR"/>
              </w:rPr>
              <w:t>A count does not have units</w:t>
            </w:r>
          </w:p>
        </w:tc>
        <w:tc>
          <w:tcPr>
            <w:tcW w:w="2410" w:type="dxa"/>
          </w:tcPr>
          <w:p w:rsidR="00BD0014" w:rsidRPr="00AF67FB" w:rsidRDefault="009F7297" w:rsidP="00BD0014">
            <w:pPr>
              <w:rPr>
                <w:rFonts w:ascii="Arial" w:hAnsi="Arial" w:cs="Arial"/>
                <w:bCs/>
                <w:iCs/>
                <w:sz w:val="20"/>
                <w:lang w:eastAsia="ko-KR"/>
              </w:rPr>
            </w:pPr>
            <w:r w:rsidRPr="009F7297">
              <w:rPr>
                <w:rFonts w:ascii="Arial" w:hAnsi="Arial" w:cs="Arial"/>
                <w:bCs/>
                <w:iCs/>
                <w:sz w:val="20"/>
                <w:lang w:eastAsia="ko-KR"/>
              </w:rPr>
              <w:t>"</w:t>
            </w:r>
            <w:proofErr w:type="gramStart"/>
            <w:r w:rsidRPr="009F7297">
              <w:rPr>
                <w:rFonts w:ascii="Arial" w:hAnsi="Arial" w:cs="Arial"/>
                <w:bCs/>
                <w:iCs/>
                <w:sz w:val="20"/>
                <w:lang w:eastAsia="ko-KR"/>
              </w:rPr>
              <w:t>the</w:t>
            </w:r>
            <w:proofErr w:type="gramEnd"/>
            <w:r w:rsidRPr="009F7297">
              <w:rPr>
                <w:rFonts w:ascii="Arial" w:hAnsi="Arial" w:cs="Arial"/>
                <w:bCs/>
                <w:iCs/>
                <w:sz w:val="20"/>
                <w:lang w:eastAsia="ko-KR"/>
              </w:rPr>
              <w:t xml:space="preserve"> AID Switch Count field contains the number of (short) beacon intervals until..." or something to that effect.</w:t>
            </w:r>
          </w:p>
        </w:tc>
        <w:tc>
          <w:tcPr>
            <w:tcW w:w="1417" w:type="dxa"/>
          </w:tcPr>
          <w:p w:rsidR="009F7297" w:rsidRPr="003A1734" w:rsidRDefault="009F7297" w:rsidP="009F7297">
            <w:pPr>
              <w:rPr>
                <w:rFonts w:ascii="Arial" w:eastAsia="굴림" w:hAnsi="Arial" w:cs="Arial"/>
                <w:sz w:val="20"/>
                <w:lang w:val="en-US" w:eastAsia="ko-KR"/>
              </w:rPr>
            </w:pPr>
            <w:r w:rsidRPr="003A1734">
              <w:rPr>
                <w:rFonts w:ascii="Arial" w:eastAsia="굴림" w:hAnsi="Arial" w:cs="Arial"/>
                <w:sz w:val="20"/>
                <w:lang w:val="en-US" w:eastAsia="ko-KR"/>
              </w:rPr>
              <w:t>Revised –</w:t>
            </w:r>
          </w:p>
          <w:p w:rsidR="009F7297" w:rsidRPr="003A1734" w:rsidRDefault="009F7297" w:rsidP="009F7297">
            <w:pPr>
              <w:rPr>
                <w:rFonts w:ascii="Arial" w:eastAsia="굴림" w:hAnsi="Arial" w:cs="Arial"/>
                <w:sz w:val="20"/>
                <w:lang w:val="en-US" w:eastAsia="ko-KR"/>
              </w:rPr>
            </w:pPr>
          </w:p>
          <w:p w:rsidR="009F7297" w:rsidRPr="003A1734" w:rsidRDefault="009F7297" w:rsidP="009F7297">
            <w:pPr>
              <w:rPr>
                <w:rFonts w:ascii="Arial" w:hAnsi="Arial" w:cs="Arial"/>
                <w:sz w:val="20"/>
                <w:lang w:eastAsia="ko-KR"/>
              </w:rPr>
            </w:pPr>
          </w:p>
          <w:p w:rsidR="00BD0014" w:rsidRPr="00AF67FB" w:rsidRDefault="009F7297" w:rsidP="009F7297">
            <w:pPr>
              <w:rPr>
                <w:rFonts w:ascii="Arial" w:hAnsi="Arial" w:cs="Arial"/>
                <w:sz w:val="20"/>
                <w:lang w:eastAsia="ko-KR"/>
              </w:rPr>
            </w:pPr>
            <w:proofErr w:type="spellStart"/>
            <w:r w:rsidRPr="003A1734">
              <w:rPr>
                <w:rFonts w:ascii="Arial" w:hAnsi="Arial" w:cs="Arial"/>
                <w:sz w:val="20"/>
              </w:rPr>
              <w:t>TGah</w:t>
            </w:r>
            <w:proofErr w:type="spellEnd"/>
            <w:r w:rsidRPr="003A1734">
              <w:rPr>
                <w:rFonts w:ascii="Arial" w:hAnsi="Arial" w:cs="Arial"/>
                <w:sz w:val="20"/>
              </w:rPr>
              <w:t xml:space="preserve"> Editor to make changes </w:t>
            </w:r>
            <w:r>
              <w:rPr>
                <w:rFonts w:ascii="Arial" w:hAnsi="Arial" w:cs="Arial"/>
                <w:sz w:val="20"/>
              </w:rPr>
              <w:t>shown in 1</w:t>
            </w:r>
            <w:r>
              <w:rPr>
                <w:rFonts w:ascii="Arial" w:hAnsi="Arial" w:cs="Arial" w:hint="eastAsia"/>
                <w:sz w:val="20"/>
                <w:lang w:eastAsia="ko-KR"/>
              </w:rPr>
              <w:t>5</w:t>
            </w:r>
            <w:r w:rsidRPr="009C0897">
              <w:rPr>
                <w:rFonts w:ascii="Arial" w:hAnsi="Arial" w:cs="Arial"/>
                <w:sz w:val="20"/>
              </w:rPr>
              <w:t>/</w:t>
            </w:r>
            <w:r w:rsidR="002325C2">
              <w:rPr>
                <w:rFonts w:ascii="Arial" w:hAnsi="Arial" w:cs="Arial" w:hint="eastAsia"/>
                <w:sz w:val="20"/>
                <w:lang w:eastAsia="ko-KR"/>
              </w:rPr>
              <w:t>0310</w:t>
            </w:r>
          </w:p>
        </w:tc>
      </w:tr>
      <w:tr w:rsidR="00BD0014" w:rsidRPr="00DE494A" w:rsidTr="00BD0014">
        <w:trPr>
          <w:trHeight w:val="1533"/>
        </w:trPr>
        <w:tc>
          <w:tcPr>
            <w:tcW w:w="656" w:type="dxa"/>
          </w:tcPr>
          <w:p w:rsidR="00BD0014" w:rsidRPr="00AF67FB" w:rsidRDefault="00BD0014" w:rsidP="00BD0014">
            <w:pPr>
              <w:rPr>
                <w:rFonts w:ascii="Arial" w:hAnsi="Arial" w:cs="Arial"/>
                <w:sz w:val="20"/>
                <w:lang w:eastAsia="ko-KR"/>
              </w:rPr>
            </w:pPr>
            <w:r>
              <w:rPr>
                <w:rFonts w:ascii="Arial" w:hAnsi="Arial" w:cs="Arial" w:hint="eastAsia"/>
                <w:sz w:val="20"/>
                <w:lang w:eastAsia="ko-KR"/>
              </w:rPr>
              <w:t>6043</w:t>
            </w:r>
          </w:p>
        </w:tc>
        <w:tc>
          <w:tcPr>
            <w:tcW w:w="1134" w:type="dxa"/>
          </w:tcPr>
          <w:p w:rsidR="00BD0014" w:rsidRPr="00AF67FB" w:rsidRDefault="00BD0014" w:rsidP="00BD0014">
            <w:pPr>
              <w:rPr>
                <w:rFonts w:ascii="Arial" w:hAnsi="Arial" w:cs="Arial"/>
                <w:sz w:val="20"/>
                <w:lang w:eastAsia="ko-KR"/>
              </w:rPr>
            </w:pPr>
            <w:r w:rsidRPr="009A13A0">
              <w:rPr>
                <w:rFonts w:ascii="Arial" w:hAnsi="Arial" w:cs="Arial"/>
                <w:sz w:val="20"/>
                <w:lang w:eastAsia="ko-KR"/>
              </w:rPr>
              <w:t>8.4.2.19</w:t>
            </w:r>
            <w:r>
              <w:rPr>
                <w:rFonts w:ascii="Arial" w:hAnsi="Arial" w:cs="Arial" w:hint="eastAsia"/>
                <w:sz w:val="20"/>
                <w:lang w:eastAsia="ko-KR"/>
              </w:rPr>
              <w:t>1</w:t>
            </w:r>
          </w:p>
        </w:tc>
        <w:tc>
          <w:tcPr>
            <w:tcW w:w="708" w:type="dxa"/>
          </w:tcPr>
          <w:p w:rsidR="00BD0014" w:rsidRPr="00AF67FB" w:rsidRDefault="00BD0014" w:rsidP="00BD0014">
            <w:pPr>
              <w:rPr>
                <w:rFonts w:ascii="Arial" w:hAnsi="Arial" w:cs="Arial"/>
                <w:sz w:val="20"/>
                <w:lang w:eastAsia="ko-KR"/>
              </w:rPr>
            </w:pPr>
            <w:r w:rsidRPr="00826D10">
              <w:rPr>
                <w:rFonts w:ascii="Arial" w:hAnsi="Arial" w:cs="Arial"/>
                <w:sz w:val="20"/>
                <w:lang w:eastAsia="ko-KR"/>
              </w:rPr>
              <w:t>14</w:t>
            </w:r>
            <w:r>
              <w:rPr>
                <w:rFonts w:ascii="Arial" w:hAnsi="Arial" w:cs="Arial" w:hint="eastAsia"/>
                <w:sz w:val="20"/>
                <w:lang w:eastAsia="ko-KR"/>
              </w:rPr>
              <w:t>2</w:t>
            </w:r>
          </w:p>
        </w:tc>
        <w:tc>
          <w:tcPr>
            <w:tcW w:w="567" w:type="dxa"/>
          </w:tcPr>
          <w:p w:rsidR="00BD0014" w:rsidRPr="00AF67FB" w:rsidRDefault="00BD0014" w:rsidP="00BD0014">
            <w:pPr>
              <w:rPr>
                <w:rFonts w:ascii="Arial" w:hAnsi="Arial" w:cs="Arial"/>
                <w:sz w:val="20"/>
                <w:lang w:eastAsia="ko-KR"/>
              </w:rPr>
            </w:pPr>
            <w:r>
              <w:rPr>
                <w:rFonts w:ascii="Arial" w:hAnsi="Arial" w:cs="Arial" w:hint="eastAsia"/>
                <w:sz w:val="20"/>
                <w:lang w:eastAsia="ko-KR"/>
              </w:rPr>
              <w:t>5</w:t>
            </w:r>
            <w:r w:rsidRPr="00826D10">
              <w:rPr>
                <w:rFonts w:ascii="Arial" w:hAnsi="Arial" w:cs="Arial"/>
                <w:sz w:val="20"/>
                <w:lang w:eastAsia="ko-KR"/>
              </w:rPr>
              <w:t>8</w:t>
            </w:r>
          </w:p>
        </w:tc>
        <w:tc>
          <w:tcPr>
            <w:tcW w:w="2410" w:type="dxa"/>
          </w:tcPr>
          <w:p w:rsidR="00BD0014" w:rsidRPr="00AF67FB" w:rsidRDefault="00BD0014" w:rsidP="00BD0014">
            <w:pPr>
              <w:rPr>
                <w:rFonts w:ascii="Arial" w:eastAsia="굴림" w:hAnsi="Arial" w:cs="Arial"/>
                <w:sz w:val="20"/>
                <w:lang w:eastAsia="ko-KR"/>
              </w:rPr>
            </w:pPr>
            <w:r w:rsidRPr="00C02F7B">
              <w:rPr>
                <w:rFonts w:ascii="Arial" w:eastAsia="굴림" w:hAnsi="Arial" w:cs="Arial"/>
                <w:sz w:val="20"/>
                <w:lang w:eastAsia="ko-KR"/>
              </w:rPr>
              <w:t>"</w:t>
            </w:r>
            <w:proofErr w:type="gramStart"/>
            <w:r w:rsidRPr="00C02F7B">
              <w:rPr>
                <w:rFonts w:ascii="Arial" w:eastAsia="굴림" w:hAnsi="Arial" w:cs="Arial"/>
                <w:sz w:val="20"/>
                <w:lang w:eastAsia="ko-KR"/>
              </w:rPr>
              <w:t>units</w:t>
            </w:r>
            <w:proofErr w:type="gramEnd"/>
            <w:r w:rsidRPr="00C02F7B">
              <w:rPr>
                <w:rFonts w:ascii="Arial" w:eastAsia="굴림" w:hAnsi="Arial" w:cs="Arial"/>
                <w:sz w:val="20"/>
                <w:lang w:eastAsia="ko-KR"/>
              </w:rPr>
              <w:t xml:space="preserve"> of (short) beacon interval" is used to define the listen interval.  This is not a correct specification of the time unit as "(short) beacon interval" stands for "short beacon interval or beacon interval".  Hence two contradicting units are given here.</w:t>
            </w:r>
          </w:p>
        </w:tc>
        <w:tc>
          <w:tcPr>
            <w:tcW w:w="2410" w:type="dxa"/>
          </w:tcPr>
          <w:p w:rsidR="00BD0014" w:rsidRPr="00C02F7B" w:rsidRDefault="00BD0014" w:rsidP="00BD0014">
            <w:pPr>
              <w:rPr>
                <w:rFonts w:ascii="Arial" w:hAnsi="Arial" w:cs="Arial"/>
                <w:bCs/>
                <w:iCs/>
                <w:sz w:val="20"/>
                <w:lang w:eastAsia="ko-KR"/>
              </w:rPr>
            </w:pPr>
            <w:r w:rsidRPr="00C02F7B">
              <w:rPr>
                <w:rFonts w:ascii="Arial" w:hAnsi="Arial" w:cs="Arial"/>
                <w:bCs/>
                <w:iCs/>
                <w:sz w:val="20"/>
                <w:lang w:eastAsia="ko-KR"/>
              </w:rPr>
              <w:t xml:space="preserve">Use </w:t>
            </w:r>
            <w:proofErr w:type="gramStart"/>
            <w:r w:rsidRPr="00C02F7B">
              <w:rPr>
                <w:rFonts w:ascii="Arial" w:hAnsi="Arial" w:cs="Arial"/>
                <w:bCs/>
                <w:iCs/>
                <w:sz w:val="20"/>
                <w:lang w:eastAsia="ko-KR"/>
              </w:rPr>
              <w:t>an</w:t>
            </w:r>
            <w:proofErr w:type="gramEnd"/>
            <w:r w:rsidRPr="00C02F7B">
              <w:rPr>
                <w:rFonts w:ascii="Arial" w:hAnsi="Arial" w:cs="Arial"/>
                <w:bCs/>
                <w:iCs/>
                <w:sz w:val="20"/>
                <w:lang w:eastAsia="ko-KR"/>
              </w:rPr>
              <w:t xml:space="preserve"> </w:t>
            </w:r>
            <w:proofErr w:type="spellStart"/>
            <w:r w:rsidRPr="00C02F7B">
              <w:rPr>
                <w:rFonts w:ascii="Arial" w:hAnsi="Arial" w:cs="Arial"/>
                <w:bCs/>
                <w:iCs/>
                <w:sz w:val="20"/>
                <w:lang w:eastAsia="ko-KR"/>
              </w:rPr>
              <w:t>unambigeous</w:t>
            </w:r>
            <w:proofErr w:type="spellEnd"/>
            <w:r w:rsidRPr="00C02F7B">
              <w:rPr>
                <w:rFonts w:ascii="Arial" w:hAnsi="Arial" w:cs="Arial"/>
                <w:bCs/>
                <w:iCs/>
                <w:sz w:val="20"/>
                <w:lang w:eastAsia="ko-KR"/>
              </w:rPr>
              <w:t xml:space="preserve"> time unit to specify the listen </w:t>
            </w:r>
            <w:proofErr w:type="spellStart"/>
            <w:r w:rsidRPr="00C02F7B">
              <w:rPr>
                <w:rFonts w:ascii="Arial" w:hAnsi="Arial" w:cs="Arial"/>
                <w:bCs/>
                <w:iCs/>
                <w:sz w:val="20"/>
                <w:lang w:eastAsia="ko-KR"/>
              </w:rPr>
              <w:t>intervall</w:t>
            </w:r>
            <w:proofErr w:type="spellEnd"/>
            <w:r w:rsidRPr="00C02F7B">
              <w:rPr>
                <w:rFonts w:ascii="Arial" w:hAnsi="Arial" w:cs="Arial"/>
                <w:bCs/>
                <w:iCs/>
                <w:sz w:val="20"/>
                <w:lang w:eastAsia="ko-KR"/>
              </w:rPr>
              <w:t>.</w:t>
            </w:r>
            <w:r w:rsidRPr="00C02F7B">
              <w:rPr>
                <w:rFonts w:ascii="Arial" w:hAnsi="Arial" w:cs="Arial"/>
                <w:bCs/>
                <w:iCs/>
                <w:sz w:val="20"/>
                <w:lang w:eastAsia="ko-KR"/>
              </w:rPr>
              <w:cr/>
            </w:r>
          </w:p>
          <w:p w:rsidR="00BD0014" w:rsidRPr="00C02F7B" w:rsidRDefault="00BD0014" w:rsidP="00BD0014">
            <w:pPr>
              <w:rPr>
                <w:rFonts w:ascii="Arial" w:hAnsi="Arial" w:cs="Arial"/>
                <w:bCs/>
                <w:iCs/>
                <w:sz w:val="20"/>
                <w:lang w:eastAsia="ko-KR"/>
              </w:rPr>
            </w:pPr>
            <w:r w:rsidRPr="00C02F7B">
              <w:rPr>
                <w:rFonts w:ascii="Arial" w:hAnsi="Arial" w:cs="Arial"/>
                <w:bCs/>
                <w:iCs/>
                <w:sz w:val="20"/>
                <w:lang w:eastAsia="ko-KR"/>
              </w:rPr>
              <w:cr/>
            </w:r>
          </w:p>
          <w:p w:rsidR="00BD0014" w:rsidRPr="00AF67FB" w:rsidRDefault="00BD0014" w:rsidP="00BD0014">
            <w:pPr>
              <w:rPr>
                <w:rFonts w:ascii="Arial" w:hAnsi="Arial" w:cs="Arial"/>
                <w:bCs/>
                <w:iCs/>
                <w:sz w:val="20"/>
                <w:lang w:eastAsia="ko-KR"/>
              </w:rPr>
            </w:pPr>
            <w:r w:rsidRPr="00C02F7B">
              <w:rPr>
                <w:rFonts w:ascii="Arial" w:hAnsi="Arial" w:cs="Arial"/>
                <w:bCs/>
                <w:iCs/>
                <w:sz w:val="20"/>
                <w:lang w:eastAsia="ko-KR"/>
              </w:rPr>
              <w:t xml:space="preserve">Replace "in </w:t>
            </w:r>
            <w:proofErr w:type="spellStart"/>
            <w:r w:rsidRPr="00C02F7B">
              <w:rPr>
                <w:rFonts w:ascii="Arial" w:hAnsi="Arial" w:cs="Arial"/>
                <w:bCs/>
                <w:iCs/>
                <w:sz w:val="20"/>
                <w:lang w:eastAsia="ko-KR"/>
              </w:rPr>
              <w:t>unitis</w:t>
            </w:r>
            <w:proofErr w:type="spellEnd"/>
            <w:r w:rsidRPr="00C02F7B">
              <w:rPr>
                <w:rFonts w:ascii="Arial" w:hAnsi="Arial" w:cs="Arial"/>
                <w:bCs/>
                <w:iCs/>
                <w:sz w:val="20"/>
                <w:lang w:eastAsia="ko-KR"/>
              </w:rPr>
              <w:t xml:space="preserve"> of (short) beacon interval" with "in TUs"</w:t>
            </w:r>
          </w:p>
        </w:tc>
        <w:tc>
          <w:tcPr>
            <w:tcW w:w="1417" w:type="dxa"/>
          </w:tcPr>
          <w:p w:rsidR="009F7297" w:rsidRPr="003A1734" w:rsidRDefault="009F7297" w:rsidP="009F7297">
            <w:pPr>
              <w:rPr>
                <w:rFonts w:ascii="Arial" w:eastAsia="굴림" w:hAnsi="Arial" w:cs="Arial"/>
                <w:sz w:val="20"/>
                <w:lang w:val="en-US" w:eastAsia="ko-KR"/>
              </w:rPr>
            </w:pPr>
            <w:r w:rsidRPr="003A1734">
              <w:rPr>
                <w:rFonts w:ascii="Arial" w:eastAsia="굴림" w:hAnsi="Arial" w:cs="Arial"/>
                <w:sz w:val="20"/>
                <w:lang w:val="en-US" w:eastAsia="ko-KR"/>
              </w:rPr>
              <w:t>Revised –</w:t>
            </w:r>
          </w:p>
          <w:p w:rsidR="009F7297" w:rsidRPr="003A1734" w:rsidRDefault="009F7297" w:rsidP="009F7297">
            <w:pPr>
              <w:rPr>
                <w:rFonts w:ascii="Arial" w:eastAsia="굴림" w:hAnsi="Arial" w:cs="Arial"/>
                <w:sz w:val="20"/>
                <w:lang w:val="en-US" w:eastAsia="ko-KR"/>
              </w:rPr>
            </w:pPr>
          </w:p>
          <w:p w:rsidR="009F7297" w:rsidRPr="003A1734" w:rsidRDefault="009F7297" w:rsidP="009F7297">
            <w:pPr>
              <w:rPr>
                <w:rFonts w:ascii="Arial" w:hAnsi="Arial" w:cs="Arial"/>
                <w:sz w:val="20"/>
                <w:lang w:eastAsia="ko-KR"/>
              </w:rPr>
            </w:pPr>
          </w:p>
          <w:p w:rsidR="00BD0014" w:rsidRPr="00AF67FB" w:rsidRDefault="009F7297" w:rsidP="009F7297">
            <w:pPr>
              <w:rPr>
                <w:rFonts w:ascii="Arial" w:hAnsi="Arial" w:cs="Arial"/>
                <w:sz w:val="20"/>
                <w:lang w:eastAsia="ko-KR"/>
              </w:rPr>
            </w:pPr>
            <w:proofErr w:type="spellStart"/>
            <w:r w:rsidRPr="003A1734">
              <w:rPr>
                <w:rFonts w:ascii="Arial" w:hAnsi="Arial" w:cs="Arial"/>
                <w:sz w:val="20"/>
              </w:rPr>
              <w:t>TGah</w:t>
            </w:r>
            <w:proofErr w:type="spellEnd"/>
            <w:r w:rsidRPr="003A1734">
              <w:rPr>
                <w:rFonts w:ascii="Arial" w:hAnsi="Arial" w:cs="Arial"/>
                <w:sz w:val="20"/>
              </w:rPr>
              <w:t xml:space="preserve"> Editor to make changes </w:t>
            </w:r>
            <w:r>
              <w:rPr>
                <w:rFonts w:ascii="Arial" w:hAnsi="Arial" w:cs="Arial"/>
                <w:sz w:val="20"/>
              </w:rPr>
              <w:t>shown in 1</w:t>
            </w:r>
            <w:r>
              <w:rPr>
                <w:rFonts w:ascii="Arial" w:hAnsi="Arial" w:cs="Arial" w:hint="eastAsia"/>
                <w:sz w:val="20"/>
                <w:lang w:eastAsia="ko-KR"/>
              </w:rPr>
              <w:t>5</w:t>
            </w:r>
            <w:r w:rsidRPr="009C0897">
              <w:rPr>
                <w:rFonts w:ascii="Arial" w:hAnsi="Arial" w:cs="Arial"/>
                <w:sz w:val="20"/>
              </w:rPr>
              <w:t>/</w:t>
            </w:r>
            <w:r w:rsidR="002325C2">
              <w:rPr>
                <w:rFonts w:ascii="Arial" w:hAnsi="Arial" w:cs="Arial" w:hint="eastAsia"/>
                <w:sz w:val="20"/>
                <w:lang w:eastAsia="ko-KR"/>
              </w:rPr>
              <w:t>0310</w:t>
            </w:r>
          </w:p>
        </w:tc>
      </w:tr>
    </w:tbl>
    <w:p w:rsidR="00BD0014" w:rsidRDefault="00BD0014" w:rsidP="00BD0014">
      <w:pPr>
        <w:rPr>
          <w:b/>
          <w:u w:val="single"/>
          <w:lang w:eastAsia="ko-KR"/>
        </w:rPr>
      </w:pPr>
    </w:p>
    <w:p w:rsidR="006E53D3" w:rsidRPr="0074205E" w:rsidRDefault="006E53D3" w:rsidP="006E53D3">
      <w:pPr>
        <w:rPr>
          <w:b/>
          <w:u w:val="single"/>
          <w:lang w:eastAsia="ko-KR"/>
        </w:rPr>
      </w:pPr>
    </w:p>
    <w:p w:rsidR="006E53D3" w:rsidRPr="00640180" w:rsidRDefault="006E53D3" w:rsidP="006E53D3">
      <w:pPr>
        <w:rPr>
          <w:szCs w:val="22"/>
          <w:u w:val="single"/>
          <w:lang w:eastAsia="ko-KR"/>
        </w:rPr>
      </w:pPr>
      <w:r w:rsidRPr="00640180">
        <w:rPr>
          <w:b/>
          <w:szCs w:val="22"/>
          <w:u w:val="single"/>
        </w:rPr>
        <w:t>Propose</w:t>
      </w:r>
      <w:r w:rsidRPr="00640180">
        <w:rPr>
          <w:rFonts w:hint="eastAsia"/>
          <w:b/>
          <w:szCs w:val="22"/>
          <w:u w:val="single"/>
          <w:lang w:eastAsia="ko-KR"/>
        </w:rPr>
        <w:t xml:space="preserve">d Remedy on CID </w:t>
      </w:r>
      <w:r w:rsidRPr="00640180">
        <w:rPr>
          <w:b/>
          <w:szCs w:val="22"/>
          <w:u w:val="single"/>
          <w:lang w:eastAsia="ko-KR"/>
        </w:rPr>
        <w:t>60</w:t>
      </w:r>
      <w:r>
        <w:rPr>
          <w:rFonts w:hint="eastAsia"/>
          <w:b/>
          <w:szCs w:val="22"/>
          <w:u w:val="single"/>
          <w:lang w:eastAsia="ko-KR"/>
        </w:rPr>
        <w:t>90 and 6043</w:t>
      </w:r>
      <w:r w:rsidRPr="00640180">
        <w:rPr>
          <w:rFonts w:hint="eastAsia"/>
          <w:b/>
          <w:szCs w:val="22"/>
          <w:u w:val="single"/>
          <w:lang w:eastAsia="ko-KR"/>
        </w:rPr>
        <w:t>:</w:t>
      </w:r>
    </w:p>
    <w:p w:rsidR="006E53D3" w:rsidRPr="00DF5F36" w:rsidRDefault="006E53D3" w:rsidP="006E53D3">
      <w:pPr>
        <w:rPr>
          <w:lang w:eastAsia="ko-KR"/>
        </w:rPr>
      </w:pPr>
    </w:p>
    <w:p w:rsidR="006E53D3" w:rsidRPr="00006F0A" w:rsidRDefault="006E53D3" w:rsidP="006E53D3">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 xml:space="preserve">8.4.2.191 of D4.0 </w:t>
      </w:r>
      <w:r w:rsidRPr="00134716">
        <w:rPr>
          <w:rFonts w:hint="eastAsia"/>
          <w:b/>
          <w:i/>
          <w:szCs w:val="22"/>
          <w:highlight w:val="yellow"/>
          <w:lang w:eastAsia="ko-KR"/>
        </w:rPr>
        <w:t>as follows:</w:t>
      </w:r>
    </w:p>
    <w:p w:rsidR="006E53D3" w:rsidRPr="000915ED" w:rsidRDefault="006E53D3" w:rsidP="006E53D3">
      <w:pPr>
        <w:rPr>
          <w:b/>
          <w:u w:val="single"/>
          <w:lang w:eastAsia="ko-KR"/>
        </w:rPr>
      </w:pPr>
    </w:p>
    <w:p w:rsidR="00A0246D" w:rsidRPr="006E53D3" w:rsidRDefault="00A0246D" w:rsidP="00CB2E53">
      <w:pPr>
        <w:rPr>
          <w:b/>
          <w:bCs/>
          <w:i/>
          <w:iCs/>
          <w:lang w:eastAsia="ko-KR"/>
        </w:rPr>
      </w:pPr>
    </w:p>
    <w:p w:rsidR="00E90FA2" w:rsidRPr="00670E07" w:rsidRDefault="00E90FA2" w:rsidP="00E90FA2">
      <w:pPr>
        <w:widowControl w:val="0"/>
        <w:autoSpaceDE w:val="0"/>
        <w:autoSpaceDN w:val="0"/>
        <w:adjustRightInd w:val="0"/>
        <w:spacing w:before="240" w:after="240"/>
        <w:ind w:firstLine="200"/>
        <w:rPr>
          <w:rFonts w:ascii="Arial" w:hAnsi="Arial" w:cs="Arial"/>
          <w:color w:val="000000"/>
          <w:sz w:val="24"/>
          <w:szCs w:val="24"/>
          <w:lang w:eastAsia="ko-KR"/>
        </w:rPr>
      </w:pPr>
    </w:p>
    <w:p w:rsidR="00E90FA2" w:rsidRPr="00670E07" w:rsidRDefault="00E90FA2" w:rsidP="00E90FA2">
      <w:pPr>
        <w:widowControl w:val="0"/>
        <w:autoSpaceDE w:val="0"/>
        <w:autoSpaceDN w:val="0"/>
        <w:adjustRightInd w:val="0"/>
        <w:spacing w:before="240" w:after="240"/>
        <w:rPr>
          <w:color w:val="000000"/>
          <w:sz w:val="24"/>
          <w:szCs w:val="24"/>
          <w:lang w:val="en-US" w:eastAsia="ko-KR"/>
        </w:rPr>
      </w:pPr>
      <w:r w:rsidRPr="00670E07">
        <w:rPr>
          <w:rFonts w:ascii="Arial" w:hAnsi="Arial" w:cs="Arial"/>
          <w:b/>
          <w:bCs/>
          <w:color w:val="000000"/>
          <w:sz w:val="20"/>
          <w:lang w:val="en-US" w:eastAsia="ko-KR"/>
        </w:rPr>
        <w:t>8.4.2.191 AID Response element</w:t>
      </w:r>
    </w:p>
    <w:p w:rsidR="00E90FA2" w:rsidRDefault="00E90FA2" w:rsidP="00E90FA2">
      <w:pPr>
        <w:widowControl w:val="0"/>
        <w:autoSpaceDE w:val="0"/>
        <w:autoSpaceDN w:val="0"/>
        <w:adjustRightInd w:val="0"/>
        <w:spacing w:before="240"/>
        <w:jc w:val="both"/>
        <w:rPr>
          <w:color w:val="000000"/>
          <w:sz w:val="20"/>
          <w:lang w:val="en-US" w:eastAsia="ko-KR"/>
        </w:rPr>
      </w:pPr>
      <w:r w:rsidRPr="00441105">
        <w:rPr>
          <w:color w:val="000000"/>
          <w:sz w:val="20"/>
          <w:lang w:val="en-US" w:eastAsia="ko-KR"/>
        </w:rPr>
        <w:lastRenderedPageBreak/>
        <w:t>……</w:t>
      </w:r>
      <w:r w:rsidRPr="00441105">
        <w:rPr>
          <w:rFonts w:hint="eastAsia"/>
          <w:color w:val="000000"/>
          <w:sz w:val="20"/>
          <w:lang w:val="en-US" w:eastAsia="ko-KR"/>
        </w:rPr>
        <w:t>..</w:t>
      </w:r>
    </w:p>
    <w:p w:rsidR="00A0246D" w:rsidRDefault="00A0246D" w:rsidP="00CB2E53">
      <w:pPr>
        <w:rPr>
          <w:b/>
          <w:bCs/>
          <w:i/>
          <w:iCs/>
          <w:lang w:eastAsia="ko-KR"/>
        </w:rPr>
      </w:pPr>
    </w:p>
    <w:p w:rsidR="00A24097" w:rsidRPr="00A24097" w:rsidRDefault="00A24097" w:rsidP="00A24097">
      <w:pPr>
        <w:widowControl w:val="0"/>
        <w:autoSpaceDE w:val="0"/>
        <w:autoSpaceDN w:val="0"/>
        <w:adjustRightInd w:val="0"/>
        <w:spacing w:before="60" w:after="60"/>
        <w:jc w:val="both"/>
        <w:rPr>
          <w:color w:val="000000"/>
          <w:sz w:val="24"/>
          <w:szCs w:val="24"/>
          <w:lang w:val="en-US" w:eastAsia="ko-KR"/>
        </w:rPr>
      </w:pPr>
    </w:p>
    <w:p w:rsidR="009F7297" w:rsidRDefault="00A24097" w:rsidP="00A24097">
      <w:pPr>
        <w:rPr>
          <w:lang w:eastAsia="ko-KR"/>
        </w:rPr>
      </w:pPr>
      <w:r w:rsidRPr="00A24097">
        <w:rPr>
          <w:color w:val="000000"/>
          <w:sz w:val="20"/>
          <w:lang w:val="en-US" w:eastAsia="ko-KR"/>
        </w:rPr>
        <w:t>The AID Switch Count field indicates a countdown value</w:t>
      </w:r>
      <w:r w:rsidRPr="00441105">
        <w:rPr>
          <w:strike/>
          <w:color w:val="00B0F0"/>
          <w:sz w:val="20"/>
          <w:lang w:val="en-US" w:eastAsia="ko-KR"/>
        </w:rPr>
        <w:t>, in units of (short) beacon interval,</w:t>
      </w:r>
      <w:r w:rsidRPr="00A24097">
        <w:rPr>
          <w:color w:val="000000"/>
          <w:sz w:val="20"/>
          <w:lang w:val="en-US" w:eastAsia="ko-KR"/>
        </w:rPr>
        <w:t xml:space="preserve"> that the AP sets for the non-AP STA to switch to the new AID or to activate the multicast AID.</w:t>
      </w:r>
      <w:r w:rsidR="00441105">
        <w:rPr>
          <w:rFonts w:hint="eastAsia"/>
          <w:color w:val="00B0F0"/>
          <w:sz w:val="20"/>
          <w:u w:val="single"/>
          <w:lang w:val="en-US" w:eastAsia="ko-KR"/>
        </w:rPr>
        <w:t xml:space="preserve"> The countdown value </w:t>
      </w:r>
      <w:r w:rsidR="000C15F1">
        <w:rPr>
          <w:rFonts w:hint="eastAsia"/>
          <w:color w:val="00B0F0"/>
          <w:sz w:val="20"/>
          <w:u w:val="single"/>
          <w:lang w:val="en-US" w:eastAsia="ko-KR"/>
        </w:rPr>
        <w:t xml:space="preserve">is expressed in units of beacon interval </w:t>
      </w:r>
      <w:r w:rsidR="000C15F1" w:rsidRPr="000C15F1">
        <w:rPr>
          <w:color w:val="00B0F0"/>
          <w:sz w:val="20"/>
          <w:u w:val="single"/>
          <w:lang w:val="en-US" w:eastAsia="ko-KR"/>
        </w:rPr>
        <w:t xml:space="preserve">if dot11ShortBeaconInterval is false and in units of short beacon interval </w:t>
      </w:r>
      <w:proofErr w:type="gramStart"/>
      <w:r w:rsidR="000C15F1" w:rsidRPr="000C15F1">
        <w:rPr>
          <w:color w:val="00B0F0"/>
          <w:sz w:val="20"/>
          <w:u w:val="single"/>
          <w:lang w:val="en-US" w:eastAsia="ko-KR"/>
        </w:rPr>
        <w:t>if</w:t>
      </w:r>
      <w:r w:rsidR="00BF28BC">
        <w:rPr>
          <w:rFonts w:hint="eastAsia"/>
          <w:color w:val="00B0F0"/>
          <w:sz w:val="20"/>
          <w:u w:val="single"/>
          <w:lang w:val="en-US" w:eastAsia="ko-KR"/>
        </w:rPr>
        <w:t xml:space="preserve"> </w:t>
      </w:r>
      <w:r w:rsidR="000C15F1">
        <w:rPr>
          <w:rFonts w:hint="eastAsia"/>
          <w:color w:val="00B0F0"/>
          <w:sz w:val="20"/>
          <w:u w:val="single"/>
          <w:lang w:val="en-US" w:eastAsia="ko-KR"/>
        </w:rPr>
        <w:t xml:space="preserve"> </w:t>
      </w:r>
      <w:r w:rsidR="000C15F1" w:rsidRPr="000C15F1">
        <w:rPr>
          <w:color w:val="00B0F0"/>
          <w:sz w:val="20"/>
          <w:u w:val="single"/>
          <w:lang w:val="en-US" w:eastAsia="ko-KR"/>
        </w:rPr>
        <w:t>dot11ShortBeaconInterval</w:t>
      </w:r>
      <w:proofErr w:type="gramEnd"/>
      <w:r w:rsidR="000C15F1" w:rsidRPr="000C15F1">
        <w:rPr>
          <w:color w:val="00B0F0"/>
          <w:sz w:val="20"/>
          <w:u w:val="single"/>
          <w:lang w:val="en-US" w:eastAsia="ko-KR"/>
        </w:rPr>
        <w:t xml:space="preserve"> is true (see 10.1.3.10.2)</w:t>
      </w:r>
      <w:r w:rsidR="000C15F1">
        <w:rPr>
          <w:rFonts w:hint="eastAsia"/>
          <w:color w:val="00B0F0"/>
          <w:sz w:val="20"/>
          <w:u w:val="single"/>
          <w:lang w:val="en-US" w:eastAsia="ko-KR"/>
        </w:rPr>
        <w:t>.</w:t>
      </w:r>
      <w:r w:rsidRPr="00A24097">
        <w:rPr>
          <w:color w:val="000000"/>
          <w:sz w:val="20"/>
          <w:lang w:val="en-US" w:eastAsia="ko-KR"/>
        </w:rPr>
        <w:t xml:space="preserve"> </w:t>
      </w:r>
      <w:r w:rsidRPr="00BF28BC">
        <w:rPr>
          <w:strike/>
          <w:color w:val="00B0F0"/>
          <w:sz w:val="20"/>
          <w:lang w:val="en-US" w:eastAsia="ko-KR"/>
        </w:rPr>
        <w:t>It</w:t>
      </w:r>
      <w:r w:rsidR="00BF28BC" w:rsidRPr="00BF28BC">
        <w:rPr>
          <w:color w:val="000000"/>
          <w:sz w:val="20"/>
          <w:lang w:val="en-US" w:eastAsia="ko-KR"/>
        </w:rPr>
        <w:t xml:space="preserve"> </w:t>
      </w:r>
      <w:r w:rsidR="00BF28BC" w:rsidRPr="00BF28BC">
        <w:rPr>
          <w:color w:val="00B0F0"/>
          <w:sz w:val="20"/>
          <w:u w:val="single"/>
          <w:lang w:val="en-US" w:eastAsia="ko-KR"/>
        </w:rPr>
        <w:t>The AID Switch Count field</w:t>
      </w:r>
      <w:r w:rsidRPr="00BF28BC">
        <w:rPr>
          <w:color w:val="00B0F0"/>
          <w:sz w:val="20"/>
          <w:lang w:val="en-US" w:eastAsia="ko-KR"/>
        </w:rPr>
        <w:t xml:space="preserve"> </w:t>
      </w:r>
      <w:r w:rsidRPr="00A24097">
        <w:rPr>
          <w:color w:val="000000"/>
          <w:sz w:val="20"/>
          <w:lang w:val="en-US" w:eastAsia="ko-KR"/>
        </w:rPr>
        <w:t>indicates the duration after which the (multicast) listen interval starts and the counter that corresponds to the AID Switch Count field starts upon transmission of the AID Response element. The AID Switch Count field is set to 0 in an AID Response element that is carried in a (Re) Association Response frame.</w:t>
      </w:r>
    </w:p>
    <w:p w:rsidR="009F7297" w:rsidRDefault="009F7297" w:rsidP="000915ED">
      <w:pPr>
        <w:rPr>
          <w:lang w:eastAsia="ko-KR"/>
        </w:rPr>
      </w:pPr>
    </w:p>
    <w:p w:rsidR="00E26376" w:rsidRDefault="00E26376" w:rsidP="00E26376">
      <w:pPr>
        <w:rPr>
          <w:b/>
          <w:bCs/>
          <w:i/>
          <w:iCs/>
          <w:lang w:eastAsia="ko-KR"/>
        </w:rPr>
      </w:pPr>
    </w:p>
    <w:p w:rsidR="00E26376" w:rsidRDefault="00E26376" w:rsidP="00E26376">
      <w:pPr>
        <w:rPr>
          <w:b/>
          <w:bCs/>
          <w:i/>
          <w:iCs/>
          <w:lang w:eastAsia="ko-KR"/>
        </w:rPr>
      </w:pPr>
    </w:p>
    <w:p w:rsidR="00E26376" w:rsidRPr="00CB2E53" w:rsidRDefault="00E26376" w:rsidP="00E26376">
      <w:pPr>
        <w:rPr>
          <w:b/>
          <w:sz w:val="20"/>
          <w:u w:val="single"/>
          <w:lang w:eastAsia="ko-KR"/>
        </w:rPr>
      </w:pPr>
      <w:r w:rsidRPr="00CB2E53">
        <w:rPr>
          <w:rFonts w:hint="eastAsia"/>
          <w:b/>
          <w:sz w:val="20"/>
          <w:u w:val="single"/>
          <w:lang w:eastAsia="ko-KR"/>
        </w:rPr>
        <w:t xml:space="preserve">CIDs </w:t>
      </w:r>
      <w:r w:rsidRPr="00CB2E53">
        <w:rPr>
          <w:b/>
          <w:sz w:val="20"/>
          <w:u w:val="single"/>
          <w:lang w:eastAsia="ko-KR"/>
        </w:rPr>
        <w:t xml:space="preserve">6044, 6045, </w:t>
      </w:r>
      <w:r>
        <w:rPr>
          <w:rFonts w:hint="eastAsia"/>
          <w:b/>
          <w:sz w:val="20"/>
          <w:u w:val="single"/>
          <w:lang w:eastAsia="ko-KR"/>
        </w:rPr>
        <w:t xml:space="preserve">and </w:t>
      </w:r>
      <w:r w:rsidRPr="00CB2E53">
        <w:rPr>
          <w:b/>
          <w:sz w:val="20"/>
          <w:u w:val="single"/>
          <w:lang w:eastAsia="ko-KR"/>
        </w:rPr>
        <w:t>6046</w:t>
      </w:r>
    </w:p>
    <w:p w:rsidR="00E26376" w:rsidRPr="00AB1DE7" w:rsidRDefault="00E26376" w:rsidP="00E26376">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E26376" w:rsidRPr="00DE494A" w:rsidTr="00BD0014">
        <w:trPr>
          <w:trHeight w:val="354"/>
        </w:trPr>
        <w:tc>
          <w:tcPr>
            <w:tcW w:w="656" w:type="dxa"/>
            <w:vAlign w:val="center"/>
            <w:hideMark/>
          </w:tcPr>
          <w:p w:rsidR="00E26376" w:rsidRPr="00DA2405" w:rsidRDefault="00E26376" w:rsidP="00BD0014">
            <w:pPr>
              <w:jc w:val="center"/>
              <w:rPr>
                <w:b/>
                <w:bCs/>
                <w:iCs/>
                <w:sz w:val="20"/>
                <w:lang w:eastAsia="ko-KR"/>
              </w:rPr>
            </w:pPr>
            <w:r w:rsidRPr="00DA2405">
              <w:rPr>
                <w:b/>
                <w:bCs/>
                <w:iCs/>
                <w:sz w:val="20"/>
                <w:lang w:eastAsia="ko-KR"/>
              </w:rPr>
              <w:t>CID</w:t>
            </w:r>
          </w:p>
        </w:tc>
        <w:tc>
          <w:tcPr>
            <w:tcW w:w="1134" w:type="dxa"/>
            <w:vAlign w:val="center"/>
            <w:hideMark/>
          </w:tcPr>
          <w:p w:rsidR="00E26376" w:rsidRPr="00DA2405" w:rsidRDefault="00E26376" w:rsidP="00BD0014">
            <w:pPr>
              <w:jc w:val="center"/>
              <w:rPr>
                <w:b/>
                <w:bCs/>
                <w:iCs/>
                <w:sz w:val="20"/>
                <w:lang w:eastAsia="ko-KR"/>
              </w:rPr>
            </w:pPr>
            <w:r w:rsidRPr="00DA2405">
              <w:rPr>
                <w:rFonts w:hint="eastAsia"/>
                <w:b/>
                <w:bCs/>
                <w:iCs/>
                <w:sz w:val="20"/>
                <w:lang w:eastAsia="ko-KR"/>
              </w:rPr>
              <w:t>Clause</w:t>
            </w:r>
          </w:p>
        </w:tc>
        <w:tc>
          <w:tcPr>
            <w:tcW w:w="708" w:type="dxa"/>
            <w:vAlign w:val="center"/>
            <w:hideMark/>
          </w:tcPr>
          <w:p w:rsidR="00E26376" w:rsidRPr="00DA2405" w:rsidRDefault="00E26376" w:rsidP="00BD0014">
            <w:pPr>
              <w:jc w:val="center"/>
              <w:rPr>
                <w:b/>
                <w:bCs/>
                <w:iCs/>
                <w:sz w:val="20"/>
                <w:lang w:eastAsia="ko-KR"/>
              </w:rPr>
            </w:pPr>
            <w:r w:rsidRPr="00DA2405">
              <w:rPr>
                <w:rFonts w:hint="eastAsia"/>
                <w:b/>
                <w:bCs/>
                <w:iCs/>
                <w:sz w:val="20"/>
                <w:lang w:eastAsia="ko-KR"/>
              </w:rPr>
              <w:t>Page</w:t>
            </w:r>
          </w:p>
        </w:tc>
        <w:tc>
          <w:tcPr>
            <w:tcW w:w="567" w:type="dxa"/>
            <w:vAlign w:val="center"/>
          </w:tcPr>
          <w:p w:rsidR="00E26376" w:rsidRPr="00DA2405" w:rsidRDefault="00E26376" w:rsidP="00BD0014">
            <w:pPr>
              <w:jc w:val="center"/>
              <w:rPr>
                <w:b/>
                <w:bCs/>
                <w:iCs/>
                <w:sz w:val="20"/>
                <w:lang w:eastAsia="ko-KR"/>
              </w:rPr>
            </w:pPr>
            <w:r w:rsidRPr="00DA2405">
              <w:rPr>
                <w:rFonts w:hint="eastAsia"/>
                <w:b/>
                <w:bCs/>
                <w:iCs/>
                <w:sz w:val="20"/>
                <w:lang w:eastAsia="ko-KR"/>
              </w:rPr>
              <w:t>Line</w:t>
            </w:r>
          </w:p>
        </w:tc>
        <w:tc>
          <w:tcPr>
            <w:tcW w:w="2410" w:type="dxa"/>
            <w:vAlign w:val="center"/>
            <w:hideMark/>
          </w:tcPr>
          <w:p w:rsidR="00E26376" w:rsidRPr="00DA2405" w:rsidRDefault="00E26376" w:rsidP="00BD0014">
            <w:pPr>
              <w:jc w:val="center"/>
              <w:rPr>
                <w:b/>
                <w:bCs/>
                <w:iCs/>
                <w:sz w:val="20"/>
                <w:lang w:eastAsia="ko-KR"/>
              </w:rPr>
            </w:pPr>
            <w:r w:rsidRPr="00DA2405">
              <w:rPr>
                <w:b/>
                <w:bCs/>
                <w:iCs/>
                <w:sz w:val="20"/>
                <w:lang w:eastAsia="ko-KR"/>
              </w:rPr>
              <w:t>Comment</w:t>
            </w:r>
          </w:p>
        </w:tc>
        <w:tc>
          <w:tcPr>
            <w:tcW w:w="2410" w:type="dxa"/>
            <w:vAlign w:val="center"/>
            <w:hideMark/>
          </w:tcPr>
          <w:p w:rsidR="00E26376" w:rsidRPr="00DA2405" w:rsidRDefault="00E26376" w:rsidP="00BD0014">
            <w:pPr>
              <w:jc w:val="center"/>
              <w:rPr>
                <w:b/>
                <w:bCs/>
                <w:iCs/>
                <w:sz w:val="20"/>
                <w:lang w:eastAsia="ko-KR"/>
              </w:rPr>
            </w:pPr>
            <w:r w:rsidRPr="00DA2405">
              <w:rPr>
                <w:b/>
                <w:bCs/>
                <w:iCs/>
                <w:sz w:val="20"/>
                <w:lang w:eastAsia="ko-KR"/>
              </w:rPr>
              <w:t>Proposed Change</w:t>
            </w:r>
          </w:p>
        </w:tc>
        <w:tc>
          <w:tcPr>
            <w:tcW w:w="1417" w:type="dxa"/>
          </w:tcPr>
          <w:p w:rsidR="00E26376" w:rsidRPr="00DA2405" w:rsidRDefault="00E26376" w:rsidP="00BD0014">
            <w:pPr>
              <w:jc w:val="center"/>
              <w:rPr>
                <w:b/>
                <w:bCs/>
                <w:iCs/>
                <w:sz w:val="20"/>
                <w:lang w:eastAsia="ko-KR"/>
              </w:rPr>
            </w:pPr>
            <w:r w:rsidRPr="00DA2405">
              <w:rPr>
                <w:rFonts w:hint="eastAsia"/>
                <w:b/>
                <w:bCs/>
                <w:iCs/>
                <w:sz w:val="20"/>
                <w:lang w:eastAsia="ko-KR"/>
              </w:rPr>
              <w:t>Proposed</w:t>
            </w:r>
          </w:p>
          <w:p w:rsidR="00E26376" w:rsidRPr="00DA2405" w:rsidRDefault="00E26376" w:rsidP="00BD0014">
            <w:pPr>
              <w:jc w:val="center"/>
              <w:rPr>
                <w:b/>
                <w:bCs/>
                <w:iCs/>
                <w:sz w:val="20"/>
                <w:lang w:eastAsia="ko-KR"/>
              </w:rPr>
            </w:pPr>
            <w:r w:rsidRPr="00DA2405">
              <w:rPr>
                <w:rFonts w:hint="eastAsia"/>
                <w:b/>
                <w:bCs/>
                <w:iCs/>
                <w:sz w:val="20"/>
                <w:lang w:eastAsia="ko-KR"/>
              </w:rPr>
              <w:t>Resolution</w:t>
            </w:r>
          </w:p>
        </w:tc>
      </w:tr>
      <w:tr w:rsidR="00E26376" w:rsidRPr="00DE494A" w:rsidTr="00BD0014">
        <w:trPr>
          <w:trHeight w:val="1533"/>
        </w:trPr>
        <w:tc>
          <w:tcPr>
            <w:tcW w:w="656" w:type="dxa"/>
          </w:tcPr>
          <w:p w:rsidR="00E26376" w:rsidRPr="00AF67FB" w:rsidRDefault="00E26376" w:rsidP="00BD0014">
            <w:pPr>
              <w:rPr>
                <w:rFonts w:ascii="Arial" w:hAnsi="Arial" w:cs="Arial"/>
                <w:sz w:val="20"/>
                <w:lang w:eastAsia="ko-KR"/>
              </w:rPr>
            </w:pPr>
            <w:r>
              <w:rPr>
                <w:rFonts w:ascii="Arial" w:hAnsi="Arial" w:cs="Arial" w:hint="eastAsia"/>
                <w:sz w:val="20"/>
                <w:lang w:eastAsia="ko-KR"/>
              </w:rPr>
              <w:t>6044</w:t>
            </w:r>
          </w:p>
        </w:tc>
        <w:tc>
          <w:tcPr>
            <w:tcW w:w="1134" w:type="dxa"/>
          </w:tcPr>
          <w:p w:rsidR="00E26376" w:rsidRPr="00AF67FB" w:rsidRDefault="00E26376" w:rsidP="00BD0014">
            <w:pPr>
              <w:rPr>
                <w:rFonts w:ascii="Arial" w:hAnsi="Arial" w:cs="Arial"/>
                <w:sz w:val="20"/>
                <w:lang w:eastAsia="ko-KR"/>
              </w:rPr>
            </w:pPr>
            <w:r w:rsidRPr="009A13A0">
              <w:rPr>
                <w:rFonts w:ascii="Arial" w:hAnsi="Arial" w:cs="Arial"/>
                <w:sz w:val="20"/>
                <w:lang w:eastAsia="ko-KR"/>
              </w:rPr>
              <w:t>8.4.2.19</w:t>
            </w:r>
            <w:r>
              <w:rPr>
                <w:rFonts w:ascii="Arial" w:hAnsi="Arial" w:cs="Arial" w:hint="eastAsia"/>
                <w:sz w:val="20"/>
                <w:lang w:eastAsia="ko-KR"/>
              </w:rPr>
              <w:t>1</w:t>
            </w:r>
          </w:p>
        </w:tc>
        <w:tc>
          <w:tcPr>
            <w:tcW w:w="708" w:type="dxa"/>
          </w:tcPr>
          <w:p w:rsidR="00E26376" w:rsidRPr="00AF67FB" w:rsidRDefault="00E26376" w:rsidP="00BD0014">
            <w:pPr>
              <w:rPr>
                <w:rFonts w:ascii="Arial" w:hAnsi="Arial" w:cs="Arial"/>
                <w:sz w:val="20"/>
                <w:lang w:eastAsia="ko-KR"/>
              </w:rPr>
            </w:pPr>
            <w:r w:rsidRPr="00826D10">
              <w:rPr>
                <w:rFonts w:ascii="Arial" w:hAnsi="Arial" w:cs="Arial"/>
                <w:sz w:val="20"/>
                <w:lang w:eastAsia="ko-KR"/>
              </w:rPr>
              <w:t>14</w:t>
            </w:r>
            <w:r>
              <w:rPr>
                <w:rFonts w:ascii="Arial" w:hAnsi="Arial" w:cs="Arial" w:hint="eastAsia"/>
                <w:sz w:val="20"/>
                <w:lang w:eastAsia="ko-KR"/>
              </w:rPr>
              <w:t>3</w:t>
            </w:r>
          </w:p>
        </w:tc>
        <w:tc>
          <w:tcPr>
            <w:tcW w:w="567" w:type="dxa"/>
          </w:tcPr>
          <w:p w:rsidR="00E26376" w:rsidRPr="00AF67FB" w:rsidRDefault="00E26376" w:rsidP="00BD0014">
            <w:pPr>
              <w:rPr>
                <w:rFonts w:ascii="Arial" w:hAnsi="Arial" w:cs="Arial"/>
                <w:sz w:val="20"/>
                <w:lang w:eastAsia="ko-KR"/>
              </w:rPr>
            </w:pPr>
            <w:r>
              <w:rPr>
                <w:rFonts w:ascii="Arial" w:hAnsi="Arial" w:cs="Arial" w:hint="eastAsia"/>
                <w:sz w:val="20"/>
                <w:lang w:eastAsia="ko-KR"/>
              </w:rPr>
              <w:t>1</w:t>
            </w:r>
          </w:p>
        </w:tc>
        <w:tc>
          <w:tcPr>
            <w:tcW w:w="2410" w:type="dxa"/>
          </w:tcPr>
          <w:p w:rsidR="00E26376" w:rsidRPr="00AF67FB" w:rsidRDefault="00E26376" w:rsidP="00BD0014">
            <w:pPr>
              <w:rPr>
                <w:rFonts w:ascii="Arial" w:eastAsia="굴림" w:hAnsi="Arial" w:cs="Arial"/>
                <w:sz w:val="20"/>
                <w:lang w:eastAsia="ko-KR"/>
              </w:rPr>
            </w:pPr>
            <w:r w:rsidRPr="004326E4">
              <w:rPr>
                <w:rFonts w:ascii="Arial" w:hAnsi="Arial" w:cs="Arial"/>
                <w:sz w:val="20"/>
              </w:rPr>
              <w:t>"</w:t>
            </w:r>
            <w:proofErr w:type="gramStart"/>
            <w:r w:rsidRPr="004326E4">
              <w:rPr>
                <w:rFonts w:ascii="Arial" w:hAnsi="Arial" w:cs="Arial"/>
                <w:sz w:val="20"/>
              </w:rPr>
              <w:t>units</w:t>
            </w:r>
            <w:proofErr w:type="gramEnd"/>
            <w:r w:rsidRPr="004326E4">
              <w:rPr>
                <w:rFonts w:ascii="Arial" w:hAnsi="Arial" w:cs="Arial"/>
                <w:sz w:val="20"/>
              </w:rPr>
              <w:t xml:space="preserve"> of (short) beacon interval" is used to define the listen interval.  This is not a correct specification of the time unit as "(short) beacon interval" stands for "short beacon interval or beacon interval".  Hence two contradicting units are given here.</w:t>
            </w:r>
          </w:p>
        </w:tc>
        <w:tc>
          <w:tcPr>
            <w:tcW w:w="2410" w:type="dxa"/>
          </w:tcPr>
          <w:p w:rsidR="00E26376" w:rsidRPr="00C02F7B" w:rsidRDefault="00E26376" w:rsidP="00BD0014">
            <w:pPr>
              <w:rPr>
                <w:rFonts w:ascii="Arial" w:hAnsi="Arial" w:cs="Arial"/>
                <w:sz w:val="20"/>
              </w:rPr>
            </w:pPr>
            <w:r w:rsidRPr="00C02F7B">
              <w:rPr>
                <w:rFonts w:ascii="Arial" w:hAnsi="Arial" w:cs="Arial"/>
                <w:sz w:val="20"/>
              </w:rPr>
              <w:t xml:space="preserve">Use </w:t>
            </w:r>
            <w:proofErr w:type="gramStart"/>
            <w:r w:rsidRPr="00C02F7B">
              <w:rPr>
                <w:rFonts w:ascii="Arial" w:hAnsi="Arial" w:cs="Arial"/>
                <w:sz w:val="20"/>
              </w:rPr>
              <w:t>an</w:t>
            </w:r>
            <w:proofErr w:type="gramEnd"/>
            <w:r w:rsidRPr="00C02F7B">
              <w:rPr>
                <w:rFonts w:ascii="Arial" w:hAnsi="Arial" w:cs="Arial"/>
                <w:sz w:val="20"/>
              </w:rPr>
              <w:t xml:space="preserve"> </w:t>
            </w:r>
            <w:proofErr w:type="spellStart"/>
            <w:r w:rsidRPr="00C02F7B">
              <w:rPr>
                <w:rFonts w:ascii="Arial" w:hAnsi="Arial" w:cs="Arial"/>
                <w:sz w:val="20"/>
              </w:rPr>
              <w:t>unambigeous</w:t>
            </w:r>
            <w:proofErr w:type="spellEnd"/>
            <w:r w:rsidRPr="00C02F7B">
              <w:rPr>
                <w:rFonts w:ascii="Arial" w:hAnsi="Arial" w:cs="Arial"/>
                <w:sz w:val="20"/>
              </w:rPr>
              <w:t xml:space="preserve"> time unit to specify the listen </w:t>
            </w:r>
            <w:proofErr w:type="spellStart"/>
            <w:r w:rsidRPr="00C02F7B">
              <w:rPr>
                <w:rFonts w:ascii="Arial" w:hAnsi="Arial" w:cs="Arial"/>
                <w:sz w:val="20"/>
              </w:rPr>
              <w:t>intervall</w:t>
            </w:r>
            <w:proofErr w:type="spellEnd"/>
            <w:r w:rsidRPr="00C02F7B">
              <w:rPr>
                <w:rFonts w:ascii="Arial" w:hAnsi="Arial" w:cs="Arial"/>
                <w:sz w:val="20"/>
              </w:rPr>
              <w:t>.</w:t>
            </w:r>
            <w:r w:rsidRPr="00C02F7B">
              <w:rPr>
                <w:rFonts w:ascii="Arial" w:hAnsi="Arial" w:cs="Arial"/>
                <w:sz w:val="20"/>
              </w:rPr>
              <w:cr/>
            </w:r>
          </w:p>
          <w:p w:rsidR="00E26376" w:rsidRPr="00C02F7B" w:rsidRDefault="00E26376" w:rsidP="00BD0014">
            <w:pPr>
              <w:rPr>
                <w:rFonts w:ascii="Arial" w:hAnsi="Arial" w:cs="Arial"/>
                <w:sz w:val="20"/>
              </w:rPr>
            </w:pPr>
            <w:r w:rsidRPr="00C02F7B">
              <w:rPr>
                <w:rFonts w:ascii="Arial" w:hAnsi="Arial" w:cs="Arial"/>
                <w:sz w:val="20"/>
              </w:rPr>
              <w:cr/>
            </w:r>
          </w:p>
          <w:p w:rsidR="00E26376" w:rsidRPr="00826D10" w:rsidRDefault="00E26376" w:rsidP="00BD0014">
            <w:pPr>
              <w:rPr>
                <w:rFonts w:ascii="Arial" w:hAnsi="Arial" w:cs="Arial"/>
                <w:bCs/>
                <w:iCs/>
                <w:sz w:val="20"/>
                <w:lang w:eastAsia="ko-KR"/>
              </w:rPr>
            </w:pPr>
            <w:r w:rsidRPr="00C02F7B">
              <w:rPr>
                <w:rFonts w:ascii="Arial" w:hAnsi="Arial" w:cs="Arial"/>
                <w:sz w:val="20"/>
              </w:rPr>
              <w:t xml:space="preserve">Replace "in </w:t>
            </w:r>
            <w:proofErr w:type="spellStart"/>
            <w:r w:rsidRPr="00C02F7B">
              <w:rPr>
                <w:rFonts w:ascii="Arial" w:hAnsi="Arial" w:cs="Arial"/>
                <w:sz w:val="20"/>
              </w:rPr>
              <w:t>unitis</w:t>
            </w:r>
            <w:proofErr w:type="spellEnd"/>
            <w:r w:rsidRPr="00C02F7B">
              <w:rPr>
                <w:rFonts w:ascii="Arial" w:hAnsi="Arial" w:cs="Arial"/>
                <w:sz w:val="20"/>
              </w:rPr>
              <w:t xml:space="preserve"> of (short) beacon interval" with "in TUs"</w:t>
            </w:r>
          </w:p>
        </w:tc>
        <w:tc>
          <w:tcPr>
            <w:tcW w:w="1417" w:type="dxa"/>
          </w:tcPr>
          <w:p w:rsidR="00E26376" w:rsidRDefault="00E26376" w:rsidP="00BD0014">
            <w:pPr>
              <w:rPr>
                <w:rFonts w:ascii="Arial" w:hAnsi="Arial" w:cs="Arial"/>
                <w:sz w:val="20"/>
                <w:lang w:eastAsia="ko-KR"/>
              </w:rPr>
            </w:pPr>
            <w:r>
              <w:rPr>
                <w:rFonts w:ascii="Arial" w:hAnsi="Arial" w:cs="Arial" w:hint="eastAsia"/>
                <w:sz w:val="20"/>
                <w:lang w:eastAsia="ko-KR"/>
              </w:rPr>
              <w:t xml:space="preserve">Revised </w:t>
            </w:r>
            <w:r>
              <w:rPr>
                <w:rFonts w:ascii="Arial" w:hAnsi="Arial" w:cs="Arial"/>
                <w:sz w:val="20"/>
                <w:lang w:eastAsia="ko-KR"/>
              </w:rPr>
              <w:t>–</w:t>
            </w:r>
            <w:r>
              <w:rPr>
                <w:rFonts w:ascii="Arial" w:hAnsi="Arial" w:cs="Arial" w:hint="eastAsia"/>
                <w:sz w:val="20"/>
                <w:lang w:eastAsia="ko-KR"/>
              </w:rPr>
              <w:t xml:space="preserve"> </w:t>
            </w:r>
          </w:p>
          <w:p w:rsidR="00E26376" w:rsidRDefault="00E26376" w:rsidP="00BD0014">
            <w:pPr>
              <w:rPr>
                <w:rFonts w:ascii="Arial" w:hAnsi="Arial" w:cs="Arial"/>
                <w:sz w:val="20"/>
                <w:lang w:eastAsia="ko-KR"/>
              </w:rPr>
            </w:pPr>
          </w:p>
          <w:p w:rsidR="00E26376" w:rsidRDefault="00E26376" w:rsidP="00BD0014">
            <w:pPr>
              <w:rPr>
                <w:rFonts w:ascii="Arial" w:hAnsi="Arial" w:cs="Arial"/>
                <w:sz w:val="20"/>
                <w:lang w:eastAsia="ko-KR"/>
              </w:rPr>
            </w:pPr>
            <w:proofErr w:type="spellStart"/>
            <w:r>
              <w:rPr>
                <w:rFonts w:ascii="Arial" w:hAnsi="Arial" w:cs="Arial" w:hint="eastAsia"/>
                <w:sz w:val="20"/>
                <w:lang w:eastAsia="ko-KR"/>
              </w:rPr>
              <w:t>Resoultion</w:t>
            </w:r>
            <w:proofErr w:type="spellEnd"/>
            <w:r>
              <w:rPr>
                <w:rFonts w:ascii="Arial" w:hAnsi="Arial" w:cs="Arial" w:hint="eastAsia"/>
                <w:sz w:val="20"/>
                <w:lang w:eastAsia="ko-KR"/>
              </w:rPr>
              <w:t xml:space="preserve"> to CID 6131 resolves this CID. </w:t>
            </w:r>
          </w:p>
          <w:p w:rsidR="00E26376" w:rsidRDefault="00E26376" w:rsidP="00BD0014">
            <w:pPr>
              <w:rPr>
                <w:rFonts w:ascii="Arial" w:hAnsi="Arial" w:cs="Arial"/>
                <w:sz w:val="20"/>
                <w:lang w:eastAsia="ko-KR"/>
              </w:rPr>
            </w:pPr>
          </w:p>
          <w:p w:rsidR="00E26376" w:rsidRPr="00AF67FB" w:rsidRDefault="00E26376" w:rsidP="00BD0014">
            <w:pPr>
              <w:rPr>
                <w:rFonts w:ascii="Arial" w:hAnsi="Arial" w:cs="Arial"/>
                <w:sz w:val="20"/>
                <w:lang w:eastAsia="ko-KR"/>
              </w:rPr>
            </w:pPr>
            <w:r>
              <w:rPr>
                <w:rFonts w:ascii="Arial" w:hAnsi="Arial" w:cs="Arial" w:hint="eastAsia"/>
                <w:sz w:val="20"/>
                <w:lang w:eastAsia="ko-KR"/>
              </w:rPr>
              <w:t>See the resolution for CID 6131 in document 15/266</w:t>
            </w:r>
            <w:r w:rsidRPr="00640180">
              <w:rPr>
                <w:rFonts w:ascii="Arial" w:hAnsi="Arial" w:cs="Arial" w:hint="eastAsia"/>
                <w:sz w:val="20"/>
                <w:lang w:eastAsia="ko-KR"/>
              </w:rPr>
              <w:t>.</w:t>
            </w:r>
          </w:p>
        </w:tc>
      </w:tr>
      <w:tr w:rsidR="00E26376" w:rsidRPr="00DE494A" w:rsidTr="00BD0014">
        <w:trPr>
          <w:trHeight w:val="2889"/>
        </w:trPr>
        <w:tc>
          <w:tcPr>
            <w:tcW w:w="656" w:type="dxa"/>
          </w:tcPr>
          <w:p w:rsidR="00E26376" w:rsidRPr="00AF67FB" w:rsidRDefault="00E26376" w:rsidP="00BD0014">
            <w:pPr>
              <w:rPr>
                <w:rFonts w:ascii="Arial" w:hAnsi="Arial" w:cs="Arial"/>
                <w:sz w:val="20"/>
                <w:lang w:eastAsia="ko-KR"/>
              </w:rPr>
            </w:pPr>
            <w:r>
              <w:rPr>
                <w:rFonts w:ascii="Arial" w:hAnsi="Arial" w:cs="Arial" w:hint="eastAsia"/>
                <w:sz w:val="20"/>
                <w:lang w:eastAsia="ko-KR"/>
              </w:rPr>
              <w:t>6045</w:t>
            </w:r>
          </w:p>
        </w:tc>
        <w:tc>
          <w:tcPr>
            <w:tcW w:w="1134" w:type="dxa"/>
          </w:tcPr>
          <w:p w:rsidR="00E26376" w:rsidRPr="00AF67FB" w:rsidRDefault="00E26376" w:rsidP="00BD0014">
            <w:pPr>
              <w:rPr>
                <w:rFonts w:ascii="Arial" w:hAnsi="Arial" w:cs="Arial"/>
                <w:sz w:val="20"/>
                <w:lang w:eastAsia="ko-KR"/>
              </w:rPr>
            </w:pPr>
            <w:r w:rsidRPr="009A13A0">
              <w:rPr>
                <w:rFonts w:ascii="Arial" w:hAnsi="Arial" w:cs="Arial"/>
                <w:sz w:val="20"/>
                <w:lang w:eastAsia="ko-KR"/>
              </w:rPr>
              <w:t>8.4.2.19</w:t>
            </w:r>
            <w:r>
              <w:rPr>
                <w:rFonts w:ascii="Arial" w:hAnsi="Arial" w:cs="Arial" w:hint="eastAsia"/>
                <w:sz w:val="20"/>
                <w:lang w:eastAsia="ko-KR"/>
              </w:rPr>
              <w:t>1</w:t>
            </w:r>
          </w:p>
        </w:tc>
        <w:tc>
          <w:tcPr>
            <w:tcW w:w="708" w:type="dxa"/>
          </w:tcPr>
          <w:p w:rsidR="00E26376" w:rsidRPr="00AF67FB" w:rsidRDefault="00E26376" w:rsidP="00BD0014">
            <w:pPr>
              <w:rPr>
                <w:rFonts w:ascii="Arial" w:hAnsi="Arial" w:cs="Arial"/>
                <w:sz w:val="20"/>
                <w:lang w:eastAsia="ko-KR"/>
              </w:rPr>
            </w:pPr>
            <w:r w:rsidRPr="00826D10">
              <w:rPr>
                <w:rFonts w:ascii="Arial" w:hAnsi="Arial" w:cs="Arial"/>
                <w:sz w:val="20"/>
                <w:lang w:eastAsia="ko-KR"/>
              </w:rPr>
              <w:t>14</w:t>
            </w:r>
            <w:r>
              <w:rPr>
                <w:rFonts w:ascii="Arial" w:hAnsi="Arial" w:cs="Arial" w:hint="eastAsia"/>
                <w:sz w:val="20"/>
                <w:lang w:eastAsia="ko-KR"/>
              </w:rPr>
              <w:t>3</w:t>
            </w:r>
          </w:p>
        </w:tc>
        <w:tc>
          <w:tcPr>
            <w:tcW w:w="567" w:type="dxa"/>
          </w:tcPr>
          <w:p w:rsidR="00E26376" w:rsidRPr="00AF67FB" w:rsidRDefault="00E26376" w:rsidP="00BD0014">
            <w:pPr>
              <w:rPr>
                <w:rFonts w:ascii="Arial" w:hAnsi="Arial" w:cs="Arial"/>
                <w:sz w:val="20"/>
                <w:lang w:eastAsia="ko-KR"/>
              </w:rPr>
            </w:pPr>
            <w:r>
              <w:rPr>
                <w:rFonts w:ascii="Arial" w:hAnsi="Arial" w:cs="Arial" w:hint="eastAsia"/>
                <w:sz w:val="20"/>
                <w:lang w:eastAsia="ko-KR"/>
              </w:rPr>
              <w:t>6</w:t>
            </w:r>
          </w:p>
        </w:tc>
        <w:tc>
          <w:tcPr>
            <w:tcW w:w="2410" w:type="dxa"/>
          </w:tcPr>
          <w:p w:rsidR="00E26376" w:rsidRPr="00AF67FB" w:rsidRDefault="00E26376" w:rsidP="00BD0014">
            <w:pPr>
              <w:rPr>
                <w:rFonts w:ascii="Arial" w:eastAsia="굴림" w:hAnsi="Arial" w:cs="Arial"/>
                <w:sz w:val="20"/>
                <w:lang w:eastAsia="ko-KR"/>
              </w:rPr>
            </w:pPr>
            <w:r w:rsidRPr="00C02F7B">
              <w:rPr>
                <w:rFonts w:ascii="Arial" w:hAnsi="Arial" w:cs="Arial"/>
                <w:sz w:val="20"/>
              </w:rPr>
              <w:t>"</w:t>
            </w:r>
            <w:proofErr w:type="gramStart"/>
            <w:r w:rsidRPr="00C02F7B">
              <w:rPr>
                <w:rFonts w:ascii="Arial" w:hAnsi="Arial" w:cs="Arial"/>
                <w:sz w:val="20"/>
              </w:rPr>
              <w:t>units</w:t>
            </w:r>
            <w:proofErr w:type="gramEnd"/>
            <w:r w:rsidRPr="00C02F7B">
              <w:rPr>
                <w:rFonts w:ascii="Arial" w:hAnsi="Arial" w:cs="Arial"/>
                <w:sz w:val="20"/>
              </w:rPr>
              <w:t xml:space="preserve"> of (short) beacon interval" is used to define the listen interval.  This is not a correct specification of the time unit as "(short) beacon interval" stands for "short beacon interval or beacon interval".  Hence two contradicting units are given here.</w:t>
            </w:r>
          </w:p>
        </w:tc>
        <w:tc>
          <w:tcPr>
            <w:tcW w:w="2410" w:type="dxa"/>
          </w:tcPr>
          <w:p w:rsidR="00E26376" w:rsidRPr="00C02F7B" w:rsidRDefault="00E26376" w:rsidP="00BD0014">
            <w:pPr>
              <w:rPr>
                <w:rFonts w:ascii="Arial" w:hAnsi="Arial" w:cs="Arial"/>
                <w:sz w:val="20"/>
              </w:rPr>
            </w:pPr>
            <w:r w:rsidRPr="00C02F7B">
              <w:rPr>
                <w:rFonts w:ascii="Arial" w:hAnsi="Arial" w:cs="Arial"/>
                <w:sz w:val="20"/>
              </w:rPr>
              <w:t xml:space="preserve">Use </w:t>
            </w:r>
            <w:proofErr w:type="gramStart"/>
            <w:r w:rsidRPr="00C02F7B">
              <w:rPr>
                <w:rFonts w:ascii="Arial" w:hAnsi="Arial" w:cs="Arial"/>
                <w:sz w:val="20"/>
              </w:rPr>
              <w:t>an</w:t>
            </w:r>
            <w:proofErr w:type="gramEnd"/>
            <w:r w:rsidRPr="00C02F7B">
              <w:rPr>
                <w:rFonts w:ascii="Arial" w:hAnsi="Arial" w:cs="Arial"/>
                <w:sz w:val="20"/>
              </w:rPr>
              <w:t xml:space="preserve"> </w:t>
            </w:r>
            <w:proofErr w:type="spellStart"/>
            <w:r w:rsidRPr="00C02F7B">
              <w:rPr>
                <w:rFonts w:ascii="Arial" w:hAnsi="Arial" w:cs="Arial"/>
                <w:sz w:val="20"/>
              </w:rPr>
              <w:t>unambigeous</w:t>
            </w:r>
            <w:proofErr w:type="spellEnd"/>
            <w:r w:rsidRPr="00C02F7B">
              <w:rPr>
                <w:rFonts w:ascii="Arial" w:hAnsi="Arial" w:cs="Arial"/>
                <w:sz w:val="20"/>
              </w:rPr>
              <w:t xml:space="preserve"> time unit to specify the listen </w:t>
            </w:r>
            <w:proofErr w:type="spellStart"/>
            <w:r w:rsidRPr="00C02F7B">
              <w:rPr>
                <w:rFonts w:ascii="Arial" w:hAnsi="Arial" w:cs="Arial"/>
                <w:sz w:val="20"/>
              </w:rPr>
              <w:t>intervall</w:t>
            </w:r>
            <w:proofErr w:type="spellEnd"/>
            <w:r w:rsidRPr="00C02F7B">
              <w:rPr>
                <w:rFonts w:ascii="Arial" w:hAnsi="Arial" w:cs="Arial"/>
                <w:sz w:val="20"/>
              </w:rPr>
              <w:t>.</w:t>
            </w:r>
            <w:r w:rsidRPr="00C02F7B">
              <w:rPr>
                <w:rFonts w:ascii="Arial" w:hAnsi="Arial" w:cs="Arial"/>
                <w:sz w:val="20"/>
              </w:rPr>
              <w:cr/>
            </w:r>
          </w:p>
          <w:p w:rsidR="00E26376" w:rsidRPr="00C02F7B" w:rsidRDefault="00E26376" w:rsidP="00BD0014">
            <w:pPr>
              <w:rPr>
                <w:rFonts w:ascii="Arial" w:hAnsi="Arial" w:cs="Arial"/>
                <w:sz w:val="20"/>
              </w:rPr>
            </w:pPr>
            <w:r w:rsidRPr="00C02F7B">
              <w:rPr>
                <w:rFonts w:ascii="Arial" w:hAnsi="Arial" w:cs="Arial"/>
                <w:sz w:val="20"/>
              </w:rPr>
              <w:cr/>
            </w:r>
          </w:p>
          <w:p w:rsidR="00E26376" w:rsidRPr="00826D10" w:rsidRDefault="00E26376" w:rsidP="00BD0014">
            <w:pPr>
              <w:rPr>
                <w:rFonts w:ascii="Arial" w:eastAsia="굴림" w:hAnsi="Arial" w:cs="Arial"/>
                <w:sz w:val="20"/>
                <w:lang w:eastAsia="ko-KR"/>
              </w:rPr>
            </w:pPr>
            <w:r w:rsidRPr="00C02F7B">
              <w:rPr>
                <w:rFonts w:ascii="Arial" w:hAnsi="Arial" w:cs="Arial"/>
                <w:sz w:val="20"/>
              </w:rPr>
              <w:t xml:space="preserve">Replace "in </w:t>
            </w:r>
            <w:proofErr w:type="spellStart"/>
            <w:r w:rsidRPr="00C02F7B">
              <w:rPr>
                <w:rFonts w:ascii="Arial" w:hAnsi="Arial" w:cs="Arial"/>
                <w:sz w:val="20"/>
              </w:rPr>
              <w:t>unitis</w:t>
            </w:r>
            <w:proofErr w:type="spellEnd"/>
            <w:r w:rsidRPr="00C02F7B">
              <w:rPr>
                <w:rFonts w:ascii="Arial" w:hAnsi="Arial" w:cs="Arial"/>
                <w:sz w:val="20"/>
              </w:rPr>
              <w:t xml:space="preserve"> of (short) beacon interval" with "in TUs"</w:t>
            </w:r>
          </w:p>
        </w:tc>
        <w:tc>
          <w:tcPr>
            <w:tcW w:w="1417" w:type="dxa"/>
          </w:tcPr>
          <w:p w:rsidR="00E26376" w:rsidRDefault="00E26376" w:rsidP="00BD0014">
            <w:pPr>
              <w:rPr>
                <w:rFonts w:ascii="Arial" w:hAnsi="Arial" w:cs="Arial"/>
                <w:sz w:val="20"/>
                <w:lang w:eastAsia="ko-KR"/>
              </w:rPr>
            </w:pPr>
            <w:r>
              <w:rPr>
                <w:rFonts w:ascii="Arial" w:hAnsi="Arial" w:cs="Arial" w:hint="eastAsia"/>
                <w:sz w:val="20"/>
                <w:lang w:eastAsia="ko-KR"/>
              </w:rPr>
              <w:t xml:space="preserve">Revised </w:t>
            </w:r>
            <w:r>
              <w:rPr>
                <w:rFonts w:ascii="Arial" w:hAnsi="Arial" w:cs="Arial"/>
                <w:sz w:val="20"/>
                <w:lang w:eastAsia="ko-KR"/>
              </w:rPr>
              <w:t>–</w:t>
            </w:r>
            <w:r>
              <w:rPr>
                <w:rFonts w:ascii="Arial" w:hAnsi="Arial" w:cs="Arial" w:hint="eastAsia"/>
                <w:sz w:val="20"/>
                <w:lang w:eastAsia="ko-KR"/>
              </w:rPr>
              <w:t xml:space="preserve"> </w:t>
            </w:r>
          </w:p>
          <w:p w:rsidR="00E26376" w:rsidRDefault="00E26376" w:rsidP="00BD0014">
            <w:pPr>
              <w:rPr>
                <w:rFonts w:ascii="Arial" w:hAnsi="Arial" w:cs="Arial"/>
                <w:sz w:val="20"/>
                <w:lang w:eastAsia="ko-KR"/>
              </w:rPr>
            </w:pPr>
          </w:p>
          <w:p w:rsidR="00E26376" w:rsidRDefault="00E26376" w:rsidP="00BD0014">
            <w:pPr>
              <w:rPr>
                <w:rFonts w:ascii="Arial" w:hAnsi="Arial" w:cs="Arial"/>
                <w:sz w:val="20"/>
                <w:lang w:eastAsia="ko-KR"/>
              </w:rPr>
            </w:pPr>
            <w:proofErr w:type="spellStart"/>
            <w:r>
              <w:rPr>
                <w:rFonts w:ascii="Arial" w:hAnsi="Arial" w:cs="Arial" w:hint="eastAsia"/>
                <w:sz w:val="20"/>
                <w:lang w:eastAsia="ko-KR"/>
              </w:rPr>
              <w:t>Resoultion</w:t>
            </w:r>
            <w:proofErr w:type="spellEnd"/>
            <w:r>
              <w:rPr>
                <w:rFonts w:ascii="Arial" w:hAnsi="Arial" w:cs="Arial" w:hint="eastAsia"/>
                <w:sz w:val="20"/>
                <w:lang w:eastAsia="ko-KR"/>
              </w:rPr>
              <w:t xml:space="preserve"> to CID 6131 resolves this CID. </w:t>
            </w:r>
          </w:p>
          <w:p w:rsidR="00E26376" w:rsidRDefault="00E26376" w:rsidP="00BD0014">
            <w:pPr>
              <w:rPr>
                <w:rFonts w:ascii="Arial" w:hAnsi="Arial" w:cs="Arial"/>
                <w:sz w:val="20"/>
                <w:lang w:eastAsia="ko-KR"/>
              </w:rPr>
            </w:pPr>
          </w:p>
          <w:p w:rsidR="00E26376" w:rsidRPr="00AF67FB" w:rsidRDefault="00E26376" w:rsidP="00BD0014">
            <w:pPr>
              <w:rPr>
                <w:rFonts w:ascii="Arial" w:hAnsi="Arial" w:cs="Arial"/>
                <w:sz w:val="20"/>
                <w:lang w:eastAsia="ko-KR"/>
              </w:rPr>
            </w:pPr>
            <w:r>
              <w:rPr>
                <w:rFonts w:ascii="Arial" w:hAnsi="Arial" w:cs="Arial" w:hint="eastAsia"/>
                <w:sz w:val="20"/>
                <w:lang w:eastAsia="ko-KR"/>
              </w:rPr>
              <w:t>See the resolution for CID 6131 in document 15/266</w:t>
            </w:r>
            <w:r w:rsidRPr="00640180">
              <w:rPr>
                <w:rFonts w:ascii="Arial" w:hAnsi="Arial" w:cs="Arial" w:hint="eastAsia"/>
                <w:sz w:val="20"/>
                <w:lang w:eastAsia="ko-KR"/>
              </w:rPr>
              <w:t>.</w:t>
            </w:r>
          </w:p>
        </w:tc>
      </w:tr>
      <w:tr w:rsidR="00E26376" w:rsidRPr="00DE494A" w:rsidTr="00BD0014">
        <w:trPr>
          <w:trHeight w:val="1533"/>
        </w:trPr>
        <w:tc>
          <w:tcPr>
            <w:tcW w:w="656" w:type="dxa"/>
          </w:tcPr>
          <w:p w:rsidR="00E26376" w:rsidRPr="00AF67FB" w:rsidRDefault="00E26376" w:rsidP="00BD0014">
            <w:pPr>
              <w:rPr>
                <w:rFonts w:ascii="Arial" w:hAnsi="Arial" w:cs="Arial"/>
                <w:sz w:val="20"/>
                <w:lang w:eastAsia="ko-KR"/>
              </w:rPr>
            </w:pPr>
            <w:r>
              <w:rPr>
                <w:rFonts w:ascii="Arial" w:hAnsi="Arial" w:cs="Arial" w:hint="eastAsia"/>
                <w:sz w:val="20"/>
                <w:lang w:eastAsia="ko-KR"/>
              </w:rPr>
              <w:t>6046</w:t>
            </w:r>
          </w:p>
        </w:tc>
        <w:tc>
          <w:tcPr>
            <w:tcW w:w="1134" w:type="dxa"/>
          </w:tcPr>
          <w:p w:rsidR="00E26376" w:rsidRPr="00AF67FB" w:rsidRDefault="00E26376" w:rsidP="00BD0014">
            <w:pPr>
              <w:rPr>
                <w:rFonts w:ascii="Arial" w:hAnsi="Arial" w:cs="Arial"/>
                <w:sz w:val="20"/>
                <w:lang w:eastAsia="ko-KR"/>
              </w:rPr>
            </w:pPr>
            <w:r w:rsidRPr="009A13A0">
              <w:rPr>
                <w:rFonts w:ascii="Arial" w:hAnsi="Arial" w:cs="Arial"/>
                <w:sz w:val="20"/>
                <w:lang w:eastAsia="ko-KR"/>
              </w:rPr>
              <w:t>8.4.2.19</w:t>
            </w:r>
            <w:r>
              <w:rPr>
                <w:rFonts w:ascii="Arial" w:hAnsi="Arial" w:cs="Arial" w:hint="eastAsia"/>
                <w:sz w:val="20"/>
                <w:lang w:eastAsia="ko-KR"/>
              </w:rPr>
              <w:t>1</w:t>
            </w:r>
          </w:p>
        </w:tc>
        <w:tc>
          <w:tcPr>
            <w:tcW w:w="708" w:type="dxa"/>
          </w:tcPr>
          <w:p w:rsidR="00E26376" w:rsidRPr="00AF67FB" w:rsidRDefault="00E26376" w:rsidP="00BD0014">
            <w:pPr>
              <w:rPr>
                <w:rFonts w:ascii="Arial" w:hAnsi="Arial" w:cs="Arial"/>
                <w:sz w:val="20"/>
                <w:lang w:eastAsia="ko-KR"/>
              </w:rPr>
            </w:pPr>
            <w:r w:rsidRPr="00826D10">
              <w:rPr>
                <w:rFonts w:ascii="Arial" w:hAnsi="Arial" w:cs="Arial"/>
                <w:sz w:val="20"/>
                <w:lang w:eastAsia="ko-KR"/>
              </w:rPr>
              <w:t>14</w:t>
            </w:r>
            <w:r>
              <w:rPr>
                <w:rFonts w:ascii="Arial" w:hAnsi="Arial" w:cs="Arial" w:hint="eastAsia"/>
                <w:sz w:val="20"/>
                <w:lang w:eastAsia="ko-KR"/>
              </w:rPr>
              <w:t>3</w:t>
            </w:r>
          </w:p>
        </w:tc>
        <w:tc>
          <w:tcPr>
            <w:tcW w:w="567" w:type="dxa"/>
          </w:tcPr>
          <w:p w:rsidR="00E26376" w:rsidRPr="00AF67FB" w:rsidRDefault="00E26376" w:rsidP="00BD0014">
            <w:pPr>
              <w:rPr>
                <w:rFonts w:ascii="Arial" w:hAnsi="Arial" w:cs="Arial"/>
                <w:sz w:val="20"/>
                <w:lang w:eastAsia="ko-KR"/>
              </w:rPr>
            </w:pPr>
            <w:r>
              <w:rPr>
                <w:rFonts w:ascii="Arial" w:hAnsi="Arial" w:cs="Arial" w:hint="eastAsia"/>
                <w:sz w:val="20"/>
                <w:lang w:eastAsia="ko-KR"/>
              </w:rPr>
              <w:t>10</w:t>
            </w:r>
          </w:p>
        </w:tc>
        <w:tc>
          <w:tcPr>
            <w:tcW w:w="2410" w:type="dxa"/>
          </w:tcPr>
          <w:p w:rsidR="00E26376" w:rsidRPr="00AF67FB" w:rsidRDefault="00E26376" w:rsidP="00BD0014">
            <w:pPr>
              <w:rPr>
                <w:rFonts w:ascii="Arial" w:eastAsia="굴림" w:hAnsi="Arial" w:cs="Arial"/>
                <w:sz w:val="20"/>
                <w:lang w:eastAsia="ko-KR"/>
              </w:rPr>
            </w:pPr>
            <w:r w:rsidRPr="00C02F7B">
              <w:rPr>
                <w:rFonts w:ascii="Arial" w:hAnsi="Arial" w:cs="Arial"/>
                <w:sz w:val="20"/>
              </w:rPr>
              <w:t>"</w:t>
            </w:r>
            <w:proofErr w:type="gramStart"/>
            <w:r w:rsidRPr="00C02F7B">
              <w:rPr>
                <w:rFonts w:ascii="Arial" w:hAnsi="Arial" w:cs="Arial"/>
                <w:sz w:val="20"/>
              </w:rPr>
              <w:t>units</w:t>
            </w:r>
            <w:proofErr w:type="gramEnd"/>
            <w:r w:rsidRPr="00C02F7B">
              <w:rPr>
                <w:rFonts w:ascii="Arial" w:hAnsi="Arial" w:cs="Arial"/>
                <w:sz w:val="20"/>
              </w:rPr>
              <w:t xml:space="preserve"> of (short) beacon interval" is used to define the listen interval.  This is not a correct specification of the time unit as "(short) beacon interval" stands for "short beacon interval or beacon interval".  Hence two contradicting units are given here.</w:t>
            </w:r>
          </w:p>
        </w:tc>
        <w:tc>
          <w:tcPr>
            <w:tcW w:w="2410" w:type="dxa"/>
          </w:tcPr>
          <w:p w:rsidR="00E26376" w:rsidRPr="004326E4" w:rsidRDefault="00E26376" w:rsidP="00BD0014">
            <w:pPr>
              <w:rPr>
                <w:rFonts w:ascii="Arial" w:hAnsi="Arial" w:cs="Arial"/>
                <w:sz w:val="20"/>
              </w:rPr>
            </w:pPr>
            <w:r w:rsidRPr="004326E4">
              <w:rPr>
                <w:rFonts w:ascii="Arial" w:hAnsi="Arial" w:cs="Arial"/>
                <w:sz w:val="20"/>
              </w:rPr>
              <w:t xml:space="preserve">Use </w:t>
            </w:r>
            <w:proofErr w:type="gramStart"/>
            <w:r w:rsidRPr="004326E4">
              <w:rPr>
                <w:rFonts w:ascii="Arial" w:hAnsi="Arial" w:cs="Arial"/>
                <w:sz w:val="20"/>
              </w:rPr>
              <w:t>an</w:t>
            </w:r>
            <w:proofErr w:type="gramEnd"/>
            <w:r w:rsidRPr="004326E4">
              <w:rPr>
                <w:rFonts w:ascii="Arial" w:hAnsi="Arial" w:cs="Arial"/>
                <w:sz w:val="20"/>
              </w:rPr>
              <w:t xml:space="preserve"> </w:t>
            </w:r>
            <w:proofErr w:type="spellStart"/>
            <w:r w:rsidRPr="004326E4">
              <w:rPr>
                <w:rFonts w:ascii="Arial" w:hAnsi="Arial" w:cs="Arial"/>
                <w:sz w:val="20"/>
              </w:rPr>
              <w:t>unambigeous</w:t>
            </w:r>
            <w:proofErr w:type="spellEnd"/>
            <w:r w:rsidRPr="004326E4">
              <w:rPr>
                <w:rFonts w:ascii="Arial" w:hAnsi="Arial" w:cs="Arial"/>
                <w:sz w:val="20"/>
              </w:rPr>
              <w:t xml:space="preserve"> time unit to specify the listen </w:t>
            </w:r>
            <w:proofErr w:type="spellStart"/>
            <w:r w:rsidRPr="004326E4">
              <w:rPr>
                <w:rFonts w:ascii="Arial" w:hAnsi="Arial" w:cs="Arial"/>
                <w:sz w:val="20"/>
              </w:rPr>
              <w:t>intervall</w:t>
            </w:r>
            <w:proofErr w:type="spellEnd"/>
            <w:r w:rsidRPr="004326E4">
              <w:rPr>
                <w:rFonts w:ascii="Arial" w:hAnsi="Arial" w:cs="Arial"/>
                <w:sz w:val="20"/>
              </w:rPr>
              <w:t>.</w:t>
            </w:r>
            <w:r w:rsidRPr="004326E4">
              <w:rPr>
                <w:rFonts w:ascii="Arial" w:hAnsi="Arial" w:cs="Arial"/>
                <w:sz w:val="20"/>
              </w:rPr>
              <w:cr/>
            </w:r>
          </w:p>
          <w:p w:rsidR="00E26376" w:rsidRPr="004326E4" w:rsidRDefault="00E26376" w:rsidP="00BD0014">
            <w:pPr>
              <w:rPr>
                <w:rFonts w:ascii="Arial" w:hAnsi="Arial" w:cs="Arial"/>
                <w:sz w:val="20"/>
              </w:rPr>
            </w:pPr>
            <w:r w:rsidRPr="004326E4">
              <w:rPr>
                <w:rFonts w:ascii="Arial" w:hAnsi="Arial" w:cs="Arial"/>
                <w:sz w:val="20"/>
              </w:rPr>
              <w:cr/>
            </w:r>
          </w:p>
          <w:p w:rsidR="00E26376" w:rsidRPr="00826D10" w:rsidRDefault="00E26376" w:rsidP="00BD0014">
            <w:pPr>
              <w:rPr>
                <w:rFonts w:ascii="Arial" w:eastAsia="굴림" w:hAnsi="Arial" w:cs="Arial"/>
                <w:sz w:val="20"/>
                <w:lang w:eastAsia="ko-KR"/>
              </w:rPr>
            </w:pPr>
            <w:r w:rsidRPr="004326E4">
              <w:rPr>
                <w:rFonts w:ascii="Arial" w:hAnsi="Arial" w:cs="Arial"/>
                <w:sz w:val="20"/>
              </w:rPr>
              <w:t xml:space="preserve">Replace "in </w:t>
            </w:r>
            <w:proofErr w:type="spellStart"/>
            <w:r w:rsidRPr="004326E4">
              <w:rPr>
                <w:rFonts w:ascii="Arial" w:hAnsi="Arial" w:cs="Arial"/>
                <w:sz w:val="20"/>
              </w:rPr>
              <w:t>unitis</w:t>
            </w:r>
            <w:proofErr w:type="spellEnd"/>
            <w:r w:rsidRPr="004326E4">
              <w:rPr>
                <w:rFonts w:ascii="Arial" w:hAnsi="Arial" w:cs="Arial"/>
                <w:sz w:val="20"/>
              </w:rPr>
              <w:t xml:space="preserve"> of (short) beacon interval" with "in TUs"</w:t>
            </w:r>
          </w:p>
        </w:tc>
        <w:tc>
          <w:tcPr>
            <w:tcW w:w="1417" w:type="dxa"/>
          </w:tcPr>
          <w:p w:rsidR="00E26376" w:rsidRDefault="00E26376" w:rsidP="00BD0014">
            <w:pPr>
              <w:rPr>
                <w:rFonts w:ascii="Arial" w:hAnsi="Arial" w:cs="Arial"/>
                <w:sz w:val="20"/>
                <w:lang w:eastAsia="ko-KR"/>
              </w:rPr>
            </w:pPr>
            <w:r>
              <w:rPr>
                <w:rFonts w:ascii="Arial" w:hAnsi="Arial" w:cs="Arial" w:hint="eastAsia"/>
                <w:sz w:val="20"/>
                <w:lang w:eastAsia="ko-KR"/>
              </w:rPr>
              <w:t xml:space="preserve">Revised </w:t>
            </w:r>
            <w:r>
              <w:rPr>
                <w:rFonts w:ascii="Arial" w:hAnsi="Arial" w:cs="Arial"/>
                <w:sz w:val="20"/>
                <w:lang w:eastAsia="ko-KR"/>
              </w:rPr>
              <w:t>–</w:t>
            </w:r>
            <w:r>
              <w:rPr>
                <w:rFonts w:ascii="Arial" w:hAnsi="Arial" w:cs="Arial" w:hint="eastAsia"/>
                <w:sz w:val="20"/>
                <w:lang w:eastAsia="ko-KR"/>
              </w:rPr>
              <w:t xml:space="preserve"> </w:t>
            </w:r>
          </w:p>
          <w:p w:rsidR="00E26376" w:rsidRDefault="00E26376" w:rsidP="00BD0014">
            <w:pPr>
              <w:rPr>
                <w:rFonts w:ascii="Arial" w:hAnsi="Arial" w:cs="Arial"/>
                <w:sz w:val="20"/>
                <w:lang w:eastAsia="ko-KR"/>
              </w:rPr>
            </w:pPr>
          </w:p>
          <w:p w:rsidR="00E26376" w:rsidRDefault="00E26376" w:rsidP="00BD0014">
            <w:pPr>
              <w:rPr>
                <w:rFonts w:ascii="Arial" w:hAnsi="Arial" w:cs="Arial"/>
                <w:sz w:val="20"/>
                <w:lang w:eastAsia="ko-KR"/>
              </w:rPr>
            </w:pPr>
            <w:proofErr w:type="spellStart"/>
            <w:r>
              <w:rPr>
                <w:rFonts w:ascii="Arial" w:hAnsi="Arial" w:cs="Arial" w:hint="eastAsia"/>
                <w:sz w:val="20"/>
                <w:lang w:eastAsia="ko-KR"/>
              </w:rPr>
              <w:t>Resoultion</w:t>
            </w:r>
            <w:proofErr w:type="spellEnd"/>
            <w:r>
              <w:rPr>
                <w:rFonts w:ascii="Arial" w:hAnsi="Arial" w:cs="Arial" w:hint="eastAsia"/>
                <w:sz w:val="20"/>
                <w:lang w:eastAsia="ko-KR"/>
              </w:rPr>
              <w:t xml:space="preserve"> to CID 6131 resolves this CID. </w:t>
            </w:r>
          </w:p>
          <w:p w:rsidR="00E26376" w:rsidRDefault="00E26376" w:rsidP="00BD0014">
            <w:pPr>
              <w:rPr>
                <w:rFonts w:ascii="Arial" w:hAnsi="Arial" w:cs="Arial"/>
                <w:sz w:val="20"/>
                <w:lang w:eastAsia="ko-KR"/>
              </w:rPr>
            </w:pPr>
          </w:p>
          <w:p w:rsidR="00E26376" w:rsidRPr="00AF67FB" w:rsidRDefault="00E26376" w:rsidP="00BD0014">
            <w:pPr>
              <w:rPr>
                <w:rFonts w:ascii="Arial" w:hAnsi="Arial" w:cs="Arial"/>
                <w:sz w:val="20"/>
                <w:lang w:eastAsia="ko-KR"/>
              </w:rPr>
            </w:pPr>
            <w:r>
              <w:rPr>
                <w:rFonts w:ascii="Arial" w:hAnsi="Arial" w:cs="Arial" w:hint="eastAsia"/>
                <w:sz w:val="20"/>
                <w:lang w:eastAsia="ko-KR"/>
              </w:rPr>
              <w:t>See the resolution for CID 6131 in document 15/266</w:t>
            </w:r>
            <w:r w:rsidRPr="00640180">
              <w:rPr>
                <w:rFonts w:ascii="Arial" w:hAnsi="Arial" w:cs="Arial" w:hint="eastAsia"/>
                <w:sz w:val="20"/>
                <w:lang w:eastAsia="ko-KR"/>
              </w:rPr>
              <w:t>.</w:t>
            </w:r>
          </w:p>
        </w:tc>
      </w:tr>
    </w:tbl>
    <w:p w:rsidR="00E26376" w:rsidRDefault="00E26376" w:rsidP="00E26376">
      <w:pPr>
        <w:rPr>
          <w:b/>
          <w:u w:val="single"/>
          <w:lang w:eastAsia="ko-KR"/>
        </w:rPr>
      </w:pPr>
    </w:p>
    <w:p w:rsidR="00654018" w:rsidRPr="00654018" w:rsidRDefault="00654018" w:rsidP="000915ED">
      <w:pPr>
        <w:rPr>
          <w:lang w:val="en-US" w:eastAsia="ko-KR"/>
        </w:rPr>
      </w:pPr>
    </w:p>
    <w:p w:rsidR="005D605D" w:rsidRDefault="005D605D" w:rsidP="005D605D">
      <w:pPr>
        <w:rPr>
          <w:b/>
          <w:bCs/>
          <w:i/>
          <w:iCs/>
          <w:lang w:eastAsia="ko-KR"/>
        </w:rPr>
      </w:pPr>
    </w:p>
    <w:p w:rsidR="005D605D" w:rsidRPr="00DA0BC8" w:rsidRDefault="005D605D" w:rsidP="005D605D">
      <w:pPr>
        <w:rPr>
          <w:b/>
          <w:sz w:val="20"/>
          <w:u w:val="single"/>
          <w:lang w:eastAsia="ko-KR"/>
        </w:rPr>
      </w:pPr>
      <w:r w:rsidRPr="00DA0BC8">
        <w:rPr>
          <w:rFonts w:hint="eastAsia"/>
          <w:b/>
          <w:sz w:val="20"/>
          <w:u w:val="single"/>
          <w:lang w:eastAsia="ko-KR"/>
        </w:rPr>
        <w:t xml:space="preserve">CID </w:t>
      </w:r>
      <w:r w:rsidRPr="00DA0BC8">
        <w:rPr>
          <w:b/>
          <w:sz w:val="20"/>
          <w:u w:val="single"/>
          <w:lang w:eastAsia="ko-KR"/>
        </w:rPr>
        <w:t>6</w:t>
      </w:r>
      <w:r>
        <w:rPr>
          <w:rFonts w:hint="eastAsia"/>
          <w:b/>
          <w:sz w:val="20"/>
          <w:u w:val="single"/>
          <w:lang w:eastAsia="ko-KR"/>
        </w:rPr>
        <w:t>205</w:t>
      </w:r>
    </w:p>
    <w:p w:rsidR="005D605D" w:rsidRPr="00AB1DE7" w:rsidRDefault="005D605D" w:rsidP="005D605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038"/>
        <w:gridCol w:w="1789"/>
      </w:tblGrid>
      <w:tr w:rsidR="005D605D" w:rsidRPr="00DE494A" w:rsidTr="00AB4276">
        <w:trPr>
          <w:trHeight w:val="354"/>
        </w:trPr>
        <w:tc>
          <w:tcPr>
            <w:tcW w:w="656" w:type="dxa"/>
            <w:vAlign w:val="center"/>
            <w:hideMark/>
          </w:tcPr>
          <w:p w:rsidR="005D605D" w:rsidRPr="00DA2405" w:rsidRDefault="005D605D" w:rsidP="00AB4276">
            <w:pPr>
              <w:jc w:val="center"/>
              <w:rPr>
                <w:b/>
                <w:bCs/>
                <w:iCs/>
                <w:sz w:val="20"/>
                <w:lang w:eastAsia="ko-KR"/>
              </w:rPr>
            </w:pPr>
            <w:r w:rsidRPr="00DA2405">
              <w:rPr>
                <w:b/>
                <w:bCs/>
                <w:iCs/>
                <w:sz w:val="20"/>
                <w:lang w:eastAsia="ko-KR"/>
              </w:rPr>
              <w:t>CID</w:t>
            </w:r>
          </w:p>
        </w:tc>
        <w:tc>
          <w:tcPr>
            <w:tcW w:w="1134" w:type="dxa"/>
            <w:vAlign w:val="center"/>
            <w:hideMark/>
          </w:tcPr>
          <w:p w:rsidR="005D605D" w:rsidRPr="00DA2405" w:rsidRDefault="005D605D" w:rsidP="00AB4276">
            <w:pPr>
              <w:jc w:val="center"/>
              <w:rPr>
                <w:b/>
                <w:bCs/>
                <w:iCs/>
                <w:sz w:val="20"/>
                <w:lang w:eastAsia="ko-KR"/>
              </w:rPr>
            </w:pPr>
            <w:r w:rsidRPr="00DA2405">
              <w:rPr>
                <w:rFonts w:hint="eastAsia"/>
                <w:b/>
                <w:bCs/>
                <w:iCs/>
                <w:sz w:val="20"/>
                <w:lang w:eastAsia="ko-KR"/>
              </w:rPr>
              <w:t>Clause</w:t>
            </w:r>
          </w:p>
        </w:tc>
        <w:tc>
          <w:tcPr>
            <w:tcW w:w="708" w:type="dxa"/>
            <w:vAlign w:val="center"/>
            <w:hideMark/>
          </w:tcPr>
          <w:p w:rsidR="005D605D" w:rsidRPr="00DA2405" w:rsidRDefault="005D605D" w:rsidP="00AB4276">
            <w:pPr>
              <w:jc w:val="center"/>
              <w:rPr>
                <w:b/>
                <w:bCs/>
                <w:iCs/>
                <w:sz w:val="20"/>
                <w:lang w:eastAsia="ko-KR"/>
              </w:rPr>
            </w:pPr>
            <w:r w:rsidRPr="00DA2405">
              <w:rPr>
                <w:rFonts w:hint="eastAsia"/>
                <w:b/>
                <w:bCs/>
                <w:iCs/>
                <w:sz w:val="20"/>
                <w:lang w:eastAsia="ko-KR"/>
              </w:rPr>
              <w:t>Page</w:t>
            </w:r>
          </w:p>
        </w:tc>
        <w:tc>
          <w:tcPr>
            <w:tcW w:w="567" w:type="dxa"/>
            <w:vAlign w:val="center"/>
          </w:tcPr>
          <w:p w:rsidR="005D605D" w:rsidRPr="00DA2405" w:rsidRDefault="005D605D" w:rsidP="00AB4276">
            <w:pPr>
              <w:jc w:val="center"/>
              <w:rPr>
                <w:b/>
                <w:bCs/>
                <w:iCs/>
                <w:sz w:val="20"/>
                <w:lang w:eastAsia="ko-KR"/>
              </w:rPr>
            </w:pPr>
            <w:r w:rsidRPr="00DA2405">
              <w:rPr>
                <w:rFonts w:hint="eastAsia"/>
                <w:b/>
                <w:bCs/>
                <w:iCs/>
                <w:sz w:val="20"/>
                <w:lang w:eastAsia="ko-KR"/>
              </w:rPr>
              <w:t>Line</w:t>
            </w:r>
          </w:p>
        </w:tc>
        <w:tc>
          <w:tcPr>
            <w:tcW w:w="2410" w:type="dxa"/>
            <w:vAlign w:val="center"/>
            <w:hideMark/>
          </w:tcPr>
          <w:p w:rsidR="005D605D" w:rsidRPr="00DA2405" w:rsidRDefault="005D605D" w:rsidP="00AB4276">
            <w:pPr>
              <w:jc w:val="center"/>
              <w:rPr>
                <w:b/>
                <w:bCs/>
                <w:iCs/>
                <w:sz w:val="20"/>
                <w:lang w:eastAsia="ko-KR"/>
              </w:rPr>
            </w:pPr>
            <w:r w:rsidRPr="00DA2405">
              <w:rPr>
                <w:b/>
                <w:bCs/>
                <w:iCs/>
                <w:sz w:val="20"/>
                <w:lang w:eastAsia="ko-KR"/>
              </w:rPr>
              <w:t>Comment</w:t>
            </w:r>
          </w:p>
        </w:tc>
        <w:tc>
          <w:tcPr>
            <w:tcW w:w="2038" w:type="dxa"/>
            <w:vAlign w:val="center"/>
            <w:hideMark/>
          </w:tcPr>
          <w:p w:rsidR="005D605D" w:rsidRPr="00DA2405" w:rsidRDefault="005D605D" w:rsidP="00AB4276">
            <w:pPr>
              <w:jc w:val="center"/>
              <w:rPr>
                <w:b/>
                <w:bCs/>
                <w:iCs/>
                <w:sz w:val="20"/>
                <w:lang w:eastAsia="ko-KR"/>
              </w:rPr>
            </w:pPr>
            <w:r w:rsidRPr="00DA2405">
              <w:rPr>
                <w:b/>
                <w:bCs/>
                <w:iCs/>
                <w:sz w:val="20"/>
                <w:lang w:eastAsia="ko-KR"/>
              </w:rPr>
              <w:t>Proposed Change</w:t>
            </w:r>
          </w:p>
        </w:tc>
        <w:tc>
          <w:tcPr>
            <w:tcW w:w="1789" w:type="dxa"/>
          </w:tcPr>
          <w:p w:rsidR="005D605D" w:rsidRPr="00DA2405" w:rsidRDefault="005D605D" w:rsidP="00AB4276">
            <w:pPr>
              <w:jc w:val="center"/>
              <w:rPr>
                <w:b/>
                <w:bCs/>
                <w:iCs/>
                <w:sz w:val="20"/>
                <w:lang w:eastAsia="ko-KR"/>
              </w:rPr>
            </w:pPr>
            <w:r w:rsidRPr="00DA2405">
              <w:rPr>
                <w:rFonts w:hint="eastAsia"/>
                <w:b/>
                <w:bCs/>
                <w:iCs/>
                <w:sz w:val="20"/>
                <w:lang w:eastAsia="ko-KR"/>
              </w:rPr>
              <w:t>Proposed</w:t>
            </w:r>
          </w:p>
          <w:p w:rsidR="005D605D" w:rsidRPr="00DA2405" w:rsidRDefault="005D605D" w:rsidP="00AB4276">
            <w:pPr>
              <w:jc w:val="center"/>
              <w:rPr>
                <w:b/>
                <w:bCs/>
                <w:iCs/>
                <w:sz w:val="20"/>
                <w:lang w:eastAsia="ko-KR"/>
              </w:rPr>
            </w:pPr>
            <w:r w:rsidRPr="00DA2405">
              <w:rPr>
                <w:rFonts w:hint="eastAsia"/>
                <w:b/>
                <w:bCs/>
                <w:iCs/>
                <w:sz w:val="20"/>
                <w:lang w:eastAsia="ko-KR"/>
              </w:rPr>
              <w:t>Resolution</w:t>
            </w:r>
          </w:p>
        </w:tc>
      </w:tr>
      <w:tr w:rsidR="005D605D" w:rsidRPr="00DE494A" w:rsidTr="00AB4276">
        <w:trPr>
          <w:trHeight w:val="1533"/>
        </w:trPr>
        <w:tc>
          <w:tcPr>
            <w:tcW w:w="656" w:type="dxa"/>
          </w:tcPr>
          <w:p w:rsidR="005D605D" w:rsidRPr="00AF67FB" w:rsidRDefault="005D605D" w:rsidP="00AB4276">
            <w:pPr>
              <w:rPr>
                <w:rFonts w:ascii="Arial" w:hAnsi="Arial" w:cs="Arial"/>
                <w:sz w:val="20"/>
                <w:lang w:eastAsia="ko-KR"/>
              </w:rPr>
            </w:pPr>
            <w:r>
              <w:rPr>
                <w:rFonts w:ascii="Arial" w:hAnsi="Arial" w:cs="Arial" w:hint="eastAsia"/>
                <w:sz w:val="20"/>
                <w:lang w:eastAsia="ko-KR"/>
              </w:rPr>
              <w:t>6205</w:t>
            </w:r>
          </w:p>
        </w:tc>
        <w:tc>
          <w:tcPr>
            <w:tcW w:w="1134" w:type="dxa"/>
          </w:tcPr>
          <w:p w:rsidR="005D605D" w:rsidRPr="00AF67FB" w:rsidRDefault="005D605D" w:rsidP="00AB4276">
            <w:pPr>
              <w:rPr>
                <w:rFonts w:ascii="Arial" w:hAnsi="Arial" w:cs="Arial"/>
                <w:sz w:val="20"/>
                <w:lang w:eastAsia="ko-KR"/>
              </w:rPr>
            </w:pPr>
            <w:r w:rsidRPr="005D605D">
              <w:rPr>
                <w:rFonts w:ascii="Arial" w:hAnsi="Arial" w:cs="Arial"/>
                <w:sz w:val="20"/>
                <w:lang w:eastAsia="ko-KR"/>
              </w:rPr>
              <w:t>8.9.1.1.1</w:t>
            </w:r>
          </w:p>
        </w:tc>
        <w:tc>
          <w:tcPr>
            <w:tcW w:w="708" w:type="dxa"/>
          </w:tcPr>
          <w:p w:rsidR="005D605D" w:rsidRPr="00AF67FB" w:rsidRDefault="005D605D" w:rsidP="00AB4276">
            <w:pPr>
              <w:rPr>
                <w:rFonts w:ascii="Arial" w:hAnsi="Arial" w:cs="Arial"/>
                <w:sz w:val="20"/>
                <w:lang w:eastAsia="ko-KR"/>
              </w:rPr>
            </w:pPr>
            <w:r>
              <w:rPr>
                <w:rFonts w:ascii="Arial" w:hAnsi="Arial" w:cs="Arial" w:hint="eastAsia"/>
                <w:sz w:val="20"/>
                <w:lang w:eastAsia="ko-KR"/>
              </w:rPr>
              <w:t>217</w:t>
            </w:r>
          </w:p>
        </w:tc>
        <w:tc>
          <w:tcPr>
            <w:tcW w:w="567" w:type="dxa"/>
          </w:tcPr>
          <w:p w:rsidR="005D605D" w:rsidRPr="00AF67FB" w:rsidRDefault="005D605D" w:rsidP="005D605D">
            <w:pPr>
              <w:rPr>
                <w:rFonts w:ascii="Arial" w:hAnsi="Arial" w:cs="Arial"/>
                <w:sz w:val="20"/>
                <w:lang w:eastAsia="ko-KR"/>
              </w:rPr>
            </w:pPr>
            <w:r>
              <w:rPr>
                <w:rFonts w:ascii="Arial" w:hAnsi="Arial" w:cs="Arial" w:hint="eastAsia"/>
                <w:sz w:val="20"/>
                <w:lang w:eastAsia="ko-KR"/>
              </w:rPr>
              <w:t>53</w:t>
            </w:r>
          </w:p>
        </w:tc>
        <w:tc>
          <w:tcPr>
            <w:tcW w:w="2410" w:type="dxa"/>
          </w:tcPr>
          <w:p w:rsidR="005D605D" w:rsidRPr="00AF67FB" w:rsidRDefault="00A019E5" w:rsidP="00AB4276">
            <w:pPr>
              <w:rPr>
                <w:rFonts w:ascii="Arial" w:eastAsia="굴림" w:hAnsi="Arial" w:cs="Arial"/>
                <w:sz w:val="20"/>
                <w:lang w:eastAsia="ko-KR"/>
              </w:rPr>
            </w:pPr>
            <w:r w:rsidRPr="00A019E5">
              <w:rPr>
                <w:rFonts w:ascii="Arial" w:eastAsia="굴림" w:hAnsi="Arial" w:cs="Arial"/>
                <w:sz w:val="20"/>
                <w:lang w:eastAsia="ko-KR"/>
              </w:rPr>
              <w:t xml:space="preserve">Partial BSSID is not defined. Also it is not defined in the </w:t>
            </w:r>
            <w:proofErr w:type="spellStart"/>
            <w:r w:rsidRPr="00A019E5">
              <w:rPr>
                <w:rFonts w:ascii="Arial" w:eastAsia="굴림" w:hAnsi="Arial" w:cs="Arial"/>
                <w:sz w:val="20"/>
                <w:lang w:eastAsia="ko-KR"/>
              </w:rPr>
              <w:t>refered</w:t>
            </w:r>
            <w:proofErr w:type="spellEnd"/>
            <w:r w:rsidRPr="00A019E5">
              <w:rPr>
                <w:rFonts w:ascii="Arial" w:eastAsia="굴림" w:hAnsi="Arial" w:cs="Arial"/>
                <w:sz w:val="20"/>
                <w:lang w:eastAsia="ko-KR"/>
              </w:rPr>
              <w:t xml:space="preserve"> section 9.20a</w:t>
            </w:r>
          </w:p>
        </w:tc>
        <w:tc>
          <w:tcPr>
            <w:tcW w:w="2038" w:type="dxa"/>
          </w:tcPr>
          <w:p w:rsidR="005D605D" w:rsidRPr="00AF67FB" w:rsidRDefault="005D605D" w:rsidP="00AB4276">
            <w:pPr>
              <w:rPr>
                <w:rFonts w:ascii="Arial" w:hAnsi="Arial" w:cs="Arial"/>
                <w:bCs/>
                <w:iCs/>
                <w:sz w:val="20"/>
                <w:lang w:eastAsia="ko-KR"/>
              </w:rPr>
            </w:pPr>
            <w:r w:rsidRPr="005D605D">
              <w:rPr>
                <w:rFonts w:ascii="Arial" w:hAnsi="Arial" w:cs="Arial"/>
                <w:bCs/>
                <w:iCs/>
                <w:sz w:val="20"/>
                <w:lang w:eastAsia="ko-KR"/>
              </w:rPr>
              <w:t>provide definition</w:t>
            </w:r>
          </w:p>
        </w:tc>
        <w:tc>
          <w:tcPr>
            <w:tcW w:w="1789" w:type="dxa"/>
          </w:tcPr>
          <w:p w:rsidR="005D605D" w:rsidRPr="003A1734" w:rsidRDefault="005D605D" w:rsidP="00AB4276">
            <w:pPr>
              <w:rPr>
                <w:rFonts w:ascii="Arial" w:eastAsia="굴림" w:hAnsi="Arial" w:cs="Arial"/>
                <w:sz w:val="20"/>
                <w:lang w:val="en-US" w:eastAsia="ko-KR"/>
              </w:rPr>
            </w:pPr>
            <w:r w:rsidRPr="003A1734">
              <w:rPr>
                <w:rFonts w:ascii="Arial" w:eastAsia="굴림" w:hAnsi="Arial" w:cs="Arial"/>
                <w:sz w:val="20"/>
                <w:lang w:val="en-US" w:eastAsia="ko-KR"/>
              </w:rPr>
              <w:t>Revised –</w:t>
            </w:r>
          </w:p>
          <w:p w:rsidR="005D605D" w:rsidRPr="003A1734" w:rsidRDefault="005D605D" w:rsidP="00AB4276">
            <w:pPr>
              <w:rPr>
                <w:rFonts w:ascii="Arial" w:eastAsia="굴림" w:hAnsi="Arial" w:cs="Arial"/>
                <w:sz w:val="20"/>
                <w:lang w:val="en-US" w:eastAsia="ko-KR"/>
              </w:rPr>
            </w:pPr>
          </w:p>
          <w:p w:rsidR="005D605D" w:rsidRPr="003A1734" w:rsidRDefault="005D605D" w:rsidP="00AB4276">
            <w:pPr>
              <w:rPr>
                <w:rFonts w:ascii="Arial" w:hAnsi="Arial" w:cs="Arial"/>
                <w:sz w:val="20"/>
                <w:lang w:eastAsia="ko-KR"/>
              </w:rPr>
            </w:pPr>
          </w:p>
          <w:p w:rsidR="005D605D" w:rsidRPr="00AF67FB" w:rsidRDefault="005D605D" w:rsidP="002325C2">
            <w:pPr>
              <w:rPr>
                <w:rFonts w:ascii="Arial" w:hAnsi="Arial" w:cs="Arial" w:hint="eastAsia"/>
                <w:sz w:val="20"/>
                <w:lang w:eastAsia="ko-KR"/>
              </w:rPr>
            </w:pPr>
            <w:proofErr w:type="spellStart"/>
            <w:r w:rsidRPr="003A1734">
              <w:rPr>
                <w:rFonts w:ascii="Arial" w:hAnsi="Arial" w:cs="Arial"/>
                <w:sz w:val="20"/>
              </w:rPr>
              <w:t>TGah</w:t>
            </w:r>
            <w:proofErr w:type="spellEnd"/>
            <w:r w:rsidRPr="003A1734">
              <w:rPr>
                <w:rFonts w:ascii="Arial" w:hAnsi="Arial" w:cs="Arial"/>
                <w:sz w:val="20"/>
              </w:rPr>
              <w:t xml:space="preserve"> Editor to make changes </w:t>
            </w:r>
            <w:r>
              <w:rPr>
                <w:rFonts w:ascii="Arial" w:hAnsi="Arial" w:cs="Arial"/>
                <w:sz w:val="20"/>
              </w:rPr>
              <w:t>shown in 1</w:t>
            </w:r>
            <w:r>
              <w:rPr>
                <w:rFonts w:ascii="Arial" w:hAnsi="Arial" w:cs="Arial" w:hint="eastAsia"/>
                <w:sz w:val="20"/>
                <w:lang w:eastAsia="ko-KR"/>
              </w:rPr>
              <w:t>5</w:t>
            </w:r>
            <w:r w:rsidRPr="009C0897">
              <w:rPr>
                <w:rFonts w:ascii="Arial" w:hAnsi="Arial" w:cs="Arial"/>
                <w:sz w:val="20"/>
              </w:rPr>
              <w:t>/</w:t>
            </w:r>
            <w:r w:rsidR="002325C2">
              <w:rPr>
                <w:rFonts w:ascii="Arial" w:hAnsi="Arial" w:cs="Arial" w:hint="eastAsia"/>
                <w:sz w:val="20"/>
                <w:lang w:eastAsia="ko-KR"/>
              </w:rPr>
              <w:t>0310</w:t>
            </w:r>
            <w:bookmarkStart w:id="0" w:name="_GoBack"/>
            <w:bookmarkEnd w:id="0"/>
          </w:p>
        </w:tc>
      </w:tr>
    </w:tbl>
    <w:p w:rsidR="005D605D" w:rsidRDefault="005D605D" w:rsidP="005D605D">
      <w:pPr>
        <w:rPr>
          <w:b/>
          <w:u w:val="single"/>
          <w:lang w:eastAsia="ko-KR"/>
        </w:rPr>
      </w:pPr>
    </w:p>
    <w:p w:rsidR="005D605D" w:rsidRPr="0074205E" w:rsidRDefault="005D605D" w:rsidP="005D605D">
      <w:pPr>
        <w:rPr>
          <w:b/>
          <w:u w:val="single"/>
          <w:lang w:eastAsia="ko-KR"/>
        </w:rPr>
      </w:pPr>
    </w:p>
    <w:p w:rsidR="005D605D" w:rsidRPr="00640180" w:rsidRDefault="005D605D" w:rsidP="005D605D">
      <w:pPr>
        <w:rPr>
          <w:szCs w:val="22"/>
          <w:u w:val="single"/>
          <w:lang w:eastAsia="ko-KR"/>
        </w:rPr>
      </w:pPr>
      <w:r w:rsidRPr="00640180">
        <w:rPr>
          <w:b/>
          <w:szCs w:val="22"/>
          <w:u w:val="single"/>
        </w:rPr>
        <w:t>Propose</w:t>
      </w:r>
      <w:r w:rsidRPr="00640180">
        <w:rPr>
          <w:rFonts w:hint="eastAsia"/>
          <w:b/>
          <w:szCs w:val="22"/>
          <w:u w:val="single"/>
          <w:lang w:eastAsia="ko-KR"/>
        </w:rPr>
        <w:t xml:space="preserve">d Remedy on CID </w:t>
      </w:r>
      <w:proofErr w:type="gramStart"/>
      <w:r w:rsidRPr="00640180">
        <w:rPr>
          <w:b/>
          <w:szCs w:val="22"/>
          <w:u w:val="single"/>
          <w:lang w:eastAsia="ko-KR"/>
        </w:rPr>
        <w:t>6</w:t>
      </w:r>
      <w:r w:rsidR="008B2C6C">
        <w:rPr>
          <w:rFonts w:hint="eastAsia"/>
          <w:b/>
          <w:szCs w:val="22"/>
          <w:u w:val="single"/>
          <w:lang w:eastAsia="ko-KR"/>
        </w:rPr>
        <w:t>205</w:t>
      </w:r>
      <w:r w:rsidRPr="00640180">
        <w:rPr>
          <w:rFonts w:hint="eastAsia"/>
          <w:b/>
          <w:szCs w:val="22"/>
          <w:u w:val="single"/>
          <w:lang w:eastAsia="ko-KR"/>
        </w:rPr>
        <w:t xml:space="preserve"> :</w:t>
      </w:r>
      <w:proofErr w:type="gramEnd"/>
    </w:p>
    <w:p w:rsidR="005D605D" w:rsidRDefault="005D605D" w:rsidP="005D605D">
      <w:pPr>
        <w:rPr>
          <w:lang w:eastAsia="ko-KR"/>
        </w:rPr>
      </w:pPr>
    </w:p>
    <w:p w:rsidR="005D605D" w:rsidRPr="00006F0A" w:rsidRDefault="005D605D" w:rsidP="005D605D">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00D742AB">
        <w:rPr>
          <w:rFonts w:hint="eastAsia"/>
          <w:b/>
          <w:i/>
          <w:szCs w:val="22"/>
          <w:highlight w:val="yellow"/>
          <w:lang w:eastAsia="ko-KR"/>
        </w:rPr>
        <w:t>Add</w:t>
      </w:r>
      <w:r>
        <w:rPr>
          <w:rFonts w:hint="eastAsia"/>
          <w:b/>
          <w:i/>
          <w:szCs w:val="22"/>
          <w:highlight w:val="yellow"/>
          <w:lang w:eastAsia="ko-KR"/>
        </w:rPr>
        <w:t xml:space="preserve"> the following sentence </w:t>
      </w:r>
      <w:r w:rsidR="00D742AB">
        <w:rPr>
          <w:rFonts w:hint="eastAsia"/>
          <w:b/>
          <w:i/>
          <w:szCs w:val="22"/>
          <w:highlight w:val="yellow"/>
          <w:lang w:eastAsia="ko-KR"/>
        </w:rPr>
        <w:t>at the end of the</w:t>
      </w:r>
      <w:r>
        <w:rPr>
          <w:rFonts w:hint="eastAsia"/>
          <w:b/>
          <w:i/>
          <w:szCs w:val="22"/>
          <w:highlight w:val="yellow"/>
          <w:lang w:eastAsia="ko-KR"/>
        </w:rPr>
        <w:t xml:space="preserve">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sidR="00D742AB">
        <w:rPr>
          <w:rFonts w:hint="eastAsia"/>
          <w:b/>
          <w:i/>
          <w:szCs w:val="22"/>
          <w:highlight w:val="yellow"/>
          <w:lang w:eastAsia="ko-KR"/>
        </w:rPr>
        <w:t>9.20a</w:t>
      </w:r>
      <w:r>
        <w:rPr>
          <w:rFonts w:hint="eastAsia"/>
          <w:b/>
          <w:i/>
          <w:szCs w:val="22"/>
          <w:highlight w:val="yellow"/>
          <w:lang w:eastAsia="ko-KR"/>
        </w:rPr>
        <w:t xml:space="preserve"> of D4.0 </w:t>
      </w:r>
      <w:r w:rsidRPr="00134716">
        <w:rPr>
          <w:rFonts w:hint="eastAsia"/>
          <w:b/>
          <w:i/>
          <w:szCs w:val="22"/>
          <w:highlight w:val="yellow"/>
          <w:lang w:eastAsia="ko-KR"/>
        </w:rPr>
        <w:t>as follows:</w:t>
      </w:r>
    </w:p>
    <w:p w:rsidR="005D605D" w:rsidRDefault="005D605D" w:rsidP="005D605D">
      <w:pPr>
        <w:rPr>
          <w:b/>
          <w:u w:val="single"/>
          <w:lang w:eastAsia="ko-KR"/>
        </w:rPr>
      </w:pPr>
    </w:p>
    <w:p w:rsidR="00A968B3" w:rsidRPr="00A968B3" w:rsidRDefault="00A968B3" w:rsidP="00A968B3">
      <w:pPr>
        <w:widowControl w:val="0"/>
        <w:autoSpaceDE w:val="0"/>
        <w:autoSpaceDN w:val="0"/>
        <w:adjustRightInd w:val="0"/>
        <w:spacing w:before="240"/>
        <w:jc w:val="center"/>
        <w:rPr>
          <w:color w:val="000000"/>
          <w:sz w:val="24"/>
          <w:szCs w:val="24"/>
          <w:lang w:val="en-US" w:eastAsia="ko-KR"/>
        </w:rPr>
      </w:pPr>
    </w:p>
    <w:p w:rsidR="00D742AB" w:rsidRPr="00A968B3" w:rsidRDefault="00A968B3" w:rsidP="00A968B3">
      <w:pPr>
        <w:rPr>
          <w:b/>
          <w:color w:val="00B0F0"/>
          <w:u w:val="single"/>
          <w:lang w:eastAsia="ko-KR"/>
        </w:rPr>
      </w:pPr>
      <w:r>
        <w:rPr>
          <w:rFonts w:hint="eastAsia"/>
          <w:color w:val="00B0F0"/>
          <w:sz w:val="20"/>
          <w:u w:val="single"/>
          <w:lang w:val="en-US" w:eastAsia="ko-KR"/>
        </w:rPr>
        <w:t>The</w:t>
      </w:r>
      <w:r w:rsidRPr="00A968B3">
        <w:rPr>
          <w:color w:val="00B0F0"/>
          <w:sz w:val="20"/>
          <w:u w:val="single"/>
          <w:lang w:val="en-US" w:eastAsia="ko-KR"/>
        </w:rPr>
        <w:t xml:space="preserve"> Partial BSSID</w:t>
      </w:r>
      <w:r>
        <w:rPr>
          <w:rFonts w:hint="eastAsia"/>
          <w:color w:val="00B0F0"/>
          <w:sz w:val="20"/>
          <w:u w:val="single"/>
          <w:lang w:val="en-US" w:eastAsia="ko-KR"/>
        </w:rPr>
        <w:t xml:space="preserve"> is defined to be </w:t>
      </w:r>
      <w:r w:rsidRPr="00A968B3">
        <w:rPr>
          <w:color w:val="00B0F0"/>
          <w:sz w:val="20"/>
          <w:u w:val="single"/>
          <w:lang w:val="en-US" w:eastAsia="ko-KR"/>
        </w:rPr>
        <w:t>the PARTIAL_AID of the address of the STA contained in the AP</w:t>
      </w:r>
      <w:r>
        <w:rPr>
          <w:rFonts w:hint="eastAsia"/>
          <w:color w:val="00B0F0"/>
          <w:sz w:val="20"/>
          <w:u w:val="single"/>
          <w:lang w:val="en-US" w:eastAsia="ko-KR"/>
        </w:rPr>
        <w:t xml:space="preserve"> and is </w:t>
      </w:r>
      <w:r w:rsidR="004913F8">
        <w:rPr>
          <w:rFonts w:hint="eastAsia"/>
          <w:color w:val="00B0F0"/>
          <w:sz w:val="20"/>
          <w:u w:val="single"/>
          <w:lang w:val="en-US" w:eastAsia="ko-KR"/>
        </w:rPr>
        <w:t xml:space="preserve">equal to </w:t>
      </w:r>
    </w:p>
    <w:tbl>
      <w:tblPr>
        <w:tblW w:w="0" w:type="auto"/>
        <w:tblBorders>
          <w:top w:val="nil"/>
          <w:left w:val="nil"/>
          <w:bottom w:val="nil"/>
          <w:right w:val="nil"/>
        </w:tblBorders>
        <w:tblLayout w:type="fixed"/>
        <w:tblLook w:val="0000" w:firstRow="0" w:lastRow="0" w:firstColumn="0" w:lastColumn="0" w:noHBand="0" w:noVBand="0"/>
      </w:tblPr>
      <w:tblGrid>
        <w:gridCol w:w="5480"/>
      </w:tblGrid>
      <w:tr w:rsidR="004913F8">
        <w:trPr>
          <w:trHeight w:val="330"/>
        </w:trPr>
        <w:tc>
          <w:tcPr>
            <w:tcW w:w="5480" w:type="dxa"/>
          </w:tcPr>
          <w:p w:rsidR="004913F8" w:rsidRPr="004913F8" w:rsidRDefault="004913F8">
            <w:pPr>
              <w:pStyle w:val="SP10217093"/>
              <w:jc w:val="center"/>
              <w:rPr>
                <w:color w:val="000000"/>
                <w:sz w:val="20"/>
                <w:szCs w:val="20"/>
                <w:u w:val="single"/>
              </w:rPr>
            </w:pPr>
            <w:r w:rsidRPr="004913F8">
              <w:rPr>
                <w:rStyle w:val="SC10323600"/>
                <w:color w:val="00B0F0"/>
                <w:u w:val="single"/>
              </w:rPr>
              <w:t>(</w:t>
            </w:r>
            <w:proofErr w:type="spellStart"/>
            <w:r w:rsidRPr="004913F8">
              <w:rPr>
                <w:rStyle w:val="SC10323600"/>
                <w:i/>
                <w:iCs/>
                <w:color w:val="00B0F0"/>
                <w:u w:val="single"/>
              </w:rPr>
              <w:t>dec</w:t>
            </w:r>
            <w:proofErr w:type="spellEnd"/>
            <w:r w:rsidRPr="004913F8">
              <w:rPr>
                <w:rStyle w:val="SC10323600"/>
                <w:color w:val="00B0F0"/>
                <w:u w:val="single"/>
              </w:rPr>
              <w:t>(BSSID[39:47])</w:t>
            </w:r>
            <w:r w:rsidRPr="004913F8">
              <w:rPr>
                <w:rStyle w:val="SC10323600"/>
                <w:i/>
                <w:iCs/>
                <w:color w:val="00B0F0"/>
                <w:u w:val="single"/>
              </w:rPr>
              <w:t>mod</w:t>
            </w:r>
            <w:r w:rsidRPr="004913F8">
              <w:rPr>
                <w:rStyle w:val="SC10323600"/>
                <w:color w:val="00B0F0"/>
                <w:u w:val="single"/>
              </w:rPr>
              <w:t>(2</w:t>
            </w:r>
            <w:r w:rsidRPr="004913F8">
              <w:rPr>
                <w:rStyle w:val="SC10323647"/>
                <w:color w:val="00B0F0"/>
                <w:u w:val="single"/>
                <w:vertAlign w:val="superscript"/>
              </w:rPr>
              <w:t>9</w:t>
            </w:r>
            <w:r w:rsidRPr="004913F8">
              <w:rPr>
                <w:rStyle w:val="SC10323600"/>
                <w:color w:val="00B0F0"/>
                <w:u w:val="single"/>
              </w:rPr>
              <w:t>-1))+1</w:t>
            </w:r>
          </w:p>
        </w:tc>
      </w:tr>
    </w:tbl>
    <w:p w:rsidR="005D605D" w:rsidRPr="00670E07" w:rsidRDefault="005D605D" w:rsidP="005D605D">
      <w:pPr>
        <w:widowControl w:val="0"/>
        <w:autoSpaceDE w:val="0"/>
        <w:autoSpaceDN w:val="0"/>
        <w:adjustRightInd w:val="0"/>
        <w:spacing w:before="240" w:after="240"/>
        <w:ind w:firstLine="200"/>
        <w:rPr>
          <w:rFonts w:ascii="Arial" w:hAnsi="Arial" w:cs="Arial"/>
          <w:color w:val="000000"/>
          <w:sz w:val="24"/>
          <w:szCs w:val="24"/>
          <w:lang w:eastAsia="ko-KR"/>
        </w:rPr>
      </w:pPr>
    </w:p>
    <w:sectPr w:rsidR="005D605D" w:rsidRPr="00670E07"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EA" w:rsidRDefault="00EB35EA">
      <w:r>
        <w:separator/>
      </w:r>
    </w:p>
  </w:endnote>
  <w:endnote w:type="continuationSeparator" w:id="0">
    <w:p w:rsidR="00EB35EA" w:rsidRDefault="00EB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AF" w:rsidRDefault="00EB35EA">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2369AF">
      <w:t>Submission</w:t>
    </w:r>
    <w:r>
      <w:fldChar w:fldCharType="end"/>
    </w:r>
    <w:r w:rsidR="002369AF">
      <w:tab/>
      <w:t xml:space="preserve">page </w:t>
    </w:r>
    <w:r w:rsidR="002369AF">
      <w:fldChar w:fldCharType="begin"/>
    </w:r>
    <w:r w:rsidR="002369AF">
      <w:instrText xml:space="preserve">page </w:instrText>
    </w:r>
    <w:r w:rsidR="002369AF">
      <w:fldChar w:fldCharType="separate"/>
    </w:r>
    <w:r w:rsidR="002325C2">
      <w:rPr>
        <w:noProof/>
      </w:rPr>
      <w:t>6</w:t>
    </w:r>
    <w:r w:rsidR="002369AF">
      <w:rPr>
        <w:noProof/>
      </w:rPr>
      <w:fldChar w:fldCharType="end"/>
    </w:r>
    <w:r w:rsidR="002369AF">
      <w:tab/>
    </w:r>
    <w:r w:rsidR="002369AF">
      <w:rPr>
        <w:rFonts w:hint="eastAsia"/>
        <w:lang w:eastAsia="ko-KR"/>
      </w:rPr>
      <w:t xml:space="preserve">Jae </w:t>
    </w:r>
    <w:proofErr w:type="spellStart"/>
    <w:r w:rsidR="002369AF">
      <w:rPr>
        <w:rFonts w:hint="eastAsia"/>
        <w:lang w:eastAsia="ko-KR"/>
      </w:rPr>
      <w:t>Seung</w:t>
    </w:r>
    <w:proofErr w:type="spellEnd"/>
    <w:r w:rsidR="002369AF">
      <w:rPr>
        <w:rFonts w:hint="eastAsia"/>
        <w:lang w:eastAsia="ko-KR"/>
      </w:rPr>
      <w:t xml:space="preserve"> Lee, ETRI</w:t>
    </w:r>
  </w:p>
  <w:p w:rsidR="002369AF" w:rsidRDefault="00236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EA" w:rsidRDefault="00EB35EA">
      <w:r>
        <w:separator/>
      </w:r>
    </w:p>
  </w:footnote>
  <w:footnote w:type="continuationSeparator" w:id="0">
    <w:p w:rsidR="00EB35EA" w:rsidRDefault="00EB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AF" w:rsidRDefault="00A20A7B">
    <w:pPr>
      <w:pStyle w:val="a4"/>
      <w:tabs>
        <w:tab w:val="clear" w:pos="6480"/>
        <w:tab w:val="center" w:pos="4680"/>
        <w:tab w:val="right" w:pos="9360"/>
      </w:tabs>
    </w:pPr>
    <w:r>
      <w:rPr>
        <w:rFonts w:hint="eastAsia"/>
        <w:lang w:eastAsia="ko-KR"/>
      </w:rPr>
      <w:t>March</w:t>
    </w:r>
    <w:r w:rsidR="002369AF">
      <w:rPr>
        <w:rFonts w:hint="eastAsia"/>
        <w:lang w:eastAsia="ko-KR"/>
      </w:rPr>
      <w:t xml:space="preserve"> </w:t>
    </w:r>
    <w:r w:rsidR="002369AF">
      <w:t>201</w:t>
    </w:r>
    <w:r w:rsidR="002369AF">
      <w:rPr>
        <w:rFonts w:hint="eastAsia"/>
        <w:lang w:eastAsia="ko-KR"/>
      </w:rPr>
      <w:t>5</w:t>
    </w:r>
    <w:r w:rsidR="002369AF">
      <w:tab/>
    </w:r>
    <w:r w:rsidR="002369AF">
      <w:tab/>
    </w:r>
    <w:r w:rsidR="00EB35EA">
      <w:fldChar w:fldCharType="begin"/>
    </w:r>
    <w:r w:rsidR="00EB35EA">
      <w:instrText xml:space="preserve"> TITLE  \* MERGEFORMAT </w:instrText>
    </w:r>
    <w:r w:rsidR="00EB35EA">
      <w:fldChar w:fldCharType="separate"/>
    </w:r>
    <w:r w:rsidR="002369AF">
      <w:t>doc.: IEEE 802.11-1</w:t>
    </w:r>
    <w:r w:rsidR="002369AF">
      <w:rPr>
        <w:rFonts w:hint="eastAsia"/>
        <w:lang w:eastAsia="ko-KR"/>
      </w:rPr>
      <w:t>5</w:t>
    </w:r>
    <w:r w:rsidR="002369AF">
      <w:t>/</w:t>
    </w:r>
    <w:r w:rsidR="002325C2">
      <w:rPr>
        <w:rFonts w:hint="eastAsia"/>
        <w:lang w:eastAsia="ko-KR"/>
      </w:rPr>
      <w:t>0310</w:t>
    </w:r>
    <w:r w:rsidR="002369AF">
      <w:rPr>
        <w:lang w:eastAsia="ko-KR"/>
      </w:rPr>
      <w:t>r</w:t>
    </w:r>
    <w:r w:rsidR="00EB35EA">
      <w:rPr>
        <w:lang w:eastAsia="ko-KR"/>
      </w:rPr>
      <w:fldChar w:fldCharType="end"/>
    </w:r>
    <w:r w:rsidR="002369AF">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0D4CC8"/>
    <w:multiLevelType w:val="hybridMultilevel"/>
    <w:tmpl w:val="CF4051C6"/>
    <w:lvl w:ilvl="0" w:tplc="A1721902">
      <w:start w:val="8"/>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5"/>
  </w:num>
  <w:num w:numId="11">
    <w:abstractNumId w:val="4"/>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C3F"/>
    <w:rsid w:val="00006DBB"/>
    <w:rsid w:val="0000743C"/>
    <w:rsid w:val="00013659"/>
    <w:rsid w:val="00013F87"/>
    <w:rsid w:val="000157CC"/>
    <w:rsid w:val="00016265"/>
    <w:rsid w:val="00017653"/>
    <w:rsid w:val="00017D25"/>
    <w:rsid w:val="00024344"/>
    <w:rsid w:val="00024487"/>
    <w:rsid w:val="0002737A"/>
    <w:rsid w:val="00027A7C"/>
    <w:rsid w:val="00027D05"/>
    <w:rsid w:val="00027E54"/>
    <w:rsid w:val="00031562"/>
    <w:rsid w:val="000405C4"/>
    <w:rsid w:val="0005115D"/>
    <w:rsid w:val="00052123"/>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34C"/>
    <w:rsid w:val="00090640"/>
    <w:rsid w:val="000915ED"/>
    <w:rsid w:val="00093FA5"/>
    <w:rsid w:val="00094FFA"/>
    <w:rsid w:val="00096ED6"/>
    <w:rsid w:val="000A0F6C"/>
    <w:rsid w:val="000A3F30"/>
    <w:rsid w:val="000A6587"/>
    <w:rsid w:val="000A6653"/>
    <w:rsid w:val="000B03AE"/>
    <w:rsid w:val="000B10BC"/>
    <w:rsid w:val="000B23CE"/>
    <w:rsid w:val="000B72CD"/>
    <w:rsid w:val="000C15F1"/>
    <w:rsid w:val="000C2EC4"/>
    <w:rsid w:val="000C5BAB"/>
    <w:rsid w:val="000D082A"/>
    <w:rsid w:val="000D174A"/>
    <w:rsid w:val="000D276A"/>
    <w:rsid w:val="000D2F1B"/>
    <w:rsid w:val="000D4F5F"/>
    <w:rsid w:val="000D5EBD"/>
    <w:rsid w:val="000D674F"/>
    <w:rsid w:val="000D7198"/>
    <w:rsid w:val="000E0494"/>
    <w:rsid w:val="000E1596"/>
    <w:rsid w:val="000E159E"/>
    <w:rsid w:val="000E17C9"/>
    <w:rsid w:val="000E1C37"/>
    <w:rsid w:val="000E1D7B"/>
    <w:rsid w:val="000E45E0"/>
    <w:rsid w:val="000E4B82"/>
    <w:rsid w:val="000E6837"/>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17F32"/>
    <w:rsid w:val="00120298"/>
    <w:rsid w:val="001215C0"/>
    <w:rsid w:val="00122D51"/>
    <w:rsid w:val="00123926"/>
    <w:rsid w:val="001275D7"/>
    <w:rsid w:val="00134114"/>
    <w:rsid w:val="00134716"/>
    <w:rsid w:val="00135763"/>
    <w:rsid w:val="001362B9"/>
    <w:rsid w:val="00144476"/>
    <w:rsid w:val="001448D8"/>
    <w:rsid w:val="001450BB"/>
    <w:rsid w:val="001459E7"/>
    <w:rsid w:val="00145E72"/>
    <w:rsid w:val="00146564"/>
    <w:rsid w:val="00146B04"/>
    <w:rsid w:val="001501F8"/>
    <w:rsid w:val="001515A8"/>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2053"/>
    <w:rsid w:val="00183F4C"/>
    <w:rsid w:val="0018608C"/>
    <w:rsid w:val="00187129"/>
    <w:rsid w:val="00190E5D"/>
    <w:rsid w:val="001911EF"/>
    <w:rsid w:val="0019164F"/>
    <w:rsid w:val="00192C6E"/>
    <w:rsid w:val="00193BC2"/>
    <w:rsid w:val="00193C39"/>
    <w:rsid w:val="001943F7"/>
    <w:rsid w:val="001977C0"/>
    <w:rsid w:val="001A2240"/>
    <w:rsid w:val="001A26A5"/>
    <w:rsid w:val="001A3048"/>
    <w:rsid w:val="001A7DFA"/>
    <w:rsid w:val="001B01F0"/>
    <w:rsid w:val="001B252D"/>
    <w:rsid w:val="001B2904"/>
    <w:rsid w:val="001B2EE1"/>
    <w:rsid w:val="001B63BC"/>
    <w:rsid w:val="001B6F32"/>
    <w:rsid w:val="001C012E"/>
    <w:rsid w:val="001C105F"/>
    <w:rsid w:val="001C2CC7"/>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1739"/>
    <w:rsid w:val="001F3DB9"/>
    <w:rsid w:val="001F491C"/>
    <w:rsid w:val="001F5C29"/>
    <w:rsid w:val="001F5D16"/>
    <w:rsid w:val="0020013A"/>
    <w:rsid w:val="0020462A"/>
    <w:rsid w:val="00206614"/>
    <w:rsid w:val="00210DDD"/>
    <w:rsid w:val="00211630"/>
    <w:rsid w:val="00213382"/>
    <w:rsid w:val="00214B50"/>
    <w:rsid w:val="002152B2"/>
    <w:rsid w:val="00215A82"/>
    <w:rsid w:val="00215E32"/>
    <w:rsid w:val="002176E0"/>
    <w:rsid w:val="002201A7"/>
    <w:rsid w:val="0022139A"/>
    <w:rsid w:val="00222AD4"/>
    <w:rsid w:val="002234A9"/>
    <w:rsid w:val="002234D2"/>
    <w:rsid w:val="002239F2"/>
    <w:rsid w:val="00225508"/>
    <w:rsid w:val="00225570"/>
    <w:rsid w:val="00225682"/>
    <w:rsid w:val="002323FE"/>
    <w:rsid w:val="002325C2"/>
    <w:rsid w:val="00234C13"/>
    <w:rsid w:val="002369AF"/>
    <w:rsid w:val="002369FD"/>
    <w:rsid w:val="00236A7E"/>
    <w:rsid w:val="00237286"/>
    <w:rsid w:val="0023760F"/>
    <w:rsid w:val="00237985"/>
    <w:rsid w:val="00237AE6"/>
    <w:rsid w:val="00237CF5"/>
    <w:rsid w:val="00241AD7"/>
    <w:rsid w:val="002422DD"/>
    <w:rsid w:val="00243F56"/>
    <w:rsid w:val="002470AC"/>
    <w:rsid w:val="00250655"/>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326"/>
    <w:rsid w:val="002846BA"/>
    <w:rsid w:val="00284B78"/>
    <w:rsid w:val="00284C5E"/>
    <w:rsid w:val="00290542"/>
    <w:rsid w:val="00291A10"/>
    <w:rsid w:val="0029225B"/>
    <w:rsid w:val="00294B37"/>
    <w:rsid w:val="00294F81"/>
    <w:rsid w:val="00295DAE"/>
    <w:rsid w:val="0029678A"/>
    <w:rsid w:val="002A065B"/>
    <w:rsid w:val="002A195C"/>
    <w:rsid w:val="002A2BFA"/>
    <w:rsid w:val="002A46E4"/>
    <w:rsid w:val="002A4A61"/>
    <w:rsid w:val="002C0438"/>
    <w:rsid w:val="002C0B14"/>
    <w:rsid w:val="002C239F"/>
    <w:rsid w:val="002C6B4F"/>
    <w:rsid w:val="002C6C28"/>
    <w:rsid w:val="002C72E1"/>
    <w:rsid w:val="002D1D40"/>
    <w:rsid w:val="002D37BF"/>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0654"/>
    <w:rsid w:val="00301266"/>
    <w:rsid w:val="003012C9"/>
    <w:rsid w:val="00303CCF"/>
    <w:rsid w:val="00305D6E"/>
    <w:rsid w:val="00306825"/>
    <w:rsid w:val="0030782E"/>
    <w:rsid w:val="00307F5F"/>
    <w:rsid w:val="00310B81"/>
    <w:rsid w:val="00314C0C"/>
    <w:rsid w:val="0031540B"/>
    <w:rsid w:val="003214E2"/>
    <w:rsid w:val="00325AB6"/>
    <w:rsid w:val="003266AB"/>
    <w:rsid w:val="003308A8"/>
    <w:rsid w:val="00331341"/>
    <w:rsid w:val="003336FD"/>
    <w:rsid w:val="00333B45"/>
    <w:rsid w:val="0033405A"/>
    <w:rsid w:val="0033530F"/>
    <w:rsid w:val="0034017F"/>
    <w:rsid w:val="00340599"/>
    <w:rsid w:val="0034212D"/>
    <w:rsid w:val="003449F9"/>
    <w:rsid w:val="003479E4"/>
    <w:rsid w:val="00347C43"/>
    <w:rsid w:val="00351CF9"/>
    <w:rsid w:val="0035249B"/>
    <w:rsid w:val="0035278B"/>
    <w:rsid w:val="003527BB"/>
    <w:rsid w:val="003568CC"/>
    <w:rsid w:val="003601EA"/>
    <w:rsid w:val="00360C87"/>
    <w:rsid w:val="003614A5"/>
    <w:rsid w:val="003620A2"/>
    <w:rsid w:val="00362E5F"/>
    <w:rsid w:val="00366AF0"/>
    <w:rsid w:val="003713CA"/>
    <w:rsid w:val="0037155A"/>
    <w:rsid w:val="003729FC"/>
    <w:rsid w:val="00372FCA"/>
    <w:rsid w:val="003763E7"/>
    <w:rsid w:val="003766B9"/>
    <w:rsid w:val="00376A98"/>
    <w:rsid w:val="00377242"/>
    <w:rsid w:val="00382C54"/>
    <w:rsid w:val="00382E4B"/>
    <w:rsid w:val="0038433E"/>
    <w:rsid w:val="00384940"/>
    <w:rsid w:val="0038516A"/>
    <w:rsid w:val="00385654"/>
    <w:rsid w:val="0038601E"/>
    <w:rsid w:val="003906A1"/>
    <w:rsid w:val="003924F8"/>
    <w:rsid w:val="003945E3"/>
    <w:rsid w:val="00395A50"/>
    <w:rsid w:val="0039787F"/>
    <w:rsid w:val="003A0B71"/>
    <w:rsid w:val="003A161F"/>
    <w:rsid w:val="003A1693"/>
    <w:rsid w:val="003A1CC7"/>
    <w:rsid w:val="003A3196"/>
    <w:rsid w:val="003A478D"/>
    <w:rsid w:val="003A5BFF"/>
    <w:rsid w:val="003A7FD0"/>
    <w:rsid w:val="003B0ABE"/>
    <w:rsid w:val="003B4DAD"/>
    <w:rsid w:val="003B52F2"/>
    <w:rsid w:val="003B56B6"/>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D790E"/>
    <w:rsid w:val="003E5916"/>
    <w:rsid w:val="003E5CD9"/>
    <w:rsid w:val="003E667C"/>
    <w:rsid w:val="003E7414"/>
    <w:rsid w:val="003E7F99"/>
    <w:rsid w:val="003F0B01"/>
    <w:rsid w:val="003F2D6C"/>
    <w:rsid w:val="003F74E1"/>
    <w:rsid w:val="004014AE"/>
    <w:rsid w:val="00402C94"/>
    <w:rsid w:val="00403645"/>
    <w:rsid w:val="004051EE"/>
    <w:rsid w:val="00406122"/>
    <w:rsid w:val="00407C5B"/>
    <w:rsid w:val="00412F1F"/>
    <w:rsid w:val="00414BF8"/>
    <w:rsid w:val="00416D17"/>
    <w:rsid w:val="00417CC6"/>
    <w:rsid w:val="00421159"/>
    <w:rsid w:val="004215D0"/>
    <w:rsid w:val="00427230"/>
    <w:rsid w:val="004326E4"/>
    <w:rsid w:val="00432D5C"/>
    <w:rsid w:val="004338DC"/>
    <w:rsid w:val="00437FB0"/>
    <w:rsid w:val="00440FF1"/>
    <w:rsid w:val="00441105"/>
    <w:rsid w:val="004417F2"/>
    <w:rsid w:val="00442799"/>
    <w:rsid w:val="00442DE5"/>
    <w:rsid w:val="00443A84"/>
    <w:rsid w:val="00443FBF"/>
    <w:rsid w:val="004452DF"/>
    <w:rsid w:val="00446242"/>
    <w:rsid w:val="0044717F"/>
    <w:rsid w:val="004507E7"/>
    <w:rsid w:val="00450CC0"/>
    <w:rsid w:val="00451219"/>
    <w:rsid w:val="00451E29"/>
    <w:rsid w:val="00453582"/>
    <w:rsid w:val="00457028"/>
    <w:rsid w:val="00457FA3"/>
    <w:rsid w:val="00462172"/>
    <w:rsid w:val="00465C06"/>
    <w:rsid w:val="00465DF5"/>
    <w:rsid w:val="0046734F"/>
    <w:rsid w:val="00467DA6"/>
    <w:rsid w:val="0047267B"/>
    <w:rsid w:val="00472F4C"/>
    <w:rsid w:val="00473515"/>
    <w:rsid w:val="00474163"/>
    <w:rsid w:val="00475A71"/>
    <w:rsid w:val="00482AD0"/>
    <w:rsid w:val="00483999"/>
    <w:rsid w:val="004913F8"/>
    <w:rsid w:val="00493989"/>
    <w:rsid w:val="00493CCC"/>
    <w:rsid w:val="0049468A"/>
    <w:rsid w:val="00494A39"/>
    <w:rsid w:val="004A0AF4"/>
    <w:rsid w:val="004A0B7D"/>
    <w:rsid w:val="004A7306"/>
    <w:rsid w:val="004B17D5"/>
    <w:rsid w:val="004B493F"/>
    <w:rsid w:val="004B6C27"/>
    <w:rsid w:val="004C0F0A"/>
    <w:rsid w:val="004C10FB"/>
    <w:rsid w:val="004C122D"/>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136D"/>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403BD"/>
    <w:rsid w:val="00541041"/>
    <w:rsid w:val="0054235E"/>
    <w:rsid w:val="00543CFF"/>
    <w:rsid w:val="0054425D"/>
    <w:rsid w:val="0055459B"/>
    <w:rsid w:val="00554995"/>
    <w:rsid w:val="00554B46"/>
    <w:rsid w:val="00554E80"/>
    <w:rsid w:val="00554EEF"/>
    <w:rsid w:val="0055527D"/>
    <w:rsid w:val="00565604"/>
    <w:rsid w:val="00566B3B"/>
    <w:rsid w:val="00567934"/>
    <w:rsid w:val="0057025E"/>
    <w:rsid w:val="005702B6"/>
    <w:rsid w:val="005703A1"/>
    <w:rsid w:val="00570594"/>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3A15"/>
    <w:rsid w:val="005C4204"/>
    <w:rsid w:val="005C6823"/>
    <w:rsid w:val="005D00D0"/>
    <w:rsid w:val="005D06FC"/>
    <w:rsid w:val="005D0ADE"/>
    <w:rsid w:val="005D1ED0"/>
    <w:rsid w:val="005D22A5"/>
    <w:rsid w:val="005D33B5"/>
    <w:rsid w:val="005D5C6E"/>
    <w:rsid w:val="005D605D"/>
    <w:rsid w:val="005E20E7"/>
    <w:rsid w:val="005E36D3"/>
    <w:rsid w:val="005E3E49"/>
    <w:rsid w:val="005E5C6C"/>
    <w:rsid w:val="005E73CE"/>
    <w:rsid w:val="005E768D"/>
    <w:rsid w:val="005F19DD"/>
    <w:rsid w:val="005F4AD8"/>
    <w:rsid w:val="005F5873"/>
    <w:rsid w:val="005F5ADA"/>
    <w:rsid w:val="005F695C"/>
    <w:rsid w:val="00600A10"/>
    <w:rsid w:val="0060167F"/>
    <w:rsid w:val="00606C05"/>
    <w:rsid w:val="00610878"/>
    <w:rsid w:val="00610B12"/>
    <w:rsid w:val="00611367"/>
    <w:rsid w:val="006130CD"/>
    <w:rsid w:val="00613271"/>
    <w:rsid w:val="006139D2"/>
    <w:rsid w:val="00615E8C"/>
    <w:rsid w:val="00621286"/>
    <w:rsid w:val="006214AD"/>
    <w:rsid w:val="0062254C"/>
    <w:rsid w:val="0062298E"/>
    <w:rsid w:val="0062350A"/>
    <w:rsid w:val="0062440B"/>
    <w:rsid w:val="006245FE"/>
    <w:rsid w:val="006254B0"/>
    <w:rsid w:val="006302F7"/>
    <w:rsid w:val="00631EB7"/>
    <w:rsid w:val="006341FE"/>
    <w:rsid w:val="00635200"/>
    <w:rsid w:val="006362D2"/>
    <w:rsid w:val="00637D68"/>
    <w:rsid w:val="00640180"/>
    <w:rsid w:val="00640737"/>
    <w:rsid w:val="00644E29"/>
    <w:rsid w:val="00646CE9"/>
    <w:rsid w:val="00652564"/>
    <w:rsid w:val="00654018"/>
    <w:rsid w:val="006548B7"/>
    <w:rsid w:val="00654B3B"/>
    <w:rsid w:val="00656882"/>
    <w:rsid w:val="00657DBD"/>
    <w:rsid w:val="00660952"/>
    <w:rsid w:val="0066185D"/>
    <w:rsid w:val="00662343"/>
    <w:rsid w:val="0066483B"/>
    <w:rsid w:val="0066569E"/>
    <w:rsid w:val="0067069C"/>
    <w:rsid w:val="00670CC9"/>
    <w:rsid w:val="00670E07"/>
    <w:rsid w:val="00671F29"/>
    <w:rsid w:val="00672487"/>
    <w:rsid w:val="0067305F"/>
    <w:rsid w:val="00673178"/>
    <w:rsid w:val="00674024"/>
    <w:rsid w:val="00675796"/>
    <w:rsid w:val="00676280"/>
    <w:rsid w:val="00680308"/>
    <w:rsid w:val="0068429C"/>
    <w:rsid w:val="00687476"/>
    <w:rsid w:val="00687B97"/>
    <w:rsid w:val="0069038E"/>
    <w:rsid w:val="00690C68"/>
    <w:rsid w:val="00692CC5"/>
    <w:rsid w:val="00692CE9"/>
    <w:rsid w:val="00693202"/>
    <w:rsid w:val="0069406F"/>
    <w:rsid w:val="006976B8"/>
    <w:rsid w:val="006A3A0E"/>
    <w:rsid w:val="006A3EB3"/>
    <w:rsid w:val="006A4358"/>
    <w:rsid w:val="006A503E"/>
    <w:rsid w:val="006A59BC"/>
    <w:rsid w:val="006A7F86"/>
    <w:rsid w:val="006B38DC"/>
    <w:rsid w:val="006B481B"/>
    <w:rsid w:val="006B4D2D"/>
    <w:rsid w:val="006B606F"/>
    <w:rsid w:val="006C0178"/>
    <w:rsid w:val="006C063A"/>
    <w:rsid w:val="006C14FD"/>
    <w:rsid w:val="006C1613"/>
    <w:rsid w:val="006C1FA8"/>
    <w:rsid w:val="006C28F1"/>
    <w:rsid w:val="006C28FA"/>
    <w:rsid w:val="006C2C97"/>
    <w:rsid w:val="006C39E7"/>
    <w:rsid w:val="006C3C1D"/>
    <w:rsid w:val="006C565C"/>
    <w:rsid w:val="006C5F7D"/>
    <w:rsid w:val="006C7BD1"/>
    <w:rsid w:val="006D244A"/>
    <w:rsid w:val="006D3377"/>
    <w:rsid w:val="006D3E5E"/>
    <w:rsid w:val="006D5362"/>
    <w:rsid w:val="006D5739"/>
    <w:rsid w:val="006E181A"/>
    <w:rsid w:val="006E187A"/>
    <w:rsid w:val="006E18FF"/>
    <w:rsid w:val="006E2D44"/>
    <w:rsid w:val="006E2E2A"/>
    <w:rsid w:val="006E53D3"/>
    <w:rsid w:val="006F188E"/>
    <w:rsid w:val="006F3DD4"/>
    <w:rsid w:val="00703BF7"/>
    <w:rsid w:val="00703CD9"/>
    <w:rsid w:val="00704BF2"/>
    <w:rsid w:val="007079CA"/>
    <w:rsid w:val="00710697"/>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05E"/>
    <w:rsid w:val="0074293A"/>
    <w:rsid w:val="0074579F"/>
    <w:rsid w:val="00745852"/>
    <w:rsid w:val="0074621F"/>
    <w:rsid w:val="007463FB"/>
    <w:rsid w:val="007467C4"/>
    <w:rsid w:val="007513CD"/>
    <w:rsid w:val="00752DD4"/>
    <w:rsid w:val="00753F20"/>
    <w:rsid w:val="0076063E"/>
    <w:rsid w:val="00761097"/>
    <w:rsid w:val="0076196C"/>
    <w:rsid w:val="00762538"/>
    <w:rsid w:val="00762C7E"/>
    <w:rsid w:val="007660E6"/>
    <w:rsid w:val="00766B1A"/>
    <w:rsid w:val="00766DFE"/>
    <w:rsid w:val="00772569"/>
    <w:rsid w:val="00774E40"/>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1E00"/>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1EDF"/>
    <w:rsid w:val="008138C1"/>
    <w:rsid w:val="00814506"/>
    <w:rsid w:val="00816B48"/>
    <w:rsid w:val="008170E9"/>
    <w:rsid w:val="008176AF"/>
    <w:rsid w:val="00817DFB"/>
    <w:rsid w:val="008204A2"/>
    <w:rsid w:val="008208CB"/>
    <w:rsid w:val="00820B60"/>
    <w:rsid w:val="00820E51"/>
    <w:rsid w:val="00822142"/>
    <w:rsid w:val="00822EA3"/>
    <w:rsid w:val="0082437A"/>
    <w:rsid w:val="00826D10"/>
    <w:rsid w:val="00830ACB"/>
    <w:rsid w:val="00831DDB"/>
    <w:rsid w:val="00831EDC"/>
    <w:rsid w:val="00832700"/>
    <w:rsid w:val="00832898"/>
    <w:rsid w:val="00832AE6"/>
    <w:rsid w:val="00835A0A"/>
    <w:rsid w:val="00836038"/>
    <w:rsid w:val="008369F9"/>
    <w:rsid w:val="008377E3"/>
    <w:rsid w:val="008378E7"/>
    <w:rsid w:val="00840667"/>
    <w:rsid w:val="00841AB3"/>
    <w:rsid w:val="00846FA7"/>
    <w:rsid w:val="00847EEA"/>
    <w:rsid w:val="00852B3C"/>
    <w:rsid w:val="00853048"/>
    <w:rsid w:val="008532E6"/>
    <w:rsid w:val="0085555B"/>
    <w:rsid w:val="0085795D"/>
    <w:rsid w:val="00863244"/>
    <w:rsid w:val="00865D96"/>
    <w:rsid w:val="00866701"/>
    <w:rsid w:val="0086745D"/>
    <w:rsid w:val="00867706"/>
    <w:rsid w:val="00872CEB"/>
    <w:rsid w:val="00874B15"/>
    <w:rsid w:val="008776B0"/>
    <w:rsid w:val="0088012D"/>
    <w:rsid w:val="00881C47"/>
    <w:rsid w:val="00882F87"/>
    <w:rsid w:val="00884237"/>
    <w:rsid w:val="008867CE"/>
    <w:rsid w:val="00887583"/>
    <w:rsid w:val="0089018C"/>
    <w:rsid w:val="00890CC4"/>
    <w:rsid w:val="00891445"/>
    <w:rsid w:val="00894EDB"/>
    <w:rsid w:val="0089619F"/>
    <w:rsid w:val="00897183"/>
    <w:rsid w:val="008979B0"/>
    <w:rsid w:val="008A0768"/>
    <w:rsid w:val="008A337E"/>
    <w:rsid w:val="008A510E"/>
    <w:rsid w:val="008A5AFD"/>
    <w:rsid w:val="008A641E"/>
    <w:rsid w:val="008A7065"/>
    <w:rsid w:val="008B2C6C"/>
    <w:rsid w:val="008B44EA"/>
    <w:rsid w:val="008B47B4"/>
    <w:rsid w:val="008B5396"/>
    <w:rsid w:val="008C4913"/>
    <w:rsid w:val="008C5478"/>
    <w:rsid w:val="008C57E5"/>
    <w:rsid w:val="008C5AD6"/>
    <w:rsid w:val="008C5D4E"/>
    <w:rsid w:val="008C7A4B"/>
    <w:rsid w:val="008D0C05"/>
    <w:rsid w:val="008D4D5A"/>
    <w:rsid w:val="008D5784"/>
    <w:rsid w:val="008D6759"/>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2557"/>
    <w:rsid w:val="00905A7F"/>
    <w:rsid w:val="00905F9F"/>
    <w:rsid w:val="00906F9C"/>
    <w:rsid w:val="00910F8F"/>
    <w:rsid w:val="0091118D"/>
    <w:rsid w:val="00913C8B"/>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1ED4"/>
    <w:rsid w:val="00962886"/>
    <w:rsid w:val="00963148"/>
    <w:rsid w:val="0097139A"/>
    <w:rsid w:val="009723A1"/>
    <w:rsid w:val="00973614"/>
    <w:rsid w:val="00974DED"/>
    <w:rsid w:val="00975ACF"/>
    <w:rsid w:val="00976558"/>
    <w:rsid w:val="0097724C"/>
    <w:rsid w:val="00980866"/>
    <w:rsid w:val="00980D24"/>
    <w:rsid w:val="009824DF"/>
    <w:rsid w:val="0098405A"/>
    <w:rsid w:val="00986137"/>
    <w:rsid w:val="00991A93"/>
    <w:rsid w:val="009941FB"/>
    <w:rsid w:val="00994A4F"/>
    <w:rsid w:val="00994EE9"/>
    <w:rsid w:val="009A0E5E"/>
    <w:rsid w:val="009A13A0"/>
    <w:rsid w:val="009A2737"/>
    <w:rsid w:val="009B09CD"/>
    <w:rsid w:val="009B177B"/>
    <w:rsid w:val="009B2383"/>
    <w:rsid w:val="009B30C6"/>
    <w:rsid w:val="009B4356"/>
    <w:rsid w:val="009B4ABD"/>
    <w:rsid w:val="009B5845"/>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9F7297"/>
    <w:rsid w:val="00A00EE5"/>
    <w:rsid w:val="00A019E5"/>
    <w:rsid w:val="00A0246D"/>
    <w:rsid w:val="00A049E2"/>
    <w:rsid w:val="00A126B1"/>
    <w:rsid w:val="00A1270C"/>
    <w:rsid w:val="00A1344B"/>
    <w:rsid w:val="00A20185"/>
    <w:rsid w:val="00A20A7B"/>
    <w:rsid w:val="00A215D4"/>
    <w:rsid w:val="00A219E7"/>
    <w:rsid w:val="00A24097"/>
    <w:rsid w:val="00A2417A"/>
    <w:rsid w:val="00A26D8D"/>
    <w:rsid w:val="00A27729"/>
    <w:rsid w:val="00A356EA"/>
    <w:rsid w:val="00A40884"/>
    <w:rsid w:val="00A4274F"/>
    <w:rsid w:val="00A43B6B"/>
    <w:rsid w:val="00A45C7E"/>
    <w:rsid w:val="00A463B8"/>
    <w:rsid w:val="00A477E6"/>
    <w:rsid w:val="00A47C1B"/>
    <w:rsid w:val="00A5337D"/>
    <w:rsid w:val="00A53CFE"/>
    <w:rsid w:val="00A562A1"/>
    <w:rsid w:val="00A57B3E"/>
    <w:rsid w:val="00A57CE8"/>
    <w:rsid w:val="00A62AE4"/>
    <w:rsid w:val="00A6539B"/>
    <w:rsid w:val="00A65E36"/>
    <w:rsid w:val="00A66CBC"/>
    <w:rsid w:val="00A66CFB"/>
    <w:rsid w:val="00A70990"/>
    <w:rsid w:val="00A729DC"/>
    <w:rsid w:val="00A7354C"/>
    <w:rsid w:val="00A759DC"/>
    <w:rsid w:val="00A830C1"/>
    <w:rsid w:val="00A844CE"/>
    <w:rsid w:val="00A85458"/>
    <w:rsid w:val="00A90385"/>
    <w:rsid w:val="00A91EAA"/>
    <w:rsid w:val="00A9264B"/>
    <w:rsid w:val="00A945DE"/>
    <w:rsid w:val="00A9678A"/>
    <w:rsid w:val="00A968B3"/>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D268D"/>
    <w:rsid w:val="00AD3749"/>
    <w:rsid w:val="00AD6723"/>
    <w:rsid w:val="00AD6AE6"/>
    <w:rsid w:val="00AD6E74"/>
    <w:rsid w:val="00AD7BA4"/>
    <w:rsid w:val="00AE197B"/>
    <w:rsid w:val="00AE4288"/>
    <w:rsid w:val="00AF11F1"/>
    <w:rsid w:val="00AF4D68"/>
    <w:rsid w:val="00AF4DED"/>
    <w:rsid w:val="00AF67FB"/>
    <w:rsid w:val="00B0051A"/>
    <w:rsid w:val="00B007A3"/>
    <w:rsid w:val="00B03DB7"/>
    <w:rsid w:val="00B04957"/>
    <w:rsid w:val="00B04CB8"/>
    <w:rsid w:val="00B11981"/>
    <w:rsid w:val="00B12394"/>
    <w:rsid w:val="00B14130"/>
    <w:rsid w:val="00B144F2"/>
    <w:rsid w:val="00B16018"/>
    <w:rsid w:val="00B16515"/>
    <w:rsid w:val="00B2054B"/>
    <w:rsid w:val="00B21C4C"/>
    <w:rsid w:val="00B23F9D"/>
    <w:rsid w:val="00B24659"/>
    <w:rsid w:val="00B359BA"/>
    <w:rsid w:val="00B4050B"/>
    <w:rsid w:val="00B4321D"/>
    <w:rsid w:val="00B447D8"/>
    <w:rsid w:val="00B4526A"/>
    <w:rsid w:val="00B45A5E"/>
    <w:rsid w:val="00B4724C"/>
    <w:rsid w:val="00B51194"/>
    <w:rsid w:val="00B52374"/>
    <w:rsid w:val="00B5499F"/>
    <w:rsid w:val="00B54BCB"/>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0644"/>
    <w:rsid w:val="00B931F6"/>
    <w:rsid w:val="00B94B98"/>
    <w:rsid w:val="00B94CAC"/>
    <w:rsid w:val="00BA787B"/>
    <w:rsid w:val="00BB1C81"/>
    <w:rsid w:val="00BB20F2"/>
    <w:rsid w:val="00BB30F7"/>
    <w:rsid w:val="00BB67AE"/>
    <w:rsid w:val="00BC137A"/>
    <w:rsid w:val="00BC5869"/>
    <w:rsid w:val="00BC5AAC"/>
    <w:rsid w:val="00BD0014"/>
    <w:rsid w:val="00BD003A"/>
    <w:rsid w:val="00BD1D45"/>
    <w:rsid w:val="00BD3E62"/>
    <w:rsid w:val="00BE0A8A"/>
    <w:rsid w:val="00BE1C1A"/>
    <w:rsid w:val="00BE2D0F"/>
    <w:rsid w:val="00BE4462"/>
    <w:rsid w:val="00BE4486"/>
    <w:rsid w:val="00BE7093"/>
    <w:rsid w:val="00BF12F2"/>
    <w:rsid w:val="00BF28BC"/>
    <w:rsid w:val="00BF321B"/>
    <w:rsid w:val="00BF3773"/>
    <w:rsid w:val="00BF3E14"/>
    <w:rsid w:val="00BF4644"/>
    <w:rsid w:val="00BF7592"/>
    <w:rsid w:val="00C00D18"/>
    <w:rsid w:val="00C02F7B"/>
    <w:rsid w:val="00C03B8D"/>
    <w:rsid w:val="00C04532"/>
    <w:rsid w:val="00C04B1A"/>
    <w:rsid w:val="00C06D1A"/>
    <w:rsid w:val="00C078F3"/>
    <w:rsid w:val="00C1178F"/>
    <w:rsid w:val="00C1356B"/>
    <w:rsid w:val="00C15188"/>
    <w:rsid w:val="00C151D0"/>
    <w:rsid w:val="00C16DCD"/>
    <w:rsid w:val="00C16F54"/>
    <w:rsid w:val="00C20EFC"/>
    <w:rsid w:val="00C22B90"/>
    <w:rsid w:val="00C237F5"/>
    <w:rsid w:val="00C24241"/>
    <w:rsid w:val="00C24A70"/>
    <w:rsid w:val="00C27D71"/>
    <w:rsid w:val="00C317AA"/>
    <w:rsid w:val="00C32418"/>
    <w:rsid w:val="00C325C5"/>
    <w:rsid w:val="00C348BD"/>
    <w:rsid w:val="00C34B1A"/>
    <w:rsid w:val="00C358AF"/>
    <w:rsid w:val="00C36247"/>
    <w:rsid w:val="00C36D39"/>
    <w:rsid w:val="00C42C11"/>
    <w:rsid w:val="00C45A69"/>
    <w:rsid w:val="00C46AA2"/>
    <w:rsid w:val="00C506FD"/>
    <w:rsid w:val="00C542F0"/>
    <w:rsid w:val="00C554A3"/>
    <w:rsid w:val="00C55F0E"/>
    <w:rsid w:val="00C57B2B"/>
    <w:rsid w:val="00C57CDB"/>
    <w:rsid w:val="00C60A9B"/>
    <w:rsid w:val="00C6108B"/>
    <w:rsid w:val="00C6354A"/>
    <w:rsid w:val="00C65ECD"/>
    <w:rsid w:val="00C67057"/>
    <w:rsid w:val="00C72348"/>
    <w:rsid w:val="00C72425"/>
    <w:rsid w:val="00C80D03"/>
    <w:rsid w:val="00C80D37"/>
    <w:rsid w:val="00C8151A"/>
    <w:rsid w:val="00C81770"/>
    <w:rsid w:val="00C82355"/>
    <w:rsid w:val="00C82609"/>
    <w:rsid w:val="00C85C0F"/>
    <w:rsid w:val="00C8757A"/>
    <w:rsid w:val="00C8795F"/>
    <w:rsid w:val="00C9340B"/>
    <w:rsid w:val="00C94EDD"/>
    <w:rsid w:val="00C95FF7"/>
    <w:rsid w:val="00C975ED"/>
    <w:rsid w:val="00C97719"/>
    <w:rsid w:val="00CA0B2A"/>
    <w:rsid w:val="00CA2591"/>
    <w:rsid w:val="00CA6934"/>
    <w:rsid w:val="00CB285C"/>
    <w:rsid w:val="00CB2E53"/>
    <w:rsid w:val="00CB3A02"/>
    <w:rsid w:val="00CB56DF"/>
    <w:rsid w:val="00CB7A46"/>
    <w:rsid w:val="00CC3806"/>
    <w:rsid w:val="00CC537D"/>
    <w:rsid w:val="00CD0ABD"/>
    <w:rsid w:val="00CD259C"/>
    <w:rsid w:val="00CD57D3"/>
    <w:rsid w:val="00CE3DDC"/>
    <w:rsid w:val="00CE431C"/>
    <w:rsid w:val="00CE55EC"/>
    <w:rsid w:val="00CE5942"/>
    <w:rsid w:val="00CE63EE"/>
    <w:rsid w:val="00CF16FB"/>
    <w:rsid w:val="00CF1A59"/>
    <w:rsid w:val="00CF1A8E"/>
    <w:rsid w:val="00CF2295"/>
    <w:rsid w:val="00CF3BDE"/>
    <w:rsid w:val="00CF6A9E"/>
    <w:rsid w:val="00D03D46"/>
    <w:rsid w:val="00D0639A"/>
    <w:rsid w:val="00D07ABE"/>
    <w:rsid w:val="00D1008D"/>
    <w:rsid w:val="00D10395"/>
    <w:rsid w:val="00D1363A"/>
    <w:rsid w:val="00D15A47"/>
    <w:rsid w:val="00D210F9"/>
    <w:rsid w:val="00D24B41"/>
    <w:rsid w:val="00D24EAA"/>
    <w:rsid w:val="00D26EB4"/>
    <w:rsid w:val="00D307A6"/>
    <w:rsid w:val="00D30843"/>
    <w:rsid w:val="00D3170D"/>
    <w:rsid w:val="00D31D0B"/>
    <w:rsid w:val="00D36C35"/>
    <w:rsid w:val="00D37926"/>
    <w:rsid w:val="00D37DE7"/>
    <w:rsid w:val="00D37F8F"/>
    <w:rsid w:val="00D42073"/>
    <w:rsid w:val="00D5432B"/>
    <w:rsid w:val="00D5494D"/>
    <w:rsid w:val="00D574CA"/>
    <w:rsid w:val="00D57819"/>
    <w:rsid w:val="00D6072C"/>
    <w:rsid w:val="00D60BFB"/>
    <w:rsid w:val="00D618A3"/>
    <w:rsid w:val="00D61B2D"/>
    <w:rsid w:val="00D62104"/>
    <w:rsid w:val="00D643F4"/>
    <w:rsid w:val="00D6631E"/>
    <w:rsid w:val="00D72906"/>
    <w:rsid w:val="00D72BC8"/>
    <w:rsid w:val="00D7310B"/>
    <w:rsid w:val="00D73304"/>
    <w:rsid w:val="00D7355F"/>
    <w:rsid w:val="00D73E07"/>
    <w:rsid w:val="00D742AB"/>
    <w:rsid w:val="00D826B4"/>
    <w:rsid w:val="00D84566"/>
    <w:rsid w:val="00D84E70"/>
    <w:rsid w:val="00D877DA"/>
    <w:rsid w:val="00D920A0"/>
    <w:rsid w:val="00D92951"/>
    <w:rsid w:val="00D94040"/>
    <w:rsid w:val="00D94B05"/>
    <w:rsid w:val="00D9667F"/>
    <w:rsid w:val="00D97A88"/>
    <w:rsid w:val="00DA0BC8"/>
    <w:rsid w:val="00DA0D6C"/>
    <w:rsid w:val="00DA2405"/>
    <w:rsid w:val="00DA2E0F"/>
    <w:rsid w:val="00DA3D06"/>
    <w:rsid w:val="00DA5594"/>
    <w:rsid w:val="00DA6162"/>
    <w:rsid w:val="00DB089D"/>
    <w:rsid w:val="00DB091E"/>
    <w:rsid w:val="00DB1455"/>
    <w:rsid w:val="00DB6B0C"/>
    <w:rsid w:val="00DB7D1B"/>
    <w:rsid w:val="00DC03EE"/>
    <w:rsid w:val="00DC0723"/>
    <w:rsid w:val="00DC176F"/>
    <w:rsid w:val="00DC2B1D"/>
    <w:rsid w:val="00DC3FAC"/>
    <w:rsid w:val="00DC4059"/>
    <w:rsid w:val="00DC77AA"/>
    <w:rsid w:val="00DD3BD5"/>
    <w:rsid w:val="00DD3C10"/>
    <w:rsid w:val="00DD6EB7"/>
    <w:rsid w:val="00DE18DF"/>
    <w:rsid w:val="00DE2E19"/>
    <w:rsid w:val="00DE385C"/>
    <w:rsid w:val="00DE61E9"/>
    <w:rsid w:val="00DE6B30"/>
    <w:rsid w:val="00DF15D7"/>
    <w:rsid w:val="00DF4C38"/>
    <w:rsid w:val="00DF5F36"/>
    <w:rsid w:val="00DF6CC2"/>
    <w:rsid w:val="00DF773B"/>
    <w:rsid w:val="00DF7817"/>
    <w:rsid w:val="00E006E4"/>
    <w:rsid w:val="00E01DB7"/>
    <w:rsid w:val="00E02AAD"/>
    <w:rsid w:val="00E06DCA"/>
    <w:rsid w:val="00E075AC"/>
    <w:rsid w:val="00E07608"/>
    <w:rsid w:val="00E0769B"/>
    <w:rsid w:val="00E07E4A"/>
    <w:rsid w:val="00E13C40"/>
    <w:rsid w:val="00E2188F"/>
    <w:rsid w:val="00E2195C"/>
    <w:rsid w:val="00E21C26"/>
    <w:rsid w:val="00E222B6"/>
    <w:rsid w:val="00E24714"/>
    <w:rsid w:val="00E26313"/>
    <w:rsid w:val="00E26376"/>
    <w:rsid w:val="00E26E40"/>
    <w:rsid w:val="00E27E33"/>
    <w:rsid w:val="00E33882"/>
    <w:rsid w:val="00E33B8F"/>
    <w:rsid w:val="00E35E3F"/>
    <w:rsid w:val="00E440E4"/>
    <w:rsid w:val="00E45B3F"/>
    <w:rsid w:val="00E500C2"/>
    <w:rsid w:val="00E51EC0"/>
    <w:rsid w:val="00E53C1B"/>
    <w:rsid w:val="00E54D26"/>
    <w:rsid w:val="00E55A03"/>
    <w:rsid w:val="00E5708C"/>
    <w:rsid w:val="00E610D6"/>
    <w:rsid w:val="00E63E43"/>
    <w:rsid w:val="00E64245"/>
    <w:rsid w:val="00E65013"/>
    <w:rsid w:val="00E66BC9"/>
    <w:rsid w:val="00E67121"/>
    <w:rsid w:val="00E71C91"/>
    <w:rsid w:val="00E74E87"/>
    <w:rsid w:val="00E75CA7"/>
    <w:rsid w:val="00E7602D"/>
    <w:rsid w:val="00E772DB"/>
    <w:rsid w:val="00E80182"/>
    <w:rsid w:val="00E8027B"/>
    <w:rsid w:val="00E81437"/>
    <w:rsid w:val="00E839F1"/>
    <w:rsid w:val="00E866F8"/>
    <w:rsid w:val="00E873C2"/>
    <w:rsid w:val="00E90FA2"/>
    <w:rsid w:val="00E91460"/>
    <w:rsid w:val="00E9535F"/>
    <w:rsid w:val="00EA2776"/>
    <w:rsid w:val="00EA2CE4"/>
    <w:rsid w:val="00EA48D0"/>
    <w:rsid w:val="00EA6DCB"/>
    <w:rsid w:val="00EB1658"/>
    <w:rsid w:val="00EB35EA"/>
    <w:rsid w:val="00EB5ADB"/>
    <w:rsid w:val="00EC1F76"/>
    <w:rsid w:val="00EC6470"/>
    <w:rsid w:val="00ED0D63"/>
    <w:rsid w:val="00ED39ED"/>
    <w:rsid w:val="00ED595D"/>
    <w:rsid w:val="00ED6FC5"/>
    <w:rsid w:val="00EE1457"/>
    <w:rsid w:val="00EE2AF3"/>
    <w:rsid w:val="00EE55B2"/>
    <w:rsid w:val="00EE7A23"/>
    <w:rsid w:val="00EE7DA9"/>
    <w:rsid w:val="00EF34D3"/>
    <w:rsid w:val="00EF6B9E"/>
    <w:rsid w:val="00EF78E6"/>
    <w:rsid w:val="00F03FD7"/>
    <w:rsid w:val="00F0401B"/>
    <w:rsid w:val="00F04FF6"/>
    <w:rsid w:val="00F079AC"/>
    <w:rsid w:val="00F109FC"/>
    <w:rsid w:val="00F15600"/>
    <w:rsid w:val="00F22649"/>
    <w:rsid w:val="00F2561F"/>
    <w:rsid w:val="00F2637D"/>
    <w:rsid w:val="00F27ADC"/>
    <w:rsid w:val="00F308D6"/>
    <w:rsid w:val="00F30AB8"/>
    <w:rsid w:val="00F342FD"/>
    <w:rsid w:val="00F34E9E"/>
    <w:rsid w:val="00F34F92"/>
    <w:rsid w:val="00F41684"/>
    <w:rsid w:val="00F422B3"/>
    <w:rsid w:val="00F43763"/>
    <w:rsid w:val="00F44755"/>
    <w:rsid w:val="00F448F1"/>
    <w:rsid w:val="00F455E0"/>
    <w:rsid w:val="00F45E7C"/>
    <w:rsid w:val="00F474C3"/>
    <w:rsid w:val="00F51EB4"/>
    <w:rsid w:val="00F543BE"/>
    <w:rsid w:val="00F5458D"/>
    <w:rsid w:val="00F54F3A"/>
    <w:rsid w:val="00F560BB"/>
    <w:rsid w:val="00F56773"/>
    <w:rsid w:val="00F64753"/>
    <w:rsid w:val="00F659E1"/>
    <w:rsid w:val="00F7196C"/>
    <w:rsid w:val="00F73AC0"/>
    <w:rsid w:val="00F74441"/>
    <w:rsid w:val="00F808C5"/>
    <w:rsid w:val="00F82C10"/>
    <w:rsid w:val="00F832E1"/>
    <w:rsid w:val="00F85369"/>
    <w:rsid w:val="00F9097C"/>
    <w:rsid w:val="00F93DC9"/>
    <w:rsid w:val="00F94872"/>
    <w:rsid w:val="00F95FC2"/>
    <w:rsid w:val="00F967E0"/>
    <w:rsid w:val="00F96A6A"/>
    <w:rsid w:val="00FA0AB3"/>
    <w:rsid w:val="00FA5518"/>
    <w:rsid w:val="00FA57AD"/>
    <w:rsid w:val="00FA5D88"/>
    <w:rsid w:val="00FA6D0A"/>
    <w:rsid w:val="00FA751A"/>
    <w:rsid w:val="00FB0152"/>
    <w:rsid w:val="00FB1482"/>
    <w:rsid w:val="00FB1A63"/>
    <w:rsid w:val="00FB33E4"/>
    <w:rsid w:val="00FB73B9"/>
    <w:rsid w:val="00FC18E0"/>
    <w:rsid w:val="00FC20C3"/>
    <w:rsid w:val="00FC253F"/>
    <w:rsid w:val="00FC29BA"/>
    <w:rsid w:val="00FC2BFD"/>
    <w:rsid w:val="00FC2EA5"/>
    <w:rsid w:val="00FC4D17"/>
    <w:rsid w:val="00FC64E4"/>
    <w:rsid w:val="00FD3C24"/>
    <w:rsid w:val="00FD554D"/>
    <w:rsid w:val="00FD5B24"/>
    <w:rsid w:val="00FD782A"/>
    <w:rsid w:val="00FE117C"/>
    <w:rsid w:val="00FE2A91"/>
    <w:rsid w:val="00FE31E9"/>
    <w:rsid w:val="00FE362B"/>
    <w:rsid w:val="00FE37EF"/>
    <w:rsid w:val="00FE5C16"/>
    <w:rsid w:val="00FE7A4D"/>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05D"/>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0915ED"/>
    <w:pPr>
      <w:widowControl w:val="0"/>
      <w:autoSpaceDE w:val="0"/>
      <w:autoSpaceDN w:val="0"/>
      <w:adjustRightInd w:val="0"/>
    </w:pPr>
    <w:rPr>
      <w:sz w:val="24"/>
      <w:szCs w:val="24"/>
      <w:lang w:val="en-US" w:eastAsia="ko-KR"/>
    </w:rPr>
  </w:style>
  <w:style w:type="paragraph" w:customStyle="1" w:styleId="SP9290823">
    <w:name w:val="SP.9.290823"/>
    <w:basedOn w:val="a"/>
    <w:next w:val="a"/>
    <w:uiPriority w:val="99"/>
    <w:rsid w:val="000915ED"/>
    <w:pPr>
      <w:widowControl w:val="0"/>
      <w:autoSpaceDE w:val="0"/>
      <w:autoSpaceDN w:val="0"/>
      <w:adjustRightInd w:val="0"/>
    </w:pPr>
    <w:rPr>
      <w:sz w:val="24"/>
      <w:szCs w:val="24"/>
      <w:lang w:val="en-US" w:eastAsia="ko-KR"/>
    </w:rPr>
  </w:style>
  <w:style w:type="paragraph" w:customStyle="1" w:styleId="SP9290820">
    <w:name w:val="SP.9.290820"/>
    <w:basedOn w:val="a"/>
    <w:next w:val="a"/>
    <w:uiPriority w:val="99"/>
    <w:rsid w:val="000915ED"/>
    <w:pPr>
      <w:widowControl w:val="0"/>
      <w:autoSpaceDE w:val="0"/>
      <w:autoSpaceDN w:val="0"/>
      <w:adjustRightInd w:val="0"/>
    </w:pPr>
    <w:rPr>
      <w:sz w:val="24"/>
      <w:szCs w:val="24"/>
      <w:lang w:val="en-US" w:eastAsia="ko-KR"/>
    </w:rPr>
  </w:style>
  <w:style w:type="paragraph" w:customStyle="1" w:styleId="SP9290826">
    <w:name w:val="SP.9.290826"/>
    <w:basedOn w:val="a"/>
    <w:next w:val="a"/>
    <w:uiPriority w:val="99"/>
    <w:rsid w:val="000915ED"/>
    <w:pPr>
      <w:widowControl w:val="0"/>
      <w:autoSpaceDE w:val="0"/>
      <w:autoSpaceDN w:val="0"/>
      <w:adjustRightInd w:val="0"/>
    </w:pPr>
    <w:rPr>
      <w:sz w:val="24"/>
      <w:szCs w:val="24"/>
      <w:lang w:val="en-US" w:eastAsia="ko-KR"/>
    </w:rPr>
  </w:style>
  <w:style w:type="paragraph" w:customStyle="1" w:styleId="SP9290817">
    <w:name w:val="SP.9.290817"/>
    <w:basedOn w:val="a"/>
    <w:next w:val="a"/>
    <w:uiPriority w:val="99"/>
    <w:rsid w:val="000915ED"/>
    <w:pPr>
      <w:widowControl w:val="0"/>
      <w:autoSpaceDE w:val="0"/>
      <w:autoSpaceDN w:val="0"/>
      <w:adjustRightInd w:val="0"/>
    </w:pPr>
    <w:rPr>
      <w:sz w:val="24"/>
      <w:szCs w:val="24"/>
      <w:lang w:val="en-US" w:eastAsia="ko-KR"/>
    </w:rPr>
  </w:style>
  <w:style w:type="character" w:customStyle="1" w:styleId="SC9192634">
    <w:name w:val="SC.9.192634"/>
    <w:uiPriority w:val="99"/>
    <w:rsid w:val="000915ED"/>
    <w:rPr>
      <w:color w:val="000000"/>
      <w:sz w:val="20"/>
      <w:szCs w:val="20"/>
    </w:rPr>
  </w:style>
  <w:style w:type="character" w:customStyle="1" w:styleId="SC11274443">
    <w:name w:val="SC.11.274443"/>
    <w:uiPriority w:val="99"/>
    <w:rsid w:val="00FC2EA5"/>
    <w:rPr>
      <w:b/>
      <w:bCs/>
      <w:color w:val="000000"/>
      <w:sz w:val="22"/>
      <w:szCs w:val="22"/>
    </w:rPr>
  </w:style>
  <w:style w:type="paragraph" w:customStyle="1" w:styleId="SP1181947">
    <w:name w:val="SP.11.81947"/>
    <w:basedOn w:val="a"/>
    <w:next w:val="a"/>
    <w:uiPriority w:val="99"/>
    <w:rsid w:val="0065401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65401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654018"/>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670E07"/>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670E07"/>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670E07"/>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670E07"/>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670E07"/>
    <w:pPr>
      <w:widowControl w:val="0"/>
      <w:autoSpaceDE w:val="0"/>
      <w:autoSpaceDN w:val="0"/>
      <w:adjustRightInd w:val="0"/>
    </w:pPr>
    <w:rPr>
      <w:sz w:val="24"/>
      <w:szCs w:val="24"/>
      <w:lang w:val="en-US" w:eastAsia="ko-KR"/>
    </w:rPr>
  </w:style>
  <w:style w:type="paragraph" w:customStyle="1" w:styleId="SP9200705">
    <w:name w:val="SP.9.200705"/>
    <w:basedOn w:val="a"/>
    <w:next w:val="a"/>
    <w:uiPriority w:val="99"/>
    <w:rsid w:val="00670E07"/>
    <w:pPr>
      <w:widowControl w:val="0"/>
      <w:autoSpaceDE w:val="0"/>
      <w:autoSpaceDN w:val="0"/>
      <w:adjustRightInd w:val="0"/>
    </w:pPr>
    <w:rPr>
      <w:sz w:val="24"/>
      <w:szCs w:val="24"/>
      <w:lang w:val="en-US" w:eastAsia="ko-KR"/>
    </w:rPr>
  </w:style>
  <w:style w:type="paragraph" w:customStyle="1" w:styleId="SP9200716">
    <w:name w:val="SP.9.200716"/>
    <w:basedOn w:val="a"/>
    <w:next w:val="a"/>
    <w:uiPriority w:val="99"/>
    <w:rsid w:val="00670E07"/>
    <w:pPr>
      <w:widowControl w:val="0"/>
      <w:autoSpaceDE w:val="0"/>
      <w:autoSpaceDN w:val="0"/>
      <w:adjustRightInd w:val="0"/>
    </w:pPr>
    <w:rPr>
      <w:sz w:val="24"/>
      <w:szCs w:val="24"/>
      <w:lang w:val="en-US" w:eastAsia="ko-KR"/>
    </w:rPr>
  </w:style>
  <w:style w:type="paragraph" w:customStyle="1" w:styleId="SP9200756">
    <w:name w:val="SP.9.200756"/>
    <w:basedOn w:val="a"/>
    <w:next w:val="a"/>
    <w:uiPriority w:val="99"/>
    <w:rsid w:val="00A968B3"/>
    <w:pPr>
      <w:widowControl w:val="0"/>
      <w:autoSpaceDE w:val="0"/>
      <w:autoSpaceDN w:val="0"/>
      <w:adjustRightInd w:val="0"/>
    </w:pPr>
    <w:rPr>
      <w:sz w:val="24"/>
      <w:szCs w:val="24"/>
      <w:lang w:val="en-US" w:eastAsia="ko-KR"/>
    </w:rPr>
  </w:style>
  <w:style w:type="paragraph" w:customStyle="1" w:styleId="SP9200732">
    <w:name w:val="SP.9.200732"/>
    <w:basedOn w:val="a"/>
    <w:next w:val="a"/>
    <w:uiPriority w:val="99"/>
    <w:rsid w:val="00A968B3"/>
    <w:pPr>
      <w:widowControl w:val="0"/>
      <w:autoSpaceDE w:val="0"/>
      <w:autoSpaceDN w:val="0"/>
      <w:adjustRightInd w:val="0"/>
    </w:pPr>
    <w:rPr>
      <w:sz w:val="24"/>
      <w:szCs w:val="24"/>
      <w:lang w:val="en-US" w:eastAsia="ko-KR"/>
    </w:rPr>
  </w:style>
  <w:style w:type="paragraph" w:customStyle="1" w:styleId="SP10217127">
    <w:name w:val="SP.10.217127"/>
    <w:basedOn w:val="a"/>
    <w:next w:val="a"/>
    <w:uiPriority w:val="99"/>
    <w:rsid w:val="004913F8"/>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4913F8"/>
    <w:pPr>
      <w:widowControl w:val="0"/>
      <w:autoSpaceDE w:val="0"/>
      <w:autoSpaceDN w:val="0"/>
      <w:adjustRightInd w:val="0"/>
    </w:pPr>
    <w:rPr>
      <w:sz w:val="24"/>
      <w:szCs w:val="24"/>
      <w:lang w:val="en-US" w:eastAsia="ko-KR"/>
    </w:rPr>
  </w:style>
  <w:style w:type="paragraph" w:customStyle="1" w:styleId="SP10217093">
    <w:name w:val="SP.10.217093"/>
    <w:basedOn w:val="a"/>
    <w:next w:val="a"/>
    <w:uiPriority w:val="99"/>
    <w:rsid w:val="004913F8"/>
    <w:pPr>
      <w:widowControl w:val="0"/>
      <w:autoSpaceDE w:val="0"/>
      <w:autoSpaceDN w:val="0"/>
      <w:adjustRightInd w:val="0"/>
    </w:pPr>
    <w:rPr>
      <w:sz w:val="24"/>
      <w:szCs w:val="24"/>
      <w:lang w:val="en-US" w:eastAsia="ko-KR"/>
    </w:rPr>
  </w:style>
  <w:style w:type="character" w:customStyle="1" w:styleId="SC10323600">
    <w:name w:val="SC.10.323600"/>
    <w:uiPriority w:val="99"/>
    <w:rsid w:val="004913F8"/>
    <w:rPr>
      <w:color w:val="000000"/>
      <w:sz w:val="20"/>
      <w:szCs w:val="20"/>
    </w:rPr>
  </w:style>
  <w:style w:type="character" w:customStyle="1" w:styleId="SC10323647">
    <w:name w:val="SC.10.323647"/>
    <w:uiPriority w:val="99"/>
    <w:rsid w:val="004913F8"/>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05D"/>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0915ED"/>
    <w:pPr>
      <w:widowControl w:val="0"/>
      <w:autoSpaceDE w:val="0"/>
      <w:autoSpaceDN w:val="0"/>
      <w:adjustRightInd w:val="0"/>
    </w:pPr>
    <w:rPr>
      <w:sz w:val="24"/>
      <w:szCs w:val="24"/>
      <w:lang w:val="en-US" w:eastAsia="ko-KR"/>
    </w:rPr>
  </w:style>
  <w:style w:type="paragraph" w:customStyle="1" w:styleId="SP9290823">
    <w:name w:val="SP.9.290823"/>
    <w:basedOn w:val="a"/>
    <w:next w:val="a"/>
    <w:uiPriority w:val="99"/>
    <w:rsid w:val="000915ED"/>
    <w:pPr>
      <w:widowControl w:val="0"/>
      <w:autoSpaceDE w:val="0"/>
      <w:autoSpaceDN w:val="0"/>
      <w:adjustRightInd w:val="0"/>
    </w:pPr>
    <w:rPr>
      <w:sz w:val="24"/>
      <w:szCs w:val="24"/>
      <w:lang w:val="en-US" w:eastAsia="ko-KR"/>
    </w:rPr>
  </w:style>
  <w:style w:type="paragraph" w:customStyle="1" w:styleId="SP9290820">
    <w:name w:val="SP.9.290820"/>
    <w:basedOn w:val="a"/>
    <w:next w:val="a"/>
    <w:uiPriority w:val="99"/>
    <w:rsid w:val="000915ED"/>
    <w:pPr>
      <w:widowControl w:val="0"/>
      <w:autoSpaceDE w:val="0"/>
      <w:autoSpaceDN w:val="0"/>
      <w:adjustRightInd w:val="0"/>
    </w:pPr>
    <w:rPr>
      <w:sz w:val="24"/>
      <w:szCs w:val="24"/>
      <w:lang w:val="en-US" w:eastAsia="ko-KR"/>
    </w:rPr>
  </w:style>
  <w:style w:type="paragraph" w:customStyle="1" w:styleId="SP9290826">
    <w:name w:val="SP.9.290826"/>
    <w:basedOn w:val="a"/>
    <w:next w:val="a"/>
    <w:uiPriority w:val="99"/>
    <w:rsid w:val="000915ED"/>
    <w:pPr>
      <w:widowControl w:val="0"/>
      <w:autoSpaceDE w:val="0"/>
      <w:autoSpaceDN w:val="0"/>
      <w:adjustRightInd w:val="0"/>
    </w:pPr>
    <w:rPr>
      <w:sz w:val="24"/>
      <w:szCs w:val="24"/>
      <w:lang w:val="en-US" w:eastAsia="ko-KR"/>
    </w:rPr>
  </w:style>
  <w:style w:type="paragraph" w:customStyle="1" w:styleId="SP9290817">
    <w:name w:val="SP.9.290817"/>
    <w:basedOn w:val="a"/>
    <w:next w:val="a"/>
    <w:uiPriority w:val="99"/>
    <w:rsid w:val="000915ED"/>
    <w:pPr>
      <w:widowControl w:val="0"/>
      <w:autoSpaceDE w:val="0"/>
      <w:autoSpaceDN w:val="0"/>
      <w:adjustRightInd w:val="0"/>
    </w:pPr>
    <w:rPr>
      <w:sz w:val="24"/>
      <w:szCs w:val="24"/>
      <w:lang w:val="en-US" w:eastAsia="ko-KR"/>
    </w:rPr>
  </w:style>
  <w:style w:type="character" w:customStyle="1" w:styleId="SC9192634">
    <w:name w:val="SC.9.192634"/>
    <w:uiPriority w:val="99"/>
    <w:rsid w:val="000915ED"/>
    <w:rPr>
      <w:color w:val="000000"/>
      <w:sz w:val="20"/>
      <w:szCs w:val="20"/>
    </w:rPr>
  </w:style>
  <w:style w:type="character" w:customStyle="1" w:styleId="SC11274443">
    <w:name w:val="SC.11.274443"/>
    <w:uiPriority w:val="99"/>
    <w:rsid w:val="00FC2EA5"/>
    <w:rPr>
      <w:b/>
      <w:bCs/>
      <w:color w:val="000000"/>
      <w:sz w:val="22"/>
      <w:szCs w:val="22"/>
    </w:rPr>
  </w:style>
  <w:style w:type="paragraph" w:customStyle="1" w:styleId="SP1181947">
    <w:name w:val="SP.11.81947"/>
    <w:basedOn w:val="a"/>
    <w:next w:val="a"/>
    <w:uiPriority w:val="99"/>
    <w:rsid w:val="0065401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65401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654018"/>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670E07"/>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670E07"/>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670E07"/>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670E07"/>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670E07"/>
    <w:pPr>
      <w:widowControl w:val="0"/>
      <w:autoSpaceDE w:val="0"/>
      <w:autoSpaceDN w:val="0"/>
      <w:adjustRightInd w:val="0"/>
    </w:pPr>
    <w:rPr>
      <w:sz w:val="24"/>
      <w:szCs w:val="24"/>
      <w:lang w:val="en-US" w:eastAsia="ko-KR"/>
    </w:rPr>
  </w:style>
  <w:style w:type="paragraph" w:customStyle="1" w:styleId="SP9200705">
    <w:name w:val="SP.9.200705"/>
    <w:basedOn w:val="a"/>
    <w:next w:val="a"/>
    <w:uiPriority w:val="99"/>
    <w:rsid w:val="00670E07"/>
    <w:pPr>
      <w:widowControl w:val="0"/>
      <w:autoSpaceDE w:val="0"/>
      <w:autoSpaceDN w:val="0"/>
      <w:adjustRightInd w:val="0"/>
    </w:pPr>
    <w:rPr>
      <w:sz w:val="24"/>
      <w:szCs w:val="24"/>
      <w:lang w:val="en-US" w:eastAsia="ko-KR"/>
    </w:rPr>
  </w:style>
  <w:style w:type="paragraph" w:customStyle="1" w:styleId="SP9200716">
    <w:name w:val="SP.9.200716"/>
    <w:basedOn w:val="a"/>
    <w:next w:val="a"/>
    <w:uiPriority w:val="99"/>
    <w:rsid w:val="00670E07"/>
    <w:pPr>
      <w:widowControl w:val="0"/>
      <w:autoSpaceDE w:val="0"/>
      <w:autoSpaceDN w:val="0"/>
      <w:adjustRightInd w:val="0"/>
    </w:pPr>
    <w:rPr>
      <w:sz w:val="24"/>
      <w:szCs w:val="24"/>
      <w:lang w:val="en-US" w:eastAsia="ko-KR"/>
    </w:rPr>
  </w:style>
  <w:style w:type="paragraph" w:customStyle="1" w:styleId="SP9200756">
    <w:name w:val="SP.9.200756"/>
    <w:basedOn w:val="a"/>
    <w:next w:val="a"/>
    <w:uiPriority w:val="99"/>
    <w:rsid w:val="00A968B3"/>
    <w:pPr>
      <w:widowControl w:val="0"/>
      <w:autoSpaceDE w:val="0"/>
      <w:autoSpaceDN w:val="0"/>
      <w:adjustRightInd w:val="0"/>
    </w:pPr>
    <w:rPr>
      <w:sz w:val="24"/>
      <w:szCs w:val="24"/>
      <w:lang w:val="en-US" w:eastAsia="ko-KR"/>
    </w:rPr>
  </w:style>
  <w:style w:type="paragraph" w:customStyle="1" w:styleId="SP9200732">
    <w:name w:val="SP.9.200732"/>
    <w:basedOn w:val="a"/>
    <w:next w:val="a"/>
    <w:uiPriority w:val="99"/>
    <w:rsid w:val="00A968B3"/>
    <w:pPr>
      <w:widowControl w:val="0"/>
      <w:autoSpaceDE w:val="0"/>
      <w:autoSpaceDN w:val="0"/>
      <w:adjustRightInd w:val="0"/>
    </w:pPr>
    <w:rPr>
      <w:sz w:val="24"/>
      <w:szCs w:val="24"/>
      <w:lang w:val="en-US" w:eastAsia="ko-KR"/>
    </w:rPr>
  </w:style>
  <w:style w:type="paragraph" w:customStyle="1" w:styleId="SP10217127">
    <w:name w:val="SP.10.217127"/>
    <w:basedOn w:val="a"/>
    <w:next w:val="a"/>
    <w:uiPriority w:val="99"/>
    <w:rsid w:val="004913F8"/>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4913F8"/>
    <w:pPr>
      <w:widowControl w:val="0"/>
      <w:autoSpaceDE w:val="0"/>
      <w:autoSpaceDN w:val="0"/>
      <w:adjustRightInd w:val="0"/>
    </w:pPr>
    <w:rPr>
      <w:sz w:val="24"/>
      <w:szCs w:val="24"/>
      <w:lang w:val="en-US" w:eastAsia="ko-KR"/>
    </w:rPr>
  </w:style>
  <w:style w:type="paragraph" w:customStyle="1" w:styleId="SP10217093">
    <w:name w:val="SP.10.217093"/>
    <w:basedOn w:val="a"/>
    <w:next w:val="a"/>
    <w:uiPriority w:val="99"/>
    <w:rsid w:val="004913F8"/>
    <w:pPr>
      <w:widowControl w:val="0"/>
      <w:autoSpaceDE w:val="0"/>
      <w:autoSpaceDN w:val="0"/>
      <w:adjustRightInd w:val="0"/>
    </w:pPr>
    <w:rPr>
      <w:sz w:val="24"/>
      <w:szCs w:val="24"/>
      <w:lang w:val="en-US" w:eastAsia="ko-KR"/>
    </w:rPr>
  </w:style>
  <w:style w:type="character" w:customStyle="1" w:styleId="SC10323600">
    <w:name w:val="SC.10.323600"/>
    <w:uiPriority w:val="99"/>
    <w:rsid w:val="004913F8"/>
    <w:rPr>
      <w:color w:val="000000"/>
      <w:sz w:val="20"/>
      <w:szCs w:val="20"/>
    </w:rPr>
  </w:style>
  <w:style w:type="character" w:customStyle="1" w:styleId="SC10323647">
    <w:name w:val="SC.10.323647"/>
    <w:uiPriority w:val="99"/>
    <w:rsid w:val="004913F8"/>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2862465">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3666504">
      <w:bodyDiv w:val="1"/>
      <w:marLeft w:val="0"/>
      <w:marRight w:val="0"/>
      <w:marTop w:val="0"/>
      <w:marBottom w:val="0"/>
      <w:divBdr>
        <w:top w:val="none" w:sz="0" w:space="0" w:color="auto"/>
        <w:left w:val="none" w:sz="0" w:space="0" w:color="auto"/>
        <w:bottom w:val="none" w:sz="0" w:space="0" w:color="auto"/>
        <w:right w:val="none" w:sz="0" w:space="0" w:color="auto"/>
      </w:divBdr>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70837873">
      <w:bodyDiv w:val="1"/>
      <w:marLeft w:val="0"/>
      <w:marRight w:val="0"/>
      <w:marTop w:val="0"/>
      <w:marBottom w:val="0"/>
      <w:divBdr>
        <w:top w:val="none" w:sz="0" w:space="0" w:color="auto"/>
        <w:left w:val="none" w:sz="0" w:space="0" w:color="auto"/>
        <w:bottom w:val="none" w:sz="0" w:space="0" w:color="auto"/>
        <w:right w:val="none" w:sz="0" w:space="0" w:color="auto"/>
      </w:divBdr>
    </w:div>
    <w:div w:id="2075397368">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6A4D-2854-4A38-BF54-EA49CDE1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1387</Words>
  <Characters>7909</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9278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이재승</cp:lastModifiedBy>
  <cp:revision>3</cp:revision>
  <cp:lastPrinted>2014-09-08T04:39:00Z</cp:lastPrinted>
  <dcterms:created xsi:type="dcterms:W3CDTF">2015-03-05T17:03:00Z</dcterms:created>
  <dcterms:modified xsi:type="dcterms:W3CDTF">2015-03-05T18:11:00Z</dcterms:modified>
</cp:coreProperties>
</file>