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5B31EA" w:rsidP="000020D8">
            <w:pPr>
              <w:pStyle w:val="T2"/>
            </w:pPr>
            <w:r>
              <w:rPr>
                <w:rFonts w:hint="eastAsia"/>
                <w:lang w:eastAsia="ko-KR"/>
              </w:rPr>
              <w:t>LB 20</w:t>
            </w:r>
            <w:r w:rsidR="0067434F">
              <w:rPr>
                <w:rFonts w:hint="eastAsia"/>
                <w:lang w:eastAsia="ko-KR"/>
              </w:rPr>
              <w:t>7</w:t>
            </w:r>
            <w:r>
              <w:rPr>
                <w:rFonts w:hint="eastAsia"/>
                <w:lang w:eastAsia="ko-KR"/>
              </w:rPr>
              <w:t xml:space="preserve"> </w:t>
            </w:r>
            <w:r w:rsidR="00A91053">
              <w:rPr>
                <w:rFonts w:hint="eastAsia"/>
                <w:lang w:eastAsia="ko-KR"/>
              </w:rPr>
              <w:t xml:space="preserve">Clause </w:t>
            </w:r>
            <w:r w:rsidR="000020D8">
              <w:rPr>
                <w:rFonts w:hint="eastAsia"/>
                <w:lang w:eastAsia="ko-KR"/>
              </w:rPr>
              <w:t xml:space="preserve">3 Definition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926A1">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DA6162">
              <w:rPr>
                <w:rFonts w:hint="eastAsia"/>
                <w:b w:val="0"/>
                <w:sz w:val="20"/>
                <w:lang w:eastAsia="ko-KR"/>
              </w:rPr>
              <w:t>0</w:t>
            </w:r>
            <w:r w:rsidR="0067434F">
              <w:rPr>
                <w:rFonts w:hint="eastAsia"/>
                <w:b w:val="0"/>
                <w:sz w:val="20"/>
                <w:lang w:eastAsia="ko-KR"/>
              </w:rPr>
              <w:t>2</w:t>
            </w:r>
            <w:r w:rsidR="0088012D">
              <w:rPr>
                <w:rFonts w:hint="eastAsia"/>
                <w:b w:val="0"/>
                <w:sz w:val="20"/>
                <w:lang w:eastAsia="ko-KR"/>
              </w:rPr>
              <w:t>-</w:t>
            </w:r>
            <w:r w:rsidR="00D926A1">
              <w:rPr>
                <w:rFonts w:hint="eastAsia"/>
                <w:b w:val="0"/>
                <w:sz w:val="20"/>
                <w:lang w:eastAsia="ko-KR"/>
              </w:rPr>
              <w:t>2</w:t>
            </w:r>
            <w:r w:rsidR="001E627C">
              <w:rPr>
                <w:rFonts w:hint="eastAsia"/>
                <w:b w:val="0"/>
                <w:sz w:val="20"/>
                <w:lang w:eastAsia="ko-KR"/>
              </w:rPr>
              <w:t>1</w:t>
            </w:r>
          </w:p>
        </w:tc>
        <w:bookmarkStart w:id="0" w:name="_GoBack"/>
        <w:bookmarkEnd w:id="0"/>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5236D7">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clause 3 (definition)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Pr>
                      <w:rFonts w:hint="eastAsia"/>
                      <w:lang w:eastAsia="ko-KR"/>
                    </w:rPr>
                    <w:t>TGah</w:t>
                  </w:r>
                  <w:proofErr w:type="spellEnd"/>
                  <w:r>
                    <w:rPr>
                      <w:rFonts w:hint="eastAsia"/>
                      <w:lang w:eastAsia="ko-KR"/>
                    </w:rPr>
                    <w:t xml:space="preserve"> Draft 4.0.</w:t>
                  </w:r>
                </w:p>
                <w:p w:rsidR="00446A34" w:rsidRDefault="00446A34" w:rsidP="00C54305">
                  <w:pPr>
                    <w:pStyle w:val="af"/>
                    <w:numPr>
                      <w:ilvl w:val="0"/>
                      <w:numId w:val="1"/>
                    </w:numPr>
                    <w:ind w:leftChars="0"/>
                    <w:jc w:val="both"/>
                    <w:rPr>
                      <w:rFonts w:hint="eastAsia"/>
                    </w:rPr>
                  </w:pPr>
                  <w:r>
                    <w:rPr>
                      <w:rFonts w:hint="eastAsia"/>
                      <w:lang w:eastAsia="ko-KR"/>
                    </w:rPr>
                    <w:t xml:space="preserve">CIDs: </w:t>
                  </w:r>
                  <w:r w:rsidR="0038052B" w:rsidRPr="0038052B">
                    <w:rPr>
                      <w:lang w:eastAsia="ko-KR"/>
                    </w:rPr>
                    <w:t>6020, 6021, 6022, 6079, 6111, 6167, 6168, 6172, 6176, 6229, 6233</w:t>
                  </w:r>
                  <w:r w:rsidR="00C54305">
                    <w:rPr>
                      <w:rFonts w:hint="eastAsia"/>
                      <w:lang w:eastAsia="ko-KR"/>
                    </w:rPr>
                    <w:t xml:space="preserve">, </w:t>
                  </w:r>
                  <w:r w:rsidR="00C54305" w:rsidRPr="00C54305">
                    <w:rPr>
                      <w:lang w:eastAsia="ko-KR"/>
                    </w:rPr>
                    <w:t>6005, 6006, 6007, 6008</w:t>
                  </w:r>
                  <w:r>
                    <w:rPr>
                      <w:rFonts w:hint="eastAsia"/>
                      <w:lang w:eastAsia="ko-KR"/>
                    </w:rPr>
                    <w:t xml:space="preserve"> (</w:t>
                  </w:r>
                  <w:r w:rsidR="00C54305">
                    <w:rPr>
                      <w:rFonts w:hint="eastAsia"/>
                      <w:lang w:eastAsia="ko-KR"/>
                    </w:rPr>
                    <w:t>1</w:t>
                  </w:r>
                  <w:r w:rsidR="00CF349D">
                    <w:rPr>
                      <w:rFonts w:hint="eastAsia"/>
                      <w:lang w:eastAsia="ko-KR"/>
                    </w:rPr>
                    <w:t>5</w:t>
                  </w:r>
                  <w:r>
                    <w:rPr>
                      <w:rFonts w:hint="eastAsia"/>
                      <w:lang w:eastAsia="ko-KR"/>
                    </w:rPr>
                    <w:t xml:space="preserve"> CIDs) </w:t>
                  </w:r>
                </w:p>
                <w:p w:rsidR="006278F8" w:rsidRDefault="006278F8" w:rsidP="00353A5C">
                  <w:pPr>
                    <w:pStyle w:val="af"/>
                    <w:ind w:leftChars="0" w:left="760"/>
                    <w:jc w:val="both"/>
                  </w:pPr>
                </w:p>
                <w:p w:rsidR="002D7CBB" w:rsidRDefault="002D7CBB" w:rsidP="007324D0">
                  <w:pPr>
                    <w:ind w:left="400"/>
                    <w:jc w:val="both"/>
                    <w:rPr>
                      <w:lang w:eastAsia="ko-KR"/>
                    </w:rPr>
                  </w:pPr>
                  <w:r>
                    <w:rPr>
                      <w:rFonts w:hint="eastAsia"/>
                      <w:lang w:eastAsia="ko-KR"/>
                    </w:rPr>
                    <w:t xml:space="preserve">NOTE) </w:t>
                  </w:r>
                  <w:r w:rsidR="00EB41C2">
                    <w:rPr>
                      <w:rFonts w:hint="eastAsia"/>
                      <w:lang w:eastAsia="ko-KR"/>
                    </w:rPr>
                    <w:t>CID 6157 is also related with clause 3. But, t</w:t>
                  </w:r>
                  <w:r>
                    <w:rPr>
                      <w:rFonts w:hint="eastAsia"/>
                      <w:lang w:eastAsia="ko-KR"/>
                    </w:rPr>
                    <w:t xml:space="preserve">his document is missing </w:t>
                  </w:r>
                  <w:r w:rsidR="00EB41C2">
                    <w:rPr>
                      <w:rFonts w:hint="eastAsia"/>
                      <w:lang w:eastAsia="ko-KR"/>
                    </w:rPr>
                    <w:t xml:space="preserve">the </w:t>
                  </w:r>
                  <w:r>
                    <w:rPr>
                      <w:rFonts w:hint="eastAsia"/>
                      <w:lang w:eastAsia="ko-KR"/>
                    </w:rPr>
                    <w:t>resolution.</w:t>
                  </w:r>
                </w:p>
                <w:p w:rsidR="00446A34" w:rsidRDefault="00446A34" w:rsidP="003D5F29">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052B"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eastAsia="굴림" w:hAnsi="Arial" w:cs="Arial"/>
                <w:sz w:val="20"/>
                <w:lang w:val="en-US" w:eastAsia="ko-KR"/>
              </w:rPr>
            </w:pPr>
            <w:r w:rsidRPr="0038052B">
              <w:rPr>
                <w:rFonts w:ascii="Arial" w:eastAsia="굴림" w:hAnsi="Arial" w:cs="Arial"/>
                <w:sz w:val="20"/>
                <w:lang w:val="en-US" w:eastAsia="ko-KR"/>
              </w:rPr>
              <w:t>6020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hAnsi="Arial" w:cs="Arial"/>
                <w:sz w:val="20"/>
              </w:rPr>
            </w:pPr>
            <w:r w:rsidRPr="0038052B">
              <w:rPr>
                <w:rFonts w:ascii="Arial" w:hAnsi="Arial" w:cs="Arial"/>
                <w:sz w:val="20"/>
              </w:rPr>
              <w:t>4.45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The term "small" is a vague and subjective </w:t>
            </w:r>
            <w:proofErr w:type="spellStart"/>
            <w:r w:rsidRPr="0038052B">
              <w:rPr>
                <w:rFonts w:ascii="Arial" w:hAnsi="Arial" w:cs="Arial"/>
                <w:sz w:val="20"/>
              </w:rPr>
              <w:t>quatificaton</w:t>
            </w:r>
            <w:proofErr w:type="spellEnd"/>
            <w:r w:rsidRPr="0038052B">
              <w:rPr>
                <w:rFonts w:ascii="Arial" w:hAnsi="Arial" w:cs="Arial"/>
                <w:sz w:val="20"/>
              </w:rPr>
              <w:t xml:space="preserve"> to specify a STA to be energy-limited.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Change the end of the sentence from </w:t>
            </w:r>
            <w:proofErr w:type="gramStart"/>
            <w:r w:rsidRPr="0038052B">
              <w:rPr>
                <w:rFonts w:ascii="Arial" w:hAnsi="Arial" w:cs="Arial"/>
                <w:sz w:val="20"/>
              </w:rPr>
              <w:t>" ...</w:t>
            </w:r>
            <w:proofErr w:type="gramEnd"/>
            <w:r w:rsidRPr="0038052B">
              <w:rPr>
                <w:rFonts w:ascii="Arial" w:hAnsi="Arial" w:cs="Arial"/>
                <w:sz w:val="20"/>
              </w:rPr>
              <w:t xml:space="preserve"> SIG STA that is ... "    to    " ... S1G STA whose limited energy supply requires the STA to transmit or receive in certain intervals of time only."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46571" w:rsidRDefault="00F46571" w:rsidP="003805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46571" w:rsidRDefault="000A5709" w:rsidP="0038052B">
            <w:pPr>
              <w:rPr>
                <w:rFonts w:ascii="Arial" w:eastAsia="굴림" w:hAnsi="Arial" w:cs="Arial"/>
                <w:sz w:val="20"/>
                <w:lang w:val="en-US" w:eastAsia="ko-KR"/>
              </w:rPr>
            </w:pPr>
            <w:r>
              <w:rPr>
                <w:rFonts w:ascii="Arial" w:eastAsia="굴림" w:hAnsi="Arial" w:cs="Arial" w:hint="eastAsia"/>
                <w:sz w:val="20"/>
                <w:lang w:val="en-US" w:eastAsia="ko-KR"/>
              </w:rPr>
              <w:t>Small is a subjective terminology.</w:t>
            </w:r>
          </w:p>
          <w:p w:rsidR="00270859" w:rsidRDefault="00270859" w:rsidP="0027085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46571" w:rsidRDefault="00F46571" w:rsidP="0038052B">
            <w:pPr>
              <w:rPr>
                <w:rFonts w:ascii="Arial" w:eastAsia="굴림" w:hAnsi="Arial" w:cs="Arial"/>
                <w:sz w:val="20"/>
                <w:lang w:val="en-US" w:eastAsia="ko-KR"/>
              </w:rPr>
            </w:pPr>
          </w:p>
          <w:p w:rsidR="000A5709" w:rsidRPr="0038052B" w:rsidRDefault="00F46571" w:rsidP="0038052B">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6020.</w:t>
            </w:r>
          </w:p>
        </w:tc>
      </w:tr>
      <w:tr w:rsidR="00FC2E2C" w:rsidRPr="0038052B" w:rsidTr="00BA04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jc w:val="right"/>
              <w:rPr>
                <w:rFonts w:ascii="Arial" w:eastAsia="굴림" w:hAnsi="Arial" w:cs="Arial"/>
                <w:sz w:val="20"/>
                <w:lang w:val="en-US" w:eastAsia="ko-KR"/>
              </w:rPr>
            </w:pPr>
            <w:r w:rsidRPr="0038052B">
              <w:rPr>
                <w:rFonts w:ascii="Arial" w:eastAsia="굴림" w:hAnsi="Arial" w:cs="Arial"/>
                <w:sz w:val="20"/>
                <w:lang w:val="en-US" w:eastAsia="ko-KR"/>
              </w:rPr>
              <w:t>6167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jc w:val="right"/>
              <w:rPr>
                <w:rFonts w:ascii="Arial" w:hAnsi="Arial" w:cs="Arial"/>
                <w:sz w:val="20"/>
              </w:rPr>
            </w:pPr>
            <w:r w:rsidRPr="0038052B">
              <w:rPr>
                <w:rFonts w:ascii="Arial" w:hAnsi="Arial" w:cs="Arial"/>
                <w:sz w:val="20"/>
              </w:rPr>
              <w:t>4.45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rPr>
                <w:rFonts w:ascii="Arial" w:hAnsi="Arial" w:cs="Arial"/>
                <w:sz w:val="20"/>
              </w:rPr>
            </w:pPr>
            <w:r w:rsidRPr="0038052B">
              <w:rPr>
                <w:rFonts w:ascii="Arial" w:hAnsi="Arial" w:cs="Arial"/>
                <w:sz w:val="20"/>
              </w:rPr>
              <w:t>"</w:t>
            </w:r>
            <w:proofErr w:type="gramStart"/>
            <w:r w:rsidRPr="0038052B">
              <w:rPr>
                <w:rFonts w:ascii="Arial" w:hAnsi="Arial" w:cs="Arial"/>
                <w:sz w:val="20"/>
              </w:rPr>
              <w:t>powered</w:t>
            </w:r>
            <w:proofErr w:type="gramEnd"/>
            <w:r w:rsidRPr="0038052B">
              <w:rPr>
                <w:rFonts w:ascii="Arial" w:hAnsi="Arial" w:cs="Arial"/>
                <w:sz w:val="20"/>
              </w:rPr>
              <w:t xml:space="preserve"> by a small energy supply", small is not the right adjective.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rPr>
                <w:rFonts w:ascii="Arial" w:hAnsi="Arial" w:cs="Arial"/>
                <w:sz w:val="20"/>
              </w:rPr>
            </w:pPr>
            <w:r w:rsidRPr="0038052B">
              <w:rPr>
                <w:rFonts w:ascii="Arial" w:hAnsi="Arial" w:cs="Arial"/>
                <w:sz w:val="20"/>
              </w:rPr>
              <w:t>use the word "limited" instead of "small"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C2E2C" w:rsidRDefault="00F46571" w:rsidP="00BA04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46571" w:rsidRDefault="00FC2E2C">
            <w:pPr>
              <w:rPr>
                <w:rFonts w:ascii="Arial" w:eastAsia="굴림" w:hAnsi="Arial" w:cs="Arial"/>
                <w:sz w:val="20"/>
                <w:lang w:val="en-US" w:eastAsia="ko-KR"/>
              </w:rPr>
            </w:pPr>
            <w:r w:rsidRPr="00FC2E2C">
              <w:rPr>
                <w:rFonts w:ascii="Arial" w:eastAsia="굴림" w:hAnsi="Arial" w:cs="Arial"/>
                <w:sz w:val="20"/>
                <w:lang w:val="en-US" w:eastAsia="ko-KR"/>
              </w:rPr>
              <w:t xml:space="preserve">Limited energy supply </w:t>
            </w:r>
            <w:r>
              <w:rPr>
                <w:rFonts w:ascii="Arial" w:eastAsia="굴림" w:hAnsi="Arial" w:cs="Arial" w:hint="eastAsia"/>
                <w:sz w:val="20"/>
                <w:lang w:val="en-US" w:eastAsia="ko-KR"/>
              </w:rPr>
              <w:t>is a more appropriate term.</w:t>
            </w:r>
          </w:p>
          <w:p w:rsidR="00270859" w:rsidRPr="00FC2E2C" w:rsidRDefault="00270859" w:rsidP="00270859">
            <w:pPr>
              <w:rPr>
                <w:rFonts w:ascii="Arial" w:eastAsia="굴림" w:hAnsi="Arial" w:cs="Arial"/>
                <w:sz w:val="20"/>
                <w:lang w:val="en-US" w:eastAsia="ko-KR"/>
              </w:rPr>
            </w:pPr>
            <w:r w:rsidRPr="00FC2E2C">
              <w:rPr>
                <w:rFonts w:ascii="Arial" w:eastAsia="굴림" w:hAnsi="Arial" w:cs="Arial"/>
                <w:sz w:val="20"/>
                <w:lang w:val="en-US" w:eastAsia="ko-KR"/>
              </w:rPr>
              <w:t xml:space="preserve">Agree in principle. </w:t>
            </w:r>
          </w:p>
          <w:p w:rsidR="00F46571" w:rsidRPr="00270859" w:rsidRDefault="00F46571">
            <w:pPr>
              <w:rPr>
                <w:rFonts w:ascii="Arial" w:eastAsia="굴림" w:hAnsi="Arial" w:cs="Arial"/>
                <w:sz w:val="20"/>
                <w:lang w:val="en-US" w:eastAsia="ko-KR"/>
              </w:rPr>
            </w:pPr>
          </w:p>
          <w:p w:rsidR="00FC2E2C" w:rsidRPr="0038052B" w:rsidRDefault="00F46571">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w:t>
            </w:r>
            <w:r w:rsidR="0014167D">
              <w:rPr>
                <w:rFonts w:ascii="Arial" w:eastAsia="굴림" w:hAnsi="Arial" w:cs="Arial" w:hint="eastAsia"/>
                <w:sz w:val="20"/>
                <w:lang w:val="en-US" w:eastAsia="ko-KR"/>
              </w:rPr>
              <w:t>167</w:t>
            </w:r>
            <w:r>
              <w:rPr>
                <w:rFonts w:ascii="Arial" w:eastAsia="굴림" w:hAnsi="Arial" w:cs="Arial" w:hint="eastAsia"/>
                <w:sz w:val="20"/>
                <w:lang w:val="en-US" w:eastAsia="ko-KR"/>
              </w:rPr>
              <w:t>.</w:t>
            </w:r>
          </w:p>
        </w:tc>
      </w:tr>
      <w:tr w:rsidR="00F46571" w:rsidRPr="0038052B" w:rsidTr="00BA04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jc w:val="right"/>
              <w:rPr>
                <w:rFonts w:ascii="Arial" w:eastAsia="굴림" w:hAnsi="Arial" w:cs="Arial"/>
                <w:sz w:val="20"/>
                <w:lang w:val="en-US" w:eastAsia="ko-KR"/>
              </w:rPr>
            </w:pPr>
            <w:r w:rsidRPr="0038052B">
              <w:rPr>
                <w:rFonts w:ascii="Arial" w:eastAsia="굴림" w:hAnsi="Arial" w:cs="Arial"/>
                <w:sz w:val="20"/>
                <w:lang w:val="en-US" w:eastAsia="ko-KR"/>
              </w:rPr>
              <w:t>6168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jc w:val="right"/>
              <w:rPr>
                <w:rFonts w:ascii="Arial" w:hAnsi="Arial" w:cs="Arial"/>
                <w:sz w:val="20"/>
              </w:rPr>
            </w:pPr>
            <w:r w:rsidRPr="0038052B">
              <w:rPr>
                <w:rFonts w:ascii="Arial" w:hAnsi="Arial" w:cs="Arial"/>
                <w:sz w:val="20"/>
              </w:rPr>
              <w:t>4.46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rPr>
                <w:rFonts w:ascii="Arial" w:hAnsi="Arial" w:cs="Arial"/>
                <w:sz w:val="20"/>
              </w:rPr>
            </w:pPr>
            <w:r w:rsidRPr="0038052B">
              <w:rPr>
                <w:rFonts w:ascii="Arial" w:hAnsi="Arial" w:cs="Arial"/>
                <w:sz w:val="20"/>
              </w:rPr>
              <w:t>"</w:t>
            </w:r>
            <w:proofErr w:type="gramStart"/>
            <w:r w:rsidRPr="0038052B">
              <w:rPr>
                <w:rFonts w:ascii="Arial" w:hAnsi="Arial" w:cs="Arial"/>
                <w:sz w:val="20"/>
              </w:rPr>
              <w:t>has</w:t>
            </w:r>
            <w:proofErr w:type="gramEnd"/>
            <w:r w:rsidRPr="0038052B">
              <w:rPr>
                <w:rFonts w:ascii="Arial" w:hAnsi="Arial" w:cs="Arial"/>
                <w:sz w:val="20"/>
              </w:rPr>
              <w:t xml:space="preserve"> a limited ability to transmit and receive in certain interval of time". I don't know how this </w:t>
            </w:r>
            <w:proofErr w:type="spellStart"/>
            <w:r w:rsidRPr="0038052B">
              <w:rPr>
                <w:rFonts w:ascii="Arial" w:hAnsi="Arial" w:cs="Arial"/>
                <w:sz w:val="20"/>
              </w:rPr>
              <w:t>decription</w:t>
            </w:r>
            <w:proofErr w:type="spellEnd"/>
            <w:r w:rsidRPr="0038052B">
              <w:rPr>
                <w:rFonts w:ascii="Arial" w:hAnsi="Arial" w:cs="Arial"/>
                <w:sz w:val="20"/>
              </w:rPr>
              <w:t xml:space="preserve"> becomes a part of a definition. What causes this limited ability? How those certain times are determined?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rPr>
                <w:rFonts w:ascii="Arial" w:hAnsi="Arial" w:cs="Arial"/>
                <w:sz w:val="20"/>
              </w:rPr>
            </w:pPr>
            <w:r w:rsidRPr="0038052B">
              <w:rPr>
                <w:rFonts w:ascii="Arial" w:hAnsi="Arial" w:cs="Arial"/>
                <w:sz w:val="20"/>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46571" w:rsidRDefault="00F46571" w:rsidP="00BA04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46571" w:rsidRDefault="00F46571" w:rsidP="00BA042B">
            <w:pPr>
              <w:rPr>
                <w:rFonts w:ascii="Arial" w:eastAsia="굴림" w:hAnsi="Arial" w:cs="Arial"/>
                <w:sz w:val="20"/>
                <w:lang w:val="en-US" w:eastAsia="ko-KR"/>
              </w:rPr>
            </w:pPr>
            <w:r>
              <w:rPr>
                <w:rFonts w:ascii="Arial" w:eastAsia="굴림" w:hAnsi="Arial" w:cs="Arial" w:hint="eastAsia"/>
                <w:sz w:val="20"/>
                <w:lang w:val="en-US" w:eastAsia="ko-KR"/>
              </w:rPr>
              <w:t xml:space="preserve">It is need to clarify how to determine a certain interval of time. </w:t>
            </w:r>
          </w:p>
          <w:p w:rsidR="00270859" w:rsidRDefault="00270859" w:rsidP="0027085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46571" w:rsidRPr="00270859" w:rsidRDefault="00F46571" w:rsidP="00BA042B">
            <w:pPr>
              <w:rPr>
                <w:rFonts w:ascii="Arial" w:eastAsia="굴림" w:hAnsi="Arial" w:cs="Arial"/>
                <w:sz w:val="20"/>
                <w:lang w:val="en-US" w:eastAsia="ko-KR"/>
              </w:rPr>
            </w:pPr>
          </w:p>
          <w:p w:rsidR="00F46571" w:rsidRPr="0038052B" w:rsidRDefault="00F46571">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w:t>
            </w:r>
            <w:r w:rsidR="0014167D">
              <w:rPr>
                <w:rFonts w:ascii="Arial" w:eastAsia="굴림" w:hAnsi="Arial" w:cs="Arial" w:hint="eastAsia"/>
                <w:sz w:val="20"/>
                <w:lang w:val="en-US" w:eastAsia="ko-KR"/>
              </w:rPr>
              <w:t>168</w:t>
            </w:r>
            <w:r>
              <w:rPr>
                <w:rFonts w:ascii="Arial" w:eastAsia="굴림" w:hAnsi="Arial" w:cs="Arial" w:hint="eastAsia"/>
                <w:sz w:val="20"/>
                <w:lang w:val="en-US" w:eastAsia="ko-KR"/>
              </w:rPr>
              <w:t>.</w:t>
            </w:r>
          </w:p>
        </w:tc>
      </w:tr>
      <w:tr w:rsidR="0038052B"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eastAsia="굴림" w:hAnsi="Arial" w:cs="Arial"/>
                <w:sz w:val="20"/>
                <w:lang w:val="en-US" w:eastAsia="ko-KR"/>
              </w:rPr>
            </w:pPr>
            <w:r w:rsidRPr="0038052B">
              <w:rPr>
                <w:rFonts w:ascii="Arial" w:eastAsia="굴림" w:hAnsi="Arial" w:cs="Arial"/>
                <w:sz w:val="20"/>
                <w:lang w:val="en-US" w:eastAsia="ko-KR"/>
              </w:rPr>
              <w:t>6021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hAnsi="Arial" w:cs="Arial"/>
                <w:sz w:val="20"/>
              </w:rPr>
            </w:pPr>
            <w:r w:rsidRPr="0038052B">
              <w:rPr>
                <w:rFonts w:ascii="Arial" w:hAnsi="Arial" w:cs="Arial"/>
                <w:sz w:val="20"/>
              </w:rPr>
              <w:t>4.57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Definition of non-sensor STA -- "small" is a vague and subjective term that should not be used in a definition.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Replace "small" with a </w:t>
            </w:r>
            <w:proofErr w:type="spellStart"/>
            <w:r w:rsidRPr="0038052B">
              <w:rPr>
                <w:rFonts w:ascii="Arial" w:hAnsi="Arial" w:cs="Arial"/>
                <w:sz w:val="20"/>
              </w:rPr>
              <w:t>quantive</w:t>
            </w:r>
            <w:proofErr w:type="spellEnd"/>
            <w:r w:rsidRPr="0038052B">
              <w:rPr>
                <w:rFonts w:ascii="Arial" w:hAnsi="Arial" w:cs="Arial"/>
                <w:sz w:val="20"/>
              </w:rPr>
              <w:t xml:space="preserve"> value / number (e.g. payload is smaller than xxx byte)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71338" w:rsidRDefault="00871338" w:rsidP="0038052B">
            <w:pPr>
              <w:rPr>
                <w:rFonts w:ascii="Arial" w:eastAsia="굴림" w:hAnsi="Arial" w:cs="Arial"/>
                <w:sz w:val="20"/>
                <w:lang w:val="en-US" w:eastAsia="ko-KR"/>
              </w:rPr>
            </w:pPr>
            <w:r>
              <w:rPr>
                <w:rFonts w:ascii="Arial" w:eastAsia="굴림" w:hAnsi="Arial" w:cs="Arial" w:hint="eastAsia"/>
                <w:sz w:val="20"/>
                <w:lang w:val="en-US" w:eastAsia="ko-KR"/>
              </w:rPr>
              <w:t>Revised-</w:t>
            </w:r>
          </w:p>
          <w:p w:rsidR="00270859" w:rsidRPr="00270859" w:rsidRDefault="00270859" w:rsidP="00270859">
            <w:pPr>
              <w:rPr>
                <w:rFonts w:ascii="Arial" w:eastAsia="굴림" w:hAnsi="Arial" w:cs="Arial"/>
                <w:sz w:val="20"/>
                <w:lang w:val="en-US" w:eastAsia="ko-KR"/>
              </w:rPr>
            </w:pPr>
            <w:r w:rsidRPr="00270859">
              <w:rPr>
                <w:rFonts w:ascii="Arial" w:eastAsia="굴림" w:hAnsi="Arial" w:cs="Arial"/>
                <w:sz w:val="20"/>
                <w:lang w:val="en-US" w:eastAsia="ko-KR"/>
              </w:rPr>
              <w:t>Small is a subjective terminology.</w:t>
            </w:r>
          </w:p>
          <w:p w:rsidR="00270859" w:rsidRPr="00270859" w:rsidRDefault="00270859" w:rsidP="00270859">
            <w:pPr>
              <w:rPr>
                <w:rFonts w:ascii="Arial" w:eastAsia="굴림" w:hAnsi="Arial" w:cs="Arial"/>
                <w:sz w:val="20"/>
                <w:lang w:val="en-US" w:eastAsia="ko-KR"/>
              </w:rPr>
            </w:pPr>
            <w:r w:rsidRPr="00270859">
              <w:rPr>
                <w:rFonts w:ascii="Arial" w:eastAsia="굴림" w:hAnsi="Arial" w:cs="Arial"/>
                <w:sz w:val="20"/>
                <w:lang w:val="en-US" w:eastAsia="ko-KR"/>
              </w:rPr>
              <w:t xml:space="preserve">Agree in principle. </w:t>
            </w:r>
          </w:p>
          <w:p w:rsidR="00270859" w:rsidRPr="00270859" w:rsidRDefault="00270859" w:rsidP="00270859">
            <w:pPr>
              <w:rPr>
                <w:rFonts w:ascii="Arial" w:eastAsia="굴림" w:hAnsi="Arial" w:cs="Arial"/>
                <w:sz w:val="20"/>
                <w:lang w:val="en-US" w:eastAsia="ko-KR"/>
              </w:rPr>
            </w:pPr>
          </w:p>
          <w:p w:rsidR="00270859" w:rsidRDefault="00270859">
            <w:pPr>
              <w:rPr>
                <w:rFonts w:ascii="Arial" w:eastAsia="굴림" w:hAnsi="Arial" w:cs="Arial"/>
                <w:sz w:val="20"/>
                <w:lang w:val="en-US" w:eastAsia="ko-KR"/>
              </w:rPr>
            </w:pPr>
            <w:r w:rsidRPr="00270859">
              <w:rPr>
                <w:rFonts w:ascii="Arial" w:eastAsia="굴림" w:hAnsi="Arial" w:cs="Arial"/>
                <w:sz w:val="20"/>
                <w:lang w:val="en-US" w:eastAsia="ko-KR"/>
              </w:rPr>
              <w:t xml:space="preserve">And, regarding the proposed change from a commenter, determining the </w:t>
            </w:r>
            <w:proofErr w:type="spellStart"/>
            <w:r w:rsidRPr="00270859">
              <w:rPr>
                <w:rFonts w:ascii="Arial" w:eastAsia="굴림" w:hAnsi="Arial" w:cs="Arial"/>
                <w:sz w:val="20"/>
                <w:lang w:val="en-US" w:eastAsia="ko-KR"/>
              </w:rPr>
              <w:t>quantative</w:t>
            </w:r>
            <w:proofErr w:type="spellEnd"/>
            <w:r w:rsidRPr="00270859">
              <w:rPr>
                <w:rFonts w:ascii="Arial" w:eastAsia="굴림" w:hAnsi="Arial" w:cs="Arial"/>
                <w:sz w:val="20"/>
                <w:lang w:val="en-US" w:eastAsia="ko-KR"/>
              </w:rPr>
              <w:t xml:space="preserve"> value is very controversial.</w:t>
            </w:r>
          </w:p>
          <w:p w:rsidR="00871338" w:rsidRPr="00871338" w:rsidRDefault="00270859">
            <w:pPr>
              <w:rPr>
                <w:rFonts w:ascii="Arial" w:eastAsia="굴림" w:hAnsi="Arial" w:cs="Arial"/>
                <w:sz w:val="20"/>
                <w:lang w:val="en-US" w:eastAsia="ko-KR"/>
              </w:rPr>
            </w:pPr>
            <w:r>
              <w:rPr>
                <w:rFonts w:ascii="Arial" w:eastAsia="굴림" w:hAnsi="Arial" w:cs="Arial" w:hint="eastAsia"/>
                <w:sz w:val="20"/>
                <w:lang w:val="en-US" w:eastAsia="ko-KR"/>
              </w:rPr>
              <w:t xml:space="preserve"> </w:t>
            </w:r>
          </w:p>
          <w:p w:rsidR="0038052B" w:rsidRDefault="00270859" w:rsidP="0038052B">
            <w:pPr>
              <w:rPr>
                <w:rFonts w:ascii="Arial" w:eastAsia="굴림" w:hAnsi="Arial" w:cs="Arial"/>
                <w:sz w:val="20"/>
                <w:lang w:val="en-US" w:eastAsia="ko-KR"/>
              </w:rPr>
            </w:pPr>
            <w:r>
              <w:rPr>
                <w:rFonts w:ascii="Arial" w:eastAsia="굴림" w:hAnsi="Arial" w:cs="Arial" w:hint="eastAsia"/>
                <w:sz w:val="20"/>
                <w:lang w:val="en-US" w:eastAsia="ko-KR"/>
              </w:rPr>
              <w:t>Suggestion is to r</w:t>
            </w:r>
            <w:r w:rsidR="009516DB">
              <w:rPr>
                <w:rFonts w:ascii="Arial" w:eastAsia="굴림" w:hAnsi="Arial" w:cs="Arial" w:hint="eastAsia"/>
                <w:sz w:val="20"/>
                <w:lang w:val="en-US" w:eastAsia="ko-KR"/>
              </w:rPr>
              <w:t xml:space="preserve">emove </w:t>
            </w:r>
            <w:r w:rsidR="009516DB">
              <w:rPr>
                <w:rFonts w:ascii="Arial" w:eastAsia="굴림" w:hAnsi="Arial" w:cs="Arial"/>
                <w:sz w:val="20"/>
                <w:lang w:val="en-US" w:eastAsia="ko-KR"/>
              </w:rPr>
              <w:lastRenderedPageBreak/>
              <w:t>“</w:t>
            </w:r>
            <w:r w:rsidR="00871338">
              <w:rPr>
                <w:rFonts w:ascii="Arial" w:eastAsia="굴림" w:hAnsi="Arial" w:cs="Arial" w:hint="eastAsia"/>
                <w:sz w:val="20"/>
                <w:lang w:val="en-US" w:eastAsia="ko-KR"/>
              </w:rPr>
              <w:t>small</w:t>
            </w:r>
            <w:r w:rsidR="00871338">
              <w:rPr>
                <w:rFonts w:ascii="Arial" w:eastAsia="굴림" w:hAnsi="Arial" w:cs="Arial"/>
                <w:sz w:val="20"/>
                <w:lang w:val="en-US" w:eastAsia="ko-KR"/>
              </w:rPr>
              <w:t>”</w:t>
            </w:r>
            <w:r w:rsidR="00871338">
              <w:rPr>
                <w:rFonts w:ascii="Arial" w:eastAsia="굴림" w:hAnsi="Arial" w:cs="Arial" w:hint="eastAsia"/>
                <w:sz w:val="20"/>
                <w:lang w:val="en-US" w:eastAsia="ko-KR"/>
              </w:rPr>
              <w:t xml:space="preserve">. </w:t>
            </w:r>
          </w:p>
          <w:p w:rsidR="00270859" w:rsidRDefault="00270859" w:rsidP="0038052B">
            <w:pPr>
              <w:rPr>
                <w:rFonts w:ascii="Arial" w:eastAsia="굴림" w:hAnsi="Arial" w:cs="Arial"/>
                <w:sz w:val="20"/>
                <w:lang w:val="en-US" w:eastAsia="ko-KR"/>
              </w:rPr>
            </w:pPr>
          </w:p>
          <w:p w:rsidR="00270859" w:rsidRPr="00270859" w:rsidRDefault="00270859">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remove </w:t>
            </w:r>
            <w:r>
              <w:rPr>
                <w:rFonts w:ascii="Arial" w:eastAsia="굴림" w:hAnsi="Arial" w:cs="Arial"/>
                <w:sz w:val="20"/>
                <w:lang w:val="en-US" w:eastAsia="ko-KR"/>
              </w:rPr>
              <w:t>“</w:t>
            </w:r>
            <w:r>
              <w:rPr>
                <w:rFonts w:ascii="Arial" w:eastAsia="굴림" w:hAnsi="Arial" w:cs="Arial" w:hint="eastAsia"/>
                <w:sz w:val="20"/>
                <w:lang w:val="en-US" w:eastAsia="ko-KR"/>
              </w:rPr>
              <w:t>small</w:t>
            </w:r>
            <w:r>
              <w:rPr>
                <w:rFonts w:ascii="Arial" w:eastAsia="굴림" w:hAnsi="Arial" w:cs="Arial"/>
                <w:sz w:val="20"/>
                <w:lang w:val="en-US" w:eastAsia="ko-KR"/>
              </w:rPr>
              <w:t>”</w:t>
            </w:r>
            <w:r>
              <w:rPr>
                <w:rFonts w:ascii="Arial" w:eastAsia="굴림" w:hAnsi="Arial" w:cs="Arial" w:hint="eastAsia"/>
                <w:sz w:val="20"/>
                <w:lang w:val="en-US" w:eastAsia="ko-KR"/>
              </w:rPr>
              <w:t xml:space="preserve"> from the definition of </w:t>
            </w:r>
            <w:r>
              <w:rPr>
                <w:rFonts w:ascii="Arial" w:eastAsia="굴림" w:hAnsi="Arial" w:cs="Arial"/>
                <w:sz w:val="20"/>
                <w:lang w:val="en-US" w:eastAsia="ko-KR"/>
              </w:rPr>
              <w:t>“</w:t>
            </w:r>
            <w:r w:rsidRPr="00270859">
              <w:rPr>
                <w:rFonts w:ascii="Arial" w:eastAsia="굴림" w:hAnsi="Arial" w:cs="Arial"/>
                <w:sz w:val="20"/>
                <w:lang w:val="en-US" w:eastAsia="ko-KR"/>
              </w:rPr>
              <w:t>Non-sensor station (STA)</w:t>
            </w:r>
            <w:r>
              <w:rPr>
                <w:rFonts w:ascii="Arial" w:eastAsia="굴림" w:hAnsi="Arial" w:cs="Arial"/>
                <w:sz w:val="20"/>
                <w:lang w:val="en-US" w:eastAsia="ko-KR"/>
              </w:rPr>
              <w:t>”</w:t>
            </w:r>
            <w:r>
              <w:rPr>
                <w:rFonts w:ascii="Arial" w:eastAsia="굴림" w:hAnsi="Arial" w:cs="Arial" w:hint="eastAsia"/>
                <w:sz w:val="20"/>
                <w:lang w:val="en-US" w:eastAsia="ko-KR"/>
              </w:rPr>
              <w:t>.</w:t>
            </w:r>
          </w:p>
        </w:tc>
      </w:tr>
      <w:tr w:rsidR="0038052B"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eastAsia="굴림" w:hAnsi="Arial" w:cs="Arial"/>
                <w:sz w:val="20"/>
                <w:lang w:val="en-US" w:eastAsia="ko-KR"/>
              </w:rPr>
            </w:pPr>
            <w:r w:rsidRPr="0038052B">
              <w:rPr>
                <w:rFonts w:ascii="Arial" w:eastAsia="굴림" w:hAnsi="Arial" w:cs="Arial"/>
                <w:sz w:val="20"/>
                <w:lang w:val="en-US" w:eastAsia="ko-KR"/>
              </w:rPr>
              <w:lastRenderedPageBreak/>
              <w:t>6022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hAnsi="Arial" w:cs="Arial"/>
                <w:sz w:val="20"/>
              </w:rPr>
            </w:pPr>
            <w:r w:rsidRPr="0038052B">
              <w:rPr>
                <w:rFonts w:ascii="Arial" w:hAnsi="Arial" w:cs="Arial"/>
                <w:sz w:val="20"/>
              </w:rPr>
              <w:t>6.01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The definition of sensor STA uses undefined terms: short MSDU size; sensor BSS; mixed BSS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Add definitions for short MSDU (size)</w:t>
            </w:r>
            <w:proofErr w:type="gramStart"/>
            <w:r w:rsidRPr="0038052B">
              <w:rPr>
                <w:rFonts w:ascii="Arial" w:hAnsi="Arial" w:cs="Arial"/>
                <w:sz w:val="20"/>
              </w:rPr>
              <w:t>;  sensor</w:t>
            </w:r>
            <w:proofErr w:type="gramEnd"/>
            <w:r w:rsidRPr="0038052B">
              <w:rPr>
                <w:rFonts w:ascii="Arial" w:hAnsi="Arial" w:cs="Arial"/>
                <w:sz w:val="20"/>
              </w:rPr>
              <w:t xml:space="preserve"> BSS; and mixed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4167D" w:rsidRDefault="0014167D" w:rsidP="0014167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4167D" w:rsidRDefault="0014167D" w:rsidP="0014167D">
            <w:pPr>
              <w:rPr>
                <w:rFonts w:ascii="Arial" w:eastAsia="굴림" w:hAnsi="Arial" w:cs="Arial"/>
                <w:sz w:val="20"/>
                <w:lang w:val="en-US" w:eastAsia="ko-KR"/>
              </w:rPr>
            </w:pPr>
            <w:r>
              <w:rPr>
                <w:rFonts w:ascii="Arial" w:eastAsia="굴림" w:hAnsi="Arial" w:cs="Arial" w:hint="eastAsia"/>
                <w:sz w:val="20"/>
                <w:lang w:val="en-US" w:eastAsia="ko-KR"/>
              </w:rPr>
              <w:t xml:space="preserve">I agree that short MSDU size, sensor BSS and mixed BSS is not defined. </w:t>
            </w:r>
          </w:p>
          <w:p w:rsidR="0014167D" w:rsidRDefault="0014167D" w:rsidP="0014167D">
            <w:pPr>
              <w:rPr>
                <w:rFonts w:ascii="Arial" w:eastAsia="굴림" w:hAnsi="Arial" w:cs="Arial"/>
                <w:sz w:val="20"/>
                <w:lang w:val="en-US" w:eastAsia="ko-KR"/>
              </w:rPr>
            </w:pPr>
          </w:p>
          <w:p w:rsidR="0014167D" w:rsidRDefault="0014167D" w:rsidP="0014167D">
            <w:pPr>
              <w:rPr>
                <w:rFonts w:ascii="Arial" w:eastAsia="굴림" w:hAnsi="Arial" w:cs="Arial"/>
                <w:sz w:val="20"/>
                <w:lang w:val="en-US" w:eastAsia="ko-KR"/>
              </w:rPr>
            </w:pPr>
            <w:r>
              <w:rPr>
                <w:rFonts w:ascii="Arial" w:eastAsia="굴림" w:hAnsi="Arial" w:cs="Arial" w:hint="eastAsia"/>
                <w:sz w:val="20"/>
                <w:lang w:val="en-US" w:eastAsia="ko-KR"/>
              </w:rPr>
              <w:t xml:space="preserve">For clarifying the missing </w:t>
            </w:r>
            <w:r>
              <w:rPr>
                <w:rFonts w:ascii="Arial" w:eastAsia="굴림" w:hAnsi="Arial" w:cs="Arial"/>
                <w:sz w:val="20"/>
                <w:lang w:val="en-US" w:eastAsia="ko-KR"/>
              </w:rPr>
              <w:t>definition</w:t>
            </w:r>
            <w:r>
              <w:rPr>
                <w:rFonts w:ascii="Arial" w:eastAsia="굴림" w:hAnsi="Arial" w:cs="Arial" w:hint="eastAsia"/>
                <w:sz w:val="20"/>
                <w:lang w:val="en-US" w:eastAsia="ko-KR"/>
              </w:rPr>
              <w:t xml:space="preserve">, </w:t>
            </w:r>
          </w:p>
          <w:p w:rsidR="0038052B" w:rsidRPr="0038052B" w:rsidRDefault="0014167D" w:rsidP="0014167D">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602</w:t>
            </w:r>
            <w:r w:rsidR="004E51E6">
              <w:rPr>
                <w:rFonts w:ascii="Arial" w:eastAsia="굴림" w:hAnsi="Arial" w:cs="Arial" w:hint="eastAsia"/>
                <w:sz w:val="20"/>
                <w:lang w:val="en-US" w:eastAsia="ko-KR"/>
              </w:rPr>
              <w:t>2</w:t>
            </w:r>
            <w:r>
              <w:rPr>
                <w:rFonts w:ascii="Arial" w:eastAsia="굴림" w:hAnsi="Arial" w:cs="Arial" w:hint="eastAsia"/>
                <w:sz w:val="20"/>
                <w:lang w:val="en-US" w:eastAsia="ko-KR"/>
              </w:rPr>
              <w:t>.</w:t>
            </w:r>
          </w:p>
        </w:tc>
      </w:tr>
      <w:tr w:rsidR="0038052B"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eastAsia="굴림" w:hAnsi="Arial" w:cs="Arial"/>
                <w:sz w:val="20"/>
                <w:lang w:val="en-US" w:eastAsia="ko-KR"/>
              </w:rPr>
            </w:pPr>
            <w:r w:rsidRPr="0038052B">
              <w:rPr>
                <w:rFonts w:ascii="Arial" w:eastAsia="굴림" w:hAnsi="Arial" w:cs="Arial"/>
                <w:sz w:val="20"/>
                <w:lang w:val="en-US" w:eastAsia="ko-KR"/>
              </w:rPr>
              <w:t>6172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hAnsi="Arial" w:cs="Arial"/>
                <w:sz w:val="20"/>
              </w:rPr>
            </w:pPr>
            <w:r w:rsidRPr="0038052B">
              <w:rPr>
                <w:rFonts w:ascii="Arial" w:hAnsi="Arial" w:cs="Arial"/>
                <w:sz w:val="20"/>
              </w:rPr>
              <w:t>5.05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I do not agree with the resolution of CID 5478. CID 5478 was rejected on the basis of "The definition of the NDP CMAC is very clear.  Also, the group decided that the NDP CMAC is more appropriate for representing the original meaning." While NDP and frame are both clear, I do not agree that "Carrying Medium Access Control" is in any way clear. In particular, Medium Access Control refers to either a mechanism or a </w:t>
            </w:r>
            <w:proofErr w:type="gramStart"/>
            <w:r w:rsidRPr="0038052B">
              <w:rPr>
                <w:rFonts w:ascii="Arial" w:hAnsi="Arial" w:cs="Arial"/>
                <w:sz w:val="20"/>
              </w:rPr>
              <w:t>layer,</w:t>
            </w:r>
            <w:proofErr w:type="gramEnd"/>
            <w:r w:rsidRPr="0038052B">
              <w:rPr>
                <w:rFonts w:ascii="Arial" w:hAnsi="Arial" w:cs="Arial"/>
                <w:sz w:val="20"/>
              </w:rPr>
              <w:t xml:space="preserve"> neither can be carried by an NDP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Change the term to be meaningful and </w:t>
            </w:r>
            <w:proofErr w:type="spellStart"/>
            <w:r w:rsidRPr="0038052B">
              <w:rPr>
                <w:rFonts w:ascii="Arial" w:hAnsi="Arial" w:cs="Arial"/>
                <w:sz w:val="20"/>
              </w:rPr>
              <w:t>correct</w:t>
            </w:r>
            <w:proofErr w:type="gramStart"/>
            <w:r w:rsidRPr="0038052B">
              <w:rPr>
                <w:rFonts w:ascii="Arial" w:hAnsi="Arial" w:cs="Arial"/>
                <w:sz w:val="20"/>
              </w:rPr>
              <w:t>,such</w:t>
            </w:r>
            <w:proofErr w:type="spellEnd"/>
            <w:proofErr w:type="gramEnd"/>
            <w:r w:rsidRPr="0038052B">
              <w:rPr>
                <w:rFonts w:ascii="Arial" w:hAnsi="Arial" w:cs="Arial"/>
                <w:sz w:val="20"/>
              </w:rPr>
              <w:t xml:space="preserve"> as NDP Carrying Medium Access Control Information (CMACI) frame or NDP Medium Access Control (MAC)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52B" w:rsidRDefault="00104108" w:rsidP="0038052B">
            <w:pPr>
              <w:rPr>
                <w:rFonts w:ascii="Arial" w:eastAsia="굴림" w:hAnsi="Arial" w:cs="Arial"/>
                <w:sz w:val="20"/>
                <w:lang w:val="en-US" w:eastAsia="ko-KR"/>
              </w:rPr>
            </w:pPr>
            <w:r>
              <w:rPr>
                <w:rFonts w:ascii="Arial" w:eastAsia="굴림" w:hAnsi="Arial" w:cs="Arial" w:hint="eastAsia"/>
                <w:sz w:val="20"/>
                <w:lang w:val="en-US" w:eastAsia="ko-KR"/>
              </w:rPr>
              <w:t>Re</w:t>
            </w:r>
            <w:r w:rsidR="002F5720">
              <w:rPr>
                <w:rFonts w:ascii="Arial" w:eastAsia="굴림" w:hAnsi="Arial" w:cs="Arial" w:hint="eastAsia"/>
                <w:sz w:val="20"/>
                <w:lang w:val="en-US" w:eastAsia="ko-KR"/>
              </w:rPr>
              <w:t xml:space="preserve">vised- </w:t>
            </w:r>
          </w:p>
          <w:p w:rsidR="002F5720" w:rsidRDefault="002F5720" w:rsidP="0038052B">
            <w:pPr>
              <w:rPr>
                <w:rFonts w:ascii="Arial" w:eastAsia="굴림" w:hAnsi="Arial" w:cs="Arial"/>
                <w:sz w:val="20"/>
                <w:lang w:val="en-US" w:eastAsia="ko-KR"/>
              </w:rPr>
            </w:pPr>
            <w:r>
              <w:rPr>
                <w:rFonts w:ascii="Arial" w:eastAsia="굴림" w:hAnsi="Arial" w:cs="Arial" w:hint="eastAsia"/>
                <w:sz w:val="20"/>
                <w:lang w:val="en-US" w:eastAsia="ko-KR"/>
              </w:rPr>
              <w:t>We received two conflicted comments.</w:t>
            </w:r>
          </w:p>
          <w:p w:rsidR="002F5720" w:rsidRDefault="002F5720" w:rsidP="0038052B">
            <w:pPr>
              <w:rPr>
                <w:rFonts w:ascii="Arial" w:eastAsia="굴림" w:hAnsi="Arial" w:cs="Arial"/>
                <w:sz w:val="20"/>
                <w:lang w:val="en-US" w:eastAsia="ko-KR"/>
              </w:rPr>
            </w:pPr>
            <w:r>
              <w:rPr>
                <w:rFonts w:ascii="Arial" w:eastAsia="굴림" w:hAnsi="Arial" w:cs="Arial" w:hint="eastAsia"/>
                <w:sz w:val="20"/>
                <w:lang w:val="en-US" w:eastAsia="ko-KR"/>
              </w:rPr>
              <w:t xml:space="preserve">First comment </w:t>
            </w:r>
            <w:r w:rsidR="00B67D47">
              <w:rPr>
                <w:rFonts w:ascii="Arial" w:eastAsia="굴림" w:hAnsi="Arial" w:cs="Arial" w:hint="eastAsia"/>
                <w:sz w:val="20"/>
                <w:lang w:val="en-US" w:eastAsia="ko-KR"/>
              </w:rPr>
              <w:t xml:space="preserve">(CID 3027) </w:t>
            </w:r>
            <w:r>
              <w:rPr>
                <w:rFonts w:ascii="Arial" w:eastAsia="굴림" w:hAnsi="Arial" w:cs="Arial" w:hint="eastAsia"/>
                <w:sz w:val="20"/>
                <w:lang w:val="en-US" w:eastAsia="ko-KR"/>
              </w:rPr>
              <w:t xml:space="preserve">is to change the NDP MAC frame to the </w:t>
            </w:r>
            <w:r w:rsidR="003B0C5D">
              <w:rPr>
                <w:rFonts w:ascii="Arial" w:eastAsia="굴림" w:hAnsi="Arial" w:cs="Arial" w:hint="eastAsia"/>
                <w:sz w:val="20"/>
                <w:lang w:val="en-US" w:eastAsia="ko-KR"/>
              </w:rPr>
              <w:t xml:space="preserve">different name, submitted by Adrian on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2.0 </w:t>
            </w:r>
          </w:p>
          <w:p w:rsidR="002F5720" w:rsidRPr="003B0C5D" w:rsidRDefault="002F5720" w:rsidP="0038052B">
            <w:pPr>
              <w:rPr>
                <w:rFonts w:ascii="Arial" w:eastAsia="굴림" w:hAnsi="Arial" w:cs="Arial"/>
                <w:sz w:val="20"/>
                <w:lang w:val="en-US" w:eastAsia="ko-KR"/>
              </w:rPr>
            </w:pPr>
          </w:p>
          <w:p w:rsidR="00400976" w:rsidRPr="00400976" w:rsidRDefault="002F5720">
            <w:pPr>
              <w:rPr>
                <w:rFonts w:ascii="Arial" w:eastAsia="굴림" w:hAnsi="Arial" w:cs="Arial"/>
                <w:sz w:val="20"/>
                <w:lang w:val="en-US" w:eastAsia="ko-KR"/>
              </w:rPr>
            </w:pPr>
            <w:r>
              <w:rPr>
                <w:rFonts w:ascii="Arial" w:eastAsia="굴림" w:hAnsi="Arial" w:cs="Arial" w:hint="eastAsia"/>
                <w:sz w:val="20"/>
                <w:lang w:val="en-US" w:eastAsia="ko-KR"/>
              </w:rPr>
              <w:t xml:space="preserve">See the below comment </w:t>
            </w:r>
          </w:p>
          <w:p w:rsidR="00400976" w:rsidRPr="00B71031" w:rsidRDefault="00B67D47">
            <w:pPr>
              <w:rPr>
                <w:rFonts w:ascii="Arial" w:eastAsia="굴림" w:hAnsi="Arial" w:cs="Arial"/>
                <w:sz w:val="20"/>
                <w:lang w:val="en-US" w:eastAsia="ko-KR"/>
              </w:rPr>
            </w:pPr>
            <w:r w:rsidRPr="00B71031">
              <w:rPr>
                <w:rFonts w:ascii="Arial" w:eastAsia="굴림" w:hAnsi="Arial" w:cs="Arial"/>
                <w:sz w:val="20"/>
                <w:lang w:val="en-US" w:eastAsia="ko-KR"/>
              </w:rPr>
              <w:t>"NDP MAC frames"</w:t>
            </w:r>
          </w:p>
          <w:p w:rsidR="00400976" w:rsidRPr="00400976" w:rsidRDefault="00400976" w:rsidP="00400976">
            <w:pPr>
              <w:rPr>
                <w:rFonts w:ascii="Arial" w:eastAsia="굴림" w:hAnsi="Arial" w:cs="Arial"/>
                <w:sz w:val="20"/>
                <w:lang w:val="en-US" w:eastAsia="ko-KR"/>
              </w:rPr>
            </w:pPr>
            <w:r w:rsidRPr="00400976">
              <w:rPr>
                <w:rFonts w:ascii="Arial" w:eastAsia="굴림" w:hAnsi="Arial" w:cs="Arial"/>
                <w:sz w:val="20"/>
                <w:lang w:val="en-US" w:eastAsia="ko-KR"/>
              </w:rPr>
              <w:t>The naming is internally contradictory and unnecessarily couples the MAC and PHY layers.</w:t>
            </w:r>
          </w:p>
          <w:p w:rsidR="00400976" w:rsidRDefault="00400976" w:rsidP="00400976">
            <w:pPr>
              <w:rPr>
                <w:rFonts w:ascii="Arial" w:eastAsia="굴림" w:hAnsi="Arial" w:cs="Arial"/>
                <w:sz w:val="20"/>
                <w:lang w:val="en-US" w:eastAsia="ko-KR"/>
              </w:rPr>
            </w:pPr>
          </w:p>
          <w:p w:rsidR="002F5720" w:rsidRDefault="002F5720" w:rsidP="00400976">
            <w:pPr>
              <w:rPr>
                <w:rFonts w:ascii="Arial" w:eastAsia="굴림" w:hAnsi="Arial" w:cs="Arial"/>
                <w:sz w:val="20"/>
                <w:lang w:val="en-US" w:eastAsia="ko-KR"/>
              </w:rPr>
            </w:pPr>
            <w:r>
              <w:rPr>
                <w:rFonts w:ascii="Arial" w:eastAsia="굴림" w:hAnsi="Arial" w:cs="Arial" w:hint="eastAsia"/>
                <w:sz w:val="20"/>
                <w:lang w:val="en-US" w:eastAsia="ko-KR"/>
              </w:rPr>
              <w:t xml:space="preserve">Second comment </w:t>
            </w:r>
            <w:r w:rsidR="00B67D47">
              <w:rPr>
                <w:rFonts w:ascii="Arial" w:eastAsia="굴림" w:hAnsi="Arial" w:cs="Arial" w:hint="eastAsia"/>
                <w:sz w:val="20"/>
                <w:lang w:val="en-US" w:eastAsia="ko-KR"/>
              </w:rPr>
              <w:t xml:space="preserve">(CID 5478, 6172 and 6229) </w:t>
            </w:r>
            <w:r>
              <w:rPr>
                <w:rFonts w:ascii="Arial" w:eastAsia="굴림" w:hAnsi="Arial" w:cs="Arial" w:hint="eastAsia"/>
                <w:sz w:val="20"/>
                <w:lang w:val="en-US" w:eastAsia="ko-KR"/>
              </w:rPr>
              <w:t xml:space="preserve">is to change the NDP CMAC frame to the NDP MAC frame on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3.0 and 4.0.</w:t>
            </w:r>
          </w:p>
          <w:p w:rsidR="002F5720" w:rsidRDefault="002F5720" w:rsidP="00400976">
            <w:pPr>
              <w:rPr>
                <w:rFonts w:ascii="Arial" w:eastAsia="굴림" w:hAnsi="Arial" w:cs="Arial"/>
                <w:sz w:val="20"/>
                <w:lang w:val="en-US" w:eastAsia="ko-KR"/>
              </w:rPr>
            </w:pPr>
          </w:p>
          <w:p w:rsidR="002F5720" w:rsidRDefault="002F5720" w:rsidP="00400976">
            <w:pPr>
              <w:rPr>
                <w:rFonts w:ascii="Arial" w:eastAsia="굴림" w:hAnsi="Arial" w:cs="Arial"/>
                <w:sz w:val="20"/>
                <w:lang w:val="en-US" w:eastAsia="ko-KR"/>
              </w:rPr>
            </w:pPr>
            <w:r>
              <w:rPr>
                <w:rFonts w:ascii="Arial" w:eastAsia="굴림" w:hAnsi="Arial" w:cs="Arial" w:hint="eastAsia"/>
                <w:sz w:val="20"/>
                <w:lang w:val="en-US" w:eastAsia="ko-KR"/>
              </w:rPr>
              <w:t xml:space="preserve">See the below comment </w:t>
            </w:r>
          </w:p>
          <w:p w:rsidR="00B67D47" w:rsidRDefault="00B67D47" w:rsidP="00400976">
            <w:pPr>
              <w:rPr>
                <w:rFonts w:ascii="Arial" w:eastAsia="굴림" w:hAnsi="Arial" w:cs="Arial"/>
                <w:sz w:val="20"/>
                <w:lang w:val="en-US" w:eastAsia="ko-KR"/>
              </w:rPr>
            </w:pPr>
            <w:r>
              <w:rPr>
                <w:rFonts w:ascii="Arial" w:eastAsia="굴림" w:hAnsi="Arial" w:cs="Arial" w:hint="eastAsia"/>
                <w:sz w:val="20"/>
                <w:lang w:val="en-US" w:eastAsia="ko-KR"/>
              </w:rPr>
              <w:t>[Comment]</w:t>
            </w:r>
          </w:p>
          <w:p w:rsidR="00B67D47" w:rsidRDefault="00B67D47" w:rsidP="00B67D47">
            <w:pPr>
              <w:rPr>
                <w:rFonts w:ascii="Arial" w:eastAsia="굴림" w:hAnsi="Arial" w:cs="Arial"/>
                <w:sz w:val="20"/>
              </w:rPr>
            </w:pPr>
            <w:r>
              <w:rPr>
                <w:rFonts w:ascii="Arial" w:hAnsi="Arial" w:cs="Arial"/>
                <w:sz w:val="20"/>
              </w:rPr>
              <w:t>The term NDP Carrying Medium Access Control (CMAC) frame is not clear. A frame cannot carry MAC, but rather MAC information.</w:t>
            </w:r>
          </w:p>
          <w:p w:rsidR="00B67D47" w:rsidRDefault="00B67D47" w:rsidP="00400976">
            <w:pPr>
              <w:rPr>
                <w:rFonts w:ascii="Arial" w:eastAsia="굴림" w:hAnsi="Arial" w:cs="Arial"/>
                <w:sz w:val="20"/>
                <w:lang w:val="en-US" w:eastAsia="ko-KR"/>
              </w:rPr>
            </w:pPr>
          </w:p>
          <w:p w:rsidR="00B67D47" w:rsidRDefault="00B67D47" w:rsidP="00400976">
            <w:pPr>
              <w:rPr>
                <w:rFonts w:ascii="Arial" w:eastAsia="굴림" w:hAnsi="Arial" w:cs="Arial"/>
                <w:sz w:val="20"/>
                <w:lang w:val="en-US" w:eastAsia="ko-KR"/>
              </w:rPr>
            </w:pPr>
            <w:r>
              <w:rPr>
                <w:rFonts w:ascii="Arial" w:eastAsia="굴림" w:hAnsi="Arial" w:cs="Arial" w:hint="eastAsia"/>
                <w:sz w:val="20"/>
                <w:lang w:val="en-US" w:eastAsia="ko-KR"/>
              </w:rPr>
              <w:t xml:space="preserve">Both are not wrong. So, as a </w:t>
            </w:r>
            <w:r>
              <w:rPr>
                <w:rFonts w:ascii="Arial" w:eastAsia="굴림" w:hAnsi="Arial" w:cs="Arial"/>
                <w:sz w:val="20"/>
                <w:lang w:val="en-US" w:eastAsia="ko-KR"/>
              </w:rPr>
              <w:t>compromised</w:t>
            </w:r>
            <w:r>
              <w:rPr>
                <w:rFonts w:ascii="Arial" w:eastAsia="굴림" w:hAnsi="Arial" w:cs="Arial" w:hint="eastAsia"/>
                <w:sz w:val="20"/>
                <w:lang w:val="en-US" w:eastAsia="ko-KR"/>
              </w:rPr>
              <w:t xml:space="preserve"> one, </w:t>
            </w:r>
          </w:p>
          <w:p w:rsidR="00B67D47" w:rsidRDefault="00B67D47" w:rsidP="00400976">
            <w:pPr>
              <w:rPr>
                <w:rFonts w:ascii="Arial" w:eastAsia="굴림" w:hAnsi="Arial" w:cs="Arial"/>
                <w:sz w:val="20"/>
                <w:lang w:val="en-US" w:eastAsia="ko-KR"/>
              </w:rPr>
            </w:pPr>
          </w:p>
          <w:p w:rsidR="00B67D47" w:rsidRDefault="00B67D47" w:rsidP="00400976">
            <w:pPr>
              <w:rPr>
                <w:rFonts w:ascii="Arial" w:eastAsia="굴림" w:hAnsi="Arial" w:cs="Arial"/>
                <w:sz w:val="20"/>
                <w:lang w:val="en-US" w:eastAsia="ko-KR"/>
              </w:rPr>
            </w:pPr>
            <w:r>
              <w:rPr>
                <w:rFonts w:ascii="Arial" w:eastAsia="굴림" w:hAnsi="Arial" w:cs="Arial" w:hint="eastAsia"/>
                <w:sz w:val="20"/>
                <w:lang w:val="en-US" w:eastAsia="ko-KR"/>
              </w:rPr>
              <w:t xml:space="preserve">The proposed resolution </w:t>
            </w:r>
            <w:r>
              <w:rPr>
                <w:rFonts w:ascii="Arial" w:eastAsia="굴림" w:hAnsi="Arial" w:cs="Arial" w:hint="eastAsia"/>
                <w:sz w:val="20"/>
                <w:lang w:val="en-US" w:eastAsia="ko-KR"/>
              </w:rPr>
              <w:lastRenderedPageBreak/>
              <w:t xml:space="preserve">is to </w:t>
            </w:r>
            <w:r w:rsidR="00957E82">
              <w:rPr>
                <w:rFonts w:ascii="Arial" w:eastAsia="굴림" w:hAnsi="Arial" w:cs="Arial" w:hint="eastAsia"/>
                <w:sz w:val="20"/>
                <w:lang w:val="en-US" w:eastAsia="ko-KR"/>
              </w:rPr>
              <w:t xml:space="preserve">change </w:t>
            </w:r>
            <w:r>
              <w:rPr>
                <w:rFonts w:ascii="Arial" w:eastAsia="굴림" w:hAnsi="Arial" w:cs="Arial" w:hint="eastAsia"/>
                <w:sz w:val="20"/>
                <w:lang w:val="en-US" w:eastAsia="ko-KR"/>
              </w:rPr>
              <w:t xml:space="preserve">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w:t>
            </w:r>
            <w:r w:rsidRPr="00B67D47">
              <w:rPr>
                <w:rFonts w:ascii="Arial" w:eastAsia="굴림" w:hAnsi="Arial" w:cs="Arial"/>
                <w:sz w:val="20"/>
                <w:lang w:val="en-US" w:eastAsia="ko-KR"/>
              </w:rPr>
              <w:t>null data packet (NDP) carr</w:t>
            </w:r>
            <w:r>
              <w:rPr>
                <w:rFonts w:ascii="Arial" w:eastAsia="굴림" w:hAnsi="Arial" w:cs="Arial"/>
                <w:sz w:val="20"/>
                <w:lang w:val="en-US" w:eastAsia="ko-KR"/>
              </w:rPr>
              <w:t>ying medium access control</w:t>
            </w:r>
            <w:r w:rsidR="003B0C5D">
              <w:rPr>
                <w:rFonts w:ascii="Arial" w:eastAsia="굴림" w:hAnsi="Arial" w:cs="Arial" w:hint="eastAsia"/>
                <w:sz w:val="20"/>
                <w:lang w:val="en-US" w:eastAsia="ko-KR"/>
              </w:rPr>
              <w:t xml:space="preserve"> (</w:t>
            </w:r>
            <w:r w:rsidR="00957E82">
              <w:rPr>
                <w:rFonts w:ascii="Arial" w:eastAsia="굴림" w:hAnsi="Arial" w:cs="Arial" w:hint="eastAsia"/>
                <w:sz w:val="20"/>
                <w:lang w:val="en-US" w:eastAsia="ko-KR"/>
              </w:rPr>
              <w:t>C</w:t>
            </w:r>
            <w:r w:rsidR="003B0C5D">
              <w:rPr>
                <w:rFonts w:ascii="Arial" w:eastAsia="굴림" w:hAnsi="Arial" w:cs="Arial" w:hint="eastAsia"/>
                <w:sz w:val="20"/>
                <w:lang w:val="en-US" w:eastAsia="ko-KR"/>
              </w:rPr>
              <w:t xml:space="preserve">MAC) information </w:t>
            </w:r>
            <w:r>
              <w:rPr>
                <w:rFonts w:ascii="Arial" w:eastAsia="굴림" w:hAnsi="Arial" w:cs="Arial"/>
                <w:sz w:val="20"/>
                <w:lang w:val="en-US" w:eastAsia="ko-KR"/>
              </w:rPr>
              <w:t>(</w:t>
            </w:r>
            <w:r w:rsidR="003B0C5D">
              <w:rPr>
                <w:rFonts w:ascii="Arial" w:eastAsia="굴림" w:hAnsi="Arial" w:cs="Arial" w:hint="eastAsia"/>
                <w:sz w:val="20"/>
                <w:lang w:val="en-US" w:eastAsia="ko-KR"/>
              </w:rPr>
              <w:t>CMI</w:t>
            </w:r>
            <w:r w:rsidRPr="00B67D47">
              <w:rPr>
                <w:rFonts w:ascii="Arial" w:eastAsia="굴림" w:hAnsi="Arial" w:cs="Arial"/>
                <w:sz w:val="20"/>
                <w:lang w:val="en-US" w:eastAsia="ko-KR"/>
              </w:rPr>
              <w:t>) frame</w:t>
            </w:r>
          </w:p>
          <w:p w:rsidR="00B67D47" w:rsidRDefault="00957E82" w:rsidP="00400976">
            <w:pPr>
              <w:rPr>
                <w:rFonts w:ascii="Arial" w:eastAsia="굴림" w:hAnsi="Arial" w:cs="Arial"/>
                <w:sz w:val="20"/>
                <w:lang w:val="en-US" w:eastAsia="ko-KR"/>
              </w:rPr>
            </w:pPr>
            <w:r>
              <w:rPr>
                <w:rFonts w:ascii="Arial" w:eastAsia="굴림" w:hAnsi="Arial" w:cs="Arial" w:hint="eastAsia"/>
                <w:sz w:val="20"/>
                <w:lang w:val="en-US" w:eastAsia="ko-KR"/>
              </w:rPr>
              <w:t xml:space="preserve">from </w:t>
            </w:r>
            <w:r>
              <w:rPr>
                <w:rFonts w:ascii="Arial" w:eastAsia="굴림" w:hAnsi="Arial" w:cs="Arial"/>
                <w:sz w:val="20"/>
                <w:lang w:val="en-US" w:eastAsia="ko-KR"/>
              </w:rPr>
              <w:t>“</w:t>
            </w:r>
            <w:r w:rsidRPr="00957E82">
              <w:rPr>
                <w:rFonts w:ascii="Arial" w:eastAsia="굴림" w:hAnsi="Arial" w:cs="Arial"/>
                <w:sz w:val="20"/>
                <w:lang w:val="en-US" w:eastAsia="ko-KR"/>
              </w:rPr>
              <w:t>null data packet (NDP) carrying medium access control (CMAC) frame</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sidRPr="00957E82">
              <w:rPr>
                <w:rFonts w:ascii="Arial" w:eastAsia="굴림" w:hAnsi="Arial" w:cs="Arial"/>
                <w:sz w:val="20"/>
                <w:lang w:val="en-US" w:eastAsia="ko-KR"/>
              </w:rPr>
              <w:t xml:space="preserve">null data packet (NDP) carrying medium access control (MAC) </w:t>
            </w:r>
            <w:proofErr w:type="spellStart"/>
            <w:r>
              <w:rPr>
                <w:rFonts w:ascii="Arial" w:eastAsia="굴림" w:hAnsi="Arial" w:cs="Arial" w:hint="eastAsia"/>
                <w:sz w:val="20"/>
                <w:lang w:val="en-US" w:eastAsia="ko-KR"/>
              </w:rPr>
              <w:t>informace</w:t>
            </w:r>
            <w:proofErr w:type="spellEnd"/>
            <w:r>
              <w:rPr>
                <w:rFonts w:ascii="Arial" w:eastAsia="굴림" w:hAnsi="Arial" w:cs="Arial" w:hint="eastAsia"/>
                <w:sz w:val="20"/>
                <w:lang w:val="en-US" w:eastAsia="ko-KR"/>
              </w:rPr>
              <w:t xml:space="preserve"> (CMI) </w:t>
            </w:r>
            <w:r w:rsidRPr="00957E82">
              <w:rPr>
                <w:rFonts w:ascii="Arial" w:eastAsia="굴림" w:hAnsi="Arial" w:cs="Arial"/>
                <w:sz w:val="20"/>
                <w:lang w:val="en-US" w:eastAsia="ko-KR"/>
              </w:rPr>
              <w:t>frame</w:t>
            </w:r>
            <w:r>
              <w:rPr>
                <w:rFonts w:ascii="Arial" w:eastAsia="굴림" w:hAnsi="Arial" w:cs="Arial"/>
                <w:sz w:val="20"/>
                <w:lang w:val="en-US" w:eastAsia="ko-KR"/>
              </w:rPr>
              <w:t>”</w:t>
            </w:r>
            <w:r>
              <w:rPr>
                <w:rFonts w:ascii="Arial" w:eastAsia="굴림" w:hAnsi="Arial" w:cs="Arial" w:hint="eastAsia"/>
                <w:sz w:val="20"/>
                <w:lang w:val="en-US" w:eastAsia="ko-KR"/>
              </w:rPr>
              <w:t>.</w:t>
            </w:r>
          </w:p>
          <w:p w:rsidR="00957E82" w:rsidRDefault="00957E82" w:rsidP="00400976">
            <w:pPr>
              <w:rPr>
                <w:rFonts w:ascii="Arial" w:eastAsia="굴림" w:hAnsi="Arial" w:cs="Arial"/>
                <w:sz w:val="20"/>
                <w:lang w:val="en-US" w:eastAsia="ko-KR"/>
              </w:rPr>
            </w:pPr>
          </w:p>
          <w:p w:rsidR="002F5CF1" w:rsidRDefault="00957E82">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w:t>
            </w:r>
            <w:r w:rsidR="00AC41DC">
              <w:rPr>
                <w:rFonts w:ascii="Arial" w:eastAsia="굴림" w:hAnsi="Arial" w:cs="Arial" w:hint="eastAsia"/>
                <w:sz w:val="20"/>
                <w:lang w:val="en-US" w:eastAsia="ko-KR"/>
              </w:rPr>
              <w:t xml:space="preserve"> 6172</w:t>
            </w:r>
            <w:r>
              <w:rPr>
                <w:rFonts w:ascii="Arial" w:eastAsia="굴림" w:hAnsi="Arial" w:cs="Arial" w:hint="eastAsia"/>
                <w:sz w:val="20"/>
                <w:lang w:val="en-US" w:eastAsia="ko-KR"/>
              </w:rPr>
              <w:t>.</w:t>
            </w:r>
          </w:p>
          <w:p w:rsidR="00957E82" w:rsidRPr="00957E82" w:rsidRDefault="00957E82">
            <w:pPr>
              <w:rPr>
                <w:rFonts w:ascii="Arial" w:eastAsia="굴림" w:hAnsi="Arial" w:cs="Arial"/>
                <w:sz w:val="20"/>
                <w:lang w:val="en-US" w:eastAsia="ko-KR"/>
              </w:rPr>
            </w:pPr>
          </w:p>
        </w:tc>
      </w:tr>
      <w:tr w:rsidR="00B637AD"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jc w:val="right"/>
              <w:rPr>
                <w:rFonts w:ascii="Arial" w:eastAsia="굴림" w:hAnsi="Arial" w:cs="Arial"/>
                <w:sz w:val="20"/>
                <w:lang w:val="en-US" w:eastAsia="ko-KR"/>
              </w:rPr>
            </w:pPr>
            <w:r w:rsidRPr="0038052B">
              <w:rPr>
                <w:rFonts w:ascii="Arial" w:eastAsia="굴림" w:hAnsi="Arial" w:cs="Arial"/>
                <w:sz w:val="20"/>
                <w:lang w:val="en-US" w:eastAsia="ko-KR"/>
              </w:rPr>
              <w:lastRenderedPageBreak/>
              <w:t>6229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jc w:val="right"/>
              <w:rPr>
                <w:rFonts w:ascii="Arial" w:hAnsi="Arial" w:cs="Arial"/>
                <w:sz w:val="20"/>
              </w:rPr>
            </w:pPr>
            <w:r w:rsidRPr="0038052B">
              <w:rPr>
                <w:rFonts w:ascii="Arial" w:hAnsi="Arial" w:cs="Arial"/>
                <w:sz w:val="20"/>
              </w:rPr>
              <w:t>5.00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rPr>
                <w:rFonts w:ascii="Arial" w:hAnsi="Arial" w:cs="Arial"/>
                <w:sz w:val="20"/>
              </w:rPr>
            </w:pPr>
            <w:r w:rsidRPr="0038052B">
              <w:rPr>
                <w:rFonts w:ascii="Arial" w:hAnsi="Arial" w:cs="Arial"/>
                <w:sz w:val="20"/>
              </w:rPr>
              <w:t xml:space="preserve">I do not agree with the resolution of CID 5478. CID 5478 was rejected on the basis of "The definition of the NDP CMAC is very clear.  Also, the group decided that the NDP CMAC is more appropriate for representing the original meaning." While NDP and frame are both clear, I do not agree that "Carrying Medium Access Control" is in any way clear. In particular, Medium Access Control refers to either a mechanism or a </w:t>
            </w:r>
            <w:proofErr w:type="gramStart"/>
            <w:r w:rsidRPr="0038052B">
              <w:rPr>
                <w:rFonts w:ascii="Arial" w:hAnsi="Arial" w:cs="Arial"/>
                <w:sz w:val="20"/>
              </w:rPr>
              <w:t>layer,</w:t>
            </w:r>
            <w:proofErr w:type="gramEnd"/>
            <w:r w:rsidRPr="0038052B">
              <w:rPr>
                <w:rFonts w:ascii="Arial" w:hAnsi="Arial" w:cs="Arial"/>
                <w:sz w:val="20"/>
              </w:rPr>
              <w:t xml:space="preserve"> neither can be carried by an NDP frame.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rPr>
                <w:rFonts w:ascii="Arial" w:hAnsi="Arial" w:cs="Arial"/>
                <w:sz w:val="20"/>
              </w:rPr>
            </w:pPr>
            <w:r w:rsidRPr="0038052B">
              <w:rPr>
                <w:rFonts w:ascii="Arial" w:hAnsi="Arial" w:cs="Arial"/>
                <w:sz w:val="20"/>
              </w:rPr>
              <w:t xml:space="preserve">Change the term to be meaningful and </w:t>
            </w:r>
            <w:proofErr w:type="spellStart"/>
            <w:r w:rsidRPr="0038052B">
              <w:rPr>
                <w:rFonts w:ascii="Arial" w:hAnsi="Arial" w:cs="Arial"/>
                <w:sz w:val="20"/>
              </w:rPr>
              <w:t>correct</w:t>
            </w:r>
            <w:proofErr w:type="gramStart"/>
            <w:r w:rsidRPr="0038052B">
              <w:rPr>
                <w:rFonts w:ascii="Arial" w:hAnsi="Arial" w:cs="Arial"/>
                <w:sz w:val="20"/>
              </w:rPr>
              <w:t>,such</w:t>
            </w:r>
            <w:proofErr w:type="spellEnd"/>
            <w:proofErr w:type="gramEnd"/>
            <w:r w:rsidRPr="0038052B">
              <w:rPr>
                <w:rFonts w:ascii="Arial" w:hAnsi="Arial" w:cs="Arial"/>
                <w:sz w:val="20"/>
              </w:rPr>
              <w:t xml:space="preserve"> as NDP Carrying Medium Access Control Information (CMACI) frame or NDP Medium Access Control (MAC)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We received two conflicted comments.</w:t>
            </w: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First comment (CID 3027) is to change the NDP MAC frame to the different name, submitted by Adrian on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2.0 </w:t>
            </w:r>
          </w:p>
          <w:p w:rsidR="00F727CB" w:rsidRPr="00BA042B" w:rsidRDefault="00F727CB" w:rsidP="00F727CB">
            <w:pPr>
              <w:rPr>
                <w:rFonts w:ascii="Arial" w:eastAsia="굴림" w:hAnsi="Arial" w:cs="Arial"/>
                <w:sz w:val="20"/>
                <w:lang w:val="en-US" w:eastAsia="ko-KR"/>
              </w:rPr>
            </w:pPr>
          </w:p>
          <w:p w:rsidR="00F727CB" w:rsidRPr="00400976"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See the below comment </w:t>
            </w:r>
          </w:p>
          <w:p w:rsidR="00F727CB" w:rsidRPr="00BA042B" w:rsidRDefault="00F727CB" w:rsidP="00F727CB">
            <w:pPr>
              <w:rPr>
                <w:rFonts w:ascii="Arial" w:eastAsia="굴림" w:hAnsi="Arial" w:cs="Arial"/>
                <w:sz w:val="20"/>
                <w:lang w:val="en-US" w:eastAsia="ko-KR"/>
              </w:rPr>
            </w:pPr>
            <w:r w:rsidRPr="00BA042B">
              <w:rPr>
                <w:rFonts w:ascii="Arial" w:eastAsia="굴림" w:hAnsi="Arial" w:cs="Arial"/>
                <w:sz w:val="20"/>
                <w:lang w:val="en-US" w:eastAsia="ko-KR"/>
              </w:rPr>
              <w:t>"NDP MAC frames"</w:t>
            </w:r>
          </w:p>
          <w:p w:rsidR="00F727CB" w:rsidRPr="00400976" w:rsidRDefault="00F727CB" w:rsidP="00F727CB">
            <w:pPr>
              <w:rPr>
                <w:rFonts w:ascii="Arial" w:eastAsia="굴림" w:hAnsi="Arial" w:cs="Arial"/>
                <w:sz w:val="20"/>
                <w:lang w:val="en-US" w:eastAsia="ko-KR"/>
              </w:rPr>
            </w:pPr>
            <w:r w:rsidRPr="00400976">
              <w:rPr>
                <w:rFonts w:ascii="Arial" w:eastAsia="굴림" w:hAnsi="Arial" w:cs="Arial"/>
                <w:sz w:val="20"/>
                <w:lang w:val="en-US" w:eastAsia="ko-KR"/>
              </w:rPr>
              <w:t>The naming is internally contradictory and unnecessarily couples the MAC and PHY layers.</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Second comment (CID 5478, 6172 and 6229) is to change the NDP CMAC frame to the NDP MAC frame on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3.0 and 4.0.</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See the below comment </w:t>
            </w: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[Comment]</w:t>
            </w:r>
          </w:p>
          <w:p w:rsidR="00F727CB" w:rsidRDefault="00F727CB" w:rsidP="00F727CB">
            <w:pPr>
              <w:rPr>
                <w:rFonts w:ascii="Arial" w:eastAsia="굴림" w:hAnsi="Arial" w:cs="Arial"/>
                <w:sz w:val="20"/>
              </w:rPr>
            </w:pPr>
            <w:r>
              <w:rPr>
                <w:rFonts w:ascii="Arial" w:hAnsi="Arial" w:cs="Arial"/>
                <w:sz w:val="20"/>
              </w:rPr>
              <w:t>The term NDP Carrying Medium Access Control (CMAC) frame is not clear. A frame cannot carry MAC, but rather MAC information.</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Both are not wrong. So, as a </w:t>
            </w:r>
            <w:r>
              <w:rPr>
                <w:rFonts w:ascii="Arial" w:eastAsia="굴림" w:hAnsi="Arial" w:cs="Arial"/>
                <w:sz w:val="20"/>
                <w:lang w:val="en-US" w:eastAsia="ko-KR"/>
              </w:rPr>
              <w:t>compromised</w:t>
            </w:r>
            <w:r>
              <w:rPr>
                <w:rFonts w:ascii="Arial" w:eastAsia="굴림" w:hAnsi="Arial" w:cs="Arial" w:hint="eastAsia"/>
                <w:sz w:val="20"/>
                <w:lang w:val="en-US" w:eastAsia="ko-KR"/>
              </w:rPr>
              <w:t xml:space="preserve"> one, </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The proposed resolution is to change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w:t>
            </w:r>
            <w:r w:rsidRPr="00B67D47">
              <w:rPr>
                <w:rFonts w:ascii="Arial" w:eastAsia="굴림" w:hAnsi="Arial" w:cs="Arial"/>
                <w:sz w:val="20"/>
                <w:lang w:val="en-US" w:eastAsia="ko-KR"/>
              </w:rPr>
              <w:t>null data packet (NDP) carr</w:t>
            </w:r>
            <w:r>
              <w:rPr>
                <w:rFonts w:ascii="Arial" w:eastAsia="굴림" w:hAnsi="Arial" w:cs="Arial"/>
                <w:sz w:val="20"/>
                <w:lang w:val="en-US" w:eastAsia="ko-KR"/>
              </w:rPr>
              <w:t>ying medium access control</w:t>
            </w:r>
            <w:r>
              <w:rPr>
                <w:rFonts w:ascii="Arial" w:eastAsia="굴림" w:hAnsi="Arial" w:cs="Arial" w:hint="eastAsia"/>
                <w:sz w:val="20"/>
                <w:lang w:val="en-US" w:eastAsia="ko-KR"/>
              </w:rPr>
              <w:t xml:space="preserve"> (CMAC) information </w:t>
            </w:r>
            <w:r>
              <w:rPr>
                <w:rFonts w:ascii="Arial" w:eastAsia="굴림" w:hAnsi="Arial" w:cs="Arial"/>
                <w:sz w:val="20"/>
                <w:lang w:val="en-US" w:eastAsia="ko-KR"/>
              </w:rPr>
              <w:t>(</w:t>
            </w:r>
            <w:r>
              <w:rPr>
                <w:rFonts w:ascii="Arial" w:eastAsia="굴림" w:hAnsi="Arial" w:cs="Arial" w:hint="eastAsia"/>
                <w:sz w:val="20"/>
                <w:lang w:val="en-US" w:eastAsia="ko-KR"/>
              </w:rPr>
              <w:t>CMI</w:t>
            </w:r>
            <w:r w:rsidRPr="00B67D47">
              <w:rPr>
                <w:rFonts w:ascii="Arial" w:eastAsia="굴림" w:hAnsi="Arial" w:cs="Arial"/>
                <w:sz w:val="20"/>
                <w:lang w:val="en-US" w:eastAsia="ko-KR"/>
              </w:rPr>
              <w:t>) frame</w:t>
            </w: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from </w:t>
            </w:r>
            <w:r>
              <w:rPr>
                <w:rFonts w:ascii="Arial" w:eastAsia="굴림" w:hAnsi="Arial" w:cs="Arial"/>
                <w:sz w:val="20"/>
                <w:lang w:val="en-US" w:eastAsia="ko-KR"/>
              </w:rPr>
              <w:t>“</w:t>
            </w:r>
            <w:r w:rsidRPr="00957E82">
              <w:rPr>
                <w:rFonts w:ascii="Arial" w:eastAsia="굴림" w:hAnsi="Arial" w:cs="Arial"/>
                <w:sz w:val="20"/>
                <w:lang w:val="en-US" w:eastAsia="ko-KR"/>
              </w:rPr>
              <w:t>null data packet (NDP) carrying medium access control (CMAC) frame</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sidRPr="00957E82">
              <w:rPr>
                <w:rFonts w:ascii="Arial" w:eastAsia="굴림" w:hAnsi="Arial" w:cs="Arial"/>
                <w:sz w:val="20"/>
                <w:lang w:val="en-US" w:eastAsia="ko-KR"/>
              </w:rPr>
              <w:t xml:space="preserve">null data packet (NDP) carrying medium access control (MAC) </w:t>
            </w:r>
            <w:proofErr w:type="spellStart"/>
            <w:r>
              <w:rPr>
                <w:rFonts w:ascii="Arial" w:eastAsia="굴림" w:hAnsi="Arial" w:cs="Arial" w:hint="eastAsia"/>
                <w:sz w:val="20"/>
                <w:lang w:val="en-US" w:eastAsia="ko-KR"/>
              </w:rPr>
              <w:t>informace</w:t>
            </w:r>
            <w:proofErr w:type="spellEnd"/>
            <w:r>
              <w:rPr>
                <w:rFonts w:ascii="Arial" w:eastAsia="굴림" w:hAnsi="Arial" w:cs="Arial" w:hint="eastAsia"/>
                <w:sz w:val="20"/>
                <w:lang w:val="en-US" w:eastAsia="ko-KR"/>
              </w:rPr>
              <w:t xml:space="preserve"> (CMI) </w:t>
            </w:r>
            <w:r w:rsidRPr="00957E82">
              <w:rPr>
                <w:rFonts w:ascii="Arial" w:eastAsia="굴림" w:hAnsi="Arial" w:cs="Arial"/>
                <w:sz w:val="20"/>
                <w:lang w:val="en-US" w:eastAsia="ko-KR"/>
              </w:rPr>
              <w:t>frame</w:t>
            </w:r>
            <w:r>
              <w:rPr>
                <w:rFonts w:ascii="Arial" w:eastAsia="굴림" w:hAnsi="Arial" w:cs="Arial"/>
                <w:sz w:val="20"/>
                <w:lang w:val="en-US" w:eastAsia="ko-KR"/>
              </w:rPr>
              <w:t>”</w:t>
            </w:r>
            <w:r>
              <w:rPr>
                <w:rFonts w:ascii="Arial" w:eastAsia="굴림" w:hAnsi="Arial" w:cs="Arial" w:hint="eastAsia"/>
                <w:sz w:val="20"/>
                <w:lang w:val="en-US" w:eastAsia="ko-KR"/>
              </w:rPr>
              <w:t>.</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6229.</w:t>
            </w:r>
          </w:p>
          <w:p w:rsidR="00B637AD" w:rsidRPr="00F727CB" w:rsidRDefault="00B637AD" w:rsidP="0038052B">
            <w:pPr>
              <w:rPr>
                <w:rFonts w:ascii="Arial" w:eastAsia="굴림" w:hAnsi="Arial" w:cs="Arial"/>
                <w:sz w:val="20"/>
                <w:lang w:val="en-US" w:eastAsia="ko-KR"/>
              </w:rPr>
            </w:pPr>
          </w:p>
        </w:tc>
      </w:tr>
      <w:tr w:rsidR="004E51E6"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eastAsia="굴림" w:hAnsi="Arial" w:cs="Arial"/>
                <w:sz w:val="20"/>
                <w:lang w:val="en-US" w:eastAsia="ko-KR"/>
              </w:rPr>
            </w:pPr>
            <w:r w:rsidRPr="0038052B">
              <w:rPr>
                <w:rFonts w:ascii="Arial" w:eastAsia="굴림" w:hAnsi="Arial" w:cs="Arial"/>
                <w:sz w:val="20"/>
                <w:lang w:val="en-US" w:eastAsia="ko-KR"/>
              </w:rPr>
              <w:lastRenderedPageBreak/>
              <w:t>6079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SST channel is used without definition.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 xml:space="preserve">Add the definition of SST channel in the </w:t>
            </w:r>
            <w:proofErr w:type="spellStart"/>
            <w:r w:rsidRPr="0038052B">
              <w:rPr>
                <w:rFonts w:ascii="Arial" w:hAnsi="Arial" w:cs="Arial"/>
                <w:sz w:val="20"/>
              </w:rPr>
              <w:t>subclause</w:t>
            </w:r>
            <w:proofErr w:type="spellEnd"/>
            <w:r w:rsidRPr="0038052B">
              <w:rPr>
                <w:rFonts w:ascii="Arial" w:hAnsi="Arial" w:cs="Arial"/>
                <w:sz w:val="20"/>
              </w:rPr>
              <w:t xml:space="preserve"> 3.2.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E51E6" w:rsidRDefault="00B71031" w:rsidP="003805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71031" w:rsidRDefault="00B71031" w:rsidP="0038052B">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to add the definition of SST channel. </w:t>
            </w:r>
          </w:p>
          <w:p w:rsidR="00B71031" w:rsidRDefault="00B71031" w:rsidP="0038052B">
            <w:pPr>
              <w:rPr>
                <w:rFonts w:ascii="Arial" w:eastAsia="굴림" w:hAnsi="Arial" w:cs="Arial"/>
                <w:sz w:val="20"/>
                <w:lang w:val="en-US" w:eastAsia="ko-KR"/>
              </w:rPr>
            </w:pPr>
          </w:p>
          <w:p w:rsidR="00B71031" w:rsidRDefault="00B71031" w:rsidP="00B71031">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6079.</w:t>
            </w:r>
          </w:p>
          <w:p w:rsidR="00B71031" w:rsidRPr="00D4623C" w:rsidRDefault="00B71031" w:rsidP="0038052B">
            <w:pPr>
              <w:rPr>
                <w:rFonts w:ascii="Arial" w:eastAsia="굴림" w:hAnsi="Arial" w:cs="Arial"/>
                <w:sz w:val="20"/>
                <w:lang w:val="en-US" w:eastAsia="ko-KR"/>
              </w:rPr>
            </w:pPr>
          </w:p>
        </w:tc>
      </w:tr>
      <w:tr w:rsidR="004E51E6"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eastAsia="굴림" w:hAnsi="Arial" w:cs="Arial"/>
                <w:sz w:val="20"/>
                <w:lang w:val="en-US" w:eastAsia="ko-KR"/>
              </w:rPr>
            </w:pPr>
            <w:r w:rsidRPr="0038052B">
              <w:rPr>
                <w:rFonts w:ascii="Arial" w:eastAsia="굴림" w:hAnsi="Arial" w:cs="Arial"/>
                <w:sz w:val="20"/>
                <w:lang w:val="en-US" w:eastAsia="ko-KR"/>
              </w:rPr>
              <w:t>6111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hAnsi="Arial" w:cs="Arial"/>
                <w:sz w:val="20"/>
              </w:rPr>
            </w:pPr>
            <w:r w:rsidRPr="0038052B">
              <w:rPr>
                <w:rFonts w:ascii="Arial" w:hAnsi="Arial" w:cs="Arial"/>
                <w:sz w:val="20"/>
              </w:rPr>
              <w:t>6.30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TWT STA should be TWT requester and TWT peer STA should be TWT responder.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E51E6" w:rsidRDefault="00295E88" w:rsidP="003805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95E88" w:rsidRDefault="00295E88" w:rsidP="0038052B">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295E88" w:rsidRDefault="00295E88" w:rsidP="00295E88">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6111.</w:t>
            </w:r>
          </w:p>
          <w:p w:rsidR="00295E88" w:rsidRPr="007324D0" w:rsidRDefault="00295E88" w:rsidP="0038052B">
            <w:pPr>
              <w:rPr>
                <w:rFonts w:ascii="Arial" w:eastAsia="굴림" w:hAnsi="Arial" w:cs="Arial"/>
                <w:sz w:val="20"/>
                <w:lang w:val="en-US" w:eastAsia="ko-KR"/>
              </w:rPr>
            </w:pPr>
          </w:p>
        </w:tc>
      </w:tr>
      <w:tr w:rsidR="004E51E6"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eastAsia="굴림" w:hAnsi="Arial" w:cs="Arial"/>
                <w:sz w:val="20"/>
                <w:lang w:val="en-US" w:eastAsia="ko-KR"/>
              </w:rPr>
            </w:pPr>
            <w:r w:rsidRPr="0038052B">
              <w:rPr>
                <w:rFonts w:ascii="Arial" w:eastAsia="굴림" w:hAnsi="Arial" w:cs="Arial"/>
                <w:sz w:val="20"/>
                <w:lang w:val="en-US" w:eastAsia="ko-KR"/>
              </w:rPr>
              <w:t>6176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hAnsi="Arial" w:cs="Arial"/>
                <w:sz w:val="20"/>
              </w:rPr>
            </w:pPr>
            <w:r w:rsidRPr="0038052B">
              <w:rPr>
                <w:rFonts w:ascii="Arial" w:hAnsi="Arial" w:cs="Arial"/>
                <w:sz w:val="20"/>
              </w:rPr>
              <w:t>4.61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 xml:space="preserve">I do not agree with the resolution of CID 5476. In the resolution, it is stated that "agree in principle; editor to make changes in 14/1593r1 under heading CID 5476", there is no change under the heading "5476" in the document 11-14/1593r1. Please address the concern stated in the original CID 5476, namely "While it is informative to know what a S1G Non-AP STA will not listen for when in non-TIM mode, I </w:t>
            </w:r>
            <w:r w:rsidRPr="0038052B">
              <w:rPr>
                <w:rFonts w:ascii="Arial" w:hAnsi="Arial" w:cs="Arial"/>
                <w:sz w:val="20"/>
              </w:rPr>
              <w:lastRenderedPageBreak/>
              <w:t>believe it would be more informative to know what it does listen for."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lastRenderedPageBreak/>
              <w:t xml:space="preserve">Clarify the definition and </w:t>
            </w:r>
            <w:proofErr w:type="spellStart"/>
            <w:r w:rsidRPr="0038052B">
              <w:rPr>
                <w:rFonts w:ascii="Arial" w:hAnsi="Arial" w:cs="Arial"/>
                <w:sz w:val="20"/>
              </w:rPr>
              <w:t>behavior</w:t>
            </w:r>
            <w:proofErr w:type="spellEnd"/>
            <w:r w:rsidRPr="0038052B">
              <w:rPr>
                <w:rFonts w:ascii="Arial" w:hAnsi="Arial" w:cs="Arial"/>
                <w:sz w:val="20"/>
              </w:rPr>
              <w:t xml:space="preserve"> of a S1G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623C" w:rsidRDefault="00D4623C" w:rsidP="00D4623C">
            <w:pPr>
              <w:rPr>
                <w:rFonts w:ascii="Arial" w:eastAsia="굴림" w:hAnsi="Arial" w:cs="Arial"/>
                <w:sz w:val="20"/>
                <w:lang w:val="en-US" w:eastAsia="ko-KR"/>
              </w:rPr>
            </w:pPr>
            <w:r>
              <w:rPr>
                <w:rFonts w:ascii="Arial" w:eastAsia="굴림" w:hAnsi="Arial" w:cs="Arial" w:hint="eastAsia"/>
                <w:sz w:val="20"/>
                <w:lang w:val="en-US" w:eastAsia="ko-KR"/>
              </w:rPr>
              <w:t>Revised-</w:t>
            </w:r>
          </w:p>
          <w:p w:rsidR="00D4623C" w:rsidRDefault="00D4623C" w:rsidP="00D4623C">
            <w:pPr>
              <w:rPr>
                <w:rFonts w:ascii="Arial" w:eastAsia="굴림" w:hAnsi="Arial" w:cs="Arial"/>
                <w:sz w:val="20"/>
                <w:lang w:val="en-US" w:eastAsia="ko-KR"/>
              </w:rPr>
            </w:pPr>
            <w:r>
              <w:rPr>
                <w:rFonts w:ascii="Arial" w:eastAsia="굴림" w:hAnsi="Arial" w:cs="Arial" w:hint="eastAsia"/>
                <w:sz w:val="20"/>
                <w:lang w:val="en-US" w:eastAsia="ko-KR"/>
              </w:rPr>
              <w:t xml:space="preserve">Document 11-14/1593r1 proposed a text change. But, because there was an error on the editing instruction, the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hasn</w:t>
            </w:r>
            <w:r>
              <w:rPr>
                <w:rFonts w:ascii="Arial" w:eastAsia="굴림" w:hAnsi="Arial" w:cs="Arial"/>
                <w:sz w:val="20"/>
                <w:lang w:val="en-US" w:eastAsia="ko-KR"/>
              </w:rPr>
              <w:t>’</w:t>
            </w:r>
            <w:r>
              <w:rPr>
                <w:rFonts w:ascii="Arial" w:eastAsia="굴림" w:hAnsi="Arial" w:cs="Arial" w:hint="eastAsia"/>
                <w:sz w:val="20"/>
                <w:lang w:val="en-US" w:eastAsia="ko-KR"/>
              </w:rPr>
              <w:t xml:space="preserve">t executed the change. </w:t>
            </w:r>
          </w:p>
          <w:p w:rsidR="00D4623C" w:rsidRDefault="00D4623C" w:rsidP="00D4623C">
            <w:pPr>
              <w:rPr>
                <w:rFonts w:ascii="Arial" w:eastAsia="굴림" w:hAnsi="Arial" w:cs="Arial"/>
                <w:sz w:val="20"/>
                <w:lang w:val="en-US" w:eastAsia="ko-KR"/>
              </w:rPr>
            </w:pPr>
          </w:p>
          <w:p w:rsidR="00D4623C" w:rsidRDefault="00D4623C" w:rsidP="00D4623C">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w:t>
            </w:r>
            <w:r w:rsidR="00295E88">
              <w:rPr>
                <w:rFonts w:ascii="Arial" w:eastAsia="굴림" w:hAnsi="Arial" w:cs="Arial" w:hint="eastAsia"/>
                <w:sz w:val="20"/>
                <w:lang w:val="en-US" w:eastAsia="ko-KR"/>
              </w:rPr>
              <w:t>176</w:t>
            </w:r>
            <w:r>
              <w:rPr>
                <w:rFonts w:ascii="Arial" w:eastAsia="굴림" w:hAnsi="Arial" w:cs="Arial" w:hint="eastAsia"/>
                <w:sz w:val="20"/>
                <w:lang w:val="en-US" w:eastAsia="ko-KR"/>
              </w:rPr>
              <w:t>.</w:t>
            </w:r>
          </w:p>
          <w:p w:rsidR="004E51E6" w:rsidRPr="007324D0" w:rsidRDefault="004E51E6" w:rsidP="0038052B">
            <w:pPr>
              <w:rPr>
                <w:rFonts w:ascii="Arial" w:eastAsia="굴림" w:hAnsi="Arial" w:cs="Arial"/>
                <w:sz w:val="20"/>
                <w:lang w:val="en-US" w:eastAsia="ko-KR"/>
              </w:rPr>
            </w:pPr>
          </w:p>
        </w:tc>
      </w:tr>
      <w:tr w:rsidR="004E51E6"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eastAsia="굴림" w:hAnsi="Arial" w:cs="Arial"/>
                <w:sz w:val="20"/>
                <w:lang w:val="en-US" w:eastAsia="ko-KR"/>
              </w:rPr>
            </w:pPr>
            <w:r w:rsidRPr="0038052B">
              <w:rPr>
                <w:rFonts w:ascii="Arial" w:eastAsia="굴림" w:hAnsi="Arial" w:cs="Arial"/>
                <w:sz w:val="20"/>
                <w:lang w:val="en-US" w:eastAsia="ko-KR"/>
              </w:rPr>
              <w:lastRenderedPageBreak/>
              <w:t>6233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hAnsi="Arial" w:cs="Arial"/>
                <w:sz w:val="20"/>
              </w:rPr>
            </w:pPr>
            <w:r w:rsidRPr="0038052B">
              <w:rPr>
                <w:rFonts w:ascii="Arial" w:hAnsi="Arial" w:cs="Arial"/>
                <w:sz w:val="20"/>
              </w:rPr>
              <w:t>4.00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I do not agree with the resolution of CID 5476. In the resolution, it is stated that "agree in principle; editor to make changes in 14/1593r1 under heading CID 5476", there is no change under the heading "5476" in the document 11-14/1593r1. Please address the concern stated in the original CID 5476, namely "While it is informative to know what a S1G Non-AP STA will not listen for when in non-TIM mode, I believe it would be more informative to know what it does listen for."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 xml:space="preserve">Clarify the definition and </w:t>
            </w:r>
            <w:proofErr w:type="spellStart"/>
            <w:r w:rsidRPr="0038052B">
              <w:rPr>
                <w:rFonts w:ascii="Arial" w:hAnsi="Arial" w:cs="Arial"/>
                <w:sz w:val="20"/>
              </w:rPr>
              <w:t>behavior</w:t>
            </w:r>
            <w:proofErr w:type="spellEnd"/>
            <w:r w:rsidRPr="0038052B">
              <w:rPr>
                <w:rFonts w:ascii="Arial" w:hAnsi="Arial" w:cs="Arial"/>
                <w:sz w:val="20"/>
              </w:rPr>
              <w:t xml:space="preserve"> of a S1G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E51E6" w:rsidRDefault="001534DB" w:rsidP="0038052B">
            <w:pPr>
              <w:rPr>
                <w:rFonts w:ascii="Arial" w:eastAsia="굴림" w:hAnsi="Arial" w:cs="Arial"/>
                <w:sz w:val="20"/>
                <w:lang w:val="en-US" w:eastAsia="ko-KR"/>
              </w:rPr>
            </w:pPr>
            <w:r>
              <w:rPr>
                <w:rFonts w:ascii="Arial" w:eastAsia="굴림" w:hAnsi="Arial" w:cs="Arial" w:hint="eastAsia"/>
                <w:sz w:val="20"/>
                <w:lang w:val="en-US" w:eastAsia="ko-KR"/>
              </w:rPr>
              <w:t>Revised-</w:t>
            </w:r>
          </w:p>
          <w:p w:rsidR="001534DB" w:rsidRDefault="001534DB" w:rsidP="0038052B">
            <w:pPr>
              <w:rPr>
                <w:rFonts w:ascii="Arial" w:eastAsia="굴림" w:hAnsi="Arial" w:cs="Arial"/>
                <w:sz w:val="20"/>
                <w:lang w:val="en-US" w:eastAsia="ko-KR"/>
              </w:rPr>
            </w:pPr>
            <w:r>
              <w:rPr>
                <w:rFonts w:ascii="Arial" w:eastAsia="굴림" w:hAnsi="Arial" w:cs="Arial" w:hint="eastAsia"/>
                <w:sz w:val="20"/>
                <w:lang w:val="en-US" w:eastAsia="ko-KR"/>
              </w:rPr>
              <w:t xml:space="preserve">Document 11-14/1593r1 proposed a text change. But, because there was an error on the editing instruction, the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hasn</w:t>
            </w:r>
            <w:r>
              <w:rPr>
                <w:rFonts w:ascii="Arial" w:eastAsia="굴림" w:hAnsi="Arial" w:cs="Arial"/>
                <w:sz w:val="20"/>
                <w:lang w:val="en-US" w:eastAsia="ko-KR"/>
              </w:rPr>
              <w:t>’</w:t>
            </w:r>
            <w:r>
              <w:rPr>
                <w:rFonts w:ascii="Arial" w:eastAsia="굴림" w:hAnsi="Arial" w:cs="Arial" w:hint="eastAsia"/>
                <w:sz w:val="20"/>
                <w:lang w:val="en-US" w:eastAsia="ko-KR"/>
              </w:rPr>
              <w:t xml:space="preserve">t executed the change. </w:t>
            </w:r>
          </w:p>
          <w:p w:rsidR="001534DB" w:rsidRDefault="001534DB" w:rsidP="0038052B">
            <w:pPr>
              <w:rPr>
                <w:rFonts w:ascii="Arial" w:eastAsia="굴림" w:hAnsi="Arial" w:cs="Arial"/>
                <w:sz w:val="20"/>
                <w:lang w:val="en-US" w:eastAsia="ko-KR"/>
              </w:rPr>
            </w:pPr>
          </w:p>
          <w:p w:rsidR="00512EB5" w:rsidRDefault="00512EB5" w:rsidP="00512EB5">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6233.</w:t>
            </w:r>
          </w:p>
          <w:p w:rsidR="00512EB5" w:rsidRPr="00D4623C" w:rsidRDefault="00512EB5" w:rsidP="0038052B">
            <w:pPr>
              <w:rPr>
                <w:rFonts w:ascii="Arial" w:eastAsia="굴림" w:hAnsi="Arial" w:cs="Arial"/>
                <w:sz w:val="20"/>
                <w:lang w:val="en-US" w:eastAsia="ko-KR"/>
              </w:rPr>
            </w:pPr>
          </w:p>
        </w:tc>
      </w:tr>
      <w:tr w:rsidR="004E51E6" w:rsidRPr="00C54305" w:rsidTr="00C5430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eastAsia="굴림" w:hAnsi="Arial" w:cs="Arial"/>
                <w:sz w:val="20"/>
                <w:lang w:val="en-US" w:eastAsia="ko-KR"/>
              </w:rPr>
            </w:pPr>
            <w:r w:rsidRPr="00C54305">
              <w:rPr>
                <w:rFonts w:ascii="Arial" w:eastAsia="굴림" w:hAnsi="Arial" w:cs="Arial"/>
                <w:sz w:val="20"/>
                <w:lang w:val="en-US" w:eastAsia="ko-KR"/>
              </w:rPr>
              <w:t>6005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The resolution for CID 5027 in document https://mentor.ieee.org/802.11/dcn/14/11-14-1372-09-00ah-tgah-lb205-comments-on-d3-</w:t>
            </w:r>
            <w:proofErr w:type="gramStart"/>
            <w:r w:rsidRPr="00C54305">
              <w:rPr>
                <w:rFonts w:ascii="Arial" w:hAnsi="Arial" w:cs="Arial"/>
                <w:sz w:val="20"/>
              </w:rPr>
              <w:t>0.xlsx  states</w:t>
            </w:r>
            <w:proofErr w:type="gramEnd"/>
            <w:r w:rsidRPr="00C54305">
              <w:rPr>
                <w:rFonts w:ascii="Arial" w:hAnsi="Arial" w:cs="Arial"/>
                <w:sz w:val="20"/>
              </w:rPr>
              <w:t xml:space="preserve"> that the </w:t>
            </w:r>
            <w:proofErr w:type="spellStart"/>
            <w:r w:rsidRPr="00C54305">
              <w:rPr>
                <w:rFonts w:ascii="Arial" w:hAnsi="Arial" w:cs="Arial"/>
                <w:sz w:val="20"/>
              </w:rPr>
              <w:t>termionology</w:t>
            </w:r>
            <w:proofErr w:type="spellEnd"/>
            <w:r w:rsidRPr="00C54305">
              <w:rPr>
                <w:rFonts w:ascii="Arial" w:hAnsi="Arial" w:cs="Arial"/>
                <w:sz w:val="20"/>
              </w:rPr>
              <w:t xml:space="preserve"> / used wording is in line with text found in IEEE 802.11 </w:t>
            </w:r>
            <w:proofErr w:type="spellStart"/>
            <w:r w:rsidRPr="00C54305">
              <w:rPr>
                <w:rFonts w:ascii="Arial" w:hAnsi="Arial" w:cs="Arial"/>
                <w:sz w:val="20"/>
              </w:rPr>
              <w:t>REVmc</w:t>
            </w:r>
            <w:proofErr w:type="spellEnd"/>
            <w:r w:rsidRPr="00C54305">
              <w:rPr>
                <w:rFonts w:ascii="Arial" w:hAnsi="Arial" w:cs="Arial"/>
                <w:sz w:val="20"/>
              </w:rPr>
              <w:t>.  Based on this argument, the proposed change was rejected.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proofErr w:type="spellStart"/>
            <w:r w:rsidRPr="00C54305">
              <w:rPr>
                <w:rFonts w:ascii="Arial" w:hAnsi="Arial" w:cs="Arial"/>
                <w:sz w:val="20"/>
              </w:rPr>
              <w:t>TGah</w:t>
            </w:r>
            <w:proofErr w:type="spellEnd"/>
            <w:r w:rsidRPr="00C54305">
              <w:rPr>
                <w:rFonts w:ascii="Arial" w:hAnsi="Arial" w:cs="Arial"/>
                <w:sz w:val="20"/>
              </w:rPr>
              <w:t xml:space="preserve"> has added the text (respectively changed the paragraph of the baseline) that was commented on in the previous comment.  Hence the comment was valid.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The fact that 11mc used unspecific, unclear, or </w:t>
            </w:r>
            <w:proofErr w:type="spellStart"/>
            <w:r w:rsidRPr="00C54305">
              <w:rPr>
                <w:rFonts w:ascii="Arial" w:hAnsi="Arial" w:cs="Arial"/>
                <w:sz w:val="20"/>
              </w:rPr>
              <w:t>errorneous</w:t>
            </w:r>
            <w:proofErr w:type="spellEnd"/>
            <w:r w:rsidRPr="00C54305">
              <w:rPr>
                <w:rFonts w:ascii="Arial" w:hAnsi="Arial" w:cs="Arial"/>
                <w:sz w:val="20"/>
              </w:rPr>
              <w:t xml:space="preserve"> wording is not a justification for 11ah to repeat the text and claim that changes to this new text, added by 11ah, </w:t>
            </w:r>
            <w:r w:rsidRPr="00C54305">
              <w:rPr>
                <w:rFonts w:ascii="Arial" w:hAnsi="Arial" w:cs="Arial"/>
                <w:sz w:val="20"/>
              </w:rPr>
              <w:lastRenderedPageBreak/>
              <w:t>should be made in 11mc.</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Hence, the comment was not </w:t>
            </w:r>
            <w:proofErr w:type="spellStart"/>
            <w:r w:rsidRPr="00C54305">
              <w:rPr>
                <w:rFonts w:ascii="Arial" w:hAnsi="Arial" w:cs="Arial"/>
                <w:sz w:val="20"/>
              </w:rPr>
              <w:t>properbly</w:t>
            </w:r>
            <w:proofErr w:type="spellEnd"/>
            <w:r w:rsidRPr="00C54305">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E51E6" w:rsidRDefault="003661D9" w:rsidP="00C54305">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3661D9" w:rsidRDefault="003661D9" w:rsidP="00C54305">
            <w:pPr>
              <w:rPr>
                <w:rFonts w:ascii="Arial" w:eastAsia="굴림" w:hAnsi="Arial" w:cs="Arial" w:hint="eastAsia"/>
                <w:sz w:val="20"/>
                <w:lang w:val="en-US" w:eastAsia="ko-KR"/>
              </w:rPr>
            </w:pPr>
            <w:r>
              <w:rPr>
                <w:rFonts w:ascii="Arial" w:eastAsia="굴림" w:hAnsi="Arial" w:cs="Arial" w:hint="eastAsia"/>
                <w:sz w:val="20"/>
                <w:lang w:val="en-US" w:eastAsia="ko-KR"/>
              </w:rPr>
              <w:t>CID 5027</w:t>
            </w:r>
            <w:r>
              <w:rPr>
                <w:rFonts w:ascii="Arial" w:eastAsia="굴림" w:hAnsi="Arial" w:cs="Arial" w:hint="eastAsia"/>
                <w:sz w:val="20"/>
                <w:lang w:val="en-US" w:eastAsia="ko-KR"/>
              </w:rPr>
              <w:t xml:space="preserve"> comment: </w:t>
            </w:r>
          </w:p>
          <w:p w:rsidR="003661D9" w:rsidRDefault="003661D9" w:rsidP="00C54305">
            <w:pPr>
              <w:rPr>
                <w:rFonts w:ascii="Arial" w:eastAsia="굴림" w:hAnsi="Arial" w:cs="Arial" w:hint="eastAsia"/>
                <w:sz w:val="20"/>
                <w:lang w:val="en-US" w:eastAsia="ko-KR"/>
              </w:rPr>
            </w:pPr>
            <w:proofErr w:type="gramStart"/>
            <w:r w:rsidRPr="00021C69">
              <w:rPr>
                <w:rFonts w:ascii="Arial" w:eastAsia="굴림" w:hAnsi="Arial" w:cs="Arial"/>
                <w:sz w:val="20"/>
                <w:lang w:val="en-US" w:eastAsia="ko-KR"/>
              </w:rPr>
              <w:t>definition</w:t>
            </w:r>
            <w:proofErr w:type="gramEnd"/>
            <w:r w:rsidRPr="00021C69">
              <w:rPr>
                <w:rFonts w:ascii="Arial" w:eastAsia="굴림" w:hAnsi="Arial" w:cs="Arial"/>
                <w:sz w:val="20"/>
                <w:lang w:val="en-US" w:eastAsia="ko-KR"/>
              </w:rPr>
              <w:t xml:space="preserve"> of "secondary 1 MHz channel" -- The definition is complicated to read and could be </w:t>
            </w:r>
            <w:proofErr w:type="spellStart"/>
            <w:r w:rsidRPr="00021C69">
              <w:rPr>
                <w:rFonts w:ascii="Arial" w:eastAsia="굴림" w:hAnsi="Arial" w:cs="Arial"/>
                <w:sz w:val="20"/>
                <w:lang w:val="en-US" w:eastAsia="ko-KR"/>
              </w:rPr>
              <w:t>rephased</w:t>
            </w:r>
            <w:proofErr w:type="spellEnd"/>
            <w:r w:rsidRPr="00021C69">
              <w:rPr>
                <w:rFonts w:ascii="Arial" w:eastAsia="굴림" w:hAnsi="Arial" w:cs="Arial"/>
                <w:sz w:val="20"/>
                <w:lang w:val="en-US" w:eastAsia="ko-KR"/>
              </w:rPr>
              <w:t xml:space="preserve"> to make the sentences shorter.</w:t>
            </w:r>
          </w:p>
          <w:p w:rsidR="003661D9" w:rsidRDefault="003661D9" w:rsidP="00C54305">
            <w:pPr>
              <w:rPr>
                <w:rFonts w:ascii="Arial" w:eastAsia="굴림" w:hAnsi="Arial" w:cs="Arial" w:hint="eastAsia"/>
                <w:sz w:val="20"/>
                <w:lang w:val="en-US" w:eastAsia="ko-KR"/>
              </w:rPr>
            </w:pPr>
          </w:p>
          <w:p w:rsidR="006111BB" w:rsidRDefault="006111BB" w:rsidP="006111BB">
            <w:pPr>
              <w:rPr>
                <w:rFonts w:ascii="Arial" w:eastAsia="굴림" w:hAnsi="Arial" w:cs="Arial"/>
                <w:sz w:val="20"/>
                <w:lang w:val="en-US" w:eastAsia="ko-KR"/>
              </w:rPr>
            </w:pPr>
            <w:r>
              <w:rPr>
                <w:rFonts w:ascii="Arial" w:eastAsia="굴림" w:hAnsi="Arial" w:cs="Arial" w:hint="eastAsia"/>
                <w:sz w:val="20"/>
                <w:lang w:val="en-US" w:eastAsia="ko-KR"/>
              </w:rPr>
              <w:t>CID 502</w:t>
            </w:r>
            <w:r>
              <w:rPr>
                <w:rFonts w:ascii="Arial" w:eastAsia="굴림" w:hAnsi="Arial" w:cs="Arial" w:hint="eastAsia"/>
                <w:sz w:val="20"/>
                <w:lang w:val="en-US" w:eastAsia="ko-KR"/>
              </w:rPr>
              <w:t>7</w:t>
            </w:r>
            <w:r>
              <w:rPr>
                <w:rFonts w:ascii="Arial" w:eastAsia="굴림" w:hAnsi="Arial" w:cs="Arial" w:hint="eastAsia"/>
                <w:sz w:val="20"/>
                <w:lang w:val="en-US" w:eastAsia="ko-KR"/>
              </w:rPr>
              <w:t xml:space="preserve"> proposed changes of commenter: </w:t>
            </w:r>
          </w:p>
          <w:p w:rsidR="006111BB" w:rsidRDefault="006111BB" w:rsidP="00C54305">
            <w:pPr>
              <w:rPr>
                <w:rFonts w:ascii="Arial" w:eastAsia="굴림" w:hAnsi="Arial" w:cs="Arial" w:hint="eastAsia"/>
                <w:sz w:val="20"/>
                <w:lang w:val="en-US" w:eastAsia="ko-KR"/>
              </w:rPr>
            </w:pPr>
            <w:proofErr w:type="gramStart"/>
            <w:r w:rsidRPr="006111BB">
              <w:rPr>
                <w:rFonts w:ascii="Arial" w:eastAsia="굴림" w:hAnsi="Arial" w:cs="Arial"/>
                <w:sz w:val="20"/>
                <w:lang w:val="en-US" w:eastAsia="ko-KR"/>
              </w:rPr>
              <w:t>secondary</w:t>
            </w:r>
            <w:proofErr w:type="gramEnd"/>
            <w:r w:rsidRPr="006111BB">
              <w:rPr>
                <w:rFonts w:ascii="Arial" w:eastAsia="굴림" w:hAnsi="Arial" w:cs="Arial"/>
                <w:sz w:val="20"/>
                <w:lang w:val="en-US" w:eastAsia="ko-KR"/>
              </w:rPr>
              <w:t xml:space="preserve"> 1 MHz channel:  The 1 MHz channel adjacent to the primary 1 MHz channel.  In a 2 MHz sub 1 GHz (S1G) basic service set (BSS), primary and secondary 1 MHz channel together form the 2 MHz channel of the 2 MHz S1G BSS.  In a 4 MHz, 8 MHz, and 16 MHz S1G BSS, primary and secondary 1 MHz </w:t>
            </w:r>
            <w:proofErr w:type="gramStart"/>
            <w:r w:rsidRPr="006111BB">
              <w:rPr>
                <w:rFonts w:ascii="Arial" w:eastAsia="굴림" w:hAnsi="Arial" w:cs="Arial"/>
                <w:sz w:val="20"/>
                <w:lang w:val="en-US" w:eastAsia="ko-KR"/>
              </w:rPr>
              <w:t>channel  together</w:t>
            </w:r>
            <w:proofErr w:type="gramEnd"/>
            <w:r w:rsidRPr="006111BB">
              <w:rPr>
                <w:rFonts w:ascii="Arial" w:eastAsia="굴림" w:hAnsi="Arial" w:cs="Arial"/>
                <w:sz w:val="20"/>
                <w:lang w:val="en-US" w:eastAsia="ko-KR"/>
              </w:rPr>
              <w:t xml:space="preserve"> form the primar</w:t>
            </w:r>
            <w:r>
              <w:rPr>
                <w:rFonts w:ascii="Arial" w:eastAsia="굴림" w:hAnsi="Arial" w:cs="Arial"/>
                <w:sz w:val="20"/>
                <w:lang w:val="en-US" w:eastAsia="ko-KR"/>
              </w:rPr>
              <w:t>y 2 MHz channel of the S1G BSS.</w:t>
            </w:r>
          </w:p>
          <w:p w:rsidR="006111BB" w:rsidRDefault="006111BB" w:rsidP="00C54305">
            <w:pPr>
              <w:rPr>
                <w:rFonts w:ascii="Arial" w:eastAsia="굴림" w:hAnsi="Arial" w:cs="Arial" w:hint="eastAsia"/>
                <w:sz w:val="20"/>
                <w:lang w:val="en-US" w:eastAsia="ko-KR"/>
              </w:rPr>
            </w:pPr>
          </w:p>
          <w:p w:rsidR="001D2F11" w:rsidRPr="00C1034F" w:rsidRDefault="001D2F11" w:rsidP="001D2F11">
            <w:pPr>
              <w:rPr>
                <w:rFonts w:ascii="Arial" w:eastAsia="굴림" w:hAnsi="Arial" w:cs="Arial"/>
                <w:sz w:val="20"/>
                <w:lang w:val="en-US" w:eastAsia="ko-KR"/>
              </w:rPr>
            </w:pPr>
            <w:r>
              <w:rPr>
                <w:rFonts w:ascii="Arial" w:eastAsia="굴림" w:hAnsi="Arial" w:cs="Arial" w:hint="eastAsia"/>
                <w:sz w:val="20"/>
                <w:lang w:val="en-US" w:eastAsia="ko-KR"/>
              </w:rPr>
              <w:t>C</w:t>
            </w:r>
            <w:r w:rsidRPr="005F3646">
              <w:rPr>
                <w:rFonts w:ascii="Arial" w:eastAsia="굴림" w:hAnsi="Arial" w:cs="Arial"/>
                <w:sz w:val="20"/>
                <w:lang w:val="en-US" w:eastAsia="ko-KR"/>
              </w:rPr>
              <w:t>urrent sentence is</w:t>
            </w:r>
            <w:r>
              <w:rPr>
                <w:rFonts w:ascii="Arial" w:eastAsia="굴림" w:hAnsi="Arial" w:cs="Arial"/>
                <w:sz w:val="20"/>
                <w:lang w:val="en-US" w:eastAsia="ko-KR"/>
              </w:rPr>
              <w:t xml:space="preserve"> not unspecific, unclear or err</w:t>
            </w:r>
            <w:r>
              <w:rPr>
                <w:rFonts w:ascii="Arial" w:eastAsia="굴림" w:hAnsi="Arial" w:cs="Arial" w:hint="eastAsia"/>
                <w:sz w:val="20"/>
                <w:lang w:val="en-US" w:eastAsia="ko-KR"/>
              </w:rPr>
              <w:t>o</w:t>
            </w:r>
            <w:r w:rsidRPr="005F3646">
              <w:rPr>
                <w:rFonts w:ascii="Arial" w:eastAsia="굴림" w:hAnsi="Arial" w:cs="Arial"/>
                <w:sz w:val="20"/>
                <w:lang w:val="en-US" w:eastAsia="ko-KR"/>
              </w:rPr>
              <w:t>neous wording.</w:t>
            </w:r>
            <w:r>
              <w:rPr>
                <w:rFonts w:ascii="Arial" w:eastAsia="굴림" w:hAnsi="Arial" w:cs="Arial" w:hint="eastAsia"/>
                <w:sz w:val="20"/>
                <w:lang w:val="en-US" w:eastAsia="ko-KR"/>
              </w:rPr>
              <w:t xml:space="preserve"> Instead, </w:t>
            </w:r>
            <w:r w:rsidRPr="00C1034F">
              <w:rPr>
                <w:rFonts w:ascii="Arial" w:eastAsia="굴림" w:hAnsi="Arial" w:cs="Arial"/>
                <w:sz w:val="20"/>
                <w:lang w:val="en-US" w:eastAsia="ko-KR"/>
              </w:rPr>
              <w:t>the pro</w:t>
            </w:r>
            <w:r>
              <w:rPr>
                <w:rFonts w:ascii="Arial" w:eastAsia="굴림" w:hAnsi="Arial" w:cs="Arial"/>
                <w:sz w:val="20"/>
                <w:lang w:val="en-US" w:eastAsia="ko-KR"/>
              </w:rPr>
              <w:t xml:space="preserve">posed changes of the </w:t>
            </w:r>
            <w:r>
              <w:rPr>
                <w:rFonts w:ascii="Arial" w:eastAsia="굴림" w:hAnsi="Arial" w:cs="Arial"/>
                <w:sz w:val="20"/>
                <w:lang w:val="en-US" w:eastAsia="ko-KR"/>
              </w:rPr>
              <w:lastRenderedPageBreak/>
              <w:t xml:space="preserve">commenter are </w:t>
            </w:r>
            <w:r w:rsidRPr="00C1034F">
              <w:rPr>
                <w:rFonts w:ascii="Arial" w:eastAsia="굴림" w:hAnsi="Arial" w:cs="Arial"/>
                <w:sz w:val="20"/>
                <w:lang w:val="en-US" w:eastAsia="ko-KR"/>
              </w:rPr>
              <w:t>u</w:t>
            </w:r>
            <w:r>
              <w:rPr>
                <w:rFonts w:ascii="Arial" w:eastAsia="굴림" w:hAnsi="Arial" w:cs="Arial"/>
                <w:sz w:val="20"/>
                <w:lang w:val="en-US" w:eastAsia="ko-KR"/>
              </w:rPr>
              <w:t xml:space="preserve">sing </w:t>
            </w:r>
            <w:r>
              <w:rPr>
                <w:rFonts w:ascii="Arial" w:eastAsia="굴림" w:hAnsi="Arial" w:cs="Arial" w:hint="eastAsia"/>
                <w:sz w:val="20"/>
                <w:lang w:val="en-US" w:eastAsia="ko-KR"/>
              </w:rPr>
              <w:t xml:space="preserve">a </w:t>
            </w:r>
            <w:r>
              <w:rPr>
                <w:rFonts w:ascii="Arial" w:eastAsia="굴림" w:hAnsi="Arial" w:cs="Arial"/>
                <w:sz w:val="20"/>
                <w:lang w:val="en-US" w:eastAsia="ko-KR"/>
              </w:rPr>
              <w:t>recursive definition.</w:t>
            </w:r>
          </w:p>
          <w:p w:rsidR="001D2F11" w:rsidRDefault="001D2F11" w:rsidP="001D2F11">
            <w:pPr>
              <w:rPr>
                <w:rFonts w:ascii="Arial" w:eastAsia="굴림" w:hAnsi="Arial" w:cs="Arial" w:hint="eastAsia"/>
                <w:sz w:val="20"/>
                <w:lang w:val="en-US" w:eastAsia="ko-KR"/>
              </w:rPr>
            </w:pPr>
            <w:r w:rsidRPr="00C1034F">
              <w:rPr>
                <w:rFonts w:ascii="Arial" w:eastAsia="굴림" w:hAnsi="Arial" w:cs="Arial"/>
                <w:sz w:val="20"/>
                <w:lang w:val="en-US" w:eastAsia="ko-KR"/>
              </w:rPr>
              <w:t xml:space="preserve">The explanation of a definition </w:t>
            </w:r>
            <w:r>
              <w:rPr>
                <w:rFonts w:ascii="Arial" w:eastAsia="굴림" w:hAnsi="Arial" w:cs="Arial" w:hint="eastAsia"/>
                <w:sz w:val="20"/>
                <w:lang w:val="en-US" w:eastAsia="ko-KR"/>
              </w:rPr>
              <w:t>(</w:t>
            </w:r>
            <w:r w:rsidRPr="00BF6848">
              <w:rPr>
                <w:rFonts w:ascii="Arial" w:eastAsia="굴림" w:hAnsi="Arial" w:cs="Arial"/>
                <w:sz w:val="20"/>
                <w:lang w:val="en-US" w:eastAsia="ko-KR"/>
              </w:rPr>
              <w:t xml:space="preserve">secondary </w:t>
            </w:r>
            <w:r w:rsidR="006111BB">
              <w:rPr>
                <w:rFonts w:ascii="Arial" w:eastAsia="굴림" w:hAnsi="Arial" w:cs="Arial" w:hint="eastAsia"/>
                <w:sz w:val="20"/>
                <w:lang w:val="en-US" w:eastAsia="ko-KR"/>
              </w:rPr>
              <w:t>1</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 xml:space="preserve">) </w:t>
            </w:r>
            <w:r w:rsidRPr="00C1034F">
              <w:rPr>
                <w:rFonts w:ascii="Arial" w:eastAsia="굴림" w:hAnsi="Arial" w:cs="Arial"/>
                <w:sz w:val="20"/>
                <w:lang w:val="en-US" w:eastAsia="ko-KR"/>
              </w:rPr>
              <w:t>is also using the definition</w:t>
            </w:r>
            <w:r>
              <w:rPr>
                <w:rFonts w:ascii="Arial" w:eastAsia="굴림" w:hAnsi="Arial" w:cs="Arial" w:hint="eastAsia"/>
                <w:sz w:val="20"/>
                <w:lang w:val="en-US" w:eastAsia="ko-KR"/>
              </w:rPr>
              <w:t xml:space="preserve"> (</w:t>
            </w:r>
            <w:r w:rsidRPr="00BF6848">
              <w:rPr>
                <w:rFonts w:ascii="Arial" w:eastAsia="굴림" w:hAnsi="Arial" w:cs="Arial"/>
                <w:sz w:val="20"/>
                <w:lang w:val="en-US" w:eastAsia="ko-KR"/>
              </w:rPr>
              <w:t xml:space="preserve">secondary </w:t>
            </w:r>
            <w:r w:rsidR="006111BB">
              <w:rPr>
                <w:rFonts w:ascii="Arial" w:eastAsia="굴림" w:hAnsi="Arial" w:cs="Arial" w:hint="eastAsia"/>
                <w:sz w:val="20"/>
                <w:lang w:val="en-US" w:eastAsia="ko-KR"/>
              </w:rPr>
              <w:t>1</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w:t>
            </w:r>
            <w:r w:rsidRPr="00C1034F">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1D2F11" w:rsidRDefault="001D2F11" w:rsidP="00353A5C">
            <w:pPr>
              <w:rPr>
                <w:rFonts w:ascii="Arial" w:eastAsia="굴림" w:hAnsi="Arial" w:cs="Arial" w:hint="eastAsia"/>
                <w:sz w:val="20"/>
                <w:lang w:val="en-US" w:eastAsia="ko-KR"/>
              </w:rPr>
            </w:pPr>
          </w:p>
          <w:p w:rsidR="005F3646" w:rsidRDefault="006111BB" w:rsidP="00353A5C">
            <w:pPr>
              <w:rPr>
                <w:rFonts w:ascii="Arial" w:eastAsia="굴림" w:hAnsi="Arial" w:cs="Arial" w:hint="eastAsia"/>
                <w:sz w:val="20"/>
                <w:lang w:val="en-US" w:eastAsia="ko-KR"/>
              </w:rPr>
            </w:pPr>
            <w:r w:rsidRPr="006111BB">
              <w:rPr>
                <w:rFonts w:ascii="Arial" w:eastAsia="굴림" w:hAnsi="Arial" w:cs="Arial"/>
                <w:sz w:val="20"/>
                <w:lang w:val="en-US" w:eastAsia="ko-KR"/>
              </w:rPr>
              <w:t>But, even though it is not definitely needed, the current sentence can be simplified by combining duplicated wording</w:t>
            </w:r>
            <w:r>
              <w:rPr>
                <w:rFonts w:ascii="Arial" w:eastAsia="굴림" w:hAnsi="Arial" w:cs="Arial" w:hint="eastAsia"/>
                <w:sz w:val="20"/>
                <w:lang w:val="en-US" w:eastAsia="ko-KR"/>
              </w:rPr>
              <w:t xml:space="preserve">. </w:t>
            </w:r>
          </w:p>
          <w:p w:rsidR="006111BB" w:rsidRDefault="006111BB" w:rsidP="00353A5C">
            <w:pPr>
              <w:rPr>
                <w:rFonts w:ascii="Arial" w:eastAsia="굴림" w:hAnsi="Arial" w:cs="Arial" w:hint="eastAsia"/>
                <w:sz w:val="20"/>
                <w:lang w:val="en-US" w:eastAsia="ko-KR"/>
              </w:rPr>
            </w:pPr>
          </w:p>
          <w:p w:rsidR="006111BB" w:rsidRPr="00353A5C" w:rsidRDefault="006111BB" w:rsidP="00353A5C">
            <w:pPr>
              <w:rPr>
                <w:rFonts w:ascii="Arial" w:eastAsia="굴림" w:hAnsi="Arial" w:cs="Arial" w:hint="eastAsia"/>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w:t>
            </w:r>
            <w:r>
              <w:rPr>
                <w:rFonts w:ascii="Arial" w:eastAsia="굴림" w:hAnsi="Arial" w:cs="Arial" w:hint="eastAsia"/>
                <w:sz w:val="20"/>
                <w:lang w:val="en-US" w:eastAsia="ko-KR"/>
              </w:rPr>
              <w:t>005.</w:t>
            </w:r>
          </w:p>
          <w:p w:rsidR="006111BB" w:rsidRPr="00353A5C" w:rsidRDefault="006111BB" w:rsidP="00353A5C">
            <w:pPr>
              <w:rPr>
                <w:rFonts w:ascii="Arial" w:eastAsia="굴림" w:hAnsi="Arial" w:cs="Arial"/>
                <w:sz w:val="20"/>
                <w:lang w:val="en-US" w:eastAsia="ko-KR"/>
              </w:rPr>
            </w:pPr>
          </w:p>
        </w:tc>
      </w:tr>
      <w:tr w:rsidR="004E51E6" w:rsidRPr="00C54305" w:rsidTr="00C5430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eastAsia="굴림" w:hAnsi="Arial" w:cs="Arial"/>
                <w:sz w:val="20"/>
                <w:lang w:val="en-US" w:eastAsia="ko-KR"/>
              </w:rPr>
            </w:pPr>
            <w:r w:rsidRPr="00C54305">
              <w:rPr>
                <w:rFonts w:ascii="Arial" w:eastAsia="굴림" w:hAnsi="Arial" w:cs="Arial"/>
                <w:sz w:val="20"/>
                <w:lang w:val="en-US" w:eastAsia="ko-KR"/>
              </w:rPr>
              <w:lastRenderedPageBreak/>
              <w:t>6006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The resolution for CID 5028 in document https://mentor.ieee.org/802.11/dcn/14/11-14-1372-09-00ah-tgah-lb205-comments-on-d3-</w:t>
            </w:r>
            <w:proofErr w:type="gramStart"/>
            <w:r w:rsidRPr="00C54305">
              <w:rPr>
                <w:rFonts w:ascii="Arial" w:hAnsi="Arial" w:cs="Arial"/>
                <w:sz w:val="20"/>
              </w:rPr>
              <w:t>0.xlsx  states</w:t>
            </w:r>
            <w:proofErr w:type="gramEnd"/>
            <w:r w:rsidRPr="00C54305">
              <w:rPr>
                <w:rFonts w:ascii="Arial" w:hAnsi="Arial" w:cs="Arial"/>
                <w:sz w:val="20"/>
              </w:rPr>
              <w:t xml:space="preserve"> that the </w:t>
            </w:r>
            <w:proofErr w:type="spellStart"/>
            <w:r w:rsidRPr="00C54305">
              <w:rPr>
                <w:rFonts w:ascii="Arial" w:hAnsi="Arial" w:cs="Arial"/>
                <w:sz w:val="20"/>
              </w:rPr>
              <w:t>termionology</w:t>
            </w:r>
            <w:proofErr w:type="spellEnd"/>
            <w:r w:rsidRPr="00C54305">
              <w:rPr>
                <w:rFonts w:ascii="Arial" w:hAnsi="Arial" w:cs="Arial"/>
                <w:sz w:val="20"/>
              </w:rPr>
              <w:t xml:space="preserve"> / used wording is in line with text found in IEEE 802.11 </w:t>
            </w:r>
            <w:proofErr w:type="spellStart"/>
            <w:r w:rsidRPr="00C54305">
              <w:rPr>
                <w:rFonts w:ascii="Arial" w:hAnsi="Arial" w:cs="Arial"/>
                <w:sz w:val="20"/>
              </w:rPr>
              <w:t>REVmc</w:t>
            </w:r>
            <w:proofErr w:type="spellEnd"/>
            <w:r w:rsidRPr="00C54305">
              <w:rPr>
                <w:rFonts w:ascii="Arial" w:hAnsi="Arial" w:cs="Arial"/>
                <w:sz w:val="20"/>
              </w:rPr>
              <w:t>.  Based on this argument, the proposed change was rejected.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proofErr w:type="spellStart"/>
            <w:r w:rsidRPr="00C54305">
              <w:rPr>
                <w:rFonts w:ascii="Arial" w:hAnsi="Arial" w:cs="Arial"/>
                <w:sz w:val="20"/>
              </w:rPr>
              <w:t>TGah</w:t>
            </w:r>
            <w:proofErr w:type="spellEnd"/>
            <w:r w:rsidRPr="00C54305">
              <w:rPr>
                <w:rFonts w:ascii="Arial" w:hAnsi="Arial" w:cs="Arial"/>
                <w:sz w:val="20"/>
              </w:rPr>
              <w:t xml:space="preserve"> has added the text (respectively changed the paragraph of the baseline) that was commented on in the previous comment.  Hence the comment was valid.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The fact that 11mc used unspecific, unclear, or </w:t>
            </w:r>
            <w:proofErr w:type="spellStart"/>
            <w:r w:rsidRPr="00C54305">
              <w:rPr>
                <w:rFonts w:ascii="Arial" w:hAnsi="Arial" w:cs="Arial"/>
                <w:sz w:val="20"/>
              </w:rPr>
              <w:t>errorneous</w:t>
            </w:r>
            <w:proofErr w:type="spellEnd"/>
            <w:r w:rsidRPr="00C54305">
              <w:rPr>
                <w:rFonts w:ascii="Arial" w:hAnsi="Arial" w:cs="Arial"/>
                <w:sz w:val="20"/>
              </w:rPr>
              <w:t xml:space="preserve"> wording is not a justification for 11ah to repeat the text and claim that changes to this new text, added by 11ah, should be made in 11mc.</w:t>
            </w:r>
            <w:r w:rsidRPr="00C54305">
              <w:rPr>
                <w:rFonts w:ascii="Arial" w:hAnsi="Arial" w:cs="Arial"/>
                <w:sz w:val="20"/>
              </w:rPr>
              <w:br/>
            </w:r>
            <w:r w:rsidRPr="00C54305">
              <w:rPr>
                <w:rFonts w:ascii="Arial" w:hAnsi="Arial" w:cs="Arial"/>
                <w:sz w:val="20"/>
              </w:rPr>
              <w:br/>
            </w:r>
            <w:r w:rsidRPr="00C54305">
              <w:rPr>
                <w:rFonts w:ascii="Arial" w:hAnsi="Arial" w:cs="Arial"/>
                <w:sz w:val="20"/>
              </w:rPr>
              <w:lastRenderedPageBreak/>
              <w:br/>
            </w:r>
            <w:r w:rsidRPr="00C54305">
              <w:rPr>
                <w:rFonts w:ascii="Arial" w:hAnsi="Arial" w:cs="Arial"/>
                <w:sz w:val="20"/>
              </w:rPr>
              <w:br/>
              <w:t xml:space="preserve">Hence, the comment was not </w:t>
            </w:r>
            <w:proofErr w:type="spellStart"/>
            <w:r w:rsidRPr="00C54305">
              <w:rPr>
                <w:rFonts w:ascii="Arial" w:hAnsi="Arial" w:cs="Arial"/>
                <w:sz w:val="20"/>
              </w:rPr>
              <w:t>properbly</w:t>
            </w:r>
            <w:proofErr w:type="spellEnd"/>
            <w:r w:rsidRPr="00C54305">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111BB" w:rsidRDefault="006111BB" w:rsidP="006111BB">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6111BB" w:rsidRDefault="006111BB" w:rsidP="006111BB">
            <w:pPr>
              <w:rPr>
                <w:rFonts w:ascii="Arial" w:eastAsia="굴림" w:hAnsi="Arial" w:cs="Arial" w:hint="eastAsia"/>
                <w:sz w:val="20"/>
                <w:lang w:val="en-US" w:eastAsia="ko-KR"/>
              </w:rPr>
            </w:pPr>
            <w:r>
              <w:rPr>
                <w:rFonts w:ascii="Arial" w:eastAsia="굴림" w:hAnsi="Arial" w:cs="Arial" w:hint="eastAsia"/>
                <w:sz w:val="20"/>
                <w:lang w:val="en-US" w:eastAsia="ko-KR"/>
              </w:rPr>
              <w:t>CID 502</w:t>
            </w:r>
            <w:r>
              <w:rPr>
                <w:rFonts w:ascii="Arial" w:eastAsia="굴림" w:hAnsi="Arial" w:cs="Arial" w:hint="eastAsia"/>
                <w:sz w:val="20"/>
                <w:lang w:val="en-US" w:eastAsia="ko-KR"/>
              </w:rPr>
              <w:t>8</w:t>
            </w:r>
            <w:r>
              <w:rPr>
                <w:rFonts w:ascii="Arial" w:eastAsia="굴림" w:hAnsi="Arial" w:cs="Arial" w:hint="eastAsia"/>
                <w:sz w:val="20"/>
                <w:lang w:val="en-US" w:eastAsia="ko-KR"/>
              </w:rPr>
              <w:t xml:space="preserve"> comment: </w:t>
            </w:r>
          </w:p>
          <w:p w:rsidR="006111BB" w:rsidRDefault="006111BB" w:rsidP="00353A5C">
            <w:pPr>
              <w:rPr>
                <w:rFonts w:ascii="Arial" w:eastAsia="굴림" w:hAnsi="Arial" w:cs="Arial" w:hint="eastAsia"/>
                <w:sz w:val="20"/>
                <w:lang w:val="en-US" w:eastAsia="ko-KR"/>
              </w:rPr>
            </w:pPr>
            <w:proofErr w:type="gramStart"/>
            <w:r w:rsidRPr="006111BB">
              <w:rPr>
                <w:rFonts w:ascii="Arial" w:eastAsia="굴림" w:hAnsi="Arial" w:cs="Arial"/>
                <w:sz w:val="20"/>
                <w:lang w:val="en-US" w:eastAsia="ko-KR"/>
              </w:rPr>
              <w:t>definition</w:t>
            </w:r>
            <w:proofErr w:type="gramEnd"/>
            <w:r w:rsidRPr="006111BB">
              <w:rPr>
                <w:rFonts w:ascii="Arial" w:eastAsia="굴림" w:hAnsi="Arial" w:cs="Arial"/>
                <w:sz w:val="20"/>
                <w:lang w:val="en-US" w:eastAsia="ko-KR"/>
              </w:rPr>
              <w:t xml:space="preserve"> of "secondary 2 MHz channel" -- The definition is complicated to read and could be </w:t>
            </w:r>
            <w:proofErr w:type="spellStart"/>
            <w:r w:rsidRPr="006111BB">
              <w:rPr>
                <w:rFonts w:ascii="Arial" w:eastAsia="굴림" w:hAnsi="Arial" w:cs="Arial"/>
                <w:sz w:val="20"/>
                <w:lang w:val="en-US" w:eastAsia="ko-KR"/>
              </w:rPr>
              <w:t>rephased</w:t>
            </w:r>
            <w:proofErr w:type="spellEnd"/>
            <w:r w:rsidRPr="006111BB">
              <w:rPr>
                <w:rFonts w:ascii="Arial" w:eastAsia="굴림" w:hAnsi="Arial" w:cs="Arial"/>
                <w:sz w:val="20"/>
                <w:lang w:val="en-US" w:eastAsia="ko-KR"/>
              </w:rPr>
              <w:t xml:space="preserve"> to make the sentences shorter.</w:t>
            </w:r>
          </w:p>
          <w:p w:rsidR="006111BB" w:rsidRDefault="006111BB" w:rsidP="006111BB">
            <w:pPr>
              <w:rPr>
                <w:rFonts w:ascii="Arial" w:eastAsia="굴림" w:hAnsi="Arial" w:cs="Arial" w:hint="eastAsia"/>
                <w:sz w:val="20"/>
                <w:lang w:val="en-US" w:eastAsia="ko-KR"/>
              </w:rPr>
            </w:pPr>
          </w:p>
          <w:p w:rsidR="006111BB" w:rsidRDefault="006111BB" w:rsidP="006111BB">
            <w:pPr>
              <w:rPr>
                <w:rFonts w:ascii="Arial" w:eastAsia="굴림" w:hAnsi="Arial" w:cs="Arial"/>
                <w:sz w:val="20"/>
                <w:lang w:val="en-US" w:eastAsia="ko-KR"/>
              </w:rPr>
            </w:pPr>
            <w:r>
              <w:rPr>
                <w:rFonts w:ascii="Arial" w:eastAsia="굴림" w:hAnsi="Arial" w:cs="Arial" w:hint="eastAsia"/>
                <w:sz w:val="20"/>
                <w:lang w:val="en-US" w:eastAsia="ko-KR"/>
              </w:rPr>
              <w:t xml:space="preserve">CID 5027 proposed changes of commenter: </w:t>
            </w:r>
          </w:p>
          <w:p w:rsidR="006111BB" w:rsidRDefault="00E71686" w:rsidP="00353A5C">
            <w:pPr>
              <w:rPr>
                <w:rFonts w:ascii="Arial" w:eastAsia="굴림" w:hAnsi="Arial" w:cs="Arial" w:hint="eastAsia"/>
                <w:sz w:val="20"/>
                <w:lang w:val="en-US" w:eastAsia="ko-KR"/>
              </w:rPr>
            </w:pPr>
            <w:proofErr w:type="gramStart"/>
            <w:r w:rsidRPr="00E71686">
              <w:rPr>
                <w:rFonts w:ascii="Arial" w:eastAsia="굴림" w:hAnsi="Arial" w:cs="Arial"/>
                <w:sz w:val="20"/>
                <w:lang w:val="en-US" w:eastAsia="ko-KR"/>
              </w:rPr>
              <w:t>secondary</w:t>
            </w:r>
            <w:proofErr w:type="gramEnd"/>
            <w:r w:rsidRPr="00E71686">
              <w:rPr>
                <w:rFonts w:ascii="Arial" w:eastAsia="굴림" w:hAnsi="Arial" w:cs="Arial"/>
                <w:sz w:val="20"/>
                <w:lang w:val="en-US" w:eastAsia="ko-KR"/>
              </w:rPr>
              <w:t xml:space="preserve"> 2 MHz channel:  The 2 MHz channel adjacent to the primary 2 MHz channel.  In a 4 MHz sub 1 GHz (S1G) basic service set (BSS), primary and secondary 2 MHz channel together form the 4 MHz channel of the 4 MHz S1G BSS.  In a 8 MHz, and 16 MHz S1G BSS, primary and secondary 2 MHz channel  together form the primary 4 MHz channel of the S1G BSS</w:t>
            </w:r>
          </w:p>
          <w:p w:rsidR="006111BB" w:rsidRDefault="006111BB" w:rsidP="006111BB">
            <w:pPr>
              <w:rPr>
                <w:rFonts w:ascii="Arial" w:eastAsia="굴림" w:hAnsi="Arial" w:cs="Arial" w:hint="eastAsia"/>
                <w:sz w:val="20"/>
                <w:lang w:val="en-US" w:eastAsia="ko-KR"/>
              </w:rPr>
            </w:pPr>
          </w:p>
          <w:p w:rsidR="006111BB" w:rsidRPr="00C1034F" w:rsidRDefault="006111BB" w:rsidP="006111BB">
            <w:pPr>
              <w:rPr>
                <w:rFonts w:ascii="Arial" w:eastAsia="굴림" w:hAnsi="Arial" w:cs="Arial"/>
                <w:sz w:val="20"/>
                <w:lang w:val="en-US" w:eastAsia="ko-KR"/>
              </w:rPr>
            </w:pPr>
            <w:r>
              <w:rPr>
                <w:rFonts w:ascii="Arial" w:eastAsia="굴림" w:hAnsi="Arial" w:cs="Arial" w:hint="eastAsia"/>
                <w:sz w:val="20"/>
                <w:lang w:val="en-US" w:eastAsia="ko-KR"/>
              </w:rPr>
              <w:t>C</w:t>
            </w:r>
            <w:r w:rsidRPr="005F3646">
              <w:rPr>
                <w:rFonts w:ascii="Arial" w:eastAsia="굴림" w:hAnsi="Arial" w:cs="Arial"/>
                <w:sz w:val="20"/>
                <w:lang w:val="en-US" w:eastAsia="ko-KR"/>
              </w:rPr>
              <w:t>urrent sentence is</w:t>
            </w:r>
            <w:r>
              <w:rPr>
                <w:rFonts w:ascii="Arial" w:eastAsia="굴림" w:hAnsi="Arial" w:cs="Arial"/>
                <w:sz w:val="20"/>
                <w:lang w:val="en-US" w:eastAsia="ko-KR"/>
              </w:rPr>
              <w:t xml:space="preserve"> not unspecific, unclear or err</w:t>
            </w:r>
            <w:r>
              <w:rPr>
                <w:rFonts w:ascii="Arial" w:eastAsia="굴림" w:hAnsi="Arial" w:cs="Arial" w:hint="eastAsia"/>
                <w:sz w:val="20"/>
                <w:lang w:val="en-US" w:eastAsia="ko-KR"/>
              </w:rPr>
              <w:t>o</w:t>
            </w:r>
            <w:r w:rsidRPr="005F3646">
              <w:rPr>
                <w:rFonts w:ascii="Arial" w:eastAsia="굴림" w:hAnsi="Arial" w:cs="Arial"/>
                <w:sz w:val="20"/>
                <w:lang w:val="en-US" w:eastAsia="ko-KR"/>
              </w:rPr>
              <w:t>neous wording.</w:t>
            </w:r>
            <w:r>
              <w:rPr>
                <w:rFonts w:ascii="Arial" w:eastAsia="굴림" w:hAnsi="Arial" w:cs="Arial" w:hint="eastAsia"/>
                <w:sz w:val="20"/>
                <w:lang w:val="en-US" w:eastAsia="ko-KR"/>
              </w:rPr>
              <w:t xml:space="preserve"> Instead, </w:t>
            </w:r>
            <w:r w:rsidRPr="00C1034F">
              <w:rPr>
                <w:rFonts w:ascii="Arial" w:eastAsia="굴림" w:hAnsi="Arial" w:cs="Arial"/>
                <w:sz w:val="20"/>
                <w:lang w:val="en-US" w:eastAsia="ko-KR"/>
              </w:rPr>
              <w:t>the pro</w:t>
            </w:r>
            <w:r>
              <w:rPr>
                <w:rFonts w:ascii="Arial" w:eastAsia="굴림" w:hAnsi="Arial" w:cs="Arial"/>
                <w:sz w:val="20"/>
                <w:lang w:val="en-US" w:eastAsia="ko-KR"/>
              </w:rPr>
              <w:t xml:space="preserve">posed changes of the commenter are </w:t>
            </w:r>
            <w:r w:rsidRPr="00C1034F">
              <w:rPr>
                <w:rFonts w:ascii="Arial" w:eastAsia="굴림" w:hAnsi="Arial" w:cs="Arial"/>
                <w:sz w:val="20"/>
                <w:lang w:val="en-US" w:eastAsia="ko-KR"/>
              </w:rPr>
              <w:t>u</w:t>
            </w:r>
            <w:r>
              <w:rPr>
                <w:rFonts w:ascii="Arial" w:eastAsia="굴림" w:hAnsi="Arial" w:cs="Arial"/>
                <w:sz w:val="20"/>
                <w:lang w:val="en-US" w:eastAsia="ko-KR"/>
              </w:rPr>
              <w:t xml:space="preserve">sing </w:t>
            </w:r>
            <w:r>
              <w:rPr>
                <w:rFonts w:ascii="Arial" w:eastAsia="굴림" w:hAnsi="Arial" w:cs="Arial" w:hint="eastAsia"/>
                <w:sz w:val="20"/>
                <w:lang w:val="en-US" w:eastAsia="ko-KR"/>
              </w:rPr>
              <w:t xml:space="preserve">a </w:t>
            </w:r>
            <w:r>
              <w:rPr>
                <w:rFonts w:ascii="Arial" w:eastAsia="굴림" w:hAnsi="Arial" w:cs="Arial"/>
                <w:sz w:val="20"/>
                <w:lang w:val="en-US" w:eastAsia="ko-KR"/>
              </w:rPr>
              <w:t>recursive definition.</w:t>
            </w:r>
          </w:p>
          <w:p w:rsidR="006111BB" w:rsidRDefault="006111BB" w:rsidP="006111BB">
            <w:pPr>
              <w:rPr>
                <w:rFonts w:ascii="Arial" w:eastAsia="굴림" w:hAnsi="Arial" w:cs="Arial" w:hint="eastAsia"/>
                <w:sz w:val="20"/>
                <w:lang w:val="en-US" w:eastAsia="ko-KR"/>
              </w:rPr>
            </w:pPr>
            <w:r w:rsidRPr="00C1034F">
              <w:rPr>
                <w:rFonts w:ascii="Arial" w:eastAsia="굴림" w:hAnsi="Arial" w:cs="Arial"/>
                <w:sz w:val="20"/>
                <w:lang w:val="en-US" w:eastAsia="ko-KR"/>
              </w:rPr>
              <w:lastRenderedPageBreak/>
              <w:t xml:space="preserve">The explanation of a definition </w:t>
            </w:r>
            <w:r>
              <w:rPr>
                <w:rFonts w:ascii="Arial" w:eastAsia="굴림" w:hAnsi="Arial" w:cs="Arial" w:hint="eastAsia"/>
                <w:sz w:val="20"/>
                <w:lang w:val="en-US" w:eastAsia="ko-KR"/>
              </w:rPr>
              <w:t>(</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2</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 xml:space="preserve">) </w:t>
            </w:r>
            <w:r w:rsidRPr="00C1034F">
              <w:rPr>
                <w:rFonts w:ascii="Arial" w:eastAsia="굴림" w:hAnsi="Arial" w:cs="Arial"/>
                <w:sz w:val="20"/>
                <w:lang w:val="en-US" w:eastAsia="ko-KR"/>
              </w:rPr>
              <w:t>is also using the definition</w:t>
            </w:r>
            <w:r>
              <w:rPr>
                <w:rFonts w:ascii="Arial" w:eastAsia="굴림" w:hAnsi="Arial" w:cs="Arial" w:hint="eastAsia"/>
                <w:sz w:val="20"/>
                <w:lang w:val="en-US" w:eastAsia="ko-KR"/>
              </w:rPr>
              <w:t xml:space="preserve"> (</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2</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w:t>
            </w:r>
            <w:r w:rsidRPr="00C1034F">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6111BB" w:rsidRDefault="006111BB" w:rsidP="006111BB">
            <w:pPr>
              <w:rPr>
                <w:rFonts w:ascii="Arial" w:eastAsia="굴림" w:hAnsi="Arial" w:cs="Arial" w:hint="eastAsia"/>
                <w:sz w:val="20"/>
                <w:lang w:val="en-US" w:eastAsia="ko-KR"/>
              </w:rPr>
            </w:pPr>
          </w:p>
          <w:p w:rsidR="006111BB" w:rsidRDefault="006111BB" w:rsidP="006111BB">
            <w:pPr>
              <w:rPr>
                <w:rFonts w:ascii="Arial" w:eastAsia="굴림" w:hAnsi="Arial" w:cs="Arial" w:hint="eastAsia"/>
                <w:sz w:val="20"/>
                <w:lang w:val="en-US" w:eastAsia="ko-KR"/>
              </w:rPr>
            </w:pPr>
            <w:r w:rsidRPr="006111BB">
              <w:rPr>
                <w:rFonts w:ascii="Arial" w:eastAsia="굴림" w:hAnsi="Arial" w:cs="Arial"/>
                <w:sz w:val="20"/>
                <w:lang w:val="en-US" w:eastAsia="ko-KR"/>
              </w:rPr>
              <w:t>But, even though it is not definitely needed, the current sentence can be simplified by combining duplicated wording</w:t>
            </w:r>
            <w:r>
              <w:rPr>
                <w:rFonts w:ascii="Arial" w:eastAsia="굴림" w:hAnsi="Arial" w:cs="Arial" w:hint="eastAsia"/>
                <w:sz w:val="20"/>
                <w:lang w:val="en-US" w:eastAsia="ko-KR"/>
              </w:rPr>
              <w:t xml:space="preserve">. </w:t>
            </w:r>
          </w:p>
          <w:p w:rsidR="006111BB" w:rsidRDefault="006111BB" w:rsidP="006111BB">
            <w:pPr>
              <w:rPr>
                <w:rFonts w:ascii="Arial" w:eastAsia="굴림" w:hAnsi="Arial" w:cs="Arial" w:hint="eastAsia"/>
                <w:sz w:val="20"/>
                <w:lang w:val="en-US" w:eastAsia="ko-KR"/>
              </w:rPr>
            </w:pPr>
          </w:p>
          <w:p w:rsidR="004E51E6" w:rsidRPr="00353A5C" w:rsidRDefault="006111BB" w:rsidP="00353A5C">
            <w:pPr>
              <w:rPr>
                <w:rFonts w:ascii="Arial" w:eastAsia="굴림" w:hAnsi="Arial" w:cs="Arial" w:hint="eastAsia"/>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0268</w:t>
            </w:r>
            <w:r>
              <w:rPr>
                <w:rFonts w:ascii="Arial" w:eastAsia="굴림" w:hAnsi="Arial" w:cs="Arial"/>
                <w:sz w:val="20"/>
                <w:lang w:val="en-US" w:eastAsia="ko-KR"/>
              </w:rPr>
              <w:t>r</w:t>
            </w:r>
            <w:r>
              <w:rPr>
                <w:rFonts w:ascii="Arial" w:eastAsia="굴림" w:hAnsi="Arial" w:cs="Arial" w:hint="eastAsia"/>
                <w:sz w:val="20"/>
                <w:lang w:val="en-US" w:eastAsia="ko-KR"/>
              </w:rPr>
              <w:t>0</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w:t>
            </w:r>
            <w:r>
              <w:rPr>
                <w:rFonts w:ascii="Arial" w:eastAsia="굴림" w:hAnsi="Arial" w:cs="Arial" w:hint="eastAsia"/>
                <w:sz w:val="20"/>
                <w:lang w:val="en-US" w:eastAsia="ko-KR"/>
              </w:rPr>
              <w:t>006.</w:t>
            </w:r>
          </w:p>
          <w:p w:rsidR="006111BB" w:rsidRPr="00353A5C" w:rsidRDefault="006111BB" w:rsidP="00353A5C">
            <w:pPr>
              <w:rPr>
                <w:rFonts w:ascii="Arial" w:eastAsia="굴림" w:hAnsi="Arial" w:cs="Arial"/>
                <w:sz w:val="20"/>
                <w:lang w:val="en-US" w:eastAsia="ko-KR"/>
              </w:rPr>
            </w:pPr>
          </w:p>
        </w:tc>
      </w:tr>
      <w:tr w:rsidR="004E51E6" w:rsidRPr="00C54305" w:rsidTr="00C5430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eastAsia="굴림" w:hAnsi="Arial" w:cs="Arial"/>
                <w:sz w:val="20"/>
                <w:lang w:val="en-US" w:eastAsia="ko-KR"/>
              </w:rPr>
            </w:pPr>
            <w:r w:rsidRPr="00C54305">
              <w:rPr>
                <w:rFonts w:ascii="Arial" w:eastAsia="굴림" w:hAnsi="Arial" w:cs="Arial"/>
                <w:sz w:val="20"/>
                <w:lang w:val="en-US" w:eastAsia="ko-KR"/>
              </w:rPr>
              <w:lastRenderedPageBreak/>
              <w:t>6007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The resolution for CID 5029 in document https://mentor.ieee.org/802.11/dcn/14/11-14-1372-09-00ah-tgah-lb205-comments-on-d3-</w:t>
            </w:r>
            <w:proofErr w:type="gramStart"/>
            <w:r w:rsidRPr="00C54305">
              <w:rPr>
                <w:rFonts w:ascii="Arial" w:hAnsi="Arial" w:cs="Arial"/>
                <w:sz w:val="20"/>
              </w:rPr>
              <w:t>0.xlsx  states</w:t>
            </w:r>
            <w:proofErr w:type="gramEnd"/>
            <w:r w:rsidRPr="00C54305">
              <w:rPr>
                <w:rFonts w:ascii="Arial" w:hAnsi="Arial" w:cs="Arial"/>
                <w:sz w:val="20"/>
              </w:rPr>
              <w:t xml:space="preserve"> that the </w:t>
            </w:r>
            <w:proofErr w:type="spellStart"/>
            <w:r w:rsidRPr="00C54305">
              <w:rPr>
                <w:rFonts w:ascii="Arial" w:hAnsi="Arial" w:cs="Arial"/>
                <w:sz w:val="20"/>
              </w:rPr>
              <w:t>termionology</w:t>
            </w:r>
            <w:proofErr w:type="spellEnd"/>
            <w:r w:rsidRPr="00C54305">
              <w:rPr>
                <w:rFonts w:ascii="Arial" w:hAnsi="Arial" w:cs="Arial"/>
                <w:sz w:val="20"/>
              </w:rPr>
              <w:t xml:space="preserve"> / used wording is in line with text found in IEEE 802.11 </w:t>
            </w:r>
            <w:proofErr w:type="spellStart"/>
            <w:r w:rsidRPr="00C54305">
              <w:rPr>
                <w:rFonts w:ascii="Arial" w:hAnsi="Arial" w:cs="Arial"/>
                <w:sz w:val="20"/>
              </w:rPr>
              <w:t>REVmc</w:t>
            </w:r>
            <w:proofErr w:type="spellEnd"/>
            <w:r w:rsidRPr="00C54305">
              <w:rPr>
                <w:rFonts w:ascii="Arial" w:hAnsi="Arial" w:cs="Arial"/>
                <w:sz w:val="20"/>
              </w:rPr>
              <w:t>.  Based on this argument, the proposed change was rejected.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proofErr w:type="spellStart"/>
            <w:r w:rsidRPr="00C54305">
              <w:rPr>
                <w:rFonts w:ascii="Arial" w:hAnsi="Arial" w:cs="Arial"/>
                <w:sz w:val="20"/>
              </w:rPr>
              <w:t>TGah</w:t>
            </w:r>
            <w:proofErr w:type="spellEnd"/>
            <w:r w:rsidRPr="00C54305">
              <w:rPr>
                <w:rFonts w:ascii="Arial" w:hAnsi="Arial" w:cs="Arial"/>
                <w:sz w:val="20"/>
              </w:rPr>
              <w:t xml:space="preserve"> has added the text (respectively changed the paragraph of the baseline) that was commented on in the previous comment.  Hence the comment was valid.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The fact that 11mc used unspecific, unclear, or </w:t>
            </w:r>
            <w:proofErr w:type="spellStart"/>
            <w:r w:rsidRPr="00C54305">
              <w:rPr>
                <w:rFonts w:ascii="Arial" w:hAnsi="Arial" w:cs="Arial"/>
                <w:sz w:val="20"/>
              </w:rPr>
              <w:t>errorneous</w:t>
            </w:r>
            <w:proofErr w:type="spellEnd"/>
            <w:r w:rsidRPr="00C54305">
              <w:rPr>
                <w:rFonts w:ascii="Arial" w:hAnsi="Arial" w:cs="Arial"/>
                <w:sz w:val="20"/>
              </w:rPr>
              <w:t xml:space="preserve"> wording is not a justification for 11ah to repeat the text and claim that changes to this new text, added by 11ah, should be made in 11mc.</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lastRenderedPageBreak/>
              <w:t xml:space="preserve">Hence, the comment was not </w:t>
            </w:r>
            <w:proofErr w:type="spellStart"/>
            <w:r w:rsidRPr="00C54305">
              <w:rPr>
                <w:rFonts w:ascii="Arial" w:hAnsi="Arial" w:cs="Arial"/>
                <w:sz w:val="20"/>
              </w:rPr>
              <w:t>properbly</w:t>
            </w:r>
            <w:proofErr w:type="spellEnd"/>
            <w:r w:rsidRPr="00C54305">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D7D28"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DD7D28" w:rsidRPr="004059CD"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CID 5029 comment: </w:t>
            </w:r>
          </w:p>
          <w:p w:rsidR="00DD7D28" w:rsidRDefault="00DD7D28" w:rsidP="00DD7D28">
            <w:pPr>
              <w:rPr>
                <w:rFonts w:ascii="Arial" w:eastAsia="굴림" w:hAnsi="Arial" w:cs="Arial"/>
                <w:sz w:val="20"/>
                <w:lang w:val="en-US" w:eastAsia="ko-KR"/>
              </w:rPr>
            </w:pPr>
            <w:proofErr w:type="gramStart"/>
            <w:r w:rsidRPr="00BF6848">
              <w:rPr>
                <w:rFonts w:ascii="Arial" w:eastAsia="굴림" w:hAnsi="Arial" w:cs="Arial"/>
                <w:sz w:val="20"/>
                <w:lang w:val="en-US" w:eastAsia="ko-KR"/>
              </w:rPr>
              <w:t>definition</w:t>
            </w:r>
            <w:proofErr w:type="gramEnd"/>
            <w:r w:rsidRPr="00BF6848">
              <w:rPr>
                <w:rFonts w:ascii="Arial" w:eastAsia="굴림" w:hAnsi="Arial" w:cs="Arial"/>
                <w:sz w:val="20"/>
                <w:lang w:val="en-US" w:eastAsia="ko-KR"/>
              </w:rPr>
              <w:t xml:space="preserve"> of "secondary 8 MHz channel" -- The definition is complicated to read and could be </w:t>
            </w:r>
            <w:proofErr w:type="spellStart"/>
            <w:r w:rsidRPr="00BF6848">
              <w:rPr>
                <w:rFonts w:ascii="Arial" w:eastAsia="굴림" w:hAnsi="Arial" w:cs="Arial"/>
                <w:sz w:val="20"/>
                <w:lang w:val="en-US" w:eastAsia="ko-KR"/>
              </w:rPr>
              <w:t>rephased</w:t>
            </w:r>
            <w:proofErr w:type="spellEnd"/>
            <w:r w:rsidRPr="00BF6848">
              <w:rPr>
                <w:rFonts w:ascii="Arial" w:eastAsia="굴림" w:hAnsi="Arial" w:cs="Arial"/>
                <w:sz w:val="20"/>
                <w:lang w:val="en-US" w:eastAsia="ko-KR"/>
              </w:rPr>
              <w:t xml:space="preserve"> to make the sentences shorter.</w:t>
            </w:r>
          </w:p>
          <w:p w:rsidR="00DD7D28" w:rsidRDefault="00DD7D28" w:rsidP="00DD7D28">
            <w:pPr>
              <w:rPr>
                <w:rFonts w:ascii="Arial" w:eastAsia="굴림" w:hAnsi="Arial" w:cs="Arial"/>
                <w:sz w:val="20"/>
                <w:lang w:val="en-US" w:eastAsia="ko-KR"/>
              </w:rPr>
            </w:pPr>
          </w:p>
          <w:p w:rsidR="00DD7D28"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CID 5029 proposed changes of commenter: </w:t>
            </w:r>
          </w:p>
          <w:p w:rsidR="00DD7D28" w:rsidRPr="00DD7D28" w:rsidRDefault="00DD7D28" w:rsidP="00DD7D28">
            <w:pPr>
              <w:rPr>
                <w:rFonts w:ascii="Arial" w:eastAsia="굴림" w:hAnsi="Arial" w:cs="Arial"/>
                <w:sz w:val="20"/>
                <w:lang w:val="en-US" w:eastAsia="ko-KR"/>
              </w:rPr>
            </w:pPr>
            <w:proofErr w:type="gramStart"/>
            <w:r w:rsidRPr="00DD7D28">
              <w:rPr>
                <w:rFonts w:ascii="Arial" w:eastAsia="굴림" w:hAnsi="Arial" w:cs="Arial"/>
                <w:sz w:val="20"/>
                <w:lang w:val="en-US" w:eastAsia="ko-KR"/>
              </w:rPr>
              <w:t>secondary</w:t>
            </w:r>
            <w:proofErr w:type="gramEnd"/>
            <w:r w:rsidRPr="00DD7D28">
              <w:rPr>
                <w:rFonts w:ascii="Arial" w:eastAsia="굴림" w:hAnsi="Arial" w:cs="Arial"/>
                <w:sz w:val="20"/>
                <w:lang w:val="en-US" w:eastAsia="ko-KR"/>
              </w:rPr>
              <w:t xml:space="preserve"> 4 MHz channel: The 4 MHz channel adjacent to the primary 4 MHz channel.  In </w:t>
            </w:r>
            <w:proofErr w:type="gramStart"/>
            <w:r w:rsidRPr="00DD7D28">
              <w:rPr>
                <w:rFonts w:ascii="Arial" w:eastAsia="굴림" w:hAnsi="Arial" w:cs="Arial"/>
                <w:sz w:val="20"/>
                <w:lang w:val="en-US" w:eastAsia="ko-KR"/>
              </w:rPr>
              <w:t>a</w:t>
            </w:r>
            <w:proofErr w:type="gramEnd"/>
            <w:r w:rsidRPr="00DD7D28">
              <w:rPr>
                <w:rFonts w:ascii="Arial" w:eastAsia="굴림" w:hAnsi="Arial" w:cs="Arial"/>
                <w:sz w:val="20"/>
                <w:lang w:val="en-US" w:eastAsia="ko-KR"/>
              </w:rPr>
              <w:t xml:space="preserve"> 8 MHz sub 1 GHz (S1G) basic service set (BSS), primary and secondary 4 MHz channel together form the 8 MHz channel of the 8 MHz S1G BSS.  In a 16 MHz S1G BSS, primary and secondary 4 MHz </w:t>
            </w:r>
            <w:proofErr w:type="gramStart"/>
            <w:r w:rsidRPr="00DD7D28">
              <w:rPr>
                <w:rFonts w:ascii="Arial" w:eastAsia="굴림" w:hAnsi="Arial" w:cs="Arial"/>
                <w:sz w:val="20"/>
                <w:lang w:val="en-US" w:eastAsia="ko-KR"/>
              </w:rPr>
              <w:t>channel  together</w:t>
            </w:r>
            <w:proofErr w:type="gramEnd"/>
            <w:r w:rsidRPr="00DD7D28">
              <w:rPr>
                <w:rFonts w:ascii="Arial" w:eastAsia="굴림" w:hAnsi="Arial" w:cs="Arial"/>
                <w:sz w:val="20"/>
                <w:lang w:val="en-US" w:eastAsia="ko-KR"/>
              </w:rPr>
              <w:t xml:space="preserve"> form the primary 8 MHz channel of the S1G BSS.</w:t>
            </w:r>
          </w:p>
          <w:p w:rsidR="00DD7D28" w:rsidRDefault="00DD7D28" w:rsidP="00DD7D28">
            <w:pPr>
              <w:rPr>
                <w:rFonts w:ascii="Arial" w:eastAsia="굴림" w:hAnsi="Arial" w:cs="Arial"/>
                <w:sz w:val="20"/>
                <w:lang w:val="en-US" w:eastAsia="ko-KR"/>
              </w:rPr>
            </w:pPr>
          </w:p>
          <w:p w:rsidR="00DD7D28"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And, current definition is as the following: </w:t>
            </w:r>
          </w:p>
          <w:p w:rsidR="00DD7D28" w:rsidRDefault="00DD7D28" w:rsidP="00DD7D28">
            <w:pPr>
              <w:rPr>
                <w:rFonts w:ascii="Arial" w:eastAsia="굴림" w:hAnsi="Arial" w:cs="Arial"/>
                <w:sz w:val="20"/>
                <w:lang w:val="en-US" w:eastAsia="ko-KR"/>
              </w:rPr>
            </w:pPr>
            <w:proofErr w:type="gramStart"/>
            <w:r w:rsidRPr="00DD7D28">
              <w:rPr>
                <w:rFonts w:ascii="Arial" w:eastAsia="굴림" w:hAnsi="Arial" w:cs="Arial"/>
                <w:sz w:val="20"/>
                <w:lang w:val="en-US" w:eastAsia="ko-KR"/>
              </w:rPr>
              <w:t>secondary</w:t>
            </w:r>
            <w:proofErr w:type="gramEnd"/>
            <w:r w:rsidRPr="00DD7D28">
              <w:rPr>
                <w:rFonts w:ascii="Arial" w:eastAsia="굴림" w:hAnsi="Arial" w:cs="Arial"/>
                <w:sz w:val="20"/>
                <w:lang w:val="en-US" w:eastAsia="ko-KR"/>
              </w:rPr>
              <w:t xml:space="preserve"> 4 MHz channel: In an 8 MHz sub 1 GHz (S1G) basic service set (BSS), the 4 MHz channel adjacent to the primary 4 MHz channel that together form the 8 MHz channel </w:t>
            </w:r>
            <w:r w:rsidRPr="00DD7D28">
              <w:rPr>
                <w:rFonts w:ascii="Arial" w:eastAsia="굴림" w:hAnsi="Arial" w:cs="Arial"/>
                <w:sz w:val="20"/>
                <w:lang w:val="en-US" w:eastAsia="ko-KR"/>
              </w:rPr>
              <w:lastRenderedPageBreak/>
              <w:t>of the 8 MHz S1G BSS. In a 16 MHz S1G BSS, the 4 MHz channel adjacent to the primary 4 MHz channel that together form the primary 80 MHz channel.</w:t>
            </w:r>
          </w:p>
          <w:p w:rsidR="00DD7D28" w:rsidRDefault="00DD7D28" w:rsidP="00DD7D28">
            <w:pPr>
              <w:rPr>
                <w:rFonts w:ascii="Arial" w:eastAsia="굴림" w:hAnsi="Arial" w:cs="Arial"/>
                <w:sz w:val="20"/>
                <w:lang w:val="en-US" w:eastAsia="ko-KR"/>
              </w:rPr>
            </w:pPr>
          </w:p>
          <w:p w:rsidR="00DD7D28"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The commenter likes to use shorter sentence but </w:t>
            </w:r>
          </w:p>
          <w:p w:rsidR="00DD7D28" w:rsidRDefault="00DD7D28" w:rsidP="00DD7D28">
            <w:pPr>
              <w:rPr>
                <w:rFonts w:ascii="Arial" w:eastAsia="굴림" w:hAnsi="Arial" w:cs="Arial"/>
                <w:sz w:val="20"/>
                <w:lang w:val="en-US" w:eastAsia="ko-KR"/>
              </w:rPr>
            </w:pPr>
            <w:proofErr w:type="gramStart"/>
            <w:r>
              <w:rPr>
                <w:rFonts w:ascii="Arial" w:eastAsia="굴림" w:hAnsi="Arial" w:cs="Arial" w:hint="eastAsia"/>
                <w:sz w:val="20"/>
                <w:lang w:val="en-US" w:eastAsia="ko-KR"/>
              </w:rPr>
              <w:t>the</w:t>
            </w:r>
            <w:proofErr w:type="gramEnd"/>
            <w:r>
              <w:rPr>
                <w:rFonts w:ascii="Arial" w:eastAsia="굴림" w:hAnsi="Arial" w:cs="Arial" w:hint="eastAsia"/>
                <w:sz w:val="20"/>
                <w:lang w:val="en-US" w:eastAsia="ko-KR"/>
              </w:rPr>
              <w:t xml:space="preserve"> current definition is shorter than the proposed changes of the commenter. </w:t>
            </w:r>
          </w:p>
          <w:p w:rsidR="005F3646" w:rsidRDefault="005F3646" w:rsidP="00C54305">
            <w:pPr>
              <w:rPr>
                <w:rFonts w:ascii="Arial" w:eastAsia="굴림" w:hAnsi="Arial" w:cs="Arial"/>
                <w:sz w:val="20"/>
                <w:lang w:val="en-US" w:eastAsia="ko-KR"/>
              </w:rPr>
            </w:pPr>
          </w:p>
          <w:p w:rsidR="00573E84" w:rsidRPr="00C1034F" w:rsidRDefault="001D2F11" w:rsidP="00573E84">
            <w:pPr>
              <w:rPr>
                <w:rFonts w:ascii="Arial" w:eastAsia="굴림" w:hAnsi="Arial" w:cs="Arial"/>
                <w:sz w:val="20"/>
                <w:lang w:val="en-US" w:eastAsia="ko-KR"/>
              </w:rPr>
            </w:pPr>
            <w:r>
              <w:rPr>
                <w:rFonts w:ascii="Arial" w:eastAsia="굴림" w:hAnsi="Arial" w:cs="Arial" w:hint="eastAsia"/>
                <w:sz w:val="20"/>
                <w:lang w:val="en-US" w:eastAsia="ko-KR"/>
              </w:rPr>
              <w:t>C</w:t>
            </w:r>
            <w:r w:rsidRPr="005F3646">
              <w:rPr>
                <w:rFonts w:ascii="Arial" w:eastAsia="굴림" w:hAnsi="Arial" w:cs="Arial"/>
                <w:sz w:val="20"/>
                <w:lang w:val="en-US" w:eastAsia="ko-KR"/>
              </w:rPr>
              <w:t>urrent sentence is</w:t>
            </w:r>
            <w:r>
              <w:rPr>
                <w:rFonts w:ascii="Arial" w:eastAsia="굴림" w:hAnsi="Arial" w:cs="Arial"/>
                <w:sz w:val="20"/>
                <w:lang w:val="en-US" w:eastAsia="ko-KR"/>
              </w:rPr>
              <w:t xml:space="preserve"> not unspecific, unclear or err</w:t>
            </w:r>
            <w:r>
              <w:rPr>
                <w:rFonts w:ascii="Arial" w:eastAsia="굴림" w:hAnsi="Arial" w:cs="Arial" w:hint="eastAsia"/>
                <w:sz w:val="20"/>
                <w:lang w:val="en-US" w:eastAsia="ko-KR"/>
              </w:rPr>
              <w:t>o</w:t>
            </w:r>
            <w:r w:rsidRPr="005F3646">
              <w:rPr>
                <w:rFonts w:ascii="Arial" w:eastAsia="굴림" w:hAnsi="Arial" w:cs="Arial"/>
                <w:sz w:val="20"/>
                <w:lang w:val="en-US" w:eastAsia="ko-KR"/>
              </w:rPr>
              <w:t>neous wording.</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Instead, </w:t>
            </w:r>
            <w:r w:rsidR="00573E84" w:rsidRPr="00C1034F">
              <w:rPr>
                <w:rFonts w:ascii="Arial" w:eastAsia="굴림" w:hAnsi="Arial" w:cs="Arial"/>
                <w:sz w:val="20"/>
                <w:lang w:val="en-US" w:eastAsia="ko-KR"/>
              </w:rPr>
              <w:t>the pro</w:t>
            </w:r>
            <w:r w:rsidR="00573E84">
              <w:rPr>
                <w:rFonts w:ascii="Arial" w:eastAsia="굴림" w:hAnsi="Arial" w:cs="Arial"/>
                <w:sz w:val="20"/>
                <w:lang w:val="en-US" w:eastAsia="ko-KR"/>
              </w:rPr>
              <w:t xml:space="preserve">posed changes of the commenter are </w:t>
            </w:r>
            <w:r w:rsidR="00573E84" w:rsidRPr="00C1034F">
              <w:rPr>
                <w:rFonts w:ascii="Arial" w:eastAsia="굴림" w:hAnsi="Arial" w:cs="Arial"/>
                <w:sz w:val="20"/>
                <w:lang w:val="en-US" w:eastAsia="ko-KR"/>
              </w:rPr>
              <w:t>u</w:t>
            </w:r>
            <w:r w:rsidR="00573E84">
              <w:rPr>
                <w:rFonts w:ascii="Arial" w:eastAsia="굴림" w:hAnsi="Arial" w:cs="Arial"/>
                <w:sz w:val="20"/>
                <w:lang w:val="en-US" w:eastAsia="ko-KR"/>
              </w:rPr>
              <w:t xml:space="preserve">sing </w:t>
            </w:r>
            <w:r w:rsidR="00573E84">
              <w:rPr>
                <w:rFonts w:ascii="Arial" w:eastAsia="굴림" w:hAnsi="Arial" w:cs="Arial" w:hint="eastAsia"/>
                <w:sz w:val="20"/>
                <w:lang w:val="en-US" w:eastAsia="ko-KR"/>
              </w:rPr>
              <w:t xml:space="preserve">a </w:t>
            </w:r>
            <w:r w:rsidR="00573E84">
              <w:rPr>
                <w:rFonts w:ascii="Arial" w:eastAsia="굴림" w:hAnsi="Arial" w:cs="Arial"/>
                <w:sz w:val="20"/>
                <w:lang w:val="en-US" w:eastAsia="ko-KR"/>
              </w:rPr>
              <w:t>recursive definition.</w:t>
            </w:r>
          </w:p>
          <w:p w:rsidR="00573E84" w:rsidRDefault="00573E84" w:rsidP="00C54305">
            <w:pPr>
              <w:rPr>
                <w:rFonts w:ascii="Arial" w:eastAsia="굴림" w:hAnsi="Arial" w:cs="Arial" w:hint="eastAsia"/>
                <w:sz w:val="20"/>
                <w:lang w:val="en-US" w:eastAsia="ko-KR"/>
              </w:rPr>
            </w:pPr>
            <w:r w:rsidRPr="00C1034F">
              <w:rPr>
                <w:rFonts w:ascii="Arial" w:eastAsia="굴림" w:hAnsi="Arial" w:cs="Arial"/>
                <w:sz w:val="20"/>
                <w:lang w:val="en-US" w:eastAsia="ko-KR"/>
              </w:rPr>
              <w:t xml:space="preserve">The explanation of a definition </w:t>
            </w:r>
            <w:r>
              <w:rPr>
                <w:rFonts w:ascii="Arial" w:eastAsia="굴림" w:hAnsi="Arial" w:cs="Arial" w:hint="eastAsia"/>
                <w:sz w:val="20"/>
                <w:lang w:val="en-US" w:eastAsia="ko-KR"/>
              </w:rPr>
              <w:t>(</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4</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 xml:space="preserve">) </w:t>
            </w:r>
            <w:r w:rsidRPr="00C1034F">
              <w:rPr>
                <w:rFonts w:ascii="Arial" w:eastAsia="굴림" w:hAnsi="Arial" w:cs="Arial"/>
                <w:sz w:val="20"/>
                <w:lang w:val="en-US" w:eastAsia="ko-KR"/>
              </w:rPr>
              <w:t>is also using the definition</w:t>
            </w:r>
            <w:r>
              <w:rPr>
                <w:rFonts w:ascii="Arial" w:eastAsia="굴림" w:hAnsi="Arial" w:cs="Arial" w:hint="eastAsia"/>
                <w:sz w:val="20"/>
                <w:lang w:val="en-US" w:eastAsia="ko-KR"/>
              </w:rPr>
              <w:t xml:space="preserve"> (</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4</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w:t>
            </w:r>
            <w:r w:rsidRPr="00C1034F">
              <w:rPr>
                <w:rFonts w:ascii="Arial" w:eastAsia="굴림" w:hAnsi="Arial" w:cs="Arial"/>
                <w:sz w:val="20"/>
                <w:lang w:val="en-US" w:eastAsia="ko-KR"/>
              </w:rPr>
              <w:t>.</w:t>
            </w:r>
            <w:r w:rsidR="001D2F11">
              <w:rPr>
                <w:rFonts w:ascii="Arial" w:eastAsia="굴림" w:hAnsi="Arial" w:cs="Arial" w:hint="eastAsia"/>
                <w:sz w:val="20"/>
                <w:lang w:val="en-US" w:eastAsia="ko-KR"/>
              </w:rPr>
              <w:t xml:space="preserve"> </w:t>
            </w:r>
          </w:p>
          <w:p w:rsidR="001D2F11" w:rsidRPr="00DD7D28" w:rsidRDefault="001D2F11" w:rsidP="00353A5C">
            <w:pPr>
              <w:rPr>
                <w:rFonts w:ascii="Arial" w:eastAsia="굴림" w:hAnsi="Arial" w:cs="Arial"/>
                <w:sz w:val="20"/>
                <w:lang w:val="en-US" w:eastAsia="ko-KR"/>
              </w:rPr>
            </w:pPr>
          </w:p>
        </w:tc>
      </w:tr>
      <w:tr w:rsidR="004E51E6" w:rsidRPr="00C54305" w:rsidTr="00C5430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eastAsia="굴림" w:hAnsi="Arial" w:cs="Arial"/>
                <w:sz w:val="20"/>
                <w:lang w:val="en-US" w:eastAsia="ko-KR"/>
              </w:rPr>
            </w:pPr>
            <w:r w:rsidRPr="00C54305">
              <w:rPr>
                <w:rFonts w:ascii="Arial" w:eastAsia="굴림" w:hAnsi="Arial" w:cs="Arial"/>
                <w:sz w:val="20"/>
                <w:lang w:val="en-US" w:eastAsia="ko-KR"/>
              </w:rPr>
              <w:lastRenderedPageBreak/>
              <w:t>6008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The resolution for CID 5030 in document https://mentor.ieee.org/802.11/dcn/14/11-14-1372-09-00ah-tgah-lb205-comments-on-d3-</w:t>
            </w:r>
            <w:proofErr w:type="gramStart"/>
            <w:r w:rsidRPr="00C54305">
              <w:rPr>
                <w:rFonts w:ascii="Arial" w:hAnsi="Arial" w:cs="Arial"/>
                <w:sz w:val="20"/>
              </w:rPr>
              <w:t>0.xlsx  states</w:t>
            </w:r>
            <w:proofErr w:type="gramEnd"/>
            <w:r w:rsidRPr="00C54305">
              <w:rPr>
                <w:rFonts w:ascii="Arial" w:hAnsi="Arial" w:cs="Arial"/>
                <w:sz w:val="20"/>
              </w:rPr>
              <w:t xml:space="preserve"> that the </w:t>
            </w:r>
            <w:proofErr w:type="spellStart"/>
            <w:r w:rsidRPr="00C54305">
              <w:rPr>
                <w:rFonts w:ascii="Arial" w:hAnsi="Arial" w:cs="Arial"/>
                <w:sz w:val="20"/>
              </w:rPr>
              <w:t>termionology</w:t>
            </w:r>
            <w:proofErr w:type="spellEnd"/>
            <w:r w:rsidRPr="00C54305">
              <w:rPr>
                <w:rFonts w:ascii="Arial" w:hAnsi="Arial" w:cs="Arial"/>
                <w:sz w:val="20"/>
              </w:rPr>
              <w:t xml:space="preserve"> / used wording is in line with text found in IEEE 802.11 </w:t>
            </w:r>
            <w:proofErr w:type="spellStart"/>
            <w:r w:rsidRPr="00C54305">
              <w:rPr>
                <w:rFonts w:ascii="Arial" w:hAnsi="Arial" w:cs="Arial"/>
                <w:sz w:val="20"/>
              </w:rPr>
              <w:t>REVmc</w:t>
            </w:r>
            <w:proofErr w:type="spellEnd"/>
            <w:r w:rsidRPr="00C54305">
              <w:rPr>
                <w:rFonts w:ascii="Arial" w:hAnsi="Arial" w:cs="Arial"/>
                <w:sz w:val="20"/>
              </w:rPr>
              <w:t>.  Based on this argument, the proposed change was rejected.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proofErr w:type="spellStart"/>
            <w:r w:rsidRPr="00C54305">
              <w:rPr>
                <w:rFonts w:ascii="Arial" w:hAnsi="Arial" w:cs="Arial"/>
                <w:sz w:val="20"/>
              </w:rPr>
              <w:t>TGah</w:t>
            </w:r>
            <w:proofErr w:type="spellEnd"/>
            <w:r w:rsidRPr="00C54305">
              <w:rPr>
                <w:rFonts w:ascii="Arial" w:hAnsi="Arial" w:cs="Arial"/>
                <w:sz w:val="20"/>
              </w:rPr>
              <w:t xml:space="preserve"> has added the text (respectively changed the paragraph of the baseline) that was commented on in the previous comment.  Hence the comment was valid.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The fact that 11mc used </w:t>
            </w:r>
            <w:r w:rsidRPr="00C54305">
              <w:rPr>
                <w:rFonts w:ascii="Arial" w:hAnsi="Arial" w:cs="Arial"/>
                <w:sz w:val="20"/>
              </w:rPr>
              <w:lastRenderedPageBreak/>
              <w:t xml:space="preserve">unspecific, unclear, or </w:t>
            </w:r>
            <w:proofErr w:type="spellStart"/>
            <w:r w:rsidRPr="00C54305">
              <w:rPr>
                <w:rFonts w:ascii="Arial" w:hAnsi="Arial" w:cs="Arial"/>
                <w:sz w:val="20"/>
              </w:rPr>
              <w:t>errorneous</w:t>
            </w:r>
            <w:proofErr w:type="spellEnd"/>
            <w:r w:rsidRPr="00C54305">
              <w:rPr>
                <w:rFonts w:ascii="Arial" w:hAnsi="Arial" w:cs="Arial"/>
                <w:sz w:val="20"/>
              </w:rPr>
              <w:t xml:space="preserve"> wording is not a justification for 11ah to repeat the text and claim that changes to this new text, added by 11ah, should be made in 11mc.</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Hence, the comment was not </w:t>
            </w:r>
            <w:proofErr w:type="spellStart"/>
            <w:r w:rsidRPr="00C54305">
              <w:rPr>
                <w:rFonts w:ascii="Arial" w:hAnsi="Arial" w:cs="Arial"/>
                <w:sz w:val="20"/>
              </w:rPr>
              <w:t>properbly</w:t>
            </w:r>
            <w:proofErr w:type="spellEnd"/>
            <w:r w:rsidRPr="00C54305">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F6848" w:rsidRDefault="00BF6848" w:rsidP="00C543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F6848" w:rsidRPr="00BF6848" w:rsidRDefault="00DD7D28">
            <w:pPr>
              <w:rPr>
                <w:rFonts w:ascii="Arial" w:eastAsia="굴림" w:hAnsi="Arial" w:cs="Arial"/>
                <w:sz w:val="20"/>
                <w:lang w:val="en-US" w:eastAsia="ko-KR"/>
              </w:rPr>
            </w:pPr>
            <w:r>
              <w:rPr>
                <w:rFonts w:ascii="Arial" w:eastAsia="굴림" w:hAnsi="Arial" w:cs="Arial" w:hint="eastAsia"/>
                <w:sz w:val="20"/>
                <w:lang w:val="en-US" w:eastAsia="ko-KR"/>
              </w:rPr>
              <w:t>CID 5030 c</w:t>
            </w:r>
            <w:r w:rsidR="00BF6848">
              <w:rPr>
                <w:rFonts w:ascii="Arial" w:eastAsia="굴림" w:hAnsi="Arial" w:cs="Arial" w:hint="eastAsia"/>
                <w:sz w:val="20"/>
                <w:lang w:val="en-US" w:eastAsia="ko-KR"/>
              </w:rPr>
              <w:t xml:space="preserve">omment: </w:t>
            </w:r>
          </w:p>
          <w:p w:rsidR="00BF6848" w:rsidRDefault="00BF6848" w:rsidP="00C54305">
            <w:pPr>
              <w:rPr>
                <w:rFonts w:ascii="Arial" w:eastAsia="굴림" w:hAnsi="Arial" w:cs="Arial"/>
                <w:sz w:val="20"/>
                <w:lang w:val="en-US" w:eastAsia="ko-KR"/>
              </w:rPr>
            </w:pPr>
            <w:proofErr w:type="gramStart"/>
            <w:r w:rsidRPr="00BF6848">
              <w:rPr>
                <w:rFonts w:ascii="Arial" w:eastAsia="굴림" w:hAnsi="Arial" w:cs="Arial"/>
                <w:sz w:val="20"/>
                <w:lang w:val="en-US" w:eastAsia="ko-KR"/>
              </w:rPr>
              <w:t>definition</w:t>
            </w:r>
            <w:proofErr w:type="gramEnd"/>
            <w:r w:rsidRPr="00BF6848">
              <w:rPr>
                <w:rFonts w:ascii="Arial" w:eastAsia="굴림" w:hAnsi="Arial" w:cs="Arial"/>
                <w:sz w:val="20"/>
                <w:lang w:val="en-US" w:eastAsia="ko-KR"/>
              </w:rPr>
              <w:t xml:space="preserve"> of "secondary 8 MHz channel" -- The definition is complicated to read and could be </w:t>
            </w:r>
            <w:proofErr w:type="spellStart"/>
            <w:r w:rsidRPr="00BF6848">
              <w:rPr>
                <w:rFonts w:ascii="Arial" w:eastAsia="굴림" w:hAnsi="Arial" w:cs="Arial"/>
                <w:sz w:val="20"/>
                <w:lang w:val="en-US" w:eastAsia="ko-KR"/>
              </w:rPr>
              <w:t>rephased</w:t>
            </w:r>
            <w:proofErr w:type="spellEnd"/>
            <w:r w:rsidRPr="00BF6848">
              <w:rPr>
                <w:rFonts w:ascii="Arial" w:eastAsia="굴림" w:hAnsi="Arial" w:cs="Arial"/>
                <w:sz w:val="20"/>
                <w:lang w:val="en-US" w:eastAsia="ko-KR"/>
              </w:rPr>
              <w:t xml:space="preserve"> to make the sentences shorter.</w:t>
            </w:r>
          </w:p>
          <w:p w:rsidR="00BF6848" w:rsidRDefault="00BF6848" w:rsidP="00C54305">
            <w:pPr>
              <w:rPr>
                <w:rFonts w:ascii="Arial" w:eastAsia="굴림" w:hAnsi="Arial" w:cs="Arial"/>
                <w:sz w:val="20"/>
                <w:lang w:val="en-US" w:eastAsia="ko-KR"/>
              </w:rPr>
            </w:pPr>
          </w:p>
          <w:p w:rsidR="00BF6848" w:rsidRDefault="00DD7D28" w:rsidP="00C54305">
            <w:pPr>
              <w:rPr>
                <w:rFonts w:ascii="Arial" w:eastAsia="굴림" w:hAnsi="Arial" w:cs="Arial"/>
                <w:sz w:val="20"/>
                <w:lang w:val="en-US" w:eastAsia="ko-KR"/>
              </w:rPr>
            </w:pPr>
            <w:r>
              <w:rPr>
                <w:rFonts w:ascii="Arial" w:eastAsia="굴림" w:hAnsi="Arial" w:cs="Arial" w:hint="eastAsia"/>
                <w:sz w:val="20"/>
                <w:lang w:val="en-US" w:eastAsia="ko-KR"/>
              </w:rPr>
              <w:t xml:space="preserve">CID 5030 </w:t>
            </w:r>
            <w:r w:rsidR="00BF6848">
              <w:rPr>
                <w:rFonts w:ascii="Arial" w:eastAsia="굴림" w:hAnsi="Arial" w:cs="Arial" w:hint="eastAsia"/>
                <w:sz w:val="20"/>
                <w:lang w:val="en-US" w:eastAsia="ko-KR"/>
              </w:rPr>
              <w:t xml:space="preserve">proposed changes </w:t>
            </w:r>
            <w:r>
              <w:rPr>
                <w:rFonts w:ascii="Arial" w:eastAsia="굴림" w:hAnsi="Arial" w:cs="Arial" w:hint="eastAsia"/>
                <w:sz w:val="20"/>
                <w:lang w:val="en-US" w:eastAsia="ko-KR"/>
              </w:rPr>
              <w:t xml:space="preserve">of commenter: </w:t>
            </w:r>
          </w:p>
          <w:p w:rsidR="007324D0" w:rsidRDefault="007324D0" w:rsidP="007324D0">
            <w:pPr>
              <w:rPr>
                <w:rFonts w:ascii="Arial" w:eastAsia="굴림" w:hAnsi="Arial" w:cs="Arial"/>
                <w:sz w:val="20"/>
                <w:lang w:val="en-US" w:eastAsia="ko-KR"/>
              </w:rPr>
            </w:pPr>
            <w:proofErr w:type="gramStart"/>
            <w:r w:rsidRPr="007324D0">
              <w:rPr>
                <w:rFonts w:ascii="Arial" w:eastAsia="굴림" w:hAnsi="Arial" w:cs="Arial"/>
                <w:sz w:val="20"/>
                <w:lang w:val="en-US" w:eastAsia="ko-KR"/>
              </w:rPr>
              <w:t>secondary</w:t>
            </w:r>
            <w:proofErr w:type="gramEnd"/>
            <w:r w:rsidRPr="007324D0">
              <w:rPr>
                <w:rFonts w:ascii="Arial" w:eastAsia="굴림" w:hAnsi="Arial" w:cs="Arial"/>
                <w:sz w:val="20"/>
                <w:lang w:val="en-US" w:eastAsia="ko-KR"/>
              </w:rPr>
              <w:t xml:space="preserve"> 8 MHz channel:  The 8 MHz channel adjacent to the primary 8 MHz channel.  In a 16 MHz sub 1 GHz (S1G) basic service set (BSS), primary and secondary 8 MHz channel together form the 16 MHz channel of the 16 MHz S1G BSS.</w:t>
            </w:r>
          </w:p>
          <w:p w:rsidR="00BF6848" w:rsidRDefault="00BF6848" w:rsidP="007324D0">
            <w:pPr>
              <w:rPr>
                <w:rFonts w:ascii="Arial" w:eastAsia="굴림" w:hAnsi="Arial" w:cs="Arial"/>
                <w:sz w:val="20"/>
                <w:lang w:val="en-US" w:eastAsia="ko-KR"/>
              </w:rPr>
            </w:pPr>
          </w:p>
          <w:p w:rsidR="00BF6848" w:rsidRPr="007324D0" w:rsidRDefault="00BF6848" w:rsidP="007324D0">
            <w:pPr>
              <w:rPr>
                <w:rFonts w:ascii="Arial" w:eastAsia="굴림" w:hAnsi="Arial" w:cs="Arial"/>
                <w:sz w:val="20"/>
                <w:lang w:val="en-US" w:eastAsia="ko-KR"/>
              </w:rPr>
            </w:pPr>
            <w:r>
              <w:rPr>
                <w:rFonts w:ascii="Arial" w:eastAsia="굴림" w:hAnsi="Arial" w:cs="Arial" w:hint="eastAsia"/>
                <w:sz w:val="20"/>
                <w:lang w:val="en-US" w:eastAsia="ko-KR"/>
              </w:rPr>
              <w:t xml:space="preserve">And, current </w:t>
            </w:r>
            <w:r w:rsidR="00DD7D28">
              <w:rPr>
                <w:rFonts w:ascii="Arial" w:eastAsia="굴림" w:hAnsi="Arial" w:cs="Arial" w:hint="eastAsia"/>
                <w:sz w:val="20"/>
                <w:lang w:val="en-US" w:eastAsia="ko-KR"/>
              </w:rPr>
              <w:t xml:space="preserve">definition is </w:t>
            </w:r>
            <w:r>
              <w:rPr>
                <w:rFonts w:ascii="Arial" w:eastAsia="굴림" w:hAnsi="Arial" w:cs="Arial" w:hint="eastAsia"/>
                <w:sz w:val="20"/>
                <w:lang w:val="en-US" w:eastAsia="ko-KR"/>
              </w:rPr>
              <w:t xml:space="preserve">as the following: </w:t>
            </w:r>
          </w:p>
          <w:p w:rsidR="007324D0" w:rsidRDefault="007324D0" w:rsidP="007324D0">
            <w:pPr>
              <w:rPr>
                <w:rFonts w:ascii="Arial" w:eastAsia="굴림" w:hAnsi="Arial" w:cs="Arial"/>
                <w:sz w:val="20"/>
                <w:lang w:val="en-US" w:eastAsia="ko-KR"/>
              </w:rPr>
            </w:pPr>
            <w:proofErr w:type="gramStart"/>
            <w:r w:rsidRPr="007324D0">
              <w:rPr>
                <w:rFonts w:ascii="Arial" w:eastAsia="굴림" w:hAnsi="Arial" w:cs="Arial"/>
                <w:sz w:val="20"/>
                <w:lang w:val="en-US" w:eastAsia="ko-KR"/>
              </w:rPr>
              <w:t>secondary</w:t>
            </w:r>
            <w:proofErr w:type="gramEnd"/>
            <w:r w:rsidRPr="007324D0">
              <w:rPr>
                <w:rFonts w:ascii="Arial" w:eastAsia="굴림" w:hAnsi="Arial" w:cs="Arial"/>
                <w:sz w:val="20"/>
                <w:lang w:val="en-US" w:eastAsia="ko-KR"/>
              </w:rPr>
              <w:t xml:space="preserve"> 8 MHz channel:  In an 16 MHz sub 1 GHz (S1G) basic </w:t>
            </w:r>
            <w:r w:rsidRPr="007324D0">
              <w:rPr>
                <w:rFonts w:ascii="Arial" w:eastAsia="굴림" w:hAnsi="Arial" w:cs="Arial"/>
                <w:sz w:val="20"/>
                <w:lang w:val="en-US" w:eastAsia="ko-KR"/>
              </w:rPr>
              <w:lastRenderedPageBreak/>
              <w:t>service set (BSS), the 8 MHz channel adjacent to the primary 8 MHz channel that together form the 16 MHz channel of the 16 MHz S1G BSS.</w:t>
            </w:r>
          </w:p>
          <w:p w:rsidR="00DD7D28" w:rsidRDefault="00DD7D28" w:rsidP="007324D0">
            <w:pPr>
              <w:rPr>
                <w:rFonts w:ascii="Arial" w:eastAsia="굴림" w:hAnsi="Arial" w:cs="Arial"/>
                <w:sz w:val="20"/>
                <w:lang w:val="en-US" w:eastAsia="ko-KR"/>
              </w:rPr>
            </w:pPr>
          </w:p>
          <w:p w:rsidR="00C1034F" w:rsidRDefault="00DD7D28">
            <w:pPr>
              <w:rPr>
                <w:rFonts w:ascii="Arial" w:eastAsia="굴림" w:hAnsi="Arial" w:cs="Arial"/>
                <w:sz w:val="20"/>
                <w:lang w:val="en-US" w:eastAsia="ko-KR"/>
              </w:rPr>
            </w:pPr>
            <w:r>
              <w:rPr>
                <w:rFonts w:ascii="Arial" w:eastAsia="굴림" w:hAnsi="Arial" w:cs="Arial" w:hint="eastAsia"/>
                <w:sz w:val="20"/>
                <w:lang w:val="en-US" w:eastAsia="ko-KR"/>
              </w:rPr>
              <w:t>The commenter likes to use shorter sentence but t</w:t>
            </w:r>
            <w:r w:rsidR="00BF6848">
              <w:rPr>
                <w:rFonts w:ascii="Arial" w:eastAsia="굴림" w:hAnsi="Arial" w:cs="Arial" w:hint="eastAsia"/>
                <w:sz w:val="20"/>
                <w:lang w:val="en-US" w:eastAsia="ko-KR"/>
              </w:rPr>
              <w:t xml:space="preserve">he </w:t>
            </w:r>
            <w:r>
              <w:rPr>
                <w:rFonts w:ascii="Arial" w:eastAsia="굴림" w:hAnsi="Arial" w:cs="Arial" w:hint="eastAsia"/>
                <w:sz w:val="20"/>
                <w:lang w:val="en-US" w:eastAsia="ko-KR"/>
              </w:rPr>
              <w:t xml:space="preserve">current definition is </w:t>
            </w:r>
            <w:r w:rsidR="00BF6848">
              <w:rPr>
                <w:rFonts w:ascii="Arial" w:eastAsia="굴림" w:hAnsi="Arial" w:cs="Arial" w:hint="eastAsia"/>
                <w:sz w:val="20"/>
                <w:lang w:val="en-US" w:eastAsia="ko-KR"/>
              </w:rPr>
              <w:t>shorter than the</w:t>
            </w:r>
            <w:r>
              <w:rPr>
                <w:rFonts w:ascii="Arial" w:eastAsia="굴림" w:hAnsi="Arial" w:cs="Arial" w:hint="eastAsia"/>
                <w:sz w:val="20"/>
                <w:lang w:val="en-US" w:eastAsia="ko-KR"/>
              </w:rPr>
              <w:t xml:space="preserve"> proposed changes of the commenter. </w:t>
            </w:r>
          </w:p>
          <w:p w:rsidR="00C1034F" w:rsidRDefault="00C1034F">
            <w:pPr>
              <w:rPr>
                <w:rFonts w:ascii="Arial" w:eastAsia="굴림" w:hAnsi="Arial" w:cs="Arial"/>
                <w:sz w:val="20"/>
                <w:lang w:val="en-US" w:eastAsia="ko-KR"/>
              </w:rPr>
            </w:pPr>
          </w:p>
          <w:p w:rsidR="001D2F11" w:rsidRPr="00C1034F" w:rsidRDefault="001D2F11" w:rsidP="001D2F11">
            <w:pPr>
              <w:rPr>
                <w:rFonts w:ascii="Arial" w:eastAsia="굴림" w:hAnsi="Arial" w:cs="Arial"/>
                <w:sz w:val="20"/>
                <w:lang w:val="en-US" w:eastAsia="ko-KR"/>
              </w:rPr>
            </w:pPr>
            <w:r>
              <w:rPr>
                <w:rFonts w:ascii="Arial" w:eastAsia="굴림" w:hAnsi="Arial" w:cs="Arial" w:hint="eastAsia"/>
                <w:sz w:val="20"/>
                <w:lang w:val="en-US" w:eastAsia="ko-KR"/>
              </w:rPr>
              <w:t>C</w:t>
            </w:r>
            <w:r w:rsidRPr="005F3646">
              <w:rPr>
                <w:rFonts w:ascii="Arial" w:eastAsia="굴림" w:hAnsi="Arial" w:cs="Arial"/>
                <w:sz w:val="20"/>
                <w:lang w:val="en-US" w:eastAsia="ko-KR"/>
              </w:rPr>
              <w:t>urrent sentence is</w:t>
            </w:r>
            <w:r>
              <w:rPr>
                <w:rFonts w:ascii="Arial" w:eastAsia="굴림" w:hAnsi="Arial" w:cs="Arial"/>
                <w:sz w:val="20"/>
                <w:lang w:val="en-US" w:eastAsia="ko-KR"/>
              </w:rPr>
              <w:t xml:space="preserve"> not unspecific, unclear or err</w:t>
            </w:r>
            <w:r>
              <w:rPr>
                <w:rFonts w:ascii="Arial" w:eastAsia="굴림" w:hAnsi="Arial" w:cs="Arial" w:hint="eastAsia"/>
                <w:sz w:val="20"/>
                <w:lang w:val="en-US" w:eastAsia="ko-KR"/>
              </w:rPr>
              <w:t>o</w:t>
            </w:r>
            <w:r w:rsidRPr="005F3646">
              <w:rPr>
                <w:rFonts w:ascii="Arial" w:eastAsia="굴림" w:hAnsi="Arial" w:cs="Arial"/>
                <w:sz w:val="20"/>
                <w:lang w:val="en-US" w:eastAsia="ko-KR"/>
              </w:rPr>
              <w:t>neous wording.</w:t>
            </w:r>
            <w:r>
              <w:rPr>
                <w:rFonts w:ascii="Arial" w:eastAsia="굴림" w:hAnsi="Arial" w:cs="Arial" w:hint="eastAsia"/>
                <w:sz w:val="20"/>
                <w:lang w:val="en-US" w:eastAsia="ko-KR"/>
              </w:rPr>
              <w:t xml:space="preserve"> Instead, </w:t>
            </w:r>
            <w:r w:rsidRPr="00C1034F">
              <w:rPr>
                <w:rFonts w:ascii="Arial" w:eastAsia="굴림" w:hAnsi="Arial" w:cs="Arial"/>
                <w:sz w:val="20"/>
                <w:lang w:val="en-US" w:eastAsia="ko-KR"/>
              </w:rPr>
              <w:t>the pro</w:t>
            </w:r>
            <w:r>
              <w:rPr>
                <w:rFonts w:ascii="Arial" w:eastAsia="굴림" w:hAnsi="Arial" w:cs="Arial"/>
                <w:sz w:val="20"/>
                <w:lang w:val="en-US" w:eastAsia="ko-KR"/>
              </w:rPr>
              <w:t xml:space="preserve">posed changes of the commenter are </w:t>
            </w:r>
            <w:r w:rsidRPr="00C1034F">
              <w:rPr>
                <w:rFonts w:ascii="Arial" w:eastAsia="굴림" w:hAnsi="Arial" w:cs="Arial"/>
                <w:sz w:val="20"/>
                <w:lang w:val="en-US" w:eastAsia="ko-KR"/>
              </w:rPr>
              <w:t>u</w:t>
            </w:r>
            <w:r>
              <w:rPr>
                <w:rFonts w:ascii="Arial" w:eastAsia="굴림" w:hAnsi="Arial" w:cs="Arial"/>
                <w:sz w:val="20"/>
                <w:lang w:val="en-US" w:eastAsia="ko-KR"/>
              </w:rPr>
              <w:t xml:space="preserve">sing </w:t>
            </w:r>
            <w:r>
              <w:rPr>
                <w:rFonts w:ascii="Arial" w:eastAsia="굴림" w:hAnsi="Arial" w:cs="Arial" w:hint="eastAsia"/>
                <w:sz w:val="20"/>
                <w:lang w:val="en-US" w:eastAsia="ko-KR"/>
              </w:rPr>
              <w:t xml:space="preserve">a </w:t>
            </w:r>
            <w:r>
              <w:rPr>
                <w:rFonts w:ascii="Arial" w:eastAsia="굴림" w:hAnsi="Arial" w:cs="Arial"/>
                <w:sz w:val="20"/>
                <w:lang w:val="en-US" w:eastAsia="ko-KR"/>
              </w:rPr>
              <w:t>recursive definition.</w:t>
            </w:r>
          </w:p>
          <w:p w:rsidR="005F3646" w:rsidRPr="00DD7D28" w:rsidRDefault="001D2F11" w:rsidP="00353A5C">
            <w:pPr>
              <w:rPr>
                <w:rFonts w:ascii="Arial" w:eastAsia="굴림" w:hAnsi="Arial" w:cs="Arial"/>
                <w:sz w:val="20"/>
                <w:lang w:val="en-US" w:eastAsia="ko-KR"/>
              </w:rPr>
            </w:pPr>
            <w:r w:rsidRPr="00C1034F">
              <w:rPr>
                <w:rFonts w:ascii="Arial" w:eastAsia="굴림" w:hAnsi="Arial" w:cs="Arial"/>
                <w:sz w:val="20"/>
                <w:lang w:val="en-US" w:eastAsia="ko-KR"/>
              </w:rPr>
              <w:t xml:space="preserve">The explanation of a definition </w:t>
            </w:r>
            <w:r>
              <w:rPr>
                <w:rFonts w:ascii="Arial" w:eastAsia="굴림" w:hAnsi="Arial" w:cs="Arial" w:hint="eastAsia"/>
                <w:sz w:val="20"/>
                <w:lang w:val="en-US" w:eastAsia="ko-KR"/>
              </w:rPr>
              <w:t>(</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8</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 xml:space="preserve">) </w:t>
            </w:r>
            <w:r w:rsidRPr="00C1034F">
              <w:rPr>
                <w:rFonts w:ascii="Arial" w:eastAsia="굴림" w:hAnsi="Arial" w:cs="Arial"/>
                <w:sz w:val="20"/>
                <w:lang w:val="en-US" w:eastAsia="ko-KR"/>
              </w:rPr>
              <w:t>is also using the definition</w:t>
            </w:r>
            <w:r>
              <w:rPr>
                <w:rFonts w:ascii="Arial" w:eastAsia="굴림" w:hAnsi="Arial" w:cs="Arial" w:hint="eastAsia"/>
                <w:sz w:val="20"/>
                <w:lang w:val="en-US" w:eastAsia="ko-KR"/>
              </w:rPr>
              <w:t xml:space="preserve"> (</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8</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w:t>
            </w:r>
            <w:r w:rsidRPr="00C1034F">
              <w:rPr>
                <w:rFonts w:ascii="Arial" w:eastAsia="굴림" w:hAnsi="Arial" w:cs="Arial"/>
                <w:sz w:val="20"/>
                <w:lang w:val="en-US" w:eastAsia="ko-KR"/>
              </w:rPr>
              <w:t>.</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 </w:t>
            </w:r>
          </w:p>
        </w:tc>
      </w:tr>
    </w:tbl>
    <w:p w:rsidR="0038052B" w:rsidRPr="00C36B2F" w:rsidRDefault="0038052B" w:rsidP="00D4623C">
      <w:pPr>
        <w:jc w:val="both"/>
        <w:rPr>
          <w:b/>
          <w:bCs/>
          <w:i/>
          <w:iCs/>
          <w:lang w:val="en-US" w:eastAsia="ko-KR"/>
        </w:rPr>
      </w:pPr>
    </w:p>
    <w:p w:rsidR="005A4504" w:rsidRPr="00F0664C" w:rsidRDefault="005A4504" w:rsidP="00D4623C">
      <w:pPr>
        <w:jc w:val="both"/>
        <w:rPr>
          <w:u w:val="single"/>
          <w:lang w:eastAsia="ko-KR"/>
        </w:rPr>
      </w:pPr>
      <w:r w:rsidRPr="00F0664C">
        <w:rPr>
          <w:b/>
          <w:u w:val="single"/>
        </w:rPr>
        <w:t>Propose</w:t>
      </w:r>
      <w:r w:rsidRPr="00F0664C">
        <w:rPr>
          <w:rFonts w:hint="eastAsia"/>
          <w:b/>
          <w:u w:val="single"/>
          <w:lang w:eastAsia="ko-KR"/>
        </w:rPr>
        <w:t>:</w:t>
      </w:r>
    </w:p>
    <w:p w:rsidR="00F46571" w:rsidRDefault="005A4504" w:rsidP="00D4623C">
      <w:pPr>
        <w:jc w:val="both"/>
        <w:rPr>
          <w:lang w:eastAsia="ko-KR"/>
        </w:rPr>
      </w:pPr>
      <w:r w:rsidRPr="001476F0">
        <w:rPr>
          <w:lang w:eastAsia="ko-KR"/>
        </w:rPr>
        <w:t xml:space="preserve">Revised for CID </w:t>
      </w:r>
      <w:r w:rsidR="00F46571">
        <w:rPr>
          <w:rFonts w:hint="eastAsia"/>
          <w:lang w:eastAsia="ko-KR"/>
        </w:rPr>
        <w:t>6020, 6167, 6168</w:t>
      </w:r>
      <w:r w:rsidR="008C2E5B" w:rsidRPr="001476F0">
        <w:rPr>
          <w:lang w:eastAsia="ko-KR"/>
        </w:rPr>
        <w:t xml:space="preserve">, </w:t>
      </w:r>
      <w:r w:rsidR="00547407">
        <w:rPr>
          <w:rFonts w:hint="eastAsia"/>
          <w:lang w:eastAsia="ko-KR"/>
        </w:rPr>
        <w:t xml:space="preserve">6022, 6172, 6229, 6079, </w:t>
      </w:r>
      <w:r w:rsidR="00295E88">
        <w:rPr>
          <w:rFonts w:hint="eastAsia"/>
          <w:lang w:eastAsia="ko-KR"/>
        </w:rPr>
        <w:t xml:space="preserve">6176, </w:t>
      </w:r>
      <w:r w:rsidR="00547407">
        <w:rPr>
          <w:rFonts w:hint="eastAsia"/>
          <w:lang w:eastAsia="ko-KR"/>
        </w:rPr>
        <w:t xml:space="preserve">6233, </w:t>
      </w:r>
      <w:r w:rsidR="00295E88">
        <w:rPr>
          <w:rFonts w:hint="eastAsia"/>
          <w:lang w:eastAsia="ko-KR"/>
        </w:rPr>
        <w:t>6111</w:t>
      </w:r>
      <w:r w:rsidR="006111BB">
        <w:rPr>
          <w:rFonts w:hint="eastAsia"/>
          <w:lang w:eastAsia="ko-KR"/>
        </w:rPr>
        <w:t>, 6005, 6006</w:t>
      </w:r>
      <w:r w:rsidR="00295E88">
        <w:rPr>
          <w:rFonts w:hint="eastAsia"/>
          <w:lang w:eastAsia="ko-KR"/>
        </w:rPr>
        <w:t xml:space="preserve">, </w:t>
      </w:r>
      <w:r w:rsidRPr="001476F0">
        <w:rPr>
          <w:lang w:eastAsia="ko-KR"/>
        </w:rPr>
        <w:t>per discussion and editing instructions in 11-1</w:t>
      </w:r>
      <w:r w:rsidR="00391CBC" w:rsidRPr="001476F0">
        <w:rPr>
          <w:lang w:eastAsia="ko-KR"/>
        </w:rPr>
        <w:t>5</w:t>
      </w:r>
      <w:r w:rsidRPr="001476F0">
        <w:rPr>
          <w:lang w:eastAsia="ko-KR"/>
        </w:rPr>
        <w:t>/</w:t>
      </w:r>
      <w:r w:rsidR="00F46571">
        <w:rPr>
          <w:rFonts w:hint="eastAsia"/>
          <w:lang w:eastAsia="ko-KR"/>
        </w:rPr>
        <w:t>0268r0</w:t>
      </w:r>
      <w:r w:rsidRPr="001476F0">
        <w:rPr>
          <w:lang w:eastAsia="ko-KR"/>
        </w:rPr>
        <w:t>.</w:t>
      </w:r>
    </w:p>
    <w:p w:rsidR="00547407" w:rsidRDefault="00547407" w:rsidP="00D4623C">
      <w:pPr>
        <w:jc w:val="both"/>
        <w:rPr>
          <w:i/>
          <w:lang w:eastAsia="ko-KR"/>
        </w:rPr>
      </w:pPr>
    </w:p>
    <w:p w:rsidR="00F46571" w:rsidRPr="00F46571" w:rsidRDefault="00F46571" w:rsidP="00D4623C">
      <w:pPr>
        <w:widowControl w:val="0"/>
        <w:autoSpaceDE w:val="0"/>
        <w:autoSpaceDN w:val="0"/>
        <w:adjustRightInd w:val="0"/>
        <w:spacing w:before="480" w:after="240"/>
        <w:jc w:val="both"/>
        <w:rPr>
          <w:rFonts w:ascii="Arial" w:hAnsi="Arial" w:cs="Arial"/>
          <w:color w:val="000000"/>
          <w:sz w:val="23"/>
          <w:szCs w:val="23"/>
          <w:lang w:val="en-US" w:eastAsia="ko-KR"/>
        </w:rPr>
      </w:pPr>
      <w:r w:rsidRPr="00F46571">
        <w:rPr>
          <w:rFonts w:ascii="Arial" w:hAnsi="Arial" w:cs="Arial"/>
          <w:b/>
          <w:bCs/>
          <w:color w:val="000000"/>
          <w:sz w:val="23"/>
          <w:szCs w:val="23"/>
          <w:lang w:val="en-US" w:eastAsia="ko-KR"/>
        </w:rPr>
        <w:t>3. Definitions, acronyms, and abbreviations</w:t>
      </w:r>
    </w:p>
    <w:p w:rsidR="00F46571" w:rsidRDefault="00F46571" w:rsidP="00D4623C">
      <w:pPr>
        <w:jc w:val="both"/>
        <w:rPr>
          <w:i/>
          <w:lang w:eastAsia="ko-KR"/>
        </w:rPr>
      </w:pPr>
      <w:r w:rsidRPr="00F46571">
        <w:rPr>
          <w:rFonts w:ascii="Arial" w:hAnsi="Arial" w:cs="Arial"/>
          <w:b/>
          <w:bCs/>
          <w:color w:val="000000"/>
          <w:szCs w:val="22"/>
          <w:lang w:val="en-US" w:eastAsia="ko-KR"/>
        </w:rPr>
        <w:t>3.2 Definitions specific to IEEE 802.11</w:t>
      </w:r>
    </w:p>
    <w:p w:rsidR="00F46571" w:rsidRDefault="00F46571" w:rsidP="00D4623C">
      <w:pPr>
        <w:widowControl w:val="0"/>
        <w:autoSpaceDE w:val="0"/>
        <w:autoSpaceDN w:val="0"/>
        <w:adjustRightInd w:val="0"/>
        <w:spacing w:before="120"/>
        <w:jc w:val="both"/>
        <w:rPr>
          <w:i/>
          <w:lang w:eastAsia="ko-KR"/>
        </w:rPr>
      </w:pPr>
    </w:p>
    <w:p w:rsidR="00F46571" w:rsidRPr="00F46571" w:rsidRDefault="00F46571" w:rsidP="00D4623C">
      <w:pPr>
        <w:widowControl w:val="0"/>
        <w:autoSpaceDE w:val="0"/>
        <w:autoSpaceDN w:val="0"/>
        <w:adjustRightInd w:val="0"/>
        <w:spacing w:before="120"/>
        <w:jc w:val="both"/>
        <w:rPr>
          <w:color w:val="000000"/>
        </w:rPr>
      </w:pPr>
      <w:proofErr w:type="spellStart"/>
      <w:r>
        <w:rPr>
          <w:b/>
          <w:i/>
          <w:lang w:eastAsia="ko-KR"/>
        </w:rPr>
        <w:t>TGah</w:t>
      </w:r>
      <w:proofErr w:type="spellEnd"/>
      <w:r>
        <w:rPr>
          <w:b/>
          <w:i/>
          <w:lang w:eastAsia="ko-KR"/>
        </w:rPr>
        <w:t xml:space="preserve"> editor: Change th</w:t>
      </w:r>
      <w:r>
        <w:rPr>
          <w:rFonts w:hint="eastAsia"/>
          <w:b/>
          <w:i/>
          <w:lang w:eastAsia="ko-KR"/>
        </w:rPr>
        <w:t>e</w:t>
      </w:r>
      <w:r>
        <w:rPr>
          <w:b/>
          <w:i/>
          <w:lang w:eastAsia="ko-KR"/>
        </w:rPr>
        <w:t xml:space="preserve"> </w:t>
      </w:r>
      <w:proofErr w:type="spellStart"/>
      <w:r>
        <w:rPr>
          <w:b/>
          <w:i/>
          <w:lang w:eastAsia="ko-KR"/>
        </w:rPr>
        <w:t>subclauses</w:t>
      </w:r>
      <w:proofErr w:type="spellEnd"/>
      <w:r>
        <w:rPr>
          <w:b/>
          <w:i/>
          <w:lang w:eastAsia="ko-KR"/>
        </w:rPr>
        <w:t xml:space="preserve"> </w:t>
      </w:r>
      <w:r>
        <w:rPr>
          <w:rFonts w:hint="eastAsia"/>
          <w:b/>
          <w:i/>
          <w:lang w:eastAsia="ko-KR"/>
        </w:rPr>
        <w:t xml:space="preserve">3.2 </w:t>
      </w:r>
      <w:r>
        <w:rPr>
          <w:b/>
          <w:i/>
          <w:lang w:eastAsia="ko-KR"/>
        </w:rPr>
        <w:t>as follows:</w:t>
      </w:r>
    </w:p>
    <w:p w:rsidR="00F46571" w:rsidRDefault="00F46571" w:rsidP="00D4623C">
      <w:pPr>
        <w:pStyle w:val="SP4176129"/>
        <w:spacing w:before="240"/>
        <w:jc w:val="both"/>
        <w:rPr>
          <w:rStyle w:val="SC4204810"/>
          <w:b w:val="0"/>
          <w:bCs w:val="0"/>
          <w:u w:val="single"/>
        </w:rPr>
      </w:pPr>
      <w:r>
        <w:rPr>
          <w:rStyle w:val="SC4204810"/>
        </w:rPr>
        <w:t xml:space="preserve">Energy-limited station (EL STA): </w:t>
      </w:r>
      <w:r>
        <w:rPr>
          <w:rStyle w:val="SC4204810"/>
          <w:b w:val="0"/>
          <w:bCs w:val="0"/>
        </w:rPr>
        <w:t xml:space="preserve">An energy-limited STA is an S1G STA </w:t>
      </w:r>
      <w:proofErr w:type="gramStart"/>
      <w:r w:rsidR="0019130B" w:rsidRPr="00B71031">
        <w:rPr>
          <w:rStyle w:val="SC4204810"/>
          <w:b w:val="0"/>
          <w:bCs w:val="0"/>
          <w:u w:val="single"/>
        </w:rPr>
        <w:t>whose</w:t>
      </w:r>
      <w:proofErr w:type="gramEnd"/>
      <w:r w:rsidR="0019130B">
        <w:rPr>
          <w:rStyle w:val="SC4204810"/>
          <w:rFonts w:hint="eastAsia"/>
          <w:b w:val="0"/>
          <w:bCs w:val="0"/>
        </w:rPr>
        <w:t xml:space="preserve"> </w:t>
      </w:r>
      <w:r w:rsidRPr="00B71031">
        <w:rPr>
          <w:rStyle w:val="SC4204810"/>
          <w:b w:val="0"/>
          <w:bCs w:val="0"/>
          <w:strike/>
        </w:rPr>
        <w:t>that is powered by a small</w:t>
      </w:r>
      <w:r>
        <w:rPr>
          <w:rStyle w:val="SC4204810"/>
          <w:b w:val="0"/>
          <w:bCs w:val="0"/>
        </w:rPr>
        <w:t xml:space="preserve"> </w:t>
      </w:r>
      <w:r w:rsidR="00F62E6A" w:rsidRPr="00B71031">
        <w:rPr>
          <w:rStyle w:val="SC4204810"/>
          <w:b w:val="0"/>
          <w:bCs w:val="0"/>
          <w:u w:val="single"/>
        </w:rPr>
        <w:t>limited</w:t>
      </w:r>
      <w:r w:rsidR="00F62E6A">
        <w:rPr>
          <w:rStyle w:val="SC4204810"/>
          <w:rFonts w:hint="eastAsia"/>
          <w:b w:val="0"/>
          <w:bCs w:val="0"/>
        </w:rPr>
        <w:t xml:space="preserve"> </w:t>
      </w:r>
      <w:r>
        <w:rPr>
          <w:rStyle w:val="SC4204810"/>
          <w:b w:val="0"/>
          <w:bCs w:val="0"/>
        </w:rPr>
        <w:t xml:space="preserve">energy supply </w:t>
      </w:r>
      <w:r w:rsidR="00F62E6A" w:rsidRPr="00B71031">
        <w:rPr>
          <w:rStyle w:val="SC4204810"/>
          <w:b w:val="0"/>
          <w:bCs w:val="0"/>
          <w:u w:val="single"/>
        </w:rPr>
        <w:t>requires the STA</w:t>
      </w:r>
      <w:r w:rsidR="00F62E6A">
        <w:rPr>
          <w:rStyle w:val="SC4204810"/>
          <w:rFonts w:hint="eastAsia"/>
          <w:b w:val="0"/>
          <w:bCs w:val="0"/>
        </w:rPr>
        <w:t xml:space="preserve"> </w:t>
      </w:r>
      <w:r w:rsidRPr="00B71031">
        <w:rPr>
          <w:rStyle w:val="SC4204810"/>
          <w:b w:val="0"/>
          <w:bCs w:val="0"/>
          <w:strike/>
        </w:rPr>
        <w:t xml:space="preserve">and has a limited ability </w:t>
      </w:r>
      <w:r>
        <w:rPr>
          <w:rStyle w:val="SC4204810"/>
          <w:b w:val="0"/>
          <w:bCs w:val="0"/>
        </w:rPr>
        <w:t>to transmit or receive in certain intervals of time</w:t>
      </w:r>
      <w:r w:rsidR="00F62E6A">
        <w:rPr>
          <w:rStyle w:val="SC4204810"/>
          <w:rFonts w:hint="eastAsia"/>
          <w:b w:val="0"/>
          <w:bCs w:val="0"/>
        </w:rPr>
        <w:t xml:space="preserve"> </w:t>
      </w:r>
      <w:r w:rsidR="00F62E6A">
        <w:rPr>
          <w:rStyle w:val="SC4204810"/>
          <w:rFonts w:hint="eastAsia"/>
          <w:b w:val="0"/>
          <w:bCs w:val="0"/>
          <w:u w:val="single"/>
        </w:rPr>
        <w:t xml:space="preserve">determined by an </w:t>
      </w:r>
      <w:r w:rsidR="00F62E6A" w:rsidRPr="00F62E6A">
        <w:rPr>
          <w:rStyle w:val="SC4204810"/>
          <w:b w:val="0"/>
          <w:bCs w:val="0"/>
          <w:u w:val="single"/>
        </w:rPr>
        <w:t>Activity Specification</w:t>
      </w:r>
      <w:r w:rsidR="00F62E6A" w:rsidRPr="00F62E6A">
        <w:rPr>
          <w:rStyle w:val="SC4204810"/>
          <w:rFonts w:hint="eastAsia"/>
          <w:b w:val="0"/>
          <w:bCs w:val="0"/>
          <w:u w:val="single"/>
        </w:rPr>
        <w:t xml:space="preserve"> </w:t>
      </w:r>
      <w:r w:rsidR="00F62E6A">
        <w:rPr>
          <w:rStyle w:val="SC4204810"/>
          <w:rFonts w:hint="eastAsia"/>
          <w:b w:val="0"/>
          <w:bCs w:val="0"/>
          <w:u w:val="single"/>
        </w:rPr>
        <w:t>element.</w:t>
      </w:r>
    </w:p>
    <w:p w:rsidR="0012149D" w:rsidRDefault="0012149D" w:rsidP="00D4623C">
      <w:pPr>
        <w:jc w:val="both"/>
        <w:rPr>
          <w:i/>
          <w:lang w:eastAsia="ko-KR"/>
        </w:rPr>
      </w:pPr>
    </w:p>
    <w:p w:rsidR="00F54AE9" w:rsidRPr="00B71031" w:rsidRDefault="00804148" w:rsidP="00D4623C">
      <w:pPr>
        <w:widowControl w:val="0"/>
        <w:autoSpaceDE w:val="0"/>
        <w:autoSpaceDN w:val="0"/>
        <w:adjustRightInd w:val="0"/>
        <w:spacing w:before="120"/>
        <w:jc w:val="both"/>
        <w:rPr>
          <w:color w:val="000000"/>
          <w:sz w:val="20"/>
        </w:rPr>
      </w:pPr>
      <w:r>
        <w:rPr>
          <w:rStyle w:val="SC4204810"/>
        </w:rPr>
        <w:t xml:space="preserve">sensor station (STA): </w:t>
      </w:r>
      <w:r>
        <w:rPr>
          <w:rStyle w:val="SC4204810"/>
          <w:b w:val="0"/>
          <w:bCs w:val="0"/>
        </w:rPr>
        <w:t xml:space="preserve">A sensor STA is an S1G non-AP STA that meets the sensor profile (e.g., </w:t>
      </w:r>
      <w:r w:rsidR="00036B55" w:rsidRPr="00B71031">
        <w:rPr>
          <w:rStyle w:val="SC4204810"/>
          <w:b w:val="0"/>
          <w:bCs w:val="0"/>
          <w:u w:val="single"/>
        </w:rPr>
        <w:t>limited</w:t>
      </w:r>
      <w:r w:rsidR="00036B55">
        <w:rPr>
          <w:rStyle w:val="SC4204810"/>
          <w:rFonts w:hint="eastAsia"/>
          <w:b w:val="0"/>
          <w:bCs w:val="0"/>
        </w:rPr>
        <w:t xml:space="preserve"> </w:t>
      </w:r>
      <w:r w:rsidRPr="00B71031">
        <w:rPr>
          <w:rStyle w:val="SC4204810"/>
          <w:b w:val="0"/>
          <w:bCs w:val="0"/>
          <w:strike/>
        </w:rPr>
        <w:t>short MSDU size, low</w:t>
      </w:r>
      <w:r>
        <w:rPr>
          <w:rStyle w:val="SC4204810"/>
          <w:b w:val="0"/>
          <w:bCs w:val="0"/>
        </w:rPr>
        <w:t xml:space="preserve"> traffic volume, battery operated device, </w:t>
      </w:r>
      <w:proofErr w:type="spellStart"/>
      <w:r>
        <w:rPr>
          <w:rStyle w:val="SC4204810"/>
          <w:b w:val="0"/>
          <w:bCs w:val="0"/>
        </w:rPr>
        <w:t>etc</w:t>
      </w:r>
      <w:proofErr w:type="spellEnd"/>
      <w:r>
        <w:rPr>
          <w:rStyle w:val="SC4204810"/>
          <w:b w:val="0"/>
          <w:bCs w:val="0"/>
        </w:rPr>
        <w:t xml:space="preserve">) and is allowed to associate with an AP that </w:t>
      </w:r>
      <w:r w:rsidRPr="00B71031">
        <w:rPr>
          <w:rStyle w:val="SC4204810"/>
          <w:b w:val="0"/>
          <w:bCs w:val="0"/>
          <w:strike/>
        </w:rPr>
        <w:t>has setup a sensor BSS or a mixed BSS</w:t>
      </w:r>
      <w:r w:rsidR="0012149D">
        <w:rPr>
          <w:rStyle w:val="SC4204810"/>
          <w:rFonts w:hint="eastAsia"/>
          <w:b w:val="0"/>
          <w:bCs w:val="0"/>
          <w:lang w:eastAsia="ko-KR"/>
        </w:rPr>
        <w:t xml:space="preserve"> </w:t>
      </w:r>
      <w:r w:rsidR="0012149D" w:rsidRPr="00B71031">
        <w:rPr>
          <w:rStyle w:val="SC4204810"/>
          <w:b w:val="0"/>
          <w:bCs w:val="0"/>
          <w:u w:val="single"/>
          <w:lang w:eastAsia="ko-KR"/>
        </w:rPr>
        <w:t xml:space="preserve">transmits </w:t>
      </w:r>
      <w:r w:rsidR="0012149D" w:rsidRPr="00B71031">
        <w:rPr>
          <w:rStyle w:val="SC11274497"/>
          <w:u w:val="single"/>
        </w:rPr>
        <w:t>a Beacon or a (Short) Probe Response frame</w:t>
      </w:r>
      <w:r w:rsidR="00F54AE9" w:rsidRPr="00B71031">
        <w:rPr>
          <w:rStyle w:val="SC11274497"/>
          <w:u w:val="single"/>
          <w:lang w:eastAsia="ko-KR"/>
        </w:rPr>
        <w:t xml:space="preserve"> containing </w:t>
      </w:r>
      <w:r w:rsidR="00F54AE9" w:rsidRPr="00B71031">
        <w:rPr>
          <w:rStyle w:val="SC11274497"/>
          <w:u w:val="single"/>
        </w:rPr>
        <w:t xml:space="preserve">the S1G Capabilities element </w:t>
      </w:r>
      <w:r w:rsidR="00F54AE9" w:rsidRPr="00B71031">
        <w:rPr>
          <w:rStyle w:val="SC11274497"/>
          <w:u w:val="single"/>
          <w:lang w:eastAsia="ko-KR"/>
        </w:rPr>
        <w:t xml:space="preserve">with </w:t>
      </w:r>
      <w:r w:rsidR="0012149D" w:rsidRPr="00B71031">
        <w:rPr>
          <w:rStyle w:val="SC11274497"/>
          <w:u w:val="single"/>
        </w:rPr>
        <w:t xml:space="preserve">the STA Type Support subfield value </w:t>
      </w:r>
      <w:r w:rsidR="00F54AE9" w:rsidRPr="00B71031">
        <w:rPr>
          <w:rStyle w:val="SC11274497"/>
          <w:u w:val="single"/>
          <w:lang w:eastAsia="ko-KR"/>
        </w:rPr>
        <w:t>set to 0 or 1.</w:t>
      </w:r>
      <w:r w:rsidR="00F54AE9">
        <w:rPr>
          <w:rStyle w:val="SC11274497"/>
          <w:rFonts w:hint="eastAsia"/>
          <w:lang w:eastAsia="ko-KR"/>
        </w:rPr>
        <w:t xml:space="preserve"> </w:t>
      </w:r>
    </w:p>
    <w:p w:rsidR="00827D32" w:rsidRDefault="00827D32" w:rsidP="00D4623C">
      <w:pPr>
        <w:jc w:val="both"/>
        <w:rPr>
          <w:b/>
          <w:i/>
          <w:lang w:eastAsia="ko-KR"/>
        </w:rPr>
      </w:pPr>
    </w:p>
    <w:p w:rsidR="00F77ABA" w:rsidRDefault="00F77ABA" w:rsidP="00F77ABA">
      <w:pPr>
        <w:rPr>
          <w:b/>
          <w:bCs/>
          <w:color w:val="000000"/>
          <w:sz w:val="20"/>
          <w:lang w:val="en-US" w:eastAsia="ko-KR"/>
        </w:rPr>
      </w:pPr>
    </w:p>
    <w:p w:rsidR="00F77ABA" w:rsidRPr="00D4623C" w:rsidRDefault="00F77ABA" w:rsidP="00F77ABA">
      <w:pPr>
        <w:pStyle w:val="af"/>
        <w:ind w:leftChars="0" w:left="0"/>
        <w:jc w:val="both"/>
        <w:rPr>
          <w:b/>
          <w:bCs/>
          <w:color w:val="000000"/>
          <w:szCs w:val="22"/>
          <w:u w:val="single"/>
          <w:lang w:val="en-US" w:eastAsia="ko-KR"/>
        </w:rPr>
      </w:pPr>
      <w:r>
        <w:rPr>
          <w:b/>
          <w:bCs/>
          <w:color w:val="000000"/>
          <w:sz w:val="20"/>
          <w:lang w:val="en-US" w:eastAsia="ko-KR"/>
        </w:rPr>
        <w:t xml:space="preserve">non-traffic indication map (non-TIM) mode: </w:t>
      </w:r>
      <w:r>
        <w:rPr>
          <w:color w:val="000000"/>
          <w:sz w:val="20"/>
          <w:lang w:val="en-US" w:eastAsia="ko-KR"/>
        </w:rPr>
        <w:t xml:space="preserve">A sub 1 GHz (S1G) non-access point (non-AP) station (STA) power save mode in which an S1G non-AP STA need not listen for traffic indication map (TIM) Beacon frames </w:t>
      </w:r>
      <w:r w:rsidRPr="00D4623C">
        <w:rPr>
          <w:rFonts w:ascii="TimesNewRomanPSMT" w:hAnsi="TimesNewRomanPSMT" w:cs="TimesNewRomanPSMT" w:hint="eastAsia"/>
          <w:sz w:val="20"/>
          <w:u w:val="single"/>
          <w:lang w:val="en-US" w:eastAsia="ko-KR"/>
        </w:rPr>
        <w:t>but</w:t>
      </w:r>
      <w:r>
        <w:rPr>
          <w:rFonts w:ascii="TimesNewRomanPSMT" w:hAnsi="TimesNewRomanPSMT" w:cs="TimesNewRomanPSMT" w:hint="eastAsia"/>
          <w:sz w:val="20"/>
          <w:u w:val="single"/>
          <w:lang w:val="en-US" w:eastAsia="ko-KR"/>
        </w:rPr>
        <w:t xml:space="preserve"> </w:t>
      </w:r>
      <w:r w:rsidRPr="00D4623C">
        <w:rPr>
          <w:rFonts w:ascii="TimesNewRomanPSMT" w:hAnsi="TimesNewRomanPSMT" w:cs="TimesNewRomanPSMT" w:hint="eastAsia"/>
          <w:sz w:val="20"/>
          <w:u w:val="single"/>
          <w:lang w:val="en-US" w:eastAsia="ko-KR"/>
        </w:rPr>
        <w:t>require</w:t>
      </w:r>
      <w:r>
        <w:rPr>
          <w:rFonts w:ascii="TimesNewRomanPSMT" w:hAnsi="TimesNewRomanPSMT" w:cs="TimesNewRomanPSMT" w:hint="eastAsia"/>
          <w:sz w:val="20"/>
          <w:u w:val="single"/>
          <w:lang w:val="en-US" w:eastAsia="ko-KR"/>
        </w:rPr>
        <w:t>s</w:t>
      </w:r>
      <w:r w:rsidRPr="00D4623C">
        <w:rPr>
          <w:rFonts w:ascii="TimesNewRomanPSMT" w:hAnsi="TimesNewRomanPSMT" w:cs="TimesNewRomanPSMT" w:hint="eastAsia"/>
          <w:sz w:val="20"/>
          <w:u w:val="single"/>
          <w:lang w:val="en-US" w:eastAsia="ko-KR"/>
        </w:rPr>
        <w:t xml:space="preserve"> to transmit at least one PS-Poll or trigger frame to the associated AP every listen interval. </w:t>
      </w:r>
    </w:p>
    <w:p w:rsidR="00F77ABA" w:rsidRDefault="00F77ABA" w:rsidP="007324D0">
      <w:pPr>
        <w:pStyle w:val="SP4176189"/>
        <w:spacing w:before="60" w:after="60"/>
        <w:jc w:val="both"/>
        <w:rPr>
          <w:color w:val="000000"/>
        </w:rPr>
      </w:pPr>
    </w:p>
    <w:p w:rsidR="00F77ABA" w:rsidRDefault="00F77ABA" w:rsidP="00F77ABA">
      <w:pPr>
        <w:rPr>
          <w:rStyle w:val="SC4204810"/>
          <w:b w:val="0"/>
          <w:bCs w:val="0"/>
          <w:lang w:eastAsia="ko-KR"/>
        </w:rPr>
      </w:pPr>
      <w:r>
        <w:rPr>
          <w:rStyle w:val="SC4204810"/>
        </w:rPr>
        <w:lastRenderedPageBreak/>
        <w:t>target wake time</w:t>
      </w:r>
      <w:r>
        <w:rPr>
          <w:rStyle w:val="SC4204810"/>
          <w:rFonts w:hint="eastAsia"/>
          <w:lang w:eastAsia="ko-KR"/>
        </w:rPr>
        <w:t xml:space="preserve"> </w:t>
      </w:r>
      <w:r w:rsidRPr="007324D0">
        <w:rPr>
          <w:rStyle w:val="SC4204810"/>
          <w:strike/>
        </w:rPr>
        <w:t>peer STA</w:t>
      </w:r>
      <w:r w:rsidRPr="007324D0">
        <w:rPr>
          <w:rStyle w:val="SC4204810"/>
          <w:rFonts w:hint="eastAsia"/>
          <w:strike/>
          <w:lang w:eastAsia="ko-KR"/>
        </w:rPr>
        <w:t xml:space="preserve"> </w:t>
      </w:r>
      <w:r w:rsidRPr="007324D0">
        <w:rPr>
          <w:rStyle w:val="SC4204810"/>
          <w:strike/>
        </w:rPr>
        <w:t>(TWT peer STA)</w:t>
      </w:r>
      <w:r>
        <w:rPr>
          <w:rStyle w:val="SC4204810"/>
          <w:rFonts w:hint="eastAsia"/>
          <w:strike/>
          <w:lang w:eastAsia="ko-KR"/>
        </w:rPr>
        <w:t xml:space="preserve"> </w:t>
      </w:r>
      <w:r w:rsidRPr="004059CD">
        <w:rPr>
          <w:rStyle w:val="SC4204810"/>
          <w:rFonts w:hint="eastAsia"/>
          <w:u w:val="single"/>
          <w:lang w:eastAsia="ko-KR"/>
        </w:rPr>
        <w:t>(TWT) responder</w:t>
      </w:r>
      <w:r>
        <w:rPr>
          <w:rStyle w:val="SC4204810"/>
        </w:rPr>
        <w:t xml:space="preserve">: </w:t>
      </w:r>
      <w:r>
        <w:rPr>
          <w:rStyle w:val="SC4204810"/>
          <w:b w:val="0"/>
          <w:bCs w:val="0"/>
        </w:rPr>
        <w:t>A STA that has accepted a TWT agreement that was requested by another STA and that assigns TWT SP start times to the requesting STA.</w:t>
      </w:r>
    </w:p>
    <w:p w:rsidR="00F77ABA" w:rsidRPr="007324D0" w:rsidRDefault="00F77ABA" w:rsidP="00F77ABA">
      <w:pPr>
        <w:rPr>
          <w:rStyle w:val="SC4204810"/>
          <w:b w:val="0"/>
          <w:bCs w:val="0"/>
          <w:lang w:eastAsia="ko-KR"/>
        </w:rPr>
      </w:pPr>
    </w:p>
    <w:p w:rsidR="00716BDB" w:rsidRDefault="00F77ABA" w:rsidP="00F77ABA">
      <w:pPr>
        <w:rPr>
          <w:rStyle w:val="SC4204810"/>
          <w:rFonts w:hint="eastAsia"/>
          <w:b w:val="0"/>
          <w:bCs w:val="0"/>
          <w:lang w:eastAsia="ko-KR"/>
        </w:rPr>
      </w:pPr>
      <w:proofErr w:type="gramStart"/>
      <w:r>
        <w:rPr>
          <w:rStyle w:val="SC4204810"/>
        </w:rPr>
        <w:t>target</w:t>
      </w:r>
      <w:proofErr w:type="gramEnd"/>
      <w:r>
        <w:rPr>
          <w:rStyle w:val="SC4204810"/>
        </w:rPr>
        <w:t xml:space="preserve"> wake time</w:t>
      </w:r>
      <w:r>
        <w:rPr>
          <w:rStyle w:val="SC4204810"/>
          <w:rFonts w:hint="eastAsia"/>
          <w:lang w:eastAsia="ko-KR"/>
        </w:rPr>
        <w:t xml:space="preserve"> </w:t>
      </w:r>
      <w:r w:rsidRPr="007324D0">
        <w:rPr>
          <w:rStyle w:val="SC4204810"/>
          <w:strike/>
        </w:rPr>
        <w:t>STA (TWT STA)</w:t>
      </w:r>
      <w:r>
        <w:rPr>
          <w:rStyle w:val="SC4204810"/>
          <w:rFonts w:hint="eastAsia"/>
          <w:strike/>
          <w:lang w:eastAsia="ko-KR"/>
        </w:rPr>
        <w:t xml:space="preserve"> </w:t>
      </w:r>
      <w:r w:rsidRPr="004059CD">
        <w:rPr>
          <w:rStyle w:val="SC4204810"/>
          <w:rFonts w:hint="eastAsia"/>
          <w:u w:val="single"/>
          <w:lang w:eastAsia="ko-KR"/>
        </w:rPr>
        <w:t>(TWT) requester</w:t>
      </w:r>
      <w:r>
        <w:rPr>
          <w:rStyle w:val="SC4204810"/>
        </w:rPr>
        <w:t xml:space="preserve">: </w:t>
      </w:r>
      <w:r>
        <w:rPr>
          <w:rStyle w:val="SC4204810"/>
          <w:b w:val="0"/>
          <w:bCs w:val="0"/>
        </w:rPr>
        <w:t>A STA that has had a requested TWT agreement accepted by another STA and that receives TWT SP start times from that STA.</w:t>
      </w:r>
    </w:p>
    <w:p w:rsidR="00716BDB" w:rsidRPr="00353A5C" w:rsidRDefault="00716BDB" w:rsidP="00F77ABA">
      <w:pPr>
        <w:rPr>
          <w:rStyle w:val="SC4204810"/>
          <w:rFonts w:hint="eastAsia"/>
          <w:b w:val="0"/>
          <w:bCs w:val="0"/>
          <w:lang w:eastAsia="ko-KR"/>
        </w:rPr>
      </w:pPr>
    </w:p>
    <w:p w:rsidR="00716BDB" w:rsidRPr="00353A5C" w:rsidRDefault="00716BDB" w:rsidP="00353A5C">
      <w:pPr>
        <w:rPr>
          <w:rFonts w:hint="eastAsia"/>
          <w:lang w:val="en-US" w:eastAsia="ko-KR"/>
        </w:rPr>
      </w:pPr>
      <w:proofErr w:type="gramStart"/>
      <w:r>
        <w:rPr>
          <w:rStyle w:val="SC4204810"/>
        </w:rPr>
        <w:t>secondary</w:t>
      </w:r>
      <w:proofErr w:type="gramEnd"/>
      <w:r>
        <w:rPr>
          <w:rStyle w:val="SC4204810"/>
        </w:rPr>
        <w:t xml:space="preserve"> 1 MHz channel: </w:t>
      </w:r>
      <w:r>
        <w:rPr>
          <w:rStyle w:val="SC4204810"/>
          <w:b w:val="0"/>
          <w:bCs w:val="0"/>
        </w:rPr>
        <w:t>In a 2 MHz sub 1 GHz (S1G) basic service set (BSS), the 1 MHz channel adjacent to the primary 1 MHz channel that together form the 2 MHz channel of the 2 MHz S1G BSS. In a 4 MHz</w:t>
      </w:r>
      <w:r w:rsidRPr="00353A5C">
        <w:rPr>
          <w:rStyle w:val="SC4204810"/>
          <w:rFonts w:hint="eastAsia"/>
          <w:b w:val="0"/>
          <w:bCs w:val="0"/>
          <w:u w:val="single"/>
          <w:lang w:eastAsia="ko-KR"/>
        </w:rPr>
        <w:t>, 8</w:t>
      </w:r>
      <w:r w:rsidRPr="00353A5C">
        <w:rPr>
          <w:rStyle w:val="SC4204810"/>
          <w:b w:val="0"/>
          <w:bCs w:val="0"/>
          <w:u w:val="single"/>
        </w:rPr>
        <w:t xml:space="preserve"> </w:t>
      </w:r>
      <w:r w:rsidRPr="00353A5C">
        <w:rPr>
          <w:rStyle w:val="SC4204810"/>
          <w:rFonts w:hint="eastAsia"/>
          <w:b w:val="0"/>
          <w:bCs w:val="0"/>
          <w:u w:val="single"/>
          <w:lang w:eastAsia="ko-KR"/>
        </w:rPr>
        <w:t>MHz and 16 MHz</w:t>
      </w:r>
      <w:r>
        <w:rPr>
          <w:rStyle w:val="SC4204810"/>
          <w:rFonts w:hint="eastAsia"/>
          <w:b w:val="0"/>
          <w:bCs w:val="0"/>
          <w:lang w:eastAsia="ko-KR"/>
        </w:rPr>
        <w:t xml:space="preserve"> </w:t>
      </w:r>
      <w:r>
        <w:rPr>
          <w:rStyle w:val="SC4204810"/>
          <w:b w:val="0"/>
          <w:bCs w:val="0"/>
        </w:rPr>
        <w:t>S1G BSS, the 1 MHz channel adjacent to the primary 1 MHz channel that together form the primary 2</w:t>
      </w:r>
      <w:r>
        <w:rPr>
          <w:rStyle w:val="SC4204810"/>
          <w:rFonts w:hint="eastAsia"/>
          <w:b w:val="0"/>
          <w:bCs w:val="0"/>
          <w:lang w:eastAsia="ko-KR"/>
        </w:rPr>
        <w:t xml:space="preserve"> </w:t>
      </w:r>
      <w:r>
        <w:rPr>
          <w:rStyle w:val="SC4204810"/>
          <w:b w:val="0"/>
          <w:bCs w:val="0"/>
        </w:rPr>
        <w:t xml:space="preserve">MHz channel of the </w:t>
      </w:r>
      <w:r w:rsidRPr="00353A5C">
        <w:rPr>
          <w:rStyle w:val="SC4204810"/>
          <w:b w:val="0"/>
          <w:bCs w:val="0"/>
          <w:strike/>
        </w:rPr>
        <w:t xml:space="preserve">4 MHz </w:t>
      </w:r>
      <w:r>
        <w:rPr>
          <w:rStyle w:val="SC4204810"/>
          <w:b w:val="0"/>
          <w:bCs w:val="0"/>
        </w:rPr>
        <w:t xml:space="preserve">S1G BSS. </w:t>
      </w:r>
      <w:r w:rsidRPr="00353A5C">
        <w:rPr>
          <w:rStyle w:val="SC4204810"/>
          <w:b w:val="0"/>
          <w:bCs w:val="0"/>
          <w:strike/>
        </w:rPr>
        <w:t>In an 8 MHz S1G BSS, the 1 MHz channel adjacent to the primary 1 MHz channel that together form the primary 2 MHz channel of the 8 MHz S1G BSS. In a 16 MHz S1G BSS, the 1 MHz channel adjacent to the primary 1 MHz channel that together form the primary 2 MHz channel of the 16 MHz S1G BSS.</w:t>
      </w:r>
    </w:p>
    <w:p w:rsidR="00716BDB" w:rsidRDefault="00716BDB" w:rsidP="00353A5C">
      <w:pPr>
        <w:pStyle w:val="SP4176129"/>
        <w:spacing w:before="240"/>
        <w:jc w:val="both"/>
        <w:rPr>
          <w:rStyle w:val="SC4204810"/>
          <w:rFonts w:hint="eastAsia"/>
          <w:b w:val="0"/>
          <w:bCs w:val="0"/>
        </w:rPr>
      </w:pPr>
      <w:proofErr w:type="spellStart"/>
      <w:proofErr w:type="gramStart"/>
      <w:r>
        <w:rPr>
          <w:rStyle w:val="SC4204810"/>
        </w:rPr>
        <w:t>secondary</w:t>
      </w:r>
      <w:proofErr w:type="spellEnd"/>
      <w:proofErr w:type="gramEnd"/>
      <w:r>
        <w:rPr>
          <w:rStyle w:val="SC4204810"/>
        </w:rPr>
        <w:t xml:space="preserve"> 2 MHz channel: </w:t>
      </w:r>
      <w:r>
        <w:rPr>
          <w:rStyle w:val="SC4204810"/>
          <w:b w:val="0"/>
          <w:bCs w:val="0"/>
        </w:rPr>
        <w:t xml:space="preserve">In a 4 MHz sub 1 GHz (S1G) basic service set (BSS), the 2 MHz channel adjacent to the primary 2 MHz channel that together form the 4 MHz channel of the 4 MHz S1G BSS. In an 8 </w:t>
      </w:r>
      <w:r w:rsidR="003661D9">
        <w:rPr>
          <w:rStyle w:val="SC4204810"/>
          <w:rFonts w:hint="eastAsia"/>
          <w:b w:val="0"/>
          <w:bCs w:val="0"/>
        </w:rPr>
        <w:t xml:space="preserve">MHz </w:t>
      </w:r>
      <w:r w:rsidR="003661D9" w:rsidRPr="00353A5C">
        <w:rPr>
          <w:rStyle w:val="SC4204810"/>
          <w:rFonts w:hint="eastAsia"/>
          <w:b w:val="0"/>
          <w:bCs w:val="0"/>
          <w:u w:val="single"/>
        </w:rPr>
        <w:t xml:space="preserve">and 16 </w:t>
      </w:r>
      <w:r w:rsidRPr="00353A5C">
        <w:rPr>
          <w:rStyle w:val="SC4204810"/>
          <w:b w:val="0"/>
          <w:bCs w:val="0"/>
          <w:u w:val="single"/>
        </w:rPr>
        <w:t>MHz</w:t>
      </w:r>
      <w:r>
        <w:rPr>
          <w:rStyle w:val="SC4204810"/>
          <w:b w:val="0"/>
          <w:bCs w:val="0"/>
        </w:rPr>
        <w:t xml:space="preserve"> S1G BSS, the 2 MHz channel adjacent to the primary 2 MHz channel that together form the primary 4 MHz channel of the </w:t>
      </w:r>
      <w:r w:rsidRPr="00353A5C">
        <w:rPr>
          <w:rStyle w:val="SC4204810"/>
          <w:b w:val="0"/>
          <w:bCs w:val="0"/>
          <w:strike/>
        </w:rPr>
        <w:t xml:space="preserve">8 MHz </w:t>
      </w:r>
      <w:r>
        <w:rPr>
          <w:rStyle w:val="SC4204810"/>
          <w:b w:val="0"/>
          <w:bCs w:val="0"/>
        </w:rPr>
        <w:t xml:space="preserve">S1G BSS. </w:t>
      </w:r>
      <w:r w:rsidRPr="00353A5C">
        <w:rPr>
          <w:rStyle w:val="SC4204810"/>
          <w:b w:val="0"/>
          <w:bCs w:val="0"/>
          <w:strike/>
        </w:rPr>
        <w:t>In a 16 MHz S1G BSS, the 2 MHz channel adjacent to the primary 2 MHz channel that together form the primary 4 MHz channel of the 16 MHz S1G BSS.</w:t>
      </w:r>
    </w:p>
    <w:p w:rsidR="00716BDB" w:rsidRDefault="00716BDB" w:rsidP="00353A5C"/>
    <w:p w:rsidR="00716BDB" w:rsidRDefault="00716BDB" w:rsidP="00716BDB">
      <w:pPr>
        <w:rPr>
          <w:rStyle w:val="SC4204810"/>
          <w:rFonts w:hint="eastAsia"/>
          <w:b w:val="0"/>
          <w:bCs w:val="0"/>
          <w:lang w:eastAsia="ko-KR"/>
        </w:rPr>
      </w:pPr>
      <w:proofErr w:type="gramStart"/>
      <w:r>
        <w:rPr>
          <w:rStyle w:val="SC4204810"/>
        </w:rPr>
        <w:t>secondary</w:t>
      </w:r>
      <w:proofErr w:type="gramEnd"/>
      <w:r>
        <w:rPr>
          <w:rStyle w:val="SC4204810"/>
        </w:rPr>
        <w:t xml:space="preserve"> 4 MHz channel: </w:t>
      </w:r>
      <w:r>
        <w:rPr>
          <w:rStyle w:val="SC4204810"/>
          <w:b w:val="0"/>
          <w:bCs w:val="0"/>
        </w:rPr>
        <w:t>In an 8 MHz sub 1 GHz (S1G) basic service set (BSS), the 4 MHz channel adjacent to the primary 4 MHz channel that together form the 8 MHz channel of the 8 MHz S1G BSS. In a 16 MHz S1G BSS, the 4 MHz channel adjacent to the primary 4 MHz channel that together form the primary 8</w:t>
      </w:r>
      <w:r w:rsidRPr="00353A5C">
        <w:rPr>
          <w:rStyle w:val="SC4204810"/>
          <w:b w:val="0"/>
          <w:bCs w:val="0"/>
          <w:strike/>
        </w:rPr>
        <w:t>0</w:t>
      </w:r>
      <w:r>
        <w:rPr>
          <w:rStyle w:val="SC4204810"/>
          <w:b w:val="0"/>
          <w:bCs w:val="0"/>
        </w:rPr>
        <w:t xml:space="preserve"> MHz channel.</w:t>
      </w:r>
    </w:p>
    <w:p w:rsidR="00716BDB" w:rsidRPr="007324D0" w:rsidRDefault="00716BDB" w:rsidP="00716BDB">
      <w:pPr>
        <w:rPr>
          <w:rStyle w:val="SC4204810"/>
          <w:rFonts w:hint="eastAsia"/>
          <w:b w:val="0"/>
          <w:bCs w:val="0"/>
          <w:lang w:val="en-US" w:eastAsia="ko-KR"/>
        </w:rPr>
      </w:pPr>
    </w:p>
    <w:p w:rsidR="00E67BAE" w:rsidRDefault="00E67BAE" w:rsidP="00D4623C">
      <w:pPr>
        <w:pStyle w:val="SP4176129"/>
        <w:spacing w:before="240"/>
        <w:jc w:val="both"/>
        <w:rPr>
          <w:color w:val="000000"/>
        </w:rPr>
      </w:pPr>
      <w:r>
        <w:rPr>
          <w:rStyle w:val="SC4204810"/>
        </w:rPr>
        <w:t xml:space="preserve">NDP_1M: </w:t>
      </w:r>
      <w:r>
        <w:rPr>
          <w:rStyle w:val="SC4204810"/>
          <w:b w:val="0"/>
          <w:bCs w:val="0"/>
        </w:rPr>
        <w:t>A null data packet (NDP) carrying medium access control (</w:t>
      </w:r>
      <w:r w:rsidRPr="00B71031">
        <w:rPr>
          <w:rStyle w:val="SC4204810"/>
          <w:b w:val="0"/>
          <w:bCs w:val="0"/>
          <w:strike/>
        </w:rPr>
        <w:t>C</w:t>
      </w:r>
      <w:r>
        <w:rPr>
          <w:rStyle w:val="SC4204810"/>
          <w:b w:val="0"/>
          <w:bCs w:val="0"/>
        </w:rPr>
        <w:t xml:space="preserve">MAC) </w:t>
      </w:r>
      <w:r w:rsidRPr="00B71031">
        <w:rPr>
          <w:rStyle w:val="SC4204810"/>
          <w:b w:val="0"/>
          <w:bCs w:val="0"/>
          <w:u w:val="single"/>
        </w:rPr>
        <w:t>information</w:t>
      </w:r>
      <w:r>
        <w:rPr>
          <w:rStyle w:val="SC4204810"/>
          <w:rFonts w:hint="eastAsia"/>
          <w:b w:val="0"/>
          <w:bCs w:val="0"/>
          <w:u w:val="single"/>
        </w:rPr>
        <w:t xml:space="preserve"> (CMI) </w:t>
      </w:r>
      <w:proofErr w:type="gramStart"/>
      <w:r>
        <w:rPr>
          <w:rStyle w:val="SC4204810"/>
          <w:b w:val="0"/>
          <w:bCs w:val="0"/>
        </w:rPr>
        <w:t>frame</w:t>
      </w:r>
      <w:proofErr w:type="gramEnd"/>
      <w:r>
        <w:rPr>
          <w:rStyle w:val="SC4204810"/>
          <w:b w:val="0"/>
          <w:bCs w:val="0"/>
        </w:rPr>
        <w:t xml:space="preserve"> that is transmitted using the S1G_1M format.</w:t>
      </w:r>
    </w:p>
    <w:p w:rsidR="00E67BAE" w:rsidRDefault="00E67BAE" w:rsidP="00D4623C">
      <w:pPr>
        <w:jc w:val="both"/>
        <w:rPr>
          <w:color w:val="000000"/>
          <w:sz w:val="24"/>
          <w:szCs w:val="24"/>
          <w:lang w:eastAsia="ko-KR"/>
        </w:rPr>
      </w:pPr>
      <w:r>
        <w:rPr>
          <w:rStyle w:val="SC4204810"/>
        </w:rPr>
        <w:t xml:space="preserve">NDP_2M: </w:t>
      </w:r>
      <w:r>
        <w:rPr>
          <w:rStyle w:val="SC4204810"/>
          <w:b w:val="0"/>
          <w:bCs w:val="0"/>
        </w:rPr>
        <w:t>A null data packet (NDP) carrying medium access control (</w:t>
      </w:r>
      <w:r w:rsidRPr="00B71031">
        <w:rPr>
          <w:rStyle w:val="SC4204810"/>
          <w:b w:val="0"/>
          <w:bCs w:val="0"/>
          <w:strike/>
        </w:rPr>
        <w:t>C</w:t>
      </w:r>
      <w:r>
        <w:rPr>
          <w:rStyle w:val="SC4204810"/>
          <w:b w:val="0"/>
          <w:bCs w:val="0"/>
        </w:rPr>
        <w:t xml:space="preserve">MAC) </w:t>
      </w:r>
      <w:r w:rsidRPr="00BA042B">
        <w:rPr>
          <w:rStyle w:val="SC4204810"/>
          <w:rFonts w:hint="eastAsia"/>
          <w:b w:val="0"/>
          <w:bCs w:val="0"/>
          <w:u w:val="single"/>
        </w:rPr>
        <w:t>information</w:t>
      </w:r>
      <w:r>
        <w:rPr>
          <w:rStyle w:val="SC4204810"/>
          <w:rFonts w:hint="eastAsia"/>
          <w:b w:val="0"/>
          <w:bCs w:val="0"/>
          <w:u w:val="single"/>
        </w:rPr>
        <w:t xml:space="preserve"> (CMI) </w:t>
      </w:r>
      <w:proofErr w:type="gramStart"/>
      <w:r>
        <w:rPr>
          <w:rStyle w:val="SC4204810"/>
          <w:b w:val="0"/>
          <w:bCs w:val="0"/>
        </w:rPr>
        <w:t>frame</w:t>
      </w:r>
      <w:proofErr w:type="gramEnd"/>
      <w:r>
        <w:rPr>
          <w:rStyle w:val="SC4204810"/>
          <w:b w:val="0"/>
          <w:bCs w:val="0"/>
        </w:rPr>
        <w:t xml:space="preserve"> that is transmitted using the S1G_SHORT format.</w:t>
      </w:r>
    </w:p>
    <w:p w:rsidR="00E67BAE" w:rsidRDefault="00E67BAE" w:rsidP="00D4623C">
      <w:pPr>
        <w:jc w:val="both"/>
        <w:rPr>
          <w:color w:val="000000"/>
          <w:sz w:val="24"/>
          <w:szCs w:val="24"/>
          <w:lang w:eastAsia="ko-KR"/>
        </w:rPr>
      </w:pPr>
    </w:p>
    <w:p w:rsidR="00716BDB" w:rsidRDefault="00827D32" w:rsidP="00D4623C">
      <w:pPr>
        <w:jc w:val="both"/>
        <w:rPr>
          <w:rStyle w:val="SC4204810"/>
          <w:rFonts w:hint="eastAsia"/>
          <w:b w:val="0"/>
          <w:bCs w:val="0"/>
          <w:lang w:eastAsia="ko-KR"/>
        </w:rPr>
      </w:pPr>
      <w:r>
        <w:rPr>
          <w:rStyle w:val="SC4204810"/>
        </w:rPr>
        <w:t>null data packet (NDP) carrying medium access control (</w:t>
      </w:r>
      <w:r w:rsidRPr="00B71031">
        <w:rPr>
          <w:rStyle w:val="SC4204810"/>
          <w:strike/>
        </w:rPr>
        <w:t>C</w:t>
      </w:r>
      <w:r>
        <w:rPr>
          <w:rStyle w:val="SC4204810"/>
        </w:rPr>
        <w:t xml:space="preserve">MAC) </w:t>
      </w:r>
      <w:r w:rsidRPr="00B71031">
        <w:rPr>
          <w:rStyle w:val="SC4204810"/>
          <w:u w:val="single"/>
          <w:lang w:eastAsia="ko-KR"/>
        </w:rPr>
        <w:t>information (CMI)</w:t>
      </w:r>
      <w:r>
        <w:rPr>
          <w:rStyle w:val="SC4204810"/>
          <w:rFonts w:hint="eastAsia"/>
          <w:lang w:eastAsia="ko-KR"/>
        </w:rPr>
        <w:t xml:space="preserve"> </w:t>
      </w:r>
      <w:r>
        <w:rPr>
          <w:rStyle w:val="SC4204810"/>
        </w:rPr>
        <w:t xml:space="preserve">frame: </w:t>
      </w:r>
      <w:r>
        <w:rPr>
          <w:rStyle w:val="SC4204810"/>
          <w:b w:val="0"/>
          <w:bCs w:val="0"/>
        </w:rPr>
        <w:t>A physical layer (PHY) protocol data unit (PPDU) with no Data field used by the PHY to provide to the MAC the service of carrying medium access control (MAC) information in the SIGNAL field of the sub 1 GHz (S1G) PPDU.</w:t>
      </w:r>
    </w:p>
    <w:p w:rsidR="00716BDB" w:rsidRPr="00716BDB" w:rsidRDefault="00716BDB" w:rsidP="00D4623C">
      <w:pPr>
        <w:jc w:val="both"/>
        <w:rPr>
          <w:rStyle w:val="SC4204810"/>
          <w:b w:val="0"/>
          <w:bCs w:val="0"/>
          <w:lang w:eastAsia="ko-KR"/>
        </w:rPr>
      </w:pPr>
    </w:p>
    <w:p w:rsidR="00827D32" w:rsidRDefault="00827D32" w:rsidP="00D4623C">
      <w:pPr>
        <w:widowControl w:val="0"/>
        <w:autoSpaceDE w:val="0"/>
        <w:autoSpaceDN w:val="0"/>
        <w:adjustRightInd w:val="0"/>
        <w:spacing w:before="120"/>
        <w:jc w:val="both"/>
        <w:rPr>
          <w:b/>
          <w:i/>
          <w:lang w:eastAsia="ko-KR"/>
        </w:rPr>
      </w:pPr>
      <w:proofErr w:type="spellStart"/>
      <w:r>
        <w:rPr>
          <w:b/>
          <w:i/>
          <w:lang w:eastAsia="ko-KR"/>
        </w:rPr>
        <w:t>TGah</w:t>
      </w:r>
      <w:proofErr w:type="spellEnd"/>
      <w:r>
        <w:rPr>
          <w:b/>
          <w:i/>
          <w:lang w:eastAsia="ko-KR"/>
        </w:rPr>
        <w:t xml:space="preserve"> editor: </w:t>
      </w:r>
      <w:r>
        <w:rPr>
          <w:rFonts w:hint="eastAsia"/>
          <w:b/>
          <w:i/>
          <w:lang w:eastAsia="ko-KR"/>
        </w:rPr>
        <w:t xml:space="preserve">Replace </w:t>
      </w:r>
      <w:r>
        <w:rPr>
          <w:b/>
          <w:i/>
          <w:lang w:eastAsia="ko-KR"/>
        </w:rPr>
        <w:t>“</w:t>
      </w:r>
      <w:r>
        <w:rPr>
          <w:rFonts w:hint="eastAsia"/>
          <w:b/>
          <w:i/>
          <w:lang w:eastAsia="ko-KR"/>
        </w:rPr>
        <w:t>NDP CMAC</w:t>
      </w:r>
      <w:r>
        <w:rPr>
          <w:b/>
          <w:i/>
          <w:lang w:eastAsia="ko-KR"/>
        </w:rPr>
        <w:t>”</w:t>
      </w:r>
      <w:r>
        <w:rPr>
          <w:rFonts w:hint="eastAsia"/>
          <w:b/>
          <w:i/>
          <w:lang w:eastAsia="ko-KR"/>
        </w:rPr>
        <w:t xml:space="preserve"> with </w:t>
      </w:r>
      <w:r>
        <w:rPr>
          <w:b/>
          <w:i/>
          <w:lang w:eastAsia="ko-KR"/>
        </w:rPr>
        <w:t>“</w:t>
      </w:r>
      <w:r>
        <w:rPr>
          <w:rFonts w:hint="eastAsia"/>
          <w:b/>
          <w:i/>
          <w:lang w:eastAsia="ko-KR"/>
        </w:rPr>
        <w:t>NDP CMI</w:t>
      </w:r>
      <w:r>
        <w:rPr>
          <w:b/>
          <w:i/>
          <w:lang w:eastAsia="ko-KR"/>
        </w:rPr>
        <w:t>”</w:t>
      </w:r>
      <w:r>
        <w:rPr>
          <w:rFonts w:hint="eastAsia"/>
          <w:b/>
          <w:i/>
          <w:lang w:eastAsia="ko-KR"/>
        </w:rPr>
        <w:t xml:space="preserve"> throughput </w:t>
      </w:r>
      <w:proofErr w:type="spellStart"/>
      <w:r>
        <w:rPr>
          <w:rFonts w:hint="eastAsia"/>
          <w:b/>
          <w:i/>
          <w:lang w:eastAsia="ko-KR"/>
        </w:rPr>
        <w:t>TGah</w:t>
      </w:r>
      <w:proofErr w:type="spellEnd"/>
      <w:r>
        <w:rPr>
          <w:rFonts w:hint="eastAsia"/>
          <w:b/>
          <w:i/>
          <w:lang w:eastAsia="ko-KR"/>
        </w:rPr>
        <w:t xml:space="preserve"> Draft 4.0</w:t>
      </w:r>
    </w:p>
    <w:p w:rsidR="00B50171" w:rsidRDefault="00B50171" w:rsidP="00D4623C">
      <w:pPr>
        <w:jc w:val="both"/>
        <w:rPr>
          <w:rFonts w:ascii="TimesNewRomanPSMT" w:hAnsi="TimesNewRomanPSMT" w:cs="TimesNewRomanPSMT"/>
          <w:sz w:val="20"/>
          <w:lang w:val="en-US" w:eastAsia="ko-KR"/>
        </w:rPr>
      </w:pPr>
    </w:p>
    <w:p w:rsidR="00B71031" w:rsidRDefault="00B71031" w:rsidP="00D4623C">
      <w:pPr>
        <w:widowControl w:val="0"/>
        <w:autoSpaceDE w:val="0"/>
        <w:autoSpaceDN w:val="0"/>
        <w:adjustRightInd w:val="0"/>
        <w:spacing w:before="120"/>
        <w:jc w:val="both"/>
        <w:rPr>
          <w:b/>
          <w:i/>
          <w:lang w:eastAsia="ko-KR"/>
        </w:rPr>
      </w:pPr>
      <w:proofErr w:type="spellStart"/>
      <w:r>
        <w:rPr>
          <w:b/>
          <w:i/>
          <w:lang w:eastAsia="ko-KR"/>
        </w:rPr>
        <w:t>TGah</w:t>
      </w:r>
      <w:proofErr w:type="spellEnd"/>
      <w:r>
        <w:rPr>
          <w:b/>
          <w:i/>
          <w:lang w:eastAsia="ko-KR"/>
        </w:rPr>
        <w:t xml:space="preserve"> editor: </w:t>
      </w:r>
      <w:r>
        <w:rPr>
          <w:rFonts w:hint="eastAsia"/>
          <w:b/>
          <w:i/>
          <w:lang w:eastAsia="ko-KR"/>
        </w:rPr>
        <w:t xml:space="preserve">Insert the below definition to the </w:t>
      </w:r>
      <w:proofErr w:type="spellStart"/>
      <w:r>
        <w:rPr>
          <w:b/>
          <w:i/>
          <w:lang w:eastAsia="ko-KR"/>
        </w:rPr>
        <w:t>subclauses</w:t>
      </w:r>
      <w:proofErr w:type="spellEnd"/>
      <w:r>
        <w:rPr>
          <w:b/>
          <w:i/>
          <w:lang w:eastAsia="ko-KR"/>
        </w:rPr>
        <w:t xml:space="preserve"> </w:t>
      </w:r>
      <w:r>
        <w:rPr>
          <w:rFonts w:hint="eastAsia"/>
          <w:b/>
          <w:i/>
          <w:lang w:eastAsia="ko-KR"/>
        </w:rPr>
        <w:t>3.2</w:t>
      </w:r>
      <w:r>
        <w:rPr>
          <w:b/>
          <w:i/>
          <w:lang w:eastAsia="ko-KR"/>
        </w:rPr>
        <w:t>:</w:t>
      </w:r>
    </w:p>
    <w:p w:rsidR="00D4623C" w:rsidRDefault="00B71031" w:rsidP="00353A5C">
      <w:pPr>
        <w:jc w:val="both"/>
        <w:rPr>
          <w:rFonts w:ascii="TimesNewRomanPSMT" w:hAnsi="TimesNewRomanPSMT" w:cs="TimesNewRomanPSMT"/>
          <w:sz w:val="20"/>
          <w:lang w:val="en-US" w:eastAsia="ko-KR"/>
        </w:rPr>
      </w:pPr>
      <w:proofErr w:type="spellStart"/>
      <w:proofErr w:type="gramStart"/>
      <w:r w:rsidRPr="00D4623C">
        <w:rPr>
          <w:rStyle w:val="SC4204810"/>
          <w:u w:val="single"/>
        </w:rPr>
        <w:t>subchannel</w:t>
      </w:r>
      <w:proofErr w:type="spellEnd"/>
      <w:proofErr w:type="gramEnd"/>
      <w:r w:rsidRPr="00D4623C">
        <w:rPr>
          <w:rStyle w:val="SC4204810"/>
          <w:u w:val="single"/>
        </w:rPr>
        <w:t xml:space="preserve"> selective transmission</w:t>
      </w:r>
      <w:r w:rsidRPr="00D4623C">
        <w:rPr>
          <w:rStyle w:val="SC4204810"/>
          <w:rFonts w:hint="eastAsia"/>
          <w:u w:val="single"/>
          <w:lang w:eastAsia="ko-KR"/>
        </w:rPr>
        <w:t xml:space="preserve"> (SST) channel</w:t>
      </w:r>
      <w:r w:rsidRPr="00D4623C">
        <w:rPr>
          <w:rStyle w:val="SC4204810"/>
          <w:u w:val="single"/>
        </w:rPr>
        <w:t xml:space="preserve">: </w:t>
      </w:r>
      <w:r w:rsidR="00FC60A4" w:rsidRPr="00D4623C">
        <w:rPr>
          <w:rFonts w:hint="eastAsia"/>
          <w:color w:val="000000"/>
          <w:sz w:val="20"/>
          <w:u w:val="single"/>
          <w:lang w:val="en-US" w:eastAsia="ko-KR"/>
        </w:rPr>
        <w:t xml:space="preserve">Channel that is permitted for the </w:t>
      </w:r>
      <w:proofErr w:type="spellStart"/>
      <w:r w:rsidR="00FC60A4" w:rsidRPr="00D4623C">
        <w:rPr>
          <w:rFonts w:hint="eastAsia"/>
          <w:color w:val="000000"/>
          <w:sz w:val="20"/>
          <w:u w:val="single"/>
          <w:lang w:val="en-US" w:eastAsia="ko-KR"/>
        </w:rPr>
        <w:t>subchannel</w:t>
      </w:r>
      <w:proofErr w:type="spellEnd"/>
      <w:r w:rsidR="00FC60A4" w:rsidRPr="00D4623C">
        <w:rPr>
          <w:rFonts w:hint="eastAsia"/>
          <w:color w:val="000000"/>
          <w:sz w:val="20"/>
          <w:u w:val="single"/>
          <w:lang w:val="en-US" w:eastAsia="ko-KR"/>
        </w:rPr>
        <w:t xml:space="preserve"> selective transmission </w:t>
      </w:r>
      <w:r w:rsidR="00FC60A4" w:rsidRPr="00D4623C">
        <w:rPr>
          <w:color w:val="000000"/>
          <w:sz w:val="20"/>
          <w:u w:val="single"/>
          <w:lang w:val="en-US" w:eastAsia="ko-KR"/>
        </w:rPr>
        <w:t>indicated by either</w:t>
      </w:r>
      <w:r w:rsidR="00FC60A4" w:rsidRPr="00D4623C">
        <w:rPr>
          <w:rFonts w:hint="eastAsia"/>
          <w:color w:val="000000"/>
          <w:sz w:val="20"/>
          <w:u w:val="single"/>
          <w:lang w:val="en-US" w:eastAsia="ko-KR"/>
        </w:rPr>
        <w:t xml:space="preserve"> an SST element or an RPS element</w:t>
      </w:r>
      <w:r w:rsidR="00FC60A4" w:rsidRPr="00D4623C">
        <w:rPr>
          <w:rStyle w:val="SC4204810"/>
          <w:b w:val="0"/>
          <w:bCs w:val="0"/>
          <w:u w:val="single"/>
        </w:rPr>
        <w:t xml:space="preserve"> </w:t>
      </w:r>
    </w:p>
    <w:p w:rsidR="00021C69" w:rsidRPr="00021C69" w:rsidRDefault="00021C69" w:rsidP="007324D0">
      <w:pPr>
        <w:rPr>
          <w:rFonts w:ascii="TimesNewRomanPSMT" w:hAnsi="TimesNewRomanPSMT" w:cs="TimesNewRomanPSMT"/>
          <w:sz w:val="20"/>
          <w:lang w:val="en-US" w:eastAsia="ko-KR"/>
        </w:rPr>
      </w:pPr>
    </w:p>
    <w:sectPr w:rsidR="00021C69" w:rsidRPr="00021C6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D7" w:rsidRDefault="005236D7">
      <w:r>
        <w:separator/>
      </w:r>
    </w:p>
  </w:endnote>
  <w:endnote w:type="continuationSeparator" w:id="0">
    <w:p w:rsidR="005236D7" w:rsidRDefault="0052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8A0EE2">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EF72D6">
      <w:rPr>
        <w:noProof/>
      </w:rPr>
      <w:t>11</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D7" w:rsidRDefault="005236D7">
      <w:r>
        <w:separator/>
      </w:r>
    </w:p>
  </w:footnote>
  <w:footnote w:type="continuationSeparator" w:id="0">
    <w:p w:rsidR="005236D7" w:rsidRDefault="00523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446A34">
    <w:pPr>
      <w:pStyle w:val="a4"/>
      <w:tabs>
        <w:tab w:val="clear" w:pos="6480"/>
        <w:tab w:val="center" w:pos="4680"/>
        <w:tab w:val="right" w:pos="9360"/>
      </w:tabs>
    </w:pPr>
    <w:r>
      <w:rPr>
        <w:rFonts w:hint="eastAsia"/>
        <w:lang w:eastAsia="ko-KR"/>
      </w:rPr>
      <w:t>February 2015</w:t>
    </w:r>
    <w:r>
      <w:tab/>
    </w:r>
    <w:r>
      <w:tab/>
    </w:r>
    <w:fldSimple w:instr=" TITLE  \* MERGEFORMAT ">
      <w:r>
        <w:t>doc.: IEEE 802.11-1</w:t>
      </w:r>
      <w:r>
        <w:rPr>
          <w:rFonts w:hint="eastAsia"/>
          <w:lang w:eastAsia="ko-KR"/>
        </w:rPr>
        <w:t>5</w:t>
      </w:r>
      <w:r>
        <w:t>/</w:t>
      </w:r>
      <w:r w:rsidR="00D926A1">
        <w:rPr>
          <w:rFonts w:hint="eastAsia"/>
          <w:lang w:eastAsia="ko-KR"/>
        </w:rPr>
        <w:t>0268</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5709"/>
    <w:rsid w:val="000A6653"/>
    <w:rsid w:val="000A76BA"/>
    <w:rsid w:val="000B03AE"/>
    <w:rsid w:val="000B23CE"/>
    <w:rsid w:val="000B2F37"/>
    <w:rsid w:val="000B59B0"/>
    <w:rsid w:val="000C43A0"/>
    <w:rsid w:val="000C72A9"/>
    <w:rsid w:val="000D019F"/>
    <w:rsid w:val="000D174A"/>
    <w:rsid w:val="000D182C"/>
    <w:rsid w:val="000D276A"/>
    <w:rsid w:val="000D2F1B"/>
    <w:rsid w:val="000D4F5F"/>
    <w:rsid w:val="000D5682"/>
    <w:rsid w:val="000D5EBD"/>
    <w:rsid w:val="000D674F"/>
    <w:rsid w:val="000D6B93"/>
    <w:rsid w:val="000D7198"/>
    <w:rsid w:val="000D7C33"/>
    <w:rsid w:val="000E0494"/>
    <w:rsid w:val="000E159E"/>
    <w:rsid w:val="000E17C9"/>
    <w:rsid w:val="000E1C37"/>
    <w:rsid w:val="000E1D7B"/>
    <w:rsid w:val="000E4B82"/>
    <w:rsid w:val="000E720C"/>
    <w:rsid w:val="000F1923"/>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20298"/>
    <w:rsid w:val="0012149D"/>
    <w:rsid w:val="001215C0"/>
    <w:rsid w:val="00122D51"/>
    <w:rsid w:val="00123926"/>
    <w:rsid w:val="001275D7"/>
    <w:rsid w:val="0013115C"/>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3B00"/>
    <w:rsid w:val="00165BE6"/>
    <w:rsid w:val="00166FB5"/>
    <w:rsid w:val="00171C0D"/>
    <w:rsid w:val="00172DD9"/>
    <w:rsid w:val="001738FD"/>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77C0"/>
    <w:rsid w:val="001A2240"/>
    <w:rsid w:val="001A3BC6"/>
    <w:rsid w:val="001A7DFA"/>
    <w:rsid w:val="001B01F0"/>
    <w:rsid w:val="001B252D"/>
    <w:rsid w:val="001B2904"/>
    <w:rsid w:val="001B2EE1"/>
    <w:rsid w:val="001B63BC"/>
    <w:rsid w:val="001B6F32"/>
    <w:rsid w:val="001C7CCE"/>
    <w:rsid w:val="001D0C84"/>
    <w:rsid w:val="001D15ED"/>
    <w:rsid w:val="001D2F11"/>
    <w:rsid w:val="001D328B"/>
    <w:rsid w:val="001D40F5"/>
    <w:rsid w:val="001D4A93"/>
    <w:rsid w:val="001E0102"/>
    <w:rsid w:val="001E0946"/>
    <w:rsid w:val="001E4E63"/>
    <w:rsid w:val="001E627C"/>
    <w:rsid w:val="001E7C32"/>
    <w:rsid w:val="001E7D03"/>
    <w:rsid w:val="001F0210"/>
    <w:rsid w:val="001F10F7"/>
    <w:rsid w:val="001F13CA"/>
    <w:rsid w:val="001F2C58"/>
    <w:rsid w:val="001F3DB9"/>
    <w:rsid w:val="001F3DC2"/>
    <w:rsid w:val="001F491C"/>
    <w:rsid w:val="001F5337"/>
    <w:rsid w:val="001F5C29"/>
    <w:rsid w:val="001F5D16"/>
    <w:rsid w:val="0020013A"/>
    <w:rsid w:val="0020462A"/>
    <w:rsid w:val="002060E6"/>
    <w:rsid w:val="00210DDD"/>
    <w:rsid w:val="0021163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4A61"/>
    <w:rsid w:val="002A4AE4"/>
    <w:rsid w:val="002B5563"/>
    <w:rsid w:val="002C0438"/>
    <w:rsid w:val="002C239F"/>
    <w:rsid w:val="002C6B4F"/>
    <w:rsid w:val="002C6C28"/>
    <w:rsid w:val="002C72E1"/>
    <w:rsid w:val="002D0FFF"/>
    <w:rsid w:val="002D1D40"/>
    <w:rsid w:val="002D3EAE"/>
    <w:rsid w:val="002D518F"/>
    <w:rsid w:val="002D6958"/>
    <w:rsid w:val="002D7CBB"/>
    <w:rsid w:val="002D7ED5"/>
    <w:rsid w:val="002E1B18"/>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27AB"/>
    <w:rsid w:val="003235C4"/>
    <w:rsid w:val="00325AB6"/>
    <w:rsid w:val="003266AB"/>
    <w:rsid w:val="003308A8"/>
    <w:rsid w:val="00333B45"/>
    <w:rsid w:val="00337883"/>
    <w:rsid w:val="0034017F"/>
    <w:rsid w:val="00342077"/>
    <w:rsid w:val="003449F9"/>
    <w:rsid w:val="003479E4"/>
    <w:rsid w:val="00347C43"/>
    <w:rsid w:val="0035125F"/>
    <w:rsid w:val="00351CF9"/>
    <w:rsid w:val="0035278B"/>
    <w:rsid w:val="003527BB"/>
    <w:rsid w:val="00353A5C"/>
    <w:rsid w:val="003601EA"/>
    <w:rsid w:val="00360C87"/>
    <w:rsid w:val="003614A5"/>
    <w:rsid w:val="003620A2"/>
    <w:rsid w:val="003633C3"/>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7414"/>
    <w:rsid w:val="003E7F99"/>
    <w:rsid w:val="003F2D6C"/>
    <w:rsid w:val="00400976"/>
    <w:rsid w:val="004014AE"/>
    <w:rsid w:val="00403645"/>
    <w:rsid w:val="004051EE"/>
    <w:rsid w:val="00407C5B"/>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1E6"/>
    <w:rsid w:val="004F0520"/>
    <w:rsid w:val="004F0CB7"/>
    <w:rsid w:val="004F2E3E"/>
    <w:rsid w:val="004F3811"/>
    <w:rsid w:val="004F4564"/>
    <w:rsid w:val="004F5FF7"/>
    <w:rsid w:val="004F6FDD"/>
    <w:rsid w:val="0050128F"/>
    <w:rsid w:val="00501E52"/>
    <w:rsid w:val="00504958"/>
    <w:rsid w:val="00504AA2"/>
    <w:rsid w:val="00505E96"/>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95C"/>
    <w:rsid w:val="00600A10"/>
    <w:rsid w:val="0060167F"/>
    <w:rsid w:val="00606A40"/>
    <w:rsid w:val="00610B12"/>
    <w:rsid w:val="006111BB"/>
    <w:rsid w:val="006139D2"/>
    <w:rsid w:val="00615E8C"/>
    <w:rsid w:val="00621286"/>
    <w:rsid w:val="0062238F"/>
    <w:rsid w:val="0062254C"/>
    <w:rsid w:val="0062298E"/>
    <w:rsid w:val="0062350A"/>
    <w:rsid w:val="00623CD3"/>
    <w:rsid w:val="0062440B"/>
    <w:rsid w:val="006254B0"/>
    <w:rsid w:val="006278F8"/>
    <w:rsid w:val="006302F7"/>
    <w:rsid w:val="00631EB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3202"/>
    <w:rsid w:val="006976B8"/>
    <w:rsid w:val="006A14C9"/>
    <w:rsid w:val="006A1704"/>
    <w:rsid w:val="006A3A0E"/>
    <w:rsid w:val="006A3EB3"/>
    <w:rsid w:val="006A4EAE"/>
    <w:rsid w:val="006A503E"/>
    <w:rsid w:val="006A59BC"/>
    <w:rsid w:val="006A7F86"/>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11E05"/>
    <w:rsid w:val="00714BBA"/>
    <w:rsid w:val="00716A9B"/>
    <w:rsid w:val="00716BDB"/>
    <w:rsid w:val="00721EEC"/>
    <w:rsid w:val="007220CF"/>
    <w:rsid w:val="00724942"/>
    <w:rsid w:val="00724C3F"/>
    <w:rsid w:val="0072506D"/>
    <w:rsid w:val="00727341"/>
    <w:rsid w:val="007324D0"/>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FC5"/>
    <w:rsid w:val="00804148"/>
    <w:rsid w:val="0081078F"/>
    <w:rsid w:val="008138C1"/>
    <w:rsid w:val="00816B48"/>
    <w:rsid w:val="008170E9"/>
    <w:rsid w:val="008176AF"/>
    <w:rsid w:val="00817DFB"/>
    <w:rsid w:val="008204A2"/>
    <w:rsid w:val="008208CB"/>
    <w:rsid w:val="00820B60"/>
    <w:rsid w:val="00822142"/>
    <w:rsid w:val="00822EA3"/>
    <w:rsid w:val="0082437A"/>
    <w:rsid w:val="00827D32"/>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1338"/>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0EE2"/>
    <w:rsid w:val="008A510E"/>
    <w:rsid w:val="008A5AFD"/>
    <w:rsid w:val="008A7065"/>
    <w:rsid w:val="008B08C2"/>
    <w:rsid w:val="008B47B4"/>
    <w:rsid w:val="008B5396"/>
    <w:rsid w:val="008C2E5B"/>
    <w:rsid w:val="008C4913"/>
    <w:rsid w:val="008C5478"/>
    <w:rsid w:val="008C57E5"/>
    <w:rsid w:val="008C5AD6"/>
    <w:rsid w:val="008C5D4E"/>
    <w:rsid w:val="008C7A4B"/>
    <w:rsid w:val="008D0C05"/>
    <w:rsid w:val="008D4D5A"/>
    <w:rsid w:val="008D71CE"/>
    <w:rsid w:val="008E041E"/>
    <w:rsid w:val="008E0E94"/>
    <w:rsid w:val="008E1C16"/>
    <w:rsid w:val="008E444B"/>
    <w:rsid w:val="008E54E3"/>
    <w:rsid w:val="008E75DA"/>
    <w:rsid w:val="008F039B"/>
    <w:rsid w:val="008F1C67"/>
    <w:rsid w:val="008F238D"/>
    <w:rsid w:val="008F4EAA"/>
    <w:rsid w:val="008F67A6"/>
    <w:rsid w:val="00900DEB"/>
    <w:rsid w:val="00902979"/>
    <w:rsid w:val="00905A7F"/>
    <w:rsid w:val="00905F9F"/>
    <w:rsid w:val="00906F9C"/>
    <w:rsid w:val="00910F8F"/>
    <w:rsid w:val="0091118D"/>
    <w:rsid w:val="0092075E"/>
    <w:rsid w:val="009225A7"/>
    <w:rsid w:val="009237A3"/>
    <w:rsid w:val="0092754A"/>
    <w:rsid w:val="00927FEB"/>
    <w:rsid w:val="009327E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24DF"/>
    <w:rsid w:val="0098405A"/>
    <w:rsid w:val="00987662"/>
    <w:rsid w:val="00991A93"/>
    <w:rsid w:val="00994A4F"/>
    <w:rsid w:val="009A0E5E"/>
    <w:rsid w:val="009A2737"/>
    <w:rsid w:val="009A5311"/>
    <w:rsid w:val="009B09CD"/>
    <w:rsid w:val="009B2383"/>
    <w:rsid w:val="009B26EF"/>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1E2"/>
    <w:rsid w:val="009F1DC7"/>
    <w:rsid w:val="009F3F07"/>
    <w:rsid w:val="009F59DD"/>
    <w:rsid w:val="009F707E"/>
    <w:rsid w:val="00A00DF9"/>
    <w:rsid w:val="00A00EE5"/>
    <w:rsid w:val="00A049E2"/>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354C"/>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7D47"/>
    <w:rsid w:val="00B7006B"/>
    <w:rsid w:val="00B70EEE"/>
    <w:rsid w:val="00B71031"/>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5A69"/>
    <w:rsid w:val="00C46AA2"/>
    <w:rsid w:val="00C542F0"/>
    <w:rsid w:val="00C54305"/>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2591"/>
    <w:rsid w:val="00CA6934"/>
    <w:rsid w:val="00CA6C80"/>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639A"/>
    <w:rsid w:val="00D07ABE"/>
    <w:rsid w:val="00D1008D"/>
    <w:rsid w:val="00D10395"/>
    <w:rsid w:val="00D17CDD"/>
    <w:rsid w:val="00D24B41"/>
    <w:rsid w:val="00D26EB4"/>
    <w:rsid w:val="00D307A6"/>
    <w:rsid w:val="00D30843"/>
    <w:rsid w:val="00D31D0B"/>
    <w:rsid w:val="00D36C35"/>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40405"/>
    <w:rsid w:val="00E4056F"/>
    <w:rsid w:val="00E440E4"/>
    <w:rsid w:val="00E53C1B"/>
    <w:rsid w:val="00E544BE"/>
    <w:rsid w:val="00E54D26"/>
    <w:rsid w:val="00E55A03"/>
    <w:rsid w:val="00E5708C"/>
    <w:rsid w:val="00E610D6"/>
    <w:rsid w:val="00E64245"/>
    <w:rsid w:val="00E65013"/>
    <w:rsid w:val="00E66BC9"/>
    <w:rsid w:val="00E67BAE"/>
    <w:rsid w:val="00E71686"/>
    <w:rsid w:val="00E71C91"/>
    <w:rsid w:val="00E740A5"/>
    <w:rsid w:val="00E74E87"/>
    <w:rsid w:val="00E772DB"/>
    <w:rsid w:val="00E80182"/>
    <w:rsid w:val="00E8027B"/>
    <w:rsid w:val="00E81437"/>
    <w:rsid w:val="00E839F1"/>
    <w:rsid w:val="00E873C2"/>
    <w:rsid w:val="00E874AD"/>
    <w:rsid w:val="00E91460"/>
    <w:rsid w:val="00E9535F"/>
    <w:rsid w:val="00EA180E"/>
    <w:rsid w:val="00EA1D27"/>
    <w:rsid w:val="00EA2776"/>
    <w:rsid w:val="00EA2CE4"/>
    <w:rsid w:val="00EA48D0"/>
    <w:rsid w:val="00EA6DCB"/>
    <w:rsid w:val="00EB41C2"/>
    <w:rsid w:val="00EB5ADB"/>
    <w:rsid w:val="00EC1F76"/>
    <w:rsid w:val="00EC75FF"/>
    <w:rsid w:val="00ED0D63"/>
    <w:rsid w:val="00ED6FC5"/>
    <w:rsid w:val="00EE2AF3"/>
    <w:rsid w:val="00EE3DE3"/>
    <w:rsid w:val="00EE4035"/>
    <w:rsid w:val="00EE55B2"/>
    <w:rsid w:val="00EE7DA9"/>
    <w:rsid w:val="00EF134A"/>
    <w:rsid w:val="00EF34D3"/>
    <w:rsid w:val="00EF4238"/>
    <w:rsid w:val="00EF6B9E"/>
    <w:rsid w:val="00EF72D6"/>
    <w:rsid w:val="00F0401B"/>
    <w:rsid w:val="00F04FF6"/>
    <w:rsid w:val="00F06FF1"/>
    <w:rsid w:val="00F109FC"/>
    <w:rsid w:val="00F13E62"/>
    <w:rsid w:val="00F15600"/>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4832"/>
    <w:rsid w:val="00FB745B"/>
    <w:rsid w:val="00FB76EE"/>
    <w:rsid w:val="00FC18E0"/>
    <w:rsid w:val="00FC1A72"/>
    <w:rsid w:val="00FC20C3"/>
    <w:rsid w:val="00FC29BA"/>
    <w:rsid w:val="00FC2BFD"/>
    <w:rsid w:val="00FC2E2C"/>
    <w:rsid w:val="00FC4D17"/>
    <w:rsid w:val="00FC60A4"/>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CC71-4E7B-4CDB-BFDA-D83AF329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6543</TotalTime>
  <Pages>11</Pages>
  <Words>2967</Words>
  <Characters>16916</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19844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179</cp:revision>
  <cp:lastPrinted>2010-05-04T03:47:00Z</cp:lastPrinted>
  <dcterms:created xsi:type="dcterms:W3CDTF">2014-04-03T02:37:00Z</dcterms:created>
  <dcterms:modified xsi:type="dcterms:W3CDTF">2015-02-22T04:41:00Z</dcterms:modified>
</cp:coreProperties>
</file>