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25609A" w:rsidRDefault="0025609A" w:rsidP="006D3A12">
            <w:pPr>
              <w:pStyle w:val="T2"/>
            </w:pPr>
            <w:r>
              <w:t>Minutes</w:t>
            </w:r>
            <w:r w:rsidR="006D3A12">
              <w:t xml:space="preserve"> of IEEE 802.11 WG Meetings Jan 2015</w:t>
            </w:r>
            <w:r>
              <w:t xml:space="preserve"> </w:t>
            </w:r>
            <w:r w:rsidR="006D3A12">
              <w:t>Xiamen</w:t>
            </w:r>
            <w:r>
              <w:t>, China</w:t>
            </w:r>
          </w:p>
        </w:tc>
      </w:tr>
      <w:tr w:rsidR="00CA09B2">
        <w:trPr>
          <w:trHeight w:val="359"/>
          <w:jc w:val="center"/>
        </w:trPr>
        <w:tc>
          <w:tcPr>
            <w:tcW w:w="9576" w:type="dxa"/>
            <w:gridSpan w:val="5"/>
            <w:vAlign w:val="center"/>
          </w:tcPr>
          <w:p w:rsidR="00CA09B2" w:rsidRDefault="00CA09B2" w:rsidP="0025609A">
            <w:pPr>
              <w:pStyle w:val="T2"/>
              <w:ind w:left="0"/>
              <w:rPr>
                <w:sz w:val="20"/>
              </w:rPr>
            </w:pPr>
            <w:r>
              <w:rPr>
                <w:sz w:val="20"/>
              </w:rPr>
              <w:t>Date:</w:t>
            </w:r>
            <w:r w:rsidR="006D3A12">
              <w:rPr>
                <w:b w:val="0"/>
                <w:sz w:val="20"/>
              </w:rPr>
              <w:t xml:space="preserve"> 2015-01</w:t>
            </w:r>
            <w:r w:rsidR="0025609A">
              <w:rPr>
                <w:b w:val="0"/>
                <w:sz w:val="20"/>
              </w:rPr>
              <w:t>-</w:t>
            </w:r>
            <w:r w:rsidR="006D3A12">
              <w:rPr>
                <w:b w:val="0"/>
                <w:sz w:val="20"/>
              </w:rPr>
              <w:t>2</w:t>
            </w:r>
            <w:r w:rsidR="007629F3">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6D3A12">
            <w:pPr>
              <w:pStyle w:val="T2"/>
              <w:spacing w:after="0"/>
              <w:ind w:left="0" w:right="0"/>
              <w:rPr>
                <w:b w:val="0"/>
                <w:sz w:val="20"/>
              </w:rPr>
            </w:pPr>
            <w:r>
              <w:rPr>
                <w:b w:val="0"/>
                <w:sz w:val="20"/>
              </w:rPr>
              <w:t>Dorothy Stanley</w:t>
            </w:r>
          </w:p>
        </w:tc>
        <w:tc>
          <w:tcPr>
            <w:tcW w:w="2064" w:type="dxa"/>
            <w:vAlign w:val="center"/>
          </w:tcPr>
          <w:p w:rsidR="00CA09B2" w:rsidRDefault="006D3A12">
            <w:pPr>
              <w:pStyle w:val="T2"/>
              <w:spacing w:after="0"/>
              <w:ind w:left="0" w:right="0"/>
              <w:rPr>
                <w:b w:val="0"/>
                <w:sz w:val="20"/>
              </w:rPr>
            </w:pPr>
            <w:r>
              <w:rPr>
                <w:b w:val="0"/>
                <w:sz w:val="20"/>
              </w:rPr>
              <w:t>Aruba Networks</w:t>
            </w:r>
          </w:p>
        </w:tc>
        <w:tc>
          <w:tcPr>
            <w:tcW w:w="2814" w:type="dxa"/>
            <w:vAlign w:val="center"/>
          </w:tcPr>
          <w:p w:rsidR="0025609A" w:rsidRDefault="006D3A12">
            <w:pPr>
              <w:pStyle w:val="T2"/>
              <w:spacing w:after="0"/>
              <w:ind w:left="0" w:right="0"/>
              <w:rPr>
                <w:b w:val="0"/>
                <w:sz w:val="20"/>
              </w:rPr>
            </w:pPr>
            <w:r>
              <w:rPr>
                <w:b w:val="0"/>
                <w:sz w:val="20"/>
              </w:rPr>
              <w:t>1344 Crossman Ave Sunnyvale, CA 94089</w:t>
            </w:r>
          </w:p>
        </w:tc>
        <w:tc>
          <w:tcPr>
            <w:tcW w:w="1715" w:type="dxa"/>
            <w:vAlign w:val="center"/>
          </w:tcPr>
          <w:p w:rsidR="00CA09B2" w:rsidRPr="006D3A12" w:rsidRDefault="006D3A12">
            <w:pPr>
              <w:pStyle w:val="T2"/>
              <w:spacing w:after="0"/>
              <w:ind w:left="0" w:right="0"/>
              <w:rPr>
                <w:b w:val="0"/>
                <w:sz w:val="20"/>
              </w:rPr>
            </w:pPr>
            <w:r w:rsidRPr="006D3A12">
              <w:rPr>
                <w:b w:val="0"/>
                <w:sz w:val="22"/>
              </w:rPr>
              <w:t>408-227-4500</w:t>
            </w:r>
          </w:p>
        </w:tc>
        <w:tc>
          <w:tcPr>
            <w:tcW w:w="1647" w:type="dxa"/>
            <w:vAlign w:val="center"/>
          </w:tcPr>
          <w:p w:rsidR="00CA09B2" w:rsidRDefault="006D3A12">
            <w:pPr>
              <w:pStyle w:val="T2"/>
              <w:spacing w:after="0"/>
              <w:ind w:left="0" w:right="0"/>
              <w:rPr>
                <w:b w:val="0"/>
                <w:sz w:val="16"/>
              </w:rPr>
            </w:pPr>
            <w:r>
              <w:rPr>
                <w:b w:val="0"/>
                <w:sz w:val="18"/>
              </w:rPr>
              <w:t>dstanley@arubanetworks.com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D3137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5B81" w:rsidRDefault="002D5B81">
                            <w:pPr>
                              <w:pStyle w:val="T1"/>
                              <w:spacing w:after="120"/>
                            </w:pPr>
                            <w:r>
                              <w:t>Abstract</w:t>
                            </w:r>
                          </w:p>
                          <w:p w:rsidR="002D5B81" w:rsidRDefault="002D5B81">
                            <w:pPr>
                              <w:jc w:val="both"/>
                            </w:pPr>
                            <w:r>
                              <w:t xml:space="preserve">IEEE 802.11 Working Group </w:t>
                            </w:r>
                            <w:r w:rsidR="007629F3">
                              <w:t>meeting minutes for the 802.11</w:t>
                            </w:r>
                            <w:r>
                              <w:t xml:space="preserve"> China Interim in Xiamen, China.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D5B81" w:rsidRDefault="002D5B81">
                      <w:pPr>
                        <w:pStyle w:val="T1"/>
                        <w:spacing w:after="120"/>
                      </w:pPr>
                      <w:r>
                        <w:t>Abstract</w:t>
                      </w:r>
                    </w:p>
                    <w:p w:rsidR="002D5B81" w:rsidRDefault="002D5B81">
                      <w:pPr>
                        <w:jc w:val="both"/>
                      </w:pPr>
                      <w:r>
                        <w:t xml:space="preserve">IEEE 802.11 Working Group </w:t>
                      </w:r>
                      <w:r w:rsidR="007629F3">
                        <w:t>meeting minutes for the 802.11</w:t>
                      </w:r>
                      <w:r>
                        <w:t xml:space="preserve"> China Interim in Xiamen, China.</w:t>
                      </w:r>
                    </w:p>
                  </w:txbxContent>
                </v:textbox>
              </v:shape>
            </w:pict>
          </mc:Fallback>
        </mc:AlternateContent>
      </w:r>
    </w:p>
    <w:p w:rsidR="00CA09B2" w:rsidRDefault="00CA09B2" w:rsidP="00032952">
      <w:r>
        <w:br w:type="page"/>
      </w:r>
      <w:bookmarkStart w:id="0" w:name="_GoBack"/>
      <w:bookmarkEnd w:id="0"/>
    </w:p>
    <w:p w:rsidR="00CA09B2" w:rsidRPr="006C5B2A" w:rsidRDefault="00032952" w:rsidP="00032952">
      <w:pPr>
        <w:pStyle w:val="ListParagraph"/>
        <w:numPr>
          <w:ilvl w:val="0"/>
          <w:numId w:val="1"/>
        </w:numPr>
        <w:rPr>
          <w:sz w:val="24"/>
        </w:rPr>
      </w:pPr>
      <w:r w:rsidRPr="006C5B2A">
        <w:rPr>
          <w:sz w:val="24"/>
        </w:rPr>
        <w:lastRenderedPageBreak/>
        <w:t xml:space="preserve">Opening IEEE 802.11WG Meeting of the IEEE 802.11aj Interim Session </w:t>
      </w:r>
      <w:r w:rsidR="002D5B81">
        <w:rPr>
          <w:sz w:val="24"/>
        </w:rPr>
        <w:t>Xiamen</w:t>
      </w:r>
      <w:r w:rsidRPr="006C5B2A">
        <w:rPr>
          <w:sz w:val="24"/>
        </w:rPr>
        <w:t>, China</w:t>
      </w:r>
    </w:p>
    <w:p w:rsidR="00032952" w:rsidRPr="006C5B2A" w:rsidRDefault="00032952" w:rsidP="00032952">
      <w:pPr>
        <w:pStyle w:val="ListParagraph"/>
        <w:numPr>
          <w:ilvl w:val="1"/>
          <w:numId w:val="1"/>
        </w:numPr>
        <w:rPr>
          <w:sz w:val="24"/>
        </w:rPr>
      </w:pPr>
      <w:r w:rsidRPr="006C5B2A">
        <w:rPr>
          <w:sz w:val="24"/>
        </w:rPr>
        <w:t xml:space="preserve">Meeting called to order by 802.11 WG </w:t>
      </w:r>
      <w:r w:rsidR="002D5B81">
        <w:rPr>
          <w:sz w:val="24"/>
        </w:rPr>
        <w:t>2</w:t>
      </w:r>
      <w:r w:rsidR="002D5B81" w:rsidRPr="002D5B81">
        <w:rPr>
          <w:sz w:val="24"/>
          <w:vertAlign w:val="superscript"/>
        </w:rPr>
        <w:t>nd</w:t>
      </w:r>
      <w:r w:rsidR="002D5B81">
        <w:rPr>
          <w:sz w:val="24"/>
        </w:rPr>
        <w:t xml:space="preserve"> Vice Chair, Dorothy STANLEY, at 9:03 am 21</w:t>
      </w:r>
      <w:r w:rsidRPr="006C5B2A">
        <w:rPr>
          <w:sz w:val="24"/>
        </w:rPr>
        <w:t xml:space="preserve"> </w:t>
      </w:r>
      <w:r w:rsidR="002D5B81">
        <w:rPr>
          <w:sz w:val="24"/>
        </w:rPr>
        <w:t>January 2015</w:t>
      </w:r>
    </w:p>
    <w:p w:rsidR="00032952" w:rsidRPr="006C5B2A" w:rsidRDefault="00032952" w:rsidP="00032952">
      <w:pPr>
        <w:pStyle w:val="ListParagraph"/>
        <w:numPr>
          <w:ilvl w:val="1"/>
          <w:numId w:val="1"/>
        </w:numPr>
        <w:rPr>
          <w:sz w:val="24"/>
        </w:rPr>
      </w:pPr>
      <w:r w:rsidRPr="006C5B2A">
        <w:rPr>
          <w:sz w:val="24"/>
        </w:rPr>
        <w:t xml:space="preserve"> Introduction of WG Officers in attendance:</w:t>
      </w:r>
    </w:p>
    <w:p w:rsidR="00032952" w:rsidRPr="006C5B2A" w:rsidRDefault="00E4570C" w:rsidP="00032952">
      <w:pPr>
        <w:pStyle w:val="ListParagraph"/>
        <w:numPr>
          <w:ilvl w:val="2"/>
          <w:numId w:val="1"/>
        </w:numPr>
        <w:rPr>
          <w:sz w:val="24"/>
        </w:rPr>
      </w:pPr>
      <w:r>
        <w:rPr>
          <w:sz w:val="24"/>
        </w:rPr>
        <w:t>Dorothy STANLEY</w:t>
      </w:r>
      <w:r w:rsidR="007629F3">
        <w:rPr>
          <w:sz w:val="24"/>
        </w:rPr>
        <w:t xml:space="preserve"> (Aruba Networks)</w:t>
      </w:r>
      <w:r w:rsidR="00032952" w:rsidRPr="006C5B2A">
        <w:rPr>
          <w:sz w:val="24"/>
        </w:rPr>
        <w:t xml:space="preserve"> – IEEE </w:t>
      </w:r>
      <w:r>
        <w:rPr>
          <w:sz w:val="24"/>
        </w:rPr>
        <w:t>802.11 2</w:t>
      </w:r>
      <w:r w:rsidRPr="00E4570C">
        <w:rPr>
          <w:sz w:val="24"/>
          <w:vertAlign w:val="superscript"/>
        </w:rPr>
        <w:t>nd</w:t>
      </w:r>
      <w:r>
        <w:rPr>
          <w:sz w:val="24"/>
        </w:rPr>
        <w:t xml:space="preserve"> </w:t>
      </w:r>
      <w:r w:rsidR="00032952" w:rsidRPr="006C5B2A">
        <w:rPr>
          <w:sz w:val="24"/>
        </w:rPr>
        <w:t>Vice Chair</w:t>
      </w:r>
      <w:r w:rsidR="006A17CF" w:rsidRPr="006C5B2A">
        <w:rPr>
          <w:sz w:val="24"/>
        </w:rPr>
        <w:t xml:space="preserve"> – Acting WG Secretary for this session.</w:t>
      </w:r>
    </w:p>
    <w:p w:rsidR="00032952" w:rsidRPr="006C5B2A" w:rsidRDefault="00E4570C" w:rsidP="00032952">
      <w:pPr>
        <w:pStyle w:val="ListParagraph"/>
        <w:numPr>
          <w:ilvl w:val="1"/>
          <w:numId w:val="1"/>
        </w:numPr>
        <w:rPr>
          <w:sz w:val="24"/>
        </w:rPr>
      </w:pPr>
      <w:r>
        <w:rPr>
          <w:sz w:val="24"/>
        </w:rPr>
        <w:t>Welcome to</w:t>
      </w:r>
      <w:r w:rsidR="00032952" w:rsidRPr="006C5B2A">
        <w:rPr>
          <w:sz w:val="24"/>
        </w:rPr>
        <w:t xml:space="preserve"> attending participants</w:t>
      </w:r>
    </w:p>
    <w:p w:rsidR="00032952" w:rsidRPr="006C5B2A" w:rsidRDefault="00032952" w:rsidP="00032952">
      <w:pPr>
        <w:pStyle w:val="ListParagraph"/>
        <w:numPr>
          <w:ilvl w:val="2"/>
          <w:numId w:val="1"/>
        </w:numPr>
        <w:rPr>
          <w:sz w:val="24"/>
        </w:rPr>
      </w:pPr>
      <w:r w:rsidRPr="006C5B2A">
        <w:rPr>
          <w:sz w:val="24"/>
        </w:rPr>
        <w:t>See appendix A for list of attendees</w:t>
      </w:r>
      <w:r w:rsidR="00BC162C">
        <w:rPr>
          <w:sz w:val="24"/>
        </w:rPr>
        <w:t>, and Appendix B for a photo of attendees.</w:t>
      </w:r>
    </w:p>
    <w:p w:rsidR="00032952" w:rsidRDefault="00E4570C" w:rsidP="00032952">
      <w:pPr>
        <w:pStyle w:val="ListParagraph"/>
        <w:numPr>
          <w:ilvl w:val="1"/>
          <w:numId w:val="1"/>
        </w:numPr>
        <w:rPr>
          <w:sz w:val="24"/>
        </w:rPr>
      </w:pPr>
      <w:r>
        <w:rPr>
          <w:sz w:val="24"/>
        </w:rPr>
        <w:t>Introduction of Agenda 11-15/0203r1</w:t>
      </w:r>
    </w:p>
    <w:p w:rsidR="0032762B" w:rsidRDefault="0032762B" w:rsidP="0032762B">
      <w:pPr>
        <w:pStyle w:val="ListParagraph"/>
        <w:numPr>
          <w:ilvl w:val="2"/>
          <w:numId w:val="1"/>
        </w:numPr>
        <w:rPr>
          <w:sz w:val="24"/>
        </w:rPr>
      </w:pPr>
      <w:r>
        <w:rPr>
          <w:sz w:val="24"/>
        </w:rPr>
        <w:t>Review of proposed agenda. No modifications proposed.</w:t>
      </w:r>
    </w:p>
    <w:p w:rsidR="0032762B" w:rsidRPr="0032762B" w:rsidRDefault="0032762B" w:rsidP="0032762B">
      <w:pPr>
        <w:pStyle w:val="ListParagraph"/>
        <w:numPr>
          <w:ilvl w:val="2"/>
          <w:numId w:val="1"/>
        </w:numPr>
        <w:rPr>
          <w:lang w:val="en-US"/>
        </w:rPr>
      </w:pPr>
      <w:r>
        <w:rPr>
          <w:sz w:val="24"/>
        </w:rPr>
        <w:t xml:space="preserve">MOTION to approve the WG11 agenda as shown in 11-15-0203r1. </w:t>
      </w:r>
    </w:p>
    <w:p w:rsidR="0032762B" w:rsidRPr="0032762B" w:rsidRDefault="0032762B" w:rsidP="0032762B">
      <w:pPr>
        <w:pStyle w:val="ListParagraph"/>
        <w:numPr>
          <w:ilvl w:val="3"/>
          <w:numId w:val="1"/>
        </w:numPr>
        <w:rPr>
          <w:lang w:val="en-US"/>
        </w:rPr>
      </w:pPr>
      <w:r>
        <w:rPr>
          <w:sz w:val="24"/>
        </w:rPr>
        <w:t xml:space="preserve">Moved by Xiaoming PENG, Seconded by </w:t>
      </w:r>
      <w:r w:rsidRPr="0032762B">
        <w:rPr>
          <w:bCs/>
          <w:lang w:val="en-US"/>
        </w:rPr>
        <w:t>Haiming WANG</w:t>
      </w:r>
    </w:p>
    <w:p w:rsidR="0032762B" w:rsidRDefault="0032762B" w:rsidP="0032762B">
      <w:pPr>
        <w:pStyle w:val="ListParagraph"/>
        <w:numPr>
          <w:ilvl w:val="3"/>
          <w:numId w:val="1"/>
        </w:numPr>
        <w:rPr>
          <w:sz w:val="24"/>
        </w:rPr>
      </w:pPr>
      <w:r>
        <w:rPr>
          <w:sz w:val="24"/>
        </w:rPr>
        <w:t>No discussion</w:t>
      </w:r>
    </w:p>
    <w:p w:rsidR="0032762B" w:rsidRPr="006C5B2A" w:rsidRDefault="0032762B" w:rsidP="0032762B">
      <w:pPr>
        <w:pStyle w:val="ListParagraph"/>
        <w:numPr>
          <w:ilvl w:val="3"/>
          <w:numId w:val="1"/>
        </w:numPr>
        <w:rPr>
          <w:sz w:val="24"/>
        </w:rPr>
      </w:pPr>
      <w:r>
        <w:rPr>
          <w:sz w:val="24"/>
        </w:rPr>
        <w:t>Approved by unanimous consent</w:t>
      </w:r>
    </w:p>
    <w:p w:rsidR="006A17CF" w:rsidRPr="006C5B2A" w:rsidRDefault="00146F18" w:rsidP="00032952">
      <w:pPr>
        <w:pStyle w:val="ListParagraph"/>
        <w:numPr>
          <w:ilvl w:val="1"/>
          <w:numId w:val="1"/>
        </w:numPr>
        <w:rPr>
          <w:sz w:val="24"/>
        </w:rPr>
      </w:pPr>
      <w:r>
        <w:rPr>
          <w:sz w:val="24"/>
        </w:rPr>
        <w:t>Courtesy</w:t>
      </w:r>
      <w:r w:rsidR="006A17CF" w:rsidRPr="006C5B2A">
        <w:rPr>
          <w:sz w:val="24"/>
        </w:rPr>
        <w:t xml:space="preserve"> Notice</w:t>
      </w:r>
      <w:r>
        <w:rPr>
          <w:sz w:val="24"/>
        </w:rPr>
        <w:t xml:space="preserve"> shown</w:t>
      </w:r>
    </w:p>
    <w:p w:rsidR="00032952" w:rsidRPr="006C5B2A" w:rsidRDefault="006A17CF" w:rsidP="00032952">
      <w:pPr>
        <w:pStyle w:val="ListParagraph"/>
        <w:numPr>
          <w:ilvl w:val="1"/>
          <w:numId w:val="1"/>
        </w:numPr>
        <w:rPr>
          <w:sz w:val="24"/>
        </w:rPr>
      </w:pPr>
      <w:r w:rsidRPr="006C5B2A">
        <w:rPr>
          <w:sz w:val="24"/>
        </w:rPr>
        <w:t>Patent Policy and Ground Rules reviewed</w:t>
      </w:r>
    </w:p>
    <w:p w:rsidR="006A17CF" w:rsidRPr="006C5B2A" w:rsidRDefault="00E4570C" w:rsidP="006A17CF">
      <w:pPr>
        <w:pStyle w:val="ListParagraph"/>
        <w:numPr>
          <w:ilvl w:val="2"/>
          <w:numId w:val="1"/>
        </w:numPr>
        <w:rPr>
          <w:sz w:val="24"/>
        </w:rPr>
      </w:pPr>
      <w:r>
        <w:rPr>
          <w:sz w:val="24"/>
        </w:rPr>
        <w:t>See 11-15/0204</w:t>
      </w:r>
      <w:r w:rsidR="0032762B">
        <w:rPr>
          <w:sz w:val="24"/>
        </w:rPr>
        <w:t>r0 slides 4-7</w:t>
      </w:r>
    </w:p>
    <w:p w:rsidR="006A17CF" w:rsidRPr="006C5B2A" w:rsidRDefault="006A17CF" w:rsidP="006A17CF">
      <w:pPr>
        <w:pStyle w:val="ListParagraph"/>
        <w:numPr>
          <w:ilvl w:val="2"/>
          <w:numId w:val="1"/>
        </w:numPr>
        <w:rPr>
          <w:sz w:val="24"/>
        </w:rPr>
      </w:pPr>
      <w:r w:rsidRPr="006C5B2A">
        <w:rPr>
          <w:sz w:val="24"/>
        </w:rPr>
        <w:t>No Patent Issues identified</w:t>
      </w:r>
    </w:p>
    <w:p w:rsidR="00EB2EAD" w:rsidRDefault="00EB2EAD" w:rsidP="006A17CF">
      <w:pPr>
        <w:pStyle w:val="ListParagraph"/>
        <w:numPr>
          <w:ilvl w:val="1"/>
          <w:numId w:val="1"/>
        </w:numPr>
        <w:rPr>
          <w:sz w:val="24"/>
        </w:rPr>
      </w:pPr>
      <w:r>
        <w:rPr>
          <w:sz w:val="24"/>
        </w:rPr>
        <w:t>Review Policies and procedures documents</w:t>
      </w:r>
    </w:p>
    <w:p w:rsidR="00EB2EAD" w:rsidRDefault="00FD198E" w:rsidP="00EB2EAD">
      <w:pPr>
        <w:pStyle w:val="ListParagraph"/>
        <w:numPr>
          <w:ilvl w:val="2"/>
          <w:numId w:val="1"/>
        </w:numPr>
        <w:rPr>
          <w:sz w:val="24"/>
        </w:rPr>
      </w:pPr>
      <w:r>
        <w:rPr>
          <w:sz w:val="24"/>
        </w:rPr>
        <w:t>See 11-15-0204r0 slides 8</w:t>
      </w:r>
      <w:r w:rsidR="00EB2EAD">
        <w:rPr>
          <w:sz w:val="24"/>
        </w:rPr>
        <w:t>-14</w:t>
      </w:r>
    </w:p>
    <w:p w:rsidR="006A17CF" w:rsidRDefault="00044963" w:rsidP="006A17CF">
      <w:pPr>
        <w:pStyle w:val="ListParagraph"/>
        <w:numPr>
          <w:ilvl w:val="1"/>
          <w:numId w:val="1"/>
        </w:numPr>
        <w:rPr>
          <w:sz w:val="24"/>
        </w:rPr>
      </w:pPr>
      <w:r w:rsidRPr="006C5B2A">
        <w:rPr>
          <w:sz w:val="24"/>
        </w:rPr>
        <w:t>Review Reflector procedures</w:t>
      </w:r>
    </w:p>
    <w:p w:rsidR="00EB2EAD" w:rsidRDefault="00EB2EAD" w:rsidP="00EB2EAD">
      <w:pPr>
        <w:pStyle w:val="ListParagraph"/>
        <w:numPr>
          <w:ilvl w:val="2"/>
          <w:numId w:val="1"/>
        </w:numPr>
        <w:rPr>
          <w:sz w:val="24"/>
        </w:rPr>
      </w:pPr>
      <w:r>
        <w:rPr>
          <w:sz w:val="24"/>
        </w:rPr>
        <w:t>See 11-15-0204r0 slides 15-17</w:t>
      </w:r>
    </w:p>
    <w:p w:rsidR="00EB2EAD" w:rsidRDefault="00EB2EAD" w:rsidP="00EB2EAD">
      <w:pPr>
        <w:pStyle w:val="ListParagraph"/>
        <w:numPr>
          <w:ilvl w:val="1"/>
          <w:numId w:val="1"/>
        </w:numPr>
        <w:rPr>
          <w:sz w:val="24"/>
        </w:rPr>
      </w:pPr>
      <w:r>
        <w:rPr>
          <w:sz w:val="24"/>
        </w:rPr>
        <w:t>Review liaisons, no additional announcements</w:t>
      </w:r>
    </w:p>
    <w:p w:rsidR="00EB2EAD" w:rsidRDefault="00EB2EAD" w:rsidP="00EB2EAD">
      <w:pPr>
        <w:pStyle w:val="ListParagraph"/>
        <w:numPr>
          <w:ilvl w:val="2"/>
          <w:numId w:val="1"/>
        </w:numPr>
        <w:rPr>
          <w:sz w:val="24"/>
        </w:rPr>
      </w:pPr>
      <w:r>
        <w:rPr>
          <w:sz w:val="24"/>
        </w:rPr>
        <w:t>See 11-15-0204r0 slide 18</w:t>
      </w:r>
    </w:p>
    <w:p w:rsidR="00044963" w:rsidRDefault="00E4570C" w:rsidP="006A17CF">
      <w:pPr>
        <w:pStyle w:val="ListParagraph"/>
        <w:numPr>
          <w:ilvl w:val="1"/>
          <w:numId w:val="1"/>
        </w:numPr>
        <w:rPr>
          <w:sz w:val="24"/>
        </w:rPr>
      </w:pPr>
      <w:r>
        <w:rPr>
          <w:sz w:val="24"/>
        </w:rPr>
        <w:t xml:space="preserve">Review </w:t>
      </w:r>
      <w:r w:rsidR="00EB2EAD">
        <w:rPr>
          <w:sz w:val="24"/>
        </w:rPr>
        <w:t xml:space="preserve">WG session documents, see </w:t>
      </w:r>
      <w:r>
        <w:rPr>
          <w:sz w:val="24"/>
        </w:rPr>
        <w:t>11-15/0204</w:t>
      </w:r>
      <w:r w:rsidR="00044963" w:rsidRPr="006C5B2A">
        <w:rPr>
          <w:sz w:val="24"/>
        </w:rPr>
        <w:t>r0</w:t>
      </w:r>
      <w:r w:rsidR="00EB2EAD">
        <w:rPr>
          <w:sz w:val="24"/>
        </w:rPr>
        <w:t xml:space="preserve"> slide 19</w:t>
      </w:r>
    </w:p>
    <w:p w:rsidR="00EB2EAD" w:rsidRDefault="00EB2EAD" w:rsidP="006A17CF">
      <w:pPr>
        <w:pStyle w:val="ListParagraph"/>
        <w:numPr>
          <w:ilvl w:val="1"/>
          <w:numId w:val="1"/>
        </w:numPr>
        <w:rPr>
          <w:sz w:val="24"/>
        </w:rPr>
      </w:pPr>
      <w:r>
        <w:rPr>
          <w:sz w:val="24"/>
        </w:rPr>
        <w:t>Next meeting logistics</w:t>
      </w:r>
      <w:r w:rsidR="007A450F">
        <w:rPr>
          <w:sz w:val="24"/>
        </w:rPr>
        <w:t xml:space="preserve"> and registration details for this session</w:t>
      </w:r>
      <w:r>
        <w:rPr>
          <w:sz w:val="24"/>
        </w:rPr>
        <w:t xml:space="preserve"> discussed, see 11-15/0204</w:t>
      </w:r>
      <w:r w:rsidRPr="006C5B2A">
        <w:rPr>
          <w:sz w:val="24"/>
        </w:rPr>
        <w:t>r0</w:t>
      </w:r>
      <w:r>
        <w:rPr>
          <w:sz w:val="24"/>
        </w:rPr>
        <w:t xml:space="preserve"> slide</w:t>
      </w:r>
      <w:r w:rsidR="007A450F">
        <w:rPr>
          <w:sz w:val="24"/>
        </w:rPr>
        <w:t>s</w:t>
      </w:r>
      <w:r>
        <w:rPr>
          <w:sz w:val="24"/>
        </w:rPr>
        <w:t xml:space="preserve"> 20</w:t>
      </w:r>
      <w:r w:rsidR="007A450F">
        <w:rPr>
          <w:sz w:val="24"/>
        </w:rPr>
        <w:t xml:space="preserve"> and 21</w:t>
      </w:r>
    </w:p>
    <w:p w:rsidR="007A450F" w:rsidRDefault="007A450F" w:rsidP="007A450F">
      <w:pPr>
        <w:pStyle w:val="ListParagraph"/>
        <w:numPr>
          <w:ilvl w:val="2"/>
          <w:numId w:val="1"/>
        </w:numPr>
        <w:rPr>
          <w:sz w:val="24"/>
        </w:rPr>
      </w:pPr>
      <w:r>
        <w:rPr>
          <w:sz w:val="24"/>
        </w:rPr>
        <w:t>Notice of the hotel registration dates and cancellations penalties given</w:t>
      </w:r>
    </w:p>
    <w:p w:rsidR="001645E4" w:rsidRDefault="001645E4" w:rsidP="006A17CF">
      <w:pPr>
        <w:pStyle w:val="ListParagraph"/>
        <w:numPr>
          <w:ilvl w:val="1"/>
          <w:numId w:val="1"/>
        </w:numPr>
        <w:rPr>
          <w:sz w:val="24"/>
        </w:rPr>
      </w:pPr>
      <w:r>
        <w:rPr>
          <w:sz w:val="24"/>
        </w:rPr>
        <w:t>Review attendance recording procedures, see 11-15/0204</w:t>
      </w:r>
      <w:r w:rsidRPr="006C5B2A">
        <w:rPr>
          <w:sz w:val="24"/>
        </w:rPr>
        <w:t>r0</w:t>
      </w:r>
      <w:r>
        <w:rPr>
          <w:sz w:val="24"/>
        </w:rPr>
        <w:t xml:space="preserve"> slide 2</w:t>
      </w:r>
      <w:r w:rsidR="007A450F">
        <w:rPr>
          <w:sz w:val="24"/>
        </w:rPr>
        <w:t>2</w:t>
      </w:r>
    </w:p>
    <w:p w:rsidR="007A450F" w:rsidRDefault="00197478" w:rsidP="006A17CF">
      <w:pPr>
        <w:pStyle w:val="ListParagraph"/>
        <w:numPr>
          <w:ilvl w:val="1"/>
          <w:numId w:val="1"/>
        </w:numPr>
        <w:rPr>
          <w:sz w:val="24"/>
        </w:rPr>
      </w:pPr>
      <w:r>
        <w:rPr>
          <w:sz w:val="24"/>
        </w:rPr>
        <w:t>Review l</w:t>
      </w:r>
      <w:r w:rsidR="007A450F">
        <w:rPr>
          <w:sz w:val="24"/>
        </w:rPr>
        <w:t>ocal file server information, see 11-15/0204</w:t>
      </w:r>
      <w:r w:rsidR="007A450F" w:rsidRPr="006C5B2A">
        <w:rPr>
          <w:sz w:val="24"/>
        </w:rPr>
        <w:t>r0</w:t>
      </w:r>
      <w:r w:rsidR="00FD198E">
        <w:rPr>
          <w:sz w:val="24"/>
        </w:rPr>
        <w:t xml:space="preserve"> slide 23</w:t>
      </w:r>
    </w:p>
    <w:p w:rsidR="007A450F" w:rsidRDefault="007A450F" w:rsidP="006A17CF">
      <w:pPr>
        <w:pStyle w:val="ListParagraph"/>
        <w:numPr>
          <w:ilvl w:val="1"/>
          <w:numId w:val="1"/>
        </w:numPr>
        <w:rPr>
          <w:sz w:val="24"/>
        </w:rPr>
      </w:pPr>
      <w:r>
        <w:rPr>
          <w:sz w:val="24"/>
        </w:rPr>
        <w:t>Breakfast and break information announced</w:t>
      </w:r>
    </w:p>
    <w:p w:rsidR="007A450F" w:rsidRDefault="007A450F" w:rsidP="006A17CF">
      <w:pPr>
        <w:pStyle w:val="ListParagraph"/>
        <w:numPr>
          <w:ilvl w:val="1"/>
          <w:numId w:val="1"/>
        </w:numPr>
        <w:rPr>
          <w:sz w:val="24"/>
        </w:rPr>
      </w:pPr>
      <w:r>
        <w:rPr>
          <w:sz w:val="24"/>
        </w:rPr>
        <w:t>EC and Standards Board decisions reviewed</w:t>
      </w:r>
    </w:p>
    <w:p w:rsidR="007A450F" w:rsidRDefault="007A450F" w:rsidP="007A450F">
      <w:pPr>
        <w:pStyle w:val="ListParagraph"/>
        <w:numPr>
          <w:ilvl w:val="2"/>
          <w:numId w:val="1"/>
        </w:numPr>
        <w:rPr>
          <w:sz w:val="24"/>
        </w:rPr>
      </w:pPr>
      <w:r>
        <w:rPr>
          <w:sz w:val="24"/>
        </w:rPr>
        <w:t>NG60 PAR and CSD approval and next steps, see 11-15-0204r0, slide 25</w:t>
      </w:r>
    </w:p>
    <w:p w:rsidR="00044963" w:rsidRPr="007A450F" w:rsidRDefault="007A450F" w:rsidP="007A450F">
      <w:pPr>
        <w:pStyle w:val="ListParagraph"/>
        <w:numPr>
          <w:ilvl w:val="1"/>
          <w:numId w:val="1"/>
        </w:numPr>
        <w:rPr>
          <w:sz w:val="24"/>
        </w:rPr>
      </w:pPr>
      <w:r>
        <w:rPr>
          <w:sz w:val="24"/>
        </w:rPr>
        <w:t>Review current WG activities and officers, see 11-15-0204r0, slides 26-30</w:t>
      </w:r>
    </w:p>
    <w:p w:rsidR="00044963" w:rsidRPr="006C5B2A" w:rsidRDefault="007A450F" w:rsidP="00044963">
      <w:pPr>
        <w:pStyle w:val="ListParagraph"/>
        <w:numPr>
          <w:ilvl w:val="2"/>
          <w:numId w:val="1"/>
        </w:numPr>
        <w:rPr>
          <w:sz w:val="24"/>
        </w:rPr>
      </w:pPr>
      <w:r>
        <w:rPr>
          <w:sz w:val="24"/>
        </w:rPr>
        <w:t>Review WG History</w:t>
      </w:r>
      <w:r w:rsidR="00FD198E">
        <w:rPr>
          <w:sz w:val="24"/>
        </w:rPr>
        <w:t xml:space="preserve"> and revisions - </w:t>
      </w:r>
      <w:r>
        <w:rPr>
          <w:sz w:val="24"/>
        </w:rPr>
        <w:t xml:space="preserve"> slide 31</w:t>
      </w:r>
    </w:p>
    <w:p w:rsidR="00044963" w:rsidRPr="006C5B2A" w:rsidRDefault="00044963" w:rsidP="00044963">
      <w:pPr>
        <w:pStyle w:val="ListParagraph"/>
        <w:numPr>
          <w:ilvl w:val="2"/>
          <w:numId w:val="1"/>
        </w:numPr>
        <w:rPr>
          <w:sz w:val="24"/>
        </w:rPr>
      </w:pPr>
      <w:r w:rsidRPr="006C5B2A">
        <w:rPr>
          <w:sz w:val="24"/>
        </w:rPr>
        <w:t>Review IEEE 802.11 Standards Pip</w:t>
      </w:r>
      <w:r w:rsidR="001A4432">
        <w:rPr>
          <w:sz w:val="24"/>
        </w:rPr>
        <w:t>e</w:t>
      </w:r>
      <w:r w:rsidR="007A450F">
        <w:rPr>
          <w:sz w:val="24"/>
        </w:rPr>
        <w:t>line – slide 32</w:t>
      </w:r>
    </w:p>
    <w:p w:rsidR="00044963" w:rsidRPr="006C5B2A" w:rsidRDefault="007A450F" w:rsidP="00044963">
      <w:pPr>
        <w:pStyle w:val="ListParagraph"/>
        <w:numPr>
          <w:ilvl w:val="2"/>
          <w:numId w:val="1"/>
        </w:numPr>
        <w:rPr>
          <w:sz w:val="24"/>
        </w:rPr>
      </w:pPr>
      <w:r>
        <w:rPr>
          <w:sz w:val="24"/>
        </w:rPr>
        <w:t>Review Ballot Summary – slide 33</w:t>
      </w:r>
    </w:p>
    <w:p w:rsidR="00044963" w:rsidRPr="006C5B2A" w:rsidRDefault="00E4570C" w:rsidP="00044963">
      <w:pPr>
        <w:pStyle w:val="ListParagraph"/>
        <w:numPr>
          <w:ilvl w:val="3"/>
          <w:numId w:val="1"/>
        </w:numPr>
        <w:rPr>
          <w:sz w:val="24"/>
        </w:rPr>
      </w:pPr>
      <w:r>
        <w:rPr>
          <w:sz w:val="24"/>
        </w:rPr>
        <w:t>Upcoming ballots, reminder to vote on the initial letter ballot as this impacts voting rights</w:t>
      </w:r>
    </w:p>
    <w:p w:rsidR="00044963" w:rsidRPr="006C5B2A" w:rsidRDefault="00044963" w:rsidP="00044963">
      <w:pPr>
        <w:pStyle w:val="ListParagraph"/>
        <w:numPr>
          <w:ilvl w:val="2"/>
          <w:numId w:val="1"/>
        </w:numPr>
        <w:rPr>
          <w:sz w:val="24"/>
        </w:rPr>
      </w:pPr>
      <w:r w:rsidRPr="006C5B2A">
        <w:rPr>
          <w:sz w:val="24"/>
        </w:rPr>
        <w:t>Review Curr</w:t>
      </w:r>
      <w:r w:rsidR="007A450F">
        <w:rPr>
          <w:sz w:val="24"/>
        </w:rPr>
        <w:t>ent Membership Status – slide 34-35</w:t>
      </w:r>
    </w:p>
    <w:p w:rsidR="00044963" w:rsidRPr="006C5B2A" w:rsidRDefault="00044963" w:rsidP="00044963">
      <w:pPr>
        <w:pStyle w:val="ListParagraph"/>
        <w:numPr>
          <w:ilvl w:val="2"/>
          <w:numId w:val="1"/>
        </w:numPr>
        <w:rPr>
          <w:sz w:val="24"/>
        </w:rPr>
      </w:pPr>
      <w:r w:rsidRPr="006C5B2A">
        <w:rPr>
          <w:sz w:val="24"/>
        </w:rPr>
        <w:t>Report on ANA Status</w:t>
      </w:r>
      <w:r w:rsidR="007A450F">
        <w:rPr>
          <w:sz w:val="24"/>
        </w:rPr>
        <w:t xml:space="preserve"> -  see slide 36</w:t>
      </w:r>
    </w:p>
    <w:p w:rsidR="00044963" w:rsidRPr="006C5B2A" w:rsidRDefault="00044963" w:rsidP="00044963">
      <w:pPr>
        <w:pStyle w:val="ListParagraph"/>
        <w:numPr>
          <w:ilvl w:val="3"/>
          <w:numId w:val="1"/>
        </w:numPr>
        <w:rPr>
          <w:sz w:val="24"/>
        </w:rPr>
      </w:pPr>
      <w:r w:rsidRPr="006C5B2A">
        <w:rPr>
          <w:sz w:val="24"/>
        </w:rPr>
        <w:t xml:space="preserve">The </w:t>
      </w:r>
      <w:r w:rsidR="007A450F">
        <w:rPr>
          <w:sz w:val="24"/>
        </w:rPr>
        <w:t>latest database is 11-11/0270r26 (Jan 2015</w:t>
      </w:r>
      <w:r w:rsidRPr="006C5B2A">
        <w:rPr>
          <w:sz w:val="24"/>
        </w:rPr>
        <w:t>)</w:t>
      </w:r>
    </w:p>
    <w:p w:rsidR="00044963" w:rsidRPr="006C5B2A" w:rsidRDefault="00044963" w:rsidP="00044963">
      <w:pPr>
        <w:pStyle w:val="ListParagraph"/>
        <w:numPr>
          <w:ilvl w:val="3"/>
          <w:numId w:val="1"/>
        </w:numPr>
        <w:rPr>
          <w:sz w:val="24"/>
        </w:rPr>
      </w:pPr>
      <w:r w:rsidRPr="006C5B2A">
        <w:rPr>
          <w:sz w:val="24"/>
        </w:rPr>
        <w:t xml:space="preserve">Changes since last meeting:  </w:t>
      </w:r>
      <w:r w:rsidR="00947B10">
        <w:rPr>
          <w:sz w:val="24"/>
        </w:rPr>
        <w:t>Element ID extension</w:t>
      </w:r>
    </w:p>
    <w:p w:rsidR="00032952" w:rsidRPr="006C5B2A" w:rsidRDefault="00947B10" w:rsidP="00720564">
      <w:pPr>
        <w:pStyle w:val="ListParagraph"/>
        <w:numPr>
          <w:ilvl w:val="1"/>
          <w:numId w:val="1"/>
        </w:numPr>
        <w:rPr>
          <w:sz w:val="24"/>
        </w:rPr>
      </w:pPr>
      <w:r>
        <w:rPr>
          <w:sz w:val="24"/>
        </w:rPr>
        <w:t>Treasurer Report reviewed, see 11-15-0006r0</w:t>
      </w:r>
    </w:p>
    <w:p w:rsidR="00720564" w:rsidRPr="006C5B2A" w:rsidRDefault="00197478" w:rsidP="00197478">
      <w:pPr>
        <w:pStyle w:val="ListParagraph"/>
        <w:numPr>
          <w:ilvl w:val="1"/>
          <w:numId w:val="1"/>
        </w:numPr>
        <w:rPr>
          <w:sz w:val="24"/>
        </w:rPr>
      </w:pPr>
      <w:r>
        <w:rPr>
          <w:sz w:val="24"/>
        </w:rPr>
        <w:t xml:space="preserve">TG reports: </w:t>
      </w:r>
      <w:proofErr w:type="spellStart"/>
      <w:r w:rsidR="00947B10">
        <w:rPr>
          <w:sz w:val="24"/>
        </w:rPr>
        <w:t>TGaj</w:t>
      </w:r>
      <w:proofErr w:type="spellEnd"/>
      <w:r w:rsidR="00947B10">
        <w:rPr>
          <w:sz w:val="24"/>
        </w:rPr>
        <w:t xml:space="preserve"> summ</w:t>
      </w:r>
      <w:r>
        <w:rPr>
          <w:sz w:val="24"/>
        </w:rPr>
        <w:t>ary slide: Jan session goals</w:t>
      </w:r>
      <w:r w:rsidR="00947B10">
        <w:rPr>
          <w:sz w:val="24"/>
        </w:rPr>
        <w:t>: see 11-15-0211r0, slide 10</w:t>
      </w:r>
    </w:p>
    <w:p w:rsidR="00044963" w:rsidRPr="006C5B2A" w:rsidRDefault="00947B10" w:rsidP="00720564">
      <w:pPr>
        <w:pStyle w:val="ListParagraph"/>
        <w:numPr>
          <w:ilvl w:val="1"/>
          <w:numId w:val="1"/>
        </w:numPr>
        <w:rPr>
          <w:sz w:val="24"/>
        </w:rPr>
      </w:pPr>
      <w:r>
        <w:rPr>
          <w:sz w:val="24"/>
        </w:rPr>
        <w:t>Reminder to record attendance</w:t>
      </w:r>
    </w:p>
    <w:p w:rsidR="00032952" w:rsidRPr="006C5B2A" w:rsidRDefault="0032762B" w:rsidP="00720564">
      <w:pPr>
        <w:pStyle w:val="ListParagraph"/>
        <w:numPr>
          <w:ilvl w:val="1"/>
          <w:numId w:val="1"/>
        </w:numPr>
        <w:rPr>
          <w:sz w:val="24"/>
        </w:rPr>
      </w:pPr>
      <w:r>
        <w:rPr>
          <w:sz w:val="24"/>
        </w:rPr>
        <w:t xml:space="preserve">Recess at 9:50am until </w:t>
      </w:r>
      <w:r w:rsidR="00197478">
        <w:rPr>
          <w:sz w:val="24"/>
        </w:rPr>
        <w:t>Thursday Jan 22</w:t>
      </w:r>
      <w:r>
        <w:rPr>
          <w:sz w:val="24"/>
        </w:rPr>
        <w:t xml:space="preserve"> after</w:t>
      </w:r>
      <w:r w:rsidR="00032952" w:rsidRPr="006C5B2A">
        <w:rPr>
          <w:sz w:val="24"/>
        </w:rPr>
        <w:t xml:space="preserve"> </w:t>
      </w:r>
      <w:proofErr w:type="spellStart"/>
      <w:r w:rsidR="00032952" w:rsidRPr="006C5B2A">
        <w:rPr>
          <w:sz w:val="24"/>
        </w:rPr>
        <w:t>TGaj</w:t>
      </w:r>
      <w:proofErr w:type="spellEnd"/>
      <w:r w:rsidR="00720564" w:rsidRPr="006C5B2A">
        <w:rPr>
          <w:sz w:val="24"/>
        </w:rPr>
        <w:t xml:space="preserve"> c</w:t>
      </w:r>
      <w:r w:rsidR="00947B10">
        <w:rPr>
          <w:sz w:val="24"/>
        </w:rPr>
        <w:t>ompletes, planned for 1:30pm</w:t>
      </w:r>
    </w:p>
    <w:p w:rsidR="006C5B2A" w:rsidRPr="006C5B2A" w:rsidRDefault="006C5B2A">
      <w:pPr>
        <w:rPr>
          <w:sz w:val="24"/>
        </w:rPr>
      </w:pPr>
    </w:p>
    <w:p w:rsidR="00434652" w:rsidRPr="00D13641" w:rsidRDefault="00434652" w:rsidP="00434652">
      <w:pPr>
        <w:pStyle w:val="ListParagraph"/>
        <w:numPr>
          <w:ilvl w:val="0"/>
          <w:numId w:val="1"/>
        </w:numPr>
        <w:spacing w:after="200" w:line="276" w:lineRule="auto"/>
        <w:rPr>
          <w:b/>
        </w:rPr>
      </w:pPr>
      <w:r w:rsidRPr="00F02586">
        <w:rPr>
          <w:b/>
          <w:sz w:val="24"/>
        </w:rPr>
        <w:lastRenderedPageBreak/>
        <w:t xml:space="preserve">Closing 802.11 WG Meeting of 802.11 WG </w:t>
      </w:r>
      <w:r w:rsidR="0032762B">
        <w:rPr>
          <w:b/>
          <w:sz w:val="24"/>
        </w:rPr>
        <w:t>January 2015</w:t>
      </w:r>
      <w:r>
        <w:rPr>
          <w:b/>
          <w:sz w:val="24"/>
        </w:rPr>
        <w:t xml:space="preserve"> </w:t>
      </w:r>
      <w:r w:rsidR="0032762B">
        <w:rPr>
          <w:b/>
          <w:sz w:val="24"/>
        </w:rPr>
        <w:t>Xiamen</w:t>
      </w:r>
      <w:r w:rsidR="002D42FD">
        <w:rPr>
          <w:b/>
          <w:sz w:val="24"/>
        </w:rPr>
        <w:t xml:space="preserve"> China</w:t>
      </w:r>
      <w:r w:rsidRPr="00F02586">
        <w:rPr>
          <w:b/>
          <w:sz w:val="24"/>
        </w:rPr>
        <w:t xml:space="preserve"> Interim Session</w:t>
      </w:r>
    </w:p>
    <w:p w:rsidR="00434652" w:rsidRDefault="00434652" w:rsidP="00434652">
      <w:pPr>
        <w:pStyle w:val="ListParagraph"/>
        <w:numPr>
          <w:ilvl w:val="1"/>
          <w:numId w:val="1"/>
        </w:numPr>
        <w:spacing w:after="200" w:line="276" w:lineRule="auto"/>
      </w:pPr>
      <w:r w:rsidRPr="00D13641">
        <w:t xml:space="preserve">Called to order at </w:t>
      </w:r>
      <w:r w:rsidR="00197478">
        <w:t>1</w:t>
      </w:r>
      <w:r w:rsidR="005F23A8">
        <w:t>0:</w:t>
      </w:r>
      <w:r w:rsidR="000E4CFB">
        <w:t>35a</w:t>
      </w:r>
      <w:r w:rsidRPr="00D13641">
        <w:t xml:space="preserve">m </w:t>
      </w:r>
      <w:r>
        <w:t xml:space="preserve">by </w:t>
      </w:r>
      <w:r w:rsidR="0032762B">
        <w:t xml:space="preserve">Dorothy </w:t>
      </w:r>
      <w:r w:rsidR="00197478">
        <w:t>STANLEY</w:t>
      </w:r>
      <w:r>
        <w:t xml:space="preserve">, IEEE 802.11 </w:t>
      </w:r>
      <w:r w:rsidR="00197478">
        <w:t>2</w:t>
      </w:r>
      <w:r w:rsidR="00197478" w:rsidRPr="00197478">
        <w:rPr>
          <w:vertAlign w:val="superscript"/>
        </w:rPr>
        <w:t>nd</w:t>
      </w:r>
      <w:r w:rsidR="00197478">
        <w:t xml:space="preserve"> </w:t>
      </w:r>
      <w:r w:rsidR="0032762B">
        <w:t xml:space="preserve"> Vice </w:t>
      </w:r>
      <w:r>
        <w:t>Chair</w:t>
      </w:r>
    </w:p>
    <w:p w:rsidR="00434652" w:rsidRDefault="0032762B" w:rsidP="00434652">
      <w:pPr>
        <w:pStyle w:val="ListParagraph"/>
        <w:numPr>
          <w:ilvl w:val="1"/>
          <w:numId w:val="1"/>
        </w:numPr>
        <w:spacing w:after="200" w:line="276" w:lineRule="auto"/>
      </w:pPr>
      <w:r>
        <w:t>Agenda for this slot – 11-15/0203r1</w:t>
      </w:r>
    </w:p>
    <w:p w:rsidR="005F23A8" w:rsidRDefault="005F23A8" w:rsidP="005F23A8">
      <w:pPr>
        <w:pStyle w:val="ListParagraph"/>
        <w:numPr>
          <w:ilvl w:val="2"/>
          <w:numId w:val="1"/>
        </w:numPr>
        <w:rPr>
          <w:sz w:val="24"/>
        </w:rPr>
      </w:pPr>
      <w:r>
        <w:rPr>
          <w:sz w:val="24"/>
        </w:rPr>
        <w:t>Review of proposed agenda. No modifications proposed.</w:t>
      </w:r>
    </w:p>
    <w:p w:rsidR="005F23A8" w:rsidRDefault="005F23A8" w:rsidP="005F23A8">
      <w:pPr>
        <w:pStyle w:val="ListParagraph"/>
        <w:numPr>
          <w:ilvl w:val="2"/>
          <w:numId w:val="1"/>
        </w:numPr>
        <w:rPr>
          <w:sz w:val="24"/>
        </w:rPr>
      </w:pPr>
      <w:r>
        <w:rPr>
          <w:sz w:val="24"/>
        </w:rPr>
        <w:t xml:space="preserve">Heading time information </w:t>
      </w:r>
      <w:r w:rsidR="007D337E">
        <w:rPr>
          <w:sz w:val="24"/>
        </w:rPr>
        <w:t xml:space="preserve">will be </w:t>
      </w:r>
      <w:r>
        <w:rPr>
          <w:sz w:val="24"/>
        </w:rPr>
        <w:t>corrected</w:t>
      </w:r>
      <w:r w:rsidR="007D337E">
        <w:rPr>
          <w:sz w:val="24"/>
        </w:rPr>
        <w:t xml:space="preserve">, and a corrected link to the </w:t>
      </w:r>
      <w:proofErr w:type="spellStart"/>
      <w:r w:rsidR="007D337E">
        <w:rPr>
          <w:sz w:val="24"/>
        </w:rPr>
        <w:t>TGaj</w:t>
      </w:r>
      <w:proofErr w:type="spellEnd"/>
      <w:r w:rsidR="007D337E">
        <w:rPr>
          <w:sz w:val="24"/>
        </w:rPr>
        <w:t xml:space="preserve"> agenda added (11-15/0203r2)</w:t>
      </w:r>
      <w:r>
        <w:rPr>
          <w:sz w:val="24"/>
        </w:rPr>
        <w:t>.</w:t>
      </w:r>
    </w:p>
    <w:p w:rsidR="00434652" w:rsidRDefault="005F23A8" w:rsidP="00437008">
      <w:pPr>
        <w:pStyle w:val="ListParagraph"/>
        <w:numPr>
          <w:ilvl w:val="1"/>
          <w:numId w:val="1"/>
        </w:numPr>
        <w:spacing w:after="200" w:line="276" w:lineRule="auto"/>
      </w:pPr>
      <w:r>
        <w:t>Presentation materials in</w:t>
      </w:r>
      <w:r w:rsidR="00437008">
        <w:t xml:space="preserve"> </w:t>
      </w:r>
      <w:r w:rsidR="00CD1CE3">
        <w:t>11-15/0204</w:t>
      </w:r>
      <w:r>
        <w:t>r</w:t>
      </w:r>
      <w:r w:rsidR="007D337E">
        <w:t>1; r2 to be posted with meeting results.</w:t>
      </w:r>
    </w:p>
    <w:p w:rsidR="00434652" w:rsidRDefault="00434652" w:rsidP="00CD1CE3">
      <w:pPr>
        <w:pStyle w:val="ListParagraph"/>
        <w:numPr>
          <w:ilvl w:val="1"/>
          <w:numId w:val="1"/>
        </w:numPr>
        <w:spacing w:after="200" w:line="276" w:lineRule="auto"/>
      </w:pPr>
      <w:r>
        <w:t>Patent Policy Reminder</w:t>
      </w:r>
      <w:r w:rsidR="005F23A8">
        <w:t xml:space="preserve"> – see slide 39</w:t>
      </w:r>
    </w:p>
    <w:p w:rsidR="00434652" w:rsidRDefault="00434652" w:rsidP="005F23A8">
      <w:pPr>
        <w:pStyle w:val="ListParagraph"/>
        <w:numPr>
          <w:ilvl w:val="2"/>
          <w:numId w:val="1"/>
        </w:numPr>
        <w:spacing w:after="200" w:line="276" w:lineRule="auto"/>
      </w:pPr>
      <w:r>
        <w:t>We still operate under Patent Policy as described</w:t>
      </w:r>
      <w:r w:rsidR="005F23A8">
        <w:t>, call for essential patents made</w:t>
      </w:r>
    </w:p>
    <w:p w:rsidR="00434652" w:rsidRDefault="00434652" w:rsidP="005F23A8">
      <w:pPr>
        <w:pStyle w:val="ListParagraph"/>
        <w:numPr>
          <w:ilvl w:val="2"/>
          <w:numId w:val="1"/>
        </w:numPr>
        <w:spacing w:after="200" w:line="276" w:lineRule="auto"/>
      </w:pPr>
      <w:r>
        <w:t>No issues</w:t>
      </w:r>
      <w:r w:rsidR="00437008">
        <w:t xml:space="preserve"> </w:t>
      </w:r>
      <w:r w:rsidR="001A4432">
        <w:t>identified</w:t>
      </w:r>
    </w:p>
    <w:p w:rsidR="005F23A8" w:rsidRDefault="005F23A8" w:rsidP="005F23A8">
      <w:pPr>
        <w:pStyle w:val="ListParagraph"/>
        <w:numPr>
          <w:ilvl w:val="1"/>
          <w:numId w:val="1"/>
        </w:numPr>
        <w:spacing w:after="200" w:line="276" w:lineRule="auto"/>
      </w:pPr>
      <w:r>
        <w:t>Administrative reminders for CAC calls and documents, see slide 40</w:t>
      </w:r>
    </w:p>
    <w:p w:rsidR="00434652" w:rsidRDefault="005F23A8" w:rsidP="005F23A8">
      <w:pPr>
        <w:pStyle w:val="ListParagraph"/>
        <w:numPr>
          <w:ilvl w:val="1"/>
          <w:numId w:val="1"/>
        </w:numPr>
        <w:spacing w:after="200" w:line="276" w:lineRule="auto"/>
      </w:pPr>
      <w:r>
        <w:t xml:space="preserve">Reviewed </w:t>
      </w:r>
      <w:r w:rsidR="00434652">
        <w:t>Letters of Assurance (</w:t>
      </w:r>
      <w:proofErr w:type="spellStart"/>
      <w:r w:rsidR="00434652">
        <w:t>LoAs</w:t>
      </w:r>
      <w:proofErr w:type="spellEnd"/>
      <w:r w:rsidR="00434652">
        <w:t>) received</w:t>
      </w:r>
      <w:r>
        <w:t xml:space="preserve"> – see s</w:t>
      </w:r>
      <w:r w:rsidR="00CD1CE3">
        <w:t>lide</w:t>
      </w:r>
      <w:r w:rsidR="000E4CFB">
        <w:t xml:space="preserve"> 41</w:t>
      </w:r>
    </w:p>
    <w:p w:rsidR="006C5B2A" w:rsidRDefault="00434652" w:rsidP="00CD1CE3">
      <w:pPr>
        <w:pStyle w:val="ListParagraph"/>
        <w:numPr>
          <w:ilvl w:val="1"/>
          <w:numId w:val="1"/>
        </w:numPr>
        <w:rPr>
          <w:sz w:val="24"/>
        </w:rPr>
      </w:pPr>
      <w:r>
        <w:rPr>
          <w:sz w:val="24"/>
        </w:rPr>
        <w:t>Rev</w:t>
      </w:r>
      <w:r w:rsidR="005F23A8">
        <w:rPr>
          <w:sz w:val="24"/>
        </w:rPr>
        <w:t>iew of Store Contents</w:t>
      </w:r>
      <w:r w:rsidR="000E4CFB">
        <w:rPr>
          <w:sz w:val="24"/>
        </w:rPr>
        <w:t>/document availability</w:t>
      </w:r>
      <w:r w:rsidR="005F23A8">
        <w:rPr>
          <w:sz w:val="24"/>
        </w:rPr>
        <w:t xml:space="preserve"> – see s</w:t>
      </w:r>
      <w:r w:rsidR="00CD1CE3">
        <w:rPr>
          <w:sz w:val="24"/>
        </w:rPr>
        <w:t>lide 42</w:t>
      </w:r>
    </w:p>
    <w:p w:rsidR="00434652" w:rsidRDefault="000E4CFB" w:rsidP="00CD1CE3">
      <w:pPr>
        <w:pStyle w:val="ListParagraph"/>
        <w:numPr>
          <w:ilvl w:val="1"/>
          <w:numId w:val="1"/>
        </w:numPr>
        <w:rPr>
          <w:sz w:val="24"/>
        </w:rPr>
      </w:pPr>
      <w:r>
        <w:rPr>
          <w:sz w:val="24"/>
        </w:rPr>
        <w:t>Review d</w:t>
      </w:r>
      <w:r w:rsidR="00434652">
        <w:rPr>
          <w:sz w:val="24"/>
        </w:rPr>
        <w:t>rafts</w:t>
      </w:r>
      <w:r w:rsidR="005F23A8">
        <w:rPr>
          <w:sz w:val="24"/>
        </w:rPr>
        <w:t xml:space="preserve"> sent to ISO/JTC1/SC6 – see s</w:t>
      </w:r>
      <w:r w:rsidR="00CD1CE3">
        <w:rPr>
          <w:sz w:val="24"/>
        </w:rPr>
        <w:t>lide 43</w:t>
      </w:r>
    </w:p>
    <w:p w:rsidR="00434652" w:rsidRDefault="00434652" w:rsidP="00437008">
      <w:pPr>
        <w:pStyle w:val="ListParagraph"/>
        <w:numPr>
          <w:ilvl w:val="1"/>
          <w:numId w:val="1"/>
        </w:numPr>
        <w:rPr>
          <w:sz w:val="24"/>
        </w:rPr>
      </w:pPr>
      <w:r>
        <w:rPr>
          <w:sz w:val="24"/>
        </w:rPr>
        <w:t>Future Venue Discussion</w:t>
      </w:r>
    </w:p>
    <w:p w:rsidR="00437008" w:rsidRDefault="000E4CFB" w:rsidP="00437008">
      <w:pPr>
        <w:pStyle w:val="ListParagraph"/>
        <w:numPr>
          <w:ilvl w:val="2"/>
          <w:numId w:val="1"/>
        </w:numPr>
        <w:rPr>
          <w:sz w:val="24"/>
        </w:rPr>
      </w:pPr>
      <w:r>
        <w:rPr>
          <w:sz w:val="24"/>
        </w:rPr>
        <w:t>Review of planned meeting locations for 2015, 2016, 2017, see slides 44-46. Modifications indicated per 802.11aj discussion and motion.</w:t>
      </w:r>
    </w:p>
    <w:p w:rsidR="00000000" w:rsidRPr="000E4CFB" w:rsidRDefault="00A17B10" w:rsidP="000E4CFB">
      <w:pPr>
        <w:pStyle w:val="ListParagraph"/>
        <w:numPr>
          <w:ilvl w:val="2"/>
          <w:numId w:val="1"/>
        </w:numPr>
        <w:rPr>
          <w:sz w:val="24"/>
          <w:lang w:val="en-US"/>
        </w:rPr>
      </w:pPr>
      <w:r w:rsidRPr="000E4CFB">
        <w:rPr>
          <w:b/>
          <w:bCs/>
          <w:sz w:val="24"/>
          <w:lang w:val="en-US"/>
        </w:rPr>
        <w:t>Motion to approve updated future WG11 China interim locations per slide 3 of 11-12-1212r3:</w:t>
      </w:r>
    </w:p>
    <w:p w:rsidR="00000000" w:rsidRPr="000E4CFB" w:rsidRDefault="00A17B10" w:rsidP="000E4CFB">
      <w:pPr>
        <w:pStyle w:val="ListParagraph"/>
        <w:numPr>
          <w:ilvl w:val="3"/>
          <w:numId w:val="5"/>
        </w:numPr>
        <w:rPr>
          <w:sz w:val="24"/>
          <w:lang w:val="en-US"/>
        </w:rPr>
      </w:pPr>
      <w:r w:rsidRPr="000E4CFB">
        <w:rPr>
          <w:sz w:val="24"/>
          <w:lang w:val="en-US"/>
        </w:rPr>
        <w:t>May 19-20 2015 in Zhuhai China</w:t>
      </w:r>
    </w:p>
    <w:p w:rsidR="00000000" w:rsidRPr="000E4CFB" w:rsidRDefault="00A17B10" w:rsidP="000E4CFB">
      <w:pPr>
        <w:pStyle w:val="ListParagraph"/>
        <w:numPr>
          <w:ilvl w:val="3"/>
          <w:numId w:val="5"/>
        </w:numPr>
        <w:rPr>
          <w:sz w:val="24"/>
          <w:lang w:val="en-US"/>
        </w:rPr>
      </w:pPr>
      <w:r w:rsidRPr="000E4CFB">
        <w:rPr>
          <w:sz w:val="24"/>
          <w:lang w:val="en-US"/>
        </w:rPr>
        <w:t>Jan 27-28, 2016 in Xi’an China</w:t>
      </w:r>
    </w:p>
    <w:p w:rsidR="00000000" w:rsidRPr="000E4CFB" w:rsidRDefault="00A17B10" w:rsidP="000E4CFB">
      <w:pPr>
        <w:pStyle w:val="ListParagraph"/>
        <w:numPr>
          <w:ilvl w:val="3"/>
          <w:numId w:val="5"/>
        </w:numPr>
        <w:rPr>
          <w:sz w:val="24"/>
          <w:lang w:val="en-US"/>
        </w:rPr>
      </w:pPr>
      <w:r w:rsidRPr="000E4CFB">
        <w:rPr>
          <w:sz w:val="24"/>
          <w:lang w:val="en-US"/>
        </w:rPr>
        <w:t>May 25-26, 2</w:t>
      </w:r>
      <w:r w:rsidRPr="000E4CFB">
        <w:rPr>
          <w:sz w:val="24"/>
          <w:lang w:val="en-US"/>
        </w:rPr>
        <w:t>016 in Beijing China</w:t>
      </w:r>
    </w:p>
    <w:p w:rsidR="00000000" w:rsidRPr="000E4CFB" w:rsidRDefault="00A17B10" w:rsidP="000E4CFB">
      <w:pPr>
        <w:pStyle w:val="ListParagraph"/>
        <w:numPr>
          <w:ilvl w:val="3"/>
          <w:numId w:val="5"/>
        </w:numPr>
        <w:rPr>
          <w:sz w:val="24"/>
          <w:lang w:val="en-US"/>
        </w:rPr>
      </w:pPr>
      <w:r w:rsidRPr="000E4CFB">
        <w:rPr>
          <w:sz w:val="24"/>
          <w:lang w:val="en-US"/>
        </w:rPr>
        <w:t>September 28-29, 2016 in Chongqing China</w:t>
      </w:r>
    </w:p>
    <w:p w:rsidR="00434652" w:rsidRDefault="000E4CFB" w:rsidP="00437008">
      <w:pPr>
        <w:pStyle w:val="ListParagraph"/>
        <w:numPr>
          <w:ilvl w:val="3"/>
          <w:numId w:val="1"/>
        </w:numPr>
        <w:rPr>
          <w:sz w:val="24"/>
        </w:rPr>
      </w:pPr>
      <w:r>
        <w:rPr>
          <w:sz w:val="24"/>
        </w:rPr>
        <w:t>Moved: Xiaoming Peng</w:t>
      </w:r>
    </w:p>
    <w:p w:rsidR="000E4CFB" w:rsidRDefault="000E4CFB" w:rsidP="00437008">
      <w:pPr>
        <w:pStyle w:val="ListParagraph"/>
        <w:numPr>
          <w:ilvl w:val="3"/>
          <w:numId w:val="1"/>
        </w:numPr>
        <w:rPr>
          <w:sz w:val="24"/>
        </w:rPr>
      </w:pPr>
      <w:r>
        <w:rPr>
          <w:sz w:val="24"/>
        </w:rPr>
        <w:t>Seconded: Haiming Wang</w:t>
      </w:r>
    </w:p>
    <w:p w:rsidR="00434652" w:rsidRDefault="000E4CFB" w:rsidP="00437008">
      <w:pPr>
        <w:pStyle w:val="ListParagraph"/>
        <w:numPr>
          <w:ilvl w:val="3"/>
          <w:numId w:val="1"/>
        </w:numPr>
        <w:rPr>
          <w:sz w:val="24"/>
        </w:rPr>
      </w:pPr>
      <w:r>
        <w:rPr>
          <w:sz w:val="24"/>
        </w:rPr>
        <w:t>Result: 11-0-0 Passes</w:t>
      </w:r>
    </w:p>
    <w:p w:rsidR="00434652" w:rsidRDefault="00434652" w:rsidP="00437008">
      <w:pPr>
        <w:pStyle w:val="ListParagraph"/>
        <w:numPr>
          <w:ilvl w:val="1"/>
          <w:numId w:val="1"/>
        </w:numPr>
        <w:rPr>
          <w:sz w:val="24"/>
        </w:rPr>
      </w:pPr>
      <w:r>
        <w:rPr>
          <w:sz w:val="24"/>
        </w:rPr>
        <w:t>Closing Report:</w:t>
      </w:r>
    </w:p>
    <w:p w:rsidR="00434652" w:rsidRDefault="00434652" w:rsidP="00437008">
      <w:pPr>
        <w:pStyle w:val="ListParagraph"/>
        <w:numPr>
          <w:ilvl w:val="2"/>
          <w:numId w:val="1"/>
        </w:numPr>
        <w:rPr>
          <w:sz w:val="24"/>
        </w:rPr>
      </w:pPr>
      <w:proofErr w:type="spellStart"/>
      <w:r>
        <w:rPr>
          <w:sz w:val="24"/>
        </w:rPr>
        <w:t>TGaj</w:t>
      </w:r>
      <w:proofErr w:type="spellEnd"/>
      <w:r>
        <w:rPr>
          <w:sz w:val="24"/>
        </w:rPr>
        <w:t xml:space="preserve"> Report </w:t>
      </w:r>
      <w:r w:rsidR="000E4CFB">
        <w:rPr>
          <w:sz w:val="24"/>
        </w:rPr>
        <w:t>from Xiaoming Peng: 3 main discussion topics are 60GHz standard and comment resolution, 45 GHz standard development and timeline, and project timeline. Discussion on alternatives to deal with diverging schedules for the 60 and 45GHZ components; continue discussions in Berlin.</w:t>
      </w:r>
    </w:p>
    <w:p w:rsidR="00000000" w:rsidRPr="000E4CFB" w:rsidRDefault="00A17B10" w:rsidP="000E4CFB">
      <w:pPr>
        <w:pStyle w:val="ListParagraph"/>
        <w:numPr>
          <w:ilvl w:val="1"/>
          <w:numId w:val="1"/>
        </w:numPr>
        <w:rPr>
          <w:b/>
          <w:sz w:val="24"/>
          <w:lang w:val="en-US"/>
        </w:rPr>
      </w:pPr>
      <w:r w:rsidRPr="000E4CFB">
        <w:rPr>
          <w:b/>
          <w:bCs/>
          <w:sz w:val="24"/>
          <w:lang w:val="en-US"/>
        </w:rPr>
        <w:t xml:space="preserve">Motion to approve a </w:t>
      </w:r>
      <w:proofErr w:type="spellStart"/>
      <w:r w:rsidRPr="000E4CFB">
        <w:rPr>
          <w:b/>
          <w:bCs/>
          <w:sz w:val="24"/>
          <w:lang w:val="en-US"/>
        </w:rPr>
        <w:t>TGaj</w:t>
      </w:r>
      <w:proofErr w:type="spellEnd"/>
      <w:r w:rsidRPr="000E4CFB">
        <w:rPr>
          <w:b/>
          <w:bCs/>
          <w:sz w:val="24"/>
          <w:lang w:val="en-US"/>
        </w:rPr>
        <w:t xml:space="preserve"> teleconference:</w:t>
      </w:r>
      <w:r w:rsidR="000E4CFB" w:rsidRPr="000E4CFB">
        <w:rPr>
          <w:b/>
          <w:bCs/>
          <w:sz w:val="24"/>
          <w:lang w:val="en-US"/>
        </w:rPr>
        <w:t xml:space="preserve"> </w:t>
      </w:r>
      <w:r w:rsidRPr="000E4CFB">
        <w:rPr>
          <w:b/>
          <w:sz w:val="24"/>
          <w:lang w:val="en-US"/>
        </w:rPr>
        <w:t>March 5, 2015 9pm Eastern for 1 hour</w:t>
      </w:r>
    </w:p>
    <w:p w:rsidR="00000000" w:rsidRPr="000E4CFB" w:rsidRDefault="00A17B10" w:rsidP="000E4CFB">
      <w:pPr>
        <w:pStyle w:val="ListParagraph"/>
        <w:numPr>
          <w:ilvl w:val="2"/>
          <w:numId w:val="1"/>
        </w:numPr>
        <w:rPr>
          <w:sz w:val="24"/>
          <w:lang w:val="en-US"/>
        </w:rPr>
      </w:pPr>
      <w:r w:rsidRPr="000E4CFB">
        <w:rPr>
          <w:bCs/>
          <w:sz w:val="24"/>
          <w:lang w:val="en-US"/>
        </w:rPr>
        <w:t xml:space="preserve">Moved: </w:t>
      </w:r>
      <w:proofErr w:type="spellStart"/>
      <w:r w:rsidRPr="000E4CFB">
        <w:rPr>
          <w:bCs/>
          <w:sz w:val="24"/>
          <w:lang w:val="en-US"/>
        </w:rPr>
        <w:t>Jiamin</w:t>
      </w:r>
      <w:proofErr w:type="spellEnd"/>
      <w:r w:rsidRPr="000E4CFB">
        <w:rPr>
          <w:bCs/>
          <w:sz w:val="24"/>
          <w:lang w:val="en-US"/>
        </w:rPr>
        <w:t xml:space="preserve"> Chen</w:t>
      </w:r>
    </w:p>
    <w:p w:rsidR="00000000" w:rsidRPr="000E4CFB" w:rsidRDefault="00A17B10" w:rsidP="000E4CFB">
      <w:pPr>
        <w:pStyle w:val="ListParagraph"/>
        <w:numPr>
          <w:ilvl w:val="2"/>
          <w:numId w:val="1"/>
        </w:numPr>
        <w:rPr>
          <w:sz w:val="24"/>
          <w:lang w:val="en-US"/>
        </w:rPr>
      </w:pPr>
      <w:r w:rsidRPr="000E4CFB">
        <w:rPr>
          <w:bCs/>
          <w:sz w:val="24"/>
          <w:lang w:val="en-US"/>
        </w:rPr>
        <w:t>Seconded: Peng Hao</w:t>
      </w:r>
    </w:p>
    <w:p w:rsidR="00000000" w:rsidRPr="000E4CFB" w:rsidRDefault="00A17B10" w:rsidP="000E4CFB">
      <w:pPr>
        <w:pStyle w:val="ListParagraph"/>
        <w:numPr>
          <w:ilvl w:val="2"/>
          <w:numId w:val="1"/>
        </w:numPr>
        <w:rPr>
          <w:sz w:val="24"/>
          <w:lang w:val="en-US"/>
        </w:rPr>
      </w:pPr>
      <w:r w:rsidRPr="000E4CFB">
        <w:rPr>
          <w:bCs/>
          <w:sz w:val="24"/>
          <w:lang w:val="en-US"/>
        </w:rPr>
        <w:t xml:space="preserve"> Result: Unanimous consent</w:t>
      </w:r>
    </w:p>
    <w:p w:rsidR="00434652" w:rsidRDefault="00434652" w:rsidP="00437008">
      <w:pPr>
        <w:pStyle w:val="ListParagraph"/>
        <w:numPr>
          <w:ilvl w:val="1"/>
          <w:numId w:val="1"/>
        </w:numPr>
        <w:rPr>
          <w:sz w:val="24"/>
        </w:rPr>
      </w:pPr>
      <w:r>
        <w:rPr>
          <w:sz w:val="24"/>
        </w:rPr>
        <w:t>Next Meeting:</w:t>
      </w:r>
    </w:p>
    <w:p w:rsidR="00434652" w:rsidRDefault="00197478" w:rsidP="00437008">
      <w:pPr>
        <w:pStyle w:val="ListParagraph"/>
        <w:numPr>
          <w:ilvl w:val="2"/>
          <w:numId w:val="1"/>
        </w:numPr>
        <w:rPr>
          <w:sz w:val="24"/>
        </w:rPr>
      </w:pPr>
      <w:r>
        <w:rPr>
          <w:sz w:val="24"/>
        </w:rPr>
        <w:t>Berlin, Germany</w:t>
      </w:r>
    </w:p>
    <w:p w:rsidR="00434652" w:rsidRDefault="000E4CFB" w:rsidP="00437008">
      <w:pPr>
        <w:pStyle w:val="ListParagraph"/>
        <w:numPr>
          <w:ilvl w:val="2"/>
          <w:numId w:val="1"/>
        </w:numPr>
        <w:rPr>
          <w:sz w:val="24"/>
        </w:rPr>
      </w:pPr>
      <w:r>
        <w:rPr>
          <w:sz w:val="24"/>
        </w:rPr>
        <w:t>A</w:t>
      </w:r>
      <w:r w:rsidR="00C031C1">
        <w:rPr>
          <w:sz w:val="24"/>
        </w:rPr>
        <w:t>n a</w:t>
      </w:r>
      <w:r>
        <w:rPr>
          <w:sz w:val="24"/>
        </w:rPr>
        <w:t xml:space="preserve">ttendee had a question about visa letter </w:t>
      </w:r>
      <w:proofErr w:type="gramStart"/>
      <w:r>
        <w:rPr>
          <w:sz w:val="24"/>
        </w:rPr>
        <w:t>requirements,</w:t>
      </w:r>
      <w:proofErr w:type="gramEnd"/>
      <w:r>
        <w:rPr>
          <w:sz w:val="24"/>
        </w:rPr>
        <w:t xml:space="preserve"> </w:t>
      </w:r>
      <w:r w:rsidR="00C031C1">
        <w:rPr>
          <w:sz w:val="24"/>
        </w:rPr>
        <w:t xml:space="preserve">it </w:t>
      </w:r>
      <w:r>
        <w:rPr>
          <w:sz w:val="24"/>
        </w:rPr>
        <w:t>appear</w:t>
      </w:r>
      <w:r w:rsidR="00C031C1">
        <w:rPr>
          <w:sz w:val="24"/>
        </w:rPr>
        <w:t>s</w:t>
      </w:r>
      <w:r>
        <w:rPr>
          <w:sz w:val="24"/>
        </w:rPr>
        <w:t xml:space="preserve"> that China participants need to submit </w:t>
      </w:r>
      <w:r w:rsidR="007D337E">
        <w:rPr>
          <w:sz w:val="24"/>
        </w:rPr>
        <w:t xml:space="preserve">a </w:t>
      </w:r>
      <w:r>
        <w:rPr>
          <w:sz w:val="24"/>
        </w:rPr>
        <w:t xml:space="preserve">paper invitation letter with signature. Dorothy </w:t>
      </w:r>
      <w:r w:rsidR="00C031C1">
        <w:rPr>
          <w:sz w:val="24"/>
        </w:rPr>
        <w:t>STANLEY has</w:t>
      </w:r>
      <w:r>
        <w:rPr>
          <w:sz w:val="24"/>
        </w:rPr>
        <w:t xml:space="preserve"> contact</w:t>
      </w:r>
      <w:r w:rsidR="00C031C1">
        <w:rPr>
          <w:sz w:val="24"/>
        </w:rPr>
        <w:t>ed the</w:t>
      </w:r>
      <w:r>
        <w:rPr>
          <w:sz w:val="24"/>
        </w:rPr>
        <w:t xml:space="preserve"> event organizer </w:t>
      </w:r>
      <w:r w:rsidR="00C031C1">
        <w:rPr>
          <w:sz w:val="24"/>
        </w:rPr>
        <w:t xml:space="preserve">to see if the </w:t>
      </w:r>
      <w:proofErr w:type="spellStart"/>
      <w:r w:rsidR="00C031C1">
        <w:rPr>
          <w:sz w:val="24"/>
        </w:rPr>
        <w:t>Estrel</w:t>
      </w:r>
      <w:proofErr w:type="spellEnd"/>
      <w:r w:rsidR="00C031C1">
        <w:rPr>
          <w:sz w:val="24"/>
        </w:rPr>
        <w:t xml:space="preserve"> hotel visa letter generation process can support this, and will </w:t>
      </w:r>
      <w:r>
        <w:rPr>
          <w:sz w:val="24"/>
        </w:rPr>
        <w:t xml:space="preserve">post information to 802.11 </w:t>
      </w:r>
      <w:proofErr w:type="gramStart"/>
      <w:r>
        <w:rPr>
          <w:sz w:val="24"/>
        </w:rPr>
        <w:t>reflector</w:t>
      </w:r>
      <w:proofErr w:type="gramEnd"/>
      <w:r w:rsidR="00C031C1">
        <w:rPr>
          <w:sz w:val="24"/>
        </w:rPr>
        <w:t xml:space="preserve"> when it becomes available</w:t>
      </w:r>
      <w:r>
        <w:rPr>
          <w:sz w:val="24"/>
        </w:rPr>
        <w:t>.</w:t>
      </w:r>
    </w:p>
    <w:p w:rsidR="00434652" w:rsidRDefault="00434652" w:rsidP="00437008">
      <w:pPr>
        <w:pStyle w:val="ListParagraph"/>
        <w:numPr>
          <w:ilvl w:val="1"/>
          <w:numId w:val="1"/>
        </w:numPr>
        <w:rPr>
          <w:sz w:val="24"/>
        </w:rPr>
      </w:pPr>
      <w:r>
        <w:rPr>
          <w:sz w:val="24"/>
        </w:rPr>
        <w:t>Wireless Chairs Meeting:</w:t>
      </w:r>
    </w:p>
    <w:p w:rsidR="00434652" w:rsidRDefault="00434652" w:rsidP="00437008">
      <w:pPr>
        <w:pStyle w:val="ListParagraph"/>
        <w:numPr>
          <w:ilvl w:val="2"/>
          <w:numId w:val="1"/>
        </w:numPr>
        <w:rPr>
          <w:sz w:val="24"/>
        </w:rPr>
      </w:pPr>
      <w:r>
        <w:rPr>
          <w:sz w:val="24"/>
        </w:rPr>
        <w:t>Sunday at 4pm local time</w:t>
      </w:r>
    </w:p>
    <w:p w:rsidR="00434652" w:rsidRPr="006C5B2A" w:rsidRDefault="000E4CFB" w:rsidP="00437008">
      <w:pPr>
        <w:pStyle w:val="ListParagraph"/>
        <w:numPr>
          <w:ilvl w:val="1"/>
          <w:numId w:val="1"/>
        </w:numPr>
        <w:rPr>
          <w:sz w:val="24"/>
        </w:rPr>
      </w:pPr>
      <w:r>
        <w:rPr>
          <w:sz w:val="24"/>
        </w:rPr>
        <w:t>Adjourn 11:00am</w:t>
      </w:r>
    </w:p>
    <w:p w:rsidR="00CA09B2" w:rsidRDefault="00CA09B2">
      <w:pPr>
        <w:rPr>
          <w:b/>
          <w:sz w:val="24"/>
        </w:rPr>
      </w:pPr>
      <w:r>
        <w:br w:type="page"/>
      </w:r>
      <w:r>
        <w:rPr>
          <w:b/>
          <w:sz w:val="24"/>
        </w:rPr>
        <w:lastRenderedPageBreak/>
        <w:t>References:</w:t>
      </w:r>
    </w:p>
    <w:p w:rsidR="00197478" w:rsidRDefault="00A17B10" w:rsidP="0017497D">
      <w:pPr>
        <w:ind w:left="720"/>
      </w:pPr>
      <w:hyperlink r:id="rId8" w:history="1">
        <w:r w:rsidR="00197478" w:rsidRPr="00811973">
          <w:rPr>
            <w:rStyle w:val="Hyperlink"/>
          </w:rPr>
          <w:t>https://mentor.ieee.org/802.11/dcn/15/11-15-0203-01-0000-jan-2015-wg-china-interim-agenda.xlsx</w:t>
        </w:r>
      </w:hyperlink>
      <w:r w:rsidR="00197478">
        <w:t xml:space="preserve"> </w:t>
      </w:r>
    </w:p>
    <w:p w:rsidR="00252DC7" w:rsidRDefault="00252DC7" w:rsidP="0017497D">
      <w:pPr>
        <w:ind w:left="720"/>
      </w:pPr>
      <w:hyperlink r:id="rId9" w:history="1">
        <w:r w:rsidRPr="00F0031B">
          <w:rPr>
            <w:rStyle w:val="Hyperlink"/>
          </w:rPr>
          <w:t>https://mentor.ieee.org/802.11/dcn/15/11-15-0204-01-0000-jan-2015-wg-agenda-materials.pptx</w:t>
        </w:r>
      </w:hyperlink>
      <w:r>
        <w:t xml:space="preserve"> </w:t>
      </w:r>
    </w:p>
    <w:p w:rsidR="0017497D" w:rsidRDefault="00A17B10" w:rsidP="0017497D">
      <w:pPr>
        <w:ind w:left="720"/>
      </w:pPr>
      <w:hyperlink r:id="rId10" w:history="1">
        <w:r w:rsidR="00197478" w:rsidRPr="00811973">
          <w:rPr>
            <w:rStyle w:val="Hyperlink"/>
          </w:rPr>
          <w:t>https://mentor.ieee.org/802.11/dcn/11/11-11-0270-26-0000-ana-database.xls</w:t>
        </w:r>
      </w:hyperlink>
      <w:r w:rsidR="00197478">
        <w:t xml:space="preserve"> </w:t>
      </w:r>
      <w:hyperlink r:id="rId11" w:history="1">
        <w:r w:rsidR="00197478" w:rsidRPr="00811973">
          <w:rPr>
            <w:rStyle w:val="Hyperlink"/>
          </w:rPr>
          <w:t>https://mentor.ieee.org/802.11/dcn/15/11-15-0074-00-0000-january-2015-liaison-to-ietf-report.pptx</w:t>
        </w:r>
      </w:hyperlink>
      <w:r w:rsidR="00197478">
        <w:t xml:space="preserve"> </w:t>
      </w:r>
    </w:p>
    <w:p w:rsidR="00197478" w:rsidRDefault="00A17B10" w:rsidP="0017497D">
      <w:pPr>
        <w:ind w:left="720"/>
      </w:pPr>
      <w:hyperlink r:id="rId12" w:history="1">
        <w:r w:rsidR="00197478" w:rsidRPr="00811973">
          <w:rPr>
            <w:rStyle w:val="Hyperlink"/>
          </w:rPr>
          <w:t>https://mentor.ieee.org/802.11/dcn/15/11-15-0211-00-00aj-ieee-802-11aj-task-group-jan-2015-report.ppt</w:t>
        </w:r>
      </w:hyperlink>
      <w:r w:rsidR="00197478">
        <w:t xml:space="preserve"> </w:t>
      </w:r>
    </w:p>
    <w:p w:rsidR="006C5B2A" w:rsidRDefault="006C5B2A">
      <w:r>
        <w:br w:type="page"/>
      </w:r>
    </w:p>
    <w:p w:rsidR="006C5B2A" w:rsidRDefault="006C5B2A" w:rsidP="005B272E">
      <w:pPr>
        <w:rPr>
          <w:b/>
          <w:sz w:val="24"/>
        </w:rPr>
      </w:pPr>
      <w:r w:rsidRPr="00F02586">
        <w:rPr>
          <w:b/>
          <w:sz w:val="24"/>
        </w:rPr>
        <w:lastRenderedPageBreak/>
        <w:t>Appendix A: List of Registered Attendees:</w:t>
      </w:r>
    </w:p>
    <w:p w:rsidR="006C5B2A" w:rsidRDefault="006C5B2A" w:rsidP="005B272E"/>
    <w:p w:rsidR="00335123" w:rsidRDefault="00877639" w:rsidP="005B272E">
      <w:r>
        <w:t>Note that if a</w:t>
      </w:r>
      <w:r w:rsidR="00335123">
        <w:t>ttendance</w:t>
      </w:r>
      <w:r>
        <w:t xml:space="preserve"> credit</w:t>
      </w:r>
      <w:r w:rsidR="00335123">
        <w:t xml:space="preserve"> is</w:t>
      </w:r>
      <w:r>
        <w:t xml:space="preserve"> less than 75%, credit for the s</w:t>
      </w:r>
      <w:r w:rsidR="00335123">
        <w:t>ession was not obtained.</w:t>
      </w:r>
    </w:p>
    <w:p w:rsidR="0017497D" w:rsidRDefault="0017497D" w:rsidP="00BC162C"/>
    <w:tbl>
      <w:tblPr>
        <w:tblW w:w="10540" w:type="dxa"/>
        <w:tblInd w:w="93" w:type="dxa"/>
        <w:tblLook w:val="04A0" w:firstRow="1" w:lastRow="0" w:firstColumn="1" w:lastColumn="0" w:noHBand="0" w:noVBand="1"/>
      </w:tblPr>
      <w:tblGrid>
        <w:gridCol w:w="1720"/>
        <w:gridCol w:w="5560"/>
        <w:gridCol w:w="1960"/>
        <w:gridCol w:w="1300"/>
      </w:tblGrid>
      <w:tr w:rsidR="00BC162C" w:rsidRPr="00BC162C" w:rsidTr="00BC162C">
        <w:trPr>
          <w:trHeight w:val="915"/>
        </w:trPr>
        <w:tc>
          <w:tcPr>
            <w:tcW w:w="1720" w:type="dxa"/>
            <w:tcBorders>
              <w:top w:val="nil"/>
              <w:left w:val="nil"/>
              <w:bottom w:val="single" w:sz="4" w:space="0" w:color="auto"/>
              <w:right w:val="nil"/>
            </w:tcBorders>
            <w:shd w:val="clear" w:color="auto" w:fill="auto"/>
            <w:noWrap/>
            <w:vAlign w:val="bottom"/>
            <w:hideMark/>
          </w:tcPr>
          <w:p w:rsidR="00BC162C" w:rsidRPr="00BC162C" w:rsidRDefault="00BC162C" w:rsidP="005B272E">
            <w:pPr>
              <w:rPr>
                <w:rFonts w:ascii="Calibri" w:hAnsi="Calibri"/>
                <w:color w:val="000000"/>
                <w:szCs w:val="22"/>
                <w:lang w:val="en-US"/>
              </w:rPr>
            </w:pPr>
            <w:r w:rsidRPr="00BC162C">
              <w:rPr>
                <w:rFonts w:ascii="Calibri" w:hAnsi="Calibri"/>
                <w:color w:val="000000"/>
                <w:szCs w:val="22"/>
                <w:lang w:val="en-US"/>
              </w:rPr>
              <w:t>Name</w:t>
            </w:r>
          </w:p>
        </w:tc>
        <w:tc>
          <w:tcPr>
            <w:tcW w:w="5560" w:type="dxa"/>
            <w:tcBorders>
              <w:top w:val="nil"/>
              <w:left w:val="nil"/>
              <w:bottom w:val="single" w:sz="4" w:space="0" w:color="auto"/>
              <w:right w:val="nil"/>
            </w:tcBorders>
            <w:shd w:val="clear" w:color="auto" w:fill="auto"/>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Affiliation</w:t>
            </w:r>
          </w:p>
        </w:tc>
        <w:tc>
          <w:tcPr>
            <w:tcW w:w="1960" w:type="dxa"/>
            <w:tcBorders>
              <w:top w:val="nil"/>
              <w:left w:val="nil"/>
              <w:bottom w:val="single" w:sz="4" w:space="0" w:color="auto"/>
              <w:right w:val="nil"/>
            </w:tcBorders>
            <w:shd w:val="clear" w:color="auto" w:fill="auto"/>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Current Involvement Level</w:t>
            </w:r>
          </w:p>
        </w:tc>
        <w:tc>
          <w:tcPr>
            <w:tcW w:w="1300" w:type="dxa"/>
            <w:tcBorders>
              <w:top w:val="nil"/>
              <w:left w:val="nil"/>
              <w:bottom w:val="single" w:sz="4" w:space="0" w:color="auto"/>
              <w:right w:val="nil"/>
            </w:tcBorders>
            <w:shd w:val="clear" w:color="auto" w:fill="auto"/>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Jan 2105 Attendance Credit</w:t>
            </w:r>
          </w:p>
        </w:tc>
      </w:tr>
      <w:tr w:rsidR="00BC162C" w:rsidRPr="00BC162C" w:rsidTr="00BC162C">
        <w:trPr>
          <w:trHeight w:val="300"/>
        </w:trPr>
        <w:tc>
          <w:tcPr>
            <w:tcW w:w="1720" w:type="dxa"/>
            <w:tcBorders>
              <w:top w:val="nil"/>
              <w:left w:val="nil"/>
              <w:bottom w:val="nil"/>
              <w:right w:val="nil"/>
            </w:tcBorders>
            <w:shd w:val="clear" w:color="auto" w:fill="auto"/>
            <w:noWrap/>
            <w:vAlign w:val="bottom"/>
            <w:hideMark/>
          </w:tcPr>
          <w:p w:rsidR="00BC162C" w:rsidRPr="00BC162C" w:rsidRDefault="00BC162C" w:rsidP="005B272E">
            <w:pPr>
              <w:rPr>
                <w:rFonts w:ascii="Calibri" w:hAnsi="Calibri"/>
                <w:color w:val="000000"/>
                <w:szCs w:val="22"/>
                <w:lang w:val="en-US"/>
              </w:rPr>
            </w:pPr>
            <w:proofErr w:type="spellStart"/>
            <w:r w:rsidRPr="00BC162C">
              <w:rPr>
                <w:rFonts w:ascii="Calibri" w:hAnsi="Calibri"/>
                <w:color w:val="000000"/>
                <w:szCs w:val="22"/>
                <w:lang w:val="en-US"/>
              </w:rPr>
              <w:t>Jiamin</w:t>
            </w:r>
            <w:proofErr w:type="spellEnd"/>
            <w:r w:rsidRPr="00BC162C">
              <w:rPr>
                <w:rFonts w:ascii="Calibri" w:hAnsi="Calibri"/>
                <w:color w:val="000000"/>
                <w:szCs w:val="22"/>
                <w:lang w:val="en-US"/>
              </w:rPr>
              <w:t xml:space="preserve"> Chen</w:t>
            </w:r>
          </w:p>
        </w:tc>
        <w:tc>
          <w:tcPr>
            <w:tcW w:w="55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Huawei</w:t>
            </w:r>
          </w:p>
        </w:tc>
        <w:tc>
          <w:tcPr>
            <w:tcW w:w="19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Voting Member</w:t>
            </w:r>
          </w:p>
        </w:tc>
        <w:tc>
          <w:tcPr>
            <w:tcW w:w="130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100</w:t>
            </w:r>
          </w:p>
        </w:tc>
      </w:tr>
      <w:tr w:rsidR="00BC162C" w:rsidRPr="00BC162C" w:rsidTr="00BC162C">
        <w:trPr>
          <w:trHeight w:val="300"/>
        </w:trPr>
        <w:tc>
          <w:tcPr>
            <w:tcW w:w="1720" w:type="dxa"/>
            <w:tcBorders>
              <w:top w:val="nil"/>
              <w:left w:val="nil"/>
              <w:bottom w:val="nil"/>
              <w:right w:val="nil"/>
            </w:tcBorders>
            <w:shd w:val="clear" w:color="auto" w:fill="auto"/>
            <w:noWrap/>
            <w:vAlign w:val="bottom"/>
            <w:hideMark/>
          </w:tcPr>
          <w:p w:rsidR="00BC162C" w:rsidRPr="00BC162C" w:rsidRDefault="00BC162C" w:rsidP="005B272E">
            <w:pPr>
              <w:rPr>
                <w:rFonts w:ascii="Calibri" w:hAnsi="Calibri"/>
                <w:color w:val="000000"/>
                <w:szCs w:val="22"/>
                <w:lang w:val="en-US"/>
              </w:rPr>
            </w:pPr>
            <w:r w:rsidRPr="00BC162C">
              <w:rPr>
                <w:rFonts w:ascii="Calibri" w:hAnsi="Calibri"/>
                <w:color w:val="000000"/>
                <w:szCs w:val="22"/>
                <w:lang w:val="en-US"/>
              </w:rPr>
              <w:t>Bo Gao</w:t>
            </w:r>
          </w:p>
        </w:tc>
        <w:tc>
          <w:tcPr>
            <w:tcW w:w="55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Tsinghua University</w:t>
            </w:r>
          </w:p>
        </w:tc>
        <w:tc>
          <w:tcPr>
            <w:tcW w:w="19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Aspirant Member</w:t>
            </w:r>
          </w:p>
        </w:tc>
        <w:tc>
          <w:tcPr>
            <w:tcW w:w="130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100</w:t>
            </w:r>
          </w:p>
        </w:tc>
      </w:tr>
      <w:tr w:rsidR="00BC162C" w:rsidRPr="00BC162C" w:rsidTr="00BC162C">
        <w:trPr>
          <w:trHeight w:val="300"/>
        </w:trPr>
        <w:tc>
          <w:tcPr>
            <w:tcW w:w="1720" w:type="dxa"/>
            <w:tcBorders>
              <w:top w:val="nil"/>
              <w:left w:val="nil"/>
              <w:bottom w:val="nil"/>
              <w:right w:val="nil"/>
            </w:tcBorders>
            <w:shd w:val="clear" w:color="auto" w:fill="auto"/>
            <w:noWrap/>
            <w:vAlign w:val="bottom"/>
            <w:hideMark/>
          </w:tcPr>
          <w:p w:rsidR="00BC162C" w:rsidRPr="00BC162C" w:rsidRDefault="00BC162C" w:rsidP="005B272E">
            <w:pPr>
              <w:rPr>
                <w:rFonts w:ascii="Calibri" w:hAnsi="Calibri"/>
                <w:color w:val="000000"/>
                <w:szCs w:val="22"/>
                <w:lang w:val="en-US"/>
              </w:rPr>
            </w:pPr>
            <w:r w:rsidRPr="00BC162C">
              <w:rPr>
                <w:rFonts w:ascii="Calibri" w:hAnsi="Calibri"/>
                <w:color w:val="000000"/>
                <w:szCs w:val="22"/>
                <w:lang w:val="en-US"/>
              </w:rPr>
              <w:t>Peng Hao</w:t>
            </w:r>
          </w:p>
        </w:tc>
        <w:tc>
          <w:tcPr>
            <w:tcW w:w="5560" w:type="dxa"/>
            <w:tcBorders>
              <w:top w:val="nil"/>
              <w:left w:val="nil"/>
              <w:bottom w:val="nil"/>
              <w:right w:val="nil"/>
            </w:tcBorders>
            <w:shd w:val="clear" w:color="auto" w:fill="auto"/>
            <w:noWrap/>
            <w:vAlign w:val="bottom"/>
            <w:hideMark/>
          </w:tcPr>
          <w:p w:rsidR="00BC162C" w:rsidRPr="00BC162C" w:rsidRDefault="00877639" w:rsidP="00BC162C">
            <w:pPr>
              <w:rPr>
                <w:rFonts w:ascii="Calibri" w:hAnsi="Calibri"/>
                <w:color w:val="000000"/>
                <w:szCs w:val="22"/>
                <w:lang w:val="en-US"/>
              </w:rPr>
            </w:pPr>
            <w:r>
              <w:rPr>
                <w:rFonts w:ascii="Calibri" w:hAnsi="Calibri"/>
                <w:color w:val="000000"/>
                <w:szCs w:val="22"/>
                <w:lang w:val="en-US"/>
              </w:rPr>
              <w:t>Jiangsu U</w:t>
            </w:r>
            <w:r w:rsidR="00BC162C" w:rsidRPr="00BC162C">
              <w:rPr>
                <w:rFonts w:ascii="Calibri" w:hAnsi="Calibri"/>
                <w:color w:val="000000"/>
                <w:szCs w:val="22"/>
                <w:lang w:val="en-US"/>
              </w:rPr>
              <w:t>niversity of science and technology</w:t>
            </w:r>
          </w:p>
        </w:tc>
        <w:tc>
          <w:tcPr>
            <w:tcW w:w="19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Voting Member</w:t>
            </w:r>
          </w:p>
        </w:tc>
        <w:tc>
          <w:tcPr>
            <w:tcW w:w="130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100</w:t>
            </w:r>
          </w:p>
        </w:tc>
      </w:tr>
      <w:tr w:rsidR="00BC162C" w:rsidRPr="00BC162C" w:rsidTr="00BC162C">
        <w:trPr>
          <w:trHeight w:val="300"/>
        </w:trPr>
        <w:tc>
          <w:tcPr>
            <w:tcW w:w="1720" w:type="dxa"/>
            <w:tcBorders>
              <w:top w:val="nil"/>
              <w:left w:val="nil"/>
              <w:bottom w:val="nil"/>
              <w:right w:val="nil"/>
            </w:tcBorders>
            <w:shd w:val="clear" w:color="auto" w:fill="auto"/>
            <w:noWrap/>
            <w:vAlign w:val="bottom"/>
            <w:hideMark/>
          </w:tcPr>
          <w:p w:rsidR="00BC162C" w:rsidRPr="00BC162C" w:rsidRDefault="00BC162C" w:rsidP="005B272E">
            <w:pPr>
              <w:rPr>
                <w:rFonts w:ascii="Calibri" w:hAnsi="Calibri"/>
                <w:color w:val="000000"/>
                <w:szCs w:val="22"/>
                <w:lang w:val="en-US"/>
              </w:rPr>
            </w:pPr>
            <w:proofErr w:type="spellStart"/>
            <w:r w:rsidRPr="00BC162C">
              <w:rPr>
                <w:rFonts w:ascii="Calibri" w:hAnsi="Calibri"/>
                <w:color w:val="000000"/>
                <w:szCs w:val="22"/>
                <w:lang w:val="en-US"/>
              </w:rPr>
              <w:t>Shiwen</w:t>
            </w:r>
            <w:proofErr w:type="spellEnd"/>
            <w:r w:rsidRPr="00BC162C">
              <w:rPr>
                <w:rFonts w:ascii="Calibri" w:hAnsi="Calibri"/>
                <w:color w:val="000000"/>
                <w:szCs w:val="22"/>
                <w:lang w:val="en-US"/>
              </w:rPr>
              <w:t xml:space="preserve"> He</w:t>
            </w:r>
          </w:p>
        </w:tc>
        <w:tc>
          <w:tcPr>
            <w:tcW w:w="55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Southeast University, China</w:t>
            </w:r>
          </w:p>
        </w:tc>
        <w:tc>
          <w:tcPr>
            <w:tcW w:w="19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Potential Member</w:t>
            </w:r>
          </w:p>
        </w:tc>
        <w:tc>
          <w:tcPr>
            <w:tcW w:w="130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100</w:t>
            </w:r>
          </w:p>
        </w:tc>
      </w:tr>
      <w:tr w:rsidR="00BC162C" w:rsidRPr="00BC162C" w:rsidTr="00BC162C">
        <w:trPr>
          <w:trHeight w:val="300"/>
        </w:trPr>
        <w:tc>
          <w:tcPr>
            <w:tcW w:w="1720" w:type="dxa"/>
            <w:tcBorders>
              <w:top w:val="nil"/>
              <w:left w:val="nil"/>
              <w:bottom w:val="nil"/>
              <w:right w:val="nil"/>
            </w:tcBorders>
            <w:shd w:val="clear" w:color="auto" w:fill="auto"/>
            <w:noWrap/>
            <w:vAlign w:val="bottom"/>
            <w:hideMark/>
          </w:tcPr>
          <w:p w:rsidR="00BC162C" w:rsidRPr="00BC162C" w:rsidRDefault="00BC162C" w:rsidP="005B272E">
            <w:pPr>
              <w:rPr>
                <w:rFonts w:ascii="Calibri" w:hAnsi="Calibri"/>
                <w:color w:val="000000"/>
                <w:szCs w:val="22"/>
                <w:lang w:val="en-US"/>
              </w:rPr>
            </w:pPr>
            <w:r w:rsidRPr="00BC162C">
              <w:rPr>
                <w:rFonts w:ascii="Calibri" w:hAnsi="Calibri"/>
                <w:color w:val="000000"/>
                <w:szCs w:val="22"/>
                <w:lang w:val="en-US"/>
              </w:rPr>
              <w:t xml:space="preserve">Robert </w:t>
            </w:r>
            <w:proofErr w:type="spellStart"/>
            <w:r w:rsidRPr="00BC162C">
              <w:rPr>
                <w:rFonts w:ascii="Calibri" w:hAnsi="Calibri"/>
                <w:color w:val="000000"/>
                <w:szCs w:val="22"/>
                <w:lang w:val="en-US"/>
              </w:rPr>
              <w:t>Heile</w:t>
            </w:r>
            <w:proofErr w:type="spellEnd"/>
          </w:p>
        </w:tc>
        <w:tc>
          <w:tcPr>
            <w:tcW w:w="55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ZigBee Alliance</w:t>
            </w:r>
          </w:p>
        </w:tc>
        <w:tc>
          <w:tcPr>
            <w:tcW w:w="19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Voting Member</w:t>
            </w:r>
          </w:p>
        </w:tc>
        <w:tc>
          <w:tcPr>
            <w:tcW w:w="130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83</w:t>
            </w:r>
          </w:p>
        </w:tc>
      </w:tr>
      <w:tr w:rsidR="00BC162C" w:rsidRPr="00BC162C" w:rsidTr="00BC162C">
        <w:trPr>
          <w:trHeight w:val="300"/>
        </w:trPr>
        <w:tc>
          <w:tcPr>
            <w:tcW w:w="1720" w:type="dxa"/>
            <w:tcBorders>
              <w:top w:val="nil"/>
              <w:left w:val="nil"/>
              <w:bottom w:val="nil"/>
              <w:right w:val="nil"/>
            </w:tcBorders>
            <w:shd w:val="clear" w:color="auto" w:fill="auto"/>
            <w:noWrap/>
            <w:vAlign w:val="bottom"/>
            <w:hideMark/>
          </w:tcPr>
          <w:p w:rsidR="00BC162C" w:rsidRPr="00BC162C" w:rsidRDefault="00BC162C" w:rsidP="005B272E">
            <w:pPr>
              <w:rPr>
                <w:rFonts w:ascii="Calibri" w:hAnsi="Calibri"/>
                <w:color w:val="000000"/>
                <w:szCs w:val="22"/>
                <w:lang w:val="en-US"/>
              </w:rPr>
            </w:pPr>
            <w:proofErr w:type="spellStart"/>
            <w:r w:rsidRPr="00BC162C">
              <w:rPr>
                <w:rFonts w:ascii="Calibri" w:hAnsi="Calibri"/>
                <w:color w:val="000000"/>
                <w:szCs w:val="22"/>
                <w:lang w:val="en-US"/>
              </w:rPr>
              <w:t>Chien</w:t>
            </w:r>
            <w:proofErr w:type="spellEnd"/>
            <w:r w:rsidRPr="00BC162C">
              <w:rPr>
                <w:rFonts w:ascii="Calibri" w:hAnsi="Calibri"/>
                <w:color w:val="000000"/>
                <w:szCs w:val="22"/>
                <w:lang w:val="en-US"/>
              </w:rPr>
              <w:t>-Fang Hsu</w:t>
            </w:r>
          </w:p>
        </w:tc>
        <w:tc>
          <w:tcPr>
            <w:tcW w:w="55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proofErr w:type="spellStart"/>
            <w:r w:rsidRPr="00BC162C">
              <w:rPr>
                <w:rFonts w:ascii="Calibri" w:hAnsi="Calibri"/>
                <w:color w:val="000000"/>
                <w:szCs w:val="22"/>
                <w:lang w:val="en-US"/>
              </w:rPr>
              <w:t>MediaTek</w:t>
            </w:r>
            <w:proofErr w:type="spellEnd"/>
            <w:r w:rsidRPr="00BC162C">
              <w:rPr>
                <w:rFonts w:ascii="Calibri" w:hAnsi="Calibri"/>
                <w:color w:val="000000"/>
                <w:szCs w:val="22"/>
                <w:lang w:val="en-US"/>
              </w:rPr>
              <w:t xml:space="preserve"> Inc.</w:t>
            </w:r>
          </w:p>
        </w:tc>
        <w:tc>
          <w:tcPr>
            <w:tcW w:w="19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Observer</w:t>
            </w:r>
          </w:p>
        </w:tc>
        <w:tc>
          <w:tcPr>
            <w:tcW w:w="130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100</w:t>
            </w:r>
          </w:p>
        </w:tc>
      </w:tr>
      <w:tr w:rsidR="00BC162C" w:rsidRPr="00BC162C" w:rsidTr="00BC162C">
        <w:trPr>
          <w:trHeight w:val="300"/>
        </w:trPr>
        <w:tc>
          <w:tcPr>
            <w:tcW w:w="1720" w:type="dxa"/>
            <w:tcBorders>
              <w:top w:val="nil"/>
              <w:left w:val="nil"/>
              <w:bottom w:val="nil"/>
              <w:right w:val="nil"/>
            </w:tcBorders>
            <w:shd w:val="clear" w:color="auto" w:fill="auto"/>
            <w:noWrap/>
            <w:vAlign w:val="bottom"/>
            <w:hideMark/>
          </w:tcPr>
          <w:p w:rsidR="00BC162C" w:rsidRPr="00BC162C" w:rsidRDefault="00BC162C" w:rsidP="005B272E">
            <w:pPr>
              <w:rPr>
                <w:rFonts w:ascii="Calibri" w:hAnsi="Calibri"/>
                <w:color w:val="000000"/>
                <w:szCs w:val="22"/>
                <w:lang w:val="en-US"/>
              </w:rPr>
            </w:pPr>
            <w:proofErr w:type="spellStart"/>
            <w:r w:rsidRPr="00BC162C">
              <w:rPr>
                <w:rFonts w:ascii="Calibri" w:hAnsi="Calibri"/>
                <w:color w:val="000000"/>
                <w:szCs w:val="22"/>
                <w:lang w:val="en-US"/>
              </w:rPr>
              <w:t>Dejian</w:t>
            </w:r>
            <w:proofErr w:type="spellEnd"/>
            <w:r w:rsidRPr="00BC162C">
              <w:rPr>
                <w:rFonts w:ascii="Calibri" w:hAnsi="Calibri"/>
                <w:color w:val="000000"/>
                <w:szCs w:val="22"/>
                <w:lang w:val="en-US"/>
              </w:rPr>
              <w:t xml:space="preserve"> Li</w:t>
            </w:r>
          </w:p>
        </w:tc>
        <w:tc>
          <w:tcPr>
            <w:tcW w:w="55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 xml:space="preserve">Huawei Technologies; </w:t>
            </w:r>
            <w:proofErr w:type="spellStart"/>
            <w:r w:rsidRPr="00BC162C">
              <w:rPr>
                <w:rFonts w:ascii="Calibri" w:hAnsi="Calibri"/>
                <w:color w:val="000000"/>
                <w:szCs w:val="22"/>
                <w:lang w:val="en-US"/>
              </w:rPr>
              <w:t>HiSilicon</w:t>
            </w:r>
            <w:proofErr w:type="spellEnd"/>
          </w:p>
        </w:tc>
        <w:tc>
          <w:tcPr>
            <w:tcW w:w="19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Voting Member</w:t>
            </w:r>
          </w:p>
        </w:tc>
        <w:tc>
          <w:tcPr>
            <w:tcW w:w="130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100</w:t>
            </w:r>
          </w:p>
        </w:tc>
      </w:tr>
      <w:tr w:rsidR="00BC162C" w:rsidRPr="00BC162C" w:rsidTr="00BC162C">
        <w:trPr>
          <w:trHeight w:val="300"/>
        </w:trPr>
        <w:tc>
          <w:tcPr>
            <w:tcW w:w="1720" w:type="dxa"/>
            <w:tcBorders>
              <w:top w:val="nil"/>
              <w:left w:val="nil"/>
              <w:bottom w:val="nil"/>
              <w:right w:val="nil"/>
            </w:tcBorders>
            <w:shd w:val="clear" w:color="auto" w:fill="auto"/>
            <w:noWrap/>
            <w:vAlign w:val="bottom"/>
            <w:hideMark/>
          </w:tcPr>
          <w:p w:rsidR="00BC162C" w:rsidRPr="00BC162C" w:rsidRDefault="00BC162C" w:rsidP="005B272E">
            <w:pPr>
              <w:rPr>
                <w:rFonts w:ascii="Calibri" w:hAnsi="Calibri"/>
                <w:color w:val="000000"/>
                <w:szCs w:val="22"/>
                <w:lang w:val="en-US"/>
              </w:rPr>
            </w:pPr>
            <w:r w:rsidRPr="00BC162C">
              <w:rPr>
                <w:rFonts w:ascii="Calibri" w:hAnsi="Calibri"/>
                <w:color w:val="000000"/>
                <w:szCs w:val="22"/>
                <w:lang w:val="en-US"/>
              </w:rPr>
              <w:t>Pei Liu</w:t>
            </w:r>
          </w:p>
        </w:tc>
        <w:tc>
          <w:tcPr>
            <w:tcW w:w="5560" w:type="dxa"/>
            <w:tcBorders>
              <w:top w:val="nil"/>
              <w:left w:val="nil"/>
              <w:bottom w:val="nil"/>
              <w:right w:val="nil"/>
            </w:tcBorders>
            <w:shd w:val="clear" w:color="auto" w:fill="auto"/>
            <w:noWrap/>
            <w:vAlign w:val="bottom"/>
            <w:hideMark/>
          </w:tcPr>
          <w:p w:rsidR="00BC162C" w:rsidRPr="00BC162C" w:rsidRDefault="00877639" w:rsidP="00BC162C">
            <w:pPr>
              <w:rPr>
                <w:rFonts w:ascii="Calibri" w:hAnsi="Calibri"/>
                <w:color w:val="000000"/>
                <w:szCs w:val="22"/>
                <w:lang w:val="en-US"/>
              </w:rPr>
            </w:pPr>
            <w:proofErr w:type="spellStart"/>
            <w:r>
              <w:rPr>
                <w:rFonts w:ascii="Calibri" w:hAnsi="Calibri"/>
                <w:color w:val="000000"/>
                <w:szCs w:val="22"/>
                <w:lang w:val="en-US"/>
              </w:rPr>
              <w:t>H</w:t>
            </w:r>
            <w:r w:rsidR="00BC162C" w:rsidRPr="00BC162C">
              <w:rPr>
                <w:rFonts w:ascii="Calibri" w:hAnsi="Calibri"/>
                <w:color w:val="000000"/>
                <w:szCs w:val="22"/>
                <w:lang w:val="en-US"/>
              </w:rPr>
              <w:t>isilicon</w:t>
            </w:r>
            <w:proofErr w:type="spellEnd"/>
          </w:p>
        </w:tc>
        <w:tc>
          <w:tcPr>
            <w:tcW w:w="19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Voting Member</w:t>
            </w:r>
          </w:p>
        </w:tc>
        <w:tc>
          <w:tcPr>
            <w:tcW w:w="130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100</w:t>
            </w:r>
          </w:p>
        </w:tc>
      </w:tr>
      <w:tr w:rsidR="00BC162C" w:rsidRPr="00BC162C" w:rsidTr="00BC162C">
        <w:trPr>
          <w:trHeight w:val="300"/>
        </w:trPr>
        <w:tc>
          <w:tcPr>
            <w:tcW w:w="1720" w:type="dxa"/>
            <w:tcBorders>
              <w:top w:val="nil"/>
              <w:left w:val="nil"/>
              <w:bottom w:val="nil"/>
              <w:right w:val="nil"/>
            </w:tcBorders>
            <w:shd w:val="clear" w:color="auto" w:fill="auto"/>
            <w:noWrap/>
            <w:vAlign w:val="bottom"/>
            <w:hideMark/>
          </w:tcPr>
          <w:p w:rsidR="00BC162C" w:rsidRPr="00BC162C" w:rsidRDefault="00BC162C" w:rsidP="005B272E">
            <w:pPr>
              <w:rPr>
                <w:rFonts w:ascii="Calibri" w:hAnsi="Calibri"/>
                <w:color w:val="000000"/>
                <w:szCs w:val="22"/>
                <w:lang w:val="en-US"/>
              </w:rPr>
            </w:pPr>
            <w:r w:rsidRPr="00BC162C">
              <w:rPr>
                <w:rFonts w:ascii="Calibri" w:hAnsi="Calibri"/>
                <w:color w:val="000000"/>
                <w:szCs w:val="22"/>
                <w:lang w:val="en-US"/>
              </w:rPr>
              <w:t>Xiaoming Peng</w:t>
            </w:r>
          </w:p>
        </w:tc>
        <w:tc>
          <w:tcPr>
            <w:tcW w:w="55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 xml:space="preserve">Institute for </w:t>
            </w:r>
            <w:proofErr w:type="spellStart"/>
            <w:r w:rsidRPr="00BC162C">
              <w:rPr>
                <w:rFonts w:ascii="Calibri" w:hAnsi="Calibri"/>
                <w:color w:val="000000"/>
                <w:szCs w:val="22"/>
                <w:lang w:val="en-US"/>
              </w:rPr>
              <w:t>Infocomm</w:t>
            </w:r>
            <w:proofErr w:type="spellEnd"/>
            <w:r w:rsidRPr="00BC162C">
              <w:rPr>
                <w:rFonts w:ascii="Calibri" w:hAnsi="Calibri"/>
                <w:color w:val="000000"/>
                <w:szCs w:val="22"/>
                <w:lang w:val="en-US"/>
              </w:rPr>
              <w:t xml:space="preserve"> Research</w:t>
            </w:r>
          </w:p>
        </w:tc>
        <w:tc>
          <w:tcPr>
            <w:tcW w:w="19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Voting Member</w:t>
            </w:r>
          </w:p>
        </w:tc>
        <w:tc>
          <w:tcPr>
            <w:tcW w:w="130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100</w:t>
            </w:r>
          </w:p>
        </w:tc>
      </w:tr>
      <w:tr w:rsidR="00BC162C" w:rsidRPr="00BC162C" w:rsidTr="00BC162C">
        <w:trPr>
          <w:trHeight w:val="300"/>
        </w:trPr>
        <w:tc>
          <w:tcPr>
            <w:tcW w:w="1720" w:type="dxa"/>
            <w:tcBorders>
              <w:top w:val="nil"/>
              <w:left w:val="nil"/>
              <w:bottom w:val="nil"/>
              <w:right w:val="nil"/>
            </w:tcBorders>
            <w:shd w:val="clear" w:color="auto" w:fill="auto"/>
            <w:noWrap/>
            <w:vAlign w:val="bottom"/>
            <w:hideMark/>
          </w:tcPr>
          <w:p w:rsidR="00BC162C" w:rsidRPr="00BC162C" w:rsidRDefault="00BC162C" w:rsidP="005B272E">
            <w:pPr>
              <w:rPr>
                <w:rFonts w:ascii="Calibri" w:hAnsi="Calibri"/>
                <w:color w:val="000000"/>
                <w:szCs w:val="22"/>
                <w:lang w:val="en-US"/>
              </w:rPr>
            </w:pPr>
            <w:r w:rsidRPr="00BC162C">
              <w:rPr>
                <w:rFonts w:ascii="Calibri" w:hAnsi="Calibri"/>
                <w:color w:val="000000"/>
                <w:szCs w:val="22"/>
                <w:lang w:val="en-US"/>
              </w:rPr>
              <w:t>Dorothy Stanley</w:t>
            </w:r>
          </w:p>
        </w:tc>
        <w:tc>
          <w:tcPr>
            <w:tcW w:w="55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Aruba Networks, Inc.</w:t>
            </w:r>
          </w:p>
        </w:tc>
        <w:tc>
          <w:tcPr>
            <w:tcW w:w="19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Voting Member</w:t>
            </w:r>
          </w:p>
        </w:tc>
        <w:tc>
          <w:tcPr>
            <w:tcW w:w="130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100</w:t>
            </w:r>
          </w:p>
        </w:tc>
      </w:tr>
      <w:tr w:rsidR="00BC162C" w:rsidRPr="00BC162C" w:rsidTr="00BC162C">
        <w:trPr>
          <w:trHeight w:val="300"/>
        </w:trPr>
        <w:tc>
          <w:tcPr>
            <w:tcW w:w="1720" w:type="dxa"/>
            <w:tcBorders>
              <w:top w:val="nil"/>
              <w:left w:val="nil"/>
              <w:bottom w:val="nil"/>
              <w:right w:val="nil"/>
            </w:tcBorders>
            <w:shd w:val="clear" w:color="auto" w:fill="auto"/>
            <w:noWrap/>
            <w:vAlign w:val="bottom"/>
            <w:hideMark/>
          </w:tcPr>
          <w:p w:rsidR="00BC162C" w:rsidRPr="00BC162C" w:rsidRDefault="00BC162C" w:rsidP="005B272E">
            <w:pPr>
              <w:rPr>
                <w:rFonts w:ascii="Calibri" w:hAnsi="Calibri"/>
                <w:color w:val="000000"/>
                <w:szCs w:val="22"/>
                <w:lang w:val="en-US"/>
              </w:rPr>
            </w:pPr>
            <w:r w:rsidRPr="00BC162C">
              <w:rPr>
                <w:rFonts w:ascii="Calibri" w:hAnsi="Calibri"/>
                <w:color w:val="000000"/>
                <w:szCs w:val="22"/>
                <w:lang w:val="en-US"/>
              </w:rPr>
              <w:t>Li Su</w:t>
            </w:r>
          </w:p>
        </w:tc>
        <w:tc>
          <w:tcPr>
            <w:tcW w:w="55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Tsinghua University</w:t>
            </w:r>
          </w:p>
        </w:tc>
        <w:tc>
          <w:tcPr>
            <w:tcW w:w="19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Observer</w:t>
            </w:r>
          </w:p>
        </w:tc>
        <w:tc>
          <w:tcPr>
            <w:tcW w:w="130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100</w:t>
            </w:r>
          </w:p>
        </w:tc>
      </w:tr>
      <w:tr w:rsidR="00BC162C" w:rsidRPr="00BC162C" w:rsidTr="00BC162C">
        <w:trPr>
          <w:trHeight w:val="300"/>
        </w:trPr>
        <w:tc>
          <w:tcPr>
            <w:tcW w:w="1720" w:type="dxa"/>
            <w:tcBorders>
              <w:top w:val="nil"/>
              <w:left w:val="nil"/>
              <w:bottom w:val="nil"/>
              <w:right w:val="nil"/>
            </w:tcBorders>
            <w:shd w:val="clear" w:color="auto" w:fill="auto"/>
            <w:noWrap/>
            <w:vAlign w:val="bottom"/>
            <w:hideMark/>
          </w:tcPr>
          <w:p w:rsidR="00BC162C" w:rsidRPr="00BC162C" w:rsidRDefault="00BC162C" w:rsidP="005B272E">
            <w:pPr>
              <w:rPr>
                <w:rFonts w:ascii="Calibri" w:hAnsi="Calibri"/>
                <w:color w:val="000000"/>
                <w:szCs w:val="22"/>
                <w:lang w:val="en-US"/>
              </w:rPr>
            </w:pPr>
            <w:r w:rsidRPr="00BC162C">
              <w:rPr>
                <w:rFonts w:ascii="Calibri" w:hAnsi="Calibri"/>
                <w:color w:val="000000"/>
                <w:szCs w:val="22"/>
                <w:lang w:val="en-US"/>
              </w:rPr>
              <w:t>Bo Sun</w:t>
            </w:r>
          </w:p>
        </w:tc>
        <w:tc>
          <w:tcPr>
            <w:tcW w:w="55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ZTE Corporation</w:t>
            </w:r>
          </w:p>
        </w:tc>
        <w:tc>
          <w:tcPr>
            <w:tcW w:w="19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Voting Member</w:t>
            </w:r>
          </w:p>
        </w:tc>
        <w:tc>
          <w:tcPr>
            <w:tcW w:w="130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100</w:t>
            </w:r>
          </w:p>
        </w:tc>
      </w:tr>
      <w:tr w:rsidR="00BC162C" w:rsidRPr="00BC162C" w:rsidTr="00BC162C">
        <w:trPr>
          <w:trHeight w:val="300"/>
        </w:trPr>
        <w:tc>
          <w:tcPr>
            <w:tcW w:w="1720" w:type="dxa"/>
            <w:tcBorders>
              <w:top w:val="nil"/>
              <w:left w:val="nil"/>
              <w:bottom w:val="nil"/>
              <w:right w:val="nil"/>
            </w:tcBorders>
            <w:shd w:val="clear" w:color="auto" w:fill="auto"/>
            <w:noWrap/>
            <w:vAlign w:val="bottom"/>
            <w:hideMark/>
          </w:tcPr>
          <w:p w:rsidR="00BC162C" w:rsidRPr="00BC162C" w:rsidRDefault="00BC162C" w:rsidP="005B272E">
            <w:pPr>
              <w:rPr>
                <w:rFonts w:ascii="Calibri" w:hAnsi="Calibri"/>
                <w:color w:val="000000"/>
                <w:szCs w:val="22"/>
                <w:lang w:val="en-US"/>
              </w:rPr>
            </w:pPr>
            <w:proofErr w:type="spellStart"/>
            <w:r w:rsidRPr="00BC162C">
              <w:rPr>
                <w:rFonts w:ascii="Calibri" w:hAnsi="Calibri"/>
                <w:color w:val="000000"/>
                <w:szCs w:val="22"/>
                <w:lang w:val="en-US"/>
              </w:rPr>
              <w:t>Kaibo</w:t>
            </w:r>
            <w:proofErr w:type="spellEnd"/>
            <w:r w:rsidRPr="00BC162C">
              <w:rPr>
                <w:rFonts w:ascii="Calibri" w:hAnsi="Calibri"/>
                <w:color w:val="000000"/>
                <w:szCs w:val="22"/>
                <w:lang w:val="en-US"/>
              </w:rPr>
              <w:t xml:space="preserve"> Tian</w:t>
            </w:r>
          </w:p>
        </w:tc>
        <w:tc>
          <w:tcPr>
            <w:tcW w:w="55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ZTE</w:t>
            </w:r>
          </w:p>
        </w:tc>
        <w:tc>
          <w:tcPr>
            <w:tcW w:w="19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Aspirant Member</w:t>
            </w:r>
          </w:p>
        </w:tc>
        <w:tc>
          <w:tcPr>
            <w:tcW w:w="130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83</w:t>
            </w:r>
          </w:p>
        </w:tc>
      </w:tr>
      <w:tr w:rsidR="00BC162C" w:rsidRPr="00BC162C" w:rsidTr="00BC162C">
        <w:trPr>
          <w:trHeight w:val="300"/>
        </w:trPr>
        <w:tc>
          <w:tcPr>
            <w:tcW w:w="1720" w:type="dxa"/>
            <w:tcBorders>
              <w:top w:val="nil"/>
              <w:left w:val="nil"/>
              <w:bottom w:val="nil"/>
              <w:right w:val="nil"/>
            </w:tcBorders>
            <w:shd w:val="clear" w:color="auto" w:fill="auto"/>
            <w:noWrap/>
            <w:vAlign w:val="bottom"/>
            <w:hideMark/>
          </w:tcPr>
          <w:p w:rsidR="00BC162C" w:rsidRPr="00BC162C" w:rsidRDefault="00BC162C" w:rsidP="005B272E">
            <w:pPr>
              <w:rPr>
                <w:rFonts w:ascii="Calibri" w:hAnsi="Calibri"/>
                <w:color w:val="000000"/>
                <w:szCs w:val="22"/>
                <w:lang w:val="en-US"/>
              </w:rPr>
            </w:pPr>
            <w:r w:rsidRPr="00BC162C">
              <w:rPr>
                <w:rFonts w:ascii="Calibri" w:hAnsi="Calibri"/>
                <w:color w:val="000000"/>
                <w:szCs w:val="22"/>
                <w:lang w:val="en-US"/>
              </w:rPr>
              <w:t>Tong Tian</w:t>
            </w:r>
          </w:p>
        </w:tc>
        <w:tc>
          <w:tcPr>
            <w:tcW w:w="55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Shanghai institute of Microsystem and Info</w:t>
            </w:r>
            <w:r>
              <w:rPr>
                <w:rFonts w:ascii="Calibri" w:hAnsi="Calibri"/>
                <w:color w:val="000000"/>
                <w:szCs w:val="22"/>
                <w:lang w:val="en-US"/>
              </w:rPr>
              <w:t>r</w:t>
            </w:r>
            <w:r w:rsidRPr="00BC162C">
              <w:rPr>
                <w:rFonts w:ascii="Calibri" w:hAnsi="Calibri"/>
                <w:color w:val="000000"/>
                <w:szCs w:val="22"/>
                <w:lang w:val="en-US"/>
              </w:rPr>
              <w:t>mation Tech</w:t>
            </w:r>
          </w:p>
        </w:tc>
        <w:tc>
          <w:tcPr>
            <w:tcW w:w="19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Aspirant Member</w:t>
            </w:r>
          </w:p>
        </w:tc>
        <w:tc>
          <w:tcPr>
            <w:tcW w:w="130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100</w:t>
            </w:r>
          </w:p>
        </w:tc>
      </w:tr>
      <w:tr w:rsidR="00BC162C" w:rsidRPr="00BC162C" w:rsidTr="00BC162C">
        <w:trPr>
          <w:trHeight w:val="300"/>
        </w:trPr>
        <w:tc>
          <w:tcPr>
            <w:tcW w:w="1720" w:type="dxa"/>
            <w:tcBorders>
              <w:top w:val="nil"/>
              <w:left w:val="nil"/>
              <w:bottom w:val="nil"/>
              <w:right w:val="nil"/>
            </w:tcBorders>
            <w:shd w:val="clear" w:color="auto" w:fill="auto"/>
            <w:noWrap/>
            <w:vAlign w:val="bottom"/>
            <w:hideMark/>
          </w:tcPr>
          <w:p w:rsidR="00BC162C" w:rsidRPr="00BC162C" w:rsidRDefault="00BC162C" w:rsidP="005B272E">
            <w:pPr>
              <w:rPr>
                <w:rFonts w:ascii="Calibri" w:hAnsi="Calibri"/>
                <w:color w:val="000000"/>
                <w:szCs w:val="22"/>
                <w:lang w:val="en-US"/>
              </w:rPr>
            </w:pPr>
            <w:r w:rsidRPr="00BC162C">
              <w:rPr>
                <w:rFonts w:ascii="Calibri" w:hAnsi="Calibri"/>
                <w:color w:val="000000"/>
                <w:szCs w:val="22"/>
                <w:lang w:val="en-US"/>
              </w:rPr>
              <w:t>Haiming Wang</w:t>
            </w:r>
          </w:p>
        </w:tc>
        <w:tc>
          <w:tcPr>
            <w:tcW w:w="55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Southeast University, China</w:t>
            </w:r>
          </w:p>
        </w:tc>
        <w:tc>
          <w:tcPr>
            <w:tcW w:w="19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Voting Member</w:t>
            </w:r>
          </w:p>
        </w:tc>
        <w:tc>
          <w:tcPr>
            <w:tcW w:w="130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100</w:t>
            </w:r>
          </w:p>
        </w:tc>
      </w:tr>
      <w:tr w:rsidR="00BC162C" w:rsidRPr="00BC162C" w:rsidTr="00BC162C">
        <w:trPr>
          <w:trHeight w:val="300"/>
        </w:trPr>
        <w:tc>
          <w:tcPr>
            <w:tcW w:w="1720" w:type="dxa"/>
            <w:tcBorders>
              <w:top w:val="nil"/>
              <w:left w:val="nil"/>
              <w:bottom w:val="nil"/>
              <w:right w:val="nil"/>
            </w:tcBorders>
            <w:shd w:val="clear" w:color="auto" w:fill="auto"/>
            <w:noWrap/>
            <w:vAlign w:val="bottom"/>
            <w:hideMark/>
          </w:tcPr>
          <w:p w:rsidR="00BC162C" w:rsidRPr="00BC162C" w:rsidRDefault="00BC162C" w:rsidP="005B272E">
            <w:pPr>
              <w:rPr>
                <w:rFonts w:ascii="Calibri" w:hAnsi="Calibri"/>
                <w:color w:val="000000"/>
                <w:szCs w:val="22"/>
                <w:lang w:val="en-US"/>
              </w:rPr>
            </w:pPr>
            <w:r w:rsidRPr="00BC162C">
              <w:rPr>
                <w:rFonts w:ascii="Calibri" w:hAnsi="Calibri"/>
                <w:color w:val="000000"/>
                <w:szCs w:val="22"/>
                <w:lang w:val="en-US"/>
              </w:rPr>
              <w:t>Hao Wang</w:t>
            </w:r>
          </w:p>
        </w:tc>
        <w:tc>
          <w:tcPr>
            <w:tcW w:w="55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Fujitsu Research &amp; Development Center</w:t>
            </w:r>
          </w:p>
        </w:tc>
        <w:tc>
          <w:tcPr>
            <w:tcW w:w="19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Potential Member</w:t>
            </w:r>
          </w:p>
        </w:tc>
        <w:tc>
          <w:tcPr>
            <w:tcW w:w="130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100</w:t>
            </w:r>
          </w:p>
        </w:tc>
      </w:tr>
      <w:tr w:rsidR="00BC162C" w:rsidRPr="00BC162C" w:rsidTr="00BC162C">
        <w:trPr>
          <w:trHeight w:val="300"/>
        </w:trPr>
        <w:tc>
          <w:tcPr>
            <w:tcW w:w="1720" w:type="dxa"/>
            <w:tcBorders>
              <w:top w:val="nil"/>
              <w:left w:val="nil"/>
              <w:bottom w:val="nil"/>
              <w:right w:val="nil"/>
            </w:tcBorders>
            <w:shd w:val="clear" w:color="auto" w:fill="auto"/>
            <w:noWrap/>
            <w:vAlign w:val="bottom"/>
            <w:hideMark/>
          </w:tcPr>
          <w:p w:rsidR="00BC162C" w:rsidRPr="00BC162C" w:rsidRDefault="00BC162C" w:rsidP="005B272E">
            <w:pPr>
              <w:rPr>
                <w:rFonts w:ascii="Calibri" w:hAnsi="Calibri"/>
                <w:color w:val="000000"/>
                <w:szCs w:val="22"/>
                <w:lang w:val="en-US"/>
              </w:rPr>
            </w:pPr>
            <w:proofErr w:type="spellStart"/>
            <w:r w:rsidRPr="00BC162C">
              <w:rPr>
                <w:rFonts w:ascii="Calibri" w:hAnsi="Calibri"/>
                <w:color w:val="000000"/>
                <w:szCs w:val="22"/>
                <w:lang w:val="en-US"/>
              </w:rPr>
              <w:t>Sha</w:t>
            </w:r>
            <w:proofErr w:type="spellEnd"/>
            <w:r w:rsidRPr="00BC162C">
              <w:rPr>
                <w:rFonts w:ascii="Calibri" w:hAnsi="Calibri"/>
                <w:color w:val="000000"/>
                <w:szCs w:val="22"/>
                <w:lang w:val="en-US"/>
              </w:rPr>
              <w:t xml:space="preserve"> Wei</w:t>
            </w:r>
          </w:p>
        </w:tc>
        <w:tc>
          <w:tcPr>
            <w:tcW w:w="55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CESI Group</w:t>
            </w:r>
          </w:p>
        </w:tc>
        <w:tc>
          <w:tcPr>
            <w:tcW w:w="19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Observer</w:t>
            </w:r>
          </w:p>
        </w:tc>
        <w:tc>
          <w:tcPr>
            <w:tcW w:w="130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83</w:t>
            </w:r>
          </w:p>
        </w:tc>
      </w:tr>
      <w:tr w:rsidR="00BC162C" w:rsidRPr="00BC162C" w:rsidTr="00BC162C">
        <w:trPr>
          <w:trHeight w:val="300"/>
        </w:trPr>
        <w:tc>
          <w:tcPr>
            <w:tcW w:w="1720" w:type="dxa"/>
            <w:tcBorders>
              <w:top w:val="nil"/>
              <w:left w:val="nil"/>
              <w:bottom w:val="nil"/>
              <w:right w:val="nil"/>
            </w:tcBorders>
            <w:shd w:val="clear" w:color="auto" w:fill="auto"/>
            <w:noWrap/>
            <w:vAlign w:val="bottom"/>
            <w:hideMark/>
          </w:tcPr>
          <w:p w:rsidR="00BC162C" w:rsidRPr="00BC162C" w:rsidRDefault="00BC162C" w:rsidP="005B272E">
            <w:pPr>
              <w:rPr>
                <w:rFonts w:ascii="Calibri" w:hAnsi="Calibri"/>
                <w:color w:val="000000"/>
                <w:szCs w:val="22"/>
                <w:lang w:val="en-US"/>
              </w:rPr>
            </w:pPr>
            <w:r w:rsidRPr="00BC162C">
              <w:rPr>
                <w:rFonts w:ascii="Calibri" w:hAnsi="Calibri"/>
                <w:color w:val="000000"/>
                <w:szCs w:val="22"/>
                <w:lang w:val="en-US"/>
              </w:rPr>
              <w:t>Zou Wei-Xia</w:t>
            </w:r>
          </w:p>
        </w:tc>
        <w:tc>
          <w:tcPr>
            <w:tcW w:w="55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Beijing University of Posts and Telecommunications (BUPT)</w:t>
            </w:r>
          </w:p>
        </w:tc>
        <w:tc>
          <w:tcPr>
            <w:tcW w:w="19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Voting Member</w:t>
            </w:r>
          </w:p>
        </w:tc>
        <w:tc>
          <w:tcPr>
            <w:tcW w:w="130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100</w:t>
            </w:r>
          </w:p>
        </w:tc>
      </w:tr>
      <w:tr w:rsidR="00BC162C" w:rsidRPr="00BC162C" w:rsidTr="00BC162C">
        <w:trPr>
          <w:trHeight w:val="300"/>
        </w:trPr>
        <w:tc>
          <w:tcPr>
            <w:tcW w:w="1720" w:type="dxa"/>
            <w:tcBorders>
              <w:top w:val="nil"/>
              <w:left w:val="nil"/>
              <w:bottom w:val="nil"/>
              <w:right w:val="nil"/>
            </w:tcBorders>
            <w:shd w:val="clear" w:color="auto" w:fill="auto"/>
            <w:noWrap/>
            <w:vAlign w:val="bottom"/>
            <w:hideMark/>
          </w:tcPr>
          <w:p w:rsidR="00BC162C" w:rsidRPr="00BC162C" w:rsidRDefault="00BC162C" w:rsidP="005B272E">
            <w:pPr>
              <w:rPr>
                <w:rFonts w:ascii="Calibri" w:hAnsi="Calibri"/>
                <w:color w:val="000000"/>
                <w:szCs w:val="22"/>
                <w:lang w:val="en-US"/>
              </w:rPr>
            </w:pPr>
            <w:proofErr w:type="spellStart"/>
            <w:r w:rsidRPr="00BC162C">
              <w:rPr>
                <w:rFonts w:ascii="Calibri" w:hAnsi="Calibri"/>
                <w:color w:val="000000"/>
                <w:szCs w:val="22"/>
                <w:lang w:val="en-US"/>
              </w:rPr>
              <w:t>Weimin</w:t>
            </w:r>
            <w:proofErr w:type="spellEnd"/>
            <w:r w:rsidRPr="00BC162C">
              <w:rPr>
                <w:rFonts w:ascii="Calibri" w:hAnsi="Calibri"/>
                <w:color w:val="000000"/>
                <w:szCs w:val="22"/>
                <w:lang w:val="en-US"/>
              </w:rPr>
              <w:t xml:space="preserve"> Xing</w:t>
            </w:r>
          </w:p>
        </w:tc>
        <w:tc>
          <w:tcPr>
            <w:tcW w:w="55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ZTE Corporation</w:t>
            </w:r>
          </w:p>
        </w:tc>
        <w:tc>
          <w:tcPr>
            <w:tcW w:w="19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Potential Member</w:t>
            </w:r>
          </w:p>
        </w:tc>
        <w:tc>
          <w:tcPr>
            <w:tcW w:w="130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100</w:t>
            </w:r>
          </w:p>
        </w:tc>
      </w:tr>
      <w:tr w:rsidR="00BC162C" w:rsidRPr="00BC162C" w:rsidTr="00BC162C">
        <w:trPr>
          <w:trHeight w:val="300"/>
        </w:trPr>
        <w:tc>
          <w:tcPr>
            <w:tcW w:w="1720" w:type="dxa"/>
            <w:tcBorders>
              <w:top w:val="nil"/>
              <w:left w:val="nil"/>
              <w:bottom w:val="nil"/>
              <w:right w:val="nil"/>
            </w:tcBorders>
            <w:shd w:val="clear" w:color="auto" w:fill="auto"/>
            <w:noWrap/>
            <w:vAlign w:val="bottom"/>
            <w:hideMark/>
          </w:tcPr>
          <w:p w:rsidR="00BC162C" w:rsidRPr="00BC162C" w:rsidRDefault="00BC162C" w:rsidP="005B272E">
            <w:pPr>
              <w:rPr>
                <w:rFonts w:ascii="Calibri" w:hAnsi="Calibri"/>
                <w:color w:val="000000"/>
                <w:szCs w:val="22"/>
                <w:lang w:val="en-US"/>
              </w:rPr>
            </w:pPr>
            <w:proofErr w:type="spellStart"/>
            <w:r w:rsidRPr="00BC162C">
              <w:rPr>
                <w:rFonts w:ascii="Calibri" w:hAnsi="Calibri"/>
                <w:color w:val="000000"/>
                <w:szCs w:val="22"/>
                <w:lang w:val="en-US"/>
              </w:rPr>
              <w:t>lan</w:t>
            </w:r>
            <w:proofErr w:type="spellEnd"/>
            <w:r w:rsidRPr="00BC162C">
              <w:rPr>
                <w:rFonts w:ascii="Calibri" w:hAnsi="Calibri"/>
                <w:color w:val="000000"/>
                <w:szCs w:val="22"/>
                <w:lang w:val="en-US"/>
              </w:rPr>
              <w:t xml:space="preserve"> Zhou</w:t>
            </w:r>
          </w:p>
        </w:tc>
        <w:tc>
          <w:tcPr>
            <w:tcW w:w="55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CESI Group</w:t>
            </w:r>
          </w:p>
        </w:tc>
        <w:tc>
          <w:tcPr>
            <w:tcW w:w="19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Voting Member</w:t>
            </w:r>
          </w:p>
        </w:tc>
        <w:tc>
          <w:tcPr>
            <w:tcW w:w="130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r w:rsidRPr="00BC162C">
              <w:rPr>
                <w:rFonts w:ascii="Calibri" w:hAnsi="Calibri"/>
                <w:color w:val="000000"/>
                <w:szCs w:val="22"/>
                <w:lang w:val="en-US"/>
              </w:rPr>
              <w:t>100</w:t>
            </w:r>
          </w:p>
        </w:tc>
      </w:tr>
      <w:tr w:rsidR="00BC162C" w:rsidRPr="00BC162C" w:rsidTr="00BC162C">
        <w:trPr>
          <w:trHeight w:val="300"/>
        </w:trPr>
        <w:tc>
          <w:tcPr>
            <w:tcW w:w="1720" w:type="dxa"/>
            <w:tcBorders>
              <w:top w:val="nil"/>
              <w:left w:val="nil"/>
              <w:bottom w:val="nil"/>
              <w:right w:val="nil"/>
            </w:tcBorders>
            <w:shd w:val="clear" w:color="auto" w:fill="auto"/>
            <w:noWrap/>
            <w:vAlign w:val="bottom"/>
            <w:hideMark/>
          </w:tcPr>
          <w:p w:rsidR="00BC162C" w:rsidRPr="00BC162C" w:rsidRDefault="00BC162C" w:rsidP="005B272E">
            <w:pPr>
              <w:jc w:val="center"/>
              <w:rPr>
                <w:rFonts w:ascii="Calibri" w:hAnsi="Calibri"/>
                <w:color w:val="000000"/>
                <w:szCs w:val="22"/>
                <w:lang w:val="en-US"/>
              </w:rPr>
            </w:pPr>
          </w:p>
        </w:tc>
        <w:tc>
          <w:tcPr>
            <w:tcW w:w="55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p>
        </w:tc>
        <w:tc>
          <w:tcPr>
            <w:tcW w:w="196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p>
        </w:tc>
        <w:tc>
          <w:tcPr>
            <w:tcW w:w="1300" w:type="dxa"/>
            <w:tcBorders>
              <w:top w:val="nil"/>
              <w:left w:val="nil"/>
              <w:bottom w:val="nil"/>
              <w:right w:val="nil"/>
            </w:tcBorders>
            <w:shd w:val="clear" w:color="auto" w:fill="auto"/>
            <w:noWrap/>
            <w:vAlign w:val="bottom"/>
            <w:hideMark/>
          </w:tcPr>
          <w:p w:rsidR="00BC162C" w:rsidRPr="00BC162C" w:rsidRDefault="00BC162C" w:rsidP="00BC162C">
            <w:pPr>
              <w:rPr>
                <w:rFonts w:ascii="Calibri" w:hAnsi="Calibri"/>
                <w:color w:val="000000"/>
                <w:szCs w:val="22"/>
                <w:lang w:val="en-US"/>
              </w:rPr>
            </w:pPr>
          </w:p>
        </w:tc>
      </w:tr>
    </w:tbl>
    <w:p w:rsidR="00BC162C" w:rsidRDefault="00BC162C" w:rsidP="00BC162C"/>
    <w:p w:rsidR="0017497D" w:rsidRDefault="0017497D"/>
    <w:p w:rsidR="00335123" w:rsidRDefault="00335123">
      <w:r>
        <w:br w:type="page"/>
      </w:r>
    </w:p>
    <w:p w:rsidR="00335123" w:rsidRDefault="00335123" w:rsidP="00BC162C">
      <w:pPr>
        <w:jc w:val="both"/>
      </w:pPr>
      <w:r>
        <w:lastRenderedPageBreak/>
        <w:t xml:space="preserve">Appendix B: Group Photo of </w:t>
      </w:r>
      <w:r w:rsidR="007D337E">
        <w:t>802.11/</w:t>
      </w:r>
      <w:proofErr w:type="spellStart"/>
      <w:r>
        <w:t>TGaj</w:t>
      </w:r>
      <w:proofErr w:type="spellEnd"/>
      <w:r w:rsidR="007D337E">
        <w:t xml:space="preserve"> China Interim s</w:t>
      </w:r>
      <w:r w:rsidR="00BC162C">
        <w:t>ession</w:t>
      </w:r>
      <w:r w:rsidR="007D337E">
        <w:t xml:space="preserve"> attendees</w:t>
      </w:r>
      <w:r w:rsidR="00BC162C">
        <w:t xml:space="preserve"> – 21-22 January 2015</w:t>
      </w:r>
    </w:p>
    <w:p w:rsidR="00335123" w:rsidRDefault="00335123"/>
    <w:p w:rsidR="00335123" w:rsidRDefault="00335123"/>
    <w:p w:rsidR="00BC162C" w:rsidRDefault="00BC162C"/>
    <w:p w:rsidR="00BC162C" w:rsidRDefault="00BC162C">
      <w:r>
        <w:rPr>
          <w:noProof/>
          <w:lang w:val="en-US"/>
        </w:rPr>
        <w:drawing>
          <wp:inline distT="0" distB="0" distL="0" distR="0">
            <wp:extent cx="5943600" cy="44627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of_802.11aj-2015-01-22-xiame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4462780"/>
                    </a:xfrm>
                    <a:prstGeom prst="rect">
                      <a:avLst/>
                    </a:prstGeom>
                  </pic:spPr>
                </pic:pic>
              </a:graphicData>
            </a:graphic>
          </wp:inline>
        </w:drawing>
      </w:r>
    </w:p>
    <w:sectPr w:rsidR="00BC162C">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B10" w:rsidRDefault="00A17B10">
      <w:r>
        <w:separator/>
      </w:r>
    </w:p>
  </w:endnote>
  <w:endnote w:type="continuationSeparator" w:id="0">
    <w:p w:rsidR="00A17B10" w:rsidRDefault="00A1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B81" w:rsidRDefault="00A17B10">
    <w:pPr>
      <w:pStyle w:val="Footer"/>
      <w:tabs>
        <w:tab w:val="clear" w:pos="6480"/>
        <w:tab w:val="center" w:pos="4680"/>
        <w:tab w:val="right" w:pos="9360"/>
      </w:tabs>
    </w:pPr>
    <w:r>
      <w:fldChar w:fldCharType="begin"/>
    </w:r>
    <w:r>
      <w:instrText xml:space="preserve"> SUBJECT  \* MERGEFORMAT </w:instrText>
    </w:r>
    <w:r>
      <w:fldChar w:fldCharType="separate"/>
    </w:r>
    <w:r w:rsidR="002D5B81">
      <w:t>Minutes</w:t>
    </w:r>
    <w:r>
      <w:fldChar w:fldCharType="end"/>
    </w:r>
    <w:r w:rsidR="002D5B81">
      <w:tab/>
      <w:t xml:space="preserve">page </w:t>
    </w:r>
    <w:r w:rsidR="002D5B81">
      <w:fldChar w:fldCharType="begin"/>
    </w:r>
    <w:r w:rsidR="002D5B81">
      <w:instrText xml:space="preserve">page </w:instrText>
    </w:r>
    <w:r w:rsidR="002D5B81">
      <w:fldChar w:fldCharType="separate"/>
    </w:r>
    <w:r w:rsidR="007D337E">
      <w:rPr>
        <w:noProof/>
      </w:rPr>
      <w:t>1</w:t>
    </w:r>
    <w:r w:rsidR="002D5B81">
      <w:fldChar w:fldCharType="end"/>
    </w:r>
    <w:r w:rsidR="002D5B81">
      <w:tab/>
    </w:r>
    <w:r>
      <w:fldChar w:fldCharType="begin"/>
    </w:r>
    <w:r>
      <w:instrText xml:space="preserve"> COMMENTS  \* MERGEFORMAT </w:instrText>
    </w:r>
    <w:r>
      <w:fldChar w:fldCharType="separate"/>
    </w:r>
    <w:r w:rsidR="007629F3">
      <w:t xml:space="preserve">Dorothy Stanley, </w:t>
    </w:r>
    <w:r>
      <w:fldChar w:fldCharType="end"/>
    </w:r>
    <w:r w:rsidR="007629F3">
      <w:t>Aruba Networks</w:t>
    </w:r>
  </w:p>
  <w:p w:rsidR="002D5B81" w:rsidRDefault="002D5B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B10" w:rsidRDefault="00A17B10">
      <w:r>
        <w:separator/>
      </w:r>
    </w:p>
  </w:footnote>
  <w:footnote w:type="continuationSeparator" w:id="0">
    <w:p w:rsidR="00A17B10" w:rsidRDefault="00A17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B81" w:rsidRDefault="00A17B10">
    <w:pPr>
      <w:pStyle w:val="Header"/>
      <w:tabs>
        <w:tab w:val="clear" w:pos="6480"/>
        <w:tab w:val="center" w:pos="4680"/>
        <w:tab w:val="right" w:pos="9360"/>
      </w:tabs>
    </w:pPr>
    <w:r>
      <w:fldChar w:fldCharType="begin"/>
    </w:r>
    <w:r>
      <w:instrText xml:space="preserve"> KEYWORDS   \* MERGEFORMAT </w:instrText>
    </w:r>
    <w:r>
      <w:fldChar w:fldCharType="separate"/>
    </w:r>
    <w:r w:rsidR="002D5B81">
      <w:t>January 201</w:t>
    </w:r>
    <w:r>
      <w:fldChar w:fldCharType="end"/>
    </w:r>
    <w:r w:rsidR="002D5B81">
      <w:t>5</w:t>
    </w:r>
    <w:r w:rsidR="002D5B81">
      <w:tab/>
    </w:r>
    <w:r w:rsidR="002D5B81">
      <w:tab/>
    </w:r>
    <w:r>
      <w:fldChar w:fldCharType="begin"/>
    </w:r>
    <w:r>
      <w:instrText xml:space="preserve"> TITLE  \* MERGEFORMAT </w:instrText>
    </w:r>
    <w:r>
      <w:fldChar w:fldCharType="separate"/>
    </w:r>
    <w:r w:rsidR="002D5B81">
      <w:t>doc.: IEEE 802.11-15/0212r</w:t>
    </w:r>
    <w:r>
      <w:fldChar w:fldCharType="end"/>
    </w:r>
    <w:r w:rsidR="002D5B81">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771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9BE071A"/>
    <w:multiLevelType w:val="hybridMultilevel"/>
    <w:tmpl w:val="57DC0A92"/>
    <w:lvl w:ilvl="0" w:tplc="E530E6E0">
      <w:start w:val="1"/>
      <w:numFmt w:val="bullet"/>
      <w:lvlText w:val="•"/>
      <w:lvlJc w:val="left"/>
      <w:pPr>
        <w:tabs>
          <w:tab w:val="num" w:pos="720"/>
        </w:tabs>
        <w:ind w:left="720" w:hanging="360"/>
      </w:pPr>
      <w:rPr>
        <w:rFonts w:ascii="Times New Roman" w:hAnsi="Times New Roman" w:hint="default"/>
      </w:rPr>
    </w:lvl>
    <w:lvl w:ilvl="1" w:tplc="E0A2374C">
      <w:start w:val="1493"/>
      <w:numFmt w:val="bullet"/>
      <w:lvlText w:val="–"/>
      <w:lvlJc w:val="left"/>
      <w:pPr>
        <w:tabs>
          <w:tab w:val="num" w:pos="1440"/>
        </w:tabs>
        <w:ind w:left="1440" w:hanging="360"/>
      </w:pPr>
      <w:rPr>
        <w:rFonts w:ascii="Times New Roman" w:hAnsi="Times New Roman" w:hint="default"/>
      </w:rPr>
    </w:lvl>
    <w:lvl w:ilvl="2" w:tplc="D9ECAD98" w:tentative="1">
      <w:start w:val="1"/>
      <w:numFmt w:val="bullet"/>
      <w:lvlText w:val="•"/>
      <w:lvlJc w:val="left"/>
      <w:pPr>
        <w:tabs>
          <w:tab w:val="num" w:pos="2160"/>
        </w:tabs>
        <w:ind w:left="2160" w:hanging="360"/>
      </w:pPr>
      <w:rPr>
        <w:rFonts w:ascii="Times New Roman" w:hAnsi="Times New Roman" w:hint="default"/>
      </w:rPr>
    </w:lvl>
    <w:lvl w:ilvl="3" w:tplc="34306992" w:tentative="1">
      <w:start w:val="1"/>
      <w:numFmt w:val="bullet"/>
      <w:lvlText w:val="•"/>
      <w:lvlJc w:val="left"/>
      <w:pPr>
        <w:tabs>
          <w:tab w:val="num" w:pos="2880"/>
        </w:tabs>
        <w:ind w:left="2880" w:hanging="360"/>
      </w:pPr>
      <w:rPr>
        <w:rFonts w:ascii="Times New Roman" w:hAnsi="Times New Roman" w:hint="default"/>
      </w:rPr>
    </w:lvl>
    <w:lvl w:ilvl="4" w:tplc="6A70CB3A" w:tentative="1">
      <w:start w:val="1"/>
      <w:numFmt w:val="bullet"/>
      <w:lvlText w:val="•"/>
      <w:lvlJc w:val="left"/>
      <w:pPr>
        <w:tabs>
          <w:tab w:val="num" w:pos="3600"/>
        </w:tabs>
        <w:ind w:left="3600" w:hanging="360"/>
      </w:pPr>
      <w:rPr>
        <w:rFonts w:ascii="Times New Roman" w:hAnsi="Times New Roman" w:hint="default"/>
      </w:rPr>
    </w:lvl>
    <w:lvl w:ilvl="5" w:tplc="EE48EFA4" w:tentative="1">
      <w:start w:val="1"/>
      <w:numFmt w:val="bullet"/>
      <w:lvlText w:val="•"/>
      <w:lvlJc w:val="left"/>
      <w:pPr>
        <w:tabs>
          <w:tab w:val="num" w:pos="4320"/>
        </w:tabs>
        <w:ind w:left="4320" w:hanging="360"/>
      </w:pPr>
      <w:rPr>
        <w:rFonts w:ascii="Times New Roman" w:hAnsi="Times New Roman" w:hint="default"/>
      </w:rPr>
    </w:lvl>
    <w:lvl w:ilvl="6" w:tplc="E534BD64" w:tentative="1">
      <w:start w:val="1"/>
      <w:numFmt w:val="bullet"/>
      <w:lvlText w:val="•"/>
      <w:lvlJc w:val="left"/>
      <w:pPr>
        <w:tabs>
          <w:tab w:val="num" w:pos="5040"/>
        </w:tabs>
        <w:ind w:left="5040" w:hanging="360"/>
      </w:pPr>
      <w:rPr>
        <w:rFonts w:ascii="Times New Roman" w:hAnsi="Times New Roman" w:hint="default"/>
      </w:rPr>
    </w:lvl>
    <w:lvl w:ilvl="7" w:tplc="19C86C1C" w:tentative="1">
      <w:start w:val="1"/>
      <w:numFmt w:val="bullet"/>
      <w:lvlText w:val="•"/>
      <w:lvlJc w:val="left"/>
      <w:pPr>
        <w:tabs>
          <w:tab w:val="num" w:pos="5760"/>
        </w:tabs>
        <w:ind w:left="5760" w:hanging="360"/>
      </w:pPr>
      <w:rPr>
        <w:rFonts w:ascii="Times New Roman" w:hAnsi="Times New Roman" w:hint="default"/>
      </w:rPr>
    </w:lvl>
    <w:lvl w:ilvl="8" w:tplc="06F68E56" w:tentative="1">
      <w:start w:val="1"/>
      <w:numFmt w:val="bullet"/>
      <w:lvlText w:val="•"/>
      <w:lvlJc w:val="left"/>
      <w:pPr>
        <w:tabs>
          <w:tab w:val="num" w:pos="6480"/>
        </w:tabs>
        <w:ind w:left="6480" w:hanging="360"/>
      </w:pPr>
      <w:rPr>
        <w:rFonts w:ascii="Times New Roman" w:hAnsi="Times New Roman" w:hint="default"/>
      </w:rPr>
    </w:lvl>
  </w:abstractNum>
  <w:abstractNum w:abstractNumId="2">
    <w:nsid w:val="42CF386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FCC5978"/>
    <w:multiLevelType w:val="multilevel"/>
    <w:tmpl w:val="35660A9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5866260"/>
    <w:multiLevelType w:val="hybridMultilevel"/>
    <w:tmpl w:val="73BA35CC"/>
    <w:lvl w:ilvl="0" w:tplc="28B63424">
      <w:start w:val="1"/>
      <w:numFmt w:val="bullet"/>
      <w:lvlText w:val="•"/>
      <w:lvlJc w:val="left"/>
      <w:pPr>
        <w:tabs>
          <w:tab w:val="num" w:pos="720"/>
        </w:tabs>
        <w:ind w:left="720" w:hanging="360"/>
      </w:pPr>
      <w:rPr>
        <w:rFonts w:ascii="Times New Roman" w:hAnsi="Times New Roman" w:hint="default"/>
      </w:rPr>
    </w:lvl>
    <w:lvl w:ilvl="1" w:tplc="97DA29D0">
      <w:start w:val="1493"/>
      <w:numFmt w:val="bullet"/>
      <w:lvlText w:val="–"/>
      <w:lvlJc w:val="left"/>
      <w:pPr>
        <w:tabs>
          <w:tab w:val="num" w:pos="1440"/>
        </w:tabs>
        <w:ind w:left="1440" w:hanging="360"/>
      </w:pPr>
      <w:rPr>
        <w:rFonts w:ascii="Times New Roman" w:hAnsi="Times New Roman" w:hint="default"/>
      </w:rPr>
    </w:lvl>
    <w:lvl w:ilvl="2" w:tplc="5678A004" w:tentative="1">
      <w:start w:val="1"/>
      <w:numFmt w:val="bullet"/>
      <w:lvlText w:val="•"/>
      <w:lvlJc w:val="left"/>
      <w:pPr>
        <w:tabs>
          <w:tab w:val="num" w:pos="2160"/>
        </w:tabs>
        <w:ind w:left="2160" w:hanging="360"/>
      </w:pPr>
      <w:rPr>
        <w:rFonts w:ascii="Times New Roman" w:hAnsi="Times New Roman" w:hint="default"/>
      </w:rPr>
    </w:lvl>
    <w:lvl w:ilvl="3" w:tplc="56243154" w:tentative="1">
      <w:start w:val="1"/>
      <w:numFmt w:val="bullet"/>
      <w:lvlText w:val="•"/>
      <w:lvlJc w:val="left"/>
      <w:pPr>
        <w:tabs>
          <w:tab w:val="num" w:pos="2880"/>
        </w:tabs>
        <w:ind w:left="2880" w:hanging="360"/>
      </w:pPr>
      <w:rPr>
        <w:rFonts w:ascii="Times New Roman" w:hAnsi="Times New Roman" w:hint="default"/>
      </w:rPr>
    </w:lvl>
    <w:lvl w:ilvl="4" w:tplc="D9B235AA" w:tentative="1">
      <w:start w:val="1"/>
      <w:numFmt w:val="bullet"/>
      <w:lvlText w:val="•"/>
      <w:lvlJc w:val="left"/>
      <w:pPr>
        <w:tabs>
          <w:tab w:val="num" w:pos="3600"/>
        </w:tabs>
        <w:ind w:left="3600" w:hanging="360"/>
      </w:pPr>
      <w:rPr>
        <w:rFonts w:ascii="Times New Roman" w:hAnsi="Times New Roman" w:hint="default"/>
      </w:rPr>
    </w:lvl>
    <w:lvl w:ilvl="5" w:tplc="4A645282" w:tentative="1">
      <w:start w:val="1"/>
      <w:numFmt w:val="bullet"/>
      <w:lvlText w:val="•"/>
      <w:lvlJc w:val="left"/>
      <w:pPr>
        <w:tabs>
          <w:tab w:val="num" w:pos="4320"/>
        </w:tabs>
        <w:ind w:left="4320" w:hanging="360"/>
      </w:pPr>
      <w:rPr>
        <w:rFonts w:ascii="Times New Roman" w:hAnsi="Times New Roman" w:hint="default"/>
      </w:rPr>
    </w:lvl>
    <w:lvl w:ilvl="6" w:tplc="CCA45112" w:tentative="1">
      <w:start w:val="1"/>
      <w:numFmt w:val="bullet"/>
      <w:lvlText w:val="•"/>
      <w:lvlJc w:val="left"/>
      <w:pPr>
        <w:tabs>
          <w:tab w:val="num" w:pos="5040"/>
        </w:tabs>
        <w:ind w:left="5040" w:hanging="360"/>
      </w:pPr>
      <w:rPr>
        <w:rFonts w:ascii="Times New Roman" w:hAnsi="Times New Roman" w:hint="default"/>
      </w:rPr>
    </w:lvl>
    <w:lvl w:ilvl="7" w:tplc="7EE488FC" w:tentative="1">
      <w:start w:val="1"/>
      <w:numFmt w:val="bullet"/>
      <w:lvlText w:val="•"/>
      <w:lvlJc w:val="left"/>
      <w:pPr>
        <w:tabs>
          <w:tab w:val="num" w:pos="5760"/>
        </w:tabs>
        <w:ind w:left="5760" w:hanging="360"/>
      </w:pPr>
      <w:rPr>
        <w:rFonts w:ascii="Times New Roman" w:hAnsi="Times New Roman" w:hint="default"/>
      </w:rPr>
    </w:lvl>
    <w:lvl w:ilvl="8" w:tplc="CD2EE852"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37E"/>
    <w:rsid w:val="00032952"/>
    <w:rsid w:val="00044963"/>
    <w:rsid w:val="000E4CFB"/>
    <w:rsid w:val="00146F18"/>
    <w:rsid w:val="001645E4"/>
    <w:rsid w:val="0017497D"/>
    <w:rsid w:val="00197478"/>
    <w:rsid w:val="001A4432"/>
    <w:rsid w:val="001D723B"/>
    <w:rsid w:val="002420A2"/>
    <w:rsid w:val="00252DC7"/>
    <w:rsid w:val="0025609A"/>
    <w:rsid w:val="0029020B"/>
    <w:rsid w:val="002D42FD"/>
    <w:rsid w:val="002D44BE"/>
    <w:rsid w:val="002D5B81"/>
    <w:rsid w:val="0032762B"/>
    <w:rsid w:val="00335123"/>
    <w:rsid w:val="00343391"/>
    <w:rsid w:val="00352F9D"/>
    <w:rsid w:val="00434652"/>
    <w:rsid w:val="00437008"/>
    <w:rsid w:val="00442037"/>
    <w:rsid w:val="004922AD"/>
    <w:rsid w:val="004B064B"/>
    <w:rsid w:val="004F0066"/>
    <w:rsid w:val="005B272E"/>
    <w:rsid w:val="005F23A8"/>
    <w:rsid w:val="0062440B"/>
    <w:rsid w:val="006A17CF"/>
    <w:rsid w:val="006C0727"/>
    <w:rsid w:val="006C5B2A"/>
    <w:rsid w:val="006D3A12"/>
    <w:rsid w:val="006E145F"/>
    <w:rsid w:val="006F77DE"/>
    <w:rsid w:val="00720564"/>
    <w:rsid w:val="007629F3"/>
    <w:rsid w:val="00770572"/>
    <w:rsid w:val="007A450F"/>
    <w:rsid w:val="007D337E"/>
    <w:rsid w:val="00877639"/>
    <w:rsid w:val="00947B10"/>
    <w:rsid w:val="009F2FBC"/>
    <w:rsid w:val="00A17B10"/>
    <w:rsid w:val="00A6002B"/>
    <w:rsid w:val="00A63E6F"/>
    <w:rsid w:val="00AA427C"/>
    <w:rsid w:val="00BC162C"/>
    <w:rsid w:val="00BE68C2"/>
    <w:rsid w:val="00C031C1"/>
    <w:rsid w:val="00C55E94"/>
    <w:rsid w:val="00C818F1"/>
    <w:rsid w:val="00CA09B2"/>
    <w:rsid w:val="00CD1CE3"/>
    <w:rsid w:val="00D3137E"/>
    <w:rsid w:val="00D46003"/>
    <w:rsid w:val="00DC5A7B"/>
    <w:rsid w:val="00E17485"/>
    <w:rsid w:val="00E43BF0"/>
    <w:rsid w:val="00E4570C"/>
    <w:rsid w:val="00EB2EAD"/>
    <w:rsid w:val="00F82FDF"/>
    <w:rsid w:val="00FD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032952"/>
    <w:pPr>
      <w:ind w:left="720"/>
      <w:contextualSpacing/>
    </w:pPr>
  </w:style>
  <w:style w:type="paragraph" w:styleId="BalloonText">
    <w:name w:val="Balloon Text"/>
    <w:basedOn w:val="Normal"/>
    <w:link w:val="BalloonTextChar"/>
    <w:rsid w:val="00335123"/>
    <w:rPr>
      <w:rFonts w:ascii="Tahoma" w:hAnsi="Tahoma" w:cs="Tahoma"/>
      <w:sz w:val="16"/>
      <w:szCs w:val="16"/>
    </w:rPr>
  </w:style>
  <w:style w:type="character" w:customStyle="1" w:styleId="BalloonTextChar">
    <w:name w:val="Balloon Text Char"/>
    <w:basedOn w:val="DefaultParagraphFont"/>
    <w:link w:val="BalloonText"/>
    <w:rsid w:val="00335123"/>
    <w:rPr>
      <w:rFonts w:ascii="Tahoma" w:hAnsi="Tahoma" w:cs="Tahoma"/>
      <w:sz w:val="16"/>
      <w:szCs w:val="16"/>
      <w:lang w:val="en-GB"/>
    </w:rPr>
  </w:style>
  <w:style w:type="paragraph" w:styleId="NormalWeb">
    <w:name w:val="Normal (Web)"/>
    <w:basedOn w:val="Normal"/>
    <w:uiPriority w:val="99"/>
    <w:unhideWhenUsed/>
    <w:rsid w:val="0032762B"/>
    <w:pPr>
      <w:spacing w:before="100" w:beforeAutospacing="1" w:after="100" w:afterAutospacing="1"/>
    </w:pPr>
    <w:rPr>
      <w:sz w:val="24"/>
      <w:szCs w:val="24"/>
      <w:lang w:val="en-US"/>
    </w:rPr>
  </w:style>
  <w:style w:type="table" w:styleId="TableGrid">
    <w:name w:val="Table Grid"/>
    <w:basedOn w:val="TableNormal"/>
    <w:rsid w:val="00D46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032952"/>
    <w:pPr>
      <w:ind w:left="720"/>
      <w:contextualSpacing/>
    </w:pPr>
  </w:style>
  <w:style w:type="paragraph" w:styleId="BalloonText">
    <w:name w:val="Balloon Text"/>
    <w:basedOn w:val="Normal"/>
    <w:link w:val="BalloonTextChar"/>
    <w:rsid w:val="00335123"/>
    <w:rPr>
      <w:rFonts w:ascii="Tahoma" w:hAnsi="Tahoma" w:cs="Tahoma"/>
      <w:sz w:val="16"/>
      <w:szCs w:val="16"/>
    </w:rPr>
  </w:style>
  <w:style w:type="character" w:customStyle="1" w:styleId="BalloonTextChar">
    <w:name w:val="Balloon Text Char"/>
    <w:basedOn w:val="DefaultParagraphFont"/>
    <w:link w:val="BalloonText"/>
    <w:rsid w:val="00335123"/>
    <w:rPr>
      <w:rFonts w:ascii="Tahoma" w:hAnsi="Tahoma" w:cs="Tahoma"/>
      <w:sz w:val="16"/>
      <w:szCs w:val="16"/>
      <w:lang w:val="en-GB"/>
    </w:rPr>
  </w:style>
  <w:style w:type="paragraph" w:styleId="NormalWeb">
    <w:name w:val="Normal (Web)"/>
    <w:basedOn w:val="Normal"/>
    <w:uiPriority w:val="99"/>
    <w:unhideWhenUsed/>
    <w:rsid w:val="0032762B"/>
    <w:pPr>
      <w:spacing w:before="100" w:beforeAutospacing="1" w:after="100" w:afterAutospacing="1"/>
    </w:pPr>
    <w:rPr>
      <w:sz w:val="24"/>
      <w:szCs w:val="24"/>
      <w:lang w:val="en-US"/>
    </w:rPr>
  </w:style>
  <w:style w:type="table" w:styleId="TableGrid">
    <w:name w:val="Table Grid"/>
    <w:basedOn w:val="TableNormal"/>
    <w:rsid w:val="00D46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7041">
      <w:bodyDiv w:val="1"/>
      <w:marLeft w:val="0"/>
      <w:marRight w:val="0"/>
      <w:marTop w:val="0"/>
      <w:marBottom w:val="0"/>
      <w:divBdr>
        <w:top w:val="none" w:sz="0" w:space="0" w:color="auto"/>
        <w:left w:val="none" w:sz="0" w:space="0" w:color="auto"/>
        <w:bottom w:val="none" w:sz="0" w:space="0" w:color="auto"/>
        <w:right w:val="none" w:sz="0" w:space="0" w:color="auto"/>
      </w:divBdr>
      <w:divsChild>
        <w:div w:id="27611590">
          <w:marLeft w:val="547"/>
          <w:marRight w:val="0"/>
          <w:marTop w:val="115"/>
          <w:marBottom w:val="0"/>
          <w:divBdr>
            <w:top w:val="none" w:sz="0" w:space="0" w:color="auto"/>
            <w:left w:val="none" w:sz="0" w:space="0" w:color="auto"/>
            <w:bottom w:val="none" w:sz="0" w:space="0" w:color="auto"/>
            <w:right w:val="none" w:sz="0" w:space="0" w:color="auto"/>
          </w:divBdr>
        </w:div>
        <w:div w:id="1741638126">
          <w:marLeft w:val="1166"/>
          <w:marRight w:val="0"/>
          <w:marTop w:val="115"/>
          <w:marBottom w:val="0"/>
          <w:divBdr>
            <w:top w:val="none" w:sz="0" w:space="0" w:color="auto"/>
            <w:left w:val="none" w:sz="0" w:space="0" w:color="auto"/>
            <w:bottom w:val="none" w:sz="0" w:space="0" w:color="auto"/>
            <w:right w:val="none" w:sz="0" w:space="0" w:color="auto"/>
          </w:divBdr>
        </w:div>
        <w:div w:id="363022380">
          <w:marLeft w:val="547"/>
          <w:marRight w:val="0"/>
          <w:marTop w:val="115"/>
          <w:marBottom w:val="0"/>
          <w:divBdr>
            <w:top w:val="none" w:sz="0" w:space="0" w:color="auto"/>
            <w:left w:val="none" w:sz="0" w:space="0" w:color="auto"/>
            <w:bottom w:val="none" w:sz="0" w:space="0" w:color="auto"/>
            <w:right w:val="none" w:sz="0" w:space="0" w:color="auto"/>
          </w:divBdr>
        </w:div>
        <w:div w:id="1724480512">
          <w:marLeft w:val="547"/>
          <w:marRight w:val="0"/>
          <w:marTop w:val="115"/>
          <w:marBottom w:val="0"/>
          <w:divBdr>
            <w:top w:val="none" w:sz="0" w:space="0" w:color="auto"/>
            <w:left w:val="none" w:sz="0" w:space="0" w:color="auto"/>
            <w:bottom w:val="none" w:sz="0" w:space="0" w:color="auto"/>
            <w:right w:val="none" w:sz="0" w:space="0" w:color="auto"/>
          </w:divBdr>
        </w:div>
        <w:div w:id="1528830464">
          <w:marLeft w:val="547"/>
          <w:marRight w:val="0"/>
          <w:marTop w:val="115"/>
          <w:marBottom w:val="0"/>
          <w:divBdr>
            <w:top w:val="none" w:sz="0" w:space="0" w:color="auto"/>
            <w:left w:val="none" w:sz="0" w:space="0" w:color="auto"/>
            <w:bottom w:val="none" w:sz="0" w:space="0" w:color="auto"/>
            <w:right w:val="none" w:sz="0" w:space="0" w:color="auto"/>
          </w:divBdr>
        </w:div>
      </w:divsChild>
    </w:div>
    <w:div w:id="179203577">
      <w:bodyDiv w:val="1"/>
      <w:marLeft w:val="0"/>
      <w:marRight w:val="0"/>
      <w:marTop w:val="0"/>
      <w:marBottom w:val="0"/>
      <w:divBdr>
        <w:top w:val="none" w:sz="0" w:space="0" w:color="auto"/>
        <w:left w:val="none" w:sz="0" w:space="0" w:color="auto"/>
        <w:bottom w:val="none" w:sz="0" w:space="0" w:color="auto"/>
        <w:right w:val="none" w:sz="0" w:space="0" w:color="auto"/>
      </w:divBdr>
    </w:div>
    <w:div w:id="415979011">
      <w:bodyDiv w:val="1"/>
      <w:marLeft w:val="0"/>
      <w:marRight w:val="0"/>
      <w:marTop w:val="0"/>
      <w:marBottom w:val="0"/>
      <w:divBdr>
        <w:top w:val="none" w:sz="0" w:space="0" w:color="auto"/>
        <w:left w:val="none" w:sz="0" w:space="0" w:color="auto"/>
        <w:bottom w:val="none" w:sz="0" w:space="0" w:color="auto"/>
        <w:right w:val="none" w:sz="0" w:space="0" w:color="auto"/>
      </w:divBdr>
    </w:div>
    <w:div w:id="542062036">
      <w:bodyDiv w:val="1"/>
      <w:marLeft w:val="0"/>
      <w:marRight w:val="0"/>
      <w:marTop w:val="0"/>
      <w:marBottom w:val="0"/>
      <w:divBdr>
        <w:top w:val="none" w:sz="0" w:space="0" w:color="auto"/>
        <w:left w:val="none" w:sz="0" w:space="0" w:color="auto"/>
        <w:bottom w:val="none" w:sz="0" w:space="0" w:color="auto"/>
        <w:right w:val="none" w:sz="0" w:space="0" w:color="auto"/>
      </w:divBdr>
      <w:divsChild>
        <w:div w:id="785660770">
          <w:marLeft w:val="547"/>
          <w:marRight w:val="0"/>
          <w:marTop w:val="115"/>
          <w:marBottom w:val="0"/>
          <w:divBdr>
            <w:top w:val="none" w:sz="0" w:space="0" w:color="auto"/>
            <w:left w:val="none" w:sz="0" w:space="0" w:color="auto"/>
            <w:bottom w:val="none" w:sz="0" w:space="0" w:color="auto"/>
            <w:right w:val="none" w:sz="0" w:space="0" w:color="auto"/>
          </w:divBdr>
        </w:div>
        <w:div w:id="910895061">
          <w:marLeft w:val="1166"/>
          <w:marRight w:val="0"/>
          <w:marTop w:val="96"/>
          <w:marBottom w:val="0"/>
          <w:divBdr>
            <w:top w:val="none" w:sz="0" w:space="0" w:color="auto"/>
            <w:left w:val="none" w:sz="0" w:space="0" w:color="auto"/>
            <w:bottom w:val="none" w:sz="0" w:space="0" w:color="auto"/>
            <w:right w:val="none" w:sz="0" w:space="0" w:color="auto"/>
          </w:divBdr>
        </w:div>
        <w:div w:id="1574117419">
          <w:marLeft w:val="1166"/>
          <w:marRight w:val="0"/>
          <w:marTop w:val="96"/>
          <w:marBottom w:val="0"/>
          <w:divBdr>
            <w:top w:val="none" w:sz="0" w:space="0" w:color="auto"/>
            <w:left w:val="none" w:sz="0" w:space="0" w:color="auto"/>
            <w:bottom w:val="none" w:sz="0" w:space="0" w:color="auto"/>
            <w:right w:val="none" w:sz="0" w:space="0" w:color="auto"/>
          </w:divBdr>
        </w:div>
        <w:div w:id="220218249">
          <w:marLeft w:val="1166"/>
          <w:marRight w:val="0"/>
          <w:marTop w:val="96"/>
          <w:marBottom w:val="0"/>
          <w:divBdr>
            <w:top w:val="none" w:sz="0" w:space="0" w:color="auto"/>
            <w:left w:val="none" w:sz="0" w:space="0" w:color="auto"/>
            <w:bottom w:val="none" w:sz="0" w:space="0" w:color="auto"/>
            <w:right w:val="none" w:sz="0" w:space="0" w:color="auto"/>
          </w:divBdr>
        </w:div>
        <w:div w:id="894005650">
          <w:marLeft w:val="1166"/>
          <w:marRight w:val="0"/>
          <w:marTop w:val="96"/>
          <w:marBottom w:val="0"/>
          <w:divBdr>
            <w:top w:val="none" w:sz="0" w:space="0" w:color="auto"/>
            <w:left w:val="none" w:sz="0" w:space="0" w:color="auto"/>
            <w:bottom w:val="none" w:sz="0" w:space="0" w:color="auto"/>
            <w:right w:val="none" w:sz="0" w:space="0" w:color="auto"/>
          </w:divBdr>
        </w:div>
      </w:divsChild>
    </w:div>
    <w:div w:id="657267574">
      <w:bodyDiv w:val="1"/>
      <w:marLeft w:val="0"/>
      <w:marRight w:val="0"/>
      <w:marTop w:val="0"/>
      <w:marBottom w:val="0"/>
      <w:divBdr>
        <w:top w:val="none" w:sz="0" w:space="0" w:color="auto"/>
        <w:left w:val="none" w:sz="0" w:space="0" w:color="auto"/>
        <w:bottom w:val="none" w:sz="0" w:space="0" w:color="auto"/>
        <w:right w:val="none" w:sz="0" w:space="0" w:color="auto"/>
      </w:divBdr>
    </w:div>
    <w:div w:id="670647989">
      <w:bodyDiv w:val="1"/>
      <w:marLeft w:val="0"/>
      <w:marRight w:val="0"/>
      <w:marTop w:val="0"/>
      <w:marBottom w:val="0"/>
      <w:divBdr>
        <w:top w:val="none" w:sz="0" w:space="0" w:color="auto"/>
        <w:left w:val="none" w:sz="0" w:space="0" w:color="auto"/>
        <w:bottom w:val="none" w:sz="0" w:space="0" w:color="auto"/>
        <w:right w:val="none" w:sz="0" w:space="0" w:color="auto"/>
      </w:divBdr>
    </w:div>
    <w:div w:id="964505340">
      <w:bodyDiv w:val="1"/>
      <w:marLeft w:val="0"/>
      <w:marRight w:val="0"/>
      <w:marTop w:val="0"/>
      <w:marBottom w:val="0"/>
      <w:divBdr>
        <w:top w:val="none" w:sz="0" w:space="0" w:color="auto"/>
        <w:left w:val="none" w:sz="0" w:space="0" w:color="auto"/>
        <w:bottom w:val="none" w:sz="0" w:space="0" w:color="auto"/>
        <w:right w:val="none" w:sz="0" w:space="0" w:color="auto"/>
      </w:divBdr>
    </w:div>
    <w:div w:id="1260287458">
      <w:bodyDiv w:val="1"/>
      <w:marLeft w:val="0"/>
      <w:marRight w:val="0"/>
      <w:marTop w:val="0"/>
      <w:marBottom w:val="0"/>
      <w:divBdr>
        <w:top w:val="none" w:sz="0" w:space="0" w:color="auto"/>
        <w:left w:val="none" w:sz="0" w:space="0" w:color="auto"/>
        <w:bottom w:val="none" w:sz="0" w:space="0" w:color="auto"/>
        <w:right w:val="none" w:sz="0" w:space="0" w:color="auto"/>
      </w:divBdr>
    </w:div>
    <w:div w:id="206275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5/11-15-0203-01-0000-jan-2015-wg-china-interim-agenda.xlsx" TargetMode="External"/><Relationship Id="rId13"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entor.ieee.org/802.11/dcn/15/11-15-0211-00-00aj-ieee-802-11aj-task-group-jan-2015-report.pp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5/11-15-0074-00-0000-january-2015-liaison-to-ietf-report.ppt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11/11-11-0270-26-0000-ana-database.xls" TargetMode="External"/><Relationship Id="rId4" Type="http://schemas.openxmlformats.org/officeDocument/2006/relationships/settings" Target="settings.xml"/><Relationship Id="rId9" Type="http://schemas.openxmlformats.org/officeDocument/2006/relationships/hyperlink" Target="https://mentor.ieee.org/802.11/dcn/15/11-15-0204-01-0000-jan-2015-wg-agenda-materials.ppt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6</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802.11-15/0212r0</vt:lpstr>
    </vt:vector>
  </TitlesOfParts>
  <Company>Aruba Networks</Company>
  <LinksUpToDate>false</LinksUpToDate>
  <CharactersWithSpaces>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802.11-15/0212r0</dc:title>
  <dc:subject>Minutes</dc:subject>
  <dc:creator>dstanley@arubanetworks.com</dc:creator>
  <cp:keywords>January 2015</cp:keywords>
  <dc:description>Dorothy Stanley</dc:description>
  <cp:lastModifiedBy>Dorothy Stanley</cp:lastModifiedBy>
  <cp:revision>17</cp:revision>
  <cp:lastPrinted>2014-09-09T15:48:00Z</cp:lastPrinted>
  <dcterms:created xsi:type="dcterms:W3CDTF">2015-01-21T02:43:00Z</dcterms:created>
  <dcterms:modified xsi:type="dcterms:W3CDTF">2015-01-22T08:44:00Z</dcterms:modified>
</cp:coreProperties>
</file>