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673"/>
        <w:gridCol w:w="3205"/>
        <w:gridCol w:w="905"/>
        <w:gridCol w:w="2457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C85FA0" w:rsidP="00993C91">
            <w:pPr>
              <w:pStyle w:val="T2"/>
              <w:rPr>
                <w:lang w:eastAsia="zh-HK"/>
              </w:rPr>
            </w:pPr>
            <w:r>
              <w:rPr>
                <w:lang w:eastAsia="zh-HK"/>
              </w:rPr>
              <w:t>Response to Editor’s Note</w:t>
            </w:r>
            <w:r w:rsidR="008A4C54">
              <w:rPr>
                <w:lang w:eastAsia="zh-HK"/>
              </w:rPr>
              <w:t xml:space="preserve"> related to FTM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C85FA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  <w:lang w:eastAsia="zh-HK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C85FA0">
              <w:rPr>
                <w:b w:val="0"/>
                <w:sz w:val="24"/>
                <w:szCs w:val="24"/>
                <w:lang w:eastAsia="zh-HK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85FA0">
              <w:rPr>
                <w:b w:val="0"/>
                <w:sz w:val="24"/>
                <w:szCs w:val="24"/>
                <w:lang w:eastAsia="zh-HK"/>
              </w:rPr>
              <w:t>01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C2B17">
              <w:rPr>
                <w:b w:val="0"/>
                <w:sz w:val="24"/>
                <w:szCs w:val="24"/>
                <w:lang w:eastAsia="zh-HK"/>
              </w:rPr>
              <w:t>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82092B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9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457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82092B" w:rsidTr="0082092B">
        <w:trPr>
          <w:jc w:val="center"/>
        </w:trPr>
        <w:tc>
          <w:tcPr>
            <w:tcW w:w="1336" w:type="dxa"/>
            <w:vAlign w:val="center"/>
          </w:tcPr>
          <w:p w:rsidR="00CA09B2" w:rsidRPr="0082092B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2092B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82092B" w:rsidRDefault="0082092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HK"/>
              </w:rPr>
            </w:pPr>
            <w:r w:rsidRPr="0082092B">
              <w:rPr>
                <w:rFonts w:hint="eastAsia"/>
                <w:b w:val="0"/>
                <w:sz w:val="22"/>
                <w:szCs w:val="22"/>
                <w:lang w:eastAsia="zh-HK"/>
              </w:rPr>
              <w:t>Marvell Semiconductor</w:t>
            </w:r>
          </w:p>
        </w:tc>
        <w:tc>
          <w:tcPr>
            <w:tcW w:w="3205" w:type="dxa"/>
            <w:vAlign w:val="center"/>
          </w:tcPr>
          <w:p w:rsidR="00A525F0" w:rsidRPr="0082092B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CA09B2" w:rsidRPr="0082092B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:rsidR="00CA09B2" w:rsidRPr="0082092B" w:rsidRDefault="00803414" w:rsidP="0082092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82092B" w:rsidRPr="0082092B">
                <w:rPr>
                  <w:rStyle w:val="Hyperlink"/>
                  <w:rFonts w:hint="eastAsia"/>
                  <w:b w:val="0"/>
                  <w:sz w:val="22"/>
                  <w:szCs w:val="22"/>
                  <w:lang w:eastAsia="zh-HK"/>
                </w:rPr>
                <w:t>edwardau@marvell.com</w:t>
              </w:r>
            </w:hyperlink>
          </w:p>
        </w:tc>
      </w:tr>
    </w:tbl>
    <w:p w:rsidR="008E79F9" w:rsidRPr="0082092B" w:rsidRDefault="008E79F9" w:rsidP="00A525F0">
      <w:pPr>
        <w:pStyle w:val="Heading5"/>
        <w:spacing w:before="60"/>
        <w:rPr>
          <w:rFonts w:ascii="Times New Roman" w:hAnsi="Times New Roman"/>
          <w:i w:val="0"/>
          <w:sz w:val="22"/>
          <w:szCs w:val="22"/>
          <w:u w:val="single"/>
        </w:rPr>
      </w:pPr>
    </w:p>
    <w:p w:rsidR="00977061" w:rsidRDefault="00803414" w:rsidP="00977061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3.05pt;margin-top:9.3pt;width:468pt;height:264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" o:allowincell="f" stroked="f">
            <v:textbox>
              <w:txbxContent>
                <w:p w:rsidR="0082092B" w:rsidRDefault="0082092B" w:rsidP="0082092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2092B" w:rsidRDefault="0082092B" w:rsidP="00C85FA0">
                  <w:pPr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This contribution is </w:t>
                  </w:r>
                  <w:r>
                    <w:rPr>
                      <w:lang w:eastAsia="ko-KR"/>
                    </w:rPr>
                    <w:t xml:space="preserve">to suggest text for </w:t>
                  </w:r>
                  <w:r w:rsidR="001A25C8">
                    <w:rPr>
                      <w:lang w:eastAsia="zh-HK"/>
                    </w:rPr>
                    <w:t>selected subclauses in Clauses 8 and 10</w:t>
                  </w:r>
                  <w:r w:rsidR="00C85FA0">
                    <w:rPr>
                      <w:lang w:eastAsia="zh-HK"/>
                    </w:rPr>
                    <w:t xml:space="preserve"> marked with Editor’s Note.</w:t>
                  </w:r>
                </w:p>
                <w:p w:rsidR="0082092B" w:rsidRPr="007C350E" w:rsidRDefault="0082092B" w:rsidP="0082092B">
                  <w:pPr>
                    <w:jc w:val="both"/>
                  </w:pPr>
                </w:p>
              </w:txbxContent>
            </v:textbox>
          </v:shape>
        </w:pict>
      </w:r>
    </w:p>
    <w:p w:rsidR="00B67992" w:rsidRDefault="00B67992">
      <w:pPr>
        <w:rPr>
          <w:b/>
          <w:bCs/>
          <w:iCs/>
          <w:sz w:val="24"/>
          <w:szCs w:val="24"/>
          <w:u w:val="single"/>
        </w:rPr>
      </w:pPr>
      <w:bookmarkStart w:id="0" w:name="_GoBack"/>
      <w:r>
        <w:rPr>
          <w:i/>
          <w:sz w:val="24"/>
          <w:szCs w:val="24"/>
          <w:u w:val="single"/>
        </w:rPr>
        <w:br w:type="page"/>
      </w:r>
    </w:p>
    <w:bookmarkEnd w:id="0"/>
    <w:p w:rsidR="007F2FDA" w:rsidRDefault="007F2FDA" w:rsidP="007F2FDA">
      <w:pPr>
        <w:rPr>
          <w:b/>
          <w:i/>
        </w:rPr>
      </w:pPr>
    </w:p>
    <w:p w:rsidR="00C85FA0" w:rsidRPr="00C85FA0" w:rsidRDefault="00C85FA0" w:rsidP="007F2FDA">
      <w:pPr>
        <w:spacing w:after="240"/>
        <w:rPr>
          <w:b/>
          <w:sz w:val="24"/>
          <w:szCs w:val="24"/>
        </w:rPr>
      </w:pPr>
      <w:r w:rsidRPr="00C85FA0">
        <w:rPr>
          <w:b/>
          <w:sz w:val="24"/>
          <w:szCs w:val="24"/>
        </w:rPr>
        <w:t>Clause 8.4.2.20.19 (Fine Timing Measurement Range Request)</w:t>
      </w:r>
    </w:p>
    <w:p w:rsidR="007F2FDA" w:rsidRPr="0038532E" w:rsidRDefault="007F2FDA" w:rsidP="007F2FDA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333B4E" w:rsidRDefault="004D2575" w:rsidP="0082092B">
      <w:pPr>
        <w:rPr>
          <w:lang w:eastAsia="ko-KR"/>
        </w:rPr>
      </w:pPr>
      <w:r>
        <w:rPr>
          <w:lang w:eastAsia="ko-KR"/>
        </w:rPr>
        <w:t>There is an Editor’s Note wondering whether the reference for the Subelement ID field value of Maximum Age fied is correct or not.  Referring to the text below:</w:t>
      </w:r>
    </w:p>
    <w:p w:rsidR="00C85FA0" w:rsidRDefault="00C85FA0" w:rsidP="0082092B">
      <w:pPr>
        <w:rPr>
          <w:lang w:eastAsia="zh-HK"/>
        </w:rPr>
      </w:pPr>
      <w:r>
        <w:rPr>
          <w:noProof/>
          <w:lang w:val="en-US"/>
        </w:rPr>
        <w:drawing>
          <wp:inline distT="0" distB="0" distL="0" distR="0">
            <wp:extent cx="5771358" cy="33015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093" cy="330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3F" w:rsidRDefault="0006633F" w:rsidP="0082092B">
      <w:pPr>
        <w:rPr>
          <w:lang w:eastAsia="zh-HK"/>
        </w:rPr>
      </w:pPr>
    </w:p>
    <w:p w:rsidR="004D2575" w:rsidRDefault="004D2575" w:rsidP="0082092B">
      <w:pPr>
        <w:rPr>
          <w:lang w:eastAsia="zh-HK"/>
        </w:rPr>
      </w:pPr>
      <w:r>
        <w:rPr>
          <w:lang w:eastAsia="zh-HK"/>
        </w:rPr>
        <w:t>and Table 8-103:</w:t>
      </w:r>
    </w:p>
    <w:p w:rsidR="004D2575" w:rsidRDefault="00291A44" w:rsidP="0082092B">
      <w:pPr>
        <w:rPr>
          <w:lang w:eastAsia="zh-HK"/>
        </w:rPr>
      </w:pPr>
      <w:r>
        <w:rPr>
          <w:noProof/>
          <w:lang w:val="en-US"/>
        </w:rPr>
        <w:drawing>
          <wp:inline distT="0" distB="0" distL="0" distR="0">
            <wp:extent cx="5596442" cy="281113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430" cy="281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8D" w:rsidRDefault="0052428D" w:rsidP="00291A44">
      <w:pPr>
        <w:jc w:val="both"/>
        <w:rPr>
          <w:sz w:val="24"/>
          <w:szCs w:val="24"/>
          <w:lang w:val="en-US" w:eastAsia="zh-HK"/>
        </w:rPr>
      </w:pPr>
      <w:r>
        <w:rPr>
          <w:sz w:val="24"/>
          <w:szCs w:val="24"/>
          <w:lang w:val="en-US" w:eastAsia="zh-HK"/>
        </w:rPr>
        <w:t>The reference is actually correct.  It is because subelement ID of maximum age for fine timing measurement range request can be obtained from Table 8-103.</w:t>
      </w:r>
    </w:p>
    <w:p w:rsidR="0052428D" w:rsidRDefault="0052428D" w:rsidP="00FA6DAB">
      <w:pPr>
        <w:rPr>
          <w:sz w:val="24"/>
          <w:szCs w:val="24"/>
          <w:lang w:val="en-US" w:eastAsia="zh-HK"/>
        </w:rPr>
      </w:pPr>
    </w:p>
    <w:p w:rsidR="003D566E" w:rsidRDefault="0082092B" w:rsidP="003D566E">
      <w:pPr>
        <w:spacing w:after="240"/>
        <w:rPr>
          <w:b/>
          <w:i/>
          <w:sz w:val="24"/>
          <w:szCs w:val="24"/>
        </w:rPr>
      </w:pPr>
      <w:r>
        <w:rPr>
          <w:rFonts w:hint="eastAsia"/>
          <w:b/>
          <w:i/>
          <w:sz w:val="24"/>
          <w:szCs w:val="24"/>
          <w:lang w:eastAsia="zh-HK"/>
        </w:rPr>
        <w:t>Editorial Instruction</w:t>
      </w:r>
      <w:r w:rsidR="003D566E">
        <w:rPr>
          <w:b/>
          <w:i/>
          <w:sz w:val="24"/>
          <w:szCs w:val="24"/>
        </w:rPr>
        <w:t>:</w:t>
      </w:r>
    </w:p>
    <w:p w:rsidR="003D566E" w:rsidRPr="003A3587" w:rsidRDefault="003A7495" w:rsidP="00254594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>TG</w:t>
      </w:r>
      <w:r>
        <w:rPr>
          <w:rFonts w:ascii="Times New Roman" w:eastAsia="Calibri" w:hAnsi="Times New Roman"/>
          <w:szCs w:val="24"/>
          <w:highlight w:val="yellow"/>
        </w:rPr>
        <w:t>m</w:t>
      </w:r>
      <w:r w:rsidRPr="003A3587">
        <w:rPr>
          <w:rFonts w:ascii="Times New Roman" w:eastAsia="Calibri" w:hAnsi="Times New Roman"/>
          <w:szCs w:val="24"/>
          <w:highlight w:val="yellow"/>
        </w:rPr>
        <w:t xml:space="preserve">c </w:t>
      </w:r>
      <w:r w:rsidR="003D566E" w:rsidRPr="003A3587">
        <w:rPr>
          <w:rFonts w:ascii="Times New Roman" w:eastAsia="Calibri" w:hAnsi="Times New Roman"/>
          <w:szCs w:val="24"/>
          <w:highlight w:val="yellow"/>
        </w:rPr>
        <w:t>Editor</w:t>
      </w:r>
      <w:r w:rsidR="0082092B">
        <w:rPr>
          <w:rFonts w:ascii="Times New Roman" w:hAnsi="Times New Roman" w:hint="eastAsia"/>
          <w:szCs w:val="24"/>
          <w:highlight w:val="yellow"/>
          <w:lang w:eastAsia="zh-HK"/>
        </w:rPr>
        <w:t>s</w:t>
      </w:r>
      <w:r w:rsidR="003D566E" w:rsidRPr="003A3587">
        <w:rPr>
          <w:rFonts w:ascii="Times New Roman" w:eastAsia="Calibri" w:hAnsi="Times New Roman"/>
          <w:szCs w:val="24"/>
          <w:highlight w:val="yellow"/>
        </w:rPr>
        <w:t>:  Please apply the following changes</w:t>
      </w:r>
      <w:r w:rsidR="006647BD">
        <w:rPr>
          <w:rFonts w:ascii="Times New Roman" w:eastAsia="Calibri" w:hAnsi="Times New Roman"/>
          <w:szCs w:val="24"/>
          <w:highlight w:val="yellow"/>
        </w:rPr>
        <w:t>:</w:t>
      </w:r>
      <w:r w:rsidR="003D566E" w:rsidRPr="003A3587">
        <w:rPr>
          <w:rFonts w:ascii="Times New Roman" w:eastAsia="Calibri" w:hAnsi="Times New Roman"/>
          <w:szCs w:val="24"/>
        </w:rPr>
        <w:t xml:space="preserve"> </w:t>
      </w:r>
    </w:p>
    <w:p w:rsidR="00663634" w:rsidRDefault="0052428D" w:rsidP="00415FC7">
      <w:pPr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 xml:space="preserve">Remove the Editor’s Note </w:t>
      </w:r>
      <w:r w:rsidR="00722015">
        <w:rPr>
          <w:sz w:val="24"/>
          <w:szCs w:val="24"/>
          <w:lang w:eastAsia="zh-HK"/>
        </w:rPr>
        <w:t>at line 54, page 782.</w:t>
      </w:r>
    </w:p>
    <w:p w:rsidR="0055596D" w:rsidRPr="00C85FA0" w:rsidRDefault="0055596D" w:rsidP="0055596D">
      <w:pPr>
        <w:spacing w:after="240"/>
        <w:rPr>
          <w:b/>
          <w:sz w:val="24"/>
          <w:szCs w:val="24"/>
        </w:rPr>
      </w:pPr>
      <w:r w:rsidRPr="00C85FA0">
        <w:rPr>
          <w:b/>
          <w:sz w:val="24"/>
          <w:szCs w:val="24"/>
        </w:rPr>
        <w:lastRenderedPageBreak/>
        <w:t xml:space="preserve">Clause </w:t>
      </w:r>
      <w:r>
        <w:rPr>
          <w:b/>
          <w:sz w:val="24"/>
          <w:szCs w:val="24"/>
        </w:rPr>
        <w:t>10.11.9.11</w:t>
      </w:r>
      <w:r w:rsidRPr="00C85FA0">
        <w:rPr>
          <w:b/>
          <w:sz w:val="24"/>
          <w:szCs w:val="24"/>
        </w:rPr>
        <w:t xml:space="preserve"> (Fine Timing Measurement Range </w:t>
      </w:r>
      <w:r>
        <w:rPr>
          <w:b/>
          <w:sz w:val="24"/>
          <w:szCs w:val="24"/>
        </w:rPr>
        <w:t>report</w:t>
      </w:r>
      <w:r w:rsidRPr="00C85FA0">
        <w:rPr>
          <w:b/>
          <w:sz w:val="24"/>
          <w:szCs w:val="24"/>
        </w:rPr>
        <w:t>)</w:t>
      </w:r>
    </w:p>
    <w:p w:rsidR="0055596D" w:rsidRDefault="0055596D" w:rsidP="0055596D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>Discussion:</w:t>
      </w:r>
    </w:p>
    <w:p w:rsidR="00291A44" w:rsidRDefault="0055596D" w:rsidP="0055596D">
      <w:pPr>
        <w:jc w:val="both"/>
        <w:rPr>
          <w:lang w:eastAsia="ko-KR"/>
        </w:rPr>
      </w:pPr>
      <w:r>
        <w:rPr>
          <w:lang w:eastAsia="ko-KR"/>
        </w:rPr>
        <w:t>There is an Editor’s Note asking for the meaning of the second shall in the following paragraph:</w:t>
      </w:r>
    </w:p>
    <w:p w:rsidR="0055596D" w:rsidRDefault="0055596D" w:rsidP="0055596D">
      <w:pPr>
        <w:jc w:val="both"/>
        <w:rPr>
          <w:lang w:eastAsia="ko-KR"/>
        </w:rPr>
      </w:pPr>
    </w:p>
    <w:p w:rsidR="0055596D" w:rsidRDefault="0055596D" w:rsidP="0055596D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6400800" cy="279524"/>
            <wp:effectExtent l="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96D" w:rsidRDefault="0055596D" w:rsidP="0055596D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6400800" cy="558292"/>
            <wp:effectExtent l="0" t="0" r="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D1" w:rsidRDefault="008D79D1" w:rsidP="0055596D">
      <w:pPr>
        <w:jc w:val="both"/>
        <w:rPr>
          <w:sz w:val="24"/>
          <w:szCs w:val="24"/>
          <w:lang w:val="en-US"/>
        </w:rPr>
      </w:pPr>
    </w:p>
    <w:p w:rsidR="000D4883" w:rsidRDefault="000D4883" w:rsidP="000D4883">
      <w:pPr>
        <w:spacing w:after="240"/>
        <w:rPr>
          <w:b/>
          <w:i/>
          <w:sz w:val="24"/>
          <w:szCs w:val="24"/>
        </w:rPr>
      </w:pPr>
      <w:r>
        <w:rPr>
          <w:rFonts w:hint="eastAsia"/>
          <w:b/>
          <w:i/>
          <w:sz w:val="24"/>
          <w:szCs w:val="24"/>
          <w:lang w:eastAsia="zh-HK"/>
        </w:rPr>
        <w:t>Editorial Instruction</w:t>
      </w:r>
      <w:r>
        <w:rPr>
          <w:b/>
          <w:i/>
          <w:sz w:val="24"/>
          <w:szCs w:val="24"/>
        </w:rPr>
        <w:t>:</w:t>
      </w:r>
    </w:p>
    <w:p w:rsidR="008D79D1" w:rsidRPr="003A3587" w:rsidRDefault="008D79D1" w:rsidP="008D79D1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>TG</w:t>
      </w:r>
      <w:r>
        <w:rPr>
          <w:rFonts w:ascii="Times New Roman" w:eastAsia="Calibri" w:hAnsi="Times New Roman"/>
          <w:szCs w:val="24"/>
          <w:highlight w:val="yellow"/>
        </w:rPr>
        <w:t>m</w:t>
      </w:r>
      <w:r w:rsidRPr="003A3587">
        <w:rPr>
          <w:rFonts w:ascii="Times New Roman" w:eastAsia="Calibri" w:hAnsi="Times New Roman"/>
          <w:szCs w:val="24"/>
          <w:highlight w:val="yellow"/>
        </w:rPr>
        <w:t>c Editor</w:t>
      </w:r>
      <w:r>
        <w:rPr>
          <w:rFonts w:ascii="Times New Roman" w:hAnsi="Times New Roman" w:hint="eastAsia"/>
          <w:szCs w:val="24"/>
          <w:highlight w:val="yellow"/>
          <w:lang w:eastAsia="zh-HK"/>
        </w:rPr>
        <w:t>s</w:t>
      </w:r>
      <w:r w:rsidRPr="003A3587">
        <w:rPr>
          <w:rFonts w:ascii="Times New Roman" w:eastAsia="Calibri" w:hAnsi="Times New Roman"/>
          <w:szCs w:val="24"/>
          <w:highlight w:val="yellow"/>
        </w:rPr>
        <w:t>:  Please apply the following changes</w:t>
      </w:r>
      <w:r>
        <w:rPr>
          <w:rFonts w:ascii="Times New Roman" w:eastAsia="Calibri" w:hAnsi="Times New Roman"/>
          <w:szCs w:val="24"/>
          <w:highlight w:val="yellow"/>
        </w:rPr>
        <w:t xml:space="preserve"> on line 37, Page 1702: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:rsidR="008D79D1" w:rsidRDefault="008D79D1" w:rsidP="008D79D1">
      <w:pPr>
        <w:jc w:val="both"/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>Replace the following paragraph</w:t>
      </w:r>
    </w:p>
    <w:p w:rsidR="008D79D1" w:rsidRDefault="008D79D1" w:rsidP="008D79D1">
      <w:pPr>
        <w:jc w:val="both"/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>“If dot11RMFineTimingMsmtRangeRepActivated is false, a STA shall reject any Fine Timing Measurement request and shall respond with a Raido Measurement Report frame including a Measurement Report element with the Incapable field set to 1.”</w:t>
      </w:r>
    </w:p>
    <w:p w:rsidR="008D79D1" w:rsidRDefault="008D79D1" w:rsidP="008D79D1">
      <w:pPr>
        <w:jc w:val="both"/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>with</w:t>
      </w:r>
    </w:p>
    <w:p w:rsidR="008D79D1" w:rsidRDefault="008D79D1" w:rsidP="008D79D1">
      <w:pPr>
        <w:jc w:val="both"/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 xml:space="preserve"> “If dot11RMFineTimingMsmtRangeRepActivated is false, a STA shall reject any fine timing measurement </w:t>
      </w:r>
      <w:r w:rsidR="00692546">
        <w:rPr>
          <w:sz w:val="24"/>
          <w:szCs w:val="24"/>
          <w:lang w:eastAsia="zh-HK"/>
        </w:rPr>
        <w:t>request by responding with a Ra</w:t>
      </w:r>
      <w:r>
        <w:rPr>
          <w:sz w:val="24"/>
          <w:szCs w:val="24"/>
          <w:lang w:eastAsia="zh-HK"/>
        </w:rPr>
        <w:t>d</w:t>
      </w:r>
      <w:r w:rsidR="00692546">
        <w:rPr>
          <w:sz w:val="24"/>
          <w:szCs w:val="24"/>
          <w:lang w:eastAsia="zh-HK"/>
        </w:rPr>
        <w:t>i</w:t>
      </w:r>
      <w:r>
        <w:rPr>
          <w:sz w:val="24"/>
          <w:szCs w:val="24"/>
          <w:lang w:eastAsia="zh-HK"/>
        </w:rPr>
        <w:t xml:space="preserve">o Measurement Report frame </w:t>
      </w:r>
      <w:r w:rsidR="00D9497E">
        <w:rPr>
          <w:sz w:val="24"/>
          <w:szCs w:val="24"/>
          <w:lang w:eastAsia="zh-HK"/>
        </w:rPr>
        <w:t>that includes</w:t>
      </w:r>
      <w:r>
        <w:rPr>
          <w:sz w:val="24"/>
          <w:szCs w:val="24"/>
          <w:lang w:eastAsia="zh-HK"/>
        </w:rPr>
        <w:t xml:space="preserve"> a Measurement Report element with the Incapable field set to 1.”</w:t>
      </w:r>
    </w:p>
    <w:p w:rsidR="00FD4F75" w:rsidRDefault="00FD4F7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FD4F75" w:rsidRPr="00C85FA0" w:rsidRDefault="00FD4F75" w:rsidP="00FD4F75">
      <w:pPr>
        <w:spacing w:after="240"/>
        <w:rPr>
          <w:b/>
          <w:sz w:val="24"/>
          <w:szCs w:val="24"/>
        </w:rPr>
      </w:pPr>
      <w:r w:rsidRPr="00C85FA0">
        <w:rPr>
          <w:b/>
          <w:sz w:val="24"/>
          <w:szCs w:val="24"/>
        </w:rPr>
        <w:lastRenderedPageBreak/>
        <w:t xml:space="preserve">Clause </w:t>
      </w:r>
      <w:r>
        <w:rPr>
          <w:b/>
          <w:sz w:val="24"/>
          <w:szCs w:val="24"/>
        </w:rPr>
        <w:t>8.6.8.32</w:t>
      </w:r>
      <w:r w:rsidRPr="00C85FA0">
        <w:rPr>
          <w:b/>
          <w:sz w:val="24"/>
          <w:szCs w:val="24"/>
        </w:rPr>
        <w:t xml:space="preserve"> (Fine Timing Measurement </w:t>
      </w:r>
      <w:r>
        <w:rPr>
          <w:b/>
          <w:sz w:val="24"/>
          <w:szCs w:val="24"/>
        </w:rPr>
        <w:t>Request frame format</w:t>
      </w:r>
      <w:r w:rsidRPr="00C85FA0">
        <w:rPr>
          <w:b/>
          <w:sz w:val="24"/>
          <w:szCs w:val="24"/>
        </w:rPr>
        <w:t>)</w:t>
      </w:r>
    </w:p>
    <w:p w:rsidR="00FD4F75" w:rsidRDefault="00FD4F75" w:rsidP="00FD4F75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>Discussion:</w:t>
      </w:r>
    </w:p>
    <w:p w:rsidR="00FD4F75" w:rsidRDefault="00FD4F75" w:rsidP="00FD4F75">
      <w:pPr>
        <w:jc w:val="both"/>
        <w:rPr>
          <w:lang w:eastAsia="ko-KR"/>
        </w:rPr>
      </w:pPr>
      <w:r>
        <w:rPr>
          <w:lang w:eastAsia="ko-KR"/>
        </w:rPr>
        <w:t xml:space="preserve">There is an Editor’s Note mentioning that there is no such thing as “Fine Timing Measurement Request trigger frames”.  </w:t>
      </w:r>
    </w:p>
    <w:p w:rsidR="008D79D1" w:rsidRDefault="008D79D1" w:rsidP="0055596D">
      <w:pPr>
        <w:jc w:val="both"/>
        <w:rPr>
          <w:sz w:val="24"/>
          <w:szCs w:val="24"/>
          <w:lang w:val="en-US"/>
        </w:rPr>
      </w:pPr>
    </w:p>
    <w:p w:rsidR="00FD4F75" w:rsidRDefault="00FD4F75" w:rsidP="0055596D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6400800" cy="1246547"/>
            <wp:effectExtent l="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4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30" w:rsidRDefault="00335530" w:rsidP="0055596D">
      <w:pPr>
        <w:jc w:val="both"/>
        <w:rPr>
          <w:sz w:val="24"/>
          <w:szCs w:val="24"/>
          <w:lang w:val="en-US"/>
        </w:rPr>
      </w:pPr>
    </w:p>
    <w:p w:rsidR="00335530" w:rsidRDefault="00335530" w:rsidP="00335530">
      <w:pPr>
        <w:jc w:val="both"/>
        <w:rPr>
          <w:lang w:eastAsia="ko-KR"/>
        </w:rPr>
      </w:pPr>
      <w:r>
        <w:rPr>
          <w:lang w:eastAsia="ko-KR"/>
        </w:rPr>
        <w:t>Actually, these should be “Fine Timing Measurement Request frames” that include a Trigger field.</w:t>
      </w:r>
    </w:p>
    <w:p w:rsidR="00021F35" w:rsidRDefault="00021F35" w:rsidP="00335530">
      <w:pPr>
        <w:jc w:val="both"/>
        <w:rPr>
          <w:lang w:eastAsia="ko-KR"/>
        </w:rPr>
      </w:pPr>
      <w:r>
        <w:rPr>
          <w:noProof/>
          <w:lang w:val="en-US"/>
        </w:rPr>
        <w:drawing>
          <wp:inline distT="0" distB="0" distL="0" distR="0">
            <wp:extent cx="6400800" cy="1703758"/>
            <wp:effectExtent l="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0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883" w:rsidRDefault="000D4883" w:rsidP="000D4883">
      <w:pPr>
        <w:spacing w:after="240"/>
        <w:rPr>
          <w:b/>
          <w:i/>
          <w:sz w:val="24"/>
          <w:szCs w:val="24"/>
          <w:lang w:eastAsia="zh-HK"/>
        </w:rPr>
      </w:pPr>
    </w:p>
    <w:p w:rsidR="000D4883" w:rsidRDefault="000D4883" w:rsidP="000D4883">
      <w:pPr>
        <w:spacing w:after="240"/>
        <w:rPr>
          <w:b/>
          <w:i/>
          <w:sz w:val="24"/>
          <w:szCs w:val="24"/>
        </w:rPr>
      </w:pPr>
      <w:r>
        <w:rPr>
          <w:rFonts w:hint="eastAsia"/>
          <w:b/>
          <w:i/>
          <w:sz w:val="24"/>
          <w:szCs w:val="24"/>
          <w:lang w:eastAsia="zh-HK"/>
        </w:rPr>
        <w:t>Editorial Instruction</w:t>
      </w:r>
      <w:r>
        <w:rPr>
          <w:b/>
          <w:i/>
          <w:sz w:val="24"/>
          <w:szCs w:val="24"/>
        </w:rPr>
        <w:t>:</w:t>
      </w:r>
    </w:p>
    <w:p w:rsidR="00021F35" w:rsidRPr="003A3587" w:rsidRDefault="00021F35" w:rsidP="00021F35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>TG</w:t>
      </w:r>
      <w:r>
        <w:rPr>
          <w:rFonts w:ascii="Times New Roman" w:eastAsia="Calibri" w:hAnsi="Times New Roman"/>
          <w:szCs w:val="24"/>
          <w:highlight w:val="yellow"/>
        </w:rPr>
        <w:t>m</w:t>
      </w:r>
      <w:r w:rsidRPr="003A3587">
        <w:rPr>
          <w:rFonts w:ascii="Times New Roman" w:eastAsia="Calibri" w:hAnsi="Times New Roman"/>
          <w:szCs w:val="24"/>
          <w:highlight w:val="yellow"/>
        </w:rPr>
        <w:t>c Editor</w:t>
      </w:r>
      <w:r>
        <w:rPr>
          <w:rFonts w:ascii="Times New Roman" w:hAnsi="Times New Roman" w:hint="eastAsia"/>
          <w:szCs w:val="24"/>
          <w:highlight w:val="yellow"/>
          <w:lang w:eastAsia="zh-HK"/>
        </w:rPr>
        <w:t>s</w:t>
      </w:r>
      <w:r w:rsidRPr="003A3587">
        <w:rPr>
          <w:rFonts w:ascii="Times New Roman" w:eastAsia="Calibri" w:hAnsi="Times New Roman"/>
          <w:szCs w:val="24"/>
          <w:highlight w:val="yellow"/>
        </w:rPr>
        <w:t>:  Please apply the following changes</w:t>
      </w:r>
      <w:r>
        <w:rPr>
          <w:rFonts w:ascii="Times New Roman" w:eastAsia="Calibri" w:hAnsi="Times New Roman"/>
          <w:szCs w:val="24"/>
          <w:highlight w:val="yellow"/>
        </w:rPr>
        <w:t xml:space="preserve"> on line </w:t>
      </w:r>
      <w:r w:rsidR="00454A1E">
        <w:rPr>
          <w:rFonts w:ascii="Times New Roman" w:eastAsia="Calibri" w:hAnsi="Times New Roman"/>
          <w:szCs w:val="24"/>
          <w:highlight w:val="yellow"/>
        </w:rPr>
        <w:t>49</w:t>
      </w:r>
      <w:r>
        <w:rPr>
          <w:rFonts w:ascii="Times New Roman" w:eastAsia="Calibri" w:hAnsi="Times New Roman"/>
          <w:szCs w:val="24"/>
          <w:highlight w:val="yellow"/>
        </w:rPr>
        <w:t>, Page 1161: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:rsidR="00335530" w:rsidRDefault="00021F35" w:rsidP="00454A1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eastAsia="zh-HK"/>
        </w:rPr>
        <w:t xml:space="preserve">Replace </w:t>
      </w:r>
      <w:r w:rsidR="00454A1E">
        <w:rPr>
          <w:sz w:val="24"/>
          <w:szCs w:val="24"/>
          <w:lang w:eastAsia="zh-HK"/>
        </w:rPr>
        <w:t>“Fine Timing Measurement Req</w:t>
      </w:r>
      <w:r w:rsidR="00851FFB">
        <w:rPr>
          <w:sz w:val="24"/>
          <w:szCs w:val="24"/>
          <w:lang w:eastAsia="zh-HK"/>
        </w:rPr>
        <w:t>uest trigger frames” with “FTM trigger</w:t>
      </w:r>
      <w:r w:rsidR="00454A1E">
        <w:rPr>
          <w:sz w:val="24"/>
          <w:szCs w:val="24"/>
          <w:lang w:eastAsia="zh-HK"/>
        </w:rPr>
        <w:t xml:space="preserve"> frames”.</w:t>
      </w:r>
    </w:p>
    <w:sectPr w:rsidR="00335530" w:rsidSect="00620EB6">
      <w:headerReference w:type="default" r:id="rId15"/>
      <w:footerReference w:type="default" r:id="rId1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CE2" w:rsidRDefault="00A80CE2">
      <w:r>
        <w:separator/>
      </w:r>
    </w:p>
  </w:endnote>
  <w:endnote w:type="continuationSeparator" w:id="0">
    <w:p w:rsidR="00A80CE2" w:rsidRDefault="00A80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1E" w:rsidRDefault="00803414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eastAsia="zh-HK"/>
      </w:rPr>
    </w:pPr>
    <w:fldSimple w:instr=" SUBJECT  \* MERGEFORMAT ">
      <w:r w:rsidR="00182D1E">
        <w:t>Submission</w:t>
      </w:r>
    </w:fldSimple>
    <w:r w:rsidR="00182D1E">
      <w:t xml:space="preserve"> </w:t>
    </w:r>
    <w:r w:rsidR="00182D1E">
      <w:tab/>
      <w:t xml:space="preserve">Page </w:t>
    </w:r>
    <w:r>
      <w:fldChar w:fldCharType="begin"/>
    </w:r>
    <w:r w:rsidR="00182D1E">
      <w:instrText xml:space="preserve">page </w:instrText>
    </w:r>
    <w:r>
      <w:fldChar w:fldCharType="separate"/>
    </w:r>
    <w:r w:rsidR="00851FFB">
      <w:rPr>
        <w:noProof/>
      </w:rPr>
      <w:t>4</w:t>
    </w:r>
    <w:r>
      <w:rPr>
        <w:noProof/>
      </w:rPr>
      <w:fldChar w:fldCharType="end"/>
    </w:r>
    <w:r w:rsidR="00182D1E">
      <w:tab/>
      <w:t xml:space="preserve">     Edward Au, </w:t>
    </w:r>
    <w:r w:rsidR="00FC249E">
      <w:rPr>
        <w:rFonts w:hint="eastAsia"/>
        <w:lang w:eastAsia="zh-HK"/>
      </w:rPr>
      <w:t>Marvell Semiconductor</w:t>
    </w:r>
  </w:p>
  <w:p w:rsidR="00182D1E" w:rsidRDefault="00182D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CE2" w:rsidRDefault="00A80CE2">
      <w:r>
        <w:separator/>
      </w:r>
    </w:p>
  </w:footnote>
  <w:footnote w:type="continuationSeparator" w:id="0">
    <w:p w:rsidR="00A80CE2" w:rsidRDefault="00A80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1E" w:rsidRDefault="00FC249E" w:rsidP="00A525F0">
    <w:pPr>
      <w:pStyle w:val="Header"/>
      <w:tabs>
        <w:tab w:val="clear" w:pos="6480"/>
        <w:tab w:val="center" w:pos="4680"/>
        <w:tab w:val="right" w:pos="9781"/>
      </w:tabs>
    </w:pPr>
    <w:r>
      <w:rPr>
        <w:rFonts w:hint="eastAsia"/>
        <w:lang w:eastAsia="zh-HK"/>
      </w:rPr>
      <w:t>January 2015</w:t>
    </w:r>
    <w:r w:rsidR="00182D1E">
      <w:tab/>
    </w:r>
    <w:r w:rsidR="00182D1E">
      <w:tab/>
      <w:t xml:space="preserve">  </w:t>
    </w:r>
    <w:fldSimple w:instr=" TITLE  \* MERGEFORMAT ">
      <w:r>
        <w:t>doc.: IEEE 802.11-1</w:t>
      </w:r>
      <w:r w:rsidR="00C85FA0">
        <w:rPr>
          <w:lang w:eastAsia="zh-HK"/>
        </w:rPr>
        <w:t>5</w:t>
      </w:r>
      <w:r w:rsidR="00741D48">
        <w:t>/</w:t>
      </w:r>
      <w:r w:rsidR="0094426C">
        <w:rPr>
          <w:lang w:eastAsia="zh-HK"/>
        </w:rPr>
        <w:t>0157</w:t>
      </w:r>
      <w:r w:rsidR="00741D48">
        <w:t>r</w:t>
      </w:r>
      <w:r w:rsidR="004343F3"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9"/>
  </w:num>
  <w:num w:numId="8">
    <w:abstractNumId w:val="25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26"/>
  </w:num>
  <w:num w:numId="20">
    <w:abstractNumId w:val="16"/>
  </w:num>
  <w:num w:numId="21">
    <w:abstractNumId w:val="17"/>
  </w:num>
  <w:num w:numId="22">
    <w:abstractNumId w:val="23"/>
  </w:num>
  <w:num w:numId="23">
    <w:abstractNumId w:val="24"/>
  </w:num>
  <w:num w:numId="24">
    <w:abstractNumId w:val="14"/>
  </w:num>
  <w:num w:numId="25">
    <w:abstractNumId w:val="2"/>
  </w:num>
  <w:num w:numId="26">
    <w:abstractNumId w:val="22"/>
  </w:num>
  <w:num w:numId="27">
    <w:abstractNumId w:val="1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1F35"/>
    <w:rsid w:val="00024373"/>
    <w:rsid w:val="00025D06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633F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1010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3CD2"/>
    <w:rsid w:val="000C5AFE"/>
    <w:rsid w:val="000C5E14"/>
    <w:rsid w:val="000C6559"/>
    <w:rsid w:val="000D0BAE"/>
    <w:rsid w:val="000D19C9"/>
    <w:rsid w:val="000D4883"/>
    <w:rsid w:val="000D6387"/>
    <w:rsid w:val="000D7634"/>
    <w:rsid w:val="000E073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2D1E"/>
    <w:rsid w:val="001832AB"/>
    <w:rsid w:val="00185B4F"/>
    <w:rsid w:val="001905BE"/>
    <w:rsid w:val="00192CD8"/>
    <w:rsid w:val="001935F5"/>
    <w:rsid w:val="00195572"/>
    <w:rsid w:val="00197623"/>
    <w:rsid w:val="00197B41"/>
    <w:rsid w:val="001A0054"/>
    <w:rsid w:val="001A0B02"/>
    <w:rsid w:val="001A1569"/>
    <w:rsid w:val="001A169D"/>
    <w:rsid w:val="001A25C8"/>
    <w:rsid w:val="001A4286"/>
    <w:rsid w:val="001A55A6"/>
    <w:rsid w:val="001A5E36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E761C"/>
    <w:rsid w:val="001F24A1"/>
    <w:rsid w:val="001F2C2B"/>
    <w:rsid w:val="001F4486"/>
    <w:rsid w:val="001F4CA5"/>
    <w:rsid w:val="001F6CFC"/>
    <w:rsid w:val="001F755D"/>
    <w:rsid w:val="00200AD6"/>
    <w:rsid w:val="00200CC8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4FE3"/>
    <w:rsid w:val="00225571"/>
    <w:rsid w:val="0022690E"/>
    <w:rsid w:val="002272DD"/>
    <w:rsid w:val="0023068F"/>
    <w:rsid w:val="00230BA3"/>
    <w:rsid w:val="00232D4F"/>
    <w:rsid w:val="00233097"/>
    <w:rsid w:val="002337A7"/>
    <w:rsid w:val="00233A1D"/>
    <w:rsid w:val="00234797"/>
    <w:rsid w:val="002358AC"/>
    <w:rsid w:val="0023614A"/>
    <w:rsid w:val="002369F2"/>
    <w:rsid w:val="00236C2C"/>
    <w:rsid w:val="00237AAA"/>
    <w:rsid w:val="0024150A"/>
    <w:rsid w:val="00241946"/>
    <w:rsid w:val="00242041"/>
    <w:rsid w:val="00243C80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618"/>
    <w:rsid w:val="00276AF3"/>
    <w:rsid w:val="00280377"/>
    <w:rsid w:val="002847E7"/>
    <w:rsid w:val="0029020B"/>
    <w:rsid w:val="002908E6"/>
    <w:rsid w:val="00290F67"/>
    <w:rsid w:val="00291A44"/>
    <w:rsid w:val="00293453"/>
    <w:rsid w:val="00295117"/>
    <w:rsid w:val="00297D76"/>
    <w:rsid w:val="002A01F5"/>
    <w:rsid w:val="002A24B1"/>
    <w:rsid w:val="002A3ACC"/>
    <w:rsid w:val="002A5640"/>
    <w:rsid w:val="002B40B1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DA9"/>
    <w:rsid w:val="002F2DFB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3B4E"/>
    <w:rsid w:val="00334719"/>
    <w:rsid w:val="00335530"/>
    <w:rsid w:val="00335CD6"/>
    <w:rsid w:val="00335F4E"/>
    <w:rsid w:val="0034084C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F59"/>
    <w:rsid w:val="00383B81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E0526"/>
    <w:rsid w:val="003E0B87"/>
    <w:rsid w:val="003E2302"/>
    <w:rsid w:val="003E740A"/>
    <w:rsid w:val="003F0413"/>
    <w:rsid w:val="003F4A25"/>
    <w:rsid w:val="003F7856"/>
    <w:rsid w:val="00400113"/>
    <w:rsid w:val="004041AF"/>
    <w:rsid w:val="00404F3A"/>
    <w:rsid w:val="0041271D"/>
    <w:rsid w:val="00412832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43F3"/>
    <w:rsid w:val="0043734C"/>
    <w:rsid w:val="004402ED"/>
    <w:rsid w:val="004412DD"/>
    <w:rsid w:val="00442037"/>
    <w:rsid w:val="00450B89"/>
    <w:rsid w:val="00452498"/>
    <w:rsid w:val="00454A1E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5F28"/>
    <w:rsid w:val="004A70B5"/>
    <w:rsid w:val="004A7B14"/>
    <w:rsid w:val="004B1BA3"/>
    <w:rsid w:val="004B2083"/>
    <w:rsid w:val="004B2569"/>
    <w:rsid w:val="004B3AC2"/>
    <w:rsid w:val="004B3EF5"/>
    <w:rsid w:val="004B7BD0"/>
    <w:rsid w:val="004C0927"/>
    <w:rsid w:val="004C2DA1"/>
    <w:rsid w:val="004C496D"/>
    <w:rsid w:val="004C4C81"/>
    <w:rsid w:val="004C58AC"/>
    <w:rsid w:val="004C652C"/>
    <w:rsid w:val="004C7AAD"/>
    <w:rsid w:val="004D24B3"/>
    <w:rsid w:val="004D2575"/>
    <w:rsid w:val="004D3560"/>
    <w:rsid w:val="004D427C"/>
    <w:rsid w:val="004D438C"/>
    <w:rsid w:val="004D5F2D"/>
    <w:rsid w:val="004D71AA"/>
    <w:rsid w:val="004E0EE2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428D"/>
    <w:rsid w:val="00527FE3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596D"/>
    <w:rsid w:val="00557BB0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5307"/>
    <w:rsid w:val="005D54BB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7D91"/>
    <w:rsid w:val="00670762"/>
    <w:rsid w:val="00671AA6"/>
    <w:rsid w:val="00671F54"/>
    <w:rsid w:val="00673FCF"/>
    <w:rsid w:val="006763F8"/>
    <w:rsid w:val="00681444"/>
    <w:rsid w:val="00683A5B"/>
    <w:rsid w:val="00683BE4"/>
    <w:rsid w:val="00683FD7"/>
    <w:rsid w:val="00687EB4"/>
    <w:rsid w:val="006919D4"/>
    <w:rsid w:val="00692546"/>
    <w:rsid w:val="006A3A06"/>
    <w:rsid w:val="006B0335"/>
    <w:rsid w:val="006B5442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6F34"/>
    <w:rsid w:val="006F79B1"/>
    <w:rsid w:val="00701EDE"/>
    <w:rsid w:val="00704847"/>
    <w:rsid w:val="00705A3A"/>
    <w:rsid w:val="00705C9E"/>
    <w:rsid w:val="007072CB"/>
    <w:rsid w:val="00710016"/>
    <w:rsid w:val="007150A0"/>
    <w:rsid w:val="00715B72"/>
    <w:rsid w:val="00716E7C"/>
    <w:rsid w:val="00720292"/>
    <w:rsid w:val="00720E1A"/>
    <w:rsid w:val="00722015"/>
    <w:rsid w:val="00723000"/>
    <w:rsid w:val="00733A5D"/>
    <w:rsid w:val="0073409D"/>
    <w:rsid w:val="00734267"/>
    <w:rsid w:val="007344FA"/>
    <w:rsid w:val="00735D75"/>
    <w:rsid w:val="00735DCE"/>
    <w:rsid w:val="00736C4C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F37"/>
    <w:rsid w:val="007B29A4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13D6"/>
    <w:rsid w:val="007D67B7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802B00"/>
    <w:rsid w:val="00803414"/>
    <w:rsid w:val="008036FF"/>
    <w:rsid w:val="008041AC"/>
    <w:rsid w:val="0080633D"/>
    <w:rsid w:val="00807A34"/>
    <w:rsid w:val="008102EB"/>
    <w:rsid w:val="00810EB0"/>
    <w:rsid w:val="00812BD2"/>
    <w:rsid w:val="00815942"/>
    <w:rsid w:val="00815F59"/>
    <w:rsid w:val="00815F65"/>
    <w:rsid w:val="00817014"/>
    <w:rsid w:val="0082092B"/>
    <w:rsid w:val="00820B34"/>
    <w:rsid w:val="00820DD5"/>
    <w:rsid w:val="00823016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1FFB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9AA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E4A"/>
    <w:rsid w:val="0088323E"/>
    <w:rsid w:val="0088526B"/>
    <w:rsid w:val="0088582D"/>
    <w:rsid w:val="0089088B"/>
    <w:rsid w:val="008930F2"/>
    <w:rsid w:val="008949B6"/>
    <w:rsid w:val="008A2DC0"/>
    <w:rsid w:val="008A33E8"/>
    <w:rsid w:val="008A4C54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1CF1"/>
    <w:rsid w:val="008D232D"/>
    <w:rsid w:val="008D2AF5"/>
    <w:rsid w:val="008D37D4"/>
    <w:rsid w:val="008D3DA6"/>
    <w:rsid w:val="008D6C8B"/>
    <w:rsid w:val="008D6FA7"/>
    <w:rsid w:val="008D79D1"/>
    <w:rsid w:val="008E705C"/>
    <w:rsid w:val="008E79F9"/>
    <w:rsid w:val="008E7E9E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426C"/>
    <w:rsid w:val="0094472E"/>
    <w:rsid w:val="00944BBF"/>
    <w:rsid w:val="00945711"/>
    <w:rsid w:val="00945951"/>
    <w:rsid w:val="00946D14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3550"/>
    <w:rsid w:val="00993C91"/>
    <w:rsid w:val="00994CC1"/>
    <w:rsid w:val="00996FA9"/>
    <w:rsid w:val="009976A7"/>
    <w:rsid w:val="009B3751"/>
    <w:rsid w:val="009B3CE6"/>
    <w:rsid w:val="009B47F5"/>
    <w:rsid w:val="009B5BC5"/>
    <w:rsid w:val="009B6176"/>
    <w:rsid w:val="009B6B27"/>
    <w:rsid w:val="009B6F8C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5817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CF6"/>
    <w:rsid w:val="00A351AD"/>
    <w:rsid w:val="00A361BA"/>
    <w:rsid w:val="00A37389"/>
    <w:rsid w:val="00A37CAB"/>
    <w:rsid w:val="00A42810"/>
    <w:rsid w:val="00A442BB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317F"/>
    <w:rsid w:val="00A736D2"/>
    <w:rsid w:val="00A76584"/>
    <w:rsid w:val="00A80CE2"/>
    <w:rsid w:val="00A82FF2"/>
    <w:rsid w:val="00A842EB"/>
    <w:rsid w:val="00A853FC"/>
    <w:rsid w:val="00A90353"/>
    <w:rsid w:val="00A92584"/>
    <w:rsid w:val="00A94BC8"/>
    <w:rsid w:val="00A95C0C"/>
    <w:rsid w:val="00A97EA7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20AA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963BF"/>
    <w:rsid w:val="00BA1DEF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5FA0"/>
    <w:rsid w:val="00C875EF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2B17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122F5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8D9"/>
    <w:rsid w:val="00D31EC0"/>
    <w:rsid w:val="00D321F1"/>
    <w:rsid w:val="00D325FA"/>
    <w:rsid w:val="00D413D3"/>
    <w:rsid w:val="00D41442"/>
    <w:rsid w:val="00D415D4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3D8"/>
    <w:rsid w:val="00D73C45"/>
    <w:rsid w:val="00D74638"/>
    <w:rsid w:val="00D75FB9"/>
    <w:rsid w:val="00D8096D"/>
    <w:rsid w:val="00D8374A"/>
    <w:rsid w:val="00D86652"/>
    <w:rsid w:val="00D86B4C"/>
    <w:rsid w:val="00D87E81"/>
    <w:rsid w:val="00D91441"/>
    <w:rsid w:val="00D92618"/>
    <w:rsid w:val="00D9497E"/>
    <w:rsid w:val="00D94E5E"/>
    <w:rsid w:val="00D95791"/>
    <w:rsid w:val="00DA0EEC"/>
    <w:rsid w:val="00DA4129"/>
    <w:rsid w:val="00DA4E73"/>
    <w:rsid w:val="00DB01AB"/>
    <w:rsid w:val="00DB203D"/>
    <w:rsid w:val="00DB3C29"/>
    <w:rsid w:val="00DB40AD"/>
    <w:rsid w:val="00DB7797"/>
    <w:rsid w:val="00DC27D2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4E92"/>
    <w:rsid w:val="00E3619F"/>
    <w:rsid w:val="00E36C5B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7B8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68F9"/>
    <w:rsid w:val="00ED6992"/>
    <w:rsid w:val="00ED75BB"/>
    <w:rsid w:val="00EE065C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3467"/>
    <w:rsid w:val="00F4553F"/>
    <w:rsid w:val="00F45555"/>
    <w:rsid w:val="00F47789"/>
    <w:rsid w:val="00F47AD9"/>
    <w:rsid w:val="00F47E06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6B0B"/>
    <w:rsid w:val="00FA048F"/>
    <w:rsid w:val="00FA257B"/>
    <w:rsid w:val="00FA2D37"/>
    <w:rsid w:val="00FA3C3B"/>
    <w:rsid w:val="00FA49FB"/>
    <w:rsid w:val="00FA69EC"/>
    <w:rsid w:val="00FA6AE4"/>
    <w:rsid w:val="00FA6DAB"/>
    <w:rsid w:val="00FA773C"/>
    <w:rsid w:val="00FB256A"/>
    <w:rsid w:val="00FB2786"/>
    <w:rsid w:val="00FB3B75"/>
    <w:rsid w:val="00FB4D3B"/>
    <w:rsid w:val="00FB56B2"/>
    <w:rsid w:val="00FB5E46"/>
    <w:rsid w:val="00FB63FF"/>
    <w:rsid w:val="00FB67AC"/>
    <w:rsid w:val="00FB6EB9"/>
    <w:rsid w:val="00FB7991"/>
    <w:rsid w:val="00FC05FB"/>
    <w:rsid w:val="00FC1D88"/>
    <w:rsid w:val="00FC249E"/>
    <w:rsid w:val="00FC7306"/>
    <w:rsid w:val="00FC7A0C"/>
    <w:rsid w:val="00FC7F56"/>
    <w:rsid w:val="00FD1777"/>
    <w:rsid w:val="00FD4F75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au@marvell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CFA3-A743-46E6-AF92-C7746305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802.11-15/xxxxr0</vt:lpstr>
    </vt:vector>
  </TitlesOfParts>
  <Manager/>
  <Company>Marvell Semiconductor</Company>
  <LinksUpToDate>false</LinksUpToDate>
  <CharactersWithSpaces>2035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802.11-15/0157r1</dc:title>
  <dc:subject>Response to Editor's Notes related to FTM</dc:subject>
  <dc:creator>Edward Au</dc:creator>
  <cp:keywords/>
  <dc:description/>
  <cp:lastModifiedBy>edwardau</cp:lastModifiedBy>
  <cp:revision>75</cp:revision>
  <cp:lastPrinted>2011-03-31T18:31:00Z</cp:lastPrinted>
  <dcterms:created xsi:type="dcterms:W3CDTF">2013-05-26T01:26:00Z</dcterms:created>
  <dcterms:modified xsi:type="dcterms:W3CDTF">2015-01-14T19:40:00Z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1369749342</vt:lpwstr>
  </property>
</Properties>
</file>