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1878A6" w:rsidP="00A01580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TGax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</w:t>
            </w:r>
            <w:r w:rsidR="00A01580">
              <w:rPr>
                <w:rFonts w:eastAsiaTheme="minorEastAsia" w:hint="eastAsia"/>
                <w:lang w:val="en-US" w:eastAsia="ja-JP"/>
              </w:rPr>
              <w:t>10</w:t>
            </w:r>
            <w:r>
              <w:rPr>
                <w:rFonts w:eastAsiaTheme="minorEastAsia" w:hint="eastAsia"/>
                <w:lang w:val="en-US" w:eastAsia="ja-JP"/>
              </w:rPr>
              <w:t>0</w:t>
            </w:r>
            <w:r w:rsidR="00A01580">
              <w:rPr>
                <w:rFonts w:eastAsiaTheme="minorEastAsia" w:hint="eastAsia"/>
                <w:lang w:val="en-US" w:eastAsia="ja-JP"/>
              </w:rPr>
              <w:t>9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E31250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A01580">
              <w:rPr>
                <w:rFonts w:eastAsiaTheme="minorEastAsia" w:hint="eastAsia"/>
                <w:b w:val="0"/>
                <w:sz w:val="20"/>
                <w:lang w:val="en-US" w:eastAsia="ja-JP"/>
              </w:rPr>
              <w:t>4-10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-</w:t>
            </w:r>
            <w:r w:rsidR="00A01580">
              <w:rPr>
                <w:rFonts w:eastAsiaTheme="minorEastAsia" w:hint="eastAsia"/>
                <w:b w:val="0"/>
                <w:sz w:val="20"/>
                <w:lang w:val="en-US" w:eastAsia="ja-JP"/>
              </w:rPr>
              <w:t>09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A01580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de-DE" w:eastAsia="ja-JP"/>
              </w:rPr>
            </w:pPr>
            <w:r w:rsidRPr="00A01580">
              <w:rPr>
                <w:rFonts w:eastAsia="ＭＳ 明朝" w:hint="eastAsia"/>
                <w:b w:val="0"/>
                <w:sz w:val="20"/>
                <w:lang w:val="de-DE" w:eastAsia="ja-JP"/>
              </w:rPr>
              <w:t>1-1 Hikari-no-oka,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lang w:eastAsia="ja-JP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</w:t>
      </w:r>
      <w:r w:rsidR="00233871">
        <w:rPr>
          <w:rFonts w:eastAsia="ＭＳ 明朝" w:hint="eastAsia"/>
          <w:lang w:eastAsia="ja-JP"/>
        </w:rPr>
        <w:t>TGax</w:t>
      </w:r>
      <w:r>
        <w:t xml:space="preserve"> teleconference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A01580">
        <w:rPr>
          <w:rFonts w:eastAsiaTheme="minorEastAsia" w:hint="eastAsia"/>
          <w:lang w:eastAsia="ja-JP"/>
        </w:rPr>
        <w:t>10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A01580">
        <w:rPr>
          <w:rFonts w:eastAsiaTheme="minorEastAsia" w:hint="eastAsia"/>
          <w:lang w:eastAsia="ja-JP"/>
        </w:rPr>
        <w:t>9</w:t>
      </w:r>
      <w:r w:rsidR="003224DA" w:rsidRPr="003224DA">
        <w:rPr>
          <w:rFonts w:eastAsiaTheme="minorEastAsia"/>
          <w:lang w:eastAsia="ja-JP"/>
        </w:rPr>
        <w:t>.</w:t>
      </w:r>
    </w:p>
    <w:p w:rsidR="00C97691" w:rsidRP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b/>
          <w:sz w:val="24"/>
          <w:lang w:eastAsia="ja-JP"/>
        </w:rPr>
      </w:pP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 xml:space="preserve">Teleconference time: </w:t>
      </w:r>
      <w:r w:rsidR="00A01580">
        <w:rPr>
          <w:rFonts w:eastAsiaTheme="minorEastAsia" w:hint="eastAsia"/>
          <w:b/>
          <w:sz w:val="24"/>
          <w:lang w:val="en-US" w:eastAsia="ja-JP"/>
        </w:rPr>
        <w:t>Thursday</w:t>
      </w:r>
      <w:r w:rsidR="00233871">
        <w:rPr>
          <w:rFonts w:eastAsiaTheme="minorEastAsia" w:hint="eastAsia"/>
          <w:b/>
          <w:sz w:val="24"/>
          <w:lang w:val="en-US" w:eastAsia="ja-JP"/>
        </w:rPr>
        <w:t xml:space="preserve">, </w:t>
      </w:r>
      <w:r w:rsidR="00A01580">
        <w:rPr>
          <w:rFonts w:eastAsiaTheme="minorEastAsia" w:hint="eastAsia"/>
          <w:b/>
          <w:sz w:val="24"/>
          <w:lang w:val="en-US" w:eastAsia="ja-JP"/>
        </w:rPr>
        <w:t>October</w:t>
      </w:r>
      <w:r w:rsidR="00233871">
        <w:rPr>
          <w:rFonts w:eastAsiaTheme="minorEastAsia" w:hint="eastAsia"/>
          <w:b/>
          <w:sz w:val="24"/>
          <w:lang w:val="en-US" w:eastAsia="ja-JP"/>
        </w:rPr>
        <w:t xml:space="preserve"> </w:t>
      </w:r>
      <w:r w:rsidR="00A01580">
        <w:rPr>
          <w:rFonts w:eastAsiaTheme="minorEastAsia" w:hint="eastAsia"/>
          <w:b/>
          <w:sz w:val="24"/>
          <w:lang w:val="en-US" w:eastAsia="ja-JP"/>
        </w:rPr>
        <w:t>9</w:t>
      </w:r>
      <w:r w:rsidR="00A01580" w:rsidRPr="00A01580">
        <w:rPr>
          <w:rFonts w:eastAsiaTheme="minorEastAsia" w:hint="eastAsia"/>
          <w:b/>
          <w:sz w:val="24"/>
          <w:vertAlign w:val="superscript"/>
          <w:lang w:val="en-US" w:eastAsia="ja-JP"/>
        </w:rPr>
        <w:t>th</w:t>
      </w:r>
      <w:r w:rsidR="00233871">
        <w:rPr>
          <w:rFonts w:eastAsiaTheme="minorEastAsia" w:hint="eastAsia"/>
          <w:b/>
          <w:sz w:val="24"/>
          <w:lang w:val="en-US" w:eastAsia="ja-JP"/>
        </w:rPr>
        <w:t xml:space="preserve">, </w:t>
      </w:r>
      <w:r w:rsidRPr="003224DA">
        <w:rPr>
          <w:b/>
          <w:sz w:val="24"/>
          <w:lang w:val="en-US"/>
        </w:rPr>
        <w:t>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 xml:space="preserve">, </w:t>
      </w:r>
      <w:r w:rsidR="00233871">
        <w:rPr>
          <w:rFonts w:eastAsiaTheme="minorEastAsia" w:hint="eastAsia"/>
          <w:b/>
          <w:sz w:val="24"/>
          <w:lang w:val="en-US" w:eastAsia="ja-JP"/>
        </w:rPr>
        <w:t>1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="00233871">
        <w:rPr>
          <w:rFonts w:eastAsia="ＭＳ 明朝" w:hint="eastAsia"/>
          <w:b/>
          <w:sz w:val="24"/>
          <w:lang w:val="en-US" w:eastAsia="ja-JP"/>
        </w:rPr>
        <w:t>AM (</w:t>
      </w:r>
      <w:r w:rsidRPr="003224DA">
        <w:rPr>
          <w:b/>
          <w:sz w:val="24"/>
          <w:lang w:val="en-US"/>
        </w:rPr>
        <w:t>ET</w:t>
      </w:r>
      <w:r w:rsidR="00233871">
        <w:rPr>
          <w:rFonts w:eastAsiaTheme="minorEastAsia" w:hint="eastAsia"/>
          <w:b/>
          <w:sz w:val="24"/>
          <w:lang w:val="en-US" w:eastAsia="ja-JP"/>
        </w:rPr>
        <w:t>)</w:t>
      </w:r>
    </w:p>
    <w:p w:rsidR="008006E5" w:rsidRDefault="006272A4" w:rsidP="006272A4">
      <w:pPr>
        <w:rPr>
          <w:rFonts w:eastAsiaTheme="minorEastAsia"/>
          <w:lang w:eastAsia="ja-JP"/>
        </w:rPr>
      </w:pPr>
      <w:r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Join the meeting:</w:t>
      </w:r>
      <w:r>
        <w:rPr>
          <w:rStyle w:val="apple-converted-space"/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9" w:tgtFrame="_parent" w:history="1">
        <w:r>
          <w:rPr>
            <w:rStyle w:val="a3"/>
            <w:rFonts w:ascii="Tahoma" w:hAnsi="Tahoma" w:cs="Tahoma"/>
            <w:sz w:val="23"/>
            <w:szCs w:val="23"/>
            <w:shd w:val="clear" w:color="auto" w:fill="FFFFFF"/>
          </w:rPr>
          <w:t>https://join.me/IEEE802.11</w:t>
        </w:r>
      </w:hyperlink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On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a computer, use any browser with Flash.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Nothing to download.</w:t>
      </w:r>
      <w:proofErr w:type="gramEnd"/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On a phone or tablet, launch the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hyperlink r:id="rId10" w:tgtFrame="_parent" w:history="1">
        <w:r>
          <w:rPr>
            <w:rStyle w:val="spelle"/>
            <w:rFonts w:ascii="Tahoma" w:hAnsi="Tahoma" w:cs="Tahoma"/>
            <w:color w:val="0000FF"/>
            <w:sz w:val="18"/>
            <w:szCs w:val="18"/>
            <w:u w:val="single"/>
            <w:shd w:val="clear" w:color="auto" w:fill="FFFFFF"/>
          </w:rPr>
          <w:t>join.me</w:t>
        </w:r>
        <w:r>
          <w:rPr>
            <w:rStyle w:val="apple-converted-space"/>
            <w:rFonts w:ascii="Tahoma" w:hAnsi="Tahoma" w:cs="Tahoma"/>
            <w:sz w:val="18"/>
            <w:szCs w:val="18"/>
            <w:shd w:val="clear" w:color="auto" w:fill="FFFFFF"/>
          </w:rPr>
          <w:t> </w:t>
        </w:r>
        <w:r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app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and enter meeting code: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IEEE802.11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Join the audio conference:</w:t>
      </w:r>
      <w:r>
        <w:rPr>
          <w:rStyle w:val="apple-converted-space"/>
          <w:rFonts w:ascii="Tahoma" w:hAnsi="Tahoma" w:cs="Tahoma"/>
          <w:b/>
          <w:bCs/>
          <w:color w:val="000000"/>
          <w:sz w:val="23"/>
          <w:szCs w:val="23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Dial a phone number and enter access code, or connect via internet.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By phone: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United States - Detroit, MI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+1.734.746.0035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United States - Hartford, CT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+1.860.970.0010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United States - Los Angeles, CA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+1.213.226.1066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United States - New York, NY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+1.646.307.1990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United States - Saugus, MA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+1.781.666.2350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United States - Thousand Oaks, CA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+1.805.309.5900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Access Code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808-571-868#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hyperlink r:id="rId11" w:tgtFrame="_parent" w:history="1">
        <w:r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Other international numbers available</w:t>
        </w:r>
      </w:hyperlink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By computer via internet: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Join the meeting, click the phone icon and select 'Call via internet'. A small download might be required.</w:t>
      </w:r>
      <w:r>
        <w:rPr>
          <w:rStyle w:val="apple-converted-space"/>
          <w:rFonts w:hint="eastAsi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/>
          <w:color w:val="000000"/>
          <w:sz w:val="27"/>
          <w:szCs w:val="27"/>
        </w:rPr>
        <w:br/>
      </w:r>
      <w:r>
        <w:rPr>
          <w:rFonts w:hint="eastAsia"/>
          <w:color w:val="000000"/>
          <w:sz w:val="27"/>
          <w:szCs w:val="27"/>
        </w:rPr>
        <w:br/>
      </w:r>
      <w:hyperlink r:id="rId12" w:tgtFrame="_parent" w:history="1">
        <w:r>
          <w:rPr>
            <w:rStyle w:val="a3"/>
            <w:rFonts w:ascii="Tahoma" w:hAnsi="Tahoma" w:cs="Tahoma"/>
            <w:sz w:val="18"/>
            <w:szCs w:val="18"/>
            <w:shd w:val="clear" w:color="auto" w:fill="FFFFFF"/>
          </w:rPr>
          <w:t>Start time by time zones</w:t>
        </w:r>
      </w:hyperlink>
    </w:p>
    <w:p w:rsidR="008006E5" w:rsidRDefault="008006E5" w:rsidP="008006E5">
      <w:pPr>
        <w:rPr>
          <w:rFonts w:eastAsia="ＭＳ 明朝"/>
          <w:b/>
          <w:sz w:val="24"/>
          <w:szCs w:val="24"/>
          <w:lang w:val="en-US" w:eastAsia="ja-JP"/>
        </w:rPr>
      </w:pPr>
    </w:p>
    <w:p w:rsidR="004873F2" w:rsidRPr="00E44EB6" w:rsidRDefault="00C274BB" w:rsidP="00233871">
      <w:pPr>
        <w:spacing w:before="100" w:before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233871" w:rsidRPr="00233871" w:rsidRDefault="00233871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Reminder</w:t>
      </w:r>
    </w:p>
    <w:p w:rsidR="00556C66" w:rsidRPr="00556C66" w:rsidRDefault="00556C66" w:rsidP="00233871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="00233871">
        <w:rPr>
          <w:rFonts w:ascii="Times New Roman" w:eastAsiaTheme="minorEastAsia" w:hAnsi="Times New Roman" w:hint="eastAsia"/>
          <w:color w:val="1F497D"/>
          <w:sz w:val="24"/>
          <w:lang w:eastAsia="ja-JP"/>
        </w:rPr>
        <w:t xml:space="preserve"> 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A01580" w:rsidRPr="00A01580" w:rsidRDefault="00A01580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Few words about San Antonio Meeting.</w:t>
      </w:r>
    </w:p>
    <w:p w:rsidR="00714289" w:rsidRPr="00A01580" w:rsidRDefault="00233871" w:rsidP="00A01580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lang w:eastAsia="ja-JP"/>
        </w:rPr>
        <w:t>P</w:t>
      </w:r>
      <w:r w:rsidR="00E31250" w:rsidRPr="00E31250">
        <w:rPr>
          <w:rFonts w:ascii="Times New Roman" w:eastAsiaTheme="minorEastAsia" w:hAnsi="Times New Roman"/>
          <w:lang w:eastAsia="ja-JP"/>
        </w:rPr>
        <w:t>resentation</w:t>
      </w:r>
      <w:r>
        <w:rPr>
          <w:rFonts w:ascii="Times New Roman" w:eastAsiaTheme="minorEastAsia" w:hAnsi="Times New Roman" w:hint="eastAsia"/>
          <w:lang w:eastAsia="ja-JP"/>
        </w:rPr>
        <w:t xml:space="preserve"> by </w:t>
      </w:r>
      <w:r w:rsidR="00A01580">
        <w:rPr>
          <w:rFonts w:ascii="Times New Roman" w:eastAsiaTheme="minorEastAsia" w:hAnsi="Times New Roman" w:hint="eastAsia"/>
          <w:lang w:eastAsia="ja-JP"/>
        </w:rPr>
        <w:t>Igor Kim</w:t>
      </w:r>
      <w:r>
        <w:rPr>
          <w:rFonts w:ascii="Times New Roman" w:eastAsiaTheme="minorEastAsia" w:hAnsi="Times New Roman" w:hint="eastAsia"/>
          <w:lang w:eastAsia="ja-JP"/>
        </w:rPr>
        <w:t xml:space="preserve"> (</w:t>
      </w:r>
      <w:r w:rsidR="00A01580">
        <w:rPr>
          <w:rFonts w:ascii="Times New Roman" w:eastAsiaTheme="minorEastAsia" w:hAnsi="Times New Roman" w:hint="eastAsia"/>
          <w:lang w:eastAsia="ja-JP"/>
        </w:rPr>
        <w:t>ETRI</w:t>
      </w:r>
      <w:r w:rsidRPr="00A01580">
        <w:rPr>
          <w:rFonts w:ascii="Times New Roman" w:eastAsiaTheme="minorEastAsia" w:hAnsi="Times New Roman" w:hint="eastAsia"/>
          <w:lang w:eastAsia="ja-JP"/>
        </w:rPr>
        <w:t>)</w:t>
      </w:r>
      <w:r w:rsidR="00A01580">
        <w:rPr>
          <w:rFonts w:ascii="Times New Roman" w:eastAsiaTheme="minorEastAsia" w:hAnsi="Times New Roman" w:hint="eastAsia"/>
          <w:lang w:eastAsia="ja-JP"/>
        </w:rPr>
        <w:t>:</w:t>
      </w:r>
    </w:p>
    <w:p w:rsidR="00A01580" w:rsidRPr="00A01580" w:rsidRDefault="00A01580" w:rsidP="00233871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 xml:space="preserve">14/1342r0, </w:t>
      </w:r>
      <w:r w:rsidRPr="00A01580">
        <w:rPr>
          <w:rFonts w:ascii="Times New Roman" w:eastAsiaTheme="minorEastAsia" w:hAnsi="Times New Roman"/>
          <w:lang w:eastAsia="ja-JP"/>
        </w:rPr>
        <w:t>“</w:t>
      </w:r>
      <w:r w:rsidRPr="00A01580">
        <w:rPr>
          <w:rFonts w:ascii="Times New Roman" w:eastAsiaTheme="minorEastAsia" w:hAnsi="Times New Roman"/>
          <w:bCs/>
          <w:lang w:val="en-GB" w:eastAsia="ja-JP"/>
        </w:rPr>
        <w:t>MAC Calibration Results</w:t>
      </w:r>
      <w:r>
        <w:rPr>
          <w:rFonts w:ascii="Times New Roman" w:eastAsiaTheme="minorEastAsia" w:hAnsi="Times New Roman" w:hint="eastAsia"/>
          <w:bCs/>
          <w:lang w:val="en-GB" w:eastAsia="ja-JP"/>
        </w:rPr>
        <w:t>,</w:t>
      </w:r>
      <w:r w:rsidRPr="00A01580">
        <w:rPr>
          <w:rFonts w:ascii="Times New Roman" w:eastAsiaTheme="minorEastAsia" w:hAnsi="Times New Roman"/>
          <w:bCs/>
          <w:lang w:val="en-GB" w:eastAsia="ja-JP"/>
        </w:rPr>
        <w:t>”</w:t>
      </w:r>
      <w:r>
        <w:rPr>
          <w:rFonts w:ascii="Times New Roman" w:eastAsiaTheme="minorEastAsia" w:hAnsi="Times New Roman" w:hint="eastAsia"/>
          <w:bCs/>
          <w:lang w:val="en-GB" w:eastAsia="ja-JP"/>
        </w:rPr>
        <w:t xml:space="preserve"> available from</w:t>
      </w:r>
    </w:p>
    <w:p w:rsidR="00233871" w:rsidRDefault="00233871" w:rsidP="00A01580">
      <w:pPr>
        <w:pStyle w:val="a7"/>
        <w:shd w:val="clear" w:color="auto" w:fill="FFFFFF"/>
        <w:ind w:left="1440"/>
        <w:rPr>
          <w:rFonts w:ascii="Times New Roman" w:eastAsiaTheme="minorEastAsia" w:hAnsi="Times New Roman"/>
          <w:sz w:val="24"/>
          <w:lang w:eastAsia="ja-JP"/>
        </w:rPr>
      </w:pPr>
      <w:r w:rsidRPr="00233871">
        <w:rPr>
          <w:rFonts w:ascii="Times New Roman" w:hAnsi="Times New Roman"/>
          <w:sz w:val="24"/>
        </w:rPr>
        <w:t>https://mentor.ieee.org/802.11/dcn/14/11-14-0779-00-00ax-dsc-practical-usage.pptx</w:t>
      </w:r>
    </w:p>
    <w:p w:rsidR="00A01580" w:rsidRDefault="00A01580" w:rsidP="00A01580">
      <w:pPr>
        <w:pStyle w:val="a7"/>
        <w:numPr>
          <w:ilvl w:val="1"/>
          <w:numId w:val="2"/>
        </w:numPr>
        <w:shd w:val="clear" w:color="auto" w:fill="FFFFFF"/>
        <w:rPr>
          <w:rFonts w:ascii="Times New Roman" w:eastAsiaTheme="minorEastAsia" w:hAnsi="Times New Roman"/>
          <w:sz w:val="24"/>
          <w:lang w:eastAsia="ja-JP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 xml:space="preserve">14/1343r0, </w:t>
      </w:r>
      <w:r>
        <w:rPr>
          <w:rFonts w:ascii="Times New Roman" w:eastAsiaTheme="minorEastAsia" w:hAnsi="Times New Roman"/>
          <w:sz w:val="24"/>
          <w:lang w:eastAsia="ja-JP"/>
        </w:rPr>
        <w:t>“</w:t>
      </w:r>
      <w:r w:rsidRPr="00A01580">
        <w:rPr>
          <w:rFonts w:ascii="Times New Roman" w:eastAsiaTheme="minorEastAsia" w:hAnsi="Times New Roman"/>
          <w:sz w:val="24"/>
          <w:lang w:eastAsia="ja-JP"/>
        </w:rPr>
        <w:t>Multicast Scenarios for MAC Calibration</w:t>
      </w:r>
      <w:r>
        <w:rPr>
          <w:rFonts w:ascii="Times New Roman" w:eastAsiaTheme="minorEastAsia" w:hAnsi="Times New Roman" w:hint="eastAsia"/>
          <w:sz w:val="24"/>
          <w:lang w:eastAsia="ja-JP"/>
        </w:rPr>
        <w:t>,</w:t>
      </w:r>
      <w:r>
        <w:rPr>
          <w:rFonts w:ascii="Times New Roman" w:eastAsiaTheme="minorEastAsia" w:hAnsi="Times New Roman"/>
          <w:sz w:val="24"/>
          <w:lang w:eastAsia="ja-JP"/>
        </w:rPr>
        <w:t>”</w:t>
      </w:r>
      <w:r>
        <w:rPr>
          <w:rFonts w:ascii="Times New Roman" w:eastAsiaTheme="minorEastAsia" w:hAnsi="Times New Roman" w:hint="eastAsia"/>
          <w:sz w:val="24"/>
          <w:lang w:eastAsia="ja-JP"/>
        </w:rPr>
        <w:t xml:space="preserve"> available from</w:t>
      </w:r>
    </w:p>
    <w:p w:rsidR="00A01580" w:rsidRPr="00A01580" w:rsidRDefault="00A01580" w:rsidP="00A01580">
      <w:pPr>
        <w:pStyle w:val="a7"/>
        <w:shd w:val="clear" w:color="auto" w:fill="FFFFFF"/>
        <w:ind w:left="1440"/>
        <w:rPr>
          <w:rFonts w:ascii="Times New Roman" w:eastAsiaTheme="minorEastAsia" w:hAnsi="Times New Roman"/>
          <w:sz w:val="24"/>
          <w:lang w:eastAsia="ja-JP"/>
        </w:rPr>
      </w:pPr>
      <w:r w:rsidRPr="00A01580">
        <w:rPr>
          <w:rFonts w:ascii="Times New Roman" w:eastAsiaTheme="minorEastAsia" w:hAnsi="Times New Roman"/>
          <w:sz w:val="24"/>
          <w:lang w:eastAsia="ja-JP"/>
        </w:rPr>
        <w:t>https://mentor.ieee.org/802.11/dcn/14/11-14-1343-00-00ax-multicast-scenarios-for-mac-calibration.pptx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E31250" w:rsidRDefault="00E31250">
      <w:pPr>
        <w:rPr>
          <w:rFonts w:eastAsia="ＭＳ 明朝"/>
          <w:sz w:val="24"/>
          <w:szCs w:val="28"/>
          <w:lang w:val="en-US" w:eastAsia="ja-JP"/>
        </w:rPr>
      </w:pPr>
      <w:r>
        <w:rPr>
          <w:rFonts w:eastAsia="ＭＳ 明朝"/>
          <w:sz w:val="24"/>
          <w:szCs w:val="28"/>
          <w:lang w:val="en-US" w:eastAsia="ja-JP"/>
        </w:rPr>
        <w:br w:type="page"/>
      </w: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lastRenderedPageBreak/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 xml:space="preserve">Osama </w:t>
      </w:r>
      <w:proofErr w:type="spellStart"/>
      <w:r w:rsidRPr="00DE64F3">
        <w:rPr>
          <w:rFonts w:eastAsia="ＭＳ 明朝"/>
          <w:sz w:val="21"/>
          <w:szCs w:val="24"/>
          <w:lang w:eastAsia="ja-JP"/>
        </w:rPr>
        <w:t>Aboul-Magd</w:t>
      </w:r>
      <w:proofErr w:type="spellEnd"/>
      <w:r w:rsidRPr="00DE64F3">
        <w:rPr>
          <w:rFonts w:eastAsia="ＭＳ 明朝"/>
          <w:sz w:val="21"/>
          <w:szCs w:val="24"/>
          <w:lang w:eastAsia="ja-JP"/>
        </w:rPr>
        <w:t>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="005459E3">
        <w:rPr>
          <w:rFonts w:eastAsiaTheme="minorEastAsia" w:hint="eastAsia"/>
          <w:sz w:val="21"/>
          <w:szCs w:val="24"/>
          <w:lang w:eastAsia="ja-JP"/>
        </w:rPr>
        <w:t>person</w:t>
      </w:r>
      <w:r w:rsidRPr="00DE64F3">
        <w:rPr>
          <w:rFonts w:eastAsia="ＭＳ 明朝"/>
          <w:sz w:val="21"/>
          <w:szCs w:val="24"/>
          <w:lang w:eastAsia="ja-JP"/>
        </w:rPr>
        <w:t xml:space="preserve"> of the </w:t>
      </w:r>
      <w:r w:rsidR="005459E3">
        <w:rPr>
          <w:rFonts w:eastAsia="ＭＳ 明朝" w:hint="eastAsia"/>
          <w:sz w:val="21"/>
          <w:szCs w:val="24"/>
          <w:lang w:eastAsia="ja-JP"/>
        </w:rPr>
        <w:t>IEEE 802.11 TGax</w:t>
      </w:r>
      <w:r w:rsidRPr="00DE64F3">
        <w:rPr>
          <w:rFonts w:eastAsia="ＭＳ 明朝"/>
          <w:sz w:val="21"/>
          <w:szCs w:val="24"/>
          <w:lang w:eastAsia="ja-JP"/>
        </w:rPr>
        <w:t>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6272A4">
        <w:rPr>
          <w:rFonts w:eastAsiaTheme="minorEastAsia" w:hint="eastAsia"/>
          <w:sz w:val="21"/>
          <w:szCs w:val="24"/>
          <w:lang w:eastAsia="ja-JP"/>
        </w:rPr>
        <w:t>10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6272A4">
        <w:rPr>
          <w:rFonts w:eastAsiaTheme="minorEastAsia" w:hint="eastAsia"/>
          <w:sz w:val="21"/>
          <w:szCs w:val="24"/>
          <w:lang w:eastAsia="ja-JP"/>
        </w:rPr>
        <w:t>9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5459E3">
        <w:rPr>
          <w:rFonts w:eastAsiaTheme="minorEastAsia" w:hint="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0:0</w:t>
      </w:r>
      <w:r w:rsidR="00E31250">
        <w:rPr>
          <w:rFonts w:eastAsiaTheme="minorEastAsia" w:hint="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</w:t>
      </w:r>
      <w:proofErr w:type="gramStart"/>
      <w:r w:rsidR="005459E3">
        <w:rPr>
          <w:rFonts w:eastAsiaTheme="minorEastAsia" w:hint="eastAsia"/>
          <w:sz w:val="21"/>
          <w:szCs w:val="24"/>
          <w:lang w:eastAsia="ja-JP"/>
        </w:rPr>
        <w:t>AM</w:t>
      </w:r>
      <w:proofErr w:type="gramEnd"/>
      <w:r w:rsidR="005459E3">
        <w:rPr>
          <w:rFonts w:eastAsiaTheme="minorEastAsia" w:hint="eastAsia"/>
          <w:sz w:val="21"/>
          <w:szCs w:val="24"/>
          <w:lang w:eastAsia="ja-JP"/>
        </w:rPr>
        <w:t xml:space="preserve"> </w:t>
      </w:r>
      <w:r w:rsidR="00C97691" w:rsidRPr="00DE64F3">
        <w:rPr>
          <w:sz w:val="21"/>
          <w:szCs w:val="24"/>
        </w:rPr>
        <w:t>E</w:t>
      </w:r>
      <w:r w:rsidR="005459E3">
        <w:rPr>
          <w:rFonts w:eastAsiaTheme="minorEastAsia" w:hint="eastAsia"/>
          <w:sz w:val="21"/>
          <w:szCs w:val="24"/>
          <w:lang w:eastAsia="ja-JP"/>
        </w:rPr>
        <w:t xml:space="preserve">astern </w:t>
      </w:r>
      <w:r w:rsidR="00C97691" w:rsidRPr="00DE64F3">
        <w:rPr>
          <w:sz w:val="21"/>
          <w:szCs w:val="24"/>
        </w:rPr>
        <w:t>T</w:t>
      </w:r>
      <w:r w:rsidR="005459E3">
        <w:rPr>
          <w:rFonts w:eastAsiaTheme="minorEastAsia" w:hint="eastAsia"/>
          <w:sz w:val="21"/>
          <w:szCs w:val="24"/>
          <w:lang w:eastAsia="ja-JP"/>
        </w:rPr>
        <w:t>ime</w:t>
      </w:r>
      <w:r w:rsidR="00C97691" w:rsidRPr="00DE64F3">
        <w:rPr>
          <w:sz w:val="21"/>
          <w:szCs w:val="24"/>
        </w:rPr>
        <w:t>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317AED" w:rsidRPr="00B8142A" w:rsidRDefault="00317AED" w:rsidP="00B8142A">
      <w:pPr>
        <w:rPr>
          <w:rFonts w:eastAsia="ＭＳ 明朝"/>
          <w:sz w:val="21"/>
          <w:szCs w:val="24"/>
          <w:lang w:val="en-US" w:eastAsia="ja-JP"/>
        </w:rPr>
      </w:pPr>
    </w:p>
    <w:p w:rsidR="00884DE2" w:rsidRPr="00DE64F3" w:rsidRDefault="00884DE2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</w:t>
      </w:r>
      <w:r w:rsidR="00E81CA6">
        <w:rPr>
          <w:rFonts w:eastAsia="ＭＳ 明朝" w:hint="eastAsia"/>
          <w:b/>
          <w:sz w:val="21"/>
          <w:szCs w:val="24"/>
          <w:lang w:val="en-US" w:eastAsia="ja-JP"/>
        </w:rPr>
        <w:t>2</w:t>
      </w:r>
      <w:r w:rsidRPr="00DE64F3">
        <w:rPr>
          <w:rFonts w:eastAsia="ＭＳ 明朝" w:hint="eastAsia"/>
          <w:b/>
          <w:sz w:val="21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6272A4" w:rsidRPr="006272A4" w:rsidRDefault="006272A4" w:rsidP="006272A4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4"/>
          <w:szCs w:val="27"/>
        </w:rPr>
      </w:pPr>
      <w:r w:rsidRPr="006272A4">
        <w:rPr>
          <w:rFonts w:ascii="Times New Roman" w:hAnsi="Times New Roman"/>
        </w:rPr>
        <w:t>Call the meeting to order</w:t>
      </w:r>
    </w:p>
    <w:p w:rsidR="006272A4" w:rsidRPr="006272A4" w:rsidRDefault="006272A4" w:rsidP="006272A4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4"/>
          <w:szCs w:val="27"/>
        </w:rPr>
      </w:pPr>
      <w:r w:rsidRPr="006272A4">
        <w:rPr>
          <w:rFonts w:ascii="Times New Roman" w:eastAsiaTheme="minorEastAsia" w:hAnsi="Times New Roman" w:hint="eastAsia"/>
          <w:lang w:eastAsia="ja-JP"/>
        </w:rPr>
        <w:t>Reminder</w:t>
      </w:r>
    </w:p>
    <w:p w:rsidR="006272A4" w:rsidRPr="006272A4" w:rsidRDefault="006272A4" w:rsidP="006272A4">
      <w:pPr>
        <w:pStyle w:val="a7"/>
        <w:numPr>
          <w:ilvl w:val="1"/>
          <w:numId w:val="31"/>
        </w:numPr>
        <w:shd w:val="clear" w:color="auto" w:fill="FFFFFF"/>
        <w:rPr>
          <w:rFonts w:ascii="Times New Roman" w:hAnsi="Times New Roman"/>
          <w:sz w:val="24"/>
          <w:szCs w:val="27"/>
        </w:rPr>
      </w:pPr>
      <w:r w:rsidRPr="006272A4">
        <w:rPr>
          <w:rFonts w:ascii="Times New Roman" w:hAnsi="Times New Roman"/>
        </w:rPr>
        <w:t>IEEE 802 and 802.11 IPR policies and procedures</w:t>
      </w:r>
    </w:p>
    <w:p w:rsidR="006272A4" w:rsidRPr="006272A4" w:rsidRDefault="006272A4" w:rsidP="006272A4">
      <w:pPr>
        <w:pStyle w:val="a7"/>
        <w:numPr>
          <w:ilvl w:val="1"/>
          <w:numId w:val="31"/>
        </w:numPr>
        <w:shd w:val="clear" w:color="auto" w:fill="FFFFFF"/>
        <w:rPr>
          <w:rFonts w:ascii="Times New Roman" w:hAnsi="Times New Roman"/>
          <w:color w:val="000000"/>
          <w:sz w:val="24"/>
          <w:szCs w:val="27"/>
        </w:rPr>
      </w:pPr>
      <w:r w:rsidRPr="006272A4">
        <w:rPr>
          <w:rFonts w:ascii="Times New Roman" w:hAnsi="Times New Roman"/>
        </w:rPr>
        <w:t>Attendance Reminder (send an e</w:t>
      </w:r>
      <w:r w:rsidRPr="006272A4">
        <w:rPr>
          <w:rFonts w:ascii="Times New Roman" w:eastAsiaTheme="minorEastAsia" w:hAnsi="Times New Roman"/>
          <w:lang w:eastAsia="ja-JP"/>
        </w:rPr>
        <w:t>-</w:t>
      </w:r>
      <w:r w:rsidRPr="006272A4">
        <w:rPr>
          <w:rFonts w:ascii="Times New Roman" w:hAnsi="Times New Roman"/>
        </w:rPr>
        <w:t>mail</w:t>
      </w:r>
      <w:r w:rsidRPr="006272A4">
        <w:rPr>
          <w:rFonts w:ascii="Times New Roman" w:eastAsiaTheme="minorEastAsia" w:hAnsi="Times New Roman" w:hint="eastAsia"/>
          <w:color w:val="1F497D"/>
          <w:lang w:eastAsia="ja-JP"/>
        </w:rPr>
        <w:t xml:space="preserve"> t</w:t>
      </w:r>
      <w:r w:rsidRPr="006272A4">
        <w:rPr>
          <w:rFonts w:ascii="Times New Roman" w:hAnsi="Times New Roman"/>
        </w:rPr>
        <w:t>o</w:t>
      </w:r>
      <w:r w:rsidRPr="006272A4">
        <w:rPr>
          <w:rStyle w:val="apple-converted-space"/>
          <w:rFonts w:ascii="Times New Roman" w:hAnsi="Times New Roman"/>
        </w:rPr>
        <w:t> </w:t>
      </w:r>
      <w:r w:rsidRPr="006272A4">
        <w:rPr>
          <w:rFonts w:ascii="Times New Roman" w:hAnsi="Times New Roman"/>
        </w:rPr>
        <w:t>inoue.yasuhiko@</w:t>
      </w:r>
      <w:r w:rsidRPr="006272A4">
        <w:rPr>
          <w:rFonts w:ascii="Times New Roman" w:eastAsiaTheme="minorEastAsia" w:hAnsi="Times New Roman" w:hint="eastAsia"/>
          <w:lang w:eastAsia="ja-JP"/>
        </w:rPr>
        <w:t>lab.ntt.co.jp</w:t>
      </w:r>
      <w:r w:rsidRPr="006272A4">
        <w:rPr>
          <w:rStyle w:val="apple-converted-space"/>
          <w:rFonts w:ascii="Times New Roman" w:hAnsi="Times New Roman"/>
        </w:rPr>
        <w:t> </w:t>
      </w:r>
      <w:r w:rsidRPr="006272A4">
        <w:rPr>
          <w:rFonts w:ascii="Times New Roman" w:hAnsi="Times New Roman"/>
        </w:rPr>
        <w:t>and/or</w:t>
      </w:r>
      <w:r w:rsidRPr="006272A4">
        <w:rPr>
          <w:rStyle w:val="apple-converted-space"/>
          <w:rFonts w:ascii="Times New Roman" w:hAnsi="Times New Roman"/>
        </w:rPr>
        <w:t> </w:t>
      </w:r>
      <w:r w:rsidRPr="006272A4">
        <w:rPr>
          <w:rFonts w:ascii="Times New Roman" w:hAnsi="Times New Roman"/>
        </w:rPr>
        <w:t>osama.aboulmagd@</w:t>
      </w:r>
      <w:r w:rsidRPr="006272A4">
        <w:rPr>
          <w:rFonts w:ascii="Times New Roman" w:eastAsiaTheme="minorEastAsia" w:hAnsi="Times New Roman" w:hint="eastAsia"/>
          <w:lang w:eastAsia="ja-JP"/>
        </w:rPr>
        <w:t>huawei.com</w:t>
      </w:r>
      <w:r w:rsidRPr="006272A4">
        <w:rPr>
          <w:rFonts w:ascii="Times New Roman" w:hAnsi="Times New Roman"/>
          <w:color w:val="1F497D"/>
        </w:rPr>
        <w:t>)</w:t>
      </w:r>
    </w:p>
    <w:p w:rsidR="006272A4" w:rsidRPr="006272A4" w:rsidRDefault="006272A4" w:rsidP="006272A4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</w:rPr>
      </w:pPr>
      <w:r w:rsidRPr="006272A4">
        <w:rPr>
          <w:rFonts w:ascii="Times New Roman" w:eastAsiaTheme="minorEastAsia" w:hAnsi="Times New Roman" w:hint="eastAsia"/>
          <w:lang w:eastAsia="ja-JP"/>
        </w:rPr>
        <w:t>Few words about San Antonio Meeting.</w:t>
      </w:r>
    </w:p>
    <w:p w:rsidR="006272A4" w:rsidRPr="006272A4" w:rsidRDefault="006272A4" w:rsidP="006272A4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</w:rPr>
      </w:pPr>
      <w:r w:rsidRPr="006272A4">
        <w:rPr>
          <w:rFonts w:ascii="Times New Roman" w:eastAsiaTheme="minorEastAsia" w:hAnsi="Times New Roman" w:hint="eastAsia"/>
          <w:sz w:val="21"/>
          <w:lang w:eastAsia="ja-JP"/>
        </w:rPr>
        <w:t>P</w:t>
      </w:r>
      <w:r w:rsidRPr="006272A4">
        <w:rPr>
          <w:rFonts w:ascii="Times New Roman" w:eastAsiaTheme="minorEastAsia" w:hAnsi="Times New Roman"/>
          <w:sz w:val="21"/>
          <w:lang w:eastAsia="ja-JP"/>
        </w:rPr>
        <w:t>resentation</w:t>
      </w:r>
      <w:r w:rsidRPr="006272A4">
        <w:rPr>
          <w:rFonts w:ascii="Times New Roman" w:eastAsiaTheme="minorEastAsia" w:hAnsi="Times New Roman" w:hint="eastAsia"/>
          <w:sz w:val="21"/>
          <w:lang w:eastAsia="ja-JP"/>
        </w:rPr>
        <w:t xml:space="preserve"> by Igor Kim (ETRI):</w:t>
      </w:r>
    </w:p>
    <w:p w:rsidR="006272A4" w:rsidRPr="006272A4" w:rsidRDefault="006272A4" w:rsidP="006272A4">
      <w:pPr>
        <w:pStyle w:val="a7"/>
        <w:numPr>
          <w:ilvl w:val="1"/>
          <w:numId w:val="31"/>
        </w:numPr>
        <w:shd w:val="clear" w:color="auto" w:fill="FFFFFF"/>
        <w:rPr>
          <w:rFonts w:ascii="Times New Roman" w:hAnsi="Times New Roman"/>
        </w:rPr>
      </w:pPr>
      <w:r w:rsidRPr="006272A4">
        <w:rPr>
          <w:rFonts w:ascii="Times New Roman" w:eastAsiaTheme="minorEastAsia" w:hAnsi="Times New Roman" w:hint="eastAsia"/>
          <w:lang w:eastAsia="ja-JP"/>
        </w:rPr>
        <w:t xml:space="preserve">14/1342r0, </w:t>
      </w:r>
      <w:r w:rsidRPr="006272A4">
        <w:rPr>
          <w:rFonts w:ascii="Times New Roman" w:eastAsiaTheme="minorEastAsia" w:hAnsi="Times New Roman"/>
          <w:sz w:val="21"/>
          <w:lang w:eastAsia="ja-JP"/>
        </w:rPr>
        <w:t>“</w:t>
      </w:r>
      <w:r w:rsidRPr="006272A4">
        <w:rPr>
          <w:rFonts w:ascii="Times New Roman" w:eastAsiaTheme="minorEastAsia" w:hAnsi="Times New Roman"/>
          <w:bCs/>
          <w:sz w:val="21"/>
          <w:lang w:val="en-GB" w:eastAsia="ja-JP"/>
        </w:rPr>
        <w:t>MAC Calibration Results</w:t>
      </w:r>
      <w:r w:rsidRPr="006272A4">
        <w:rPr>
          <w:rFonts w:ascii="Times New Roman" w:eastAsiaTheme="minorEastAsia" w:hAnsi="Times New Roman" w:hint="eastAsia"/>
          <w:bCs/>
          <w:sz w:val="21"/>
          <w:lang w:val="en-GB" w:eastAsia="ja-JP"/>
        </w:rPr>
        <w:t>,</w:t>
      </w:r>
      <w:r w:rsidRPr="006272A4">
        <w:rPr>
          <w:rFonts w:ascii="Times New Roman" w:eastAsiaTheme="minorEastAsia" w:hAnsi="Times New Roman"/>
          <w:bCs/>
          <w:sz w:val="21"/>
          <w:lang w:val="en-GB" w:eastAsia="ja-JP"/>
        </w:rPr>
        <w:t>”</w:t>
      </w:r>
      <w:r w:rsidRPr="006272A4">
        <w:rPr>
          <w:rFonts w:ascii="Times New Roman" w:eastAsiaTheme="minorEastAsia" w:hAnsi="Times New Roman" w:hint="eastAsia"/>
          <w:bCs/>
          <w:sz w:val="21"/>
          <w:lang w:val="en-GB" w:eastAsia="ja-JP"/>
        </w:rPr>
        <w:t xml:space="preserve"> available from</w:t>
      </w:r>
    </w:p>
    <w:p w:rsidR="006272A4" w:rsidRPr="006272A4" w:rsidRDefault="006272A4" w:rsidP="006272A4">
      <w:pPr>
        <w:pStyle w:val="a7"/>
        <w:shd w:val="clear" w:color="auto" w:fill="FFFFFF"/>
        <w:ind w:left="1440"/>
        <w:rPr>
          <w:rFonts w:ascii="Times New Roman" w:eastAsiaTheme="minorEastAsia" w:hAnsi="Times New Roman"/>
          <w:lang w:eastAsia="ja-JP"/>
        </w:rPr>
      </w:pPr>
      <w:r w:rsidRPr="006272A4">
        <w:rPr>
          <w:rFonts w:ascii="Times New Roman" w:hAnsi="Times New Roman"/>
        </w:rPr>
        <w:t>https://mentor.ieee.org/802.11/dcn/14/11-14-0779-00-00ax-dsc-practical-usage.pptx</w:t>
      </w:r>
    </w:p>
    <w:p w:rsidR="006272A4" w:rsidRPr="006272A4" w:rsidRDefault="006272A4" w:rsidP="006272A4">
      <w:pPr>
        <w:pStyle w:val="a7"/>
        <w:numPr>
          <w:ilvl w:val="1"/>
          <w:numId w:val="31"/>
        </w:numPr>
        <w:shd w:val="clear" w:color="auto" w:fill="FFFFFF"/>
        <w:rPr>
          <w:rFonts w:ascii="Times New Roman" w:eastAsiaTheme="minorEastAsia" w:hAnsi="Times New Roman"/>
          <w:lang w:eastAsia="ja-JP"/>
        </w:rPr>
      </w:pPr>
      <w:r w:rsidRPr="006272A4">
        <w:rPr>
          <w:rFonts w:ascii="Times New Roman" w:eastAsiaTheme="minorEastAsia" w:hAnsi="Times New Roman" w:hint="eastAsia"/>
          <w:lang w:eastAsia="ja-JP"/>
        </w:rPr>
        <w:t xml:space="preserve">14/1343r0, </w:t>
      </w:r>
      <w:r w:rsidRPr="006272A4">
        <w:rPr>
          <w:rFonts w:ascii="Times New Roman" w:eastAsiaTheme="minorEastAsia" w:hAnsi="Times New Roman"/>
          <w:lang w:eastAsia="ja-JP"/>
        </w:rPr>
        <w:t>“Multicast Scenarios for MAC Calibration</w:t>
      </w:r>
      <w:r w:rsidRPr="006272A4">
        <w:rPr>
          <w:rFonts w:ascii="Times New Roman" w:eastAsiaTheme="minorEastAsia" w:hAnsi="Times New Roman" w:hint="eastAsia"/>
          <w:lang w:eastAsia="ja-JP"/>
        </w:rPr>
        <w:t>,</w:t>
      </w:r>
      <w:r w:rsidRPr="006272A4">
        <w:rPr>
          <w:rFonts w:ascii="Times New Roman" w:eastAsiaTheme="minorEastAsia" w:hAnsi="Times New Roman"/>
          <w:lang w:eastAsia="ja-JP"/>
        </w:rPr>
        <w:t>”</w:t>
      </w:r>
      <w:r w:rsidRPr="006272A4">
        <w:rPr>
          <w:rFonts w:ascii="Times New Roman" w:eastAsiaTheme="minorEastAsia" w:hAnsi="Times New Roman" w:hint="eastAsia"/>
          <w:lang w:eastAsia="ja-JP"/>
        </w:rPr>
        <w:t xml:space="preserve"> available from</w:t>
      </w:r>
    </w:p>
    <w:p w:rsidR="006272A4" w:rsidRPr="006272A4" w:rsidRDefault="006272A4" w:rsidP="006272A4">
      <w:pPr>
        <w:pStyle w:val="a7"/>
        <w:shd w:val="clear" w:color="auto" w:fill="FFFFFF"/>
        <w:ind w:left="1440"/>
        <w:rPr>
          <w:rFonts w:ascii="Times New Roman" w:eastAsiaTheme="minorEastAsia" w:hAnsi="Times New Roman"/>
          <w:lang w:eastAsia="ja-JP"/>
        </w:rPr>
      </w:pPr>
      <w:r w:rsidRPr="006272A4">
        <w:rPr>
          <w:rFonts w:ascii="Times New Roman" w:eastAsiaTheme="minorEastAsia" w:hAnsi="Times New Roman"/>
          <w:lang w:eastAsia="ja-JP"/>
        </w:rPr>
        <w:t>https://mentor.ieee.org/802.11/dcn/14/11-14-1343-00-00ax-multicast-scenarios-for-mac-calibration.pptx</w:t>
      </w:r>
    </w:p>
    <w:p w:rsidR="006272A4" w:rsidRPr="006272A4" w:rsidRDefault="006272A4" w:rsidP="006272A4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4"/>
          <w:szCs w:val="27"/>
        </w:rPr>
      </w:pPr>
      <w:proofErr w:type="spellStart"/>
      <w:r w:rsidRPr="006272A4">
        <w:rPr>
          <w:rStyle w:val="spelle"/>
          <w:rFonts w:ascii="Times New Roman" w:hAnsi="Times New Roman"/>
        </w:rPr>
        <w:t>AoB</w:t>
      </w:r>
      <w:proofErr w:type="spellEnd"/>
    </w:p>
    <w:p w:rsidR="00884DE2" w:rsidRPr="006272A4" w:rsidRDefault="006272A4" w:rsidP="006272A4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4"/>
          <w:szCs w:val="27"/>
        </w:rPr>
      </w:pPr>
      <w:r w:rsidRPr="006272A4">
        <w:rPr>
          <w:rFonts w:ascii="Times New Roman" w:hAnsi="Times New Roman"/>
        </w:rPr>
        <w:t>Adjourn</w:t>
      </w:r>
    </w:p>
    <w:p w:rsidR="00884DE2" w:rsidRPr="00D83D6C" w:rsidRDefault="00884DE2" w:rsidP="0062285A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62285A">
      <w:pPr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E81CA6" w:rsidRPr="00E31250" w:rsidRDefault="00E81CA6" w:rsidP="0062285A">
      <w:pPr>
        <w:rPr>
          <w:rFonts w:eastAsia="ＭＳ 明朝"/>
          <w:b/>
          <w:sz w:val="21"/>
          <w:szCs w:val="24"/>
          <w:lang w:eastAsia="ja-JP"/>
        </w:rPr>
      </w:pPr>
    </w:p>
    <w:p w:rsidR="00E81CA6" w:rsidRDefault="00E81CA6" w:rsidP="00E81CA6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>
        <w:rPr>
          <w:rFonts w:eastAsia="ＭＳ 明朝" w:hint="eastAsia"/>
          <w:b/>
          <w:sz w:val="21"/>
          <w:szCs w:val="24"/>
          <w:lang w:val="en-US" w:eastAsia="ja-JP"/>
        </w:rPr>
        <w:t xml:space="preserve">Agenda item #3: Reminder </w:t>
      </w:r>
    </w:p>
    <w:p w:rsidR="0062285A" w:rsidRDefault="0062285A" w:rsidP="00E81CA6">
      <w:pPr>
        <w:pStyle w:val="a7"/>
        <w:numPr>
          <w:ilvl w:val="0"/>
          <w:numId w:val="38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>
        <w:rPr>
          <w:rFonts w:ascii="Times New Roman" w:eastAsia="ＭＳ 明朝" w:hAnsi="Times New Roman" w:hint="eastAsia"/>
          <w:b/>
          <w:sz w:val="21"/>
          <w:szCs w:val="24"/>
          <w:lang w:eastAsia="ja-JP"/>
        </w:rPr>
        <w:t>Chair asked people to state name and affiliation when addressing for the first time in the session.</w:t>
      </w:r>
    </w:p>
    <w:p w:rsidR="0062285A" w:rsidRDefault="0062285A" w:rsidP="0062285A">
      <w:pPr>
        <w:pStyle w:val="a7"/>
        <w:ind w:left="420"/>
        <w:rPr>
          <w:rFonts w:ascii="Times New Roman" w:eastAsia="ＭＳ 明朝" w:hAnsi="Times New Roman"/>
          <w:b/>
          <w:sz w:val="21"/>
          <w:szCs w:val="24"/>
          <w:lang w:eastAsia="ja-JP"/>
        </w:rPr>
      </w:pPr>
    </w:p>
    <w:p w:rsidR="00E81CA6" w:rsidRPr="005459E3" w:rsidRDefault="00E81CA6" w:rsidP="00E81CA6">
      <w:pPr>
        <w:pStyle w:val="a7"/>
        <w:numPr>
          <w:ilvl w:val="0"/>
          <w:numId w:val="38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IEEE 802 and 802.11 IPR Policies and Procedures</w:t>
      </w:r>
    </w:p>
    <w:p w:rsidR="00E81CA6" w:rsidRDefault="00E81CA6" w:rsidP="00E81CA6">
      <w:pPr>
        <w:spacing w:after="100" w:afterAutospacing="1"/>
        <w:ind w:firstLine="420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>Chair reminded that the meeting is operating under IEEE 802 and IEEE 802.11 Policies and Procedures.</w:t>
      </w:r>
    </w:p>
    <w:p w:rsidR="00E81CA6" w:rsidRPr="00D83D6C" w:rsidRDefault="0096498D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3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E81CA6" w:rsidRPr="00D83D6C" w:rsidRDefault="0096498D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4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E81CA6" w:rsidRPr="00D83D6C" w:rsidRDefault="0096498D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http://standards.ieee.org/faqs/affiliation.html</w:t>
        </w:r>
      </w:hyperlink>
    </w:p>
    <w:p w:rsidR="00E81CA6" w:rsidRPr="00D83D6C" w:rsidRDefault="0096498D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E81CA6" w:rsidRPr="00D83D6C" w:rsidRDefault="0096498D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E81CA6" w:rsidRPr="00D83D6C" w:rsidRDefault="0096498D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8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E81CA6" w:rsidRPr="00D83D6C" w:rsidRDefault="0096498D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9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E81CA6" w:rsidRPr="00D83D6C" w:rsidRDefault="0096498D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20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E81CA6" w:rsidRPr="00D83D6C" w:rsidRDefault="0096498D" w:rsidP="00E81CA6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21" w:history="1">
        <w:r w:rsidR="00E81CA6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E81CA6" w:rsidRPr="00D83D6C" w:rsidRDefault="00E81CA6" w:rsidP="00E81CA6">
      <w:pPr>
        <w:rPr>
          <w:rFonts w:eastAsia="ＭＳ 明朝"/>
          <w:sz w:val="21"/>
          <w:szCs w:val="24"/>
          <w:lang w:val="en-US" w:eastAsia="ja-JP"/>
        </w:rPr>
      </w:pPr>
    </w:p>
    <w:p w:rsidR="00E81CA6" w:rsidRPr="00D83D6C" w:rsidRDefault="00E81CA6" w:rsidP="00E81CA6">
      <w:pPr>
        <w:spacing w:before="240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Pr="00D83D6C">
        <w:rPr>
          <w:sz w:val="21"/>
          <w:szCs w:val="24"/>
          <w:lang w:val="en-US"/>
        </w:rPr>
        <w:t xml:space="preserve"> calls for potential essential patents. </w:t>
      </w:r>
      <w:r>
        <w:rPr>
          <w:rFonts w:eastAsiaTheme="minorEastAsia" w:hint="eastAsia"/>
          <w:sz w:val="21"/>
          <w:szCs w:val="24"/>
          <w:lang w:val="en-US" w:eastAsia="ja-JP"/>
        </w:rPr>
        <w:t>There was n</w:t>
      </w:r>
      <w:r w:rsidRPr="00D83D6C">
        <w:rPr>
          <w:sz w:val="21"/>
          <w:szCs w:val="24"/>
          <w:lang w:val="en-US"/>
        </w:rPr>
        <w:t>o respon</w:t>
      </w:r>
      <w:r>
        <w:rPr>
          <w:rFonts w:eastAsiaTheme="minorEastAsia" w:hint="eastAsia"/>
          <w:sz w:val="21"/>
          <w:szCs w:val="24"/>
          <w:lang w:val="en-US" w:eastAsia="ja-JP"/>
        </w:rPr>
        <w:t>se.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E81CA6" w:rsidRDefault="00E81CA6" w:rsidP="0062285A">
      <w:pPr>
        <w:rPr>
          <w:rFonts w:eastAsia="ＭＳ 明朝"/>
          <w:sz w:val="21"/>
          <w:szCs w:val="24"/>
          <w:lang w:val="en-US" w:eastAsia="ja-JP"/>
        </w:rPr>
      </w:pPr>
    </w:p>
    <w:p w:rsidR="00E81CA6" w:rsidRPr="005459E3" w:rsidRDefault="00E81CA6" w:rsidP="00E81CA6">
      <w:pPr>
        <w:pStyle w:val="a7"/>
        <w:numPr>
          <w:ilvl w:val="0"/>
          <w:numId w:val="40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Attendance</w:t>
      </w:r>
    </w:p>
    <w:p w:rsidR="00E81CA6" w:rsidRDefault="00E81CA6" w:rsidP="00E81CA6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 xml:space="preserve">The chair also reminded </w:t>
      </w:r>
      <w:r>
        <w:rPr>
          <w:rFonts w:eastAsia="ＭＳ 明朝"/>
          <w:sz w:val="21"/>
          <w:szCs w:val="24"/>
          <w:lang w:val="en-US" w:eastAsia="ja-JP"/>
        </w:rPr>
        <w:t xml:space="preserve">that the attendees to send e-mail to </w:t>
      </w:r>
      <w:hyperlink r:id="rId22" w:history="1">
        <w:r w:rsidRPr="00E506CB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>
        <w:rPr>
          <w:rFonts w:eastAsia="ＭＳ 明朝"/>
          <w:sz w:val="21"/>
          <w:szCs w:val="24"/>
          <w:lang w:val="en-US" w:eastAsia="ja-JP"/>
        </w:rPr>
        <w:t xml:space="preserve"> </w:t>
      </w:r>
      <w:r>
        <w:rPr>
          <w:rFonts w:eastAsia="ＭＳ 明朝" w:hint="eastAsia"/>
          <w:sz w:val="21"/>
          <w:szCs w:val="24"/>
          <w:lang w:val="en-US" w:eastAsia="ja-JP"/>
        </w:rPr>
        <w:t xml:space="preserve">and </w:t>
      </w:r>
      <w:hyperlink r:id="rId23" w:history="1">
        <w:r w:rsidRPr="00E506CB">
          <w:rPr>
            <w:rStyle w:val="a3"/>
            <w:rFonts w:eastAsia="ＭＳ 明朝" w:hint="eastAsia"/>
            <w:sz w:val="21"/>
            <w:szCs w:val="24"/>
            <w:lang w:val="en-US" w:eastAsia="ja-JP"/>
          </w:rPr>
          <w:t>osama.aboulmagd@huawei.com</w:t>
        </w:r>
      </w:hyperlink>
      <w:r>
        <w:rPr>
          <w:rFonts w:eastAsia="ＭＳ 明朝" w:hint="eastAsia"/>
          <w:sz w:val="21"/>
          <w:szCs w:val="24"/>
          <w:lang w:val="en-US" w:eastAsia="ja-JP"/>
        </w:rPr>
        <w:t xml:space="preserve"> to record the attendance in the minutes.</w:t>
      </w:r>
    </w:p>
    <w:p w:rsidR="00E81CA6" w:rsidRPr="00E81CA6" w:rsidRDefault="00E81CA6" w:rsidP="00DE64F3">
      <w:pPr>
        <w:spacing w:before="100" w:beforeAutospacing="1"/>
        <w:rPr>
          <w:rFonts w:eastAsia="ＭＳ 明朝"/>
          <w:b/>
          <w:sz w:val="21"/>
          <w:szCs w:val="24"/>
          <w:lang w:val="en-US" w:eastAsia="ja-JP"/>
        </w:rPr>
      </w:pPr>
    </w:p>
    <w:p w:rsidR="006272A4" w:rsidRDefault="006272A4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lastRenderedPageBreak/>
        <w:t>Agenda Item #4: Announcements</w:t>
      </w:r>
    </w:p>
    <w:p w:rsidR="0062285A" w:rsidRDefault="0062285A" w:rsidP="0062285A">
      <w:pPr>
        <w:pStyle w:val="a7"/>
        <w:numPr>
          <w:ilvl w:val="0"/>
          <w:numId w:val="42"/>
        </w:numPr>
        <w:spacing w:before="100" w:beforeAutospacing="1" w:after="100" w:afterAutospacing="1"/>
        <w:rPr>
          <w:rFonts w:ascii="Times New Roman" w:eastAsia="ＭＳ 明朝" w:hAnsi="Times New Roman"/>
          <w:b/>
          <w:lang w:eastAsia="ja-JP"/>
        </w:rPr>
      </w:pPr>
      <w:r w:rsidRPr="0062285A">
        <w:rPr>
          <w:rFonts w:ascii="Times New Roman" w:eastAsia="ＭＳ 明朝" w:hAnsi="Times New Roman"/>
          <w:b/>
          <w:lang w:eastAsia="ja-JP"/>
        </w:rPr>
        <w:t>San Antonio meeting</w:t>
      </w:r>
      <w:r>
        <w:rPr>
          <w:rFonts w:ascii="Times New Roman" w:eastAsia="ＭＳ 明朝" w:hAnsi="Times New Roman" w:hint="eastAsia"/>
          <w:b/>
          <w:lang w:eastAsia="ja-JP"/>
        </w:rPr>
        <w:t>:</w:t>
      </w:r>
    </w:p>
    <w:p w:rsidR="0062285A" w:rsidRPr="00E54905" w:rsidRDefault="0062285A" w:rsidP="0062285A">
      <w:pPr>
        <w:pStyle w:val="a7"/>
        <w:numPr>
          <w:ilvl w:val="1"/>
          <w:numId w:val="42"/>
        </w:numPr>
        <w:spacing w:before="100" w:beforeAutospacing="1" w:after="100" w:afterAutospacing="1"/>
        <w:rPr>
          <w:rFonts w:ascii="Times New Roman" w:eastAsia="ＭＳ 明朝" w:hAnsi="Times New Roman"/>
          <w:lang w:eastAsia="ja-JP"/>
        </w:rPr>
      </w:pPr>
      <w:r w:rsidRPr="00E54905">
        <w:rPr>
          <w:rFonts w:ascii="Times New Roman" w:eastAsia="ＭＳ 明朝" w:hAnsi="Times New Roman" w:hint="eastAsia"/>
          <w:lang w:eastAsia="ja-JP"/>
        </w:rPr>
        <w:t>9 meeting slots planned for the TGax.</w:t>
      </w:r>
    </w:p>
    <w:p w:rsidR="0062285A" w:rsidRPr="00E54905" w:rsidRDefault="0062285A" w:rsidP="0062285A">
      <w:pPr>
        <w:pStyle w:val="a7"/>
        <w:numPr>
          <w:ilvl w:val="1"/>
          <w:numId w:val="42"/>
        </w:numPr>
        <w:spacing w:before="100" w:beforeAutospacing="1" w:after="100" w:afterAutospacing="1"/>
        <w:rPr>
          <w:rFonts w:ascii="Times New Roman" w:eastAsia="ＭＳ 明朝" w:hAnsi="Times New Roman"/>
          <w:lang w:eastAsia="ja-JP"/>
        </w:rPr>
      </w:pPr>
      <w:r w:rsidRPr="00E54905">
        <w:rPr>
          <w:rFonts w:ascii="Times New Roman" w:eastAsia="ＭＳ 明朝" w:hAnsi="Times New Roman" w:hint="eastAsia"/>
          <w:lang w:eastAsia="ja-JP"/>
        </w:rPr>
        <w:t>Chair will issue call for presentations shortly. Chair also asked people to prepare submission before the first TGax meeting of the November 2014 session.</w:t>
      </w:r>
    </w:p>
    <w:p w:rsidR="00E54905" w:rsidRDefault="00E54905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6272A4">
        <w:rPr>
          <w:rFonts w:eastAsia="ＭＳ 明朝" w:hint="eastAsia"/>
          <w:b/>
          <w:lang w:val="en-US" w:eastAsia="ja-JP"/>
        </w:rPr>
        <w:t>5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5459E3">
        <w:rPr>
          <w:rFonts w:eastAsia="ＭＳ 明朝" w:hint="eastAsia"/>
          <w:b/>
          <w:lang w:val="en-US" w:eastAsia="ja-JP"/>
        </w:rPr>
        <w:t xml:space="preserve">Presentation by </w:t>
      </w:r>
      <w:r w:rsidR="006272A4">
        <w:rPr>
          <w:rFonts w:eastAsia="ＭＳ 明朝" w:hint="eastAsia"/>
          <w:b/>
          <w:lang w:val="en-US" w:eastAsia="ja-JP"/>
        </w:rPr>
        <w:t>Igor Kim</w:t>
      </w:r>
    </w:p>
    <w:p w:rsidR="006272A4" w:rsidRDefault="006272A4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5.1</w:t>
      </w:r>
      <w:r w:rsidRPr="006272A4">
        <w:rPr>
          <w:rFonts w:eastAsia="ＭＳ 明朝" w:hint="eastAsia"/>
          <w:lang w:val="en-US" w:eastAsia="ja-JP"/>
        </w:rPr>
        <w:tab/>
        <w:t>11-14</w:t>
      </w:r>
      <w:r w:rsidRPr="006272A4">
        <w:rPr>
          <w:rFonts w:eastAsiaTheme="minorEastAsia" w:hint="eastAsia"/>
          <w:lang w:eastAsia="ja-JP"/>
        </w:rPr>
        <w:t xml:space="preserve">/1342r0, </w:t>
      </w:r>
      <w:r w:rsidRPr="006272A4">
        <w:rPr>
          <w:rFonts w:eastAsiaTheme="minorEastAsia"/>
          <w:sz w:val="21"/>
          <w:lang w:eastAsia="ja-JP"/>
        </w:rPr>
        <w:t>“</w:t>
      </w:r>
      <w:r w:rsidRPr="006272A4">
        <w:rPr>
          <w:rFonts w:eastAsiaTheme="minorEastAsia"/>
          <w:bCs/>
          <w:sz w:val="21"/>
          <w:lang w:eastAsia="ja-JP"/>
        </w:rPr>
        <w:t>MAC Calibration Results</w:t>
      </w:r>
      <w:r w:rsidRPr="006272A4">
        <w:rPr>
          <w:rFonts w:eastAsiaTheme="minorEastAsia" w:hint="eastAsia"/>
          <w:bCs/>
          <w:sz w:val="21"/>
          <w:lang w:eastAsia="ja-JP"/>
        </w:rPr>
        <w:t>,</w:t>
      </w:r>
      <w:r w:rsidRPr="006272A4">
        <w:rPr>
          <w:rFonts w:eastAsiaTheme="minorEastAsia"/>
          <w:bCs/>
          <w:sz w:val="21"/>
          <w:lang w:eastAsia="ja-JP"/>
        </w:rPr>
        <w:t>”</w:t>
      </w:r>
    </w:p>
    <w:p w:rsidR="00105793" w:rsidRDefault="006272A4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Igor Kim</w:t>
      </w:r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ETRI</w:t>
      </w:r>
      <w:r w:rsidR="00317AED">
        <w:rPr>
          <w:rFonts w:eastAsia="ＭＳ 明朝" w:hint="eastAsia"/>
          <w:lang w:val="en-US" w:eastAsia="ja-JP"/>
        </w:rPr>
        <w:t>)</w:t>
      </w:r>
      <w:r w:rsidR="00727CAE">
        <w:rPr>
          <w:rFonts w:eastAsia="ＭＳ 明朝" w:hint="eastAsia"/>
          <w:lang w:val="en-US" w:eastAsia="ja-JP"/>
        </w:rPr>
        <w:t xml:space="preserve"> presented </w:t>
      </w:r>
      <w:r w:rsidR="00727CAE"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MAC Calibration Results</w:t>
      </w:r>
      <w:r w:rsidR="00727CAE">
        <w:rPr>
          <w:rFonts w:eastAsia="ＭＳ 明朝" w:hint="eastAsia"/>
          <w:lang w:val="en-US" w:eastAsia="ja-JP"/>
        </w:rPr>
        <w:t>,</w:t>
      </w:r>
      <w:r w:rsidR="00727CAE">
        <w:rPr>
          <w:rFonts w:eastAsia="ＭＳ 明朝"/>
          <w:lang w:val="en-US" w:eastAsia="ja-JP"/>
        </w:rPr>
        <w:t>”</w:t>
      </w:r>
      <w:r w:rsidR="00727CAE">
        <w:rPr>
          <w:rFonts w:eastAsia="ＭＳ 明朝" w:hint="eastAsia"/>
          <w:lang w:val="en-US" w:eastAsia="ja-JP"/>
        </w:rPr>
        <w:t xml:space="preserve"> based on </w:t>
      </w:r>
      <w:r>
        <w:rPr>
          <w:rFonts w:eastAsia="ＭＳ 明朝" w:hint="eastAsia"/>
          <w:lang w:val="en-US" w:eastAsia="ja-JP"/>
        </w:rPr>
        <w:t xml:space="preserve">the submission </w:t>
      </w:r>
      <w:r w:rsidR="00727CAE">
        <w:rPr>
          <w:rFonts w:eastAsia="ＭＳ 明朝" w:hint="eastAsia"/>
          <w:lang w:val="en-US" w:eastAsia="ja-JP"/>
        </w:rPr>
        <w:t>14/</w:t>
      </w:r>
      <w:r>
        <w:rPr>
          <w:rFonts w:eastAsia="ＭＳ 明朝" w:hint="eastAsia"/>
          <w:lang w:val="en-US" w:eastAsia="ja-JP"/>
        </w:rPr>
        <w:t>1342</w:t>
      </w:r>
      <w:r w:rsidR="00727CAE">
        <w:rPr>
          <w:rFonts w:eastAsia="ＭＳ 明朝" w:hint="eastAsia"/>
          <w:lang w:val="en-US" w:eastAsia="ja-JP"/>
        </w:rPr>
        <w:t>r0.</w:t>
      </w:r>
    </w:p>
    <w:p w:rsidR="00727CAE" w:rsidRDefault="00727CAE" w:rsidP="006C73D7">
      <w:pPr>
        <w:numPr>
          <w:ilvl w:val="1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Summary</w:t>
      </w:r>
    </w:p>
    <w:p w:rsidR="00E81CA6" w:rsidRDefault="00E81CA6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MAC simulation results for Box 3 calibration presented. The results are compared with the results from other companies.</w:t>
      </w:r>
    </w:p>
    <w:p w:rsidR="00205B58" w:rsidRDefault="00E81CA6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The results are pretty much aligned with the results of other companies.</w:t>
      </w:r>
    </w:p>
    <w:p w:rsidR="00E81CA6" w:rsidRDefault="00E81CA6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</w:t>
      </w:r>
      <w:r>
        <w:rPr>
          <w:rFonts w:eastAsia="ＭＳ 明朝"/>
          <w:lang w:val="en-US" w:eastAsia="ja-JP"/>
        </w:rPr>
        <w:t>o</w:t>
      </w:r>
      <w:r>
        <w:rPr>
          <w:rFonts w:eastAsia="ＭＳ 明朝" w:hint="eastAsia"/>
          <w:lang w:val="en-US" w:eastAsia="ja-JP"/>
        </w:rPr>
        <w:t xml:space="preserve">me clarification discussed such as </w:t>
      </w:r>
      <w:proofErr w:type="spellStart"/>
      <w:r>
        <w:rPr>
          <w:rFonts w:eastAsia="ＭＳ 明朝" w:hint="eastAsia"/>
          <w:lang w:val="en-US" w:eastAsia="ja-JP"/>
        </w:rPr>
        <w:t>CWmin</w:t>
      </w:r>
      <w:proofErr w:type="spellEnd"/>
      <w:r>
        <w:rPr>
          <w:rFonts w:eastAsia="ＭＳ 明朝" w:hint="eastAsia"/>
          <w:lang w:val="en-US" w:eastAsia="ja-JP"/>
        </w:rPr>
        <w:t>, the effect of propagation delay.</w:t>
      </w:r>
    </w:p>
    <w:p w:rsidR="002D05B8" w:rsidRDefault="002D05B8" w:rsidP="006C73D7">
      <w:pPr>
        <w:numPr>
          <w:ilvl w:val="1"/>
          <w:numId w:val="18"/>
        </w:numPr>
        <w:spacing w:before="2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Discussions</w:t>
      </w:r>
    </w:p>
    <w:p w:rsidR="00F42F23" w:rsidRDefault="006C73D7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Chair asked the presenter to avoid using companies</w:t>
      </w:r>
      <w:r>
        <w:rPr>
          <w:rFonts w:eastAsia="ＭＳ 明朝"/>
          <w:lang w:val="en-US" w:eastAsia="ja-JP"/>
        </w:rPr>
        <w:t>’</w:t>
      </w:r>
      <w:r>
        <w:rPr>
          <w:rFonts w:eastAsia="ＭＳ 明朝" w:hint="eastAsia"/>
          <w:lang w:val="en-US" w:eastAsia="ja-JP"/>
        </w:rPr>
        <w:t xml:space="preserve"> names on the slides.</w:t>
      </w:r>
    </w:p>
    <w:p w:rsidR="006C73D7" w:rsidRDefault="006C73D7" w:rsidP="006C73D7">
      <w:pPr>
        <w:numPr>
          <w:ilvl w:val="2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Chair also asked the presenter</w:t>
      </w:r>
      <w:r>
        <w:rPr>
          <w:rFonts w:eastAsia="ＭＳ 明朝"/>
          <w:lang w:val="en-US" w:eastAsia="ja-JP"/>
        </w:rPr>
        <w:t>’</w:t>
      </w:r>
      <w:r>
        <w:rPr>
          <w:rFonts w:eastAsia="ＭＳ 明朝" w:hint="eastAsia"/>
          <w:lang w:val="en-US" w:eastAsia="ja-JP"/>
        </w:rPr>
        <w:t>s plans to resolve the issues in slides 22 and 23.</w:t>
      </w:r>
    </w:p>
    <w:p w:rsidR="006C73D7" w:rsidRDefault="006C73D7" w:rsidP="006C73D7">
      <w:pPr>
        <w:numPr>
          <w:ilvl w:val="3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For the first issue: Simone and Gwen will check the document offline.</w:t>
      </w:r>
    </w:p>
    <w:p w:rsidR="006C73D7" w:rsidRDefault="006C73D7" w:rsidP="006C73D7">
      <w:pPr>
        <w:numPr>
          <w:ilvl w:val="3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For the second point: A member mentioned that propagation delay is already considered in the MAC timing relation diagram.</w:t>
      </w:r>
    </w:p>
    <w:p w:rsidR="006C73D7" w:rsidRDefault="006C73D7" w:rsidP="006C73D7">
      <w:pPr>
        <w:numPr>
          <w:ilvl w:val="3"/>
          <w:numId w:val="18"/>
        </w:numPr>
        <w:spacing w:before="100" w:beforeAutospacing="1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For the third point: We need discussion during the face-to-face meeting.</w:t>
      </w:r>
    </w:p>
    <w:p w:rsidR="005B405B" w:rsidRDefault="005B405B" w:rsidP="00D35D3B">
      <w:pPr>
        <w:rPr>
          <w:rFonts w:eastAsia="ＭＳ 明朝"/>
          <w:lang w:val="en-US" w:eastAsia="ja-JP"/>
        </w:rPr>
      </w:pPr>
    </w:p>
    <w:p w:rsidR="00E54905" w:rsidRPr="006C73D7" w:rsidRDefault="00E54905" w:rsidP="00D35D3B">
      <w:pPr>
        <w:rPr>
          <w:rFonts w:eastAsia="ＭＳ 明朝"/>
          <w:lang w:val="en-US" w:eastAsia="ja-JP"/>
        </w:rPr>
      </w:pPr>
    </w:p>
    <w:p w:rsidR="006272A4" w:rsidRDefault="006272A4" w:rsidP="00D35D3B">
      <w:pPr>
        <w:rPr>
          <w:rFonts w:eastAsiaTheme="minorEastAsia"/>
          <w:lang w:eastAsia="ja-JP"/>
        </w:rPr>
      </w:pPr>
      <w:r w:rsidRPr="006272A4">
        <w:rPr>
          <w:rFonts w:eastAsia="ＭＳ 明朝" w:hint="eastAsia"/>
          <w:b/>
          <w:lang w:val="en-US" w:eastAsia="ja-JP"/>
        </w:rPr>
        <w:t>5.2</w:t>
      </w:r>
      <w:r>
        <w:rPr>
          <w:rFonts w:eastAsia="ＭＳ 明朝" w:hint="eastAsia"/>
          <w:lang w:val="en-US" w:eastAsia="ja-JP"/>
        </w:rPr>
        <w:tab/>
      </w:r>
      <w:r w:rsidR="00E54905">
        <w:rPr>
          <w:rFonts w:eastAsia="ＭＳ 明朝" w:hint="eastAsia"/>
          <w:lang w:val="en-US" w:eastAsia="ja-JP"/>
        </w:rPr>
        <w:t>Igor Kim (ETRI) presented</w:t>
      </w:r>
      <w:r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/>
          <w:lang w:val="en-US" w:eastAsia="ja-JP"/>
        </w:rPr>
        <w:t>“</w:t>
      </w:r>
      <w:r w:rsidRPr="006272A4">
        <w:rPr>
          <w:rFonts w:eastAsiaTheme="minorEastAsia"/>
          <w:lang w:eastAsia="ja-JP"/>
        </w:rPr>
        <w:t>Multicast Scenarios for MAC Calibration</w:t>
      </w:r>
      <w:r w:rsidRPr="006272A4">
        <w:rPr>
          <w:rFonts w:eastAsiaTheme="minorEastAsia" w:hint="eastAsia"/>
          <w:lang w:eastAsia="ja-JP"/>
        </w:rPr>
        <w:t>,</w:t>
      </w:r>
      <w:r w:rsidRPr="006272A4"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based on 14/1343r0.</w:t>
      </w:r>
    </w:p>
    <w:p w:rsidR="006272A4" w:rsidRPr="006272A4" w:rsidRDefault="006272A4" w:rsidP="006C73D7">
      <w:pPr>
        <w:pStyle w:val="a7"/>
        <w:numPr>
          <w:ilvl w:val="1"/>
          <w:numId w:val="18"/>
        </w:numPr>
        <w:snapToGrid w:val="0"/>
        <w:spacing w:before="240"/>
        <w:rPr>
          <w:rFonts w:ascii="Times New Roman" w:eastAsia="ＭＳ 明朝" w:hAnsi="Times New Roman"/>
          <w:lang w:eastAsia="ja-JP"/>
        </w:rPr>
      </w:pPr>
      <w:r w:rsidRPr="006272A4">
        <w:rPr>
          <w:rFonts w:ascii="Times New Roman" w:eastAsia="ＭＳ 明朝" w:hAnsi="Times New Roman"/>
          <w:lang w:eastAsia="ja-JP"/>
        </w:rPr>
        <w:t>Summary</w:t>
      </w:r>
    </w:p>
    <w:p w:rsidR="00C17DEB" w:rsidRDefault="00C17DEB" w:rsidP="00C17DEB">
      <w:pPr>
        <w:pStyle w:val="a7"/>
        <w:numPr>
          <w:ilvl w:val="2"/>
          <w:numId w:val="18"/>
        </w:numPr>
        <w:snapToGrid w:val="0"/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Multicast is one of the most important features for 802.11ax</w:t>
      </w:r>
      <w:r w:rsidR="006272A4" w:rsidRPr="006272A4">
        <w:rPr>
          <w:rFonts w:ascii="Times New Roman" w:eastAsia="ＭＳ 明朝" w:hAnsi="Times New Roman"/>
          <w:lang w:eastAsia="ja-JP"/>
        </w:rPr>
        <w:t>.</w:t>
      </w:r>
      <w:r>
        <w:rPr>
          <w:rFonts w:ascii="Times New Roman" w:eastAsia="ＭＳ 明朝" w:hAnsi="Times New Roman" w:hint="eastAsia"/>
          <w:lang w:eastAsia="ja-JP"/>
        </w:rPr>
        <w:t xml:space="preserve"> Two scenarios for multicast calibration proposed.</w:t>
      </w:r>
    </w:p>
    <w:p w:rsidR="00C17DEB" w:rsidRDefault="00C17DEB" w:rsidP="00C17DEB">
      <w:pPr>
        <w:pStyle w:val="a7"/>
        <w:numPr>
          <w:ilvl w:val="2"/>
          <w:numId w:val="18"/>
        </w:numPr>
        <w:snapToGrid w:val="0"/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Scenario 6: Basic multicast scenario with (</w:t>
      </w:r>
      <w:proofErr w:type="spellStart"/>
      <w:r>
        <w:rPr>
          <w:rFonts w:ascii="Times New Roman" w:eastAsia="ＭＳ 明朝" w:hAnsi="Times New Roman" w:hint="eastAsia"/>
          <w:lang w:eastAsia="ja-JP"/>
        </w:rPr>
        <w:t>i</w:t>
      </w:r>
      <w:proofErr w:type="spellEnd"/>
      <w:r>
        <w:rPr>
          <w:rFonts w:ascii="Times New Roman" w:eastAsia="ＭＳ 明朝" w:hAnsi="Times New Roman" w:hint="eastAsia"/>
          <w:lang w:eastAsia="ja-JP"/>
        </w:rPr>
        <w:t xml:space="preserve">) legacy multicast protocol, (ii) </w:t>
      </w:r>
      <w:proofErr w:type="spellStart"/>
      <w:r>
        <w:rPr>
          <w:rFonts w:ascii="Times New Roman" w:eastAsia="ＭＳ 明朝" w:hAnsi="Times New Roman" w:hint="eastAsia"/>
          <w:lang w:eastAsia="ja-JP"/>
        </w:rPr>
        <w:t>Groupcast</w:t>
      </w:r>
      <w:proofErr w:type="spellEnd"/>
      <w:r>
        <w:rPr>
          <w:rFonts w:ascii="Times New Roman" w:eastAsia="ＭＳ 明朝" w:hAnsi="Times New Roman" w:hint="eastAsia"/>
          <w:lang w:eastAsia="ja-JP"/>
        </w:rPr>
        <w:t xml:space="preserve"> with retry (802.11aa), (iii) Directed Multicast (802.11v).</w:t>
      </w:r>
    </w:p>
    <w:p w:rsidR="00C17DEB" w:rsidRPr="00C17DEB" w:rsidRDefault="00C17DEB" w:rsidP="00C17DEB">
      <w:pPr>
        <w:pStyle w:val="a7"/>
        <w:numPr>
          <w:ilvl w:val="2"/>
          <w:numId w:val="18"/>
        </w:numPr>
        <w:snapToGrid w:val="0"/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Scenario 7: Multicast in OBSS environment. GCR is assumed.</w:t>
      </w:r>
    </w:p>
    <w:p w:rsidR="006272A4" w:rsidRPr="006272A4" w:rsidRDefault="006272A4" w:rsidP="00C17DEB">
      <w:pPr>
        <w:pStyle w:val="a7"/>
        <w:numPr>
          <w:ilvl w:val="1"/>
          <w:numId w:val="18"/>
        </w:numPr>
        <w:snapToGrid w:val="0"/>
        <w:spacing w:before="240"/>
        <w:rPr>
          <w:rFonts w:ascii="Times New Roman" w:eastAsia="ＭＳ 明朝" w:hAnsi="Times New Roman"/>
          <w:lang w:eastAsia="ja-JP"/>
        </w:rPr>
      </w:pPr>
      <w:r w:rsidRPr="006272A4">
        <w:rPr>
          <w:rFonts w:ascii="Times New Roman" w:eastAsia="ＭＳ 明朝" w:hAnsi="Times New Roman"/>
          <w:lang w:eastAsia="ja-JP"/>
        </w:rPr>
        <w:t>Discussions</w:t>
      </w:r>
    </w:p>
    <w:p w:rsidR="006272A4" w:rsidRDefault="00C17DEB" w:rsidP="006272A4">
      <w:pPr>
        <w:pStyle w:val="a7"/>
        <w:numPr>
          <w:ilvl w:val="2"/>
          <w:numId w:val="18"/>
        </w:numPr>
        <w:snapToGrid w:val="0"/>
        <w:spacing w:after="240"/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A member asked for the difference between the unicast scenario and multicast scenario</w:t>
      </w:r>
      <w:r w:rsidR="006272A4" w:rsidRPr="006272A4">
        <w:rPr>
          <w:rFonts w:ascii="Times New Roman" w:eastAsia="ＭＳ 明朝" w:hAnsi="Times New Roman"/>
          <w:lang w:eastAsia="ja-JP"/>
        </w:rPr>
        <w:t>.</w:t>
      </w:r>
      <w:r>
        <w:rPr>
          <w:rFonts w:ascii="Times New Roman" w:eastAsia="ＭＳ 明朝" w:hAnsi="Times New Roman" w:hint="eastAsia"/>
          <w:lang w:eastAsia="ja-JP"/>
        </w:rPr>
        <w:t xml:space="preserve"> </w:t>
      </w:r>
      <w:r w:rsidRPr="00C17DEB">
        <w:rPr>
          <w:rFonts w:ascii="Times New Roman" w:eastAsia="ＭＳ 明朝" w:hAnsi="Times New Roman"/>
          <w:lang w:eastAsia="ja-JP"/>
        </w:rPr>
        <w:sym w:font="Wingdings" w:char="F0E0"/>
      </w:r>
      <w:r>
        <w:rPr>
          <w:rFonts w:ascii="Times New Roman" w:eastAsia="ＭＳ 明朝" w:hAnsi="Times New Roman" w:hint="eastAsia"/>
          <w:lang w:eastAsia="ja-JP"/>
        </w:rPr>
        <w:t xml:space="preserve"> The answer was consideration for the multicast protocol. The member commented that there will not be a big difference between multicast and unicast scenarios if the intention is evaluation of the overhead. The member also </w:t>
      </w:r>
      <w:r>
        <w:rPr>
          <w:rFonts w:ascii="Times New Roman" w:eastAsia="ＭＳ 明朝" w:hAnsi="Times New Roman"/>
          <w:lang w:eastAsia="ja-JP"/>
        </w:rPr>
        <w:t>commented</w:t>
      </w:r>
      <w:r>
        <w:rPr>
          <w:rFonts w:ascii="Times New Roman" w:eastAsia="ＭＳ 明朝" w:hAnsi="Times New Roman" w:hint="eastAsia"/>
          <w:lang w:eastAsia="ja-JP"/>
        </w:rPr>
        <w:t xml:space="preserve"> the use of RIFS is not allowed in 802.11ac and should be other value.</w:t>
      </w:r>
    </w:p>
    <w:p w:rsidR="0062285A" w:rsidRDefault="00C17DEB" w:rsidP="0062285A">
      <w:pPr>
        <w:pStyle w:val="a7"/>
        <w:numPr>
          <w:ilvl w:val="2"/>
          <w:numId w:val="18"/>
        </w:numPr>
        <w:snapToGrid w:val="0"/>
        <w:spacing w:after="240"/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Another member asked if there is a special reason to have calibration </w:t>
      </w:r>
      <w:r>
        <w:rPr>
          <w:rFonts w:ascii="Times New Roman" w:eastAsia="ＭＳ 明朝" w:hAnsi="Times New Roman"/>
          <w:lang w:eastAsia="ja-JP"/>
        </w:rPr>
        <w:t>scenario</w:t>
      </w:r>
      <w:r>
        <w:rPr>
          <w:rFonts w:ascii="Times New Roman" w:eastAsia="ＭＳ 明朝" w:hAnsi="Times New Roman" w:hint="eastAsia"/>
          <w:lang w:eastAsia="ja-JP"/>
        </w:rPr>
        <w:t xml:space="preserve"> for the multicast transmissions.</w:t>
      </w:r>
      <w:r w:rsidR="0062285A">
        <w:rPr>
          <w:rFonts w:ascii="Times New Roman" w:eastAsia="ＭＳ 明朝" w:hAnsi="Times New Roman" w:hint="eastAsia"/>
          <w:lang w:eastAsia="ja-JP"/>
        </w:rPr>
        <w:t xml:space="preserve"> The answer was the importance of multicast feature in 802.11ax. The member commented calibration should be limited least features.</w:t>
      </w:r>
    </w:p>
    <w:p w:rsidR="0062285A" w:rsidRPr="0062285A" w:rsidRDefault="0062285A" w:rsidP="0062285A">
      <w:pPr>
        <w:pStyle w:val="a7"/>
        <w:numPr>
          <w:ilvl w:val="2"/>
          <w:numId w:val="18"/>
        </w:numPr>
        <w:snapToGrid w:val="0"/>
        <w:spacing w:after="240"/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There was a comment that a member cannot find significance of having multicast scenario for calibration. He agreed that multicast is a very </w:t>
      </w:r>
      <w:r>
        <w:rPr>
          <w:rFonts w:ascii="Times New Roman" w:eastAsia="ＭＳ 明朝" w:hAnsi="Times New Roman"/>
          <w:lang w:eastAsia="ja-JP"/>
        </w:rPr>
        <w:t>important</w:t>
      </w:r>
      <w:r>
        <w:rPr>
          <w:rFonts w:ascii="Times New Roman" w:eastAsia="ＭＳ 明朝" w:hAnsi="Times New Roman" w:hint="eastAsia"/>
          <w:lang w:eastAsia="ja-JP"/>
        </w:rPr>
        <w:t xml:space="preserve"> feature for 802.11ax. But proposed scenarios will not provide additional meaning for calibration purposes.</w:t>
      </w:r>
    </w:p>
    <w:p w:rsidR="006272A4" w:rsidRPr="0062285A" w:rsidRDefault="0062285A" w:rsidP="0062285A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 w:rsidRPr="0062285A">
        <w:rPr>
          <w:rFonts w:ascii="Times New Roman" w:eastAsia="ＭＳ 明朝" w:hAnsi="Times New Roman"/>
          <w:lang w:eastAsia="ja-JP"/>
        </w:rPr>
        <w:lastRenderedPageBreak/>
        <w:t>Straw Poll</w:t>
      </w:r>
    </w:p>
    <w:p w:rsidR="0062285A" w:rsidRPr="0062285A" w:rsidRDefault="0062285A" w:rsidP="0062285A">
      <w:pPr>
        <w:pStyle w:val="a7"/>
        <w:numPr>
          <w:ilvl w:val="2"/>
          <w:numId w:val="18"/>
        </w:numPr>
        <w:rPr>
          <w:rFonts w:ascii="Times New Roman" w:eastAsia="ＭＳ 明朝" w:hAnsi="Times New Roman"/>
          <w:lang w:eastAsia="ja-JP"/>
        </w:rPr>
      </w:pPr>
      <w:r w:rsidRPr="0062285A">
        <w:rPr>
          <w:rFonts w:ascii="Times New Roman" w:eastAsia="ＭＳ 明朝" w:hAnsi="Times New Roman"/>
          <w:lang w:eastAsia="ja-JP"/>
        </w:rPr>
        <w:t>There was related straw poll with this presentation. Chair suggested straw poll during the face-to-face meeting.</w:t>
      </w:r>
      <w:r>
        <w:rPr>
          <w:rFonts w:ascii="Times New Roman" w:eastAsia="ＭＳ 明朝" w:hAnsi="Times New Roman" w:hint="eastAsia"/>
          <w:lang w:eastAsia="ja-JP"/>
        </w:rPr>
        <w:t xml:space="preserve"> The straw poll was deferred.</w:t>
      </w:r>
    </w:p>
    <w:p w:rsidR="006272A4" w:rsidRDefault="006272A4" w:rsidP="00D35D3B">
      <w:pPr>
        <w:rPr>
          <w:rFonts w:eastAsia="ＭＳ 明朝"/>
          <w:lang w:val="en-US" w:eastAsia="ja-JP"/>
        </w:rPr>
      </w:pPr>
    </w:p>
    <w:p w:rsidR="00E54905" w:rsidRPr="006272A4" w:rsidRDefault="00E54905" w:rsidP="00D35D3B">
      <w:pPr>
        <w:rPr>
          <w:rFonts w:eastAsia="ＭＳ 明朝"/>
          <w:lang w:val="en-US" w:eastAsia="ja-JP"/>
        </w:rPr>
      </w:pPr>
    </w:p>
    <w:p w:rsidR="005717D1" w:rsidRDefault="00166452" w:rsidP="001E0989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6272A4">
        <w:rPr>
          <w:rFonts w:eastAsia="ＭＳ 明朝" w:hint="eastAsia"/>
          <w:b/>
          <w:bCs/>
          <w:lang w:val="en-US" w:eastAsia="ja-JP"/>
        </w:rPr>
        <w:t>6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265443">
        <w:rPr>
          <w:rFonts w:eastAsia="ＭＳ 明朝" w:hint="eastAsia"/>
          <w:b/>
          <w:bCs/>
          <w:lang w:eastAsia="ja-JP"/>
        </w:rPr>
        <w:t>AOB</w:t>
      </w:r>
    </w:p>
    <w:p w:rsidR="000A50DF" w:rsidRDefault="006C73D7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No other item to discuss during this call.</w:t>
      </w:r>
    </w:p>
    <w:p w:rsidR="006C73D7" w:rsidRPr="004E5C15" w:rsidRDefault="006C73D7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Chair asked if there is any objection to adjourn. </w:t>
      </w:r>
      <w:r w:rsidRPr="006C73D7">
        <w:rPr>
          <w:rFonts w:eastAsia="ＭＳ 明朝"/>
          <w:lang w:val="en-US" w:eastAsia="ja-JP"/>
        </w:rPr>
        <w:sym w:font="Wingdings" w:char="F0E0"/>
      </w:r>
      <w:r>
        <w:rPr>
          <w:rFonts w:eastAsia="ＭＳ 明朝" w:hint="eastAsia"/>
          <w:lang w:val="en-US" w:eastAsia="ja-JP"/>
        </w:rPr>
        <w:t xml:space="preserve"> No objection.</w:t>
      </w:r>
    </w:p>
    <w:p w:rsidR="0079617B" w:rsidRPr="000A50DF" w:rsidRDefault="0079617B" w:rsidP="0079617B">
      <w:pPr>
        <w:rPr>
          <w:rFonts w:eastAsia="ＭＳ 明朝"/>
          <w:b/>
          <w:lang w:val="en-US" w:eastAsia="ja-JP"/>
        </w:rPr>
      </w:pPr>
    </w:p>
    <w:p w:rsidR="005B405B" w:rsidRPr="004E5C15" w:rsidRDefault="005B405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6272A4">
        <w:rPr>
          <w:rFonts w:eastAsia="ＭＳ 明朝" w:hint="eastAsia"/>
          <w:b/>
          <w:lang w:val="en-US" w:eastAsia="ja-JP"/>
        </w:rPr>
        <w:t>7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Default="008F2992" w:rsidP="004B641F">
      <w:pPr>
        <w:ind w:firstLine="426"/>
        <w:rPr>
          <w:rFonts w:eastAsiaTheme="minorEastAsia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F42F23">
        <w:rPr>
          <w:rFonts w:hint="eastAsia"/>
          <w:lang w:val="en-US" w:eastAsia="zh-CN"/>
        </w:rPr>
        <w:t xml:space="preserve">e </w:t>
      </w:r>
      <w:r w:rsidR="00F42F23">
        <w:rPr>
          <w:rFonts w:eastAsiaTheme="minorEastAsia" w:hint="eastAsia"/>
          <w:lang w:val="en-US" w:eastAsia="ja-JP"/>
        </w:rPr>
        <w:t>TGax teleconference</w:t>
      </w:r>
      <w:r w:rsidR="00DB3A07">
        <w:rPr>
          <w:rFonts w:hint="eastAsia"/>
          <w:lang w:val="en-US" w:eastAsia="zh-CN"/>
        </w:rPr>
        <w:t xml:space="preserve"> adjourned at </w:t>
      </w:r>
      <w:r w:rsidR="002D05B8">
        <w:rPr>
          <w:rFonts w:eastAsiaTheme="minorEastAsia" w:hint="eastAsia"/>
          <w:lang w:val="en-US" w:eastAsia="ja-JP"/>
        </w:rPr>
        <w:t>1</w:t>
      </w:r>
      <w:r w:rsidR="00C17DEB">
        <w:rPr>
          <w:rFonts w:eastAsiaTheme="minorEastAsia" w:hint="eastAsia"/>
          <w:lang w:val="en-US" w:eastAsia="ja-JP"/>
        </w:rPr>
        <w:t>0</w:t>
      </w:r>
      <w:r w:rsidR="00105793">
        <w:rPr>
          <w:rFonts w:eastAsiaTheme="minorEastAsia" w:hint="eastAsia"/>
          <w:lang w:val="en-US" w:eastAsia="ja-JP"/>
        </w:rPr>
        <w:t>:</w:t>
      </w:r>
      <w:r w:rsidR="00C17DEB">
        <w:rPr>
          <w:rFonts w:eastAsiaTheme="minorEastAsia" w:hint="eastAsia"/>
          <w:lang w:val="en-US" w:eastAsia="ja-JP"/>
        </w:rPr>
        <w:t>58</w:t>
      </w:r>
      <w:r>
        <w:rPr>
          <w:rFonts w:hint="eastAsia"/>
          <w:lang w:val="en-US" w:eastAsia="zh-CN"/>
        </w:rPr>
        <w:t xml:space="preserve"> </w:t>
      </w:r>
      <w:r w:rsidR="00F42F23">
        <w:rPr>
          <w:rFonts w:eastAsiaTheme="minorEastAsia" w:hint="eastAsia"/>
          <w:lang w:val="en-US" w:eastAsia="ja-JP"/>
        </w:rPr>
        <w:t>AM (</w:t>
      </w:r>
      <w:r>
        <w:rPr>
          <w:rFonts w:hint="eastAsia"/>
          <w:lang w:val="en-US" w:eastAsia="zh-CN"/>
        </w:rPr>
        <w:t>ET</w:t>
      </w:r>
      <w:r w:rsidR="00F42F23">
        <w:rPr>
          <w:rFonts w:eastAsiaTheme="minorEastAsia" w:hint="eastAsia"/>
          <w:lang w:val="en-US" w:eastAsia="ja-JP"/>
        </w:rPr>
        <w:t>)</w:t>
      </w:r>
      <w:r>
        <w:rPr>
          <w:rFonts w:hint="eastAsia"/>
          <w:lang w:val="en-US" w:eastAsia="zh-CN"/>
        </w:rPr>
        <w:t>.</w:t>
      </w:r>
    </w:p>
    <w:p w:rsidR="00B8142A" w:rsidRPr="00F42F23" w:rsidRDefault="00B8142A" w:rsidP="004B641F">
      <w:pPr>
        <w:ind w:firstLine="426"/>
        <w:rPr>
          <w:rFonts w:eastAsiaTheme="minorEastAsia"/>
          <w:lang w:val="en-US" w:eastAsia="ja-JP"/>
        </w:rPr>
      </w:pP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24"/>
          <w:footerReference w:type="default" r:id="rId25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lastRenderedPageBreak/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8"/>
        <w:gridCol w:w="1714"/>
      </w:tblGrid>
      <w:tr w:rsidR="009B27CD" w:rsidRPr="00E44EB6" w:rsidTr="009B27CD">
        <w:tc>
          <w:tcPr>
            <w:tcW w:w="534" w:type="dxa"/>
          </w:tcPr>
          <w:p w:rsidR="009B27CD" w:rsidRPr="00E44EB6" w:rsidRDefault="009B27CD" w:rsidP="00925FDC">
            <w:pPr>
              <w:rPr>
                <w:rFonts w:eastAsia="ＭＳ 明朝"/>
                <w:b/>
                <w:lang w:val="en-US" w:eastAsia="ja-JP"/>
              </w:rPr>
            </w:pPr>
            <w:r>
              <w:rPr>
                <w:rFonts w:eastAsia="ＭＳ 明朝" w:hint="eastAsia"/>
                <w:b/>
                <w:lang w:val="en-US" w:eastAsia="ja-JP"/>
              </w:rPr>
              <w:lastRenderedPageBreak/>
              <w:t>#</w:t>
            </w:r>
          </w:p>
        </w:tc>
        <w:tc>
          <w:tcPr>
            <w:tcW w:w="2288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t>Name</w:t>
            </w:r>
          </w:p>
        </w:tc>
        <w:tc>
          <w:tcPr>
            <w:tcW w:w="1714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9B27CD">
              <w:rPr>
                <w:szCs w:val="22"/>
                <w:lang w:val="en-US"/>
              </w:rPr>
              <w:t xml:space="preserve">Osama  </w:t>
            </w:r>
            <w:proofErr w:type="spellStart"/>
            <w:r w:rsidRPr="009B27CD">
              <w:rPr>
                <w:szCs w:val="22"/>
                <w:lang w:val="en-US"/>
              </w:rPr>
              <w:t>Aboul-Magd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D709EE" w:rsidRPr="009B27CD" w:rsidTr="009B27CD">
        <w:tc>
          <w:tcPr>
            <w:tcW w:w="534" w:type="dxa"/>
          </w:tcPr>
          <w:p w:rsidR="00D709EE" w:rsidRDefault="00D709EE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D709EE" w:rsidRDefault="00D709EE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Philip Barber</w:t>
            </w:r>
          </w:p>
        </w:tc>
        <w:tc>
          <w:tcPr>
            <w:tcW w:w="1714" w:type="dxa"/>
            <w:shd w:val="clear" w:color="auto" w:fill="auto"/>
          </w:tcPr>
          <w:p w:rsidR="00D709EE" w:rsidRDefault="00D709EE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E54905" w:rsidRPr="009B27CD" w:rsidTr="009B27CD">
        <w:tc>
          <w:tcPr>
            <w:tcW w:w="534" w:type="dxa"/>
          </w:tcPr>
          <w:p w:rsidR="00E54905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E54905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Gwen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Barriac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E54905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Qualcomm</w:t>
            </w:r>
          </w:p>
        </w:tc>
      </w:tr>
      <w:tr w:rsidR="00E54905" w:rsidRPr="009B27CD" w:rsidTr="009B27CD">
        <w:tc>
          <w:tcPr>
            <w:tcW w:w="534" w:type="dxa"/>
          </w:tcPr>
          <w:p w:rsidR="00E54905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E54905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Minho Cheong</w:t>
            </w:r>
          </w:p>
        </w:tc>
        <w:tc>
          <w:tcPr>
            <w:tcW w:w="1714" w:type="dxa"/>
            <w:shd w:val="clear" w:color="auto" w:fill="auto"/>
          </w:tcPr>
          <w:p w:rsidR="00E54905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NEWRACOM</w:t>
            </w:r>
          </w:p>
        </w:tc>
      </w:tr>
      <w:tr w:rsidR="00E54905" w:rsidRPr="009B27CD" w:rsidTr="009B27CD">
        <w:tc>
          <w:tcPr>
            <w:tcW w:w="534" w:type="dxa"/>
          </w:tcPr>
          <w:p w:rsidR="00E54905" w:rsidRPr="009B27CD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E54905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Woo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Hau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Chin</w:t>
            </w:r>
          </w:p>
        </w:tc>
        <w:tc>
          <w:tcPr>
            <w:tcW w:w="1714" w:type="dxa"/>
            <w:shd w:val="clear" w:color="auto" w:fill="auto"/>
          </w:tcPr>
          <w:p w:rsidR="00E54905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E54905" w:rsidRPr="009B27CD" w:rsidTr="009B27CD">
        <w:tc>
          <w:tcPr>
            <w:tcW w:w="534" w:type="dxa"/>
          </w:tcPr>
          <w:p w:rsidR="00E54905" w:rsidRPr="009B27CD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6</w:t>
            </w:r>
          </w:p>
        </w:tc>
        <w:tc>
          <w:tcPr>
            <w:tcW w:w="2288" w:type="dxa"/>
            <w:shd w:val="clear" w:color="auto" w:fill="auto"/>
          </w:tcPr>
          <w:p w:rsidR="00E54905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Sayantan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Choudhury</w:t>
            </w:r>
          </w:p>
        </w:tc>
        <w:tc>
          <w:tcPr>
            <w:tcW w:w="1714" w:type="dxa"/>
            <w:shd w:val="clear" w:color="auto" w:fill="auto"/>
          </w:tcPr>
          <w:p w:rsidR="00E54905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7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Yasu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Inoue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Kaushik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Josiam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4171AF" w:rsidRPr="009B27CD" w:rsidTr="009B27CD">
        <w:tc>
          <w:tcPr>
            <w:tcW w:w="534" w:type="dxa"/>
          </w:tcPr>
          <w:p w:rsidR="004171AF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9</w:t>
            </w:r>
          </w:p>
        </w:tc>
        <w:tc>
          <w:tcPr>
            <w:tcW w:w="2288" w:type="dxa"/>
            <w:shd w:val="clear" w:color="auto" w:fill="auto"/>
          </w:tcPr>
          <w:p w:rsidR="004171AF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Hyunduk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Kang</w:t>
            </w:r>
          </w:p>
        </w:tc>
        <w:tc>
          <w:tcPr>
            <w:tcW w:w="1714" w:type="dxa"/>
            <w:shd w:val="clear" w:color="auto" w:fill="auto"/>
          </w:tcPr>
          <w:p w:rsidR="004171AF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Igor Kim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11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 xml:space="preserve">Akira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Kishida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4171AF" w:rsidRPr="009B27CD" w:rsidTr="009B27CD">
        <w:tc>
          <w:tcPr>
            <w:tcW w:w="534" w:type="dxa"/>
          </w:tcPr>
          <w:p w:rsidR="004171AF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12</w:t>
            </w:r>
          </w:p>
        </w:tc>
        <w:tc>
          <w:tcPr>
            <w:tcW w:w="2288" w:type="dxa"/>
            <w:shd w:val="clear" w:color="auto" w:fill="auto"/>
          </w:tcPr>
          <w:p w:rsidR="004171AF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Gwangzeen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Ko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4171AF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4171AF" w:rsidRPr="009B27CD" w:rsidTr="009B27CD">
        <w:tc>
          <w:tcPr>
            <w:tcW w:w="534" w:type="dxa"/>
          </w:tcPr>
          <w:p w:rsidR="004171AF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13</w:t>
            </w:r>
          </w:p>
        </w:tc>
        <w:tc>
          <w:tcPr>
            <w:tcW w:w="2288" w:type="dxa"/>
            <w:shd w:val="clear" w:color="auto" w:fill="auto"/>
          </w:tcPr>
          <w:p w:rsidR="004171AF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Massinissa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Lalam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4171AF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Sagemcom</w:t>
            </w:r>
            <w:proofErr w:type="spellEnd"/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14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Simone Merlin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Qualcomm</w:t>
            </w:r>
          </w:p>
        </w:tc>
      </w:tr>
      <w:tr w:rsidR="004171AF" w:rsidRPr="009B27CD" w:rsidTr="009B27CD">
        <w:tc>
          <w:tcPr>
            <w:tcW w:w="534" w:type="dxa"/>
          </w:tcPr>
          <w:p w:rsidR="004171AF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15</w:t>
            </w:r>
          </w:p>
        </w:tc>
        <w:tc>
          <w:tcPr>
            <w:tcW w:w="2288" w:type="dxa"/>
            <w:shd w:val="clear" w:color="auto" w:fill="auto"/>
          </w:tcPr>
          <w:p w:rsidR="004171AF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Adrian Stephens</w:t>
            </w:r>
          </w:p>
        </w:tc>
        <w:tc>
          <w:tcPr>
            <w:tcW w:w="1714" w:type="dxa"/>
            <w:shd w:val="clear" w:color="auto" w:fill="auto"/>
          </w:tcPr>
          <w:p w:rsidR="004171AF" w:rsidRDefault="004171AF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D709EE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Esa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Tuomaala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925FDC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17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E54905" w:rsidRPr="009B27CD" w:rsidTr="009B27CD">
        <w:tc>
          <w:tcPr>
            <w:tcW w:w="534" w:type="dxa"/>
          </w:tcPr>
          <w:p w:rsidR="00E54905" w:rsidRPr="009B27CD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18</w:t>
            </w:r>
          </w:p>
        </w:tc>
        <w:tc>
          <w:tcPr>
            <w:tcW w:w="2288" w:type="dxa"/>
            <w:shd w:val="clear" w:color="auto" w:fill="auto"/>
          </w:tcPr>
          <w:p w:rsidR="00E54905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Xiaofei</w:t>
            </w:r>
            <w:proofErr w:type="spellEnd"/>
            <w:r>
              <w:rPr>
                <w:rFonts w:eastAsia="ＭＳ 明朝" w:hint="eastAsia"/>
                <w:szCs w:val="22"/>
                <w:lang w:val="en-US" w:eastAsia="ja-JP"/>
              </w:rPr>
              <w:t xml:space="preserve"> Wang</w:t>
            </w:r>
          </w:p>
        </w:tc>
        <w:tc>
          <w:tcPr>
            <w:tcW w:w="1714" w:type="dxa"/>
            <w:shd w:val="clear" w:color="auto" w:fill="auto"/>
          </w:tcPr>
          <w:p w:rsidR="00E54905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19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Eric Wong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E54905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9B27CD" w:rsidRPr="00D86DCC" w:rsidTr="009B27CD">
        <w:tc>
          <w:tcPr>
            <w:tcW w:w="534" w:type="dxa"/>
          </w:tcPr>
          <w:p w:rsidR="009B27CD" w:rsidRPr="009B27CD" w:rsidRDefault="00D709EE" w:rsidP="00533257">
            <w:pPr>
              <w:rPr>
                <w:rFonts w:eastAsia="ＭＳ 明朝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</w:t>
            </w:r>
            <w:bookmarkStart w:id="0" w:name="_GoBack"/>
            <w:bookmarkEnd w:id="0"/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</w:p>
        </w:tc>
        <w:tc>
          <w:tcPr>
            <w:tcW w:w="1714" w:type="dxa"/>
            <w:shd w:val="clear" w:color="auto" w:fill="auto"/>
          </w:tcPr>
          <w:p w:rsidR="009B27CD" w:rsidRPr="00D86DCC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</w:p>
        </w:tc>
      </w:tr>
    </w:tbl>
    <w:p w:rsidR="00C97691" w:rsidRDefault="009B27CD">
      <w:pPr>
        <w:spacing w:before="100" w:beforeAutospacing="1" w:after="100" w:afterAutospacing="1"/>
        <w:rPr>
          <w:rFonts w:eastAsiaTheme="minorEastAsia"/>
          <w:lang w:val="en-US" w:eastAsia="ja-JP"/>
        </w:rPr>
      </w:pPr>
      <w:r>
        <w:rPr>
          <w:rFonts w:eastAsiaTheme="minorEastAsia"/>
          <w:lang w:val="en-US" w:eastAsia="ja-JP"/>
        </w:rPr>
        <w:t xml:space="preserve">Total </w:t>
      </w:r>
      <w:r w:rsidR="00E54905">
        <w:rPr>
          <w:rFonts w:eastAsiaTheme="minorEastAsia" w:hint="eastAsia"/>
          <w:lang w:val="en-US" w:eastAsia="ja-JP"/>
        </w:rPr>
        <w:t>30</w:t>
      </w:r>
      <w:r>
        <w:rPr>
          <w:rFonts w:eastAsiaTheme="minorEastAsia" w:hint="eastAsia"/>
          <w:lang w:val="en-US" w:eastAsia="ja-JP"/>
        </w:rPr>
        <w:t xml:space="preserve"> people were on the call.</w:t>
      </w:r>
    </w:p>
    <w:p w:rsidR="004171AF" w:rsidRPr="009B27CD" w:rsidRDefault="004171AF">
      <w:pPr>
        <w:spacing w:before="100" w:beforeAutospacing="1" w:after="100" w:afterAutospacing="1"/>
        <w:rPr>
          <w:rFonts w:eastAsiaTheme="minorEastAsia"/>
          <w:lang w:val="en-US" w:eastAsia="ja-JP"/>
        </w:rPr>
      </w:pPr>
    </w:p>
    <w:sectPr w:rsidR="004171AF" w:rsidRPr="009B27CD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8D" w:rsidRDefault="0096498D" w:rsidP="00C97691">
      <w:r>
        <w:separator/>
      </w:r>
    </w:p>
  </w:endnote>
  <w:endnote w:type="continuationSeparator" w:id="0">
    <w:p w:rsidR="0096498D" w:rsidRDefault="0096498D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D709EE">
      <w:rPr>
        <w:noProof/>
      </w:rPr>
      <w:t>3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8D" w:rsidRDefault="0096498D" w:rsidP="00C97691">
      <w:r>
        <w:separator/>
      </w:r>
    </w:p>
  </w:footnote>
  <w:footnote w:type="continuationSeparator" w:id="0">
    <w:p w:rsidR="0096498D" w:rsidRDefault="0096498D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910C26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fldSimple w:instr=" KEYWORDS  \* MERGEFORMAT ">
      <w:r w:rsidR="00A01580">
        <w:rPr>
          <w:rFonts w:eastAsia="ＭＳ 明朝" w:hint="eastAsia"/>
          <w:lang w:val="en-US" w:eastAsia="ja-JP"/>
        </w:rPr>
        <w:t>October</w:t>
      </w:r>
      <w:r w:rsidR="00255C2D">
        <w:rPr>
          <w:rFonts w:eastAsia="ＭＳ 明朝" w:hint="eastAsia"/>
          <w:lang w:val="en-US" w:eastAsia="ja-JP"/>
        </w:rPr>
        <w:t xml:space="preserve"> </w:t>
      </w:r>
      <w:r w:rsidR="00C97691">
        <w:t>201</w:t>
      </w:r>
      <w:r w:rsidR="00327422">
        <w:rPr>
          <w:rFonts w:eastAsiaTheme="minorEastAsia" w:hint="eastAsia"/>
          <w:lang w:eastAsia="ja-JP"/>
        </w:rPr>
        <w:t>4</w:t>
      </w:r>
    </w:fldSimple>
    <w:r w:rsidR="00C97691">
      <w:tab/>
    </w:r>
    <w:r w:rsidR="00C97691">
      <w:tab/>
    </w:r>
    <w:fldSimple w:instr=" TITLE  \* MERGEFORMAT ">
      <w:r w:rsidR="0076306A">
        <w:t>doc.: IEEE 11-1</w:t>
      </w:r>
      <w:r w:rsidR="00327422">
        <w:rPr>
          <w:rFonts w:eastAsiaTheme="minorEastAsia" w:hint="eastAsia"/>
          <w:lang w:eastAsia="ja-JP"/>
        </w:rPr>
        <w:t>4</w:t>
      </w:r>
      <w:r w:rsidR="0076306A">
        <w:t>-</w:t>
      </w:r>
      <w:r w:rsidR="00A01580">
        <w:rPr>
          <w:rFonts w:eastAsiaTheme="minorEastAsia" w:hint="eastAsia"/>
          <w:lang w:eastAsia="ja-JP"/>
        </w:rPr>
        <w:t>1344</w:t>
      </w:r>
      <w:r w:rsidR="0076306A">
        <w:t>-0</w:t>
      </w:r>
      <w:r w:rsidR="00A01580">
        <w:rPr>
          <w:rFonts w:eastAsiaTheme="minorEastAsia" w:hint="eastAsia"/>
          <w:lang w:eastAsia="ja-JP"/>
        </w:rPr>
        <w:t>0</w:t>
      </w:r>
      <w:r w:rsidR="003224DA">
        <w:t>-0</w:t>
      </w:r>
      <w:r w:rsidR="00233871">
        <w:rPr>
          <w:rFonts w:eastAsiaTheme="minorEastAsia" w:hint="eastAsia"/>
          <w:lang w:eastAsia="ja-JP"/>
        </w:rPr>
        <w:t>0ax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A46FD"/>
    <w:multiLevelType w:val="hybridMultilevel"/>
    <w:tmpl w:val="ECFAB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FEA0F1D"/>
    <w:multiLevelType w:val="hybridMultilevel"/>
    <w:tmpl w:val="09845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10611C0"/>
    <w:multiLevelType w:val="hybridMultilevel"/>
    <w:tmpl w:val="28A23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8A5F92"/>
    <w:multiLevelType w:val="hybridMultilevel"/>
    <w:tmpl w:val="F79A8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AB22AE2"/>
    <w:multiLevelType w:val="hybridMultilevel"/>
    <w:tmpl w:val="A600B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00C78EC"/>
    <w:multiLevelType w:val="hybridMultilevel"/>
    <w:tmpl w:val="72803C0C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2">
    <w:nsid w:val="6E3B1C72"/>
    <w:multiLevelType w:val="hybridMultilevel"/>
    <w:tmpl w:val="00004F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7"/>
  </w:num>
  <w:num w:numId="7">
    <w:abstractNumId w:val="26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8"/>
  </w:num>
  <w:num w:numId="11">
    <w:abstractNumId w:val="24"/>
  </w:num>
  <w:num w:numId="12">
    <w:abstractNumId w:val="2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38"/>
  </w:num>
  <w:num w:numId="17">
    <w:abstractNumId w:val="35"/>
  </w:num>
  <w:num w:numId="18">
    <w:abstractNumId w:val="15"/>
  </w:num>
  <w:num w:numId="19">
    <w:abstractNumId w:val="29"/>
  </w:num>
  <w:num w:numId="20">
    <w:abstractNumId w:val="5"/>
  </w:num>
  <w:num w:numId="21">
    <w:abstractNumId w:val="36"/>
  </w:num>
  <w:num w:numId="22">
    <w:abstractNumId w:val="23"/>
  </w:num>
  <w:num w:numId="23">
    <w:abstractNumId w:val="30"/>
  </w:num>
  <w:num w:numId="24">
    <w:abstractNumId w:val="3"/>
  </w:num>
  <w:num w:numId="25">
    <w:abstractNumId w:val="25"/>
  </w:num>
  <w:num w:numId="26">
    <w:abstractNumId w:val="12"/>
  </w:num>
  <w:num w:numId="27">
    <w:abstractNumId w:val="4"/>
  </w:num>
  <w:num w:numId="28">
    <w:abstractNumId w:val="9"/>
  </w:num>
  <w:num w:numId="29">
    <w:abstractNumId w:val="17"/>
  </w:num>
  <w:num w:numId="30">
    <w:abstractNumId w:val="16"/>
  </w:num>
  <w:num w:numId="31">
    <w:abstractNumId w:val="22"/>
  </w:num>
  <w:num w:numId="32">
    <w:abstractNumId w:val="6"/>
  </w:num>
  <w:num w:numId="33">
    <w:abstractNumId w:val="13"/>
  </w:num>
  <w:num w:numId="34">
    <w:abstractNumId w:val="27"/>
  </w:num>
  <w:num w:numId="35">
    <w:abstractNumId w:val="10"/>
  </w:num>
  <w:num w:numId="36">
    <w:abstractNumId w:val="2"/>
  </w:num>
  <w:num w:numId="37">
    <w:abstractNumId w:val="19"/>
  </w:num>
  <w:num w:numId="38">
    <w:abstractNumId w:val="11"/>
  </w:num>
  <w:num w:numId="39">
    <w:abstractNumId w:val="32"/>
  </w:num>
  <w:num w:numId="40">
    <w:abstractNumId w:val="8"/>
  </w:num>
  <w:num w:numId="41">
    <w:abstractNumId w:val="3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2DA"/>
    <w:rsid w:val="00076467"/>
    <w:rsid w:val="00082913"/>
    <w:rsid w:val="00085D33"/>
    <w:rsid w:val="000A50DF"/>
    <w:rsid w:val="000C3CC2"/>
    <w:rsid w:val="000D13EE"/>
    <w:rsid w:val="000E6722"/>
    <w:rsid w:val="000F166D"/>
    <w:rsid w:val="000F5EE2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878A6"/>
    <w:rsid w:val="001A3F0C"/>
    <w:rsid w:val="001B64A5"/>
    <w:rsid w:val="001B72C6"/>
    <w:rsid w:val="001E0989"/>
    <w:rsid w:val="001E7A91"/>
    <w:rsid w:val="001F48A5"/>
    <w:rsid w:val="00205B58"/>
    <w:rsid w:val="00214FED"/>
    <w:rsid w:val="00220A80"/>
    <w:rsid w:val="002230B1"/>
    <w:rsid w:val="00231C04"/>
    <w:rsid w:val="00233871"/>
    <w:rsid w:val="00251066"/>
    <w:rsid w:val="00255C2D"/>
    <w:rsid w:val="00265443"/>
    <w:rsid w:val="00297157"/>
    <w:rsid w:val="002B55F9"/>
    <w:rsid w:val="002C0393"/>
    <w:rsid w:val="002C0D39"/>
    <w:rsid w:val="002D05B8"/>
    <w:rsid w:val="002F4988"/>
    <w:rsid w:val="00302B27"/>
    <w:rsid w:val="003047D6"/>
    <w:rsid w:val="0031292A"/>
    <w:rsid w:val="00315388"/>
    <w:rsid w:val="00317AED"/>
    <w:rsid w:val="00320A29"/>
    <w:rsid w:val="00321A09"/>
    <w:rsid w:val="003224DA"/>
    <w:rsid w:val="00323D8B"/>
    <w:rsid w:val="00324315"/>
    <w:rsid w:val="00327422"/>
    <w:rsid w:val="00371DFA"/>
    <w:rsid w:val="0037293D"/>
    <w:rsid w:val="003746F6"/>
    <w:rsid w:val="00386D82"/>
    <w:rsid w:val="003A3588"/>
    <w:rsid w:val="003B370A"/>
    <w:rsid w:val="003D044B"/>
    <w:rsid w:val="003D1F44"/>
    <w:rsid w:val="003D220D"/>
    <w:rsid w:val="003E3EE6"/>
    <w:rsid w:val="003E73C5"/>
    <w:rsid w:val="003F4373"/>
    <w:rsid w:val="004171AF"/>
    <w:rsid w:val="00421398"/>
    <w:rsid w:val="004241E9"/>
    <w:rsid w:val="00434B05"/>
    <w:rsid w:val="00441C9D"/>
    <w:rsid w:val="00452228"/>
    <w:rsid w:val="00457A69"/>
    <w:rsid w:val="004726C5"/>
    <w:rsid w:val="004873F2"/>
    <w:rsid w:val="00494900"/>
    <w:rsid w:val="00495BD5"/>
    <w:rsid w:val="004B641F"/>
    <w:rsid w:val="004C1F45"/>
    <w:rsid w:val="004E2343"/>
    <w:rsid w:val="004E5C15"/>
    <w:rsid w:val="005327B5"/>
    <w:rsid w:val="005431B2"/>
    <w:rsid w:val="005459E3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B405B"/>
    <w:rsid w:val="005D624A"/>
    <w:rsid w:val="005E04EF"/>
    <w:rsid w:val="005E09D7"/>
    <w:rsid w:val="005E205F"/>
    <w:rsid w:val="005E4B17"/>
    <w:rsid w:val="0062285A"/>
    <w:rsid w:val="006229A9"/>
    <w:rsid w:val="006272A4"/>
    <w:rsid w:val="00682AE7"/>
    <w:rsid w:val="00693AD7"/>
    <w:rsid w:val="006A44C7"/>
    <w:rsid w:val="006B036E"/>
    <w:rsid w:val="006B4634"/>
    <w:rsid w:val="006C251D"/>
    <w:rsid w:val="006C3138"/>
    <w:rsid w:val="006C73D7"/>
    <w:rsid w:val="006E358A"/>
    <w:rsid w:val="00701D64"/>
    <w:rsid w:val="00714289"/>
    <w:rsid w:val="00724304"/>
    <w:rsid w:val="00725F87"/>
    <w:rsid w:val="007261B6"/>
    <w:rsid w:val="00727CAE"/>
    <w:rsid w:val="00731405"/>
    <w:rsid w:val="00744134"/>
    <w:rsid w:val="007578BF"/>
    <w:rsid w:val="0076306A"/>
    <w:rsid w:val="00770762"/>
    <w:rsid w:val="007818E0"/>
    <w:rsid w:val="0079292A"/>
    <w:rsid w:val="00793A3A"/>
    <w:rsid w:val="00795706"/>
    <w:rsid w:val="00796170"/>
    <w:rsid w:val="0079617B"/>
    <w:rsid w:val="007B520F"/>
    <w:rsid w:val="007C5B8E"/>
    <w:rsid w:val="007C648C"/>
    <w:rsid w:val="007D7DEA"/>
    <w:rsid w:val="007E1D52"/>
    <w:rsid w:val="007E43A7"/>
    <w:rsid w:val="007F7281"/>
    <w:rsid w:val="008006E5"/>
    <w:rsid w:val="00806E93"/>
    <w:rsid w:val="00832F1F"/>
    <w:rsid w:val="00843BA1"/>
    <w:rsid w:val="008476A1"/>
    <w:rsid w:val="00847D79"/>
    <w:rsid w:val="00854305"/>
    <w:rsid w:val="00860CA1"/>
    <w:rsid w:val="00867AA8"/>
    <w:rsid w:val="00875E51"/>
    <w:rsid w:val="00884DE2"/>
    <w:rsid w:val="008A1E32"/>
    <w:rsid w:val="008A1FE3"/>
    <w:rsid w:val="008B0AB1"/>
    <w:rsid w:val="008B20CE"/>
    <w:rsid w:val="008C45CC"/>
    <w:rsid w:val="008D62AB"/>
    <w:rsid w:val="008F2992"/>
    <w:rsid w:val="008F7B53"/>
    <w:rsid w:val="00910C26"/>
    <w:rsid w:val="00922CA9"/>
    <w:rsid w:val="00925FDC"/>
    <w:rsid w:val="0096498D"/>
    <w:rsid w:val="009717E0"/>
    <w:rsid w:val="00972885"/>
    <w:rsid w:val="009804F0"/>
    <w:rsid w:val="00980933"/>
    <w:rsid w:val="009A5DBC"/>
    <w:rsid w:val="009B27CD"/>
    <w:rsid w:val="009C6D8C"/>
    <w:rsid w:val="00A00002"/>
    <w:rsid w:val="00A01580"/>
    <w:rsid w:val="00A13581"/>
    <w:rsid w:val="00A1609C"/>
    <w:rsid w:val="00A17EFC"/>
    <w:rsid w:val="00A203E5"/>
    <w:rsid w:val="00A423E1"/>
    <w:rsid w:val="00A92FDD"/>
    <w:rsid w:val="00A94E17"/>
    <w:rsid w:val="00A960E4"/>
    <w:rsid w:val="00AA08E9"/>
    <w:rsid w:val="00AA2A20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8142A"/>
    <w:rsid w:val="00BA0E4F"/>
    <w:rsid w:val="00BC1D59"/>
    <w:rsid w:val="00BC69E0"/>
    <w:rsid w:val="00BE078B"/>
    <w:rsid w:val="00BF26A3"/>
    <w:rsid w:val="00C06019"/>
    <w:rsid w:val="00C1578B"/>
    <w:rsid w:val="00C16100"/>
    <w:rsid w:val="00C17DEB"/>
    <w:rsid w:val="00C2268F"/>
    <w:rsid w:val="00C2458E"/>
    <w:rsid w:val="00C251C5"/>
    <w:rsid w:val="00C274BB"/>
    <w:rsid w:val="00C35E28"/>
    <w:rsid w:val="00C37088"/>
    <w:rsid w:val="00C45744"/>
    <w:rsid w:val="00C72D66"/>
    <w:rsid w:val="00C90552"/>
    <w:rsid w:val="00C97691"/>
    <w:rsid w:val="00CA656F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709EE"/>
    <w:rsid w:val="00D83D6C"/>
    <w:rsid w:val="00D86DCC"/>
    <w:rsid w:val="00D9032C"/>
    <w:rsid w:val="00D904F3"/>
    <w:rsid w:val="00D91500"/>
    <w:rsid w:val="00DA5B79"/>
    <w:rsid w:val="00DB34DB"/>
    <w:rsid w:val="00DB3A07"/>
    <w:rsid w:val="00DE1DD9"/>
    <w:rsid w:val="00DE64F3"/>
    <w:rsid w:val="00DF0750"/>
    <w:rsid w:val="00E0406E"/>
    <w:rsid w:val="00E11152"/>
    <w:rsid w:val="00E31250"/>
    <w:rsid w:val="00E36ED8"/>
    <w:rsid w:val="00E405EC"/>
    <w:rsid w:val="00E44EB6"/>
    <w:rsid w:val="00E44F59"/>
    <w:rsid w:val="00E54905"/>
    <w:rsid w:val="00E56EAB"/>
    <w:rsid w:val="00E57782"/>
    <w:rsid w:val="00E64CB9"/>
    <w:rsid w:val="00E7089C"/>
    <w:rsid w:val="00E81CA6"/>
    <w:rsid w:val="00E862FE"/>
    <w:rsid w:val="00E90538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42F23"/>
    <w:rsid w:val="00F5217D"/>
    <w:rsid w:val="00F74BF7"/>
    <w:rsid w:val="00F74CC6"/>
    <w:rsid w:val="00F820A8"/>
    <w:rsid w:val="00F96E23"/>
    <w:rsid w:val="00FB1F8A"/>
    <w:rsid w:val="00FC5AE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develop/policies/antitrust.pdf" TargetMode="External"/><Relationship Id="rId18" Type="http://schemas.openxmlformats.org/officeDocument/2006/relationships/hyperlink" Target="http://standards.ieee.org/board/pat/pat-slideset.pp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eee802.org/PNP/2008-11/LMSC_OM_approved_081114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oin.me/timezone/1412863200000/1412870400000" TargetMode="External"/><Relationship Id="rId17" Type="http://schemas.openxmlformats.org/officeDocument/2006/relationships/hyperlink" Target="http://standards.ieee.org/board/pat/index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tandards.ieee.org/board/pat/loa.pdf" TargetMode="External"/><Relationship Id="rId20" Type="http://schemas.openxmlformats.org/officeDocument/2006/relationships/hyperlink" Target="http://www.ieee802.org/policies-and-procedure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in.me/intphone/808571868/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faqs/affiliation.html" TargetMode="External"/><Relationship Id="rId23" Type="http://schemas.openxmlformats.org/officeDocument/2006/relationships/hyperlink" Target="mailto:osama.aboulmagd@huawei.com" TargetMode="External"/><Relationship Id="rId10" Type="http://schemas.openxmlformats.org/officeDocument/2006/relationships/hyperlink" Target="https://join.me/app" TargetMode="External"/><Relationship Id="rId19" Type="http://schemas.openxmlformats.org/officeDocument/2006/relationships/hyperlink" Target="http://standards.ieee.org/board/pat/faq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IEEE802.11" TargetMode="External"/><Relationship Id="rId14" Type="http://schemas.openxmlformats.org/officeDocument/2006/relationships/hyperlink" Target="http://www.ieee.org/about/corporate/govermance/p7-8.html" TargetMode="External"/><Relationship Id="rId22" Type="http://schemas.openxmlformats.org/officeDocument/2006/relationships/hyperlink" Target="mailto:inoue.yasuhiko@lab.ntt.co.j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E925D-C0CA-4EFD-9965-1EB588C4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11-14-1344-00-00ax</vt:lpstr>
      <vt:lpstr>doc.: IEEE 11-13-0663-00-0hew</vt:lpstr>
    </vt:vector>
  </TitlesOfParts>
  <Company>Huawei Technologies Co.,Ltd.</Company>
  <LinksUpToDate>false</LinksUpToDate>
  <CharactersWithSpaces>8011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11-14-1344-00-00ax</dc:title>
  <dc:subject>Submission</dc:subject>
  <dc:creator>Yasuhiko Inoue</dc:creator>
  <cp:keywords>October 2014</cp:keywords>
  <dc:description>Yasuhiko Inoue (NTT)</dc:description>
  <cp:lastModifiedBy>inoue</cp:lastModifiedBy>
  <cp:revision>12</cp:revision>
  <dcterms:created xsi:type="dcterms:W3CDTF">2014-10-09T12:51:00Z</dcterms:created>
  <dcterms:modified xsi:type="dcterms:W3CDTF">2014-10-10T07:21:00Z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