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F94E75" w:rsidRDefault="00CA09B2">
      <w:pPr>
        <w:pStyle w:val="T1"/>
        <w:pBdr>
          <w:bottom w:val="single" w:sz="6" w:space="0" w:color="auto"/>
        </w:pBdr>
        <w:spacing w:after="240"/>
        <w:rPr>
          <w:rFonts w:eastAsia="Malgun Gothic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66"/>
        <w:gridCol w:w="2409"/>
        <w:gridCol w:w="1843"/>
        <w:gridCol w:w="2522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822BCC">
            <w:pPr>
              <w:pStyle w:val="T2"/>
            </w:pPr>
            <w:r w:rsidRPr="00AF4501">
              <w:t xml:space="preserve">802.11 </w:t>
            </w:r>
            <w:proofErr w:type="spellStart"/>
            <w:r w:rsidR="00ED1712">
              <w:rPr>
                <w:rFonts w:eastAsia="Malgun Gothic" w:hint="eastAsia"/>
                <w:lang w:eastAsia="ko-KR"/>
              </w:rPr>
              <w:t>TGah</w:t>
            </w:r>
            <w:proofErr w:type="spellEnd"/>
            <w:r w:rsidR="00ED1712">
              <w:rPr>
                <w:rFonts w:eastAsia="Malgun Gothic" w:hint="eastAsia"/>
                <w:lang w:eastAsia="ko-KR"/>
              </w:rPr>
              <w:t xml:space="preserve"> </w:t>
            </w:r>
            <w:r w:rsidR="00822BCC">
              <w:rPr>
                <w:rFonts w:eastAsiaTheme="minorEastAsia" w:hint="eastAsia"/>
                <w:lang w:eastAsia="zh-CN"/>
              </w:rPr>
              <w:t xml:space="preserve">PHY Ad-hoc Minutes for </w:t>
            </w:r>
            <w:r w:rsidR="00B658ED">
              <w:rPr>
                <w:rFonts w:eastAsia="Malgun Gothic"/>
                <w:lang w:eastAsia="ko-KR"/>
              </w:rPr>
              <w:t xml:space="preserve">September </w:t>
            </w:r>
            <w:r w:rsidRPr="00AF4501">
              <w:t>20</w:t>
            </w:r>
            <w:r w:rsidRPr="00AF4501">
              <w:rPr>
                <w:rFonts w:hint="eastAsia"/>
                <w:lang w:eastAsia="ja-JP"/>
              </w:rPr>
              <w:t>1</w:t>
            </w:r>
            <w:r w:rsidR="003E3AA5">
              <w:rPr>
                <w:rFonts w:eastAsia="Malgun Gothic"/>
                <w:lang w:eastAsia="ko-KR"/>
              </w:rPr>
              <w:t>4</w:t>
            </w:r>
            <w:r w:rsidRPr="00AF4501">
              <w:t xml:space="preserve"> 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F5CFE" w:rsidRDefault="00CA09B2" w:rsidP="00822BCC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961935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4101C">
              <w:rPr>
                <w:rFonts w:eastAsia="Malgun Gothic"/>
                <w:b w:val="0"/>
                <w:sz w:val="20"/>
                <w:lang w:eastAsia="ko-KR"/>
              </w:rPr>
              <w:t>4</w:t>
            </w:r>
            <w:r w:rsidR="0023512F" w:rsidRPr="00AF4501">
              <w:rPr>
                <w:b w:val="0"/>
                <w:sz w:val="20"/>
              </w:rPr>
              <w:t>-</w:t>
            </w:r>
            <w:r w:rsidR="002B4767">
              <w:rPr>
                <w:rFonts w:eastAsia="Malgun Gothic"/>
                <w:b w:val="0"/>
                <w:sz w:val="20"/>
                <w:lang w:eastAsia="ko-KR"/>
              </w:rPr>
              <w:t>09</w:t>
            </w:r>
            <w:r w:rsidR="001145DD">
              <w:rPr>
                <w:rFonts w:eastAsia="Malgun Gothic" w:hint="eastAsia"/>
                <w:b w:val="0"/>
                <w:sz w:val="20"/>
                <w:lang w:eastAsia="ko-KR"/>
              </w:rPr>
              <w:t>-</w:t>
            </w:r>
            <w:r w:rsidR="00B658ED">
              <w:rPr>
                <w:rFonts w:eastAsia="Malgun Gothic"/>
                <w:b w:val="0"/>
                <w:sz w:val="20"/>
                <w:lang w:eastAsia="ko-KR"/>
              </w:rPr>
              <w:t>1</w:t>
            </w:r>
            <w:r w:rsidR="00822BCC">
              <w:rPr>
                <w:rFonts w:eastAsiaTheme="minorEastAsia" w:hint="eastAsia"/>
                <w:b w:val="0"/>
                <w:sz w:val="20"/>
                <w:lang w:eastAsia="zh-CN"/>
              </w:rPr>
              <w:t>5</w:t>
            </w:r>
          </w:p>
        </w:tc>
      </w:tr>
      <w:tr w:rsidR="00CA09B2" w:rsidRPr="001B73B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 w:rsidTr="002A4278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409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D34BBF" w:rsidRPr="00AF4501" w:rsidTr="002A4278">
        <w:trPr>
          <w:jc w:val="center"/>
        </w:trPr>
        <w:tc>
          <w:tcPr>
            <w:tcW w:w="1336" w:type="dxa"/>
            <w:vAlign w:val="center"/>
          </w:tcPr>
          <w:p w:rsidR="00D34BBF" w:rsidRPr="00822BCC" w:rsidRDefault="00822BCC" w:rsidP="00C770AE">
            <w:pPr>
              <w:pStyle w:val="T2"/>
              <w:spacing w:after="0"/>
              <w:ind w:left="0" w:right="0"/>
              <w:rPr>
                <w:rFonts w:eastAsiaTheme="minorEastAsia" w:hint="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66" w:type="dxa"/>
            <w:vAlign w:val="center"/>
          </w:tcPr>
          <w:p w:rsidR="00D34BBF" w:rsidRPr="00822BCC" w:rsidRDefault="00822BCC" w:rsidP="00C350CA">
            <w:pPr>
              <w:pStyle w:val="T2"/>
              <w:spacing w:after="0"/>
              <w:ind w:left="0" w:right="0"/>
              <w:rPr>
                <w:rFonts w:eastAsiaTheme="minorEastAsia" w:hint="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409" w:type="dxa"/>
            <w:vAlign w:val="center"/>
          </w:tcPr>
          <w:p w:rsidR="00D34BBF" w:rsidRPr="00822BCC" w:rsidRDefault="00822BCC" w:rsidP="00C350CA">
            <w:pPr>
              <w:pStyle w:val="T2"/>
              <w:spacing w:after="0"/>
              <w:ind w:left="0" w:right="0"/>
              <w:rPr>
                <w:rFonts w:eastAsiaTheme="minorEastAsia" w:hint="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ZTE R&amp;D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center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843" w:type="dxa"/>
            <w:vAlign w:val="center"/>
          </w:tcPr>
          <w:p w:rsidR="00D34BBF" w:rsidRPr="00F97400" w:rsidRDefault="00D34BBF" w:rsidP="00C350CA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+</w:t>
            </w:r>
            <w:r>
              <w:rPr>
                <w:rFonts w:eastAsia="맑은 고딕"/>
                <w:b w:val="0"/>
                <w:sz w:val="20"/>
                <w:lang w:eastAsia="ko-KR"/>
              </w:rPr>
              <w:t>65 6408 2</w:t>
            </w:r>
            <w:r w:rsidR="005E4AB7">
              <w:rPr>
                <w:rFonts w:eastAsia="맑은 고딕"/>
                <w:b w:val="0"/>
                <w:sz w:val="20"/>
                <w:lang w:eastAsia="ko-KR"/>
              </w:rPr>
              <w:t>591</w:t>
            </w:r>
          </w:p>
        </w:tc>
        <w:tc>
          <w:tcPr>
            <w:tcW w:w="2522" w:type="dxa"/>
            <w:vAlign w:val="center"/>
          </w:tcPr>
          <w:p w:rsidR="00D34BBF" w:rsidRPr="00D34BBF" w:rsidRDefault="00822BCC" w:rsidP="00822BCC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 w:rsidRPr="00822BCC">
              <w:rPr>
                <w:rFonts w:eastAsiaTheme="minorEastAsia"/>
                <w:b w:val="0"/>
                <w:sz w:val="20"/>
                <w:lang w:eastAsia="zh-CN"/>
              </w:rPr>
              <w:t>S</w:t>
            </w:r>
            <w:r w:rsidRPr="00822BCC">
              <w:rPr>
                <w:rFonts w:eastAsiaTheme="minorEastAsia" w:hint="eastAsia"/>
                <w:b w:val="0"/>
                <w:sz w:val="20"/>
                <w:lang w:eastAsia="zh-CN"/>
              </w:rPr>
              <w:t>un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.bo1@zte.com.cn</w:t>
            </w:r>
          </w:p>
        </w:tc>
      </w:tr>
    </w:tbl>
    <w:p w:rsidR="00CA09B2" w:rsidRDefault="004932A3">
      <w:pPr>
        <w:pStyle w:val="T1"/>
        <w:spacing w:after="120"/>
        <w:rPr>
          <w:sz w:val="22"/>
        </w:rPr>
      </w:pPr>
      <w:r w:rsidRPr="004932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94.95pt;height:224pt;z-index:251657728;mso-position-horizontal-relative:text;mso-position-vertical-relative:text" o:allowincell="f" stroked="f">
            <v:textbox style="mso-next-textbox:#_x0000_s1027">
              <w:txbxContent>
                <w:p w:rsidR="005D79AD" w:rsidRDefault="005D79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D79AD" w:rsidRDefault="005D79AD">
                  <w:pPr>
                    <w:jc w:val="both"/>
                  </w:pPr>
                  <w:r>
                    <w:t xml:space="preserve">This document contains the meeting </w:t>
                  </w:r>
                  <w:r>
                    <w:rPr>
                      <w:rFonts w:hint="eastAsia"/>
                      <w:lang w:eastAsia="ja-JP"/>
                    </w:rPr>
                    <w:t>minute</w:t>
                  </w:r>
                  <w:r>
                    <w:t>s from the 802.</w:t>
                  </w:r>
                  <w:r w:rsidRPr="0098126F">
                    <w:rPr>
                      <w:rFonts w:eastAsia="Malgun Gothic" w:hint="eastAsia"/>
                      <w:lang w:eastAsia="ko-KR"/>
                    </w:rPr>
                    <w:t xml:space="preserve">11 </w:t>
                  </w:r>
                  <w:proofErr w:type="spellStart"/>
                  <w:r>
                    <w:rPr>
                      <w:rFonts w:eastAsia="Malgun Gothic"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eastAsia="Malgun Gothic" w:hint="eastAsia"/>
                      <w:lang w:eastAsia="ko-KR"/>
                    </w:rPr>
                    <w:t xml:space="preserve"> </w:t>
                  </w:r>
                  <w:r w:rsidR="00822BCC">
                    <w:rPr>
                      <w:rFonts w:eastAsiaTheme="minorEastAsia" w:hint="eastAsia"/>
                      <w:lang w:eastAsia="zh-CN"/>
                    </w:rPr>
                    <w:t xml:space="preserve">PHY </w:t>
                  </w:r>
                  <w:proofErr w:type="spellStart"/>
                  <w:r w:rsidR="00822BCC">
                    <w:rPr>
                      <w:rFonts w:eastAsiaTheme="minorEastAsia" w:hint="eastAsia"/>
                      <w:lang w:eastAsia="zh-CN"/>
                    </w:rPr>
                    <w:t>adhoc</w:t>
                  </w:r>
                  <w:proofErr w:type="spellEnd"/>
                  <w:r>
                    <w:rPr>
                      <w:rFonts w:eastAsia="Malgun Gothic"/>
                      <w:lang w:eastAsia="ko-KR"/>
                    </w:rPr>
                    <w:t xml:space="preserve"> on</w:t>
                  </w:r>
                  <w:r w:rsidRPr="00ED46BE">
                    <w:rPr>
                      <w:rFonts w:eastAsia="Malgun Gothic" w:hint="eastAsia"/>
                      <w:lang w:eastAsia="ko-KR"/>
                    </w:rPr>
                    <w:t xml:space="preserve"> </w:t>
                  </w:r>
                  <w:r w:rsidR="00B658ED">
                    <w:rPr>
                      <w:rFonts w:eastAsia="Malgun Gothic"/>
                      <w:lang w:eastAsia="ko-KR"/>
                    </w:rPr>
                    <w:t xml:space="preserve">September </w:t>
                  </w:r>
                  <w:r w:rsidR="00822BCC">
                    <w:rPr>
                      <w:rFonts w:eastAsiaTheme="minorEastAsia" w:hint="eastAsia"/>
                      <w:lang w:eastAsia="zh-CN"/>
                    </w:rPr>
                    <w:t>15</w:t>
                  </w:r>
                  <w:r w:rsidR="00822BCC" w:rsidRPr="00822BCC">
                    <w:rPr>
                      <w:rFonts w:eastAsiaTheme="minorEastAsia" w:hint="eastAsia"/>
                      <w:vertAlign w:val="superscript"/>
                      <w:lang w:eastAsia="zh-CN"/>
                    </w:rPr>
                    <w:t>th</w:t>
                  </w:r>
                  <w:r w:rsidR="00822BCC">
                    <w:rPr>
                      <w:rFonts w:eastAsiaTheme="minorEastAsia" w:hint="eastAsia"/>
                      <w:lang w:eastAsia="zh-CN"/>
                    </w:rPr>
                    <w:t xml:space="preserve">, </w:t>
                  </w:r>
                  <w:r>
                    <w:rPr>
                      <w:rFonts w:eastAsia="Malgun Gothic"/>
                      <w:lang w:eastAsia="ko-KR"/>
                    </w:rPr>
                    <w:t>2014</w:t>
                  </w:r>
                  <w:r w:rsidRPr="00ED46BE">
                    <w:rPr>
                      <w:rFonts w:eastAsia="Malgun Gothic" w:hint="eastAsia"/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4714EB" w:rsidRPr="00822BCC" w:rsidRDefault="00CA09B2" w:rsidP="004714EB">
      <w:pPr>
        <w:rPr>
          <w:rFonts w:eastAsiaTheme="minorEastAsia"/>
          <w:b/>
          <w:u w:val="single"/>
          <w:lang w:eastAsia="zh-CN"/>
        </w:rPr>
      </w:pPr>
      <w:r>
        <w:br w:type="page"/>
      </w:r>
      <w:r w:rsidR="00B658ED">
        <w:rPr>
          <w:rFonts w:eastAsia="Malgun Gothic"/>
          <w:b/>
          <w:u w:val="single"/>
          <w:lang w:eastAsia="ko-KR"/>
        </w:rPr>
        <w:lastRenderedPageBreak/>
        <w:t xml:space="preserve">September </w:t>
      </w:r>
      <w:r w:rsidR="00822BCC">
        <w:rPr>
          <w:rFonts w:eastAsiaTheme="minorEastAsia" w:hint="eastAsia"/>
          <w:b/>
          <w:u w:val="single"/>
          <w:lang w:eastAsia="zh-CN"/>
        </w:rPr>
        <w:t>15</w:t>
      </w:r>
      <w:r w:rsidR="00822BCC" w:rsidRPr="00822BCC">
        <w:rPr>
          <w:rFonts w:eastAsiaTheme="minorEastAsia" w:hint="eastAsia"/>
          <w:b/>
          <w:u w:val="single"/>
          <w:vertAlign w:val="superscript"/>
          <w:lang w:eastAsia="zh-CN"/>
        </w:rPr>
        <w:t>th</w:t>
      </w:r>
      <w:r w:rsidR="00822BCC">
        <w:rPr>
          <w:rFonts w:eastAsiaTheme="minorEastAsia" w:hint="eastAsia"/>
          <w:b/>
          <w:u w:val="single"/>
          <w:lang w:eastAsia="zh-CN"/>
        </w:rPr>
        <w:t xml:space="preserve">, </w:t>
      </w:r>
      <w:r w:rsidR="004714EB">
        <w:rPr>
          <w:b/>
          <w:u w:val="single"/>
        </w:rPr>
        <w:t>20</w:t>
      </w:r>
      <w:r w:rsidR="007E28CF">
        <w:rPr>
          <w:rFonts w:hint="eastAsia"/>
          <w:b/>
          <w:u w:val="single"/>
          <w:lang w:eastAsia="ja-JP"/>
        </w:rPr>
        <w:t>1</w:t>
      </w:r>
      <w:r w:rsidR="009A617C">
        <w:rPr>
          <w:rFonts w:eastAsia="Malgun Gothic"/>
          <w:b/>
          <w:u w:val="single"/>
          <w:lang w:eastAsia="ko-KR"/>
        </w:rPr>
        <w:t>4</w:t>
      </w:r>
      <w:r w:rsidR="004714EB">
        <w:rPr>
          <w:b/>
          <w:u w:val="single"/>
        </w:rPr>
        <w:t xml:space="preserve"> </w:t>
      </w:r>
      <w:r w:rsidR="004714EB">
        <w:rPr>
          <w:rFonts w:hint="eastAsia"/>
          <w:b/>
          <w:u w:val="single"/>
          <w:lang w:eastAsia="ja-JP"/>
        </w:rPr>
        <w:t>(</w:t>
      </w:r>
      <w:r w:rsidR="00822BCC">
        <w:rPr>
          <w:rFonts w:eastAsiaTheme="minorEastAsia" w:hint="eastAsia"/>
          <w:b/>
          <w:u w:val="single"/>
          <w:lang w:eastAsia="zh-CN"/>
        </w:rPr>
        <w:t>Monday</w:t>
      </w:r>
      <w:r w:rsidR="004714EB">
        <w:rPr>
          <w:rFonts w:hint="eastAsia"/>
          <w:b/>
          <w:u w:val="single"/>
          <w:lang w:eastAsia="ja-JP"/>
        </w:rPr>
        <w:t xml:space="preserve">) </w:t>
      </w:r>
      <w:r w:rsidR="004668A2">
        <w:rPr>
          <w:b/>
          <w:u w:val="single"/>
          <w:lang w:eastAsia="ja-JP"/>
        </w:rPr>
        <w:t>P</w:t>
      </w:r>
      <w:r w:rsidR="00A570C8">
        <w:rPr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822BCC">
        <w:rPr>
          <w:rFonts w:eastAsiaTheme="minorEastAsia" w:hint="eastAsia"/>
          <w:b/>
          <w:u w:val="single"/>
          <w:lang w:eastAsia="zh-CN"/>
        </w:rPr>
        <w:t>7</w:t>
      </w:r>
      <w:r w:rsidR="001C056E">
        <w:rPr>
          <w:rFonts w:eastAsia="Malgun Gothic" w:hint="eastAsia"/>
          <w:b/>
          <w:u w:val="single"/>
          <w:lang w:eastAsia="ko-KR"/>
        </w:rPr>
        <w:t>:</w:t>
      </w:r>
      <w:r w:rsidR="00822BCC">
        <w:rPr>
          <w:rFonts w:eastAsiaTheme="minorEastAsia" w:hint="eastAsia"/>
          <w:b/>
          <w:u w:val="single"/>
          <w:lang w:eastAsia="zh-CN"/>
        </w:rPr>
        <w:t>30</w:t>
      </w:r>
      <w:r w:rsidR="0047232D">
        <w:rPr>
          <w:rFonts w:eastAsia="Malgun Gothic" w:hint="eastAsia"/>
          <w:b/>
          <w:u w:val="single"/>
          <w:lang w:eastAsia="ko-KR"/>
        </w:rPr>
        <w:t xml:space="preserve"> </w:t>
      </w:r>
      <w:r w:rsidR="0047232D">
        <w:rPr>
          <w:rFonts w:eastAsia="Malgun Gothic"/>
          <w:b/>
          <w:u w:val="single"/>
          <w:lang w:eastAsia="ko-KR"/>
        </w:rPr>
        <w:t>–</w:t>
      </w:r>
      <w:r w:rsidR="0047232D">
        <w:rPr>
          <w:rFonts w:eastAsia="Malgun Gothic" w:hint="eastAsia"/>
          <w:b/>
          <w:u w:val="single"/>
          <w:lang w:eastAsia="ko-KR"/>
        </w:rPr>
        <w:t xml:space="preserve"> </w:t>
      </w:r>
      <w:r w:rsidR="00822BCC">
        <w:rPr>
          <w:rFonts w:eastAsiaTheme="minorEastAsia" w:hint="eastAsia"/>
          <w:b/>
          <w:u w:val="single"/>
          <w:lang w:eastAsia="zh-CN"/>
        </w:rPr>
        <w:t>9</w:t>
      </w:r>
      <w:r w:rsidR="00B76EDE">
        <w:rPr>
          <w:rFonts w:eastAsia="Malgun Gothic"/>
          <w:b/>
          <w:u w:val="single"/>
          <w:lang w:eastAsia="ko-KR"/>
        </w:rPr>
        <w:t>:</w:t>
      </w:r>
      <w:r w:rsidR="00822BCC">
        <w:rPr>
          <w:rFonts w:eastAsiaTheme="minorEastAsia" w:hint="eastAsia"/>
          <w:b/>
          <w:u w:val="single"/>
          <w:lang w:eastAsia="zh-CN"/>
        </w:rPr>
        <w:t>3</w:t>
      </w:r>
      <w:r w:rsidR="0047232D">
        <w:rPr>
          <w:rFonts w:eastAsia="Malgun Gothic" w:hint="eastAsia"/>
          <w:b/>
          <w:u w:val="single"/>
          <w:lang w:eastAsia="ko-KR"/>
        </w:rPr>
        <w:t>0</w:t>
      </w:r>
      <w:r w:rsidR="006448B5">
        <w:rPr>
          <w:rFonts w:eastAsia="Malgun Gothic" w:hint="eastAsia"/>
          <w:b/>
          <w:u w:val="single"/>
          <w:lang w:eastAsia="ko-KR"/>
        </w:rPr>
        <w:t xml:space="preserve">, </w:t>
      </w:r>
      <w:r w:rsidR="00822BCC">
        <w:rPr>
          <w:rFonts w:eastAsiaTheme="minorEastAsia" w:hint="eastAsia"/>
          <w:b/>
          <w:u w:val="single"/>
          <w:lang w:eastAsia="zh-CN"/>
        </w:rPr>
        <w:t>Local Time</w:t>
      </w:r>
    </w:p>
    <w:p w:rsidR="004714EB" w:rsidRPr="00D05635" w:rsidRDefault="004714EB" w:rsidP="004714EB">
      <w:pPr>
        <w:rPr>
          <w:lang w:val="en-US"/>
        </w:rPr>
      </w:pPr>
    </w:p>
    <w:p w:rsidR="004714EB" w:rsidRPr="0047232D" w:rsidRDefault="004714EB" w:rsidP="004714EB"/>
    <w:p w:rsidR="00574624" w:rsidRPr="00A77BD4" w:rsidRDefault="00E102F0" w:rsidP="00A77BD4">
      <w:pPr>
        <w:numPr>
          <w:ilvl w:val="0"/>
          <w:numId w:val="2"/>
        </w:numPr>
        <w:rPr>
          <w:b/>
        </w:rPr>
      </w:pPr>
      <w:proofErr w:type="spellStart"/>
      <w:r>
        <w:rPr>
          <w:rFonts w:eastAsiaTheme="minorEastAsia" w:hint="eastAsia"/>
          <w:b/>
          <w:lang w:eastAsia="zh-CN"/>
        </w:rPr>
        <w:t>Yongho</w:t>
      </w:r>
      <w:proofErr w:type="spellEnd"/>
      <w:r>
        <w:rPr>
          <w:rFonts w:eastAsiaTheme="minorEastAsia" w:hint="eastAsia"/>
          <w:b/>
          <w:lang w:eastAsia="zh-CN"/>
        </w:rPr>
        <w:t xml:space="preserve"> chaired the first half part and </w:t>
      </w:r>
      <w:r w:rsidR="00822BCC">
        <w:rPr>
          <w:rFonts w:eastAsiaTheme="minorEastAsia" w:hint="eastAsia"/>
          <w:b/>
          <w:lang w:eastAsia="zh-CN"/>
        </w:rPr>
        <w:t xml:space="preserve">David </w:t>
      </w:r>
      <w:r w:rsidR="0047232D">
        <w:rPr>
          <w:rFonts w:eastAsia="Malgun Gothic" w:hint="eastAsia"/>
          <w:b/>
          <w:lang w:eastAsia="ko-KR"/>
        </w:rPr>
        <w:t>(</w:t>
      </w:r>
      <w:proofErr w:type="spellStart"/>
      <w:r w:rsidR="00822BCC">
        <w:rPr>
          <w:rFonts w:eastAsiaTheme="minorEastAsia" w:hint="eastAsia"/>
          <w:b/>
          <w:lang w:eastAsia="zh-CN"/>
        </w:rPr>
        <w:t>Huawei</w:t>
      </w:r>
      <w:proofErr w:type="spellEnd"/>
      <w:r w:rsidR="0047232D">
        <w:rPr>
          <w:rFonts w:eastAsia="Malgun Gothic" w:hint="eastAsia"/>
          <w:b/>
          <w:lang w:eastAsia="ko-KR"/>
        </w:rPr>
        <w:t xml:space="preserve">) </w:t>
      </w:r>
      <w:r w:rsidR="00822BCC">
        <w:rPr>
          <w:rFonts w:eastAsiaTheme="minorEastAsia" w:hint="eastAsia"/>
          <w:b/>
          <w:lang w:eastAsia="zh-CN"/>
        </w:rPr>
        <w:t>chair</w:t>
      </w:r>
      <w:r>
        <w:rPr>
          <w:rFonts w:eastAsiaTheme="minorEastAsia" w:hint="eastAsia"/>
          <w:b/>
          <w:lang w:eastAsia="zh-CN"/>
        </w:rPr>
        <w:t>ed</w:t>
      </w:r>
      <w:r w:rsidR="00822BCC">
        <w:rPr>
          <w:rFonts w:eastAsiaTheme="minorEastAsia" w:hint="eastAsia"/>
          <w:b/>
          <w:lang w:eastAsia="zh-CN"/>
        </w:rPr>
        <w:t xml:space="preserve"> the </w:t>
      </w:r>
      <w:r>
        <w:rPr>
          <w:rFonts w:eastAsiaTheme="minorEastAsia" w:hint="eastAsia"/>
          <w:b/>
          <w:lang w:eastAsia="zh-CN"/>
        </w:rPr>
        <w:t xml:space="preserve">second half part of </w:t>
      </w:r>
      <w:r w:rsidR="00822BCC">
        <w:rPr>
          <w:rFonts w:eastAsiaTheme="minorEastAsia" w:hint="eastAsia"/>
          <w:b/>
          <w:lang w:eastAsia="zh-CN"/>
        </w:rPr>
        <w:t xml:space="preserve">PHY </w:t>
      </w:r>
      <w:proofErr w:type="spellStart"/>
      <w:r w:rsidR="00822BCC">
        <w:rPr>
          <w:rFonts w:eastAsiaTheme="minorEastAsia" w:hint="eastAsia"/>
          <w:b/>
          <w:lang w:eastAsia="zh-CN"/>
        </w:rPr>
        <w:t>Adhoc</w:t>
      </w:r>
      <w:proofErr w:type="spellEnd"/>
      <w:r w:rsidR="00822BCC">
        <w:rPr>
          <w:rFonts w:eastAsiaTheme="minorEastAsia" w:hint="eastAsia"/>
          <w:b/>
          <w:lang w:eastAsia="zh-CN"/>
        </w:rPr>
        <w:t xml:space="preserve"> </w:t>
      </w:r>
      <w:r w:rsidR="00A00CB3">
        <w:rPr>
          <w:rFonts w:eastAsia="Malgun Gothic" w:hint="eastAsia"/>
          <w:b/>
          <w:lang w:eastAsia="ko-KR"/>
        </w:rPr>
        <w:t>session</w:t>
      </w:r>
      <w:r w:rsidR="00822BCC">
        <w:rPr>
          <w:rFonts w:eastAsiaTheme="minorEastAsia" w:hint="eastAsia"/>
          <w:b/>
          <w:lang w:eastAsia="zh-CN"/>
        </w:rPr>
        <w:t>.</w:t>
      </w:r>
      <w:r w:rsidR="00EB6211">
        <w:rPr>
          <w:rFonts w:eastAsia="Malgun Gothic" w:hint="eastAsia"/>
          <w:b/>
          <w:lang w:eastAsia="ko-KR"/>
        </w:rPr>
        <w:t xml:space="preserve"> Chair called </w:t>
      </w:r>
      <w:r w:rsidR="00906A1F">
        <w:rPr>
          <w:rFonts w:eastAsia="Malgun Gothic"/>
          <w:b/>
          <w:lang w:eastAsia="ko-KR"/>
        </w:rPr>
        <w:t xml:space="preserve">the </w:t>
      </w:r>
      <w:r w:rsidR="00EB6211">
        <w:rPr>
          <w:rFonts w:eastAsia="Malgun Gothic" w:hint="eastAsia"/>
          <w:b/>
          <w:lang w:eastAsia="ko-KR"/>
        </w:rPr>
        <w:t>meeting to order</w:t>
      </w:r>
      <w:r w:rsidR="00EB6211">
        <w:rPr>
          <w:rFonts w:eastAsia="Malgun Gothic"/>
          <w:b/>
          <w:lang w:eastAsia="ko-KR"/>
        </w:rPr>
        <w:t xml:space="preserve"> at </w:t>
      </w:r>
      <w:r w:rsidR="00822BCC">
        <w:rPr>
          <w:rFonts w:eastAsiaTheme="minorEastAsia" w:hint="eastAsia"/>
          <w:b/>
          <w:lang w:eastAsia="zh-CN"/>
        </w:rPr>
        <w:t>7</w:t>
      </w:r>
      <w:r w:rsidR="002700B2">
        <w:rPr>
          <w:rFonts w:eastAsia="Malgun Gothic" w:hint="eastAsia"/>
          <w:b/>
          <w:lang w:eastAsia="ko-KR"/>
        </w:rPr>
        <w:t>:</w:t>
      </w:r>
      <w:r w:rsidR="00822BCC">
        <w:rPr>
          <w:rFonts w:eastAsiaTheme="minorEastAsia" w:hint="eastAsia"/>
          <w:b/>
          <w:lang w:eastAsia="zh-CN"/>
        </w:rPr>
        <w:t>30</w:t>
      </w:r>
      <w:r w:rsidR="004668A2">
        <w:rPr>
          <w:rFonts w:eastAsia="Malgun Gothic"/>
          <w:b/>
          <w:lang w:eastAsia="ko-KR"/>
        </w:rPr>
        <w:t xml:space="preserve"> P</w:t>
      </w:r>
      <w:r w:rsidR="00291178">
        <w:rPr>
          <w:rFonts w:eastAsia="Malgun Gothic"/>
          <w:b/>
          <w:lang w:eastAsia="ko-KR"/>
        </w:rPr>
        <w:t>M</w:t>
      </w:r>
      <w:r w:rsidR="00A00CB3">
        <w:rPr>
          <w:rFonts w:eastAsia="Malgun Gothic" w:hint="eastAsia"/>
          <w:b/>
          <w:lang w:eastAsia="ko-KR"/>
        </w:rPr>
        <w:t>.</w:t>
      </w:r>
      <w:r w:rsidR="00574624" w:rsidRPr="00A77BD4">
        <w:rPr>
          <w:rFonts w:eastAsia="Malgun Gothic"/>
          <w:b/>
          <w:lang w:eastAsia="ko-KR"/>
        </w:rPr>
        <w:br/>
      </w:r>
    </w:p>
    <w:p w:rsidR="00FC4854" w:rsidRPr="00822BCC" w:rsidRDefault="00574624" w:rsidP="00FC4854">
      <w:pPr>
        <w:numPr>
          <w:ilvl w:val="0"/>
          <w:numId w:val="2"/>
        </w:numPr>
        <w:rPr>
          <w:rFonts w:hint="eastAsia"/>
          <w:b/>
          <w:szCs w:val="22"/>
        </w:rPr>
      </w:pPr>
      <w:r w:rsidRPr="00EB1437">
        <w:rPr>
          <w:rFonts w:eastAsia="Malgun Gothic"/>
          <w:b/>
          <w:szCs w:val="22"/>
          <w:lang w:eastAsia="ko-KR"/>
        </w:rPr>
        <w:t xml:space="preserve">Chair reviewed the proposed agenda </w:t>
      </w:r>
      <w:r w:rsidRPr="00EB1437">
        <w:rPr>
          <w:b/>
          <w:szCs w:val="22"/>
          <w:lang w:eastAsia="ja-JP"/>
        </w:rPr>
        <w:t xml:space="preserve">of the </w:t>
      </w:r>
      <w:r w:rsidR="00822BCC">
        <w:rPr>
          <w:rFonts w:eastAsiaTheme="minorEastAsia" w:hint="eastAsia"/>
          <w:b/>
          <w:szCs w:val="22"/>
          <w:lang w:eastAsia="zh-CN"/>
        </w:rPr>
        <w:t xml:space="preserve">PHY Ad-hoc, </w:t>
      </w:r>
      <w:r w:rsidR="00822BCC">
        <w:rPr>
          <w:rFonts w:eastAsiaTheme="minorEastAsia"/>
          <w:b/>
          <w:szCs w:val="22"/>
          <w:lang w:eastAsia="zh-CN"/>
        </w:rPr>
        <w:t>containing</w:t>
      </w:r>
      <w:r w:rsidR="00822BCC">
        <w:rPr>
          <w:rFonts w:eastAsiaTheme="minorEastAsia" w:hint="eastAsia"/>
          <w:b/>
          <w:szCs w:val="22"/>
          <w:lang w:eastAsia="zh-CN"/>
        </w:rPr>
        <w:t>:</w:t>
      </w:r>
    </w:p>
    <w:p w:rsidR="00822BCC" w:rsidRPr="00187A37" w:rsidRDefault="00822BCC" w:rsidP="00822BCC">
      <w:pPr>
        <w:numPr>
          <w:ilvl w:val="1"/>
          <w:numId w:val="2"/>
        </w:numPr>
        <w:ind w:left="792"/>
        <w:rPr>
          <w:rFonts w:hint="eastAsia"/>
          <w:szCs w:val="22"/>
          <w:lang w:val="en-US" w:eastAsia="ko-KR"/>
        </w:rPr>
      </w:pPr>
      <w:r w:rsidRPr="00B658ED">
        <w:rPr>
          <w:szCs w:val="22"/>
          <w:lang w:val="en-US" w:eastAsia="ko-KR"/>
        </w:rPr>
        <w:t>IPR and other relevant IEEE policies</w:t>
      </w:r>
    </w:p>
    <w:p w:rsidR="00822BCC" w:rsidRPr="00187A37" w:rsidRDefault="00822BCC" w:rsidP="00822BCC">
      <w:pPr>
        <w:numPr>
          <w:ilvl w:val="1"/>
          <w:numId w:val="2"/>
        </w:numPr>
        <w:ind w:left="792"/>
        <w:rPr>
          <w:rFonts w:hint="eastAsia"/>
          <w:szCs w:val="22"/>
          <w:lang w:val="en-US" w:eastAsia="ko-KR"/>
        </w:rPr>
      </w:pPr>
      <w:r>
        <w:rPr>
          <w:rFonts w:eastAsiaTheme="minorEastAsia"/>
          <w:szCs w:val="22"/>
          <w:lang w:val="en-US" w:eastAsia="zh-CN"/>
        </w:rPr>
        <w:t>R</w:t>
      </w:r>
      <w:r>
        <w:rPr>
          <w:rFonts w:eastAsiaTheme="minorEastAsia" w:hint="eastAsia"/>
          <w:szCs w:val="22"/>
          <w:lang w:val="en-US" w:eastAsia="zh-CN"/>
        </w:rPr>
        <w:t>eview submission list for PHY resolutions.</w:t>
      </w:r>
    </w:p>
    <w:p w:rsidR="00822BCC" w:rsidRPr="00B658ED" w:rsidRDefault="00822BCC" w:rsidP="00822BCC">
      <w:pPr>
        <w:rPr>
          <w:szCs w:val="22"/>
          <w:lang w:val="en-US" w:eastAsia="ko-KR"/>
        </w:rPr>
      </w:pPr>
    </w:p>
    <w:p w:rsidR="00822BCC" w:rsidRPr="00187A37" w:rsidRDefault="00822BCC" w:rsidP="00822BCC">
      <w:pPr>
        <w:numPr>
          <w:ilvl w:val="0"/>
          <w:numId w:val="2"/>
        </w:numPr>
        <w:rPr>
          <w:rFonts w:eastAsia="Malgun Gothic" w:hint="eastAsia"/>
          <w:b/>
          <w:szCs w:val="22"/>
          <w:lang w:eastAsia="ko-KR"/>
        </w:rPr>
      </w:pPr>
      <w:r>
        <w:rPr>
          <w:rFonts w:eastAsiaTheme="minorEastAsia"/>
          <w:b/>
          <w:szCs w:val="22"/>
          <w:lang w:eastAsia="zh-CN"/>
        </w:rPr>
        <w:t>S</w:t>
      </w:r>
      <w:r>
        <w:rPr>
          <w:rFonts w:eastAsiaTheme="minorEastAsia" w:hint="eastAsia"/>
          <w:b/>
          <w:szCs w:val="22"/>
          <w:lang w:eastAsia="zh-CN"/>
        </w:rPr>
        <w:t xml:space="preserve">ubmissions of </w:t>
      </w:r>
      <w:r w:rsidRPr="00187A37">
        <w:rPr>
          <w:rFonts w:eastAsia="Malgun Gothic" w:hint="eastAsia"/>
          <w:b/>
          <w:szCs w:val="22"/>
          <w:lang w:eastAsia="ko-KR"/>
        </w:rPr>
        <w:t>Comment Resolutions</w:t>
      </w:r>
    </w:p>
    <w:p w:rsidR="00822BCC" w:rsidRPr="00187A37" w:rsidRDefault="00822BCC" w:rsidP="00822BCC">
      <w:pPr>
        <w:numPr>
          <w:ilvl w:val="1"/>
          <w:numId w:val="2"/>
        </w:numPr>
        <w:ind w:left="792"/>
        <w:rPr>
          <w:rFonts w:eastAsia="Malgun Gothic" w:hint="eastAsia"/>
          <w:b/>
          <w:szCs w:val="22"/>
          <w:lang w:eastAsia="ko-KR"/>
        </w:rPr>
      </w:pPr>
      <w:r w:rsidRPr="00187A37">
        <w:rPr>
          <w:rFonts w:eastAsia="Malgun Gothic"/>
          <w:b/>
          <w:szCs w:val="22"/>
          <w:lang w:eastAsia="ko-KR"/>
        </w:rPr>
        <w:t>11-14-1126-00-00ah-cid-resolutions-for-lb203-section-24-3-17-5-4</w:t>
      </w:r>
      <w:r>
        <w:rPr>
          <w:rFonts w:eastAsiaTheme="minorEastAsia" w:hint="eastAsia"/>
          <w:b/>
          <w:szCs w:val="22"/>
          <w:lang w:eastAsia="zh-CN"/>
        </w:rPr>
        <w:t xml:space="preserve"> (Eugene, Qualcomm)</w:t>
      </w:r>
    </w:p>
    <w:p w:rsidR="00822BCC" w:rsidRPr="00187A37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 w:rsidRPr="00187A37">
        <w:rPr>
          <w:rFonts w:eastAsiaTheme="minorEastAsia" w:hint="eastAsia"/>
          <w:szCs w:val="22"/>
          <w:lang w:eastAsia="zh-CN"/>
        </w:rPr>
        <w:t xml:space="preserve">This </w:t>
      </w:r>
      <w:r>
        <w:rPr>
          <w:rFonts w:eastAsiaTheme="minorEastAsia" w:hint="eastAsia"/>
          <w:szCs w:val="22"/>
          <w:lang w:eastAsia="zh-CN"/>
        </w:rPr>
        <w:t xml:space="preserve">comment resolution addresses following comments </w:t>
      </w:r>
      <w:r>
        <w:rPr>
          <w:lang w:eastAsia="ko-KR"/>
        </w:rPr>
        <w:t xml:space="preserve">in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2</w:t>
      </w:r>
      <w:r>
        <w:rPr>
          <w:rFonts w:hint="eastAsia"/>
          <w:lang w:eastAsia="ko-KR"/>
        </w:rPr>
        <w:t>.</w:t>
      </w:r>
      <w:r>
        <w:rPr>
          <w:lang w:eastAsia="ko-KR"/>
        </w:rPr>
        <w:t>1</w:t>
      </w:r>
      <w:r>
        <w:rPr>
          <w:rFonts w:eastAsiaTheme="minorEastAsia" w:hint="eastAsia"/>
          <w:szCs w:val="22"/>
          <w:lang w:eastAsia="zh-CN"/>
        </w:rPr>
        <w:t xml:space="preserve">: </w:t>
      </w:r>
    </w:p>
    <w:p w:rsidR="00822BCC" w:rsidRPr="00187A37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proofErr w:type="spellStart"/>
      <w:r>
        <w:rPr>
          <w:rFonts w:eastAsiaTheme="minorEastAsia" w:hint="eastAsia"/>
          <w:lang w:eastAsia="zh-CN"/>
        </w:rPr>
        <w:t>S</w:t>
      </w:r>
      <w:r>
        <w:rPr>
          <w:lang w:eastAsia="ko-KR"/>
        </w:rPr>
        <w:t>ubclause</w:t>
      </w:r>
      <w:proofErr w:type="spellEnd"/>
      <w:r>
        <w:rPr>
          <w:lang w:eastAsia="ko-KR"/>
        </w:rPr>
        <w:t xml:space="preserve"> 24.3.17.5.4</w:t>
      </w:r>
      <w:r>
        <w:rPr>
          <w:rFonts w:eastAsiaTheme="minorEastAsia" w:hint="eastAsia"/>
          <w:lang w:eastAsia="zh-CN"/>
        </w:rPr>
        <w:t xml:space="preserve">: </w:t>
      </w:r>
      <w:r>
        <w:rPr>
          <w:rFonts w:hint="eastAsia"/>
          <w:lang w:eastAsia="ko-KR"/>
        </w:rPr>
        <w:t xml:space="preserve"> </w:t>
      </w:r>
      <w:r>
        <w:t>3073, 3521, 3568, 3569, 3570, 3571, 3572, 3887, 4003, 4005, 4135, 4146, 4204, 3673, 3674, 3675</w:t>
      </w:r>
    </w:p>
    <w:p w:rsidR="00822BCC" w:rsidRPr="00187A37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proofErr w:type="spellStart"/>
      <w:r>
        <w:rPr>
          <w:rFonts w:eastAsiaTheme="minorEastAsia" w:hint="eastAsia"/>
          <w:lang w:eastAsia="zh-CN"/>
        </w:rPr>
        <w:t>Subclause</w:t>
      </w:r>
      <w:proofErr w:type="spellEnd"/>
      <w:r>
        <w:rPr>
          <w:rFonts w:eastAsiaTheme="minorEastAsia" w:hint="eastAsia"/>
          <w:lang w:eastAsia="zh-CN"/>
        </w:rPr>
        <w:t xml:space="preserve"> 24.3.17.5.2:  4173</w:t>
      </w:r>
    </w:p>
    <w:p w:rsidR="00822BCC" w:rsidRPr="00187A37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Annex E:  3078, 4172</w:t>
      </w:r>
    </w:p>
    <w:p w:rsidR="00822BCC" w:rsidRPr="00692A0C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The contribution was presented with following discussion:</w:t>
      </w:r>
    </w:p>
    <w:p w:rsidR="00822BCC" w:rsidRPr="00692A0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proofErr w:type="spellStart"/>
      <w:r>
        <w:rPr>
          <w:rFonts w:eastAsiaTheme="minorEastAsia" w:hint="eastAsia"/>
          <w:lang w:eastAsia="zh-CN"/>
        </w:rPr>
        <w:t>Hongyuan</w:t>
      </w:r>
      <w:proofErr w:type="spellEnd"/>
      <w:r>
        <w:rPr>
          <w:rFonts w:eastAsiaTheme="minorEastAsia" w:hint="eastAsia"/>
          <w:lang w:eastAsia="zh-CN"/>
        </w:rPr>
        <w:t>: Regarding the modified sub-clause 24.3.17.5.4, there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re too many conditions to follow in implementation.</w:t>
      </w:r>
    </w:p>
    <w:p w:rsidR="00822BCC" w:rsidRPr="00692A0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Eugene: in order not to miss any case.</w:t>
      </w:r>
    </w:p>
    <w:p w:rsidR="00822BCC" w:rsidRPr="00692A0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proofErr w:type="spellStart"/>
      <w:r>
        <w:rPr>
          <w:rFonts w:eastAsiaTheme="minorEastAsia" w:hint="eastAsia"/>
          <w:lang w:eastAsia="zh-CN"/>
        </w:rPr>
        <w:t>Hongyuan</w:t>
      </w:r>
      <w:proofErr w:type="spellEnd"/>
      <w:r>
        <w:rPr>
          <w:rFonts w:eastAsiaTheme="minorEastAsia" w:hint="eastAsia"/>
          <w:lang w:eastAsia="zh-CN"/>
        </w:rPr>
        <w:t>: in some cases the STA doesn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need to identify the packet type.</w:t>
      </w:r>
    </w:p>
    <w:p w:rsidR="00822BCC" w:rsidRPr="00750D7E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Eugene: True. In implementation, some different packets may trigger the same CCA detection procedure. But in spec text, we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d better list them individually.</w:t>
      </w:r>
    </w:p>
    <w:p w:rsidR="00822BCC" w:rsidRPr="008A29B7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proofErr w:type="spellStart"/>
      <w:r>
        <w:rPr>
          <w:rFonts w:eastAsiaTheme="minorEastAsia" w:hint="eastAsia"/>
          <w:lang w:eastAsia="zh-CN"/>
        </w:rPr>
        <w:t>Hongyuan</w:t>
      </w:r>
      <w:proofErr w:type="spellEnd"/>
      <w:r>
        <w:rPr>
          <w:rFonts w:eastAsiaTheme="minorEastAsia" w:hint="eastAsia"/>
          <w:lang w:eastAsia="zh-CN"/>
        </w:rPr>
        <w:t>: why not just simply say there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totally only two operations for 1MHz </w:t>
      </w:r>
      <w:r>
        <w:rPr>
          <w:rFonts w:eastAsiaTheme="minorEastAsia"/>
          <w:lang w:eastAsia="zh-CN"/>
        </w:rPr>
        <w:t>bandwidth</w:t>
      </w:r>
      <w:r>
        <w:rPr>
          <w:rFonts w:eastAsiaTheme="minorEastAsia" w:hint="eastAsia"/>
          <w:lang w:eastAsia="zh-CN"/>
        </w:rPr>
        <w:t xml:space="preserve"> and &gt;= 2MHz bandwidth? </w:t>
      </w:r>
    </w:p>
    <w:p w:rsidR="00822BCC" w:rsidRPr="00811BB8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Eugene: open to make changes, just make sure the changes keep consistent with context.</w:t>
      </w:r>
    </w:p>
    <w:p w:rsidR="00822BCC" w:rsidRPr="006D088E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 xml:space="preserve">Eugene: regarding explanation of </w:t>
      </w:r>
      <w:r>
        <w:rPr>
          <w:rFonts w:eastAsiaTheme="minorEastAsia"/>
          <w:lang w:eastAsia="zh-CN"/>
        </w:rPr>
        <w:t>resolution</w:t>
      </w:r>
      <w:r>
        <w:rPr>
          <w:rFonts w:eastAsiaTheme="minorEastAsia" w:hint="eastAsia"/>
          <w:lang w:eastAsia="zh-CN"/>
        </w:rPr>
        <w:t xml:space="preserve"> of CID 4003, remove the last sentence.</w:t>
      </w:r>
    </w:p>
    <w:p w:rsidR="00822BCC" w:rsidRPr="00DB0D7E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proofErr w:type="spellStart"/>
      <w:r>
        <w:rPr>
          <w:rFonts w:eastAsiaTheme="minorEastAsia" w:hint="eastAsia"/>
          <w:lang w:eastAsia="zh-CN"/>
        </w:rPr>
        <w:t>Yongho</w:t>
      </w:r>
      <w:proofErr w:type="spellEnd"/>
      <w:r>
        <w:rPr>
          <w:rFonts w:eastAsiaTheme="minorEastAsia" w:hint="eastAsia"/>
          <w:lang w:eastAsia="zh-CN"/>
        </w:rPr>
        <w:t>: the proposed modification doesn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t indicate the relation between the modification and each accepted/revised comment. </w:t>
      </w:r>
    </w:p>
    <w:p w:rsidR="00822BCC" w:rsidRPr="00506ECE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Eugene: accepted and will update the document.</w:t>
      </w:r>
    </w:p>
    <w:p w:rsidR="00822BCC" w:rsidRPr="00740DBA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evision 1 was presented after offline discussion.</w:t>
      </w:r>
    </w:p>
    <w:p w:rsidR="00822BCC" w:rsidRPr="00506ECE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Pre-motion: Do you agree the comment resolutions for all CID as shown in 11-14/1126r1?</w:t>
      </w:r>
    </w:p>
    <w:p w:rsidR="00822BCC" w:rsidRPr="00AD3A21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Result: passed unanimously</w:t>
      </w:r>
    </w:p>
    <w:p w:rsidR="00822BCC" w:rsidRDefault="00822BCC" w:rsidP="00822BCC">
      <w:pPr>
        <w:pStyle w:val="a9"/>
        <w:ind w:leftChars="0" w:left="1440"/>
        <w:jc w:val="both"/>
      </w:pPr>
    </w:p>
    <w:p w:rsidR="00822BCC" w:rsidRPr="00734345" w:rsidRDefault="00822BCC" w:rsidP="00822BCC">
      <w:pPr>
        <w:numPr>
          <w:ilvl w:val="1"/>
          <w:numId w:val="2"/>
        </w:numPr>
        <w:ind w:left="792"/>
        <w:rPr>
          <w:rFonts w:eastAsia="Malgun Gothic" w:hint="eastAsia"/>
          <w:b/>
          <w:szCs w:val="22"/>
          <w:lang w:eastAsia="ko-KR"/>
        </w:rPr>
      </w:pPr>
      <w:r w:rsidRPr="00734345">
        <w:rPr>
          <w:rFonts w:eastAsia="Malgun Gothic"/>
          <w:b/>
          <w:szCs w:val="22"/>
          <w:lang w:eastAsia="ko-KR"/>
        </w:rPr>
        <w:t>11-14-1125-00-00ah-cid-resolutions-for-lb203-section-24-3-8</w:t>
      </w:r>
      <w:r>
        <w:rPr>
          <w:rFonts w:eastAsiaTheme="minorEastAsia" w:hint="eastAsia"/>
          <w:b/>
          <w:szCs w:val="22"/>
          <w:lang w:eastAsia="zh-CN"/>
        </w:rPr>
        <w:t xml:space="preserve"> (Eugene, Qualcomm)</w:t>
      </w:r>
    </w:p>
    <w:p w:rsidR="00822BCC" w:rsidRPr="00734345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 w:rsidRPr="00734345">
        <w:rPr>
          <w:rFonts w:eastAsiaTheme="minorEastAsia" w:hint="eastAsia"/>
          <w:szCs w:val="22"/>
          <w:lang w:eastAsia="zh-CN"/>
        </w:rPr>
        <w:t xml:space="preserve">This comment resolution addresses following comments </w:t>
      </w:r>
      <w:r w:rsidRPr="00734345">
        <w:rPr>
          <w:rFonts w:eastAsiaTheme="minorEastAsia"/>
          <w:szCs w:val="22"/>
          <w:lang w:eastAsia="zh-CN"/>
        </w:rPr>
        <w:t>in</w:t>
      </w:r>
      <w:r w:rsidRPr="00734345">
        <w:rPr>
          <w:rFonts w:eastAsiaTheme="minorEastAsia" w:hint="eastAsia"/>
          <w:szCs w:val="22"/>
          <w:lang w:eastAsia="zh-CN"/>
        </w:rPr>
        <w:t xml:space="preserve"> sub-clause 24.3.8 of</w:t>
      </w:r>
      <w:r w:rsidRPr="00734345">
        <w:rPr>
          <w:rFonts w:eastAsiaTheme="minorEastAsia"/>
          <w:szCs w:val="22"/>
          <w:lang w:eastAsia="zh-CN"/>
        </w:rPr>
        <w:t xml:space="preserve"> </w:t>
      </w:r>
      <w:proofErr w:type="spellStart"/>
      <w:r w:rsidRPr="00734345">
        <w:rPr>
          <w:rFonts w:eastAsiaTheme="minorEastAsia" w:hint="eastAsia"/>
          <w:szCs w:val="22"/>
          <w:lang w:eastAsia="zh-CN"/>
        </w:rPr>
        <w:t>TGah</w:t>
      </w:r>
      <w:proofErr w:type="spellEnd"/>
      <w:r w:rsidRPr="00734345">
        <w:rPr>
          <w:rFonts w:eastAsiaTheme="minorEastAsia" w:hint="eastAsia"/>
          <w:szCs w:val="22"/>
          <w:lang w:eastAsia="zh-CN"/>
        </w:rPr>
        <w:t xml:space="preserve"> Draft </w:t>
      </w:r>
      <w:r w:rsidRPr="00734345">
        <w:rPr>
          <w:rFonts w:eastAsiaTheme="minorEastAsia"/>
          <w:szCs w:val="22"/>
          <w:lang w:eastAsia="zh-CN"/>
        </w:rPr>
        <w:t>2</w:t>
      </w:r>
      <w:r w:rsidRPr="00734345">
        <w:rPr>
          <w:rFonts w:eastAsiaTheme="minorEastAsia" w:hint="eastAsia"/>
          <w:szCs w:val="22"/>
          <w:lang w:eastAsia="zh-CN"/>
        </w:rPr>
        <w:t>.</w:t>
      </w:r>
      <w:r w:rsidRPr="00734345">
        <w:rPr>
          <w:rFonts w:eastAsiaTheme="minorEastAsia"/>
          <w:szCs w:val="22"/>
          <w:lang w:eastAsia="zh-CN"/>
        </w:rPr>
        <w:t>1</w:t>
      </w:r>
      <w:r w:rsidRPr="00734345">
        <w:rPr>
          <w:rFonts w:eastAsiaTheme="minorEastAsia" w:hint="eastAsia"/>
          <w:szCs w:val="22"/>
          <w:lang w:eastAsia="zh-CN"/>
        </w:rPr>
        <w:t xml:space="preserve">: </w:t>
      </w:r>
      <w:r>
        <w:t>3070</w:t>
      </w:r>
      <w:r w:rsidRPr="00734345">
        <w:rPr>
          <w:rFonts w:eastAsiaTheme="minorEastAsia" w:hint="eastAsia"/>
          <w:lang w:eastAsia="zh-CN"/>
        </w:rPr>
        <w:t xml:space="preserve">, </w:t>
      </w:r>
      <w:r>
        <w:t>3071</w:t>
      </w:r>
      <w:r w:rsidRPr="00734345">
        <w:rPr>
          <w:rFonts w:eastAsiaTheme="minorEastAsia" w:hint="eastAsia"/>
          <w:lang w:eastAsia="zh-CN"/>
        </w:rPr>
        <w:t xml:space="preserve">, </w:t>
      </w:r>
      <w:r>
        <w:t>3072</w:t>
      </w:r>
      <w:r w:rsidRPr="00734345">
        <w:rPr>
          <w:rFonts w:eastAsiaTheme="minorEastAsia" w:hint="eastAsia"/>
          <w:lang w:eastAsia="zh-CN"/>
        </w:rPr>
        <w:t>,</w:t>
      </w:r>
      <w:r>
        <w:t>3527, 3528, 3529, 3530, 3532</w:t>
      </w:r>
      <w:r w:rsidRPr="00734345">
        <w:rPr>
          <w:rFonts w:eastAsiaTheme="minorEastAsia" w:hint="eastAsia"/>
          <w:lang w:eastAsia="zh-CN"/>
        </w:rPr>
        <w:t>,</w:t>
      </w:r>
      <w:r>
        <w:t>3563, 3564, 3565, 3566</w:t>
      </w:r>
      <w:r w:rsidRPr="00734345">
        <w:rPr>
          <w:rFonts w:eastAsiaTheme="minorEastAsia" w:hint="eastAsia"/>
          <w:lang w:eastAsia="zh-CN"/>
        </w:rPr>
        <w:t>,</w:t>
      </w:r>
    </w:p>
    <w:p w:rsidR="00822BCC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 w:rsidRPr="00734345">
        <w:rPr>
          <w:rFonts w:eastAsiaTheme="minorEastAsia" w:hint="eastAsia"/>
          <w:szCs w:val="22"/>
          <w:lang w:eastAsia="zh-CN"/>
        </w:rPr>
        <w:t>The contribution was presented with</w:t>
      </w:r>
      <w:r>
        <w:rPr>
          <w:rFonts w:eastAsiaTheme="minorEastAsia" w:hint="eastAsia"/>
          <w:szCs w:val="22"/>
          <w:lang w:eastAsia="zh-CN"/>
        </w:rPr>
        <w:t xml:space="preserve"> following</w:t>
      </w:r>
      <w:r w:rsidRPr="00734345">
        <w:rPr>
          <w:rFonts w:eastAsiaTheme="minorEastAsia" w:hint="eastAsia"/>
          <w:szCs w:val="22"/>
          <w:lang w:eastAsia="zh-CN"/>
        </w:rPr>
        <w:t xml:space="preserve"> discussion</w:t>
      </w:r>
      <w:r>
        <w:rPr>
          <w:rFonts w:eastAsiaTheme="minorEastAsia" w:hint="eastAsia"/>
          <w:szCs w:val="22"/>
          <w:lang w:eastAsia="zh-CN"/>
        </w:rPr>
        <w:t>: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proofErr w:type="spellStart"/>
      <w:r>
        <w:rPr>
          <w:rFonts w:eastAsiaTheme="minorEastAsia" w:hint="eastAsia"/>
          <w:szCs w:val="22"/>
          <w:lang w:eastAsia="zh-CN"/>
        </w:rPr>
        <w:t>Yongho</w:t>
      </w:r>
      <w:proofErr w:type="spellEnd"/>
      <w:r>
        <w:rPr>
          <w:rFonts w:eastAsiaTheme="minorEastAsia" w:hint="eastAsia"/>
          <w:szCs w:val="22"/>
          <w:lang w:eastAsia="zh-CN"/>
        </w:rPr>
        <w:t xml:space="preserve">: suggest </w:t>
      </w:r>
      <w:r>
        <w:rPr>
          <w:rFonts w:eastAsiaTheme="minorEastAsia"/>
          <w:szCs w:val="22"/>
          <w:lang w:eastAsia="zh-CN"/>
        </w:rPr>
        <w:t>modifying</w:t>
      </w:r>
      <w:r>
        <w:rPr>
          <w:rFonts w:eastAsiaTheme="minorEastAsia" w:hint="eastAsia"/>
          <w:szCs w:val="22"/>
          <w:lang w:eastAsia="zh-CN"/>
        </w:rPr>
        <w:t xml:space="preserve"> the instruction to editor part to keep it consistent with normal format.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Eugene: accepted and reflect in revision 1.</w:t>
      </w:r>
    </w:p>
    <w:p w:rsidR="00822BCC" w:rsidRPr="00506ECE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Pre-motion: Do you agree the comment resolutions for all CID as shown in 11-14/1125r1?</w:t>
      </w:r>
    </w:p>
    <w:p w:rsidR="00822BCC" w:rsidRPr="00AD3A21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Result: passed unanimously</w:t>
      </w:r>
    </w:p>
    <w:p w:rsidR="00822BCC" w:rsidRDefault="00822BCC" w:rsidP="00822BCC">
      <w:pPr>
        <w:pStyle w:val="a9"/>
        <w:ind w:leftChars="0" w:left="1440"/>
        <w:jc w:val="both"/>
      </w:pPr>
    </w:p>
    <w:p w:rsidR="00822BCC" w:rsidRPr="00734345" w:rsidRDefault="00822BCC" w:rsidP="00822BCC">
      <w:pPr>
        <w:numPr>
          <w:ilvl w:val="1"/>
          <w:numId w:val="2"/>
        </w:numPr>
        <w:ind w:left="792"/>
        <w:rPr>
          <w:rFonts w:eastAsia="Malgun Gothic" w:hint="eastAsia"/>
          <w:b/>
          <w:szCs w:val="22"/>
          <w:lang w:eastAsia="ko-KR"/>
        </w:rPr>
      </w:pPr>
      <w:r w:rsidRPr="00201312">
        <w:rPr>
          <w:rFonts w:eastAsia="Malgun Gothic"/>
          <w:b/>
          <w:szCs w:val="22"/>
          <w:lang w:eastAsia="ko-KR"/>
        </w:rPr>
        <w:t>11-14-1097-01-00ah-LB203-PHY-Resolution-Clause-24.4</w:t>
      </w:r>
      <w:r w:rsidRPr="00201312">
        <w:rPr>
          <w:rFonts w:eastAsia="Malgun Gothic" w:hint="eastAsia"/>
          <w:b/>
          <w:szCs w:val="22"/>
          <w:lang w:eastAsia="ko-KR"/>
        </w:rPr>
        <w:t xml:space="preserve"> </w:t>
      </w:r>
      <w:r>
        <w:rPr>
          <w:rFonts w:eastAsiaTheme="minorEastAsia" w:hint="eastAsia"/>
          <w:b/>
          <w:szCs w:val="22"/>
          <w:lang w:eastAsia="zh-CN"/>
        </w:rPr>
        <w:t>(Bo Sun, ZTE)</w:t>
      </w:r>
    </w:p>
    <w:p w:rsidR="00822BCC" w:rsidRPr="00734345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 w:rsidRPr="00734345">
        <w:rPr>
          <w:rFonts w:eastAsiaTheme="minorEastAsia" w:hint="eastAsia"/>
          <w:szCs w:val="22"/>
          <w:lang w:eastAsia="zh-CN"/>
        </w:rPr>
        <w:t xml:space="preserve">This comment resolution addresses following comments </w:t>
      </w:r>
      <w:r w:rsidRPr="00734345">
        <w:rPr>
          <w:rFonts w:eastAsiaTheme="minorEastAsia"/>
          <w:szCs w:val="22"/>
          <w:lang w:eastAsia="zh-CN"/>
        </w:rPr>
        <w:t>in</w:t>
      </w:r>
      <w:r w:rsidRPr="00734345">
        <w:rPr>
          <w:rFonts w:eastAsiaTheme="minorEastAsia" w:hint="eastAsia"/>
          <w:szCs w:val="22"/>
          <w:lang w:eastAsia="zh-CN"/>
        </w:rPr>
        <w:t xml:space="preserve"> sub-clause 24.</w:t>
      </w:r>
      <w:r>
        <w:rPr>
          <w:rFonts w:eastAsiaTheme="minorEastAsia" w:hint="eastAsia"/>
          <w:szCs w:val="22"/>
          <w:lang w:eastAsia="zh-CN"/>
        </w:rPr>
        <w:t>4</w:t>
      </w:r>
      <w:r w:rsidRPr="00734345">
        <w:rPr>
          <w:rFonts w:eastAsiaTheme="minorEastAsia" w:hint="eastAsia"/>
          <w:szCs w:val="22"/>
          <w:lang w:eastAsia="zh-CN"/>
        </w:rPr>
        <w:t xml:space="preserve"> of</w:t>
      </w:r>
      <w:r w:rsidRPr="00734345">
        <w:rPr>
          <w:rFonts w:eastAsiaTheme="minorEastAsia"/>
          <w:szCs w:val="22"/>
          <w:lang w:eastAsia="zh-CN"/>
        </w:rPr>
        <w:t xml:space="preserve"> </w:t>
      </w:r>
      <w:proofErr w:type="spellStart"/>
      <w:r w:rsidRPr="00734345">
        <w:rPr>
          <w:rFonts w:eastAsiaTheme="minorEastAsia" w:hint="eastAsia"/>
          <w:szCs w:val="22"/>
          <w:lang w:eastAsia="zh-CN"/>
        </w:rPr>
        <w:t>TGah</w:t>
      </w:r>
      <w:proofErr w:type="spellEnd"/>
      <w:r w:rsidRPr="00734345">
        <w:rPr>
          <w:rFonts w:eastAsiaTheme="minorEastAsia" w:hint="eastAsia"/>
          <w:szCs w:val="22"/>
          <w:lang w:eastAsia="zh-CN"/>
        </w:rPr>
        <w:t xml:space="preserve"> Draft </w:t>
      </w:r>
      <w:r w:rsidRPr="00734345">
        <w:rPr>
          <w:rFonts w:eastAsiaTheme="minorEastAsia"/>
          <w:szCs w:val="22"/>
          <w:lang w:eastAsia="zh-CN"/>
        </w:rPr>
        <w:t>2</w:t>
      </w:r>
      <w:r w:rsidRPr="00734345">
        <w:rPr>
          <w:rFonts w:eastAsiaTheme="minorEastAsia" w:hint="eastAsia"/>
          <w:szCs w:val="22"/>
          <w:lang w:eastAsia="zh-CN"/>
        </w:rPr>
        <w:t>.</w:t>
      </w:r>
      <w:r>
        <w:rPr>
          <w:rFonts w:eastAsiaTheme="minorEastAsia" w:hint="eastAsia"/>
          <w:szCs w:val="22"/>
          <w:lang w:eastAsia="zh-CN"/>
        </w:rPr>
        <w:t>0</w:t>
      </w:r>
      <w:r w:rsidRPr="00734345">
        <w:rPr>
          <w:rFonts w:eastAsiaTheme="minorEastAsia" w:hint="eastAsia"/>
          <w:szCs w:val="22"/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3074</w:t>
      </w:r>
      <w:r>
        <w:rPr>
          <w:rFonts w:eastAsia="宋体" w:hint="eastAsia"/>
          <w:lang w:eastAsia="zh-CN"/>
        </w:rPr>
        <w:t>, 3075, 4183, 4189 and 4190</w:t>
      </w:r>
    </w:p>
    <w:p w:rsidR="00822BCC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 w:rsidRPr="00734345">
        <w:rPr>
          <w:rFonts w:eastAsiaTheme="minorEastAsia" w:hint="eastAsia"/>
          <w:szCs w:val="22"/>
          <w:lang w:eastAsia="zh-CN"/>
        </w:rPr>
        <w:t>The contribution was presented with</w:t>
      </w:r>
      <w:r>
        <w:rPr>
          <w:rFonts w:eastAsiaTheme="minorEastAsia" w:hint="eastAsia"/>
          <w:szCs w:val="22"/>
          <w:lang w:eastAsia="zh-CN"/>
        </w:rPr>
        <w:t xml:space="preserve"> following</w:t>
      </w:r>
      <w:r w:rsidRPr="00734345">
        <w:rPr>
          <w:rFonts w:eastAsiaTheme="minorEastAsia" w:hint="eastAsia"/>
          <w:szCs w:val="22"/>
          <w:lang w:eastAsia="zh-CN"/>
        </w:rPr>
        <w:t xml:space="preserve"> discussion</w:t>
      </w:r>
      <w:r>
        <w:rPr>
          <w:rFonts w:eastAsiaTheme="minorEastAsia" w:hint="eastAsia"/>
          <w:szCs w:val="22"/>
          <w:lang w:eastAsia="zh-CN"/>
        </w:rPr>
        <w:t>: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proofErr w:type="spellStart"/>
      <w:r>
        <w:rPr>
          <w:rFonts w:eastAsiaTheme="minorEastAsia" w:hint="eastAsia"/>
          <w:szCs w:val="22"/>
          <w:lang w:eastAsia="zh-CN"/>
        </w:rPr>
        <w:t>Yonghu</w:t>
      </w:r>
      <w:proofErr w:type="spellEnd"/>
      <w:r>
        <w:rPr>
          <w:rFonts w:eastAsiaTheme="minorEastAsia" w:hint="eastAsia"/>
          <w:szCs w:val="22"/>
          <w:lang w:eastAsia="zh-CN"/>
        </w:rPr>
        <w:t>: the Inter-Frame Spacing item should not be there and we</w:t>
      </w:r>
      <w:r>
        <w:rPr>
          <w:rFonts w:eastAsiaTheme="minorEastAsia"/>
          <w:szCs w:val="22"/>
          <w:lang w:eastAsia="zh-CN"/>
        </w:rPr>
        <w:t>’</w:t>
      </w:r>
      <w:r>
        <w:rPr>
          <w:rFonts w:eastAsiaTheme="minorEastAsia" w:hint="eastAsia"/>
          <w:szCs w:val="22"/>
          <w:lang w:eastAsia="zh-CN"/>
        </w:rPr>
        <w:t>d better remove it.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Bo: we can remove it since it never appears in VHT or HT tables. The change is reflected in revision 1.</w:t>
      </w:r>
    </w:p>
    <w:p w:rsidR="00822BCC" w:rsidRPr="00506ECE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Pre-motion: Do you agree the comment resolutions for all CID as shown in 11-14/1097r1?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</w:pPr>
      <w:r>
        <w:rPr>
          <w:rFonts w:eastAsiaTheme="minorEastAsia" w:hint="eastAsia"/>
          <w:lang w:eastAsia="zh-CN"/>
        </w:rPr>
        <w:t>Result: passed unanimously</w:t>
      </w:r>
    </w:p>
    <w:p w:rsidR="00822BCC" w:rsidRPr="00734345" w:rsidRDefault="00822BCC" w:rsidP="00822BCC">
      <w:pPr>
        <w:pStyle w:val="a9"/>
        <w:ind w:leftChars="0" w:left="720"/>
        <w:jc w:val="both"/>
        <w:rPr>
          <w:rFonts w:eastAsiaTheme="minorEastAsia" w:hint="eastAsia"/>
          <w:szCs w:val="22"/>
          <w:lang w:eastAsia="zh-CN"/>
        </w:rPr>
      </w:pPr>
    </w:p>
    <w:p w:rsidR="00822BCC" w:rsidRPr="00734345" w:rsidRDefault="00822BCC" w:rsidP="00822BCC">
      <w:pPr>
        <w:numPr>
          <w:ilvl w:val="1"/>
          <w:numId w:val="2"/>
        </w:numPr>
        <w:ind w:left="792"/>
        <w:rPr>
          <w:rFonts w:eastAsia="Malgun Gothic" w:hint="eastAsia"/>
          <w:b/>
          <w:szCs w:val="22"/>
          <w:lang w:eastAsia="ko-KR"/>
        </w:rPr>
      </w:pPr>
      <w:r w:rsidRPr="009D2D35">
        <w:rPr>
          <w:rFonts w:eastAsia="Malgun Gothic"/>
          <w:b/>
          <w:szCs w:val="22"/>
          <w:lang w:eastAsia="ko-KR"/>
        </w:rPr>
        <w:lastRenderedPageBreak/>
        <w:t>11-14-1120-00-00ah-lb2-0-s1g-phy-comment-resolutions</w:t>
      </w:r>
      <w:r w:rsidRPr="009D2D35">
        <w:rPr>
          <w:rFonts w:eastAsia="Malgun Gothic" w:hint="eastAsia"/>
          <w:b/>
          <w:szCs w:val="22"/>
          <w:lang w:eastAsia="ko-KR"/>
        </w:rPr>
        <w:t xml:space="preserve"> </w:t>
      </w:r>
      <w:r>
        <w:rPr>
          <w:rFonts w:eastAsiaTheme="minorEastAsia" w:hint="eastAsia"/>
          <w:b/>
          <w:szCs w:val="22"/>
          <w:lang w:eastAsia="zh-CN"/>
        </w:rPr>
        <w:t>(</w:t>
      </w:r>
      <w:proofErr w:type="spellStart"/>
      <w:r>
        <w:rPr>
          <w:rFonts w:eastAsiaTheme="minorEastAsia" w:hint="eastAsia"/>
          <w:b/>
          <w:szCs w:val="22"/>
          <w:lang w:eastAsia="zh-CN"/>
        </w:rPr>
        <w:t>Hongyuan</w:t>
      </w:r>
      <w:proofErr w:type="spellEnd"/>
      <w:r>
        <w:rPr>
          <w:rFonts w:eastAsiaTheme="minorEastAsia" w:hint="eastAsia"/>
          <w:b/>
          <w:szCs w:val="22"/>
          <w:lang w:eastAsia="zh-CN"/>
        </w:rPr>
        <w:t>, Marvell)</w:t>
      </w:r>
    </w:p>
    <w:p w:rsidR="00822BCC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 w:rsidRPr="00734345">
        <w:rPr>
          <w:rFonts w:eastAsiaTheme="minorEastAsia" w:hint="eastAsia"/>
          <w:szCs w:val="22"/>
          <w:lang w:eastAsia="zh-CN"/>
        </w:rPr>
        <w:t xml:space="preserve">This comment resolution addresses following comments </w:t>
      </w:r>
      <w:r w:rsidRPr="00734345">
        <w:rPr>
          <w:rFonts w:eastAsiaTheme="minorEastAsia"/>
          <w:szCs w:val="22"/>
          <w:lang w:eastAsia="zh-CN"/>
        </w:rPr>
        <w:t xml:space="preserve">in </w:t>
      </w:r>
      <w:proofErr w:type="spellStart"/>
      <w:r w:rsidRPr="00734345">
        <w:rPr>
          <w:rFonts w:eastAsiaTheme="minorEastAsia" w:hint="eastAsia"/>
          <w:szCs w:val="22"/>
          <w:lang w:eastAsia="zh-CN"/>
        </w:rPr>
        <w:t>TGah</w:t>
      </w:r>
      <w:proofErr w:type="spellEnd"/>
      <w:r w:rsidRPr="00734345">
        <w:rPr>
          <w:rFonts w:eastAsiaTheme="minorEastAsia" w:hint="eastAsia"/>
          <w:szCs w:val="22"/>
          <w:lang w:eastAsia="zh-CN"/>
        </w:rPr>
        <w:t xml:space="preserve"> Draft </w:t>
      </w:r>
      <w:r w:rsidRPr="00734345">
        <w:rPr>
          <w:rFonts w:eastAsiaTheme="minorEastAsia"/>
          <w:szCs w:val="22"/>
          <w:lang w:eastAsia="zh-CN"/>
        </w:rPr>
        <w:t>2</w:t>
      </w:r>
      <w:r w:rsidRPr="00734345">
        <w:rPr>
          <w:rFonts w:eastAsiaTheme="minorEastAsia" w:hint="eastAsia"/>
          <w:szCs w:val="22"/>
          <w:lang w:eastAsia="zh-CN"/>
        </w:rPr>
        <w:t>.</w:t>
      </w:r>
      <w:r>
        <w:rPr>
          <w:rFonts w:eastAsiaTheme="minorEastAsia" w:hint="eastAsia"/>
          <w:szCs w:val="22"/>
          <w:lang w:eastAsia="zh-CN"/>
        </w:rPr>
        <w:t>0</w:t>
      </w:r>
      <w:r w:rsidRPr="00734345">
        <w:rPr>
          <w:rFonts w:eastAsiaTheme="minorEastAsia" w:hint="eastAsia"/>
          <w:szCs w:val="22"/>
          <w:lang w:eastAsia="zh-CN"/>
        </w:rPr>
        <w:t xml:space="preserve">: 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Clause 9.33: 3348, 3950;</w:t>
      </w:r>
    </w:p>
    <w:p w:rsidR="00822BCC" w:rsidRPr="00B66355" w:rsidRDefault="00822BCC" w:rsidP="00822BCC">
      <w:pPr>
        <w:pStyle w:val="a9"/>
        <w:numPr>
          <w:ilvl w:val="1"/>
          <w:numId w:val="20"/>
        </w:numPr>
        <w:ind w:leftChars="0"/>
        <w:contextualSpacing/>
        <w:jc w:val="both"/>
        <w:rPr>
          <w:rFonts w:eastAsiaTheme="minorEastAsia" w:hint="eastAsia"/>
          <w:szCs w:val="22"/>
          <w:lang w:eastAsia="zh-CN"/>
        </w:rPr>
      </w:pPr>
      <w:r w:rsidRPr="00B66355">
        <w:rPr>
          <w:rFonts w:eastAsiaTheme="minorEastAsia" w:hint="eastAsia"/>
          <w:szCs w:val="22"/>
          <w:lang w:eastAsia="zh-CN"/>
        </w:rPr>
        <w:t xml:space="preserve">Clause 24: 3204, 3205, 3400, 3414, 3531, </w:t>
      </w:r>
      <w:r w:rsidRPr="00B66355">
        <w:rPr>
          <w:szCs w:val="22"/>
          <w:lang w:eastAsia="zh-CN"/>
        </w:rPr>
        <w:t>3559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3603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3604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3605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3607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3608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3956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3957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3958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3959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3960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3961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4020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4157</w:t>
      </w:r>
      <w:r w:rsidRPr="00B66355">
        <w:rPr>
          <w:rFonts w:eastAsiaTheme="minorEastAsia" w:hint="eastAsia"/>
          <w:szCs w:val="22"/>
          <w:lang w:eastAsia="zh-CN"/>
        </w:rPr>
        <w:t xml:space="preserve">, </w:t>
      </w:r>
      <w:r w:rsidRPr="00B66355">
        <w:rPr>
          <w:szCs w:val="22"/>
          <w:lang w:eastAsia="zh-CN"/>
        </w:rPr>
        <w:t>4158</w:t>
      </w:r>
    </w:p>
    <w:p w:rsidR="00822BCC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r w:rsidRPr="00734345">
        <w:rPr>
          <w:rFonts w:eastAsiaTheme="minorEastAsia" w:hint="eastAsia"/>
          <w:szCs w:val="22"/>
          <w:lang w:eastAsia="zh-CN"/>
        </w:rPr>
        <w:t>The contribution was presented with</w:t>
      </w:r>
      <w:r>
        <w:rPr>
          <w:rFonts w:eastAsiaTheme="minorEastAsia" w:hint="eastAsia"/>
          <w:szCs w:val="22"/>
          <w:lang w:eastAsia="zh-CN"/>
        </w:rPr>
        <w:t xml:space="preserve"> following</w:t>
      </w:r>
      <w:r w:rsidRPr="00734345">
        <w:rPr>
          <w:rFonts w:eastAsiaTheme="minorEastAsia" w:hint="eastAsia"/>
          <w:szCs w:val="22"/>
          <w:lang w:eastAsia="zh-CN"/>
        </w:rPr>
        <w:t xml:space="preserve"> discussion</w:t>
      </w:r>
      <w:r>
        <w:rPr>
          <w:rFonts w:eastAsiaTheme="minorEastAsia" w:hint="eastAsia"/>
          <w:szCs w:val="22"/>
          <w:lang w:eastAsia="zh-CN"/>
        </w:rPr>
        <w:t>:</w:t>
      </w:r>
    </w:p>
    <w:p w:rsidR="00822BCC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Theme="minorEastAsia" w:hint="eastAsia"/>
          <w:szCs w:val="22"/>
          <w:lang w:eastAsia="zh-CN"/>
        </w:rPr>
      </w:pPr>
      <w:proofErr w:type="spellStart"/>
      <w:r>
        <w:rPr>
          <w:rFonts w:eastAsiaTheme="minorEastAsia" w:hint="eastAsia"/>
          <w:szCs w:val="22"/>
          <w:lang w:eastAsia="zh-CN"/>
        </w:rPr>
        <w:t>Hongyuan</w:t>
      </w:r>
      <w:proofErr w:type="spellEnd"/>
      <w:r>
        <w:rPr>
          <w:rFonts w:eastAsiaTheme="minorEastAsia" w:hint="eastAsia"/>
          <w:szCs w:val="22"/>
          <w:lang w:eastAsia="zh-CN"/>
        </w:rPr>
        <w:t xml:space="preserve">: Will add reference in comment resolution column, and reflect the changes in revision 1. </w:t>
      </w:r>
    </w:p>
    <w:p w:rsidR="00822BCC" w:rsidRPr="00506ECE" w:rsidRDefault="00822BCC" w:rsidP="00822BCC">
      <w:pPr>
        <w:pStyle w:val="a9"/>
        <w:numPr>
          <w:ilvl w:val="0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Pre-motion: Do you agree the comment resolutions for all CID as shown in 11-14/1120r1?</w:t>
      </w:r>
    </w:p>
    <w:p w:rsidR="00822BCC" w:rsidRPr="00AD3A21" w:rsidRDefault="00822BCC" w:rsidP="00822BCC">
      <w:pPr>
        <w:pStyle w:val="a9"/>
        <w:numPr>
          <w:ilvl w:val="1"/>
          <w:numId w:val="20"/>
        </w:numPr>
        <w:ind w:leftChars="0"/>
        <w:jc w:val="both"/>
        <w:rPr>
          <w:rFonts w:eastAsia="Malgun Gothic" w:hint="eastAsia"/>
        </w:rPr>
      </w:pPr>
      <w:r>
        <w:rPr>
          <w:rFonts w:eastAsiaTheme="minorEastAsia" w:hint="eastAsia"/>
          <w:lang w:eastAsia="zh-CN"/>
        </w:rPr>
        <w:t>Result: passed unanimously</w:t>
      </w:r>
    </w:p>
    <w:p w:rsidR="00822BCC" w:rsidRDefault="00822BCC" w:rsidP="00822BCC">
      <w:pPr>
        <w:pStyle w:val="a9"/>
        <w:ind w:leftChars="0" w:left="1440"/>
        <w:jc w:val="both"/>
      </w:pPr>
    </w:p>
    <w:p w:rsidR="00822BCC" w:rsidRPr="00734345" w:rsidRDefault="00822BCC" w:rsidP="00822BCC">
      <w:pPr>
        <w:rPr>
          <w:rFonts w:eastAsiaTheme="minorEastAsia" w:hint="eastAsia"/>
          <w:lang w:eastAsia="zh-CN"/>
        </w:rPr>
      </w:pPr>
    </w:p>
    <w:p w:rsidR="00822BCC" w:rsidRDefault="00822BCC" w:rsidP="00822BCC">
      <w:pPr>
        <w:rPr>
          <w:rFonts w:eastAsiaTheme="minorEastAsia" w:hint="eastAsia"/>
          <w:b/>
          <w:szCs w:val="22"/>
          <w:lang w:eastAsia="zh-CN"/>
        </w:rPr>
      </w:pPr>
    </w:p>
    <w:p w:rsidR="00822BCC" w:rsidRDefault="00822BCC" w:rsidP="00822BCC">
      <w:pPr>
        <w:rPr>
          <w:rFonts w:eastAsiaTheme="minorEastAsia" w:hint="eastAsia"/>
          <w:b/>
          <w:szCs w:val="22"/>
          <w:lang w:eastAsia="zh-CN"/>
        </w:rPr>
      </w:pPr>
    </w:p>
    <w:p w:rsidR="00822BCC" w:rsidRPr="00822BCC" w:rsidRDefault="00822BCC" w:rsidP="00822BCC">
      <w:pPr>
        <w:rPr>
          <w:rFonts w:eastAsiaTheme="minorEastAsia" w:hint="eastAsia"/>
          <w:b/>
          <w:szCs w:val="22"/>
          <w:lang w:eastAsia="zh-CN"/>
        </w:rPr>
      </w:pPr>
    </w:p>
    <w:p w:rsidR="00E20988" w:rsidRDefault="00E20988" w:rsidP="00AB077B"/>
    <w:sectPr w:rsidR="00E20988" w:rsidSect="00B11F4B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2C" w:rsidRDefault="0043352C">
      <w:r>
        <w:separator/>
      </w:r>
    </w:p>
  </w:endnote>
  <w:endnote w:type="continuationSeparator" w:id="0">
    <w:p w:rsidR="0043352C" w:rsidRDefault="0043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altName w:val="Times New Roman"/>
    <w:charset w:val="00"/>
    <w:family w:val="auto"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AD" w:rsidRPr="0047232D" w:rsidRDefault="005D79AD" w:rsidP="004B3AE6">
    <w:pPr>
      <w:pStyle w:val="a3"/>
      <w:tabs>
        <w:tab w:val="clear" w:pos="6480"/>
        <w:tab w:val="center" w:pos="4680"/>
        <w:tab w:val="right" w:pos="9900"/>
      </w:tabs>
      <w:rPr>
        <w:rFonts w:eastAsia="Malgun Gothic"/>
        <w:lang w:eastAsia="ko-KR"/>
      </w:rPr>
    </w:pPr>
    <w:r>
      <w:rPr>
        <w:rFonts w:eastAsia="Malgun Gothic" w:hint="eastAsia"/>
        <w:lang w:eastAsia="ko-KR"/>
      </w:rPr>
      <w:t>Minutes</w:t>
    </w:r>
    <w:r>
      <w:tab/>
      <w:t xml:space="preserve">page </w:t>
    </w:r>
    <w:fldSimple w:instr="page ">
      <w:r w:rsidR="002227F7">
        <w:rPr>
          <w:noProof/>
        </w:rPr>
        <w:t>1</w:t>
      </w:r>
    </w:fldSimple>
    <w:r>
      <w:tab/>
    </w:r>
    <w:r w:rsidR="002227F7">
      <w:rPr>
        <w:rFonts w:eastAsiaTheme="minorEastAsia" w:hint="eastAsia"/>
        <w:lang w:eastAsia="zh-CN"/>
      </w:rPr>
      <w:t>Bo Sun</w:t>
    </w:r>
    <w:r>
      <w:rPr>
        <w:rFonts w:eastAsia="Malgun Gothic" w:hint="eastAsia"/>
        <w:lang w:eastAsia="ko-KR"/>
      </w:rPr>
      <w:t xml:space="preserve"> (</w:t>
    </w:r>
    <w:r w:rsidR="002227F7">
      <w:rPr>
        <w:rFonts w:eastAsiaTheme="minorEastAsia" w:hint="eastAsia"/>
        <w:lang w:eastAsia="zh-CN"/>
      </w:rPr>
      <w:t>ZTE Corporation</w:t>
    </w:r>
    <w:r>
      <w:rPr>
        <w:rFonts w:eastAsia="Malgun Gothic" w:hint="eastAsia"/>
        <w:lang w:eastAsia="ko-KR"/>
      </w:rPr>
      <w:t>)</w:t>
    </w:r>
  </w:p>
  <w:p w:rsidR="005D79AD" w:rsidRDefault="005D79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2C" w:rsidRDefault="0043352C">
      <w:r>
        <w:separator/>
      </w:r>
    </w:p>
  </w:footnote>
  <w:footnote w:type="continuationSeparator" w:id="0">
    <w:p w:rsidR="0043352C" w:rsidRDefault="00433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AD" w:rsidRPr="00C34ED2" w:rsidRDefault="005D79AD">
    <w:pPr>
      <w:pStyle w:val="a4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/>
        <w:lang w:eastAsia="ko-KR"/>
      </w:rPr>
      <w:t>September</w:t>
    </w:r>
    <w:r>
      <w:rPr>
        <w:rFonts w:eastAsia="Malgun Gothic" w:hint="eastAsia"/>
        <w:lang w:eastAsia="ko-KR"/>
      </w:rPr>
      <w:t xml:space="preserve"> 201</w:t>
    </w:r>
    <w:r>
      <w:rPr>
        <w:rFonts w:eastAsia="Malgun Gothic"/>
        <w:lang w:eastAsia="ko-KR"/>
      </w:rPr>
      <w:t>4</w:t>
    </w:r>
    <w:r>
      <w:tab/>
    </w:r>
    <w:r>
      <w:tab/>
    </w:r>
    <w:bookmarkStart w:id="0" w:name="OLE_LINK1"/>
    <w:bookmarkStart w:id="1" w:name="OLE_LINK2"/>
    <w:r w:rsidR="004932A3">
      <w:fldChar w:fldCharType="begin"/>
    </w:r>
    <w:r>
      <w:instrText xml:space="preserve"> TITLE  \* MERGEFORMAT </w:instrText>
    </w:r>
    <w:r w:rsidR="004932A3">
      <w:fldChar w:fldCharType="separate"/>
    </w:r>
    <w:r>
      <w:t>doc.: IEEE 802.11-14/</w:t>
    </w:r>
    <w:r w:rsidR="00847C3C">
      <w:rPr>
        <w:rFonts w:eastAsia="Batang"/>
        <w:lang w:eastAsia="ko-KR"/>
      </w:rPr>
      <w:t>1</w:t>
    </w:r>
    <w:r w:rsidR="002227F7">
      <w:rPr>
        <w:rFonts w:eastAsiaTheme="minorEastAsia" w:hint="eastAsia"/>
        <w:lang w:eastAsia="zh-CN"/>
      </w:rPr>
      <w:t>269</w:t>
    </w:r>
    <w:r w:rsidRPr="006B1EBC">
      <w:rPr>
        <w:rFonts w:eastAsia="Batang"/>
        <w:lang w:eastAsia="ko-KR"/>
      </w:rPr>
      <w:t>r</w:t>
    </w:r>
    <w:r>
      <w:rPr>
        <w:rFonts w:eastAsia="Batang"/>
        <w:lang w:eastAsia="ko-KR"/>
      </w:rPr>
      <w:t>0</w:t>
    </w:r>
    <w:r w:rsidR="004932A3">
      <w:fldChar w:fldCharType="end"/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04FB4CE5"/>
    <w:multiLevelType w:val="hybridMultilevel"/>
    <w:tmpl w:val="6E66A186"/>
    <w:lvl w:ilvl="0" w:tplc="FB906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0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E2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6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88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C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5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0E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2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836128"/>
    <w:multiLevelType w:val="hybridMultilevel"/>
    <w:tmpl w:val="D2386A3C"/>
    <w:lvl w:ilvl="0" w:tplc="4E86C456">
      <w:start w:val="802"/>
      <w:numFmt w:val="bullet"/>
      <w:lvlText w:val="-"/>
      <w:lvlJc w:val="left"/>
      <w:pPr>
        <w:ind w:left="1152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3">
    <w:nsid w:val="12F14E18"/>
    <w:multiLevelType w:val="hybridMultilevel"/>
    <w:tmpl w:val="0570EE70"/>
    <w:lvl w:ilvl="0" w:tplc="80EA230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97C73"/>
    <w:multiLevelType w:val="hybridMultilevel"/>
    <w:tmpl w:val="3B50D99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AE1804"/>
    <w:multiLevelType w:val="hybridMultilevel"/>
    <w:tmpl w:val="ED9ACEFA"/>
    <w:lvl w:ilvl="0" w:tplc="E7A68202">
      <w:start w:val="802"/>
      <w:numFmt w:val="bullet"/>
      <w:lvlText w:val="-"/>
      <w:lvlJc w:val="left"/>
      <w:pPr>
        <w:ind w:left="1152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7">
    <w:nsid w:val="3F887E0D"/>
    <w:multiLevelType w:val="hybridMultilevel"/>
    <w:tmpl w:val="4954876E"/>
    <w:lvl w:ilvl="0" w:tplc="F724CE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D38BD"/>
    <w:multiLevelType w:val="hybridMultilevel"/>
    <w:tmpl w:val="1E20FFC2"/>
    <w:lvl w:ilvl="0" w:tplc="84309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0434D"/>
    <w:multiLevelType w:val="hybridMultilevel"/>
    <w:tmpl w:val="0A38839E"/>
    <w:lvl w:ilvl="0" w:tplc="AB64C514">
      <w:start w:val="802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>
    <w:nsid w:val="5227573D"/>
    <w:multiLevelType w:val="hybridMultilevel"/>
    <w:tmpl w:val="10FAC3F4"/>
    <w:lvl w:ilvl="0" w:tplc="EC40DD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F345F16">
      <w:start w:val="367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CA466E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54C54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21A79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EF4F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F00B4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64A2C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1B2CBD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>
    <w:nsid w:val="540161F2"/>
    <w:multiLevelType w:val="hybridMultilevel"/>
    <w:tmpl w:val="B05AF7E0"/>
    <w:lvl w:ilvl="0" w:tplc="EC40DD86">
      <w:start w:val="1"/>
      <w:numFmt w:val="bullet"/>
      <w:lvlText w:val="•"/>
      <w:lvlJc w:val="left"/>
      <w:pPr>
        <w:ind w:left="4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9097035"/>
    <w:multiLevelType w:val="hybridMultilevel"/>
    <w:tmpl w:val="E6B0795E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995C48"/>
    <w:multiLevelType w:val="hybridMultilevel"/>
    <w:tmpl w:val="29786036"/>
    <w:lvl w:ilvl="0" w:tplc="C452F568">
      <w:start w:val="802"/>
      <w:numFmt w:val="bullet"/>
      <w:lvlText w:val="-"/>
      <w:lvlJc w:val="left"/>
      <w:pPr>
        <w:ind w:left="1152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15">
    <w:nsid w:val="6AAE50D2"/>
    <w:multiLevelType w:val="hybridMultilevel"/>
    <w:tmpl w:val="C90204F4"/>
    <w:lvl w:ilvl="0" w:tplc="CBD0881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F2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7">
    <w:nsid w:val="796D1021"/>
    <w:multiLevelType w:val="hybridMultilevel"/>
    <w:tmpl w:val="EE5E2AD2"/>
    <w:lvl w:ilvl="0" w:tplc="FDB82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E0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4A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64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6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6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EF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A0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4F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8B3EDB"/>
    <w:multiLevelType w:val="hybridMultilevel"/>
    <w:tmpl w:val="9C3C1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8"/>
  </w:num>
  <w:num w:numId="15">
    <w:abstractNumId w:val="4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ocumentProtection w:edit="readOnly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0777"/>
    <w:rsid w:val="000011B8"/>
    <w:rsid w:val="00001A96"/>
    <w:rsid w:val="000023B6"/>
    <w:rsid w:val="000025AD"/>
    <w:rsid w:val="00002C31"/>
    <w:rsid w:val="000037B2"/>
    <w:rsid w:val="00004BC4"/>
    <w:rsid w:val="000076AB"/>
    <w:rsid w:val="000103DF"/>
    <w:rsid w:val="000119D6"/>
    <w:rsid w:val="000136DB"/>
    <w:rsid w:val="00014880"/>
    <w:rsid w:val="00016134"/>
    <w:rsid w:val="00021CF4"/>
    <w:rsid w:val="0002202A"/>
    <w:rsid w:val="00022989"/>
    <w:rsid w:val="00022ACB"/>
    <w:rsid w:val="00024C20"/>
    <w:rsid w:val="000257B6"/>
    <w:rsid w:val="00027450"/>
    <w:rsid w:val="00027DA2"/>
    <w:rsid w:val="00031A10"/>
    <w:rsid w:val="000331A0"/>
    <w:rsid w:val="000341FE"/>
    <w:rsid w:val="00034847"/>
    <w:rsid w:val="000357BA"/>
    <w:rsid w:val="0003599F"/>
    <w:rsid w:val="000373A8"/>
    <w:rsid w:val="0003752B"/>
    <w:rsid w:val="00040006"/>
    <w:rsid w:val="0004160D"/>
    <w:rsid w:val="000416A5"/>
    <w:rsid w:val="00041D44"/>
    <w:rsid w:val="00042DEA"/>
    <w:rsid w:val="000436FB"/>
    <w:rsid w:val="00043707"/>
    <w:rsid w:val="00043DD4"/>
    <w:rsid w:val="000444A9"/>
    <w:rsid w:val="000445CE"/>
    <w:rsid w:val="00045993"/>
    <w:rsid w:val="000464B1"/>
    <w:rsid w:val="00050A36"/>
    <w:rsid w:val="00050F93"/>
    <w:rsid w:val="000516CA"/>
    <w:rsid w:val="000526E3"/>
    <w:rsid w:val="00053AB7"/>
    <w:rsid w:val="0005473D"/>
    <w:rsid w:val="00054C0C"/>
    <w:rsid w:val="00055044"/>
    <w:rsid w:val="0005531C"/>
    <w:rsid w:val="00055B4D"/>
    <w:rsid w:val="00055B9A"/>
    <w:rsid w:val="00055CD6"/>
    <w:rsid w:val="00055D54"/>
    <w:rsid w:val="00056028"/>
    <w:rsid w:val="00056776"/>
    <w:rsid w:val="00056F5F"/>
    <w:rsid w:val="00057393"/>
    <w:rsid w:val="00057426"/>
    <w:rsid w:val="000577A5"/>
    <w:rsid w:val="000577BA"/>
    <w:rsid w:val="000578FA"/>
    <w:rsid w:val="00057D7B"/>
    <w:rsid w:val="000610AB"/>
    <w:rsid w:val="000627AE"/>
    <w:rsid w:val="00063435"/>
    <w:rsid w:val="00063831"/>
    <w:rsid w:val="00064109"/>
    <w:rsid w:val="0006426A"/>
    <w:rsid w:val="00065C1E"/>
    <w:rsid w:val="00065D40"/>
    <w:rsid w:val="00066885"/>
    <w:rsid w:val="000715E6"/>
    <w:rsid w:val="000718DB"/>
    <w:rsid w:val="0007191B"/>
    <w:rsid w:val="00071C05"/>
    <w:rsid w:val="0007326F"/>
    <w:rsid w:val="00074CA8"/>
    <w:rsid w:val="00075C9D"/>
    <w:rsid w:val="0007671A"/>
    <w:rsid w:val="00076FE8"/>
    <w:rsid w:val="00077F9E"/>
    <w:rsid w:val="0008018D"/>
    <w:rsid w:val="00081DD3"/>
    <w:rsid w:val="00082999"/>
    <w:rsid w:val="000834E8"/>
    <w:rsid w:val="000836A2"/>
    <w:rsid w:val="00084762"/>
    <w:rsid w:val="0008482D"/>
    <w:rsid w:val="00085375"/>
    <w:rsid w:val="000866BE"/>
    <w:rsid w:val="00086D5E"/>
    <w:rsid w:val="00087127"/>
    <w:rsid w:val="00090EAE"/>
    <w:rsid w:val="00091323"/>
    <w:rsid w:val="00091CCF"/>
    <w:rsid w:val="00092FD1"/>
    <w:rsid w:val="0009523E"/>
    <w:rsid w:val="00095FAA"/>
    <w:rsid w:val="00097EEA"/>
    <w:rsid w:val="000A1593"/>
    <w:rsid w:val="000A1EB0"/>
    <w:rsid w:val="000A36A0"/>
    <w:rsid w:val="000A3B9B"/>
    <w:rsid w:val="000A49B4"/>
    <w:rsid w:val="000A65C3"/>
    <w:rsid w:val="000A663A"/>
    <w:rsid w:val="000A6DA9"/>
    <w:rsid w:val="000A6FE3"/>
    <w:rsid w:val="000B078A"/>
    <w:rsid w:val="000B0CBF"/>
    <w:rsid w:val="000B1B69"/>
    <w:rsid w:val="000B34DE"/>
    <w:rsid w:val="000B3D16"/>
    <w:rsid w:val="000B434A"/>
    <w:rsid w:val="000B4F93"/>
    <w:rsid w:val="000B5B10"/>
    <w:rsid w:val="000B6AB6"/>
    <w:rsid w:val="000B78A0"/>
    <w:rsid w:val="000B7A8F"/>
    <w:rsid w:val="000C0685"/>
    <w:rsid w:val="000C0FBF"/>
    <w:rsid w:val="000C100A"/>
    <w:rsid w:val="000C3D3A"/>
    <w:rsid w:val="000C4218"/>
    <w:rsid w:val="000C7AB0"/>
    <w:rsid w:val="000D00E9"/>
    <w:rsid w:val="000D094E"/>
    <w:rsid w:val="000D0E68"/>
    <w:rsid w:val="000D1558"/>
    <w:rsid w:val="000D1AE1"/>
    <w:rsid w:val="000D1B4C"/>
    <w:rsid w:val="000D2025"/>
    <w:rsid w:val="000D2DB7"/>
    <w:rsid w:val="000D5926"/>
    <w:rsid w:val="000D7150"/>
    <w:rsid w:val="000D72B4"/>
    <w:rsid w:val="000D74F6"/>
    <w:rsid w:val="000D78F4"/>
    <w:rsid w:val="000D7A54"/>
    <w:rsid w:val="000D7CDD"/>
    <w:rsid w:val="000D7E83"/>
    <w:rsid w:val="000E0801"/>
    <w:rsid w:val="000E2206"/>
    <w:rsid w:val="000E2E8F"/>
    <w:rsid w:val="000E38D3"/>
    <w:rsid w:val="000E3EB3"/>
    <w:rsid w:val="000E3FF4"/>
    <w:rsid w:val="000E4204"/>
    <w:rsid w:val="000E45D3"/>
    <w:rsid w:val="000E5781"/>
    <w:rsid w:val="000E5C0E"/>
    <w:rsid w:val="000E65A7"/>
    <w:rsid w:val="000F06B1"/>
    <w:rsid w:val="000F06E6"/>
    <w:rsid w:val="000F0B22"/>
    <w:rsid w:val="000F2442"/>
    <w:rsid w:val="000F27C4"/>
    <w:rsid w:val="000F33DC"/>
    <w:rsid w:val="000F3584"/>
    <w:rsid w:val="000F47BB"/>
    <w:rsid w:val="000F4828"/>
    <w:rsid w:val="000F57B8"/>
    <w:rsid w:val="000F6084"/>
    <w:rsid w:val="000F6268"/>
    <w:rsid w:val="000F688F"/>
    <w:rsid w:val="000F6973"/>
    <w:rsid w:val="000F69AF"/>
    <w:rsid w:val="000F6F88"/>
    <w:rsid w:val="000F6FDB"/>
    <w:rsid w:val="001001E6"/>
    <w:rsid w:val="00100407"/>
    <w:rsid w:val="001015A8"/>
    <w:rsid w:val="00101F6B"/>
    <w:rsid w:val="00102B0A"/>
    <w:rsid w:val="00102D75"/>
    <w:rsid w:val="00102EA5"/>
    <w:rsid w:val="00102FF0"/>
    <w:rsid w:val="001046D4"/>
    <w:rsid w:val="0010480E"/>
    <w:rsid w:val="00104A9E"/>
    <w:rsid w:val="0010511C"/>
    <w:rsid w:val="001079E8"/>
    <w:rsid w:val="00110B6C"/>
    <w:rsid w:val="001114B4"/>
    <w:rsid w:val="00111932"/>
    <w:rsid w:val="001124D4"/>
    <w:rsid w:val="00112710"/>
    <w:rsid w:val="001145DD"/>
    <w:rsid w:val="00115118"/>
    <w:rsid w:val="001151DC"/>
    <w:rsid w:val="00115A50"/>
    <w:rsid w:val="001167D2"/>
    <w:rsid w:val="001179F8"/>
    <w:rsid w:val="00121E09"/>
    <w:rsid w:val="00122A3C"/>
    <w:rsid w:val="00122D35"/>
    <w:rsid w:val="001240BD"/>
    <w:rsid w:val="0012573B"/>
    <w:rsid w:val="00125C6F"/>
    <w:rsid w:val="00130CB4"/>
    <w:rsid w:val="0013210A"/>
    <w:rsid w:val="00132F09"/>
    <w:rsid w:val="00133285"/>
    <w:rsid w:val="001336C8"/>
    <w:rsid w:val="001337D1"/>
    <w:rsid w:val="00133864"/>
    <w:rsid w:val="00133B49"/>
    <w:rsid w:val="00133F1D"/>
    <w:rsid w:val="00134785"/>
    <w:rsid w:val="00137AA4"/>
    <w:rsid w:val="00137FA6"/>
    <w:rsid w:val="00140BF6"/>
    <w:rsid w:val="0014101C"/>
    <w:rsid w:val="00144167"/>
    <w:rsid w:val="00144635"/>
    <w:rsid w:val="0014698A"/>
    <w:rsid w:val="00150B77"/>
    <w:rsid w:val="00152F49"/>
    <w:rsid w:val="00155307"/>
    <w:rsid w:val="00155AD3"/>
    <w:rsid w:val="00155DE8"/>
    <w:rsid w:val="00156451"/>
    <w:rsid w:val="00157958"/>
    <w:rsid w:val="00157E00"/>
    <w:rsid w:val="00160224"/>
    <w:rsid w:val="0016063B"/>
    <w:rsid w:val="00160B8B"/>
    <w:rsid w:val="0016189D"/>
    <w:rsid w:val="001624E1"/>
    <w:rsid w:val="001625A2"/>
    <w:rsid w:val="00163D44"/>
    <w:rsid w:val="001642DF"/>
    <w:rsid w:val="0016481F"/>
    <w:rsid w:val="00165191"/>
    <w:rsid w:val="00167253"/>
    <w:rsid w:val="00170779"/>
    <w:rsid w:val="001715EB"/>
    <w:rsid w:val="001739E2"/>
    <w:rsid w:val="00173CC5"/>
    <w:rsid w:val="001744F4"/>
    <w:rsid w:val="0017494F"/>
    <w:rsid w:val="00175414"/>
    <w:rsid w:val="001778EE"/>
    <w:rsid w:val="001779C0"/>
    <w:rsid w:val="00180609"/>
    <w:rsid w:val="00180897"/>
    <w:rsid w:val="00181CCC"/>
    <w:rsid w:val="001824CC"/>
    <w:rsid w:val="00182EB5"/>
    <w:rsid w:val="00183560"/>
    <w:rsid w:val="001848D7"/>
    <w:rsid w:val="00186882"/>
    <w:rsid w:val="001879B3"/>
    <w:rsid w:val="00191046"/>
    <w:rsid w:val="00191665"/>
    <w:rsid w:val="0019286A"/>
    <w:rsid w:val="00193B06"/>
    <w:rsid w:val="00193DE2"/>
    <w:rsid w:val="00194E32"/>
    <w:rsid w:val="001953B0"/>
    <w:rsid w:val="00195589"/>
    <w:rsid w:val="00195838"/>
    <w:rsid w:val="00197BBC"/>
    <w:rsid w:val="001A0DEB"/>
    <w:rsid w:val="001A1069"/>
    <w:rsid w:val="001A2540"/>
    <w:rsid w:val="001A39CE"/>
    <w:rsid w:val="001A3D4F"/>
    <w:rsid w:val="001A3E04"/>
    <w:rsid w:val="001A3E6B"/>
    <w:rsid w:val="001A4DCC"/>
    <w:rsid w:val="001A4F79"/>
    <w:rsid w:val="001A62DB"/>
    <w:rsid w:val="001A760E"/>
    <w:rsid w:val="001A796C"/>
    <w:rsid w:val="001B0A50"/>
    <w:rsid w:val="001B1C82"/>
    <w:rsid w:val="001B2B2A"/>
    <w:rsid w:val="001B4738"/>
    <w:rsid w:val="001B6252"/>
    <w:rsid w:val="001B66D9"/>
    <w:rsid w:val="001B6F22"/>
    <w:rsid w:val="001B73B8"/>
    <w:rsid w:val="001B73CB"/>
    <w:rsid w:val="001B7CEF"/>
    <w:rsid w:val="001C056E"/>
    <w:rsid w:val="001C2F69"/>
    <w:rsid w:val="001C39FB"/>
    <w:rsid w:val="001C40C9"/>
    <w:rsid w:val="001C4322"/>
    <w:rsid w:val="001C4B0B"/>
    <w:rsid w:val="001C4B59"/>
    <w:rsid w:val="001C5C90"/>
    <w:rsid w:val="001C5D41"/>
    <w:rsid w:val="001D0352"/>
    <w:rsid w:val="001D0C39"/>
    <w:rsid w:val="001D1DEE"/>
    <w:rsid w:val="001D2068"/>
    <w:rsid w:val="001D2349"/>
    <w:rsid w:val="001D2365"/>
    <w:rsid w:val="001D3456"/>
    <w:rsid w:val="001D3874"/>
    <w:rsid w:val="001D44A0"/>
    <w:rsid w:val="001D6849"/>
    <w:rsid w:val="001D723B"/>
    <w:rsid w:val="001D7DB7"/>
    <w:rsid w:val="001E0FCD"/>
    <w:rsid w:val="001E1905"/>
    <w:rsid w:val="001E6A0F"/>
    <w:rsid w:val="001E7402"/>
    <w:rsid w:val="001E7C28"/>
    <w:rsid w:val="001F0038"/>
    <w:rsid w:val="001F0718"/>
    <w:rsid w:val="001F11A1"/>
    <w:rsid w:val="001F1A47"/>
    <w:rsid w:val="001F1D62"/>
    <w:rsid w:val="001F2700"/>
    <w:rsid w:val="001F2C33"/>
    <w:rsid w:val="001F3599"/>
    <w:rsid w:val="001F39B7"/>
    <w:rsid w:val="001F4682"/>
    <w:rsid w:val="001F4A12"/>
    <w:rsid w:val="001F4F57"/>
    <w:rsid w:val="001F591E"/>
    <w:rsid w:val="001F5BD1"/>
    <w:rsid w:val="001F62C0"/>
    <w:rsid w:val="001F70E1"/>
    <w:rsid w:val="00200D97"/>
    <w:rsid w:val="00202302"/>
    <w:rsid w:val="00203667"/>
    <w:rsid w:val="002048FD"/>
    <w:rsid w:val="00205C3C"/>
    <w:rsid w:val="00205CD5"/>
    <w:rsid w:val="002064E4"/>
    <w:rsid w:val="002067E2"/>
    <w:rsid w:val="00206DA3"/>
    <w:rsid w:val="00207213"/>
    <w:rsid w:val="00211096"/>
    <w:rsid w:val="002115DE"/>
    <w:rsid w:val="002119AE"/>
    <w:rsid w:val="00212078"/>
    <w:rsid w:val="002131E3"/>
    <w:rsid w:val="0021329C"/>
    <w:rsid w:val="00213439"/>
    <w:rsid w:val="00213E23"/>
    <w:rsid w:val="00214689"/>
    <w:rsid w:val="002155CE"/>
    <w:rsid w:val="00216A6A"/>
    <w:rsid w:val="002177AA"/>
    <w:rsid w:val="002214F8"/>
    <w:rsid w:val="00222101"/>
    <w:rsid w:val="002225C7"/>
    <w:rsid w:val="002227F7"/>
    <w:rsid w:val="0022281C"/>
    <w:rsid w:val="002231A9"/>
    <w:rsid w:val="002239AE"/>
    <w:rsid w:val="0022415C"/>
    <w:rsid w:val="00224BDF"/>
    <w:rsid w:val="002252C1"/>
    <w:rsid w:val="00225318"/>
    <w:rsid w:val="002262B6"/>
    <w:rsid w:val="002263FC"/>
    <w:rsid w:val="0022776E"/>
    <w:rsid w:val="00227D26"/>
    <w:rsid w:val="00231458"/>
    <w:rsid w:val="00231DEC"/>
    <w:rsid w:val="00233D1D"/>
    <w:rsid w:val="00234BB1"/>
    <w:rsid w:val="0023512F"/>
    <w:rsid w:val="0023561D"/>
    <w:rsid w:val="002358FB"/>
    <w:rsid w:val="002376BF"/>
    <w:rsid w:val="00240158"/>
    <w:rsid w:val="00240C27"/>
    <w:rsid w:val="002410EE"/>
    <w:rsid w:val="0024117D"/>
    <w:rsid w:val="00241381"/>
    <w:rsid w:val="00242837"/>
    <w:rsid w:val="00242848"/>
    <w:rsid w:val="00242D4D"/>
    <w:rsid w:val="00243746"/>
    <w:rsid w:val="002439D0"/>
    <w:rsid w:val="002444A2"/>
    <w:rsid w:val="00244989"/>
    <w:rsid w:val="002450AA"/>
    <w:rsid w:val="00245267"/>
    <w:rsid w:val="00245B99"/>
    <w:rsid w:val="00245E7E"/>
    <w:rsid w:val="00246280"/>
    <w:rsid w:val="00247975"/>
    <w:rsid w:val="00247B70"/>
    <w:rsid w:val="00250129"/>
    <w:rsid w:val="00251AFD"/>
    <w:rsid w:val="002546F8"/>
    <w:rsid w:val="0025486F"/>
    <w:rsid w:val="00254CE3"/>
    <w:rsid w:val="00254F44"/>
    <w:rsid w:val="00255E8C"/>
    <w:rsid w:val="002567FF"/>
    <w:rsid w:val="002568A5"/>
    <w:rsid w:val="00256CE0"/>
    <w:rsid w:val="0025762F"/>
    <w:rsid w:val="002608B9"/>
    <w:rsid w:val="00261277"/>
    <w:rsid w:val="00261D69"/>
    <w:rsid w:val="0026223C"/>
    <w:rsid w:val="00262271"/>
    <w:rsid w:val="0026279A"/>
    <w:rsid w:val="002628AD"/>
    <w:rsid w:val="002638D7"/>
    <w:rsid w:val="00265D49"/>
    <w:rsid w:val="00266EB6"/>
    <w:rsid w:val="0026722E"/>
    <w:rsid w:val="002673F7"/>
    <w:rsid w:val="002677E0"/>
    <w:rsid w:val="00267DBA"/>
    <w:rsid w:val="002700B2"/>
    <w:rsid w:val="002702FA"/>
    <w:rsid w:val="0027164D"/>
    <w:rsid w:val="00272111"/>
    <w:rsid w:val="0027241E"/>
    <w:rsid w:val="00272863"/>
    <w:rsid w:val="0027358C"/>
    <w:rsid w:val="0027478A"/>
    <w:rsid w:val="00274E31"/>
    <w:rsid w:val="00275616"/>
    <w:rsid w:val="00275681"/>
    <w:rsid w:val="002771D2"/>
    <w:rsid w:val="00280099"/>
    <w:rsid w:val="002813C4"/>
    <w:rsid w:val="00282CD6"/>
    <w:rsid w:val="00283D71"/>
    <w:rsid w:val="00284601"/>
    <w:rsid w:val="00285687"/>
    <w:rsid w:val="00285C04"/>
    <w:rsid w:val="00286070"/>
    <w:rsid w:val="00286094"/>
    <w:rsid w:val="0028629C"/>
    <w:rsid w:val="00286960"/>
    <w:rsid w:val="002873B2"/>
    <w:rsid w:val="00287611"/>
    <w:rsid w:val="0029002D"/>
    <w:rsid w:val="0029020B"/>
    <w:rsid w:val="0029031A"/>
    <w:rsid w:val="002903F8"/>
    <w:rsid w:val="002908A2"/>
    <w:rsid w:val="00291178"/>
    <w:rsid w:val="0029180F"/>
    <w:rsid w:val="0029240B"/>
    <w:rsid w:val="00292EFE"/>
    <w:rsid w:val="00293009"/>
    <w:rsid w:val="002932EE"/>
    <w:rsid w:val="002943E8"/>
    <w:rsid w:val="0029480E"/>
    <w:rsid w:val="00295182"/>
    <w:rsid w:val="00295845"/>
    <w:rsid w:val="0029700F"/>
    <w:rsid w:val="002A0808"/>
    <w:rsid w:val="002A08B2"/>
    <w:rsid w:val="002A276C"/>
    <w:rsid w:val="002A2A73"/>
    <w:rsid w:val="002A30A6"/>
    <w:rsid w:val="002A3876"/>
    <w:rsid w:val="002A4278"/>
    <w:rsid w:val="002A55E4"/>
    <w:rsid w:val="002A64A6"/>
    <w:rsid w:val="002B09AF"/>
    <w:rsid w:val="002B0D34"/>
    <w:rsid w:val="002B13C9"/>
    <w:rsid w:val="002B1FF9"/>
    <w:rsid w:val="002B23EC"/>
    <w:rsid w:val="002B42CE"/>
    <w:rsid w:val="002B45B9"/>
    <w:rsid w:val="002B4767"/>
    <w:rsid w:val="002B5455"/>
    <w:rsid w:val="002B66C8"/>
    <w:rsid w:val="002B6A4F"/>
    <w:rsid w:val="002B7091"/>
    <w:rsid w:val="002C0656"/>
    <w:rsid w:val="002C14AF"/>
    <w:rsid w:val="002C1AB8"/>
    <w:rsid w:val="002C1B2F"/>
    <w:rsid w:val="002C4373"/>
    <w:rsid w:val="002C5440"/>
    <w:rsid w:val="002C5DD9"/>
    <w:rsid w:val="002C6E1E"/>
    <w:rsid w:val="002C7E16"/>
    <w:rsid w:val="002D086E"/>
    <w:rsid w:val="002D0BA7"/>
    <w:rsid w:val="002D1A3E"/>
    <w:rsid w:val="002D1F0D"/>
    <w:rsid w:val="002D44BE"/>
    <w:rsid w:val="002D480D"/>
    <w:rsid w:val="002D507A"/>
    <w:rsid w:val="002D56E8"/>
    <w:rsid w:val="002D621E"/>
    <w:rsid w:val="002D7C29"/>
    <w:rsid w:val="002E0C66"/>
    <w:rsid w:val="002E0D14"/>
    <w:rsid w:val="002E1796"/>
    <w:rsid w:val="002E192B"/>
    <w:rsid w:val="002E1A7C"/>
    <w:rsid w:val="002E1ADC"/>
    <w:rsid w:val="002E2E7C"/>
    <w:rsid w:val="002E5390"/>
    <w:rsid w:val="002E61E2"/>
    <w:rsid w:val="002E6E3E"/>
    <w:rsid w:val="002E7A89"/>
    <w:rsid w:val="002F017D"/>
    <w:rsid w:val="002F0A61"/>
    <w:rsid w:val="002F169A"/>
    <w:rsid w:val="002F1E1F"/>
    <w:rsid w:val="002F3754"/>
    <w:rsid w:val="002F4064"/>
    <w:rsid w:val="002F42BB"/>
    <w:rsid w:val="002F4BC8"/>
    <w:rsid w:val="002F56BF"/>
    <w:rsid w:val="002F58F5"/>
    <w:rsid w:val="002F5CFE"/>
    <w:rsid w:val="002F6078"/>
    <w:rsid w:val="002F6B87"/>
    <w:rsid w:val="002F6D79"/>
    <w:rsid w:val="002F7DD9"/>
    <w:rsid w:val="003016A3"/>
    <w:rsid w:val="00301B49"/>
    <w:rsid w:val="00302362"/>
    <w:rsid w:val="00302B6B"/>
    <w:rsid w:val="00305870"/>
    <w:rsid w:val="00312658"/>
    <w:rsid w:val="003129EB"/>
    <w:rsid w:val="00312D14"/>
    <w:rsid w:val="00312D1E"/>
    <w:rsid w:val="00314140"/>
    <w:rsid w:val="00314460"/>
    <w:rsid w:val="0031697B"/>
    <w:rsid w:val="003177A2"/>
    <w:rsid w:val="003179A5"/>
    <w:rsid w:val="0032014B"/>
    <w:rsid w:val="00320E66"/>
    <w:rsid w:val="00322A40"/>
    <w:rsid w:val="0032465C"/>
    <w:rsid w:val="0032616F"/>
    <w:rsid w:val="00326462"/>
    <w:rsid w:val="00326B94"/>
    <w:rsid w:val="00327C31"/>
    <w:rsid w:val="0033032E"/>
    <w:rsid w:val="003303A3"/>
    <w:rsid w:val="00330798"/>
    <w:rsid w:val="00330CFD"/>
    <w:rsid w:val="0033135D"/>
    <w:rsid w:val="0033235E"/>
    <w:rsid w:val="00332CE7"/>
    <w:rsid w:val="00333344"/>
    <w:rsid w:val="00333782"/>
    <w:rsid w:val="00335FB9"/>
    <w:rsid w:val="0033756D"/>
    <w:rsid w:val="00340401"/>
    <w:rsid w:val="00340560"/>
    <w:rsid w:val="003413E6"/>
    <w:rsid w:val="00341CCB"/>
    <w:rsid w:val="003422CA"/>
    <w:rsid w:val="00343DD5"/>
    <w:rsid w:val="0034441C"/>
    <w:rsid w:val="0034477C"/>
    <w:rsid w:val="00344D2F"/>
    <w:rsid w:val="00345697"/>
    <w:rsid w:val="00345F2E"/>
    <w:rsid w:val="003508AA"/>
    <w:rsid w:val="003509A8"/>
    <w:rsid w:val="003518BA"/>
    <w:rsid w:val="00351E11"/>
    <w:rsid w:val="00352705"/>
    <w:rsid w:val="00354D76"/>
    <w:rsid w:val="0035580F"/>
    <w:rsid w:val="00356302"/>
    <w:rsid w:val="00356CE3"/>
    <w:rsid w:val="00356DEF"/>
    <w:rsid w:val="00356F60"/>
    <w:rsid w:val="00357AE1"/>
    <w:rsid w:val="00357E4B"/>
    <w:rsid w:val="003639EF"/>
    <w:rsid w:val="00363D7E"/>
    <w:rsid w:val="00364907"/>
    <w:rsid w:val="00367F54"/>
    <w:rsid w:val="003711FB"/>
    <w:rsid w:val="0037164F"/>
    <w:rsid w:val="0037249B"/>
    <w:rsid w:val="00372753"/>
    <w:rsid w:val="00373104"/>
    <w:rsid w:val="0037374C"/>
    <w:rsid w:val="0037504C"/>
    <w:rsid w:val="00376B5C"/>
    <w:rsid w:val="003770BC"/>
    <w:rsid w:val="00377507"/>
    <w:rsid w:val="0037762E"/>
    <w:rsid w:val="00380B54"/>
    <w:rsid w:val="00380B70"/>
    <w:rsid w:val="00381323"/>
    <w:rsid w:val="00381595"/>
    <w:rsid w:val="003822B0"/>
    <w:rsid w:val="00383483"/>
    <w:rsid w:val="00385C12"/>
    <w:rsid w:val="0038629B"/>
    <w:rsid w:val="0038680B"/>
    <w:rsid w:val="00387869"/>
    <w:rsid w:val="0039307C"/>
    <w:rsid w:val="003931D6"/>
    <w:rsid w:val="003937C6"/>
    <w:rsid w:val="0039447B"/>
    <w:rsid w:val="00395C3C"/>
    <w:rsid w:val="00395D9D"/>
    <w:rsid w:val="00395D9F"/>
    <w:rsid w:val="00395F90"/>
    <w:rsid w:val="003970A4"/>
    <w:rsid w:val="00397A9A"/>
    <w:rsid w:val="003A0180"/>
    <w:rsid w:val="003A0471"/>
    <w:rsid w:val="003A0B1C"/>
    <w:rsid w:val="003A11B5"/>
    <w:rsid w:val="003A2CBF"/>
    <w:rsid w:val="003A2FD8"/>
    <w:rsid w:val="003A372C"/>
    <w:rsid w:val="003A3FEC"/>
    <w:rsid w:val="003A4006"/>
    <w:rsid w:val="003A4523"/>
    <w:rsid w:val="003A48C8"/>
    <w:rsid w:val="003A6BF1"/>
    <w:rsid w:val="003A6F35"/>
    <w:rsid w:val="003A732E"/>
    <w:rsid w:val="003A7693"/>
    <w:rsid w:val="003B0193"/>
    <w:rsid w:val="003B01E9"/>
    <w:rsid w:val="003B14D9"/>
    <w:rsid w:val="003B28BE"/>
    <w:rsid w:val="003B2998"/>
    <w:rsid w:val="003B2E69"/>
    <w:rsid w:val="003B36BD"/>
    <w:rsid w:val="003B427F"/>
    <w:rsid w:val="003B687E"/>
    <w:rsid w:val="003B77EE"/>
    <w:rsid w:val="003B7D36"/>
    <w:rsid w:val="003B7DFB"/>
    <w:rsid w:val="003B7E27"/>
    <w:rsid w:val="003C109C"/>
    <w:rsid w:val="003C1CA6"/>
    <w:rsid w:val="003C2D68"/>
    <w:rsid w:val="003C326C"/>
    <w:rsid w:val="003C3C27"/>
    <w:rsid w:val="003C43E0"/>
    <w:rsid w:val="003C44AE"/>
    <w:rsid w:val="003C520F"/>
    <w:rsid w:val="003C5727"/>
    <w:rsid w:val="003C5CA7"/>
    <w:rsid w:val="003C62A3"/>
    <w:rsid w:val="003C704A"/>
    <w:rsid w:val="003D1830"/>
    <w:rsid w:val="003D20CB"/>
    <w:rsid w:val="003D2501"/>
    <w:rsid w:val="003D27F0"/>
    <w:rsid w:val="003D33F3"/>
    <w:rsid w:val="003D3ECA"/>
    <w:rsid w:val="003D3FDB"/>
    <w:rsid w:val="003D4D46"/>
    <w:rsid w:val="003D51F3"/>
    <w:rsid w:val="003D54B8"/>
    <w:rsid w:val="003D5A83"/>
    <w:rsid w:val="003D646E"/>
    <w:rsid w:val="003D75AE"/>
    <w:rsid w:val="003E01FA"/>
    <w:rsid w:val="003E0B97"/>
    <w:rsid w:val="003E1846"/>
    <w:rsid w:val="003E2165"/>
    <w:rsid w:val="003E30FA"/>
    <w:rsid w:val="003E358B"/>
    <w:rsid w:val="003E3A59"/>
    <w:rsid w:val="003E3AA5"/>
    <w:rsid w:val="003E3EEE"/>
    <w:rsid w:val="003E42CF"/>
    <w:rsid w:val="003E4425"/>
    <w:rsid w:val="003E4A39"/>
    <w:rsid w:val="003E5252"/>
    <w:rsid w:val="003E6969"/>
    <w:rsid w:val="003F1572"/>
    <w:rsid w:val="003F2902"/>
    <w:rsid w:val="003F2AB9"/>
    <w:rsid w:val="003F3406"/>
    <w:rsid w:val="003F365D"/>
    <w:rsid w:val="003F36BE"/>
    <w:rsid w:val="003F40AF"/>
    <w:rsid w:val="003F43E9"/>
    <w:rsid w:val="003F4F54"/>
    <w:rsid w:val="003F63C6"/>
    <w:rsid w:val="003F6618"/>
    <w:rsid w:val="003F69BC"/>
    <w:rsid w:val="003F72D1"/>
    <w:rsid w:val="003F7B12"/>
    <w:rsid w:val="004014CF"/>
    <w:rsid w:val="0040217F"/>
    <w:rsid w:val="004022EC"/>
    <w:rsid w:val="00402A0C"/>
    <w:rsid w:val="0040379F"/>
    <w:rsid w:val="004042F2"/>
    <w:rsid w:val="00404A90"/>
    <w:rsid w:val="004062AF"/>
    <w:rsid w:val="004069A8"/>
    <w:rsid w:val="00406AA6"/>
    <w:rsid w:val="00410A76"/>
    <w:rsid w:val="00412D03"/>
    <w:rsid w:val="0041329A"/>
    <w:rsid w:val="004169E3"/>
    <w:rsid w:val="004177DA"/>
    <w:rsid w:val="0042006B"/>
    <w:rsid w:val="00421362"/>
    <w:rsid w:val="0042179B"/>
    <w:rsid w:val="00421AA0"/>
    <w:rsid w:val="00423590"/>
    <w:rsid w:val="00424A7B"/>
    <w:rsid w:val="0042567C"/>
    <w:rsid w:val="00426735"/>
    <w:rsid w:val="0042738C"/>
    <w:rsid w:val="00427A66"/>
    <w:rsid w:val="00427AAB"/>
    <w:rsid w:val="00427F90"/>
    <w:rsid w:val="00431343"/>
    <w:rsid w:val="00432A06"/>
    <w:rsid w:val="0043352C"/>
    <w:rsid w:val="0043364C"/>
    <w:rsid w:val="00433E6B"/>
    <w:rsid w:val="004351FF"/>
    <w:rsid w:val="004355F1"/>
    <w:rsid w:val="004357DC"/>
    <w:rsid w:val="0043699C"/>
    <w:rsid w:val="004376D6"/>
    <w:rsid w:val="004407E7"/>
    <w:rsid w:val="00440BC0"/>
    <w:rsid w:val="00442037"/>
    <w:rsid w:val="00442B11"/>
    <w:rsid w:val="0044321B"/>
    <w:rsid w:val="00444A94"/>
    <w:rsid w:val="00444FC8"/>
    <w:rsid w:val="004470AB"/>
    <w:rsid w:val="0044727D"/>
    <w:rsid w:val="00447664"/>
    <w:rsid w:val="00447B60"/>
    <w:rsid w:val="00447D78"/>
    <w:rsid w:val="00450874"/>
    <w:rsid w:val="0045132B"/>
    <w:rsid w:val="004515D6"/>
    <w:rsid w:val="00453887"/>
    <w:rsid w:val="00453A97"/>
    <w:rsid w:val="00453B18"/>
    <w:rsid w:val="00455881"/>
    <w:rsid w:val="00456461"/>
    <w:rsid w:val="00456657"/>
    <w:rsid w:val="004574DD"/>
    <w:rsid w:val="004579BD"/>
    <w:rsid w:val="00461E7A"/>
    <w:rsid w:val="0046215E"/>
    <w:rsid w:val="00462747"/>
    <w:rsid w:val="004646AB"/>
    <w:rsid w:val="00465861"/>
    <w:rsid w:val="004658AC"/>
    <w:rsid w:val="004668A2"/>
    <w:rsid w:val="004677D7"/>
    <w:rsid w:val="00467BA4"/>
    <w:rsid w:val="004705D5"/>
    <w:rsid w:val="004714EB"/>
    <w:rsid w:val="0047181E"/>
    <w:rsid w:val="0047232D"/>
    <w:rsid w:val="00472365"/>
    <w:rsid w:val="00472595"/>
    <w:rsid w:val="00472BBE"/>
    <w:rsid w:val="00475751"/>
    <w:rsid w:val="0047598B"/>
    <w:rsid w:val="00475EC9"/>
    <w:rsid w:val="004761B3"/>
    <w:rsid w:val="00476C21"/>
    <w:rsid w:val="00476E32"/>
    <w:rsid w:val="00477AA7"/>
    <w:rsid w:val="00480361"/>
    <w:rsid w:val="00480DE9"/>
    <w:rsid w:val="00480E66"/>
    <w:rsid w:val="00481641"/>
    <w:rsid w:val="00481DE1"/>
    <w:rsid w:val="0048329A"/>
    <w:rsid w:val="00483419"/>
    <w:rsid w:val="004843D4"/>
    <w:rsid w:val="0048472F"/>
    <w:rsid w:val="004856E5"/>
    <w:rsid w:val="00485D4A"/>
    <w:rsid w:val="00485DFA"/>
    <w:rsid w:val="004863B0"/>
    <w:rsid w:val="004876C0"/>
    <w:rsid w:val="00490610"/>
    <w:rsid w:val="00490C3A"/>
    <w:rsid w:val="00491260"/>
    <w:rsid w:val="00492013"/>
    <w:rsid w:val="004932A3"/>
    <w:rsid w:val="004933F3"/>
    <w:rsid w:val="004934B2"/>
    <w:rsid w:val="004942D7"/>
    <w:rsid w:val="00495495"/>
    <w:rsid w:val="00495B1E"/>
    <w:rsid w:val="0049623A"/>
    <w:rsid w:val="00496A2F"/>
    <w:rsid w:val="004A04FD"/>
    <w:rsid w:val="004A0522"/>
    <w:rsid w:val="004A0F1F"/>
    <w:rsid w:val="004A1E95"/>
    <w:rsid w:val="004A2355"/>
    <w:rsid w:val="004A263C"/>
    <w:rsid w:val="004A2CA2"/>
    <w:rsid w:val="004A3154"/>
    <w:rsid w:val="004A36D6"/>
    <w:rsid w:val="004A3DE1"/>
    <w:rsid w:val="004A4891"/>
    <w:rsid w:val="004A4E2D"/>
    <w:rsid w:val="004A55E6"/>
    <w:rsid w:val="004A561F"/>
    <w:rsid w:val="004A7482"/>
    <w:rsid w:val="004A75DE"/>
    <w:rsid w:val="004A7FE1"/>
    <w:rsid w:val="004B0A9A"/>
    <w:rsid w:val="004B1434"/>
    <w:rsid w:val="004B1B57"/>
    <w:rsid w:val="004B2221"/>
    <w:rsid w:val="004B2391"/>
    <w:rsid w:val="004B286D"/>
    <w:rsid w:val="004B2ADE"/>
    <w:rsid w:val="004B37FC"/>
    <w:rsid w:val="004B3AE6"/>
    <w:rsid w:val="004B3DFC"/>
    <w:rsid w:val="004B4486"/>
    <w:rsid w:val="004B4D54"/>
    <w:rsid w:val="004B5964"/>
    <w:rsid w:val="004B601A"/>
    <w:rsid w:val="004B77FC"/>
    <w:rsid w:val="004B78F5"/>
    <w:rsid w:val="004B7CB7"/>
    <w:rsid w:val="004B7FB6"/>
    <w:rsid w:val="004C2726"/>
    <w:rsid w:val="004C3290"/>
    <w:rsid w:val="004C381E"/>
    <w:rsid w:val="004C436C"/>
    <w:rsid w:val="004C4854"/>
    <w:rsid w:val="004C53C8"/>
    <w:rsid w:val="004C614F"/>
    <w:rsid w:val="004C65EE"/>
    <w:rsid w:val="004C7A04"/>
    <w:rsid w:val="004C7F0A"/>
    <w:rsid w:val="004C7F1F"/>
    <w:rsid w:val="004D0371"/>
    <w:rsid w:val="004D0FD0"/>
    <w:rsid w:val="004D4931"/>
    <w:rsid w:val="004D4BE7"/>
    <w:rsid w:val="004D4F56"/>
    <w:rsid w:val="004D51DE"/>
    <w:rsid w:val="004D52DF"/>
    <w:rsid w:val="004D54AF"/>
    <w:rsid w:val="004D595A"/>
    <w:rsid w:val="004D68D0"/>
    <w:rsid w:val="004D7F0F"/>
    <w:rsid w:val="004E071E"/>
    <w:rsid w:val="004E10DD"/>
    <w:rsid w:val="004E3D02"/>
    <w:rsid w:val="004E42A5"/>
    <w:rsid w:val="004E4465"/>
    <w:rsid w:val="004E4896"/>
    <w:rsid w:val="004E48A4"/>
    <w:rsid w:val="004E5063"/>
    <w:rsid w:val="004E530B"/>
    <w:rsid w:val="004E5CB5"/>
    <w:rsid w:val="004E6B05"/>
    <w:rsid w:val="004E703B"/>
    <w:rsid w:val="004E7A82"/>
    <w:rsid w:val="004F08B9"/>
    <w:rsid w:val="004F1B88"/>
    <w:rsid w:val="004F1BA6"/>
    <w:rsid w:val="004F362C"/>
    <w:rsid w:val="004F3757"/>
    <w:rsid w:val="004F3E4C"/>
    <w:rsid w:val="004F44A5"/>
    <w:rsid w:val="004F52B5"/>
    <w:rsid w:val="004F7BFD"/>
    <w:rsid w:val="004F7F88"/>
    <w:rsid w:val="005008B5"/>
    <w:rsid w:val="00501119"/>
    <w:rsid w:val="005021D6"/>
    <w:rsid w:val="00502A49"/>
    <w:rsid w:val="005037AF"/>
    <w:rsid w:val="005055BB"/>
    <w:rsid w:val="00505684"/>
    <w:rsid w:val="005059B8"/>
    <w:rsid w:val="00506259"/>
    <w:rsid w:val="00507344"/>
    <w:rsid w:val="00510B79"/>
    <w:rsid w:val="0051187F"/>
    <w:rsid w:val="0051190A"/>
    <w:rsid w:val="00513836"/>
    <w:rsid w:val="005139E8"/>
    <w:rsid w:val="00514073"/>
    <w:rsid w:val="00514BC3"/>
    <w:rsid w:val="00514F5A"/>
    <w:rsid w:val="00515524"/>
    <w:rsid w:val="00516934"/>
    <w:rsid w:val="00517293"/>
    <w:rsid w:val="005179D1"/>
    <w:rsid w:val="00517A9A"/>
    <w:rsid w:val="005200FF"/>
    <w:rsid w:val="005219EB"/>
    <w:rsid w:val="00521CEF"/>
    <w:rsid w:val="00523146"/>
    <w:rsid w:val="005238D3"/>
    <w:rsid w:val="005245FD"/>
    <w:rsid w:val="0052555B"/>
    <w:rsid w:val="005256CE"/>
    <w:rsid w:val="00525820"/>
    <w:rsid w:val="0052744C"/>
    <w:rsid w:val="00527B9E"/>
    <w:rsid w:val="00527E92"/>
    <w:rsid w:val="00531253"/>
    <w:rsid w:val="00532BE4"/>
    <w:rsid w:val="005336EA"/>
    <w:rsid w:val="00534E7F"/>
    <w:rsid w:val="00535250"/>
    <w:rsid w:val="005353A7"/>
    <w:rsid w:val="0053653E"/>
    <w:rsid w:val="00536D3C"/>
    <w:rsid w:val="00536E33"/>
    <w:rsid w:val="00537D3D"/>
    <w:rsid w:val="00537DFD"/>
    <w:rsid w:val="005400BB"/>
    <w:rsid w:val="005404B5"/>
    <w:rsid w:val="00541FB0"/>
    <w:rsid w:val="005425CE"/>
    <w:rsid w:val="00542E6C"/>
    <w:rsid w:val="00543584"/>
    <w:rsid w:val="005439D2"/>
    <w:rsid w:val="00543BF5"/>
    <w:rsid w:val="005443E6"/>
    <w:rsid w:val="00545FBB"/>
    <w:rsid w:val="005468A6"/>
    <w:rsid w:val="00546C39"/>
    <w:rsid w:val="0055028C"/>
    <w:rsid w:val="005503E5"/>
    <w:rsid w:val="00550C9A"/>
    <w:rsid w:val="00551C5F"/>
    <w:rsid w:val="005523B3"/>
    <w:rsid w:val="005527E9"/>
    <w:rsid w:val="005528D2"/>
    <w:rsid w:val="005558C9"/>
    <w:rsid w:val="00555BC4"/>
    <w:rsid w:val="005568C9"/>
    <w:rsid w:val="00557703"/>
    <w:rsid w:val="00557D12"/>
    <w:rsid w:val="00557E5E"/>
    <w:rsid w:val="0056013B"/>
    <w:rsid w:val="00560521"/>
    <w:rsid w:val="00560550"/>
    <w:rsid w:val="0056128C"/>
    <w:rsid w:val="005616B7"/>
    <w:rsid w:val="00562882"/>
    <w:rsid w:val="00565B02"/>
    <w:rsid w:val="00566781"/>
    <w:rsid w:val="005670AC"/>
    <w:rsid w:val="00567152"/>
    <w:rsid w:val="00570289"/>
    <w:rsid w:val="00570CD5"/>
    <w:rsid w:val="00572F76"/>
    <w:rsid w:val="00573C34"/>
    <w:rsid w:val="00574624"/>
    <w:rsid w:val="005757CA"/>
    <w:rsid w:val="00575A50"/>
    <w:rsid w:val="00575E48"/>
    <w:rsid w:val="00576AB0"/>
    <w:rsid w:val="00576F6E"/>
    <w:rsid w:val="0057722D"/>
    <w:rsid w:val="00580846"/>
    <w:rsid w:val="00581307"/>
    <w:rsid w:val="00581C04"/>
    <w:rsid w:val="00581C47"/>
    <w:rsid w:val="00581FE3"/>
    <w:rsid w:val="0058286C"/>
    <w:rsid w:val="00582A90"/>
    <w:rsid w:val="00584628"/>
    <w:rsid w:val="00584694"/>
    <w:rsid w:val="005846F8"/>
    <w:rsid w:val="0058499F"/>
    <w:rsid w:val="005849A6"/>
    <w:rsid w:val="00584F48"/>
    <w:rsid w:val="00585BB3"/>
    <w:rsid w:val="00585C0F"/>
    <w:rsid w:val="00587B5A"/>
    <w:rsid w:val="00590B6D"/>
    <w:rsid w:val="00590BDA"/>
    <w:rsid w:val="00590C10"/>
    <w:rsid w:val="00590C60"/>
    <w:rsid w:val="00591DC3"/>
    <w:rsid w:val="00591E0C"/>
    <w:rsid w:val="00592597"/>
    <w:rsid w:val="0059280B"/>
    <w:rsid w:val="00593277"/>
    <w:rsid w:val="005949BB"/>
    <w:rsid w:val="00594CE2"/>
    <w:rsid w:val="0059544C"/>
    <w:rsid w:val="00595D3B"/>
    <w:rsid w:val="005974B3"/>
    <w:rsid w:val="00597A12"/>
    <w:rsid w:val="00597CB5"/>
    <w:rsid w:val="00597DF9"/>
    <w:rsid w:val="005A0B14"/>
    <w:rsid w:val="005A224B"/>
    <w:rsid w:val="005A2D7E"/>
    <w:rsid w:val="005A2F15"/>
    <w:rsid w:val="005A32C7"/>
    <w:rsid w:val="005A3CDF"/>
    <w:rsid w:val="005A3EB0"/>
    <w:rsid w:val="005A477F"/>
    <w:rsid w:val="005A4F6D"/>
    <w:rsid w:val="005A50C3"/>
    <w:rsid w:val="005A515D"/>
    <w:rsid w:val="005A51F4"/>
    <w:rsid w:val="005A56BF"/>
    <w:rsid w:val="005A59C7"/>
    <w:rsid w:val="005A714C"/>
    <w:rsid w:val="005A72B6"/>
    <w:rsid w:val="005A762A"/>
    <w:rsid w:val="005A7760"/>
    <w:rsid w:val="005A7F58"/>
    <w:rsid w:val="005B0470"/>
    <w:rsid w:val="005B1A27"/>
    <w:rsid w:val="005B1ABA"/>
    <w:rsid w:val="005B2A58"/>
    <w:rsid w:val="005B3155"/>
    <w:rsid w:val="005B3AD0"/>
    <w:rsid w:val="005B3B2C"/>
    <w:rsid w:val="005B3B83"/>
    <w:rsid w:val="005B4788"/>
    <w:rsid w:val="005B5ADF"/>
    <w:rsid w:val="005B66DD"/>
    <w:rsid w:val="005B6FA4"/>
    <w:rsid w:val="005B7AB2"/>
    <w:rsid w:val="005B7CB1"/>
    <w:rsid w:val="005C1DEE"/>
    <w:rsid w:val="005C2A68"/>
    <w:rsid w:val="005C2D7C"/>
    <w:rsid w:val="005C2DF1"/>
    <w:rsid w:val="005C3301"/>
    <w:rsid w:val="005C3735"/>
    <w:rsid w:val="005C4F92"/>
    <w:rsid w:val="005C5609"/>
    <w:rsid w:val="005C5CC0"/>
    <w:rsid w:val="005C6227"/>
    <w:rsid w:val="005C66A4"/>
    <w:rsid w:val="005C7A91"/>
    <w:rsid w:val="005D24AF"/>
    <w:rsid w:val="005D377C"/>
    <w:rsid w:val="005D45E3"/>
    <w:rsid w:val="005D58E4"/>
    <w:rsid w:val="005D5F1C"/>
    <w:rsid w:val="005D626A"/>
    <w:rsid w:val="005D6A39"/>
    <w:rsid w:val="005D7720"/>
    <w:rsid w:val="005D79AD"/>
    <w:rsid w:val="005E0F3C"/>
    <w:rsid w:val="005E13A7"/>
    <w:rsid w:val="005E1540"/>
    <w:rsid w:val="005E1783"/>
    <w:rsid w:val="005E2D6A"/>
    <w:rsid w:val="005E2FB2"/>
    <w:rsid w:val="005E3138"/>
    <w:rsid w:val="005E3274"/>
    <w:rsid w:val="005E380A"/>
    <w:rsid w:val="005E4193"/>
    <w:rsid w:val="005E4AB7"/>
    <w:rsid w:val="005E56C9"/>
    <w:rsid w:val="005E56E6"/>
    <w:rsid w:val="005E6496"/>
    <w:rsid w:val="005F06D5"/>
    <w:rsid w:val="005F1F2F"/>
    <w:rsid w:val="005F2E4C"/>
    <w:rsid w:val="005F3ABA"/>
    <w:rsid w:val="005F404F"/>
    <w:rsid w:val="005F4320"/>
    <w:rsid w:val="005F4D57"/>
    <w:rsid w:val="005F532F"/>
    <w:rsid w:val="005F5A56"/>
    <w:rsid w:val="006003D5"/>
    <w:rsid w:val="0060040D"/>
    <w:rsid w:val="00602593"/>
    <w:rsid w:val="006025BD"/>
    <w:rsid w:val="00603959"/>
    <w:rsid w:val="0060503D"/>
    <w:rsid w:val="0060526F"/>
    <w:rsid w:val="00605BFE"/>
    <w:rsid w:val="00605EC3"/>
    <w:rsid w:val="00606211"/>
    <w:rsid w:val="0060779F"/>
    <w:rsid w:val="00607B7D"/>
    <w:rsid w:val="0061029C"/>
    <w:rsid w:val="00611F30"/>
    <w:rsid w:val="00613EA2"/>
    <w:rsid w:val="006141A5"/>
    <w:rsid w:val="00614983"/>
    <w:rsid w:val="00614E89"/>
    <w:rsid w:val="006155B7"/>
    <w:rsid w:val="0061695C"/>
    <w:rsid w:val="00616F5C"/>
    <w:rsid w:val="00620BD5"/>
    <w:rsid w:val="0062242C"/>
    <w:rsid w:val="00622F64"/>
    <w:rsid w:val="006231AD"/>
    <w:rsid w:val="00623E71"/>
    <w:rsid w:val="00623F1C"/>
    <w:rsid w:val="00624224"/>
    <w:rsid w:val="0062440B"/>
    <w:rsid w:val="00624AAA"/>
    <w:rsid w:val="00624C1E"/>
    <w:rsid w:val="00625242"/>
    <w:rsid w:val="00625D72"/>
    <w:rsid w:val="006262F3"/>
    <w:rsid w:val="00630C2C"/>
    <w:rsid w:val="00630DBB"/>
    <w:rsid w:val="00630E77"/>
    <w:rsid w:val="00631DA7"/>
    <w:rsid w:val="006326B3"/>
    <w:rsid w:val="00632B0C"/>
    <w:rsid w:val="006338FA"/>
    <w:rsid w:val="00633ABB"/>
    <w:rsid w:val="0063582E"/>
    <w:rsid w:val="00635CAC"/>
    <w:rsid w:val="006368FB"/>
    <w:rsid w:val="006372C4"/>
    <w:rsid w:val="0063755E"/>
    <w:rsid w:val="006405E1"/>
    <w:rsid w:val="00640659"/>
    <w:rsid w:val="00640792"/>
    <w:rsid w:val="0064079D"/>
    <w:rsid w:val="00642E98"/>
    <w:rsid w:val="0064390C"/>
    <w:rsid w:val="006445BC"/>
    <w:rsid w:val="00644868"/>
    <w:rsid w:val="006448B5"/>
    <w:rsid w:val="00644BD1"/>
    <w:rsid w:val="006452C4"/>
    <w:rsid w:val="006452E1"/>
    <w:rsid w:val="00645428"/>
    <w:rsid w:val="00645B6A"/>
    <w:rsid w:val="00646325"/>
    <w:rsid w:val="006465F0"/>
    <w:rsid w:val="0064676A"/>
    <w:rsid w:val="00647367"/>
    <w:rsid w:val="00647FA9"/>
    <w:rsid w:val="00650454"/>
    <w:rsid w:val="006504F8"/>
    <w:rsid w:val="006506FC"/>
    <w:rsid w:val="00650B3B"/>
    <w:rsid w:val="00651D79"/>
    <w:rsid w:val="00651EAD"/>
    <w:rsid w:val="00652CE0"/>
    <w:rsid w:val="0065351D"/>
    <w:rsid w:val="00653F6F"/>
    <w:rsid w:val="00654D54"/>
    <w:rsid w:val="00655E02"/>
    <w:rsid w:val="0065667A"/>
    <w:rsid w:val="006568C9"/>
    <w:rsid w:val="0065713C"/>
    <w:rsid w:val="0065744D"/>
    <w:rsid w:val="00657E8F"/>
    <w:rsid w:val="00661F2C"/>
    <w:rsid w:val="006621BC"/>
    <w:rsid w:val="006635AE"/>
    <w:rsid w:val="0066405F"/>
    <w:rsid w:val="00664C22"/>
    <w:rsid w:val="00665CB4"/>
    <w:rsid w:val="00665E43"/>
    <w:rsid w:val="00666333"/>
    <w:rsid w:val="006671A3"/>
    <w:rsid w:val="00667967"/>
    <w:rsid w:val="00667A99"/>
    <w:rsid w:val="00671003"/>
    <w:rsid w:val="006729FB"/>
    <w:rsid w:val="00673A12"/>
    <w:rsid w:val="00673ECC"/>
    <w:rsid w:val="006746BD"/>
    <w:rsid w:val="00675107"/>
    <w:rsid w:val="006756FE"/>
    <w:rsid w:val="006760AF"/>
    <w:rsid w:val="00676A2A"/>
    <w:rsid w:val="00676ED4"/>
    <w:rsid w:val="00681005"/>
    <w:rsid w:val="00681131"/>
    <w:rsid w:val="006820CE"/>
    <w:rsid w:val="00683EE8"/>
    <w:rsid w:val="00683F38"/>
    <w:rsid w:val="006846B2"/>
    <w:rsid w:val="006846D1"/>
    <w:rsid w:val="00685E57"/>
    <w:rsid w:val="00687DB4"/>
    <w:rsid w:val="00687E3C"/>
    <w:rsid w:val="00690E8B"/>
    <w:rsid w:val="006927A1"/>
    <w:rsid w:val="00693AD5"/>
    <w:rsid w:val="00693D45"/>
    <w:rsid w:val="00694BEB"/>
    <w:rsid w:val="006964A6"/>
    <w:rsid w:val="006970AA"/>
    <w:rsid w:val="00697155"/>
    <w:rsid w:val="00697F8B"/>
    <w:rsid w:val="006A07C3"/>
    <w:rsid w:val="006A0A81"/>
    <w:rsid w:val="006A0DCA"/>
    <w:rsid w:val="006A0FBD"/>
    <w:rsid w:val="006A118E"/>
    <w:rsid w:val="006A1F9B"/>
    <w:rsid w:val="006A276B"/>
    <w:rsid w:val="006A2FA2"/>
    <w:rsid w:val="006A32F4"/>
    <w:rsid w:val="006A33AA"/>
    <w:rsid w:val="006A3B97"/>
    <w:rsid w:val="006A5355"/>
    <w:rsid w:val="006A54B6"/>
    <w:rsid w:val="006A619C"/>
    <w:rsid w:val="006A7072"/>
    <w:rsid w:val="006A797F"/>
    <w:rsid w:val="006B0269"/>
    <w:rsid w:val="006B0355"/>
    <w:rsid w:val="006B0720"/>
    <w:rsid w:val="006B1EBC"/>
    <w:rsid w:val="006B3293"/>
    <w:rsid w:val="006B541A"/>
    <w:rsid w:val="006B57CF"/>
    <w:rsid w:val="006B5E92"/>
    <w:rsid w:val="006B6C50"/>
    <w:rsid w:val="006B713D"/>
    <w:rsid w:val="006C0727"/>
    <w:rsid w:val="006C09D4"/>
    <w:rsid w:val="006C0BCE"/>
    <w:rsid w:val="006C151F"/>
    <w:rsid w:val="006C163D"/>
    <w:rsid w:val="006C17F0"/>
    <w:rsid w:val="006C1A1D"/>
    <w:rsid w:val="006C1ADE"/>
    <w:rsid w:val="006C2547"/>
    <w:rsid w:val="006C2CD9"/>
    <w:rsid w:val="006C2ED8"/>
    <w:rsid w:val="006C3E3C"/>
    <w:rsid w:val="006C4A16"/>
    <w:rsid w:val="006C5747"/>
    <w:rsid w:val="006C5D49"/>
    <w:rsid w:val="006C6167"/>
    <w:rsid w:val="006C6A76"/>
    <w:rsid w:val="006C7833"/>
    <w:rsid w:val="006C78FA"/>
    <w:rsid w:val="006D1657"/>
    <w:rsid w:val="006D1868"/>
    <w:rsid w:val="006D2254"/>
    <w:rsid w:val="006D2B17"/>
    <w:rsid w:val="006D2D29"/>
    <w:rsid w:val="006D3455"/>
    <w:rsid w:val="006D52E6"/>
    <w:rsid w:val="006D5B49"/>
    <w:rsid w:val="006D6575"/>
    <w:rsid w:val="006D6C06"/>
    <w:rsid w:val="006D6CC3"/>
    <w:rsid w:val="006D70E5"/>
    <w:rsid w:val="006D720C"/>
    <w:rsid w:val="006D7F91"/>
    <w:rsid w:val="006D7FD3"/>
    <w:rsid w:val="006E1431"/>
    <w:rsid w:val="006E145F"/>
    <w:rsid w:val="006E149C"/>
    <w:rsid w:val="006E14A2"/>
    <w:rsid w:val="006E2AEC"/>
    <w:rsid w:val="006E34CA"/>
    <w:rsid w:val="006E4266"/>
    <w:rsid w:val="006E45C5"/>
    <w:rsid w:val="006E4887"/>
    <w:rsid w:val="006E4B95"/>
    <w:rsid w:val="006E4FB2"/>
    <w:rsid w:val="006E5649"/>
    <w:rsid w:val="006E5BD8"/>
    <w:rsid w:val="006E77D1"/>
    <w:rsid w:val="006E7A79"/>
    <w:rsid w:val="006F2A18"/>
    <w:rsid w:val="006F32BB"/>
    <w:rsid w:val="006F32D1"/>
    <w:rsid w:val="006F38B4"/>
    <w:rsid w:val="006F3A7A"/>
    <w:rsid w:val="006F3CEC"/>
    <w:rsid w:val="006F676F"/>
    <w:rsid w:val="006F6C12"/>
    <w:rsid w:val="006F79AE"/>
    <w:rsid w:val="00700864"/>
    <w:rsid w:val="00700DE4"/>
    <w:rsid w:val="00702A28"/>
    <w:rsid w:val="007041FF"/>
    <w:rsid w:val="00704ED0"/>
    <w:rsid w:val="0070529A"/>
    <w:rsid w:val="00705A69"/>
    <w:rsid w:val="00705F1A"/>
    <w:rsid w:val="00705F24"/>
    <w:rsid w:val="00705F9A"/>
    <w:rsid w:val="00706387"/>
    <w:rsid w:val="007076AF"/>
    <w:rsid w:val="00707D00"/>
    <w:rsid w:val="00710500"/>
    <w:rsid w:val="00710F8B"/>
    <w:rsid w:val="00713FFD"/>
    <w:rsid w:val="00714193"/>
    <w:rsid w:val="00714529"/>
    <w:rsid w:val="007159DD"/>
    <w:rsid w:val="00716AD6"/>
    <w:rsid w:val="00717831"/>
    <w:rsid w:val="007178C7"/>
    <w:rsid w:val="00717902"/>
    <w:rsid w:val="007207A3"/>
    <w:rsid w:val="007219D1"/>
    <w:rsid w:val="00721CCC"/>
    <w:rsid w:val="0072225B"/>
    <w:rsid w:val="00723E65"/>
    <w:rsid w:val="00724B35"/>
    <w:rsid w:val="0072563E"/>
    <w:rsid w:val="0072624B"/>
    <w:rsid w:val="00726D0D"/>
    <w:rsid w:val="00727076"/>
    <w:rsid w:val="00730025"/>
    <w:rsid w:val="00730067"/>
    <w:rsid w:val="00730192"/>
    <w:rsid w:val="00730460"/>
    <w:rsid w:val="00730E44"/>
    <w:rsid w:val="00731A51"/>
    <w:rsid w:val="00732342"/>
    <w:rsid w:val="00732931"/>
    <w:rsid w:val="0073398E"/>
    <w:rsid w:val="00734884"/>
    <w:rsid w:val="00734A48"/>
    <w:rsid w:val="00735B62"/>
    <w:rsid w:val="0073636F"/>
    <w:rsid w:val="00736386"/>
    <w:rsid w:val="00737024"/>
    <w:rsid w:val="0073735E"/>
    <w:rsid w:val="0073740B"/>
    <w:rsid w:val="00737899"/>
    <w:rsid w:val="00737D62"/>
    <w:rsid w:val="007416EF"/>
    <w:rsid w:val="00741B7B"/>
    <w:rsid w:val="0074372D"/>
    <w:rsid w:val="0074422F"/>
    <w:rsid w:val="00744675"/>
    <w:rsid w:val="0075016C"/>
    <w:rsid w:val="007522AE"/>
    <w:rsid w:val="0075317D"/>
    <w:rsid w:val="007532C6"/>
    <w:rsid w:val="00755D85"/>
    <w:rsid w:val="00755FE7"/>
    <w:rsid w:val="0076042F"/>
    <w:rsid w:val="007605EA"/>
    <w:rsid w:val="00762AA4"/>
    <w:rsid w:val="00762DD6"/>
    <w:rsid w:val="00764D2D"/>
    <w:rsid w:val="00764DF7"/>
    <w:rsid w:val="00770572"/>
    <w:rsid w:val="007706CB"/>
    <w:rsid w:val="00771957"/>
    <w:rsid w:val="00771A04"/>
    <w:rsid w:val="00774D31"/>
    <w:rsid w:val="00774FA8"/>
    <w:rsid w:val="00776853"/>
    <w:rsid w:val="00777041"/>
    <w:rsid w:val="0077781E"/>
    <w:rsid w:val="007816E2"/>
    <w:rsid w:val="00781CA8"/>
    <w:rsid w:val="00782AF0"/>
    <w:rsid w:val="00790936"/>
    <w:rsid w:val="00791059"/>
    <w:rsid w:val="00791E08"/>
    <w:rsid w:val="00792A12"/>
    <w:rsid w:val="00792A68"/>
    <w:rsid w:val="00792E55"/>
    <w:rsid w:val="00793269"/>
    <w:rsid w:val="00794D32"/>
    <w:rsid w:val="00796671"/>
    <w:rsid w:val="00797236"/>
    <w:rsid w:val="007A0A97"/>
    <w:rsid w:val="007A0C4A"/>
    <w:rsid w:val="007A3373"/>
    <w:rsid w:val="007A3D48"/>
    <w:rsid w:val="007A4112"/>
    <w:rsid w:val="007A417D"/>
    <w:rsid w:val="007A4BAE"/>
    <w:rsid w:val="007A5495"/>
    <w:rsid w:val="007A5D0F"/>
    <w:rsid w:val="007A63D4"/>
    <w:rsid w:val="007A66F8"/>
    <w:rsid w:val="007A6E77"/>
    <w:rsid w:val="007A79F7"/>
    <w:rsid w:val="007A7A88"/>
    <w:rsid w:val="007B0F2B"/>
    <w:rsid w:val="007B13A7"/>
    <w:rsid w:val="007B182F"/>
    <w:rsid w:val="007B287E"/>
    <w:rsid w:val="007B302F"/>
    <w:rsid w:val="007B32B6"/>
    <w:rsid w:val="007B37CB"/>
    <w:rsid w:val="007B387A"/>
    <w:rsid w:val="007B39EC"/>
    <w:rsid w:val="007B53B7"/>
    <w:rsid w:val="007B7A53"/>
    <w:rsid w:val="007B7C97"/>
    <w:rsid w:val="007B7F42"/>
    <w:rsid w:val="007C0446"/>
    <w:rsid w:val="007C1629"/>
    <w:rsid w:val="007C17FD"/>
    <w:rsid w:val="007C227B"/>
    <w:rsid w:val="007C2FB1"/>
    <w:rsid w:val="007C3311"/>
    <w:rsid w:val="007C3AE2"/>
    <w:rsid w:val="007C3F71"/>
    <w:rsid w:val="007C4A55"/>
    <w:rsid w:val="007C4D1F"/>
    <w:rsid w:val="007C5AD2"/>
    <w:rsid w:val="007C7F86"/>
    <w:rsid w:val="007D00C7"/>
    <w:rsid w:val="007D08A4"/>
    <w:rsid w:val="007D19C5"/>
    <w:rsid w:val="007D271E"/>
    <w:rsid w:val="007D2DEE"/>
    <w:rsid w:val="007D39BE"/>
    <w:rsid w:val="007D440D"/>
    <w:rsid w:val="007D4B16"/>
    <w:rsid w:val="007D6A72"/>
    <w:rsid w:val="007E00B4"/>
    <w:rsid w:val="007E00D0"/>
    <w:rsid w:val="007E0A84"/>
    <w:rsid w:val="007E0FF7"/>
    <w:rsid w:val="007E28CF"/>
    <w:rsid w:val="007E3000"/>
    <w:rsid w:val="007E3269"/>
    <w:rsid w:val="007E427A"/>
    <w:rsid w:val="007E4789"/>
    <w:rsid w:val="007E597F"/>
    <w:rsid w:val="007E6A8B"/>
    <w:rsid w:val="007E6BF1"/>
    <w:rsid w:val="007E776D"/>
    <w:rsid w:val="007E797F"/>
    <w:rsid w:val="007F0D36"/>
    <w:rsid w:val="007F1386"/>
    <w:rsid w:val="007F25EE"/>
    <w:rsid w:val="007F2ABA"/>
    <w:rsid w:val="007F2F93"/>
    <w:rsid w:val="007F4C8F"/>
    <w:rsid w:val="007F5E1A"/>
    <w:rsid w:val="007F5F37"/>
    <w:rsid w:val="007F698F"/>
    <w:rsid w:val="007F6C87"/>
    <w:rsid w:val="008009F4"/>
    <w:rsid w:val="00800AD2"/>
    <w:rsid w:val="00802248"/>
    <w:rsid w:val="008053B0"/>
    <w:rsid w:val="008068B0"/>
    <w:rsid w:val="0080714E"/>
    <w:rsid w:val="00807513"/>
    <w:rsid w:val="00807606"/>
    <w:rsid w:val="00811A1E"/>
    <w:rsid w:val="00811B49"/>
    <w:rsid w:val="0081338C"/>
    <w:rsid w:val="00814C99"/>
    <w:rsid w:val="00815001"/>
    <w:rsid w:val="00816091"/>
    <w:rsid w:val="008166A2"/>
    <w:rsid w:val="00817312"/>
    <w:rsid w:val="00817527"/>
    <w:rsid w:val="00817C1C"/>
    <w:rsid w:val="008219B6"/>
    <w:rsid w:val="00821B19"/>
    <w:rsid w:val="00822BCC"/>
    <w:rsid w:val="00822CDC"/>
    <w:rsid w:val="00822D82"/>
    <w:rsid w:val="00824233"/>
    <w:rsid w:val="00824576"/>
    <w:rsid w:val="008245E7"/>
    <w:rsid w:val="00824875"/>
    <w:rsid w:val="00824C3D"/>
    <w:rsid w:val="00826354"/>
    <w:rsid w:val="008268C8"/>
    <w:rsid w:val="008272D2"/>
    <w:rsid w:val="00830BD9"/>
    <w:rsid w:val="00831343"/>
    <w:rsid w:val="008313E7"/>
    <w:rsid w:val="00835761"/>
    <w:rsid w:val="00837095"/>
    <w:rsid w:val="008377F0"/>
    <w:rsid w:val="008414FC"/>
    <w:rsid w:val="00842C6C"/>
    <w:rsid w:val="008439A5"/>
    <w:rsid w:val="00844073"/>
    <w:rsid w:val="00844AC3"/>
    <w:rsid w:val="00844F82"/>
    <w:rsid w:val="00845976"/>
    <w:rsid w:val="00845BBD"/>
    <w:rsid w:val="00845D1D"/>
    <w:rsid w:val="00845D33"/>
    <w:rsid w:val="00845F76"/>
    <w:rsid w:val="00846A38"/>
    <w:rsid w:val="00847C3C"/>
    <w:rsid w:val="00850945"/>
    <w:rsid w:val="00850AC9"/>
    <w:rsid w:val="00851363"/>
    <w:rsid w:val="008515CA"/>
    <w:rsid w:val="00851EEC"/>
    <w:rsid w:val="00852793"/>
    <w:rsid w:val="00853064"/>
    <w:rsid w:val="00853B6C"/>
    <w:rsid w:val="0085697F"/>
    <w:rsid w:val="00857F40"/>
    <w:rsid w:val="008602F6"/>
    <w:rsid w:val="008608D0"/>
    <w:rsid w:val="00860AB2"/>
    <w:rsid w:val="00860CA5"/>
    <w:rsid w:val="00860DA4"/>
    <w:rsid w:val="00860EFE"/>
    <w:rsid w:val="00860F09"/>
    <w:rsid w:val="00861811"/>
    <w:rsid w:val="00862228"/>
    <w:rsid w:val="00863141"/>
    <w:rsid w:val="0086358C"/>
    <w:rsid w:val="00863971"/>
    <w:rsid w:val="00863EC4"/>
    <w:rsid w:val="0086441F"/>
    <w:rsid w:val="00865B39"/>
    <w:rsid w:val="0086623F"/>
    <w:rsid w:val="00866914"/>
    <w:rsid w:val="008678ED"/>
    <w:rsid w:val="0087038F"/>
    <w:rsid w:val="00870778"/>
    <w:rsid w:val="00871BFB"/>
    <w:rsid w:val="00872456"/>
    <w:rsid w:val="00872B40"/>
    <w:rsid w:val="00877D18"/>
    <w:rsid w:val="008801AC"/>
    <w:rsid w:val="00885301"/>
    <w:rsid w:val="00885314"/>
    <w:rsid w:val="008858B8"/>
    <w:rsid w:val="00886B39"/>
    <w:rsid w:val="008900D7"/>
    <w:rsid w:val="008906E3"/>
    <w:rsid w:val="008917A9"/>
    <w:rsid w:val="00893854"/>
    <w:rsid w:val="00894DFE"/>
    <w:rsid w:val="008953B3"/>
    <w:rsid w:val="00895D44"/>
    <w:rsid w:val="00895EB5"/>
    <w:rsid w:val="00896DE0"/>
    <w:rsid w:val="008973CB"/>
    <w:rsid w:val="00897A69"/>
    <w:rsid w:val="00897A6B"/>
    <w:rsid w:val="008A0210"/>
    <w:rsid w:val="008A0640"/>
    <w:rsid w:val="008A2562"/>
    <w:rsid w:val="008A2BF9"/>
    <w:rsid w:val="008A34ED"/>
    <w:rsid w:val="008A38A4"/>
    <w:rsid w:val="008A39D3"/>
    <w:rsid w:val="008A3B22"/>
    <w:rsid w:val="008A4572"/>
    <w:rsid w:val="008A51B4"/>
    <w:rsid w:val="008A529C"/>
    <w:rsid w:val="008A5A9A"/>
    <w:rsid w:val="008A6F02"/>
    <w:rsid w:val="008A77C3"/>
    <w:rsid w:val="008B08E8"/>
    <w:rsid w:val="008B0E68"/>
    <w:rsid w:val="008B15B3"/>
    <w:rsid w:val="008B1952"/>
    <w:rsid w:val="008B1F3B"/>
    <w:rsid w:val="008B205E"/>
    <w:rsid w:val="008B2081"/>
    <w:rsid w:val="008B44E0"/>
    <w:rsid w:val="008B6A19"/>
    <w:rsid w:val="008B6D0B"/>
    <w:rsid w:val="008B7365"/>
    <w:rsid w:val="008B7984"/>
    <w:rsid w:val="008C1947"/>
    <w:rsid w:val="008C1FA8"/>
    <w:rsid w:val="008C2513"/>
    <w:rsid w:val="008C294A"/>
    <w:rsid w:val="008C2E59"/>
    <w:rsid w:val="008C6BBC"/>
    <w:rsid w:val="008D006B"/>
    <w:rsid w:val="008D0501"/>
    <w:rsid w:val="008D2087"/>
    <w:rsid w:val="008D21F4"/>
    <w:rsid w:val="008D2D75"/>
    <w:rsid w:val="008D3543"/>
    <w:rsid w:val="008D39DE"/>
    <w:rsid w:val="008D42C9"/>
    <w:rsid w:val="008D45FB"/>
    <w:rsid w:val="008D50C4"/>
    <w:rsid w:val="008D57C3"/>
    <w:rsid w:val="008D59A8"/>
    <w:rsid w:val="008D6209"/>
    <w:rsid w:val="008D75F0"/>
    <w:rsid w:val="008E021E"/>
    <w:rsid w:val="008E2B5D"/>
    <w:rsid w:val="008E3F91"/>
    <w:rsid w:val="008E4559"/>
    <w:rsid w:val="008E490D"/>
    <w:rsid w:val="008E4AA0"/>
    <w:rsid w:val="008E527B"/>
    <w:rsid w:val="008F0688"/>
    <w:rsid w:val="008F1A6E"/>
    <w:rsid w:val="008F205B"/>
    <w:rsid w:val="008F4E05"/>
    <w:rsid w:val="008F568D"/>
    <w:rsid w:val="008F601B"/>
    <w:rsid w:val="008F6053"/>
    <w:rsid w:val="008F6412"/>
    <w:rsid w:val="008F654E"/>
    <w:rsid w:val="008F66EA"/>
    <w:rsid w:val="00900178"/>
    <w:rsid w:val="009017F5"/>
    <w:rsid w:val="00901A23"/>
    <w:rsid w:val="0090320B"/>
    <w:rsid w:val="00903F82"/>
    <w:rsid w:val="00903FE9"/>
    <w:rsid w:val="009042C3"/>
    <w:rsid w:val="00904316"/>
    <w:rsid w:val="009049AD"/>
    <w:rsid w:val="009057E7"/>
    <w:rsid w:val="00906A1F"/>
    <w:rsid w:val="00907C09"/>
    <w:rsid w:val="00907C17"/>
    <w:rsid w:val="00911513"/>
    <w:rsid w:val="00911FC8"/>
    <w:rsid w:val="009127D8"/>
    <w:rsid w:val="00913CCF"/>
    <w:rsid w:val="009141E9"/>
    <w:rsid w:val="00916196"/>
    <w:rsid w:val="00916CFE"/>
    <w:rsid w:val="00920961"/>
    <w:rsid w:val="009212D9"/>
    <w:rsid w:val="0092152F"/>
    <w:rsid w:val="0092171A"/>
    <w:rsid w:val="00921C00"/>
    <w:rsid w:val="00921FAF"/>
    <w:rsid w:val="00923593"/>
    <w:rsid w:val="009249DA"/>
    <w:rsid w:val="00925054"/>
    <w:rsid w:val="00925991"/>
    <w:rsid w:val="00926055"/>
    <w:rsid w:val="009306FE"/>
    <w:rsid w:val="0093165D"/>
    <w:rsid w:val="00931DA9"/>
    <w:rsid w:val="009345F2"/>
    <w:rsid w:val="009355E2"/>
    <w:rsid w:val="00935741"/>
    <w:rsid w:val="00935BD3"/>
    <w:rsid w:val="009363C5"/>
    <w:rsid w:val="009368A5"/>
    <w:rsid w:val="00936AFC"/>
    <w:rsid w:val="009371E0"/>
    <w:rsid w:val="009376AF"/>
    <w:rsid w:val="00937ABA"/>
    <w:rsid w:val="00940F87"/>
    <w:rsid w:val="00941576"/>
    <w:rsid w:val="00941D7A"/>
    <w:rsid w:val="0094283C"/>
    <w:rsid w:val="00945AB9"/>
    <w:rsid w:val="00951AEE"/>
    <w:rsid w:val="00952EB9"/>
    <w:rsid w:val="009530E8"/>
    <w:rsid w:val="00953294"/>
    <w:rsid w:val="009535B6"/>
    <w:rsid w:val="0095452A"/>
    <w:rsid w:val="00954D8E"/>
    <w:rsid w:val="00954FAB"/>
    <w:rsid w:val="0095721B"/>
    <w:rsid w:val="009601E2"/>
    <w:rsid w:val="009602DA"/>
    <w:rsid w:val="009606DC"/>
    <w:rsid w:val="009608F4"/>
    <w:rsid w:val="00961935"/>
    <w:rsid w:val="0096205B"/>
    <w:rsid w:val="0096262B"/>
    <w:rsid w:val="00962774"/>
    <w:rsid w:val="00962DFA"/>
    <w:rsid w:val="009639E8"/>
    <w:rsid w:val="00963B98"/>
    <w:rsid w:val="0096505D"/>
    <w:rsid w:val="00965598"/>
    <w:rsid w:val="00965EA9"/>
    <w:rsid w:val="00966256"/>
    <w:rsid w:val="00970816"/>
    <w:rsid w:val="00970E9B"/>
    <w:rsid w:val="00970FA7"/>
    <w:rsid w:val="00970FEA"/>
    <w:rsid w:val="00971057"/>
    <w:rsid w:val="00971561"/>
    <w:rsid w:val="00972260"/>
    <w:rsid w:val="0097254E"/>
    <w:rsid w:val="00975482"/>
    <w:rsid w:val="009775E9"/>
    <w:rsid w:val="009779D5"/>
    <w:rsid w:val="00977A50"/>
    <w:rsid w:val="00980A7A"/>
    <w:rsid w:val="0098126F"/>
    <w:rsid w:val="009837CA"/>
    <w:rsid w:val="00984F47"/>
    <w:rsid w:val="00986361"/>
    <w:rsid w:val="00986885"/>
    <w:rsid w:val="0098799D"/>
    <w:rsid w:val="00987CF5"/>
    <w:rsid w:val="009907F8"/>
    <w:rsid w:val="00991ED6"/>
    <w:rsid w:val="00992597"/>
    <w:rsid w:val="00992C4D"/>
    <w:rsid w:val="009935B4"/>
    <w:rsid w:val="009935D4"/>
    <w:rsid w:val="0099666B"/>
    <w:rsid w:val="009973EB"/>
    <w:rsid w:val="009A1628"/>
    <w:rsid w:val="009A2B2E"/>
    <w:rsid w:val="009A3542"/>
    <w:rsid w:val="009A3772"/>
    <w:rsid w:val="009A4462"/>
    <w:rsid w:val="009A45E5"/>
    <w:rsid w:val="009A4F16"/>
    <w:rsid w:val="009A53C2"/>
    <w:rsid w:val="009A5DB5"/>
    <w:rsid w:val="009A617C"/>
    <w:rsid w:val="009A714F"/>
    <w:rsid w:val="009A7DC9"/>
    <w:rsid w:val="009B0949"/>
    <w:rsid w:val="009B0962"/>
    <w:rsid w:val="009B1E0B"/>
    <w:rsid w:val="009B2FE2"/>
    <w:rsid w:val="009B3242"/>
    <w:rsid w:val="009B3C16"/>
    <w:rsid w:val="009B4D99"/>
    <w:rsid w:val="009B5CDE"/>
    <w:rsid w:val="009B5D4B"/>
    <w:rsid w:val="009B6662"/>
    <w:rsid w:val="009B6CCE"/>
    <w:rsid w:val="009B6FFC"/>
    <w:rsid w:val="009B794F"/>
    <w:rsid w:val="009C0722"/>
    <w:rsid w:val="009C0B42"/>
    <w:rsid w:val="009C3102"/>
    <w:rsid w:val="009C32CF"/>
    <w:rsid w:val="009C3939"/>
    <w:rsid w:val="009C39CA"/>
    <w:rsid w:val="009C3A2E"/>
    <w:rsid w:val="009C4317"/>
    <w:rsid w:val="009C5B5E"/>
    <w:rsid w:val="009C5BEE"/>
    <w:rsid w:val="009C7479"/>
    <w:rsid w:val="009C75E2"/>
    <w:rsid w:val="009D0CA1"/>
    <w:rsid w:val="009D1AB0"/>
    <w:rsid w:val="009D3D23"/>
    <w:rsid w:val="009D47C4"/>
    <w:rsid w:val="009D4DCB"/>
    <w:rsid w:val="009D54A7"/>
    <w:rsid w:val="009D63AF"/>
    <w:rsid w:val="009D7E09"/>
    <w:rsid w:val="009E0860"/>
    <w:rsid w:val="009E1E0C"/>
    <w:rsid w:val="009E2B9C"/>
    <w:rsid w:val="009E3C7A"/>
    <w:rsid w:val="009E45BA"/>
    <w:rsid w:val="009E55A9"/>
    <w:rsid w:val="009E5601"/>
    <w:rsid w:val="009E61B5"/>
    <w:rsid w:val="009E62E4"/>
    <w:rsid w:val="009E6704"/>
    <w:rsid w:val="009F02C9"/>
    <w:rsid w:val="009F1DAB"/>
    <w:rsid w:val="009F2F5E"/>
    <w:rsid w:val="009F45D3"/>
    <w:rsid w:val="009F4781"/>
    <w:rsid w:val="009F5A22"/>
    <w:rsid w:val="009F6B92"/>
    <w:rsid w:val="00A00CB3"/>
    <w:rsid w:val="00A01413"/>
    <w:rsid w:val="00A01E77"/>
    <w:rsid w:val="00A03531"/>
    <w:rsid w:val="00A036EB"/>
    <w:rsid w:val="00A03AAD"/>
    <w:rsid w:val="00A03ED2"/>
    <w:rsid w:val="00A0400F"/>
    <w:rsid w:val="00A04303"/>
    <w:rsid w:val="00A048DB"/>
    <w:rsid w:val="00A04C3F"/>
    <w:rsid w:val="00A0568E"/>
    <w:rsid w:val="00A05F15"/>
    <w:rsid w:val="00A0665E"/>
    <w:rsid w:val="00A07A57"/>
    <w:rsid w:val="00A10A09"/>
    <w:rsid w:val="00A10D3C"/>
    <w:rsid w:val="00A1198F"/>
    <w:rsid w:val="00A119E5"/>
    <w:rsid w:val="00A12263"/>
    <w:rsid w:val="00A13243"/>
    <w:rsid w:val="00A13BC0"/>
    <w:rsid w:val="00A15826"/>
    <w:rsid w:val="00A15C7A"/>
    <w:rsid w:val="00A167C6"/>
    <w:rsid w:val="00A175AC"/>
    <w:rsid w:val="00A179B9"/>
    <w:rsid w:val="00A17FA7"/>
    <w:rsid w:val="00A204B3"/>
    <w:rsid w:val="00A2124E"/>
    <w:rsid w:val="00A216BB"/>
    <w:rsid w:val="00A228BA"/>
    <w:rsid w:val="00A2307A"/>
    <w:rsid w:val="00A237A3"/>
    <w:rsid w:val="00A23FC2"/>
    <w:rsid w:val="00A243AF"/>
    <w:rsid w:val="00A24C28"/>
    <w:rsid w:val="00A2594A"/>
    <w:rsid w:val="00A25F3A"/>
    <w:rsid w:val="00A26106"/>
    <w:rsid w:val="00A2636C"/>
    <w:rsid w:val="00A26B5C"/>
    <w:rsid w:val="00A26D77"/>
    <w:rsid w:val="00A279EB"/>
    <w:rsid w:val="00A32F9C"/>
    <w:rsid w:val="00A34758"/>
    <w:rsid w:val="00A34C66"/>
    <w:rsid w:val="00A353D7"/>
    <w:rsid w:val="00A3583F"/>
    <w:rsid w:val="00A40F13"/>
    <w:rsid w:val="00A41C15"/>
    <w:rsid w:val="00A43917"/>
    <w:rsid w:val="00A43C50"/>
    <w:rsid w:val="00A45DEB"/>
    <w:rsid w:val="00A5305D"/>
    <w:rsid w:val="00A53A79"/>
    <w:rsid w:val="00A54413"/>
    <w:rsid w:val="00A54CE4"/>
    <w:rsid w:val="00A5592C"/>
    <w:rsid w:val="00A55A98"/>
    <w:rsid w:val="00A55F3C"/>
    <w:rsid w:val="00A5653E"/>
    <w:rsid w:val="00A56C42"/>
    <w:rsid w:val="00A570C8"/>
    <w:rsid w:val="00A60174"/>
    <w:rsid w:val="00A603A4"/>
    <w:rsid w:val="00A604EC"/>
    <w:rsid w:val="00A605C5"/>
    <w:rsid w:val="00A60BFD"/>
    <w:rsid w:val="00A61D7D"/>
    <w:rsid w:val="00A623EA"/>
    <w:rsid w:val="00A623EC"/>
    <w:rsid w:val="00A62881"/>
    <w:rsid w:val="00A63390"/>
    <w:rsid w:val="00A63808"/>
    <w:rsid w:val="00A6464C"/>
    <w:rsid w:val="00A64FAC"/>
    <w:rsid w:val="00A65E4D"/>
    <w:rsid w:val="00A67CE0"/>
    <w:rsid w:val="00A70DB7"/>
    <w:rsid w:val="00A718D3"/>
    <w:rsid w:val="00A7217B"/>
    <w:rsid w:val="00A72CD7"/>
    <w:rsid w:val="00A738D3"/>
    <w:rsid w:val="00A749A9"/>
    <w:rsid w:val="00A757E0"/>
    <w:rsid w:val="00A7594B"/>
    <w:rsid w:val="00A7599D"/>
    <w:rsid w:val="00A76212"/>
    <w:rsid w:val="00A77BD4"/>
    <w:rsid w:val="00A77ED8"/>
    <w:rsid w:val="00A83165"/>
    <w:rsid w:val="00A838C6"/>
    <w:rsid w:val="00A83A46"/>
    <w:rsid w:val="00A83D06"/>
    <w:rsid w:val="00A83F10"/>
    <w:rsid w:val="00A84403"/>
    <w:rsid w:val="00A85748"/>
    <w:rsid w:val="00A85E6F"/>
    <w:rsid w:val="00A8617D"/>
    <w:rsid w:val="00A8634D"/>
    <w:rsid w:val="00A86734"/>
    <w:rsid w:val="00A86AC3"/>
    <w:rsid w:val="00A87CD5"/>
    <w:rsid w:val="00A87FF4"/>
    <w:rsid w:val="00A906B2"/>
    <w:rsid w:val="00A92345"/>
    <w:rsid w:val="00A92701"/>
    <w:rsid w:val="00A943FB"/>
    <w:rsid w:val="00A948BE"/>
    <w:rsid w:val="00A956B4"/>
    <w:rsid w:val="00A96A82"/>
    <w:rsid w:val="00A96D7B"/>
    <w:rsid w:val="00A96D9A"/>
    <w:rsid w:val="00A96DBA"/>
    <w:rsid w:val="00A96E82"/>
    <w:rsid w:val="00AA0E9E"/>
    <w:rsid w:val="00AA1296"/>
    <w:rsid w:val="00AA136F"/>
    <w:rsid w:val="00AA14B6"/>
    <w:rsid w:val="00AA169A"/>
    <w:rsid w:val="00AA17D1"/>
    <w:rsid w:val="00AA1992"/>
    <w:rsid w:val="00AA2612"/>
    <w:rsid w:val="00AA2A06"/>
    <w:rsid w:val="00AA3E3D"/>
    <w:rsid w:val="00AA427C"/>
    <w:rsid w:val="00AA4958"/>
    <w:rsid w:val="00AA5B22"/>
    <w:rsid w:val="00AA637D"/>
    <w:rsid w:val="00AA648B"/>
    <w:rsid w:val="00AA7545"/>
    <w:rsid w:val="00AB04ED"/>
    <w:rsid w:val="00AB077B"/>
    <w:rsid w:val="00AB07E8"/>
    <w:rsid w:val="00AB0C6D"/>
    <w:rsid w:val="00AB0ED9"/>
    <w:rsid w:val="00AB34F5"/>
    <w:rsid w:val="00AB44F1"/>
    <w:rsid w:val="00AB45AD"/>
    <w:rsid w:val="00AB4695"/>
    <w:rsid w:val="00AB5506"/>
    <w:rsid w:val="00AB5854"/>
    <w:rsid w:val="00AB633D"/>
    <w:rsid w:val="00AB638C"/>
    <w:rsid w:val="00AB68F4"/>
    <w:rsid w:val="00AB6EF3"/>
    <w:rsid w:val="00AB761D"/>
    <w:rsid w:val="00AB7725"/>
    <w:rsid w:val="00AC0718"/>
    <w:rsid w:val="00AC12D8"/>
    <w:rsid w:val="00AC1766"/>
    <w:rsid w:val="00AC3688"/>
    <w:rsid w:val="00AC404C"/>
    <w:rsid w:val="00AC52E5"/>
    <w:rsid w:val="00AC54D1"/>
    <w:rsid w:val="00AD0D40"/>
    <w:rsid w:val="00AD217B"/>
    <w:rsid w:val="00AD2C82"/>
    <w:rsid w:val="00AD3C91"/>
    <w:rsid w:val="00AD3E5B"/>
    <w:rsid w:val="00AD40B1"/>
    <w:rsid w:val="00AD4648"/>
    <w:rsid w:val="00AD4724"/>
    <w:rsid w:val="00AD5069"/>
    <w:rsid w:val="00AD59A5"/>
    <w:rsid w:val="00AD5CF5"/>
    <w:rsid w:val="00AD6569"/>
    <w:rsid w:val="00AD690A"/>
    <w:rsid w:val="00AD73FA"/>
    <w:rsid w:val="00AE05D0"/>
    <w:rsid w:val="00AE2369"/>
    <w:rsid w:val="00AE249F"/>
    <w:rsid w:val="00AE2528"/>
    <w:rsid w:val="00AE3E29"/>
    <w:rsid w:val="00AE4DF7"/>
    <w:rsid w:val="00AE507C"/>
    <w:rsid w:val="00AE5084"/>
    <w:rsid w:val="00AE56F2"/>
    <w:rsid w:val="00AE7F64"/>
    <w:rsid w:val="00AF10E4"/>
    <w:rsid w:val="00AF15F3"/>
    <w:rsid w:val="00AF17E8"/>
    <w:rsid w:val="00AF299C"/>
    <w:rsid w:val="00AF2AF2"/>
    <w:rsid w:val="00AF2CE8"/>
    <w:rsid w:val="00AF2CFD"/>
    <w:rsid w:val="00AF2E25"/>
    <w:rsid w:val="00AF3843"/>
    <w:rsid w:val="00AF392F"/>
    <w:rsid w:val="00AF433B"/>
    <w:rsid w:val="00AF4501"/>
    <w:rsid w:val="00AF4591"/>
    <w:rsid w:val="00AF4FB7"/>
    <w:rsid w:val="00AF5306"/>
    <w:rsid w:val="00AF55EA"/>
    <w:rsid w:val="00AF646E"/>
    <w:rsid w:val="00AF7061"/>
    <w:rsid w:val="00B00444"/>
    <w:rsid w:val="00B00EE8"/>
    <w:rsid w:val="00B01AD4"/>
    <w:rsid w:val="00B0267E"/>
    <w:rsid w:val="00B04134"/>
    <w:rsid w:val="00B04A4B"/>
    <w:rsid w:val="00B04D8C"/>
    <w:rsid w:val="00B04EEA"/>
    <w:rsid w:val="00B05016"/>
    <w:rsid w:val="00B06177"/>
    <w:rsid w:val="00B06D7F"/>
    <w:rsid w:val="00B06F71"/>
    <w:rsid w:val="00B07101"/>
    <w:rsid w:val="00B07825"/>
    <w:rsid w:val="00B10397"/>
    <w:rsid w:val="00B11174"/>
    <w:rsid w:val="00B11F4B"/>
    <w:rsid w:val="00B12A8F"/>
    <w:rsid w:val="00B12E7E"/>
    <w:rsid w:val="00B13E93"/>
    <w:rsid w:val="00B1410D"/>
    <w:rsid w:val="00B15070"/>
    <w:rsid w:val="00B172BE"/>
    <w:rsid w:val="00B17B8B"/>
    <w:rsid w:val="00B17F9C"/>
    <w:rsid w:val="00B21202"/>
    <w:rsid w:val="00B21310"/>
    <w:rsid w:val="00B2246A"/>
    <w:rsid w:val="00B22B2D"/>
    <w:rsid w:val="00B22D16"/>
    <w:rsid w:val="00B2303A"/>
    <w:rsid w:val="00B234EF"/>
    <w:rsid w:val="00B24203"/>
    <w:rsid w:val="00B24D0E"/>
    <w:rsid w:val="00B276FB"/>
    <w:rsid w:val="00B27710"/>
    <w:rsid w:val="00B30F1F"/>
    <w:rsid w:val="00B3172D"/>
    <w:rsid w:val="00B32824"/>
    <w:rsid w:val="00B33488"/>
    <w:rsid w:val="00B346CE"/>
    <w:rsid w:val="00B34E8D"/>
    <w:rsid w:val="00B34EB1"/>
    <w:rsid w:val="00B35281"/>
    <w:rsid w:val="00B36950"/>
    <w:rsid w:val="00B3703A"/>
    <w:rsid w:val="00B4067F"/>
    <w:rsid w:val="00B41B80"/>
    <w:rsid w:val="00B42E2C"/>
    <w:rsid w:val="00B43210"/>
    <w:rsid w:val="00B44556"/>
    <w:rsid w:val="00B452F6"/>
    <w:rsid w:val="00B458B9"/>
    <w:rsid w:val="00B461B0"/>
    <w:rsid w:val="00B4637E"/>
    <w:rsid w:val="00B463CD"/>
    <w:rsid w:val="00B469EE"/>
    <w:rsid w:val="00B46D5E"/>
    <w:rsid w:val="00B47209"/>
    <w:rsid w:val="00B47674"/>
    <w:rsid w:val="00B47AD7"/>
    <w:rsid w:val="00B50A79"/>
    <w:rsid w:val="00B51B46"/>
    <w:rsid w:val="00B522C3"/>
    <w:rsid w:val="00B52701"/>
    <w:rsid w:val="00B53116"/>
    <w:rsid w:val="00B53407"/>
    <w:rsid w:val="00B534B6"/>
    <w:rsid w:val="00B53708"/>
    <w:rsid w:val="00B54851"/>
    <w:rsid w:val="00B54EE2"/>
    <w:rsid w:val="00B558AC"/>
    <w:rsid w:val="00B55B57"/>
    <w:rsid w:val="00B55B8E"/>
    <w:rsid w:val="00B57C35"/>
    <w:rsid w:val="00B607C4"/>
    <w:rsid w:val="00B60A01"/>
    <w:rsid w:val="00B60C5A"/>
    <w:rsid w:val="00B61C69"/>
    <w:rsid w:val="00B626B7"/>
    <w:rsid w:val="00B62A2D"/>
    <w:rsid w:val="00B63024"/>
    <w:rsid w:val="00B6433B"/>
    <w:rsid w:val="00B646A6"/>
    <w:rsid w:val="00B658ED"/>
    <w:rsid w:val="00B65DD3"/>
    <w:rsid w:val="00B67954"/>
    <w:rsid w:val="00B7196D"/>
    <w:rsid w:val="00B71F84"/>
    <w:rsid w:val="00B72E68"/>
    <w:rsid w:val="00B73FB0"/>
    <w:rsid w:val="00B753DE"/>
    <w:rsid w:val="00B76EDE"/>
    <w:rsid w:val="00B77D1B"/>
    <w:rsid w:val="00B77F75"/>
    <w:rsid w:val="00B81ACE"/>
    <w:rsid w:val="00B8294B"/>
    <w:rsid w:val="00B82CA7"/>
    <w:rsid w:val="00B83BD6"/>
    <w:rsid w:val="00B84F01"/>
    <w:rsid w:val="00B85643"/>
    <w:rsid w:val="00B85D05"/>
    <w:rsid w:val="00B8692A"/>
    <w:rsid w:val="00B87752"/>
    <w:rsid w:val="00B87835"/>
    <w:rsid w:val="00B878BD"/>
    <w:rsid w:val="00B90D1B"/>
    <w:rsid w:val="00B90D2D"/>
    <w:rsid w:val="00B90D39"/>
    <w:rsid w:val="00B90F21"/>
    <w:rsid w:val="00B92888"/>
    <w:rsid w:val="00B9313E"/>
    <w:rsid w:val="00B944D0"/>
    <w:rsid w:val="00B948C3"/>
    <w:rsid w:val="00B95260"/>
    <w:rsid w:val="00B96523"/>
    <w:rsid w:val="00B96FCC"/>
    <w:rsid w:val="00B97377"/>
    <w:rsid w:val="00B97CD4"/>
    <w:rsid w:val="00BA17A4"/>
    <w:rsid w:val="00BA1877"/>
    <w:rsid w:val="00BA1CEB"/>
    <w:rsid w:val="00BA2386"/>
    <w:rsid w:val="00BA42E3"/>
    <w:rsid w:val="00BA4B74"/>
    <w:rsid w:val="00BA5ADB"/>
    <w:rsid w:val="00BA6894"/>
    <w:rsid w:val="00BA789C"/>
    <w:rsid w:val="00BA7EE1"/>
    <w:rsid w:val="00BB0012"/>
    <w:rsid w:val="00BB0635"/>
    <w:rsid w:val="00BB1534"/>
    <w:rsid w:val="00BB2D5B"/>
    <w:rsid w:val="00BB4598"/>
    <w:rsid w:val="00BB599F"/>
    <w:rsid w:val="00BB6FDD"/>
    <w:rsid w:val="00BB7634"/>
    <w:rsid w:val="00BB7C87"/>
    <w:rsid w:val="00BC00D9"/>
    <w:rsid w:val="00BC0B5D"/>
    <w:rsid w:val="00BC134B"/>
    <w:rsid w:val="00BC14D2"/>
    <w:rsid w:val="00BC1F3B"/>
    <w:rsid w:val="00BC1F86"/>
    <w:rsid w:val="00BC2743"/>
    <w:rsid w:val="00BC3176"/>
    <w:rsid w:val="00BC43C8"/>
    <w:rsid w:val="00BC504B"/>
    <w:rsid w:val="00BC5683"/>
    <w:rsid w:val="00BC67AE"/>
    <w:rsid w:val="00BC71C6"/>
    <w:rsid w:val="00BD0687"/>
    <w:rsid w:val="00BD092F"/>
    <w:rsid w:val="00BD16F8"/>
    <w:rsid w:val="00BD1E56"/>
    <w:rsid w:val="00BD344D"/>
    <w:rsid w:val="00BD4042"/>
    <w:rsid w:val="00BD50C0"/>
    <w:rsid w:val="00BD611C"/>
    <w:rsid w:val="00BE0269"/>
    <w:rsid w:val="00BE0F23"/>
    <w:rsid w:val="00BE17C6"/>
    <w:rsid w:val="00BE213F"/>
    <w:rsid w:val="00BE2AFC"/>
    <w:rsid w:val="00BE2C5C"/>
    <w:rsid w:val="00BE3863"/>
    <w:rsid w:val="00BE3C4A"/>
    <w:rsid w:val="00BE3D6F"/>
    <w:rsid w:val="00BE5717"/>
    <w:rsid w:val="00BE5DE1"/>
    <w:rsid w:val="00BE610B"/>
    <w:rsid w:val="00BE630F"/>
    <w:rsid w:val="00BE65F3"/>
    <w:rsid w:val="00BE68C2"/>
    <w:rsid w:val="00BE7FAA"/>
    <w:rsid w:val="00BF0869"/>
    <w:rsid w:val="00BF1095"/>
    <w:rsid w:val="00BF11B2"/>
    <w:rsid w:val="00BF1B03"/>
    <w:rsid w:val="00BF1B74"/>
    <w:rsid w:val="00BF2966"/>
    <w:rsid w:val="00BF2BDA"/>
    <w:rsid w:val="00BF3070"/>
    <w:rsid w:val="00BF414E"/>
    <w:rsid w:val="00BF508D"/>
    <w:rsid w:val="00BF67C4"/>
    <w:rsid w:val="00BF6C81"/>
    <w:rsid w:val="00BF7DD9"/>
    <w:rsid w:val="00C00DFA"/>
    <w:rsid w:val="00C02237"/>
    <w:rsid w:val="00C02397"/>
    <w:rsid w:val="00C04BB8"/>
    <w:rsid w:val="00C05839"/>
    <w:rsid w:val="00C05CF1"/>
    <w:rsid w:val="00C05EA1"/>
    <w:rsid w:val="00C06345"/>
    <w:rsid w:val="00C07032"/>
    <w:rsid w:val="00C11E97"/>
    <w:rsid w:val="00C125B0"/>
    <w:rsid w:val="00C1292F"/>
    <w:rsid w:val="00C14513"/>
    <w:rsid w:val="00C14981"/>
    <w:rsid w:val="00C14A40"/>
    <w:rsid w:val="00C14CE2"/>
    <w:rsid w:val="00C157E1"/>
    <w:rsid w:val="00C16104"/>
    <w:rsid w:val="00C17D9E"/>
    <w:rsid w:val="00C209A0"/>
    <w:rsid w:val="00C20B9B"/>
    <w:rsid w:val="00C20E7C"/>
    <w:rsid w:val="00C213B1"/>
    <w:rsid w:val="00C2155C"/>
    <w:rsid w:val="00C2287F"/>
    <w:rsid w:val="00C228B1"/>
    <w:rsid w:val="00C23458"/>
    <w:rsid w:val="00C25F57"/>
    <w:rsid w:val="00C30322"/>
    <w:rsid w:val="00C31192"/>
    <w:rsid w:val="00C3167D"/>
    <w:rsid w:val="00C31D74"/>
    <w:rsid w:val="00C31F9F"/>
    <w:rsid w:val="00C33343"/>
    <w:rsid w:val="00C333B0"/>
    <w:rsid w:val="00C34ED2"/>
    <w:rsid w:val="00C350CA"/>
    <w:rsid w:val="00C35A75"/>
    <w:rsid w:val="00C37185"/>
    <w:rsid w:val="00C40DB4"/>
    <w:rsid w:val="00C41069"/>
    <w:rsid w:val="00C4178B"/>
    <w:rsid w:val="00C423F1"/>
    <w:rsid w:val="00C42FFB"/>
    <w:rsid w:val="00C453FA"/>
    <w:rsid w:val="00C4549A"/>
    <w:rsid w:val="00C45C78"/>
    <w:rsid w:val="00C46E40"/>
    <w:rsid w:val="00C47B62"/>
    <w:rsid w:val="00C50DAD"/>
    <w:rsid w:val="00C51969"/>
    <w:rsid w:val="00C51F51"/>
    <w:rsid w:val="00C523F1"/>
    <w:rsid w:val="00C52B2D"/>
    <w:rsid w:val="00C53165"/>
    <w:rsid w:val="00C53364"/>
    <w:rsid w:val="00C53BE7"/>
    <w:rsid w:val="00C5421E"/>
    <w:rsid w:val="00C54781"/>
    <w:rsid w:val="00C54E7F"/>
    <w:rsid w:val="00C54F1C"/>
    <w:rsid w:val="00C550A7"/>
    <w:rsid w:val="00C55CC6"/>
    <w:rsid w:val="00C572B6"/>
    <w:rsid w:val="00C60C45"/>
    <w:rsid w:val="00C61136"/>
    <w:rsid w:val="00C619DA"/>
    <w:rsid w:val="00C62ED1"/>
    <w:rsid w:val="00C64289"/>
    <w:rsid w:val="00C6488A"/>
    <w:rsid w:val="00C64EB9"/>
    <w:rsid w:val="00C6550D"/>
    <w:rsid w:val="00C65842"/>
    <w:rsid w:val="00C65884"/>
    <w:rsid w:val="00C6600B"/>
    <w:rsid w:val="00C6603B"/>
    <w:rsid w:val="00C6694E"/>
    <w:rsid w:val="00C671E4"/>
    <w:rsid w:val="00C67B32"/>
    <w:rsid w:val="00C7084F"/>
    <w:rsid w:val="00C70B58"/>
    <w:rsid w:val="00C70DFA"/>
    <w:rsid w:val="00C728D3"/>
    <w:rsid w:val="00C72A3B"/>
    <w:rsid w:val="00C74280"/>
    <w:rsid w:val="00C74BA5"/>
    <w:rsid w:val="00C74EC2"/>
    <w:rsid w:val="00C75B21"/>
    <w:rsid w:val="00C75D91"/>
    <w:rsid w:val="00C75DC3"/>
    <w:rsid w:val="00C75F41"/>
    <w:rsid w:val="00C7600C"/>
    <w:rsid w:val="00C760B4"/>
    <w:rsid w:val="00C767D5"/>
    <w:rsid w:val="00C76C16"/>
    <w:rsid w:val="00C76EEE"/>
    <w:rsid w:val="00C770AE"/>
    <w:rsid w:val="00C7768A"/>
    <w:rsid w:val="00C808E0"/>
    <w:rsid w:val="00C81E54"/>
    <w:rsid w:val="00C83790"/>
    <w:rsid w:val="00C84342"/>
    <w:rsid w:val="00C852E0"/>
    <w:rsid w:val="00C85ABB"/>
    <w:rsid w:val="00C85E85"/>
    <w:rsid w:val="00C87A34"/>
    <w:rsid w:val="00C87D49"/>
    <w:rsid w:val="00C900E5"/>
    <w:rsid w:val="00C92602"/>
    <w:rsid w:val="00C92C82"/>
    <w:rsid w:val="00C92EFE"/>
    <w:rsid w:val="00C93922"/>
    <w:rsid w:val="00C941E1"/>
    <w:rsid w:val="00C95341"/>
    <w:rsid w:val="00C95924"/>
    <w:rsid w:val="00C96F14"/>
    <w:rsid w:val="00C96F6F"/>
    <w:rsid w:val="00CA09B2"/>
    <w:rsid w:val="00CA10CD"/>
    <w:rsid w:val="00CA1535"/>
    <w:rsid w:val="00CA38D8"/>
    <w:rsid w:val="00CA3903"/>
    <w:rsid w:val="00CA4B6E"/>
    <w:rsid w:val="00CA4E69"/>
    <w:rsid w:val="00CA5BF0"/>
    <w:rsid w:val="00CA5D02"/>
    <w:rsid w:val="00CA6DC2"/>
    <w:rsid w:val="00CA75C3"/>
    <w:rsid w:val="00CA7AF8"/>
    <w:rsid w:val="00CB0D5C"/>
    <w:rsid w:val="00CB12C5"/>
    <w:rsid w:val="00CB17E1"/>
    <w:rsid w:val="00CB1A72"/>
    <w:rsid w:val="00CB1C1B"/>
    <w:rsid w:val="00CB3D4D"/>
    <w:rsid w:val="00CB4342"/>
    <w:rsid w:val="00CB5096"/>
    <w:rsid w:val="00CB5794"/>
    <w:rsid w:val="00CB5932"/>
    <w:rsid w:val="00CB6845"/>
    <w:rsid w:val="00CB6A69"/>
    <w:rsid w:val="00CB6FBD"/>
    <w:rsid w:val="00CB71FE"/>
    <w:rsid w:val="00CB7B05"/>
    <w:rsid w:val="00CC058A"/>
    <w:rsid w:val="00CC1260"/>
    <w:rsid w:val="00CC19E8"/>
    <w:rsid w:val="00CC3081"/>
    <w:rsid w:val="00CC32A0"/>
    <w:rsid w:val="00CC4708"/>
    <w:rsid w:val="00CC4D3C"/>
    <w:rsid w:val="00CC6B70"/>
    <w:rsid w:val="00CC6E4D"/>
    <w:rsid w:val="00CD080C"/>
    <w:rsid w:val="00CD16C5"/>
    <w:rsid w:val="00CD2492"/>
    <w:rsid w:val="00CD250D"/>
    <w:rsid w:val="00CD31E1"/>
    <w:rsid w:val="00CD48E0"/>
    <w:rsid w:val="00CD4C9D"/>
    <w:rsid w:val="00CD554A"/>
    <w:rsid w:val="00CD7B9B"/>
    <w:rsid w:val="00CD7F0C"/>
    <w:rsid w:val="00CE041E"/>
    <w:rsid w:val="00CE0954"/>
    <w:rsid w:val="00CE103D"/>
    <w:rsid w:val="00CE12E7"/>
    <w:rsid w:val="00CE18D2"/>
    <w:rsid w:val="00CE1A38"/>
    <w:rsid w:val="00CE1A4F"/>
    <w:rsid w:val="00CE3EA3"/>
    <w:rsid w:val="00CE4216"/>
    <w:rsid w:val="00CE46B4"/>
    <w:rsid w:val="00CE4FDF"/>
    <w:rsid w:val="00CE5361"/>
    <w:rsid w:val="00CE5687"/>
    <w:rsid w:val="00CE5E17"/>
    <w:rsid w:val="00CE5E65"/>
    <w:rsid w:val="00CE7884"/>
    <w:rsid w:val="00CE7D78"/>
    <w:rsid w:val="00CF13D3"/>
    <w:rsid w:val="00CF14DE"/>
    <w:rsid w:val="00CF156F"/>
    <w:rsid w:val="00CF196E"/>
    <w:rsid w:val="00CF3E41"/>
    <w:rsid w:val="00CF5236"/>
    <w:rsid w:val="00CF53A0"/>
    <w:rsid w:val="00CF5E97"/>
    <w:rsid w:val="00CF648B"/>
    <w:rsid w:val="00CF6618"/>
    <w:rsid w:val="00CF6ACB"/>
    <w:rsid w:val="00CF6DDC"/>
    <w:rsid w:val="00CF70E0"/>
    <w:rsid w:val="00D00BAC"/>
    <w:rsid w:val="00D016F4"/>
    <w:rsid w:val="00D02B80"/>
    <w:rsid w:val="00D03E58"/>
    <w:rsid w:val="00D05635"/>
    <w:rsid w:val="00D057A2"/>
    <w:rsid w:val="00D05AE8"/>
    <w:rsid w:val="00D05C0B"/>
    <w:rsid w:val="00D05E46"/>
    <w:rsid w:val="00D0667E"/>
    <w:rsid w:val="00D07FAE"/>
    <w:rsid w:val="00D10138"/>
    <w:rsid w:val="00D11216"/>
    <w:rsid w:val="00D112EF"/>
    <w:rsid w:val="00D11362"/>
    <w:rsid w:val="00D11645"/>
    <w:rsid w:val="00D11DC5"/>
    <w:rsid w:val="00D1351F"/>
    <w:rsid w:val="00D1352C"/>
    <w:rsid w:val="00D138F5"/>
    <w:rsid w:val="00D1466F"/>
    <w:rsid w:val="00D14EE2"/>
    <w:rsid w:val="00D15180"/>
    <w:rsid w:val="00D16A1F"/>
    <w:rsid w:val="00D17C54"/>
    <w:rsid w:val="00D17E8B"/>
    <w:rsid w:val="00D2063F"/>
    <w:rsid w:val="00D209C3"/>
    <w:rsid w:val="00D22492"/>
    <w:rsid w:val="00D22A9D"/>
    <w:rsid w:val="00D2311E"/>
    <w:rsid w:val="00D23610"/>
    <w:rsid w:val="00D23832"/>
    <w:rsid w:val="00D23917"/>
    <w:rsid w:val="00D3032B"/>
    <w:rsid w:val="00D3077A"/>
    <w:rsid w:val="00D30F49"/>
    <w:rsid w:val="00D30FAB"/>
    <w:rsid w:val="00D31446"/>
    <w:rsid w:val="00D3147B"/>
    <w:rsid w:val="00D31BFE"/>
    <w:rsid w:val="00D3388D"/>
    <w:rsid w:val="00D344DE"/>
    <w:rsid w:val="00D34BBF"/>
    <w:rsid w:val="00D35430"/>
    <w:rsid w:val="00D35C38"/>
    <w:rsid w:val="00D35DD7"/>
    <w:rsid w:val="00D36E77"/>
    <w:rsid w:val="00D370A3"/>
    <w:rsid w:val="00D3746E"/>
    <w:rsid w:val="00D37B6A"/>
    <w:rsid w:val="00D37DD7"/>
    <w:rsid w:val="00D403DF"/>
    <w:rsid w:val="00D4091F"/>
    <w:rsid w:val="00D40F43"/>
    <w:rsid w:val="00D413D9"/>
    <w:rsid w:val="00D4171D"/>
    <w:rsid w:val="00D42BB4"/>
    <w:rsid w:val="00D42E5F"/>
    <w:rsid w:val="00D43E40"/>
    <w:rsid w:val="00D45780"/>
    <w:rsid w:val="00D45B5D"/>
    <w:rsid w:val="00D45C2E"/>
    <w:rsid w:val="00D46B4A"/>
    <w:rsid w:val="00D47277"/>
    <w:rsid w:val="00D47F7D"/>
    <w:rsid w:val="00D502AB"/>
    <w:rsid w:val="00D511DC"/>
    <w:rsid w:val="00D51EC0"/>
    <w:rsid w:val="00D527BA"/>
    <w:rsid w:val="00D5512C"/>
    <w:rsid w:val="00D560B7"/>
    <w:rsid w:val="00D565E0"/>
    <w:rsid w:val="00D565F3"/>
    <w:rsid w:val="00D574C6"/>
    <w:rsid w:val="00D601F6"/>
    <w:rsid w:val="00D6025F"/>
    <w:rsid w:val="00D604A9"/>
    <w:rsid w:val="00D60737"/>
    <w:rsid w:val="00D6096C"/>
    <w:rsid w:val="00D622BB"/>
    <w:rsid w:val="00D6353F"/>
    <w:rsid w:val="00D635EC"/>
    <w:rsid w:val="00D643E1"/>
    <w:rsid w:val="00D648CB"/>
    <w:rsid w:val="00D64E11"/>
    <w:rsid w:val="00D64FEC"/>
    <w:rsid w:val="00D657C5"/>
    <w:rsid w:val="00D66D55"/>
    <w:rsid w:val="00D6742F"/>
    <w:rsid w:val="00D71A92"/>
    <w:rsid w:val="00D71F68"/>
    <w:rsid w:val="00D72583"/>
    <w:rsid w:val="00D73E69"/>
    <w:rsid w:val="00D7469B"/>
    <w:rsid w:val="00D772B1"/>
    <w:rsid w:val="00D8074B"/>
    <w:rsid w:val="00D83698"/>
    <w:rsid w:val="00D84972"/>
    <w:rsid w:val="00D86824"/>
    <w:rsid w:val="00D90EB3"/>
    <w:rsid w:val="00D9122D"/>
    <w:rsid w:val="00D91AED"/>
    <w:rsid w:val="00D92C4B"/>
    <w:rsid w:val="00D934E2"/>
    <w:rsid w:val="00D9477A"/>
    <w:rsid w:val="00D94FC3"/>
    <w:rsid w:val="00D9559A"/>
    <w:rsid w:val="00D971C6"/>
    <w:rsid w:val="00D972D4"/>
    <w:rsid w:val="00DA0931"/>
    <w:rsid w:val="00DA0CBD"/>
    <w:rsid w:val="00DA0EA7"/>
    <w:rsid w:val="00DA233B"/>
    <w:rsid w:val="00DA276A"/>
    <w:rsid w:val="00DA291C"/>
    <w:rsid w:val="00DA2E7A"/>
    <w:rsid w:val="00DA34F1"/>
    <w:rsid w:val="00DA36BA"/>
    <w:rsid w:val="00DA3CD6"/>
    <w:rsid w:val="00DA4488"/>
    <w:rsid w:val="00DA5A60"/>
    <w:rsid w:val="00DA5A8D"/>
    <w:rsid w:val="00DA6B7A"/>
    <w:rsid w:val="00DA7EE7"/>
    <w:rsid w:val="00DB1F87"/>
    <w:rsid w:val="00DB4BD4"/>
    <w:rsid w:val="00DB596A"/>
    <w:rsid w:val="00DB6555"/>
    <w:rsid w:val="00DB6D2C"/>
    <w:rsid w:val="00DB74C3"/>
    <w:rsid w:val="00DB771B"/>
    <w:rsid w:val="00DC055A"/>
    <w:rsid w:val="00DC1078"/>
    <w:rsid w:val="00DC1136"/>
    <w:rsid w:val="00DC146D"/>
    <w:rsid w:val="00DC1634"/>
    <w:rsid w:val="00DC26CB"/>
    <w:rsid w:val="00DC284C"/>
    <w:rsid w:val="00DC3797"/>
    <w:rsid w:val="00DC45AC"/>
    <w:rsid w:val="00DC5344"/>
    <w:rsid w:val="00DC5A7B"/>
    <w:rsid w:val="00DC7580"/>
    <w:rsid w:val="00DC76D5"/>
    <w:rsid w:val="00DC7AA9"/>
    <w:rsid w:val="00DD09E1"/>
    <w:rsid w:val="00DD0D5A"/>
    <w:rsid w:val="00DD1050"/>
    <w:rsid w:val="00DD1EC7"/>
    <w:rsid w:val="00DD2B9E"/>
    <w:rsid w:val="00DD31FB"/>
    <w:rsid w:val="00DD383D"/>
    <w:rsid w:val="00DD38DA"/>
    <w:rsid w:val="00DD48C0"/>
    <w:rsid w:val="00DD63E8"/>
    <w:rsid w:val="00DD6709"/>
    <w:rsid w:val="00DD7F7D"/>
    <w:rsid w:val="00DE1630"/>
    <w:rsid w:val="00DE2A43"/>
    <w:rsid w:val="00DE3068"/>
    <w:rsid w:val="00DE42ED"/>
    <w:rsid w:val="00DE46DF"/>
    <w:rsid w:val="00DE687C"/>
    <w:rsid w:val="00DE7188"/>
    <w:rsid w:val="00DE7657"/>
    <w:rsid w:val="00DE7CF8"/>
    <w:rsid w:val="00DF0C4A"/>
    <w:rsid w:val="00DF148D"/>
    <w:rsid w:val="00DF1608"/>
    <w:rsid w:val="00DF165D"/>
    <w:rsid w:val="00DF2633"/>
    <w:rsid w:val="00DF2D4E"/>
    <w:rsid w:val="00DF3A93"/>
    <w:rsid w:val="00DF3BDF"/>
    <w:rsid w:val="00DF4483"/>
    <w:rsid w:val="00DF4AB3"/>
    <w:rsid w:val="00DF4AF7"/>
    <w:rsid w:val="00DF5663"/>
    <w:rsid w:val="00DF748F"/>
    <w:rsid w:val="00DF74B5"/>
    <w:rsid w:val="00DF7898"/>
    <w:rsid w:val="00E00167"/>
    <w:rsid w:val="00E00699"/>
    <w:rsid w:val="00E00A37"/>
    <w:rsid w:val="00E00E6A"/>
    <w:rsid w:val="00E01613"/>
    <w:rsid w:val="00E0190B"/>
    <w:rsid w:val="00E02B47"/>
    <w:rsid w:val="00E03117"/>
    <w:rsid w:val="00E03601"/>
    <w:rsid w:val="00E07189"/>
    <w:rsid w:val="00E102F0"/>
    <w:rsid w:val="00E107FA"/>
    <w:rsid w:val="00E11B22"/>
    <w:rsid w:val="00E12079"/>
    <w:rsid w:val="00E1345B"/>
    <w:rsid w:val="00E134AA"/>
    <w:rsid w:val="00E134BC"/>
    <w:rsid w:val="00E139B4"/>
    <w:rsid w:val="00E14FA7"/>
    <w:rsid w:val="00E1503D"/>
    <w:rsid w:val="00E16AF4"/>
    <w:rsid w:val="00E16C9D"/>
    <w:rsid w:val="00E17307"/>
    <w:rsid w:val="00E179CF"/>
    <w:rsid w:val="00E179D8"/>
    <w:rsid w:val="00E17FB9"/>
    <w:rsid w:val="00E2008A"/>
    <w:rsid w:val="00E2025B"/>
    <w:rsid w:val="00E203B5"/>
    <w:rsid w:val="00E20988"/>
    <w:rsid w:val="00E20CE9"/>
    <w:rsid w:val="00E2118D"/>
    <w:rsid w:val="00E2130B"/>
    <w:rsid w:val="00E21DF7"/>
    <w:rsid w:val="00E22147"/>
    <w:rsid w:val="00E22575"/>
    <w:rsid w:val="00E22F3B"/>
    <w:rsid w:val="00E23140"/>
    <w:rsid w:val="00E2413D"/>
    <w:rsid w:val="00E2466C"/>
    <w:rsid w:val="00E2523F"/>
    <w:rsid w:val="00E25675"/>
    <w:rsid w:val="00E26E82"/>
    <w:rsid w:val="00E2724F"/>
    <w:rsid w:val="00E273BB"/>
    <w:rsid w:val="00E27673"/>
    <w:rsid w:val="00E30432"/>
    <w:rsid w:val="00E30522"/>
    <w:rsid w:val="00E30693"/>
    <w:rsid w:val="00E30C6B"/>
    <w:rsid w:val="00E32623"/>
    <w:rsid w:val="00E328E6"/>
    <w:rsid w:val="00E33214"/>
    <w:rsid w:val="00E33DD1"/>
    <w:rsid w:val="00E33EF1"/>
    <w:rsid w:val="00E34DD4"/>
    <w:rsid w:val="00E366D6"/>
    <w:rsid w:val="00E36BE8"/>
    <w:rsid w:val="00E37A03"/>
    <w:rsid w:val="00E37E70"/>
    <w:rsid w:val="00E4024D"/>
    <w:rsid w:val="00E4248D"/>
    <w:rsid w:val="00E449F9"/>
    <w:rsid w:val="00E45262"/>
    <w:rsid w:val="00E45BCA"/>
    <w:rsid w:val="00E45E0E"/>
    <w:rsid w:val="00E45FDF"/>
    <w:rsid w:val="00E476AF"/>
    <w:rsid w:val="00E47D98"/>
    <w:rsid w:val="00E50034"/>
    <w:rsid w:val="00E5120F"/>
    <w:rsid w:val="00E520FD"/>
    <w:rsid w:val="00E52C38"/>
    <w:rsid w:val="00E55001"/>
    <w:rsid w:val="00E5580E"/>
    <w:rsid w:val="00E57EE0"/>
    <w:rsid w:val="00E60268"/>
    <w:rsid w:val="00E60818"/>
    <w:rsid w:val="00E60D87"/>
    <w:rsid w:val="00E61075"/>
    <w:rsid w:val="00E62FC8"/>
    <w:rsid w:val="00E64109"/>
    <w:rsid w:val="00E6416D"/>
    <w:rsid w:val="00E64E8A"/>
    <w:rsid w:val="00E66640"/>
    <w:rsid w:val="00E6715A"/>
    <w:rsid w:val="00E67A28"/>
    <w:rsid w:val="00E67D47"/>
    <w:rsid w:val="00E71F67"/>
    <w:rsid w:val="00E73665"/>
    <w:rsid w:val="00E73E17"/>
    <w:rsid w:val="00E74088"/>
    <w:rsid w:val="00E7475C"/>
    <w:rsid w:val="00E74999"/>
    <w:rsid w:val="00E75836"/>
    <w:rsid w:val="00E76448"/>
    <w:rsid w:val="00E771C8"/>
    <w:rsid w:val="00E77A8F"/>
    <w:rsid w:val="00E82670"/>
    <w:rsid w:val="00E82672"/>
    <w:rsid w:val="00E828FB"/>
    <w:rsid w:val="00E83094"/>
    <w:rsid w:val="00E83288"/>
    <w:rsid w:val="00E8345C"/>
    <w:rsid w:val="00E846C3"/>
    <w:rsid w:val="00E858DA"/>
    <w:rsid w:val="00E86368"/>
    <w:rsid w:val="00E877C5"/>
    <w:rsid w:val="00E87CD1"/>
    <w:rsid w:val="00E905DB"/>
    <w:rsid w:val="00E90C67"/>
    <w:rsid w:val="00E91A4F"/>
    <w:rsid w:val="00E949E2"/>
    <w:rsid w:val="00E94C0F"/>
    <w:rsid w:val="00E95D02"/>
    <w:rsid w:val="00E96033"/>
    <w:rsid w:val="00E960A7"/>
    <w:rsid w:val="00E966EE"/>
    <w:rsid w:val="00E967F9"/>
    <w:rsid w:val="00E96DB1"/>
    <w:rsid w:val="00E97453"/>
    <w:rsid w:val="00E977FC"/>
    <w:rsid w:val="00E97DDA"/>
    <w:rsid w:val="00EA00B7"/>
    <w:rsid w:val="00EA0191"/>
    <w:rsid w:val="00EA0267"/>
    <w:rsid w:val="00EA0309"/>
    <w:rsid w:val="00EA0CC9"/>
    <w:rsid w:val="00EA12FA"/>
    <w:rsid w:val="00EA1717"/>
    <w:rsid w:val="00EA2E50"/>
    <w:rsid w:val="00EA3F7B"/>
    <w:rsid w:val="00EA4F3D"/>
    <w:rsid w:val="00EA5082"/>
    <w:rsid w:val="00EA660F"/>
    <w:rsid w:val="00EA73EE"/>
    <w:rsid w:val="00EB07E1"/>
    <w:rsid w:val="00EB0C62"/>
    <w:rsid w:val="00EB1437"/>
    <w:rsid w:val="00EB18BB"/>
    <w:rsid w:val="00EB1927"/>
    <w:rsid w:val="00EB1962"/>
    <w:rsid w:val="00EB2EE9"/>
    <w:rsid w:val="00EB3E68"/>
    <w:rsid w:val="00EB40F3"/>
    <w:rsid w:val="00EB493C"/>
    <w:rsid w:val="00EB4B71"/>
    <w:rsid w:val="00EB54BF"/>
    <w:rsid w:val="00EB5E25"/>
    <w:rsid w:val="00EB6211"/>
    <w:rsid w:val="00EB6344"/>
    <w:rsid w:val="00EB796F"/>
    <w:rsid w:val="00EB7B00"/>
    <w:rsid w:val="00EC047B"/>
    <w:rsid w:val="00EC0BCD"/>
    <w:rsid w:val="00EC0E54"/>
    <w:rsid w:val="00EC114B"/>
    <w:rsid w:val="00EC1768"/>
    <w:rsid w:val="00EC2616"/>
    <w:rsid w:val="00EC27BD"/>
    <w:rsid w:val="00EC351D"/>
    <w:rsid w:val="00EC478F"/>
    <w:rsid w:val="00EC4BE6"/>
    <w:rsid w:val="00EC4E5B"/>
    <w:rsid w:val="00EC6AD3"/>
    <w:rsid w:val="00EC7689"/>
    <w:rsid w:val="00ED0039"/>
    <w:rsid w:val="00ED02D0"/>
    <w:rsid w:val="00ED1712"/>
    <w:rsid w:val="00ED181E"/>
    <w:rsid w:val="00ED23C8"/>
    <w:rsid w:val="00ED38FC"/>
    <w:rsid w:val="00ED46BE"/>
    <w:rsid w:val="00ED5B28"/>
    <w:rsid w:val="00ED5BB2"/>
    <w:rsid w:val="00ED7031"/>
    <w:rsid w:val="00ED74A7"/>
    <w:rsid w:val="00ED7942"/>
    <w:rsid w:val="00ED7E41"/>
    <w:rsid w:val="00EE12C9"/>
    <w:rsid w:val="00EE157C"/>
    <w:rsid w:val="00EE38BD"/>
    <w:rsid w:val="00EE415F"/>
    <w:rsid w:val="00EE53C7"/>
    <w:rsid w:val="00EE56BD"/>
    <w:rsid w:val="00EE5CA8"/>
    <w:rsid w:val="00EE6971"/>
    <w:rsid w:val="00EE72FA"/>
    <w:rsid w:val="00EE7352"/>
    <w:rsid w:val="00EF0948"/>
    <w:rsid w:val="00EF0FBC"/>
    <w:rsid w:val="00EF1B93"/>
    <w:rsid w:val="00EF1C27"/>
    <w:rsid w:val="00EF1E2A"/>
    <w:rsid w:val="00EF2F2C"/>
    <w:rsid w:val="00EF3C19"/>
    <w:rsid w:val="00EF5395"/>
    <w:rsid w:val="00EF5750"/>
    <w:rsid w:val="00EF60B9"/>
    <w:rsid w:val="00EF61B5"/>
    <w:rsid w:val="00EF6977"/>
    <w:rsid w:val="00EF7153"/>
    <w:rsid w:val="00EF789F"/>
    <w:rsid w:val="00F01664"/>
    <w:rsid w:val="00F02473"/>
    <w:rsid w:val="00F03062"/>
    <w:rsid w:val="00F03F7A"/>
    <w:rsid w:val="00F04A21"/>
    <w:rsid w:val="00F06017"/>
    <w:rsid w:val="00F06CB1"/>
    <w:rsid w:val="00F0726C"/>
    <w:rsid w:val="00F073D6"/>
    <w:rsid w:val="00F07611"/>
    <w:rsid w:val="00F0767F"/>
    <w:rsid w:val="00F07AC9"/>
    <w:rsid w:val="00F07B21"/>
    <w:rsid w:val="00F10343"/>
    <w:rsid w:val="00F103B0"/>
    <w:rsid w:val="00F11371"/>
    <w:rsid w:val="00F11DF0"/>
    <w:rsid w:val="00F1310B"/>
    <w:rsid w:val="00F14160"/>
    <w:rsid w:val="00F14F23"/>
    <w:rsid w:val="00F1548F"/>
    <w:rsid w:val="00F16242"/>
    <w:rsid w:val="00F16832"/>
    <w:rsid w:val="00F1798B"/>
    <w:rsid w:val="00F17AE0"/>
    <w:rsid w:val="00F17CAE"/>
    <w:rsid w:val="00F2009F"/>
    <w:rsid w:val="00F20C94"/>
    <w:rsid w:val="00F21DBD"/>
    <w:rsid w:val="00F2228E"/>
    <w:rsid w:val="00F22448"/>
    <w:rsid w:val="00F2331D"/>
    <w:rsid w:val="00F23425"/>
    <w:rsid w:val="00F26F80"/>
    <w:rsid w:val="00F30430"/>
    <w:rsid w:val="00F3099D"/>
    <w:rsid w:val="00F30D8C"/>
    <w:rsid w:val="00F322DF"/>
    <w:rsid w:val="00F33251"/>
    <w:rsid w:val="00F34A72"/>
    <w:rsid w:val="00F3500D"/>
    <w:rsid w:val="00F356E5"/>
    <w:rsid w:val="00F35C0B"/>
    <w:rsid w:val="00F35F6C"/>
    <w:rsid w:val="00F36223"/>
    <w:rsid w:val="00F3707B"/>
    <w:rsid w:val="00F3730B"/>
    <w:rsid w:val="00F37785"/>
    <w:rsid w:val="00F414DC"/>
    <w:rsid w:val="00F419FB"/>
    <w:rsid w:val="00F41B41"/>
    <w:rsid w:val="00F427BC"/>
    <w:rsid w:val="00F42EB3"/>
    <w:rsid w:val="00F43A3A"/>
    <w:rsid w:val="00F43F34"/>
    <w:rsid w:val="00F444EA"/>
    <w:rsid w:val="00F46A36"/>
    <w:rsid w:val="00F46B91"/>
    <w:rsid w:val="00F4737E"/>
    <w:rsid w:val="00F47FD7"/>
    <w:rsid w:val="00F5021F"/>
    <w:rsid w:val="00F50364"/>
    <w:rsid w:val="00F51171"/>
    <w:rsid w:val="00F517A4"/>
    <w:rsid w:val="00F5193C"/>
    <w:rsid w:val="00F51CBE"/>
    <w:rsid w:val="00F52630"/>
    <w:rsid w:val="00F534D5"/>
    <w:rsid w:val="00F54AD4"/>
    <w:rsid w:val="00F56B6C"/>
    <w:rsid w:val="00F57988"/>
    <w:rsid w:val="00F612A7"/>
    <w:rsid w:val="00F64931"/>
    <w:rsid w:val="00F65A39"/>
    <w:rsid w:val="00F661B0"/>
    <w:rsid w:val="00F710B9"/>
    <w:rsid w:val="00F71C24"/>
    <w:rsid w:val="00F731AF"/>
    <w:rsid w:val="00F737FC"/>
    <w:rsid w:val="00F74A09"/>
    <w:rsid w:val="00F75FE1"/>
    <w:rsid w:val="00F768F5"/>
    <w:rsid w:val="00F76FED"/>
    <w:rsid w:val="00F80501"/>
    <w:rsid w:val="00F81C75"/>
    <w:rsid w:val="00F81C8D"/>
    <w:rsid w:val="00F81D42"/>
    <w:rsid w:val="00F82564"/>
    <w:rsid w:val="00F82C72"/>
    <w:rsid w:val="00F82D2E"/>
    <w:rsid w:val="00F83070"/>
    <w:rsid w:val="00F85171"/>
    <w:rsid w:val="00F86DC0"/>
    <w:rsid w:val="00F90AEC"/>
    <w:rsid w:val="00F917EF"/>
    <w:rsid w:val="00F92436"/>
    <w:rsid w:val="00F924E3"/>
    <w:rsid w:val="00F925EF"/>
    <w:rsid w:val="00F935A0"/>
    <w:rsid w:val="00F94BFA"/>
    <w:rsid w:val="00F94E75"/>
    <w:rsid w:val="00F9529D"/>
    <w:rsid w:val="00F96330"/>
    <w:rsid w:val="00F97400"/>
    <w:rsid w:val="00F97FE0"/>
    <w:rsid w:val="00FA1C40"/>
    <w:rsid w:val="00FA1E00"/>
    <w:rsid w:val="00FA1EDD"/>
    <w:rsid w:val="00FA3B88"/>
    <w:rsid w:val="00FA45B1"/>
    <w:rsid w:val="00FA63C0"/>
    <w:rsid w:val="00FA6FC0"/>
    <w:rsid w:val="00FA7148"/>
    <w:rsid w:val="00FA7D4F"/>
    <w:rsid w:val="00FA7F45"/>
    <w:rsid w:val="00FA7FAC"/>
    <w:rsid w:val="00FB0ABA"/>
    <w:rsid w:val="00FB0D72"/>
    <w:rsid w:val="00FB2E48"/>
    <w:rsid w:val="00FB44F8"/>
    <w:rsid w:val="00FB4C35"/>
    <w:rsid w:val="00FB4ED6"/>
    <w:rsid w:val="00FB5E88"/>
    <w:rsid w:val="00FB787B"/>
    <w:rsid w:val="00FB7A53"/>
    <w:rsid w:val="00FC014D"/>
    <w:rsid w:val="00FC05D1"/>
    <w:rsid w:val="00FC0BEA"/>
    <w:rsid w:val="00FC126D"/>
    <w:rsid w:val="00FC13A4"/>
    <w:rsid w:val="00FC255C"/>
    <w:rsid w:val="00FC2A68"/>
    <w:rsid w:val="00FC2ACF"/>
    <w:rsid w:val="00FC2F68"/>
    <w:rsid w:val="00FC332B"/>
    <w:rsid w:val="00FC34F8"/>
    <w:rsid w:val="00FC352B"/>
    <w:rsid w:val="00FC355C"/>
    <w:rsid w:val="00FC4854"/>
    <w:rsid w:val="00FC4CB6"/>
    <w:rsid w:val="00FC5103"/>
    <w:rsid w:val="00FC6A6E"/>
    <w:rsid w:val="00FC71C8"/>
    <w:rsid w:val="00FD0E1F"/>
    <w:rsid w:val="00FD1613"/>
    <w:rsid w:val="00FD22D8"/>
    <w:rsid w:val="00FD239B"/>
    <w:rsid w:val="00FD3CD2"/>
    <w:rsid w:val="00FD4E61"/>
    <w:rsid w:val="00FD6120"/>
    <w:rsid w:val="00FE0470"/>
    <w:rsid w:val="00FE164D"/>
    <w:rsid w:val="00FE2F9F"/>
    <w:rsid w:val="00FE36DB"/>
    <w:rsid w:val="00FE3884"/>
    <w:rsid w:val="00FE3D39"/>
    <w:rsid w:val="00FE43D6"/>
    <w:rsid w:val="00FE48AF"/>
    <w:rsid w:val="00FE556D"/>
    <w:rsid w:val="00FE5D7B"/>
    <w:rsid w:val="00FE5F65"/>
    <w:rsid w:val="00FE7262"/>
    <w:rsid w:val="00FE7B1D"/>
    <w:rsid w:val="00FF04E2"/>
    <w:rsid w:val="00FF0B14"/>
    <w:rsid w:val="00FF1754"/>
    <w:rsid w:val="00FF2505"/>
    <w:rsid w:val="00FF2C7A"/>
    <w:rsid w:val="00FF2FA9"/>
    <w:rsid w:val="00FF3471"/>
    <w:rsid w:val="00FF4170"/>
    <w:rsid w:val="00FF4FD2"/>
    <w:rsid w:val="00FF5041"/>
    <w:rsid w:val="00FF5970"/>
    <w:rsid w:val="00FF5F25"/>
    <w:rsid w:val="00FF6637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854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4932A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932A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932A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32A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932A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932A3"/>
    <w:pPr>
      <w:jc w:val="center"/>
    </w:pPr>
    <w:rPr>
      <w:b/>
      <w:sz w:val="28"/>
    </w:rPr>
  </w:style>
  <w:style w:type="paragraph" w:customStyle="1" w:styleId="T2">
    <w:name w:val="T2"/>
    <w:basedOn w:val="T1"/>
    <w:rsid w:val="004932A3"/>
    <w:pPr>
      <w:spacing w:after="240"/>
      <w:ind w:left="720" w:right="720"/>
    </w:pPr>
  </w:style>
  <w:style w:type="paragraph" w:customStyle="1" w:styleId="T3">
    <w:name w:val="T3"/>
    <w:basedOn w:val="T1"/>
    <w:rsid w:val="004932A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932A3"/>
    <w:pPr>
      <w:ind w:left="720" w:hanging="720"/>
    </w:pPr>
  </w:style>
  <w:style w:type="character" w:styleId="a6">
    <w:name w:val="Hyperlink"/>
    <w:uiPriority w:val="99"/>
    <w:rsid w:val="004932A3"/>
    <w:rPr>
      <w:color w:val="0000FF"/>
      <w:u w:val="single"/>
    </w:rPr>
  </w:style>
  <w:style w:type="paragraph" w:styleId="a7">
    <w:name w:val="Normal (Web)"/>
    <w:basedOn w:val="a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a8">
    <w:name w:val="FollowedHyperlink"/>
    <w:rsid w:val="00723E6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8B1F3B"/>
    <w:pPr>
      <w:ind w:leftChars="400" w:left="840"/>
    </w:pPr>
  </w:style>
  <w:style w:type="paragraph" w:styleId="aa">
    <w:name w:val="Balloon Text"/>
    <w:basedOn w:val="a"/>
    <w:link w:val="Char"/>
    <w:rsid w:val="00335FB9"/>
    <w:rPr>
      <w:rFonts w:ascii="Tahoma" w:hAnsi="Tahoma"/>
      <w:sz w:val="16"/>
      <w:szCs w:val="16"/>
    </w:rPr>
  </w:style>
  <w:style w:type="character" w:customStyle="1" w:styleId="Char">
    <w:name w:val="批注框文本 Char"/>
    <w:link w:val="aa"/>
    <w:rsid w:val="00335FB9"/>
    <w:rPr>
      <w:rFonts w:ascii="Tahoma" w:hAnsi="Tahoma" w:cs="Tahoma"/>
      <w:sz w:val="16"/>
      <w:szCs w:val="16"/>
      <w:lang w:val="en-GB"/>
    </w:rPr>
  </w:style>
  <w:style w:type="table" w:styleId="ab">
    <w:name w:val="Table Grid"/>
    <w:basedOn w:val="a1"/>
    <w:rsid w:val="00AA0E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Char0"/>
    <w:uiPriority w:val="99"/>
    <w:unhideWhenUsed/>
    <w:rsid w:val="00AA5B22"/>
    <w:rPr>
      <w:rFonts w:ascii="Calibri" w:eastAsia="Malgun Gothic" w:hAnsi="Calibri"/>
      <w:szCs w:val="22"/>
      <w:lang w:val="en-US" w:eastAsia="ko-KR"/>
    </w:rPr>
  </w:style>
  <w:style w:type="character" w:customStyle="1" w:styleId="Char0">
    <w:name w:val="纯文本 Char"/>
    <w:basedOn w:val="a0"/>
    <w:link w:val="ac"/>
    <w:uiPriority w:val="99"/>
    <w:rsid w:val="00AA5B22"/>
    <w:rPr>
      <w:rFonts w:ascii="Calibri" w:eastAsia="Malgun Gothic" w:hAnsi="Calibri"/>
      <w:sz w:val="22"/>
      <w:szCs w:val="22"/>
    </w:rPr>
  </w:style>
  <w:style w:type="paragraph" w:styleId="ad">
    <w:name w:val="annotation text"/>
    <w:basedOn w:val="a"/>
    <w:link w:val="Char1"/>
    <w:rsid w:val="0034477C"/>
    <w:rPr>
      <w:sz w:val="20"/>
    </w:rPr>
  </w:style>
  <w:style w:type="character" w:customStyle="1" w:styleId="Char1">
    <w:name w:val="批注文字 Char"/>
    <w:basedOn w:val="a0"/>
    <w:link w:val="ad"/>
    <w:rsid w:val="0034477C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FA3D888-E26A-419C-B4BE-7B55E8B1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3</Pages>
  <Words>553</Words>
  <Characters>3154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802.11-12/1105r0</vt:lpstr>
    </vt:vector>
  </TitlesOfParts>
  <Company>I2R</Company>
  <LinksUpToDate>false</LinksUpToDate>
  <CharactersWithSpaces>3700</CharactersWithSpaces>
  <SharedDoc>false</SharedDoc>
  <HLinks>
    <vt:vector size="6" baseType="variant"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mailto:choolc@i2r.a-star.edu.sg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802.11-12/1105r0</dc:title>
  <dc:subject>Minutes</dc:subject>
  <dc:creator>Li Chia Choo</dc:creator>
  <cp:keywords>8th May 2013 TGah teleconference minutes</cp:keywords>
  <cp:lastModifiedBy>Bo Sun</cp:lastModifiedBy>
  <cp:revision>5</cp:revision>
  <cp:lastPrinted>2011-08-12T02:25:00Z</cp:lastPrinted>
  <dcterms:created xsi:type="dcterms:W3CDTF">2014-09-16T06:06:00Z</dcterms:created>
  <dcterms:modified xsi:type="dcterms:W3CDTF">2014-09-16T06:20:00Z</dcterms:modified>
</cp:coreProperties>
</file>