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133320">
              <w:rPr>
                <w:lang w:eastAsia="ko-KR"/>
              </w:rPr>
              <w:t xml:space="preserve">s 8.4.2.170c and </w:t>
            </w:r>
            <w:r w:rsidR="00297248">
              <w:rPr>
                <w:lang w:eastAsia="ko-KR"/>
              </w:rPr>
              <w:t>9.42e</w:t>
            </w:r>
          </w:p>
        </w:tc>
      </w:tr>
      <w:tr w:rsidR="00C723BC" w:rsidRPr="00183F4C" w:rsidTr="002C5CDB">
        <w:trPr>
          <w:trHeight w:val="359"/>
          <w:jc w:val="center"/>
        </w:trPr>
        <w:tc>
          <w:tcPr>
            <w:tcW w:w="9576" w:type="dxa"/>
            <w:gridSpan w:val="5"/>
            <w:vAlign w:val="center"/>
          </w:tcPr>
          <w:p w:rsidR="00C723BC" w:rsidRPr="00183F4C" w:rsidRDefault="00C723BC" w:rsidP="00124480">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854029">
              <w:rPr>
                <w:b w:val="0"/>
                <w:sz w:val="20"/>
                <w:lang w:eastAsia="ko-KR"/>
              </w:rPr>
              <w:t>0</w:t>
            </w:r>
            <w:r w:rsidR="00124480">
              <w:rPr>
                <w:b w:val="0"/>
                <w:sz w:val="20"/>
                <w:lang w:eastAsia="ko-KR"/>
              </w:rPr>
              <w:t>9</w:t>
            </w:r>
            <w:r>
              <w:rPr>
                <w:rFonts w:hint="eastAsia"/>
                <w:b w:val="0"/>
                <w:sz w:val="20"/>
                <w:lang w:eastAsia="ko-KR"/>
              </w:rPr>
              <w:t>-</w:t>
            </w:r>
            <w:r w:rsidR="00415DA3">
              <w:rPr>
                <w:b w:val="0"/>
                <w:sz w:val="20"/>
                <w:lang w:eastAsia="ko-KR"/>
              </w:rPr>
              <w:t>14</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297248">
                              <w:rPr>
                                <w:lang w:eastAsia="ko-KR"/>
                              </w:rPr>
                              <w:t xml:space="preserve">for comments in clause </w:t>
                            </w:r>
                            <w:r w:rsidR="00124480">
                              <w:rPr>
                                <w:lang w:eastAsia="ko-KR"/>
                              </w:rPr>
                              <w:t xml:space="preserve">8.4.2.170c </w:t>
                            </w:r>
                            <w:r w:rsidR="00CC764F">
                              <w:rPr>
                                <w:lang w:eastAsia="ko-KR"/>
                              </w:rPr>
                              <w:t xml:space="preserve">with CID 3401 </w:t>
                            </w:r>
                            <w:r w:rsidR="00124480">
                              <w:t xml:space="preserve">and </w:t>
                            </w:r>
                            <w:proofErr w:type="spellStart"/>
                            <w:r w:rsidR="00124480">
                              <w:t>subclause</w:t>
                            </w:r>
                            <w:proofErr w:type="spellEnd"/>
                            <w:r w:rsidR="00124480">
                              <w:t xml:space="preserve"> </w:t>
                            </w:r>
                            <w:r w:rsidR="00124480">
                              <w:rPr>
                                <w:lang w:eastAsia="ko-KR"/>
                              </w:rPr>
                              <w:t>9.42e</w:t>
                            </w:r>
                            <w:r w:rsidR="00124480">
                              <w:rPr>
                                <w:rFonts w:hint="eastAsia"/>
                                <w:lang w:eastAsia="ko-KR"/>
                              </w:rPr>
                              <w:t xml:space="preserve"> </w:t>
                            </w:r>
                            <w:r w:rsidR="00124480">
                              <w:rPr>
                                <w:lang w:eastAsia="ko-KR"/>
                              </w:rPr>
                              <w:t xml:space="preserve">of </w:t>
                            </w:r>
                            <w:proofErr w:type="spellStart"/>
                            <w:r w:rsidR="00124480">
                              <w:rPr>
                                <w:rFonts w:hint="eastAsia"/>
                                <w:lang w:eastAsia="ko-KR"/>
                              </w:rPr>
                              <w:t>TGah</w:t>
                            </w:r>
                            <w:proofErr w:type="spellEnd"/>
                            <w:r w:rsidR="00124480">
                              <w:rPr>
                                <w:rFonts w:hint="eastAsia"/>
                                <w:lang w:eastAsia="ko-KR"/>
                              </w:rPr>
                              <w:t xml:space="preserve"> Draft </w:t>
                            </w:r>
                            <w:r w:rsidR="00124480">
                              <w:rPr>
                                <w:lang w:eastAsia="ko-KR"/>
                              </w:rPr>
                              <w:t>2.1 with the following CIDs:</w:t>
                            </w:r>
                            <w:r w:rsidR="00CC764F">
                              <w:rPr>
                                <w:lang w:eastAsia="ko-KR"/>
                              </w:rPr>
                              <w:t xml:space="preserve"> 3132, 3398, 3402, 3552, 3861, 3863, and 4149.</w:t>
                            </w:r>
                            <w:r w:rsidR="00124480">
                              <w:rPr>
                                <w:lang w:eastAsia="ko-KR"/>
                              </w:rPr>
                              <w:t xml:space="preserve">  </w:t>
                            </w:r>
                          </w:p>
                          <w:p w:rsidR="00490F88" w:rsidRDefault="00490F88" w:rsidP="00632E10">
                            <w:pPr>
                              <w:rPr>
                                <w:lang w:eastAsia="ko-KR"/>
                              </w:rPr>
                            </w:pPr>
                          </w:p>
                          <w:p w:rsidR="00490F88" w:rsidRDefault="00490F88" w:rsidP="00632E10"/>
                          <w:p w:rsidR="004E089F" w:rsidRDefault="004E089F" w:rsidP="00632E10"/>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297248">
                        <w:rPr>
                          <w:lang w:eastAsia="ko-KR"/>
                        </w:rPr>
                        <w:t xml:space="preserve">for comments in clause </w:t>
                      </w:r>
                      <w:r w:rsidR="00124480">
                        <w:rPr>
                          <w:lang w:eastAsia="ko-KR"/>
                        </w:rPr>
                        <w:t xml:space="preserve">8.4.2.170c </w:t>
                      </w:r>
                      <w:r w:rsidR="00CC764F">
                        <w:rPr>
                          <w:lang w:eastAsia="ko-KR"/>
                        </w:rPr>
                        <w:t xml:space="preserve">with CID 3401 </w:t>
                      </w:r>
                      <w:r w:rsidR="00124480">
                        <w:t xml:space="preserve">and subclause </w:t>
                      </w:r>
                      <w:r w:rsidR="00124480">
                        <w:rPr>
                          <w:lang w:eastAsia="ko-KR"/>
                        </w:rPr>
                        <w:t>9.42e</w:t>
                      </w:r>
                      <w:r w:rsidR="00124480">
                        <w:rPr>
                          <w:rFonts w:hint="eastAsia"/>
                          <w:lang w:eastAsia="ko-KR"/>
                        </w:rPr>
                        <w:t xml:space="preserve"> </w:t>
                      </w:r>
                      <w:r w:rsidR="00124480">
                        <w:rPr>
                          <w:lang w:eastAsia="ko-KR"/>
                        </w:rPr>
                        <w:t xml:space="preserve">of </w:t>
                      </w:r>
                      <w:r w:rsidR="00124480">
                        <w:rPr>
                          <w:rFonts w:hint="eastAsia"/>
                          <w:lang w:eastAsia="ko-KR"/>
                        </w:rPr>
                        <w:t xml:space="preserve">TGah Draft </w:t>
                      </w:r>
                      <w:r w:rsidR="00124480">
                        <w:rPr>
                          <w:lang w:eastAsia="ko-KR"/>
                        </w:rPr>
                        <w:t>2.1 with the following CIDs:</w:t>
                      </w:r>
                      <w:r w:rsidR="00CC764F">
                        <w:rPr>
                          <w:lang w:eastAsia="ko-KR"/>
                        </w:rPr>
                        <w:t xml:space="preserve"> 3132, 3398, 3402, 3552, 3861, 3863, and 4149.</w:t>
                      </w:r>
                      <w:r w:rsidR="00124480">
                        <w:rPr>
                          <w:lang w:eastAsia="ko-KR"/>
                        </w:rPr>
                        <w:t xml:space="preserve">  </w:t>
                      </w:r>
                    </w:p>
                    <w:p w:rsidR="00490F88" w:rsidRDefault="00490F88" w:rsidP="00632E10">
                      <w:pPr>
                        <w:rPr>
                          <w:lang w:eastAsia="ko-KR"/>
                        </w:rPr>
                      </w:pPr>
                    </w:p>
                    <w:p w:rsidR="00490F88" w:rsidRDefault="00490F88" w:rsidP="00632E10"/>
                    <w:p w:rsidR="004E089F" w:rsidRDefault="004E089F" w:rsidP="00632E10"/>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0E16E2" w:rsidP="0095143C">
            <w:pPr>
              <w:jc w:val="center"/>
              <w:rPr>
                <w:bCs/>
                <w:iCs/>
                <w:szCs w:val="22"/>
                <w:lang w:eastAsia="ko-KR"/>
              </w:rPr>
            </w:pPr>
            <w:r>
              <w:rPr>
                <w:bCs/>
                <w:iCs/>
                <w:szCs w:val="22"/>
                <w:lang w:eastAsia="ko-KR"/>
              </w:rPr>
              <w:t>3132</w:t>
            </w:r>
          </w:p>
        </w:tc>
        <w:tc>
          <w:tcPr>
            <w:tcW w:w="851" w:type="dxa"/>
          </w:tcPr>
          <w:p w:rsidR="005D159D" w:rsidRPr="00A120FC" w:rsidRDefault="000E16E2" w:rsidP="0095143C">
            <w:pPr>
              <w:jc w:val="center"/>
              <w:rPr>
                <w:szCs w:val="22"/>
              </w:rPr>
            </w:pPr>
            <w:r>
              <w:rPr>
                <w:szCs w:val="22"/>
              </w:rPr>
              <w:t>9.46</w:t>
            </w:r>
          </w:p>
        </w:tc>
        <w:tc>
          <w:tcPr>
            <w:tcW w:w="709" w:type="dxa"/>
          </w:tcPr>
          <w:p w:rsidR="005D159D" w:rsidRPr="00A120FC" w:rsidRDefault="000E16E2" w:rsidP="0095143C">
            <w:pPr>
              <w:jc w:val="center"/>
              <w:rPr>
                <w:szCs w:val="22"/>
              </w:rPr>
            </w:pPr>
            <w:r>
              <w:rPr>
                <w:szCs w:val="22"/>
              </w:rPr>
              <w:t>288</w:t>
            </w:r>
          </w:p>
        </w:tc>
        <w:tc>
          <w:tcPr>
            <w:tcW w:w="567" w:type="dxa"/>
          </w:tcPr>
          <w:p w:rsidR="005D159D" w:rsidRPr="00A120FC" w:rsidRDefault="000E16E2" w:rsidP="0095143C">
            <w:pPr>
              <w:jc w:val="center"/>
              <w:rPr>
                <w:szCs w:val="22"/>
              </w:rPr>
            </w:pPr>
            <w:r>
              <w:rPr>
                <w:szCs w:val="22"/>
              </w:rPr>
              <w:t>30</w:t>
            </w:r>
          </w:p>
        </w:tc>
        <w:tc>
          <w:tcPr>
            <w:tcW w:w="2976" w:type="dxa"/>
          </w:tcPr>
          <w:p w:rsidR="005D159D" w:rsidRPr="00A120FC" w:rsidRDefault="000E16E2" w:rsidP="00611E4D">
            <w:pPr>
              <w:rPr>
                <w:szCs w:val="22"/>
              </w:rPr>
            </w:pPr>
            <w:r w:rsidRPr="000E16E2">
              <w:rPr>
                <w:szCs w:val="22"/>
              </w:rPr>
              <w:t>"An AP shall not include the bit" which bit?</w:t>
            </w:r>
          </w:p>
        </w:tc>
        <w:tc>
          <w:tcPr>
            <w:tcW w:w="2977" w:type="dxa"/>
          </w:tcPr>
          <w:p w:rsidR="005D159D" w:rsidRPr="00A120FC" w:rsidRDefault="000E16E2" w:rsidP="00DF4DBE">
            <w:pPr>
              <w:rPr>
                <w:szCs w:val="22"/>
              </w:rPr>
            </w:pPr>
            <w:r w:rsidRPr="000E16E2">
              <w:rPr>
                <w:szCs w:val="22"/>
              </w:rPr>
              <w:t>Clarify that it is the bit in the partial virtual bitmap that corresponds to the AID of the STA.</w:t>
            </w:r>
          </w:p>
        </w:tc>
        <w:tc>
          <w:tcPr>
            <w:tcW w:w="2268" w:type="dxa"/>
          </w:tcPr>
          <w:p w:rsidR="005D159D" w:rsidRDefault="00C86288"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C86288" w:rsidRDefault="00C86288" w:rsidP="00AC647C">
            <w:pPr>
              <w:autoSpaceDE w:val="0"/>
              <w:autoSpaceDN w:val="0"/>
              <w:adjustRightInd w:val="0"/>
              <w:ind w:left="110" w:hangingChars="50" w:hanging="110"/>
              <w:rPr>
                <w:bCs/>
                <w:color w:val="FF0000"/>
                <w:szCs w:val="22"/>
                <w:lang w:eastAsia="ko-KR"/>
              </w:rPr>
            </w:pPr>
          </w:p>
          <w:p w:rsidR="00C86288" w:rsidRPr="00CB1460" w:rsidRDefault="00C86288" w:rsidP="00AC647C">
            <w:pPr>
              <w:autoSpaceDE w:val="0"/>
              <w:autoSpaceDN w:val="0"/>
              <w:adjustRightInd w:val="0"/>
              <w:ind w:left="110" w:hangingChars="50" w:hanging="110"/>
              <w:rPr>
                <w:bCs/>
                <w:color w:val="FF0000"/>
                <w:szCs w:val="22"/>
                <w:lang w:eastAsia="ko-KR"/>
              </w:rPr>
            </w:pPr>
            <w:proofErr w:type="spellStart"/>
            <w:r w:rsidRPr="00CB1460">
              <w:rPr>
                <w:bCs/>
                <w:color w:val="FF0000"/>
                <w:szCs w:val="22"/>
                <w:lang w:eastAsia="ko-KR"/>
              </w:rPr>
              <w:t>TGah</w:t>
            </w:r>
            <w:proofErr w:type="spellEnd"/>
            <w:r w:rsidRPr="00CB1460">
              <w:rPr>
                <w:bCs/>
                <w:color w:val="FF0000"/>
                <w:szCs w:val="22"/>
                <w:lang w:eastAsia="ko-KR"/>
              </w:rPr>
              <w:t xml:space="preserve"> editor to make </w:t>
            </w:r>
            <w:r w:rsidR="00415DA3">
              <w:rPr>
                <w:bCs/>
                <w:color w:val="FF0000"/>
                <w:szCs w:val="22"/>
                <w:lang w:eastAsia="ko-KR"/>
              </w:rPr>
              <w:t xml:space="preserve">the changes </w:t>
            </w:r>
            <w:proofErr w:type="spellStart"/>
            <w:r w:rsidR="00415DA3">
              <w:rPr>
                <w:bCs/>
                <w:color w:val="FF0000"/>
                <w:szCs w:val="22"/>
                <w:lang w:eastAsia="ko-KR"/>
              </w:rPr>
              <w:t>showin</w:t>
            </w:r>
            <w:proofErr w:type="spellEnd"/>
            <w:r w:rsidR="00415DA3">
              <w:rPr>
                <w:bCs/>
                <w:color w:val="FF0000"/>
                <w:szCs w:val="22"/>
                <w:lang w:eastAsia="ko-KR"/>
              </w:rPr>
              <w:t xml:space="preserve"> in 11-14/1182</w:t>
            </w:r>
            <w:r w:rsidRPr="00CB1460">
              <w:rPr>
                <w:bCs/>
                <w:color w:val="FF0000"/>
                <w:szCs w:val="22"/>
                <w:lang w:eastAsia="ko-KR"/>
              </w:rPr>
              <w:t>r0 under all headings that include CID 3132</w:t>
            </w:r>
          </w:p>
          <w:p w:rsidR="00C86288" w:rsidRPr="00A120FC" w:rsidRDefault="00C86288" w:rsidP="00AC647C">
            <w:pPr>
              <w:autoSpaceDE w:val="0"/>
              <w:autoSpaceDN w:val="0"/>
              <w:adjustRightInd w:val="0"/>
              <w:ind w:left="110" w:hangingChars="50" w:hanging="110"/>
              <w:rPr>
                <w:bCs/>
                <w:color w:val="FF0000"/>
                <w:szCs w:val="22"/>
                <w:lang w:eastAsia="ko-KR"/>
              </w:rPr>
            </w:pP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3398</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289</w:t>
            </w:r>
          </w:p>
        </w:tc>
        <w:tc>
          <w:tcPr>
            <w:tcW w:w="567" w:type="dxa"/>
          </w:tcPr>
          <w:p w:rsidR="006617D1" w:rsidRPr="00A120FC" w:rsidRDefault="000E16E2" w:rsidP="0095143C">
            <w:pPr>
              <w:jc w:val="center"/>
              <w:rPr>
                <w:szCs w:val="22"/>
              </w:rPr>
            </w:pPr>
            <w:r>
              <w:rPr>
                <w:szCs w:val="22"/>
              </w:rPr>
              <w:t>33</w:t>
            </w:r>
          </w:p>
        </w:tc>
        <w:tc>
          <w:tcPr>
            <w:tcW w:w="2976" w:type="dxa"/>
          </w:tcPr>
          <w:p w:rsidR="006617D1" w:rsidRPr="00A120FC" w:rsidRDefault="000E16E2" w:rsidP="00A120FC">
            <w:pPr>
              <w:rPr>
                <w:szCs w:val="22"/>
              </w:rPr>
            </w:pPr>
            <w:r w:rsidRPr="000E16E2">
              <w:rPr>
                <w:szCs w:val="22"/>
              </w:rPr>
              <w:t>delete" and access medium for uplink traffic"</w:t>
            </w:r>
          </w:p>
        </w:tc>
        <w:tc>
          <w:tcPr>
            <w:tcW w:w="2977" w:type="dxa"/>
          </w:tcPr>
          <w:p w:rsidR="006617D1" w:rsidRPr="00A120FC" w:rsidRDefault="000E16E2" w:rsidP="00DF4DBE">
            <w:pPr>
              <w:rPr>
                <w:szCs w:val="22"/>
              </w:rPr>
            </w:pPr>
            <w:proofErr w:type="gramStart"/>
            <w:r w:rsidRPr="000E16E2">
              <w:rPr>
                <w:szCs w:val="22"/>
              </w:rPr>
              <w:t>as</w:t>
            </w:r>
            <w:proofErr w:type="gramEnd"/>
            <w:r w:rsidRPr="000E16E2">
              <w:rPr>
                <w:szCs w:val="22"/>
              </w:rPr>
              <w:t xml:space="preserve"> the comment suggests.</w:t>
            </w:r>
          </w:p>
        </w:tc>
        <w:tc>
          <w:tcPr>
            <w:tcW w:w="2268" w:type="dxa"/>
          </w:tcPr>
          <w:p w:rsidR="00CC2714" w:rsidRDefault="00551720" w:rsidP="00AC647C">
            <w:pPr>
              <w:autoSpaceDE w:val="0"/>
              <w:autoSpaceDN w:val="0"/>
              <w:adjustRightInd w:val="0"/>
              <w:ind w:left="110" w:hangingChars="50" w:hanging="110"/>
              <w:rPr>
                <w:bCs/>
                <w:color w:val="FF0000"/>
                <w:szCs w:val="22"/>
                <w:lang w:eastAsia="ko-KR"/>
              </w:rPr>
            </w:pPr>
            <w:r>
              <w:rPr>
                <w:bCs/>
                <w:color w:val="FF0000"/>
                <w:szCs w:val="22"/>
                <w:lang w:eastAsia="ko-KR"/>
              </w:rPr>
              <w:t>Revis</w:t>
            </w:r>
            <w:r w:rsidR="000D65C1">
              <w:rPr>
                <w:bCs/>
                <w:color w:val="FF0000"/>
                <w:szCs w:val="22"/>
                <w:lang w:eastAsia="ko-KR"/>
              </w:rPr>
              <w:t>ed</w:t>
            </w:r>
          </w:p>
          <w:p w:rsidR="00CB1460" w:rsidRDefault="00CB1460" w:rsidP="00AC647C">
            <w:pPr>
              <w:autoSpaceDE w:val="0"/>
              <w:autoSpaceDN w:val="0"/>
              <w:adjustRightInd w:val="0"/>
              <w:ind w:left="110" w:hangingChars="50" w:hanging="110"/>
              <w:rPr>
                <w:bCs/>
                <w:color w:val="FF0000"/>
                <w:szCs w:val="22"/>
                <w:lang w:eastAsia="ko-KR"/>
              </w:rPr>
            </w:pPr>
          </w:p>
          <w:p w:rsidR="00CB1460" w:rsidRPr="00A120FC" w:rsidRDefault="00CB1460" w:rsidP="00CB1460">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w:t>
            </w:r>
            <w:r>
              <w:rPr>
                <w:bCs/>
                <w:color w:val="FF0000"/>
                <w:szCs w:val="22"/>
                <w:lang w:eastAsia="ko-KR"/>
              </w:rPr>
              <w:t>ll headings that include CID 3398</w:t>
            </w:r>
          </w:p>
        </w:tc>
      </w:tr>
      <w:tr w:rsidR="006617D1" w:rsidTr="00C8031F">
        <w:tc>
          <w:tcPr>
            <w:tcW w:w="709" w:type="dxa"/>
          </w:tcPr>
          <w:p w:rsidR="006617D1" w:rsidRPr="00A120FC" w:rsidRDefault="000E16E2" w:rsidP="000E16E2">
            <w:pPr>
              <w:rPr>
                <w:bCs/>
                <w:iCs/>
                <w:szCs w:val="22"/>
                <w:lang w:eastAsia="ko-KR"/>
              </w:rPr>
            </w:pPr>
            <w:r>
              <w:rPr>
                <w:bCs/>
                <w:iCs/>
                <w:szCs w:val="22"/>
                <w:lang w:eastAsia="ko-KR"/>
              </w:rPr>
              <w:t>3402</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611E4D">
            <w:pPr>
              <w:rPr>
                <w:szCs w:val="22"/>
              </w:rPr>
            </w:pPr>
            <w:r>
              <w:rPr>
                <w:szCs w:val="22"/>
              </w:rPr>
              <w:t>288</w:t>
            </w:r>
          </w:p>
        </w:tc>
        <w:tc>
          <w:tcPr>
            <w:tcW w:w="567" w:type="dxa"/>
          </w:tcPr>
          <w:p w:rsidR="006617D1" w:rsidRPr="00A120FC" w:rsidRDefault="000E16E2" w:rsidP="0095143C">
            <w:pPr>
              <w:jc w:val="center"/>
              <w:rPr>
                <w:szCs w:val="22"/>
              </w:rPr>
            </w:pPr>
            <w:r>
              <w:rPr>
                <w:szCs w:val="22"/>
              </w:rPr>
              <w:t>45</w:t>
            </w:r>
          </w:p>
        </w:tc>
        <w:tc>
          <w:tcPr>
            <w:tcW w:w="2976" w:type="dxa"/>
          </w:tcPr>
          <w:p w:rsidR="006617D1" w:rsidRPr="00A120FC" w:rsidRDefault="000E16E2" w:rsidP="00A120FC">
            <w:pPr>
              <w:rPr>
                <w:szCs w:val="22"/>
              </w:rPr>
            </w:pPr>
            <w:r w:rsidRPr="000E16E2">
              <w:rPr>
                <w:szCs w:val="22"/>
              </w:rPr>
              <w:t>A value of 31 is reserved in the Page Slice Number field of the TIM element for STAs that do not support page slicing. This restricts an AP to schedule a maximum of 30 TIMs (instead of 31 stated in Page 130, Line 47) within a beacon interval with Page Slice Count field value limited to 1-30 and value 0 being reserved.</w:t>
            </w:r>
          </w:p>
        </w:tc>
        <w:tc>
          <w:tcPr>
            <w:tcW w:w="2977" w:type="dxa"/>
          </w:tcPr>
          <w:p w:rsidR="006617D1" w:rsidRPr="00A120FC" w:rsidRDefault="000E16E2" w:rsidP="00DF4DBE">
            <w:pPr>
              <w:rPr>
                <w:szCs w:val="22"/>
              </w:rPr>
            </w:pPr>
            <w:r w:rsidRPr="000E16E2">
              <w:rPr>
                <w:szCs w:val="22"/>
              </w:rPr>
              <w:t>The reserved value "0" in the Page Slice Count field may be used by an AP to indicate 32 TIMs being scheduled within the beacon interval.</w:t>
            </w:r>
          </w:p>
        </w:tc>
        <w:tc>
          <w:tcPr>
            <w:tcW w:w="2268" w:type="dxa"/>
          </w:tcPr>
          <w:p w:rsidR="006617D1" w:rsidRDefault="00551720" w:rsidP="00B472A7">
            <w:pPr>
              <w:autoSpaceDE w:val="0"/>
              <w:autoSpaceDN w:val="0"/>
              <w:adjustRightInd w:val="0"/>
              <w:ind w:left="110" w:hangingChars="50" w:hanging="110"/>
              <w:rPr>
                <w:bCs/>
                <w:color w:val="FF0000"/>
                <w:szCs w:val="22"/>
                <w:lang w:eastAsia="ko-KR"/>
              </w:rPr>
            </w:pPr>
            <w:r>
              <w:rPr>
                <w:bCs/>
                <w:color w:val="FF0000"/>
                <w:szCs w:val="22"/>
                <w:lang w:eastAsia="ko-KR"/>
              </w:rPr>
              <w:t>Revis</w:t>
            </w:r>
            <w:r w:rsidR="005B6C71">
              <w:rPr>
                <w:bCs/>
                <w:color w:val="FF0000"/>
                <w:szCs w:val="22"/>
                <w:lang w:eastAsia="ko-KR"/>
              </w:rPr>
              <w:t>ed</w:t>
            </w:r>
          </w:p>
          <w:p w:rsidR="005B6C71" w:rsidRDefault="005B6C71" w:rsidP="00B472A7">
            <w:pPr>
              <w:autoSpaceDE w:val="0"/>
              <w:autoSpaceDN w:val="0"/>
              <w:adjustRightInd w:val="0"/>
              <w:ind w:left="110" w:hangingChars="50" w:hanging="110"/>
              <w:rPr>
                <w:bCs/>
                <w:color w:val="FF0000"/>
                <w:szCs w:val="22"/>
                <w:lang w:eastAsia="ko-KR"/>
              </w:rPr>
            </w:pPr>
          </w:p>
          <w:p w:rsidR="005B6C71" w:rsidRPr="00A120FC" w:rsidRDefault="005B6C71" w:rsidP="00B472A7">
            <w:pPr>
              <w:autoSpaceDE w:val="0"/>
              <w:autoSpaceDN w:val="0"/>
              <w:adjustRightInd w:val="0"/>
              <w:ind w:left="110" w:hangingChars="50" w:hanging="110"/>
              <w:rPr>
                <w:bCs/>
                <w:color w:val="FF0000"/>
                <w:szCs w:val="22"/>
                <w:lang w:eastAsia="ko-KR"/>
              </w:rPr>
            </w:pPr>
            <w:r>
              <w:rPr>
                <w:bCs/>
                <w:color w:val="FF0000"/>
                <w:szCs w:val="22"/>
                <w:lang w:eastAsia="ko-KR"/>
              </w:rPr>
              <w:t xml:space="preserve">Please refer to the revision made for CID 3401 for </w:t>
            </w:r>
            <w:proofErr w:type="spellStart"/>
            <w:r>
              <w:rPr>
                <w:bCs/>
                <w:color w:val="FF0000"/>
                <w:szCs w:val="22"/>
                <w:lang w:eastAsia="ko-KR"/>
              </w:rPr>
              <w:t>subclause</w:t>
            </w:r>
            <w:proofErr w:type="spellEnd"/>
            <w:r>
              <w:rPr>
                <w:bCs/>
                <w:color w:val="FF0000"/>
                <w:szCs w:val="22"/>
                <w:lang w:eastAsia="ko-KR"/>
              </w:rPr>
              <w:t xml:space="preserve"> 8.4.2.170c Page Slice element in this document. </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3552</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288</w:t>
            </w:r>
          </w:p>
        </w:tc>
        <w:tc>
          <w:tcPr>
            <w:tcW w:w="567" w:type="dxa"/>
          </w:tcPr>
          <w:p w:rsidR="006617D1" w:rsidRPr="00A120FC" w:rsidRDefault="000E16E2" w:rsidP="0095143C">
            <w:pPr>
              <w:jc w:val="center"/>
              <w:rPr>
                <w:szCs w:val="22"/>
              </w:rPr>
            </w:pPr>
            <w:r>
              <w:rPr>
                <w:szCs w:val="22"/>
              </w:rPr>
              <w:t>64</w:t>
            </w:r>
          </w:p>
        </w:tc>
        <w:tc>
          <w:tcPr>
            <w:tcW w:w="2976" w:type="dxa"/>
          </w:tcPr>
          <w:p w:rsidR="006617D1" w:rsidRPr="00A120FC" w:rsidRDefault="000E16E2" w:rsidP="00A120FC">
            <w:pPr>
              <w:rPr>
                <w:szCs w:val="22"/>
              </w:rPr>
            </w:pPr>
            <w:r w:rsidRPr="000E16E2">
              <w:rPr>
                <w:szCs w:val="22"/>
              </w:rPr>
              <w:t>"A STA that is not an S1G STA shall not set dot11PageSlicingSupported to true."  OK this makes sense, but what about a S1G STA?  'May' it set it to true or '</w:t>
            </w:r>
            <w:proofErr w:type="spellStart"/>
            <w:r w:rsidRPr="000E16E2">
              <w:rPr>
                <w:szCs w:val="22"/>
              </w:rPr>
              <w:t>shal'l</w:t>
            </w:r>
            <w:proofErr w:type="spellEnd"/>
            <w:r w:rsidRPr="000E16E2">
              <w:rPr>
                <w:szCs w:val="22"/>
              </w:rPr>
              <w:t xml:space="preserve"> it set it to true?  Is this a mandatory feature, or not?</w:t>
            </w:r>
          </w:p>
        </w:tc>
        <w:tc>
          <w:tcPr>
            <w:tcW w:w="2977" w:type="dxa"/>
          </w:tcPr>
          <w:p w:rsidR="006617D1" w:rsidRPr="00A120FC" w:rsidRDefault="000E16E2" w:rsidP="00DF4DBE">
            <w:pPr>
              <w:rPr>
                <w:szCs w:val="22"/>
              </w:rPr>
            </w:pPr>
            <w:r w:rsidRPr="000E16E2">
              <w:rPr>
                <w:szCs w:val="22"/>
              </w:rPr>
              <w:t>Add either "An S1G STA shall set dot11PageSlicingSupported to true." OR ""An S1G STA may set dot11PageSlicingSupported to true to indicate support of Page Slicing."</w:t>
            </w:r>
          </w:p>
        </w:tc>
        <w:tc>
          <w:tcPr>
            <w:tcW w:w="2268" w:type="dxa"/>
          </w:tcPr>
          <w:p w:rsidR="00F828B7" w:rsidRDefault="00412B00"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412B00" w:rsidRDefault="00412B00" w:rsidP="00AC647C">
            <w:pPr>
              <w:autoSpaceDE w:val="0"/>
              <w:autoSpaceDN w:val="0"/>
              <w:adjustRightInd w:val="0"/>
              <w:ind w:left="110" w:hangingChars="50" w:hanging="110"/>
              <w:rPr>
                <w:bCs/>
                <w:color w:val="FF0000"/>
                <w:szCs w:val="22"/>
                <w:lang w:eastAsia="ko-KR"/>
              </w:rPr>
            </w:pPr>
          </w:p>
          <w:p w:rsidR="00412B00" w:rsidRPr="0017084A" w:rsidRDefault="00412B00" w:rsidP="00AC647C">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all headings that include CID 3552</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3861</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289</w:t>
            </w:r>
          </w:p>
        </w:tc>
        <w:tc>
          <w:tcPr>
            <w:tcW w:w="567" w:type="dxa"/>
          </w:tcPr>
          <w:p w:rsidR="006617D1" w:rsidRPr="00A120FC" w:rsidRDefault="000E16E2" w:rsidP="0095143C">
            <w:pPr>
              <w:jc w:val="center"/>
              <w:rPr>
                <w:szCs w:val="22"/>
              </w:rPr>
            </w:pPr>
            <w:r>
              <w:rPr>
                <w:szCs w:val="22"/>
              </w:rPr>
              <w:t>26</w:t>
            </w:r>
          </w:p>
        </w:tc>
        <w:tc>
          <w:tcPr>
            <w:tcW w:w="2976" w:type="dxa"/>
          </w:tcPr>
          <w:p w:rsidR="006617D1" w:rsidRPr="00A120FC" w:rsidRDefault="000E16E2" w:rsidP="00A120FC">
            <w:pPr>
              <w:rPr>
                <w:szCs w:val="22"/>
              </w:rPr>
            </w:pPr>
            <w:r w:rsidRPr="000E16E2">
              <w:rPr>
                <w:szCs w:val="22"/>
              </w:rPr>
              <w:t>Shouldn't DTIM Beacon/Beacon be used to replace Beacon/Short Beacon in the figure?</w:t>
            </w:r>
          </w:p>
        </w:tc>
        <w:tc>
          <w:tcPr>
            <w:tcW w:w="2977" w:type="dxa"/>
          </w:tcPr>
          <w:p w:rsidR="006617D1" w:rsidRPr="00A120FC" w:rsidRDefault="000E16E2" w:rsidP="00DF4DBE">
            <w:pPr>
              <w:rPr>
                <w:szCs w:val="22"/>
              </w:rPr>
            </w:pPr>
            <w:r w:rsidRPr="000E16E2">
              <w:rPr>
                <w:szCs w:val="22"/>
              </w:rPr>
              <w:t>Change the figure</w:t>
            </w:r>
          </w:p>
        </w:tc>
        <w:tc>
          <w:tcPr>
            <w:tcW w:w="2268" w:type="dxa"/>
          </w:tcPr>
          <w:p w:rsidR="00067DB9" w:rsidRDefault="00D20752"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D20752" w:rsidRDefault="00D20752" w:rsidP="00AC647C">
            <w:pPr>
              <w:autoSpaceDE w:val="0"/>
              <w:autoSpaceDN w:val="0"/>
              <w:adjustRightInd w:val="0"/>
              <w:ind w:left="110" w:hangingChars="50" w:hanging="110"/>
              <w:rPr>
                <w:bCs/>
                <w:color w:val="FF0000"/>
                <w:szCs w:val="22"/>
                <w:lang w:eastAsia="ko-KR"/>
              </w:rPr>
            </w:pPr>
          </w:p>
          <w:p w:rsidR="00D20752" w:rsidRDefault="00D20752" w:rsidP="00AC647C">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al</w:t>
            </w:r>
            <w:r>
              <w:rPr>
                <w:bCs/>
                <w:color w:val="FF0000"/>
                <w:szCs w:val="22"/>
                <w:lang w:eastAsia="ko-KR"/>
              </w:rPr>
              <w:t>l headings that include CID 3861</w:t>
            </w:r>
          </w:p>
          <w:p w:rsidR="00D20752" w:rsidRPr="00A120FC" w:rsidRDefault="00D20752" w:rsidP="00AC647C">
            <w:pPr>
              <w:autoSpaceDE w:val="0"/>
              <w:autoSpaceDN w:val="0"/>
              <w:adjustRightInd w:val="0"/>
              <w:ind w:left="110" w:hangingChars="50" w:hanging="110"/>
              <w:rPr>
                <w:bCs/>
                <w:color w:val="FF0000"/>
                <w:szCs w:val="22"/>
                <w:lang w:eastAsia="ko-KR"/>
              </w:rPr>
            </w:pP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3863</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288</w:t>
            </w:r>
          </w:p>
        </w:tc>
        <w:tc>
          <w:tcPr>
            <w:tcW w:w="567" w:type="dxa"/>
          </w:tcPr>
          <w:p w:rsidR="006617D1" w:rsidRPr="00A120FC" w:rsidRDefault="000E16E2" w:rsidP="0095143C">
            <w:pPr>
              <w:jc w:val="center"/>
              <w:rPr>
                <w:szCs w:val="22"/>
              </w:rPr>
            </w:pPr>
            <w:r>
              <w:rPr>
                <w:szCs w:val="22"/>
              </w:rPr>
              <w:t>43</w:t>
            </w:r>
          </w:p>
        </w:tc>
        <w:tc>
          <w:tcPr>
            <w:tcW w:w="2976" w:type="dxa"/>
          </w:tcPr>
          <w:p w:rsidR="006617D1" w:rsidRPr="00A120FC" w:rsidRDefault="000E16E2" w:rsidP="00A120FC">
            <w:pPr>
              <w:rPr>
                <w:szCs w:val="22"/>
              </w:rPr>
            </w:pPr>
            <w:r w:rsidRPr="000E16E2">
              <w:rPr>
                <w:szCs w:val="22"/>
              </w:rPr>
              <w:t xml:space="preserve">Page Slice equal to 31 shall be separated with this </w:t>
            </w:r>
            <w:proofErr w:type="spellStart"/>
            <w:r w:rsidRPr="000E16E2">
              <w:rPr>
                <w:szCs w:val="22"/>
              </w:rPr>
              <w:t>subclause</w:t>
            </w:r>
            <w:proofErr w:type="spellEnd"/>
            <w:r w:rsidRPr="000E16E2">
              <w:rPr>
                <w:szCs w:val="22"/>
              </w:rPr>
              <w:t xml:space="preserve"> since Page Slice 31 is mandatory </w:t>
            </w:r>
            <w:proofErr w:type="spellStart"/>
            <w:r w:rsidRPr="000E16E2">
              <w:rPr>
                <w:szCs w:val="22"/>
              </w:rPr>
              <w:t>behavior</w:t>
            </w:r>
            <w:proofErr w:type="spellEnd"/>
            <w:r w:rsidRPr="000E16E2">
              <w:rPr>
                <w:szCs w:val="22"/>
              </w:rPr>
              <w:t xml:space="preserve"> and Page Slice 0-30 are optional.</w:t>
            </w:r>
          </w:p>
        </w:tc>
        <w:tc>
          <w:tcPr>
            <w:tcW w:w="2977" w:type="dxa"/>
          </w:tcPr>
          <w:p w:rsidR="006617D1" w:rsidRPr="00A120FC" w:rsidRDefault="000E16E2" w:rsidP="00DF4DBE">
            <w:pPr>
              <w:rPr>
                <w:szCs w:val="22"/>
              </w:rPr>
            </w:pPr>
            <w:r w:rsidRPr="000E16E2">
              <w:rPr>
                <w:szCs w:val="22"/>
              </w:rPr>
              <w:t>As in comment.</w:t>
            </w:r>
          </w:p>
        </w:tc>
        <w:tc>
          <w:tcPr>
            <w:tcW w:w="2268" w:type="dxa"/>
          </w:tcPr>
          <w:p w:rsidR="00067DB9" w:rsidRDefault="00067DB9" w:rsidP="00067DB9">
            <w:pPr>
              <w:autoSpaceDE w:val="0"/>
              <w:autoSpaceDN w:val="0"/>
              <w:adjustRightInd w:val="0"/>
              <w:ind w:left="110" w:hangingChars="50" w:hanging="110"/>
              <w:rPr>
                <w:bCs/>
                <w:color w:val="FF0000"/>
                <w:szCs w:val="22"/>
                <w:lang w:eastAsia="ko-KR"/>
              </w:rPr>
            </w:pPr>
            <w:r>
              <w:rPr>
                <w:bCs/>
                <w:color w:val="FF0000"/>
                <w:szCs w:val="22"/>
                <w:lang w:eastAsia="ko-KR"/>
              </w:rPr>
              <w:t>Accepted</w:t>
            </w:r>
          </w:p>
          <w:p w:rsidR="00067DB9" w:rsidRDefault="00067DB9" w:rsidP="00067DB9">
            <w:pPr>
              <w:autoSpaceDE w:val="0"/>
              <w:autoSpaceDN w:val="0"/>
              <w:adjustRightInd w:val="0"/>
              <w:ind w:left="110" w:hangingChars="50" w:hanging="110"/>
              <w:rPr>
                <w:bCs/>
                <w:color w:val="FF0000"/>
                <w:szCs w:val="22"/>
                <w:lang w:eastAsia="ko-KR"/>
              </w:rPr>
            </w:pPr>
          </w:p>
          <w:p w:rsidR="006617D1" w:rsidRPr="00A120FC" w:rsidRDefault="00067DB9" w:rsidP="00067DB9">
            <w:pPr>
              <w:autoSpaceDE w:val="0"/>
              <w:autoSpaceDN w:val="0"/>
              <w:adjustRightInd w:val="0"/>
              <w:ind w:left="110" w:hangingChars="50" w:hanging="110"/>
              <w:rPr>
                <w:bCs/>
                <w:color w:val="FF0000"/>
                <w:szCs w:val="22"/>
                <w:lang w:eastAsia="ko-KR"/>
              </w:rPr>
            </w:pPr>
            <w:r>
              <w:rPr>
                <w:bCs/>
                <w:color w:val="FF0000"/>
                <w:szCs w:val="22"/>
                <w:lang w:eastAsia="ko-KR"/>
              </w:rPr>
              <w:t xml:space="preserve">Agreed in principle; the normative text is already separated for </w:t>
            </w:r>
            <w:r>
              <w:rPr>
                <w:bCs/>
                <w:color w:val="FF0000"/>
                <w:szCs w:val="22"/>
                <w:lang w:eastAsia="ko-KR"/>
              </w:rPr>
              <w:lastRenderedPageBreak/>
              <w:t>Page Slice Number equal to 31 from the text related to Page Slice Numbers from 0-30. No changes needed.</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lastRenderedPageBreak/>
              <w:t>4149</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6617D1" w:rsidP="00DB5D69">
            <w:pPr>
              <w:rPr>
                <w:szCs w:val="22"/>
              </w:rPr>
            </w:pPr>
          </w:p>
        </w:tc>
        <w:tc>
          <w:tcPr>
            <w:tcW w:w="567" w:type="dxa"/>
          </w:tcPr>
          <w:p w:rsidR="006617D1" w:rsidRPr="00A120FC" w:rsidRDefault="006617D1" w:rsidP="0095143C">
            <w:pPr>
              <w:jc w:val="center"/>
              <w:rPr>
                <w:szCs w:val="22"/>
              </w:rPr>
            </w:pPr>
          </w:p>
        </w:tc>
        <w:tc>
          <w:tcPr>
            <w:tcW w:w="2976" w:type="dxa"/>
          </w:tcPr>
          <w:p w:rsidR="006617D1" w:rsidRPr="00A120FC" w:rsidRDefault="000E16E2" w:rsidP="00A120FC">
            <w:pPr>
              <w:rPr>
                <w:szCs w:val="22"/>
              </w:rPr>
            </w:pPr>
            <w:r w:rsidRPr="000E16E2">
              <w:rPr>
                <w:szCs w:val="22"/>
              </w:rPr>
              <w:t>Per this clause, in order to receive unicast data frame from AP, the STA has to wake up twice at a beacon with DTIM count equal to 0 and one of following beacons. If there are buffered data for the other STA within same AID block, but the STA won't wake up and receive the data, our STA has to wake up twice every DTIM period even though there is no buffered data for our STA. If S1G BSS use RPS and RA feature additionally, the STA has to wake up 3 times for receiving unicast data frame</w:t>
            </w:r>
            <w:proofErr w:type="gramStart"/>
            <w:r w:rsidRPr="000E16E2">
              <w:rPr>
                <w:szCs w:val="22"/>
              </w:rPr>
              <w:t>!!.</w:t>
            </w:r>
            <w:proofErr w:type="gramEnd"/>
            <w:r w:rsidRPr="000E16E2">
              <w:rPr>
                <w:szCs w:val="22"/>
              </w:rPr>
              <w:t xml:space="preserve"> When considering most of S1G STA would be a sensor type STA, this feature would be a big </w:t>
            </w:r>
            <w:proofErr w:type="gramStart"/>
            <w:r w:rsidRPr="000E16E2">
              <w:rPr>
                <w:szCs w:val="22"/>
              </w:rPr>
              <w:t>drawback  in</w:t>
            </w:r>
            <w:proofErr w:type="gramEnd"/>
            <w:r w:rsidRPr="000E16E2">
              <w:rPr>
                <w:szCs w:val="22"/>
              </w:rPr>
              <w:t xml:space="preserve"> terms of power consumption. If the Page Slice element is not changed dynamically, (I could not find any clue about that), it would be better to give the fixed page slice element to STA when to be associated. With the fixed Page Slice element, STA only has to wake up at beacons with the page slice number assigned to the STA.</w:t>
            </w:r>
          </w:p>
        </w:tc>
        <w:tc>
          <w:tcPr>
            <w:tcW w:w="2977" w:type="dxa"/>
          </w:tcPr>
          <w:p w:rsidR="006617D1" w:rsidRPr="00A120FC" w:rsidRDefault="000E16E2" w:rsidP="00DF4DBE">
            <w:pPr>
              <w:rPr>
                <w:szCs w:val="22"/>
              </w:rPr>
            </w:pPr>
            <w:r w:rsidRPr="000E16E2">
              <w:rPr>
                <w:szCs w:val="22"/>
              </w:rPr>
              <w:t>as comments</w:t>
            </w:r>
          </w:p>
        </w:tc>
        <w:tc>
          <w:tcPr>
            <w:tcW w:w="2268" w:type="dxa"/>
          </w:tcPr>
          <w:p w:rsidR="006617D1"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Rejected</w:t>
            </w:r>
          </w:p>
          <w:p w:rsidR="00925DBE" w:rsidRDefault="00925DBE" w:rsidP="00AC647C">
            <w:pPr>
              <w:autoSpaceDE w:val="0"/>
              <w:autoSpaceDN w:val="0"/>
              <w:adjustRightInd w:val="0"/>
              <w:ind w:left="110" w:hangingChars="50" w:hanging="110"/>
              <w:rPr>
                <w:bCs/>
                <w:color w:val="FF0000"/>
                <w:szCs w:val="22"/>
                <w:lang w:eastAsia="ko-KR"/>
              </w:rPr>
            </w:pPr>
          </w:p>
          <w:p w:rsidR="00925DBE"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commenter posed a problem but did not propose specific changes to be incorporated. Moreover, all STAs have to receive Beacons with DTIM Count equal to 0. There is a Page Bitmap field that indicates blocks within a page slice having downlink buffered data. So, STAs that may not have buffered data and with their AIDs in a block with indication of 0 corresponding to that block in Page Bitmap may not wake up in a Short Beacon.   </w:t>
            </w:r>
          </w:p>
          <w:p w:rsidR="00925DBE" w:rsidRDefault="00925DBE" w:rsidP="00AC647C">
            <w:pPr>
              <w:autoSpaceDE w:val="0"/>
              <w:autoSpaceDN w:val="0"/>
              <w:adjustRightInd w:val="0"/>
              <w:ind w:left="110" w:hangingChars="50" w:hanging="110"/>
              <w:rPr>
                <w:bCs/>
                <w:color w:val="FF0000"/>
                <w:szCs w:val="22"/>
                <w:lang w:eastAsia="ko-KR"/>
              </w:rPr>
            </w:pPr>
          </w:p>
          <w:p w:rsidR="00925DBE" w:rsidRPr="00A120FC"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 xml:space="preserve">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662113">
        <w:rPr>
          <w:b/>
          <w:szCs w:val="22"/>
          <w:highlight w:val="yellow"/>
          <w:lang w:eastAsia="ko-KR"/>
        </w:rPr>
        <w:t>s 3132</w:t>
      </w:r>
      <w:r w:rsidR="007D5363" w:rsidRPr="007D5363">
        <w:rPr>
          <w:b/>
          <w:szCs w:val="22"/>
          <w:highlight w:val="yellow"/>
          <w:lang w:eastAsia="ko-KR"/>
        </w:rPr>
        <w:t>,</w:t>
      </w:r>
      <w:r w:rsidR="00662113">
        <w:rPr>
          <w:b/>
          <w:szCs w:val="22"/>
          <w:highlight w:val="yellow"/>
          <w:lang w:eastAsia="ko-KR"/>
        </w:rPr>
        <w:t xml:space="preserve"> 3398, 3402, 3552, 3861, 3863, 4149 </w:t>
      </w:r>
      <w:r w:rsidR="007D5363" w:rsidRPr="007D5363">
        <w:rPr>
          <w:b/>
          <w:szCs w:val="22"/>
          <w:highlight w:val="yellow"/>
          <w:lang w:eastAsia="ko-KR"/>
        </w:rPr>
        <w:t xml:space="preserve"> </w:t>
      </w: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BA6679">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D201E8">
        <w:rPr>
          <w:b/>
          <w:szCs w:val="22"/>
          <w:highlight w:val="yellow"/>
          <w:u w:val="single"/>
          <w:lang w:eastAsia="ko-KR"/>
        </w:rPr>
        <w:t>9.42e</w:t>
      </w:r>
      <w:r w:rsidR="00BA6679">
        <w:rPr>
          <w:b/>
          <w:szCs w:val="22"/>
          <w:highlight w:val="yellow"/>
          <w:u w:val="single"/>
          <w:lang w:eastAsia="ko-KR"/>
        </w:rPr>
        <w:t xml:space="preserve"> with the </w:t>
      </w:r>
      <w:r w:rsidR="00FD4D24">
        <w:rPr>
          <w:b/>
          <w:szCs w:val="22"/>
          <w:highlight w:val="yellow"/>
          <w:u w:val="single"/>
          <w:lang w:eastAsia="ko-KR"/>
        </w:rPr>
        <w:t>text</w:t>
      </w:r>
      <w:r w:rsidR="00BA6679">
        <w:rPr>
          <w:b/>
          <w:szCs w:val="22"/>
          <w:highlight w:val="yellow"/>
          <w:u w:val="single"/>
          <w:lang w:eastAsia="ko-KR"/>
        </w:rPr>
        <w:t xml:space="preserve"> indicated with respect to indicated CIDs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055862" w:rsidRDefault="00D201E8" w:rsidP="00297248">
      <w:pPr>
        <w:rPr>
          <w:rStyle w:val="SC9114826"/>
          <w:sz w:val="22"/>
          <w:szCs w:val="22"/>
        </w:rPr>
      </w:pPr>
      <w:r>
        <w:rPr>
          <w:b/>
          <w:sz w:val="24"/>
          <w:szCs w:val="24"/>
          <w:lang w:eastAsia="ko-KR"/>
        </w:rPr>
        <w:t>9.42e Page Slicing</w:t>
      </w:r>
    </w:p>
    <w:p w:rsidR="00AC3D8F" w:rsidRDefault="00AC3D8F" w:rsidP="001474F1">
      <w:pPr>
        <w:rPr>
          <w:b/>
          <w:strike/>
          <w:szCs w:val="22"/>
          <w:lang w:eastAsia="ko-KR"/>
        </w:rPr>
      </w:pPr>
    </w:p>
    <w:p w:rsidR="001474F1" w:rsidRPr="001474F1" w:rsidRDefault="001474F1" w:rsidP="001474F1">
      <w:pPr>
        <w:rPr>
          <w:b/>
          <w:sz w:val="20"/>
          <w:lang w:eastAsia="ko-KR"/>
        </w:rPr>
      </w:pPr>
      <w:r w:rsidRPr="001474F1">
        <w:rPr>
          <w:b/>
          <w:strike/>
          <w:sz w:val="20"/>
          <w:highlight w:val="yellow"/>
          <w:lang w:eastAsia="ko-KR"/>
        </w:rPr>
        <w:t>#</w:t>
      </w:r>
      <w:r w:rsidRPr="001474F1">
        <w:rPr>
          <w:b/>
          <w:sz w:val="20"/>
          <w:highlight w:val="yellow"/>
          <w:lang w:eastAsia="ko-KR"/>
        </w:rPr>
        <w:t>CID3552</w:t>
      </w:r>
    </w:p>
    <w:p w:rsidR="001474F1" w:rsidRDefault="001474F1" w:rsidP="001474F1">
      <w:pPr>
        <w:rPr>
          <w:b/>
          <w:strike/>
          <w:szCs w:val="22"/>
          <w:lang w:eastAsia="ko-KR"/>
        </w:rPr>
      </w:pPr>
    </w:p>
    <w:p w:rsidR="001474F1" w:rsidRPr="00503F3B" w:rsidRDefault="00BA6679" w:rsidP="001474F1">
      <w:pPr>
        <w:rPr>
          <w:rStyle w:val="SC9192528"/>
          <w:b/>
          <w:i/>
        </w:rPr>
      </w:pPr>
      <w:r>
        <w:rPr>
          <w:rStyle w:val="SC9192528"/>
          <w:b/>
          <w:i/>
        </w:rPr>
        <w:t>Please change</w:t>
      </w:r>
      <w:r w:rsidR="001474F1" w:rsidRPr="00503F3B">
        <w:rPr>
          <w:rStyle w:val="SC9192528"/>
          <w:b/>
          <w:i/>
        </w:rPr>
        <w:t xml:space="preserve"> the existing paragraph in Page </w:t>
      </w:r>
      <w:r w:rsidR="001474F1">
        <w:rPr>
          <w:rStyle w:val="SC9192528"/>
          <w:b/>
          <w:i/>
        </w:rPr>
        <w:t>290 Line 60</w:t>
      </w:r>
      <w:r w:rsidR="001474F1" w:rsidRPr="00503F3B">
        <w:rPr>
          <w:rStyle w:val="SC9192528"/>
          <w:b/>
          <w:i/>
        </w:rPr>
        <w:t xml:space="preserve"> with the following paragraph:</w:t>
      </w:r>
    </w:p>
    <w:p w:rsidR="001474F1" w:rsidRDefault="001474F1" w:rsidP="00C86288">
      <w:pPr>
        <w:rPr>
          <w:rStyle w:val="SC9192528"/>
          <w:b/>
          <w:i/>
          <w:highlight w:val="yellow"/>
        </w:rPr>
      </w:pPr>
    </w:p>
    <w:p w:rsidR="001474F1" w:rsidRDefault="001474F1" w:rsidP="001474F1">
      <w:pPr>
        <w:rPr>
          <w:rStyle w:val="SC10323600"/>
        </w:rPr>
      </w:pPr>
      <w:r>
        <w:rPr>
          <w:rStyle w:val="SC10323600"/>
        </w:rPr>
        <w:t>A STA that is not an S1G STA shall not set do</w:t>
      </w:r>
      <w:r w:rsidR="007363B5">
        <w:rPr>
          <w:rStyle w:val="SC10323600"/>
        </w:rPr>
        <w:t xml:space="preserve">t11PageSlicingSupported to true </w:t>
      </w:r>
      <w:r w:rsidR="007363B5" w:rsidRPr="007363B5">
        <w:rPr>
          <w:rStyle w:val="SC10323600"/>
          <w:color w:val="FF0000"/>
          <w:u w:val="single"/>
        </w:rPr>
        <w:t>while an S1G STA shall set dot11PageSlicingSupported to true</w:t>
      </w:r>
      <w:r w:rsidR="007E7766">
        <w:rPr>
          <w:rStyle w:val="SC10323600"/>
          <w:color w:val="FF0000"/>
          <w:u w:val="single"/>
        </w:rPr>
        <w:t xml:space="preserve"> if it supports page s</w:t>
      </w:r>
      <w:r w:rsidR="007363B5" w:rsidRPr="007363B5">
        <w:rPr>
          <w:rStyle w:val="SC10323600"/>
          <w:color w:val="FF0000"/>
          <w:u w:val="single"/>
        </w:rPr>
        <w:t>licing.</w:t>
      </w:r>
      <w:r w:rsidR="007363B5">
        <w:rPr>
          <w:rStyle w:val="SC10323600"/>
        </w:rPr>
        <w:t xml:space="preserve">  </w:t>
      </w:r>
    </w:p>
    <w:p w:rsidR="001474F1" w:rsidRDefault="001474F1" w:rsidP="001474F1">
      <w:pPr>
        <w:rPr>
          <w:rStyle w:val="SC9192528"/>
          <w:b/>
          <w:i/>
          <w:highlight w:val="yellow"/>
        </w:rPr>
      </w:pPr>
    </w:p>
    <w:p w:rsidR="001474F1" w:rsidRDefault="001474F1" w:rsidP="00C86288">
      <w:pPr>
        <w:rPr>
          <w:rStyle w:val="SC9192528"/>
          <w:b/>
          <w:i/>
          <w:highlight w:val="yellow"/>
        </w:rPr>
      </w:pPr>
    </w:p>
    <w:p w:rsidR="001C18F7" w:rsidRDefault="001C18F7" w:rsidP="00C86288">
      <w:pPr>
        <w:rPr>
          <w:rStyle w:val="SC9192528"/>
          <w:b/>
          <w:i/>
        </w:rPr>
      </w:pPr>
      <w:r w:rsidRPr="001C18F7">
        <w:rPr>
          <w:rStyle w:val="SC9192528"/>
          <w:b/>
          <w:i/>
          <w:highlight w:val="yellow"/>
        </w:rPr>
        <w:t># CID 3132</w:t>
      </w:r>
    </w:p>
    <w:p w:rsidR="001C18F7" w:rsidRDefault="001C18F7" w:rsidP="00C86288">
      <w:pPr>
        <w:rPr>
          <w:rStyle w:val="SC9192528"/>
          <w:b/>
          <w:i/>
        </w:rPr>
      </w:pPr>
    </w:p>
    <w:p w:rsidR="00C86288" w:rsidRPr="00503F3B" w:rsidRDefault="00C86288" w:rsidP="00C86288">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w:t>
      </w:r>
      <w:r w:rsidR="001474F1">
        <w:rPr>
          <w:rStyle w:val="SC9192528"/>
          <w:b/>
          <w:i/>
        </w:rPr>
        <w:t>291</w:t>
      </w:r>
      <w:r>
        <w:rPr>
          <w:rStyle w:val="SC9192528"/>
          <w:b/>
          <w:i/>
        </w:rPr>
        <w:t xml:space="preserve"> Line 29</w:t>
      </w:r>
      <w:r w:rsidRPr="00503F3B">
        <w:rPr>
          <w:rStyle w:val="SC9192528"/>
          <w:b/>
          <w:i/>
        </w:rPr>
        <w:t xml:space="preserve"> with the following paragraph:</w:t>
      </w:r>
    </w:p>
    <w:p w:rsidR="00C86288" w:rsidRDefault="00C86288" w:rsidP="00055862">
      <w:pPr>
        <w:ind w:left="600"/>
        <w:rPr>
          <w:b/>
          <w:strike/>
          <w:szCs w:val="22"/>
          <w:lang w:eastAsia="ko-KR"/>
        </w:rPr>
      </w:pPr>
    </w:p>
    <w:p w:rsidR="00C86288" w:rsidRDefault="00C86288" w:rsidP="00055862">
      <w:pPr>
        <w:ind w:left="600"/>
        <w:rPr>
          <w:b/>
          <w:strike/>
          <w:szCs w:val="22"/>
          <w:lang w:eastAsia="ko-KR"/>
        </w:rPr>
      </w:pPr>
    </w:p>
    <w:p w:rsidR="00C86288" w:rsidRDefault="00C86288" w:rsidP="00C86288">
      <w:pPr>
        <w:rPr>
          <w:rStyle w:val="SC10323600"/>
        </w:rPr>
      </w:pPr>
      <w:r>
        <w:rPr>
          <w:rStyle w:val="SC10323600"/>
        </w:rPr>
        <w:t xml:space="preserve">An S1G STA with dot11PageSlicingSupported equal to true shall follow the page slicing rules as described in this </w:t>
      </w:r>
      <w:proofErr w:type="spellStart"/>
      <w:r>
        <w:rPr>
          <w:rStyle w:val="SC10323600"/>
        </w:rPr>
        <w:t>subclause</w:t>
      </w:r>
      <w:proofErr w:type="spellEnd"/>
      <w:r>
        <w:rPr>
          <w:rStyle w:val="SC10323600"/>
        </w:rPr>
        <w:t xml:space="preserve">. An AP shall not include the bit </w:t>
      </w:r>
      <w:r w:rsidRPr="00C86288">
        <w:rPr>
          <w:color w:val="FF0000"/>
          <w:sz w:val="20"/>
          <w:u w:val="single"/>
        </w:rPr>
        <w:t>in the partial virtual bitmap that corresponds to the AID of the</w:t>
      </w:r>
      <w:r w:rsidRPr="000E16E2">
        <w:rPr>
          <w:szCs w:val="22"/>
        </w:rPr>
        <w:t xml:space="preserve"> </w:t>
      </w:r>
      <w:r w:rsidRPr="00C86288">
        <w:rPr>
          <w:rStyle w:val="SC10323600"/>
          <w:strike/>
        </w:rPr>
        <w:t>corresponding to an</w:t>
      </w:r>
      <w:r>
        <w:rPr>
          <w:rStyle w:val="SC10323600"/>
        </w:rPr>
        <w:t xml:space="preserve"> S1G STA with dot11PageSlicingSupported equal to false within a TIM element that has a value for the Page Slice Number field that is in the range of 0-30. An AP that has dot11PageSlicingSupported equal to false shall not transmit a TIM element that has a value for the Page Slice Number field that is in the range of 0-30.</w:t>
      </w:r>
    </w:p>
    <w:p w:rsidR="000D65C1" w:rsidRDefault="000D65C1" w:rsidP="00C86288">
      <w:pPr>
        <w:rPr>
          <w:rStyle w:val="SC10323600"/>
        </w:rPr>
      </w:pPr>
    </w:p>
    <w:p w:rsidR="000D65C1" w:rsidRDefault="000D65C1" w:rsidP="00C86288">
      <w:pPr>
        <w:rPr>
          <w:rStyle w:val="SC10323600"/>
        </w:rPr>
      </w:pPr>
    </w:p>
    <w:p w:rsidR="000D65C1" w:rsidRDefault="000D65C1" w:rsidP="000D65C1">
      <w:pPr>
        <w:rPr>
          <w:rStyle w:val="SC9192528"/>
          <w:b/>
          <w:i/>
        </w:rPr>
      </w:pPr>
      <w:r>
        <w:rPr>
          <w:rStyle w:val="SC9192528"/>
          <w:b/>
          <w:i/>
          <w:highlight w:val="yellow"/>
        </w:rPr>
        <w:t># CID 3398</w:t>
      </w:r>
    </w:p>
    <w:p w:rsidR="000D65C1" w:rsidRDefault="000D65C1" w:rsidP="000D65C1">
      <w:pPr>
        <w:rPr>
          <w:rStyle w:val="SC9192528"/>
          <w:b/>
          <w:i/>
        </w:rPr>
      </w:pPr>
    </w:p>
    <w:p w:rsidR="000D65C1" w:rsidRPr="00503F3B" w:rsidRDefault="000D65C1" w:rsidP="000D65C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w:t>
      </w:r>
      <w:r w:rsidR="001474F1">
        <w:rPr>
          <w:rStyle w:val="SC9192528"/>
          <w:b/>
          <w:i/>
        </w:rPr>
        <w:t>2</w:t>
      </w:r>
      <w:r>
        <w:rPr>
          <w:rStyle w:val="SC9192528"/>
          <w:b/>
          <w:i/>
        </w:rPr>
        <w:t>9</w:t>
      </w:r>
      <w:r w:rsidR="001474F1">
        <w:rPr>
          <w:rStyle w:val="SC9192528"/>
          <w:b/>
          <w:i/>
        </w:rPr>
        <w:t>2</w:t>
      </w:r>
      <w:r>
        <w:rPr>
          <w:rStyle w:val="SC9192528"/>
          <w:b/>
          <w:i/>
        </w:rPr>
        <w:t xml:space="preserve"> Line 30</w:t>
      </w:r>
      <w:r w:rsidRPr="00503F3B">
        <w:rPr>
          <w:rStyle w:val="SC9192528"/>
          <w:b/>
          <w:i/>
        </w:rPr>
        <w:t xml:space="preserve"> with the following paragraph:</w:t>
      </w:r>
    </w:p>
    <w:p w:rsidR="000D65C1" w:rsidRDefault="000D65C1" w:rsidP="00C86288">
      <w:pPr>
        <w:rPr>
          <w:rStyle w:val="SC10323600"/>
        </w:rPr>
      </w:pPr>
    </w:p>
    <w:p w:rsidR="000D65C1" w:rsidRDefault="000D65C1" w:rsidP="00C86288">
      <w:pPr>
        <w:rPr>
          <w:rStyle w:val="SC10323600"/>
        </w:rPr>
      </w:pPr>
    </w:p>
    <w:p w:rsidR="000D65C1" w:rsidRDefault="001474F1" w:rsidP="001474F1">
      <w:pPr>
        <w:rPr>
          <w:sz w:val="20"/>
        </w:rPr>
      </w:pPr>
      <w:r>
        <w:rPr>
          <w:sz w:val="20"/>
        </w:rPr>
        <w:t xml:space="preserve">The Page slice element indicates assignment of STAs in page slices corresponding to their assigned TIMs. STAs within the assigned page slice </w:t>
      </w:r>
      <w:proofErr w:type="gramStart"/>
      <w:r>
        <w:rPr>
          <w:sz w:val="20"/>
        </w:rPr>
        <w:t>wake(</w:t>
      </w:r>
      <w:proofErr w:type="gramEnd"/>
      <w:r>
        <w:rPr>
          <w:sz w:val="20"/>
        </w:rPr>
        <w:t xml:space="preserve">#3397, 3556) up at corresponding TIM sequentially to receive buffered data from AP </w:t>
      </w:r>
      <w:r w:rsidRPr="001474F1">
        <w:rPr>
          <w:strike/>
          <w:sz w:val="20"/>
        </w:rPr>
        <w:t>and access medium for uplink traffic</w:t>
      </w:r>
      <w:r>
        <w:rPr>
          <w:sz w:val="20"/>
        </w:rPr>
        <w:t xml:space="preserve">. In order to wake up at the appropriate TBTT to receive the Page Slice element, a STA may compute the page slice assignment to the TIMs using the length of the Page Bitmap field and the value in the Page Slice Length and Page Slice Count fields of the Page Slice element. The length of the page slice that appears in each TIM, except for the last TIM identified by a Page Slice element, is indicated in the Page Slice Length field. The last TIM includes the blocks indicated by the bits of the Page Bitmap field that have not appeared in previous TIMs. </w:t>
      </w:r>
    </w:p>
    <w:p w:rsidR="00067DB9" w:rsidRDefault="00067DB9" w:rsidP="001474F1">
      <w:pPr>
        <w:rPr>
          <w:sz w:val="20"/>
        </w:rPr>
      </w:pPr>
    </w:p>
    <w:p w:rsidR="00067DB9" w:rsidRPr="00171350" w:rsidRDefault="00067DB9" w:rsidP="001474F1">
      <w:pPr>
        <w:rPr>
          <w:i/>
          <w:sz w:val="20"/>
        </w:rPr>
      </w:pPr>
      <w:r w:rsidRPr="00171350">
        <w:rPr>
          <w:i/>
          <w:sz w:val="20"/>
          <w:highlight w:val="yellow"/>
        </w:rPr>
        <w:t># CID3861</w:t>
      </w:r>
    </w:p>
    <w:p w:rsidR="00067DB9" w:rsidRDefault="00067DB9" w:rsidP="001474F1">
      <w:pPr>
        <w:rPr>
          <w:sz w:val="20"/>
        </w:rPr>
      </w:pPr>
    </w:p>
    <w:p w:rsidR="00067DB9" w:rsidRPr="00503F3B" w:rsidRDefault="00067DB9" w:rsidP="00067DB9">
      <w:pPr>
        <w:rPr>
          <w:rStyle w:val="SC9192528"/>
          <w:b/>
          <w:i/>
        </w:rPr>
      </w:pPr>
      <w:r w:rsidRPr="00503F3B">
        <w:rPr>
          <w:rStyle w:val="SC9192528"/>
          <w:b/>
          <w:i/>
        </w:rPr>
        <w:t xml:space="preserve">Please </w:t>
      </w:r>
      <w:r w:rsidR="00D20752">
        <w:rPr>
          <w:rStyle w:val="SC9192528"/>
          <w:b/>
          <w:i/>
        </w:rPr>
        <w:t>edit Figure 9-93</w:t>
      </w:r>
      <w:r w:rsidRPr="00503F3B">
        <w:rPr>
          <w:rStyle w:val="SC9192528"/>
          <w:b/>
          <w:i/>
        </w:rPr>
        <w:t xml:space="preserve"> in Page </w:t>
      </w:r>
      <w:r w:rsidR="00D20752">
        <w:rPr>
          <w:rStyle w:val="SC9192528"/>
          <w:b/>
          <w:i/>
        </w:rPr>
        <w:t>292 Line 7 by replacing “Beacon” with “DTIM Beacon” and “Short Beacon” with “Beacon.”</w:t>
      </w:r>
    </w:p>
    <w:p w:rsidR="00067DB9" w:rsidRDefault="00067DB9" w:rsidP="001474F1">
      <w:pPr>
        <w:rPr>
          <w:b/>
          <w:strike/>
          <w:szCs w:val="22"/>
          <w:lang w:eastAsia="ko-KR"/>
        </w:rPr>
      </w:pPr>
    </w:p>
    <w:p w:rsidR="009B1481" w:rsidRDefault="009B1481" w:rsidP="001474F1">
      <w:pPr>
        <w:rPr>
          <w:b/>
          <w:strike/>
          <w:szCs w:val="22"/>
          <w:lang w:eastAsia="ko-KR"/>
        </w:rPr>
      </w:pPr>
    </w:p>
    <w:p w:rsidR="009B1481" w:rsidRDefault="009B1481"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9B1481" w:rsidRDefault="009B1481" w:rsidP="009B1481"/>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9B1481" w:rsidRPr="00A120FC" w:rsidTr="00713C6B">
        <w:tc>
          <w:tcPr>
            <w:tcW w:w="709"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Clause</w:t>
            </w:r>
          </w:p>
        </w:tc>
        <w:tc>
          <w:tcPr>
            <w:tcW w:w="709"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Page</w:t>
            </w:r>
          </w:p>
        </w:tc>
        <w:tc>
          <w:tcPr>
            <w:tcW w:w="567"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Line</w:t>
            </w:r>
          </w:p>
        </w:tc>
        <w:tc>
          <w:tcPr>
            <w:tcW w:w="2976"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Comment</w:t>
            </w:r>
          </w:p>
        </w:tc>
        <w:tc>
          <w:tcPr>
            <w:tcW w:w="2977"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9B1481" w:rsidRPr="00A120FC" w:rsidRDefault="009B1481" w:rsidP="00713C6B">
            <w:pPr>
              <w:autoSpaceDE w:val="0"/>
              <w:autoSpaceDN w:val="0"/>
              <w:adjustRightInd w:val="0"/>
              <w:jc w:val="center"/>
              <w:rPr>
                <w:b/>
                <w:bCs/>
                <w:szCs w:val="22"/>
                <w:lang w:eastAsia="ko-KR"/>
              </w:rPr>
            </w:pPr>
            <w:r w:rsidRPr="00A120FC">
              <w:rPr>
                <w:rFonts w:hint="eastAsia"/>
                <w:b/>
                <w:bCs/>
                <w:szCs w:val="22"/>
                <w:lang w:eastAsia="ko-KR"/>
              </w:rPr>
              <w:t>Resolution</w:t>
            </w:r>
          </w:p>
        </w:tc>
      </w:tr>
      <w:tr w:rsidR="009B1481" w:rsidRPr="00A120FC" w:rsidTr="00713C6B">
        <w:tc>
          <w:tcPr>
            <w:tcW w:w="709" w:type="dxa"/>
          </w:tcPr>
          <w:p w:rsidR="009B1481" w:rsidRDefault="009B1481" w:rsidP="00713C6B">
            <w:pPr>
              <w:jc w:val="center"/>
              <w:rPr>
                <w:bCs/>
                <w:iCs/>
                <w:szCs w:val="22"/>
                <w:lang w:eastAsia="ko-KR"/>
              </w:rPr>
            </w:pPr>
            <w:r>
              <w:rPr>
                <w:bCs/>
                <w:iCs/>
                <w:szCs w:val="22"/>
                <w:lang w:eastAsia="ko-KR"/>
              </w:rPr>
              <w:t>3401</w:t>
            </w:r>
          </w:p>
        </w:tc>
        <w:tc>
          <w:tcPr>
            <w:tcW w:w="851" w:type="dxa"/>
          </w:tcPr>
          <w:p w:rsidR="009B1481" w:rsidRPr="00A120FC" w:rsidRDefault="009B1481" w:rsidP="00713C6B">
            <w:pPr>
              <w:jc w:val="center"/>
              <w:rPr>
                <w:szCs w:val="22"/>
              </w:rPr>
            </w:pPr>
            <w:r>
              <w:rPr>
                <w:szCs w:val="22"/>
              </w:rPr>
              <w:t>8.4.2.170b</w:t>
            </w:r>
          </w:p>
        </w:tc>
        <w:tc>
          <w:tcPr>
            <w:tcW w:w="709" w:type="dxa"/>
          </w:tcPr>
          <w:p w:rsidR="009B1481" w:rsidRPr="00A120FC" w:rsidRDefault="009B1481" w:rsidP="00713C6B">
            <w:pPr>
              <w:jc w:val="center"/>
              <w:rPr>
                <w:szCs w:val="22"/>
              </w:rPr>
            </w:pPr>
            <w:r>
              <w:rPr>
                <w:szCs w:val="22"/>
              </w:rPr>
              <w:t>129</w:t>
            </w:r>
          </w:p>
        </w:tc>
        <w:tc>
          <w:tcPr>
            <w:tcW w:w="567" w:type="dxa"/>
          </w:tcPr>
          <w:p w:rsidR="009B1481" w:rsidRPr="00A120FC" w:rsidRDefault="009B1481" w:rsidP="00713C6B">
            <w:pPr>
              <w:jc w:val="center"/>
              <w:rPr>
                <w:szCs w:val="22"/>
              </w:rPr>
            </w:pPr>
            <w:r>
              <w:rPr>
                <w:szCs w:val="22"/>
              </w:rPr>
              <w:t>62</w:t>
            </w:r>
          </w:p>
        </w:tc>
        <w:tc>
          <w:tcPr>
            <w:tcW w:w="2976" w:type="dxa"/>
          </w:tcPr>
          <w:p w:rsidR="009B1481" w:rsidRPr="00A120FC" w:rsidRDefault="009B1481" w:rsidP="00713C6B">
            <w:pPr>
              <w:rPr>
                <w:szCs w:val="22"/>
              </w:rPr>
            </w:pPr>
            <w:r w:rsidRPr="00BF5EC4">
              <w:rPr>
                <w:szCs w:val="22"/>
              </w:rPr>
              <w:t>An AP may not be able to schedule all STAs in 32 blocks within a page with the current page slice definition (the value 0 for the Page Slice Length field is reserved) within the Page Slice element as in Draft 2.0.</w:t>
            </w:r>
          </w:p>
        </w:tc>
        <w:tc>
          <w:tcPr>
            <w:tcW w:w="2977" w:type="dxa"/>
          </w:tcPr>
          <w:p w:rsidR="009B1481" w:rsidRPr="00A120FC" w:rsidRDefault="009B1481" w:rsidP="00713C6B">
            <w:pPr>
              <w:rPr>
                <w:szCs w:val="22"/>
              </w:rPr>
            </w:pPr>
            <w:r w:rsidRPr="00BF5EC4">
              <w:rPr>
                <w:szCs w:val="22"/>
              </w:rPr>
              <w:t>The Page Slice element may include the current reserved value of 0 in the Page Slice Length field in order to support STAs in an entire page (i.e., all 32 blocks) within a (short) beacon interval</w:t>
            </w:r>
          </w:p>
        </w:tc>
        <w:tc>
          <w:tcPr>
            <w:tcW w:w="2268" w:type="dxa"/>
          </w:tcPr>
          <w:p w:rsidR="009B1481" w:rsidRDefault="009B1481" w:rsidP="00713C6B">
            <w:pPr>
              <w:autoSpaceDE w:val="0"/>
              <w:autoSpaceDN w:val="0"/>
              <w:adjustRightInd w:val="0"/>
              <w:ind w:left="110" w:hangingChars="50" w:hanging="110"/>
              <w:rPr>
                <w:bCs/>
                <w:color w:val="FF0000"/>
                <w:szCs w:val="22"/>
                <w:lang w:eastAsia="ko-KR"/>
              </w:rPr>
            </w:pPr>
            <w:r>
              <w:rPr>
                <w:bCs/>
                <w:color w:val="FF0000"/>
                <w:szCs w:val="22"/>
                <w:lang w:eastAsia="ko-KR"/>
              </w:rPr>
              <w:t>Revised</w:t>
            </w:r>
          </w:p>
          <w:p w:rsidR="009B1481" w:rsidRDefault="009B1481" w:rsidP="00713C6B">
            <w:pPr>
              <w:autoSpaceDE w:val="0"/>
              <w:autoSpaceDN w:val="0"/>
              <w:adjustRightInd w:val="0"/>
              <w:ind w:left="110" w:hangingChars="50" w:hanging="110"/>
              <w:rPr>
                <w:bCs/>
                <w:color w:val="FF0000"/>
                <w:szCs w:val="22"/>
                <w:lang w:eastAsia="ko-KR"/>
              </w:rPr>
            </w:pPr>
          </w:p>
          <w:p w:rsidR="009B1481" w:rsidRPr="00EE2AEB" w:rsidRDefault="009B1481" w:rsidP="00713C6B">
            <w:pPr>
              <w:autoSpaceDE w:val="0"/>
              <w:autoSpaceDN w:val="0"/>
              <w:adjustRightInd w:val="0"/>
              <w:ind w:left="110" w:hangingChars="50" w:hanging="110"/>
              <w:rPr>
                <w:bCs/>
                <w:color w:val="FF0000"/>
                <w:szCs w:val="22"/>
                <w:lang w:eastAsia="ko-KR"/>
              </w:rPr>
            </w:pPr>
            <w:r w:rsidRPr="00EE2AEB">
              <w:rPr>
                <w:bCs/>
                <w:color w:val="FF0000"/>
                <w:szCs w:val="22"/>
                <w:lang w:eastAsia="ko-KR"/>
              </w:rPr>
              <w:t xml:space="preserve">Agree in principle with the commenter. Proposed resolution accounts for the suggested change. </w:t>
            </w:r>
          </w:p>
          <w:p w:rsidR="009B1481" w:rsidRPr="00EE2AEB" w:rsidRDefault="009B1481" w:rsidP="00713C6B">
            <w:pPr>
              <w:autoSpaceDE w:val="0"/>
              <w:autoSpaceDN w:val="0"/>
              <w:adjustRightInd w:val="0"/>
              <w:ind w:left="110" w:hangingChars="50" w:hanging="110"/>
              <w:rPr>
                <w:b/>
                <w:bCs/>
                <w:color w:val="FF0000"/>
                <w:szCs w:val="22"/>
                <w:lang w:eastAsia="ko-KR"/>
              </w:rPr>
            </w:pPr>
          </w:p>
          <w:p w:rsidR="009B1481" w:rsidRPr="00A120FC" w:rsidRDefault="009B1481" w:rsidP="00713C6B">
            <w:pPr>
              <w:autoSpaceDE w:val="0"/>
              <w:autoSpaceDN w:val="0"/>
              <w:adjustRightInd w:val="0"/>
              <w:ind w:left="110" w:hangingChars="50" w:hanging="110"/>
              <w:rPr>
                <w:bCs/>
                <w:color w:val="FF0000"/>
                <w:szCs w:val="22"/>
                <w:lang w:eastAsia="ko-KR"/>
              </w:rPr>
            </w:pPr>
            <w:proofErr w:type="spellStart"/>
            <w:r w:rsidRPr="00EE2AEB">
              <w:rPr>
                <w:bCs/>
                <w:color w:val="FF0000"/>
                <w:szCs w:val="22"/>
                <w:lang w:eastAsia="ko-KR"/>
              </w:rPr>
              <w:t>TGah</w:t>
            </w:r>
            <w:proofErr w:type="spellEnd"/>
            <w:r w:rsidRPr="00EE2AEB">
              <w:rPr>
                <w:bCs/>
                <w:color w:val="FF0000"/>
                <w:szCs w:val="22"/>
                <w:lang w:eastAsia="ko-KR"/>
              </w:rPr>
              <w:t xml:space="preserve"> editor to make the changes </w:t>
            </w:r>
            <w:proofErr w:type="spellStart"/>
            <w:r w:rsidRPr="00EE2AEB">
              <w:rPr>
                <w:bCs/>
                <w:color w:val="FF0000"/>
                <w:szCs w:val="22"/>
                <w:lang w:eastAsia="ko-KR"/>
              </w:rPr>
              <w:t>showin</w:t>
            </w:r>
            <w:proofErr w:type="spellEnd"/>
            <w:r w:rsidRPr="00EE2AEB">
              <w:rPr>
                <w:bCs/>
                <w:color w:val="FF0000"/>
                <w:szCs w:val="22"/>
                <w:lang w:eastAsia="ko-KR"/>
              </w:rPr>
              <w:t xml:space="preserve"> in 11-14/</w:t>
            </w:r>
            <w:r w:rsidR="00415DA3">
              <w:rPr>
                <w:bCs/>
                <w:color w:val="FF0000"/>
                <w:szCs w:val="22"/>
                <w:lang w:eastAsia="ko-KR"/>
              </w:rPr>
              <w:t>1182</w:t>
            </w:r>
            <w:r w:rsidRPr="00EE2AEB">
              <w:rPr>
                <w:bCs/>
                <w:color w:val="FF0000"/>
                <w:szCs w:val="22"/>
                <w:lang w:eastAsia="ko-KR"/>
              </w:rPr>
              <w:t>r0 under all headings that include CID 3401.</w:t>
            </w:r>
          </w:p>
        </w:tc>
      </w:tr>
    </w:tbl>
    <w:p w:rsidR="009B1481" w:rsidRDefault="009B1481" w:rsidP="009B1481"/>
    <w:p w:rsidR="009B1481" w:rsidRDefault="009B1481" w:rsidP="009B1481">
      <w:pPr>
        <w:ind w:left="720"/>
        <w:rPr>
          <w:szCs w:val="22"/>
          <w:lang w:eastAsia="ko-KR"/>
        </w:rPr>
      </w:pPr>
      <w:r>
        <w:rPr>
          <w:szCs w:val="22"/>
          <w:lang w:eastAsia="ko-KR"/>
        </w:rPr>
        <w:t xml:space="preserve">  </w:t>
      </w:r>
    </w:p>
    <w:p w:rsidR="009B1481" w:rsidRPr="00C8031F" w:rsidRDefault="009B1481" w:rsidP="009B1481">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Pr>
          <w:b/>
          <w:szCs w:val="22"/>
          <w:highlight w:val="yellow"/>
          <w:u w:val="single"/>
          <w:lang w:eastAsia="ko-KR"/>
        </w:rPr>
        <w:t>Modifications refer to</w:t>
      </w:r>
      <w:r w:rsidRPr="00C8031F">
        <w:rPr>
          <w:b/>
          <w:szCs w:val="22"/>
          <w:highlight w:val="yellow"/>
          <w:u w:val="single"/>
          <w:lang w:eastAsia="ko-KR"/>
        </w:rPr>
        <w:t xml:space="preserve"> </w:t>
      </w:r>
      <w:proofErr w:type="spellStart"/>
      <w:r>
        <w:rPr>
          <w:b/>
          <w:szCs w:val="22"/>
          <w:highlight w:val="yellow"/>
          <w:u w:val="single"/>
          <w:lang w:eastAsia="ko-KR"/>
        </w:rPr>
        <w:t>subclause</w:t>
      </w:r>
      <w:proofErr w:type="spellEnd"/>
      <w:r>
        <w:rPr>
          <w:b/>
          <w:szCs w:val="22"/>
          <w:highlight w:val="yellow"/>
          <w:u w:val="single"/>
          <w:lang w:eastAsia="ko-KR"/>
        </w:rPr>
        <w:t xml:space="preserve"> 8.4.2.170c in Page 132 Line 42:</w:t>
      </w:r>
      <w:bookmarkStart w:id="0" w:name="_GoBack"/>
      <w:bookmarkEnd w:id="0"/>
    </w:p>
    <w:p w:rsidR="009B1481" w:rsidRDefault="009B1481" w:rsidP="009B1481">
      <w:pPr>
        <w:rPr>
          <w:szCs w:val="22"/>
          <w:lang w:eastAsia="ko-KR"/>
        </w:rPr>
      </w:pPr>
    </w:p>
    <w:p w:rsidR="009B1481" w:rsidRDefault="009B1481" w:rsidP="009B1481">
      <w:pPr>
        <w:rPr>
          <w:b/>
          <w:sz w:val="24"/>
          <w:szCs w:val="24"/>
          <w:lang w:eastAsia="ko-KR"/>
        </w:rPr>
      </w:pPr>
    </w:p>
    <w:p w:rsidR="009B1481" w:rsidRDefault="009B1481" w:rsidP="009B1481">
      <w:pPr>
        <w:rPr>
          <w:rStyle w:val="SC9114826"/>
          <w:sz w:val="22"/>
          <w:szCs w:val="22"/>
        </w:rPr>
      </w:pPr>
      <w:r>
        <w:rPr>
          <w:b/>
          <w:sz w:val="24"/>
          <w:szCs w:val="24"/>
          <w:lang w:eastAsia="ko-KR"/>
        </w:rPr>
        <w:t>8.4.2.170c Page Slice element</w:t>
      </w:r>
    </w:p>
    <w:p w:rsidR="009B1481" w:rsidRDefault="009B1481" w:rsidP="009B1481"/>
    <w:p w:rsidR="009B1481" w:rsidRPr="00503F3B" w:rsidRDefault="009B1481" w:rsidP="009B148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133 Line 10 with the following paragraph:</w:t>
      </w:r>
    </w:p>
    <w:p w:rsidR="009B1481" w:rsidRDefault="009B1481" w:rsidP="009B1481">
      <w:pPr>
        <w:rPr>
          <w:rStyle w:val="SC9192528"/>
        </w:rPr>
      </w:pPr>
    </w:p>
    <w:p w:rsidR="009B1481" w:rsidRDefault="009B1481" w:rsidP="009B1481">
      <w:pPr>
        <w:rPr>
          <w:rStyle w:val="SC9192528"/>
        </w:rPr>
      </w:pPr>
    </w:p>
    <w:p w:rsidR="009B1481" w:rsidRDefault="009B1481" w:rsidP="009B1481">
      <w:pPr>
        <w:rPr>
          <w:rStyle w:val="SC9192528"/>
        </w:rPr>
      </w:pPr>
      <w:r>
        <w:rPr>
          <w:rStyle w:val="SC9192528"/>
        </w:rPr>
        <w:t xml:space="preserve">The Page Slice Length field indicates the number of blocks included in each TIM for the associated page except for the last TIM. The number of blocks in each page slice is equal to the value of the Page Slice Length field. The value 0 for the Page Slice Length field </w:t>
      </w:r>
      <w:r w:rsidRPr="00761C3C">
        <w:rPr>
          <w:rStyle w:val="SC9192528"/>
        </w:rPr>
        <w:t>is reserved</w:t>
      </w:r>
      <w:r>
        <w:rPr>
          <w:rStyle w:val="SC9192528"/>
        </w:rPr>
        <w:t xml:space="preserve">. </w:t>
      </w:r>
    </w:p>
    <w:p w:rsidR="009B1481" w:rsidRDefault="009B1481" w:rsidP="009B1481">
      <w:pPr>
        <w:pStyle w:val="SP977836"/>
        <w:spacing w:before="60" w:after="60"/>
        <w:ind w:left="600" w:firstLine="200"/>
        <w:jc w:val="both"/>
        <w:rPr>
          <w:color w:val="000000"/>
        </w:rPr>
      </w:pPr>
    </w:p>
    <w:p w:rsidR="009B1481" w:rsidRPr="00503F3B" w:rsidRDefault="009B1481" w:rsidP="009B148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w:t>
      </w:r>
      <w:r w:rsidR="00E32818">
        <w:rPr>
          <w:rStyle w:val="SC9192528"/>
          <w:b/>
          <w:i/>
        </w:rPr>
        <w:t>ing paragraph in Page 133 Line 6</w:t>
      </w:r>
      <w:r w:rsidRPr="00503F3B">
        <w:rPr>
          <w:rStyle w:val="SC9192528"/>
          <w:b/>
          <w:i/>
        </w:rPr>
        <w:t>0 with the following paragraph:</w:t>
      </w:r>
    </w:p>
    <w:p w:rsidR="009D384C" w:rsidRDefault="009B1481" w:rsidP="009D384C">
      <w:pPr>
        <w:pStyle w:val="SP10122919"/>
        <w:spacing w:before="480" w:after="240"/>
        <w:rPr>
          <w:rStyle w:val="SC9192528"/>
          <w:color w:val="FF0000"/>
          <w:u w:val="single"/>
        </w:rPr>
      </w:pPr>
      <w:r>
        <w:rPr>
          <w:rStyle w:val="SC9192528"/>
        </w:rPr>
        <w:t>The Page Slice Count field indicates the number of TIMs scheduled in one page period</w:t>
      </w:r>
      <w:r w:rsidR="00761C3C" w:rsidRPr="00D1342A">
        <w:rPr>
          <w:rStyle w:val="SC9192528"/>
          <w:color w:val="FF0000"/>
          <w:u w:val="single"/>
        </w:rPr>
        <w:t>, except when the value is equal to 0.</w:t>
      </w:r>
      <w:r>
        <w:rPr>
          <w:rStyle w:val="SC9192528"/>
        </w:rPr>
        <w:t xml:space="preserve"> </w:t>
      </w:r>
      <w:r w:rsidRPr="00761C3C">
        <w:rPr>
          <w:rStyle w:val="SC9192528"/>
          <w:strike/>
        </w:rPr>
        <w:t xml:space="preserve">This field indicates a maximum of 31 TIMs in a page period. The maximum permitted value for the Page Slice Count field is 31. The value 0 for the Page Slice Count </w:t>
      </w:r>
      <w:proofErr w:type="gramStart"/>
      <w:r w:rsidRPr="00761C3C">
        <w:rPr>
          <w:rStyle w:val="SC9192528"/>
          <w:strike/>
        </w:rPr>
        <w:t>field</w:t>
      </w:r>
      <w:proofErr w:type="gramEnd"/>
      <w:r>
        <w:rPr>
          <w:rStyle w:val="SC9192528"/>
        </w:rPr>
        <w:t xml:space="preserve"> </w:t>
      </w:r>
      <w:r w:rsidRPr="00503F3B">
        <w:rPr>
          <w:rStyle w:val="SC9192528"/>
          <w:strike/>
        </w:rPr>
        <w:t>is reserved</w:t>
      </w:r>
      <w:r w:rsidR="00761C3C">
        <w:rPr>
          <w:rStyle w:val="SC10323600"/>
          <w:color w:val="FF0000"/>
          <w:u w:val="single"/>
        </w:rPr>
        <w:t xml:space="preserve"> </w:t>
      </w:r>
      <w:r w:rsidR="00761C3C" w:rsidRPr="00761C3C">
        <w:rPr>
          <w:rStyle w:val="SC9192528"/>
          <w:color w:val="FF0000"/>
          <w:u w:val="single"/>
        </w:rPr>
        <w:t xml:space="preserve">This field indicates a maximum of 31 TIMs that include page slices in a page </w:t>
      </w:r>
      <w:r w:rsidR="00761C3C">
        <w:rPr>
          <w:rStyle w:val="SC9192528"/>
          <w:color w:val="FF0000"/>
          <w:u w:val="single"/>
        </w:rPr>
        <w:t>period</w:t>
      </w:r>
      <w:r w:rsidR="00761C3C" w:rsidRPr="00761C3C">
        <w:rPr>
          <w:rStyle w:val="SC9192528"/>
          <w:color w:val="FF0000"/>
          <w:u w:val="single"/>
        </w:rPr>
        <w:t xml:space="preserve">. </w:t>
      </w:r>
      <w:r w:rsidR="009D384C">
        <w:rPr>
          <w:rStyle w:val="SC9192528"/>
          <w:color w:val="FF0000"/>
          <w:u w:val="single"/>
        </w:rPr>
        <w:t>The Page Slice Count field is set to 0 to indicate signaling that depends on the value of the Page Slice Length field:</w:t>
      </w:r>
    </w:p>
    <w:p w:rsidR="009B1481" w:rsidRPr="009D384C" w:rsidRDefault="00761C3C" w:rsidP="009D384C">
      <w:pPr>
        <w:pStyle w:val="SP10122919"/>
        <w:numPr>
          <w:ilvl w:val="0"/>
          <w:numId w:val="38"/>
        </w:numPr>
        <w:spacing w:before="480" w:after="240"/>
        <w:rPr>
          <w:rStyle w:val="SC9192528"/>
          <w:color w:val="FF0000"/>
          <w:u w:val="single"/>
        </w:rPr>
      </w:pPr>
      <w:r w:rsidRPr="00761C3C">
        <w:rPr>
          <w:rStyle w:val="SC9192528"/>
          <w:color w:val="FF0000"/>
          <w:u w:val="single"/>
        </w:rPr>
        <w:t xml:space="preserve">If the Page Slice </w:t>
      </w:r>
      <w:r w:rsidR="009D384C">
        <w:rPr>
          <w:rStyle w:val="SC9192528"/>
          <w:color w:val="FF0000"/>
          <w:u w:val="single"/>
        </w:rPr>
        <w:t>Length</w:t>
      </w:r>
      <w:r w:rsidR="009D384C" w:rsidRPr="00761C3C">
        <w:rPr>
          <w:rStyle w:val="SC9192528"/>
          <w:color w:val="FF0000"/>
          <w:u w:val="single"/>
        </w:rPr>
        <w:t xml:space="preserve"> </w:t>
      </w:r>
      <w:r w:rsidRPr="00761C3C">
        <w:rPr>
          <w:rStyle w:val="SC9192528"/>
          <w:color w:val="FF0000"/>
          <w:u w:val="single"/>
        </w:rPr>
        <w:t xml:space="preserve">field is </w:t>
      </w:r>
      <w:r w:rsidR="009D384C">
        <w:rPr>
          <w:rStyle w:val="SC9192528"/>
          <w:color w:val="FF0000"/>
          <w:u w:val="single"/>
        </w:rPr>
        <w:t>greater than 1 a value of 0 in the Page Slice Count field</w:t>
      </w:r>
      <w:r w:rsidRPr="00761C3C">
        <w:rPr>
          <w:rStyle w:val="SC9192528"/>
          <w:color w:val="FF0000"/>
          <w:u w:val="single"/>
        </w:rPr>
        <w:t xml:space="preserve"> indicates that the 32</w:t>
      </w:r>
      <w:r w:rsidRPr="00761C3C">
        <w:rPr>
          <w:rStyle w:val="SC9192528"/>
          <w:color w:val="FF0000"/>
          <w:u w:val="single"/>
          <w:vertAlign w:val="superscript"/>
        </w:rPr>
        <w:t>nd</w:t>
      </w:r>
      <w:r w:rsidRPr="00761C3C">
        <w:rPr>
          <w:rStyle w:val="SC9192528"/>
          <w:color w:val="FF0000"/>
          <w:u w:val="single"/>
        </w:rPr>
        <w:t xml:space="preserve"> TIM that is scheduled during this </w:t>
      </w:r>
      <w:r w:rsidR="009D384C">
        <w:rPr>
          <w:rStyle w:val="SC9192528"/>
          <w:color w:val="FF0000"/>
          <w:u w:val="single"/>
        </w:rPr>
        <w:t>DTIM interval</w:t>
      </w:r>
      <w:r w:rsidRPr="00761C3C">
        <w:rPr>
          <w:rStyle w:val="SC9192528"/>
          <w:color w:val="FF0000"/>
          <w:u w:val="single"/>
        </w:rPr>
        <w:t xml:space="preserve"> can contain DL BU information for non-AP STAs that do not support page slicing and for non-AP STAs whose AID is within the 32</w:t>
      </w:r>
      <w:r w:rsidRPr="00761C3C">
        <w:rPr>
          <w:rStyle w:val="SC9192528"/>
          <w:color w:val="FF0000"/>
          <w:u w:val="single"/>
          <w:vertAlign w:val="superscript"/>
        </w:rPr>
        <w:t>nd</w:t>
      </w:r>
      <w:r w:rsidRPr="00761C3C">
        <w:rPr>
          <w:rStyle w:val="SC9192528"/>
          <w:color w:val="FF0000"/>
          <w:u w:val="single"/>
        </w:rPr>
        <w:t xml:space="preserve"> block of this page and do support page slicing.</w:t>
      </w:r>
      <w:r w:rsidRPr="00761C3C">
        <w:rPr>
          <w:rStyle w:val="SC9192528"/>
          <w:color w:val="FF0000"/>
        </w:rPr>
        <w:t xml:space="preserve"> </w:t>
      </w:r>
    </w:p>
    <w:p w:rsidR="00761C3C" w:rsidRPr="00CE0DAE" w:rsidRDefault="00761C3C" w:rsidP="007A018F">
      <w:pPr>
        <w:pStyle w:val="ListParagraph"/>
        <w:numPr>
          <w:ilvl w:val="0"/>
          <w:numId w:val="39"/>
        </w:numPr>
        <w:ind w:leftChars="0"/>
        <w:rPr>
          <w:lang w:val="en-US" w:eastAsia="ko-KR"/>
        </w:rPr>
      </w:pPr>
      <w:r w:rsidRPr="009D384C">
        <w:rPr>
          <w:rStyle w:val="SC9192528"/>
          <w:color w:val="FF0000"/>
          <w:u w:val="single"/>
        </w:rPr>
        <w:t xml:space="preserve">If the Page Slice Length field is </w:t>
      </w:r>
      <w:r w:rsidR="009D384C">
        <w:rPr>
          <w:rStyle w:val="SC9192528"/>
          <w:color w:val="FF0000"/>
          <w:u w:val="single"/>
        </w:rPr>
        <w:t xml:space="preserve">equal to </w:t>
      </w:r>
      <w:r w:rsidRPr="009D384C">
        <w:rPr>
          <w:rStyle w:val="SC9192528"/>
          <w:color w:val="FF0000"/>
          <w:u w:val="single"/>
        </w:rPr>
        <w:t xml:space="preserve">1, </w:t>
      </w:r>
      <w:r w:rsidR="009D384C">
        <w:rPr>
          <w:rStyle w:val="SC9192528"/>
          <w:color w:val="FF0000"/>
          <w:u w:val="single"/>
        </w:rPr>
        <w:t>a value of 0 in</w:t>
      </w:r>
      <w:r w:rsidRPr="009D384C">
        <w:rPr>
          <w:rStyle w:val="SC9192528"/>
          <w:color w:val="FF0000"/>
          <w:u w:val="single"/>
        </w:rPr>
        <w:t xml:space="preserve"> the Page Slice Count field indicate</w:t>
      </w:r>
      <w:r w:rsidR="009D384C">
        <w:rPr>
          <w:rStyle w:val="SC9192528"/>
          <w:color w:val="FF0000"/>
          <w:u w:val="single"/>
        </w:rPr>
        <w:t>s</w:t>
      </w:r>
      <w:r w:rsidRPr="009D384C">
        <w:rPr>
          <w:rStyle w:val="SC9192528"/>
          <w:color w:val="FF0000"/>
          <w:u w:val="single"/>
        </w:rPr>
        <w:t xml:space="preserve"> that all non-AP STAs for wh</w:t>
      </w:r>
      <w:r w:rsidR="00403C96" w:rsidRPr="009D384C">
        <w:rPr>
          <w:rStyle w:val="SC9192528"/>
          <w:color w:val="FF0000"/>
          <w:u w:val="single"/>
        </w:rPr>
        <w:t>ich the AP has DL BU</w:t>
      </w:r>
      <w:r w:rsidRPr="009D384C">
        <w:rPr>
          <w:rStyle w:val="SC9192528"/>
          <w:color w:val="FF0000"/>
          <w:u w:val="single"/>
        </w:rPr>
        <w:t xml:space="preserve"> are included in the only TIM that is scheduled within the DTIM interval.</w:t>
      </w:r>
      <w:r w:rsidRPr="00CE0DAE">
        <w:rPr>
          <w:rStyle w:val="SC9192528"/>
          <w:color w:val="FF0000"/>
          <w:u w:val="single"/>
        </w:rPr>
        <w:t xml:space="preserve"> </w:t>
      </w:r>
    </w:p>
    <w:p w:rsidR="00407B24" w:rsidRDefault="00407B24" w:rsidP="00407B24">
      <w:pPr>
        <w:rPr>
          <w:lang w:val="en-US" w:eastAsia="ko-KR"/>
        </w:rPr>
      </w:pPr>
    </w:p>
    <w:p w:rsidR="00407B24" w:rsidRDefault="00407B24" w:rsidP="00407B24">
      <w:pPr>
        <w:rPr>
          <w:rStyle w:val="SC9192528"/>
          <w:b/>
          <w:i/>
        </w:rPr>
      </w:pPr>
      <w:r w:rsidRPr="00503F3B">
        <w:rPr>
          <w:rStyle w:val="SC9192528"/>
          <w:b/>
          <w:i/>
        </w:rPr>
        <w:t xml:space="preserve">Please </w:t>
      </w:r>
      <w:r>
        <w:rPr>
          <w:rStyle w:val="SC9192528"/>
          <w:b/>
          <w:i/>
        </w:rPr>
        <w:t>include the following</w:t>
      </w:r>
      <w:r w:rsidRPr="00503F3B">
        <w:rPr>
          <w:rStyle w:val="SC9192528"/>
          <w:b/>
          <w:i/>
        </w:rPr>
        <w:t xml:space="preserve"> paragraph in </w:t>
      </w:r>
      <w:proofErr w:type="spellStart"/>
      <w:r w:rsidR="00745803">
        <w:rPr>
          <w:rStyle w:val="SC9192528"/>
          <w:b/>
          <w:i/>
        </w:rPr>
        <w:t>Subclause</w:t>
      </w:r>
      <w:proofErr w:type="spellEnd"/>
      <w:r w:rsidR="00745803">
        <w:rPr>
          <w:rStyle w:val="SC9192528"/>
          <w:b/>
          <w:i/>
        </w:rPr>
        <w:t xml:space="preserve"> 9.42e in</w:t>
      </w:r>
      <w:r>
        <w:rPr>
          <w:rStyle w:val="SC9192528"/>
          <w:b/>
          <w:i/>
        </w:rPr>
        <w:t xml:space="preserve"> </w:t>
      </w:r>
      <w:r w:rsidRPr="00503F3B">
        <w:rPr>
          <w:rStyle w:val="SC9192528"/>
          <w:b/>
          <w:i/>
        </w:rPr>
        <w:t xml:space="preserve">Page </w:t>
      </w:r>
      <w:r>
        <w:rPr>
          <w:rStyle w:val="SC9192528"/>
          <w:b/>
          <w:i/>
        </w:rPr>
        <w:t xml:space="preserve">291 </w:t>
      </w:r>
      <w:r w:rsidR="00745803">
        <w:rPr>
          <w:rStyle w:val="SC9192528"/>
          <w:b/>
          <w:i/>
        </w:rPr>
        <w:t xml:space="preserve">after </w:t>
      </w:r>
      <w:r>
        <w:rPr>
          <w:rStyle w:val="SC9192528"/>
          <w:b/>
          <w:i/>
        </w:rPr>
        <w:t>Line 4</w:t>
      </w:r>
      <w:r w:rsidR="00745803">
        <w:rPr>
          <w:rStyle w:val="SC9192528"/>
          <w:b/>
          <w:i/>
        </w:rPr>
        <w:t>1</w:t>
      </w:r>
      <w:r w:rsidRPr="00503F3B">
        <w:rPr>
          <w:rStyle w:val="SC9192528"/>
          <w:b/>
          <w:i/>
        </w:rPr>
        <w:t>:</w:t>
      </w:r>
    </w:p>
    <w:p w:rsidR="00407B24" w:rsidRDefault="00407B24" w:rsidP="00407B24">
      <w:pPr>
        <w:rPr>
          <w:rStyle w:val="SC10323600"/>
        </w:rPr>
      </w:pPr>
    </w:p>
    <w:p w:rsidR="004A0F10" w:rsidRDefault="00761C3C" w:rsidP="00761C3C">
      <w:pPr>
        <w:rPr>
          <w:rStyle w:val="SC10323600"/>
          <w:color w:val="FF0000"/>
          <w:u w:val="single"/>
        </w:rPr>
      </w:pPr>
      <w:r w:rsidRPr="00761C3C">
        <w:rPr>
          <w:rStyle w:val="SC10323600"/>
          <w:color w:val="FF0000"/>
          <w:u w:val="single"/>
        </w:rPr>
        <w:t>An AP with a value of true for dot11PageSlicingSupported that has any STA(s) associated that has a value of true for dot11PageSlicingSupported whose AID is contained in the</w:t>
      </w:r>
      <w:r w:rsidR="004A0F10">
        <w:rPr>
          <w:rStyle w:val="SC10323600"/>
          <w:color w:val="FF0000"/>
          <w:u w:val="single"/>
        </w:rPr>
        <w:t>:</w:t>
      </w:r>
    </w:p>
    <w:p w:rsidR="00CE0DAE" w:rsidRDefault="004A0F10" w:rsidP="007A018F">
      <w:pPr>
        <w:pStyle w:val="ListParagraph"/>
        <w:numPr>
          <w:ilvl w:val="0"/>
          <w:numId w:val="40"/>
        </w:numPr>
        <w:ind w:leftChars="0"/>
        <w:rPr>
          <w:rStyle w:val="SC10323600"/>
          <w:color w:val="FF0000"/>
          <w:u w:val="single"/>
        </w:rPr>
      </w:pPr>
      <w:r>
        <w:rPr>
          <w:rStyle w:val="SC10323600"/>
          <w:color w:val="FF0000"/>
          <w:u w:val="single"/>
        </w:rPr>
        <w:t>F</w:t>
      </w:r>
      <w:r w:rsidR="00761C3C" w:rsidRPr="004A0F10">
        <w:rPr>
          <w:rStyle w:val="SC10323600"/>
          <w:color w:val="FF0000"/>
          <w:u w:val="single"/>
        </w:rPr>
        <w:t>inal block (32</w:t>
      </w:r>
      <w:r w:rsidR="00761C3C" w:rsidRPr="004A0F10">
        <w:rPr>
          <w:rStyle w:val="SC10323600"/>
          <w:color w:val="FF0000"/>
          <w:u w:val="single"/>
          <w:vertAlign w:val="superscript"/>
        </w:rPr>
        <w:t>nd</w:t>
      </w:r>
      <w:r w:rsidR="00761C3C" w:rsidRPr="004A0F10">
        <w:rPr>
          <w:rStyle w:val="SC10323600"/>
          <w:color w:val="FF0000"/>
          <w:u w:val="single"/>
        </w:rPr>
        <w:t xml:space="preserve"> block) of a page, and has indicated a Page Slice Count equal to 0 </w:t>
      </w:r>
      <w:r w:rsidR="00CE0DAE" w:rsidRPr="004A0F10">
        <w:rPr>
          <w:rStyle w:val="SC10323600"/>
          <w:color w:val="FF0000"/>
          <w:u w:val="single"/>
        </w:rPr>
        <w:t xml:space="preserve">and a Page Length greater than 1 </w:t>
      </w:r>
      <w:r w:rsidR="00761C3C" w:rsidRPr="004A0F10">
        <w:rPr>
          <w:rStyle w:val="SC10323600"/>
          <w:color w:val="FF0000"/>
          <w:u w:val="single"/>
        </w:rPr>
        <w:t xml:space="preserve">in the Page Slice element shall include in the last S1G Beacon that precedes the next </w:t>
      </w:r>
      <w:r w:rsidR="00761C3C" w:rsidRPr="004A0F10">
        <w:rPr>
          <w:rStyle w:val="SC10323600"/>
          <w:color w:val="FF0000"/>
          <w:u w:val="single"/>
        </w:rPr>
        <w:lastRenderedPageBreak/>
        <w:t>sched</w:t>
      </w:r>
      <w:r w:rsidR="00761C3C" w:rsidRPr="007A018F">
        <w:rPr>
          <w:rStyle w:val="SC10323600"/>
          <w:color w:val="FF0000"/>
          <w:u w:val="single"/>
        </w:rPr>
        <w:t>uled DTIM Beacon, a TIM element with Page Index field equal to the page index specified in the previously transmitted Page Slice element. The TIM element shall have the Page Slice Number equal to 31 for the indicated page, if there is buffered traffic for at least one of the STA(s) that support page slicing and belong in the final block of the page</w:t>
      </w:r>
      <w:r w:rsidR="00CE0DAE" w:rsidRPr="004A0F10">
        <w:rPr>
          <w:rStyle w:val="SC10323600"/>
          <w:color w:val="FF0000"/>
          <w:u w:val="single"/>
        </w:rPr>
        <w:t xml:space="preserve">. </w:t>
      </w:r>
    </w:p>
    <w:p w:rsidR="004A0F10" w:rsidRDefault="004A0F10" w:rsidP="007A018F">
      <w:pPr>
        <w:pStyle w:val="ListParagraph"/>
        <w:numPr>
          <w:ilvl w:val="0"/>
          <w:numId w:val="40"/>
        </w:numPr>
        <w:ind w:leftChars="0"/>
        <w:rPr>
          <w:rStyle w:val="SC10323600"/>
          <w:color w:val="FF0000"/>
          <w:u w:val="single"/>
        </w:rPr>
      </w:pPr>
      <w:r>
        <w:rPr>
          <w:rStyle w:val="SC10323600"/>
          <w:color w:val="FF0000"/>
          <w:u w:val="single"/>
        </w:rPr>
        <w:t>A</w:t>
      </w:r>
      <w:r w:rsidR="00CE0DAE" w:rsidRPr="004A0F10">
        <w:rPr>
          <w:rStyle w:val="SC10323600"/>
          <w:color w:val="FF0000"/>
          <w:u w:val="single"/>
        </w:rPr>
        <w:t xml:space="preserve">ny block of a page, and has indicated a Page Slice Count equal to 0 and a Page Length equal to 1 </w:t>
      </w:r>
      <w:r w:rsidR="00CE0DAE" w:rsidRPr="00ED2EE5">
        <w:rPr>
          <w:rStyle w:val="SC10323600"/>
          <w:color w:val="FF0000"/>
          <w:u w:val="single"/>
        </w:rPr>
        <w:t xml:space="preserve">in the Page Slice element shall include in the </w:t>
      </w:r>
      <w:r w:rsidR="00CE0DAE" w:rsidRPr="007A018F">
        <w:rPr>
          <w:rStyle w:val="SC10323600"/>
          <w:color w:val="FF0000"/>
          <w:u w:val="single"/>
        </w:rPr>
        <w:t xml:space="preserve">only S1G Beacon that precedes the next scheduled DTIM Beacon, a TIM element with Page Index field equal to the page index specified in the previously transmitted Page Slice element. The TIM element shall have the Page Slice Number equal to 31 for the indicated page, if there is buffered traffic for </w:t>
      </w:r>
      <w:r w:rsidR="00CE0DAE" w:rsidRPr="004A0F10">
        <w:rPr>
          <w:rStyle w:val="SC10323600"/>
          <w:color w:val="FF0000"/>
          <w:u w:val="single"/>
        </w:rPr>
        <w:t xml:space="preserve">at least one of the STA(s) that support page slicing and belong in any block of the page. </w:t>
      </w:r>
    </w:p>
    <w:p w:rsidR="004A0F10" w:rsidRDefault="004A0F10" w:rsidP="004A0F10">
      <w:pPr>
        <w:rPr>
          <w:rStyle w:val="SC10323600"/>
          <w:color w:val="FF0000"/>
          <w:u w:val="single"/>
        </w:rPr>
      </w:pPr>
    </w:p>
    <w:p w:rsidR="00CE0DAE" w:rsidRPr="004A0F10" w:rsidRDefault="00CE0DAE" w:rsidP="004A0F10">
      <w:pPr>
        <w:rPr>
          <w:rStyle w:val="SC10323600"/>
          <w:color w:val="FF0000"/>
          <w:u w:val="single"/>
        </w:rPr>
      </w:pPr>
      <w:r w:rsidRPr="004A0F10">
        <w:rPr>
          <w:rStyle w:val="SC10323600"/>
          <w:color w:val="FF0000"/>
          <w:u w:val="single"/>
        </w:rPr>
        <w:t>The setting of the bits in the virtual bitmap of that TIM for STAs that do not support page slicing follows the rules described in 10.2.2.6 (AP operation during the CP).</w:t>
      </w:r>
    </w:p>
    <w:p w:rsidR="00CE0DAE" w:rsidRDefault="00CE0DAE" w:rsidP="00761C3C">
      <w:pPr>
        <w:rPr>
          <w:rStyle w:val="SC10323600"/>
          <w:color w:val="FF0000"/>
          <w:u w:val="single"/>
        </w:rPr>
      </w:pPr>
    </w:p>
    <w:p w:rsidR="00EE2AEB" w:rsidRDefault="00761C3C" w:rsidP="00171350">
      <w:pPr>
        <w:rPr>
          <w:i/>
          <w:sz w:val="20"/>
          <w:highlight w:val="yellow"/>
        </w:rPr>
      </w:pPr>
      <w:r>
        <w:rPr>
          <w:i/>
          <w:sz w:val="20"/>
          <w:highlight w:val="yellow"/>
        </w:rPr>
        <w:t xml:space="preserve"> </w:t>
      </w:r>
    </w:p>
    <w:p w:rsidR="00761C3C" w:rsidRPr="00761C3C" w:rsidRDefault="00761C3C" w:rsidP="00171350">
      <w:pPr>
        <w:rPr>
          <w:sz w:val="20"/>
          <w:highlight w:val="yellow"/>
        </w:rPr>
      </w:pPr>
    </w:p>
    <w:p w:rsidR="00EE2AEB" w:rsidRDefault="00EE2AEB" w:rsidP="00171350">
      <w:pPr>
        <w:rPr>
          <w:i/>
          <w:sz w:val="20"/>
          <w:highlight w:val="yellow"/>
        </w:rPr>
      </w:pPr>
    </w:p>
    <w:sectPr w:rsidR="00EE2AE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DA" w:rsidRDefault="004634DA">
      <w:r>
        <w:separator/>
      </w:r>
    </w:p>
  </w:endnote>
  <w:endnote w:type="continuationSeparator" w:id="0">
    <w:p w:rsidR="004634DA" w:rsidRDefault="0046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4634DA">
    <w:pPr>
      <w:pStyle w:val="Footer"/>
      <w:tabs>
        <w:tab w:val="clear" w:pos="6480"/>
        <w:tab w:val="center" w:pos="4680"/>
        <w:tab w:val="right" w:pos="9360"/>
      </w:tabs>
    </w:pPr>
    <w:r>
      <w:fldChar w:fldCharType="begin"/>
    </w:r>
    <w:r>
      <w:instrText xml:space="preserve"> SUBJECT  \* MERGEFORMAT </w:instrText>
    </w:r>
    <w:r>
      <w:fldChar w:fldCharType="separate"/>
    </w:r>
    <w:r w:rsidR="004E089F">
      <w:t>Submission</w:t>
    </w:r>
    <w:r>
      <w:fldChar w:fldCharType="end"/>
    </w:r>
    <w:r w:rsidR="004E089F">
      <w:tab/>
      <w:t xml:space="preserve">page </w:t>
    </w:r>
    <w:r w:rsidR="004E089F">
      <w:fldChar w:fldCharType="begin"/>
    </w:r>
    <w:r w:rsidR="004E089F">
      <w:instrText xml:space="preserve">page </w:instrText>
    </w:r>
    <w:r w:rsidR="004E089F">
      <w:fldChar w:fldCharType="separate"/>
    </w:r>
    <w:r w:rsidR="00415DA3">
      <w:rPr>
        <w:noProof/>
      </w:rPr>
      <w:t>1</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DA" w:rsidRDefault="004634DA">
      <w:r>
        <w:separator/>
      </w:r>
    </w:p>
  </w:footnote>
  <w:footnote w:type="continuationSeparator" w:id="0">
    <w:p w:rsidR="004634DA" w:rsidRDefault="0046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892A56">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r w:rsidR="004634DA">
      <w:fldChar w:fldCharType="begin"/>
    </w:r>
    <w:r w:rsidR="004634DA">
      <w:instrText xml:space="preserve"> TITLE  \* MERGEFORMAT </w:instrText>
    </w:r>
    <w:r w:rsidR="004634DA">
      <w:fldChar w:fldCharType="separate"/>
    </w:r>
    <w:r w:rsidR="004E089F">
      <w:t>doc.: IEEE 802.11-14/</w:t>
    </w:r>
    <w:r w:rsidR="00244B50">
      <w:rPr>
        <w:lang w:eastAsia="ko-KR"/>
      </w:rPr>
      <w:t>1182</w:t>
    </w:r>
    <w:r w:rsidR="004E089F">
      <w:t>r</w:t>
    </w:r>
    <w:r w:rsidR="004634DA">
      <w:fldChar w:fldCharType="end"/>
    </w:r>
    <w:r w:rsidR="00244B50">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8B773B1"/>
    <w:multiLevelType w:val="hybridMultilevel"/>
    <w:tmpl w:val="C9A0A4EA"/>
    <w:lvl w:ilvl="0" w:tplc="F0A6A106">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C02AE"/>
    <w:multiLevelType w:val="hybridMultilevel"/>
    <w:tmpl w:val="EFC85D54"/>
    <w:lvl w:ilvl="0" w:tplc="8AD8F2DC">
      <w:start w:val="45"/>
      <w:numFmt w:val="bullet"/>
      <w:lvlText w:val="–"/>
      <w:lvlJc w:val="left"/>
      <w:pPr>
        <w:ind w:left="720" w:hanging="360"/>
      </w:pPr>
      <w:rPr>
        <w:rFonts w:ascii="Arial" w:hAnsi="Arial" w:hint="default"/>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39ED7599"/>
    <w:multiLevelType w:val="hybridMultilevel"/>
    <w:tmpl w:val="7A1CFB96"/>
    <w:lvl w:ilvl="0" w:tplc="8AD8F2DC">
      <w:start w:val="4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C1B707D"/>
    <w:multiLevelType w:val="hybridMultilevel"/>
    <w:tmpl w:val="48345394"/>
    <w:lvl w:ilvl="0" w:tplc="34C00AD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6"/>
  </w:num>
  <w:num w:numId="32">
    <w:abstractNumId w:val="16"/>
  </w:num>
  <w:num w:numId="33">
    <w:abstractNumId w:val="7"/>
  </w:num>
  <w:num w:numId="34">
    <w:abstractNumId w:val="1"/>
  </w:num>
  <w:num w:numId="35">
    <w:abstractNumId w:val="10"/>
  </w:num>
  <w:num w:numId="36">
    <w:abstractNumId w:val="14"/>
  </w:num>
  <w:num w:numId="37">
    <w:abstractNumId w:val="17"/>
  </w:num>
  <w:num w:numId="38">
    <w:abstractNumId w:val="9"/>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7D05"/>
    <w:rsid w:val="00037902"/>
    <w:rsid w:val="0004046E"/>
    <w:rsid w:val="000405C4"/>
    <w:rsid w:val="00052123"/>
    <w:rsid w:val="00052BEA"/>
    <w:rsid w:val="00055862"/>
    <w:rsid w:val="0006732A"/>
    <w:rsid w:val="00067DB9"/>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A1B71"/>
    <w:rsid w:val="000B4856"/>
    <w:rsid w:val="000B75E4"/>
    <w:rsid w:val="000D174A"/>
    <w:rsid w:val="000D276A"/>
    <w:rsid w:val="000D2C4F"/>
    <w:rsid w:val="000D2F1B"/>
    <w:rsid w:val="000D34E5"/>
    <w:rsid w:val="000D4D03"/>
    <w:rsid w:val="000D5EBD"/>
    <w:rsid w:val="000D65C1"/>
    <w:rsid w:val="000D674F"/>
    <w:rsid w:val="000E0494"/>
    <w:rsid w:val="000E16E2"/>
    <w:rsid w:val="000E1C37"/>
    <w:rsid w:val="000E1D7B"/>
    <w:rsid w:val="000E4B82"/>
    <w:rsid w:val="000E5440"/>
    <w:rsid w:val="000E720C"/>
    <w:rsid w:val="000F4937"/>
    <w:rsid w:val="000F5088"/>
    <w:rsid w:val="000F685B"/>
    <w:rsid w:val="000F7336"/>
    <w:rsid w:val="001015F8"/>
    <w:rsid w:val="00105918"/>
    <w:rsid w:val="001101C2"/>
    <w:rsid w:val="001109AA"/>
    <w:rsid w:val="00110BFE"/>
    <w:rsid w:val="00112C6A"/>
    <w:rsid w:val="00112F9D"/>
    <w:rsid w:val="00115A75"/>
    <w:rsid w:val="00120298"/>
    <w:rsid w:val="001215C0"/>
    <w:rsid w:val="00121F48"/>
    <w:rsid w:val="00122D51"/>
    <w:rsid w:val="00124480"/>
    <w:rsid w:val="001275D7"/>
    <w:rsid w:val="00133320"/>
    <w:rsid w:val="00134114"/>
    <w:rsid w:val="001448D8"/>
    <w:rsid w:val="001450BB"/>
    <w:rsid w:val="001459E7"/>
    <w:rsid w:val="00146E1D"/>
    <w:rsid w:val="001474F1"/>
    <w:rsid w:val="00147BB6"/>
    <w:rsid w:val="00151BBE"/>
    <w:rsid w:val="00152861"/>
    <w:rsid w:val="00154B26"/>
    <w:rsid w:val="001559BB"/>
    <w:rsid w:val="0016475A"/>
    <w:rsid w:val="00165BE6"/>
    <w:rsid w:val="0016795A"/>
    <w:rsid w:val="0017084A"/>
    <w:rsid w:val="00170896"/>
    <w:rsid w:val="00171350"/>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68BD"/>
    <w:rsid w:val="001A7DCA"/>
    <w:rsid w:val="001B252D"/>
    <w:rsid w:val="001B2904"/>
    <w:rsid w:val="001B63BC"/>
    <w:rsid w:val="001B6803"/>
    <w:rsid w:val="001C18F7"/>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1FF6"/>
    <w:rsid w:val="002239F2"/>
    <w:rsid w:val="00225508"/>
    <w:rsid w:val="00225570"/>
    <w:rsid w:val="002323FE"/>
    <w:rsid w:val="00234473"/>
    <w:rsid w:val="00234C13"/>
    <w:rsid w:val="002364BB"/>
    <w:rsid w:val="002369FD"/>
    <w:rsid w:val="00236A7E"/>
    <w:rsid w:val="0023760F"/>
    <w:rsid w:val="002378F5"/>
    <w:rsid w:val="00237985"/>
    <w:rsid w:val="00240895"/>
    <w:rsid w:val="00241AD7"/>
    <w:rsid w:val="00244B50"/>
    <w:rsid w:val="00246DC9"/>
    <w:rsid w:val="002470AC"/>
    <w:rsid w:val="00250870"/>
    <w:rsid w:val="00252572"/>
    <w:rsid w:val="00252D47"/>
    <w:rsid w:val="00255A8B"/>
    <w:rsid w:val="00263092"/>
    <w:rsid w:val="002662A5"/>
    <w:rsid w:val="00273257"/>
    <w:rsid w:val="00274DE0"/>
    <w:rsid w:val="00281A5D"/>
    <w:rsid w:val="00282053"/>
    <w:rsid w:val="00284C5E"/>
    <w:rsid w:val="00291A10"/>
    <w:rsid w:val="00292321"/>
    <w:rsid w:val="00294B37"/>
    <w:rsid w:val="00297248"/>
    <w:rsid w:val="002A195C"/>
    <w:rsid w:val="002A4A6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2020"/>
    <w:rsid w:val="00325AB6"/>
    <w:rsid w:val="003308A8"/>
    <w:rsid w:val="003324D2"/>
    <w:rsid w:val="00342188"/>
    <w:rsid w:val="003449F9"/>
    <w:rsid w:val="003479E4"/>
    <w:rsid w:val="00347C43"/>
    <w:rsid w:val="00360AA5"/>
    <w:rsid w:val="00360C87"/>
    <w:rsid w:val="00362609"/>
    <w:rsid w:val="00366AF0"/>
    <w:rsid w:val="003713CA"/>
    <w:rsid w:val="003729FC"/>
    <w:rsid w:val="00372E5A"/>
    <w:rsid w:val="00372FCA"/>
    <w:rsid w:val="003766B9"/>
    <w:rsid w:val="00382C54"/>
    <w:rsid w:val="00383DA7"/>
    <w:rsid w:val="0038420E"/>
    <w:rsid w:val="0038516A"/>
    <w:rsid w:val="00385654"/>
    <w:rsid w:val="0038601E"/>
    <w:rsid w:val="003906A1"/>
    <w:rsid w:val="003924F8"/>
    <w:rsid w:val="003945E3"/>
    <w:rsid w:val="00395A50"/>
    <w:rsid w:val="0039787F"/>
    <w:rsid w:val="003A0BDE"/>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3C96"/>
    <w:rsid w:val="004051EE"/>
    <w:rsid w:val="00407B24"/>
    <w:rsid w:val="00407C5B"/>
    <w:rsid w:val="00412B00"/>
    <w:rsid w:val="00415DA3"/>
    <w:rsid w:val="00421159"/>
    <w:rsid w:val="0042348C"/>
    <w:rsid w:val="00423873"/>
    <w:rsid w:val="00440FF1"/>
    <w:rsid w:val="004417F2"/>
    <w:rsid w:val="00442799"/>
    <w:rsid w:val="00443FBF"/>
    <w:rsid w:val="004452DF"/>
    <w:rsid w:val="004507E7"/>
    <w:rsid w:val="00450CC0"/>
    <w:rsid w:val="00457028"/>
    <w:rsid w:val="00457FA3"/>
    <w:rsid w:val="00462172"/>
    <w:rsid w:val="004634DA"/>
    <w:rsid w:val="00463662"/>
    <w:rsid w:val="004652AF"/>
    <w:rsid w:val="00467A77"/>
    <w:rsid w:val="0047212D"/>
    <w:rsid w:val="0047267B"/>
    <w:rsid w:val="00475A71"/>
    <w:rsid w:val="00482AD0"/>
    <w:rsid w:val="00482AF6"/>
    <w:rsid w:val="00486EB3"/>
    <w:rsid w:val="00490F88"/>
    <w:rsid w:val="00494669"/>
    <w:rsid w:val="0049468A"/>
    <w:rsid w:val="004A0AF4"/>
    <w:rsid w:val="004A0F10"/>
    <w:rsid w:val="004A1A29"/>
    <w:rsid w:val="004A220E"/>
    <w:rsid w:val="004A3C73"/>
    <w:rsid w:val="004B493F"/>
    <w:rsid w:val="004C0F0A"/>
    <w:rsid w:val="004C3C2A"/>
    <w:rsid w:val="004C7CE0"/>
    <w:rsid w:val="004D03A1"/>
    <w:rsid w:val="004D071D"/>
    <w:rsid w:val="004D073D"/>
    <w:rsid w:val="004D2D75"/>
    <w:rsid w:val="004D6664"/>
    <w:rsid w:val="004D6BE8"/>
    <w:rsid w:val="004D7188"/>
    <w:rsid w:val="004E089F"/>
    <w:rsid w:val="004F0CB7"/>
    <w:rsid w:val="004F200E"/>
    <w:rsid w:val="004F4564"/>
    <w:rsid w:val="004F779B"/>
    <w:rsid w:val="0050128F"/>
    <w:rsid w:val="00501E52"/>
    <w:rsid w:val="00503F3B"/>
    <w:rsid w:val="00504958"/>
    <w:rsid w:val="00504AA2"/>
    <w:rsid w:val="005065EB"/>
    <w:rsid w:val="0051356C"/>
    <w:rsid w:val="00517ED6"/>
    <w:rsid w:val="00520B8C"/>
    <w:rsid w:val="0052151C"/>
    <w:rsid w:val="005243B4"/>
    <w:rsid w:val="00527489"/>
    <w:rsid w:val="00527BB3"/>
    <w:rsid w:val="00531734"/>
    <w:rsid w:val="0053254A"/>
    <w:rsid w:val="00534A49"/>
    <w:rsid w:val="0054235E"/>
    <w:rsid w:val="0054425D"/>
    <w:rsid w:val="00551720"/>
    <w:rsid w:val="0055459B"/>
    <w:rsid w:val="00554995"/>
    <w:rsid w:val="00554EEF"/>
    <w:rsid w:val="00556756"/>
    <w:rsid w:val="00567934"/>
    <w:rsid w:val="005702B6"/>
    <w:rsid w:val="005703A1"/>
    <w:rsid w:val="00571583"/>
    <w:rsid w:val="00572E7A"/>
    <w:rsid w:val="00577AFB"/>
    <w:rsid w:val="00580690"/>
    <w:rsid w:val="00582009"/>
    <w:rsid w:val="00583212"/>
    <w:rsid w:val="00585D8F"/>
    <w:rsid w:val="00586072"/>
    <w:rsid w:val="0058644C"/>
    <w:rsid w:val="00587F10"/>
    <w:rsid w:val="00591351"/>
    <w:rsid w:val="00596413"/>
    <w:rsid w:val="00596B6A"/>
    <w:rsid w:val="005A16CF"/>
    <w:rsid w:val="005A2ECA"/>
    <w:rsid w:val="005A4504"/>
    <w:rsid w:val="005A4955"/>
    <w:rsid w:val="005A5ACD"/>
    <w:rsid w:val="005B151D"/>
    <w:rsid w:val="005B1CE4"/>
    <w:rsid w:val="005B2811"/>
    <w:rsid w:val="005B31EA"/>
    <w:rsid w:val="005B34A6"/>
    <w:rsid w:val="005B5A4A"/>
    <w:rsid w:val="005B6C67"/>
    <w:rsid w:val="005B6C71"/>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548B7"/>
    <w:rsid w:val="00654B3B"/>
    <w:rsid w:val="00656882"/>
    <w:rsid w:val="00657DBD"/>
    <w:rsid w:val="006617D1"/>
    <w:rsid w:val="00662113"/>
    <w:rsid w:val="00662343"/>
    <w:rsid w:val="00663B25"/>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512"/>
    <w:rsid w:val="006C1FA8"/>
    <w:rsid w:val="006C2C97"/>
    <w:rsid w:val="006D3377"/>
    <w:rsid w:val="006D3E5E"/>
    <w:rsid w:val="006D5362"/>
    <w:rsid w:val="006E181A"/>
    <w:rsid w:val="006E2D44"/>
    <w:rsid w:val="006E71B6"/>
    <w:rsid w:val="006F350F"/>
    <w:rsid w:val="006F3DD4"/>
    <w:rsid w:val="00711E05"/>
    <w:rsid w:val="00714341"/>
    <w:rsid w:val="007220CF"/>
    <w:rsid w:val="00724942"/>
    <w:rsid w:val="00727341"/>
    <w:rsid w:val="00734F1A"/>
    <w:rsid w:val="00736065"/>
    <w:rsid w:val="007363B5"/>
    <w:rsid w:val="0074006F"/>
    <w:rsid w:val="00741D75"/>
    <w:rsid w:val="0074469D"/>
    <w:rsid w:val="00745803"/>
    <w:rsid w:val="00745D5B"/>
    <w:rsid w:val="0074621F"/>
    <w:rsid w:val="007463FB"/>
    <w:rsid w:val="007513CD"/>
    <w:rsid w:val="00753D6D"/>
    <w:rsid w:val="007546DB"/>
    <w:rsid w:val="0076196C"/>
    <w:rsid w:val="00761C3C"/>
    <w:rsid w:val="00766B1A"/>
    <w:rsid w:val="00766DFE"/>
    <w:rsid w:val="00774859"/>
    <w:rsid w:val="00783B46"/>
    <w:rsid w:val="00786A15"/>
    <w:rsid w:val="00787DD1"/>
    <w:rsid w:val="007914E4"/>
    <w:rsid w:val="007914F3"/>
    <w:rsid w:val="007926D8"/>
    <w:rsid w:val="00794BC4"/>
    <w:rsid w:val="00794F1E"/>
    <w:rsid w:val="00795C50"/>
    <w:rsid w:val="007A018F"/>
    <w:rsid w:val="007A098E"/>
    <w:rsid w:val="007A5765"/>
    <w:rsid w:val="007A5B89"/>
    <w:rsid w:val="007A605C"/>
    <w:rsid w:val="007A7952"/>
    <w:rsid w:val="007B1CC5"/>
    <w:rsid w:val="007B3EDB"/>
    <w:rsid w:val="007C0795"/>
    <w:rsid w:val="007C14AD"/>
    <w:rsid w:val="007C6C61"/>
    <w:rsid w:val="007C7859"/>
    <w:rsid w:val="007D2CCF"/>
    <w:rsid w:val="007D34F2"/>
    <w:rsid w:val="007D3C15"/>
    <w:rsid w:val="007D4D44"/>
    <w:rsid w:val="007D50FF"/>
    <w:rsid w:val="007D5363"/>
    <w:rsid w:val="007D6B5D"/>
    <w:rsid w:val="007E18FE"/>
    <w:rsid w:val="007E21DF"/>
    <w:rsid w:val="007E4C1E"/>
    <w:rsid w:val="007E5479"/>
    <w:rsid w:val="007E7766"/>
    <w:rsid w:val="007F2366"/>
    <w:rsid w:val="007F6EC7"/>
    <w:rsid w:val="007F75A8"/>
    <w:rsid w:val="00802FC5"/>
    <w:rsid w:val="008055B2"/>
    <w:rsid w:val="0081078F"/>
    <w:rsid w:val="00812BA4"/>
    <w:rsid w:val="008138C1"/>
    <w:rsid w:val="00816B48"/>
    <w:rsid w:val="008202F0"/>
    <w:rsid w:val="008204A2"/>
    <w:rsid w:val="008208CB"/>
    <w:rsid w:val="00820B60"/>
    <w:rsid w:val="00822142"/>
    <w:rsid w:val="00822EA3"/>
    <w:rsid w:val="0082437A"/>
    <w:rsid w:val="00825D8B"/>
    <w:rsid w:val="00825EEB"/>
    <w:rsid w:val="00830ACB"/>
    <w:rsid w:val="00831EDC"/>
    <w:rsid w:val="00832700"/>
    <w:rsid w:val="00832898"/>
    <w:rsid w:val="00835A0A"/>
    <w:rsid w:val="008377E3"/>
    <w:rsid w:val="008378E7"/>
    <w:rsid w:val="00840667"/>
    <w:rsid w:val="008436A5"/>
    <w:rsid w:val="0085159E"/>
    <w:rsid w:val="008518BB"/>
    <w:rsid w:val="00852B3C"/>
    <w:rsid w:val="008532E6"/>
    <w:rsid w:val="00854029"/>
    <w:rsid w:val="00854970"/>
    <w:rsid w:val="0085795D"/>
    <w:rsid w:val="0086745D"/>
    <w:rsid w:val="00876EDC"/>
    <w:rsid w:val="008776B0"/>
    <w:rsid w:val="0088012D"/>
    <w:rsid w:val="00881C47"/>
    <w:rsid w:val="00884237"/>
    <w:rsid w:val="00887583"/>
    <w:rsid w:val="00891445"/>
    <w:rsid w:val="00892A56"/>
    <w:rsid w:val="00894A49"/>
    <w:rsid w:val="00897183"/>
    <w:rsid w:val="008A5AFD"/>
    <w:rsid w:val="008B08D1"/>
    <w:rsid w:val="008B47B4"/>
    <w:rsid w:val="008B5396"/>
    <w:rsid w:val="008C4913"/>
    <w:rsid w:val="008C5478"/>
    <w:rsid w:val="008C57E5"/>
    <w:rsid w:val="008C5AD6"/>
    <w:rsid w:val="008C5D4E"/>
    <w:rsid w:val="008C7A4B"/>
    <w:rsid w:val="008D013E"/>
    <w:rsid w:val="008D017D"/>
    <w:rsid w:val="008D0C05"/>
    <w:rsid w:val="008D71CE"/>
    <w:rsid w:val="008D7406"/>
    <w:rsid w:val="008E0E94"/>
    <w:rsid w:val="008E444B"/>
    <w:rsid w:val="008F039B"/>
    <w:rsid w:val="008F0B26"/>
    <w:rsid w:val="008F1C67"/>
    <w:rsid w:val="008F238D"/>
    <w:rsid w:val="008F3A85"/>
    <w:rsid w:val="00905A7F"/>
    <w:rsid w:val="00910F8F"/>
    <w:rsid w:val="0091118D"/>
    <w:rsid w:val="00921D1D"/>
    <w:rsid w:val="009225A7"/>
    <w:rsid w:val="00923A32"/>
    <w:rsid w:val="009250C0"/>
    <w:rsid w:val="00925DBE"/>
    <w:rsid w:val="00927FEB"/>
    <w:rsid w:val="00936D66"/>
    <w:rsid w:val="0094091B"/>
    <w:rsid w:val="00944591"/>
    <w:rsid w:val="00944CAA"/>
    <w:rsid w:val="0095143C"/>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29A"/>
    <w:rsid w:val="00991A93"/>
    <w:rsid w:val="00993EAE"/>
    <w:rsid w:val="009A0E5E"/>
    <w:rsid w:val="009A15F9"/>
    <w:rsid w:val="009B0122"/>
    <w:rsid w:val="009B09CD"/>
    <w:rsid w:val="009B1481"/>
    <w:rsid w:val="009B22E3"/>
    <w:rsid w:val="009B2383"/>
    <w:rsid w:val="009B4356"/>
    <w:rsid w:val="009C2E2C"/>
    <w:rsid w:val="009C30AA"/>
    <w:rsid w:val="009C43D1"/>
    <w:rsid w:val="009C59A6"/>
    <w:rsid w:val="009C6A52"/>
    <w:rsid w:val="009D0AB2"/>
    <w:rsid w:val="009D3276"/>
    <w:rsid w:val="009D384C"/>
    <w:rsid w:val="009D444C"/>
    <w:rsid w:val="009D4525"/>
    <w:rsid w:val="009E1533"/>
    <w:rsid w:val="009E2785"/>
    <w:rsid w:val="009E74C7"/>
    <w:rsid w:val="009F08F6"/>
    <w:rsid w:val="009F3F07"/>
    <w:rsid w:val="00A00E38"/>
    <w:rsid w:val="00A00EE5"/>
    <w:rsid w:val="00A02BC7"/>
    <w:rsid w:val="00A049E2"/>
    <w:rsid w:val="00A05B76"/>
    <w:rsid w:val="00A06D74"/>
    <w:rsid w:val="00A10B5C"/>
    <w:rsid w:val="00A120FC"/>
    <w:rsid w:val="00A1344B"/>
    <w:rsid w:val="00A202FC"/>
    <w:rsid w:val="00A219E7"/>
    <w:rsid w:val="00A2417A"/>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E2F"/>
    <w:rsid w:val="00A844CE"/>
    <w:rsid w:val="00A86758"/>
    <w:rsid w:val="00A90385"/>
    <w:rsid w:val="00A91EAA"/>
    <w:rsid w:val="00A9264B"/>
    <w:rsid w:val="00A96DCC"/>
    <w:rsid w:val="00AA188F"/>
    <w:rsid w:val="00AA3C3D"/>
    <w:rsid w:val="00AA63A9"/>
    <w:rsid w:val="00AA6F19"/>
    <w:rsid w:val="00AA7E07"/>
    <w:rsid w:val="00AB16F3"/>
    <w:rsid w:val="00AB17F6"/>
    <w:rsid w:val="00AC3D8F"/>
    <w:rsid w:val="00AC647C"/>
    <w:rsid w:val="00AC76C6"/>
    <w:rsid w:val="00AD1B5C"/>
    <w:rsid w:val="00AD268D"/>
    <w:rsid w:val="00AD3749"/>
    <w:rsid w:val="00AD6629"/>
    <w:rsid w:val="00AD6723"/>
    <w:rsid w:val="00AD6AE6"/>
    <w:rsid w:val="00AF2583"/>
    <w:rsid w:val="00AF2CAB"/>
    <w:rsid w:val="00B0051A"/>
    <w:rsid w:val="00B00712"/>
    <w:rsid w:val="00B0081D"/>
    <w:rsid w:val="00B026FA"/>
    <w:rsid w:val="00B03DB7"/>
    <w:rsid w:val="00B04957"/>
    <w:rsid w:val="00B04CB8"/>
    <w:rsid w:val="00B054E2"/>
    <w:rsid w:val="00B05FE0"/>
    <w:rsid w:val="00B11981"/>
    <w:rsid w:val="00B16342"/>
    <w:rsid w:val="00B16515"/>
    <w:rsid w:val="00B220F6"/>
    <w:rsid w:val="00B224AB"/>
    <w:rsid w:val="00B2440B"/>
    <w:rsid w:val="00B33499"/>
    <w:rsid w:val="00B403DD"/>
    <w:rsid w:val="00B447D8"/>
    <w:rsid w:val="00B453B7"/>
    <w:rsid w:val="00B45A5E"/>
    <w:rsid w:val="00B472A7"/>
    <w:rsid w:val="00B51194"/>
    <w:rsid w:val="00B52374"/>
    <w:rsid w:val="00B53400"/>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6679"/>
    <w:rsid w:val="00BA787B"/>
    <w:rsid w:val="00BB20F2"/>
    <w:rsid w:val="00BB2484"/>
    <w:rsid w:val="00BB67AE"/>
    <w:rsid w:val="00BB7D96"/>
    <w:rsid w:val="00BC5869"/>
    <w:rsid w:val="00BC7C14"/>
    <w:rsid w:val="00BD003A"/>
    <w:rsid w:val="00BD1D45"/>
    <w:rsid w:val="00BD3099"/>
    <w:rsid w:val="00BD3E62"/>
    <w:rsid w:val="00BF321B"/>
    <w:rsid w:val="00BF3773"/>
    <w:rsid w:val="00BF3E14"/>
    <w:rsid w:val="00BF4644"/>
    <w:rsid w:val="00BF5EC4"/>
    <w:rsid w:val="00C00D18"/>
    <w:rsid w:val="00C03180"/>
    <w:rsid w:val="00C03B8D"/>
    <w:rsid w:val="00C04532"/>
    <w:rsid w:val="00C05058"/>
    <w:rsid w:val="00C06D1A"/>
    <w:rsid w:val="00C078F3"/>
    <w:rsid w:val="00C1356B"/>
    <w:rsid w:val="00C151D0"/>
    <w:rsid w:val="00C237F5"/>
    <w:rsid w:val="00C24241"/>
    <w:rsid w:val="00C247D2"/>
    <w:rsid w:val="00C24A70"/>
    <w:rsid w:val="00C30A87"/>
    <w:rsid w:val="00C317AA"/>
    <w:rsid w:val="00C325C5"/>
    <w:rsid w:val="00C34B1A"/>
    <w:rsid w:val="00C36247"/>
    <w:rsid w:val="00C404D6"/>
    <w:rsid w:val="00C41BE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6288"/>
    <w:rsid w:val="00C8795F"/>
    <w:rsid w:val="00C87B7F"/>
    <w:rsid w:val="00C95FF7"/>
    <w:rsid w:val="00C975ED"/>
    <w:rsid w:val="00CA0490"/>
    <w:rsid w:val="00CA2591"/>
    <w:rsid w:val="00CA366F"/>
    <w:rsid w:val="00CA5149"/>
    <w:rsid w:val="00CB1460"/>
    <w:rsid w:val="00CB285C"/>
    <w:rsid w:val="00CB2F63"/>
    <w:rsid w:val="00CB4889"/>
    <w:rsid w:val="00CB7A46"/>
    <w:rsid w:val="00CC2714"/>
    <w:rsid w:val="00CC3806"/>
    <w:rsid w:val="00CC764F"/>
    <w:rsid w:val="00CD0ABD"/>
    <w:rsid w:val="00CD259C"/>
    <w:rsid w:val="00CE0DAE"/>
    <w:rsid w:val="00CE3DDC"/>
    <w:rsid w:val="00CE4FA7"/>
    <w:rsid w:val="00CE63EE"/>
    <w:rsid w:val="00CE6C95"/>
    <w:rsid w:val="00CF16FB"/>
    <w:rsid w:val="00CF2295"/>
    <w:rsid w:val="00CF3BDE"/>
    <w:rsid w:val="00CF5642"/>
    <w:rsid w:val="00CF6603"/>
    <w:rsid w:val="00D030D3"/>
    <w:rsid w:val="00D05CC6"/>
    <w:rsid w:val="00D07ABE"/>
    <w:rsid w:val="00D17018"/>
    <w:rsid w:val="00D201E8"/>
    <w:rsid w:val="00D20752"/>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C90"/>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2DFF"/>
    <w:rsid w:val="00E13097"/>
    <w:rsid w:val="00E13507"/>
    <w:rsid w:val="00E147E5"/>
    <w:rsid w:val="00E25DE5"/>
    <w:rsid w:val="00E25DE9"/>
    <w:rsid w:val="00E26283"/>
    <w:rsid w:val="00E32818"/>
    <w:rsid w:val="00E33B8F"/>
    <w:rsid w:val="00E37DD8"/>
    <w:rsid w:val="00E453AF"/>
    <w:rsid w:val="00E45EB5"/>
    <w:rsid w:val="00E52E5C"/>
    <w:rsid w:val="00E53C1B"/>
    <w:rsid w:val="00E54D26"/>
    <w:rsid w:val="00E5708C"/>
    <w:rsid w:val="00E60E27"/>
    <w:rsid w:val="00E61052"/>
    <w:rsid w:val="00E610D6"/>
    <w:rsid w:val="00E649FF"/>
    <w:rsid w:val="00E65013"/>
    <w:rsid w:val="00E71C91"/>
    <w:rsid w:val="00E74E87"/>
    <w:rsid w:val="00E80182"/>
    <w:rsid w:val="00E8027B"/>
    <w:rsid w:val="00E81437"/>
    <w:rsid w:val="00E873C2"/>
    <w:rsid w:val="00E87D2E"/>
    <w:rsid w:val="00E9245A"/>
    <w:rsid w:val="00E9535F"/>
    <w:rsid w:val="00E97D2E"/>
    <w:rsid w:val="00EA07F3"/>
    <w:rsid w:val="00EA2CE4"/>
    <w:rsid w:val="00EA4747"/>
    <w:rsid w:val="00EA48D0"/>
    <w:rsid w:val="00EA6DCB"/>
    <w:rsid w:val="00EB5ADB"/>
    <w:rsid w:val="00EC5147"/>
    <w:rsid w:val="00EC5CDF"/>
    <w:rsid w:val="00ED2EE5"/>
    <w:rsid w:val="00ED6FC5"/>
    <w:rsid w:val="00ED73A0"/>
    <w:rsid w:val="00EE0E6D"/>
    <w:rsid w:val="00EE2AEB"/>
    <w:rsid w:val="00EE2AF3"/>
    <w:rsid w:val="00EE55B2"/>
    <w:rsid w:val="00EE6D99"/>
    <w:rsid w:val="00EE7DA9"/>
    <w:rsid w:val="00EF34D3"/>
    <w:rsid w:val="00EF6B9E"/>
    <w:rsid w:val="00F04CC5"/>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28B7"/>
    <w:rsid w:val="00F832E1"/>
    <w:rsid w:val="00F85369"/>
    <w:rsid w:val="00F92BB9"/>
    <w:rsid w:val="00F93DC9"/>
    <w:rsid w:val="00F94872"/>
    <w:rsid w:val="00F967E0"/>
    <w:rsid w:val="00F96A6A"/>
    <w:rsid w:val="00FA1636"/>
    <w:rsid w:val="00FA1648"/>
    <w:rsid w:val="00FA5D88"/>
    <w:rsid w:val="00FA6D0A"/>
    <w:rsid w:val="00FA751A"/>
    <w:rsid w:val="00FA7DC6"/>
    <w:rsid w:val="00FB0152"/>
    <w:rsid w:val="00FB1482"/>
    <w:rsid w:val="00FB1A63"/>
    <w:rsid w:val="00FB33E4"/>
    <w:rsid w:val="00FC18E0"/>
    <w:rsid w:val="00FC20C3"/>
    <w:rsid w:val="00FC29BA"/>
    <w:rsid w:val="00FC64E4"/>
    <w:rsid w:val="00FD0BDE"/>
    <w:rsid w:val="00FD4D24"/>
    <w:rsid w:val="00FD554D"/>
    <w:rsid w:val="00FD5B24"/>
    <w:rsid w:val="00FE2411"/>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1E002F-C6AE-4DFA-96A7-DCF804D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0D4D03"/>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0D4D03"/>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0D4D03"/>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0D4D03"/>
    <w:pPr>
      <w:autoSpaceDE w:val="0"/>
      <w:autoSpaceDN w:val="0"/>
      <w:adjustRightInd w:val="0"/>
    </w:pPr>
    <w:rPr>
      <w:sz w:val="24"/>
      <w:szCs w:val="24"/>
      <w:lang w:val="en-US" w:eastAsia="ko-KR"/>
    </w:rPr>
  </w:style>
  <w:style w:type="character" w:customStyle="1" w:styleId="SC9192528">
    <w:name w:val="SC.9.192528"/>
    <w:uiPriority w:val="99"/>
    <w:rsid w:val="000D4D03"/>
    <w:rPr>
      <w:color w:val="000000"/>
      <w:sz w:val="20"/>
      <w:szCs w:val="20"/>
    </w:rPr>
  </w:style>
  <w:style w:type="character" w:customStyle="1" w:styleId="SC9192644">
    <w:name w:val="SC.9.192644"/>
    <w:uiPriority w:val="99"/>
    <w:rsid w:val="000D4D03"/>
    <w:rPr>
      <w:color w:val="000000"/>
      <w:sz w:val="16"/>
      <w:szCs w:val="16"/>
    </w:rPr>
  </w:style>
  <w:style w:type="paragraph" w:customStyle="1" w:styleId="SP977836">
    <w:name w:val="SP.9.77836"/>
    <w:basedOn w:val="Normal"/>
    <w:next w:val="Normal"/>
    <w:uiPriority w:val="99"/>
    <w:rsid w:val="00503F3B"/>
    <w:pPr>
      <w:autoSpaceDE w:val="0"/>
      <w:autoSpaceDN w:val="0"/>
      <w:adjustRightInd w:val="0"/>
    </w:pPr>
    <w:rPr>
      <w:sz w:val="24"/>
      <w:szCs w:val="24"/>
      <w:lang w:val="en-US" w:eastAsia="ko-KR"/>
    </w:rPr>
  </w:style>
  <w:style w:type="paragraph" w:customStyle="1" w:styleId="SP10319527">
    <w:name w:val="SP.10.319527"/>
    <w:basedOn w:val="Normal"/>
    <w:next w:val="Normal"/>
    <w:uiPriority w:val="99"/>
    <w:rsid w:val="00C86288"/>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C86288"/>
    <w:pPr>
      <w:autoSpaceDE w:val="0"/>
      <w:autoSpaceDN w:val="0"/>
      <w:adjustRightInd w:val="0"/>
    </w:pPr>
    <w:rPr>
      <w:sz w:val="24"/>
      <w:szCs w:val="24"/>
      <w:lang w:val="en-US" w:eastAsia="ko-KR"/>
    </w:rPr>
  </w:style>
  <w:style w:type="paragraph" w:customStyle="1" w:styleId="SP10319528">
    <w:name w:val="SP.10.319528"/>
    <w:basedOn w:val="Normal"/>
    <w:next w:val="Normal"/>
    <w:uiPriority w:val="99"/>
    <w:rsid w:val="00C86288"/>
    <w:pPr>
      <w:autoSpaceDE w:val="0"/>
      <w:autoSpaceDN w:val="0"/>
      <w:adjustRightInd w:val="0"/>
    </w:pPr>
    <w:rPr>
      <w:sz w:val="24"/>
      <w:szCs w:val="24"/>
      <w:lang w:val="en-US" w:eastAsia="ko-KR"/>
    </w:rPr>
  </w:style>
  <w:style w:type="character" w:customStyle="1" w:styleId="SC10323600">
    <w:name w:val="SC.10.323600"/>
    <w:uiPriority w:val="99"/>
    <w:rsid w:val="00C86288"/>
    <w:rPr>
      <w:color w:val="000000"/>
      <w:sz w:val="20"/>
      <w:szCs w:val="20"/>
    </w:rPr>
  </w:style>
  <w:style w:type="paragraph" w:customStyle="1" w:styleId="SP10122919">
    <w:name w:val="SP.10.122919"/>
    <w:basedOn w:val="Normal"/>
    <w:next w:val="Normal"/>
    <w:uiPriority w:val="99"/>
    <w:rsid w:val="001474F1"/>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1474F1"/>
    <w:pPr>
      <w:autoSpaceDE w:val="0"/>
      <w:autoSpaceDN w:val="0"/>
      <w:adjustRightInd w:val="0"/>
    </w:pPr>
    <w:rPr>
      <w:sz w:val="24"/>
      <w:szCs w:val="24"/>
      <w:lang w:val="en-US" w:eastAsia="ko-KR"/>
    </w:rPr>
  </w:style>
  <w:style w:type="paragraph" w:customStyle="1" w:styleId="SP10122920">
    <w:name w:val="SP.10.122920"/>
    <w:basedOn w:val="Normal"/>
    <w:next w:val="Normal"/>
    <w:uiPriority w:val="99"/>
    <w:rsid w:val="001474F1"/>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067DB9"/>
    <w:pPr>
      <w:autoSpaceDE w:val="0"/>
      <w:autoSpaceDN w:val="0"/>
      <w:adjustRightInd w:val="0"/>
    </w:pPr>
    <w:rPr>
      <w:sz w:val="24"/>
      <w:szCs w:val="24"/>
      <w:lang w:val="en-US" w:eastAsia="ko-KR"/>
    </w:rPr>
  </w:style>
  <w:style w:type="character" w:customStyle="1" w:styleId="SC10323674">
    <w:name w:val="SC.10.323674"/>
    <w:uiPriority w:val="99"/>
    <w:rsid w:val="00067DB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F569-8A2B-41DA-BC77-B5E2BF2D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1494</Words>
  <Characters>8518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9993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5</cp:revision>
  <cp:lastPrinted>2010-05-04T03:47:00Z</cp:lastPrinted>
  <dcterms:created xsi:type="dcterms:W3CDTF">2014-09-12T14:53:00Z</dcterms:created>
  <dcterms:modified xsi:type="dcterms:W3CDTF">2014-09-12T14:56:00Z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540297635</vt:i4>
  </property>
  <property fmtid="{D5CDD505-2E9C-101B-9397-08002B2CF9AE}" pid="3" name="_NewReviewCycle">
    <vt:lpwstr/>
  </property>
  <property fmtid="{D5CDD505-2E9C-101B-9397-08002B2CF9AE}" pid="4" name="_EmailSubject">
    <vt:lpwstr>revised document on page slicing</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