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FC" w:rsidRPr="00552D04" w:rsidRDefault="00AE35FC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52"/>
        <w:gridCol w:w="2198"/>
        <w:gridCol w:w="1890"/>
        <w:gridCol w:w="2088"/>
      </w:tblGrid>
      <w:tr w:rsidR="00AE35FC" w:rsidRPr="00552D04" w:rsidTr="009636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E35FC" w:rsidRPr="00552D04" w:rsidRDefault="00AE35FC" w:rsidP="00AE35FC">
            <w:pPr>
              <w:pStyle w:val="T2"/>
              <w:rPr>
                <w:rFonts w:asciiTheme="minorHAnsi" w:hAnsiTheme="minorHAnsi"/>
              </w:rPr>
            </w:pPr>
            <w:r w:rsidRPr="00552D04">
              <w:rPr>
                <w:rFonts w:asciiTheme="minorHAnsi" w:hAnsiTheme="minorHAnsi"/>
              </w:rPr>
              <w:t>Proposed Resolution for Some Security CIDs</w:t>
            </w:r>
          </w:p>
        </w:tc>
      </w:tr>
      <w:tr w:rsidR="00AE35FC" w:rsidRPr="00552D04" w:rsidTr="009636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E35FC" w:rsidRPr="00552D04" w:rsidRDefault="00AE35FC" w:rsidP="009636AF">
            <w:pPr>
              <w:pStyle w:val="T2"/>
              <w:ind w:left="0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Date:</w:t>
            </w:r>
            <w:r w:rsidRPr="00552D04">
              <w:rPr>
                <w:rFonts w:asciiTheme="minorHAnsi" w:hAnsiTheme="minorHAnsi"/>
                <w:b w:val="0"/>
                <w:sz w:val="20"/>
              </w:rPr>
              <w:t xml:space="preserve">  201</w:t>
            </w:r>
            <w:r w:rsidR="00784601" w:rsidRPr="00552D04">
              <w:rPr>
                <w:rFonts w:asciiTheme="minorHAnsi" w:hAnsiTheme="minorHAnsi"/>
                <w:b w:val="0"/>
                <w:sz w:val="20"/>
              </w:rPr>
              <w:t>4</w:t>
            </w:r>
            <w:r w:rsidR="00AF5B72" w:rsidRPr="00552D04">
              <w:rPr>
                <w:rFonts w:asciiTheme="minorHAnsi" w:hAnsiTheme="minorHAnsi"/>
                <w:b w:val="0"/>
                <w:sz w:val="20"/>
              </w:rPr>
              <w:t>-</w:t>
            </w:r>
            <w:r w:rsidR="00784601" w:rsidRPr="00552D04">
              <w:rPr>
                <w:rFonts w:asciiTheme="minorHAnsi" w:hAnsiTheme="minorHAnsi"/>
                <w:b w:val="0"/>
                <w:sz w:val="20"/>
              </w:rPr>
              <w:t>0</w:t>
            </w:r>
            <w:r w:rsidR="009A668D" w:rsidRPr="00552D04">
              <w:rPr>
                <w:rFonts w:asciiTheme="minorHAnsi" w:hAnsiTheme="minorHAnsi"/>
                <w:b w:val="0"/>
                <w:sz w:val="20"/>
              </w:rPr>
              <w:t>7-17</w:t>
            </w:r>
          </w:p>
        </w:tc>
      </w:tr>
      <w:tr w:rsidR="00AE35FC" w:rsidRPr="00552D04" w:rsidTr="009636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Author(s):</w:t>
            </w:r>
          </w:p>
        </w:tc>
      </w:tr>
      <w:tr w:rsidR="00AE35FC" w:rsidRPr="00552D04" w:rsidTr="009636AF">
        <w:trPr>
          <w:jc w:val="center"/>
        </w:trPr>
        <w:tc>
          <w:tcPr>
            <w:tcW w:w="1548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 w:rsidRPr="00552D04">
              <w:rPr>
                <w:rFonts w:asciiTheme="minorHAnsi" w:hAnsiTheme="minorHAnsi"/>
                <w:sz w:val="20"/>
              </w:rPr>
              <w:t>email</w:t>
            </w:r>
          </w:p>
        </w:tc>
      </w:tr>
      <w:tr w:rsidR="00AE35FC" w:rsidRPr="00552D04" w:rsidTr="009636AF">
        <w:trPr>
          <w:jc w:val="center"/>
        </w:trPr>
        <w:tc>
          <w:tcPr>
            <w:tcW w:w="1548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>René Struik</w:t>
            </w:r>
          </w:p>
        </w:tc>
        <w:tc>
          <w:tcPr>
            <w:tcW w:w="1852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>Struik Security Consultancy</w:t>
            </w:r>
          </w:p>
        </w:tc>
        <w:tc>
          <w:tcPr>
            <w:tcW w:w="2198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 xml:space="preserve">+1 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(</w:t>
            </w:r>
            <w:r w:rsidRPr="00552D04">
              <w:rPr>
                <w:rFonts w:asciiTheme="minorHAnsi" w:hAnsiTheme="minorHAnsi"/>
                <w:b w:val="0"/>
                <w:sz w:val="20"/>
              </w:rPr>
              <w:t>415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)</w:t>
            </w:r>
            <w:r w:rsidRPr="00552D04">
              <w:rPr>
                <w:rFonts w:asciiTheme="minorHAnsi" w:hAnsiTheme="minorHAnsi"/>
                <w:b w:val="0"/>
                <w:sz w:val="20"/>
              </w:rPr>
              <w:t xml:space="preserve"> 690-7363</w:t>
            </w:r>
          </w:p>
          <w:p w:rsidR="00AE35FC" w:rsidRPr="00552D04" w:rsidRDefault="00AE35FC" w:rsidP="009636A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 xml:space="preserve">+1 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(</w:t>
            </w:r>
            <w:r w:rsidRPr="00552D04">
              <w:rPr>
                <w:rFonts w:asciiTheme="minorHAnsi" w:hAnsiTheme="minorHAnsi"/>
                <w:b w:val="0"/>
                <w:sz w:val="20"/>
              </w:rPr>
              <w:t>647</w:t>
            </w:r>
            <w:r w:rsidR="0088535A" w:rsidRPr="00552D04">
              <w:rPr>
                <w:rFonts w:asciiTheme="minorHAnsi" w:hAnsiTheme="minorHAnsi"/>
                <w:b w:val="0"/>
                <w:sz w:val="20"/>
              </w:rPr>
              <w:t>)</w:t>
            </w:r>
            <w:r w:rsidRPr="00552D04">
              <w:rPr>
                <w:rFonts w:asciiTheme="minorHAnsi" w:hAnsiTheme="minorHAnsi"/>
                <w:b w:val="0"/>
                <w:sz w:val="20"/>
              </w:rPr>
              <w:t xml:space="preserve"> 867-5658</w:t>
            </w:r>
          </w:p>
          <w:p w:rsidR="00AE35FC" w:rsidRPr="00552D04" w:rsidRDefault="00AE35FC" w:rsidP="009636AF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 xml:space="preserve">Skype: </w:t>
            </w:r>
            <w:proofErr w:type="spellStart"/>
            <w:r w:rsidRPr="00552D04">
              <w:rPr>
                <w:rFonts w:asciiTheme="minorHAnsi" w:hAnsiTheme="minorHAnsi"/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:rsidR="00AE35FC" w:rsidRPr="00552D04" w:rsidRDefault="00AE35FC" w:rsidP="009636AF">
            <w:pPr>
              <w:pStyle w:val="T2"/>
              <w:spacing w:after="0"/>
              <w:ind w:left="0" w:right="0"/>
              <w:rPr>
                <w:rFonts w:asciiTheme="minorHAnsi" w:hAnsiTheme="minorHAnsi"/>
                <w:b w:val="0"/>
                <w:sz w:val="16"/>
              </w:rPr>
            </w:pPr>
            <w:r w:rsidRPr="00552D04">
              <w:rPr>
                <w:rFonts w:asciiTheme="minorHAnsi" w:hAnsiTheme="minorHAnsi"/>
                <w:b w:val="0"/>
                <w:sz w:val="20"/>
              </w:rPr>
              <w:t>rstruik.ext@gmail.com</w:t>
            </w:r>
          </w:p>
        </w:tc>
      </w:tr>
    </w:tbl>
    <w:p w:rsidR="00AE35FC" w:rsidRPr="00552D04" w:rsidRDefault="00AE35FC">
      <w:pPr>
        <w:rPr>
          <w:b/>
          <w:u w:val="single"/>
        </w:rPr>
      </w:pPr>
    </w:p>
    <w:p w:rsidR="00AE35FC" w:rsidRPr="00552D04" w:rsidRDefault="00AE35FC" w:rsidP="00AE35FC">
      <w:pPr>
        <w:pStyle w:val="T1"/>
        <w:spacing w:after="120"/>
        <w:rPr>
          <w:rFonts w:asciiTheme="minorHAnsi" w:hAnsiTheme="minorHAnsi"/>
        </w:rPr>
      </w:pPr>
      <w:r w:rsidRPr="00552D04">
        <w:rPr>
          <w:rFonts w:asciiTheme="minorHAnsi" w:hAnsiTheme="minorHAnsi"/>
        </w:rPr>
        <w:t>Abstract</w:t>
      </w:r>
    </w:p>
    <w:p w:rsidR="006C45EA" w:rsidRPr="00552D04" w:rsidRDefault="00AE35FC" w:rsidP="00AF5B72">
      <w:pPr>
        <w:pStyle w:val="NoSpacing"/>
      </w:pPr>
      <w:r w:rsidRPr="00552D04">
        <w:t xml:space="preserve">This document </w:t>
      </w:r>
      <w:r w:rsidR="00364DF0" w:rsidRPr="00552D04">
        <w:t>discusses some security-</w:t>
      </w:r>
      <w:r w:rsidR="00AF5B72" w:rsidRPr="00552D04">
        <w:t xml:space="preserve">related </w:t>
      </w:r>
      <w:r w:rsidR="00784601" w:rsidRPr="00552D04">
        <w:t>LB#201</w:t>
      </w:r>
      <w:r w:rsidR="0088535A" w:rsidRPr="00552D04">
        <w:t xml:space="preserve"> </w:t>
      </w:r>
      <w:r w:rsidR="00784601" w:rsidRPr="00552D04">
        <w:t>comments related to D2</w:t>
      </w:r>
      <w:r w:rsidR="00AF5B72" w:rsidRPr="00552D04">
        <w:t>.0</w:t>
      </w:r>
      <w:r w:rsidR="00364DF0" w:rsidRPr="00552D04">
        <w:t xml:space="preserve"> of the </w:t>
      </w:r>
      <w:proofErr w:type="spellStart"/>
      <w:r w:rsidR="00364DF0" w:rsidRPr="00552D04">
        <w:t>TGai</w:t>
      </w:r>
      <w:proofErr w:type="spellEnd"/>
      <w:r w:rsidR="00364DF0" w:rsidRPr="00552D04">
        <w:t xml:space="preserve"> specification</w:t>
      </w:r>
      <w:r w:rsidR="00AF5B72" w:rsidRPr="00552D04">
        <w:t>.</w:t>
      </w:r>
      <w:r w:rsidR="00364DF0" w:rsidRPr="00552D04">
        <w:t xml:space="preserve"> </w:t>
      </w:r>
    </w:p>
    <w:p w:rsidR="006C45EA" w:rsidRPr="00552D04" w:rsidRDefault="006C45EA" w:rsidP="00AF5B72">
      <w:pPr>
        <w:pStyle w:val="NoSpacing"/>
      </w:pPr>
    </w:p>
    <w:p w:rsidR="006C45EA" w:rsidRPr="00552D04" w:rsidRDefault="006C45EA" w:rsidP="00750BCD">
      <w:pPr>
        <w:rPr>
          <w:b/>
          <w:u w:val="single"/>
        </w:rPr>
      </w:pPr>
      <w:r w:rsidRPr="00552D04">
        <w:rPr>
          <w:b/>
          <w:u w:val="single"/>
        </w:rPr>
        <w:br w:type="page"/>
      </w:r>
    </w:p>
    <w:p w:rsidR="00750BCD" w:rsidRPr="00552D04" w:rsidRDefault="00750BCD" w:rsidP="00750BCD">
      <w:pPr>
        <w:pStyle w:val="NoSpacing"/>
        <w:rPr>
          <w:b/>
          <w:u w:val="single"/>
        </w:rPr>
      </w:pPr>
      <w:r w:rsidRPr="00552D04">
        <w:rPr>
          <w:b/>
          <w:u w:val="single"/>
        </w:rPr>
        <w:lastRenderedPageBreak/>
        <w:t>Summary sheet: Suggested resolution of a sele</w:t>
      </w:r>
      <w:r w:rsidR="009A668D" w:rsidRPr="00552D04">
        <w:rPr>
          <w:b/>
          <w:u w:val="single"/>
        </w:rPr>
        <w:t>ction of comments from 14/565r14</w:t>
      </w:r>
      <w:r w:rsidRPr="00552D04">
        <w:rPr>
          <w:b/>
          <w:u w:val="single"/>
        </w:rPr>
        <w:t>:</w:t>
      </w:r>
    </w:p>
    <w:p w:rsidR="00F32391" w:rsidRPr="00552D04" w:rsidRDefault="00F32391" w:rsidP="006C45EA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98"/>
        <w:gridCol w:w="1930"/>
        <w:gridCol w:w="6948"/>
      </w:tblGrid>
      <w:tr w:rsidR="006C45EA" w:rsidRPr="00552D04" w:rsidTr="00750BCD">
        <w:tc>
          <w:tcPr>
            <w:tcW w:w="698" w:type="dxa"/>
          </w:tcPr>
          <w:p w:rsidR="006C45EA" w:rsidRPr="00552D04" w:rsidRDefault="006C45EA" w:rsidP="00F16C2F">
            <w:pPr>
              <w:autoSpaceDE w:val="0"/>
              <w:autoSpaceDN w:val="0"/>
              <w:adjustRightInd w:val="0"/>
              <w:rPr>
                <w:rFonts w:cs="Consolas"/>
                <w:b/>
              </w:rPr>
            </w:pPr>
            <w:r w:rsidRPr="00552D04">
              <w:rPr>
                <w:rFonts w:cs="Consolas"/>
                <w:b/>
              </w:rPr>
              <w:t>CID</w:t>
            </w:r>
            <w:r w:rsidR="00750BCD" w:rsidRPr="00552D04">
              <w:rPr>
                <w:rFonts w:cs="Consolas"/>
                <w:b/>
              </w:rPr>
              <w:t>#</w:t>
            </w:r>
          </w:p>
        </w:tc>
        <w:tc>
          <w:tcPr>
            <w:tcW w:w="1930" w:type="dxa"/>
          </w:tcPr>
          <w:p w:rsidR="006C45EA" w:rsidRPr="00552D04" w:rsidRDefault="006C45EA" w:rsidP="00F16C2F">
            <w:pPr>
              <w:autoSpaceDE w:val="0"/>
              <w:autoSpaceDN w:val="0"/>
              <w:adjustRightInd w:val="0"/>
              <w:rPr>
                <w:rFonts w:cs="Consolas"/>
                <w:b/>
              </w:rPr>
            </w:pPr>
            <w:r w:rsidRPr="00552D04">
              <w:rPr>
                <w:rFonts w:cs="Consolas"/>
                <w:b/>
              </w:rPr>
              <w:t>Resolution</w:t>
            </w:r>
          </w:p>
        </w:tc>
        <w:tc>
          <w:tcPr>
            <w:tcW w:w="6948" w:type="dxa"/>
          </w:tcPr>
          <w:p w:rsidR="006C45EA" w:rsidRPr="00552D04" w:rsidRDefault="006C45EA" w:rsidP="00F16C2F">
            <w:pPr>
              <w:autoSpaceDE w:val="0"/>
              <w:autoSpaceDN w:val="0"/>
              <w:adjustRightInd w:val="0"/>
              <w:rPr>
                <w:rFonts w:cs="Consolas"/>
                <w:b/>
              </w:rPr>
            </w:pPr>
            <w:r w:rsidRPr="00552D04">
              <w:rPr>
                <w:rFonts w:cs="Consolas"/>
                <w:b/>
              </w:rPr>
              <w:t>Brief rationale</w:t>
            </w:r>
          </w:p>
        </w:tc>
      </w:tr>
      <w:tr w:rsidR="00784601" w:rsidRPr="00552D04" w:rsidTr="00750BCD">
        <w:tc>
          <w:tcPr>
            <w:tcW w:w="698" w:type="dxa"/>
          </w:tcPr>
          <w:p w:rsidR="00784601" w:rsidRPr="00552D04" w:rsidRDefault="001379B2" w:rsidP="00F16C2F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rPr>
                <w:rFonts w:cs="Consolas"/>
              </w:rPr>
              <w:t>5025</w:t>
            </w:r>
          </w:p>
        </w:tc>
        <w:tc>
          <w:tcPr>
            <w:tcW w:w="1930" w:type="dxa"/>
          </w:tcPr>
          <w:p w:rsidR="00784601" w:rsidRPr="00552D04" w:rsidRDefault="00763704" w:rsidP="00F16C2F">
            <w:pPr>
              <w:autoSpaceDE w:val="0"/>
              <w:autoSpaceDN w:val="0"/>
              <w:adjustRightInd w:val="0"/>
              <w:jc w:val="center"/>
              <w:rPr>
                <w:rFonts w:cs="Consolas"/>
              </w:rPr>
            </w:pPr>
            <w:r w:rsidRPr="00552D04">
              <w:rPr>
                <w:rFonts w:cs="Consolas"/>
              </w:rPr>
              <w:t>Accept</w:t>
            </w:r>
          </w:p>
        </w:tc>
        <w:tc>
          <w:tcPr>
            <w:tcW w:w="6948" w:type="dxa"/>
          </w:tcPr>
          <w:p w:rsidR="00784601" w:rsidRPr="00552D04" w:rsidRDefault="001379B2" w:rsidP="00F16C2F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rPr>
                <w:rFonts w:cs="Consolas"/>
              </w:rPr>
              <w:t>Revise wording of AEAD algorithm reference in key confirmation text</w:t>
            </w:r>
          </w:p>
        </w:tc>
      </w:tr>
      <w:tr w:rsidR="00784601" w:rsidRPr="00552D04" w:rsidTr="00750BCD">
        <w:tc>
          <w:tcPr>
            <w:tcW w:w="698" w:type="dxa"/>
          </w:tcPr>
          <w:p w:rsidR="00784601" w:rsidRPr="00552D04" w:rsidRDefault="001379B2" w:rsidP="00F16C2F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rPr>
                <w:rFonts w:cs="Consolas"/>
              </w:rPr>
              <w:t>5029</w:t>
            </w:r>
          </w:p>
        </w:tc>
        <w:tc>
          <w:tcPr>
            <w:tcW w:w="1930" w:type="dxa"/>
          </w:tcPr>
          <w:p w:rsidR="00784601" w:rsidRPr="00552D04" w:rsidRDefault="001379B2" w:rsidP="00F16C2F">
            <w:pPr>
              <w:autoSpaceDE w:val="0"/>
              <w:autoSpaceDN w:val="0"/>
              <w:adjustRightInd w:val="0"/>
              <w:jc w:val="center"/>
              <w:rPr>
                <w:rFonts w:cs="Consolas"/>
              </w:rPr>
            </w:pPr>
            <w:r w:rsidRPr="00552D04">
              <w:rPr>
                <w:rFonts w:cs="Consolas"/>
              </w:rPr>
              <w:t>Revised</w:t>
            </w:r>
          </w:p>
        </w:tc>
        <w:tc>
          <w:tcPr>
            <w:tcW w:w="6948" w:type="dxa"/>
          </w:tcPr>
          <w:p w:rsidR="00784601" w:rsidRPr="00552D04" w:rsidRDefault="001379B2" w:rsidP="00F16C2F">
            <w:pPr>
              <w:autoSpaceDE w:val="0"/>
              <w:autoSpaceDN w:val="0"/>
              <w:adjustRightInd w:val="0"/>
              <w:rPr>
                <w:rFonts w:cs="Consolas"/>
              </w:rPr>
            </w:pPr>
            <w:r w:rsidRPr="00552D04">
              <w:t>Provide more details on certificate processing during key confirmation</w:t>
            </w:r>
          </w:p>
        </w:tc>
      </w:tr>
    </w:tbl>
    <w:p w:rsidR="00F32391" w:rsidRPr="00552D04" w:rsidRDefault="00F32391" w:rsidP="00AF5B72">
      <w:pPr>
        <w:pStyle w:val="NoSpacing"/>
        <w:rPr>
          <w:b/>
          <w:u w:val="single"/>
        </w:rPr>
      </w:pPr>
    </w:p>
    <w:p w:rsidR="008F4A67" w:rsidRPr="00552D04" w:rsidRDefault="008F4A67" w:rsidP="00AF5B72">
      <w:pPr>
        <w:pStyle w:val="NoSpacing"/>
      </w:pPr>
      <w:r w:rsidRPr="00552D04">
        <w:rPr>
          <w:b/>
          <w:u w:val="single"/>
        </w:rPr>
        <w:br w:type="page"/>
      </w:r>
    </w:p>
    <w:p w:rsidR="008F4A67" w:rsidRPr="00552D04" w:rsidRDefault="00750BCD" w:rsidP="008F4A67">
      <w:pPr>
        <w:pStyle w:val="NoSpacing"/>
        <w:rPr>
          <w:b/>
          <w:u w:val="single"/>
        </w:rPr>
      </w:pPr>
      <w:r w:rsidRPr="00552D04">
        <w:rPr>
          <w:b/>
          <w:u w:val="single"/>
        </w:rPr>
        <w:lastRenderedPageBreak/>
        <w:t>DETAILS</w:t>
      </w:r>
      <w:r w:rsidR="008F4A67" w:rsidRPr="00552D04">
        <w:rPr>
          <w:b/>
          <w:u w:val="single"/>
        </w:rPr>
        <w:t>: Suggested resoluti</w:t>
      </w:r>
      <w:r w:rsidR="00E93D8C" w:rsidRPr="00552D04">
        <w:rPr>
          <w:b/>
          <w:u w:val="single"/>
        </w:rPr>
        <w:t xml:space="preserve">on of </w:t>
      </w:r>
      <w:r w:rsidR="006C45EA" w:rsidRPr="00552D04">
        <w:rPr>
          <w:b/>
          <w:u w:val="single"/>
        </w:rPr>
        <w:t xml:space="preserve">a selection of </w:t>
      </w:r>
      <w:r w:rsidR="00E93D8C" w:rsidRPr="00552D04">
        <w:rPr>
          <w:b/>
          <w:u w:val="single"/>
        </w:rPr>
        <w:t>comments</w:t>
      </w:r>
      <w:r w:rsidR="006C45EA" w:rsidRPr="00552D04">
        <w:rPr>
          <w:b/>
          <w:u w:val="single"/>
        </w:rPr>
        <w:t xml:space="preserve"> from</w:t>
      </w:r>
      <w:r w:rsidR="00784601" w:rsidRPr="00552D04">
        <w:rPr>
          <w:b/>
          <w:u w:val="single"/>
        </w:rPr>
        <w:t xml:space="preserve"> 14</w:t>
      </w:r>
      <w:r w:rsidR="00200C0D" w:rsidRPr="00552D04">
        <w:rPr>
          <w:b/>
          <w:u w:val="single"/>
        </w:rPr>
        <w:t>/</w:t>
      </w:r>
      <w:r w:rsidR="009A668D" w:rsidRPr="00552D04">
        <w:rPr>
          <w:b/>
          <w:u w:val="single"/>
        </w:rPr>
        <w:t>565r14</w:t>
      </w:r>
      <w:r w:rsidR="00E93D8C" w:rsidRPr="00552D04">
        <w:rPr>
          <w:b/>
          <w:u w:val="single"/>
        </w:rPr>
        <w:t>:</w:t>
      </w:r>
    </w:p>
    <w:p w:rsidR="00784601" w:rsidRPr="00552D04" w:rsidRDefault="00784601" w:rsidP="00784601">
      <w:pPr>
        <w:pStyle w:val="NoSpacing"/>
        <w:rPr>
          <w:b/>
          <w:u w:val="single"/>
        </w:rPr>
      </w:pPr>
    </w:p>
    <w:p w:rsidR="00763704" w:rsidRPr="00552D04" w:rsidRDefault="00763704" w:rsidP="00763704">
      <w:pPr>
        <w:pStyle w:val="NoSpacing"/>
      </w:pPr>
      <w:r w:rsidRPr="00552D04">
        <w:rPr>
          <w:b/>
          <w:highlight w:val="lightGray"/>
          <w:u w:val="single"/>
        </w:rPr>
        <w:t>CID #5025:</w:t>
      </w:r>
      <w:r w:rsidRPr="00552D04">
        <w:rPr>
          <w:highlight w:val="lightGray"/>
        </w:rPr>
        <w:t xml:space="preserve"> (Rene Struik) 11.11.2.4.1, p. 112, l. 40:</w:t>
      </w:r>
    </w:p>
    <w:p w:rsidR="00763704" w:rsidRPr="00552D04" w:rsidRDefault="00763704" w:rsidP="00763704">
      <w:pPr>
        <w:pStyle w:val="NoSpacing"/>
      </w:pPr>
      <w:r w:rsidRPr="00552D04">
        <w:t xml:space="preserve"> (TR) Clause 11.11.2.4.1, p. 112, l. 40: Replace "AEAD encryption operation" by "AEAD algorithm" (after all, the </w:t>
      </w:r>
      <w:proofErr w:type="spellStart"/>
      <w:r w:rsidRPr="00552D04">
        <w:t>ciphertext</w:t>
      </w:r>
      <w:proofErr w:type="spellEnd"/>
      <w:r w:rsidRPr="00552D04">
        <w:t xml:space="preserve"> also provides for authentication assurances). Suggested remedy: see comment.</w:t>
      </w:r>
    </w:p>
    <w:p w:rsidR="00763704" w:rsidRPr="00552D04" w:rsidRDefault="00763704" w:rsidP="00763704">
      <w:pPr>
        <w:pStyle w:val="NoSpacing"/>
      </w:pPr>
    </w:p>
    <w:p w:rsidR="00763704" w:rsidRPr="00552D04" w:rsidRDefault="00763704" w:rsidP="00763704">
      <w:pPr>
        <w:pStyle w:val="NoSpacing"/>
        <w:rPr>
          <w:u w:val="single"/>
        </w:rPr>
      </w:pPr>
      <w:r w:rsidRPr="00552D04">
        <w:rPr>
          <w:u w:val="single"/>
        </w:rPr>
        <w:t>Suggested resolution:</w:t>
      </w:r>
      <w:r w:rsidRPr="00552D04">
        <w:t xml:space="preserve"> Revised.</w:t>
      </w:r>
    </w:p>
    <w:p w:rsidR="00763704" w:rsidRPr="00552D04" w:rsidRDefault="00763704" w:rsidP="00763704">
      <w:pPr>
        <w:pStyle w:val="NoSpacing"/>
      </w:pPr>
      <w:r w:rsidRPr="00552D04">
        <w:t>Note: This is labeled as Revised, rather than Accept, since the comment applies to the corresponding paragraph of 11.11.2.4.2 as well.</w:t>
      </w:r>
    </w:p>
    <w:p w:rsidR="00763704" w:rsidRPr="00552D04" w:rsidRDefault="00763704" w:rsidP="00763704">
      <w:pPr>
        <w:pStyle w:val="NoSpacing"/>
        <w:rPr>
          <w:u w:val="single"/>
        </w:rPr>
      </w:pP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11.11.2.4.1 as follows: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rPr>
          <w:rFonts w:cs="TimesNewRoman"/>
          <w:sz w:val="20"/>
          <w:szCs w:val="20"/>
        </w:rPr>
        <w:t>The plaintext passed to the AEAD encryption algorithm is the data that would follow the FILS session element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in</w:t>
      </w:r>
      <w:proofErr w:type="gramEnd"/>
      <w:r w:rsidRPr="00552D04">
        <w:rPr>
          <w:rFonts w:cs="TimesNewRoman"/>
          <w:sz w:val="20"/>
          <w:szCs w:val="20"/>
        </w:rPr>
        <w:t xml:space="preserve"> an unencrypted frame. If the AEAD cipher requires a unique counter, the current value of the AEAD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counter</w:t>
      </w:r>
      <w:proofErr w:type="gramEnd"/>
      <w:r w:rsidRPr="00552D04">
        <w:rPr>
          <w:rFonts w:cs="TimesNewRoman"/>
          <w:sz w:val="20"/>
          <w:szCs w:val="20"/>
        </w:rPr>
        <w:t xml:space="preserve"> from the PTKSA shall be passed to the AEAD encryption algorithm. The </w:t>
      </w:r>
      <w:proofErr w:type="spellStart"/>
      <w:r w:rsidRPr="00552D04">
        <w:rPr>
          <w:rFonts w:cs="TimesNewRoman"/>
          <w:sz w:val="20"/>
          <w:szCs w:val="20"/>
        </w:rPr>
        <w:t>ciphertext</w:t>
      </w:r>
      <w:proofErr w:type="spellEnd"/>
      <w:r w:rsidRPr="00552D04">
        <w:rPr>
          <w:rFonts w:cs="TimesNewRoman"/>
          <w:sz w:val="20"/>
          <w:szCs w:val="20"/>
        </w:rPr>
        <w:t xml:space="preserve"> output by the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rPr>
          <w:rFonts w:cs="TimesNewRoman"/>
          <w:sz w:val="20"/>
          <w:szCs w:val="20"/>
        </w:rPr>
        <w:t xml:space="preserve">AEAD </w:t>
      </w:r>
      <w:r w:rsidRPr="00552D04">
        <w:rPr>
          <w:rFonts w:cs="TimesNewRoman"/>
          <w:strike/>
          <w:sz w:val="20"/>
          <w:szCs w:val="20"/>
        </w:rPr>
        <w:t>encryption operation</w:t>
      </w:r>
      <w:r w:rsidRPr="00552D04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  <w:u w:val="single"/>
        </w:rPr>
        <w:t>algorithm</w:t>
      </w:r>
      <w:r w:rsidRPr="00552D04">
        <w:rPr>
          <w:rFonts w:cs="TimesNewRoman"/>
          <w:sz w:val="20"/>
          <w:szCs w:val="20"/>
        </w:rPr>
        <w:t xml:space="preserve"> becomes the data that follows the FILS session element in the encrypted and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authenticated</w:t>
      </w:r>
      <w:proofErr w:type="gramEnd"/>
      <w:r w:rsidRPr="00552D04">
        <w:rPr>
          <w:rFonts w:cs="TimesNewRoman"/>
          <w:sz w:val="20"/>
          <w:szCs w:val="20"/>
        </w:rPr>
        <w:t xml:space="preserve"> 802.11 Association Request frame. The resulting Association Request frame shall be transmitted</w:t>
      </w:r>
    </w:p>
    <w:p w:rsidR="00763704" w:rsidRPr="00552D04" w:rsidRDefault="00763704" w:rsidP="00763704">
      <w:pPr>
        <w:pStyle w:val="NoSpacing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to</w:t>
      </w:r>
      <w:proofErr w:type="gramEnd"/>
      <w:r w:rsidRPr="00552D04">
        <w:rPr>
          <w:rFonts w:cs="TimesNewRoman"/>
          <w:sz w:val="20"/>
          <w:szCs w:val="20"/>
        </w:rPr>
        <w:t xml:space="preserve"> the AP.</w:t>
      </w:r>
    </w:p>
    <w:p w:rsidR="00763704" w:rsidRPr="00552D04" w:rsidRDefault="00763704" w:rsidP="00763704">
      <w:pPr>
        <w:pStyle w:val="NoSpacing"/>
        <w:rPr>
          <w:rFonts w:cs="TimesNewRoman"/>
          <w:sz w:val="20"/>
          <w:szCs w:val="20"/>
        </w:rPr>
      </w:pP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11.11.2.4.2 as follows: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br/>
      </w:r>
      <w:r w:rsidRPr="00552D04">
        <w:rPr>
          <w:rFonts w:cs="TimesNewRoman"/>
          <w:sz w:val="20"/>
          <w:szCs w:val="20"/>
        </w:rPr>
        <w:t>The plaintext passed to the AEAD encryption algorithm is the data that would follow the FILS session element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in</w:t>
      </w:r>
      <w:proofErr w:type="gramEnd"/>
      <w:r w:rsidRPr="00552D04">
        <w:rPr>
          <w:rFonts w:cs="TimesNewRoman"/>
          <w:sz w:val="20"/>
          <w:szCs w:val="20"/>
        </w:rPr>
        <w:t xml:space="preserve"> an unencrypted frame. If the AEAD cipher requires a unique counter, the current value of the AEAD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counter</w:t>
      </w:r>
      <w:proofErr w:type="gramEnd"/>
      <w:r w:rsidRPr="00552D04">
        <w:rPr>
          <w:rFonts w:cs="TimesNewRoman"/>
          <w:sz w:val="20"/>
          <w:szCs w:val="20"/>
        </w:rPr>
        <w:t xml:space="preserve"> from the PTKSA shall passed to the AEAD encryption </w:t>
      </w:r>
      <w:proofErr w:type="spellStart"/>
      <w:r w:rsidRPr="00552D04">
        <w:rPr>
          <w:rFonts w:cs="TimesNewRoman"/>
          <w:sz w:val="20"/>
          <w:szCs w:val="20"/>
        </w:rPr>
        <w:t>algorithm.The</w:t>
      </w:r>
      <w:proofErr w:type="spellEnd"/>
      <w:r w:rsidRPr="00552D04">
        <w:rPr>
          <w:rFonts w:cs="TimesNewRoman"/>
          <w:sz w:val="20"/>
          <w:szCs w:val="20"/>
        </w:rPr>
        <w:t xml:space="preserve"> </w:t>
      </w:r>
      <w:proofErr w:type="spellStart"/>
      <w:r w:rsidRPr="00552D04">
        <w:rPr>
          <w:rFonts w:cs="TimesNewRoman"/>
          <w:sz w:val="20"/>
          <w:szCs w:val="20"/>
        </w:rPr>
        <w:t>ciphertext</w:t>
      </w:r>
      <w:proofErr w:type="spellEnd"/>
      <w:r w:rsidRPr="00552D04">
        <w:rPr>
          <w:rFonts w:cs="TimesNewRoman"/>
          <w:sz w:val="20"/>
          <w:szCs w:val="20"/>
        </w:rPr>
        <w:t xml:space="preserve"> output by the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552D04">
        <w:rPr>
          <w:rFonts w:cs="TimesNewRoman"/>
          <w:sz w:val="20"/>
          <w:szCs w:val="20"/>
        </w:rPr>
        <w:t xml:space="preserve">AEAD </w:t>
      </w:r>
      <w:r w:rsidRPr="00552D04">
        <w:rPr>
          <w:rFonts w:cs="TimesNewRoman"/>
          <w:strike/>
          <w:sz w:val="20"/>
          <w:szCs w:val="20"/>
          <w:u w:val="single"/>
        </w:rPr>
        <w:t>encryption operation</w:t>
      </w:r>
      <w:r w:rsidRPr="00552D04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  <w:u w:val="single"/>
        </w:rPr>
        <w:t>algorithm</w:t>
      </w:r>
      <w:r w:rsidRPr="00552D04">
        <w:rPr>
          <w:rFonts w:cs="TimesNewRoman"/>
          <w:sz w:val="20"/>
          <w:szCs w:val="20"/>
        </w:rPr>
        <w:t xml:space="preserve"> becomes the data that follows the FILS session element in the encrypted and</w:t>
      </w:r>
    </w:p>
    <w:p w:rsidR="00763704" w:rsidRPr="00552D04" w:rsidRDefault="00763704" w:rsidP="007637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proofErr w:type="gramStart"/>
      <w:r w:rsidRPr="00552D04">
        <w:rPr>
          <w:rFonts w:cs="TimesNewRoman"/>
          <w:sz w:val="20"/>
          <w:szCs w:val="20"/>
        </w:rPr>
        <w:t>authenticated</w:t>
      </w:r>
      <w:proofErr w:type="gramEnd"/>
      <w:r w:rsidRPr="00552D04">
        <w:rPr>
          <w:rFonts w:cs="TimesNewRoman"/>
          <w:sz w:val="20"/>
          <w:szCs w:val="20"/>
        </w:rPr>
        <w:t xml:space="preserve"> Association Response frame. The resulting Association Response frame shall be transmitted to</w:t>
      </w:r>
    </w:p>
    <w:p w:rsidR="00763704" w:rsidRPr="00552D04" w:rsidRDefault="00763704" w:rsidP="00763704">
      <w:pPr>
        <w:pStyle w:val="NoSpacing"/>
      </w:pPr>
      <w:proofErr w:type="gramStart"/>
      <w:r w:rsidRPr="00552D04">
        <w:rPr>
          <w:rFonts w:cs="TimesNewRoman"/>
          <w:sz w:val="20"/>
          <w:szCs w:val="20"/>
        </w:rPr>
        <w:t>the</w:t>
      </w:r>
      <w:proofErr w:type="gramEnd"/>
      <w:r w:rsidRPr="00552D04">
        <w:rPr>
          <w:rFonts w:cs="TimesNewRoman"/>
          <w:sz w:val="20"/>
          <w:szCs w:val="20"/>
        </w:rPr>
        <w:t xml:space="preserve"> STA.</w:t>
      </w:r>
    </w:p>
    <w:p w:rsidR="00763704" w:rsidRPr="00552D04" w:rsidRDefault="00763704" w:rsidP="00763704">
      <w:pPr>
        <w:pStyle w:val="NoSpacing"/>
      </w:pPr>
    </w:p>
    <w:p w:rsidR="00763704" w:rsidRPr="00552D04" w:rsidRDefault="00763704" w:rsidP="00763704">
      <w:pPr>
        <w:pStyle w:val="NoSpacing"/>
      </w:pPr>
    </w:p>
    <w:p w:rsidR="00784601" w:rsidRPr="00552D04" w:rsidRDefault="009A668D" w:rsidP="00784601">
      <w:pPr>
        <w:pStyle w:val="NoSpacing"/>
      </w:pPr>
      <w:r w:rsidRPr="00552D04">
        <w:rPr>
          <w:b/>
          <w:highlight w:val="lightGray"/>
          <w:u w:val="single"/>
        </w:rPr>
        <w:t>CID #5029</w:t>
      </w:r>
      <w:r w:rsidR="00784601" w:rsidRPr="00552D04">
        <w:rPr>
          <w:b/>
          <w:highlight w:val="lightGray"/>
          <w:u w:val="single"/>
        </w:rPr>
        <w:t>:</w:t>
      </w:r>
      <w:r w:rsidRPr="00552D04">
        <w:rPr>
          <w:highlight w:val="lightGray"/>
        </w:rPr>
        <w:t xml:space="preserve"> (Rene Struik) 11.11.2.4.1, p. 112, l. 64</w:t>
      </w:r>
      <w:r w:rsidR="00784601" w:rsidRPr="00552D04">
        <w:rPr>
          <w:highlight w:val="lightGray"/>
        </w:rPr>
        <w:t>:</w:t>
      </w:r>
    </w:p>
    <w:p w:rsidR="00784601" w:rsidRPr="00552D04" w:rsidRDefault="009A668D" w:rsidP="00784601">
      <w:pPr>
        <w:pStyle w:val="NoSpacing"/>
      </w:pPr>
      <w:r w:rsidRPr="00552D04">
        <w:t>(TR) Clause 11.11.2.4.1, p. 112, l. 64: The behavior in case verification of the certified public key, including policy checks, fails is not described. Suggested remedy: Specify certificate verification details.</w:t>
      </w:r>
    </w:p>
    <w:p w:rsidR="009A668D" w:rsidRPr="00552D04" w:rsidRDefault="009A668D" w:rsidP="00784601">
      <w:pPr>
        <w:pStyle w:val="NoSpacing"/>
      </w:pPr>
    </w:p>
    <w:p w:rsidR="00552D04" w:rsidRDefault="00784601" w:rsidP="000D1815">
      <w:pPr>
        <w:autoSpaceDE w:val="0"/>
        <w:autoSpaceDN w:val="0"/>
        <w:adjustRightInd w:val="0"/>
        <w:spacing w:after="0" w:line="240" w:lineRule="auto"/>
      </w:pPr>
      <w:r w:rsidRPr="00552D04">
        <w:rPr>
          <w:u w:val="single"/>
        </w:rPr>
        <w:t>Suggested resolution:</w:t>
      </w:r>
      <w:r w:rsidR="001379B2" w:rsidRPr="00552D04">
        <w:t xml:space="preserve"> Revised</w:t>
      </w:r>
      <w:r w:rsidRPr="00552D04">
        <w:t>.</w:t>
      </w:r>
    </w:p>
    <w:p w:rsidR="00552D04" w:rsidRDefault="00552D04" w:rsidP="000D1815">
      <w:pPr>
        <w:autoSpaceDE w:val="0"/>
        <w:autoSpaceDN w:val="0"/>
        <w:adjustRightInd w:val="0"/>
        <w:spacing w:after="0" w:line="240" w:lineRule="auto"/>
      </w:pPr>
      <w:r w:rsidRPr="00552D04">
        <w:rPr>
          <w:u w:val="single"/>
        </w:rPr>
        <w:t>Note:</w:t>
      </w:r>
      <w:r w:rsidR="00784601" w:rsidRPr="00552D04">
        <w:rPr>
          <w:u w:val="single"/>
        </w:rPr>
        <w:t xml:space="preserve"> </w:t>
      </w:r>
      <w:r>
        <w:t>This comment applies to the corresponding paragraph of Clause 11.11.2.4.2 as well.</w:t>
      </w:r>
    </w:p>
    <w:p w:rsidR="009A668D" w:rsidRPr="00552D04" w:rsidRDefault="009A668D" w:rsidP="000D1815">
      <w:pPr>
        <w:autoSpaceDE w:val="0"/>
        <w:autoSpaceDN w:val="0"/>
        <w:adjustRightInd w:val="0"/>
        <w:spacing w:after="0" w:line="240" w:lineRule="auto"/>
        <w:rPr>
          <w:rFonts w:cs="Times New Roman"/>
          <w:color w:val="231F20"/>
          <w:highlight w:val="lightGray"/>
        </w:rPr>
      </w:pPr>
      <w:r w:rsidRPr="00552D04">
        <w:rPr>
          <w:u w:val="single"/>
        </w:rPr>
        <w:br/>
        <w:t>Discu</w:t>
      </w:r>
      <w:r w:rsidR="00552D04">
        <w:rPr>
          <w:u w:val="single"/>
        </w:rPr>
        <w:t>ssion</w:t>
      </w:r>
      <w:r w:rsidRPr="00552D04">
        <w:rPr>
          <w:u w:val="single"/>
        </w:rPr>
        <w:t>:</w:t>
      </w:r>
      <w:r w:rsidRPr="00552D04">
        <w:t xml:space="preserve"> The current draft only talks about verifying the signature, but not about this in sufficient detail. It should specify that verification includes </w:t>
      </w:r>
      <w:r w:rsidRPr="00552D04">
        <w:br/>
        <w:t>a) checking the signature applied by the communicating party in the key confirmation message (e.g., simple ECDSA signature verification).</w:t>
      </w:r>
      <w:r w:rsidRPr="00552D04">
        <w:br/>
        <w:t xml:space="preserve">b) </w:t>
      </w:r>
      <w:proofErr w:type="gramStart"/>
      <w:r w:rsidRPr="00552D04">
        <w:t>checking</w:t>
      </w:r>
      <w:proofErr w:type="gramEnd"/>
      <w:r w:rsidRPr="00552D04">
        <w:t xml:space="preserve"> the entire certificate chain, so as to check validity of all </w:t>
      </w:r>
      <w:proofErr w:type="spellStart"/>
      <w:r w:rsidRPr="00552D04">
        <w:t>certs</w:t>
      </w:r>
      <w:proofErr w:type="spellEnd"/>
      <w:r w:rsidRPr="00552D04">
        <w:t>, both cryptographically (e.g., check ECDSA signature for each one) and from a policy perspective.</w:t>
      </w:r>
      <w:r w:rsidRPr="00552D04">
        <w:br/>
        <w:t>This should also specify that processing fails if any of these checks are not successful.</w:t>
      </w:r>
    </w:p>
    <w:p w:rsidR="00784601" w:rsidRPr="00552D04" w:rsidRDefault="00784601" w:rsidP="000F37D5">
      <w:pPr>
        <w:pStyle w:val="NoSpacing"/>
        <w:rPr>
          <w:b/>
          <w:highlight w:val="lightGray"/>
          <w:u w:val="single"/>
        </w:rPr>
      </w:pP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11.11.2.4.1 as follows:</w:t>
      </w: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552D04">
        <w:rPr>
          <w:rFonts w:cs="TimesNewRoman"/>
          <w:sz w:val="20"/>
          <w:szCs w:val="20"/>
        </w:rPr>
        <w:t>For FILS public key authentication</w:t>
      </w:r>
      <w:r w:rsidRPr="00552D04">
        <w:rPr>
          <w:rFonts w:cs="TimesNewRoman"/>
          <w:strike/>
          <w:sz w:val="20"/>
          <w:szCs w:val="20"/>
        </w:rPr>
        <w:t>, the AP uses the STA's (certified) public key from the FILS Public Key</w:t>
      </w: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552D04">
        <w:rPr>
          <w:rFonts w:cs="TimesNewRoman"/>
          <w:strike/>
          <w:sz w:val="20"/>
          <w:szCs w:val="20"/>
        </w:rPr>
        <w:t>element</w:t>
      </w:r>
      <w:proofErr w:type="gramEnd"/>
      <w:r w:rsidRPr="00552D04">
        <w:rPr>
          <w:rFonts w:cs="TimesNewRoman"/>
          <w:strike/>
          <w:sz w:val="20"/>
          <w:szCs w:val="20"/>
        </w:rPr>
        <w:t xml:space="preserve"> to verify that the contents of the Key-Auth field of the Key Confirmation element consist of a hash</w:t>
      </w: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552D04">
        <w:rPr>
          <w:rFonts w:cs="TimesNewRoman"/>
          <w:strike/>
          <w:sz w:val="20"/>
          <w:szCs w:val="20"/>
        </w:rPr>
        <w:t>of</w:t>
      </w:r>
      <w:proofErr w:type="gramEnd"/>
      <w:r w:rsidRPr="00552D04">
        <w:rPr>
          <w:rFonts w:cs="TimesNewRoman"/>
          <w:strike/>
          <w:sz w:val="20"/>
          <w:szCs w:val="20"/>
        </w:rPr>
        <w:t xml:space="preserve"> a </w:t>
      </w:r>
      <w:proofErr w:type="spellStart"/>
      <w:r w:rsidRPr="00552D04">
        <w:rPr>
          <w:rFonts w:cs="TimesNewRoman"/>
          <w:strike/>
          <w:sz w:val="20"/>
          <w:szCs w:val="20"/>
        </w:rPr>
        <w:t>concatentation</w:t>
      </w:r>
      <w:proofErr w:type="spellEnd"/>
      <w:r w:rsidRPr="00552D04">
        <w:rPr>
          <w:rFonts w:cs="TimesNewRoman"/>
          <w:strike/>
          <w:sz w:val="20"/>
          <w:szCs w:val="20"/>
        </w:rPr>
        <w:t xml:space="preserve"> of the STA's public </w:t>
      </w:r>
      <w:proofErr w:type="spellStart"/>
      <w:r w:rsidRPr="00552D04">
        <w:rPr>
          <w:rFonts w:cs="TimesNewRoman"/>
          <w:strike/>
          <w:sz w:val="20"/>
          <w:szCs w:val="20"/>
        </w:rPr>
        <w:t>Diffie</w:t>
      </w:r>
      <w:proofErr w:type="spellEnd"/>
      <w:r w:rsidRPr="00552D04">
        <w:rPr>
          <w:rFonts w:cs="TimesNewRoman"/>
          <w:strike/>
          <w:sz w:val="20"/>
          <w:szCs w:val="20"/>
        </w:rPr>
        <w:t xml:space="preserve">-Hellman value, the AP's public </w:t>
      </w:r>
      <w:proofErr w:type="spellStart"/>
      <w:r w:rsidRPr="00552D04">
        <w:rPr>
          <w:rFonts w:cs="TimesNewRoman"/>
          <w:strike/>
          <w:sz w:val="20"/>
          <w:szCs w:val="20"/>
        </w:rPr>
        <w:t>Diffie</w:t>
      </w:r>
      <w:proofErr w:type="spellEnd"/>
      <w:r w:rsidRPr="00552D04">
        <w:rPr>
          <w:rFonts w:cs="TimesNewRoman"/>
          <w:strike/>
          <w:sz w:val="20"/>
          <w:szCs w:val="20"/>
        </w:rPr>
        <w:t>-Hellman value, the</w:t>
      </w: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552D04">
        <w:rPr>
          <w:rFonts w:cs="TimesNewRoman"/>
          <w:strike/>
          <w:sz w:val="20"/>
          <w:szCs w:val="20"/>
        </w:rPr>
        <w:t>STA's nonce, the AP's nonce, the STA's MAC address, and the AP's BSSID, in that order, using the negotiated</w:t>
      </w: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552D04">
        <w:rPr>
          <w:rFonts w:cs="TimesNewRoman"/>
          <w:strike/>
          <w:sz w:val="20"/>
          <w:szCs w:val="20"/>
        </w:rPr>
        <w:lastRenderedPageBreak/>
        <w:t>hash</w:t>
      </w:r>
      <w:proofErr w:type="gramEnd"/>
      <w:r w:rsidRPr="00552D04">
        <w:rPr>
          <w:rFonts w:cs="TimesNewRoman"/>
          <w:strike/>
          <w:sz w:val="20"/>
          <w:szCs w:val="20"/>
        </w:rPr>
        <w:t xml:space="preserve"> function. The specific technique for verification depends on the crypto-system used by the public</w:t>
      </w: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proofErr w:type="gramStart"/>
      <w:r w:rsidRPr="00552D04">
        <w:rPr>
          <w:rFonts w:cs="TimesNewRoman"/>
          <w:strike/>
          <w:sz w:val="20"/>
          <w:szCs w:val="20"/>
        </w:rPr>
        <w:t>key</w:t>
      </w:r>
      <w:proofErr w:type="gramEnd"/>
      <w:r w:rsidRPr="00552D04">
        <w:rPr>
          <w:rFonts w:cs="TimesNewRoman"/>
          <w:strike/>
          <w:sz w:val="20"/>
          <w:szCs w:val="20"/>
        </w:rPr>
        <w:t>.</w:t>
      </w:r>
      <w:r w:rsidRPr="00552D04">
        <w:rPr>
          <w:rFonts w:cs="TimesNewRoman"/>
          <w:sz w:val="20"/>
          <w:szCs w:val="20"/>
        </w:rPr>
        <w:t xml:space="preserve"> , </w:t>
      </w:r>
      <w:r w:rsidRPr="00552D04">
        <w:rPr>
          <w:rFonts w:cs="TimesNewRoman"/>
          <w:sz w:val="20"/>
          <w:szCs w:val="20"/>
          <w:u w:val="single"/>
        </w:rPr>
        <w:t>the AP uses the STA's (certified) public key from the FILS Public Key</w:t>
      </w:r>
    </w:p>
    <w:p w:rsidR="00763704" w:rsidRPr="00E251E3" w:rsidRDefault="00E251E3" w:rsidP="00E251E3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r>
        <w:rPr>
          <w:rFonts w:cs="TimesNewRoman"/>
          <w:sz w:val="20"/>
          <w:szCs w:val="20"/>
          <w:u w:val="single"/>
        </w:rPr>
        <w:t>element to verify that the</w:t>
      </w:r>
      <w:r w:rsidR="00552D04" w:rsidRPr="00552D04">
        <w:rPr>
          <w:rFonts w:cs="TimesNewRoman"/>
          <w:sz w:val="20"/>
          <w:szCs w:val="20"/>
          <w:u w:val="single"/>
        </w:rPr>
        <w:t xml:space="preserve"> </w:t>
      </w:r>
      <w:r>
        <w:rPr>
          <w:rFonts w:cs="TimesNewRoman"/>
          <w:sz w:val="20"/>
          <w:szCs w:val="20"/>
          <w:u w:val="single"/>
        </w:rPr>
        <w:t xml:space="preserve">signature contained in the Key-Auth field corresponds to the purported signature by STA over the </w:t>
      </w:r>
      <w:r w:rsidR="00552D04" w:rsidRPr="00552D04">
        <w:rPr>
          <w:rFonts w:cs="TimesNewRoman"/>
          <w:sz w:val="20"/>
          <w:szCs w:val="20"/>
          <w:u w:val="single"/>
        </w:rPr>
        <w:t>concate</w:t>
      </w:r>
      <w:r>
        <w:rPr>
          <w:rFonts w:cs="TimesNewRoman"/>
          <w:sz w:val="20"/>
          <w:szCs w:val="20"/>
          <w:u w:val="single"/>
        </w:rPr>
        <w:t>n</w:t>
      </w:r>
      <w:r w:rsidR="00552D04" w:rsidRPr="00552D04">
        <w:rPr>
          <w:rFonts w:cs="TimesNewRoman"/>
          <w:sz w:val="20"/>
          <w:szCs w:val="20"/>
          <w:u w:val="single"/>
        </w:rPr>
        <w:t xml:space="preserve">ation of the STA's public </w:t>
      </w:r>
      <w:proofErr w:type="spellStart"/>
      <w:r w:rsidR="00552D04" w:rsidRPr="00552D04">
        <w:rPr>
          <w:rFonts w:cs="TimesNewRoman"/>
          <w:sz w:val="20"/>
          <w:szCs w:val="20"/>
          <w:u w:val="single"/>
        </w:rPr>
        <w:t>Diffie</w:t>
      </w:r>
      <w:proofErr w:type="spellEnd"/>
      <w:r w:rsidR="00552D04" w:rsidRPr="00552D04">
        <w:rPr>
          <w:rFonts w:cs="TimesNewRoman"/>
          <w:sz w:val="20"/>
          <w:szCs w:val="20"/>
          <w:u w:val="single"/>
        </w:rPr>
        <w:t>-Hellman value</w:t>
      </w:r>
      <w:r>
        <w:rPr>
          <w:rFonts w:cs="TimesNewRoman"/>
          <w:sz w:val="20"/>
          <w:szCs w:val="20"/>
          <w:u w:val="single"/>
        </w:rPr>
        <w:t xml:space="preserve"> </w:t>
      </w:r>
      <w:proofErr w:type="spellStart"/>
      <w:r>
        <w:rPr>
          <w:rFonts w:cs="TimesNewRoman"/>
          <w:sz w:val="20"/>
          <w:szCs w:val="20"/>
          <w:u w:val="single"/>
        </w:rPr>
        <w:t>gSTA</w:t>
      </w:r>
      <w:proofErr w:type="spellEnd"/>
      <w:r w:rsidR="00552D04" w:rsidRPr="00552D04">
        <w:rPr>
          <w:rFonts w:cs="TimesNewRoman"/>
          <w:sz w:val="20"/>
          <w:szCs w:val="20"/>
          <w:u w:val="single"/>
        </w:rPr>
        <w:t xml:space="preserve">, the AP's public </w:t>
      </w:r>
      <w:proofErr w:type="spellStart"/>
      <w:r w:rsidR="00552D04" w:rsidRPr="00552D04">
        <w:rPr>
          <w:rFonts w:cs="TimesNewRoman"/>
          <w:sz w:val="20"/>
          <w:szCs w:val="20"/>
          <w:u w:val="single"/>
        </w:rPr>
        <w:t>Diffie</w:t>
      </w:r>
      <w:proofErr w:type="spellEnd"/>
      <w:r w:rsidR="00552D04" w:rsidRPr="00552D04">
        <w:rPr>
          <w:rFonts w:cs="TimesNewRoman"/>
          <w:sz w:val="20"/>
          <w:szCs w:val="20"/>
          <w:u w:val="single"/>
        </w:rPr>
        <w:t>-Hellman value</w:t>
      </w:r>
      <w:r>
        <w:rPr>
          <w:rFonts w:cs="TimesNewRoman"/>
          <w:sz w:val="20"/>
          <w:szCs w:val="20"/>
          <w:u w:val="single"/>
        </w:rPr>
        <w:t xml:space="preserve"> </w:t>
      </w:r>
      <w:proofErr w:type="spellStart"/>
      <w:r>
        <w:rPr>
          <w:rFonts w:cs="TimesNewRoman"/>
          <w:sz w:val="20"/>
          <w:szCs w:val="20"/>
          <w:u w:val="single"/>
        </w:rPr>
        <w:t>gAP</w:t>
      </w:r>
      <w:proofErr w:type="spellEnd"/>
      <w:r w:rsidR="00552D04" w:rsidRPr="00552D04">
        <w:rPr>
          <w:rFonts w:cs="TimesNewRoman"/>
          <w:sz w:val="20"/>
          <w:szCs w:val="20"/>
          <w:u w:val="single"/>
        </w:rPr>
        <w:t>, the</w:t>
      </w:r>
      <w:r>
        <w:rPr>
          <w:rFonts w:cs="TimesNewRoman"/>
          <w:sz w:val="20"/>
          <w:szCs w:val="20"/>
          <w:u w:val="single"/>
        </w:rPr>
        <w:t xml:space="preserve"> </w:t>
      </w:r>
      <w:r w:rsidR="00552D04" w:rsidRPr="00552D04">
        <w:rPr>
          <w:rFonts w:cs="TimesNewRoman"/>
          <w:sz w:val="20"/>
          <w:szCs w:val="20"/>
          <w:u w:val="single"/>
        </w:rPr>
        <w:t>STA's nonce</w:t>
      </w:r>
      <w:r>
        <w:rPr>
          <w:rFonts w:cs="TimesNewRoman"/>
          <w:sz w:val="20"/>
          <w:szCs w:val="20"/>
          <w:u w:val="single"/>
        </w:rPr>
        <w:t xml:space="preserve"> NSTA</w:t>
      </w:r>
      <w:r w:rsidR="00552D04" w:rsidRPr="00552D04">
        <w:rPr>
          <w:rFonts w:cs="TimesNewRoman"/>
          <w:sz w:val="20"/>
          <w:szCs w:val="20"/>
          <w:u w:val="single"/>
        </w:rPr>
        <w:t>, the AP's nonce</w:t>
      </w:r>
      <w:r>
        <w:rPr>
          <w:rFonts w:cs="TimesNewRoman"/>
          <w:sz w:val="20"/>
          <w:szCs w:val="20"/>
          <w:u w:val="single"/>
        </w:rPr>
        <w:t xml:space="preserve"> NAP</w:t>
      </w:r>
      <w:r w:rsidR="00552D04" w:rsidRPr="00552D04">
        <w:rPr>
          <w:rFonts w:cs="TimesNewRoman"/>
          <w:sz w:val="20"/>
          <w:szCs w:val="20"/>
          <w:u w:val="single"/>
        </w:rPr>
        <w:t>, the STA's MAC address</w:t>
      </w:r>
      <w:r>
        <w:rPr>
          <w:rFonts w:cs="TimesNewRoman"/>
          <w:sz w:val="20"/>
          <w:szCs w:val="20"/>
          <w:u w:val="single"/>
        </w:rPr>
        <w:t xml:space="preserve"> STA-MAC</w:t>
      </w:r>
      <w:r w:rsidR="00552D04" w:rsidRPr="00552D04">
        <w:rPr>
          <w:rFonts w:cs="TimesNewRoman"/>
          <w:sz w:val="20"/>
          <w:szCs w:val="20"/>
          <w:u w:val="single"/>
        </w:rPr>
        <w:t>, and the AP's BSSID</w:t>
      </w:r>
      <w:r>
        <w:rPr>
          <w:rFonts w:cs="TimesNewRoman"/>
          <w:sz w:val="20"/>
          <w:szCs w:val="20"/>
          <w:u w:val="single"/>
        </w:rPr>
        <w:t xml:space="preserve"> AP-BSSID</w:t>
      </w:r>
      <w:r w:rsidR="00552D04" w:rsidRPr="00552D04">
        <w:rPr>
          <w:rFonts w:cs="TimesNewRoman"/>
          <w:sz w:val="20"/>
          <w:szCs w:val="20"/>
          <w:u w:val="single"/>
        </w:rPr>
        <w:t xml:space="preserve">, in </w:t>
      </w:r>
      <w:r>
        <w:rPr>
          <w:rFonts w:cs="TimesNewRoman"/>
          <w:sz w:val="20"/>
          <w:szCs w:val="20"/>
          <w:u w:val="single"/>
        </w:rPr>
        <w:t>that order, according to the signature scheme used. Furthermore, the AP checks all certificates in the certificate chain, both cryptographically and from a security policy perspective, according to the procedures</w:t>
      </w:r>
      <w:r w:rsidR="00996F74">
        <w:rPr>
          <w:rFonts w:cs="TimesNewRoman"/>
          <w:sz w:val="20"/>
          <w:szCs w:val="20"/>
          <w:u w:val="single"/>
        </w:rPr>
        <w:t xml:space="preserve"> for checking certificates and certificate chains</w:t>
      </w:r>
      <w:r>
        <w:rPr>
          <w:rFonts w:cs="TimesNewRoman"/>
          <w:sz w:val="20"/>
          <w:szCs w:val="20"/>
          <w:u w:val="single"/>
        </w:rPr>
        <w:t xml:space="preserve"> in RFC 5280.</w:t>
      </w:r>
      <w:r>
        <w:rPr>
          <w:rFonts w:cs="TimesNewRoman"/>
          <w:sz w:val="20"/>
          <w:szCs w:val="20"/>
        </w:rPr>
        <w:t xml:space="preserve"> </w:t>
      </w:r>
      <w:r w:rsidR="00552D04" w:rsidRPr="00552D04">
        <w:rPr>
          <w:rFonts w:cs="TimesNewRoman"/>
          <w:sz w:val="20"/>
          <w:szCs w:val="20"/>
        </w:rPr>
        <w:t xml:space="preserve">If </w:t>
      </w:r>
      <w:r>
        <w:rPr>
          <w:rFonts w:cs="TimesNewRoman"/>
          <w:sz w:val="20"/>
          <w:szCs w:val="20"/>
          <w:u w:val="single"/>
        </w:rPr>
        <w:t xml:space="preserve">any of these </w:t>
      </w:r>
      <w:r w:rsidR="00552D04" w:rsidRPr="00552D04">
        <w:rPr>
          <w:rFonts w:cs="TimesNewRoman"/>
          <w:sz w:val="20"/>
          <w:szCs w:val="20"/>
        </w:rPr>
        <w:t>verification</w:t>
      </w:r>
      <w:r>
        <w:rPr>
          <w:rFonts w:cs="TimesNewRoman"/>
          <w:sz w:val="20"/>
          <w:szCs w:val="20"/>
          <w:u w:val="single"/>
        </w:rPr>
        <w:t>s</w:t>
      </w:r>
      <w:r w:rsidR="00552D04" w:rsidRPr="00552D04">
        <w:rPr>
          <w:rFonts w:cs="TimesNewRoman"/>
          <w:sz w:val="20"/>
          <w:szCs w:val="20"/>
        </w:rPr>
        <w:t xml:space="preserve"> fail</w:t>
      </w:r>
      <w:r w:rsidR="00552D04" w:rsidRPr="00E251E3">
        <w:rPr>
          <w:rFonts w:cs="TimesNewRoman"/>
          <w:strike/>
          <w:sz w:val="20"/>
          <w:szCs w:val="20"/>
        </w:rPr>
        <w:t>s</w:t>
      </w:r>
      <w:r w:rsidR="00552D04" w:rsidRPr="00552D04">
        <w:rPr>
          <w:rFonts w:cs="TimesNewRoman"/>
          <w:sz w:val="20"/>
          <w:szCs w:val="20"/>
        </w:rPr>
        <w:t>, authentication shall be deemed a failure.</w:t>
      </w:r>
    </w:p>
    <w:p w:rsidR="00552D04" w:rsidRPr="00552D04" w:rsidRDefault="00552D04" w:rsidP="00552D04">
      <w:pPr>
        <w:pStyle w:val="NoSpacing"/>
        <w:rPr>
          <w:rFonts w:cs="TimesNewRoman"/>
          <w:sz w:val="20"/>
          <w:szCs w:val="20"/>
        </w:rPr>
      </w:pP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  <w:r w:rsidRPr="00552D04">
        <w:rPr>
          <w:rFonts w:cs="TimesNewRoman"/>
          <w:b/>
          <w:i/>
          <w:sz w:val="20"/>
          <w:szCs w:val="20"/>
        </w:rPr>
        <w:t>Change Clause 11.11.2.4.2 as follows:</w:t>
      </w:r>
    </w:p>
    <w:p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552D04">
        <w:rPr>
          <w:rFonts w:cs="TimesNewRoman"/>
          <w:sz w:val="20"/>
          <w:szCs w:val="20"/>
        </w:rPr>
        <w:t xml:space="preserve">For FILS public key authentication, </w:t>
      </w:r>
      <w:r w:rsidRPr="00E251E3">
        <w:rPr>
          <w:rFonts w:cs="TimesNewRoman"/>
          <w:strike/>
          <w:sz w:val="20"/>
          <w:szCs w:val="20"/>
        </w:rPr>
        <w:t>the STA uses the AP's (certified) public key from the FILS Public Key</w:t>
      </w:r>
    </w:p>
    <w:p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E251E3">
        <w:rPr>
          <w:rFonts w:cs="TimesNewRoman"/>
          <w:strike/>
          <w:sz w:val="20"/>
          <w:szCs w:val="20"/>
        </w:rPr>
        <w:t>element</w:t>
      </w:r>
      <w:proofErr w:type="gramEnd"/>
      <w:r w:rsidRPr="00E251E3">
        <w:rPr>
          <w:rFonts w:cs="TimesNewRoman"/>
          <w:strike/>
          <w:sz w:val="20"/>
          <w:szCs w:val="20"/>
        </w:rPr>
        <w:t xml:space="preserve"> to verify that the contents of the Key-Auth field of the Key Confirmation element consists of a hash</w:t>
      </w:r>
    </w:p>
    <w:p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proofErr w:type="gramStart"/>
      <w:r w:rsidRPr="00E251E3">
        <w:rPr>
          <w:rFonts w:cs="TimesNewRoman"/>
          <w:strike/>
          <w:sz w:val="20"/>
          <w:szCs w:val="20"/>
        </w:rPr>
        <w:t>of</w:t>
      </w:r>
      <w:proofErr w:type="gramEnd"/>
      <w:r w:rsidRPr="00E251E3">
        <w:rPr>
          <w:rFonts w:cs="TimesNewRoman"/>
          <w:strike/>
          <w:sz w:val="20"/>
          <w:szCs w:val="20"/>
        </w:rPr>
        <w:t xml:space="preserve"> a </w:t>
      </w:r>
      <w:proofErr w:type="spellStart"/>
      <w:r w:rsidRPr="00E251E3">
        <w:rPr>
          <w:rFonts w:cs="TimesNewRoman"/>
          <w:strike/>
          <w:sz w:val="20"/>
          <w:szCs w:val="20"/>
        </w:rPr>
        <w:t>concatentation</w:t>
      </w:r>
      <w:proofErr w:type="spellEnd"/>
      <w:r w:rsidRPr="00E251E3">
        <w:rPr>
          <w:rFonts w:cs="TimesNewRoman"/>
          <w:strike/>
          <w:sz w:val="20"/>
          <w:szCs w:val="20"/>
        </w:rPr>
        <w:t xml:space="preserve"> of the AP's </w:t>
      </w:r>
      <w:proofErr w:type="spellStart"/>
      <w:r w:rsidRPr="00E251E3">
        <w:rPr>
          <w:rFonts w:cs="TimesNewRoman"/>
          <w:strike/>
          <w:sz w:val="20"/>
          <w:szCs w:val="20"/>
        </w:rPr>
        <w:t>Diffie</w:t>
      </w:r>
      <w:proofErr w:type="spellEnd"/>
      <w:r w:rsidRPr="00E251E3">
        <w:rPr>
          <w:rFonts w:cs="TimesNewRoman"/>
          <w:strike/>
          <w:sz w:val="20"/>
          <w:szCs w:val="20"/>
        </w:rPr>
        <w:t xml:space="preserve">-Hellman value, the STA's </w:t>
      </w:r>
      <w:proofErr w:type="spellStart"/>
      <w:r w:rsidRPr="00E251E3">
        <w:rPr>
          <w:rFonts w:cs="TimesNewRoman"/>
          <w:strike/>
          <w:sz w:val="20"/>
          <w:szCs w:val="20"/>
        </w:rPr>
        <w:t>Diffie</w:t>
      </w:r>
      <w:proofErr w:type="spellEnd"/>
      <w:r w:rsidRPr="00E251E3">
        <w:rPr>
          <w:rFonts w:cs="TimesNewRoman"/>
          <w:strike/>
          <w:sz w:val="20"/>
          <w:szCs w:val="20"/>
        </w:rPr>
        <w:t>-Hellman value, the AP's nonce, the</w:t>
      </w:r>
    </w:p>
    <w:p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trike/>
          <w:sz w:val="20"/>
          <w:szCs w:val="20"/>
        </w:rPr>
      </w:pPr>
      <w:r w:rsidRPr="00E251E3">
        <w:rPr>
          <w:rFonts w:cs="TimesNewRoman"/>
          <w:strike/>
          <w:sz w:val="20"/>
          <w:szCs w:val="20"/>
        </w:rPr>
        <w:t>STA's nonce, the AP's BSSID, and the STA's MAC address, in that order, using the negotiated hash function.</w:t>
      </w:r>
    </w:p>
    <w:p w:rsidR="00552D04" w:rsidRPr="00E251E3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u w:val="single"/>
        </w:rPr>
      </w:pPr>
      <w:r w:rsidRPr="00E251E3">
        <w:rPr>
          <w:rFonts w:cs="TimesNewRoman"/>
          <w:strike/>
          <w:sz w:val="20"/>
          <w:szCs w:val="20"/>
        </w:rPr>
        <w:t>The specific technique for verification depends on the crypto-system used by the public key.</w:t>
      </w:r>
      <w:r w:rsidRPr="00552D04">
        <w:rPr>
          <w:rFonts w:cs="TimesNewRoman"/>
          <w:sz w:val="20"/>
          <w:szCs w:val="20"/>
        </w:rPr>
        <w:t xml:space="preserve"> </w:t>
      </w:r>
      <w:r w:rsidR="00E251E3">
        <w:rPr>
          <w:rFonts w:cs="TimesNewRoman"/>
          <w:sz w:val="20"/>
          <w:szCs w:val="20"/>
          <w:u w:val="single"/>
        </w:rPr>
        <w:t xml:space="preserve">the STA uses the </w:t>
      </w:r>
      <w:r w:rsidR="00E251E3" w:rsidRPr="00552D04">
        <w:rPr>
          <w:rFonts w:cs="TimesNewRoman"/>
          <w:sz w:val="20"/>
          <w:szCs w:val="20"/>
          <w:u w:val="single"/>
        </w:rPr>
        <w:t>A</w:t>
      </w:r>
      <w:r w:rsidR="00E251E3">
        <w:rPr>
          <w:rFonts w:cs="TimesNewRoman"/>
          <w:sz w:val="20"/>
          <w:szCs w:val="20"/>
          <w:u w:val="single"/>
        </w:rPr>
        <w:t>P</w:t>
      </w:r>
      <w:r w:rsidR="00E251E3" w:rsidRPr="00552D04">
        <w:rPr>
          <w:rFonts w:cs="TimesNewRoman"/>
          <w:sz w:val="20"/>
          <w:szCs w:val="20"/>
          <w:u w:val="single"/>
        </w:rPr>
        <w:t>'s (certified) public key from the FILS Public Key</w:t>
      </w:r>
      <w:r w:rsidR="00E251E3">
        <w:rPr>
          <w:rFonts w:cs="TimesNewRoman"/>
          <w:sz w:val="20"/>
          <w:szCs w:val="20"/>
          <w:u w:val="single"/>
        </w:rPr>
        <w:t xml:space="preserve"> element to verify that the</w:t>
      </w:r>
      <w:r w:rsidR="00E251E3" w:rsidRPr="00552D04">
        <w:rPr>
          <w:rFonts w:cs="TimesNewRoman"/>
          <w:sz w:val="20"/>
          <w:szCs w:val="20"/>
          <w:u w:val="single"/>
        </w:rPr>
        <w:t xml:space="preserve"> </w:t>
      </w:r>
      <w:r w:rsidR="00E251E3">
        <w:rPr>
          <w:rFonts w:cs="TimesNewRoman"/>
          <w:sz w:val="20"/>
          <w:szCs w:val="20"/>
          <w:u w:val="single"/>
        </w:rPr>
        <w:t xml:space="preserve">signature contained in the Key-Auth field corresponds to the purported signature by AP over the </w:t>
      </w:r>
      <w:r w:rsidR="00E251E3" w:rsidRPr="00552D04">
        <w:rPr>
          <w:rFonts w:cs="TimesNewRoman"/>
          <w:sz w:val="20"/>
          <w:szCs w:val="20"/>
          <w:u w:val="single"/>
        </w:rPr>
        <w:t>concate</w:t>
      </w:r>
      <w:r w:rsidR="00E251E3">
        <w:rPr>
          <w:rFonts w:cs="TimesNewRoman"/>
          <w:sz w:val="20"/>
          <w:szCs w:val="20"/>
          <w:u w:val="single"/>
        </w:rPr>
        <w:t>nation of the AP</w:t>
      </w:r>
      <w:r w:rsidR="00E251E3" w:rsidRPr="00552D04">
        <w:rPr>
          <w:rFonts w:cs="TimesNewRoman"/>
          <w:sz w:val="20"/>
          <w:szCs w:val="20"/>
          <w:u w:val="single"/>
        </w:rPr>
        <w:t xml:space="preserve">'s public </w:t>
      </w:r>
      <w:proofErr w:type="spellStart"/>
      <w:r w:rsidR="00E251E3" w:rsidRPr="00552D04">
        <w:rPr>
          <w:rFonts w:cs="TimesNewRoman"/>
          <w:sz w:val="20"/>
          <w:szCs w:val="20"/>
          <w:u w:val="single"/>
        </w:rPr>
        <w:t>Diffie</w:t>
      </w:r>
      <w:proofErr w:type="spellEnd"/>
      <w:r w:rsidR="00E251E3" w:rsidRPr="00552D04">
        <w:rPr>
          <w:rFonts w:cs="TimesNewRoman"/>
          <w:sz w:val="20"/>
          <w:szCs w:val="20"/>
          <w:u w:val="single"/>
        </w:rPr>
        <w:t>-Hellman value</w:t>
      </w:r>
      <w:r w:rsidR="00E251E3">
        <w:rPr>
          <w:rFonts w:cs="TimesNewRoman"/>
          <w:sz w:val="20"/>
          <w:szCs w:val="20"/>
          <w:u w:val="single"/>
        </w:rPr>
        <w:t xml:space="preserve"> </w:t>
      </w:r>
      <w:proofErr w:type="spellStart"/>
      <w:r w:rsidR="00E251E3">
        <w:rPr>
          <w:rFonts w:cs="TimesNewRoman"/>
          <w:sz w:val="20"/>
          <w:szCs w:val="20"/>
          <w:u w:val="single"/>
        </w:rPr>
        <w:t>gAP</w:t>
      </w:r>
      <w:proofErr w:type="spellEnd"/>
      <w:r w:rsidR="00E251E3">
        <w:rPr>
          <w:rFonts w:cs="TimesNewRoman"/>
          <w:sz w:val="20"/>
          <w:szCs w:val="20"/>
          <w:u w:val="single"/>
        </w:rPr>
        <w:t>, the STA</w:t>
      </w:r>
      <w:r w:rsidR="00E251E3" w:rsidRPr="00552D04">
        <w:rPr>
          <w:rFonts w:cs="TimesNewRoman"/>
          <w:sz w:val="20"/>
          <w:szCs w:val="20"/>
          <w:u w:val="single"/>
        </w:rPr>
        <w:t xml:space="preserve">'s public </w:t>
      </w:r>
      <w:proofErr w:type="spellStart"/>
      <w:r w:rsidR="00E251E3" w:rsidRPr="00552D04">
        <w:rPr>
          <w:rFonts w:cs="TimesNewRoman"/>
          <w:sz w:val="20"/>
          <w:szCs w:val="20"/>
          <w:u w:val="single"/>
        </w:rPr>
        <w:t>Diffie</w:t>
      </w:r>
      <w:proofErr w:type="spellEnd"/>
      <w:r w:rsidR="00E251E3" w:rsidRPr="00552D04">
        <w:rPr>
          <w:rFonts w:cs="TimesNewRoman"/>
          <w:sz w:val="20"/>
          <w:szCs w:val="20"/>
          <w:u w:val="single"/>
        </w:rPr>
        <w:t>-Hellman value</w:t>
      </w:r>
      <w:r w:rsidR="00E251E3">
        <w:rPr>
          <w:rFonts w:cs="TimesNewRoman"/>
          <w:sz w:val="20"/>
          <w:szCs w:val="20"/>
          <w:u w:val="single"/>
        </w:rPr>
        <w:t xml:space="preserve"> </w:t>
      </w:r>
      <w:proofErr w:type="spellStart"/>
      <w:r w:rsidR="00E251E3">
        <w:rPr>
          <w:rFonts w:cs="TimesNewRoman"/>
          <w:sz w:val="20"/>
          <w:szCs w:val="20"/>
          <w:u w:val="single"/>
        </w:rPr>
        <w:t>gSTA</w:t>
      </w:r>
      <w:proofErr w:type="spellEnd"/>
      <w:r w:rsidR="00E251E3" w:rsidRPr="00552D04">
        <w:rPr>
          <w:rFonts w:cs="TimesNewRoman"/>
          <w:sz w:val="20"/>
          <w:szCs w:val="20"/>
          <w:u w:val="single"/>
        </w:rPr>
        <w:t>, the</w:t>
      </w:r>
      <w:r w:rsidR="00E251E3">
        <w:rPr>
          <w:rFonts w:cs="TimesNewRoman"/>
          <w:sz w:val="20"/>
          <w:szCs w:val="20"/>
          <w:u w:val="single"/>
        </w:rPr>
        <w:t xml:space="preserve"> AP</w:t>
      </w:r>
      <w:r w:rsidR="00E251E3" w:rsidRPr="00552D04">
        <w:rPr>
          <w:rFonts w:cs="TimesNewRoman"/>
          <w:sz w:val="20"/>
          <w:szCs w:val="20"/>
          <w:u w:val="single"/>
        </w:rPr>
        <w:t>'s nonce</w:t>
      </w:r>
      <w:r w:rsidR="00E251E3">
        <w:rPr>
          <w:rFonts w:cs="TimesNewRoman"/>
          <w:sz w:val="20"/>
          <w:szCs w:val="20"/>
          <w:u w:val="single"/>
        </w:rPr>
        <w:t xml:space="preserve"> NAP, the STA</w:t>
      </w:r>
      <w:r w:rsidR="00E251E3" w:rsidRPr="00552D04">
        <w:rPr>
          <w:rFonts w:cs="TimesNewRoman"/>
          <w:sz w:val="20"/>
          <w:szCs w:val="20"/>
          <w:u w:val="single"/>
        </w:rPr>
        <w:t>'s nonce</w:t>
      </w:r>
      <w:r w:rsidR="00E251E3">
        <w:rPr>
          <w:rFonts w:cs="TimesNewRoman"/>
          <w:sz w:val="20"/>
          <w:szCs w:val="20"/>
          <w:u w:val="single"/>
        </w:rPr>
        <w:t xml:space="preserve"> NSTA</w:t>
      </w:r>
      <w:r w:rsidR="00996F74">
        <w:rPr>
          <w:rFonts w:cs="TimesNewRoman"/>
          <w:sz w:val="20"/>
          <w:szCs w:val="20"/>
          <w:u w:val="single"/>
        </w:rPr>
        <w:t>,</w:t>
      </w:r>
      <w:r w:rsidR="00E251E3" w:rsidRPr="00552D04">
        <w:rPr>
          <w:rFonts w:cs="TimesNewRoman"/>
          <w:sz w:val="20"/>
          <w:szCs w:val="20"/>
          <w:u w:val="single"/>
        </w:rPr>
        <w:t xml:space="preserve"> </w:t>
      </w:r>
      <w:r w:rsidR="00996F74" w:rsidRPr="00552D04">
        <w:rPr>
          <w:rFonts w:cs="TimesNewRoman"/>
          <w:sz w:val="20"/>
          <w:szCs w:val="20"/>
          <w:u w:val="single"/>
        </w:rPr>
        <w:t>the AP's BSSID</w:t>
      </w:r>
      <w:r w:rsidR="00996F74">
        <w:rPr>
          <w:rFonts w:cs="TimesNewRoman"/>
          <w:sz w:val="20"/>
          <w:szCs w:val="20"/>
          <w:u w:val="single"/>
        </w:rPr>
        <w:t xml:space="preserve"> AP-BSSID, and the</w:t>
      </w:r>
      <w:r w:rsidR="00996F74" w:rsidRPr="00552D04">
        <w:rPr>
          <w:rFonts w:cs="TimesNewRoman"/>
          <w:sz w:val="20"/>
          <w:szCs w:val="20"/>
          <w:u w:val="single"/>
        </w:rPr>
        <w:t xml:space="preserve"> </w:t>
      </w:r>
      <w:r w:rsidR="00E251E3" w:rsidRPr="00552D04">
        <w:rPr>
          <w:rFonts w:cs="TimesNewRoman"/>
          <w:sz w:val="20"/>
          <w:szCs w:val="20"/>
          <w:u w:val="single"/>
        </w:rPr>
        <w:t>STA's MAC address</w:t>
      </w:r>
      <w:r w:rsidR="00E251E3">
        <w:rPr>
          <w:rFonts w:cs="TimesNewRoman"/>
          <w:sz w:val="20"/>
          <w:szCs w:val="20"/>
          <w:u w:val="single"/>
        </w:rPr>
        <w:t xml:space="preserve"> STA-MAC</w:t>
      </w:r>
      <w:r w:rsidR="00996F74">
        <w:rPr>
          <w:rFonts w:cs="TimesNewRoman"/>
          <w:sz w:val="20"/>
          <w:szCs w:val="20"/>
          <w:u w:val="single"/>
        </w:rPr>
        <w:t xml:space="preserve">, </w:t>
      </w:r>
      <w:r w:rsidR="00E251E3" w:rsidRPr="00552D04">
        <w:rPr>
          <w:rFonts w:cs="TimesNewRoman"/>
          <w:sz w:val="20"/>
          <w:szCs w:val="20"/>
          <w:u w:val="single"/>
        </w:rPr>
        <w:t xml:space="preserve">in </w:t>
      </w:r>
      <w:r w:rsidR="00E251E3">
        <w:rPr>
          <w:rFonts w:cs="TimesNewRoman"/>
          <w:sz w:val="20"/>
          <w:szCs w:val="20"/>
          <w:u w:val="single"/>
        </w:rPr>
        <w:t xml:space="preserve">that order, according to the signature scheme used. Furthermore, the AP checks all certificates in the certificate chain, both cryptographically and from a security policy perspective, according to the procedures </w:t>
      </w:r>
      <w:r w:rsidR="00996F74">
        <w:rPr>
          <w:rFonts w:cs="TimesNewRoman"/>
          <w:sz w:val="20"/>
          <w:szCs w:val="20"/>
          <w:u w:val="single"/>
        </w:rPr>
        <w:t xml:space="preserve">for checking certificates and certificate chains </w:t>
      </w:r>
      <w:r w:rsidR="00E251E3">
        <w:rPr>
          <w:rFonts w:cs="TimesNewRoman"/>
          <w:sz w:val="20"/>
          <w:szCs w:val="20"/>
          <w:u w:val="single"/>
        </w:rPr>
        <w:t>in RFC 5280.</w:t>
      </w:r>
      <w:r w:rsidR="00E251E3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</w:rPr>
        <w:t xml:space="preserve">If </w:t>
      </w:r>
      <w:r w:rsidR="00996F74">
        <w:rPr>
          <w:rFonts w:cs="TimesNewRoman"/>
          <w:sz w:val="20"/>
          <w:szCs w:val="20"/>
          <w:u w:val="single"/>
        </w:rPr>
        <w:t xml:space="preserve">any of these </w:t>
      </w:r>
      <w:r w:rsidRPr="00552D04">
        <w:rPr>
          <w:rFonts w:cs="TimesNewRoman"/>
          <w:sz w:val="20"/>
          <w:szCs w:val="20"/>
        </w:rPr>
        <w:t>verification</w:t>
      </w:r>
      <w:r w:rsidR="00996F74">
        <w:rPr>
          <w:rFonts w:cs="TimesNewRoman"/>
          <w:sz w:val="20"/>
          <w:szCs w:val="20"/>
          <w:u w:val="single"/>
        </w:rPr>
        <w:t>s</w:t>
      </w:r>
      <w:r w:rsidR="00E251E3">
        <w:rPr>
          <w:rFonts w:cs="TimesNewRoman"/>
          <w:sz w:val="20"/>
          <w:szCs w:val="20"/>
        </w:rPr>
        <w:t xml:space="preserve"> </w:t>
      </w:r>
      <w:r w:rsidRPr="00552D04">
        <w:rPr>
          <w:rFonts w:cs="TimesNewRoman"/>
          <w:sz w:val="20"/>
          <w:szCs w:val="20"/>
        </w:rPr>
        <w:t>fail</w:t>
      </w:r>
      <w:r w:rsidRPr="00996F74">
        <w:rPr>
          <w:rFonts w:cs="TimesNewRoman"/>
          <w:strike/>
          <w:sz w:val="20"/>
          <w:szCs w:val="20"/>
        </w:rPr>
        <w:t>s</w:t>
      </w:r>
      <w:r w:rsidRPr="00552D04">
        <w:rPr>
          <w:rFonts w:cs="TimesNewRoman"/>
          <w:sz w:val="20"/>
          <w:szCs w:val="20"/>
        </w:rPr>
        <w:t>, authentication shall be deemed a failure.</w:t>
      </w:r>
    </w:p>
    <w:p w:rsidR="00552D04" w:rsidRPr="00552D04" w:rsidRDefault="00552D04" w:rsidP="00552D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552D04" w:rsidRPr="00552D04" w:rsidRDefault="00552D04" w:rsidP="00552D04">
      <w:pPr>
        <w:pStyle w:val="NoSpacing"/>
      </w:pPr>
    </w:p>
    <w:sectPr w:rsidR="00552D04" w:rsidRPr="00552D04" w:rsidSect="00DB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75" w:rsidRDefault="00505575" w:rsidP="00AD7411">
      <w:pPr>
        <w:spacing w:after="0" w:line="240" w:lineRule="auto"/>
      </w:pPr>
      <w:r>
        <w:separator/>
      </w:r>
    </w:p>
  </w:endnote>
  <w:endnote w:type="continuationSeparator" w:id="0">
    <w:p w:rsidR="00505575" w:rsidRDefault="00505575" w:rsidP="00AD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75" w:rsidRDefault="00505575" w:rsidP="00AD7411">
      <w:pPr>
        <w:spacing w:after="0" w:line="240" w:lineRule="auto"/>
      </w:pPr>
      <w:r>
        <w:separator/>
      </w:r>
    </w:p>
  </w:footnote>
  <w:footnote w:type="continuationSeparator" w:id="0">
    <w:p w:rsidR="00505575" w:rsidRDefault="00505575" w:rsidP="00AD7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CC0"/>
    <w:multiLevelType w:val="hybridMultilevel"/>
    <w:tmpl w:val="AEE61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964"/>
    <w:multiLevelType w:val="hybridMultilevel"/>
    <w:tmpl w:val="4F82AF82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65AD"/>
    <w:multiLevelType w:val="hybridMultilevel"/>
    <w:tmpl w:val="E70C5446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10CBA"/>
    <w:multiLevelType w:val="hybridMultilevel"/>
    <w:tmpl w:val="3912C0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957423"/>
    <w:multiLevelType w:val="hybridMultilevel"/>
    <w:tmpl w:val="7C52E606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5C87"/>
    <w:multiLevelType w:val="hybridMultilevel"/>
    <w:tmpl w:val="059A21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0F1C8F"/>
    <w:multiLevelType w:val="hybridMultilevel"/>
    <w:tmpl w:val="D0641BEC"/>
    <w:lvl w:ilvl="0" w:tplc="1278FDB6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62F69"/>
    <w:multiLevelType w:val="hybridMultilevel"/>
    <w:tmpl w:val="0A688692"/>
    <w:lvl w:ilvl="0" w:tplc="23B66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C4977"/>
    <w:multiLevelType w:val="hybridMultilevel"/>
    <w:tmpl w:val="2EDAB5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443DD5"/>
    <w:multiLevelType w:val="hybridMultilevel"/>
    <w:tmpl w:val="B792CBDC"/>
    <w:lvl w:ilvl="0" w:tplc="18C49E7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1B01BA1"/>
    <w:multiLevelType w:val="hybridMultilevel"/>
    <w:tmpl w:val="53485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A70BE6"/>
    <w:multiLevelType w:val="hybridMultilevel"/>
    <w:tmpl w:val="C0F62E36"/>
    <w:lvl w:ilvl="0" w:tplc="D5FCC602">
      <w:numFmt w:val="bullet"/>
      <w:lvlText w:val="—"/>
      <w:lvlJc w:val="left"/>
      <w:pPr>
        <w:ind w:left="36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E0791A"/>
    <w:multiLevelType w:val="hybridMultilevel"/>
    <w:tmpl w:val="55200D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851845"/>
    <w:multiLevelType w:val="hybridMultilevel"/>
    <w:tmpl w:val="4A7E2A74"/>
    <w:lvl w:ilvl="0" w:tplc="D346B59A">
      <w:numFmt w:val="bullet"/>
      <w:lvlText w:val="—"/>
      <w:lvlJc w:val="left"/>
      <w:pPr>
        <w:ind w:left="390" w:hanging="360"/>
      </w:pPr>
      <w:rPr>
        <w:rFonts w:ascii="Calibri" w:eastAsiaTheme="minorHAnsi" w:hAnsi="Calibri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40F"/>
    <w:rsid w:val="00016492"/>
    <w:rsid w:val="00055840"/>
    <w:rsid w:val="00060539"/>
    <w:rsid w:val="000A03D0"/>
    <w:rsid w:val="000B032A"/>
    <w:rsid w:val="000D1815"/>
    <w:rsid w:val="000D26B7"/>
    <w:rsid w:val="000F37D5"/>
    <w:rsid w:val="001207C5"/>
    <w:rsid w:val="001266EF"/>
    <w:rsid w:val="001379B2"/>
    <w:rsid w:val="00161681"/>
    <w:rsid w:val="0017162E"/>
    <w:rsid w:val="001A2B94"/>
    <w:rsid w:val="001C36ED"/>
    <w:rsid w:val="00200C0D"/>
    <w:rsid w:val="00236175"/>
    <w:rsid w:val="00290BAA"/>
    <w:rsid w:val="00293DDB"/>
    <w:rsid w:val="002B4739"/>
    <w:rsid w:val="002C0270"/>
    <w:rsid w:val="002E71A0"/>
    <w:rsid w:val="002F31A4"/>
    <w:rsid w:val="003024B6"/>
    <w:rsid w:val="00324D3A"/>
    <w:rsid w:val="0032683B"/>
    <w:rsid w:val="00350B2B"/>
    <w:rsid w:val="00364DF0"/>
    <w:rsid w:val="003D74DC"/>
    <w:rsid w:val="004029DA"/>
    <w:rsid w:val="004243F4"/>
    <w:rsid w:val="00440140"/>
    <w:rsid w:val="004650D6"/>
    <w:rsid w:val="00466A82"/>
    <w:rsid w:val="00475AF2"/>
    <w:rsid w:val="004A3662"/>
    <w:rsid w:val="004B1AD6"/>
    <w:rsid w:val="004B25B3"/>
    <w:rsid w:val="004C1DA0"/>
    <w:rsid w:val="004C4BE3"/>
    <w:rsid w:val="004D65E6"/>
    <w:rsid w:val="00505575"/>
    <w:rsid w:val="005122B0"/>
    <w:rsid w:val="00535BD5"/>
    <w:rsid w:val="00552D04"/>
    <w:rsid w:val="005644AB"/>
    <w:rsid w:val="00581DB5"/>
    <w:rsid w:val="005C3BE9"/>
    <w:rsid w:val="005C6DA8"/>
    <w:rsid w:val="00614F93"/>
    <w:rsid w:val="00616FA4"/>
    <w:rsid w:val="00627267"/>
    <w:rsid w:val="006414A8"/>
    <w:rsid w:val="00655332"/>
    <w:rsid w:val="0066500F"/>
    <w:rsid w:val="006751CE"/>
    <w:rsid w:val="006C45EA"/>
    <w:rsid w:val="006C5629"/>
    <w:rsid w:val="006C5726"/>
    <w:rsid w:val="006D5B0C"/>
    <w:rsid w:val="006E093A"/>
    <w:rsid w:val="0070026E"/>
    <w:rsid w:val="00705995"/>
    <w:rsid w:val="00750BCD"/>
    <w:rsid w:val="00760D6D"/>
    <w:rsid w:val="00762416"/>
    <w:rsid w:val="00763704"/>
    <w:rsid w:val="00764D01"/>
    <w:rsid w:val="007718AE"/>
    <w:rsid w:val="00777345"/>
    <w:rsid w:val="00784601"/>
    <w:rsid w:val="007951A4"/>
    <w:rsid w:val="007A542E"/>
    <w:rsid w:val="007B5FAD"/>
    <w:rsid w:val="007C75C7"/>
    <w:rsid w:val="007E2C86"/>
    <w:rsid w:val="007F07D4"/>
    <w:rsid w:val="007F4F48"/>
    <w:rsid w:val="00801DE9"/>
    <w:rsid w:val="0080260F"/>
    <w:rsid w:val="00864527"/>
    <w:rsid w:val="008751D7"/>
    <w:rsid w:val="0088535A"/>
    <w:rsid w:val="008B44C7"/>
    <w:rsid w:val="008C5FCA"/>
    <w:rsid w:val="008E5434"/>
    <w:rsid w:val="008F4A67"/>
    <w:rsid w:val="0092361A"/>
    <w:rsid w:val="00965222"/>
    <w:rsid w:val="00967796"/>
    <w:rsid w:val="00973F04"/>
    <w:rsid w:val="00996F74"/>
    <w:rsid w:val="009A668D"/>
    <w:rsid w:val="00A34E9D"/>
    <w:rsid w:val="00AD7411"/>
    <w:rsid w:val="00AE35FC"/>
    <w:rsid w:val="00AF5B72"/>
    <w:rsid w:val="00B357C6"/>
    <w:rsid w:val="00B44452"/>
    <w:rsid w:val="00B4522A"/>
    <w:rsid w:val="00B47D18"/>
    <w:rsid w:val="00B50BFC"/>
    <w:rsid w:val="00B64B5A"/>
    <w:rsid w:val="00B9515E"/>
    <w:rsid w:val="00BC1E88"/>
    <w:rsid w:val="00C03036"/>
    <w:rsid w:val="00C126A9"/>
    <w:rsid w:val="00C13F9E"/>
    <w:rsid w:val="00C66A6C"/>
    <w:rsid w:val="00C76DB9"/>
    <w:rsid w:val="00C95773"/>
    <w:rsid w:val="00C97BFB"/>
    <w:rsid w:val="00CC6D27"/>
    <w:rsid w:val="00CF5B03"/>
    <w:rsid w:val="00D04BB1"/>
    <w:rsid w:val="00D1341F"/>
    <w:rsid w:val="00D1786E"/>
    <w:rsid w:val="00D35890"/>
    <w:rsid w:val="00D95DDD"/>
    <w:rsid w:val="00DB5696"/>
    <w:rsid w:val="00DB707E"/>
    <w:rsid w:val="00DC62DF"/>
    <w:rsid w:val="00E251E3"/>
    <w:rsid w:val="00E314DC"/>
    <w:rsid w:val="00E53F53"/>
    <w:rsid w:val="00E93D8C"/>
    <w:rsid w:val="00ED4CA0"/>
    <w:rsid w:val="00EF1B3A"/>
    <w:rsid w:val="00EF551A"/>
    <w:rsid w:val="00F176EE"/>
    <w:rsid w:val="00F23128"/>
    <w:rsid w:val="00F32391"/>
    <w:rsid w:val="00F60DBF"/>
    <w:rsid w:val="00F7044B"/>
    <w:rsid w:val="00F778F0"/>
    <w:rsid w:val="00F8640F"/>
    <w:rsid w:val="00F9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7E"/>
  </w:style>
  <w:style w:type="paragraph" w:styleId="Heading1">
    <w:name w:val="heading 1"/>
    <w:basedOn w:val="Normal"/>
    <w:next w:val="Normal"/>
    <w:link w:val="Heading1Char"/>
    <w:uiPriority w:val="9"/>
    <w:qFormat/>
    <w:rsid w:val="00E53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6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6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53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2">
    <w:name w:val="T2"/>
    <w:basedOn w:val="Normal"/>
    <w:rsid w:val="00AE35FC"/>
    <w:pPr>
      <w:spacing w:after="240" w:line="240" w:lineRule="auto"/>
      <w:ind w:left="720" w:right="72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AE35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D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411"/>
  </w:style>
  <w:style w:type="paragraph" w:styleId="Footer">
    <w:name w:val="footer"/>
    <w:basedOn w:val="Normal"/>
    <w:link w:val="FooterChar"/>
    <w:uiPriority w:val="99"/>
    <w:semiHidden/>
    <w:unhideWhenUsed/>
    <w:rsid w:val="00AD7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Struik</dc:creator>
  <cp:lastModifiedBy>Rene Struik</cp:lastModifiedBy>
  <cp:revision>4</cp:revision>
  <cp:lastPrinted>2014-06-02T23:44:00Z</cp:lastPrinted>
  <dcterms:created xsi:type="dcterms:W3CDTF">2014-07-17T14:33:00Z</dcterms:created>
  <dcterms:modified xsi:type="dcterms:W3CDTF">2014-07-17T15:21:00Z</dcterms:modified>
</cp:coreProperties>
</file>