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3A1807">
            <w:pPr>
              <w:pStyle w:val="T2"/>
            </w:pPr>
            <w:r>
              <w:rPr>
                <w:rFonts w:hint="eastAsia"/>
                <w:lang w:eastAsia="ko-KR"/>
              </w:rPr>
              <w:t>LB 20</w:t>
            </w:r>
            <w:r w:rsidR="00621F32">
              <w:rPr>
                <w:rFonts w:hint="eastAsia"/>
                <w:lang w:eastAsia="ko-KR"/>
              </w:rPr>
              <w:t>3</w:t>
            </w:r>
            <w:r>
              <w:rPr>
                <w:rFonts w:hint="eastAsia"/>
                <w:lang w:eastAsia="ko-KR"/>
              </w:rPr>
              <w:t xml:space="preserve"> </w:t>
            </w:r>
            <w:r w:rsidR="003A1807">
              <w:rPr>
                <w:rFonts w:hint="eastAsia"/>
                <w:lang w:eastAsia="ko-KR"/>
              </w:rPr>
              <w:t>Invalid Comment 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16632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21F32">
              <w:rPr>
                <w:rFonts w:hint="eastAsia"/>
                <w:b w:val="0"/>
                <w:sz w:val="20"/>
                <w:lang w:eastAsia="ko-KR"/>
              </w:rPr>
              <w:t>7</w:t>
            </w:r>
            <w:r w:rsidR="0088012D">
              <w:rPr>
                <w:rFonts w:hint="eastAsia"/>
                <w:b w:val="0"/>
                <w:sz w:val="20"/>
                <w:lang w:eastAsia="ko-KR"/>
              </w:rPr>
              <w:t>-</w:t>
            </w:r>
            <w:r w:rsidR="00621F32">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0D0634" w:rsidP="004C0F0A">
            <w:pPr>
              <w:pStyle w:val="T2"/>
              <w:spacing w:after="0"/>
              <w:ind w:left="0" w:right="0"/>
              <w:jc w:val="left"/>
              <w:rPr>
                <w:b w:val="0"/>
                <w:sz w:val="18"/>
                <w:szCs w:val="18"/>
                <w:lang w:eastAsia="ko-KR"/>
              </w:rPr>
            </w:pPr>
            <w:hyperlink r:id="rId9" w:history="1">
              <w:r w:rsidR="00CA29E4" w:rsidRPr="00401A8A">
                <w:rPr>
                  <w:rStyle w:val="a6"/>
                  <w:rFonts w:hint="eastAsia"/>
                  <w:b w:val="0"/>
                  <w:sz w:val="18"/>
                  <w:szCs w:val="18"/>
                  <w:lang w:eastAsia="ko-KR"/>
                </w:rPr>
                <w:t>yongho.seok@lge.com</w:t>
              </w:r>
            </w:hyperlink>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7AB3C57" wp14:editId="6F36AF5E">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634" w:rsidRDefault="000D0634">
                            <w:pPr>
                              <w:pStyle w:val="T1"/>
                              <w:spacing w:after="120"/>
                            </w:pPr>
                            <w:r>
                              <w:t>Abstract</w:t>
                            </w:r>
                          </w:p>
                          <w:p w:rsidR="000D0634" w:rsidRDefault="000D0634" w:rsidP="00210DDD">
                            <w:pPr>
                              <w:jc w:val="both"/>
                              <w:rPr>
                                <w:lang w:eastAsia="ko-KR"/>
                              </w:rPr>
                            </w:pPr>
                            <w:r>
                              <w:rPr>
                                <w:rFonts w:hint="eastAsia"/>
                                <w:lang w:eastAsia="ko-KR"/>
                              </w:rPr>
                              <w:t xml:space="preserve">This submission proposes potentially invalid comment </w:t>
                            </w:r>
                            <w:r>
                              <w:rPr>
                                <w:lang w:eastAsia="ko-KR"/>
                              </w:rPr>
                              <w:t>resolution</w:t>
                            </w:r>
                            <w:r>
                              <w:rPr>
                                <w:rFonts w:hint="eastAsia"/>
                                <w:lang w:eastAsia="ko-KR"/>
                              </w:rPr>
                              <w:t xml:space="preserve">s from </w:t>
                            </w:r>
                            <w:proofErr w:type="spellStart"/>
                            <w:r>
                              <w:rPr>
                                <w:rFonts w:hint="eastAsia"/>
                                <w:lang w:eastAsia="ko-KR"/>
                              </w:rPr>
                              <w:t>TGah</w:t>
                            </w:r>
                            <w:proofErr w:type="spellEnd"/>
                            <w:r>
                              <w:rPr>
                                <w:rFonts w:hint="eastAsia"/>
                                <w:lang w:eastAsia="ko-KR"/>
                              </w:rPr>
                              <w:t xml:space="preserve"> Draft 2.0.</w:t>
                            </w:r>
                          </w:p>
                          <w:p w:rsidR="000D0634" w:rsidRDefault="000D0634" w:rsidP="00041EF5">
                            <w:pPr>
                              <w:pStyle w:val="af"/>
                              <w:numPr>
                                <w:ilvl w:val="0"/>
                                <w:numId w:val="28"/>
                              </w:numPr>
                              <w:ind w:leftChars="0"/>
                              <w:jc w:val="both"/>
                            </w:pPr>
                            <w:r>
                              <w:rPr>
                                <w:rFonts w:hint="eastAsia"/>
                                <w:lang w:eastAsia="ko-KR"/>
                              </w:rPr>
                              <w:t xml:space="preserve">CIDs: </w:t>
                            </w:r>
                          </w:p>
                          <w:p w:rsidR="000D0634" w:rsidRDefault="000D0634" w:rsidP="003A1807">
                            <w:pPr>
                              <w:ind w:left="400"/>
                              <w:jc w:val="both"/>
                            </w:pPr>
                            <w:r w:rsidRPr="00E606C5">
                              <w:t>4079,  4099,  4081,  4082,  4083,  4084,  4085,  4075,  4076,  4073,  4050,  4039,  4096,  4097,  4098,  4074,  4067,  4066,  4048,  4091,  4095,  4068,  4089,  4077,  4088,  4051,  4072,  4052,  4086,  4053,  4069,  4058,  4057,  4054,  4056,  4087,  4060,  4070,  4071,  4059,  4055,  4093,  4040,  4041,  4062,  4063,  4094,  4042,  4043,  4044,  4045,  4047,  4046,  4090,  4078,  4064,  4065,  4092</w:t>
                            </w:r>
                            <w:r>
                              <w:rPr>
                                <w:rFonts w:hint="eastAsia"/>
                                <w:lang w:eastAsia="ko-KR"/>
                              </w:rPr>
                              <w:t xml:space="preserve"> (58 CIDs)</w:t>
                            </w:r>
                          </w:p>
                          <w:p w:rsidR="000D0634" w:rsidRDefault="000D063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D0634" w:rsidRDefault="000D0634">
                      <w:pPr>
                        <w:pStyle w:val="T1"/>
                        <w:spacing w:after="120"/>
                      </w:pPr>
                      <w:r>
                        <w:t>Abstract</w:t>
                      </w:r>
                    </w:p>
                    <w:p w:rsidR="000D0634" w:rsidRDefault="000D0634" w:rsidP="00210DDD">
                      <w:pPr>
                        <w:jc w:val="both"/>
                        <w:rPr>
                          <w:lang w:eastAsia="ko-KR"/>
                        </w:rPr>
                      </w:pPr>
                      <w:r>
                        <w:rPr>
                          <w:rFonts w:hint="eastAsia"/>
                          <w:lang w:eastAsia="ko-KR"/>
                        </w:rPr>
                        <w:t xml:space="preserve">This submission proposes potentially invalid comment </w:t>
                      </w:r>
                      <w:r>
                        <w:rPr>
                          <w:lang w:eastAsia="ko-KR"/>
                        </w:rPr>
                        <w:t>resolution</w:t>
                      </w:r>
                      <w:r>
                        <w:rPr>
                          <w:rFonts w:hint="eastAsia"/>
                          <w:lang w:eastAsia="ko-KR"/>
                        </w:rPr>
                        <w:t xml:space="preserve">s from </w:t>
                      </w:r>
                      <w:proofErr w:type="spellStart"/>
                      <w:r>
                        <w:rPr>
                          <w:rFonts w:hint="eastAsia"/>
                          <w:lang w:eastAsia="ko-KR"/>
                        </w:rPr>
                        <w:t>TGah</w:t>
                      </w:r>
                      <w:proofErr w:type="spellEnd"/>
                      <w:r>
                        <w:rPr>
                          <w:rFonts w:hint="eastAsia"/>
                          <w:lang w:eastAsia="ko-KR"/>
                        </w:rPr>
                        <w:t xml:space="preserve"> Draft 2.0.</w:t>
                      </w:r>
                    </w:p>
                    <w:p w:rsidR="000D0634" w:rsidRDefault="000D0634" w:rsidP="00041EF5">
                      <w:pPr>
                        <w:pStyle w:val="af"/>
                        <w:numPr>
                          <w:ilvl w:val="0"/>
                          <w:numId w:val="28"/>
                        </w:numPr>
                        <w:ind w:leftChars="0"/>
                        <w:jc w:val="both"/>
                      </w:pPr>
                      <w:r>
                        <w:rPr>
                          <w:rFonts w:hint="eastAsia"/>
                          <w:lang w:eastAsia="ko-KR"/>
                        </w:rPr>
                        <w:t xml:space="preserve">CIDs: </w:t>
                      </w:r>
                    </w:p>
                    <w:p w:rsidR="000D0634" w:rsidRDefault="000D0634" w:rsidP="003A1807">
                      <w:pPr>
                        <w:ind w:left="400"/>
                        <w:jc w:val="both"/>
                      </w:pPr>
                      <w:r w:rsidRPr="00E606C5">
                        <w:t>4079,  4099,  4081,  4082,  4083,  4084,  4085,  4075,  4076,  4073,  4050,  4039,  4096,  4097,  4098,  4074,  4067,  4066,  4048,  4091,  4095,  4068,  4089,  4077,  4088,  4051,  4072,  4052,  4086,  4053,  4069,  4058,  4057,  4054,  4056,  4087,  4060,  4070,  4071,  4059,  4055,  4093,  4040,  4041,  4062,  4063,  4094,  4042,  4043,  4044,  4045,  4047,  4046,  4090,  4078,  4064,  4065,  4092</w:t>
                      </w:r>
                      <w:r>
                        <w:rPr>
                          <w:rFonts w:hint="eastAsia"/>
                          <w:lang w:eastAsia="ko-KR"/>
                        </w:rPr>
                        <w:t xml:space="preserve"> (58 CIDs)</w:t>
                      </w:r>
                    </w:p>
                    <w:p w:rsidR="000D0634" w:rsidRDefault="000D063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bookmarkStart w:id="0" w:name="_GoBack"/>
      <w:bookmarkEnd w:id="0"/>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438"/>
        <w:gridCol w:w="672"/>
        <w:gridCol w:w="944"/>
        <w:gridCol w:w="1843"/>
        <w:gridCol w:w="1701"/>
        <w:gridCol w:w="2287"/>
      </w:tblGrid>
      <w:tr w:rsidR="00041EF5" w:rsidRPr="00041EF5" w:rsidTr="003A1807">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CID</w:t>
            </w:r>
          </w:p>
        </w:tc>
        <w:tc>
          <w:tcPr>
            <w:tcW w:w="143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Commenter</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Page</w:t>
            </w:r>
          </w:p>
        </w:tc>
        <w:tc>
          <w:tcPr>
            <w:tcW w:w="9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Clause</w:t>
            </w:r>
          </w:p>
        </w:tc>
        <w:tc>
          <w:tcPr>
            <w:tcW w:w="184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Comment</w:t>
            </w:r>
          </w:p>
        </w:tc>
        <w:tc>
          <w:tcPr>
            <w:tcW w:w="17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Proposed Change</w:t>
            </w:r>
          </w:p>
        </w:tc>
        <w:tc>
          <w:tcPr>
            <w:tcW w:w="228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1EF5" w:rsidRPr="003A1807" w:rsidRDefault="00041EF5" w:rsidP="00041EF5">
            <w:pPr>
              <w:jc w:val="center"/>
              <w:rPr>
                <w:rFonts w:ascii="굴림" w:eastAsia="굴림" w:hAnsi="굴림" w:cs="굴림"/>
                <w:b/>
                <w:bCs/>
                <w:sz w:val="16"/>
                <w:szCs w:val="16"/>
                <w:lang w:val="en-US" w:eastAsia="ko-KR"/>
              </w:rPr>
            </w:pPr>
            <w:r w:rsidRPr="003A1807">
              <w:rPr>
                <w:rFonts w:ascii="Arial" w:eastAsia="굴림" w:hAnsi="Arial" w:cs="Arial"/>
                <w:b/>
                <w:bCs/>
                <w:color w:val="000000"/>
                <w:sz w:val="16"/>
                <w:szCs w:val="16"/>
                <w:lang w:val="en-US" w:eastAsia="ko-KR"/>
              </w:rPr>
              <w:t>Resolution</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2528.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6027E9" w:rsidRPr="003A1807" w:rsidRDefault="006027E9" w:rsidP="006027E9">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041EF5" w:rsidRPr="003A1807" w:rsidRDefault="006027E9">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6027E9" w:rsidRPr="003A1807" w:rsidRDefault="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2976.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4081</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2613.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The comment resolution committee will carefully check </w:t>
            </w:r>
            <w:r w:rsidRPr="003A1807">
              <w:rPr>
                <w:rFonts w:ascii="Arial" w:eastAsia="굴림" w:hAnsi="Arial" w:cs="Arial"/>
                <w:sz w:val="16"/>
                <w:szCs w:val="16"/>
                <w:lang w:val="en-US" w:eastAsia="ko-KR"/>
              </w:rPr>
              <w:lastRenderedPageBreak/>
              <w:t>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4082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2614.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2696.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2697.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2698.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w:t>
            </w:r>
            <w:r w:rsidRPr="003A1807">
              <w:rPr>
                <w:rFonts w:ascii="Arial" w:eastAsia="굴림" w:hAnsi="Arial" w:cs="Arial"/>
                <w:sz w:val="16"/>
                <w:szCs w:val="16"/>
                <w:lang w:val="en-US" w:eastAsia="ko-KR"/>
              </w:rPr>
              <w:lastRenderedPageBreak/>
              <w:t xml:space="preserve">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4075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2364. CID 1021 has no clear resolution.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2366.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2329. CID 1021 was accepted. How can this one be rejected?</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4050</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1366. CID 1021 was revised, but the revision is not described in this database. Now this comment is rejected and refers to a revised </w:t>
            </w:r>
            <w:r w:rsidRPr="003A1807">
              <w:rPr>
                <w:rFonts w:ascii="Arial" w:eastAsia="굴림" w:hAnsi="Arial" w:cs="Arial"/>
                <w:color w:val="000000"/>
                <w:sz w:val="16"/>
                <w:szCs w:val="16"/>
                <w:lang w:val="en-US" w:eastAsia="ko-KR"/>
              </w:rPr>
              <w:lastRenderedPageBreak/>
              <w:t>comment for explanation.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But, this comment is not in </w:t>
            </w:r>
            <w:r w:rsidRPr="003A1807">
              <w:rPr>
                <w:rFonts w:ascii="Arial" w:eastAsia="굴림" w:hAnsi="Arial" w:cs="Arial"/>
                <w:sz w:val="16"/>
                <w:szCs w:val="16"/>
                <w:lang w:val="en-US" w:eastAsia="ko-KR"/>
              </w:rPr>
              <w:lastRenderedPageBreak/>
              <w:t>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4039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1021.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2973.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2974.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2975. What </w:t>
            </w:r>
            <w:r w:rsidRPr="003A1807">
              <w:rPr>
                <w:rFonts w:ascii="Arial" w:eastAsia="굴림" w:hAnsi="Arial" w:cs="Arial"/>
                <w:color w:val="000000"/>
                <w:sz w:val="16"/>
                <w:szCs w:val="16"/>
                <w:lang w:val="en-US" w:eastAsia="ko-KR"/>
              </w:rPr>
              <w:lastRenderedPageBreak/>
              <w:t>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w:t>
            </w:r>
            <w:r w:rsidRPr="003A1807">
              <w:rPr>
                <w:rFonts w:ascii="Arial" w:eastAsia="굴림" w:hAnsi="Arial" w:cs="Arial"/>
                <w:sz w:val="16"/>
                <w:szCs w:val="16"/>
                <w:lang w:val="en-US" w:eastAsia="ko-KR"/>
              </w:rPr>
              <w:lastRenderedPageBreak/>
              <w:t xml:space="preserve">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4074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2363.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2082.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4.16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1823.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The comment resolution </w:t>
            </w:r>
            <w:r w:rsidRPr="003A1807">
              <w:rPr>
                <w:rFonts w:ascii="Arial" w:eastAsia="굴림" w:hAnsi="Arial" w:cs="Arial"/>
                <w:sz w:val="16"/>
                <w:szCs w:val="16"/>
                <w:lang w:val="en-US" w:eastAsia="ko-KR"/>
              </w:rPr>
              <w:lastRenderedPageBreak/>
              <w:t>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4048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64.00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8.4.1.47.1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1087.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4091</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64.00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8.4.1.47.1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2793. I object to the resolution of CID 2793.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2953.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2162.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w:t>
            </w:r>
            <w:r w:rsidRPr="003A1807">
              <w:rPr>
                <w:rFonts w:ascii="Arial" w:eastAsia="굴림" w:hAnsi="Arial" w:cs="Arial"/>
                <w:sz w:val="16"/>
                <w:szCs w:val="16"/>
                <w:lang w:val="en-US" w:eastAsia="ko-KR"/>
              </w:rPr>
              <w:lastRenderedPageBreak/>
              <w:t xml:space="preserve">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4089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2789.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2474.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2788.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4051</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68.00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1382.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4072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8.4.2.170f</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2326.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111.00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8.4.2.170m</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1429.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174.00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2750. The resolution to CID 2267 claims it is a duplicate of CID 2750, CID 27512750 says </w:t>
            </w:r>
            <w:proofErr w:type="gramStart"/>
            <w:r w:rsidRPr="003A1807">
              <w:rPr>
                <w:rFonts w:ascii="Arial" w:eastAsia="굴림" w:hAnsi="Arial" w:cs="Arial"/>
                <w:color w:val="000000"/>
                <w:sz w:val="16"/>
                <w:szCs w:val="16"/>
                <w:lang w:val="en-US" w:eastAsia="ko-KR"/>
              </w:rPr>
              <w:t>its</w:t>
            </w:r>
            <w:proofErr w:type="gramEnd"/>
            <w:r w:rsidRPr="003A1807">
              <w:rPr>
                <w:rFonts w:ascii="Arial" w:eastAsia="굴림" w:hAnsi="Arial" w:cs="Arial"/>
                <w:color w:val="000000"/>
                <w:sz w:val="16"/>
                <w:szCs w:val="16"/>
                <w:lang w:val="en-US" w:eastAsia="ko-KR"/>
              </w:rPr>
              <w:t xml:space="preserve"> resolved by CID 1492, but has a contribution associated with it, 14/0234r2. In 14/0234r2, the resolution refers to CID 1492 as in the database.1492 is agreed: remove paragraph or move it to 9.20.5.6. Which was done</w:t>
            </w:r>
            <w:proofErr w:type="gramStart"/>
            <w:r w:rsidRPr="003A1807">
              <w:rPr>
                <w:rFonts w:ascii="Arial" w:eastAsia="굴림" w:hAnsi="Arial" w:cs="Arial"/>
                <w:color w:val="000000"/>
                <w:sz w:val="16"/>
                <w:szCs w:val="16"/>
                <w:lang w:val="en-US" w:eastAsia="ko-KR"/>
              </w:rPr>
              <w:t>?2751</w:t>
            </w:r>
            <w:proofErr w:type="gramEnd"/>
            <w:r w:rsidRPr="003A1807">
              <w:rPr>
                <w:rFonts w:ascii="Arial" w:eastAsia="굴림" w:hAnsi="Arial" w:cs="Arial"/>
                <w:color w:val="000000"/>
                <w:sz w:val="16"/>
                <w:szCs w:val="16"/>
                <w:lang w:val="en-US" w:eastAsia="ko-KR"/>
              </w:rPr>
              <w:t xml:space="preserve"> is revised according to "11-13/XXXXr0" under the heading CID 2751, </w:t>
            </w:r>
            <w:r w:rsidRPr="003A1807">
              <w:rPr>
                <w:rFonts w:ascii="Arial" w:eastAsia="굴림" w:hAnsi="Arial" w:cs="Arial"/>
                <w:color w:val="000000"/>
                <w:sz w:val="16"/>
                <w:szCs w:val="16"/>
                <w:lang w:val="en-US" w:eastAsia="ko-KR"/>
              </w:rPr>
              <w:lastRenderedPageBreak/>
              <w:t>invalid document number In the database, 14/0019r0 is mentioned. The text in 14/0019 appears to resolve CID 2751.If 2750 and 2751 are duplicates of 2267, why do they have different resolutions? What exactly is the resolution to CID 1492 (referenced by CID 2750?</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4053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1492. The resolution to CID 2267 claims it is a duplicate of CID 2750, CID 27512750 says </w:t>
            </w:r>
            <w:proofErr w:type="gramStart"/>
            <w:r w:rsidRPr="003A1807">
              <w:rPr>
                <w:rFonts w:ascii="Arial" w:eastAsia="굴림" w:hAnsi="Arial" w:cs="Arial"/>
                <w:color w:val="000000"/>
                <w:sz w:val="16"/>
                <w:szCs w:val="16"/>
                <w:lang w:val="en-US" w:eastAsia="ko-KR"/>
              </w:rPr>
              <w:t>its</w:t>
            </w:r>
            <w:proofErr w:type="gramEnd"/>
            <w:r w:rsidRPr="003A1807">
              <w:rPr>
                <w:rFonts w:ascii="Arial" w:eastAsia="굴림" w:hAnsi="Arial" w:cs="Arial"/>
                <w:color w:val="000000"/>
                <w:sz w:val="16"/>
                <w:szCs w:val="16"/>
                <w:lang w:val="en-US" w:eastAsia="ko-KR"/>
              </w:rPr>
              <w:t xml:space="preserve"> resolved by CID 1492, but has a contribution associated with it, 14/0234r2. In 14/0234r2, the resolution refers to CID 1492 as in the database.1492 is agreed: remove paragraph or move it to 9.20.5.6. Which was done</w:t>
            </w:r>
            <w:proofErr w:type="gramStart"/>
            <w:r w:rsidRPr="003A1807">
              <w:rPr>
                <w:rFonts w:ascii="Arial" w:eastAsia="굴림" w:hAnsi="Arial" w:cs="Arial"/>
                <w:color w:val="000000"/>
                <w:sz w:val="16"/>
                <w:szCs w:val="16"/>
                <w:lang w:val="en-US" w:eastAsia="ko-KR"/>
              </w:rPr>
              <w:t>?2751</w:t>
            </w:r>
            <w:proofErr w:type="gramEnd"/>
            <w:r w:rsidRPr="003A1807">
              <w:rPr>
                <w:rFonts w:ascii="Arial" w:eastAsia="굴림" w:hAnsi="Arial" w:cs="Arial"/>
                <w:color w:val="000000"/>
                <w:sz w:val="16"/>
                <w:szCs w:val="16"/>
                <w:lang w:val="en-US" w:eastAsia="ko-KR"/>
              </w:rPr>
              <w:t xml:space="preserve"> is revised according to "11-13/XXXXr0" under the heading CID 2751, invalid document number In the database, 14/0019r0 is mentioned. The text in 14/0019 appears to resolve CID 2751.If 2750 and 2751 are duplicates of 2267, why do they have different resolutions? What exactly is the resolution to CID 1492 (referenced by CID 2750?</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2260. If the current description were clear, the commenter would not have submitted the comment.</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1499.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4057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1498.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1495.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1497.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4087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w:t>
            </w:r>
            <w:r w:rsidRPr="003A1807">
              <w:rPr>
                <w:rFonts w:ascii="Arial" w:eastAsia="굴림" w:hAnsi="Arial" w:cs="Arial"/>
                <w:color w:val="000000"/>
                <w:sz w:val="16"/>
                <w:szCs w:val="16"/>
                <w:lang w:val="en-US" w:eastAsia="ko-KR"/>
              </w:rPr>
              <w:lastRenderedPageBreak/>
              <w:t xml:space="preserve">of CID 2751. The resolution to CID 2267 claims it is a duplicate of CID 2750, CID 27512750 says </w:t>
            </w:r>
            <w:proofErr w:type="gramStart"/>
            <w:r w:rsidRPr="003A1807">
              <w:rPr>
                <w:rFonts w:ascii="Arial" w:eastAsia="굴림" w:hAnsi="Arial" w:cs="Arial"/>
                <w:color w:val="000000"/>
                <w:sz w:val="16"/>
                <w:szCs w:val="16"/>
                <w:lang w:val="en-US" w:eastAsia="ko-KR"/>
              </w:rPr>
              <w:t>its</w:t>
            </w:r>
            <w:proofErr w:type="gramEnd"/>
            <w:r w:rsidRPr="003A1807">
              <w:rPr>
                <w:rFonts w:ascii="Arial" w:eastAsia="굴림" w:hAnsi="Arial" w:cs="Arial"/>
                <w:color w:val="000000"/>
                <w:sz w:val="16"/>
                <w:szCs w:val="16"/>
                <w:lang w:val="en-US" w:eastAsia="ko-KR"/>
              </w:rPr>
              <w:t xml:space="preserve"> resolved by CID 1492, but has a contribution associated with it, 14/0234r2. In 14/0234r2, the resolution refers to CID 1492 as in the database.1492 is agreed: remove paragraph or move it to 9.20.5.6. Which was done</w:t>
            </w:r>
            <w:proofErr w:type="gramStart"/>
            <w:r w:rsidRPr="003A1807">
              <w:rPr>
                <w:rFonts w:ascii="Arial" w:eastAsia="굴림" w:hAnsi="Arial" w:cs="Arial"/>
                <w:color w:val="000000"/>
                <w:sz w:val="16"/>
                <w:szCs w:val="16"/>
                <w:lang w:val="en-US" w:eastAsia="ko-KR"/>
              </w:rPr>
              <w:t>?2751</w:t>
            </w:r>
            <w:proofErr w:type="gramEnd"/>
            <w:r w:rsidRPr="003A1807">
              <w:rPr>
                <w:rFonts w:ascii="Arial" w:eastAsia="굴림" w:hAnsi="Arial" w:cs="Arial"/>
                <w:color w:val="000000"/>
                <w:sz w:val="16"/>
                <w:szCs w:val="16"/>
                <w:lang w:val="en-US" w:eastAsia="ko-KR"/>
              </w:rPr>
              <w:t xml:space="preserve"> is revised according to "11-13/XXXXr0" under the heading CID 2751, invalid document number In the database, 14/0019r0 is mentioned. The text in 14/0019 appears to resolve CID 2751.If 2750 and 2751 are duplicates of 2267, why do they have different resolutions? What exactly is the resolution to CID 1492 (referenced by CID 2750?</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4060</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1501.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4070</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2267. The resolution to CID 2267 claims it is a duplicate of CID 2750, CID 27512750 says </w:t>
            </w:r>
            <w:proofErr w:type="gramStart"/>
            <w:r w:rsidRPr="003A1807">
              <w:rPr>
                <w:rFonts w:ascii="Arial" w:eastAsia="굴림" w:hAnsi="Arial" w:cs="Arial"/>
                <w:color w:val="000000"/>
                <w:sz w:val="16"/>
                <w:szCs w:val="16"/>
                <w:lang w:val="en-US" w:eastAsia="ko-KR"/>
              </w:rPr>
              <w:t>its</w:t>
            </w:r>
            <w:proofErr w:type="gramEnd"/>
            <w:r w:rsidRPr="003A1807">
              <w:rPr>
                <w:rFonts w:ascii="Arial" w:eastAsia="굴림" w:hAnsi="Arial" w:cs="Arial"/>
                <w:color w:val="000000"/>
                <w:sz w:val="16"/>
                <w:szCs w:val="16"/>
                <w:lang w:val="en-US" w:eastAsia="ko-KR"/>
              </w:rPr>
              <w:t xml:space="preserve"> resolved by CID 1492, but has a contribution associated with it, 14/0234r2. In 14/0234r2, the resolution refers to CID 1492 as in the database.1492 is agreed: remove paragraph or move it to 9.20.5.6. Which was done</w:t>
            </w:r>
            <w:proofErr w:type="gramStart"/>
            <w:r w:rsidRPr="003A1807">
              <w:rPr>
                <w:rFonts w:ascii="Arial" w:eastAsia="굴림" w:hAnsi="Arial" w:cs="Arial"/>
                <w:color w:val="000000"/>
                <w:sz w:val="16"/>
                <w:szCs w:val="16"/>
                <w:lang w:val="en-US" w:eastAsia="ko-KR"/>
              </w:rPr>
              <w:t>?2751</w:t>
            </w:r>
            <w:proofErr w:type="gramEnd"/>
            <w:r w:rsidRPr="003A1807">
              <w:rPr>
                <w:rFonts w:ascii="Arial" w:eastAsia="굴림" w:hAnsi="Arial" w:cs="Arial"/>
                <w:color w:val="000000"/>
                <w:sz w:val="16"/>
                <w:szCs w:val="16"/>
                <w:lang w:val="en-US" w:eastAsia="ko-KR"/>
              </w:rPr>
              <w:t xml:space="preserve"> is revised according to "11-13/XXXXr0" under the heading CID 2751, </w:t>
            </w:r>
            <w:r w:rsidRPr="003A1807">
              <w:rPr>
                <w:rFonts w:ascii="Arial" w:eastAsia="굴림" w:hAnsi="Arial" w:cs="Arial"/>
                <w:color w:val="000000"/>
                <w:sz w:val="16"/>
                <w:szCs w:val="16"/>
                <w:lang w:val="en-US" w:eastAsia="ko-KR"/>
              </w:rPr>
              <w:lastRenderedPageBreak/>
              <w:t>invalid document number In the database, 14/0019r0 is mentioned. The text in 14/0019 appears to resolve CID 2751.If 2750 and 2751 are duplicates of 2267, why do they have different resolutions? What exactly is the resolution to CID 1492 (referenced by CID 2750?</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4071</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2268.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4059</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1500.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4055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176.00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9.20.5.6</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1496.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w:t>
            </w:r>
            <w:r w:rsidRPr="003A1807">
              <w:rPr>
                <w:rFonts w:ascii="Arial" w:eastAsia="굴림" w:hAnsi="Arial" w:cs="Arial"/>
                <w:color w:val="000000"/>
                <w:sz w:val="16"/>
                <w:szCs w:val="16"/>
                <w:lang w:val="en-US" w:eastAsia="ko-KR"/>
              </w:rPr>
              <w:lastRenderedPageBreak/>
              <w:t>of CID 2920.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4040</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1056.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4041</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1057.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9.47.3</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1539.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4063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197.00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9.47.3</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1540.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2921.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1059.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4043</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1060.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lastRenderedPageBreak/>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4044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1061.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199.00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1065.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4047</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199.00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1068. What exactly was the reason for rejection?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4046</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199.00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9.47.4</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1066. What exactly was the revision?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w:t>
            </w:r>
            <w:r w:rsidRPr="003A1807">
              <w:rPr>
                <w:rFonts w:ascii="Arial" w:eastAsia="굴림" w:hAnsi="Arial" w:cs="Arial"/>
                <w:sz w:val="16"/>
                <w:szCs w:val="16"/>
                <w:lang w:val="en-US" w:eastAsia="ko-KR"/>
              </w:rPr>
              <w:lastRenderedPageBreak/>
              <w:t xml:space="preserve">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4090</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206.00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9.48.2</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2791. It is not clear how this is not a "real issue". The rejection should address the concerns of the commenter or </w:t>
            </w:r>
            <w:proofErr w:type="spellStart"/>
            <w:r w:rsidRPr="003A1807">
              <w:rPr>
                <w:rFonts w:ascii="Arial" w:eastAsia="굴림" w:hAnsi="Arial" w:cs="Arial"/>
                <w:color w:val="000000"/>
                <w:sz w:val="16"/>
                <w:szCs w:val="16"/>
                <w:lang w:val="en-US" w:eastAsia="ko-KR"/>
              </w:rPr>
              <w:t>resolove</w:t>
            </w:r>
            <w:proofErr w:type="spellEnd"/>
            <w:r w:rsidRPr="003A1807">
              <w:rPr>
                <w:rFonts w:ascii="Arial" w:eastAsia="굴림" w:hAnsi="Arial" w:cs="Arial"/>
                <w:color w:val="000000"/>
                <w:sz w:val="16"/>
                <w:szCs w:val="16"/>
                <w:lang w:val="en-US" w:eastAsia="ko-KR"/>
              </w:rPr>
              <w:t xml:space="preserve"> the issue.</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4078</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223.00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10.3.8</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2520. Rejection is not clear. There is no discussion section or justification.</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4064</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278.00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24.3.7</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1605. Resolution agrees revision may be required to clear up the confusion yet the comment is rejected. Comment resolutions should not promise or propose action sometime in the future.</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lastRenderedPageBreak/>
              <w:t>4065</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279.00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24.3.7</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I object to the resolution of CID 1606. Resolution to CID 1605 agrees revision may be required to clear up the confusion yet the comment is rejected. Comment resolutions should not promise or propose action sometime in the future.</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r w:rsidR="00041EF5" w:rsidRPr="00041EF5" w:rsidTr="003A180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4092</w:t>
            </w:r>
          </w:p>
        </w:tc>
        <w:tc>
          <w:tcPr>
            <w:tcW w:w="1438"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Ronald </w:t>
            </w:r>
            <w:proofErr w:type="spellStart"/>
            <w:r w:rsidRPr="003A1807">
              <w:rPr>
                <w:rFonts w:ascii="Arial" w:eastAsia="굴림" w:hAnsi="Arial" w:cs="Arial"/>
                <w:color w:val="000000"/>
                <w:sz w:val="16"/>
                <w:szCs w:val="16"/>
                <w:lang w:val="en-US" w:eastAsia="ko-KR"/>
              </w:rPr>
              <w:t>Murias</w:t>
            </w:r>
            <w:proofErr w:type="spellEnd"/>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jc w:val="right"/>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325.00</w:t>
            </w:r>
          </w:p>
        </w:tc>
        <w:tc>
          <w:tcPr>
            <w:tcW w:w="944"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24.3.10.1</w:t>
            </w:r>
          </w:p>
        </w:tc>
        <w:tc>
          <w:tcPr>
            <w:tcW w:w="1843"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 xml:space="preserve">I object to the resolution of CID 2794. While the spec is not responsible for explanations, I find this resolution unhelpful and it would be more appropriate to address the commenter's concerns or at least refer the commenter to contributions which may have </w:t>
            </w:r>
            <w:proofErr w:type="gramStart"/>
            <w:r w:rsidRPr="003A1807">
              <w:rPr>
                <w:rFonts w:ascii="Arial" w:eastAsia="굴림" w:hAnsi="Arial" w:cs="Arial"/>
                <w:color w:val="000000"/>
                <w:sz w:val="16"/>
                <w:szCs w:val="16"/>
                <w:lang w:val="en-US" w:eastAsia="ko-KR"/>
              </w:rPr>
              <w:t>address</w:t>
            </w:r>
            <w:proofErr w:type="gramEnd"/>
            <w:r w:rsidRPr="003A1807">
              <w:rPr>
                <w:rFonts w:ascii="Arial" w:eastAsia="굴림" w:hAnsi="Arial" w:cs="Arial"/>
                <w:color w:val="000000"/>
                <w:sz w:val="16"/>
                <w:szCs w:val="16"/>
                <w:lang w:val="en-US" w:eastAsia="ko-KR"/>
              </w:rPr>
              <w:t xml:space="preserve"> the concerns in the comment.</w:t>
            </w:r>
          </w:p>
        </w:tc>
        <w:tc>
          <w:tcPr>
            <w:tcW w:w="1701" w:type="dxa"/>
            <w:tcBorders>
              <w:top w:val="outset" w:sz="6" w:space="0" w:color="C0C0C0"/>
              <w:left w:val="outset" w:sz="6" w:space="0" w:color="C0C0C0"/>
              <w:bottom w:val="outset" w:sz="6" w:space="0" w:color="C0C0C0"/>
              <w:right w:val="outset" w:sz="6" w:space="0" w:color="C0C0C0"/>
            </w:tcBorders>
            <w:shd w:val="clear" w:color="auto" w:fill="FFFFFF"/>
            <w:hideMark/>
          </w:tcPr>
          <w:p w:rsidR="00041EF5" w:rsidRPr="003A1807" w:rsidRDefault="00041EF5" w:rsidP="00041EF5">
            <w:pPr>
              <w:rPr>
                <w:rFonts w:ascii="굴림" w:eastAsia="굴림" w:hAnsi="굴림" w:cs="굴림"/>
                <w:sz w:val="16"/>
                <w:szCs w:val="16"/>
                <w:lang w:val="en-US" w:eastAsia="ko-KR"/>
              </w:rPr>
            </w:pPr>
            <w:r w:rsidRPr="003A1807">
              <w:rPr>
                <w:rFonts w:ascii="Arial" w:eastAsia="굴림" w:hAnsi="Arial" w:cs="Arial"/>
                <w:color w:val="000000"/>
                <w:sz w:val="16"/>
                <w:szCs w:val="16"/>
                <w:lang w:val="en-US" w:eastAsia="ko-KR"/>
              </w:rPr>
              <w:t>See comment.</w:t>
            </w:r>
          </w:p>
        </w:tc>
        <w:tc>
          <w:tcPr>
            <w:tcW w:w="2287" w:type="dxa"/>
            <w:tcBorders>
              <w:top w:val="outset" w:sz="6" w:space="0" w:color="C0C0C0"/>
              <w:left w:val="outset" w:sz="6" w:space="0" w:color="C0C0C0"/>
              <w:bottom w:val="outset" w:sz="6" w:space="0" w:color="C0C0C0"/>
              <w:right w:val="outset" w:sz="6" w:space="0" w:color="C0C0C0"/>
            </w:tcBorders>
            <w:shd w:val="clear" w:color="auto" w:fill="FFFFFF"/>
            <w:hideMark/>
          </w:tcPr>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Rejected-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A comment is that several comment resolutions of the previous WG LB didn’t follow the guideline of comment resolution process. </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But, this comment is not in scope because the comment is not in the first ballot (approved letter ballot #203).</w:t>
            </w:r>
          </w:p>
          <w:p w:rsidR="007F0B9F"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 xml:space="preserve">However, in order to improve the draft quality, the task group members listened to the comment resolution tutorial presented by the WG chair. </w:t>
            </w:r>
          </w:p>
          <w:p w:rsidR="00041EF5" w:rsidRPr="003A1807" w:rsidRDefault="007F0B9F" w:rsidP="007F0B9F">
            <w:pPr>
              <w:rPr>
                <w:rFonts w:ascii="Arial" w:eastAsia="굴림" w:hAnsi="Arial" w:cs="Arial"/>
                <w:sz w:val="16"/>
                <w:szCs w:val="16"/>
                <w:lang w:val="en-US" w:eastAsia="ko-KR"/>
              </w:rPr>
            </w:pPr>
            <w:r w:rsidRPr="003A1807">
              <w:rPr>
                <w:rFonts w:ascii="Arial" w:eastAsia="굴림" w:hAnsi="Arial" w:cs="Arial"/>
                <w:sz w:val="16"/>
                <w:szCs w:val="16"/>
                <w:lang w:val="en-US" w:eastAsia="ko-KR"/>
              </w:rPr>
              <w:t>The comment resolution committee will carefully check whether the comment resolution guideline is followed.</w:t>
            </w:r>
          </w:p>
        </w:tc>
      </w:tr>
    </w:tbl>
    <w:p w:rsidR="00041EF5" w:rsidRDefault="00041EF5" w:rsidP="00F2637D">
      <w:pPr>
        <w:rPr>
          <w:b/>
          <w:bCs/>
          <w:i/>
          <w:iCs/>
          <w:lang w:eastAsia="ko-KR"/>
        </w:rPr>
      </w:pPr>
    </w:p>
    <w:p w:rsidR="00B44FE3" w:rsidRDefault="00B44FE3" w:rsidP="00EB7203">
      <w:pPr>
        <w:rPr>
          <w:lang w:eastAsia="ko-KR"/>
        </w:rPr>
      </w:pPr>
    </w:p>
    <w:p w:rsidR="00FB76EE" w:rsidRPr="00F37788" w:rsidRDefault="00FB76EE" w:rsidP="00E62F23">
      <w:pPr>
        <w:widowControl w:val="0"/>
        <w:autoSpaceDE w:val="0"/>
        <w:autoSpaceDN w:val="0"/>
        <w:adjustRightInd w:val="0"/>
        <w:jc w:val="both"/>
        <w:rPr>
          <w:sz w:val="20"/>
          <w:u w:val="single"/>
          <w:lang w:eastAsia="ko-KR"/>
        </w:rPr>
      </w:pPr>
    </w:p>
    <w:sectPr w:rsidR="00FB76EE" w:rsidRPr="00F3778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B7" w:rsidRDefault="005879B7">
      <w:r>
        <w:separator/>
      </w:r>
    </w:p>
  </w:endnote>
  <w:endnote w:type="continuationSeparator" w:id="0">
    <w:p w:rsidR="005879B7" w:rsidRDefault="0058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34" w:rsidRDefault="000D063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948F3">
      <w:rPr>
        <w:noProof/>
      </w:rPr>
      <w:t>1</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0D0634" w:rsidRDefault="000D0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B7" w:rsidRDefault="005879B7">
      <w:r>
        <w:separator/>
      </w:r>
    </w:p>
  </w:footnote>
  <w:footnote w:type="continuationSeparator" w:id="0">
    <w:p w:rsidR="005879B7" w:rsidRDefault="0058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34" w:rsidRDefault="000D0634">
    <w:pPr>
      <w:pStyle w:val="a4"/>
      <w:tabs>
        <w:tab w:val="clear" w:pos="6480"/>
        <w:tab w:val="center" w:pos="4680"/>
        <w:tab w:val="right" w:pos="9360"/>
      </w:tabs>
    </w:pPr>
    <w:r>
      <w:rPr>
        <w:rFonts w:hint="eastAsia"/>
        <w:lang w:eastAsia="ko-KR"/>
      </w:rPr>
      <w:t xml:space="preserve">July </w:t>
    </w:r>
    <w:r>
      <w:t>201</w:t>
    </w:r>
    <w:r>
      <w:rPr>
        <w:rFonts w:hint="eastAsia"/>
        <w:lang w:eastAsia="ko-KR"/>
      </w:rPr>
      <w:t>4</w:t>
    </w:r>
    <w:r>
      <w:tab/>
    </w:r>
    <w:r>
      <w:tab/>
    </w:r>
    <w:fldSimple w:instr=" TITLE  \* MERGEFORMAT ">
      <w:r>
        <w:t>doc.: IEEE 802.11-1</w:t>
      </w:r>
      <w:r>
        <w:rPr>
          <w:rFonts w:hint="eastAsia"/>
          <w:lang w:eastAsia="ko-KR"/>
        </w:rPr>
        <w:t>4</w:t>
      </w:r>
      <w:r>
        <w:t>/</w:t>
      </w:r>
      <w:r w:rsidR="00D948F3">
        <w:rPr>
          <w:rFonts w:hint="eastAsia"/>
          <w:lang w:eastAsia="ko-KR"/>
        </w:rPr>
        <w:t>0934</w:t>
      </w:r>
      <w:r>
        <w:rPr>
          <w:rFonts w:hint="eastAsia"/>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1EF5"/>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43A0"/>
    <w:rsid w:val="000C72A9"/>
    <w:rsid w:val="000D019F"/>
    <w:rsid w:val="000D0634"/>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1E0A"/>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807"/>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9B7"/>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27E9"/>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0B9F"/>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6345"/>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4050B"/>
    <w:rsid w:val="00B447D8"/>
    <w:rsid w:val="00B44FE3"/>
    <w:rsid w:val="00B4526A"/>
    <w:rsid w:val="00B45A5E"/>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8F3"/>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06C5"/>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05581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5199-4B61-4528-8B79-73328F70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6038</Words>
  <Characters>34423</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40381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20</cp:revision>
  <cp:lastPrinted>2010-05-04T03:47:00Z</cp:lastPrinted>
  <dcterms:created xsi:type="dcterms:W3CDTF">2014-05-15T01:35:00Z</dcterms:created>
  <dcterms:modified xsi:type="dcterms:W3CDTF">2014-07-16T07:16:00Z</dcterms:modified>
</cp:coreProperties>
</file>