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677713">
            <w:pPr>
              <w:pStyle w:val="T2"/>
            </w:pPr>
            <w:r>
              <w:rPr>
                <w:rFonts w:hint="eastAsia"/>
                <w:lang w:eastAsia="ko-KR"/>
              </w:rPr>
              <w:t xml:space="preserve">LB 200 </w:t>
            </w:r>
            <w:r w:rsidR="00427230">
              <w:rPr>
                <w:rFonts w:hint="eastAsia"/>
                <w:lang w:eastAsia="ko-KR"/>
              </w:rPr>
              <w:t xml:space="preserve">MAC </w:t>
            </w:r>
            <w:r w:rsidR="00677713">
              <w:rPr>
                <w:rFonts w:hint="eastAsia"/>
                <w:lang w:eastAsia="ko-KR"/>
              </w:rPr>
              <w:t xml:space="preserve">Editorial Part 2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9D4A49">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9D4A49">
              <w:rPr>
                <w:rFonts w:hint="eastAsia"/>
                <w:b w:val="0"/>
                <w:sz w:val="20"/>
                <w:lang w:eastAsia="ko-KR"/>
              </w:rPr>
              <w:t>5</w:t>
            </w:r>
            <w:r w:rsidR="0088012D">
              <w:rPr>
                <w:rFonts w:hint="eastAsia"/>
                <w:b w:val="0"/>
                <w:sz w:val="20"/>
                <w:lang w:eastAsia="ko-KR"/>
              </w:rPr>
              <w:t>-</w:t>
            </w:r>
            <w:r w:rsidR="009D4A49">
              <w:rPr>
                <w:rFonts w:hint="eastAsia"/>
                <w:b w:val="0"/>
                <w:sz w:val="20"/>
                <w:lang w:eastAsia="ko-KR"/>
              </w:rPr>
              <w:t>01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0744E4" w:rsidP="004051EE">
            <w:pPr>
              <w:pStyle w:val="T2"/>
              <w:spacing w:after="0"/>
              <w:ind w:left="0" w:right="0"/>
              <w:jc w:val="left"/>
              <w:rPr>
                <w:b w:val="0"/>
                <w:sz w:val="18"/>
                <w:szCs w:val="18"/>
                <w:lang w:eastAsia="ko-KR"/>
              </w:rPr>
            </w:pPr>
            <w:proofErr w:type="spellStart"/>
            <w:r>
              <w:rPr>
                <w:rFonts w:hint="eastAsia"/>
                <w:b w:val="0"/>
                <w:sz w:val="18"/>
                <w:szCs w:val="18"/>
                <w:lang w:eastAsia="ko-KR"/>
              </w:rPr>
              <w:t>Yongho</w:t>
            </w:r>
            <w:proofErr w:type="spellEnd"/>
            <w:r>
              <w:rPr>
                <w:rFonts w:hint="eastAsia"/>
                <w:b w:val="0"/>
                <w:sz w:val="18"/>
                <w:szCs w:val="18"/>
                <w:lang w:eastAsia="ko-KR"/>
              </w:rPr>
              <w:t xml:space="preserve"> </w:t>
            </w:r>
            <w:proofErr w:type="spellStart"/>
            <w:r>
              <w:rPr>
                <w:rFonts w:hint="eastAsia"/>
                <w:b w:val="0"/>
                <w:sz w:val="18"/>
                <w:szCs w:val="18"/>
                <w:lang w:eastAsia="ko-KR"/>
              </w:rPr>
              <w:t>Seok</w:t>
            </w:r>
            <w:proofErr w:type="spellEnd"/>
            <w:r>
              <w:rPr>
                <w:rFonts w:hint="eastAsia"/>
                <w:b w:val="0"/>
                <w:sz w:val="18"/>
                <w:szCs w:val="18"/>
                <w:lang w:eastAsia="ko-KR"/>
              </w:rPr>
              <w:t xml:space="preserve"> </w:t>
            </w:r>
          </w:p>
        </w:tc>
        <w:tc>
          <w:tcPr>
            <w:tcW w:w="1440" w:type="dxa"/>
            <w:vAlign w:val="center"/>
          </w:tcPr>
          <w:p w:rsidR="00B54BCB" w:rsidRPr="00183F4C" w:rsidRDefault="000744E4"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A57C41" w:rsidP="004C0F0A">
            <w:pPr>
              <w:pStyle w:val="T2"/>
              <w:spacing w:after="0"/>
              <w:ind w:left="0" w:right="0"/>
              <w:jc w:val="left"/>
              <w:rPr>
                <w:b w:val="0"/>
                <w:sz w:val="18"/>
                <w:szCs w:val="18"/>
                <w:lang w:eastAsia="ko-KR"/>
              </w:rPr>
            </w:pPr>
            <w:hyperlink r:id="rId9" w:history="1">
              <w:r w:rsidR="004E338C" w:rsidRPr="004E338C">
                <w:rPr>
                  <w:rStyle w:val="a6"/>
                  <w:rFonts w:hint="eastAsia"/>
                  <w:b w:val="0"/>
                  <w:sz w:val="18"/>
                  <w:szCs w:val="18"/>
                  <w:lang w:eastAsia="ko-KR"/>
                </w:rPr>
                <w:t>yongho.seok@lge.com</w:t>
              </w:r>
            </w:hyperlink>
            <w:r w:rsidR="004E338C">
              <w:rPr>
                <w:rFonts w:hint="eastAsia"/>
                <w:b w:val="0"/>
                <w:sz w:val="18"/>
                <w:szCs w:val="18"/>
                <w:lang w:eastAsia="ko-KR"/>
              </w:rPr>
              <w:t xml:space="preserve"> </w:t>
            </w:r>
          </w:p>
        </w:tc>
      </w:tr>
    </w:tbl>
    <w:p w:rsidR="005E768D" w:rsidRPr="004D2D75" w:rsidRDefault="002051B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CC6" w:rsidRDefault="001C3CC6">
                            <w:pPr>
                              <w:pStyle w:val="T1"/>
                              <w:spacing w:after="120"/>
                            </w:pPr>
                            <w:r>
                              <w:t>Abstract</w:t>
                            </w:r>
                          </w:p>
                          <w:p w:rsidR="001C3CC6" w:rsidRDefault="001C3CC6"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w:t>
                            </w:r>
                            <w:r w:rsidR="00677713">
                              <w:rPr>
                                <w:rFonts w:hint="eastAsia"/>
                                <w:lang w:eastAsia="ko-KR"/>
                              </w:rPr>
                              <w:t>Editor</w:t>
                            </w:r>
                            <w:r w:rsidR="007A00B6">
                              <w:rPr>
                                <w:rFonts w:hint="eastAsia"/>
                                <w:lang w:eastAsia="ko-KR"/>
                              </w:rPr>
                              <w:t xml:space="preserve">ial </w:t>
                            </w:r>
                            <w:r>
                              <w:rPr>
                                <w:rFonts w:hint="eastAsia"/>
                                <w:lang w:eastAsia="ko-KR"/>
                              </w:rPr>
                              <w:t xml:space="preserve">comments from </w:t>
                            </w:r>
                            <w:proofErr w:type="spellStart"/>
                            <w:r>
                              <w:rPr>
                                <w:rFonts w:hint="eastAsia"/>
                                <w:lang w:eastAsia="ko-KR"/>
                              </w:rPr>
                              <w:t>TGah</w:t>
                            </w:r>
                            <w:proofErr w:type="spellEnd"/>
                            <w:r>
                              <w:rPr>
                                <w:rFonts w:hint="eastAsia"/>
                                <w:lang w:eastAsia="ko-KR"/>
                              </w:rPr>
                              <w:t xml:space="preserve"> Draft 1.0.</w:t>
                            </w:r>
                          </w:p>
                          <w:p w:rsidR="001C3CC6" w:rsidRDefault="001C3CC6" w:rsidP="00B4526A">
                            <w:pPr>
                              <w:pStyle w:val="af"/>
                              <w:numPr>
                                <w:ilvl w:val="0"/>
                                <w:numId w:val="28"/>
                              </w:numPr>
                              <w:ind w:leftChars="0"/>
                              <w:jc w:val="both"/>
                            </w:pPr>
                            <w:r>
                              <w:rPr>
                                <w:rFonts w:hint="eastAsia"/>
                                <w:lang w:eastAsia="ko-KR"/>
                              </w:rPr>
                              <w:t xml:space="preserve">CIDs: </w:t>
                            </w:r>
                            <w:r w:rsidRPr="001C3CC6">
                              <w:rPr>
                                <w:lang w:eastAsia="ko-KR"/>
                              </w:rPr>
                              <w:t>1410, 1006, 1013, 1014, 1016, 1668, 1821, 2361, 2836, 2565, 1028, 1678, 2381, 1679, 1680, 1416, 1835, 2383, 1990, 2420, 2421, 1157, 2752, 2424</w:t>
                            </w:r>
                            <w:r w:rsidR="00677713">
                              <w:rPr>
                                <w:rFonts w:hint="eastAsia"/>
                                <w:lang w:eastAsia="ko-KR"/>
                              </w:rPr>
                              <w:t xml:space="preserve"> (</w:t>
                            </w:r>
                            <w:r w:rsidR="0066436F">
                              <w:rPr>
                                <w:rFonts w:hint="eastAsia"/>
                                <w:lang w:eastAsia="ko-KR"/>
                              </w:rPr>
                              <w:t>24</w:t>
                            </w:r>
                            <w:r w:rsidR="00677713">
                              <w:rPr>
                                <w:rFonts w:hint="eastAsia"/>
                                <w:lang w:eastAsia="ko-KR"/>
                              </w:rPr>
                              <w:t xml:space="preserve">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1C3CC6" w:rsidRDefault="001C3CC6">
                      <w:pPr>
                        <w:pStyle w:val="T1"/>
                        <w:spacing w:after="120"/>
                      </w:pPr>
                      <w:r>
                        <w:t>Abstract</w:t>
                      </w:r>
                    </w:p>
                    <w:p w:rsidR="001C3CC6" w:rsidRDefault="001C3CC6"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w:t>
                      </w:r>
                      <w:r w:rsidR="00677713">
                        <w:rPr>
                          <w:rFonts w:hint="eastAsia"/>
                          <w:lang w:eastAsia="ko-KR"/>
                        </w:rPr>
                        <w:t>Editor</w:t>
                      </w:r>
                      <w:r w:rsidR="007A00B6">
                        <w:rPr>
                          <w:rFonts w:hint="eastAsia"/>
                          <w:lang w:eastAsia="ko-KR"/>
                        </w:rPr>
                        <w:t xml:space="preserve">ial </w:t>
                      </w:r>
                      <w:r>
                        <w:rPr>
                          <w:rFonts w:hint="eastAsia"/>
                          <w:lang w:eastAsia="ko-KR"/>
                        </w:rPr>
                        <w:t>comments from TGah Draft 1.0.</w:t>
                      </w:r>
                    </w:p>
                    <w:p w:rsidR="001C3CC6" w:rsidRDefault="001C3CC6" w:rsidP="00B4526A">
                      <w:pPr>
                        <w:pStyle w:val="ListParagraph"/>
                        <w:numPr>
                          <w:ilvl w:val="0"/>
                          <w:numId w:val="28"/>
                        </w:numPr>
                        <w:ind w:leftChars="0"/>
                        <w:jc w:val="both"/>
                      </w:pPr>
                      <w:r>
                        <w:rPr>
                          <w:rFonts w:hint="eastAsia"/>
                          <w:lang w:eastAsia="ko-KR"/>
                        </w:rPr>
                        <w:t xml:space="preserve">CIDs: </w:t>
                      </w:r>
                      <w:r w:rsidRPr="001C3CC6">
                        <w:rPr>
                          <w:lang w:eastAsia="ko-KR"/>
                        </w:rPr>
                        <w:t>1410, 1006, 1013, 1014, 1016, 1668, 1821, 2361, 2836, 2565, 1028, 1678, 2381, 1679, 1680, 1416, 1835, 2383, 1990, 2420, 2421, 1157, 2752, 2424</w:t>
                      </w:r>
                      <w:r w:rsidR="00677713">
                        <w:rPr>
                          <w:rFonts w:hint="eastAsia"/>
                          <w:lang w:eastAsia="ko-KR"/>
                        </w:rPr>
                        <w:t xml:space="preserve"> (</w:t>
                      </w:r>
                      <w:r w:rsidR="0066436F">
                        <w:rPr>
                          <w:rFonts w:hint="eastAsia"/>
                          <w:lang w:eastAsia="ko-KR"/>
                        </w:rPr>
                        <w:t>24</w:t>
                      </w:r>
                      <w:r w:rsidR="00677713">
                        <w:rPr>
                          <w:rFonts w:hint="eastAsia"/>
                          <w:lang w:eastAsia="ko-KR"/>
                        </w:rPr>
                        <w:t xml:space="preserve"> CIDs)</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410"/>
        <w:gridCol w:w="2444"/>
      </w:tblGrid>
      <w:tr w:rsidR="000E17C9" w:rsidRPr="00B4526A" w:rsidTr="008F380F">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4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B0ABE"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1410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 xml:space="preserve">References to several </w:t>
            </w:r>
            <w:proofErr w:type="spellStart"/>
            <w:r w:rsidRPr="0045640E">
              <w:rPr>
                <w:rFonts w:ascii="Arial" w:eastAsia="굴림" w:hAnsi="Arial" w:cs="Arial"/>
                <w:color w:val="000000"/>
                <w:sz w:val="20"/>
                <w:lang w:val="en-US" w:eastAsia="ko-KR"/>
              </w:rPr>
              <w:t>subclauses</w:t>
            </w:r>
            <w:proofErr w:type="spellEnd"/>
            <w:r w:rsidRPr="0045640E">
              <w:rPr>
                <w:rFonts w:ascii="Arial" w:eastAsia="굴림" w:hAnsi="Arial" w:cs="Arial"/>
                <w:color w:val="000000"/>
                <w:sz w:val="20"/>
                <w:lang w:val="en-US" w:eastAsia="ko-KR"/>
              </w:rPr>
              <w:t xml:space="preserve"> include only the </w:t>
            </w:r>
            <w:proofErr w:type="spellStart"/>
            <w:r w:rsidRPr="0045640E">
              <w:rPr>
                <w:rFonts w:ascii="Arial" w:eastAsia="굴림" w:hAnsi="Arial" w:cs="Arial"/>
                <w:color w:val="000000"/>
                <w:sz w:val="20"/>
                <w:lang w:val="en-US" w:eastAsia="ko-KR"/>
              </w:rPr>
              <w:t>subclause</w:t>
            </w:r>
            <w:proofErr w:type="spellEnd"/>
            <w:r w:rsidRPr="0045640E">
              <w:rPr>
                <w:rFonts w:ascii="Arial" w:eastAsia="굴림" w:hAnsi="Arial" w:cs="Arial"/>
                <w:color w:val="000000"/>
                <w:sz w:val="20"/>
                <w:lang w:val="en-US" w:eastAsia="ko-KR"/>
              </w:rPr>
              <w:t xml:space="preserve"> number but not the corresponding title. To avoid confusion when referring to different draft versions, add in parenthesis the </w:t>
            </w:r>
            <w:proofErr w:type="spellStart"/>
            <w:r w:rsidRPr="0045640E">
              <w:rPr>
                <w:rFonts w:ascii="Arial" w:eastAsia="굴림" w:hAnsi="Arial" w:cs="Arial"/>
                <w:color w:val="000000"/>
                <w:sz w:val="20"/>
                <w:lang w:val="en-US" w:eastAsia="ko-KR"/>
              </w:rPr>
              <w:t>subclause</w:t>
            </w:r>
            <w:proofErr w:type="spellEnd"/>
            <w:r w:rsidRPr="0045640E">
              <w:rPr>
                <w:rFonts w:ascii="Arial" w:eastAsia="굴림" w:hAnsi="Arial" w:cs="Arial"/>
                <w:color w:val="000000"/>
                <w:sz w:val="20"/>
                <w:lang w:val="en-US" w:eastAsia="ko-KR"/>
              </w:rPr>
              <w:t xml:space="preserve"> title whenever it is not present. Also clause numbers are not aligned with the version 1.1 of </w:t>
            </w:r>
            <w:proofErr w:type="spellStart"/>
            <w:r w:rsidRPr="0045640E">
              <w:rPr>
                <w:rFonts w:ascii="Arial" w:eastAsia="굴림" w:hAnsi="Arial" w:cs="Arial"/>
                <w:color w:val="000000"/>
                <w:sz w:val="20"/>
                <w:lang w:val="en-US" w:eastAsia="ko-KR"/>
              </w:rPr>
              <w:t>REVmc</w:t>
            </w:r>
            <w:proofErr w:type="spellEnd"/>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As in comment.</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3075B4" w:rsidP="003B0ABE">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075B4" w:rsidRPr="00677713" w:rsidRDefault="003075B4" w:rsidP="00E851A0">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should review the </w:t>
            </w:r>
            <w:proofErr w:type="spellStart"/>
            <w:r w:rsidRPr="0045640E">
              <w:rPr>
                <w:rFonts w:ascii="Arial" w:eastAsia="굴림" w:hAnsi="Arial" w:cs="Arial"/>
                <w:color w:val="000000"/>
                <w:sz w:val="20"/>
                <w:lang w:val="en-US" w:eastAsia="ko-KR"/>
              </w:rPr>
              <w:t>subclause</w:t>
            </w:r>
            <w:proofErr w:type="spellEnd"/>
            <w:r w:rsidRPr="0045640E">
              <w:rPr>
                <w:rFonts w:ascii="Arial" w:eastAsia="굴림" w:hAnsi="Arial" w:cs="Arial"/>
                <w:color w:val="000000"/>
                <w:sz w:val="20"/>
                <w:lang w:val="en-US" w:eastAsia="ko-KR"/>
              </w:rPr>
              <w:t xml:space="preserve"> number</w:t>
            </w:r>
            <w:r>
              <w:rPr>
                <w:rFonts w:ascii="Arial" w:eastAsia="굴림" w:hAnsi="Arial" w:cs="Arial" w:hint="eastAsia"/>
                <w:color w:val="000000"/>
                <w:sz w:val="20"/>
                <w:lang w:val="en-US" w:eastAsia="ko-KR"/>
              </w:rPr>
              <w:t xml:space="preserve"> and </w:t>
            </w:r>
            <w:r w:rsidRPr="0045640E">
              <w:rPr>
                <w:rFonts w:ascii="Arial" w:eastAsia="굴림" w:hAnsi="Arial" w:cs="Arial"/>
                <w:color w:val="000000"/>
                <w:sz w:val="20"/>
                <w:lang w:val="en-US" w:eastAsia="ko-KR"/>
              </w:rPr>
              <w:t xml:space="preserve">add in parenthesis the </w:t>
            </w:r>
            <w:proofErr w:type="spellStart"/>
            <w:r w:rsidRPr="0045640E">
              <w:rPr>
                <w:rFonts w:ascii="Arial" w:eastAsia="굴림" w:hAnsi="Arial" w:cs="Arial"/>
                <w:color w:val="000000"/>
                <w:sz w:val="20"/>
                <w:lang w:val="en-US" w:eastAsia="ko-KR"/>
              </w:rPr>
              <w:t>subclause</w:t>
            </w:r>
            <w:proofErr w:type="spellEnd"/>
            <w:r w:rsidRPr="0045640E">
              <w:rPr>
                <w:rFonts w:ascii="Arial" w:eastAsia="굴림" w:hAnsi="Arial" w:cs="Arial"/>
                <w:color w:val="000000"/>
                <w:sz w:val="20"/>
                <w:lang w:val="en-US" w:eastAsia="ko-KR"/>
              </w:rPr>
              <w:t xml:space="preserve"> title whenever the </w:t>
            </w:r>
            <w:proofErr w:type="spellStart"/>
            <w:r w:rsidRPr="0045640E">
              <w:rPr>
                <w:rFonts w:ascii="Arial" w:eastAsia="굴림" w:hAnsi="Arial" w:cs="Arial"/>
                <w:color w:val="000000"/>
                <w:sz w:val="20"/>
                <w:lang w:val="en-US" w:eastAsia="ko-KR"/>
              </w:rPr>
              <w:t>subclause</w:t>
            </w:r>
            <w:proofErr w:type="spellEnd"/>
            <w:r w:rsidRPr="0045640E">
              <w:rPr>
                <w:rFonts w:ascii="Arial" w:eastAsia="굴림" w:hAnsi="Arial" w:cs="Arial"/>
                <w:color w:val="000000"/>
                <w:sz w:val="20"/>
                <w:lang w:val="en-US" w:eastAsia="ko-KR"/>
              </w:rPr>
              <w:t xml:space="preserve"> title is not present.</w:t>
            </w:r>
            <w:r>
              <w:rPr>
                <w:rFonts w:ascii="Arial" w:eastAsia="굴림" w:hAnsi="Arial" w:cs="Arial" w:hint="eastAsia"/>
                <w:color w:val="000000"/>
                <w:sz w:val="20"/>
                <w:lang w:val="en-US" w:eastAsia="ko-KR"/>
              </w:rPr>
              <w:t xml:space="preserve"> </w:t>
            </w:r>
          </w:p>
        </w:tc>
      </w:tr>
      <w:tr w:rsidR="003B0ABE"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1006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 xml:space="preserve">Please observe "that" </w:t>
            </w:r>
            <w:proofErr w:type="spellStart"/>
            <w:r w:rsidRPr="0045640E">
              <w:rPr>
                <w:rFonts w:ascii="Arial" w:eastAsia="굴림" w:hAnsi="Arial" w:cs="Arial"/>
                <w:color w:val="000000"/>
                <w:sz w:val="20"/>
                <w:lang w:val="en-US" w:eastAsia="ko-KR"/>
              </w:rPr>
              <w:t>vs</w:t>
            </w:r>
            <w:proofErr w:type="spellEnd"/>
            <w:r w:rsidRPr="0045640E">
              <w:rPr>
                <w:rFonts w:ascii="Arial" w:eastAsia="굴림" w:hAnsi="Arial" w:cs="Arial"/>
                <w:color w:val="000000"/>
                <w:sz w:val="20"/>
                <w:lang w:val="en-US" w:eastAsia="ko-KR"/>
              </w:rPr>
              <w:t xml:space="preserve"> "which" rules.</w:t>
            </w:r>
            <w:r w:rsidRPr="0045640E">
              <w:rPr>
                <w:rFonts w:ascii="Arial" w:eastAsia="굴림" w:hAnsi="Arial" w:cs="Arial"/>
                <w:color w:val="000000"/>
                <w:sz w:val="20"/>
                <w:lang w:val="en-US" w:eastAsia="ko-KR"/>
              </w:rPr>
              <w:br/>
            </w:r>
            <w:r w:rsidRPr="0045640E">
              <w:rPr>
                <w:rFonts w:ascii="Arial" w:eastAsia="굴림" w:hAnsi="Arial" w:cs="Arial"/>
                <w:color w:val="000000"/>
                <w:sz w:val="20"/>
                <w:lang w:val="en-US" w:eastAsia="ko-KR"/>
              </w:rPr>
              <w:br/>
              <w:t>"</w:t>
            </w:r>
            <w:proofErr w:type="gramStart"/>
            <w:r w:rsidRPr="0045640E">
              <w:rPr>
                <w:rFonts w:ascii="Arial" w:eastAsia="굴림" w:hAnsi="Arial" w:cs="Arial"/>
                <w:color w:val="000000"/>
                <w:sz w:val="20"/>
                <w:lang w:val="en-US" w:eastAsia="ko-KR"/>
              </w:rPr>
              <w:t>that</w:t>
            </w:r>
            <w:proofErr w:type="gramEnd"/>
            <w:r w:rsidRPr="0045640E">
              <w:rPr>
                <w:rFonts w:ascii="Arial" w:eastAsia="굴림" w:hAnsi="Arial" w:cs="Arial"/>
                <w:color w:val="000000"/>
                <w:sz w:val="20"/>
                <w:lang w:val="en-US" w:eastAsia="ko-KR"/>
              </w:rPr>
              <w:t>" is used when building conditions,   and forms an integral part of a condition.</w:t>
            </w:r>
            <w:r w:rsidRPr="0045640E">
              <w:rPr>
                <w:rFonts w:ascii="Arial" w:eastAsia="굴림" w:hAnsi="Arial" w:cs="Arial"/>
                <w:color w:val="000000"/>
                <w:sz w:val="20"/>
                <w:lang w:val="en-US" w:eastAsia="ko-KR"/>
              </w:rPr>
              <w:br/>
              <w:t>"</w:t>
            </w:r>
            <w:proofErr w:type="gramStart"/>
            <w:r w:rsidRPr="0045640E">
              <w:rPr>
                <w:rFonts w:ascii="Arial" w:eastAsia="굴림" w:hAnsi="Arial" w:cs="Arial"/>
                <w:color w:val="000000"/>
                <w:sz w:val="20"/>
                <w:lang w:val="en-US" w:eastAsia="ko-KR"/>
              </w:rPr>
              <w:t>which</w:t>
            </w:r>
            <w:proofErr w:type="gramEnd"/>
            <w:r w:rsidRPr="0045640E">
              <w:rPr>
                <w:rFonts w:ascii="Arial" w:eastAsia="굴림" w:hAnsi="Arial" w:cs="Arial"/>
                <w:color w:val="000000"/>
                <w:sz w:val="20"/>
                <w:lang w:val="en-US" w:eastAsia="ko-KR"/>
              </w:rPr>
              <w:t>" is used to add additional information,  but does not form part of the condition.   It is prefixed either by a preposition or a comma.</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Review the WG11 style guide (which gives more detail and some examples).  Then review all use of that/which and correct.  (in particular ", that</w:t>
            </w:r>
            <w:proofErr w:type="gramStart"/>
            <w:r w:rsidRPr="0045640E">
              <w:rPr>
                <w:rFonts w:ascii="Arial" w:eastAsia="굴림" w:hAnsi="Arial" w:cs="Arial"/>
                <w:color w:val="000000"/>
                <w:sz w:val="20"/>
                <w:lang w:val="en-US" w:eastAsia="ko-KR"/>
              </w:rPr>
              <w:t>"  and</w:t>
            </w:r>
            <w:proofErr w:type="gramEnd"/>
            <w:r w:rsidRPr="0045640E">
              <w:rPr>
                <w:rFonts w:ascii="Arial" w:eastAsia="굴림" w:hAnsi="Arial" w:cs="Arial"/>
                <w:color w:val="000000"/>
                <w:sz w:val="20"/>
                <w:lang w:val="en-US" w:eastAsia="ko-KR"/>
              </w:rPr>
              <w:t xml:space="preserve"> "which" with no preceding comma are suspect.  </w:t>
            </w:r>
            <w:proofErr w:type="spellStart"/>
            <w:r w:rsidRPr="0045640E">
              <w:rPr>
                <w:rFonts w:ascii="Arial" w:eastAsia="굴림" w:hAnsi="Arial" w:cs="Arial"/>
                <w:color w:val="000000"/>
                <w:sz w:val="20"/>
                <w:lang w:val="en-US" w:eastAsia="ko-KR"/>
              </w:rPr>
              <w:t>Antconc</w:t>
            </w:r>
            <w:proofErr w:type="spellEnd"/>
            <w:r w:rsidRPr="0045640E">
              <w:rPr>
                <w:rFonts w:ascii="Arial" w:eastAsia="굴림" w:hAnsi="Arial" w:cs="Arial"/>
                <w:color w:val="000000"/>
                <w:sz w:val="20"/>
                <w:lang w:val="en-US" w:eastAsia="ko-KR"/>
              </w:rPr>
              <w:t xml:space="preserve"> regular expressions can help locate).</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3075B4" w:rsidRDefault="003075B4" w:rsidP="003075B4">
            <w:pPr>
              <w:rPr>
                <w:rFonts w:ascii="Arial" w:eastAsia="굴림" w:hAnsi="Arial" w:cs="Arial"/>
                <w:sz w:val="20"/>
                <w:lang w:val="en-US" w:eastAsia="ko-KR"/>
              </w:rPr>
            </w:pPr>
            <w:r>
              <w:rPr>
                <w:rFonts w:ascii="Arial" w:eastAsia="굴림" w:hAnsi="Arial" w:cs="Arial" w:hint="eastAsia"/>
                <w:sz w:val="20"/>
                <w:lang w:val="en-US" w:eastAsia="ko-KR"/>
              </w:rPr>
              <w:t>Accepted-</w:t>
            </w:r>
          </w:p>
          <w:p w:rsidR="003B0ABE" w:rsidRDefault="003075B4" w:rsidP="003075B4">
            <w:pPr>
              <w:rPr>
                <w:rFonts w:ascii="Arial" w:eastAsia="굴림" w:hAnsi="Arial" w:cs="Arial"/>
                <w:sz w:val="20"/>
                <w:lang w:val="en-US" w:eastAsia="ko-KR"/>
              </w:rPr>
            </w:pPr>
            <w:r>
              <w:rPr>
                <w:rFonts w:ascii="Arial" w:eastAsia="굴림" w:hAnsi="Arial" w:cs="Arial" w:hint="eastAsia"/>
                <w:sz w:val="20"/>
                <w:lang w:val="en-US" w:eastAsia="ko-KR"/>
              </w:rPr>
              <w:t>Agree in principle.</w:t>
            </w:r>
          </w:p>
          <w:p w:rsidR="003075B4" w:rsidRPr="00677713" w:rsidRDefault="003075B4" w:rsidP="00E851A0">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will review </w:t>
            </w:r>
            <w:r w:rsidRPr="0045640E">
              <w:rPr>
                <w:rFonts w:ascii="Arial" w:eastAsia="굴림" w:hAnsi="Arial" w:cs="Arial"/>
                <w:color w:val="000000"/>
                <w:sz w:val="20"/>
                <w:lang w:val="en-US" w:eastAsia="ko-KR"/>
              </w:rPr>
              <w:t>all use of that/which and correct</w:t>
            </w:r>
            <w:r w:rsidR="001F6393">
              <w:rPr>
                <w:rFonts w:ascii="Arial" w:eastAsia="굴림" w:hAnsi="Arial" w:cs="Arial" w:hint="eastAsia"/>
                <w:color w:val="000000"/>
                <w:sz w:val="20"/>
                <w:lang w:val="en-US" w:eastAsia="ko-KR"/>
              </w:rPr>
              <w:t>.</w:t>
            </w:r>
          </w:p>
        </w:tc>
      </w:tr>
      <w:tr w:rsidR="003B0ABE"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1013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4.13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"The AID assignment criteria can depend on STA location"</w:t>
            </w:r>
            <w:r w:rsidRPr="0045640E">
              <w:rPr>
                <w:rFonts w:ascii="Arial" w:eastAsia="굴림" w:hAnsi="Arial" w:cs="Arial"/>
                <w:color w:val="000000"/>
                <w:sz w:val="20"/>
                <w:lang w:val="en-US" w:eastAsia="ko-KR"/>
              </w:rPr>
              <w:br/>
            </w:r>
            <w:r w:rsidRPr="0045640E">
              <w:rPr>
                <w:rFonts w:ascii="Arial" w:eastAsia="굴림" w:hAnsi="Arial" w:cs="Arial"/>
                <w:color w:val="000000"/>
                <w:sz w:val="20"/>
                <w:lang w:val="en-US" w:eastAsia="ko-KR"/>
              </w:rPr>
              <w:br/>
              <w:t xml:space="preserve">Review the WG11 Style document.   WG11 style is to use "can" in the sense of "is able to, given the rules defined in this document".   If you have not described how this can </w:t>
            </w:r>
            <w:proofErr w:type="spellStart"/>
            <w:r w:rsidRPr="0045640E">
              <w:rPr>
                <w:rFonts w:ascii="Arial" w:eastAsia="굴림" w:hAnsi="Arial" w:cs="Arial"/>
                <w:color w:val="000000"/>
                <w:sz w:val="20"/>
                <w:lang w:val="en-US" w:eastAsia="ko-KR"/>
              </w:rPr>
              <w:t>can</w:t>
            </w:r>
            <w:proofErr w:type="spellEnd"/>
            <w:r w:rsidRPr="0045640E">
              <w:rPr>
                <w:rFonts w:ascii="Arial" w:eastAsia="굴림" w:hAnsi="Arial" w:cs="Arial"/>
                <w:color w:val="000000"/>
                <w:sz w:val="20"/>
                <w:lang w:val="en-US" w:eastAsia="ko-KR"/>
              </w:rPr>
              <w:t xml:space="preserve"> be performed</w:t>
            </w:r>
            <w:proofErr w:type="gramStart"/>
            <w:r w:rsidRPr="0045640E">
              <w:rPr>
                <w:rFonts w:ascii="Arial" w:eastAsia="굴림" w:hAnsi="Arial" w:cs="Arial"/>
                <w:color w:val="000000"/>
                <w:sz w:val="20"/>
                <w:lang w:val="en-US" w:eastAsia="ko-KR"/>
              </w:rPr>
              <w:t>,  it</w:t>
            </w:r>
            <w:proofErr w:type="gramEnd"/>
            <w:r w:rsidRPr="0045640E">
              <w:rPr>
                <w:rFonts w:ascii="Arial" w:eastAsia="굴림" w:hAnsi="Arial" w:cs="Arial"/>
                <w:color w:val="000000"/>
                <w:sz w:val="20"/>
                <w:lang w:val="en-US" w:eastAsia="ko-KR"/>
              </w:rPr>
              <w:t xml:space="preserve"> should be an express of possibility using "might".</w:t>
            </w:r>
            <w:r w:rsidRPr="0045640E">
              <w:rPr>
                <w:rFonts w:ascii="Arial" w:eastAsia="굴림" w:hAnsi="Arial" w:cs="Arial"/>
                <w:color w:val="000000"/>
                <w:sz w:val="20"/>
                <w:lang w:val="en-US" w:eastAsia="ko-KR"/>
              </w:rPr>
              <w:br/>
            </w:r>
            <w:r w:rsidRPr="0045640E">
              <w:rPr>
                <w:rFonts w:ascii="Arial" w:eastAsia="굴림" w:hAnsi="Arial" w:cs="Arial"/>
                <w:color w:val="000000"/>
                <w:sz w:val="20"/>
                <w:lang w:val="en-US" w:eastAsia="ko-KR"/>
              </w:rPr>
              <w:br/>
              <w:t xml:space="preserve">FYI on </w:t>
            </w:r>
            <w:proofErr w:type="spellStart"/>
            <w:r w:rsidRPr="0045640E">
              <w:rPr>
                <w:rFonts w:ascii="Arial" w:eastAsia="굴림" w:hAnsi="Arial" w:cs="Arial"/>
                <w:color w:val="000000"/>
                <w:sz w:val="20"/>
                <w:lang w:val="en-US" w:eastAsia="ko-KR"/>
              </w:rPr>
              <w:t>REVmb</w:t>
            </w:r>
            <w:proofErr w:type="spellEnd"/>
            <w:r w:rsidRPr="0045640E">
              <w:rPr>
                <w:rFonts w:ascii="Arial" w:eastAsia="굴림" w:hAnsi="Arial" w:cs="Arial"/>
                <w:color w:val="000000"/>
                <w:sz w:val="20"/>
                <w:lang w:val="en-US" w:eastAsia="ko-KR"/>
              </w:rPr>
              <w:t xml:space="preserve"> during one ballot we had 660 separate comments on </w:t>
            </w:r>
            <w:r w:rsidRPr="0045640E">
              <w:rPr>
                <w:rFonts w:ascii="Arial" w:eastAsia="굴림" w:hAnsi="Arial" w:cs="Arial"/>
                <w:color w:val="000000"/>
                <w:sz w:val="20"/>
                <w:lang w:val="en-US" w:eastAsia="ko-KR"/>
              </w:rPr>
              <w:lastRenderedPageBreak/>
              <w:t>the use of "can"</w:t>
            </w:r>
            <w:proofErr w:type="gramStart"/>
            <w:r w:rsidRPr="0045640E">
              <w:rPr>
                <w:rFonts w:ascii="Arial" w:eastAsia="굴림" w:hAnsi="Arial" w:cs="Arial"/>
                <w:color w:val="000000"/>
                <w:sz w:val="20"/>
                <w:lang w:val="en-US" w:eastAsia="ko-KR"/>
              </w:rPr>
              <w:t>,  which</w:t>
            </w:r>
            <w:proofErr w:type="gramEnd"/>
            <w:r w:rsidRPr="0045640E">
              <w:rPr>
                <w:rFonts w:ascii="Arial" w:eastAsia="굴림" w:hAnsi="Arial" w:cs="Arial"/>
                <w:color w:val="000000"/>
                <w:sz w:val="20"/>
                <w:lang w:val="en-US" w:eastAsia="ko-KR"/>
              </w:rPr>
              <w:t xml:space="preserve"> gave rise to the WG11 interpretation.</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lastRenderedPageBreak/>
              <w:t>Review all uses of "can" in the document (117 instances) and replace any with "might" that do not meet the WG11 meaning of the verb.</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3075B4" w:rsidRDefault="003075B4" w:rsidP="003075B4">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075B4" w:rsidRDefault="003075B4" w:rsidP="003075B4">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3075B4" w:rsidRDefault="003075B4" w:rsidP="003075B4">
            <w:pPr>
              <w:rPr>
                <w:rFonts w:ascii="Arial" w:eastAsia="굴림" w:hAnsi="Arial" w:cs="Arial"/>
                <w:sz w:val="20"/>
                <w:lang w:val="en-US" w:eastAsia="ko-KR"/>
              </w:rPr>
            </w:pPr>
            <w:r>
              <w:rPr>
                <w:rFonts w:ascii="Arial" w:eastAsia="굴림" w:hAnsi="Arial" w:cs="Arial" w:hint="eastAsia"/>
                <w:sz w:val="20"/>
                <w:lang w:val="en-US" w:eastAsia="ko-KR"/>
              </w:rPr>
              <w:t xml:space="preserve">The corresponding wording was reviewed and it was revised in 11-14/337r3. </w:t>
            </w:r>
          </w:p>
          <w:p w:rsidR="003B0ABE" w:rsidRPr="00677713" w:rsidRDefault="003075B4" w:rsidP="003075B4">
            <w:pPr>
              <w:rPr>
                <w:rFonts w:ascii="Arial" w:eastAsia="굴림" w:hAnsi="Arial" w:cs="Arial"/>
                <w:sz w:val="20"/>
                <w:lang w:val="en-US" w:eastAsia="ko-KR"/>
              </w:rPr>
            </w:pPr>
            <w:r>
              <w:rPr>
                <w:rFonts w:ascii="Arial" w:eastAsia="굴림" w:hAnsi="Arial" w:cs="Arial" w:hint="eastAsia"/>
                <w:sz w:val="20"/>
                <w:lang w:val="en-US" w:eastAsia="ko-KR"/>
              </w:rPr>
              <w:t xml:space="preserve">But, 11-14/337r3 was approved in March meeting, no </w:t>
            </w:r>
            <w:proofErr w:type="spellStart"/>
            <w:r>
              <w:rPr>
                <w:rFonts w:ascii="Arial" w:eastAsia="굴림" w:hAnsi="Arial" w:cs="Arial" w:hint="eastAsia"/>
                <w:sz w:val="20"/>
                <w:lang w:val="en-US" w:eastAsia="ko-KR"/>
              </w:rPr>
              <w:t>chane</w:t>
            </w:r>
            <w:proofErr w:type="spellEnd"/>
            <w:r>
              <w:rPr>
                <w:rFonts w:ascii="Arial" w:eastAsia="굴림" w:hAnsi="Arial" w:cs="Arial" w:hint="eastAsia"/>
                <w:sz w:val="20"/>
                <w:lang w:val="en-US" w:eastAsia="ko-KR"/>
              </w:rPr>
              <w:t xml:space="preserve"> is needed for the resolution of the comment.</w:t>
            </w:r>
          </w:p>
        </w:tc>
      </w:tr>
      <w:tr w:rsidR="003B0ABE"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lastRenderedPageBreak/>
              <w:t>1014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4.13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"Grouping of non-AP STAs may be used to reduce network energy consumption"</w:t>
            </w:r>
            <w:r w:rsidRPr="0045640E">
              <w:rPr>
                <w:rFonts w:ascii="Arial" w:eastAsia="굴림" w:hAnsi="Arial" w:cs="Arial"/>
                <w:color w:val="000000"/>
                <w:sz w:val="20"/>
                <w:lang w:val="en-US" w:eastAsia="ko-KR"/>
              </w:rPr>
              <w:br/>
              <w:t xml:space="preserve">"May" is used with a particular meaning in IEEE-SA standards,  equivalent to "is </w:t>
            </w:r>
            <w:proofErr w:type="spellStart"/>
            <w:r w:rsidRPr="0045640E">
              <w:rPr>
                <w:rFonts w:ascii="Arial" w:eastAsia="굴림" w:hAnsi="Arial" w:cs="Arial"/>
                <w:color w:val="000000"/>
                <w:sz w:val="20"/>
                <w:lang w:val="en-US" w:eastAsia="ko-KR"/>
              </w:rPr>
              <w:t>hearby</w:t>
            </w:r>
            <w:proofErr w:type="spellEnd"/>
            <w:r w:rsidRPr="0045640E">
              <w:rPr>
                <w:rFonts w:ascii="Arial" w:eastAsia="굴림" w:hAnsi="Arial" w:cs="Arial"/>
                <w:color w:val="000000"/>
                <w:sz w:val="20"/>
                <w:lang w:val="en-US" w:eastAsia="ko-KR"/>
              </w:rPr>
              <w:t xml:space="preserve"> permitted to".</w:t>
            </w:r>
            <w:r w:rsidRPr="0045640E">
              <w:rPr>
                <w:rFonts w:ascii="Arial" w:eastAsia="굴림" w:hAnsi="Arial" w:cs="Arial"/>
                <w:color w:val="000000"/>
                <w:sz w:val="20"/>
                <w:lang w:val="en-US" w:eastAsia="ko-KR"/>
              </w:rPr>
              <w:br/>
              <w:t>This disagrees with common English usage</w:t>
            </w:r>
            <w:proofErr w:type="gramStart"/>
            <w:r w:rsidRPr="0045640E">
              <w:rPr>
                <w:rFonts w:ascii="Arial" w:eastAsia="굴림" w:hAnsi="Arial" w:cs="Arial"/>
                <w:color w:val="000000"/>
                <w:sz w:val="20"/>
                <w:lang w:val="en-US" w:eastAsia="ko-KR"/>
              </w:rPr>
              <w:t>,  which</w:t>
            </w:r>
            <w:proofErr w:type="gramEnd"/>
            <w:r w:rsidRPr="0045640E">
              <w:rPr>
                <w:rFonts w:ascii="Arial" w:eastAsia="굴림" w:hAnsi="Arial" w:cs="Arial"/>
                <w:color w:val="000000"/>
                <w:sz w:val="20"/>
                <w:lang w:val="en-US" w:eastAsia="ko-KR"/>
              </w:rPr>
              <w:t xml:space="preserve"> also interprets "may" as "might".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 xml:space="preserve">Review all use of "may".  Replace those that do not mean "is </w:t>
            </w:r>
            <w:proofErr w:type="spellStart"/>
            <w:r w:rsidRPr="0045640E">
              <w:rPr>
                <w:rFonts w:ascii="Arial" w:eastAsia="굴림" w:hAnsi="Arial" w:cs="Arial"/>
                <w:color w:val="000000"/>
                <w:sz w:val="20"/>
                <w:lang w:val="en-US" w:eastAsia="ko-KR"/>
              </w:rPr>
              <w:t>hearby</w:t>
            </w:r>
            <w:proofErr w:type="spellEnd"/>
            <w:r w:rsidRPr="0045640E">
              <w:rPr>
                <w:rFonts w:ascii="Arial" w:eastAsia="굴림" w:hAnsi="Arial" w:cs="Arial"/>
                <w:color w:val="000000"/>
                <w:sz w:val="20"/>
                <w:lang w:val="en-US" w:eastAsia="ko-KR"/>
              </w:rPr>
              <w:t xml:space="preserve"> permitted to" with an alternate permitted verb (might/can/should/shall).</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3075B4" w:rsidP="003B0ABE">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3075B4" w:rsidRDefault="003075B4"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3075B4" w:rsidRDefault="003075B4" w:rsidP="00E851A0">
            <w:pPr>
              <w:rPr>
                <w:rFonts w:ascii="Arial" w:eastAsia="굴림" w:hAnsi="Arial" w:cs="Arial"/>
                <w:sz w:val="20"/>
                <w:lang w:val="en-US" w:eastAsia="ko-KR"/>
              </w:rPr>
            </w:pPr>
            <w:r>
              <w:rPr>
                <w:rFonts w:ascii="Arial" w:eastAsia="굴림" w:hAnsi="Arial" w:cs="Arial" w:hint="eastAsia"/>
                <w:sz w:val="20"/>
                <w:lang w:val="en-US" w:eastAsia="ko-KR"/>
              </w:rPr>
              <w:t xml:space="preserve">The corresponding wording was reviewed and it was revised in 11-14/337r3. </w:t>
            </w:r>
          </w:p>
          <w:p w:rsidR="003075B4" w:rsidRPr="00677713" w:rsidRDefault="003075B4" w:rsidP="00E851A0">
            <w:pPr>
              <w:rPr>
                <w:rFonts w:ascii="Arial" w:eastAsia="굴림" w:hAnsi="Arial" w:cs="Arial"/>
                <w:sz w:val="20"/>
                <w:lang w:val="en-US" w:eastAsia="ko-KR"/>
              </w:rPr>
            </w:pPr>
            <w:r>
              <w:rPr>
                <w:rFonts w:ascii="Arial" w:eastAsia="굴림" w:hAnsi="Arial" w:cs="Arial" w:hint="eastAsia"/>
                <w:sz w:val="20"/>
                <w:lang w:val="en-US" w:eastAsia="ko-KR"/>
              </w:rPr>
              <w:t xml:space="preserve">But, 11-14/337r3 was approved in March meeting, no </w:t>
            </w:r>
            <w:proofErr w:type="spellStart"/>
            <w:r>
              <w:rPr>
                <w:rFonts w:ascii="Arial" w:eastAsia="굴림" w:hAnsi="Arial" w:cs="Arial" w:hint="eastAsia"/>
                <w:sz w:val="20"/>
                <w:lang w:val="en-US" w:eastAsia="ko-KR"/>
              </w:rPr>
              <w:t>chane</w:t>
            </w:r>
            <w:proofErr w:type="spellEnd"/>
            <w:r>
              <w:rPr>
                <w:rFonts w:ascii="Arial" w:eastAsia="굴림" w:hAnsi="Arial" w:cs="Arial" w:hint="eastAsia"/>
                <w:sz w:val="20"/>
                <w:lang w:val="en-US" w:eastAsia="ko-KR"/>
              </w:rPr>
              <w:t xml:space="preserve"> is needed for the resolution of the comment.</w:t>
            </w:r>
          </w:p>
        </w:tc>
      </w:tr>
      <w:tr w:rsidR="003B0ABE"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1016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4.14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Please note that all "i.e." and "e.g." need to be followed with a comma.</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Change to "i.e., TWT values".  Do this globally (7 of 26 instances).</w:t>
            </w:r>
            <w:r w:rsidRPr="0045640E">
              <w:rPr>
                <w:rFonts w:ascii="Arial" w:eastAsia="굴림" w:hAnsi="Arial" w:cs="Arial"/>
                <w:color w:val="000000"/>
                <w:sz w:val="20"/>
                <w:lang w:val="en-US" w:eastAsia="ko-KR"/>
              </w:rPr>
              <w:br/>
              <w:t>Also fix "e.g." (13 of 21 instances).</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Default="00F82394" w:rsidP="003B0ABE">
            <w:pPr>
              <w:rPr>
                <w:rFonts w:ascii="Arial" w:eastAsia="굴림" w:hAnsi="Arial" w:cs="Arial"/>
                <w:sz w:val="20"/>
                <w:lang w:val="en-US" w:eastAsia="ko-KR"/>
              </w:rPr>
            </w:pPr>
            <w:r>
              <w:rPr>
                <w:rFonts w:ascii="Arial" w:eastAsia="굴림" w:hAnsi="Arial" w:cs="Arial" w:hint="eastAsia"/>
                <w:sz w:val="20"/>
                <w:lang w:val="en-US" w:eastAsia="ko-KR"/>
              </w:rPr>
              <w:t>Accepted-</w:t>
            </w:r>
          </w:p>
          <w:p w:rsidR="00F82394" w:rsidRPr="00677713" w:rsidRDefault="00F82394"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1C3CC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1668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677713" w:rsidRDefault="0045640E"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4.14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w:t>
            </w:r>
            <w:proofErr w:type="gramStart"/>
            <w:r w:rsidRPr="0045640E">
              <w:rPr>
                <w:rFonts w:ascii="Arial" w:eastAsia="굴림" w:hAnsi="Arial" w:cs="Arial"/>
                <w:color w:val="000000"/>
                <w:sz w:val="20"/>
                <w:lang w:val="en-US" w:eastAsia="ko-KR"/>
              </w:rPr>
              <w:t>target</w:t>
            </w:r>
            <w:proofErr w:type="gramEnd"/>
            <w:r w:rsidRPr="0045640E">
              <w:rPr>
                <w:rFonts w:ascii="Arial" w:eastAsia="굴림" w:hAnsi="Arial" w:cs="Arial"/>
                <w:color w:val="000000"/>
                <w:sz w:val="20"/>
                <w:lang w:val="en-US" w:eastAsia="ko-KR"/>
              </w:rPr>
              <w:t xml:space="preserve"> wake time" here is the name of a function, not the name of a defined STA exchange object (frame, field, element, etc.), so does not use initial caps.</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677713" w:rsidRDefault="0045640E"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Replace "Wake Time" with "wake time" in this heading and "Target Wake Time" with "target wake time" when it is used to refer to the function.</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AD38DE" w:rsidRDefault="00AD38DE" w:rsidP="00AD38DE">
            <w:pPr>
              <w:rPr>
                <w:rFonts w:ascii="Arial" w:eastAsia="굴림" w:hAnsi="Arial" w:cs="Arial"/>
                <w:sz w:val="20"/>
                <w:lang w:val="en-US" w:eastAsia="ko-KR"/>
              </w:rPr>
            </w:pPr>
            <w:r>
              <w:rPr>
                <w:rFonts w:ascii="Arial" w:eastAsia="굴림" w:hAnsi="Arial" w:cs="Arial" w:hint="eastAsia"/>
                <w:sz w:val="20"/>
                <w:lang w:val="en-US" w:eastAsia="ko-KR"/>
              </w:rPr>
              <w:t>Accepted-</w:t>
            </w:r>
          </w:p>
          <w:p w:rsidR="001C3CC6" w:rsidRPr="00677713" w:rsidRDefault="00AD38DE" w:rsidP="00AD38DE">
            <w:pPr>
              <w:rPr>
                <w:rFonts w:ascii="Arial" w:eastAsia="굴림" w:hAnsi="Arial" w:cs="Arial"/>
                <w:sz w:val="20"/>
                <w:lang w:val="en-US" w:eastAsia="ko-KR"/>
              </w:rPr>
            </w:pPr>
            <w:r>
              <w:rPr>
                <w:rFonts w:ascii="Arial" w:eastAsia="굴림" w:hAnsi="Arial" w:cs="Arial" w:hint="eastAsia"/>
                <w:sz w:val="20"/>
                <w:lang w:val="en-US" w:eastAsia="ko-KR"/>
              </w:rPr>
              <w:t>Agree in principle.</w:t>
            </w:r>
          </w:p>
        </w:tc>
      </w:tr>
      <w:tr w:rsidR="001C3CC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45640E" w:rsidP="003B0ABE">
            <w:pPr>
              <w:jc w:val="right"/>
              <w:rPr>
                <w:rFonts w:ascii="Arial" w:eastAsia="굴림" w:hAnsi="Arial" w:cs="Arial"/>
                <w:color w:val="000000"/>
                <w:sz w:val="20"/>
                <w:lang w:val="en-US" w:eastAsia="ko-KR"/>
              </w:rPr>
            </w:pPr>
            <w:r w:rsidRPr="00E851A0">
              <w:rPr>
                <w:rFonts w:ascii="Arial" w:eastAsia="굴림" w:hAnsi="Arial" w:cs="Arial"/>
                <w:color w:val="000000"/>
                <w:sz w:val="20"/>
                <w:lang w:val="en-US" w:eastAsia="ko-KR"/>
              </w:rPr>
              <w:t>1821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45640E" w:rsidP="003B0ABE">
            <w:pPr>
              <w:jc w:val="right"/>
              <w:rPr>
                <w:rFonts w:ascii="Arial" w:eastAsia="굴림" w:hAnsi="Arial" w:cs="Arial"/>
                <w:color w:val="000000"/>
                <w:sz w:val="20"/>
                <w:lang w:val="en-US" w:eastAsia="ko-KR"/>
              </w:rPr>
            </w:pPr>
            <w:r w:rsidRPr="00E851A0">
              <w:rPr>
                <w:rFonts w:ascii="Arial" w:eastAsia="굴림" w:hAnsi="Arial" w:cs="Arial"/>
                <w:color w:val="000000"/>
                <w:sz w:val="20"/>
                <w:lang w:val="en-US" w:eastAsia="ko-KR"/>
              </w:rPr>
              <w:t>26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45640E" w:rsidP="003B0ABE">
            <w:pPr>
              <w:rPr>
                <w:rFonts w:ascii="Arial" w:eastAsia="굴림" w:hAnsi="Arial" w:cs="Arial"/>
                <w:color w:val="000000"/>
                <w:sz w:val="20"/>
                <w:lang w:val="en-US" w:eastAsia="ko-KR"/>
              </w:rPr>
            </w:pPr>
            <w:r w:rsidRPr="00E851A0">
              <w:rPr>
                <w:rFonts w:ascii="Arial" w:eastAsia="굴림" w:hAnsi="Arial" w:cs="Arial"/>
                <w:color w:val="000000"/>
                <w:sz w:val="20"/>
                <w:lang w:val="en-US" w:eastAsia="ko-KR"/>
              </w:rPr>
              <w:t>4.14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45640E" w:rsidP="003B0ABE">
            <w:pPr>
              <w:rPr>
                <w:rFonts w:ascii="Arial" w:eastAsia="굴림" w:hAnsi="Arial" w:cs="Arial"/>
                <w:color w:val="000000"/>
                <w:sz w:val="20"/>
                <w:lang w:val="en-US" w:eastAsia="ko-KR"/>
              </w:rPr>
            </w:pPr>
            <w:r w:rsidRPr="00E851A0">
              <w:rPr>
                <w:rFonts w:ascii="Arial" w:eastAsia="굴림" w:hAnsi="Arial" w:cs="Arial"/>
                <w:color w:val="000000"/>
                <w:sz w:val="20"/>
                <w:lang w:val="en-US" w:eastAsia="ko-KR"/>
              </w:rPr>
              <w:t>General description only required.  Keep only first two sentences.</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45640E" w:rsidP="003B0ABE">
            <w:pPr>
              <w:rPr>
                <w:rFonts w:ascii="Arial" w:eastAsia="굴림" w:hAnsi="Arial" w:cs="Arial"/>
                <w:color w:val="000000"/>
                <w:sz w:val="20"/>
                <w:lang w:val="en-US" w:eastAsia="ko-KR"/>
              </w:rPr>
            </w:pPr>
            <w:r w:rsidRPr="00E851A0">
              <w:rPr>
                <w:rFonts w:ascii="Arial" w:eastAsia="굴림" w:hAnsi="Arial" w:cs="Arial"/>
                <w:color w:val="000000"/>
                <w:sz w:val="20"/>
                <w:lang w:val="en-US" w:eastAsia="ko-KR"/>
              </w:rPr>
              <w:t>Delete from "...within specific frames."</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1F7791" w:rsidP="00E851A0">
            <w:pPr>
              <w:rPr>
                <w:rFonts w:ascii="Arial" w:eastAsia="굴림" w:hAnsi="Arial" w:cs="Arial"/>
                <w:sz w:val="20"/>
                <w:lang w:val="en-US" w:eastAsia="ko-KR"/>
              </w:rPr>
            </w:pPr>
            <w:r w:rsidRPr="00E851A0">
              <w:rPr>
                <w:rFonts w:ascii="Arial" w:eastAsia="굴림" w:hAnsi="Arial" w:cs="Arial" w:hint="eastAsia"/>
                <w:sz w:val="20"/>
                <w:lang w:val="en-US" w:eastAsia="ko-KR"/>
              </w:rPr>
              <w:t>Re</w:t>
            </w:r>
            <w:r w:rsidR="00301362" w:rsidRPr="00E851A0">
              <w:rPr>
                <w:rFonts w:ascii="Arial" w:eastAsia="굴림" w:hAnsi="Arial" w:cs="Arial" w:hint="eastAsia"/>
                <w:sz w:val="20"/>
                <w:lang w:val="en-US" w:eastAsia="ko-KR"/>
              </w:rPr>
              <w:t>vised-</w:t>
            </w:r>
            <w:r w:rsidR="00301362" w:rsidRPr="00E851A0" w:rsidDel="001F7791">
              <w:rPr>
                <w:rFonts w:ascii="Arial" w:eastAsia="굴림" w:hAnsi="Arial" w:cs="Arial" w:hint="eastAsia"/>
                <w:sz w:val="20"/>
                <w:lang w:val="en-US" w:eastAsia="ko-KR"/>
              </w:rPr>
              <w:t xml:space="preserve"> </w:t>
            </w:r>
          </w:p>
          <w:p w:rsidR="00301362" w:rsidRPr="00E851A0" w:rsidRDefault="001F7791" w:rsidP="00E851A0">
            <w:pPr>
              <w:rPr>
                <w:rFonts w:ascii="Arial" w:eastAsia="굴림" w:hAnsi="Arial" w:cs="Arial"/>
                <w:sz w:val="20"/>
                <w:lang w:val="en-US" w:eastAsia="ko-KR"/>
              </w:rPr>
            </w:pPr>
            <w:r w:rsidRPr="00E851A0">
              <w:rPr>
                <w:rFonts w:ascii="Arial" w:eastAsia="굴림" w:hAnsi="Arial" w:cs="Arial" w:hint="eastAsia"/>
                <w:sz w:val="20"/>
                <w:lang w:val="en-US" w:eastAsia="ko-KR"/>
              </w:rPr>
              <w:t xml:space="preserve">I agree </w:t>
            </w:r>
            <w:r w:rsidR="00301362" w:rsidRPr="00E851A0">
              <w:rPr>
                <w:rFonts w:ascii="Arial" w:eastAsia="굴림" w:hAnsi="Arial" w:cs="Arial" w:hint="eastAsia"/>
                <w:sz w:val="20"/>
                <w:lang w:val="en-US" w:eastAsia="ko-KR"/>
              </w:rPr>
              <w:t xml:space="preserve">in principle. </w:t>
            </w:r>
          </w:p>
          <w:p w:rsidR="001F7791" w:rsidRPr="00E851A0" w:rsidRDefault="00301362" w:rsidP="00E851A0">
            <w:pPr>
              <w:rPr>
                <w:rFonts w:ascii="Arial" w:eastAsia="굴림" w:hAnsi="Arial" w:cs="Arial"/>
                <w:sz w:val="20"/>
                <w:lang w:val="en-US" w:eastAsia="ko-KR"/>
              </w:rPr>
            </w:pPr>
            <w:r w:rsidRPr="00E851A0">
              <w:rPr>
                <w:rFonts w:ascii="Arial" w:eastAsia="굴림" w:hAnsi="Arial" w:cs="Arial" w:hint="eastAsia"/>
                <w:sz w:val="20"/>
                <w:lang w:val="en-US" w:eastAsia="ko-KR"/>
              </w:rPr>
              <w:t>A c</w:t>
            </w:r>
            <w:r w:rsidRPr="00E851A0">
              <w:rPr>
                <w:rFonts w:ascii="Arial" w:eastAsia="굴림" w:hAnsi="Arial" w:cs="Arial"/>
                <w:sz w:val="20"/>
                <w:lang w:val="en-US" w:eastAsia="ko-KR"/>
              </w:rPr>
              <w:t>riteri</w:t>
            </w:r>
            <w:r w:rsidRPr="00E851A0">
              <w:rPr>
                <w:rFonts w:ascii="Arial" w:eastAsia="굴림" w:hAnsi="Arial" w:cs="Arial" w:hint="eastAsia"/>
                <w:sz w:val="20"/>
                <w:lang w:val="en-US" w:eastAsia="ko-KR"/>
              </w:rPr>
              <w:t>on</w:t>
            </w:r>
            <w:r w:rsidRPr="00E851A0">
              <w:rPr>
                <w:rFonts w:ascii="Arial" w:eastAsia="굴림" w:hAnsi="Arial" w:cs="Arial"/>
                <w:sz w:val="20"/>
                <w:lang w:val="en-US" w:eastAsia="ko-KR"/>
              </w:rPr>
              <w:t xml:space="preserve"> of a general description is very subjective</w:t>
            </w:r>
            <w:r w:rsidRPr="00E851A0">
              <w:rPr>
                <w:rFonts w:ascii="Arial" w:eastAsia="굴림" w:hAnsi="Arial" w:cs="Arial" w:hint="eastAsia"/>
                <w:sz w:val="20"/>
                <w:lang w:val="en-US" w:eastAsia="ko-KR"/>
              </w:rPr>
              <w:t>.</w:t>
            </w:r>
          </w:p>
          <w:p w:rsidR="00301362" w:rsidRPr="00E851A0" w:rsidRDefault="00301362" w:rsidP="00E851A0">
            <w:pPr>
              <w:rPr>
                <w:rFonts w:ascii="Arial" w:eastAsia="굴림" w:hAnsi="Arial" w:cs="Arial"/>
                <w:sz w:val="20"/>
                <w:lang w:val="en-US" w:eastAsia="ko-KR"/>
              </w:rPr>
            </w:pPr>
            <w:r w:rsidRPr="00E851A0">
              <w:rPr>
                <w:rFonts w:ascii="Arial" w:eastAsia="굴림" w:hAnsi="Arial" w:cs="Arial" w:hint="eastAsia"/>
                <w:sz w:val="20"/>
                <w:lang w:val="en-US" w:eastAsia="ko-KR"/>
              </w:rPr>
              <w:t>T</w:t>
            </w:r>
            <w:r w:rsidRPr="00E851A0">
              <w:rPr>
                <w:rFonts w:ascii="Arial" w:eastAsia="굴림" w:hAnsi="Arial" w:cs="Arial"/>
                <w:sz w:val="20"/>
                <w:lang w:val="en-US" w:eastAsia="ko-KR"/>
              </w:rPr>
              <w:t xml:space="preserve">he following sentence can be removed since it is very vague. </w:t>
            </w:r>
          </w:p>
          <w:p w:rsidR="00301362" w:rsidRPr="00E851A0" w:rsidRDefault="00301362" w:rsidP="00E851A0">
            <w:pPr>
              <w:rPr>
                <w:rFonts w:ascii="Arial" w:eastAsia="굴림" w:hAnsi="Arial" w:cs="Arial"/>
                <w:sz w:val="20"/>
                <w:lang w:val="en-US" w:eastAsia="ko-KR"/>
              </w:rPr>
            </w:pPr>
            <w:r w:rsidRPr="00E851A0">
              <w:rPr>
                <w:rFonts w:ascii="Arial" w:eastAsia="굴림" w:hAnsi="Arial" w:cs="Arial"/>
                <w:sz w:val="20"/>
                <w:lang w:val="en-US" w:eastAsia="ko-KR"/>
              </w:rPr>
              <w:t>“Some of the frames containing TWT values are response frames, the use of which allows for minimal wake activity between successive STA accesses of the medium.”</w:t>
            </w:r>
          </w:p>
          <w:p w:rsidR="00301362" w:rsidRPr="00E851A0" w:rsidRDefault="00301362" w:rsidP="00E851A0">
            <w:pPr>
              <w:rPr>
                <w:rFonts w:ascii="Arial" w:eastAsia="굴림" w:hAnsi="Arial" w:cs="Arial"/>
                <w:sz w:val="20"/>
                <w:lang w:val="en-US" w:eastAsia="ko-KR"/>
              </w:rPr>
            </w:pPr>
            <w:proofErr w:type="spellStart"/>
            <w:r w:rsidRPr="00E851A0">
              <w:rPr>
                <w:rFonts w:ascii="Arial" w:eastAsia="굴림" w:hAnsi="Arial" w:cs="Arial"/>
                <w:sz w:val="20"/>
                <w:lang w:val="en-US" w:eastAsia="ko-KR"/>
              </w:rPr>
              <w:t>TGah</w:t>
            </w:r>
            <w:proofErr w:type="spellEnd"/>
            <w:r w:rsidRPr="00E851A0">
              <w:rPr>
                <w:rFonts w:ascii="Arial" w:eastAsia="굴림" w:hAnsi="Arial" w:cs="Arial"/>
                <w:sz w:val="20"/>
                <w:lang w:val="en-US" w:eastAsia="ko-KR"/>
              </w:rPr>
              <w:t xml:space="preserve"> editor to make changes shown in 11-1</w:t>
            </w:r>
            <w:r w:rsidRPr="00E851A0">
              <w:rPr>
                <w:rFonts w:ascii="Arial" w:eastAsia="굴림" w:hAnsi="Arial" w:cs="Arial" w:hint="eastAsia"/>
                <w:sz w:val="20"/>
                <w:lang w:val="en-US" w:eastAsia="ko-KR"/>
              </w:rPr>
              <w:t>4</w:t>
            </w:r>
            <w:r w:rsidRPr="00E851A0">
              <w:rPr>
                <w:rFonts w:ascii="Arial" w:eastAsia="굴림" w:hAnsi="Arial" w:cs="Arial"/>
                <w:sz w:val="20"/>
                <w:lang w:val="en-US" w:eastAsia="ko-KR"/>
              </w:rPr>
              <w:t>-</w:t>
            </w:r>
            <w:r w:rsidR="00D140C8">
              <w:rPr>
                <w:rFonts w:ascii="Arial" w:eastAsia="굴림" w:hAnsi="Arial" w:cs="Arial" w:hint="eastAsia"/>
                <w:sz w:val="20"/>
                <w:lang w:val="en-US" w:eastAsia="ko-KR"/>
              </w:rPr>
              <w:t>0551r1</w:t>
            </w:r>
            <w:r w:rsidRPr="00E851A0">
              <w:rPr>
                <w:rFonts w:ascii="Arial" w:eastAsia="굴림" w:hAnsi="Arial" w:cs="Arial"/>
                <w:sz w:val="20"/>
                <w:lang w:val="en-US" w:eastAsia="ko-KR"/>
              </w:rPr>
              <w:t xml:space="preserve"> under the heading for CID</w:t>
            </w:r>
            <w:r w:rsidRPr="00E851A0">
              <w:rPr>
                <w:rFonts w:ascii="Arial" w:eastAsia="굴림" w:hAnsi="Arial" w:cs="Arial" w:hint="eastAsia"/>
                <w:sz w:val="20"/>
                <w:lang w:val="en-US" w:eastAsia="ko-KR"/>
              </w:rPr>
              <w:t xml:space="preserve"> 1821.</w:t>
            </w:r>
          </w:p>
          <w:p w:rsidR="00301362" w:rsidRPr="00E851A0" w:rsidRDefault="00301362" w:rsidP="00E851A0">
            <w:pPr>
              <w:rPr>
                <w:rFonts w:ascii="Arial" w:eastAsia="굴림" w:hAnsi="Arial" w:cs="Arial"/>
                <w:sz w:val="20"/>
                <w:lang w:val="en-US" w:eastAsia="ko-KR"/>
              </w:rPr>
            </w:pPr>
          </w:p>
        </w:tc>
      </w:tr>
      <w:tr w:rsidR="001C3CC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45640E" w:rsidP="003B0ABE">
            <w:pPr>
              <w:jc w:val="right"/>
              <w:rPr>
                <w:rFonts w:ascii="Arial" w:eastAsia="굴림" w:hAnsi="Arial" w:cs="Arial"/>
                <w:color w:val="000000"/>
                <w:sz w:val="20"/>
                <w:lang w:val="en-US" w:eastAsia="ko-KR"/>
              </w:rPr>
            </w:pPr>
            <w:r w:rsidRPr="00E851A0">
              <w:rPr>
                <w:rFonts w:ascii="Arial" w:eastAsia="굴림" w:hAnsi="Arial" w:cs="Arial"/>
                <w:color w:val="000000"/>
                <w:sz w:val="20"/>
                <w:lang w:val="en-US" w:eastAsia="ko-KR"/>
              </w:rPr>
              <w:t>2361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45640E" w:rsidP="003B0ABE">
            <w:pPr>
              <w:jc w:val="right"/>
              <w:rPr>
                <w:rFonts w:ascii="Arial" w:eastAsia="굴림" w:hAnsi="Arial" w:cs="Arial"/>
                <w:color w:val="000000"/>
                <w:sz w:val="20"/>
                <w:lang w:val="en-US" w:eastAsia="ko-KR"/>
              </w:rPr>
            </w:pPr>
            <w:r w:rsidRPr="00E851A0">
              <w:rPr>
                <w:rFonts w:ascii="Arial" w:eastAsia="굴림" w:hAnsi="Arial" w:cs="Arial"/>
                <w:color w:val="000000"/>
                <w:sz w:val="20"/>
                <w:lang w:val="en-US" w:eastAsia="ko-KR"/>
              </w:rPr>
              <w:t>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45640E" w:rsidP="003B0ABE">
            <w:pPr>
              <w:rPr>
                <w:rFonts w:ascii="Arial" w:eastAsia="굴림" w:hAnsi="Arial" w:cs="Arial"/>
                <w:color w:val="000000"/>
                <w:sz w:val="20"/>
                <w:lang w:val="en-US" w:eastAsia="ko-KR"/>
              </w:rPr>
            </w:pPr>
            <w:r w:rsidRPr="00E851A0">
              <w:rPr>
                <w:rFonts w:ascii="Arial" w:eastAsia="굴림" w:hAnsi="Arial" w:cs="Arial"/>
                <w:color w:val="000000"/>
                <w:sz w:val="20"/>
                <w:lang w:val="en-US" w:eastAsia="ko-KR"/>
              </w:rPr>
              <w:t>4.14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45640E" w:rsidP="003B0ABE">
            <w:pPr>
              <w:rPr>
                <w:rFonts w:ascii="Arial" w:eastAsia="굴림" w:hAnsi="Arial" w:cs="Arial"/>
                <w:color w:val="000000"/>
                <w:sz w:val="20"/>
                <w:lang w:val="en-US" w:eastAsia="ko-KR"/>
              </w:rPr>
            </w:pPr>
            <w:r w:rsidRPr="00E851A0">
              <w:rPr>
                <w:rFonts w:ascii="Arial" w:eastAsia="굴림" w:hAnsi="Arial" w:cs="Arial"/>
                <w:color w:val="000000"/>
                <w:sz w:val="20"/>
                <w:lang w:val="en-US" w:eastAsia="ko-KR"/>
              </w:rPr>
              <w:t>What is a "response frame"?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45640E" w:rsidP="003B0ABE">
            <w:pPr>
              <w:rPr>
                <w:rFonts w:ascii="Arial" w:eastAsia="굴림" w:hAnsi="Arial" w:cs="Arial"/>
                <w:color w:val="000000"/>
                <w:sz w:val="20"/>
                <w:lang w:val="en-US" w:eastAsia="ko-KR"/>
              </w:rPr>
            </w:pPr>
            <w:r w:rsidRPr="00E851A0">
              <w:rPr>
                <w:rFonts w:ascii="Arial" w:eastAsia="굴림" w:hAnsi="Arial" w:cs="Arial"/>
                <w:color w:val="000000"/>
                <w:sz w:val="20"/>
                <w:lang w:val="en-US" w:eastAsia="ko-KR"/>
              </w:rPr>
              <w:t>Clarify (response to what?)</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1C3CC6" w:rsidRPr="00E851A0" w:rsidRDefault="00314938" w:rsidP="003B0ABE">
            <w:pPr>
              <w:rPr>
                <w:rFonts w:ascii="Arial" w:eastAsia="굴림" w:hAnsi="Arial" w:cs="Arial"/>
                <w:sz w:val="20"/>
                <w:lang w:val="en-US" w:eastAsia="ko-KR"/>
              </w:rPr>
            </w:pPr>
            <w:r w:rsidRPr="00E851A0">
              <w:rPr>
                <w:rFonts w:ascii="Arial" w:eastAsia="굴림" w:hAnsi="Arial" w:cs="Arial" w:hint="eastAsia"/>
                <w:sz w:val="20"/>
                <w:lang w:val="en-US" w:eastAsia="ko-KR"/>
              </w:rPr>
              <w:t>Revised-</w:t>
            </w:r>
          </w:p>
          <w:p w:rsidR="00314938" w:rsidRPr="00E851A0" w:rsidRDefault="00314938" w:rsidP="003B0ABE">
            <w:pPr>
              <w:rPr>
                <w:rFonts w:ascii="Arial" w:eastAsia="굴림" w:hAnsi="Arial" w:cs="Arial"/>
                <w:sz w:val="20"/>
                <w:lang w:val="en-US" w:eastAsia="ko-KR"/>
              </w:rPr>
            </w:pPr>
            <w:r w:rsidRPr="00E851A0">
              <w:rPr>
                <w:rFonts w:ascii="Arial" w:eastAsia="굴림" w:hAnsi="Arial" w:cs="Arial" w:hint="eastAsia"/>
                <w:sz w:val="20"/>
                <w:lang w:val="en-US" w:eastAsia="ko-KR"/>
              </w:rPr>
              <w:t>See the proposed resolution of CID 1821.</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2836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4.14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 xml:space="preserve">Suggest </w:t>
            </w:r>
            <w:proofErr w:type="gramStart"/>
            <w:r w:rsidRPr="0045640E">
              <w:rPr>
                <w:rFonts w:ascii="Arial" w:eastAsia="굴림" w:hAnsi="Arial" w:cs="Arial"/>
                <w:color w:val="000000"/>
                <w:sz w:val="20"/>
                <w:lang w:val="en-US" w:eastAsia="ko-KR"/>
              </w:rPr>
              <w:t>to move</w:t>
            </w:r>
            <w:proofErr w:type="gramEnd"/>
            <w:r w:rsidRPr="0045640E">
              <w:rPr>
                <w:rFonts w:ascii="Arial" w:eastAsia="굴림" w:hAnsi="Arial" w:cs="Arial"/>
                <w:color w:val="000000"/>
                <w:sz w:val="20"/>
                <w:lang w:val="en-US" w:eastAsia="ko-KR"/>
              </w:rPr>
              <w:t xml:space="preserve"> 4.14 to before 4.13 so that the new term of TWT was introduced before using.</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move the section of 4.14 to prior of the section of 4.13</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F632BF">
            <w:pPr>
              <w:rPr>
                <w:rFonts w:ascii="Arial" w:eastAsia="굴림" w:hAnsi="Arial" w:cs="Arial"/>
                <w:sz w:val="20"/>
                <w:lang w:val="en-US" w:eastAsia="ko-KR"/>
              </w:rPr>
            </w:pPr>
            <w:r>
              <w:rPr>
                <w:rFonts w:ascii="Arial" w:eastAsia="굴림" w:hAnsi="Arial" w:cs="Arial" w:hint="eastAsia"/>
                <w:sz w:val="20"/>
                <w:lang w:val="en-US" w:eastAsia="ko-KR"/>
              </w:rPr>
              <w:t>Accepted-</w:t>
            </w:r>
          </w:p>
          <w:p w:rsidR="00C76846" w:rsidRPr="00677713"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2565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6.3.3.3.2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 xml:space="preserve">It is better to use 'octet' </w:t>
            </w:r>
            <w:r w:rsidRPr="0045640E">
              <w:rPr>
                <w:rFonts w:ascii="Arial" w:eastAsia="굴림" w:hAnsi="Arial" w:cs="Arial"/>
                <w:color w:val="000000"/>
                <w:sz w:val="20"/>
                <w:lang w:val="en-US" w:eastAsia="ko-KR"/>
              </w:rPr>
              <w:lastRenderedPageBreak/>
              <w:t>instead of 'byte'.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lastRenderedPageBreak/>
              <w:t xml:space="preserve">Replace 'bytes' by 'octets' </w:t>
            </w:r>
            <w:r w:rsidRPr="0045640E">
              <w:rPr>
                <w:rFonts w:ascii="Arial" w:eastAsia="굴림" w:hAnsi="Arial" w:cs="Arial"/>
                <w:color w:val="000000"/>
                <w:sz w:val="20"/>
                <w:lang w:val="en-US" w:eastAsia="ko-KR"/>
              </w:rPr>
              <w:lastRenderedPageBreak/>
              <w:t>throughout the draft.</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Accepted- </w:t>
            </w:r>
          </w:p>
          <w:p w:rsidR="00C76846" w:rsidRPr="002A1868" w:rsidRDefault="00C76846" w:rsidP="002A1868">
            <w:pPr>
              <w:rPr>
                <w:rFonts w:ascii="Arial" w:eastAsia="굴림" w:hAnsi="Arial" w:cs="Arial"/>
                <w:sz w:val="20"/>
                <w:lang w:val="en-US" w:eastAsia="ko-KR"/>
              </w:rPr>
            </w:pPr>
            <w:r w:rsidRPr="002A1868">
              <w:rPr>
                <w:rFonts w:ascii="Arial" w:eastAsia="굴림" w:hAnsi="Arial" w:cs="Arial"/>
                <w:sz w:val="20"/>
                <w:lang w:val="en-US" w:eastAsia="ko-KR"/>
              </w:rPr>
              <w:lastRenderedPageBreak/>
              <w:t>Agree in principle.</w:t>
            </w:r>
          </w:p>
          <w:p w:rsidR="00C76846" w:rsidRDefault="00C76846" w:rsidP="002A1868">
            <w:pPr>
              <w:rPr>
                <w:rFonts w:ascii="Arial" w:eastAsia="굴림" w:hAnsi="Arial" w:cs="Arial"/>
                <w:sz w:val="20"/>
                <w:lang w:val="en-US" w:eastAsia="ko-KR"/>
              </w:rPr>
            </w:pPr>
            <w:r w:rsidRPr="002A1868">
              <w:rPr>
                <w:rFonts w:ascii="Arial" w:eastAsia="굴림" w:hAnsi="Arial" w:cs="Arial"/>
                <w:sz w:val="20"/>
                <w:lang w:val="en-US" w:eastAsia="ko-KR"/>
              </w:rPr>
              <w:t xml:space="preserve">But, There is no occurrence from </w:t>
            </w:r>
            <w:proofErr w:type="spellStart"/>
            <w:r w:rsidRPr="002A1868">
              <w:rPr>
                <w:rFonts w:ascii="Arial" w:eastAsia="굴림" w:hAnsi="Arial" w:cs="Arial"/>
                <w:sz w:val="20"/>
                <w:lang w:val="en-US" w:eastAsia="ko-KR"/>
              </w:rPr>
              <w:t>TGah</w:t>
            </w:r>
            <w:proofErr w:type="spellEnd"/>
            <w:r w:rsidRPr="002A1868">
              <w:rPr>
                <w:rFonts w:ascii="Arial" w:eastAsia="굴림" w:hAnsi="Arial" w:cs="Arial"/>
                <w:sz w:val="20"/>
                <w:lang w:val="en-US" w:eastAsia="ko-KR"/>
              </w:rPr>
              <w:t xml:space="preserve"> Draft 1.2.</w:t>
            </w:r>
          </w:p>
          <w:p w:rsidR="00C76846" w:rsidRDefault="00C76846">
            <w:pPr>
              <w:rPr>
                <w:rFonts w:ascii="Arial" w:eastAsia="굴림" w:hAnsi="Arial" w:cs="Arial"/>
                <w:sz w:val="20"/>
                <w:lang w:val="en-US" w:eastAsia="ko-KR"/>
              </w:rPr>
            </w:pPr>
            <w:r>
              <w:rPr>
                <w:rFonts w:ascii="Arial" w:eastAsia="굴림" w:hAnsi="Arial" w:cs="Arial" w:hint="eastAsia"/>
                <w:sz w:val="20"/>
                <w:lang w:val="en-US" w:eastAsia="ko-KR"/>
              </w:rPr>
              <w:t>No change is needed.</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lastRenderedPageBreak/>
              <w:t>1028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6.3.5.2.3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 xml:space="preserve">"Insert a sentence at the end of section 6.3.5.2.3 as </w:t>
            </w:r>
            <w:proofErr w:type="gramStart"/>
            <w:r w:rsidRPr="0045640E">
              <w:rPr>
                <w:rFonts w:ascii="Arial" w:eastAsia="굴림" w:hAnsi="Arial" w:cs="Arial"/>
                <w:color w:val="000000"/>
                <w:sz w:val="20"/>
                <w:lang w:val="en-US" w:eastAsia="ko-KR"/>
              </w:rPr>
              <w:t>follows :</w:t>
            </w:r>
            <w:proofErr w:type="gramEnd"/>
            <w:r w:rsidRPr="0045640E">
              <w:rPr>
                <w:rFonts w:ascii="Arial" w:eastAsia="굴림" w:hAnsi="Arial" w:cs="Arial"/>
                <w:color w:val="000000"/>
                <w:sz w:val="20"/>
                <w:lang w:val="en-US" w:eastAsia="ko-KR"/>
              </w:rPr>
              <w:t>"</w:t>
            </w:r>
            <w:r w:rsidRPr="0045640E">
              <w:rPr>
                <w:rFonts w:ascii="Arial" w:eastAsia="굴림" w:hAnsi="Arial" w:cs="Arial"/>
                <w:color w:val="000000"/>
                <w:sz w:val="20"/>
                <w:lang w:val="en-US" w:eastAsia="ko-KR"/>
              </w:rPr>
              <w:br/>
            </w:r>
            <w:r w:rsidRPr="0045640E">
              <w:rPr>
                <w:rFonts w:ascii="Arial" w:eastAsia="굴림" w:hAnsi="Arial" w:cs="Arial"/>
                <w:color w:val="000000"/>
                <w:sz w:val="20"/>
                <w:lang w:val="en-US" w:eastAsia="ko-KR"/>
              </w:rPr>
              <w:br/>
              <w:t xml:space="preserve">There are two reasons why this is wrong.   1) </w:t>
            </w:r>
            <w:proofErr w:type="gramStart"/>
            <w:r w:rsidRPr="0045640E">
              <w:rPr>
                <w:rFonts w:ascii="Arial" w:eastAsia="굴림" w:hAnsi="Arial" w:cs="Arial"/>
                <w:color w:val="000000"/>
                <w:sz w:val="20"/>
                <w:lang w:val="en-US" w:eastAsia="ko-KR"/>
              </w:rPr>
              <w:t>we</w:t>
            </w:r>
            <w:proofErr w:type="gramEnd"/>
            <w:r w:rsidRPr="0045640E">
              <w:rPr>
                <w:rFonts w:ascii="Arial" w:eastAsia="굴림" w:hAnsi="Arial" w:cs="Arial"/>
                <w:color w:val="000000"/>
                <w:sz w:val="20"/>
                <w:lang w:val="en-US" w:eastAsia="ko-KR"/>
              </w:rPr>
              <w:t xml:space="preserve"> have clauses and </w:t>
            </w:r>
            <w:proofErr w:type="spellStart"/>
            <w:r w:rsidRPr="0045640E">
              <w:rPr>
                <w:rFonts w:ascii="Arial" w:eastAsia="굴림" w:hAnsi="Arial" w:cs="Arial"/>
                <w:color w:val="000000"/>
                <w:sz w:val="20"/>
                <w:lang w:val="en-US" w:eastAsia="ko-KR"/>
              </w:rPr>
              <w:t>subclauses</w:t>
            </w:r>
            <w:proofErr w:type="spellEnd"/>
            <w:r w:rsidRPr="0045640E">
              <w:rPr>
                <w:rFonts w:ascii="Arial" w:eastAsia="굴림" w:hAnsi="Arial" w:cs="Arial"/>
                <w:color w:val="000000"/>
                <w:sz w:val="20"/>
                <w:lang w:val="en-US" w:eastAsia="ko-KR"/>
              </w:rPr>
              <w:t xml:space="preserve">,  not sections.   2) </w:t>
            </w:r>
            <w:proofErr w:type="gramStart"/>
            <w:r w:rsidRPr="0045640E">
              <w:rPr>
                <w:rFonts w:ascii="Arial" w:eastAsia="굴림" w:hAnsi="Arial" w:cs="Arial"/>
                <w:color w:val="000000"/>
                <w:sz w:val="20"/>
                <w:lang w:val="en-US" w:eastAsia="ko-KR"/>
              </w:rPr>
              <w:t>references</w:t>
            </w:r>
            <w:proofErr w:type="gramEnd"/>
            <w:r w:rsidRPr="0045640E">
              <w:rPr>
                <w:rFonts w:ascii="Arial" w:eastAsia="굴림" w:hAnsi="Arial" w:cs="Arial"/>
                <w:color w:val="000000"/>
                <w:sz w:val="20"/>
                <w:lang w:val="en-US" w:eastAsia="ko-KR"/>
              </w:rPr>
              <w:t xml:space="preserve"> to </w:t>
            </w:r>
            <w:proofErr w:type="spellStart"/>
            <w:r w:rsidRPr="0045640E">
              <w:rPr>
                <w:rFonts w:ascii="Arial" w:eastAsia="굴림" w:hAnsi="Arial" w:cs="Arial"/>
                <w:color w:val="000000"/>
                <w:sz w:val="20"/>
                <w:lang w:val="en-US" w:eastAsia="ko-KR"/>
              </w:rPr>
              <w:t>subclauses</w:t>
            </w:r>
            <w:proofErr w:type="spellEnd"/>
            <w:r w:rsidRPr="0045640E">
              <w:rPr>
                <w:rFonts w:ascii="Arial" w:eastAsia="굴림" w:hAnsi="Arial" w:cs="Arial"/>
                <w:color w:val="000000"/>
                <w:sz w:val="20"/>
                <w:lang w:val="en-US" w:eastAsia="ko-KR"/>
              </w:rPr>
              <w:t xml:space="preserve"> don't need the word "</w:t>
            </w:r>
            <w:proofErr w:type="spellStart"/>
            <w:r w:rsidRPr="0045640E">
              <w:rPr>
                <w:rFonts w:ascii="Arial" w:eastAsia="굴림" w:hAnsi="Arial" w:cs="Arial"/>
                <w:color w:val="000000"/>
                <w:sz w:val="20"/>
                <w:lang w:val="en-US" w:eastAsia="ko-KR"/>
              </w:rPr>
              <w:t>subclause</w:t>
            </w:r>
            <w:proofErr w:type="spellEnd"/>
            <w:r w:rsidRPr="0045640E">
              <w:rPr>
                <w:rFonts w:ascii="Arial" w:eastAsia="굴림" w:hAnsi="Arial" w:cs="Arial"/>
                <w:color w:val="000000"/>
                <w:sz w:val="20"/>
                <w:lang w:val="en-US" w:eastAsia="ko-KR"/>
              </w:rPr>
              <w:t>" before them.</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Review the ~25 instances of "section" (excluding "this section",  which is the subject of another comment) and either delete them (correct for cited location) or replace with "</w:t>
            </w:r>
            <w:proofErr w:type="spellStart"/>
            <w:r w:rsidRPr="0045640E">
              <w:rPr>
                <w:rFonts w:ascii="Arial" w:eastAsia="굴림" w:hAnsi="Arial" w:cs="Arial"/>
                <w:color w:val="000000"/>
                <w:sz w:val="20"/>
                <w:lang w:val="en-US" w:eastAsia="ko-KR"/>
              </w:rPr>
              <w:t>subclause</w:t>
            </w:r>
            <w:proofErr w:type="spellEnd"/>
            <w:r w:rsidRPr="0045640E">
              <w:rPr>
                <w:rFonts w:ascii="Arial" w:eastAsia="굴림" w:hAnsi="Arial" w:cs="Arial"/>
                <w:color w:val="000000"/>
                <w:sz w:val="20"/>
                <w:lang w:val="en-US" w:eastAsia="ko-KR"/>
              </w:rPr>
              <w:t>" where they are a reference to an IEEE-SA standard.</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C2486" w:rsidP="003B0ABE">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C2486" w:rsidRDefault="00CC2486" w:rsidP="003B0ABE">
            <w:pPr>
              <w:rPr>
                <w:rFonts w:ascii="Arial" w:eastAsia="굴림" w:hAnsi="Arial" w:cs="Arial"/>
                <w:sz w:val="20"/>
                <w:lang w:val="en-US" w:eastAsia="ko-KR"/>
              </w:rPr>
            </w:pPr>
            <w:proofErr w:type="spellStart"/>
            <w:r w:rsidRPr="004C2AB2">
              <w:rPr>
                <w:rFonts w:ascii="Arial" w:eastAsia="굴림" w:hAnsi="Arial" w:cs="Arial"/>
                <w:sz w:val="20"/>
                <w:lang w:val="en-US" w:eastAsia="ko-KR"/>
              </w:rPr>
              <w:t>TGah</w:t>
            </w:r>
            <w:proofErr w:type="spellEnd"/>
            <w:r w:rsidRPr="004C2AB2">
              <w:rPr>
                <w:rFonts w:ascii="Arial" w:eastAsia="굴림" w:hAnsi="Arial" w:cs="Arial"/>
                <w:sz w:val="20"/>
                <w:lang w:val="en-US" w:eastAsia="ko-KR"/>
              </w:rPr>
              <w:t xml:space="preserve"> editor</w:t>
            </w:r>
            <w:r>
              <w:rPr>
                <w:rFonts w:ascii="Arial" w:eastAsia="굴림" w:hAnsi="Arial" w:cs="Arial" w:hint="eastAsia"/>
                <w:sz w:val="20"/>
                <w:lang w:val="en-US" w:eastAsia="ko-KR"/>
              </w:rPr>
              <w:t xml:space="preserve"> replaces </w:t>
            </w:r>
            <w:r>
              <w:rPr>
                <w:rFonts w:ascii="Arial" w:eastAsia="굴림" w:hAnsi="Arial" w:cs="Arial"/>
                <w:sz w:val="20"/>
                <w:lang w:val="en-US" w:eastAsia="ko-KR"/>
              </w:rPr>
              <w:t>“</w:t>
            </w:r>
            <w:r>
              <w:rPr>
                <w:rFonts w:ascii="Arial" w:eastAsia="굴림" w:hAnsi="Arial" w:cs="Arial" w:hint="eastAsia"/>
                <w:sz w:val="20"/>
                <w:lang w:val="en-US" w:eastAsia="ko-KR"/>
              </w:rPr>
              <w:t>subsection</w:t>
            </w:r>
            <w:r>
              <w:rPr>
                <w:rFonts w:ascii="Arial" w:eastAsia="굴림" w:hAnsi="Arial" w:cs="Arial"/>
                <w:sz w:val="20"/>
                <w:lang w:val="en-US" w:eastAsia="ko-KR"/>
              </w:rPr>
              <w:t>”</w:t>
            </w:r>
            <w:r>
              <w:rPr>
                <w:rFonts w:ascii="Arial" w:eastAsia="굴림" w:hAnsi="Arial" w:cs="Arial" w:hint="eastAsia"/>
                <w:sz w:val="20"/>
                <w:lang w:val="en-US" w:eastAsia="ko-KR"/>
              </w:rPr>
              <w:t xml:space="preserve"> and </w:t>
            </w:r>
            <w:r>
              <w:rPr>
                <w:rFonts w:ascii="Arial" w:eastAsia="굴림" w:hAnsi="Arial" w:cs="Arial"/>
                <w:sz w:val="20"/>
                <w:lang w:val="en-US" w:eastAsia="ko-KR"/>
              </w:rPr>
              <w:t>“</w:t>
            </w:r>
            <w:r>
              <w:rPr>
                <w:rFonts w:ascii="Arial" w:eastAsia="굴림" w:hAnsi="Arial" w:cs="Arial" w:hint="eastAsia"/>
                <w:sz w:val="20"/>
                <w:lang w:val="en-US" w:eastAsia="ko-KR"/>
              </w:rPr>
              <w:t>section</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proofErr w:type="spellStart"/>
            <w:r>
              <w:rPr>
                <w:rFonts w:ascii="Arial" w:eastAsia="굴림" w:hAnsi="Arial" w:cs="Arial" w:hint="eastAsia"/>
                <w:sz w:val="20"/>
                <w:lang w:val="en-US" w:eastAsia="ko-KR"/>
              </w:rPr>
              <w:t>subclause</w:t>
            </w:r>
            <w:proofErr w:type="spellEnd"/>
            <w:r>
              <w:rPr>
                <w:rFonts w:ascii="Arial" w:eastAsia="굴림" w:hAnsi="Arial" w:cs="Arial"/>
                <w:sz w:val="20"/>
                <w:lang w:val="en-US" w:eastAsia="ko-KR"/>
              </w:rPr>
              <w:t>”</w:t>
            </w:r>
            <w:r w:rsidRPr="0045640E">
              <w:rPr>
                <w:rFonts w:ascii="Arial" w:eastAsia="굴림" w:hAnsi="Arial" w:cs="Arial"/>
                <w:color w:val="000000"/>
                <w:sz w:val="20"/>
                <w:lang w:val="en-US" w:eastAsia="ko-KR"/>
              </w:rPr>
              <w:t xml:space="preserve"> throughout the draft</w:t>
            </w:r>
            <w:r>
              <w:rPr>
                <w:rFonts w:ascii="Arial" w:eastAsia="굴림" w:hAnsi="Arial" w:cs="Arial" w:hint="eastAsia"/>
                <w:color w:val="000000"/>
                <w:sz w:val="20"/>
                <w:lang w:val="en-US" w:eastAsia="ko-KR"/>
              </w:rPr>
              <w:t xml:space="preserve"> except of clause D. </w:t>
            </w:r>
          </w:p>
          <w:p w:rsidR="00CC2486" w:rsidRPr="00E851A0" w:rsidRDefault="00CC2486" w:rsidP="003B0ABE">
            <w:pPr>
              <w:rPr>
                <w:rFonts w:ascii="Arial" w:eastAsia="굴림" w:hAnsi="Arial" w:cs="Arial"/>
                <w:sz w:val="20"/>
                <w:lang w:val="en-US" w:eastAsia="ko-KR"/>
              </w:rPr>
            </w:pP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1678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39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8.3.1.19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Names of frames, fields, etc. use initial caps.</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Use initial caps for the names of all frames, fields, etc. (of course not capitalizing any "frame", "field" that follows the name).</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C76846" w:rsidRPr="00677713"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2381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40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8.3.1.19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Where is Figure 8-29k1 used?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Either add some text to refer to it, or delete it</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DB0F01">
            <w:pPr>
              <w:rPr>
                <w:rFonts w:ascii="Arial" w:eastAsia="굴림" w:hAnsi="Arial" w:cs="Arial"/>
                <w:sz w:val="20"/>
                <w:lang w:val="en-US" w:eastAsia="ko-KR"/>
              </w:rPr>
            </w:pPr>
            <w:r>
              <w:rPr>
                <w:rFonts w:ascii="Arial" w:eastAsia="굴림" w:hAnsi="Arial" w:cs="Arial" w:hint="eastAsia"/>
                <w:sz w:val="20"/>
                <w:lang w:val="en-US" w:eastAsia="ko-KR"/>
              </w:rPr>
              <w:t>Revised-</w:t>
            </w:r>
          </w:p>
          <w:p w:rsidR="00C76846" w:rsidRDefault="00C76846" w:rsidP="00DB0F01">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76846" w:rsidRDefault="00C76846">
            <w:pPr>
              <w:rPr>
                <w:rFonts w:ascii="Arial" w:eastAsia="굴림" w:hAnsi="Arial" w:cs="Arial"/>
                <w:sz w:val="20"/>
                <w:lang w:val="en-US" w:eastAsia="ko-KR"/>
              </w:rPr>
            </w:pPr>
            <w:proofErr w:type="spellStart"/>
            <w:r w:rsidRPr="004C2AB2">
              <w:rPr>
                <w:rFonts w:ascii="Arial" w:eastAsia="굴림" w:hAnsi="Arial" w:cs="Arial"/>
                <w:sz w:val="20"/>
                <w:lang w:val="en-US" w:eastAsia="ko-KR"/>
              </w:rPr>
              <w:t>TGah</w:t>
            </w:r>
            <w:proofErr w:type="spellEnd"/>
            <w:r w:rsidRPr="004C2AB2">
              <w:rPr>
                <w:rFonts w:ascii="Arial" w:eastAsia="굴림" w:hAnsi="Arial" w:cs="Arial"/>
                <w:sz w:val="20"/>
                <w:lang w:val="en-US" w:eastAsia="ko-KR"/>
              </w:rPr>
              <w:t xml:space="preserve"> editor to make changes shown in 11-1</w:t>
            </w:r>
            <w:r w:rsidRPr="004C2AB2">
              <w:rPr>
                <w:rFonts w:ascii="Arial" w:eastAsia="굴림" w:hAnsi="Arial" w:cs="Arial" w:hint="eastAsia"/>
                <w:sz w:val="20"/>
                <w:lang w:val="en-US" w:eastAsia="ko-KR"/>
              </w:rPr>
              <w:t>4</w:t>
            </w:r>
            <w:r w:rsidRPr="004C2AB2">
              <w:rPr>
                <w:rFonts w:ascii="Arial" w:eastAsia="굴림" w:hAnsi="Arial" w:cs="Arial"/>
                <w:sz w:val="20"/>
                <w:lang w:val="en-US" w:eastAsia="ko-KR"/>
              </w:rPr>
              <w:t>-</w:t>
            </w:r>
            <w:r w:rsidR="00D140C8">
              <w:rPr>
                <w:rFonts w:ascii="Arial" w:eastAsia="굴림" w:hAnsi="Arial" w:cs="Arial" w:hint="eastAsia"/>
                <w:sz w:val="20"/>
                <w:lang w:val="en-US" w:eastAsia="ko-KR"/>
              </w:rPr>
              <w:t>0551r1</w:t>
            </w:r>
            <w:r w:rsidRPr="004C2AB2">
              <w:rPr>
                <w:rFonts w:ascii="Arial" w:eastAsia="굴림" w:hAnsi="Arial" w:cs="Arial"/>
                <w:sz w:val="20"/>
                <w:lang w:val="en-US" w:eastAsia="ko-KR"/>
              </w:rPr>
              <w:t xml:space="preserve"> under the heading for CID</w:t>
            </w:r>
            <w:r w:rsidRPr="004C2AB2">
              <w:rPr>
                <w:rFonts w:ascii="Arial" w:eastAsia="굴림" w:hAnsi="Arial" w:cs="Arial" w:hint="eastAsia"/>
                <w:sz w:val="20"/>
                <w:lang w:val="en-US" w:eastAsia="ko-KR"/>
              </w:rPr>
              <w:t xml:space="preserve"> </w:t>
            </w:r>
            <w:r>
              <w:rPr>
                <w:rFonts w:ascii="Arial" w:eastAsia="굴림" w:hAnsi="Arial" w:cs="Arial" w:hint="eastAsia"/>
                <w:sz w:val="20"/>
                <w:lang w:val="en-US" w:eastAsia="ko-KR"/>
              </w:rPr>
              <w:t>2381</w:t>
            </w:r>
            <w:r w:rsidRPr="004C2AB2">
              <w:rPr>
                <w:rFonts w:ascii="Arial" w:eastAsia="굴림" w:hAnsi="Arial" w:cs="Arial" w:hint="eastAsia"/>
                <w:sz w:val="20"/>
                <w:lang w:val="en-US" w:eastAsia="ko-KR"/>
              </w:rPr>
              <w:t>.</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1679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40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8.3.1.21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Per the Style Guide "set to" is used only when the value of a field is being set, not when the field simply holds the relevant value or is being read.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Delete "set to".  Also, throughout the draft delete or replace "set to" in every instance in which the reference is not explicitly to the process of setting a value.</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7A4226">
            <w:pPr>
              <w:rPr>
                <w:rFonts w:ascii="Arial" w:eastAsia="굴림" w:hAnsi="Arial" w:cs="Arial"/>
                <w:sz w:val="20"/>
                <w:lang w:val="en-US" w:eastAsia="ko-KR"/>
              </w:rPr>
            </w:pPr>
            <w:r>
              <w:rPr>
                <w:rFonts w:ascii="Arial" w:eastAsia="굴림" w:hAnsi="Arial" w:cs="Arial" w:hint="eastAsia"/>
                <w:sz w:val="20"/>
                <w:lang w:val="en-US" w:eastAsia="ko-KR"/>
              </w:rPr>
              <w:t>Revised-</w:t>
            </w:r>
          </w:p>
          <w:p w:rsidR="00C76846" w:rsidRDefault="00C76846" w:rsidP="007A4226">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76846" w:rsidRDefault="00C76846">
            <w:pPr>
              <w:rPr>
                <w:rFonts w:ascii="Arial" w:eastAsia="굴림" w:hAnsi="Arial" w:cs="Arial"/>
                <w:sz w:val="20"/>
                <w:lang w:val="en-US" w:eastAsia="ko-KR"/>
              </w:rPr>
            </w:pPr>
            <w:proofErr w:type="spellStart"/>
            <w:r w:rsidRPr="004C2AB2">
              <w:rPr>
                <w:rFonts w:ascii="Arial" w:eastAsia="굴림" w:hAnsi="Arial" w:cs="Arial"/>
                <w:sz w:val="20"/>
                <w:lang w:val="en-US" w:eastAsia="ko-KR"/>
              </w:rPr>
              <w:t>TGah</w:t>
            </w:r>
            <w:proofErr w:type="spellEnd"/>
            <w:r w:rsidRPr="004C2AB2">
              <w:rPr>
                <w:rFonts w:ascii="Arial" w:eastAsia="굴림" w:hAnsi="Arial" w:cs="Arial"/>
                <w:sz w:val="20"/>
                <w:lang w:val="en-US" w:eastAsia="ko-KR"/>
              </w:rPr>
              <w:t xml:space="preserve"> editor to make changes shown in 11-1</w:t>
            </w:r>
            <w:r w:rsidRPr="004C2AB2">
              <w:rPr>
                <w:rFonts w:ascii="Arial" w:eastAsia="굴림" w:hAnsi="Arial" w:cs="Arial" w:hint="eastAsia"/>
                <w:sz w:val="20"/>
                <w:lang w:val="en-US" w:eastAsia="ko-KR"/>
              </w:rPr>
              <w:t>4</w:t>
            </w:r>
            <w:r w:rsidRPr="004C2AB2">
              <w:rPr>
                <w:rFonts w:ascii="Arial" w:eastAsia="굴림" w:hAnsi="Arial" w:cs="Arial"/>
                <w:sz w:val="20"/>
                <w:lang w:val="en-US" w:eastAsia="ko-KR"/>
              </w:rPr>
              <w:t>-</w:t>
            </w:r>
            <w:r w:rsidR="00D140C8">
              <w:rPr>
                <w:rFonts w:ascii="Arial" w:eastAsia="굴림" w:hAnsi="Arial" w:cs="Arial" w:hint="eastAsia"/>
                <w:sz w:val="20"/>
                <w:lang w:val="en-US" w:eastAsia="ko-KR"/>
              </w:rPr>
              <w:t>0551r1</w:t>
            </w:r>
            <w:r w:rsidRPr="004C2AB2">
              <w:rPr>
                <w:rFonts w:ascii="Arial" w:eastAsia="굴림" w:hAnsi="Arial" w:cs="Arial"/>
                <w:sz w:val="20"/>
                <w:lang w:val="en-US" w:eastAsia="ko-KR"/>
              </w:rPr>
              <w:t xml:space="preserve"> under the heading for CID</w:t>
            </w:r>
            <w:r w:rsidRPr="004C2AB2">
              <w:rPr>
                <w:rFonts w:ascii="Arial" w:eastAsia="굴림" w:hAnsi="Arial" w:cs="Arial" w:hint="eastAsia"/>
                <w:sz w:val="20"/>
                <w:lang w:val="en-US" w:eastAsia="ko-KR"/>
              </w:rPr>
              <w:t xml:space="preserve"> </w:t>
            </w:r>
            <w:r>
              <w:rPr>
                <w:rFonts w:ascii="Arial" w:eastAsia="굴림" w:hAnsi="Arial" w:cs="Arial" w:hint="eastAsia"/>
                <w:sz w:val="20"/>
                <w:lang w:val="en-US" w:eastAsia="ko-KR"/>
              </w:rPr>
              <w:t>1679</w:t>
            </w:r>
            <w:r w:rsidRPr="004C2AB2">
              <w:rPr>
                <w:rFonts w:ascii="Arial" w:eastAsia="굴림" w:hAnsi="Arial" w:cs="Arial" w:hint="eastAsia"/>
                <w:sz w:val="20"/>
                <w:lang w:val="en-US" w:eastAsia="ko-KR"/>
              </w:rPr>
              <w:t>.</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1680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40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8.3.1.22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"Change Sequence variable" -- is this referring to the element?  Then that needs to be made explicit.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Replace "variable" with "element".</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675683">
            <w:pPr>
              <w:rPr>
                <w:rFonts w:ascii="Arial" w:eastAsia="굴림" w:hAnsi="Arial" w:cs="Arial"/>
                <w:sz w:val="20"/>
                <w:lang w:val="en-US" w:eastAsia="ko-KR"/>
              </w:rPr>
            </w:pPr>
            <w:r>
              <w:rPr>
                <w:rFonts w:ascii="Arial" w:eastAsia="굴림" w:hAnsi="Arial" w:cs="Arial" w:hint="eastAsia"/>
                <w:sz w:val="20"/>
                <w:lang w:val="en-US" w:eastAsia="ko-KR"/>
              </w:rPr>
              <w:t>Revised-</w:t>
            </w:r>
          </w:p>
          <w:p w:rsidR="00C76846" w:rsidRDefault="00C76846" w:rsidP="0067568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76846" w:rsidRDefault="00C76846" w:rsidP="00675683">
            <w:pPr>
              <w:rPr>
                <w:rFonts w:ascii="Arial" w:eastAsia="굴림" w:hAnsi="Arial" w:cs="Arial"/>
                <w:sz w:val="20"/>
                <w:lang w:val="en-US" w:eastAsia="ko-KR"/>
              </w:rPr>
            </w:pPr>
            <w:proofErr w:type="spellStart"/>
            <w:r w:rsidRPr="004C2AB2">
              <w:rPr>
                <w:rFonts w:ascii="Arial" w:eastAsia="굴림" w:hAnsi="Arial" w:cs="Arial"/>
                <w:sz w:val="20"/>
                <w:lang w:val="en-US" w:eastAsia="ko-KR"/>
              </w:rPr>
              <w:t>TGah</w:t>
            </w:r>
            <w:proofErr w:type="spellEnd"/>
            <w:r w:rsidRPr="004C2AB2">
              <w:rPr>
                <w:rFonts w:ascii="Arial" w:eastAsia="굴림" w:hAnsi="Arial" w:cs="Arial"/>
                <w:sz w:val="20"/>
                <w:lang w:val="en-US" w:eastAsia="ko-KR"/>
              </w:rPr>
              <w:t xml:space="preserve"> editor to make changes shown in 11-1</w:t>
            </w:r>
            <w:r w:rsidRPr="004C2AB2">
              <w:rPr>
                <w:rFonts w:ascii="Arial" w:eastAsia="굴림" w:hAnsi="Arial" w:cs="Arial" w:hint="eastAsia"/>
                <w:sz w:val="20"/>
                <w:lang w:val="en-US" w:eastAsia="ko-KR"/>
              </w:rPr>
              <w:t>4</w:t>
            </w:r>
            <w:r w:rsidRPr="004C2AB2">
              <w:rPr>
                <w:rFonts w:ascii="Arial" w:eastAsia="굴림" w:hAnsi="Arial" w:cs="Arial"/>
                <w:sz w:val="20"/>
                <w:lang w:val="en-US" w:eastAsia="ko-KR"/>
              </w:rPr>
              <w:t>-</w:t>
            </w:r>
            <w:r w:rsidR="00D140C8">
              <w:rPr>
                <w:rFonts w:ascii="Arial" w:eastAsia="굴림" w:hAnsi="Arial" w:cs="Arial" w:hint="eastAsia"/>
                <w:sz w:val="20"/>
                <w:lang w:val="en-US" w:eastAsia="ko-KR"/>
              </w:rPr>
              <w:t>0551r1</w:t>
            </w:r>
            <w:r w:rsidRPr="004C2AB2">
              <w:rPr>
                <w:rFonts w:ascii="Arial" w:eastAsia="굴림" w:hAnsi="Arial" w:cs="Arial"/>
                <w:sz w:val="20"/>
                <w:lang w:val="en-US" w:eastAsia="ko-KR"/>
              </w:rPr>
              <w:t xml:space="preserve"> under the heading for CID</w:t>
            </w:r>
            <w:r w:rsidRPr="004C2AB2">
              <w:rPr>
                <w:rFonts w:ascii="Arial" w:eastAsia="굴림" w:hAnsi="Arial" w:cs="Arial" w:hint="eastAsia"/>
                <w:sz w:val="20"/>
                <w:lang w:val="en-US" w:eastAsia="ko-KR"/>
              </w:rPr>
              <w:t xml:space="preserve"> </w:t>
            </w:r>
            <w:r>
              <w:rPr>
                <w:rFonts w:ascii="Arial" w:eastAsia="굴림" w:hAnsi="Arial" w:cs="Arial" w:hint="eastAsia"/>
                <w:sz w:val="20"/>
                <w:lang w:val="en-US" w:eastAsia="ko-KR"/>
              </w:rPr>
              <w:t>1680</w:t>
            </w:r>
            <w:r w:rsidRPr="004C2AB2">
              <w:rPr>
                <w:rFonts w:ascii="Arial" w:eastAsia="굴림" w:hAnsi="Arial" w:cs="Arial" w:hint="eastAsia"/>
                <w:sz w:val="20"/>
                <w:lang w:val="en-US" w:eastAsia="ko-KR"/>
              </w:rPr>
              <w:t>.</w:t>
            </w:r>
          </w:p>
          <w:p w:rsidR="00C76846" w:rsidRPr="00675683" w:rsidRDefault="00C76846" w:rsidP="003B0ABE">
            <w:pPr>
              <w:rPr>
                <w:rFonts w:ascii="Arial" w:eastAsia="굴림" w:hAnsi="Arial" w:cs="Arial"/>
                <w:sz w:val="20"/>
                <w:lang w:val="en-US" w:eastAsia="ko-KR"/>
              </w:rPr>
            </w:pP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1416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39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8.3.1.5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merge the lines as suggested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The Duration/ID field contains Duration as determined according to 8.2.5 (Duration/ID field (</w:t>
            </w:r>
            <w:proofErr w:type="spellStart"/>
            <w:r w:rsidRPr="0045640E">
              <w:rPr>
                <w:rFonts w:ascii="Arial" w:eastAsia="굴림" w:hAnsi="Arial" w:cs="Arial"/>
                <w:color w:val="000000"/>
                <w:sz w:val="20"/>
                <w:lang w:val="en-US" w:eastAsia="ko-KR"/>
              </w:rPr>
              <w:t>QoS</w:t>
            </w:r>
            <w:proofErr w:type="spellEnd"/>
            <w:r w:rsidRPr="0045640E">
              <w:rPr>
                <w:rFonts w:ascii="Arial" w:eastAsia="굴림" w:hAnsi="Arial" w:cs="Arial"/>
                <w:color w:val="000000"/>
                <w:sz w:val="20"/>
                <w:lang w:val="en-US" w:eastAsia="ko-KR"/>
              </w:rPr>
              <w:t xml:space="preserve"> STA)) if the PS-Poll is sent as the initial frame of a</w:t>
            </w:r>
            <w:r w:rsidRPr="0045640E">
              <w:rPr>
                <w:rFonts w:ascii="Arial" w:eastAsia="굴림" w:hAnsi="Arial" w:cs="Arial"/>
                <w:color w:val="000000"/>
                <w:sz w:val="20"/>
                <w:lang w:val="en-US" w:eastAsia="ko-KR"/>
              </w:rPr>
              <w:br/>
              <w:t>Speed Frame exchange by S1G STAs; otherwise, the Duration/ID field contains AID.</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76846" w:rsidRDefault="00C76846" w:rsidP="003B0ABE">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D140C8" w:rsidDel="00D140C8" w:rsidRDefault="00D140C8" w:rsidP="00D140C8">
            <w:pPr>
              <w:rPr>
                <w:rFonts w:ascii="Arial" w:eastAsia="굴림" w:hAnsi="Arial" w:cs="Arial"/>
                <w:sz w:val="20"/>
                <w:lang w:val="en-US" w:eastAsia="ko-KR"/>
              </w:rPr>
            </w:pPr>
            <w:r>
              <w:rPr>
                <w:rFonts w:ascii="Arial" w:eastAsia="굴림" w:hAnsi="Arial" w:cs="Arial" w:hint="eastAsia"/>
                <w:sz w:val="20"/>
                <w:lang w:val="en-US" w:eastAsia="ko-KR"/>
              </w:rPr>
              <w:t xml:space="preserve">But, </w:t>
            </w: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Draft 1.3 is addressing the proposed change. </w:t>
            </w:r>
          </w:p>
          <w:p w:rsidR="00C76846" w:rsidRDefault="00D140C8" w:rsidP="003B0ABE">
            <w:pPr>
              <w:rPr>
                <w:rFonts w:ascii="Arial" w:eastAsia="굴림" w:hAnsi="Arial" w:cs="Arial"/>
                <w:sz w:val="20"/>
                <w:lang w:val="en-US" w:eastAsia="ko-KR"/>
              </w:rPr>
            </w:pPr>
            <w:r>
              <w:rPr>
                <w:rFonts w:ascii="Arial" w:eastAsia="굴림" w:hAnsi="Arial" w:cs="Arial" w:hint="eastAsia"/>
                <w:sz w:val="20"/>
                <w:lang w:val="en-US" w:eastAsia="ko-KR"/>
              </w:rPr>
              <w:t>No change is needed.</w:t>
            </w:r>
          </w:p>
          <w:p w:rsidR="00C76846" w:rsidRDefault="00C76846" w:rsidP="003B0ABE">
            <w:pPr>
              <w:rPr>
                <w:rFonts w:ascii="Arial" w:eastAsia="굴림" w:hAnsi="Arial" w:cs="Arial"/>
                <w:sz w:val="20"/>
                <w:lang w:val="en-US" w:eastAsia="ko-KR"/>
              </w:rPr>
            </w:pPr>
          </w:p>
          <w:p w:rsidR="00C76846" w:rsidRPr="00677713" w:rsidRDefault="00C76846" w:rsidP="003B0ABE">
            <w:pPr>
              <w:rPr>
                <w:rFonts w:ascii="Arial" w:eastAsia="굴림" w:hAnsi="Arial" w:cs="Arial"/>
                <w:sz w:val="20"/>
                <w:lang w:val="en-US" w:eastAsia="ko-KR"/>
              </w:rPr>
            </w:pP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1835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61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8.3.1.5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 xml:space="preserve">Do not change the format of a PS Poll.  If you want </w:t>
            </w:r>
            <w:r w:rsidRPr="0045640E">
              <w:rPr>
                <w:rFonts w:ascii="Arial" w:eastAsia="굴림" w:hAnsi="Arial" w:cs="Arial"/>
                <w:color w:val="000000"/>
                <w:sz w:val="20"/>
                <w:lang w:val="en-US" w:eastAsia="ko-KR"/>
              </w:rPr>
              <w:lastRenderedPageBreak/>
              <w:t>to have a special Poll packet to start a Speed Frame make one and call it "SP Poll".</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lastRenderedPageBreak/>
              <w:t xml:space="preserve">Delete all the changes to 8.3.1.5.  Create a new SP </w:t>
            </w:r>
            <w:r w:rsidRPr="0045640E">
              <w:rPr>
                <w:rFonts w:ascii="Arial" w:eastAsia="굴림" w:hAnsi="Arial" w:cs="Arial"/>
                <w:color w:val="000000"/>
                <w:sz w:val="20"/>
                <w:lang w:val="en-US" w:eastAsia="ko-KR"/>
              </w:rPr>
              <w:lastRenderedPageBreak/>
              <w:t>Poll format that does what you want.</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lastRenderedPageBreak/>
              <w:t>Revised-</w:t>
            </w:r>
          </w:p>
          <w:p w:rsidR="00C76846" w:rsidRPr="006F7EFF" w:rsidRDefault="00C76846" w:rsidP="006F7EFF">
            <w:pPr>
              <w:rPr>
                <w:rFonts w:ascii="Arial" w:eastAsia="굴림" w:hAnsi="Arial" w:cs="Arial"/>
                <w:sz w:val="20"/>
                <w:lang w:val="en-US" w:eastAsia="ko-KR"/>
              </w:rPr>
            </w:pPr>
            <w:r w:rsidRPr="006F7EFF">
              <w:rPr>
                <w:rFonts w:ascii="Arial" w:eastAsia="굴림" w:hAnsi="Arial" w:cs="Arial"/>
                <w:sz w:val="20"/>
                <w:lang w:val="en-US" w:eastAsia="ko-KR"/>
              </w:rPr>
              <w:t xml:space="preserve">Agree in principle. </w:t>
            </w:r>
          </w:p>
          <w:p w:rsidR="00C76846" w:rsidRPr="006F7EFF" w:rsidRDefault="00C76846" w:rsidP="006F7EFF">
            <w:pPr>
              <w:rPr>
                <w:rFonts w:ascii="Arial" w:eastAsia="굴림" w:hAnsi="Arial" w:cs="Arial"/>
                <w:sz w:val="20"/>
                <w:lang w:val="en-US" w:eastAsia="ko-KR"/>
              </w:rPr>
            </w:pPr>
            <w:r w:rsidRPr="006F7EFF">
              <w:rPr>
                <w:rFonts w:ascii="Arial" w:eastAsia="굴림" w:hAnsi="Arial" w:cs="Arial"/>
                <w:sz w:val="20"/>
                <w:lang w:val="en-US" w:eastAsia="ko-KR"/>
              </w:rPr>
              <w:lastRenderedPageBreak/>
              <w:t xml:space="preserve">In the 11-14/0038r1, new SF variant of the PS-Poll frame format was created. </w:t>
            </w:r>
          </w:p>
          <w:p w:rsidR="00C76846" w:rsidRPr="006F7EFF" w:rsidRDefault="00C76846" w:rsidP="006F7EFF">
            <w:pPr>
              <w:rPr>
                <w:rFonts w:ascii="Arial" w:eastAsia="굴림" w:hAnsi="Arial" w:cs="Arial"/>
                <w:sz w:val="20"/>
                <w:lang w:val="en-US" w:eastAsia="ko-KR"/>
              </w:rPr>
            </w:pPr>
            <w:r w:rsidRPr="006F7EFF">
              <w:rPr>
                <w:rFonts w:ascii="Arial" w:eastAsia="굴림" w:hAnsi="Arial" w:cs="Arial"/>
                <w:sz w:val="20"/>
                <w:lang w:val="en-US" w:eastAsia="ko-KR"/>
              </w:rPr>
              <w:t>But, because 11-14/0038r1 was already approved, no change is needed.</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8F68C8" w:rsidRDefault="00C76846" w:rsidP="003B0ABE">
            <w:pPr>
              <w:jc w:val="right"/>
              <w:rPr>
                <w:rFonts w:ascii="Arial" w:eastAsia="굴림" w:hAnsi="Arial" w:cs="Arial"/>
                <w:color w:val="000000"/>
                <w:sz w:val="20"/>
                <w:lang w:val="en-US" w:eastAsia="ko-KR"/>
              </w:rPr>
            </w:pPr>
            <w:r w:rsidRPr="008F68C8">
              <w:rPr>
                <w:rFonts w:ascii="Arial" w:eastAsia="굴림" w:hAnsi="Arial" w:cs="Arial"/>
                <w:color w:val="000000"/>
                <w:sz w:val="20"/>
                <w:lang w:val="en-US" w:eastAsia="ko-KR"/>
              </w:rPr>
              <w:lastRenderedPageBreak/>
              <w:t>2383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8F68C8" w:rsidRDefault="00C76846" w:rsidP="003B0ABE">
            <w:pPr>
              <w:jc w:val="right"/>
              <w:rPr>
                <w:rFonts w:ascii="Arial" w:eastAsia="굴림" w:hAnsi="Arial" w:cs="Arial"/>
                <w:color w:val="000000"/>
                <w:sz w:val="20"/>
                <w:lang w:val="en-US" w:eastAsia="ko-KR"/>
              </w:rPr>
            </w:pPr>
            <w:r w:rsidRPr="008F68C8">
              <w:rPr>
                <w:rFonts w:ascii="Arial" w:eastAsia="굴림" w:hAnsi="Arial" w:cs="Arial"/>
                <w:color w:val="000000"/>
                <w:sz w:val="20"/>
                <w:lang w:val="en-US" w:eastAsia="ko-KR"/>
              </w:rPr>
              <w:t>41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8F68C8" w:rsidRDefault="00C76846" w:rsidP="003B0ABE">
            <w:pPr>
              <w:rPr>
                <w:rFonts w:ascii="Arial" w:eastAsia="굴림" w:hAnsi="Arial" w:cs="Arial"/>
                <w:color w:val="000000"/>
                <w:sz w:val="20"/>
                <w:lang w:val="en-US" w:eastAsia="ko-KR"/>
              </w:rPr>
            </w:pPr>
            <w:r w:rsidRPr="008F68C8">
              <w:rPr>
                <w:rFonts w:ascii="Arial" w:eastAsia="굴림" w:hAnsi="Arial" w:cs="Arial"/>
                <w:color w:val="000000"/>
                <w:sz w:val="20"/>
                <w:lang w:val="en-US" w:eastAsia="ko-KR"/>
              </w:rPr>
              <w:t>8.3.2.1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8F68C8" w:rsidRDefault="00C76846" w:rsidP="003B0ABE">
            <w:pPr>
              <w:rPr>
                <w:rFonts w:ascii="Arial" w:eastAsia="굴림" w:hAnsi="Arial" w:cs="Arial"/>
                <w:color w:val="000000"/>
                <w:sz w:val="20"/>
                <w:lang w:val="en-US" w:eastAsia="ko-KR"/>
              </w:rPr>
            </w:pPr>
            <w:r w:rsidRPr="008F68C8">
              <w:rPr>
                <w:rFonts w:ascii="Arial" w:eastAsia="굴림" w:hAnsi="Arial" w:cs="Arial"/>
                <w:color w:val="000000"/>
                <w:sz w:val="20"/>
                <w:lang w:val="en-US" w:eastAsia="ko-KR"/>
              </w:rPr>
              <w:t>I don't think you can remove the specification of what the RA and TA are from the table and relegate them to notes (even if they aren't NOTEs), especially since the notes don't say what the RA and TA are set to in some cases</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8F68C8" w:rsidRDefault="00C76846" w:rsidP="003B0ABE">
            <w:pPr>
              <w:rPr>
                <w:rFonts w:ascii="Arial" w:eastAsia="굴림" w:hAnsi="Arial" w:cs="Arial"/>
                <w:color w:val="000000"/>
                <w:sz w:val="20"/>
                <w:lang w:val="en-US" w:eastAsia="ko-KR"/>
              </w:rPr>
            </w:pPr>
            <w:r w:rsidRPr="008F68C8">
              <w:rPr>
                <w:rFonts w:ascii="Arial" w:eastAsia="굴림" w:hAnsi="Arial" w:cs="Arial"/>
                <w:color w:val="000000"/>
                <w:sz w:val="20"/>
                <w:lang w:val="en-US" w:eastAsia="ko-KR"/>
              </w:rPr>
              <w:t>Make the table cells say "RA = DA or &lt;something&gt; (see 1)" and "TA = SA or &lt;something&gt; (see 2)" with the right &lt;something&gt;s, delete the notes shown, and put in the references (not Notes or NOTEs) 1 and 2</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8F68C8" w:rsidRDefault="00C76846" w:rsidP="00E851A0">
            <w:pPr>
              <w:spacing w:before="100" w:beforeAutospacing="1" w:after="100" w:afterAutospacing="1"/>
              <w:textAlignment w:val="top"/>
              <w:rPr>
                <w:rFonts w:ascii="Arial" w:eastAsia="굴림" w:hAnsi="Arial" w:cs="Arial"/>
                <w:sz w:val="20"/>
                <w:lang w:val="en-US" w:eastAsia="ko-KR"/>
              </w:rPr>
            </w:pPr>
            <w:r w:rsidRPr="008F68C8">
              <w:rPr>
                <w:rFonts w:ascii="Arial" w:eastAsia="굴림" w:hAnsi="Arial" w:cs="Arial" w:hint="eastAsia"/>
                <w:sz w:val="20"/>
                <w:lang w:val="en-US" w:eastAsia="ko-KR"/>
              </w:rPr>
              <w:t>Revised-</w:t>
            </w:r>
            <w:r w:rsidR="00E9511C">
              <w:rPr>
                <w:rFonts w:ascii="Arial" w:eastAsia="굴림" w:hAnsi="Arial" w:cs="Arial"/>
                <w:sz w:val="20"/>
                <w:lang w:val="en-US" w:eastAsia="ko-KR"/>
              </w:rPr>
              <w:br/>
            </w:r>
            <w:r w:rsidR="00E9511C" w:rsidRPr="00E9511C">
              <w:rPr>
                <w:rFonts w:ascii="Arial" w:eastAsia="굴림" w:hAnsi="Arial" w:cs="Arial"/>
                <w:sz w:val="20"/>
                <w:lang w:val="en-US" w:eastAsia="ko-KR"/>
              </w:rPr>
              <w:t>Agree in principle.</w:t>
            </w:r>
            <w:r w:rsidR="00E9511C">
              <w:rPr>
                <w:rFonts w:ascii="Arial" w:eastAsia="굴림" w:hAnsi="Arial" w:cs="Arial" w:hint="eastAsia"/>
                <w:sz w:val="20"/>
                <w:lang w:val="en-US" w:eastAsia="ko-KR"/>
              </w:rPr>
              <w:br/>
            </w:r>
            <w:proofErr w:type="spellStart"/>
            <w:r w:rsidR="00E9511C" w:rsidRPr="00E9511C">
              <w:rPr>
                <w:rFonts w:ascii="Arial" w:eastAsia="굴림" w:hAnsi="Arial" w:cs="Arial"/>
                <w:sz w:val="20"/>
                <w:lang w:val="en-US" w:eastAsia="ko-KR"/>
              </w:rPr>
              <w:t>TGah</w:t>
            </w:r>
            <w:proofErr w:type="spellEnd"/>
            <w:r w:rsidR="00E9511C" w:rsidRPr="00E9511C">
              <w:rPr>
                <w:rFonts w:ascii="Arial" w:eastAsia="굴림" w:hAnsi="Arial" w:cs="Arial"/>
                <w:sz w:val="20"/>
                <w:lang w:val="en-US" w:eastAsia="ko-KR"/>
              </w:rPr>
              <w:t xml:space="preserve"> editor to make changes shown in 11-14-</w:t>
            </w:r>
            <w:r w:rsidR="00D140C8">
              <w:rPr>
                <w:rFonts w:ascii="Arial" w:eastAsia="굴림" w:hAnsi="Arial" w:cs="Arial"/>
                <w:sz w:val="20"/>
                <w:lang w:val="en-US" w:eastAsia="ko-KR"/>
              </w:rPr>
              <w:t>0551r1</w:t>
            </w:r>
            <w:r w:rsidR="00E9511C" w:rsidRPr="00E9511C">
              <w:rPr>
                <w:rFonts w:ascii="Arial" w:eastAsia="굴림" w:hAnsi="Arial" w:cs="Arial"/>
                <w:sz w:val="20"/>
                <w:lang w:val="en-US" w:eastAsia="ko-KR"/>
              </w:rPr>
              <w:t xml:space="preserve"> under the heading for CID 2383.</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1990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82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8.4.2.30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The acronym SID is not defined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Add definition of SID to clause 3</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4602E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76846" w:rsidRDefault="00C76846" w:rsidP="004602E5">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76846" w:rsidRDefault="00C76846">
            <w:pPr>
              <w:rPr>
                <w:rFonts w:ascii="Arial" w:eastAsia="굴림" w:hAnsi="Arial" w:cs="Arial"/>
                <w:sz w:val="20"/>
                <w:lang w:val="en-US" w:eastAsia="ko-KR"/>
              </w:rPr>
            </w:pPr>
            <w:proofErr w:type="spellStart"/>
            <w:r w:rsidRPr="004C2AB2">
              <w:rPr>
                <w:rFonts w:ascii="Arial" w:eastAsia="굴림" w:hAnsi="Arial" w:cs="Arial"/>
                <w:sz w:val="20"/>
                <w:lang w:val="en-US" w:eastAsia="ko-KR"/>
              </w:rPr>
              <w:t>TGah</w:t>
            </w:r>
            <w:proofErr w:type="spellEnd"/>
            <w:r w:rsidRPr="004C2AB2">
              <w:rPr>
                <w:rFonts w:ascii="Arial" w:eastAsia="굴림" w:hAnsi="Arial" w:cs="Arial"/>
                <w:sz w:val="20"/>
                <w:lang w:val="en-US" w:eastAsia="ko-KR"/>
              </w:rPr>
              <w:t xml:space="preserve"> editor to make changes shown in 11-1</w:t>
            </w:r>
            <w:r w:rsidRPr="004C2AB2">
              <w:rPr>
                <w:rFonts w:ascii="Arial" w:eastAsia="굴림" w:hAnsi="Arial" w:cs="Arial" w:hint="eastAsia"/>
                <w:sz w:val="20"/>
                <w:lang w:val="en-US" w:eastAsia="ko-KR"/>
              </w:rPr>
              <w:t>4</w:t>
            </w:r>
            <w:r w:rsidRPr="004C2AB2">
              <w:rPr>
                <w:rFonts w:ascii="Arial" w:eastAsia="굴림" w:hAnsi="Arial" w:cs="Arial"/>
                <w:sz w:val="20"/>
                <w:lang w:val="en-US" w:eastAsia="ko-KR"/>
              </w:rPr>
              <w:t>-</w:t>
            </w:r>
            <w:r w:rsidR="00D140C8">
              <w:rPr>
                <w:rFonts w:ascii="Arial" w:eastAsia="굴림" w:hAnsi="Arial" w:cs="Arial" w:hint="eastAsia"/>
                <w:sz w:val="20"/>
                <w:lang w:val="en-US" w:eastAsia="ko-KR"/>
              </w:rPr>
              <w:t>0551r1</w:t>
            </w:r>
            <w:r w:rsidRPr="004C2AB2">
              <w:rPr>
                <w:rFonts w:ascii="Arial" w:eastAsia="굴림" w:hAnsi="Arial" w:cs="Arial"/>
                <w:sz w:val="20"/>
                <w:lang w:val="en-US" w:eastAsia="ko-KR"/>
              </w:rPr>
              <w:t xml:space="preserve"> under the heading for CID</w:t>
            </w:r>
            <w:r w:rsidRPr="004C2AB2">
              <w:rPr>
                <w:rFonts w:ascii="Arial" w:eastAsia="굴림" w:hAnsi="Arial" w:cs="Arial" w:hint="eastAsia"/>
                <w:sz w:val="20"/>
                <w:lang w:val="en-US" w:eastAsia="ko-KR"/>
              </w:rPr>
              <w:t xml:space="preserve"> </w:t>
            </w:r>
            <w:r>
              <w:rPr>
                <w:rFonts w:ascii="Arial" w:eastAsia="굴림" w:hAnsi="Arial" w:cs="Arial" w:hint="eastAsia"/>
                <w:sz w:val="20"/>
                <w:lang w:val="en-US" w:eastAsia="ko-KR"/>
              </w:rPr>
              <w:t>1990</w:t>
            </w:r>
            <w:r w:rsidRPr="004C2AB2">
              <w:rPr>
                <w:rFonts w:ascii="Arial" w:eastAsia="굴림" w:hAnsi="Arial" w:cs="Arial" w:hint="eastAsia"/>
                <w:sz w:val="20"/>
                <w:lang w:val="en-US" w:eastAsia="ko-KR"/>
              </w:rPr>
              <w:t>.</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2420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129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8.5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The sizes of the Dialog Token, Suspend Duration fields in the various Action frames is not described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Specify the sizes (see existing uses of the Dialog Token in the baseline)</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Please see the Dialog Token field of the ADDBA Request/Response frames in 802.11 </w:t>
            </w:r>
            <w:proofErr w:type="spellStart"/>
            <w:r>
              <w:rPr>
                <w:rFonts w:ascii="Arial" w:eastAsia="굴림" w:hAnsi="Arial" w:cs="Arial" w:hint="eastAsia"/>
                <w:sz w:val="20"/>
                <w:lang w:val="en-US" w:eastAsia="ko-KR"/>
              </w:rPr>
              <w:t>REVmc</w:t>
            </w:r>
            <w:proofErr w:type="spellEnd"/>
            <w:r>
              <w:rPr>
                <w:rFonts w:ascii="Arial" w:eastAsia="굴림" w:hAnsi="Arial" w:cs="Arial" w:hint="eastAsia"/>
                <w:sz w:val="20"/>
                <w:lang w:val="en-US" w:eastAsia="ko-KR"/>
              </w:rPr>
              <w:t xml:space="preserve"> Draft 2.5.</w:t>
            </w:r>
          </w:p>
          <w:p w:rsidR="00C76846" w:rsidRPr="00677713"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If you still has same concern, please submit a comment to </w:t>
            </w:r>
            <w:proofErr w:type="spellStart"/>
            <w:r>
              <w:rPr>
                <w:rFonts w:ascii="Arial" w:eastAsia="굴림" w:hAnsi="Arial" w:cs="Arial" w:hint="eastAsia"/>
                <w:sz w:val="20"/>
                <w:lang w:val="en-US" w:eastAsia="ko-KR"/>
              </w:rPr>
              <w:t>TGmc</w:t>
            </w:r>
            <w:proofErr w:type="spellEnd"/>
            <w:r>
              <w:rPr>
                <w:rFonts w:ascii="Arial" w:eastAsia="굴림" w:hAnsi="Arial" w:cs="Arial" w:hint="eastAsia"/>
                <w:sz w:val="20"/>
                <w:lang w:val="en-US" w:eastAsia="ko-KR"/>
              </w:rPr>
              <w:t xml:space="preserve">. </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2421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129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8.5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 xml:space="preserve">The contents of the Synch Control, AID Announcement element [sic], EDCA Parameter Set, Activity </w:t>
            </w:r>
            <w:proofErr w:type="spellStart"/>
            <w:r w:rsidRPr="0045640E">
              <w:rPr>
                <w:rFonts w:ascii="Arial" w:eastAsia="굴림" w:hAnsi="Arial" w:cs="Arial"/>
                <w:color w:val="000000"/>
                <w:sz w:val="20"/>
                <w:lang w:val="en-US" w:eastAsia="ko-KR"/>
              </w:rPr>
              <w:t>Specificaiton</w:t>
            </w:r>
            <w:proofErr w:type="spellEnd"/>
            <w:r w:rsidRPr="0045640E">
              <w:rPr>
                <w:rFonts w:ascii="Arial" w:eastAsia="굴림" w:hAnsi="Arial" w:cs="Arial"/>
                <w:color w:val="000000"/>
                <w:sz w:val="20"/>
                <w:lang w:val="en-US" w:eastAsia="ko-KR"/>
              </w:rPr>
              <w:t xml:space="preserve"> element [sic], TWT element [sic], Group ID List element [sic] fields in the various Action frames is not described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Add the usual blurb (see other Action frames' fields)</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76846" w:rsidRPr="00677713" w:rsidRDefault="00C76846" w:rsidP="00C76846">
            <w:pPr>
              <w:rPr>
                <w:rFonts w:ascii="Arial" w:eastAsia="굴림" w:hAnsi="Arial" w:cs="Arial"/>
                <w:sz w:val="20"/>
                <w:szCs w:val="24"/>
                <w:lang w:val="en-US" w:eastAsia="ko-KR"/>
              </w:rPr>
            </w:pPr>
            <w:proofErr w:type="spellStart"/>
            <w:r w:rsidRPr="004C2AB2">
              <w:rPr>
                <w:rFonts w:ascii="Arial" w:eastAsia="굴림" w:hAnsi="Arial" w:cs="Arial"/>
                <w:sz w:val="20"/>
                <w:lang w:val="en-US" w:eastAsia="ko-KR"/>
              </w:rPr>
              <w:t>TGah</w:t>
            </w:r>
            <w:proofErr w:type="spellEnd"/>
            <w:r w:rsidRPr="004C2AB2">
              <w:rPr>
                <w:rFonts w:ascii="Arial" w:eastAsia="굴림" w:hAnsi="Arial" w:cs="Arial"/>
                <w:sz w:val="20"/>
                <w:lang w:val="en-US" w:eastAsia="ko-KR"/>
              </w:rPr>
              <w:t xml:space="preserve"> editor to make changes shown in 11-1</w:t>
            </w:r>
            <w:r w:rsidRPr="004C2AB2">
              <w:rPr>
                <w:rFonts w:ascii="Arial" w:eastAsia="굴림" w:hAnsi="Arial" w:cs="Arial" w:hint="eastAsia"/>
                <w:sz w:val="20"/>
                <w:lang w:val="en-US" w:eastAsia="ko-KR"/>
              </w:rPr>
              <w:t>4</w:t>
            </w:r>
            <w:r w:rsidRPr="004C2AB2">
              <w:rPr>
                <w:rFonts w:ascii="Arial" w:eastAsia="굴림" w:hAnsi="Arial" w:cs="Arial"/>
                <w:sz w:val="20"/>
                <w:lang w:val="en-US" w:eastAsia="ko-KR"/>
              </w:rPr>
              <w:t>-</w:t>
            </w:r>
            <w:r w:rsidR="00D140C8">
              <w:rPr>
                <w:rFonts w:ascii="Arial" w:eastAsia="굴림" w:hAnsi="Arial" w:cs="Arial" w:hint="eastAsia"/>
                <w:sz w:val="20"/>
                <w:lang w:val="en-US" w:eastAsia="ko-KR"/>
              </w:rPr>
              <w:t>0551r1</w:t>
            </w:r>
            <w:r w:rsidRPr="004C2AB2">
              <w:rPr>
                <w:rFonts w:ascii="Arial" w:eastAsia="굴림" w:hAnsi="Arial" w:cs="Arial"/>
                <w:sz w:val="20"/>
                <w:lang w:val="en-US" w:eastAsia="ko-KR"/>
              </w:rPr>
              <w:t xml:space="preserve"> under the heading for CID</w:t>
            </w:r>
            <w:r w:rsidRPr="004C2AB2">
              <w:rPr>
                <w:rFonts w:ascii="Arial" w:eastAsia="굴림" w:hAnsi="Arial" w:cs="Arial" w:hint="eastAsia"/>
                <w:sz w:val="20"/>
                <w:lang w:val="en-US" w:eastAsia="ko-KR"/>
              </w:rPr>
              <w:t xml:space="preserve"> </w:t>
            </w:r>
            <w:r>
              <w:rPr>
                <w:rFonts w:ascii="Arial" w:eastAsia="굴림" w:hAnsi="Arial" w:cs="Arial" w:hint="eastAsia"/>
                <w:sz w:val="20"/>
                <w:lang w:val="en-US" w:eastAsia="ko-KR"/>
              </w:rPr>
              <w:t>2421</w:t>
            </w:r>
            <w:r w:rsidRPr="004C2AB2">
              <w:rPr>
                <w:rFonts w:ascii="Arial" w:eastAsia="굴림" w:hAnsi="Arial" w:cs="Arial" w:hint="eastAsia"/>
                <w:sz w:val="20"/>
                <w:lang w:val="en-US" w:eastAsia="ko-KR"/>
              </w:rPr>
              <w:t>.</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1157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128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8.5.13.2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 xml:space="preserve">Number of this </w:t>
            </w:r>
            <w:proofErr w:type="spellStart"/>
            <w:r w:rsidRPr="0045640E">
              <w:rPr>
                <w:rFonts w:ascii="Arial" w:eastAsia="굴림" w:hAnsi="Arial" w:cs="Arial"/>
                <w:color w:val="000000"/>
                <w:sz w:val="20"/>
                <w:lang w:val="en-US" w:eastAsia="ko-KR"/>
              </w:rPr>
              <w:t>subclause</w:t>
            </w:r>
            <w:proofErr w:type="spellEnd"/>
            <w:r w:rsidRPr="0045640E">
              <w:rPr>
                <w:rFonts w:ascii="Arial" w:eastAsia="굴림" w:hAnsi="Arial" w:cs="Arial"/>
                <w:color w:val="000000"/>
                <w:sz w:val="20"/>
                <w:lang w:val="en-US" w:eastAsia="ko-KR"/>
              </w:rPr>
              <w:t xml:space="preserve"> is wrong</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Change to 8.5.13.3</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76846" w:rsidRDefault="00C76846" w:rsidP="003B0ABE">
            <w:pPr>
              <w:rPr>
                <w:rFonts w:ascii="Arial" w:eastAsia="굴림" w:hAnsi="Arial" w:cs="Arial"/>
                <w:sz w:val="20"/>
                <w:lang w:val="en-US" w:eastAsia="ko-KR"/>
              </w:rPr>
            </w:pPr>
          </w:p>
          <w:p w:rsidR="00C76846" w:rsidRDefault="00C76846" w:rsidP="006F7EFF">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Replace</w:t>
            </w:r>
          </w:p>
          <w:p w:rsidR="00C76846" w:rsidRPr="006F7EFF" w:rsidRDefault="00C76846" w:rsidP="006F7EFF">
            <w:pPr>
              <w:rPr>
                <w:rFonts w:ascii="Arial" w:eastAsia="굴림" w:hAnsi="Arial" w:cs="Arial"/>
                <w:sz w:val="20"/>
                <w:lang w:val="en-US" w:eastAsia="ko-KR"/>
              </w:rPr>
            </w:pPr>
            <w:r>
              <w:rPr>
                <w:rFonts w:ascii="Arial" w:eastAsia="굴림" w:hAnsi="Arial" w:cs="Arial"/>
                <w:sz w:val="20"/>
                <w:lang w:val="en-US" w:eastAsia="ko-KR"/>
              </w:rPr>
              <w:t>“</w:t>
            </w:r>
            <w:r w:rsidRPr="006F7EFF">
              <w:rPr>
                <w:rFonts w:ascii="Arial" w:eastAsia="굴림" w:hAnsi="Arial" w:cs="Arial"/>
                <w:sz w:val="20"/>
                <w:lang w:val="en-US" w:eastAsia="ko-KR"/>
              </w:rPr>
              <w:t>8.6.13.2 TDLS Setup Request frame format</w:t>
            </w:r>
            <w:r>
              <w:rPr>
                <w:rFonts w:ascii="Arial" w:eastAsia="굴림" w:hAnsi="Arial" w:cs="Arial"/>
                <w:sz w:val="20"/>
                <w:lang w:val="en-US" w:eastAsia="ko-KR"/>
              </w:rPr>
              <w:t>”</w:t>
            </w:r>
            <w:r>
              <w:rPr>
                <w:rFonts w:ascii="Arial" w:eastAsia="굴림" w:hAnsi="Arial" w:cs="Arial" w:hint="eastAsia"/>
                <w:sz w:val="20"/>
                <w:lang w:val="en-US" w:eastAsia="ko-KR"/>
              </w:rPr>
              <w:t xml:space="preserve"> with</w:t>
            </w:r>
          </w:p>
          <w:p w:rsidR="00C76846" w:rsidRDefault="00C76846" w:rsidP="006F7EFF">
            <w:pPr>
              <w:rPr>
                <w:rFonts w:ascii="Arial" w:eastAsia="굴림" w:hAnsi="Arial" w:cs="Arial"/>
                <w:sz w:val="20"/>
                <w:lang w:val="en-US" w:eastAsia="ko-KR"/>
              </w:rPr>
            </w:pPr>
            <w:r>
              <w:rPr>
                <w:rFonts w:ascii="Arial" w:eastAsia="굴림" w:hAnsi="Arial" w:cs="Arial"/>
                <w:sz w:val="20"/>
                <w:lang w:val="en-US" w:eastAsia="ko-KR"/>
              </w:rPr>
              <w:t>“</w:t>
            </w:r>
            <w:r w:rsidRPr="006F7EFF">
              <w:rPr>
                <w:rFonts w:ascii="Arial" w:eastAsia="굴림" w:hAnsi="Arial" w:cs="Arial"/>
                <w:sz w:val="20"/>
                <w:lang w:val="en-US" w:eastAsia="ko-KR"/>
              </w:rPr>
              <w:t>8.6.13.2 TDLS Setup Request Action field format</w:t>
            </w:r>
            <w:r>
              <w:rPr>
                <w:rFonts w:ascii="Arial" w:eastAsia="굴림" w:hAnsi="Arial" w:cs="Arial"/>
                <w:sz w:val="20"/>
                <w:lang w:val="en-US" w:eastAsia="ko-KR"/>
              </w:rPr>
              <w:t>”</w:t>
            </w:r>
          </w:p>
          <w:p w:rsidR="00C76846" w:rsidRDefault="00C76846" w:rsidP="003B0ABE">
            <w:pPr>
              <w:rPr>
                <w:rFonts w:ascii="Arial" w:eastAsia="굴림" w:hAnsi="Arial" w:cs="Arial"/>
                <w:sz w:val="20"/>
                <w:lang w:val="en-US" w:eastAsia="ko-KR"/>
              </w:rPr>
            </w:pPr>
          </w:p>
          <w:p w:rsidR="00C76846" w:rsidRDefault="00C76846" w:rsidP="003B0ABE">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Replace </w:t>
            </w:r>
          </w:p>
          <w:p w:rsidR="00C76846" w:rsidRPr="006F7EFF" w:rsidRDefault="00C76846" w:rsidP="006F7EFF">
            <w:pPr>
              <w:rPr>
                <w:rFonts w:ascii="Arial" w:eastAsia="굴림" w:hAnsi="Arial" w:cs="Arial"/>
                <w:sz w:val="20"/>
                <w:lang w:val="en-US" w:eastAsia="ko-KR"/>
              </w:rPr>
            </w:pPr>
            <w:r>
              <w:rPr>
                <w:rFonts w:ascii="Arial" w:eastAsia="굴림" w:hAnsi="Arial" w:cs="Arial"/>
                <w:sz w:val="20"/>
                <w:lang w:val="en-US" w:eastAsia="ko-KR"/>
              </w:rPr>
              <w:t>“</w:t>
            </w:r>
            <w:r w:rsidRPr="006F7EFF">
              <w:rPr>
                <w:rFonts w:ascii="Arial" w:eastAsia="굴림" w:hAnsi="Arial" w:cs="Arial"/>
                <w:sz w:val="20"/>
                <w:lang w:val="en-US" w:eastAsia="ko-KR"/>
              </w:rPr>
              <w:t>8.6.13.2 TDLS Setup Response frame format</w:t>
            </w:r>
            <w:r>
              <w:rPr>
                <w:rFonts w:ascii="Arial" w:eastAsia="굴림" w:hAnsi="Arial" w:cs="Arial"/>
                <w:sz w:val="20"/>
                <w:lang w:val="en-US" w:eastAsia="ko-KR"/>
              </w:rPr>
              <w:t>”</w:t>
            </w:r>
            <w:r>
              <w:rPr>
                <w:rFonts w:ascii="Arial" w:eastAsia="굴림" w:hAnsi="Arial" w:cs="Arial" w:hint="eastAsia"/>
                <w:sz w:val="20"/>
                <w:lang w:val="en-US" w:eastAsia="ko-KR"/>
              </w:rPr>
              <w:t xml:space="preserve"> </w:t>
            </w:r>
            <w:r>
              <w:rPr>
                <w:rFonts w:ascii="Arial" w:eastAsia="굴림" w:hAnsi="Arial" w:cs="Arial" w:hint="eastAsia"/>
                <w:sz w:val="20"/>
                <w:lang w:val="en-US" w:eastAsia="ko-KR"/>
              </w:rPr>
              <w:lastRenderedPageBreak/>
              <w:t xml:space="preserve">with </w:t>
            </w:r>
          </w:p>
          <w:p w:rsidR="00C76846" w:rsidRDefault="00C76846">
            <w:pPr>
              <w:rPr>
                <w:rFonts w:ascii="Arial" w:eastAsia="굴림" w:hAnsi="Arial" w:cs="Arial"/>
                <w:sz w:val="20"/>
                <w:lang w:val="en-US" w:eastAsia="ko-KR"/>
              </w:rPr>
            </w:pPr>
            <w:r>
              <w:rPr>
                <w:rFonts w:ascii="Arial" w:eastAsia="굴림" w:hAnsi="Arial" w:cs="Arial"/>
                <w:sz w:val="20"/>
                <w:lang w:val="en-US" w:eastAsia="ko-KR"/>
              </w:rPr>
              <w:t>“</w:t>
            </w:r>
            <w:r w:rsidRPr="006F7EFF">
              <w:rPr>
                <w:rFonts w:ascii="Arial" w:eastAsia="굴림" w:hAnsi="Arial" w:cs="Arial"/>
                <w:sz w:val="20"/>
                <w:lang w:val="en-US" w:eastAsia="ko-KR"/>
              </w:rPr>
              <w:t>8.6.13.3 TDLS Setup Response Action field format</w:t>
            </w:r>
            <w:r>
              <w:rPr>
                <w:rFonts w:ascii="Arial" w:eastAsia="굴림" w:hAnsi="Arial" w:cs="Arial"/>
                <w:sz w:val="20"/>
                <w:lang w:val="en-US" w:eastAsia="ko-KR"/>
              </w:rPr>
              <w:t>”</w:t>
            </w:r>
          </w:p>
          <w:p w:rsidR="00C76846" w:rsidRDefault="00C76846">
            <w:pPr>
              <w:rPr>
                <w:rFonts w:ascii="Arial" w:eastAsia="굴림" w:hAnsi="Arial" w:cs="Arial"/>
                <w:sz w:val="20"/>
                <w:lang w:val="en-US" w:eastAsia="ko-KR"/>
              </w:rPr>
            </w:pP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lastRenderedPageBreak/>
              <w:t>2752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180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9.31.7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Change to "RESPONSE_INDICATION set to Long Response"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as commented</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Accepted-</w:t>
            </w:r>
          </w:p>
          <w:p w:rsidR="00C76846" w:rsidRPr="00677713"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w:t>
            </w:r>
            <w:r>
              <w:rPr>
                <w:rFonts w:ascii="Arial" w:eastAsia="굴림" w:hAnsi="Arial" w:cs="Arial"/>
                <w:sz w:val="20"/>
                <w:lang w:val="en-US" w:eastAsia="ko-KR"/>
              </w:rPr>
              <w:t>principle</w:t>
            </w:r>
            <w:r>
              <w:rPr>
                <w:rFonts w:ascii="Arial" w:eastAsia="굴림" w:hAnsi="Arial" w:cs="Arial" w:hint="eastAsia"/>
                <w:sz w:val="20"/>
                <w:lang w:val="en-US" w:eastAsia="ko-KR"/>
              </w:rPr>
              <w:t xml:space="preserve">. </w:t>
            </w:r>
          </w:p>
        </w:tc>
      </w:tr>
      <w:tr w:rsidR="00C76846" w:rsidRPr="003B0ABE" w:rsidTr="008F380F">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r w:rsidRPr="0045640E">
              <w:rPr>
                <w:rFonts w:ascii="Arial" w:eastAsia="굴림" w:hAnsi="Arial" w:cs="Arial"/>
                <w:color w:val="000000"/>
                <w:sz w:val="20"/>
                <w:lang w:val="en-US" w:eastAsia="ko-KR"/>
              </w:rPr>
              <w:t>2424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jc w:val="right"/>
              <w:rPr>
                <w:rFonts w:ascii="Arial" w:eastAsia="굴림" w:hAnsi="Arial" w:cs="Arial"/>
                <w:color w:val="000000"/>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The point of saying "6 or 2" is unclear</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Pr="00677713" w:rsidRDefault="00C76846" w:rsidP="003B0ABE">
            <w:pPr>
              <w:rPr>
                <w:rFonts w:ascii="Arial" w:eastAsia="굴림" w:hAnsi="Arial" w:cs="Arial"/>
                <w:color w:val="000000"/>
                <w:sz w:val="20"/>
                <w:lang w:val="en-US" w:eastAsia="ko-KR"/>
              </w:rPr>
            </w:pPr>
            <w:r w:rsidRPr="0045640E">
              <w:rPr>
                <w:rFonts w:ascii="Arial" w:eastAsia="굴림" w:hAnsi="Arial" w:cs="Arial"/>
                <w:color w:val="000000"/>
                <w:sz w:val="20"/>
                <w:lang w:val="en-US" w:eastAsia="ko-KR"/>
              </w:rPr>
              <w:t>Either change it to "2 or 6" (4 instances) or clarify the intent in some way</w:t>
            </w:r>
          </w:p>
        </w:tc>
        <w:tc>
          <w:tcPr>
            <w:tcW w:w="2444" w:type="dxa"/>
            <w:tcBorders>
              <w:top w:val="outset" w:sz="6" w:space="0" w:color="C0C0C0"/>
              <w:left w:val="outset" w:sz="6" w:space="0" w:color="C0C0C0"/>
              <w:bottom w:val="outset" w:sz="6" w:space="0" w:color="C0C0C0"/>
              <w:right w:val="outset" w:sz="6" w:space="0" w:color="C0C0C0"/>
            </w:tcBorders>
            <w:shd w:val="clear" w:color="auto" w:fill="FFFFFF"/>
            <w:hideMark/>
          </w:tcPr>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C76846" w:rsidRDefault="00C76846" w:rsidP="003B0ABE">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C76846" w:rsidRDefault="00C76846" w:rsidP="003B0ABE">
            <w:pPr>
              <w:rPr>
                <w:rFonts w:ascii="Arial" w:eastAsia="굴림" w:hAnsi="Arial" w:cs="Arial"/>
                <w:sz w:val="20"/>
                <w:lang w:val="en-US" w:eastAsia="ko-KR"/>
              </w:rPr>
            </w:pPr>
            <w:r w:rsidRPr="006353C4">
              <w:rPr>
                <w:rFonts w:ascii="Arial" w:eastAsia="굴림" w:hAnsi="Arial" w:cs="Arial"/>
                <w:sz w:val="20"/>
                <w:lang w:val="en-US" w:eastAsia="ko-KR"/>
              </w:rPr>
              <w:t>Please add some notes the total octets of A1 and A2 is 8.</w:t>
            </w:r>
          </w:p>
          <w:p w:rsidR="00C76846" w:rsidRPr="00677713" w:rsidRDefault="00C76846" w:rsidP="005D7069">
            <w:pPr>
              <w:rPr>
                <w:rFonts w:ascii="Arial" w:eastAsia="굴림" w:hAnsi="Arial" w:cs="Arial"/>
                <w:sz w:val="20"/>
                <w:szCs w:val="24"/>
                <w:lang w:val="en-US" w:eastAsia="ko-KR"/>
              </w:rPr>
            </w:pPr>
            <w:proofErr w:type="spellStart"/>
            <w:r w:rsidRPr="004C2AB2">
              <w:rPr>
                <w:rFonts w:ascii="Arial" w:eastAsia="굴림" w:hAnsi="Arial" w:cs="Arial"/>
                <w:sz w:val="20"/>
                <w:lang w:val="en-US" w:eastAsia="ko-KR"/>
              </w:rPr>
              <w:t>TGah</w:t>
            </w:r>
            <w:proofErr w:type="spellEnd"/>
            <w:r w:rsidRPr="004C2AB2">
              <w:rPr>
                <w:rFonts w:ascii="Arial" w:eastAsia="굴림" w:hAnsi="Arial" w:cs="Arial"/>
                <w:sz w:val="20"/>
                <w:lang w:val="en-US" w:eastAsia="ko-KR"/>
              </w:rPr>
              <w:t xml:space="preserve"> editor to make changes shown in 11-1</w:t>
            </w:r>
            <w:r w:rsidRPr="004C2AB2">
              <w:rPr>
                <w:rFonts w:ascii="Arial" w:eastAsia="굴림" w:hAnsi="Arial" w:cs="Arial" w:hint="eastAsia"/>
                <w:sz w:val="20"/>
                <w:lang w:val="en-US" w:eastAsia="ko-KR"/>
              </w:rPr>
              <w:t>4</w:t>
            </w:r>
            <w:r w:rsidRPr="004C2AB2">
              <w:rPr>
                <w:rFonts w:ascii="Arial" w:eastAsia="굴림" w:hAnsi="Arial" w:cs="Arial"/>
                <w:sz w:val="20"/>
                <w:lang w:val="en-US" w:eastAsia="ko-KR"/>
              </w:rPr>
              <w:t>-</w:t>
            </w:r>
            <w:r w:rsidR="00D140C8">
              <w:rPr>
                <w:rFonts w:ascii="Arial" w:eastAsia="굴림" w:hAnsi="Arial" w:cs="Arial" w:hint="eastAsia"/>
                <w:sz w:val="20"/>
                <w:lang w:val="en-US" w:eastAsia="ko-KR"/>
              </w:rPr>
              <w:t>0551r1</w:t>
            </w:r>
            <w:r w:rsidRPr="004C2AB2">
              <w:rPr>
                <w:rFonts w:ascii="Arial" w:eastAsia="굴림" w:hAnsi="Arial" w:cs="Arial"/>
                <w:sz w:val="20"/>
                <w:lang w:val="en-US" w:eastAsia="ko-KR"/>
              </w:rPr>
              <w:t xml:space="preserve"> under the heading for CID</w:t>
            </w:r>
            <w:r w:rsidRPr="004C2AB2">
              <w:rPr>
                <w:rFonts w:ascii="Arial" w:eastAsia="굴림" w:hAnsi="Arial" w:cs="Arial" w:hint="eastAsia"/>
                <w:sz w:val="20"/>
                <w:lang w:val="en-US" w:eastAsia="ko-KR"/>
              </w:rPr>
              <w:t xml:space="preserve"> </w:t>
            </w:r>
            <w:r>
              <w:rPr>
                <w:rFonts w:ascii="Arial" w:eastAsia="굴림" w:hAnsi="Arial" w:cs="Arial" w:hint="eastAsia"/>
                <w:sz w:val="20"/>
                <w:lang w:val="en-US" w:eastAsia="ko-KR"/>
              </w:rPr>
              <w:t>2424</w:t>
            </w:r>
            <w:r w:rsidRPr="004C2AB2">
              <w:rPr>
                <w:rFonts w:ascii="Arial" w:eastAsia="굴림" w:hAnsi="Arial" w:cs="Arial" w:hint="eastAsia"/>
                <w:sz w:val="20"/>
                <w:lang w:val="en-US" w:eastAsia="ko-KR"/>
              </w:rPr>
              <w:t>.</w:t>
            </w:r>
            <w:bookmarkStart w:id="0" w:name="_GoBack"/>
            <w:bookmarkEnd w:id="0"/>
          </w:p>
        </w:tc>
      </w:tr>
    </w:tbl>
    <w:p w:rsidR="006C565C" w:rsidRPr="005D7069" w:rsidRDefault="006C565C" w:rsidP="00F2637D">
      <w:pPr>
        <w:rPr>
          <w:b/>
          <w:bCs/>
          <w:i/>
          <w:iCs/>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proofErr w:type="gramStart"/>
      <w:r>
        <w:rPr>
          <w:rFonts w:hint="eastAsia"/>
          <w:lang w:eastAsia="ko-KR"/>
        </w:rPr>
        <w:t xml:space="preserve">Revised for CID </w:t>
      </w:r>
      <w:r w:rsidR="00E9511C" w:rsidRPr="00E9511C">
        <w:rPr>
          <w:lang w:eastAsia="ko-KR"/>
        </w:rPr>
        <w:t>1821, 2381, 1679, 1680, 1416, 2383, 1990, 2421, 2424</w:t>
      </w:r>
      <w:r w:rsidR="00947134" w:rsidRPr="006C14FD">
        <w:t xml:space="preserve">, </w:t>
      </w:r>
      <w:r>
        <w:rPr>
          <w:rFonts w:hint="eastAsia"/>
          <w:lang w:eastAsia="ko-KR"/>
        </w:rPr>
        <w:t xml:space="preserve">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D140C8">
        <w:rPr>
          <w:rFonts w:hint="eastAsia"/>
          <w:lang w:eastAsia="ko-KR"/>
        </w:rPr>
        <w:t>0551r1</w:t>
      </w:r>
      <w:r>
        <w:rPr>
          <w:rFonts w:hint="eastAsia"/>
          <w:lang w:eastAsia="ko-KR"/>
        </w:rPr>
        <w:t>.</w:t>
      </w:r>
      <w:proofErr w:type="gramEnd"/>
    </w:p>
    <w:p w:rsidR="002A1868" w:rsidRDefault="002A1868" w:rsidP="005A4504">
      <w:pPr>
        <w:rPr>
          <w:lang w:eastAsia="ko-KR"/>
        </w:rPr>
      </w:pPr>
    </w:p>
    <w:p w:rsidR="002A1868" w:rsidRDefault="002A1868" w:rsidP="00B4526A">
      <w:pPr>
        <w:rPr>
          <w:sz w:val="20"/>
          <w:lang w:val="en-US" w:eastAsia="ko-KR"/>
        </w:rPr>
      </w:pPr>
    </w:p>
    <w:p w:rsidR="00675683" w:rsidRDefault="00675683" w:rsidP="00B4526A">
      <w:pPr>
        <w:rPr>
          <w:sz w:val="20"/>
          <w:lang w:val="en-US" w:eastAsia="ko-KR"/>
        </w:rPr>
      </w:pPr>
    </w:p>
    <w:p w:rsidR="00675683" w:rsidRDefault="00675683" w:rsidP="00675683">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8.3.1.19 </w:t>
      </w:r>
      <w:r w:rsidRPr="00C83044">
        <w:rPr>
          <w:rFonts w:hint="eastAsia"/>
          <w:b/>
          <w:i/>
          <w:lang w:eastAsia="ko-KR"/>
        </w:rPr>
        <w:t>as the following:</w:t>
      </w:r>
    </w:p>
    <w:p w:rsidR="00675683" w:rsidRPr="00675683" w:rsidRDefault="00675683" w:rsidP="00675683">
      <w:pPr>
        <w:rPr>
          <w:sz w:val="18"/>
          <w:szCs w:val="18"/>
          <w:lang w:eastAsia="ko-KR"/>
        </w:rPr>
      </w:pPr>
    </w:p>
    <w:p w:rsidR="00675683" w:rsidRPr="00DD3D07" w:rsidRDefault="00675683" w:rsidP="00675683">
      <w:pPr>
        <w:rPr>
          <w:rFonts w:ascii="Arial" w:hAnsi="Arial" w:cs="Arial"/>
          <w:sz w:val="18"/>
          <w:szCs w:val="18"/>
          <w:lang w:eastAsia="ko-KR"/>
        </w:rPr>
      </w:pPr>
      <w:r w:rsidRPr="00DD3D07">
        <w:rPr>
          <w:rStyle w:val="SC8200720"/>
          <w:rFonts w:ascii="Arial" w:hAnsi="Arial" w:cs="Arial"/>
        </w:rPr>
        <w:t>8.</w:t>
      </w:r>
      <w:r>
        <w:rPr>
          <w:rStyle w:val="SC8200720"/>
          <w:rFonts w:ascii="Arial" w:hAnsi="Arial" w:cs="Arial" w:hint="eastAsia"/>
          <w:lang w:eastAsia="ko-KR"/>
        </w:rPr>
        <w:t>3.1.</w:t>
      </w:r>
      <w:r w:rsidR="00D207B8" w:rsidRPr="00D207B8">
        <w:rPr>
          <w:rStyle w:val="SC8200720"/>
          <w:rFonts w:ascii="Arial" w:hAnsi="Arial" w:cs="Arial"/>
          <w:strike/>
          <w:lang w:eastAsia="ko-KR"/>
        </w:rPr>
        <w:t xml:space="preserve">19 </w:t>
      </w:r>
      <w:r w:rsidR="00D207B8" w:rsidRPr="00D207B8">
        <w:rPr>
          <w:rStyle w:val="SC8200720"/>
          <w:rFonts w:ascii="Arial" w:hAnsi="Arial" w:cs="Arial"/>
          <w:u w:val="single"/>
          <w:lang w:eastAsia="ko-KR"/>
        </w:rPr>
        <w:t>20</w:t>
      </w:r>
      <w:r>
        <w:rPr>
          <w:rStyle w:val="SC8200720"/>
          <w:rFonts w:ascii="Arial" w:hAnsi="Arial" w:cs="Arial" w:hint="eastAsia"/>
          <w:lang w:eastAsia="ko-KR"/>
        </w:rPr>
        <w:t xml:space="preserve"> VHT NDP Announcement frame format </w:t>
      </w:r>
    </w:p>
    <w:p w:rsidR="00675683" w:rsidRDefault="00675683" w:rsidP="00675683">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FA0D2B" w:rsidRDefault="0091746F">
      <w:pPr>
        <w:rPr>
          <w:color w:val="000000"/>
          <w:sz w:val="20"/>
          <w:lang w:val="en-US" w:eastAsia="ko-KR"/>
        </w:rPr>
      </w:pPr>
      <w:r w:rsidRPr="0091746F">
        <w:rPr>
          <w:color w:val="000000"/>
          <w:sz w:val="20"/>
          <w:lang w:val="en-US" w:eastAsia="ko-KR"/>
        </w:rPr>
        <w:t xml:space="preserve">For S1G band, the same NDP announcement frame is used for sounding exchange, with "VHT" replaced by "S1G", and </w:t>
      </w:r>
      <w:r w:rsidR="00D207B8" w:rsidRPr="00D207B8">
        <w:rPr>
          <w:color w:val="000000"/>
          <w:sz w:val="20"/>
          <w:u w:val="single"/>
          <w:lang w:val="en-US" w:eastAsia="ko-KR"/>
        </w:rPr>
        <w:t>t</w:t>
      </w:r>
      <w:r w:rsidR="00D207B8" w:rsidRPr="00D207B8">
        <w:rPr>
          <w:sz w:val="20"/>
          <w:u w:val="single"/>
          <w:lang w:val="en-US" w:eastAsia="ko-KR"/>
        </w:rPr>
        <w:t>he format of the STA Info field is shown in Figure 8-29k1</w:t>
      </w:r>
      <w:r>
        <w:rPr>
          <w:rFonts w:hint="eastAsia"/>
          <w:sz w:val="20"/>
          <w:lang w:val="en-US" w:eastAsia="ko-KR"/>
        </w:rPr>
        <w:t xml:space="preserve"> </w:t>
      </w:r>
      <w:r w:rsidRPr="0091746F">
        <w:rPr>
          <w:color w:val="000000"/>
          <w:sz w:val="20"/>
          <w:lang w:val="en-US" w:eastAsia="ko-KR"/>
        </w:rPr>
        <w:t>with the following exception:</w:t>
      </w:r>
    </w:p>
    <w:p w:rsidR="0091746F" w:rsidRDefault="0091746F" w:rsidP="0091746F">
      <w:pPr>
        <w:rPr>
          <w:color w:val="000000"/>
          <w:sz w:val="20"/>
          <w:lang w:val="en-US" w:eastAsia="ko-KR"/>
        </w:rPr>
      </w:pPr>
      <w:r w:rsidRPr="0091746F">
        <w:rPr>
          <w:color w:val="000000"/>
          <w:sz w:val="20"/>
          <w:lang w:val="en-US" w:eastAsia="ko-KR"/>
        </w:rPr>
        <w:t>—In Table 8-</w:t>
      </w:r>
      <w:proofErr w:type="gramStart"/>
      <w:r w:rsidRPr="0091746F">
        <w:rPr>
          <w:color w:val="000000"/>
          <w:sz w:val="20"/>
          <w:lang w:val="en-US" w:eastAsia="ko-KR"/>
        </w:rPr>
        <w:t>18a(</w:t>
      </w:r>
      <w:proofErr w:type="gramEnd"/>
      <w:r w:rsidRPr="0091746F">
        <w:rPr>
          <w:color w:val="000000"/>
          <w:sz w:val="20"/>
          <w:lang w:val="en-US" w:eastAsia="ko-KR"/>
        </w:rPr>
        <w:t xml:space="preserve">STA Info subfields), </w:t>
      </w:r>
      <w:proofErr w:type="spellStart"/>
      <w:r w:rsidRPr="0091746F">
        <w:rPr>
          <w:color w:val="000000"/>
          <w:sz w:val="20"/>
          <w:lang w:val="en-US" w:eastAsia="ko-KR"/>
        </w:rPr>
        <w:t>Nc</w:t>
      </w:r>
      <w:proofErr w:type="spellEnd"/>
      <w:r w:rsidRPr="0091746F">
        <w:rPr>
          <w:color w:val="000000"/>
          <w:sz w:val="20"/>
          <w:lang w:val="en-US" w:eastAsia="ko-KR"/>
        </w:rPr>
        <w:t xml:space="preserve"> index field shall not indicate a value that is more than 4.</w:t>
      </w:r>
    </w:p>
    <w:p w:rsidR="00675683" w:rsidRDefault="00675683" w:rsidP="00B4526A">
      <w:pPr>
        <w:rPr>
          <w:sz w:val="20"/>
          <w:lang w:val="en-US" w:eastAsia="ko-KR"/>
        </w:rPr>
      </w:pPr>
    </w:p>
    <w:p w:rsidR="00675683" w:rsidRPr="00806FA7" w:rsidRDefault="00675683" w:rsidP="00B4526A">
      <w:pPr>
        <w:rPr>
          <w:sz w:val="20"/>
          <w:lang w:val="en-US" w:eastAsia="ko-KR"/>
        </w:rPr>
      </w:pPr>
    </w:p>
    <w:p w:rsidR="00675683" w:rsidRDefault="00675683" w:rsidP="00675683">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8.3.1.21 </w:t>
      </w:r>
      <w:r w:rsidRPr="00C83044">
        <w:rPr>
          <w:rFonts w:hint="eastAsia"/>
          <w:b/>
          <w:i/>
          <w:lang w:eastAsia="ko-KR"/>
        </w:rPr>
        <w:t>as the following:</w:t>
      </w:r>
    </w:p>
    <w:p w:rsidR="00675683" w:rsidRDefault="00675683" w:rsidP="00675683">
      <w:pPr>
        <w:rPr>
          <w:sz w:val="18"/>
          <w:szCs w:val="18"/>
          <w:lang w:eastAsia="ko-KR"/>
        </w:rPr>
      </w:pPr>
    </w:p>
    <w:p w:rsidR="00675683" w:rsidRPr="00DD3D07" w:rsidRDefault="00675683" w:rsidP="00675683">
      <w:pPr>
        <w:rPr>
          <w:rFonts w:ascii="Arial" w:hAnsi="Arial" w:cs="Arial"/>
          <w:sz w:val="18"/>
          <w:szCs w:val="18"/>
          <w:lang w:eastAsia="ko-KR"/>
        </w:rPr>
      </w:pPr>
      <w:r w:rsidRPr="00DD3D07">
        <w:rPr>
          <w:rStyle w:val="SC8200720"/>
          <w:rFonts w:ascii="Arial" w:hAnsi="Arial" w:cs="Arial"/>
        </w:rPr>
        <w:t>8.</w:t>
      </w:r>
      <w:r>
        <w:rPr>
          <w:rStyle w:val="SC8200720"/>
          <w:rFonts w:ascii="Arial" w:hAnsi="Arial" w:cs="Arial" w:hint="eastAsia"/>
          <w:lang w:eastAsia="ko-KR"/>
        </w:rPr>
        <w:t>3.1.22 TACK frame format</w:t>
      </w:r>
    </w:p>
    <w:p w:rsidR="00675683" w:rsidRDefault="00675683" w:rsidP="00675683">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675683" w:rsidRPr="00240433" w:rsidRDefault="00675683" w:rsidP="00675683">
      <w:pPr>
        <w:rPr>
          <w:sz w:val="20"/>
          <w:lang w:val="en-US" w:eastAsia="ko-KR"/>
        </w:rPr>
      </w:pPr>
      <w:r w:rsidRPr="00675683">
        <w:rPr>
          <w:sz w:val="20"/>
          <w:lang w:val="en-US" w:eastAsia="ko-KR"/>
        </w:rPr>
        <w:t xml:space="preserve">The Beacon Sequence field contains </w:t>
      </w:r>
      <w:r w:rsidR="00D207B8" w:rsidRPr="00D207B8">
        <w:rPr>
          <w:strike/>
          <w:sz w:val="20"/>
          <w:lang w:val="en-US" w:eastAsia="ko-KR"/>
        </w:rPr>
        <w:t>the current value of the Change Sequence variable of the transmitting STA.</w:t>
      </w:r>
      <w:r>
        <w:rPr>
          <w:rFonts w:hint="eastAsia"/>
          <w:sz w:val="20"/>
          <w:lang w:val="en-US" w:eastAsia="ko-KR"/>
        </w:rPr>
        <w:t xml:space="preserve"> </w:t>
      </w:r>
      <w:r w:rsidR="00D207B8" w:rsidRPr="00D207B8">
        <w:rPr>
          <w:sz w:val="20"/>
          <w:u w:val="single"/>
          <w:lang w:val="en-US" w:eastAsia="ko-KR"/>
        </w:rPr>
        <w:t xml:space="preserve">the value of the Change Sequence </w:t>
      </w:r>
      <w:r w:rsidR="00C43B9D">
        <w:rPr>
          <w:sz w:val="20"/>
          <w:u w:val="single"/>
          <w:lang w:val="en-US" w:eastAsia="ko-KR"/>
        </w:rPr>
        <w:t>f</w:t>
      </w:r>
      <w:r w:rsidR="00D207B8" w:rsidRPr="00D207B8">
        <w:rPr>
          <w:sz w:val="20"/>
          <w:u w:val="single"/>
          <w:lang w:val="en-US" w:eastAsia="ko-KR"/>
        </w:rPr>
        <w:t xml:space="preserve">ield from the most recently transmitted </w:t>
      </w:r>
      <w:r w:rsidR="00C43B9D">
        <w:rPr>
          <w:sz w:val="20"/>
          <w:u w:val="single"/>
          <w:lang w:val="en-US" w:eastAsia="ko-KR"/>
        </w:rPr>
        <w:t xml:space="preserve">S1G </w:t>
      </w:r>
      <w:r w:rsidR="00D207B8" w:rsidRPr="00D207B8">
        <w:rPr>
          <w:sz w:val="20"/>
          <w:u w:val="single"/>
          <w:lang w:val="en-US" w:eastAsia="ko-KR"/>
        </w:rPr>
        <w:t>Beacon frame.</w:t>
      </w:r>
    </w:p>
    <w:p w:rsidR="00675683" w:rsidRPr="00675683" w:rsidRDefault="00DB0F01" w:rsidP="00B4526A">
      <w:pPr>
        <w:rPr>
          <w:sz w:val="20"/>
          <w:lang w:val="en-US" w:eastAsia="ko-KR"/>
        </w:rPr>
      </w:pPr>
      <w:r>
        <w:rPr>
          <w:rFonts w:ascii="TimesNewRomanPSMT" w:hAnsi="TimesNewRomanPSMT" w:cs="TimesNewRomanPSMT"/>
          <w:sz w:val="20"/>
          <w:lang w:val="en-US" w:eastAsia="ko-KR"/>
        </w:rPr>
        <w:t>…</w:t>
      </w:r>
    </w:p>
    <w:p w:rsidR="00FA0D2B" w:rsidRDefault="00DB0F01">
      <w:pPr>
        <w:rPr>
          <w:sz w:val="20"/>
          <w:lang w:val="en-US" w:eastAsia="ko-KR"/>
        </w:rPr>
      </w:pPr>
      <w:r w:rsidRPr="00DB0F01">
        <w:rPr>
          <w:sz w:val="20"/>
          <w:lang w:val="en-US" w:eastAsia="ko-KR"/>
        </w:rPr>
        <w:t xml:space="preserve">The Next TWT field contains the value of the TSF timer corresponding to the next scheduled TWT SP for the STA that is the intended recipient of the frame. The Next TWT field is optionally present if the Next TWT Present field is </w:t>
      </w:r>
      <w:r w:rsidR="00D207B8" w:rsidRPr="00D207B8">
        <w:rPr>
          <w:strike/>
          <w:sz w:val="20"/>
          <w:lang w:val="en-US" w:eastAsia="ko-KR"/>
        </w:rPr>
        <w:t>set to</w:t>
      </w:r>
      <w:r w:rsidRPr="00DB0F01">
        <w:rPr>
          <w:sz w:val="20"/>
          <w:lang w:val="en-US" w:eastAsia="ko-KR"/>
        </w:rPr>
        <w:t xml:space="preserve"> 1 in the FC field. Otherwise, the field is not present in the TACK frame.</w:t>
      </w:r>
    </w:p>
    <w:p w:rsidR="00FA0D2B" w:rsidRDefault="00FA0D2B">
      <w:pPr>
        <w:rPr>
          <w:sz w:val="20"/>
          <w:lang w:val="en-US" w:eastAsia="ko-KR"/>
        </w:rPr>
      </w:pPr>
    </w:p>
    <w:p w:rsidR="00F53A1F" w:rsidRPr="00240433" w:rsidRDefault="00F53A1F" w:rsidP="00F53A1F">
      <w:pPr>
        <w:rPr>
          <w:sz w:val="20"/>
          <w:lang w:val="en-US" w:eastAsia="ko-KR"/>
        </w:rPr>
      </w:pPr>
    </w:p>
    <w:p w:rsidR="00F53A1F" w:rsidRDefault="00F53A1F" w:rsidP="00F53A1F">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8.2.4.1.3 </w:t>
      </w:r>
      <w:r w:rsidRPr="00C83044">
        <w:rPr>
          <w:rFonts w:hint="eastAsia"/>
          <w:b/>
          <w:i/>
          <w:lang w:eastAsia="ko-KR"/>
        </w:rPr>
        <w:t>as the following:</w:t>
      </w:r>
    </w:p>
    <w:p w:rsidR="00F53A1F" w:rsidRDefault="00F53A1F" w:rsidP="00F53A1F">
      <w:pPr>
        <w:rPr>
          <w:sz w:val="18"/>
          <w:szCs w:val="18"/>
          <w:lang w:eastAsia="ko-KR"/>
        </w:rPr>
      </w:pPr>
    </w:p>
    <w:p w:rsidR="00F53A1F" w:rsidRPr="00DD3D07" w:rsidRDefault="00F53A1F" w:rsidP="00F53A1F">
      <w:pPr>
        <w:rPr>
          <w:rFonts w:ascii="Arial" w:hAnsi="Arial" w:cs="Arial"/>
          <w:sz w:val="18"/>
          <w:szCs w:val="18"/>
          <w:lang w:eastAsia="ko-KR"/>
        </w:rPr>
      </w:pPr>
      <w:r w:rsidRPr="00DD3D07">
        <w:rPr>
          <w:rStyle w:val="SC8200720"/>
          <w:rFonts w:ascii="Arial" w:hAnsi="Arial" w:cs="Arial"/>
        </w:rPr>
        <w:t>8.</w:t>
      </w:r>
      <w:r>
        <w:rPr>
          <w:rStyle w:val="SC8200720"/>
          <w:rFonts w:ascii="Arial" w:hAnsi="Arial" w:cs="Arial" w:hint="eastAsia"/>
          <w:lang w:eastAsia="ko-KR"/>
        </w:rPr>
        <w:t xml:space="preserve">2.4.1.3 Type and Subtype fields </w:t>
      </w:r>
    </w:p>
    <w:p w:rsidR="00F53A1F" w:rsidRDefault="00F53A1F" w:rsidP="00F53A1F">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FA0D2B" w:rsidRDefault="00F53A1F">
      <w:pPr>
        <w:rPr>
          <w:sz w:val="20"/>
          <w:lang w:val="en-US" w:eastAsia="ko-KR"/>
        </w:rPr>
      </w:pPr>
      <w:r w:rsidRPr="00F53A1F">
        <w:rPr>
          <w:sz w:val="20"/>
          <w:lang w:val="en-US" w:eastAsia="ko-KR"/>
        </w:rPr>
        <w:t>The Poll Type field is 2 bits in length.</w:t>
      </w:r>
      <w:r>
        <w:rPr>
          <w:rFonts w:hint="eastAsia"/>
          <w:sz w:val="20"/>
          <w:lang w:val="en-US" w:eastAsia="ko-KR"/>
        </w:rPr>
        <w:t xml:space="preserve"> </w:t>
      </w:r>
      <w:r w:rsidRPr="00F53A1F">
        <w:rPr>
          <w:sz w:val="20"/>
          <w:lang w:val="en-US" w:eastAsia="ko-KR"/>
        </w:rPr>
        <w:t xml:space="preserve">(#14/0126r1) The following indication is only valid when Power Management field is </w:t>
      </w:r>
      <w:r w:rsidR="00D207B8" w:rsidRPr="00D207B8">
        <w:rPr>
          <w:strike/>
          <w:sz w:val="20"/>
          <w:lang w:val="en-US" w:eastAsia="ko-KR"/>
        </w:rPr>
        <w:t>set to</w:t>
      </w:r>
      <w:r w:rsidRPr="00F53A1F">
        <w:rPr>
          <w:sz w:val="20"/>
          <w:lang w:val="en-US" w:eastAsia="ko-KR"/>
        </w:rPr>
        <w:t xml:space="preserve"> 1. Otherwise,</w:t>
      </w:r>
      <w:r>
        <w:rPr>
          <w:rFonts w:hint="eastAsia"/>
          <w:sz w:val="20"/>
          <w:lang w:val="en-US" w:eastAsia="ko-KR"/>
        </w:rPr>
        <w:t xml:space="preserve"> </w:t>
      </w:r>
      <w:r w:rsidRPr="00F53A1F">
        <w:rPr>
          <w:sz w:val="20"/>
          <w:lang w:val="en-US" w:eastAsia="ko-KR"/>
        </w:rPr>
        <w:t>(#14/0126r1) the Poll Type bits are reserved.</w:t>
      </w:r>
    </w:p>
    <w:p w:rsidR="00FA0D2B" w:rsidRDefault="00FA0D2B">
      <w:pPr>
        <w:rPr>
          <w:sz w:val="20"/>
          <w:lang w:val="en-US" w:eastAsia="ko-KR"/>
        </w:rPr>
      </w:pPr>
    </w:p>
    <w:p w:rsidR="00FA0D2B" w:rsidRDefault="00FA0D2B">
      <w:pPr>
        <w:rPr>
          <w:sz w:val="20"/>
          <w:lang w:val="en-US" w:eastAsia="ko-KR"/>
        </w:rPr>
      </w:pPr>
    </w:p>
    <w:p w:rsidR="002E48E6" w:rsidRDefault="002E48E6" w:rsidP="002E48E6">
      <w:pPr>
        <w:rPr>
          <w:sz w:val="18"/>
          <w:szCs w:val="18"/>
          <w:lang w:eastAsia="ko-KR"/>
        </w:rPr>
      </w:pPr>
    </w:p>
    <w:p w:rsidR="002E48E6" w:rsidRDefault="002E48E6" w:rsidP="002E48E6">
      <w:pPr>
        <w:rPr>
          <w:rStyle w:val="SC8200720"/>
          <w:rFonts w:ascii="Arial" w:hAnsi="Arial" w:cs="Arial"/>
          <w:lang w:eastAsia="ko-KR"/>
        </w:rPr>
      </w:pPr>
      <w:r>
        <w:rPr>
          <w:rStyle w:val="SC8200720"/>
          <w:rFonts w:ascii="Arial" w:hAnsi="Arial" w:cs="Arial" w:hint="eastAsia"/>
          <w:lang w:eastAsia="ko-KR"/>
        </w:rPr>
        <w:t xml:space="preserve">3.3 Abbreviations and acronyms </w:t>
      </w:r>
    </w:p>
    <w:p w:rsidR="00FA0D2B" w:rsidRDefault="00FA0D2B">
      <w:pPr>
        <w:rPr>
          <w:sz w:val="20"/>
          <w:lang w:val="en-US" w:eastAsia="ko-KR"/>
        </w:rPr>
      </w:pPr>
    </w:p>
    <w:p w:rsidR="002E48E6" w:rsidRDefault="002E48E6" w:rsidP="002E48E6">
      <w:pPr>
        <w:rPr>
          <w:b/>
          <w:i/>
          <w:lang w:eastAsia="ko-KR"/>
        </w:rPr>
      </w:pPr>
      <w:proofErr w:type="spellStart"/>
      <w:r w:rsidRPr="00C83044">
        <w:rPr>
          <w:rFonts w:hint="eastAsia"/>
          <w:b/>
          <w:i/>
          <w:lang w:eastAsia="ko-KR"/>
        </w:rPr>
        <w:lastRenderedPageBreak/>
        <w:t>TGah</w:t>
      </w:r>
      <w:proofErr w:type="spellEnd"/>
      <w:r w:rsidRPr="00C83044">
        <w:rPr>
          <w:rFonts w:hint="eastAsia"/>
          <w:b/>
          <w:i/>
          <w:lang w:eastAsia="ko-KR"/>
        </w:rPr>
        <w:t xml:space="preserve"> editor: </w:t>
      </w:r>
      <w:r>
        <w:rPr>
          <w:rFonts w:hint="eastAsia"/>
          <w:b/>
          <w:i/>
          <w:lang w:eastAsia="ko-KR"/>
        </w:rPr>
        <w:t xml:space="preserve">Insert the following abbreviations into 3.3 in alphabetic order: </w:t>
      </w:r>
    </w:p>
    <w:p w:rsidR="00FA0D2B" w:rsidRDefault="005317D2">
      <w:pPr>
        <w:rPr>
          <w:sz w:val="20"/>
          <w:lang w:eastAsia="ko-KR"/>
        </w:rPr>
      </w:pPr>
      <w:r>
        <w:rPr>
          <w:rFonts w:ascii="TimesNewRomanPSMT" w:hAnsi="TimesNewRomanPSMT" w:cs="TimesNewRomanPSMT" w:hint="eastAsia"/>
          <w:sz w:val="20"/>
          <w:lang w:val="en-US" w:eastAsia="ko-KR"/>
        </w:rPr>
        <w:t>SID</w:t>
      </w:r>
      <w:r>
        <w:rPr>
          <w:rFonts w:ascii="TimesNewRomanPSMT" w:hAnsi="TimesNewRomanPSMT" w:cs="TimesNewRomanPSMT"/>
          <w:sz w:val="20"/>
          <w:lang w:val="en-US" w:eastAsia="ko-KR"/>
        </w:rPr>
        <w:t xml:space="preserve"> </w:t>
      </w:r>
      <w:r>
        <w:rPr>
          <w:rFonts w:ascii="TimesNewRomanPSMT" w:hAnsi="TimesNewRomanPSMT" w:cs="TimesNewRomanPSMT" w:hint="eastAsia"/>
          <w:sz w:val="20"/>
          <w:lang w:val="en-US" w:eastAsia="ko-KR"/>
        </w:rPr>
        <w:tab/>
      </w:r>
      <w:r>
        <w:rPr>
          <w:rFonts w:ascii="TimesNewRomanPSMT" w:hAnsi="TimesNewRomanPSMT" w:cs="TimesNewRomanPSMT" w:hint="eastAsia"/>
          <w:sz w:val="20"/>
          <w:lang w:val="en-US" w:eastAsia="ko-KR"/>
        </w:rPr>
        <w:tab/>
      </w:r>
      <w:r>
        <w:rPr>
          <w:rFonts w:ascii="TimesNewRomanPSMT" w:hAnsi="TimesNewRomanPSMT" w:cs="TimesNewRomanPSMT" w:hint="eastAsia"/>
          <w:sz w:val="20"/>
          <w:lang w:val="en-US" w:eastAsia="ko-KR"/>
        </w:rPr>
        <w:tab/>
        <w:t xml:space="preserve">short </w:t>
      </w:r>
      <w:r>
        <w:rPr>
          <w:rFonts w:ascii="TimesNewRomanPSMT" w:hAnsi="TimesNewRomanPSMT" w:cs="TimesNewRomanPSMT"/>
          <w:sz w:val="20"/>
          <w:lang w:val="en-US" w:eastAsia="ko-KR"/>
        </w:rPr>
        <w:t>identifier</w:t>
      </w:r>
    </w:p>
    <w:p w:rsidR="00FA0D2B" w:rsidRDefault="00FA0D2B">
      <w:pPr>
        <w:rPr>
          <w:sz w:val="20"/>
          <w:lang w:val="en-US" w:eastAsia="ko-KR"/>
        </w:rPr>
      </w:pPr>
    </w:p>
    <w:p w:rsidR="00FA0D2B" w:rsidRDefault="00FA0D2B">
      <w:pPr>
        <w:rPr>
          <w:sz w:val="20"/>
          <w:lang w:val="en-US" w:eastAsia="ko-KR"/>
        </w:rPr>
      </w:pPr>
    </w:p>
    <w:p w:rsidR="006353C4" w:rsidRDefault="006353C4" w:rsidP="006353C4">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8.7.2 </w:t>
      </w:r>
      <w:r w:rsidRPr="00C83044">
        <w:rPr>
          <w:rFonts w:hint="eastAsia"/>
          <w:b/>
          <w:i/>
          <w:lang w:eastAsia="ko-KR"/>
        </w:rPr>
        <w:t>as the following:</w:t>
      </w:r>
    </w:p>
    <w:p w:rsidR="006353C4" w:rsidRDefault="006353C4" w:rsidP="006353C4">
      <w:pPr>
        <w:rPr>
          <w:sz w:val="18"/>
          <w:szCs w:val="18"/>
          <w:lang w:eastAsia="ko-KR"/>
        </w:rPr>
      </w:pPr>
    </w:p>
    <w:p w:rsidR="006353C4" w:rsidRPr="00DD3D07" w:rsidRDefault="006353C4" w:rsidP="006353C4">
      <w:pPr>
        <w:rPr>
          <w:rFonts w:ascii="Arial" w:hAnsi="Arial" w:cs="Arial"/>
          <w:sz w:val="18"/>
          <w:szCs w:val="18"/>
          <w:lang w:eastAsia="ko-KR"/>
        </w:rPr>
      </w:pPr>
      <w:r w:rsidRPr="00DD3D07">
        <w:rPr>
          <w:rStyle w:val="SC8200720"/>
          <w:rFonts w:ascii="Arial" w:hAnsi="Arial" w:cs="Arial"/>
        </w:rPr>
        <w:t>8.</w:t>
      </w:r>
      <w:r>
        <w:rPr>
          <w:rStyle w:val="SC8200720"/>
          <w:rFonts w:ascii="Arial" w:hAnsi="Arial" w:cs="Arial" w:hint="eastAsia"/>
          <w:lang w:eastAsia="ko-KR"/>
        </w:rPr>
        <w:t xml:space="preserve">7.2 General short frame format </w:t>
      </w:r>
    </w:p>
    <w:p w:rsidR="006353C4" w:rsidRDefault="006353C4" w:rsidP="006353C4">
      <w:pPr>
        <w:rPr>
          <w:sz w:val="20"/>
          <w:lang w:val="en-US" w:eastAsia="ko-KR"/>
        </w:rPr>
      </w:pPr>
    </w:p>
    <w:p w:rsidR="00FA0D2B" w:rsidRDefault="006353C4" w:rsidP="005D7069">
      <w:pPr>
        <w:jc w:val="both"/>
        <w:rPr>
          <w:sz w:val="20"/>
          <w:lang w:val="en-US" w:eastAsia="ko-KR"/>
        </w:rPr>
      </w:pPr>
      <w:r w:rsidRPr="006353C4">
        <w:rPr>
          <w:sz w:val="20"/>
          <w:lang w:val="en-US" w:eastAsia="ko-KR"/>
        </w:rPr>
        <w:t>Figure 8-532a (Short frame format) depicts the general short MAC frame format. The first three fields (Frame</w:t>
      </w:r>
      <w:r>
        <w:rPr>
          <w:rFonts w:hint="eastAsia"/>
          <w:sz w:val="20"/>
          <w:lang w:val="en-US" w:eastAsia="ko-KR"/>
        </w:rPr>
        <w:t xml:space="preserve"> </w:t>
      </w:r>
      <w:r w:rsidRPr="006353C4">
        <w:rPr>
          <w:sz w:val="20"/>
          <w:lang w:val="en-US" w:eastAsia="ko-KR"/>
        </w:rPr>
        <w:t>Control, A1 and A2) and the last field FCS are always present in short frames. The Sequence Control, A3, A4 and Frame body fields are optionally present. Each field is defined in 8.7.3 (Short frame fields).</w:t>
      </w:r>
      <w:r w:rsidRPr="006353C4" w:rsidDel="006353C4">
        <w:rPr>
          <w:sz w:val="20"/>
          <w:lang w:val="en-US" w:eastAsia="ko-KR"/>
        </w:rPr>
        <w:t xml:space="preserve"> </w:t>
      </w:r>
      <w:r>
        <w:rPr>
          <w:rFonts w:hint="eastAsia"/>
          <w:sz w:val="20"/>
          <w:lang w:val="en-US" w:eastAsia="ko-KR"/>
        </w:rPr>
        <w:t xml:space="preserve"> </w:t>
      </w:r>
    </w:p>
    <w:p w:rsidR="00FA0D2B" w:rsidRDefault="00FA0D2B">
      <w:pPr>
        <w:rPr>
          <w:sz w:val="20"/>
          <w:lang w:val="en-US" w:eastAsia="ko-KR"/>
        </w:rPr>
      </w:pPr>
    </w:p>
    <w:p w:rsidR="006353C4" w:rsidRPr="005D7069" w:rsidRDefault="006353C4">
      <w:pPr>
        <w:rPr>
          <w:sz w:val="20"/>
          <w:u w:val="single"/>
          <w:lang w:val="en-US" w:eastAsia="ko-KR"/>
        </w:rPr>
      </w:pPr>
      <w:r w:rsidRPr="005D7069">
        <w:rPr>
          <w:sz w:val="20"/>
          <w:u w:val="single"/>
          <w:lang w:val="en-US" w:eastAsia="ko-KR"/>
        </w:rPr>
        <w:t>NOTE —</w:t>
      </w:r>
      <w:r w:rsidR="007C398C" w:rsidRPr="00BD06A0">
        <w:rPr>
          <w:sz w:val="20"/>
          <w:u w:val="single"/>
          <w:lang w:val="en-US" w:eastAsia="ko-KR"/>
        </w:rPr>
        <w:t xml:space="preserve"> </w:t>
      </w:r>
      <w:r w:rsidR="00BD06A0" w:rsidRPr="00BD06A0">
        <w:rPr>
          <w:sz w:val="20"/>
          <w:u w:val="single"/>
          <w:lang w:val="en-US" w:eastAsia="ko-KR"/>
        </w:rPr>
        <w:t xml:space="preserve">In </w:t>
      </w:r>
      <w:r w:rsidR="00BD06A0" w:rsidRPr="005D7069">
        <w:rPr>
          <w:sz w:val="20"/>
          <w:u w:val="single"/>
          <w:lang w:val="en-US" w:eastAsia="ko-KR"/>
        </w:rPr>
        <w:t>Figure 8-532a (Short frame format), a</w:t>
      </w:r>
      <w:r w:rsidR="007C398C" w:rsidRPr="005D7069">
        <w:rPr>
          <w:sz w:val="20"/>
          <w:u w:val="single"/>
          <w:lang w:val="en-US" w:eastAsia="ko-KR"/>
        </w:rPr>
        <w:t xml:space="preserve"> total octets of A1 and A2 fields is 8.</w:t>
      </w:r>
    </w:p>
    <w:p w:rsidR="00FA0D2B" w:rsidRDefault="00FA0D2B">
      <w:pPr>
        <w:rPr>
          <w:sz w:val="20"/>
          <w:lang w:val="en-US" w:eastAsia="ko-KR"/>
        </w:rPr>
      </w:pPr>
    </w:p>
    <w:p w:rsidR="007C398C" w:rsidRDefault="007C398C">
      <w:pPr>
        <w:rPr>
          <w:sz w:val="20"/>
          <w:lang w:val="en-US" w:eastAsia="ko-KR"/>
        </w:rPr>
      </w:pPr>
    </w:p>
    <w:p w:rsidR="00DA570C" w:rsidRDefault="00DA570C" w:rsidP="00DA570C">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Insert the </w:t>
      </w:r>
      <w:r>
        <w:rPr>
          <w:b/>
          <w:i/>
          <w:lang w:eastAsia="ko-KR"/>
        </w:rPr>
        <w:t xml:space="preserve">following paragraph at the end of the </w:t>
      </w:r>
      <w:r w:rsidRPr="00C83044">
        <w:rPr>
          <w:rFonts w:hint="eastAsia"/>
          <w:b/>
          <w:i/>
          <w:lang w:eastAsia="ko-KR"/>
        </w:rPr>
        <w:t xml:space="preserve">sub-clause </w:t>
      </w:r>
      <w:r>
        <w:rPr>
          <w:rFonts w:hint="eastAsia"/>
          <w:b/>
          <w:i/>
          <w:lang w:eastAsia="ko-KR"/>
        </w:rPr>
        <w:t xml:space="preserve">8.5.24.4 </w:t>
      </w:r>
      <w:r w:rsidRPr="00C83044">
        <w:rPr>
          <w:rFonts w:hint="eastAsia"/>
          <w:b/>
          <w:i/>
          <w:lang w:eastAsia="ko-KR"/>
        </w:rPr>
        <w:t>as the following:</w:t>
      </w:r>
    </w:p>
    <w:p w:rsidR="006C3E15" w:rsidRDefault="006C3E15" w:rsidP="006C3E15">
      <w:pPr>
        <w:pStyle w:val="H4"/>
        <w:numPr>
          <w:ilvl w:val="0"/>
          <w:numId w:val="51"/>
        </w:numPr>
        <w:rPr>
          <w:w w:val="100"/>
        </w:rPr>
      </w:pPr>
      <w:bookmarkStart w:id="1" w:name="RTF38373432393a2048342c312e"/>
      <w:r>
        <w:rPr>
          <w:w w:val="100"/>
        </w:rPr>
        <w:t>Synch Control frame format</w:t>
      </w:r>
      <w:bookmarkEnd w:id="1"/>
    </w:p>
    <w:p w:rsidR="006C3E15" w:rsidRPr="00C76846" w:rsidRDefault="00DA570C" w:rsidP="006C3E15">
      <w:pPr>
        <w:pStyle w:val="T"/>
        <w:rPr>
          <w:rFonts w:eastAsiaTheme="minorEastAsia"/>
          <w:w w:val="100"/>
          <w:u w:val="single"/>
          <w:lang w:eastAsia="ko-KR"/>
        </w:rPr>
      </w:pPr>
      <w:r w:rsidRPr="00C76846">
        <w:rPr>
          <w:rFonts w:eastAsiaTheme="minorEastAsia"/>
          <w:w w:val="100"/>
          <w:u w:val="single"/>
          <w:lang w:eastAsia="ko-KR"/>
        </w:rPr>
        <w:t>The Sync Control field is defined in 8.4.1.53 (Sync Control field).</w:t>
      </w:r>
    </w:p>
    <w:p w:rsidR="00DA570C" w:rsidRDefault="00DA570C" w:rsidP="006C3E15">
      <w:pPr>
        <w:pStyle w:val="T"/>
        <w:rPr>
          <w:rFonts w:eastAsiaTheme="minorEastAsia"/>
          <w:w w:val="100"/>
          <w:lang w:eastAsia="ko-KR"/>
        </w:rPr>
      </w:pPr>
    </w:p>
    <w:p w:rsidR="00DA570C" w:rsidRDefault="00DA570C" w:rsidP="00DA570C">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Insert the </w:t>
      </w:r>
      <w:r>
        <w:rPr>
          <w:b/>
          <w:i/>
          <w:lang w:eastAsia="ko-KR"/>
        </w:rPr>
        <w:t xml:space="preserve">following paragraph at the end of the </w:t>
      </w:r>
      <w:r w:rsidRPr="00C83044">
        <w:rPr>
          <w:rFonts w:hint="eastAsia"/>
          <w:b/>
          <w:i/>
          <w:lang w:eastAsia="ko-KR"/>
        </w:rPr>
        <w:t xml:space="preserve">sub-clause </w:t>
      </w:r>
      <w:r>
        <w:rPr>
          <w:rFonts w:hint="eastAsia"/>
          <w:b/>
          <w:i/>
          <w:lang w:eastAsia="ko-KR"/>
        </w:rPr>
        <w:t xml:space="preserve">8.5.24.5 </w:t>
      </w:r>
      <w:r w:rsidRPr="00C83044">
        <w:rPr>
          <w:rFonts w:hint="eastAsia"/>
          <w:b/>
          <w:i/>
          <w:lang w:eastAsia="ko-KR"/>
        </w:rPr>
        <w:t>as the following:</w:t>
      </w:r>
    </w:p>
    <w:p w:rsidR="006C3E15" w:rsidRDefault="006C3E15" w:rsidP="006C3E15">
      <w:pPr>
        <w:pStyle w:val="H4"/>
        <w:numPr>
          <w:ilvl w:val="0"/>
          <w:numId w:val="53"/>
        </w:numPr>
        <w:rPr>
          <w:w w:val="100"/>
        </w:rPr>
      </w:pPr>
      <w:bookmarkStart w:id="2" w:name="RTF31333936363a2048342c312e"/>
      <w:r>
        <w:rPr>
          <w:w w:val="100"/>
        </w:rPr>
        <w:t>STA Information Announcement frame format</w:t>
      </w:r>
      <w:bookmarkEnd w:id="2"/>
    </w:p>
    <w:p w:rsidR="00DA570C" w:rsidRPr="00C76846" w:rsidRDefault="00DA570C" w:rsidP="00DA570C">
      <w:pPr>
        <w:pStyle w:val="T"/>
        <w:rPr>
          <w:w w:val="100"/>
          <w:u w:val="single"/>
        </w:rPr>
      </w:pPr>
      <w:r w:rsidRPr="00C76846">
        <w:rPr>
          <w:w w:val="100"/>
          <w:u w:val="single"/>
        </w:rPr>
        <w:t xml:space="preserve">The AID </w:t>
      </w:r>
      <w:r w:rsidRPr="00C76846">
        <w:rPr>
          <w:rFonts w:eastAsiaTheme="minorEastAsia"/>
          <w:w w:val="100"/>
          <w:u w:val="single"/>
          <w:lang w:eastAsia="ko-KR"/>
        </w:rPr>
        <w:t>Announcement e</w:t>
      </w:r>
      <w:r w:rsidRPr="00C76846">
        <w:rPr>
          <w:w w:val="100"/>
          <w:u w:val="single"/>
        </w:rPr>
        <w:t xml:space="preserve">lement field contains an AID </w:t>
      </w:r>
      <w:r w:rsidRPr="00C76846">
        <w:rPr>
          <w:rFonts w:eastAsiaTheme="minorEastAsia"/>
          <w:w w:val="100"/>
          <w:u w:val="single"/>
          <w:lang w:eastAsia="ko-KR"/>
        </w:rPr>
        <w:t xml:space="preserve">Announcement </w:t>
      </w:r>
      <w:r w:rsidRPr="00C76846">
        <w:rPr>
          <w:w w:val="100"/>
          <w:u w:val="single"/>
        </w:rPr>
        <w:t xml:space="preserve">element as specified in </w:t>
      </w:r>
      <w:r w:rsidRPr="00C76846">
        <w:rPr>
          <w:w w:val="100"/>
          <w:u w:val="single"/>
        </w:rPr>
        <w:fldChar w:fldCharType="begin"/>
      </w:r>
      <w:r w:rsidRPr="00C76846">
        <w:rPr>
          <w:w w:val="100"/>
          <w:u w:val="single"/>
        </w:rPr>
        <w:instrText xml:space="preserve"> REF  RTF31343636383a2048342c312e \h</w:instrText>
      </w:r>
      <w:r w:rsidRPr="00C76846">
        <w:rPr>
          <w:w w:val="100"/>
          <w:u w:val="single"/>
        </w:rPr>
      </w:r>
      <w:r w:rsidRPr="00C76846">
        <w:rPr>
          <w:w w:val="100"/>
          <w:u w:val="single"/>
        </w:rPr>
        <w:fldChar w:fldCharType="separate"/>
      </w:r>
      <w:r w:rsidRPr="00C76846">
        <w:rPr>
          <w:w w:val="100"/>
          <w:u w:val="single"/>
        </w:rPr>
        <w:t>8.4.2.170</w:t>
      </w:r>
      <w:r w:rsidRPr="00C76846">
        <w:rPr>
          <w:rFonts w:eastAsiaTheme="minorEastAsia"/>
          <w:w w:val="100"/>
          <w:u w:val="single"/>
          <w:lang w:eastAsia="ko-KR"/>
        </w:rPr>
        <w:t>r</w:t>
      </w:r>
      <w:r w:rsidRPr="00C76846">
        <w:rPr>
          <w:w w:val="100"/>
          <w:u w:val="single"/>
        </w:rPr>
        <w:t xml:space="preserve"> (AID </w:t>
      </w:r>
      <w:r w:rsidRPr="00C76846">
        <w:rPr>
          <w:rFonts w:eastAsiaTheme="minorEastAsia"/>
          <w:w w:val="100"/>
          <w:u w:val="single"/>
          <w:lang w:eastAsia="ko-KR"/>
        </w:rPr>
        <w:t xml:space="preserve">Announcement </w:t>
      </w:r>
      <w:r w:rsidRPr="00C76846">
        <w:rPr>
          <w:w w:val="100"/>
          <w:u w:val="single"/>
        </w:rPr>
        <w:t>element)</w:t>
      </w:r>
      <w:r w:rsidRPr="00C76846">
        <w:rPr>
          <w:w w:val="100"/>
          <w:u w:val="single"/>
        </w:rPr>
        <w:fldChar w:fldCharType="end"/>
      </w:r>
      <w:r w:rsidRPr="00C76846">
        <w:rPr>
          <w:w w:val="100"/>
          <w:u w:val="single"/>
        </w:rPr>
        <w:t xml:space="preserve">. </w:t>
      </w:r>
    </w:p>
    <w:p w:rsidR="00DA570C" w:rsidRDefault="00DA570C" w:rsidP="006C3E15">
      <w:pPr>
        <w:pStyle w:val="T"/>
        <w:rPr>
          <w:rFonts w:eastAsiaTheme="minorEastAsia"/>
          <w:w w:val="100"/>
          <w:lang w:eastAsia="ko-KR"/>
        </w:rPr>
      </w:pPr>
    </w:p>
    <w:p w:rsidR="00160083" w:rsidRPr="00C76846" w:rsidRDefault="00160083" w:rsidP="00C76846">
      <w:pPr>
        <w:rPr>
          <w:rFonts w:eastAsiaTheme="minorEastAsia"/>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Insert the </w:t>
      </w:r>
      <w:r>
        <w:rPr>
          <w:b/>
          <w:i/>
          <w:lang w:eastAsia="ko-KR"/>
        </w:rPr>
        <w:t xml:space="preserve">following paragraph at the end of the </w:t>
      </w:r>
      <w:r w:rsidRPr="00C83044">
        <w:rPr>
          <w:rFonts w:hint="eastAsia"/>
          <w:b/>
          <w:i/>
          <w:lang w:eastAsia="ko-KR"/>
        </w:rPr>
        <w:t xml:space="preserve">sub-clause </w:t>
      </w:r>
      <w:r>
        <w:rPr>
          <w:rFonts w:hint="eastAsia"/>
          <w:b/>
          <w:i/>
          <w:lang w:eastAsia="ko-KR"/>
        </w:rPr>
        <w:t xml:space="preserve">8.5.24.6 </w:t>
      </w:r>
      <w:r w:rsidRPr="00C83044">
        <w:rPr>
          <w:rFonts w:hint="eastAsia"/>
          <w:b/>
          <w:i/>
          <w:lang w:eastAsia="ko-KR"/>
        </w:rPr>
        <w:t>as the following:</w:t>
      </w:r>
    </w:p>
    <w:p w:rsidR="006C3E15" w:rsidRDefault="006C3E15" w:rsidP="006C3E15">
      <w:pPr>
        <w:pStyle w:val="H4"/>
        <w:numPr>
          <w:ilvl w:val="0"/>
          <w:numId w:val="55"/>
        </w:numPr>
        <w:rPr>
          <w:w w:val="100"/>
        </w:rPr>
      </w:pPr>
      <w:r>
        <w:rPr>
          <w:w w:val="100"/>
        </w:rPr>
        <w:t xml:space="preserve">EDCA Parameters Set frame format </w:t>
      </w:r>
    </w:p>
    <w:p w:rsidR="00DA570C" w:rsidRPr="00C76846" w:rsidRDefault="00DA570C" w:rsidP="00DA570C">
      <w:pPr>
        <w:pStyle w:val="T"/>
        <w:rPr>
          <w:w w:val="100"/>
          <w:u w:val="single"/>
        </w:rPr>
      </w:pPr>
      <w:r w:rsidRPr="00C76846">
        <w:rPr>
          <w:w w:val="100"/>
          <w:u w:val="single"/>
        </w:rPr>
        <w:t>The Category field is set to the value for S1G, specified in Table 8-38 (Category values).</w:t>
      </w:r>
    </w:p>
    <w:p w:rsidR="00DA570C" w:rsidRPr="00C76846" w:rsidRDefault="00DA570C" w:rsidP="00DA570C">
      <w:pPr>
        <w:pStyle w:val="T"/>
        <w:rPr>
          <w:rFonts w:eastAsiaTheme="minorEastAsia"/>
          <w:w w:val="100"/>
          <w:u w:val="single"/>
          <w:lang w:eastAsia="ko-KR"/>
        </w:rPr>
      </w:pPr>
      <w:r w:rsidRPr="00C76846">
        <w:rPr>
          <w:w w:val="100"/>
          <w:u w:val="single"/>
        </w:rPr>
        <w:t xml:space="preserve">The S1G Action field is set to the value for </w:t>
      </w:r>
      <w:r w:rsidR="00160083" w:rsidRPr="00C76846">
        <w:rPr>
          <w:rFonts w:eastAsiaTheme="minorEastAsia"/>
          <w:w w:val="100"/>
          <w:u w:val="single"/>
          <w:lang w:eastAsia="ko-KR"/>
        </w:rPr>
        <w:t>EDCA Parameter Set</w:t>
      </w:r>
      <w:r w:rsidRPr="00C76846">
        <w:rPr>
          <w:w w:val="100"/>
          <w:u w:val="single"/>
        </w:rPr>
        <w:t xml:space="preserve">, specified in </w:t>
      </w:r>
      <w:r w:rsidRPr="00C76846">
        <w:rPr>
          <w:w w:val="100"/>
          <w:u w:val="single"/>
        </w:rPr>
        <w:fldChar w:fldCharType="begin"/>
      </w:r>
      <w:r w:rsidRPr="00C76846">
        <w:rPr>
          <w:w w:val="100"/>
          <w:u w:val="single"/>
        </w:rPr>
        <w:instrText xml:space="preserve"> REF RTF33383334343a205461626c65 \h</w:instrText>
      </w:r>
      <w:r w:rsidRPr="00C76846">
        <w:rPr>
          <w:w w:val="100"/>
          <w:u w:val="single"/>
        </w:rPr>
      </w:r>
      <w:r w:rsidRPr="00C76846">
        <w:rPr>
          <w:w w:val="100"/>
          <w:u w:val="single"/>
        </w:rPr>
        <w:fldChar w:fldCharType="separate"/>
      </w:r>
      <w:r w:rsidRPr="00C76846">
        <w:rPr>
          <w:w w:val="100"/>
          <w:u w:val="single"/>
        </w:rPr>
        <w:t>Table 8-363a (S1G Action field values)</w:t>
      </w:r>
      <w:r w:rsidRPr="00C76846">
        <w:rPr>
          <w:w w:val="100"/>
          <w:u w:val="single"/>
        </w:rPr>
        <w:fldChar w:fldCharType="end"/>
      </w:r>
      <w:r w:rsidRPr="00C76846">
        <w:rPr>
          <w:w w:val="100"/>
          <w:u w:val="single"/>
        </w:rPr>
        <w:t>.</w:t>
      </w:r>
    </w:p>
    <w:p w:rsidR="00DA570C" w:rsidRPr="00C76846" w:rsidRDefault="00DA570C" w:rsidP="00DA570C">
      <w:pPr>
        <w:pStyle w:val="T"/>
        <w:rPr>
          <w:w w:val="100"/>
          <w:u w:val="single"/>
        </w:rPr>
      </w:pPr>
      <w:r w:rsidRPr="00C76846">
        <w:rPr>
          <w:w w:val="100"/>
          <w:u w:val="single"/>
        </w:rPr>
        <w:t xml:space="preserve">The </w:t>
      </w:r>
      <w:r w:rsidR="00160083" w:rsidRPr="00C76846">
        <w:rPr>
          <w:rFonts w:eastAsiaTheme="minorEastAsia"/>
          <w:w w:val="100"/>
          <w:u w:val="single"/>
          <w:lang w:eastAsia="ko-KR"/>
        </w:rPr>
        <w:t xml:space="preserve">EDCA Parameter Set element </w:t>
      </w:r>
      <w:r w:rsidRPr="00C76846">
        <w:rPr>
          <w:w w:val="100"/>
          <w:u w:val="single"/>
        </w:rPr>
        <w:t xml:space="preserve">field contains an </w:t>
      </w:r>
      <w:r w:rsidR="00160083" w:rsidRPr="00C76846">
        <w:rPr>
          <w:rFonts w:eastAsiaTheme="minorEastAsia"/>
          <w:w w:val="100"/>
          <w:u w:val="single"/>
          <w:lang w:eastAsia="ko-KR"/>
        </w:rPr>
        <w:t xml:space="preserve">EDCA Parameter Set </w:t>
      </w:r>
      <w:r w:rsidRPr="00C76846">
        <w:rPr>
          <w:w w:val="100"/>
          <w:u w:val="single"/>
        </w:rPr>
        <w:t xml:space="preserve">element as specified in </w:t>
      </w:r>
      <w:r w:rsidRPr="00C76846">
        <w:rPr>
          <w:w w:val="100"/>
          <w:u w:val="single"/>
        </w:rPr>
        <w:fldChar w:fldCharType="begin"/>
      </w:r>
      <w:r w:rsidRPr="00C76846">
        <w:rPr>
          <w:w w:val="100"/>
          <w:u w:val="single"/>
        </w:rPr>
        <w:instrText xml:space="preserve"> REF  RTF31343636383a2048342c312e \h</w:instrText>
      </w:r>
      <w:r w:rsidRPr="00C76846">
        <w:rPr>
          <w:w w:val="100"/>
          <w:u w:val="single"/>
        </w:rPr>
      </w:r>
      <w:r w:rsidRPr="00C76846">
        <w:rPr>
          <w:w w:val="100"/>
          <w:u w:val="single"/>
        </w:rPr>
        <w:fldChar w:fldCharType="separate"/>
      </w:r>
      <w:r w:rsidRPr="00C76846">
        <w:rPr>
          <w:w w:val="100"/>
          <w:u w:val="single"/>
        </w:rPr>
        <w:t>8.4.2.</w:t>
      </w:r>
      <w:r w:rsidR="00160083" w:rsidRPr="00C76846">
        <w:rPr>
          <w:rFonts w:eastAsiaTheme="minorEastAsia"/>
          <w:w w:val="100"/>
          <w:u w:val="single"/>
          <w:lang w:eastAsia="ko-KR"/>
        </w:rPr>
        <w:t>28</w:t>
      </w:r>
      <w:r w:rsidRPr="00C76846">
        <w:rPr>
          <w:w w:val="100"/>
          <w:u w:val="single"/>
        </w:rPr>
        <w:t xml:space="preserve"> (</w:t>
      </w:r>
      <w:r w:rsidR="00160083" w:rsidRPr="00C76846">
        <w:rPr>
          <w:rFonts w:eastAsiaTheme="minorEastAsia"/>
          <w:w w:val="100"/>
          <w:u w:val="single"/>
          <w:lang w:eastAsia="ko-KR"/>
        </w:rPr>
        <w:t xml:space="preserve">EDCA Parameter Set </w:t>
      </w:r>
      <w:r w:rsidRPr="00C76846">
        <w:rPr>
          <w:w w:val="100"/>
          <w:u w:val="single"/>
        </w:rPr>
        <w:t>element)</w:t>
      </w:r>
      <w:r w:rsidRPr="00C76846">
        <w:rPr>
          <w:w w:val="100"/>
          <w:u w:val="single"/>
        </w:rPr>
        <w:fldChar w:fldCharType="end"/>
      </w:r>
      <w:r w:rsidRPr="00C76846">
        <w:rPr>
          <w:w w:val="100"/>
          <w:u w:val="single"/>
        </w:rPr>
        <w:t xml:space="preserve">. </w:t>
      </w:r>
    </w:p>
    <w:p w:rsidR="00DA570C" w:rsidRDefault="00DA570C" w:rsidP="006C3E15">
      <w:pPr>
        <w:pStyle w:val="T"/>
        <w:rPr>
          <w:rFonts w:eastAsiaTheme="minorEastAsia"/>
          <w:w w:val="100"/>
          <w:sz w:val="24"/>
          <w:szCs w:val="24"/>
          <w:lang w:val="en-GB" w:eastAsia="ko-KR"/>
        </w:rPr>
      </w:pPr>
    </w:p>
    <w:p w:rsidR="00160083" w:rsidRPr="00C76846" w:rsidRDefault="00160083" w:rsidP="00C76846">
      <w:pPr>
        <w:rPr>
          <w:rFonts w:eastAsiaTheme="minorEastAsia"/>
          <w:sz w:val="24"/>
          <w:szCs w:val="24"/>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Insert the </w:t>
      </w:r>
      <w:r>
        <w:rPr>
          <w:b/>
          <w:i/>
          <w:lang w:eastAsia="ko-KR"/>
        </w:rPr>
        <w:t xml:space="preserve">following paragraph at the end of the </w:t>
      </w:r>
      <w:r w:rsidRPr="00C83044">
        <w:rPr>
          <w:rFonts w:hint="eastAsia"/>
          <w:b/>
          <w:i/>
          <w:lang w:eastAsia="ko-KR"/>
        </w:rPr>
        <w:t xml:space="preserve">sub-clause </w:t>
      </w:r>
      <w:r>
        <w:rPr>
          <w:rFonts w:hint="eastAsia"/>
          <w:b/>
          <w:i/>
          <w:lang w:eastAsia="ko-KR"/>
        </w:rPr>
        <w:t xml:space="preserve">8.5.24.7 </w:t>
      </w:r>
      <w:r w:rsidRPr="00C83044">
        <w:rPr>
          <w:rFonts w:hint="eastAsia"/>
          <w:b/>
          <w:i/>
          <w:lang w:eastAsia="ko-KR"/>
        </w:rPr>
        <w:t>as the following:</w:t>
      </w:r>
    </w:p>
    <w:p w:rsidR="006C3E15" w:rsidRDefault="006C3E15" w:rsidP="006C3E15">
      <w:pPr>
        <w:pStyle w:val="H4"/>
        <w:numPr>
          <w:ilvl w:val="0"/>
          <w:numId w:val="57"/>
        </w:numPr>
        <w:rPr>
          <w:w w:val="100"/>
        </w:rPr>
      </w:pPr>
      <w:r>
        <w:rPr>
          <w:w w:val="100"/>
        </w:rPr>
        <w:t xml:space="preserve">Activity Specification frame format </w:t>
      </w:r>
    </w:p>
    <w:p w:rsidR="00DA570C" w:rsidRPr="00C76846" w:rsidRDefault="00DA570C" w:rsidP="00DA570C">
      <w:pPr>
        <w:pStyle w:val="T"/>
        <w:rPr>
          <w:w w:val="100"/>
          <w:u w:val="single"/>
        </w:rPr>
      </w:pPr>
      <w:r w:rsidRPr="00C76846">
        <w:rPr>
          <w:w w:val="100"/>
          <w:u w:val="single"/>
        </w:rPr>
        <w:t>The Category field is set to the value for S1G, specified in Table 8-38 (Category values).</w:t>
      </w:r>
    </w:p>
    <w:p w:rsidR="00DA570C" w:rsidRPr="00C76846" w:rsidRDefault="00DA570C" w:rsidP="00DA570C">
      <w:pPr>
        <w:pStyle w:val="T"/>
        <w:rPr>
          <w:rFonts w:eastAsiaTheme="minorEastAsia"/>
          <w:w w:val="100"/>
          <w:u w:val="single"/>
          <w:lang w:eastAsia="ko-KR"/>
        </w:rPr>
      </w:pPr>
      <w:r w:rsidRPr="00C76846">
        <w:rPr>
          <w:w w:val="100"/>
          <w:u w:val="single"/>
        </w:rPr>
        <w:t xml:space="preserve">The S1G Action field is set to the value for </w:t>
      </w:r>
      <w:r w:rsidR="00160083">
        <w:rPr>
          <w:rFonts w:eastAsiaTheme="minorEastAsia" w:hint="eastAsia"/>
          <w:w w:val="100"/>
          <w:u w:val="single"/>
          <w:lang w:eastAsia="ko-KR"/>
        </w:rPr>
        <w:t>Activity Specification</w:t>
      </w:r>
      <w:r w:rsidRPr="00C76846">
        <w:rPr>
          <w:w w:val="100"/>
          <w:u w:val="single"/>
        </w:rPr>
        <w:t xml:space="preserve">, specified in </w:t>
      </w:r>
      <w:r w:rsidRPr="00C76846">
        <w:rPr>
          <w:w w:val="100"/>
          <w:u w:val="single"/>
        </w:rPr>
        <w:fldChar w:fldCharType="begin"/>
      </w:r>
      <w:r w:rsidRPr="00C76846">
        <w:rPr>
          <w:w w:val="100"/>
          <w:u w:val="single"/>
        </w:rPr>
        <w:instrText xml:space="preserve"> REF RTF33383334343a205461626c65 \h</w:instrText>
      </w:r>
      <w:r w:rsidRPr="00C76846">
        <w:rPr>
          <w:w w:val="100"/>
          <w:u w:val="single"/>
        </w:rPr>
      </w:r>
      <w:r w:rsidRPr="00C76846">
        <w:rPr>
          <w:w w:val="100"/>
          <w:u w:val="single"/>
        </w:rPr>
        <w:fldChar w:fldCharType="separate"/>
      </w:r>
      <w:r w:rsidRPr="00C76846">
        <w:rPr>
          <w:w w:val="100"/>
          <w:u w:val="single"/>
        </w:rPr>
        <w:t>Table 8-363a (S1G Action field values)</w:t>
      </w:r>
      <w:r w:rsidRPr="00C76846">
        <w:rPr>
          <w:w w:val="100"/>
          <w:u w:val="single"/>
        </w:rPr>
        <w:fldChar w:fldCharType="end"/>
      </w:r>
      <w:r w:rsidRPr="00C76846">
        <w:rPr>
          <w:w w:val="100"/>
          <w:u w:val="single"/>
        </w:rPr>
        <w:t>.</w:t>
      </w:r>
    </w:p>
    <w:p w:rsidR="00DA570C" w:rsidRPr="00C76846" w:rsidRDefault="00DA570C" w:rsidP="00DA570C">
      <w:pPr>
        <w:pStyle w:val="T"/>
        <w:rPr>
          <w:w w:val="100"/>
          <w:u w:val="single"/>
        </w:rPr>
      </w:pPr>
      <w:r w:rsidRPr="00C76846">
        <w:rPr>
          <w:w w:val="100"/>
          <w:u w:val="single"/>
        </w:rPr>
        <w:t xml:space="preserve">The </w:t>
      </w:r>
      <w:r w:rsidR="00160083">
        <w:rPr>
          <w:rFonts w:eastAsiaTheme="minorEastAsia" w:hint="eastAsia"/>
          <w:w w:val="100"/>
          <w:u w:val="single"/>
          <w:lang w:eastAsia="ko-KR"/>
        </w:rPr>
        <w:t xml:space="preserve">Activity Specification </w:t>
      </w:r>
      <w:r w:rsidRPr="00C76846">
        <w:rPr>
          <w:rFonts w:eastAsiaTheme="minorEastAsia"/>
          <w:w w:val="100"/>
          <w:u w:val="single"/>
          <w:lang w:eastAsia="ko-KR"/>
        </w:rPr>
        <w:t>e</w:t>
      </w:r>
      <w:r w:rsidRPr="00C76846">
        <w:rPr>
          <w:w w:val="100"/>
          <w:u w:val="single"/>
        </w:rPr>
        <w:t xml:space="preserve">lement field contains an </w:t>
      </w:r>
      <w:r w:rsidR="00160083">
        <w:rPr>
          <w:rFonts w:eastAsiaTheme="minorEastAsia" w:hint="eastAsia"/>
          <w:w w:val="100"/>
          <w:u w:val="single"/>
          <w:lang w:eastAsia="ko-KR"/>
        </w:rPr>
        <w:t xml:space="preserve">Activity Specification </w:t>
      </w:r>
      <w:r w:rsidRPr="00C76846">
        <w:rPr>
          <w:w w:val="100"/>
          <w:u w:val="single"/>
        </w:rPr>
        <w:t xml:space="preserve">element as specified in </w:t>
      </w:r>
      <w:r w:rsidRPr="00C76846">
        <w:rPr>
          <w:w w:val="100"/>
          <w:u w:val="single"/>
        </w:rPr>
        <w:fldChar w:fldCharType="begin"/>
      </w:r>
      <w:r w:rsidRPr="00C76846">
        <w:rPr>
          <w:w w:val="100"/>
          <w:u w:val="single"/>
        </w:rPr>
        <w:instrText xml:space="preserve"> REF  RTF31343636383a2048342c312e \h</w:instrText>
      </w:r>
      <w:r w:rsidRPr="00C76846">
        <w:rPr>
          <w:w w:val="100"/>
          <w:u w:val="single"/>
        </w:rPr>
      </w:r>
      <w:r w:rsidRPr="00C76846">
        <w:rPr>
          <w:w w:val="100"/>
          <w:u w:val="single"/>
        </w:rPr>
        <w:fldChar w:fldCharType="separate"/>
      </w:r>
      <w:r w:rsidRPr="00C76846">
        <w:rPr>
          <w:w w:val="100"/>
          <w:u w:val="single"/>
        </w:rPr>
        <w:t>8.4.2.170</w:t>
      </w:r>
      <w:r w:rsidR="00160083">
        <w:rPr>
          <w:rFonts w:eastAsiaTheme="minorEastAsia" w:hint="eastAsia"/>
          <w:w w:val="100"/>
          <w:u w:val="single"/>
          <w:lang w:eastAsia="ko-KR"/>
        </w:rPr>
        <w:t>u</w:t>
      </w:r>
      <w:r w:rsidRPr="00C76846">
        <w:rPr>
          <w:w w:val="100"/>
          <w:u w:val="single"/>
        </w:rPr>
        <w:t xml:space="preserve"> (</w:t>
      </w:r>
      <w:r w:rsidR="00160083">
        <w:rPr>
          <w:rFonts w:eastAsiaTheme="minorEastAsia" w:hint="eastAsia"/>
          <w:w w:val="100"/>
          <w:u w:val="single"/>
          <w:lang w:eastAsia="ko-KR"/>
        </w:rPr>
        <w:t xml:space="preserve">Activity Specification </w:t>
      </w:r>
      <w:r w:rsidRPr="00C76846">
        <w:rPr>
          <w:w w:val="100"/>
          <w:u w:val="single"/>
        </w:rPr>
        <w:t>element)</w:t>
      </w:r>
      <w:r w:rsidRPr="00C76846">
        <w:rPr>
          <w:w w:val="100"/>
          <w:u w:val="single"/>
        </w:rPr>
        <w:fldChar w:fldCharType="end"/>
      </w:r>
      <w:r w:rsidRPr="00C76846">
        <w:rPr>
          <w:w w:val="100"/>
          <w:u w:val="single"/>
        </w:rPr>
        <w:t xml:space="preserve">. </w:t>
      </w:r>
    </w:p>
    <w:p w:rsidR="006C3E15" w:rsidRPr="00C76846" w:rsidRDefault="006C3E15" w:rsidP="006C3E15">
      <w:pPr>
        <w:pStyle w:val="T"/>
        <w:rPr>
          <w:w w:val="100"/>
          <w:u w:val="single"/>
        </w:rPr>
      </w:pPr>
    </w:p>
    <w:p w:rsidR="00DA570C" w:rsidRPr="00F53A31" w:rsidRDefault="00160083" w:rsidP="00C76846">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Insert the </w:t>
      </w:r>
      <w:r>
        <w:rPr>
          <w:b/>
          <w:i/>
          <w:lang w:eastAsia="ko-KR"/>
        </w:rPr>
        <w:t xml:space="preserve">following paragraph at the end of the </w:t>
      </w:r>
      <w:r w:rsidRPr="00C83044">
        <w:rPr>
          <w:rFonts w:hint="eastAsia"/>
          <w:b/>
          <w:i/>
          <w:lang w:eastAsia="ko-KR"/>
        </w:rPr>
        <w:t xml:space="preserve">sub-clause </w:t>
      </w:r>
      <w:r>
        <w:rPr>
          <w:rFonts w:hint="eastAsia"/>
          <w:b/>
          <w:i/>
          <w:lang w:eastAsia="ko-KR"/>
        </w:rPr>
        <w:t xml:space="preserve">8.5.24.10 </w:t>
      </w:r>
      <w:r w:rsidRPr="00C83044">
        <w:rPr>
          <w:rFonts w:hint="eastAsia"/>
          <w:b/>
          <w:i/>
          <w:lang w:eastAsia="ko-KR"/>
        </w:rPr>
        <w:t>as the following:</w:t>
      </w:r>
    </w:p>
    <w:p w:rsidR="00DA570C" w:rsidRDefault="00DA570C" w:rsidP="00DA570C">
      <w:pPr>
        <w:pStyle w:val="H4"/>
        <w:numPr>
          <w:ilvl w:val="0"/>
          <w:numId w:val="59"/>
        </w:numPr>
        <w:rPr>
          <w:w w:val="100"/>
        </w:rPr>
      </w:pPr>
      <w:r>
        <w:rPr>
          <w:w w:val="100"/>
        </w:rPr>
        <w:lastRenderedPageBreak/>
        <w:t xml:space="preserve">Group ID List frame format </w:t>
      </w:r>
    </w:p>
    <w:p w:rsidR="00DA570C" w:rsidRPr="00C76846" w:rsidRDefault="00DA570C" w:rsidP="00DA570C">
      <w:pPr>
        <w:pStyle w:val="T"/>
        <w:rPr>
          <w:w w:val="100"/>
          <w:u w:val="single"/>
        </w:rPr>
      </w:pPr>
      <w:r w:rsidRPr="00C76846">
        <w:rPr>
          <w:w w:val="100"/>
          <w:u w:val="single"/>
        </w:rPr>
        <w:t xml:space="preserve">The </w:t>
      </w:r>
      <w:proofErr w:type="spellStart"/>
      <w:r w:rsidR="00160083">
        <w:rPr>
          <w:rFonts w:eastAsiaTheme="minorEastAsia" w:hint="eastAsia"/>
          <w:w w:val="100"/>
          <w:u w:val="single"/>
          <w:lang w:eastAsia="ko-KR"/>
        </w:rPr>
        <w:t>Sectorized</w:t>
      </w:r>
      <w:proofErr w:type="spellEnd"/>
      <w:r w:rsidR="00160083">
        <w:rPr>
          <w:rFonts w:eastAsiaTheme="minorEastAsia" w:hint="eastAsia"/>
          <w:w w:val="100"/>
          <w:u w:val="single"/>
          <w:lang w:eastAsia="ko-KR"/>
        </w:rPr>
        <w:t xml:space="preserve"> </w:t>
      </w:r>
      <w:r w:rsidR="00160083" w:rsidRPr="00C76846">
        <w:rPr>
          <w:rFonts w:eastAsiaTheme="minorEastAsia"/>
          <w:w w:val="100"/>
          <w:u w:val="single"/>
          <w:lang w:eastAsia="ko-KR"/>
        </w:rPr>
        <w:t xml:space="preserve">Group ID List element </w:t>
      </w:r>
      <w:r w:rsidRPr="00C76846">
        <w:rPr>
          <w:w w:val="100"/>
          <w:u w:val="single"/>
        </w:rPr>
        <w:t xml:space="preserve">field contains a </w:t>
      </w:r>
      <w:proofErr w:type="spellStart"/>
      <w:r w:rsidR="00160083">
        <w:rPr>
          <w:rFonts w:eastAsiaTheme="minorEastAsia" w:hint="eastAsia"/>
          <w:w w:val="100"/>
          <w:u w:val="single"/>
          <w:lang w:eastAsia="ko-KR"/>
        </w:rPr>
        <w:t>Sectorized</w:t>
      </w:r>
      <w:proofErr w:type="spellEnd"/>
      <w:r w:rsidR="00160083">
        <w:rPr>
          <w:rFonts w:eastAsiaTheme="minorEastAsia" w:hint="eastAsia"/>
          <w:w w:val="100"/>
          <w:u w:val="single"/>
          <w:lang w:eastAsia="ko-KR"/>
        </w:rPr>
        <w:t xml:space="preserve"> </w:t>
      </w:r>
      <w:r w:rsidR="00160083" w:rsidRPr="00C76846">
        <w:rPr>
          <w:rFonts w:eastAsiaTheme="minorEastAsia"/>
          <w:w w:val="100"/>
          <w:u w:val="single"/>
          <w:lang w:eastAsia="ko-KR"/>
        </w:rPr>
        <w:t xml:space="preserve">Group ID List </w:t>
      </w:r>
      <w:r w:rsidRPr="00C76846">
        <w:rPr>
          <w:w w:val="100"/>
          <w:u w:val="single"/>
        </w:rPr>
        <w:t xml:space="preserve">as specified in </w:t>
      </w:r>
      <w:r w:rsidRPr="00C76846">
        <w:rPr>
          <w:w w:val="100"/>
          <w:u w:val="single"/>
        </w:rPr>
        <w:fldChar w:fldCharType="begin"/>
      </w:r>
      <w:r w:rsidRPr="00C76846">
        <w:rPr>
          <w:w w:val="100"/>
          <w:u w:val="single"/>
        </w:rPr>
        <w:instrText xml:space="preserve"> REF  RTF31343636383a2048342c312e \h</w:instrText>
      </w:r>
      <w:r w:rsidRPr="00C76846">
        <w:rPr>
          <w:w w:val="100"/>
          <w:u w:val="single"/>
        </w:rPr>
      </w:r>
      <w:r w:rsidRPr="00C76846">
        <w:rPr>
          <w:w w:val="100"/>
          <w:u w:val="single"/>
        </w:rPr>
        <w:fldChar w:fldCharType="separate"/>
      </w:r>
      <w:r w:rsidRPr="00C76846">
        <w:rPr>
          <w:w w:val="100"/>
          <w:u w:val="single"/>
        </w:rPr>
        <w:t>8.4.2.170</w:t>
      </w:r>
      <w:r w:rsidR="00160083" w:rsidRPr="00C76846">
        <w:rPr>
          <w:rFonts w:eastAsiaTheme="minorEastAsia"/>
          <w:w w:val="100"/>
          <w:u w:val="single"/>
          <w:lang w:eastAsia="ko-KR"/>
        </w:rPr>
        <w:t>v</w:t>
      </w:r>
      <w:r w:rsidRPr="00C76846">
        <w:rPr>
          <w:w w:val="100"/>
          <w:u w:val="single"/>
        </w:rPr>
        <w:t xml:space="preserve"> (</w:t>
      </w:r>
      <w:proofErr w:type="spellStart"/>
      <w:r w:rsidR="00160083">
        <w:rPr>
          <w:rFonts w:eastAsiaTheme="minorEastAsia" w:hint="eastAsia"/>
          <w:w w:val="100"/>
          <w:u w:val="single"/>
          <w:lang w:eastAsia="ko-KR"/>
        </w:rPr>
        <w:t>Sectorized</w:t>
      </w:r>
      <w:proofErr w:type="spellEnd"/>
      <w:r w:rsidR="00160083">
        <w:rPr>
          <w:rFonts w:eastAsiaTheme="minorEastAsia" w:hint="eastAsia"/>
          <w:w w:val="100"/>
          <w:u w:val="single"/>
          <w:lang w:eastAsia="ko-KR"/>
        </w:rPr>
        <w:t xml:space="preserve"> </w:t>
      </w:r>
      <w:r w:rsidR="00160083" w:rsidRPr="00C76846">
        <w:rPr>
          <w:rFonts w:eastAsiaTheme="minorEastAsia"/>
          <w:w w:val="100"/>
          <w:u w:val="single"/>
          <w:lang w:eastAsia="ko-KR"/>
        </w:rPr>
        <w:t>Group ID List element</w:t>
      </w:r>
      <w:r w:rsidRPr="00C76846">
        <w:rPr>
          <w:w w:val="100"/>
          <w:u w:val="single"/>
        </w:rPr>
        <w:t>)</w:t>
      </w:r>
      <w:r w:rsidRPr="00C76846">
        <w:rPr>
          <w:w w:val="100"/>
          <w:u w:val="single"/>
        </w:rPr>
        <w:fldChar w:fldCharType="end"/>
      </w:r>
      <w:r w:rsidRPr="00C76846">
        <w:rPr>
          <w:w w:val="100"/>
          <w:u w:val="single"/>
        </w:rPr>
        <w:t xml:space="preserve">. </w:t>
      </w:r>
    </w:p>
    <w:p w:rsidR="006C3E15" w:rsidRDefault="006C3E15">
      <w:pPr>
        <w:rPr>
          <w:sz w:val="20"/>
          <w:lang w:val="en-US" w:eastAsia="ko-KR"/>
        </w:rPr>
      </w:pPr>
    </w:p>
    <w:p w:rsidR="00455CC9" w:rsidRDefault="00455CC9">
      <w:pPr>
        <w:rPr>
          <w:sz w:val="20"/>
          <w:lang w:val="en-US" w:eastAsia="ko-KR"/>
        </w:rPr>
      </w:pPr>
    </w:p>
    <w:p w:rsidR="00455CC9" w:rsidRDefault="00455CC9" w:rsidP="00455CC9">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sidR="00A86E45" w:rsidRPr="00A86E45">
        <w:rPr>
          <w:b/>
          <w:i/>
          <w:lang w:eastAsia="ko-KR"/>
        </w:rPr>
        <w:t>Change Table 8-23 and add the notes below the Table as the following:</w:t>
      </w:r>
    </w:p>
    <w:p w:rsidR="00455CC9" w:rsidRPr="00A86E45" w:rsidRDefault="00455CC9" w:rsidP="00455CC9">
      <w:pPr>
        <w:rPr>
          <w:sz w:val="18"/>
          <w:szCs w:val="18"/>
          <w:lang w:eastAsia="ko-KR"/>
        </w:rPr>
      </w:pPr>
    </w:p>
    <w:p w:rsidR="00455CC9" w:rsidRDefault="00455CC9" w:rsidP="00455CC9">
      <w:pPr>
        <w:rPr>
          <w:rStyle w:val="SC8200720"/>
          <w:rFonts w:ascii="Arial" w:hAnsi="Arial" w:cs="Arial"/>
          <w:lang w:eastAsia="ko-KR"/>
        </w:rPr>
      </w:pPr>
      <w:r w:rsidRPr="00DD3D07">
        <w:rPr>
          <w:rStyle w:val="SC8200720"/>
          <w:rFonts w:ascii="Arial" w:hAnsi="Arial" w:cs="Arial"/>
        </w:rPr>
        <w:t>8.</w:t>
      </w:r>
      <w:r>
        <w:rPr>
          <w:rStyle w:val="SC8200720"/>
          <w:rFonts w:ascii="Arial" w:hAnsi="Arial" w:cs="Arial" w:hint="eastAsia"/>
          <w:lang w:eastAsia="ko-KR"/>
        </w:rPr>
        <w:t xml:space="preserve">3.2.1 </w:t>
      </w:r>
      <w:r w:rsidR="00A86E45">
        <w:rPr>
          <w:rStyle w:val="SC8200720"/>
          <w:rFonts w:ascii="Arial" w:hAnsi="Arial" w:cs="Arial" w:hint="eastAsia"/>
          <w:lang w:eastAsia="ko-KR"/>
        </w:rPr>
        <w:t xml:space="preserve">Data frame format </w:t>
      </w:r>
    </w:p>
    <w:tbl>
      <w:tblPr>
        <w:tblW w:w="0" w:type="auto"/>
        <w:jc w:val="center"/>
        <w:tblLayout w:type="fixed"/>
        <w:tblCellMar>
          <w:left w:w="10" w:type="dxa"/>
          <w:right w:w="10" w:type="dxa"/>
        </w:tblCellMar>
        <w:tblLook w:val="0000" w:firstRow="0" w:lastRow="0" w:firstColumn="0" w:lastColumn="0" w:noHBand="0" w:noVBand="0"/>
      </w:tblPr>
      <w:tblGrid>
        <w:gridCol w:w="540"/>
        <w:gridCol w:w="640"/>
        <w:gridCol w:w="1140"/>
        <w:gridCol w:w="1120"/>
        <w:gridCol w:w="1080"/>
        <w:gridCol w:w="1260"/>
        <w:gridCol w:w="1080"/>
        <w:gridCol w:w="1200"/>
      </w:tblGrid>
      <w:tr w:rsidR="00455CC9">
        <w:trPr>
          <w:jc w:val="center"/>
        </w:trPr>
        <w:tc>
          <w:tcPr>
            <w:tcW w:w="8060" w:type="dxa"/>
            <w:gridSpan w:val="8"/>
            <w:tcBorders>
              <w:top w:val="nil"/>
              <w:left w:val="nil"/>
              <w:bottom w:val="nil"/>
              <w:right w:val="nil"/>
            </w:tcBorders>
            <w:vAlign w:val="center"/>
          </w:tcPr>
          <w:p w:rsidR="00A86E45" w:rsidRPr="00A86E45" w:rsidRDefault="00A86E45" w:rsidP="00A86E45">
            <w:pPr>
              <w:widowControl w:val="0"/>
              <w:autoSpaceDE w:val="0"/>
              <w:autoSpaceDN w:val="0"/>
              <w:adjustRightInd w:val="0"/>
              <w:spacing w:before="240" w:after="240"/>
              <w:rPr>
                <w:rFonts w:ascii="Arial" w:hAnsi="Arial" w:cs="Arial"/>
                <w:color w:val="000000"/>
                <w:sz w:val="24"/>
                <w:szCs w:val="24"/>
                <w:lang w:val="en-US" w:eastAsia="ko-KR"/>
              </w:rPr>
            </w:pPr>
          </w:p>
          <w:p w:rsidR="00455CC9" w:rsidRDefault="00A86E45" w:rsidP="00C76846">
            <w:pPr>
              <w:widowControl w:val="0"/>
              <w:suppressAutoHyphens/>
              <w:autoSpaceDE w:val="0"/>
              <w:autoSpaceDN w:val="0"/>
              <w:adjustRightInd w:val="0"/>
              <w:spacing w:line="240" w:lineRule="atLeast"/>
              <w:jc w:val="center"/>
              <w:rPr>
                <w:b/>
                <w:bCs/>
                <w:color w:val="000000"/>
                <w:sz w:val="20"/>
                <w:lang w:val="en-US" w:eastAsia="ko-KR"/>
              </w:rPr>
            </w:pPr>
            <w:r w:rsidRPr="00A86E45">
              <w:rPr>
                <w:rFonts w:ascii="Arial" w:hAnsi="Arial" w:cs="Arial"/>
                <w:b/>
                <w:bCs/>
                <w:color w:val="000000"/>
                <w:sz w:val="20"/>
                <w:lang w:val="en-US" w:eastAsia="ko-KR"/>
              </w:rPr>
              <w:t>Table 8-23—Address field contents</w:t>
            </w:r>
          </w:p>
        </w:tc>
      </w:tr>
      <w:tr w:rsidR="00455CC9">
        <w:trPr>
          <w:trHeight w:val="440"/>
          <w:jc w:val="center"/>
        </w:trPr>
        <w:tc>
          <w:tcPr>
            <w:tcW w:w="540" w:type="dxa"/>
            <w:vMerge w:val="restart"/>
            <w:tcBorders>
              <w:top w:val="single" w:sz="10" w:space="0" w:color="000000"/>
              <w:left w:val="single" w:sz="10" w:space="0" w:color="000000"/>
              <w:bottom w:val="single" w:sz="10" w:space="0" w:color="000000"/>
              <w:right w:val="single" w:sz="2" w:space="0" w:color="000000"/>
            </w:tcBorders>
            <w:vAlign w:val="center"/>
          </w:tcPr>
          <w:p w:rsidR="00455CC9" w:rsidRDefault="00455CC9">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To DS</w:t>
            </w:r>
          </w:p>
        </w:tc>
        <w:tc>
          <w:tcPr>
            <w:tcW w:w="640" w:type="dxa"/>
            <w:vMerge w:val="restart"/>
            <w:tcBorders>
              <w:top w:val="single" w:sz="10" w:space="0" w:color="000000"/>
              <w:left w:val="single" w:sz="2" w:space="0" w:color="000000"/>
              <w:bottom w:val="single" w:sz="10" w:space="0" w:color="000000"/>
              <w:right w:val="single" w:sz="2" w:space="0" w:color="000000"/>
            </w:tcBorders>
            <w:vAlign w:val="center"/>
          </w:tcPr>
          <w:p w:rsidR="00455CC9" w:rsidRDefault="00455CC9">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From DS</w:t>
            </w:r>
          </w:p>
        </w:tc>
        <w:tc>
          <w:tcPr>
            <w:tcW w:w="1140" w:type="dxa"/>
            <w:vMerge w:val="restart"/>
            <w:tcBorders>
              <w:top w:val="single" w:sz="10" w:space="0" w:color="000000"/>
              <w:left w:val="single" w:sz="2" w:space="0" w:color="000000"/>
              <w:bottom w:val="single" w:sz="10" w:space="0" w:color="000000"/>
              <w:right w:val="single" w:sz="2" w:space="0" w:color="000000"/>
            </w:tcBorders>
            <w:vAlign w:val="center"/>
          </w:tcPr>
          <w:p w:rsidR="00455CC9" w:rsidRDefault="00455CC9">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Address 1</w:t>
            </w:r>
          </w:p>
        </w:tc>
        <w:tc>
          <w:tcPr>
            <w:tcW w:w="1120" w:type="dxa"/>
            <w:vMerge w:val="restart"/>
            <w:tcBorders>
              <w:top w:val="single" w:sz="10" w:space="0" w:color="000000"/>
              <w:left w:val="single" w:sz="2" w:space="0" w:color="000000"/>
              <w:bottom w:val="single" w:sz="10" w:space="0" w:color="000000"/>
              <w:right w:val="single" w:sz="2" w:space="0" w:color="000000"/>
            </w:tcBorders>
            <w:vAlign w:val="center"/>
          </w:tcPr>
          <w:p w:rsidR="00455CC9" w:rsidRDefault="00455CC9">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Address 2</w:t>
            </w:r>
          </w:p>
        </w:tc>
        <w:tc>
          <w:tcPr>
            <w:tcW w:w="2340" w:type="dxa"/>
            <w:gridSpan w:val="2"/>
            <w:tcBorders>
              <w:top w:val="single" w:sz="10" w:space="0" w:color="000000"/>
              <w:left w:val="single" w:sz="2" w:space="0" w:color="000000"/>
              <w:bottom w:val="single" w:sz="2" w:space="0" w:color="000000"/>
              <w:right w:val="single" w:sz="2" w:space="0" w:color="000000"/>
            </w:tcBorders>
            <w:vAlign w:val="center"/>
          </w:tcPr>
          <w:p w:rsidR="00455CC9" w:rsidRDefault="00455CC9">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Address 3</w:t>
            </w:r>
          </w:p>
        </w:tc>
        <w:tc>
          <w:tcPr>
            <w:tcW w:w="2280" w:type="dxa"/>
            <w:gridSpan w:val="2"/>
            <w:tcBorders>
              <w:top w:val="single" w:sz="10" w:space="0" w:color="000000"/>
              <w:left w:val="single" w:sz="2" w:space="0" w:color="000000"/>
              <w:bottom w:val="single" w:sz="2" w:space="0" w:color="000000"/>
              <w:right w:val="single" w:sz="10" w:space="0" w:color="000000"/>
            </w:tcBorders>
            <w:vAlign w:val="center"/>
          </w:tcPr>
          <w:p w:rsidR="00455CC9" w:rsidRDefault="00455CC9">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Address 4</w:t>
            </w:r>
          </w:p>
        </w:tc>
      </w:tr>
      <w:tr w:rsidR="00455CC9">
        <w:trPr>
          <w:trHeight w:val="640"/>
          <w:jc w:val="center"/>
        </w:trPr>
        <w:tc>
          <w:tcPr>
            <w:tcW w:w="540" w:type="dxa"/>
            <w:vMerge/>
            <w:tcBorders>
              <w:top w:val="single" w:sz="10" w:space="0" w:color="000000"/>
              <w:left w:val="single" w:sz="10" w:space="0" w:color="000000"/>
              <w:bottom w:val="single" w:sz="10" w:space="0" w:color="000000"/>
              <w:right w:val="single" w:sz="2" w:space="0" w:color="000000"/>
            </w:tcBorders>
          </w:tcPr>
          <w:p w:rsidR="00455CC9" w:rsidRDefault="00455CC9">
            <w:pPr>
              <w:widowControl w:val="0"/>
              <w:autoSpaceDE w:val="0"/>
              <w:autoSpaceDN w:val="0"/>
              <w:adjustRightInd w:val="0"/>
              <w:rPr>
                <w:sz w:val="24"/>
                <w:szCs w:val="24"/>
                <w:lang w:eastAsia="ko-KR"/>
              </w:rPr>
            </w:pPr>
          </w:p>
        </w:tc>
        <w:tc>
          <w:tcPr>
            <w:tcW w:w="640" w:type="dxa"/>
            <w:vMerge/>
            <w:tcBorders>
              <w:top w:val="single" w:sz="10" w:space="0" w:color="000000"/>
              <w:left w:val="single" w:sz="2" w:space="0" w:color="000000"/>
              <w:bottom w:val="single" w:sz="10" w:space="0" w:color="000000"/>
              <w:right w:val="single" w:sz="2" w:space="0" w:color="000000"/>
            </w:tcBorders>
          </w:tcPr>
          <w:p w:rsidR="00455CC9" w:rsidRDefault="00455CC9">
            <w:pPr>
              <w:widowControl w:val="0"/>
              <w:autoSpaceDE w:val="0"/>
              <w:autoSpaceDN w:val="0"/>
              <w:adjustRightInd w:val="0"/>
              <w:rPr>
                <w:sz w:val="24"/>
                <w:szCs w:val="24"/>
                <w:lang w:eastAsia="ko-KR"/>
              </w:rPr>
            </w:pPr>
          </w:p>
        </w:tc>
        <w:tc>
          <w:tcPr>
            <w:tcW w:w="1140" w:type="dxa"/>
            <w:vMerge/>
            <w:tcBorders>
              <w:top w:val="single" w:sz="10" w:space="0" w:color="000000"/>
              <w:left w:val="single" w:sz="2" w:space="0" w:color="000000"/>
              <w:bottom w:val="single" w:sz="10" w:space="0" w:color="000000"/>
              <w:right w:val="single" w:sz="2" w:space="0" w:color="000000"/>
            </w:tcBorders>
          </w:tcPr>
          <w:p w:rsidR="00455CC9" w:rsidRDefault="00455CC9">
            <w:pPr>
              <w:widowControl w:val="0"/>
              <w:autoSpaceDE w:val="0"/>
              <w:autoSpaceDN w:val="0"/>
              <w:adjustRightInd w:val="0"/>
              <w:rPr>
                <w:sz w:val="24"/>
                <w:szCs w:val="24"/>
                <w:lang w:eastAsia="ko-KR"/>
              </w:rPr>
            </w:pPr>
          </w:p>
        </w:tc>
        <w:tc>
          <w:tcPr>
            <w:tcW w:w="1120" w:type="dxa"/>
            <w:vMerge/>
            <w:tcBorders>
              <w:top w:val="single" w:sz="10" w:space="0" w:color="000000"/>
              <w:left w:val="single" w:sz="2" w:space="0" w:color="000000"/>
              <w:bottom w:val="single" w:sz="10" w:space="0" w:color="000000"/>
              <w:right w:val="single" w:sz="2" w:space="0" w:color="000000"/>
            </w:tcBorders>
          </w:tcPr>
          <w:p w:rsidR="00455CC9" w:rsidRDefault="00455CC9">
            <w:pPr>
              <w:widowControl w:val="0"/>
              <w:autoSpaceDE w:val="0"/>
              <w:autoSpaceDN w:val="0"/>
              <w:adjustRightInd w:val="0"/>
              <w:rPr>
                <w:sz w:val="24"/>
                <w:szCs w:val="24"/>
                <w:lang w:eastAsia="ko-KR"/>
              </w:rPr>
            </w:pPr>
          </w:p>
        </w:tc>
        <w:tc>
          <w:tcPr>
            <w:tcW w:w="1080" w:type="dxa"/>
            <w:tcBorders>
              <w:top w:val="single" w:sz="2" w:space="0" w:color="000000"/>
              <w:left w:val="single" w:sz="2" w:space="0" w:color="000000"/>
              <w:bottom w:val="single" w:sz="10" w:space="0" w:color="000000"/>
              <w:right w:val="single" w:sz="2" w:space="0" w:color="000000"/>
            </w:tcBorders>
            <w:vAlign w:val="center"/>
          </w:tcPr>
          <w:p w:rsidR="00455CC9" w:rsidRDefault="00455CC9">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MSDU case</w:t>
            </w:r>
          </w:p>
        </w:tc>
        <w:tc>
          <w:tcPr>
            <w:tcW w:w="1260" w:type="dxa"/>
            <w:tcBorders>
              <w:top w:val="single" w:sz="2" w:space="0" w:color="000000"/>
              <w:left w:val="single" w:sz="2" w:space="0" w:color="000000"/>
              <w:bottom w:val="single" w:sz="10" w:space="0" w:color="000000"/>
              <w:right w:val="single" w:sz="2" w:space="0" w:color="000000"/>
            </w:tcBorders>
            <w:vAlign w:val="center"/>
          </w:tcPr>
          <w:p w:rsidR="00455CC9" w:rsidRDefault="00455CC9">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A-MSDU case</w:t>
            </w:r>
          </w:p>
        </w:tc>
        <w:tc>
          <w:tcPr>
            <w:tcW w:w="1080" w:type="dxa"/>
            <w:tcBorders>
              <w:top w:val="single" w:sz="2" w:space="0" w:color="000000"/>
              <w:left w:val="single" w:sz="2" w:space="0" w:color="000000"/>
              <w:bottom w:val="single" w:sz="10" w:space="0" w:color="000000"/>
              <w:right w:val="single" w:sz="2" w:space="0" w:color="000000"/>
            </w:tcBorders>
            <w:vAlign w:val="center"/>
          </w:tcPr>
          <w:p w:rsidR="00455CC9" w:rsidRDefault="00455CC9">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MSDU case</w:t>
            </w:r>
          </w:p>
        </w:tc>
        <w:tc>
          <w:tcPr>
            <w:tcW w:w="1200" w:type="dxa"/>
            <w:tcBorders>
              <w:top w:val="single" w:sz="2" w:space="0" w:color="000000"/>
              <w:left w:val="single" w:sz="2" w:space="0" w:color="000000"/>
              <w:bottom w:val="single" w:sz="10" w:space="0" w:color="000000"/>
              <w:right w:val="single" w:sz="10" w:space="0" w:color="000000"/>
            </w:tcBorders>
            <w:vAlign w:val="center"/>
          </w:tcPr>
          <w:p w:rsidR="00455CC9" w:rsidRDefault="00455CC9">
            <w:pPr>
              <w:widowControl w:val="0"/>
              <w:suppressAutoHyphens/>
              <w:autoSpaceDE w:val="0"/>
              <w:autoSpaceDN w:val="0"/>
              <w:adjustRightInd w:val="0"/>
              <w:spacing w:line="200" w:lineRule="atLeast"/>
              <w:jc w:val="center"/>
              <w:rPr>
                <w:b/>
                <w:bCs/>
                <w:color w:val="000000"/>
                <w:sz w:val="18"/>
                <w:szCs w:val="18"/>
                <w:lang w:val="en-US" w:eastAsia="ko-KR"/>
              </w:rPr>
            </w:pPr>
            <w:r>
              <w:rPr>
                <w:b/>
                <w:bCs/>
                <w:color w:val="000000"/>
                <w:sz w:val="18"/>
                <w:szCs w:val="18"/>
                <w:lang w:val="en-US" w:eastAsia="ko-KR"/>
              </w:rPr>
              <w:t>A-MSDU case</w:t>
            </w:r>
          </w:p>
        </w:tc>
      </w:tr>
      <w:tr w:rsidR="00455CC9">
        <w:trPr>
          <w:trHeight w:val="360"/>
          <w:jc w:val="center"/>
        </w:trPr>
        <w:tc>
          <w:tcPr>
            <w:tcW w:w="540" w:type="dxa"/>
            <w:tcBorders>
              <w:top w:val="single" w:sz="2" w:space="0" w:color="000000"/>
              <w:left w:val="single" w:sz="10"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0</w:t>
            </w:r>
          </w:p>
        </w:tc>
        <w:tc>
          <w:tcPr>
            <w:tcW w:w="64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0</w:t>
            </w:r>
          </w:p>
        </w:tc>
        <w:tc>
          <w:tcPr>
            <w:tcW w:w="114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RA = DA</w:t>
            </w:r>
          </w:p>
        </w:tc>
        <w:tc>
          <w:tcPr>
            <w:tcW w:w="112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TA = SA</w:t>
            </w:r>
          </w:p>
        </w:tc>
        <w:tc>
          <w:tcPr>
            <w:tcW w:w="108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BSSID</w:t>
            </w:r>
          </w:p>
        </w:tc>
        <w:tc>
          <w:tcPr>
            <w:tcW w:w="126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BSSID</w:t>
            </w:r>
          </w:p>
        </w:tc>
        <w:tc>
          <w:tcPr>
            <w:tcW w:w="108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N/A</w:t>
            </w:r>
          </w:p>
        </w:tc>
        <w:tc>
          <w:tcPr>
            <w:tcW w:w="1200" w:type="dxa"/>
            <w:tcBorders>
              <w:top w:val="single" w:sz="2" w:space="0" w:color="000000"/>
              <w:left w:val="single" w:sz="2" w:space="0" w:color="000000"/>
              <w:bottom w:val="single" w:sz="2" w:space="0" w:color="000000"/>
              <w:right w:val="single" w:sz="10"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N/A</w:t>
            </w:r>
          </w:p>
        </w:tc>
      </w:tr>
      <w:tr w:rsidR="00455CC9">
        <w:trPr>
          <w:trHeight w:val="560"/>
          <w:jc w:val="center"/>
        </w:trPr>
        <w:tc>
          <w:tcPr>
            <w:tcW w:w="540" w:type="dxa"/>
            <w:tcBorders>
              <w:top w:val="single" w:sz="2" w:space="0" w:color="000000"/>
              <w:left w:val="single" w:sz="10"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0</w:t>
            </w:r>
          </w:p>
        </w:tc>
        <w:tc>
          <w:tcPr>
            <w:tcW w:w="64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1</w:t>
            </w:r>
          </w:p>
        </w:tc>
        <w:tc>
          <w:tcPr>
            <w:tcW w:w="114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 xml:space="preserve">RA </w:t>
            </w:r>
            <w:r>
              <w:rPr>
                <w:strike/>
                <w:color w:val="000000"/>
                <w:sz w:val="18"/>
                <w:szCs w:val="18"/>
                <w:lang w:val="en-US" w:eastAsia="ko-KR"/>
              </w:rPr>
              <w:t>= DA</w:t>
            </w:r>
            <w:r w:rsidR="00A86E45">
              <w:rPr>
                <w:rFonts w:hint="eastAsia"/>
                <w:strike/>
                <w:color w:val="000000"/>
                <w:sz w:val="18"/>
                <w:szCs w:val="18"/>
                <w:lang w:val="en-US" w:eastAsia="ko-KR"/>
              </w:rPr>
              <w:t xml:space="preserve"> </w:t>
            </w:r>
            <w:r w:rsidR="00A86E45" w:rsidRPr="00C76846">
              <w:rPr>
                <w:color w:val="000000"/>
                <w:sz w:val="18"/>
                <w:szCs w:val="18"/>
                <w:u w:val="single"/>
                <w:lang w:val="en-US" w:eastAsia="ko-KR"/>
              </w:rPr>
              <w:t>(see NOTE 1)</w:t>
            </w:r>
          </w:p>
        </w:tc>
        <w:tc>
          <w:tcPr>
            <w:tcW w:w="112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TA = BSSID</w:t>
            </w:r>
          </w:p>
        </w:tc>
        <w:tc>
          <w:tcPr>
            <w:tcW w:w="108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SA</w:t>
            </w:r>
          </w:p>
        </w:tc>
        <w:tc>
          <w:tcPr>
            <w:tcW w:w="126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BSSID</w:t>
            </w:r>
          </w:p>
        </w:tc>
        <w:tc>
          <w:tcPr>
            <w:tcW w:w="108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N/A</w:t>
            </w:r>
          </w:p>
        </w:tc>
        <w:tc>
          <w:tcPr>
            <w:tcW w:w="1200" w:type="dxa"/>
            <w:tcBorders>
              <w:top w:val="single" w:sz="2" w:space="0" w:color="000000"/>
              <w:left w:val="single" w:sz="2" w:space="0" w:color="000000"/>
              <w:bottom w:val="single" w:sz="2" w:space="0" w:color="000000"/>
              <w:right w:val="single" w:sz="10"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N/A</w:t>
            </w:r>
          </w:p>
        </w:tc>
      </w:tr>
      <w:tr w:rsidR="00455CC9">
        <w:trPr>
          <w:trHeight w:val="560"/>
          <w:jc w:val="center"/>
        </w:trPr>
        <w:tc>
          <w:tcPr>
            <w:tcW w:w="540" w:type="dxa"/>
            <w:tcBorders>
              <w:top w:val="single" w:sz="2" w:space="0" w:color="000000"/>
              <w:left w:val="single" w:sz="10"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1</w:t>
            </w:r>
          </w:p>
        </w:tc>
        <w:tc>
          <w:tcPr>
            <w:tcW w:w="64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0</w:t>
            </w:r>
          </w:p>
        </w:tc>
        <w:tc>
          <w:tcPr>
            <w:tcW w:w="114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RA = BSSID</w:t>
            </w:r>
          </w:p>
        </w:tc>
        <w:tc>
          <w:tcPr>
            <w:tcW w:w="1120" w:type="dxa"/>
            <w:tcBorders>
              <w:top w:val="single" w:sz="2" w:space="0" w:color="000000"/>
              <w:left w:val="single" w:sz="2" w:space="0" w:color="000000"/>
              <w:bottom w:val="single" w:sz="2" w:space="0" w:color="000000"/>
              <w:right w:val="single" w:sz="2" w:space="0" w:color="000000"/>
            </w:tcBorders>
          </w:tcPr>
          <w:p w:rsidR="00455CC9" w:rsidRDefault="00455CC9" w:rsidP="00C76846">
            <w:pPr>
              <w:widowControl w:val="0"/>
              <w:suppressAutoHyphens/>
              <w:autoSpaceDE w:val="0"/>
              <w:autoSpaceDN w:val="0"/>
              <w:adjustRightInd w:val="0"/>
              <w:spacing w:line="200" w:lineRule="atLeast"/>
              <w:jc w:val="center"/>
              <w:rPr>
                <w:rFonts w:ascii="굴림" w:eastAsia="굴림" w:hAnsi="굴림" w:cs="굴림"/>
                <w:color w:val="000000"/>
                <w:sz w:val="18"/>
                <w:szCs w:val="18"/>
                <w:lang w:val="en-US" w:eastAsia="ko-KR"/>
              </w:rPr>
            </w:pPr>
            <w:r>
              <w:rPr>
                <w:color w:val="000000"/>
                <w:sz w:val="18"/>
                <w:szCs w:val="18"/>
                <w:lang w:val="en-US" w:eastAsia="ko-KR"/>
              </w:rPr>
              <w:t xml:space="preserve">TA </w:t>
            </w:r>
            <w:r>
              <w:rPr>
                <w:strike/>
                <w:color w:val="000000"/>
                <w:sz w:val="18"/>
                <w:szCs w:val="18"/>
                <w:lang w:val="en-US" w:eastAsia="ko-KR"/>
              </w:rPr>
              <w:t>= SA</w:t>
            </w:r>
            <w:r w:rsidR="00A86E45">
              <w:rPr>
                <w:rFonts w:hint="eastAsia"/>
                <w:strike/>
                <w:color w:val="000000"/>
                <w:sz w:val="18"/>
                <w:szCs w:val="18"/>
                <w:lang w:val="en-US" w:eastAsia="ko-KR"/>
              </w:rPr>
              <w:t xml:space="preserve"> </w:t>
            </w:r>
            <w:r w:rsidR="00A86E45" w:rsidRPr="004616D5">
              <w:rPr>
                <w:rFonts w:hint="eastAsia"/>
                <w:color w:val="000000"/>
                <w:sz w:val="18"/>
                <w:szCs w:val="18"/>
                <w:u w:val="single"/>
                <w:lang w:val="en-US" w:eastAsia="ko-KR"/>
              </w:rPr>
              <w:t xml:space="preserve">(see NOTE </w:t>
            </w:r>
            <w:r w:rsidR="00A86E45">
              <w:rPr>
                <w:rFonts w:hint="eastAsia"/>
                <w:color w:val="000000"/>
                <w:sz w:val="18"/>
                <w:szCs w:val="18"/>
                <w:u w:val="single"/>
                <w:lang w:val="en-US" w:eastAsia="ko-KR"/>
              </w:rPr>
              <w:t>2</w:t>
            </w:r>
            <w:r w:rsidR="00A86E45" w:rsidRPr="004616D5">
              <w:rPr>
                <w:rFonts w:hint="eastAsia"/>
                <w:color w:val="000000"/>
                <w:sz w:val="18"/>
                <w:szCs w:val="18"/>
                <w:u w:val="single"/>
                <w:lang w:val="en-US" w:eastAsia="ko-KR"/>
              </w:rPr>
              <w:t>)</w:t>
            </w:r>
          </w:p>
        </w:tc>
        <w:tc>
          <w:tcPr>
            <w:tcW w:w="108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DA</w:t>
            </w:r>
          </w:p>
        </w:tc>
        <w:tc>
          <w:tcPr>
            <w:tcW w:w="126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BSSID</w:t>
            </w:r>
          </w:p>
        </w:tc>
        <w:tc>
          <w:tcPr>
            <w:tcW w:w="1080" w:type="dxa"/>
            <w:tcBorders>
              <w:top w:val="single" w:sz="2" w:space="0" w:color="000000"/>
              <w:left w:val="single" w:sz="2" w:space="0" w:color="000000"/>
              <w:bottom w:val="single" w:sz="2"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N/A</w:t>
            </w:r>
          </w:p>
        </w:tc>
        <w:tc>
          <w:tcPr>
            <w:tcW w:w="1200" w:type="dxa"/>
            <w:tcBorders>
              <w:top w:val="single" w:sz="2" w:space="0" w:color="000000"/>
              <w:left w:val="single" w:sz="2" w:space="0" w:color="000000"/>
              <w:bottom w:val="single" w:sz="2" w:space="0" w:color="000000"/>
              <w:right w:val="single" w:sz="10"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N/A</w:t>
            </w:r>
          </w:p>
        </w:tc>
      </w:tr>
      <w:tr w:rsidR="00455CC9">
        <w:trPr>
          <w:trHeight w:val="360"/>
          <w:jc w:val="center"/>
        </w:trPr>
        <w:tc>
          <w:tcPr>
            <w:tcW w:w="540" w:type="dxa"/>
            <w:tcBorders>
              <w:top w:val="single" w:sz="2" w:space="0" w:color="000000"/>
              <w:left w:val="single" w:sz="10" w:space="0" w:color="000000"/>
              <w:bottom w:val="single" w:sz="10"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1</w:t>
            </w:r>
          </w:p>
        </w:tc>
        <w:tc>
          <w:tcPr>
            <w:tcW w:w="640" w:type="dxa"/>
            <w:tcBorders>
              <w:top w:val="single" w:sz="2" w:space="0" w:color="000000"/>
              <w:left w:val="single" w:sz="2" w:space="0" w:color="000000"/>
              <w:bottom w:val="single" w:sz="10"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1</w:t>
            </w:r>
          </w:p>
        </w:tc>
        <w:tc>
          <w:tcPr>
            <w:tcW w:w="1140" w:type="dxa"/>
            <w:tcBorders>
              <w:top w:val="single" w:sz="2" w:space="0" w:color="000000"/>
              <w:left w:val="single" w:sz="2" w:space="0" w:color="000000"/>
              <w:bottom w:val="single" w:sz="10"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RA</w:t>
            </w:r>
          </w:p>
        </w:tc>
        <w:tc>
          <w:tcPr>
            <w:tcW w:w="1120" w:type="dxa"/>
            <w:tcBorders>
              <w:top w:val="single" w:sz="2" w:space="0" w:color="000000"/>
              <w:left w:val="single" w:sz="2" w:space="0" w:color="000000"/>
              <w:bottom w:val="single" w:sz="10"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TA</w:t>
            </w:r>
          </w:p>
        </w:tc>
        <w:tc>
          <w:tcPr>
            <w:tcW w:w="1080" w:type="dxa"/>
            <w:tcBorders>
              <w:top w:val="single" w:sz="2" w:space="0" w:color="000000"/>
              <w:left w:val="single" w:sz="2" w:space="0" w:color="000000"/>
              <w:bottom w:val="single" w:sz="10"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DA</w:t>
            </w:r>
          </w:p>
        </w:tc>
        <w:tc>
          <w:tcPr>
            <w:tcW w:w="1260" w:type="dxa"/>
            <w:tcBorders>
              <w:top w:val="single" w:sz="2" w:space="0" w:color="000000"/>
              <w:left w:val="single" w:sz="2" w:space="0" w:color="000000"/>
              <w:bottom w:val="single" w:sz="10"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BSSID</w:t>
            </w:r>
          </w:p>
        </w:tc>
        <w:tc>
          <w:tcPr>
            <w:tcW w:w="1080" w:type="dxa"/>
            <w:tcBorders>
              <w:top w:val="single" w:sz="2" w:space="0" w:color="000000"/>
              <w:left w:val="single" w:sz="2" w:space="0" w:color="000000"/>
              <w:bottom w:val="single" w:sz="10" w:space="0" w:color="000000"/>
              <w:right w:val="single" w:sz="2"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SA</w:t>
            </w:r>
          </w:p>
        </w:tc>
        <w:tc>
          <w:tcPr>
            <w:tcW w:w="1200" w:type="dxa"/>
            <w:tcBorders>
              <w:top w:val="single" w:sz="2" w:space="0" w:color="000000"/>
              <w:left w:val="single" w:sz="2" w:space="0" w:color="000000"/>
              <w:bottom w:val="single" w:sz="10" w:space="0" w:color="000000"/>
              <w:right w:val="single" w:sz="10" w:space="0" w:color="000000"/>
            </w:tcBorders>
          </w:tcPr>
          <w:p w:rsidR="00455CC9" w:rsidRDefault="00455CC9">
            <w:pPr>
              <w:widowControl w:val="0"/>
              <w:suppressAutoHyphens/>
              <w:autoSpaceDE w:val="0"/>
              <w:autoSpaceDN w:val="0"/>
              <w:adjustRightInd w:val="0"/>
              <w:spacing w:line="200" w:lineRule="atLeast"/>
              <w:jc w:val="center"/>
              <w:rPr>
                <w:color w:val="000000"/>
                <w:sz w:val="18"/>
                <w:szCs w:val="18"/>
                <w:lang w:val="en-US" w:eastAsia="ko-KR"/>
              </w:rPr>
            </w:pPr>
            <w:r>
              <w:rPr>
                <w:color w:val="000000"/>
                <w:sz w:val="18"/>
                <w:szCs w:val="18"/>
                <w:lang w:val="en-US" w:eastAsia="ko-KR"/>
              </w:rPr>
              <w:t>BSSID</w:t>
            </w:r>
          </w:p>
        </w:tc>
      </w:tr>
    </w:tbl>
    <w:p w:rsidR="00A86E45" w:rsidRDefault="00A86E45" w:rsidP="00455C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color w:val="000000"/>
          <w:sz w:val="18"/>
          <w:szCs w:val="18"/>
          <w:lang w:val="en-US" w:eastAsia="ko-KR"/>
        </w:rPr>
      </w:pPr>
    </w:p>
    <w:p w:rsidR="00455CC9" w:rsidRPr="00C76846" w:rsidRDefault="00A86E45" w:rsidP="00455C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color w:val="000000"/>
          <w:sz w:val="18"/>
          <w:szCs w:val="18"/>
          <w:lang w:val="en-US" w:eastAsia="ko-KR"/>
        </w:rPr>
      </w:pPr>
      <w:r w:rsidRPr="00C76846">
        <w:rPr>
          <w:color w:val="000000"/>
          <w:sz w:val="18"/>
          <w:szCs w:val="18"/>
          <w:u w:val="single"/>
          <w:lang w:val="en-US" w:eastAsia="ko-KR"/>
        </w:rPr>
        <w:t>NOTE 1</w:t>
      </w:r>
      <w:r w:rsidR="00455CC9" w:rsidRPr="00C76846">
        <w:rPr>
          <w:strike/>
          <w:color w:val="000000"/>
          <w:sz w:val="18"/>
          <w:szCs w:val="18"/>
          <w:lang w:val="en-US" w:eastAsia="ko-KR"/>
        </w:rPr>
        <w:t>Note</w:t>
      </w:r>
      <w:r w:rsidR="00455CC9" w:rsidRPr="00C76846">
        <w:rPr>
          <w:color w:val="000000"/>
          <w:sz w:val="18"/>
          <w:szCs w:val="18"/>
          <w:lang w:val="en-US" w:eastAsia="ko-KR"/>
        </w:rPr>
        <w:t xml:space="preserve">- Address 1 field of a frame with To DS set to 0 and From DS set to 1 is equal to the DA, except when an individually addressed A-MSDU frame is used in DMS and Relay, in which case, the destination address of the frame is included in the DA field of the A-MSDU </w:t>
      </w:r>
      <w:proofErr w:type="spellStart"/>
      <w:r w:rsidR="00455CC9" w:rsidRPr="00C76846">
        <w:rPr>
          <w:color w:val="000000"/>
          <w:sz w:val="18"/>
          <w:szCs w:val="18"/>
          <w:lang w:val="en-US" w:eastAsia="ko-KR"/>
        </w:rPr>
        <w:t>subframe</w:t>
      </w:r>
      <w:proofErr w:type="spellEnd"/>
      <w:r w:rsidR="00455CC9" w:rsidRPr="00C76846">
        <w:rPr>
          <w:color w:val="000000"/>
          <w:sz w:val="18"/>
          <w:szCs w:val="18"/>
          <w:lang w:val="en-US" w:eastAsia="ko-KR"/>
        </w:rPr>
        <w:t xml:space="preserve"> (see 10.23.15 and 9.48 (Relay operation)). </w:t>
      </w:r>
    </w:p>
    <w:p w:rsidR="00455CC9" w:rsidRDefault="00A86E45" w:rsidP="00455C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color w:val="000000"/>
          <w:sz w:val="18"/>
          <w:szCs w:val="18"/>
          <w:u w:val="thick"/>
          <w:lang w:val="en-US" w:eastAsia="ko-KR"/>
        </w:rPr>
      </w:pPr>
      <w:r w:rsidRPr="00C76846">
        <w:rPr>
          <w:color w:val="000000"/>
          <w:sz w:val="18"/>
          <w:szCs w:val="18"/>
          <w:u w:val="single"/>
          <w:lang w:val="en-US" w:eastAsia="ko-KR"/>
        </w:rPr>
        <w:t>NOTE 2</w:t>
      </w:r>
      <w:r w:rsidR="00455CC9" w:rsidRPr="00C76846">
        <w:rPr>
          <w:strike/>
          <w:color w:val="000000"/>
          <w:sz w:val="18"/>
          <w:szCs w:val="18"/>
          <w:lang w:val="en-US" w:eastAsia="ko-KR"/>
        </w:rPr>
        <w:t>Note</w:t>
      </w:r>
      <w:r w:rsidR="00455CC9" w:rsidRPr="00C76846">
        <w:rPr>
          <w:color w:val="000000"/>
          <w:sz w:val="18"/>
          <w:szCs w:val="18"/>
          <w:lang w:val="en-US" w:eastAsia="ko-KR"/>
        </w:rPr>
        <w:t xml:space="preserve">- Address 2 field of a frame with To DS set to 1 and From DS set to 0 is equal to the SA, except when an individually addressed A-MSDU frame is used in Relay, in which case, the source address of the frame is included in the SA field of the A-MSDU </w:t>
      </w:r>
      <w:proofErr w:type="spellStart"/>
      <w:r w:rsidR="00455CC9" w:rsidRPr="00C76846">
        <w:rPr>
          <w:color w:val="000000"/>
          <w:sz w:val="18"/>
          <w:szCs w:val="18"/>
          <w:lang w:val="en-US" w:eastAsia="ko-KR"/>
        </w:rPr>
        <w:t>subframe</w:t>
      </w:r>
      <w:proofErr w:type="spellEnd"/>
      <w:r w:rsidR="00455CC9" w:rsidRPr="00C76846">
        <w:rPr>
          <w:color w:val="000000"/>
          <w:sz w:val="18"/>
          <w:szCs w:val="18"/>
          <w:lang w:val="en-US" w:eastAsia="ko-KR"/>
        </w:rPr>
        <w:t xml:space="preserve"> (see 9.48 (Relay operation)).</w:t>
      </w:r>
      <w:r w:rsidR="00455CC9">
        <w:rPr>
          <w:color w:val="000000"/>
          <w:sz w:val="18"/>
          <w:szCs w:val="18"/>
          <w:u w:val="thick"/>
          <w:lang w:val="en-US" w:eastAsia="ko-KR"/>
        </w:rPr>
        <w:t xml:space="preserve"> </w:t>
      </w:r>
    </w:p>
    <w:p w:rsidR="00455CC9" w:rsidRDefault="00455CC9">
      <w:pPr>
        <w:rPr>
          <w:sz w:val="20"/>
          <w:lang w:val="en-US" w:eastAsia="ko-KR"/>
        </w:rPr>
      </w:pPr>
    </w:p>
    <w:p w:rsidR="00AD38DE" w:rsidRPr="00240433" w:rsidRDefault="00AD38DE" w:rsidP="00AD38DE">
      <w:pPr>
        <w:rPr>
          <w:sz w:val="20"/>
          <w:lang w:val="en-US" w:eastAsia="ko-KR"/>
        </w:rPr>
      </w:pPr>
    </w:p>
    <w:p w:rsidR="00AD38DE" w:rsidRDefault="00AD38DE" w:rsidP="00AD38DE">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4.14 </w:t>
      </w:r>
      <w:r w:rsidRPr="00C83044">
        <w:rPr>
          <w:rFonts w:hint="eastAsia"/>
          <w:b/>
          <w:i/>
          <w:lang w:eastAsia="ko-KR"/>
        </w:rPr>
        <w:t>as the following:</w:t>
      </w:r>
    </w:p>
    <w:p w:rsidR="00AD38DE" w:rsidRDefault="00AD38DE" w:rsidP="00E851A0">
      <w:pPr>
        <w:pStyle w:val="H4"/>
        <w:rPr>
          <w:w w:val="100"/>
        </w:rPr>
      </w:pPr>
      <w:r>
        <w:rPr>
          <w:rFonts w:hint="eastAsia"/>
          <w:w w:val="100"/>
          <w:lang w:eastAsia="ko-KR"/>
        </w:rPr>
        <w:t xml:space="preserve">4.14 Target </w:t>
      </w:r>
      <w:proofErr w:type="spellStart"/>
      <w:r w:rsidRPr="00E851A0">
        <w:rPr>
          <w:rFonts w:hint="eastAsia"/>
          <w:w w:val="100"/>
          <w:u w:val="single"/>
          <w:lang w:eastAsia="ko-KR"/>
        </w:rPr>
        <w:t>w</w:t>
      </w:r>
      <w:r w:rsidRPr="00E851A0">
        <w:rPr>
          <w:rFonts w:hint="eastAsia"/>
          <w:strike/>
          <w:w w:val="100"/>
          <w:lang w:eastAsia="ko-KR"/>
        </w:rPr>
        <w:t>W</w:t>
      </w:r>
      <w:r>
        <w:rPr>
          <w:rFonts w:hint="eastAsia"/>
          <w:w w:val="100"/>
          <w:lang w:eastAsia="ko-KR"/>
        </w:rPr>
        <w:t>ake</w:t>
      </w:r>
      <w:proofErr w:type="spellEnd"/>
      <w:r>
        <w:rPr>
          <w:rFonts w:hint="eastAsia"/>
          <w:w w:val="100"/>
          <w:lang w:eastAsia="ko-KR"/>
        </w:rPr>
        <w:t xml:space="preserve"> </w:t>
      </w:r>
      <w:proofErr w:type="spellStart"/>
      <w:r w:rsidRPr="00E851A0">
        <w:rPr>
          <w:rFonts w:hint="eastAsia"/>
          <w:w w:val="100"/>
          <w:u w:val="single"/>
          <w:lang w:eastAsia="ko-KR"/>
        </w:rPr>
        <w:t>t</w:t>
      </w:r>
      <w:r w:rsidRPr="00E851A0">
        <w:rPr>
          <w:rFonts w:hint="eastAsia"/>
          <w:strike/>
          <w:w w:val="100"/>
          <w:lang w:eastAsia="ko-KR"/>
        </w:rPr>
        <w:t>T</w:t>
      </w:r>
      <w:r>
        <w:rPr>
          <w:rFonts w:hint="eastAsia"/>
          <w:w w:val="100"/>
          <w:lang w:eastAsia="ko-KR"/>
        </w:rPr>
        <w:t>ime</w:t>
      </w:r>
      <w:proofErr w:type="spellEnd"/>
    </w:p>
    <w:p w:rsidR="00AD38DE" w:rsidRDefault="00AD38DE" w:rsidP="00E851A0">
      <w:pPr>
        <w:jc w:val="both"/>
        <w:rPr>
          <w:rFonts w:ascii="Arial" w:eastAsia="굴림" w:hAnsi="Arial" w:cs="Arial"/>
          <w:sz w:val="20"/>
          <w:lang w:val="en-US" w:eastAsia="ko-KR"/>
        </w:rPr>
      </w:pPr>
      <w:r>
        <w:rPr>
          <w:rStyle w:val="SC4241678"/>
        </w:rPr>
        <w:t xml:space="preserve">Target </w:t>
      </w:r>
      <w:proofErr w:type="spellStart"/>
      <w:r w:rsidRPr="00E851A0">
        <w:rPr>
          <w:rStyle w:val="SC4241678"/>
          <w:rFonts w:hint="eastAsia"/>
          <w:u w:val="single"/>
          <w:lang w:eastAsia="ko-KR"/>
        </w:rPr>
        <w:t>w</w:t>
      </w:r>
      <w:r w:rsidRPr="00E851A0">
        <w:rPr>
          <w:rStyle w:val="SC4241678"/>
          <w:strike/>
        </w:rPr>
        <w:t>W</w:t>
      </w:r>
      <w:r>
        <w:rPr>
          <w:rStyle w:val="SC4241678"/>
        </w:rPr>
        <w:t>ake</w:t>
      </w:r>
      <w:proofErr w:type="spellEnd"/>
      <w:r>
        <w:rPr>
          <w:rStyle w:val="SC4241678"/>
        </w:rPr>
        <w:t xml:space="preserve"> </w:t>
      </w:r>
      <w:proofErr w:type="spellStart"/>
      <w:r w:rsidRPr="00E851A0">
        <w:rPr>
          <w:rStyle w:val="SC4241678"/>
          <w:rFonts w:hint="eastAsia"/>
          <w:u w:val="single"/>
          <w:lang w:eastAsia="ko-KR"/>
        </w:rPr>
        <w:t>t</w:t>
      </w:r>
      <w:r w:rsidRPr="00E851A0">
        <w:rPr>
          <w:rStyle w:val="SC4241678"/>
          <w:strike/>
        </w:rPr>
        <w:t>T</w:t>
      </w:r>
      <w:r>
        <w:rPr>
          <w:rStyle w:val="SC4241678"/>
        </w:rPr>
        <w:t>ime</w:t>
      </w:r>
      <w:proofErr w:type="spellEnd"/>
      <w:r>
        <w:rPr>
          <w:rStyle w:val="SC4241678"/>
        </w:rPr>
        <w:t xml:space="preserve"> (TWT) is a function that permits an AP to define a specific time or set of times (i.e.</w:t>
      </w:r>
      <w:r w:rsidRPr="00E851A0">
        <w:rPr>
          <w:rStyle w:val="SC4241678"/>
          <w:rFonts w:hint="eastAsia"/>
          <w:u w:val="single"/>
          <w:lang w:eastAsia="ko-KR"/>
        </w:rPr>
        <w:t>,</w:t>
      </w:r>
      <w:r>
        <w:rPr>
          <w:rStyle w:val="SC4241678"/>
        </w:rPr>
        <w:t xml:space="preserve"> TWT values) for individual STAs to access the medium. The AP conveys the TWT value(s) to each participating STA within specific frames. </w:t>
      </w:r>
      <w:r w:rsidRPr="00E851A0">
        <w:rPr>
          <w:rStyle w:val="SC4241678"/>
          <w:strike/>
        </w:rPr>
        <w:t>Some of the frames containing TWT values are response frames, the use of which allows for minimal wake activity between successive STA accesses of the medium.</w:t>
      </w:r>
      <w:r>
        <w:rPr>
          <w:rStyle w:val="SC4241678"/>
        </w:rPr>
        <w:t xml:space="preserve"> TWT values can be periodic or aperiodic. The use of periodic TWT values further reduces the amount of wake time for a STA by eliminating the need to send a TWT value at each wake interaction. The STA and the AP exchange information that includes </w:t>
      </w:r>
      <w:proofErr w:type="gramStart"/>
      <w:r>
        <w:rPr>
          <w:rStyle w:val="SC4241678"/>
        </w:rPr>
        <w:t>an expected</w:t>
      </w:r>
      <w:proofErr w:type="gramEnd"/>
      <w:r>
        <w:rPr>
          <w:rStyle w:val="SC4241678"/>
        </w:rPr>
        <w:t xml:space="preserve"> activity duration to allow the AP to control the amount of contention and overlap among competing STAs. The AP can protect the expected duration of activity with various protection mechanisms. The use of TWT is negotiated between an AP and a STA.</w:t>
      </w:r>
      <w:r>
        <w:rPr>
          <w:rFonts w:ascii="Arial" w:eastAsia="굴림" w:hAnsi="Arial" w:cs="Arial" w:hint="eastAsia"/>
          <w:sz w:val="20"/>
          <w:lang w:val="en-US" w:eastAsia="ko-KR"/>
        </w:rPr>
        <w:t xml:space="preserve"> </w:t>
      </w:r>
    </w:p>
    <w:p w:rsidR="00AD38DE" w:rsidRDefault="00AD38DE" w:rsidP="00E851A0">
      <w:pPr>
        <w:jc w:val="both"/>
        <w:rPr>
          <w:rFonts w:ascii="Arial" w:eastAsia="굴림" w:hAnsi="Arial" w:cs="Arial"/>
          <w:sz w:val="20"/>
          <w:lang w:val="en-US" w:eastAsia="ko-KR"/>
        </w:rPr>
      </w:pPr>
    </w:p>
    <w:p w:rsidR="00AD38DE" w:rsidRPr="00455CC9" w:rsidRDefault="00AD38DE" w:rsidP="00E851A0">
      <w:pPr>
        <w:rPr>
          <w:sz w:val="20"/>
          <w:lang w:val="en-US" w:eastAsia="ko-KR"/>
        </w:rPr>
      </w:pPr>
    </w:p>
    <w:sectPr w:rsidR="00AD38DE" w:rsidRPr="00455CC9"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C41" w:rsidRDefault="00A57C41">
      <w:r>
        <w:separator/>
      </w:r>
    </w:p>
  </w:endnote>
  <w:endnote w:type="continuationSeparator" w:id="0">
    <w:p w:rsidR="00A57C41" w:rsidRDefault="00A5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C6" w:rsidRDefault="00A57C41">
    <w:pPr>
      <w:pStyle w:val="a3"/>
      <w:tabs>
        <w:tab w:val="clear" w:pos="6480"/>
        <w:tab w:val="center" w:pos="4680"/>
        <w:tab w:val="right" w:pos="9360"/>
      </w:tabs>
    </w:pPr>
    <w:r>
      <w:fldChar w:fldCharType="begin"/>
    </w:r>
    <w:r>
      <w:instrText xml:space="preserve"> SUBJECT  \* MERGEFORMAT </w:instrText>
    </w:r>
    <w:r>
      <w:fldChar w:fldCharType="separate"/>
    </w:r>
    <w:r w:rsidR="001C3CC6">
      <w:t>Submission</w:t>
    </w:r>
    <w:r>
      <w:fldChar w:fldCharType="end"/>
    </w:r>
    <w:r w:rsidR="001C3CC6">
      <w:tab/>
      <w:t xml:space="preserve">page </w:t>
    </w:r>
    <w:r w:rsidR="00D207B8">
      <w:fldChar w:fldCharType="begin"/>
    </w:r>
    <w:r w:rsidR="00E17F6C">
      <w:instrText xml:space="preserve">page </w:instrText>
    </w:r>
    <w:r w:rsidR="00D207B8">
      <w:fldChar w:fldCharType="separate"/>
    </w:r>
    <w:r w:rsidR="00813D9B">
      <w:rPr>
        <w:noProof/>
      </w:rPr>
      <w:t>8</w:t>
    </w:r>
    <w:r w:rsidR="00D207B8">
      <w:rPr>
        <w:noProof/>
      </w:rPr>
      <w:fldChar w:fldCharType="end"/>
    </w:r>
    <w:r w:rsidR="001C3CC6">
      <w:tab/>
    </w:r>
    <w:proofErr w:type="spellStart"/>
    <w:r w:rsidR="001C3CC6">
      <w:rPr>
        <w:rFonts w:hint="eastAsia"/>
        <w:lang w:eastAsia="ko-KR"/>
      </w:rPr>
      <w:t>Yongho</w:t>
    </w:r>
    <w:proofErr w:type="spellEnd"/>
    <w:r w:rsidR="001C3CC6">
      <w:rPr>
        <w:rFonts w:hint="eastAsia"/>
        <w:lang w:eastAsia="ko-KR"/>
      </w:rPr>
      <w:t xml:space="preserve"> </w:t>
    </w:r>
    <w:proofErr w:type="spellStart"/>
    <w:r w:rsidR="001C3CC6">
      <w:rPr>
        <w:rFonts w:hint="eastAsia"/>
        <w:lang w:eastAsia="ko-KR"/>
      </w:rPr>
      <w:t>Seok</w:t>
    </w:r>
    <w:proofErr w:type="spellEnd"/>
    <w:r w:rsidR="001C3CC6">
      <w:t xml:space="preserve">, </w:t>
    </w:r>
    <w:r w:rsidR="001C3CC6">
      <w:rPr>
        <w:rFonts w:hint="eastAsia"/>
        <w:lang w:eastAsia="ko-KR"/>
      </w:rPr>
      <w:t>LG Electronics</w:t>
    </w:r>
  </w:p>
  <w:p w:rsidR="001C3CC6" w:rsidRDefault="001C3C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C41" w:rsidRDefault="00A57C41">
      <w:r>
        <w:separator/>
      </w:r>
    </w:p>
  </w:footnote>
  <w:footnote w:type="continuationSeparator" w:id="0">
    <w:p w:rsidR="00A57C41" w:rsidRDefault="00A57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C6" w:rsidRDefault="009D4A49">
    <w:pPr>
      <w:pStyle w:val="a4"/>
      <w:tabs>
        <w:tab w:val="clear" w:pos="6480"/>
        <w:tab w:val="center" w:pos="4680"/>
        <w:tab w:val="right" w:pos="9360"/>
      </w:tabs>
    </w:pPr>
    <w:r>
      <w:rPr>
        <w:rFonts w:hint="eastAsia"/>
        <w:lang w:eastAsia="ko-KR"/>
      </w:rPr>
      <w:t>May</w:t>
    </w:r>
    <w:r w:rsidR="001C3CC6">
      <w:rPr>
        <w:rFonts w:hint="eastAsia"/>
        <w:lang w:eastAsia="ko-KR"/>
      </w:rPr>
      <w:t xml:space="preserve"> </w:t>
    </w:r>
    <w:r w:rsidR="001C3CC6">
      <w:t>201</w:t>
    </w:r>
    <w:r w:rsidR="001C3CC6">
      <w:rPr>
        <w:rFonts w:hint="eastAsia"/>
        <w:lang w:eastAsia="ko-KR"/>
      </w:rPr>
      <w:t>4</w:t>
    </w:r>
    <w:r w:rsidR="001C3CC6">
      <w:tab/>
    </w:r>
    <w:r w:rsidR="001C3CC6">
      <w:tab/>
    </w:r>
    <w:r w:rsidR="00A57C41">
      <w:fldChar w:fldCharType="begin"/>
    </w:r>
    <w:r w:rsidR="00A57C41">
      <w:instrText xml:space="preserve"> TITLE  \* MERGEFORMAT </w:instrText>
    </w:r>
    <w:r w:rsidR="00A57C41">
      <w:fldChar w:fldCharType="separate"/>
    </w:r>
    <w:r w:rsidR="001C3CC6">
      <w:t>doc.: IEEE 802.11-1</w:t>
    </w:r>
    <w:r w:rsidR="001C3CC6">
      <w:rPr>
        <w:rFonts w:hint="eastAsia"/>
        <w:lang w:eastAsia="ko-KR"/>
      </w:rPr>
      <w:t>4</w:t>
    </w:r>
    <w:r w:rsidR="001C3CC6">
      <w:t>/</w:t>
    </w:r>
    <w:r>
      <w:rPr>
        <w:rFonts w:hint="eastAsia"/>
        <w:lang w:eastAsia="ko-KR"/>
      </w:rPr>
      <w:t>0551</w:t>
    </w:r>
    <w:r w:rsidR="001C3CC6">
      <w:t>r</w:t>
    </w:r>
    <w:r w:rsidR="00A57C41">
      <w:fldChar w:fldCharType="end"/>
    </w:r>
    <w:r w:rsidR="005F233B">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5">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8.5.24.4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Table 8-363d—"/>
        <w:legacy w:legacy="1" w:legacySpace="0" w:legacyIndent="0"/>
        <w:lvlJc w:val="center"/>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8.5.24.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Table 8-363e—"/>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8.5.24.6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Table 8-363f—"/>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8.5.24.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Table 8-363g—"/>
        <w:legacy w:legacy="1" w:legacySpace="0" w:legacyIndent="0"/>
        <w:lvlJc w:val="center"/>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8.5.24.10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Table 8-363j—"/>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0"/>
    <w:lvlOverride w:ilvl="0">
      <w:lvl w:ilvl="0">
        <w:numFmt w:val="bullet"/>
        <w:lvlText w:val=""/>
        <w:legacy w:legacy="1" w:legacySpace="0" w:legacyIndent="0"/>
        <w:lvlJc w:val="left"/>
        <w:rPr>
          <w:rFonts w:ascii="Symbol" w:hAnsi="Symbol" w:hint="default"/>
        </w:rPr>
      </w:lvl>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45FA"/>
    <w:rsid w:val="00006DBB"/>
    <w:rsid w:val="0000743C"/>
    <w:rsid w:val="000112B2"/>
    <w:rsid w:val="00013F87"/>
    <w:rsid w:val="000157CC"/>
    <w:rsid w:val="00017D25"/>
    <w:rsid w:val="00024344"/>
    <w:rsid w:val="00024487"/>
    <w:rsid w:val="0002573A"/>
    <w:rsid w:val="0002737A"/>
    <w:rsid w:val="00027A7C"/>
    <w:rsid w:val="00027D05"/>
    <w:rsid w:val="00027E54"/>
    <w:rsid w:val="00032C85"/>
    <w:rsid w:val="000405C4"/>
    <w:rsid w:val="0005115D"/>
    <w:rsid w:val="00052123"/>
    <w:rsid w:val="00053FCC"/>
    <w:rsid w:val="00054A51"/>
    <w:rsid w:val="00056C00"/>
    <w:rsid w:val="0006543A"/>
    <w:rsid w:val="00065ADC"/>
    <w:rsid w:val="0006732A"/>
    <w:rsid w:val="00072F89"/>
    <w:rsid w:val="00073BB4"/>
    <w:rsid w:val="000744E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95BA3"/>
    <w:rsid w:val="000A3F30"/>
    <w:rsid w:val="000A6653"/>
    <w:rsid w:val="000B03AE"/>
    <w:rsid w:val="000B23CE"/>
    <w:rsid w:val="000C43A0"/>
    <w:rsid w:val="000D019F"/>
    <w:rsid w:val="000D174A"/>
    <w:rsid w:val="000D276A"/>
    <w:rsid w:val="000D2F1B"/>
    <w:rsid w:val="000D4F5F"/>
    <w:rsid w:val="000D5EBD"/>
    <w:rsid w:val="000D674F"/>
    <w:rsid w:val="000D7198"/>
    <w:rsid w:val="000E0494"/>
    <w:rsid w:val="000E159E"/>
    <w:rsid w:val="000E17C9"/>
    <w:rsid w:val="000E1C37"/>
    <w:rsid w:val="000E1D7B"/>
    <w:rsid w:val="000E4B82"/>
    <w:rsid w:val="000E720C"/>
    <w:rsid w:val="000F4937"/>
    <w:rsid w:val="000F4B63"/>
    <w:rsid w:val="000F5088"/>
    <w:rsid w:val="000F5903"/>
    <w:rsid w:val="000F685B"/>
    <w:rsid w:val="000F6899"/>
    <w:rsid w:val="0010027A"/>
    <w:rsid w:val="001015F8"/>
    <w:rsid w:val="00103D2B"/>
    <w:rsid w:val="00105918"/>
    <w:rsid w:val="00105A50"/>
    <w:rsid w:val="001079B1"/>
    <w:rsid w:val="001109AA"/>
    <w:rsid w:val="001112D8"/>
    <w:rsid w:val="00112C6A"/>
    <w:rsid w:val="001132A8"/>
    <w:rsid w:val="00115A75"/>
    <w:rsid w:val="00120298"/>
    <w:rsid w:val="001215C0"/>
    <w:rsid w:val="00122D51"/>
    <w:rsid w:val="00123926"/>
    <w:rsid w:val="001275D7"/>
    <w:rsid w:val="0013115C"/>
    <w:rsid w:val="00134114"/>
    <w:rsid w:val="00135763"/>
    <w:rsid w:val="001448D8"/>
    <w:rsid w:val="001450BB"/>
    <w:rsid w:val="001459E7"/>
    <w:rsid w:val="00146564"/>
    <w:rsid w:val="00146B04"/>
    <w:rsid w:val="00151BBE"/>
    <w:rsid w:val="00154B26"/>
    <w:rsid w:val="001559BB"/>
    <w:rsid w:val="00157985"/>
    <w:rsid w:val="00160083"/>
    <w:rsid w:val="00163B00"/>
    <w:rsid w:val="00165BE6"/>
    <w:rsid w:val="00171C0D"/>
    <w:rsid w:val="00172DD9"/>
    <w:rsid w:val="001738FD"/>
    <w:rsid w:val="001752E6"/>
    <w:rsid w:val="00175CDF"/>
    <w:rsid w:val="001764A8"/>
    <w:rsid w:val="0017659B"/>
    <w:rsid w:val="001812B0"/>
    <w:rsid w:val="00181423"/>
    <w:rsid w:val="00183F4C"/>
    <w:rsid w:val="001853E4"/>
    <w:rsid w:val="00187129"/>
    <w:rsid w:val="00190E5D"/>
    <w:rsid w:val="0019164F"/>
    <w:rsid w:val="00192C6E"/>
    <w:rsid w:val="00193C39"/>
    <w:rsid w:val="001943F7"/>
    <w:rsid w:val="001977C0"/>
    <w:rsid w:val="001A2240"/>
    <w:rsid w:val="001A7DFA"/>
    <w:rsid w:val="001B01F0"/>
    <w:rsid w:val="001B252D"/>
    <w:rsid w:val="001B2904"/>
    <w:rsid w:val="001B2EE1"/>
    <w:rsid w:val="001B4453"/>
    <w:rsid w:val="001B63BC"/>
    <w:rsid w:val="001B6F32"/>
    <w:rsid w:val="001C3CC6"/>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1F6393"/>
    <w:rsid w:val="001F7791"/>
    <w:rsid w:val="0020013A"/>
    <w:rsid w:val="0020462A"/>
    <w:rsid w:val="002051B3"/>
    <w:rsid w:val="00210DDD"/>
    <w:rsid w:val="00211630"/>
    <w:rsid w:val="002145A2"/>
    <w:rsid w:val="00214B50"/>
    <w:rsid w:val="002152B2"/>
    <w:rsid w:val="00215A82"/>
    <w:rsid w:val="00215E32"/>
    <w:rsid w:val="002176E0"/>
    <w:rsid w:val="002201A7"/>
    <w:rsid w:val="002203F0"/>
    <w:rsid w:val="0022139A"/>
    <w:rsid w:val="00222AD4"/>
    <w:rsid w:val="002234A9"/>
    <w:rsid w:val="002239F2"/>
    <w:rsid w:val="00225508"/>
    <w:rsid w:val="00225570"/>
    <w:rsid w:val="00225682"/>
    <w:rsid w:val="002308D4"/>
    <w:rsid w:val="002323FE"/>
    <w:rsid w:val="00234C13"/>
    <w:rsid w:val="002369FD"/>
    <w:rsid w:val="00236A7E"/>
    <w:rsid w:val="00237286"/>
    <w:rsid w:val="0023760F"/>
    <w:rsid w:val="00237985"/>
    <w:rsid w:val="00237CF5"/>
    <w:rsid w:val="00241AD7"/>
    <w:rsid w:val="002422DD"/>
    <w:rsid w:val="002470AC"/>
    <w:rsid w:val="00252D47"/>
    <w:rsid w:val="00255A8B"/>
    <w:rsid w:val="00257CEC"/>
    <w:rsid w:val="002616DE"/>
    <w:rsid w:val="002662A5"/>
    <w:rsid w:val="00273257"/>
    <w:rsid w:val="00274234"/>
    <w:rsid w:val="00280E9E"/>
    <w:rsid w:val="00281A5D"/>
    <w:rsid w:val="00282053"/>
    <w:rsid w:val="002846BA"/>
    <w:rsid w:val="00284B78"/>
    <w:rsid w:val="00284C5E"/>
    <w:rsid w:val="00291A10"/>
    <w:rsid w:val="00294B37"/>
    <w:rsid w:val="00295DAE"/>
    <w:rsid w:val="00297B61"/>
    <w:rsid w:val="002A065B"/>
    <w:rsid w:val="002A1868"/>
    <w:rsid w:val="002A195C"/>
    <w:rsid w:val="002A2BFA"/>
    <w:rsid w:val="002A4A61"/>
    <w:rsid w:val="002A4AE4"/>
    <w:rsid w:val="002A658C"/>
    <w:rsid w:val="002B7534"/>
    <w:rsid w:val="002C0438"/>
    <w:rsid w:val="002C239F"/>
    <w:rsid w:val="002C6B4F"/>
    <w:rsid w:val="002C6C28"/>
    <w:rsid w:val="002C72E1"/>
    <w:rsid w:val="002D0FFF"/>
    <w:rsid w:val="002D1D40"/>
    <w:rsid w:val="002D3EAE"/>
    <w:rsid w:val="002D518F"/>
    <w:rsid w:val="002D6958"/>
    <w:rsid w:val="002D7ED5"/>
    <w:rsid w:val="002E1B18"/>
    <w:rsid w:val="002E48E6"/>
    <w:rsid w:val="002E6CC3"/>
    <w:rsid w:val="002E6FF6"/>
    <w:rsid w:val="002F25B2"/>
    <w:rsid w:val="002F2BC5"/>
    <w:rsid w:val="002F376B"/>
    <w:rsid w:val="002F4153"/>
    <w:rsid w:val="002F5C8C"/>
    <w:rsid w:val="002F7199"/>
    <w:rsid w:val="002F7D11"/>
    <w:rsid w:val="00301266"/>
    <w:rsid w:val="003012C9"/>
    <w:rsid w:val="00301362"/>
    <w:rsid w:val="00305D6E"/>
    <w:rsid w:val="003075B4"/>
    <w:rsid w:val="0030782E"/>
    <w:rsid w:val="00307F5F"/>
    <w:rsid w:val="00313898"/>
    <w:rsid w:val="00314938"/>
    <w:rsid w:val="00316924"/>
    <w:rsid w:val="003214E2"/>
    <w:rsid w:val="00325AB6"/>
    <w:rsid w:val="003266AB"/>
    <w:rsid w:val="003308A8"/>
    <w:rsid w:val="00333B45"/>
    <w:rsid w:val="00333CF7"/>
    <w:rsid w:val="0034017F"/>
    <w:rsid w:val="003449F9"/>
    <w:rsid w:val="003479E4"/>
    <w:rsid w:val="00347C43"/>
    <w:rsid w:val="00351CF9"/>
    <w:rsid w:val="0035278B"/>
    <w:rsid w:val="003527BB"/>
    <w:rsid w:val="003601EA"/>
    <w:rsid w:val="00360C87"/>
    <w:rsid w:val="003614A5"/>
    <w:rsid w:val="003620A2"/>
    <w:rsid w:val="003649AD"/>
    <w:rsid w:val="00366AF0"/>
    <w:rsid w:val="003713CA"/>
    <w:rsid w:val="003729FC"/>
    <w:rsid w:val="00372FCA"/>
    <w:rsid w:val="003763E7"/>
    <w:rsid w:val="003766B9"/>
    <w:rsid w:val="00376A98"/>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5013"/>
    <w:rsid w:val="003D5690"/>
    <w:rsid w:val="003D683C"/>
    <w:rsid w:val="003D78F7"/>
    <w:rsid w:val="003E0BA0"/>
    <w:rsid w:val="003E39AE"/>
    <w:rsid w:val="003E5916"/>
    <w:rsid w:val="003E5CD9"/>
    <w:rsid w:val="003E667C"/>
    <w:rsid w:val="003E7414"/>
    <w:rsid w:val="003E7F99"/>
    <w:rsid w:val="003F2D6C"/>
    <w:rsid w:val="003F5F85"/>
    <w:rsid w:val="004014AE"/>
    <w:rsid w:val="00403645"/>
    <w:rsid w:val="004051EE"/>
    <w:rsid w:val="00407C5B"/>
    <w:rsid w:val="00421159"/>
    <w:rsid w:val="004215D0"/>
    <w:rsid w:val="00426321"/>
    <w:rsid w:val="00427230"/>
    <w:rsid w:val="0043650B"/>
    <w:rsid w:val="00440FF1"/>
    <w:rsid w:val="004417F2"/>
    <w:rsid w:val="00442799"/>
    <w:rsid w:val="00442DE5"/>
    <w:rsid w:val="00443FBF"/>
    <w:rsid w:val="004452DF"/>
    <w:rsid w:val="0044717F"/>
    <w:rsid w:val="004507E7"/>
    <w:rsid w:val="00450CC0"/>
    <w:rsid w:val="00455CC9"/>
    <w:rsid w:val="0045640E"/>
    <w:rsid w:val="00457028"/>
    <w:rsid w:val="00457FA3"/>
    <w:rsid w:val="004602E5"/>
    <w:rsid w:val="00462172"/>
    <w:rsid w:val="004652AC"/>
    <w:rsid w:val="0046734F"/>
    <w:rsid w:val="00467DA6"/>
    <w:rsid w:val="0047267B"/>
    <w:rsid w:val="00472F4C"/>
    <w:rsid w:val="00473515"/>
    <w:rsid w:val="00475A71"/>
    <w:rsid w:val="00476B5F"/>
    <w:rsid w:val="00482AD0"/>
    <w:rsid w:val="00483999"/>
    <w:rsid w:val="00493CCC"/>
    <w:rsid w:val="0049468A"/>
    <w:rsid w:val="00494A39"/>
    <w:rsid w:val="004A0AF4"/>
    <w:rsid w:val="004A3485"/>
    <w:rsid w:val="004A7F3B"/>
    <w:rsid w:val="004B17D5"/>
    <w:rsid w:val="004B493F"/>
    <w:rsid w:val="004B6C27"/>
    <w:rsid w:val="004C0F0A"/>
    <w:rsid w:val="004C10FB"/>
    <w:rsid w:val="004C3C2A"/>
    <w:rsid w:val="004C4C02"/>
    <w:rsid w:val="004C59F2"/>
    <w:rsid w:val="004C7CE0"/>
    <w:rsid w:val="004D03A1"/>
    <w:rsid w:val="004D071D"/>
    <w:rsid w:val="004D2819"/>
    <w:rsid w:val="004D2D75"/>
    <w:rsid w:val="004D3ADA"/>
    <w:rsid w:val="004D4B1E"/>
    <w:rsid w:val="004D6BE8"/>
    <w:rsid w:val="004D7188"/>
    <w:rsid w:val="004E338C"/>
    <w:rsid w:val="004F0CB7"/>
    <w:rsid w:val="004F2E3E"/>
    <w:rsid w:val="004F3811"/>
    <w:rsid w:val="004F4564"/>
    <w:rsid w:val="004F6FDD"/>
    <w:rsid w:val="0050128F"/>
    <w:rsid w:val="00501E52"/>
    <w:rsid w:val="00504958"/>
    <w:rsid w:val="00504AA2"/>
    <w:rsid w:val="00504EE1"/>
    <w:rsid w:val="00505566"/>
    <w:rsid w:val="00505E96"/>
    <w:rsid w:val="005065EB"/>
    <w:rsid w:val="00514BFF"/>
    <w:rsid w:val="00517ED6"/>
    <w:rsid w:val="00520B8C"/>
    <w:rsid w:val="0052151C"/>
    <w:rsid w:val="00522D69"/>
    <w:rsid w:val="005243B4"/>
    <w:rsid w:val="0052574F"/>
    <w:rsid w:val="005264DE"/>
    <w:rsid w:val="00527489"/>
    <w:rsid w:val="00527BB3"/>
    <w:rsid w:val="00531734"/>
    <w:rsid w:val="005317D2"/>
    <w:rsid w:val="00532445"/>
    <w:rsid w:val="0053254A"/>
    <w:rsid w:val="005344D3"/>
    <w:rsid w:val="00541041"/>
    <w:rsid w:val="0054235E"/>
    <w:rsid w:val="0054425D"/>
    <w:rsid w:val="00546038"/>
    <w:rsid w:val="0055459B"/>
    <w:rsid w:val="00554995"/>
    <w:rsid w:val="00554EEF"/>
    <w:rsid w:val="0055527D"/>
    <w:rsid w:val="00563C9B"/>
    <w:rsid w:val="00565604"/>
    <w:rsid w:val="00565AD0"/>
    <w:rsid w:val="00566B22"/>
    <w:rsid w:val="00566B3B"/>
    <w:rsid w:val="00567934"/>
    <w:rsid w:val="0057025E"/>
    <w:rsid w:val="005702B6"/>
    <w:rsid w:val="005703A1"/>
    <w:rsid w:val="005714E0"/>
    <w:rsid w:val="00571583"/>
    <w:rsid w:val="00572E7A"/>
    <w:rsid w:val="005747C5"/>
    <w:rsid w:val="005817C7"/>
    <w:rsid w:val="00583212"/>
    <w:rsid w:val="00583728"/>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31EA"/>
    <w:rsid w:val="005B34A6"/>
    <w:rsid w:val="005B6C67"/>
    <w:rsid w:val="005C0CBC"/>
    <w:rsid w:val="005C4204"/>
    <w:rsid w:val="005C6823"/>
    <w:rsid w:val="005D00D0"/>
    <w:rsid w:val="005D1ED0"/>
    <w:rsid w:val="005D33B5"/>
    <w:rsid w:val="005D5C6E"/>
    <w:rsid w:val="005D5EAA"/>
    <w:rsid w:val="005D7069"/>
    <w:rsid w:val="005E36D3"/>
    <w:rsid w:val="005E3E49"/>
    <w:rsid w:val="005E5C6C"/>
    <w:rsid w:val="005E706F"/>
    <w:rsid w:val="005E768D"/>
    <w:rsid w:val="005F19DD"/>
    <w:rsid w:val="005F233B"/>
    <w:rsid w:val="005F4AD8"/>
    <w:rsid w:val="005F5873"/>
    <w:rsid w:val="005F5ADA"/>
    <w:rsid w:val="005F695C"/>
    <w:rsid w:val="005F6DFD"/>
    <w:rsid w:val="00600A10"/>
    <w:rsid w:val="0060167F"/>
    <w:rsid w:val="00606A40"/>
    <w:rsid w:val="00610B12"/>
    <w:rsid w:val="006139D2"/>
    <w:rsid w:val="00615E8C"/>
    <w:rsid w:val="00621286"/>
    <w:rsid w:val="0062254C"/>
    <w:rsid w:val="0062298E"/>
    <w:rsid w:val="0062350A"/>
    <w:rsid w:val="0062440B"/>
    <w:rsid w:val="006254B0"/>
    <w:rsid w:val="006302F7"/>
    <w:rsid w:val="00631EB7"/>
    <w:rsid w:val="006341FE"/>
    <w:rsid w:val="00635200"/>
    <w:rsid w:val="006353C4"/>
    <w:rsid w:val="006362D2"/>
    <w:rsid w:val="00637D68"/>
    <w:rsid w:val="00644E29"/>
    <w:rsid w:val="006548B7"/>
    <w:rsid w:val="00654B3B"/>
    <w:rsid w:val="00656882"/>
    <w:rsid w:val="00657DBD"/>
    <w:rsid w:val="0066185D"/>
    <w:rsid w:val="00662343"/>
    <w:rsid w:val="0066436F"/>
    <w:rsid w:val="0066483B"/>
    <w:rsid w:val="0066569E"/>
    <w:rsid w:val="0067069C"/>
    <w:rsid w:val="00671F29"/>
    <w:rsid w:val="0067305F"/>
    <w:rsid w:val="00673178"/>
    <w:rsid w:val="00675683"/>
    <w:rsid w:val="00677713"/>
    <w:rsid w:val="00680308"/>
    <w:rsid w:val="0068429C"/>
    <w:rsid w:val="00687476"/>
    <w:rsid w:val="0069038E"/>
    <w:rsid w:val="00693202"/>
    <w:rsid w:val="006976B8"/>
    <w:rsid w:val="006A14C9"/>
    <w:rsid w:val="006A392A"/>
    <w:rsid w:val="006A3A0E"/>
    <w:rsid w:val="006A3EB3"/>
    <w:rsid w:val="006A503E"/>
    <w:rsid w:val="006A59BC"/>
    <w:rsid w:val="006A7F86"/>
    <w:rsid w:val="006B481B"/>
    <w:rsid w:val="006B4D2D"/>
    <w:rsid w:val="006B7131"/>
    <w:rsid w:val="006C0178"/>
    <w:rsid w:val="006C063A"/>
    <w:rsid w:val="006C14FD"/>
    <w:rsid w:val="006C1FA8"/>
    <w:rsid w:val="006C28FA"/>
    <w:rsid w:val="006C2B20"/>
    <w:rsid w:val="006C2C97"/>
    <w:rsid w:val="006C3C1D"/>
    <w:rsid w:val="006C3E15"/>
    <w:rsid w:val="006C565C"/>
    <w:rsid w:val="006C5F7D"/>
    <w:rsid w:val="006D3377"/>
    <w:rsid w:val="006D3E5E"/>
    <w:rsid w:val="006D5362"/>
    <w:rsid w:val="006E181A"/>
    <w:rsid w:val="006E2D44"/>
    <w:rsid w:val="006F188E"/>
    <w:rsid w:val="006F3DD4"/>
    <w:rsid w:val="006F3FB4"/>
    <w:rsid w:val="006F7EFF"/>
    <w:rsid w:val="00703C6E"/>
    <w:rsid w:val="00703CD9"/>
    <w:rsid w:val="00704BF2"/>
    <w:rsid w:val="00711E05"/>
    <w:rsid w:val="00716A9B"/>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1F59"/>
    <w:rsid w:val="00753F20"/>
    <w:rsid w:val="0076063E"/>
    <w:rsid w:val="0076196C"/>
    <w:rsid w:val="00766B1A"/>
    <w:rsid w:val="00766DFE"/>
    <w:rsid w:val="0077005E"/>
    <w:rsid w:val="00772569"/>
    <w:rsid w:val="00785977"/>
    <w:rsid w:val="00786A15"/>
    <w:rsid w:val="007914E4"/>
    <w:rsid w:val="007914F3"/>
    <w:rsid w:val="007926D8"/>
    <w:rsid w:val="00792E37"/>
    <w:rsid w:val="00794BC4"/>
    <w:rsid w:val="00794F1E"/>
    <w:rsid w:val="007953C2"/>
    <w:rsid w:val="00795C50"/>
    <w:rsid w:val="007A00B6"/>
    <w:rsid w:val="007A098E"/>
    <w:rsid w:val="007A0C6C"/>
    <w:rsid w:val="007A3E73"/>
    <w:rsid w:val="007A4226"/>
    <w:rsid w:val="007A5765"/>
    <w:rsid w:val="007A5B77"/>
    <w:rsid w:val="007A5B89"/>
    <w:rsid w:val="007B3934"/>
    <w:rsid w:val="007C03E5"/>
    <w:rsid w:val="007C0795"/>
    <w:rsid w:val="007C14AD"/>
    <w:rsid w:val="007C30D3"/>
    <w:rsid w:val="007C398C"/>
    <w:rsid w:val="007C55FF"/>
    <w:rsid w:val="007C6C61"/>
    <w:rsid w:val="007D3D37"/>
    <w:rsid w:val="007D4D44"/>
    <w:rsid w:val="007D50FF"/>
    <w:rsid w:val="007D5C35"/>
    <w:rsid w:val="007D6B5D"/>
    <w:rsid w:val="007D7EB7"/>
    <w:rsid w:val="007E1977"/>
    <w:rsid w:val="007E21DF"/>
    <w:rsid w:val="007E5479"/>
    <w:rsid w:val="007F2366"/>
    <w:rsid w:val="007F55BE"/>
    <w:rsid w:val="007F6EC7"/>
    <w:rsid w:val="007F75A8"/>
    <w:rsid w:val="00802FC5"/>
    <w:rsid w:val="00806FA7"/>
    <w:rsid w:val="0081078F"/>
    <w:rsid w:val="008138C1"/>
    <w:rsid w:val="00813D9B"/>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0081"/>
    <w:rsid w:val="00890CC4"/>
    <w:rsid w:val="00891445"/>
    <w:rsid w:val="00894EDB"/>
    <w:rsid w:val="0089619F"/>
    <w:rsid w:val="00897183"/>
    <w:rsid w:val="008979B0"/>
    <w:rsid w:val="008A510E"/>
    <w:rsid w:val="008A5AFD"/>
    <w:rsid w:val="008A7065"/>
    <w:rsid w:val="008B47B4"/>
    <w:rsid w:val="008B5396"/>
    <w:rsid w:val="008C30A4"/>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380F"/>
    <w:rsid w:val="008F4EAA"/>
    <w:rsid w:val="008F67A6"/>
    <w:rsid w:val="008F68C8"/>
    <w:rsid w:val="00900DEB"/>
    <w:rsid w:val="00905A7F"/>
    <w:rsid w:val="00905F9F"/>
    <w:rsid w:val="00906F9C"/>
    <w:rsid w:val="00910F8F"/>
    <w:rsid w:val="0091118D"/>
    <w:rsid w:val="0091746F"/>
    <w:rsid w:val="0092075E"/>
    <w:rsid w:val="009225A7"/>
    <w:rsid w:val="009237A3"/>
    <w:rsid w:val="0092754A"/>
    <w:rsid w:val="00927FEB"/>
    <w:rsid w:val="009327EE"/>
    <w:rsid w:val="00936D66"/>
    <w:rsid w:val="0094091B"/>
    <w:rsid w:val="00944591"/>
    <w:rsid w:val="00944CAA"/>
    <w:rsid w:val="00947134"/>
    <w:rsid w:val="00950632"/>
    <w:rsid w:val="00951CE8"/>
    <w:rsid w:val="00953565"/>
    <w:rsid w:val="00954C90"/>
    <w:rsid w:val="00962886"/>
    <w:rsid w:val="00963148"/>
    <w:rsid w:val="00966930"/>
    <w:rsid w:val="0097139A"/>
    <w:rsid w:val="009723A1"/>
    <w:rsid w:val="00973614"/>
    <w:rsid w:val="00974DED"/>
    <w:rsid w:val="0097724C"/>
    <w:rsid w:val="00980866"/>
    <w:rsid w:val="00980D24"/>
    <w:rsid w:val="009824DF"/>
    <w:rsid w:val="0098405A"/>
    <w:rsid w:val="00991A93"/>
    <w:rsid w:val="00994A4F"/>
    <w:rsid w:val="009A0E5E"/>
    <w:rsid w:val="009A2737"/>
    <w:rsid w:val="009A5311"/>
    <w:rsid w:val="009B09CD"/>
    <w:rsid w:val="009B2383"/>
    <w:rsid w:val="009B30C6"/>
    <w:rsid w:val="009B4356"/>
    <w:rsid w:val="009C1B98"/>
    <w:rsid w:val="009C30AA"/>
    <w:rsid w:val="009C43D1"/>
    <w:rsid w:val="009C59A6"/>
    <w:rsid w:val="009C5C0D"/>
    <w:rsid w:val="009C6A52"/>
    <w:rsid w:val="009C6F3C"/>
    <w:rsid w:val="009D0AB2"/>
    <w:rsid w:val="009D3276"/>
    <w:rsid w:val="009D444C"/>
    <w:rsid w:val="009D4525"/>
    <w:rsid w:val="009D4A49"/>
    <w:rsid w:val="009D4D68"/>
    <w:rsid w:val="009E2785"/>
    <w:rsid w:val="009E557E"/>
    <w:rsid w:val="009F08F6"/>
    <w:rsid w:val="009F1DC7"/>
    <w:rsid w:val="009F3F07"/>
    <w:rsid w:val="009F449B"/>
    <w:rsid w:val="009F59DD"/>
    <w:rsid w:val="00A00DF9"/>
    <w:rsid w:val="00A00EE5"/>
    <w:rsid w:val="00A049E2"/>
    <w:rsid w:val="00A11E7D"/>
    <w:rsid w:val="00A126B1"/>
    <w:rsid w:val="00A1270C"/>
    <w:rsid w:val="00A1344B"/>
    <w:rsid w:val="00A20185"/>
    <w:rsid w:val="00A219E7"/>
    <w:rsid w:val="00A2417A"/>
    <w:rsid w:val="00A26D8D"/>
    <w:rsid w:val="00A27729"/>
    <w:rsid w:val="00A40884"/>
    <w:rsid w:val="00A43B6B"/>
    <w:rsid w:val="00A45C7E"/>
    <w:rsid w:val="00A477E6"/>
    <w:rsid w:val="00A47C1B"/>
    <w:rsid w:val="00A5337D"/>
    <w:rsid w:val="00A53CFE"/>
    <w:rsid w:val="00A57C41"/>
    <w:rsid w:val="00A57CE8"/>
    <w:rsid w:val="00A6539B"/>
    <w:rsid w:val="00A66CBC"/>
    <w:rsid w:val="00A70990"/>
    <w:rsid w:val="00A7354C"/>
    <w:rsid w:val="00A759DC"/>
    <w:rsid w:val="00A844CE"/>
    <w:rsid w:val="00A86E45"/>
    <w:rsid w:val="00A90385"/>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38DE"/>
    <w:rsid w:val="00AD55AC"/>
    <w:rsid w:val="00AD6723"/>
    <w:rsid w:val="00AD6AE6"/>
    <w:rsid w:val="00AD6E74"/>
    <w:rsid w:val="00AD7BA4"/>
    <w:rsid w:val="00AE2498"/>
    <w:rsid w:val="00AE4259"/>
    <w:rsid w:val="00AF11F1"/>
    <w:rsid w:val="00B0051A"/>
    <w:rsid w:val="00B007A3"/>
    <w:rsid w:val="00B03DB7"/>
    <w:rsid w:val="00B03DCE"/>
    <w:rsid w:val="00B04957"/>
    <w:rsid w:val="00B04CB8"/>
    <w:rsid w:val="00B11981"/>
    <w:rsid w:val="00B14130"/>
    <w:rsid w:val="00B144F2"/>
    <w:rsid w:val="00B16018"/>
    <w:rsid w:val="00B16515"/>
    <w:rsid w:val="00B2054B"/>
    <w:rsid w:val="00B23F9D"/>
    <w:rsid w:val="00B24659"/>
    <w:rsid w:val="00B32B5E"/>
    <w:rsid w:val="00B359BA"/>
    <w:rsid w:val="00B4050B"/>
    <w:rsid w:val="00B447D8"/>
    <w:rsid w:val="00B4526A"/>
    <w:rsid w:val="00B45A5E"/>
    <w:rsid w:val="00B51194"/>
    <w:rsid w:val="00B52374"/>
    <w:rsid w:val="00B5499F"/>
    <w:rsid w:val="00B54BCB"/>
    <w:rsid w:val="00B56B13"/>
    <w:rsid w:val="00B60DD2"/>
    <w:rsid w:val="00B615D1"/>
    <w:rsid w:val="00B63F1C"/>
    <w:rsid w:val="00B7006B"/>
    <w:rsid w:val="00B73C63"/>
    <w:rsid w:val="00B74E3D"/>
    <w:rsid w:val="00B753D1"/>
    <w:rsid w:val="00B77BB8"/>
    <w:rsid w:val="00B83455"/>
    <w:rsid w:val="00B83960"/>
    <w:rsid w:val="00B844E8"/>
    <w:rsid w:val="00B94B98"/>
    <w:rsid w:val="00B94CAC"/>
    <w:rsid w:val="00BA787B"/>
    <w:rsid w:val="00BB14CB"/>
    <w:rsid w:val="00BB20F2"/>
    <w:rsid w:val="00BB67AE"/>
    <w:rsid w:val="00BC44BD"/>
    <w:rsid w:val="00BC5869"/>
    <w:rsid w:val="00BC5AAC"/>
    <w:rsid w:val="00BD003A"/>
    <w:rsid w:val="00BD06A0"/>
    <w:rsid w:val="00BD1D45"/>
    <w:rsid w:val="00BD3E62"/>
    <w:rsid w:val="00BD79A9"/>
    <w:rsid w:val="00BE1C1A"/>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356B"/>
    <w:rsid w:val="00C151D0"/>
    <w:rsid w:val="00C16F54"/>
    <w:rsid w:val="00C2095A"/>
    <w:rsid w:val="00C237F5"/>
    <w:rsid w:val="00C24241"/>
    <w:rsid w:val="00C24A70"/>
    <w:rsid w:val="00C27D71"/>
    <w:rsid w:val="00C317AA"/>
    <w:rsid w:val="00C325C5"/>
    <w:rsid w:val="00C348BD"/>
    <w:rsid w:val="00C34B1A"/>
    <w:rsid w:val="00C36247"/>
    <w:rsid w:val="00C42C11"/>
    <w:rsid w:val="00C43B9D"/>
    <w:rsid w:val="00C45A69"/>
    <w:rsid w:val="00C46AA2"/>
    <w:rsid w:val="00C542F0"/>
    <w:rsid w:val="00C554A3"/>
    <w:rsid w:val="00C55F0E"/>
    <w:rsid w:val="00C57B2B"/>
    <w:rsid w:val="00C57CDB"/>
    <w:rsid w:val="00C60A9B"/>
    <w:rsid w:val="00C6108B"/>
    <w:rsid w:val="00C6354A"/>
    <w:rsid w:val="00C76846"/>
    <w:rsid w:val="00C80D03"/>
    <w:rsid w:val="00C80D37"/>
    <w:rsid w:val="00C8151A"/>
    <w:rsid w:val="00C81770"/>
    <w:rsid w:val="00C82355"/>
    <w:rsid w:val="00C82609"/>
    <w:rsid w:val="00C85C0F"/>
    <w:rsid w:val="00C8757A"/>
    <w:rsid w:val="00C8795F"/>
    <w:rsid w:val="00C9340B"/>
    <w:rsid w:val="00C95FF7"/>
    <w:rsid w:val="00C975ED"/>
    <w:rsid w:val="00C97719"/>
    <w:rsid w:val="00CA2591"/>
    <w:rsid w:val="00CA6934"/>
    <w:rsid w:val="00CB1ED2"/>
    <w:rsid w:val="00CB285C"/>
    <w:rsid w:val="00CB3E0A"/>
    <w:rsid w:val="00CB7A46"/>
    <w:rsid w:val="00CC2486"/>
    <w:rsid w:val="00CC3806"/>
    <w:rsid w:val="00CD0ABD"/>
    <w:rsid w:val="00CD259C"/>
    <w:rsid w:val="00CE3DDC"/>
    <w:rsid w:val="00CE431C"/>
    <w:rsid w:val="00CE55EC"/>
    <w:rsid w:val="00CE5942"/>
    <w:rsid w:val="00CE63EE"/>
    <w:rsid w:val="00CF16FB"/>
    <w:rsid w:val="00CF2295"/>
    <w:rsid w:val="00CF3BDE"/>
    <w:rsid w:val="00CF56B3"/>
    <w:rsid w:val="00D03D46"/>
    <w:rsid w:val="00D0639A"/>
    <w:rsid w:val="00D07ABE"/>
    <w:rsid w:val="00D1008D"/>
    <w:rsid w:val="00D10395"/>
    <w:rsid w:val="00D140C8"/>
    <w:rsid w:val="00D17CDD"/>
    <w:rsid w:val="00D207B8"/>
    <w:rsid w:val="00D24B41"/>
    <w:rsid w:val="00D26EB4"/>
    <w:rsid w:val="00D307A6"/>
    <w:rsid w:val="00D30843"/>
    <w:rsid w:val="00D30E3C"/>
    <w:rsid w:val="00D31D0B"/>
    <w:rsid w:val="00D35180"/>
    <w:rsid w:val="00D36C35"/>
    <w:rsid w:val="00D42073"/>
    <w:rsid w:val="00D5337E"/>
    <w:rsid w:val="00D5432B"/>
    <w:rsid w:val="00D5494D"/>
    <w:rsid w:val="00D574CA"/>
    <w:rsid w:val="00D57819"/>
    <w:rsid w:val="00D6072C"/>
    <w:rsid w:val="00D618A3"/>
    <w:rsid w:val="00D61B2D"/>
    <w:rsid w:val="00D62104"/>
    <w:rsid w:val="00D62EFC"/>
    <w:rsid w:val="00D72906"/>
    <w:rsid w:val="00D72BC8"/>
    <w:rsid w:val="00D7310B"/>
    <w:rsid w:val="00D73304"/>
    <w:rsid w:val="00D73E07"/>
    <w:rsid w:val="00D8192D"/>
    <w:rsid w:val="00D826B4"/>
    <w:rsid w:val="00D84566"/>
    <w:rsid w:val="00D84E70"/>
    <w:rsid w:val="00D920A0"/>
    <w:rsid w:val="00D92951"/>
    <w:rsid w:val="00D94B05"/>
    <w:rsid w:val="00D9667F"/>
    <w:rsid w:val="00D97A88"/>
    <w:rsid w:val="00DA1566"/>
    <w:rsid w:val="00DA3D06"/>
    <w:rsid w:val="00DA570C"/>
    <w:rsid w:val="00DA6162"/>
    <w:rsid w:val="00DB089D"/>
    <w:rsid w:val="00DB091E"/>
    <w:rsid w:val="00DB0F01"/>
    <w:rsid w:val="00DB2572"/>
    <w:rsid w:val="00DB6B0C"/>
    <w:rsid w:val="00DB7D1B"/>
    <w:rsid w:val="00DC03EE"/>
    <w:rsid w:val="00DC0723"/>
    <w:rsid w:val="00DC136D"/>
    <w:rsid w:val="00DC176F"/>
    <w:rsid w:val="00DC17DF"/>
    <w:rsid w:val="00DC2B1D"/>
    <w:rsid w:val="00DC3FAC"/>
    <w:rsid w:val="00DC45B0"/>
    <w:rsid w:val="00DC77AA"/>
    <w:rsid w:val="00DD3BD5"/>
    <w:rsid w:val="00DD3C10"/>
    <w:rsid w:val="00DD6EB7"/>
    <w:rsid w:val="00DE18DF"/>
    <w:rsid w:val="00DE2E19"/>
    <w:rsid w:val="00DE385C"/>
    <w:rsid w:val="00DE6B30"/>
    <w:rsid w:val="00DE7934"/>
    <w:rsid w:val="00DF15D7"/>
    <w:rsid w:val="00DF4C38"/>
    <w:rsid w:val="00DF6CC2"/>
    <w:rsid w:val="00DF773B"/>
    <w:rsid w:val="00E006E4"/>
    <w:rsid w:val="00E01DB7"/>
    <w:rsid w:val="00E02AAD"/>
    <w:rsid w:val="00E06DCA"/>
    <w:rsid w:val="00E07608"/>
    <w:rsid w:val="00E0769B"/>
    <w:rsid w:val="00E07E4A"/>
    <w:rsid w:val="00E13C40"/>
    <w:rsid w:val="00E17F6C"/>
    <w:rsid w:val="00E21C26"/>
    <w:rsid w:val="00E253B3"/>
    <w:rsid w:val="00E26313"/>
    <w:rsid w:val="00E276FF"/>
    <w:rsid w:val="00E27E33"/>
    <w:rsid w:val="00E33B8F"/>
    <w:rsid w:val="00E4056F"/>
    <w:rsid w:val="00E440E4"/>
    <w:rsid w:val="00E53C1B"/>
    <w:rsid w:val="00E54D26"/>
    <w:rsid w:val="00E55A03"/>
    <w:rsid w:val="00E5708C"/>
    <w:rsid w:val="00E610D6"/>
    <w:rsid w:val="00E64245"/>
    <w:rsid w:val="00E65013"/>
    <w:rsid w:val="00E66BC9"/>
    <w:rsid w:val="00E71C91"/>
    <w:rsid w:val="00E74E87"/>
    <w:rsid w:val="00E772DB"/>
    <w:rsid w:val="00E80182"/>
    <w:rsid w:val="00E8027B"/>
    <w:rsid w:val="00E81437"/>
    <w:rsid w:val="00E839F1"/>
    <w:rsid w:val="00E851A0"/>
    <w:rsid w:val="00E873C2"/>
    <w:rsid w:val="00E91460"/>
    <w:rsid w:val="00E9511C"/>
    <w:rsid w:val="00E9535F"/>
    <w:rsid w:val="00EA2776"/>
    <w:rsid w:val="00EA2CE4"/>
    <w:rsid w:val="00EA48D0"/>
    <w:rsid w:val="00EA6DCB"/>
    <w:rsid w:val="00EB5ADB"/>
    <w:rsid w:val="00EC1F76"/>
    <w:rsid w:val="00ED0D63"/>
    <w:rsid w:val="00ED6FC5"/>
    <w:rsid w:val="00EE2AF3"/>
    <w:rsid w:val="00EE3DE3"/>
    <w:rsid w:val="00EE55B2"/>
    <w:rsid w:val="00EE7DA9"/>
    <w:rsid w:val="00EF34D3"/>
    <w:rsid w:val="00EF6B9E"/>
    <w:rsid w:val="00F0401B"/>
    <w:rsid w:val="00F04FF6"/>
    <w:rsid w:val="00F109FC"/>
    <w:rsid w:val="00F15600"/>
    <w:rsid w:val="00F2561F"/>
    <w:rsid w:val="00F2637D"/>
    <w:rsid w:val="00F27ADC"/>
    <w:rsid w:val="00F30855"/>
    <w:rsid w:val="00F30AB8"/>
    <w:rsid w:val="00F342FD"/>
    <w:rsid w:val="00F34E9E"/>
    <w:rsid w:val="00F41684"/>
    <w:rsid w:val="00F43BF1"/>
    <w:rsid w:val="00F44755"/>
    <w:rsid w:val="00F455E0"/>
    <w:rsid w:val="00F45E7C"/>
    <w:rsid w:val="00F53A1F"/>
    <w:rsid w:val="00F53A31"/>
    <w:rsid w:val="00F5458D"/>
    <w:rsid w:val="00F54F3A"/>
    <w:rsid w:val="00F560BB"/>
    <w:rsid w:val="00F56773"/>
    <w:rsid w:val="00F64753"/>
    <w:rsid w:val="00F659E1"/>
    <w:rsid w:val="00F66F1E"/>
    <w:rsid w:val="00F808C5"/>
    <w:rsid w:val="00F82394"/>
    <w:rsid w:val="00F832E1"/>
    <w:rsid w:val="00F85369"/>
    <w:rsid w:val="00F93DC9"/>
    <w:rsid w:val="00F94872"/>
    <w:rsid w:val="00F95FC2"/>
    <w:rsid w:val="00F967E0"/>
    <w:rsid w:val="00F96A6A"/>
    <w:rsid w:val="00FA0D2B"/>
    <w:rsid w:val="00FA57AD"/>
    <w:rsid w:val="00FA5D88"/>
    <w:rsid w:val="00FA6D0A"/>
    <w:rsid w:val="00FA751A"/>
    <w:rsid w:val="00FB0152"/>
    <w:rsid w:val="00FB1482"/>
    <w:rsid w:val="00FB1A63"/>
    <w:rsid w:val="00FB31C7"/>
    <w:rsid w:val="00FB33E4"/>
    <w:rsid w:val="00FC18E0"/>
    <w:rsid w:val="00FC20C3"/>
    <w:rsid w:val="00FC29BA"/>
    <w:rsid w:val="00FC2BFD"/>
    <w:rsid w:val="00FC4D17"/>
    <w:rsid w:val="00FC64E4"/>
    <w:rsid w:val="00FD3C24"/>
    <w:rsid w:val="00FD554D"/>
    <w:rsid w:val="00FD5B24"/>
    <w:rsid w:val="00FD658E"/>
    <w:rsid w:val="00FD782A"/>
    <w:rsid w:val="00FE117C"/>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character" w:customStyle="1" w:styleId="SC8200720">
    <w:name w:val="SC.8.200720"/>
    <w:uiPriority w:val="99"/>
    <w:rsid w:val="002A1868"/>
    <w:rPr>
      <w:b/>
      <w:bCs/>
      <w:color w:val="000000"/>
      <w:sz w:val="20"/>
      <w:szCs w:val="20"/>
    </w:rPr>
  </w:style>
  <w:style w:type="paragraph" w:customStyle="1" w:styleId="SP8176166">
    <w:name w:val="SP.8.176166"/>
    <w:basedOn w:val="a"/>
    <w:next w:val="a"/>
    <w:uiPriority w:val="99"/>
    <w:rsid w:val="0091746F"/>
    <w:pPr>
      <w:widowControl w:val="0"/>
      <w:autoSpaceDE w:val="0"/>
      <w:autoSpaceDN w:val="0"/>
      <w:adjustRightInd w:val="0"/>
    </w:pPr>
    <w:rPr>
      <w:sz w:val="24"/>
      <w:szCs w:val="24"/>
      <w:lang w:val="en-US" w:eastAsia="ko-KR"/>
    </w:rPr>
  </w:style>
  <w:style w:type="paragraph" w:customStyle="1" w:styleId="SP8176132">
    <w:name w:val="SP.8.176132"/>
    <w:basedOn w:val="a"/>
    <w:next w:val="a"/>
    <w:uiPriority w:val="99"/>
    <w:rsid w:val="0091746F"/>
    <w:pPr>
      <w:widowControl w:val="0"/>
      <w:autoSpaceDE w:val="0"/>
      <w:autoSpaceDN w:val="0"/>
      <w:adjustRightInd w:val="0"/>
    </w:pPr>
    <w:rPr>
      <w:sz w:val="24"/>
      <w:szCs w:val="24"/>
      <w:lang w:val="en-US" w:eastAsia="ko-KR"/>
    </w:rPr>
  </w:style>
  <w:style w:type="paragraph" w:customStyle="1" w:styleId="SP8176138">
    <w:name w:val="SP.8.176138"/>
    <w:basedOn w:val="a"/>
    <w:next w:val="a"/>
    <w:uiPriority w:val="99"/>
    <w:rsid w:val="0091746F"/>
    <w:pPr>
      <w:widowControl w:val="0"/>
      <w:autoSpaceDE w:val="0"/>
      <w:autoSpaceDN w:val="0"/>
      <w:adjustRightInd w:val="0"/>
    </w:pPr>
    <w:rPr>
      <w:sz w:val="24"/>
      <w:szCs w:val="24"/>
      <w:lang w:val="en-US" w:eastAsia="ko-KR"/>
    </w:rPr>
  </w:style>
  <w:style w:type="paragraph" w:customStyle="1" w:styleId="SP8176129">
    <w:name w:val="SP.8.176129"/>
    <w:basedOn w:val="a"/>
    <w:next w:val="a"/>
    <w:uiPriority w:val="99"/>
    <w:rsid w:val="0091746F"/>
    <w:pPr>
      <w:widowControl w:val="0"/>
      <w:autoSpaceDE w:val="0"/>
      <w:autoSpaceDN w:val="0"/>
      <w:adjustRightInd w:val="0"/>
    </w:pPr>
    <w:rPr>
      <w:sz w:val="24"/>
      <w:szCs w:val="24"/>
      <w:lang w:val="en-US" w:eastAsia="ko-KR"/>
    </w:rPr>
  </w:style>
  <w:style w:type="paragraph" w:customStyle="1" w:styleId="SP8176167">
    <w:name w:val="SP.8.176167"/>
    <w:basedOn w:val="a"/>
    <w:next w:val="a"/>
    <w:uiPriority w:val="99"/>
    <w:rsid w:val="00F53A1F"/>
    <w:pPr>
      <w:widowControl w:val="0"/>
      <w:autoSpaceDE w:val="0"/>
      <w:autoSpaceDN w:val="0"/>
      <w:adjustRightInd w:val="0"/>
    </w:pPr>
    <w:rPr>
      <w:rFonts w:ascii="Arial" w:hAnsi="Arial" w:cs="Arial"/>
      <w:sz w:val="24"/>
      <w:szCs w:val="24"/>
      <w:lang w:val="en-US" w:eastAsia="ko-KR"/>
    </w:rPr>
  </w:style>
  <w:style w:type="character" w:customStyle="1" w:styleId="SC8200826">
    <w:name w:val="SC.8.200826"/>
    <w:uiPriority w:val="99"/>
    <w:rsid w:val="00F53A1F"/>
    <w:rPr>
      <w:color w:val="000000"/>
      <w:sz w:val="20"/>
      <w:szCs w:val="20"/>
      <w:u w:val="single"/>
    </w:rPr>
  </w:style>
  <w:style w:type="paragraph" w:customStyle="1" w:styleId="SP8139302">
    <w:name w:val="SP.8.139302"/>
    <w:basedOn w:val="a"/>
    <w:next w:val="a"/>
    <w:uiPriority w:val="99"/>
    <w:rsid w:val="006353C4"/>
    <w:pPr>
      <w:widowControl w:val="0"/>
      <w:autoSpaceDE w:val="0"/>
      <w:autoSpaceDN w:val="0"/>
      <w:adjustRightInd w:val="0"/>
    </w:pPr>
    <w:rPr>
      <w:rFonts w:ascii="Arial" w:hAnsi="Arial" w:cs="Arial"/>
      <w:sz w:val="24"/>
      <w:szCs w:val="24"/>
      <w:lang w:val="en-US" w:eastAsia="ko-KR"/>
    </w:rPr>
  </w:style>
  <w:style w:type="paragraph" w:customStyle="1" w:styleId="SP8139266">
    <w:name w:val="SP.8.139266"/>
    <w:basedOn w:val="a"/>
    <w:next w:val="a"/>
    <w:uiPriority w:val="99"/>
    <w:rsid w:val="006353C4"/>
    <w:pPr>
      <w:widowControl w:val="0"/>
      <w:autoSpaceDE w:val="0"/>
      <w:autoSpaceDN w:val="0"/>
      <w:adjustRightInd w:val="0"/>
    </w:pPr>
    <w:rPr>
      <w:rFonts w:ascii="Arial" w:hAnsi="Arial" w:cs="Arial"/>
      <w:sz w:val="24"/>
      <w:szCs w:val="24"/>
      <w:lang w:val="en-US" w:eastAsia="ko-KR"/>
    </w:rPr>
  </w:style>
  <w:style w:type="paragraph" w:customStyle="1" w:styleId="SP8139303">
    <w:name w:val="SP.8.139303"/>
    <w:basedOn w:val="a"/>
    <w:next w:val="a"/>
    <w:uiPriority w:val="99"/>
    <w:rsid w:val="006353C4"/>
    <w:pPr>
      <w:widowControl w:val="0"/>
      <w:autoSpaceDE w:val="0"/>
      <w:autoSpaceDN w:val="0"/>
      <w:adjustRightInd w:val="0"/>
    </w:pPr>
    <w:rPr>
      <w:rFonts w:ascii="Arial" w:hAnsi="Arial" w:cs="Arial"/>
      <w:sz w:val="24"/>
      <w:szCs w:val="24"/>
      <w:lang w:val="en-US" w:eastAsia="ko-KR"/>
    </w:rPr>
  </w:style>
  <w:style w:type="paragraph" w:customStyle="1" w:styleId="SP8139274">
    <w:name w:val="SP.8.139274"/>
    <w:basedOn w:val="a"/>
    <w:next w:val="a"/>
    <w:uiPriority w:val="99"/>
    <w:rsid w:val="006353C4"/>
    <w:pPr>
      <w:widowControl w:val="0"/>
      <w:autoSpaceDE w:val="0"/>
      <w:autoSpaceDN w:val="0"/>
      <w:adjustRightInd w:val="0"/>
    </w:pPr>
    <w:rPr>
      <w:rFonts w:ascii="Arial" w:hAnsi="Arial" w:cs="Arial"/>
      <w:sz w:val="24"/>
      <w:szCs w:val="24"/>
      <w:lang w:val="en-US" w:eastAsia="ko-KR"/>
    </w:rPr>
  </w:style>
  <w:style w:type="paragraph" w:customStyle="1" w:styleId="SP4159782">
    <w:name w:val="SP.4.159782"/>
    <w:basedOn w:val="a"/>
    <w:next w:val="a"/>
    <w:uiPriority w:val="99"/>
    <w:rsid w:val="00AD38DE"/>
    <w:pPr>
      <w:widowControl w:val="0"/>
      <w:autoSpaceDE w:val="0"/>
      <w:autoSpaceDN w:val="0"/>
      <w:adjustRightInd w:val="0"/>
    </w:pPr>
    <w:rPr>
      <w:sz w:val="24"/>
      <w:szCs w:val="24"/>
      <w:lang w:val="en-US" w:eastAsia="ko-KR"/>
    </w:rPr>
  </w:style>
  <w:style w:type="paragraph" w:customStyle="1" w:styleId="SP4159783">
    <w:name w:val="SP.4.159783"/>
    <w:basedOn w:val="a"/>
    <w:next w:val="a"/>
    <w:uiPriority w:val="99"/>
    <w:rsid w:val="00AD38DE"/>
    <w:pPr>
      <w:widowControl w:val="0"/>
      <w:autoSpaceDE w:val="0"/>
      <w:autoSpaceDN w:val="0"/>
      <w:adjustRightInd w:val="0"/>
    </w:pPr>
    <w:rPr>
      <w:sz w:val="24"/>
      <w:szCs w:val="24"/>
      <w:lang w:val="en-US" w:eastAsia="ko-KR"/>
    </w:rPr>
  </w:style>
  <w:style w:type="character" w:customStyle="1" w:styleId="SC4241678">
    <w:name w:val="SC.4.241678"/>
    <w:uiPriority w:val="99"/>
    <w:rsid w:val="00AD38DE"/>
    <w:rPr>
      <w:color w:val="000000"/>
      <w:sz w:val="20"/>
      <w:szCs w:val="20"/>
    </w:rPr>
  </w:style>
  <w:style w:type="character" w:customStyle="1" w:styleId="SC4241674">
    <w:name w:val="SC.4.241674"/>
    <w:uiPriority w:val="99"/>
    <w:rsid w:val="00AD38DE"/>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character" w:customStyle="1" w:styleId="SC8200720">
    <w:name w:val="SC.8.200720"/>
    <w:uiPriority w:val="99"/>
    <w:rsid w:val="002A1868"/>
    <w:rPr>
      <w:b/>
      <w:bCs/>
      <w:color w:val="000000"/>
      <w:sz w:val="20"/>
      <w:szCs w:val="20"/>
    </w:rPr>
  </w:style>
  <w:style w:type="paragraph" w:customStyle="1" w:styleId="SP8176166">
    <w:name w:val="SP.8.176166"/>
    <w:basedOn w:val="a"/>
    <w:next w:val="a"/>
    <w:uiPriority w:val="99"/>
    <w:rsid w:val="0091746F"/>
    <w:pPr>
      <w:widowControl w:val="0"/>
      <w:autoSpaceDE w:val="0"/>
      <w:autoSpaceDN w:val="0"/>
      <w:adjustRightInd w:val="0"/>
    </w:pPr>
    <w:rPr>
      <w:sz w:val="24"/>
      <w:szCs w:val="24"/>
      <w:lang w:val="en-US" w:eastAsia="ko-KR"/>
    </w:rPr>
  </w:style>
  <w:style w:type="paragraph" w:customStyle="1" w:styleId="SP8176132">
    <w:name w:val="SP.8.176132"/>
    <w:basedOn w:val="a"/>
    <w:next w:val="a"/>
    <w:uiPriority w:val="99"/>
    <w:rsid w:val="0091746F"/>
    <w:pPr>
      <w:widowControl w:val="0"/>
      <w:autoSpaceDE w:val="0"/>
      <w:autoSpaceDN w:val="0"/>
      <w:adjustRightInd w:val="0"/>
    </w:pPr>
    <w:rPr>
      <w:sz w:val="24"/>
      <w:szCs w:val="24"/>
      <w:lang w:val="en-US" w:eastAsia="ko-KR"/>
    </w:rPr>
  </w:style>
  <w:style w:type="paragraph" w:customStyle="1" w:styleId="SP8176138">
    <w:name w:val="SP.8.176138"/>
    <w:basedOn w:val="a"/>
    <w:next w:val="a"/>
    <w:uiPriority w:val="99"/>
    <w:rsid w:val="0091746F"/>
    <w:pPr>
      <w:widowControl w:val="0"/>
      <w:autoSpaceDE w:val="0"/>
      <w:autoSpaceDN w:val="0"/>
      <w:adjustRightInd w:val="0"/>
    </w:pPr>
    <w:rPr>
      <w:sz w:val="24"/>
      <w:szCs w:val="24"/>
      <w:lang w:val="en-US" w:eastAsia="ko-KR"/>
    </w:rPr>
  </w:style>
  <w:style w:type="paragraph" w:customStyle="1" w:styleId="SP8176129">
    <w:name w:val="SP.8.176129"/>
    <w:basedOn w:val="a"/>
    <w:next w:val="a"/>
    <w:uiPriority w:val="99"/>
    <w:rsid w:val="0091746F"/>
    <w:pPr>
      <w:widowControl w:val="0"/>
      <w:autoSpaceDE w:val="0"/>
      <w:autoSpaceDN w:val="0"/>
      <w:adjustRightInd w:val="0"/>
    </w:pPr>
    <w:rPr>
      <w:sz w:val="24"/>
      <w:szCs w:val="24"/>
      <w:lang w:val="en-US" w:eastAsia="ko-KR"/>
    </w:rPr>
  </w:style>
  <w:style w:type="paragraph" w:customStyle="1" w:styleId="SP8176167">
    <w:name w:val="SP.8.176167"/>
    <w:basedOn w:val="a"/>
    <w:next w:val="a"/>
    <w:uiPriority w:val="99"/>
    <w:rsid w:val="00F53A1F"/>
    <w:pPr>
      <w:widowControl w:val="0"/>
      <w:autoSpaceDE w:val="0"/>
      <w:autoSpaceDN w:val="0"/>
      <w:adjustRightInd w:val="0"/>
    </w:pPr>
    <w:rPr>
      <w:rFonts w:ascii="Arial" w:hAnsi="Arial" w:cs="Arial"/>
      <w:sz w:val="24"/>
      <w:szCs w:val="24"/>
      <w:lang w:val="en-US" w:eastAsia="ko-KR"/>
    </w:rPr>
  </w:style>
  <w:style w:type="character" w:customStyle="1" w:styleId="SC8200826">
    <w:name w:val="SC.8.200826"/>
    <w:uiPriority w:val="99"/>
    <w:rsid w:val="00F53A1F"/>
    <w:rPr>
      <w:color w:val="000000"/>
      <w:sz w:val="20"/>
      <w:szCs w:val="20"/>
      <w:u w:val="single"/>
    </w:rPr>
  </w:style>
  <w:style w:type="paragraph" w:customStyle="1" w:styleId="SP8139302">
    <w:name w:val="SP.8.139302"/>
    <w:basedOn w:val="a"/>
    <w:next w:val="a"/>
    <w:uiPriority w:val="99"/>
    <w:rsid w:val="006353C4"/>
    <w:pPr>
      <w:widowControl w:val="0"/>
      <w:autoSpaceDE w:val="0"/>
      <w:autoSpaceDN w:val="0"/>
      <w:adjustRightInd w:val="0"/>
    </w:pPr>
    <w:rPr>
      <w:rFonts w:ascii="Arial" w:hAnsi="Arial" w:cs="Arial"/>
      <w:sz w:val="24"/>
      <w:szCs w:val="24"/>
      <w:lang w:val="en-US" w:eastAsia="ko-KR"/>
    </w:rPr>
  </w:style>
  <w:style w:type="paragraph" w:customStyle="1" w:styleId="SP8139266">
    <w:name w:val="SP.8.139266"/>
    <w:basedOn w:val="a"/>
    <w:next w:val="a"/>
    <w:uiPriority w:val="99"/>
    <w:rsid w:val="006353C4"/>
    <w:pPr>
      <w:widowControl w:val="0"/>
      <w:autoSpaceDE w:val="0"/>
      <w:autoSpaceDN w:val="0"/>
      <w:adjustRightInd w:val="0"/>
    </w:pPr>
    <w:rPr>
      <w:rFonts w:ascii="Arial" w:hAnsi="Arial" w:cs="Arial"/>
      <w:sz w:val="24"/>
      <w:szCs w:val="24"/>
      <w:lang w:val="en-US" w:eastAsia="ko-KR"/>
    </w:rPr>
  </w:style>
  <w:style w:type="paragraph" w:customStyle="1" w:styleId="SP8139303">
    <w:name w:val="SP.8.139303"/>
    <w:basedOn w:val="a"/>
    <w:next w:val="a"/>
    <w:uiPriority w:val="99"/>
    <w:rsid w:val="006353C4"/>
    <w:pPr>
      <w:widowControl w:val="0"/>
      <w:autoSpaceDE w:val="0"/>
      <w:autoSpaceDN w:val="0"/>
      <w:adjustRightInd w:val="0"/>
    </w:pPr>
    <w:rPr>
      <w:rFonts w:ascii="Arial" w:hAnsi="Arial" w:cs="Arial"/>
      <w:sz w:val="24"/>
      <w:szCs w:val="24"/>
      <w:lang w:val="en-US" w:eastAsia="ko-KR"/>
    </w:rPr>
  </w:style>
  <w:style w:type="paragraph" w:customStyle="1" w:styleId="SP8139274">
    <w:name w:val="SP.8.139274"/>
    <w:basedOn w:val="a"/>
    <w:next w:val="a"/>
    <w:uiPriority w:val="99"/>
    <w:rsid w:val="006353C4"/>
    <w:pPr>
      <w:widowControl w:val="0"/>
      <w:autoSpaceDE w:val="0"/>
      <w:autoSpaceDN w:val="0"/>
      <w:adjustRightInd w:val="0"/>
    </w:pPr>
    <w:rPr>
      <w:rFonts w:ascii="Arial" w:hAnsi="Arial" w:cs="Arial"/>
      <w:sz w:val="24"/>
      <w:szCs w:val="24"/>
      <w:lang w:val="en-US" w:eastAsia="ko-KR"/>
    </w:rPr>
  </w:style>
  <w:style w:type="paragraph" w:customStyle="1" w:styleId="SP4159782">
    <w:name w:val="SP.4.159782"/>
    <w:basedOn w:val="a"/>
    <w:next w:val="a"/>
    <w:uiPriority w:val="99"/>
    <w:rsid w:val="00AD38DE"/>
    <w:pPr>
      <w:widowControl w:val="0"/>
      <w:autoSpaceDE w:val="0"/>
      <w:autoSpaceDN w:val="0"/>
      <w:adjustRightInd w:val="0"/>
    </w:pPr>
    <w:rPr>
      <w:sz w:val="24"/>
      <w:szCs w:val="24"/>
      <w:lang w:val="en-US" w:eastAsia="ko-KR"/>
    </w:rPr>
  </w:style>
  <w:style w:type="paragraph" w:customStyle="1" w:styleId="SP4159783">
    <w:name w:val="SP.4.159783"/>
    <w:basedOn w:val="a"/>
    <w:next w:val="a"/>
    <w:uiPriority w:val="99"/>
    <w:rsid w:val="00AD38DE"/>
    <w:pPr>
      <w:widowControl w:val="0"/>
      <w:autoSpaceDE w:val="0"/>
      <w:autoSpaceDN w:val="0"/>
      <w:adjustRightInd w:val="0"/>
    </w:pPr>
    <w:rPr>
      <w:sz w:val="24"/>
      <w:szCs w:val="24"/>
      <w:lang w:val="en-US" w:eastAsia="ko-KR"/>
    </w:rPr>
  </w:style>
  <w:style w:type="character" w:customStyle="1" w:styleId="SC4241678">
    <w:name w:val="SC.4.241678"/>
    <w:uiPriority w:val="99"/>
    <w:rsid w:val="00AD38DE"/>
    <w:rPr>
      <w:color w:val="000000"/>
      <w:sz w:val="20"/>
      <w:szCs w:val="20"/>
    </w:rPr>
  </w:style>
  <w:style w:type="character" w:customStyle="1" w:styleId="SC4241674">
    <w:name w:val="SC.4.241674"/>
    <w:uiPriority w:val="99"/>
    <w:rsid w:val="00AD38DE"/>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lg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7D4D9-D63A-475E-8C07-85AD9B7F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2394</Words>
  <Characters>13646</Characters>
  <Application>Microsoft Office Word</Application>
  <DocSecurity>0</DocSecurity>
  <Lines>113</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16008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USER</cp:lastModifiedBy>
  <cp:revision>8</cp:revision>
  <cp:lastPrinted>2010-05-04T03:47:00Z</cp:lastPrinted>
  <dcterms:created xsi:type="dcterms:W3CDTF">2014-05-06T16:06:00Z</dcterms:created>
  <dcterms:modified xsi:type="dcterms:W3CDTF">2014-04-07T12:42:00Z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960919334</vt:i4>
  </property>
  <property fmtid="{D5CDD505-2E9C-101B-9397-08002B2CF9AE}" pid="3" name="_NewReviewCycle">
    <vt:lpwstr/>
  </property>
  <property fmtid="{D5CDD505-2E9C-101B-9397-08002B2CF9AE}" pid="4" name="_EmailSubject">
    <vt:lpwstr>[STDS-802-11-TGAH] TGah May 7th conf. call agenda</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