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15E79">
            <w:pPr>
              <w:pStyle w:val="T2"/>
            </w:pPr>
            <w:r>
              <w:t>Keep alive should include PS-Poll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15E7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15E79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415E79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415E79">
              <w:rPr>
                <w:b w:val="0"/>
                <w:sz w:val="20"/>
              </w:rPr>
              <w:t>30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415E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:rsidR="00CA09B2" w:rsidRDefault="00415E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</w:t>
            </w:r>
          </w:p>
        </w:tc>
        <w:tc>
          <w:tcPr>
            <w:tcW w:w="2814" w:type="dxa"/>
            <w:vAlign w:val="center"/>
          </w:tcPr>
          <w:p w:rsidR="00CA09B2" w:rsidRDefault="00415E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:rsidR="00415E79" w:rsidRDefault="00415E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:rsidR="00CA09B2" w:rsidRDefault="00415E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:rsidR="00CA09B2" w:rsidRDefault="00415E79" w:rsidP="00415E7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jrosdahl@ieee.org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E5381E" w:rsidP="00E5381E">
                  <w:pPr>
                    <w:jc w:val="both"/>
                  </w:pPr>
                  <w:r w:rsidRPr="00BC3978">
                    <w:t>PS-POLL shall be treated as a keep alive frame by the AP when Protected Keep Alive field in the BSS Max Idle Period element is “0”</w:t>
                  </w:r>
                  <w:r>
                    <w:t>.</w:t>
                  </w:r>
                </w:p>
              </w:txbxContent>
            </v:textbox>
          </v:shape>
        </w:pict>
      </w:r>
    </w:p>
    <w:p w:rsidR="00CA09B2" w:rsidRDefault="00CA09B2">
      <w:r>
        <w:br w:type="page"/>
      </w:r>
      <w:r w:rsidR="001A153E">
        <w:lastRenderedPageBreak/>
        <w:t>Discussion:</w:t>
      </w:r>
    </w:p>
    <w:p w:rsidR="001A153E" w:rsidRDefault="001A153E" w:rsidP="001A153E">
      <w:pPr>
        <w:overflowPunct w:val="0"/>
        <w:spacing w:before="60" w:after="240"/>
        <w:textAlignment w:val="baseline"/>
      </w:pPr>
      <w:r>
        <w:rPr>
          <w:rFonts w:ascii="Calibri" w:hAnsi="Calibri"/>
        </w:rPr>
        <w:t xml:space="preserve">For the BSS Max Idle Period feature, a non-AP STA is considered inactive if the AP has not received a data frame or PS-Poll frame or management frame of a frame exchange sequence initiated by the STA for a time period equal to or greater than the time specified by the Max Idle Period field value. </w:t>
      </w:r>
    </w:p>
    <w:p w:rsidR="001A153E" w:rsidRDefault="001A153E"/>
    <w:p w:rsidR="00CA09B2" w:rsidRDefault="00CA09B2"/>
    <w:p w:rsidR="00CA09B2" w:rsidRDefault="00CC6F05">
      <w:r>
        <w:t>Proposed Change:</w:t>
      </w:r>
    </w:p>
    <w:p w:rsidR="00CC6F05" w:rsidRPr="00832B91" w:rsidRDefault="00CC6F05" w:rsidP="00CC6F05">
      <w:pPr>
        <w:rPr>
          <w:rFonts w:asciiTheme="minorHAnsi" w:hAnsiTheme="minorHAnsi"/>
          <w:color w:val="1F497D"/>
          <w:sz w:val="32"/>
          <w:szCs w:val="32"/>
          <w:lang w:val="en-IN"/>
        </w:rPr>
      </w:pPr>
      <w:r w:rsidRPr="00832B91">
        <w:rPr>
          <w:rFonts w:asciiTheme="minorHAnsi" w:hAnsiTheme="minorHAnsi"/>
          <w:color w:val="1F497D"/>
          <w:sz w:val="32"/>
          <w:szCs w:val="32"/>
          <w:lang w:val="en-IN"/>
        </w:rPr>
        <w:t xml:space="preserve">Section 8.4.2.78 of </w:t>
      </w:r>
      <w:r w:rsidRPr="00832B91">
        <w:rPr>
          <w:rFonts w:asciiTheme="minorHAnsi" w:hAnsiTheme="minorHAnsi"/>
          <w:sz w:val="32"/>
          <w:szCs w:val="32"/>
          <w:lang w:val="en-IN"/>
        </w:rPr>
        <w:t>IEEE P802.11-REVmcTM/D2.0, October 2013 (page 835)</w:t>
      </w:r>
    </w:p>
    <w:p w:rsidR="00CC6F05" w:rsidRPr="00832B91" w:rsidRDefault="00CC6F05" w:rsidP="00CC6F05">
      <w:pPr>
        <w:rPr>
          <w:rFonts w:asciiTheme="minorHAnsi" w:hAnsiTheme="minorHAnsi"/>
          <w:color w:val="1F497D"/>
          <w:sz w:val="32"/>
          <w:szCs w:val="32"/>
          <w:lang w:val="en-IN"/>
        </w:rPr>
      </w:pPr>
    </w:p>
    <w:p w:rsidR="00CC6F05" w:rsidRPr="00832B91" w:rsidRDefault="00CC6F05" w:rsidP="00CC6F05">
      <w:pPr>
        <w:autoSpaceDE w:val="0"/>
        <w:autoSpaceDN w:val="0"/>
        <w:rPr>
          <w:rFonts w:asciiTheme="minorHAnsi" w:hAnsiTheme="minorHAnsi"/>
          <w:color w:val="1F497D"/>
          <w:sz w:val="32"/>
          <w:szCs w:val="32"/>
          <w:lang w:val="en-IN"/>
        </w:rPr>
      </w:pPr>
      <w:r w:rsidRPr="00832B91">
        <w:rPr>
          <w:rFonts w:asciiTheme="minorHAnsi" w:hAnsiTheme="minorHAnsi"/>
          <w:sz w:val="32"/>
          <w:szCs w:val="32"/>
          <w:lang w:val="en-IN"/>
        </w:rPr>
        <w:t xml:space="preserve">A non-AP STA is considered inactive if the AP has not received a Data frame </w:t>
      </w:r>
      <w:r w:rsidRPr="00832B91">
        <w:rPr>
          <w:rFonts w:asciiTheme="minorHAnsi" w:hAnsiTheme="minorHAnsi"/>
          <w:strike/>
          <w:color w:val="FF0000"/>
          <w:sz w:val="32"/>
          <w:szCs w:val="32"/>
          <w:lang w:val="en-IN"/>
        </w:rPr>
        <w:t xml:space="preserve">or </w:t>
      </w:r>
      <w:r w:rsidRPr="00832B91">
        <w:rPr>
          <w:rFonts w:asciiTheme="minorHAnsi" w:hAnsiTheme="minorHAnsi"/>
          <w:color w:val="FF0000"/>
          <w:sz w:val="32"/>
          <w:szCs w:val="32"/>
          <w:u w:val="single"/>
          <w:lang w:val="en-IN"/>
        </w:rPr>
        <w:t>,</w:t>
      </w:r>
      <w:r w:rsidRPr="00832B91">
        <w:rPr>
          <w:rFonts w:asciiTheme="minorHAnsi" w:hAnsiTheme="minorHAnsi"/>
          <w:sz w:val="32"/>
          <w:szCs w:val="32"/>
          <w:lang w:val="en-IN"/>
        </w:rPr>
        <w:t xml:space="preserve">Management frame </w:t>
      </w:r>
      <w:r w:rsidRPr="00832B91">
        <w:rPr>
          <w:rFonts w:asciiTheme="minorHAnsi" w:hAnsiTheme="minorHAnsi"/>
          <w:color w:val="FF0000"/>
          <w:sz w:val="32"/>
          <w:szCs w:val="32"/>
          <w:u w:val="single"/>
          <w:lang w:val="en-IN"/>
        </w:rPr>
        <w:t>or PS-Poll</w:t>
      </w:r>
      <w:r w:rsidRPr="00832B91">
        <w:rPr>
          <w:rFonts w:asciiTheme="minorHAnsi" w:hAnsiTheme="minorHAnsi"/>
          <w:color w:val="FF0000"/>
          <w:sz w:val="32"/>
          <w:szCs w:val="32"/>
          <w:lang w:val="en-IN"/>
        </w:rPr>
        <w:t xml:space="preserve"> </w:t>
      </w:r>
      <w:r w:rsidRPr="00832B91">
        <w:rPr>
          <w:rFonts w:asciiTheme="minorHAnsi" w:hAnsiTheme="minorHAnsi"/>
          <w:sz w:val="32"/>
          <w:szCs w:val="32"/>
          <w:lang w:val="en-IN"/>
        </w:rPr>
        <w:t>frame of a frame exchange sequence initiated by the STA for a time period equal to or greater than the time specified by the Max Idle Period field value.</w:t>
      </w:r>
    </w:p>
    <w:p w:rsidR="00CC6F05" w:rsidRDefault="00CC6F05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t>References:</w:t>
      </w:r>
    </w:p>
    <w:p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AA3" w:rsidRDefault="00EC4AA3">
      <w:r>
        <w:separator/>
      </w:r>
    </w:p>
  </w:endnote>
  <w:endnote w:type="continuationSeparator" w:id="0">
    <w:p w:rsidR="00EC4AA3" w:rsidRDefault="00EC4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15E79">
        <w:t>Submission</w:t>
      </w:r>
    </w:fldSimple>
    <w:r>
      <w:tab/>
      <w:t xml:space="preserve">page </w:t>
    </w:r>
    <w:fldSimple w:instr="page ">
      <w:r w:rsidR="00EC4AA3">
        <w:rPr>
          <w:noProof/>
        </w:rPr>
        <w:t>1</w:t>
      </w:r>
    </w:fldSimple>
    <w:r>
      <w:tab/>
    </w:r>
    <w:fldSimple w:instr=" COMMENTS  \* MERGEFORMAT ">
      <w:r w:rsidR="00E5381E">
        <w:t>Jon Rosdahl, CSR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AA3" w:rsidRDefault="00EC4AA3">
      <w:r>
        <w:separator/>
      </w:r>
    </w:p>
  </w:footnote>
  <w:footnote w:type="continuationSeparator" w:id="0">
    <w:p w:rsidR="00EC4AA3" w:rsidRDefault="00EC4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5381E">
        <w:t>February 2014</w:t>
      </w:r>
    </w:fldSimple>
    <w:r>
      <w:tab/>
    </w:r>
    <w:r>
      <w:tab/>
    </w:r>
    <w:fldSimple w:instr=" TITLE  \* MERGEFORMAT ">
      <w:r w:rsidR="00E5381E">
        <w:t>doc.: IEEE 802.11-14/206r0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attachedTemplate r:id="rId1"/>
  <w:stylePaneFormatFilter w:val="3F01"/>
  <w:revisionView w:formatting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53E"/>
    <w:rsid w:val="001A153E"/>
    <w:rsid w:val="001D723B"/>
    <w:rsid w:val="0029020B"/>
    <w:rsid w:val="002D44BE"/>
    <w:rsid w:val="00415E79"/>
    <w:rsid w:val="00442037"/>
    <w:rsid w:val="004B064B"/>
    <w:rsid w:val="0062440B"/>
    <w:rsid w:val="006C0727"/>
    <w:rsid w:val="006E145F"/>
    <w:rsid w:val="00770572"/>
    <w:rsid w:val="009F2FBC"/>
    <w:rsid w:val="00AA427C"/>
    <w:rsid w:val="00BE68C2"/>
    <w:rsid w:val="00CA09B2"/>
    <w:rsid w:val="00CC6F05"/>
    <w:rsid w:val="00DC5A7B"/>
    <w:rsid w:val="00E5381E"/>
    <w:rsid w:val="00EC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670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doc.: IEEE 802.11-yy/xxxxr0</vt:lpstr>
      <vt:lpstr>MS Word Submission Preparation Summary:</vt:lpstr>
    </vt:vector>
  </TitlesOfParts>
  <Company>Some Company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802.11-14/206r0</dc:title>
  <dc:subject>Submission</dc:subject>
  <dc:creator>Jon Rosdahl</dc:creator>
  <cp:keywords>February 2014</cp:keywords>
  <dc:description>Jon Rosdahl, CSR</dc:description>
  <cp:lastModifiedBy>jr05</cp:lastModifiedBy>
  <cp:revision>2</cp:revision>
  <cp:lastPrinted>1601-01-01T00:00:00Z</cp:lastPrinted>
  <dcterms:created xsi:type="dcterms:W3CDTF">2014-01-30T17:07:00Z</dcterms:created>
  <dcterms:modified xsi:type="dcterms:W3CDTF">2014-01-31T04:21:00Z</dcterms:modified>
</cp:coreProperties>
</file>