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34" w:rsidRPr="001F630B" w:rsidRDefault="00B64134" w:rsidP="00B64134">
      <w:pPr>
        <w:pStyle w:val="T1"/>
        <w:pBdr>
          <w:bottom w:val="single" w:sz="6" w:space="0" w:color="auto"/>
        </w:pBdr>
        <w:spacing w:after="240"/>
      </w:pPr>
      <w:r w:rsidRPr="001F630B">
        <w:t>IEEE P802.11</w:t>
      </w:r>
      <w:r w:rsidRPr="001F630B">
        <w:br/>
        <w:t>Wireless LANs</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1320"/>
        <w:gridCol w:w="2551"/>
        <w:gridCol w:w="1701"/>
        <w:gridCol w:w="2691"/>
      </w:tblGrid>
      <w:tr w:rsidR="00B64134" w:rsidRPr="001F630B" w:rsidTr="00DB5C12">
        <w:trPr>
          <w:trHeight w:val="561"/>
        </w:trPr>
        <w:tc>
          <w:tcPr>
            <w:tcW w:w="9603" w:type="dxa"/>
            <w:gridSpan w:val="5"/>
            <w:vAlign w:val="center"/>
          </w:tcPr>
          <w:p w:rsidR="00B64134" w:rsidRPr="001F630B" w:rsidRDefault="00B64134" w:rsidP="008E301D">
            <w:pPr>
              <w:pStyle w:val="T2"/>
            </w:pPr>
            <w:r w:rsidRPr="001F630B">
              <w:t xml:space="preserve">802.11 </w:t>
            </w:r>
            <w:r>
              <w:t>TGaq</w:t>
            </w:r>
            <w:r w:rsidRPr="001F630B">
              <w:t xml:space="preserve"> Meeting Minutes – </w:t>
            </w:r>
            <w:r w:rsidR="008E301D">
              <w:t>January</w:t>
            </w:r>
            <w:r w:rsidRPr="001F630B">
              <w:t xml:space="preserve"> 201</w:t>
            </w:r>
            <w:r w:rsidR="008E301D">
              <w:t>4</w:t>
            </w:r>
            <w:r w:rsidR="006867FE">
              <w:t xml:space="preserve"> (</w:t>
            </w:r>
            <w:r w:rsidR="008E301D">
              <w:t>Los Angeles</w:t>
            </w:r>
            <w:r w:rsidRPr="001F630B">
              <w:t>)</w:t>
            </w:r>
          </w:p>
        </w:tc>
      </w:tr>
      <w:tr w:rsidR="00B64134" w:rsidRPr="001F630B" w:rsidTr="00DB5C12">
        <w:trPr>
          <w:trHeight w:val="415"/>
        </w:trPr>
        <w:tc>
          <w:tcPr>
            <w:tcW w:w="9603" w:type="dxa"/>
            <w:gridSpan w:val="5"/>
            <w:vAlign w:val="center"/>
          </w:tcPr>
          <w:p w:rsidR="00B64134" w:rsidRPr="001F630B" w:rsidRDefault="00B64134" w:rsidP="002176CB">
            <w:pPr>
              <w:pStyle w:val="T2"/>
              <w:ind w:left="0"/>
              <w:rPr>
                <w:sz w:val="20"/>
              </w:rPr>
            </w:pPr>
            <w:r w:rsidRPr="001F630B">
              <w:rPr>
                <w:sz w:val="20"/>
              </w:rPr>
              <w:t>Date:</w:t>
            </w:r>
            <w:r w:rsidRPr="001F630B">
              <w:rPr>
                <w:b w:val="0"/>
                <w:sz w:val="20"/>
              </w:rPr>
              <w:t xml:space="preserve">  20</w:t>
            </w:r>
            <w:r>
              <w:rPr>
                <w:b w:val="0"/>
                <w:sz w:val="20"/>
              </w:rPr>
              <w:t>1</w:t>
            </w:r>
            <w:r w:rsidR="002176CB">
              <w:rPr>
                <w:b w:val="0"/>
                <w:sz w:val="20"/>
              </w:rPr>
              <w:t>4</w:t>
            </w:r>
            <w:r w:rsidRPr="001F630B">
              <w:rPr>
                <w:b w:val="0"/>
                <w:sz w:val="20"/>
              </w:rPr>
              <w:t>-</w:t>
            </w:r>
            <w:r w:rsidR="002176CB">
              <w:rPr>
                <w:b w:val="0"/>
                <w:sz w:val="20"/>
              </w:rPr>
              <w:t>01</w:t>
            </w:r>
            <w:r w:rsidRPr="001F630B">
              <w:rPr>
                <w:b w:val="0"/>
                <w:sz w:val="20"/>
              </w:rPr>
              <w:t>-</w:t>
            </w:r>
            <w:r w:rsidR="002176CB">
              <w:rPr>
                <w:b w:val="0"/>
                <w:sz w:val="20"/>
              </w:rPr>
              <w:t>2</w:t>
            </w:r>
            <w:r w:rsidR="0031565E">
              <w:rPr>
                <w:b w:val="0"/>
                <w:sz w:val="20"/>
              </w:rPr>
              <w:t>3</w:t>
            </w:r>
          </w:p>
        </w:tc>
      </w:tr>
      <w:tr w:rsidR="00B64134" w:rsidRPr="001F630B" w:rsidTr="00DB5C12">
        <w:trPr>
          <w:cantSplit/>
          <w:trHeight w:val="265"/>
        </w:trPr>
        <w:tc>
          <w:tcPr>
            <w:tcW w:w="9603" w:type="dxa"/>
            <w:gridSpan w:val="5"/>
            <w:vAlign w:val="center"/>
          </w:tcPr>
          <w:p w:rsidR="00B64134" w:rsidRPr="001F630B" w:rsidRDefault="00B64134" w:rsidP="00E03E1D">
            <w:pPr>
              <w:pStyle w:val="T2"/>
              <w:spacing w:after="0"/>
              <w:ind w:left="0" w:right="0"/>
              <w:jc w:val="left"/>
              <w:rPr>
                <w:sz w:val="20"/>
              </w:rPr>
            </w:pPr>
            <w:r w:rsidRPr="001F630B">
              <w:rPr>
                <w:sz w:val="20"/>
              </w:rPr>
              <w:t>Author(s):</w:t>
            </w:r>
          </w:p>
        </w:tc>
      </w:tr>
      <w:tr w:rsidR="00B64134" w:rsidRPr="001F630B" w:rsidTr="00DB5C12">
        <w:trPr>
          <w:trHeight w:val="265"/>
        </w:trPr>
        <w:tc>
          <w:tcPr>
            <w:tcW w:w="1340" w:type="dxa"/>
            <w:vAlign w:val="center"/>
          </w:tcPr>
          <w:p w:rsidR="00B64134" w:rsidRPr="001F630B" w:rsidRDefault="00B64134" w:rsidP="00E03E1D">
            <w:pPr>
              <w:pStyle w:val="T2"/>
              <w:spacing w:after="0"/>
              <w:ind w:left="0" w:right="0"/>
              <w:jc w:val="left"/>
              <w:rPr>
                <w:sz w:val="20"/>
              </w:rPr>
            </w:pPr>
            <w:r w:rsidRPr="001F630B">
              <w:rPr>
                <w:sz w:val="20"/>
              </w:rPr>
              <w:t>Name</w:t>
            </w:r>
          </w:p>
        </w:tc>
        <w:tc>
          <w:tcPr>
            <w:tcW w:w="1320" w:type="dxa"/>
            <w:vAlign w:val="center"/>
          </w:tcPr>
          <w:p w:rsidR="00B64134" w:rsidRPr="001F630B" w:rsidRDefault="00B64134" w:rsidP="00E03E1D">
            <w:pPr>
              <w:pStyle w:val="T2"/>
              <w:spacing w:after="0"/>
              <w:ind w:left="0" w:right="0"/>
              <w:jc w:val="left"/>
              <w:rPr>
                <w:sz w:val="20"/>
              </w:rPr>
            </w:pPr>
            <w:r w:rsidRPr="001F630B">
              <w:rPr>
                <w:sz w:val="20"/>
              </w:rPr>
              <w:t>Affiliation</w:t>
            </w:r>
          </w:p>
        </w:tc>
        <w:tc>
          <w:tcPr>
            <w:tcW w:w="2551" w:type="dxa"/>
            <w:vAlign w:val="center"/>
          </w:tcPr>
          <w:p w:rsidR="00B64134" w:rsidRPr="001F630B" w:rsidRDefault="00B64134" w:rsidP="00E03E1D">
            <w:pPr>
              <w:pStyle w:val="T2"/>
              <w:spacing w:after="0"/>
              <w:ind w:left="0" w:right="0"/>
              <w:jc w:val="left"/>
              <w:rPr>
                <w:sz w:val="20"/>
              </w:rPr>
            </w:pPr>
            <w:r w:rsidRPr="001F630B">
              <w:rPr>
                <w:sz w:val="20"/>
              </w:rPr>
              <w:t>Address</w:t>
            </w:r>
          </w:p>
        </w:tc>
        <w:tc>
          <w:tcPr>
            <w:tcW w:w="1701" w:type="dxa"/>
            <w:vAlign w:val="center"/>
          </w:tcPr>
          <w:p w:rsidR="00B64134" w:rsidRPr="001F630B" w:rsidRDefault="00B64134" w:rsidP="00E03E1D">
            <w:pPr>
              <w:pStyle w:val="T2"/>
              <w:spacing w:after="0"/>
              <w:ind w:left="0" w:right="0"/>
              <w:jc w:val="left"/>
              <w:rPr>
                <w:sz w:val="20"/>
              </w:rPr>
            </w:pPr>
            <w:r w:rsidRPr="001F630B">
              <w:rPr>
                <w:sz w:val="20"/>
              </w:rPr>
              <w:t>Phone</w:t>
            </w:r>
          </w:p>
        </w:tc>
        <w:tc>
          <w:tcPr>
            <w:tcW w:w="2691" w:type="dxa"/>
            <w:vAlign w:val="center"/>
          </w:tcPr>
          <w:p w:rsidR="00B64134" w:rsidRPr="001F630B" w:rsidRDefault="00B64134" w:rsidP="00E03E1D">
            <w:pPr>
              <w:pStyle w:val="T2"/>
              <w:spacing w:after="0"/>
              <w:ind w:left="0" w:right="0"/>
              <w:jc w:val="left"/>
              <w:rPr>
                <w:sz w:val="20"/>
              </w:rPr>
            </w:pPr>
            <w:r w:rsidRPr="001F630B">
              <w:rPr>
                <w:sz w:val="20"/>
              </w:rPr>
              <w:t>Email</w:t>
            </w:r>
          </w:p>
        </w:tc>
      </w:tr>
      <w:tr w:rsidR="00B64134" w:rsidRPr="001F630B" w:rsidTr="00DB5C12">
        <w:trPr>
          <w:trHeight w:val="529"/>
        </w:trPr>
        <w:tc>
          <w:tcPr>
            <w:tcW w:w="1340" w:type="dxa"/>
            <w:vAlign w:val="center"/>
          </w:tcPr>
          <w:p w:rsidR="00B64134" w:rsidRPr="001F630B" w:rsidRDefault="00D53CD1" w:rsidP="00E03E1D">
            <w:pPr>
              <w:pStyle w:val="T2"/>
              <w:spacing w:after="0"/>
              <w:ind w:left="0" w:right="0"/>
              <w:rPr>
                <w:b w:val="0"/>
                <w:sz w:val="20"/>
              </w:rPr>
            </w:pPr>
            <w:r>
              <w:rPr>
                <w:b w:val="0"/>
                <w:sz w:val="20"/>
              </w:rPr>
              <w:t>Filip Mestanov</w:t>
            </w:r>
          </w:p>
        </w:tc>
        <w:tc>
          <w:tcPr>
            <w:tcW w:w="1320" w:type="dxa"/>
            <w:vAlign w:val="center"/>
          </w:tcPr>
          <w:p w:rsidR="00B64134" w:rsidRPr="001F630B" w:rsidRDefault="00D53CD1" w:rsidP="00E03E1D">
            <w:pPr>
              <w:pStyle w:val="T2"/>
              <w:spacing w:after="0"/>
              <w:ind w:left="0" w:right="0"/>
              <w:rPr>
                <w:b w:val="0"/>
                <w:sz w:val="20"/>
              </w:rPr>
            </w:pPr>
            <w:r>
              <w:rPr>
                <w:b w:val="0"/>
                <w:sz w:val="20"/>
              </w:rPr>
              <w:t>Ericsson AB</w:t>
            </w:r>
          </w:p>
        </w:tc>
        <w:tc>
          <w:tcPr>
            <w:tcW w:w="2551" w:type="dxa"/>
            <w:vAlign w:val="center"/>
          </w:tcPr>
          <w:p w:rsidR="00B64134" w:rsidRPr="00D53CD1" w:rsidRDefault="00D53CD1" w:rsidP="00E03E1D">
            <w:pPr>
              <w:pStyle w:val="T2"/>
              <w:spacing w:after="0"/>
              <w:ind w:left="0" w:right="0"/>
              <w:rPr>
                <w:b w:val="0"/>
                <w:sz w:val="20"/>
                <w:lang w:val="sv-SE"/>
              </w:rPr>
            </w:pPr>
            <w:r>
              <w:rPr>
                <w:b w:val="0"/>
                <w:sz w:val="20"/>
              </w:rPr>
              <w:t>F</w:t>
            </w:r>
            <w:r>
              <w:rPr>
                <w:b w:val="0"/>
                <w:sz w:val="20"/>
                <w:lang w:val="sv-SE"/>
              </w:rPr>
              <w:t>ärögatan 6, 113 30, Stockholm Sweden</w:t>
            </w:r>
          </w:p>
        </w:tc>
        <w:tc>
          <w:tcPr>
            <w:tcW w:w="1701" w:type="dxa"/>
            <w:vAlign w:val="center"/>
          </w:tcPr>
          <w:p w:rsidR="00B64134" w:rsidRPr="001F630B" w:rsidRDefault="00B64134" w:rsidP="00D53CD1">
            <w:pPr>
              <w:pStyle w:val="T2"/>
              <w:spacing w:after="0"/>
              <w:ind w:left="0" w:right="0"/>
              <w:rPr>
                <w:b w:val="0"/>
                <w:sz w:val="20"/>
              </w:rPr>
            </w:pPr>
            <w:r>
              <w:rPr>
                <w:b w:val="0"/>
                <w:sz w:val="20"/>
              </w:rPr>
              <w:t>+</w:t>
            </w:r>
            <w:r w:rsidR="00D53CD1">
              <w:rPr>
                <w:b w:val="0"/>
                <w:sz w:val="20"/>
              </w:rPr>
              <w:t>46 725 298 161</w:t>
            </w:r>
          </w:p>
        </w:tc>
        <w:tc>
          <w:tcPr>
            <w:tcW w:w="2691" w:type="dxa"/>
            <w:vAlign w:val="center"/>
          </w:tcPr>
          <w:p w:rsidR="00B64134" w:rsidRPr="001F630B" w:rsidRDefault="00E46D52" w:rsidP="00D53CD1">
            <w:pPr>
              <w:pStyle w:val="T2"/>
              <w:spacing w:after="0"/>
              <w:ind w:left="0" w:right="0"/>
              <w:rPr>
                <w:b w:val="0"/>
                <w:sz w:val="16"/>
              </w:rPr>
            </w:pPr>
            <w:hyperlink r:id="rId9" w:history="1">
              <w:r w:rsidR="00D53CD1" w:rsidRPr="00A90D97">
                <w:rPr>
                  <w:rStyle w:val="Hyperlink"/>
                  <w:b w:val="0"/>
                  <w:sz w:val="20"/>
                </w:rPr>
                <w:t>filip.mestanov@ericsson.com</w:t>
              </w:r>
            </w:hyperlink>
          </w:p>
        </w:tc>
      </w:tr>
      <w:tr w:rsidR="00B64134" w:rsidRPr="001F630B" w:rsidTr="00DB5C12">
        <w:trPr>
          <w:trHeight w:val="278"/>
        </w:trPr>
        <w:tc>
          <w:tcPr>
            <w:tcW w:w="1340" w:type="dxa"/>
            <w:vAlign w:val="center"/>
          </w:tcPr>
          <w:p w:rsidR="00B64134" w:rsidRPr="001F630B" w:rsidRDefault="00B64134" w:rsidP="00E03E1D">
            <w:pPr>
              <w:pStyle w:val="T2"/>
              <w:spacing w:after="0"/>
              <w:ind w:left="0" w:right="0"/>
              <w:rPr>
                <w:b w:val="0"/>
                <w:sz w:val="20"/>
              </w:rPr>
            </w:pPr>
          </w:p>
        </w:tc>
        <w:tc>
          <w:tcPr>
            <w:tcW w:w="1320" w:type="dxa"/>
            <w:vAlign w:val="center"/>
          </w:tcPr>
          <w:p w:rsidR="00B64134" w:rsidRPr="001F630B" w:rsidRDefault="00B64134" w:rsidP="00E03E1D">
            <w:pPr>
              <w:pStyle w:val="T2"/>
              <w:spacing w:after="0"/>
              <w:ind w:left="0" w:right="0"/>
              <w:rPr>
                <w:b w:val="0"/>
                <w:sz w:val="20"/>
              </w:rPr>
            </w:pPr>
          </w:p>
        </w:tc>
        <w:tc>
          <w:tcPr>
            <w:tcW w:w="2551" w:type="dxa"/>
            <w:vAlign w:val="center"/>
          </w:tcPr>
          <w:p w:rsidR="00B64134" w:rsidRPr="001F630B" w:rsidRDefault="00B64134" w:rsidP="00E03E1D">
            <w:pPr>
              <w:pStyle w:val="T2"/>
              <w:spacing w:after="0"/>
              <w:ind w:left="0" w:right="0"/>
              <w:rPr>
                <w:b w:val="0"/>
                <w:sz w:val="20"/>
              </w:rPr>
            </w:pPr>
          </w:p>
        </w:tc>
        <w:tc>
          <w:tcPr>
            <w:tcW w:w="1701" w:type="dxa"/>
            <w:vAlign w:val="center"/>
          </w:tcPr>
          <w:p w:rsidR="00B64134" w:rsidRPr="001F630B" w:rsidRDefault="00B64134" w:rsidP="00E03E1D">
            <w:pPr>
              <w:pStyle w:val="T2"/>
              <w:spacing w:after="0"/>
              <w:ind w:left="0" w:right="0"/>
              <w:rPr>
                <w:b w:val="0"/>
                <w:sz w:val="20"/>
              </w:rPr>
            </w:pPr>
          </w:p>
        </w:tc>
        <w:tc>
          <w:tcPr>
            <w:tcW w:w="2691" w:type="dxa"/>
            <w:vAlign w:val="center"/>
          </w:tcPr>
          <w:p w:rsidR="00B64134" w:rsidRPr="001F630B" w:rsidRDefault="00B64134" w:rsidP="00E03E1D">
            <w:pPr>
              <w:pStyle w:val="T2"/>
              <w:spacing w:after="0"/>
              <w:ind w:left="0" w:right="0"/>
              <w:rPr>
                <w:b w:val="0"/>
                <w:sz w:val="16"/>
              </w:rPr>
            </w:pPr>
          </w:p>
        </w:tc>
      </w:tr>
      <w:tr w:rsidR="00B64134" w:rsidRPr="001F630B" w:rsidTr="00DB5C12">
        <w:trPr>
          <w:trHeight w:val="278"/>
        </w:trPr>
        <w:tc>
          <w:tcPr>
            <w:tcW w:w="1340" w:type="dxa"/>
            <w:vAlign w:val="center"/>
          </w:tcPr>
          <w:p w:rsidR="00B64134" w:rsidRPr="001F630B" w:rsidRDefault="00B64134" w:rsidP="00E03E1D">
            <w:pPr>
              <w:pStyle w:val="T2"/>
              <w:spacing w:after="0"/>
              <w:ind w:left="0" w:right="0"/>
              <w:rPr>
                <w:b w:val="0"/>
                <w:sz w:val="20"/>
              </w:rPr>
            </w:pPr>
          </w:p>
        </w:tc>
        <w:tc>
          <w:tcPr>
            <w:tcW w:w="1320" w:type="dxa"/>
            <w:vAlign w:val="center"/>
          </w:tcPr>
          <w:p w:rsidR="00B64134" w:rsidRPr="001F630B" w:rsidRDefault="00B64134" w:rsidP="00E03E1D">
            <w:pPr>
              <w:pStyle w:val="T2"/>
              <w:spacing w:after="0"/>
              <w:ind w:left="0" w:right="0"/>
              <w:rPr>
                <w:b w:val="0"/>
                <w:sz w:val="20"/>
              </w:rPr>
            </w:pPr>
          </w:p>
        </w:tc>
        <w:tc>
          <w:tcPr>
            <w:tcW w:w="2551" w:type="dxa"/>
            <w:vAlign w:val="center"/>
          </w:tcPr>
          <w:p w:rsidR="00B64134" w:rsidRPr="001F630B" w:rsidRDefault="00B64134" w:rsidP="00E03E1D">
            <w:pPr>
              <w:pStyle w:val="T2"/>
              <w:spacing w:after="0"/>
              <w:ind w:left="0" w:right="0"/>
              <w:rPr>
                <w:b w:val="0"/>
                <w:sz w:val="20"/>
              </w:rPr>
            </w:pPr>
          </w:p>
        </w:tc>
        <w:tc>
          <w:tcPr>
            <w:tcW w:w="1701" w:type="dxa"/>
            <w:vAlign w:val="center"/>
          </w:tcPr>
          <w:p w:rsidR="00B64134" w:rsidRPr="001F630B" w:rsidRDefault="00B64134" w:rsidP="00E03E1D">
            <w:pPr>
              <w:pStyle w:val="T2"/>
              <w:spacing w:after="0"/>
              <w:ind w:left="0" w:right="0"/>
              <w:rPr>
                <w:b w:val="0"/>
                <w:sz w:val="20"/>
              </w:rPr>
            </w:pPr>
          </w:p>
        </w:tc>
        <w:tc>
          <w:tcPr>
            <w:tcW w:w="2691" w:type="dxa"/>
            <w:vAlign w:val="center"/>
          </w:tcPr>
          <w:p w:rsidR="00B64134" w:rsidRPr="001F630B" w:rsidRDefault="00B64134" w:rsidP="00E03E1D">
            <w:pPr>
              <w:pStyle w:val="T2"/>
              <w:spacing w:after="0"/>
              <w:ind w:left="0" w:right="0"/>
              <w:rPr>
                <w:b w:val="0"/>
                <w:sz w:val="16"/>
              </w:rPr>
            </w:pPr>
          </w:p>
        </w:tc>
      </w:tr>
    </w:tbl>
    <w:p w:rsidR="00B64134" w:rsidRPr="001F630B" w:rsidRDefault="00E46D52" w:rsidP="00B64134">
      <w:pPr>
        <w:pStyle w:val="T1"/>
        <w:spacing w:after="120"/>
        <w:rPr>
          <w:sz w:val="22"/>
        </w:rPr>
      </w:pPr>
      <w:r>
        <w:rPr>
          <w:noProof/>
        </w:rPr>
        <w:pict>
          <v:shapetype id="_x0000_t202" coordsize="21600,21600" o:spt="202" path="m,l,21600r21600,l21600,xe">
            <v:stroke joinstyle="miter"/>
            <v:path gradientshapeok="t" o:connecttype="rect"/>
          </v:shapetype>
          <v:shape id="_x0000_s1030" type="#_x0000_t202" style="position:absolute;left:0;text-align:left;margin-left:-4.95pt;margin-top:16.2pt;width:468pt;height:224pt;z-index:251657728;mso-position-horizontal-relative:text;mso-position-vertical-relative:text" o:allowincell="f" stroked="f">
            <v:textbox style="mso-next-textbox:#_x0000_s1030">
              <w:txbxContent>
                <w:p w:rsidR="007220DF" w:rsidRDefault="007220DF" w:rsidP="00B64134">
                  <w:pPr>
                    <w:pStyle w:val="T1"/>
                    <w:spacing w:after="120"/>
                  </w:pPr>
                  <w:r>
                    <w:t>Abstract</w:t>
                  </w:r>
                </w:p>
                <w:p w:rsidR="007220DF" w:rsidRDefault="007220DF" w:rsidP="00B64134">
                  <w:pPr>
                    <w:jc w:val="both"/>
                  </w:pPr>
                  <w:r>
                    <w:t>This document comprises the m</w:t>
                  </w:r>
                  <w:r w:rsidRPr="009A757D">
                    <w:t xml:space="preserve">inutes for the </w:t>
                  </w:r>
                  <w:r>
                    <w:t xml:space="preserve">IEEE 802.11 Task Group </w:t>
                  </w:r>
                  <w:proofErr w:type="spellStart"/>
                  <w:r>
                    <w:t>aq</w:t>
                  </w:r>
                  <w:proofErr w:type="spellEnd"/>
                  <w:r>
                    <w:t xml:space="preserve"> (TGaq) </w:t>
                  </w:r>
                  <w:r w:rsidRPr="009A757D">
                    <w:t>meeting</w:t>
                  </w:r>
                  <w:r>
                    <w:t xml:space="preserve"> held</w:t>
                  </w:r>
                  <w:r w:rsidRPr="009A757D">
                    <w:t xml:space="preserve"> </w:t>
                  </w:r>
                  <w:r>
                    <w:t>in January 2014 in Los Angeles, CA, USA. The group has been allocated 4 sessions during the week – Monday (PM1), Tuesday (PM2), Wednesday (PM2) and Thursday (AM2).</w:t>
                  </w:r>
                </w:p>
              </w:txbxContent>
            </v:textbox>
          </v:shape>
        </w:pict>
      </w:r>
    </w:p>
    <w:p w:rsidR="00B05E04" w:rsidRPr="009F508A" w:rsidRDefault="00CA09B2" w:rsidP="001C3AF3">
      <w:pPr>
        <w:rPr>
          <w:szCs w:val="22"/>
        </w:rPr>
      </w:pPr>
      <w:r w:rsidRPr="001F630B">
        <w:br w:type="page"/>
      </w:r>
      <w:bookmarkStart w:id="0" w:name="OLE_LINK4"/>
      <w:bookmarkStart w:id="1" w:name="OLE_LINK5"/>
      <w:r w:rsidR="00392D28" w:rsidRPr="00392D28">
        <w:rPr>
          <w:szCs w:val="22"/>
        </w:rPr>
        <w:lastRenderedPageBreak/>
        <w:t>Chair:</w:t>
      </w:r>
      <w:r w:rsidR="000012E1" w:rsidRPr="009F508A">
        <w:rPr>
          <w:szCs w:val="22"/>
        </w:rPr>
        <w:t xml:space="preserve"> Stephen McCann</w:t>
      </w:r>
      <w:r w:rsidR="004B5C1F" w:rsidRPr="009F508A">
        <w:rPr>
          <w:szCs w:val="22"/>
        </w:rPr>
        <w:t xml:space="preserve"> (</w:t>
      </w:r>
      <w:r w:rsidR="006F3D1F">
        <w:rPr>
          <w:szCs w:val="22"/>
        </w:rPr>
        <w:t>BlackBerry</w:t>
      </w:r>
      <w:r w:rsidR="00111491" w:rsidRPr="009F508A">
        <w:rPr>
          <w:szCs w:val="22"/>
        </w:rPr>
        <w:t xml:space="preserve">) </w:t>
      </w:r>
      <w:r w:rsidR="00C35B2F" w:rsidRPr="009F508A">
        <w:rPr>
          <w:szCs w:val="22"/>
        </w:rPr>
        <w:br/>
        <w:t xml:space="preserve">Vice </w:t>
      </w:r>
      <w:r w:rsidR="00392D28" w:rsidRPr="00392D28">
        <w:rPr>
          <w:szCs w:val="22"/>
        </w:rPr>
        <w:t>Chair:</w:t>
      </w:r>
      <w:r w:rsidR="00C35B2F" w:rsidRPr="009F508A">
        <w:rPr>
          <w:szCs w:val="22"/>
        </w:rPr>
        <w:t xml:space="preserve"> </w:t>
      </w:r>
      <w:r w:rsidR="00022AA3">
        <w:rPr>
          <w:szCs w:val="22"/>
        </w:rPr>
        <w:t>Yunsong Yang (Huawei)</w:t>
      </w:r>
    </w:p>
    <w:p w:rsidR="00C35B2F" w:rsidRPr="009F508A" w:rsidRDefault="00C35B2F" w:rsidP="001C3AF3">
      <w:pPr>
        <w:rPr>
          <w:szCs w:val="22"/>
        </w:rPr>
      </w:pPr>
      <w:r w:rsidRPr="009F508A">
        <w:rPr>
          <w:szCs w:val="22"/>
        </w:rPr>
        <w:t xml:space="preserve">Secretary: </w:t>
      </w:r>
      <w:r w:rsidR="00BF00C2">
        <w:rPr>
          <w:szCs w:val="22"/>
        </w:rPr>
        <w:t>Dapeng Liu (CMCC)</w:t>
      </w:r>
    </w:p>
    <w:p w:rsidR="00E66B96" w:rsidRPr="009F508A" w:rsidRDefault="00E66B96" w:rsidP="001C3AF3">
      <w:pPr>
        <w:rPr>
          <w:szCs w:val="22"/>
        </w:rPr>
      </w:pPr>
      <w:r w:rsidRPr="009F508A">
        <w:rPr>
          <w:szCs w:val="22"/>
        </w:rPr>
        <w:t>Technical Editor:</w:t>
      </w:r>
      <w:r w:rsidRPr="00A067B5">
        <w:rPr>
          <w:szCs w:val="22"/>
        </w:rPr>
        <w:t xml:space="preserve"> </w:t>
      </w:r>
      <w:r w:rsidR="001936A3" w:rsidRPr="00A067B5">
        <w:rPr>
          <w:szCs w:val="22"/>
        </w:rPr>
        <w:t>Dan Gal (Alcatel-Lucent)</w:t>
      </w:r>
    </w:p>
    <w:p w:rsidR="00B05E04" w:rsidRPr="009F508A" w:rsidRDefault="00B05E04" w:rsidP="001C3AF3">
      <w:pPr>
        <w:rPr>
          <w:szCs w:val="22"/>
        </w:rPr>
      </w:pPr>
    </w:p>
    <w:p w:rsidR="00E64D70" w:rsidRPr="009F508A" w:rsidRDefault="00077AEE" w:rsidP="001C3AF3">
      <w:pPr>
        <w:rPr>
          <w:b/>
          <w:szCs w:val="22"/>
        </w:rPr>
      </w:pPr>
      <w:r>
        <w:rPr>
          <w:b/>
          <w:szCs w:val="22"/>
        </w:rPr>
        <w:t>Monday</w:t>
      </w:r>
      <w:r w:rsidR="00E64D70" w:rsidRPr="009F508A">
        <w:rPr>
          <w:b/>
          <w:szCs w:val="22"/>
        </w:rPr>
        <w:t xml:space="preserve">, </w:t>
      </w:r>
      <w:r w:rsidR="00BD0421">
        <w:rPr>
          <w:b/>
          <w:szCs w:val="22"/>
        </w:rPr>
        <w:t>January</w:t>
      </w:r>
      <w:r>
        <w:rPr>
          <w:b/>
          <w:szCs w:val="22"/>
        </w:rPr>
        <w:t xml:space="preserve"> </w:t>
      </w:r>
      <w:r w:rsidR="00BD0421">
        <w:rPr>
          <w:b/>
          <w:szCs w:val="22"/>
        </w:rPr>
        <w:t>20</w:t>
      </w:r>
      <w:r w:rsidRPr="00077AEE">
        <w:rPr>
          <w:b/>
          <w:szCs w:val="22"/>
          <w:vertAlign w:val="superscript"/>
        </w:rPr>
        <w:t>th</w:t>
      </w:r>
      <w:r w:rsidR="00E66B96" w:rsidRPr="009F508A">
        <w:rPr>
          <w:b/>
          <w:szCs w:val="22"/>
        </w:rPr>
        <w:t>,</w:t>
      </w:r>
      <w:r w:rsidR="00BD0421">
        <w:rPr>
          <w:b/>
          <w:szCs w:val="22"/>
        </w:rPr>
        <w:t xml:space="preserve"> 2014</w:t>
      </w:r>
      <w:r w:rsidR="00E64D70" w:rsidRPr="009F508A">
        <w:rPr>
          <w:b/>
          <w:szCs w:val="22"/>
        </w:rPr>
        <w:t xml:space="preserve">, </w:t>
      </w:r>
      <w:r w:rsidR="00BD0421">
        <w:rPr>
          <w:b/>
          <w:szCs w:val="22"/>
        </w:rPr>
        <w:t>13</w:t>
      </w:r>
      <w:r w:rsidR="009465E3" w:rsidRPr="009F508A">
        <w:rPr>
          <w:b/>
          <w:szCs w:val="22"/>
        </w:rPr>
        <w:t>:</w:t>
      </w:r>
      <w:r w:rsidR="00BD0421">
        <w:rPr>
          <w:b/>
          <w:szCs w:val="22"/>
        </w:rPr>
        <w:t>3</w:t>
      </w:r>
      <w:r>
        <w:rPr>
          <w:b/>
          <w:szCs w:val="22"/>
        </w:rPr>
        <w:t>0</w:t>
      </w:r>
      <w:r w:rsidR="00E64D70" w:rsidRPr="009F508A">
        <w:rPr>
          <w:b/>
          <w:szCs w:val="22"/>
        </w:rPr>
        <w:t xml:space="preserve"> to </w:t>
      </w:r>
      <w:r>
        <w:rPr>
          <w:b/>
          <w:szCs w:val="22"/>
        </w:rPr>
        <w:t>1</w:t>
      </w:r>
      <w:r w:rsidR="00BD0421">
        <w:rPr>
          <w:b/>
          <w:szCs w:val="22"/>
        </w:rPr>
        <w:t>5</w:t>
      </w:r>
      <w:r w:rsidR="00F436A1" w:rsidRPr="009F508A">
        <w:rPr>
          <w:b/>
          <w:szCs w:val="22"/>
        </w:rPr>
        <w:t>:</w:t>
      </w:r>
      <w:r>
        <w:rPr>
          <w:b/>
          <w:szCs w:val="22"/>
        </w:rPr>
        <w:t>3</w:t>
      </w:r>
      <w:r w:rsidR="00E64D70" w:rsidRPr="009F508A">
        <w:rPr>
          <w:b/>
          <w:szCs w:val="22"/>
        </w:rPr>
        <w:t>0 (</w:t>
      </w:r>
      <w:r>
        <w:rPr>
          <w:b/>
          <w:szCs w:val="22"/>
        </w:rPr>
        <w:t>P</w:t>
      </w:r>
      <w:r w:rsidR="009465E3" w:rsidRPr="009F508A">
        <w:rPr>
          <w:b/>
          <w:szCs w:val="22"/>
        </w:rPr>
        <w:t>M</w:t>
      </w:r>
      <w:r w:rsidR="00BD0421">
        <w:rPr>
          <w:b/>
          <w:szCs w:val="22"/>
        </w:rPr>
        <w:t>1</w:t>
      </w:r>
      <w:r w:rsidR="00E64D70" w:rsidRPr="009F508A">
        <w:rPr>
          <w:b/>
          <w:szCs w:val="22"/>
        </w:rPr>
        <w:t>)</w:t>
      </w:r>
      <w:r w:rsidR="003C01AA" w:rsidRPr="009F508A">
        <w:rPr>
          <w:b/>
          <w:szCs w:val="22"/>
        </w:rPr>
        <w:t xml:space="preserve"> </w:t>
      </w:r>
    </w:p>
    <w:p w:rsidR="00E64D70" w:rsidRPr="009F508A" w:rsidRDefault="00E64D70" w:rsidP="001C3AF3">
      <w:pPr>
        <w:rPr>
          <w:b/>
          <w:szCs w:val="22"/>
        </w:rPr>
      </w:pPr>
    </w:p>
    <w:p w:rsidR="00B05E04" w:rsidRPr="009F508A" w:rsidRDefault="00EB02B4" w:rsidP="001C3AF3">
      <w:pPr>
        <w:rPr>
          <w:b/>
          <w:szCs w:val="22"/>
        </w:rPr>
      </w:pPr>
      <w:r>
        <w:rPr>
          <w:b/>
          <w:szCs w:val="22"/>
        </w:rPr>
        <w:t>Call to order</w:t>
      </w:r>
    </w:p>
    <w:p w:rsidR="007E6305" w:rsidRPr="009F508A" w:rsidRDefault="00B05E04" w:rsidP="001C3AF3">
      <w:pPr>
        <w:rPr>
          <w:szCs w:val="22"/>
        </w:rPr>
      </w:pPr>
      <w:r w:rsidRPr="009F508A">
        <w:rPr>
          <w:szCs w:val="22"/>
        </w:rPr>
        <w:t>Meeting called to order on</w:t>
      </w:r>
      <w:r w:rsidR="00077AEE">
        <w:rPr>
          <w:szCs w:val="22"/>
        </w:rPr>
        <w:t xml:space="preserve"> Monday</w:t>
      </w:r>
      <w:r w:rsidRPr="009F508A">
        <w:rPr>
          <w:szCs w:val="22"/>
        </w:rPr>
        <w:t xml:space="preserve">, </w:t>
      </w:r>
      <w:r w:rsidR="000E1104">
        <w:rPr>
          <w:szCs w:val="22"/>
        </w:rPr>
        <w:t>January</w:t>
      </w:r>
      <w:r w:rsidR="00C35B2F" w:rsidRPr="009F508A">
        <w:rPr>
          <w:szCs w:val="22"/>
        </w:rPr>
        <w:t xml:space="preserve"> </w:t>
      </w:r>
      <w:r w:rsidR="000E1104">
        <w:rPr>
          <w:szCs w:val="22"/>
        </w:rPr>
        <w:t>20</w:t>
      </w:r>
      <w:r w:rsidR="00077AEE" w:rsidRPr="00077AEE">
        <w:rPr>
          <w:szCs w:val="22"/>
          <w:vertAlign w:val="superscript"/>
        </w:rPr>
        <w:t>th</w:t>
      </w:r>
      <w:r w:rsidR="00C35B2F" w:rsidRPr="009F508A">
        <w:rPr>
          <w:szCs w:val="22"/>
        </w:rPr>
        <w:t>,</w:t>
      </w:r>
      <w:r w:rsidRPr="009F508A">
        <w:rPr>
          <w:szCs w:val="22"/>
        </w:rPr>
        <w:t xml:space="preserve"> </w:t>
      </w:r>
      <w:r w:rsidR="007E1699" w:rsidRPr="009F508A">
        <w:rPr>
          <w:szCs w:val="22"/>
        </w:rPr>
        <w:t>201</w:t>
      </w:r>
      <w:r w:rsidR="000E1104">
        <w:rPr>
          <w:szCs w:val="22"/>
        </w:rPr>
        <w:t>4</w:t>
      </w:r>
      <w:r w:rsidRPr="009F508A">
        <w:rPr>
          <w:szCs w:val="22"/>
        </w:rPr>
        <w:t xml:space="preserve"> by </w:t>
      </w:r>
      <w:r w:rsidR="009544DA" w:rsidRPr="009F508A">
        <w:rPr>
          <w:szCs w:val="22"/>
        </w:rPr>
        <w:t>TG</w:t>
      </w:r>
      <w:r w:rsidR="001A4888" w:rsidRPr="009F508A">
        <w:rPr>
          <w:szCs w:val="22"/>
        </w:rPr>
        <w:t>aq</w:t>
      </w:r>
      <w:r w:rsidR="009544DA" w:rsidRPr="009F508A">
        <w:rPr>
          <w:szCs w:val="22"/>
        </w:rPr>
        <w:t xml:space="preserve"> Chair, </w:t>
      </w:r>
      <w:r w:rsidR="001D1FCB" w:rsidRPr="009F508A">
        <w:rPr>
          <w:szCs w:val="22"/>
        </w:rPr>
        <w:t>Step</w:t>
      </w:r>
      <w:r w:rsidR="0076643F" w:rsidRPr="009F508A">
        <w:rPr>
          <w:szCs w:val="22"/>
        </w:rPr>
        <w:t>hen McCann</w:t>
      </w:r>
      <w:r w:rsidR="009544DA" w:rsidRPr="009F508A">
        <w:rPr>
          <w:szCs w:val="22"/>
        </w:rPr>
        <w:t>,</w:t>
      </w:r>
      <w:r w:rsidR="0076643F" w:rsidRPr="009F508A">
        <w:rPr>
          <w:szCs w:val="22"/>
        </w:rPr>
        <w:t xml:space="preserve"> at </w:t>
      </w:r>
      <w:r w:rsidR="000E1104">
        <w:rPr>
          <w:szCs w:val="22"/>
        </w:rPr>
        <w:t>13:30</w:t>
      </w:r>
      <w:r w:rsidR="00807E26" w:rsidRPr="009F508A">
        <w:rPr>
          <w:szCs w:val="22"/>
        </w:rPr>
        <w:t>.</w:t>
      </w:r>
      <w:r w:rsidR="00DE1BFB">
        <w:rPr>
          <w:szCs w:val="22"/>
        </w:rPr>
        <w:t xml:space="preserve">  </w:t>
      </w:r>
    </w:p>
    <w:p w:rsidR="00B263E6" w:rsidRDefault="00B263E6" w:rsidP="001C3AF3">
      <w:pPr>
        <w:rPr>
          <w:szCs w:val="22"/>
        </w:rPr>
      </w:pPr>
    </w:p>
    <w:p w:rsidR="00EB02B4" w:rsidRDefault="00EB02B4" w:rsidP="00EB02B4">
      <w:pPr>
        <w:rPr>
          <w:b/>
          <w:szCs w:val="22"/>
        </w:rPr>
      </w:pPr>
      <w:r w:rsidRPr="009F508A">
        <w:rPr>
          <w:b/>
          <w:szCs w:val="22"/>
        </w:rPr>
        <w:t>Secretary Position</w:t>
      </w:r>
    </w:p>
    <w:p w:rsidR="00EB02B4" w:rsidRDefault="00EB02B4" w:rsidP="00EB02B4">
      <w:pPr>
        <w:rPr>
          <w:szCs w:val="22"/>
        </w:rPr>
      </w:pPr>
      <w:r>
        <w:rPr>
          <w:szCs w:val="22"/>
        </w:rPr>
        <w:t xml:space="preserve">Filip Mestanov (Ericsson) </w:t>
      </w:r>
      <w:r w:rsidR="00BB31F4">
        <w:rPr>
          <w:szCs w:val="22"/>
        </w:rPr>
        <w:t xml:space="preserve">will be taking the minutes this week (the secretary </w:t>
      </w:r>
      <w:r>
        <w:rPr>
          <w:szCs w:val="22"/>
        </w:rPr>
        <w:t>Dapeng Liu is not present</w:t>
      </w:r>
      <w:r w:rsidR="00BB31F4">
        <w:rPr>
          <w:szCs w:val="22"/>
        </w:rPr>
        <w:t>)</w:t>
      </w:r>
      <w:r w:rsidRPr="009F508A">
        <w:rPr>
          <w:szCs w:val="22"/>
        </w:rPr>
        <w:t>.</w:t>
      </w:r>
    </w:p>
    <w:p w:rsidR="00EB02B4" w:rsidRDefault="00EB02B4" w:rsidP="001C3AF3">
      <w:pPr>
        <w:rPr>
          <w:szCs w:val="22"/>
        </w:rPr>
      </w:pPr>
    </w:p>
    <w:p w:rsidR="00EB02B4" w:rsidRDefault="00EB02B4" w:rsidP="001C3AF3">
      <w:pPr>
        <w:rPr>
          <w:szCs w:val="22"/>
        </w:rPr>
      </w:pPr>
      <w:r>
        <w:rPr>
          <w:b/>
          <w:szCs w:val="22"/>
        </w:rPr>
        <w:t>A</w:t>
      </w:r>
      <w:r w:rsidRPr="009F508A">
        <w:rPr>
          <w:b/>
          <w:szCs w:val="22"/>
        </w:rPr>
        <w:t>genda</w:t>
      </w:r>
    </w:p>
    <w:p w:rsidR="00DE1BFB" w:rsidRDefault="007E6305" w:rsidP="00407233">
      <w:pPr>
        <w:rPr>
          <w:szCs w:val="22"/>
        </w:rPr>
      </w:pPr>
      <w:r w:rsidRPr="009F508A">
        <w:rPr>
          <w:szCs w:val="22"/>
        </w:rPr>
        <w:t xml:space="preserve">The chair </w:t>
      </w:r>
      <w:r w:rsidR="0002191E">
        <w:rPr>
          <w:szCs w:val="22"/>
        </w:rPr>
        <w:t xml:space="preserve">showed the week’s </w:t>
      </w:r>
      <w:r w:rsidR="005B7BB4" w:rsidRPr="009F508A">
        <w:rPr>
          <w:szCs w:val="22"/>
        </w:rPr>
        <w:t xml:space="preserve">agenda (doc </w:t>
      </w:r>
      <w:r w:rsidR="00EB20AA" w:rsidRPr="00EB20AA">
        <w:rPr>
          <w:bCs/>
          <w:szCs w:val="22"/>
        </w:rPr>
        <w:t>11-14-0012r</w:t>
      </w:r>
      <w:r w:rsidR="009B1E8C">
        <w:rPr>
          <w:bCs/>
          <w:szCs w:val="22"/>
        </w:rPr>
        <w:t>1)</w:t>
      </w:r>
      <w:r w:rsidR="00C62BEB">
        <w:rPr>
          <w:bCs/>
          <w:szCs w:val="22"/>
        </w:rPr>
        <w:t>, which was an updated version of the previously posted agenda</w:t>
      </w:r>
      <w:r w:rsidR="00A056DA">
        <w:rPr>
          <w:bCs/>
          <w:szCs w:val="22"/>
        </w:rPr>
        <w:t xml:space="preserve"> </w:t>
      </w:r>
      <w:r w:rsidR="00A056DA" w:rsidRPr="009F508A">
        <w:rPr>
          <w:szCs w:val="22"/>
        </w:rPr>
        <w:t xml:space="preserve">(doc </w:t>
      </w:r>
      <w:r w:rsidR="00A056DA" w:rsidRPr="00EB20AA">
        <w:rPr>
          <w:bCs/>
          <w:szCs w:val="22"/>
        </w:rPr>
        <w:t>11-14-0012r</w:t>
      </w:r>
      <w:r w:rsidR="00A056DA">
        <w:rPr>
          <w:bCs/>
          <w:szCs w:val="22"/>
        </w:rPr>
        <w:t>0)</w:t>
      </w:r>
      <w:r w:rsidR="00EC798E">
        <w:rPr>
          <w:szCs w:val="22"/>
        </w:rPr>
        <w:t>.</w:t>
      </w:r>
    </w:p>
    <w:p w:rsidR="00EC798E" w:rsidRDefault="00EC798E" w:rsidP="00407233">
      <w:pPr>
        <w:rPr>
          <w:szCs w:val="22"/>
        </w:rPr>
      </w:pPr>
    </w:p>
    <w:p w:rsidR="00EC798E" w:rsidRPr="00EB20AA" w:rsidRDefault="00EC798E" w:rsidP="00EC798E">
      <w:pPr>
        <w:rPr>
          <w:b/>
          <w:szCs w:val="22"/>
        </w:rPr>
      </w:pPr>
      <w:r>
        <w:rPr>
          <w:szCs w:val="22"/>
        </w:rPr>
        <w:t xml:space="preserve">The chair commented on the </w:t>
      </w:r>
      <w:r w:rsidR="002D008C">
        <w:rPr>
          <w:szCs w:val="22"/>
        </w:rPr>
        <w:t xml:space="preserve">outstanding </w:t>
      </w:r>
      <w:r w:rsidRPr="00EC798E">
        <w:rPr>
          <w:bCs/>
          <w:szCs w:val="22"/>
        </w:rPr>
        <w:t>Design Issues</w:t>
      </w:r>
      <w:r w:rsidR="002D008C">
        <w:rPr>
          <w:bCs/>
          <w:szCs w:val="22"/>
        </w:rPr>
        <w:t xml:space="preserve"> disc</w:t>
      </w:r>
      <w:r w:rsidR="00593C07">
        <w:rPr>
          <w:bCs/>
          <w:szCs w:val="22"/>
        </w:rPr>
        <w:t>ussed during the previous meeti</w:t>
      </w:r>
      <w:r w:rsidR="002D008C">
        <w:rPr>
          <w:bCs/>
          <w:szCs w:val="22"/>
        </w:rPr>
        <w:t>n</w:t>
      </w:r>
      <w:r w:rsidR="00593C07">
        <w:rPr>
          <w:bCs/>
          <w:szCs w:val="22"/>
        </w:rPr>
        <w:t>g</w:t>
      </w:r>
      <w:r w:rsidR="002D008C">
        <w:rPr>
          <w:bCs/>
          <w:szCs w:val="22"/>
        </w:rPr>
        <w:t>s</w:t>
      </w:r>
      <w:r w:rsidR="00CB0B1B">
        <w:rPr>
          <w:bCs/>
          <w:szCs w:val="22"/>
        </w:rPr>
        <w:t>:</w:t>
      </w:r>
    </w:p>
    <w:p w:rsidR="00EC798E" w:rsidRPr="00593C07" w:rsidRDefault="00EC798E" w:rsidP="00EC798E">
      <w:pPr>
        <w:numPr>
          <w:ilvl w:val="1"/>
          <w:numId w:val="38"/>
        </w:numPr>
        <w:tabs>
          <w:tab w:val="num" w:pos="1440"/>
        </w:tabs>
        <w:rPr>
          <w:szCs w:val="22"/>
        </w:rPr>
      </w:pPr>
      <w:r w:rsidRPr="00593C07">
        <w:rPr>
          <w:szCs w:val="22"/>
        </w:rPr>
        <w:t>PAM</w:t>
      </w:r>
    </w:p>
    <w:p w:rsidR="00EC798E" w:rsidRPr="00593C07" w:rsidRDefault="00EC798E" w:rsidP="00EC798E">
      <w:pPr>
        <w:numPr>
          <w:ilvl w:val="1"/>
          <w:numId w:val="38"/>
        </w:numPr>
        <w:tabs>
          <w:tab w:val="num" w:pos="1440"/>
        </w:tabs>
        <w:rPr>
          <w:szCs w:val="22"/>
        </w:rPr>
      </w:pPr>
      <w:r w:rsidRPr="00593C07">
        <w:rPr>
          <w:szCs w:val="22"/>
        </w:rPr>
        <w:t>Multicast/Broadcast, packet filtering</w:t>
      </w:r>
    </w:p>
    <w:p w:rsidR="00EC798E" w:rsidRPr="00593C07" w:rsidRDefault="00EC798E" w:rsidP="00EC798E">
      <w:pPr>
        <w:numPr>
          <w:ilvl w:val="1"/>
          <w:numId w:val="38"/>
        </w:numPr>
        <w:tabs>
          <w:tab w:val="num" w:pos="1440"/>
        </w:tabs>
        <w:rPr>
          <w:szCs w:val="22"/>
        </w:rPr>
      </w:pPr>
      <w:r w:rsidRPr="00593C07">
        <w:rPr>
          <w:szCs w:val="22"/>
        </w:rPr>
        <w:t>Public Action Frames</w:t>
      </w:r>
    </w:p>
    <w:p w:rsidR="00EC798E" w:rsidRPr="00593C07" w:rsidRDefault="00EC798E" w:rsidP="00EC798E">
      <w:pPr>
        <w:numPr>
          <w:ilvl w:val="1"/>
          <w:numId w:val="38"/>
        </w:numPr>
        <w:tabs>
          <w:tab w:val="num" w:pos="1440"/>
        </w:tabs>
        <w:rPr>
          <w:szCs w:val="22"/>
        </w:rPr>
      </w:pPr>
      <w:r w:rsidRPr="00593C07">
        <w:rPr>
          <w:szCs w:val="22"/>
        </w:rPr>
        <w:t>Signal flooding/Denial of Service attack</w:t>
      </w:r>
    </w:p>
    <w:p w:rsidR="00EC798E" w:rsidRDefault="00EC798E" w:rsidP="00EC798E">
      <w:pPr>
        <w:tabs>
          <w:tab w:val="num" w:pos="1440"/>
        </w:tabs>
        <w:ind w:left="1080"/>
        <w:rPr>
          <w:b/>
          <w:szCs w:val="22"/>
        </w:rPr>
      </w:pPr>
    </w:p>
    <w:p w:rsidR="00EC798E" w:rsidRPr="00C62BEB" w:rsidRDefault="00EC798E" w:rsidP="00EC798E">
      <w:pPr>
        <w:rPr>
          <w:szCs w:val="22"/>
        </w:rPr>
      </w:pPr>
      <w:r w:rsidRPr="00A37EF5">
        <w:rPr>
          <w:szCs w:val="22"/>
        </w:rPr>
        <w:t>The chair</w:t>
      </w:r>
      <w:r>
        <w:rPr>
          <w:szCs w:val="22"/>
        </w:rPr>
        <w:t xml:space="preserve"> would like </w:t>
      </w:r>
      <w:r w:rsidR="00A93080">
        <w:rPr>
          <w:szCs w:val="22"/>
        </w:rPr>
        <w:t xml:space="preserve">the group </w:t>
      </w:r>
      <w:r>
        <w:rPr>
          <w:szCs w:val="22"/>
        </w:rPr>
        <w:t xml:space="preserve">to produce an initial draft document during this week by taking onto the currently existing straw document and </w:t>
      </w:r>
      <w:r w:rsidR="00A93080">
        <w:rPr>
          <w:szCs w:val="22"/>
        </w:rPr>
        <w:t>trying</w:t>
      </w:r>
      <w:r>
        <w:rPr>
          <w:szCs w:val="22"/>
        </w:rPr>
        <w:t xml:space="preserve"> to fill in the gaps in that document. By the end of the week, the chair would like to task people to provide normative text</w:t>
      </w:r>
      <w:r w:rsidR="00A93080">
        <w:rPr>
          <w:szCs w:val="22"/>
        </w:rPr>
        <w:t>.</w:t>
      </w:r>
    </w:p>
    <w:p w:rsidR="00974337" w:rsidRDefault="00974337" w:rsidP="00C619E1">
      <w:pPr>
        <w:rPr>
          <w:szCs w:val="22"/>
        </w:rPr>
      </w:pPr>
    </w:p>
    <w:p w:rsidR="00C619E1" w:rsidRDefault="00C619E1" w:rsidP="00C619E1">
      <w:pPr>
        <w:rPr>
          <w:szCs w:val="22"/>
        </w:rPr>
      </w:pPr>
      <w:r>
        <w:rPr>
          <w:szCs w:val="22"/>
        </w:rPr>
        <w:t xml:space="preserve">The chair asked for </w:t>
      </w:r>
      <w:r w:rsidR="00A93080">
        <w:rPr>
          <w:szCs w:val="22"/>
        </w:rPr>
        <w:t xml:space="preserve">suggestions for </w:t>
      </w:r>
      <w:r>
        <w:rPr>
          <w:szCs w:val="22"/>
        </w:rPr>
        <w:t xml:space="preserve">additions to the agenda: </w:t>
      </w:r>
    </w:p>
    <w:p w:rsidR="00C619E1" w:rsidRPr="00DC4388" w:rsidRDefault="003560A7" w:rsidP="00DC4388">
      <w:pPr>
        <w:pStyle w:val="ListParagraph"/>
        <w:numPr>
          <w:ilvl w:val="0"/>
          <w:numId w:val="39"/>
        </w:numPr>
        <w:rPr>
          <w:szCs w:val="22"/>
        </w:rPr>
      </w:pPr>
      <w:r w:rsidRPr="00A067B5">
        <w:rPr>
          <w:szCs w:val="22"/>
        </w:rPr>
        <w:t>Joseph Kwak (InterDigital)</w:t>
      </w:r>
      <w:r w:rsidR="00DC4388" w:rsidRPr="00A067B5">
        <w:rPr>
          <w:szCs w:val="22"/>
        </w:rPr>
        <w:t xml:space="preserve"> </w:t>
      </w:r>
      <w:r w:rsidR="00A93080">
        <w:rPr>
          <w:szCs w:val="22"/>
        </w:rPr>
        <w:t xml:space="preserve">asked </w:t>
      </w:r>
      <w:r w:rsidR="00C619E1" w:rsidRPr="00DC4388">
        <w:rPr>
          <w:szCs w:val="22"/>
        </w:rPr>
        <w:t>to have a presentation for the Wednesday session</w:t>
      </w:r>
      <w:r w:rsidR="00A93080">
        <w:rPr>
          <w:szCs w:val="22"/>
        </w:rPr>
        <w:t xml:space="preserve"> (he has</w:t>
      </w:r>
      <w:r w:rsidR="00C619E1" w:rsidRPr="00DC4388">
        <w:rPr>
          <w:szCs w:val="22"/>
        </w:rPr>
        <w:t xml:space="preserve"> not obtained a </w:t>
      </w:r>
      <w:r w:rsidR="00A93080">
        <w:rPr>
          <w:szCs w:val="22"/>
        </w:rPr>
        <w:t xml:space="preserve">document </w:t>
      </w:r>
      <w:r w:rsidR="00C619E1" w:rsidRPr="00DC4388">
        <w:rPr>
          <w:szCs w:val="22"/>
        </w:rPr>
        <w:t>number yet</w:t>
      </w:r>
      <w:r w:rsidR="00A93080">
        <w:rPr>
          <w:szCs w:val="22"/>
        </w:rPr>
        <w:t>)</w:t>
      </w:r>
      <w:r w:rsidR="00C619E1" w:rsidRPr="00DC4388">
        <w:rPr>
          <w:szCs w:val="22"/>
        </w:rPr>
        <w:t xml:space="preserve">. The chair added this </w:t>
      </w:r>
      <w:r w:rsidR="00A93080">
        <w:rPr>
          <w:szCs w:val="22"/>
        </w:rPr>
        <w:t xml:space="preserve">item </w:t>
      </w:r>
      <w:r w:rsidR="00C619E1" w:rsidRPr="00DC4388">
        <w:rPr>
          <w:szCs w:val="22"/>
        </w:rPr>
        <w:t>to the agenda. The presentation is on “Transaction proxy server for ANDSF”.</w:t>
      </w:r>
    </w:p>
    <w:p w:rsidR="00C619E1" w:rsidRPr="00C619E1" w:rsidRDefault="00C83117" w:rsidP="00C619E1">
      <w:pPr>
        <w:pStyle w:val="ListParagraph"/>
        <w:numPr>
          <w:ilvl w:val="0"/>
          <w:numId w:val="39"/>
        </w:numPr>
        <w:rPr>
          <w:szCs w:val="22"/>
        </w:rPr>
      </w:pPr>
      <w:r w:rsidRPr="00A067B5">
        <w:rPr>
          <w:szCs w:val="22"/>
        </w:rPr>
        <w:t>Jing-Rong Hsieh (HTC)</w:t>
      </w:r>
      <w:r w:rsidR="00C619E1">
        <w:rPr>
          <w:szCs w:val="22"/>
        </w:rPr>
        <w:t xml:space="preserve"> </w:t>
      </w:r>
      <w:r w:rsidR="00A93080">
        <w:rPr>
          <w:szCs w:val="22"/>
        </w:rPr>
        <w:t>asked to</w:t>
      </w:r>
      <w:r w:rsidR="00C619E1">
        <w:rPr>
          <w:szCs w:val="22"/>
        </w:rPr>
        <w:t xml:space="preserve"> have a presentation during the Tuesday’s meeting. The presentation is on “SoftAP discovery”</w:t>
      </w:r>
    </w:p>
    <w:p w:rsidR="00C619E1" w:rsidRDefault="00C619E1" w:rsidP="00C619E1">
      <w:pPr>
        <w:rPr>
          <w:szCs w:val="22"/>
        </w:rPr>
      </w:pPr>
    </w:p>
    <w:p w:rsidR="00407233" w:rsidRDefault="00A93080" w:rsidP="00407233">
      <w:pPr>
        <w:rPr>
          <w:szCs w:val="22"/>
        </w:rPr>
      </w:pPr>
      <w:r>
        <w:rPr>
          <w:szCs w:val="22"/>
        </w:rPr>
        <w:t>The chair</w:t>
      </w:r>
      <w:r w:rsidR="00407233" w:rsidRPr="009F508A">
        <w:rPr>
          <w:szCs w:val="22"/>
        </w:rPr>
        <w:t xml:space="preserve"> organized the order of </w:t>
      </w:r>
      <w:r>
        <w:rPr>
          <w:szCs w:val="22"/>
        </w:rPr>
        <w:t xml:space="preserve">the </w:t>
      </w:r>
      <w:r w:rsidR="00407233" w:rsidRPr="009F508A">
        <w:rPr>
          <w:szCs w:val="22"/>
        </w:rPr>
        <w:t xml:space="preserve">presentations for </w:t>
      </w:r>
      <w:r w:rsidR="00407233">
        <w:rPr>
          <w:szCs w:val="22"/>
        </w:rPr>
        <w:t>Monday in the following way:</w:t>
      </w:r>
    </w:p>
    <w:p w:rsidR="00407233" w:rsidRPr="00C62BEB" w:rsidRDefault="00407233" w:rsidP="00407233">
      <w:pPr>
        <w:pStyle w:val="ListParagraph"/>
        <w:numPr>
          <w:ilvl w:val="0"/>
          <w:numId w:val="39"/>
        </w:numPr>
        <w:rPr>
          <w:szCs w:val="22"/>
        </w:rPr>
      </w:pPr>
      <w:r w:rsidRPr="00C62BEB">
        <w:rPr>
          <w:szCs w:val="22"/>
        </w:rPr>
        <w:t>Mike (</w:t>
      </w:r>
      <w:r w:rsidR="00FF3A0F">
        <w:rPr>
          <w:szCs w:val="22"/>
        </w:rPr>
        <w:t>11-13-0788</w:t>
      </w:r>
      <w:r w:rsidRPr="00C62BEB">
        <w:rPr>
          <w:szCs w:val="22"/>
        </w:rPr>
        <w:t>r</w:t>
      </w:r>
      <w:r w:rsidR="00FF3A0F">
        <w:rPr>
          <w:szCs w:val="22"/>
        </w:rPr>
        <w:t>3</w:t>
      </w:r>
      <w:r w:rsidRPr="00C62BEB">
        <w:rPr>
          <w:szCs w:val="22"/>
        </w:rPr>
        <w:t>) – Monday PM1</w:t>
      </w:r>
    </w:p>
    <w:p w:rsidR="00407233" w:rsidRPr="00C62BEB" w:rsidRDefault="00407233" w:rsidP="00407233">
      <w:pPr>
        <w:pStyle w:val="ListParagraph"/>
        <w:numPr>
          <w:ilvl w:val="0"/>
          <w:numId w:val="39"/>
        </w:numPr>
        <w:rPr>
          <w:szCs w:val="22"/>
        </w:rPr>
      </w:pPr>
      <w:r w:rsidRPr="00C62BEB">
        <w:rPr>
          <w:szCs w:val="22"/>
        </w:rPr>
        <w:t>Ping (11-14-0066r0) – Monday PM1</w:t>
      </w:r>
    </w:p>
    <w:p w:rsidR="00407233" w:rsidRPr="00C62BEB" w:rsidRDefault="00407233" w:rsidP="00407233">
      <w:pPr>
        <w:pStyle w:val="ListParagraph"/>
        <w:numPr>
          <w:ilvl w:val="0"/>
          <w:numId w:val="39"/>
        </w:numPr>
        <w:rPr>
          <w:szCs w:val="22"/>
        </w:rPr>
      </w:pPr>
      <w:r w:rsidRPr="00C62BEB">
        <w:rPr>
          <w:szCs w:val="22"/>
        </w:rPr>
        <w:t>Ping (11-14-0067r0) – Monday PM1</w:t>
      </w:r>
    </w:p>
    <w:p w:rsidR="00C619E1" w:rsidRDefault="00C619E1" w:rsidP="00C619E1">
      <w:pPr>
        <w:rPr>
          <w:szCs w:val="22"/>
        </w:rPr>
      </w:pPr>
    </w:p>
    <w:p w:rsidR="007E6305" w:rsidRPr="009F508A" w:rsidRDefault="001A4888" w:rsidP="001C3AF3">
      <w:pPr>
        <w:rPr>
          <w:szCs w:val="22"/>
        </w:rPr>
      </w:pPr>
      <w:r w:rsidRPr="009F508A">
        <w:rPr>
          <w:szCs w:val="22"/>
        </w:rPr>
        <w:t xml:space="preserve">The </w:t>
      </w:r>
      <w:r w:rsidR="007E6305" w:rsidRPr="009F508A">
        <w:rPr>
          <w:szCs w:val="22"/>
        </w:rPr>
        <w:t xml:space="preserve">agenda </w:t>
      </w:r>
      <w:r w:rsidR="005B7BB4" w:rsidRPr="009F508A">
        <w:rPr>
          <w:szCs w:val="22"/>
        </w:rPr>
        <w:t xml:space="preserve">(doc </w:t>
      </w:r>
      <w:r w:rsidR="00EB20AA" w:rsidRPr="00EB20AA">
        <w:rPr>
          <w:szCs w:val="22"/>
        </w:rPr>
        <w:t>11-14-0012r</w:t>
      </w:r>
      <w:r w:rsidR="00C62BEB">
        <w:rPr>
          <w:szCs w:val="22"/>
        </w:rPr>
        <w:t>1</w:t>
      </w:r>
      <w:r w:rsidR="007E6305" w:rsidRPr="009F508A">
        <w:rPr>
          <w:szCs w:val="22"/>
        </w:rPr>
        <w:t xml:space="preserve">) was </w:t>
      </w:r>
      <w:r w:rsidR="00A067B5">
        <w:rPr>
          <w:szCs w:val="22"/>
        </w:rPr>
        <w:t>upl</w:t>
      </w:r>
      <w:r w:rsidR="00C632C7">
        <w:rPr>
          <w:szCs w:val="22"/>
        </w:rPr>
        <w:t xml:space="preserve">oaded to the server. The agenda was </w:t>
      </w:r>
      <w:r w:rsidR="007E6305" w:rsidRPr="009F508A">
        <w:rPr>
          <w:szCs w:val="22"/>
        </w:rPr>
        <w:t>approved by unanimous consent.</w:t>
      </w:r>
    </w:p>
    <w:bookmarkEnd w:id="0"/>
    <w:bookmarkEnd w:id="1"/>
    <w:p w:rsidR="00600B44" w:rsidRDefault="00600B44" w:rsidP="001C3AF3">
      <w:pPr>
        <w:rPr>
          <w:szCs w:val="22"/>
        </w:rPr>
      </w:pPr>
    </w:p>
    <w:p w:rsidR="00BF2619" w:rsidRPr="00BF2619" w:rsidRDefault="00BF2619" w:rsidP="001C3AF3">
      <w:pPr>
        <w:rPr>
          <w:b/>
          <w:szCs w:val="22"/>
        </w:rPr>
      </w:pPr>
      <w:r>
        <w:rPr>
          <w:b/>
          <w:szCs w:val="22"/>
        </w:rPr>
        <w:t>IEEE</w:t>
      </w:r>
      <w:r w:rsidRPr="00BF2619">
        <w:rPr>
          <w:b/>
          <w:szCs w:val="22"/>
        </w:rPr>
        <w:t xml:space="preserve"> patent</w:t>
      </w:r>
      <w:r>
        <w:rPr>
          <w:b/>
          <w:szCs w:val="22"/>
        </w:rPr>
        <w:t xml:space="preserve"> policy</w:t>
      </w:r>
    </w:p>
    <w:p w:rsidR="00DE1BFB" w:rsidRDefault="00DE1BFB" w:rsidP="00DE1BFB">
      <w:pPr>
        <w:rPr>
          <w:szCs w:val="22"/>
        </w:rPr>
      </w:pPr>
      <w:r w:rsidRPr="009F508A">
        <w:rPr>
          <w:szCs w:val="22"/>
        </w:rPr>
        <w:t xml:space="preserve">The chair reviewed the IEEE patent policy and </w:t>
      </w:r>
      <w:r w:rsidR="00BB31F4">
        <w:rPr>
          <w:szCs w:val="22"/>
        </w:rPr>
        <w:t xml:space="preserve">read thoroughly the </w:t>
      </w:r>
      <w:r w:rsidRPr="009F508A">
        <w:rPr>
          <w:szCs w:val="22"/>
        </w:rPr>
        <w:t xml:space="preserve">call for </w:t>
      </w:r>
      <w:r>
        <w:rPr>
          <w:szCs w:val="22"/>
        </w:rPr>
        <w:t>Potentially Essential P</w:t>
      </w:r>
      <w:r w:rsidRPr="009F508A">
        <w:rPr>
          <w:szCs w:val="22"/>
        </w:rPr>
        <w:t>aten</w:t>
      </w:r>
      <w:r w:rsidR="00BF2619">
        <w:rPr>
          <w:szCs w:val="22"/>
        </w:rPr>
        <w:t>ts.  No such claims were made.</w:t>
      </w:r>
    </w:p>
    <w:p w:rsidR="00BB31F4" w:rsidRDefault="00BB31F4" w:rsidP="00DE1BFB">
      <w:pPr>
        <w:rPr>
          <w:b/>
          <w:szCs w:val="22"/>
        </w:rPr>
      </w:pPr>
    </w:p>
    <w:p w:rsidR="00BB31F4" w:rsidRPr="00BB31F4" w:rsidRDefault="00BB31F4" w:rsidP="00DE1BFB">
      <w:pPr>
        <w:rPr>
          <w:b/>
          <w:szCs w:val="22"/>
        </w:rPr>
      </w:pPr>
      <w:r w:rsidRPr="00BB31F4">
        <w:rPr>
          <w:b/>
          <w:szCs w:val="22"/>
        </w:rPr>
        <w:t>IEEE meeting guidelines</w:t>
      </w:r>
      <w:r>
        <w:rPr>
          <w:b/>
          <w:szCs w:val="22"/>
        </w:rPr>
        <w:t xml:space="preserve"> and meeting etiquette</w:t>
      </w:r>
    </w:p>
    <w:p w:rsidR="00995CE8" w:rsidRDefault="00995CE8" w:rsidP="001C3AF3">
      <w:pPr>
        <w:rPr>
          <w:szCs w:val="22"/>
        </w:rPr>
      </w:pPr>
      <w:r w:rsidRPr="009F508A">
        <w:rPr>
          <w:szCs w:val="22"/>
        </w:rPr>
        <w:t>The chair reviewed the meeting guidelines</w:t>
      </w:r>
      <w:r>
        <w:rPr>
          <w:szCs w:val="22"/>
        </w:rPr>
        <w:t xml:space="preserve"> for IEEE WG meetings</w:t>
      </w:r>
      <w:r w:rsidR="00BB31F4">
        <w:rPr>
          <w:szCs w:val="22"/>
        </w:rPr>
        <w:t xml:space="preserve"> as well as the meeting etiquette</w:t>
      </w:r>
      <w:r>
        <w:rPr>
          <w:szCs w:val="22"/>
        </w:rPr>
        <w:t>.</w:t>
      </w:r>
      <w:r w:rsidR="00734E28">
        <w:rPr>
          <w:szCs w:val="22"/>
        </w:rPr>
        <w:t xml:space="preserve"> </w:t>
      </w:r>
      <w:r w:rsidR="00734E28" w:rsidRPr="009F508A">
        <w:rPr>
          <w:szCs w:val="22"/>
        </w:rPr>
        <w:t xml:space="preserve">He </w:t>
      </w:r>
      <w:r w:rsidR="00734E28">
        <w:rPr>
          <w:szCs w:val="22"/>
        </w:rPr>
        <w:t xml:space="preserve">also </w:t>
      </w:r>
      <w:r w:rsidR="00734E28" w:rsidRPr="009F508A">
        <w:rPr>
          <w:szCs w:val="22"/>
        </w:rPr>
        <w:t>reminded participants to record their attendance.</w:t>
      </w:r>
    </w:p>
    <w:p w:rsidR="0002191E" w:rsidRPr="009F508A" w:rsidRDefault="0002191E" w:rsidP="001C3AF3">
      <w:pPr>
        <w:rPr>
          <w:b/>
          <w:szCs w:val="22"/>
        </w:rPr>
      </w:pPr>
    </w:p>
    <w:p w:rsidR="000667B4" w:rsidRPr="009F508A" w:rsidRDefault="001F630B" w:rsidP="001C3AF3">
      <w:pPr>
        <w:rPr>
          <w:b/>
          <w:szCs w:val="22"/>
        </w:rPr>
      </w:pPr>
      <w:r w:rsidRPr="009F508A">
        <w:rPr>
          <w:b/>
          <w:szCs w:val="22"/>
        </w:rPr>
        <w:t>Approval of</w:t>
      </w:r>
      <w:r w:rsidR="00F10758" w:rsidRPr="009F508A">
        <w:rPr>
          <w:b/>
          <w:szCs w:val="22"/>
        </w:rPr>
        <w:t xml:space="preserve"> previous</w:t>
      </w:r>
      <w:r w:rsidRPr="009F508A">
        <w:rPr>
          <w:b/>
          <w:szCs w:val="22"/>
        </w:rPr>
        <w:t xml:space="preserve"> </w:t>
      </w:r>
      <w:r w:rsidR="000667B4" w:rsidRPr="009F508A">
        <w:rPr>
          <w:b/>
          <w:szCs w:val="22"/>
        </w:rPr>
        <w:t xml:space="preserve">meeting </w:t>
      </w:r>
      <w:r w:rsidRPr="009F508A">
        <w:rPr>
          <w:b/>
          <w:szCs w:val="22"/>
        </w:rPr>
        <w:t>minutes</w:t>
      </w:r>
      <w:r w:rsidR="00F10758" w:rsidRPr="009F508A">
        <w:rPr>
          <w:b/>
          <w:szCs w:val="22"/>
        </w:rPr>
        <w:t xml:space="preserve"> </w:t>
      </w:r>
    </w:p>
    <w:p w:rsidR="001F630B" w:rsidRPr="001C182B" w:rsidRDefault="00D30257" w:rsidP="001C3AF3">
      <w:pPr>
        <w:rPr>
          <w:szCs w:val="22"/>
        </w:rPr>
      </w:pPr>
      <w:r>
        <w:rPr>
          <w:szCs w:val="22"/>
        </w:rPr>
        <w:t xml:space="preserve">The chair requested the approval of </w:t>
      </w:r>
      <w:r w:rsidR="00D64328">
        <w:rPr>
          <w:szCs w:val="22"/>
        </w:rPr>
        <w:t xml:space="preserve">the </w:t>
      </w:r>
      <w:r w:rsidR="00293F3C">
        <w:rPr>
          <w:szCs w:val="22"/>
        </w:rPr>
        <w:t xml:space="preserve">November </w:t>
      </w:r>
      <w:r w:rsidR="00F10758" w:rsidRPr="001C182B">
        <w:rPr>
          <w:szCs w:val="22"/>
        </w:rPr>
        <w:t>201</w:t>
      </w:r>
      <w:r w:rsidR="00EB20AA">
        <w:rPr>
          <w:szCs w:val="22"/>
        </w:rPr>
        <w:t>3</w:t>
      </w:r>
      <w:r w:rsidR="00F10758" w:rsidRPr="001C182B">
        <w:rPr>
          <w:szCs w:val="22"/>
        </w:rPr>
        <w:t xml:space="preserve"> </w:t>
      </w:r>
      <w:r w:rsidR="00293F3C">
        <w:rPr>
          <w:szCs w:val="22"/>
        </w:rPr>
        <w:t xml:space="preserve">plenary </w:t>
      </w:r>
      <w:r w:rsidR="00D64328">
        <w:rPr>
          <w:szCs w:val="22"/>
        </w:rPr>
        <w:t xml:space="preserve">meeting </w:t>
      </w:r>
      <w:r w:rsidR="00F10758" w:rsidRPr="001C182B">
        <w:rPr>
          <w:szCs w:val="22"/>
        </w:rPr>
        <w:t>minutes</w:t>
      </w:r>
      <w:r>
        <w:rPr>
          <w:szCs w:val="22"/>
        </w:rPr>
        <w:t xml:space="preserve">. </w:t>
      </w:r>
      <w:r w:rsidR="00031A47">
        <w:rPr>
          <w:szCs w:val="22"/>
        </w:rPr>
        <w:t>The m</w:t>
      </w:r>
      <w:r w:rsidR="001F630B" w:rsidRPr="001C182B">
        <w:rPr>
          <w:szCs w:val="22"/>
        </w:rPr>
        <w:t xml:space="preserve">inutes from </w:t>
      </w:r>
      <w:r w:rsidR="00D64328">
        <w:rPr>
          <w:szCs w:val="22"/>
        </w:rPr>
        <w:t>that meeting</w:t>
      </w:r>
      <w:r w:rsidR="00F05D83" w:rsidRPr="001C182B">
        <w:rPr>
          <w:szCs w:val="22"/>
        </w:rPr>
        <w:t xml:space="preserve"> </w:t>
      </w:r>
      <w:r w:rsidR="00E66B96" w:rsidRPr="001C182B">
        <w:rPr>
          <w:szCs w:val="22"/>
        </w:rPr>
        <w:t xml:space="preserve">(doc </w:t>
      </w:r>
      <w:r w:rsidR="00EB20AA">
        <w:rPr>
          <w:szCs w:val="22"/>
        </w:rPr>
        <w:t>13/1490r0</w:t>
      </w:r>
      <w:r w:rsidR="001F630B" w:rsidRPr="001C182B">
        <w:rPr>
          <w:szCs w:val="22"/>
        </w:rPr>
        <w:t>) were approved by unanimous consent.</w:t>
      </w:r>
    </w:p>
    <w:p w:rsidR="002E7D38" w:rsidRDefault="002E7D38" w:rsidP="001C3AF3">
      <w:pPr>
        <w:rPr>
          <w:szCs w:val="22"/>
        </w:rPr>
      </w:pPr>
    </w:p>
    <w:p w:rsidR="00D30257" w:rsidRPr="009F508A" w:rsidRDefault="00D30257" w:rsidP="00D30257">
      <w:pPr>
        <w:rPr>
          <w:b/>
          <w:szCs w:val="22"/>
        </w:rPr>
      </w:pPr>
      <w:r w:rsidRPr="009F508A">
        <w:rPr>
          <w:b/>
          <w:szCs w:val="22"/>
        </w:rPr>
        <w:t xml:space="preserve">Re-present closing report from </w:t>
      </w:r>
      <w:r>
        <w:rPr>
          <w:b/>
          <w:szCs w:val="22"/>
        </w:rPr>
        <w:t>November</w:t>
      </w:r>
      <w:r w:rsidRPr="009F508A">
        <w:rPr>
          <w:b/>
          <w:szCs w:val="22"/>
        </w:rPr>
        <w:t xml:space="preserve"> </w:t>
      </w:r>
      <w:r>
        <w:rPr>
          <w:b/>
          <w:szCs w:val="22"/>
        </w:rPr>
        <w:t xml:space="preserve">2013 </w:t>
      </w:r>
      <w:r w:rsidRPr="009F508A">
        <w:rPr>
          <w:b/>
          <w:szCs w:val="22"/>
        </w:rPr>
        <w:t>meeting</w:t>
      </w:r>
    </w:p>
    <w:p w:rsidR="00D30257" w:rsidRDefault="00C55C04" w:rsidP="00D30257">
      <w:pPr>
        <w:rPr>
          <w:szCs w:val="22"/>
        </w:rPr>
      </w:pPr>
      <w:r>
        <w:rPr>
          <w:szCs w:val="22"/>
        </w:rPr>
        <w:t>The c</w:t>
      </w:r>
      <w:r w:rsidR="00D30257" w:rsidRPr="001C182B">
        <w:rPr>
          <w:szCs w:val="22"/>
        </w:rPr>
        <w:t xml:space="preserve">hair presented the status of the group’s activities as covered in the </w:t>
      </w:r>
      <w:r w:rsidR="00D30257">
        <w:rPr>
          <w:szCs w:val="22"/>
        </w:rPr>
        <w:t>November</w:t>
      </w:r>
      <w:r w:rsidR="00D30257" w:rsidRPr="001C182B">
        <w:rPr>
          <w:szCs w:val="22"/>
        </w:rPr>
        <w:t xml:space="preserve"> Plenary meeting closing report (doc 13/</w:t>
      </w:r>
      <w:r w:rsidR="00D30257">
        <w:rPr>
          <w:szCs w:val="22"/>
        </w:rPr>
        <w:t>1428</w:t>
      </w:r>
      <w:r w:rsidR="00D30257" w:rsidRPr="001C182B">
        <w:rPr>
          <w:szCs w:val="22"/>
        </w:rPr>
        <w:t>r</w:t>
      </w:r>
      <w:r w:rsidR="00D30257">
        <w:rPr>
          <w:szCs w:val="22"/>
        </w:rPr>
        <w:t>1</w:t>
      </w:r>
      <w:r w:rsidR="00D30257" w:rsidRPr="001C182B">
        <w:rPr>
          <w:szCs w:val="22"/>
        </w:rPr>
        <w:t>).</w:t>
      </w:r>
    </w:p>
    <w:p w:rsidR="00D30257" w:rsidRDefault="00D30257" w:rsidP="00D30257">
      <w:pPr>
        <w:rPr>
          <w:szCs w:val="22"/>
        </w:rPr>
      </w:pPr>
      <w:r>
        <w:rPr>
          <w:szCs w:val="22"/>
        </w:rPr>
        <w:t>The protocol and service discove</w:t>
      </w:r>
      <w:r w:rsidR="00031A47">
        <w:rPr>
          <w:szCs w:val="22"/>
        </w:rPr>
        <w:t xml:space="preserve">ry architecture as well as the various frame formats </w:t>
      </w:r>
      <w:r>
        <w:rPr>
          <w:szCs w:val="22"/>
        </w:rPr>
        <w:t xml:space="preserve">were discussed. Some </w:t>
      </w:r>
      <w:r w:rsidR="00031A47">
        <w:rPr>
          <w:szCs w:val="22"/>
        </w:rPr>
        <w:t>debate</w:t>
      </w:r>
      <w:r>
        <w:rPr>
          <w:szCs w:val="22"/>
        </w:rPr>
        <w:t xml:space="preserve"> on essential requirements was held. The telecom on the 7</w:t>
      </w:r>
      <w:r w:rsidRPr="00D30257">
        <w:rPr>
          <w:szCs w:val="22"/>
          <w:vertAlign w:val="superscript"/>
        </w:rPr>
        <w:t>th</w:t>
      </w:r>
      <w:r>
        <w:rPr>
          <w:szCs w:val="22"/>
        </w:rPr>
        <w:t xml:space="preserve"> of January was cancelled (due to lack of discussion topics). There were no comments raised on the closing report.</w:t>
      </w:r>
    </w:p>
    <w:p w:rsidR="00D30257" w:rsidRDefault="00D30257" w:rsidP="00D30257">
      <w:pPr>
        <w:rPr>
          <w:szCs w:val="22"/>
        </w:rPr>
      </w:pPr>
    </w:p>
    <w:p w:rsidR="00923E88" w:rsidRDefault="00923E88" w:rsidP="00923E88">
      <w:pPr>
        <w:rPr>
          <w:b/>
          <w:szCs w:val="22"/>
        </w:rPr>
      </w:pPr>
      <w:r w:rsidRPr="00923E88">
        <w:rPr>
          <w:b/>
          <w:szCs w:val="22"/>
        </w:rPr>
        <w:t>Documentation Re-cap</w:t>
      </w:r>
    </w:p>
    <w:p w:rsidR="00923E88" w:rsidRPr="00923E88" w:rsidRDefault="00923E88" w:rsidP="00923E88">
      <w:pPr>
        <w:rPr>
          <w:szCs w:val="22"/>
        </w:rPr>
      </w:pPr>
      <w:r>
        <w:rPr>
          <w:szCs w:val="22"/>
        </w:rPr>
        <w:t xml:space="preserve">Use cases </w:t>
      </w:r>
      <w:r w:rsidR="00031A47">
        <w:rPr>
          <w:szCs w:val="22"/>
        </w:rPr>
        <w:t>(</w:t>
      </w:r>
      <w:r>
        <w:rPr>
          <w:szCs w:val="22"/>
        </w:rPr>
        <w:t>13/</w:t>
      </w:r>
      <w:r w:rsidRPr="00923E88">
        <w:rPr>
          <w:szCs w:val="22"/>
        </w:rPr>
        <w:t>0125</w:t>
      </w:r>
      <w:r>
        <w:rPr>
          <w:szCs w:val="22"/>
        </w:rPr>
        <w:t>r</w:t>
      </w:r>
      <w:r w:rsidRPr="00923E88">
        <w:rPr>
          <w:szCs w:val="22"/>
        </w:rPr>
        <w:t>6</w:t>
      </w:r>
      <w:r w:rsidR="00031A47">
        <w:rPr>
          <w:szCs w:val="22"/>
        </w:rPr>
        <w:t xml:space="preserve">) </w:t>
      </w:r>
      <w:r>
        <w:rPr>
          <w:szCs w:val="22"/>
        </w:rPr>
        <w:t xml:space="preserve">was </w:t>
      </w:r>
      <w:r w:rsidR="00B2027F">
        <w:rPr>
          <w:szCs w:val="22"/>
        </w:rPr>
        <w:t>mentioned</w:t>
      </w:r>
      <w:r>
        <w:rPr>
          <w:szCs w:val="22"/>
        </w:rPr>
        <w:t xml:space="preserve"> </w:t>
      </w:r>
    </w:p>
    <w:p w:rsidR="00923E88" w:rsidRPr="00923E88" w:rsidRDefault="00031A47" w:rsidP="00923E88">
      <w:pPr>
        <w:rPr>
          <w:szCs w:val="22"/>
        </w:rPr>
      </w:pPr>
      <w:r>
        <w:rPr>
          <w:szCs w:val="22"/>
        </w:rPr>
        <w:t>Updated terminology document</w:t>
      </w:r>
      <w:r w:rsidR="0070541B">
        <w:rPr>
          <w:szCs w:val="22"/>
        </w:rPr>
        <w:t xml:space="preserve"> </w:t>
      </w:r>
      <w:r>
        <w:rPr>
          <w:szCs w:val="22"/>
        </w:rPr>
        <w:t>(</w:t>
      </w:r>
      <w:r w:rsidR="00923E88" w:rsidRPr="00923E88">
        <w:rPr>
          <w:szCs w:val="22"/>
        </w:rPr>
        <w:t>13</w:t>
      </w:r>
      <w:r w:rsidR="00923E88">
        <w:rPr>
          <w:szCs w:val="22"/>
        </w:rPr>
        <w:t>/</w:t>
      </w:r>
      <w:r>
        <w:rPr>
          <w:szCs w:val="22"/>
        </w:rPr>
        <w:t>0299r3)</w:t>
      </w:r>
    </w:p>
    <w:p w:rsidR="00923E88" w:rsidRDefault="00923E88" w:rsidP="00923E88">
      <w:pPr>
        <w:rPr>
          <w:szCs w:val="22"/>
        </w:rPr>
      </w:pPr>
      <w:r w:rsidRPr="00923E88">
        <w:rPr>
          <w:szCs w:val="22"/>
        </w:rPr>
        <w:t>Ske</w:t>
      </w:r>
      <w:r w:rsidR="00031A47">
        <w:rPr>
          <w:szCs w:val="22"/>
        </w:rPr>
        <w:t>leton framework document (</w:t>
      </w:r>
      <w:r>
        <w:rPr>
          <w:szCs w:val="22"/>
        </w:rPr>
        <w:t>13/</w:t>
      </w:r>
      <w:r w:rsidR="00031A47">
        <w:rPr>
          <w:szCs w:val="22"/>
        </w:rPr>
        <w:t>0300r1)</w:t>
      </w:r>
    </w:p>
    <w:p w:rsidR="00D30257" w:rsidRDefault="00D30257" w:rsidP="001C3AF3">
      <w:pPr>
        <w:rPr>
          <w:szCs w:val="22"/>
        </w:rPr>
      </w:pPr>
    </w:p>
    <w:p w:rsidR="00585A88" w:rsidRDefault="00585A88" w:rsidP="001C3AF3">
      <w:pPr>
        <w:rPr>
          <w:szCs w:val="22"/>
        </w:rPr>
      </w:pPr>
    </w:p>
    <w:p w:rsidR="00A42B5F" w:rsidRPr="00A42B5F" w:rsidRDefault="00A42B5F" w:rsidP="001C3AF3">
      <w:pPr>
        <w:rPr>
          <w:b/>
          <w:szCs w:val="22"/>
        </w:rPr>
      </w:pPr>
      <w:r w:rsidRPr="00A42B5F">
        <w:rPr>
          <w:b/>
          <w:szCs w:val="22"/>
        </w:rPr>
        <w:t xml:space="preserve">Presentation by </w:t>
      </w:r>
      <w:r w:rsidR="00A067B5" w:rsidRPr="006B576B">
        <w:rPr>
          <w:b/>
          <w:szCs w:val="22"/>
        </w:rPr>
        <w:t>Mike Montemurro (Blackberry)</w:t>
      </w:r>
      <w:r w:rsidRPr="00A42B5F">
        <w:rPr>
          <w:b/>
          <w:szCs w:val="22"/>
        </w:rPr>
        <w:t xml:space="preserve"> on “</w:t>
      </w:r>
      <w:r w:rsidR="00BE473B">
        <w:rPr>
          <w:b/>
          <w:szCs w:val="22"/>
        </w:rPr>
        <w:t>Transaction protocol for TGaq</w:t>
      </w:r>
      <w:r w:rsidRPr="00A42B5F">
        <w:rPr>
          <w:b/>
          <w:szCs w:val="22"/>
        </w:rPr>
        <w:t>” (</w:t>
      </w:r>
      <w:r w:rsidR="00FF3A0F">
        <w:rPr>
          <w:b/>
          <w:szCs w:val="22"/>
        </w:rPr>
        <w:t>11-13-0788r3</w:t>
      </w:r>
      <w:r w:rsidRPr="00A42B5F">
        <w:rPr>
          <w:b/>
          <w:szCs w:val="22"/>
        </w:rPr>
        <w:t>)</w:t>
      </w:r>
    </w:p>
    <w:p w:rsidR="00A42B5F" w:rsidRDefault="00A067B5" w:rsidP="001C3AF3">
      <w:pPr>
        <w:rPr>
          <w:szCs w:val="22"/>
        </w:rPr>
      </w:pPr>
      <w:r w:rsidRPr="00A067B5">
        <w:rPr>
          <w:szCs w:val="22"/>
          <w:u w:val="single"/>
        </w:rPr>
        <w:t>Mike Montemurro (Blackberry)</w:t>
      </w:r>
      <w:r w:rsidR="0083056D">
        <w:rPr>
          <w:szCs w:val="22"/>
        </w:rPr>
        <w:t xml:space="preserve"> presented</w:t>
      </w:r>
      <w:r w:rsidR="00256EEA">
        <w:rPr>
          <w:szCs w:val="22"/>
        </w:rPr>
        <w:t xml:space="preserve"> the document. He also mentioned that this is an u</w:t>
      </w:r>
      <w:r w:rsidR="00A42B5F">
        <w:rPr>
          <w:szCs w:val="22"/>
        </w:rPr>
        <w:t xml:space="preserve">pdate to the presentation that has already been shown over the last meetings. </w:t>
      </w:r>
      <w:r w:rsidR="00F92190">
        <w:rPr>
          <w:szCs w:val="22"/>
        </w:rPr>
        <w:t>The floor was opened for questions and comments.</w:t>
      </w:r>
    </w:p>
    <w:p w:rsidR="00A56505" w:rsidRDefault="00A56505" w:rsidP="001C3AF3">
      <w:pPr>
        <w:rPr>
          <w:szCs w:val="22"/>
        </w:rPr>
      </w:pPr>
    </w:p>
    <w:p w:rsidR="00A56505" w:rsidRDefault="00A067B5" w:rsidP="001C3AF3">
      <w:pPr>
        <w:rPr>
          <w:szCs w:val="22"/>
        </w:rPr>
      </w:pPr>
      <w:r w:rsidRPr="00A067B5">
        <w:rPr>
          <w:szCs w:val="22"/>
          <w:u w:val="single"/>
        </w:rPr>
        <w:t>Santosh Abraham (Qualcomm Inc.)</w:t>
      </w:r>
      <w:r w:rsidR="00B76B1E">
        <w:rPr>
          <w:szCs w:val="22"/>
        </w:rPr>
        <w:t xml:space="preserve">: </w:t>
      </w:r>
      <w:r w:rsidR="00F92190">
        <w:rPr>
          <w:szCs w:val="22"/>
        </w:rPr>
        <w:t>The S</w:t>
      </w:r>
      <w:r w:rsidR="00A56505">
        <w:rPr>
          <w:szCs w:val="22"/>
        </w:rPr>
        <w:t>ervice</w:t>
      </w:r>
      <w:r w:rsidR="004B1ECA">
        <w:rPr>
          <w:szCs w:val="22"/>
        </w:rPr>
        <w:t xml:space="preserve"> Transaction Proxy</w:t>
      </w:r>
      <w:r w:rsidR="00A56505">
        <w:rPr>
          <w:szCs w:val="22"/>
        </w:rPr>
        <w:t xml:space="preserve"> </w:t>
      </w:r>
      <w:r w:rsidR="004B1ECA">
        <w:rPr>
          <w:szCs w:val="22"/>
        </w:rPr>
        <w:t>(Service TPX)</w:t>
      </w:r>
      <w:r w:rsidR="00F92190">
        <w:rPr>
          <w:szCs w:val="22"/>
        </w:rPr>
        <w:t xml:space="preserve"> would be one</w:t>
      </w:r>
      <w:r w:rsidR="00A56505">
        <w:rPr>
          <w:szCs w:val="22"/>
        </w:rPr>
        <w:t xml:space="preserve"> </w:t>
      </w:r>
      <w:r w:rsidR="00683E36">
        <w:rPr>
          <w:szCs w:val="22"/>
        </w:rPr>
        <w:t>proxy</w:t>
      </w:r>
      <w:r w:rsidR="00A56505">
        <w:rPr>
          <w:szCs w:val="22"/>
        </w:rPr>
        <w:t>?</w:t>
      </w:r>
    </w:p>
    <w:p w:rsidR="00A56505" w:rsidRDefault="00A067B5" w:rsidP="001C3AF3">
      <w:pPr>
        <w:rPr>
          <w:szCs w:val="22"/>
        </w:rPr>
      </w:pPr>
      <w:r w:rsidRPr="00A067B5">
        <w:rPr>
          <w:szCs w:val="22"/>
          <w:u w:val="single"/>
        </w:rPr>
        <w:t>Mike Montemurro (Blackberry)</w:t>
      </w:r>
      <w:r w:rsidR="00FB1341">
        <w:rPr>
          <w:szCs w:val="22"/>
        </w:rPr>
        <w:t xml:space="preserve">: </w:t>
      </w:r>
      <w:r w:rsidR="00A56505">
        <w:rPr>
          <w:szCs w:val="22"/>
        </w:rPr>
        <w:t xml:space="preserve">Logically we need one. But in theory </w:t>
      </w:r>
      <w:r w:rsidR="00F92190">
        <w:rPr>
          <w:szCs w:val="22"/>
        </w:rPr>
        <w:t>one</w:t>
      </w:r>
      <w:r w:rsidR="00A56505">
        <w:rPr>
          <w:szCs w:val="22"/>
        </w:rPr>
        <w:t xml:space="preserve"> could have </w:t>
      </w:r>
      <w:r w:rsidR="00F92190">
        <w:rPr>
          <w:szCs w:val="22"/>
        </w:rPr>
        <w:t xml:space="preserve">one </w:t>
      </w:r>
      <w:r w:rsidR="00A56505">
        <w:rPr>
          <w:szCs w:val="22"/>
        </w:rPr>
        <w:t xml:space="preserve">Service </w:t>
      </w:r>
      <w:r w:rsidR="004B1ECA">
        <w:rPr>
          <w:szCs w:val="22"/>
        </w:rPr>
        <w:t>TPX</w:t>
      </w:r>
      <w:r w:rsidR="00A56505">
        <w:rPr>
          <w:szCs w:val="22"/>
        </w:rPr>
        <w:t xml:space="preserve"> per protocol.</w:t>
      </w:r>
    </w:p>
    <w:p w:rsidR="00A42B5F" w:rsidRDefault="00A42B5F" w:rsidP="001C3AF3">
      <w:pPr>
        <w:rPr>
          <w:szCs w:val="22"/>
        </w:rPr>
      </w:pPr>
    </w:p>
    <w:p w:rsidR="004B1ECA" w:rsidRDefault="00A067B5" w:rsidP="001C3AF3">
      <w:pPr>
        <w:rPr>
          <w:szCs w:val="22"/>
        </w:rPr>
      </w:pPr>
      <w:r w:rsidRPr="00A067B5">
        <w:rPr>
          <w:szCs w:val="22"/>
          <w:u w:val="single"/>
        </w:rPr>
        <w:t>Andrew Myles (Cisco)</w:t>
      </w:r>
      <w:r w:rsidR="00A74D5D">
        <w:rPr>
          <w:szCs w:val="22"/>
        </w:rPr>
        <w:t>:</w:t>
      </w:r>
      <w:r w:rsidR="00A56505">
        <w:rPr>
          <w:szCs w:val="22"/>
        </w:rPr>
        <w:t xml:space="preserve"> Did you have upper-layer protocols</w:t>
      </w:r>
      <w:r w:rsidR="00F92190">
        <w:rPr>
          <w:szCs w:val="22"/>
        </w:rPr>
        <w:t xml:space="preserve"> (</w:t>
      </w:r>
      <w:r w:rsidR="00683E36">
        <w:rPr>
          <w:szCs w:val="22"/>
        </w:rPr>
        <w:t>ULP</w:t>
      </w:r>
      <w:r w:rsidR="00F92190">
        <w:rPr>
          <w:szCs w:val="22"/>
        </w:rPr>
        <w:t>s)</w:t>
      </w:r>
      <w:r w:rsidR="00A56505">
        <w:rPr>
          <w:szCs w:val="22"/>
        </w:rPr>
        <w:t xml:space="preserve"> in mind? Do we have some constraints on </w:t>
      </w:r>
      <w:r w:rsidR="00683E36">
        <w:rPr>
          <w:szCs w:val="22"/>
        </w:rPr>
        <w:t>ULP</w:t>
      </w:r>
      <w:r w:rsidR="004B1ECA">
        <w:rPr>
          <w:szCs w:val="22"/>
        </w:rPr>
        <w:t>s?</w:t>
      </w:r>
    </w:p>
    <w:p w:rsidR="00A56505" w:rsidRDefault="00A067B5" w:rsidP="001C3AF3">
      <w:pPr>
        <w:rPr>
          <w:szCs w:val="22"/>
        </w:rPr>
      </w:pPr>
      <w:r w:rsidRPr="00A067B5">
        <w:rPr>
          <w:szCs w:val="22"/>
          <w:u w:val="single"/>
        </w:rPr>
        <w:t>Mike Montemurro (Blackberry)</w:t>
      </w:r>
      <w:r w:rsidR="00FB1341">
        <w:rPr>
          <w:szCs w:val="22"/>
        </w:rPr>
        <w:t xml:space="preserve">: </w:t>
      </w:r>
      <w:r w:rsidR="00A56505">
        <w:rPr>
          <w:szCs w:val="22"/>
        </w:rPr>
        <w:t>There is a slide with a table</w:t>
      </w:r>
      <w:r w:rsidR="004B1ECA">
        <w:rPr>
          <w:szCs w:val="22"/>
        </w:rPr>
        <w:t xml:space="preserve"> regarding the </w:t>
      </w:r>
      <w:r w:rsidR="00683E36">
        <w:rPr>
          <w:szCs w:val="22"/>
        </w:rPr>
        <w:t>ULP</w:t>
      </w:r>
      <w:r w:rsidR="004B1ECA">
        <w:rPr>
          <w:szCs w:val="22"/>
        </w:rPr>
        <w:t>s</w:t>
      </w:r>
      <w:r w:rsidR="00A56505">
        <w:rPr>
          <w:szCs w:val="22"/>
        </w:rPr>
        <w:t xml:space="preserve">. No constraints identified so far. </w:t>
      </w:r>
      <w:r w:rsidR="004B1ECA">
        <w:rPr>
          <w:szCs w:val="22"/>
        </w:rPr>
        <w:t>But there need to be more investigation on</w:t>
      </w:r>
      <w:r w:rsidR="00A56505">
        <w:rPr>
          <w:szCs w:val="22"/>
        </w:rPr>
        <w:t xml:space="preserve"> how the </w:t>
      </w:r>
      <w:r w:rsidR="00683E36">
        <w:rPr>
          <w:szCs w:val="22"/>
        </w:rPr>
        <w:t>ULP</w:t>
      </w:r>
      <w:r w:rsidR="00A56505">
        <w:rPr>
          <w:szCs w:val="22"/>
        </w:rPr>
        <w:t xml:space="preserve"> encapsulates in the Service </w:t>
      </w:r>
      <w:r w:rsidR="004B1ECA">
        <w:rPr>
          <w:szCs w:val="22"/>
        </w:rPr>
        <w:t>TPX</w:t>
      </w:r>
      <w:r w:rsidR="00A56505">
        <w:rPr>
          <w:szCs w:val="22"/>
        </w:rPr>
        <w:t>.</w:t>
      </w:r>
    </w:p>
    <w:p w:rsidR="00A42B5F" w:rsidRDefault="00A067B5" w:rsidP="001C3AF3">
      <w:pPr>
        <w:rPr>
          <w:szCs w:val="22"/>
        </w:rPr>
      </w:pPr>
      <w:r w:rsidRPr="00A067B5">
        <w:rPr>
          <w:szCs w:val="22"/>
          <w:u w:val="single"/>
        </w:rPr>
        <w:t>Andrew Myles (Cisco)</w:t>
      </w:r>
      <w:r w:rsidR="0053466A">
        <w:rPr>
          <w:szCs w:val="22"/>
        </w:rPr>
        <w:t>: The table is not in this document.</w:t>
      </w:r>
    </w:p>
    <w:p w:rsidR="0053466A" w:rsidRDefault="00A067B5" w:rsidP="001C3AF3">
      <w:pPr>
        <w:rPr>
          <w:szCs w:val="22"/>
        </w:rPr>
      </w:pPr>
      <w:r w:rsidRPr="00A067B5">
        <w:rPr>
          <w:szCs w:val="22"/>
          <w:u w:val="single"/>
        </w:rPr>
        <w:t>Mike Montemurro (Blackberry)</w:t>
      </w:r>
      <w:r w:rsidR="00FB1341">
        <w:rPr>
          <w:szCs w:val="22"/>
        </w:rPr>
        <w:t xml:space="preserve">: </w:t>
      </w:r>
      <w:r w:rsidR="0053466A">
        <w:rPr>
          <w:szCs w:val="22"/>
        </w:rPr>
        <w:t xml:space="preserve">The table is in </w:t>
      </w:r>
      <w:r w:rsidR="00683E36">
        <w:rPr>
          <w:szCs w:val="22"/>
        </w:rPr>
        <w:t xml:space="preserve">another </w:t>
      </w:r>
      <w:r w:rsidR="0053466A">
        <w:rPr>
          <w:szCs w:val="22"/>
        </w:rPr>
        <w:t xml:space="preserve">document. The service ID is there, the </w:t>
      </w:r>
      <w:r w:rsidR="00683E36">
        <w:rPr>
          <w:szCs w:val="22"/>
        </w:rPr>
        <w:t>ULP</w:t>
      </w:r>
      <w:r w:rsidR="0053466A">
        <w:rPr>
          <w:szCs w:val="22"/>
        </w:rPr>
        <w:t xml:space="preserve"> type is also there.</w:t>
      </w:r>
    </w:p>
    <w:p w:rsidR="0053466A" w:rsidRDefault="00A067B5" w:rsidP="001C3AF3">
      <w:pPr>
        <w:rPr>
          <w:szCs w:val="22"/>
        </w:rPr>
      </w:pPr>
      <w:r w:rsidRPr="00A067B5">
        <w:rPr>
          <w:szCs w:val="22"/>
          <w:u w:val="single"/>
        </w:rPr>
        <w:t>Andrew Myles (Cisco)</w:t>
      </w:r>
      <w:r w:rsidR="0053466A">
        <w:rPr>
          <w:szCs w:val="22"/>
        </w:rPr>
        <w:t>:</w:t>
      </w:r>
      <w:r w:rsidR="00683E36">
        <w:rPr>
          <w:szCs w:val="22"/>
        </w:rPr>
        <w:t xml:space="preserve"> Could you give some examples of ULPs</w:t>
      </w:r>
      <w:r w:rsidR="0053466A">
        <w:rPr>
          <w:szCs w:val="22"/>
        </w:rPr>
        <w:t>?</w:t>
      </w:r>
    </w:p>
    <w:p w:rsidR="0053466A" w:rsidRDefault="00A067B5" w:rsidP="001C3AF3">
      <w:pPr>
        <w:rPr>
          <w:szCs w:val="22"/>
        </w:rPr>
      </w:pPr>
      <w:r w:rsidRPr="00A067B5">
        <w:rPr>
          <w:szCs w:val="22"/>
          <w:u w:val="single"/>
        </w:rPr>
        <w:t>Mike Montemurro (Blackberry)</w:t>
      </w:r>
      <w:r w:rsidR="00FB1341">
        <w:rPr>
          <w:szCs w:val="22"/>
        </w:rPr>
        <w:t xml:space="preserve">: </w:t>
      </w:r>
      <w:r w:rsidR="0053466A">
        <w:rPr>
          <w:szCs w:val="22"/>
        </w:rPr>
        <w:t xml:space="preserve">Bonjour, </w:t>
      </w:r>
      <w:proofErr w:type="gramStart"/>
      <w:r w:rsidR="0053466A">
        <w:rPr>
          <w:szCs w:val="22"/>
        </w:rPr>
        <w:t>W</w:t>
      </w:r>
      <w:r w:rsidR="00683E36">
        <w:rPr>
          <w:szCs w:val="22"/>
        </w:rPr>
        <w:t>i-</w:t>
      </w:r>
      <w:proofErr w:type="gramEnd"/>
      <w:r w:rsidR="00683E36">
        <w:rPr>
          <w:szCs w:val="22"/>
        </w:rPr>
        <w:t>Fi</w:t>
      </w:r>
      <w:r w:rsidR="0053466A">
        <w:rPr>
          <w:szCs w:val="22"/>
        </w:rPr>
        <w:t xml:space="preserve"> </w:t>
      </w:r>
      <w:r w:rsidR="00683E36">
        <w:rPr>
          <w:szCs w:val="22"/>
        </w:rPr>
        <w:t>D</w:t>
      </w:r>
      <w:r w:rsidR="0053466A">
        <w:rPr>
          <w:szCs w:val="22"/>
        </w:rPr>
        <w:t>irect, etc.</w:t>
      </w:r>
    </w:p>
    <w:p w:rsidR="0053466A" w:rsidRDefault="0053466A" w:rsidP="001C3AF3">
      <w:pPr>
        <w:rPr>
          <w:szCs w:val="22"/>
        </w:rPr>
      </w:pPr>
    </w:p>
    <w:p w:rsidR="0053466A" w:rsidRDefault="003560A7" w:rsidP="001C3AF3">
      <w:pPr>
        <w:rPr>
          <w:szCs w:val="22"/>
        </w:rPr>
      </w:pPr>
      <w:r w:rsidRPr="003560A7">
        <w:rPr>
          <w:szCs w:val="22"/>
          <w:u w:val="single"/>
        </w:rPr>
        <w:t>Santosh Pandey (Cisco Systems)</w:t>
      </w:r>
      <w:r w:rsidR="0053466A">
        <w:rPr>
          <w:szCs w:val="22"/>
        </w:rPr>
        <w:t>: It’s not a request-response protocol. There is also broadcast</w:t>
      </w:r>
      <w:r w:rsidR="00483579">
        <w:rPr>
          <w:szCs w:val="22"/>
        </w:rPr>
        <w:t>,</w:t>
      </w:r>
      <w:r w:rsidR="0053466A">
        <w:rPr>
          <w:szCs w:val="22"/>
        </w:rPr>
        <w:t xml:space="preserve"> right?</w:t>
      </w:r>
    </w:p>
    <w:p w:rsidR="0053466A" w:rsidRDefault="00A067B5" w:rsidP="001C3AF3">
      <w:pPr>
        <w:rPr>
          <w:szCs w:val="22"/>
        </w:rPr>
      </w:pPr>
      <w:r w:rsidRPr="00A067B5">
        <w:rPr>
          <w:szCs w:val="22"/>
          <w:u w:val="single"/>
        </w:rPr>
        <w:t>Mike Montemurro (Blackberry)</w:t>
      </w:r>
      <w:r w:rsidR="00FB1341">
        <w:rPr>
          <w:szCs w:val="22"/>
        </w:rPr>
        <w:t xml:space="preserve">: </w:t>
      </w:r>
      <w:r w:rsidR="0053466A">
        <w:rPr>
          <w:szCs w:val="22"/>
        </w:rPr>
        <w:t>Yes, but it’s rather compact. This is just a start.</w:t>
      </w:r>
      <w:r w:rsidR="00132098">
        <w:rPr>
          <w:szCs w:val="22"/>
        </w:rPr>
        <w:t xml:space="preserve"> </w:t>
      </w:r>
      <w:r w:rsidR="00483579">
        <w:rPr>
          <w:szCs w:val="22"/>
        </w:rPr>
        <w:t>W</w:t>
      </w:r>
      <w:r w:rsidR="00132098">
        <w:rPr>
          <w:szCs w:val="22"/>
        </w:rPr>
        <w:t>e can have a bitmap mask</w:t>
      </w:r>
      <w:r w:rsidR="00DE0A93">
        <w:rPr>
          <w:szCs w:val="22"/>
        </w:rPr>
        <w:t xml:space="preserve"> (for example)</w:t>
      </w:r>
      <w:r w:rsidR="00132098">
        <w:rPr>
          <w:szCs w:val="22"/>
        </w:rPr>
        <w:t xml:space="preserve"> and then decide which types of protocols will be included.</w:t>
      </w:r>
    </w:p>
    <w:p w:rsidR="00132098" w:rsidRDefault="003560A7" w:rsidP="001C3AF3">
      <w:pPr>
        <w:rPr>
          <w:szCs w:val="22"/>
        </w:rPr>
      </w:pPr>
      <w:r w:rsidRPr="003560A7">
        <w:rPr>
          <w:szCs w:val="22"/>
          <w:u w:val="single"/>
        </w:rPr>
        <w:t>Santosh Pandey (Cisco Systems)</w:t>
      </w:r>
      <w:r w:rsidR="00132098">
        <w:rPr>
          <w:szCs w:val="22"/>
        </w:rPr>
        <w:t xml:space="preserve">: Not envisioning putting the </w:t>
      </w:r>
      <w:r w:rsidR="00683E36">
        <w:rPr>
          <w:szCs w:val="22"/>
        </w:rPr>
        <w:t>ULP</w:t>
      </w:r>
      <w:r w:rsidR="00DE0A93">
        <w:rPr>
          <w:szCs w:val="22"/>
        </w:rPr>
        <w:t xml:space="preserve"> details (e.g., Service Capabilities)</w:t>
      </w:r>
      <w:r w:rsidR="00132098">
        <w:rPr>
          <w:szCs w:val="22"/>
        </w:rPr>
        <w:t xml:space="preserve"> in here right</w:t>
      </w:r>
      <w:r w:rsidR="00DE0A93">
        <w:rPr>
          <w:szCs w:val="22"/>
        </w:rPr>
        <w:t>?</w:t>
      </w:r>
    </w:p>
    <w:p w:rsidR="00132098" w:rsidRDefault="00A067B5" w:rsidP="001C3AF3">
      <w:pPr>
        <w:rPr>
          <w:szCs w:val="22"/>
        </w:rPr>
      </w:pPr>
      <w:r w:rsidRPr="00A067B5">
        <w:rPr>
          <w:szCs w:val="22"/>
          <w:u w:val="single"/>
        </w:rPr>
        <w:t>Mike Montemurro (Blackberry)</w:t>
      </w:r>
      <w:r w:rsidR="00FB1341">
        <w:rPr>
          <w:szCs w:val="22"/>
        </w:rPr>
        <w:t xml:space="preserve">: </w:t>
      </w:r>
      <w:r w:rsidR="00132098">
        <w:rPr>
          <w:szCs w:val="22"/>
        </w:rPr>
        <w:t>The service</w:t>
      </w:r>
      <w:r w:rsidR="00DE0A93">
        <w:rPr>
          <w:szCs w:val="22"/>
        </w:rPr>
        <w:t xml:space="preserve"> </w:t>
      </w:r>
      <w:r w:rsidR="00132098">
        <w:rPr>
          <w:szCs w:val="22"/>
        </w:rPr>
        <w:t xml:space="preserve">types will be fixed. </w:t>
      </w:r>
      <w:r w:rsidR="00DE0A93">
        <w:rPr>
          <w:szCs w:val="22"/>
        </w:rPr>
        <w:t>Then</w:t>
      </w:r>
      <w:r w:rsidR="00132098">
        <w:rPr>
          <w:szCs w:val="22"/>
        </w:rPr>
        <w:t xml:space="preserve"> </w:t>
      </w:r>
      <w:r w:rsidR="00DE0A93">
        <w:rPr>
          <w:szCs w:val="22"/>
        </w:rPr>
        <w:t>different bits in the</w:t>
      </w:r>
      <w:r w:rsidR="00132098">
        <w:rPr>
          <w:szCs w:val="22"/>
        </w:rPr>
        <w:t xml:space="preserve"> bitmap mask would be set </w:t>
      </w:r>
      <w:r w:rsidR="00DE0A93">
        <w:rPr>
          <w:szCs w:val="22"/>
        </w:rPr>
        <w:t>depending on the available service type</w:t>
      </w:r>
      <w:r w:rsidR="00132098">
        <w:rPr>
          <w:szCs w:val="22"/>
        </w:rPr>
        <w:t xml:space="preserve">. </w:t>
      </w:r>
      <w:r w:rsidR="00DE0A93">
        <w:rPr>
          <w:szCs w:val="22"/>
        </w:rPr>
        <w:t xml:space="preserve">Then every </w:t>
      </w:r>
      <w:r w:rsidR="00683E36">
        <w:rPr>
          <w:szCs w:val="22"/>
        </w:rPr>
        <w:t>ULP</w:t>
      </w:r>
      <w:r w:rsidR="00132098">
        <w:rPr>
          <w:szCs w:val="22"/>
        </w:rPr>
        <w:t xml:space="preserve"> could </w:t>
      </w:r>
      <w:r w:rsidR="00DE0A93">
        <w:rPr>
          <w:szCs w:val="22"/>
        </w:rPr>
        <w:t xml:space="preserve">fit in a particular service type category and hence a </w:t>
      </w:r>
      <w:r w:rsidR="00132098">
        <w:rPr>
          <w:szCs w:val="22"/>
        </w:rPr>
        <w:t>particular bit</w:t>
      </w:r>
      <w:r w:rsidR="00DE0A93">
        <w:rPr>
          <w:szCs w:val="22"/>
        </w:rPr>
        <w:t xml:space="preserve"> would be set for it</w:t>
      </w:r>
      <w:r w:rsidR="00132098">
        <w:rPr>
          <w:szCs w:val="22"/>
        </w:rPr>
        <w:t>.</w:t>
      </w:r>
    </w:p>
    <w:p w:rsidR="00132098" w:rsidRDefault="00132098" w:rsidP="001C3AF3">
      <w:pPr>
        <w:rPr>
          <w:szCs w:val="22"/>
        </w:rPr>
      </w:pPr>
    </w:p>
    <w:p w:rsidR="00132098" w:rsidRDefault="00A067B5" w:rsidP="001C3AF3">
      <w:pPr>
        <w:rPr>
          <w:szCs w:val="22"/>
        </w:rPr>
      </w:pPr>
      <w:r w:rsidRPr="00A067B5">
        <w:rPr>
          <w:szCs w:val="22"/>
          <w:u w:val="single"/>
        </w:rPr>
        <w:t>Andrew Myles (Cisco)</w:t>
      </w:r>
      <w:r w:rsidR="00132098">
        <w:rPr>
          <w:szCs w:val="22"/>
        </w:rPr>
        <w:t>: I do not understand the service bitmap mask.</w:t>
      </w:r>
    </w:p>
    <w:p w:rsidR="00132098" w:rsidRDefault="00A067B5" w:rsidP="001C3AF3">
      <w:pPr>
        <w:rPr>
          <w:szCs w:val="22"/>
        </w:rPr>
      </w:pPr>
      <w:r w:rsidRPr="00A067B5">
        <w:rPr>
          <w:szCs w:val="22"/>
          <w:u w:val="single"/>
        </w:rPr>
        <w:t>Mike Montemurro (Blackberry)</w:t>
      </w:r>
      <w:r w:rsidR="00FB1341">
        <w:rPr>
          <w:szCs w:val="22"/>
        </w:rPr>
        <w:t xml:space="preserve">: </w:t>
      </w:r>
      <w:r w:rsidR="00132098">
        <w:rPr>
          <w:szCs w:val="22"/>
        </w:rPr>
        <w:t xml:space="preserve">If a STA is looking for a </w:t>
      </w:r>
      <w:r w:rsidR="00716898">
        <w:rPr>
          <w:szCs w:val="22"/>
        </w:rPr>
        <w:t xml:space="preserve">particular </w:t>
      </w:r>
      <w:r w:rsidR="00132098">
        <w:rPr>
          <w:szCs w:val="22"/>
        </w:rPr>
        <w:t>service, the service</w:t>
      </w:r>
      <w:r w:rsidR="00716898">
        <w:rPr>
          <w:szCs w:val="22"/>
        </w:rPr>
        <w:t xml:space="preserve"> </w:t>
      </w:r>
      <w:r w:rsidR="00132098">
        <w:rPr>
          <w:szCs w:val="22"/>
        </w:rPr>
        <w:t xml:space="preserve">type bit can tell the STA what kind of services are present at this AP. A </w:t>
      </w:r>
      <w:r w:rsidR="00716898">
        <w:rPr>
          <w:szCs w:val="22"/>
        </w:rPr>
        <w:t xml:space="preserve">particular service type (e.g., a </w:t>
      </w:r>
      <w:r w:rsidR="00132098">
        <w:rPr>
          <w:szCs w:val="22"/>
        </w:rPr>
        <w:t>printer</w:t>
      </w:r>
      <w:r w:rsidR="00716898">
        <w:rPr>
          <w:szCs w:val="22"/>
        </w:rPr>
        <w:t>)</w:t>
      </w:r>
      <w:r w:rsidR="00132098">
        <w:rPr>
          <w:szCs w:val="22"/>
        </w:rPr>
        <w:t xml:space="preserve"> could be advertised via different protocols (</w:t>
      </w:r>
      <w:r w:rsidR="00716898">
        <w:rPr>
          <w:szCs w:val="22"/>
        </w:rPr>
        <w:t xml:space="preserve">e.g., </w:t>
      </w:r>
      <w:r w:rsidR="00132098">
        <w:rPr>
          <w:szCs w:val="22"/>
        </w:rPr>
        <w:t>Bonjour, etc.).</w:t>
      </w:r>
    </w:p>
    <w:p w:rsidR="00A84366" w:rsidRDefault="00A067B5" w:rsidP="001C3AF3">
      <w:pPr>
        <w:rPr>
          <w:szCs w:val="22"/>
        </w:rPr>
      </w:pPr>
      <w:r w:rsidRPr="00A067B5">
        <w:rPr>
          <w:szCs w:val="22"/>
          <w:u w:val="single"/>
        </w:rPr>
        <w:t>Mike Montemurro (Blackberry)</w:t>
      </w:r>
      <w:r w:rsidR="00FB1341">
        <w:rPr>
          <w:szCs w:val="22"/>
        </w:rPr>
        <w:t xml:space="preserve">: </w:t>
      </w:r>
      <w:r w:rsidR="00C54C7B">
        <w:rPr>
          <w:szCs w:val="22"/>
        </w:rPr>
        <w:t>The STA does not have the mapping, but it doesn’t have to</w:t>
      </w:r>
      <w:r w:rsidR="00716898">
        <w:rPr>
          <w:szCs w:val="22"/>
        </w:rPr>
        <w:t xml:space="preserve"> have it either</w:t>
      </w:r>
      <w:r w:rsidR="00C54C7B">
        <w:rPr>
          <w:szCs w:val="22"/>
        </w:rPr>
        <w:t xml:space="preserve">. The STA needs to know which </w:t>
      </w:r>
      <w:r w:rsidR="00683E36">
        <w:rPr>
          <w:szCs w:val="22"/>
        </w:rPr>
        <w:t>ULP</w:t>
      </w:r>
      <w:r w:rsidR="00716898">
        <w:rPr>
          <w:szCs w:val="22"/>
        </w:rPr>
        <w:t>s</w:t>
      </w:r>
      <w:r w:rsidR="00C54C7B">
        <w:rPr>
          <w:szCs w:val="22"/>
        </w:rPr>
        <w:t xml:space="preserve"> on the AP match the </w:t>
      </w:r>
      <w:r w:rsidR="00683E36">
        <w:rPr>
          <w:szCs w:val="22"/>
        </w:rPr>
        <w:t>ULP</w:t>
      </w:r>
      <w:r w:rsidR="00716898">
        <w:rPr>
          <w:szCs w:val="22"/>
        </w:rPr>
        <w:t>s</w:t>
      </w:r>
      <w:r w:rsidR="00C54C7B">
        <w:rPr>
          <w:szCs w:val="22"/>
        </w:rPr>
        <w:t xml:space="preserve"> on the STA. Then the STA can select the </w:t>
      </w:r>
      <w:r w:rsidR="00683E36">
        <w:rPr>
          <w:szCs w:val="22"/>
        </w:rPr>
        <w:t>ULP</w:t>
      </w:r>
      <w:r w:rsidR="00716898">
        <w:rPr>
          <w:szCs w:val="22"/>
        </w:rPr>
        <w:t>s</w:t>
      </w:r>
      <w:r w:rsidR="00C54C7B">
        <w:rPr>
          <w:szCs w:val="22"/>
        </w:rPr>
        <w:t xml:space="preserve"> to use.</w:t>
      </w:r>
    </w:p>
    <w:p w:rsidR="00367946" w:rsidRDefault="00367946" w:rsidP="001C3AF3">
      <w:pPr>
        <w:rPr>
          <w:szCs w:val="22"/>
        </w:rPr>
      </w:pPr>
    </w:p>
    <w:p w:rsidR="00367946" w:rsidRDefault="00F50DFE" w:rsidP="001C3AF3">
      <w:pPr>
        <w:rPr>
          <w:szCs w:val="22"/>
        </w:rPr>
      </w:pPr>
      <w:r w:rsidRPr="00F50DFE">
        <w:rPr>
          <w:szCs w:val="22"/>
          <w:u w:val="single"/>
        </w:rPr>
        <w:t>Cheol RYU (ETRI)</w:t>
      </w:r>
      <w:r w:rsidR="00367946">
        <w:rPr>
          <w:szCs w:val="22"/>
        </w:rPr>
        <w:t xml:space="preserve">: </w:t>
      </w:r>
      <w:r w:rsidR="00AD2B53">
        <w:rPr>
          <w:szCs w:val="22"/>
        </w:rPr>
        <w:t>W</w:t>
      </w:r>
      <w:r w:rsidR="00DF26B3">
        <w:rPr>
          <w:szCs w:val="22"/>
        </w:rPr>
        <w:t xml:space="preserve">e need a prior knowledge about the </w:t>
      </w:r>
      <w:r w:rsidR="00683E36">
        <w:rPr>
          <w:szCs w:val="22"/>
        </w:rPr>
        <w:t>ULP</w:t>
      </w:r>
      <w:r w:rsidR="00AD2B53">
        <w:rPr>
          <w:szCs w:val="22"/>
        </w:rPr>
        <w:t>s</w:t>
      </w:r>
      <w:r w:rsidR="00DF26B3">
        <w:rPr>
          <w:szCs w:val="22"/>
        </w:rPr>
        <w:t xml:space="preserve"> at the STA for this to operate properly, right? </w:t>
      </w:r>
    </w:p>
    <w:p w:rsidR="00DF26B3" w:rsidRDefault="00A067B5" w:rsidP="001C3AF3">
      <w:pPr>
        <w:rPr>
          <w:szCs w:val="22"/>
        </w:rPr>
      </w:pPr>
      <w:r w:rsidRPr="00A067B5">
        <w:rPr>
          <w:szCs w:val="22"/>
          <w:u w:val="single"/>
        </w:rPr>
        <w:lastRenderedPageBreak/>
        <w:t>Mike Montemurro (Blackberry)</w:t>
      </w:r>
      <w:r w:rsidR="00FB1341">
        <w:rPr>
          <w:szCs w:val="22"/>
        </w:rPr>
        <w:t xml:space="preserve">: </w:t>
      </w:r>
      <w:r w:rsidR="00DF26B3">
        <w:rPr>
          <w:szCs w:val="22"/>
        </w:rPr>
        <w:t xml:space="preserve">At the first level of </w:t>
      </w:r>
      <w:r w:rsidR="00AD2B53">
        <w:rPr>
          <w:szCs w:val="22"/>
        </w:rPr>
        <w:t>information</w:t>
      </w:r>
      <w:r w:rsidR="00DF26B3">
        <w:rPr>
          <w:szCs w:val="22"/>
        </w:rPr>
        <w:t xml:space="preserve"> there is broadcast, but it’s very expensive to put all the details about the </w:t>
      </w:r>
      <w:r w:rsidR="00683E36">
        <w:rPr>
          <w:szCs w:val="22"/>
        </w:rPr>
        <w:t>ULP</w:t>
      </w:r>
      <w:r w:rsidR="00AD2B53">
        <w:rPr>
          <w:szCs w:val="22"/>
        </w:rPr>
        <w:t>s</w:t>
      </w:r>
      <w:r w:rsidR="00DF26B3">
        <w:rPr>
          <w:szCs w:val="22"/>
        </w:rPr>
        <w:t xml:space="preserve"> in the broadcast (and the STA might not really care</w:t>
      </w:r>
      <w:r w:rsidR="00AD2B53">
        <w:rPr>
          <w:szCs w:val="22"/>
        </w:rPr>
        <w:t xml:space="preserve"> about all the details of all ULPs</w:t>
      </w:r>
      <w:r w:rsidR="00DF26B3">
        <w:rPr>
          <w:szCs w:val="22"/>
        </w:rPr>
        <w:t xml:space="preserve">). There is kind of </w:t>
      </w:r>
      <w:r w:rsidR="001D69D6">
        <w:rPr>
          <w:szCs w:val="22"/>
        </w:rPr>
        <w:t>hierarchical</w:t>
      </w:r>
      <w:r w:rsidR="00DF26B3">
        <w:rPr>
          <w:szCs w:val="22"/>
        </w:rPr>
        <w:t xml:space="preserve"> information provisioning to the STA – the beacon has a very coarse info, then the STA can request additional information during the pre-</w:t>
      </w:r>
      <w:r w:rsidR="00AD2B53">
        <w:rPr>
          <w:szCs w:val="22"/>
        </w:rPr>
        <w:t>association</w:t>
      </w:r>
      <w:r w:rsidR="00DF26B3">
        <w:rPr>
          <w:szCs w:val="22"/>
        </w:rPr>
        <w:t xml:space="preserve"> state.</w:t>
      </w:r>
      <w:r w:rsidR="001D69D6">
        <w:rPr>
          <w:szCs w:val="22"/>
        </w:rPr>
        <w:t xml:space="preserve"> The</w:t>
      </w:r>
      <w:r w:rsidR="00AD2B53">
        <w:rPr>
          <w:szCs w:val="22"/>
        </w:rPr>
        <w:t>n</w:t>
      </w:r>
      <w:r w:rsidR="001D69D6">
        <w:rPr>
          <w:szCs w:val="22"/>
        </w:rPr>
        <w:t xml:space="preserve"> after association, the STA can obtain even more information.</w:t>
      </w:r>
    </w:p>
    <w:p w:rsidR="00A33947" w:rsidRDefault="00A33947" w:rsidP="001C3AF3">
      <w:pPr>
        <w:rPr>
          <w:szCs w:val="22"/>
        </w:rPr>
      </w:pPr>
    </w:p>
    <w:p w:rsidR="00A33947" w:rsidRDefault="00A067B5" w:rsidP="001C3AF3">
      <w:pPr>
        <w:rPr>
          <w:szCs w:val="22"/>
        </w:rPr>
      </w:pPr>
      <w:r w:rsidRPr="00A067B5">
        <w:rPr>
          <w:szCs w:val="22"/>
          <w:u w:val="single"/>
        </w:rPr>
        <w:t>Santosh Abraham (Qualcomm Inc.)</w:t>
      </w:r>
      <w:r w:rsidR="00A33947">
        <w:rPr>
          <w:szCs w:val="22"/>
        </w:rPr>
        <w:t>: Why do we need a bitmap mask? What advantage does that give us?</w:t>
      </w:r>
    </w:p>
    <w:p w:rsidR="00A33947" w:rsidRDefault="00A067B5" w:rsidP="001C3AF3">
      <w:pPr>
        <w:rPr>
          <w:szCs w:val="22"/>
        </w:rPr>
      </w:pPr>
      <w:r w:rsidRPr="00A067B5">
        <w:rPr>
          <w:szCs w:val="22"/>
          <w:u w:val="single"/>
        </w:rPr>
        <w:t>Mike Montemurro (Blackberry)</w:t>
      </w:r>
      <w:r w:rsidR="00FB1341">
        <w:rPr>
          <w:szCs w:val="22"/>
        </w:rPr>
        <w:t xml:space="preserve">: </w:t>
      </w:r>
      <w:r w:rsidR="00A33947">
        <w:rPr>
          <w:szCs w:val="22"/>
        </w:rPr>
        <w:t xml:space="preserve">It doesn’t have to be a mask; we could do it in some other ways. We are looking into a service type here and </w:t>
      </w:r>
      <w:r w:rsidR="00386698">
        <w:rPr>
          <w:szCs w:val="22"/>
        </w:rPr>
        <w:t xml:space="preserve">a way to </w:t>
      </w:r>
      <w:r w:rsidR="00A33947">
        <w:rPr>
          <w:szCs w:val="22"/>
        </w:rPr>
        <w:t>make it very compact (it’s a beacon frame after all). The granularity of the bitmap</w:t>
      </w:r>
      <w:r w:rsidR="00B82ECC">
        <w:rPr>
          <w:szCs w:val="22"/>
        </w:rPr>
        <w:t xml:space="preserve"> mask we can debate, of course.</w:t>
      </w:r>
    </w:p>
    <w:p w:rsidR="00B82ECC" w:rsidRDefault="00B82ECC" w:rsidP="001C3AF3">
      <w:pPr>
        <w:rPr>
          <w:szCs w:val="22"/>
        </w:rPr>
      </w:pPr>
    </w:p>
    <w:p w:rsidR="00B82ECC" w:rsidRDefault="00022AA3" w:rsidP="001C3AF3">
      <w:pPr>
        <w:rPr>
          <w:szCs w:val="22"/>
        </w:rPr>
      </w:pPr>
      <w:r>
        <w:rPr>
          <w:szCs w:val="22"/>
          <w:u w:val="single"/>
        </w:rPr>
        <w:t>Yunsong Yang (Huawei)</w:t>
      </w:r>
      <w:r w:rsidR="00B82ECC">
        <w:rPr>
          <w:szCs w:val="22"/>
        </w:rPr>
        <w:t>: Is it a regular IE or is it an ANQP element?</w:t>
      </w:r>
    </w:p>
    <w:p w:rsidR="00B82ECC" w:rsidRDefault="00A067B5" w:rsidP="001C3AF3">
      <w:pPr>
        <w:rPr>
          <w:szCs w:val="22"/>
        </w:rPr>
      </w:pPr>
      <w:r w:rsidRPr="00A067B5">
        <w:rPr>
          <w:szCs w:val="22"/>
          <w:u w:val="single"/>
        </w:rPr>
        <w:t>Mike Montemurro (Blackberry)</w:t>
      </w:r>
      <w:r w:rsidR="00FB1341">
        <w:rPr>
          <w:szCs w:val="22"/>
        </w:rPr>
        <w:t xml:space="preserve">: </w:t>
      </w:r>
      <w:r w:rsidR="00B82ECC">
        <w:rPr>
          <w:szCs w:val="22"/>
        </w:rPr>
        <w:t>It’</w:t>
      </w:r>
      <w:r w:rsidR="00386698">
        <w:rPr>
          <w:szCs w:val="22"/>
        </w:rPr>
        <w:t>s a</w:t>
      </w:r>
      <w:r w:rsidR="00B82ECC">
        <w:rPr>
          <w:szCs w:val="22"/>
        </w:rPr>
        <w:t xml:space="preserve"> regular IE in t</w:t>
      </w:r>
      <w:r w:rsidR="00386698">
        <w:rPr>
          <w:szCs w:val="22"/>
        </w:rPr>
        <w:t>he beacon, but it looks similar to ANQP.</w:t>
      </w:r>
    </w:p>
    <w:p w:rsidR="00B82ECC" w:rsidRDefault="00B82ECC" w:rsidP="001C3AF3">
      <w:pPr>
        <w:rPr>
          <w:szCs w:val="22"/>
        </w:rPr>
      </w:pPr>
    </w:p>
    <w:p w:rsidR="004A4539" w:rsidRDefault="003560A7" w:rsidP="001C3AF3">
      <w:pPr>
        <w:rPr>
          <w:szCs w:val="22"/>
        </w:rPr>
      </w:pPr>
      <w:r w:rsidRPr="003560A7">
        <w:rPr>
          <w:szCs w:val="22"/>
          <w:u w:val="single"/>
        </w:rPr>
        <w:t>Joseph Kwak (InterDigital)</w:t>
      </w:r>
      <w:r w:rsidR="00DC4388">
        <w:rPr>
          <w:szCs w:val="22"/>
        </w:rPr>
        <w:t xml:space="preserve">: </w:t>
      </w:r>
      <w:r w:rsidR="00386698">
        <w:rPr>
          <w:szCs w:val="22"/>
        </w:rPr>
        <w:t xml:space="preserve">I have two comments: </w:t>
      </w:r>
      <w:r w:rsidR="004A4539">
        <w:rPr>
          <w:szCs w:val="22"/>
        </w:rPr>
        <w:t xml:space="preserve">1) </w:t>
      </w:r>
      <w:proofErr w:type="gramStart"/>
      <w:r w:rsidR="004A4539">
        <w:rPr>
          <w:szCs w:val="22"/>
        </w:rPr>
        <w:t>We</w:t>
      </w:r>
      <w:proofErr w:type="gramEnd"/>
      <w:r w:rsidR="004A4539">
        <w:rPr>
          <w:szCs w:val="22"/>
        </w:rPr>
        <w:t xml:space="preserve"> need a much more descriptive name for this process. Transaction is very generic. We need to change it to something related to pre-association discovery. </w:t>
      </w:r>
      <w:r w:rsidR="00386698">
        <w:rPr>
          <w:szCs w:val="22"/>
        </w:rPr>
        <w:t xml:space="preserve">And </w:t>
      </w:r>
      <w:r w:rsidR="004A4539">
        <w:rPr>
          <w:szCs w:val="22"/>
        </w:rPr>
        <w:t xml:space="preserve">2) </w:t>
      </w:r>
      <w:proofErr w:type="gramStart"/>
      <w:r w:rsidR="004A4539">
        <w:rPr>
          <w:szCs w:val="22"/>
        </w:rPr>
        <w:t>We</w:t>
      </w:r>
      <w:proofErr w:type="gramEnd"/>
      <w:r w:rsidR="004A4539">
        <w:rPr>
          <w:szCs w:val="22"/>
        </w:rPr>
        <w:t xml:space="preserve"> have many options to implement</w:t>
      </w:r>
      <w:r w:rsidR="00386698">
        <w:rPr>
          <w:szCs w:val="22"/>
        </w:rPr>
        <w:t xml:space="preserve"> this</w:t>
      </w:r>
      <w:r w:rsidR="004A4539">
        <w:rPr>
          <w:szCs w:val="22"/>
        </w:rPr>
        <w:t>:</w:t>
      </w:r>
    </w:p>
    <w:p w:rsidR="004A4539" w:rsidRDefault="004A4539" w:rsidP="004A4539">
      <w:pPr>
        <w:pStyle w:val="ListParagraph"/>
        <w:numPr>
          <w:ilvl w:val="0"/>
          <w:numId w:val="39"/>
        </w:numPr>
        <w:rPr>
          <w:szCs w:val="22"/>
        </w:rPr>
      </w:pPr>
      <w:r>
        <w:rPr>
          <w:szCs w:val="22"/>
        </w:rPr>
        <w:t xml:space="preserve">Include </w:t>
      </w:r>
      <w:r w:rsidR="00386698">
        <w:rPr>
          <w:szCs w:val="22"/>
        </w:rPr>
        <w:t>it</w:t>
      </w:r>
      <w:r>
        <w:rPr>
          <w:szCs w:val="22"/>
        </w:rPr>
        <w:t xml:space="preserve"> in the beacon</w:t>
      </w:r>
    </w:p>
    <w:p w:rsidR="004A4539" w:rsidRDefault="004A4539" w:rsidP="004A4539">
      <w:pPr>
        <w:pStyle w:val="ListParagraph"/>
        <w:numPr>
          <w:ilvl w:val="0"/>
          <w:numId w:val="39"/>
        </w:numPr>
        <w:rPr>
          <w:szCs w:val="22"/>
        </w:rPr>
      </w:pPr>
      <w:r>
        <w:rPr>
          <w:szCs w:val="22"/>
        </w:rPr>
        <w:t>Can we</w:t>
      </w:r>
      <w:r w:rsidR="00386698">
        <w:rPr>
          <w:szCs w:val="22"/>
        </w:rPr>
        <w:t xml:space="preserve"> not</w:t>
      </w:r>
      <w:r>
        <w:rPr>
          <w:szCs w:val="22"/>
        </w:rPr>
        <w:t xml:space="preserve"> put the same thing in the ANQP query directly? Then we don’t need to “pollute” the beacon? If we already have the ANQP server, why don’t we just put this </w:t>
      </w:r>
      <w:r w:rsidR="00386698">
        <w:rPr>
          <w:szCs w:val="22"/>
        </w:rPr>
        <w:t xml:space="preserve">capability </w:t>
      </w:r>
      <w:r>
        <w:rPr>
          <w:szCs w:val="22"/>
        </w:rPr>
        <w:t>in there?</w:t>
      </w:r>
    </w:p>
    <w:p w:rsidR="004A4539" w:rsidRDefault="00A067B5" w:rsidP="004A4539">
      <w:pPr>
        <w:rPr>
          <w:szCs w:val="22"/>
        </w:rPr>
      </w:pPr>
      <w:r w:rsidRPr="00A067B5">
        <w:rPr>
          <w:szCs w:val="22"/>
          <w:u w:val="single"/>
        </w:rPr>
        <w:t>Mike Montemurro (Blackberry)</w:t>
      </w:r>
      <w:r w:rsidR="00FB1341">
        <w:rPr>
          <w:szCs w:val="22"/>
        </w:rPr>
        <w:t xml:space="preserve">: </w:t>
      </w:r>
      <w:r w:rsidR="00386698">
        <w:rPr>
          <w:szCs w:val="22"/>
        </w:rPr>
        <w:t>Regarding the n</w:t>
      </w:r>
      <w:r w:rsidR="004A4539">
        <w:rPr>
          <w:szCs w:val="22"/>
        </w:rPr>
        <w:t xml:space="preserve">aming – this </w:t>
      </w:r>
      <w:r w:rsidR="00386698">
        <w:rPr>
          <w:szCs w:val="22"/>
        </w:rPr>
        <w:t xml:space="preserve">term </w:t>
      </w:r>
      <w:r w:rsidR="004A4539">
        <w:rPr>
          <w:szCs w:val="22"/>
        </w:rPr>
        <w:t xml:space="preserve">has been used </w:t>
      </w:r>
      <w:r w:rsidR="00386698">
        <w:rPr>
          <w:szCs w:val="22"/>
        </w:rPr>
        <w:t xml:space="preserve">over the last few months, but </w:t>
      </w:r>
      <w:r w:rsidR="004A4539">
        <w:rPr>
          <w:szCs w:val="22"/>
        </w:rPr>
        <w:t xml:space="preserve">we could </w:t>
      </w:r>
      <w:r w:rsidR="00386698">
        <w:rPr>
          <w:szCs w:val="22"/>
        </w:rPr>
        <w:t xml:space="preserve">also </w:t>
      </w:r>
      <w:r w:rsidR="004A4539">
        <w:rPr>
          <w:szCs w:val="22"/>
        </w:rPr>
        <w:t xml:space="preserve">change it. </w:t>
      </w:r>
      <w:r w:rsidR="00386698">
        <w:rPr>
          <w:szCs w:val="22"/>
        </w:rPr>
        <w:t xml:space="preserve">Regarding </w:t>
      </w:r>
      <w:r w:rsidR="004A4539">
        <w:rPr>
          <w:szCs w:val="22"/>
        </w:rPr>
        <w:t>2)</w:t>
      </w:r>
      <w:r w:rsidR="00386698">
        <w:rPr>
          <w:szCs w:val="22"/>
        </w:rPr>
        <w:t>:</w:t>
      </w:r>
      <w:r w:rsidR="004A4539">
        <w:rPr>
          <w:szCs w:val="22"/>
        </w:rPr>
        <w:t xml:space="preserve"> </w:t>
      </w:r>
      <w:r w:rsidR="00386698">
        <w:rPr>
          <w:szCs w:val="22"/>
        </w:rPr>
        <w:t>t</w:t>
      </w:r>
      <w:r w:rsidR="004A4539">
        <w:rPr>
          <w:szCs w:val="22"/>
        </w:rPr>
        <w:t>he re</w:t>
      </w:r>
      <w:r w:rsidR="00386698">
        <w:rPr>
          <w:szCs w:val="22"/>
        </w:rPr>
        <w:t xml:space="preserve">ason why this is in the beacon is that </w:t>
      </w:r>
      <w:r w:rsidR="004A4539">
        <w:rPr>
          <w:szCs w:val="22"/>
        </w:rPr>
        <w:t xml:space="preserve">in order </w:t>
      </w:r>
      <w:r w:rsidR="00386698">
        <w:rPr>
          <w:szCs w:val="22"/>
        </w:rPr>
        <w:t xml:space="preserve">for the STA to perform these queries, the </w:t>
      </w:r>
      <w:r w:rsidR="004A4539">
        <w:rPr>
          <w:szCs w:val="22"/>
        </w:rPr>
        <w:t>STA requires some sort of basic information (</w:t>
      </w:r>
      <w:r w:rsidR="00386698">
        <w:rPr>
          <w:szCs w:val="22"/>
        </w:rPr>
        <w:t xml:space="preserve">the ANQP process is rather cumbersome: the STA </w:t>
      </w:r>
      <w:r w:rsidR="004A4539">
        <w:rPr>
          <w:szCs w:val="22"/>
        </w:rPr>
        <w:t>has to go on channel, send a request, wait for response</w:t>
      </w:r>
      <w:r w:rsidR="00386698">
        <w:rPr>
          <w:szCs w:val="22"/>
        </w:rPr>
        <w:t>s</w:t>
      </w:r>
      <w:r w:rsidR="004A4539">
        <w:rPr>
          <w:szCs w:val="22"/>
        </w:rPr>
        <w:t xml:space="preserve">, etc.). The idea </w:t>
      </w:r>
      <w:r w:rsidR="00386698">
        <w:rPr>
          <w:szCs w:val="22"/>
        </w:rPr>
        <w:t xml:space="preserve">here </w:t>
      </w:r>
      <w:r w:rsidR="004A4539">
        <w:rPr>
          <w:szCs w:val="22"/>
        </w:rPr>
        <w:t xml:space="preserve">is that when the STA makes the request, it </w:t>
      </w:r>
      <w:r w:rsidR="00386698">
        <w:rPr>
          <w:szCs w:val="22"/>
        </w:rPr>
        <w:t xml:space="preserve">already knows it </w:t>
      </w:r>
      <w:r w:rsidR="004A4539">
        <w:rPr>
          <w:szCs w:val="22"/>
        </w:rPr>
        <w:t>is goin</w:t>
      </w:r>
      <w:r w:rsidR="00A02824">
        <w:rPr>
          <w:szCs w:val="22"/>
        </w:rPr>
        <w:t>g to get the info it.</w:t>
      </w:r>
      <w:r w:rsidR="0055358D">
        <w:rPr>
          <w:szCs w:val="22"/>
        </w:rPr>
        <w:t xml:space="preserve"> The STA needs some basic info on what services are supported on the </w:t>
      </w:r>
      <w:r w:rsidR="00386698">
        <w:rPr>
          <w:szCs w:val="22"/>
        </w:rPr>
        <w:t>network</w:t>
      </w:r>
      <w:r w:rsidR="0055358D">
        <w:rPr>
          <w:szCs w:val="22"/>
        </w:rPr>
        <w:t xml:space="preserve"> and </w:t>
      </w:r>
      <w:r w:rsidR="00386698">
        <w:rPr>
          <w:szCs w:val="22"/>
        </w:rPr>
        <w:t>also which</w:t>
      </w:r>
      <w:r w:rsidR="0055358D">
        <w:rPr>
          <w:szCs w:val="22"/>
        </w:rPr>
        <w:t xml:space="preserve"> </w:t>
      </w:r>
      <w:r w:rsidR="00683E36">
        <w:rPr>
          <w:szCs w:val="22"/>
        </w:rPr>
        <w:t>ULP</w:t>
      </w:r>
      <w:r w:rsidR="00386698">
        <w:rPr>
          <w:szCs w:val="22"/>
        </w:rPr>
        <w:t>s are supported</w:t>
      </w:r>
      <w:r w:rsidR="0055358D">
        <w:rPr>
          <w:szCs w:val="22"/>
        </w:rPr>
        <w:t>.</w:t>
      </w:r>
    </w:p>
    <w:p w:rsidR="00E65920" w:rsidRDefault="00E65920" w:rsidP="004A4539">
      <w:pPr>
        <w:rPr>
          <w:szCs w:val="22"/>
        </w:rPr>
      </w:pPr>
    </w:p>
    <w:p w:rsidR="00E65920" w:rsidRDefault="00392D28" w:rsidP="004A4539">
      <w:pPr>
        <w:rPr>
          <w:szCs w:val="22"/>
        </w:rPr>
      </w:pPr>
      <w:r w:rsidRPr="00A067B5">
        <w:rPr>
          <w:szCs w:val="22"/>
          <w:u w:val="single"/>
        </w:rPr>
        <w:t>Chair</w:t>
      </w:r>
      <w:r w:rsidRPr="00392D28">
        <w:rPr>
          <w:szCs w:val="22"/>
        </w:rPr>
        <w:t>:</w:t>
      </w:r>
      <w:r w:rsidR="00804ECC">
        <w:rPr>
          <w:szCs w:val="22"/>
        </w:rPr>
        <w:t xml:space="preserve"> It will be easy to create a new ANQP request.</w:t>
      </w:r>
    </w:p>
    <w:p w:rsidR="00F424E9" w:rsidRDefault="003560A7" w:rsidP="004A4539">
      <w:pPr>
        <w:rPr>
          <w:szCs w:val="22"/>
        </w:rPr>
      </w:pPr>
      <w:r w:rsidRPr="003560A7">
        <w:rPr>
          <w:szCs w:val="22"/>
          <w:u w:val="single"/>
        </w:rPr>
        <w:t>Joseph Kwak (InterDigital)</w:t>
      </w:r>
      <w:r w:rsidR="00DC4388">
        <w:rPr>
          <w:szCs w:val="22"/>
        </w:rPr>
        <w:t>:</w:t>
      </w:r>
      <w:r w:rsidR="00F424E9">
        <w:rPr>
          <w:szCs w:val="22"/>
        </w:rPr>
        <w:t xml:space="preserve"> Perhaps we should be implementing this in more than one way.</w:t>
      </w:r>
    </w:p>
    <w:p w:rsidR="00F424E9" w:rsidRDefault="00F424E9" w:rsidP="004A4539">
      <w:pPr>
        <w:rPr>
          <w:szCs w:val="22"/>
        </w:rPr>
      </w:pPr>
    </w:p>
    <w:p w:rsidR="00F424E9" w:rsidRDefault="00A067B5" w:rsidP="004A4539">
      <w:pPr>
        <w:rPr>
          <w:szCs w:val="22"/>
        </w:rPr>
      </w:pPr>
      <w:r w:rsidRPr="00A067B5">
        <w:rPr>
          <w:szCs w:val="22"/>
          <w:u w:val="single"/>
        </w:rPr>
        <w:t>Ping Fang (Huawei)</w:t>
      </w:r>
      <w:r w:rsidR="00F424E9">
        <w:rPr>
          <w:szCs w:val="22"/>
        </w:rPr>
        <w:t xml:space="preserve">: </w:t>
      </w:r>
      <w:r w:rsidR="00B06939">
        <w:rPr>
          <w:szCs w:val="22"/>
        </w:rPr>
        <w:t xml:space="preserve">How intelligent should the </w:t>
      </w:r>
      <w:r w:rsidR="004B1ECA">
        <w:rPr>
          <w:szCs w:val="22"/>
        </w:rPr>
        <w:t>TPX</w:t>
      </w:r>
      <w:r w:rsidR="000D245B">
        <w:rPr>
          <w:szCs w:val="22"/>
        </w:rPr>
        <w:t xml:space="preserve"> </w:t>
      </w:r>
      <w:r w:rsidR="00B06939">
        <w:rPr>
          <w:szCs w:val="22"/>
        </w:rPr>
        <w:t xml:space="preserve">be? Does the </w:t>
      </w:r>
      <w:r w:rsidR="00602771">
        <w:rPr>
          <w:szCs w:val="22"/>
        </w:rPr>
        <w:t>SP</w:t>
      </w:r>
      <w:r w:rsidR="00B06939">
        <w:rPr>
          <w:szCs w:val="22"/>
        </w:rPr>
        <w:t xml:space="preserve"> </w:t>
      </w:r>
      <w:r w:rsidR="00602771">
        <w:rPr>
          <w:szCs w:val="22"/>
        </w:rPr>
        <w:t xml:space="preserve">provision </w:t>
      </w:r>
      <w:r w:rsidR="00B06939">
        <w:rPr>
          <w:szCs w:val="22"/>
        </w:rPr>
        <w:t xml:space="preserve">the </w:t>
      </w:r>
      <w:r w:rsidR="004B1ECA">
        <w:rPr>
          <w:szCs w:val="22"/>
        </w:rPr>
        <w:t>TPX</w:t>
      </w:r>
      <w:r w:rsidR="00B06939">
        <w:rPr>
          <w:szCs w:val="22"/>
        </w:rPr>
        <w:t xml:space="preserve"> </w:t>
      </w:r>
      <w:r w:rsidR="00602771">
        <w:rPr>
          <w:szCs w:val="22"/>
        </w:rPr>
        <w:t xml:space="preserve">with UPL information </w:t>
      </w:r>
      <w:r w:rsidR="00B06939">
        <w:rPr>
          <w:szCs w:val="22"/>
        </w:rPr>
        <w:t xml:space="preserve">or does the </w:t>
      </w:r>
      <w:r w:rsidR="004B1ECA">
        <w:rPr>
          <w:szCs w:val="22"/>
        </w:rPr>
        <w:t>TPX</w:t>
      </w:r>
      <w:r w:rsidR="00B06939">
        <w:rPr>
          <w:szCs w:val="22"/>
        </w:rPr>
        <w:t xml:space="preserve"> </w:t>
      </w:r>
      <w:proofErr w:type="gramStart"/>
      <w:r w:rsidR="00B06939">
        <w:rPr>
          <w:szCs w:val="22"/>
        </w:rPr>
        <w:t>gets</w:t>
      </w:r>
      <w:proofErr w:type="gramEnd"/>
      <w:r w:rsidR="00B06939">
        <w:rPr>
          <w:szCs w:val="22"/>
        </w:rPr>
        <w:t xml:space="preserve"> info automatically?</w:t>
      </w:r>
    </w:p>
    <w:p w:rsidR="00B06939" w:rsidRDefault="00A067B5" w:rsidP="004A4539">
      <w:pPr>
        <w:rPr>
          <w:szCs w:val="22"/>
        </w:rPr>
      </w:pPr>
      <w:r w:rsidRPr="00A067B5">
        <w:rPr>
          <w:szCs w:val="22"/>
          <w:u w:val="single"/>
        </w:rPr>
        <w:t>Mike Montemurro (Blackberry)</w:t>
      </w:r>
      <w:r w:rsidR="00FB1341">
        <w:rPr>
          <w:szCs w:val="22"/>
        </w:rPr>
        <w:t xml:space="preserve">: </w:t>
      </w:r>
      <w:r w:rsidR="00B06939">
        <w:rPr>
          <w:szCs w:val="22"/>
        </w:rPr>
        <w:t>This is out of scope here. But there could be several ways:</w:t>
      </w:r>
    </w:p>
    <w:p w:rsidR="00B06939" w:rsidRDefault="00602771" w:rsidP="00B06939">
      <w:pPr>
        <w:pStyle w:val="ListParagraph"/>
        <w:numPr>
          <w:ilvl w:val="0"/>
          <w:numId w:val="39"/>
        </w:numPr>
        <w:rPr>
          <w:szCs w:val="22"/>
        </w:rPr>
      </w:pPr>
      <w:r>
        <w:rPr>
          <w:szCs w:val="22"/>
        </w:rPr>
        <w:t>Manual provisioning</w:t>
      </w:r>
    </w:p>
    <w:p w:rsidR="00B06939" w:rsidRDefault="00B06939" w:rsidP="00B06939">
      <w:pPr>
        <w:pStyle w:val="ListParagraph"/>
        <w:numPr>
          <w:ilvl w:val="0"/>
          <w:numId w:val="39"/>
        </w:numPr>
        <w:rPr>
          <w:szCs w:val="22"/>
        </w:rPr>
      </w:pPr>
      <w:r>
        <w:rPr>
          <w:szCs w:val="22"/>
        </w:rPr>
        <w:t xml:space="preserve">Intelligently sniff </w:t>
      </w:r>
      <w:r w:rsidR="00602771">
        <w:rPr>
          <w:szCs w:val="22"/>
        </w:rPr>
        <w:t>of the services advertised on the network</w:t>
      </w:r>
    </w:p>
    <w:p w:rsidR="0094343E" w:rsidRDefault="00602771" w:rsidP="00B06939">
      <w:pPr>
        <w:pStyle w:val="ListParagraph"/>
        <w:numPr>
          <w:ilvl w:val="0"/>
          <w:numId w:val="39"/>
        </w:numPr>
        <w:rPr>
          <w:szCs w:val="22"/>
        </w:rPr>
      </w:pPr>
      <w:r>
        <w:rPr>
          <w:szCs w:val="22"/>
        </w:rPr>
        <w:t>Etc.</w:t>
      </w:r>
    </w:p>
    <w:p w:rsidR="00BB47F1" w:rsidRDefault="00602771" w:rsidP="00BB47F1">
      <w:pPr>
        <w:rPr>
          <w:szCs w:val="22"/>
        </w:rPr>
      </w:pPr>
      <w:r>
        <w:rPr>
          <w:szCs w:val="22"/>
        </w:rPr>
        <w:t xml:space="preserve">The service </w:t>
      </w:r>
      <w:r w:rsidR="00BB47F1">
        <w:rPr>
          <w:szCs w:val="22"/>
        </w:rPr>
        <w:t xml:space="preserve">type info will need to be stored </w:t>
      </w:r>
      <w:r w:rsidR="00F12F21">
        <w:rPr>
          <w:szCs w:val="22"/>
        </w:rPr>
        <w:t>in</w:t>
      </w:r>
      <w:r w:rsidR="00BB47F1">
        <w:rPr>
          <w:szCs w:val="22"/>
        </w:rPr>
        <w:t xml:space="preserve"> the </w:t>
      </w:r>
      <w:r w:rsidR="004B1ECA">
        <w:rPr>
          <w:szCs w:val="22"/>
        </w:rPr>
        <w:t>TPX</w:t>
      </w:r>
      <w:r w:rsidR="00BB47F1">
        <w:rPr>
          <w:szCs w:val="22"/>
        </w:rPr>
        <w:t xml:space="preserve">. The </w:t>
      </w:r>
      <w:r w:rsidR="00683E36">
        <w:rPr>
          <w:szCs w:val="22"/>
        </w:rPr>
        <w:t>ULP</w:t>
      </w:r>
      <w:r w:rsidR="00BB47F1">
        <w:rPr>
          <w:szCs w:val="22"/>
        </w:rPr>
        <w:t xml:space="preserve"> info</w:t>
      </w:r>
      <w:r w:rsidR="00F12F21">
        <w:rPr>
          <w:szCs w:val="22"/>
        </w:rPr>
        <w:t>rmation</w:t>
      </w:r>
      <w:r w:rsidR="00BB47F1">
        <w:rPr>
          <w:szCs w:val="22"/>
        </w:rPr>
        <w:t xml:space="preserve"> might not need to.</w:t>
      </w:r>
    </w:p>
    <w:p w:rsidR="00EB7F1B" w:rsidRDefault="00EB7F1B" w:rsidP="00BB47F1">
      <w:pPr>
        <w:rPr>
          <w:szCs w:val="22"/>
        </w:rPr>
      </w:pPr>
    </w:p>
    <w:p w:rsidR="00EB7F1B" w:rsidRDefault="00A067B5" w:rsidP="00BB47F1">
      <w:pPr>
        <w:rPr>
          <w:szCs w:val="22"/>
        </w:rPr>
      </w:pPr>
      <w:r w:rsidRPr="00A067B5">
        <w:rPr>
          <w:szCs w:val="22"/>
          <w:u w:val="single"/>
        </w:rPr>
        <w:t>Ping Fang (Huawei)</w:t>
      </w:r>
      <w:r w:rsidR="00EB7F1B">
        <w:rPr>
          <w:szCs w:val="22"/>
        </w:rPr>
        <w:t xml:space="preserve">: How do you map the service </w:t>
      </w:r>
      <w:r w:rsidR="00F12F21">
        <w:rPr>
          <w:szCs w:val="22"/>
        </w:rPr>
        <w:t xml:space="preserve">identifier onto the </w:t>
      </w:r>
      <w:r w:rsidR="00EB7F1B">
        <w:rPr>
          <w:szCs w:val="22"/>
        </w:rPr>
        <w:t>service</w:t>
      </w:r>
      <w:r w:rsidR="00F12F21">
        <w:rPr>
          <w:szCs w:val="22"/>
        </w:rPr>
        <w:t xml:space="preserve"> </w:t>
      </w:r>
      <w:r w:rsidR="00EB7F1B">
        <w:rPr>
          <w:szCs w:val="22"/>
        </w:rPr>
        <w:t>type mask? Hash it? For the user, the STA needs to be intelligent enough to realize whether the supported service is actually indicated in the mask?</w:t>
      </w:r>
    </w:p>
    <w:p w:rsidR="00EB7F1B" w:rsidRDefault="00A067B5" w:rsidP="00BB47F1">
      <w:pPr>
        <w:rPr>
          <w:szCs w:val="22"/>
        </w:rPr>
      </w:pPr>
      <w:r w:rsidRPr="00A067B5">
        <w:rPr>
          <w:szCs w:val="22"/>
          <w:u w:val="single"/>
        </w:rPr>
        <w:t>Mike Montemurro (Blackberry)</w:t>
      </w:r>
      <w:r w:rsidR="00FB1341">
        <w:rPr>
          <w:szCs w:val="22"/>
        </w:rPr>
        <w:t xml:space="preserve">: </w:t>
      </w:r>
      <w:r w:rsidR="00EB7F1B">
        <w:rPr>
          <w:szCs w:val="22"/>
        </w:rPr>
        <w:t xml:space="preserve">This will not give the </w:t>
      </w:r>
      <w:r w:rsidR="00683E36">
        <w:rPr>
          <w:szCs w:val="22"/>
        </w:rPr>
        <w:t>ULP</w:t>
      </w:r>
      <w:r w:rsidR="00EB7F1B">
        <w:rPr>
          <w:szCs w:val="22"/>
        </w:rPr>
        <w:t xml:space="preserve"> entity in the STA all the info</w:t>
      </w:r>
      <w:r w:rsidR="002A0243">
        <w:rPr>
          <w:szCs w:val="22"/>
        </w:rPr>
        <w:t xml:space="preserve"> it needs</w:t>
      </w:r>
      <w:r w:rsidR="00EB7F1B">
        <w:rPr>
          <w:szCs w:val="22"/>
        </w:rPr>
        <w:t xml:space="preserve"> (at least not before you associate). You will need to do that before you carry the actual discovery.</w:t>
      </w:r>
    </w:p>
    <w:p w:rsidR="00B13430" w:rsidRDefault="00B13430" w:rsidP="00BB47F1">
      <w:pPr>
        <w:rPr>
          <w:szCs w:val="22"/>
        </w:rPr>
      </w:pPr>
    </w:p>
    <w:p w:rsidR="00B13430" w:rsidRDefault="00A067B5" w:rsidP="00BB47F1">
      <w:pPr>
        <w:rPr>
          <w:szCs w:val="22"/>
        </w:rPr>
      </w:pPr>
      <w:r w:rsidRPr="00A067B5">
        <w:rPr>
          <w:szCs w:val="22"/>
          <w:u w:val="single"/>
        </w:rPr>
        <w:t>Ping Fang (Huawei)</w:t>
      </w:r>
      <w:r w:rsidR="00B13430">
        <w:rPr>
          <w:szCs w:val="22"/>
        </w:rPr>
        <w:t xml:space="preserve">: Can we put the service </w:t>
      </w:r>
      <w:r w:rsidR="002A0243">
        <w:rPr>
          <w:szCs w:val="22"/>
        </w:rPr>
        <w:t>identifier</w:t>
      </w:r>
      <w:r w:rsidR="00B13430">
        <w:rPr>
          <w:szCs w:val="22"/>
        </w:rPr>
        <w:t xml:space="preserve"> directly in the bitmap mask? Then the STA does not need to take any decisions.</w:t>
      </w:r>
    </w:p>
    <w:p w:rsidR="00B13430" w:rsidRDefault="00A067B5" w:rsidP="00BB47F1">
      <w:pPr>
        <w:rPr>
          <w:szCs w:val="22"/>
        </w:rPr>
      </w:pPr>
      <w:r w:rsidRPr="00A067B5">
        <w:rPr>
          <w:szCs w:val="22"/>
          <w:u w:val="single"/>
        </w:rPr>
        <w:t>Mike Montemurro (Blackberry)</w:t>
      </w:r>
      <w:r w:rsidR="00FB1341">
        <w:rPr>
          <w:szCs w:val="22"/>
        </w:rPr>
        <w:t xml:space="preserve">: </w:t>
      </w:r>
      <w:r w:rsidR="00B13430">
        <w:rPr>
          <w:szCs w:val="22"/>
        </w:rPr>
        <w:t xml:space="preserve">The STA would construct an STP request (token ID, </w:t>
      </w:r>
      <w:r w:rsidR="00683E36">
        <w:rPr>
          <w:szCs w:val="22"/>
        </w:rPr>
        <w:t>ULP</w:t>
      </w:r>
      <w:r w:rsidR="00B13430">
        <w:rPr>
          <w:szCs w:val="22"/>
        </w:rPr>
        <w:t xml:space="preserve"> ID, </w:t>
      </w:r>
      <w:r w:rsidR="00775883">
        <w:rPr>
          <w:szCs w:val="22"/>
        </w:rPr>
        <w:t>and payload</w:t>
      </w:r>
      <w:r w:rsidR="00B13430">
        <w:rPr>
          <w:szCs w:val="22"/>
        </w:rPr>
        <w:t xml:space="preserve"> – hash of the service info) and then go ahead and request a specific service.</w:t>
      </w:r>
    </w:p>
    <w:p w:rsidR="001A5B52" w:rsidRDefault="001A5B52" w:rsidP="00BB47F1">
      <w:pPr>
        <w:rPr>
          <w:szCs w:val="22"/>
        </w:rPr>
      </w:pPr>
    </w:p>
    <w:p w:rsidR="001A5B52" w:rsidRDefault="00F50DFE" w:rsidP="00BB47F1">
      <w:pPr>
        <w:rPr>
          <w:szCs w:val="22"/>
        </w:rPr>
      </w:pPr>
      <w:r w:rsidRPr="00F50DFE">
        <w:rPr>
          <w:szCs w:val="22"/>
          <w:u w:val="single"/>
        </w:rPr>
        <w:t>Cheol RYU (ETRI)</w:t>
      </w:r>
      <w:r w:rsidR="00E02154">
        <w:rPr>
          <w:szCs w:val="22"/>
        </w:rPr>
        <w:t xml:space="preserve">: </w:t>
      </w:r>
      <w:r w:rsidR="00D57B57">
        <w:rPr>
          <w:szCs w:val="22"/>
        </w:rPr>
        <w:t xml:space="preserve">One byte service type mask? Does this represent the whole </w:t>
      </w:r>
      <w:r w:rsidR="00683E36">
        <w:rPr>
          <w:szCs w:val="22"/>
        </w:rPr>
        <w:t>ULP</w:t>
      </w:r>
      <w:r w:rsidR="00D57B57">
        <w:rPr>
          <w:szCs w:val="22"/>
        </w:rPr>
        <w:t xml:space="preserve"> list?</w:t>
      </w:r>
    </w:p>
    <w:p w:rsidR="00D57B57" w:rsidRDefault="00A067B5" w:rsidP="00BB47F1">
      <w:pPr>
        <w:rPr>
          <w:szCs w:val="22"/>
        </w:rPr>
      </w:pPr>
      <w:r w:rsidRPr="00A067B5">
        <w:rPr>
          <w:szCs w:val="22"/>
          <w:u w:val="single"/>
        </w:rPr>
        <w:t>Mike Montemurro (Blackberry)</w:t>
      </w:r>
      <w:r w:rsidR="00FB1341">
        <w:rPr>
          <w:szCs w:val="22"/>
        </w:rPr>
        <w:t xml:space="preserve">: </w:t>
      </w:r>
      <w:r w:rsidR="00775883">
        <w:rPr>
          <w:szCs w:val="22"/>
        </w:rPr>
        <w:t xml:space="preserve">It represents all service </w:t>
      </w:r>
      <w:r w:rsidR="00D57B57">
        <w:rPr>
          <w:szCs w:val="22"/>
        </w:rPr>
        <w:t>type</w:t>
      </w:r>
      <w:r w:rsidR="00775883">
        <w:rPr>
          <w:szCs w:val="22"/>
        </w:rPr>
        <w:t>s</w:t>
      </w:r>
      <w:r w:rsidR="00D57B57">
        <w:rPr>
          <w:szCs w:val="22"/>
        </w:rPr>
        <w:t>.</w:t>
      </w:r>
    </w:p>
    <w:p w:rsidR="00D57B57" w:rsidRDefault="00D57B57" w:rsidP="00BB47F1">
      <w:pPr>
        <w:rPr>
          <w:szCs w:val="22"/>
        </w:rPr>
      </w:pPr>
    </w:p>
    <w:p w:rsidR="00D57B57" w:rsidRDefault="00F50DFE" w:rsidP="00BB47F1">
      <w:pPr>
        <w:rPr>
          <w:szCs w:val="22"/>
        </w:rPr>
      </w:pPr>
      <w:r w:rsidRPr="00F50DFE">
        <w:rPr>
          <w:szCs w:val="22"/>
          <w:u w:val="single"/>
        </w:rPr>
        <w:lastRenderedPageBreak/>
        <w:t>Cheol RYU (ETRI)</w:t>
      </w:r>
      <w:r w:rsidR="00D57B57">
        <w:rPr>
          <w:szCs w:val="22"/>
        </w:rPr>
        <w:t>:</w:t>
      </w:r>
      <w:r w:rsidR="00097F8E">
        <w:rPr>
          <w:szCs w:val="22"/>
        </w:rPr>
        <w:t xml:space="preserve"> </w:t>
      </w:r>
      <w:r w:rsidR="00D46B87">
        <w:rPr>
          <w:szCs w:val="22"/>
        </w:rPr>
        <w:t>Is t</w:t>
      </w:r>
      <w:r w:rsidR="00D57B57">
        <w:rPr>
          <w:szCs w:val="22"/>
        </w:rPr>
        <w:t xml:space="preserve">he </w:t>
      </w:r>
      <w:r w:rsidR="00683E36">
        <w:rPr>
          <w:szCs w:val="22"/>
        </w:rPr>
        <w:t>ULP</w:t>
      </w:r>
      <w:r w:rsidR="00D57B57">
        <w:rPr>
          <w:szCs w:val="22"/>
        </w:rPr>
        <w:t xml:space="preserve"> </w:t>
      </w:r>
      <w:r w:rsidR="00D46B87">
        <w:rPr>
          <w:szCs w:val="22"/>
        </w:rPr>
        <w:t>identifier</w:t>
      </w:r>
      <w:r w:rsidR="00D57B57">
        <w:rPr>
          <w:szCs w:val="22"/>
        </w:rPr>
        <w:t xml:space="preserve"> </w:t>
      </w:r>
      <w:r w:rsidR="00D46B87">
        <w:rPr>
          <w:szCs w:val="22"/>
        </w:rPr>
        <w:t>B</w:t>
      </w:r>
      <w:r w:rsidR="00D57B57">
        <w:rPr>
          <w:szCs w:val="22"/>
        </w:rPr>
        <w:t>onjour</w:t>
      </w:r>
      <w:r w:rsidR="00D46B87">
        <w:rPr>
          <w:szCs w:val="22"/>
        </w:rPr>
        <w:t xml:space="preserve"> foe example </w:t>
      </w:r>
      <w:r w:rsidR="00D57B57">
        <w:rPr>
          <w:szCs w:val="22"/>
        </w:rPr>
        <w:t>or is it an exact service</w:t>
      </w:r>
      <w:r w:rsidR="00D46B87">
        <w:rPr>
          <w:szCs w:val="22"/>
        </w:rPr>
        <w:t>?</w:t>
      </w:r>
    </w:p>
    <w:p w:rsidR="00D57B57" w:rsidRPr="00BB47F1" w:rsidRDefault="00A067B5" w:rsidP="00BB47F1">
      <w:pPr>
        <w:rPr>
          <w:szCs w:val="22"/>
        </w:rPr>
      </w:pPr>
      <w:r w:rsidRPr="00A067B5">
        <w:rPr>
          <w:szCs w:val="22"/>
          <w:u w:val="single"/>
        </w:rPr>
        <w:t>Mike Montemurro (Blackberry)</w:t>
      </w:r>
      <w:r w:rsidR="00FB1341">
        <w:rPr>
          <w:szCs w:val="22"/>
        </w:rPr>
        <w:t xml:space="preserve">: </w:t>
      </w:r>
      <w:r w:rsidR="00D46B87">
        <w:rPr>
          <w:szCs w:val="22"/>
        </w:rPr>
        <w:t>It is a</w:t>
      </w:r>
      <w:r w:rsidR="00D57B57">
        <w:rPr>
          <w:szCs w:val="22"/>
        </w:rPr>
        <w:t xml:space="preserve"> type of service – IP printer, etc. </w:t>
      </w:r>
    </w:p>
    <w:p w:rsidR="0053466A" w:rsidRDefault="0053466A" w:rsidP="001C3AF3">
      <w:pPr>
        <w:rPr>
          <w:szCs w:val="22"/>
        </w:rPr>
      </w:pPr>
    </w:p>
    <w:p w:rsidR="0053466A" w:rsidRDefault="003560A7" w:rsidP="001C3AF3">
      <w:pPr>
        <w:rPr>
          <w:szCs w:val="22"/>
        </w:rPr>
      </w:pPr>
      <w:r w:rsidRPr="003560A7">
        <w:rPr>
          <w:szCs w:val="22"/>
          <w:u w:val="single"/>
        </w:rPr>
        <w:t>Joseph Kwak (InterDigital)</w:t>
      </w:r>
      <w:r w:rsidR="00DC4388">
        <w:rPr>
          <w:szCs w:val="22"/>
        </w:rPr>
        <w:t xml:space="preserve">: </w:t>
      </w:r>
      <w:r w:rsidR="00B03F57">
        <w:rPr>
          <w:szCs w:val="22"/>
        </w:rPr>
        <w:t xml:space="preserve">Question about slide 10. </w:t>
      </w:r>
      <w:r w:rsidR="00310A1F">
        <w:rPr>
          <w:szCs w:val="22"/>
        </w:rPr>
        <w:t xml:space="preserve">1) The </w:t>
      </w:r>
      <w:r w:rsidR="004B1ECA">
        <w:rPr>
          <w:szCs w:val="22"/>
        </w:rPr>
        <w:t>TPX</w:t>
      </w:r>
      <w:r w:rsidR="00310A1F">
        <w:rPr>
          <w:szCs w:val="22"/>
        </w:rPr>
        <w:t xml:space="preserve"> could fetch info from anywhere over the internet</w:t>
      </w:r>
      <w:r w:rsidR="00D46B87">
        <w:rPr>
          <w:szCs w:val="22"/>
        </w:rPr>
        <w:t>, right</w:t>
      </w:r>
      <w:r w:rsidR="00310A1F">
        <w:rPr>
          <w:szCs w:val="22"/>
        </w:rPr>
        <w:t xml:space="preserve">? </w:t>
      </w:r>
    </w:p>
    <w:p w:rsidR="00F34776" w:rsidRDefault="00A067B5" w:rsidP="001C3AF3">
      <w:pPr>
        <w:rPr>
          <w:szCs w:val="22"/>
        </w:rPr>
      </w:pPr>
      <w:r w:rsidRPr="00A067B5">
        <w:rPr>
          <w:szCs w:val="22"/>
          <w:u w:val="single"/>
        </w:rPr>
        <w:t>Mike Montemurro (Blackberry)</w:t>
      </w:r>
      <w:r w:rsidR="00FB1341">
        <w:rPr>
          <w:szCs w:val="22"/>
        </w:rPr>
        <w:t xml:space="preserve">: </w:t>
      </w:r>
      <w:r w:rsidR="00F34776">
        <w:rPr>
          <w:szCs w:val="22"/>
        </w:rPr>
        <w:t xml:space="preserve">The way the </w:t>
      </w:r>
      <w:r w:rsidR="004B1ECA">
        <w:rPr>
          <w:szCs w:val="22"/>
        </w:rPr>
        <w:t>TPX</w:t>
      </w:r>
      <w:r w:rsidR="00F34776">
        <w:rPr>
          <w:szCs w:val="22"/>
        </w:rPr>
        <w:t xml:space="preserve"> obtains the info is out-of-scope.</w:t>
      </w:r>
    </w:p>
    <w:p w:rsidR="00F34776" w:rsidRDefault="003560A7" w:rsidP="001C3AF3">
      <w:pPr>
        <w:rPr>
          <w:szCs w:val="22"/>
        </w:rPr>
      </w:pPr>
      <w:r w:rsidRPr="003560A7">
        <w:rPr>
          <w:szCs w:val="22"/>
          <w:u w:val="single"/>
        </w:rPr>
        <w:t>Joseph Kwak (InterDigital)</w:t>
      </w:r>
      <w:r w:rsidR="00874CB3">
        <w:rPr>
          <w:szCs w:val="22"/>
        </w:rPr>
        <w:t xml:space="preserve">: </w:t>
      </w:r>
      <w:r w:rsidR="00F34776">
        <w:rPr>
          <w:szCs w:val="22"/>
        </w:rPr>
        <w:t xml:space="preserve">Correct. But in 802.11 we have to be very careful with implementing all this. The investments are enormous and we do not want to create a back-door that allows the pre-association state to fetch info that </w:t>
      </w:r>
      <w:r w:rsidR="00A6740F">
        <w:rPr>
          <w:szCs w:val="22"/>
        </w:rPr>
        <w:t>bypasses</w:t>
      </w:r>
      <w:r w:rsidR="00F34776">
        <w:rPr>
          <w:szCs w:val="22"/>
        </w:rPr>
        <w:t xml:space="preserve"> the </w:t>
      </w:r>
      <w:r w:rsidR="00A6740F">
        <w:rPr>
          <w:szCs w:val="22"/>
        </w:rPr>
        <w:t>network</w:t>
      </w:r>
      <w:r w:rsidR="00F34776">
        <w:rPr>
          <w:szCs w:val="22"/>
        </w:rPr>
        <w:t xml:space="preserve"> security. </w:t>
      </w:r>
      <w:r w:rsidR="00A6740F">
        <w:rPr>
          <w:szCs w:val="22"/>
        </w:rPr>
        <w:t xml:space="preserve">Also </w:t>
      </w:r>
      <w:r w:rsidR="00F34776">
        <w:rPr>
          <w:szCs w:val="22"/>
        </w:rPr>
        <w:t xml:space="preserve">2) If we don’t want to create the back-door, what does the AP do to screen the transaction messages? And what does the </w:t>
      </w:r>
      <w:r w:rsidR="004B1ECA">
        <w:rPr>
          <w:szCs w:val="22"/>
        </w:rPr>
        <w:t>TPX</w:t>
      </w:r>
      <w:r w:rsidR="00F34776">
        <w:rPr>
          <w:szCs w:val="22"/>
        </w:rPr>
        <w:t xml:space="preserve"> do to screen those messages?</w:t>
      </w:r>
      <w:r w:rsidR="00C95F05">
        <w:rPr>
          <w:szCs w:val="22"/>
        </w:rPr>
        <w:t xml:space="preserve"> </w:t>
      </w:r>
      <w:r w:rsidR="00A6740F">
        <w:rPr>
          <w:szCs w:val="22"/>
        </w:rPr>
        <w:t>There</w:t>
      </w:r>
      <w:r w:rsidR="00C95F05">
        <w:rPr>
          <w:szCs w:val="22"/>
        </w:rPr>
        <w:t xml:space="preserve"> is IP communication between the </w:t>
      </w:r>
      <w:r w:rsidR="00A45BED">
        <w:rPr>
          <w:szCs w:val="22"/>
        </w:rPr>
        <w:t>STA and the Bonjour server</w:t>
      </w:r>
      <w:r w:rsidR="00A6740F">
        <w:rPr>
          <w:szCs w:val="22"/>
        </w:rPr>
        <w:t>, right?</w:t>
      </w:r>
    </w:p>
    <w:p w:rsidR="00A45BED" w:rsidRDefault="00A067B5" w:rsidP="001C3AF3">
      <w:pPr>
        <w:rPr>
          <w:szCs w:val="22"/>
        </w:rPr>
      </w:pPr>
      <w:r w:rsidRPr="00A067B5">
        <w:rPr>
          <w:szCs w:val="22"/>
          <w:u w:val="single"/>
        </w:rPr>
        <w:t>Mike Montemurro (Blackberry)</w:t>
      </w:r>
      <w:r w:rsidR="00FB1341">
        <w:rPr>
          <w:szCs w:val="22"/>
        </w:rPr>
        <w:t xml:space="preserve">: </w:t>
      </w:r>
      <w:r w:rsidR="00A45BED">
        <w:rPr>
          <w:szCs w:val="22"/>
        </w:rPr>
        <w:t>All the AP is doing is relaying info between itself and the STA. It’s not looking at the service info</w:t>
      </w:r>
      <w:r w:rsidR="00A6740F">
        <w:rPr>
          <w:szCs w:val="22"/>
        </w:rPr>
        <w:t>rmation</w:t>
      </w:r>
      <w:r w:rsidR="00A45BED">
        <w:rPr>
          <w:szCs w:val="22"/>
        </w:rPr>
        <w:t>. It can potentially throttle the requests or the responses</w:t>
      </w:r>
      <w:r w:rsidR="00AA6C75">
        <w:rPr>
          <w:szCs w:val="22"/>
        </w:rPr>
        <w:t>, just because that’s all the info</w:t>
      </w:r>
      <w:r w:rsidR="00A6740F">
        <w:rPr>
          <w:szCs w:val="22"/>
        </w:rPr>
        <w:t>rmation</w:t>
      </w:r>
      <w:r w:rsidR="00AA6C75">
        <w:rPr>
          <w:szCs w:val="22"/>
        </w:rPr>
        <w:t xml:space="preserve"> it has</w:t>
      </w:r>
      <w:r w:rsidR="00A45BED">
        <w:rPr>
          <w:szCs w:val="22"/>
        </w:rPr>
        <w:t xml:space="preserve">. </w:t>
      </w:r>
      <w:r w:rsidR="00ED1546">
        <w:rPr>
          <w:szCs w:val="22"/>
        </w:rPr>
        <w:t>The STA might not need a local IP address – the STA will construct a hash of the service</w:t>
      </w:r>
      <w:r w:rsidR="00D0149F">
        <w:rPr>
          <w:szCs w:val="22"/>
        </w:rPr>
        <w:t xml:space="preserve">, send that to the service </w:t>
      </w:r>
      <w:r w:rsidR="004B1ECA">
        <w:rPr>
          <w:szCs w:val="22"/>
        </w:rPr>
        <w:t>TPX</w:t>
      </w:r>
      <w:r w:rsidR="00D0149F">
        <w:rPr>
          <w:szCs w:val="22"/>
        </w:rPr>
        <w:t xml:space="preserve"> and then the service </w:t>
      </w:r>
      <w:r w:rsidR="004B1ECA">
        <w:rPr>
          <w:szCs w:val="22"/>
        </w:rPr>
        <w:t>TPX</w:t>
      </w:r>
      <w:r w:rsidR="00D0149F">
        <w:rPr>
          <w:szCs w:val="22"/>
        </w:rPr>
        <w:t xml:space="preserve"> will do whatever it </w:t>
      </w:r>
      <w:r w:rsidR="00A6740F">
        <w:rPr>
          <w:szCs w:val="22"/>
        </w:rPr>
        <w:t>needs to fetch the service information</w:t>
      </w:r>
      <w:r w:rsidR="00D0149F">
        <w:rPr>
          <w:szCs w:val="22"/>
        </w:rPr>
        <w:t xml:space="preserve"> depending on the </w:t>
      </w:r>
      <w:r w:rsidR="00683E36">
        <w:rPr>
          <w:szCs w:val="22"/>
        </w:rPr>
        <w:t>ULP</w:t>
      </w:r>
      <w:r w:rsidR="00D0149F">
        <w:rPr>
          <w:szCs w:val="22"/>
        </w:rPr>
        <w:t xml:space="preserve">. </w:t>
      </w:r>
      <w:r w:rsidR="00646589">
        <w:rPr>
          <w:szCs w:val="22"/>
        </w:rPr>
        <w:t>There is not IP connectivity required; there is</w:t>
      </w:r>
      <w:r w:rsidR="00A6740F">
        <w:rPr>
          <w:szCs w:val="22"/>
        </w:rPr>
        <w:t xml:space="preserve"> only</w:t>
      </w:r>
      <w:r w:rsidR="00646589">
        <w:rPr>
          <w:szCs w:val="22"/>
        </w:rPr>
        <w:t xml:space="preserve"> a service descriptor required.</w:t>
      </w:r>
    </w:p>
    <w:p w:rsidR="00523AC1" w:rsidRDefault="003560A7" w:rsidP="001C3AF3">
      <w:pPr>
        <w:rPr>
          <w:szCs w:val="22"/>
        </w:rPr>
      </w:pPr>
      <w:r w:rsidRPr="003560A7">
        <w:rPr>
          <w:szCs w:val="22"/>
          <w:u w:val="single"/>
        </w:rPr>
        <w:t>Joseph Kwak (InterDigital)</w:t>
      </w:r>
      <w:r w:rsidR="00DC4388">
        <w:rPr>
          <w:szCs w:val="22"/>
        </w:rPr>
        <w:t xml:space="preserve">: </w:t>
      </w:r>
      <w:r w:rsidR="00523AC1">
        <w:rPr>
          <w:szCs w:val="22"/>
        </w:rPr>
        <w:t>On the diagrams it seems that we have an IP communication.</w:t>
      </w:r>
    </w:p>
    <w:p w:rsidR="00523AC1" w:rsidRDefault="00523AC1" w:rsidP="001C3AF3">
      <w:pPr>
        <w:rPr>
          <w:szCs w:val="22"/>
        </w:rPr>
      </w:pPr>
    </w:p>
    <w:p w:rsidR="00523AC1" w:rsidRDefault="00A067B5" w:rsidP="001C3AF3">
      <w:pPr>
        <w:rPr>
          <w:szCs w:val="22"/>
        </w:rPr>
      </w:pPr>
      <w:r w:rsidRPr="00A067B5">
        <w:rPr>
          <w:szCs w:val="22"/>
          <w:u w:val="single"/>
        </w:rPr>
        <w:t>Andrew Myles (Cisco)</w:t>
      </w:r>
      <w:r w:rsidR="00523AC1">
        <w:rPr>
          <w:szCs w:val="22"/>
        </w:rPr>
        <w:t xml:space="preserve">: Go back to slide 10. The diagram has an error. The AP needs to intercept the message from the STA and forward it to the service </w:t>
      </w:r>
      <w:r w:rsidR="004B1ECA">
        <w:rPr>
          <w:szCs w:val="22"/>
        </w:rPr>
        <w:t>TPX</w:t>
      </w:r>
      <w:r w:rsidR="00C2102F">
        <w:rPr>
          <w:szCs w:val="22"/>
        </w:rPr>
        <w:t>.</w:t>
      </w:r>
      <w:r w:rsidR="0032594E">
        <w:rPr>
          <w:szCs w:val="22"/>
        </w:rPr>
        <w:t xml:space="preserve"> </w:t>
      </w:r>
    </w:p>
    <w:p w:rsidR="0032594E" w:rsidRDefault="00A067B5" w:rsidP="001C3AF3">
      <w:pPr>
        <w:rPr>
          <w:szCs w:val="22"/>
        </w:rPr>
      </w:pPr>
      <w:r w:rsidRPr="00A067B5">
        <w:rPr>
          <w:szCs w:val="22"/>
          <w:u w:val="single"/>
        </w:rPr>
        <w:t>Mike Montemurro (Blackberry)</w:t>
      </w:r>
      <w:r w:rsidR="00FB1341">
        <w:rPr>
          <w:szCs w:val="22"/>
        </w:rPr>
        <w:t xml:space="preserve">: </w:t>
      </w:r>
      <w:r w:rsidR="0032594E">
        <w:rPr>
          <w:szCs w:val="22"/>
        </w:rPr>
        <w:t>I will need to clean up the diagram</w:t>
      </w:r>
      <w:r w:rsidR="00B47B31">
        <w:rPr>
          <w:szCs w:val="22"/>
        </w:rPr>
        <w:t>s</w:t>
      </w:r>
      <w:r w:rsidR="0032594E">
        <w:rPr>
          <w:szCs w:val="22"/>
        </w:rPr>
        <w:t>.</w:t>
      </w:r>
    </w:p>
    <w:p w:rsidR="00B47B31" w:rsidRDefault="00B47B31" w:rsidP="001C3AF3">
      <w:pPr>
        <w:rPr>
          <w:szCs w:val="22"/>
        </w:rPr>
      </w:pPr>
    </w:p>
    <w:p w:rsidR="00584D59" w:rsidRDefault="00A067B5" w:rsidP="001C3AF3">
      <w:pPr>
        <w:rPr>
          <w:szCs w:val="22"/>
        </w:rPr>
      </w:pPr>
      <w:r w:rsidRPr="00A067B5">
        <w:rPr>
          <w:szCs w:val="22"/>
          <w:u w:val="single"/>
        </w:rPr>
        <w:t>Andrew Myles (Cisco)</w:t>
      </w:r>
      <w:r w:rsidR="00584D59">
        <w:rPr>
          <w:szCs w:val="22"/>
        </w:rPr>
        <w:t xml:space="preserve">: The problem with hashing is that it’s generally </w:t>
      </w:r>
      <w:r w:rsidR="00B47B31">
        <w:rPr>
          <w:szCs w:val="22"/>
        </w:rPr>
        <w:t xml:space="preserve">a </w:t>
      </w:r>
      <w:r w:rsidR="00584D59">
        <w:rPr>
          <w:szCs w:val="22"/>
        </w:rPr>
        <w:t>one-way</w:t>
      </w:r>
      <w:r w:rsidR="00B47B31">
        <w:rPr>
          <w:szCs w:val="22"/>
        </w:rPr>
        <w:t xml:space="preserve"> function</w:t>
      </w:r>
      <w:r w:rsidR="00584D59">
        <w:rPr>
          <w:szCs w:val="22"/>
        </w:rPr>
        <w:t>.</w:t>
      </w:r>
    </w:p>
    <w:p w:rsidR="00584D59" w:rsidRDefault="00A067B5" w:rsidP="001C3AF3">
      <w:pPr>
        <w:rPr>
          <w:szCs w:val="22"/>
        </w:rPr>
      </w:pPr>
      <w:r w:rsidRPr="00A067B5">
        <w:rPr>
          <w:szCs w:val="22"/>
          <w:u w:val="single"/>
        </w:rPr>
        <w:t>Mike Montemurro (Blackberry)</w:t>
      </w:r>
      <w:r w:rsidR="00FB1341">
        <w:rPr>
          <w:szCs w:val="22"/>
        </w:rPr>
        <w:t xml:space="preserve">: </w:t>
      </w:r>
      <w:r w:rsidR="00584D59">
        <w:rPr>
          <w:szCs w:val="22"/>
        </w:rPr>
        <w:t>We need to work on that.</w:t>
      </w:r>
      <w:r w:rsidR="00FB05F7">
        <w:rPr>
          <w:szCs w:val="22"/>
        </w:rPr>
        <w:t xml:space="preserve"> Maybe we leverage </w:t>
      </w:r>
      <w:r w:rsidR="00FB05F7" w:rsidRPr="006B576B">
        <w:rPr>
          <w:szCs w:val="22"/>
        </w:rPr>
        <w:t xml:space="preserve">what </w:t>
      </w:r>
      <w:r w:rsidR="00A01BEF" w:rsidRPr="006B576B">
        <w:rPr>
          <w:szCs w:val="22"/>
        </w:rPr>
        <w:t>Paul Lambert (Marvell)</w:t>
      </w:r>
      <w:r w:rsidR="00FB05F7">
        <w:rPr>
          <w:szCs w:val="22"/>
        </w:rPr>
        <w:t xml:space="preserve"> presente</w:t>
      </w:r>
      <w:r w:rsidR="006A0405">
        <w:rPr>
          <w:szCs w:val="22"/>
        </w:rPr>
        <w:t>d last year on creating hashes.</w:t>
      </w:r>
    </w:p>
    <w:p w:rsidR="00A12DA8" w:rsidRDefault="00A12DA8" w:rsidP="001C3AF3">
      <w:pPr>
        <w:rPr>
          <w:szCs w:val="22"/>
        </w:rPr>
      </w:pPr>
    </w:p>
    <w:p w:rsidR="00A12DA8" w:rsidRDefault="00A067B5" w:rsidP="001C3AF3">
      <w:pPr>
        <w:rPr>
          <w:szCs w:val="22"/>
        </w:rPr>
      </w:pPr>
      <w:r w:rsidRPr="00A067B5">
        <w:rPr>
          <w:szCs w:val="22"/>
          <w:u w:val="single"/>
        </w:rPr>
        <w:t>Ping Fang (Huawei)</w:t>
      </w:r>
      <w:r w:rsidR="00A12DA8">
        <w:rPr>
          <w:szCs w:val="22"/>
        </w:rPr>
        <w:t>:</w:t>
      </w:r>
      <w:r w:rsidR="00801CD2">
        <w:rPr>
          <w:szCs w:val="22"/>
        </w:rPr>
        <w:t xml:space="preserve"> Why don’t we send the service </w:t>
      </w:r>
      <w:r w:rsidR="00034F88">
        <w:rPr>
          <w:szCs w:val="22"/>
        </w:rPr>
        <w:t>identifier</w:t>
      </w:r>
      <w:r w:rsidR="00801CD2">
        <w:rPr>
          <w:szCs w:val="22"/>
        </w:rPr>
        <w:t xml:space="preserve"> </w:t>
      </w:r>
      <w:r w:rsidR="00034F88">
        <w:rPr>
          <w:szCs w:val="22"/>
        </w:rPr>
        <w:t>via</w:t>
      </w:r>
      <w:r w:rsidR="00801CD2">
        <w:rPr>
          <w:szCs w:val="22"/>
        </w:rPr>
        <w:t xml:space="preserve"> the MAC layer</w:t>
      </w:r>
      <w:r w:rsidR="00034F88">
        <w:rPr>
          <w:szCs w:val="22"/>
        </w:rPr>
        <w:t xml:space="preserve"> messaging</w:t>
      </w:r>
      <w:r w:rsidR="00801CD2">
        <w:rPr>
          <w:szCs w:val="22"/>
        </w:rPr>
        <w:t>?</w:t>
      </w:r>
      <w:r w:rsidR="00E078D5">
        <w:rPr>
          <w:szCs w:val="22"/>
        </w:rPr>
        <w:t xml:space="preserve"> Then it’s decided by the AP and the </w:t>
      </w:r>
      <w:r w:rsidR="004B1ECA">
        <w:rPr>
          <w:szCs w:val="22"/>
        </w:rPr>
        <w:t>TPX</w:t>
      </w:r>
      <w:r w:rsidR="00E078D5">
        <w:rPr>
          <w:szCs w:val="22"/>
        </w:rPr>
        <w:t xml:space="preserve"> whether to forward the query.</w:t>
      </w:r>
    </w:p>
    <w:p w:rsidR="00E078D5" w:rsidRDefault="00A067B5" w:rsidP="001C3AF3">
      <w:pPr>
        <w:rPr>
          <w:szCs w:val="22"/>
        </w:rPr>
      </w:pPr>
      <w:r w:rsidRPr="00A067B5">
        <w:rPr>
          <w:szCs w:val="22"/>
          <w:u w:val="single"/>
        </w:rPr>
        <w:t>Mike Montemurro (Blackberry)</w:t>
      </w:r>
      <w:r w:rsidR="00FB1341">
        <w:rPr>
          <w:szCs w:val="22"/>
        </w:rPr>
        <w:t xml:space="preserve">: </w:t>
      </w:r>
      <w:r w:rsidR="00E078D5">
        <w:rPr>
          <w:szCs w:val="22"/>
        </w:rPr>
        <w:t xml:space="preserve">We’re not trying to replace the </w:t>
      </w:r>
      <w:r w:rsidR="00683E36">
        <w:rPr>
          <w:szCs w:val="22"/>
        </w:rPr>
        <w:t>ULP</w:t>
      </w:r>
      <w:r w:rsidR="00E078D5">
        <w:rPr>
          <w:szCs w:val="22"/>
        </w:rPr>
        <w:t xml:space="preserve">s. You could look at the payload of the </w:t>
      </w:r>
      <w:r w:rsidR="00683E36">
        <w:rPr>
          <w:szCs w:val="22"/>
        </w:rPr>
        <w:t>ULP</w:t>
      </w:r>
      <w:r w:rsidR="00E078D5">
        <w:rPr>
          <w:szCs w:val="22"/>
        </w:rPr>
        <w:t xml:space="preserve"> and just extract the service </w:t>
      </w:r>
      <w:r w:rsidR="00034F88">
        <w:rPr>
          <w:szCs w:val="22"/>
        </w:rPr>
        <w:t>identifier</w:t>
      </w:r>
      <w:r w:rsidR="00E078D5">
        <w:rPr>
          <w:szCs w:val="22"/>
        </w:rPr>
        <w:t xml:space="preserve"> from the message and then include it in the query.</w:t>
      </w:r>
    </w:p>
    <w:p w:rsidR="000C0000" w:rsidRDefault="00A067B5" w:rsidP="001C3AF3">
      <w:pPr>
        <w:rPr>
          <w:szCs w:val="22"/>
        </w:rPr>
      </w:pPr>
      <w:r w:rsidRPr="00A067B5">
        <w:rPr>
          <w:szCs w:val="22"/>
          <w:u w:val="single"/>
        </w:rPr>
        <w:t>Ping Fang (Huawei)</w:t>
      </w:r>
      <w:r w:rsidR="000C0000">
        <w:rPr>
          <w:szCs w:val="22"/>
        </w:rPr>
        <w:t xml:space="preserve">: How intelligent does this </w:t>
      </w:r>
      <w:r w:rsidR="004B1ECA">
        <w:rPr>
          <w:szCs w:val="22"/>
        </w:rPr>
        <w:t>TPX</w:t>
      </w:r>
      <w:r w:rsidR="000C0000">
        <w:rPr>
          <w:szCs w:val="22"/>
        </w:rPr>
        <w:t xml:space="preserve"> need to be?</w:t>
      </w:r>
    </w:p>
    <w:p w:rsidR="000C0000" w:rsidRDefault="00A067B5" w:rsidP="001C3AF3">
      <w:pPr>
        <w:rPr>
          <w:szCs w:val="22"/>
        </w:rPr>
      </w:pPr>
      <w:r w:rsidRPr="00A067B5">
        <w:rPr>
          <w:szCs w:val="22"/>
          <w:u w:val="single"/>
        </w:rPr>
        <w:t>Mike Montemurro (Blackberry)</w:t>
      </w:r>
      <w:r w:rsidR="00FB1341">
        <w:rPr>
          <w:szCs w:val="22"/>
        </w:rPr>
        <w:t xml:space="preserve">: </w:t>
      </w:r>
      <w:r w:rsidR="000C0000">
        <w:rPr>
          <w:szCs w:val="22"/>
        </w:rPr>
        <w:t xml:space="preserve">Not that intelligent. Just need to encapsulate a service descriptor in </w:t>
      </w:r>
      <w:r w:rsidR="00927331">
        <w:rPr>
          <w:szCs w:val="22"/>
        </w:rPr>
        <w:t>an</w:t>
      </w:r>
      <w:r w:rsidR="000C0000">
        <w:rPr>
          <w:szCs w:val="22"/>
        </w:rPr>
        <w:t xml:space="preserve"> 802.11 frame.</w:t>
      </w:r>
    </w:p>
    <w:p w:rsidR="0053466A" w:rsidRDefault="0053466A" w:rsidP="001C3AF3">
      <w:pPr>
        <w:rPr>
          <w:szCs w:val="22"/>
        </w:rPr>
      </w:pPr>
    </w:p>
    <w:p w:rsidR="0053466A" w:rsidRDefault="003560A7" w:rsidP="001C3AF3">
      <w:pPr>
        <w:rPr>
          <w:szCs w:val="22"/>
        </w:rPr>
      </w:pPr>
      <w:r w:rsidRPr="003560A7">
        <w:rPr>
          <w:szCs w:val="22"/>
          <w:u w:val="single"/>
        </w:rPr>
        <w:t>Santosh Pandey (Cisco Systems)</w:t>
      </w:r>
      <w:r w:rsidR="00F2504E">
        <w:rPr>
          <w:szCs w:val="22"/>
        </w:rPr>
        <w:t xml:space="preserve">: </w:t>
      </w:r>
      <w:r w:rsidR="00927331">
        <w:rPr>
          <w:szCs w:val="22"/>
        </w:rPr>
        <w:t>Once the STA knows that it can send a Bonjour request, it can just go ahead and send a Bonjour request. It doesn’t need to send a hash of it.</w:t>
      </w:r>
    </w:p>
    <w:p w:rsidR="0039128B" w:rsidRDefault="0039128B" w:rsidP="001C3AF3">
      <w:pPr>
        <w:rPr>
          <w:szCs w:val="22"/>
        </w:rPr>
      </w:pPr>
    </w:p>
    <w:p w:rsidR="0039128B" w:rsidRDefault="0039128B" w:rsidP="001C3AF3">
      <w:pPr>
        <w:rPr>
          <w:szCs w:val="22"/>
        </w:rPr>
      </w:pPr>
    </w:p>
    <w:p w:rsidR="006A104D" w:rsidRPr="004D2ECA" w:rsidRDefault="006A104D" w:rsidP="001C3AF3">
      <w:pPr>
        <w:rPr>
          <w:szCs w:val="22"/>
        </w:rPr>
      </w:pPr>
      <w:r w:rsidRPr="006A104D">
        <w:rPr>
          <w:b/>
          <w:szCs w:val="22"/>
        </w:rPr>
        <w:t>Presentation</w:t>
      </w:r>
      <w:r>
        <w:rPr>
          <w:b/>
          <w:szCs w:val="22"/>
        </w:rPr>
        <w:t xml:space="preserve"> on “</w:t>
      </w:r>
      <w:r w:rsidR="00A732DE" w:rsidRPr="00A732DE">
        <w:rPr>
          <w:b/>
          <w:szCs w:val="22"/>
        </w:rPr>
        <w:t>Avoiding d</w:t>
      </w:r>
      <w:r w:rsidR="00452A0F">
        <w:rPr>
          <w:b/>
          <w:szCs w:val="22"/>
        </w:rPr>
        <w:t>upl</w:t>
      </w:r>
      <w:r w:rsidR="00CF5BA4">
        <w:rPr>
          <w:b/>
          <w:szCs w:val="22"/>
        </w:rPr>
        <w:t>icated queries in 11aq</w:t>
      </w:r>
      <w:r>
        <w:rPr>
          <w:b/>
          <w:szCs w:val="22"/>
        </w:rPr>
        <w:t xml:space="preserve">” </w:t>
      </w:r>
      <w:r w:rsidRPr="004D2ECA">
        <w:rPr>
          <w:b/>
          <w:szCs w:val="22"/>
        </w:rPr>
        <w:t xml:space="preserve">by </w:t>
      </w:r>
      <w:r w:rsidR="00A067B5" w:rsidRPr="004D2ECA">
        <w:rPr>
          <w:b/>
          <w:szCs w:val="22"/>
        </w:rPr>
        <w:t>Ping Fang (Huawei)</w:t>
      </w:r>
      <w:r w:rsidR="00452A0F" w:rsidRPr="004D2ECA">
        <w:rPr>
          <w:b/>
          <w:szCs w:val="22"/>
        </w:rPr>
        <w:t xml:space="preserve"> </w:t>
      </w:r>
      <w:r w:rsidR="00A732DE" w:rsidRPr="004D2ECA">
        <w:rPr>
          <w:b/>
          <w:szCs w:val="22"/>
        </w:rPr>
        <w:t xml:space="preserve">and </w:t>
      </w:r>
      <w:r w:rsidR="00C83117" w:rsidRPr="004D2ECA">
        <w:rPr>
          <w:b/>
          <w:szCs w:val="22"/>
        </w:rPr>
        <w:t>Jing-Rong Hsieh (HTC)</w:t>
      </w:r>
      <w:r w:rsidRPr="004D2ECA">
        <w:rPr>
          <w:b/>
          <w:szCs w:val="22"/>
        </w:rPr>
        <w:t xml:space="preserve"> (14/0066r0</w:t>
      </w:r>
      <w:r w:rsidRPr="004D2ECA">
        <w:rPr>
          <w:szCs w:val="22"/>
        </w:rPr>
        <w:t>)</w:t>
      </w:r>
    </w:p>
    <w:p w:rsidR="0071624C" w:rsidRDefault="005479DA" w:rsidP="001C3AF3">
      <w:pPr>
        <w:rPr>
          <w:szCs w:val="22"/>
        </w:rPr>
      </w:pPr>
      <w:r>
        <w:rPr>
          <w:szCs w:val="22"/>
        </w:rPr>
        <w:t>HTC an</w:t>
      </w:r>
      <w:r w:rsidR="00452A0F">
        <w:rPr>
          <w:szCs w:val="22"/>
        </w:rPr>
        <w:t>d</w:t>
      </w:r>
      <w:r>
        <w:rPr>
          <w:szCs w:val="22"/>
        </w:rPr>
        <w:t xml:space="preserve"> </w:t>
      </w:r>
      <w:r w:rsidR="00E46D52">
        <w:rPr>
          <w:szCs w:val="22"/>
        </w:rPr>
        <w:t>I</w:t>
      </w:r>
      <w:bookmarkStart w:id="2" w:name="_GoBack"/>
      <w:bookmarkEnd w:id="2"/>
      <w:r>
        <w:rPr>
          <w:szCs w:val="22"/>
        </w:rPr>
        <w:t xml:space="preserve">TRI have co-signed this contribution. </w:t>
      </w:r>
      <w:r w:rsidR="00A067B5" w:rsidRPr="006B576B">
        <w:rPr>
          <w:szCs w:val="22"/>
        </w:rPr>
        <w:t>Ping Fang (Huawei)</w:t>
      </w:r>
      <w:r w:rsidR="00452A0F">
        <w:rPr>
          <w:szCs w:val="22"/>
        </w:rPr>
        <w:t xml:space="preserve"> </w:t>
      </w:r>
      <w:r w:rsidR="0083056D">
        <w:rPr>
          <w:szCs w:val="22"/>
        </w:rPr>
        <w:t>presented</w:t>
      </w:r>
      <w:r>
        <w:rPr>
          <w:szCs w:val="22"/>
        </w:rPr>
        <w:t xml:space="preserve"> the contribution. </w:t>
      </w:r>
    </w:p>
    <w:p w:rsidR="00053E38" w:rsidRDefault="00053E38" w:rsidP="001C3AF3">
      <w:pPr>
        <w:rPr>
          <w:szCs w:val="22"/>
        </w:rPr>
      </w:pPr>
    </w:p>
    <w:p w:rsidR="00053E38" w:rsidRDefault="00A067B5" w:rsidP="001C3AF3">
      <w:pPr>
        <w:rPr>
          <w:szCs w:val="22"/>
        </w:rPr>
      </w:pPr>
      <w:r w:rsidRPr="00A067B5">
        <w:rPr>
          <w:szCs w:val="22"/>
          <w:u w:val="single"/>
        </w:rPr>
        <w:t>Mike Montemurro (Blackberry)</w:t>
      </w:r>
      <w:r w:rsidR="00FB1341">
        <w:rPr>
          <w:szCs w:val="22"/>
        </w:rPr>
        <w:t xml:space="preserve">: </w:t>
      </w:r>
      <w:r w:rsidR="00053E38">
        <w:rPr>
          <w:szCs w:val="22"/>
        </w:rPr>
        <w:t xml:space="preserve">Not sure if Option 1 will work. Besides the SSID that are the same on each AP, there is other </w:t>
      </w:r>
      <w:r w:rsidR="004B0199">
        <w:rPr>
          <w:szCs w:val="22"/>
        </w:rPr>
        <w:t xml:space="preserve">information that indicates </w:t>
      </w:r>
      <w:r w:rsidR="00053E38">
        <w:rPr>
          <w:szCs w:val="22"/>
        </w:rPr>
        <w:t>that the APs are on the same network (HESSID). Thirdly, if there is 802.11r enabled, the mobility domain will provide the same information.</w:t>
      </w:r>
    </w:p>
    <w:p w:rsidR="00053E38" w:rsidRDefault="00053E38" w:rsidP="001C3AF3">
      <w:pPr>
        <w:rPr>
          <w:szCs w:val="22"/>
        </w:rPr>
      </w:pPr>
    </w:p>
    <w:p w:rsidR="00053E38" w:rsidRDefault="00A01BEF" w:rsidP="001C3AF3">
      <w:pPr>
        <w:rPr>
          <w:szCs w:val="22"/>
        </w:rPr>
      </w:pPr>
      <w:r w:rsidRPr="00A01BEF">
        <w:rPr>
          <w:szCs w:val="22"/>
          <w:u w:val="single"/>
        </w:rPr>
        <w:t>Paul Lambert (Marvell)</w:t>
      </w:r>
      <w:r w:rsidR="00053E38">
        <w:rPr>
          <w:szCs w:val="22"/>
        </w:rPr>
        <w:t xml:space="preserve">: I concur with the previous comment. Having devices being able to tell that they are on the same network </w:t>
      </w:r>
      <w:r w:rsidR="004B0199">
        <w:rPr>
          <w:szCs w:val="22"/>
        </w:rPr>
        <w:t>might of ou</w:t>
      </w:r>
      <w:r w:rsidR="00053E38">
        <w:rPr>
          <w:szCs w:val="22"/>
        </w:rPr>
        <w:t>t-of-scope here.</w:t>
      </w:r>
    </w:p>
    <w:p w:rsidR="00BF2BCC" w:rsidRDefault="00A067B5" w:rsidP="001C3AF3">
      <w:pPr>
        <w:rPr>
          <w:szCs w:val="22"/>
        </w:rPr>
      </w:pPr>
      <w:r w:rsidRPr="00A067B5">
        <w:rPr>
          <w:szCs w:val="22"/>
          <w:u w:val="single"/>
        </w:rPr>
        <w:t>Ping Fang (Huawei)</w:t>
      </w:r>
      <w:r w:rsidR="00BF2BCC">
        <w:rPr>
          <w:szCs w:val="22"/>
        </w:rPr>
        <w:t>: This kind of info could be useful for the STA, but not sure if it’s in scope here</w:t>
      </w:r>
      <w:r w:rsidR="00790291">
        <w:rPr>
          <w:szCs w:val="22"/>
        </w:rPr>
        <w:t>, indeed</w:t>
      </w:r>
      <w:r w:rsidR="00BF2BCC">
        <w:rPr>
          <w:szCs w:val="22"/>
        </w:rPr>
        <w:t>.</w:t>
      </w:r>
    </w:p>
    <w:p w:rsidR="0071624C" w:rsidRDefault="0071624C" w:rsidP="001C3AF3">
      <w:pPr>
        <w:rPr>
          <w:szCs w:val="22"/>
        </w:rPr>
      </w:pPr>
    </w:p>
    <w:p w:rsidR="00E47A5C" w:rsidRDefault="00022AA3" w:rsidP="001C3AF3">
      <w:pPr>
        <w:rPr>
          <w:szCs w:val="22"/>
        </w:rPr>
      </w:pPr>
      <w:r>
        <w:rPr>
          <w:szCs w:val="22"/>
          <w:u w:val="single"/>
        </w:rPr>
        <w:lastRenderedPageBreak/>
        <w:t>Yunsong Yang (Huawei)</w:t>
      </w:r>
      <w:r w:rsidR="00E47A5C">
        <w:rPr>
          <w:szCs w:val="22"/>
        </w:rPr>
        <w:t>: Service discovery is very interesting problem</w:t>
      </w:r>
      <w:r w:rsidR="00460544">
        <w:rPr>
          <w:szCs w:val="22"/>
        </w:rPr>
        <w:t xml:space="preserve"> and in the future we might have providers that sell the </w:t>
      </w:r>
      <w:r w:rsidR="00790291">
        <w:rPr>
          <w:szCs w:val="22"/>
        </w:rPr>
        <w:t xml:space="preserve">same </w:t>
      </w:r>
      <w:r w:rsidR="00460544">
        <w:rPr>
          <w:szCs w:val="22"/>
        </w:rPr>
        <w:t>service to different SPs</w:t>
      </w:r>
      <w:r w:rsidR="00E47A5C">
        <w:rPr>
          <w:szCs w:val="22"/>
        </w:rPr>
        <w:t>. In the future we can have APs in different ESS-</w:t>
      </w:r>
      <w:proofErr w:type="spellStart"/>
      <w:r w:rsidR="00E47A5C">
        <w:rPr>
          <w:szCs w:val="22"/>
        </w:rPr>
        <w:t>es</w:t>
      </w:r>
      <w:proofErr w:type="spellEnd"/>
      <w:r w:rsidR="00E47A5C">
        <w:rPr>
          <w:szCs w:val="22"/>
        </w:rPr>
        <w:t xml:space="preserve"> that connect to the same information providing server. How do we solve that?</w:t>
      </w:r>
    </w:p>
    <w:p w:rsidR="00E47A5C" w:rsidRDefault="00A067B5" w:rsidP="001C3AF3">
      <w:pPr>
        <w:rPr>
          <w:szCs w:val="22"/>
        </w:rPr>
      </w:pPr>
      <w:r w:rsidRPr="00A067B5">
        <w:rPr>
          <w:szCs w:val="22"/>
          <w:u w:val="single"/>
        </w:rPr>
        <w:t>Mike Montemurro (Blackberry)</w:t>
      </w:r>
      <w:r w:rsidR="00E47A5C">
        <w:rPr>
          <w:szCs w:val="22"/>
        </w:rPr>
        <w:t>: We have to see how likely this is. The services might not be exactly the same. We have to think that one th</w:t>
      </w:r>
      <w:r w:rsidR="00790291">
        <w:rPr>
          <w:szCs w:val="22"/>
        </w:rPr>
        <w:t>rough</w:t>
      </w:r>
      <w:r w:rsidR="00E47A5C">
        <w:rPr>
          <w:szCs w:val="22"/>
        </w:rPr>
        <w:t xml:space="preserve">.  </w:t>
      </w:r>
    </w:p>
    <w:p w:rsidR="00E47A5C" w:rsidRDefault="00E47A5C" w:rsidP="001C3AF3">
      <w:pPr>
        <w:rPr>
          <w:szCs w:val="22"/>
        </w:rPr>
      </w:pPr>
    </w:p>
    <w:p w:rsidR="00E47A5C" w:rsidRDefault="00A067B5" w:rsidP="001C3AF3">
      <w:pPr>
        <w:rPr>
          <w:szCs w:val="22"/>
        </w:rPr>
      </w:pPr>
      <w:r w:rsidRPr="00A067B5">
        <w:rPr>
          <w:szCs w:val="22"/>
          <w:u w:val="single"/>
        </w:rPr>
        <w:t>Santosh Abraham (Qualcomm Inc.)</w:t>
      </w:r>
      <w:r w:rsidR="00E47A5C">
        <w:rPr>
          <w:szCs w:val="22"/>
        </w:rPr>
        <w:t xml:space="preserve">: </w:t>
      </w:r>
      <w:r w:rsidR="003D4D23">
        <w:rPr>
          <w:szCs w:val="22"/>
        </w:rPr>
        <w:t xml:space="preserve">If we have a </w:t>
      </w:r>
      <w:r w:rsidR="004B1ECA">
        <w:rPr>
          <w:szCs w:val="22"/>
        </w:rPr>
        <w:t>TPX</w:t>
      </w:r>
      <w:r w:rsidR="003D4D23">
        <w:rPr>
          <w:szCs w:val="22"/>
        </w:rPr>
        <w:t xml:space="preserve">, the </w:t>
      </w:r>
      <w:r w:rsidR="004B1ECA">
        <w:rPr>
          <w:szCs w:val="22"/>
        </w:rPr>
        <w:t>TPX</w:t>
      </w:r>
      <w:r w:rsidR="00952884">
        <w:rPr>
          <w:szCs w:val="22"/>
        </w:rPr>
        <w:t xml:space="preserve"> could pick one of the APs</w:t>
      </w:r>
      <w:r w:rsidR="007768E9">
        <w:rPr>
          <w:szCs w:val="22"/>
        </w:rPr>
        <w:t xml:space="preserve"> to provide the response.</w:t>
      </w:r>
    </w:p>
    <w:p w:rsidR="00952884" w:rsidRDefault="00952884" w:rsidP="001C3AF3">
      <w:pPr>
        <w:rPr>
          <w:szCs w:val="22"/>
        </w:rPr>
      </w:pPr>
    </w:p>
    <w:p w:rsidR="00952884" w:rsidRDefault="00952884" w:rsidP="001C3AF3">
      <w:pPr>
        <w:rPr>
          <w:szCs w:val="22"/>
        </w:rPr>
      </w:pPr>
    </w:p>
    <w:p w:rsidR="005A6BC5" w:rsidRDefault="005A6BC5" w:rsidP="001C3AF3">
      <w:pPr>
        <w:rPr>
          <w:szCs w:val="22"/>
        </w:rPr>
      </w:pPr>
      <w:r w:rsidRPr="00752AB0">
        <w:rPr>
          <w:b/>
          <w:szCs w:val="22"/>
          <w:u w:val="single"/>
        </w:rPr>
        <w:t>Straw Poll</w:t>
      </w:r>
      <w:r>
        <w:rPr>
          <w:szCs w:val="22"/>
        </w:rPr>
        <w:t xml:space="preserve"> – Asking for a show of hand of the two options</w:t>
      </w:r>
      <w:r w:rsidR="00FE6A39">
        <w:rPr>
          <w:szCs w:val="22"/>
        </w:rPr>
        <w:t xml:space="preserve"> (v</w:t>
      </w:r>
      <w:r>
        <w:rPr>
          <w:szCs w:val="22"/>
        </w:rPr>
        <w:t>ote for one or the other</w:t>
      </w:r>
      <w:r w:rsidR="00FE6A39">
        <w:rPr>
          <w:szCs w:val="22"/>
        </w:rPr>
        <w:t>)</w:t>
      </w:r>
      <w:r>
        <w:rPr>
          <w:szCs w:val="22"/>
        </w:rPr>
        <w:t>. Everybody in the room can participate</w:t>
      </w:r>
      <w:r w:rsidR="00FE6A39">
        <w:rPr>
          <w:szCs w:val="22"/>
        </w:rPr>
        <w:t xml:space="preserve"> in the straw poll</w:t>
      </w:r>
      <w:r>
        <w:rPr>
          <w:szCs w:val="22"/>
        </w:rPr>
        <w:t>:</w:t>
      </w:r>
    </w:p>
    <w:p w:rsidR="005A6BC5" w:rsidRDefault="005A6BC5" w:rsidP="001C3AF3">
      <w:pPr>
        <w:rPr>
          <w:szCs w:val="22"/>
        </w:rPr>
      </w:pPr>
    </w:p>
    <w:p w:rsidR="00F45138" w:rsidRPr="005A6BC5" w:rsidRDefault="005A6BC5" w:rsidP="005A6BC5">
      <w:pPr>
        <w:numPr>
          <w:ilvl w:val="0"/>
          <w:numId w:val="40"/>
        </w:numPr>
        <w:rPr>
          <w:szCs w:val="22"/>
        </w:rPr>
      </w:pPr>
      <w:r w:rsidRPr="005A6BC5">
        <w:rPr>
          <w:b/>
          <w:bCs/>
          <w:szCs w:val="22"/>
        </w:rPr>
        <w:t>Option 1: allowing 11aq-STAs to broadcast GAS frames</w:t>
      </w:r>
    </w:p>
    <w:p w:rsidR="00F45138" w:rsidRPr="005A6BC5" w:rsidRDefault="005A6BC5" w:rsidP="005A6BC5">
      <w:pPr>
        <w:numPr>
          <w:ilvl w:val="1"/>
          <w:numId w:val="40"/>
        </w:numPr>
        <w:rPr>
          <w:szCs w:val="22"/>
        </w:rPr>
      </w:pPr>
      <w:r w:rsidRPr="005A6BC5">
        <w:rPr>
          <w:szCs w:val="22"/>
        </w:rPr>
        <w:t>Need to study if there is any impact on legacy STAs’ behavior</w:t>
      </w:r>
    </w:p>
    <w:p w:rsidR="00F45138" w:rsidRPr="005A6BC5" w:rsidRDefault="005A6BC5" w:rsidP="005A6BC5">
      <w:pPr>
        <w:numPr>
          <w:ilvl w:val="1"/>
          <w:numId w:val="40"/>
        </w:numPr>
        <w:rPr>
          <w:szCs w:val="22"/>
        </w:rPr>
      </w:pPr>
      <w:r w:rsidRPr="005A6BC5">
        <w:rPr>
          <w:szCs w:val="22"/>
        </w:rPr>
        <w:t>D</w:t>
      </w:r>
      <w:r w:rsidR="00E8114D">
        <w:rPr>
          <w:szCs w:val="22"/>
        </w:rPr>
        <w:t>upl</w:t>
      </w:r>
      <w:r w:rsidRPr="005A6BC5">
        <w:rPr>
          <w:szCs w:val="22"/>
        </w:rPr>
        <w:t>icated response could still be there</w:t>
      </w:r>
    </w:p>
    <w:p w:rsidR="00F45138" w:rsidRPr="005A6BC5" w:rsidRDefault="005A6BC5" w:rsidP="005A6BC5">
      <w:pPr>
        <w:numPr>
          <w:ilvl w:val="0"/>
          <w:numId w:val="40"/>
        </w:numPr>
        <w:rPr>
          <w:szCs w:val="22"/>
        </w:rPr>
      </w:pPr>
      <w:r w:rsidRPr="005A6BC5">
        <w:rPr>
          <w:b/>
          <w:bCs/>
          <w:szCs w:val="22"/>
        </w:rPr>
        <w:t>Option 2: 11aq APs indicates if they are connected to the same server/proxy</w:t>
      </w:r>
    </w:p>
    <w:p w:rsidR="005A6BC5" w:rsidRPr="005A6BC5" w:rsidRDefault="005A6BC5" w:rsidP="005A6BC5">
      <w:pPr>
        <w:numPr>
          <w:ilvl w:val="0"/>
          <w:numId w:val="40"/>
        </w:numPr>
        <w:rPr>
          <w:szCs w:val="22"/>
        </w:rPr>
      </w:pPr>
      <w:r>
        <w:rPr>
          <w:b/>
          <w:bCs/>
          <w:szCs w:val="22"/>
        </w:rPr>
        <w:t>Option 3: Neither</w:t>
      </w:r>
    </w:p>
    <w:p w:rsidR="005A6BC5" w:rsidRDefault="005A6BC5" w:rsidP="001C3AF3">
      <w:pPr>
        <w:rPr>
          <w:szCs w:val="22"/>
        </w:rPr>
      </w:pPr>
    </w:p>
    <w:p w:rsidR="001E72F5" w:rsidRDefault="00A067B5" w:rsidP="001E72F5">
      <w:pPr>
        <w:rPr>
          <w:szCs w:val="22"/>
        </w:rPr>
      </w:pPr>
      <w:r w:rsidRPr="00A067B5">
        <w:rPr>
          <w:szCs w:val="22"/>
          <w:u w:val="single"/>
        </w:rPr>
        <w:t>Andrew Myles (Cisco)</w:t>
      </w:r>
      <w:r w:rsidR="001E72F5">
        <w:rPr>
          <w:szCs w:val="22"/>
        </w:rPr>
        <w:t xml:space="preserve">: </w:t>
      </w:r>
      <w:r w:rsidR="00752AB0">
        <w:rPr>
          <w:szCs w:val="22"/>
        </w:rPr>
        <w:t xml:space="preserve">Why are you asking </w:t>
      </w:r>
      <w:r w:rsidR="001E72F5">
        <w:rPr>
          <w:szCs w:val="22"/>
        </w:rPr>
        <w:t>Option 1 OR Option 2? What if I don’t want to vote for either one?</w:t>
      </w:r>
    </w:p>
    <w:p w:rsidR="001E72F5" w:rsidRDefault="00A067B5" w:rsidP="001E72F5">
      <w:pPr>
        <w:rPr>
          <w:szCs w:val="22"/>
        </w:rPr>
      </w:pPr>
      <w:r w:rsidRPr="00A067B5">
        <w:rPr>
          <w:szCs w:val="22"/>
          <w:u w:val="single"/>
        </w:rPr>
        <w:t>Ping Fang (Huawei)</w:t>
      </w:r>
      <w:r w:rsidR="001E72F5">
        <w:rPr>
          <w:szCs w:val="22"/>
        </w:rPr>
        <w:t xml:space="preserve">: </w:t>
      </w:r>
      <w:r w:rsidR="0021356B">
        <w:rPr>
          <w:szCs w:val="22"/>
        </w:rPr>
        <w:t>I will add</w:t>
      </w:r>
      <w:r w:rsidR="001E72F5">
        <w:rPr>
          <w:szCs w:val="22"/>
        </w:rPr>
        <w:t xml:space="preserve"> an Option 3 – </w:t>
      </w:r>
      <w:r w:rsidR="005F0BFE">
        <w:rPr>
          <w:szCs w:val="22"/>
        </w:rPr>
        <w:t>Neither</w:t>
      </w:r>
      <w:r w:rsidR="001E72F5">
        <w:rPr>
          <w:szCs w:val="22"/>
        </w:rPr>
        <w:t>.</w:t>
      </w:r>
    </w:p>
    <w:p w:rsidR="001E72F5" w:rsidRDefault="001E72F5" w:rsidP="001C3AF3">
      <w:pPr>
        <w:rPr>
          <w:szCs w:val="22"/>
        </w:rPr>
      </w:pPr>
    </w:p>
    <w:p w:rsidR="001E72F5" w:rsidRPr="007B7DD3" w:rsidRDefault="001E72F5" w:rsidP="001C3AF3">
      <w:pPr>
        <w:rPr>
          <w:szCs w:val="22"/>
          <w:u w:val="single"/>
        </w:rPr>
      </w:pPr>
      <w:r w:rsidRPr="007B7DD3">
        <w:rPr>
          <w:szCs w:val="22"/>
          <w:u w:val="single"/>
        </w:rPr>
        <w:t>Result</w:t>
      </w:r>
      <w:r w:rsidRPr="00094163">
        <w:rPr>
          <w:szCs w:val="22"/>
        </w:rPr>
        <w:t>:</w:t>
      </w:r>
    </w:p>
    <w:p w:rsidR="005A6BC5" w:rsidRDefault="005A6BC5" w:rsidP="001C3AF3">
      <w:pPr>
        <w:rPr>
          <w:szCs w:val="22"/>
        </w:rPr>
      </w:pPr>
      <w:r>
        <w:rPr>
          <w:szCs w:val="22"/>
        </w:rPr>
        <w:t>Option 1: 0</w:t>
      </w:r>
    </w:p>
    <w:p w:rsidR="005A6BC5" w:rsidRDefault="005A6BC5" w:rsidP="001C3AF3">
      <w:pPr>
        <w:rPr>
          <w:szCs w:val="22"/>
        </w:rPr>
      </w:pPr>
      <w:r>
        <w:rPr>
          <w:szCs w:val="22"/>
        </w:rPr>
        <w:t>O</w:t>
      </w:r>
      <w:r w:rsidR="00663C25">
        <w:rPr>
          <w:szCs w:val="22"/>
        </w:rPr>
        <w:t xml:space="preserve">ption </w:t>
      </w:r>
      <w:r>
        <w:rPr>
          <w:szCs w:val="22"/>
        </w:rPr>
        <w:t xml:space="preserve">2: </w:t>
      </w:r>
      <w:r w:rsidR="00C1761C">
        <w:rPr>
          <w:szCs w:val="22"/>
        </w:rPr>
        <w:t>4</w:t>
      </w:r>
    </w:p>
    <w:p w:rsidR="005A6BC5" w:rsidRDefault="005A6BC5" w:rsidP="001C3AF3">
      <w:pPr>
        <w:rPr>
          <w:szCs w:val="22"/>
        </w:rPr>
      </w:pPr>
      <w:r>
        <w:rPr>
          <w:szCs w:val="22"/>
        </w:rPr>
        <w:t>O</w:t>
      </w:r>
      <w:r w:rsidR="00663C25">
        <w:rPr>
          <w:szCs w:val="22"/>
        </w:rPr>
        <w:t xml:space="preserve">ption </w:t>
      </w:r>
      <w:r>
        <w:rPr>
          <w:szCs w:val="22"/>
        </w:rPr>
        <w:t>3:</w:t>
      </w:r>
      <w:r w:rsidR="00C1761C">
        <w:rPr>
          <w:szCs w:val="22"/>
        </w:rPr>
        <w:t xml:space="preserve"> </w:t>
      </w:r>
      <w:r w:rsidR="006B6C62">
        <w:rPr>
          <w:szCs w:val="22"/>
        </w:rPr>
        <w:t>10</w:t>
      </w:r>
    </w:p>
    <w:p w:rsidR="005A6BC5" w:rsidRDefault="005A6BC5" w:rsidP="001C3AF3">
      <w:pPr>
        <w:rPr>
          <w:szCs w:val="22"/>
        </w:rPr>
      </w:pPr>
    </w:p>
    <w:p w:rsidR="00952884" w:rsidRDefault="00952884" w:rsidP="001C3AF3">
      <w:pPr>
        <w:rPr>
          <w:szCs w:val="22"/>
        </w:rPr>
      </w:pPr>
    </w:p>
    <w:p w:rsidR="001E72F5" w:rsidRPr="006A104D" w:rsidRDefault="001E72F5" w:rsidP="001E72F5">
      <w:pPr>
        <w:rPr>
          <w:szCs w:val="22"/>
        </w:rPr>
      </w:pPr>
      <w:r w:rsidRPr="006A104D">
        <w:rPr>
          <w:b/>
          <w:szCs w:val="22"/>
        </w:rPr>
        <w:t>Presentation</w:t>
      </w:r>
      <w:r>
        <w:rPr>
          <w:b/>
          <w:szCs w:val="22"/>
        </w:rPr>
        <w:t xml:space="preserve"> on “</w:t>
      </w:r>
      <w:r w:rsidRPr="001E72F5">
        <w:rPr>
          <w:b/>
          <w:szCs w:val="22"/>
        </w:rPr>
        <w:t>Service Discovery for UPnP Printer</w:t>
      </w:r>
      <w:r w:rsidRPr="001E72F5">
        <w:rPr>
          <w:b/>
          <w:szCs w:val="22"/>
        </w:rPr>
        <w:tab/>
      </w:r>
      <w:r>
        <w:rPr>
          <w:b/>
          <w:szCs w:val="22"/>
        </w:rPr>
        <w:t xml:space="preserve">” by </w:t>
      </w:r>
      <w:r w:rsidRPr="001E72F5">
        <w:rPr>
          <w:b/>
          <w:szCs w:val="22"/>
        </w:rPr>
        <w:t xml:space="preserve">Ping Fang, </w:t>
      </w:r>
      <w:proofErr w:type="spellStart"/>
      <w:r w:rsidRPr="001E72F5">
        <w:rPr>
          <w:b/>
          <w:szCs w:val="22"/>
        </w:rPr>
        <w:t>Ji</w:t>
      </w:r>
      <w:proofErr w:type="spellEnd"/>
      <w:r w:rsidRPr="001E72F5">
        <w:rPr>
          <w:b/>
          <w:szCs w:val="22"/>
        </w:rPr>
        <w:t xml:space="preserve"> Chen</w:t>
      </w:r>
      <w:r w:rsidR="00DB2BDF">
        <w:rPr>
          <w:b/>
          <w:szCs w:val="22"/>
        </w:rPr>
        <w:t xml:space="preserve"> </w:t>
      </w:r>
      <w:r w:rsidRPr="001E72F5">
        <w:rPr>
          <w:b/>
          <w:szCs w:val="22"/>
        </w:rPr>
        <w:t>(Huawei)</w:t>
      </w:r>
      <w:r w:rsidRPr="00A732DE">
        <w:rPr>
          <w:b/>
          <w:szCs w:val="22"/>
        </w:rPr>
        <w:t xml:space="preserve"> (14/006</w:t>
      </w:r>
      <w:r>
        <w:rPr>
          <w:b/>
          <w:szCs w:val="22"/>
        </w:rPr>
        <w:t>7</w:t>
      </w:r>
      <w:r w:rsidRPr="00A732DE">
        <w:rPr>
          <w:b/>
          <w:szCs w:val="22"/>
        </w:rPr>
        <w:t>r0</w:t>
      </w:r>
      <w:r>
        <w:rPr>
          <w:szCs w:val="22"/>
        </w:rPr>
        <w:t>)</w:t>
      </w:r>
    </w:p>
    <w:p w:rsidR="00E35CD1" w:rsidRDefault="00A067B5" w:rsidP="001C3AF3">
      <w:pPr>
        <w:rPr>
          <w:szCs w:val="22"/>
        </w:rPr>
      </w:pPr>
      <w:r w:rsidRPr="00A067B5">
        <w:rPr>
          <w:szCs w:val="22"/>
          <w:u w:val="single"/>
        </w:rPr>
        <w:t>Ping Fang (Huawei)</w:t>
      </w:r>
      <w:r w:rsidR="00FD5EF3">
        <w:rPr>
          <w:szCs w:val="22"/>
        </w:rPr>
        <w:t xml:space="preserve"> </w:t>
      </w:r>
      <w:r w:rsidR="0083056D">
        <w:rPr>
          <w:szCs w:val="22"/>
        </w:rPr>
        <w:t>presented</w:t>
      </w:r>
      <w:r w:rsidR="00DB2BDF">
        <w:rPr>
          <w:szCs w:val="22"/>
        </w:rPr>
        <w:t xml:space="preserve"> the document</w:t>
      </w:r>
      <w:r w:rsidR="00752AB0">
        <w:rPr>
          <w:szCs w:val="22"/>
        </w:rPr>
        <w:t>.</w:t>
      </w:r>
      <w:r w:rsidR="0083056D">
        <w:rPr>
          <w:szCs w:val="22"/>
        </w:rPr>
        <w:t xml:space="preserve"> Floor wa</w:t>
      </w:r>
      <w:r w:rsidR="00E35CD1">
        <w:rPr>
          <w:szCs w:val="22"/>
        </w:rPr>
        <w:t xml:space="preserve">s open for </w:t>
      </w:r>
      <w:r w:rsidR="003E3F8D">
        <w:rPr>
          <w:szCs w:val="22"/>
        </w:rPr>
        <w:t>comments/discussion.</w:t>
      </w:r>
    </w:p>
    <w:p w:rsidR="007C6DA4" w:rsidRDefault="007C6DA4" w:rsidP="001C3AF3">
      <w:pPr>
        <w:rPr>
          <w:szCs w:val="22"/>
        </w:rPr>
      </w:pPr>
    </w:p>
    <w:p w:rsidR="007C6DA4" w:rsidRDefault="003560A7" w:rsidP="001C3AF3">
      <w:pPr>
        <w:rPr>
          <w:szCs w:val="22"/>
        </w:rPr>
      </w:pPr>
      <w:r w:rsidRPr="003560A7">
        <w:rPr>
          <w:szCs w:val="22"/>
          <w:u w:val="single"/>
        </w:rPr>
        <w:t>Joseph Kwak (InterDigital)</w:t>
      </w:r>
      <w:r w:rsidR="00DC4388">
        <w:rPr>
          <w:szCs w:val="22"/>
        </w:rPr>
        <w:t xml:space="preserve">: </w:t>
      </w:r>
      <w:r w:rsidR="00B86E37">
        <w:rPr>
          <w:szCs w:val="22"/>
        </w:rPr>
        <w:t xml:space="preserve">In </w:t>
      </w:r>
      <w:r w:rsidR="00ED2DA9">
        <w:rPr>
          <w:szCs w:val="22"/>
        </w:rPr>
        <w:t>both</w:t>
      </w:r>
      <w:r w:rsidR="00B86E37">
        <w:rPr>
          <w:szCs w:val="22"/>
        </w:rPr>
        <w:t xml:space="preserve"> examples, what is your view on who’s got the IP addresses? </w:t>
      </w:r>
      <w:r w:rsidR="00693269">
        <w:rPr>
          <w:szCs w:val="22"/>
        </w:rPr>
        <w:t>Is it the AP that has the IP address or is it the proxy that does the IP address swapping or does the STA get an IP address?</w:t>
      </w:r>
    </w:p>
    <w:p w:rsidR="00693269" w:rsidRDefault="00A067B5" w:rsidP="001C3AF3">
      <w:pPr>
        <w:rPr>
          <w:szCs w:val="22"/>
        </w:rPr>
      </w:pPr>
      <w:r w:rsidRPr="00A067B5">
        <w:rPr>
          <w:szCs w:val="22"/>
          <w:u w:val="single"/>
        </w:rPr>
        <w:t>Ping Fang (Huawei)</w:t>
      </w:r>
      <w:r w:rsidR="00693269">
        <w:rPr>
          <w:szCs w:val="22"/>
        </w:rPr>
        <w:t xml:space="preserve">: The current state of UPnP </w:t>
      </w:r>
      <w:r w:rsidR="00BB6744">
        <w:rPr>
          <w:szCs w:val="22"/>
        </w:rPr>
        <w:t>is that the device gets an</w:t>
      </w:r>
      <w:r w:rsidR="00693269">
        <w:rPr>
          <w:szCs w:val="22"/>
        </w:rPr>
        <w:t xml:space="preserve"> IP address. </w:t>
      </w:r>
      <w:r w:rsidR="00D7760B">
        <w:rPr>
          <w:szCs w:val="22"/>
        </w:rPr>
        <w:t>You might need to use a dummy IP address (for the STA) so that the AP/proxy knows where the query comes from.</w:t>
      </w:r>
    </w:p>
    <w:p w:rsidR="00F12BC8" w:rsidRDefault="00F12BC8" w:rsidP="001C3AF3">
      <w:pPr>
        <w:rPr>
          <w:szCs w:val="22"/>
        </w:rPr>
      </w:pPr>
    </w:p>
    <w:p w:rsidR="00E04489" w:rsidRDefault="00A067B5" w:rsidP="00E04489">
      <w:pPr>
        <w:rPr>
          <w:szCs w:val="22"/>
        </w:rPr>
      </w:pPr>
      <w:r w:rsidRPr="00A067B5">
        <w:rPr>
          <w:szCs w:val="22"/>
          <w:u w:val="single"/>
        </w:rPr>
        <w:t>Mike Montemurro (Blackberry)</w:t>
      </w:r>
      <w:r w:rsidR="00FB1341">
        <w:rPr>
          <w:szCs w:val="22"/>
        </w:rPr>
        <w:t xml:space="preserve">: </w:t>
      </w:r>
      <w:r w:rsidR="00506D66">
        <w:rPr>
          <w:szCs w:val="22"/>
        </w:rPr>
        <w:t>In my opinion, t</w:t>
      </w:r>
      <w:r w:rsidR="00E04489">
        <w:rPr>
          <w:szCs w:val="22"/>
        </w:rPr>
        <w:t xml:space="preserve">he wrong way to go is to encapsulate IP over GAS for a number of </w:t>
      </w:r>
      <w:r w:rsidR="00506D66">
        <w:rPr>
          <w:szCs w:val="22"/>
        </w:rPr>
        <w:t>reasons;</w:t>
      </w:r>
      <w:r w:rsidR="00E04489">
        <w:rPr>
          <w:szCs w:val="22"/>
        </w:rPr>
        <w:t xml:space="preserve"> number </w:t>
      </w:r>
      <w:r w:rsidR="00506D66">
        <w:rPr>
          <w:szCs w:val="22"/>
        </w:rPr>
        <w:t>one</w:t>
      </w:r>
      <w:r w:rsidR="00E04489">
        <w:rPr>
          <w:szCs w:val="22"/>
        </w:rPr>
        <w:t xml:space="preserve"> being that there is no security. </w:t>
      </w:r>
      <w:r w:rsidR="00506D66">
        <w:rPr>
          <w:szCs w:val="22"/>
        </w:rPr>
        <w:t>What one</w:t>
      </w:r>
      <w:r w:rsidR="00E04489">
        <w:rPr>
          <w:szCs w:val="22"/>
        </w:rPr>
        <w:t xml:space="preserve"> can do is stop </w:t>
      </w:r>
      <w:r w:rsidR="00506D66">
        <w:rPr>
          <w:szCs w:val="22"/>
        </w:rPr>
        <w:t xml:space="preserve">the messaging </w:t>
      </w:r>
      <w:r w:rsidR="00E04489">
        <w:rPr>
          <w:szCs w:val="22"/>
        </w:rPr>
        <w:t xml:space="preserve">at the first GAS transaction to protect additional information in the network. Beyond that the device will have to associate to the </w:t>
      </w:r>
      <w:r w:rsidR="00506D66">
        <w:rPr>
          <w:szCs w:val="22"/>
        </w:rPr>
        <w:t xml:space="preserve">network </w:t>
      </w:r>
      <w:r w:rsidR="00E04489">
        <w:rPr>
          <w:szCs w:val="22"/>
        </w:rPr>
        <w:t>in order to obtain more information.</w:t>
      </w:r>
    </w:p>
    <w:p w:rsidR="001761E9" w:rsidRDefault="001761E9" w:rsidP="00E04489">
      <w:pPr>
        <w:rPr>
          <w:szCs w:val="22"/>
        </w:rPr>
      </w:pPr>
    </w:p>
    <w:p w:rsidR="001761E9" w:rsidRDefault="00F50DFE" w:rsidP="00E04489">
      <w:pPr>
        <w:rPr>
          <w:szCs w:val="22"/>
        </w:rPr>
      </w:pPr>
      <w:r w:rsidRPr="00F50DFE">
        <w:rPr>
          <w:szCs w:val="22"/>
          <w:u w:val="single"/>
        </w:rPr>
        <w:t>Cheol RYU (ETRI)</w:t>
      </w:r>
      <w:r w:rsidR="001761E9">
        <w:rPr>
          <w:szCs w:val="22"/>
        </w:rPr>
        <w:t xml:space="preserve">: </w:t>
      </w:r>
      <w:r w:rsidR="003259DA">
        <w:rPr>
          <w:szCs w:val="22"/>
        </w:rPr>
        <w:t xml:space="preserve">We need to find some abstractions so we do not have to cover every single protocol. </w:t>
      </w:r>
      <w:r w:rsidR="00DF50BB">
        <w:rPr>
          <w:szCs w:val="22"/>
        </w:rPr>
        <w:t xml:space="preserve">I agree with Mike that the availability of the information is enough. The detailed information is not required at this moment, but should be </w:t>
      </w:r>
      <w:r w:rsidR="00C73609">
        <w:rPr>
          <w:szCs w:val="22"/>
        </w:rPr>
        <w:t>retrieved</w:t>
      </w:r>
      <w:r w:rsidR="00860887">
        <w:rPr>
          <w:szCs w:val="22"/>
        </w:rPr>
        <w:t xml:space="preserve"> after association.</w:t>
      </w:r>
    </w:p>
    <w:p w:rsidR="00C73609" w:rsidRDefault="00C73609" w:rsidP="00E04489">
      <w:pPr>
        <w:rPr>
          <w:szCs w:val="22"/>
        </w:rPr>
      </w:pPr>
    </w:p>
    <w:p w:rsidR="00860887" w:rsidRDefault="00A067B5" w:rsidP="00E04489">
      <w:pPr>
        <w:rPr>
          <w:szCs w:val="22"/>
        </w:rPr>
      </w:pPr>
      <w:r w:rsidRPr="00A067B5">
        <w:rPr>
          <w:szCs w:val="22"/>
          <w:u w:val="single"/>
        </w:rPr>
        <w:t>Andrew Myles (Cisco)</w:t>
      </w:r>
      <w:r w:rsidR="00860887">
        <w:rPr>
          <w:szCs w:val="22"/>
        </w:rPr>
        <w:t xml:space="preserve">: </w:t>
      </w:r>
      <w:r w:rsidR="00ED1139">
        <w:rPr>
          <w:szCs w:val="22"/>
        </w:rPr>
        <w:t>Interesting</w:t>
      </w:r>
      <w:r w:rsidR="00860887">
        <w:rPr>
          <w:szCs w:val="22"/>
        </w:rPr>
        <w:t xml:space="preserve"> discussion. </w:t>
      </w:r>
      <w:r w:rsidR="00C73609">
        <w:rPr>
          <w:szCs w:val="22"/>
        </w:rPr>
        <w:t xml:space="preserve">At </w:t>
      </w:r>
      <w:r w:rsidR="00ED1139">
        <w:rPr>
          <w:szCs w:val="22"/>
        </w:rPr>
        <w:t xml:space="preserve">one end of the spectrum, we can define an 802.11 protocol that is transparent to every </w:t>
      </w:r>
      <w:r w:rsidR="00683E36">
        <w:rPr>
          <w:szCs w:val="22"/>
        </w:rPr>
        <w:t>ULP</w:t>
      </w:r>
      <w:r w:rsidR="00ED1139">
        <w:rPr>
          <w:szCs w:val="22"/>
        </w:rPr>
        <w:t xml:space="preserve"> – downside is that it might be rather inefficient; plus you might open up a back-door</w:t>
      </w:r>
      <w:r w:rsidR="00C73609">
        <w:rPr>
          <w:szCs w:val="22"/>
        </w:rPr>
        <w:t xml:space="preserve"> for security threats</w:t>
      </w:r>
      <w:r w:rsidR="00ED1139">
        <w:rPr>
          <w:szCs w:val="22"/>
        </w:rPr>
        <w:t>. At the other end of the spectrum</w:t>
      </w:r>
      <w:r w:rsidR="00C73609">
        <w:rPr>
          <w:szCs w:val="22"/>
        </w:rPr>
        <w:t>,</w:t>
      </w:r>
      <w:r w:rsidR="00ED1139">
        <w:rPr>
          <w:szCs w:val="22"/>
        </w:rPr>
        <w:t xml:space="preserve"> we have the possibility to focus on a co</w:t>
      </w:r>
      <w:r w:rsidR="00C73609">
        <w:rPr>
          <w:szCs w:val="22"/>
        </w:rPr>
        <w:t>upl</w:t>
      </w:r>
      <w:r w:rsidR="00ED1139">
        <w:rPr>
          <w:szCs w:val="22"/>
        </w:rPr>
        <w:t xml:space="preserve">e of known protocols and create a highly-optimized solution. </w:t>
      </w:r>
      <w:r w:rsidR="00072009">
        <w:rPr>
          <w:szCs w:val="22"/>
        </w:rPr>
        <w:t>Both approaches have some benefits and downsides; the discussion is interesting though.</w:t>
      </w:r>
    </w:p>
    <w:p w:rsidR="00072009" w:rsidRDefault="00072009" w:rsidP="00E04489">
      <w:pPr>
        <w:rPr>
          <w:szCs w:val="22"/>
        </w:rPr>
      </w:pPr>
    </w:p>
    <w:p w:rsidR="002B04FF" w:rsidRPr="00E04489" w:rsidRDefault="00A01BEF" w:rsidP="00E04489">
      <w:pPr>
        <w:rPr>
          <w:szCs w:val="22"/>
        </w:rPr>
      </w:pPr>
      <w:r w:rsidRPr="00A01BEF">
        <w:rPr>
          <w:szCs w:val="22"/>
          <w:u w:val="single"/>
        </w:rPr>
        <w:lastRenderedPageBreak/>
        <w:t>Paul Lambert (Marvell)</w:t>
      </w:r>
      <w:r w:rsidR="00072009">
        <w:rPr>
          <w:szCs w:val="22"/>
        </w:rPr>
        <w:t xml:space="preserve">: </w:t>
      </w:r>
      <w:r w:rsidR="004462A5">
        <w:rPr>
          <w:szCs w:val="22"/>
        </w:rPr>
        <w:t xml:space="preserve">Following on what </w:t>
      </w:r>
      <w:r w:rsidR="00A067B5" w:rsidRPr="00223521">
        <w:rPr>
          <w:szCs w:val="22"/>
        </w:rPr>
        <w:t>Andrew Myles (Cisco)</w:t>
      </w:r>
      <w:r w:rsidR="004462A5">
        <w:rPr>
          <w:szCs w:val="22"/>
        </w:rPr>
        <w:t xml:space="preserve"> is saying, it’s very hard to make a proxy to understand all those protocols, because the proxy will need to be familiar with </w:t>
      </w:r>
      <w:r w:rsidR="00C43054">
        <w:rPr>
          <w:szCs w:val="22"/>
        </w:rPr>
        <w:t>the details of every</w:t>
      </w:r>
      <w:r w:rsidR="004462A5">
        <w:rPr>
          <w:szCs w:val="22"/>
        </w:rPr>
        <w:t xml:space="preserve"> possible </w:t>
      </w:r>
      <w:r w:rsidR="00683E36">
        <w:rPr>
          <w:szCs w:val="22"/>
        </w:rPr>
        <w:t>ULP</w:t>
      </w:r>
      <w:r w:rsidR="004462A5">
        <w:rPr>
          <w:szCs w:val="22"/>
        </w:rPr>
        <w:t>. Th</w:t>
      </w:r>
      <w:r w:rsidR="002B04FF">
        <w:rPr>
          <w:szCs w:val="22"/>
        </w:rPr>
        <w:t>e proxy should be rather simple. I’</w:t>
      </w:r>
      <w:r w:rsidR="00D80A51">
        <w:rPr>
          <w:szCs w:val="22"/>
        </w:rPr>
        <w:t xml:space="preserve">m </w:t>
      </w:r>
      <w:proofErr w:type="gramStart"/>
      <w:r w:rsidR="00D80A51">
        <w:rPr>
          <w:szCs w:val="22"/>
        </w:rPr>
        <w:t>for a hash-like models</w:t>
      </w:r>
      <w:proofErr w:type="gramEnd"/>
      <w:r w:rsidR="00D80A51">
        <w:rPr>
          <w:szCs w:val="22"/>
        </w:rPr>
        <w:t xml:space="preserve">: there </w:t>
      </w:r>
      <w:r w:rsidR="002B04FF">
        <w:rPr>
          <w:szCs w:val="22"/>
        </w:rPr>
        <w:t xml:space="preserve">you won’t be able to tell the difference between the </w:t>
      </w:r>
      <w:r w:rsidR="00683E36">
        <w:rPr>
          <w:szCs w:val="22"/>
        </w:rPr>
        <w:t>ULP</w:t>
      </w:r>
      <w:r w:rsidR="002B04FF">
        <w:rPr>
          <w:szCs w:val="22"/>
        </w:rPr>
        <w:t>s.</w:t>
      </w:r>
      <w:r w:rsidR="001D7437">
        <w:rPr>
          <w:szCs w:val="22"/>
        </w:rPr>
        <w:t xml:space="preserve"> I think we have to keep it simpler and remove the understanding of the background information</w:t>
      </w:r>
      <w:r w:rsidR="00D80A51">
        <w:rPr>
          <w:szCs w:val="22"/>
        </w:rPr>
        <w:t xml:space="preserve"> in the TPX</w:t>
      </w:r>
      <w:r w:rsidR="001D7437">
        <w:rPr>
          <w:szCs w:val="22"/>
        </w:rPr>
        <w:t xml:space="preserve">. It’s out of scope to fully define the </w:t>
      </w:r>
      <w:r w:rsidR="00D80A51">
        <w:rPr>
          <w:szCs w:val="22"/>
        </w:rPr>
        <w:t>details</w:t>
      </w:r>
      <w:r w:rsidR="001D7437">
        <w:rPr>
          <w:szCs w:val="22"/>
        </w:rPr>
        <w:t xml:space="preserve"> for every </w:t>
      </w:r>
      <w:r w:rsidR="00683E36">
        <w:rPr>
          <w:szCs w:val="22"/>
        </w:rPr>
        <w:t>ULP</w:t>
      </w:r>
      <w:r w:rsidR="001D7437">
        <w:rPr>
          <w:szCs w:val="22"/>
        </w:rPr>
        <w:t>.</w:t>
      </w:r>
    </w:p>
    <w:p w:rsidR="00CB0B1B" w:rsidRDefault="00CB0B1B" w:rsidP="001C3AF3">
      <w:pPr>
        <w:rPr>
          <w:szCs w:val="22"/>
        </w:rPr>
      </w:pPr>
    </w:p>
    <w:p w:rsidR="0071624C" w:rsidRDefault="003560A7" w:rsidP="001C3AF3">
      <w:pPr>
        <w:rPr>
          <w:szCs w:val="22"/>
        </w:rPr>
      </w:pPr>
      <w:r w:rsidRPr="003560A7">
        <w:rPr>
          <w:szCs w:val="22"/>
          <w:u w:val="single"/>
        </w:rPr>
        <w:t>Joseph Kwak (InterDigital)</w:t>
      </w:r>
      <w:r w:rsidR="00DC4388">
        <w:rPr>
          <w:szCs w:val="22"/>
        </w:rPr>
        <w:t>:</w:t>
      </w:r>
      <w:r w:rsidR="00895A7B">
        <w:rPr>
          <w:szCs w:val="22"/>
        </w:rPr>
        <w:t xml:space="preserve"> So for each protocol we will need to </w:t>
      </w:r>
      <w:r w:rsidR="00FB417C">
        <w:rPr>
          <w:szCs w:val="22"/>
        </w:rPr>
        <w:t xml:space="preserve">know where to cut off the exchange in order to improve security. </w:t>
      </w:r>
      <w:r w:rsidR="00FF2F52">
        <w:rPr>
          <w:szCs w:val="22"/>
        </w:rPr>
        <w:t xml:space="preserve">But the </w:t>
      </w:r>
      <w:r w:rsidR="00B667E6">
        <w:rPr>
          <w:szCs w:val="22"/>
        </w:rPr>
        <w:t>other option is to have a</w:t>
      </w:r>
      <w:r w:rsidR="00FF2F52">
        <w:rPr>
          <w:szCs w:val="22"/>
        </w:rPr>
        <w:t xml:space="preserve"> rather generic exchange.</w:t>
      </w:r>
      <w:r w:rsidR="00A55139">
        <w:rPr>
          <w:szCs w:val="22"/>
        </w:rPr>
        <w:t xml:space="preserve"> Also, this becomes rather difficult if you consider operators like Boingo – if Boingo provides the discovery, which flavor </w:t>
      </w:r>
      <w:r w:rsidR="00401805">
        <w:rPr>
          <w:szCs w:val="22"/>
        </w:rPr>
        <w:t>of Boingo does one want to con</w:t>
      </w:r>
      <w:r w:rsidR="00A55139">
        <w:rPr>
          <w:szCs w:val="22"/>
        </w:rPr>
        <w:t>n</w:t>
      </w:r>
      <w:r w:rsidR="00401805">
        <w:rPr>
          <w:szCs w:val="22"/>
        </w:rPr>
        <w:t>e</w:t>
      </w:r>
      <w:r w:rsidR="00A55139">
        <w:rPr>
          <w:szCs w:val="22"/>
        </w:rPr>
        <w:t>ct to?</w:t>
      </w:r>
    </w:p>
    <w:p w:rsidR="00A55139" w:rsidRDefault="00A067B5" w:rsidP="001C3AF3">
      <w:pPr>
        <w:rPr>
          <w:szCs w:val="22"/>
        </w:rPr>
      </w:pPr>
      <w:r w:rsidRPr="00A067B5">
        <w:rPr>
          <w:szCs w:val="22"/>
          <w:u w:val="single"/>
        </w:rPr>
        <w:t>Mike Montemurro (Blackberry)</w:t>
      </w:r>
      <w:r w:rsidR="00A55139">
        <w:rPr>
          <w:szCs w:val="22"/>
        </w:rPr>
        <w:t xml:space="preserve">: </w:t>
      </w:r>
      <w:r w:rsidR="00404D7A">
        <w:rPr>
          <w:szCs w:val="22"/>
        </w:rPr>
        <w:t>Could be that you use a hash of the printer or you might have a hash of more detailed information. Secondly, there is something called network access and discovery and there is something called service discovery. So if you’re looking at Boingo, you are looking at network discovery, not service discovery.</w:t>
      </w:r>
      <w:r w:rsidR="00FB681F">
        <w:rPr>
          <w:szCs w:val="22"/>
        </w:rPr>
        <w:t xml:space="preserve"> The </w:t>
      </w:r>
      <w:r w:rsidR="007132B5">
        <w:rPr>
          <w:szCs w:val="22"/>
        </w:rPr>
        <w:t>network</w:t>
      </w:r>
      <w:r w:rsidR="00FB681F">
        <w:rPr>
          <w:szCs w:val="22"/>
        </w:rPr>
        <w:t xml:space="preserve"> discovery and service discovery do not necessarily need to be co</w:t>
      </w:r>
      <w:r w:rsidR="007132B5">
        <w:rPr>
          <w:szCs w:val="22"/>
        </w:rPr>
        <w:t>upl</w:t>
      </w:r>
      <w:r w:rsidR="00FB681F">
        <w:rPr>
          <w:szCs w:val="22"/>
        </w:rPr>
        <w:t>ed together.</w:t>
      </w:r>
      <w:r w:rsidR="001B2031">
        <w:rPr>
          <w:szCs w:val="22"/>
        </w:rPr>
        <w:t xml:space="preserve"> It depends how you </w:t>
      </w:r>
      <w:r w:rsidR="007132B5">
        <w:rPr>
          <w:szCs w:val="22"/>
        </w:rPr>
        <w:t>build</w:t>
      </w:r>
      <w:r w:rsidR="001B2031">
        <w:rPr>
          <w:szCs w:val="22"/>
        </w:rPr>
        <w:t xml:space="preserve"> the Connection Manager (in the device).</w:t>
      </w:r>
    </w:p>
    <w:p w:rsidR="008D516C" w:rsidRDefault="008D516C" w:rsidP="001C3AF3">
      <w:pPr>
        <w:rPr>
          <w:szCs w:val="22"/>
        </w:rPr>
      </w:pPr>
    </w:p>
    <w:p w:rsidR="008D516C" w:rsidRDefault="00A067B5" w:rsidP="001C3AF3">
      <w:pPr>
        <w:rPr>
          <w:szCs w:val="22"/>
        </w:rPr>
      </w:pPr>
      <w:r w:rsidRPr="00A067B5">
        <w:rPr>
          <w:szCs w:val="22"/>
          <w:u w:val="single"/>
        </w:rPr>
        <w:t>Andrew Myles (Cisco)</w:t>
      </w:r>
      <w:r w:rsidR="008D516C">
        <w:rPr>
          <w:szCs w:val="22"/>
        </w:rPr>
        <w:t>:</w:t>
      </w:r>
      <w:r w:rsidR="0090139F">
        <w:rPr>
          <w:szCs w:val="22"/>
        </w:rPr>
        <w:t xml:space="preserve"> A quick comment – we have a bunch of service discovery protocols that provide information in various ways. So at what point should we cut off the information? Should it be a policy decision? </w:t>
      </w:r>
      <w:r w:rsidR="00F83D7E">
        <w:rPr>
          <w:szCs w:val="22"/>
        </w:rPr>
        <w:t xml:space="preserve">Maybe we cannot make this decision in this room. We can leave it as a policy decision of the </w:t>
      </w:r>
      <w:r w:rsidR="004B1ECA">
        <w:rPr>
          <w:szCs w:val="22"/>
        </w:rPr>
        <w:t>TPX</w:t>
      </w:r>
      <w:r w:rsidR="00F83D7E">
        <w:rPr>
          <w:szCs w:val="22"/>
        </w:rPr>
        <w:t>. If the proxy wants to cut off</w:t>
      </w:r>
      <w:r w:rsidR="007132B5">
        <w:rPr>
          <w:szCs w:val="22"/>
        </w:rPr>
        <w:t xml:space="preserve"> the messaging</w:t>
      </w:r>
      <w:r w:rsidR="00F83D7E">
        <w:rPr>
          <w:szCs w:val="22"/>
        </w:rPr>
        <w:t xml:space="preserve"> after the first exchange, that is fine. Or if the </w:t>
      </w:r>
      <w:r w:rsidR="004B1ECA">
        <w:rPr>
          <w:szCs w:val="22"/>
        </w:rPr>
        <w:t>TPX</w:t>
      </w:r>
      <w:r w:rsidR="00F83D7E">
        <w:rPr>
          <w:szCs w:val="22"/>
        </w:rPr>
        <w:t xml:space="preserve"> wants to leave the whole messaging open, that’s also fine.</w:t>
      </w:r>
    </w:p>
    <w:p w:rsidR="000B0502" w:rsidRDefault="00A067B5" w:rsidP="001C3AF3">
      <w:pPr>
        <w:rPr>
          <w:szCs w:val="22"/>
        </w:rPr>
      </w:pPr>
      <w:r w:rsidRPr="00A067B5">
        <w:rPr>
          <w:szCs w:val="22"/>
          <w:u w:val="single"/>
        </w:rPr>
        <w:t>Ping Fang (Huawei)</w:t>
      </w:r>
      <w:r w:rsidR="000B0502">
        <w:rPr>
          <w:szCs w:val="22"/>
        </w:rPr>
        <w:t xml:space="preserve">: The </w:t>
      </w:r>
      <w:r w:rsidR="004B1ECA">
        <w:rPr>
          <w:szCs w:val="22"/>
        </w:rPr>
        <w:t>TPX</w:t>
      </w:r>
      <w:r w:rsidR="000B0502">
        <w:rPr>
          <w:szCs w:val="22"/>
        </w:rPr>
        <w:t xml:space="preserve"> might </w:t>
      </w:r>
      <w:r w:rsidR="007132B5">
        <w:rPr>
          <w:szCs w:val="22"/>
        </w:rPr>
        <w:t xml:space="preserve">also </w:t>
      </w:r>
      <w:r w:rsidR="000B0502">
        <w:rPr>
          <w:szCs w:val="22"/>
        </w:rPr>
        <w:t>want to keep the STA in mind when enforcing the policy.</w:t>
      </w:r>
    </w:p>
    <w:p w:rsidR="000B0502" w:rsidRDefault="000B0502" w:rsidP="001C3AF3">
      <w:pPr>
        <w:rPr>
          <w:szCs w:val="22"/>
        </w:rPr>
      </w:pPr>
    </w:p>
    <w:p w:rsidR="00D82991" w:rsidRPr="009F508A" w:rsidRDefault="00D82991" w:rsidP="00D82991">
      <w:pPr>
        <w:rPr>
          <w:b/>
          <w:szCs w:val="22"/>
        </w:rPr>
      </w:pPr>
      <w:r w:rsidRPr="009F508A">
        <w:rPr>
          <w:b/>
          <w:szCs w:val="22"/>
        </w:rPr>
        <w:t>Recess</w:t>
      </w:r>
    </w:p>
    <w:p w:rsidR="000B0502" w:rsidRDefault="0001522B" w:rsidP="001C3AF3">
      <w:pPr>
        <w:rPr>
          <w:szCs w:val="22"/>
        </w:rPr>
      </w:pPr>
      <w:r>
        <w:rPr>
          <w:szCs w:val="22"/>
        </w:rPr>
        <w:t xml:space="preserve">Meeting is recessed </w:t>
      </w:r>
      <w:r w:rsidR="00FF2D1A">
        <w:rPr>
          <w:szCs w:val="22"/>
        </w:rPr>
        <w:t>at 15:35 until PM2 on Tuesday</w:t>
      </w:r>
      <w:r w:rsidR="00426B5A">
        <w:rPr>
          <w:szCs w:val="22"/>
        </w:rPr>
        <w:t xml:space="preserve">, </w:t>
      </w:r>
      <w:r w:rsidR="00154093">
        <w:rPr>
          <w:szCs w:val="22"/>
        </w:rPr>
        <w:t>January</w:t>
      </w:r>
      <w:r w:rsidR="00154093" w:rsidRPr="009F508A">
        <w:rPr>
          <w:szCs w:val="22"/>
        </w:rPr>
        <w:t xml:space="preserve"> </w:t>
      </w:r>
      <w:r w:rsidR="00154093">
        <w:rPr>
          <w:szCs w:val="22"/>
        </w:rPr>
        <w:t>21</w:t>
      </w:r>
      <w:r w:rsidR="00154093">
        <w:rPr>
          <w:szCs w:val="22"/>
          <w:vertAlign w:val="superscript"/>
        </w:rPr>
        <w:t>st</w:t>
      </w:r>
      <w:r w:rsidR="00FF2D1A">
        <w:rPr>
          <w:szCs w:val="22"/>
        </w:rPr>
        <w:t>.</w:t>
      </w:r>
    </w:p>
    <w:p w:rsidR="00FB681F" w:rsidRDefault="00FB681F" w:rsidP="001C3AF3">
      <w:pPr>
        <w:rPr>
          <w:szCs w:val="22"/>
        </w:rPr>
      </w:pPr>
    </w:p>
    <w:p w:rsidR="00A32004" w:rsidRDefault="00A32004" w:rsidP="000B42F6">
      <w:pPr>
        <w:rPr>
          <w:b/>
          <w:szCs w:val="22"/>
        </w:rPr>
      </w:pPr>
    </w:p>
    <w:p w:rsidR="000B42F6" w:rsidRPr="009F508A" w:rsidRDefault="000B42F6" w:rsidP="000B42F6">
      <w:pPr>
        <w:rPr>
          <w:b/>
          <w:szCs w:val="22"/>
        </w:rPr>
      </w:pPr>
      <w:r>
        <w:rPr>
          <w:b/>
          <w:szCs w:val="22"/>
        </w:rPr>
        <w:t>End of r</w:t>
      </w:r>
      <w:r w:rsidRPr="009F508A">
        <w:rPr>
          <w:b/>
          <w:szCs w:val="22"/>
        </w:rPr>
        <w:t>ecess</w:t>
      </w:r>
    </w:p>
    <w:p w:rsidR="00426B5A" w:rsidRDefault="000B42F6" w:rsidP="001C3AF3">
      <w:pPr>
        <w:rPr>
          <w:szCs w:val="22"/>
        </w:rPr>
      </w:pPr>
      <w:r>
        <w:rPr>
          <w:szCs w:val="22"/>
        </w:rPr>
        <w:t xml:space="preserve">The meeting resumed at </w:t>
      </w:r>
      <w:r w:rsidR="00426B5A">
        <w:rPr>
          <w:szCs w:val="22"/>
        </w:rPr>
        <w:t xml:space="preserve">16:00 (PM2) on </w:t>
      </w:r>
      <w:r w:rsidR="00154093">
        <w:rPr>
          <w:szCs w:val="22"/>
        </w:rPr>
        <w:t>Tuesday, January</w:t>
      </w:r>
      <w:r w:rsidR="00154093" w:rsidRPr="009F508A">
        <w:rPr>
          <w:szCs w:val="22"/>
        </w:rPr>
        <w:t xml:space="preserve"> </w:t>
      </w:r>
      <w:r w:rsidR="00154093">
        <w:rPr>
          <w:szCs w:val="22"/>
        </w:rPr>
        <w:t>21</w:t>
      </w:r>
      <w:r w:rsidR="00154093">
        <w:rPr>
          <w:szCs w:val="22"/>
          <w:vertAlign w:val="superscript"/>
        </w:rPr>
        <w:t>st</w:t>
      </w:r>
      <w:r w:rsidR="00154093">
        <w:rPr>
          <w:szCs w:val="22"/>
        </w:rPr>
        <w:t>.</w:t>
      </w:r>
    </w:p>
    <w:p w:rsidR="00541A25" w:rsidRDefault="00541A25" w:rsidP="001C3AF3">
      <w:pPr>
        <w:rPr>
          <w:szCs w:val="22"/>
        </w:rPr>
      </w:pPr>
    </w:p>
    <w:p w:rsidR="00541A25" w:rsidRPr="00541A25" w:rsidRDefault="00541A25" w:rsidP="001C3AF3">
      <w:pPr>
        <w:rPr>
          <w:b/>
          <w:szCs w:val="22"/>
        </w:rPr>
      </w:pPr>
      <w:r w:rsidRPr="00541A25">
        <w:rPr>
          <w:b/>
          <w:szCs w:val="22"/>
        </w:rPr>
        <w:t>Agenda</w:t>
      </w:r>
    </w:p>
    <w:p w:rsidR="00541A25" w:rsidRDefault="00541A25" w:rsidP="001C3AF3">
      <w:pPr>
        <w:rPr>
          <w:szCs w:val="22"/>
        </w:rPr>
      </w:pPr>
      <w:r>
        <w:rPr>
          <w:szCs w:val="22"/>
        </w:rPr>
        <w:t>An updated agenda (11/0012r2) was presented. The agenda was approved by unanimous consent.</w:t>
      </w:r>
    </w:p>
    <w:p w:rsidR="00541A25" w:rsidRDefault="00541A25" w:rsidP="001C3AF3">
      <w:pPr>
        <w:rPr>
          <w:szCs w:val="22"/>
        </w:rPr>
      </w:pPr>
    </w:p>
    <w:p w:rsidR="00541A25" w:rsidRDefault="00541A25" w:rsidP="00541A25">
      <w:pPr>
        <w:rPr>
          <w:szCs w:val="22"/>
        </w:rPr>
      </w:pPr>
      <w:r w:rsidRPr="006A104D">
        <w:rPr>
          <w:b/>
          <w:szCs w:val="22"/>
        </w:rPr>
        <w:t>Presentation</w:t>
      </w:r>
      <w:r>
        <w:rPr>
          <w:b/>
          <w:szCs w:val="22"/>
        </w:rPr>
        <w:t xml:space="preserve"> on “</w:t>
      </w:r>
      <w:r w:rsidRPr="00541A25">
        <w:rPr>
          <w:b/>
          <w:szCs w:val="22"/>
        </w:rPr>
        <w:t>Servi</w:t>
      </w:r>
      <w:r>
        <w:rPr>
          <w:b/>
          <w:szCs w:val="22"/>
        </w:rPr>
        <w:t xml:space="preserve">ce discovery for local services” by </w:t>
      </w:r>
      <w:r w:rsidR="00C83117" w:rsidRPr="004D2ECA">
        <w:rPr>
          <w:b/>
          <w:szCs w:val="22"/>
        </w:rPr>
        <w:t>Jing-Rong Hsieh (HTC)</w:t>
      </w:r>
      <w:r w:rsidRPr="00541A25">
        <w:rPr>
          <w:b/>
          <w:szCs w:val="22"/>
        </w:rPr>
        <w:t xml:space="preserve"> </w:t>
      </w:r>
      <w:r w:rsidR="00E1285C">
        <w:rPr>
          <w:b/>
          <w:szCs w:val="22"/>
        </w:rPr>
        <w:t>(11</w:t>
      </w:r>
      <w:r>
        <w:rPr>
          <w:b/>
          <w:szCs w:val="22"/>
        </w:rPr>
        <w:t>/0124</w:t>
      </w:r>
      <w:r w:rsidRPr="00A732DE">
        <w:rPr>
          <w:b/>
          <w:szCs w:val="22"/>
        </w:rPr>
        <w:t>r0</w:t>
      </w:r>
      <w:r>
        <w:rPr>
          <w:szCs w:val="22"/>
        </w:rPr>
        <w:t>)</w:t>
      </w:r>
    </w:p>
    <w:p w:rsidR="00541A25" w:rsidRPr="006A104D" w:rsidRDefault="00C83117" w:rsidP="00541A25">
      <w:pPr>
        <w:rPr>
          <w:szCs w:val="22"/>
        </w:rPr>
      </w:pPr>
      <w:r w:rsidRPr="00C83117">
        <w:rPr>
          <w:szCs w:val="22"/>
          <w:u w:val="single"/>
        </w:rPr>
        <w:t>Jing-Rong Hsieh (HTC)</w:t>
      </w:r>
      <w:r w:rsidR="0083056D">
        <w:rPr>
          <w:szCs w:val="22"/>
        </w:rPr>
        <w:t xml:space="preserve"> presented</w:t>
      </w:r>
      <w:r w:rsidR="00541A25">
        <w:rPr>
          <w:szCs w:val="22"/>
        </w:rPr>
        <w:t xml:space="preserve"> the contribution. The floor </w:t>
      </w:r>
      <w:r w:rsidR="0083056D">
        <w:rPr>
          <w:szCs w:val="22"/>
        </w:rPr>
        <w:t>was</w:t>
      </w:r>
      <w:r w:rsidR="00541A25">
        <w:rPr>
          <w:szCs w:val="22"/>
        </w:rPr>
        <w:t xml:space="preserve"> open for questions and comments.</w:t>
      </w:r>
    </w:p>
    <w:p w:rsidR="00426B5A" w:rsidRDefault="00426B5A" w:rsidP="001C3AF3">
      <w:pPr>
        <w:rPr>
          <w:szCs w:val="22"/>
        </w:rPr>
      </w:pPr>
    </w:p>
    <w:p w:rsidR="0071624C" w:rsidRDefault="00392D28" w:rsidP="001C3AF3">
      <w:pPr>
        <w:rPr>
          <w:szCs w:val="22"/>
        </w:rPr>
      </w:pPr>
      <w:r w:rsidRPr="00A01BEF">
        <w:rPr>
          <w:szCs w:val="22"/>
          <w:u w:val="single"/>
        </w:rPr>
        <w:t>Chair</w:t>
      </w:r>
      <w:r w:rsidRPr="00392D28">
        <w:rPr>
          <w:szCs w:val="22"/>
        </w:rPr>
        <w:t>:</w:t>
      </w:r>
      <w:r w:rsidR="00585A88">
        <w:rPr>
          <w:szCs w:val="22"/>
        </w:rPr>
        <w:t xml:space="preserve"> I have a question on the appendix slide. Could you give us some more details on what is happening in the background (in terms of flow of messages) on the right hand-side picture?</w:t>
      </w:r>
    </w:p>
    <w:p w:rsidR="0071624C" w:rsidRDefault="00C83117" w:rsidP="001C3AF3">
      <w:pPr>
        <w:rPr>
          <w:szCs w:val="22"/>
        </w:rPr>
      </w:pPr>
      <w:r w:rsidRPr="00C83117">
        <w:rPr>
          <w:szCs w:val="22"/>
          <w:u w:val="single"/>
        </w:rPr>
        <w:t>Jing-Rong Hsieh (HTC)</w:t>
      </w:r>
      <w:r w:rsidR="00585A88">
        <w:rPr>
          <w:szCs w:val="22"/>
        </w:rPr>
        <w:t>: The device co</w:t>
      </w:r>
      <w:r w:rsidR="00B04CA9">
        <w:rPr>
          <w:szCs w:val="22"/>
        </w:rPr>
        <w:t>nnects to the camera using the p</w:t>
      </w:r>
      <w:r w:rsidR="00585A88">
        <w:rPr>
          <w:szCs w:val="22"/>
        </w:rPr>
        <w:t xml:space="preserve">re-association discovery messages and then can exchange messages with it. The STA can </w:t>
      </w:r>
      <w:r w:rsidR="00E83F3A">
        <w:rPr>
          <w:szCs w:val="22"/>
        </w:rPr>
        <w:t xml:space="preserve">show to the user </w:t>
      </w:r>
      <w:r w:rsidR="00585A88">
        <w:rPr>
          <w:szCs w:val="22"/>
        </w:rPr>
        <w:t>options on which network provides what kind of service (e.g., Internet</w:t>
      </w:r>
      <w:r w:rsidR="00E83F3A">
        <w:rPr>
          <w:szCs w:val="22"/>
        </w:rPr>
        <w:t xml:space="preserve"> access</w:t>
      </w:r>
      <w:r w:rsidR="00585A88">
        <w:rPr>
          <w:szCs w:val="22"/>
        </w:rPr>
        <w:t>, camera access, etc.).</w:t>
      </w:r>
    </w:p>
    <w:p w:rsidR="00585A88" w:rsidRDefault="00585A88" w:rsidP="001C3AF3">
      <w:pPr>
        <w:rPr>
          <w:szCs w:val="22"/>
        </w:rPr>
      </w:pPr>
    </w:p>
    <w:p w:rsidR="00585A88" w:rsidRDefault="001936A3" w:rsidP="001C3AF3">
      <w:pPr>
        <w:rPr>
          <w:szCs w:val="22"/>
        </w:rPr>
      </w:pPr>
      <w:r w:rsidRPr="001936A3">
        <w:rPr>
          <w:szCs w:val="22"/>
          <w:u w:val="single"/>
        </w:rPr>
        <w:t>Dan Gal (Alcatel-Lucent)</w:t>
      </w:r>
      <w:r w:rsidR="00585A88">
        <w:rPr>
          <w:szCs w:val="22"/>
        </w:rPr>
        <w:t xml:space="preserve">: It’s a two-stage process – the user initiates the </w:t>
      </w:r>
      <w:r w:rsidR="00E83F3A">
        <w:rPr>
          <w:szCs w:val="22"/>
        </w:rPr>
        <w:t>a</w:t>
      </w:r>
      <w:r w:rsidR="00585A88">
        <w:rPr>
          <w:szCs w:val="22"/>
        </w:rPr>
        <w:t xml:space="preserve">pp and the device </w:t>
      </w:r>
      <w:r w:rsidR="00AD7A15">
        <w:rPr>
          <w:szCs w:val="22"/>
        </w:rPr>
        <w:t>connects</w:t>
      </w:r>
      <w:r w:rsidR="00585A88">
        <w:rPr>
          <w:szCs w:val="22"/>
        </w:rPr>
        <w:t xml:space="preserve"> </w:t>
      </w:r>
      <w:r w:rsidR="00AD7A15">
        <w:rPr>
          <w:szCs w:val="22"/>
        </w:rPr>
        <w:t>to</w:t>
      </w:r>
      <w:r w:rsidR="00585A88">
        <w:rPr>
          <w:szCs w:val="22"/>
        </w:rPr>
        <w:t xml:space="preserve"> the camera?</w:t>
      </w:r>
    </w:p>
    <w:p w:rsidR="00585A88" w:rsidRDefault="00C83117" w:rsidP="001C3AF3">
      <w:pPr>
        <w:rPr>
          <w:szCs w:val="22"/>
        </w:rPr>
      </w:pPr>
      <w:r w:rsidRPr="00C83117">
        <w:rPr>
          <w:szCs w:val="22"/>
          <w:u w:val="single"/>
        </w:rPr>
        <w:t>Jing-Rong Hsieh (HTC)</w:t>
      </w:r>
      <w:r w:rsidR="00585A88">
        <w:rPr>
          <w:szCs w:val="22"/>
        </w:rPr>
        <w:t xml:space="preserve">: </w:t>
      </w:r>
      <w:r w:rsidR="00E83F3A">
        <w:rPr>
          <w:szCs w:val="22"/>
        </w:rPr>
        <w:t>It</w:t>
      </w:r>
      <w:r w:rsidR="00585A88">
        <w:rPr>
          <w:szCs w:val="22"/>
        </w:rPr>
        <w:t xml:space="preserve"> can be </w:t>
      </w:r>
      <w:r w:rsidR="00E83F3A">
        <w:rPr>
          <w:szCs w:val="22"/>
        </w:rPr>
        <w:t xml:space="preserve">also </w:t>
      </w:r>
      <w:r w:rsidR="00585A88">
        <w:rPr>
          <w:szCs w:val="22"/>
        </w:rPr>
        <w:t xml:space="preserve">done </w:t>
      </w:r>
      <w:r w:rsidR="00E83F3A">
        <w:rPr>
          <w:szCs w:val="22"/>
        </w:rPr>
        <w:t xml:space="preserve">in one step (the discovery is </w:t>
      </w:r>
      <w:r w:rsidR="00585A88">
        <w:rPr>
          <w:szCs w:val="22"/>
        </w:rPr>
        <w:t>automatically</w:t>
      </w:r>
      <w:r w:rsidR="00E83F3A">
        <w:rPr>
          <w:szCs w:val="22"/>
        </w:rPr>
        <w:t xml:space="preserve"> carried and </w:t>
      </w:r>
      <w:r w:rsidR="00585A88">
        <w:rPr>
          <w:szCs w:val="22"/>
        </w:rPr>
        <w:t>the user does not need to trigger the discovery</w:t>
      </w:r>
      <w:r w:rsidR="00E83F3A">
        <w:rPr>
          <w:szCs w:val="22"/>
        </w:rPr>
        <w:t xml:space="preserve"> explicitly)</w:t>
      </w:r>
      <w:r w:rsidR="00585A88">
        <w:rPr>
          <w:szCs w:val="22"/>
        </w:rPr>
        <w:t>.</w:t>
      </w:r>
    </w:p>
    <w:p w:rsidR="00585A88" w:rsidRDefault="001936A3" w:rsidP="001C3AF3">
      <w:pPr>
        <w:rPr>
          <w:szCs w:val="22"/>
        </w:rPr>
      </w:pPr>
      <w:r w:rsidRPr="001936A3">
        <w:rPr>
          <w:szCs w:val="22"/>
          <w:u w:val="single"/>
        </w:rPr>
        <w:t>Dan Gal (Alcatel-Lucent)</w:t>
      </w:r>
      <w:r w:rsidR="00585A88">
        <w:rPr>
          <w:szCs w:val="22"/>
        </w:rPr>
        <w:t>: It would be good to provide a message on the device, notifying that the service is available; then the user can make a choice whether to connect or not.</w:t>
      </w:r>
    </w:p>
    <w:p w:rsidR="00896E5A" w:rsidRDefault="00896E5A">
      <w:pPr>
        <w:rPr>
          <w:b/>
          <w:bCs/>
          <w:szCs w:val="22"/>
        </w:rPr>
      </w:pPr>
    </w:p>
    <w:p w:rsidR="00585A88" w:rsidRDefault="00F50DFE">
      <w:pPr>
        <w:rPr>
          <w:szCs w:val="22"/>
        </w:rPr>
      </w:pPr>
      <w:r w:rsidRPr="00F50DFE">
        <w:rPr>
          <w:szCs w:val="22"/>
          <w:u w:val="single"/>
        </w:rPr>
        <w:t>Cheol RYU (ETRI)</w:t>
      </w:r>
      <w:r w:rsidR="00585A88">
        <w:rPr>
          <w:szCs w:val="22"/>
        </w:rPr>
        <w:t>: The current state of the technology, the camera is a Soft-AP, right? Is it a special mode for the camera to run the Soft-AP?</w:t>
      </w:r>
    </w:p>
    <w:p w:rsidR="00DE1AE8" w:rsidRDefault="00C83117">
      <w:pPr>
        <w:rPr>
          <w:szCs w:val="22"/>
        </w:rPr>
      </w:pPr>
      <w:r w:rsidRPr="00C83117">
        <w:rPr>
          <w:szCs w:val="22"/>
          <w:u w:val="single"/>
        </w:rPr>
        <w:t>Jing-Rong Hsieh (HTC)</w:t>
      </w:r>
      <w:r w:rsidR="00DE1AE8">
        <w:rPr>
          <w:szCs w:val="22"/>
        </w:rPr>
        <w:t>: You have to trigger the camera to start running the Soft-AP (at least for some short time).</w:t>
      </w:r>
    </w:p>
    <w:p w:rsidR="00DE1AE8" w:rsidRDefault="00DE1AE8">
      <w:pPr>
        <w:rPr>
          <w:szCs w:val="22"/>
        </w:rPr>
      </w:pPr>
    </w:p>
    <w:p w:rsidR="00DE1AE8" w:rsidRDefault="00F50DFE">
      <w:pPr>
        <w:rPr>
          <w:szCs w:val="22"/>
        </w:rPr>
      </w:pPr>
      <w:r w:rsidRPr="00F50DFE">
        <w:rPr>
          <w:szCs w:val="22"/>
          <w:u w:val="single"/>
        </w:rPr>
        <w:t>Cheol RYU (ETRI)</w:t>
      </w:r>
      <w:r w:rsidR="00DE1AE8">
        <w:rPr>
          <w:szCs w:val="22"/>
        </w:rPr>
        <w:t xml:space="preserve">: </w:t>
      </w:r>
      <w:r w:rsidR="00E66E9C">
        <w:rPr>
          <w:szCs w:val="22"/>
        </w:rPr>
        <w:t>The STA is associated to another AP initially. How can we detect the services on the camera in that case?</w:t>
      </w:r>
    </w:p>
    <w:p w:rsidR="00E66E9C" w:rsidRDefault="00C83117">
      <w:pPr>
        <w:rPr>
          <w:szCs w:val="22"/>
        </w:rPr>
      </w:pPr>
      <w:r w:rsidRPr="00C83117">
        <w:rPr>
          <w:szCs w:val="22"/>
          <w:u w:val="single"/>
        </w:rPr>
        <w:t>Jing-Rong Hsieh (HTC)</w:t>
      </w:r>
      <w:r w:rsidR="00E66E9C">
        <w:rPr>
          <w:szCs w:val="22"/>
        </w:rPr>
        <w:t>: This is a bit difficult. Currently, I don’t have enough information of how many messages should be exchanged between the STA and the camera.</w:t>
      </w:r>
    </w:p>
    <w:p w:rsidR="00E66E9C" w:rsidRDefault="00F50DFE">
      <w:pPr>
        <w:rPr>
          <w:szCs w:val="22"/>
        </w:rPr>
      </w:pPr>
      <w:r w:rsidRPr="00F50DFE">
        <w:rPr>
          <w:szCs w:val="22"/>
          <w:u w:val="single"/>
        </w:rPr>
        <w:t>Cheol RYU (ETRI)</w:t>
      </w:r>
      <w:r w:rsidR="00E66E9C">
        <w:rPr>
          <w:szCs w:val="22"/>
        </w:rPr>
        <w:t>: But if the camera goes into sleeping mode, the SoftAP will not send any beacons any more. So it will not be discoverable. We need a solution for that.</w:t>
      </w:r>
    </w:p>
    <w:p w:rsidR="00AD7A15" w:rsidRDefault="00AD7A15">
      <w:pPr>
        <w:rPr>
          <w:szCs w:val="22"/>
        </w:rPr>
      </w:pPr>
    </w:p>
    <w:p w:rsidR="00AD7A15" w:rsidRDefault="00392D28">
      <w:pPr>
        <w:rPr>
          <w:szCs w:val="22"/>
        </w:rPr>
      </w:pPr>
      <w:r w:rsidRPr="004D2ECA">
        <w:rPr>
          <w:szCs w:val="22"/>
          <w:u w:val="single"/>
        </w:rPr>
        <w:t>Chair</w:t>
      </w:r>
      <w:r w:rsidRPr="00392D28">
        <w:rPr>
          <w:szCs w:val="22"/>
        </w:rPr>
        <w:t>:</w:t>
      </w:r>
      <w:r w:rsidR="00AD7A15">
        <w:rPr>
          <w:szCs w:val="22"/>
        </w:rPr>
        <w:t xml:space="preserve"> If you have a device that goes into a sleep mode, how do we perform the discovery? Does the group feel that we should look into solving the pre-association discovery for devices that go in</w:t>
      </w:r>
      <w:r w:rsidR="008A5D2A">
        <w:rPr>
          <w:szCs w:val="22"/>
        </w:rPr>
        <w:t>to sleep mode?</w:t>
      </w:r>
    </w:p>
    <w:p w:rsidR="00AD7A15" w:rsidRDefault="001936A3">
      <w:pPr>
        <w:rPr>
          <w:szCs w:val="22"/>
        </w:rPr>
      </w:pPr>
      <w:r w:rsidRPr="001936A3">
        <w:rPr>
          <w:szCs w:val="22"/>
          <w:u w:val="single"/>
        </w:rPr>
        <w:t>Dan Gal (Alcatel-Lucent)</w:t>
      </w:r>
      <w:r w:rsidR="00AD7A15">
        <w:rPr>
          <w:szCs w:val="22"/>
        </w:rPr>
        <w:t xml:space="preserve">: I think we should. </w:t>
      </w:r>
      <w:r w:rsidR="008A5D2A">
        <w:rPr>
          <w:szCs w:val="22"/>
        </w:rPr>
        <w:t>S</w:t>
      </w:r>
      <w:r w:rsidR="00AD7A15">
        <w:rPr>
          <w:szCs w:val="22"/>
        </w:rPr>
        <w:t xml:space="preserve">leepy devices </w:t>
      </w:r>
      <w:r w:rsidR="008A5D2A">
        <w:rPr>
          <w:szCs w:val="22"/>
        </w:rPr>
        <w:t xml:space="preserve">could for example </w:t>
      </w:r>
      <w:r w:rsidR="00AD7A15">
        <w:rPr>
          <w:szCs w:val="22"/>
        </w:rPr>
        <w:t xml:space="preserve">wake up and transmit </w:t>
      </w:r>
      <w:r w:rsidR="008A5D2A">
        <w:rPr>
          <w:szCs w:val="22"/>
        </w:rPr>
        <w:t xml:space="preserve">messages </w:t>
      </w:r>
      <w:r w:rsidR="00AD7A15">
        <w:rPr>
          <w:szCs w:val="22"/>
        </w:rPr>
        <w:t>periodically.</w:t>
      </w:r>
    </w:p>
    <w:p w:rsidR="00AD7A15" w:rsidRDefault="00392D28">
      <w:pPr>
        <w:rPr>
          <w:szCs w:val="22"/>
        </w:rPr>
      </w:pPr>
      <w:r w:rsidRPr="00392D28">
        <w:rPr>
          <w:szCs w:val="22"/>
        </w:rPr>
        <w:t>Chair:</w:t>
      </w:r>
      <w:r w:rsidR="00AD7A15">
        <w:rPr>
          <w:szCs w:val="22"/>
        </w:rPr>
        <w:t xml:space="preserve"> What kind of messages should they send in that case?</w:t>
      </w:r>
    </w:p>
    <w:p w:rsidR="00AD7A15" w:rsidRDefault="001936A3">
      <w:pPr>
        <w:rPr>
          <w:szCs w:val="22"/>
        </w:rPr>
      </w:pPr>
      <w:r w:rsidRPr="001936A3">
        <w:rPr>
          <w:szCs w:val="22"/>
          <w:u w:val="single"/>
        </w:rPr>
        <w:t>Dan Gal (Alcatel-Lucent)</w:t>
      </w:r>
      <w:r w:rsidR="00AD7A15">
        <w:rPr>
          <w:szCs w:val="22"/>
        </w:rPr>
        <w:t>: Short messages</w:t>
      </w:r>
      <w:r w:rsidR="008A5D2A">
        <w:rPr>
          <w:szCs w:val="22"/>
        </w:rPr>
        <w:t>; like</w:t>
      </w:r>
      <w:r w:rsidR="00AD7A15">
        <w:rPr>
          <w:szCs w:val="22"/>
        </w:rPr>
        <w:t xml:space="preserve"> “I’m here”.</w:t>
      </w:r>
    </w:p>
    <w:p w:rsidR="00AD7A15" w:rsidRDefault="00A067B5">
      <w:pPr>
        <w:rPr>
          <w:szCs w:val="22"/>
        </w:rPr>
      </w:pPr>
      <w:r w:rsidRPr="00A067B5">
        <w:rPr>
          <w:szCs w:val="22"/>
          <w:u w:val="single"/>
        </w:rPr>
        <w:t>Mike Montemurro (Blackberry)</w:t>
      </w:r>
      <w:r w:rsidR="00AD7A15">
        <w:rPr>
          <w:szCs w:val="22"/>
        </w:rPr>
        <w:t xml:space="preserve">: We have a big enough problem to solve with the service discovery. We should focus on that and not expand the scope. </w:t>
      </w:r>
      <w:r w:rsidR="005A3EE5">
        <w:rPr>
          <w:szCs w:val="22"/>
        </w:rPr>
        <w:t>The sleepy device issue</w:t>
      </w:r>
      <w:r w:rsidR="00AD7A15">
        <w:rPr>
          <w:szCs w:val="22"/>
        </w:rPr>
        <w:t xml:space="preserve"> can potentially be solved with </w:t>
      </w:r>
      <w:r w:rsidR="005A3EE5">
        <w:rPr>
          <w:szCs w:val="22"/>
        </w:rPr>
        <w:t>existing</w:t>
      </w:r>
      <w:r w:rsidR="00AD7A15">
        <w:rPr>
          <w:szCs w:val="22"/>
        </w:rPr>
        <w:t xml:space="preserve"> 802.11 features.</w:t>
      </w:r>
    </w:p>
    <w:p w:rsidR="00AD7A15" w:rsidRDefault="00AD7A15">
      <w:pPr>
        <w:rPr>
          <w:szCs w:val="22"/>
        </w:rPr>
      </w:pPr>
    </w:p>
    <w:p w:rsidR="00AD7A15" w:rsidRDefault="00392D28">
      <w:pPr>
        <w:rPr>
          <w:szCs w:val="22"/>
        </w:rPr>
      </w:pPr>
      <w:r w:rsidRPr="004D2ECA">
        <w:rPr>
          <w:szCs w:val="22"/>
          <w:u w:val="single"/>
        </w:rPr>
        <w:t>Chair</w:t>
      </w:r>
      <w:r w:rsidRPr="00392D28">
        <w:rPr>
          <w:szCs w:val="22"/>
        </w:rPr>
        <w:t>:</w:t>
      </w:r>
      <w:r w:rsidR="00AD7A15">
        <w:rPr>
          <w:szCs w:val="22"/>
        </w:rPr>
        <w:t xml:space="preserve"> Another point on the post-association discovery. If </w:t>
      </w:r>
      <w:r w:rsidR="005A3EE5">
        <w:rPr>
          <w:szCs w:val="22"/>
        </w:rPr>
        <w:t>a STA is performing</w:t>
      </w:r>
      <w:r w:rsidR="00AD7A15">
        <w:rPr>
          <w:szCs w:val="22"/>
        </w:rPr>
        <w:t xml:space="preserve"> a post-association discovery, </w:t>
      </w:r>
      <w:r w:rsidR="005A3EE5">
        <w:rPr>
          <w:szCs w:val="22"/>
        </w:rPr>
        <w:t xml:space="preserve">it </w:t>
      </w:r>
      <w:r w:rsidR="00AD7A15">
        <w:rPr>
          <w:szCs w:val="22"/>
        </w:rPr>
        <w:t>will have an IP address so that this might be out of scope</w:t>
      </w:r>
      <w:r w:rsidR="005A3EE5">
        <w:rPr>
          <w:szCs w:val="22"/>
        </w:rPr>
        <w:t xml:space="preserve"> for this group</w:t>
      </w:r>
      <w:r w:rsidR="00AD7A15">
        <w:rPr>
          <w:szCs w:val="22"/>
        </w:rPr>
        <w:t xml:space="preserve">. Does the group feel that we should be </w:t>
      </w:r>
      <w:r w:rsidR="005A3EE5">
        <w:rPr>
          <w:szCs w:val="22"/>
        </w:rPr>
        <w:t xml:space="preserve">also addressing the </w:t>
      </w:r>
      <w:r w:rsidR="00AD7A15">
        <w:rPr>
          <w:szCs w:val="22"/>
        </w:rPr>
        <w:t>post-association discovery?</w:t>
      </w:r>
    </w:p>
    <w:p w:rsidR="00AD7A15" w:rsidRDefault="003560A7">
      <w:pPr>
        <w:rPr>
          <w:szCs w:val="22"/>
        </w:rPr>
      </w:pPr>
      <w:r w:rsidRPr="003560A7">
        <w:rPr>
          <w:szCs w:val="22"/>
          <w:u w:val="single"/>
        </w:rPr>
        <w:t>Joseph Kwak (InterDigital)</w:t>
      </w:r>
      <w:r w:rsidR="00AD7A15">
        <w:rPr>
          <w:szCs w:val="22"/>
        </w:rPr>
        <w:t xml:space="preserve">: A general comment, I think these are important use-cases. If we have time </w:t>
      </w:r>
      <w:r w:rsidR="001F798D">
        <w:rPr>
          <w:szCs w:val="22"/>
        </w:rPr>
        <w:t xml:space="preserve">in </w:t>
      </w:r>
      <w:r w:rsidR="00AD7A15">
        <w:rPr>
          <w:szCs w:val="22"/>
        </w:rPr>
        <w:t xml:space="preserve">the time-limit of the project, it would be good to complete the picture by </w:t>
      </w:r>
      <w:r w:rsidR="001F798D">
        <w:rPr>
          <w:szCs w:val="22"/>
        </w:rPr>
        <w:t xml:space="preserve">also </w:t>
      </w:r>
      <w:r w:rsidR="00AD7A15">
        <w:rPr>
          <w:szCs w:val="22"/>
        </w:rPr>
        <w:t xml:space="preserve">addressing g the post-associated </w:t>
      </w:r>
      <w:r w:rsidR="001F798D">
        <w:rPr>
          <w:szCs w:val="22"/>
        </w:rPr>
        <w:t xml:space="preserve">discovery </w:t>
      </w:r>
      <w:r w:rsidR="00AD7A15">
        <w:rPr>
          <w:szCs w:val="22"/>
        </w:rPr>
        <w:t xml:space="preserve">use-cases. If we can do pre-association discovery, it will also </w:t>
      </w:r>
      <w:r w:rsidR="001F798D">
        <w:rPr>
          <w:szCs w:val="22"/>
        </w:rPr>
        <w:t>work in a pre-association stage.</w:t>
      </w:r>
    </w:p>
    <w:p w:rsidR="00AD7A15" w:rsidRDefault="001936A3">
      <w:pPr>
        <w:rPr>
          <w:szCs w:val="22"/>
        </w:rPr>
      </w:pPr>
      <w:r w:rsidRPr="001936A3">
        <w:rPr>
          <w:szCs w:val="22"/>
          <w:u w:val="single"/>
        </w:rPr>
        <w:t>Dan Gal (Alcatel-Lucent)</w:t>
      </w:r>
      <w:r w:rsidR="00AD7A15">
        <w:rPr>
          <w:szCs w:val="22"/>
        </w:rPr>
        <w:t xml:space="preserve">: </w:t>
      </w:r>
      <w:r w:rsidR="001F798D">
        <w:rPr>
          <w:szCs w:val="22"/>
        </w:rPr>
        <w:t>In p</w:t>
      </w:r>
      <w:r w:rsidR="00AD7A15">
        <w:rPr>
          <w:szCs w:val="22"/>
        </w:rPr>
        <w:t>ost-association, aren’t we at the same state where normal discovery is? Once the STA has an IP address, it could perform normal discovery.</w:t>
      </w:r>
    </w:p>
    <w:p w:rsidR="00AD7A15" w:rsidRDefault="003560A7">
      <w:pPr>
        <w:rPr>
          <w:szCs w:val="22"/>
        </w:rPr>
      </w:pPr>
      <w:r w:rsidRPr="003560A7">
        <w:rPr>
          <w:szCs w:val="22"/>
          <w:u w:val="single"/>
        </w:rPr>
        <w:t>Joseph Kwak (InterDigital)</w:t>
      </w:r>
      <w:r w:rsidR="00AD7A15">
        <w:rPr>
          <w:szCs w:val="22"/>
        </w:rPr>
        <w:t>: It cannot discover devices that are not associated though.</w:t>
      </w:r>
    </w:p>
    <w:p w:rsidR="00AD7A15" w:rsidRDefault="00A067B5">
      <w:pPr>
        <w:rPr>
          <w:szCs w:val="22"/>
        </w:rPr>
      </w:pPr>
      <w:r w:rsidRPr="00A067B5">
        <w:rPr>
          <w:szCs w:val="22"/>
          <w:u w:val="single"/>
        </w:rPr>
        <w:t>Mike Montemurro (Blackberry)</w:t>
      </w:r>
      <w:r w:rsidR="00303FBF">
        <w:rPr>
          <w:szCs w:val="22"/>
        </w:rPr>
        <w:t>: If you are associated</w:t>
      </w:r>
      <w:r w:rsidR="00AD7A15">
        <w:rPr>
          <w:szCs w:val="22"/>
        </w:rPr>
        <w:t>, you usually have IP connectivity. If you are trying to discover something, while you are associated</w:t>
      </w:r>
      <w:r w:rsidR="00303FBF">
        <w:rPr>
          <w:szCs w:val="22"/>
        </w:rPr>
        <w:t xml:space="preserve"> to another device</w:t>
      </w:r>
      <w:r w:rsidR="00AD7A15">
        <w:rPr>
          <w:szCs w:val="22"/>
        </w:rPr>
        <w:t xml:space="preserve">, you will have two separate state machines – one </w:t>
      </w:r>
      <w:r w:rsidR="00303FBF">
        <w:rPr>
          <w:szCs w:val="22"/>
        </w:rPr>
        <w:t xml:space="preserve">for the </w:t>
      </w:r>
      <w:r w:rsidR="00AD7A15">
        <w:rPr>
          <w:szCs w:val="22"/>
        </w:rPr>
        <w:t xml:space="preserve">post-association and one </w:t>
      </w:r>
      <w:r w:rsidR="00303FBF">
        <w:rPr>
          <w:szCs w:val="22"/>
        </w:rPr>
        <w:t xml:space="preserve">for </w:t>
      </w:r>
      <w:r w:rsidR="00AD7A15">
        <w:rPr>
          <w:szCs w:val="22"/>
        </w:rPr>
        <w:t>pre-association</w:t>
      </w:r>
      <w:r w:rsidR="00303FBF">
        <w:rPr>
          <w:szCs w:val="22"/>
        </w:rPr>
        <w:t xml:space="preserve"> cases</w:t>
      </w:r>
      <w:r w:rsidR="00AD7A15">
        <w:rPr>
          <w:szCs w:val="22"/>
        </w:rPr>
        <w:t>.</w:t>
      </w:r>
    </w:p>
    <w:p w:rsidR="00AD7A15" w:rsidRDefault="00392D28">
      <w:pPr>
        <w:rPr>
          <w:szCs w:val="22"/>
        </w:rPr>
      </w:pPr>
      <w:r w:rsidRPr="004D2ECA">
        <w:rPr>
          <w:szCs w:val="22"/>
          <w:u w:val="single"/>
        </w:rPr>
        <w:t>Chair</w:t>
      </w:r>
      <w:r w:rsidRPr="00392D28">
        <w:rPr>
          <w:szCs w:val="22"/>
        </w:rPr>
        <w:t>:</w:t>
      </w:r>
      <w:r w:rsidR="00AD7A15">
        <w:rPr>
          <w:szCs w:val="22"/>
        </w:rPr>
        <w:t xml:space="preserve"> </w:t>
      </w:r>
      <w:r w:rsidR="004D2ECA" w:rsidRPr="004D2ECA">
        <w:rPr>
          <w:szCs w:val="22"/>
        </w:rPr>
        <w:t>Jing-Rong Hsieh (HTC)</w:t>
      </w:r>
      <w:r w:rsidR="00153AA8" w:rsidRPr="004D2ECA">
        <w:rPr>
          <w:szCs w:val="22"/>
        </w:rPr>
        <w:t>,</w:t>
      </w:r>
      <w:r w:rsidR="00153AA8">
        <w:rPr>
          <w:szCs w:val="22"/>
        </w:rPr>
        <w:t xml:space="preserve"> c</w:t>
      </w:r>
      <w:r w:rsidR="00AD7A15">
        <w:rPr>
          <w:szCs w:val="22"/>
        </w:rPr>
        <w:t xml:space="preserve">ould you come back with some message flows for the </w:t>
      </w:r>
      <w:r w:rsidR="00C37F10">
        <w:rPr>
          <w:szCs w:val="22"/>
        </w:rPr>
        <w:t>next meeting?</w:t>
      </w:r>
    </w:p>
    <w:p w:rsidR="00C37F10" w:rsidRDefault="00C37F10">
      <w:pPr>
        <w:rPr>
          <w:szCs w:val="22"/>
        </w:rPr>
      </w:pPr>
    </w:p>
    <w:p w:rsidR="00410AF4" w:rsidRPr="00410AF4" w:rsidRDefault="00410AF4">
      <w:pPr>
        <w:rPr>
          <w:b/>
          <w:szCs w:val="22"/>
        </w:rPr>
      </w:pPr>
      <w:r w:rsidRPr="00410AF4">
        <w:rPr>
          <w:b/>
          <w:szCs w:val="22"/>
        </w:rPr>
        <w:t>Comments from the editor</w:t>
      </w:r>
    </w:p>
    <w:p w:rsidR="00410AF4" w:rsidRDefault="001936A3">
      <w:pPr>
        <w:rPr>
          <w:szCs w:val="22"/>
        </w:rPr>
      </w:pPr>
      <w:r w:rsidRPr="001936A3">
        <w:rPr>
          <w:szCs w:val="22"/>
          <w:u w:val="single"/>
        </w:rPr>
        <w:t>Dan Gal (Alcatel-Lucent)</w:t>
      </w:r>
      <w:r w:rsidR="00410AF4">
        <w:rPr>
          <w:szCs w:val="22"/>
        </w:rPr>
        <w:t>: Assuming we will soon be submitting draft text for TGaq, the lessons learned are</w:t>
      </w:r>
      <w:r w:rsidR="00153AA8">
        <w:rPr>
          <w:szCs w:val="22"/>
        </w:rPr>
        <w:t xml:space="preserve"> from other TGs are</w:t>
      </w:r>
      <w:r w:rsidR="00410AF4">
        <w:rPr>
          <w:szCs w:val="22"/>
        </w:rPr>
        <w:t>:</w:t>
      </w:r>
    </w:p>
    <w:p w:rsidR="00410AF4" w:rsidRDefault="00410AF4" w:rsidP="00410AF4">
      <w:pPr>
        <w:pStyle w:val="ListParagraph"/>
        <w:numPr>
          <w:ilvl w:val="0"/>
          <w:numId w:val="39"/>
        </w:numPr>
        <w:rPr>
          <w:szCs w:val="22"/>
        </w:rPr>
      </w:pPr>
      <w:r>
        <w:rPr>
          <w:szCs w:val="22"/>
        </w:rPr>
        <w:t xml:space="preserve">The whole draft will be in MS </w:t>
      </w:r>
      <w:r w:rsidR="00153AA8">
        <w:rPr>
          <w:szCs w:val="22"/>
        </w:rPr>
        <w:t>W</w:t>
      </w:r>
      <w:r>
        <w:rPr>
          <w:szCs w:val="22"/>
        </w:rPr>
        <w:t>or</w:t>
      </w:r>
      <w:r w:rsidR="00153AA8">
        <w:rPr>
          <w:szCs w:val="22"/>
        </w:rPr>
        <w:t>d</w:t>
      </w:r>
      <w:r>
        <w:rPr>
          <w:szCs w:val="22"/>
        </w:rPr>
        <w:t>, so please do not submit in other formats (</w:t>
      </w:r>
      <w:r w:rsidR="00153AA8">
        <w:rPr>
          <w:szCs w:val="22"/>
        </w:rPr>
        <w:t>any</w:t>
      </w:r>
      <w:r>
        <w:rPr>
          <w:szCs w:val="22"/>
        </w:rPr>
        <w:t xml:space="preserve"> MS </w:t>
      </w:r>
      <w:r w:rsidR="00153AA8">
        <w:rPr>
          <w:szCs w:val="22"/>
        </w:rPr>
        <w:t xml:space="preserve">Word </w:t>
      </w:r>
      <w:r>
        <w:rPr>
          <w:szCs w:val="22"/>
        </w:rPr>
        <w:t>version</w:t>
      </w:r>
      <w:r w:rsidR="00153AA8">
        <w:rPr>
          <w:szCs w:val="22"/>
        </w:rPr>
        <w:t xml:space="preserve"> will do</w:t>
      </w:r>
      <w:r>
        <w:rPr>
          <w:szCs w:val="22"/>
        </w:rPr>
        <w:t>)</w:t>
      </w:r>
      <w:r w:rsidR="00153AA8">
        <w:rPr>
          <w:szCs w:val="22"/>
        </w:rPr>
        <w:t>.</w:t>
      </w:r>
    </w:p>
    <w:p w:rsidR="00410AF4" w:rsidRDefault="00410AF4" w:rsidP="00410AF4">
      <w:pPr>
        <w:pStyle w:val="ListParagraph"/>
        <w:numPr>
          <w:ilvl w:val="0"/>
          <w:numId w:val="39"/>
        </w:numPr>
        <w:rPr>
          <w:szCs w:val="22"/>
        </w:rPr>
      </w:pPr>
      <w:r>
        <w:rPr>
          <w:szCs w:val="22"/>
        </w:rPr>
        <w:t xml:space="preserve">All </w:t>
      </w:r>
      <w:r w:rsidR="00153AA8">
        <w:rPr>
          <w:szCs w:val="22"/>
        </w:rPr>
        <w:t xml:space="preserve">figures must </w:t>
      </w:r>
      <w:r>
        <w:rPr>
          <w:szCs w:val="22"/>
        </w:rPr>
        <w:t xml:space="preserve">be in MS Visio. The figure name </w:t>
      </w:r>
      <w:r w:rsidR="00153AA8">
        <w:rPr>
          <w:szCs w:val="22"/>
        </w:rPr>
        <w:t xml:space="preserve">must </w:t>
      </w:r>
      <w:r>
        <w:rPr>
          <w:szCs w:val="22"/>
        </w:rPr>
        <w:t xml:space="preserve">be formatted as “contribution </w:t>
      </w:r>
      <w:proofErr w:type="spellStart"/>
      <w:r>
        <w:rPr>
          <w:szCs w:val="22"/>
        </w:rPr>
        <w:t>number_figure</w:t>
      </w:r>
      <w:proofErr w:type="spellEnd"/>
      <w:r>
        <w:rPr>
          <w:szCs w:val="22"/>
        </w:rPr>
        <w:t xml:space="preserve"> number”.</w:t>
      </w:r>
    </w:p>
    <w:p w:rsidR="00CB06EE" w:rsidRDefault="00CB06EE" w:rsidP="00CB06EE">
      <w:pPr>
        <w:pStyle w:val="ListParagraph"/>
        <w:ind w:left="1080"/>
        <w:rPr>
          <w:szCs w:val="22"/>
        </w:rPr>
      </w:pPr>
    </w:p>
    <w:p w:rsidR="00410AF4" w:rsidRDefault="00392D28" w:rsidP="00410AF4">
      <w:pPr>
        <w:rPr>
          <w:szCs w:val="22"/>
        </w:rPr>
      </w:pPr>
      <w:r w:rsidRPr="00BF1E6F">
        <w:rPr>
          <w:szCs w:val="22"/>
          <w:u w:val="single"/>
        </w:rPr>
        <w:t>Chair</w:t>
      </w:r>
      <w:r w:rsidRPr="00392D28">
        <w:rPr>
          <w:szCs w:val="22"/>
        </w:rPr>
        <w:t>:</w:t>
      </w:r>
      <w:r w:rsidR="00410AF4">
        <w:rPr>
          <w:szCs w:val="22"/>
        </w:rPr>
        <w:t xml:space="preserve"> Can you give us the source of </w:t>
      </w:r>
      <w:proofErr w:type="gramStart"/>
      <w:r w:rsidR="00410AF4">
        <w:rPr>
          <w:szCs w:val="22"/>
        </w:rPr>
        <w:t>this</w:t>
      </w:r>
      <w:proofErr w:type="gramEnd"/>
      <w:r w:rsidR="00410AF4">
        <w:rPr>
          <w:szCs w:val="22"/>
        </w:rPr>
        <w:t xml:space="preserve"> info</w:t>
      </w:r>
      <w:r w:rsidR="003B6C15">
        <w:rPr>
          <w:szCs w:val="22"/>
        </w:rPr>
        <w:t>/requirements</w:t>
      </w:r>
      <w:r w:rsidR="00410AF4">
        <w:rPr>
          <w:szCs w:val="22"/>
        </w:rPr>
        <w:t>?</w:t>
      </w:r>
    </w:p>
    <w:p w:rsidR="00410AF4" w:rsidRDefault="001936A3" w:rsidP="00410AF4">
      <w:pPr>
        <w:rPr>
          <w:szCs w:val="22"/>
        </w:rPr>
      </w:pPr>
      <w:r w:rsidRPr="001936A3">
        <w:rPr>
          <w:szCs w:val="22"/>
          <w:u w:val="single"/>
        </w:rPr>
        <w:t>Dan Gal (Alcatel-Lucent)</w:t>
      </w:r>
      <w:r w:rsidR="00410AF4">
        <w:rPr>
          <w:szCs w:val="22"/>
        </w:rPr>
        <w:t xml:space="preserve">: It’s from the 802.11 WG editors and style guide (and </w:t>
      </w:r>
      <w:r w:rsidR="003B6C15">
        <w:rPr>
          <w:szCs w:val="22"/>
        </w:rPr>
        <w:t xml:space="preserve">after handling </w:t>
      </w:r>
      <w:r w:rsidR="00410AF4">
        <w:rPr>
          <w:szCs w:val="22"/>
        </w:rPr>
        <w:t>numerous complains).</w:t>
      </w:r>
    </w:p>
    <w:p w:rsidR="00CB06EE" w:rsidRDefault="00CB06EE" w:rsidP="00410AF4">
      <w:pPr>
        <w:rPr>
          <w:szCs w:val="22"/>
        </w:rPr>
      </w:pPr>
    </w:p>
    <w:p w:rsidR="00CB06EE" w:rsidRDefault="00392D28" w:rsidP="00410AF4">
      <w:pPr>
        <w:rPr>
          <w:szCs w:val="22"/>
        </w:rPr>
      </w:pPr>
      <w:r w:rsidRPr="00BF1E6F">
        <w:rPr>
          <w:szCs w:val="22"/>
          <w:u w:val="single"/>
        </w:rPr>
        <w:t>Chair</w:t>
      </w:r>
      <w:r w:rsidRPr="00392D28">
        <w:rPr>
          <w:szCs w:val="22"/>
        </w:rPr>
        <w:t>:</w:t>
      </w:r>
      <w:r w:rsidR="003B6C15">
        <w:rPr>
          <w:szCs w:val="22"/>
        </w:rPr>
        <w:t xml:space="preserve"> When do people have to do abide to these requirements</w:t>
      </w:r>
      <w:r w:rsidR="00CB06EE">
        <w:rPr>
          <w:szCs w:val="22"/>
        </w:rPr>
        <w:t>?</w:t>
      </w:r>
    </w:p>
    <w:p w:rsidR="00CB06EE" w:rsidRPr="00410AF4" w:rsidRDefault="001936A3" w:rsidP="00410AF4">
      <w:pPr>
        <w:rPr>
          <w:szCs w:val="22"/>
        </w:rPr>
      </w:pPr>
      <w:r w:rsidRPr="001936A3">
        <w:rPr>
          <w:szCs w:val="22"/>
          <w:u w:val="single"/>
        </w:rPr>
        <w:t>Dan Gal (Alcatel-Lucent)</w:t>
      </w:r>
      <w:r w:rsidR="00CB06EE">
        <w:rPr>
          <w:szCs w:val="22"/>
        </w:rPr>
        <w:t>: From the beginning.</w:t>
      </w:r>
    </w:p>
    <w:p w:rsidR="00410AF4" w:rsidRDefault="00392D28">
      <w:pPr>
        <w:rPr>
          <w:szCs w:val="22"/>
        </w:rPr>
      </w:pPr>
      <w:r w:rsidRPr="00E8065C">
        <w:rPr>
          <w:szCs w:val="22"/>
          <w:u w:val="single"/>
        </w:rPr>
        <w:t>Chair</w:t>
      </w:r>
      <w:r w:rsidRPr="00392D28">
        <w:rPr>
          <w:szCs w:val="22"/>
        </w:rPr>
        <w:t>:</w:t>
      </w:r>
      <w:r w:rsidR="00CB06EE">
        <w:rPr>
          <w:szCs w:val="22"/>
        </w:rPr>
        <w:t xml:space="preserve"> Once we approve the submission to </w:t>
      </w:r>
      <w:r w:rsidR="003B6C15">
        <w:rPr>
          <w:szCs w:val="22"/>
        </w:rPr>
        <w:t>be included in</w:t>
      </w:r>
      <w:r w:rsidR="00CB06EE">
        <w:rPr>
          <w:szCs w:val="22"/>
        </w:rPr>
        <w:t xml:space="preserve"> the draft, people can send you the documents in the requested format?</w:t>
      </w:r>
    </w:p>
    <w:p w:rsidR="00CB06EE" w:rsidRDefault="001936A3">
      <w:pPr>
        <w:rPr>
          <w:szCs w:val="22"/>
        </w:rPr>
      </w:pPr>
      <w:r w:rsidRPr="001936A3">
        <w:rPr>
          <w:szCs w:val="22"/>
          <w:u w:val="single"/>
        </w:rPr>
        <w:t>Dan Gal (Alcatel-Lucent)</w:t>
      </w:r>
      <w:r w:rsidR="00CB06EE">
        <w:rPr>
          <w:szCs w:val="22"/>
        </w:rPr>
        <w:t>: This will be a burden on the submitter. People might not be there when the submission is approved.</w:t>
      </w:r>
      <w:r w:rsidR="003B6C15">
        <w:rPr>
          <w:szCs w:val="22"/>
        </w:rPr>
        <w:t xml:space="preserve"> Plus having different formats for the same contribution might be confusing.</w:t>
      </w:r>
    </w:p>
    <w:p w:rsidR="00CB06EE" w:rsidRDefault="00392D28">
      <w:pPr>
        <w:rPr>
          <w:szCs w:val="22"/>
        </w:rPr>
      </w:pPr>
      <w:r w:rsidRPr="005B4F62">
        <w:rPr>
          <w:szCs w:val="22"/>
          <w:u w:val="single"/>
        </w:rPr>
        <w:lastRenderedPageBreak/>
        <w:t>Chair</w:t>
      </w:r>
      <w:r w:rsidRPr="00392D28">
        <w:rPr>
          <w:szCs w:val="22"/>
        </w:rPr>
        <w:t>:</w:t>
      </w:r>
      <w:r w:rsidR="00CB06EE">
        <w:rPr>
          <w:szCs w:val="22"/>
        </w:rPr>
        <w:t xml:space="preserve"> But we should approve contributions before they are included in the draft. </w:t>
      </w:r>
      <w:r w:rsidR="003B6C15">
        <w:rPr>
          <w:szCs w:val="22"/>
        </w:rPr>
        <w:t>P</w:t>
      </w:r>
      <w:r w:rsidR="00CB06EE">
        <w:rPr>
          <w:szCs w:val="22"/>
        </w:rPr>
        <w:t>eople should only send text and figures to the editor once they are approved by the TG for inclusion in the draft.</w:t>
      </w:r>
    </w:p>
    <w:p w:rsidR="00CB06EE" w:rsidRDefault="00CB06EE">
      <w:pPr>
        <w:rPr>
          <w:szCs w:val="22"/>
        </w:rPr>
      </w:pPr>
    </w:p>
    <w:p w:rsidR="00CB06EE" w:rsidRDefault="003560A7">
      <w:pPr>
        <w:rPr>
          <w:szCs w:val="22"/>
        </w:rPr>
      </w:pPr>
      <w:r w:rsidRPr="003560A7">
        <w:rPr>
          <w:szCs w:val="22"/>
          <w:u w:val="single"/>
        </w:rPr>
        <w:t>Joseph Kwak (InterDigital)</w:t>
      </w:r>
      <w:r w:rsidR="00CB06EE">
        <w:rPr>
          <w:szCs w:val="22"/>
        </w:rPr>
        <w:t>: Why don’t people submit the contributions directly in the requested format?</w:t>
      </w:r>
    </w:p>
    <w:p w:rsidR="00CB06EE" w:rsidRDefault="003560A7">
      <w:pPr>
        <w:rPr>
          <w:szCs w:val="22"/>
        </w:rPr>
      </w:pPr>
      <w:r w:rsidRPr="003560A7">
        <w:rPr>
          <w:szCs w:val="22"/>
          <w:u w:val="single"/>
        </w:rPr>
        <w:t>Daniel Borges (Apple)</w:t>
      </w:r>
      <w:r w:rsidR="00CB06EE">
        <w:rPr>
          <w:szCs w:val="22"/>
        </w:rPr>
        <w:t>: If you are closing yourself to certain application, people running different platform</w:t>
      </w:r>
      <w:r w:rsidR="00221B83">
        <w:rPr>
          <w:szCs w:val="22"/>
        </w:rPr>
        <w:t>s</w:t>
      </w:r>
      <w:r w:rsidR="00CB06EE">
        <w:rPr>
          <w:szCs w:val="22"/>
        </w:rPr>
        <w:t xml:space="preserve"> might not be able to contribute.</w:t>
      </w:r>
    </w:p>
    <w:p w:rsidR="00E32DB8" w:rsidRDefault="00392D28">
      <w:pPr>
        <w:rPr>
          <w:szCs w:val="22"/>
        </w:rPr>
      </w:pPr>
      <w:r w:rsidRPr="005B4F62">
        <w:rPr>
          <w:szCs w:val="22"/>
          <w:u w:val="single"/>
        </w:rPr>
        <w:t>Chair</w:t>
      </w:r>
      <w:r w:rsidRPr="00392D28">
        <w:rPr>
          <w:szCs w:val="22"/>
        </w:rPr>
        <w:t>:</w:t>
      </w:r>
      <w:r w:rsidR="00CB06EE">
        <w:rPr>
          <w:szCs w:val="22"/>
        </w:rPr>
        <w:t xml:space="preserve"> Daniel, can you please check </w:t>
      </w:r>
      <w:r w:rsidR="00221B83">
        <w:rPr>
          <w:szCs w:val="22"/>
        </w:rPr>
        <w:t>that with Adrian Stephens</w:t>
      </w:r>
      <w:r w:rsidR="005B4F62">
        <w:rPr>
          <w:szCs w:val="22"/>
        </w:rPr>
        <w:t>?</w:t>
      </w:r>
    </w:p>
    <w:p w:rsidR="00E32DB8" w:rsidRDefault="00E32DB8">
      <w:pPr>
        <w:rPr>
          <w:szCs w:val="22"/>
        </w:rPr>
      </w:pPr>
    </w:p>
    <w:p w:rsidR="00E32DB8" w:rsidRDefault="00E32DB8">
      <w:pPr>
        <w:rPr>
          <w:szCs w:val="22"/>
        </w:rPr>
      </w:pPr>
    </w:p>
    <w:p w:rsidR="00E32DB8" w:rsidRPr="001A5971" w:rsidRDefault="001A5971">
      <w:pPr>
        <w:rPr>
          <w:b/>
          <w:szCs w:val="22"/>
        </w:rPr>
      </w:pPr>
      <w:r w:rsidRPr="001A5971">
        <w:rPr>
          <w:b/>
          <w:szCs w:val="22"/>
        </w:rPr>
        <w:t>Architecture discussion</w:t>
      </w:r>
      <w:r w:rsidR="00E32DB8" w:rsidRPr="001A5971">
        <w:rPr>
          <w:b/>
          <w:szCs w:val="22"/>
        </w:rPr>
        <w:t xml:space="preserve"> </w:t>
      </w:r>
    </w:p>
    <w:p w:rsidR="001A5971" w:rsidRDefault="00B71A68">
      <w:pPr>
        <w:rPr>
          <w:szCs w:val="22"/>
        </w:rPr>
      </w:pPr>
      <w:r>
        <w:rPr>
          <w:szCs w:val="22"/>
        </w:rPr>
        <w:t>Chair wants to c</w:t>
      </w:r>
      <w:r w:rsidR="001A5971">
        <w:rPr>
          <w:szCs w:val="22"/>
        </w:rPr>
        <w:t xml:space="preserve">ontinue the discussion on the architecture. Should </w:t>
      </w:r>
      <w:r>
        <w:rPr>
          <w:szCs w:val="22"/>
        </w:rPr>
        <w:t xml:space="preserve">UPL </w:t>
      </w:r>
      <w:r w:rsidR="001A5971">
        <w:rPr>
          <w:szCs w:val="22"/>
        </w:rPr>
        <w:t>encapsulation be opaque (the message can be interpreted</w:t>
      </w:r>
      <w:r>
        <w:rPr>
          <w:szCs w:val="22"/>
        </w:rPr>
        <w:t xml:space="preserve"> by lower entities</w:t>
      </w:r>
      <w:r w:rsidR="001A5971">
        <w:rPr>
          <w:szCs w:val="22"/>
        </w:rPr>
        <w:t>) or transparent (no interpretation</w:t>
      </w:r>
      <w:r>
        <w:rPr>
          <w:szCs w:val="22"/>
        </w:rPr>
        <w:t xml:space="preserve"> by lower layer entities possible</w:t>
      </w:r>
      <w:r w:rsidR="001A5971">
        <w:rPr>
          <w:szCs w:val="22"/>
        </w:rPr>
        <w:t>)</w:t>
      </w:r>
      <w:r>
        <w:rPr>
          <w:szCs w:val="22"/>
        </w:rPr>
        <w:t>?</w:t>
      </w:r>
      <w:r w:rsidR="001A5971">
        <w:rPr>
          <w:szCs w:val="22"/>
        </w:rPr>
        <w:t xml:space="preserve"> The whole</w:t>
      </w:r>
      <w:r>
        <w:rPr>
          <w:szCs w:val="22"/>
        </w:rPr>
        <w:t xml:space="preserve"> discussion revolves around having</w:t>
      </w:r>
      <w:r w:rsidR="001A5971">
        <w:rPr>
          <w:szCs w:val="22"/>
        </w:rPr>
        <w:t xml:space="preserve"> the ULP service identifie</w:t>
      </w:r>
      <w:r>
        <w:rPr>
          <w:szCs w:val="22"/>
        </w:rPr>
        <w:t>rs available to the lower layer entities</w:t>
      </w:r>
      <w:r w:rsidR="001A5971">
        <w:rPr>
          <w:szCs w:val="22"/>
        </w:rPr>
        <w:t xml:space="preserve">. Have people given this topic </w:t>
      </w:r>
      <w:r>
        <w:rPr>
          <w:szCs w:val="22"/>
        </w:rPr>
        <w:t xml:space="preserve">some </w:t>
      </w:r>
      <w:r w:rsidR="001A5971">
        <w:rPr>
          <w:szCs w:val="22"/>
        </w:rPr>
        <w:t>more though?</w:t>
      </w:r>
    </w:p>
    <w:p w:rsidR="001A5971" w:rsidRDefault="00F50DFE">
      <w:pPr>
        <w:rPr>
          <w:szCs w:val="22"/>
        </w:rPr>
      </w:pPr>
      <w:r w:rsidRPr="00F50DFE">
        <w:rPr>
          <w:szCs w:val="22"/>
          <w:u w:val="single"/>
        </w:rPr>
        <w:t>Cheol RYU (ETRI)</w:t>
      </w:r>
      <w:r w:rsidR="001A5971">
        <w:rPr>
          <w:szCs w:val="22"/>
        </w:rPr>
        <w:t xml:space="preserve">: </w:t>
      </w:r>
      <w:r w:rsidR="00F714E0">
        <w:rPr>
          <w:szCs w:val="22"/>
        </w:rPr>
        <w:t xml:space="preserve">I </w:t>
      </w:r>
      <w:r w:rsidR="007579CA">
        <w:rPr>
          <w:szCs w:val="22"/>
        </w:rPr>
        <w:t xml:space="preserve">personally </w:t>
      </w:r>
      <w:r w:rsidR="00F714E0">
        <w:rPr>
          <w:szCs w:val="22"/>
        </w:rPr>
        <w:t xml:space="preserve">want it to be transparent. I want to be able to send a Bonjour query and UPnP query to a service discovery proxy without any interpretation in the middle. The service announcement cannot be </w:t>
      </w:r>
      <w:r w:rsidR="00BF2BA2">
        <w:rPr>
          <w:szCs w:val="22"/>
        </w:rPr>
        <w:t>transparent</w:t>
      </w:r>
      <w:r w:rsidR="00DA0D96">
        <w:rPr>
          <w:szCs w:val="22"/>
        </w:rPr>
        <w:t xml:space="preserve"> though</w:t>
      </w:r>
      <w:r w:rsidR="00BF2BA2">
        <w:rPr>
          <w:szCs w:val="22"/>
        </w:rPr>
        <w:t>;</w:t>
      </w:r>
      <w:r w:rsidR="00F714E0">
        <w:rPr>
          <w:szCs w:val="22"/>
        </w:rPr>
        <w:t xml:space="preserve"> we need to use the service identifier (either a hash or a URL). So in some situations we might need the service </w:t>
      </w:r>
      <w:r w:rsidR="00DA0D96">
        <w:rPr>
          <w:szCs w:val="22"/>
        </w:rPr>
        <w:t>identifier</w:t>
      </w:r>
      <w:r w:rsidR="00F714E0">
        <w:rPr>
          <w:szCs w:val="22"/>
        </w:rPr>
        <w:t xml:space="preserve">, but I think later in the process we need transparent messaging. </w:t>
      </w:r>
    </w:p>
    <w:p w:rsidR="00F714E0" w:rsidRDefault="00392D28">
      <w:pPr>
        <w:rPr>
          <w:szCs w:val="22"/>
        </w:rPr>
      </w:pPr>
      <w:r w:rsidRPr="001F64D6">
        <w:rPr>
          <w:szCs w:val="22"/>
          <w:u w:val="single"/>
        </w:rPr>
        <w:t>Chair</w:t>
      </w:r>
      <w:r w:rsidRPr="00392D28">
        <w:rPr>
          <w:szCs w:val="22"/>
        </w:rPr>
        <w:t>:</w:t>
      </w:r>
      <w:r w:rsidR="00041775">
        <w:rPr>
          <w:szCs w:val="22"/>
        </w:rPr>
        <w:t xml:space="preserve"> Some simple identifier</w:t>
      </w:r>
      <w:r w:rsidR="00F714E0">
        <w:rPr>
          <w:szCs w:val="22"/>
        </w:rPr>
        <w:t xml:space="preserve"> needs to be broadcasted by the AP in a very coarse manner and later if the STA is interested, it can query the AP about more details. We can’t determine the threshold between a simple </w:t>
      </w:r>
      <w:r w:rsidR="00B111B9">
        <w:rPr>
          <w:szCs w:val="22"/>
        </w:rPr>
        <w:t>service</w:t>
      </w:r>
      <w:r w:rsidR="00F714E0">
        <w:rPr>
          <w:szCs w:val="22"/>
        </w:rPr>
        <w:t xml:space="preserve"> </w:t>
      </w:r>
      <w:r w:rsidR="00B111B9">
        <w:rPr>
          <w:szCs w:val="22"/>
        </w:rPr>
        <w:t>identifier</w:t>
      </w:r>
      <w:r w:rsidR="00F714E0">
        <w:rPr>
          <w:szCs w:val="22"/>
        </w:rPr>
        <w:t xml:space="preserve"> v</w:t>
      </w:r>
      <w:r w:rsidR="00B111B9">
        <w:rPr>
          <w:szCs w:val="22"/>
        </w:rPr>
        <w:t>ersus a</w:t>
      </w:r>
      <w:r w:rsidR="00F714E0">
        <w:rPr>
          <w:szCs w:val="22"/>
        </w:rPr>
        <w:t xml:space="preserve"> long service </w:t>
      </w:r>
      <w:r w:rsidR="00B111B9">
        <w:rPr>
          <w:szCs w:val="22"/>
        </w:rPr>
        <w:t>identifier to be used in the broadcasting just yet.</w:t>
      </w:r>
    </w:p>
    <w:p w:rsidR="00F714E0" w:rsidRDefault="003560A7">
      <w:pPr>
        <w:rPr>
          <w:szCs w:val="22"/>
        </w:rPr>
      </w:pPr>
      <w:r w:rsidRPr="003560A7">
        <w:rPr>
          <w:szCs w:val="22"/>
          <w:u w:val="single"/>
        </w:rPr>
        <w:t>Joseph Kwak (InterDigital)</w:t>
      </w:r>
      <w:r w:rsidR="00F714E0">
        <w:rPr>
          <w:szCs w:val="22"/>
        </w:rPr>
        <w:t xml:space="preserve">: We should not enter into developing protocol-specific </w:t>
      </w:r>
      <w:r w:rsidR="004869AA">
        <w:rPr>
          <w:szCs w:val="22"/>
        </w:rPr>
        <w:t>features and messaging</w:t>
      </w:r>
      <w:r w:rsidR="00F714E0">
        <w:rPr>
          <w:szCs w:val="22"/>
        </w:rPr>
        <w:t>. We should not advertise network services, but pre-association discovery capabilities.</w:t>
      </w:r>
    </w:p>
    <w:p w:rsidR="00F714E0" w:rsidRDefault="00A01BEF">
      <w:pPr>
        <w:rPr>
          <w:szCs w:val="22"/>
        </w:rPr>
      </w:pPr>
      <w:r w:rsidRPr="00A01BEF">
        <w:rPr>
          <w:szCs w:val="22"/>
          <w:u w:val="single"/>
        </w:rPr>
        <w:t>Paul Lambert (Marvell)</w:t>
      </w:r>
      <w:r w:rsidR="00F714E0">
        <w:rPr>
          <w:szCs w:val="22"/>
        </w:rPr>
        <w:t xml:space="preserve">: I disagree. </w:t>
      </w:r>
      <w:r w:rsidR="004A3BDC">
        <w:rPr>
          <w:szCs w:val="22"/>
        </w:rPr>
        <w:t>Network discovery services will not work well, if we add congestion in the network. Plus, we should be enabling service discover</w:t>
      </w:r>
      <w:r w:rsidR="004869AA">
        <w:rPr>
          <w:szCs w:val="22"/>
        </w:rPr>
        <w:t>y</w:t>
      </w:r>
      <w:r w:rsidR="004A3BDC">
        <w:rPr>
          <w:szCs w:val="22"/>
        </w:rPr>
        <w:t>, this is the charter of the group.</w:t>
      </w:r>
    </w:p>
    <w:p w:rsidR="00922EE2" w:rsidRDefault="00922EE2">
      <w:pPr>
        <w:rPr>
          <w:szCs w:val="22"/>
        </w:rPr>
      </w:pPr>
    </w:p>
    <w:p w:rsidR="00922EE2" w:rsidRDefault="00392D28">
      <w:pPr>
        <w:rPr>
          <w:szCs w:val="22"/>
        </w:rPr>
      </w:pPr>
      <w:r w:rsidRPr="001F64D6">
        <w:rPr>
          <w:szCs w:val="22"/>
          <w:u w:val="single"/>
        </w:rPr>
        <w:t>Chair</w:t>
      </w:r>
      <w:r w:rsidRPr="00392D28">
        <w:rPr>
          <w:szCs w:val="22"/>
        </w:rPr>
        <w:t>:</w:t>
      </w:r>
      <w:r w:rsidR="00922EE2">
        <w:rPr>
          <w:szCs w:val="22"/>
        </w:rPr>
        <w:t xml:space="preserve"> We seem to have some common understanding. I think we are getting to the point when we need more </w:t>
      </w:r>
      <w:r w:rsidR="004869AA">
        <w:rPr>
          <w:szCs w:val="22"/>
        </w:rPr>
        <w:t>detailed explanation</w:t>
      </w:r>
      <w:r w:rsidR="00922EE2">
        <w:rPr>
          <w:szCs w:val="22"/>
        </w:rPr>
        <w:t xml:space="preserve">. We need to consider how we turn the ideas into text and message diagrams. I want to encourage everybody to provide </w:t>
      </w:r>
      <w:r w:rsidR="004869AA">
        <w:rPr>
          <w:szCs w:val="22"/>
        </w:rPr>
        <w:t xml:space="preserve">normative </w:t>
      </w:r>
      <w:r w:rsidR="00922EE2">
        <w:rPr>
          <w:szCs w:val="22"/>
        </w:rPr>
        <w:t>text</w:t>
      </w:r>
      <w:r w:rsidR="004869AA">
        <w:rPr>
          <w:szCs w:val="22"/>
        </w:rPr>
        <w:t xml:space="preserve"> for inclusion in the initial draft. The</w:t>
      </w:r>
      <w:r w:rsidR="00922EE2">
        <w:rPr>
          <w:szCs w:val="22"/>
        </w:rPr>
        <w:t xml:space="preserve"> objective of this week will be to identify gaps so we can have a preliminary draft. </w:t>
      </w:r>
    </w:p>
    <w:p w:rsidR="00922EE2" w:rsidRDefault="00922EE2">
      <w:pPr>
        <w:rPr>
          <w:szCs w:val="22"/>
        </w:rPr>
      </w:pPr>
    </w:p>
    <w:p w:rsidR="00922EE2" w:rsidRPr="009F508A" w:rsidRDefault="00922EE2" w:rsidP="00922EE2">
      <w:pPr>
        <w:rPr>
          <w:b/>
          <w:szCs w:val="22"/>
        </w:rPr>
      </w:pPr>
      <w:r w:rsidRPr="009F508A">
        <w:rPr>
          <w:b/>
          <w:szCs w:val="22"/>
        </w:rPr>
        <w:t>Recess</w:t>
      </w:r>
    </w:p>
    <w:p w:rsidR="00922EE2" w:rsidRDefault="00922EE2" w:rsidP="00922EE2">
      <w:pPr>
        <w:rPr>
          <w:szCs w:val="22"/>
        </w:rPr>
      </w:pPr>
      <w:r>
        <w:rPr>
          <w:szCs w:val="22"/>
        </w:rPr>
        <w:t>Meeting is recessed at 17:01 until PM2 on Wednesday, January</w:t>
      </w:r>
      <w:r w:rsidRPr="009F508A">
        <w:rPr>
          <w:szCs w:val="22"/>
        </w:rPr>
        <w:t xml:space="preserve"> </w:t>
      </w:r>
      <w:r>
        <w:rPr>
          <w:szCs w:val="22"/>
        </w:rPr>
        <w:t>22</w:t>
      </w:r>
      <w:r>
        <w:rPr>
          <w:szCs w:val="22"/>
          <w:vertAlign w:val="superscript"/>
        </w:rPr>
        <w:t>nd</w:t>
      </w:r>
      <w:r>
        <w:rPr>
          <w:szCs w:val="22"/>
        </w:rPr>
        <w:t>.</w:t>
      </w:r>
    </w:p>
    <w:p w:rsidR="00F714E0" w:rsidRDefault="00F714E0">
      <w:pPr>
        <w:rPr>
          <w:szCs w:val="22"/>
        </w:rPr>
      </w:pPr>
    </w:p>
    <w:p w:rsidR="009632E4" w:rsidRPr="009F508A" w:rsidRDefault="009632E4" w:rsidP="009632E4">
      <w:pPr>
        <w:rPr>
          <w:b/>
          <w:szCs w:val="22"/>
        </w:rPr>
      </w:pPr>
      <w:r>
        <w:rPr>
          <w:b/>
          <w:szCs w:val="22"/>
        </w:rPr>
        <w:t>End of r</w:t>
      </w:r>
      <w:r w:rsidRPr="009F508A">
        <w:rPr>
          <w:b/>
          <w:szCs w:val="22"/>
        </w:rPr>
        <w:t>ecess</w:t>
      </w:r>
    </w:p>
    <w:p w:rsidR="009632E4" w:rsidRDefault="009632E4" w:rsidP="009632E4">
      <w:pPr>
        <w:rPr>
          <w:szCs w:val="22"/>
        </w:rPr>
      </w:pPr>
      <w:r>
        <w:rPr>
          <w:szCs w:val="22"/>
        </w:rPr>
        <w:t>The meeting resumed at 16:00 (PM2) on Wednesday, January</w:t>
      </w:r>
      <w:r w:rsidRPr="009F508A">
        <w:rPr>
          <w:szCs w:val="22"/>
        </w:rPr>
        <w:t xml:space="preserve"> </w:t>
      </w:r>
      <w:r>
        <w:rPr>
          <w:szCs w:val="22"/>
        </w:rPr>
        <w:t>22</w:t>
      </w:r>
      <w:r>
        <w:rPr>
          <w:szCs w:val="22"/>
          <w:vertAlign w:val="superscript"/>
        </w:rPr>
        <w:t>nd</w:t>
      </w:r>
      <w:r>
        <w:rPr>
          <w:szCs w:val="22"/>
        </w:rPr>
        <w:t>.</w:t>
      </w:r>
    </w:p>
    <w:p w:rsidR="007A6481" w:rsidRDefault="007A6481" w:rsidP="009632E4">
      <w:pPr>
        <w:rPr>
          <w:szCs w:val="22"/>
        </w:rPr>
      </w:pPr>
    </w:p>
    <w:p w:rsidR="007A6481" w:rsidRPr="00541A25" w:rsidRDefault="007A6481" w:rsidP="007A6481">
      <w:pPr>
        <w:rPr>
          <w:b/>
          <w:szCs w:val="22"/>
        </w:rPr>
      </w:pPr>
      <w:r w:rsidRPr="00541A25">
        <w:rPr>
          <w:b/>
          <w:szCs w:val="22"/>
        </w:rPr>
        <w:t>Agenda</w:t>
      </w:r>
    </w:p>
    <w:p w:rsidR="007A6481" w:rsidRDefault="007A6481" w:rsidP="007A6481">
      <w:pPr>
        <w:rPr>
          <w:szCs w:val="22"/>
        </w:rPr>
      </w:pPr>
      <w:r>
        <w:rPr>
          <w:szCs w:val="22"/>
        </w:rPr>
        <w:t>An updated agenda (11/0012r3) was presented. The agenda was approved by unanimous consent.</w:t>
      </w:r>
    </w:p>
    <w:p w:rsidR="009632E4" w:rsidRDefault="009632E4">
      <w:pPr>
        <w:rPr>
          <w:b/>
          <w:bCs/>
          <w:szCs w:val="22"/>
        </w:rPr>
      </w:pPr>
    </w:p>
    <w:p w:rsidR="009632E4" w:rsidRDefault="009632E4">
      <w:pPr>
        <w:rPr>
          <w:b/>
          <w:bCs/>
          <w:szCs w:val="22"/>
        </w:rPr>
      </w:pPr>
      <w:r>
        <w:rPr>
          <w:b/>
          <w:bCs/>
          <w:szCs w:val="22"/>
        </w:rPr>
        <w:t>Presentation on “</w:t>
      </w:r>
      <w:r w:rsidR="0064078F" w:rsidRPr="0064078F">
        <w:rPr>
          <w:b/>
          <w:bCs/>
          <w:szCs w:val="22"/>
        </w:rPr>
        <w:t>TGaq Service Transaction Protocol</w:t>
      </w:r>
      <w:r w:rsidR="0064078F">
        <w:rPr>
          <w:b/>
          <w:bCs/>
          <w:szCs w:val="22"/>
        </w:rPr>
        <w:t xml:space="preserve"> </w:t>
      </w:r>
      <w:r w:rsidR="0064078F" w:rsidRPr="0064078F">
        <w:rPr>
          <w:b/>
          <w:bCs/>
          <w:szCs w:val="22"/>
        </w:rPr>
        <w:t>for ANDSF Discovery Service</w:t>
      </w:r>
      <w:r>
        <w:rPr>
          <w:b/>
          <w:bCs/>
          <w:szCs w:val="22"/>
        </w:rPr>
        <w:t>” by</w:t>
      </w:r>
      <w:r w:rsidR="00535A7E">
        <w:rPr>
          <w:b/>
          <w:bCs/>
          <w:szCs w:val="22"/>
        </w:rPr>
        <w:t xml:space="preserve"> </w:t>
      </w:r>
      <w:r w:rsidR="003560A7" w:rsidRPr="00FB786C">
        <w:rPr>
          <w:b/>
          <w:bCs/>
          <w:szCs w:val="22"/>
        </w:rPr>
        <w:t>Joseph Kwak (InterDigital)</w:t>
      </w:r>
      <w:r>
        <w:rPr>
          <w:b/>
          <w:bCs/>
          <w:szCs w:val="22"/>
        </w:rPr>
        <w:t xml:space="preserve"> (11/0158r0)</w:t>
      </w:r>
    </w:p>
    <w:p w:rsidR="00535A7E" w:rsidRDefault="003560A7">
      <w:pPr>
        <w:rPr>
          <w:bCs/>
          <w:szCs w:val="22"/>
        </w:rPr>
      </w:pPr>
      <w:r w:rsidRPr="003560A7">
        <w:rPr>
          <w:szCs w:val="22"/>
          <w:u w:val="single"/>
        </w:rPr>
        <w:t>Joseph Kwak (InterDigital)</w:t>
      </w:r>
      <w:r w:rsidR="00A3385D">
        <w:rPr>
          <w:szCs w:val="22"/>
        </w:rPr>
        <w:t xml:space="preserve"> </w:t>
      </w:r>
      <w:r w:rsidR="009632E4">
        <w:rPr>
          <w:bCs/>
          <w:szCs w:val="22"/>
        </w:rPr>
        <w:t>present</w:t>
      </w:r>
      <w:r w:rsidR="0083056D">
        <w:rPr>
          <w:bCs/>
          <w:szCs w:val="22"/>
        </w:rPr>
        <w:t>ed</w:t>
      </w:r>
      <w:r w:rsidR="009632E4">
        <w:rPr>
          <w:bCs/>
          <w:szCs w:val="22"/>
        </w:rPr>
        <w:t xml:space="preserve"> the document. </w:t>
      </w:r>
      <w:r w:rsidR="007A6481">
        <w:rPr>
          <w:bCs/>
          <w:szCs w:val="22"/>
        </w:rPr>
        <w:t>The f</w:t>
      </w:r>
      <w:r w:rsidR="009632E4">
        <w:rPr>
          <w:bCs/>
          <w:szCs w:val="22"/>
        </w:rPr>
        <w:t xml:space="preserve">loor </w:t>
      </w:r>
      <w:r w:rsidR="007A6481">
        <w:rPr>
          <w:bCs/>
          <w:szCs w:val="22"/>
        </w:rPr>
        <w:t>was</w:t>
      </w:r>
      <w:r w:rsidR="009632E4">
        <w:rPr>
          <w:bCs/>
          <w:szCs w:val="22"/>
        </w:rPr>
        <w:t xml:space="preserve"> open for </w:t>
      </w:r>
      <w:r w:rsidR="007A6481">
        <w:rPr>
          <w:bCs/>
          <w:szCs w:val="22"/>
        </w:rPr>
        <w:t>comments/</w:t>
      </w:r>
      <w:r w:rsidR="009632E4">
        <w:rPr>
          <w:bCs/>
          <w:szCs w:val="22"/>
        </w:rPr>
        <w:t>discussion.</w:t>
      </w:r>
    </w:p>
    <w:p w:rsidR="00C80499" w:rsidRDefault="00C80499">
      <w:pPr>
        <w:rPr>
          <w:bCs/>
          <w:szCs w:val="22"/>
        </w:rPr>
      </w:pPr>
    </w:p>
    <w:p w:rsidR="00C80499" w:rsidRDefault="00A067B5">
      <w:pPr>
        <w:rPr>
          <w:bCs/>
          <w:szCs w:val="22"/>
        </w:rPr>
      </w:pPr>
      <w:r w:rsidRPr="00A067B5">
        <w:rPr>
          <w:szCs w:val="22"/>
          <w:u w:val="single"/>
        </w:rPr>
        <w:t>Mike Montemurro (Blackberry)</w:t>
      </w:r>
      <w:r w:rsidR="00C80499">
        <w:rPr>
          <w:bCs/>
          <w:szCs w:val="22"/>
        </w:rPr>
        <w:t>: Slide 14 – This is a d</w:t>
      </w:r>
      <w:r w:rsidR="003824F6">
        <w:rPr>
          <w:bCs/>
          <w:szCs w:val="22"/>
        </w:rPr>
        <w:t>u</w:t>
      </w:r>
      <w:r w:rsidR="00C80499">
        <w:rPr>
          <w:bCs/>
          <w:szCs w:val="22"/>
        </w:rPr>
        <w:t>al-mode device</w:t>
      </w:r>
      <w:r w:rsidR="003824F6">
        <w:rPr>
          <w:bCs/>
          <w:szCs w:val="22"/>
        </w:rPr>
        <w:t>,</w:t>
      </w:r>
      <w:r w:rsidR="00C80499">
        <w:rPr>
          <w:bCs/>
          <w:szCs w:val="22"/>
        </w:rPr>
        <w:t xml:space="preserve"> right? Is it assumed that the device doesn’t have a cellular connection at that time?</w:t>
      </w:r>
    </w:p>
    <w:p w:rsidR="00C80499" w:rsidRDefault="003560A7">
      <w:pPr>
        <w:rPr>
          <w:bCs/>
          <w:szCs w:val="22"/>
        </w:rPr>
      </w:pPr>
      <w:r w:rsidRPr="003560A7">
        <w:rPr>
          <w:szCs w:val="22"/>
          <w:u w:val="single"/>
        </w:rPr>
        <w:t>Joseph Kwak (InterDigital)</w:t>
      </w:r>
      <w:r w:rsidR="00C80499">
        <w:rPr>
          <w:bCs/>
          <w:szCs w:val="22"/>
        </w:rPr>
        <w:t xml:space="preserve">: No, the device might have two connections at the same time. There are a lot of cases </w:t>
      </w:r>
      <w:r w:rsidR="003824F6">
        <w:rPr>
          <w:bCs/>
          <w:szCs w:val="22"/>
        </w:rPr>
        <w:t>when</w:t>
      </w:r>
      <w:r w:rsidR="00C80499">
        <w:rPr>
          <w:bCs/>
          <w:szCs w:val="22"/>
        </w:rPr>
        <w:t xml:space="preserve"> the device would connect to the ANDSF over WLAN (</w:t>
      </w:r>
      <w:r w:rsidR="003824F6">
        <w:rPr>
          <w:bCs/>
          <w:szCs w:val="22"/>
        </w:rPr>
        <w:t>instead of</w:t>
      </w:r>
      <w:r w:rsidR="00C80499">
        <w:rPr>
          <w:bCs/>
          <w:szCs w:val="22"/>
        </w:rPr>
        <w:t xml:space="preserve"> cellular).</w:t>
      </w:r>
    </w:p>
    <w:p w:rsidR="00C80499" w:rsidRDefault="00C80499">
      <w:pPr>
        <w:rPr>
          <w:bCs/>
          <w:szCs w:val="22"/>
        </w:rPr>
      </w:pPr>
    </w:p>
    <w:p w:rsidR="00C80499" w:rsidRDefault="00022AA3">
      <w:pPr>
        <w:rPr>
          <w:bCs/>
          <w:szCs w:val="22"/>
        </w:rPr>
      </w:pPr>
      <w:r>
        <w:rPr>
          <w:szCs w:val="22"/>
          <w:u w:val="single"/>
        </w:rPr>
        <w:t>Yunsong Yang (Huawei)</w:t>
      </w:r>
      <w:r w:rsidR="00C80499">
        <w:rPr>
          <w:bCs/>
          <w:szCs w:val="22"/>
        </w:rPr>
        <w:t xml:space="preserve">: Does the UE need to </w:t>
      </w:r>
      <w:r w:rsidR="00093A68">
        <w:rPr>
          <w:bCs/>
          <w:szCs w:val="22"/>
        </w:rPr>
        <w:t>authenticate</w:t>
      </w:r>
      <w:r w:rsidR="00C80499">
        <w:rPr>
          <w:bCs/>
          <w:szCs w:val="22"/>
        </w:rPr>
        <w:t xml:space="preserve"> to the AAA (HSS)?</w:t>
      </w:r>
    </w:p>
    <w:p w:rsidR="00C80499" w:rsidRDefault="003560A7">
      <w:pPr>
        <w:rPr>
          <w:bCs/>
          <w:szCs w:val="22"/>
        </w:rPr>
      </w:pPr>
      <w:r w:rsidRPr="003560A7">
        <w:rPr>
          <w:szCs w:val="22"/>
          <w:u w:val="single"/>
        </w:rPr>
        <w:t>Joseph Kwak (InterDigital)</w:t>
      </w:r>
      <w:r w:rsidR="00C80499">
        <w:rPr>
          <w:bCs/>
          <w:szCs w:val="22"/>
        </w:rPr>
        <w:t xml:space="preserve">: Nope, it’s a different authentication. </w:t>
      </w:r>
      <w:r w:rsidR="00093A68">
        <w:rPr>
          <w:bCs/>
          <w:szCs w:val="22"/>
        </w:rPr>
        <w:t>I h</w:t>
      </w:r>
      <w:r w:rsidR="00C80499">
        <w:rPr>
          <w:bCs/>
          <w:szCs w:val="22"/>
        </w:rPr>
        <w:t>aven’t had the time to research that further.</w:t>
      </w:r>
    </w:p>
    <w:p w:rsidR="00C80499" w:rsidRDefault="00022AA3">
      <w:pPr>
        <w:rPr>
          <w:bCs/>
          <w:szCs w:val="22"/>
        </w:rPr>
      </w:pPr>
      <w:r>
        <w:rPr>
          <w:szCs w:val="22"/>
          <w:u w:val="single"/>
        </w:rPr>
        <w:lastRenderedPageBreak/>
        <w:t>Yunsong Yang (Huawei)</w:t>
      </w:r>
      <w:r w:rsidR="005A5A4F">
        <w:rPr>
          <w:bCs/>
          <w:szCs w:val="22"/>
        </w:rPr>
        <w:t xml:space="preserve">: You need to authenticate to the 3GPP </w:t>
      </w:r>
      <w:r w:rsidR="007E258C">
        <w:rPr>
          <w:bCs/>
          <w:szCs w:val="22"/>
        </w:rPr>
        <w:t>network</w:t>
      </w:r>
      <w:r w:rsidR="005A5A4F">
        <w:rPr>
          <w:bCs/>
          <w:szCs w:val="22"/>
        </w:rPr>
        <w:t xml:space="preserve">. </w:t>
      </w:r>
      <w:r w:rsidR="007E258C">
        <w:rPr>
          <w:bCs/>
          <w:szCs w:val="22"/>
        </w:rPr>
        <w:t>Furthermore, in this case after authenticating to the 3G</w:t>
      </w:r>
      <w:r w:rsidR="005A5A4F">
        <w:rPr>
          <w:bCs/>
          <w:szCs w:val="22"/>
        </w:rPr>
        <w:t xml:space="preserve">PP </w:t>
      </w:r>
      <w:r w:rsidR="007E258C">
        <w:rPr>
          <w:bCs/>
          <w:szCs w:val="22"/>
        </w:rPr>
        <w:t>network</w:t>
      </w:r>
      <w:r w:rsidR="005A5A4F">
        <w:rPr>
          <w:bCs/>
          <w:szCs w:val="22"/>
        </w:rPr>
        <w:t xml:space="preserve"> you are still in a pre-associated state</w:t>
      </w:r>
      <w:r w:rsidR="007E258C">
        <w:rPr>
          <w:bCs/>
          <w:szCs w:val="22"/>
        </w:rPr>
        <w:t xml:space="preserve"> in the WLAN network</w:t>
      </w:r>
      <w:r w:rsidR="005A5A4F">
        <w:rPr>
          <w:bCs/>
          <w:szCs w:val="22"/>
        </w:rPr>
        <w:t>. Why don’t you just associate to the AP</w:t>
      </w:r>
      <w:r w:rsidR="007E258C">
        <w:rPr>
          <w:bCs/>
          <w:szCs w:val="22"/>
        </w:rPr>
        <w:t xml:space="preserve"> so you don’t have to carry two authentications</w:t>
      </w:r>
      <w:r w:rsidR="005A5A4F">
        <w:rPr>
          <w:bCs/>
          <w:szCs w:val="22"/>
        </w:rPr>
        <w:t>?</w:t>
      </w:r>
    </w:p>
    <w:p w:rsidR="005A5A4F" w:rsidRDefault="003560A7">
      <w:pPr>
        <w:rPr>
          <w:bCs/>
          <w:szCs w:val="22"/>
        </w:rPr>
      </w:pPr>
      <w:r w:rsidRPr="003560A7">
        <w:rPr>
          <w:szCs w:val="22"/>
          <w:u w:val="single"/>
        </w:rPr>
        <w:t>Joseph Kwak (InterDigital)</w:t>
      </w:r>
      <w:r w:rsidR="005A5A4F">
        <w:rPr>
          <w:bCs/>
          <w:szCs w:val="22"/>
        </w:rPr>
        <w:t>: It would be good for the UE to know that it can access the ANDSF before connecting to the AP.</w:t>
      </w:r>
    </w:p>
    <w:p w:rsidR="00C940D8" w:rsidRDefault="00022AA3">
      <w:pPr>
        <w:rPr>
          <w:bCs/>
          <w:szCs w:val="22"/>
        </w:rPr>
      </w:pPr>
      <w:r>
        <w:rPr>
          <w:szCs w:val="22"/>
          <w:u w:val="single"/>
        </w:rPr>
        <w:t>Yunsong Yang (Huawei)</w:t>
      </w:r>
      <w:r w:rsidR="00A81879">
        <w:rPr>
          <w:bCs/>
          <w:szCs w:val="22"/>
        </w:rPr>
        <w:t>: Maybe we need to do more studying before we sa</w:t>
      </w:r>
      <w:r w:rsidR="00FF60DB">
        <w:rPr>
          <w:bCs/>
          <w:szCs w:val="22"/>
        </w:rPr>
        <w:t>y this is the right way to do go</w:t>
      </w:r>
      <w:r w:rsidR="00A81879">
        <w:rPr>
          <w:bCs/>
          <w:szCs w:val="22"/>
        </w:rPr>
        <w:t>.</w:t>
      </w:r>
    </w:p>
    <w:p w:rsidR="005078D6" w:rsidRDefault="005078D6">
      <w:pPr>
        <w:rPr>
          <w:bCs/>
          <w:szCs w:val="22"/>
        </w:rPr>
      </w:pPr>
    </w:p>
    <w:p w:rsidR="005078D6" w:rsidRDefault="00A067B5">
      <w:pPr>
        <w:rPr>
          <w:bCs/>
          <w:szCs w:val="22"/>
        </w:rPr>
      </w:pPr>
      <w:r w:rsidRPr="00A067B5">
        <w:rPr>
          <w:szCs w:val="22"/>
          <w:u w:val="single"/>
        </w:rPr>
        <w:t>Andrew Myles (Cisco)</w:t>
      </w:r>
      <w:r w:rsidR="005078D6">
        <w:rPr>
          <w:bCs/>
          <w:szCs w:val="22"/>
        </w:rPr>
        <w:t xml:space="preserve">: </w:t>
      </w:r>
      <w:r w:rsidR="008C7501">
        <w:rPr>
          <w:bCs/>
          <w:szCs w:val="22"/>
        </w:rPr>
        <w:t xml:space="preserve">Why don’t you use </w:t>
      </w:r>
      <w:r w:rsidR="00F636EE">
        <w:rPr>
          <w:bCs/>
          <w:szCs w:val="22"/>
        </w:rPr>
        <w:t>Hotspot</w:t>
      </w:r>
      <w:r w:rsidR="008C7501">
        <w:rPr>
          <w:bCs/>
          <w:szCs w:val="22"/>
        </w:rPr>
        <w:t xml:space="preserve"> 2.0 for network selection? Why do you have to use ANDSF?</w:t>
      </w:r>
    </w:p>
    <w:p w:rsidR="008C7501" w:rsidRDefault="003560A7">
      <w:pPr>
        <w:rPr>
          <w:bCs/>
          <w:szCs w:val="22"/>
        </w:rPr>
      </w:pPr>
      <w:r w:rsidRPr="003560A7">
        <w:rPr>
          <w:szCs w:val="22"/>
          <w:u w:val="single"/>
        </w:rPr>
        <w:t>Joseph Kwak (InterDigital)</w:t>
      </w:r>
      <w:r w:rsidR="008C7501">
        <w:rPr>
          <w:bCs/>
          <w:szCs w:val="22"/>
        </w:rPr>
        <w:t xml:space="preserve">: </w:t>
      </w:r>
      <w:r w:rsidR="00842943">
        <w:rPr>
          <w:bCs/>
          <w:szCs w:val="22"/>
        </w:rPr>
        <w:t xml:space="preserve">The HS 2.0 </w:t>
      </w:r>
      <w:r w:rsidR="00F636EE">
        <w:rPr>
          <w:bCs/>
          <w:szCs w:val="22"/>
        </w:rPr>
        <w:t xml:space="preserve">Management </w:t>
      </w:r>
      <w:r w:rsidR="00842943">
        <w:rPr>
          <w:bCs/>
          <w:szCs w:val="22"/>
        </w:rPr>
        <w:t>O</w:t>
      </w:r>
      <w:r w:rsidR="00F636EE">
        <w:rPr>
          <w:bCs/>
          <w:szCs w:val="22"/>
        </w:rPr>
        <w:t>bject (MO)</w:t>
      </w:r>
      <w:r w:rsidR="00842943">
        <w:rPr>
          <w:bCs/>
          <w:szCs w:val="22"/>
        </w:rPr>
        <w:t xml:space="preserve"> is</w:t>
      </w:r>
      <w:r w:rsidR="00093A68">
        <w:rPr>
          <w:bCs/>
          <w:szCs w:val="22"/>
        </w:rPr>
        <w:t xml:space="preserve"> separate from the ANDSF</w:t>
      </w:r>
      <w:r w:rsidR="00F636EE">
        <w:rPr>
          <w:bCs/>
          <w:szCs w:val="22"/>
        </w:rPr>
        <w:t xml:space="preserve"> MO</w:t>
      </w:r>
      <w:r w:rsidR="00093A68">
        <w:rPr>
          <w:bCs/>
          <w:szCs w:val="22"/>
        </w:rPr>
        <w:t>.</w:t>
      </w:r>
    </w:p>
    <w:p w:rsidR="008F1D33" w:rsidRDefault="00A067B5">
      <w:pPr>
        <w:rPr>
          <w:bCs/>
          <w:szCs w:val="22"/>
        </w:rPr>
      </w:pPr>
      <w:r w:rsidRPr="00A067B5">
        <w:rPr>
          <w:szCs w:val="22"/>
          <w:u w:val="single"/>
        </w:rPr>
        <w:t>Andrew Myles (Cisco)</w:t>
      </w:r>
      <w:r w:rsidR="008F1D33">
        <w:rPr>
          <w:bCs/>
          <w:szCs w:val="22"/>
        </w:rPr>
        <w:t>: Why don’t we use just a regular HS 2.0 technology to choose a network to connect to?</w:t>
      </w:r>
    </w:p>
    <w:p w:rsidR="008F1D33" w:rsidRDefault="003560A7">
      <w:pPr>
        <w:rPr>
          <w:bCs/>
          <w:szCs w:val="22"/>
        </w:rPr>
      </w:pPr>
      <w:r w:rsidRPr="003560A7">
        <w:rPr>
          <w:szCs w:val="22"/>
          <w:u w:val="single"/>
        </w:rPr>
        <w:t>Joseph Kwak (InterDigital)</w:t>
      </w:r>
      <w:r w:rsidR="008F1D33">
        <w:rPr>
          <w:bCs/>
          <w:szCs w:val="22"/>
        </w:rPr>
        <w:t xml:space="preserve">: </w:t>
      </w:r>
      <w:r w:rsidR="000D1E32">
        <w:rPr>
          <w:bCs/>
          <w:szCs w:val="22"/>
        </w:rPr>
        <w:t>HS 2.0 may or may n</w:t>
      </w:r>
      <w:r w:rsidR="00AB762C">
        <w:rPr>
          <w:bCs/>
          <w:szCs w:val="22"/>
        </w:rPr>
        <w:t>ot know which network to select (since the mobile operator might have different policies</w:t>
      </w:r>
      <w:r w:rsidR="003C0A2F">
        <w:rPr>
          <w:bCs/>
          <w:szCs w:val="22"/>
        </w:rPr>
        <w:t xml:space="preserve"> and there could be discrepancies between the HS 2.0 and ANDSF policies</w:t>
      </w:r>
      <w:r w:rsidR="00AB762C">
        <w:rPr>
          <w:bCs/>
          <w:szCs w:val="22"/>
        </w:rPr>
        <w:t>).</w:t>
      </w:r>
    </w:p>
    <w:p w:rsidR="003A2447" w:rsidRDefault="00A067B5">
      <w:pPr>
        <w:rPr>
          <w:bCs/>
          <w:szCs w:val="22"/>
        </w:rPr>
      </w:pPr>
      <w:r w:rsidRPr="00A067B5">
        <w:rPr>
          <w:szCs w:val="22"/>
          <w:u w:val="single"/>
        </w:rPr>
        <w:t>Andrew Myles (Cisco)</w:t>
      </w:r>
      <w:r w:rsidR="00AA6F56">
        <w:rPr>
          <w:bCs/>
          <w:szCs w:val="22"/>
        </w:rPr>
        <w:t>:</w:t>
      </w:r>
      <w:r w:rsidR="00842943">
        <w:rPr>
          <w:bCs/>
          <w:szCs w:val="22"/>
        </w:rPr>
        <w:t xml:space="preserve"> </w:t>
      </w:r>
      <w:r w:rsidR="003264EA">
        <w:rPr>
          <w:bCs/>
          <w:szCs w:val="22"/>
        </w:rPr>
        <w:t xml:space="preserve">I think the valuable part in this is defining a </w:t>
      </w:r>
      <w:r w:rsidR="009A652E">
        <w:rPr>
          <w:bCs/>
          <w:szCs w:val="22"/>
        </w:rPr>
        <w:t xml:space="preserve">generic </w:t>
      </w:r>
      <w:r w:rsidR="003264EA">
        <w:rPr>
          <w:bCs/>
          <w:szCs w:val="22"/>
        </w:rPr>
        <w:t>protocol framework.</w:t>
      </w:r>
    </w:p>
    <w:p w:rsidR="00B86C2A" w:rsidRDefault="00B86C2A">
      <w:pPr>
        <w:rPr>
          <w:bCs/>
          <w:szCs w:val="22"/>
        </w:rPr>
      </w:pPr>
    </w:p>
    <w:p w:rsidR="00DB5BCC" w:rsidRDefault="00DB5BCC">
      <w:pPr>
        <w:rPr>
          <w:bCs/>
          <w:szCs w:val="22"/>
        </w:rPr>
      </w:pPr>
      <w:r w:rsidRPr="00022AA3">
        <w:rPr>
          <w:bCs/>
          <w:szCs w:val="22"/>
          <w:u w:val="single"/>
        </w:rPr>
        <w:t xml:space="preserve">Filip </w:t>
      </w:r>
      <w:r w:rsidR="008C0816" w:rsidRPr="00022AA3">
        <w:rPr>
          <w:bCs/>
          <w:szCs w:val="22"/>
          <w:u w:val="single"/>
        </w:rPr>
        <w:t xml:space="preserve">Mestanov </w:t>
      </w:r>
      <w:r w:rsidRPr="00022AA3">
        <w:rPr>
          <w:bCs/>
          <w:szCs w:val="22"/>
          <w:u w:val="single"/>
        </w:rPr>
        <w:t>(Ericsson)</w:t>
      </w:r>
      <w:r w:rsidRPr="00022AA3">
        <w:rPr>
          <w:bCs/>
          <w:szCs w:val="22"/>
        </w:rPr>
        <w:t>:</w:t>
      </w:r>
      <w:r>
        <w:rPr>
          <w:bCs/>
          <w:szCs w:val="22"/>
        </w:rPr>
        <w:t xml:space="preserve"> Why do </w:t>
      </w:r>
      <w:r w:rsidR="00584092">
        <w:rPr>
          <w:bCs/>
          <w:szCs w:val="22"/>
        </w:rPr>
        <w:t>this</w:t>
      </w:r>
      <w:r>
        <w:rPr>
          <w:bCs/>
          <w:szCs w:val="22"/>
        </w:rPr>
        <w:t xml:space="preserve"> pre-association</w:t>
      </w:r>
      <w:r w:rsidR="00584092">
        <w:rPr>
          <w:bCs/>
          <w:szCs w:val="22"/>
        </w:rPr>
        <w:t xml:space="preserve"> </w:t>
      </w:r>
      <w:r w:rsidR="0063451E">
        <w:rPr>
          <w:bCs/>
          <w:szCs w:val="22"/>
        </w:rPr>
        <w:t xml:space="preserve">state </w:t>
      </w:r>
      <w:r w:rsidR="00584092">
        <w:rPr>
          <w:bCs/>
          <w:szCs w:val="22"/>
        </w:rPr>
        <w:t>when the ANDSF will surely be reachable post-association</w:t>
      </w:r>
      <w:r>
        <w:rPr>
          <w:bCs/>
          <w:szCs w:val="22"/>
        </w:rPr>
        <w:t>?</w:t>
      </w:r>
      <w:r w:rsidR="0063451E">
        <w:rPr>
          <w:bCs/>
          <w:szCs w:val="22"/>
        </w:rPr>
        <w:t xml:space="preserve"> The UE could use the 3GPP Cellular Information (a list of PLMNs, obtainable by means of ANQP) to get information on which mobile operators are reachable via this AP.</w:t>
      </w:r>
    </w:p>
    <w:p w:rsidR="009E1212" w:rsidRDefault="003560A7">
      <w:pPr>
        <w:rPr>
          <w:bCs/>
          <w:szCs w:val="22"/>
        </w:rPr>
      </w:pPr>
      <w:r w:rsidRPr="003560A7">
        <w:rPr>
          <w:szCs w:val="22"/>
          <w:u w:val="single"/>
        </w:rPr>
        <w:t>Joseph Kwak (InterDigital)</w:t>
      </w:r>
      <w:r w:rsidR="009E1212">
        <w:rPr>
          <w:bCs/>
          <w:szCs w:val="22"/>
        </w:rPr>
        <w:t xml:space="preserve">: </w:t>
      </w:r>
      <w:r w:rsidR="00584092">
        <w:rPr>
          <w:bCs/>
          <w:szCs w:val="22"/>
        </w:rPr>
        <w:t>If we connect to a network</w:t>
      </w:r>
      <w:r w:rsidR="000C2350">
        <w:rPr>
          <w:bCs/>
          <w:szCs w:val="22"/>
        </w:rPr>
        <w:t xml:space="preserve"> and</w:t>
      </w:r>
      <w:r w:rsidR="00584092">
        <w:rPr>
          <w:bCs/>
          <w:szCs w:val="22"/>
        </w:rPr>
        <w:t xml:space="preserve"> then fetch the ANDSF policies, the UE might need to re-select the </w:t>
      </w:r>
      <w:r w:rsidR="009E1212">
        <w:rPr>
          <w:bCs/>
          <w:szCs w:val="22"/>
        </w:rPr>
        <w:t xml:space="preserve">network </w:t>
      </w:r>
      <w:r w:rsidR="00584092">
        <w:rPr>
          <w:bCs/>
          <w:szCs w:val="22"/>
        </w:rPr>
        <w:t>afterwards (according to the</w:t>
      </w:r>
      <w:r w:rsidR="000C2350">
        <w:rPr>
          <w:bCs/>
          <w:szCs w:val="22"/>
        </w:rPr>
        <w:t xml:space="preserve"> </w:t>
      </w:r>
      <w:r w:rsidR="00A3348A">
        <w:rPr>
          <w:bCs/>
          <w:szCs w:val="22"/>
        </w:rPr>
        <w:t>updated</w:t>
      </w:r>
      <w:r w:rsidR="00584092">
        <w:rPr>
          <w:bCs/>
          <w:szCs w:val="22"/>
        </w:rPr>
        <w:t xml:space="preserve"> ANDSF policies).</w:t>
      </w:r>
    </w:p>
    <w:p w:rsidR="00DB5BCC" w:rsidRDefault="00DB5BCC">
      <w:pPr>
        <w:rPr>
          <w:bCs/>
          <w:szCs w:val="22"/>
        </w:rPr>
      </w:pPr>
    </w:p>
    <w:p w:rsidR="00B86C2A" w:rsidRDefault="00C83117">
      <w:pPr>
        <w:rPr>
          <w:bCs/>
          <w:szCs w:val="22"/>
        </w:rPr>
      </w:pPr>
      <w:r w:rsidRPr="00C83117">
        <w:rPr>
          <w:szCs w:val="22"/>
          <w:u w:val="single"/>
        </w:rPr>
        <w:t>Jing-Rong Hsieh (HTC)</w:t>
      </w:r>
      <w:r w:rsidR="00B86C2A">
        <w:rPr>
          <w:bCs/>
          <w:szCs w:val="22"/>
        </w:rPr>
        <w:t xml:space="preserve">: </w:t>
      </w:r>
      <w:r w:rsidR="00DB5BCC">
        <w:rPr>
          <w:bCs/>
          <w:szCs w:val="22"/>
        </w:rPr>
        <w:t>Could you please give some more information on ANDSF, what kind of service is the STA getting?</w:t>
      </w:r>
    </w:p>
    <w:p w:rsidR="00DB5BCC" w:rsidRDefault="003560A7">
      <w:pPr>
        <w:rPr>
          <w:bCs/>
          <w:szCs w:val="22"/>
        </w:rPr>
      </w:pPr>
      <w:r w:rsidRPr="003560A7">
        <w:rPr>
          <w:szCs w:val="22"/>
          <w:u w:val="single"/>
        </w:rPr>
        <w:t>Joseph Kwak (InterDigital)</w:t>
      </w:r>
      <w:r w:rsidR="00DB5BCC">
        <w:rPr>
          <w:bCs/>
          <w:szCs w:val="22"/>
        </w:rPr>
        <w:t xml:space="preserve">: It’s not a </w:t>
      </w:r>
      <w:r w:rsidR="008C0284">
        <w:rPr>
          <w:bCs/>
          <w:szCs w:val="22"/>
        </w:rPr>
        <w:t>service;</w:t>
      </w:r>
      <w:r w:rsidR="00DB5BCC">
        <w:rPr>
          <w:bCs/>
          <w:szCs w:val="22"/>
        </w:rPr>
        <w:t xml:space="preserve"> it</w:t>
      </w:r>
      <w:r w:rsidR="002B23BD">
        <w:rPr>
          <w:bCs/>
          <w:szCs w:val="22"/>
        </w:rPr>
        <w:t xml:space="preserve"> is</w:t>
      </w:r>
      <w:r w:rsidR="00DB5BCC">
        <w:rPr>
          <w:bCs/>
          <w:szCs w:val="22"/>
        </w:rPr>
        <w:t xml:space="preserve"> information on network selection</w:t>
      </w:r>
      <w:r w:rsidR="008C0284">
        <w:rPr>
          <w:bCs/>
          <w:szCs w:val="22"/>
        </w:rPr>
        <w:t xml:space="preserve"> (policies)</w:t>
      </w:r>
      <w:r w:rsidR="00DB5BCC">
        <w:rPr>
          <w:bCs/>
          <w:szCs w:val="22"/>
        </w:rPr>
        <w:t>.</w:t>
      </w:r>
    </w:p>
    <w:p w:rsidR="00774599" w:rsidRDefault="00774599">
      <w:pPr>
        <w:rPr>
          <w:bCs/>
          <w:szCs w:val="22"/>
        </w:rPr>
      </w:pPr>
    </w:p>
    <w:p w:rsidR="00774599" w:rsidRPr="00774599" w:rsidRDefault="00774599">
      <w:pPr>
        <w:rPr>
          <w:b/>
          <w:bCs/>
          <w:szCs w:val="22"/>
        </w:rPr>
      </w:pPr>
      <w:r w:rsidRPr="00774599">
        <w:rPr>
          <w:b/>
          <w:bCs/>
          <w:szCs w:val="22"/>
        </w:rPr>
        <w:t>Presentation on “Transaction Protocol” by Mike (11/0788r4)</w:t>
      </w:r>
    </w:p>
    <w:p w:rsidR="002B23BD" w:rsidRDefault="00A067B5">
      <w:pPr>
        <w:rPr>
          <w:bCs/>
          <w:szCs w:val="22"/>
        </w:rPr>
      </w:pPr>
      <w:r w:rsidRPr="00A067B5">
        <w:rPr>
          <w:szCs w:val="22"/>
          <w:u w:val="single"/>
        </w:rPr>
        <w:t>Mike Montemurro (Blackberry)</w:t>
      </w:r>
      <w:r w:rsidR="00BA6ABB">
        <w:rPr>
          <w:szCs w:val="22"/>
        </w:rPr>
        <w:t xml:space="preserve"> </w:t>
      </w:r>
      <w:r w:rsidR="00E80A74">
        <w:rPr>
          <w:bCs/>
          <w:szCs w:val="22"/>
        </w:rPr>
        <w:t>presented the document. Some more details have been provided (based on the discussions held during the week).</w:t>
      </w:r>
      <w:r w:rsidR="009B1647">
        <w:rPr>
          <w:bCs/>
          <w:szCs w:val="22"/>
        </w:rPr>
        <w:t xml:space="preserve"> The floor was open for questions and comments.</w:t>
      </w:r>
    </w:p>
    <w:p w:rsidR="009B1647" w:rsidRDefault="009B1647">
      <w:pPr>
        <w:rPr>
          <w:bCs/>
          <w:szCs w:val="22"/>
        </w:rPr>
      </w:pPr>
    </w:p>
    <w:p w:rsidR="002B23BD" w:rsidRDefault="00022AA3">
      <w:pPr>
        <w:rPr>
          <w:bCs/>
          <w:szCs w:val="22"/>
        </w:rPr>
      </w:pPr>
      <w:r>
        <w:rPr>
          <w:szCs w:val="22"/>
          <w:u w:val="single"/>
        </w:rPr>
        <w:t>Yunsong Yang (Huawei)</w:t>
      </w:r>
      <w:r w:rsidR="009731F1">
        <w:rPr>
          <w:bCs/>
          <w:szCs w:val="22"/>
        </w:rPr>
        <w:t xml:space="preserve">: Slide 10 – The ID field </w:t>
      </w:r>
      <w:r w:rsidR="00277CCE">
        <w:rPr>
          <w:bCs/>
          <w:szCs w:val="22"/>
        </w:rPr>
        <w:t>should be</w:t>
      </w:r>
      <w:r w:rsidR="009731F1">
        <w:rPr>
          <w:bCs/>
          <w:szCs w:val="22"/>
        </w:rPr>
        <w:t xml:space="preserve"> one </w:t>
      </w:r>
      <w:r w:rsidR="00277CCE">
        <w:rPr>
          <w:bCs/>
          <w:szCs w:val="22"/>
        </w:rPr>
        <w:t>octet, right?</w:t>
      </w:r>
    </w:p>
    <w:p w:rsidR="009731F1" w:rsidRDefault="00A067B5">
      <w:pPr>
        <w:rPr>
          <w:bCs/>
          <w:szCs w:val="22"/>
        </w:rPr>
      </w:pPr>
      <w:r w:rsidRPr="00A067B5">
        <w:rPr>
          <w:szCs w:val="22"/>
          <w:u w:val="single"/>
        </w:rPr>
        <w:t>Mike Montemurro (Blackberry)</w:t>
      </w:r>
      <w:r w:rsidR="009731F1">
        <w:rPr>
          <w:bCs/>
          <w:szCs w:val="22"/>
        </w:rPr>
        <w:t>: Correct, I have to fix that.</w:t>
      </w:r>
    </w:p>
    <w:p w:rsidR="009731F1" w:rsidRDefault="009731F1">
      <w:pPr>
        <w:rPr>
          <w:bCs/>
          <w:szCs w:val="22"/>
        </w:rPr>
      </w:pPr>
    </w:p>
    <w:p w:rsidR="009731F1" w:rsidRDefault="00A067B5">
      <w:pPr>
        <w:rPr>
          <w:bCs/>
          <w:szCs w:val="22"/>
        </w:rPr>
      </w:pPr>
      <w:r w:rsidRPr="00A067B5">
        <w:rPr>
          <w:szCs w:val="22"/>
          <w:u w:val="single"/>
        </w:rPr>
        <w:t>Santosh Abraham (Qualcomm Inc.)</w:t>
      </w:r>
      <w:r w:rsidR="00A02B62">
        <w:rPr>
          <w:bCs/>
          <w:szCs w:val="22"/>
        </w:rPr>
        <w:t>: So class</w:t>
      </w:r>
      <w:r w:rsidR="007220DF">
        <w:rPr>
          <w:bCs/>
          <w:szCs w:val="22"/>
        </w:rPr>
        <w:t>es</w:t>
      </w:r>
      <w:r w:rsidR="00A02B62">
        <w:rPr>
          <w:bCs/>
          <w:szCs w:val="22"/>
        </w:rPr>
        <w:t xml:space="preserve"> of services are available via the beacon, right?</w:t>
      </w:r>
    </w:p>
    <w:p w:rsidR="00A02B62" w:rsidRDefault="00A067B5">
      <w:pPr>
        <w:rPr>
          <w:bCs/>
          <w:szCs w:val="22"/>
        </w:rPr>
      </w:pPr>
      <w:r w:rsidRPr="00A067B5">
        <w:rPr>
          <w:szCs w:val="22"/>
          <w:u w:val="single"/>
        </w:rPr>
        <w:t>Mike Montemurro (Blackberry)</w:t>
      </w:r>
      <w:r w:rsidR="00A02B62">
        <w:rPr>
          <w:bCs/>
          <w:szCs w:val="22"/>
        </w:rPr>
        <w:t>: Yes.</w:t>
      </w:r>
    </w:p>
    <w:p w:rsidR="00270201" w:rsidRDefault="00A067B5">
      <w:pPr>
        <w:rPr>
          <w:bCs/>
          <w:szCs w:val="22"/>
        </w:rPr>
      </w:pPr>
      <w:r w:rsidRPr="00A067B5">
        <w:rPr>
          <w:szCs w:val="22"/>
          <w:u w:val="single"/>
        </w:rPr>
        <w:t>Santosh Abraham (Qualcomm Inc.)</w:t>
      </w:r>
      <w:r w:rsidR="00270201">
        <w:rPr>
          <w:bCs/>
          <w:szCs w:val="22"/>
        </w:rPr>
        <w:t>: Slide 12</w:t>
      </w:r>
      <w:r w:rsidR="007220DF">
        <w:rPr>
          <w:bCs/>
          <w:szCs w:val="22"/>
        </w:rPr>
        <w:t xml:space="preserve"> – </w:t>
      </w:r>
      <w:r w:rsidR="00270201">
        <w:rPr>
          <w:bCs/>
          <w:szCs w:val="22"/>
        </w:rPr>
        <w:t>this is a Public Action frame, right? And in this frame the STA asks for a particular service</w:t>
      </w:r>
      <w:r w:rsidR="005B5B55">
        <w:rPr>
          <w:bCs/>
          <w:szCs w:val="22"/>
        </w:rPr>
        <w:t xml:space="preserve"> or could </w:t>
      </w:r>
      <w:r w:rsidR="007220DF">
        <w:rPr>
          <w:bCs/>
          <w:szCs w:val="22"/>
        </w:rPr>
        <w:t>it</w:t>
      </w:r>
      <w:r w:rsidR="005B5B55">
        <w:rPr>
          <w:bCs/>
          <w:szCs w:val="22"/>
        </w:rPr>
        <w:t xml:space="preserve"> ask for several services at the same time</w:t>
      </w:r>
      <w:r w:rsidR="00270201">
        <w:rPr>
          <w:bCs/>
          <w:szCs w:val="22"/>
        </w:rPr>
        <w:t>?</w:t>
      </w:r>
    </w:p>
    <w:p w:rsidR="00270201" w:rsidRDefault="00A067B5">
      <w:pPr>
        <w:rPr>
          <w:bCs/>
          <w:szCs w:val="22"/>
        </w:rPr>
      </w:pPr>
      <w:r w:rsidRPr="00A067B5">
        <w:rPr>
          <w:szCs w:val="22"/>
          <w:u w:val="single"/>
        </w:rPr>
        <w:t>Mike Montemurro (Blackberry)</w:t>
      </w:r>
      <w:r w:rsidR="00270201">
        <w:rPr>
          <w:bCs/>
          <w:szCs w:val="22"/>
        </w:rPr>
        <w:t>: If the Query Request is 0</w:t>
      </w:r>
      <w:r w:rsidR="008117A3">
        <w:rPr>
          <w:bCs/>
          <w:szCs w:val="22"/>
        </w:rPr>
        <w:t xml:space="preserve"> for example</w:t>
      </w:r>
      <w:r w:rsidR="00270201">
        <w:rPr>
          <w:bCs/>
          <w:szCs w:val="22"/>
        </w:rPr>
        <w:t>, we can treat that as a wildcard. There are many ways we can do that.</w:t>
      </w:r>
    </w:p>
    <w:p w:rsidR="002B23BD" w:rsidRDefault="002B23BD">
      <w:pPr>
        <w:rPr>
          <w:bCs/>
          <w:szCs w:val="22"/>
        </w:rPr>
      </w:pPr>
    </w:p>
    <w:p w:rsidR="005B5B55" w:rsidRDefault="003560A7">
      <w:pPr>
        <w:rPr>
          <w:bCs/>
          <w:szCs w:val="22"/>
        </w:rPr>
      </w:pPr>
      <w:r w:rsidRPr="003560A7">
        <w:rPr>
          <w:szCs w:val="22"/>
          <w:u w:val="single"/>
        </w:rPr>
        <w:t>Joseph Kwak (InterDigital)</w:t>
      </w:r>
      <w:r w:rsidR="005B5B55">
        <w:rPr>
          <w:bCs/>
          <w:szCs w:val="22"/>
        </w:rPr>
        <w:t xml:space="preserve">: </w:t>
      </w:r>
      <w:r w:rsidR="00A81640">
        <w:rPr>
          <w:bCs/>
          <w:szCs w:val="22"/>
        </w:rPr>
        <w:t xml:space="preserve">I have some questions on the Request and the Response. I am all for saving resources, so if we can use hashing, that’s great. But I am not sure how we can use that in the general sense. </w:t>
      </w:r>
      <w:r w:rsidR="00A700B8">
        <w:rPr>
          <w:bCs/>
          <w:szCs w:val="22"/>
        </w:rPr>
        <w:t xml:space="preserve">If we have many possible </w:t>
      </w:r>
      <w:r w:rsidR="00FF56D5">
        <w:rPr>
          <w:bCs/>
          <w:szCs w:val="22"/>
        </w:rPr>
        <w:t>descriptor fields for a printer and</w:t>
      </w:r>
      <w:r w:rsidR="00A700B8">
        <w:rPr>
          <w:bCs/>
          <w:szCs w:val="22"/>
        </w:rPr>
        <w:t xml:space="preserve"> the </w:t>
      </w:r>
      <w:r w:rsidR="00C54DAB">
        <w:rPr>
          <w:bCs/>
          <w:szCs w:val="22"/>
        </w:rPr>
        <w:t xml:space="preserve">descriptor is hashed, there is no idea for the sender to know if the receiver can decode the hash correctly. How would this work if </w:t>
      </w:r>
      <w:r w:rsidR="00CC1CD7">
        <w:rPr>
          <w:bCs/>
          <w:szCs w:val="22"/>
        </w:rPr>
        <w:t>the receiver cannot decode the hash (e.g., for long strings)?</w:t>
      </w:r>
    </w:p>
    <w:p w:rsidR="00CC1CD7" w:rsidRDefault="00A067B5">
      <w:pPr>
        <w:rPr>
          <w:bCs/>
          <w:szCs w:val="22"/>
        </w:rPr>
      </w:pPr>
      <w:r w:rsidRPr="00A067B5">
        <w:rPr>
          <w:szCs w:val="22"/>
          <w:u w:val="single"/>
        </w:rPr>
        <w:t>Mike Montemurro (Blackberry)</w:t>
      </w:r>
      <w:r w:rsidR="00202E74">
        <w:rPr>
          <w:bCs/>
          <w:szCs w:val="22"/>
        </w:rPr>
        <w:t xml:space="preserve">: </w:t>
      </w:r>
      <w:r w:rsidR="008E4DF5">
        <w:rPr>
          <w:bCs/>
          <w:szCs w:val="22"/>
        </w:rPr>
        <w:t xml:space="preserve">We have to draw the line somewhere and keep this relatively simple. Since there is no state associated to the STA in the </w:t>
      </w:r>
      <w:r w:rsidR="00FF56D5">
        <w:rPr>
          <w:bCs/>
          <w:szCs w:val="22"/>
        </w:rPr>
        <w:t>network</w:t>
      </w:r>
      <w:r w:rsidR="008E4DF5">
        <w:rPr>
          <w:bCs/>
          <w:szCs w:val="22"/>
        </w:rPr>
        <w:t xml:space="preserve">, we cannot give the STA tons of information. </w:t>
      </w:r>
      <w:r w:rsidR="00FF56D5">
        <w:rPr>
          <w:bCs/>
          <w:szCs w:val="22"/>
        </w:rPr>
        <w:t>T</w:t>
      </w:r>
      <w:r w:rsidR="008E4DF5">
        <w:rPr>
          <w:bCs/>
          <w:szCs w:val="22"/>
        </w:rPr>
        <w:t>he service descriptor would suffice for the hash (</w:t>
      </w:r>
      <w:r w:rsidR="00FF56D5">
        <w:rPr>
          <w:bCs/>
          <w:szCs w:val="22"/>
        </w:rPr>
        <w:t>without any</w:t>
      </w:r>
      <w:r w:rsidR="008E4DF5">
        <w:rPr>
          <w:bCs/>
          <w:szCs w:val="22"/>
        </w:rPr>
        <w:t xml:space="preserve"> attributes). Optionally, you could request the attributes at a later point. But this is just a start.</w:t>
      </w:r>
    </w:p>
    <w:p w:rsidR="00737AB4" w:rsidRDefault="00737AB4">
      <w:pPr>
        <w:rPr>
          <w:bCs/>
          <w:szCs w:val="22"/>
        </w:rPr>
      </w:pPr>
    </w:p>
    <w:p w:rsidR="00737AB4" w:rsidRDefault="00022AA3">
      <w:pPr>
        <w:rPr>
          <w:bCs/>
          <w:szCs w:val="22"/>
        </w:rPr>
      </w:pPr>
      <w:r>
        <w:rPr>
          <w:szCs w:val="22"/>
          <w:u w:val="single"/>
        </w:rPr>
        <w:t>Yunsong Yang (Huawei)</w:t>
      </w:r>
      <w:r w:rsidR="00E036ED">
        <w:rPr>
          <w:bCs/>
          <w:szCs w:val="22"/>
        </w:rPr>
        <w:t xml:space="preserve">: The protocol IDs (slide 10) – </w:t>
      </w:r>
      <w:r w:rsidR="002855F4">
        <w:rPr>
          <w:bCs/>
          <w:szCs w:val="22"/>
        </w:rPr>
        <w:t xml:space="preserve">why are </w:t>
      </w:r>
      <w:r w:rsidR="0022402A">
        <w:rPr>
          <w:bCs/>
          <w:szCs w:val="22"/>
        </w:rPr>
        <w:t>they are not used in any of the request/response messages?</w:t>
      </w:r>
    </w:p>
    <w:p w:rsidR="0022402A" w:rsidRDefault="00A067B5">
      <w:pPr>
        <w:rPr>
          <w:bCs/>
          <w:szCs w:val="22"/>
        </w:rPr>
      </w:pPr>
      <w:r w:rsidRPr="00A067B5">
        <w:rPr>
          <w:szCs w:val="22"/>
          <w:u w:val="single"/>
        </w:rPr>
        <w:lastRenderedPageBreak/>
        <w:t>Mike Montemurro (Blackberry)</w:t>
      </w:r>
      <w:r w:rsidR="0022402A">
        <w:rPr>
          <w:bCs/>
          <w:szCs w:val="22"/>
        </w:rPr>
        <w:t>: It could be that we need it in the request and</w:t>
      </w:r>
      <w:r w:rsidR="002855F4">
        <w:rPr>
          <w:bCs/>
          <w:szCs w:val="22"/>
        </w:rPr>
        <w:t>/or</w:t>
      </w:r>
      <w:r w:rsidR="0022402A">
        <w:rPr>
          <w:bCs/>
          <w:szCs w:val="22"/>
        </w:rPr>
        <w:t xml:space="preserve"> the response. I’m fine with that.</w:t>
      </w:r>
    </w:p>
    <w:p w:rsidR="0022402A" w:rsidRDefault="0022402A">
      <w:pPr>
        <w:rPr>
          <w:bCs/>
          <w:szCs w:val="22"/>
        </w:rPr>
      </w:pPr>
    </w:p>
    <w:p w:rsidR="0022402A" w:rsidRDefault="00F50DFE">
      <w:pPr>
        <w:rPr>
          <w:bCs/>
          <w:szCs w:val="22"/>
        </w:rPr>
      </w:pPr>
      <w:r w:rsidRPr="00F50DFE">
        <w:rPr>
          <w:szCs w:val="22"/>
          <w:u w:val="single"/>
        </w:rPr>
        <w:t>Cheol RYU (ETRI)</w:t>
      </w:r>
      <w:r w:rsidR="006303A3">
        <w:rPr>
          <w:bCs/>
          <w:szCs w:val="22"/>
        </w:rPr>
        <w:t>:</w:t>
      </w:r>
      <w:r w:rsidR="000D7E81">
        <w:rPr>
          <w:bCs/>
          <w:szCs w:val="22"/>
        </w:rPr>
        <w:t xml:space="preserve"> Y</w:t>
      </w:r>
      <w:r w:rsidR="008121A8">
        <w:rPr>
          <w:bCs/>
          <w:szCs w:val="22"/>
        </w:rPr>
        <w:t xml:space="preserve">ou suggest that </w:t>
      </w:r>
      <w:r w:rsidR="000D7E81">
        <w:rPr>
          <w:bCs/>
          <w:szCs w:val="22"/>
        </w:rPr>
        <w:t>the</w:t>
      </w:r>
      <w:r w:rsidR="008121A8">
        <w:rPr>
          <w:bCs/>
          <w:szCs w:val="22"/>
        </w:rPr>
        <w:t xml:space="preserve"> service type is the only hashed value? But attributes also specify some services, right? </w:t>
      </w:r>
      <w:r w:rsidR="000D7E81">
        <w:rPr>
          <w:bCs/>
          <w:szCs w:val="22"/>
        </w:rPr>
        <w:t>C</w:t>
      </w:r>
      <w:r w:rsidR="008121A8">
        <w:rPr>
          <w:bCs/>
          <w:szCs w:val="22"/>
        </w:rPr>
        <w:t xml:space="preserve">an </w:t>
      </w:r>
      <w:r w:rsidR="000D7E81">
        <w:rPr>
          <w:bCs/>
          <w:szCs w:val="22"/>
        </w:rPr>
        <w:t xml:space="preserve">we not </w:t>
      </w:r>
      <w:r w:rsidR="008121A8">
        <w:rPr>
          <w:bCs/>
          <w:szCs w:val="22"/>
        </w:rPr>
        <w:t>in</w:t>
      </w:r>
      <w:r w:rsidR="000D7E81">
        <w:rPr>
          <w:bCs/>
          <w:szCs w:val="22"/>
        </w:rPr>
        <w:t>clude the ULP in the hash value?</w:t>
      </w:r>
    </w:p>
    <w:p w:rsidR="008121A8" w:rsidRDefault="00A067B5">
      <w:pPr>
        <w:rPr>
          <w:bCs/>
          <w:szCs w:val="22"/>
        </w:rPr>
      </w:pPr>
      <w:r w:rsidRPr="00A067B5">
        <w:rPr>
          <w:szCs w:val="22"/>
          <w:u w:val="single"/>
        </w:rPr>
        <w:t>Mike Montemurro (Blackberry)</w:t>
      </w:r>
      <w:r w:rsidR="008121A8">
        <w:rPr>
          <w:bCs/>
          <w:szCs w:val="22"/>
        </w:rPr>
        <w:t>: We can think about that, sure.</w:t>
      </w:r>
    </w:p>
    <w:p w:rsidR="009C5385" w:rsidRDefault="009C5385">
      <w:pPr>
        <w:rPr>
          <w:bCs/>
          <w:szCs w:val="22"/>
        </w:rPr>
      </w:pPr>
    </w:p>
    <w:p w:rsidR="00D44E89" w:rsidRDefault="00F50DFE">
      <w:pPr>
        <w:rPr>
          <w:bCs/>
          <w:szCs w:val="22"/>
        </w:rPr>
      </w:pPr>
      <w:r w:rsidRPr="00F50DFE">
        <w:rPr>
          <w:szCs w:val="22"/>
          <w:u w:val="single"/>
        </w:rPr>
        <w:t>Cheol RYU (ETRI)</w:t>
      </w:r>
      <w:r w:rsidR="00D44E89">
        <w:rPr>
          <w:bCs/>
          <w:szCs w:val="22"/>
        </w:rPr>
        <w:t>: In your presentation, I couldn’t find any tunneling mechanism.</w:t>
      </w:r>
    </w:p>
    <w:p w:rsidR="00D44E89" w:rsidRDefault="00E132A3">
      <w:pPr>
        <w:rPr>
          <w:bCs/>
          <w:szCs w:val="22"/>
        </w:rPr>
      </w:pPr>
      <w:r w:rsidRPr="00A067B5">
        <w:rPr>
          <w:szCs w:val="22"/>
          <w:u w:val="single"/>
        </w:rPr>
        <w:t>Mike Montemurro (Blackberry)</w:t>
      </w:r>
      <w:r w:rsidR="00D44E89">
        <w:rPr>
          <w:bCs/>
          <w:szCs w:val="22"/>
        </w:rPr>
        <w:t>: This is n</w:t>
      </w:r>
      <w:r w:rsidR="00EF7B3F">
        <w:rPr>
          <w:bCs/>
          <w:szCs w:val="22"/>
        </w:rPr>
        <w:t>ot by any means complete. If we want</w:t>
      </w:r>
      <w:r w:rsidR="00D44E89">
        <w:rPr>
          <w:bCs/>
          <w:szCs w:val="22"/>
        </w:rPr>
        <w:t xml:space="preserve"> to add more features, I’m open for that.</w:t>
      </w:r>
    </w:p>
    <w:p w:rsidR="00D44E89" w:rsidRDefault="00D44E89">
      <w:pPr>
        <w:rPr>
          <w:bCs/>
          <w:szCs w:val="22"/>
        </w:rPr>
      </w:pPr>
    </w:p>
    <w:p w:rsidR="00D44E89" w:rsidRDefault="00A067B5">
      <w:pPr>
        <w:rPr>
          <w:bCs/>
          <w:szCs w:val="22"/>
        </w:rPr>
      </w:pPr>
      <w:r w:rsidRPr="00A067B5">
        <w:rPr>
          <w:szCs w:val="22"/>
          <w:u w:val="single"/>
        </w:rPr>
        <w:t>Andrew Myles (Cisco)</w:t>
      </w:r>
      <w:r w:rsidR="0086228A">
        <w:rPr>
          <w:bCs/>
          <w:szCs w:val="22"/>
        </w:rPr>
        <w:t>: So the attributes of the service are provided at a later point?</w:t>
      </w:r>
    </w:p>
    <w:p w:rsidR="0086228A" w:rsidRDefault="00A067B5">
      <w:pPr>
        <w:rPr>
          <w:bCs/>
          <w:szCs w:val="22"/>
        </w:rPr>
      </w:pPr>
      <w:r w:rsidRPr="00A067B5">
        <w:rPr>
          <w:szCs w:val="22"/>
          <w:u w:val="single"/>
        </w:rPr>
        <w:t>Mike Montemurro (Blackberry)</w:t>
      </w:r>
      <w:r w:rsidR="0086228A">
        <w:rPr>
          <w:bCs/>
          <w:szCs w:val="22"/>
        </w:rPr>
        <w:t>: Possibly. The STA could just say “I want everything Bonjour” and the TPX can provide that.</w:t>
      </w:r>
    </w:p>
    <w:p w:rsidR="0086228A" w:rsidRDefault="00A067B5">
      <w:pPr>
        <w:rPr>
          <w:bCs/>
          <w:szCs w:val="22"/>
        </w:rPr>
      </w:pPr>
      <w:r w:rsidRPr="00A067B5">
        <w:rPr>
          <w:szCs w:val="22"/>
          <w:u w:val="single"/>
        </w:rPr>
        <w:t>Andrew Myles (Cisco)</w:t>
      </w:r>
      <w:r w:rsidR="00EE0EE4">
        <w:rPr>
          <w:bCs/>
          <w:szCs w:val="22"/>
        </w:rPr>
        <w:t xml:space="preserve">: </w:t>
      </w:r>
      <w:r w:rsidR="00B9548E">
        <w:rPr>
          <w:bCs/>
          <w:szCs w:val="22"/>
        </w:rPr>
        <w:t>I think your presentation is on the opposite end of the spectrum from the previous presentation. Your presentation is rather optimized and addresses the general case, while the previous presentation was rather specific for a particular protocol (the ANDSF exchange).</w:t>
      </w:r>
    </w:p>
    <w:p w:rsidR="00B9548E" w:rsidRDefault="00A067B5">
      <w:pPr>
        <w:rPr>
          <w:bCs/>
          <w:szCs w:val="22"/>
        </w:rPr>
      </w:pPr>
      <w:r w:rsidRPr="00A067B5">
        <w:rPr>
          <w:szCs w:val="22"/>
          <w:u w:val="single"/>
        </w:rPr>
        <w:t>Mike Montemurro (Blackberry)</w:t>
      </w:r>
      <w:r w:rsidR="00B9548E">
        <w:rPr>
          <w:bCs/>
          <w:szCs w:val="22"/>
        </w:rPr>
        <w:t xml:space="preserve">: Yes, those are two choices. </w:t>
      </w:r>
      <w:r w:rsidR="00D825A3">
        <w:rPr>
          <w:bCs/>
          <w:szCs w:val="22"/>
        </w:rPr>
        <w:t>You could have</w:t>
      </w:r>
      <w:r w:rsidR="00C070D0">
        <w:rPr>
          <w:bCs/>
          <w:szCs w:val="22"/>
        </w:rPr>
        <w:t xml:space="preserve"> both of those at the same time – we can have it more flexible. The STA can choose to carry a generic request or one for a particular protocol.</w:t>
      </w:r>
    </w:p>
    <w:p w:rsidR="00C070D0" w:rsidRDefault="00C070D0">
      <w:pPr>
        <w:rPr>
          <w:bCs/>
          <w:szCs w:val="22"/>
        </w:rPr>
      </w:pPr>
    </w:p>
    <w:p w:rsidR="00C070D0" w:rsidRDefault="003560A7">
      <w:pPr>
        <w:rPr>
          <w:bCs/>
          <w:szCs w:val="22"/>
        </w:rPr>
      </w:pPr>
      <w:r w:rsidRPr="003560A7">
        <w:rPr>
          <w:szCs w:val="22"/>
          <w:u w:val="single"/>
        </w:rPr>
        <w:t>Joseph Kwak (InterDigital)</w:t>
      </w:r>
      <w:r w:rsidR="00C070D0">
        <w:rPr>
          <w:bCs/>
          <w:szCs w:val="22"/>
        </w:rPr>
        <w:t xml:space="preserve">: </w:t>
      </w:r>
      <w:r w:rsidR="00B5221A">
        <w:rPr>
          <w:bCs/>
          <w:szCs w:val="22"/>
        </w:rPr>
        <w:t>If we permit the STP protocol to have different kind of encapsulation (transparent or a hash code), or even something in between, I think we are doing something very flexible so then we do not need to decide where do we draw the line.</w:t>
      </w:r>
      <w:r w:rsidR="009B309F">
        <w:rPr>
          <w:bCs/>
          <w:szCs w:val="22"/>
        </w:rPr>
        <w:t xml:space="preserve"> I like this idea.</w:t>
      </w:r>
    </w:p>
    <w:p w:rsidR="00CC55FA" w:rsidRDefault="00CC55FA">
      <w:pPr>
        <w:rPr>
          <w:bCs/>
          <w:szCs w:val="22"/>
        </w:rPr>
      </w:pPr>
    </w:p>
    <w:p w:rsidR="009B309F" w:rsidRPr="00DC4FAC" w:rsidRDefault="00DC4FAC">
      <w:pPr>
        <w:rPr>
          <w:b/>
          <w:bCs/>
          <w:szCs w:val="22"/>
        </w:rPr>
      </w:pPr>
      <w:r>
        <w:rPr>
          <w:b/>
          <w:bCs/>
          <w:szCs w:val="22"/>
        </w:rPr>
        <w:t>S</w:t>
      </w:r>
      <w:r w:rsidRPr="00DC4FAC">
        <w:rPr>
          <w:b/>
          <w:bCs/>
          <w:szCs w:val="22"/>
        </w:rPr>
        <w:t>pecification framework document</w:t>
      </w:r>
    </w:p>
    <w:p w:rsidR="00DC4FAC" w:rsidRDefault="00022AA3">
      <w:pPr>
        <w:rPr>
          <w:bCs/>
          <w:szCs w:val="22"/>
        </w:rPr>
      </w:pPr>
      <w:r w:rsidRPr="00B15E2F">
        <w:rPr>
          <w:szCs w:val="22"/>
        </w:rPr>
        <w:t>Yunsong Yang (Huawei)</w:t>
      </w:r>
      <w:r w:rsidR="005D4A7A" w:rsidRPr="00B15E2F">
        <w:rPr>
          <w:szCs w:val="22"/>
        </w:rPr>
        <w:t xml:space="preserve"> </w:t>
      </w:r>
      <w:r w:rsidR="00DC4FAC" w:rsidRPr="00B15E2F">
        <w:rPr>
          <w:bCs/>
          <w:szCs w:val="22"/>
        </w:rPr>
        <w:t xml:space="preserve">and </w:t>
      </w:r>
      <w:r w:rsidR="001936A3" w:rsidRPr="00B15E2F">
        <w:rPr>
          <w:szCs w:val="22"/>
        </w:rPr>
        <w:t>Dan Gal (Alcatel-Lucent)</w:t>
      </w:r>
      <w:r w:rsidR="003D054F" w:rsidRPr="00B15E2F">
        <w:rPr>
          <w:szCs w:val="22"/>
        </w:rPr>
        <w:t xml:space="preserve"> </w:t>
      </w:r>
      <w:r w:rsidR="00DC4FAC" w:rsidRPr="00B15E2F">
        <w:rPr>
          <w:bCs/>
          <w:szCs w:val="22"/>
        </w:rPr>
        <w:t>put</w:t>
      </w:r>
      <w:r w:rsidR="00DC4FAC">
        <w:rPr>
          <w:bCs/>
          <w:szCs w:val="22"/>
        </w:rPr>
        <w:t xml:space="preserve"> this document</w:t>
      </w:r>
      <w:r w:rsidR="00DD6095">
        <w:rPr>
          <w:bCs/>
          <w:szCs w:val="22"/>
        </w:rPr>
        <w:t xml:space="preserve"> (11/0300r1)</w:t>
      </w:r>
      <w:r w:rsidR="00DC4FAC">
        <w:rPr>
          <w:bCs/>
          <w:szCs w:val="22"/>
        </w:rPr>
        <w:t xml:space="preserve"> together</w:t>
      </w:r>
      <w:r w:rsidR="00DD6095">
        <w:rPr>
          <w:bCs/>
          <w:szCs w:val="22"/>
        </w:rPr>
        <w:t>.</w:t>
      </w:r>
    </w:p>
    <w:p w:rsidR="00234021" w:rsidRDefault="00392D28">
      <w:pPr>
        <w:rPr>
          <w:bCs/>
          <w:szCs w:val="22"/>
        </w:rPr>
      </w:pPr>
      <w:r w:rsidRPr="00B15E2F">
        <w:rPr>
          <w:bCs/>
          <w:szCs w:val="22"/>
          <w:u w:val="single"/>
        </w:rPr>
        <w:t>Chair</w:t>
      </w:r>
      <w:r w:rsidRPr="00392D28">
        <w:rPr>
          <w:bCs/>
          <w:szCs w:val="22"/>
        </w:rPr>
        <w:t>:</w:t>
      </w:r>
      <w:r w:rsidR="00234021">
        <w:rPr>
          <w:bCs/>
          <w:szCs w:val="22"/>
        </w:rPr>
        <w:t xml:space="preserve"> I suggest </w:t>
      </w:r>
      <w:r w:rsidR="00234021" w:rsidRPr="00B15E2F">
        <w:rPr>
          <w:bCs/>
          <w:szCs w:val="22"/>
        </w:rPr>
        <w:t xml:space="preserve">that </w:t>
      </w:r>
      <w:r w:rsidR="001936A3" w:rsidRPr="00B15E2F">
        <w:rPr>
          <w:szCs w:val="22"/>
        </w:rPr>
        <w:t>Dan Gal (Alcatel-Lucent)</w:t>
      </w:r>
      <w:r w:rsidR="00785D8D">
        <w:rPr>
          <w:szCs w:val="22"/>
        </w:rPr>
        <w:t xml:space="preserve"> </w:t>
      </w:r>
      <w:r w:rsidR="00234021">
        <w:rPr>
          <w:bCs/>
          <w:szCs w:val="22"/>
        </w:rPr>
        <w:t>takes this document and we as a group, hopefully in March, can start putting normative text in this document.</w:t>
      </w:r>
    </w:p>
    <w:p w:rsidR="00543E93" w:rsidRDefault="003560A7">
      <w:pPr>
        <w:rPr>
          <w:bCs/>
          <w:szCs w:val="22"/>
        </w:rPr>
      </w:pPr>
      <w:r w:rsidRPr="003560A7">
        <w:rPr>
          <w:szCs w:val="22"/>
          <w:u w:val="single"/>
        </w:rPr>
        <w:t>Joseph Kwak (InterDigital)</w:t>
      </w:r>
      <w:r w:rsidR="00543E93">
        <w:rPr>
          <w:bCs/>
          <w:szCs w:val="22"/>
        </w:rPr>
        <w:t>: Is this a framework document? I thought it was an actual amendment.</w:t>
      </w:r>
    </w:p>
    <w:p w:rsidR="00543E93" w:rsidRDefault="00A067B5">
      <w:pPr>
        <w:rPr>
          <w:bCs/>
          <w:szCs w:val="22"/>
        </w:rPr>
      </w:pPr>
      <w:r w:rsidRPr="00A067B5">
        <w:rPr>
          <w:szCs w:val="22"/>
          <w:u w:val="single"/>
        </w:rPr>
        <w:t>Mike Montemurro (Blackberry)</w:t>
      </w:r>
      <w:r w:rsidR="00543E93">
        <w:rPr>
          <w:bCs/>
          <w:szCs w:val="22"/>
        </w:rPr>
        <w:t xml:space="preserve">: </w:t>
      </w:r>
      <w:r w:rsidR="006F53DB">
        <w:rPr>
          <w:bCs/>
          <w:szCs w:val="22"/>
        </w:rPr>
        <w:t>I don’t know how much of framework documents we actually need.</w:t>
      </w:r>
    </w:p>
    <w:p w:rsidR="006F53DB" w:rsidRDefault="00A067B5">
      <w:pPr>
        <w:rPr>
          <w:bCs/>
          <w:szCs w:val="22"/>
        </w:rPr>
      </w:pPr>
      <w:r w:rsidRPr="00A067B5">
        <w:rPr>
          <w:szCs w:val="22"/>
          <w:u w:val="single"/>
        </w:rPr>
        <w:t>Andrew Myles (Cisco)</w:t>
      </w:r>
      <w:r w:rsidR="006F53DB">
        <w:rPr>
          <w:bCs/>
          <w:szCs w:val="22"/>
        </w:rPr>
        <w:t xml:space="preserve">: </w:t>
      </w:r>
      <w:r w:rsidR="000F158B">
        <w:rPr>
          <w:bCs/>
          <w:szCs w:val="22"/>
        </w:rPr>
        <w:t>I am not sure if we have a consensus yet. I would like to see somebody summarizing some of the discussions from this week, before we get into the text writing.</w:t>
      </w:r>
    </w:p>
    <w:p w:rsidR="000F158B" w:rsidRDefault="00392D28">
      <w:pPr>
        <w:rPr>
          <w:bCs/>
          <w:szCs w:val="22"/>
        </w:rPr>
      </w:pPr>
      <w:r w:rsidRPr="00B15E2F">
        <w:rPr>
          <w:bCs/>
          <w:szCs w:val="22"/>
          <w:u w:val="single"/>
        </w:rPr>
        <w:t>Chair</w:t>
      </w:r>
      <w:r w:rsidRPr="00392D28">
        <w:rPr>
          <w:bCs/>
          <w:szCs w:val="22"/>
        </w:rPr>
        <w:t>:</w:t>
      </w:r>
      <w:r w:rsidR="000F158B">
        <w:rPr>
          <w:bCs/>
          <w:szCs w:val="22"/>
        </w:rPr>
        <w:t xml:space="preserve"> I thi</w:t>
      </w:r>
      <w:r w:rsidR="00B15E2F">
        <w:rPr>
          <w:bCs/>
          <w:szCs w:val="22"/>
        </w:rPr>
        <w:t>nk</w:t>
      </w:r>
      <w:r w:rsidR="000F158B" w:rsidRPr="00B15E2F">
        <w:rPr>
          <w:bCs/>
          <w:szCs w:val="22"/>
        </w:rPr>
        <w:t xml:space="preserve"> </w:t>
      </w:r>
      <w:r w:rsidR="00F50DFE" w:rsidRPr="00B15E2F">
        <w:rPr>
          <w:szCs w:val="22"/>
        </w:rPr>
        <w:t>Cheol RYU (ETRI)</w:t>
      </w:r>
      <w:r w:rsidR="004D1FA6">
        <w:rPr>
          <w:szCs w:val="22"/>
        </w:rPr>
        <w:t xml:space="preserve"> </w:t>
      </w:r>
      <w:r w:rsidR="000F158B">
        <w:rPr>
          <w:bCs/>
          <w:szCs w:val="22"/>
        </w:rPr>
        <w:t>will have a presentation tomorrow on that.</w:t>
      </w:r>
      <w:r w:rsidR="00712B49">
        <w:rPr>
          <w:bCs/>
          <w:szCs w:val="22"/>
        </w:rPr>
        <w:t xml:space="preserve"> I don’t </w:t>
      </w:r>
      <w:r w:rsidR="00E93D1D">
        <w:rPr>
          <w:bCs/>
          <w:szCs w:val="22"/>
        </w:rPr>
        <w:t xml:space="preserve">think </w:t>
      </w:r>
      <w:r w:rsidR="00712B49">
        <w:rPr>
          <w:bCs/>
          <w:szCs w:val="22"/>
        </w:rPr>
        <w:t>that we need to have a specification framework document, as other groups have done before. I think there is not so much complexity here.</w:t>
      </w:r>
    </w:p>
    <w:p w:rsidR="00712B49" w:rsidRDefault="00A067B5">
      <w:pPr>
        <w:rPr>
          <w:bCs/>
          <w:szCs w:val="22"/>
        </w:rPr>
      </w:pPr>
      <w:r w:rsidRPr="00A067B5">
        <w:rPr>
          <w:szCs w:val="22"/>
          <w:u w:val="single"/>
        </w:rPr>
        <w:t>Andrew Myles (Cisco)</w:t>
      </w:r>
      <w:r w:rsidR="00712B49">
        <w:rPr>
          <w:bCs/>
          <w:szCs w:val="22"/>
        </w:rPr>
        <w:t>: I agree. But still we should try to build consensus before we start writing text.</w:t>
      </w:r>
    </w:p>
    <w:p w:rsidR="00712B49" w:rsidRDefault="00A067B5">
      <w:pPr>
        <w:rPr>
          <w:bCs/>
          <w:szCs w:val="22"/>
        </w:rPr>
      </w:pPr>
      <w:r w:rsidRPr="00A067B5">
        <w:rPr>
          <w:szCs w:val="22"/>
          <w:u w:val="single"/>
        </w:rPr>
        <w:t>Mike Montemurro (Blackberry)</w:t>
      </w:r>
      <w:r w:rsidR="00043F51">
        <w:rPr>
          <w:bCs/>
          <w:szCs w:val="22"/>
        </w:rPr>
        <w:t>: If the group wants, I can make a submission of the presentation that looks more like normative text.</w:t>
      </w:r>
    </w:p>
    <w:p w:rsidR="00EE1DCF" w:rsidRDefault="00EE1DCF">
      <w:pPr>
        <w:rPr>
          <w:bCs/>
          <w:szCs w:val="22"/>
        </w:rPr>
      </w:pPr>
    </w:p>
    <w:p w:rsidR="00EE1DCF" w:rsidRDefault="00392D28">
      <w:pPr>
        <w:rPr>
          <w:bCs/>
          <w:szCs w:val="22"/>
        </w:rPr>
      </w:pPr>
      <w:r w:rsidRPr="00B15E2F">
        <w:rPr>
          <w:bCs/>
          <w:szCs w:val="22"/>
          <w:u w:val="single"/>
        </w:rPr>
        <w:t>Chair</w:t>
      </w:r>
      <w:r w:rsidRPr="00392D28">
        <w:rPr>
          <w:bCs/>
          <w:szCs w:val="22"/>
        </w:rPr>
        <w:t>:</w:t>
      </w:r>
      <w:r w:rsidR="00EE1DCF">
        <w:rPr>
          <w:bCs/>
          <w:szCs w:val="22"/>
        </w:rPr>
        <w:t xml:space="preserve"> Does anybody else feel that they can contribute with some normative text for the March meeting?</w:t>
      </w:r>
      <w:r w:rsidR="000F290B">
        <w:rPr>
          <w:bCs/>
          <w:szCs w:val="22"/>
        </w:rPr>
        <w:t xml:space="preserve"> I would like to encourage that</w:t>
      </w:r>
      <w:r w:rsidR="00241313">
        <w:rPr>
          <w:bCs/>
          <w:szCs w:val="22"/>
        </w:rPr>
        <w:t xml:space="preserve"> as a chair so we can start putting the document together</w:t>
      </w:r>
      <w:r w:rsidR="000F290B">
        <w:rPr>
          <w:bCs/>
          <w:szCs w:val="22"/>
        </w:rPr>
        <w:t>.</w:t>
      </w:r>
    </w:p>
    <w:p w:rsidR="00535A7E" w:rsidRDefault="00535A7E">
      <w:pPr>
        <w:rPr>
          <w:bCs/>
          <w:szCs w:val="22"/>
        </w:rPr>
      </w:pPr>
    </w:p>
    <w:p w:rsidR="006365A5" w:rsidRPr="009F508A" w:rsidRDefault="006365A5" w:rsidP="006365A5">
      <w:pPr>
        <w:rPr>
          <w:b/>
          <w:szCs w:val="22"/>
        </w:rPr>
      </w:pPr>
      <w:r w:rsidRPr="009F508A">
        <w:rPr>
          <w:b/>
          <w:szCs w:val="22"/>
        </w:rPr>
        <w:t>Recess</w:t>
      </w:r>
    </w:p>
    <w:p w:rsidR="006365A5" w:rsidRDefault="006365A5" w:rsidP="006365A5">
      <w:pPr>
        <w:rPr>
          <w:szCs w:val="22"/>
        </w:rPr>
      </w:pPr>
      <w:r>
        <w:rPr>
          <w:szCs w:val="22"/>
        </w:rPr>
        <w:t>Meeting is recessed at 17:</w:t>
      </w:r>
      <w:r w:rsidR="00C0434B">
        <w:rPr>
          <w:szCs w:val="22"/>
        </w:rPr>
        <w:t>39 until A</w:t>
      </w:r>
      <w:r>
        <w:rPr>
          <w:szCs w:val="22"/>
        </w:rPr>
        <w:t>M2 on</w:t>
      </w:r>
      <w:r w:rsidR="00C0434B">
        <w:rPr>
          <w:szCs w:val="22"/>
        </w:rPr>
        <w:t xml:space="preserve"> Thursday</w:t>
      </w:r>
      <w:r>
        <w:rPr>
          <w:szCs w:val="22"/>
        </w:rPr>
        <w:t>, January</w:t>
      </w:r>
      <w:r w:rsidRPr="009F508A">
        <w:rPr>
          <w:szCs w:val="22"/>
        </w:rPr>
        <w:t xml:space="preserve"> </w:t>
      </w:r>
      <w:r w:rsidR="00C0434B">
        <w:rPr>
          <w:szCs w:val="22"/>
        </w:rPr>
        <w:t>23</w:t>
      </w:r>
      <w:r w:rsidR="00C0434B">
        <w:rPr>
          <w:szCs w:val="22"/>
          <w:vertAlign w:val="superscript"/>
        </w:rPr>
        <w:t>r</w:t>
      </w:r>
      <w:r>
        <w:rPr>
          <w:szCs w:val="22"/>
          <w:vertAlign w:val="superscript"/>
        </w:rPr>
        <w:t>d</w:t>
      </w:r>
      <w:r>
        <w:rPr>
          <w:szCs w:val="22"/>
        </w:rPr>
        <w:t>.</w:t>
      </w:r>
    </w:p>
    <w:p w:rsidR="00EA5C44" w:rsidRDefault="00EA5C44">
      <w:pPr>
        <w:rPr>
          <w:b/>
          <w:bCs/>
          <w:szCs w:val="22"/>
        </w:rPr>
      </w:pPr>
    </w:p>
    <w:p w:rsidR="00EA5C44" w:rsidRPr="009F508A" w:rsidRDefault="00EA5C44" w:rsidP="00EA5C44">
      <w:pPr>
        <w:rPr>
          <w:b/>
          <w:szCs w:val="22"/>
        </w:rPr>
      </w:pPr>
      <w:r>
        <w:rPr>
          <w:b/>
          <w:szCs w:val="22"/>
        </w:rPr>
        <w:t>End of r</w:t>
      </w:r>
      <w:r w:rsidRPr="009F508A">
        <w:rPr>
          <w:b/>
          <w:szCs w:val="22"/>
        </w:rPr>
        <w:t>ecess</w:t>
      </w:r>
    </w:p>
    <w:p w:rsidR="00EA5C44" w:rsidRDefault="00EA5C44" w:rsidP="00EA5C44">
      <w:pPr>
        <w:rPr>
          <w:szCs w:val="22"/>
        </w:rPr>
      </w:pPr>
      <w:r>
        <w:rPr>
          <w:szCs w:val="22"/>
        </w:rPr>
        <w:t xml:space="preserve">The meeting resumed at </w:t>
      </w:r>
      <w:r w:rsidR="000754D0">
        <w:rPr>
          <w:szCs w:val="22"/>
        </w:rPr>
        <w:t>10</w:t>
      </w:r>
      <w:r>
        <w:rPr>
          <w:szCs w:val="22"/>
        </w:rPr>
        <w:t>:</w:t>
      </w:r>
      <w:r w:rsidR="000754D0">
        <w:rPr>
          <w:szCs w:val="22"/>
        </w:rPr>
        <w:t>30</w:t>
      </w:r>
      <w:r>
        <w:rPr>
          <w:szCs w:val="22"/>
        </w:rPr>
        <w:t xml:space="preserve"> (</w:t>
      </w:r>
      <w:r w:rsidR="000754D0">
        <w:rPr>
          <w:szCs w:val="22"/>
        </w:rPr>
        <w:t>A</w:t>
      </w:r>
      <w:r>
        <w:rPr>
          <w:szCs w:val="22"/>
        </w:rPr>
        <w:t>M2) on</w:t>
      </w:r>
      <w:r w:rsidR="000754D0">
        <w:rPr>
          <w:szCs w:val="22"/>
        </w:rPr>
        <w:t xml:space="preserve"> Thursday</w:t>
      </w:r>
      <w:r>
        <w:rPr>
          <w:szCs w:val="22"/>
        </w:rPr>
        <w:t>, January</w:t>
      </w:r>
      <w:r w:rsidRPr="009F508A">
        <w:rPr>
          <w:szCs w:val="22"/>
        </w:rPr>
        <w:t xml:space="preserve"> </w:t>
      </w:r>
      <w:r>
        <w:rPr>
          <w:szCs w:val="22"/>
        </w:rPr>
        <w:t>2</w:t>
      </w:r>
      <w:r w:rsidR="000754D0">
        <w:rPr>
          <w:szCs w:val="22"/>
        </w:rPr>
        <w:t>3</w:t>
      </w:r>
      <w:r w:rsidR="000754D0">
        <w:rPr>
          <w:szCs w:val="22"/>
          <w:vertAlign w:val="superscript"/>
        </w:rPr>
        <w:t>r</w:t>
      </w:r>
      <w:r>
        <w:rPr>
          <w:szCs w:val="22"/>
          <w:vertAlign w:val="superscript"/>
        </w:rPr>
        <w:t>d</w:t>
      </w:r>
      <w:r>
        <w:rPr>
          <w:szCs w:val="22"/>
        </w:rPr>
        <w:t>.</w:t>
      </w:r>
      <w:r w:rsidR="007C5FC3">
        <w:rPr>
          <w:szCs w:val="22"/>
        </w:rPr>
        <w:tab/>
      </w:r>
    </w:p>
    <w:p w:rsidR="00EA5C44" w:rsidRDefault="00EA5C44" w:rsidP="00EA5C44">
      <w:pPr>
        <w:rPr>
          <w:szCs w:val="22"/>
        </w:rPr>
      </w:pPr>
    </w:p>
    <w:p w:rsidR="00EA5C44" w:rsidRPr="00541A25" w:rsidRDefault="00EA5C44" w:rsidP="00EA5C44">
      <w:pPr>
        <w:rPr>
          <w:b/>
          <w:szCs w:val="22"/>
        </w:rPr>
      </w:pPr>
      <w:r w:rsidRPr="00541A25">
        <w:rPr>
          <w:b/>
          <w:szCs w:val="22"/>
        </w:rPr>
        <w:t>Agenda</w:t>
      </w:r>
    </w:p>
    <w:p w:rsidR="00EA5C44" w:rsidRDefault="00EA5C44" w:rsidP="00EA5C44">
      <w:pPr>
        <w:rPr>
          <w:szCs w:val="22"/>
        </w:rPr>
      </w:pPr>
      <w:r>
        <w:rPr>
          <w:szCs w:val="22"/>
        </w:rPr>
        <w:t>An updated agenda (11/0012r</w:t>
      </w:r>
      <w:r w:rsidR="002E35C1">
        <w:rPr>
          <w:szCs w:val="22"/>
        </w:rPr>
        <w:t>4</w:t>
      </w:r>
      <w:r>
        <w:rPr>
          <w:szCs w:val="22"/>
        </w:rPr>
        <w:t>) was presented. The agenda was approved by unanimous consent.</w:t>
      </w:r>
    </w:p>
    <w:p w:rsidR="00E65962" w:rsidRDefault="00E65962">
      <w:pPr>
        <w:rPr>
          <w:b/>
          <w:bCs/>
          <w:szCs w:val="22"/>
        </w:rPr>
      </w:pPr>
    </w:p>
    <w:p w:rsidR="004129C5" w:rsidRPr="006A37A7" w:rsidRDefault="00E65962">
      <w:pPr>
        <w:rPr>
          <w:b/>
          <w:bCs/>
          <w:szCs w:val="22"/>
        </w:rPr>
      </w:pPr>
      <w:r>
        <w:rPr>
          <w:b/>
          <w:bCs/>
          <w:szCs w:val="22"/>
        </w:rPr>
        <w:t>Presentation on “</w:t>
      </w:r>
      <w:r w:rsidR="00191A20" w:rsidRPr="00191A20">
        <w:rPr>
          <w:b/>
          <w:bCs/>
          <w:szCs w:val="22"/>
        </w:rPr>
        <w:t>Possible Agreements for the Design</w:t>
      </w:r>
      <w:r>
        <w:rPr>
          <w:b/>
          <w:bCs/>
          <w:szCs w:val="22"/>
        </w:rPr>
        <w:t xml:space="preserve">” </w:t>
      </w:r>
      <w:r w:rsidRPr="006A37A7">
        <w:rPr>
          <w:b/>
          <w:bCs/>
          <w:szCs w:val="22"/>
        </w:rPr>
        <w:t xml:space="preserve">by </w:t>
      </w:r>
      <w:r w:rsidR="00F50DFE" w:rsidRPr="006A37A7">
        <w:rPr>
          <w:b/>
          <w:bCs/>
          <w:szCs w:val="22"/>
        </w:rPr>
        <w:t>Cheol RYU (ETRI)</w:t>
      </w:r>
      <w:r w:rsidRPr="006A37A7">
        <w:rPr>
          <w:b/>
          <w:bCs/>
          <w:szCs w:val="22"/>
        </w:rPr>
        <w:t xml:space="preserve"> (11/0162r0)</w:t>
      </w:r>
    </w:p>
    <w:p w:rsidR="007C5FC3" w:rsidRDefault="00F50DFE">
      <w:pPr>
        <w:rPr>
          <w:bCs/>
          <w:szCs w:val="22"/>
        </w:rPr>
      </w:pPr>
      <w:r w:rsidRPr="006A37A7">
        <w:rPr>
          <w:bCs/>
          <w:szCs w:val="22"/>
        </w:rPr>
        <w:t>Cheol RYU (ETRI)</w:t>
      </w:r>
      <w:r w:rsidR="004129C5" w:rsidRPr="006A37A7">
        <w:rPr>
          <w:bCs/>
          <w:szCs w:val="22"/>
        </w:rPr>
        <w:t xml:space="preserve"> presented the document. The floor</w:t>
      </w:r>
      <w:r w:rsidR="004129C5">
        <w:rPr>
          <w:bCs/>
          <w:szCs w:val="22"/>
        </w:rPr>
        <w:t xml:space="preserve"> was open for discussion.</w:t>
      </w:r>
    </w:p>
    <w:p w:rsidR="007C5FC3" w:rsidRDefault="007C5FC3">
      <w:pPr>
        <w:rPr>
          <w:bCs/>
          <w:szCs w:val="22"/>
        </w:rPr>
      </w:pPr>
    </w:p>
    <w:p w:rsidR="00592C6A" w:rsidRDefault="00022AA3">
      <w:pPr>
        <w:rPr>
          <w:szCs w:val="22"/>
        </w:rPr>
      </w:pPr>
      <w:r>
        <w:rPr>
          <w:szCs w:val="22"/>
          <w:u w:val="single"/>
        </w:rPr>
        <w:t>Yunsong Yang (Huawei)</w:t>
      </w:r>
      <w:r w:rsidR="007C5FC3">
        <w:rPr>
          <w:szCs w:val="22"/>
        </w:rPr>
        <w:t xml:space="preserve">: </w:t>
      </w:r>
      <w:r w:rsidR="00CD3B10">
        <w:rPr>
          <w:szCs w:val="22"/>
        </w:rPr>
        <w:t>Slide 5 – we have observed in the past that the STAs are selfish sometimes and do not tend to wait for announcements. Slide 7 – what is the dummy IP? Is it a local IP?</w:t>
      </w:r>
    </w:p>
    <w:p w:rsidR="00592C6A" w:rsidRDefault="00F50DFE">
      <w:pPr>
        <w:rPr>
          <w:szCs w:val="22"/>
        </w:rPr>
      </w:pPr>
      <w:r w:rsidRPr="00F50DFE">
        <w:rPr>
          <w:bCs/>
          <w:szCs w:val="22"/>
          <w:u w:val="single"/>
        </w:rPr>
        <w:t>Cheol RYU (ETRI)</w:t>
      </w:r>
      <w:r w:rsidR="00592C6A">
        <w:rPr>
          <w:szCs w:val="22"/>
        </w:rPr>
        <w:t>: Yes, it’s a local IP</w:t>
      </w:r>
    </w:p>
    <w:p w:rsidR="00592C6A" w:rsidRDefault="00592C6A">
      <w:pPr>
        <w:rPr>
          <w:szCs w:val="22"/>
        </w:rPr>
      </w:pPr>
      <w:r>
        <w:rPr>
          <w:szCs w:val="22"/>
        </w:rPr>
        <w:t>Yunsong: Slide 9 – in this transparent tunneling</w:t>
      </w:r>
      <w:r w:rsidR="00EA525A">
        <w:rPr>
          <w:szCs w:val="22"/>
        </w:rPr>
        <w:t xml:space="preserve"> case</w:t>
      </w:r>
      <w:r>
        <w:rPr>
          <w:szCs w:val="22"/>
        </w:rPr>
        <w:t xml:space="preserve">, do we still </w:t>
      </w:r>
      <w:proofErr w:type="gramStart"/>
      <w:r w:rsidR="00EA525A">
        <w:rPr>
          <w:szCs w:val="22"/>
        </w:rPr>
        <w:t>need</w:t>
      </w:r>
      <w:proofErr w:type="gramEnd"/>
      <w:r>
        <w:rPr>
          <w:szCs w:val="22"/>
        </w:rPr>
        <w:t xml:space="preserve"> a TPX? The AP can encapsulate the request in a</w:t>
      </w:r>
      <w:r w:rsidR="00EA525A">
        <w:rPr>
          <w:szCs w:val="22"/>
        </w:rPr>
        <w:t>n IP packet and then forward it, right?</w:t>
      </w:r>
    </w:p>
    <w:p w:rsidR="00592C6A" w:rsidRDefault="00F50DFE">
      <w:pPr>
        <w:rPr>
          <w:szCs w:val="22"/>
        </w:rPr>
      </w:pPr>
      <w:r w:rsidRPr="00F50DFE">
        <w:rPr>
          <w:bCs/>
          <w:szCs w:val="22"/>
          <w:u w:val="single"/>
        </w:rPr>
        <w:t>Cheol RYU (ETRI)</w:t>
      </w:r>
      <w:r w:rsidR="00592C6A">
        <w:rPr>
          <w:szCs w:val="22"/>
        </w:rPr>
        <w:t xml:space="preserve">: </w:t>
      </w:r>
      <w:r w:rsidR="000B20EB">
        <w:rPr>
          <w:szCs w:val="22"/>
        </w:rPr>
        <w:t xml:space="preserve">We need to think very carefully about the </w:t>
      </w:r>
      <w:r w:rsidR="00100B51">
        <w:rPr>
          <w:szCs w:val="22"/>
        </w:rPr>
        <w:t>TXP</w:t>
      </w:r>
      <w:r w:rsidR="000B20EB">
        <w:rPr>
          <w:szCs w:val="22"/>
        </w:rPr>
        <w:t>. We do not need to provide an exact address of the service server</w:t>
      </w:r>
      <w:r w:rsidR="00100B51">
        <w:rPr>
          <w:szCs w:val="22"/>
        </w:rPr>
        <w:t xml:space="preserve"> to the STA</w:t>
      </w:r>
      <w:r w:rsidR="000B20EB">
        <w:rPr>
          <w:szCs w:val="22"/>
        </w:rPr>
        <w:t>, but just enough information for the STA to decide whether to associate or not.</w:t>
      </w:r>
    </w:p>
    <w:p w:rsidR="00E07E81" w:rsidRDefault="00022AA3">
      <w:pPr>
        <w:rPr>
          <w:szCs w:val="22"/>
        </w:rPr>
      </w:pPr>
      <w:r>
        <w:rPr>
          <w:szCs w:val="22"/>
          <w:u w:val="single"/>
        </w:rPr>
        <w:t>Yunsong Yang (Huawei)</w:t>
      </w:r>
      <w:r w:rsidR="00E07E81">
        <w:rPr>
          <w:szCs w:val="22"/>
        </w:rPr>
        <w:t>: If the STA sends a Bonjour query for example, the AP can encapsulate that in an IP packet and just forward it in the network. Then we do not really need a TPX.</w:t>
      </w:r>
      <w:r w:rsidR="009C36AE">
        <w:rPr>
          <w:szCs w:val="22"/>
        </w:rPr>
        <w:t xml:space="preserve"> Maybe </w:t>
      </w:r>
      <w:r w:rsidR="00100B51">
        <w:rPr>
          <w:szCs w:val="22"/>
        </w:rPr>
        <w:t xml:space="preserve">Daniel Borges </w:t>
      </w:r>
      <w:r w:rsidR="009C36AE">
        <w:rPr>
          <w:szCs w:val="22"/>
        </w:rPr>
        <w:t>has some insights?</w:t>
      </w:r>
    </w:p>
    <w:p w:rsidR="009C36AE" w:rsidRDefault="003560A7">
      <w:pPr>
        <w:rPr>
          <w:szCs w:val="22"/>
        </w:rPr>
      </w:pPr>
      <w:r w:rsidRPr="003560A7">
        <w:rPr>
          <w:szCs w:val="22"/>
          <w:u w:val="single"/>
        </w:rPr>
        <w:t>Daniel Borges (Apple)</w:t>
      </w:r>
      <w:r w:rsidR="009C36AE">
        <w:rPr>
          <w:szCs w:val="22"/>
        </w:rPr>
        <w:t>: Yes, I agree.</w:t>
      </w:r>
    </w:p>
    <w:p w:rsidR="00CB02CD" w:rsidRDefault="003560A7">
      <w:pPr>
        <w:rPr>
          <w:szCs w:val="22"/>
        </w:rPr>
      </w:pPr>
      <w:r w:rsidRPr="003560A7">
        <w:rPr>
          <w:szCs w:val="22"/>
          <w:u w:val="single"/>
        </w:rPr>
        <w:t>Joseph Kwak (InterDigital)</w:t>
      </w:r>
      <w:r w:rsidR="00CB02CD">
        <w:rPr>
          <w:szCs w:val="22"/>
        </w:rPr>
        <w:t xml:space="preserve">: </w:t>
      </w:r>
      <w:r w:rsidR="00743E1E">
        <w:rPr>
          <w:szCs w:val="22"/>
        </w:rPr>
        <w:t>I think there is always a role for the proxy, even in the Bonjour case. What we are not doing is opening up the Internet connectivity to the STA in a pre-association state. The TPX is responsible for recognizing the ULP. Even though the TPX does not change anything in the UPL message content, the TPX has to decide whether to forward the message on the network or not.</w:t>
      </w:r>
      <w:r w:rsidR="00C12BF9">
        <w:rPr>
          <w:szCs w:val="22"/>
        </w:rPr>
        <w:t xml:space="preserve"> I believe that the TPX is necessary.</w:t>
      </w:r>
    </w:p>
    <w:p w:rsidR="00C12BF9" w:rsidRDefault="003560A7">
      <w:pPr>
        <w:rPr>
          <w:szCs w:val="22"/>
        </w:rPr>
      </w:pPr>
      <w:r w:rsidRPr="003560A7">
        <w:rPr>
          <w:szCs w:val="22"/>
          <w:u w:val="single"/>
        </w:rPr>
        <w:t>Daniel Borges (Apple)</w:t>
      </w:r>
      <w:r w:rsidR="00C12BF9">
        <w:rPr>
          <w:szCs w:val="22"/>
        </w:rPr>
        <w:t xml:space="preserve">: The TPX stores all the service info that is on the </w:t>
      </w:r>
      <w:r w:rsidR="00E86645">
        <w:rPr>
          <w:szCs w:val="22"/>
        </w:rPr>
        <w:t>network</w:t>
      </w:r>
      <w:r w:rsidR="00C12BF9">
        <w:rPr>
          <w:szCs w:val="22"/>
        </w:rPr>
        <w:t>. If the STA queries for additional info (that is not in the TPX cache), the TPX can either get that info and cache it, or can just establish a tunnel</w:t>
      </w:r>
      <w:r w:rsidR="00E86645">
        <w:rPr>
          <w:szCs w:val="22"/>
        </w:rPr>
        <w:t xml:space="preserve"> between the STA and </w:t>
      </w:r>
      <w:r w:rsidR="00C12BF9">
        <w:rPr>
          <w:szCs w:val="22"/>
        </w:rPr>
        <w:t>the service server. But there could be more than one instance of the service server. How does that the TPX know to which server to establish the tunnel to? I think this is impractical and there are some security issues there.</w:t>
      </w:r>
    </w:p>
    <w:p w:rsidR="00266C03" w:rsidRDefault="003560A7">
      <w:pPr>
        <w:rPr>
          <w:szCs w:val="22"/>
        </w:rPr>
      </w:pPr>
      <w:r w:rsidRPr="003560A7">
        <w:rPr>
          <w:szCs w:val="22"/>
          <w:u w:val="single"/>
        </w:rPr>
        <w:t>Joseph Kwak (InterDigital)</w:t>
      </w:r>
      <w:r w:rsidR="00266C03">
        <w:rPr>
          <w:szCs w:val="22"/>
        </w:rPr>
        <w:t>: We are not going to specify TPX, but we have to make sure that the idea of using a TPX will work with Bonjour.</w:t>
      </w:r>
    </w:p>
    <w:p w:rsidR="00495D4D" w:rsidRDefault="003560A7">
      <w:pPr>
        <w:rPr>
          <w:szCs w:val="22"/>
        </w:rPr>
      </w:pPr>
      <w:r w:rsidRPr="003560A7">
        <w:rPr>
          <w:szCs w:val="22"/>
          <w:u w:val="single"/>
        </w:rPr>
        <w:t>Daniel Borges (Apple)</w:t>
      </w:r>
      <w:r w:rsidR="00495D4D">
        <w:rPr>
          <w:szCs w:val="22"/>
        </w:rPr>
        <w:t>: We need to take some examples so we get a better understanding</w:t>
      </w:r>
      <w:r w:rsidR="00B7787C">
        <w:rPr>
          <w:szCs w:val="22"/>
        </w:rPr>
        <w:t xml:space="preserve"> of the problem</w:t>
      </w:r>
      <w:r w:rsidR="00495D4D">
        <w:rPr>
          <w:szCs w:val="22"/>
        </w:rPr>
        <w:t>.</w:t>
      </w:r>
      <w:r w:rsidR="00C55D9A">
        <w:rPr>
          <w:szCs w:val="22"/>
        </w:rPr>
        <w:t xml:space="preserve"> It would be good to have the TPX, so it can fetch information on all the instances of a service.</w:t>
      </w:r>
    </w:p>
    <w:p w:rsidR="00C55D9A" w:rsidRDefault="00C55D9A">
      <w:pPr>
        <w:rPr>
          <w:szCs w:val="22"/>
        </w:rPr>
      </w:pPr>
    </w:p>
    <w:p w:rsidR="00C55D9A" w:rsidRDefault="00C83117">
      <w:pPr>
        <w:rPr>
          <w:szCs w:val="22"/>
        </w:rPr>
      </w:pPr>
      <w:r w:rsidRPr="00C83117">
        <w:rPr>
          <w:szCs w:val="22"/>
          <w:u w:val="single"/>
        </w:rPr>
        <w:t>Jing-Rong Hsieh (HTC)</w:t>
      </w:r>
      <w:r w:rsidR="00C55D9A">
        <w:rPr>
          <w:szCs w:val="22"/>
        </w:rPr>
        <w:t>: Slide 6 – what is the frequency of the announcement?</w:t>
      </w:r>
      <w:r w:rsidR="008F1B28">
        <w:rPr>
          <w:szCs w:val="22"/>
        </w:rPr>
        <w:t xml:space="preserve"> Also, is that a service digest?</w:t>
      </w:r>
    </w:p>
    <w:p w:rsidR="00C55D9A" w:rsidRDefault="00F50DFE">
      <w:pPr>
        <w:rPr>
          <w:szCs w:val="22"/>
        </w:rPr>
      </w:pPr>
      <w:r w:rsidRPr="00F50DFE">
        <w:rPr>
          <w:bCs/>
          <w:szCs w:val="22"/>
          <w:u w:val="single"/>
        </w:rPr>
        <w:t>Cheol RYU (ETRI)</w:t>
      </w:r>
      <w:r w:rsidR="00C55D9A">
        <w:rPr>
          <w:szCs w:val="22"/>
        </w:rPr>
        <w:t xml:space="preserve">: </w:t>
      </w:r>
      <w:r w:rsidR="005A405A">
        <w:rPr>
          <w:szCs w:val="22"/>
        </w:rPr>
        <w:t>We have to come to a consensus on how often this information (the announcement) will be sent out.</w:t>
      </w:r>
      <w:r w:rsidR="008F1B28">
        <w:rPr>
          <w:szCs w:val="22"/>
        </w:rPr>
        <w:t xml:space="preserve"> And you are </w:t>
      </w:r>
      <w:r w:rsidR="0050172E">
        <w:rPr>
          <w:szCs w:val="22"/>
        </w:rPr>
        <w:t>right;</w:t>
      </w:r>
      <w:r w:rsidR="008F1B28">
        <w:rPr>
          <w:szCs w:val="22"/>
        </w:rPr>
        <w:t xml:space="preserve"> we will need to have a digest.</w:t>
      </w:r>
    </w:p>
    <w:p w:rsidR="0050172E" w:rsidRDefault="00C83117">
      <w:pPr>
        <w:rPr>
          <w:szCs w:val="22"/>
        </w:rPr>
      </w:pPr>
      <w:r w:rsidRPr="00C83117">
        <w:rPr>
          <w:szCs w:val="22"/>
          <w:u w:val="single"/>
        </w:rPr>
        <w:t>Jing-Rong Hsieh (HTC)</w:t>
      </w:r>
      <w:r w:rsidR="0050172E">
        <w:rPr>
          <w:szCs w:val="22"/>
        </w:rPr>
        <w:t>: If there is no TPX, the AP will be encapsulating the digest and sending it out via a Public Action frame?</w:t>
      </w:r>
    </w:p>
    <w:p w:rsidR="0050172E" w:rsidRDefault="00F50DFE">
      <w:pPr>
        <w:rPr>
          <w:szCs w:val="22"/>
        </w:rPr>
      </w:pPr>
      <w:r w:rsidRPr="00F50DFE">
        <w:rPr>
          <w:bCs/>
          <w:szCs w:val="22"/>
          <w:u w:val="single"/>
        </w:rPr>
        <w:t>Cheol RYU (ETRI)</w:t>
      </w:r>
      <w:r w:rsidR="0050172E">
        <w:rPr>
          <w:szCs w:val="22"/>
        </w:rPr>
        <w:t>: There are a few options on how to design this.</w:t>
      </w:r>
    </w:p>
    <w:p w:rsidR="0050172E" w:rsidRDefault="0050172E">
      <w:pPr>
        <w:rPr>
          <w:szCs w:val="22"/>
        </w:rPr>
      </w:pPr>
    </w:p>
    <w:p w:rsidR="005E120C" w:rsidRDefault="003560A7">
      <w:pPr>
        <w:rPr>
          <w:szCs w:val="22"/>
        </w:rPr>
      </w:pPr>
      <w:r w:rsidRPr="003560A7">
        <w:rPr>
          <w:szCs w:val="22"/>
          <w:u w:val="single"/>
        </w:rPr>
        <w:t>Daniel Borges (Apple)</w:t>
      </w:r>
      <w:r w:rsidR="005E120C">
        <w:rPr>
          <w:szCs w:val="22"/>
        </w:rPr>
        <w:t xml:space="preserve">: A few comments. Slide 4 </w:t>
      </w:r>
      <w:r w:rsidR="004E6D4B">
        <w:rPr>
          <w:szCs w:val="22"/>
        </w:rPr>
        <w:t>–</w:t>
      </w:r>
      <w:r w:rsidR="005E120C">
        <w:rPr>
          <w:szCs w:val="22"/>
        </w:rPr>
        <w:t xml:space="preserve"> </w:t>
      </w:r>
      <w:r w:rsidR="004E6D4B">
        <w:rPr>
          <w:szCs w:val="22"/>
        </w:rPr>
        <w:t>we can also include a</w:t>
      </w:r>
      <w:r w:rsidR="00C83117">
        <w:rPr>
          <w:szCs w:val="22"/>
        </w:rPr>
        <w:t xml:space="preserve"> “Service update indicator”</w:t>
      </w:r>
      <w:r w:rsidR="004E6D4B">
        <w:rPr>
          <w:szCs w:val="22"/>
        </w:rPr>
        <w:t xml:space="preserve"> field here so that the STA knows whether the service info has changed since the last time the info was requested. Slide 5 </w:t>
      </w:r>
      <w:r w:rsidR="00FC6148">
        <w:rPr>
          <w:szCs w:val="22"/>
        </w:rPr>
        <w:t>–</w:t>
      </w:r>
      <w:r w:rsidR="004E6D4B">
        <w:rPr>
          <w:szCs w:val="22"/>
        </w:rPr>
        <w:t xml:space="preserve"> </w:t>
      </w:r>
      <w:r w:rsidR="00BE705D">
        <w:rPr>
          <w:szCs w:val="22"/>
        </w:rPr>
        <w:t>this P</w:t>
      </w:r>
      <w:r w:rsidR="00FC6148">
        <w:rPr>
          <w:szCs w:val="22"/>
        </w:rPr>
        <w:t xml:space="preserve">robe IE is a different than the </w:t>
      </w:r>
      <w:r w:rsidR="00BE705D">
        <w:rPr>
          <w:szCs w:val="22"/>
        </w:rPr>
        <w:t>B</w:t>
      </w:r>
      <w:r w:rsidR="00FC6148">
        <w:rPr>
          <w:szCs w:val="22"/>
        </w:rPr>
        <w:t>eacon IE? Can you carry more than one service ID in that frame?</w:t>
      </w:r>
      <w:r w:rsidR="001C50DA">
        <w:rPr>
          <w:szCs w:val="22"/>
        </w:rPr>
        <w:t xml:space="preserve"> I’d rather send one frame with multiple IDs, than multiple frames</w:t>
      </w:r>
      <w:r w:rsidR="006F300D">
        <w:rPr>
          <w:szCs w:val="22"/>
        </w:rPr>
        <w:t xml:space="preserve"> with a single ID</w:t>
      </w:r>
      <w:r w:rsidR="001C50DA">
        <w:rPr>
          <w:szCs w:val="22"/>
        </w:rPr>
        <w:t>.</w:t>
      </w:r>
    </w:p>
    <w:p w:rsidR="00FC6148" w:rsidRDefault="00F50DFE">
      <w:pPr>
        <w:rPr>
          <w:szCs w:val="22"/>
        </w:rPr>
      </w:pPr>
      <w:r w:rsidRPr="00F50DFE">
        <w:rPr>
          <w:bCs/>
          <w:szCs w:val="22"/>
          <w:u w:val="single"/>
        </w:rPr>
        <w:t>Cheol RYU (ETRI)</w:t>
      </w:r>
      <w:r w:rsidR="00FC6148">
        <w:rPr>
          <w:szCs w:val="22"/>
        </w:rPr>
        <w:t xml:space="preserve">: </w:t>
      </w:r>
      <w:r w:rsidR="00CB6E70">
        <w:rPr>
          <w:szCs w:val="22"/>
        </w:rPr>
        <w:t>We can send out queries in a GAS request also. I’d like to keep the Probe small and move the rest to the GAS query.</w:t>
      </w:r>
    </w:p>
    <w:p w:rsidR="00CB6E70" w:rsidRDefault="003560A7">
      <w:pPr>
        <w:rPr>
          <w:szCs w:val="22"/>
        </w:rPr>
      </w:pPr>
      <w:r w:rsidRPr="003560A7">
        <w:rPr>
          <w:szCs w:val="22"/>
          <w:u w:val="single"/>
        </w:rPr>
        <w:t>Daniel Borges (Apple)</w:t>
      </w:r>
      <w:r w:rsidR="002578EC">
        <w:rPr>
          <w:szCs w:val="22"/>
        </w:rPr>
        <w:t>: Why don’t we just do ANQP? Why do we</w:t>
      </w:r>
      <w:r w:rsidR="00CB6E70">
        <w:rPr>
          <w:szCs w:val="22"/>
        </w:rPr>
        <w:t xml:space="preserve"> have to develop something “similar”</w:t>
      </w:r>
      <w:r w:rsidR="00CF4546">
        <w:rPr>
          <w:szCs w:val="22"/>
        </w:rPr>
        <w:t xml:space="preserve"> to ANQP? I’d be reluctant to implement yet another GAS-like protocol. </w:t>
      </w:r>
      <w:r w:rsidR="00301C7C">
        <w:rPr>
          <w:szCs w:val="22"/>
        </w:rPr>
        <w:t>We should keep what is there and not invent yet another one.</w:t>
      </w:r>
      <w:r w:rsidR="006057FD">
        <w:rPr>
          <w:szCs w:val="22"/>
        </w:rPr>
        <w:t xml:space="preserve"> Maybe I can take a stab and provide some call-flow between the STA and the TPX.</w:t>
      </w:r>
    </w:p>
    <w:p w:rsidR="006057FD" w:rsidRDefault="003560A7">
      <w:pPr>
        <w:rPr>
          <w:szCs w:val="22"/>
        </w:rPr>
      </w:pPr>
      <w:r w:rsidRPr="003560A7">
        <w:rPr>
          <w:szCs w:val="22"/>
          <w:u w:val="single"/>
        </w:rPr>
        <w:t>Joseph Kwak (InterDigital)</w:t>
      </w:r>
      <w:r w:rsidR="00487399">
        <w:rPr>
          <w:szCs w:val="22"/>
        </w:rPr>
        <w:t>: Slide 7 – there is a third option too. You</w:t>
      </w:r>
      <w:r w:rsidR="00763F60">
        <w:rPr>
          <w:szCs w:val="22"/>
        </w:rPr>
        <w:t xml:space="preserve"> could</w:t>
      </w:r>
      <w:r w:rsidR="00487399">
        <w:rPr>
          <w:szCs w:val="22"/>
        </w:rPr>
        <w:t xml:space="preserve"> send a service ID (the hashed ID), but with it you could also send some more </w:t>
      </w:r>
      <w:r w:rsidR="00A15B34">
        <w:rPr>
          <w:szCs w:val="22"/>
        </w:rPr>
        <w:t xml:space="preserve">detailed </w:t>
      </w:r>
      <w:r w:rsidR="00487399">
        <w:rPr>
          <w:szCs w:val="22"/>
        </w:rPr>
        <w:t>identifiers.</w:t>
      </w:r>
      <w:r w:rsidR="00CD55B7">
        <w:rPr>
          <w:szCs w:val="22"/>
        </w:rPr>
        <w:t xml:space="preserve"> I just want to make sure that everybody understands that we do not have to choose between Option 1 and Option 2; this will depend on the scenarios.</w:t>
      </w:r>
    </w:p>
    <w:p w:rsidR="00241D0C" w:rsidRDefault="00F50DFE">
      <w:pPr>
        <w:rPr>
          <w:szCs w:val="22"/>
        </w:rPr>
      </w:pPr>
      <w:r w:rsidRPr="00F50DFE">
        <w:rPr>
          <w:bCs/>
          <w:szCs w:val="22"/>
          <w:u w:val="single"/>
        </w:rPr>
        <w:t>Cheol RYU (ETRI)</w:t>
      </w:r>
      <w:r w:rsidR="00241D0C">
        <w:rPr>
          <w:szCs w:val="22"/>
        </w:rPr>
        <w:t xml:space="preserve">: The Option 3 – I think we need to understand a little more about the behavior </w:t>
      </w:r>
      <w:r w:rsidR="00F5284D">
        <w:rPr>
          <w:szCs w:val="22"/>
        </w:rPr>
        <w:t>of the TPX.</w:t>
      </w:r>
      <w:r w:rsidR="00FD360B">
        <w:rPr>
          <w:szCs w:val="22"/>
        </w:rPr>
        <w:t xml:space="preserve"> Maybe we need another option, but we need to think a bit more how to construct an efficient service ID.</w:t>
      </w:r>
    </w:p>
    <w:p w:rsidR="00FD360B" w:rsidRDefault="00FD360B">
      <w:pPr>
        <w:rPr>
          <w:szCs w:val="22"/>
        </w:rPr>
      </w:pPr>
    </w:p>
    <w:p w:rsidR="00DE63C1" w:rsidRDefault="003560A7">
      <w:pPr>
        <w:rPr>
          <w:szCs w:val="22"/>
        </w:rPr>
      </w:pPr>
      <w:r w:rsidRPr="003560A7">
        <w:rPr>
          <w:szCs w:val="22"/>
          <w:u w:val="single"/>
        </w:rPr>
        <w:lastRenderedPageBreak/>
        <w:t>Daniel Borges (Apple)</w:t>
      </w:r>
      <w:r w:rsidR="00DE63C1">
        <w:rPr>
          <w:szCs w:val="22"/>
        </w:rPr>
        <w:t xml:space="preserve">: </w:t>
      </w:r>
      <w:r w:rsidR="009216B6">
        <w:rPr>
          <w:szCs w:val="22"/>
        </w:rPr>
        <w:t>Are we solving the infrastructure and peer-to-peer service discovery?</w:t>
      </w:r>
    </w:p>
    <w:p w:rsidR="009216B6" w:rsidRDefault="00D147BC">
      <w:pPr>
        <w:rPr>
          <w:szCs w:val="22"/>
        </w:rPr>
      </w:pPr>
      <w:r w:rsidRPr="00D147BC">
        <w:rPr>
          <w:szCs w:val="22"/>
          <w:u w:val="single"/>
        </w:rPr>
        <w:t>Chair</w:t>
      </w:r>
      <w:r w:rsidR="00392D28" w:rsidRPr="00392D28">
        <w:rPr>
          <w:szCs w:val="22"/>
        </w:rPr>
        <w:t>:</w:t>
      </w:r>
      <w:r w:rsidR="009216B6">
        <w:rPr>
          <w:szCs w:val="22"/>
        </w:rPr>
        <w:t xml:space="preserve"> We are not excluding the peer-to-peer, but we have been intentionally vague about th</w:t>
      </w:r>
      <w:r w:rsidR="00021B97">
        <w:rPr>
          <w:szCs w:val="22"/>
        </w:rPr>
        <w:t>is</w:t>
      </w:r>
      <w:r w:rsidR="009216B6">
        <w:rPr>
          <w:szCs w:val="22"/>
        </w:rPr>
        <w:t xml:space="preserve"> so far. We think that if we solve the infrastructure service discover we will also solve the peer-to-peer service discovery.</w:t>
      </w:r>
    </w:p>
    <w:p w:rsidR="009216B6" w:rsidRDefault="003560A7">
      <w:pPr>
        <w:rPr>
          <w:szCs w:val="22"/>
        </w:rPr>
      </w:pPr>
      <w:r w:rsidRPr="003560A7">
        <w:rPr>
          <w:szCs w:val="22"/>
          <w:u w:val="single"/>
        </w:rPr>
        <w:t>Joseph Kwak (InterDigital)</w:t>
      </w:r>
      <w:r w:rsidR="009216B6">
        <w:rPr>
          <w:szCs w:val="22"/>
        </w:rPr>
        <w:t>: My opinion is that we are not restricting the work t</w:t>
      </w:r>
      <w:r w:rsidR="00D147BC">
        <w:rPr>
          <w:szCs w:val="22"/>
        </w:rPr>
        <w:t>o</w:t>
      </w:r>
      <w:r w:rsidR="009216B6">
        <w:rPr>
          <w:szCs w:val="22"/>
        </w:rPr>
        <w:t xml:space="preserve"> exclude peer-to-peer. Everybody knows that the main focus is the infrastructure case. But unless we get to the point when somebody walks in with a good draft text, we will not spend more effort on it.</w:t>
      </w:r>
    </w:p>
    <w:p w:rsidR="009216B6" w:rsidRDefault="004D045C">
      <w:pPr>
        <w:rPr>
          <w:szCs w:val="22"/>
        </w:rPr>
      </w:pPr>
      <w:r w:rsidRPr="004D045C">
        <w:rPr>
          <w:szCs w:val="22"/>
          <w:u w:val="single"/>
        </w:rPr>
        <w:t xml:space="preserve">Su Khiong </w:t>
      </w:r>
      <w:r w:rsidR="00370460" w:rsidRPr="004D045C">
        <w:rPr>
          <w:szCs w:val="22"/>
          <w:u w:val="single"/>
        </w:rPr>
        <w:t>Yong</w:t>
      </w:r>
      <w:r w:rsidR="008D106C">
        <w:rPr>
          <w:szCs w:val="22"/>
          <w:u w:val="single"/>
        </w:rPr>
        <w:t xml:space="preserve"> (</w:t>
      </w:r>
      <w:r w:rsidR="008D106C" w:rsidRPr="008D106C">
        <w:rPr>
          <w:szCs w:val="22"/>
          <w:u w:val="single"/>
        </w:rPr>
        <w:t>Marvell</w:t>
      </w:r>
      <w:r w:rsidR="00370460" w:rsidRPr="004D045C">
        <w:rPr>
          <w:szCs w:val="22"/>
          <w:u w:val="single"/>
        </w:rPr>
        <w:t>)</w:t>
      </w:r>
      <w:r w:rsidR="005D393A">
        <w:rPr>
          <w:szCs w:val="22"/>
        </w:rPr>
        <w:t xml:space="preserve">: </w:t>
      </w:r>
      <w:r w:rsidR="00745081">
        <w:rPr>
          <w:szCs w:val="22"/>
        </w:rPr>
        <w:t>We have to be really cautions, because multiple different options in the spec</w:t>
      </w:r>
      <w:r w:rsidR="00D147BC">
        <w:rPr>
          <w:szCs w:val="22"/>
        </w:rPr>
        <w:t>ification</w:t>
      </w:r>
      <w:r w:rsidR="00745081">
        <w:rPr>
          <w:szCs w:val="22"/>
        </w:rPr>
        <w:t xml:space="preserve"> can create confusion on which option is more applicable to the infrastructure and which to the peer-to-peer case.</w:t>
      </w:r>
    </w:p>
    <w:p w:rsidR="009B10B5" w:rsidRDefault="003560A7">
      <w:pPr>
        <w:rPr>
          <w:szCs w:val="22"/>
        </w:rPr>
      </w:pPr>
      <w:r w:rsidRPr="003560A7">
        <w:rPr>
          <w:szCs w:val="22"/>
          <w:u w:val="single"/>
        </w:rPr>
        <w:t>Santosh Pandey (Cisco Systems)</w:t>
      </w:r>
      <w:r w:rsidR="00BC3CCC">
        <w:rPr>
          <w:szCs w:val="22"/>
        </w:rPr>
        <w:t>: I though we have excluded the peer-to-peer case. I’m surprised to see that this discussion is still open.</w:t>
      </w:r>
    </w:p>
    <w:p w:rsidR="00BC3CCC" w:rsidRDefault="00D147BC">
      <w:pPr>
        <w:rPr>
          <w:szCs w:val="22"/>
        </w:rPr>
      </w:pPr>
      <w:r w:rsidRPr="00D147BC">
        <w:rPr>
          <w:szCs w:val="22"/>
          <w:u w:val="single"/>
        </w:rPr>
        <w:t>Chair</w:t>
      </w:r>
      <w:r w:rsidR="00392D28" w:rsidRPr="00392D28">
        <w:rPr>
          <w:szCs w:val="22"/>
        </w:rPr>
        <w:t>:</w:t>
      </w:r>
      <w:r w:rsidR="00BC3CCC">
        <w:rPr>
          <w:szCs w:val="22"/>
        </w:rPr>
        <w:t xml:space="preserve"> We had some discussion on that last year and we ran some straw polls. The conclusion was that we are not excluding peer-to-peer explicitly.</w:t>
      </w:r>
    </w:p>
    <w:p w:rsidR="00554AA4" w:rsidRDefault="00554AA4">
      <w:pPr>
        <w:rPr>
          <w:szCs w:val="22"/>
        </w:rPr>
      </w:pPr>
    </w:p>
    <w:p w:rsidR="00554AA4" w:rsidRDefault="00392D28">
      <w:pPr>
        <w:rPr>
          <w:szCs w:val="22"/>
        </w:rPr>
      </w:pPr>
      <w:r w:rsidRPr="00D147BC">
        <w:rPr>
          <w:szCs w:val="22"/>
          <w:u w:val="single"/>
        </w:rPr>
        <w:t>Chair</w:t>
      </w:r>
      <w:r w:rsidRPr="00392D28">
        <w:rPr>
          <w:szCs w:val="22"/>
        </w:rPr>
        <w:t>:</w:t>
      </w:r>
      <w:r w:rsidR="00271D44">
        <w:rPr>
          <w:szCs w:val="22"/>
        </w:rPr>
        <w:t xml:space="preserve"> We have decided </w:t>
      </w:r>
      <w:r w:rsidR="00A51D83">
        <w:rPr>
          <w:szCs w:val="22"/>
        </w:rPr>
        <w:t xml:space="preserve">that the messages that we send </w:t>
      </w:r>
      <w:r w:rsidR="00A2099B">
        <w:rPr>
          <w:szCs w:val="22"/>
        </w:rPr>
        <w:t xml:space="preserve">here </w:t>
      </w:r>
      <w:r w:rsidR="00A51D83">
        <w:rPr>
          <w:szCs w:val="22"/>
        </w:rPr>
        <w:t xml:space="preserve">are not secure. </w:t>
      </w:r>
      <w:r w:rsidR="00D8795E">
        <w:rPr>
          <w:szCs w:val="22"/>
        </w:rPr>
        <w:t>So we have to keep that in mi</w:t>
      </w:r>
      <w:r w:rsidR="00DB460B">
        <w:rPr>
          <w:szCs w:val="22"/>
        </w:rPr>
        <w:t>nd when we design our solution.</w:t>
      </w:r>
    </w:p>
    <w:p w:rsidR="00653F45" w:rsidRDefault="00653F45">
      <w:pPr>
        <w:rPr>
          <w:szCs w:val="22"/>
        </w:rPr>
      </w:pPr>
    </w:p>
    <w:p w:rsidR="00A01BEF" w:rsidRDefault="00D147BC">
      <w:pPr>
        <w:rPr>
          <w:szCs w:val="22"/>
        </w:rPr>
      </w:pPr>
      <w:r w:rsidRPr="00D147BC">
        <w:rPr>
          <w:szCs w:val="22"/>
          <w:u w:val="single"/>
        </w:rPr>
        <w:t>Chair</w:t>
      </w:r>
      <w:r w:rsidR="00392D28" w:rsidRPr="00392D28">
        <w:rPr>
          <w:szCs w:val="22"/>
        </w:rPr>
        <w:t>:</w:t>
      </w:r>
      <w:r w:rsidR="00653F45">
        <w:rPr>
          <w:szCs w:val="22"/>
        </w:rPr>
        <w:t xml:space="preserve"> I would like to ask </w:t>
      </w:r>
      <w:r w:rsidRPr="00D147BC">
        <w:rPr>
          <w:bCs/>
          <w:szCs w:val="22"/>
        </w:rPr>
        <w:t>Cheol RYU (ETRI)</w:t>
      </w:r>
      <w:r>
        <w:rPr>
          <w:szCs w:val="22"/>
        </w:rPr>
        <w:t xml:space="preserve"> </w:t>
      </w:r>
      <w:r w:rsidR="00653F45">
        <w:rPr>
          <w:szCs w:val="22"/>
        </w:rPr>
        <w:t xml:space="preserve">to go back to slide 3 and I would like to get some feedback from people on this. </w:t>
      </w:r>
      <w:r w:rsidR="00ED1B7D">
        <w:rPr>
          <w:szCs w:val="22"/>
        </w:rPr>
        <w:t>We have 5 different concepts</w:t>
      </w:r>
      <w:r>
        <w:rPr>
          <w:szCs w:val="22"/>
        </w:rPr>
        <w:t xml:space="preserve"> here. Do people think that all those</w:t>
      </w:r>
      <w:r w:rsidR="00ED1B7D">
        <w:rPr>
          <w:szCs w:val="22"/>
        </w:rPr>
        <w:t xml:space="preserve"> concepts are worth investig</w:t>
      </w:r>
      <w:r>
        <w:rPr>
          <w:szCs w:val="22"/>
        </w:rPr>
        <w:t>ating further?</w:t>
      </w:r>
      <w:r w:rsidR="00FA322D">
        <w:rPr>
          <w:szCs w:val="22"/>
        </w:rPr>
        <w:t xml:space="preserve"> </w:t>
      </w:r>
      <w:r>
        <w:rPr>
          <w:szCs w:val="22"/>
        </w:rPr>
        <w:t>I would like to run some straw polls on that.</w:t>
      </w:r>
      <w:r w:rsidR="006B3E87">
        <w:rPr>
          <w:szCs w:val="22"/>
        </w:rPr>
        <w:t xml:space="preserve"> </w:t>
      </w:r>
    </w:p>
    <w:p w:rsidR="00A01BEF" w:rsidRDefault="00A01BEF">
      <w:pPr>
        <w:rPr>
          <w:szCs w:val="22"/>
        </w:rPr>
      </w:pPr>
    </w:p>
    <w:p w:rsidR="00A01BEF" w:rsidRDefault="00A01BEF" w:rsidP="00A01BEF">
      <w:pPr>
        <w:rPr>
          <w:szCs w:val="22"/>
        </w:rPr>
      </w:pPr>
    </w:p>
    <w:p w:rsidR="00434E65" w:rsidRDefault="006B3E87">
      <w:pPr>
        <w:rPr>
          <w:szCs w:val="22"/>
        </w:rPr>
      </w:pPr>
      <w:r w:rsidRPr="006B3E87">
        <w:rPr>
          <w:b/>
          <w:szCs w:val="22"/>
          <w:u w:val="single"/>
        </w:rPr>
        <w:t xml:space="preserve">Straw polls </w:t>
      </w:r>
      <w:r w:rsidRPr="00452796">
        <w:rPr>
          <w:szCs w:val="22"/>
        </w:rPr>
        <w:t>– does the group consider the following topics require further investigation?</w:t>
      </w:r>
      <w:r w:rsidR="00CE6B74" w:rsidRPr="00452796">
        <w:rPr>
          <w:szCs w:val="22"/>
        </w:rPr>
        <w:t xml:space="preserve"> </w:t>
      </w:r>
    </w:p>
    <w:p w:rsidR="006B3E87" w:rsidRPr="00646EFD" w:rsidRDefault="00CE6B74">
      <w:pPr>
        <w:rPr>
          <w:b/>
          <w:szCs w:val="22"/>
          <w:u w:val="single"/>
        </w:rPr>
      </w:pPr>
      <w:r w:rsidRPr="00646EFD">
        <w:rPr>
          <w:szCs w:val="22"/>
          <w:u w:val="single"/>
        </w:rPr>
        <w:t>Results (Yes/No/Abstain)</w:t>
      </w:r>
      <w:r w:rsidR="00E3282E" w:rsidRPr="00646EFD">
        <w:rPr>
          <w:szCs w:val="22"/>
        </w:rPr>
        <w:t>:</w:t>
      </w:r>
    </w:p>
    <w:p w:rsidR="00ED1B7D" w:rsidRPr="006B3E87" w:rsidRDefault="00ED1B7D" w:rsidP="006B3E87">
      <w:pPr>
        <w:pStyle w:val="ListParagraph"/>
        <w:numPr>
          <w:ilvl w:val="0"/>
          <w:numId w:val="42"/>
        </w:numPr>
        <w:rPr>
          <w:szCs w:val="22"/>
        </w:rPr>
      </w:pPr>
      <w:r w:rsidRPr="0090380A">
        <w:rPr>
          <w:b/>
          <w:szCs w:val="22"/>
        </w:rPr>
        <w:t>Beacon</w:t>
      </w:r>
      <w:r w:rsidRPr="006B3E87">
        <w:rPr>
          <w:szCs w:val="22"/>
        </w:rPr>
        <w:t xml:space="preserve"> – </w:t>
      </w:r>
      <w:r w:rsidR="00AC355D" w:rsidRPr="006B3E87">
        <w:rPr>
          <w:szCs w:val="22"/>
        </w:rPr>
        <w:t>11/0</w:t>
      </w:r>
      <w:r w:rsidR="00CD71A0" w:rsidRPr="006B3E87">
        <w:rPr>
          <w:szCs w:val="22"/>
        </w:rPr>
        <w:t>/</w:t>
      </w:r>
      <w:r w:rsidR="00CE6B74">
        <w:rPr>
          <w:szCs w:val="22"/>
        </w:rPr>
        <w:t>&lt;</w:t>
      </w:r>
      <w:r w:rsidR="00CD71A0" w:rsidRPr="006B3E87">
        <w:rPr>
          <w:szCs w:val="22"/>
        </w:rPr>
        <w:t>No abstain option given</w:t>
      </w:r>
      <w:r w:rsidR="00CE6B74">
        <w:rPr>
          <w:szCs w:val="22"/>
        </w:rPr>
        <w:t>&gt;</w:t>
      </w:r>
    </w:p>
    <w:p w:rsidR="00ED1B7D" w:rsidRPr="006B3E87" w:rsidRDefault="00ED1B7D" w:rsidP="006B3E87">
      <w:pPr>
        <w:pStyle w:val="ListParagraph"/>
        <w:numPr>
          <w:ilvl w:val="0"/>
          <w:numId w:val="42"/>
        </w:numPr>
        <w:rPr>
          <w:szCs w:val="22"/>
        </w:rPr>
      </w:pPr>
      <w:r w:rsidRPr="0090380A">
        <w:rPr>
          <w:b/>
          <w:szCs w:val="22"/>
        </w:rPr>
        <w:t>Probe</w:t>
      </w:r>
      <w:r w:rsidRPr="006B3E87">
        <w:rPr>
          <w:szCs w:val="22"/>
        </w:rPr>
        <w:t xml:space="preserve"> – </w:t>
      </w:r>
      <w:r w:rsidR="00AC355D" w:rsidRPr="006B3E87">
        <w:rPr>
          <w:szCs w:val="22"/>
        </w:rPr>
        <w:t>10/0</w:t>
      </w:r>
      <w:r w:rsidR="00CD71A0" w:rsidRPr="006B3E87">
        <w:rPr>
          <w:szCs w:val="22"/>
        </w:rPr>
        <w:t>/</w:t>
      </w:r>
      <w:r w:rsidR="00CE6B74">
        <w:rPr>
          <w:szCs w:val="22"/>
        </w:rPr>
        <w:t>&lt;</w:t>
      </w:r>
      <w:r w:rsidR="00CE6B74" w:rsidRPr="006B3E87">
        <w:rPr>
          <w:szCs w:val="22"/>
        </w:rPr>
        <w:t>No abstain option given</w:t>
      </w:r>
      <w:r w:rsidR="00CE6B74">
        <w:rPr>
          <w:szCs w:val="22"/>
        </w:rPr>
        <w:t>&gt;</w:t>
      </w:r>
    </w:p>
    <w:p w:rsidR="00ED1B7D" w:rsidRPr="006B3E87" w:rsidRDefault="00ED1B7D" w:rsidP="006B3E87">
      <w:pPr>
        <w:pStyle w:val="ListParagraph"/>
        <w:numPr>
          <w:ilvl w:val="0"/>
          <w:numId w:val="42"/>
        </w:numPr>
        <w:rPr>
          <w:szCs w:val="22"/>
        </w:rPr>
      </w:pPr>
      <w:r w:rsidRPr="0090380A">
        <w:rPr>
          <w:b/>
          <w:szCs w:val="22"/>
        </w:rPr>
        <w:t>Announcements</w:t>
      </w:r>
      <w:r w:rsidRPr="006B3E87">
        <w:rPr>
          <w:szCs w:val="22"/>
        </w:rPr>
        <w:t xml:space="preserve"> – </w:t>
      </w:r>
      <w:r w:rsidR="00AC355D" w:rsidRPr="006B3E87">
        <w:rPr>
          <w:szCs w:val="22"/>
        </w:rPr>
        <w:t>4/3/3</w:t>
      </w:r>
    </w:p>
    <w:p w:rsidR="00ED1B7D" w:rsidRPr="006B3E87" w:rsidRDefault="00E3282E" w:rsidP="006B3E87">
      <w:pPr>
        <w:pStyle w:val="ListParagraph"/>
        <w:numPr>
          <w:ilvl w:val="0"/>
          <w:numId w:val="42"/>
        </w:numPr>
        <w:rPr>
          <w:szCs w:val="22"/>
        </w:rPr>
      </w:pPr>
      <w:r w:rsidRPr="0090380A">
        <w:rPr>
          <w:b/>
          <w:szCs w:val="22"/>
        </w:rPr>
        <w:t>Query and R</w:t>
      </w:r>
      <w:r w:rsidR="00ED1B7D" w:rsidRPr="0090380A">
        <w:rPr>
          <w:b/>
          <w:szCs w:val="22"/>
        </w:rPr>
        <w:t>esponse</w:t>
      </w:r>
      <w:r w:rsidR="00ED1B7D" w:rsidRPr="006B3E87">
        <w:rPr>
          <w:szCs w:val="22"/>
        </w:rPr>
        <w:t xml:space="preserve"> – </w:t>
      </w:r>
      <w:r w:rsidR="007C6ADA" w:rsidRPr="006B3E87">
        <w:rPr>
          <w:szCs w:val="22"/>
        </w:rPr>
        <w:t>13/0</w:t>
      </w:r>
      <w:r w:rsidR="00CD71A0" w:rsidRPr="006B3E87">
        <w:rPr>
          <w:szCs w:val="22"/>
        </w:rPr>
        <w:t>/</w:t>
      </w:r>
      <w:r w:rsidR="00CE6B74">
        <w:rPr>
          <w:szCs w:val="22"/>
        </w:rPr>
        <w:t>&lt;</w:t>
      </w:r>
      <w:r w:rsidR="00CE6B74" w:rsidRPr="006B3E87">
        <w:rPr>
          <w:szCs w:val="22"/>
        </w:rPr>
        <w:t>No abstain option given</w:t>
      </w:r>
      <w:r w:rsidR="00CE6B74">
        <w:rPr>
          <w:szCs w:val="22"/>
        </w:rPr>
        <w:t>&gt;</w:t>
      </w:r>
    </w:p>
    <w:p w:rsidR="00ED1B7D" w:rsidRPr="006B3E87" w:rsidRDefault="00ED1B7D" w:rsidP="006B3E87">
      <w:pPr>
        <w:pStyle w:val="ListParagraph"/>
        <w:numPr>
          <w:ilvl w:val="0"/>
          <w:numId w:val="42"/>
        </w:numPr>
        <w:rPr>
          <w:szCs w:val="22"/>
        </w:rPr>
      </w:pPr>
      <w:r w:rsidRPr="0090380A">
        <w:rPr>
          <w:b/>
          <w:szCs w:val="22"/>
        </w:rPr>
        <w:t xml:space="preserve">Service </w:t>
      </w:r>
      <w:r w:rsidR="00152014" w:rsidRPr="0090380A">
        <w:rPr>
          <w:b/>
          <w:szCs w:val="22"/>
        </w:rPr>
        <w:t>Discovery</w:t>
      </w:r>
      <w:r w:rsidRPr="0090380A">
        <w:rPr>
          <w:b/>
          <w:szCs w:val="22"/>
        </w:rPr>
        <w:t xml:space="preserve"> proxy</w:t>
      </w:r>
      <w:r w:rsidRPr="006B3E87">
        <w:rPr>
          <w:szCs w:val="22"/>
        </w:rPr>
        <w:t xml:space="preserve"> </w:t>
      </w:r>
      <w:r w:rsidR="007C6ADA" w:rsidRPr="006B3E87">
        <w:rPr>
          <w:szCs w:val="22"/>
        </w:rPr>
        <w:t>–</w:t>
      </w:r>
      <w:r w:rsidRPr="006B3E87">
        <w:rPr>
          <w:szCs w:val="22"/>
        </w:rPr>
        <w:t xml:space="preserve"> </w:t>
      </w:r>
      <w:r w:rsidR="007C6ADA" w:rsidRPr="006B3E87">
        <w:rPr>
          <w:szCs w:val="22"/>
        </w:rPr>
        <w:t>8/0/5</w:t>
      </w:r>
    </w:p>
    <w:p w:rsidR="00C55D9A" w:rsidRDefault="00C55D9A">
      <w:pPr>
        <w:rPr>
          <w:szCs w:val="22"/>
        </w:rPr>
      </w:pPr>
    </w:p>
    <w:p w:rsidR="00592C6A" w:rsidRDefault="00434E65">
      <w:pPr>
        <w:rPr>
          <w:szCs w:val="22"/>
        </w:rPr>
      </w:pPr>
      <w:r w:rsidRPr="00434E65">
        <w:rPr>
          <w:szCs w:val="22"/>
          <w:u w:val="single"/>
        </w:rPr>
        <w:t>Chair</w:t>
      </w:r>
      <w:r>
        <w:rPr>
          <w:szCs w:val="22"/>
        </w:rPr>
        <w:t xml:space="preserve">: </w:t>
      </w:r>
      <w:r w:rsidR="00CD71A0">
        <w:rPr>
          <w:szCs w:val="22"/>
        </w:rPr>
        <w:t>Seems</w:t>
      </w:r>
      <w:r w:rsidR="00E3282E">
        <w:rPr>
          <w:szCs w:val="22"/>
        </w:rPr>
        <w:t xml:space="preserve"> like</w:t>
      </w:r>
      <w:r w:rsidR="00CD71A0">
        <w:rPr>
          <w:szCs w:val="22"/>
        </w:rPr>
        <w:t xml:space="preserve"> t</w:t>
      </w:r>
      <w:r w:rsidR="007B4A76">
        <w:rPr>
          <w:szCs w:val="22"/>
        </w:rPr>
        <w:t>he Beacon, Probe and Query/</w:t>
      </w:r>
      <w:r w:rsidR="00E3282E">
        <w:rPr>
          <w:szCs w:val="22"/>
        </w:rPr>
        <w:t>R</w:t>
      </w:r>
      <w:r w:rsidR="00CD71A0">
        <w:rPr>
          <w:szCs w:val="22"/>
        </w:rPr>
        <w:t>esponse are</w:t>
      </w:r>
      <w:r w:rsidR="00E3282E">
        <w:rPr>
          <w:szCs w:val="22"/>
        </w:rPr>
        <w:t xml:space="preserve"> favored for investigation by the group.</w:t>
      </w:r>
    </w:p>
    <w:p w:rsidR="00FA322D" w:rsidRDefault="00FA322D">
      <w:pPr>
        <w:rPr>
          <w:szCs w:val="22"/>
        </w:rPr>
      </w:pPr>
    </w:p>
    <w:p w:rsidR="00FA322D" w:rsidRDefault="00E3282E">
      <w:pPr>
        <w:rPr>
          <w:szCs w:val="22"/>
        </w:rPr>
      </w:pPr>
      <w:r w:rsidRPr="00D147BC">
        <w:rPr>
          <w:szCs w:val="22"/>
          <w:u w:val="single"/>
        </w:rPr>
        <w:t>Chair</w:t>
      </w:r>
      <w:r w:rsidR="00392D28" w:rsidRPr="00392D28">
        <w:rPr>
          <w:szCs w:val="22"/>
        </w:rPr>
        <w:t>:</w:t>
      </w:r>
      <w:r w:rsidR="00793FBE">
        <w:rPr>
          <w:szCs w:val="22"/>
        </w:rPr>
        <w:t xml:space="preserve"> I suggested</w:t>
      </w:r>
      <w:r w:rsidR="00793FBE" w:rsidRPr="00FF635F">
        <w:rPr>
          <w:szCs w:val="22"/>
        </w:rPr>
        <w:t xml:space="preserve"> </w:t>
      </w:r>
      <w:r w:rsidR="00FF635F" w:rsidRPr="00FF635F">
        <w:rPr>
          <w:szCs w:val="22"/>
        </w:rPr>
        <w:t>Jing-Rong Hsieh (HTC)</w:t>
      </w:r>
      <w:r w:rsidRPr="00FF635F">
        <w:rPr>
          <w:szCs w:val="22"/>
        </w:rPr>
        <w:t xml:space="preserve"> </w:t>
      </w:r>
      <w:r w:rsidR="00793FBE">
        <w:rPr>
          <w:szCs w:val="22"/>
        </w:rPr>
        <w:t>produces a more detailed called-flow for the UPnP</w:t>
      </w:r>
      <w:r>
        <w:rPr>
          <w:szCs w:val="22"/>
        </w:rPr>
        <w:t xml:space="preserve"> case</w:t>
      </w:r>
      <w:r w:rsidR="00793FBE">
        <w:rPr>
          <w:szCs w:val="22"/>
        </w:rPr>
        <w:t>.</w:t>
      </w:r>
    </w:p>
    <w:p w:rsidR="00793FBE" w:rsidRDefault="00793FBE">
      <w:pPr>
        <w:rPr>
          <w:szCs w:val="22"/>
        </w:rPr>
      </w:pPr>
    </w:p>
    <w:p w:rsidR="00793FBE" w:rsidRDefault="00E3282E">
      <w:pPr>
        <w:rPr>
          <w:szCs w:val="22"/>
        </w:rPr>
      </w:pPr>
      <w:r w:rsidRPr="00D147BC">
        <w:rPr>
          <w:szCs w:val="22"/>
          <w:u w:val="single"/>
        </w:rPr>
        <w:t>Chair</w:t>
      </w:r>
      <w:r w:rsidR="00392D28" w:rsidRPr="00392D28">
        <w:rPr>
          <w:szCs w:val="22"/>
        </w:rPr>
        <w:t>:</w:t>
      </w:r>
      <w:r w:rsidR="00793FBE">
        <w:rPr>
          <w:szCs w:val="22"/>
        </w:rPr>
        <w:t xml:space="preserve"> Joe, can you put some more details on the ANDSF</w:t>
      </w:r>
      <w:r>
        <w:rPr>
          <w:szCs w:val="22"/>
        </w:rPr>
        <w:t>?</w:t>
      </w:r>
      <w:r w:rsidR="00793FBE">
        <w:rPr>
          <w:szCs w:val="22"/>
        </w:rPr>
        <w:t xml:space="preserve"> Can you put some prioritization on </w:t>
      </w:r>
      <w:r>
        <w:rPr>
          <w:szCs w:val="22"/>
        </w:rPr>
        <w:t>attributes?</w:t>
      </w:r>
    </w:p>
    <w:p w:rsidR="00793FBE" w:rsidRDefault="003560A7">
      <w:pPr>
        <w:rPr>
          <w:szCs w:val="22"/>
        </w:rPr>
      </w:pPr>
      <w:r w:rsidRPr="003560A7">
        <w:rPr>
          <w:szCs w:val="22"/>
          <w:u w:val="single"/>
        </w:rPr>
        <w:t>Joseph Kwak (InterDigital)</w:t>
      </w:r>
      <w:r w:rsidR="00793FBE">
        <w:rPr>
          <w:szCs w:val="22"/>
        </w:rPr>
        <w:t>: Yes, I can do that.</w:t>
      </w:r>
    </w:p>
    <w:p w:rsidR="00793FBE" w:rsidRDefault="00793FBE">
      <w:pPr>
        <w:rPr>
          <w:szCs w:val="22"/>
        </w:rPr>
      </w:pPr>
    </w:p>
    <w:p w:rsidR="00793FBE" w:rsidRDefault="00392D28">
      <w:pPr>
        <w:rPr>
          <w:szCs w:val="22"/>
        </w:rPr>
      </w:pPr>
      <w:r w:rsidRPr="00197CC1">
        <w:rPr>
          <w:szCs w:val="22"/>
          <w:u w:val="single"/>
        </w:rPr>
        <w:t>Chair</w:t>
      </w:r>
      <w:r w:rsidRPr="00392D28">
        <w:rPr>
          <w:szCs w:val="22"/>
        </w:rPr>
        <w:t>:</w:t>
      </w:r>
      <w:r w:rsidR="00793FBE">
        <w:rPr>
          <w:szCs w:val="22"/>
        </w:rPr>
        <w:t xml:space="preserve"> Daniel, can you do some call flow on Bonjour?</w:t>
      </w:r>
    </w:p>
    <w:p w:rsidR="00793FBE" w:rsidRDefault="003560A7">
      <w:pPr>
        <w:rPr>
          <w:szCs w:val="22"/>
        </w:rPr>
      </w:pPr>
      <w:r w:rsidRPr="003560A7">
        <w:rPr>
          <w:szCs w:val="22"/>
          <w:u w:val="single"/>
        </w:rPr>
        <w:t>Daniel Borges (Apple)</w:t>
      </w:r>
      <w:r w:rsidR="00793FBE">
        <w:rPr>
          <w:szCs w:val="22"/>
        </w:rPr>
        <w:t>: Yes, might even cover some other protocols.</w:t>
      </w:r>
    </w:p>
    <w:p w:rsidR="00793FBE" w:rsidRDefault="00793FBE">
      <w:pPr>
        <w:rPr>
          <w:szCs w:val="22"/>
        </w:rPr>
      </w:pPr>
    </w:p>
    <w:p w:rsidR="00592C6A" w:rsidRDefault="00197CC1">
      <w:pPr>
        <w:rPr>
          <w:szCs w:val="22"/>
        </w:rPr>
      </w:pPr>
      <w:r w:rsidRPr="00D147BC">
        <w:rPr>
          <w:szCs w:val="22"/>
          <w:u w:val="single"/>
        </w:rPr>
        <w:t>Chair</w:t>
      </w:r>
      <w:r w:rsidR="00392D28" w:rsidRPr="00392D28">
        <w:rPr>
          <w:szCs w:val="22"/>
        </w:rPr>
        <w:t>:</w:t>
      </w:r>
      <w:r w:rsidR="001A4C75">
        <w:rPr>
          <w:szCs w:val="22"/>
        </w:rPr>
        <w:t xml:space="preserve"> </w:t>
      </w:r>
      <w:r w:rsidR="00793FBE">
        <w:rPr>
          <w:szCs w:val="22"/>
        </w:rPr>
        <w:t xml:space="preserve">I would encourage submissions on normative text for the March meeting. </w:t>
      </w:r>
      <w:proofErr w:type="gramStart"/>
      <w:r w:rsidR="00793FBE">
        <w:rPr>
          <w:szCs w:val="22"/>
        </w:rPr>
        <w:t>Definitely on the b</w:t>
      </w:r>
      <w:r w:rsidR="007B4A76">
        <w:rPr>
          <w:szCs w:val="22"/>
        </w:rPr>
        <w:t>eacon, probe and query/</w:t>
      </w:r>
      <w:r w:rsidR="002A7221">
        <w:rPr>
          <w:szCs w:val="22"/>
        </w:rPr>
        <w:t>response.</w:t>
      </w:r>
      <w:proofErr w:type="gramEnd"/>
    </w:p>
    <w:p w:rsidR="00592C6A" w:rsidRDefault="00592C6A">
      <w:pPr>
        <w:rPr>
          <w:szCs w:val="22"/>
        </w:rPr>
      </w:pPr>
    </w:p>
    <w:p w:rsidR="001A4C75" w:rsidRPr="001A4C75" w:rsidRDefault="001A4C75">
      <w:pPr>
        <w:rPr>
          <w:b/>
          <w:szCs w:val="22"/>
        </w:rPr>
      </w:pPr>
      <w:r w:rsidRPr="001A4C75">
        <w:rPr>
          <w:b/>
          <w:szCs w:val="22"/>
        </w:rPr>
        <w:t>Room allocation</w:t>
      </w:r>
    </w:p>
    <w:p w:rsidR="00B82657" w:rsidRDefault="00B82657">
      <w:pPr>
        <w:rPr>
          <w:szCs w:val="22"/>
        </w:rPr>
      </w:pPr>
      <w:r w:rsidRPr="00D147BC">
        <w:rPr>
          <w:szCs w:val="22"/>
          <w:u w:val="single"/>
        </w:rPr>
        <w:t>Chair</w:t>
      </w:r>
      <w:r w:rsidR="00392D28" w:rsidRPr="00392D28">
        <w:rPr>
          <w:szCs w:val="22"/>
        </w:rPr>
        <w:t>:</w:t>
      </w:r>
      <w:r w:rsidR="001A4C75">
        <w:rPr>
          <w:szCs w:val="22"/>
        </w:rPr>
        <w:t xml:space="preserve"> How many people are going to be in Beijing</w:t>
      </w:r>
      <w:r>
        <w:rPr>
          <w:szCs w:val="22"/>
        </w:rPr>
        <w:t>?</w:t>
      </w:r>
      <w:r w:rsidR="001A4C75">
        <w:rPr>
          <w:szCs w:val="22"/>
        </w:rPr>
        <w:t xml:space="preserve"> I need to know this for room size</w:t>
      </w:r>
      <w:r>
        <w:rPr>
          <w:szCs w:val="22"/>
        </w:rPr>
        <w:t xml:space="preserve">. </w:t>
      </w:r>
    </w:p>
    <w:p w:rsidR="00B82657" w:rsidRDefault="00B82657">
      <w:pPr>
        <w:rPr>
          <w:szCs w:val="22"/>
        </w:rPr>
      </w:pPr>
      <w:r>
        <w:rPr>
          <w:szCs w:val="22"/>
        </w:rPr>
        <w:t>A</w:t>
      </w:r>
      <w:r w:rsidR="001A4C75">
        <w:rPr>
          <w:szCs w:val="22"/>
        </w:rPr>
        <w:t xml:space="preserve">bout 7 </w:t>
      </w:r>
      <w:r>
        <w:rPr>
          <w:szCs w:val="22"/>
        </w:rPr>
        <w:t xml:space="preserve">people </w:t>
      </w:r>
      <w:r w:rsidR="001A4C75">
        <w:rPr>
          <w:szCs w:val="22"/>
        </w:rPr>
        <w:t xml:space="preserve">indicated they are certainly going to be present in Beijing. </w:t>
      </w:r>
    </w:p>
    <w:p w:rsidR="001A4C75" w:rsidRDefault="00B82657">
      <w:pPr>
        <w:rPr>
          <w:szCs w:val="22"/>
        </w:rPr>
      </w:pPr>
      <w:r w:rsidRPr="00D147BC">
        <w:rPr>
          <w:szCs w:val="22"/>
          <w:u w:val="single"/>
        </w:rPr>
        <w:t>Chair</w:t>
      </w:r>
      <w:r w:rsidRPr="00392D28">
        <w:rPr>
          <w:szCs w:val="22"/>
        </w:rPr>
        <w:t>:</w:t>
      </w:r>
      <w:r>
        <w:rPr>
          <w:szCs w:val="22"/>
        </w:rPr>
        <w:t xml:space="preserve"> </w:t>
      </w:r>
      <w:r w:rsidR="001A4C75">
        <w:rPr>
          <w:szCs w:val="22"/>
        </w:rPr>
        <w:t>I’ll ask for a room size of 25.</w:t>
      </w:r>
    </w:p>
    <w:p w:rsidR="001A4C75" w:rsidRDefault="001A4C75">
      <w:pPr>
        <w:rPr>
          <w:szCs w:val="22"/>
        </w:rPr>
      </w:pPr>
    </w:p>
    <w:p w:rsidR="001A4C75" w:rsidRPr="001A4C75" w:rsidRDefault="001A4C75">
      <w:pPr>
        <w:rPr>
          <w:b/>
          <w:szCs w:val="22"/>
        </w:rPr>
      </w:pPr>
      <w:r w:rsidRPr="001A4C75">
        <w:rPr>
          <w:b/>
          <w:szCs w:val="22"/>
        </w:rPr>
        <w:t>Slot allocation</w:t>
      </w:r>
    </w:p>
    <w:p w:rsidR="001A4C75" w:rsidRDefault="00B82657" w:rsidP="001A4C75">
      <w:pPr>
        <w:rPr>
          <w:szCs w:val="22"/>
        </w:rPr>
      </w:pPr>
      <w:r w:rsidRPr="00D147BC">
        <w:rPr>
          <w:szCs w:val="22"/>
          <w:u w:val="single"/>
        </w:rPr>
        <w:t>Chair</w:t>
      </w:r>
      <w:r w:rsidRPr="00392D28">
        <w:rPr>
          <w:szCs w:val="22"/>
        </w:rPr>
        <w:t>:</w:t>
      </w:r>
      <w:r>
        <w:rPr>
          <w:szCs w:val="22"/>
        </w:rPr>
        <w:t xml:space="preserve"> </w:t>
      </w:r>
      <w:r w:rsidR="001A4C75">
        <w:rPr>
          <w:szCs w:val="22"/>
        </w:rPr>
        <w:t>Also on slots – do we need more</w:t>
      </w:r>
      <w:r w:rsidR="00AE6932">
        <w:rPr>
          <w:szCs w:val="22"/>
        </w:rPr>
        <w:t>;</w:t>
      </w:r>
      <w:r w:rsidR="001A4C75">
        <w:rPr>
          <w:szCs w:val="22"/>
        </w:rPr>
        <w:t xml:space="preserve"> or less?</w:t>
      </w:r>
    </w:p>
    <w:p w:rsidR="00B82657" w:rsidRDefault="00B82657" w:rsidP="001A4C75">
      <w:pPr>
        <w:rPr>
          <w:szCs w:val="22"/>
        </w:rPr>
      </w:pPr>
      <w:r>
        <w:rPr>
          <w:szCs w:val="22"/>
        </w:rPr>
        <w:t>No discussion.</w:t>
      </w:r>
    </w:p>
    <w:p w:rsidR="00592C6A" w:rsidRDefault="00592C6A">
      <w:pPr>
        <w:rPr>
          <w:szCs w:val="22"/>
        </w:rPr>
      </w:pPr>
    </w:p>
    <w:p w:rsidR="00592C6A" w:rsidRDefault="004357CF">
      <w:pPr>
        <w:rPr>
          <w:b/>
          <w:szCs w:val="22"/>
        </w:rPr>
      </w:pPr>
      <w:r w:rsidRPr="004357CF">
        <w:rPr>
          <w:b/>
          <w:szCs w:val="22"/>
        </w:rPr>
        <w:lastRenderedPageBreak/>
        <w:t>Timeline update</w:t>
      </w:r>
    </w:p>
    <w:p w:rsidR="004357CF" w:rsidRDefault="004357CF">
      <w:pPr>
        <w:rPr>
          <w:szCs w:val="22"/>
        </w:rPr>
      </w:pPr>
      <w:r>
        <w:rPr>
          <w:szCs w:val="22"/>
        </w:rPr>
        <w:t>The chair present</w:t>
      </w:r>
      <w:r w:rsidR="005A7DE9">
        <w:rPr>
          <w:szCs w:val="22"/>
        </w:rPr>
        <w:t>ed</w:t>
      </w:r>
      <w:r>
        <w:rPr>
          <w:szCs w:val="22"/>
        </w:rPr>
        <w:t xml:space="preserve"> the timeline-u</w:t>
      </w:r>
      <w:r w:rsidR="005A7DE9">
        <w:rPr>
          <w:szCs w:val="22"/>
        </w:rPr>
        <w:t>pdate as shown in slide 19 (11/0012r4</w:t>
      </w:r>
      <w:r>
        <w:rPr>
          <w:szCs w:val="22"/>
        </w:rPr>
        <w:t xml:space="preserve">). </w:t>
      </w:r>
      <w:r w:rsidR="005A7DE9">
        <w:rPr>
          <w:szCs w:val="22"/>
        </w:rPr>
        <w:t>The chair asked for discussion.</w:t>
      </w:r>
    </w:p>
    <w:p w:rsidR="004357CF" w:rsidRDefault="004357CF">
      <w:pPr>
        <w:rPr>
          <w:szCs w:val="22"/>
        </w:rPr>
      </w:pPr>
      <w:r w:rsidRPr="007D0B50">
        <w:rPr>
          <w:szCs w:val="22"/>
          <w:u w:val="single"/>
        </w:rPr>
        <w:t>Adrian Stephens</w:t>
      </w:r>
      <w:r w:rsidR="007D0B50" w:rsidRPr="007D0B50">
        <w:rPr>
          <w:szCs w:val="22"/>
          <w:u w:val="single"/>
        </w:rPr>
        <w:t xml:space="preserve"> (Intel)</w:t>
      </w:r>
      <w:r>
        <w:rPr>
          <w:szCs w:val="22"/>
        </w:rPr>
        <w:t>: Many TGs have an internal review cycle before going to a</w:t>
      </w:r>
      <w:r w:rsidR="0028716B">
        <w:rPr>
          <w:szCs w:val="22"/>
        </w:rPr>
        <w:t xml:space="preserve"> </w:t>
      </w:r>
      <w:r w:rsidR="00054C2C">
        <w:rPr>
          <w:szCs w:val="22"/>
        </w:rPr>
        <w:t>WG Letter Ballot</w:t>
      </w:r>
      <w:r>
        <w:rPr>
          <w:szCs w:val="22"/>
        </w:rPr>
        <w:t>. But I don’t think</w:t>
      </w:r>
      <w:r w:rsidR="0028716B">
        <w:rPr>
          <w:szCs w:val="22"/>
        </w:rPr>
        <w:t xml:space="preserve"> this group has time to do that with the current timeline.</w:t>
      </w:r>
    </w:p>
    <w:p w:rsidR="004357CF" w:rsidRDefault="00392D28">
      <w:pPr>
        <w:rPr>
          <w:szCs w:val="22"/>
        </w:rPr>
      </w:pPr>
      <w:r w:rsidRPr="0028716B">
        <w:rPr>
          <w:szCs w:val="22"/>
          <w:u w:val="single"/>
        </w:rPr>
        <w:t>Chair</w:t>
      </w:r>
      <w:r w:rsidRPr="00392D28">
        <w:rPr>
          <w:szCs w:val="22"/>
        </w:rPr>
        <w:t>:</w:t>
      </w:r>
      <w:r w:rsidR="004357CF">
        <w:rPr>
          <w:szCs w:val="22"/>
        </w:rPr>
        <w:t xml:space="preserve"> I would propose that we change</w:t>
      </w:r>
      <w:r w:rsidR="00D37482">
        <w:rPr>
          <w:szCs w:val="22"/>
        </w:rPr>
        <w:t xml:space="preserve"> the </w:t>
      </w:r>
      <w:r w:rsidR="00054C2C">
        <w:rPr>
          <w:szCs w:val="22"/>
        </w:rPr>
        <w:t>WG Letter Ballot</w:t>
      </w:r>
      <w:r w:rsidR="00D37482">
        <w:rPr>
          <w:szCs w:val="22"/>
        </w:rPr>
        <w:t xml:space="preserve"> from</w:t>
      </w:r>
      <w:r w:rsidR="004357CF">
        <w:rPr>
          <w:szCs w:val="22"/>
        </w:rPr>
        <w:t xml:space="preserve"> the July date to September</w:t>
      </w:r>
      <w:r w:rsidR="001202B0">
        <w:rPr>
          <w:szCs w:val="22"/>
        </w:rPr>
        <w:t>, bearing that in mind.</w:t>
      </w:r>
    </w:p>
    <w:p w:rsidR="001202B0" w:rsidRDefault="001936A3">
      <w:pPr>
        <w:rPr>
          <w:szCs w:val="22"/>
        </w:rPr>
      </w:pPr>
      <w:r w:rsidRPr="001936A3">
        <w:rPr>
          <w:szCs w:val="22"/>
          <w:u w:val="single"/>
        </w:rPr>
        <w:t>Dan Gal (Alcatel-Lucent)</w:t>
      </w:r>
      <w:r w:rsidR="001202B0">
        <w:rPr>
          <w:szCs w:val="22"/>
        </w:rPr>
        <w:t>: I think November would be more realistic</w:t>
      </w:r>
      <w:r w:rsidR="00692BD4">
        <w:rPr>
          <w:szCs w:val="22"/>
        </w:rPr>
        <w:t>.</w:t>
      </w:r>
    </w:p>
    <w:p w:rsidR="001202B0" w:rsidRDefault="003560A7">
      <w:pPr>
        <w:rPr>
          <w:szCs w:val="22"/>
        </w:rPr>
      </w:pPr>
      <w:r w:rsidRPr="003560A7">
        <w:rPr>
          <w:szCs w:val="22"/>
          <w:u w:val="single"/>
        </w:rPr>
        <w:t>Daniel Borges (Apple)</w:t>
      </w:r>
      <w:r w:rsidR="001202B0">
        <w:rPr>
          <w:szCs w:val="22"/>
        </w:rPr>
        <w:t xml:space="preserve">: Yes, the </w:t>
      </w:r>
      <w:r w:rsidR="00692BD4">
        <w:rPr>
          <w:szCs w:val="22"/>
        </w:rPr>
        <w:t>World Cup</w:t>
      </w:r>
      <w:r w:rsidR="008F4315">
        <w:rPr>
          <w:szCs w:val="22"/>
        </w:rPr>
        <w:t xml:space="preserve"> is in </w:t>
      </w:r>
      <w:r w:rsidR="00216F53">
        <w:rPr>
          <w:szCs w:val="22"/>
        </w:rPr>
        <w:t>June/</w:t>
      </w:r>
      <w:r w:rsidR="008F4315">
        <w:rPr>
          <w:szCs w:val="22"/>
        </w:rPr>
        <w:t>July</w:t>
      </w:r>
      <w:r w:rsidR="001202B0">
        <w:rPr>
          <w:szCs w:val="22"/>
        </w:rPr>
        <w:t>.</w:t>
      </w:r>
    </w:p>
    <w:p w:rsidR="006D5EAD" w:rsidRDefault="00392D28">
      <w:pPr>
        <w:rPr>
          <w:szCs w:val="22"/>
        </w:rPr>
      </w:pPr>
      <w:r w:rsidRPr="00692BD4">
        <w:rPr>
          <w:szCs w:val="22"/>
          <w:u w:val="single"/>
        </w:rPr>
        <w:t>Chair</w:t>
      </w:r>
      <w:r w:rsidRPr="00392D28">
        <w:rPr>
          <w:szCs w:val="22"/>
        </w:rPr>
        <w:t>:</w:t>
      </w:r>
      <w:r w:rsidR="001202B0">
        <w:rPr>
          <w:szCs w:val="22"/>
        </w:rPr>
        <w:t xml:space="preserve"> Any objections to move this date (</w:t>
      </w:r>
      <w:r w:rsidR="001202B0" w:rsidRPr="001202B0">
        <w:rPr>
          <w:szCs w:val="22"/>
        </w:rPr>
        <w:t>Initial Working Group Letter Ballot</w:t>
      </w:r>
      <w:r w:rsidR="001202B0">
        <w:rPr>
          <w:szCs w:val="22"/>
        </w:rPr>
        <w:t xml:space="preserve">) to November? </w:t>
      </w:r>
    </w:p>
    <w:p w:rsidR="001202B0" w:rsidRDefault="006D5EAD">
      <w:pPr>
        <w:rPr>
          <w:szCs w:val="22"/>
        </w:rPr>
      </w:pPr>
      <w:r>
        <w:rPr>
          <w:szCs w:val="22"/>
        </w:rPr>
        <w:t>There were no objections and the WG Letter Ballot target date was changed to November, 2014</w:t>
      </w:r>
      <w:r w:rsidR="001202B0">
        <w:rPr>
          <w:szCs w:val="22"/>
        </w:rPr>
        <w:t>.</w:t>
      </w:r>
    </w:p>
    <w:p w:rsidR="001202B0" w:rsidRDefault="001202B0">
      <w:pPr>
        <w:rPr>
          <w:szCs w:val="22"/>
        </w:rPr>
      </w:pPr>
    </w:p>
    <w:p w:rsidR="001202B0" w:rsidRPr="009F508A" w:rsidRDefault="003A0315" w:rsidP="001202B0">
      <w:pPr>
        <w:rPr>
          <w:b/>
          <w:szCs w:val="22"/>
        </w:rPr>
      </w:pPr>
      <w:r>
        <w:rPr>
          <w:b/>
          <w:szCs w:val="22"/>
        </w:rPr>
        <w:t>Teleconference s</w:t>
      </w:r>
      <w:r w:rsidR="001202B0" w:rsidRPr="009F508A">
        <w:rPr>
          <w:b/>
          <w:szCs w:val="22"/>
        </w:rPr>
        <w:t>chedule</w:t>
      </w:r>
    </w:p>
    <w:p w:rsidR="001202B0" w:rsidRDefault="00392D28">
      <w:pPr>
        <w:rPr>
          <w:szCs w:val="22"/>
        </w:rPr>
      </w:pPr>
      <w:r w:rsidRPr="003D3811">
        <w:rPr>
          <w:szCs w:val="22"/>
          <w:u w:val="single"/>
        </w:rPr>
        <w:t>Chair</w:t>
      </w:r>
      <w:r w:rsidRPr="00392D28">
        <w:rPr>
          <w:szCs w:val="22"/>
        </w:rPr>
        <w:t>:</w:t>
      </w:r>
      <w:r w:rsidR="001202B0">
        <w:rPr>
          <w:szCs w:val="22"/>
        </w:rPr>
        <w:t xml:space="preserve"> I suggest we have one teleconference between now and March. My preferred date is 25</w:t>
      </w:r>
      <w:r w:rsidR="003D3811" w:rsidRPr="003D3811">
        <w:rPr>
          <w:szCs w:val="22"/>
          <w:vertAlign w:val="superscript"/>
        </w:rPr>
        <w:t>th</w:t>
      </w:r>
      <w:r w:rsidR="003D3811">
        <w:rPr>
          <w:szCs w:val="22"/>
        </w:rPr>
        <w:t xml:space="preserve"> of February,</w:t>
      </w:r>
      <w:r w:rsidR="001202B0">
        <w:rPr>
          <w:szCs w:val="22"/>
        </w:rPr>
        <w:t xml:space="preserve"> </w:t>
      </w:r>
      <w:r w:rsidR="003D3811">
        <w:rPr>
          <w:szCs w:val="22"/>
        </w:rPr>
        <w:t>at</w:t>
      </w:r>
      <w:r w:rsidR="001202B0">
        <w:rPr>
          <w:szCs w:val="22"/>
        </w:rPr>
        <w:t xml:space="preserve"> 10</w:t>
      </w:r>
      <w:r w:rsidR="003D3811">
        <w:rPr>
          <w:szCs w:val="22"/>
        </w:rPr>
        <w:t>:00</w:t>
      </w:r>
      <w:r w:rsidR="001202B0">
        <w:rPr>
          <w:szCs w:val="22"/>
        </w:rPr>
        <w:t xml:space="preserve"> ET?</w:t>
      </w:r>
      <w:r w:rsidR="003D3811">
        <w:rPr>
          <w:szCs w:val="22"/>
        </w:rPr>
        <w:t xml:space="preserve"> Are there any objections?</w:t>
      </w:r>
    </w:p>
    <w:p w:rsidR="003D3811" w:rsidRDefault="003D3811">
      <w:pPr>
        <w:rPr>
          <w:szCs w:val="22"/>
        </w:rPr>
      </w:pPr>
      <w:r>
        <w:rPr>
          <w:szCs w:val="22"/>
        </w:rPr>
        <w:t>There were no objections and the teleconference was scheduled for February, 25</w:t>
      </w:r>
      <w:r w:rsidRPr="003D3811">
        <w:rPr>
          <w:szCs w:val="22"/>
          <w:vertAlign w:val="superscript"/>
        </w:rPr>
        <w:t>th</w:t>
      </w:r>
      <w:r>
        <w:rPr>
          <w:szCs w:val="22"/>
        </w:rPr>
        <w:t xml:space="preserve"> at 10:00 ET.</w:t>
      </w:r>
    </w:p>
    <w:p w:rsidR="001202B0" w:rsidRDefault="001202B0">
      <w:pPr>
        <w:rPr>
          <w:szCs w:val="22"/>
        </w:rPr>
      </w:pPr>
    </w:p>
    <w:p w:rsidR="001202B0" w:rsidRPr="001202B0" w:rsidRDefault="001202B0">
      <w:pPr>
        <w:rPr>
          <w:b/>
          <w:szCs w:val="22"/>
        </w:rPr>
      </w:pPr>
      <w:r w:rsidRPr="001202B0">
        <w:rPr>
          <w:b/>
          <w:szCs w:val="22"/>
        </w:rPr>
        <w:t>AOB</w:t>
      </w:r>
    </w:p>
    <w:p w:rsidR="001202B0" w:rsidRDefault="001202B0">
      <w:pPr>
        <w:rPr>
          <w:szCs w:val="22"/>
        </w:rPr>
      </w:pPr>
      <w:proofErr w:type="gramStart"/>
      <w:r>
        <w:rPr>
          <w:szCs w:val="22"/>
        </w:rPr>
        <w:t>None</w:t>
      </w:r>
      <w:r w:rsidR="009D0AA5">
        <w:rPr>
          <w:szCs w:val="22"/>
        </w:rPr>
        <w:t>.</w:t>
      </w:r>
      <w:proofErr w:type="gramEnd"/>
    </w:p>
    <w:p w:rsidR="001202B0" w:rsidRDefault="001202B0">
      <w:pPr>
        <w:rPr>
          <w:szCs w:val="22"/>
        </w:rPr>
      </w:pPr>
    </w:p>
    <w:p w:rsidR="001202B0" w:rsidRPr="001202B0" w:rsidRDefault="001202B0">
      <w:pPr>
        <w:rPr>
          <w:b/>
          <w:szCs w:val="22"/>
        </w:rPr>
      </w:pPr>
      <w:r w:rsidRPr="001202B0">
        <w:rPr>
          <w:b/>
          <w:szCs w:val="22"/>
        </w:rPr>
        <w:t>Adjourn</w:t>
      </w:r>
    </w:p>
    <w:p w:rsidR="001202B0" w:rsidRPr="004357CF" w:rsidRDefault="009D0AA5">
      <w:pPr>
        <w:rPr>
          <w:szCs w:val="22"/>
        </w:rPr>
      </w:pPr>
      <w:r>
        <w:rPr>
          <w:szCs w:val="22"/>
        </w:rPr>
        <w:t>Meeting wa</w:t>
      </w:r>
      <w:r w:rsidR="001202B0">
        <w:rPr>
          <w:szCs w:val="22"/>
        </w:rPr>
        <w:t>s adjourned at 11:40 on Thursday</w:t>
      </w:r>
      <w:r>
        <w:rPr>
          <w:szCs w:val="22"/>
        </w:rPr>
        <w:t>.</w:t>
      </w:r>
    </w:p>
    <w:p w:rsidR="00410AF4" w:rsidRPr="00410AF4" w:rsidRDefault="00410AF4">
      <w:pPr>
        <w:rPr>
          <w:b/>
          <w:bCs/>
          <w:szCs w:val="22"/>
        </w:rPr>
      </w:pPr>
    </w:p>
    <w:sectPr w:rsidR="00410AF4" w:rsidRPr="00410AF4" w:rsidSect="001D1B5F">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DF" w:rsidRDefault="007220DF" w:rsidP="001C3AF3">
      <w:r>
        <w:separator/>
      </w:r>
    </w:p>
  </w:endnote>
  <w:endnote w:type="continuationSeparator" w:id="0">
    <w:p w:rsidR="007220DF" w:rsidRDefault="007220DF" w:rsidP="001C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DF" w:rsidRPr="00B64134" w:rsidRDefault="007220DF" w:rsidP="00B64134">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E46D52">
      <w:rPr>
        <w:noProof/>
      </w:rPr>
      <w:t>5</w:t>
    </w:r>
    <w:r>
      <w:rPr>
        <w:noProof/>
      </w:rPr>
      <w:fldChar w:fldCharType="end"/>
    </w:r>
    <w:r>
      <w:tab/>
    </w:r>
    <w:r w:rsidR="00AC2E03">
      <w:rPr>
        <w:sz w:val="18"/>
        <w:szCs w:val="18"/>
      </w:rPr>
      <w:t>Filip Mestanov, Ericsson AB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DF" w:rsidRDefault="007220DF" w:rsidP="001C3AF3">
      <w:r>
        <w:separator/>
      </w:r>
    </w:p>
  </w:footnote>
  <w:footnote w:type="continuationSeparator" w:id="0">
    <w:p w:rsidR="007220DF" w:rsidRDefault="007220DF" w:rsidP="001C3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DF" w:rsidRPr="00B64134" w:rsidRDefault="00065C81" w:rsidP="00B64134">
    <w:pPr>
      <w:pStyle w:val="Header"/>
      <w:tabs>
        <w:tab w:val="clear" w:pos="6480"/>
        <w:tab w:val="center" w:pos="4680"/>
        <w:tab w:val="right" w:pos="9360"/>
      </w:tabs>
    </w:pPr>
    <w:r>
      <w:t>January</w:t>
    </w:r>
    <w:r w:rsidR="007220DF">
      <w:t xml:space="preserve"> 201</w:t>
    </w:r>
    <w:r>
      <w:t>4</w:t>
    </w:r>
    <w:r w:rsidR="007220DF">
      <w:tab/>
    </w:r>
    <w:r w:rsidR="007220DF">
      <w:tab/>
      <w:t xml:space="preserve">doc: </w:t>
    </w:r>
    <w:r w:rsidR="000E711F">
      <w:t>IEEE 802.11-14/0186r0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03E"/>
    <w:multiLevelType w:val="hybridMultilevel"/>
    <w:tmpl w:val="74C06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FF2FE6"/>
    <w:multiLevelType w:val="hybridMultilevel"/>
    <w:tmpl w:val="A1B6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A7DB4"/>
    <w:multiLevelType w:val="hybridMultilevel"/>
    <w:tmpl w:val="77D6C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F75142"/>
    <w:multiLevelType w:val="hybridMultilevel"/>
    <w:tmpl w:val="34B6884E"/>
    <w:lvl w:ilvl="0" w:tplc="C3EE0EDA">
      <w:start w:val="1"/>
      <w:numFmt w:val="bullet"/>
      <w:lvlText w:val="•"/>
      <w:lvlJc w:val="left"/>
      <w:pPr>
        <w:tabs>
          <w:tab w:val="num" w:pos="720"/>
        </w:tabs>
        <w:ind w:left="720" w:hanging="360"/>
      </w:pPr>
      <w:rPr>
        <w:rFonts w:ascii="Times New Roman" w:hAnsi="Times New Roman" w:hint="default"/>
      </w:rPr>
    </w:lvl>
    <w:lvl w:ilvl="1" w:tplc="0CD483D2">
      <w:start w:val="1196"/>
      <w:numFmt w:val="bullet"/>
      <w:lvlText w:val="–"/>
      <w:lvlJc w:val="left"/>
      <w:pPr>
        <w:tabs>
          <w:tab w:val="num" w:pos="1440"/>
        </w:tabs>
        <w:ind w:left="1440" w:hanging="360"/>
      </w:pPr>
      <w:rPr>
        <w:rFonts w:ascii="Times New Roman" w:hAnsi="Times New Roman" w:hint="default"/>
      </w:rPr>
    </w:lvl>
    <w:lvl w:ilvl="2" w:tplc="AFF498AE" w:tentative="1">
      <w:start w:val="1"/>
      <w:numFmt w:val="bullet"/>
      <w:lvlText w:val="•"/>
      <w:lvlJc w:val="left"/>
      <w:pPr>
        <w:tabs>
          <w:tab w:val="num" w:pos="2160"/>
        </w:tabs>
        <w:ind w:left="2160" w:hanging="360"/>
      </w:pPr>
      <w:rPr>
        <w:rFonts w:ascii="Times New Roman" w:hAnsi="Times New Roman" w:hint="default"/>
      </w:rPr>
    </w:lvl>
    <w:lvl w:ilvl="3" w:tplc="CDB430BE" w:tentative="1">
      <w:start w:val="1"/>
      <w:numFmt w:val="bullet"/>
      <w:lvlText w:val="•"/>
      <w:lvlJc w:val="left"/>
      <w:pPr>
        <w:tabs>
          <w:tab w:val="num" w:pos="2880"/>
        </w:tabs>
        <w:ind w:left="2880" w:hanging="360"/>
      </w:pPr>
      <w:rPr>
        <w:rFonts w:ascii="Times New Roman" w:hAnsi="Times New Roman" w:hint="default"/>
      </w:rPr>
    </w:lvl>
    <w:lvl w:ilvl="4" w:tplc="63728CBE" w:tentative="1">
      <w:start w:val="1"/>
      <w:numFmt w:val="bullet"/>
      <w:lvlText w:val="•"/>
      <w:lvlJc w:val="left"/>
      <w:pPr>
        <w:tabs>
          <w:tab w:val="num" w:pos="3600"/>
        </w:tabs>
        <w:ind w:left="3600" w:hanging="360"/>
      </w:pPr>
      <w:rPr>
        <w:rFonts w:ascii="Times New Roman" w:hAnsi="Times New Roman" w:hint="default"/>
      </w:rPr>
    </w:lvl>
    <w:lvl w:ilvl="5" w:tplc="D6FE6252" w:tentative="1">
      <w:start w:val="1"/>
      <w:numFmt w:val="bullet"/>
      <w:lvlText w:val="•"/>
      <w:lvlJc w:val="left"/>
      <w:pPr>
        <w:tabs>
          <w:tab w:val="num" w:pos="4320"/>
        </w:tabs>
        <w:ind w:left="4320" w:hanging="360"/>
      </w:pPr>
      <w:rPr>
        <w:rFonts w:ascii="Times New Roman" w:hAnsi="Times New Roman" w:hint="default"/>
      </w:rPr>
    </w:lvl>
    <w:lvl w:ilvl="6" w:tplc="656075CE" w:tentative="1">
      <w:start w:val="1"/>
      <w:numFmt w:val="bullet"/>
      <w:lvlText w:val="•"/>
      <w:lvlJc w:val="left"/>
      <w:pPr>
        <w:tabs>
          <w:tab w:val="num" w:pos="5040"/>
        </w:tabs>
        <w:ind w:left="5040" w:hanging="360"/>
      </w:pPr>
      <w:rPr>
        <w:rFonts w:ascii="Times New Roman" w:hAnsi="Times New Roman" w:hint="default"/>
      </w:rPr>
    </w:lvl>
    <w:lvl w:ilvl="7" w:tplc="FA703BAC" w:tentative="1">
      <w:start w:val="1"/>
      <w:numFmt w:val="bullet"/>
      <w:lvlText w:val="•"/>
      <w:lvlJc w:val="left"/>
      <w:pPr>
        <w:tabs>
          <w:tab w:val="num" w:pos="5760"/>
        </w:tabs>
        <w:ind w:left="5760" w:hanging="360"/>
      </w:pPr>
      <w:rPr>
        <w:rFonts w:ascii="Times New Roman" w:hAnsi="Times New Roman" w:hint="default"/>
      </w:rPr>
    </w:lvl>
    <w:lvl w:ilvl="8" w:tplc="B8A8944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793DC9"/>
    <w:multiLevelType w:val="hybridMultilevel"/>
    <w:tmpl w:val="EEBC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7660F"/>
    <w:multiLevelType w:val="hybridMultilevel"/>
    <w:tmpl w:val="3A36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7789C"/>
    <w:multiLevelType w:val="hybridMultilevel"/>
    <w:tmpl w:val="9E3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04CEA"/>
    <w:multiLevelType w:val="hybridMultilevel"/>
    <w:tmpl w:val="69207B2A"/>
    <w:lvl w:ilvl="0" w:tplc="358C950C">
      <w:start w:val="24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083B93"/>
    <w:multiLevelType w:val="hybridMultilevel"/>
    <w:tmpl w:val="80CCB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7A5606"/>
    <w:multiLevelType w:val="hybridMultilevel"/>
    <w:tmpl w:val="D64255CE"/>
    <w:lvl w:ilvl="0" w:tplc="5630FBD6">
      <w:start w:val="164"/>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595F8C"/>
    <w:multiLevelType w:val="hybridMultilevel"/>
    <w:tmpl w:val="994A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747F91"/>
    <w:multiLevelType w:val="hybridMultilevel"/>
    <w:tmpl w:val="54FC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34FE7"/>
    <w:multiLevelType w:val="hybridMultilevel"/>
    <w:tmpl w:val="2686323C"/>
    <w:lvl w:ilvl="0" w:tplc="AADE86AC">
      <w:start w:val="1"/>
      <w:numFmt w:val="bullet"/>
      <w:lvlText w:val="•"/>
      <w:lvlJc w:val="left"/>
      <w:pPr>
        <w:tabs>
          <w:tab w:val="num" w:pos="720"/>
        </w:tabs>
        <w:ind w:left="720" w:hanging="360"/>
      </w:pPr>
      <w:rPr>
        <w:rFonts w:ascii="Times New Roman" w:hAnsi="Times New Roman" w:hint="default"/>
      </w:rPr>
    </w:lvl>
    <w:lvl w:ilvl="1" w:tplc="F30002AC" w:tentative="1">
      <w:start w:val="1"/>
      <w:numFmt w:val="bullet"/>
      <w:lvlText w:val="•"/>
      <w:lvlJc w:val="left"/>
      <w:pPr>
        <w:tabs>
          <w:tab w:val="num" w:pos="1440"/>
        </w:tabs>
        <w:ind w:left="1440" w:hanging="360"/>
      </w:pPr>
      <w:rPr>
        <w:rFonts w:ascii="Times New Roman" w:hAnsi="Times New Roman" w:hint="default"/>
      </w:rPr>
    </w:lvl>
    <w:lvl w:ilvl="2" w:tplc="E530ECBC" w:tentative="1">
      <w:start w:val="1"/>
      <w:numFmt w:val="bullet"/>
      <w:lvlText w:val="•"/>
      <w:lvlJc w:val="left"/>
      <w:pPr>
        <w:tabs>
          <w:tab w:val="num" w:pos="2160"/>
        </w:tabs>
        <w:ind w:left="2160" w:hanging="360"/>
      </w:pPr>
      <w:rPr>
        <w:rFonts w:ascii="Times New Roman" w:hAnsi="Times New Roman" w:hint="default"/>
      </w:rPr>
    </w:lvl>
    <w:lvl w:ilvl="3" w:tplc="7722E836" w:tentative="1">
      <w:start w:val="1"/>
      <w:numFmt w:val="bullet"/>
      <w:lvlText w:val="•"/>
      <w:lvlJc w:val="left"/>
      <w:pPr>
        <w:tabs>
          <w:tab w:val="num" w:pos="2880"/>
        </w:tabs>
        <w:ind w:left="2880" w:hanging="360"/>
      </w:pPr>
      <w:rPr>
        <w:rFonts w:ascii="Times New Roman" w:hAnsi="Times New Roman" w:hint="default"/>
      </w:rPr>
    </w:lvl>
    <w:lvl w:ilvl="4" w:tplc="EC26F616" w:tentative="1">
      <w:start w:val="1"/>
      <w:numFmt w:val="bullet"/>
      <w:lvlText w:val="•"/>
      <w:lvlJc w:val="left"/>
      <w:pPr>
        <w:tabs>
          <w:tab w:val="num" w:pos="3600"/>
        </w:tabs>
        <w:ind w:left="3600" w:hanging="360"/>
      </w:pPr>
      <w:rPr>
        <w:rFonts w:ascii="Times New Roman" w:hAnsi="Times New Roman" w:hint="default"/>
      </w:rPr>
    </w:lvl>
    <w:lvl w:ilvl="5" w:tplc="62C8E9A0" w:tentative="1">
      <w:start w:val="1"/>
      <w:numFmt w:val="bullet"/>
      <w:lvlText w:val="•"/>
      <w:lvlJc w:val="left"/>
      <w:pPr>
        <w:tabs>
          <w:tab w:val="num" w:pos="4320"/>
        </w:tabs>
        <w:ind w:left="4320" w:hanging="360"/>
      </w:pPr>
      <w:rPr>
        <w:rFonts w:ascii="Times New Roman" w:hAnsi="Times New Roman" w:hint="default"/>
      </w:rPr>
    </w:lvl>
    <w:lvl w:ilvl="6" w:tplc="427A9690" w:tentative="1">
      <w:start w:val="1"/>
      <w:numFmt w:val="bullet"/>
      <w:lvlText w:val="•"/>
      <w:lvlJc w:val="left"/>
      <w:pPr>
        <w:tabs>
          <w:tab w:val="num" w:pos="5040"/>
        </w:tabs>
        <w:ind w:left="5040" w:hanging="360"/>
      </w:pPr>
      <w:rPr>
        <w:rFonts w:ascii="Times New Roman" w:hAnsi="Times New Roman" w:hint="default"/>
      </w:rPr>
    </w:lvl>
    <w:lvl w:ilvl="7" w:tplc="8152CB90" w:tentative="1">
      <w:start w:val="1"/>
      <w:numFmt w:val="bullet"/>
      <w:lvlText w:val="•"/>
      <w:lvlJc w:val="left"/>
      <w:pPr>
        <w:tabs>
          <w:tab w:val="num" w:pos="5760"/>
        </w:tabs>
        <w:ind w:left="5760" w:hanging="360"/>
      </w:pPr>
      <w:rPr>
        <w:rFonts w:ascii="Times New Roman" w:hAnsi="Times New Roman" w:hint="default"/>
      </w:rPr>
    </w:lvl>
    <w:lvl w:ilvl="8" w:tplc="0408E8E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8C255EA"/>
    <w:multiLevelType w:val="hybridMultilevel"/>
    <w:tmpl w:val="73F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0D08BF"/>
    <w:multiLevelType w:val="hybridMultilevel"/>
    <w:tmpl w:val="6F12A984"/>
    <w:lvl w:ilvl="0" w:tplc="CFA2118C">
      <w:start w:val="1"/>
      <w:numFmt w:val="bullet"/>
      <w:lvlText w:val="•"/>
      <w:lvlJc w:val="left"/>
      <w:pPr>
        <w:tabs>
          <w:tab w:val="num" w:pos="720"/>
        </w:tabs>
        <w:ind w:left="720" w:hanging="360"/>
      </w:pPr>
      <w:rPr>
        <w:rFonts w:ascii="Times New Roman" w:hAnsi="Times New Roman" w:hint="default"/>
      </w:rPr>
    </w:lvl>
    <w:lvl w:ilvl="1" w:tplc="908EFB08">
      <w:start w:val="965"/>
      <w:numFmt w:val="bullet"/>
      <w:lvlText w:val="–"/>
      <w:lvlJc w:val="left"/>
      <w:pPr>
        <w:tabs>
          <w:tab w:val="num" w:pos="1440"/>
        </w:tabs>
        <w:ind w:left="1440" w:hanging="360"/>
      </w:pPr>
      <w:rPr>
        <w:rFonts w:ascii="Times New Roman" w:hAnsi="Times New Roman" w:hint="default"/>
      </w:rPr>
    </w:lvl>
    <w:lvl w:ilvl="2" w:tplc="2B76B374" w:tentative="1">
      <w:start w:val="1"/>
      <w:numFmt w:val="bullet"/>
      <w:lvlText w:val="•"/>
      <w:lvlJc w:val="left"/>
      <w:pPr>
        <w:tabs>
          <w:tab w:val="num" w:pos="2160"/>
        </w:tabs>
        <w:ind w:left="2160" w:hanging="360"/>
      </w:pPr>
      <w:rPr>
        <w:rFonts w:ascii="Times New Roman" w:hAnsi="Times New Roman" w:hint="default"/>
      </w:rPr>
    </w:lvl>
    <w:lvl w:ilvl="3" w:tplc="D79877E0" w:tentative="1">
      <w:start w:val="1"/>
      <w:numFmt w:val="bullet"/>
      <w:lvlText w:val="•"/>
      <w:lvlJc w:val="left"/>
      <w:pPr>
        <w:tabs>
          <w:tab w:val="num" w:pos="2880"/>
        </w:tabs>
        <w:ind w:left="2880" w:hanging="360"/>
      </w:pPr>
      <w:rPr>
        <w:rFonts w:ascii="Times New Roman" w:hAnsi="Times New Roman" w:hint="default"/>
      </w:rPr>
    </w:lvl>
    <w:lvl w:ilvl="4" w:tplc="4DF880CA" w:tentative="1">
      <w:start w:val="1"/>
      <w:numFmt w:val="bullet"/>
      <w:lvlText w:val="•"/>
      <w:lvlJc w:val="left"/>
      <w:pPr>
        <w:tabs>
          <w:tab w:val="num" w:pos="3600"/>
        </w:tabs>
        <w:ind w:left="3600" w:hanging="360"/>
      </w:pPr>
      <w:rPr>
        <w:rFonts w:ascii="Times New Roman" w:hAnsi="Times New Roman" w:hint="default"/>
      </w:rPr>
    </w:lvl>
    <w:lvl w:ilvl="5" w:tplc="55F62322" w:tentative="1">
      <w:start w:val="1"/>
      <w:numFmt w:val="bullet"/>
      <w:lvlText w:val="•"/>
      <w:lvlJc w:val="left"/>
      <w:pPr>
        <w:tabs>
          <w:tab w:val="num" w:pos="4320"/>
        </w:tabs>
        <w:ind w:left="4320" w:hanging="360"/>
      </w:pPr>
      <w:rPr>
        <w:rFonts w:ascii="Times New Roman" w:hAnsi="Times New Roman" w:hint="default"/>
      </w:rPr>
    </w:lvl>
    <w:lvl w:ilvl="6" w:tplc="1D56E20E" w:tentative="1">
      <w:start w:val="1"/>
      <w:numFmt w:val="bullet"/>
      <w:lvlText w:val="•"/>
      <w:lvlJc w:val="left"/>
      <w:pPr>
        <w:tabs>
          <w:tab w:val="num" w:pos="5040"/>
        </w:tabs>
        <w:ind w:left="5040" w:hanging="360"/>
      </w:pPr>
      <w:rPr>
        <w:rFonts w:ascii="Times New Roman" w:hAnsi="Times New Roman" w:hint="default"/>
      </w:rPr>
    </w:lvl>
    <w:lvl w:ilvl="7" w:tplc="BAA601AA" w:tentative="1">
      <w:start w:val="1"/>
      <w:numFmt w:val="bullet"/>
      <w:lvlText w:val="•"/>
      <w:lvlJc w:val="left"/>
      <w:pPr>
        <w:tabs>
          <w:tab w:val="num" w:pos="5760"/>
        </w:tabs>
        <w:ind w:left="5760" w:hanging="360"/>
      </w:pPr>
      <w:rPr>
        <w:rFonts w:ascii="Times New Roman" w:hAnsi="Times New Roman" w:hint="default"/>
      </w:rPr>
    </w:lvl>
    <w:lvl w:ilvl="8" w:tplc="3EE2BFD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C636488"/>
    <w:multiLevelType w:val="hybridMultilevel"/>
    <w:tmpl w:val="EDE6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13474"/>
    <w:multiLevelType w:val="hybridMultilevel"/>
    <w:tmpl w:val="2E42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DE35F3"/>
    <w:multiLevelType w:val="hybridMultilevel"/>
    <w:tmpl w:val="C0DE7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451955"/>
    <w:multiLevelType w:val="hybridMultilevel"/>
    <w:tmpl w:val="05F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80C96"/>
    <w:multiLevelType w:val="hybridMultilevel"/>
    <w:tmpl w:val="E7927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7C6186"/>
    <w:multiLevelType w:val="hybridMultilevel"/>
    <w:tmpl w:val="FDB0D7AE"/>
    <w:lvl w:ilvl="0" w:tplc="CFA6B722">
      <w:start w:val="1"/>
      <w:numFmt w:val="bullet"/>
      <w:lvlText w:val="•"/>
      <w:lvlJc w:val="left"/>
      <w:pPr>
        <w:tabs>
          <w:tab w:val="num" w:pos="720"/>
        </w:tabs>
        <w:ind w:left="720" w:hanging="360"/>
      </w:pPr>
      <w:rPr>
        <w:rFonts w:ascii="Times New Roman" w:hAnsi="Times New Roman" w:hint="default"/>
      </w:rPr>
    </w:lvl>
    <w:lvl w:ilvl="1" w:tplc="2522080C" w:tentative="1">
      <w:start w:val="1"/>
      <w:numFmt w:val="bullet"/>
      <w:lvlText w:val="•"/>
      <w:lvlJc w:val="left"/>
      <w:pPr>
        <w:tabs>
          <w:tab w:val="num" w:pos="1440"/>
        </w:tabs>
        <w:ind w:left="1440" w:hanging="360"/>
      </w:pPr>
      <w:rPr>
        <w:rFonts w:ascii="Times New Roman" w:hAnsi="Times New Roman" w:hint="default"/>
      </w:rPr>
    </w:lvl>
    <w:lvl w:ilvl="2" w:tplc="EE468F72" w:tentative="1">
      <w:start w:val="1"/>
      <w:numFmt w:val="bullet"/>
      <w:lvlText w:val="•"/>
      <w:lvlJc w:val="left"/>
      <w:pPr>
        <w:tabs>
          <w:tab w:val="num" w:pos="2160"/>
        </w:tabs>
        <w:ind w:left="2160" w:hanging="360"/>
      </w:pPr>
      <w:rPr>
        <w:rFonts w:ascii="Times New Roman" w:hAnsi="Times New Roman" w:hint="default"/>
      </w:rPr>
    </w:lvl>
    <w:lvl w:ilvl="3" w:tplc="AAA4DDE8" w:tentative="1">
      <w:start w:val="1"/>
      <w:numFmt w:val="bullet"/>
      <w:lvlText w:val="•"/>
      <w:lvlJc w:val="left"/>
      <w:pPr>
        <w:tabs>
          <w:tab w:val="num" w:pos="2880"/>
        </w:tabs>
        <w:ind w:left="2880" w:hanging="360"/>
      </w:pPr>
      <w:rPr>
        <w:rFonts w:ascii="Times New Roman" w:hAnsi="Times New Roman" w:hint="default"/>
      </w:rPr>
    </w:lvl>
    <w:lvl w:ilvl="4" w:tplc="8F2AE23C" w:tentative="1">
      <w:start w:val="1"/>
      <w:numFmt w:val="bullet"/>
      <w:lvlText w:val="•"/>
      <w:lvlJc w:val="left"/>
      <w:pPr>
        <w:tabs>
          <w:tab w:val="num" w:pos="3600"/>
        </w:tabs>
        <w:ind w:left="3600" w:hanging="360"/>
      </w:pPr>
      <w:rPr>
        <w:rFonts w:ascii="Times New Roman" w:hAnsi="Times New Roman" w:hint="default"/>
      </w:rPr>
    </w:lvl>
    <w:lvl w:ilvl="5" w:tplc="D3226608" w:tentative="1">
      <w:start w:val="1"/>
      <w:numFmt w:val="bullet"/>
      <w:lvlText w:val="•"/>
      <w:lvlJc w:val="left"/>
      <w:pPr>
        <w:tabs>
          <w:tab w:val="num" w:pos="4320"/>
        </w:tabs>
        <w:ind w:left="4320" w:hanging="360"/>
      </w:pPr>
      <w:rPr>
        <w:rFonts w:ascii="Times New Roman" w:hAnsi="Times New Roman" w:hint="default"/>
      </w:rPr>
    </w:lvl>
    <w:lvl w:ilvl="6" w:tplc="B6C42CFA" w:tentative="1">
      <w:start w:val="1"/>
      <w:numFmt w:val="bullet"/>
      <w:lvlText w:val="•"/>
      <w:lvlJc w:val="left"/>
      <w:pPr>
        <w:tabs>
          <w:tab w:val="num" w:pos="5040"/>
        </w:tabs>
        <w:ind w:left="5040" w:hanging="360"/>
      </w:pPr>
      <w:rPr>
        <w:rFonts w:ascii="Times New Roman" w:hAnsi="Times New Roman" w:hint="default"/>
      </w:rPr>
    </w:lvl>
    <w:lvl w:ilvl="7" w:tplc="DB028B6C" w:tentative="1">
      <w:start w:val="1"/>
      <w:numFmt w:val="bullet"/>
      <w:lvlText w:val="•"/>
      <w:lvlJc w:val="left"/>
      <w:pPr>
        <w:tabs>
          <w:tab w:val="num" w:pos="5760"/>
        </w:tabs>
        <w:ind w:left="5760" w:hanging="360"/>
      </w:pPr>
      <w:rPr>
        <w:rFonts w:ascii="Times New Roman" w:hAnsi="Times New Roman" w:hint="default"/>
      </w:rPr>
    </w:lvl>
    <w:lvl w:ilvl="8" w:tplc="291EA76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470488B"/>
    <w:multiLevelType w:val="hybridMultilevel"/>
    <w:tmpl w:val="6038D45E"/>
    <w:lvl w:ilvl="0" w:tplc="04090001">
      <w:start w:val="1"/>
      <w:numFmt w:val="bullet"/>
      <w:lvlText w:val=""/>
      <w:lvlJc w:val="left"/>
      <w:pPr>
        <w:ind w:left="720" w:hanging="360"/>
      </w:pPr>
      <w:rPr>
        <w:rFonts w:ascii="Symbol" w:hAnsi="Symbol" w:hint="default"/>
      </w:rPr>
    </w:lvl>
    <w:lvl w:ilvl="1" w:tplc="5630FBD6">
      <w:start w:val="164"/>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B64FFE"/>
    <w:multiLevelType w:val="hybridMultilevel"/>
    <w:tmpl w:val="3790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F22CA3"/>
    <w:multiLevelType w:val="hybridMultilevel"/>
    <w:tmpl w:val="2AE6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B17A9"/>
    <w:multiLevelType w:val="hybridMultilevel"/>
    <w:tmpl w:val="ED0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4C7AD4"/>
    <w:multiLevelType w:val="hybridMultilevel"/>
    <w:tmpl w:val="CB34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34061A"/>
    <w:multiLevelType w:val="hybridMultilevel"/>
    <w:tmpl w:val="A2D6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7C4981"/>
    <w:multiLevelType w:val="hybridMultilevel"/>
    <w:tmpl w:val="79E27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D80A00"/>
    <w:multiLevelType w:val="hybridMultilevel"/>
    <w:tmpl w:val="A3A44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C37431"/>
    <w:multiLevelType w:val="hybridMultilevel"/>
    <w:tmpl w:val="B1E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716793"/>
    <w:multiLevelType w:val="hybridMultilevel"/>
    <w:tmpl w:val="6E6CB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947B6B"/>
    <w:multiLevelType w:val="hybridMultilevel"/>
    <w:tmpl w:val="2C982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4596727"/>
    <w:multiLevelType w:val="hybridMultilevel"/>
    <w:tmpl w:val="3DF4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C11BEF"/>
    <w:multiLevelType w:val="hybridMultilevel"/>
    <w:tmpl w:val="BA8E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2A75BA"/>
    <w:multiLevelType w:val="hybridMultilevel"/>
    <w:tmpl w:val="448E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675033"/>
    <w:multiLevelType w:val="hybridMultilevel"/>
    <w:tmpl w:val="D2BC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DD26BD"/>
    <w:multiLevelType w:val="hybridMultilevel"/>
    <w:tmpl w:val="C528482C"/>
    <w:lvl w:ilvl="0" w:tplc="5630FBD6">
      <w:start w:val="164"/>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AA62F6"/>
    <w:multiLevelType w:val="hybridMultilevel"/>
    <w:tmpl w:val="6078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744F4D"/>
    <w:multiLevelType w:val="hybridMultilevel"/>
    <w:tmpl w:val="07244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24C2BAB"/>
    <w:multiLevelType w:val="hybridMultilevel"/>
    <w:tmpl w:val="EFF08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ED637C"/>
    <w:multiLevelType w:val="hybridMultilevel"/>
    <w:tmpl w:val="B67E9378"/>
    <w:lvl w:ilvl="0" w:tplc="E318C3A6">
      <w:start w:val="1"/>
      <w:numFmt w:val="bullet"/>
      <w:lvlText w:val="•"/>
      <w:lvlJc w:val="left"/>
      <w:pPr>
        <w:tabs>
          <w:tab w:val="num" w:pos="360"/>
        </w:tabs>
        <w:ind w:left="360" w:hanging="360"/>
      </w:pPr>
      <w:rPr>
        <w:rFonts w:ascii="Times New Roman" w:hAnsi="Times New Roman" w:hint="default"/>
      </w:rPr>
    </w:lvl>
    <w:lvl w:ilvl="1" w:tplc="572E1402">
      <w:start w:val="588"/>
      <w:numFmt w:val="bullet"/>
      <w:lvlText w:val="–"/>
      <w:lvlJc w:val="left"/>
      <w:pPr>
        <w:tabs>
          <w:tab w:val="num" w:pos="1080"/>
        </w:tabs>
        <w:ind w:left="1080" w:hanging="360"/>
      </w:pPr>
      <w:rPr>
        <w:rFonts w:ascii="Times New Roman" w:hAnsi="Times New Roman" w:hint="default"/>
      </w:rPr>
    </w:lvl>
    <w:lvl w:ilvl="2" w:tplc="D97C12A8" w:tentative="1">
      <w:start w:val="1"/>
      <w:numFmt w:val="bullet"/>
      <w:lvlText w:val="•"/>
      <w:lvlJc w:val="left"/>
      <w:pPr>
        <w:tabs>
          <w:tab w:val="num" w:pos="1800"/>
        </w:tabs>
        <w:ind w:left="1800" w:hanging="360"/>
      </w:pPr>
      <w:rPr>
        <w:rFonts w:ascii="Times New Roman" w:hAnsi="Times New Roman" w:hint="default"/>
      </w:rPr>
    </w:lvl>
    <w:lvl w:ilvl="3" w:tplc="F592A8B8" w:tentative="1">
      <w:start w:val="1"/>
      <w:numFmt w:val="bullet"/>
      <w:lvlText w:val="•"/>
      <w:lvlJc w:val="left"/>
      <w:pPr>
        <w:tabs>
          <w:tab w:val="num" w:pos="2520"/>
        </w:tabs>
        <w:ind w:left="2520" w:hanging="360"/>
      </w:pPr>
      <w:rPr>
        <w:rFonts w:ascii="Times New Roman" w:hAnsi="Times New Roman" w:hint="default"/>
      </w:rPr>
    </w:lvl>
    <w:lvl w:ilvl="4" w:tplc="0D360F60" w:tentative="1">
      <w:start w:val="1"/>
      <w:numFmt w:val="bullet"/>
      <w:lvlText w:val="•"/>
      <w:lvlJc w:val="left"/>
      <w:pPr>
        <w:tabs>
          <w:tab w:val="num" w:pos="3240"/>
        </w:tabs>
        <w:ind w:left="3240" w:hanging="360"/>
      </w:pPr>
      <w:rPr>
        <w:rFonts w:ascii="Times New Roman" w:hAnsi="Times New Roman" w:hint="default"/>
      </w:rPr>
    </w:lvl>
    <w:lvl w:ilvl="5" w:tplc="26142990" w:tentative="1">
      <w:start w:val="1"/>
      <w:numFmt w:val="bullet"/>
      <w:lvlText w:val="•"/>
      <w:lvlJc w:val="left"/>
      <w:pPr>
        <w:tabs>
          <w:tab w:val="num" w:pos="3960"/>
        </w:tabs>
        <w:ind w:left="3960" w:hanging="360"/>
      </w:pPr>
      <w:rPr>
        <w:rFonts w:ascii="Times New Roman" w:hAnsi="Times New Roman" w:hint="default"/>
      </w:rPr>
    </w:lvl>
    <w:lvl w:ilvl="6" w:tplc="BF000BE0" w:tentative="1">
      <w:start w:val="1"/>
      <w:numFmt w:val="bullet"/>
      <w:lvlText w:val="•"/>
      <w:lvlJc w:val="left"/>
      <w:pPr>
        <w:tabs>
          <w:tab w:val="num" w:pos="4680"/>
        </w:tabs>
        <w:ind w:left="4680" w:hanging="360"/>
      </w:pPr>
      <w:rPr>
        <w:rFonts w:ascii="Times New Roman" w:hAnsi="Times New Roman" w:hint="default"/>
      </w:rPr>
    </w:lvl>
    <w:lvl w:ilvl="7" w:tplc="E6B689FC" w:tentative="1">
      <w:start w:val="1"/>
      <w:numFmt w:val="bullet"/>
      <w:lvlText w:val="•"/>
      <w:lvlJc w:val="left"/>
      <w:pPr>
        <w:tabs>
          <w:tab w:val="num" w:pos="5400"/>
        </w:tabs>
        <w:ind w:left="5400" w:hanging="360"/>
      </w:pPr>
      <w:rPr>
        <w:rFonts w:ascii="Times New Roman" w:hAnsi="Times New Roman" w:hint="default"/>
      </w:rPr>
    </w:lvl>
    <w:lvl w:ilvl="8" w:tplc="FAA2BF08" w:tentative="1">
      <w:start w:val="1"/>
      <w:numFmt w:val="bullet"/>
      <w:lvlText w:val="•"/>
      <w:lvlJc w:val="left"/>
      <w:pPr>
        <w:tabs>
          <w:tab w:val="num" w:pos="6120"/>
        </w:tabs>
        <w:ind w:left="6120" w:hanging="360"/>
      </w:pPr>
      <w:rPr>
        <w:rFonts w:ascii="Times New Roman" w:hAnsi="Times New Roman" w:hint="default"/>
      </w:rPr>
    </w:lvl>
  </w:abstractNum>
  <w:abstractNum w:abstractNumId="41">
    <w:nsid w:val="7A013EAB"/>
    <w:multiLevelType w:val="hybridMultilevel"/>
    <w:tmpl w:val="CB52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34"/>
  </w:num>
  <w:num w:numId="4">
    <w:abstractNumId w:val="36"/>
  </w:num>
  <w:num w:numId="5">
    <w:abstractNumId w:val="9"/>
  </w:num>
  <w:num w:numId="6">
    <w:abstractNumId w:val="24"/>
  </w:num>
  <w:num w:numId="7">
    <w:abstractNumId w:val="5"/>
  </w:num>
  <w:num w:numId="8">
    <w:abstractNumId w:val="15"/>
  </w:num>
  <w:num w:numId="9">
    <w:abstractNumId w:val="16"/>
  </w:num>
  <w:num w:numId="10">
    <w:abstractNumId w:val="6"/>
  </w:num>
  <w:num w:numId="11">
    <w:abstractNumId w:val="29"/>
  </w:num>
  <w:num w:numId="12">
    <w:abstractNumId w:val="32"/>
  </w:num>
  <w:num w:numId="13">
    <w:abstractNumId w:val="20"/>
  </w:num>
  <w:num w:numId="14">
    <w:abstractNumId w:val="10"/>
  </w:num>
  <w:num w:numId="15">
    <w:abstractNumId w:val="4"/>
  </w:num>
  <w:num w:numId="16">
    <w:abstractNumId w:val="11"/>
  </w:num>
  <w:num w:numId="17">
    <w:abstractNumId w:val="1"/>
  </w:num>
  <w:num w:numId="18">
    <w:abstractNumId w:val="41"/>
  </w:num>
  <w:num w:numId="19">
    <w:abstractNumId w:val="0"/>
  </w:num>
  <w:num w:numId="20">
    <w:abstractNumId w:val="14"/>
  </w:num>
  <w:num w:numId="21">
    <w:abstractNumId w:val="12"/>
  </w:num>
  <w:num w:numId="22">
    <w:abstractNumId w:val="37"/>
  </w:num>
  <w:num w:numId="23">
    <w:abstractNumId w:val="8"/>
  </w:num>
  <w:num w:numId="24">
    <w:abstractNumId w:val="39"/>
  </w:num>
  <w:num w:numId="25">
    <w:abstractNumId w:val="18"/>
  </w:num>
  <w:num w:numId="26">
    <w:abstractNumId w:val="33"/>
  </w:num>
  <w:num w:numId="27">
    <w:abstractNumId w:val="26"/>
  </w:num>
  <w:num w:numId="28">
    <w:abstractNumId w:val="2"/>
  </w:num>
  <w:num w:numId="29">
    <w:abstractNumId w:val="13"/>
  </w:num>
  <w:num w:numId="30">
    <w:abstractNumId w:val="17"/>
  </w:num>
  <w:num w:numId="31">
    <w:abstractNumId w:val="23"/>
  </w:num>
  <w:num w:numId="32">
    <w:abstractNumId w:val="35"/>
  </w:num>
  <w:num w:numId="33">
    <w:abstractNumId w:val="38"/>
  </w:num>
  <w:num w:numId="34">
    <w:abstractNumId w:val="22"/>
  </w:num>
  <w:num w:numId="35">
    <w:abstractNumId w:val="28"/>
  </w:num>
  <w:num w:numId="36">
    <w:abstractNumId w:val="25"/>
  </w:num>
  <w:num w:numId="37">
    <w:abstractNumId w:val="31"/>
  </w:num>
  <w:num w:numId="38">
    <w:abstractNumId w:val="40"/>
  </w:num>
  <w:num w:numId="39">
    <w:abstractNumId w:val="7"/>
  </w:num>
  <w:num w:numId="40">
    <w:abstractNumId w:val="3"/>
  </w:num>
  <w:num w:numId="41">
    <w:abstractNumId w:val="27"/>
  </w:num>
  <w:num w:numId="4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
  <w:rsids>
    <w:rsidRoot w:val="00F93DBE"/>
    <w:rsid w:val="000012E1"/>
    <w:rsid w:val="0000621A"/>
    <w:rsid w:val="0001522B"/>
    <w:rsid w:val="0001635E"/>
    <w:rsid w:val="000201BC"/>
    <w:rsid w:val="0002191E"/>
    <w:rsid w:val="00021B97"/>
    <w:rsid w:val="00022AA3"/>
    <w:rsid w:val="00026087"/>
    <w:rsid w:val="00027038"/>
    <w:rsid w:val="00031A47"/>
    <w:rsid w:val="00034F88"/>
    <w:rsid w:val="000352EE"/>
    <w:rsid w:val="00041775"/>
    <w:rsid w:val="000424A2"/>
    <w:rsid w:val="00043603"/>
    <w:rsid w:val="00043F51"/>
    <w:rsid w:val="00043FA0"/>
    <w:rsid w:val="0005242C"/>
    <w:rsid w:val="00052DFB"/>
    <w:rsid w:val="00053E38"/>
    <w:rsid w:val="00054C2C"/>
    <w:rsid w:val="00055DC0"/>
    <w:rsid w:val="000643EF"/>
    <w:rsid w:val="00065C81"/>
    <w:rsid w:val="000667B4"/>
    <w:rsid w:val="00072009"/>
    <w:rsid w:val="00072574"/>
    <w:rsid w:val="000754D0"/>
    <w:rsid w:val="00077AEE"/>
    <w:rsid w:val="0008053C"/>
    <w:rsid w:val="00080F67"/>
    <w:rsid w:val="00083219"/>
    <w:rsid w:val="00087B69"/>
    <w:rsid w:val="00093A68"/>
    <w:rsid w:val="00094163"/>
    <w:rsid w:val="00097F8E"/>
    <w:rsid w:val="000A1C90"/>
    <w:rsid w:val="000A2D1F"/>
    <w:rsid w:val="000A6B8D"/>
    <w:rsid w:val="000B0379"/>
    <w:rsid w:val="000B0502"/>
    <w:rsid w:val="000B08EB"/>
    <w:rsid w:val="000B0AF2"/>
    <w:rsid w:val="000B20EB"/>
    <w:rsid w:val="000B42F6"/>
    <w:rsid w:val="000B5AC1"/>
    <w:rsid w:val="000B5F5A"/>
    <w:rsid w:val="000B7FA7"/>
    <w:rsid w:val="000C0000"/>
    <w:rsid w:val="000C2350"/>
    <w:rsid w:val="000C3248"/>
    <w:rsid w:val="000C49BA"/>
    <w:rsid w:val="000C6C9F"/>
    <w:rsid w:val="000C7AB0"/>
    <w:rsid w:val="000D1E32"/>
    <w:rsid w:val="000D245B"/>
    <w:rsid w:val="000D3B01"/>
    <w:rsid w:val="000D43A8"/>
    <w:rsid w:val="000D4945"/>
    <w:rsid w:val="000D7E81"/>
    <w:rsid w:val="000E1104"/>
    <w:rsid w:val="000E1418"/>
    <w:rsid w:val="000E292B"/>
    <w:rsid w:val="000E4F5D"/>
    <w:rsid w:val="000E504C"/>
    <w:rsid w:val="000E6D49"/>
    <w:rsid w:val="000E711F"/>
    <w:rsid w:val="000E7FDC"/>
    <w:rsid w:val="000F1498"/>
    <w:rsid w:val="000F158B"/>
    <w:rsid w:val="000F290B"/>
    <w:rsid w:val="000F2A94"/>
    <w:rsid w:val="00100B51"/>
    <w:rsid w:val="00102448"/>
    <w:rsid w:val="00102D59"/>
    <w:rsid w:val="00111491"/>
    <w:rsid w:val="0011152E"/>
    <w:rsid w:val="001202B0"/>
    <w:rsid w:val="00122DD2"/>
    <w:rsid w:val="00126887"/>
    <w:rsid w:val="001308B0"/>
    <w:rsid w:val="00132098"/>
    <w:rsid w:val="001323A5"/>
    <w:rsid w:val="001447A6"/>
    <w:rsid w:val="001458DB"/>
    <w:rsid w:val="001509E7"/>
    <w:rsid w:val="00152014"/>
    <w:rsid w:val="00153AA8"/>
    <w:rsid w:val="00154093"/>
    <w:rsid w:val="00155459"/>
    <w:rsid w:val="0015750C"/>
    <w:rsid w:val="001602E6"/>
    <w:rsid w:val="00162197"/>
    <w:rsid w:val="0017279B"/>
    <w:rsid w:val="0017436C"/>
    <w:rsid w:val="00174A75"/>
    <w:rsid w:val="00175428"/>
    <w:rsid w:val="0017558C"/>
    <w:rsid w:val="001761E9"/>
    <w:rsid w:val="00180960"/>
    <w:rsid w:val="00181A80"/>
    <w:rsid w:val="001830F2"/>
    <w:rsid w:val="001840AD"/>
    <w:rsid w:val="00190075"/>
    <w:rsid w:val="00191A20"/>
    <w:rsid w:val="001936A3"/>
    <w:rsid w:val="00196FFA"/>
    <w:rsid w:val="00197CC1"/>
    <w:rsid w:val="001A0C2E"/>
    <w:rsid w:val="001A30B7"/>
    <w:rsid w:val="001A4888"/>
    <w:rsid w:val="001A4C75"/>
    <w:rsid w:val="001A5714"/>
    <w:rsid w:val="001A5971"/>
    <w:rsid w:val="001A5B52"/>
    <w:rsid w:val="001A617C"/>
    <w:rsid w:val="001A61DB"/>
    <w:rsid w:val="001A7ACF"/>
    <w:rsid w:val="001B2031"/>
    <w:rsid w:val="001B216C"/>
    <w:rsid w:val="001C182B"/>
    <w:rsid w:val="001C3AF3"/>
    <w:rsid w:val="001C3C38"/>
    <w:rsid w:val="001C50DA"/>
    <w:rsid w:val="001C7466"/>
    <w:rsid w:val="001D0FF1"/>
    <w:rsid w:val="001D1B5F"/>
    <w:rsid w:val="001D1FCB"/>
    <w:rsid w:val="001D69D6"/>
    <w:rsid w:val="001D723B"/>
    <w:rsid w:val="001D7437"/>
    <w:rsid w:val="001E1501"/>
    <w:rsid w:val="001E534B"/>
    <w:rsid w:val="001E72F5"/>
    <w:rsid w:val="001F4627"/>
    <w:rsid w:val="001F5E00"/>
    <w:rsid w:val="001F630B"/>
    <w:rsid w:val="001F64D6"/>
    <w:rsid w:val="001F7156"/>
    <w:rsid w:val="001F798D"/>
    <w:rsid w:val="00202E74"/>
    <w:rsid w:val="00205A9A"/>
    <w:rsid w:val="00210109"/>
    <w:rsid w:val="0021356B"/>
    <w:rsid w:val="00216F53"/>
    <w:rsid w:val="002176CB"/>
    <w:rsid w:val="00221B83"/>
    <w:rsid w:val="00222602"/>
    <w:rsid w:val="0022340B"/>
    <w:rsid w:val="00223521"/>
    <w:rsid w:val="0022402A"/>
    <w:rsid w:val="00227B9F"/>
    <w:rsid w:val="00233373"/>
    <w:rsid w:val="00233D60"/>
    <w:rsid w:val="00234021"/>
    <w:rsid w:val="002351B2"/>
    <w:rsid w:val="0023573E"/>
    <w:rsid w:val="0023672D"/>
    <w:rsid w:val="002372B5"/>
    <w:rsid w:val="00241313"/>
    <w:rsid w:val="00241D0C"/>
    <w:rsid w:val="002450CE"/>
    <w:rsid w:val="00251F7C"/>
    <w:rsid w:val="00253E3D"/>
    <w:rsid w:val="002554C3"/>
    <w:rsid w:val="002557A6"/>
    <w:rsid w:val="00255BC2"/>
    <w:rsid w:val="002563BA"/>
    <w:rsid w:val="00256EEA"/>
    <w:rsid w:val="002578EC"/>
    <w:rsid w:val="0026328E"/>
    <w:rsid w:val="0026586F"/>
    <w:rsid w:val="00266C03"/>
    <w:rsid w:val="00270201"/>
    <w:rsid w:val="00270267"/>
    <w:rsid w:val="0027071F"/>
    <w:rsid w:val="00271D44"/>
    <w:rsid w:val="00277CCE"/>
    <w:rsid w:val="002855F4"/>
    <w:rsid w:val="0028716B"/>
    <w:rsid w:val="0029020B"/>
    <w:rsid w:val="00292EBC"/>
    <w:rsid w:val="00293F3C"/>
    <w:rsid w:val="002960A8"/>
    <w:rsid w:val="002962A8"/>
    <w:rsid w:val="002965A3"/>
    <w:rsid w:val="002A0243"/>
    <w:rsid w:val="002A3ACB"/>
    <w:rsid w:val="002A7221"/>
    <w:rsid w:val="002A74C8"/>
    <w:rsid w:val="002B04FF"/>
    <w:rsid w:val="002B15CE"/>
    <w:rsid w:val="002B23BD"/>
    <w:rsid w:val="002B308B"/>
    <w:rsid w:val="002B4350"/>
    <w:rsid w:val="002C092E"/>
    <w:rsid w:val="002C2494"/>
    <w:rsid w:val="002C2834"/>
    <w:rsid w:val="002C5774"/>
    <w:rsid w:val="002C66AE"/>
    <w:rsid w:val="002C7D40"/>
    <w:rsid w:val="002D008C"/>
    <w:rsid w:val="002D3A41"/>
    <w:rsid w:val="002D44BE"/>
    <w:rsid w:val="002E3405"/>
    <w:rsid w:val="002E35C1"/>
    <w:rsid w:val="002E7D38"/>
    <w:rsid w:val="002F3534"/>
    <w:rsid w:val="00301C7C"/>
    <w:rsid w:val="003037BC"/>
    <w:rsid w:val="00303FBF"/>
    <w:rsid w:val="0030536E"/>
    <w:rsid w:val="00305BCD"/>
    <w:rsid w:val="003069A3"/>
    <w:rsid w:val="00306D95"/>
    <w:rsid w:val="00310A1F"/>
    <w:rsid w:val="00313C5F"/>
    <w:rsid w:val="0031565E"/>
    <w:rsid w:val="00323F35"/>
    <w:rsid w:val="0032594E"/>
    <w:rsid w:val="003259DA"/>
    <w:rsid w:val="003264EA"/>
    <w:rsid w:val="00327902"/>
    <w:rsid w:val="00330FCD"/>
    <w:rsid w:val="003315F5"/>
    <w:rsid w:val="00334B66"/>
    <w:rsid w:val="003363E7"/>
    <w:rsid w:val="00337A3A"/>
    <w:rsid w:val="0034146E"/>
    <w:rsid w:val="003417EC"/>
    <w:rsid w:val="0034449C"/>
    <w:rsid w:val="003452F7"/>
    <w:rsid w:val="00352E8A"/>
    <w:rsid w:val="003560A7"/>
    <w:rsid w:val="00357857"/>
    <w:rsid w:val="003604EB"/>
    <w:rsid w:val="00362A33"/>
    <w:rsid w:val="00364F6D"/>
    <w:rsid w:val="0036596E"/>
    <w:rsid w:val="00367946"/>
    <w:rsid w:val="00370460"/>
    <w:rsid w:val="00373ABD"/>
    <w:rsid w:val="00376B67"/>
    <w:rsid w:val="003824F6"/>
    <w:rsid w:val="00382EE0"/>
    <w:rsid w:val="003852A8"/>
    <w:rsid w:val="00385A7E"/>
    <w:rsid w:val="00386698"/>
    <w:rsid w:val="00386EAD"/>
    <w:rsid w:val="003875BD"/>
    <w:rsid w:val="003904EE"/>
    <w:rsid w:val="00390B08"/>
    <w:rsid w:val="0039128B"/>
    <w:rsid w:val="00392D28"/>
    <w:rsid w:val="0039404E"/>
    <w:rsid w:val="003A0315"/>
    <w:rsid w:val="003A1C7C"/>
    <w:rsid w:val="003A2447"/>
    <w:rsid w:val="003A26B4"/>
    <w:rsid w:val="003B0C78"/>
    <w:rsid w:val="003B28FF"/>
    <w:rsid w:val="003B3491"/>
    <w:rsid w:val="003B35BA"/>
    <w:rsid w:val="003B3F27"/>
    <w:rsid w:val="003B5EEB"/>
    <w:rsid w:val="003B6C15"/>
    <w:rsid w:val="003B7262"/>
    <w:rsid w:val="003C01AA"/>
    <w:rsid w:val="003C0A2F"/>
    <w:rsid w:val="003C1208"/>
    <w:rsid w:val="003C44E0"/>
    <w:rsid w:val="003C51BC"/>
    <w:rsid w:val="003D054F"/>
    <w:rsid w:val="003D064A"/>
    <w:rsid w:val="003D1CBB"/>
    <w:rsid w:val="003D22B1"/>
    <w:rsid w:val="003D3811"/>
    <w:rsid w:val="003D4D23"/>
    <w:rsid w:val="003D7589"/>
    <w:rsid w:val="003E09F1"/>
    <w:rsid w:val="003E204F"/>
    <w:rsid w:val="003E3F8D"/>
    <w:rsid w:val="003E65D6"/>
    <w:rsid w:val="003F05B0"/>
    <w:rsid w:val="003F16AA"/>
    <w:rsid w:val="003F2F6E"/>
    <w:rsid w:val="003F5638"/>
    <w:rsid w:val="003F7168"/>
    <w:rsid w:val="00401805"/>
    <w:rsid w:val="00404D7A"/>
    <w:rsid w:val="004069B2"/>
    <w:rsid w:val="00407233"/>
    <w:rsid w:val="00410AF4"/>
    <w:rsid w:val="0041217A"/>
    <w:rsid w:val="004129C5"/>
    <w:rsid w:val="00415A1A"/>
    <w:rsid w:val="00415E08"/>
    <w:rsid w:val="00416605"/>
    <w:rsid w:val="00420AAE"/>
    <w:rsid w:val="0042474F"/>
    <w:rsid w:val="00426B5A"/>
    <w:rsid w:val="00434E65"/>
    <w:rsid w:val="004357CF"/>
    <w:rsid w:val="00435D33"/>
    <w:rsid w:val="004367F0"/>
    <w:rsid w:val="00442037"/>
    <w:rsid w:val="0044500B"/>
    <w:rsid w:val="004462A5"/>
    <w:rsid w:val="0044716E"/>
    <w:rsid w:val="00447B8B"/>
    <w:rsid w:val="00452796"/>
    <w:rsid w:val="00452A0F"/>
    <w:rsid w:val="004537A3"/>
    <w:rsid w:val="00454ABC"/>
    <w:rsid w:val="00460189"/>
    <w:rsid w:val="00460544"/>
    <w:rsid w:val="00460CB6"/>
    <w:rsid w:val="004672B3"/>
    <w:rsid w:val="0046778E"/>
    <w:rsid w:val="0047134C"/>
    <w:rsid w:val="00475106"/>
    <w:rsid w:val="0047549B"/>
    <w:rsid w:val="00483579"/>
    <w:rsid w:val="00484F29"/>
    <w:rsid w:val="004869AA"/>
    <w:rsid w:val="00487399"/>
    <w:rsid w:val="004910BE"/>
    <w:rsid w:val="0049117E"/>
    <w:rsid w:val="0049395B"/>
    <w:rsid w:val="00493BD5"/>
    <w:rsid w:val="00495D4D"/>
    <w:rsid w:val="004A136A"/>
    <w:rsid w:val="004A3615"/>
    <w:rsid w:val="004A3BDC"/>
    <w:rsid w:val="004A4539"/>
    <w:rsid w:val="004A7149"/>
    <w:rsid w:val="004B0199"/>
    <w:rsid w:val="004B03A7"/>
    <w:rsid w:val="004B1ECA"/>
    <w:rsid w:val="004B362C"/>
    <w:rsid w:val="004B4552"/>
    <w:rsid w:val="004B4927"/>
    <w:rsid w:val="004B5C1F"/>
    <w:rsid w:val="004D01C2"/>
    <w:rsid w:val="004D045C"/>
    <w:rsid w:val="004D1605"/>
    <w:rsid w:val="004D1FA6"/>
    <w:rsid w:val="004D2ECA"/>
    <w:rsid w:val="004E3638"/>
    <w:rsid w:val="004E6D4B"/>
    <w:rsid w:val="004F141B"/>
    <w:rsid w:val="004F63F0"/>
    <w:rsid w:val="0050172E"/>
    <w:rsid w:val="00506D66"/>
    <w:rsid w:val="005078D6"/>
    <w:rsid w:val="00516925"/>
    <w:rsid w:val="00520626"/>
    <w:rsid w:val="0052091F"/>
    <w:rsid w:val="005214BF"/>
    <w:rsid w:val="00521D8A"/>
    <w:rsid w:val="00523AC1"/>
    <w:rsid w:val="005258C5"/>
    <w:rsid w:val="0053319A"/>
    <w:rsid w:val="0053466A"/>
    <w:rsid w:val="00534AE3"/>
    <w:rsid w:val="00534D1B"/>
    <w:rsid w:val="00535A7E"/>
    <w:rsid w:val="00541A25"/>
    <w:rsid w:val="00542F1D"/>
    <w:rsid w:val="00543E93"/>
    <w:rsid w:val="005479DA"/>
    <w:rsid w:val="0055358D"/>
    <w:rsid w:val="00553933"/>
    <w:rsid w:val="00554AA4"/>
    <w:rsid w:val="00556528"/>
    <w:rsid w:val="00560BE2"/>
    <w:rsid w:val="0056562A"/>
    <w:rsid w:val="00570648"/>
    <w:rsid w:val="00571A40"/>
    <w:rsid w:val="00572F53"/>
    <w:rsid w:val="00573D9C"/>
    <w:rsid w:val="00580A15"/>
    <w:rsid w:val="00584092"/>
    <w:rsid w:val="00584D59"/>
    <w:rsid w:val="005858DC"/>
    <w:rsid w:val="00585A88"/>
    <w:rsid w:val="0058663D"/>
    <w:rsid w:val="0058768F"/>
    <w:rsid w:val="00591D58"/>
    <w:rsid w:val="00592C6A"/>
    <w:rsid w:val="00593C07"/>
    <w:rsid w:val="00595A56"/>
    <w:rsid w:val="005A170A"/>
    <w:rsid w:val="005A3EE5"/>
    <w:rsid w:val="005A405A"/>
    <w:rsid w:val="005A4338"/>
    <w:rsid w:val="005A5A4F"/>
    <w:rsid w:val="005A6BC5"/>
    <w:rsid w:val="005A7DE9"/>
    <w:rsid w:val="005B02F7"/>
    <w:rsid w:val="005B1C3D"/>
    <w:rsid w:val="005B3BE6"/>
    <w:rsid w:val="005B4F62"/>
    <w:rsid w:val="005B5B55"/>
    <w:rsid w:val="005B6B02"/>
    <w:rsid w:val="005B713E"/>
    <w:rsid w:val="005B74BC"/>
    <w:rsid w:val="005B7AA5"/>
    <w:rsid w:val="005B7BB4"/>
    <w:rsid w:val="005C0DD1"/>
    <w:rsid w:val="005C3DF1"/>
    <w:rsid w:val="005D393A"/>
    <w:rsid w:val="005D3AA8"/>
    <w:rsid w:val="005D4A7A"/>
    <w:rsid w:val="005E120C"/>
    <w:rsid w:val="005E127D"/>
    <w:rsid w:val="005F0BFE"/>
    <w:rsid w:val="005F0DC8"/>
    <w:rsid w:val="005F1DE5"/>
    <w:rsid w:val="005F21E6"/>
    <w:rsid w:val="005F6B96"/>
    <w:rsid w:val="005F7270"/>
    <w:rsid w:val="00600088"/>
    <w:rsid w:val="00600898"/>
    <w:rsid w:val="00600B44"/>
    <w:rsid w:val="00601A14"/>
    <w:rsid w:val="00602771"/>
    <w:rsid w:val="00602B14"/>
    <w:rsid w:val="006057FD"/>
    <w:rsid w:val="00605CCE"/>
    <w:rsid w:val="00607E62"/>
    <w:rsid w:val="00620835"/>
    <w:rsid w:val="006212D6"/>
    <w:rsid w:val="0062299A"/>
    <w:rsid w:val="0062440B"/>
    <w:rsid w:val="006264B6"/>
    <w:rsid w:val="006303A3"/>
    <w:rsid w:val="00632D07"/>
    <w:rsid w:val="0063451E"/>
    <w:rsid w:val="006365A5"/>
    <w:rsid w:val="00636B65"/>
    <w:rsid w:val="00636DA0"/>
    <w:rsid w:val="00640737"/>
    <w:rsid w:val="0064078F"/>
    <w:rsid w:val="00642C86"/>
    <w:rsid w:val="00646589"/>
    <w:rsid w:val="00646EFD"/>
    <w:rsid w:val="006478A5"/>
    <w:rsid w:val="00647B33"/>
    <w:rsid w:val="00647C92"/>
    <w:rsid w:val="006506DF"/>
    <w:rsid w:val="00651F18"/>
    <w:rsid w:val="00652F9B"/>
    <w:rsid w:val="006534B6"/>
    <w:rsid w:val="006539D5"/>
    <w:rsid w:val="00653F45"/>
    <w:rsid w:val="00662BC9"/>
    <w:rsid w:val="00663C25"/>
    <w:rsid w:val="00665B08"/>
    <w:rsid w:val="00670409"/>
    <w:rsid w:val="00672A09"/>
    <w:rsid w:val="006732EF"/>
    <w:rsid w:val="00676F01"/>
    <w:rsid w:val="00677289"/>
    <w:rsid w:val="00680FFB"/>
    <w:rsid w:val="00683E36"/>
    <w:rsid w:val="00684639"/>
    <w:rsid w:val="00684806"/>
    <w:rsid w:val="006859DD"/>
    <w:rsid w:val="006867FE"/>
    <w:rsid w:val="00686893"/>
    <w:rsid w:val="0069059F"/>
    <w:rsid w:val="00692BD4"/>
    <w:rsid w:val="0069301D"/>
    <w:rsid w:val="00693269"/>
    <w:rsid w:val="0069564E"/>
    <w:rsid w:val="00695F2B"/>
    <w:rsid w:val="006A0405"/>
    <w:rsid w:val="006A0A29"/>
    <w:rsid w:val="006A104D"/>
    <w:rsid w:val="006A17AC"/>
    <w:rsid w:val="006A2C1A"/>
    <w:rsid w:val="006A37A7"/>
    <w:rsid w:val="006A3D35"/>
    <w:rsid w:val="006A61A3"/>
    <w:rsid w:val="006A650E"/>
    <w:rsid w:val="006B3E87"/>
    <w:rsid w:val="006B576B"/>
    <w:rsid w:val="006B6C62"/>
    <w:rsid w:val="006C0727"/>
    <w:rsid w:val="006C20C6"/>
    <w:rsid w:val="006C638D"/>
    <w:rsid w:val="006D5EAD"/>
    <w:rsid w:val="006D5F9C"/>
    <w:rsid w:val="006E02EB"/>
    <w:rsid w:val="006E145F"/>
    <w:rsid w:val="006F0766"/>
    <w:rsid w:val="006F1864"/>
    <w:rsid w:val="006F1C04"/>
    <w:rsid w:val="006F300D"/>
    <w:rsid w:val="006F3D1F"/>
    <w:rsid w:val="006F53DB"/>
    <w:rsid w:val="007014D8"/>
    <w:rsid w:val="0070199D"/>
    <w:rsid w:val="00703DD6"/>
    <w:rsid w:val="0070479F"/>
    <w:rsid w:val="0070541B"/>
    <w:rsid w:val="00707B24"/>
    <w:rsid w:val="00712B49"/>
    <w:rsid w:val="007132B5"/>
    <w:rsid w:val="00713E57"/>
    <w:rsid w:val="0071624C"/>
    <w:rsid w:val="00716898"/>
    <w:rsid w:val="00716A31"/>
    <w:rsid w:val="007203EB"/>
    <w:rsid w:val="007220DF"/>
    <w:rsid w:val="00734E28"/>
    <w:rsid w:val="0073536E"/>
    <w:rsid w:val="00737A74"/>
    <w:rsid w:val="00737AB4"/>
    <w:rsid w:val="00742D65"/>
    <w:rsid w:val="00743E1E"/>
    <w:rsid w:val="00745081"/>
    <w:rsid w:val="007527B2"/>
    <w:rsid w:val="00752AB0"/>
    <w:rsid w:val="007546D5"/>
    <w:rsid w:val="007579CA"/>
    <w:rsid w:val="007616BC"/>
    <w:rsid w:val="00762BCF"/>
    <w:rsid w:val="00762DC9"/>
    <w:rsid w:val="00763F60"/>
    <w:rsid w:val="0076643F"/>
    <w:rsid w:val="00770572"/>
    <w:rsid w:val="007730DB"/>
    <w:rsid w:val="00774599"/>
    <w:rsid w:val="00775883"/>
    <w:rsid w:val="0077669D"/>
    <w:rsid w:val="007768E9"/>
    <w:rsid w:val="00785D8D"/>
    <w:rsid w:val="00790065"/>
    <w:rsid w:val="00790291"/>
    <w:rsid w:val="00791F78"/>
    <w:rsid w:val="00791FF7"/>
    <w:rsid w:val="00793FBE"/>
    <w:rsid w:val="0079497E"/>
    <w:rsid w:val="00794BB4"/>
    <w:rsid w:val="0079588F"/>
    <w:rsid w:val="0079605C"/>
    <w:rsid w:val="007A15A6"/>
    <w:rsid w:val="007A2508"/>
    <w:rsid w:val="007A56D0"/>
    <w:rsid w:val="007A6481"/>
    <w:rsid w:val="007B0EDA"/>
    <w:rsid w:val="007B0FA9"/>
    <w:rsid w:val="007B431F"/>
    <w:rsid w:val="007B4A76"/>
    <w:rsid w:val="007B4C90"/>
    <w:rsid w:val="007B6E83"/>
    <w:rsid w:val="007B7DD3"/>
    <w:rsid w:val="007C5FC3"/>
    <w:rsid w:val="007C6ADA"/>
    <w:rsid w:val="007C6DA4"/>
    <w:rsid w:val="007D0B50"/>
    <w:rsid w:val="007D34E1"/>
    <w:rsid w:val="007D7370"/>
    <w:rsid w:val="007E1699"/>
    <w:rsid w:val="007E215C"/>
    <w:rsid w:val="007E258C"/>
    <w:rsid w:val="007E6305"/>
    <w:rsid w:val="007F2979"/>
    <w:rsid w:val="008006B3"/>
    <w:rsid w:val="00801CD2"/>
    <w:rsid w:val="00804ECC"/>
    <w:rsid w:val="008062C3"/>
    <w:rsid w:val="00807E26"/>
    <w:rsid w:val="008103C4"/>
    <w:rsid w:val="008117A3"/>
    <w:rsid w:val="008121A8"/>
    <w:rsid w:val="0081231F"/>
    <w:rsid w:val="00815AE3"/>
    <w:rsid w:val="00816A36"/>
    <w:rsid w:val="008177AF"/>
    <w:rsid w:val="0082481C"/>
    <w:rsid w:val="00825E41"/>
    <w:rsid w:val="00826C82"/>
    <w:rsid w:val="0083056D"/>
    <w:rsid w:val="00831381"/>
    <w:rsid w:val="00833452"/>
    <w:rsid w:val="00836ED1"/>
    <w:rsid w:val="00842943"/>
    <w:rsid w:val="00860887"/>
    <w:rsid w:val="0086228A"/>
    <w:rsid w:val="00863174"/>
    <w:rsid w:val="008640D7"/>
    <w:rsid w:val="00867B90"/>
    <w:rsid w:val="00872117"/>
    <w:rsid w:val="00872881"/>
    <w:rsid w:val="00873751"/>
    <w:rsid w:val="00873EF7"/>
    <w:rsid w:val="00874C7D"/>
    <w:rsid w:val="00874CB3"/>
    <w:rsid w:val="00877687"/>
    <w:rsid w:val="00877909"/>
    <w:rsid w:val="00880EBC"/>
    <w:rsid w:val="00881609"/>
    <w:rsid w:val="00886FB3"/>
    <w:rsid w:val="0089251E"/>
    <w:rsid w:val="008933C4"/>
    <w:rsid w:val="00893CEF"/>
    <w:rsid w:val="008945FB"/>
    <w:rsid w:val="00894709"/>
    <w:rsid w:val="00894ADF"/>
    <w:rsid w:val="00895A7B"/>
    <w:rsid w:val="00896E5A"/>
    <w:rsid w:val="008A2E3A"/>
    <w:rsid w:val="008A495B"/>
    <w:rsid w:val="008A5D2A"/>
    <w:rsid w:val="008A726E"/>
    <w:rsid w:val="008B0F2C"/>
    <w:rsid w:val="008B2350"/>
    <w:rsid w:val="008B2DBD"/>
    <w:rsid w:val="008B4174"/>
    <w:rsid w:val="008B4E89"/>
    <w:rsid w:val="008B6FAD"/>
    <w:rsid w:val="008B7ECE"/>
    <w:rsid w:val="008C0284"/>
    <w:rsid w:val="008C0816"/>
    <w:rsid w:val="008C16DE"/>
    <w:rsid w:val="008C48BA"/>
    <w:rsid w:val="008C7349"/>
    <w:rsid w:val="008C7501"/>
    <w:rsid w:val="008D050F"/>
    <w:rsid w:val="008D106C"/>
    <w:rsid w:val="008D194E"/>
    <w:rsid w:val="008D516C"/>
    <w:rsid w:val="008E19AE"/>
    <w:rsid w:val="008E301D"/>
    <w:rsid w:val="008E4DF5"/>
    <w:rsid w:val="008F1B28"/>
    <w:rsid w:val="008F1D33"/>
    <w:rsid w:val="008F4315"/>
    <w:rsid w:val="008F5E7D"/>
    <w:rsid w:val="00900AD6"/>
    <w:rsid w:val="0090139F"/>
    <w:rsid w:val="0090380A"/>
    <w:rsid w:val="00904D60"/>
    <w:rsid w:val="009072B7"/>
    <w:rsid w:val="0091027B"/>
    <w:rsid w:val="00912D70"/>
    <w:rsid w:val="009157A3"/>
    <w:rsid w:val="00917D60"/>
    <w:rsid w:val="009216B6"/>
    <w:rsid w:val="00922EE2"/>
    <w:rsid w:val="00923E88"/>
    <w:rsid w:val="00925CF9"/>
    <w:rsid w:val="00927331"/>
    <w:rsid w:val="009323AC"/>
    <w:rsid w:val="009406A1"/>
    <w:rsid w:val="00941F9E"/>
    <w:rsid w:val="0094343E"/>
    <w:rsid w:val="00944647"/>
    <w:rsid w:val="009465E3"/>
    <w:rsid w:val="00951F64"/>
    <w:rsid w:val="00952884"/>
    <w:rsid w:val="009544DA"/>
    <w:rsid w:val="00956108"/>
    <w:rsid w:val="009632E4"/>
    <w:rsid w:val="009725F6"/>
    <w:rsid w:val="009731F1"/>
    <w:rsid w:val="00974337"/>
    <w:rsid w:val="00975573"/>
    <w:rsid w:val="00986896"/>
    <w:rsid w:val="00987557"/>
    <w:rsid w:val="009947BA"/>
    <w:rsid w:val="00995174"/>
    <w:rsid w:val="00995CE8"/>
    <w:rsid w:val="00996AAC"/>
    <w:rsid w:val="009A0C7F"/>
    <w:rsid w:val="009A3DC0"/>
    <w:rsid w:val="009A652E"/>
    <w:rsid w:val="009B095D"/>
    <w:rsid w:val="009B10B5"/>
    <w:rsid w:val="009B1647"/>
    <w:rsid w:val="009B1E8C"/>
    <w:rsid w:val="009B221E"/>
    <w:rsid w:val="009B309F"/>
    <w:rsid w:val="009B6330"/>
    <w:rsid w:val="009B6F13"/>
    <w:rsid w:val="009B764A"/>
    <w:rsid w:val="009C0A43"/>
    <w:rsid w:val="009C147C"/>
    <w:rsid w:val="009C36AE"/>
    <w:rsid w:val="009C434A"/>
    <w:rsid w:val="009C5385"/>
    <w:rsid w:val="009D0AA5"/>
    <w:rsid w:val="009D0FFF"/>
    <w:rsid w:val="009D1858"/>
    <w:rsid w:val="009D3287"/>
    <w:rsid w:val="009D4C32"/>
    <w:rsid w:val="009D547C"/>
    <w:rsid w:val="009D5AC2"/>
    <w:rsid w:val="009D72F0"/>
    <w:rsid w:val="009E1212"/>
    <w:rsid w:val="009E2A01"/>
    <w:rsid w:val="009E3C42"/>
    <w:rsid w:val="009E632C"/>
    <w:rsid w:val="009E6B54"/>
    <w:rsid w:val="009F508A"/>
    <w:rsid w:val="00A016AE"/>
    <w:rsid w:val="00A01BEF"/>
    <w:rsid w:val="00A02824"/>
    <w:rsid w:val="00A02B62"/>
    <w:rsid w:val="00A056DA"/>
    <w:rsid w:val="00A067B5"/>
    <w:rsid w:val="00A10C33"/>
    <w:rsid w:val="00A12DA8"/>
    <w:rsid w:val="00A14255"/>
    <w:rsid w:val="00A14AB4"/>
    <w:rsid w:val="00A15B34"/>
    <w:rsid w:val="00A2099B"/>
    <w:rsid w:val="00A224B9"/>
    <w:rsid w:val="00A227C2"/>
    <w:rsid w:val="00A23083"/>
    <w:rsid w:val="00A24392"/>
    <w:rsid w:val="00A24AB2"/>
    <w:rsid w:val="00A24BF2"/>
    <w:rsid w:val="00A27BA8"/>
    <w:rsid w:val="00A32004"/>
    <w:rsid w:val="00A3348A"/>
    <w:rsid w:val="00A3385D"/>
    <w:rsid w:val="00A33947"/>
    <w:rsid w:val="00A37EF5"/>
    <w:rsid w:val="00A42B5F"/>
    <w:rsid w:val="00A42DD0"/>
    <w:rsid w:val="00A45BED"/>
    <w:rsid w:val="00A46281"/>
    <w:rsid w:val="00A462FA"/>
    <w:rsid w:val="00A46766"/>
    <w:rsid w:val="00A51CEF"/>
    <w:rsid w:val="00A51D83"/>
    <w:rsid w:val="00A51DA7"/>
    <w:rsid w:val="00A528C8"/>
    <w:rsid w:val="00A55139"/>
    <w:rsid w:val="00A55C8E"/>
    <w:rsid w:val="00A56505"/>
    <w:rsid w:val="00A6035C"/>
    <w:rsid w:val="00A61E9C"/>
    <w:rsid w:val="00A62706"/>
    <w:rsid w:val="00A63F71"/>
    <w:rsid w:val="00A66068"/>
    <w:rsid w:val="00A6740F"/>
    <w:rsid w:val="00A6742D"/>
    <w:rsid w:val="00A700B8"/>
    <w:rsid w:val="00A71682"/>
    <w:rsid w:val="00A732DE"/>
    <w:rsid w:val="00A738EE"/>
    <w:rsid w:val="00A74D5D"/>
    <w:rsid w:val="00A7694E"/>
    <w:rsid w:val="00A81536"/>
    <w:rsid w:val="00A81640"/>
    <w:rsid w:val="00A81879"/>
    <w:rsid w:val="00A82030"/>
    <w:rsid w:val="00A84366"/>
    <w:rsid w:val="00A84A5A"/>
    <w:rsid w:val="00A86089"/>
    <w:rsid w:val="00A906DA"/>
    <w:rsid w:val="00A93080"/>
    <w:rsid w:val="00A946F9"/>
    <w:rsid w:val="00AA1110"/>
    <w:rsid w:val="00AA427C"/>
    <w:rsid w:val="00AA4C4E"/>
    <w:rsid w:val="00AA6C75"/>
    <w:rsid w:val="00AA6F56"/>
    <w:rsid w:val="00AB0CD7"/>
    <w:rsid w:val="00AB4412"/>
    <w:rsid w:val="00AB46B8"/>
    <w:rsid w:val="00AB762C"/>
    <w:rsid w:val="00AC2E03"/>
    <w:rsid w:val="00AC355D"/>
    <w:rsid w:val="00AC47B5"/>
    <w:rsid w:val="00AD0252"/>
    <w:rsid w:val="00AD0BBA"/>
    <w:rsid w:val="00AD2B53"/>
    <w:rsid w:val="00AD574E"/>
    <w:rsid w:val="00AD6496"/>
    <w:rsid w:val="00AD742F"/>
    <w:rsid w:val="00AD7A15"/>
    <w:rsid w:val="00AE521C"/>
    <w:rsid w:val="00AE6058"/>
    <w:rsid w:val="00AE629A"/>
    <w:rsid w:val="00AE6932"/>
    <w:rsid w:val="00AF0B1C"/>
    <w:rsid w:val="00AF3E6F"/>
    <w:rsid w:val="00AF7841"/>
    <w:rsid w:val="00B03902"/>
    <w:rsid w:val="00B03F57"/>
    <w:rsid w:val="00B04CA9"/>
    <w:rsid w:val="00B05E04"/>
    <w:rsid w:val="00B06939"/>
    <w:rsid w:val="00B111B9"/>
    <w:rsid w:val="00B12A6E"/>
    <w:rsid w:val="00B13430"/>
    <w:rsid w:val="00B15200"/>
    <w:rsid w:val="00B15492"/>
    <w:rsid w:val="00B15E2F"/>
    <w:rsid w:val="00B16F39"/>
    <w:rsid w:val="00B16F81"/>
    <w:rsid w:val="00B17056"/>
    <w:rsid w:val="00B173E7"/>
    <w:rsid w:val="00B2027F"/>
    <w:rsid w:val="00B20A43"/>
    <w:rsid w:val="00B218E9"/>
    <w:rsid w:val="00B2321B"/>
    <w:rsid w:val="00B23E53"/>
    <w:rsid w:val="00B24338"/>
    <w:rsid w:val="00B25758"/>
    <w:rsid w:val="00B263E6"/>
    <w:rsid w:val="00B26579"/>
    <w:rsid w:val="00B33BF0"/>
    <w:rsid w:val="00B37BAA"/>
    <w:rsid w:val="00B4056F"/>
    <w:rsid w:val="00B41609"/>
    <w:rsid w:val="00B47B31"/>
    <w:rsid w:val="00B51E8B"/>
    <w:rsid w:val="00B5221A"/>
    <w:rsid w:val="00B52CE8"/>
    <w:rsid w:val="00B52FC8"/>
    <w:rsid w:val="00B64134"/>
    <w:rsid w:val="00B667E6"/>
    <w:rsid w:val="00B71A68"/>
    <w:rsid w:val="00B7256A"/>
    <w:rsid w:val="00B726BF"/>
    <w:rsid w:val="00B76B1E"/>
    <w:rsid w:val="00B7787C"/>
    <w:rsid w:val="00B81936"/>
    <w:rsid w:val="00B82657"/>
    <w:rsid w:val="00B82E48"/>
    <w:rsid w:val="00B82ECC"/>
    <w:rsid w:val="00B86772"/>
    <w:rsid w:val="00B86C2A"/>
    <w:rsid w:val="00B86E37"/>
    <w:rsid w:val="00B90D94"/>
    <w:rsid w:val="00B92EBB"/>
    <w:rsid w:val="00B93084"/>
    <w:rsid w:val="00B9548E"/>
    <w:rsid w:val="00B95FEF"/>
    <w:rsid w:val="00BA18AE"/>
    <w:rsid w:val="00BA1A26"/>
    <w:rsid w:val="00BA259F"/>
    <w:rsid w:val="00BA54C7"/>
    <w:rsid w:val="00BA6ABB"/>
    <w:rsid w:val="00BA7DE8"/>
    <w:rsid w:val="00BB31F4"/>
    <w:rsid w:val="00BB364D"/>
    <w:rsid w:val="00BB47F1"/>
    <w:rsid w:val="00BB6744"/>
    <w:rsid w:val="00BC2292"/>
    <w:rsid w:val="00BC22F8"/>
    <w:rsid w:val="00BC3CCC"/>
    <w:rsid w:val="00BD0421"/>
    <w:rsid w:val="00BD799B"/>
    <w:rsid w:val="00BE4127"/>
    <w:rsid w:val="00BE473B"/>
    <w:rsid w:val="00BE5D52"/>
    <w:rsid w:val="00BE68C2"/>
    <w:rsid w:val="00BE705D"/>
    <w:rsid w:val="00BF00C2"/>
    <w:rsid w:val="00BF1E6F"/>
    <w:rsid w:val="00BF2619"/>
    <w:rsid w:val="00BF29F2"/>
    <w:rsid w:val="00BF2BA2"/>
    <w:rsid w:val="00BF2BCC"/>
    <w:rsid w:val="00BF67F5"/>
    <w:rsid w:val="00BF785D"/>
    <w:rsid w:val="00C0434B"/>
    <w:rsid w:val="00C070D0"/>
    <w:rsid w:val="00C10C3E"/>
    <w:rsid w:val="00C11861"/>
    <w:rsid w:val="00C12BF9"/>
    <w:rsid w:val="00C14519"/>
    <w:rsid w:val="00C150C9"/>
    <w:rsid w:val="00C1523B"/>
    <w:rsid w:val="00C1761C"/>
    <w:rsid w:val="00C177CD"/>
    <w:rsid w:val="00C2102F"/>
    <w:rsid w:val="00C26735"/>
    <w:rsid w:val="00C30558"/>
    <w:rsid w:val="00C3173B"/>
    <w:rsid w:val="00C3174D"/>
    <w:rsid w:val="00C3276D"/>
    <w:rsid w:val="00C33177"/>
    <w:rsid w:val="00C35B2F"/>
    <w:rsid w:val="00C37F10"/>
    <w:rsid w:val="00C43054"/>
    <w:rsid w:val="00C43074"/>
    <w:rsid w:val="00C43728"/>
    <w:rsid w:val="00C43D38"/>
    <w:rsid w:val="00C50B53"/>
    <w:rsid w:val="00C5169A"/>
    <w:rsid w:val="00C525CF"/>
    <w:rsid w:val="00C52F9D"/>
    <w:rsid w:val="00C53871"/>
    <w:rsid w:val="00C54C7B"/>
    <w:rsid w:val="00C54DAB"/>
    <w:rsid w:val="00C55C04"/>
    <w:rsid w:val="00C55D9A"/>
    <w:rsid w:val="00C610E1"/>
    <w:rsid w:val="00C619E1"/>
    <w:rsid w:val="00C62BEB"/>
    <w:rsid w:val="00C632C7"/>
    <w:rsid w:val="00C70F67"/>
    <w:rsid w:val="00C73609"/>
    <w:rsid w:val="00C736BC"/>
    <w:rsid w:val="00C7422F"/>
    <w:rsid w:val="00C745E7"/>
    <w:rsid w:val="00C74638"/>
    <w:rsid w:val="00C755A2"/>
    <w:rsid w:val="00C756F2"/>
    <w:rsid w:val="00C75F40"/>
    <w:rsid w:val="00C80499"/>
    <w:rsid w:val="00C824DE"/>
    <w:rsid w:val="00C829F6"/>
    <w:rsid w:val="00C83117"/>
    <w:rsid w:val="00C8543D"/>
    <w:rsid w:val="00C940D8"/>
    <w:rsid w:val="00C9440C"/>
    <w:rsid w:val="00C95F05"/>
    <w:rsid w:val="00CA041D"/>
    <w:rsid w:val="00CA09B2"/>
    <w:rsid w:val="00CA407A"/>
    <w:rsid w:val="00CA68AE"/>
    <w:rsid w:val="00CB02CD"/>
    <w:rsid w:val="00CB06EE"/>
    <w:rsid w:val="00CB0B1B"/>
    <w:rsid w:val="00CB2E9C"/>
    <w:rsid w:val="00CB5295"/>
    <w:rsid w:val="00CB580D"/>
    <w:rsid w:val="00CB5F5A"/>
    <w:rsid w:val="00CB6E70"/>
    <w:rsid w:val="00CC067A"/>
    <w:rsid w:val="00CC1932"/>
    <w:rsid w:val="00CC1CD7"/>
    <w:rsid w:val="00CC55FA"/>
    <w:rsid w:val="00CD0EC6"/>
    <w:rsid w:val="00CD3B10"/>
    <w:rsid w:val="00CD55B7"/>
    <w:rsid w:val="00CD71A0"/>
    <w:rsid w:val="00CE0A8E"/>
    <w:rsid w:val="00CE0D54"/>
    <w:rsid w:val="00CE5180"/>
    <w:rsid w:val="00CE6B74"/>
    <w:rsid w:val="00CF1081"/>
    <w:rsid w:val="00CF3D80"/>
    <w:rsid w:val="00CF4546"/>
    <w:rsid w:val="00CF5160"/>
    <w:rsid w:val="00CF545B"/>
    <w:rsid w:val="00CF5BA4"/>
    <w:rsid w:val="00CF731A"/>
    <w:rsid w:val="00D00011"/>
    <w:rsid w:val="00D0149F"/>
    <w:rsid w:val="00D02808"/>
    <w:rsid w:val="00D02D9C"/>
    <w:rsid w:val="00D06019"/>
    <w:rsid w:val="00D0688C"/>
    <w:rsid w:val="00D06E3E"/>
    <w:rsid w:val="00D07257"/>
    <w:rsid w:val="00D12DF8"/>
    <w:rsid w:val="00D147BC"/>
    <w:rsid w:val="00D20327"/>
    <w:rsid w:val="00D2112B"/>
    <w:rsid w:val="00D226C9"/>
    <w:rsid w:val="00D24884"/>
    <w:rsid w:val="00D24C1F"/>
    <w:rsid w:val="00D25231"/>
    <w:rsid w:val="00D26431"/>
    <w:rsid w:val="00D26BB8"/>
    <w:rsid w:val="00D30257"/>
    <w:rsid w:val="00D325FE"/>
    <w:rsid w:val="00D37482"/>
    <w:rsid w:val="00D41885"/>
    <w:rsid w:val="00D4443C"/>
    <w:rsid w:val="00D44E89"/>
    <w:rsid w:val="00D46B87"/>
    <w:rsid w:val="00D53CD1"/>
    <w:rsid w:val="00D56FAE"/>
    <w:rsid w:val="00D57B57"/>
    <w:rsid w:val="00D60863"/>
    <w:rsid w:val="00D61103"/>
    <w:rsid w:val="00D61EE7"/>
    <w:rsid w:val="00D63B24"/>
    <w:rsid w:val="00D64328"/>
    <w:rsid w:val="00D650D2"/>
    <w:rsid w:val="00D65514"/>
    <w:rsid w:val="00D72183"/>
    <w:rsid w:val="00D72656"/>
    <w:rsid w:val="00D7760B"/>
    <w:rsid w:val="00D77675"/>
    <w:rsid w:val="00D800DD"/>
    <w:rsid w:val="00D80A51"/>
    <w:rsid w:val="00D825A3"/>
    <w:rsid w:val="00D82991"/>
    <w:rsid w:val="00D877D8"/>
    <w:rsid w:val="00D8795E"/>
    <w:rsid w:val="00D90BF1"/>
    <w:rsid w:val="00D93016"/>
    <w:rsid w:val="00D96555"/>
    <w:rsid w:val="00D975C8"/>
    <w:rsid w:val="00DA0D96"/>
    <w:rsid w:val="00DA1AA8"/>
    <w:rsid w:val="00DA27F3"/>
    <w:rsid w:val="00DB1844"/>
    <w:rsid w:val="00DB2BDF"/>
    <w:rsid w:val="00DB460B"/>
    <w:rsid w:val="00DB4FC1"/>
    <w:rsid w:val="00DB5BCC"/>
    <w:rsid w:val="00DB5C12"/>
    <w:rsid w:val="00DC079A"/>
    <w:rsid w:val="00DC2189"/>
    <w:rsid w:val="00DC4388"/>
    <w:rsid w:val="00DC4B84"/>
    <w:rsid w:val="00DC4FAC"/>
    <w:rsid w:val="00DC5078"/>
    <w:rsid w:val="00DC5A7B"/>
    <w:rsid w:val="00DC7BE4"/>
    <w:rsid w:val="00DD02F5"/>
    <w:rsid w:val="00DD0483"/>
    <w:rsid w:val="00DD2157"/>
    <w:rsid w:val="00DD5391"/>
    <w:rsid w:val="00DD6095"/>
    <w:rsid w:val="00DD60EC"/>
    <w:rsid w:val="00DE0A93"/>
    <w:rsid w:val="00DE1AE8"/>
    <w:rsid w:val="00DE1BFB"/>
    <w:rsid w:val="00DE63C1"/>
    <w:rsid w:val="00DE709A"/>
    <w:rsid w:val="00DF26B3"/>
    <w:rsid w:val="00DF473D"/>
    <w:rsid w:val="00DF50BB"/>
    <w:rsid w:val="00DF64CB"/>
    <w:rsid w:val="00DF6621"/>
    <w:rsid w:val="00DF68D2"/>
    <w:rsid w:val="00DF76EC"/>
    <w:rsid w:val="00E020A3"/>
    <w:rsid w:val="00E02154"/>
    <w:rsid w:val="00E0344D"/>
    <w:rsid w:val="00E036ED"/>
    <w:rsid w:val="00E03E1D"/>
    <w:rsid w:val="00E04489"/>
    <w:rsid w:val="00E06BCC"/>
    <w:rsid w:val="00E078D5"/>
    <w:rsid w:val="00E07D27"/>
    <w:rsid w:val="00E07E81"/>
    <w:rsid w:val="00E11F6F"/>
    <w:rsid w:val="00E1285C"/>
    <w:rsid w:val="00E12C49"/>
    <w:rsid w:val="00E132A3"/>
    <w:rsid w:val="00E17CC0"/>
    <w:rsid w:val="00E2136E"/>
    <w:rsid w:val="00E257C9"/>
    <w:rsid w:val="00E271C8"/>
    <w:rsid w:val="00E3282E"/>
    <w:rsid w:val="00E32DB8"/>
    <w:rsid w:val="00E34EE9"/>
    <w:rsid w:val="00E35CD1"/>
    <w:rsid w:val="00E35E19"/>
    <w:rsid w:val="00E40BD0"/>
    <w:rsid w:val="00E4342A"/>
    <w:rsid w:val="00E4636A"/>
    <w:rsid w:val="00E46D52"/>
    <w:rsid w:val="00E47A37"/>
    <w:rsid w:val="00E47A5C"/>
    <w:rsid w:val="00E5102A"/>
    <w:rsid w:val="00E52418"/>
    <w:rsid w:val="00E53CCA"/>
    <w:rsid w:val="00E54835"/>
    <w:rsid w:val="00E56230"/>
    <w:rsid w:val="00E60299"/>
    <w:rsid w:val="00E63D5A"/>
    <w:rsid w:val="00E64376"/>
    <w:rsid w:val="00E64D70"/>
    <w:rsid w:val="00E65920"/>
    <w:rsid w:val="00E65962"/>
    <w:rsid w:val="00E66B96"/>
    <w:rsid w:val="00E66E9C"/>
    <w:rsid w:val="00E726A0"/>
    <w:rsid w:val="00E754B6"/>
    <w:rsid w:val="00E75B80"/>
    <w:rsid w:val="00E77D58"/>
    <w:rsid w:val="00E8065C"/>
    <w:rsid w:val="00E80A74"/>
    <w:rsid w:val="00E8114D"/>
    <w:rsid w:val="00E813B6"/>
    <w:rsid w:val="00E83F3A"/>
    <w:rsid w:val="00E861D8"/>
    <w:rsid w:val="00E86645"/>
    <w:rsid w:val="00E92623"/>
    <w:rsid w:val="00E939E8"/>
    <w:rsid w:val="00E93D1D"/>
    <w:rsid w:val="00E9457B"/>
    <w:rsid w:val="00E954BB"/>
    <w:rsid w:val="00E96372"/>
    <w:rsid w:val="00E97947"/>
    <w:rsid w:val="00EA0946"/>
    <w:rsid w:val="00EA19BE"/>
    <w:rsid w:val="00EA2556"/>
    <w:rsid w:val="00EA525A"/>
    <w:rsid w:val="00EA5C44"/>
    <w:rsid w:val="00EA7EDE"/>
    <w:rsid w:val="00EB02B4"/>
    <w:rsid w:val="00EB0DC2"/>
    <w:rsid w:val="00EB15A8"/>
    <w:rsid w:val="00EB1AF3"/>
    <w:rsid w:val="00EB20AA"/>
    <w:rsid w:val="00EB4F27"/>
    <w:rsid w:val="00EB6759"/>
    <w:rsid w:val="00EB7F1B"/>
    <w:rsid w:val="00EC05C3"/>
    <w:rsid w:val="00EC5C62"/>
    <w:rsid w:val="00EC6F02"/>
    <w:rsid w:val="00EC798E"/>
    <w:rsid w:val="00ED1139"/>
    <w:rsid w:val="00ED1546"/>
    <w:rsid w:val="00ED16CC"/>
    <w:rsid w:val="00ED1B7D"/>
    <w:rsid w:val="00ED2A8A"/>
    <w:rsid w:val="00ED2DA9"/>
    <w:rsid w:val="00ED6A1A"/>
    <w:rsid w:val="00EE0EE4"/>
    <w:rsid w:val="00EE1DCF"/>
    <w:rsid w:val="00EE4DC1"/>
    <w:rsid w:val="00EE542B"/>
    <w:rsid w:val="00EE55E2"/>
    <w:rsid w:val="00EE59DE"/>
    <w:rsid w:val="00EF5759"/>
    <w:rsid w:val="00EF7B3F"/>
    <w:rsid w:val="00F01B2B"/>
    <w:rsid w:val="00F056FD"/>
    <w:rsid w:val="00F05D83"/>
    <w:rsid w:val="00F07A22"/>
    <w:rsid w:val="00F10758"/>
    <w:rsid w:val="00F10CFF"/>
    <w:rsid w:val="00F11D75"/>
    <w:rsid w:val="00F12BC8"/>
    <w:rsid w:val="00F12F21"/>
    <w:rsid w:val="00F1320A"/>
    <w:rsid w:val="00F13252"/>
    <w:rsid w:val="00F1327F"/>
    <w:rsid w:val="00F206A1"/>
    <w:rsid w:val="00F2504E"/>
    <w:rsid w:val="00F34776"/>
    <w:rsid w:val="00F35BF4"/>
    <w:rsid w:val="00F36A3D"/>
    <w:rsid w:val="00F424E9"/>
    <w:rsid w:val="00F42CAC"/>
    <w:rsid w:val="00F436A1"/>
    <w:rsid w:val="00F45138"/>
    <w:rsid w:val="00F50DFE"/>
    <w:rsid w:val="00F5284D"/>
    <w:rsid w:val="00F52DD3"/>
    <w:rsid w:val="00F53BEC"/>
    <w:rsid w:val="00F53F96"/>
    <w:rsid w:val="00F546EB"/>
    <w:rsid w:val="00F5682C"/>
    <w:rsid w:val="00F57143"/>
    <w:rsid w:val="00F607AA"/>
    <w:rsid w:val="00F609D8"/>
    <w:rsid w:val="00F60D0C"/>
    <w:rsid w:val="00F636EE"/>
    <w:rsid w:val="00F63D9F"/>
    <w:rsid w:val="00F66123"/>
    <w:rsid w:val="00F709A1"/>
    <w:rsid w:val="00F714E0"/>
    <w:rsid w:val="00F7373E"/>
    <w:rsid w:val="00F73F8E"/>
    <w:rsid w:val="00F754CC"/>
    <w:rsid w:val="00F76432"/>
    <w:rsid w:val="00F7657D"/>
    <w:rsid w:val="00F768A5"/>
    <w:rsid w:val="00F83D7E"/>
    <w:rsid w:val="00F90981"/>
    <w:rsid w:val="00F919AA"/>
    <w:rsid w:val="00F920C6"/>
    <w:rsid w:val="00F92190"/>
    <w:rsid w:val="00F926A9"/>
    <w:rsid w:val="00F93DBE"/>
    <w:rsid w:val="00FA2EEB"/>
    <w:rsid w:val="00FA322D"/>
    <w:rsid w:val="00FA54D0"/>
    <w:rsid w:val="00FA5C2E"/>
    <w:rsid w:val="00FB05F7"/>
    <w:rsid w:val="00FB1341"/>
    <w:rsid w:val="00FB1895"/>
    <w:rsid w:val="00FB3F6B"/>
    <w:rsid w:val="00FB417C"/>
    <w:rsid w:val="00FB4A0A"/>
    <w:rsid w:val="00FB681F"/>
    <w:rsid w:val="00FB786C"/>
    <w:rsid w:val="00FC206E"/>
    <w:rsid w:val="00FC2A9C"/>
    <w:rsid w:val="00FC31CE"/>
    <w:rsid w:val="00FC6148"/>
    <w:rsid w:val="00FD1667"/>
    <w:rsid w:val="00FD2987"/>
    <w:rsid w:val="00FD360B"/>
    <w:rsid w:val="00FD5A45"/>
    <w:rsid w:val="00FD5EF3"/>
    <w:rsid w:val="00FE1A87"/>
    <w:rsid w:val="00FE3803"/>
    <w:rsid w:val="00FE60AF"/>
    <w:rsid w:val="00FE6A39"/>
    <w:rsid w:val="00FF15FE"/>
    <w:rsid w:val="00FF2D1A"/>
    <w:rsid w:val="00FF2F52"/>
    <w:rsid w:val="00FF355F"/>
    <w:rsid w:val="00FF3A0F"/>
    <w:rsid w:val="00FF4263"/>
    <w:rsid w:val="00FF56D5"/>
    <w:rsid w:val="00FF5FEB"/>
    <w:rsid w:val="00FF60DB"/>
    <w:rsid w:val="00FF6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AF3"/>
    <w:rPr>
      <w:sz w:val="22"/>
      <w:lang w:eastAsia="en-US"/>
    </w:rPr>
  </w:style>
  <w:style w:type="paragraph" w:styleId="Heading1">
    <w:name w:val="heading 1"/>
    <w:basedOn w:val="Normal"/>
    <w:next w:val="Normal"/>
    <w:qFormat/>
    <w:rsid w:val="001D1B5F"/>
    <w:pPr>
      <w:keepNext/>
      <w:keepLines/>
      <w:spacing w:before="320"/>
      <w:outlineLvl w:val="0"/>
    </w:pPr>
    <w:rPr>
      <w:rFonts w:ascii="Arial" w:hAnsi="Arial"/>
      <w:b/>
      <w:sz w:val="32"/>
      <w:u w:val="single"/>
    </w:rPr>
  </w:style>
  <w:style w:type="paragraph" w:styleId="Heading2">
    <w:name w:val="heading 2"/>
    <w:basedOn w:val="Normal"/>
    <w:next w:val="Normal"/>
    <w:qFormat/>
    <w:rsid w:val="001D1B5F"/>
    <w:pPr>
      <w:keepNext/>
      <w:keepLines/>
      <w:spacing w:before="280"/>
      <w:outlineLvl w:val="1"/>
    </w:pPr>
    <w:rPr>
      <w:rFonts w:ascii="Arial" w:hAnsi="Arial"/>
      <w:b/>
      <w:sz w:val="28"/>
      <w:u w:val="single"/>
    </w:rPr>
  </w:style>
  <w:style w:type="paragraph" w:styleId="Heading3">
    <w:name w:val="heading 3"/>
    <w:basedOn w:val="Normal"/>
    <w:next w:val="Normal"/>
    <w:qFormat/>
    <w:rsid w:val="001D1B5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1B5F"/>
    <w:pPr>
      <w:pBdr>
        <w:top w:val="single" w:sz="6" w:space="1" w:color="auto"/>
      </w:pBdr>
      <w:tabs>
        <w:tab w:val="center" w:pos="6480"/>
        <w:tab w:val="right" w:pos="12960"/>
      </w:tabs>
    </w:pPr>
    <w:rPr>
      <w:sz w:val="24"/>
    </w:rPr>
  </w:style>
  <w:style w:type="paragraph" w:styleId="Header">
    <w:name w:val="header"/>
    <w:basedOn w:val="Normal"/>
    <w:rsid w:val="001D1B5F"/>
    <w:pPr>
      <w:pBdr>
        <w:bottom w:val="single" w:sz="6" w:space="2" w:color="auto"/>
      </w:pBdr>
      <w:tabs>
        <w:tab w:val="center" w:pos="6480"/>
        <w:tab w:val="right" w:pos="12960"/>
      </w:tabs>
    </w:pPr>
    <w:rPr>
      <w:b/>
      <w:sz w:val="28"/>
    </w:rPr>
  </w:style>
  <w:style w:type="paragraph" w:customStyle="1" w:styleId="T1">
    <w:name w:val="T1"/>
    <w:basedOn w:val="Normal"/>
    <w:rsid w:val="001D1B5F"/>
    <w:pPr>
      <w:jc w:val="center"/>
    </w:pPr>
    <w:rPr>
      <w:b/>
      <w:sz w:val="28"/>
    </w:rPr>
  </w:style>
  <w:style w:type="paragraph" w:customStyle="1" w:styleId="T2">
    <w:name w:val="T2"/>
    <w:basedOn w:val="T1"/>
    <w:rsid w:val="001D1B5F"/>
    <w:pPr>
      <w:spacing w:after="240"/>
      <w:ind w:left="720" w:right="720"/>
    </w:pPr>
  </w:style>
  <w:style w:type="paragraph" w:customStyle="1" w:styleId="T3">
    <w:name w:val="T3"/>
    <w:basedOn w:val="T1"/>
    <w:rsid w:val="001D1B5F"/>
    <w:pPr>
      <w:pBdr>
        <w:bottom w:val="single" w:sz="6" w:space="1" w:color="auto"/>
      </w:pBdr>
      <w:tabs>
        <w:tab w:val="center" w:pos="4680"/>
      </w:tabs>
      <w:spacing w:after="240"/>
      <w:jc w:val="left"/>
    </w:pPr>
    <w:rPr>
      <w:b w:val="0"/>
      <w:sz w:val="24"/>
    </w:rPr>
  </w:style>
  <w:style w:type="paragraph" w:styleId="BodyTextIndent">
    <w:name w:val="Body Text Indent"/>
    <w:basedOn w:val="Normal"/>
    <w:rsid w:val="001D1B5F"/>
    <w:pPr>
      <w:ind w:left="720" w:hanging="720"/>
    </w:pPr>
  </w:style>
  <w:style w:type="character" w:styleId="Hyperlink">
    <w:name w:val="Hyperlink"/>
    <w:basedOn w:val="DefaultParagraphFont"/>
    <w:rsid w:val="001D1B5F"/>
    <w:rPr>
      <w:color w:val="0000FF"/>
      <w:u w:val="single"/>
    </w:rPr>
  </w:style>
  <w:style w:type="paragraph" w:styleId="Revision">
    <w:name w:val="Revision"/>
    <w:hidden/>
    <w:uiPriority w:val="99"/>
    <w:semiHidden/>
    <w:rsid w:val="000B0AF2"/>
    <w:rPr>
      <w:sz w:val="22"/>
      <w:lang w:val="en-GB" w:eastAsia="en-US"/>
    </w:rPr>
  </w:style>
  <w:style w:type="paragraph" w:styleId="BalloonText">
    <w:name w:val="Balloon Text"/>
    <w:basedOn w:val="Normal"/>
    <w:link w:val="BalloonTextChar"/>
    <w:rsid w:val="000B0AF2"/>
    <w:rPr>
      <w:rFonts w:ascii="Tahoma" w:hAnsi="Tahoma" w:cs="Tahoma"/>
      <w:sz w:val="16"/>
      <w:szCs w:val="16"/>
    </w:rPr>
  </w:style>
  <w:style w:type="character" w:customStyle="1" w:styleId="BalloonTextChar">
    <w:name w:val="Balloon Text Char"/>
    <w:basedOn w:val="DefaultParagraphFont"/>
    <w:link w:val="BalloonText"/>
    <w:rsid w:val="000B0AF2"/>
    <w:rPr>
      <w:rFonts w:ascii="Tahoma" w:hAnsi="Tahoma" w:cs="Tahoma"/>
      <w:sz w:val="16"/>
      <w:szCs w:val="16"/>
      <w:lang w:val="en-GB"/>
    </w:rPr>
  </w:style>
  <w:style w:type="paragraph" w:styleId="ListParagraph">
    <w:name w:val="List Paragraph"/>
    <w:basedOn w:val="Normal"/>
    <w:uiPriority w:val="34"/>
    <w:qFormat/>
    <w:rsid w:val="00925CF9"/>
    <w:pPr>
      <w:ind w:left="720"/>
      <w:contextualSpacing/>
    </w:pPr>
    <w:rPr>
      <w:sz w:val="24"/>
      <w:szCs w:val="24"/>
      <w:lang w:eastAsia="zh-CN"/>
    </w:rPr>
  </w:style>
  <w:style w:type="character" w:styleId="CommentReference">
    <w:name w:val="annotation reference"/>
    <w:basedOn w:val="DefaultParagraphFont"/>
    <w:rsid w:val="00256EEA"/>
    <w:rPr>
      <w:sz w:val="16"/>
      <w:szCs w:val="16"/>
    </w:rPr>
  </w:style>
  <w:style w:type="paragraph" w:styleId="CommentText">
    <w:name w:val="annotation text"/>
    <w:basedOn w:val="Normal"/>
    <w:link w:val="CommentTextChar"/>
    <w:rsid w:val="00256EEA"/>
    <w:rPr>
      <w:sz w:val="20"/>
    </w:rPr>
  </w:style>
  <w:style w:type="character" w:customStyle="1" w:styleId="CommentTextChar">
    <w:name w:val="Comment Text Char"/>
    <w:basedOn w:val="DefaultParagraphFont"/>
    <w:link w:val="CommentText"/>
    <w:rsid w:val="00256EEA"/>
    <w:rPr>
      <w:lang w:eastAsia="en-US"/>
    </w:rPr>
  </w:style>
  <w:style w:type="paragraph" w:styleId="CommentSubject">
    <w:name w:val="annotation subject"/>
    <w:basedOn w:val="CommentText"/>
    <w:next w:val="CommentText"/>
    <w:link w:val="CommentSubjectChar"/>
    <w:rsid w:val="00256EEA"/>
    <w:rPr>
      <w:b/>
      <w:bCs/>
    </w:rPr>
  </w:style>
  <w:style w:type="character" w:customStyle="1" w:styleId="CommentSubjectChar">
    <w:name w:val="Comment Subject Char"/>
    <w:basedOn w:val="CommentTextChar"/>
    <w:link w:val="CommentSubject"/>
    <w:rsid w:val="00256EE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5871">
      <w:bodyDiv w:val="1"/>
      <w:marLeft w:val="0"/>
      <w:marRight w:val="0"/>
      <w:marTop w:val="0"/>
      <w:marBottom w:val="0"/>
      <w:divBdr>
        <w:top w:val="none" w:sz="0" w:space="0" w:color="auto"/>
        <w:left w:val="none" w:sz="0" w:space="0" w:color="auto"/>
        <w:bottom w:val="none" w:sz="0" w:space="0" w:color="auto"/>
        <w:right w:val="none" w:sz="0" w:space="0" w:color="auto"/>
      </w:divBdr>
      <w:divsChild>
        <w:div w:id="2081054670">
          <w:marLeft w:val="0"/>
          <w:marRight w:val="0"/>
          <w:marTop w:val="0"/>
          <w:marBottom w:val="0"/>
          <w:divBdr>
            <w:top w:val="none" w:sz="0" w:space="0" w:color="auto"/>
            <w:left w:val="none" w:sz="0" w:space="0" w:color="auto"/>
            <w:bottom w:val="none" w:sz="0" w:space="0" w:color="auto"/>
            <w:right w:val="none" w:sz="0" w:space="0" w:color="auto"/>
          </w:divBdr>
          <w:divsChild>
            <w:div w:id="1076585765">
              <w:marLeft w:val="0"/>
              <w:marRight w:val="0"/>
              <w:marTop w:val="0"/>
              <w:marBottom w:val="0"/>
              <w:divBdr>
                <w:top w:val="none" w:sz="0" w:space="0" w:color="auto"/>
                <w:left w:val="none" w:sz="0" w:space="0" w:color="auto"/>
                <w:bottom w:val="none" w:sz="0" w:space="0" w:color="auto"/>
                <w:right w:val="none" w:sz="0" w:space="0" w:color="auto"/>
              </w:divBdr>
            </w:div>
            <w:div w:id="1389837099">
              <w:marLeft w:val="0"/>
              <w:marRight w:val="0"/>
              <w:marTop w:val="0"/>
              <w:marBottom w:val="0"/>
              <w:divBdr>
                <w:top w:val="none" w:sz="0" w:space="0" w:color="auto"/>
                <w:left w:val="none" w:sz="0" w:space="0" w:color="auto"/>
                <w:bottom w:val="none" w:sz="0" w:space="0" w:color="auto"/>
                <w:right w:val="none" w:sz="0" w:space="0" w:color="auto"/>
              </w:divBdr>
            </w:div>
            <w:div w:id="1794203915">
              <w:marLeft w:val="0"/>
              <w:marRight w:val="0"/>
              <w:marTop w:val="0"/>
              <w:marBottom w:val="0"/>
              <w:divBdr>
                <w:top w:val="none" w:sz="0" w:space="0" w:color="auto"/>
                <w:left w:val="none" w:sz="0" w:space="0" w:color="auto"/>
                <w:bottom w:val="none" w:sz="0" w:space="0" w:color="auto"/>
                <w:right w:val="none" w:sz="0" w:space="0" w:color="auto"/>
              </w:divBdr>
            </w:div>
            <w:div w:id="20519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0859">
      <w:bodyDiv w:val="1"/>
      <w:marLeft w:val="0"/>
      <w:marRight w:val="0"/>
      <w:marTop w:val="0"/>
      <w:marBottom w:val="0"/>
      <w:divBdr>
        <w:top w:val="none" w:sz="0" w:space="0" w:color="auto"/>
        <w:left w:val="none" w:sz="0" w:space="0" w:color="auto"/>
        <w:bottom w:val="none" w:sz="0" w:space="0" w:color="auto"/>
        <w:right w:val="none" w:sz="0" w:space="0" w:color="auto"/>
      </w:divBdr>
      <w:divsChild>
        <w:div w:id="471218098">
          <w:marLeft w:val="720"/>
          <w:marRight w:val="0"/>
          <w:marTop w:val="115"/>
          <w:marBottom w:val="0"/>
          <w:divBdr>
            <w:top w:val="none" w:sz="0" w:space="0" w:color="auto"/>
            <w:left w:val="none" w:sz="0" w:space="0" w:color="auto"/>
            <w:bottom w:val="none" w:sz="0" w:space="0" w:color="auto"/>
            <w:right w:val="none" w:sz="0" w:space="0" w:color="auto"/>
          </w:divBdr>
        </w:div>
        <w:div w:id="636572864">
          <w:marLeft w:val="720"/>
          <w:marRight w:val="0"/>
          <w:marTop w:val="115"/>
          <w:marBottom w:val="0"/>
          <w:divBdr>
            <w:top w:val="none" w:sz="0" w:space="0" w:color="auto"/>
            <w:left w:val="none" w:sz="0" w:space="0" w:color="auto"/>
            <w:bottom w:val="none" w:sz="0" w:space="0" w:color="auto"/>
            <w:right w:val="none" w:sz="0" w:space="0" w:color="auto"/>
          </w:divBdr>
        </w:div>
        <w:div w:id="968632220">
          <w:marLeft w:val="720"/>
          <w:marRight w:val="0"/>
          <w:marTop w:val="115"/>
          <w:marBottom w:val="0"/>
          <w:divBdr>
            <w:top w:val="none" w:sz="0" w:space="0" w:color="auto"/>
            <w:left w:val="none" w:sz="0" w:space="0" w:color="auto"/>
            <w:bottom w:val="none" w:sz="0" w:space="0" w:color="auto"/>
            <w:right w:val="none" w:sz="0" w:space="0" w:color="auto"/>
          </w:divBdr>
        </w:div>
        <w:div w:id="1016809057">
          <w:marLeft w:val="1354"/>
          <w:marRight w:val="0"/>
          <w:marTop w:val="96"/>
          <w:marBottom w:val="0"/>
          <w:divBdr>
            <w:top w:val="none" w:sz="0" w:space="0" w:color="auto"/>
            <w:left w:val="none" w:sz="0" w:space="0" w:color="auto"/>
            <w:bottom w:val="none" w:sz="0" w:space="0" w:color="auto"/>
            <w:right w:val="none" w:sz="0" w:space="0" w:color="auto"/>
          </w:divBdr>
        </w:div>
        <w:div w:id="1090349599">
          <w:marLeft w:val="1354"/>
          <w:marRight w:val="0"/>
          <w:marTop w:val="96"/>
          <w:marBottom w:val="0"/>
          <w:divBdr>
            <w:top w:val="none" w:sz="0" w:space="0" w:color="auto"/>
            <w:left w:val="none" w:sz="0" w:space="0" w:color="auto"/>
            <w:bottom w:val="none" w:sz="0" w:space="0" w:color="auto"/>
            <w:right w:val="none" w:sz="0" w:space="0" w:color="auto"/>
          </w:divBdr>
        </w:div>
        <w:div w:id="1114447366">
          <w:marLeft w:val="720"/>
          <w:marRight w:val="0"/>
          <w:marTop w:val="115"/>
          <w:marBottom w:val="0"/>
          <w:divBdr>
            <w:top w:val="none" w:sz="0" w:space="0" w:color="auto"/>
            <w:left w:val="none" w:sz="0" w:space="0" w:color="auto"/>
            <w:bottom w:val="none" w:sz="0" w:space="0" w:color="auto"/>
            <w:right w:val="none" w:sz="0" w:space="0" w:color="auto"/>
          </w:divBdr>
        </w:div>
        <w:div w:id="1408573924">
          <w:marLeft w:val="1354"/>
          <w:marRight w:val="0"/>
          <w:marTop w:val="96"/>
          <w:marBottom w:val="0"/>
          <w:divBdr>
            <w:top w:val="none" w:sz="0" w:space="0" w:color="auto"/>
            <w:left w:val="none" w:sz="0" w:space="0" w:color="auto"/>
            <w:bottom w:val="none" w:sz="0" w:space="0" w:color="auto"/>
            <w:right w:val="none" w:sz="0" w:space="0" w:color="auto"/>
          </w:divBdr>
        </w:div>
        <w:div w:id="1607883427">
          <w:marLeft w:val="1354"/>
          <w:marRight w:val="0"/>
          <w:marTop w:val="96"/>
          <w:marBottom w:val="0"/>
          <w:divBdr>
            <w:top w:val="none" w:sz="0" w:space="0" w:color="auto"/>
            <w:left w:val="none" w:sz="0" w:space="0" w:color="auto"/>
            <w:bottom w:val="none" w:sz="0" w:space="0" w:color="auto"/>
            <w:right w:val="none" w:sz="0" w:space="0" w:color="auto"/>
          </w:divBdr>
        </w:div>
      </w:divsChild>
    </w:div>
    <w:div w:id="188103369">
      <w:bodyDiv w:val="1"/>
      <w:marLeft w:val="0"/>
      <w:marRight w:val="0"/>
      <w:marTop w:val="0"/>
      <w:marBottom w:val="0"/>
      <w:divBdr>
        <w:top w:val="none" w:sz="0" w:space="0" w:color="auto"/>
        <w:left w:val="none" w:sz="0" w:space="0" w:color="auto"/>
        <w:bottom w:val="none" w:sz="0" w:space="0" w:color="auto"/>
        <w:right w:val="none" w:sz="0" w:space="0" w:color="auto"/>
      </w:divBdr>
    </w:div>
    <w:div w:id="268120381">
      <w:bodyDiv w:val="1"/>
      <w:marLeft w:val="0"/>
      <w:marRight w:val="0"/>
      <w:marTop w:val="0"/>
      <w:marBottom w:val="0"/>
      <w:divBdr>
        <w:top w:val="none" w:sz="0" w:space="0" w:color="auto"/>
        <w:left w:val="none" w:sz="0" w:space="0" w:color="auto"/>
        <w:bottom w:val="none" w:sz="0" w:space="0" w:color="auto"/>
        <w:right w:val="none" w:sz="0" w:space="0" w:color="auto"/>
      </w:divBdr>
      <w:divsChild>
        <w:div w:id="1877623883">
          <w:marLeft w:val="0"/>
          <w:marRight w:val="0"/>
          <w:marTop w:val="0"/>
          <w:marBottom w:val="0"/>
          <w:divBdr>
            <w:top w:val="none" w:sz="0" w:space="0" w:color="auto"/>
            <w:left w:val="none" w:sz="0" w:space="0" w:color="auto"/>
            <w:bottom w:val="none" w:sz="0" w:space="0" w:color="auto"/>
            <w:right w:val="none" w:sz="0" w:space="0" w:color="auto"/>
          </w:divBdr>
          <w:divsChild>
            <w:div w:id="33892228">
              <w:marLeft w:val="0"/>
              <w:marRight w:val="0"/>
              <w:marTop w:val="0"/>
              <w:marBottom w:val="0"/>
              <w:divBdr>
                <w:top w:val="none" w:sz="0" w:space="0" w:color="auto"/>
                <w:left w:val="none" w:sz="0" w:space="0" w:color="auto"/>
                <w:bottom w:val="none" w:sz="0" w:space="0" w:color="auto"/>
                <w:right w:val="none" w:sz="0" w:space="0" w:color="auto"/>
              </w:divBdr>
            </w:div>
            <w:div w:id="122163788">
              <w:marLeft w:val="0"/>
              <w:marRight w:val="0"/>
              <w:marTop w:val="0"/>
              <w:marBottom w:val="0"/>
              <w:divBdr>
                <w:top w:val="none" w:sz="0" w:space="0" w:color="auto"/>
                <w:left w:val="none" w:sz="0" w:space="0" w:color="auto"/>
                <w:bottom w:val="none" w:sz="0" w:space="0" w:color="auto"/>
                <w:right w:val="none" w:sz="0" w:space="0" w:color="auto"/>
              </w:divBdr>
            </w:div>
            <w:div w:id="909382934">
              <w:marLeft w:val="0"/>
              <w:marRight w:val="0"/>
              <w:marTop w:val="0"/>
              <w:marBottom w:val="0"/>
              <w:divBdr>
                <w:top w:val="none" w:sz="0" w:space="0" w:color="auto"/>
                <w:left w:val="none" w:sz="0" w:space="0" w:color="auto"/>
                <w:bottom w:val="none" w:sz="0" w:space="0" w:color="auto"/>
                <w:right w:val="none" w:sz="0" w:space="0" w:color="auto"/>
              </w:divBdr>
            </w:div>
            <w:div w:id="1056052001">
              <w:marLeft w:val="0"/>
              <w:marRight w:val="0"/>
              <w:marTop w:val="0"/>
              <w:marBottom w:val="0"/>
              <w:divBdr>
                <w:top w:val="none" w:sz="0" w:space="0" w:color="auto"/>
                <w:left w:val="none" w:sz="0" w:space="0" w:color="auto"/>
                <w:bottom w:val="none" w:sz="0" w:space="0" w:color="auto"/>
                <w:right w:val="none" w:sz="0" w:space="0" w:color="auto"/>
              </w:divBdr>
            </w:div>
            <w:div w:id="1292587816">
              <w:marLeft w:val="0"/>
              <w:marRight w:val="0"/>
              <w:marTop w:val="0"/>
              <w:marBottom w:val="0"/>
              <w:divBdr>
                <w:top w:val="none" w:sz="0" w:space="0" w:color="auto"/>
                <w:left w:val="none" w:sz="0" w:space="0" w:color="auto"/>
                <w:bottom w:val="none" w:sz="0" w:space="0" w:color="auto"/>
                <w:right w:val="none" w:sz="0" w:space="0" w:color="auto"/>
              </w:divBdr>
            </w:div>
            <w:div w:id="1691223776">
              <w:marLeft w:val="0"/>
              <w:marRight w:val="0"/>
              <w:marTop w:val="0"/>
              <w:marBottom w:val="0"/>
              <w:divBdr>
                <w:top w:val="none" w:sz="0" w:space="0" w:color="auto"/>
                <w:left w:val="none" w:sz="0" w:space="0" w:color="auto"/>
                <w:bottom w:val="none" w:sz="0" w:space="0" w:color="auto"/>
                <w:right w:val="none" w:sz="0" w:space="0" w:color="auto"/>
              </w:divBdr>
            </w:div>
            <w:div w:id="20397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8673">
      <w:bodyDiv w:val="1"/>
      <w:marLeft w:val="0"/>
      <w:marRight w:val="0"/>
      <w:marTop w:val="0"/>
      <w:marBottom w:val="0"/>
      <w:divBdr>
        <w:top w:val="none" w:sz="0" w:space="0" w:color="auto"/>
        <w:left w:val="none" w:sz="0" w:space="0" w:color="auto"/>
        <w:bottom w:val="none" w:sz="0" w:space="0" w:color="auto"/>
        <w:right w:val="none" w:sz="0" w:space="0" w:color="auto"/>
      </w:divBdr>
    </w:div>
    <w:div w:id="355620733">
      <w:bodyDiv w:val="1"/>
      <w:marLeft w:val="0"/>
      <w:marRight w:val="0"/>
      <w:marTop w:val="0"/>
      <w:marBottom w:val="0"/>
      <w:divBdr>
        <w:top w:val="none" w:sz="0" w:space="0" w:color="auto"/>
        <w:left w:val="none" w:sz="0" w:space="0" w:color="auto"/>
        <w:bottom w:val="none" w:sz="0" w:space="0" w:color="auto"/>
        <w:right w:val="none" w:sz="0" w:space="0" w:color="auto"/>
      </w:divBdr>
      <w:divsChild>
        <w:div w:id="1178541208">
          <w:marLeft w:val="1166"/>
          <w:marRight w:val="0"/>
          <w:marTop w:val="96"/>
          <w:marBottom w:val="0"/>
          <w:divBdr>
            <w:top w:val="none" w:sz="0" w:space="0" w:color="auto"/>
            <w:left w:val="none" w:sz="0" w:space="0" w:color="auto"/>
            <w:bottom w:val="none" w:sz="0" w:space="0" w:color="auto"/>
            <w:right w:val="none" w:sz="0" w:space="0" w:color="auto"/>
          </w:divBdr>
        </w:div>
        <w:div w:id="159934665">
          <w:marLeft w:val="1166"/>
          <w:marRight w:val="0"/>
          <w:marTop w:val="96"/>
          <w:marBottom w:val="0"/>
          <w:divBdr>
            <w:top w:val="none" w:sz="0" w:space="0" w:color="auto"/>
            <w:left w:val="none" w:sz="0" w:space="0" w:color="auto"/>
            <w:bottom w:val="none" w:sz="0" w:space="0" w:color="auto"/>
            <w:right w:val="none" w:sz="0" w:space="0" w:color="auto"/>
          </w:divBdr>
        </w:div>
        <w:div w:id="1223635523">
          <w:marLeft w:val="1166"/>
          <w:marRight w:val="0"/>
          <w:marTop w:val="96"/>
          <w:marBottom w:val="0"/>
          <w:divBdr>
            <w:top w:val="none" w:sz="0" w:space="0" w:color="auto"/>
            <w:left w:val="none" w:sz="0" w:space="0" w:color="auto"/>
            <w:bottom w:val="none" w:sz="0" w:space="0" w:color="auto"/>
            <w:right w:val="none" w:sz="0" w:space="0" w:color="auto"/>
          </w:divBdr>
        </w:div>
        <w:div w:id="1556047963">
          <w:marLeft w:val="1166"/>
          <w:marRight w:val="0"/>
          <w:marTop w:val="96"/>
          <w:marBottom w:val="0"/>
          <w:divBdr>
            <w:top w:val="none" w:sz="0" w:space="0" w:color="auto"/>
            <w:left w:val="none" w:sz="0" w:space="0" w:color="auto"/>
            <w:bottom w:val="none" w:sz="0" w:space="0" w:color="auto"/>
            <w:right w:val="none" w:sz="0" w:space="0" w:color="auto"/>
          </w:divBdr>
        </w:div>
      </w:divsChild>
    </w:div>
    <w:div w:id="366682879">
      <w:bodyDiv w:val="1"/>
      <w:marLeft w:val="0"/>
      <w:marRight w:val="0"/>
      <w:marTop w:val="0"/>
      <w:marBottom w:val="0"/>
      <w:divBdr>
        <w:top w:val="none" w:sz="0" w:space="0" w:color="auto"/>
        <w:left w:val="none" w:sz="0" w:space="0" w:color="auto"/>
        <w:bottom w:val="none" w:sz="0" w:space="0" w:color="auto"/>
        <w:right w:val="none" w:sz="0" w:space="0" w:color="auto"/>
      </w:divBdr>
      <w:divsChild>
        <w:div w:id="2073850628">
          <w:marLeft w:val="547"/>
          <w:marRight w:val="0"/>
          <w:marTop w:val="115"/>
          <w:marBottom w:val="0"/>
          <w:divBdr>
            <w:top w:val="none" w:sz="0" w:space="0" w:color="auto"/>
            <w:left w:val="none" w:sz="0" w:space="0" w:color="auto"/>
            <w:bottom w:val="none" w:sz="0" w:space="0" w:color="auto"/>
            <w:right w:val="none" w:sz="0" w:space="0" w:color="auto"/>
          </w:divBdr>
        </w:div>
      </w:divsChild>
    </w:div>
    <w:div w:id="437218588">
      <w:bodyDiv w:val="1"/>
      <w:marLeft w:val="0"/>
      <w:marRight w:val="0"/>
      <w:marTop w:val="0"/>
      <w:marBottom w:val="0"/>
      <w:divBdr>
        <w:top w:val="none" w:sz="0" w:space="0" w:color="auto"/>
        <w:left w:val="none" w:sz="0" w:space="0" w:color="auto"/>
        <w:bottom w:val="none" w:sz="0" w:space="0" w:color="auto"/>
        <w:right w:val="none" w:sz="0" w:space="0" w:color="auto"/>
      </w:divBdr>
      <w:divsChild>
        <w:div w:id="1876238445">
          <w:marLeft w:val="0"/>
          <w:marRight w:val="0"/>
          <w:marTop w:val="0"/>
          <w:marBottom w:val="0"/>
          <w:divBdr>
            <w:top w:val="none" w:sz="0" w:space="0" w:color="auto"/>
            <w:left w:val="none" w:sz="0" w:space="0" w:color="auto"/>
            <w:bottom w:val="none" w:sz="0" w:space="0" w:color="auto"/>
            <w:right w:val="none" w:sz="0" w:space="0" w:color="auto"/>
          </w:divBdr>
        </w:div>
      </w:divsChild>
    </w:div>
    <w:div w:id="468861009">
      <w:bodyDiv w:val="1"/>
      <w:marLeft w:val="0"/>
      <w:marRight w:val="0"/>
      <w:marTop w:val="0"/>
      <w:marBottom w:val="0"/>
      <w:divBdr>
        <w:top w:val="none" w:sz="0" w:space="0" w:color="auto"/>
        <w:left w:val="none" w:sz="0" w:space="0" w:color="auto"/>
        <w:bottom w:val="none" w:sz="0" w:space="0" w:color="auto"/>
        <w:right w:val="none" w:sz="0" w:space="0" w:color="auto"/>
      </w:divBdr>
    </w:div>
    <w:div w:id="529295809">
      <w:bodyDiv w:val="1"/>
      <w:marLeft w:val="0"/>
      <w:marRight w:val="0"/>
      <w:marTop w:val="0"/>
      <w:marBottom w:val="0"/>
      <w:divBdr>
        <w:top w:val="none" w:sz="0" w:space="0" w:color="auto"/>
        <w:left w:val="none" w:sz="0" w:space="0" w:color="auto"/>
        <w:bottom w:val="none" w:sz="0" w:space="0" w:color="auto"/>
        <w:right w:val="none" w:sz="0" w:space="0" w:color="auto"/>
      </w:divBdr>
      <w:divsChild>
        <w:div w:id="1364787397">
          <w:marLeft w:val="1166"/>
          <w:marRight w:val="0"/>
          <w:marTop w:val="96"/>
          <w:marBottom w:val="0"/>
          <w:divBdr>
            <w:top w:val="none" w:sz="0" w:space="0" w:color="auto"/>
            <w:left w:val="none" w:sz="0" w:space="0" w:color="auto"/>
            <w:bottom w:val="none" w:sz="0" w:space="0" w:color="auto"/>
            <w:right w:val="none" w:sz="0" w:space="0" w:color="auto"/>
          </w:divBdr>
        </w:div>
      </w:divsChild>
    </w:div>
    <w:div w:id="634414657">
      <w:bodyDiv w:val="1"/>
      <w:marLeft w:val="0"/>
      <w:marRight w:val="0"/>
      <w:marTop w:val="0"/>
      <w:marBottom w:val="0"/>
      <w:divBdr>
        <w:top w:val="none" w:sz="0" w:space="0" w:color="auto"/>
        <w:left w:val="none" w:sz="0" w:space="0" w:color="auto"/>
        <w:bottom w:val="none" w:sz="0" w:space="0" w:color="auto"/>
        <w:right w:val="none" w:sz="0" w:space="0" w:color="auto"/>
      </w:divBdr>
      <w:divsChild>
        <w:div w:id="531579362">
          <w:marLeft w:val="0"/>
          <w:marRight w:val="0"/>
          <w:marTop w:val="0"/>
          <w:marBottom w:val="0"/>
          <w:divBdr>
            <w:top w:val="none" w:sz="0" w:space="0" w:color="auto"/>
            <w:left w:val="none" w:sz="0" w:space="0" w:color="auto"/>
            <w:bottom w:val="none" w:sz="0" w:space="0" w:color="auto"/>
            <w:right w:val="none" w:sz="0" w:space="0" w:color="auto"/>
          </w:divBdr>
          <w:divsChild>
            <w:div w:id="545416425">
              <w:marLeft w:val="0"/>
              <w:marRight w:val="0"/>
              <w:marTop w:val="0"/>
              <w:marBottom w:val="0"/>
              <w:divBdr>
                <w:top w:val="none" w:sz="0" w:space="0" w:color="auto"/>
                <w:left w:val="none" w:sz="0" w:space="0" w:color="auto"/>
                <w:bottom w:val="none" w:sz="0" w:space="0" w:color="auto"/>
                <w:right w:val="none" w:sz="0" w:space="0" w:color="auto"/>
              </w:divBdr>
            </w:div>
            <w:div w:id="727267776">
              <w:marLeft w:val="0"/>
              <w:marRight w:val="0"/>
              <w:marTop w:val="0"/>
              <w:marBottom w:val="0"/>
              <w:divBdr>
                <w:top w:val="none" w:sz="0" w:space="0" w:color="auto"/>
                <w:left w:val="none" w:sz="0" w:space="0" w:color="auto"/>
                <w:bottom w:val="none" w:sz="0" w:space="0" w:color="auto"/>
                <w:right w:val="none" w:sz="0" w:space="0" w:color="auto"/>
              </w:divBdr>
            </w:div>
            <w:div w:id="1544446292">
              <w:marLeft w:val="0"/>
              <w:marRight w:val="0"/>
              <w:marTop w:val="0"/>
              <w:marBottom w:val="0"/>
              <w:divBdr>
                <w:top w:val="none" w:sz="0" w:space="0" w:color="auto"/>
                <w:left w:val="none" w:sz="0" w:space="0" w:color="auto"/>
                <w:bottom w:val="none" w:sz="0" w:space="0" w:color="auto"/>
                <w:right w:val="none" w:sz="0" w:space="0" w:color="auto"/>
              </w:divBdr>
            </w:div>
            <w:div w:id="21307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2874">
      <w:bodyDiv w:val="1"/>
      <w:marLeft w:val="0"/>
      <w:marRight w:val="0"/>
      <w:marTop w:val="0"/>
      <w:marBottom w:val="0"/>
      <w:divBdr>
        <w:top w:val="none" w:sz="0" w:space="0" w:color="auto"/>
        <w:left w:val="none" w:sz="0" w:space="0" w:color="auto"/>
        <w:bottom w:val="none" w:sz="0" w:space="0" w:color="auto"/>
        <w:right w:val="none" w:sz="0" w:space="0" w:color="auto"/>
      </w:divBdr>
      <w:divsChild>
        <w:div w:id="842013972">
          <w:marLeft w:val="0"/>
          <w:marRight w:val="0"/>
          <w:marTop w:val="0"/>
          <w:marBottom w:val="0"/>
          <w:divBdr>
            <w:top w:val="none" w:sz="0" w:space="0" w:color="auto"/>
            <w:left w:val="none" w:sz="0" w:space="0" w:color="auto"/>
            <w:bottom w:val="none" w:sz="0" w:space="0" w:color="auto"/>
            <w:right w:val="none" w:sz="0" w:space="0" w:color="auto"/>
          </w:divBdr>
        </w:div>
      </w:divsChild>
    </w:div>
    <w:div w:id="774250774">
      <w:bodyDiv w:val="1"/>
      <w:marLeft w:val="0"/>
      <w:marRight w:val="0"/>
      <w:marTop w:val="0"/>
      <w:marBottom w:val="0"/>
      <w:divBdr>
        <w:top w:val="none" w:sz="0" w:space="0" w:color="auto"/>
        <w:left w:val="none" w:sz="0" w:space="0" w:color="auto"/>
        <w:bottom w:val="none" w:sz="0" w:space="0" w:color="auto"/>
        <w:right w:val="none" w:sz="0" w:space="0" w:color="auto"/>
      </w:divBdr>
      <w:divsChild>
        <w:div w:id="1414549094">
          <w:marLeft w:val="720"/>
          <w:marRight w:val="0"/>
          <w:marTop w:val="115"/>
          <w:marBottom w:val="0"/>
          <w:divBdr>
            <w:top w:val="none" w:sz="0" w:space="0" w:color="auto"/>
            <w:left w:val="none" w:sz="0" w:space="0" w:color="auto"/>
            <w:bottom w:val="none" w:sz="0" w:space="0" w:color="auto"/>
            <w:right w:val="none" w:sz="0" w:space="0" w:color="auto"/>
          </w:divBdr>
        </w:div>
      </w:divsChild>
    </w:div>
    <w:div w:id="778450375">
      <w:bodyDiv w:val="1"/>
      <w:marLeft w:val="0"/>
      <w:marRight w:val="0"/>
      <w:marTop w:val="0"/>
      <w:marBottom w:val="0"/>
      <w:divBdr>
        <w:top w:val="none" w:sz="0" w:space="0" w:color="auto"/>
        <w:left w:val="none" w:sz="0" w:space="0" w:color="auto"/>
        <w:bottom w:val="none" w:sz="0" w:space="0" w:color="auto"/>
        <w:right w:val="none" w:sz="0" w:space="0" w:color="auto"/>
      </w:divBdr>
      <w:divsChild>
        <w:div w:id="460146694">
          <w:marLeft w:val="0"/>
          <w:marRight w:val="0"/>
          <w:marTop w:val="0"/>
          <w:marBottom w:val="0"/>
          <w:divBdr>
            <w:top w:val="none" w:sz="0" w:space="0" w:color="auto"/>
            <w:left w:val="none" w:sz="0" w:space="0" w:color="auto"/>
            <w:bottom w:val="none" w:sz="0" w:space="0" w:color="auto"/>
            <w:right w:val="none" w:sz="0" w:space="0" w:color="auto"/>
          </w:divBdr>
        </w:div>
      </w:divsChild>
    </w:div>
    <w:div w:id="786923219">
      <w:bodyDiv w:val="1"/>
      <w:marLeft w:val="0"/>
      <w:marRight w:val="0"/>
      <w:marTop w:val="0"/>
      <w:marBottom w:val="0"/>
      <w:divBdr>
        <w:top w:val="none" w:sz="0" w:space="0" w:color="auto"/>
        <w:left w:val="none" w:sz="0" w:space="0" w:color="auto"/>
        <w:bottom w:val="none" w:sz="0" w:space="0" w:color="auto"/>
        <w:right w:val="none" w:sz="0" w:space="0" w:color="auto"/>
      </w:divBdr>
      <w:divsChild>
        <w:div w:id="269901762">
          <w:marLeft w:val="1166"/>
          <w:marRight w:val="0"/>
          <w:marTop w:val="96"/>
          <w:marBottom w:val="0"/>
          <w:divBdr>
            <w:top w:val="none" w:sz="0" w:space="0" w:color="auto"/>
            <w:left w:val="none" w:sz="0" w:space="0" w:color="auto"/>
            <w:bottom w:val="none" w:sz="0" w:space="0" w:color="auto"/>
            <w:right w:val="none" w:sz="0" w:space="0" w:color="auto"/>
          </w:divBdr>
        </w:div>
        <w:div w:id="847327468">
          <w:marLeft w:val="1166"/>
          <w:marRight w:val="0"/>
          <w:marTop w:val="96"/>
          <w:marBottom w:val="0"/>
          <w:divBdr>
            <w:top w:val="none" w:sz="0" w:space="0" w:color="auto"/>
            <w:left w:val="none" w:sz="0" w:space="0" w:color="auto"/>
            <w:bottom w:val="none" w:sz="0" w:space="0" w:color="auto"/>
            <w:right w:val="none" w:sz="0" w:space="0" w:color="auto"/>
          </w:divBdr>
        </w:div>
        <w:div w:id="1419522289">
          <w:marLeft w:val="1166"/>
          <w:marRight w:val="0"/>
          <w:marTop w:val="96"/>
          <w:marBottom w:val="0"/>
          <w:divBdr>
            <w:top w:val="none" w:sz="0" w:space="0" w:color="auto"/>
            <w:left w:val="none" w:sz="0" w:space="0" w:color="auto"/>
            <w:bottom w:val="none" w:sz="0" w:space="0" w:color="auto"/>
            <w:right w:val="none" w:sz="0" w:space="0" w:color="auto"/>
          </w:divBdr>
        </w:div>
      </w:divsChild>
    </w:div>
    <w:div w:id="819230376">
      <w:bodyDiv w:val="1"/>
      <w:marLeft w:val="0"/>
      <w:marRight w:val="0"/>
      <w:marTop w:val="0"/>
      <w:marBottom w:val="0"/>
      <w:divBdr>
        <w:top w:val="none" w:sz="0" w:space="0" w:color="auto"/>
        <w:left w:val="none" w:sz="0" w:space="0" w:color="auto"/>
        <w:bottom w:val="none" w:sz="0" w:space="0" w:color="auto"/>
        <w:right w:val="none" w:sz="0" w:space="0" w:color="auto"/>
      </w:divBdr>
      <w:divsChild>
        <w:div w:id="170217419">
          <w:marLeft w:val="0"/>
          <w:marRight w:val="0"/>
          <w:marTop w:val="0"/>
          <w:marBottom w:val="0"/>
          <w:divBdr>
            <w:top w:val="none" w:sz="0" w:space="0" w:color="auto"/>
            <w:left w:val="none" w:sz="0" w:space="0" w:color="auto"/>
            <w:bottom w:val="none" w:sz="0" w:space="0" w:color="auto"/>
            <w:right w:val="none" w:sz="0" w:space="0" w:color="auto"/>
          </w:divBdr>
          <w:divsChild>
            <w:div w:id="240257405">
              <w:marLeft w:val="0"/>
              <w:marRight w:val="0"/>
              <w:marTop w:val="0"/>
              <w:marBottom w:val="0"/>
              <w:divBdr>
                <w:top w:val="none" w:sz="0" w:space="0" w:color="auto"/>
                <w:left w:val="none" w:sz="0" w:space="0" w:color="auto"/>
                <w:bottom w:val="none" w:sz="0" w:space="0" w:color="auto"/>
                <w:right w:val="none" w:sz="0" w:space="0" w:color="auto"/>
              </w:divBdr>
            </w:div>
            <w:div w:id="728764405">
              <w:marLeft w:val="0"/>
              <w:marRight w:val="0"/>
              <w:marTop w:val="0"/>
              <w:marBottom w:val="0"/>
              <w:divBdr>
                <w:top w:val="none" w:sz="0" w:space="0" w:color="auto"/>
                <w:left w:val="none" w:sz="0" w:space="0" w:color="auto"/>
                <w:bottom w:val="none" w:sz="0" w:space="0" w:color="auto"/>
                <w:right w:val="none" w:sz="0" w:space="0" w:color="auto"/>
              </w:divBdr>
            </w:div>
            <w:div w:id="778067692">
              <w:marLeft w:val="0"/>
              <w:marRight w:val="0"/>
              <w:marTop w:val="0"/>
              <w:marBottom w:val="0"/>
              <w:divBdr>
                <w:top w:val="none" w:sz="0" w:space="0" w:color="auto"/>
                <w:left w:val="none" w:sz="0" w:space="0" w:color="auto"/>
                <w:bottom w:val="none" w:sz="0" w:space="0" w:color="auto"/>
                <w:right w:val="none" w:sz="0" w:space="0" w:color="auto"/>
              </w:divBdr>
            </w:div>
            <w:div w:id="837769554">
              <w:marLeft w:val="0"/>
              <w:marRight w:val="0"/>
              <w:marTop w:val="0"/>
              <w:marBottom w:val="0"/>
              <w:divBdr>
                <w:top w:val="none" w:sz="0" w:space="0" w:color="auto"/>
                <w:left w:val="none" w:sz="0" w:space="0" w:color="auto"/>
                <w:bottom w:val="none" w:sz="0" w:space="0" w:color="auto"/>
                <w:right w:val="none" w:sz="0" w:space="0" w:color="auto"/>
              </w:divBdr>
            </w:div>
            <w:div w:id="942037895">
              <w:marLeft w:val="0"/>
              <w:marRight w:val="0"/>
              <w:marTop w:val="0"/>
              <w:marBottom w:val="0"/>
              <w:divBdr>
                <w:top w:val="none" w:sz="0" w:space="0" w:color="auto"/>
                <w:left w:val="none" w:sz="0" w:space="0" w:color="auto"/>
                <w:bottom w:val="none" w:sz="0" w:space="0" w:color="auto"/>
                <w:right w:val="none" w:sz="0" w:space="0" w:color="auto"/>
              </w:divBdr>
            </w:div>
            <w:div w:id="976564821">
              <w:marLeft w:val="0"/>
              <w:marRight w:val="0"/>
              <w:marTop w:val="0"/>
              <w:marBottom w:val="0"/>
              <w:divBdr>
                <w:top w:val="none" w:sz="0" w:space="0" w:color="auto"/>
                <w:left w:val="none" w:sz="0" w:space="0" w:color="auto"/>
                <w:bottom w:val="none" w:sz="0" w:space="0" w:color="auto"/>
                <w:right w:val="none" w:sz="0" w:space="0" w:color="auto"/>
              </w:divBdr>
            </w:div>
            <w:div w:id="1319309433">
              <w:marLeft w:val="0"/>
              <w:marRight w:val="0"/>
              <w:marTop w:val="0"/>
              <w:marBottom w:val="0"/>
              <w:divBdr>
                <w:top w:val="none" w:sz="0" w:space="0" w:color="auto"/>
                <w:left w:val="none" w:sz="0" w:space="0" w:color="auto"/>
                <w:bottom w:val="none" w:sz="0" w:space="0" w:color="auto"/>
                <w:right w:val="none" w:sz="0" w:space="0" w:color="auto"/>
              </w:divBdr>
            </w:div>
            <w:div w:id="1339774093">
              <w:marLeft w:val="0"/>
              <w:marRight w:val="0"/>
              <w:marTop w:val="0"/>
              <w:marBottom w:val="0"/>
              <w:divBdr>
                <w:top w:val="none" w:sz="0" w:space="0" w:color="auto"/>
                <w:left w:val="none" w:sz="0" w:space="0" w:color="auto"/>
                <w:bottom w:val="none" w:sz="0" w:space="0" w:color="auto"/>
                <w:right w:val="none" w:sz="0" w:space="0" w:color="auto"/>
              </w:divBdr>
            </w:div>
            <w:div w:id="1413814669">
              <w:marLeft w:val="0"/>
              <w:marRight w:val="0"/>
              <w:marTop w:val="0"/>
              <w:marBottom w:val="0"/>
              <w:divBdr>
                <w:top w:val="none" w:sz="0" w:space="0" w:color="auto"/>
                <w:left w:val="none" w:sz="0" w:space="0" w:color="auto"/>
                <w:bottom w:val="none" w:sz="0" w:space="0" w:color="auto"/>
                <w:right w:val="none" w:sz="0" w:space="0" w:color="auto"/>
              </w:divBdr>
            </w:div>
            <w:div w:id="1996299660">
              <w:marLeft w:val="0"/>
              <w:marRight w:val="0"/>
              <w:marTop w:val="0"/>
              <w:marBottom w:val="0"/>
              <w:divBdr>
                <w:top w:val="none" w:sz="0" w:space="0" w:color="auto"/>
                <w:left w:val="none" w:sz="0" w:space="0" w:color="auto"/>
                <w:bottom w:val="none" w:sz="0" w:space="0" w:color="auto"/>
                <w:right w:val="none" w:sz="0" w:space="0" w:color="auto"/>
              </w:divBdr>
            </w:div>
            <w:div w:id="2065251325">
              <w:marLeft w:val="0"/>
              <w:marRight w:val="0"/>
              <w:marTop w:val="0"/>
              <w:marBottom w:val="0"/>
              <w:divBdr>
                <w:top w:val="none" w:sz="0" w:space="0" w:color="auto"/>
                <w:left w:val="none" w:sz="0" w:space="0" w:color="auto"/>
                <w:bottom w:val="none" w:sz="0" w:space="0" w:color="auto"/>
                <w:right w:val="none" w:sz="0" w:space="0" w:color="auto"/>
              </w:divBdr>
            </w:div>
            <w:div w:id="2114933347">
              <w:marLeft w:val="0"/>
              <w:marRight w:val="0"/>
              <w:marTop w:val="0"/>
              <w:marBottom w:val="0"/>
              <w:divBdr>
                <w:top w:val="none" w:sz="0" w:space="0" w:color="auto"/>
                <w:left w:val="none" w:sz="0" w:space="0" w:color="auto"/>
                <w:bottom w:val="none" w:sz="0" w:space="0" w:color="auto"/>
                <w:right w:val="none" w:sz="0" w:space="0" w:color="auto"/>
              </w:divBdr>
            </w:div>
            <w:div w:id="21293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4723">
      <w:bodyDiv w:val="1"/>
      <w:marLeft w:val="0"/>
      <w:marRight w:val="0"/>
      <w:marTop w:val="0"/>
      <w:marBottom w:val="0"/>
      <w:divBdr>
        <w:top w:val="none" w:sz="0" w:space="0" w:color="auto"/>
        <w:left w:val="none" w:sz="0" w:space="0" w:color="auto"/>
        <w:bottom w:val="none" w:sz="0" w:space="0" w:color="auto"/>
        <w:right w:val="none" w:sz="0" w:space="0" w:color="auto"/>
      </w:divBdr>
      <w:divsChild>
        <w:div w:id="1355304510">
          <w:marLeft w:val="547"/>
          <w:marRight w:val="0"/>
          <w:marTop w:val="115"/>
          <w:marBottom w:val="0"/>
          <w:divBdr>
            <w:top w:val="none" w:sz="0" w:space="0" w:color="auto"/>
            <w:left w:val="none" w:sz="0" w:space="0" w:color="auto"/>
            <w:bottom w:val="none" w:sz="0" w:space="0" w:color="auto"/>
            <w:right w:val="none" w:sz="0" w:space="0" w:color="auto"/>
          </w:divBdr>
        </w:div>
      </w:divsChild>
    </w:div>
    <w:div w:id="896477168">
      <w:bodyDiv w:val="1"/>
      <w:marLeft w:val="0"/>
      <w:marRight w:val="0"/>
      <w:marTop w:val="0"/>
      <w:marBottom w:val="0"/>
      <w:divBdr>
        <w:top w:val="none" w:sz="0" w:space="0" w:color="auto"/>
        <w:left w:val="none" w:sz="0" w:space="0" w:color="auto"/>
        <w:bottom w:val="none" w:sz="0" w:space="0" w:color="auto"/>
        <w:right w:val="none" w:sz="0" w:space="0" w:color="auto"/>
      </w:divBdr>
      <w:divsChild>
        <w:div w:id="1256135486">
          <w:marLeft w:val="1166"/>
          <w:marRight w:val="0"/>
          <w:marTop w:val="96"/>
          <w:marBottom w:val="0"/>
          <w:divBdr>
            <w:top w:val="none" w:sz="0" w:space="0" w:color="auto"/>
            <w:left w:val="none" w:sz="0" w:space="0" w:color="auto"/>
            <w:bottom w:val="none" w:sz="0" w:space="0" w:color="auto"/>
            <w:right w:val="none" w:sz="0" w:space="0" w:color="auto"/>
          </w:divBdr>
        </w:div>
      </w:divsChild>
    </w:div>
    <w:div w:id="900091168">
      <w:bodyDiv w:val="1"/>
      <w:marLeft w:val="0"/>
      <w:marRight w:val="0"/>
      <w:marTop w:val="0"/>
      <w:marBottom w:val="0"/>
      <w:divBdr>
        <w:top w:val="none" w:sz="0" w:space="0" w:color="auto"/>
        <w:left w:val="none" w:sz="0" w:space="0" w:color="auto"/>
        <w:bottom w:val="none" w:sz="0" w:space="0" w:color="auto"/>
        <w:right w:val="none" w:sz="0" w:space="0" w:color="auto"/>
      </w:divBdr>
      <w:divsChild>
        <w:div w:id="410392272">
          <w:marLeft w:val="0"/>
          <w:marRight w:val="0"/>
          <w:marTop w:val="0"/>
          <w:marBottom w:val="0"/>
          <w:divBdr>
            <w:top w:val="none" w:sz="0" w:space="0" w:color="auto"/>
            <w:left w:val="none" w:sz="0" w:space="0" w:color="auto"/>
            <w:bottom w:val="none" w:sz="0" w:space="0" w:color="auto"/>
            <w:right w:val="none" w:sz="0" w:space="0" w:color="auto"/>
          </w:divBdr>
        </w:div>
      </w:divsChild>
    </w:div>
    <w:div w:id="975529824">
      <w:bodyDiv w:val="1"/>
      <w:marLeft w:val="0"/>
      <w:marRight w:val="0"/>
      <w:marTop w:val="0"/>
      <w:marBottom w:val="0"/>
      <w:divBdr>
        <w:top w:val="none" w:sz="0" w:space="0" w:color="auto"/>
        <w:left w:val="none" w:sz="0" w:space="0" w:color="auto"/>
        <w:bottom w:val="none" w:sz="0" w:space="0" w:color="auto"/>
        <w:right w:val="none" w:sz="0" w:space="0" w:color="auto"/>
      </w:divBdr>
      <w:divsChild>
        <w:div w:id="160660549">
          <w:marLeft w:val="547"/>
          <w:marRight w:val="0"/>
          <w:marTop w:val="115"/>
          <w:marBottom w:val="0"/>
          <w:divBdr>
            <w:top w:val="none" w:sz="0" w:space="0" w:color="auto"/>
            <w:left w:val="none" w:sz="0" w:space="0" w:color="auto"/>
            <w:bottom w:val="none" w:sz="0" w:space="0" w:color="auto"/>
            <w:right w:val="none" w:sz="0" w:space="0" w:color="auto"/>
          </w:divBdr>
        </w:div>
        <w:div w:id="438455464">
          <w:marLeft w:val="547"/>
          <w:marRight w:val="0"/>
          <w:marTop w:val="115"/>
          <w:marBottom w:val="0"/>
          <w:divBdr>
            <w:top w:val="none" w:sz="0" w:space="0" w:color="auto"/>
            <w:left w:val="none" w:sz="0" w:space="0" w:color="auto"/>
            <w:bottom w:val="none" w:sz="0" w:space="0" w:color="auto"/>
            <w:right w:val="none" w:sz="0" w:space="0" w:color="auto"/>
          </w:divBdr>
        </w:div>
        <w:div w:id="1182861843">
          <w:marLeft w:val="547"/>
          <w:marRight w:val="0"/>
          <w:marTop w:val="115"/>
          <w:marBottom w:val="0"/>
          <w:divBdr>
            <w:top w:val="none" w:sz="0" w:space="0" w:color="auto"/>
            <w:left w:val="none" w:sz="0" w:space="0" w:color="auto"/>
            <w:bottom w:val="none" w:sz="0" w:space="0" w:color="auto"/>
            <w:right w:val="none" w:sz="0" w:space="0" w:color="auto"/>
          </w:divBdr>
        </w:div>
        <w:div w:id="1765295407">
          <w:marLeft w:val="1166"/>
          <w:marRight w:val="0"/>
          <w:marTop w:val="96"/>
          <w:marBottom w:val="0"/>
          <w:divBdr>
            <w:top w:val="none" w:sz="0" w:space="0" w:color="auto"/>
            <w:left w:val="none" w:sz="0" w:space="0" w:color="auto"/>
            <w:bottom w:val="none" w:sz="0" w:space="0" w:color="auto"/>
            <w:right w:val="none" w:sz="0" w:space="0" w:color="auto"/>
          </w:divBdr>
        </w:div>
      </w:divsChild>
    </w:div>
    <w:div w:id="984771692">
      <w:bodyDiv w:val="1"/>
      <w:marLeft w:val="0"/>
      <w:marRight w:val="0"/>
      <w:marTop w:val="0"/>
      <w:marBottom w:val="0"/>
      <w:divBdr>
        <w:top w:val="none" w:sz="0" w:space="0" w:color="auto"/>
        <w:left w:val="none" w:sz="0" w:space="0" w:color="auto"/>
        <w:bottom w:val="none" w:sz="0" w:space="0" w:color="auto"/>
        <w:right w:val="none" w:sz="0" w:space="0" w:color="auto"/>
      </w:divBdr>
      <w:divsChild>
        <w:div w:id="121773576">
          <w:marLeft w:val="547"/>
          <w:marRight w:val="0"/>
          <w:marTop w:val="115"/>
          <w:marBottom w:val="0"/>
          <w:divBdr>
            <w:top w:val="none" w:sz="0" w:space="0" w:color="auto"/>
            <w:left w:val="none" w:sz="0" w:space="0" w:color="auto"/>
            <w:bottom w:val="none" w:sz="0" w:space="0" w:color="auto"/>
            <w:right w:val="none" w:sz="0" w:space="0" w:color="auto"/>
          </w:divBdr>
        </w:div>
      </w:divsChild>
    </w:div>
    <w:div w:id="1014263402">
      <w:bodyDiv w:val="1"/>
      <w:marLeft w:val="0"/>
      <w:marRight w:val="0"/>
      <w:marTop w:val="0"/>
      <w:marBottom w:val="0"/>
      <w:divBdr>
        <w:top w:val="none" w:sz="0" w:space="0" w:color="auto"/>
        <w:left w:val="none" w:sz="0" w:space="0" w:color="auto"/>
        <w:bottom w:val="none" w:sz="0" w:space="0" w:color="auto"/>
        <w:right w:val="none" w:sz="0" w:space="0" w:color="auto"/>
      </w:divBdr>
      <w:divsChild>
        <w:div w:id="2043899927">
          <w:marLeft w:val="1714"/>
          <w:marRight w:val="0"/>
          <w:marTop w:val="86"/>
          <w:marBottom w:val="0"/>
          <w:divBdr>
            <w:top w:val="none" w:sz="0" w:space="0" w:color="auto"/>
            <w:left w:val="none" w:sz="0" w:space="0" w:color="auto"/>
            <w:bottom w:val="none" w:sz="0" w:space="0" w:color="auto"/>
            <w:right w:val="none" w:sz="0" w:space="0" w:color="auto"/>
          </w:divBdr>
        </w:div>
      </w:divsChild>
    </w:div>
    <w:div w:id="1069695621">
      <w:bodyDiv w:val="1"/>
      <w:marLeft w:val="0"/>
      <w:marRight w:val="0"/>
      <w:marTop w:val="0"/>
      <w:marBottom w:val="0"/>
      <w:divBdr>
        <w:top w:val="none" w:sz="0" w:space="0" w:color="auto"/>
        <w:left w:val="none" w:sz="0" w:space="0" w:color="auto"/>
        <w:bottom w:val="none" w:sz="0" w:space="0" w:color="auto"/>
        <w:right w:val="none" w:sz="0" w:space="0" w:color="auto"/>
      </w:divBdr>
      <w:divsChild>
        <w:div w:id="939484706">
          <w:marLeft w:val="1166"/>
          <w:marRight w:val="0"/>
          <w:marTop w:val="77"/>
          <w:marBottom w:val="0"/>
          <w:divBdr>
            <w:top w:val="none" w:sz="0" w:space="0" w:color="auto"/>
            <w:left w:val="none" w:sz="0" w:space="0" w:color="auto"/>
            <w:bottom w:val="none" w:sz="0" w:space="0" w:color="auto"/>
            <w:right w:val="none" w:sz="0" w:space="0" w:color="auto"/>
          </w:divBdr>
        </w:div>
        <w:div w:id="951596304">
          <w:marLeft w:val="1166"/>
          <w:marRight w:val="0"/>
          <w:marTop w:val="77"/>
          <w:marBottom w:val="0"/>
          <w:divBdr>
            <w:top w:val="none" w:sz="0" w:space="0" w:color="auto"/>
            <w:left w:val="none" w:sz="0" w:space="0" w:color="auto"/>
            <w:bottom w:val="none" w:sz="0" w:space="0" w:color="auto"/>
            <w:right w:val="none" w:sz="0" w:space="0" w:color="auto"/>
          </w:divBdr>
        </w:div>
      </w:divsChild>
    </w:div>
    <w:div w:id="1107046260">
      <w:bodyDiv w:val="1"/>
      <w:marLeft w:val="0"/>
      <w:marRight w:val="0"/>
      <w:marTop w:val="0"/>
      <w:marBottom w:val="0"/>
      <w:divBdr>
        <w:top w:val="none" w:sz="0" w:space="0" w:color="auto"/>
        <w:left w:val="none" w:sz="0" w:space="0" w:color="auto"/>
        <w:bottom w:val="none" w:sz="0" w:space="0" w:color="auto"/>
        <w:right w:val="none" w:sz="0" w:space="0" w:color="auto"/>
      </w:divBdr>
    </w:div>
    <w:div w:id="1117603104">
      <w:bodyDiv w:val="1"/>
      <w:marLeft w:val="0"/>
      <w:marRight w:val="0"/>
      <w:marTop w:val="0"/>
      <w:marBottom w:val="0"/>
      <w:divBdr>
        <w:top w:val="none" w:sz="0" w:space="0" w:color="auto"/>
        <w:left w:val="none" w:sz="0" w:space="0" w:color="auto"/>
        <w:bottom w:val="none" w:sz="0" w:space="0" w:color="auto"/>
        <w:right w:val="none" w:sz="0" w:space="0" w:color="auto"/>
      </w:divBdr>
      <w:divsChild>
        <w:div w:id="1059671914">
          <w:marLeft w:val="0"/>
          <w:marRight w:val="0"/>
          <w:marTop w:val="0"/>
          <w:marBottom w:val="0"/>
          <w:divBdr>
            <w:top w:val="none" w:sz="0" w:space="0" w:color="auto"/>
            <w:left w:val="none" w:sz="0" w:space="0" w:color="auto"/>
            <w:bottom w:val="none" w:sz="0" w:space="0" w:color="auto"/>
            <w:right w:val="none" w:sz="0" w:space="0" w:color="auto"/>
          </w:divBdr>
        </w:div>
      </w:divsChild>
    </w:div>
    <w:div w:id="1125660175">
      <w:bodyDiv w:val="1"/>
      <w:marLeft w:val="0"/>
      <w:marRight w:val="0"/>
      <w:marTop w:val="0"/>
      <w:marBottom w:val="0"/>
      <w:divBdr>
        <w:top w:val="none" w:sz="0" w:space="0" w:color="auto"/>
        <w:left w:val="none" w:sz="0" w:space="0" w:color="auto"/>
        <w:bottom w:val="none" w:sz="0" w:space="0" w:color="auto"/>
        <w:right w:val="none" w:sz="0" w:space="0" w:color="auto"/>
      </w:divBdr>
      <w:divsChild>
        <w:div w:id="1312902321">
          <w:marLeft w:val="547"/>
          <w:marRight w:val="0"/>
          <w:marTop w:val="96"/>
          <w:marBottom w:val="0"/>
          <w:divBdr>
            <w:top w:val="none" w:sz="0" w:space="0" w:color="auto"/>
            <w:left w:val="none" w:sz="0" w:space="0" w:color="auto"/>
            <w:bottom w:val="none" w:sz="0" w:space="0" w:color="auto"/>
            <w:right w:val="none" w:sz="0" w:space="0" w:color="auto"/>
          </w:divBdr>
        </w:div>
      </w:divsChild>
    </w:div>
    <w:div w:id="1146818854">
      <w:bodyDiv w:val="1"/>
      <w:marLeft w:val="0"/>
      <w:marRight w:val="0"/>
      <w:marTop w:val="0"/>
      <w:marBottom w:val="0"/>
      <w:divBdr>
        <w:top w:val="none" w:sz="0" w:space="0" w:color="auto"/>
        <w:left w:val="none" w:sz="0" w:space="0" w:color="auto"/>
        <w:bottom w:val="none" w:sz="0" w:space="0" w:color="auto"/>
        <w:right w:val="none" w:sz="0" w:space="0" w:color="auto"/>
      </w:divBdr>
      <w:divsChild>
        <w:div w:id="1561212466">
          <w:marLeft w:val="547"/>
          <w:marRight w:val="0"/>
          <w:marTop w:val="115"/>
          <w:marBottom w:val="0"/>
          <w:divBdr>
            <w:top w:val="none" w:sz="0" w:space="0" w:color="auto"/>
            <w:left w:val="none" w:sz="0" w:space="0" w:color="auto"/>
            <w:bottom w:val="none" w:sz="0" w:space="0" w:color="auto"/>
            <w:right w:val="none" w:sz="0" w:space="0" w:color="auto"/>
          </w:divBdr>
        </w:div>
        <w:div w:id="795835019">
          <w:marLeft w:val="547"/>
          <w:marRight w:val="0"/>
          <w:marTop w:val="115"/>
          <w:marBottom w:val="0"/>
          <w:divBdr>
            <w:top w:val="none" w:sz="0" w:space="0" w:color="auto"/>
            <w:left w:val="none" w:sz="0" w:space="0" w:color="auto"/>
            <w:bottom w:val="none" w:sz="0" w:space="0" w:color="auto"/>
            <w:right w:val="none" w:sz="0" w:space="0" w:color="auto"/>
          </w:divBdr>
        </w:div>
        <w:div w:id="1275559416">
          <w:marLeft w:val="547"/>
          <w:marRight w:val="0"/>
          <w:marTop w:val="115"/>
          <w:marBottom w:val="0"/>
          <w:divBdr>
            <w:top w:val="none" w:sz="0" w:space="0" w:color="auto"/>
            <w:left w:val="none" w:sz="0" w:space="0" w:color="auto"/>
            <w:bottom w:val="none" w:sz="0" w:space="0" w:color="auto"/>
            <w:right w:val="none" w:sz="0" w:space="0" w:color="auto"/>
          </w:divBdr>
        </w:div>
        <w:div w:id="945770821">
          <w:marLeft w:val="547"/>
          <w:marRight w:val="0"/>
          <w:marTop w:val="115"/>
          <w:marBottom w:val="0"/>
          <w:divBdr>
            <w:top w:val="none" w:sz="0" w:space="0" w:color="auto"/>
            <w:left w:val="none" w:sz="0" w:space="0" w:color="auto"/>
            <w:bottom w:val="none" w:sz="0" w:space="0" w:color="auto"/>
            <w:right w:val="none" w:sz="0" w:space="0" w:color="auto"/>
          </w:divBdr>
        </w:div>
        <w:div w:id="1638339547">
          <w:marLeft w:val="547"/>
          <w:marRight w:val="0"/>
          <w:marTop w:val="115"/>
          <w:marBottom w:val="0"/>
          <w:divBdr>
            <w:top w:val="none" w:sz="0" w:space="0" w:color="auto"/>
            <w:left w:val="none" w:sz="0" w:space="0" w:color="auto"/>
            <w:bottom w:val="none" w:sz="0" w:space="0" w:color="auto"/>
            <w:right w:val="none" w:sz="0" w:space="0" w:color="auto"/>
          </w:divBdr>
        </w:div>
        <w:div w:id="872613892">
          <w:marLeft w:val="547"/>
          <w:marRight w:val="0"/>
          <w:marTop w:val="115"/>
          <w:marBottom w:val="0"/>
          <w:divBdr>
            <w:top w:val="none" w:sz="0" w:space="0" w:color="auto"/>
            <w:left w:val="none" w:sz="0" w:space="0" w:color="auto"/>
            <w:bottom w:val="none" w:sz="0" w:space="0" w:color="auto"/>
            <w:right w:val="none" w:sz="0" w:space="0" w:color="auto"/>
          </w:divBdr>
        </w:div>
        <w:div w:id="2033457501">
          <w:marLeft w:val="547"/>
          <w:marRight w:val="0"/>
          <w:marTop w:val="115"/>
          <w:marBottom w:val="0"/>
          <w:divBdr>
            <w:top w:val="none" w:sz="0" w:space="0" w:color="auto"/>
            <w:left w:val="none" w:sz="0" w:space="0" w:color="auto"/>
            <w:bottom w:val="none" w:sz="0" w:space="0" w:color="auto"/>
            <w:right w:val="none" w:sz="0" w:space="0" w:color="auto"/>
          </w:divBdr>
        </w:div>
        <w:div w:id="50926863">
          <w:marLeft w:val="547"/>
          <w:marRight w:val="0"/>
          <w:marTop w:val="115"/>
          <w:marBottom w:val="0"/>
          <w:divBdr>
            <w:top w:val="none" w:sz="0" w:space="0" w:color="auto"/>
            <w:left w:val="none" w:sz="0" w:space="0" w:color="auto"/>
            <w:bottom w:val="none" w:sz="0" w:space="0" w:color="auto"/>
            <w:right w:val="none" w:sz="0" w:space="0" w:color="auto"/>
          </w:divBdr>
        </w:div>
        <w:div w:id="1549563433">
          <w:marLeft w:val="547"/>
          <w:marRight w:val="0"/>
          <w:marTop w:val="115"/>
          <w:marBottom w:val="0"/>
          <w:divBdr>
            <w:top w:val="none" w:sz="0" w:space="0" w:color="auto"/>
            <w:left w:val="none" w:sz="0" w:space="0" w:color="auto"/>
            <w:bottom w:val="none" w:sz="0" w:space="0" w:color="auto"/>
            <w:right w:val="none" w:sz="0" w:space="0" w:color="auto"/>
          </w:divBdr>
        </w:div>
        <w:div w:id="915364578">
          <w:marLeft w:val="547"/>
          <w:marRight w:val="0"/>
          <w:marTop w:val="115"/>
          <w:marBottom w:val="0"/>
          <w:divBdr>
            <w:top w:val="none" w:sz="0" w:space="0" w:color="auto"/>
            <w:left w:val="none" w:sz="0" w:space="0" w:color="auto"/>
            <w:bottom w:val="none" w:sz="0" w:space="0" w:color="auto"/>
            <w:right w:val="none" w:sz="0" w:space="0" w:color="auto"/>
          </w:divBdr>
        </w:div>
      </w:divsChild>
    </w:div>
    <w:div w:id="1171144006">
      <w:bodyDiv w:val="1"/>
      <w:marLeft w:val="0"/>
      <w:marRight w:val="0"/>
      <w:marTop w:val="0"/>
      <w:marBottom w:val="0"/>
      <w:divBdr>
        <w:top w:val="none" w:sz="0" w:space="0" w:color="auto"/>
        <w:left w:val="none" w:sz="0" w:space="0" w:color="auto"/>
        <w:bottom w:val="none" w:sz="0" w:space="0" w:color="auto"/>
        <w:right w:val="none" w:sz="0" w:space="0" w:color="auto"/>
      </w:divBdr>
      <w:divsChild>
        <w:div w:id="1367295349">
          <w:marLeft w:val="0"/>
          <w:marRight w:val="0"/>
          <w:marTop w:val="0"/>
          <w:marBottom w:val="0"/>
          <w:divBdr>
            <w:top w:val="none" w:sz="0" w:space="0" w:color="auto"/>
            <w:left w:val="none" w:sz="0" w:space="0" w:color="auto"/>
            <w:bottom w:val="none" w:sz="0" w:space="0" w:color="auto"/>
            <w:right w:val="none" w:sz="0" w:space="0" w:color="auto"/>
          </w:divBdr>
        </w:div>
      </w:divsChild>
    </w:div>
    <w:div w:id="1178427338">
      <w:bodyDiv w:val="1"/>
      <w:marLeft w:val="0"/>
      <w:marRight w:val="0"/>
      <w:marTop w:val="0"/>
      <w:marBottom w:val="0"/>
      <w:divBdr>
        <w:top w:val="none" w:sz="0" w:space="0" w:color="auto"/>
        <w:left w:val="none" w:sz="0" w:space="0" w:color="auto"/>
        <w:bottom w:val="none" w:sz="0" w:space="0" w:color="auto"/>
        <w:right w:val="none" w:sz="0" w:space="0" w:color="auto"/>
      </w:divBdr>
      <w:divsChild>
        <w:div w:id="1573661093">
          <w:marLeft w:val="0"/>
          <w:marRight w:val="0"/>
          <w:marTop w:val="0"/>
          <w:marBottom w:val="0"/>
          <w:divBdr>
            <w:top w:val="none" w:sz="0" w:space="0" w:color="auto"/>
            <w:left w:val="none" w:sz="0" w:space="0" w:color="auto"/>
            <w:bottom w:val="none" w:sz="0" w:space="0" w:color="auto"/>
            <w:right w:val="none" w:sz="0" w:space="0" w:color="auto"/>
          </w:divBdr>
        </w:div>
      </w:divsChild>
    </w:div>
    <w:div w:id="1192064952">
      <w:bodyDiv w:val="1"/>
      <w:marLeft w:val="0"/>
      <w:marRight w:val="0"/>
      <w:marTop w:val="0"/>
      <w:marBottom w:val="0"/>
      <w:divBdr>
        <w:top w:val="none" w:sz="0" w:space="0" w:color="auto"/>
        <w:left w:val="none" w:sz="0" w:space="0" w:color="auto"/>
        <w:bottom w:val="none" w:sz="0" w:space="0" w:color="auto"/>
        <w:right w:val="none" w:sz="0" w:space="0" w:color="auto"/>
      </w:divBdr>
      <w:divsChild>
        <w:div w:id="46926326">
          <w:marLeft w:val="1354"/>
          <w:marRight w:val="0"/>
          <w:marTop w:val="96"/>
          <w:marBottom w:val="0"/>
          <w:divBdr>
            <w:top w:val="none" w:sz="0" w:space="0" w:color="auto"/>
            <w:left w:val="none" w:sz="0" w:space="0" w:color="auto"/>
            <w:bottom w:val="none" w:sz="0" w:space="0" w:color="auto"/>
            <w:right w:val="none" w:sz="0" w:space="0" w:color="auto"/>
          </w:divBdr>
        </w:div>
        <w:div w:id="611399419">
          <w:marLeft w:val="1354"/>
          <w:marRight w:val="0"/>
          <w:marTop w:val="96"/>
          <w:marBottom w:val="0"/>
          <w:divBdr>
            <w:top w:val="none" w:sz="0" w:space="0" w:color="auto"/>
            <w:left w:val="none" w:sz="0" w:space="0" w:color="auto"/>
            <w:bottom w:val="none" w:sz="0" w:space="0" w:color="auto"/>
            <w:right w:val="none" w:sz="0" w:space="0" w:color="auto"/>
          </w:divBdr>
        </w:div>
        <w:div w:id="951668736">
          <w:marLeft w:val="1354"/>
          <w:marRight w:val="0"/>
          <w:marTop w:val="96"/>
          <w:marBottom w:val="0"/>
          <w:divBdr>
            <w:top w:val="none" w:sz="0" w:space="0" w:color="auto"/>
            <w:left w:val="none" w:sz="0" w:space="0" w:color="auto"/>
            <w:bottom w:val="none" w:sz="0" w:space="0" w:color="auto"/>
            <w:right w:val="none" w:sz="0" w:space="0" w:color="auto"/>
          </w:divBdr>
        </w:div>
        <w:div w:id="957761475">
          <w:marLeft w:val="1354"/>
          <w:marRight w:val="0"/>
          <w:marTop w:val="96"/>
          <w:marBottom w:val="0"/>
          <w:divBdr>
            <w:top w:val="none" w:sz="0" w:space="0" w:color="auto"/>
            <w:left w:val="none" w:sz="0" w:space="0" w:color="auto"/>
            <w:bottom w:val="none" w:sz="0" w:space="0" w:color="auto"/>
            <w:right w:val="none" w:sz="0" w:space="0" w:color="auto"/>
          </w:divBdr>
        </w:div>
        <w:div w:id="980962991">
          <w:marLeft w:val="720"/>
          <w:marRight w:val="0"/>
          <w:marTop w:val="115"/>
          <w:marBottom w:val="0"/>
          <w:divBdr>
            <w:top w:val="none" w:sz="0" w:space="0" w:color="auto"/>
            <w:left w:val="none" w:sz="0" w:space="0" w:color="auto"/>
            <w:bottom w:val="none" w:sz="0" w:space="0" w:color="auto"/>
            <w:right w:val="none" w:sz="0" w:space="0" w:color="auto"/>
          </w:divBdr>
        </w:div>
        <w:div w:id="1049695293">
          <w:marLeft w:val="1354"/>
          <w:marRight w:val="0"/>
          <w:marTop w:val="96"/>
          <w:marBottom w:val="0"/>
          <w:divBdr>
            <w:top w:val="none" w:sz="0" w:space="0" w:color="auto"/>
            <w:left w:val="none" w:sz="0" w:space="0" w:color="auto"/>
            <w:bottom w:val="none" w:sz="0" w:space="0" w:color="auto"/>
            <w:right w:val="none" w:sz="0" w:space="0" w:color="auto"/>
          </w:divBdr>
        </w:div>
      </w:divsChild>
    </w:div>
    <w:div w:id="1248345227">
      <w:bodyDiv w:val="1"/>
      <w:marLeft w:val="0"/>
      <w:marRight w:val="0"/>
      <w:marTop w:val="0"/>
      <w:marBottom w:val="0"/>
      <w:divBdr>
        <w:top w:val="none" w:sz="0" w:space="0" w:color="auto"/>
        <w:left w:val="none" w:sz="0" w:space="0" w:color="auto"/>
        <w:bottom w:val="none" w:sz="0" w:space="0" w:color="auto"/>
        <w:right w:val="none" w:sz="0" w:space="0" w:color="auto"/>
      </w:divBdr>
      <w:divsChild>
        <w:div w:id="2073116255">
          <w:marLeft w:val="0"/>
          <w:marRight w:val="0"/>
          <w:marTop w:val="0"/>
          <w:marBottom w:val="0"/>
          <w:divBdr>
            <w:top w:val="none" w:sz="0" w:space="0" w:color="auto"/>
            <w:left w:val="none" w:sz="0" w:space="0" w:color="auto"/>
            <w:bottom w:val="none" w:sz="0" w:space="0" w:color="auto"/>
            <w:right w:val="none" w:sz="0" w:space="0" w:color="auto"/>
          </w:divBdr>
          <w:divsChild>
            <w:div w:id="34283323">
              <w:marLeft w:val="0"/>
              <w:marRight w:val="0"/>
              <w:marTop w:val="0"/>
              <w:marBottom w:val="0"/>
              <w:divBdr>
                <w:top w:val="none" w:sz="0" w:space="0" w:color="auto"/>
                <w:left w:val="none" w:sz="0" w:space="0" w:color="auto"/>
                <w:bottom w:val="none" w:sz="0" w:space="0" w:color="auto"/>
                <w:right w:val="none" w:sz="0" w:space="0" w:color="auto"/>
              </w:divBdr>
            </w:div>
            <w:div w:id="40789995">
              <w:marLeft w:val="0"/>
              <w:marRight w:val="0"/>
              <w:marTop w:val="0"/>
              <w:marBottom w:val="0"/>
              <w:divBdr>
                <w:top w:val="none" w:sz="0" w:space="0" w:color="auto"/>
                <w:left w:val="none" w:sz="0" w:space="0" w:color="auto"/>
                <w:bottom w:val="none" w:sz="0" w:space="0" w:color="auto"/>
                <w:right w:val="none" w:sz="0" w:space="0" w:color="auto"/>
              </w:divBdr>
            </w:div>
            <w:div w:id="193419747">
              <w:marLeft w:val="0"/>
              <w:marRight w:val="0"/>
              <w:marTop w:val="0"/>
              <w:marBottom w:val="0"/>
              <w:divBdr>
                <w:top w:val="none" w:sz="0" w:space="0" w:color="auto"/>
                <w:left w:val="none" w:sz="0" w:space="0" w:color="auto"/>
                <w:bottom w:val="none" w:sz="0" w:space="0" w:color="auto"/>
                <w:right w:val="none" w:sz="0" w:space="0" w:color="auto"/>
              </w:divBdr>
            </w:div>
            <w:div w:id="297224823">
              <w:marLeft w:val="0"/>
              <w:marRight w:val="0"/>
              <w:marTop w:val="0"/>
              <w:marBottom w:val="0"/>
              <w:divBdr>
                <w:top w:val="none" w:sz="0" w:space="0" w:color="auto"/>
                <w:left w:val="none" w:sz="0" w:space="0" w:color="auto"/>
                <w:bottom w:val="none" w:sz="0" w:space="0" w:color="auto"/>
                <w:right w:val="none" w:sz="0" w:space="0" w:color="auto"/>
              </w:divBdr>
            </w:div>
            <w:div w:id="470757066">
              <w:marLeft w:val="0"/>
              <w:marRight w:val="0"/>
              <w:marTop w:val="0"/>
              <w:marBottom w:val="0"/>
              <w:divBdr>
                <w:top w:val="none" w:sz="0" w:space="0" w:color="auto"/>
                <w:left w:val="none" w:sz="0" w:space="0" w:color="auto"/>
                <w:bottom w:val="none" w:sz="0" w:space="0" w:color="auto"/>
                <w:right w:val="none" w:sz="0" w:space="0" w:color="auto"/>
              </w:divBdr>
            </w:div>
            <w:div w:id="1029259350">
              <w:marLeft w:val="0"/>
              <w:marRight w:val="0"/>
              <w:marTop w:val="0"/>
              <w:marBottom w:val="0"/>
              <w:divBdr>
                <w:top w:val="none" w:sz="0" w:space="0" w:color="auto"/>
                <w:left w:val="none" w:sz="0" w:space="0" w:color="auto"/>
                <w:bottom w:val="none" w:sz="0" w:space="0" w:color="auto"/>
                <w:right w:val="none" w:sz="0" w:space="0" w:color="auto"/>
              </w:divBdr>
            </w:div>
            <w:div w:id="1049304785">
              <w:marLeft w:val="0"/>
              <w:marRight w:val="0"/>
              <w:marTop w:val="0"/>
              <w:marBottom w:val="0"/>
              <w:divBdr>
                <w:top w:val="none" w:sz="0" w:space="0" w:color="auto"/>
                <w:left w:val="none" w:sz="0" w:space="0" w:color="auto"/>
                <w:bottom w:val="none" w:sz="0" w:space="0" w:color="auto"/>
                <w:right w:val="none" w:sz="0" w:space="0" w:color="auto"/>
              </w:divBdr>
            </w:div>
            <w:div w:id="1248809239">
              <w:marLeft w:val="0"/>
              <w:marRight w:val="0"/>
              <w:marTop w:val="0"/>
              <w:marBottom w:val="0"/>
              <w:divBdr>
                <w:top w:val="none" w:sz="0" w:space="0" w:color="auto"/>
                <w:left w:val="none" w:sz="0" w:space="0" w:color="auto"/>
                <w:bottom w:val="none" w:sz="0" w:space="0" w:color="auto"/>
                <w:right w:val="none" w:sz="0" w:space="0" w:color="auto"/>
              </w:divBdr>
            </w:div>
            <w:div w:id="1261454968">
              <w:marLeft w:val="0"/>
              <w:marRight w:val="0"/>
              <w:marTop w:val="0"/>
              <w:marBottom w:val="0"/>
              <w:divBdr>
                <w:top w:val="none" w:sz="0" w:space="0" w:color="auto"/>
                <w:left w:val="none" w:sz="0" w:space="0" w:color="auto"/>
                <w:bottom w:val="none" w:sz="0" w:space="0" w:color="auto"/>
                <w:right w:val="none" w:sz="0" w:space="0" w:color="auto"/>
              </w:divBdr>
            </w:div>
            <w:div w:id="1302225308">
              <w:marLeft w:val="0"/>
              <w:marRight w:val="0"/>
              <w:marTop w:val="0"/>
              <w:marBottom w:val="0"/>
              <w:divBdr>
                <w:top w:val="none" w:sz="0" w:space="0" w:color="auto"/>
                <w:left w:val="none" w:sz="0" w:space="0" w:color="auto"/>
                <w:bottom w:val="none" w:sz="0" w:space="0" w:color="auto"/>
                <w:right w:val="none" w:sz="0" w:space="0" w:color="auto"/>
              </w:divBdr>
            </w:div>
            <w:div w:id="1372068473">
              <w:marLeft w:val="0"/>
              <w:marRight w:val="0"/>
              <w:marTop w:val="0"/>
              <w:marBottom w:val="0"/>
              <w:divBdr>
                <w:top w:val="none" w:sz="0" w:space="0" w:color="auto"/>
                <w:left w:val="none" w:sz="0" w:space="0" w:color="auto"/>
                <w:bottom w:val="none" w:sz="0" w:space="0" w:color="auto"/>
                <w:right w:val="none" w:sz="0" w:space="0" w:color="auto"/>
              </w:divBdr>
            </w:div>
            <w:div w:id="1606696604">
              <w:marLeft w:val="0"/>
              <w:marRight w:val="0"/>
              <w:marTop w:val="0"/>
              <w:marBottom w:val="0"/>
              <w:divBdr>
                <w:top w:val="none" w:sz="0" w:space="0" w:color="auto"/>
                <w:left w:val="none" w:sz="0" w:space="0" w:color="auto"/>
                <w:bottom w:val="none" w:sz="0" w:space="0" w:color="auto"/>
                <w:right w:val="none" w:sz="0" w:space="0" w:color="auto"/>
              </w:divBdr>
            </w:div>
            <w:div w:id="1844053623">
              <w:marLeft w:val="0"/>
              <w:marRight w:val="0"/>
              <w:marTop w:val="0"/>
              <w:marBottom w:val="0"/>
              <w:divBdr>
                <w:top w:val="none" w:sz="0" w:space="0" w:color="auto"/>
                <w:left w:val="none" w:sz="0" w:space="0" w:color="auto"/>
                <w:bottom w:val="none" w:sz="0" w:space="0" w:color="auto"/>
                <w:right w:val="none" w:sz="0" w:space="0" w:color="auto"/>
              </w:divBdr>
            </w:div>
            <w:div w:id="1918396025">
              <w:marLeft w:val="0"/>
              <w:marRight w:val="0"/>
              <w:marTop w:val="0"/>
              <w:marBottom w:val="0"/>
              <w:divBdr>
                <w:top w:val="none" w:sz="0" w:space="0" w:color="auto"/>
                <w:left w:val="none" w:sz="0" w:space="0" w:color="auto"/>
                <w:bottom w:val="none" w:sz="0" w:space="0" w:color="auto"/>
                <w:right w:val="none" w:sz="0" w:space="0" w:color="auto"/>
              </w:divBdr>
            </w:div>
            <w:div w:id="1981110488">
              <w:marLeft w:val="0"/>
              <w:marRight w:val="0"/>
              <w:marTop w:val="0"/>
              <w:marBottom w:val="0"/>
              <w:divBdr>
                <w:top w:val="none" w:sz="0" w:space="0" w:color="auto"/>
                <w:left w:val="none" w:sz="0" w:space="0" w:color="auto"/>
                <w:bottom w:val="none" w:sz="0" w:space="0" w:color="auto"/>
                <w:right w:val="none" w:sz="0" w:space="0" w:color="auto"/>
              </w:divBdr>
            </w:div>
            <w:div w:id="20047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5372">
      <w:bodyDiv w:val="1"/>
      <w:marLeft w:val="0"/>
      <w:marRight w:val="0"/>
      <w:marTop w:val="0"/>
      <w:marBottom w:val="0"/>
      <w:divBdr>
        <w:top w:val="none" w:sz="0" w:space="0" w:color="auto"/>
        <w:left w:val="none" w:sz="0" w:space="0" w:color="auto"/>
        <w:bottom w:val="none" w:sz="0" w:space="0" w:color="auto"/>
        <w:right w:val="none" w:sz="0" w:space="0" w:color="auto"/>
      </w:divBdr>
      <w:divsChild>
        <w:div w:id="858423116">
          <w:marLeft w:val="547"/>
          <w:marRight w:val="0"/>
          <w:marTop w:val="96"/>
          <w:marBottom w:val="0"/>
          <w:divBdr>
            <w:top w:val="none" w:sz="0" w:space="0" w:color="auto"/>
            <w:left w:val="none" w:sz="0" w:space="0" w:color="auto"/>
            <w:bottom w:val="none" w:sz="0" w:space="0" w:color="auto"/>
            <w:right w:val="none" w:sz="0" w:space="0" w:color="auto"/>
          </w:divBdr>
        </w:div>
        <w:div w:id="908882404">
          <w:marLeft w:val="1166"/>
          <w:marRight w:val="0"/>
          <w:marTop w:val="77"/>
          <w:marBottom w:val="0"/>
          <w:divBdr>
            <w:top w:val="none" w:sz="0" w:space="0" w:color="auto"/>
            <w:left w:val="none" w:sz="0" w:space="0" w:color="auto"/>
            <w:bottom w:val="none" w:sz="0" w:space="0" w:color="auto"/>
            <w:right w:val="none" w:sz="0" w:space="0" w:color="auto"/>
          </w:divBdr>
        </w:div>
        <w:div w:id="971835478">
          <w:marLeft w:val="1166"/>
          <w:marRight w:val="0"/>
          <w:marTop w:val="77"/>
          <w:marBottom w:val="0"/>
          <w:divBdr>
            <w:top w:val="none" w:sz="0" w:space="0" w:color="auto"/>
            <w:left w:val="none" w:sz="0" w:space="0" w:color="auto"/>
            <w:bottom w:val="none" w:sz="0" w:space="0" w:color="auto"/>
            <w:right w:val="none" w:sz="0" w:space="0" w:color="auto"/>
          </w:divBdr>
        </w:div>
        <w:div w:id="1669407015">
          <w:marLeft w:val="1166"/>
          <w:marRight w:val="0"/>
          <w:marTop w:val="77"/>
          <w:marBottom w:val="0"/>
          <w:divBdr>
            <w:top w:val="none" w:sz="0" w:space="0" w:color="auto"/>
            <w:left w:val="none" w:sz="0" w:space="0" w:color="auto"/>
            <w:bottom w:val="none" w:sz="0" w:space="0" w:color="auto"/>
            <w:right w:val="none" w:sz="0" w:space="0" w:color="auto"/>
          </w:divBdr>
        </w:div>
        <w:div w:id="1742486604">
          <w:marLeft w:val="1166"/>
          <w:marRight w:val="0"/>
          <w:marTop w:val="77"/>
          <w:marBottom w:val="0"/>
          <w:divBdr>
            <w:top w:val="none" w:sz="0" w:space="0" w:color="auto"/>
            <w:left w:val="none" w:sz="0" w:space="0" w:color="auto"/>
            <w:bottom w:val="none" w:sz="0" w:space="0" w:color="auto"/>
            <w:right w:val="none" w:sz="0" w:space="0" w:color="auto"/>
          </w:divBdr>
        </w:div>
      </w:divsChild>
    </w:div>
    <w:div w:id="1320693624">
      <w:bodyDiv w:val="1"/>
      <w:marLeft w:val="0"/>
      <w:marRight w:val="0"/>
      <w:marTop w:val="0"/>
      <w:marBottom w:val="0"/>
      <w:divBdr>
        <w:top w:val="none" w:sz="0" w:space="0" w:color="auto"/>
        <w:left w:val="none" w:sz="0" w:space="0" w:color="auto"/>
        <w:bottom w:val="none" w:sz="0" w:space="0" w:color="auto"/>
        <w:right w:val="none" w:sz="0" w:space="0" w:color="auto"/>
      </w:divBdr>
    </w:div>
    <w:div w:id="1323661465">
      <w:bodyDiv w:val="1"/>
      <w:marLeft w:val="0"/>
      <w:marRight w:val="0"/>
      <w:marTop w:val="0"/>
      <w:marBottom w:val="0"/>
      <w:divBdr>
        <w:top w:val="none" w:sz="0" w:space="0" w:color="auto"/>
        <w:left w:val="none" w:sz="0" w:space="0" w:color="auto"/>
        <w:bottom w:val="none" w:sz="0" w:space="0" w:color="auto"/>
        <w:right w:val="none" w:sz="0" w:space="0" w:color="auto"/>
      </w:divBdr>
      <w:divsChild>
        <w:div w:id="84889586">
          <w:marLeft w:val="1166"/>
          <w:marRight w:val="0"/>
          <w:marTop w:val="96"/>
          <w:marBottom w:val="0"/>
          <w:divBdr>
            <w:top w:val="none" w:sz="0" w:space="0" w:color="auto"/>
            <w:left w:val="none" w:sz="0" w:space="0" w:color="auto"/>
            <w:bottom w:val="none" w:sz="0" w:space="0" w:color="auto"/>
            <w:right w:val="none" w:sz="0" w:space="0" w:color="auto"/>
          </w:divBdr>
        </w:div>
        <w:div w:id="174157542">
          <w:marLeft w:val="1166"/>
          <w:marRight w:val="0"/>
          <w:marTop w:val="96"/>
          <w:marBottom w:val="0"/>
          <w:divBdr>
            <w:top w:val="none" w:sz="0" w:space="0" w:color="auto"/>
            <w:left w:val="none" w:sz="0" w:space="0" w:color="auto"/>
            <w:bottom w:val="none" w:sz="0" w:space="0" w:color="auto"/>
            <w:right w:val="none" w:sz="0" w:space="0" w:color="auto"/>
          </w:divBdr>
        </w:div>
        <w:div w:id="254556002">
          <w:marLeft w:val="547"/>
          <w:marRight w:val="0"/>
          <w:marTop w:val="115"/>
          <w:marBottom w:val="0"/>
          <w:divBdr>
            <w:top w:val="none" w:sz="0" w:space="0" w:color="auto"/>
            <w:left w:val="none" w:sz="0" w:space="0" w:color="auto"/>
            <w:bottom w:val="none" w:sz="0" w:space="0" w:color="auto"/>
            <w:right w:val="none" w:sz="0" w:space="0" w:color="auto"/>
          </w:divBdr>
        </w:div>
        <w:div w:id="576669525">
          <w:marLeft w:val="547"/>
          <w:marRight w:val="0"/>
          <w:marTop w:val="115"/>
          <w:marBottom w:val="0"/>
          <w:divBdr>
            <w:top w:val="none" w:sz="0" w:space="0" w:color="auto"/>
            <w:left w:val="none" w:sz="0" w:space="0" w:color="auto"/>
            <w:bottom w:val="none" w:sz="0" w:space="0" w:color="auto"/>
            <w:right w:val="none" w:sz="0" w:space="0" w:color="auto"/>
          </w:divBdr>
        </w:div>
        <w:div w:id="601769380">
          <w:marLeft w:val="547"/>
          <w:marRight w:val="0"/>
          <w:marTop w:val="115"/>
          <w:marBottom w:val="0"/>
          <w:divBdr>
            <w:top w:val="none" w:sz="0" w:space="0" w:color="auto"/>
            <w:left w:val="none" w:sz="0" w:space="0" w:color="auto"/>
            <w:bottom w:val="none" w:sz="0" w:space="0" w:color="auto"/>
            <w:right w:val="none" w:sz="0" w:space="0" w:color="auto"/>
          </w:divBdr>
        </w:div>
        <w:div w:id="1036003681">
          <w:marLeft w:val="1166"/>
          <w:marRight w:val="0"/>
          <w:marTop w:val="96"/>
          <w:marBottom w:val="0"/>
          <w:divBdr>
            <w:top w:val="none" w:sz="0" w:space="0" w:color="auto"/>
            <w:left w:val="none" w:sz="0" w:space="0" w:color="auto"/>
            <w:bottom w:val="none" w:sz="0" w:space="0" w:color="auto"/>
            <w:right w:val="none" w:sz="0" w:space="0" w:color="auto"/>
          </w:divBdr>
        </w:div>
        <w:div w:id="1075275659">
          <w:marLeft w:val="547"/>
          <w:marRight w:val="0"/>
          <w:marTop w:val="115"/>
          <w:marBottom w:val="0"/>
          <w:divBdr>
            <w:top w:val="none" w:sz="0" w:space="0" w:color="auto"/>
            <w:left w:val="none" w:sz="0" w:space="0" w:color="auto"/>
            <w:bottom w:val="none" w:sz="0" w:space="0" w:color="auto"/>
            <w:right w:val="none" w:sz="0" w:space="0" w:color="auto"/>
          </w:divBdr>
        </w:div>
        <w:div w:id="1415513368">
          <w:marLeft w:val="547"/>
          <w:marRight w:val="0"/>
          <w:marTop w:val="115"/>
          <w:marBottom w:val="0"/>
          <w:divBdr>
            <w:top w:val="none" w:sz="0" w:space="0" w:color="auto"/>
            <w:left w:val="none" w:sz="0" w:space="0" w:color="auto"/>
            <w:bottom w:val="none" w:sz="0" w:space="0" w:color="auto"/>
            <w:right w:val="none" w:sz="0" w:space="0" w:color="auto"/>
          </w:divBdr>
        </w:div>
        <w:div w:id="1692493217">
          <w:marLeft w:val="547"/>
          <w:marRight w:val="0"/>
          <w:marTop w:val="115"/>
          <w:marBottom w:val="0"/>
          <w:divBdr>
            <w:top w:val="none" w:sz="0" w:space="0" w:color="auto"/>
            <w:left w:val="none" w:sz="0" w:space="0" w:color="auto"/>
            <w:bottom w:val="none" w:sz="0" w:space="0" w:color="auto"/>
            <w:right w:val="none" w:sz="0" w:space="0" w:color="auto"/>
          </w:divBdr>
        </w:div>
        <w:div w:id="1856458589">
          <w:marLeft w:val="547"/>
          <w:marRight w:val="0"/>
          <w:marTop w:val="115"/>
          <w:marBottom w:val="0"/>
          <w:divBdr>
            <w:top w:val="none" w:sz="0" w:space="0" w:color="auto"/>
            <w:left w:val="none" w:sz="0" w:space="0" w:color="auto"/>
            <w:bottom w:val="none" w:sz="0" w:space="0" w:color="auto"/>
            <w:right w:val="none" w:sz="0" w:space="0" w:color="auto"/>
          </w:divBdr>
        </w:div>
        <w:div w:id="1985157611">
          <w:marLeft w:val="1166"/>
          <w:marRight w:val="0"/>
          <w:marTop w:val="96"/>
          <w:marBottom w:val="0"/>
          <w:divBdr>
            <w:top w:val="none" w:sz="0" w:space="0" w:color="auto"/>
            <w:left w:val="none" w:sz="0" w:space="0" w:color="auto"/>
            <w:bottom w:val="none" w:sz="0" w:space="0" w:color="auto"/>
            <w:right w:val="none" w:sz="0" w:space="0" w:color="auto"/>
          </w:divBdr>
        </w:div>
      </w:divsChild>
    </w:div>
    <w:div w:id="1343046087">
      <w:bodyDiv w:val="1"/>
      <w:marLeft w:val="0"/>
      <w:marRight w:val="0"/>
      <w:marTop w:val="0"/>
      <w:marBottom w:val="0"/>
      <w:divBdr>
        <w:top w:val="none" w:sz="0" w:space="0" w:color="auto"/>
        <w:left w:val="none" w:sz="0" w:space="0" w:color="auto"/>
        <w:bottom w:val="none" w:sz="0" w:space="0" w:color="auto"/>
        <w:right w:val="none" w:sz="0" w:space="0" w:color="auto"/>
      </w:divBdr>
      <w:divsChild>
        <w:div w:id="1881356056">
          <w:marLeft w:val="1166"/>
          <w:marRight w:val="0"/>
          <w:marTop w:val="96"/>
          <w:marBottom w:val="0"/>
          <w:divBdr>
            <w:top w:val="none" w:sz="0" w:space="0" w:color="auto"/>
            <w:left w:val="none" w:sz="0" w:space="0" w:color="auto"/>
            <w:bottom w:val="none" w:sz="0" w:space="0" w:color="auto"/>
            <w:right w:val="none" w:sz="0" w:space="0" w:color="auto"/>
          </w:divBdr>
        </w:div>
        <w:div w:id="170027787">
          <w:marLeft w:val="1166"/>
          <w:marRight w:val="0"/>
          <w:marTop w:val="96"/>
          <w:marBottom w:val="0"/>
          <w:divBdr>
            <w:top w:val="none" w:sz="0" w:space="0" w:color="auto"/>
            <w:left w:val="none" w:sz="0" w:space="0" w:color="auto"/>
            <w:bottom w:val="none" w:sz="0" w:space="0" w:color="auto"/>
            <w:right w:val="none" w:sz="0" w:space="0" w:color="auto"/>
          </w:divBdr>
        </w:div>
        <w:div w:id="1678000769">
          <w:marLeft w:val="1166"/>
          <w:marRight w:val="0"/>
          <w:marTop w:val="96"/>
          <w:marBottom w:val="0"/>
          <w:divBdr>
            <w:top w:val="none" w:sz="0" w:space="0" w:color="auto"/>
            <w:left w:val="none" w:sz="0" w:space="0" w:color="auto"/>
            <w:bottom w:val="none" w:sz="0" w:space="0" w:color="auto"/>
            <w:right w:val="none" w:sz="0" w:space="0" w:color="auto"/>
          </w:divBdr>
        </w:div>
        <w:div w:id="1695424780">
          <w:marLeft w:val="1166"/>
          <w:marRight w:val="0"/>
          <w:marTop w:val="96"/>
          <w:marBottom w:val="0"/>
          <w:divBdr>
            <w:top w:val="none" w:sz="0" w:space="0" w:color="auto"/>
            <w:left w:val="none" w:sz="0" w:space="0" w:color="auto"/>
            <w:bottom w:val="none" w:sz="0" w:space="0" w:color="auto"/>
            <w:right w:val="none" w:sz="0" w:space="0" w:color="auto"/>
          </w:divBdr>
        </w:div>
      </w:divsChild>
    </w:div>
    <w:div w:id="1393776188">
      <w:bodyDiv w:val="1"/>
      <w:marLeft w:val="0"/>
      <w:marRight w:val="0"/>
      <w:marTop w:val="0"/>
      <w:marBottom w:val="0"/>
      <w:divBdr>
        <w:top w:val="none" w:sz="0" w:space="0" w:color="auto"/>
        <w:left w:val="none" w:sz="0" w:space="0" w:color="auto"/>
        <w:bottom w:val="none" w:sz="0" w:space="0" w:color="auto"/>
        <w:right w:val="none" w:sz="0" w:space="0" w:color="auto"/>
      </w:divBdr>
      <w:divsChild>
        <w:div w:id="1550678237">
          <w:marLeft w:val="0"/>
          <w:marRight w:val="0"/>
          <w:marTop w:val="0"/>
          <w:marBottom w:val="0"/>
          <w:divBdr>
            <w:top w:val="none" w:sz="0" w:space="0" w:color="auto"/>
            <w:left w:val="none" w:sz="0" w:space="0" w:color="auto"/>
            <w:bottom w:val="none" w:sz="0" w:space="0" w:color="auto"/>
            <w:right w:val="none" w:sz="0" w:space="0" w:color="auto"/>
          </w:divBdr>
          <w:divsChild>
            <w:div w:id="945887096">
              <w:marLeft w:val="0"/>
              <w:marRight w:val="0"/>
              <w:marTop w:val="0"/>
              <w:marBottom w:val="0"/>
              <w:divBdr>
                <w:top w:val="none" w:sz="0" w:space="0" w:color="auto"/>
                <w:left w:val="none" w:sz="0" w:space="0" w:color="auto"/>
                <w:bottom w:val="none" w:sz="0" w:space="0" w:color="auto"/>
                <w:right w:val="none" w:sz="0" w:space="0" w:color="auto"/>
              </w:divBdr>
            </w:div>
            <w:div w:id="17857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331">
      <w:bodyDiv w:val="1"/>
      <w:marLeft w:val="0"/>
      <w:marRight w:val="0"/>
      <w:marTop w:val="0"/>
      <w:marBottom w:val="0"/>
      <w:divBdr>
        <w:top w:val="none" w:sz="0" w:space="0" w:color="auto"/>
        <w:left w:val="none" w:sz="0" w:space="0" w:color="auto"/>
        <w:bottom w:val="none" w:sz="0" w:space="0" w:color="auto"/>
        <w:right w:val="none" w:sz="0" w:space="0" w:color="auto"/>
      </w:divBdr>
      <w:divsChild>
        <w:div w:id="1697003449">
          <w:marLeft w:val="0"/>
          <w:marRight w:val="0"/>
          <w:marTop w:val="0"/>
          <w:marBottom w:val="0"/>
          <w:divBdr>
            <w:top w:val="none" w:sz="0" w:space="0" w:color="auto"/>
            <w:left w:val="none" w:sz="0" w:space="0" w:color="auto"/>
            <w:bottom w:val="none" w:sz="0" w:space="0" w:color="auto"/>
            <w:right w:val="none" w:sz="0" w:space="0" w:color="auto"/>
          </w:divBdr>
          <w:divsChild>
            <w:div w:id="10303857">
              <w:marLeft w:val="0"/>
              <w:marRight w:val="0"/>
              <w:marTop w:val="0"/>
              <w:marBottom w:val="0"/>
              <w:divBdr>
                <w:top w:val="none" w:sz="0" w:space="0" w:color="auto"/>
                <w:left w:val="none" w:sz="0" w:space="0" w:color="auto"/>
                <w:bottom w:val="none" w:sz="0" w:space="0" w:color="auto"/>
                <w:right w:val="none" w:sz="0" w:space="0" w:color="auto"/>
              </w:divBdr>
            </w:div>
            <w:div w:id="362093716">
              <w:marLeft w:val="0"/>
              <w:marRight w:val="0"/>
              <w:marTop w:val="0"/>
              <w:marBottom w:val="0"/>
              <w:divBdr>
                <w:top w:val="none" w:sz="0" w:space="0" w:color="auto"/>
                <w:left w:val="none" w:sz="0" w:space="0" w:color="auto"/>
                <w:bottom w:val="none" w:sz="0" w:space="0" w:color="auto"/>
                <w:right w:val="none" w:sz="0" w:space="0" w:color="auto"/>
              </w:divBdr>
            </w:div>
            <w:div w:id="372385626">
              <w:marLeft w:val="0"/>
              <w:marRight w:val="0"/>
              <w:marTop w:val="0"/>
              <w:marBottom w:val="0"/>
              <w:divBdr>
                <w:top w:val="none" w:sz="0" w:space="0" w:color="auto"/>
                <w:left w:val="none" w:sz="0" w:space="0" w:color="auto"/>
                <w:bottom w:val="none" w:sz="0" w:space="0" w:color="auto"/>
                <w:right w:val="none" w:sz="0" w:space="0" w:color="auto"/>
              </w:divBdr>
            </w:div>
            <w:div w:id="776801191">
              <w:marLeft w:val="0"/>
              <w:marRight w:val="0"/>
              <w:marTop w:val="0"/>
              <w:marBottom w:val="0"/>
              <w:divBdr>
                <w:top w:val="none" w:sz="0" w:space="0" w:color="auto"/>
                <w:left w:val="none" w:sz="0" w:space="0" w:color="auto"/>
                <w:bottom w:val="none" w:sz="0" w:space="0" w:color="auto"/>
                <w:right w:val="none" w:sz="0" w:space="0" w:color="auto"/>
              </w:divBdr>
            </w:div>
            <w:div w:id="858011199">
              <w:marLeft w:val="0"/>
              <w:marRight w:val="0"/>
              <w:marTop w:val="0"/>
              <w:marBottom w:val="0"/>
              <w:divBdr>
                <w:top w:val="none" w:sz="0" w:space="0" w:color="auto"/>
                <w:left w:val="none" w:sz="0" w:space="0" w:color="auto"/>
                <w:bottom w:val="none" w:sz="0" w:space="0" w:color="auto"/>
                <w:right w:val="none" w:sz="0" w:space="0" w:color="auto"/>
              </w:divBdr>
            </w:div>
            <w:div w:id="19771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301">
      <w:bodyDiv w:val="1"/>
      <w:marLeft w:val="0"/>
      <w:marRight w:val="0"/>
      <w:marTop w:val="0"/>
      <w:marBottom w:val="0"/>
      <w:divBdr>
        <w:top w:val="none" w:sz="0" w:space="0" w:color="auto"/>
        <w:left w:val="none" w:sz="0" w:space="0" w:color="auto"/>
        <w:bottom w:val="none" w:sz="0" w:space="0" w:color="auto"/>
        <w:right w:val="none" w:sz="0" w:space="0" w:color="auto"/>
      </w:divBdr>
      <w:divsChild>
        <w:div w:id="170409916">
          <w:marLeft w:val="547"/>
          <w:marRight w:val="0"/>
          <w:marTop w:val="115"/>
          <w:marBottom w:val="0"/>
          <w:divBdr>
            <w:top w:val="none" w:sz="0" w:space="0" w:color="auto"/>
            <w:left w:val="none" w:sz="0" w:space="0" w:color="auto"/>
            <w:bottom w:val="none" w:sz="0" w:space="0" w:color="auto"/>
            <w:right w:val="none" w:sz="0" w:space="0" w:color="auto"/>
          </w:divBdr>
        </w:div>
        <w:div w:id="1157648858">
          <w:marLeft w:val="1354"/>
          <w:marRight w:val="0"/>
          <w:marTop w:val="96"/>
          <w:marBottom w:val="0"/>
          <w:divBdr>
            <w:top w:val="none" w:sz="0" w:space="0" w:color="auto"/>
            <w:left w:val="none" w:sz="0" w:space="0" w:color="auto"/>
            <w:bottom w:val="none" w:sz="0" w:space="0" w:color="auto"/>
            <w:right w:val="none" w:sz="0" w:space="0" w:color="auto"/>
          </w:divBdr>
        </w:div>
        <w:div w:id="348410081">
          <w:marLeft w:val="1354"/>
          <w:marRight w:val="0"/>
          <w:marTop w:val="96"/>
          <w:marBottom w:val="0"/>
          <w:divBdr>
            <w:top w:val="none" w:sz="0" w:space="0" w:color="auto"/>
            <w:left w:val="none" w:sz="0" w:space="0" w:color="auto"/>
            <w:bottom w:val="none" w:sz="0" w:space="0" w:color="auto"/>
            <w:right w:val="none" w:sz="0" w:space="0" w:color="auto"/>
          </w:divBdr>
        </w:div>
        <w:div w:id="1152720153">
          <w:marLeft w:val="1354"/>
          <w:marRight w:val="0"/>
          <w:marTop w:val="96"/>
          <w:marBottom w:val="0"/>
          <w:divBdr>
            <w:top w:val="none" w:sz="0" w:space="0" w:color="auto"/>
            <w:left w:val="none" w:sz="0" w:space="0" w:color="auto"/>
            <w:bottom w:val="none" w:sz="0" w:space="0" w:color="auto"/>
            <w:right w:val="none" w:sz="0" w:space="0" w:color="auto"/>
          </w:divBdr>
        </w:div>
        <w:div w:id="1657496182">
          <w:marLeft w:val="1354"/>
          <w:marRight w:val="0"/>
          <w:marTop w:val="96"/>
          <w:marBottom w:val="0"/>
          <w:divBdr>
            <w:top w:val="none" w:sz="0" w:space="0" w:color="auto"/>
            <w:left w:val="none" w:sz="0" w:space="0" w:color="auto"/>
            <w:bottom w:val="none" w:sz="0" w:space="0" w:color="auto"/>
            <w:right w:val="none" w:sz="0" w:space="0" w:color="auto"/>
          </w:divBdr>
        </w:div>
        <w:div w:id="625503863">
          <w:marLeft w:val="720"/>
          <w:marRight w:val="0"/>
          <w:marTop w:val="115"/>
          <w:marBottom w:val="0"/>
          <w:divBdr>
            <w:top w:val="none" w:sz="0" w:space="0" w:color="auto"/>
            <w:left w:val="none" w:sz="0" w:space="0" w:color="auto"/>
            <w:bottom w:val="none" w:sz="0" w:space="0" w:color="auto"/>
            <w:right w:val="none" w:sz="0" w:space="0" w:color="auto"/>
          </w:divBdr>
        </w:div>
        <w:div w:id="954404216">
          <w:marLeft w:val="1354"/>
          <w:marRight w:val="0"/>
          <w:marTop w:val="96"/>
          <w:marBottom w:val="0"/>
          <w:divBdr>
            <w:top w:val="none" w:sz="0" w:space="0" w:color="auto"/>
            <w:left w:val="none" w:sz="0" w:space="0" w:color="auto"/>
            <w:bottom w:val="none" w:sz="0" w:space="0" w:color="auto"/>
            <w:right w:val="none" w:sz="0" w:space="0" w:color="auto"/>
          </w:divBdr>
        </w:div>
        <w:div w:id="1588926038">
          <w:marLeft w:val="1354"/>
          <w:marRight w:val="0"/>
          <w:marTop w:val="96"/>
          <w:marBottom w:val="0"/>
          <w:divBdr>
            <w:top w:val="none" w:sz="0" w:space="0" w:color="auto"/>
            <w:left w:val="none" w:sz="0" w:space="0" w:color="auto"/>
            <w:bottom w:val="none" w:sz="0" w:space="0" w:color="auto"/>
            <w:right w:val="none" w:sz="0" w:space="0" w:color="auto"/>
          </w:divBdr>
        </w:div>
        <w:div w:id="948583113">
          <w:marLeft w:val="1354"/>
          <w:marRight w:val="0"/>
          <w:marTop w:val="96"/>
          <w:marBottom w:val="0"/>
          <w:divBdr>
            <w:top w:val="none" w:sz="0" w:space="0" w:color="auto"/>
            <w:left w:val="none" w:sz="0" w:space="0" w:color="auto"/>
            <w:bottom w:val="none" w:sz="0" w:space="0" w:color="auto"/>
            <w:right w:val="none" w:sz="0" w:space="0" w:color="auto"/>
          </w:divBdr>
        </w:div>
      </w:divsChild>
    </w:div>
    <w:div w:id="1550340249">
      <w:bodyDiv w:val="1"/>
      <w:marLeft w:val="0"/>
      <w:marRight w:val="0"/>
      <w:marTop w:val="0"/>
      <w:marBottom w:val="0"/>
      <w:divBdr>
        <w:top w:val="none" w:sz="0" w:space="0" w:color="auto"/>
        <w:left w:val="none" w:sz="0" w:space="0" w:color="auto"/>
        <w:bottom w:val="none" w:sz="0" w:space="0" w:color="auto"/>
        <w:right w:val="none" w:sz="0" w:space="0" w:color="auto"/>
      </w:divBdr>
      <w:divsChild>
        <w:div w:id="1944454924">
          <w:marLeft w:val="0"/>
          <w:marRight w:val="0"/>
          <w:marTop w:val="0"/>
          <w:marBottom w:val="0"/>
          <w:divBdr>
            <w:top w:val="none" w:sz="0" w:space="0" w:color="auto"/>
            <w:left w:val="none" w:sz="0" w:space="0" w:color="auto"/>
            <w:bottom w:val="none" w:sz="0" w:space="0" w:color="auto"/>
            <w:right w:val="none" w:sz="0" w:space="0" w:color="auto"/>
          </w:divBdr>
          <w:divsChild>
            <w:div w:id="189875279">
              <w:marLeft w:val="0"/>
              <w:marRight w:val="0"/>
              <w:marTop w:val="0"/>
              <w:marBottom w:val="0"/>
              <w:divBdr>
                <w:top w:val="none" w:sz="0" w:space="0" w:color="auto"/>
                <w:left w:val="none" w:sz="0" w:space="0" w:color="auto"/>
                <w:bottom w:val="none" w:sz="0" w:space="0" w:color="auto"/>
                <w:right w:val="none" w:sz="0" w:space="0" w:color="auto"/>
              </w:divBdr>
            </w:div>
            <w:div w:id="7905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5326">
      <w:bodyDiv w:val="1"/>
      <w:marLeft w:val="0"/>
      <w:marRight w:val="0"/>
      <w:marTop w:val="0"/>
      <w:marBottom w:val="0"/>
      <w:divBdr>
        <w:top w:val="none" w:sz="0" w:space="0" w:color="auto"/>
        <w:left w:val="none" w:sz="0" w:space="0" w:color="auto"/>
        <w:bottom w:val="none" w:sz="0" w:space="0" w:color="auto"/>
        <w:right w:val="none" w:sz="0" w:space="0" w:color="auto"/>
      </w:divBdr>
      <w:divsChild>
        <w:div w:id="581523368">
          <w:marLeft w:val="547"/>
          <w:marRight w:val="0"/>
          <w:marTop w:val="115"/>
          <w:marBottom w:val="0"/>
          <w:divBdr>
            <w:top w:val="none" w:sz="0" w:space="0" w:color="auto"/>
            <w:left w:val="none" w:sz="0" w:space="0" w:color="auto"/>
            <w:bottom w:val="none" w:sz="0" w:space="0" w:color="auto"/>
            <w:right w:val="none" w:sz="0" w:space="0" w:color="auto"/>
          </w:divBdr>
        </w:div>
      </w:divsChild>
    </w:div>
    <w:div w:id="1630355989">
      <w:bodyDiv w:val="1"/>
      <w:marLeft w:val="0"/>
      <w:marRight w:val="0"/>
      <w:marTop w:val="0"/>
      <w:marBottom w:val="0"/>
      <w:divBdr>
        <w:top w:val="none" w:sz="0" w:space="0" w:color="auto"/>
        <w:left w:val="none" w:sz="0" w:space="0" w:color="auto"/>
        <w:bottom w:val="none" w:sz="0" w:space="0" w:color="auto"/>
        <w:right w:val="none" w:sz="0" w:space="0" w:color="auto"/>
      </w:divBdr>
      <w:divsChild>
        <w:div w:id="570654651">
          <w:marLeft w:val="547"/>
          <w:marRight w:val="0"/>
          <w:marTop w:val="154"/>
          <w:marBottom w:val="0"/>
          <w:divBdr>
            <w:top w:val="none" w:sz="0" w:space="0" w:color="auto"/>
            <w:left w:val="none" w:sz="0" w:space="0" w:color="auto"/>
            <w:bottom w:val="none" w:sz="0" w:space="0" w:color="auto"/>
            <w:right w:val="none" w:sz="0" w:space="0" w:color="auto"/>
          </w:divBdr>
        </w:div>
      </w:divsChild>
    </w:div>
    <w:div w:id="1672755196">
      <w:bodyDiv w:val="1"/>
      <w:marLeft w:val="0"/>
      <w:marRight w:val="0"/>
      <w:marTop w:val="0"/>
      <w:marBottom w:val="0"/>
      <w:divBdr>
        <w:top w:val="none" w:sz="0" w:space="0" w:color="auto"/>
        <w:left w:val="none" w:sz="0" w:space="0" w:color="auto"/>
        <w:bottom w:val="none" w:sz="0" w:space="0" w:color="auto"/>
        <w:right w:val="none" w:sz="0" w:space="0" w:color="auto"/>
      </w:divBdr>
      <w:divsChild>
        <w:div w:id="10570176">
          <w:marLeft w:val="1166"/>
          <w:marRight w:val="0"/>
          <w:marTop w:val="96"/>
          <w:marBottom w:val="0"/>
          <w:divBdr>
            <w:top w:val="none" w:sz="0" w:space="0" w:color="auto"/>
            <w:left w:val="none" w:sz="0" w:space="0" w:color="auto"/>
            <w:bottom w:val="none" w:sz="0" w:space="0" w:color="auto"/>
            <w:right w:val="none" w:sz="0" w:space="0" w:color="auto"/>
          </w:divBdr>
        </w:div>
      </w:divsChild>
    </w:div>
    <w:div w:id="1725717315">
      <w:bodyDiv w:val="1"/>
      <w:marLeft w:val="0"/>
      <w:marRight w:val="0"/>
      <w:marTop w:val="0"/>
      <w:marBottom w:val="0"/>
      <w:divBdr>
        <w:top w:val="none" w:sz="0" w:space="0" w:color="auto"/>
        <w:left w:val="none" w:sz="0" w:space="0" w:color="auto"/>
        <w:bottom w:val="none" w:sz="0" w:space="0" w:color="auto"/>
        <w:right w:val="none" w:sz="0" w:space="0" w:color="auto"/>
      </w:divBdr>
      <w:divsChild>
        <w:div w:id="1636250490">
          <w:marLeft w:val="0"/>
          <w:marRight w:val="0"/>
          <w:marTop w:val="0"/>
          <w:marBottom w:val="0"/>
          <w:divBdr>
            <w:top w:val="none" w:sz="0" w:space="0" w:color="auto"/>
            <w:left w:val="none" w:sz="0" w:space="0" w:color="auto"/>
            <w:bottom w:val="none" w:sz="0" w:space="0" w:color="auto"/>
            <w:right w:val="none" w:sz="0" w:space="0" w:color="auto"/>
          </w:divBdr>
          <w:divsChild>
            <w:div w:id="780955331">
              <w:marLeft w:val="0"/>
              <w:marRight w:val="0"/>
              <w:marTop w:val="0"/>
              <w:marBottom w:val="0"/>
              <w:divBdr>
                <w:top w:val="none" w:sz="0" w:space="0" w:color="auto"/>
                <w:left w:val="none" w:sz="0" w:space="0" w:color="auto"/>
                <w:bottom w:val="none" w:sz="0" w:space="0" w:color="auto"/>
                <w:right w:val="none" w:sz="0" w:space="0" w:color="auto"/>
              </w:divBdr>
            </w:div>
            <w:div w:id="20719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528">
      <w:bodyDiv w:val="1"/>
      <w:marLeft w:val="0"/>
      <w:marRight w:val="0"/>
      <w:marTop w:val="0"/>
      <w:marBottom w:val="0"/>
      <w:divBdr>
        <w:top w:val="none" w:sz="0" w:space="0" w:color="auto"/>
        <w:left w:val="none" w:sz="0" w:space="0" w:color="auto"/>
        <w:bottom w:val="none" w:sz="0" w:space="0" w:color="auto"/>
        <w:right w:val="none" w:sz="0" w:space="0" w:color="auto"/>
      </w:divBdr>
      <w:divsChild>
        <w:div w:id="2038656986">
          <w:marLeft w:val="720"/>
          <w:marRight w:val="0"/>
          <w:marTop w:val="96"/>
          <w:marBottom w:val="0"/>
          <w:divBdr>
            <w:top w:val="none" w:sz="0" w:space="0" w:color="auto"/>
            <w:left w:val="none" w:sz="0" w:space="0" w:color="auto"/>
            <w:bottom w:val="none" w:sz="0" w:space="0" w:color="auto"/>
            <w:right w:val="none" w:sz="0" w:space="0" w:color="auto"/>
          </w:divBdr>
        </w:div>
        <w:div w:id="228269965">
          <w:marLeft w:val="1354"/>
          <w:marRight w:val="0"/>
          <w:marTop w:val="86"/>
          <w:marBottom w:val="0"/>
          <w:divBdr>
            <w:top w:val="none" w:sz="0" w:space="0" w:color="auto"/>
            <w:left w:val="none" w:sz="0" w:space="0" w:color="auto"/>
            <w:bottom w:val="none" w:sz="0" w:space="0" w:color="auto"/>
            <w:right w:val="none" w:sz="0" w:space="0" w:color="auto"/>
          </w:divBdr>
        </w:div>
        <w:div w:id="1265503374">
          <w:marLeft w:val="1354"/>
          <w:marRight w:val="0"/>
          <w:marTop w:val="86"/>
          <w:marBottom w:val="0"/>
          <w:divBdr>
            <w:top w:val="none" w:sz="0" w:space="0" w:color="auto"/>
            <w:left w:val="none" w:sz="0" w:space="0" w:color="auto"/>
            <w:bottom w:val="none" w:sz="0" w:space="0" w:color="auto"/>
            <w:right w:val="none" w:sz="0" w:space="0" w:color="auto"/>
          </w:divBdr>
        </w:div>
        <w:div w:id="981622516">
          <w:marLeft w:val="720"/>
          <w:marRight w:val="0"/>
          <w:marTop w:val="96"/>
          <w:marBottom w:val="0"/>
          <w:divBdr>
            <w:top w:val="none" w:sz="0" w:space="0" w:color="auto"/>
            <w:left w:val="none" w:sz="0" w:space="0" w:color="auto"/>
            <w:bottom w:val="none" w:sz="0" w:space="0" w:color="auto"/>
            <w:right w:val="none" w:sz="0" w:space="0" w:color="auto"/>
          </w:divBdr>
        </w:div>
      </w:divsChild>
    </w:div>
    <w:div w:id="1898319600">
      <w:bodyDiv w:val="1"/>
      <w:marLeft w:val="0"/>
      <w:marRight w:val="0"/>
      <w:marTop w:val="0"/>
      <w:marBottom w:val="0"/>
      <w:divBdr>
        <w:top w:val="none" w:sz="0" w:space="0" w:color="auto"/>
        <w:left w:val="none" w:sz="0" w:space="0" w:color="auto"/>
        <w:bottom w:val="none" w:sz="0" w:space="0" w:color="auto"/>
        <w:right w:val="none" w:sz="0" w:space="0" w:color="auto"/>
      </w:divBdr>
      <w:divsChild>
        <w:div w:id="766268001">
          <w:marLeft w:val="1166"/>
          <w:marRight w:val="0"/>
          <w:marTop w:val="96"/>
          <w:marBottom w:val="0"/>
          <w:divBdr>
            <w:top w:val="none" w:sz="0" w:space="0" w:color="auto"/>
            <w:left w:val="none" w:sz="0" w:space="0" w:color="auto"/>
            <w:bottom w:val="none" w:sz="0" w:space="0" w:color="auto"/>
            <w:right w:val="none" w:sz="0" w:space="0" w:color="auto"/>
          </w:divBdr>
        </w:div>
      </w:divsChild>
    </w:div>
    <w:div w:id="1988437696">
      <w:bodyDiv w:val="1"/>
      <w:marLeft w:val="0"/>
      <w:marRight w:val="0"/>
      <w:marTop w:val="0"/>
      <w:marBottom w:val="0"/>
      <w:divBdr>
        <w:top w:val="none" w:sz="0" w:space="0" w:color="auto"/>
        <w:left w:val="none" w:sz="0" w:space="0" w:color="auto"/>
        <w:bottom w:val="none" w:sz="0" w:space="0" w:color="auto"/>
        <w:right w:val="none" w:sz="0" w:space="0" w:color="auto"/>
      </w:divBdr>
      <w:divsChild>
        <w:div w:id="43675129">
          <w:marLeft w:val="547"/>
          <w:marRight w:val="0"/>
          <w:marTop w:val="115"/>
          <w:marBottom w:val="0"/>
          <w:divBdr>
            <w:top w:val="none" w:sz="0" w:space="0" w:color="auto"/>
            <w:left w:val="none" w:sz="0" w:space="0" w:color="auto"/>
            <w:bottom w:val="none" w:sz="0" w:space="0" w:color="auto"/>
            <w:right w:val="none" w:sz="0" w:space="0" w:color="auto"/>
          </w:divBdr>
        </w:div>
        <w:div w:id="81608137">
          <w:marLeft w:val="547"/>
          <w:marRight w:val="0"/>
          <w:marTop w:val="115"/>
          <w:marBottom w:val="0"/>
          <w:divBdr>
            <w:top w:val="none" w:sz="0" w:space="0" w:color="auto"/>
            <w:left w:val="none" w:sz="0" w:space="0" w:color="auto"/>
            <w:bottom w:val="none" w:sz="0" w:space="0" w:color="auto"/>
            <w:right w:val="none" w:sz="0" w:space="0" w:color="auto"/>
          </w:divBdr>
        </w:div>
        <w:div w:id="132522986">
          <w:marLeft w:val="547"/>
          <w:marRight w:val="0"/>
          <w:marTop w:val="115"/>
          <w:marBottom w:val="0"/>
          <w:divBdr>
            <w:top w:val="none" w:sz="0" w:space="0" w:color="auto"/>
            <w:left w:val="none" w:sz="0" w:space="0" w:color="auto"/>
            <w:bottom w:val="none" w:sz="0" w:space="0" w:color="auto"/>
            <w:right w:val="none" w:sz="0" w:space="0" w:color="auto"/>
          </w:divBdr>
        </w:div>
        <w:div w:id="1419057858">
          <w:marLeft w:val="547"/>
          <w:marRight w:val="0"/>
          <w:marTop w:val="115"/>
          <w:marBottom w:val="0"/>
          <w:divBdr>
            <w:top w:val="none" w:sz="0" w:space="0" w:color="auto"/>
            <w:left w:val="none" w:sz="0" w:space="0" w:color="auto"/>
            <w:bottom w:val="none" w:sz="0" w:space="0" w:color="auto"/>
            <w:right w:val="none" w:sz="0" w:space="0" w:color="auto"/>
          </w:divBdr>
        </w:div>
        <w:div w:id="1837375863">
          <w:marLeft w:val="547"/>
          <w:marRight w:val="0"/>
          <w:marTop w:val="115"/>
          <w:marBottom w:val="0"/>
          <w:divBdr>
            <w:top w:val="none" w:sz="0" w:space="0" w:color="auto"/>
            <w:left w:val="none" w:sz="0" w:space="0" w:color="auto"/>
            <w:bottom w:val="none" w:sz="0" w:space="0" w:color="auto"/>
            <w:right w:val="none" w:sz="0" w:space="0" w:color="auto"/>
          </w:divBdr>
        </w:div>
      </w:divsChild>
    </w:div>
    <w:div w:id="2035837949">
      <w:bodyDiv w:val="1"/>
      <w:marLeft w:val="0"/>
      <w:marRight w:val="0"/>
      <w:marTop w:val="0"/>
      <w:marBottom w:val="0"/>
      <w:divBdr>
        <w:top w:val="none" w:sz="0" w:space="0" w:color="auto"/>
        <w:left w:val="none" w:sz="0" w:space="0" w:color="auto"/>
        <w:bottom w:val="none" w:sz="0" w:space="0" w:color="auto"/>
        <w:right w:val="none" w:sz="0" w:space="0" w:color="auto"/>
      </w:divBdr>
      <w:divsChild>
        <w:div w:id="1406878554">
          <w:marLeft w:val="0"/>
          <w:marRight w:val="0"/>
          <w:marTop w:val="0"/>
          <w:marBottom w:val="0"/>
          <w:divBdr>
            <w:top w:val="none" w:sz="0" w:space="0" w:color="auto"/>
            <w:left w:val="none" w:sz="0" w:space="0" w:color="auto"/>
            <w:bottom w:val="none" w:sz="0" w:space="0" w:color="auto"/>
            <w:right w:val="none" w:sz="0" w:space="0" w:color="auto"/>
          </w:divBdr>
        </w:div>
      </w:divsChild>
    </w:div>
    <w:div w:id="2098557210">
      <w:bodyDiv w:val="1"/>
      <w:marLeft w:val="0"/>
      <w:marRight w:val="0"/>
      <w:marTop w:val="0"/>
      <w:marBottom w:val="0"/>
      <w:divBdr>
        <w:top w:val="none" w:sz="0" w:space="0" w:color="auto"/>
        <w:left w:val="none" w:sz="0" w:space="0" w:color="auto"/>
        <w:bottom w:val="none" w:sz="0" w:space="0" w:color="auto"/>
        <w:right w:val="none" w:sz="0" w:space="0" w:color="auto"/>
      </w:divBdr>
      <w:divsChild>
        <w:div w:id="950432117">
          <w:marLeft w:val="720"/>
          <w:marRight w:val="0"/>
          <w:marTop w:val="96"/>
          <w:marBottom w:val="0"/>
          <w:divBdr>
            <w:top w:val="none" w:sz="0" w:space="0" w:color="auto"/>
            <w:left w:val="none" w:sz="0" w:space="0" w:color="auto"/>
            <w:bottom w:val="none" w:sz="0" w:space="0" w:color="auto"/>
            <w:right w:val="none" w:sz="0" w:space="0" w:color="auto"/>
          </w:divBdr>
        </w:div>
        <w:div w:id="1060401338">
          <w:marLeft w:val="1354"/>
          <w:marRight w:val="0"/>
          <w:marTop w:val="86"/>
          <w:marBottom w:val="0"/>
          <w:divBdr>
            <w:top w:val="none" w:sz="0" w:space="0" w:color="auto"/>
            <w:left w:val="none" w:sz="0" w:space="0" w:color="auto"/>
            <w:bottom w:val="none" w:sz="0" w:space="0" w:color="auto"/>
            <w:right w:val="none" w:sz="0" w:space="0" w:color="auto"/>
          </w:divBdr>
        </w:div>
        <w:div w:id="1495029379">
          <w:marLeft w:val="1354"/>
          <w:marRight w:val="0"/>
          <w:marTop w:val="86"/>
          <w:marBottom w:val="0"/>
          <w:divBdr>
            <w:top w:val="none" w:sz="0" w:space="0" w:color="auto"/>
            <w:left w:val="none" w:sz="0" w:space="0" w:color="auto"/>
            <w:bottom w:val="none" w:sz="0" w:space="0" w:color="auto"/>
            <w:right w:val="none" w:sz="0" w:space="0" w:color="auto"/>
          </w:divBdr>
        </w:div>
        <w:div w:id="226258771">
          <w:marLeft w:val="720"/>
          <w:marRight w:val="0"/>
          <w:marTop w:val="96"/>
          <w:marBottom w:val="0"/>
          <w:divBdr>
            <w:top w:val="none" w:sz="0" w:space="0" w:color="auto"/>
            <w:left w:val="none" w:sz="0" w:space="0" w:color="auto"/>
            <w:bottom w:val="none" w:sz="0" w:space="0" w:color="auto"/>
            <w:right w:val="none" w:sz="0" w:space="0" w:color="auto"/>
          </w:divBdr>
        </w:div>
      </w:divsChild>
    </w:div>
    <w:div w:id="21123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lip.mestanov@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rand\My%20Documents\IEEE802.11\2008\2008Meetings\Denver\11mb\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3198-CE97-45A6-86B2-1C28CC33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1673</TotalTime>
  <Pages>14</Pages>
  <Words>6813</Words>
  <Characters>33714</Characters>
  <Application>Microsoft Office Word</Application>
  <DocSecurity>0</DocSecurity>
  <Lines>280</Lines>
  <Paragraphs>80</Paragraphs>
  <ScaleCrop>false</ScaleCrop>
  <HeadingPairs>
    <vt:vector size="2" baseType="variant">
      <vt:variant>
        <vt:lpstr>Title</vt:lpstr>
      </vt:variant>
      <vt:variant>
        <vt:i4>1</vt:i4>
      </vt:variant>
    </vt:vector>
  </HeadingPairs>
  <TitlesOfParts>
    <vt:vector size="1" baseType="lpstr">
      <vt:lpstr>IEEE 802.11-14/0186r0</vt:lpstr>
    </vt:vector>
  </TitlesOfParts>
  <Company>Ericsson AB</Company>
  <LinksUpToDate>false</LinksUpToDate>
  <CharactersWithSpaces>40447</CharactersWithSpaces>
  <SharedDoc>false</SharedDoc>
  <HLinks>
    <vt:vector size="6" baseType="variant">
      <vt:variant>
        <vt:i4>4653164</vt:i4>
      </vt:variant>
      <vt:variant>
        <vt:i4>0</vt:i4>
      </vt:variant>
      <vt:variant>
        <vt:i4>0</vt:i4>
      </vt:variant>
      <vt:variant>
        <vt:i4>5</vt:i4>
      </vt:variant>
      <vt:variant>
        <vt:lpwstr>mailto:yangyunsong@huawei.com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802.11-14/0186r0</dc:title>
  <dc:subject>Meeting minutes</dc:subject>
  <dc:creator>Filip Mestanov</dc:creator>
  <cp:keywords>January 2014</cp:keywords>
  <cp:lastModifiedBy>Filip Mestanov</cp:lastModifiedBy>
  <cp:revision>510</cp:revision>
  <cp:lastPrinted>2013-07-15T12:45:00Z</cp:lastPrinted>
  <dcterms:created xsi:type="dcterms:W3CDTF">2013-11-08T13:01:00Z</dcterms:created>
  <dcterms:modified xsi:type="dcterms:W3CDTF">2014-03-17T03:34:00Z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(4)HZnpApDHBAtQLJa5XGEqBoTvoOT6BNBTFxRdKbDRYrBdwm655TQkVsYwPvZS3tPxww9LTY0dHzEzKw8b2ipDwPT+lyWX821xuYjtGHuvreM28WyEol5zY0bhLkc+QPiLE0RCHGHz7CwNcFwvLsKq9m+bh1a8j6ZSK9MQMDNHCpJZpUh2ycjNd9zVEkzXN0wENowYtArV3OvEU1uATLIkVwo1cJlWpXxWm/s92SrCYIUsm17R</vt:lpwstr>
  </property>
  <property fmtid="{D5CDD505-2E9C-101B-9397-08002B2CF9AE}" pid="3" name="_ms_pID_725343_00">
    <vt:lpwstr>_ms_pID_725343</vt:lpwstr>
  </property>
  <property fmtid="{D5CDD505-2E9C-101B-9397-08002B2CF9AE}" pid="4" name="_ms_pID_7253431">
    <vt:lpwstr>6xMss7nu0M2OOmAojmprPMmGd16nkdZXy6IC7iPr7O4AN8GQPwgwhNmQlsnXI+lxvyz7jY9vbchaXtk3/l/IVZR8v9zjuvEP9hE/mbErThmwL9ctKK2X68CjIxuYznmXQhqX5NZLStIA6wLEFABPoQUJyOZ6LnpD/ZzTWXzSHWixzuclixxfXMf3Ok8G8+NAsMnbQ9eYQUjXaxzvFQEZWuDo2hzJaR+NZ3hybGPXoOlHPKXP</vt:lpwstr>
  </property>
  <property fmtid="{D5CDD505-2E9C-101B-9397-08002B2CF9AE}" pid="5" name="_ms_pID_7253431_00">
    <vt:lpwstr>_ms_pID_7253431</vt:lpwstr>
  </property>
  <property fmtid="{D5CDD505-2E9C-101B-9397-08002B2CF9AE}" pid="6" name="_ms_pID_7253432">
    <vt:lpwstr>csYsGpBjX/ddt71Bp+Ff4UUmIeNpyskLVG9k/2GGJqSFENgeEcIA6ADw0p9O5qsnsG/IN/AoeHXBjUNpUmuXAhzjWYuoNV9WeVUGlS3aIC4tLRAzNvq7ARSUojHxes/jspXEcvE9LCJmwA54T26ijEtXSp67x7Gk0VQBAqW8/CvMcBC0pKeuL938vBB2HF2+EIT8OfQ59zkYBmK6fFh9teEA87LjfWZrh79eMqPfmd3ebt9d</vt:lpwstr>
  </property>
  <property fmtid="{D5CDD505-2E9C-101B-9397-08002B2CF9AE}" pid="7" name="_ms_pID_7253433">
    <vt:lpwstr>QSMp0g==</vt:lpwstr>
  </property>
</Properties>
</file>