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FE66" w14:textId="77777777" w:rsidR="00CA09B2" w:rsidRDefault="00CA09B2" w:rsidP="004D01F5">
      <w:pPr>
        <w:pStyle w:val="T1"/>
        <w:suppressLineNumbers/>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B6D21B" w14:textId="77777777">
        <w:trPr>
          <w:trHeight w:val="485"/>
          <w:jc w:val="center"/>
        </w:trPr>
        <w:tc>
          <w:tcPr>
            <w:tcW w:w="9576" w:type="dxa"/>
            <w:gridSpan w:val="5"/>
            <w:vAlign w:val="center"/>
          </w:tcPr>
          <w:p w14:paraId="13527748" w14:textId="77777777" w:rsidR="00CA09B2" w:rsidRDefault="006C0B6A" w:rsidP="004D01F5">
            <w:pPr>
              <w:pStyle w:val="T2"/>
              <w:suppressLineNumbers/>
            </w:pPr>
            <w:r>
              <w:t xml:space="preserve">Some 11ak </w:t>
            </w:r>
            <w:r w:rsidR="00CD1D47">
              <w:t>EtherT</w:t>
            </w:r>
            <w:r w:rsidR="00DA7595">
              <w:t xml:space="preserve">ype Frame Encoding </w:t>
            </w:r>
            <w:r>
              <w:t>Text</w:t>
            </w:r>
          </w:p>
        </w:tc>
      </w:tr>
      <w:tr w:rsidR="00CA09B2" w14:paraId="30FDC0E5" w14:textId="77777777">
        <w:trPr>
          <w:trHeight w:val="359"/>
          <w:jc w:val="center"/>
        </w:trPr>
        <w:tc>
          <w:tcPr>
            <w:tcW w:w="9576" w:type="dxa"/>
            <w:gridSpan w:val="5"/>
            <w:vAlign w:val="center"/>
          </w:tcPr>
          <w:p w14:paraId="49A7448D" w14:textId="7353AC4E" w:rsidR="00CA09B2" w:rsidRDefault="00CA09B2" w:rsidP="004D01F5">
            <w:pPr>
              <w:pStyle w:val="T2"/>
              <w:suppressLineNumbers/>
              <w:ind w:left="0"/>
              <w:rPr>
                <w:sz w:val="20"/>
              </w:rPr>
            </w:pPr>
            <w:r>
              <w:rPr>
                <w:sz w:val="20"/>
              </w:rPr>
              <w:t>Date:</w:t>
            </w:r>
            <w:r>
              <w:rPr>
                <w:b w:val="0"/>
                <w:sz w:val="20"/>
              </w:rPr>
              <w:t xml:space="preserve">  </w:t>
            </w:r>
            <w:r w:rsidR="00FA281E">
              <w:rPr>
                <w:b w:val="0"/>
                <w:sz w:val="20"/>
              </w:rPr>
              <w:t>2014-03-1</w:t>
            </w:r>
            <w:r w:rsidR="00012077">
              <w:rPr>
                <w:b w:val="0"/>
                <w:sz w:val="20"/>
              </w:rPr>
              <w:t>9</w:t>
            </w:r>
          </w:p>
        </w:tc>
      </w:tr>
      <w:tr w:rsidR="00CA09B2" w14:paraId="09A8426B" w14:textId="77777777">
        <w:trPr>
          <w:cantSplit/>
          <w:jc w:val="center"/>
        </w:trPr>
        <w:tc>
          <w:tcPr>
            <w:tcW w:w="9576" w:type="dxa"/>
            <w:gridSpan w:val="5"/>
            <w:vAlign w:val="center"/>
          </w:tcPr>
          <w:p w14:paraId="11DDEBB5" w14:textId="77777777" w:rsidR="00CA09B2" w:rsidRDefault="00CA09B2" w:rsidP="004D01F5">
            <w:pPr>
              <w:pStyle w:val="T2"/>
              <w:suppressLineNumbers/>
              <w:spacing w:after="0"/>
              <w:ind w:left="0" w:right="0"/>
              <w:jc w:val="left"/>
              <w:rPr>
                <w:sz w:val="20"/>
              </w:rPr>
            </w:pPr>
            <w:r>
              <w:rPr>
                <w:sz w:val="20"/>
              </w:rPr>
              <w:t>Author(s):</w:t>
            </w:r>
          </w:p>
        </w:tc>
      </w:tr>
      <w:tr w:rsidR="00CA09B2" w14:paraId="3C39015F" w14:textId="77777777">
        <w:trPr>
          <w:jc w:val="center"/>
        </w:trPr>
        <w:tc>
          <w:tcPr>
            <w:tcW w:w="1336" w:type="dxa"/>
            <w:vAlign w:val="center"/>
          </w:tcPr>
          <w:p w14:paraId="1708B72D" w14:textId="77777777" w:rsidR="00CA09B2" w:rsidRDefault="00CA09B2" w:rsidP="004D01F5">
            <w:pPr>
              <w:pStyle w:val="T2"/>
              <w:suppressLineNumbers/>
              <w:spacing w:after="0"/>
              <w:ind w:left="0" w:right="0"/>
              <w:jc w:val="left"/>
              <w:rPr>
                <w:sz w:val="20"/>
              </w:rPr>
            </w:pPr>
            <w:r>
              <w:rPr>
                <w:sz w:val="20"/>
              </w:rPr>
              <w:t>Name</w:t>
            </w:r>
          </w:p>
        </w:tc>
        <w:tc>
          <w:tcPr>
            <w:tcW w:w="2064" w:type="dxa"/>
            <w:vAlign w:val="center"/>
          </w:tcPr>
          <w:p w14:paraId="4467E495" w14:textId="77777777" w:rsidR="00CA09B2" w:rsidRDefault="0062440B" w:rsidP="004D01F5">
            <w:pPr>
              <w:pStyle w:val="T2"/>
              <w:suppressLineNumbers/>
              <w:spacing w:after="0"/>
              <w:ind w:left="0" w:right="0"/>
              <w:jc w:val="left"/>
              <w:rPr>
                <w:sz w:val="20"/>
              </w:rPr>
            </w:pPr>
            <w:r>
              <w:rPr>
                <w:sz w:val="20"/>
              </w:rPr>
              <w:t>Affiliation</w:t>
            </w:r>
          </w:p>
        </w:tc>
        <w:tc>
          <w:tcPr>
            <w:tcW w:w="2814" w:type="dxa"/>
            <w:vAlign w:val="center"/>
          </w:tcPr>
          <w:p w14:paraId="60B8FA8C" w14:textId="77777777" w:rsidR="00CA09B2" w:rsidRDefault="00CA09B2" w:rsidP="004D01F5">
            <w:pPr>
              <w:pStyle w:val="T2"/>
              <w:suppressLineNumbers/>
              <w:spacing w:after="0"/>
              <w:ind w:left="0" w:right="0"/>
              <w:jc w:val="left"/>
              <w:rPr>
                <w:sz w:val="20"/>
              </w:rPr>
            </w:pPr>
            <w:r>
              <w:rPr>
                <w:sz w:val="20"/>
              </w:rPr>
              <w:t>Address</w:t>
            </w:r>
          </w:p>
        </w:tc>
        <w:tc>
          <w:tcPr>
            <w:tcW w:w="1715" w:type="dxa"/>
            <w:vAlign w:val="center"/>
          </w:tcPr>
          <w:p w14:paraId="3370C592" w14:textId="77777777" w:rsidR="00CA09B2" w:rsidRDefault="00CA09B2" w:rsidP="004D01F5">
            <w:pPr>
              <w:pStyle w:val="T2"/>
              <w:suppressLineNumbers/>
              <w:spacing w:after="0"/>
              <w:ind w:left="0" w:right="0"/>
              <w:jc w:val="left"/>
              <w:rPr>
                <w:sz w:val="20"/>
              </w:rPr>
            </w:pPr>
            <w:r>
              <w:rPr>
                <w:sz w:val="20"/>
              </w:rPr>
              <w:t>Phone</w:t>
            </w:r>
          </w:p>
        </w:tc>
        <w:tc>
          <w:tcPr>
            <w:tcW w:w="1647" w:type="dxa"/>
            <w:vAlign w:val="center"/>
          </w:tcPr>
          <w:p w14:paraId="08583D6C" w14:textId="77777777" w:rsidR="00CA09B2" w:rsidRDefault="003C1C6D" w:rsidP="004D01F5">
            <w:pPr>
              <w:pStyle w:val="T2"/>
              <w:suppressLineNumbers/>
              <w:spacing w:after="0"/>
              <w:ind w:left="0" w:right="0"/>
              <w:jc w:val="left"/>
              <w:rPr>
                <w:sz w:val="20"/>
              </w:rPr>
            </w:pPr>
            <w:r>
              <w:rPr>
                <w:sz w:val="20"/>
              </w:rPr>
              <w:t>Email</w:t>
            </w:r>
          </w:p>
        </w:tc>
      </w:tr>
      <w:tr w:rsidR="00CA09B2" w14:paraId="2E9987A6" w14:textId="77777777">
        <w:trPr>
          <w:jc w:val="center"/>
        </w:trPr>
        <w:tc>
          <w:tcPr>
            <w:tcW w:w="1336" w:type="dxa"/>
            <w:vAlign w:val="center"/>
          </w:tcPr>
          <w:p w14:paraId="71F668A2" w14:textId="77777777" w:rsidR="00CA09B2" w:rsidRDefault="00F924CB" w:rsidP="004D01F5">
            <w:pPr>
              <w:pStyle w:val="T2"/>
              <w:suppressLineNumbers/>
              <w:spacing w:after="0"/>
              <w:ind w:left="0" w:right="0"/>
              <w:rPr>
                <w:b w:val="0"/>
                <w:sz w:val="20"/>
              </w:rPr>
            </w:pPr>
            <w:r>
              <w:rPr>
                <w:b w:val="0"/>
                <w:sz w:val="20"/>
              </w:rPr>
              <w:t>Donald Eastlake</w:t>
            </w:r>
          </w:p>
        </w:tc>
        <w:tc>
          <w:tcPr>
            <w:tcW w:w="2064" w:type="dxa"/>
            <w:vAlign w:val="center"/>
          </w:tcPr>
          <w:p w14:paraId="151907DD" w14:textId="77777777" w:rsidR="00CA09B2" w:rsidRDefault="00F924CB" w:rsidP="004D01F5">
            <w:pPr>
              <w:pStyle w:val="T2"/>
              <w:suppressLineNumbers/>
              <w:spacing w:after="0"/>
              <w:ind w:left="0" w:right="0"/>
              <w:rPr>
                <w:b w:val="0"/>
                <w:sz w:val="20"/>
              </w:rPr>
            </w:pPr>
            <w:r>
              <w:rPr>
                <w:b w:val="0"/>
                <w:sz w:val="20"/>
              </w:rPr>
              <w:t>Huawei Technologies</w:t>
            </w:r>
          </w:p>
        </w:tc>
        <w:tc>
          <w:tcPr>
            <w:tcW w:w="2814" w:type="dxa"/>
            <w:vAlign w:val="center"/>
          </w:tcPr>
          <w:p w14:paraId="7C4F6A3F" w14:textId="3AC4B4B2" w:rsidR="00CA09B2" w:rsidRDefault="00F924CB" w:rsidP="004D01F5">
            <w:pPr>
              <w:pStyle w:val="T2"/>
              <w:suppressLineNumbers/>
              <w:spacing w:after="0"/>
              <w:ind w:left="0" w:right="0"/>
              <w:rPr>
                <w:b w:val="0"/>
                <w:sz w:val="20"/>
              </w:rPr>
            </w:pPr>
            <w:r>
              <w:rPr>
                <w:b w:val="0"/>
                <w:sz w:val="20"/>
              </w:rPr>
              <w:t>155 Beaver Street, Milford, MA 01757</w:t>
            </w:r>
            <w:r w:rsidR="009705D7">
              <w:rPr>
                <w:b w:val="0"/>
                <w:sz w:val="20"/>
              </w:rPr>
              <w:t>,</w:t>
            </w:r>
            <w:r>
              <w:rPr>
                <w:b w:val="0"/>
                <w:sz w:val="20"/>
              </w:rPr>
              <w:t xml:space="preserve"> USA</w:t>
            </w:r>
          </w:p>
        </w:tc>
        <w:tc>
          <w:tcPr>
            <w:tcW w:w="1715" w:type="dxa"/>
            <w:vAlign w:val="center"/>
          </w:tcPr>
          <w:p w14:paraId="0DABDF3D" w14:textId="77777777" w:rsidR="00CA09B2" w:rsidRDefault="00F924CB" w:rsidP="004D01F5">
            <w:pPr>
              <w:pStyle w:val="T2"/>
              <w:suppressLineNumbers/>
              <w:spacing w:after="0"/>
              <w:ind w:left="0" w:right="0"/>
              <w:rPr>
                <w:b w:val="0"/>
                <w:sz w:val="20"/>
              </w:rPr>
            </w:pPr>
            <w:r>
              <w:rPr>
                <w:b w:val="0"/>
                <w:sz w:val="20"/>
              </w:rPr>
              <w:t>+1-508-333-2270</w:t>
            </w:r>
          </w:p>
        </w:tc>
        <w:tc>
          <w:tcPr>
            <w:tcW w:w="1647" w:type="dxa"/>
            <w:vAlign w:val="center"/>
          </w:tcPr>
          <w:p w14:paraId="159FCD74" w14:textId="77777777" w:rsidR="00CA09B2" w:rsidRDefault="00F924CB" w:rsidP="004D01F5">
            <w:pPr>
              <w:pStyle w:val="T2"/>
              <w:suppressLineNumbers/>
              <w:spacing w:after="0"/>
              <w:ind w:left="0" w:right="0"/>
              <w:rPr>
                <w:b w:val="0"/>
                <w:sz w:val="16"/>
              </w:rPr>
            </w:pPr>
            <w:r>
              <w:rPr>
                <w:b w:val="0"/>
                <w:sz w:val="16"/>
              </w:rPr>
              <w:t>d3e3e3@gmail.com</w:t>
            </w:r>
          </w:p>
        </w:tc>
      </w:tr>
      <w:tr w:rsidR="00CA09B2" w14:paraId="46444721" w14:textId="77777777">
        <w:trPr>
          <w:jc w:val="center"/>
        </w:trPr>
        <w:tc>
          <w:tcPr>
            <w:tcW w:w="1336" w:type="dxa"/>
            <w:vAlign w:val="center"/>
          </w:tcPr>
          <w:p w14:paraId="52F5C119" w14:textId="77777777" w:rsidR="00CA09B2" w:rsidRDefault="00CA09B2" w:rsidP="004D01F5">
            <w:pPr>
              <w:pStyle w:val="T2"/>
              <w:suppressLineNumbers/>
              <w:spacing w:after="0"/>
              <w:ind w:left="0" w:right="0"/>
              <w:rPr>
                <w:b w:val="0"/>
                <w:sz w:val="20"/>
              </w:rPr>
            </w:pPr>
          </w:p>
        </w:tc>
        <w:tc>
          <w:tcPr>
            <w:tcW w:w="2064" w:type="dxa"/>
            <w:vAlign w:val="center"/>
          </w:tcPr>
          <w:p w14:paraId="38FDB519" w14:textId="77777777" w:rsidR="00CA09B2" w:rsidRDefault="00CA09B2" w:rsidP="004D01F5">
            <w:pPr>
              <w:pStyle w:val="T2"/>
              <w:suppressLineNumbers/>
              <w:spacing w:after="0"/>
              <w:ind w:left="0" w:right="0"/>
              <w:rPr>
                <w:b w:val="0"/>
                <w:sz w:val="20"/>
              </w:rPr>
            </w:pPr>
          </w:p>
        </w:tc>
        <w:tc>
          <w:tcPr>
            <w:tcW w:w="2814" w:type="dxa"/>
            <w:vAlign w:val="center"/>
          </w:tcPr>
          <w:p w14:paraId="781951D3" w14:textId="77777777" w:rsidR="00CA09B2" w:rsidRDefault="00CA09B2" w:rsidP="004D01F5">
            <w:pPr>
              <w:pStyle w:val="T2"/>
              <w:suppressLineNumbers/>
              <w:spacing w:after="0"/>
              <w:ind w:left="0" w:right="0"/>
              <w:rPr>
                <w:b w:val="0"/>
                <w:sz w:val="20"/>
              </w:rPr>
            </w:pPr>
          </w:p>
        </w:tc>
        <w:tc>
          <w:tcPr>
            <w:tcW w:w="1715" w:type="dxa"/>
            <w:vAlign w:val="center"/>
          </w:tcPr>
          <w:p w14:paraId="7E65125F" w14:textId="77777777" w:rsidR="00CA09B2" w:rsidRDefault="00CA09B2" w:rsidP="004D01F5">
            <w:pPr>
              <w:pStyle w:val="T2"/>
              <w:suppressLineNumbers/>
              <w:spacing w:after="0"/>
              <w:ind w:left="0" w:right="0"/>
              <w:rPr>
                <w:b w:val="0"/>
                <w:sz w:val="20"/>
              </w:rPr>
            </w:pPr>
          </w:p>
        </w:tc>
        <w:tc>
          <w:tcPr>
            <w:tcW w:w="1647" w:type="dxa"/>
            <w:vAlign w:val="center"/>
          </w:tcPr>
          <w:p w14:paraId="067EB722" w14:textId="77777777" w:rsidR="00CA09B2" w:rsidRDefault="00CA09B2" w:rsidP="004D01F5">
            <w:pPr>
              <w:pStyle w:val="T2"/>
              <w:suppressLineNumbers/>
              <w:spacing w:after="0"/>
              <w:ind w:left="0" w:right="0"/>
              <w:rPr>
                <w:b w:val="0"/>
                <w:sz w:val="16"/>
              </w:rPr>
            </w:pPr>
          </w:p>
        </w:tc>
      </w:tr>
    </w:tbl>
    <w:p w14:paraId="4469842C" w14:textId="77777777" w:rsidR="00CA09B2" w:rsidRDefault="00B824FC" w:rsidP="004D01F5">
      <w:pPr>
        <w:pStyle w:val="T1"/>
        <w:suppressLineNumbers/>
        <w:spacing w:after="120"/>
        <w:rPr>
          <w:sz w:val="22"/>
        </w:rPr>
      </w:pPr>
      <w:r>
        <w:rPr>
          <w:noProof/>
          <w:lang w:val="en-US"/>
        </w:rPr>
        <mc:AlternateContent>
          <mc:Choice Requires="wps">
            <w:drawing>
              <wp:anchor distT="0" distB="0" distL="114300" distR="114300" simplePos="0" relativeHeight="251655680" behindDoc="0" locked="0" layoutInCell="0" allowOverlap="1" wp14:anchorId="2FE9E978" wp14:editId="3BAE62E8">
                <wp:simplePos x="0" y="0"/>
                <wp:positionH relativeFrom="column">
                  <wp:posOffset>-62230</wp:posOffset>
                </wp:positionH>
                <wp:positionV relativeFrom="paragraph">
                  <wp:posOffset>205740</wp:posOffset>
                </wp:positionV>
                <wp:extent cx="5943600" cy="2844800"/>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343BE" w14:textId="77777777" w:rsidR="00C91CCB" w:rsidRDefault="00C91CCB">
                            <w:pPr>
                              <w:pStyle w:val="T1"/>
                              <w:spacing w:after="120"/>
                            </w:pPr>
                            <w:r>
                              <w:t>Abstract</w:t>
                            </w:r>
                          </w:p>
                          <w:p w14:paraId="6DBAD192" w14:textId="77777777" w:rsidR="00C91CCB" w:rsidRDefault="00C91CCB">
                            <w:pPr>
                              <w:jc w:val="both"/>
                            </w:pPr>
                            <w:r>
                              <w:t>This document provides some tentative text concerning recognizing General Link (GLK) STAs, basic properties of GLK STAs, their use of EtherType frame encoding (EPD, etc., for a P802.11ak draft. It uses Draft P802.11REVmc_D2.4 as its base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aIb5coIC&#10;AAARBQAADgAAAAAAAAAAAAAAAAAsAgAAZHJzL2Uyb0RvYy54bWxQSwECLQAUAAYACAAAACEA32P4&#10;W94AAAAJAQAADwAAAAAAAAAAAAAAAADaBAAAZHJzL2Rvd25yZXYueG1sUEsFBgAAAAAEAAQA8wAA&#10;AOUFAAAAAA==&#10;" o:allowincell="f" stroked="f">
                <v:textbox>
                  <w:txbxContent>
                    <w:p w14:paraId="743343BE" w14:textId="77777777" w:rsidR="00C91CCB" w:rsidRDefault="00C91CCB">
                      <w:pPr>
                        <w:pStyle w:val="T1"/>
                        <w:spacing w:after="120"/>
                      </w:pPr>
                      <w:r>
                        <w:t>Abstract</w:t>
                      </w:r>
                    </w:p>
                    <w:p w14:paraId="6DBAD192" w14:textId="77777777" w:rsidR="00C91CCB" w:rsidRDefault="00C91CCB">
                      <w:pPr>
                        <w:jc w:val="both"/>
                      </w:pPr>
                      <w:r>
                        <w:t>This document provides some tentative text concerning recognizing General Link (GLK) STAs, basic properties of GLK STAs, their use of EtherType frame encoding (EPD, etc., for a P802.11ak draft. It uses Draft P802.11REVmc_D2.4 as its base document.</w:t>
                      </w:r>
                    </w:p>
                  </w:txbxContent>
                </v:textbox>
              </v:shape>
            </w:pict>
          </mc:Fallback>
        </mc:AlternateContent>
      </w:r>
    </w:p>
    <w:p w14:paraId="1F0054E4" w14:textId="77777777" w:rsidR="006C0B6A" w:rsidRDefault="00CA09B2" w:rsidP="004D01F5">
      <w:pPr>
        <w:suppressLineNumbers/>
      </w:pPr>
      <w:r>
        <w:br w:type="page"/>
      </w:r>
    </w:p>
    <w:p w14:paraId="6AC57E8D" w14:textId="77777777" w:rsidR="00F924CB" w:rsidRDefault="00F924CB" w:rsidP="00F924CB">
      <w:pPr>
        <w:widowControl w:val="0"/>
        <w:autoSpaceDE w:val="0"/>
        <w:autoSpaceDN w:val="0"/>
        <w:adjustRightInd w:val="0"/>
        <w:spacing w:after="240"/>
        <w:rPr>
          <w:rFonts w:ascii="Times" w:hAnsi="Times" w:cs="Times"/>
        </w:rPr>
      </w:pPr>
      <w:r>
        <w:rPr>
          <w:rFonts w:ascii="Arial" w:hAnsi="Arial" w:cs="Arial"/>
          <w:b/>
          <w:bCs/>
          <w:sz w:val="38"/>
          <w:szCs w:val="38"/>
        </w:rPr>
        <w:lastRenderedPageBreak/>
        <w:t>Editor’s notes</w:t>
      </w:r>
    </w:p>
    <w:p w14:paraId="3594CB41" w14:textId="77777777" w:rsidR="00F924CB" w:rsidRPr="00453FD4" w:rsidRDefault="00F924CB" w:rsidP="00F924CB">
      <w:pPr>
        <w:widowControl w:val="0"/>
        <w:autoSpaceDE w:val="0"/>
        <w:autoSpaceDN w:val="0"/>
        <w:adjustRightInd w:val="0"/>
        <w:spacing w:after="240"/>
      </w:pPr>
      <w:r>
        <w:rPr>
          <w:sz w:val="26"/>
          <w:szCs w:val="26"/>
        </w:rPr>
        <w:t xml:space="preserve">The editor’s notes do not form a part of this standard. They will be removed before publication. Please do not comment on editor’s notes in any ballot on the draft, as these </w:t>
      </w:r>
      <w:r w:rsidRPr="00453FD4">
        <w:rPr>
          <w:sz w:val="26"/>
          <w:szCs w:val="26"/>
        </w:rPr>
        <w:t>comments would have no effect on the published standard.</w:t>
      </w:r>
    </w:p>
    <w:p w14:paraId="284642F9" w14:textId="77777777" w:rsidR="00F924CB" w:rsidRPr="00453FD4" w:rsidRDefault="00F924CB" w:rsidP="00F924CB">
      <w:pPr>
        <w:widowControl w:val="0"/>
        <w:autoSpaceDE w:val="0"/>
        <w:autoSpaceDN w:val="0"/>
        <w:adjustRightInd w:val="0"/>
        <w:spacing w:after="240"/>
        <w:rPr>
          <w:b/>
          <w:bCs/>
          <w:i/>
          <w:iCs/>
          <w:color w:val="FF0000"/>
          <w:sz w:val="26"/>
          <w:szCs w:val="26"/>
        </w:rPr>
      </w:pPr>
      <w:r w:rsidRPr="00453FD4">
        <w:rPr>
          <w:b/>
          <w:bCs/>
          <w:i/>
          <w:iCs/>
          <w:color w:val="FB0007"/>
          <w:sz w:val="26"/>
          <w:szCs w:val="26"/>
        </w:rPr>
        <w:t>Editor’s Note: Editor’s Notes in the body of the standard appear like this. They will be removed before</w:t>
      </w:r>
      <w:r w:rsidRPr="00453FD4">
        <w:t xml:space="preserve"> </w:t>
      </w:r>
      <w:r w:rsidRPr="00453FD4">
        <w:rPr>
          <w:b/>
          <w:bCs/>
          <w:i/>
          <w:iCs/>
          <w:color w:val="FB0007"/>
          <w:sz w:val="26"/>
          <w:szCs w:val="26"/>
        </w:rPr>
        <w:t>publication. They indicate some item of work</w:t>
      </w:r>
      <w:r w:rsidR="00DC4838">
        <w:rPr>
          <w:b/>
          <w:bCs/>
          <w:i/>
          <w:iCs/>
          <w:color w:val="FB0007"/>
          <w:sz w:val="26"/>
          <w:szCs w:val="26"/>
        </w:rPr>
        <w:t xml:space="preserve"> or comment</w:t>
      </w:r>
      <w:r w:rsidRPr="00453FD4">
        <w:rPr>
          <w:b/>
          <w:bCs/>
          <w:i/>
          <w:iCs/>
          <w:color w:val="FB0007"/>
          <w:sz w:val="26"/>
          <w:szCs w:val="26"/>
        </w:rPr>
        <w:t xml:space="preserve"> that will be addressed </w:t>
      </w:r>
      <w:r w:rsidRPr="00453FD4">
        <w:rPr>
          <w:b/>
          <w:bCs/>
          <w:i/>
          <w:iCs/>
          <w:color w:val="FF0000"/>
          <w:sz w:val="26"/>
          <w:szCs w:val="26"/>
        </w:rPr>
        <w:t>prior to publication.</w:t>
      </w:r>
    </w:p>
    <w:p w14:paraId="2A841370" w14:textId="77777777" w:rsidR="00F924CB" w:rsidRPr="00453FD4" w:rsidRDefault="006C0B6A" w:rsidP="00453FD4">
      <w:pPr>
        <w:rPr>
          <w:b/>
          <w:i/>
          <w:color w:val="FF0000"/>
          <w:sz w:val="26"/>
          <w:szCs w:val="26"/>
        </w:rPr>
      </w:pPr>
      <w:r w:rsidRPr="00453FD4">
        <w:rPr>
          <w:b/>
          <w:i/>
          <w:color w:val="FF0000"/>
          <w:sz w:val="26"/>
          <w:szCs w:val="26"/>
        </w:rPr>
        <w:t xml:space="preserve">This text is based on </w:t>
      </w:r>
      <w:r w:rsidR="00CE545E">
        <w:rPr>
          <w:b/>
          <w:i/>
          <w:color w:val="FF0000"/>
          <w:sz w:val="26"/>
          <w:szCs w:val="26"/>
        </w:rPr>
        <w:t>802.11REV-mc D2.3</w:t>
      </w:r>
      <w:r w:rsidR="00453FD4" w:rsidRPr="00453FD4">
        <w:rPr>
          <w:b/>
          <w:i/>
          <w:color w:val="FF0000"/>
          <w:sz w:val="26"/>
          <w:szCs w:val="26"/>
        </w:rPr>
        <w:t xml:space="preserve"> and will need to be revised in light of 802.11 amendments </w:t>
      </w:r>
      <w:r w:rsidR="00DC4838">
        <w:rPr>
          <w:b/>
          <w:i/>
          <w:color w:val="FF0000"/>
          <w:sz w:val="26"/>
          <w:szCs w:val="26"/>
        </w:rPr>
        <w:t xml:space="preserve">not incorporated in that draft and </w:t>
      </w:r>
      <w:r w:rsidR="00453FD4" w:rsidRPr="00453FD4">
        <w:rPr>
          <w:b/>
          <w:i/>
          <w:color w:val="FF0000"/>
          <w:sz w:val="26"/>
          <w:szCs w:val="26"/>
        </w:rPr>
        <w:t>adopted after that draft but before P802.11ak</w:t>
      </w:r>
      <w:r w:rsidR="004F6A66" w:rsidRPr="00453FD4">
        <w:rPr>
          <w:b/>
          <w:i/>
          <w:color w:val="FF0000"/>
          <w:sz w:val="26"/>
          <w:szCs w:val="26"/>
        </w:rPr>
        <w:t>.</w:t>
      </w:r>
    </w:p>
    <w:p w14:paraId="27EA8662" w14:textId="77777777" w:rsidR="00F924CB" w:rsidRDefault="00F924CB" w:rsidP="00F924CB">
      <w:pPr>
        <w:widowControl w:val="0"/>
        <w:autoSpaceDE w:val="0"/>
        <w:autoSpaceDN w:val="0"/>
        <w:adjustRightInd w:val="0"/>
        <w:spacing w:after="240"/>
        <w:rPr>
          <w:rFonts w:ascii="Times" w:hAnsi="Times" w:cs="Times"/>
        </w:rPr>
      </w:pPr>
    </w:p>
    <w:p w14:paraId="6B321725" w14:textId="77777777" w:rsidR="00F924CB" w:rsidRPr="003D29E1" w:rsidRDefault="00F924CB" w:rsidP="00F924CB">
      <w:pPr>
        <w:rPr>
          <w:b/>
          <w:sz w:val="36"/>
        </w:rPr>
      </w:pPr>
      <w:r w:rsidRPr="003D29E1">
        <w:rPr>
          <w:b/>
          <w:sz w:val="36"/>
        </w:rPr>
        <w:t>Table of Contents</w:t>
      </w:r>
    </w:p>
    <w:p w14:paraId="7BAED375" w14:textId="77777777" w:rsidR="00F924CB" w:rsidRDefault="00F924CB" w:rsidP="00F924CB"/>
    <w:p w14:paraId="2F823870" w14:textId="77777777" w:rsidR="00323C32" w:rsidRDefault="00323C32">
      <w:pPr>
        <w:pStyle w:val="TOC1"/>
        <w:tabs>
          <w:tab w:val="right" w:leader="dot" w:pos="9350"/>
        </w:tabs>
        <w:rPr>
          <w:rFonts w:asciiTheme="minorHAnsi" w:eastAsiaTheme="minorEastAsia" w:hAnsiTheme="minorHAnsi" w:cstheme="minorBidi"/>
          <w:noProof/>
          <w:szCs w:val="24"/>
          <w:lang w:val="en-US" w:eastAsia="ja-JP"/>
        </w:rPr>
      </w:pPr>
      <w:r>
        <w:fldChar w:fldCharType="begin"/>
      </w:r>
      <w:r>
        <w:instrText xml:space="preserve"> TOC \o "1-4" </w:instrText>
      </w:r>
      <w:r>
        <w:fldChar w:fldCharType="separate"/>
      </w:r>
      <w:r w:rsidRPr="00D80FC4">
        <w:rPr>
          <w:noProof/>
          <w:lang w:val="en-US"/>
        </w:rPr>
        <w:t>Introduction</w:t>
      </w:r>
      <w:r>
        <w:rPr>
          <w:noProof/>
        </w:rPr>
        <w:tab/>
      </w:r>
      <w:r>
        <w:rPr>
          <w:noProof/>
        </w:rPr>
        <w:fldChar w:fldCharType="begin"/>
      </w:r>
      <w:r>
        <w:rPr>
          <w:noProof/>
        </w:rPr>
        <w:instrText xml:space="preserve"> PAGEREF _Toc256741643 \h </w:instrText>
      </w:r>
      <w:r>
        <w:rPr>
          <w:noProof/>
        </w:rPr>
      </w:r>
      <w:r>
        <w:rPr>
          <w:noProof/>
        </w:rPr>
        <w:fldChar w:fldCharType="separate"/>
      </w:r>
      <w:r w:rsidR="00BB27BB">
        <w:rPr>
          <w:noProof/>
        </w:rPr>
        <w:t>7</w:t>
      </w:r>
      <w:r>
        <w:rPr>
          <w:noProof/>
        </w:rPr>
        <w:fldChar w:fldCharType="end"/>
      </w:r>
    </w:p>
    <w:p w14:paraId="31BBEBC4" w14:textId="77777777" w:rsidR="00323C32" w:rsidRDefault="00323C32">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1</w:t>
      </w:r>
      <w:r>
        <w:rPr>
          <w:rFonts w:asciiTheme="minorHAnsi" w:eastAsiaTheme="minorEastAsia" w:hAnsiTheme="minorHAnsi" w:cstheme="minorBidi"/>
          <w:noProof/>
          <w:szCs w:val="24"/>
          <w:lang w:val="en-US" w:eastAsia="ja-JP"/>
        </w:rPr>
        <w:tab/>
      </w:r>
      <w:r>
        <w:rPr>
          <w:noProof/>
        </w:rPr>
        <w:t>Overview</w:t>
      </w:r>
      <w:r>
        <w:rPr>
          <w:noProof/>
        </w:rPr>
        <w:tab/>
      </w:r>
      <w:r>
        <w:rPr>
          <w:noProof/>
        </w:rPr>
        <w:fldChar w:fldCharType="begin"/>
      </w:r>
      <w:r>
        <w:rPr>
          <w:noProof/>
        </w:rPr>
        <w:instrText xml:space="preserve"> PAGEREF _Toc256741644 \h </w:instrText>
      </w:r>
      <w:r>
        <w:rPr>
          <w:noProof/>
        </w:rPr>
      </w:r>
      <w:r>
        <w:rPr>
          <w:noProof/>
        </w:rPr>
        <w:fldChar w:fldCharType="separate"/>
      </w:r>
      <w:r w:rsidR="00BB27BB">
        <w:rPr>
          <w:noProof/>
        </w:rPr>
        <w:t>7</w:t>
      </w:r>
      <w:r>
        <w:rPr>
          <w:noProof/>
        </w:rPr>
        <w:fldChar w:fldCharType="end"/>
      </w:r>
    </w:p>
    <w:p w14:paraId="11509832"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Scope</w:t>
      </w:r>
      <w:r>
        <w:rPr>
          <w:noProof/>
        </w:rPr>
        <w:tab/>
      </w:r>
      <w:r>
        <w:rPr>
          <w:noProof/>
        </w:rPr>
        <w:fldChar w:fldCharType="begin"/>
      </w:r>
      <w:r>
        <w:rPr>
          <w:noProof/>
        </w:rPr>
        <w:instrText xml:space="preserve"> PAGEREF _Toc256741645 \h </w:instrText>
      </w:r>
      <w:r>
        <w:rPr>
          <w:noProof/>
        </w:rPr>
      </w:r>
      <w:r>
        <w:rPr>
          <w:noProof/>
        </w:rPr>
        <w:fldChar w:fldCharType="separate"/>
      </w:r>
      <w:r w:rsidR="00BB27BB">
        <w:rPr>
          <w:noProof/>
        </w:rPr>
        <w:t>7</w:t>
      </w:r>
      <w:r>
        <w:rPr>
          <w:noProof/>
        </w:rPr>
        <w:fldChar w:fldCharType="end"/>
      </w:r>
    </w:p>
    <w:p w14:paraId="5BEB6F68"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Purpose</w:t>
      </w:r>
      <w:r>
        <w:rPr>
          <w:noProof/>
        </w:rPr>
        <w:tab/>
      </w:r>
      <w:r>
        <w:rPr>
          <w:noProof/>
        </w:rPr>
        <w:fldChar w:fldCharType="begin"/>
      </w:r>
      <w:r>
        <w:rPr>
          <w:noProof/>
        </w:rPr>
        <w:instrText xml:space="preserve"> PAGEREF _Toc256741646 \h </w:instrText>
      </w:r>
      <w:r>
        <w:rPr>
          <w:noProof/>
        </w:rPr>
      </w:r>
      <w:r>
        <w:rPr>
          <w:noProof/>
        </w:rPr>
        <w:fldChar w:fldCharType="separate"/>
      </w:r>
      <w:r w:rsidR="00BB27BB">
        <w:rPr>
          <w:noProof/>
        </w:rPr>
        <w:t>7</w:t>
      </w:r>
      <w:r>
        <w:rPr>
          <w:noProof/>
        </w:rPr>
        <w:fldChar w:fldCharType="end"/>
      </w:r>
    </w:p>
    <w:p w14:paraId="721DE04A"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Supplementary Information on Purpose</w:t>
      </w:r>
      <w:r>
        <w:rPr>
          <w:noProof/>
        </w:rPr>
        <w:tab/>
      </w:r>
      <w:r>
        <w:rPr>
          <w:noProof/>
        </w:rPr>
        <w:fldChar w:fldCharType="begin"/>
      </w:r>
      <w:r>
        <w:rPr>
          <w:noProof/>
        </w:rPr>
        <w:instrText xml:space="preserve"> PAGEREF _Toc256741647 \h </w:instrText>
      </w:r>
      <w:r>
        <w:rPr>
          <w:noProof/>
        </w:rPr>
      </w:r>
      <w:r>
        <w:rPr>
          <w:noProof/>
        </w:rPr>
        <w:fldChar w:fldCharType="separate"/>
      </w:r>
      <w:r w:rsidR="00BB27BB">
        <w:rPr>
          <w:noProof/>
        </w:rPr>
        <w:t>7</w:t>
      </w:r>
      <w:r>
        <w:rPr>
          <w:noProof/>
        </w:rPr>
        <w:fldChar w:fldCharType="end"/>
      </w:r>
    </w:p>
    <w:p w14:paraId="7F326C38"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Word Usage</w:t>
      </w:r>
      <w:r>
        <w:rPr>
          <w:noProof/>
        </w:rPr>
        <w:tab/>
      </w:r>
      <w:r>
        <w:rPr>
          <w:noProof/>
        </w:rPr>
        <w:fldChar w:fldCharType="begin"/>
      </w:r>
      <w:r>
        <w:rPr>
          <w:noProof/>
        </w:rPr>
        <w:instrText xml:space="preserve"> PAGEREF _Toc256741648 \h </w:instrText>
      </w:r>
      <w:r>
        <w:rPr>
          <w:noProof/>
        </w:rPr>
      </w:r>
      <w:r>
        <w:rPr>
          <w:noProof/>
        </w:rPr>
        <w:fldChar w:fldCharType="separate"/>
      </w:r>
      <w:r w:rsidR="00BB27BB">
        <w:rPr>
          <w:noProof/>
        </w:rPr>
        <w:t>7</w:t>
      </w:r>
      <w:r>
        <w:rPr>
          <w:noProof/>
        </w:rPr>
        <w:fldChar w:fldCharType="end"/>
      </w:r>
    </w:p>
    <w:p w14:paraId="4C6E8B91"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Mathematical Usage</w:t>
      </w:r>
      <w:r>
        <w:rPr>
          <w:noProof/>
        </w:rPr>
        <w:tab/>
      </w:r>
      <w:r>
        <w:rPr>
          <w:noProof/>
        </w:rPr>
        <w:fldChar w:fldCharType="begin"/>
      </w:r>
      <w:r>
        <w:rPr>
          <w:noProof/>
        </w:rPr>
        <w:instrText xml:space="preserve"> PAGEREF _Toc256741649 \h </w:instrText>
      </w:r>
      <w:r>
        <w:rPr>
          <w:noProof/>
        </w:rPr>
      </w:r>
      <w:r>
        <w:rPr>
          <w:noProof/>
        </w:rPr>
        <w:fldChar w:fldCharType="separate"/>
      </w:r>
      <w:r w:rsidR="00BB27BB">
        <w:rPr>
          <w:noProof/>
        </w:rPr>
        <w:t>7</w:t>
      </w:r>
      <w:r>
        <w:rPr>
          <w:noProof/>
        </w:rPr>
        <w:fldChar w:fldCharType="end"/>
      </w:r>
    </w:p>
    <w:p w14:paraId="47ED10D1" w14:textId="77777777" w:rsidR="00323C32" w:rsidRDefault="00323C32">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2</w:t>
      </w:r>
      <w:r>
        <w:rPr>
          <w:rFonts w:asciiTheme="minorHAnsi" w:eastAsiaTheme="minorEastAsia" w:hAnsiTheme="minorHAnsi" w:cstheme="minorBidi"/>
          <w:noProof/>
          <w:szCs w:val="24"/>
          <w:lang w:val="en-US" w:eastAsia="ja-JP"/>
        </w:rPr>
        <w:tab/>
      </w:r>
      <w:r>
        <w:rPr>
          <w:noProof/>
        </w:rPr>
        <w:t>Normative references</w:t>
      </w:r>
      <w:r>
        <w:rPr>
          <w:noProof/>
        </w:rPr>
        <w:tab/>
      </w:r>
      <w:r>
        <w:rPr>
          <w:noProof/>
        </w:rPr>
        <w:fldChar w:fldCharType="begin"/>
      </w:r>
      <w:r>
        <w:rPr>
          <w:noProof/>
        </w:rPr>
        <w:instrText xml:space="preserve"> PAGEREF _Toc256741650 \h </w:instrText>
      </w:r>
      <w:r>
        <w:rPr>
          <w:noProof/>
        </w:rPr>
      </w:r>
      <w:r>
        <w:rPr>
          <w:noProof/>
        </w:rPr>
        <w:fldChar w:fldCharType="separate"/>
      </w:r>
      <w:r w:rsidR="00BB27BB">
        <w:rPr>
          <w:noProof/>
        </w:rPr>
        <w:t>7</w:t>
      </w:r>
      <w:r>
        <w:rPr>
          <w:noProof/>
        </w:rPr>
        <w:fldChar w:fldCharType="end"/>
      </w:r>
    </w:p>
    <w:p w14:paraId="6CAB0547" w14:textId="77777777" w:rsidR="00323C32" w:rsidRDefault="00323C32">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3</w:t>
      </w:r>
      <w:r>
        <w:rPr>
          <w:rFonts w:asciiTheme="minorHAnsi" w:eastAsiaTheme="minorEastAsia" w:hAnsiTheme="minorHAnsi" w:cstheme="minorBidi"/>
          <w:noProof/>
          <w:szCs w:val="24"/>
          <w:lang w:val="en-US" w:eastAsia="ja-JP"/>
        </w:rPr>
        <w:tab/>
      </w:r>
      <w:r>
        <w:rPr>
          <w:noProof/>
        </w:rPr>
        <w:t>Definitions, acronyms, and abbreviations</w:t>
      </w:r>
      <w:r>
        <w:rPr>
          <w:noProof/>
        </w:rPr>
        <w:tab/>
      </w:r>
      <w:r>
        <w:rPr>
          <w:noProof/>
        </w:rPr>
        <w:fldChar w:fldCharType="begin"/>
      </w:r>
      <w:r>
        <w:rPr>
          <w:noProof/>
        </w:rPr>
        <w:instrText xml:space="preserve"> PAGEREF _Toc256741651 \h </w:instrText>
      </w:r>
      <w:r>
        <w:rPr>
          <w:noProof/>
        </w:rPr>
      </w:r>
      <w:r>
        <w:rPr>
          <w:noProof/>
        </w:rPr>
        <w:fldChar w:fldCharType="separate"/>
      </w:r>
      <w:r w:rsidR="00BB27BB">
        <w:rPr>
          <w:noProof/>
        </w:rPr>
        <w:t>8</w:t>
      </w:r>
      <w:r>
        <w:rPr>
          <w:noProof/>
        </w:rPr>
        <w:fldChar w:fldCharType="end"/>
      </w:r>
    </w:p>
    <w:p w14:paraId="77F66F73"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3.1</w:t>
      </w:r>
      <w:r>
        <w:rPr>
          <w:rFonts w:asciiTheme="minorHAnsi" w:eastAsiaTheme="minorEastAsia" w:hAnsiTheme="minorHAnsi" w:cstheme="minorBidi"/>
          <w:noProof/>
          <w:szCs w:val="24"/>
          <w:lang w:val="en-US" w:eastAsia="ja-JP"/>
        </w:rPr>
        <w:tab/>
      </w:r>
      <w:r>
        <w:rPr>
          <w:noProof/>
        </w:rPr>
        <w:t>Definitions</w:t>
      </w:r>
      <w:r>
        <w:rPr>
          <w:noProof/>
        </w:rPr>
        <w:tab/>
      </w:r>
      <w:r>
        <w:rPr>
          <w:noProof/>
        </w:rPr>
        <w:fldChar w:fldCharType="begin"/>
      </w:r>
      <w:r>
        <w:rPr>
          <w:noProof/>
        </w:rPr>
        <w:instrText xml:space="preserve"> PAGEREF _Toc256741652 \h </w:instrText>
      </w:r>
      <w:r>
        <w:rPr>
          <w:noProof/>
        </w:rPr>
      </w:r>
      <w:r>
        <w:rPr>
          <w:noProof/>
        </w:rPr>
        <w:fldChar w:fldCharType="separate"/>
      </w:r>
      <w:r w:rsidR="00BB27BB">
        <w:rPr>
          <w:noProof/>
        </w:rPr>
        <w:t>8</w:t>
      </w:r>
      <w:r>
        <w:rPr>
          <w:noProof/>
        </w:rPr>
        <w:fldChar w:fldCharType="end"/>
      </w:r>
    </w:p>
    <w:p w14:paraId="441E75F4"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3.2</w:t>
      </w:r>
      <w:r>
        <w:rPr>
          <w:rFonts w:asciiTheme="minorHAnsi" w:eastAsiaTheme="minorEastAsia" w:hAnsiTheme="minorHAnsi" w:cstheme="minorBidi"/>
          <w:noProof/>
          <w:szCs w:val="24"/>
          <w:lang w:val="en-US" w:eastAsia="ja-JP"/>
        </w:rPr>
        <w:tab/>
      </w:r>
      <w:r>
        <w:rPr>
          <w:noProof/>
        </w:rPr>
        <w:t>Definitions specific to IEEE 802.11</w:t>
      </w:r>
      <w:r>
        <w:rPr>
          <w:noProof/>
        </w:rPr>
        <w:tab/>
      </w:r>
      <w:r>
        <w:rPr>
          <w:noProof/>
        </w:rPr>
        <w:fldChar w:fldCharType="begin"/>
      </w:r>
      <w:r>
        <w:rPr>
          <w:noProof/>
        </w:rPr>
        <w:instrText xml:space="preserve"> PAGEREF _Toc256741653 \h </w:instrText>
      </w:r>
      <w:r>
        <w:rPr>
          <w:noProof/>
        </w:rPr>
      </w:r>
      <w:r>
        <w:rPr>
          <w:noProof/>
        </w:rPr>
        <w:fldChar w:fldCharType="separate"/>
      </w:r>
      <w:r w:rsidR="00BB27BB">
        <w:rPr>
          <w:noProof/>
        </w:rPr>
        <w:t>8</w:t>
      </w:r>
      <w:r>
        <w:rPr>
          <w:noProof/>
        </w:rPr>
        <w:fldChar w:fldCharType="end"/>
      </w:r>
    </w:p>
    <w:p w14:paraId="5F9FF020"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3.3</w:t>
      </w:r>
      <w:r>
        <w:rPr>
          <w:rFonts w:asciiTheme="minorHAnsi" w:eastAsiaTheme="minorEastAsia" w:hAnsiTheme="minorHAnsi" w:cstheme="minorBidi"/>
          <w:noProof/>
          <w:szCs w:val="24"/>
          <w:lang w:val="en-US" w:eastAsia="ja-JP"/>
        </w:rPr>
        <w:tab/>
      </w:r>
      <w:r>
        <w:rPr>
          <w:noProof/>
        </w:rPr>
        <w:t>Abbreviations and acronyms</w:t>
      </w:r>
      <w:r>
        <w:rPr>
          <w:noProof/>
        </w:rPr>
        <w:tab/>
      </w:r>
      <w:r>
        <w:rPr>
          <w:noProof/>
        </w:rPr>
        <w:fldChar w:fldCharType="begin"/>
      </w:r>
      <w:r>
        <w:rPr>
          <w:noProof/>
        </w:rPr>
        <w:instrText xml:space="preserve"> PAGEREF _Toc256741654 \h </w:instrText>
      </w:r>
      <w:r>
        <w:rPr>
          <w:noProof/>
        </w:rPr>
      </w:r>
      <w:r>
        <w:rPr>
          <w:noProof/>
        </w:rPr>
        <w:fldChar w:fldCharType="separate"/>
      </w:r>
      <w:r w:rsidR="00BB27BB">
        <w:rPr>
          <w:noProof/>
        </w:rPr>
        <w:t>8</w:t>
      </w:r>
      <w:r>
        <w:rPr>
          <w:noProof/>
        </w:rPr>
        <w:fldChar w:fldCharType="end"/>
      </w:r>
    </w:p>
    <w:p w14:paraId="15CBD757" w14:textId="77777777" w:rsidR="00323C32" w:rsidRDefault="00323C32">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4</w:t>
      </w:r>
      <w:r>
        <w:rPr>
          <w:rFonts w:asciiTheme="minorHAnsi" w:eastAsiaTheme="minorEastAsia" w:hAnsiTheme="minorHAnsi" w:cstheme="minorBidi"/>
          <w:noProof/>
          <w:szCs w:val="24"/>
          <w:lang w:val="en-US" w:eastAsia="ja-JP"/>
        </w:rPr>
        <w:tab/>
      </w:r>
      <w:r>
        <w:rPr>
          <w:noProof/>
        </w:rPr>
        <w:t>General Description</w:t>
      </w:r>
      <w:r>
        <w:rPr>
          <w:noProof/>
        </w:rPr>
        <w:tab/>
      </w:r>
      <w:r>
        <w:rPr>
          <w:noProof/>
        </w:rPr>
        <w:fldChar w:fldCharType="begin"/>
      </w:r>
      <w:r>
        <w:rPr>
          <w:noProof/>
        </w:rPr>
        <w:instrText xml:space="preserve"> PAGEREF _Toc256741655 \h </w:instrText>
      </w:r>
      <w:r>
        <w:rPr>
          <w:noProof/>
        </w:rPr>
      </w:r>
      <w:r>
        <w:rPr>
          <w:noProof/>
        </w:rPr>
        <w:fldChar w:fldCharType="separate"/>
      </w:r>
      <w:r w:rsidR="00BB27BB">
        <w:rPr>
          <w:noProof/>
        </w:rPr>
        <w:t>8</w:t>
      </w:r>
      <w:r>
        <w:rPr>
          <w:noProof/>
        </w:rPr>
        <w:fldChar w:fldCharType="end"/>
      </w:r>
    </w:p>
    <w:p w14:paraId="4810E4AB"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4.1</w:t>
      </w:r>
      <w:r>
        <w:rPr>
          <w:rFonts w:asciiTheme="minorHAnsi" w:eastAsiaTheme="minorEastAsia" w:hAnsiTheme="minorHAnsi" w:cstheme="minorBidi"/>
          <w:noProof/>
          <w:szCs w:val="24"/>
          <w:lang w:val="en-US" w:eastAsia="ja-JP"/>
        </w:rPr>
        <w:tab/>
      </w:r>
      <w:r>
        <w:rPr>
          <w:noProof/>
        </w:rPr>
        <w:t>General description of the architecture</w:t>
      </w:r>
      <w:r>
        <w:rPr>
          <w:noProof/>
        </w:rPr>
        <w:tab/>
      </w:r>
      <w:r>
        <w:rPr>
          <w:noProof/>
        </w:rPr>
        <w:fldChar w:fldCharType="begin"/>
      </w:r>
      <w:r>
        <w:rPr>
          <w:noProof/>
        </w:rPr>
        <w:instrText xml:space="preserve"> PAGEREF _Toc256741656 \h </w:instrText>
      </w:r>
      <w:r>
        <w:rPr>
          <w:noProof/>
        </w:rPr>
      </w:r>
      <w:r>
        <w:rPr>
          <w:noProof/>
        </w:rPr>
        <w:fldChar w:fldCharType="separate"/>
      </w:r>
      <w:r w:rsidR="00BB27BB">
        <w:rPr>
          <w:noProof/>
        </w:rPr>
        <w:t>8</w:t>
      </w:r>
      <w:r>
        <w:rPr>
          <w:noProof/>
        </w:rPr>
        <w:fldChar w:fldCharType="end"/>
      </w:r>
    </w:p>
    <w:p w14:paraId="4B215993"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sidRPr="00D80FC4">
        <w:rPr>
          <w:noProof/>
          <w:lang w:val="en-US"/>
        </w:rPr>
        <w:t>4.2</w:t>
      </w:r>
      <w:r>
        <w:rPr>
          <w:rFonts w:asciiTheme="minorHAnsi" w:eastAsiaTheme="minorEastAsia" w:hAnsiTheme="minorHAnsi" w:cstheme="minorBidi"/>
          <w:noProof/>
          <w:szCs w:val="24"/>
          <w:lang w:val="en-US" w:eastAsia="ja-JP"/>
        </w:rPr>
        <w:tab/>
      </w:r>
      <w:r w:rsidRPr="00D80FC4">
        <w:rPr>
          <w:noProof/>
          <w:lang w:val="en-US"/>
        </w:rPr>
        <w:t>How wireless local area networks (WLANs)</w:t>
      </w:r>
      <w:r w:rsidRPr="00D80FC4">
        <w:rPr>
          <w:noProof/>
          <w:color w:val="218B21"/>
          <w:lang w:val="en-US"/>
        </w:rPr>
        <w:t xml:space="preserve"> </w:t>
      </w:r>
      <w:r w:rsidRPr="00D80FC4">
        <w:rPr>
          <w:noProof/>
          <w:lang w:val="en-US"/>
        </w:rPr>
        <w:t>are different</w:t>
      </w:r>
      <w:r>
        <w:rPr>
          <w:noProof/>
        </w:rPr>
        <w:tab/>
      </w:r>
      <w:r>
        <w:rPr>
          <w:noProof/>
        </w:rPr>
        <w:fldChar w:fldCharType="begin"/>
      </w:r>
      <w:r>
        <w:rPr>
          <w:noProof/>
        </w:rPr>
        <w:instrText xml:space="preserve"> PAGEREF _Toc256741657 \h </w:instrText>
      </w:r>
      <w:r>
        <w:rPr>
          <w:noProof/>
        </w:rPr>
      </w:r>
      <w:r>
        <w:rPr>
          <w:noProof/>
        </w:rPr>
        <w:fldChar w:fldCharType="separate"/>
      </w:r>
      <w:r w:rsidR="00BB27BB">
        <w:rPr>
          <w:noProof/>
        </w:rPr>
        <w:t>8</w:t>
      </w:r>
      <w:r>
        <w:rPr>
          <w:noProof/>
        </w:rPr>
        <w:fldChar w:fldCharType="end"/>
      </w:r>
    </w:p>
    <w:p w14:paraId="597633FE"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_Toc256741658 \h </w:instrText>
      </w:r>
      <w:r>
        <w:rPr>
          <w:noProof/>
        </w:rPr>
      </w:r>
      <w:r>
        <w:rPr>
          <w:noProof/>
        </w:rPr>
        <w:fldChar w:fldCharType="separate"/>
      </w:r>
      <w:r w:rsidR="00BB27BB">
        <w:rPr>
          <w:noProof/>
        </w:rPr>
        <w:t>8</w:t>
      </w:r>
      <w:r>
        <w:rPr>
          <w:noProof/>
        </w:rPr>
        <w:fldChar w:fldCharType="end"/>
      </w:r>
    </w:p>
    <w:p w14:paraId="26B57E14"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4.2.2</w:t>
      </w:r>
      <w:r>
        <w:rPr>
          <w:rFonts w:asciiTheme="minorHAnsi" w:eastAsiaTheme="minorEastAsia" w:hAnsiTheme="minorHAnsi" w:cstheme="minorBidi"/>
          <w:noProof/>
          <w:szCs w:val="24"/>
          <w:lang w:val="en-US" w:eastAsia="ja-JP"/>
        </w:rPr>
        <w:tab/>
      </w:r>
      <w:r>
        <w:rPr>
          <w:noProof/>
        </w:rPr>
        <w:t>Wireless station (STA)</w:t>
      </w:r>
      <w:r>
        <w:rPr>
          <w:noProof/>
        </w:rPr>
        <w:tab/>
      </w:r>
      <w:r>
        <w:rPr>
          <w:noProof/>
        </w:rPr>
        <w:fldChar w:fldCharType="begin"/>
      </w:r>
      <w:r>
        <w:rPr>
          <w:noProof/>
        </w:rPr>
        <w:instrText xml:space="preserve"> PAGEREF _Toc256741659 \h </w:instrText>
      </w:r>
      <w:r>
        <w:rPr>
          <w:noProof/>
        </w:rPr>
      </w:r>
      <w:r>
        <w:rPr>
          <w:noProof/>
        </w:rPr>
        <w:fldChar w:fldCharType="separate"/>
      </w:r>
      <w:r w:rsidR="00BB27BB">
        <w:rPr>
          <w:noProof/>
        </w:rPr>
        <w:t>8</w:t>
      </w:r>
      <w:r>
        <w:rPr>
          <w:noProof/>
        </w:rPr>
        <w:fldChar w:fldCharType="end"/>
      </w:r>
    </w:p>
    <w:p w14:paraId="1BB280D6"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4.2.3</w:t>
      </w:r>
      <w:r>
        <w:rPr>
          <w:rFonts w:asciiTheme="minorHAnsi" w:eastAsiaTheme="minorEastAsia" w:hAnsiTheme="minorHAnsi" w:cstheme="minorBidi"/>
          <w:noProof/>
          <w:szCs w:val="24"/>
          <w:lang w:val="en-US" w:eastAsia="ja-JP"/>
        </w:rPr>
        <w:tab/>
      </w:r>
      <w:r>
        <w:rPr>
          <w:noProof/>
        </w:rPr>
        <w:t>Media impact on design and performance</w:t>
      </w:r>
      <w:r>
        <w:rPr>
          <w:noProof/>
        </w:rPr>
        <w:tab/>
      </w:r>
      <w:r>
        <w:rPr>
          <w:noProof/>
        </w:rPr>
        <w:fldChar w:fldCharType="begin"/>
      </w:r>
      <w:r>
        <w:rPr>
          <w:noProof/>
        </w:rPr>
        <w:instrText xml:space="preserve"> PAGEREF _Toc256741660 \h </w:instrText>
      </w:r>
      <w:r>
        <w:rPr>
          <w:noProof/>
        </w:rPr>
      </w:r>
      <w:r>
        <w:rPr>
          <w:noProof/>
        </w:rPr>
        <w:fldChar w:fldCharType="separate"/>
      </w:r>
      <w:r w:rsidR="00BB27BB">
        <w:rPr>
          <w:noProof/>
        </w:rPr>
        <w:t>9</w:t>
      </w:r>
      <w:r>
        <w:rPr>
          <w:noProof/>
        </w:rPr>
        <w:fldChar w:fldCharType="end"/>
      </w:r>
    </w:p>
    <w:p w14:paraId="2A0554BB"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4.2.4</w:t>
      </w:r>
      <w:r>
        <w:rPr>
          <w:rFonts w:asciiTheme="minorHAnsi" w:eastAsiaTheme="minorEastAsia" w:hAnsiTheme="minorHAnsi" w:cstheme="minorBidi"/>
          <w:noProof/>
          <w:szCs w:val="24"/>
          <w:lang w:val="en-US" w:eastAsia="ja-JP"/>
        </w:rPr>
        <w:tab/>
      </w:r>
      <w:r>
        <w:rPr>
          <w:noProof/>
        </w:rPr>
        <w:t>The impact of handling mobile STAs</w:t>
      </w:r>
      <w:r>
        <w:rPr>
          <w:noProof/>
        </w:rPr>
        <w:tab/>
      </w:r>
      <w:r>
        <w:rPr>
          <w:noProof/>
        </w:rPr>
        <w:fldChar w:fldCharType="begin"/>
      </w:r>
      <w:r>
        <w:rPr>
          <w:noProof/>
        </w:rPr>
        <w:instrText xml:space="preserve"> PAGEREF _Toc256741661 \h </w:instrText>
      </w:r>
      <w:r>
        <w:rPr>
          <w:noProof/>
        </w:rPr>
      </w:r>
      <w:r>
        <w:rPr>
          <w:noProof/>
        </w:rPr>
        <w:fldChar w:fldCharType="separate"/>
      </w:r>
      <w:r w:rsidR="00BB27BB">
        <w:rPr>
          <w:noProof/>
        </w:rPr>
        <w:t>9</w:t>
      </w:r>
      <w:r>
        <w:rPr>
          <w:noProof/>
        </w:rPr>
        <w:fldChar w:fldCharType="end"/>
      </w:r>
    </w:p>
    <w:p w14:paraId="29904C3F"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4.2.5</w:t>
      </w:r>
      <w:r>
        <w:rPr>
          <w:rFonts w:asciiTheme="minorHAnsi" w:eastAsiaTheme="minorEastAsia" w:hAnsiTheme="minorHAnsi" w:cstheme="minorBidi"/>
          <w:noProof/>
          <w:szCs w:val="24"/>
          <w:lang w:val="en-US" w:eastAsia="ja-JP"/>
        </w:rPr>
        <w:tab/>
      </w:r>
      <w:r>
        <w:rPr>
          <w:noProof/>
        </w:rPr>
        <w:t>Interaction with other IEEE 802® layers</w:t>
      </w:r>
      <w:r>
        <w:rPr>
          <w:noProof/>
        </w:rPr>
        <w:tab/>
      </w:r>
      <w:r>
        <w:rPr>
          <w:noProof/>
        </w:rPr>
        <w:fldChar w:fldCharType="begin"/>
      </w:r>
      <w:r>
        <w:rPr>
          <w:noProof/>
        </w:rPr>
        <w:instrText xml:space="preserve"> PAGEREF _Toc256741662 \h </w:instrText>
      </w:r>
      <w:r>
        <w:rPr>
          <w:noProof/>
        </w:rPr>
      </w:r>
      <w:r>
        <w:rPr>
          <w:noProof/>
        </w:rPr>
        <w:fldChar w:fldCharType="separate"/>
      </w:r>
      <w:r w:rsidR="00BB27BB">
        <w:rPr>
          <w:noProof/>
        </w:rPr>
        <w:t>9</w:t>
      </w:r>
      <w:r>
        <w:rPr>
          <w:noProof/>
        </w:rPr>
        <w:fldChar w:fldCharType="end"/>
      </w:r>
    </w:p>
    <w:p w14:paraId="1FC9DD36"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4.2.6</w:t>
      </w:r>
      <w:r>
        <w:rPr>
          <w:rFonts w:asciiTheme="minorHAnsi" w:eastAsiaTheme="minorEastAsia" w:hAnsiTheme="minorHAnsi" w:cstheme="minorBidi"/>
          <w:noProof/>
          <w:szCs w:val="24"/>
          <w:lang w:val="en-US" w:eastAsia="ja-JP"/>
        </w:rPr>
        <w:tab/>
      </w:r>
      <w:r>
        <w:rPr>
          <w:noProof/>
        </w:rPr>
        <w:t>Interaction with non-IEEE-802 protocols</w:t>
      </w:r>
      <w:r>
        <w:rPr>
          <w:noProof/>
        </w:rPr>
        <w:tab/>
      </w:r>
      <w:r>
        <w:rPr>
          <w:noProof/>
        </w:rPr>
        <w:fldChar w:fldCharType="begin"/>
      </w:r>
      <w:r>
        <w:rPr>
          <w:noProof/>
        </w:rPr>
        <w:instrText xml:space="preserve"> PAGEREF _Toc256741663 \h </w:instrText>
      </w:r>
      <w:r>
        <w:rPr>
          <w:noProof/>
        </w:rPr>
      </w:r>
      <w:r>
        <w:rPr>
          <w:noProof/>
        </w:rPr>
        <w:fldChar w:fldCharType="separate"/>
      </w:r>
      <w:r w:rsidR="00BB27BB">
        <w:rPr>
          <w:noProof/>
        </w:rPr>
        <w:t>9</w:t>
      </w:r>
      <w:r>
        <w:rPr>
          <w:noProof/>
        </w:rPr>
        <w:fldChar w:fldCharType="end"/>
      </w:r>
    </w:p>
    <w:p w14:paraId="1E382FAB"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sidRPr="00D80FC4">
        <w:rPr>
          <w:noProof/>
          <w:lang w:val="en-US"/>
        </w:rPr>
        <w:t>4.3</w:t>
      </w:r>
      <w:r>
        <w:rPr>
          <w:rFonts w:asciiTheme="minorHAnsi" w:eastAsiaTheme="minorEastAsia" w:hAnsiTheme="minorHAnsi" w:cstheme="minorBidi"/>
          <w:noProof/>
          <w:szCs w:val="24"/>
          <w:lang w:val="en-US" w:eastAsia="ja-JP"/>
        </w:rPr>
        <w:tab/>
      </w:r>
      <w:r w:rsidRPr="00D80FC4">
        <w:rPr>
          <w:noProof/>
          <w:lang w:val="en-US"/>
        </w:rPr>
        <w:t>Components of the IEEE Std</w:t>
      </w:r>
      <w:r w:rsidRPr="00D80FC4">
        <w:rPr>
          <w:noProof/>
          <w:color w:val="218B21"/>
          <w:lang w:val="en-US"/>
        </w:rPr>
        <w:t xml:space="preserve"> </w:t>
      </w:r>
      <w:r w:rsidRPr="00D80FC4">
        <w:rPr>
          <w:noProof/>
          <w:lang w:val="en-US"/>
        </w:rPr>
        <w:t>802.11 architecture</w:t>
      </w:r>
      <w:r>
        <w:rPr>
          <w:noProof/>
        </w:rPr>
        <w:tab/>
      </w:r>
      <w:r>
        <w:rPr>
          <w:noProof/>
        </w:rPr>
        <w:fldChar w:fldCharType="begin"/>
      </w:r>
      <w:r>
        <w:rPr>
          <w:noProof/>
        </w:rPr>
        <w:instrText xml:space="preserve"> PAGEREF _Toc256741664 \h </w:instrText>
      </w:r>
      <w:r>
        <w:rPr>
          <w:noProof/>
        </w:rPr>
      </w:r>
      <w:r>
        <w:rPr>
          <w:noProof/>
        </w:rPr>
        <w:fldChar w:fldCharType="separate"/>
      </w:r>
      <w:r w:rsidR="00BB27BB">
        <w:rPr>
          <w:noProof/>
        </w:rPr>
        <w:t>9</w:t>
      </w:r>
      <w:r>
        <w:rPr>
          <w:noProof/>
        </w:rPr>
        <w:fldChar w:fldCharType="end"/>
      </w:r>
    </w:p>
    <w:p w14:paraId="6C897ECC"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4.3.5 Distribution system (DS) concepts</w:t>
      </w:r>
      <w:r>
        <w:rPr>
          <w:noProof/>
        </w:rPr>
        <w:tab/>
      </w:r>
      <w:r>
        <w:rPr>
          <w:noProof/>
        </w:rPr>
        <w:fldChar w:fldCharType="begin"/>
      </w:r>
      <w:r>
        <w:rPr>
          <w:noProof/>
        </w:rPr>
        <w:instrText xml:space="preserve"> PAGEREF _Toc256741665 \h </w:instrText>
      </w:r>
      <w:r>
        <w:rPr>
          <w:noProof/>
        </w:rPr>
      </w:r>
      <w:r>
        <w:rPr>
          <w:noProof/>
        </w:rPr>
        <w:fldChar w:fldCharType="separate"/>
      </w:r>
      <w:r w:rsidR="00BB27BB">
        <w:rPr>
          <w:noProof/>
        </w:rPr>
        <w:t>9</w:t>
      </w:r>
      <w:r>
        <w:rPr>
          <w:noProof/>
        </w:rPr>
        <w:fldChar w:fldCharType="end"/>
      </w:r>
    </w:p>
    <w:p w14:paraId="71D2437B" w14:textId="77777777" w:rsidR="00323C32" w:rsidRDefault="00323C32">
      <w:pPr>
        <w:pStyle w:val="TOC3"/>
        <w:tabs>
          <w:tab w:val="right" w:leader="dot" w:pos="9350"/>
        </w:tabs>
        <w:rPr>
          <w:rFonts w:asciiTheme="minorHAnsi" w:eastAsiaTheme="minorEastAsia" w:hAnsiTheme="minorHAnsi" w:cstheme="minorBidi"/>
          <w:noProof/>
          <w:szCs w:val="24"/>
          <w:lang w:val="en-US" w:eastAsia="ja-JP"/>
        </w:rPr>
      </w:pPr>
      <w:r w:rsidRPr="00D80FC4">
        <w:rPr>
          <w:noProof/>
          <w:lang w:val="en-US"/>
        </w:rPr>
        <w:t>4.3.13 STA transmission of Data frames outside the context of a BSS</w:t>
      </w:r>
      <w:r>
        <w:rPr>
          <w:noProof/>
        </w:rPr>
        <w:tab/>
      </w:r>
      <w:r>
        <w:rPr>
          <w:noProof/>
        </w:rPr>
        <w:fldChar w:fldCharType="begin"/>
      </w:r>
      <w:r>
        <w:rPr>
          <w:noProof/>
        </w:rPr>
        <w:instrText xml:space="preserve"> PAGEREF _Toc256741666 \h </w:instrText>
      </w:r>
      <w:r>
        <w:rPr>
          <w:noProof/>
        </w:rPr>
      </w:r>
      <w:r>
        <w:rPr>
          <w:noProof/>
        </w:rPr>
        <w:fldChar w:fldCharType="separate"/>
      </w:r>
      <w:r w:rsidR="00BB27BB">
        <w:rPr>
          <w:noProof/>
        </w:rPr>
        <w:t>9</w:t>
      </w:r>
      <w:r>
        <w:rPr>
          <w:noProof/>
        </w:rPr>
        <w:fldChar w:fldCharType="end"/>
      </w:r>
    </w:p>
    <w:p w14:paraId="2A73AAC3" w14:textId="77777777" w:rsidR="00323C32" w:rsidRDefault="00323C32">
      <w:pPr>
        <w:pStyle w:val="TOC3"/>
        <w:tabs>
          <w:tab w:val="right" w:leader="dot" w:pos="9350"/>
        </w:tabs>
        <w:rPr>
          <w:rFonts w:asciiTheme="minorHAnsi" w:eastAsiaTheme="minorEastAsia" w:hAnsiTheme="minorHAnsi" w:cstheme="minorBidi"/>
          <w:noProof/>
          <w:szCs w:val="24"/>
          <w:lang w:val="en-US" w:eastAsia="ja-JP"/>
        </w:rPr>
      </w:pPr>
      <w:r>
        <w:rPr>
          <w:noProof/>
        </w:rPr>
        <w:t>4.3.21 General Link (GLK)</w:t>
      </w:r>
      <w:r>
        <w:rPr>
          <w:noProof/>
        </w:rPr>
        <w:tab/>
      </w:r>
      <w:r>
        <w:rPr>
          <w:noProof/>
        </w:rPr>
        <w:fldChar w:fldCharType="begin"/>
      </w:r>
      <w:r>
        <w:rPr>
          <w:noProof/>
        </w:rPr>
        <w:instrText xml:space="preserve"> PAGEREF _Toc256741667 \h </w:instrText>
      </w:r>
      <w:r>
        <w:rPr>
          <w:noProof/>
        </w:rPr>
      </w:r>
      <w:r>
        <w:rPr>
          <w:noProof/>
        </w:rPr>
        <w:fldChar w:fldCharType="separate"/>
      </w:r>
      <w:r w:rsidR="00BB27BB">
        <w:rPr>
          <w:noProof/>
        </w:rPr>
        <w:t>9</w:t>
      </w:r>
      <w:r>
        <w:rPr>
          <w:noProof/>
        </w:rPr>
        <w:fldChar w:fldCharType="end"/>
      </w:r>
    </w:p>
    <w:p w14:paraId="326AD607"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sidRPr="00D80FC4">
        <w:rPr>
          <w:noProof/>
          <w:lang w:val="en-US"/>
        </w:rPr>
        <w:t>4.4</w:t>
      </w:r>
      <w:r>
        <w:rPr>
          <w:rFonts w:asciiTheme="minorHAnsi" w:eastAsiaTheme="minorEastAsia" w:hAnsiTheme="minorHAnsi" w:cstheme="minorBidi"/>
          <w:noProof/>
          <w:szCs w:val="24"/>
          <w:lang w:val="en-US" w:eastAsia="ja-JP"/>
        </w:rPr>
        <w:tab/>
      </w:r>
      <w:r w:rsidRPr="00D80FC4">
        <w:rPr>
          <w:noProof/>
          <w:lang w:val="en-US"/>
        </w:rPr>
        <w:t>Logical service interfaces</w:t>
      </w:r>
      <w:r>
        <w:rPr>
          <w:noProof/>
        </w:rPr>
        <w:tab/>
      </w:r>
      <w:r>
        <w:rPr>
          <w:noProof/>
        </w:rPr>
        <w:fldChar w:fldCharType="begin"/>
      </w:r>
      <w:r>
        <w:rPr>
          <w:noProof/>
        </w:rPr>
        <w:instrText xml:space="preserve"> PAGEREF _Toc256741668 \h </w:instrText>
      </w:r>
      <w:r>
        <w:rPr>
          <w:noProof/>
        </w:rPr>
      </w:r>
      <w:r>
        <w:rPr>
          <w:noProof/>
        </w:rPr>
        <w:fldChar w:fldCharType="separate"/>
      </w:r>
      <w:r w:rsidR="00BB27BB">
        <w:rPr>
          <w:noProof/>
        </w:rPr>
        <w:t>10</w:t>
      </w:r>
      <w:r>
        <w:rPr>
          <w:noProof/>
        </w:rPr>
        <w:fldChar w:fldCharType="end"/>
      </w:r>
    </w:p>
    <w:p w14:paraId="47A1A68E"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_Toc256741669 \h </w:instrText>
      </w:r>
      <w:r>
        <w:rPr>
          <w:noProof/>
        </w:rPr>
      </w:r>
      <w:r>
        <w:rPr>
          <w:noProof/>
        </w:rPr>
        <w:fldChar w:fldCharType="separate"/>
      </w:r>
      <w:r w:rsidR="00BB27BB">
        <w:rPr>
          <w:noProof/>
        </w:rPr>
        <w:t>10</w:t>
      </w:r>
      <w:r>
        <w:rPr>
          <w:noProof/>
        </w:rPr>
        <w:fldChar w:fldCharType="end"/>
      </w:r>
    </w:p>
    <w:p w14:paraId="1F7F7186"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4.4.2</w:t>
      </w:r>
      <w:r>
        <w:rPr>
          <w:rFonts w:asciiTheme="minorHAnsi" w:eastAsiaTheme="minorEastAsia" w:hAnsiTheme="minorHAnsi" w:cstheme="minorBidi"/>
          <w:noProof/>
          <w:szCs w:val="24"/>
          <w:lang w:val="en-US" w:eastAsia="ja-JP"/>
        </w:rPr>
        <w:tab/>
      </w:r>
      <w:r>
        <w:rPr>
          <w:noProof/>
        </w:rPr>
        <w:t>SS</w:t>
      </w:r>
      <w:r>
        <w:rPr>
          <w:noProof/>
        </w:rPr>
        <w:tab/>
      </w:r>
      <w:r>
        <w:rPr>
          <w:noProof/>
        </w:rPr>
        <w:fldChar w:fldCharType="begin"/>
      </w:r>
      <w:r>
        <w:rPr>
          <w:noProof/>
        </w:rPr>
        <w:instrText xml:space="preserve"> PAGEREF _Toc256741670 \h </w:instrText>
      </w:r>
      <w:r>
        <w:rPr>
          <w:noProof/>
        </w:rPr>
      </w:r>
      <w:r>
        <w:rPr>
          <w:noProof/>
        </w:rPr>
        <w:fldChar w:fldCharType="separate"/>
      </w:r>
      <w:r w:rsidR="00BB27BB">
        <w:rPr>
          <w:noProof/>
        </w:rPr>
        <w:t>10</w:t>
      </w:r>
      <w:r>
        <w:rPr>
          <w:noProof/>
        </w:rPr>
        <w:fldChar w:fldCharType="end"/>
      </w:r>
    </w:p>
    <w:p w14:paraId="7732F6A5"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4.4.3</w:t>
      </w:r>
      <w:r>
        <w:rPr>
          <w:rFonts w:asciiTheme="minorHAnsi" w:eastAsiaTheme="minorEastAsia" w:hAnsiTheme="minorHAnsi" w:cstheme="minorBidi"/>
          <w:noProof/>
          <w:szCs w:val="24"/>
          <w:lang w:val="en-US" w:eastAsia="ja-JP"/>
        </w:rPr>
        <w:tab/>
      </w:r>
      <w:r>
        <w:rPr>
          <w:noProof/>
        </w:rPr>
        <w:t>PBSS control point service (PCPS)</w:t>
      </w:r>
      <w:r>
        <w:rPr>
          <w:noProof/>
        </w:rPr>
        <w:tab/>
      </w:r>
      <w:r>
        <w:rPr>
          <w:noProof/>
        </w:rPr>
        <w:fldChar w:fldCharType="begin"/>
      </w:r>
      <w:r>
        <w:rPr>
          <w:noProof/>
        </w:rPr>
        <w:instrText xml:space="preserve"> PAGEREF _Toc256741671 \h </w:instrText>
      </w:r>
      <w:r>
        <w:rPr>
          <w:noProof/>
        </w:rPr>
      </w:r>
      <w:r>
        <w:rPr>
          <w:noProof/>
        </w:rPr>
        <w:fldChar w:fldCharType="separate"/>
      </w:r>
      <w:r w:rsidR="00BB27BB">
        <w:rPr>
          <w:noProof/>
        </w:rPr>
        <w:t>10</w:t>
      </w:r>
      <w:r>
        <w:rPr>
          <w:noProof/>
        </w:rPr>
        <w:fldChar w:fldCharType="end"/>
      </w:r>
    </w:p>
    <w:p w14:paraId="792D1764"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4.4.4</w:t>
      </w:r>
      <w:r>
        <w:rPr>
          <w:rFonts w:asciiTheme="minorHAnsi" w:eastAsiaTheme="minorEastAsia" w:hAnsiTheme="minorHAnsi" w:cstheme="minorBidi"/>
          <w:noProof/>
          <w:szCs w:val="24"/>
          <w:lang w:val="en-US" w:eastAsia="ja-JP"/>
        </w:rPr>
        <w:tab/>
      </w:r>
      <w:r>
        <w:rPr>
          <w:noProof/>
        </w:rPr>
        <w:t>DSS</w:t>
      </w:r>
      <w:r>
        <w:rPr>
          <w:noProof/>
        </w:rPr>
        <w:tab/>
      </w:r>
      <w:r>
        <w:rPr>
          <w:noProof/>
        </w:rPr>
        <w:fldChar w:fldCharType="begin"/>
      </w:r>
      <w:r>
        <w:rPr>
          <w:noProof/>
        </w:rPr>
        <w:instrText xml:space="preserve"> PAGEREF _Toc256741672 \h </w:instrText>
      </w:r>
      <w:r>
        <w:rPr>
          <w:noProof/>
        </w:rPr>
      </w:r>
      <w:r>
        <w:rPr>
          <w:noProof/>
        </w:rPr>
        <w:fldChar w:fldCharType="separate"/>
      </w:r>
      <w:r w:rsidR="00BB27BB">
        <w:rPr>
          <w:noProof/>
        </w:rPr>
        <w:t>10</w:t>
      </w:r>
      <w:r>
        <w:rPr>
          <w:noProof/>
        </w:rPr>
        <w:fldChar w:fldCharType="end"/>
      </w:r>
    </w:p>
    <w:p w14:paraId="51E7567B"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sidRPr="00D80FC4">
        <w:rPr>
          <w:noProof/>
          <w:lang w:val="en-US"/>
        </w:rPr>
        <w:t>4.5</w:t>
      </w:r>
      <w:r>
        <w:rPr>
          <w:rFonts w:asciiTheme="minorHAnsi" w:eastAsiaTheme="minorEastAsia" w:hAnsiTheme="minorHAnsi" w:cstheme="minorBidi"/>
          <w:noProof/>
          <w:szCs w:val="24"/>
          <w:lang w:val="en-US" w:eastAsia="ja-JP"/>
        </w:rPr>
        <w:tab/>
      </w:r>
      <w:r w:rsidRPr="00D80FC4">
        <w:rPr>
          <w:noProof/>
          <w:lang w:val="en-US"/>
        </w:rPr>
        <w:t>Overview of the services</w:t>
      </w:r>
      <w:r>
        <w:rPr>
          <w:noProof/>
        </w:rPr>
        <w:tab/>
      </w:r>
      <w:r>
        <w:rPr>
          <w:noProof/>
        </w:rPr>
        <w:fldChar w:fldCharType="begin"/>
      </w:r>
      <w:r>
        <w:rPr>
          <w:noProof/>
        </w:rPr>
        <w:instrText xml:space="preserve"> PAGEREF _Toc256741673 \h </w:instrText>
      </w:r>
      <w:r>
        <w:rPr>
          <w:noProof/>
        </w:rPr>
      </w:r>
      <w:r>
        <w:rPr>
          <w:noProof/>
        </w:rPr>
        <w:fldChar w:fldCharType="separate"/>
      </w:r>
      <w:r w:rsidR="00BB27BB">
        <w:rPr>
          <w:noProof/>
        </w:rPr>
        <w:t>10</w:t>
      </w:r>
      <w:r>
        <w:rPr>
          <w:noProof/>
        </w:rPr>
        <w:fldChar w:fldCharType="end"/>
      </w:r>
    </w:p>
    <w:p w14:paraId="32ED8FF7"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sidRPr="00D80FC4">
        <w:rPr>
          <w:noProof/>
          <w:lang w:val="en-US"/>
        </w:rPr>
        <w:t>4.6</w:t>
      </w:r>
      <w:r>
        <w:rPr>
          <w:rFonts w:asciiTheme="minorHAnsi" w:eastAsiaTheme="minorEastAsia" w:hAnsiTheme="minorHAnsi" w:cstheme="minorBidi"/>
          <w:noProof/>
          <w:szCs w:val="24"/>
          <w:lang w:val="en-US" w:eastAsia="ja-JP"/>
        </w:rPr>
        <w:tab/>
      </w:r>
      <w:r w:rsidRPr="00D80FC4">
        <w:rPr>
          <w:noProof/>
          <w:lang w:val="en-US"/>
        </w:rPr>
        <w:t>Multiple logical address spaces</w:t>
      </w:r>
      <w:r>
        <w:rPr>
          <w:noProof/>
        </w:rPr>
        <w:tab/>
      </w:r>
      <w:r>
        <w:rPr>
          <w:noProof/>
        </w:rPr>
        <w:fldChar w:fldCharType="begin"/>
      </w:r>
      <w:r>
        <w:rPr>
          <w:noProof/>
        </w:rPr>
        <w:instrText xml:space="preserve"> PAGEREF _Toc256741674 \h </w:instrText>
      </w:r>
      <w:r>
        <w:rPr>
          <w:noProof/>
        </w:rPr>
      </w:r>
      <w:r>
        <w:rPr>
          <w:noProof/>
        </w:rPr>
        <w:fldChar w:fldCharType="separate"/>
      </w:r>
      <w:r w:rsidR="00BB27BB">
        <w:rPr>
          <w:noProof/>
        </w:rPr>
        <w:t>10</w:t>
      </w:r>
      <w:r>
        <w:rPr>
          <w:noProof/>
        </w:rPr>
        <w:fldChar w:fldCharType="end"/>
      </w:r>
    </w:p>
    <w:p w14:paraId="5EB8C40E"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sidRPr="00D80FC4">
        <w:rPr>
          <w:noProof/>
          <w:lang w:val="en-US"/>
        </w:rPr>
        <w:t>4.7</w:t>
      </w:r>
      <w:r>
        <w:rPr>
          <w:rFonts w:asciiTheme="minorHAnsi" w:eastAsiaTheme="minorEastAsia" w:hAnsiTheme="minorHAnsi" w:cstheme="minorBidi"/>
          <w:noProof/>
          <w:szCs w:val="24"/>
          <w:lang w:val="en-US" w:eastAsia="ja-JP"/>
        </w:rPr>
        <w:tab/>
      </w:r>
      <w:r w:rsidRPr="00D80FC4">
        <w:rPr>
          <w:noProof/>
          <w:lang w:val="en-US"/>
        </w:rPr>
        <w:t>Differences among ESS, PBSS,</w:t>
      </w:r>
      <w:r w:rsidRPr="00D80FC4">
        <w:rPr>
          <w:noProof/>
          <w:color w:val="218B21"/>
          <w:lang w:val="en-US"/>
        </w:rPr>
        <w:t xml:space="preserve"> </w:t>
      </w:r>
      <w:r w:rsidRPr="00D80FC4">
        <w:rPr>
          <w:noProof/>
          <w:lang w:val="en-US"/>
        </w:rPr>
        <w:t>and IBSS LANs</w:t>
      </w:r>
      <w:r>
        <w:rPr>
          <w:noProof/>
        </w:rPr>
        <w:tab/>
      </w:r>
      <w:r>
        <w:rPr>
          <w:noProof/>
        </w:rPr>
        <w:fldChar w:fldCharType="begin"/>
      </w:r>
      <w:r>
        <w:rPr>
          <w:noProof/>
        </w:rPr>
        <w:instrText xml:space="preserve"> PAGEREF _Toc256741675 \h </w:instrText>
      </w:r>
      <w:r>
        <w:rPr>
          <w:noProof/>
        </w:rPr>
      </w:r>
      <w:r>
        <w:rPr>
          <w:noProof/>
        </w:rPr>
        <w:fldChar w:fldCharType="separate"/>
      </w:r>
      <w:r w:rsidR="00BB27BB">
        <w:rPr>
          <w:noProof/>
        </w:rPr>
        <w:t>10</w:t>
      </w:r>
      <w:r>
        <w:rPr>
          <w:noProof/>
        </w:rPr>
        <w:fldChar w:fldCharType="end"/>
      </w:r>
    </w:p>
    <w:p w14:paraId="7146384E"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sidRPr="00D80FC4">
        <w:rPr>
          <w:noProof/>
          <w:lang w:val="en-US"/>
        </w:rPr>
        <w:t>4.8</w:t>
      </w:r>
      <w:r>
        <w:rPr>
          <w:rFonts w:asciiTheme="minorHAnsi" w:eastAsiaTheme="minorEastAsia" w:hAnsiTheme="minorHAnsi" w:cstheme="minorBidi"/>
          <w:noProof/>
          <w:szCs w:val="24"/>
          <w:lang w:val="en-US" w:eastAsia="ja-JP"/>
        </w:rPr>
        <w:tab/>
      </w:r>
      <w:r w:rsidRPr="00D80FC4">
        <w:rPr>
          <w:noProof/>
          <w:lang w:val="en-US"/>
        </w:rPr>
        <w:t>Differences between ESS and MBSS LANs</w:t>
      </w:r>
      <w:r>
        <w:rPr>
          <w:noProof/>
        </w:rPr>
        <w:tab/>
      </w:r>
      <w:r>
        <w:rPr>
          <w:noProof/>
        </w:rPr>
        <w:fldChar w:fldCharType="begin"/>
      </w:r>
      <w:r>
        <w:rPr>
          <w:noProof/>
        </w:rPr>
        <w:instrText xml:space="preserve"> PAGEREF _Toc256741676 \h </w:instrText>
      </w:r>
      <w:r>
        <w:rPr>
          <w:noProof/>
        </w:rPr>
      </w:r>
      <w:r>
        <w:rPr>
          <w:noProof/>
        </w:rPr>
        <w:fldChar w:fldCharType="separate"/>
      </w:r>
      <w:r w:rsidR="00BB27BB">
        <w:rPr>
          <w:noProof/>
        </w:rPr>
        <w:t>10</w:t>
      </w:r>
      <w:r>
        <w:rPr>
          <w:noProof/>
        </w:rPr>
        <w:fldChar w:fldCharType="end"/>
      </w:r>
    </w:p>
    <w:p w14:paraId="2DEB05C4"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sidRPr="00D80FC4">
        <w:rPr>
          <w:noProof/>
          <w:lang w:val="en-US"/>
        </w:rPr>
        <w:t>4.9</w:t>
      </w:r>
      <w:r>
        <w:rPr>
          <w:rFonts w:asciiTheme="minorHAnsi" w:eastAsiaTheme="minorEastAsia" w:hAnsiTheme="minorHAnsi" w:cstheme="minorBidi"/>
          <w:noProof/>
          <w:szCs w:val="24"/>
          <w:lang w:val="en-US" w:eastAsia="ja-JP"/>
        </w:rPr>
        <w:tab/>
      </w:r>
      <w:r w:rsidRPr="00D80FC4">
        <w:rPr>
          <w:noProof/>
          <w:lang w:val="en-US"/>
        </w:rPr>
        <w:t>Reference model</w:t>
      </w:r>
      <w:r>
        <w:rPr>
          <w:noProof/>
        </w:rPr>
        <w:tab/>
      </w:r>
      <w:r>
        <w:rPr>
          <w:noProof/>
        </w:rPr>
        <w:fldChar w:fldCharType="begin"/>
      </w:r>
      <w:r>
        <w:rPr>
          <w:noProof/>
        </w:rPr>
        <w:instrText xml:space="preserve"> PAGEREF _Toc256741677 \h </w:instrText>
      </w:r>
      <w:r>
        <w:rPr>
          <w:noProof/>
        </w:rPr>
      </w:r>
      <w:r>
        <w:rPr>
          <w:noProof/>
        </w:rPr>
        <w:fldChar w:fldCharType="separate"/>
      </w:r>
      <w:r w:rsidR="00BB27BB">
        <w:rPr>
          <w:noProof/>
        </w:rPr>
        <w:t>10</w:t>
      </w:r>
      <w:r>
        <w:rPr>
          <w:noProof/>
        </w:rPr>
        <w:fldChar w:fldCharType="end"/>
      </w:r>
    </w:p>
    <w:p w14:paraId="2C490CBE"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4.10</w:t>
      </w:r>
      <w:r>
        <w:rPr>
          <w:rFonts w:asciiTheme="minorHAnsi" w:eastAsiaTheme="minorEastAsia" w:hAnsiTheme="minorHAnsi" w:cstheme="minorBidi"/>
          <w:noProof/>
          <w:szCs w:val="24"/>
          <w:lang w:val="en-US" w:eastAsia="ja-JP"/>
        </w:rPr>
        <w:tab/>
      </w:r>
      <w:r>
        <w:rPr>
          <w:noProof/>
        </w:rPr>
        <w:t>IEEE Std 802.11 and IEEE Std 802.1X-2010</w:t>
      </w:r>
      <w:r>
        <w:rPr>
          <w:noProof/>
        </w:rPr>
        <w:tab/>
      </w:r>
      <w:r>
        <w:rPr>
          <w:noProof/>
        </w:rPr>
        <w:fldChar w:fldCharType="begin"/>
      </w:r>
      <w:r>
        <w:rPr>
          <w:noProof/>
        </w:rPr>
        <w:instrText xml:space="preserve"> PAGEREF _Toc256741678 \h </w:instrText>
      </w:r>
      <w:r>
        <w:rPr>
          <w:noProof/>
        </w:rPr>
      </w:r>
      <w:r>
        <w:rPr>
          <w:noProof/>
        </w:rPr>
        <w:fldChar w:fldCharType="separate"/>
      </w:r>
      <w:r w:rsidR="00BB27BB">
        <w:rPr>
          <w:noProof/>
        </w:rPr>
        <w:t>11</w:t>
      </w:r>
      <w:r>
        <w:rPr>
          <w:noProof/>
        </w:rPr>
        <w:fldChar w:fldCharType="end"/>
      </w:r>
    </w:p>
    <w:p w14:paraId="097A9504"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sidRPr="00D80FC4">
        <w:rPr>
          <w:noProof/>
          <w:lang w:val="en-US"/>
        </w:rPr>
        <w:t>4.11</w:t>
      </w:r>
      <w:r>
        <w:rPr>
          <w:rFonts w:asciiTheme="minorHAnsi" w:eastAsiaTheme="minorEastAsia" w:hAnsiTheme="minorHAnsi" w:cstheme="minorBidi"/>
          <w:noProof/>
          <w:szCs w:val="24"/>
          <w:lang w:val="en-US" w:eastAsia="ja-JP"/>
        </w:rPr>
        <w:tab/>
      </w:r>
      <w:r w:rsidRPr="00D80FC4">
        <w:rPr>
          <w:noProof/>
          <w:lang w:val="en-US"/>
        </w:rPr>
        <w:t>Generic advertisement service (GAS)</w:t>
      </w:r>
      <w:r>
        <w:rPr>
          <w:noProof/>
        </w:rPr>
        <w:tab/>
      </w:r>
      <w:r>
        <w:rPr>
          <w:noProof/>
        </w:rPr>
        <w:fldChar w:fldCharType="begin"/>
      </w:r>
      <w:r>
        <w:rPr>
          <w:noProof/>
        </w:rPr>
        <w:instrText xml:space="preserve"> PAGEREF _Toc256741679 \h </w:instrText>
      </w:r>
      <w:r>
        <w:rPr>
          <w:noProof/>
        </w:rPr>
      </w:r>
      <w:r>
        <w:rPr>
          <w:noProof/>
        </w:rPr>
        <w:fldChar w:fldCharType="separate"/>
      </w:r>
      <w:r w:rsidR="00BB27BB">
        <w:rPr>
          <w:noProof/>
        </w:rPr>
        <w:t>11</w:t>
      </w:r>
      <w:r>
        <w:rPr>
          <w:noProof/>
        </w:rPr>
        <w:fldChar w:fldCharType="end"/>
      </w:r>
    </w:p>
    <w:p w14:paraId="3EB37293" w14:textId="77777777" w:rsidR="00323C32" w:rsidRDefault="00323C32">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5</w:t>
      </w:r>
      <w:r>
        <w:rPr>
          <w:rFonts w:asciiTheme="minorHAnsi" w:eastAsiaTheme="minorEastAsia" w:hAnsiTheme="minorHAnsi" w:cstheme="minorBidi"/>
          <w:noProof/>
          <w:szCs w:val="24"/>
          <w:lang w:val="en-US" w:eastAsia="ja-JP"/>
        </w:rPr>
        <w:tab/>
      </w:r>
      <w:r>
        <w:rPr>
          <w:noProof/>
        </w:rPr>
        <w:t>MAC service definition</w:t>
      </w:r>
      <w:r>
        <w:rPr>
          <w:noProof/>
        </w:rPr>
        <w:tab/>
      </w:r>
      <w:r>
        <w:rPr>
          <w:noProof/>
        </w:rPr>
        <w:fldChar w:fldCharType="begin"/>
      </w:r>
      <w:r>
        <w:rPr>
          <w:noProof/>
        </w:rPr>
        <w:instrText xml:space="preserve"> PAGEREF _Toc256741680 \h </w:instrText>
      </w:r>
      <w:r>
        <w:rPr>
          <w:noProof/>
        </w:rPr>
      </w:r>
      <w:r>
        <w:rPr>
          <w:noProof/>
        </w:rPr>
        <w:fldChar w:fldCharType="separate"/>
      </w:r>
      <w:r w:rsidR="00BB27BB">
        <w:rPr>
          <w:noProof/>
        </w:rPr>
        <w:t>11</w:t>
      </w:r>
      <w:r>
        <w:rPr>
          <w:noProof/>
        </w:rPr>
        <w:fldChar w:fldCharType="end"/>
      </w:r>
    </w:p>
    <w:p w14:paraId="053F4D1E"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5.1</w:t>
      </w:r>
      <w:r>
        <w:rPr>
          <w:rFonts w:asciiTheme="minorHAnsi" w:eastAsiaTheme="minorEastAsia" w:hAnsiTheme="minorHAnsi" w:cstheme="minorBidi"/>
          <w:noProof/>
          <w:szCs w:val="24"/>
          <w:lang w:val="en-US" w:eastAsia="ja-JP"/>
        </w:rPr>
        <w:tab/>
      </w:r>
      <w:r>
        <w:rPr>
          <w:noProof/>
        </w:rPr>
        <w:t>Overview of MAC services</w:t>
      </w:r>
      <w:r>
        <w:rPr>
          <w:noProof/>
        </w:rPr>
        <w:tab/>
      </w:r>
      <w:r>
        <w:rPr>
          <w:noProof/>
        </w:rPr>
        <w:fldChar w:fldCharType="begin"/>
      </w:r>
      <w:r>
        <w:rPr>
          <w:noProof/>
        </w:rPr>
        <w:instrText xml:space="preserve"> PAGEREF _Toc256741681 \h </w:instrText>
      </w:r>
      <w:r>
        <w:rPr>
          <w:noProof/>
        </w:rPr>
      </w:r>
      <w:r>
        <w:rPr>
          <w:noProof/>
        </w:rPr>
        <w:fldChar w:fldCharType="separate"/>
      </w:r>
      <w:r w:rsidR="00BB27BB">
        <w:rPr>
          <w:noProof/>
        </w:rPr>
        <w:t>11</w:t>
      </w:r>
      <w:r>
        <w:rPr>
          <w:noProof/>
        </w:rPr>
        <w:fldChar w:fldCharType="end"/>
      </w:r>
    </w:p>
    <w:p w14:paraId="687E37F6"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5.1.1</w:t>
      </w:r>
      <w:r>
        <w:rPr>
          <w:rFonts w:asciiTheme="minorHAnsi" w:eastAsiaTheme="minorEastAsia" w:hAnsiTheme="minorHAnsi" w:cstheme="minorBidi"/>
          <w:noProof/>
          <w:szCs w:val="24"/>
          <w:lang w:val="en-US" w:eastAsia="ja-JP"/>
        </w:rPr>
        <w:tab/>
      </w:r>
      <w:r>
        <w:rPr>
          <w:noProof/>
        </w:rPr>
        <w:t>Data service</w:t>
      </w:r>
      <w:r>
        <w:rPr>
          <w:noProof/>
        </w:rPr>
        <w:tab/>
      </w:r>
      <w:r>
        <w:rPr>
          <w:noProof/>
        </w:rPr>
        <w:fldChar w:fldCharType="begin"/>
      </w:r>
      <w:r>
        <w:rPr>
          <w:noProof/>
        </w:rPr>
        <w:instrText xml:space="preserve"> PAGEREF _Toc256741682 \h </w:instrText>
      </w:r>
      <w:r>
        <w:rPr>
          <w:noProof/>
        </w:rPr>
      </w:r>
      <w:r>
        <w:rPr>
          <w:noProof/>
        </w:rPr>
        <w:fldChar w:fldCharType="separate"/>
      </w:r>
      <w:r w:rsidR="00BB27BB">
        <w:rPr>
          <w:noProof/>
        </w:rPr>
        <w:t>11</w:t>
      </w:r>
      <w:r>
        <w:rPr>
          <w:noProof/>
        </w:rPr>
        <w:fldChar w:fldCharType="end"/>
      </w:r>
    </w:p>
    <w:p w14:paraId="4D35BDD2"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Pr>
          <w:noProof/>
        </w:rPr>
        <w:t>5.1.1.2 Determination of UP</w:t>
      </w:r>
      <w:r>
        <w:rPr>
          <w:noProof/>
        </w:rPr>
        <w:tab/>
      </w:r>
      <w:r>
        <w:rPr>
          <w:noProof/>
        </w:rPr>
        <w:fldChar w:fldCharType="begin"/>
      </w:r>
      <w:r>
        <w:rPr>
          <w:noProof/>
        </w:rPr>
        <w:instrText xml:space="preserve"> PAGEREF _Toc256741683 \h </w:instrText>
      </w:r>
      <w:r>
        <w:rPr>
          <w:noProof/>
        </w:rPr>
      </w:r>
      <w:r>
        <w:rPr>
          <w:noProof/>
        </w:rPr>
        <w:fldChar w:fldCharType="separate"/>
      </w:r>
      <w:r w:rsidR="00BB27BB">
        <w:rPr>
          <w:noProof/>
        </w:rPr>
        <w:t>11</w:t>
      </w:r>
      <w:r>
        <w:rPr>
          <w:noProof/>
        </w:rPr>
        <w:fldChar w:fldCharType="end"/>
      </w:r>
    </w:p>
    <w:p w14:paraId="21BFF8E2"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sidRPr="00D80FC4">
        <w:rPr>
          <w:noProof/>
          <w:lang w:val="en-US"/>
        </w:rPr>
        <w:t>5.1.1.6 Interpretation of VID parameter in MAC service primitives</w:t>
      </w:r>
      <w:r>
        <w:rPr>
          <w:noProof/>
        </w:rPr>
        <w:tab/>
      </w:r>
      <w:r>
        <w:rPr>
          <w:noProof/>
        </w:rPr>
        <w:fldChar w:fldCharType="begin"/>
      </w:r>
      <w:r>
        <w:rPr>
          <w:noProof/>
        </w:rPr>
        <w:instrText xml:space="preserve"> PAGEREF _Toc256741684 \h </w:instrText>
      </w:r>
      <w:r>
        <w:rPr>
          <w:noProof/>
        </w:rPr>
      </w:r>
      <w:r>
        <w:rPr>
          <w:noProof/>
        </w:rPr>
        <w:fldChar w:fldCharType="separate"/>
      </w:r>
      <w:r w:rsidR="00BB27BB">
        <w:rPr>
          <w:noProof/>
        </w:rPr>
        <w:t>11</w:t>
      </w:r>
      <w:r>
        <w:rPr>
          <w:noProof/>
        </w:rPr>
        <w:fldChar w:fldCharType="end"/>
      </w:r>
    </w:p>
    <w:p w14:paraId="5CBBB68A"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5.1.2</w:t>
      </w:r>
      <w:r>
        <w:rPr>
          <w:rFonts w:asciiTheme="minorHAnsi" w:eastAsiaTheme="minorEastAsia" w:hAnsiTheme="minorHAnsi" w:cstheme="minorBidi"/>
          <w:noProof/>
          <w:szCs w:val="24"/>
          <w:lang w:val="en-US" w:eastAsia="ja-JP"/>
        </w:rPr>
        <w:tab/>
      </w:r>
      <w:r>
        <w:rPr>
          <w:noProof/>
        </w:rPr>
        <w:t>Security services</w:t>
      </w:r>
      <w:r>
        <w:rPr>
          <w:noProof/>
        </w:rPr>
        <w:tab/>
      </w:r>
      <w:r>
        <w:rPr>
          <w:noProof/>
        </w:rPr>
        <w:fldChar w:fldCharType="begin"/>
      </w:r>
      <w:r>
        <w:rPr>
          <w:noProof/>
        </w:rPr>
        <w:instrText xml:space="preserve"> PAGEREF _Toc256741685 \h </w:instrText>
      </w:r>
      <w:r>
        <w:rPr>
          <w:noProof/>
        </w:rPr>
      </w:r>
      <w:r>
        <w:rPr>
          <w:noProof/>
        </w:rPr>
        <w:fldChar w:fldCharType="separate"/>
      </w:r>
      <w:r w:rsidR="00BB27BB">
        <w:rPr>
          <w:noProof/>
        </w:rPr>
        <w:t>11</w:t>
      </w:r>
      <w:r>
        <w:rPr>
          <w:noProof/>
        </w:rPr>
        <w:fldChar w:fldCharType="end"/>
      </w:r>
    </w:p>
    <w:p w14:paraId="2856AE11"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5.1.3</w:t>
      </w:r>
      <w:r>
        <w:rPr>
          <w:rFonts w:asciiTheme="minorHAnsi" w:eastAsiaTheme="minorEastAsia" w:hAnsiTheme="minorHAnsi" w:cstheme="minorBidi"/>
          <w:noProof/>
          <w:szCs w:val="24"/>
          <w:lang w:val="en-US" w:eastAsia="ja-JP"/>
        </w:rPr>
        <w:tab/>
      </w:r>
      <w:r>
        <w:rPr>
          <w:noProof/>
        </w:rPr>
        <w:t>MSDU ordering</w:t>
      </w:r>
      <w:r>
        <w:rPr>
          <w:noProof/>
        </w:rPr>
        <w:tab/>
      </w:r>
      <w:r>
        <w:rPr>
          <w:noProof/>
        </w:rPr>
        <w:fldChar w:fldCharType="begin"/>
      </w:r>
      <w:r>
        <w:rPr>
          <w:noProof/>
        </w:rPr>
        <w:instrText xml:space="preserve"> PAGEREF _Toc256741686 \h </w:instrText>
      </w:r>
      <w:r>
        <w:rPr>
          <w:noProof/>
        </w:rPr>
      </w:r>
      <w:r>
        <w:rPr>
          <w:noProof/>
        </w:rPr>
        <w:fldChar w:fldCharType="separate"/>
      </w:r>
      <w:r w:rsidR="00BB27BB">
        <w:rPr>
          <w:noProof/>
        </w:rPr>
        <w:t>11</w:t>
      </w:r>
      <w:r>
        <w:rPr>
          <w:noProof/>
        </w:rPr>
        <w:fldChar w:fldCharType="end"/>
      </w:r>
    </w:p>
    <w:p w14:paraId="2060852A"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5.1.4</w:t>
      </w:r>
      <w:r>
        <w:rPr>
          <w:rFonts w:asciiTheme="minorHAnsi" w:eastAsiaTheme="minorEastAsia" w:hAnsiTheme="minorHAnsi" w:cstheme="minorBidi"/>
          <w:noProof/>
          <w:szCs w:val="24"/>
          <w:lang w:val="en-US" w:eastAsia="ja-JP"/>
        </w:rPr>
        <w:tab/>
      </w:r>
      <w:r>
        <w:rPr>
          <w:noProof/>
        </w:rPr>
        <w:t>MSDU format</w:t>
      </w:r>
      <w:r>
        <w:rPr>
          <w:noProof/>
        </w:rPr>
        <w:tab/>
      </w:r>
      <w:r>
        <w:rPr>
          <w:noProof/>
        </w:rPr>
        <w:fldChar w:fldCharType="begin"/>
      </w:r>
      <w:r>
        <w:rPr>
          <w:noProof/>
        </w:rPr>
        <w:instrText xml:space="preserve"> PAGEREF _Toc256741687 \h </w:instrText>
      </w:r>
      <w:r>
        <w:rPr>
          <w:noProof/>
        </w:rPr>
      </w:r>
      <w:r>
        <w:rPr>
          <w:noProof/>
        </w:rPr>
        <w:fldChar w:fldCharType="separate"/>
      </w:r>
      <w:r w:rsidR="00BB27BB">
        <w:rPr>
          <w:noProof/>
        </w:rPr>
        <w:t>11</w:t>
      </w:r>
      <w:r>
        <w:rPr>
          <w:noProof/>
        </w:rPr>
        <w:fldChar w:fldCharType="end"/>
      </w:r>
    </w:p>
    <w:p w14:paraId="31E15E92"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5.1.5</w:t>
      </w:r>
      <w:r>
        <w:rPr>
          <w:rFonts w:asciiTheme="minorHAnsi" w:eastAsiaTheme="minorEastAsia" w:hAnsiTheme="minorHAnsi" w:cstheme="minorBidi"/>
          <w:noProof/>
          <w:szCs w:val="24"/>
          <w:lang w:val="en-US" w:eastAsia="ja-JP"/>
        </w:rPr>
        <w:tab/>
      </w:r>
      <w:r>
        <w:rPr>
          <w:noProof/>
        </w:rPr>
        <w:t>MAC data service architecture</w:t>
      </w:r>
      <w:r>
        <w:rPr>
          <w:noProof/>
        </w:rPr>
        <w:tab/>
      </w:r>
      <w:r>
        <w:rPr>
          <w:noProof/>
        </w:rPr>
        <w:fldChar w:fldCharType="begin"/>
      </w:r>
      <w:r>
        <w:rPr>
          <w:noProof/>
        </w:rPr>
        <w:instrText xml:space="preserve"> PAGEREF _Toc256741688 \h </w:instrText>
      </w:r>
      <w:r>
        <w:rPr>
          <w:noProof/>
        </w:rPr>
      </w:r>
      <w:r>
        <w:rPr>
          <w:noProof/>
        </w:rPr>
        <w:fldChar w:fldCharType="separate"/>
      </w:r>
      <w:r w:rsidR="00BB27BB">
        <w:rPr>
          <w:noProof/>
        </w:rPr>
        <w:t>12</w:t>
      </w:r>
      <w:r>
        <w:rPr>
          <w:noProof/>
        </w:rPr>
        <w:fldChar w:fldCharType="end"/>
      </w:r>
    </w:p>
    <w:p w14:paraId="2DF5D75D"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5.2</w:t>
      </w:r>
      <w:r>
        <w:rPr>
          <w:rFonts w:asciiTheme="minorHAnsi" w:eastAsiaTheme="minorEastAsia" w:hAnsiTheme="minorHAnsi" w:cstheme="minorBidi"/>
          <w:noProof/>
          <w:szCs w:val="24"/>
          <w:lang w:val="en-US" w:eastAsia="ja-JP"/>
        </w:rPr>
        <w:tab/>
      </w:r>
      <w:r>
        <w:rPr>
          <w:noProof/>
        </w:rPr>
        <w:t>MAC data service specification</w:t>
      </w:r>
      <w:r>
        <w:rPr>
          <w:noProof/>
        </w:rPr>
        <w:tab/>
      </w:r>
      <w:r>
        <w:rPr>
          <w:noProof/>
        </w:rPr>
        <w:fldChar w:fldCharType="begin"/>
      </w:r>
      <w:r>
        <w:rPr>
          <w:noProof/>
        </w:rPr>
        <w:instrText xml:space="preserve"> PAGEREF _Toc256741689 \h </w:instrText>
      </w:r>
      <w:r>
        <w:rPr>
          <w:noProof/>
        </w:rPr>
      </w:r>
      <w:r>
        <w:rPr>
          <w:noProof/>
        </w:rPr>
        <w:fldChar w:fldCharType="separate"/>
      </w:r>
      <w:r w:rsidR="00BB27BB">
        <w:rPr>
          <w:noProof/>
        </w:rPr>
        <w:t>12</w:t>
      </w:r>
      <w:r>
        <w:rPr>
          <w:noProof/>
        </w:rPr>
        <w:fldChar w:fldCharType="end"/>
      </w:r>
    </w:p>
    <w:p w14:paraId="4B53D9D6"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_Toc256741690 \h </w:instrText>
      </w:r>
      <w:r>
        <w:rPr>
          <w:noProof/>
        </w:rPr>
      </w:r>
      <w:r>
        <w:rPr>
          <w:noProof/>
        </w:rPr>
        <w:fldChar w:fldCharType="separate"/>
      </w:r>
      <w:r w:rsidR="00BB27BB">
        <w:rPr>
          <w:noProof/>
        </w:rPr>
        <w:t>12</w:t>
      </w:r>
      <w:r>
        <w:rPr>
          <w:noProof/>
        </w:rPr>
        <w:fldChar w:fldCharType="end"/>
      </w:r>
    </w:p>
    <w:p w14:paraId="6AD8B26B"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5.2.2</w:t>
      </w:r>
      <w:r>
        <w:rPr>
          <w:rFonts w:asciiTheme="minorHAnsi" w:eastAsiaTheme="minorEastAsia" w:hAnsiTheme="minorHAnsi" w:cstheme="minorBidi"/>
          <w:noProof/>
          <w:szCs w:val="24"/>
          <w:lang w:val="en-US" w:eastAsia="ja-JP"/>
        </w:rPr>
        <w:tab/>
      </w:r>
      <w:r>
        <w:rPr>
          <w:noProof/>
        </w:rPr>
        <w:t>MA-UNITDATA.request</w:t>
      </w:r>
      <w:r>
        <w:rPr>
          <w:noProof/>
        </w:rPr>
        <w:tab/>
      </w:r>
      <w:r>
        <w:rPr>
          <w:noProof/>
        </w:rPr>
        <w:fldChar w:fldCharType="begin"/>
      </w:r>
      <w:r>
        <w:rPr>
          <w:noProof/>
        </w:rPr>
        <w:instrText xml:space="preserve"> PAGEREF _Toc256741691 \h </w:instrText>
      </w:r>
      <w:r>
        <w:rPr>
          <w:noProof/>
        </w:rPr>
      </w:r>
      <w:r>
        <w:rPr>
          <w:noProof/>
        </w:rPr>
        <w:fldChar w:fldCharType="separate"/>
      </w:r>
      <w:r w:rsidR="00BB27BB">
        <w:rPr>
          <w:noProof/>
        </w:rPr>
        <w:t>12</w:t>
      </w:r>
      <w:r>
        <w:rPr>
          <w:noProof/>
        </w:rPr>
        <w:fldChar w:fldCharType="end"/>
      </w:r>
    </w:p>
    <w:p w14:paraId="16419E3F"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Pr>
          <w:noProof/>
        </w:rPr>
        <w:t xml:space="preserve">5.2.2.2 </w:t>
      </w:r>
      <w:r w:rsidRPr="00D80FC4">
        <w:rPr>
          <w:noProof/>
          <w:lang w:val="en-US"/>
        </w:rPr>
        <w:t>Semantics of the service primitive</w:t>
      </w:r>
      <w:r>
        <w:rPr>
          <w:noProof/>
        </w:rPr>
        <w:tab/>
      </w:r>
      <w:r>
        <w:rPr>
          <w:noProof/>
        </w:rPr>
        <w:fldChar w:fldCharType="begin"/>
      </w:r>
      <w:r>
        <w:rPr>
          <w:noProof/>
        </w:rPr>
        <w:instrText xml:space="preserve"> PAGEREF _Toc256741692 \h </w:instrText>
      </w:r>
      <w:r>
        <w:rPr>
          <w:noProof/>
        </w:rPr>
      </w:r>
      <w:r>
        <w:rPr>
          <w:noProof/>
        </w:rPr>
        <w:fldChar w:fldCharType="separate"/>
      </w:r>
      <w:r w:rsidR="00BB27BB">
        <w:rPr>
          <w:noProof/>
        </w:rPr>
        <w:t>12</w:t>
      </w:r>
      <w:r>
        <w:rPr>
          <w:noProof/>
        </w:rPr>
        <w:fldChar w:fldCharType="end"/>
      </w:r>
    </w:p>
    <w:p w14:paraId="6E609599"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5.2.3</w:t>
      </w:r>
      <w:r>
        <w:rPr>
          <w:rFonts w:asciiTheme="minorHAnsi" w:eastAsiaTheme="minorEastAsia" w:hAnsiTheme="minorHAnsi" w:cstheme="minorBidi"/>
          <w:noProof/>
          <w:szCs w:val="24"/>
          <w:lang w:val="en-US" w:eastAsia="ja-JP"/>
        </w:rPr>
        <w:tab/>
      </w:r>
      <w:r>
        <w:rPr>
          <w:noProof/>
        </w:rPr>
        <w:t>MA-UNITDATA.indication</w:t>
      </w:r>
      <w:r>
        <w:rPr>
          <w:noProof/>
        </w:rPr>
        <w:tab/>
      </w:r>
      <w:r>
        <w:rPr>
          <w:noProof/>
        </w:rPr>
        <w:fldChar w:fldCharType="begin"/>
      </w:r>
      <w:r>
        <w:rPr>
          <w:noProof/>
        </w:rPr>
        <w:instrText xml:space="preserve"> PAGEREF _Toc256741693 \h </w:instrText>
      </w:r>
      <w:r>
        <w:rPr>
          <w:noProof/>
        </w:rPr>
      </w:r>
      <w:r>
        <w:rPr>
          <w:noProof/>
        </w:rPr>
        <w:fldChar w:fldCharType="separate"/>
      </w:r>
      <w:r w:rsidR="00BB27BB">
        <w:rPr>
          <w:noProof/>
        </w:rPr>
        <w:t>13</w:t>
      </w:r>
      <w:r>
        <w:rPr>
          <w:noProof/>
        </w:rPr>
        <w:fldChar w:fldCharType="end"/>
      </w:r>
    </w:p>
    <w:p w14:paraId="0A581010"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Pr>
          <w:noProof/>
        </w:rPr>
        <w:t xml:space="preserve">5.2.3.2 </w:t>
      </w:r>
      <w:r w:rsidRPr="00D80FC4">
        <w:rPr>
          <w:noProof/>
          <w:lang w:val="en-US"/>
        </w:rPr>
        <w:t>Semantics of the service primitive</w:t>
      </w:r>
      <w:r>
        <w:rPr>
          <w:noProof/>
        </w:rPr>
        <w:tab/>
      </w:r>
      <w:r>
        <w:rPr>
          <w:noProof/>
        </w:rPr>
        <w:fldChar w:fldCharType="begin"/>
      </w:r>
      <w:r>
        <w:rPr>
          <w:noProof/>
        </w:rPr>
        <w:instrText xml:space="preserve"> PAGEREF _Toc256741694 \h </w:instrText>
      </w:r>
      <w:r>
        <w:rPr>
          <w:noProof/>
        </w:rPr>
      </w:r>
      <w:r>
        <w:rPr>
          <w:noProof/>
        </w:rPr>
        <w:fldChar w:fldCharType="separate"/>
      </w:r>
      <w:r w:rsidR="00BB27BB">
        <w:rPr>
          <w:noProof/>
        </w:rPr>
        <w:t>13</w:t>
      </w:r>
      <w:r>
        <w:rPr>
          <w:noProof/>
        </w:rPr>
        <w:fldChar w:fldCharType="end"/>
      </w:r>
    </w:p>
    <w:p w14:paraId="6F6CE47E"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5.2.4</w:t>
      </w:r>
      <w:r>
        <w:rPr>
          <w:rFonts w:asciiTheme="minorHAnsi" w:eastAsiaTheme="minorEastAsia" w:hAnsiTheme="minorHAnsi" w:cstheme="minorBidi"/>
          <w:noProof/>
          <w:szCs w:val="24"/>
          <w:lang w:val="en-US" w:eastAsia="ja-JP"/>
        </w:rPr>
        <w:tab/>
      </w:r>
      <w:r>
        <w:rPr>
          <w:noProof/>
        </w:rPr>
        <w:t>MA-UNITDATA-STATUS.indication</w:t>
      </w:r>
      <w:r>
        <w:rPr>
          <w:noProof/>
        </w:rPr>
        <w:tab/>
      </w:r>
      <w:r>
        <w:rPr>
          <w:noProof/>
        </w:rPr>
        <w:fldChar w:fldCharType="begin"/>
      </w:r>
      <w:r>
        <w:rPr>
          <w:noProof/>
        </w:rPr>
        <w:instrText xml:space="preserve"> PAGEREF _Toc256741695 \h </w:instrText>
      </w:r>
      <w:r>
        <w:rPr>
          <w:noProof/>
        </w:rPr>
      </w:r>
      <w:r>
        <w:rPr>
          <w:noProof/>
        </w:rPr>
        <w:fldChar w:fldCharType="separate"/>
      </w:r>
      <w:r w:rsidR="00BB27BB">
        <w:rPr>
          <w:noProof/>
        </w:rPr>
        <w:t>13</w:t>
      </w:r>
      <w:r>
        <w:rPr>
          <w:noProof/>
        </w:rPr>
        <w:fldChar w:fldCharType="end"/>
      </w:r>
    </w:p>
    <w:p w14:paraId="3F8695D5"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Pr>
          <w:noProof/>
        </w:rPr>
        <w:t xml:space="preserve">5.2.4.2 </w:t>
      </w:r>
      <w:r w:rsidRPr="00D80FC4">
        <w:rPr>
          <w:noProof/>
          <w:lang w:val="en-US"/>
        </w:rPr>
        <w:t>Semantics of the service primitive</w:t>
      </w:r>
      <w:r>
        <w:rPr>
          <w:noProof/>
        </w:rPr>
        <w:tab/>
      </w:r>
      <w:r>
        <w:rPr>
          <w:noProof/>
        </w:rPr>
        <w:fldChar w:fldCharType="begin"/>
      </w:r>
      <w:r>
        <w:rPr>
          <w:noProof/>
        </w:rPr>
        <w:instrText xml:space="preserve"> PAGEREF _Toc256741696 \h </w:instrText>
      </w:r>
      <w:r>
        <w:rPr>
          <w:noProof/>
        </w:rPr>
      </w:r>
      <w:r>
        <w:rPr>
          <w:noProof/>
        </w:rPr>
        <w:fldChar w:fldCharType="separate"/>
      </w:r>
      <w:r w:rsidR="00BB27BB">
        <w:rPr>
          <w:noProof/>
        </w:rPr>
        <w:t>13</w:t>
      </w:r>
      <w:r>
        <w:rPr>
          <w:noProof/>
        </w:rPr>
        <w:fldChar w:fldCharType="end"/>
      </w:r>
    </w:p>
    <w:p w14:paraId="292EE120" w14:textId="77777777" w:rsidR="00323C32" w:rsidRDefault="00323C32">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6</w:t>
      </w:r>
      <w:r>
        <w:rPr>
          <w:rFonts w:asciiTheme="minorHAnsi" w:eastAsiaTheme="minorEastAsia" w:hAnsiTheme="minorHAnsi" w:cstheme="minorBidi"/>
          <w:noProof/>
          <w:szCs w:val="24"/>
          <w:lang w:val="en-US" w:eastAsia="ja-JP"/>
        </w:rPr>
        <w:tab/>
      </w:r>
      <w:r>
        <w:rPr>
          <w:noProof/>
        </w:rPr>
        <w:t>Layer management</w:t>
      </w:r>
      <w:r>
        <w:rPr>
          <w:noProof/>
        </w:rPr>
        <w:tab/>
      </w:r>
      <w:r>
        <w:rPr>
          <w:noProof/>
        </w:rPr>
        <w:fldChar w:fldCharType="begin"/>
      </w:r>
      <w:r>
        <w:rPr>
          <w:noProof/>
        </w:rPr>
        <w:instrText xml:space="preserve"> PAGEREF _Toc256741697 \h </w:instrText>
      </w:r>
      <w:r>
        <w:rPr>
          <w:noProof/>
        </w:rPr>
      </w:r>
      <w:r>
        <w:rPr>
          <w:noProof/>
        </w:rPr>
        <w:fldChar w:fldCharType="separate"/>
      </w:r>
      <w:r w:rsidR="00BB27BB">
        <w:rPr>
          <w:noProof/>
        </w:rPr>
        <w:t>14</w:t>
      </w:r>
      <w:r>
        <w:rPr>
          <w:noProof/>
        </w:rPr>
        <w:fldChar w:fldCharType="end"/>
      </w:r>
    </w:p>
    <w:p w14:paraId="067F4CD0"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6.1</w:t>
      </w:r>
      <w:r>
        <w:rPr>
          <w:rFonts w:asciiTheme="minorHAnsi" w:eastAsiaTheme="minorEastAsia" w:hAnsiTheme="minorHAnsi" w:cstheme="minorBidi"/>
          <w:noProof/>
          <w:szCs w:val="24"/>
          <w:lang w:val="en-US" w:eastAsia="ja-JP"/>
        </w:rPr>
        <w:tab/>
      </w:r>
      <w:r>
        <w:rPr>
          <w:noProof/>
        </w:rPr>
        <w:t>Overview of management model</w:t>
      </w:r>
      <w:r>
        <w:rPr>
          <w:noProof/>
        </w:rPr>
        <w:tab/>
      </w:r>
      <w:r>
        <w:rPr>
          <w:noProof/>
        </w:rPr>
        <w:fldChar w:fldCharType="begin"/>
      </w:r>
      <w:r>
        <w:rPr>
          <w:noProof/>
        </w:rPr>
        <w:instrText xml:space="preserve"> PAGEREF _Toc256741698 \h </w:instrText>
      </w:r>
      <w:r>
        <w:rPr>
          <w:noProof/>
        </w:rPr>
      </w:r>
      <w:r>
        <w:rPr>
          <w:noProof/>
        </w:rPr>
        <w:fldChar w:fldCharType="separate"/>
      </w:r>
      <w:r w:rsidR="00BB27BB">
        <w:rPr>
          <w:noProof/>
        </w:rPr>
        <w:t>14</w:t>
      </w:r>
      <w:r>
        <w:rPr>
          <w:noProof/>
        </w:rPr>
        <w:fldChar w:fldCharType="end"/>
      </w:r>
    </w:p>
    <w:p w14:paraId="5CB28647"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6.2</w:t>
      </w:r>
      <w:r>
        <w:rPr>
          <w:rFonts w:asciiTheme="minorHAnsi" w:eastAsiaTheme="minorEastAsia" w:hAnsiTheme="minorHAnsi" w:cstheme="minorBidi"/>
          <w:noProof/>
          <w:szCs w:val="24"/>
          <w:lang w:val="en-US" w:eastAsia="ja-JP"/>
        </w:rPr>
        <w:tab/>
      </w:r>
      <w:r>
        <w:rPr>
          <w:noProof/>
        </w:rPr>
        <w:t>Generic management primitives</w:t>
      </w:r>
      <w:r>
        <w:rPr>
          <w:noProof/>
        </w:rPr>
        <w:tab/>
      </w:r>
      <w:r>
        <w:rPr>
          <w:noProof/>
        </w:rPr>
        <w:fldChar w:fldCharType="begin"/>
      </w:r>
      <w:r>
        <w:rPr>
          <w:noProof/>
        </w:rPr>
        <w:instrText xml:space="preserve"> PAGEREF _Toc256741699 \h </w:instrText>
      </w:r>
      <w:r>
        <w:rPr>
          <w:noProof/>
        </w:rPr>
      </w:r>
      <w:r>
        <w:rPr>
          <w:noProof/>
        </w:rPr>
        <w:fldChar w:fldCharType="separate"/>
      </w:r>
      <w:r w:rsidR="00BB27BB">
        <w:rPr>
          <w:noProof/>
        </w:rPr>
        <w:t>14</w:t>
      </w:r>
      <w:r>
        <w:rPr>
          <w:noProof/>
        </w:rPr>
        <w:fldChar w:fldCharType="end"/>
      </w:r>
    </w:p>
    <w:p w14:paraId="47D62CE8"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6.3</w:t>
      </w:r>
      <w:r>
        <w:rPr>
          <w:rFonts w:asciiTheme="minorHAnsi" w:eastAsiaTheme="minorEastAsia" w:hAnsiTheme="minorHAnsi" w:cstheme="minorBidi"/>
          <w:noProof/>
          <w:szCs w:val="24"/>
          <w:lang w:val="en-US" w:eastAsia="ja-JP"/>
        </w:rPr>
        <w:tab/>
      </w:r>
      <w:r>
        <w:rPr>
          <w:noProof/>
        </w:rPr>
        <w:t>MLME SAP interface</w:t>
      </w:r>
      <w:r>
        <w:rPr>
          <w:noProof/>
        </w:rPr>
        <w:tab/>
      </w:r>
      <w:r>
        <w:rPr>
          <w:noProof/>
        </w:rPr>
        <w:fldChar w:fldCharType="begin"/>
      </w:r>
      <w:r>
        <w:rPr>
          <w:noProof/>
        </w:rPr>
        <w:instrText xml:space="preserve"> PAGEREF _Toc256741700 \h </w:instrText>
      </w:r>
      <w:r>
        <w:rPr>
          <w:noProof/>
        </w:rPr>
      </w:r>
      <w:r>
        <w:rPr>
          <w:noProof/>
        </w:rPr>
        <w:fldChar w:fldCharType="separate"/>
      </w:r>
      <w:r w:rsidR="00BB27BB">
        <w:rPr>
          <w:noProof/>
        </w:rPr>
        <w:t>14</w:t>
      </w:r>
      <w:r>
        <w:rPr>
          <w:noProof/>
        </w:rPr>
        <w:fldChar w:fldCharType="end"/>
      </w:r>
    </w:p>
    <w:p w14:paraId="7E859552" w14:textId="77777777" w:rsidR="00323C32" w:rsidRDefault="00323C32">
      <w:pPr>
        <w:pStyle w:val="TOC3"/>
        <w:tabs>
          <w:tab w:val="right" w:leader="dot" w:pos="9350"/>
        </w:tabs>
        <w:rPr>
          <w:rFonts w:asciiTheme="minorHAnsi" w:eastAsiaTheme="minorEastAsia" w:hAnsiTheme="minorHAnsi" w:cstheme="minorBidi"/>
          <w:noProof/>
          <w:szCs w:val="24"/>
          <w:lang w:val="en-US" w:eastAsia="ja-JP"/>
        </w:rPr>
      </w:pPr>
      <w:r>
        <w:rPr>
          <w:noProof/>
        </w:rPr>
        <w:t>6.3.3 Scan</w:t>
      </w:r>
      <w:r>
        <w:rPr>
          <w:noProof/>
        </w:rPr>
        <w:tab/>
      </w:r>
      <w:r>
        <w:rPr>
          <w:noProof/>
        </w:rPr>
        <w:fldChar w:fldCharType="begin"/>
      </w:r>
      <w:r>
        <w:rPr>
          <w:noProof/>
        </w:rPr>
        <w:instrText xml:space="preserve"> PAGEREF _Toc256741701 \h </w:instrText>
      </w:r>
      <w:r>
        <w:rPr>
          <w:noProof/>
        </w:rPr>
      </w:r>
      <w:r>
        <w:rPr>
          <w:noProof/>
        </w:rPr>
        <w:fldChar w:fldCharType="separate"/>
      </w:r>
      <w:r w:rsidR="00BB27BB">
        <w:rPr>
          <w:noProof/>
        </w:rPr>
        <w:t>14</w:t>
      </w:r>
      <w:r>
        <w:rPr>
          <w:noProof/>
        </w:rPr>
        <w:fldChar w:fldCharType="end"/>
      </w:r>
    </w:p>
    <w:p w14:paraId="65BE7135"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Pr>
          <w:noProof/>
        </w:rPr>
        <w:t>6.3.3.2.2 Semantics of the service primitive</w:t>
      </w:r>
      <w:r>
        <w:rPr>
          <w:noProof/>
        </w:rPr>
        <w:tab/>
      </w:r>
      <w:r>
        <w:rPr>
          <w:noProof/>
        </w:rPr>
        <w:fldChar w:fldCharType="begin"/>
      </w:r>
      <w:r>
        <w:rPr>
          <w:noProof/>
        </w:rPr>
        <w:instrText xml:space="preserve"> PAGEREF _Toc256741702 \h </w:instrText>
      </w:r>
      <w:r>
        <w:rPr>
          <w:noProof/>
        </w:rPr>
      </w:r>
      <w:r>
        <w:rPr>
          <w:noProof/>
        </w:rPr>
        <w:fldChar w:fldCharType="separate"/>
      </w:r>
      <w:r w:rsidR="00BB27BB">
        <w:rPr>
          <w:noProof/>
        </w:rPr>
        <w:t>14</w:t>
      </w:r>
      <w:r>
        <w:rPr>
          <w:noProof/>
        </w:rPr>
        <w:fldChar w:fldCharType="end"/>
      </w:r>
    </w:p>
    <w:p w14:paraId="5609F95C"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sidRPr="00D80FC4">
        <w:rPr>
          <w:noProof/>
          <w:lang w:val="en-US"/>
        </w:rPr>
        <w:t>6.3.1</w:t>
      </w:r>
      <w:r>
        <w:rPr>
          <w:rFonts w:asciiTheme="minorHAnsi" w:eastAsiaTheme="minorEastAsia" w:hAnsiTheme="minorHAnsi" w:cstheme="minorBidi"/>
          <w:noProof/>
          <w:szCs w:val="24"/>
          <w:lang w:val="en-US" w:eastAsia="ja-JP"/>
        </w:rPr>
        <w:tab/>
      </w:r>
      <w:r w:rsidRPr="00D80FC4">
        <w:rPr>
          <w:noProof/>
          <w:lang w:val="en-US"/>
        </w:rPr>
        <w:t>6.3.93 DMG relay operation</w:t>
      </w:r>
      <w:r>
        <w:rPr>
          <w:noProof/>
        </w:rPr>
        <w:tab/>
      </w:r>
      <w:r>
        <w:rPr>
          <w:noProof/>
        </w:rPr>
        <w:fldChar w:fldCharType="begin"/>
      </w:r>
      <w:r>
        <w:rPr>
          <w:noProof/>
        </w:rPr>
        <w:instrText xml:space="preserve"> PAGEREF _Toc256741703 \h </w:instrText>
      </w:r>
      <w:r>
        <w:rPr>
          <w:noProof/>
        </w:rPr>
      </w:r>
      <w:r>
        <w:rPr>
          <w:noProof/>
        </w:rPr>
        <w:fldChar w:fldCharType="separate"/>
      </w:r>
      <w:r w:rsidR="00BB27BB">
        <w:rPr>
          <w:noProof/>
        </w:rPr>
        <w:t>15</w:t>
      </w:r>
      <w:r>
        <w:rPr>
          <w:noProof/>
        </w:rPr>
        <w:fldChar w:fldCharType="end"/>
      </w:r>
    </w:p>
    <w:p w14:paraId="57B028F8"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6.4</w:t>
      </w:r>
      <w:r>
        <w:rPr>
          <w:rFonts w:asciiTheme="minorHAnsi" w:eastAsiaTheme="minorEastAsia" w:hAnsiTheme="minorHAnsi" w:cstheme="minorBidi"/>
          <w:noProof/>
          <w:szCs w:val="24"/>
          <w:lang w:val="en-US" w:eastAsia="ja-JP"/>
        </w:rPr>
        <w:tab/>
      </w:r>
      <w:r>
        <w:rPr>
          <w:noProof/>
        </w:rPr>
        <w:t>MAC state generic convergence function (MSGCF)</w:t>
      </w:r>
      <w:r>
        <w:rPr>
          <w:noProof/>
        </w:rPr>
        <w:tab/>
      </w:r>
      <w:r>
        <w:rPr>
          <w:noProof/>
        </w:rPr>
        <w:fldChar w:fldCharType="begin"/>
      </w:r>
      <w:r>
        <w:rPr>
          <w:noProof/>
        </w:rPr>
        <w:instrText xml:space="preserve"> PAGEREF _Toc256741704 \h </w:instrText>
      </w:r>
      <w:r>
        <w:rPr>
          <w:noProof/>
        </w:rPr>
      </w:r>
      <w:r>
        <w:rPr>
          <w:noProof/>
        </w:rPr>
        <w:fldChar w:fldCharType="separate"/>
      </w:r>
      <w:r w:rsidR="00BB27BB">
        <w:rPr>
          <w:noProof/>
        </w:rPr>
        <w:t>16</w:t>
      </w:r>
      <w:r>
        <w:rPr>
          <w:noProof/>
        </w:rPr>
        <w:fldChar w:fldCharType="end"/>
      </w:r>
    </w:p>
    <w:p w14:paraId="1C20972D"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6.5</w:t>
      </w:r>
      <w:r>
        <w:rPr>
          <w:rFonts w:asciiTheme="minorHAnsi" w:eastAsiaTheme="minorEastAsia" w:hAnsiTheme="minorHAnsi" w:cstheme="minorBidi"/>
          <w:noProof/>
          <w:szCs w:val="24"/>
          <w:lang w:val="en-US" w:eastAsia="ja-JP"/>
        </w:rPr>
        <w:tab/>
      </w:r>
      <w:r>
        <w:rPr>
          <w:noProof/>
        </w:rPr>
        <w:t>PLME SAP interface</w:t>
      </w:r>
      <w:r>
        <w:rPr>
          <w:noProof/>
        </w:rPr>
        <w:tab/>
      </w:r>
      <w:r>
        <w:rPr>
          <w:noProof/>
        </w:rPr>
        <w:fldChar w:fldCharType="begin"/>
      </w:r>
      <w:r>
        <w:rPr>
          <w:noProof/>
        </w:rPr>
        <w:instrText xml:space="preserve"> PAGEREF _Toc256741705 \h </w:instrText>
      </w:r>
      <w:r>
        <w:rPr>
          <w:noProof/>
        </w:rPr>
      </w:r>
      <w:r>
        <w:rPr>
          <w:noProof/>
        </w:rPr>
        <w:fldChar w:fldCharType="separate"/>
      </w:r>
      <w:r w:rsidR="00BB27BB">
        <w:rPr>
          <w:noProof/>
        </w:rPr>
        <w:t>16</w:t>
      </w:r>
      <w:r>
        <w:rPr>
          <w:noProof/>
        </w:rPr>
        <w:fldChar w:fldCharType="end"/>
      </w:r>
    </w:p>
    <w:p w14:paraId="29544E19" w14:textId="77777777" w:rsidR="00323C32" w:rsidRDefault="00323C32">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7</w:t>
      </w:r>
      <w:r>
        <w:rPr>
          <w:rFonts w:asciiTheme="minorHAnsi" w:eastAsiaTheme="minorEastAsia" w:hAnsiTheme="minorHAnsi" w:cstheme="minorBidi"/>
          <w:noProof/>
          <w:szCs w:val="24"/>
          <w:lang w:val="en-US" w:eastAsia="ja-JP"/>
        </w:rPr>
        <w:tab/>
      </w:r>
      <w:r>
        <w:rPr>
          <w:noProof/>
        </w:rPr>
        <w:t>PHY service specification</w:t>
      </w:r>
      <w:r>
        <w:rPr>
          <w:noProof/>
        </w:rPr>
        <w:tab/>
      </w:r>
      <w:r>
        <w:rPr>
          <w:noProof/>
        </w:rPr>
        <w:fldChar w:fldCharType="begin"/>
      </w:r>
      <w:r>
        <w:rPr>
          <w:noProof/>
        </w:rPr>
        <w:instrText xml:space="preserve"> PAGEREF _Toc256741706 \h </w:instrText>
      </w:r>
      <w:r>
        <w:rPr>
          <w:noProof/>
        </w:rPr>
      </w:r>
      <w:r>
        <w:rPr>
          <w:noProof/>
        </w:rPr>
        <w:fldChar w:fldCharType="separate"/>
      </w:r>
      <w:r w:rsidR="00BB27BB">
        <w:rPr>
          <w:noProof/>
        </w:rPr>
        <w:t>16</w:t>
      </w:r>
      <w:r>
        <w:rPr>
          <w:noProof/>
        </w:rPr>
        <w:fldChar w:fldCharType="end"/>
      </w:r>
    </w:p>
    <w:p w14:paraId="2244EA21" w14:textId="77777777" w:rsidR="00323C32" w:rsidRDefault="00323C32">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8</w:t>
      </w:r>
      <w:r>
        <w:rPr>
          <w:rFonts w:asciiTheme="minorHAnsi" w:eastAsiaTheme="minorEastAsia" w:hAnsiTheme="minorHAnsi" w:cstheme="minorBidi"/>
          <w:noProof/>
          <w:szCs w:val="24"/>
          <w:lang w:val="en-US" w:eastAsia="ja-JP"/>
        </w:rPr>
        <w:tab/>
      </w:r>
      <w:r>
        <w:rPr>
          <w:noProof/>
        </w:rPr>
        <w:t>Frame formats</w:t>
      </w:r>
      <w:r>
        <w:rPr>
          <w:noProof/>
        </w:rPr>
        <w:tab/>
      </w:r>
      <w:r>
        <w:rPr>
          <w:noProof/>
        </w:rPr>
        <w:fldChar w:fldCharType="begin"/>
      </w:r>
      <w:r>
        <w:rPr>
          <w:noProof/>
        </w:rPr>
        <w:instrText xml:space="preserve"> PAGEREF _Toc256741707 \h </w:instrText>
      </w:r>
      <w:r>
        <w:rPr>
          <w:noProof/>
        </w:rPr>
      </w:r>
      <w:r>
        <w:rPr>
          <w:noProof/>
        </w:rPr>
        <w:fldChar w:fldCharType="separate"/>
      </w:r>
      <w:r w:rsidR="00BB27BB">
        <w:rPr>
          <w:noProof/>
        </w:rPr>
        <w:t>16</w:t>
      </w:r>
      <w:r>
        <w:rPr>
          <w:noProof/>
        </w:rPr>
        <w:fldChar w:fldCharType="end"/>
      </w:r>
    </w:p>
    <w:p w14:paraId="48D6ADAF"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8.1</w:t>
      </w:r>
      <w:r>
        <w:rPr>
          <w:rFonts w:asciiTheme="minorHAnsi" w:eastAsiaTheme="minorEastAsia" w:hAnsiTheme="minorHAnsi" w:cstheme="minorBidi"/>
          <w:noProof/>
          <w:szCs w:val="24"/>
          <w:lang w:val="en-US" w:eastAsia="ja-JP"/>
        </w:rPr>
        <w:tab/>
      </w:r>
      <w:r>
        <w:rPr>
          <w:noProof/>
        </w:rPr>
        <w:t>General requirements</w:t>
      </w:r>
      <w:r>
        <w:rPr>
          <w:noProof/>
        </w:rPr>
        <w:tab/>
      </w:r>
      <w:r>
        <w:rPr>
          <w:noProof/>
        </w:rPr>
        <w:fldChar w:fldCharType="begin"/>
      </w:r>
      <w:r>
        <w:rPr>
          <w:noProof/>
        </w:rPr>
        <w:instrText xml:space="preserve"> PAGEREF _Toc256741708 \h </w:instrText>
      </w:r>
      <w:r>
        <w:rPr>
          <w:noProof/>
        </w:rPr>
      </w:r>
      <w:r>
        <w:rPr>
          <w:noProof/>
        </w:rPr>
        <w:fldChar w:fldCharType="separate"/>
      </w:r>
      <w:r w:rsidR="00BB27BB">
        <w:rPr>
          <w:noProof/>
        </w:rPr>
        <w:t>16</w:t>
      </w:r>
      <w:r>
        <w:rPr>
          <w:noProof/>
        </w:rPr>
        <w:fldChar w:fldCharType="end"/>
      </w:r>
    </w:p>
    <w:p w14:paraId="6ED1E72A"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8.2</w:t>
      </w:r>
      <w:r>
        <w:rPr>
          <w:rFonts w:asciiTheme="minorHAnsi" w:eastAsiaTheme="minorEastAsia" w:hAnsiTheme="minorHAnsi" w:cstheme="minorBidi"/>
          <w:noProof/>
          <w:szCs w:val="24"/>
          <w:lang w:val="en-US" w:eastAsia="ja-JP"/>
        </w:rPr>
        <w:tab/>
      </w:r>
      <w:r>
        <w:rPr>
          <w:noProof/>
        </w:rPr>
        <w:t>MAC frame formats</w:t>
      </w:r>
      <w:r>
        <w:rPr>
          <w:noProof/>
        </w:rPr>
        <w:tab/>
      </w:r>
      <w:r>
        <w:rPr>
          <w:noProof/>
        </w:rPr>
        <w:fldChar w:fldCharType="begin"/>
      </w:r>
      <w:r>
        <w:rPr>
          <w:noProof/>
        </w:rPr>
        <w:instrText xml:space="preserve"> PAGEREF _Toc256741709 \h </w:instrText>
      </w:r>
      <w:r>
        <w:rPr>
          <w:noProof/>
        </w:rPr>
      </w:r>
      <w:r>
        <w:rPr>
          <w:noProof/>
        </w:rPr>
        <w:fldChar w:fldCharType="separate"/>
      </w:r>
      <w:r w:rsidR="00BB27BB">
        <w:rPr>
          <w:noProof/>
        </w:rPr>
        <w:t>16</w:t>
      </w:r>
      <w:r>
        <w:rPr>
          <w:noProof/>
        </w:rPr>
        <w:fldChar w:fldCharType="end"/>
      </w:r>
    </w:p>
    <w:p w14:paraId="059E393D"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8.3</w:t>
      </w:r>
      <w:r>
        <w:rPr>
          <w:rFonts w:asciiTheme="minorHAnsi" w:eastAsiaTheme="minorEastAsia" w:hAnsiTheme="minorHAnsi" w:cstheme="minorBidi"/>
          <w:noProof/>
          <w:szCs w:val="24"/>
          <w:lang w:val="en-US" w:eastAsia="ja-JP"/>
        </w:rPr>
        <w:tab/>
      </w:r>
      <w:r>
        <w:rPr>
          <w:noProof/>
        </w:rPr>
        <w:t>Format of individual frame types</w:t>
      </w:r>
      <w:r>
        <w:rPr>
          <w:noProof/>
        </w:rPr>
        <w:tab/>
      </w:r>
      <w:r>
        <w:rPr>
          <w:noProof/>
        </w:rPr>
        <w:fldChar w:fldCharType="begin"/>
      </w:r>
      <w:r>
        <w:rPr>
          <w:noProof/>
        </w:rPr>
        <w:instrText xml:space="preserve"> PAGEREF _Toc256741710 \h </w:instrText>
      </w:r>
      <w:r>
        <w:rPr>
          <w:noProof/>
        </w:rPr>
      </w:r>
      <w:r>
        <w:rPr>
          <w:noProof/>
        </w:rPr>
        <w:fldChar w:fldCharType="separate"/>
      </w:r>
      <w:r w:rsidR="00BB27BB">
        <w:rPr>
          <w:noProof/>
        </w:rPr>
        <w:t>16</w:t>
      </w:r>
      <w:r>
        <w:rPr>
          <w:noProof/>
        </w:rPr>
        <w:fldChar w:fldCharType="end"/>
      </w:r>
    </w:p>
    <w:p w14:paraId="220679C2"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8.3.1</w:t>
      </w:r>
      <w:r>
        <w:rPr>
          <w:rFonts w:asciiTheme="minorHAnsi" w:eastAsiaTheme="minorEastAsia" w:hAnsiTheme="minorHAnsi" w:cstheme="minorBidi"/>
          <w:noProof/>
          <w:szCs w:val="24"/>
          <w:lang w:val="en-US" w:eastAsia="ja-JP"/>
        </w:rPr>
        <w:tab/>
      </w:r>
      <w:r>
        <w:rPr>
          <w:noProof/>
        </w:rPr>
        <w:t>Control frames</w:t>
      </w:r>
      <w:r>
        <w:rPr>
          <w:noProof/>
        </w:rPr>
        <w:tab/>
      </w:r>
      <w:r>
        <w:rPr>
          <w:noProof/>
        </w:rPr>
        <w:fldChar w:fldCharType="begin"/>
      </w:r>
      <w:r>
        <w:rPr>
          <w:noProof/>
        </w:rPr>
        <w:instrText xml:space="preserve"> PAGEREF _Toc256741711 \h </w:instrText>
      </w:r>
      <w:r>
        <w:rPr>
          <w:noProof/>
        </w:rPr>
      </w:r>
      <w:r>
        <w:rPr>
          <w:noProof/>
        </w:rPr>
        <w:fldChar w:fldCharType="separate"/>
      </w:r>
      <w:r w:rsidR="00BB27BB">
        <w:rPr>
          <w:noProof/>
        </w:rPr>
        <w:t>16</w:t>
      </w:r>
      <w:r>
        <w:rPr>
          <w:noProof/>
        </w:rPr>
        <w:fldChar w:fldCharType="end"/>
      </w:r>
    </w:p>
    <w:p w14:paraId="6D79BB79"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8.3.2</w:t>
      </w:r>
      <w:r>
        <w:rPr>
          <w:rFonts w:asciiTheme="minorHAnsi" w:eastAsiaTheme="minorEastAsia" w:hAnsiTheme="minorHAnsi" w:cstheme="minorBidi"/>
          <w:noProof/>
          <w:szCs w:val="24"/>
          <w:lang w:val="en-US" w:eastAsia="ja-JP"/>
        </w:rPr>
        <w:tab/>
      </w:r>
      <w:r>
        <w:rPr>
          <w:noProof/>
        </w:rPr>
        <w:t>Data frames</w:t>
      </w:r>
      <w:r>
        <w:rPr>
          <w:noProof/>
        </w:rPr>
        <w:tab/>
      </w:r>
      <w:r>
        <w:rPr>
          <w:noProof/>
        </w:rPr>
        <w:fldChar w:fldCharType="begin"/>
      </w:r>
      <w:r>
        <w:rPr>
          <w:noProof/>
        </w:rPr>
        <w:instrText xml:space="preserve"> PAGEREF _Toc256741712 \h </w:instrText>
      </w:r>
      <w:r>
        <w:rPr>
          <w:noProof/>
        </w:rPr>
      </w:r>
      <w:r>
        <w:rPr>
          <w:noProof/>
        </w:rPr>
        <w:fldChar w:fldCharType="separate"/>
      </w:r>
      <w:r w:rsidR="00BB27BB">
        <w:rPr>
          <w:noProof/>
        </w:rPr>
        <w:t>16</w:t>
      </w:r>
      <w:r>
        <w:rPr>
          <w:noProof/>
        </w:rPr>
        <w:fldChar w:fldCharType="end"/>
      </w:r>
    </w:p>
    <w:p w14:paraId="721A1368"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8.3.3</w:t>
      </w:r>
      <w:r>
        <w:rPr>
          <w:rFonts w:asciiTheme="minorHAnsi" w:eastAsiaTheme="minorEastAsia" w:hAnsiTheme="minorHAnsi" w:cstheme="minorBidi"/>
          <w:noProof/>
          <w:szCs w:val="24"/>
          <w:lang w:val="en-US" w:eastAsia="ja-JP"/>
        </w:rPr>
        <w:tab/>
      </w:r>
      <w:r>
        <w:rPr>
          <w:noProof/>
        </w:rPr>
        <w:t>Management frames</w:t>
      </w:r>
      <w:r>
        <w:rPr>
          <w:noProof/>
        </w:rPr>
        <w:tab/>
      </w:r>
      <w:r>
        <w:rPr>
          <w:noProof/>
        </w:rPr>
        <w:fldChar w:fldCharType="begin"/>
      </w:r>
      <w:r>
        <w:rPr>
          <w:noProof/>
        </w:rPr>
        <w:instrText xml:space="preserve"> PAGEREF _Toc256741713 \h </w:instrText>
      </w:r>
      <w:r>
        <w:rPr>
          <w:noProof/>
        </w:rPr>
      </w:r>
      <w:r>
        <w:rPr>
          <w:noProof/>
        </w:rPr>
        <w:fldChar w:fldCharType="separate"/>
      </w:r>
      <w:r w:rsidR="00BB27BB">
        <w:rPr>
          <w:noProof/>
        </w:rPr>
        <w:t>16</w:t>
      </w:r>
      <w:r>
        <w:rPr>
          <w:noProof/>
        </w:rPr>
        <w:fldChar w:fldCharType="end"/>
      </w:r>
    </w:p>
    <w:p w14:paraId="6D675FC2"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8.3.4</w:t>
      </w:r>
      <w:r>
        <w:rPr>
          <w:rFonts w:asciiTheme="minorHAnsi" w:eastAsiaTheme="minorEastAsia" w:hAnsiTheme="minorHAnsi" w:cstheme="minorBidi"/>
          <w:noProof/>
          <w:szCs w:val="24"/>
          <w:lang w:val="en-US" w:eastAsia="ja-JP"/>
        </w:rPr>
        <w:tab/>
      </w:r>
      <w:r>
        <w:rPr>
          <w:noProof/>
        </w:rPr>
        <w:t>Extension frames</w:t>
      </w:r>
      <w:r>
        <w:rPr>
          <w:noProof/>
        </w:rPr>
        <w:tab/>
      </w:r>
      <w:r>
        <w:rPr>
          <w:noProof/>
        </w:rPr>
        <w:fldChar w:fldCharType="begin"/>
      </w:r>
      <w:r>
        <w:rPr>
          <w:noProof/>
        </w:rPr>
        <w:instrText xml:space="preserve"> PAGEREF _Toc256741714 \h </w:instrText>
      </w:r>
      <w:r>
        <w:rPr>
          <w:noProof/>
        </w:rPr>
      </w:r>
      <w:r>
        <w:rPr>
          <w:noProof/>
        </w:rPr>
        <w:fldChar w:fldCharType="separate"/>
      </w:r>
      <w:r w:rsidR="00BB27BB">
        <w:rPr>
          <w:noProof/>
        </w:rPr>
        <w:t>16</w:t>
      </w:r>
      <w:r>
        <w:rPr>
          <w:noProof/>
        </w:rPr>
        <w:fldChar w:fldCharType="end"/>
      </w:r>
    </w:p>
    <w:p w14:paraId="31D193BB"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8.4</w:t>
      </w:r>
      <w:r>
        <w:rPr>
          <w:rFonts w:asciiTheme="minorHAnsi" w:eastAsiaTheme="minorEastAsia" w:hAnsiTheme="minorHAnsi" w:cstheme="minorBidi"/>
          <w:noProof/>
          <w:szCs w:val="24"/>
          <w:lang w:val="en-US" w:eastAsia="ja-JP"/>
        </w:rPr>
        <w:tab/>
      </w:r>
      <w:r>
        <w:rPr>
          <w:noProof/>
        </w:rPr>
        <w:t>Management and Extension frame body components</w:t>
      </w:r>
      <w:r>
        <w:rPr>
          <w:noProof/>
        </w:rPr>
        <w:tab/>
      </w:r>
      <w:r>
        <w:rPr>
          <w:noProof/>
        </w:rPr>
        <w:fldChar w:fldCharType="begin"/>
      </w:r>
      <w:r>
        <w:rPr>
          <w:noProof/>
        </w:rPr>
        <w:instrText xml:space="preserve"> PAGEREF _Toc256741715 \h </w:instrText>
      </w:r>
      <w:r>
        <w:rPr>
          <w:noProof/>
        </w:rPr>
      </w:r>
      <w:r>
        <w:rPr>
          <w:noProof/>
        </w:rPr>
        <w:fldChar w:fldCharType="separate"/>
      </w:r>
      <w:r w:rsidR="00BB27BB">
        <w:rPr>
          <w:noProof/>
        </w:rPr>
        <w:t>16</w:t>
      </w:r>
      <w:r>
        <w:rPr>
          <w:noProof/>
        </w:rPr>
        <w:fldChar w:fldCharType="end"/>
      </w:r>
    </w:p>
    <w:p w14:paraId="501D4952"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8.4.1</w:t>
      </w:r>
      <w:r>
        <w:rPr>
          <w:rFonts w:asciiTheme="minorHAnsi" w:eastAsiaTheme="minorEastAsia" w:hAnsiTheme="minorHAnsi" w:cstheme="minorBidi"/>
          <w:noProof/>
          <w:szCs w:val="24"/>
          <w:lang w:val="en-US" w:eastAsia="ja-JP"/>
        </w:rPr>
        <w:tab/>
      </w:r>
      <w:r>
        <w:rPr>
          <w:noProof/>
        </w:rPr>
        <w:t>Fields that are not elements</w:t>
      </w:r>
      <w:r>
        <w:rPr>
          <w:noProof/>
        </w:rPr>
        <w:tab/>
      </w:r>
      <w:r>
        <w:rPr>
          <w:noProof/>
        </w:rPr>
        <w:fldChar w:fldCharType="begin"/>
      </w:r>
      <w:r>
        <w:rPr>
          <w:noProof/>
        </w:rPr>
        <w:instrText xml:space="preserve"> PAGEREF _Toc256741716 \h </w:instrText>
      </w:r>
      <w:r>
        <w:rPr>
          <w:noProof/>
        </w:rPr>
      </w:r>
      <w:r>
        <w:rPr>
          <w:noProof/>
        </w:rPr>
        <w:fldChar w:fldCharType="separate"/>
      </w:r>
      <w:r w:rsidR="00BB27BB">
        <w:rPr>
          <w:noProof/>
        </w:rPr>
        <w:t>16</w:t>
      </w:r>
      <w:r>
        <w:rPr>
          <w:noProof/>
        </w:rPr>
        <w:fldChar w:fldCharType="end"/>
      </w:r>
    </w:p>
    <w:p w14:paraId="0E92A735"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Pr>
          <w:noProof/>
        </w:rPr>
        <w:t>8.4.1.4 Capability Information field</w:t>
      </w:r>
      <w:r>
        <w:rPr>
          <w:noProof/>
        </w:rPr>
        <w:tab/>
      </w:r>
      <w:r>
        <w:rPr>
          <w:noProof/>
        </w:rPr>
        <w:fldChar w:fldCharType="begin"/>
      </w:r>
      <w:r>
        <w:rPr>
          <w:noProof/>
        </w:rPr>
        <w:instrText xml:space="preserve"> PAGEREF _Toc256741717 \h </w:instrText>
      </w:r>
      <w:r>
        <w:rPr>
          <w:noProof/>
        </w:rPr>
      </w:r>
      <w:r>
        <w:rPr>
          <w:noProof/>
        </w:rPr>
        <w:fldChar w:fldCharType="separate"/>
      </w:r>
      <w:r w:rsidR="00BB27BB">
        <w:rPr>
          <w:noProof/>
        </w:rPr>
        <w:t>16</w:t>
      </w:r>
      <w:r>
        <w:rPr>
          <w:noProof/>
        </w:rPr>
        <w:fldChar w:fldCharType="end"/>
      </w:r>
    </w:p>
    <w:p w14:paraId="2B255C9E"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8.4.2</w:t>
      </w:r>
      <w:r>
        <w:rPr>
          <w:rFonts w:asciiTheme="minorHAnsi" w:eastAsiaTheme="minorEastAsia" w:hAnsiTheme="minorHAnsi" w:cstheme="minorBidi"/>
          <w:noProof/>
          <w:szCs w:val="24"/>
          <w:lang w:val="en-US" w:eastAsia="ja-JP"/>
        </w:rPr>
        <w:tab/>
      </w:r>
      <w:r>
        <w:rPr>
          <w:noProof/>
        </w:rPr>
        <w:t>Elements</w:t>
      </w:r>
      <w:r>
        <w:rPr>
          <w:noProof/>
        </w:rPr>
        <w:tab/>
      </w:r>
      <w:r>
        <w:rPr>
          <w:noProof/>
        </w:rPr>
        <w:fldChar w:fldCharType="begin"/>
      </w:r>
      <w:r>
        <w:rPr>
          <w:noProof/>
        </w:rPr>
        <w:instrText xml:space="preserve"> PAGEREF _Toc256741718 \h </w:instrText>
      </w:r>
      <w:r>
        <w:rPr>
          <w:noProof/>
        </w:rPr>
      </w:r>
      <w:r>
        <w:rPr>
          <w:noProof/>
        </w:rPr>
        <w:fldChar w:fldCharType="separate"/>
      </w:r>
      <w:r w:rsidR="00BB27BB">
        <w:rPr>
          <w:noProof/>
        </w:rPr>
        <w:t>17</w:t>
      </w:r>
      <w:r>
        <w:rPr>
          <w:noProof/>
        </w:rPr>
        <w:fldChar w:fldCharType="end"/>
      </w:r>
    </w:p>
    <w:p w14:paraId="535EF45C"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Pr>
          <w:noProof/>
        </w:rPr>
        <w:t>8.4.2.3 Supported Rates element</w:t>
      </w:r>
      <w:r>
        <w:rPr>
          <w:noProof/>
        </w:rPr>
        <w:tab/>
      </w:r>
      <w:r>
        <w:rPr>
          <w:noProof/>
        </w:rPr>
        <w:fldChar w:fldCharType="begin"/>
      </w:r>
      <w:r>
        <w:rPr>
          <w:noProof/>
        </w:rPr>
        <w:instrText xml:space="preserve"> PAGEREF _Toc256741719 \h </w:instrText>
      </w:r>
      <w:r>
        <w:rPr>
          <w:noProof/>
        </w:rPr>
      </w:r>
      <w:r>
        <w:rPr>
          <w:noProof/>
        </w:rPr>
        <w:fldChar w:fldCharType="separate"/>
      </w:r>
      <w:r w:rsidR="00BB27BB">
        <w:rPr>
          <w:noProof/>
        </w:rPr>
        <w:t>17</w:t>
      </w:r>
      <w:r>
        <w:rPr>
          <w:noProof/>
        </w:rPr>
        <w:fldChar w:fldCharType="end"/>
      </w:r>
    </w:p>
    <w:p w14:paraId="7CD15AE4"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Pr>
          <w:noProof/>
        </w:rPr>
        <w:t>8.4.2.30 TCLAS Element</w:t>
      </w:r>
      <w:r>
        <w:rPr>
          <w:noProof/>
        </w:rPr>
        <w:tab/>
      </w:r>
      <w:r>
        <w:rPr>
          <w:noProof/>
        </w:rPr>
        <w:fldChar w:fldCharType="begin"/>
      </w:r>
      <w:r>
        <w:rPr>
          <w:noProof/>
        </w:rPr>
        <w:instrText xml:space="preserve"> PAGEREF _Toc256741720 \h </w:instrText>
      </w:r>
      <w:r>
        <w:rPr>
          <w:noProof/>
        </w:rPr>
      </w:r>
      <w:r>
        <w:rPr>
          <w:noProof/>
        </w:rPr>
        <w:fldChar w:fldCharType="separate"/>
      </w:r>
      <w:r w:rsidR="00BB27BB">
        <w:rPr>
          <w:noProof/>
        </w:rPr>
        <w:t>17</w:t>
      </w:r>
      <w:r>
        <w:rPr>
          <w:noProof/>
        </w:rPr>
        <w:fldChar w:fldCharType="end"/>
      </w:r>
    </w:p>
    <w:p w14:paraId="0698C522"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sidRPr="00D80FC4">
        <w:rPr>
          <w:noProof/>
          <w:lang w:val="en-US"/>
        </w:rPr>
        <w:t>8.4.2.127.2 DMG STA Capability Information field</w:t>
      </w:r>
      <w:r>
        <w:rPr>
          <w:noProof/>
        </w:rPr>
        <w:tab/>
      </w:r>
      <w:r>
        <w:rPr>
          <w:noProof/>
        </w:rPr>
        <w:fldChar w:fldCharType="begin"/>
      </w:r>
      <w:r>
        <w:rPr>
          <w:noProof/>
        </w:rPr>
        <w:instrText xml:space="preserve"> PAGEREF _Toc256741721 \h </w:instrText>
      </w:r>
      <w:r>
        <w:rPr>
          <w:noProof/>
        </w:rPr>
      </w:r>
      <w:r>
        <w:rPr>
          <w:noProof/>
        </w:rPr>
        <w:fldChar w:fldCharType="separate"/>
      </w:r>
      <w:r w:rsidR="00BB27BB">
        <w:rPr>
          <w:noProof/>
        </w:rPr>
        <w:t>18</w:t>
      </w:r>
      <w:r>
        <w:rPr>
          <w:noProof/>
        </w:rPr>
        <w:fldChar w:fldCharType="end"/>
      </w:r>
    </w:p>
    <w:p w14:paraId="2DCF56D6"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sidRPr="00D80FC4">
        <w:rPr>
          <w:noProof/>
          <w:lang w:val="en-US"/>
        </w:rPr>
        <w:t>8.4.2.147 Relay Capabilities element</w:t>
      </w:r>
      <w:r>
        <w:rPr>
          <w:noProof/>
        </w:rPr>
        <w:tab/>
      </w:r>
      <w:r>
        <w:rPr>
          <w:noProof/>
        </w:rPr>
        <w:fldChar w:fldCharType="begin"/>
      </w:r>
      <w:r>
        <w:rPr>
          <w:noProof/>
        </w:rPr>
        <w:instrText xml:space="preserve"> PAGEREF _Toc256741722 \h </w:instrText>
      </w:r>
      <w:r>
        <w:rPr>
          <w:noProof/>
        </w:rPr>
      </w:r>
      <w:r>
        <w:rPr>
          <w:noProof/>
        </w:rPr>
        <w:fldChar w:fldCharType="separate"/>
      </w:r>
      <w:r w:rsidR="00BB27BB">
        <w:rPr>
          <w:noProof/>
        </w:rPr>
        <w:t>19</w:t>
      </w:r>
      <w:r>
        <w:rPr>
          <w:noProof/>
        </w:rPr>
        <w:fldChar w:fldCharType="end"/>
      </w:r>
    </w:p>
    <w:p w14:paraId="06430D0A"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8.4.3</w:t>
      </w:r>
      <w:r>
        <w:rPr>
          <w:rFonts w:asciiTheme="minorHAnsi" w:eastAsiaTheme="minorEastAsia" w:hAnsiTheme="minorHAnsi" w:cstheme="minorBidi"/>
          <w:noProof/>
          <w:szCs w:val="24"/>
          <w:lang w:val="en-US" w:eastAsia="ja-JP"/>
        </w:rPr>
        <w:tab/>
      </w:r>
      <w:r>
        <w:rPr>
          <w:noProof/>
        </w:rPr>
        <w:t>Information Subelements</w:t>
      </w:r>
      <w:r>
        <w:rPr>
          <w:noProof/>
        </w:rPr>
        <w:tab/>
      </w:r>
      <w:r>
        <w:rPr>
          <w:noProof/>
        </w:rPr>
        <w:fldChar w:fldCharType="begin"/>
      </w:r>
      <w:r>
        <w:rPr>
          <w:noProof/>
        </w:rPr>
        <w:instrText xml:space="preserve"> PAGEREF _Toc256741723 \h </w:instrText>
      </w:r>
      <w:r>
        <w:rPr>
          <w:noProof/>
        </w:rPr>
      </w:r>
      <w:r>
        <w:rPr>
          <w:noProof/>
        </w:rPr>
        <w:fldChar w:fldCharType="separate"/>
      </w:r>
      <w:r w:rsidR="00BB27BB">
        <w:rPr>
          <w:noProof/>
        </w:rPr>
        <w:t>19</w:t>
      </w:r>
      <w:r>
        <w:rPr>
          <w:noProof/>
        </w:rPr>
        <w:fldChar w:fldCharType="end"/>
      </w:r>
    </w:p>
    <w:p w14:paraId="5557DC13"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8.4.4</w:t>
      </w:r>
      <w:r>
        <w:rPr>
          <w:rFonts w:asciiTheme="minorHAnsi" w:eastAsiaTheme="minorEastAsia" w:hAnsiTheme="minorHAnsi" w:cstheme="minorBidi"/>
          <w:noProof/>
          <w:szCs w:val="24"/>
          <w:lang w:val="en-US" w:eastAsia="ja-JP"/>
        </w:rPr>
        <w:tab/>
      </w:r>
      <w:r>
        <w:rPr>
          <w:noProof/>
        </w:rPr>
        <w:t>Access network query protocol (ANQP) elements</w:t>
      </w:r>
      <w:r>
        <w:rPr>
          <w:noProof/>
        </w:rPr>
        <w:tab/>
      </w:r>
      <w:r>
        <w:rPr>
          <w:noProof/>
        </w:rPr>
        <w:fldChar w:fldCharType="begin"/>
      </w:r>
      <w:r>
        <w:rPr>
          <w:noProof/>
        </w:rPr>
        <w:instrText xml:space="preserve"> PAGEREF _Toc256741724 \h </w:instrText>
      </w:r>
      <w:r>
        <w:rPr>
          <w:noProof/>
        </w:rPr>
      </w:r>
      <w:r>
        <w:rPr>
          <w:noProof/>
        </w:rPr>
        <w:fldChar w:fldCharType="separate"/>
      </w:r>
      <w:r w:rsidR="00BB27BB">
        <w:rPr>
          <w:noProof/>
        </w:rPr>
        <w:t>19</w:t>
      </w:r>
      <w:r>
        <w:rPr>
          <w:noProof/>
        </w:rPr>
        <w:fldChar w:fldCharType="end"/>
      </w:r>
    </w:p>
    <w:p w14:paraId="26A29B85"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8.5</w:t>
      </w:r>
      <w:r>
        <w:rPr>
          <w:rFonts w:asciiTheme="minorHAnsi" w:eastAsiaTheme="minorEastAsia" w:hAnsiTheme="minorHAnsi" w:cstheme="minorBidi"/>
          <w:noProof/>
          <w:szCs w:val="24"/>
          <w:lang w:val="en-US" w:eastAsia="ja-JP"/>
        </w:rPr>
        <w:tab/>
      </w:r>
      <w:r>
        <w:rPr>
          <w:noProof/>
        </w:rPr>
        <w:t>Fields used in Management and Extension frame bodies and Control frames</w:t>
      </w:r>
      <w:r>
        <w:rPr>
          <w:noProof/>
        </w:rPr>
        <w:tab/>
      </w:r>
      <w:r>
        <w:rPr>
          <w:noProof/>
        </w:rPr>
        <w:fldChar w:fldCharType="begin"/>
      </w:r>
      <w:r>
        <w:rPr>
          <w:noProof/>
        </w:rPr>
        <w:instrText xml:space="preserve"> PAGEREF _Toc256741725 \h </w:instrText>
      </w:r>
      <w:r>
        <w:rPr>
          <w:noProof/>
        </w:rPr>
      </w:r>
      <w:r>
        <w:rPr>
          <w:noProof/>
        </w:rPr>
        <w:fldChar w:fldCharType="separate"/>
      </w:r>
      <w:r w:rsidR="00BB27BB">
        <w:rPr>
          <w:noProof/>
        </w:rPr>
        <w:t>19</w:t>
      </w:r>
      <w:r>
        <w:rPr>
          <w:noProof/>
        </w:rPr>
        <w:fldChar w:fldCharType="end"/>
      </w:r>
    </w:p>
    <w:p w14:paraId="47351642"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8.6</w:t>
      </w:r>
      <w:r>
        <w:rPr>
          <w:rFonts w:asciiTheme="minorHAnsi" w:eastAsiaTheme="minorEastAsia" w:hAnsiTheme="minorHAnsi" w:cstheme="minorBidi"/>
          <w:noProof/>
          <w:szCs w:val="24"/>
          <w:lang w:val="en-US" w:eastAsia="ja-JP"/>
        </w:rPr>
        <w:tab/>
      </w:r>
      <w:r>
        <w:rPr>
          <w:noProof/>
        </w:rPr>
        <w:t>Action frame format details</w:t>
      </w:r>
      <w:r>
        <w:rPr>
          <w:noProof/>
        </w:rPr>
        <w:tab/>
      </w:r>
      <w:r>
        <w:rPr>
          <w:noProof/>
        </w:rPr>
        <w:fldChar w:fldCharType="begin"/>
      </w:r>
      <w:r>
        <w:rPr>
          <w:noProof/>
        </w:rPr>
        <w:instrText xml:space="preserve"> PAGEREF _Toc256741726 \h </w:instrText>
      </w:r>
      <w:r>
        <w:rPr>
          <w:noProof/>
        </w:rPr>
      </w:r>
      <w:r>
        <w:rPr>
          <w:noProof/>
        </w:rPr>
        <w:fldChar w:fldCharType="separate"/>
      </w:r>
      <w:r w:rsidR="00BB27BB">
        <w:rPr>
          <w:noProof/>
        </w:rPr>
        <w:t>19</w:t>
      </w:r>
      <w:r>
        <w:rPr>
          <w:noProof/>
        </w:rPr>
        <w:fldChar w:fldCharType="end"/>
      </w:r>
    </w:p>
    <w:p w14:paraId="5AA3ACC1"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8.7</w:t>
      </w:r>
      <w:r>
        <w:rPr>
          <w:rFonts w:asciiTheme="minorHAnsi" w:eastAsiaTheme="minorEastAsia" w:hAnsiTheme="minorHAnsi" w:cstheme="minorBidi"/>
          <w:noProof/>
          <w:szCs w:val="24"/>
          <w:lang w:val="en-US" w:eastAsia="ja-JP"/>
        </w:rPr>
        <w:tab/>
      </w:r>
      <w:r>
        <w:rPr>
          <w:noProof/>
        </w:rPr>
        <w:t>Aggregate MPDU (A-MPDU)</w:t>
      </w:r>
      <w:r>
        <w:rPr>
          <w:noProof/>
        </w:rPr>
        <w:tab/>
      </w:r>
      <w:r>
        <w:rPr>
          <w:noProof/>
        </w:rPr>
        <w:fldChar w:fldCharType="begin"/>
      </w:r>
      <w:r>
        <w:rPr>
          <w:noProof/>
        </w:rPr>
        <w:instrText xml:space="preserve"> PAGEREF _Toc256741727 \h </w:instrText>
      </w:r>
      <w:r>
        <w:rPr>
          <w:noProof/>
        </w:rPr>
      </w:r>
      <w:r>
        <w:rPr>
          <w:noProof/>
        </w:rPr>
        <w:fldChar w:fldCharType="separate"/>
      </w:r>
      <w:r w:rsidR="00BB27BB">
        <w:rPr>
          <w:noProof/>
        </w:rPr>
        <w:t>19</w:t>
      </w:r>
      <w:r>
        <w:rPr>
          <w:noProof/>
        </w:rPr>
        <w:fldChar w:fldCharType="end"/>
      </w:r>
    </w:p>
    <w:p w14:paraId="54274C97" w14:textId="77777777" w:rsidR="00323C32" w:rsidRDefault="00323C32">
      <w:pPr>
        <w:pStyle w:val="TOC1"/>
        <w:tabs>
          <w:tab w:val="left" w:pos="360"/>
          <w:tab w:val="right" w:leader="dot" w:pos="9350"/>
        </w:tabs>
        <w:rPr>
          <w:rFonts w:asciiTheme="minorHAnsi" w:eastAsiaTheme="minorEastAsia" w:hAnsiTheme="minorHAnsi" w:cstheme="minorBidi"/>
          <w:noProof/>
          <w:szCs w:val="24"/>
          <w:lang w:val="en-US" w:eastAsia="ja-JP"/>
        </w:rPr>
      </w:pPr>
      <w:r>
        <w:rPr>
          <w:noProof/>
        </w:rPr>
        <w:t>9</w:t>
      </w:r>
      <w:r>
        <w:rPr>
          <w:rFonts w:asciiTheme="minorHAnsi" w:eastAsiaTheme="minorEastAsia" w:hAnsiTheme="minorHAnsi" w:cstheme="minorBidi"/>
          <w:noProof/>
          <w:szCs w:val="24"/>
          <w:lang w:val="en-US" w:eastAsia="ja-JP"/>
        </w:rPr>
        <w:tab/>
      </w:r>
      <w:r>
        <w:rPr>
          <w:noProof/>
        </w:rPr>
        <w:t>MAC sublayer functional description</w:t>
      </w:r>
      <w:r>
        <w:rPr>
          <w:noProof/>
        </w:rPr>
        <w:tab/>
      </w:r>
      <w:r>
        <w:rPr>
          <w:noProof/>
        </w:rPr>
        <w:fldChar w:fldCharType="begin"/>
      </w:r>
      <w:r>
        <w:rPr>
          <w:noProof/>
        </w:rPr>
        <w:instrText xml:space="preserve"> PAGEREF _Toc256741728 \h </w:instrText>
      </w:r>
      <w:r>
        <w:rPr>
          <w:noProof/>
        </w:rPr>
      </w:r>
      <w:r>
        <w:rPr>
          <w:noProof/>
        </w:rPr>
        <w:fldChar w:fldCharType="separate"/>
      </w:r>
      <w:r w:rsidR="00BB27BB">
        <w:rPr>
          <w:noProof/>
        </w:rPr>
        <w:t>19</w:t>
      </w:r>
      <w:r>
        <w:rPr>
          <w:noProof/>
        </w:rPr>
        <w:fldChar w:fldCharType="end"/>
      </w:r>
    </w:p>
    <w:p w14:paraId="02B22CF4"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9.1</w:t>
      </w:r>
      <w:r>
        <w:rPr>
          <w:rFonts w:asciiTheme="minorHAnsi" w:eastAsiaTheme="minorEastAsia" w:hAnsiTheme="minorHAnsi" w:cstheme="minorBidi"/>
          <w:noProof/>
          <w:szCs w:val="24"/>
          <w:lang w:val="en-US" w:eastAsia="ja-JP"/>
        </w:rPr>
        <w:tab/>
      </w:r>
      <w:r>
        <w:rPr>
          <w:noProof/>
        </w:rPr>
        <w:t>Introduction</w:t>
      </w:r>
      <w:r>
        <w:rPr>
          <w:noProof/>
        </w:rPr>
        <w:tab/>
      </w:r>
      <w:r>
        <w:rPr>
          <w:noProof/>
        </w:rPr>
        <w:fldChar w:fldCharType="begin"/>
      </w:r>
      <w:r>
        <w:rPr>
          <w:noProof/>
        </w:rPr>
        <w:instrText xml:space="preserve"> PAGEREF _Toc256741729 \h </w:instrText>
      </w:r>
      <w:r>
        <w:rPr>
          <w:noProof/>
        </w:rPr>
      </w:r>
      <w:r>
        <w:rPr>
          <w:noProof/>
        </w:rPr>
        <w:fldChar w:fldCharType="separate"/>
      </w:r>
      <w:r w:rsidR="00BB27BB">
        <w:rPr>
          <w:noProof/>
        </w:rPr>
        <w:t>19</w:t>
      </w:r>
      <w:r>
        <w:rPr>
          <w:noProof/>
        </w:rPr>
        <w:fldChar w:fldCharType="end"/>
      </w:r>
    </w:p>
    <w:p w14:paraId="087335EE"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9.2</w:t>
      </w:r>
      <w:r>
        <w:rPr>
          <w:rFonts w:asciiTheme="minorHAnsi" w:eastAsiaTheme="minorEastAsia" w:hAnsiTheme="minorHAnsi" w:cstheme="minorBidi"/>
          <w:noProof/>
          <w:szCs w:val="24"/>
          <w:lang w:val="en-US" w:eastAsia="ja-JP"/>
        </w:rPr>
        <w:tab/>
      </w:r>
      <w:r>
        <w:rPr>
          <w:noProof/>
        </w:rPr>
        <w:t>MAC architecture</w:t>
      </w:r>
      <w:r>
        <w:rPr>
          <w:noProof/>
        </w:rPr>
        <w:tab/>
      </w:r>
      <w:r>
        <w:rPr>
          <w:noProof/>
        </w:rPr>
        <w:fldChar w:fldCharType="begin"/>
      </w:r>
      <w:r>
        <w:rPr>
          <w:noProof/>
        </w:rPr>
        <w:instrText xml:space="preserve"> PAGEREF _Toc256741730 \h </w:instrText>
      </w:r>
      <w:r>
        <w:rPr>
          <w:noProof/>
        </w:rPr>
      </w:r>
      <w:r>
        <w:rPr>
          <w:noProof/>
        </w:rPr>
        <w:fldChar w:fldCharType="separate"/>
      </w:r>
      <w:r w:rsidR="00BB27BB">
        <w:rPr>
          <w:noProof/>
        </w:rPr>
        <w:t>19</w:t>
      </w:r>
      <w:r>
        <w:rPr>
          <w:noProof/>
        </w:rPr>
        <w:fldChar w:fldCharType="end"/>
      </w:r>
    </w:p>
    <w:p w14:paraId="46E8A229"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General</w:t>
      </w:r>
      <w:r>
        <w:rPr>
          <w:noProof/>
        </w:rPr>
        <w:tab/>
      </w:r>
      <w:r>
        <w:rPr>
          <w:noProof/>
        </w:rPr>
        <w:fldChar w:fldCharType="begin"/>
      </w:r>
      <w:r>
        <w:rPr>
          <w:noProof/>
        </w:rPr>
        <w:instrText xml:space="preserve"> PAGEREF _Toc256741731 \h </w:instrText>
      </w:r>
      <w:r>
        <w:rPr>
          <w:noProof/>
        </w:rPr>
      </w:r>
      <w:r>
        <w:rPr>
          <w:noProof/>
        </w:rPr>
        <w:fldChar w:fldCharType="separate"/>
      </w:r>
      <w:r w:rsidR="00BB27BB">
        <w:rPr>
          <w:noProof/>
        </w:rPr>
        <w:t>19</w:t>
      </w:r>
      <w:r>
        <w:rPr>
          <w:noProof/>
        </w:rPr>
        <w:fldChar w:fldCharType="end"/>
      </w:r>
    </w:p>
    <w:p w14:paraId="65A1E04A"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_Toc256741732 \h </w:instrText>
      </w:r>
      <w:r>
        <w:rPr>
          <w:noProof/>
        </w:rPr>
      </w:r>
      <w:r>
        <w:rPr>
          <w:noProof/>
        </w:rPr>
        <w:fldChar w:fldCharType="separate"/>
      </w:r>
      <w:r w:rsidR="00BB27BB">
        <w:rPr>
          <w:noProof/>
        </w:rPr>
        <w:t>19</w:t>
      </w:r>
      <w:r>
        <w:rPr>
          <w:noProof/>
        </w:rPr>
        <w:fldChar w:fldCharType="end"/>
      </w:r>
    </w:p>
    <w:p w14:paraId="0E266CE6"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_Toc256741733 \h </w:instrText>
      </w:r>
      <w:r>
        <w:rPr>
          <w:noProof/>
        </w:rPr>
      </w:r>
      <w:r>
        <w:rPr>
          <w:noProof/>
        </w:rPr>
        <w:fldChar w:fldCharType="separate"/>
      </w:r>
      <w:r w:rsidR="00BB27BB">
        <w:rPr>
          <w:noProof/>
        </w:rPr>
        <w:t>19</w:t>
      </w:r>
      <w:r>
        <w:rPr>
          <w:noProof/>
        </w:rPr>
        <w:fldChar w:fldCharType="end"/>
      </w:r>
    </w:p>
    <w:p w14:paraId="732C6A40"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Hybrid coordination function (HCF)</w:t>
      </w:r>
      <w:r>
        <w:rPr>
          <w:noProof/>
        </w:rPr>
        <w:tab/>
      </w:r>
      <w:r>
        <w:rPr>
          <w:noProof/>
        </w:rPr>
        <w:fldChar w:fldCharType="begin"/>
      </w:r>
      <w:r>
        <w:rPr>
          <w:noProof/>
        </w:rPr>
        <w:instrText xml:space="preserve"> PAGEREF _Toc256741734 \h </w:instrText>
      </w:r>
      <w:r>
        <w:rPr>
          <w:noProof/>
        </w:rPr>
      </w:r>
      <w:r>
        <w:rPr>
          <w:noProof/>
        </w:rPr>
        <w:fldChar w:fldCharType="separate"/>
      </w:r>
      <w:r w:rsidR="00BB27BB">
        <w:rPr>
          <w:noProof/>
        </w:rPr>
        <w:t>19</w:t>
      </w:r>
      <w:r>
        <w:rPr>
          <w:noProof/>
        </w:rPr>
        <w:fldChar w:fldCharType="end"/>
      </w:r>
    </w:p>
    <w:p w14:paraId="09F50A05" w14:textId="77777777" w:rsidR="00323C32" w:rsidRDefault="00323C32">
      <w:pPr>
        <w:pStyle w:val="TOC4"/>
        <w:tabs>
          <w:tab w:val="right" w:leader="dot" w:pos="9350"/>
        </w:tabs>
        <w:rPr>
          <w:rFonts w:asciiTheme="minorHAnsi" w:eastAsiaTheme="minorEastAsia" w:hAnsiTheme="minorHAnsi" w:cstheme="minorBidi"/>
          <w:noProof/>
          <w:szCs w:val="24"/>
          <w:lang w:val="en-US" w:eastAsia="ja-JP"/>
        </w:rPr>
      </w:pPr>
      <w:r>
        <w:rPr>
          <w:noProof/>
        </w:rPr>
        <w:t>9.2.4.2 HCF contention based channel access (EDCA)</w:t>
      </w:r>
      <w:r>
        <w:rPr>
          <w:noProof/>
        </w:rPr>
        <w:tab/>
      </w:r>
      <w:r>
        <w:rPr>
          <w:noProof/>
        </w:rPr>
        <w:fldChar w:fldCharType="begin"/>
      </w:r>
      <w:r>
        <w:rPr>
          <w:noProof/>
        </w:rPr>
        <w:instrText xml:space="preserve"> PAGEREF _Toc256741735 \h </w:instrText>
      </w:r>
      <w:r>
        <w:rPr>
          <w:noProof/>
        </w:rPr>
      </w:r>
      <w:r>
        <w:rPr>
          <w:noProof/>
        </w:rPr>
        <w:fldChar w:fldCharType="separate"/>
      </w:r>
      <w:r w:rsidR="00BB27BB">
        <w:rPr>
          <w:noProof/>
        </w:rPr>
        <w:t>19</w:t>
      </w:r>
      <w:r>
        <w:rPr>
          <w:noProof/>
        </w:rPr>
        <w:fldChar w:fldCharType="end"/>
      </w:r>
    </w:p>
    <w:p w14:paraId="188E2388"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_Toc256741736 \h </w:instrText>
      </w:r>
      <w:r>
        <w:rPr>
          <w:noProof/>
        </w:rPr>
      </w:r>
      <w:r>
        <w:rPr>
          <w:noProof/>
        </w:rPr>
        <w:fldChar w:fldCharType="separate"/>
      </w:r>
      <w:r w:rsidR="00BB27BB">
        <w:rPr>
          <w:noProof/>
        </w:rPr>
        <w:t>20</w:t>
      </w:r>
      <w:r>
        <w:rPr>
          <w:noProof/>
        </w:rPr>
        <w:fldChar w:fldCharType="end"/>
      </w:r>
    </w:p>
    <w:p w14:paraId="1FF5D759"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Combined use of DCF, PCF, and HCF</w:t>
      </w:r>
      <w:r>
        <w:rPr>
          <w:noProof/>
        </w:rPr>
        <w:tab/>
      </w:r>
      <w:r>
        <w:rPr>
          <w:noProof/>
        </w:rPr>
        <w:fldChar w:fldCharType="begin"/>
      </w:r>
      <w:r>
        <w:rPr>
          <w:noProof/>
        </w:rPr>
        <w:instrText xml:space="preserve"> PAGEREF _Toc256741737 \h </w:instrText>
      </w:r>
      <w:r>
        <w:rPr>
          <w:noProof/>
        </w:rPr>
      </w:r>
      <w:r>
        <w:rPr>
          <w:noProof/>
        </w:rPr>
        <w:fldChar w:fldCharType="separate"/>
      </w:r>
      <w:r w:rsidR="00BB27BB">
        <w:rPr>
          <w:noProof/>
        </w:rPr>
        <w:t>20</w:t>
      </w:r>
      <w:r>
        <w:rPr>
          <w:noProof/>
        </w:rPr>
        <w:fldChar w:fldCharType="end"/>
      </w:r>
    </w:p>
    <w:p w14:paraId="35533AFD"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Fragmentation/defragmentation overview</w:t>
      </w:r>
      <w:r>
        <w:rPr>
          <w:noProof/>
        </w:rPr>
        <w:tab/>
      </w:r>
      <w:r>
        <w:rPr>
          <w:noProof/>
        </w:rPr>
        <w:fldChar w:fldCharType="begin"/>
      </w:r>
      <w:r>
        <w:rPr>
          <w:noProof/>
        </w:rPr>
        <w:instrText xml:space="preserve"> PAGEREF _Toc256741738 \h </w:instrText>
      </w:r>
      <w:r>
        <w:rPr>
          <w:noProof/>
        </w:rPr>
      </w:r>
      <w:r>
        <w:rPr>
          <w:noProof/>
        </w:rPr>
        <w:fldChar w:fldCharType="separate"/>
      </w:r>
      <w:r w:rsidR="00BB27BB">
        <w:rPr>
          <w:noProof/>
        </w:rPr>
        <w:t>20</w:t>
      </w:r>
      <w:r>
        <w:rPr>
          <w:noProof/>
        </w:rPr>
        <w:fldChar w:fldCharType="end"/>
      </w:r>
    </w:p>
    <w:p w14:paraId="550AC497" w14:textId="77777777" w:rsidR="00323C32" w:rsidRDefault="00323C32">
      <w:pPr>
        <w:pStyle w:val="TOC3"/>
        <w:tabs>
          <w:tab w:val="left" w:pos="116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MAC data service</w:t>
      </w:r>
      <w:r>
        <w:rPr>
          <w:noProof/>
        </w:rPr>
        <w:tab/>
      </w:r>
      <w:r>
        <w:rPr>
          <w:noProof/>
        </w:rPr>
        <w:fldChar w:fldCharType="begin"/>
      </w:r>
      <w:r>
        <w:rPr>
          <w:noProof/>
        </w:rPr>
        <w:instrText xml:space="preserve"> PAGEREF _Toc256741739 \h </w:instrText>
      </w:r>
      <w:r>
        <w:rPr>
          <w:noProof/>
        </w:rPr>
      </w:r>
      <w:r>
        <w:rPr>
          <w:noProof/>
        </w:rPr>
        <w:fldChar w:fldCharType="separate"/>
      </w:r>
      <w:r w:rsidR="00BB27BB">
        <w:rPr>
          <w:noProof/>
        </w:rPr>
        <w:t>20</w:t>
      </w:r>
      <w:r>
        <w:rPr>
          <w:noProof/>
        </w:rPr>
        <w:fldChar w:fldCharType="end"/>
      </w:r>
    </w:p>
    <w:p w14:paraId="1924B60A"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9.3</w:t>
      </w:r>
      <w:r>
        <w:rPr>
          <w:rFonts w:asciiTheme="minorHAnsi" w:eastAsiaTheme="minorEastAsia" w:hAnsiTheme="minorHAnsi" w:cstheme="minorBidi"/>
          <w:noProof/>
          <w:szCs w:val="24"/>
          <w:lang w:val="en-US" w:eastAsia="ja-JP"/>
        </w:rPr>
        <w:tab/>
      </w:r>
      <w:r>
        <w:rPr>
          <w:noProof/>
        </w:rPr>
        <w:t>DCF</w:t>
      </w:r>
      <w:r>
        <w:rPr>
          <w:noProof/>
        </w:rPr>
        <w:tab/>
      </w:r>
      <w:r>
        <w:rPr>
          <w:noProof/>
        </w:rPr>
        <w:fldChar w:fldCharType="begin"/>
      </w:r>
      <w:r>
        <w:rPr>
          <w:noProof/>
        </w:rPr>
        <w:instrText xml:space="preserve"> PAGEREF _Toc256741740 \h </w:instrText>
      </w:r>
      <w:r>
        <w:rPr>
          <w:noProof/>
        </w:rPr>
      </w:r>
      <w:r>
        <w:rPr>
          <w:noProof/>
        </w:rPr>
        <w:fldChar w:fldCharType="separate"/>
      </w:r>
      <w:r w:rsidR="00BB27BB">
        <w:rPr>
          <w:noProof/>
        </w:rPr>
        <w:t>21</w:t>
      </w:r>
      <w:r>
        <w:rPr>
          <w:noProof/>
        </w:rPr>
        <w:fldChar w:fldCharType="end"/>
      </w:r>
    </w:p>
    <w:p w14:paraId="306867AA"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9.4</w:t>
      </w:r>
      <w:r>
        <w:rPr>
          <w:rFonts w:asciiTheme="minorHAnsi" w:eastAsiaTheme="minorEastAsia" w:hAnsiTheme="minorHAnsi" w:cstheme="minorBidi"/>
          <w:noProof/>
          <w:szCs w:val="24"/>
          <w:lang w:val="en-US" w:eastAsia="ja-JP"/>
        </w:rPr>
        <w:tab/>
      </w:r>
      <w:r>
        <w:rPr>
          <w:noProof/>
        </w:rPr>
        <w:t>PCF</w:t>
      </w:r>
      <w:r>
        <w:rPr>
          <w:noProof/>
        </w:rPr>
        <w:tab/>
      </w:r>
      <w:r>
        <w:rPr>
          <w:noProof/>
        </w:rPr>
        <w:fldChar w:fldCharType="begin"/>
      </w:r>
      <w:r>
        <w:rPr>
          <w:noProof/>
        </w:rPr>
        <w:instrText xml:space="preserve"> PAGEREF _Toc256741741 \h </w:instrText>
      </w:r>
      <w:r>
        <w:rPr>
          <w:noProof/>
        </w:rPr>
      </w:r>
      <w:r>
        <w:rPr>
          <w:noProof/>
        </w:rPr>
        <w:fldChar w:fldCharType="separate"/>
      </w:r>
      <w:r w:rsidR="00BB27BB">
        <w:rPr>
          <w:noProof/>
        </w:rPr>
        <w:t>21</w:t>
      </w:r>
      <w:r>
        <w:rPr>
          <w:noProof/>
        </w:rPr>
        <w:fldChar w:fldCharType="end"/>
      </w:r>
    </w:p>
    <w:p w14:paraId="305DA9EB"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9.5</w:t>
      </w:r>
      <w:r>
        <w:rPr>
          <w:rFonts w:asciiTheme="minorHAnsi" w:eastAsiaTheme="minorEastAsia" w:hAnsiTheme="minorHAnsi" w:cstheme="minorBidi"/>
          <w:noProof/>
          <w:szCs w:val="24"/>
          <w:lang w:val="en-US" w:eastAsia="ja-JP"/>
        </w:rPr>
        <w:tab/>
      </w:r>
      <w:r>
        <w:rPr>
          <w:noProof/>
        </w:rPr>
        <w:t>Fragmentation</w:t>
      </w:r>
      <w:r>
        <w:rPr>
          <w:noProof/>
        </w:rPr>
        <w:tab/>
      </w:r>
      <w:r>
        <w:rPr>
          <w:noProof/>
        </w:rPr>
        <w:fldChar w:fldCharType="begin"/>
      </w:r>
      <w:r>
        <w:rPr>
          <w:noProof/>
        </w:rPr>
        <w:instrText xml:space="preserve"> PAGEREF _Toc256741742 \h </w:instrText>
      </w:r>
      <w:r>
        <w:rPr>
          <w:noProof/>
        </w:rPr>
      </w:r>
      <w:r>
        <w:rPr>
          <w:noProof/>
        </w:rPr>
        <w:fldChar w:fldCharType="separate"/>
      </w:r>
      <w:r w:rsidR="00BB27BB">
        <w:rPr>
          <w:noProof/>
        </w:rPr>
        <w:t>21</w:t>
      </w:r>
      <w:r>
        <w:rPr>
          <w:noProof/>
        </w:rPr>
        <w:fldChar w:fldCharType="end"/>
      </w:r>
    </w:p>
    <w:p w14:paraId="144C68F3"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9.6</w:t>
      </w:r>
      <w:r>
        <w:rPr>
          <w:rFonts w:asciiTheme="minorHAnsi" w:eastAsiaTheme="minorEastAsia" w:hAnsiTheme="minorHAnsi" w:cstheme="minorBidi"/>
          <w:noProof/>
          <w:szCs w:val="24"/>
          <w:lang w:val="en-US" w:eastAsia="ja-JP"/>
        </w:rPr>
        <w:tab/>
      </w:r>
      <w:r>
        <w:rPr>
          <w:noProof/>
        </w:rPr>
        <w:t>Defragmentation</w:t>
      </w:r>
      <w:r>
        <w:rPr>
          <w:noProof/>
        </w:rPr>
        <w:tab/>
      </w:r>
      <w:r>
        <w:rPr>
          <w:noProof/>
        </w:rPr>
        <w:fldChar w:fldCharType="begin"/>
      </w:r>
      <w:r>
        <w:rPr>
          <w:noProof/>
        </w:rPr>
        <w:instrText xml:space="preserve"> PAGEREF _Toc256741743 \h </w:instrText>
      </w:r>
      <w:r>
        <w:rPr>
          <w:noProof/>
        </w:rPr>
      </w:r>
      <w:r>
        <w:rPr>
          <w:noProof/>
        </w:rPr>
        <w:fldChar w:fldCharType="separate"/>
      </w:r>
      <w:r w:rsidR="00BB27BB">
        <w:rPr>
          <w:noProof/>
        </w:rPr>
        <w:t>21</w:t>
      </w:r>
      <w:r>
        <w:rPr>
          <w:noProof/>
        </w:rPr>
        <w:fldChar w:fldCharType="end"/>
      </w:r>
    </w:p>
    <w:p w14:paraId="5262FE2E"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9.7</w:t>
      </w:r>
      <w:r>
        <w:rPr>
          <w:rFonts w:asciiTheme="minorHAnsi" w:eastAsiaTheme="minorEastAsia" w:hAnsiTheme="minorHAnsi" w:cstheme="minorBidi"/>
          <w:noProof/>
          <w:szCs w:val="24"/>
          <w:lang w:val="en-US" w:eastAsia="ja-JP"/>
        </w:rPr>
        <w:tab/>
      </w:r>
      <w:r>
        <w:rPr>
          <w:noProof/>
        </w:rPr>
        <w:t>Multirate support</w:t>
      </w:r>
      <w:r>
        <w:rPr>
          <w:noProof/>
        </w:rPr>
        <w:tab/>
      </w:r>
      <w:r>
        <w:rPr>
          <w:noProof/>
        </w:rPr>
        <w:fldChar w:fldCharType="begin"/>
      </w:r>
      <w:r>
        <w:rPr>
          <w:noProof/>
        </w:rPr>
        <w:instrText xml:space="preserve"> PAGEREF _Toc256741744 \h </w:instrText>
      </w:r>
      <w:r>
        <w:rPr>
          <w:noProof/>
        </w:rPr>
      </w:r>
      <w:r>
        <w:rPr>
          <w:noProof/>
        </w:rPr>
        <w:fldChar w:fldCharType="separate"/>
      </w:r>
      <w:r w:rsidR="00BB27BB">
        <w:rPr>
          <w:noProof/>
        </w:rPr>
        <w:t>21</w:t>
      </w:r>
      <w:r>
        <w:rPr>
          <w:noProof/>
        </w:rPr>
        <w:fldChar w:fldCharType="end"/>
      </w:r>
    </w:p>
    <w:p w14:paraId="3ABE04A0"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9.8</w:t>
      </w:r>
      <w:r>
        <w:rPr>
          <w:rFonts w:asciiTheme="minorHAnsi" w:eastAsiaTheme="minorEastAsia" w:hAnsiTheme="minorHAnsi" w:cstheme="minorBidi"/>
          <w:noProof/>
          <w:szCs w:val="24"/>
          <w:lang w:val="en-US" w:eastAsia="ja-JP"/>
        </w:rPr>
        <w:tab/>
      </w:r>
      <w:r>
        <w:rPr>
          <w:noProof/>
        </w:rPr>
        <w:t>MSDU transmission restrictions</w:t>
      </w:r>
      <w:r>
        <w:rPr>
          <w:noProof/>
        </w:rPr>
        <w:tab/>
      </w:r>
      <w:r>
        <w:rPr>
          <w:noProof/>
        </w:rPr>
        <w:fldChar w:fldCharType="begin"/>
      </w:r>
      <w:r>
        <w:rPr>
          <w:noProof/>
        </w:rPr>
        <w:instrText xml:space="preserve"> PAGEREF _Toc256741745 \h </w:instrText>
      </w:r>
      <w:r>
        <w:rPr>
          <w:noProof/>
        </w:rPr>
      </w:r>
      <w:r>
        <w:rPr>
          <w:noProof/>
        </w:rPr>
        <w:fldChar w:fldCharType="separate"/>
      </w:r>
      <w:r w:rsidR="00BB27BB">
        <w:rPr>
          <w:noProof/>
        </w:rPr>
        <w:t>21</w:t>
      </w:r>
      <w:r>
        <w:rPr>
          <w:noProof/>
        </w:rPr>
        <w:fldChar w:fldCharType="end"/>
      </w:r>
    </w:p>
    <w:p w14:paraId="26C446C4" w14:textId="77777777" w:rsidR="00323C32" w:rsidRDefault="00323C32">
      <w:pPr>
        <w:pStyle w:val="TOC2"/>
        <w:tabs>
          <w:tab w:val="left" w:pos="760"/>
          <w:tab w:val="right" w:leader="dot" w:pos="9350"/>
        </w:tabs>
        <w:rPr>
          <w:rFonts w:asciiTheme="minorHAnsi" w:eastAsiaTheme="minorEastAsia" w:hAnsiTheme="minorHAnsi" w:cstheme="minorBidi"/>
          <w:noProof/>
          <w:szCs w:val="24"/>
          <w:lang w:val="en-US" w:eastAsia="ja-JP"/>
        </w:rPr>
      </w:pPr>
      <w:r>
        <w:rPr>
          <w:noProof/>
        </w:rPr>
        <w:t>9.9</w:t>
      </w:r>
      <w:r>
        <w:rPr>
          <w:rFonts w:asciiTheme="minorHAnsi" w:eastAsiaTheme="minorEastAsia" w:hAnsiTheme="minorHAnsi" w:cstheme="minorBidi"/>
          <w:noProof/>
          <w:szCs w:val="24"/>
          <w:lang w:val="en-US" w:eastAsia="ja-JP"/>
        </w:rPr>
        <w:tab/>
      </w:r>
      <w:r>
        <w:rPr>
          <w:noProof/>
        </w:rPr>
        <w:t>HT Control field operation</w:t>
      </w:r>
      <w:r>
        <w:rPr>
          <w:noProof/>
        </w:rPr>
        <w:tab/>
      </w:r>
      <w:r>
        <w:rPr>
          <w:noProof/>
        </w:rPr>
        <w:fldChar w:fldCharType="begin"/>
      </w:r>
      <w:r>
        <w:rPr>
          <w:noProof/>
        </w:rPr>
        <w:instrText xml:space="preserve"> PAGEREF _Toc256741746 \h </w:instrText>
      </w:r>
      <w:r>
        <w:rPr>
          <w:noProof/>
        </w:rPr>
      </w:r>
      <w:r>
        <w:rPr>
          <w:noProof/>
        </w:rPr>
        <w:fldChar w:fldCharType="separate"/>
      </w:r>
      <w:r w:rsidR="00BB27BB">
        <w:rPr>
          <w:noProof/>
        </w:rPr>
        <w:t>21</w:t>
      </w:r>
      <w:r>
        <w:rPr>
          <w:noProof/>
        </w:rPr>
        <w:fldChar w:fldCharType="end"/>
      </w:r>
    </w:p>
    <w:p w14:paraId="52DBA278"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9.10</w:t>
      </w:r>
      <w:r>
        <w:rPr>
          <w:rFonts w:asciiTheme="minorHAnsi" w:eastAsiaTheme="minorEastAsia" w:hAnsiTheme="minorHAnsi" w:cstheme="minorBidi"/>
          <w:noProof/>
          <w:szCs w:val="24"/>
          <w:lang w:val="en-US" w:eastAsia="ja-JP"/>
        </w:rPr>
        <w:tab/>
      </w:r>
      <w:r>
        <w:rPr>
          <w:noProof/>
        </w:rPr>
        <w:t>Control Wrapper operation</w:t>
      </w:r>
      <w:r>
        <w:rPr>
          <w:noProof/>
        </w:rPr>
        <w:tab/>
      </w:r>
      <w:r>
        <w:rPr>
          <w:noProof/>
        </w:rPr>
        <w:fldChar w:fldCharType="begin"/>
      </w:r>
      <w:r>
        <w:rPr>
          <w:noProof/>
        </w:rPr>
        <w:instrText xml:space="preserve"> PAGEREF _Toc256741747 \h </w:instrText>
      </w:r>
      <w:r>
        <w:rPr>
          <w:noProof/>
        </w:rPr>
      </w:r>
      <w:r>
        <w:rPr>
          <w:noProof/>
        </w:rPr>
        <w:fldChar w:fldCharType="separate"/>
      </w:r>
      <w:r w:rsidR="00BB27BB">
        <w:rPr>
          <w:noProof/>
        </w:rPr>
        <w:t>21</w:t>
      </w:r>
      <w:r>
        <w:rPr>
          <w:noProof/>
        </w:rPr>
        <w:fldChar w:fldCharType="end"/>
      </w:r>
    </w:p>
    <w:p w14:paraId="4EF4CA8E"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9.11</w:t>
      </w:r>
      <w:r>
        <w:rPr>
          <w:rFonts w:asciiTheme="minorHAnsi" w:eastAsiaTheme="minorEastAsia" w:hAnsiTheme="minorHAnsi" w:cstheme="minorBidi"/>
          <w:noProof/>
          <w:szCs w:val="24"/>
          <w:lang w:val="en-US" w:eastAsia="ja-JP"/>
        </w:rPr>
        <w:tab/>
      </w:r>
      <w:r>
        <w:rPr>
          <w:noProof/>
        </w:rPr>
        <w:t>A-MSDU operation</w:t>
      </w:r>
      <w:r>
        <w:rPr>
          <w:noProof/>
        </w:rPr>
        <w:tab/>
      </w:r>
      <w:r>
        <w:rPr>
          <w:noProof/>
        </w:rPr>
        <w:fldChar w:fldCharType="begin"/>
      </w:r>
      <w:r>
        <w:rPr>
          <w:noProof/>
        </w:rPr>
        <w:instrText xml:space="preserve"> PAGEREF _Toc256741748 \h </w:instrText>
      </w:r>
      <w:r>
        <w:rPr>
          <w:noProof/>
        </w:rPr>
      </w:r>
      <w:r>
        <w:rPr>
          <w:noProof/>
        </w:rPr>
        <w:fldChar w:fldCharType="separate"/>
      </w:r>
      <w:r w:rsidR="00BB27BB">
        <w:rPr>
          <w:noProof/>
        </w:rPr>
        <w:t>21</w:t>
      </w:r>
      <w:r>
        <w:rPr>
          <w:noProof/>
        </w:rPr>
        <w:fldChar w:fldCharType="end"/>
      </w:r>
    </w:p>
    <w:p w14:paraId="200B982F"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9.12</w:t>
      </w:r>
      <w:r>
        <w:rPr>
          <w:rFonts w:asciiTheme="minorHAnsi" w:eastAsiaTheme="minorEastAsia" w:hAnsiTheme="minorHAnsi" w:cstheme="minorBidi"/>
          <w:noProof/>
          <w:szCs w:val="24"/>
          <w:lang w:val="en-US" w:eastAsia="ja-JP"/>
        </w:rPr>
        <w:tab/>
      </w:r>
      <w:r>
        <w:rPr>
          <w:noProof/>
        </w:rPr>
        <w:t>A-MPDU operation</w:t>
      </w:r>
      <w:r>
        <w:rPr>
          <w:noProof/>
        </w:rPr>
        <w:tab/>
      </w:r>
      <w:r>
        <w:rPr>
          <w:noProof/>
        </w:rPr>
        <w:fldChar w:fldCharType="begin"/>
      </w:r>
      <w:r>
        <w:rPr>
          <w:noProof/>
        </w:rPr>
        <w:instrText xml:space="preserve"> PAGEREF _Toc256741749 \h </w:instrText>
      </w:r>
      <w:r>
        <w:rPr>
          <w:noProof/>
        </w:rPr>
      </w:r>
      <w:r>
        <w:rPr>
          <w:noProof/>
        </w:rPr>
        <w:fldChar w:fldCharType="separate"/>
      </w:r>
      <w:r w:rsidR="00BB27BB">
        <w:rPr>
          <w:noProof/>
        </w:rPr>
        <w:t>21</w:t>
      </w:r>
      <w:r>
        <w:rPr>
          <w:noProof/>
        </w:rPr>
        <w:fldChar w:fldCharType="end"/>
      </w:r>
    </w:p>
    <w:p w14:paraId="77D9FA71"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9.13</w:t>
      </w:r>
      <w:r>
        <w:rPr>
          <w:rFonts w:asciiTheme="minorHAnsi" w:eastAsiaTheme="minorEastAsia" w:hAnsiTheme="minorHAnsi" w:cstheme="minorBidi"/>
          <w:noProof/>
          <w:szCs w:val="24"/>
          <w:lang w:val="en-US" w:eastAsia="ja-JP"/>
        </w:rPr>
        <w:tab/>
      </w:r>
      <w:r>
        <w:rPr>
          <w:noProof/>
        </w:rPr>
        <w:t>PPDU duration constraint</w:t>
      </w:r>
      <w:r>
        <w:rPr>
          <w:noProof/>
        </w:rPr>
        <w:tab/>
      </w:r>
      <w:r>
        <w:rPr>
          <w:noProof/>
        </w:rPr>
        <w:fldChar w:fldCharType="begin"/>
      </w:r>
      <w:r>
        <w:rPr>
          <w:noProof/>
        </w:rPr>
        <w:instrText xml:space="preserve"> PAGEREF _Toc256741750 \h </w:instrText>
      </w:r>
      <w:r>
        <w:rPr>
          <w:noProof/>
        </w:rPr>
      </w:r>
      <w:r>
        <w:rPr>
          <w:noProof/>
        </w:rPr>
        <w:fldChar w:fldCharType="separate"/>
      </w:r>
      <w:r w:rsidR="00BB27BB">
        <w:rPr>
          <w:noProof/>
        </w:rPr>
        <w:t>21</w:t>
      </w:r>
      <w:r>
        <w:rPr>
          <w:noProof/>
        </w:rPr>
        <w:fldChar w:fldCharType="end"/>
      </w:r>
    </w:p>
    <w:p w14:paraId="0069CA2C"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9.14</w:t>
      </w:r>
      <w:r>
        <w:rPr>
          <w:rFonts w:asciiTheme="minorHAnsi" w:eastAsiaTheme="minorEastAsia" w:hAnsiTheme="minorHAnsi" w:cstheme="minorBidi"/>
          <w:noProof/>
          <w:szCs w:val="24"/>
          <w:lang w:val="en-US" w:eastAsia="ja-JP"/>
        </w:rPr>
        <w:tab/>
      </w:r>
      <w:r>
        <w:rPr>
          <w:noProof/>
        </w:rPr>
        <w:t>DMG A-PPDU operation</w:t>
      </w:r>
      <w:r>
        <w:rPr>
          <w:noProof/>
        </w:rPr>
        <w:tab/>
      </w:r>
      <w:r>
        <w:rPr>
          <w:noProof/>
        </w:rPr>
        <w:fldChar w:fldCharType="begin"/>
      </w:r>
      <w:r>
        <w:rPr>
          <w:noProof/>
        </w:rPr>
        <w:instrText xml:space="preserve"> PAGEREF _Toc256741751 \h </w:instrText>
      </w:r>
      <w:r>
        <w:rPr>
          <w:noProof/>
        </w:rPr>
      </w:r>
      <w:r>
        <w:rPr>
          <w:noProof/>
        </w:rPr>
        <w:fldChar w:fldCharType="separate"/>
      </w:r>
      <w:r w:rsidR="00BB27BB">
        <w:rPr>
          <w:noProof/>
        </w:rPr>
        <w:t>21</w:t>
      </w:r>
      <w:r>
        <w:rPr>
          <w:noProof/>
        </w:rPr>
        <w:fldChar w:fldCharType="end"/>
      </w:r>
    </w:p>
    <w:p w14:paraId="757DBD0B"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9.15</w:t>
      </w:r>
      <w:r>
        <w:rPr>
          <w:rFonts w:asciiTheme="minorHAnsi" w:eastAsiaTheme="minorEastAsia" w:hAnsiTheme="minorHAnsi" w:cstheme="minorBidi"/>
          <w:noProof/>
          <w:szCs w:val="24"/>
          <w:lang w:val="en-US" w:eastAsia="ja-JP"/>
        </w:rPr>
        <w:tab/>
      </w:r>
      <w:r>
        <w:rPr>
          <w:noProof/>
        </w:rPr>
        <w:t>LDPC operation</w:t>
      </w:r>
      <w:r>
        <w:rPr>
          <w:noProof/>
        </w:rPr>
        <w:tab/>
      </w:r>
      <w:r>
        <w:rPr>
          <w:noProof/>
        </w:rPr>
        <w:fldChar w:fldCharType="begin"/>
      </w:r>
      <w:r>
        <w:rPr>
          <w:noProof/>
        </w:rPr>
        <w:instrText xml:space="preserve"> PAGEREF _Toc256741752 \h </w:instrText>
      </w:r>
      <w:r>
        <w:rPr>
          <w:noProof/>
        </w:rPr>
      </w:r>
      <w:r>
        <w:rPr>
          <w:noProof/>
        </w:rPr>
        <w:fldChar w:fldCharType="separate"/>
      </w:r>
      <w:r w:rsidR="00BB27BB">
        <w:rPr>
          <w:noProof/>
        </w:rPr>
        <w:t>21</w:t>
      </w:r>
      <w:r>
        <w:rPr>
          <w:noProof/>
        </w:rPr>
        <w:fldChar w:fldCharType="end"/>
      </w:r>
    </w:p>
    <w:p w14:paraId="73CA3EA3"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9.16</w:t>
      </w:r>
      <w:r>
        <w:rPr>
          <w:rFonts w:asciiTheme="minorHAnsi" w:eastAsiaTheme="minorEastAsia" w:hAnsiTheme="minorHAnsi" w:cstheme="minorBidi"/>
          <w:noProof/>
          <w:szCs w:val="24"/>
          <w:lang w:val="en-US" w:eastAsia="ja-JP"/>
        </w:rPr>
        <w:tab/>
      </w:r>
      <w:r>
        <w:rPr>
          <w:noProof/>
        </w:rPr>
        <w:t>STBC operation</w:t>
      </w:r>
      <w:r>
        <w:rPr>
          <w:noProof/>
        </w:rPr>
        <w:tab/>
      </w:r>
      <w:r>
        <w:rPr>
          <w:noProof/>
        </w:rPr>
        <w:fldChar w:fldCharType="begin"/>
      </w:r>
      <w:r>
        <w:rPr>
          <w:noProof/>
        </w:rPr>
        <w:instrText xml:space="preserve"> PAGEREF _Toc256741753 \h </w:instrText>
      </w:r>
      <w:r>
        <w:rPr>
          <w:noProof/>
        </w:rPr>
      </w:r>
      <w:r>
        <w:rPr>
          <w:noProof/>
        </w:rPr>
        <w:fldChar w:fldCharType="separate"/>
      </w:r>
      <w:r w:rsidR="00BB27BB">
        <w:rPr>
          <w:noProof/>
        </w:rPr>
        <w:t>21</w:t>
      </w:r>
      <w:r>
        <w:rPr>
          <w:noProof/>
        </w:rPr>
        <w:fldChar w:fldCharType="end"/>
      </w:r>
    </w:p>
    <w:p w14:paraId="30D1F42B"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9.17</w:t>
      </w:r>
      <w:r>
        <w:rPr>
          <w:rFonts w:asciiTheme="minorHAnsi" w:eastAsiaTheme="minorEastAsia" w:hAnsiTheme="minorHAnsi" w:cstheme="minorBidi"/>
          <w:noProof/>
          <w:szCs w:val="24"/>
          <w:lang w:val="en-US" w:eastAsia="ja-JP"/>
        </w:rPr>
        <w:tab/>
      </w:r>
      <w:r>
        <w:rPr>
          <w:noProof/>
        </w:rPr>
        <w:t>Short GI operation</w:t>
      </w:r>
      <w:r>
        <w:rPr>
          <w:noProof/>
        </w:rPr>
        <w:tab/>
      </w:r>
      <w:r>
        <w:rPr>
          <w:noProof/>
        </w:rPr>
        <w:fldChar w:fldCharType="begin"/>
      </w:r>
      <w:r>
        <w:rPr>
          <w:noProof/>
        </w:rPr>
        <w:instrText xml:space="preserve"> PAGEREF _Toc256741754 \h </w:instrText>
      </w:r>
      <w:r>
        <w:rPr>
          <w:noProof/>
        </w:rPr>
      </w:r>
      <w:r>
        <w:rPr>
          <w:noProof/>
        </w:rPr>
        <w:fldChar w:fldCharType="separate"/>
      </w:r>
      <w:r w:rsidR="00BB27BB">
        <w:rPr>
          <w:noProof/>
        </w:rPr>
        <w:t>21</w:t>
      </w:r>
      <w:r>
        <w:rPr>
          <w:noProof/>
        </w:rPr>
        <w:fldChar w:fldCharType="end"/>
      </w:r>
    </w:p>
    <w:p w14:paraId="0190E054"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9.18</w:t>
      </w:r>
      <w:r>
        <w:rPr>
          <w:rFonts w:asciiTheme="minorHAnsi" w:eastAsiaTheme="minorEastAsia" w:hAnsiTheme="minorHAnsi" w:cstheme="minorBidi"/>
          <w:noProof/>
          <w:szCs w:val="24"/>
          <w:lang w:val="en-US" w:eastAsia="ja-JP"/>
        </w:rPr>
        <w:tab/>
      </w:r>
      <w:r>
        <w:rPr>
          <w:noProof/>
        </w:rPr>
        <w:t>Greenfield operation</w:t>
      </w:r>
      <w:r>
        <w:rPr>
          <w:noProof/>
        </w:rPr>
        <w:tab/>
      </w:r>
      <w:r>
        <w:rPr>
          <w:noProof/>
        </w:rPr>
        <w:fldChar w:fldCharType="begin"/>
      </w:r>
      <w:r>
        <w:rPr>
          <w:noProof/>
        </w:rPr>
        <w:instrText xml:space="preserve"> PAGEREF _Toc256741755 \h </w:instrText>
      </w:r>
      <w:r>
        <w:rPr>
          <w:noProof/>
        </w:rPr>
      </w:r>
      <w:r>
        <w:rPr>
          <w:noProof/>
        </w:rPr>
        <w:fldChar w:fldCharType="separate"/>
      </w:r>
      <w:r w:rsidR="00BB27BB">
        <w:rPr>
          <w:noProof/>
        </w:rPr>
        <w:t>21</w:t>
      </w:r>
      <w:r>
        <w:rPr>
          <w:noProof/>
        </w:rPr>
        <w:fldChar w:fldCharType="end"/>
      </w:r>
    </w:p>
    <w:p w14:paraId="2DFAADAA"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9.19</w:t>
      </w:r>
      <w:r>
        <w:rPr>
          <w:rFonts w:asciiTheme="minorHAnsi" w:eastAsiaTheme="minorEastAsia" w:hAnsiTheme="minorHAnsi" w:cstheme="minorBidi"/>
          <w:noProof/>
          <w:szCs w:val="24"/>
          <w:lang w:val="en-US" w:eastAsia="ja-JP"/>
        </w:rPr>
        <w:tab/>
      </w:r>
      <w:r>
        <w:rPr>
          <w:noProof/>
        </w:rPr>
        <w:t>Group ID and partial AID in VHT PPDUs</w:t>
      </w:r>
      <w:r>
        <w:rPr>
          <w:noProof/>
        </w:rPr>
        <w:tab/>
      </w:r>
      <w:r>
        <w:rPr>
          <w:noProof/>
        </w:rPr>
        <w:fldChar w:fldCharType="begin"/>
      </w:r>
      <w:r>
        <w:rPr>
          <w:noProof/>
        </w:rPr>
        <w:instrText xml:space="preserve"> PAGEREF _Toc256741756 \h </w:instrText>
      </w:r>
      <w:r>
        <w:rPr>
          <w:noProof/>
        </w:rPr>
      </w:r>
      <w:r>
        <w:rPr>
          <w:noProof/>
        </w:rPr>
        <w:fldChar w:fldCharType="separate"/>
      </w:r>
      <w:r w:rsidR="00BB27BB">
        <w:rPr>
          <w:noProof/>
        </w:rPr>
        <w:t>21</w:t>
      </w:r>
      <w:r>
        <w:rPr>
          <w:noProof/>
        </w:rPr>
        <w:fldChar w:fldCharType="end"/>
      </w:r>
    </w:p>
    <w:p w14:paraId="04E5209D"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9.20</w:t>
      </w:r>
      <w:r>
        <w:rPr>
          <w:rFonts w:asciiTheme="minorHAnsi" w:eastAsiaTheme="minorEastAsia" w:hAnsiTheme="minorHAnsi" w:cstheme="minorBidi"/>
          <w:noProof/>
          <w:szCs w:val="24"/>
          <w:lang w:val="en-US" w:eastAsia="ja-JP"/>
        </w:rPr>
        <w:tab/>
      </w:r>
      <w:r>
        <w:rPr>
          <w:noProof/>
        </w:rPr>
        <w:t>Operation across regulatory domains</w:t>
      </w:r>
      <w:r>
        <w:rPr>
          <w:noProof/>
        </w:rPr>
        <w:tab/>
      </w:r>
      <w:r>
        <w:rPr>
          <w:noProof/>
        </w:rPr>
        <w:fldChar w:fldCharType="begin"/>
      </w:r>
      <w:r>
        <w:rPr>
          <w:noProof/>
        </w:rPr>
        <w:instrText xml:space="preserve"> PAGEREF _Toc256741757 \h </w:instrText>
      </w:r>
      <w:r>
        <w:rPr>
          <w:noProof/>
        </w:rPr>
      </w:r>
      <w:r>
        <w:rPr>
          <w:noProof/>
        </w:rPr>
        <w:fldChar w:fldCharType="separate"/>
      </w:r>
      <w:r w:rsidR="00BB27BB">
        <w:rPr>
          <w:noProof/>
        </w:rPr>
        <w:t>21</w:t>
      </w:r>
      <w:r>
        <w:rPr>
          <w:noProof/>
        </w:rPr>
        <w:fldChar w:fldCharType="end"/>
      </w:r>
    </w:p>
    <w:p w14:paraId="6520DB72"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9.21</w:t>
      </w:r>
      <w:r>
        <w:rPr>
          <w:rFonts w:asciiTheme="minorHAnsi" w:eastAsiaTheme="minorEastAsia" w:hAnsiTheme="minorHAnsi" w:cstheme="minorBidi"/>
          <w:noProof/>
          <w:szCs w:val="24"/>
          <w:lang w:val="en-US" w:eastAsia="ja-JP"/>
        </w:rPr>
        <w:tab/>
      </w:r>
      <w:r>
        <w:rPr>
          <w:noProof/>
        </w:rPr>
        <w:t>HCF</w:t>
      </w:r>
      <w:r>
        <w:rPr>
          <w:noProof/>
        </w:rPr>
        <w:tab/>
      </w:r>
      <w:r>
        <w:rPr>
          <w:noProof/>
        </w:rPr>
        <w:fldChar w:fldCharType="begin"/>
      </w:r>
      <w:r>
        <w:rPr>
          <w:noProof/>
        </w:rPr>
        <w:instrText xml:space="preserve"> PAGEREF _Toc256741758 \h </w:instrText>
      </w:r>
      <w:r>
        <w:rPr>
          <w:noProof/>
        </w:rPr>
      </w:r>
      <w:r>
        <w:rPr>
          <w:noProof/>
        </w:rPr>
        <w:fldChar w:fldCharType="separate"/>
      </w:r>
      <w:r w:rsidR="00BB27BB">
        <w:rPr>
          <w:noProof/>
        </w:rPr>
        <w:t>21</w:t>
      </w:r>
      <w:r>
        <w:rPr>
          <w:noProof/>
        </w:rPr>
        <w:fldChar w:fldCharType="end"/>
      </w:r>
    </w:p>
    <w:p w14:paraId="388F93A5"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9.22</w:t>
      </w:r>
      <w:r>
        <w:rPr>
          <w:rFonts w:asciiTheme="minorHAnsi" w:eastAsiaTheme="minorEastAsia" w:hAnsiTheme="minorHAnsi" w:cstheme="minorBidi"/>
          <w:noProof/>
          <w:szCs w:val="24"/>
          <w:lang w:val="en-US" w:eastAsia="ja-JP"/>
        </w:rPr>
        <w:tab/>
      </w:r>
      <w:r>
        <w:rPr>
          <w:noProof/>
        </w:rPr>
        <w:t>Mesh coordination function (MCF)</w:t>
      </w:r>
      <w:r>
        <w:rPr>
          <w:noProof/>
        </w:rPr>
        <w:tab/>
      </w:r>
      <w:r>
        <w:rPr>
          <w:noProof/>
        </w:rPr>
        <w:fldChar w:fldCharType="begin"/>
      </w:r>
      <w:r>
        <w:rPr>
          <w:noProof/>
        </w:rPr>
        <w:instrText xml:space="preserve"> PAGEREF _Toc256741759 \h </w:instrText>
      </w:r>
      <w:r>
        <w:rPr>
          <w:noProof/>
        </w:rPr>
      </w:r>
      <w:r>
        <w:rPr>
          <w:noProof/>
        </w:rPr>
        <w:fldChar w:fldCharType="separate"/>
      </w:r>
      <w:r w:rsidR="00BB27BB">
        <w:rPr>
          <w:noProof/>
        </w:rPr>
        <w:t>21</w:t>
      </w:r>
      <w:r>
        <w:rPr>
          <w:noProof/>
        </w:rPr>
        <w:fldChar w:fldCharType="end"/>
      </w:r>
    </w:p>
    <w:p w14:paraId="77200066"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9.23</w:t>
      </w:r>
      <w:r>
        <w:rPr>
          <w:rFonts w:asciiTheme="minorHAnsi" w:eastAsiaTheme="minorEastAsia" w:hAnsiTheme="minorHAnsi" w:cstheme="minorBidi"/>
          <w:noProof/>
          <w:szCs w:val="24"/>
          <w:lang w:val="en-US" w:eastAsia="ja-JP"/>
        </w:rPr>
        <w:tab/>
      </w:r>
      <w:r>
        <w:rPr>
          <w:noProof/>
        </w:rPr>
        <w:t>Block acknowledgement (block ack)</w:t>
      </w:r>
      <w:r>
        <w:rPr>
          <w:noProof/>
        </w:rPr>
        <w:tab/>
      </w:r>
      <w:r>
        <w:rPr>
          <w:noProof/>
        </w:rPr>
        <w:fldChar w:fldCharType="begin"/>
      </w:r>
      <w:r>
        <w:rPr>
          <w:noProof/>
        </w:rPr>
        <w:instrText xml:space="preserve"> PAGEREF _Toc256741760 \h </w:instrText>
      </w:r>
      <w:r>
        <w:rPr>
          <w:noProof/>
        </w:rPr>
      </w:r>
      <w:r>
        <w:rPr>
          <w:noProof/>
        </w:rPr>
        <w:fldChar w:fldCharType="separate"/>
      </w:r>
      <w:r w:rsidR="00BB27BB">
        <w:rPr>
          <w:noProof/>
        </w:rPr>
        <w:t>21</w:t>
      </w:r>
      <w:r>
        <w:rPr>
          <w:noProof/>
        </w:rPr>
        <w:fldChar w:fldCharType="end"/>
      </w:r>
    </w:p>
    <w:p w14:paraId="21BC32A1"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9.24</w:t>
      </w:r>
      <w:r>
        <w:rPr>
          <w:rFonts w:asciiTheme="minorHAnsi" w:eastAsiaTheme="minorEastAsia" w:hAnsiTheme="minorHAnsi" w:cstheme="minorBidi"/>
          <w:noProof/>
          <w:szCs w:val="24"/>
          <w:lang w:val="en-US" w:eastAsia="ja-JP"/>
        </w:rPr>
        <w:tab/>
      </w:r>
      <w:r>
        <w:rPr>
          <w:noProof/>
        </w:rPr>
        <w:t>No Acknowledgement (No Ack)</w:t>
      </w:r>
      <w:r>
        <w:rPr>
          <w:noProof/>
        </w:rPr>
        <w:tab/>
      </w:r>
      <w:r>
        <w:rPr>
          <w:noProof/>
        </w:rPr>
        <w:fldChar w:fldCharType="begin"/>
      </w:r>
      <w:r>
        <w:rPr>
          <w:noProof/>
        </w:rPr>
        <w:instrText xml:space="preserve"> PAGEREF _Toc256741761 \h </w:instrText>
      </w:r>
      <w:r>
        <w:rPr>
          <w:noProof/>
        </w:rPr>
      </w:r>
      <w:r>
        <w:rPr>
          <w:noProof/>
        </w:rPr>
        <w:fldChar w:fldCharType="separate"/>
      </w:r>
      <w:r w:rsidR="00BB27BB">
        <w:rPr>
          <w:noProof/>
        </w:rPr>
        <w:t>22</w:t>
      </w:r>
      <w:r>
        <w:rPr>
          <w:noProof/>
        </w:rPr>
        <w:fldChar w:fldCharType="end"/>
      </w:r>
    </w:p>
    <w:p w14:paraId="4BEF21C8"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9.25</w:t>
      </w:r>
      <w:r>
        <w:rPr>
          <w:rFonts w:asciiTheme="minorHAnsi" w:eastAsiaTheme="minorEastAsia" w:hAnsiTheme="minorHAnsi" w:cstheme="minorBidi"/>
          <w:noProof/>
          <w:szCs w:val="24"/>
          <w:lang w:val="en-US" w:eastAsia="ja-JP"/>
        </w:rPr>
        <w:tab/>
      </w:r>
      <w:r>
        <w:rPr>
          <w:noProof/>
        </w:rPr>
        <w:t>Protection mechanisms</w:t>
      </w:r>
      <w:r>
        <w:rPr>
          <w:noProof/>
        </w:rPr>
        <w:tab/>
      </w:r>
      <w:r>
        <w:rPr>
          <w:noProof/>
        </w:rPr>
        <w:fldChar w:fldCharType="begin"/>
      </w:r>
      <w:r>
        <w:rPr>
          <w:noProof/>
        </w:rPr>
        <w:instrText xml:space="preserve"> PAGEREF _Toc256741762 \h </w:instrText>
      </w:r>
      <w:r>
        <w:rPr>
          <w:noProof/>
        </w:rPr>
      </w:r>
      <w:r>
        <w:rPr>
          <w:noProof/>
        </w:rPr>
        <w:fldChar w:fldCharType="separate"/>
      </w:r>
      <w:r w:rsidR="00BB27BB">
        <w:rPr>
          <w:noProof/>
        </w:rPr>
        <w:t>22</w:t>
      </w:r>
      <w:r>
        <w:rPr>
          <w:noProof/>
        </w:rPr>
        <w:fldChar w:fldCharType="end"/>
      </w:r>
    </w:p>
    <w:p w14:paraId="2FEFC096"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9.26</w:t>
      </w:r>
      <w:r>
        <w:rPr>
          <w:rFonts w:asciiTheme="minorHAnsi" w:eastAsiaTheme="minorEastAsia" w:hAnsiTheme="minorHAnsi" w:cstheme="minorBidi"/>
          <w:noProof/>
          <w:szCs w:val="24"/>
          <w:lang w:val="en-US" w:eastAsia="ja-JP"/>
        </w:rPr>
        <w:tab/>
      </w:r>
      <w:r>
        <w:rPr>
          <w:noProof/>
        </w:rPr>
        <w:t>MAC frame processing</w:t>
      </w:r>
      <w:r>
        <w:rPr>
          <w:noProof/>
        </w:rPr>
        <w:tab/>
      </w:r>
      <w:r>
        <w:rPr>
          <w:noProof/>
        </w:rPr>
        <w:fldChar w:fldCharType="begin"/>
      </w:r>
      <w:r>
        <w:rPr>
          <w:noProof/>
        </w:rPr>
        <w:instrText xml:space="preserve"> PAGEREF _Toc256741763 \h </w:instrText>
      </w:r>
      <w:r>
        <w:rPr>
          <w:noProof/>
        </w:rPr>
      </w:r>
      <w:r>
        <w:rPr>
          <w:noProof/>
        </w:rPr>
        <w:fldChar w:fldCharType="separate"/>
      </w:r>
      <w:r w:rsidR="00BB27BB">
        <w:rPr>
          <w:noProof/>
        </w:rPr>
        <w:t>22</w:t>
      </w:r>
      <w:r>
        <w:rPr>
          <w:noProof/>
        </w:rPr>
        <w:fldChar w:fldCharType="end"/>
      </w:r>
    </w:p>
    <w:p w14:paraId="1BBC068C"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9.27</w:t>
      </w:r>
      <w:r>
        <w:rPr>
          <w:rFonts w:asciiTheme="minorHAnsi" w:eastAsiaTheme="minorEastAsia" w:hAnsiTheme="minorHAnsi" w:cstheme="minorBidi"/>
          <w:noProof/>
          <w:szCs w:val="24"/>
          <w:lang w:val="en-US" w:eastAsia="ja-JP"/>
        </w:rPr>
        <w:tab/>
      </w:r>
      <w:r>
        <w:rPr>
          <w:noProof/>
        </w:rPr>
        <w:t>Reverse direction protocol</w:t>
      </w:r>
      <w:r>
        <w:rPr>
          <w:noProof/>
        </w:rPr>
        <w:tab/>
      </w:r>
      <w:r>
        <w:rPr>
          <w:noProof/>
        </w:rPr>
        <w:fldChar w:fldCharType="begin"/>
      </w:r>
      <w:r>
        <w:rPr>
          <w:noProof/>
        </w:rPr>
        <w:instrText xml:space="preserve"> PAGEREF _Toc256741764 \h </w:instrText>
      </w:r>
      <w:r>
        <w:rPr>
          <w:noProof/>
        </w:rPr>
      </w:r>
      <w:r>
        <w:rPr>
          <w:noProof/>
        </w:rPr>
        <w:fldChar w:fldCharType="separate"/>
      </w:r>
      <w:r w:rsidR="00BB27BB">
        <w:rPr>
          <w:noProof/>
        </w:rPr>
        <w:t>22</w:t>
      </w:r>
      <w:r>
        <w:rPr>
          <w:noProof/>
        </w:rPr>
        <w:fldChar w:fldCharType="end"/>
      </w:r>
    </w:p>
    <w:p w14:paraId="1753EA59"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9.28</w:t>
      </w:r>
      <w:r>
        <w:rPr>
          <w:rFonts w:asciiTheme="minorHAnsi" w:eastAsiaTheme="minorEastAsia" w:hAnsiTheme="minorHAnsi" w:cstheme="minorBidi"/>
          <w:noProof/>
          <w:szCs w:val="24"/>
          <w:lang w:val="en-US" w:eastAsia="ja-JP"/>
        </w:rPr>
        <w:tab/>
      </w:r>
      <w:r>
        <w:rPr>
          <w:noProof/>
        </w:rPr>
        <w:t>PSMP Operation</w:t>
      </w:r>
      <w:r>
        <w:rPr>
          <w:noProof/>
        </w:rPr>
        <w:tab/>
      </w:r>
      <w:r>
        <w:rPr>
          <w:noProof/>
        </w:rPr>
        <w:fldChar w:fldCharType="begin"/>
      </w:r>
      <w:r>
        <w:rPr>
          <w:noProof/>
        </w:rPr>
        <w:instrText xml:space="preserve"> PAGEREF _Toc256741765 \h </w:instrText>
      </w:r>
      <w:r>
        <w:rPr>
          <w:noProof/>
        </w:rPr>
      </w:r>
      <w:r>
        <w:rPr>
          <w:noProof/>
        </w:rPr>
        <w:fldChar w:fldCharType="separate"/>
      </w:r>
      <w:r w:rsidR="00BB27BB">
        <w:rPr>
          <w:noProof/>
        </w:rPr>
        <w:t>22</w:t>
      </w:r>
      <w:r>
        <w:rPr>
          <w:noProof/>
        </w:rPr>
        <w:fldChar w:fldCharType="end"/>
      </w:r>
    </w:p>
    <w:p w14:paraId="095228BC"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9.29</w:t>
      </w:r>
      <w:r>
        <w:rPr>
          <w:rFonts w:asciiTheme="minorHAnsi" w:eastAsiaTheme="minorEastAsia" w:hAnsiTheme="minorHAnsi" w:cstheme="minorBidi"/>
          <w:noProof/>
          <w:szCs w:val="24"/>
          <w:lang w:val="en-US" w:eastAsia="ja-JP"/>
        </w:rPr>
        <w:tab/>
      </w:r>
      <w:r>
        <w:rPr>
          <w:noProof/>
        </w:rPr>
        <w:t>Sounding PPDUs</w:t>
      </w:r>
      <w:r>
        <w:rPr>
          <w:noProof/>
        </w:rPr>
        <w:tab/>
      </w:r>
      <w:r>
        <w:rPr>
          <w:noProof/>
        </w:rPr>
        <w:fldChar w:fldCharType="begin"/>
      </w:r>
      <w:r>
        <w:rPr>
          <w:noProof/>
        </w:rPr>
        <w:instrText xml:space="preserve"> PAGEREF _Toc256741766 \h </w:instrText>
      </w:r>
      <w:r>
        <w:rPr>
          <w:noProof/>
        </w:rPr>
      </w:r>
      <w:r>
        <w:rPr>
          <w:noProof/>
        </w:rPr>
        <w:fldChar w:fldCharType="separate"/>
      </w:r>
      <w:r w:rsidR="00BB27BB">
        <w:rPr>
          <w:noProof/>
        </w:rPr>
        <w:t>22</w:t>
      </w:r>
      <w:r>
        <w:rPr>
          <w:noProof/>
        </w:rPr>
        <w:fldChar w:fldCharType="end"/>
      </w:r>
    </w:p>
    <w:p w14:paraId="2FF163F4"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9.30</w:t>
      </w:r>
      <w:r>
        <w:rPr>
          <w:rFonts w:asciiTheme="minorHAnsi" w:eastAsiaTheme="minorEastAsia" w:hAnsiTheme="minorHAnsi" w:cstheme="minorBidi"/>
          <w:noProof/>
          <w:szCs w:val="24"/>
          <w:lang w:val="en-US" w:eastAsia="ja-JP"/>
        </w:rPr>
        <w:tab/>
      </w:r>
      <w:r>
        <w:rPr>
          <w:noProof/>
        </w:rPr>
        <w:t>Link adaptation</w:t>
      </w:r>
      <w:r>
        <w:rPr>
          <w:noProof/>
        </w:rPr>
        <w:tab/>
      </w:r>
      <w:r>
        <w:rPr>
          <w:noProof/>
        </w:rPr>
        <w:fldChar w:fldCharType="begin"/>
      </w:r>
      <w:r>
        <w:rPr>
          <w:noProof/>
        </w:rPr>
        <w:instrText xml:space="preserve"> PAGEREF _Toc256741767 \h </w:instrText>
      </w:r>
      <w:r>
        <w:rPr>
          <w:noProof/>
        </w:rPr>
      </w:r>
      <w:r>
        <w:rPr>
          <w:noProof/>
        </w:rPr>
        <w:fldChar w:fldCharType="separate"/>
      </w:r>
      <w:r w:rsidR="00BB27BB">
        <w:rPr>
          <w:noProof/>
        </w:rPr>
        <w:t>22</w:t>
      </w:r>
      <w:r>
        <w:rPr>
          <w:noProof/>
        </w:rPr>
        <w:fldChar w:fldCharType="end"/>
      </w:r>
    </w:p>
    <w:p w14:paraId="5A944F32"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9.31</w:t>
      </w:r>
      <w:r>
        <w:rPr>
          <w:rFonts w:asciiTheme="minorHAnsi" w:eastAsiaTheme="minorEastAsia" w:hAnsiTheme="minorHAnsi" w:cstheme="minorBidi"/>
          <w:noProof/>
          <w:szCs w:val="24"/>
          <w:lang w:val="en-US" w:eastAsia="ja-JP"/>
        </w:rPr>
        <w:tab/>
      </w:r>
      <w:r>
        <w:rPr>
          <w:noProof/>
        </w:rPr>
        <w:t>Transmit beamforming</w:t>
      </w:r>
      <w:r>
        <w:rPr>
          <w:noProof/>
        </w:rPr>
        <w:tab/>
      </w:r>
      <w:r>
        <w:rPr>
          <w:noProof/>
        </w:rPr>
        <w:fldChar w:fldCharType="begin"/>
      </w:r>
      <w:r>
        <w:rPr>
          <w:noProof/>
        </w:rPr>
        <w:instrText xml:space="preserve"> PAGEREF _Toc256741768 \h </w:instrText>
      </w:r>
      <w:r>
        <w:rPr>
          <w:noProof/>
        </w:rPr>
      </w:r>
      <w:r>
        <w:rPr>
          <w:noProof/>
        </w:rPr>
        <w:fldChar w:fldCharType="separate"/>
      </w:r>
      <w:r w:rsidR="00BB27BB">
        <w:rPr>
          <w:noProof/>
        </w:rPr>
        <w:t>22</w:t>
      </w:r>
      <w:r>
        <w:rPr>
          <w:noProof/>
        </w:rPr>
        <w:fldChar w:fldCharType="end"/>
      </w:r>
    </w:p>
    <w:p w14:paraId="06AF1CEA"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9.32</w:t>
      </w:r>
      <w:r>
        <w:rPr>
          <w:rFonts w:asciiTheme="minorHAnsi" w:eastAsiaTheme="minorEastAsia" w:hAnsiTheme="minorHAnsi" w:cstheme="minorBidi"/>
          <w:noProof/>
          <w:szCs w:val="24"/>
          <w:lang w:val="en-US" w:eastAsia="ja-JP"/>
        </w:rPr>
        <w:tab/>
      </w:r>
      <w:r>
        <w:rPr>
          <w:noProof/>
        </w:rPr>
        <w:t>Antenna selection (ASEL)</w:t>
      </w:r>
      <w:r>
        <w:rPr>
          <w:noProof/>
        </w:rPr>
        <w:tab/>
      </w:r>
      <w:r>
        <w:rPr>
          <w:noProof/>
        </w:rPr>
        <w:fldChar w:fldCharType="begin"/>
      </w:r>
      <w:r>
        <w:rPr>
          <w:noProof/>
        </w:rPr>
        <w:instrText xml:space="preserve"> PAGEREF _Toc256741769 \h </w:instrText>
      </w:r>
      <w:r>
        <w:rPr>
          <w:noProof/>
        </w:rPr>
      </w:r>
      <w:r>
        <w:rPr>
          <w:noProof/>
        </w:rPr>
        <w:fldChar w:fldCharType="separate"/>
      </w:r>
      <w:r w:rsidR="00BB27BB">
        <w:rPr>
          <w:noProof/>
        </w:rPr>
        <w:t>22</w:t>
      </w:r>
      <w:r>
        <w:rPr>
          <w:noProof/>
        </w:rPr>
        <w:fldChar w:fldCharType="end"/>
      </w:r>
    </w:p>
    <w:p w14:paraId="06F4F821"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9.33</w:t>
      </w:r>
      <w:r>
        <w:rPr>
          <w:rFonts w:asciiTheme="minorHAnsi" w:eastAsiaTheme="minorEastAsia" w:hAnsiTheme="minorHAnsi" w:cstheme="minorBidi"/>
          <w:noProof/>
          <w:szCs w:val="24"/>
          <w:lang w:val="en-US" w:eastAsia="ja-JP"/>
        </w:rPr>
        <w:tab/>
      </w:r>
      <w:r>
        <w:rPr>
          <w:noProof/>
        </w:rPr>
        <w:t>Null data packet (NDP) sounding</w:t>
      </w:r>
      <w:r>
        <w:rPr>
          <w:noProof/>
        </w:rPr>
        <w:tab/>
      </w:r>
      <w:r>
        <w:rPr>
          <w:noProof/>
        </w:rPr>
        <w:fldChar w:fldCharType="begin"/>
      </w:r>
      <w:r>
        <w:rPr>
          <w:noProof/>
        </w:rPr>
        <w:instrText xml:space="preserve"> PAGEREF _Toc256741770 \h </w:instrText>
      </w:r>
      <w:r>
        <w:rPr>
          <w:noProof/>
        </w:rPr>
      </w:r>
      <w:r>
        <w:rPr>
          <w:noProof/>
        </w:rPr>
        <w:fldChar w:fldCharType="separate"/>
      </w:r>
      <w:r w:rsidR="00BB27BB">
        <w:rPr>
          <w:noProof/>
        </w:rPr>
        <w:t>22</w:t>
      </w:r>
      <w:r>
        <w:rPr>
          <w:noProof/>
        </w:rPr>
        <w:fldChar w:fldCharType="end"/>
      </w:r>
    </w:p>
    <w:p w14:paraId="7EDFC986"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9.34</w:t>
      </w:r>
      <w:r>
        <w:rPr>
          <w:rFonts w:asciiTheme="minorHAnsi" w:eastAsiaTheme="minorEastAsia" w:hAnsiTheme="minorHAnsi" w:cstheme="minorBidi"/>
          <w:noProof/>
          <w:szCs w:val="24"/>
          <w:lang w:val="en-US" w:eastAsia="ja-JP"/>
        </w:rPr>
        <w:tab/>
      </w:r>
      <w:r>
        <w:rPr>
          <w:noProof/>
        </w:rPr>
        <w:t>Mesh forwarding framework</w:t>
      </w:r>
      <w:r>
        <w:rPr>
          <w:noProof/>
        </w:rPr>
        <w:tab/>
      </w:r>
      <w:r>
        <w:rPr>
          <w:noProof/>
        </w:rPr>
        <w:fldChar w:fldCharType="begin"/>
      </w:r>
      <w:r>
        <w:rPr>
          <w:noProof/>
        </w:rPr>
        <w:instrText xml:space="preserve"> PAGEREF _Toc256741771 \h </w:instrText>
      </w:r>
      <w:r>
        <w:rPr>
          <w:noProof/>
        </w:rPr>
      </w:r>
      <w:r>
        <w:rPr>
          <w:noProof/>
        </w:rPr>
        <w:fldChar w:fldCharType="separate"/>
      </w:r>
      <w:r w:rsidR="00BB27BB">
        <w:rPr>
          <w:noProof/>
        </w:rPr>
        <w:t>22</w:t>
      </w:r>
      <w:r>
        <w:rPr>
          <w:noProof/>
        </w:rPr>
        <w:fldChar w:fldCharType="end"/>
      </w:r>
    </w:p>
    <w:p w14:paraId="6A431B14"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9.35</w:t>
      </w:r>
      <w:r>
        <w:rPr>
          <w:rFonts w:asciiTheme="minorHAnsi" w:eastAsiaTheme="minorEastAsia" w:hAnsiTheme="minorHAnsi" w:cstheme="minorBidi"/>
          <w:noProof/>
          <w:szCs w:val="24"/>
          <w:lang w:val="en-US" w:eastAsia="ja-JP"/>
        </w:rPr>
        <w:tab/>
      </w:r>
      <w:r>
        <w:rPr>
          <w:noProof/>
        </w:rPr>
        <w:t>DMG channel access</w:t>
      </w:r>
      <w:r>
        <w:rPr>
          <w:noProof/>
        </w:rPr>
        <w:tab/>
      </w:r>
      <w:r>
        <w:rPr>
          <w:noProof/>
        </w:rPr>
        <w:fldChar w:fldCharType="begin"/>
      </w:r>
      <w:r>
        <w:rPr>
          <w:noProof/>
        </w:rPr>
        <w:instrText xml:space="preserve"> PAGEREF _Toc256741772 \h </w:instrText>
      </w:r>
      <w:r>
        <w:rPr>
          <w:noProof/>
        </w:rPr>
      </w:r>
      <w:r>
        <w:rPr>
          <w:noProof/>
        </w:rPr>
        <w:fldChar w:fldCharType="separate"/>
      </w:r>
      <w:r w:rsidR="00BB27BB">
        <w:rPr>
          <w:noProof/>
        </w:rPr>
        <w:t>22</w:t>
      </w:r>
      <w:r>
        <w:rPr>
          <w:noProof/>
        </w:rPr>
        <w:fldChar w:fldCharType="end"/>
      </w:r>
    </w:p>
    <w:p w14:paraId="2B72C2C8"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9.36</w:t>
      </w:r>
      <w:r>
        <w:rPr>
          <w:rFonts w:asciiTheme="minorHAnsi" w:eastAsiaTheme="minorEastAsia" w:hAnsiTheme="minorHAnsi" w:cstheme="minorBidi"/>
          <w:noProof/>
          <w:szCs w:val="24"/>
          <w:lang w:val="en-US" w:eastAsia="ja-JP"/>
        </w:rPr>
        <w:tab/>
      </w:r>
      <w:r>
        <w:rPr>
          <w:noProof/>
        </w:rPr>
        <w:t>DMG AP or PCP clustering</w:t>
      </w:r>
      <w:r>
        <w:rPr>
          <w:noProof/>
        </w:rPr>
        <w:tab/>
      </w:r>
      <w:r>
        <w:rPr>
          <w:noProof/>
        </w:rPr>
        <w:fldChar w:fldCharType="begin"/>
      </w:r>
      <w:r>
        <w:rPr>
          <w:noProof/>
        </w:rPr>
        <w:instrText xml:space="preserve"> PAGEREF _Toc256741773 \h </w:instrText>
      </w:r>
      <w:r>
        <w:rPr>
          <w:noProof/>
        </w:rPr>
      </w:r>
      <w:r>
        <w:rPr>
          <w:noProof/>
        </w:rPr>
        <w:fldChar w:fldCharType="separate"/>
      </w:r>
      <w:r w:rsidR="00BB27BB">
        <w:rPr>
          <w:noProof/>
        </w:rPr>
        <w:t>22</w:t>
      </w:r>
      <w:r>
        <w:rPr>
          <w:noProof/>
        </w:rPr>
        <w:fldChar w:fldCharType="end"/>
      </w:r>
    </w:p>
    <w:p w14:paraId="6CA73770"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9.37</w:t>
      </w:r>
      <w:r>
        <w:rPr>
          <w:rFonts w:asciiTheme="minorHAnsi" w:eastAsiaTheme="minorEastAsia" w:hAnsiTheme="minorHAnsi" w:cstheme="minorBidi"/>
          <w:noProof/>
          <w:szCs w:val="24"/>
          <w:lang w:val="en-US" w:eastAsia="ja-JP"/>
        </w:rPr>
        <w:tab/>
      </w:r>
      <w:r>
        <w:rPr>
          <w:noProof/>
        </w:rPr>
        <w:t>DMG beamforming</w:t>
      </w:r>
      <w:r>
        <w:rPr>
          <w:noProof/>
        </w:rPr>
        <w:tab/>
      </w:r>
      <w:r>
        <w:rPr>
          <w:noProof/>
        </w:rPr>
        <w:fldChar w:fldCharType="begin"/>
      </w:r>
      <w:r>
        <w:rPr>
          <w:noProof/>
        </w:rPr>
        <w:instrText xml:space="preserve"> PAGEREF _Toc256741774 \h </w:instrText>
      </w:r>
      <w:r>
        <w:rPr>
          <w:noProof/>
        </w:rPr>
      </w:r>
      <w:r>
        <w:rPr>
          <w:noProof/>
        </w:rPr>
        <w:fldChar w:fldCharType="separate"/>
      </w:r>
      <w:r w:rsidR="00BB27BB">
        <w:rPr>
          <w:noProof/>
        </w:rPr>
        <w:t>22</w:t>
      </w:r>
      <w:r>
        <w:rPr>
          <w:noProof/>
        </w:rPr>
        <w:fldChar w:fldCharType="end"/>
      </w:r>
    </w:p>
    <w:p w14:paraId="6606BA26"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9.38</w:t>
      </w:r>
      <w:r>
        <w:rPr>
          <w:rFonts w:asciiTheme="minorHAnsi" w:eastAsiaTheme="minorEastAsia" w:hAnsiTheme="minorHAnsi" w:cstheme="minorBidi"/>
          <w:noProof/>
          <w:szCs w:val="24"/>
          <w:lang w:val="en-US" w:eastAsia="ja-JP"/>
        </w:rPr>
        <w:tab/>
      </w:r>
      <w:r>
        <w:rPr>
          <w:noProof/>
        </w:rPr>
        <w:t>DMG block ack with flow control</w:t>
      </w:r>
      <w:r>
        <w:rPr>
          <w:noProof/>
        </w:rPr>
        <w:tab/>
      </w:r>
      <w:r>
        <w:rPr>
          <w:noProof/>
        </w:rPr>
        <w:fldChar w:fldCharType="begin"/>
      </w:r>
      <w:r>
        <w:rPr>
          <w:noProof/>
        </w:rPr>
        <w:instrText xml:space="preserve"> PAGEREF _Toc256741775 \h </w:instrText>
      </w:r>
      <w:r>
        <w:rPr>
          <w:noProof/>
        </w:rPr>
      </w:r>
      <w:r>
        <w:rPr>
          <w:noProof/>
        </w:rPr>
        <w:fldChar w:fldCharType="separate"/>
      </w:r>
      <w:r w:rsidR="00BB27BB">
        <w:rPr>
          <w:noProof/>
        </w:rPr>
        <w:t>22</w:t>
      </w:r>
      <w:r>
        <w:rPr>
          <w:noProof/>
        </w:rPr>
        <w:fldChar w:fldCharType="end"/>
      </w:r>
    </w:p>
    <w:p w14:paraId="2B202464"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9.39</w:t>
      </w:r>
      <w:r>
        <w:rPr>
          <w:rFonts w:asciiTheme="minorHAnsi" w:eastAsiaTheme="minorEastAsia" w:hAnsiTheme="minorHAnsi" w:cstheme="minorBidi"/>
          <w:noProof/>
          <w:szCs w:val="24"/>
          <w:lang w:val="en-US" w:eastAsia="ja-JP"/>
        </w:rPr>
        <w:tab/>
      </w:r>
      <w:r>
        <w:rPr>
          <w:noProof/>
        </w:rPr>
        <w:t>DMG link adaptation</w:t>
      </w:r>
      <w:r>
        <w:rPr>
          <w:noProof/>
        </w:rPr>
        <w:tab/>
      </w:r>
      <w:r>
        <w:rPr>
          <w:noProof/>
        </w:rPr>
        <w:fldChar w:fldCharType="begin"/>
      </w:r>
      <w:r>
        <w:rPr>
          <w:noProof/>
        </w:rPr>
        <w:instrText xml:space="preserve"> PAGEREF _Toc256741776 \h </w:instrText>
      </w:r>
      <w:r>
        <w:rPr>
          <w:noProof/>
        </w:rPr>
      </w:r>
      <w:r>
        <w:rPr>
          <w:noProof/>
        </w:rPr>
        <w:fldChar w:fldCharType="separate"/>
      </w:r>
      <w:r w:rsidR="00BB27BB">
        <w:rPr>
          <w:noProof/>
        </w:rPr>
        <w:t>22</w:t>
      </w:r>
      <w:r>
        <w:rPr>
          <w:noProof/>
        </w:rPr>
        <w:fldChar w:fldCharType="end"/>
      </w:r>
    </w:p>
    <w:p w14:paraId="0B20C8FA"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9.40</w:t>
      </w:r>
      <w:r>
        <w:rPr>
          <w:rFonts w:asciiTheme="minorHAnsi" w:eastAsiaTheme="minorEastAsia" w:hAnsiTheme="minorHAnsi" w:cstheme="minorBidi"/>
          <w:noProof/>
          <w:szCs w:val="24"/>
          <w:lang w:val="en-US" w:eastAsia="ja-JP"/>
        </w:rPr>
        <w:tab/>
      </w:r>
      <w:r>
        <w:rPr>
          <w:noProof/>
        </w:rPr>
        <w:t>DMG dynamic tone pairing (DTP)</w:t>
      </w:r>
      <w:r>
        <w:rPr>
          <w:noProof/>
        </w:rPr>
        <w:tab/>
      </w:r>
      <w:r>
        <w:rPr>
          <w:noProof/>
        </w:rPr>
        <w:fldChar w:fldCharType="begin"/>
      </w:r>
      <w:r>
        <w:rPr>
          <w:noProof/>
        </w:rPr>
        <w:instrText xml:space="preserve"> PAGEREF _Toc256741777 \h </w:instrText>
      </w:r>
      <w:r>
        <w:rPr>
          <w:noProof/>
        </w:rPr>
      </w:r>
      <w:r>
        <w:rPr>
          <w:noProof/>
        </w:rPr>
        <w:fldChar w:fldCharType="separate"/>
      </w:r>
      <w:r w:rsidR="00BB27BB">
        <w:rPr>
          <w:noProof/>
        </w:rPr>
        <w:t>22</w:t>
      </w:r>
      <w:r>
        <w:rPr>
          <w:noProof/>
        </w:rPr>
        <w:fldChar w:fldCharType="end"/>
      </w:r>
    </w:p>
    <w:p w14:paraId="03CADE97"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9.41</w:t>
      </w:r>
      <w:r>
        <w:rPr>
          <w:rFonts w:asciiTheme="minorHAnsi" w:eastAsiaTheme="minorEastAsia" w:hAnsiTheme="minorHAnsi" w:cstheme="minorBidi"/>
          <w:noProof/>
          <w:szCs w:val="24"/>
          <w:lang w:val="en-US" w:eastAsia="ja-JP"/>
        </w:rPr>
        <w:tab/>
      </w:r>
      <w:r>
        <w:rPr>
          <w:noProof/>
        </w:rPr>
        <w:t>DMG relay operation</w:t>
      </w:r>
      <w:r>
        <w:rPr>
          <w:noProof/>
        </w:rPr>
        <w:tab/>
      </w:r>
      <w:r>
        <w:rPr>
          <w:noProof/>
        </w:rPr>
        <w:fldChar w:fldCharType="begin"/>
      </w:r>
      <w:r>
        <w:rPr>
          <w:noProof/>
        </w:rPr>
        <w:instrText xml:space="preserve"> PAGEREF _Toc256741778 \h </w:instrText>
      </w:r>
      <w:r>
        <w:rPr>
          <w:noProof/>
        </w:rPr>
      </w:r>
      <w:r>
        <w:rPr>
          <w:noProof/>
        </w:rPr>
        <w:fldChar w:fldCharType="separate"/>
      </w:r>
      <w:r w:rsidR="00BB27BB">
        <w:rPr>
          <w:noProof/>
        </w:rPr>
        <w:t>22</w:t>
      </w:r>
      <w:r>
        <w:rPr>
          <w:noProof/>
        </w:rPr>
        <w:fldChar w:fldCharType="end"/>
      </w:r>
    </w:p>
    <w:p w14:paraId="18C9EA13"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9.42</w:t>
      </w:r>
      <w:r>
        <w:rPr>
          <w:rFonts w:asciiTheme="minorHAnsi" w:eastAsiaTheme="minorEastAsia" w:hAnsiTheme="minorHAnsi" w:cstheme="minorBidi"/>
          <w:noProof/>
          <w:szCs w:val="24"/>
          <w:lang w:val="en-US" w:eastAsia="ja-JP"/>
        </w:rPr>
        <w:tab/>
      </w:r>
      <w:r>
        <w:rPr>
          <w:noProof/>
        </w:rPr>
        <w:t>GLK operation</w:t>
      </w:r>
      <w:r>
        <w:rPr>
          <w:noProof/>
        </w:rPr>
        <w:tab/>
      </w:r>
      <w:r>
        <w:rPr>
          <w:noProof/>
        </w:rPr>
        <w:fldChar w:fldCharType="begin"/>
      </w:r>
      <w:r>
        <w:rPr>
          <w:noProof/>
        </w:rPr>
        <w:instrText xml:space="preserve"> PAGEREF _Toc256741779 \h </w:instrText>
      </w:r>
      <w:r>
        <w:rPr>
          <w:noProof/>
        </w:rPr>
      </w:r>
      <w:r>
        <w:rPr>
          <w:noProof/>
        </w:rPr>
        <w:fldChar w:fldCharType="separate"/>
      </w:r>
      <w:r w:rsidR="00BB27BB">
        <w:rPr>
          <w:noProof/>
        </w:rPr>
        <w:t>22</w:t>
      </w:r>
      <w:r>
        <w:rPr>
          <w:noProof/>
        </w:rPr>
        <w:fldChar w:fldCharType="end"/>
      </w:r>
    </w:p>
    <w:p w14:paraId="15259C9E"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10</w:t>
      </w:r>
      <w:r>
        <w:rPr>
          <w:rFonts w:asciiTheme="minorHAnsi" w:eastAsiaTheme="minorEastAsia" w:hAnsiTheme="minorHAnsi" w:cstheme="minorBidi"/>
          <w:noProof/>
          <w:szCs w:val="24"/>
          <w:lang w:val="en-US" w:eastAsia="ja-JP"/>
        </w:rPr>
        <w:tab/>
      </w:r>
      <w:r>
        <w:rPr>
          <w:noProof/>
        </w:rPr>
        <w:t>MLME</w:t>
      </w:r>
      <w:r>
        <w:rPr>
          <w:noProof/>
        </w:rPr>
        <w:tab/>
      </w:r>
      <w:r>
        <w:rPr>
          <w:noProof/>
        </w:rPr>
        <w:fldChar w:fldCharType="begin"/>
      </w:r>
      <w:r>
        <w:rPr>
          <w:noProof/>
        </w:rPr>
        <w:instrText xml:space="preserve"> PAGEREF _Toc256741780 \h </w:instrText>
      </w:r>
      <w:r>
        <w:rPr>
          <w:noProof/>
        </w:rPr>
      </w:r>
      <w:r>
        <w:rPr>
          <w:noProof/>
        </w:rPr>
        <w:fldChar w:fldCharType="separate"/>
      </w:r>
      <w:r w:rsidR="00BB27BB">
        <w:rPr>
          <w:noProof/>
        </w:rPr>
        <w:t>23</w:t>
      </w:r>
      <w:r>
        <w:rPr>
          <w:noProof/>
        </w:rPr>
        <w:fldChar w:fldCharType="end"/>
      </w:r>
    </w:p>
    <w:p w14:paraId="5EF61856"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11</w:t>
      </w:r>
      <w:r>
        <w:rPr>
          <w:rFonts w:asciiTheme="minorHAnsi" w:eastAsiaTheme="minorEastAsia" w:hAnsiTheme="minorHAnsi" w:cstheme="minorBidi"/>
          <w:noProof/>
          <w:szCs w:val="24"/>
          <w:lang w:val="en-US" w:eastAsia="ja-JP"/>
        </w:rPr>
        <w:tab/>
      </w:r>
      <w:r>
        <w:rPr>
          <w:noProof/>
        </w:rPr>
        <w:t>Security</w:t>
      </w:r>
      <w:r>
        <w:rPr>
          <w:noProof/>
        </w:rPr>
        <w:tab/>
      </w:r>
      <w:r>
        <w:rPr>
          <w:noProof/>
        </w:rPr>
        <w:fldChar w:fldCharType="begin"/>
      </w:r>
      <w:r>
        <w:rPr>
          <w:noProof/>
        </w:rPr>
        <w:instrText xml:space="preserve"> PAGEREF _Toc256741781 \h </w:instrText>
      </w:r>
      <w:r>
        <w:rPr>
          <w:noProof/>
        </w:rPr>
      </w:r>
      <w:r>
        <w:rPr>
          <w:noProof/>
        </w:rPr>
        <w:fldChar w:fldCharType="separate"/>
      </w:r>
      <w:r w:rsidR="00BB27BB">
        <w:rPr>
          <w:noProof/>
        </w:rPr>
        <w:t>23</w:t>
      </w:r>
      <w:r>
        <w:rPr>
          <w:noProof/>
        </w:rPr>
        <w:fldChar w:fldCharType="end"/>
      </w:r>
    </w:p>
    <w:p w14:paraId="22108B43"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12</w:t>
      </w:r>
      <w:r>
        <w:rPr>
          <w:rFonts w:asciiTheme="minorHAnsi" w:eastAsiaTheme="minorEastAsia" w:hAnsiTheme="minorHAnsi" w:cstheme="minorBidi"/>
          <w:noProof/>
          <w:szCs w:val="24"/>
          <w:lang w:val="en-US" w:eastAsia="ja-JP"/>
        </w:rPr>
        <w:tab/>
      </w:r>
      <w:r>
        <w:rPr>
          <w:noProof/>
        </w:rPr>
        <w:t>Fast BSS transition</w:t>
      </w:r>
      <w:r>
        <w:rPr>
          <w:noProof/>
        </w:rPr>
        <w:tab/>
      </w:r>
      <w:r>
        <w:rPr>
          <w:noProof/>
        </w:rPr>
        <w:fldChar w:fldCharType="begin"/>
      </w:r>
      <w:r>
        <w:rPr>
          <w:noProof/>
        </w:rPr>
        <w:instrText xml:space="preserve"> PAGEREF _Toc256741782 \h </w:instrText>
      </w:r>
      <w:r>
        <w:rPr>
          <w:noProof/>
        </w:rPr>
      </w:r>
      <w:r>
        <w:rPr>
          <w:noProof/>
        </w:rPr>
        <w:fldChar w:fldCharType="separate"/>
      </w:r>
      <w:r w:rsidR="00BB27BB">
        <w:rPr>
          <w:noProof/>
        </w:rPr>
        <w:t>23</w:t>
      </w:r>
      <w:r>
        <w:rPr>
          <w:noProof/>
        </w:rPr>
        <w:fldChar w:fldCharType="end"/>
      </w:r>
    </w:p>
    <w:p w14:paraId="6FBB5205"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13</w:t>
      </w:r>
      <w:r>
        <w:rPr>
          <w:rFonts w:asciiTheme="minorHAnsi" w:eastAsiaTheme="minorEastAsia" w:hAnsiTheme="minorHAnsi" w:cstheme="minorBidi"/>
          <w:noProof/>
          <w:szCs w:val="24"/>
          <w:lang w:val="en-US" w:eastAsia="ja-JP"/>
        </w:rPr>
        <w:tab/>
      </w:r>
      <w:r>
        <w:rPr>
          <w:noProof/>
        </w:rPr>
        <w:t>MLME Mesh procedures</w:t>
      </w:r>
      <w:r>
        <w:rPr>
          <w:noProof/>
        </w:rPr>
        <w:tab/>
      </w:r>
      <w:r>
        <w:rPr>
          <w:noProof/>
        </w:rPr>
        <w:fldChar w:fldCharType="begin"/>
      </w:r>
      <w:r>
        <w:rPr>
          <w:noProof/>
        </w:rPr>
        <w:instrText xml:space="preserve"> PAGEREF _Toc256741783 \h </w:instrText>
      </w:r>
      <w:r>
        <w:rPr>
          <w:noProof/>
        </w:rPr>
      </w:r>
      <w:r>
        <w:rPr>
          <w:noProof/>
        </w:rPr>
        <w:fldChar w:fldCharType="separate"/>
      </w:r>
      <w:r w:rsidR="00BB27BB">
        <w:rPr>
          <w:noProof/>
        </w:rPr>
        <w:t>23</w:t>
      </w:r>
      <w:r>
        <w:rPr>
          <w:noProof/>
        </w:rPr>
        <w:fldChar w:fldCharType="end"/>
      </w:r>
    </w:p>
    <w:p w14:paraId="00466B01"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13.1</w:t>
      </w:r>
      <w:r>
        <w:rPr>
          <w:rFonts w:asciiTheme="minorHAnsi" w:eastAsiaTheme="minorEastAsia" w:hAnsiTheme="minorHAnsi" w:cstheme="minorBidi"/>
          <w:noProof/>
          <w:szCs w:val="24"/>
          <w:lang w:val="en-US" w:eastAsia="ja-JP"/>
        </w:rPr>
        <w:tab/>
      </w:r>
      <w:r>
        <w:rPr>
          <w:noProof/>
        </w:rPr>
        <w:t>Mesh STA dependencies</w:t>
      </w:r>
      <w:r>
        <w:rPr>
          <w:noProof/>
        </w:rPr>
        <w:tab/>
      </w:r>
      <w:r>
        <w:rPr>
          <w:noProof/>
        </w:rPr>
        <w:fldChar w:fldCharType="begin"/>
      </w:r>
      <w:r>
        <w:rPr>
          <w:noProof/>
        </w:rPr>
        <w:instrText xml:space="preserve"> PAGEREF _Toc256741784 \h </w:instrText>
      </w:r>
      <w:r>
        <w:rPr>
          <w:noProof/>
        </w:rPr>
      </w:r>
      <w:r>
        <w:rPr>
          <w:noProof/>
        </w:rPr>
        <w:fldChar w:fldCharType="separate"/>
      </w:r>
      <w:r w:rsidR="00BB27BB">
        <w:rPr>
          <w:noProof/>
        </w:rPr>
        <w:t>23</w:t>
      </w:r>
      <w:r>
        <w:rPr>
          <w:noProof/>
        </w:rPr>
        <w:fldChar w:fldCharType="end"/>
      </w:r>
    </w:p>
    <w:p w14:paraId="2883A91B"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13.2</w:t>
      </w:r>
      <w:r>
        <w:rPr>
          <w:rFonts w:asciiTheme="minorHAnsi" w:eastAsiaTheme="minorEastAsia" w:hAnsiTheme="minorHAnsi" w:cstheme="minorBidi"/>
          <w:noProof/>
          <w:szCs w:val="24"/>
          <w:lang w:val="en-US" w:eastAsia="ja-JP"/>
        </w:rPr>
        <w:tab/>
      </w:r>
      <w:r>
        <w:rPr>
          <w:noProof/>
        </w:rPr>
        <w:t>Mesh discovery</w:t>
      </w:r>
      <w:r>
        <w:rPr>
          <w:noProof/>
        </w:rPr>
        <w:tab/>
      </w:r>
      <w:r>
        <w:rPr>
          <w:noProof/>
        </w:rPr>
        <w:fldChar w:fldCharType="begin"/>
      </w:r>
      <w:r>
        <w:rPr>
          <w:noProof/>
        </w:rPr>
        <w:instrText xml:space="preserve"> PAGEREF _Toc256741785 \h </w:instrText>
      </w:r>
      <w:r>
        <w:rPr>
          <w:noProof/>
        </w:rPr>
      </w:r>
      <w:r>
        <w:rPr>
          <w:noProof/>
        </w:rPr>
        <w:fldChar w:fldCharType="separate"/>
      </w:r>
      <w:r w:rsidR="00BB27BB">
        <w:rPr>
          <w:noProof/>
        </w:rPr>
        <w:t>23</w:t>
      </w:r>
      <w:r>
        <w:rPr>
          <w:noProof/>
        </w:rPr>
        <w:fldChar w:fldCharType="end"/>
      </w:r>
    </w:p>
    <w:p w14:paraId="5DFB3CF0"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13.3</w:t>
      </w:r>
      <w:r>
        <w:rPr>
          <w:rFonts w:asciiTheme="minorHAnsi" w:eastAsiaTheme="minorEastAsia" w:hAnsiTheme="minorHAnsi" w:cstheme="minorBidi"/>
          <w:noProof/>
          <w:szCs w:val="24"/>
          <w:lang w:val="en-US" w:eastAsia="ja-JP"/>
        </w:rPr>
        <w:tab/>
      </w:r>
      <w:r>
        <w:rPr>
          <w:noProof/>
        </w:rPr>
        <w:t>Mesh peering management (MPM)</w:t>
      </w:r>
      <w:r>
        <w:rPr>
          <w:noProof/>
        </w:rPr>
        <w:tab/>
      </w:r>
      <w:r>
        <w:rPr>
          <w:noProof/>
        </w:rPr>
        <w:fldChar w:fldCharType="begin"/>
      </w:r>
      <w:r>
        <w:rPr>
          <w:noProof/>
        </w:rPr>
        <w:instrText xml:space="preserve"> PAGEREF _Toc256741786 \h </w:instrText>
      </w:r>
      <w:r>
        <w:rPr>
          <w:noProof/>
        </w:rPr>
      </w:r>
      <w:r>
        <w:rPr>
          <w:noProof/>
        </w:rPr>
        <w:fldChar w:fldCharType="separate"/>
      </w:r>
      <w:r w:rsidR="00BB27BB">
        <w:rPr>
          <w:noProof/>
        </w:rPr>
        <w:t>23</w:t>
      </w:r>
      <w:r>
        <w:rPr>
          <w:noProof/>
        </w:rPr>
        <w:fldChar w:fldCharType="end"/>
      </w:r>
    </w:p>
    <w:p w14:paraId="0A5D9A08"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13.4</w:t>
      </w:r>
      <w:r>
        <w:rPr>
          <w:rFonts w:asciiTheme="minorHAnsi" w:eastAsiaTheme="minorEastAsia" w:hAnsiTheme="minorHAnsi" w:cstheme="minorBidi"/>
          <w:noProof/>
          <w:szCs w:val="24"/>
          <w:lang w:val="en-US" w:eastAsia="ja-JP"/>
        </w:rPr>
        <w:tab/>
      </w:r>
      <w:r>
        <w:rPr>
          <w:noProof/>
        </w:rPr>
        <w:t>Mesh peering management finite state machine (MPM FSM)</w:t>
      </w:r>
      <w:r>
        <w:rPr>
          <w:noProof/>
        </w:rPr>
        <w:tab/>
      </w:r>
      <w:r>
        <w:rPr>
          <w:noProof/>
        </w:rPr>
        <w:fldChar w:fldCharType="begin"/>
      </w:r>
      <w:r>
        <w:rPr>
          <w:noProof/>
        </w:rPr>
        <w:instrText xml:space="preserve"> PAGEREF _Toc256741787 \h </w:instrText>
      </w:r>
      <w:r>
        <w:rPr>
          <w:noProof/>
        </w:rPr>
      </w:r>
      <w:r>
        <w:rPr>
          <w:noProof/>
        </w:rPr>
        <w:fldChar w:fldCharType="separate"/>
      </w:r>
      <w:r w:rsidR="00BB27BB">
        <w:rPr>
          <w:noProof/>
        </w:rPr>
        <w:t>23</w:t>
      </w:r>
      <w:r>
        <w:rPr>
          <w:noProof/>
        </w:rPr>
        <w:fldChar w:fldCharType="end"/>
      </w:r>
    </w:p>
    <w:p w14:paraId="43EAEC63"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13.5</w:t>
      </w:r>
      <w:r>
        <w:rPr>
          <w:rFonts w:asciiTheme="minorHAnsi" w:eastAsiaTheme="minorEastAsia" w:hAnsiTheme="minorHAnsi" w:cstheme="minorBidi"/>
          <w:noProof/>
          <w:szCs w:val="24"/>
          <w:lang w:val="en-US" w:eastAsia="ja-JP"/>
        </w:rPr>
        <w:tab/>
      </w:r>
      <w:r>
        <w:rPr>
          <w:noProof/>
        </w:rPr>
        <w:t>Authenticated mesh peering exchange (AMPE)</w:t>
      </w:r>
      <w:r>
        <w:rPr>
          <w:noProof/>
        </w:rPr>
        <w:tab/>
      </w:r>
      <w:r>
        <w:rPr>
          <w:noProof/>
        </w:rPr>
        <w:fldChar w:fldCharType="begin"/>
      </w:r>
      <w:r>
        <w:rPr>
          <w:noProof/>
        </w:rPr>
        <w:instrText xml:space="preserve"> PAGEREF _Toc256741788 \h </w:instrText>
      </w:r>
      <w:r>
        <w:rPr>
          <w:noProof/>
        </w:rPr>
      </w:r>
      <w:r>
        <w:rPr>
          <w:noProof/>
        </w:rPr>
        <w:fldChar w:fldCharType="separate"/>
      </w:r>
      <w:r w:rsidR="00BB27BB">
        <w:rPr>
          <w:noProof/>
        </w:rPr>
        <w:t>23</w:t>
      </w:r>
      <w:r>
        <w:rPr>
          <w:noProof/>
        </w:rPr>
        <w:fldChar w:fldCharType="end"/>
      </w:r>
    </w:p>
    <w:p w14:paraId="267B76BF"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13.6</w:t>
      </w:r>
      <w:r>
        <w:rPr>
          <w:rFonts w:asciiTheme="minorHAnsi" w:eastAsiaTheme="minorEastAsia" w:hAnsiTheme="minorHAnsi" w:cstheme="minorBidi"/>
          <w:noProof/>
          <w:szCs w:val="24"/>
          <w:lang w:val="en-US" w:eastAsia="ja-JP"/>
        </w:rPr>
        <w:tab/>
      </w:r>
      <w:r>
        <w:rPr>
          <w:noProof/>
        </w:rPr>
        <w:t>Mesh group key handshake</w:t>
      </w:r>
      <w:r>
        <w:rPr>
          <w:noProof/>
        </w:rPr>
        <w:tab/>
      </w:r>
      <w:r>
        <w:rPr>
          <w:noProof/>
        </w:rPr>
        <w:fldChar w:fldCharType="begin"/>
      </w:r>
      <w:r>
        <w:rPr>
          <w:noProof/>
        </w:rPr>
        <w:instrText xml:space="preserve"> PAGEREF _Toc256741789 \h </w:instrText>
      </w:r>
      <w:r>
        <w:rPr>
          <w:noProof/>
        </w:rPr>
      </w:r>
      <w:r>
        <w:rPr>
          <w:noProof/>
        </w:rPr>
        <w:fldChar w:fldCharType="separate"/>
      </w:r>
      <w:r w:rsidR="00BB27BB">
        <w:rPr>
          <w:noProof/>
        </w:rPr>
        <w:t>23</w:t>
      </w:r>
      <w:r>
        <w:rPr>
          <w:noProof/>
        </w:rPr>
        <w:fldChar w:fldCharType="end"/>
      </w:r>
    </w:p>
    <w:p w14:paraId="69873CA0"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13.7</w:t>
      </w:r>
      <w:r>
        <w:rPr>
          <w:rFonts w:asciiTheme="minorHAnsi" w:eastAsiaTheme="minorEastAsia" w:hAnsiTheme="minorHAnsi" w:cstheme="minorBidi"/>
          <w:noProof/>
          <w:szCs w:val="24"/>
          <w:lang w:val="en-US" w:eastAsia="ja-JP"/>
        </w:rPr>
        <w:tab/>
      </w:r>
      <w:r>
        <w:rPr>
          <w:noProof/>
        </w:rPr>
        <w:t>Mesh security</w:t>
      </w:r>
      <w:r>
        <w:rPr>
          <w:noProof/>
        </w:rPr>
        <w:tab/>
      </w:r>
      <w:r>
        <w:rPr>
          <w:noProof/>
        </w:rPr>
        <w:fldChar w:fldCharType="begin"/>
      </w:r>
      <w:r>
        <w:rPr>
          <w:noProof/>
        </w:rPr>
        <w:instrText xml:space="preserve"> PAGEREF _Toc256741790 \h </w:instrText>
      </w:r>
      <w:r>
        <w:rPr>
          <w:noProof/>
        </w:rPr>
      </w:r>
      <w:r>
        <w:rPr>
          <w:noProof/>
        </w:rPr>
        <w:fldChar w:fldCharType="separate"/>
      </w:r>
      <w:r w:rsidR="00BB27BB">
        <w:rPr>
          <w:noProof/>
        </w:rPr>
        <w:t>23</w:t>
      </w:r>
      <w:r>
        <w:rPr>
          <w:noProof/>
        </w:rPr>
        <w:fldChar w:fldCharType="end"/>
      </w:r>
    </w:p>
    <w:p w14:paraId="042DABA8"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13.8</w:t>
      </w:r>
      <w:r>
        <w:rPr>
          <w:rFonts w:asciiTheme="minorHAnsi" w:eastAsiaTheme="minorEastAsia" w:hAnsiTheme="minorHAnsi" w:cstheme="minorBidi"/>
          <w:noProof/>
          <w:szCs w:val="24"/>
          <w:lang w:val="en-US" w:eastAsia="ja-JP"/>
        </w:rPr>
        <w:tab/>
      </w:r>
      <w:r>
        <w:rPr>
          <w:noProof/>
        </w:rPr>
        <w:t>Mesh path selection and metric framework</w:t>
      </w:r>
      <w:r>
        <w:rPr>
          <w:noProof/>
        </w:rPr>
        <w:tab/>
      </w:r>
      <w:r>
        <w:rPr>
          <w:noProof/>
        </w:rPr>
        <w:fldChar w:fldCharType="begin"/>
      </w:r>
      <w:r>
        <w:rPr>
          <w:noProof/>
        </w:rPr>
        <w:instrText xml:space="preserve"> PAGEREF _Toc256741791 \h </w:instrText>
      </w:r>
      <w:r>
        <w:rPr>
          <w:noProof/>
        </w:rPr>
      </w:r>
      <w:r>
        <w:rPr>
          <w:noProof/>
        </w:rPr>
        <w:fldChar w:fldCharType="separate"/>
      </w:r>
      <w:r w:rsidR="00BB27BB">
        <w:rPr>
          <w:noProof/>
        </w:rPr>
        <w:t>23</w:t>
      </w:r>
      <w:r>
        <w:rPr>
          <w:noProof/>
        </w:rPr>
        <w:fldChar w:fldCharType="end"/>
      </w:r>
    </w:p>
    <w:p w14:paraId="671F043A" w14:textId="77777777" w:rsidR="00323C32" w:rsidRDefault="00323C32">
      <w:pPr>
        <w:pStyle w:val="TOC2"/>
        <w:tabs>
          <w:tab w:val="left" w:pos="880"/>
          <w:tab w:val="right" w:leader="dot" w:pos="9350"/>
        </w:tabs>
        <w:rPr>
          <w:rFonts w:asciiTheme="minorHAnsi" w:eastAsiaTheme="minorEastAsia" w:hAnsiTheme="minorHAnsi" w:cstheme="minorBidi"/>
          <w:noProof/>
          <w:szCs w:val="24"/>
          <w:lang w:val="en-US" w:eastAsia="ja-JP"/>
        </w:rPr>
      </w:pPr>
      <w:r>
        <w:rPr>
          <w:noProof/>
        </w:rPr>
        <w:t>13.9</w:t>
      </w:r>
      <w:r>
        <w:rPr>
          <w:rFonts w:asciiTheme="minorHAnsi" w:eastAsiaTheme="minorEastAsia" w:hAnsiTheme="minorHAnsi" w:cstheme="minorBidi"/>
          <w:noProof/>
          <w:szCs w:val="24"/>
          <w:lang w:val="en-US" w:eastAsia="ja-JP"/>
        </w:rPr>
        <w:tab/>
      </w:r>
      <w:r>
        <w:rPr>
          <w:noProof/>
        </w:rPr>
        <w:t>Airtime link metric</w:t>
      </w:r>
      <w:r>
        <w:rPr>
          <w:noProof/>
        </w:rPr>
        <w:tab/>
      </w:r>
      <w:r>
        <w:rPr>
          <w:noProof/>
        </w:rPr>
        <w:fldChar w:fldCharType="begin"/>
      </w:r>
      <w:r>
        <w:rPr>
          <w:noProof/>
        </w:rPr>
        <w:instrText xml:space="preserve"> PAGEREF _Toc256741792 \h </w:instrText>
      </w:r>
      <w:r>
        <w:rPr>
          <w:noProof/>
        </w:rPr>
      </w:r>
      <w:r>
        <w:rPr>
          <w:noProof/>
        </w:rPr>
        <w:fldChar w:fldCharType="separate"/>
      </w:r>
      <w:r w:rsidR="00BB27BB">
        <w:rPr>
          <w:noProof/>
        </w:rPr>
        <w:t>23</w:t>
      </w:r>
      <w:r>
        <w:rPr>
          <w:noProof/>
        </w:rPr>
        <w:fldChar w:fldCharType="end"/>
      </w:r>
    </w:p>
    <w:p w14:paraId="2BF207C1" w14:textId="77777777" w:rsidR="00323C32" w:rsidRDefault="00323C32">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13.10</w:t>
      </w:r>
      <w:r>
        <w:rPr>
          <w:rFonts w:asciiTheme="minorHAnsi" w:eastAsiaTheme="minorEastAsia" w:hAnsiTheme="minorHAnsi" w:cstheme="minorBidi"/>
          <w:noProof/>
          <w:szCs w:val="24"/>
          <w:lang w:val="en-US" w:eastAsia="ja-JP"/>
        </w:rPr>
        <w:tab/>
      </w:r>
      <w:r>
        <w:rPr>
          <w:noProof/>
        </w:rPr>
        <w:t>Hybrid wireless mesh protocol (HWMP)</w:t>
      </w:r>
      <w:r>
        <w:rPr>
          <w:noProof/>
        </w:rPr>
        <w:tab/>
      </w:r>
      <w:r>
        <w:rPr>
          <w:noProof/>
        </w:rPr>
        <w:fldChar w:fldCharType="begin"/>
      </w:r>
      <w:r>
        <w:rPr>
          <w:noProof/>
        </w:rPr>
        <w:instrText xml:space="preserve"> PAGEREF _Toc256741793 \h </w:instrText>
      </w:r>
      <w:r>
        <w:rPr>
          <w:noProof/>
        </w:rPr>
      </w:r>
      <w:r>
        <w:rPr>
          <w:noProof/>
        </w:rPr>
        <w:fldChar w:fldCharType="separate"/>
      </w:r>
      <w:r w:rsidR="00BB27BB">
        <w:rPr>
          <w:noProof/>
        </w:rPr>
        <w:t>23</w:t>
      </w:r>
      <w:r>
        <w:rPr>
          <w:noProof/>
        </w:rPr>
        <w:fldChar w:fldCharType="end"/>
      </w:r>
    </w:p>
    <w:p w14:paraId="7F20330D" w14:textId="77777777" w:rsidR="00323C32" w:rsidRDefault="00323C32">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13.11</w:t>
      </w:r>
      <w:r>
        <w:rPr>
          <w:rFonts w:asciiTheme="minorHAnsi" w:eastAsiaTheme="minorEastAsia" w:hAnsiTheme="minorHAnsi" w:cstheme="minorBidi"/>
          <w:noProof/>
          <w:szCs w:val="24"/>
          <w:lang w:val="en-US" w:eastAsia="ja-JP"/>
        </w:rPr>
        <w:tab/>
      </w:r>
      <w:r>
        <w:rPr>
          <w:noProof/>
        </w:rPr>
        <w:t>Interworking with the DS</w:t>
      </w:r>
      <w:r>
        <w:rPr>
          <w:noProof/>
        </w:rPr>
        <w:tab/>
      </w:r>
      <w:r>
        <w:rPr>
          <w:noProof/>
        </w:rPr>
        <w:fldChar w:fldCharType="begin"/>
      </w:r>
      <w:r>
        <w:rPr>
          <w:noProof/>
        </w:rPr>
        <w:instrText xml:space="preserve"> PAGEREF _Toc256741794 \h </w:instrText>
      </w:r>
      <w:r>
        <w:rPr>
          <w:noProof/>
        </w:rPr>
      </w:r>
      <w:r>
        <w:rPr>
          <w:noProof/>
        </w:rPr>
        <w:fldChar w:fldCharType="separate"/>
      </w:r>
      <w:r w:rsidR="00BB27BB">
        <w:rPr>
          <w:noProof/>
        </w:rPr>
        <w:t>23</w:t>
      </w:r>
      <w:r>
        <w:rPr>
          <w:noProof/>
        </w:rPr>
        <w:fldChar w:fldCharType="end"/>
      </w:r>
    </w:p>
    <w:p w14:paraId="115385EB" w14:textId="77777777" w:rsidR="00323C32" w:rsidRDefault="00323C32">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13.11.1</w:t>
      </w:r>
      <w:r>
        <w:rPr>
          <w:rFonts w:asciiTheme="minorHAnsi" w:eastAsiaTheme="minorEastAsia" w:hAnsiTheme="minorHAnsi" w:cstheme="minorBidi"/>
          <w:noProof/>
          <w:szCs w:val="24"/>
          <w:lang w:val="en-US" w:eastAsia="ja-JP"/>
        </w:rPr>
        <w:tab/>
      </w:r>
      <w:r>
        <w:rPr>
          <w:noProof/>
        </w:rPr>
        <w:t>Overview of interworking between a mesh BSS and a DS</w:t>
      </w:r>
      <w:r>
        <w:rPr>
          <w:noProof/>
        </w:rPr>
        <w:tab/>
      </w:r>
      <w:r>
        <w:rPr>
          <w:noProof/>
        </w:rPr>
        <w:fldChar w:fldCharType="begin"/>
      </w:r>
      <w:r>
        <w:rPr>
          <w:noProof/>
        </w:rPr>
        <w:instrText xml:space="preserve"> PAGEREF _Toc256741795 \h </w:instrText>
      </w:r>
      <w:r>
        <w:rPr>
          <w:noProof/>
        </w:rPr>
      </w:r>
      <w:r>
        <w:rPr>
          <w:noProof/>
        </w:rPr>
        <w:fldChar w:fldCharType="separate"/>
      </w:r>
      <w:r w:rsidR="00BB27BB">
        <w:rPr>
          <w:noProof/>
        </w:rPr>
        <w:t>23</w:t>
      </w:r>
      <w:r>
        <w:rPr>
          <w:noProof/>
        </w:rPr>
        <w:fldChar w:fldCharType="end"/>
      </w:r>
    </w:p>
    <w:p w14:paraId="4C453627" w14:textId="77777777" w:rsidR="00323C32" w:rsidRDefault="00323C32">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13.11.2</w:t>
      </w:r>
      <w:r>
        <w:rPr>
          <w:rFonts w:asciiTheme="minorHAnsi" w:eastAsiaTheme="minorEastAsia" w:hAnsiTheme="minorHAnsi" w:cstheme="minorBidi"/>
          <w:noProof/>
          <w:szCs w:val="24"/>
          <w:lang w:val="en-US" w:eastAsia="ja-JP"/>
        </w:rPr>
        <w:tab/>
      </w:r>
      <w:r>
        <w:rPr>
          <w:noProof/>
        </w:rPr>
        <w:t>Gate announcement (GANN)</w:t>
      </w:r>
      <w:r>
        <w:rPr>
          <w:noProof/>
        </w:rPr>
        <w:tab/>
      </w:r>
      <w:r>
        <w:rPr>
          <w:noProof/>
        </w:rPr>
        <w:fldChar w:fldCharType="begin"/>
      </w:r>
      <w:r>
        <w:rPr>
          <w:noProof/>
        </w:rPr>
        <w:instrText xml:space="preserve"> PAGEREF _Toc256741796 \h </w:instrText>
      </w:r>
      <w:r>
        <w:rPr>
          <w:noProof/>
        </w:rPr>
      </w:r>
      <w:r>
        <w:rPr>
          <w:noProof/>
        </w:rPr>
        <w:fldChar w:fldCharType="separate"/>
      </w:r>
      <w:r w:rsidR="00BB27BB">
        <w:rPr>
          <w:noProof/>
        </w:rPr>
        <w:t>24</w:t>
      </w:r>
      <w:r>
        <w:rPr>
          <w:noProof/>
        </w:rPr>
        <w:fldChar w:fldCharType="end"/>
      </w:r>
    </w:p>
    <w:p w14:paraId="163B4F56" w14:textId="77777777" w:rsidR="00323C32" w:rsidRDefault="00323C32">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13.11.3</w:t>
      </w:r>
      <w:r>
        <w:rPr>
          <w:rFonts w:asciiTheme="minorHAnsi" w:eastAsiaTheme="minorEastAsia" w:hAnsiTheme="minorHAnsi" w:cstheme="minorBidi"/>
          <w:noProof/>
          <w:szCs w:val="24"/>
          <w:lang w:val="en-US" w:eastAsia="ja-JP"/>
        </w:rPr>
        <w:tab/>
      </w:r>
      <w:r>
        <w:rPr>
          <w:noProof/>
        </w:rPr>
        <w:t>Data forwarding at proxy mesh gates</w:t>
      </w:r>
      <w:r>
        <w:rPr>
          <w:noProof/>
        </w:rPr>
        <w:tab/>
      </w:r>
      <w:r>
        <w:rPr>
          <w:noProof/>
        </w:rPr>
        <w:fldChar w:fldCharType="begin"/>
      </w:r>
      <w:r>
        <w:rPr>
          <w:noProof/>
        </w:rPr>
        <w:instrText xml:space="preserve"> PAGEREF _Toc256741797 \h </w:instrText>
      </w:r>
      <w:r>
        <w:rPr>
          <w:noProof/>
        </w:rPr>
      </w:r>
      <w:r>
        <w:rPr>
          <w:noProof/>
        </w:rPr>
        <w:fldChar w:fldCharType="separate"/>
      </w:r>
      <w:r w:rsidR="00BB27BB">
        <w:rPr>
          <w:noProof/>
        </w:rPr>
        <w:t>24</w:t>
      </w:r>
      <w:r>
        <w:rPr>
          <w:noProof/>
        </w:rPr>
        <w:fldChar w:fldCharType="end"/>
      </w:r>
    </w:p>
    <w:p w14:paraId="7C5F4F8F" w14:textId="77777777" w:rsidR="00323C32" w:rsidRDefault="00323C32">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13.11.4</w:t>
      </w:r>
      <w:r>
        <w:rPr>
          <w:rFonts w:asciiTheme="minorHAnsi" w:eastAsiaTheme="minorEastAsia" w:hAnsiTheme="minorHAnsi" w:cstheme="minorBidi"/>
          <w:noProof/>
          <w:szCs w:val="24"/>
          <w:lang w:val="en-US" w:eastAsia="ja-JP"/>
        </w:rPr>
        <w:tab/>
      </w:r>
      <w:r>
        <w:rPr>
          <w:noProof/>
        </w:rPr>
        <w:t>Proxy information and proxy update</w:t>
      </w:r>
      <w:r>
        <w:rPr>
          <w:noProof/>
        </w:rPr>
        <w:tab/>
      </w:r>
      <w:r>
        <w:rPr>
          <w:noProof/>
        </w:rPr>
        <w:fldChar w:fldCharType="begin"/>
      </w:r>
      <w:r>
        <w:rPr>
          <w:noProof/>
        </w:rPr>
        <w:instrText xml:space="preserve"> PAGEREF _Toc256741798 \h </w:instrText>
      </w:r>
      <w:r>
        <w:rPr>
          <w:noProof/>
        </w:rPr>
      </w:r>
      <w:r>
        <w:rPr>
          <w:noProof/>
        </w:rPr>
        <w:fldChar w:fldCharType="separate"/>
      </w:r>
      <w:r w:rsidR="00BB27BB">
        <w:rPr>
          <w:noProof/>
        </w:rPr>
        <w:t>24</w:t>
      </w:r>
      <w:r>
        <w:rPr>
          <w:noProof/>
        </w:rPr>
        <w:fldChar w:fldCharType="end"/>
      </w:r>
    </w:p>
    <w:p w14:paraId="6F7C1F6D" w14:textId="77777777" w:rsidR="00323C32" w:rsidRDefault="00323C32">
      <w:pPr>
        <w:pStyle w:val="TOC3"/>
        <w:tabs>
          <w:tab w:val="left" w:pos="1400"/>
          <w:tab w:val="right" w:leader="dot" w:pos="9350"/>
        </w:tabs>
        <w:rPr>
          <w:rFonts w:asciiTheme="minorHAnsi" w:eastAsiaTheme="minorEastAsia" w:hAnsiTheme="minorHAnsi" w:cstheme="minorBidi"/>
          <w:noProof/>
          <w:szCs w:val="24"/>
          <w:lang w:val="en-US" w:eastAsia="ja-JP"/>
        </w:rPr>
      </w:pPr>
      <w:r>
        <w:rPr>
          <w:noProof/>
        </w:rPr>
        <w:t>13.11.5</w:t>
      </w:r>
      <w:r>
        <w:rPr>
          <w:rFonts w:asciiTheme="minorHAnsi" w:eastAsiaTheme="minorEastAsia" w:hAnsiTheme="minorHAnsi" w:cstheme="minorBidi"/>
          <w:noProof/>
          <w:szCs w:val="24"/>
          <w:lang w:val="en-US" w:eastAsia="ja-JP"/>
        </w:rPr>
        <w:tab/>
      </w:r>
      <w:r>
        <w:rPr>
          <w:noProof/>
        </w:rPr>
        <w:t>Mesh STA collocation</w:t>
      </w:r>
      <w:r>
        <w:rPr>
          <w:noProof/>
        </w:rPr>
        <w:tab/>
      </w:r>
      <w:r>
        <w:rPr>
          <w:noProof/>
        </w:rPr>
        <w:fldChar w:fldCharType="begin"/>
      </w:r>
      <w:r>
        <w:rPr>
          <w:noProof/>
        </w:rPr>
        <w:instrText xml:space="preserve"> PAGEREF _Toc256741799 \h </w:instrText>
      </w:r>
      <w:r>
        <w:rPr>
          <w:noProof/>
        </w:rPr>
      </w:r>
      <w:r>
        <w:rPr>
          <w:noProof/>
        </w:rPr>
        <w:fldChar w:fldCharType="separate"/>
      </w:r>
      <w:r w:rsidR="00BB27BB">
        <w:rPr>
          <w:noProof/>
        </w:rPr>
        <w:t>24</w:t>
      </w:r>
      <w:r>
        <w:rPr>
          <w:noProof/>
        </w:rPr>
        <w:fldChar w:fldCharType="end"/>
      </w:r>
    </w:p>
    <w:p w14:paraId="07CE89D1" w14:textId="77777777" w:rsidR="00323C32" w:rsidRDefault="00323C32">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13.12</w:t>
      </w:r>
      <w:r>
        <w:rPr>
          <w:rFonts w:asciiTheme="minorHAnsi" w:eastAsiaTheme="minorEastAsia" w:hAnsiTheme="minorHAnsi" w:cstheme="minorBidi"/>
          <w:noProof/>
          <w:szCs w:val="24"/>
          <w:lang w:val="en-US" w:eastAsia="ja-JP"/>
        </w:rPr>
        <w:tab/>
      </w:r>
      <w:r>
        <w:rPr>
          <w:noProof/>
        </w:rPr>
        <w:t>Intra-mesh congestion control</w:t>
      </w:r>
      <w:r>
        <w:rPr>
          <w:noProof/>
        </w:rPr>
        <w:tab/>
      </w:r>
      <w:r>
        <w:rPr>
          <w:noProof/>
        </w:rPr>
        <w:fldChar w:fldCharType="begin"/>
      </w:r>
      <w:r>
        <w:rPr>
          <w:noProof/>
        </w:rPr>
        <w:instrText xml:space="preserve"> PAGEREF _Toc256741800 \h </w:instrText>
      </w:r>
      <w:r>
        <w:rPr>
          <w:noProof/>
        </w:rPr>
      </w:r>
      <w:r>
        <w:rPr>
          <w:noProof/>
        </w:rPr>
        <w:fldChar w:fldCharType="separate"/>
      </w:r>
      <w:r w:rsidR="00BB27BB">
        <w:rPr>
          <w:noProof/>
        </w:rPr>
        <w:t>24</w:t>
      </w:r>
      <w:r>
        <w:rPr>
          <w:noProof/>
        </w:rPr>
        <w:fldChar w:fldCharType="end"/>
      </w:r>
    </w:p>
    <w:p w14:paraId="1989DC16" w14:textId="77777777" w:rsidR="00323C32" w:rsidRDefault="00323C32">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13.13</w:t>
      </w:r>
      <w:r>
        <w:rPr>
          <w:rFonts w:asciiTheme="minorHAnsi" w:eastAsiaTheme="minorEastAsia" w:hAnsiTheme="minorHAnsi" w:cstheme="minorBidi"/>
          <w:noProof/>
          <w:szCs w:val="24"/>
          <w:lang w:val="en-US" w:eastAsia="ja-JP"/>
        </w:rPr>
        <w:tab/>
      </w:r>
      <w:r>
        <w:rPr>
          <w:noProof/>
        </w:rPr>
        <w:t>Synchronization and beaconing in MBSSs</w:t>
      </w:r>
      <w:r>
        <w:rPr>
          <w:noProof/>
        </w:rPr>
        <w:tab/>
      </w:r>
      <w:r>
        <w:rPr>
          <w:noProof/>
        </w:rPr>
        <w:fldChar w:fldCharType="begin"/>
      </w:r>
      <w:r>
        <w:rPr>
          <w:noProof/>
        </w:rPr>
        <w:instrText xml:space="preserve"> PAGEREF _Toc256741801 \h </w:instrText>
      </w:r>
      <w:r>
        <w:rPr>
          <w:noProof/>
        </w:rPr>
      </w:r>
      <w:r>
        <w:rPr>
          <w:noProof/>
        </w:rPr>
        <w:fldChar w:fldCharType="separate"/>
      </w:r>
      <w:r w:rsidR="00BB27BB">
        <w:rPr>
          <w:noProof/>
        </w:rPr>
        <w:t>24</w:t>
      </w:r>
      <w:r>
        <w:rPr>
          <w:noProof/>
        </w:rPr>
        <w:fldChar w:fldCharType="end"/>
      </w:r>
    </w:p>
    <w:p w14:paraId="58CD0491" w14:textId="77777777" w:rsidR="00323C32" w:rsidRDefault="00323C32">
      <w:pPr>
        <w:pStyle w:val="TOC2"/>
        <w:tabs>
          <w:tab w:val="left" w:pos="1000"/>
          <w:tab w:val="right" w:leader="dot" w:pos="9350"/>
        </w:tabs>
        <w:rPr>
          <w:rFonts w:asciiTheme="minorHAnsi" w:eastAsiaTheme="minorEastAsia" w:hAnsiTheme="minorHAnsi" w:cstheme="minorBidi"/>
          <w:noProof/>
          <w:szCs w:val="24"/>
          <w:lang w:val="en-US" w:eastAsia="ja-JP"/>
        </w:rPr>
      </w:pPr>
      <w:r>
        <w:rPr>
          <w:noProof/>
        </w:rPr>
        <w:t>13.14</w:t>
      </w:r>
      <w:r>
        <w:rPr>
          <w:rFonts w:asciiTheme="minorHAnsi" w:eastAsiaTheme="minorEastAsia" w:hAnsiTheme="minorHAnsi" w:cstheme="minorBidi"/>
          <w:noProof/>
          <w:szCs w:val="24"/>
          <w:lang w:val="en-US" w:eastAsia="ja-JP"/>
        </w:rPr>
        <w:tab/>
      </w:r>
      <w:r>
        <w:rPr>
          <w:noProof/>
        </w:rPr>
        <w:t>Power save in mesh BSS</w:t>
      </w:r>
      <w:r>
        <w:rPr>
          <w:noProof/>
        </w:rPr>
        <w:tab/>
      </w:r>
      <w:r>
        <w:rPr>
          <w:noProof/>
        </w:rPr>
        <w:fldChar w:fldCharType="begin"/>
      </w:r>
      <w:r>
        <w:rPr>
          <w:noProof/>
        </w:rPr>
        <w:instrText xml:space="preserve"> PAGEREF _Toc256741802 \h </w:instrText>
      </w:r>
      <w:r>
        <w:rPr>
          <w:noProof/>
        </w:rPr>
      </w:r>
      <w:r>
        <w:rPr>
          <w:noProof/>
        </w:rPr>
        <w:fldChar w:fldCharType="separate"/>
      </w:r>
      <w:r w:rsidR="00BB27BB">
        <w:rPr>
          <w:noProof/>
        </w:rPr>
        <w:t>24</w:t>
      </w:r>
      <w:r>
        <w:rPr>
          <w:noProof/>
        </w:rPr>
        <w:fldChar w:fldCharType="end"/>
      </w:r>
    </w:p>
    <w:p w14:paraId="4C3520F1"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14</w:t>
      </w:r>
      <w:r>
        <w:rPr>
          <w:rFonts w:asciiTheme="minorHAnsi" w:eastAsiaTheme="minorEastAsia" w:hAnsiTheme="minorHAnsi" w:cstheme="minorBidi"/>
          <w:noProof/>
          <w:szCs w:val="24"/>
          <w:lang w:val="en-US" w:eastAsia="ja-JP"/>
        </w:rPr>
        <w:tab/>
      </w:r>
      <w:r>
        <w:rPr>
          <w:noProof/>
        </w:rPr>
        <w:t>Frequency-Hopping spread spectrum (FHSS) PHY specification for the 2.4 GHz industrial, scientific, and medical (ISM) band</w:t>
      </w:r>
      <w:r>
        <w:rPr>
          <w:noProof/>
        </w:rPr>
        <w:tab/>
      </w:r>
      <w:r>
        <w:rPr>
          <w:noProof/>
        </w:rPr>
        <w:fldChar w:fldCharType="begin"/>
      </w:r>
      <w:r>
        <w:rPr>
          <w:noProof/>
        </w:rPr>
        <w:instrText xml:space="preserve"> PAGEREF _Toc256741803 \h </w:instrText>
      </w:r>
      <w:r>
        <w:rPr>
          <w:noProof/>
        </w:rPr>
      </w:r>
      <w:r>
        <w:rPr>
          <w:noProof/>
        </w:rPr>
        <w:fldChar w:fldCharType="separate"/>
      </w:r>
      <w:r w:rsidR="00BB27BB">
        <w:rPr>
          <w:noProof/>
        </w:rPr>
        <w:t>24</w:t>
      </w:r>
      <w:r>
        <w:rPr>
          <w:noProof/>
        </w:rPr>
        <w:fldChar w:fldCharType="end"/>
      </w:r>
    </w:p>
    <w:p w14:paraId="2D3D9777"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15</w:t>
      </w:r>
      <w:r>
        <w:rPr>
          <w:rFonts w:asciiTheme="minorHAnsi" w:eastAsiaTheme="minorEastAsia" w:hAnsiTheme="minorHAnsi" w:cstheme="minorBidi"/>
          <w:noProof/>
          <w:szCs w:val="24"/>
          <w:lang w:val="en-US" w:eastAsia="ja-JP"/>
        </w:rPr>
        <w:tab/>
      </w:r>
      <w:r>
        <w:rPr>
          <w:noProof/>
        </w:rPr>
        <w:t>Infrared (IR) PHY specification</w:t>
      </w:r>
      <w:r>
        <w:rPr>
          <w:noProof/>
        </w:rPr>
        <w:tab/>
      </w:r>
      <w:r>
        <w:rPr>
          <w:noProof/>
        </w:rPr>
        <w:fldChar w:fldCharType="begin"/>
      </w:r>
      <w:r>
        <w:rPr>
          <w:noProof/>
        </w:rPr>
        <w:instrText xml:space="preserve"> PAGEREF _Toc256741804 \h </w:instrText>
      </w:r>
      <w:r>
        <w:rPr>
          <w:noProof/>
        </w:rPr>
      </w:r>
      <w:r>
        <w:rPr>
          <w:noProof/>
        </w:rPr>
        <w:fldChar w:fldCharType="separate"/>
      </w:r>
      <w:r w:rsidR="00BB27BB">
        <w:rPr>
          <w:noProof/>
        </w:rPr>
        <w:t>24</w:t>
      </w:r>
      <w:r>
        <w:rPr>
          <w:noProof/>
        </w:rPr>
        <w:fldChar w:fldCharType="end"/>
      </w:r>
    </w:p>
    <w:p w14:paraId="2EE888DF"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16</w:t>
      </w:r>
      <w:r>
        <w:rPr>
          <w:rFonts w:asciiTheme="minorHAnsi" w:eastAsiaTheme="minorEastAsia" w:hAnsiTheme="minorHAnsi" w:cstheme="minorBidi"/>
          <w:noProof/>
          <w:szCs w:val="24"/>
          <w:lang w:val="en-US" w:eastAsia="ja-JP"/>
        </w:rPr>
        <w:tab/>
      </w:r>
      <w:r>
        <w:rPr>
          <w:noProof/>
        </w:rPr>
        <w:t>DSSS PHY specification for the 2.4 GHz band designated for ISM applications</w:t>
      </w:r>
      <w:r>
        <w:rPr>
          <w:noProof/>
        </w:rPr>
        <w:tab/>
      </w:r>
      <w:r>
        <w:rPr>
          <w:noProof/>
        </w:rPr>
        <w:fldChar w:fldCharType="begin"/>
      </w:r>
      <w:r>
        <w:rPr>
          <w:noProof/>
        </w:rPr>
        <w:instrText xml:space="preserve"> PAGEREF _Toc256741805 \h </w:instrText>
      </w:r>
      <w:r>
        <w:rPr>
          <w:noProof/>
        </w:rPr>
      </w:r>
      <w:r>
        <w:rPr>
          <w:noProof/>
        </w:rPr>
        <w:fldChar w:fldCharType="separate"/>
      </w:r>
      <w:r w:rsidR="00BB27BB">
        <w:rPr>
          <w:noProof/>
        </w:rPr>
        <w:t>24</w:t>
      </w:r>
      <w:r>
        <w:rPr>
          <w:noProof/>
        </w:rPr>
        <w:fldChar w:fldCharType="end"/>
      </w:r>
    </w:p>
    <w:p w14:paraId="29D7A848"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17</w:t>
      </w:r>
      <w:r>
        <w:rPr>
          <w:rFonts w:asciiTheme="minorHAnsi" w:eastAsiaTheme="minorEastAsia" w:hAnsiTheme="minorHAnsi" w:cstheme="minorBidi"/>
          <w:noProof/>
          <w:szCs w:val="24"/>
          <w:lang w:val="en-US" w:eastAsia="ja-JP"/>
        </w:rPr>
        <w:tab/>
      </w:r>
      <w:r>
        <w:rPr>
          <w:noProof/>
        </w:rPr>
        <w:t>High rate direct sequence spread spectrum (HR/DSSS) PHY specification</w:t>
      </w:r>
      <w:r>
        <w:rPr>
          <w:noProof/>
        </w:rPr>
        <w:tab/>
      </w:r>
      <w:r>
        <w:rPr>
          <w:noProof/>
        </w:rPr>
        <w:fldChar w:fldCharType="begin"/>
      </w:r>
      <w:r>
        <w:rPr>
          <w:noProof/>
        </w:rPr>
        <w:instrText xml:space="preserve"> PAGEREF _Toc256741806 \h </w:instrText>
      </w:r>
      <w:r>
        <w:rPr>
          <w:noProof/>
        </w:rPr>
      </w:r>
      <w:r>
        <w:rPr>
          <w:noProof/>
        </w:rPr>
        <w:fldChar w:fldCharType="separate"/>
      </w:r>
      <w:r w:rsidR="00BB27BB">
        <w:rPr>
          <w:noProof/>
        </w:rPr>
        <w:t>24</w:t>
      </w:r>
      <w:r>
        <w:rPr>
          <w:noProof/>
        </w:rPr>
        <w:fldChar w:fldCharType="end"/>
      </w:r>
    </w:p>
    <w:p w14:paraId="515FA0C1"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18</w:t>
      </w:r>
      <w:r>
        <w:rPr>
          <w:rFonts w:asciiTheme="minorHAnsi" w:eastAsiaTheme="minorEastAsia" w:hAnsiTheme="minorHAnsi" w:cstheme="minorBidi"/>
          <w:noProof/>
          <w:szCs w:val="24"/>
          <w:lang w:val="en-US" w:eastAsia="ja-JP"/>
        </w:rPr>
        <w:tab/>
      </w:r>
      <w:r>
        <w:rPr>
          <w:noProof/>
        </w:rPr>
        <w:t>Orthogonal frequency division multiplexing (OFDM) PHY specification</w:t>
      </w:r>
      <w:r>
        <w:rPr>
          <w:noProof/>
        </w:rPr>
        <w:tab/>
      </w:r>
      <w:r>
        <w:rPr>
          <w:noProof/>
        </w:rPr>
        <w:fldChar w:fldCharType="begin"/>
      </w:r>
      <w:r>
        <w:rPr>
          <w:noProof/>
        </w:rPr>
        <w:instrText xml:space="preserve"> PAGEREF _Toc256741807 \h </w:instrText>
      </w:r>
      <w:r>
        <w:rPr>
          <w:noProof/>
        </w:rPr>
      </w:r>
      <w:r>
        <w:rPr>
          <w:noProof/>
        </w:rPr>
        <w:fldChar w:fldCharType="separate"/>
      </w:r>
      <w:r w:rsidR="00BB27BB">
        <w:rPr>
          <w:noProof/>
        </w:rPr>
        <w:t>24</w:t>
      </w:r>
      <w:r>
        <w:rPr>
          <w:noProof/>
        </w:rPr>
        <w:fldChar w:fldCharType="end"/>
      </w:r>
    </w:p>
    <w:p w14:paraId="5CA6FAB5"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19</w:t>
      </w:r>
      <w:r>
        <w:rPr>
          <w:rFonts w:asciiTheme="minorHAnsi" w:eastAsiaTheme="minorEastAsia" w:hAnsiTheme="minorHAnsi" w:cstheme="minorBidi"/>
          <w:noProof/>
          <w:szCs w:val="24"/>
          <w:lang w:val="en-US" w:eastAsia="ja-JP"/>
        </w:rPr>
        <w:tab/>
      </w:r>
      <w:r>
        <w:rPr>
          <w:noProof/>
        </w:rPr>
        <w:t>Extended Rat PHY (ERP) specification</w:t>
      </w:r>
      <w:r>
        <w:rPr>
          <w:noProof/>
        </w:rPr>
        <w:tab/>
      </w:r>
      <w:r>
        <w:rPr>
          <w:noProof/>
        </w:rPr>
        <w:fldChar w:fldCharType="begin"/>
      </w:r>
      <w:r>
        <w:rPr>
          <w:noProof/>
        </w:rPr>
        <w:instrText xml:space="preserve"> PAGEREF _Toc256741808 \h </w:instrText>
      </w:r>
      <w:r>
        <w:rPr>
          <w:noProof/>
        </w:rPr>
      </w:r>
      <w:r>
        <w:rPr>
          <w:noProof/>
        </w:rPr>
        <w:fldChar w:fldCharType="separate"/>
      </w:r>
      <w:r w:rsidR="00BB27BB">
        <w:rPr>
          <w:noProof/>
        </w:rPr>
        <w:t>25</w:t>
      </w:r>
      <w:r>
        <w:rPr>
          <w:noProof/>
        </w:rPr>
        <w:fldChar w:fldCharType="end"/>
      </w:r>
    </w:p>
    <w:p w14:paraId="0CECCF7E"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20</w:t>
      </w:r>
      <w:r>
        <w:rPr>
          <w:rFonts w:asciiTheme="minorHAnsi" w:eastAsiaTheme="minorEastAsia" w:hAnsiTheme="minorHAnsi" w:cstheme="minorBidi"/>
          <w:noProof/>
          <w:szCs w:val="24"/>
          <w:lang w:val="en-US" w:eastAsia="ja-JP"/>
        </w:rPr>
        <w:tab/>
      </w:r>
      <w:r>
        <w:rPr>
          <w:noProof/>
        </w:rPr>
        <w:t>High Throughput (HT) PHY specification</w:t>
      </w:r>
      <w:r>
        <w:rPr>
          <w:noProof/>
        </w:rPr>
        <w:tab/>
      </w:r>
      <w:r>
        <w:rPr>
          <w:noProof/>
        </w:rPr>
        <w:fldChar w:fldCharType="begin"/>
      </w:r>
      <w:r>
        <w:rPr>
          <w:noProof/>
        </w:rPr>
        <w:instrText xml:space="preserve"> PAGEREF _Toc256741809 \h </w:instrText>
      </w:r>
      <w:r>
        <w:rPr>
          <w:noProof/>
        </w:rPr>
      </w:r>
      <w:r>
        <w:rPr>
          <w:noProof/>
        </w:rPr>
        <w:fldChar w:fldCharType="separate"/>
      </w:r>
      <w:r w:rsidR="00BB27BB">
        <w:rPr>
          <w:noProof/>
        </w:rPr>
        <w:t>25</w:t>
      </w:r>
      <w:r>
        <w:rPr>
          <w:noProof/>
        </w:rPr>
        <w:fldChar w:fldCharType="end"/>
      </w:r>
    </w:p>
    <w:p w14:paraId="73E0D12A"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21</w:t>
      </w:r>
      <w:r>
        <w:rPr>
          <w:rFonts w:asciiTheme="minorHAnsi" w:eastAsiaTheme="minorEastAsia" w:hAnsiTheme="minorHAnsi" w:cstheme="minorBidi"/>
          <w:noProof/>
          <w:szCs w:val="24"/>
          <w:lang w:val="en-US" w:eastAsia="ja-JP"/>
        </w:rPr>
        <w:tab/>
      </w:r>
      <w:r>
        <w:rPr>
          <w:noProof/>
        </w:rPr>
        <w:t>Directional multi-gigabit (DMG) PHY specification</w:t>
      </w:r>
      <w:r>
        <w:rPr>
          <w:noProof/>
        </w:rPr>
        <w:tab/>
      </w:r>
      <w:r>
        <w:rPr>
          <w:noProof/>
        </w:rPr>
        <w:fldChar w:fldCharType="begin"/>
      </w:r>
      <w:r>
        <w:rPr>
          <w:noProof/>
        </w:rPr>
        <w:instrText xml:space="preserve"> PAGEREF _Toc256741810 \h </w:instrText>
      </w:r>
      <w:r>
        <w:rPr>
          <w:noProof/>
        </w:rPr>
      </w:r>
      <w:r>
        <w:rPr>
          <w:noProof/>
        </w:rPr>
        <w:fldChar w:fldCharType="separate"/>
      </w:r>
      <w:r w:rsidR="00BB27BB">
        <w:rPr>
          <w:noProof/>
        </w:rPr>
        <w:t>25</w:t>
      </w:r>
      <w:r>
        <w:rPr>
          <w:noProof/>
        </w:rPr>
        <w:fldChar w:fldCharType="end"/>
      </w:r>
    </w:p>
    <w:p w14:paraId="12C52189" w14:textId="77777777" w:rsidR="00323C32" w:rsidRDefault="00323C32">
      <w:pPr>
        <w:pStyle w:val="TOC1"/>
        <w:tabs>
          <w:tab w:val="left" w:pos="480"/>
          <w:tab w:val="right" w:leader="dot" w:pos="9350"/>
        </w:tabs>
        <w:rPr>
          <w:rFonts w:asciiTheme="minorHAnsi" w:eastAsiaTheme="minorEastAsia" w:hAnsiTheme="minorHAnsi" w:cstheme="minorBidi"/>
          <w:noProof/>
          <w:szCs w:val="24"/>
          <w:lang w:val="en-US" w:eastAsia="ja-JP"/>
        </w:rPr>
      </w:pPr>
      <w:r>
        <w:rPr>
          <w:noProof/>
        </w:rPr>
        <w:t>22</w:t>
      </w:r>
      <w:r>
        <w:rPr>
          <w:rFonts w:asciiTheme="minorHAnsi" w:eastAsiaTheme="minorEastAsia" w:hAnsiTheme="minorHAnsi" w:cstheme="minorBidi"/>
          <w:noProof/>
          <w:szCs w:val="24"/>
          <w:lang w:val="en-US" w:eastAsia="ja-JP"/>
        </w:rPr>
        <w:tab/>
      </w:r>
      <w:r>
        <w:rPr>
          <w:noProof/>
        </w:rPr>
        <w:t>Very High Throughput IVHT) PHY</w:t>
      </w:r>
      <w:r>
        <w:rPr>
          <w:noProof/>
        </w:rPr>
        <w:tab/>
      </w:r>
      <w:r>
        <w:rPr>
          <w:noProof/>
        </w:rPr>
        <w:fldChar w:fldCharType="begin"/>
      </w:r>
      <w:r>
        <w:rPr>
          <w:noProof/>
        </w:rPr>
        <w:instrText xml:space="preserve"> PAGEREF _Toc256741811 \h </w:instrText>
      </w:r>
      <w:r>
        <w:rPr>
          <w:noProof/>
        </w:rPr>
      </w:r>
      <w:r>
        <w:rPr>
          <w:noProof/>
        </w:rPr>
        <w:fldChar w:fldCharType="separate"/>
      </w:r>
      <w:r w:rsidR="00BB27BB">
        <w:rPr>
          <w:noProof/>
        </w:rPr>
        <w:t>25</w:t>
      </w:r>
      <w:r>
        <w:rPr>
          <w:noProof/>
        </w:rPr>
        <w:fldChar w:fldCharType="end"/>
      </w:r>
    </w:p>
    <w:p w14:paraId="2FA44030" w14:textId="77777777" w:rsidR="00323C32" w:rsidRDefault="00323C32">
      <w:pPr>
        <w:pStyle w:val="TOC1"/>
        <w:tabs>
          <w:tab w:val="right" w:leader="dot" w:pos="9350"/>
        </w:tabs>
        <w:rPr>
          <w:rFonts w:asciiTheme="minorHAnsi" w:eastAsiaTheme="minorEastAsia" w:hAnsiTheme="minorHAnsi" w:cstheme="minorBidi"/>
          <w:noProof/>
          <w:szCs w:val="24"/>
          <w:lang w:val="en-US" w:eastAsia="ja-JP"/>
        </w:rPr>
      </w:pPr>
      <w:r>
        <w:rPr>
          <w:noProof/>
        </w:rPr>
        <w:t>Annex A, Bibliography</w:t>
      </w:r>
      <w:r>
        <w:rPr>
          <w:noProof/>
        </w:rPr>
        <w:tab/>
      </w:r>
      <w:r>
        <w:rPr>
          <w:noProof/>
        </w:rPr>
        <w:fldChar w:fldCharType="begin"/>
      </w:r>
      <w:r>
        <w:rPr>
          <w:noProof/>
        </w:rPr>
        <w:instrText xml:space="preserve"> PAGEREF _Toc256741812 \h </w:instrText>
      </w:r>
      <w:r>
        <w:rPr>
          <w:noProof/>
        </w:rPr>
      </w:r>
      <w:r>
        <w:rPr>
          <w:noProof/>
        </w:rPr>
        <w:fldChar w:fldCharType="separate"/>
      </w:r>
      <w:r w:rsidR="00BB27BB">
        <w:rPr>
          <w:noProof/>
        </w:rPr>
        <w:t>25</w:t>
      </w:r>
      <w:r>
        <w:rPr>
          <w:noProof/>
        </w:rPr>
        <w:fldChar w:fldCharType="end"/>
      </w:r>
    </w:p>
    <w:p w14:paraId="4B3F4CDA" w14:textId="77777777" w:rsidR="00323C32" w:rsidRDefault="00323C32">
      <w:pPr>
        <w:pStyle w:val="TOC1"/>
        <w:tabs>
          <w:tab w:val="right" w:leader="dot" w:pos="9350"/>
        </w:tabs>
        <w:rPr>
          <w:rFonts w:asciiTheme="minorHAnsi" w:eastAsiaTheme="minorEastAsia" w:hAnsiTheme="minorHAnsi" w:cstheme="minorBidi"/>
          <w:noProof/>
          <w:szCs w:val="24"/>
          <w:lang w:val="en-US" w:eastAsia="ja-JP"/>
        </w:rPr>
      </w:pPr>
      <w:r>
        <w:rPr>
          <w:noProof/>
        </w:rPr>
        <w:t>Annex B, Protocol Implementation Conformance Statement (PICS)</w:t>
      </w:r>
      <w:r>
        <w:rPr>
          <w:noProof/>
        </w:rPr>
        <w:tab/>
      </w:r>
      <w:r>
        <w:rPr>
          <w:noProof/>
        </w:rPr>
        <w:fldChar w:fldCharType="begin"/>
      </w:r>
      <w:r>
        <w:rPr>
          <w:noProof/>
        </w:rPr>
        <w:instrText xml:space="preserve"> PAGEREF _Toc256741813 \h </w:instrText>
      </w:r>
      <w:r>
        <w:rPr>
          <w:noProof/>
        </w:rPr>
      </w:r>
      <w:r>
        <w:rPr>
          <w:noProof/>
        </w:rPr>
        <w:fldChar w:fldCharType="separate"/>
      </w:r>
      <w:r w:rsidR="00BB27BB">
        <w:rPr>
          <w:noProof/>
        </w:rPr>
        <w:t>25</w:t>
      </w:r>
      <w:r>
        <w:rPr>
          <w:noProof/>
        </w:rPr>
        <w:fldChar w:fldCharType="end"/>
      </w:r>
    </w:p>
    <w:p w14:paraId="567411BF" w14:textId="77777777" w:rsidR="00323C32" w:rsidRDefault="00323C32">
      <w:pPr>
        <w:pStyle w:val="TOC1"/>
        <w:tabs>
          <w:tab w:val="right" w:leader="dot" w:pos="9350"/>
        </w:tabs>
        <w:rPr>
          <w:rFonts w:asciiTheme="minorHAnsi" w:eastAsiaTheme="minorEastAsia" w:hAnsiTheme="minorHAnsi" w:cstheme="minorBidi"/>
          <w:noProof/>
          <w:szCs w:val="24"/>
          <w:lang w:val="en-US" w:eastAsia="ja-JP"/>
        </w:rPr>
      </w:pPr>
      <w:r>
        <w:rPr>
          <w:noProof/>
        </w:rPr>
        <w:t>Annex C, ASN.1 encoding of the MAC and PHY MIB</w:t>
      </w:r>
      <w:r>
        <w:rPr>
          <w:noProof/>
        </w:rPr>
        <w:tab/>
      </w:r>
      <w:r>
        <w:rPr>
          <w:noProof/>
        </w:rPr>
        <w:fldChar w:fldCharType="begin"/>
      </w:r>
      <w:r>
        <w:rPr>
          <w:noProof/>
        </w:rPr>
        <w:instrText xml:space="preserve"> PAGEREF _Toc256741814 \h </w:instrText>
      </w:r>
      <w:r>
        <w:rPr>
          <w:noProof/>
        </w:rPr>
      </w:r>
      <w:r>
        <w:rPr>
          <w:noProof/>
        </w:rPr>
        <w:fldChar w:fldCharType="separate"/>
      </w:r>
      <w:r w:rsidR="00BB27BB">
        <w:rPr>
          <w:noProof/>
        </w:rPr>
        <w:t>25</w:t>
      </w:r>
      <w:r>
        <w:rPr>
          <w:noProof/>
        </w:rPr>
        <w:fldChar w:fldCharType="end"/>
      </w:r>
    </w:p>
    <w:p w14:paraId="3DD9C253" w14:textId="77777777" w:rsidR="00323C32" w:rsidRDefault="00323C32">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_Toc256741815 \h </w:instrText>
      </w:r>
      <w:r>
        <w:rPr>
          <w:noProof/>
        </w:rPr>
      </w:r>
      <w:r>
        <w:rPr>
          <w:noProof/>
        </w:rPr>
        <w:fldChar w:fldCharType="separate"/>
      </w:r>
      <w:r w:rsidR="00BB27BB">
        <w:rPr>
          <w:noProof/>
        </w:rPr>
        <w:t>25</w:t>
      </w:r>
      <w:r>
        <w:rPr>
          <w:noProof/>
        </w:rPr>
        <w:fldChar w:fldCharType="end"/>
      </w:r>
    </w:p>
    <w:p w14:paraId="6600C03E" w14:textId="77777777" w:rsidR="00323C32" w:rsidRDefault="00323C32">
      <w:pPr>
        <w:pStyle w:val="TOC1"/>
        <w:tabs>
          <w:tab w:val="right" w:leader="dot" w:pos="9350"/>
        </w:tabs>
        <w:rPr>
          <w:rFonts w:asciiTheme="minorHAnsi" w:eastAsiaTheme="minorEastAsia" w:hAnsiTheme="minorHAnsi" w:cstheme="minorBidi"/>
          <w:noProof/>
          <w:szCs w:val="24"/>
          <w:lang w:val="en-US" w:eastAsia="ja-JP"/>
        </w:rPr>
      </w:pPr>
      <w:r>
        <w:rPr>
          <w:noProof/>
        </w:rPr>
        <w:t>Annex P, Integration Function</w:t>
      </w:r>
      <w:r>
        <w:rPr>
          <w:noProof/>
        </w:rPr>
        <w:tab/>
      </w:r>
      <w:r>
        <w:rPr>
          <w:noProof/>
        </w:rPr>
        <w:fldChar w:fldCharType="begin"/>
      </w:r>
      <w:r>
        <w:rPr>
          <w:noProof/>
        </w:rPr>
        <w:instrText xml:space="preserve"> PAGEREF _Toc256741816 \h </w:instrText>
      </w:r>
      <w:r>
        <w:rPr>
          <w:noProof/>
        </w:rPr>
      </w:r>
      <w:r>
        <w:rPr>
          <w:noProof/>
        </w:rPr>
        <w:fldChar w:fldCharType="separate"/>
      </w:r>
      <w:r w:rsidR="00BB27BB">
        <w:rPr>
          <w:noProof/>
        </w:rPr>
        <w:t>25</w:t>
      </w:r>
      <w:r>
        <w:rPr>
          <w:noProof/>
        </w:rPr>
        <w:fldChar w:fldCharType="end"/>
      </w:r>
    </w:p>
    <w:p w14:paraId="45DBFF69"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P.1 Introduction</w:t>
      </w:r>
      <w:r>
        <w:rPr>
          <w:noProof/>
        </w:rPr>
        <w:tab/>
      </w:r>
      <w:r>
        <w:rPr>
          <w:noProof/>
        </w:rPr>
        <w:fldChar w:fldCharType="begin"/>
      </w:r>
      <w:r>
        <w:rPr>
          <w:noProof/>
        </w:rPr>
        <w:instrText xml:space="preserve"> PAGEREF _Toc256741817 \h </w:instrText>
      </w:r>
      <w:r>
        <w:rPr>
          <w:noProof/>
        </w:rPr>
      </w:r>
      <w:r>
        <w:rPr>
          <w:noProof/>
        </w:rPr>
        <w:fldChar w:fldCharType="separate"/>
      </w:r>
      <w:r w:rsidR="00BB27BB">
        <w:rPr>
          <w:noProof/>
        </w:rPr>
        <w:t>25</w:t>
      </w:r>
      <w:r>
        <w:rPr>
          <w:noProof/>
        </w:rPr>
        <w:fldChar w:fldCharType="end"/>
      </w:r>
    </w:p>
    <w:p w14:paraId="23E246C6"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P.2 Ethernet V2.0/IEEE Std 802.3 LAN integration function</w:t>
      </w:r>
      <w:r>
        <w:rPr>
          <w:noProof/>
        </w:rPr>
        <w:tab/>
      </w:r>
      <w:r>
        <w:rPr>
          <w:noProof/>
        </w:rPr>
        <w:fldChar w:fldCharType="begin"/>
      </w:r>
      <w:r>
        <w:rPr>
          <w:noProof/>
        </w:rPr>
        <w:instrText xml:space="preserve"> PAGEREF _Toc256741818 \h </w:instrText>
      </w:r>
      <w:r>
        <w:rPr>
          <w:noProof/>
        </w:rPr>
      </w:r>
      <w:r>
        <w:rPr>
          <w:noProof/>
        </w:rPr>
        <w:fldChar w:fldCharType="separate"/>
      </w:r>
      <w:r w:rsidR="00BB27BB">
        <w:rPr>
          <w:noProof/>
        </w:rPr>
        <w:t>26</w:t>
      </w:r>
      <w:r>
        <w:rPr>
          <w:noProof/>
        </w:rPr>
        <w:fldChar w:fldCharType="end"/>
      </w:r>
    </w:p>
    <w:p w14:paraId="3AC1D56C"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P.3 Example</w:t>
      </w:r>
      <w:r>
        <w:rPr>
          <w:noProof/>
        </w:rPr>
        <w:tab/>
      </w:r>
      <w:r>
        <w:rPr>
          <w:noProof/>
        </w:rPr>
        <w:fldChar w:fldCharType="begin"/>
      </w:r>
      <w:r>
        <w:rPr>
          <w:noProof/>
        </w:rPr>
        <w:instrText xml:space="preserve"> PAGEREF _Toc256741819 \h </w:instrText>
      </w:r>
      <w:r>
        <w:rPr>
          <w:noProof/>
        </w:rPr>
      </w:r>
      <w:r>
        <w:rPr>
          <w:noProof/>
        </w:rPr>
        <w:fldChar w:fldCharType="separate"/>
      </w:r>
      <w:r w:rsidR="00BB27BB">
        <w:rPr>
          <w:noProof/>
        </w:rPr>
        <w:t>26</w:t>
      </w:r>
      <w:r>
        <w:rPr>
          <w:noProof/>
        </w:rPr>
        <w:fldChar w:fldCharType="end"/>
      </w:r>
    </w:p>
    <w:p w14:paraId="3925729E"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P.4 Integration service versus bridging</w:t>
      </w:r>
      <w:r>
        <w:rPr>
          <w:noProof/>
        </w:rPr>
        <w:tab/>
      </w:r>
      <w:r>
        <w:rPr>
          <w:noProof/>
        </w:rPr>
        <w:fldChar w:fldCharType="begin"/>
      </w:r>
      <w:r>
        <w:rPr>
          <w:noProof/>
        </w:rPr>
        <w:instrText xml:space="preserve"> PAGEREF _Toc256741820 \h </w:instrText>
      </w:r>
      <w:r>
        <w:rPr>
          <w:noProof/>
        </w:rPr>
      </w:r>
      <w:r>
        <w:rPr>
          <w:noProof/>
        </w:rPr>
        <w:fldChar w:fldCharType="separate"/>
      </w:r>
      <w:r w:rsidR="00BB27BB">
        <w:rPr>
          <w:noProof/>
        </w:rPr>
        <w:t>26</w:t>
      </w:r>
      <w:r>
        <w:rPr>
          <w:noProof/>
        </w:rPr>
        <w:fldChar w:fldCharType="end"/>
      </w:r>
    </w:p>
    <w:p w14:paraId="6CAADDD4" w14:textId="77777777" w:rsidR="00323C32" w:rsidRDefault="00323C32">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_Toc256741821 \h </w:instrText>
      </w:r>
      <w:r>
        <w:rPr>
          <w:noProof/>
        </w:rPr>
      </w:r>
      <w:r>
        <w:rPr>
          <w:noProof/>
        </w:rPr>
        <w:fldChar w:fldCharType="separate"/>
      </w:r>
      <w:r w:rsidR="00BB27BB">
        <w:rPr>
          <w:noProof/>
        </w:rPr>
        <w:t>26</w:t>
      </w:r>
      <w:r>
        <w:rPr>
          <w:noProof/>
        </w:rPr>
        <w:fldChar w:fldCharType="end"/>
      </w:r>
    </w:p>
    <w:p w14:paraId="720D0453" w14:textId="77777777" w:rsidR="00323C32" w:rsidRDefault="00323C32">
      <w:pPr>
        <w:pStyle w:val="TOC1"/>
        <w:tabs>
          <w:tab w:val="right" w:leader="dot" w:pos="9350"/>
        </w:tabs>
        <w:rPr>
          <w:rFonts w:asciiTheme="minorHAnsi" w:eastAsiaTheme="minorEastAsia" w:hAnsiTheme="minorHAnsi" w:cstheme="minorBidi"/>
          <w:noProof/>
          <w:szCs w:val="24"/>
          <w:lang w:val="en-US" w:eastAsia="ja-JP"/>
        </w:rPr>
      </w:pPr>
      <w:r>
        <w:rPr>
          <w:noProof/>
        </w:rPr>
        <w:t>Annex V, Interworking with external networks</w:t>
      </w:r>
      <w:r>
        <w:rPr>
          <w:noProof/>
        </w:rPr>
        <w:tab/>
      </w:r>
      <w:r>
        <w:rPr>
          <w:noProof/>
        </w:rPr>
        <w:fldChar w:fldCharType="begin"/>
      </w:r>
      <w:r>
        <w:rPr>
          <w:noProof/>
        </w:rPr>
        <w:instrText xml:space="preserve"> PAGEREF _Toc256741822 \h </w:instrText>
      </w:r>
      <w:r>
        <w:rPr>
          <w:noProof/>
        </w:rPr>
      </w:r>
      <w:r>
        <w:rPr>
          <w:noProof/>
        </w:rPr>
        <w:fldChar w:fldCharType="separate"/>
      </w:r>
      <w:r w:rsidR="00BB27BB">
        <w:rPr>
          <w:noProof/>
        </w:rPr>
        <w:t>26</w:t>
      </w:r>
      <w:r>
        <w:rPr>
          <w:noProof/>
        </w:rPr>
        <w:fldChar w:fldCharType="end"/>
      </w:r>
    </w:p>
    <w:p w14:paraId="786BDD29"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V.1 General</w:t>
      </w:r>
      <w:r>
        <w:rPr>
          <w:noProof/>
        </w:rPr>
        <w:tab/>
      </w:r>
      <w:r>
        <w:rPr>
          <w:noProof/>
        </w:rPr>
        <w:fldChar w:fldCharType="begin"/>
      </w:r>
      <w:r>
        <w:rPr>
          <w:noProof/>
        </w:rPr>
        <w:instrText xml:space="preserve"> PAGEREF _Toc256741823 \h </w:instrText>
      </w:r>
      <w:r>
        <w:rPr>
          <w:noProof/>
        </w:rPr>
      </w:r>
      <w:r>
        <w:rPr>
          <w:noProof/>
        </w:rPr>
        <w:fldChar w:fldCharType="separate"/>
      </w:r>
      <w:r w:rsidR="00BB27BB">
        <w:rPr>
          <w:noProof/>
        </w:rPr>
        <w:t>26</w:t>
      </w:r>
      <w:r>
        <w:rPr>
          <w:noProof/>
        </w:rPr>
        <w:fldChar w:fldCharType="end"/>
      </w:r>
    </w:p>
    <w:p w14:paraId="5D105538"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V.2 Network discovery and selection</w:t>
      </w:r>
      <w:r>
        <w:rPr>
          <w:noProof/>
        </w:rPr>
        <w:tab/>
      </w:r>
      <w:r>
        <w:rPr>
          <w:noProof/>
        </w:rPr>
        <w:fldChar w:fldCharType="begin"/>
      </w:r>
      <w:r>
        <w:rPr>
          <w:noProof/>
        </w:rPr>
        <w:instrText xml:space="preserve"> PAGEREF _Toc256741824 \h </w:instrText>
      </w:r>
      <w:r>
        <w:rPr>
          <w:noProof/>
        </w:rPr>
      </w:r>
      <w:r>
        <w:rPr>
          <w:noProof/>
        </w:rPr>
        <w:fldChar w:fldCharType="separate"/>
      </w:r>
      <w:r w:rsidR="00BB27BB">
        <w:rPr>
          <w:noProof/>
        </w:rPr>
        <w:t>26</w:t>
      </w:r>
      <w:r>
        <w:rPr>
          <w:noProof/>
        </w:rPr>
        <w:fldChar w:fldCharType="end"/>
      </w:r>
    </w:p>
    <w:p w14:paraId="56A231C4"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V.3 QoS mapping guidelines for interworking with external networks</w:t>
      </w:r>
      <w:r>
        <w:rPr>
          <w:noProof/>
        </w:rPr>
        <w:tab/>
      </w:r>
      <w:r>
        <w:rPr>
          <w:noProof/>
        </w:rPr>
        <w:fldChar w:fldCharType="begin"/>
      </w:r>
      <w:r>
        <w:rPr>
          <w:noProof/>
        </w:rPr>
        <w:instrText xml:space="preserve"> PAGEREF _Toc256741825 \h </w:instrText>
      </w:r>
      <w:r>
        <w:rPr>
          <w:noProof/>
        </w:rPr>
      </w:r>
      <w:r>
        <w:rPr>
          <w:noProof/>
        </w:rPr>
        <w:fldChar w:fldCharType="separate"/>
      </w:r>
      <w:r w:rsidR="00BB27BB">
        <w:rPr>
          <w:noProof/>
        </w:rPr>
        <w:t>26</w:t>
      </w:r>
      <w:r>
        <w:rPr>
          <w:noProof/>
        </w:rPr>
        <w:fldChar w:fldCharType="end"/>
      </w:r>
    </w:p>
    <w:p w14:paraId="275BFFAD" w14:textId="77777777" w:rsidR="00323C32" w:rsidRDefault="00323C32">
      <w:pPr>
        <w:pStyle w:val="TOC3"/>
        <w:tabs>
          <w:tab w:val="right" w:leader="dot" w:pos="9350"/>
        </w:tabs>
        <w:rPr>
          <w:rFonts w:asciiTheme="minorHAnsi" w:eastAsiaTheme="minorEastAsia" w:hAnsiTheme="minorHAnsi" w:cstheme="minorBidi"/>
          <w:noProof/>
          <w:szCs w:val="24"/>
          <w:lang w:val="en-US" w:eastAsia="ja-JP"/>
        </w:rPr>
      </w:pPr>
      <w:r>
        <w:rPr>
          <w:noProof/>
        </w:rPr>
        <w:t>V.3.3 Example of QoS mapping from different networks</w:t>
      </w:r>
      <w:r>
        <w:rPr>
          <w:noProof/>
        </w:rPr>
        <w:tab/>
      </w:r>
      <w:r>
        <w:rPr>
          <w:noProof/>
        </w:rPr>
        <w:fldChar w:fldCharType="begin"/>
      </w:r>
      <w:r>
        <w:rPr>
          <w:noProof/>
        </w:rPr>
        <w:instrText xml:space="preserve"> PAGEREF _Toc256741826 \h </w:instrText>
      </w:r>
      <w:r>
        <w:rPr>
          <w:noProof/>
        </w:rPr>
      </w:r>
      <w:r>
        <w:rPr>
          <w:noProof/>
        </w:rPr>
        <w:fldChar w:fldCharType="separate"/>
      </w:r>
      <w:r w:rsidR="00BB27BB">
        <w:rPr>
          <w:noProof/>
        </w:rPr>
        <w:t>26</w:t>
      </w:r>
      <w:r>
        <w:rPr>
          <w:noProof/>
        </w:rPr>
        <w:fldChar w:fldCharType="end"/>
      </w:r>
    </w:p>
    <w:p w14:paraId="0F6C50AA"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V.4 Interworking and SSPN interface support</w:t>
      </w:r>
      <w:r>
        <w:rPr>
          <w:noProof/>
        </w:rPr>
        <w:tab/>
      </w:r>
      <w:r>
        <w:rPr>
          <w:noProof/>
        </w:rPr>
        <w:fldChar w:fldCharType="begin"/>
      </w:r>
      <w:r>
        <w:rPr>
          <w:noProof/>
        </w:rPr>
        <w:instrText xml:space="preserve"> PAGEREF _Toc256741827 \h </w:instrText>
      </w:r>
      <w:r>
        <w:rPr>
          <w:noProof/>
        </w:rPr>
      </w:r>
      <w:r>
        <w:rPr>
          <w:noProof/>
        </w:rPr>
        <w:fldChar w:fldCharType="separate"/>
      </w:r>
      <w:r w:rsidR="00BB27BB">
        <w:rPr>
          <w:noProof/>
        </w:rPr>
        <w:t>27</w:t>
      </w:r>
      <w:r>
        <w:rPr>
          <w:noProof/>
        </w:rPr>
        <w:fldChar w:fldCharType="end"/>
      </w:r>
    </w:p>
    <w:p w14:paraId="495F41CE"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V.5 Interworking with external networks and emergency call support</w:t>
      </w:r>
      <w:r>
        <w:rPr>
          <w:noProof/>
        </w:rPr>
        <w:tab/>
      </w:r>
      <w:r>
        <w:rPr>
          <w:noProof/>
        </w:rPr>
        <w:fldChar w:fldCharType="begin"/>
      </w:r>
      <w:r>
        <w:rPr>
          <w:noProof/>
        </w:rPr>
        <w:instrText xml:space="preserve"> PAGEREF _Toc256741828 \h </w:instrText>
      </w:r>
      <w:r>
        <w:rPr>
          <w:noProof/>
        </w:rPr>
      </w:r>
      <w:r>
        <w:rPr>
          <w:noProof/>
        </w:rPr>
        <w:fldChar w:fldCharType="separate"/>
      </w:r>
      <w:r w:rsidR="00BB27BB">
        <w:rPr>
          <w:noProof/>
        </w:rPr>
        <w:t>27</w:t>
      </w:r>
      <w:r>
        <w:rPr>
          <w:noProof/>
        </w:rPr>
        <w:fldChar w:fldCharType="end"/>
      </w:r>
    </w:p>
    <w:p w14:paraId="666C5094" w14:textId="77777777" w:rsidR="00323C32" w:rsidRDefault="00323C32">
      <w:pPr>
        <w:pStyle w:val="TOC2"/>
        <w:tabs>
          <w:tab w:val="right" w:leader="dot" w:pos="9350"/>
        </w:tabs>
        <w:rPr>
          <w:rFonts w:asciiTheme="minorHAnsi" w:eastAsiaTheme="minorEastAsia" w:hAnsiTheme="minorHAnsi" w:cstheme="minorBidi"/>
          <w:noProof/>
          <w:szCs w:val="24"/>
          <w:lang w:val="en-US" w:eastAsia="ja-JP"/>
        </w:rPr>
      </w:pPr>
      <w:r>
        <w:rPr>
          <w:noProof/>
        </w:rPr>
        <w:t>V.6 Peer information</w:t>
      </w:r>
      <w:r>
        <w:rPr>
          <w:noProof/>
        </w:rPr>
        <w:tab/>
      </w:r>
      <w:r>
        <w:rPr>
          <w:noProof/>
        </w:rPr>
        <w:fldChar w:fldCharType="begin"/>
      </w:r>
      <w:r>
        <w:rPr>
          <w:noProof/>
        </w:rPr>
        <w:instrText xml:space="preserve"> PAGEREF _Toc256741829 \h </w:instrText>
      </w:r>
      <w:r>
        <w:rPr>
          <w:noProof/>
        </w:rPr>
      </w:r>
      <w:r>
        <w:rPr>
          <w:noProof/>
        </w:rPr>
        <w:fldChar w:fldCharType="separate"/>
      </w:r>
      <w:r w:rsidR="00BB27BB">
        <w:rPr>
          <w:noProof/>
        </w:rPr>
        <w:t>27</w:t>
      </w:r>
      <w:r>
        <w:rPr>
          <w:noProof/>
        </w:rPr>
        <w:fldChar w:fldCharType="end"/>
      </w:r>
    </w:p>
    <w:p w14:paraId="645C2850" w14:textId="77777777" w:rsidR="00323C32" w:rsidRDefault="00323C32">
      <w:pPr>
        <w:pStyle w:val="TOC1"/>
        <w:tabs>
          <w:tab w:val="right" w:leader="dot" w:pos="9350"/>
        </w:tabs>
        <w:rPr>
          <w:rFonts w:asciiTheme="minorHAnsi" w:eastAsiaTheme="minorEastAsia" w:hAnsiTheme="minorHAnsi" w:cstheme="minorBidi"/>
          <w:noProof/>
          <w:szCs w:val="24"/>
          <w:lang w:val="en-US" w:eastAsia="ja-JP"/>
        </w:rPr>
      </w:pPr>
      <w:r>
        <w:rPr>
          <w:noProof/>
        </w:rPr>
        <w:t>…</w:t>
      </w:r>
      <w:r>
        <w:rPr>
          <w:noProof/>
        </w:rPr>
        <w:tab/>
      </w:r>
      <w:r>
        <w:rPr>
          <w:noProof/>
        </w:rPr>
        <w:fldChar w:fldCharType="begin"/>
      </w:r>
      <w:r>
        <w:rPr>
          <w:noProof/>
        </w:rPr>
        <w:instrText xml:space="preserve"> PAGEREF _Toc256741830 \h </w:instrText>
      </w:r>
      <w:r>
        <w:rPr>
          <w:noProof/>
        </w:rPr>
      </w:r>
      <w:r>
        <w:rPr>
          <w:noProof/>
        </w:rPr>
        <w:fldChar w:fldCharType="separate"/>
      </w:r>
      <w:r w:rsidR="00BB27BB">
        <w:rPr>
          <w:noProof/>
        </w:rPr>
        <w:t>27</w:t>
      </w:r>
      <w:r>
        <w:rPr>
          <w:noProof/>
        </w:rPr>
        <w:fldChar w:fldCharType="end"/>
      </w:r>
    </w:p>
    <w:p w14:paraId="49F03885" w14:textId="5F3017B3" w:rsidR="00360413" w:rsidRDefault="00323C32" w:rsidP="00F924CB">
      <w:r>
        <w:fldChar w:fldCharType="end"/>
      </w:r>
    </w:p>
    <w:p w14:paraId="1FB51A63" w14:textId="77777777" w:rsidR="00F924CB" w:rsidRDefault="00F924CB" w:rsidP="00F924CB">
      <w:r>
        <w:br w:type="page"/>
      </w:r>
    </w:p>
    <w:p w14:paraId="01C21A2A" w14:textId="77777777" w:rsidR="005A56A8" w:rsidRPr="00CE545E" w:rsidRDefault="005A56A8" w:rsidP="005A56A8">
      <w:pPr>
        <w:widowControl w:val="0"/>
        <w:autoSpaceDE w:val="0"/>
        <w:autoSpaceDN w:val="0"/>
        <w:adjustRightInd w:val="0"/>
        <w:rPr>
          <w:szCs w:val="24"/>
          <w:lang w:val="en-US"/>
        </w:rPr>
      </w:pPr>
      <w:r w:rsidRPr="00CE545E">
        <w:rPr>
          <w:szCs w:val="24"/>
          <w:lang w:val="en-US"/>
        </w:rPr>
        <w:t xml:space="preserve">NOTE — The editing instructions contained in this amendment define how </w:t>
      </w:r>
      <w:r w:rsidR="00CE545E">
        <w:rPr>
          <w:szCs w:val="24"/>
          <w:lang w:val="en-US"/>
        </w:rPr>
        <w:t xml:space="preserve">to merge the material contained </w:t>
      </w:r>
      <w:r w:rsidRPr="00CE545E">
        <w:rPr>
          <w:szCs w:val="24"/>
          <w:lang w:val="en-US"/>
        </w:rPr>
        <w:t>therein into the existing base standard and its amendments to form the comprehensive standard.</w:t>
      </w:r>
    </w:p>
    <w:p w14:paraId="0E727AB4" w14:textId="77777777" w:rsidR="005A56A8" w:rsidRPr="00CE545E" w:rsidRDefault="005A56A8" w:rsidP="005A56A8">
      <w:pPr>
        <w:widowControl w:val="0"/>
        <w:autoSpaceDE w:val="0"/>
        <w:autoSpaceDN w:val="0"/>
        <w:adjustRightInd w:val="0"/>
        <w:rPr>
          <w:szCs w:val="24"/>
          <w:lang w:val="en-US"/>
        </w:rPr>
      </w:pPr>
    </w:p>
    <w:p w14:paraId="58D9FCC5" w14:textId="77777777" w:rsidR="005A56A8" w:rsidRDefault="005A56A8" w:rsidP="00CE545E">
      <w:pPr>
        <w:widowControl w:val="0"/>
        <w:autoSpaceDE w:val="0"/>
        <w:autoSpaceDN w:val="0"/>
        <w:adjustRightInd w:val="0"/>
        <w:rPr>
          <w:szCs w:val="24"/>
          <w:lang w:val="en-US"/>
        </w:rPr>
      </w:pPr>
      <w:r w:rsidRPr="00CE545E">
        <w:rPr>
          <w:szCs w:val="24"/>
          <w:lang w:val="en-US"/>
        </w:rPr>
        <w:t xml:space="preserve">The editing instructions are shown in </w:t>
      </w:r>
      <w:r w:rsidRPr="00CE545E">
        <w:rPr>
          <w:b/>
          <w:i/>
          <w:szCs w:val="24"/>
          <w:lang w:val="en-US"/>
        </w:rPr>
        <w:t>bold italic</w:t>
      </w:r>
      <w:r w:rsidRPr="00CE545E">
        <w:rPr>
          <w:szCs w:val="24"/>
          <w:lang w:val="en-US"/>
        </w:rPr>
        <w:t xml:space="preserve">. Four editing instructions are used: </w:t>
      </w:r>
      <w:r w:rsidRPr="00CE545E">
        <w:rPr>
          <w:b/>
          <w:i/>
          <w:szCs w:val="24"/>
          <w:lang w:val="en-US"/>
        </w:rPr>
        <w:t>change</w:t>
      </w:r>
      <w:r w:rsidRPr="00CE545E">
        <w:rPr>
          <w:szCs w:val="24"/>
          <w:lang w:val="en-US"/>
        </w:rPr>
        <w:t xml:space="preserve">, </w:t>
      </w:r>
      <w:r w:rsidRPr="00CE545E">
        <w:rPr>
          <w:b/>
          <w:i/>
          <w:szCs w:val="24"/>
          <w:lang w:val="en-US"/>
        </w:rPr>
        <w:t>delete</w:t>
      </w:r>
      <w:r w:rsidRPr="00CE545E">
        <w:rPr>
          <w:szCs w:val="24"/>
          <w:lang w:val="en-US"/>
        </w:rPr>
        <w:t xml:space="preserve">, </w:t>
      </w:r>
      <w:r w:rsidRPr="00CE545E">
        <w:rPr>
          <w:b/>
          <w:i/>
          <w:szCs w:val="24"/>
          <w:lang w:val="en-US"/>
        </w:rPr>
        <w:t>insert</w:t>
      </w:r>
      <w:r w:rsidRPr="00CE545E">
        <w:rPr>
          <w:szCs w:val="24"/>
          <w:lang w:val="en-US"/>
        </w:rPr>
        <w:t>,</w:t>
      </w:r>
      <w:r w:rsidR="00CE545E">
        <w:rPr>
          <w:szCs w:val="24"/>
          <w:lang w:val="en-US"/>
        </w:rPr>
        <w:t xml:space="preserve"> </w:t>
      </w:r>
      <w:r w:rsidRPr="00CE545E">
        <w:rPr>
          <w:szCs w:val="24"/>
          <w:lang w:val="en-US"/>
        </w:rPr>
        <w:t xml:space="preserve">and </w:t>
      </w:r>
      <w:r w:rsidRPr="00CE545E">
        <w:rPr>
          <w:b/>
          <w:i/>
          <w:szCs w:val="24"/>
          <w:lang w:val="en-US"/>
        </w:rPr>
        <w:t>replace</w:t>
      </w:r>
      <w:r w:rsidRPr="00CE545E">
        <w:rPr>
          <w:szCs w:val="24"/>
          <w:lang w:val="en-US"/>
        </w:rPr>
        <w:t>. Change is used to make corrections in existing text or tables. The editing instructions specify</w:t>
      </w:r>
      <w:r w:rsidR="00CE545E">
        <w:rPr>
          <w:szCs w:val="24"/>
          <w:lang w:val="en-US"/>
        </w:rPr>
        <w:t xml:space="preserve"> </w:t>
      </w:r>
      <w:r w:rsidRPr="00CE545E">
        <w:rPr>
          <w:szCs w:val="24"/>
          <w:lang w:val="en-US"/>
        </w:rPr>
        <w:t>the loca</w:t>
      </w:r>
      <w:r w:rsidR="00CE545E">
        <w:rPr>
          <w:szCs w:val="24"/>
          <w:lang w:val="en-US"/>
        </w:rPr>
        <w:t>tion of the change and describe</w:t>
      </w:r>
      <w:r w:rsidRPr="00CE545E">
        <w:rPr>
          <w:szCs w:val="24"/>
          <w:lang w:val="en-US"/>
        </w:rPr>
        <w:t xml:space="preserve"> what is being changed by using </w:t>
      </w:r>
      <w:r w:rsidRPr="00CE545E">
        <w:rPr>
          <w:strike/>
          <w:szCs w:val="24"/>
          <w:lang w:val="en-US"/>
        </w:rPr>
        <w:t>strike through</w:t>
      </w:r>
      <w:r w:rsidRPr="00CE545E">
        <w:rPr>
          <w:szCs w:val="24"/>
          <w:lang w:val="en-US"/>
        </w:rPr>
        <w:t xml:space="preserve"> (to remove old material)</w:t>
      </w:r>
      <w:r w:rsidR="00CE545E">
        <w:rPr>
          <w:szCs w:val="24"/>
          <w:lang w:val="en-US"/>
        </w:rPr>
        <w:t xml:space="preserve"> </w:t>
      </w:r>
      <w:r w:rsidRPr="00CE545E">
        <w:rPr>
          <w:szCs w:val="24"/>
          <w:lang w:val="en-US"/>
        </w:rPr>
        <w:t xml:space="preserve">and </w:t>
      </w:r>
      <w:r w:rsidRPr="00CE545E">
        <w:rPr>
          <w:szCs w:val="24"/>
          <w:u w:val="single"/>
          <w:lang w:val="en-US"/>
        </w:rPr>
        <w:t>underscore</w:t>
      </w:r>
      <w:r w:rsidRPr="00CE545E">
        <w:rPr>
          <w:szCs w:val="24"/>
          <w:lang w:val="en-US"/>
        </w:rPr>
        <w:t xml:space="preserve"> (to add new material). </w:t>
      </w:r>
      <w:r w:rsidRPr="00CE545E">
        <w:rPr>
          <w:b/>
          <w:i/>
          <w:szCs w:val="24"/>
          <w:lang w:val="en-US"/>
        </w:rPr>
        <w:t>Delete</w:t>
      </w:r>
      <w:r w:rsidRPr="00CE545E">
        <w:rPr>
          <w:szCs w:val="24"/>
          <w:lang w:val="en-US"/>
        </w:rPr>
        <w:t xml:space="preserve"> removes existing material. </w:t>
      </w:r>
      <w:r w:rsidRPr="00CE545E">
        <w:rPr>
          <w:b/>
          <w:i/>
          <w:szCs w:val="24"/>
          <w:lang w:val="en-US"/>
        </w:rPr>
        <w:t>Insert</w:t>
      </w:r>
      <w:r w:rsidRPr="00CE545E">
        <w:rPr>
          <w:szCs w:val="24"/>
          <w:lang w:val="en-US"/>
        </w:rPr>
        <w:t xml:space="preserve"> adds new material without</w:t>
      </w:r>
      <w:r w:rsidR="00CE545E">
        <w:rPr>
          <w:szCs w:val="24"/>
          <w:lang w:val="en-US"/>
        </w:rPr>
        <w:t xml:space="preserve"> </w:t>
      </w:r>
      <w:r w:rsidRPr="00CE545E">
        <w:rPr>
          <w:szCs w:val="24"/>
          <w:lang w:val="en-US"/>
        </w:rPr>
        <w:t>disturbing the existing material. Insertions may require renumbering. If so, renumbering instructions are</w:t>
      </w:r>
      <w:r w:rsidR="00CE545E">
        <w:rPr>
          <w:szCs w:val="24"/>
          <w:lang w:val="en-US"/>
        </w:rPr>
        <w:t xml:space="preserve"> </w:t>
      </w:r>
      <w:r w:rsidRPr="00CE545E">
        <w:rPr>
          <w:szCs w:val="24"/>
          <w:lang w:val="en-US"/>
        </w:rPr>
        <w:t xml:space="preserve">given in the editing instruction. </w:t>
      </w:r>
      <w:r w:rsidRPr="00CE545E">
        <w:rPr>
          <w:b/>
          <w:i/>
          <w:szCs w:val="24"/>
          <w:lang w:val="en-US"/>
        </w:rPr>
        <w:t>Replace</w:t>
      </w:r>
      <w:r w:rsidRPr="00CE545E">
        <w:rPr>
          <w:szCs w:val="24"/>
          <w:lang w:val="en-US"/>
        </w:rPr>
        <w:t xml:space="preserve"> is used to make changes in figures or equations by removing the</w:t>
      </w:r>
      <w:r w:rsidR="00CE545E">
        <w:rPr>
          <w:szCs w:val="24"/>
          <w:lang w:val="en-US"/>
        </w:rPr>
        <w:t xml:space="preserve"> </w:t>
      </w:r>
      <w:r w:rsidRPr="00CE545E">
        <w:rPr>
          <w:szCs w:val="24"/>
          <w:lang w:val="en-US"/>
        </w:rPr>
        <w:t>existing figure or equation and replacing it with a new one. Editorial notes will not be carried over into</w:t>
      </w:r>
      <w:r w:rsidR="00CE545E">
        <w:rPr>
          <w:szCs w:val="24"/>
          <w:lang w:val="en-US"/>
        </w:rPr>
        <w:t xml:space="preserve"> </w:t>
      </w:r>
      <w:r w:rsidRPr="00CE545E">
        <w:rPr>
          <w:szCs w:val="24"/>
          <w:lang w:val="en-US"/>
        </w:rPr>
        <w:t>future editions because the changes will be incorporated into the base standard.</w:t>
      </w:r>
    </w:p>
    <w:p w14:paraId="3DC2F6F2" w14:textId="77777777" w:rsidR="00537429" w:rsidRDefault="00537429" w:rsidP="00CE545E">
      <w:pPr>
        <w:widowControl w:val="0"/>
        <w:autoSpaceDE w:val="0"/>
        <w:autoSpaceDN w:val="0"/>
        <w:adjustRightInd w:val="0"/>
        <w:rPr>
          <w:szCs w:val="24"/>
          <w:lang w:val="en-US"/>
        </w:rPr>
      </w:pPr>
    </w:p>
    <w:p w14:paraId="7B887289" w14:textId="77777777" w:rsidR="00537429" w:rsidRDefault="00537429" w:rsidP="003A1852">
      <w:pPr>
        <w:pStyle w:val="Heading1"/>
        <w:numPr>
          <w:ilvl w:val="0"/>
          <w:numId w:val="0"/>
        </w:numPr>
        <w:ind w:left="432" w:hanging="432"/>
        <w:rPr>
          <w:lang w:val="en-US"/>
        </w:rPr>
      </w:pPr>
      <w:bookmarkStart w:id="0" w:name="_Toc256741643"/>
      <w:r>
        <w:rPr>
          <w:lang w:val="en-US"/>
        </w:rPr>
        <w:t>Introduction</w:t>
      </w:r>
      <w:bookmarkEnd w:id="0"/>
    </w:p>
    <w:p w14:paraId="3C9EDCB1" w14:textId="77777777" w:rsidR="00537429" w:rsidRPr="003C1C6D" w:rsidRDefault="00537429" w:rsidP="00FA281E">
      <w:pPr>
        <w:pStyle w:val="EditorNote"/>
        <w:rPr>
          <w:lang w:val="en-US"/>
        </w:rPr>
      </w:pPr>
      <w:r w:rsidRPr="003C1C6D">
        <w:rPr>
          <w:lang w:val="en-US"/>
        </w:rPr>
        <w:t>This section will not be included when P802.11ak is</w:t>
      </w:r>
      <w:r w:rsidR="00FA281E">
        <w:rPr>
          <w:lang w:val="en-US"/>
        </w:rPr>
        <w:t xml:space="preserve"> rolled into the base standard.</w:t>
      </w:r>
    </w:p>
    <w:p w14:paraId="358553EF" w14:textId="77777777" w:rsidR="003A1852" w:rsidRDefault="003A1852" w:rsidP="00CE545E">
      <w:pPr>
        <w:widowControl w:val="0"/>
        <w:autoSpaceDE w:val="0"/>
        <w:autoSpaceDN w:val="0"/>
        <w:adjustRightInd w:val="0"/>
        <w:rPr>
          <w:szCs w:val="24"/>
          <w:lang w:val="en-US"/>
        </w:rPr>
      </w:pPr>
    </w:p>
    <w:p w14:paraId="56F1C54D" w14:textId="77777777" w:rsidR="00537429" w:rsidRDefault="00537429" w:rsidP="00CE545E">
      <w:pPr>
        <w:widowControl w:val="0"/>
        <w:autoSpaceDE w:val="0"/>
        <w:autoSpaceDN w:val="0"/>
        <w:adjustRightInd w:val="0"/>
      </w:pPr>
      <w:r>
        <w:t>IEEE Std 802.11 was originally designed with the assumption that non-AP non-mesh STAs would be leaf nodes of the network.</w:t>
      </w:r>
      <w:r w:rsidR="003C1C6D">
        <w:t xml:space="preserve"> This amendment </w:t>
      </w:r>
      <w:r w:rsidR="008646AB">
        <w:t xml:space="preserve">optionally </w:t>
      </w:r>
      <w:r w:rsidR="003C1C6D">
        <w:t xml:space="preserve">extends the 802.11 standard so that communication between STAs </w:t>
      </w:r>
      <w:r w:rsidR="008646AB">
        <w:t>are usable</w:t>
      </w:r>
      <w:r w:rsidR="003C1C6D">
        <w:t xml:space="preserve"> as a transit link inside a general network conformant to IEEE Std 802.1Q.</w:t>
      </w:r>
    </w:p>
    <w:p w14:paraId="142AEDC5" w14:textId="77777777" w:rsidR="003C1C6D" w:rsidRPr="00CE545E" w:rsidRDefault="003C1C6D" w:rsidP="00CE545E">
      <w:pPr>
        <w:widowControl w:val="0"/>
        <w:autoSpaceDE w:val="0"/>
        <w:autoSpaceDN w:val="0"/>
        <w:adjustRightInd w:val="0"/>
        <w:rPr>
          <w:szCs w:val="24"/>
          <w:lang w:val="en-US"/>
        </w:rPr>
      </w:pPr>
    </w:p>
    <w:p w14:paraId="4DF06D64" w14:textId="77777777" w:rsidR="00360413" w:rsidRDefault="00F924CB" w:rsidP="00360413">
      <w:pPr>
        <w:pStyle w:val="Heading1"/>
      </w:pPr>
      <w:bookmarkStart w:id="1" w:name="_Toc256741644"/>
      <w:r>
        <w:t>Overview</w:t>
      </w:r>
      <w:bookmarkEnd w:id="1"/>
    </w:p>
    <w:p w14:paraId="1BA17277" w14:textId="77777777" w:rsidR="00E02837" w:rsidRDefault="00E02837" w:rsidP="00E02837">
      <w:pPr>
        <w:pStyle w:val="Heading2"/>
      </w:pPr>
      <w:bookmarkStart w:id="2" w:name="_Toc256741645"/>
      <w:r>
        <w:t>Scope</w:t>
      </w:r>
      <w:bookmarkEnd w:id="2"/>
    </w:p>
    <w:p w14:paraId="1BB1109B" w14:textId="77777777" w:rsidR="00E02837" w:rsidRDefault="00E02837" w:rsidP="00E02837">
      <w:pPr>
        <w:pStyle w:val="Heading2"/>
      </w:pPr>
      <w:bookmarkStart w:id="3" w:name="_Toc256741646"/>
      <w:r>
        <w:t>Purpose</w:t>
      </w:r>
      <w:bookmarkEnd w:id="3"/>
    </w:p>
    <w:p w14:paraId="72D6C7D2" w14:textId="77777777" w:rsidR="00E02837" w:rsidRDefault="00E02837" w:rsidP="00E02837">
      <w:pPr>
        <w:pStyle w:val="Heading2"/>
      </w:pPr>
      <w:bookmarkStart w:id="4" w:name="_Toc256741647"/>
      <w:r>
        <w:t>Supplementary Information on Purpose</w:t>
      </w:r>
      <w:bookmarkEnd w:id="4"/>
    </w:p>
    <w:p w14:paraId="34BCC85D" w14:textId="77777777" w:rsidR="00E02837" w:rsidRDefault="00E02837" w:rsidP="00E02837">
      <w:pPr>
        <w:rPr>
          <w:b/>
          <w:i/>
        </w:rPr>
      </w:pPr>
      <w:r w:rsidRPr="005355CC">
        <w:rPr>
          <w:b/>
          <w:i/>
        </w:rPr>
        <w:t>Add the following at the end of Clause 1.3:</w:t>
      </w:r>
      <w:r w:rsidR="005355CC">
        <w:rPr>
          <w:b/>
          <w:i/>
        </w:rPr>
        <w:t>\</w:t>
      </w:r>
    </w:p>
    <w:p w14:paraId="495F620A" w14:textId="77777777" w:rsidR="005355CC" w:rsidRPr="005355CC" w:rsidRDefault="005355CC" w:rsidP="00E02837">
      <w:pPr>
        <w:rPr>
          <w:b/>
          <w:i/>
        </w:rPr>
      </w:pPr>
    </w:p>
    <w:p w14:paraId="6B40F3B2" w14:textId="77777777" w:rsidR="00E02837" w:rsidRDefault="005355CC" w:rsidP="005355CC">
      <w:pPr>
        <w:pStyle w:val="ListParagraph"/>
        <w:numPr>
          <w:ilvl w:val="0"/>
          <w:numId w:val="3"/>
        </w:numPr>
      </w:pPr>
      <w:r>
        <w:t>Define the mechanisms for using IEEE 802.11 media as transit links in a bridged LAN.</w:t>
      </w:r>
    </w:p>
    <w:p w14:paraId="35D1DA3E" w14:textId="77777777" w:rsidR="005355CC" w:rsidRPr="00E02837" w:rsidRDefault="005355CC" w:rsidP="005355CC"/>
    <w:p w14:paraId="4EAE49A0" w14:textId="77777777" w:rsidR="00E02837" w:rsidRDefault="00E02837" w:rsidP="00E02837">
      <w:pPr>
        <w:pStyle w:val="Heading2"/>
      </w:pPr>
      <w:bookmarkStart w:id="5" w:name="_Toc256741648"/>
      <w:r>
        <w:t>Word Usage</w:t>
      </w:r>
      <w:bookmarkEnd w:id="5"/>
    </w:p>
    <w:p w14:paraId="0F4B5572" w14:textId="77777777" w:rsidR="00E02837" w:rsidRPr="00E02837" w:rsidRDefault="00E02837" w:rsidP="00E02837">
      <w:pPr>
        <w:pStyle w:val="Heading2"/>
      </w:pPr>
      <w:bookmarkStart w:id="6" w:name="_Toc256741649"/>
      <w:r>
        <w:t>Mathematical Usage</w:t>
      </w:r>
      <w:bookmarkEnd w:id="6"/>
    </w:p>
    <w:p w14:paraId="5819B37B" w14:textId="77777777" w:rsidR="007D16D3" w:rsidRPr="007D16D3" w:rsidRDefault="007D16D3" w:rsidP="007D16D3"/>
    <w:p w14:paraId="6D0750F2" w14:textId="77777777" w:rsidR="00F924CB" w:rsidRDefault="00F924CB" w:rsidP="007D16D3">
      <w:pPr>
        <w:pStyle w:val="Heading1"/>
      </w:pPr>
      <w:bookmarkStart w:id="7" w:name="_Toc256741650"/>
      <w:r>
        <w:t>Normative references</w:t>
      </w:r>
      <w:bookmarkEnd w:id="7"/>
    </w:p>
    <w:p w14:paraId="4CB936E5" w14:textId="77777777" w:rsidR="00265821" w:rsidRDefault="00265821" w:rsidP="00360413">
      <w:pPr>
        <w:rPr>
          <w:b/>
          <w:i/>
        </w:rPr>
      </w:pPr>
    </w:p>
    <w:p w14:paraId="787BC714" w14:textId="77777777" w:rsidR="00360413" w:rsidRDefault="00CE545E" w:rsidP="00360413">
      <w:pPr>
        <w:rPr>
          <w:b/>
          <w:i/>
        </w:rPr>
      </w:pPr>
      <w:r w:rsidRPr="00CE545E">
        <w:rPr>
          <w:b/>
          <w:i/>
        </w:rPr>
        <w:t>Insert the following reference</w:t>
      </w:r>
      <w:r w:rsidR="00DC4838">
        <w:rPr>
          <w:b/>
          <w:i/>
        </w:rPr>
        <w:t>s</w:t>
      </w:r>
      <w:r w:rsidRPr="00CE545E">
        <w:rPr>
          <w:b/>
          <w:i/>
        </w:rPr>
        <w:t xml:space="preserve"> (maintaining alphabetic order):</w:t>
      </w:r>
    </w:p>
    <w:p w14:paraId="3F914CF1" w14:textId="77777777" w:rsidR="00265821" w:rsidRDefault="00265821" w:rsidP="00360413">
      <w:pPr>
        <w:rPr>
          <w:b/>
          <w:i/>
        </w:rPr>
      </w:pPr>
    </w:p>
    <w:p w14:paraId="44418AFF" w14:textId="27D26F99" w:rsidR="00DC4838" w:rsidRPr="00B52146" w:rsidRDefault="003D5942" w:rsidP="00B52146">
      <w:pPr>
        <w:rPr>
          <w:lang w:val="en-US"/>
        </w:rPr>
      </w:pPr>
      <w:r>
        <w:t>IEEE Std 802.1AC-20XX</w:t>
      </w:r>
      <w:r w:rsidR="00DC4838">
        <w:t xml:space="preserve">, </w:t>
      </w:r>
      <w:r w:rsidR="00B52146">
        <w:t>“</w:t>
      </w:r>
      <w:r w:rsidR="00B52146">
        <w:rPr>
          <w:lang w:val="en-US"/>
        </w:rPr>
        <w:t>Media Access Control (MAC) Service Definition”</w:t>
      </w:r>
    </w:p>
    <w:p w14:paraId="217E437D" w14:textId="77777777" w:rsidR="00265821" w:rsidRPr="00CE545E" w:rsidRDefault="00265821" w:rsidP="00DC4838"/>
    <w:p w14:paraId="03EFC6A4" w14:textId="375DA399" w:rsidR="00CE545E" w:rsidRDefault="00DD55D6" w:rsidP="00360413">
      <w:pPr>
        <w:rPr>
          <w:lang w:val="en-US"/>
        </w:rPr>
      </w:pPr>
      <w:r>
        <w:t>IEEE Std 802.1Qbz™</w:t>
      </w:r>
      <w:r w:rsidR="003D5942">
        <w:t>-20XX</w:t>
      </w:r>
      <w:r w:rsidR="00CE545E">
        <w:t xml:space="preserve">, </w:t>
      </w:r>
      <w:r w:rsidR="00B52146">
        <w:t>“</w:t>
      </w:r>
      <w:r w:rsidR="002A5AF8">
        <w:rPr>
          <w:lang w:val="en-US"/>
        </w:rPr>
        <w:t>Virtual Bridged Local Area Networks — Amendment: Enhancements to Bridging of 802.11 Media</w:t>
      </w:r>
      <w:r w:rsidR="00B52146">
        <w:rPr>
          <w:lang w:val="en-US"/>
        </w:rPr>
        <w:t>”</w:t>
      </w:r>
    </w:p>
    <w:p w14:paraId="20A425D8" w14:textId="77777777" w:rsidR="0036106D" w:rsidRPr="0036106D" w:rsidRDefault="0036106D" w:rsidP="00360413">
      <w:pPr>
        <w:rPr>
          <w:lang w:val="en-US"/>
        </w:rPr>
      </w:pPr>
    </w:p>
    <w:p w14:paraId="544CA603" w14:textId="77777777" w:rsidR="00F924CB" w:rsidRDefault="00F924CB" w:rsidP="00F924CB">
      <w:pPr>
        <w:pStyle w:val="Heading1"/>
      </w:pPr>
      <w:bookmarkStart w:id="8" w:name="_Toc256741651"/>
      <w:r w:rsidRPr="003D29E1">
        <w:t>Definitions, acronyms, and abbreviations</w:t>
      </w:r>
      <w:bookmarkEnd w:id="8"/>
    </w:p>
    <w:p w14:paraId="1B899310" w14:textId="77777777" w:rsidR="00F924CB" w:rsidRDefault="00F924CB" w:rsidP="007D16D3">
      <w:pPr>
        <w:pStyle w:val="Heading2"/>
      </w:pPr>
      <w:bookmarkStart w:id="9" w:name="_Toc256741652"/>
      <w:r>
        <w:t>Definitions</w:t>
      </w:r>
      <w:bookmarkEnd w:id="9"/>
    </w:p>
    <w:p w14:paraId="07DB9BB7" w14:textId="77777777" w:rsidR="0036106D" w:rsidRPr="00B10352" w:rsidRDefault="0036106D" w:rsidP="0036106D">
      <w:pPr>
        <w:rPr>
          <w:b/>
          <w:i/>
          <w:color w:val="000000"/>
        </w:rPr>
      </w:pPr>
      <w:r w:rsidRPr="00B10352">
        <w:rPr>
          <w:b/>
          <w:i/>
          <w:color w:val="000000"/>
        </w:rPr>
        <w:t>Insert the following definitions (maintaining alphabetical order):</w:t>
      </w:r>
    </w:p>
    <w:p w14:paraId="0EF1793A" w14:textId="77777777" w:rsidR="0036106D" w:rsidRPr="00B10352" w:rsidRDefault="0036106D" w:rsidP="0036106D">
      <w:pPr>
        <w:rPr>
          <w:b/>
          <w:i/>
          <w:color w:val="000000"/>
          <w:szCs w:val="24"/>
        </w:rPr>
      </w:pPr>
    </w:p>
    <w:p w14:paraId="60C44CF5" w14:textId="77777777" w:rsidR="0036106D" w:rsidRPr="00194D15" w:rsidRDefault="0036106D" w:rsidP="0036106D">
      <w:pPr>
        <w:pStyle w:val="EditorNote"/>
        <w:rPr>
          <w:rFonts w:ascii="宋体" w:hAnsi="宋体" w:cs="宋体"/>
          <w:lang w:val="en-US" w:eastAsia="zh-CN"/>
        </w:rPr>
      </w:pPr>
      <w:r w:rsidRPr="004C4BDB">
        <w:rPr>
          <w:i w:val="0"/>
          <w:color w:val="auto"/>
          <w:sz w:val="24"/>
          <w:szCs w:val="24"/>
        </w:rPr>
        <w:t>EtherType Protocol Discrimination (EPD):</w:t>
      </w:r>
      <w:r w:rsidRPr="004C4BDB">
        <w:rPr>
          <w:b w:val="0"/>
          <w:i w:val="0"/>
          <w:color w:val="auto"/>
          <w:sz w:val="24"/>
          <w:szCs w:val="24"/>
        </w:rPr>
        <w:t xml:space="preserve"> A </w:t>
      </w:r>
      <w:r w:rsidR="007E4465">
        <w:rPr>
          <w:b w:val="0"/>
          <w:i w:val="0"/>
          <w:color w:val="auto"/>
          <w:sz w:val="24"/>
          <w:szCs w:val="24"/>
        </w:rPr>
        <w:t>frame format that</w:t>
      </w:r>
      <w:r w:rsidRPr="004C4BDB">
        <w:rPr>
          <w:b w:val="0"/>
          <w:i w:val="0"/>
          <w:color w:val="auto"/>
          <w:sz w:val="24"/>
          <w:szCs w:val="24"/>
        </w:rPr>
        <w:t xml:space="preserve"> </w:t>
      </w:r>
      <w:r w:rsidR="007E4465">
        <w:rPr>
          <w:b w:val="0"/>
          <w:i w:val="0"/>
          <w:color w:val="auto"/>
          <w:sz w:val="24"/>
          <w:szCs w:val="24"/>
        </w:rPr>
        <w:t>uses an EtherType to identify</w:t>
      </w:r>
      <w:r w:rsidRPr="004C4BDB">
        <w:rPr>
          <w:b w:val="0"/>
          <w:i w:val="0"/>
          <w:color w:val="auto"/>
          <w:sz w:val="24"/>
          <w:szCs w:val="24"/>
        </w:rPr>
        <w:t xml:space="preserve"> the protocol </w:t>
      </w:r>
      <w:r w:rsidR="007E4465">
        <w:rPr>
          <w:b w:val="0"/>
          <w:i w:val="0"/>
          <w:color w:val="auto"/>
          <w:sz w:val="24"/>
          <w:szCs w:val="24"/>
        </w:rPr>
        <w:t>of the following information</w:t>
      </w:r>
      <w:r w:rsidRPr="004C4BDB">
        <w:rPr>
          <w:b w:val="0"/>
          <w:i w:val="0"/>
          <w:color w:val="auto"/>
          <w:sz w:val="24"/>
          <w:szCs w:val="24"/>
        </w:rPr>
        <w:t>.</w:t>
      </w:r>
    </w:p>
    <w:p w14:paraId="65C93742" w14:textId="77777777" w:rsidR="0036106D" w:rsidRPr="004C4BDB" w:rsidRDefault="0036106D" w:rsidP="0036106D">
      <w:pPr>
        <w:rPr>
          <w:szCs w:val="24"/>
        </w:rPr>
      </w:pPr>
    </w:p>
    <w:p w14:paraId="7359BA29" w14:textId="77777777" w:rsidR="0036106D" w:rsidRDefault="0036106D" w:rsidP="0036106D">
      <w:pPr>
        <w:widowControl w:val="0"/>
        <w:autoSpaceDE w:val="0"/>
        <w:autoSpaceDN w:val="0"/>
        <w:adjustRightInd w:val="0"/>
        <w:rPr>
          <w:szCs w:val="24"/>
          <w:lang w:val="en-US"/>
        </w:rPr>
      </w:pPr>
      <w:r w:rsidRPr="004C4BDB">
        <w:rPr>
          <w:b/>
          <w:szCs w:val="24"/>
          <w:lang w:val="en-US"/>
        </w:rPr>
        <w:t xml:space="preserve">LLC Protocol Discrimination (LPD): </w:t>
      </w:r>
      <w:r w:rsidRPr="004C4BDB">
        <w:rPr>
          <w:szCs w:val="24"/>
          <w:lang w:val="en-US"/>
        </w:rPr>
        <w:t xml:space="preserve">A </w:t>
      </w:r>
      <w:r w:rsidR="007E4465">
        <w:rPr>
          <w:szCs w:val="24"/>
          <w:lang w:val="en-US"/>
        </w:rPr>
        <w:t xml:space="preserve">frame format that </w:t>
      </w:r>
      <w:r w:rsidR="00537429">
        <w:rPr>
          <w:szCs w:val="24"/>
          <w:lang w:val="en-US"/>
        </w:rPr>
        <w:t xml:space="preserve">uses </w:t>
      </w:r>
      <w:r w:rsidR="00537429" w:rsidRPr="004C4BDB">
        <w:rPr>
          <w:szCs w:val="24"/>
          <w:lang w:val="en-US"/>
        </w:rPr>
        <w:t>a destination LSAP, a source LSAP, and a Control octet (LLC)</w:t>
      </w:r>
      <w:r w:rsidR="00537429">
        <w:rPr>
          <w:szCs w:val="24"/>
          <w:lang w:val="en-US"/>
        </w:rPr>
        <w:t xml:space="preserve"> to identify</w:t>
      </w:r>
      <w:r w:rsidRPr="004C4BDB">
        <w:rPr>
          <w:szCs w:val="24"/>
          <w:lang w:val="en-US"/>
        </w:rPr>
        <w:t xml:space="preserve"> the p</w:t>
      </w:r>
      <w:r>
        <w:rPr>
          <w:szCs w:val="24"/>
          <w:lang w:val="en-US"/>
        </w:rPr>
        <w:t xml:space="preserve">rotocol </w:t>
      </w:r>
      <w:r w:rsidR="00537429">
        <w:rPr>
          <w:szCs w:val="24"/>
          <w:lang w:val="en-US"/>
        </w:rPr>
        <w:t>of the following information</w:t>
      </w:r>
      <w:r w:rsidRPr="004C4BDB">
        <w:rPr>
          <w:szCs w:val="24"/>
          <w:lang w:val="en-US"/>
        </w:rPr>
        <w:t>.</w:t>
      </w:r>
    </w:p>
    <w:p w14:paraId="5447B945" w14:textId="77777777" w:rsidR="002C2E31" w:rsidRPr="0036106D" w:rsidRDefault="002C2E31" w:rsidP="0036106D">
      <w:pPr>
        <w:widowControl w:val="0"/>
        <w:autoSpaceDE w:val="0"/>
        <w:autoSpaceDN w:val="0"/>
        <w:adjustRightInd w:val="0"/>
        <w:rPr>
          <w:szCs w:val="24"/>
          <w:lang w:val="en-US"/>
        </w:rPr>
      </w:pPr>
    </w:p>
    <w:p w14:paraId="5E9B6800" w14:textId="77777777" w:rsidR="00F924CB" w:rsidRPr="003076D1" w:rsidRDefault="00F924CB" w:rsidP="00F924CB">
      <w:pPr>
        <w:pStyle w:val="Heading2"/>
      </w:pPr>
      <w:bookmarkStart w:id="10" w:name="_Toc256741653"/>
      <w:r>
        <w:t>Definitions specific to IEEE 802.11</w:t>
      </w:r>
      <w:bookmarkEnd w:id="10"/>
    </w:p>
    <w:p w14:paraId="0AF1C356" w14:textId="77777777" w:rsidR="00F924CB" w:rsidRPr="00B10352" w:rsidRDefault="00F924CB" w:rsidP="00384EEF">
      <w:pPr>
        <w:rPr>
          <w:b/>
          <w:i/>
          <w:color w:val="000000"/>
        </w:rPr>
      </w:pPr>
      <w:r w:rsidRPr="00B10352">
        <w:rPr>
          <w:b/>
          <w:i/>
          <w:color w:val="000000"/>
        </w:rPr>
        <w:t>Insert the following definition (maintaining alphabetical order):</w:t>
      </w:r>
    </w:p>
    <w:p w14:paraId="77DF6CF7" w14:textId="77777777" w:rsidR="004C4BDB" w:rsidRPr="00B10352" w:rsidRDefault="004C4BDB" w:rsidP="004C4BDB">
      <w:pPr>
        <w:rPr>
          <w:b/>
          <w:i/>
          <w:color w:val="000000"/>
          <w:szCs w:val="24"/>
        </w:rPr>
      </w:pPr>
    </w:p>
    <w:p w14:paraId="51643ECF" w14:textId="77777777" w:rsidR="00F924CB" w:rsidRDefault="00F924CB" w:rsidP="00F924CB">
      <w:r w:rsidRPr="003076D1">
        <w:rPr>
          <w:b/>
        </w:rPr>
        <w:t>General link (GLK):</w:t>
      </w:r>
      <w:r>
        <w:t xml:space="preserve"> Communication between two stations (STAs) over the wireless medium </w:t>
      </w:r>
      <w:r w:rsidR="008646AB">
        <w:t>suitable for use</w:t>
      </w:r>
      <w:r>
        <w:t xml:space="preserve"> as a link in </w:t>
      </w:r>
      <w:r w:rsidR="004D01F5">
        <w:t xml:space="preserve">the middle of </w:t>
      </w:r>
      <w:r>
        <w:t>an IEEE Std. 802.1Q conformant network.</w:t>
      </w:r>
    </w:p>
    <w:p w14:paraId="0DCA6770" w14:textId="77777777" w:rsidR="00657005" w:rsidRDefault="00657005" w:rsidP="00F924CB"/>
    <w:p w14:paraId="28EEFE2B" w14:textId="77777777" w:rsidR="00F924CB" w:rsidRDefault="00F924CB" w:rsidP="00F924CB">
      <w:pPr>
        <w:pStyle w:val="Heading2"/>
      </w:pPr>
      <w:bookmarkStart w:id="11" w:name="_Toc256741654"/>
      <w:r>
        <w:t>Abbreviations and acronyms</w:t>
      </w:r>
      <w:bookmarkEnd w:id="11"/>
    </w:p>
    <w:p w14:paraId="73998039" w14:textId="77777777" w:rsidR="00F924CB" w:rsidRDefault="007E4465" w:rsidP="00F924CB">
      <w:pPr>
        <w:rPr>
          <w:b/>
          <w:i/>
          <w:color w:val="000000"/>
        </w:rPr>
      </w:pPr>
      <w:r w:rsidRPr="00B10352">
        <w:rPr>
          <w:b/>
          <w:i/>
          <w:color w:val="000000"/>
        </w:rPr>
        <w:t xml:space="preserve">Insert the following acronyms </w:t>
      </w:r>
      <w:r w:rsidR="00F924CB" w:rsidRPr="00B10352">
        <w:rPr>
          <w:b/>
          <w:i/>
          <w:color w:val="000000"/>
        </w:rPr>
        <w:t>(maintaining alphabetical order):</w:t>
      </w:r>
    </w:p>
    <w:p w14:paraId="275A6442" w14:textId="77777777" w:rsidR="006204CF" w:rsidRPr="00B10352" w:rsidRDefault="006204CF" w:rsidP="00F924CB">
      <w:pPr>
        <w:rPr>
          <w:b/>
          <w:i/>
          <w:color w:val="000000"/>
        </w:rPr>
      </w:pPr>
    </w:p>
    <w:p w14:paraId="62D90B48" w14:textId="77777777" w:rsidR="0036106D" w:rsidRPr="00B10352" w:rsidRDefault="0036106D" w:rsidP="00F924CB">
      <w:pPr>
        <w:rPr>
          <w:color w:val="000000"/>
        </w:rPr>
      </w:pPr>
      <w:r w:rsidRPr="00B10352">
        <w:rPr>
          <w:color w:val="000000"/>
        </w:rPr>
        <w:t>EPD</w:t>
      </w:r>
      <w:r w:rsidRPr="00B10352">
        <w:rPr>
          <w:color w:val="000000"/>
        </w:rPr>
        <w:tab/>
      </w:r>
      <w:r w:rsidRPr="00B10352">
        <w:rPr>
          <w:color w:val="000000"/>
        </w:rPr>
        <w:tab/>
      </w:r>
      <w:r w:rsidRPr="00B10352">
        <w:rPr>
          <w:color w:val="000000"/>
        </w:rPr>
        <w:tab/>
        <w:t>EtherType Protocol Discrimination</w:t>
      </w:r>
    </w:p>
    <w:p w14:paraId="3B92BDAC" w14:textId="77777777" w:rsidR="00F924CB" w:rsidRDefault="00F924CB" w:rsidP="00F924CB">
      <w:r>
        <w:t>GLK</w:t>
      </w:r>
      <w:r>
        <w:tab/>
      </w:r>
      <w:r>
        <w:tab/>
      </w:r>
      <w:r>
        <w:tab/>
        <w:t>General Link</w:t>
      </w:r>
    </w:p>
    <w:p w14:paraId="07833446" w14:textId="77777777" w:rsidR="00360413" w:rsidRDefault="0036106D" w:rsidP="00F924CB">
      <w:r>
        <w:t>LPD</w:t>
      </w:r>
      <w:r>
        <w:tab/>
      </w:r>
      <w:r>
        <w:tab/>
      </w:r>
      <w:r>
        <w:tab/>
        <w:t>LLC Protocol Discrimination</w:t>
      </w:r>
    </w:p>
    <w:p w14:paraId="71AE2AC3" w14:textId="77777777" w:rsidR="0036106D" w:rsidRDefault="0036106D" w:rsidP="00F924CB"/>
    <w:p w14:paraId="41AB793E" w14:textId="77777777" w:rsidR="00A0395D" w:rsidRPr="00A0395D" w:rsidRDefault="00F924CB" w:rsidP="00A0395D">
      <w:pPr>
        <w:pStyle w:val="Heading1"/>
      </w:pPr>
      <w:bookmarkStart w:id="12" w:name="_Toc256741655"/>
      <w:r>
        <w:t>General Description</w:t>
      </w:r>
      <w:bookmarkEnd w:id="12"/>
    </w:p>
    <w:p w14:paraId="6A5729D8" w14:textId="77777777" w:rsidR="00A0395D" w:rsidRDefault="00A0395D" w:rsidP="00A0395D">
      <w:pPr>
        <w:pStyle w:val="Heading2"/>
      </w:pPr>
      <w:bookmarkStart w:id="13" w:name="_Toc256741656"/>
      <w:r w:rsidRPr="00A0395D">
        <w:t>General description of the architecture</w:t>
      </w:r>
      <w:bookmarkEnd w:id="13"/>
    </w:p>
    <w:p w14:paraId="2CED3A02" w14:textId="77777777" w:rsidR="00A0395D" w:rsidRDefault="00A0395D" w:rsidP="00A0395D">
      <w:pPr>
        <w:pStyle w:val="Heading2"/>
        <w:rPr>
          <w:lang w:val="en-US"/>
        </w:rPr>
      </w:pPr>
      <w:bookmarkStart w:id="14" w:name="_Toc256741657"/>
      <w:r>
        <w:rPr>
          <w:lang w:val="en-US"/>
        </w:rPr>
        <w:t>How wireless local area networks (WLANs)</w:t>
      </w:r>
      <w:r>
        <w:rPr>
          <w:color w:val="218B21"/>
          <w:lang w:val="en-US"/>
        </w:rPr>
        <w:t xml:space="preserve"> </w:t>
      </w:r>
      <w:r>
        <w:rPr>
          <w:lang w:val="en-US"/>
        </w:rPr>
        <w:t>are different</w:t>
      </w:r>
      <w:bookmarkEnd w:id="14"/>
    </w:p>
    <w:p w14:paraId="23D71FD7" w14:textId="77777777" w:rsidR="00D45EE1" w:rsidRDefault="00D45EE1" w:rsidP="00D45EE1">
      <w:pPr>
        <w:pStyle w:val="Heading3"/>
      </w:pPr>
      <w:bookmarkStart w:id="15" w:name="_Toc256741658"/>
      <w:r>
        <w:t>Introduction</w:t>
      </w:r>
      <w:bookmarkEnd w:id="15"/>
    </w:p>
    <w:p w14:paraId="0EED4F07" w14:textId="77777777" w:rsidR="00D45EE1" w:rsidRDefault="00D45EE1" w:rsidP="00D45EE1">
      <w:pPr>
        <w:pStyle w:val="Heading3"/>
      </w:pPr>
      <w:bookmarkStart w:id="16" w:name="_Toc256741659"/>
      <w:r>
        <w:t>Wireless station (STA)</w:t>
      </w:r>
      <w:bookmarkEnd w:id="16"/>
    </w:p>
    <w:p w14:paraId="58B63B85" w14:textId="71401FD0" w:rsidR="00FB2B63" w:rsidRPr="00AE1C2D" w:rsidRDefault="00FB2B63" w:rsidP="00FB2B63">
      <w:pPr>
        <w:rPr>
          <w:b/>
          <w:i/>
        </w:rPr>
      </w:pPr>
      <w:r w:rsidRPr="00FB2B63">
        <w:rPr>
          <w:b/>
          <w:i/>
        </w:rPr>
        <w:t>Change the first paragraph as follows:</w:t>
      </w:r>
    </w:p>
    <w:p w14:paraId="6216344E" w14:textId="77777777" w:rsidR="00D45EE1" w:rsidRPr="00FB2B63" w:rsidRDefault="00D45EE1" w:rsidP="00D45EE1">
      <w:pPr>
        <w:rPr>
          <w:rFonts w:ascii="Times" w:eastAsia="Times New Roman" w:hAnsi="Times"/>
          <w:szCs w:val="24"/>
          <w:lang w:val="en-US"/>
        </w:rPr>
      </w:pPr>
      <w:r w:rsidRPr="00FB2B63">
        <w:rPr>
          <w:rFonts w:ascii="Times" w:eastAsia="Times New Roman" w:hAnsi="Times"/>
          <w:strike/>
          <w:szCs w:val="24"/>
          <w:lang w:val="en-US"/>
        </w:rPr>
        <w:t>In the design of wired LANs it is implicitly assumed that an address is equivalent to a physical location. In</w:t>
      </w:r>
      <w:r w:rsidR="00FB2B63" w:rsidRPr="00FB2B63">
        <w:rPr>
          <w:rFonts w:ascii="Times" w:eastAsia="Times New Roman" w:hAnsi="Times"/>
          <w:strike/>
          <w:szCs w:val="24"/>
          <w:lang w:val="en-US"/>
        </w:rPr>
        <w:t xml:space="preserve"> </w:t>
      </w:r>
      <w:r w:rsidRPr="00FB2B63">
        <w:rPr>
          <w:rFonts w:ascii="Times" w:eastAsia="Times New Roman" w:hAnsi="Times"/>
          <w:strike/>
          <w:szCs w:val="24"/>
          <w:lang w:val="en-US"/>
        </w:rPr>
        <w:t>wireless networks, thi</w:t>
      </w:r>
      <w:r w:rsidR="00FB2B63" w:rsidRPr="00FB2B63">
        <w:rPr>
          <w:rFonts w:ascii="Times" w:eastAsia="Times New Roman" w:hAnsi="Times"/>
          <w:strike/>
          <w:szCs w:val="24"/>
          <w:lang w:val="en-US"/>
        </w:rPr>
        <w:t>s is not always the case.</w:t>
      </w:r>
      <w:r w:rsidR="00FB2B63" w:rsidRPr="00FB2B63">
        <w:rPr>
          <w:rFonts w:ascii="Times" w:eastAsia="Times New Roman" w:hAnsi="Times"/>
          <w:szCs w:val="24"/>
          <w:lang w:val="en-US"/>
        </w:rPr>
        <w:t xml:space="preserve"> In IE</w:t>
      </w:r>
      <w:r w:rsidRPr="00FB2B63">
        <w:rPr>
          <w:rFonts w:ascii="Times" w:eastAsia="Times New Roman" w:hAnsi="Times"/>
          <w:szCs w:val="24"/>
          <w:lang w:val="en-US"/>
        </w:rPr>
        <w:t>EE Std 802.11, the addressable unit is a station (STA).</w:t>
      </w:r>
      <w:r w:rsidR="00FB2B63" w:rsidRPr="00FB2B63">
        <w:rPr>
          <w:rFonts w:ascii="Times" w:eastAsia="Times New Roman" w:hAnsi="Times"/>
          <w:szCs w:val="24"/>
          <w:lang w:val="en-US"/>
        </w:rPr>
        <w:t xml:space="preserve"> </w:t>
      </w:r>
      <w:r w:rsidRPr="00FB2B63">
        <w:rPr>
          <w:rFonts w:ascii="Times" w:eastAsia="Times New Roman" w:hAnsi="Times"/>
          <w:szCs w:val="24"/>
          <w:lang w:val="en-US"/>
        </w:rPr>
        <w:t>The term implies no more than the origin or/and destination of a message. Physical and operational</w:t>
      </w:r>
      <w:r w:rsidR="00FB2B63" w:rsidRPr="00FB2B63">
        <w:rPr>
          <w:rFonts w:ascii="Times" w:eastAsia="Times New Roman" w:hAnsi="Times"/>
          <w:szCs w:val="24"/>
          <w:lang w:val="en-US"/>
        </w:rPr>
        <w:t xml:space="preserve"> </w:t>
      </w:r>
      <w:r w:rsidRPr="00FB2B63">
        <w:rPr>
          <w:rFonts w:ascii="Times" w:eastAsia="Times New Roman" w:hAnsi="Times"/>
          <w:szCs w:val="24"/>
          <w:lang w:val="en-US"/>
        </w:rPr>
        <w:t xml:space="preserve">characteristics are defined by modifiers </w:t>
      </w:r>
      <w:r w:rsidR="00FB2B63" w:rsidRPr="00FB2B63">
        <w:rPr>
          <w:rFonts w:ascii="Times" w:eastAsia="Times New Roman" w:hAnsi="Times"/>
          <w:szCs w:val="24"/>
          <w:lang w:val="en-US"/>
        </w:rPr>
        <w:t xml:space="preserve">that are placed in front of </w:t>
      </w:r>
      <w:r w:rsidR="006E05CD">
        <w:rPr>
          <w:rFonts w:ascii="Times" w:eastAsia="Times New Roman" w:hAnsi="Times"/>
          <w:szCs w:val="24"/>
          <w:lang w:val="en-US"/>
        </w:rPr>
        <w:t>the term</w:t>
      </w:r>
      <w:r w:rsidRPr="00FB2B63">
        <w:rPr>
          <w:rFonts w:ascii="Times" w:eastAsia="Times New Roman" w:hAnsi="Times"/>
          <w:szCs w:val="24"/>
          <w:lang w:val="en-US"/>
        </w:rPr>
        <w:t xml:space="preserve"> STA. For example, in the case of</w:t>
      </w:r>
      <w:r w:rsidR="00FB2B63" w:rsidRPr="00FB2B63">
        <w:rPr>
          <w:rFonts w:ascii="Times" w:eastAsia="Times New Roman" w:hAnsi="Times"/>
          <w:szCs w:val="24"/>
          <w:lang w:val="en-US"/>
        </w:rPr>
        <w:t xml:space="preserve"> </w:t>
      </w:r>
      <w:r w:rsidRPr="00FB2B63">
        <w:rPr>
          <w:rFonts w:ascii="Times" w:eastAsia="Times New Roman" w:hAnsi="Times"/>
          <w:szCs w:val="24"/>
          <w:lang w:val="en-US"/>
        </w:rPr>
        <w:t>location and mobility, the addressable units are the fixed STA, the portable STA, and the mobile STA. The</w:t>
      </w:r>
      <w:r w:rsidR="00FB2B63" w:rsidRPr="00FB2B63">
        <w:rPr>
          <w:rFonts w:ascii="Times" w:eastAsia="Times New Roman" w:hAnsi="Times"/>
          <w:szCs w:val="24"/>
          <w:lang w:val="en-US"/>
        </w:rPr>
        <w:t xml:space="preserve"> </w:t>
      </w:r>
      <w:r w:rsidRPr="00FB2B63">
        <w:rPr>
          <w:rFonts w:ascii="Times" w:eastAsia="Times New Roman" w:hAnsi="Times"/>
          <w:szCs w:val="24"/>
          <w:lang w:val="en-US"/>
        </w:rPr>
        <w:t>STA is a message destination, but not (in general) a fixed location.</w:t>
      </w:r>
    </w:p>
    <w:p w14:paraId="08E1901F" w14:textId="77777777" w:rsidR="00D45EE1" w:rsidRPr="00D45EE1" w:rsidRDefault="00D45EE1" w:rsidP="00D45EE1"/>
    <w:p w14:paraId="5062AB6F" w14:textId="77777777" w:rsidR="00D45EE1" w:rsidRDefault="00D45EE1" w:rsidP="00D45EE1">
      <w:pPr>
        <w:pStyle w:val="Heading3"/>
      </w:pPr>
      <w:bookmarkStart w:id="17" w:name="_Toc256741660"/>
      <w:r>
        <w:t>Media impact on design and performance</w:t>
      </w:r>
      <w:bookmarkEnd w:id="17"/>
    </w:p>
    <w:p w14:paraId="7457A7AC" w14:textId="77777777" w:rsidR="00D45EE1" w:rsidRDefault="00D45EE1" w:rsidP="00D45EE1">
      <w:pPr>
        <w:pStyle w:val="Heading3"/>
      </w:pPr>
      <w:bookmarkStart w:id="18" w:name="_Toc256741661"/>
      <w:r>
        <w:t>The impact of handling mobile STAs</w:t>
      </w:r>
      <w:bookmarkEnd w:id="18"/>
    </w:p>
    <w:p w14:paraId="61C87655" w14:textId="77777777" w:rsidR="00D45EE1" w:rsidRDefault="00D45EE1" w:rsidP="00D45EE1">
      <w:pPr>
        <w:pStyle w:val="Heading3"/>
      </w:pPr>
      <w:bookmarkStart w:id="19" w:name="_Toc256741662"/>
      <w:r>
        <w:t>Interaction with other IEEE 802® layers</w:t>
      </w:r>
      <w:bookmarkEnd w:id="19"/>
    </w:p>
    <w:p w14:paraId="627076AA" w14:textId="77777777" w:rsidR="00D45EE1" w:rsidRDefault="00D45EE1" w:rsidP="00D45EE1">
      <w:pPr>
        <w:pStyle w:val="Heading3"/>
      </w:pPr>
      <w:bookmarkStart w:id="20" w:name="_Toc256741663"/>
      <w:r>
        <w:t>Interaction with non-IEEE-802 protocols</w:t>
      </w:r>
      <w:bookmarkEnd w:id="20"/>
    </w:p>
    <w:p w14:paraId="0F854528" w14:textId="77777777" w:rsidR="00D45EE1" w:rsidRPr="00D45EE1" w:rsidRDefault="00D45EE1" w:rsidP="00D45EE1"/>
    <w:p w14:paraId="06BACA81" w14:textId="77777777" w:rsidR="00194D15" w:rsidRDefault="00A0395D" w:rsidP="00CA5F25">
      <w:pPr>
        <w:pStyle w:val="Heading2"/>
        <w:rPr>
          <w:lang w:val="en-US"/>
        </w:rPr>
      </w:pPr>
      <w:bookmarkStart w:id="21" w:name="_Toc256741664"/>
      <w:r>
        <w:rPr>
          <w:lang w:val="en-US"/>
        </w:rPr>
        <w:t>Components of the IEEE Std</w:t>
      </w:r>
      <w:r>
        <w:rPr>
          <w:color w:val="218B21"/>
          <w:lang w:val="en-US"/>
        </w:rPr>
        <w:t xml:space="preserve"> </w:t>
      </w:r>
      <w:r>
        <w:rPr>
          <w:lang w:val="en-US"/>
        </w:rPr>
        <w:t xml:space="preserve">802.11 </w:t>
      </w:r>
      <w:r w:rsidR="00BC71E7">
        <w:rPr>
          <w:lang w:val="en-US"/>
        </w:rPr>
        <w:t>architecture</w:t>
      </w:r>
      <w:bookmarkEnd w:id="21"/>
    </w:p>
    <w:p w14:paraId="46F76877" w14:textId="77777777" w:rsidR="00EF0C6C" w:rsidRDefault="00EF0C6C" w:rsidP="00323FE9">
      <w:pPr>
        <w:pStyle w:val="Heading2"/>
        <w:numPr>
          <w:ilvl w:val="0"/>
          <w:numId w:val="0"/>
        </w:numPr>
      </w:pPr>
      <w:bookmarkStart w:id="22" w:name="_Toc256741665"/>
      <w:r>
        <w:t>4.3.5 Distribution system (DS) concepts</w:t>
      </w:r>
      <w:bookmarkEnd w:id="22"/>
    </w:p>
    <w:p w14:paraId="1C6F8083" w14:textId="77777777" w:rsidR="00315D88" w:rsidRDefault="008C4309" w:rsidP="00315D88">
      <w:pPr>
        <w:pStyle w:val="Heading3"/>
        <w:numPr>
          <w:ilvl w:val="0"/>
          <w:numId w:val="0"/>
        </w:numPr>
        <w:ind w:left="720" w:hanging="720"/>
        <w:rPr>
          <w:lang w:val="en-US"/>
        </w:rPr>
      </w:pPr>
      <w:bookmarkStart w:id="23" w:name="_Toc256741666"/>
      <w:r>
        <w:rPr>
          <w:lang w:val="en-US"/>
        </w:rPr>
        <w:t>4.3.13</w:t>
      </w:r>
      <w:r w:rsidR="00315D88">
        <w:rPr>
          <w:lang w:val="en-US"/>
        </w:rPr>
        <w:t xml:space="preserve"> STA transmission of Data frames outside the context of a BSS</w:t>
      </w:r>
      <w:bookmarkEnd w:id="23"/>
    </w:p>
    <w:p w14:paraId="7CA1EEEA" w14:textId="77777777" w:rsidR="00315D88" w:rsidRDefault="00315D88" w:rsidP="00315D88">
      <w:pPr>
        <w:pStyle w:val="EditorNote"/>
      </w:pPr>
      <w:r>
        <w:t xml:space="preserve">Note: I am told that users of this service are anxious to save every bit they </w:t>
      </w:r>
      <w:r w:rsidR="00BC71E7">
        <w:t xml:space="preserve">can. Thus it </w:t>
      </w:r>
      <w:r w:rsidR="006E05CD">
        <w:t>is possible</w:t>
      </w:r>
      <w:r w:rsidR="00BC71E7">
        <w:t xml:space="preserve"> they w</w:t>
      </w:r>
      <w:r>
        <w:t xml:space="preserve">ill want to use </w:t>
      </w:r>
      <w:r w:rsidR="00BC71E7">
        <w:t>802.11ak (EtherT</w:t>
      </w:r>
      <w:r w:rsidR="004D01F5">
        <w:t xml:space="preserve">ype) formatted </w:t>
      </w:r>
      <w:r w:rsidR="009F564D">
        <w:t xml:space="preserve">data </w:t>
      </w:r>
      <w:r w:rsidR="004D01F5">
        <w:t>fra</w:t>
      </w:r>
      <w:r>
        <w:t>mes.</w:t>
      </w:r>
    </w:p>
    <w:p w14:paraId="6B57723A" w14:textId="77777777" w:rsidR="00194D15" w:rsidRDefault="00194D15" w:rsidP="001B0C06"/>
    <w:p w14:paraId="14C61894" w14:textId="77777777" w:rsidR="00BD3699" w:rsidRDefault="00BD3699" w:rsidP="00315D88">
      <w:pPr>
        <w:pStyle w:val="EditorNote"/>
        <w:rPr>
          <w:color w:val="auto"/>
          <w:sz w:val="24"/>
          <w:szCs w:val="24"/>
        </w:rPr>
      </w:pPr>
      <w:r w:rsidRPr="001B0C06">
        <w:rPr>
          <w:color w:val="auto"/>
          <w:sz w:val="24"/>
          <w:szCs w:val="24"/>
        </w:rPr>
        <w:t>Insert a new</w:t>
      </w:r>
      <w:r w:rsidR="001B0C06">
        <w:rPr>
          <w:color w:val="auto"/>
          <w:sz w:val="24"/>
          <w:szCs w:val="24"/>
        </w:rPr>
        <w:t xml:space="preserve"> sub-Clause at the end of Clause 4.3 as follows:</w:t>
      </w:r>
    </w:p>
    <w:p w14:paraId="0EA9A2D6" w14:textId="77777777" w:rsidR="001B0C06" w:rsidRDefault="008C4309" w:rsidP="001B0C06">
      <w:pPr>
        <w:pStyle w:val="Heading3"/>
        <w:numPr>
          <w:ilvl w:val="0"/>
          <w:numId w:val="0"/>
        </w:numPr>
        <w:ind w:left="720" w:hanging="720"/>
      </w:pPr>
      <w:bookmarkStart w:id="24" w:name="_Toc256741667"/>
      <w:r>
        <w:t>4.3.21</w:t>
      </w:r>
      <w:r w:rsidR="001B0C06">
        <w:t xml:space="preserve"> General Link</w:t>
      </w:r>
      <w:r w:rsidR="002C2E31">
        <w:t xml:space="preserve"> (GLK)</w:t>
      </w:r>
      <w:bookmarkEnd w:id="24"/>
    </w:p>
    <w:p w14:paraId="3D97968F" w14:textId="4A6BBE86" w:rsidR="00223C8E" w:rsidRDefault="00A81717" w:rsidP="00A81717">
      <w:pPr>
        <w:pStyle w:val="EditorNote"/>
      </w:pPr>
      <w:r>
        <w:t>This is probably the right section for a high-level architecture GLK figure…</w:t>
      </w:r>
    </w:p>
    <w:p w14:paraId="7B77C3C3" w14:textId="77777777" w:rsidR="00A81717" w:rsidRPr="00A81717" w:rsidRDefault="00A81717" w:rsidP="00A81717"/>
    <w:p w14:paraId="3C9E0B8C" w14:textId="77777777" w:rsidR="001B0C06" w:rsidRDefault="003C1C6D" w:rsidP="001B0C06">
      <w:r>
        <w:t xml:space="preserve">GLK </w:t>
      </w:r>
      <w:r w:rsidR="001B0C06">
        <w:t xml:space="preserve">STAs are </w:t>
      </w:r>
      <w:r w:rsidR="005B5DF7">
        <w:t>extended</w:t>
      </w:r>
      <w:r>
        <w:t xml:space="preserve"> non-GLK STAs</w:t>
      </w:r>
      <w:r w:rsidR="001B0C06">
        <w:t xml:space="preserve"> </w:t>
      </w:r>
      <w:r>
        <w:t>such</w:t>
      </w:r>
      <w:r w:rsidR="001B0C06">
        <w:t xml:space="preserve"> that a link between GLK STAs is suitable, insofar as the capabilities of 802.11 wireless permit, to be used </w:t>
      </w:r>
      <w:r w:rsidR="002A2D7D">
        <w:t>as a t</w:t>
      </w:r>
      <w:r>
        <w:t>r</w:t>
      </w:r>
      <w:r w:rsidR="002A2D7D">
        <w:t>ansit link</w:t>
      </w:r>
      <w:r>
        <w:t xml:space="preserve"> </w:t>
      </w:r>
      <w:r w:rsidR="001B0C06">
        <w:t>in the interior of an IEEE Std 802.1Q network. All non-GLK STAs us</w:t>
      </w:r>
      <w:r w:rsidR="00537429">
        <w:t>e</w:t>
      </w:r>
      <w:r w:rsidR="001B0C06">
        <w:t xml:space="preserve"> LPD and interpret Priority Code Points according to IEEE Std 802.1D while all GLK STAs use EPD and interpret Priority Code Points according to IEEE Std 802.1Q.</w:t>
      </w:r>
    </w:p>
    <w:p w14:paraId="162DCF81" w14:textId="77777777" w:rsidR="001B0C06" w:rsidRDefault="001B0C06" w:rsidP="001B0C06"/>
    <w:p w14:paraId="767E52F0" w14:textId="65AB0602" w:rsidR="001B0C06" w:rsidRPr="00E665B6" w:rsidRDefault="001B0C06" w:rsidP="001B0C06">
      <w:r>
        <w:t xml:space="preserve">Every STA is either a GLK STA or a non-GLK STA. A GLK STA </w:t>
      </w:r>
      <w:r w:rsidR="008E02A0">
        <w:t>is also</w:t>
      </w:r>
      <w:r>
        <w:t xml:space="preserve"> a</w:t>
      </w:r>
      <w:r w:rsidR="004C5F89">
        <w:t>n HT</w:t>
      </w:r>
      <w:r w:rsidR="004D3858">
        <w:t xml:space="preserve"> STA and a</w:t>
      </w:r>
      <w:r>
        <w:t xml:space="preserve"> </w:t>
      </w:r>
      <w:r w:rsidR="004C5F89">
        <w:t>QoS</w:t>
      </w:r>
      <w:r>
        <w:t xml:space="preserve"> STA</w:t>
      </w:r>
      <w:r w:rsidR="003A1852">
        <w:t xml:space="preserve">. GLK </w:t>
      </w:r>
      <w:r>
        <w:t xml:space="preserve">STAs advertise themselves as such through the use of the </w:t>
      </w:r>
      <w:r w:rsidR="00AE1C2D">
        <w:t>GLK</w:t>
      </w:r>
      <w:r>
        <w:t xml:space="preserve"> </w:t>
      </w:r>
      <w:r w:rsidR="006D077C">
        <w:t xml:space="preserve">bit in the </w:t>
      </w:r>
      <w:r>
        <w:t>Capabilit</w:t>
      </w:r>
      <w:r w:rsidR="00D759E1">
        <w:t xml:space="preserve">y </w:t>
      </w:r>
      <w:r w:rsidR="000E5FEF">
        <w:t xml:space="preserve">Information </w:t>
      </w:r>
      <w:r w:rsidR="00D759E1">
        <w:t>field</w:t>
      </w:r>
      <w:r w:rsidR="005B169A">
        <w:t xml:space="preserve"> </w:t>
      </w:r>
      <w:r w:rsidR="00896C4F">
        <w:t>as specified in 8.4.1.4</w:t>
      </w:r>
      <w:r w:rsidR="000B47B6">
        <w:t xml:space="preserve"> or the GLK bit in the DMG Capabilities Information field as specified in 8.4.2.127.2</w:t>
      </w:r>
      <w:r w:rsidRPr="00E665B6">
        <w:t>.</w:t>
      </w:r>
      <w:r w:rsidR="00BE6E74">
        <w:t xml:space="preserve"> </w:t>
      </w:r>
      <w:r w:rsidR="003763CD">
        <w:t>For a GLK STA, dot11GeneralLink is true. For a non-GLK station, dot11GeneralLink is false or absent.</w:t>
      </w:r>
    </w:p>
    <w:p w14:paraId="6740C18A" w14:textId="77777777" w:rsidR="001B0C06" w:rsidRDefault="001B0C06" w:rsidP="001B0C06"/>
    <w:p w14:paraId="3A4DAAD1" w14:textId="1CDE9674" w:rsidR="001B0C06" w:rsidRDefault="003A1852" w:rsidP="001B0C06">
      <w:r>
        <w:t xml:space="preserve">A </w:t>
      </w:r>
      <w:r w:rsidR="001B0C06">
        <w:t xml:space="preserve">GLK STA </w:t>
      </w:r>
      <w:r w:rsidR="00D759E1">
        <w:t>does</w:t>
      </w:r>
      <w:r w:rsidR="001B0C06">
        <w:t xml:space="preserve"> not attempt to form an infrastructure, IBSS, or PBSS association or mesh peering with any non-GLK STA.</w:t>
      </w:r>
      <w:r w:rsidR="006E05CD" w:rsidRPr="006E05CD">
        <w:t xml:space="preserve"> </w:t>
      </w:r>
      <w:r w:rsidR="006E05CD">
        <w:t xml:space="preserve">Should a non-GLK STA attempt to associate with a GLK </w:t>
      </w:r>
      <w:r w:rsidR="00A17937">
        <w:t>AP</w:t>
      </w:r>
      <w:r w:rsidR="006E05CD">
        <w:t xml:space="preserve">, the GLK </w:t>
      </w:r>
      <w:r w:rsidR="00A17937">
        <w:t>AP</w:t>
      </w:r>
      <w:r w:rsidR="006E05CD">
        <w:t xml:space="preserve"> will refuse the association.</w:t>
      </w:r>
      <w:r w:rsidR="00AE1C2D">
        <w:t xml:space="preserve"> Should a non-GLK mesh STA attempt to peer with a GLK mesh STA, the GLK STA will refuse the peering.</w:t>
      </w:r>
    </w:p>
    <w:p w14:paraId="509EEC0A" w14:textId="77777777" w:rsidR="001B0C06" w:rsidRPr="001B0C06" w:rsidRDefault="001B0C06" w:rsidP="00315D88">
      <w:pPr>
        <w:pStyle w:val="EditorNote"/>
        <w:rPr>
          <w:color w:val="auto"/>
          <w:sz w:val="24"/>
          <w:szCs w:val="24"/>
        </w:rPr>
      </w:pPr>
    </w:p>
    <w:p w14:paraId="7BD22CD9" w14:textId="77777777" w:rsidR="00A0395D" w:rsidRDefault="00A0395D" w:rsidP="00A0395D">
      <w:pPr>
        <w:pStyle w:val="Heading2"/>
        <w:rPr>
          <w:lang w:val="en-US"/>
        </w:rPr>
      </w:pPr>
      <w:bookmarkStart w:id="25" w:name="_Toc256741668"/>
      <w:r>
        <w:rPr>
          <w:lang w:val="en-US"/>
        </w:rPr>
        <w:t>Logical service interfaces</w:t>
      </w:r>
      <w:bookmarkEnd w:id="25"/>
    </w:p>
    <w:p w14:paraId="490F6C47" w14:textId="77777777" w:rsidR="008E02A0" w:rsidRDefault="008E02A0" w:rsidP="008E02A0">
      <w:pPr>
        <w:pStyle w:val="Heading3"/>
      </w:pPr>
      <w:bookmarkStart w:id="26" w:name="_Toc256741669"/>
      <w:r>
        <w:t>General</w:t>
      </w:r>
      <w:bookmarkEnd w:id="26"/>
    </w:p>
    <w:p w14:paraId="45D0ADF8" w14:textId="178C582E" w:rsidR="00A81717" w:rsidRPr="00AE1C2D" w:rsidRDefault="00A81717" w:rsidP="00A81717">
      <w:pPr>
        <w:rPr>
          <w:b/>
          <w:i/>
        </w:rPr>
      </w:pPr>
      <w:r w:rsidRPr="00A81717">
        <w:rPr>
          <w:b/>
          <w:i/>
        </w:rPr>
        <w:t>Change text as follows:</w:t>
      </w:r>
    </w:p>
    <w:p w14:paraId="71AED48A" w14:textId="77777777" w:rsidR="00A81717" w:rsidRPr="00A81717" w:rsidRDefault="00A81717" w:rsidP="00A81717">
      <w:pPr>
        <w:widowControl w:val="0"/>
        <w:autoSpaceDE w:val="0"/>
        <w:autoSpaceDN w:val="0"/>
        <w:adjustRightInd w:val="0"/>
        <w:rPr>
          <w:szCs w:val="24"/>
          <w:lang w:val="en-US"/>
        </w:rPr>
      </w:pPr>
      <w:r w:rsidRPr="00A81717">
        <w:rPr>
          <w:szCs w:val="24"/>
          <w:lang w:val="en-US"/>
        </w:rPr>
        <w:t>A DS may be created from many different technologies</w:t>
      </w:r>
      <w:r>
        <w:rPr>
          <w:szCs w:val="24"/>
          <w:lang w:val="en-US"/>
        </w:rPr>
        <w:t xml:space="preserve"> </w:t>
      </w:r>
      <w:r w:rsidRPr="00A81717">
        <w:rPr>
          <w:szCs w:val="24"/>
          <w:u w:val="single"/>
          <w:lang w:val="en-US"/>
        </w:rPr>
        <w:t>or combinations of technologies</w:t>
      </w:r>
      <w:r w:rsidRPr="00A81717">
        <w:rPr>
          <w:szCs w:val="24"/>
          <w:lang w:val="en-US"/>
        </w:rPr>
        <w:t xml:space="preserve"> including </w:t>
      </w:r>
      <w:r w:rsidRPr="00A81717">
        <w:rPr>
          <w:strike/>
          <w:szCs w:val="24"/>
          <w:lang w:val="en-US"/>
        </w:rPr>
        <w:t>current</w:t>
      </w:r>
      <w:r w:rsidRPr="00A81717">
        <w:rPr>
          <w:szCs w:val="24"/>
          <w:lang w:val="en-US"/>
        </w:rPr>
        <w:t xml:space="preserve"> IEEE 802</w:t>
      </w:r>
      <w:r w:rsidRPr="00A81717">
        <w:rPr>
          <w:szCs w:val="24"/>
          <w:u w:val="single"/>
          <w:lang w:val="en-US"/>
        </w:rPr>
        <w:t>.1Q</w:t>
      </w:r>
      <w:r>
        <w:rPr>
          <w:szCs w:val="24"/>
          <w:lang w:val="en-US"/>
        </w:rPr>
        <w:t xml:space="preserve"> </w:t>
      </w:r>
      <w:r>
        <w:rPr>
          <w:szCs w:val="24"/>
          <w:u w:val="single"/>
          <w:lang w:val="en-US"/>
        </w:rPr>
        <w:t>virtual bridging</w:t>
      </w:r>
      <w:r>
        <w:rPr>
          <w:szCs w:val="24"/>
          <w:lang w:val="en-US"/>
        </w:rPr>
        <w:t xml:space="preserve"> </w:t>
      </w:r>
      <w:r w:rsidRPr="00A81717">
        <w:rPr>
          <w:strike/>
          <w:szCs w:val="24"/>
          <w:lang w:val="en-US"/>
        </w:rPr>
        <w:t>wired LANs</w:t>
      </w:r>
      <w:r>
        <w:rPr>
          <w:szCs w:val="24"/>
          <w:lang w:val="en-US"/>
        </w:rPr>
        <w:t xml:space="preserve"> </w:t>
      </w:r>
      <w:r w:rsidRPr="00A81717">
        <w:rPr>
          <w:szCs w:val="24"/>
          <w:u w:val="single"/>
          <w:lang w:val="en-US"/>
        </w:rPr>
        <w:t>or IETF IP routing</w:t>
      </w:r>
      <w:r w:rsidRPr="00A81717">
        <w:rPr>
          <w:szCs w:val="24"/>
          <w:lang w:val="en-US"/>
        </w:rPr>
        <w:t>. IEEE Std 802.11 does not constrain the DS to be either data link or network layer based. Nor does IEEE Std 802.11 constrain a DS to be either centralized or distributed in nature.</w:t>
      </w:r>
    </w:p>
    <w:p w14:paraId="5B1C9CFB" w14:textId="77777777" w:rsidR="00A81717" w:rsidRPr="00A81717" w:rsidRDefault="00A81717" w:rsidP="00A81717"/>
    <w:p w14:paraId="73BF23EB" w14:textId="77777777" w:rsidR="008E02A0" w:rsidRDefault="008E02A0" w:rsidP="008E02A0">
      <w:pPr>
        <w:pStyle w:val="Heading3"/>
      </w:pPr>
      <w:bookmarkStart w:id="27" w:name="_Toc256741670"/>
      <w:r>
        <w:t>SS</w:t>
      </w:r>
      <w:bookmarkEnd w:id="27"/>
    </w:p>
    <w:p w14:paraId="06D1ED4E" w14:textId="77777777" w:rsidR="008E02A0" w:rsidRDefault="008E02A0" w:rsidP="008E02A0">
      <w:pPr>
        <w:pStyle w:val="Heading3"/>
      </w:pPr>
      <w:bookmarkStart w:id="28" w:name="_Toc256741671"/>
      <w:r>
        <w:t>PBSS control point service (PCPS)</w:t>
      </w:r>
      <w:bookmarkEnd w:id="28"/>
    </w:p>
    <w:p w14:paraId="3E89716C" w14:textId="77777777" w:rsidR="008E02A0" w:rsidRDefault="008E02A0" w:rsidP="008E02A0">
      <w:pPr>
        <w:pStyle w:val="Heading3"/>
      </w:pPr>
      <w:bookmarkStart w:id="29" w:name="_Toc256741672"/>
      <w:r>
        <w:t>DSS</w:t>
      </w:r>
      <w:bookmarkEnd w:id="29"/>
    </w:p>
    <w:p w14:paraId="39D11CE4" w14:textId="77777777" w:rsidR="008E02A0" w:rsidRPr="008E02A0" w:rsidRDefault="008E02A0" w:rsidP="008E02A0"/>
    <w:p w14:paraId="264E3CCF" w14:textId="77777777" w:rsidR="00A0395D" w:rsidRDefault="00A0395D" w:rsidP="00A0395D">
      <w:pPr>
        <w:pStyle w:val="Heading2"/>
        <w:rPr>
          <w:lang w:val="en-US"/>
        </w:rPr>
      </w:pPr>
      <w:bookmarkStart w:id="30" w:name="_Toc256741673"/>
      <w:r>
        <w:rPr>
          <w:lang w:val="en-US"/>
        </w:rPr>
        <w:t>Overview of the services</w:t>
      </w:r>
      <w:bookmarkEnd w:id="30"/>
    </w:p>
    <w:p w14:paraId="227F8CD8" w14:textId="77777777" w:rsidR="0088757F" w:rsidRDefault="0088757F" w:rsidP="0088757F">
      <w:pPr>
        <w:pStyle w:val="EditorNote"/>
      </w:pPr>
      <w:r>
        <w:t>May need something in 4.5.3.3 and 4.5.3.5 (and/or 4.5.4.2 and 4.5.4.3) about association/disassociation causing bridge ports to go up/down.</w:t>
      </w:r>
    </w:p>
    <w:p w14:paraId="00672116" w14:textId="77777777" w:rsidR="005D7DFE" w:rsidRPr="0088757F" w:rsidRDefault="005D7DFE" w:rsidP="0088757F">
      <w:pPr>
        <w:pStyle w:val="EditorNote"/>
      </w:pPr>
    </w:p>
    <w:p w14:paraId="44208DB1" w14:textId="12A8F734" w:rsidR="00BD1EF6" w:rsidRPr="00A17937" w:rsidRDefault="00A0395D" w:rsidP="00A17937">
      <w:pPr>
        <w:pStyle w:val="Heading2"/>
        <w:rPr>
          <w:lang w:val="en-US"/>
        </w:rPr>
      </w:pPr>
      <w:bookmarkStart w:id="31" w:name="_Toc256741674"/>
      <w:r>
        <w:rPr>
          <w:lang w:val="en-US"/>
        </w:rPr>
        <w:t>Multiple logical address spaces</w:t>
      </w:r>
      <w:bookmarkEnd w:id="31"/>
    </w:p>
    <w:p w14:paraId="2FE89253" w14:textId="77777777" w:rsidR="00A0395D" w:rsidRDefault="00A0395D" w:rsidP="00A0395D">
      <w:pPr>
        <w:pStyle w:val="Heading2"/>
        <w:rPr>
          <w:lang w:val="en-US"/>
        </w:rPr>
      </w:pPr>
      <w:bookmarkStart w:id="32" w:name="_Toc256741675"/>
      <w:r>
        <w:rPr>
          <w:lang w:val="en-US"/>
        </w:rPr>
        <w:t>Differences among ESS, PBSS,</w:t>
      </w:r>
      <w:r>
        <w:rPr>
          <w:color w:val="218B21"/>
          <w:lang w:val="en-US"/>
        </w:rPr>
        <w:t xml:space="preserve"> </w:t>
      </w:r>
      <w:r>
        <w:rPr>
          <w:lang w:val="en-US"/>
        </w:rPr>
        <w:t>and IBSS LANs</w:t>
      </w:r>
      <w:bookmarkEnd w:id="32"/>
    </w:p>
    <w:p w14:paraId="08423786" w14:textId="77777777" w:rsidR="005D7DFE" w:rsidRDefault="005D7DFE" w:rsidP="005D7DFE">
      <w:pPr>
        <w:pStyle w:val="EditorNote"/>
      </w:pPr>
      <w:r>
        <w:t xml:space="preserve">May need to include GLK case in Figure 4-14, IEEE Std 802.11 </w:t>
      </w:r>
      <w:r w:rsidR="005B5DF7">
        <w:t>architecture</w:t>
      </w:r>
      <w:r>
        <w:t xml:space="preserve"> (again).</w:t>
      </w:r>
    </w:p>
    <w:p w14:paraId="6F58BA16" w14:textId="77777777" w:rsidR="005D7DFE" w:rsidRPr="005D7DFE" w:rsidRDefault="005D7DFE" w:rsidP="005D7DFE"/>
    <w:p w14:paraId="39E7D6DA" w14:textId="77777777" w:rsidR="00A0395D" w:rsidRDefault="00A0395D" w:rsidP="00A0395D">
      <w:pPr>
        <w:pStyle w:val="Heading2"/>
        <w:rPr>
          <w:lang w:val="en-US"/>
        </w:rPr>
      </w:pPr>
      <w:bookmarkStart w:id="33" w:name="_Toc256741676"/>
      <w:r>
        <w:rPr>
          <w:lang w:val="en-US"/>
        </w:rPr>
        <w:t>Differences between ESS and MBSS LANs</w:t>
      </w:r>
      <w:bookmarkEnd w:id="33"/>
    </w:p>
    <w:p w14:paraId="0E2A4297" w14:textId="77777777" w:rsidR="00A0395D" w:rsidRDefault="00A0395D" w:rsidP="00A0395D">
      <w:pPr>
        <w:pStyle w:val="Heading2"/>
        <w:rPr>
          <w:lang w:val="en-US"/>
        </w:rPr>
      </w:pPr>
      <w:bookmarkStart w:id="34" w:name="_Toc256741677"/>
      <w:r>
        <w:rPr>
          <w:lang w:val="en-US"/>
        </w:rPr>
        <w:t>Reference model</w:t>
      </w:r>
      <w:bookmarkEnd w:id="34"/>
    </w:p>
    <w:p w14:paraId="064942B9" w14:textId="77777777" w:rsidR="005D7DFE" w:rsidRDefault="005D7DFE" w:rsidP="00974E0B">
      <w:pPr>
        <w:pStyle w:val="EditorNote"/>
      </w:pPr>
      <w:r>
        <w:t>May need to include GLK case in Figure 4-19, ESS link illustration.</w:t>
      </w:r>
    </w:p>
    <w:p w14:paraId="43915899" w14:textId="77777777" w:rsidR="005D7DFE" w:rsidRPr="005D7DFE" w:rsidRDefault="005D7DFE" w:rsidP="005D7DFE"/>
    <w:p w14:paraId="3A00B18F" w14:textId="77777777" w:rsidR="00A0395D" w:rsidRPr="00A0395D" w:rsidRDefault="00A0395D" w:rsidP="00A0395D">
      <w:pPr>
        <w:pStyle w:val="Heading2"/>
      </w:pPr>
      <w:bookmarkStart w:id="35" w:name="_Toc256741678"/>
      <w:r w:rsidRPr="00A0395D">
        <w:t>IEEE Std 802.11 and IEEE Std 802.1X-2010</w:t>
      </w:r>
      <w:bookmarkEnd w:id="35"/>
    </w:p>
    <w:p w14:paraId="47A89BD5" w14:textId="77777777" w:rsidR="00360413" w:rsidRDefault="00E03619" w:rsidP="00A0395D">
      <w:pPr>
        <w:pStyle w:val="Heading2"/>
        <w:rPr>
          <w:lang w:val="en-US"/>
        </w:rPr>
      </w:pPr>
      <w:bookmarkStart w:id="36" w:name="_Toc256741679"/>
      <w:r>
        <w:rPr>
          <w:lang w:val="en-US"/>
        </w:rPr>
        <w:t>Generic advertisement service (GAS)</w:t>
      </w:r>
      <w:bookmarkEnd w:id="36"/>
    </w:p>
    <w:p w14:paraId="2A6F0EE6" w14:textId="77777777" w:rsidR="00A0395D" w:rsidRPr="00A0395D" w:rsidRDefault="00A0395D" w:rsidP="00360413"/>
    <w:p w14:paraId="019B6334" w14:textId="77777777" w:rsidR="00F924CB" w:rsidRDefault="00F924CB" w:rsidP="00A0395D">
      <w:pPr>
        <w:pStyle w:val="Heading1"/>
      </w:pPr>
      <w:bookmarkStart w:id="37" w:name="_Toc256741680"/>
      <w:r>
        <w:t>MAC service definition</w:t>
      </w:r>
      <w:bookmarkEnd w:id="37"/>
    </w:p>
    <w:p w14:paraId="4139669B" w14:textId="77777777" w:rsidR="00F924CB" w:rsidRDefault="00F924CB" w:rsidP="00F924CB">
      <w:pPr>
        <w:pStyle w:val="Heading2"/>
      </w:pPr>
      <w:bookmarkStart w:id="38" w:name="_Toc256741681"/>
      <w:r>
        <w:t>Overview of MAC services</w:t>
      </w:r>
      <w:bookmarkEnd w:id="38"/>
    </w:p>
    <w:p w14:paraId="5222224C" w14:textId="77777777" w:rsidR="00F924CB" w:rsidRDefault="00F924CB" w:rsidP="00F924CB">
      <w:pPr>
        <w:pStyle w:val="Heading3"/>
      </w:pPr>
      <w:bookmarkStart w:id="39" w:name="_Toc256741682"/>
      <w:r>
        <w:t>Data service</w:t>
      </w:r>
      <w:bookmarkEnd w:id="39"/>
    </w:p>
    <w:p w14:paraId="56276A1C" w14:textId="6E67244A" w:rsidR="00D0696D" w:rsidRPr="00D0696D" w:rsidRDefault="00D0696D" w:rsidP="00D0696D">
      <w:pPr>
        <w:pStyle w:val="Heading4"/>
        <w:numPr>
          <w:ilvl w:val="0"/>
          <w:numId w:val="0"/>
        </w:numPr>
        <w:ind w:left="864" w:hanging="864"/>
      </w:pPr>
      <w:bookmarkStart w:id="40" w:name="_Toc256741683"/>
      <w:r w:rsidRPr="00D0696D">
        <w:t>5.1.1.2 Determination of UP</w:t>
      </w:r>
      <w:bookmarkEnd w:id="40"/>
    </w:p>
    <w:p w14:paraId="77858005" w14:textId="0AA2B98D" w:rsidR="00C85AFE" w:rsidRDefault="00C85AFE" w:rsidP="00315D88">
      <w:pPr>
        <w:pStyle w:val="EditorNote"/>
        <w:rPr>
          <w:color w:val="auto"/>
          <w:sz w:val="24"/>
          <w:szCs w:val="24"/>
        </w:rPr>
      </w:pPr>
      <w:r w:rsidRPr="00C85AFE">
        <w:rPr>
          <w:color w:val="auto"/>
          <w:sz w:val="24"/>
          <w:szCs w:val="24"/>
        </w:rPr>
        <w:t>Change</w:t>
      </w:r>
      <w:r>
        <w:rPr>
          <w:color w:val="auto"/>
          <w:sz w:val="24"/>
          <w:szCs w:val="24"/>
        </w:rPr>
        <w:t xml:space="preserve"> t</w:t>
      </w:r>
      <w:r w:rsidR="00D0696D">
        <w:rPr>
          <w:color w:val="auto"/>
          <w:sz w:val="24"/>
          <w:szCs w:val="24"/>
        </w:rPr>
        <w:t xml:space="preserve">ext </w:t>
      </w:r>
      <w:r>
        <w:rPr>
          <w:color w:val="auto"/>
          <w:sz w:val="24"/>
          <w:szCs w:val="24"/>
        </w:rPr>
        <w:t>as follows:</w:t>
      </w:r>
    </w:p>
    <w:p w14:paraId="5C0A2963" w14:textId="77C58E05" w:rsidR="00D0696D" w:rsidRPr="003763CD" w:rsidRDefault="0093517B" w:rsidP="00D0696D">
      <w:pPr>
        <w:widowControl w:val="0"/>
        <w:autoSpaceDE w:val="0"/>
        <w:autoSpaceDN w:val="0"/>
        <w:adjustRightInd w:val="0"/>
        <w:rPr>
          <w:szCs w:val="24"/>
          <w:lang w:val="en-US"/>
        </w:rPr>
      </w:pPr>
      <w:r w:rsidRPr="003763CD">
        <w:rPr>
          <w:color w:val="000000"/>
          <w:szCs w:val="24"/>
          <w:lang w:val="en-US"/>
        </w:rPr>
        <w:t xml:space="preserve">The QoS facility supports eight priority values, referred to as </w:t>
      </w:r>
      <w:r w:rsidR="00BC71E7" w:rsidRPr="003763CD">
        <w:rPr>
          <w:color w:val="000000"/>
          <w:szCs w:val="24"/>
          <w:lang w:val="en-US"/>
        </w:rPr>
        <w:t xml:space="preserve">UPs. </w:t>
      </w:r>
      <w:r w:rsidRPr="003763CD">
        <w:rPr>
          <w:color w:val="000000"/>
          <w:szCs w:val="24"/>
          <w:lang w:val="en-US"/>
        </w:rPr>
        <w:t xml:space="preserve">The values a UP may take are the integer </w:t>
      </w:r>
      <w:r w:rsidRPr="003763CD">
        <w:rPr>
          <w:szCs w:val="24"/>
          <w:lang w:val="en-US"/>
        </w:rPr>
        <w:t xml:space="preserve">values from 0 to 7 and are identical to the IEEE Std 802.1D priority </w:t>
      </w:r>
      <w:r w:rsidRPr="003763CD">
        <w:rPr>
          <w:strike/>
          <w:szCs w:val="24"/>
          <w:lang w:val="en-US"/>
        </w:rPr>
        <w:t>tags</w:t>
      </w:r>
      <w:r w:rsidRPr="003763CD">
        <w:rPr>
          <w:szCs w:val="24"/>
          <w:lang w:val="en-US"/>
        </w:rPr>
        <w:t xml:space="preserve"> </w:t>
      </w:r>
      <w:r w:rsidRPr="003763CD">
        <w:rPr>
          <w:szCs w:val="24"/>
          <w:u w:val="single"/>
          <w:lang w:val="en-US"/>
        </w:rPr>
        <w:t>values for non-GLK STAs and to the IEEE Std 802.1Q priority values for GLK STAs</w:t>
      </w:r>
      <w:r w:rsidRPr="003763CD">
        <w:rPr>
          <w:szCs w:val="24"/>
          <w:lang w:val="en-US"/>
        </w:rPr>
        <w:t>.</w:t>
      </w:r>
      <w:r w:rsidR="00D0696D" w:rsidRPr="003763CD">
        <w:rPr>
          <w:szCs w:val="24"/>
          <w:lang w:val="en-US"/>
        </w:rPr>
        <w:t xml:space="preserve"> An MSDU with a particular UP is said to belong to a traffic category (TC) with that UP. The UP is provided with each MSDU at the medium access control service access point (MAC_SAP) </w:t>
      </w:r>
      <w:r w:rsidR="004D3858" w:rsidRPr="003763CD">
        <w:rPr>
          <w:szCs w:val="24"/>
          <w:lang w:val="en-US"/>
        </w:rPr>
        <w:t>either</w:t>
      </w:r>
      <w:r w:rsidR="00D0696D" w:rsidRPr="003763CD">
        <w:rPr>
          <w:szCs w:val="24"/>
          <w:lang w:val="en-US"/>
        </w:rPr>
        <w:t xml:space="preserve"> directly, in the UP parameter, or indirectly, in a TSPEC or SCS Descriptor element</w:t>
      </w:r>
      <w:r w:rsidR="00D0696D" w:rsidRPr="003763CD">
        <w:rPr>
          <w:color w:val="1E7A19"/>
          <w:szCs w:val="24"/>
          <w:lang w:val="en-US"/>
        </w:rPr>
        <w:t xml:space="preserve"> </w:t>
      </w:r>
      <w:r w:rsidR="00D0696D" w:rsidRPr="003763CD">
        <w:rPr>
          <w:szCs w:val="24"/>
          <w:lang w:val="en-US"/>
        </w:rPr>
        <w:t>designated by the UP parameter.</w:t>
      </w:r>
    </w:p>
    <w:p w14:paraId="557DA41B" w14:textId="77777777" w:rsidR="0018601C" w:rsidRDefault="0018601C" w:rsidP="0093517B">
      <w:pPr>
        <w:widowControl w:val="0"/>
        <w:autoSpaceDE w:val="0"/>
        <w:autoSpaceDN w:val="0"/>
        <w:adjustRightInd w:val="0"/>
        <w:rPr>
          <w:lang w:val="en-US"/>
        </w:rPr>
      </w:pPr>
    </w:p>
    <w:p w14:paraId="6C609741" w14:textId="77777777" w:rsidR="00F924CB" w:rsidRDefault="00F924CB" w:rsidP="00F924CB">
      <w:pPr>
        <w:pStyle w:val="Heading3"/>
      </w:pPr>
      <w:bookmarkStart w:id="41" w:name="_Toc256741685"/>
      <w:r>
        <w:t>Security services</w:t>
      </w:r>
      <w:bookmarkEnd w:id="41"/>
    </w:p>
    <w:p w14:paraId="50977E24" w14:textId="77777777" w:rsidR="00F924CB" w:rsidRDefault="00F924CB" w:rsidP="00F924CB">
      <w:pPr>
        <w:pStyle w:val="Heading3"/>
      </w:pPr>
      <w:bookmarkStart w:id="42" w:name="_Toc256741686"/>
      <w:r>
        <w:t>MSDU ordering</w:t>
      </w:r>
      <w:bookmarkEnd w:id="42"/>
    </w:p>
    <w:p w14:paraId="5ECF09B6" w14:textId="77777777" w:rsidR="00BE3D39" w:rsidRPr="00974E0B" w:rsidRDefault="00F924CB" w:rsidP="002E6CE0">
      <w:pPr>
        <w:pStyle w:val="Heading3"/>
      </w:pPr>
      <w:bookmarkStart w:id="43" w:name="_Toc256741687"/>
      <w:r>
        <w:t>MSDU format</w:t>
      </w:r>
      <w:bookmarkEnd w:id="43"/>
    </w:p>
    <w:p w14:paraId="70F06163" w14:textId="0902F727" w:rsidR="00870C60" w:rsidRPr="0076564E" w:rsidRDefault="00C85AFE" w:rsidP="00C85AFE">
      <w:pPr>
        <w:rPr>
          <w:b/>
          <w:i/>
        </w:rPr>
      </w:pPr>
      <w:r w:rsidRPr="0076564E">
        <w:rPr>
          <w:b/>
          <w:i/>
        </w:rPr>
        <w:t>Change Clause 5.1.4 as follows:</w:t>
      </w:r>
    </w:p>
    <w:p w14:paraId="50D4F92B" w14:textId="77777777" w:rsidR="00BD1EF6" w:rsidRDefault="0076564E" w:rsidP="0076564E">
      <w:pPr>
        <w:widowControl w:val="0"/>
        <w:autoSpaceDE w:val="0"/>
        <w:autoSpaceDN w:val="0"/>
        <w:adjustRightInd w:val="0"/>
        <w:rPr>
          <w:color w:val="000000"/>
          <w:szCs w:val="24"/>
          <w:lang w:val="en-US"/>
        </w:rPr>
      </w:pPr>
      <w:r w:rsidRPr="00DE140E">
        <w:rPr>
          <w:strike/>
          <w:color w:val="000000"/>
          <w:szCs w:val="24"/>
          <w:lang w:val="en-US"/>
        </w:rPr>
        <w:t>This standard is part of the IEEE 802 family of LAN standards, and as such</w:t>
      </w:r>
      <w:r>
        <w:rPr>
          <w:color w:val="000000"/>
          <w:szCs w:val="24"/>
          <w:lang w:val="en-US"/>
        </w:rPr>
        <w:t xml:space="preserve"> </w:t>
      </w:r>
      <w:r w:rsidR="00CF6CB3">
        <w:rPr>
          <w:color w:val="000000"/>
          <w:szCs w:val="24"/>
          <w:u w:val="single"/>
          <w:lang w:val="en-US"/>
        </w:rPr>
        <w:t xml:space="preserve">All </w:t>
      </w:r>
      <w:r w:rsidRPr="00CF6CB3">
        <w:rPr>
          <w:strike/>
          <w:color w:val="000000"/>
          <w:szCs w:val="24"/>
          <w:lang w:val="en-US"/>
        </w:rPr>
        <w:t>all</w:t>
      </w:r>
      <w:r>
        <w:rPr>
          <w:color w:val="000000"/>
          <w:szCs w:val="24"/>
          <w:lang w:val="en-US"/>
        </w:rPr>
        <w:t xml:space="preserve"> MSDUs </w:t>
      </w:r>
      <w:r w:rsidR="003C1C6D" w:rsidRPr="003C1C6D">
        <w:rPr>
          <w:color w:val="000000"/>
          <w:szCs w:val="24"/>
          <w:u w:val="single"/>
          <w:lang w:val="en-US"/>
        </w:rPr>
        <w:t>sent by non-GLK STAs</w:t>
      </w:r>
      <w:r w:rsidR="003C1C6D">
        <w:rPr>
          <w:color w:val="000000"/>
          <w:szCs w:val="24"/>
          <w:lang w:val="en-US"/>
        </w:rPr>
        <w:t xml:space="preserve"> </w:t>
      </w:r>
      <w:r w:rsidR="003A1852">
        <w:rPr>
          <w:color w:val="000000"/>
          <w:szCs w:val="24"/>
          <w:lang w:val="en-US"/>
        </w:rPr>
        <w:t>use LPD</w:t>
      </w:r>
      <w:r w:rsidR="005061E1">
        <w:rPr>
          <w:color w:val="000000"/>
          <w:szCs w:val="24"/>
          <w:lang w:val="en-US"/>
        </w:rPr>
        <w:t xml:space="preserve"> </w:t>
      </w:r>
      <w:r w:rsidRPr="0093517B">
        <w:rPr>
          <w:strike/>
          <w:color w:val="000000"/>
          <w:szCs w:val="24"/>
          <w:lang w:val="en-US"/>
        </w:rPr>
        <w:t>are LLC PDUs</w:t>
      </w:r>
      <w:r>
        <w:rPr>
          <w:color w:val="000000"/>
          <w:szCs w:val="24"/>
          <w:lang w:val="en-US"/>
        </w:rPr>
        <w:t xml:space="preserve"> as </w:t>
      </w:r>
      <w:r w:rsidRPr="0076564E">
        <w:rPr>
          <w:color w:val="000000"/>
          <w:szCs w:val="24"/>
          <w:lang w:val="en-US"/>
        </w:rPr>
        <w:t xml:space="preserve">defined in </w:t>
      </w:r>
      <w:r w:rsidR="005061E1">
        <w:rPr>
          <w:color w:val="000000"/>
          <w:szCs w:val="24"/>
          <w:lang w:val="en-US"/>
        </w:rPr>
        <w:t>IEEE Std 802.1Qbz</w:t>
      </w:r>
      <w:r w:rsidRPr="005061E1">
        <w:rPr>
          <w:strike/>
          <w:color w:val="000000"/>
          <w:szCs w:val="24"/>
          <w:lang w:val="en-US"/>
        </w:rPr>
        <w:t>ISO/IEC 8802-2: 1998</w:t>
      </w:r>
      <w:r w:rsidRPr="0076564E">
        <w:rPr>
          <w:color w:val="000000"/>
          <w:szCs w:val="24"/>
          <w:lang w:val="en-US"/>
        </w:rPr>
        <w:t>. In order to achieve interoperability</w:t>
      </w:r>
      <w:r w:rsidR="002E6CE0">
        <w:rPr>
          <w:color w:val="000000"/>
          <w:szCs w:val="24"/>
          <w:lang w:val="en-US"/>
        </w:rPr>
        <w:t xml:space="preserve"> </w:t>
      </w:r>
      <w:r w:rsidR="002E6CE0" w:rsidRPr="002E6CE0">
        <w:rPr>
          <w:color w:val="000000"/>
          <w:szCs w:val="24"/>
          <w:u w:val="single"/>
          <w:lang w:val="en-US"/>
        </w:rPr>
        <w:t xml:space="preserve">between non-GLK STAs and networks using </w:t>
      </w:r>
      <w:r w:rsidR="005061E1">
        <w:rPr>
          <w:color w:val="000000"/>
          <w:szCs w:val="24"/>
          <w:u w:val="single"/>
          <w:lang w:val="en-US"/>
        </w:rPr>
        <w:t>EP</w:t>
      </w:r>
      <w:r w:rsidR="003A1852">
        <w:rPr>
          <w:color w:val="000000"/>
          <w:szCs w:val="24"/>
          <w:u w:val="single"/>
          <w:lang w:val="en-US"/>
        </w:rPr>
        <w:t>D</w:t>
      </w:r>
      <w:r w:rsidRPr="0076564E">
        <w:rPr>
          <w:color w:val="000000"/>
          <w:szCs w:val="24"/>
          <w:lang w:val="en-US"/>
        </w:rPr>
        <w:t>, implementers are recommended to</w:t>
      </w:r>
      <w:r>
        <w:rPr>
          <w:color w:val="000000"/>
          <w:szCs w:val="24"/>
          <w:lang w:val="en-US"/>
        </w:rPr>
        <w:t xml:space="preserve"> </w:t>
      </w:r>
      <w:r w:rsidRPr="0076564E">
        <w:rPr>
          <w:color w:val="000000"/>
          <w:szCs w:val="24"/>
          <w:lang w:val="en-US"/>
        </w:rPr>
        <w:t>apply the procedures described in ISO/IEC Technical Report 11802-5:1997(E) (previously known as IEEE</w:t>
      </w:r>
      <w:r>
        <w:rPr>
          <w:color w:val="000000"/>
          <w:szCs w:val="24"/>
          <w:lang w:val="en-US"/>
        </w:rPr>
        <w:t xml:space="preserve"> </w:t>
      </w:r>
      <w:r w:rsidRPr="0076564E">
        <w:rPr>
          <w:color w:val="000000"/>
          <w:szCs w:val="24"/>
          <w:lang w:val="en-US"/>
        </w:rPr>
        <w:t>Std 802.1H-1997 [B21]), along with a selective translation table (STT) that handles a few specific network</w:t>
      </w:r>
      <w:r>
        <w:rPr>
          <w:color w:val="000000"/>
          <w:szCs w:val="24"/>
          <w:lang w:val="en-US"/>
        </w:rPr>
        <w:t xml:space="preserve"> </w:t>
      </w:r>
      <w:r w:rsidRPr="0076564E">
        <w:rPr>
          <w:color w:val="000000"/>
          <w:szCs w:val="24"/>
          <w:lang w:val="en-US"/>
        </w:rPr>
        <w:t>protocols, with specific attention to the operations required when passing MSDUs to or from LANs or</w:t>
      </w:r>
      <w:r>
        <w:rPr>
          <w:color w:val="000000"/>
          <w:szCs w:val="24"/>
          <w:lang w:val="en-US"/>
        </w:rPr>
        <w:t xml:space="preserve"> </w:t>
      </w:r>
      <w:r w:rsidRPr="0076564E">
        <w:rPr>
          <w:color w:val="000000"/>
          <w:szCs w:val="24"/>
          <w:lang w:val="en-US"/>
        </w:rPr>
        <w:t xml:space="preserve">operating system components that use </w:t>
      </w:r>
      <w:r w:rsidR="00657005" w:rsidRPr="00657005">
        <w:rPr>
          <w:color w:val="000000"/>
          <w:szCs w:val="24"/>
          <w:u w:val="single"/>
          <w:lang w:val="en-US"/>
        </w:rPr>
        <w:t>EPD</w:t>
      </w:r>
      <w:r w:rsidR="00657005">
        <w:rPr>
          <w:color w:val="000000"/>
          <w:szCs w:val="24"/>
          <w:lang w:val="en-US"/>
        </w:rPr>
        <w:t xml:space="preserve"> </w:t>
      </w:r>
      <w:r w:rsidRPr="00657005">
        <w:rPr>
          <w:strike/>
          <w:color w:val="000000"/>
          <w:szCs w:val="24"/>
          <w:lang w:val="en-US"/>
        </w:rPr>
        <w:t>the Ethernet frame format</w:t>
      </w:r>
      <w:r w:rsidRPr="0076564E">
        <w:rPr>
          <w:color w:val="000000"/>
          <w:szCs w:val="24"/>
          <w:lang w:val="en-US"/>
        </w:rPr>
        <w:t>. Note that such translations might be required in a STA.</w:t>
      </w:r>
      <w:r w:rsidR="00CF6CB3">
        <w:rPr>
          <w:color w:val="000000"/>
          <w:szCs w:val="24"/>
          <w:lang w:val="en-US"/>
        </w:rPr>
        <w:t xml:space="preserve"> </w:t>
      </w:r>
    </w:p>
    <w:p w14:paraId="1567B72C" w14:textId="77777777" w:rsidR="00BD1EF6" w:rsidRDefault="00BD1EF6" w:rsidP="0076564E">
      <w:pPr>
        <w:widowControl w:val="0"/>
        <w:autoSpaceDE w:val="0"/>
        <w:autoSpaceDN w:val="0"/>
        <w:adjustRightInd w:val="0"/>
        <w:rPr>
          <w:color w:val="000000"/>
          <w:szCs w:val="24"/>
          <w:lang w:val="en-US"/>
        </w:rPr>
      </w:pPr>
    </w:p>
    <w:p w14:paraId="46EAD093" w14:textId="77777777" w:rsidR="0076564E" w:rsidRDefault="00CF6CB3" w:rsidP="0076564E">
      <w:pPr>
        <w:widowControl w:val="0"/>
        <w:autoSpaceDE w:val="0"/>
        <w:autoSpaceDN w:val="0"/>
        <w:adjustRightInd w:val="0"/>
        <w:rPr>
          <w:color w:val="000000"/>
          <w:szCs w:val="24"/>
          <w:u w:val="single"/>
          <w:lang w:val="en-US"/>
        </w:rPr>
      </w:pPr>
      <w:r w:rsidRPr="002E6CE0">
        <w:rPr>
          <w:color w:val="000000"/>
          <w:szCs w:val="24"/>
          <w:u w:val="single"/>
          <w:lang w:val="en-US"/>
        </w:rPr>
        <w:t xml:space="preserve">All GLK STA MSDUs </w:t>
      </w:r>
      <w:r w:rsidR="005061E1">
        <w:rPr>
          <w:color w:val="000000"/>
          <w:szCs w:val="24"/>
          <w:u w:val="single"/>
          <w:lang w:val="en-US"/>
        </w:rPr>
        <w:t>use</w:t>
      </w:r>
      <w:r w:rsidRPr="002E6CE0">
        <w:rPr>
          <w:color w:val="000000"/>
          <w:szCs w:val="24"/>
          <w:u w:val="single"/>
          <w:lang w:val="en-US"/>
        </w:rPr>
        <w:t xml:space="preserve"> </w:t>
      </w:r>
      <w:r w:rsidR="003A1852">
        <w:rPr>
          <w:color w:val="000000"/>
          <w:szCs w:val="24"/>
          <w:u w:val="single"/>
          <w:lang w:val="en-US"/>
        </w:rPr>
        <w:t>EPD</w:t>
      </w:r>
      <w:r w:rsidRPr="002E6CE0">
        <w:rPr>
          <w:color w:val="000000"/>
          <w:szCs w:val="24"/>
          <w:u w:val="single"/>
          <w:lang w:val="en-US"/>
        </w:rPr>
        <w:t xml:space="preserve"> as specified in IEEE Std 802</w:t>
      </w:r>
      <w:r w:rsidR="005061E1">
        <w:rPr>
          <w:color w:val="000000"/>
          <w:szCs w:val="24"/>
          <w:u w:val="single"/>
          <w:lang w:val="en-US"/>
        </w:rPr>
        <w:t>.1Qbz.</w:t>
      </w:r>
    </w:p>
    <w:p w14:paraId="39507D15" w14:textId="77777777" w:rsidR="00194D15" w:rsidRPr="0076564E" w:rsidRDefault="00194D15" w:rsidP="0076564E">
      <w:pPr>
        <w:widowControl w:val="0"/>
        <w:autoSpaceDE w:val="0"/>
        <w:autoSpaceDN w:val="0"/>
        <w:adjustRightInd w:val="0"/>
        <w:rPr>
          <w:color w:val="000000"/>
          <w:szCs w:val="24"/>
          <w:lang w:val="en-US"/>
        </w:rPr>
      </w:pPr>
    </w:p>
    <w:p w14:paraId="5FDB54C3" w14:textId="77777777" w:rsidR="00C85AFE" w:rsidRDefault="00C85AFE" w:rsidP="00C85AFE">
      <w:pPr>
        <w:pStyle w:val="Heading3"/>
      </w:pPr>
      <w:bookmarkStart w:id="44" w:name="_Toc256741688"/>
      <w:r>
        <w:t>MAC data service architecture</w:t>
      </w:r>
      <w:bookmarkEnd w:id="44"/>
    </w:p>
    <w:p w14:paraId="146B61DA" w14:textId="264CB108" w:rsidR="00D8568E" w:rsidRPr="00AE1C2D" w:rsidRDefault="00D8568E" w:rsidP="00D8568E">
      <w:pPr>
        <w:rPr>
          <w:b/>
          <w:i/>
        </w:rPr>
      </w:pPr>
      <w:r w:rsidRPr="00D8568E">
        <w:rPr>
          <w:b/>
          <w:i/>
        </w:rPr>
        <w:t>Change text as follows:</w:t>
      </w:r>
    </w:p>
    <w:p w14:paraId="7695A0C3" w14:textId="4E80A1F7" w:rsidR="00D8568E" w:rsidRPr="00D8568E" w:rsidRDefault="00D8568E" w:rsidP="00D8568E">
      <w:pPr>
        <w:rPr>
          <w:rFonts w:ascii="Times" w:eastAsia="Times New Roman" w:hAnsi="Times"/>
          <w:szCs w:val="24"/>
          <w:lang w:val="en-US"/>
        </w:rPr>
      </w:pPr>
      <w:r w:rsidRPr="00D8568E">
        <w:rPr>
          <w:rFonts w:ascii="Times" w:eastAsia="Times New Roman" w:hAnsi="Times"/>
          <w:szCs w:val="24"/>
          <w:lang w:val="en-US"/>
        </w:rPr>
        <w:t>During reception, a received Data frame goes through processes of possible A-MPDU deaggregation,</w:t>
      </w:r>
      <w:r>
        <w:rPr>
          <w:rFonts w:ascii="Times" w:eastAsia="Times New Roman" w:hAnsi="Times"/>
          <w:szCs w:val="24"/>
          <w:lang w:val="en-US"/>
        </w:rPr>
        <w:t xml:space="preserve"> </w:t>
      </w:r>
      <w:r w:rsidRPr="00D8568E">
        <w:rPr>
          <w:rFonts w:ascii="Times" w:eastAsia="Times New Roman" w:hAnsi="Times"/>
          <w:szCs w:val="24"/>
          <w:lang w:val="en-US"/>
        </w:rPr>
        <w:t>MPDU header and cyclic redundancy code (CRC) validation, duplicate removal, possible reordering if the</w:t>
      </w:r>
      <w:r>
        <w:rPr>
          <w:rFonts w:ascii="Times" w:eastAsia="Times New Roman" w:hAnsi="Times"/>
          <w:szCs w:val="24"/>
          <w:lang w:val="en-US"/>
        </w:rPr>
        <w:t xml:space="preserve"> </w:t>
      </w:r>
      <w:r w:rsidRPr="00D8568E">
        <w:rPr>
          <w:rFonts w:ascii="Times" w:eastAsia="Times New Roman" w:hAnsi="Times"/>
          <w:szCs w:val="24"/>
          <w:lang w:val="en-US"/>
        </w:rPr>
        <w:t>block ack</w:t>
      </w:r>
      <w:r>
        <w:rPr>
          <w:rFonts w:ascii="Times" w:eastAsia="Times New Roman" w:hAnsi="Times"/>
          <w:szCs w:val="24"/>
          <w:lang w:val="en-US"/>
        </w:rPr>
        <w:t xml:space="preserve"> </w:t>
      </w:r>
      <w:r w:rsidRPr="00D8568E">
        <w:rPr>
          <w:rFonts w:ascii="Times" w:eastAsia="Times New Roman" w:hAnsi="Times"/>
          <w:szCs w:val="24"/>
          <w:lang w:val="en-US"/>
        </w:rPr>
        <w:t>mechanism is used, decryption,</w:t>
      </w:r>
      <w:r>
        <w:rPr>
          <w:rFonts w:ascii="Times" w:eastAsia="Times New Roman" w:hAnsi="Times"/>
          <w:szCs w:val="24"/>
          <w:lang w:val="en-US"/>
        </w:rPr>
        <w:t xml:space="preserve"> </w:t>
      </w:r>
      <w:r w:rsidRPr="00D8568E">
        <w:rPr>
          <w:rFonts w:ascii="Times" w:eastAsia="Times New Roman" w:hAnsi="Times"/>
          <w:szCs w:val="24"/>
          <w:lang w:val="en-US"/>
        </w:rPr>
        <w:t>defragmentation, integrity checking, and replay detection.</w:t>
      </w:r>
      <w:r>
        <w:rPr>
          <w:rFonts w:ascii="Times" w:eastAsia="Times New Roman" w:hAnsi="Times"/>
          <w:szCs w:val="24"/>
          <w:lang w:val="en-US"/>
        </w:rPr>
        <w:t xml:space="preserve"> </w:t>
      </w:r>
      <w:r w:rsidRPr="00D8568E">
        <w:rPr>
          <w:rFonts w:ascii="Times" w:eastAsia="Times New Roman" w:hAnsi="Times"/>
          <w:szCs w:val="24"/>
          <w:lang w:val="en-US"/>
        </w:rPr>
        <w:t>After replay detection (or defragmentation if security</w:t>
      </w:r>
      <w:r>
        <w:rPr>
          <w:rFonts w:ascii="Times" w:eastAsia="Times New Roman" w:hAnsi="Times"/>
          <w:szCs w:val="24"/>
          <w:lang w:val="en-US"/>
        </w:rPr>
        <w:t xml:space="preserve"> </w:t>
      </w:r>
      <w:r w:rsidRPr="00D8568E">
        <w:rPr>
          <w:rFonts w:ascii="Times" w:eastAsia="Times New Roman" w:hAnsi="Times"/>
          <w:szCs w:val="24"/>
          <w:lang w:val="en-US"/>
        </w:rPr>
        <w:t>is not used), possible A-MSDU deaggregation, and</w:t>
      </w:r>
      <w:r>
        <w:rPr>
          <w:rFonts w:ascii="Times" w:eastAsia="Times New Roman" w:hAnsi="Times"/>
          <w:szCs w:val="24"/>
          <w:lang w:val="en-US"/>
        </w:rPr>
        <w:t xml:space="preserve"> </w:t>
      </w:r>
      <w:r w:rsidRPr="00D8568E">
        <w:rPr>
          <w:rFonts w:ascii="Times" w:eastAsia="Times New Roman" w:hAnsi="Times"/>
          <w:szCs w:val="24"/>
          <w:lang w:val="en-US"/>
        </w:rPr>
        <w:t>possible MSDU rate limiting, one or more MSDUs are, delivered to the MAC_SAP or to the DS. When</w:t>
      </w:r>
      <w:r>
        <w:rPr>
          <w:rFonts w:ascii="Times" w:eastAsia="Times New Roman" w:hAnsi="Times"/>
          <w:szCs w:val="24"/>
          <w:lang w:val="en-US"/>
        </w:rPr>
        <w:t xml:space="preserve"> </w:t>
      </w:r>
      <w:r w:rsidRPr="00D8568E">
        <w:rPr>
          <w:rFonts w:ascii="Times" w:eastAsia="Times New Roman" w:hAnsi="Times"/>
          <w:szCs w:val="24"/>
          <w:lang w:val="en-US"/>
        </w:rPr>
        <w:t>transparent FST is used, MSDUs originating from di</w:t>
      </w:r>
      <w:r>
        <w:rPr>
          <w:rFonts w:ascii="Times" w:eastAsia="Times New Roman" w:hAnsi="Times"/>
          <w:szCs w:val="24"/>
          <w:lang w:val="en-US"/>
        </w:rPr>
        <w:t>f</w:t>
      </w:r>
      <w:r w:rsidRPr="00D8568E">
        <w:rPr>
          <w:rFonts w:ascii="Times" w:eastAsia="Times New Roman" w:hAnsi="Times"/>
          <w:szCs w:val="24"/>
          <w:lang w:val="en-US"/>
        </w:rPr>
        <w:t>ferent PHY-SAPs go through an additional transparent</w:t>
      </w:r>
      <w:r>
        <w:rPr>
          <w:rFonts w:ascii="Times" w:eastAsia="Times New Roman" w:hAnsi="Times"/>
          <w:szCs w:val="24"/>
          <w:lang w:val="en-US"/>
        </w:rPr>
        <w:t xml:space="preserve"> </w:t>
      </w:r>
      <w:r w:rsidRPr="00D8568E">
        <w:rPr>
          <w:rFonts w:ascii="Times" w:eastAsia="Times New Roman" w:hAnsi="Times"/>
          <w:szCs w:val="24"/>
          <w:lang w:val="en-US"/>
        </w:rPr>
        <w:t>FST entity that contains a multiplexing process before forwarding the MSDU to the MSDU rate limiting</w:t>
      </w:r>
      <w:r>
        <w:rPr>
          <w:rFonts w:ascii="Times" w:eastAsia="Times New Roman" w:hAnsi="Times"/>
          <w:szCs w:val="24"/>
          <w:lang w:val="en-US"/>
        </w:rPr>
        <w:t xml:space="preserve"> </w:t>
      </w:r>
      <w:r w:rsidRPr="00D8568E">
        <w:rPr>
          <w:rFonts w:ascii="Times" w:eastAsia="Times New Roman" w:hAnsi="Times"/>
          <w:szCs w:val="24"/>
          <w:lang w:val="en-US"/>
        </w:rPr>
        <w:t>process.</w:t>
      </w:r>
      <w:r>
        <w:rPr>
          <w:rFonts w:ascii="Times" w:eastAsia="Times New Roman" w:hAnsi="Times"/>
          <w:szCs w:val="24"/>
          <w:lang w:val="en-US"/>
        </w:rPr>
        <w:t xml:space="preserve"> </w:t>
      </w:r>
      <w:r w:rsidRPr="00D8568E">
        <w:rPr>
          <w:rFonts w:ascii="Times" w:eastAsia="Times New Roman" w:hAnsi="Times"/>
          <w:szCs w:val="24"/>
          <w:lang w:val="en-US"/>
        </w:rPr>
        <w:t>The IEEE 802.1X Controlled</w:t>
      </w:r>
      <w:r w:rsidRPr="00073EB6">
        <w:rPr>
          <w:rFonts w:ascii="Times" w:eastAsia="Times New Roman" w:hAnsi="Times"/>
          <w:strike/>
          <w:szCs w:val="24"/>
          <w:lang w:val="en-US"/>
        </w:rPr>
        <w:t>/Uncontrolled</w:t>
      </w:r>
      <w:r w:rsidRPr="00D8568E">
        <w:rPr>
          <w:rFonts w:ascii="Times" w:eastAsia="Times New Roman" w:hAnsi="Times"/>
          <w:szCs w:val="24"/>
          <w:lang w:val="en-US"/>
        </w:rPr>
        <w:t xml:space="preserve"> Port</w:t>
      </w:r>
      <w:r w:rsidRPr="00073EB6">
        <w:rPr>
          <w:rFonts w:ascii="Times" w:eastAsia="Times New Roman" w:hAnsi="Times"/>
          <w:strike/>
          <w:szCs w:val="24"/>
          <w:lang w:val="en-US"/>
        </w:rPr>
        <w:t>s</w:t>
      </w:r>
      <w:r w:rsidRPr="00D8568E">
        <w:rPr>
          <w:rFonts w:ascii="Times" w:eastAsia="Times New Roman" w:hAnsi="Times"/>
          <w:szCs w:val="24"/>
          <w:lang w:val="en-US"/>
        </w:rPr>
        <w:t xml:space="preserve"> discard</w:t>
      </w:r>
      <w:r w:rsidR="00073EB6">
        <w:rPr>
          <w:rFonts w:ascii="Times" w:eastAsia="Times New Roman" w:hAnsi="Times"/>
          <w:szCs w:val="24"/>
          <w:lang w:val="en-US"/>
        </w:rPr>
        <w:t>s</w:t>
      </w:r>
      <w:r w:rsidRPr="00D8568E">
        <w:rPr>
          <w:rFonts w:ascii="Times" w:eastAsia="Times New Roman" w:hAnsi="Times"/>
          <w:szCs w:val="24"/>
          <w:lang w:val="en-US"/>
        </w:rPr>
        <w:t xml:space="preserve"> any received MSDU if the</w:t>
      </w:r>
      <w:r>
        <w:rPr>
          <w:rFonts w:ascii="Times" w:eastAsia="Times New Roman" w:hAnsi="Times"/>
          <w:szCs w:val="24"/>
          <w:lang w:val="en-US"/>
        </w:rPr>
        <w:t xml:space="preserve"> </w:t>
      </w:r>
      <w:r w:rsidRPr="00D8568E">
        <w:rPr>
          <w:rFonts w:ascii="Times" w:eastAsia="Times New Roman" w:hAnsi="Times"/>
          <w:szCs w:val="24"/>
          <w:lang w:val="en-US"/>
        </w:rPr>
        <w:t>Controlled Port is not enabled</w:t>
      </w:r>
      <w:r w:rsidR="00073EB6" w:rsidRPr="00073EB6">
        <w:rPr>
          <w:rFonts w:ascii="Times" w:eastAsia="Times New Roman" w:hAnsi="Times"/>
          <w:szCs w:val="24"/>
          <w:u w:val="single"/>
          <w:lang w:val="en-US"/>
        </w:rPr>
        <w:t>. The Uncontrolled Port admits the frame for use if it is</w:t>
      </w:r>
      <w:r w:rsidRPr="00D8568E">
        <w:rPr>
          <w:rFonts w:ascii="Times" w:eastAsia="Times New Roman" w:hAnsi="Times"/>
          <w:szCs w:val="24"/>
          <w:lang w:val="en-US"/>
        </w:rPr>
        <w:t xml:space="preserve"> </w:t>
      </w:r>
      <w:r w:rsidRPr="00073EB6">
        <w:rPr>
          <w:rFonts w:ascii="Times" w:eastAsia="Times New Roman" w:hAnsi="Times"/>
          <w:strike/>
          <w:szCs w:val="24"/>
          <w:lang w:val="en-US"/>
        </w:rPr>
        <w:t>and if the MSDU does not represent</w:t>
      </w:r>
      <w:r w:rsidRPr="00D8568E">
        <w:rPr>
          <w:rFonts w:ascii="Times" w:eastAsia="Times New Roman" w:hAnsi="Times"/>
          <w:szCs w:val="24"/>
          <w:lang w:val="en-US"/>
        </w:rPr>
        <w:t xml:space="preserve"> an IEEE Std</w:t>
      </w:r>
      <w:r>
        <w:rPr>
          <w:rFonts w:ascii="Times" w:eastAsia="Times New Roman" w:hAnsi="Times"/>
          <w:szCs w:val="24"/>
          <w:lang w:val="en-US"/>
        </w:rPr>
        <w:t xml:space="preserve"> </w:t>
      </w:r>
      <w:r w:rsidRPr="00D8568E">
        <w:rPr>
          <w:rFonts w:ascii="Times" w:eastAsia="Times New Roman" w:hAnsi="Times"/>
          <w:szCs w:val="24"/>
          <w:lang w:val="en-US"/>
        </w:rPr>
        <w:t>802.1X frame</w:t>
      </w:r>
      <w:r w:rsidR="00073EB6">
        <w:rPr>
          <w:rFonts w:ascii="Times" w:eastAsia="Times New Roman" w:hAnsi="Times"/>
          <w:szCs w:val="24"/>
          <w:lang w:val="en-US"/>
        </w:rPr>
        <w:t xml:space="preserve"> </w:t>
      </w:r>
      <w:r w:rsidR="00073EB6" w:rsidRPr="00073EB6">
        <w:rPr>
          <w:rFonts w:ascii="Times" w:eastAsia="Times New Roman" w:hAnsi="Times"/>
          <w:szCs w:val="24"/>
          <w:u w:val="single"/>
          <w:lang w:val="en-US"/>
        </w:rPr>
        <w:t>and optionally for other protocols</w:t>
      </w:r>
      <w:r w:rsidR="00073EB6">
        <w:rPr>
          <w:rFonts w:ascii="Times" w:eastAsia="Times New Roman" w:hAnsi="Times"/>
          <w:szCs w:val="24"/>
          <w:u w:val="single"/>
          <w:lang w:val="en-US"/>
        </w:rPr>
        <w:t xml:space="preserve"> that use the Uncontrolled Port</w:t>
      </w:r>
      <w:r w:rsidRPr="00D8568E">
        <w:rPr>
          <w:rFonts w:ascii="Times" w:eastAsia="Times New Roman" w:hAnsi="Times"/>
          <w:szCs w:val="24"/>
          <w:lang w:val="en-US"/>
        </w:rPr>
        <w:t>. Frame</w:t>
      </w:r>
      <w:r>
        <w:rPr>
          <w:rFonts w:ascii="Times" w:eastAsia="Times New Roman" w:hAnsi="Times"/>
          <w:szCs w:val="24"/>
          <w:lang w:val="en-US"/>
        </w:rPr>
        <w:t xml:space="preserve"> </w:t>
      </w:r>
      <w:r w:rsidRPr="00D8568E">
        <w:rPr>
          <w:rFonts w:ascii="Times" w:eastAsia="Times New Roman" w:hAnsi="Times"/>
          <w:szCs w:val="24"/>
          <w:lang w:val="en-US"/>
        </w:rPr>
        <w:t>order enforcement provided by the enhanced data cryptographic encapsulation mechanisms occurs after</w:t>
      </w:r>
      <w:r>
        <w:rPr>
          <w:rFonts w:ascii="Times" w:eastAsia="Times New Roman" w:hAnsi="Times"/>
          <w:szCs w:val="24"/>
          <w:lang w:val="en-US"/>
        </w:rPr>
        <w:t xml:space="preserve"> </w:t>
      </w:r>
      <w:r w:rsidRPr="00D8568E">
        <w:rPr>
          <w:rFonts w:ascii="Times" w:eastAsia="Times New Roman" w:hAnsi="Times"/>
          <w:szCs w:val="24"/>
          <w:lang w:val="en-US"/>
        </w:rPr>
        <w:t xml:space="preserve">decryption, but prior to MSDU defragmentation; therefore, defragmentation fails if MPDUs arrive out </w:t>
      </w:r>
      <w:r w:rsidR="005B5DF7" w:rsidRPr="00D8568E">
        <w:rPr>
          <w:rFonts w:ascii="Times" w:eastAsia="Times New Roman" w:hAnsi="Times"/>
          <w:szCs w:val="24"/>
          <w:lang w:val="en-US"/>
        </w:rPr>
        <w:t>of order</w:t>
      </w:r>
      <w:r w:rsidR="00323C32">
        <w:rPr>
          <w:rFonts w:ascii="Times" w:eastAsia="Times New Roman" w:hAnsi="Times"/>
          <w:szCs w:val="24"/>
          <w:lang w:val="en-US"/>
        </w:rPr>
        <w:t>.</w:t>
      </w:r>
    </w:p>
    <w:p w14:paraId="65455E5C" w14:textId="77777777" w:rsidR="009A6EE1" w:rsidRPr="009A6EE1" w:rsidRDefault="009A6EE1" w:rsidP="009A6EE1"/>
    <w:p w14:paraId="3141E3A3" w14:textId="77777777" w:rsidR="00F924CB" w:rsidRDefault="00F924CB" w:rsidP="00F924CB">
      <w:pPr>
        <w:pStyle w:val="Heading2"/>
      </w:pPr>
      <w:bookmarkStart w:id="45" w:name="_Toc256741689"/>
      <w:r>
        <w:t>MAC data service specification</w:t>
      </w:r>
      <w:bookmarkEnd w:id="45"/>
    </w:p>
    <w:p w14:paraId="40D9C948" w14:textId="77777777" w:rsidR="00073EB6" w:rsidRPr="002E6CE0" w:rsidRDefault="00073EB6" w:rsidP="002E6CE0">
      <w:pPr>
        <w:pStyle w:val="EditorNote"/>
      </w:pPr>
      <w:r>
        <w:t>To cover the GLK case, we need to model as an AP port per associated STA or primitives below need to be enhanced with a list of receiving STAs or new parallel primitives specified.</w:t>
      </w:r>
    </w:p>
    <w:p w14:paraId="7E0BB548" w14:textId="77777777" w:rsidR="00360413" w:rsidRDefault="00360413" w:rsidP="00360413"/>
    <w:p w14:paraId="22367B1A" w14:textId="77777777" w:rsidR="00D8568E" w:rsidRDefault="00073EB6" w:rsidP="00073EB6">
      <w:pPr>
        <w:pStyle w:val="Heading3"/>
      </w:pPr>
      <w:bookmarkStart w:id="46" w:name="_Toc256741690"/>
      <w:r>
        <w:t>General</w:t>
      </w:r>
      <w:bookmarkEnd w:id="46"/>
    </w:p>
    <w:p w14:paraId="1F1D564F" w14:textId="77777777" w:rsidR="00073EB6" w:rsidRDefault="00073EB6" w:rsidP="00073EB6">
      <w:pPr>
        <w:pStyle w:val="Heading3"/>
      </w:pPr>
      <w:bookmarkStart w:id="47" w:name="_Toc256741691"/>
      <w:r>
        <w:t>MA-UNITDATA.request</w:t>
      </w:r>
      <w:bookmarkEnd w:id="47"/>
    </w:p>
    <w:p w14:paraId="4384E193" w14:textId="77777777" w:rsidR="00073EB6" w:rsidRDefault="00732F4D" w:rsidP="00732F4D">
      <w:pPr>
        <w:pStyle w:val="Heading4"/>
        <w:numPr>
          <w:ilvl w:val="0"/>
          <w:numId w:val="0"/>
        </w:numPr>
        <w:ind w:left="864" w:hanging="864"/>
        <w:rPr>
          <w:lang w:val="en-US"/>
        </w:rPr>
      </w:pPr>
      <w:bookmarkStart w:id="48" w:name="_Toc256741692"/>
      <w:r>
        <w:t xml:space="preserve">5.2.2.2 </w:t>
      </w:r>
      <w:r>
        <w:rPr>
          <w:lang w:val="en-US"/>
        </w:rPr>
        <w:t>Semantics of the service primitive</w:t>
      </w:r>
      <w:bookmarkEnd w:id="48"/>
    </w:p>
    <w:p w14:paraId="1B3BBD09" w14:textId="207F73D6" w:rsidR="00263B46" w:rsidRPr="00263B46" w:rsidRDefault="00263B46" w:rsidP="00263B46">
      <w:pPr>
        <w:rPr>
          <w:b/>
          <w:i/>
        </w:rPr>
      </w:pPr>
      <w:r w:rsidRPr="00263B46">
        <w:rPr>
          <w:b/>
          <w:i/>
        </w:rPr>
        <w:t>Change text as follows:</w:t>
      </w:r>
    </w:p>
    <w:p w14:paraId="5BCEAC2D" w14:textId="1A075E6A" w:rsidR="00732F4D" w:rsidRDefault="00570BE7" w:rsidP="00854D2E">
      <w:pPr>
        <w:ind w:firstLine="720"/>
      </w:pPr>
      <w:r>
        <w:t>MA-UNITDATA.request(</w:t>
      </w:r>
    </w:p>
    <w:p w14:paraId="436F25BB" w14:textId="244DC1B5" w:rsidR="00570BE7" w:rsidRDefault="00570BE7" w:rsidP="00732F4D">
      <w:r>
        <w:tab/>
      </w:r>
      <w:r w:rsidR="00854D2E">
        <w:tab/>
      </w:r>
      <w:r>
        <w:tab/>
      </w:r>
      <w:r>
        <w:tab/>
      </w:r>
      <w:r>
        <w:tab/>
        <w:t>source address,</w:t>
      </w:r>
    </w:p>
    <w:p w14:paraId="73D41360" w14:textId="27E04716" w:rsidR="00570BE7" w:rsidRDefault="00570BE7" w:rsidP="00732F4D">
      <w:r>
        <w:tab/>
      </w:r>
      <w:r>
        <w:tab/>
      </w:r>
      <w:r w:rsidR="00854D2E">
        <w:tab/>
      </w:r>
      <w:r>
        <w:tab/>
      </w:r>
      <w:r>
        <w:tab/>
        <w:t>destination address,</w:t>
      </w:r>
    </w:p>
    <w:p w14:paraId="70D332F6" w14:textId="56A0B374" w:rsidR="00570BE7" w:rsidRDefault="00570BE7" w:rsidP="00732F4D">
      <w:r>
        <w:tab/>
      </w:r>
      <w:r>
        <w:tab/>
      </w:r>
      <w:r>
        <w:tab/>
      </w:r>
      <w:r w:rsidR="00854D2E">
        <w:tab/>
      </w:r>
      <w:r>
        <w:tab/>
        <w:t>routing information,</w:t>
      </w:r>
    </w:p>
    <w:p w14:paraId="14C9131E" w14:textId="602606CF" w:rsidR="00570BE7" w:rsidRDefault="00570BE7" w:rsidP="00732F4D">
      <w:r>
        <w:tab/>
      </w:r>
      <w:r>
        <w:tab/>
      </w:r>
      <w:r>
        <w:tab/>
      </w:r>
      <w:r>
        <w:tab/>
      </w:r>
      <w:r w:rsidR="00854D2E">
        <w:tab/>
      </w:r>
      <w:r>
        <w:t>data,</w:t>
      </w:r>
    </w:p>
    <w:p w14:paraId="7F8699A0" w14:textId="031BC5B9" w:rsidR="00570BE7" w:rsidRDefault="00570BE7" w:rsidP="00732F4D">
      <w:r>
        <w:tab/>
      </w:r>
      <w:r w:rsidR="00854D2E">
        <w:tab/>
      </w:r>
      <w:r>
        <w:tab/>
      </w:r>
      <w:r>
        <w:tab/>
      </w:r>
      <w:r>
        <w:tab/>
        <w:t>priority</w:t>
      </w:r>
      <w:r w:rsidR="00854D2E">
        <w:tab/>
      </w:r>
      <w:r>
        <w:t>,</w:t>
      </w:r>
    </w:p>
    <w:p w14:paraId="71BBD2E8" w14:textId="52BBF18D" w:rsidR="00854D2E" w:rsidRDefault="00854D2E" w:rsidP="00732F4D">
      <w:r>
        <w:tab/>
      </w:r>
      <w:r>
        <w:tab/>
      </w:r>
      <w:r>
        <w:tab/>
      </w:r>
      <w:r>
        <w:tab/>
      </w:r>
      <w:r>
        <w:tab/>
      </w:r>
      <w:r w:rsidR="00F71CC8">
        <w:t>s</w:t>
      </w:r>
      <w:r>
        <w:t>ervice class</w:t>
      </w:r>
    </w:p>
    <w:p w14:paraId="22586558" w14:textId="07C36316" w:rsidR="00854D2E" w:rsidRDefault="00854D2E" w:rsidP="00732F4D">
      <w:r>
        <w:tab/>
      </w:r>
      <w:r>
        <w:tab/>
      </w:r>
      <w:r>
        <w:tab/>
      </w:r>
      <w:r>
        <w:tab/>
      </w:r>
      <w:r>
        <w:tab/>
        <w:t>)</w:t>
      </w:r>
    </w:p>
    <w:p w14:paraId="1EED6330" w14:textId="77777777" w:rsidR="00263B46" w:rsidRPr="00732F4D" w:rsidRDefault="00263B46" w:rsidP="00732F4D"/>
    <w:p w14:paraId="22B02A25" w14:textId="77777777" w:rsidR="00073EB6" w:rsidRDefault="00073EB6" w:rsidP="00073EB6">
      <w:pPr>
        <w:pStyle w:val="Heading3"/>
      </w:pPr>
      <w:bookmarkStart w:id="49" w:name="_Toc256741693"/>
      <w:r>
        <w:t>MA-UNITDATA.indication</w:t>
      </w:r>
      <w:bookmarkEnd w:id="49"/>
    </w:p>
    <w:p w14:paraId="5B4D8137" w14:textId="77777777" w:rsidR="00732F4D" w:rsidRDefault="00732F4D" w:rsidP="00732F4D">
      <w:pPr>
        <w:pStyle w:val="Heading4"/>
        <w:numPr>
          <w:ilvl w:val="0"/>
          <w:numId w:val="0"/>
        </w:numPr>
        <w:ind w:left="864" w:hanging="864"/>
        <w:rPr>
          <w:lang w:val="en-US"/>
        </w:rPr>
      </w:pPr>
      <w:bookmarkStart w:id="50" w:name="_Toc256741694"/>
      <w:r>
        <w:t xml:space="preserve">5.2.3.2 </w:t>
      </w:r>
      <w:r>
        <w:rPr>
          <w:lang w:val="en-US"/>
        </w:rPr>
        <w:t>Semantics of the service primitive</w:t>
      </w:r>
      <w:bookmarkEnd w:id="50"/>
    </w:p>
    <w:p w14:paraId="5697B9A6" w14:textId="77777777" w:rsidR="00F71CC8" w:rsidRPr="00263B46" w:rsidRDefault="00F71CC8" w:rsidP="00F71CC8">
      <w:pPr>
        <w:rPr>
          <w:b/>
          <w:i/>
        </w:rPr>
      </w:pPr>
      <w:r w:rsidRPr="00263B46">
        <w:rPr>
          <w:b/>
          <w:i/>
        </w:rPr>
        <w:t>Change text as follows:</w:t>
      </w:r>
    </w:p>
    <w:p w14:paraId="15B9E9C0" w14:textId="73DC5C40" w:rsidR="00F71CC8" w:rsidRDefault="00F71CC8" w:rsidP="00F71CC8">
      <w:pPr>
        <w:ind w:firstLine="720"/>
      </w:pPr>
      <w:r>
        <w:t>MA-UNITDATA.indication(</w:t>
      </w:r>
    </w:p>
    <w:p w14:paraId="1849396D" w14:textId="77777777" w:rsidR="00F71CC8" w:rsidRDefault="00F71CC8" w:rsidP="00F71CC8">
      <w:r>
        <w:tab/>
      </w:r>
      <w:r>
        <w:tab/>
      </w:r>
      <w:r>
        <w:tab/>
      </w:r>
      <w:r>
        <w:tab/>
      </w:r>
      <w:r>
        <w:tab/>
        <w:t>source address,</w:t>
      </w:r>
    </w:p>
    <w:p w14:paraId="4C2CD9CC" w14:textId="77777777" w:rsidR="00F71CC8" w:rsidRDefault="00F71CC8" w:rsidP="00F71CC8">
      <w:r>
        <w:tab/>
      </w:r>
      <w:r>
        <w:tab/>
      </w:r>
      <w:r>
        <w:tab/>
      </w:r>
      <w:r>
        <w:tab/>
      </w:r>
      <w:r>
        <w:tab/>
        <w:t>destination address,</w:t>
      </w:r>
    </w:p>
    <w:p w14:paraId="6FAC40B9" w14:textId="77777777" w:rsidR="00F71CC8" w:rsidRDefault="00F71CC8" w:rsidP="00F71CC8">
      <w:r>
        <w:tab/>
      </w:r>
      <w:r>
        <w:tab/>
      </w:r>
      <w:r>
        <w:tab/>
      </w:r>
      <w:r>
        <w:tab/>
      </w:r>
      <w:r>
        <w:tab/>
        <w:t>routing information,</w:t>
      </w:r>
    </w:p>
    <w:p w14:paraId="3E3BDC56" w14:textId="77777777" w:rsidR="00F71CC8" w:rsidRDefault="00F71CC8" w:rsidP="00F71CC8">
      <w:r>
        <w:tab/>
      </w:r>
      <w:r>
        <w:tab/>
      </w:r>
      <w:r>
        <w:tab/>
      </w:r>
      <w:r>
        <w:tab/>
      </w:r>
      <w:r>
        <w:tab/>
        <w:t>data,</w:t>
      </w:r>
    </w:p>
    <w:p w14:paraId="68216D77" w14:textId="27377A20" w:rsidR="00F71CC8" w:rsidRDefault="00F71CC8" w:rsidP="00F71CC8">
      <w:r>
        <w:tab/>
      </w:r>
      <w:r>
        <w:tab/>
      </w:r>
      <w:r>
        <w:tab/>
      </w:r>
      <w:r>
        <w:tab/>
      </w:r>
      <w:r>
        <w:tab/>
      </w:r>
      <w:r w:rsidR="004D3858">
        <w:t>reception</w:t>
      </w:r>
      <w:r>
        <w:t xml:space="preserve"> status,</w:t>
      </w:r>
    </w:p>
    <w:p w14:paraId="1980B513" w14:textId="77777777" w:rsidR="00F71CC8" w:rsidRDefault="00F71CC8" w:rsidP="00F71CC8">
      <w:r>
        <w:tab/>
      </w:r>
      <w:r>
        <w:tab/>
      </w:r>
      <w:r>
        <w:tab/>
      </w:r>
      <w:r>
        <w:tab/>
      </w:r>
      <w:r>
        <w:tab/>
        <w:t>priority</w:t>
      </w:r>
      <w:r>
        <w:tab/>
        <w:t>,</w:t>
      </w:r>
    </w:p>
    <w:p w14:paraId="545AFDDE" w14:textId="5A3FD2D0" w:rsidR="00F71CC8" w:rsidRDefault="00F71CC8" w:rsidP="00F71CC8">
      <w:r>
        <w:tab/>
      </w:r>
      <w:r>
        <w:tab/>
      </w:r>
      <w:r>
        <w:tab/>
      </w:r>
      <w:r>
        <w:tab/>
      </w:r>
      <w:r>
        <w:tab/>
        <w:t>service class</w:t>
      </w:r>
    </w:p>
    <w:p w14:paraId="41CA1187" w14:textId="77777777" w:rsidR="00F71CC8" w:rsidRDefault="00F71CC8" w:rsidP="00F71CC8">
      <w:r>
        <w:tab/>
      </w:r>
      <w:r>
        <w:tab/>
      </w:r>
      <w:r>
        <w:tab/>
      </w:r>
      <w:r>
        <w:tab/>
      </w:r>
      <w:r>
        <w:tab/>
        <w:t>)</w:t>
      </w:r>
    </w:p>
    <w:p w14:paraId="47630887" w14:textId="77777777" w:rsidR="00732F4D" w:rsidRPr="00732F4D" w:rsidRDefault="00732F4D" w:rsidP="00732F4D"/>
    <w:p w14:paraId="3D4AEBF3" w14:textId="77777777" w:rsidR="00073EB6" w:rsidRDefault="00073EB6" w:rsidP="00073EB6">
      <w:pPr>
        <w:pStyle w:val="Heading3"/>
      </w:pPr>
      <w:bookmarkStart w:id="51" w:name="_Toc256741695"/>
      <w:r>
        <w:t>MA-UNITDATA-STATUS.indication</w:t>
      </w:r>
      <w:bookmarkEnd w:id="51"/>
    </w:p>
    <w:p w14:paraId="7E4A98FF" w14:textId="77777777" w:rsidR="00732F4D" w:rsidRDefault="00732F4D" w:rsidP="00732F4D">
      <w:pPr>
        <w:pStyle w:val="Heading4"/>
        <w:numPr>
          <w:ilvl w:val="0"/>
          <w:numId w:val="0"/>
        </w:numPr>
        <w:ind w:left="864" w:hanging="864"/>
        <w:rPr>
          <w:lang w:val="en-US"/>
        </w:rPr>
      </w:pPr>
      <w:bookmarkStart w:id="52" w:name="_Toc256741696"/>
      <w:r>
        <w:t xml:space="preserve">5.2.4.2 </w:t>
      </w:r>
      <w:r>
        <w:rPr>
          <w:lang w:val="en-US"/>
        </w:rPr>
        <w:t>Semantics of the service primitive</w:t>
      </w:r>
      <w:bookmarkEnd w:id="52"/>
    </w:p>
    <w:p w14:paraId="1CD1D361" w14:textId="77777777" w:rsidR="00226809" w:rsidRPr="00263B46" w:rsidRDefault="00226809" w:rsidP="00226809">
      <w:pPr>
        <w:rPr>
          <w:b/>
          <w:i/>
        </w:rPr>
      </w:pPr>
      <w:r w:rsidRPr="00263B46">
        <w:rPr>
          <w:b/>
          <w:i/>
        </w:rPr>
        <w:t>Change text as follows:</w:t>
      </w:r>
    </w:p>
    <w:p w14:paraId="38A6E30A" w14:textId="69229A5E" w:rsidR="00226809" w:rsidRDefault="00226809" w:rsidP="00226809">
      <w:pPr>
        <w:ind w:firstLine="720"/>
      </w:pPr>
      <w:r>
        <w:t>MA-UNITDATA-STATUS.indication(</w:t>
      </w:r>
    </w:p>
    <w:p w14:paraId="7560D650" w14:textId="77777777" w:rsidR="00226809" w:rsidRDefault="00226809" w:rsidP="00226809">
      <w:r>
        <w:tab/>
      </w:r>
      <w:r>
        <w:tab/>
      </w:r>
      <w:r>
        <w:tab/>
      </w:r>
      <w:r>
        <w:tab/>
      </w:r>
      <w:r>
        <w:tab/>
        <w:t>source address,</w:t>
      </w:r>
    </w:p>
    <w:p w14:paraId="1F0AB98B" w14:textId="77777777" w:rsidR="00226809" w:rsidRDefault="00226809" w:rsidP="00226809">
      <w:r>
        <w:tab/>
      </w:r>
      <w:r>
        <w:tab/>
      </w:r>
      <w:r>
        <w:tab/>
      </w:r>
      <w:r>
        <w:tab/>
      </w:r>
      <w:r>
        <w:tab/>
        <w:t>destination address,</w:t>
      </w:r>
    </w:p>
    <w:p w14:paraId="797CD459" w14:textId="48B3E18C" w:rsidR="00226809" w:rsidRDefault="00226809" w:rsidP="00226809">
      <w:r>
        <w:tab/>
      </w:r>
      <w:r>
        <w:tab/>
      </w:r>
      <w:r>
        <w:tab/>
      </w:r>
      <w:r>
        <w:tab/>
      </w:r>
      <w:r>
        <w:tab/>
        <w:t>transmission status,</w:t>
      </w:r>
    </w:p>
    <w:p w14:paraId="1B81F378" w14:textId="48B1C5D5" w:rsidR="00226809" w:rsidRDefault="0096431F" w:rsidP="00226809">
      <w:r>
        <w:tab/>
      </w:r>
      <w:r>
        <w:tab/>
      </w:r>
      <w:r>
        <w:tab/>
      </w:r>
      <w:r>
        <w:tab/>
      </w:r>
      <w:r>
        <w:tab/>
        <w:t>provided priority</w:t>
      </w:r>
      <w:r w:rsidR="00226809">
        <w:t>,</w:t>
      </w:r>
    </w:p>
    <w:p w14:paraId="5E15EEBD" w14:textId="5E9EE4C5" w:rsidR="00226809" w:rsidRDefault="00226809" w:rsidP="00226809">
      <w:r>
        <w:tab/>
      </w:r>
      <w:r>
        <w:tab/>
      </w:r>
      <w:r>
        <w:tab/>
      </w:r>
      <w:r>
        <w:tab/>
      </w:r>
      <w:r>
        <w:tab/>
        <w:t>provided service class</w:t>
      </w:r>
    </w:p>
    <w:p w14:paraId="0A74AB7F" w14:textId="6BC14674" w:rsidR="00226809" w:rsidRDefault="00226809" w:rsidP="0096431F">
      <w:pPr>
        <w:ind w:left="2880" w:firstLine="720"/>
      </w:pPr>
      <w:r>
        <w:t>)</w:t>
      </w:r>
    </w:p>
    <w:p w14:paraId="3B1BEE44" w14:textId="77777777" w:rsidR="00073EB6" w:rsidRPr="00360413" w:rsidRDefault="00073EB6" w:rsidP="00360413"/>
    <w:p w14:paraId="39906FAF" w14:textId="77777777" w:rsidR="00F924CB" w:rsidRDefault="00F924CB" w:rsidP="00F924CB">
      <w:pPr>
        <w:pStyle w:val="Heading1"/>
      </w:pPr>
      <w:bookmarkStart w:id="53" w:name="_Toc256741697"/>
      <w:r>
        <w:t>Layer management</w:t>
      </w:r>
      <w:bookmarkEnd w:id="53"/>
    </w:p>
    <w:p w14:paraId="72B80E26" w14:textId="12FAB3DC" w:rsidR="00AB3698" w:rsidRDefault="00AB3698" w:rsidP="00AB3698">
      <w:pPr>
        <w:pStyle w:val="Heading2"/>
      </w:pPr>
      <w:bookmarkStart w:id="54" w:name="_Toc256741698"/>
      <w:r>
        <w:t>Overview of management model</w:t>
      </w:r>
      <w:bookmarkEnd w:id="54"/>
    </w:p>
    <w:p w14:paraId="72D29067" w14:textId="3807979A" w:rsidR="00AB3698" w:rsidRDefault="00AB3698" w:rsidP="00AB3698">
      <w:pPr>
        <w:pStyle w:val="Heading2"/>
      </w:pPr>
      <w:bookmarkStart w:id="55" w:name="_Toc256741699"/>
      <w:r>
        <w:t xml:space="preserve">Generic management </w:t>
      </w:r>
      <w:r w:rsidR="004D3858">
        <w:t>primitives</w:t>
      </w:r>
      <w:bookmarkEnd w:id="55"/>
    </w:p>
    <w:p w14:paraId="7BF72414" w14:textId="0C38B0D2" w:rsidR="00AB3698" w:rsidRDefault="00AB3698" w:rsidP="00AB3698">
      <w:pPr>
        <w:pStyle w:val="Heading2"/>
      </w:pPr>
      <w:bookmarkStart w:id="56" w:name="_Toc256741700"/>
      <w:r>
        <w:t>MLME SAP interface</w:t>
      </w:r>
      <w:bookmarkEnd w:id="56"/>
    </w:p>
    <w:p w14:paraId="2372196E" w14:textId="0D4EEAF5" w:rsidR="0092266F" w:rsidRPr="00C96521" w:rsidRDefault="0092266F" w:rsidP="0092266F">
      <w:pPr>
        <w:pStyle w:val="Heading3"/>
        <w:numPr>
          <w:ilvl w:val="0"/>
          <w:numId w:val="0"/>
        </w:numPr>
        <w:ind w:left="720" w:hanging="720"/>
      </w:pPr>
      <w:bookmarkStart w:id="57" w:name="_Toc256741701"/>
      <w:r>
        <w:t>6.3.3 Scan</w:t>
      </w:r>
      <w:bookmarkEnd w:id="57"/>
    </w:p>
    <w:p w14:paraId="0856C67E" w14:textId="4A2A0720" w:rsidR="002A59B4" w:rsidRDefault="002A59B4" w:rsidP="00FA7BF9">
      <w:pPr>
        <w:pStyle w:val="Heading4"/>
        <w:numPr>
          <w:ilvl w:val="0"/>
          <w:numId w:val="0"/>
        </w:numPr>
        <w:ind w:left="864" w:hanging="864"/>
      </w:pPr>
      <w:bookmarkStart w:id="58" w:name="_Toc256741702"/>
      <w:r>
        <w:t>6.3.3.2.2 Semantics of the service primitive</w:t>
      </w:r>
      <w:bookmarkEnd w:id="58"/>
    </w:p>
    <w:p w14:paraId="06E8A4A6" w14:textId="6996BAC8" w:rsidR="00FA7BF9" w:rsidRPr="00FA7BF9" w:rsidRDefault="00FA7BF9" w:rsidP="00FA7BF9">
      <w:pPr>
        <w:rPr>
          <w:b/>
          <w:i/>
        </w:rPr>
      </w:pPr>
      <w:r w:rsidRPr="00FA7BF9">
        <w:rPr>
          <w:b/>
          <w:i/>
        </w:rPr>
        <w:t>Change text as follows:</w:t>
      </w:r>
    </w:p>
    <w:p w14:paraId="48791E93" w14:textId="7F54DB51" w:rsidR="00FA7BF9" w:rsidRDefault="00FA7BF9" w:rsidP="00FA7BF9">
      <w:r>
        <w:t xml:space="preserve">   MLME-SCAN.request(</w:t>
      </w:r>
    </w:p>
    <w:p w14:paraId="5E65B81B" w14:textId="35266A9B" w:rsidR="00FA7BF9" w:rsidRDefault="00FA7BF9" w:rsidP="00FA7BF9">
      <w:r>
        <w:tab/>
      </w:r>
      <w:r>
        <w:tab/>
      </w:r>
      <w:r>
        <w:tab/>
      </w:r>
      <w:r>
        <w:tab/>
      </w:r>
      <w:r>
        <w:tab/>
        <w:t>BSSType,</w:t>
      </w:r>
    </w:p>
    <w:p w14:paraId="0CBFCCF4" w14:textId="33BD354F" w:rsidR="00FA7BF9" w:rsidRDefault="00FA7BF9" w:rsidP="00FA7BF9">
      <w:r>
        <w:tab/>
      </w:r>
      <w:r>
        <w:tab/>
      </w:r>
      <w:r>
        <w:tab/>
      </w:r>
      <w:r>
        <w:tab/>
      </w:r>
      <w:r>
        <w:tab/>
        <w:t>BSSID,</w:t>
      </w:r>
    </w:p>
    <w:p w14:paraId="63BCE737" w14:textId="3F8D2AA1" w:rsidR="00FA7BF9" w:rsidRDefault="00FA7BF9" w:rsidP="00FA7BF9">
      <w:r>
        <w:tab/>
      </w:r>
      <w:r>
        <w:tab/>
      </w:r>
      <w:r>
        <w:tab/>
      </w:r>
      <w:r>
        <w:tab/>
      </w:r>
      <w:r>
        <w:tab/>
        <w:t>SSID,</w:t>
      </w:r>
    </w:p>
    <w:p w14:paraId="02BA48F2" w14:textId="62492409" w:rsidR="00FA7BF9" w:rsidRDefault="00FA7BF9" w:rsidP="00FA7BF9">
      <w:r>
        <w:tab/>
      </w:r>
      <w:r>
        <w:tab/>
      </w:r>
      <w:r>
        <w:tab/>
      </w:r>
      <w:r>
        <w:tab/>
      </w:r>
      <w:r>
        <w:tab/>
        <w:t>ScanType,</w:t>
      </w:r>
    </w:p>
    <w:p w14:paraId="6EFFB17E" w14:textId="7FAD484A" w:rsidR="00FA7BF9" w:rsidRDefault="00FA7BF9" w:rsidP="00FA7BF9">
      <w:r>
        <w:tab/>
      </w:r>
      <w:r>
        <w:tab/>
      </w:r>
      <w:r>
        <w:tab/>
      </w:r>
      <w:r>
        <w:tab/>
      </w:r>
      <w:r>
        <w:tab/>
        <w:t>ProbeDelay,</w:t>
      </w:r>
    </w:p>
    <w:p w14:paraId="28988EDC" w14:textId="50F8D709" w:rsidR="00FA7BF9" w:rsidRDefault="00FA7BF9" w:rsidP="00FA7BF9">
      <w:r>
        <w:tab/>
      </w:r>
      <w:r>
        <w:tab/>
      </w:r>
      <w:r>
        <w:tab/>
      </w:r>
      <w:r>
        <w:tab/>
      </w:r>
      <w:r>
        <w:tab/>
        <w:t>ChannelList,</w:t>
      </w:r>
    </w:p>
    <w:p w14:paraId="71908986" w14:textId="7AE16B50" w:rsidR="00FA7BF9" w:rsidRDefault="00FA7BF9" w:rsidP="00FA7BF9">
      <w:r>
        <w:tab/>
      </w:r>
      <w:r>
        <w:tab/>
      </w:r>
      <w:r>
        <w:tab/>
      </w:r>
      <w:r>
        <w:tab/>
      </w:r>
      <w:r>
        <w:tab/>
        <w:t>MinChannelTime,</w:t>
      </w:r>
    </w:p>
    <w:p w14:paraId="72567C09" w14:textId="21D3D1EC" w:rsidR="00FA7BF9" w:rsidRDefault="00FA7BF9" w:rsidP="00FA7BF9">
      <w:r>
        <w:tab/>
      </w:r>
      <w:r>
        <w:tab/>
      </w:r>
      <w:r>
        <w:tab/>
      </w:r>
      <w:r>
        <w:tab/>
      </w:r>
      <w:r>
        <w:tab/>
        <w:t>MaxChannelTime,</w:t>
      </w:r>
    </w:p>
    <w:p w14:paraId="5629118A" w14:textId="0947A59A" w:rsidR="00FA7BF9" w:rsidRDefault="00FA7BF9" w:rsidP="00FA7BF9">
      <w:r>
        <w:tab/>
      </w:r>
      <w:r>
        <w:tab/>
      </w:r>
      <w:r>
        <w:tab/>
      </w:r>
      <w:r>
        <w:tab/>
      </w:r>
      <w:r>
        <w:tab/>
        <w:t>RequestInformation,</w:t>
      </w:r>
    </w:p>
    <w:p w14:paraId="65870E97" w14:textId="3AB8A73A" w:rsidR="00FA7BF9" w:rsidRDefault="00FA7BF9" w:rsidP="00FA7BF9">
      <w:r>
        <w:tab/>
      </w:r>
      <w:r>
        <w:tab/>
      </w:r>
      <w:r>
        <w:tab/>
      </w:r>
      <w:r>
        <w:tab/>
      </w:r>
      <w:r>
        <w:tab/>
        <w:t>SSID List,</w:t>
      </w:r>
    </w:p>
    <w:p w14:paraId="0767F899" w14:textId="188C4BEF" w:rsidR="00FA7BF9" w:rsidRDefault="00FA7BF9" w:rsidP="00FA7BF9">
      <w:r>
        <w:tab/>
      </w:r>
      <w:r>
        <w:tab/>
      </w:r>
      <w:r>
        <w:tab/>
      </w:r>
      <w:r>
        <w:tab/>
      </w:r>
      <w:r>
        <w:tab/>
        <w:t>ChannelUsage,</w:t>
      </w:r>
    </w:p>
    <w:p w14:paraId="6C1FBC6B" w14:textId="4C5E24B5" w:rsidR="00FA7BF9" w:rsidRDefault="00FA7BF9" w:rsidP="00FA7BF9">
      <w:r>
        <w:tab/>
      </w:r>
      <w:r>
        <w:tab/>
      </w:r>
      <w:r>
        <w:tab/>
      </w:r>
      <w:r>
        <w:tab/>
      </w:r>
      <w:r>
        <w:tab/>
        <w:t>AccessNetworkType,</w:t>
      </w:r>
    </w:p>
    <w:p w14:paraId="424E2E97" w14:textId="583D46D6" w:rsidR="00FA7BF9" w:rsidRDefault="00FA7BF9" w:rsidP="00FA7BF9">
      <w:r>
        <w:tab/>
      </w:r>
      <w:r>
        <w:tab/>
      </w:r>
      <w:r>
        <w:tab/>
      </w:r>
      <w:r>
        <w:tab/>
      </w:r>
      <w:r>
        <w:tab/>
        <w:t>HESSID,</w:t>
      </w:r>
    </w:p>
    <w:p w14:paraId="62D9CA93" w14:textId="5DA78586" w:rsidR="00FA7BF9" w:rsidRDefault="00FA7BF9" w:rsidP="00FA7BF9">
      <w:r>
        <w:tab/>
      </w:r>
      <w:r>
        <w:tab/>
      </w:r>
      <w:r>
        <w:tab/>
      </w:r>
      <w:r>
        <w:tab/>
      </w:r>
      <w:r>
        <w:tab/>
        <w:t>MeshID,</w:t>
      </w:r>
    </w:p>
    <w:p w14:paraId="7EBA51A6" w14:textId="0CE92F67" w:rsidR="00FA7BF9" w:rsidRDefault="00FA7BF9" w:rsidP="00FA7BF9">
      <w:r>
        <w:tab/>
      </w:r>
      <w:r>
        <w:tab/>
      </w:r>
      <w:r>
        <w:tab/>
      </w:r>
      <w:r>
        <w:tab/>
      </w:r>
      <w:r>
        <w:tab/>
        <w:t>DiscoveryMode,</w:t>
      </w:r>
    </w:p>
    <w:p w14:paraId="00DDD65E" w14:textId="5BB5D3FE" w:rsidR="001A7B05" w:rsidRPr="001A7B05" w:rsidRDefault="001A7B05" w:rsidP="00FA7BF9">
      <w:pPr>
        <w:rPr>
          <w:u w:val="single"/>
        </w:rPr>
      </w:pPr>
      <w:r>
        <w:tab/>
      </w:r>
      <w:r>
        <w:tab/>
      </w:r>
      <w:r>
        <w:tab/>
      </w:r>
      <w:r>
        <w:tab/>
      </w:r>
      <w:r>
        <w:tab/>
      </w:r>
      <w:r w:rsidRPr="001A7B05">
        <w:rPr>
          <w:u w:val="single"/>
        </w:rPr>
        <w:t>GeneralLinkType,</w:t>
      </w:r>
    </w:p>
    <w:p w14:paraId="7F201597" w14:textId="0B1BF60E" w:rsidR="00FA7BF9" w:rsidRDefault="00FA7BF9" w:rsidP="00FA7BF9">
      <w:r>
        <w:tab/>
      </w:r>
      <w:r>
        <w:tab/>
      </w:r>
      <w:r>
        <w:tab/>
      </w:r>
      <w:r>
        <w:tab/>
      </w:r>
      <w:r>
        <w:tab/>
        <w:t>VendorSpecifInfo</w:t>
      </w:r>
    </w:p>
    <w:p w14:paraId="334C245E" w14:textId="558EE5E8" w:rsidR="00FA7BF9" w:rsidRDefault="00FA7BF9" w:rsidP="00FA7BF9">
      <w:r>
        <w:tab/>
      </w:r>
      <w:r>
        <w:tab/>
      </w:r>
      <w:r>
        <w:tab/>
      </w:r>
      <w:r>
        <w:tab/>
      </w:r>
      <w:r>
        <w:tab/>
        <w:t>)</w:t>
      </w:r>
    </w:p>
    <w:p w14:paraId="6D78FD00" w14:textId="0E39961D" w:rsidR="00FA7BF9" w:rsidRDefault="0092266F" w:rsidP="00FA7BF9">
      <w:pPr>
        <w:rPr>
          <w:b/>
          <w:i/>
        </w:rPr>
      </w:pPr>
      <w:r w:rsidRPr="0092266F">
        <w:rPr>
          <w:b/>
          <w:i/>
        </w:rPr>
        <w:t>Change the MLME-SCAN.request parameter table by adding the following as the next to last entry:</w:t>
      </w:r>
    </w:p>
    <w:tbl>
      <w:tblPr>
        <w:tblW w:w="7640" w:type="dxa"/>
        <w:tblInd w:w="93" w:type="dxa"/>
        <w:tblLook w:val="04A0" w:firstRow="1" w:lastRow="0" w:firstColumn="1" w:lastColumn="0" w:noHBand="0" w:noVBand="1"/>
      </w:tblPr>
      <w:tblGrid>
        <w:gridCol w:w="1849"/>
        <w:gridCol w:w="1300"/>
        <w:gridCol w:w="1300"/>
        <w:gridCol w:w="3191"/>
      </w:tblGrid>
      <w:tr w:rsidR="008E56EE" w:rsidRPr="008E56EE" w14:paraId="065C5E04" w14:textId="77777777" w:rsidTr="008E56EE">
        <w:trPr>
          <w:trHeight w:val="1200"/>
        </w:trPr>
        <w:tc>
          <w:tcPr>
            <w:tcW w:w="1780" w:type="dxa"/>
            <w:tcBorders>
              <w:top w:val="single" w:sz="4" w:space="0" w:color="auto"/>
              <w:left w:val="single" w:sz="8" w:space="0" w:color="auto"/>
              <w:bottom w:val="single" w:sz="4" w:space="0" w:color="auto"/>
              <w:right w:val="single" w:sz="4" w:space="0" w:color="auto"/>
            </w:tcBorders>
            <w:shd w:val="clear" w:color="auto" w:fill="auto"/>
            <w:noWrap/>
            <w:hideMark/>
          </w:tcPr>
          <w:p w14:paraId="619B8703"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GeneralLinkType</w:t>
            </w:r>
          </w:p>
        </w:tc>
        <w:tc>
          <w:tcPr>
            <w:tcW w:w="1300" w:type="dxa"/>
            <w:tcBorders>
              <w:top w:val="single" w:sz="4" w:space="0" w:color="auto"/>
              <w:left w:val="nil"/>
              <w:bottom w:val="single" w:sz="4" w:space="0" w:color="auto"/>
              <w:right w:val="single" w:sz="4" w:space="0" w:color="auto"/>
            </w:tcBorders>
            <w:shd w:val="clear" w:color="auto" w:fill="auto"/>
            <w:noWrap/>
            <w:hideMark/>
          </w:tcPr>
          <w:p w14:paraId="26977022"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Integer</w:t>
            </w:r>
          </w:p>
        </w:tc>
        <w:tc>
          <w:tcPr>
            <w:tcW w:w="1300" w:type="dxa"/>
            <w:tcBorders>
              <w:top w:val="single" w:sz="4" w:space="0" w:color="auto"/>
              <w:left w:val="nil"/>
              <w:bottom w:val="single" w:sz="4" w:space="0" w:color="auto"/>
              <w:right w:val="single" w:sz="4" w:space="0" w:color="auto"/>
            </w:tcBorders>
            <w:shd w:val="clear" w:color="auto" w:fill="auto"/>
            <w:noWrap/>
            <w:hideMark/>
          </w:tcPr>
          <w:p w14:paraId="1AB598D4" w14:textId="77777777" w:rsidR="008E56EE" w:rsidRPr="008E56EE" w:rsidRDefault="008E56EE" w:rsidP="008E56EE">
            <w:pPr>
              <w:jc w:val="center"/>
              <w:rPr>
                <w:rFonts w:ascii="Calibri" w:eastAsia="Times New Roman" w:hAnsi="Calibri"/>
                <w:color w:val="000000"/>
                <w:szCs w:val="24"/>
                <w:lang w:val="en-US"/>
              </w:rPr>
            </w:pPr>
            <w:r w:rsidRPr="008E56EE">
              <w:rPr>
                <w:rFonts w:ascii="Calibri" w:eastAsia="Times New Roman" w:hAnsi="Calibri"/>
                <w:color w:val="000000"/>
                <w:szCs w:val="24"/>
                <w:lang w:val="en-US"/>
              </w:rPr>
              <w:t>0-2</w:t>
            </w:r>
          </w:p>
        </w:tc>
        <w:tc>
          <w:tcPr>
            <w:tcW w:w="3260" w:type="dxa"/>
            <w:tcBorders>
              <w:top w:val="single" w:sz="4" w:space="0" w:color="auto"/>
              <w:left w:val="nil"/>
              <w:bottom w:val="single" w:sz="4" w:space="0" w:color="auto"/>
              <w:right w:val="single" w:sz="8" w:space="0" w:color="auto"/>
            </w:tcBorders>
            <w:shd w:val="clear" w:color="auto" w:fill="auto"/>
            <w:hideMark/>
          </w:tcPr>
          <w:p w14:paraId="43B4B3A3" w14:textId="5F16ABF4" w:rsidR="008E56EE" w:rsidRPr="008E56EE" w:rsidRDefault="00323C32" w:rsidP="008E56EE">
            <w:pPr>
              <w:rPr>
                <w:rFonts w:ascii="Calibri" w:eastAsia="Times New Roman" w:hAnsi="Calibri"/>
                <w:color w:val="000000"/>
                <w:szCs w:val="24"/>
                <w:lang w:val="en-US"/>
              </w:rPr>
            </w:pPr>
            <w:r>
              <w:rPr>
                <w:rFonts w:ascii="Calibri" w:eastAsia="Times New Roman" w:hAnsi="Calibri"/>
                <w:color w:val="000000"/>
                <w:szCs w:val="24"/>
                <w:lang w:val="en-US"/>
              </w:rPr>
              <w:t xml:space="preserve">If 0, </w:t>
            </w:r>
            <w:r w:rsidR="008E56EE" w:rsidRPr="008E56EE">
              <w:rPr>
                <w:rFonts w:ascii="Calibri" w:eastAsia="Times New Roman" w:hAnsi="Calibri"/>
                <w:color w:val="000000"/>
                <w:szCs w:val="24"/>
                <w:lang w:val="en-US"/>
              </w:rPr>
              <w:t>only a non-GLK BSS is desired. If 1, only a GLK BSS is desired. If 2, the GLK nature of the BSS is ignored.</w:t>
            </w:r>
          </w:p>
        </w:tc>
      </w:tr>
    </w:tbl>
    <w:p w14:paraId="1C0A9AC9" w14:textId="77777777" w:rsidR="008E56EE" w:rsidRPr="0092266F" w:rsidRDefault="008E56EE" w:rsidP="00FA7BF9">
      <w:pPr>
        <w:rPr>
          <w:b/>
          <w:i/>
        </w:rPr>
      </w:pPr>
    </w:p>
    <w:p w14:paraId="71E235DF" w14:textId="77777777" w:rsidR="0092266F" w:rsidRDefault="0092266F" w:rsidP="00FA7BF9"/>
    <w:p w14:paraId="42DC7A50" w14:textId="77777777" w:rsidR="008E56EE" w:rsidRDefault="008E56EE" w:rsidP="00C50207">
      <w:pPr>
        <w:pStyle w:val="EditorNote"/>
      </w:pPr>
      <w:r>
        <w:t>Note:</w:t>
      </w:r>
    </w:p>
    <w:p w14:paraId="1D46C56E" w14:textId="1F4D2768" w:rsidR="00561663" w:rsidRDefault="00561663" w:rsidP="008E56EE">
      <w:pPr>
        <w:pStyle w:val="EditorNote"/>
        <w:numPr>
          <w:ilvl w:val="0"/>
          <w:numId w:val="4"/>
        </w:numPr>
        <w:rPr>
          <w:lang w:val="en-US"/>
        </w:rPr>
      </w:pPr>
      <w:r w:rsidRPr="00561663">
        <w:t xml:space="preserve">No change is needed in the </w:t>
      </w:r>
      <w:r w:rsidRPr="00561663">
        <w:rPr>
          <w:lang w:val="en-US"/>
        </w:rPr>
        <w:t>BSSDescription</w:t>
      </w:r>
      <w:r>
        <w:rPr>
          <w:lang w:val="en-US"/>
        </w:rPr>
        <w:t xml:space="preserve"> for </w:t>
      </w:r>
      <w:r w:rsidRPr="008E56EE">
        <w:rPr>
          <w:u w:val="single"/>
          <w:lang w:val="en-US"/>
        </w:rPr>
        <w:t>MLME-SCAN.confirm</w:t>
      </w:r>
      <w:r>
        <w:rPr>
          <w:lang w:val="en-US"/>
        </w:rPr>
        <w:t xml:space="preserve"> because it already includes BSSMembershipS</w:t>
      </w:r>
      <w:r w:rsidRPr="00561663">
        <w:rPr>
          <w:lang w:val="en-US"/>
        </w:rPr>
        <w:t>electorSet</w:t>
      </w:r>
      <w:r>
        <w:rPr>
          <w:lang w:val="en-US"/>
        </w:rPr>
        <w:t xml:space="preserve"> </w:t>
      </w:r>
      <w:r w:rsidR="00C50207">
        <w:rPr>
          <w:lang w:val="en-US"/>
        </w:rPr>
        <w:t>that</w:t>
      </w:r>
      <w:r>
        <w:rPr>
          <w:lang w:val="en-US"/>
        </w:rPr>
        <w:t xml:space="preserve"> indicates a GLK BSS as described in 8.4.2.3.</w:t>
      </w:r>
    </w:p>
    <w:p w14:paraId="5ECB0380" w14:textId="4055CC89"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MLME-JOIN.request</w:t>
      </w:r>
      <w:r>
        <w:rPr>
          <w:lang w:val="en-US"/>
        </w:rPr>
        <w:t xml:space="preserve"> because it already includes t</w:t>
      </w:r>
      <w:r w:rsidR="00E8510F">
        <w:rPr>
          <w:lang w:val="en-US"/>
        </w:rPr>
        <w:t xml:space="preserve">he Capability Information field, </w:t>
      </w:r>
      <w:r>
        <w:rPr>
          <w:lang w:val="en-US"/>
        </w:rPr>
        <w:t>which includes a GLK bit as described in 8.4.1.4.</w:t>
      </w:r>
    </w:p>
    <w:p w14:paraId="72983EC2" w14:textId="35210E9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MLME-ASSOCIATE.request</w:t>
      </w:r>
      <w:r>
        <w:rPr>
          <w:lang w:val="en-US"/>
        </w:rPr>
        <w:t xml:space="preserve"> because it already includes the</w:t>
      </w:r>
      <w:r w:rsidRPr="008E56EE">
        <w:rPr>
          <w:lang w:val="en-US"/>
        </w:rPr>
        <w:t xml:space="preserve"> </w:t>
      </w:r>
      <w:r w:rsidR="00E8510F">
        <w:rPr>
          <w:lang w:val="en-US"/>
        </w:rPr>
        <w:t xml:space="preserve">Capability Information field, </w:t>
      </w:r>
      <w:r>
        <w:rPr>
          <w:lang w:val="en-US"/>
        </w:rPr>
        <w:t>which includes a GLK bit as described in 8.4.1.4.</w:t>
      </w:r>
    </w:p>
    <w:p w14:paraId="5CC057AE" w14:textId="148B4DC6"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MLME-ASSOCIATE.confirm</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7620F7CE" w14:textId="5D5A30AC" w:rsidR="008E56EE" w:rsidRDefault="008E56EE" w:rsidP="008E56EE">
      <w:pPr>
        <w:pStyle w:val="EditorNote"/>
        <w:numPr>
          <w:ilvl w:val="0"/>
          <w:numId w:val="4"/>
        </w:numPr>
        <w:rPr>
          <w:lang w:val="en-US"/>
        </w:rPr>
      </w:pPr>
      <w:r>
        <w:rPr>
          <w:lang w:val="en-US"/>
        </w:rPr>
        <w:t xml:space="preserve">No change is needed in the parameters to </w:t>
      </w:r>
      <w:r w:rsidRPr="008E56EE">
        <w:rPr>
          <w:u w:val="single"/>
          <w:lang w:val="en-US"/>
        </w:rPr>
        <w:t>MLME-ASSOCIATE.indication</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which includes a GLK bit as described in 8.4.1.4.</w:t>
      </w:r>
    </w:p>
    <w:p w14:paraId="4A3C5D5E" w14:textId="4B668E64" w:rsidR="008E56EE" w:rsidRDefault="008E56EE" w:rsidP="008E56EE">
      <w:pPr>
        <w:pStyle w:val="EditorNote"/>
        <w:numPr>
          <w:ilvl w:val="0"/>
          <w:numId w:val="4"/>
        </w:numPr>
        <w:rPr>
          <w:lang w:val="en-US"/>
        </w:rPr>
      </w:pPr>
      <w:r>
        <w:rPr>
          <w:lang w:val="en-US"/>
        </w:rPr>
        <w:t xml:space="preserve">No change is needed in the parameters to </w:t>
      </w:r>
      <w:r w:rsidRPr="00E8510F">
        <w:rPr>
          <w:u w:val="single"/>
          <w:lang w:val="en-US"/>
        </w:rPr>
        <w:t>MLME-ASSOCIATE.response</w:t>
      </w:r>
      <w:r>
        <w:rPr>
          <w:lang w:val="en-US"/>
        </w:rPr>
        <w:t xml:space="preserve"> because it already includes the</w:t>
      </w:r>
      <w:r w:rsidRPr="008E56EE">
        <w:rPr>
          <w:lang w:val="en-US"/>
        </w:rPr>
        <w:t xml:space="preserve"> </w:t>
      </w:r>
      <w:r>
        <w:rPr>
          <w:lang w:val="en-US"/>
        </w:rPr>
        <w:t>Capability Information field</w:t>
      </w:r>
      <w:r w:rsidR="00E8510F">
        <w:rPr>
          <w:lang w:val="en-US"/>
        </w:rPr>
        <w:t>,</w:t>
      </w:r>
      <w:r>
        <w:rPr>
          <w:lang w:val="en-US"/>
        </w:rPr>
        <w:t xml:space="preserve"> which includes a </w:t>
      </w:r>
      <w:r w:rsidR="00E8510F">
        <w:rPr>
          <w:lang w:val="en-US"/>
        </w:rPr>
        <w:t>GLK bit as described in 8.4.1.4, and ResultCode includes the possible value REFUSED_CAPABILITIES_MISMATCH.</w:t>
      </w:r>
    </w:p>
    <w:p w14:paraId="4AE5AFA3" w14:textId="64314285"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 xml:space="preserve">ME-REASSOCIATE.request </w:t>
      </w:r>
      <w:r>
        <w:rPr>
          <w:lang w:val="en-US"/>
        </w:rPr>
        <w:t>because it already includes the</w:t>
      </w:r>
      <w:r w:rsidRPr="008E56EE">
        <w:rPr>
          <w:lang w:val="en-US"/>
        </w:rPr>
        <w:t xml:space="preserve"> </w:t>
      </w:r>
      <w:r>
        <w:rPr>
          <w:lang w:val="en-US"/>
        </w:rPr>
        <w:t>Capability Information field, which includes a GLK bit as described in 8.4.1.4.</w:t>
      </w:r>
    </w:p>
    <w:p w14:paraId="3C85E877" w14:textId="121515D8"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confirm</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2E3014B2" w14:textId="48E60D12" w:rsidR="00E8510F" w:rsidRDefault="00E8510F" w:rsidP="00E8510F">
      <w:pPr>
        <w:pStyle w:val="EditorNote"/>
        <w:numPr>
          <w:ilvl w:val="0"/>
          <w:numId w:val="4"/>
        </w:numPr>
        <w:rPr>
          <w:lang w:val="en-US"/>
        </w:rPr>
      </w:pPr>
      <w:r>
        <w:rPr>
          <w:lang w:val="en-US"/>
        </w:rPr>
        <w:t>No change is needed in the parameters to ML</w:t>
      </w:r>
      <w:r w:rsidRPr="00E8510F">
        <w:rPr>
          <w:u w:val="single"/>
          <w:lang w:val="en-US"/>
        </w:rPr>
        <w:t>ME-REASSOCIATE.</w:t>
      </w:r>
      <w:r>
        <w:rPr>
          <w:u w:val="single"/>
          <w:lang w:val="en-US"/>
        </w:rPr>
        <w:t>indication</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73B42A5C" w14:textId="6DE0F43E" w:rsidR="00E8510F" w:rsidRDefault="00E8510F" w:rsidP="00E8510F">
      <w:pPr>
        <w:pStyle w:val="EditorNote"/>
        <w:numPr>
          <w:ilvl w:val="0"/>
          <w:numId w:val="4"/>
        </w:numPr>
        <w:rPr>
          <w:lang w:val="en-US"/>
        </w:rPr>
      </w:pPr>
      <w:r>
        <w:rPr>
          <w:lang w:val="en-US"/>
        </w:rPr>
        <w:t xml:space="preserve">No change is needed in the parameters to </w:t>
      </w:r>
      <w:r w:rsidRPr="00E8510F">
        <w:rPr>
          <w:u w:val="single"/>
          <w:lang w:val="en-US"/>
        </w:rPr>
        <w:t>MLME-</w:t>
      </w:r>
      <w:r>
        <w:rPr>
          <w:u w:val="single"/>
          <w:lang w:val="en-US"/>
        </w:rPr>
        <w:t>RE</w:t>
      </w:r>
      <w:r w:rsidRPr="00E8510F">
        <w:rPr>
          <w:u w:val="single"/>
          <w:lang w:val="en-US"/>
        </w:rPr>
        <w:t>ASSOCIATE.</w:t>
      </w:r>
      <w:r>
        <w:rPr>
          <w:u w:val="single"/>
          <w:lang w:val="en-US"/>
        </w:rPr>
        <w:t>response</w:t>
      </w:r>
      <w:r>
        <w:rPr>
          <w:lang w:val="en-US"/>
        </w:rPr>
        <w:t xml:space="preserve"> because it already includes the</w:t>
      </w:r>
      <w:r w:rsidRPr="008E56EE">
        <w:rPr>
          <w:lang w:val="en-US"/>
        </w:rPr>
        <w:t xml:space="preserve"> </w:t>
      </w:r>
      <w:r>
        <w:rPr>
          <w:lang w:val="en-US"/>
        </w:rPr>
        <w:t>Capability Information field, which includes a GLK bit as described in 8.4.1.4, and ResultCode includes the possible value REFUSED_CAPABILITIES_MISMATCH.</w:t>
      </w:r>
    </w:p>
    <w:p w14:paraId="527AA2A8" w14:textId="105E3933" w:rsidR="00E8510F" w:rsidRDefault="00E8510F" w:rsidP="00E8510F">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Pr>
          <w:u w:val="single"/>
          <w:lang w:val="en-US"/>
        </w:rPr>
        <w:t>START</w:t>
      </w:r>
      <w:r w:rsidRPr="00E8510F">
        <w:rPr>
          <w:u w:val="single"/>
          <w:lang w:val="en-US"/>
        </w:rPr>
        <w:t>.</w:t>
      </w:r>
      <w:r>
        <w:rPr>
          <w:u w:val="single"/>
          <w:lang w:val="en-US"/>
        </w:rPr>
        <w:t>request</w:t>
      </w:r>
      <w:r w:rsidRPr="00E8510F">
        <w:rPr>
          <w:u w:val="single"/>
          <w:lang w:val="en-US"/>
        </w:rPr>
        <w:t xml:space="preserve"> </w:t>
      </w:r>
      <w:r>
        <w:rPr>
          <w:lang w:val="en-US"/>
        </w:rPr>
        <w:t>because it already includes the</w:t>
      </w:r>
      <w:r w:rsidRPr="008E56EE">
        <w:rPr>
          <w:lang w:val="en-US"/>
        </w:rPr>
        <w:t xml:space="preserve"> </w:t>
      </w:r>
      <w:r>
        <w:rPr>
          <w:lang w:val="en-US"/>
        </w:rPr>
        <w:t>Capability Information field, which includes a GLK bit as described in 8.4.1.4.</w:t>
      </w:r>
    </w:p>
    <w:p w14:paraId="48890E73" w14:textId="18685DCF" w:rsidR="00C465E3" w:rsidRDefault="00C465E3" w:rsidP="00C465E3">
      <w:pPr>
        <w:pStyle w:val="EditorNote"/>
        <w:numPr>
          <w:ilvl w:val="0"/>
          <w:numId w:val="4"/>
        </w:numPr>
        <w:rPr>
          <w:lang w:val="en-US"/>
        </w:rPr>
      </w:pPr>
      <w:r>
        <w:rPr>
          <w:lang w:val="en-US"/>
        </w:rPr>
        <w:t xml:space="preserve">No change is needed in the parameters to </w:t>
      </w:r>
      <w:r w:rsidRPr="00C465E3">
        <w:rPr>
          <w:u w:val="single"/>
          <w:lang w:val="en-US"/>
        </w:rPr>
        <w:t>ML</w:t>
      </w:r>
      <w:r w:rsidRPr="00E8510F">
        <w:rPr>
          <w:u w:val="single"/>
          <w:lang w:val="en-US"/>
        </w:rPr>
        <w:t>ME-</w:t>
      </w:r>
      <w:r w:rsidR="00ED7626">
        <w:rPr>
          <w:u w:val="single"/>
          <w:lang w:val="en-US"/>
        </w:rPr>
        <w:t>MESHPEERINGMANAGEMENT</w:t>
      </w:r>
      <w:r w:rsidR="00ED7626" w:rsidRPr="00E8510F">
        <w:rPr>
          <w:u w:val="single"/>
          <w:lang w:val="en-US"/>
        </w:rPr>
        <w:t>.</w:t>
      </w:r>
      <w:r w:rsidR="00ED7626">
        <w:rPr>
          <w:u w:val="single"/>
          <w:lang w:val="en-US"/>
        </w:rPr>
        <w:t>request</w:t>
      </w:r>
      <w:r w:rsidR="00ED7626" w:rsidRPr="00C465E3">
        <w:rPr>
          <w:lang w:val="en-US"/>
        </w:rPr>
        <w:t xml:space="preserve"> or</w:t>
      </w:r>
      <w:r>
        <w:rPr>
          <w:u w:val="single"/>
          <w:lang w:val="en-US"/>
        </w:rPr>
        <w:t xml:space="preserve"> </w:t>
      </w:r>
      <w:r w:rsidRPr="00C465E3">
        <w:rPr>
          <w:u w:val="single"/>
          <w:lang w:val="en-US"/>
        </w:rPr>
        <w:t>ML</w:t>
      </w:r>
      <w:r w:rsidRPr="00E8510F">
        <w:rPr>
          <w:u w:val="single"/>
          <w:lang w:val="en-US"/>
        </w:rPr>
        <w:t>ME-</w:t>
      </w:r>
      <w:r>
        <w:rPr>
          <w:u w:val="single"/>
          <w:lang w:val="en-US"/>
        </w:rPr>
        <w:t>MESHPEERINGMANAGEMENT</w:t>
      </w:r>
      <w:r w:rsidRPr="00E8510F">
        <w:rPr>
          <w:u w:val="single"/>
          <w:lang w:val="en-US"/>
        </w:rPr>
        <w:t>.</w:t>
      </w:r>
      <w:r>
        <w:rPr>
          <w:u w:val="single"/>
          <w:lang w:val="en-US"/>
        </w:rPr>
        <w:t>indication</w:t>
      </w:r>
      <w:r>
        <w:rPr>
          <w:lang w:val="en-US"/>
        </w:rPr>
        <w:t xml:space="preserve"> because the relevant MeshPeeringMgmtFrameContent values (Mesh Peering Open (8.6.16.2) and Mesh Peering Confirm (8.6.16.3)) already includs the</w:t>
      </w:r>
      <w:r w:rsidRPr="008E56EE">
        <w:rPr>
          <w:lang w:val="en-US"/>
        </w:rPr>
        <w:t xml:space="preserve"> </w:t>
      </w:r>
      <w:r>
        <w:rPr>
          <w:lang w:val="en-US"/>
        </w:rPr>
        <w:t>Capability Information field, which includes a GLK bit as described in 8.4.1.4.</w:t>
      </w:r>
    </w:p>
    <w:p w14:paraId="5C1F353E" w14:textId="4B8EA196" w:rsidR="00C91CCB" w:rsidRDefault="00C91CCB" w:rsidP="00C465E3">
      <w:pPr>
        <w:pStyle w:val="EditorNote"/>
        <w:numPr>
          <w:ilvl w:val="0"/>
          <w:numId w:val="4"/>
        </w:numPr>
        <w:rPr>
          <w:lang w:val="en-US"/>
        </w:rPr>
      </w:pPr>
      <w:r>
        <w:rPr>
          <w:lang w:val="en-US"/>
        </w:rPr>
        <w:t xml:space="preserve">No change is needed to the set of MLME-RELAYSearch.* or set of </w:t>
      </w:r>
      <w:bookmarkStart w:id="59" w:name="_GoBack"/>
      <w:bookmarkEnd w:id="59"/>
      <w:r>
        <w:rPr>
          <w:lang w:val="en-US"/>
        </w:rPr>
        <w:t>MLME-RLS.* because the Relay Capabilities Information field includes a GLK bit as described in 8.4.2.147.</w:t>
      </w:r>
    </w:p>
    <w:p w14:paraId="1A47CC8F" w14:textId="77777777" w:rsidR="00561663" w:rsidRPr="00561663" w:rsidRDefault="00561663" w:rsidP="00561663">
      <w:pPr>
        <w:widowControl w:val="0"/>
        <w:autoSpaceDE w:val="0"/>
        <w:autoSpaceDN w:val="0"/>
        <w:adjustRightInd w:val="0"/>
        <w:spacing w:after="240"/>
        <w:rPr>
          <w:rFonts w:ascii="Times" w:hAnsi="Times" w:cs="Times"/>
          <w:szCs w:val="24"/>
          <w:lang w:val="en-US"/>
        </w:rPr>
      </w:pPr>
    </w:p>
    <w:p w14:paraId="0957E6AA" w14:textId="7E485A9B" w:rsidR="00AB3698" w:rsidRDefault="00AB3698" w:rsidP="00AB3698">
      <w:pPr>
        <w:pStyle w:val="Heading2"/>
      </w:pPr>
      <w:bookmarkStart w:id="60" w:name="_Toc256741704"/>
      <w:r>
        <w:t>MAC state generic convergence function (MSGCF)</w:t>
      </w:r>
      <w:bookmarkEnd w:id="60"/>
    </w:p>
    <w:p w14:paraId="17C511CB" w14:textId="69AAD463" w:rsidR="00AB3698" w:rsidRPr="00AB3698" w:rsidRDefault="00AB3698" w:rsidP="00AB3698">
      <w:pPr>
        <w:pStyle w:val="Heading2"/>
      </w:pPr>
      <w:bookmarkStart w:id="61" w:name="_Toc256741705"/>
      <w:r>
        <w:t>PLME SAP interface</w:t>
      </w:r>
      <w:bookmarkEnd w:id="61"/>
    </w:p>
    <w:p w14:paraId="6A02079C" w14:textId="77777777" w:rsidR="00360413" w:rsidRPr="00360413" w:rsidRDefault="00360413" w:rsidP="00360413"/>
    <w:p w14:paraId="6AEAD8B1" w14:textId="77777777" w:rsidR="00F924CB" w:rsidRDefault="00F924CB" w:rsidP="00F924CB">
      <w:pPr>
        <w:pStyle w:val="Heading1"/>
      </w:pPr>
      <w:bookmarkStart w:id="62" w:name="_Toc256741706"/>
      <w:r>
        <w:t>PHY service specification</w:t>
      </w:r>
      <w:bookmarkEnd w:id="62"/>
    </w:p>
    <w:p w14:paraId="4E87E327" w14:textId="77777777" w:rsidR="00360413" w:rsidRPr="00360413" w:rsidRDefault="00360413" w:rsidP="00360413"/>
    <w:p w14:paraId="4E223BE3" w14:textId="77777777" w:rsidR="00F924CB" w:rsidRDefault="00F924CB" w:rsidP="00F924CB">
      <w:pPr>
        <w:pStyle w:val="Heading1"/>
      </w:pPr>
      <w:bookmarkStart w:id="63" w:name="_Toc256741707"/>
      <w:r>
        <w:t>Frame formats</w:t>
      </w:r>
      <w:bookmarkEnd w:id="63"/>
    </w:p>
    <w:p w14:paraId="126062D0" w14:textId="77777777" w:rsidR="00F924CB" w:rsidRDefault="00BC71E7" w:rsidP="00F924CB">
      <w:pPr>
        <w:pStyle w:val="Heading2"/>
      </w:pPr>
      <w:bookmarkStart w:id="64" w:name="_Toc256741708"/>
      <w:r>
        <w:t>General</w:t>
      </w:r>
      <w:r w:rsidR="00F924CB">
        <w:t xml:space="preserve"> requirements</w:t>
      </w:r>
      <w:bookmarkEnd w:id="64"/>
    </w:p>
    <w:p w14:paraId="16BB75E5" w14:textId="77777777" w:rsidR="00F924CB" w:rsidRDefault="00F924CB" w:rsidP="00F924CB">
      <w:pPr>
        <w:pStyle w:val="Heading2"/>
      </w:pPr>
      <w:bookmarkStart w:id="65" w:name="_Toc256741709"/>
      <w:r>
        <w:t>MAC frame formats</w:t>
      </w:r>
      <w:bookmarkEnd w:id="65"/>
    </w:p>
    <w:p w14:paraId="30A68BBD" w14:textId="77777777" w:rsidR="00F924CB" w:rsidRDefault="00F924CB" w:rsidP="00F924CB">
      <w:pPr>
        <w:pStyle w:val="Heading2"/>
      </w:pPr>
      <w:bookmarkStart w:id="66" w:name="_Toc256741710"/>
      <w:r>
        <w:t>Format of individual frame types</w:t>
      </w:r>
      <w:bookmarkEnd w:id="66"/>
    </w:p>
    <w:p w14:paraId="004B9852" w14:textId="77777777" w:rsidR="004D67E3" w:rsidRDefault="00C62A67" w:rsidP="008A2888">
      <w:pPr>
        <w:pStyle w:val="Heading3"/>
      </w:pPr>
      <w:bookmarkStart w:id="67" w:name="_Toc256741711"/>
      <w:r>
        <w:t>Control frames</w:t>
      </w:r>
      <w:bookmarkEnd w:id="67"/>
    </w:p>
    <w:p w14:paraId="6F1F4047" w14:textId="77777777" w:rsidR="00C62A67" w:rsidRDefault="00C62A67" w:rsidP="00C62A67">
      <w:pPr>
        <w:pStyle w:val="Heading3"/>
      </w:pPr>
      <w:bookmarkStart w:id="68" w:name="_Toc256741712"/>
      <w:r>
        <w:t>Data frames</w:t>
      </w:r>
      <w:bookmarkEnd w:id="68"/>
    </w:p>
    <w:p w14:paraId="1CF1D05E" w14:textId="77777777" w:rsidR="009A6EE1" w:rsidRPr="009A6EE1" w:rsidRDefault="00AD50E6" w:rsidP="009A6EE1">
      <w:pPr>
        <w:pStyle w:val="Heading3"/>
      </w:pPr>
      <w:bookmarkStart w:id="69" w:name="_Toc256741713"/>
      <w:r>
        <w:t>Management frames</w:t>
      </w:r>
      <w:bookmarkEnd w:id="69"/>
    </w:p>
    <w:p w14:paraId="03D36FA8" w14:textId="77777777" w:rsidR="00C62A67" w:rsidRDefault="00C62A67" w:rsidP="00C62A67">
      <w:pPr>
        <w:pStyle w:val="Heading3"/>
      </w:pPr>
      <w:bookmarkStart w:id="70" w:name="_Toc256741714"/>
      <w:r>
        <w:t>Extension frames</w:t>
      </w:r>
      <w:bookmarkEnd w:id="70"/>
    </w:p>
    <w:p w14:paraId="616F3AC6" w14:textId="77777777" w:rsidR="005B169A" w:rsidRPr="005B169A" w:rsidRDefault="005B169A" w:rsidP="005B169A"/>
    <w:p w14:paraId="032EA75C" w14:textId="77777777" w:rsidR="00F924CB" w:rsidRDefault="00F924CB" w:rsidP="00F924CB">
      <w:pPr>
        <w:pStyle w:val="Heading2"/>
      </w:pPr>
      <w:bookmarkStart w:id="71" w:name="_Toc256741715"/>
      <w:r>
        <w:t>Management and Extension</w:t>
      </w:r>
      <w:r w:rsidR="00165629">
        <w:t xml:space="preserve"> </w:t>
      </w:r>
      <w:r>
        <w:t>frame body components</w:t>
      </w:r>
      <w:bookmarkEnd w:id="71"/>
    </w:p>
    <w:p w14:paraId="2FD71757" w14:textId="77777777" w:rsidR="00F924CB" w:rsidRDefault="00F924CB" w:rsidP="00CE545E">
      <w:pPr>
        <w:pStyle w:val="Heading3"/>
      </w:pPr>
      <w:bookmarkStart w:id="72" w:name="_Toc256741716"/>
      <w:r>
        <w:t>Fields that are not elements</w:t>
      </w:r>
      <w:bookmarkEnd w:id="72"/>
    </w:p>
    <w:p w14:paraId="69A730CF" w14:textId="77777777" w:rsidR="005B169A" w:rsidRDefault="000E5FEF" w:rsidP="000E5FEF">
      <w:pPr>
        <w:pStyle w:val="Heading4"/>
        <w:numPr>
          <w:ilvl w:val="0"/>
          <w:numId w:val="0"/>
        </w:numPr>
        <w:ind w:left="864" w:hanging="864"/>
      </w:pPr>
      <w:bookmarkStart w:id="73" w:name="_Toc256741717"/>
      <w:r>
        <w:t>8.4.1.4 Capability Information field</w:t>
      </w:r>
      <w:bookmarkEnd w:id="73"/>
    </w:p>
    <w:p w14:paraId="75BEB39D" w14:textId="5D21A3B5" w:rsidR="004A3481" w:rsidRDefault="00B81CF3" w:rsidP="004A3481">
      <w:pPr>
        <w:pStyle w:val="EditorNote"/>
        <w:rPr>
          <w:lang w:val="en-US"/>
        </w:rPr>
      </w:pPr>
      <w:r>
        <w:rPr>
          <w:lang w:val="en-US"/>
        </w:rPr>
        <w:t>Note: Add B13 as General link bit. This is pending ANA assignment of that bit to GLK.</w:t>
      </w:r>
    </w:p>
    <w:p w14:paraId="04B97AB0" w14:textId="77777777" w:rsidR="004A3481" w:rsidRPr="004A3481" w:rsidRDefault="004A3481" w:rsidP="004A3481"/>
    <w:p w14:paraId="4E085BA0" w14:textId="615A31A6" w:rsidR="000E5FEF" w:rsidRPr="00FA4F63" w:rsidRDefault="004A3481" w:rsidP="004A3481">
      <w:pPr>
        <w:widowControl w:val="0"/>
        <w:autoSpaceDE w:val="0"/>
        <w:autoSpaceDN w:val="0"/>
        <w:adjustRightInd w:val="0"/>
        <w:spacing w:after="240"/>
        <w:rPr>
          <w:b/>
          <w:i/>
          <w:szCs w:val="24"/>
          <w:lang w:val="en-US"/>
        </w:rPr>
      </w:pPr>
      <w:r w:rsidRPr="00FA4F63">
        <w:rPr>
          <w:b/>
          <w:i/>
          <w:szCs w:val="24"/>
        </w:rPr>
        <w:t xml:space="preserve">Change </w:t>
      </w:r>
      <w:r w:rsidRPr="00FA4F63">
        <w:rPr>
          <w:b/>
          <w:bCs/>
          <w:i/>
          <w:szCs w:val="24"/>
          <w:lang w:val="en-US"/>
        </w:rPr>
        <w:t>Figure 8-65—Capability Information field (non-DMG STA)</w:t>
      </w:r>
      <w:r w:rsidRPr="00FA4F63">
        <w:rPr>
          <w:b/>
          <w:i/>
          <w:szCs w:val="24"/>
          <w:lang w:val="en-US"/>
        </w:rPr>
        <w:t xml:space="preserve"> and </w:t>
      </w:r>
      <w:r w:rsidRPr="00FA4F63">
        <w:rPr>
          <w:b/>
          <w:bCs/>
          <w:i/>
          <w:szCs w:val="24"/>
          <w:lang w:val="en-US"/>
        </w:rPr>
        <w:t>Figure 8-66—Capability Information field (DMG STA)</w:t>
      </w:r>
      <w:r w:rsidRPr="00FA4F63">
        <w:rPr>
          <w:b/>
          <w:i/>
          <w:szCs w:val="24"/>
          <w:lang w:val="en-US"/>
        </w:rPr>
        <w:t xml:space="preserve"> as follows:</w:t>
      </w:r>
    </w:p>
    <w:p w14:paraId="4DA7C47C" w14:textId="77777777" w:rsidR="002F0DEA" w:rsidRDefault="002F0DEA" w:rsidP="004A3481">
      <w:pPr>
        <w:widowControl w:val="0"/>
        <w:autoSpaceDE w:val="0"/>
        <w:autoSpaceDN w:val="0"/>
        <w:adjustRightInd w:val="0"/>
        <w:spacing w:after="240"/>
        <w:rPr>
          <w:szCs w:val="24"/>
          <w:lang w:val="en-US"/>
        </w:rPr>
      </w:pPr>
    </w:p>
    <w:p w14:paraId="78690711" w14:textId="741926A7" w:rsidR="002F0DEA" w:rsidRDefault="00A17937" w:rsidP="004A3481">
      <w:pPr>
        <w:widowControl w:val="0"/>
        <w:autoSpaceDE w:val="0"/>
        <w:autoSpaceDN w:val="0"/>
        <w:adjustRightInd w:val="0"/>
        <w:spacing w:after="240"/>
        <w:rPr>
          <w:szCs w:val="24"/>
          <w:lang w:val="en-US"/>
        </w:rPr>
      </w:pPr>
      <w:r w:rsidRPr="00A17937">
        <w:rPr>
          <w:noProof/>
          <w:szCs w:val="24"/>
          <w:lang w:val="en-US"/>
        </w:rPr>
        <mc:AlternateContent>
          <mc:Choice Requires="wpg">
            <w:drawing>
              <wp:inline distT="0" distB="0" distL="0" distR="0" wp14:anchorId="03ECC178" wp14:editId="74903855">
                <wp:extent cx="5943600" cy="1966370"/>
                <wp:effectExtent l="0" t="0" r="25400" b="0"/>
                <wp:docPr id="1" name="Group 2"/>
                <wp:cNvGraphicFramePr/>
                <a:graphic xmlns:a="http://schemas.openxmlformats.org/drawingml/2006/main">
                  <a:graphicData uri="http://schemas.microsoft.com/office/word/2010/wordprocessingGroup">
                    <wpg:wgp>
                      <wpg:cNvGrpSpPr/>
                      <wpg:grpSpPr>
                        <a:xfrm>
                          <a:off x="0" y="0"/>
                          <a:ext cx="5943600" cy="1966370"/>
                          <a:chOff x="0" y="0"/>
                          <a:chExt cx="6023403" cy="1984609"/>
                        </a:xfrm>
                      </wpg:grpSpPr>
                      <wps:wsp>
                        <wps:cNvPr id="11" name="Rectangle 11"/>
                        <wps:cNvSpPr/>
                        <wps:spPr>
                          <a:xfrm>
                            <a:off x="0" y="253916"/>
                            <a:ext cx="7687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267207"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ESS</w:t>
                              </w:r>
                            </w:p>
                          </w:txbxContent>
                        </wps:txbx>
                        <wps:bodyPr rtlCol="0" anchor="ctr"/>
                      </wps:wsp>
                      <wps:wsp>
                        <wps:cNvPr id="12" name="Text Box 12"/>
                        <wps:cNvSpPr txBox="1"/>
                        <wps:spPr>
                          <a:xfrm>
                            <a:off x="0" y="0"/>
                            <a:ext cx="6022975" cy="244475"/>
                          </a:xfrm>
                          <a:prstGeom prst="rect">
                            <a:avLst/>
                          </a:prstGeom>
                          <a:noFill/>
                        </wps:spPr>
                        <wps:txbx>
                          <w:txbxContent>
                            <w:p w14:paraId="59F13FF9" w14:textId="77777777" w:rsidR="00C91CCB" w:rsidRDefault="00C91CCB" w:rsidP="00A17937">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wps:txbx>
                        <wps:bodyPr wrap="square" rtlCol="0">
                          <a:spAutoFit/>
                        </wps:bodyPr>
                      </wps:wsp>
                      <wps:wsp>
                        <wps:cNvPr id="13" name="Text Box 13"/>
                        <wps:cNvSpPr txBox="1"/>
                        <wps:spPr>
                          <a:xfrm>
                            <a:off x="5571" y="1684889"/>
                            <a:ext cx="6017260" cy="299720"/>
                          </a:xfrm>
                          <a:prstGeom prst="rect">
                            <a:avLst/>
                          </a:prstGeom>
                          <a:noFill/>
                        </wps:spPr>
                        <wps:txbx>
                          <w:txbxContent>
                            <w:p w14:paraId="17300D99" w14:textId="77777777" w:rsidR="00C91CCB" w:rsidRDefault="00C91CCB" w:rsidP="00A17937">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wps:txbx>
                        <wps:bodyPr wrap="square" rtlCol="0">
                          <a:spAutoFit/>
                        </wps:bodyPr>
                      </wps:wsp>
                      <wps:wsp>
                        <wps:cNvPr id="14" name="Rectangle 14"/>
                        <wps:cNvSpPr/>
                        <wps:spPr>
                          <a:xfrm>
                            <a:off x="1437522" y="253916"/>
                            <a:ext cx="80182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9866DC4"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sz w:val="22"/>
                                  <w:szCs w:val="22"/>
                                </w:rPr>
                                <w:t>CF Pollable</w:t>
                              </w:r>
                            </w:p>
                          </w:txbxContent>
                        </wps:txbx>
                        <wps:bodyPr rtlCol="0" anchor="ctr"/>
                      </wps:wsp>
                      <wps:wsp>
                        <wps:cNvPr id="15" name="Rectangle 15"/>
                        <wps:cNvSpPr/>
                        <wps:spPr>
                          <a:xfrm>
                            <a:off x="2239347"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52DC11C"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CF-Poll Request</w:t>
                              </w:r>
                            </w:p>
                          </w:txbxContent>
                        </wps:txbx>
                        <wps:bodyPr rtlCol="0" anchor="ctr"/>
                      </wps:wsp>
                      <wps:wsp>
                        <wps:cNvPr id="16" name="Rectangle 16"/>
                        <wps:cNvSpPr/>
                        <wps:spPr>
                          <a:xfrm>
                            <a:off x="3732245" y="253916"/>
                            <a:ext cx="75317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561EE5"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Short Preamble</w:t>
                              </w:r>
                            </w:p>
                          </w:txbxContent>
                        </wps:txbx>
                        <wps:bodyPr rtlCol="0" anchor="ctr"/>
                      </wps:wsp>
                      <wps:wsp>
                        <wps:cNvPr id="17" name="Rectangle 17"/>
                        <wps:cNvSpPr/>
                        <wps:spPr>
                          <a:xfrm>
                            <a:off x="4485422"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DEC1B38"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19" name="Rectangle 19"/>
                        <wps:cNvSpPr/>
                        <wps:spPr>
                          <a:xfrm>
                            <a:off x="768731" y="253916"/>
                            <a:ext cx="66879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DD1FFE"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IBSS</w:t>
                              </w:r>
                            </w:p>
                          </w:txbxContent>
                        </wps:txbx>
                        <wps:bodyPr rtlCol="0" anchor="ctr"/>
                      </wps:wsp>
                      <wps:wsp>
                        <wps:cNvPr id="28" name="Rectangle 28"/>
                        <wps:cNvSpPr/>
                        <wps:spPr>
                          <a:xfrm>
                            <a:off x="2985796" y="253916"/>
                            <a:ext cx="74644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21156F"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Privacy</w:t>
                              </w:r>
                            </w:p>
                          </w:txbxContent>
                        </wps:txbx>
                        <wps:bodyPr rtlCol="0" anchor="ctr"/>
                      </wps:wsp>
                      <wps:wsp>
                        <wps:cNvPr id="29" name="Rectangle 29"/>
                        <wps:cNvSpPr/>
                        <wps:spPr>
                          <a:xfrm>
                            <a:off x="5251318" y="253916"/>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3402C14"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30" name="Rectangle 30"/>
                        <wps:cNvSpPr/>
                        <wps:spPr>
                          <a:xfrm>
                            <a:off x="5571" y="1202798"/>
                            <a:ext cx="95121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E7AC32"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31" name="Text Box 31"/>
                        <wps:cNvSpPr txBox="1"/>
                        <wps:spPr>
                          <a:xfrm>
                            <a:off x="5569" y="948770"/>
                            <a:ext cx="6017260" cy="244475"/>
                          </a:xfrm>
                          <a:prstGeom prst="rect">
                            <a:avLst/>
                          </a:prstGeom>
                          <a:noFill/>
                        </wps:spPr>
                        <wps:txbx>
                          <w:txbxContent>
                            <w:p w14:paraId="15C5C518" w14:textId="77777777" w:rsidR="00C91CCB" w:rsidRDefault="00C91CCB" w:rsidP="00A17937">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wps:txbx>
                        <wps:bodyPr wrap="square" rtlCol="0">
                          <a:spAutoFit/>
                        </wps:bodyPr>
                      </wps:wsp>
                      <wps:wsp>
                        <wps:cNvPr id="64" name="Rectangle 64"/>
                        <wps:cNvSpPr/>
                        <wps:spPr>
                          <a:xfrm>
                            <a:off x="956782" y="1202798"/>
                            <a:ext cx="534770"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26F5C5"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sz w:val="22"/>
                                  <w:szCs w:val="22"/>
                                </w:rPr>
                                <w:t>QoS</w:t>
                              </w:r>
                            </w:p>
                          </w:txbxContent>
                        </wps:txbx>
                        <wps:bodyPr rtlCol="0" anchor="ctr"/>
                      </wps:wsp>
                      <wps:wsp>
                        <wps:cNvPr id="65" name="Rectangle 65"/>
                        <wps:cNvSpPr/>
                        <wps:spPr>
                          <a:xfrm>
                            <a:off x="2993912" y="1202798"/>
                            <a:ext cx="96096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AF6E6A"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wps:txbx>
                        <wps:bodyPr rtlCol="0" anchor="ctr"/>
                      </wps:wsp>
                      <wps:wsp>
                        <wps:cNvPr id="66" name="Rectangle 66"/>
                        <wps:cNvSpPr/>
                        <wps:spPr>
                          <a:xfrm>
                            <a:off x="3954876" y="1202798"/>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2BCF46"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67" name="Rectangle 67"/>
                        <wps:cNvSpPr/>
                        <wps:spPr>
                          <a:xfrm>
                            <a:off x="2388403" y="1202798"/>
                            <a:ext cx="60550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0BB6028"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APSD</w:t>
                              </w:r>
                            </w:p>
                          </w:txbxContent>
                        </wps:txbx>
                        <wps:bodyPr rtlCol="0" anchor="ctr"/>
                      </wps:wsp>
                      <wps:wsp>
                        <wps:cNvPr id="88" name="Rectangle 88"/>
                        <wps:cNvSpPr/>
                        <wps:spPr>
                          <a:xfrm>
                            <a:off x="4453387" y="1202798"/>
                            <a:ext cx="77208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64D36B"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Delayed Block Ack</w:t>
                              </w:r>
                            </w:p>
                          </w:txbxContent>
                        </wps:txbx>
                        <wps:bodyPr rtlCol="0" anchor="ctr"/>
                      </wps:wsp>
                      <wps:wsp>
                        <wps:cNvPr id="89" name="Rectangle 89"/>
                        <wps:cNvSpPr/>
                        <wps:spPr>
                          <a:xfrm>
                            <a:off x="1491551" y="1202798"/>
                            <a:ext cx="896852"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A0F977F"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sz w:val="22"/>
                                  <w:szCs w:val="22"/>
                                </w:rPr>
                                <w:t>Short Slot Time</w:t>
                              </w:r>
                            </w:p>
                          </w:txbxContent>
                        </wps:txbx>
                        <wps:bodyPr rtlCol="0" anchor="ctr"/>
                      </wps:wsp>
                      <wps:wsp>
                        <wps:cNvPr id="90" name="Rectangle 90"/>
                        <wps:cNvSpPr/>
                        <wps:spPr>
                          <a:xfrm>
                            <a:off x="5225472" y="1202798"/>
                            <a:ext cx="79793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333C4FF"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wps:txbx>
                        <wps:bodyPr rtlCol="0" anchor="ctr"/>
                      </wps:wsp>
                    </wpg:wgp>
                  </a:graphicData>
                </a:graphic>
              </wp:inline>
            </w:drawing>
          </mc:Choice>
          <mc:Fallback>
            <w:pict>
              <v:group id="Group 2" o:spid="_x0000_s1027" style="width:468pt;height:154.85pt;mso-position-horizontal-relative:char;mso-position-vertical-relative:line" coordsize="6023403,19846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">
                <v:rect id="Rectangle 11" o:spid="_x0000_s1028" style="position:absolute;top:253916;width:7687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2iJwQAA&#10;ANsAAAAPAAAAZHJzL2Rvd25yZXYueG1sRE9Na8JAEL0L/odlBG+6sahIdJWSUmhREG0v3obsNEmb&#10;nQ27a5L+e1cQvM3jfc5m15tatOR8ZVnBbJqAIM6trrhQ8P31PlmB8AFZY22ZFPyTh912ONhgqm3H&#10;J2rPoRAxhH2KCsoQmlRKn5dk0E9tQxy5H+sMhghdIbXDLoabWr4kyVIarDg2lNhQVlL+d74aBZfF&#10;rzxWWYfXw+fbftE6m2Rzq9R41L+uQQTqw1P8cH/oOH8G91/iAXJ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JdoicEAAADbAAAADwAAAAAAAAAAAAAAAACXAgAAZHJzL2Rvd25y&#10;ZXYueG1sUEsFBgAAAAAEAAQA9QAAAIUDAAAAAA==&#10;" filled="f" strokeweight="1pt">
                  <v:textbox>
                    <w:txbxContent>
                      <w:p w14:paraId="2C267207"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ESS</w:t>
                        </w:r>
                      </w:p>
                    </w:txbxContent>
                  </v:textbox>
                </v:rect>
                <v:shape id="Text Box 12" o:spid="_x0000_s1029" type="#_x0000_t202" style="position:absolute;width:602297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VzUvwAA&#10;ANsAAAAPAAAAZHJzL2Rvd25yZXYueG1sRE9Na8JAEL0L/Q/LCN50o1ApqWsItgUPXrTpfchOs6HZ&#10;2ZCdmvjvXaHQ2zze5+yKyXfqSkNsAxtYrzJQxHWwLTcGqs+P5QuoKMgWu8Bk4EYRiv3TbIe5DSOf&#10;6XqRRqUQjjkacCJ9rnWsHXmMq9ATJ+47DB4lwaHRdsAxhftOb7Jsqz22nBoc9nRwVP9cfr0BEVuu&#10;b9W7j8ev6fQ2uqx+xsqYxXwqX0EJTfIv/nMfbZq/gccv6QC9v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UdXNS/AAAA2wAAAA8AAAAAAAAAAAAAAAAAlwIAAGRycy9kb3ducmV2&#10;LnhtbFBLBQYAAAAABAAEAPUAAACDAwAAAAA=&#10;" filled="f" stroked="f">
                  <v:textbox style="mso-fit-shape-to-text:t">
                    <w:txbxContent>
                      <w:p w14:paraId="59F13FF9" w14:textId="77777777" w:rsidR="00C91CCB" w:rsidRDefault="00C91CCB" w:rsidP="00A17937">
                        <w:pPr>
                          <w:pStyle w:val="NormalWeb"/>
                          <w:spacing w:before="0" w:beforeAutospacing="0" w:after="0" w:afterAutospacing="0"/>
                        </w:pPr>
                        <w:r>
                          <w:rPr>
                            <w:rFonts w:ascii="Arial" w:hAnsi="Arial" w:cs="Arial"/>
                            <w:color w:val="000000" w:themeColor="text1"/>
                            <w:kern w:val="24"/>
                            <w:sz w:val="21"/>
                            <w:szCs w:val="21"/>
                          </w:rPr>
                          <w:t xml:space="preserve">       B0              B1               B2                B3                 B4                B5               B6                B7  </w:t>
                        </w:r>
                      </w:p>
                    </w:txbxContent>
                  </v:textbox>
                </v:shape>
                <v:shape id="Text Box 13" o:spid="_x0000_s1030" type="#_x0000_t202" style="position:absolute;left:5571;top:1684889;width:6017260;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17300D99" w14:textId="77777777" w:rsidR="00C91CCB" w:rsidRDefault="00C91CCB" w:rsidP="00A17937">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8-65—Capability Information field (non-DMG STA) </w:t>
                        </w:r>
                      </w:p>
                    </w:txbxContent>
                  </v:textbox>
                </v:shape>
                <v:rect id="Rectangle 14" o:spid="_x0000_s1031" style="position:absolute;left:1437522;top:253916;width:80182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MsRwQAA&#10;ANsAAAAPAAAAZHJzL2Rvd25yZXYueG1sRE9Na8JAEL0X/A/LCN7qRtEi0VUkIigtiLYXb0N2mqRm&#10;Z8PumsR/3y0Ivc3jfc5q05tatOR8ZVnBZJyAIM6trrhQ8PW5f12A8AFZY22ZFDzIw2Y9eFlhqm3H&#10;Z2ovoRAxhH2KCsoQmlRKn5dk0I9tQxy5b+sMhghdIbXDLoabWk6T5E0arDg2lNhQVlJ+u9yNguv8&#10;R56qrMP7x3H3Pm+dTbKZVWo07LdLEIH68C9+ug86zp/B3y/xAL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ODLEcEAAADbAAAADwAAAAAAAAAAAAAAAACXAgAAZHJzL2Rvd25y&#10;ZXYueG1sUEsFBgAAAAAEAAQA9QAAAIUDAAAAAA==&#10;" filled="f" strokeweight="1pt">
                  <v:textbox>
                    <w:txbxContent>
                      <w:p w14:paraId="29866DC4"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sz w:val="22"/>
                            <w:szCs w:val="22"/>
                          </w:rPr>
                          <w:t>CF Pollable</w:t>
                        </w:r>
                      </w:p>
                    </w:txbxContent>
                  </v:textbox>
                </v:rect>
                <v:rect id="Rectangle 15" o:spid="_x0000_s1032" style="position:absolute;left:2239347;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G6KwgAA&#10;ANsAAAAPAAAAZHJzL2Rvd25yZXYueG1sRE9Na8JAEL0L/Q/LFHqrm5amlOgqJUVQLIipF29DdkzS&#10;ZmfD7prEf+8WBG/zeJ8zX46mFT0531hW8DJNQBCXVjdcKTj8rJ4/QPiArLG1TAou5GG5eJjMMdN2&#10;4D31RahEDGGfoYI6hC6T0pc1GfRT2xFH7mSdwRChq6R2OMRw08rXJHmXBhuODTV2lNdU/hVno+CY&#10;/spdkw94/t58bdPe2SR/s0o9PY6fMxCBxnAX39xrHeen8P9LPEAur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sborCAAAA2wAAAA8AAAAAAAAAAAAAAAAAlwIAAGRycy9kb3du&#10;cmV2LnhtbFBLBQYAAAAABAAEAPUAAACGAwAAAAA=&#10;" filled="f" strokeweight="1pt">
                  <v:textbox>
                    <w:txbxContent>
                      <w:p w14:paraId="252DC11C"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CF-Poll Request</w:t>
                        </w:r>
                      </w:p>
                    </w:txbxContent>
                  </v:textbox>
                </v:rect>
                <v:rect id="Rectangle 16" o:spid="_x0000_s1033" style="position:absolute;left:3732245;top:253916;width:75317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vD9wgAA&#10;ANsAAAAPAAAAZHJzL2Rvd25yZXYueG1sRE9La8JAEL4X/A/LCL3VjUWlRNcgkYLFQqntxduQnSap&#10;2dmwu3n477uC0Nt8fM/ZZKNpRE/O15YVzGcJCOLC6ppLBd9fr08vIHxA1thYJgVX8pBtJw8bTLUd&#10;+JP6UyhFDGGfooIqhDaV0hcVGfQz2xJH7sc6gyFCV0rtcIjhppHPSbKSBmuODRW2lFdUXE6dUXBe&#10;/sqPOh+we3/bH5e9s0m+sEo9TsfdGkSgMfyL7+6DjvNXcPslHiC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d+8P3CAAAA2wAAAA8AAAAAAAAAAAAAAAAAlwIAAGRycy9kb3du&#10;cmV2LnhtbFBLBQYAAAAABAAEAPUAAACGAwAAAAA=&#10;" filled="f" strokeweight="1pt">
                  <v:textbox>
                    <w:txbxContent>
                      <w:p w14:paraId="67561EE5"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Short Preamble</w:t>
                        </w:r>
                      </w:p>
                    </w:txbxContent>
                  </v:textbox>
                </v:rect>
                <v:rect id="Rectangle 17" o:spid="_x0000_s1034" style="position:absolute;left:4485422;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MlVmwgAA&#10;ANsAAAAPAAAAZHJzL2Rvd25yZXYueG1sRE9Na8JAEL0X+h+WKfSmG6W2JbqKpBRaLIhpL96G7JhE&#10;s7Nhd03iv3cFobd5vM9ZrAbTiI6cry0rmIwTEMSF1TWXCv5+P0fvIHxA1thYJgUX8rBaPj4sMNW2&#10;5x11eShFDGGfooIqhDaV0hcVGfRj2xJH7mCdwRChK6V22Mdw08hpkrxKgzXHhgpbyioqTvnZKNjP&#10;jnJbZz2ef74/NrPO2SR7sUo9Pw3rOYhAQ/gX391fOs5/g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yVWbCAAAA2wAAAA8AAAAAAAAAAAAAAAAAlwIAAGRycy9kb3du&#10;cmV2LnhtbFBLBQYAAAAABAAEAPUAAACGAwAAAAA=&#10;" filled="f" strokeweight="1pt">
                  <v:textbox>
                    <w:txbxContent>
                      <w:p w14:paraId="6DEC1B38"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19" o:spid="_x0000_s1035" style="position:absolute;left:768731;top:253916;width:66879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4WSPwgAA&#10;ANsAAAAPAAAAZHJzL2Rvd25yZXYueG1sRE9Na8JAEL0X+h+WKfSmG6WWNrqKpBRaLIhpL96G7JhE&#10;s7Nhd03iv3cFobd5vM9ZrAbTiI6cry0rmIwTEMSF1TWXCv5+P0dvIHxA1thYJgUX8rBaPj4sMNW2&#10;5x11eShFDGGfooIqhDaV0hcVGfRj2xJH7mCdwRChK6V22Mdw08hpkrxKgzXHhgpbyioqTvnZKNjP&#10;jnJbZz2ef74/NrPO2SR7sUo9Pw3rOYhAQ/gX391fOs5/h9sv8QC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hZI/CAAAA2wAAAA8AAAAAAAAAAAAAAAAAlwIAAGRycy9kb3du&#10;cmV2LnhtbFBLBQYAAAAABAAEAPUAAACGAwAAAAA=&#10;" filled="f" strokeweight="1pt">
                  <v:textbox>
                    <w:txbxContent>
                      <w:p w14:paraId="15DD1FFE"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IBSS</w:t>
                        </w:r>
                      </w:p>
                    </w:txbxContent>
                  </v:textbox>
                </v:rect>
                <v:rect id="Rectangle 28" o:spid="_x0000_s1036" style="position:absolute;left:2985796;top:253916;width:74644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wQupwQAA&#10;ANsAAAAPAAAAZHJzL2Rvd25yZXYueG1sRE/LisIwFN0P+A/hCu7GVBkHqUaRijDiwOBj4+7SXNtq&#10;c1OS2Na/nywGZnk47+W6N7VoyfnKsoLJOAFBnFtdcaHgct69z0H4gKyxtkwKXuRhvRq8LTHVtuMj&#10;tadQiBjCPkUFZQhNKqXPSzLox7YhjtzNOoMhQldI7bCL4aaW0yT5lAYrjg0lNpSVlD9OT6PgOrvL&#10;nyrr8Pm93x5mrbNJ9mGVGg37zQJEoD78i//cX1rBNI6N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8ELqcEAAADbAAAADwAAAAAAAAAAAAAAAACXAgAAZHJzL2Rvd25y&#10;ZXYueG1sUEsFBgAAAAAEAAQA9QAAAIUDAAAAAA==&#10;" filled="f" strokeweight="1pt">
                  <v:textbox>
                    <w:txbxContent>
                      <w:p w14:paraId="5F21156F"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Privacy</w:t>
                        </w:r>
                      </w:p>
                    </w:txbxContent>
                  </v:textbox>
                </v:rect>
                <v:rect id="Rectangle 29" o:spid="_x0000_s1037" style="position:absolute;left:5251318;top:253916;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ja4yxAAA&#10;ANsAAAAPAAAAZHJzL2Rvd25yZXYueG1sRI9Pa8JAFMTvhX6H5RW86aaiRVNXKSkFxYL45+LtkX1N&#10;0mbfht01id/eFYQeh5n5DbNY9aYWLTlfWVbwOkpAEOdWV1woOB2/hjMQPiBrrC2Tgit5WC2fnxaY&#10;atvxntpDKESEsE9RQRlCk0rp85IM+pFtiKP3Y53BEKUrpHbYRbip5ThJ3qTBiuNCiQ1lJeV/h4tR&#10;cJ7+yl2VdXj53nxup62zSTaxSg1e+o93EIH68B9+tNdawXgO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I2uMsQAAADbAAAADwAAAAAAAAAAAAAAAACXAgAAZHJzL2Rv&#10;d25yZXYueG1sUEsFBgAAAAAEAAQA9QAAAIgDAAAAAA==&#10;" filled="f" strokeweight="1pt">
                  <v:textbox>
                    <w:txbxContent>
                      <w:p w14:paraId="13402C14"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30" o:spid="_x0000_s1038" style="position:absolute;left:5571;top:1202798;width:95121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FywQAA&#10;ANsAAAAPAAAAZHJzL2Rvd25yZXYueG1sRE/LasJAFN0L/sNwhe7qxFpFoqNIitDSgvjYuLtkrkk0&#10;cyfMjEn6951FweXhvFeb3tSiJecrywom4wQEcW51xYWC82n3ugDhA7LG2jIp+CUPm/VwsMJU244P&#10;1B5DIWII+xQVlCE0qZQ+L8mgH9uGOHJX6wyGCF0htcMuhptaviXJXBqsODaU2FBWUn4/PoyCy+wm&#10;91XW4ePn6+N71jqbZO9WqZdRv12CCNSHp/jf/akVTOP6+CX+AL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G6RcsEAAADbAAAADwAAAAAAAAAAAAAAAACXAgAAZHJzL2Rvd25y&#10;ZXYueG1sUEsFBgAAAAAEAAQA9QAAAIUDAAAAAA==&#10;" filled="f" strokeweight="1pt">
                  <v:textbox>
                    <w:txbxContent>
                      <w:p w14:paraId="1FE7AC32"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Spectrum Management</w:t>
                        </w:r>
                      </w:p>
                    </w:txbxContent>
                  </v:textbox>
                </v:rect>
                <v:shape id="Text Box 31" o:spid="_x0000_s1039" type="#_x0000_t202" style="position:absolute;left:5569;top:948770;width:6017260;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p7DwgAA&#10;ANsAAAAPAAAAZHJzL2Rvd25yZXYueG1sRI/NasMwEITvhb6D2EJvjeyUhuJECSE/kEMvSZ37Ym0t&#10;U2tlrE3svH0UKPQ4zMw3zGI1+lZdqY9NYAP5JANFXAXbcG2g/N6/fYKKgmyxDUwGbhRhtXx+WmBh&#10;w8BHup6kVgnCsUADTqQrtI6VI49xEjri5P2E3qMk2dfa9jgkuG/1NMtm2mPDacFhRxtH1e/p4g2I&#10;2HV+K3c+Hs7j13ZwWfWBpTGvL+N6DkpolP/wX/tgDbzn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56nsPCAAAA2wAAAA8AAAAAAAAAAAAAAAAAlwIAAGRycy9kb3du&#10;cmV2LnhtbFBLBQYAAAAABAAEAPUAAACGAwAAAAA=&#10;" filled="f" stroked="f">
                  <v:textbox style="mso-fit-shape-to-text:t">
                    <w:txbxContent>
                      <w:p w14:paraId="15C5C518" w14:textId="77777777" w:rsidR="00C91CCB" w:rsidRDefault="00C91CCB" w:rsidP="00A17937">
                        <w:pPr>
                          <w:pStyle w:val="NormalWeb"/>
                          <w:spacing w:before="0" w:beforeAutospacing="0" w:after="0" w:afterAutospacing="0"/>
                        </w:pPr>
                        <w:r>
                          <w:rPr>
                            <w:rFonts w:ascii="Arial" w:hAnsi="Arial" w:cs="Arial"/>
                            <w:color w:val="000000" w:themeColor="text1"/>
                            <w:kern w:val="24"/>
                            <w:sz w:val="21"/>
                            <w:szCs w:val="21"/>
                          </w:rPr>
                          <w:t xml:space="preserve">          B8              B9               B10              B11              B12             B13            B14               B15</w:t>
                        </w:r>
                      </w:p>
                    </w:txbxContent>
                  </v:textbox>
                </v:shape>
                <v:rect id="Rectangle 64" o:spid="_x0000_s1040" style="position:absolute;left:956782;top:1202798;width:534770;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rhsxAAA&#10;ANsAAAAPAAAAZHJzL2Rvd25yZXYueG1sRI9Pa8JAFMTvBb/D8oTe6kZRkdQ1SKTQ0kJRe+ntkX1N&#10;otm3YXfzp9++Kwg9DjPzG2abjaYRPTlfW1YwnyUgiAuray4VfJ1fnjYgfEDW2FgmBb/kIdtNHraY&#10;ajvwkfpTKEWEsE9RQRVCm0rpi4oM+pltiaP3Y53BEKUrpXY4RLhp5CJJ1tJgzXGhwpbyiorrqTMK&#10;vlcX+VnnA3Yfb4f3Ve9ski+tUo/Tcf8MItAY/sP39qtWsF7C7Uv8AXL3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Oa4bMQAAADbAAAADwAAAAAAAAAAAAAAAACXAgAAZHJzL2Rv&#10;d25yZXYueG1sUEsFBgAAAAAEAAQA9QAAAIgDAAAAAA==&#10;" filled="f" strokeweight="1pt">
                  <v:textbox>
                    <w:txbxContent>
                      <w:p w14:paraId="5F26F5C5"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sz w:val="22"/>
                            <w:szCs w:val="22"/>
                          </w:rPr>
                          <w:t>QoS</w:t>
                        </w:r>
                      </w:p>
                    </w:txbxContent>
                  </v:textbox>
                </v:rect>
                <v:rect id="Rectangle 65" o:spid="_x0000_s1041" style="position:absolute;left:2993912;top:1202798;width:96096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h33xAAA&#10;ANsAAAAPAAAAZHJzL2Rvd25yZXYueG1sRI9Ba8JAFITvgv9heUJvurE0UqKrSKTQ0oJUvXh7ZJ9J&#10;NPs27K5J+u+7hYLHYWa+YVabwTSiI+drywrmswQEcWF1zaWC0/Ft+grCB2SNjWVS8EMeNuvxaIWZ&#10;tj1/U3cIpYgQ9hkqqEJoMyl9UZFBP7MtcfQu1hkMUbpSaod9hJtGPifJQhqsOS5U2FJeUXE73I2C&#10;c3qV+zrv8f71sftMO2eT/MUq9TQZtksQgYbwCP+337WCRQp/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6od98QAAADbAAAADwAAAAAAAAAAAAAAAACXAgAAZHJzL2Rv&#10;d25yZXYueG1sUEsFBgAAAAAEAAQA9QAAAIgDAAAAAA==&#10;" filled="f" strokeweight="1pt">
                  <v:textbox>
                    <w:txbxContent>
                      <w:p w14:paraId="74AF6E6A"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sz w:val="18"/>
                            <w:szCs w:val="18"/>
                          </w:rPr>
                          <w:t>Radio Measurement</w:t>
                        </w:r>
                      </w:p>
                    </w:txbxContent>
                  </v:textbox>
                </v:rect>
                <v:rect id="Rectangle 66" o:spid="_x0000_s1042" style="position:absolute;left:3954876;top:1202798;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IOAxAAA&#10;ANsAAAAPAAAAZHJzL2Rvd25yZXYueG1sRI9Ba8JAFITvgv9heUJvurHUUKKrSKTQ0oJUvXh7ZJ9J&#10;NPs27K5J+u+7hYLHYWa+YVabwTSiI+drywrmswQEcWF1zaWC0/Ft+grCB2SNjWVS8EMeNuvxaIWZ&#10;tj1/U3cIpYgQ9hkqqEJoMyl9UZFBP7MtcfQu1hkMUbpSaod9hJtGPidJKg3WHBcqbCmvqLgd7kbB&#10;eXGV+zrv8f71sftcdM4m+YtV6mkybJcgAg3hEf5vv2sFaQp/X+IP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3iDgMQAAADbAAAADwAAAAAAAAAAAAAAAACXAgAAZHJzL2Rv&#10;d25yZXYueG1sUEsFBgAAAAAEAAQA9QAAAIgDAAAAAA==&#10;" filled="f" strokeweight="1pt">
                  <v:textbox>
                    <w:txbxContent>
                      <w:p w14:paraId="092BCF46"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67" o:spid="_x0000_s1043" style="position:absolute;left:2388403;top:1202798;width:60550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NCYbxAAA&#10;ANsAAAAPAAAAZHJzL2Rvd25yZXYueG1sRI9Ba8JAFITvBf/D8gRvdaNUK9FVJFKwtCBVL94e2WcS&#10;zb4Nu2uS/vtuodDjMDPfMKtNb2rRkvOVZQWTcQKCOLe64kLB+fT2vADhA7LG2jIp+CYPm/XgaYWp&#10;th1/UXsMhYgQ9ikqKENoUil9XpJBP7YNcfSu1hkMUbpCaoddhJtaTpNkLg1WHBdKbCgrKb8fH0bB&#10;ZXaThyrr8PH5vvuYtc4m2YtVajTst0sQgfrwH/5r77WC+Sv8fok/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DQmG8QAAADbAAAADwAAAAAAAAAAAAAAAACXAgAAZHJzL2Rv&#10;d25yZXYueG1sUEsFBgAAAAAEAAQA9QAAAIgDAAAAAA==&#10;" filled="f" strokeweight="1pt">
                  <v:textbox>
                    <w:txbxContent>
                      <w:p w14:paraId="70BB6028"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APSD</w:t>
                        </w:r>
                      </w:p>
                    </w:txbxContent>
                  </v:textbox>
                </v:rect>
                <v:rect id="Rectangle 88" o:spid="_x0000_s1044" style="position:absolute;left:4453387;top:1202798;width:77208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p1STwQAA&#10;ANsAAAAPAAAAZHJzL2Rvd25yZXYueG1sRE/LisIwFN0P+A/hCrMbUwcdpBpFKgMOIww+Nu4uzbWt&#10;NjcliW3n781CcHk478WqN7VoyfnKsoLxKAFBnFtdcaHgdPz+mIHwAVljbZkU/JOH1XLwtsBU2473&#10;1B5CIWII+xQVlCE0qZQ+L8mgH9mGOHIX6wyGCF0htcMuhptafibJlzRYcWwosaGspPx2uBsF5+lV&#10;/lVZh/fdz+Z32jqbZBOr1PuwX89BBOrDS/x0b7WCWRwbv8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adUk8EAAADbAAAADwAAAAAAAAAAAAAAAACXAgAAZHJzL2Rvd25y&#10;ZXYueG1sUEsFBgAAAAAEAAQA9QAAAIUDAAAAAA==&#10;" filled="f" strokeweight="1pt">
                  <v:textbox>
                    <w:txbxContent>
                      <w:p w14:paraId="5F64D36B"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rPr>
                          <w:t>Delayed Block Ack</w:t>
                        </w:r>
                      </w:p>
                    </w:txbxContent>
                  </v:textbox>
                </v:rect>
                <v:rect id="Rectangle 89" o:spid="_x0000_s1045" style="position:absolute;left:1491551;top:1202798;width:896852;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6/EIxAAA&#10;ANsAAAAPAAAAZHJzL2Rvd25yZXYueG1sRI9Ba8JAFITvhf6H5RV6041SRaOrSEqhRUFqvXh7ZJ9J&#10;NPs27K5J+u+7gtDjMDPfMMt1b2rRkvOVZQWjYQKCOLe64kLB8edjMAPhA7LG2jIp+CUP69Xz0xJT&#10;bTv+pvYQChEh7FNUUIbQpFL6vCSDfmgb4uidrTMYonSF1A67CDe1HCfJVBqsOC6U2FBWUn493IyC&#10;0+Qi91XW4W339b6dtM4m2ZtV6vWl3yxABOrDf/jR/tQKZnO4f4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uvxCMQAAADbAAAADwAAAAAAAAAAAAAAAACXAgAAZHJzL2Rv&#10;d25yZXYueG1sUEsFBgAAAAAEAAQA9QAAAIgDAAAAAA==&#10;" filled="f" strokeweight="1pt">
                  <v:textbox>
                    <w:txbxContent>
                      <w:p w14:paraId="3A0F977F"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sz w:val="22"/>
                            <w:szCs w:val="22"/>
                          </w:rPr>
                          <w:t>Short Slot Time</w:t>
                        </w:r>
                      </w:p>
                    </w:txbxContent>
                  </v:textbox>
                </v:rect>
                <v:rect id="Rectangle 90" o:spid="_x0000_s1046" style="position:absolute;left:5225472;top:1202798;width:79793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M5IwgAA&#10;ANsAAAAPAAAAZHJzL2Rvd25yZXYueG1sRE/Pa8IwFL4L+x/CG3jTdDJl65rKqAwcCjLnxdujeWu7&#10;NS8liW3335uD4PHj+52tR9OKnpxvLCt4micgiEurG64UnL4/Zi8gfEDW2FomBf/kYZ0/TDJMtR34&#10;i/pjqEQMYZ+igjqELpXSlzUZ9HPbEUfuxzqDIUJXSe1wiOGmlYskWUmDDceGGjsqair/jhej4Lz8&#10;lYemGPCy/9zslr2zSfFslZo+ju9vIAKN4S6+ubdawWtcH7/EHyDz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oIzkjCAAAA2wAAAA8AAAAAAAAAAAAAAAAAlwIAAGRycy9kb3du&#10;cmV2LnhtbFBLBQYAAAAABAAEAPUAAACGAwAAAAA=&#10;" filled="f" strokeweight="1pt">
                  <v:textbox>
                    <w:txbxContent>
                      <w:p w14:paraId="0333C4FF" w14:textId="77777777" w:rsidR="00C91CCB" w:rsidRDefault="00C91CCB" w:rsidP="00A17937">
                        <w:pPr>
                          <w:pStyle w:val="NormalWeb"/>
                          <w:spacing w:before="0" w:beforeAutospacing="0" w:after="0" w:afterAutospacing="0"/>
                          <w:jc w:val="center"/>
                        </w:pPr>
                        <w:r>
                          <w:rPr>
                            <w:rFonts w:ascii="Arial" w:hAnsi="Arial" w:cs="Arial"/>
                            <w:color w:val="000000" w:themeColor="text1"/>
                            <w:kern w:val="24"/>
                            <w:sz w:val="18"/>
                            <w:szCs w:val="18"/>
                          </w:rPr>
                          <w:t>Immediate Block Ack</w:t>
                        </w:r>
                      </w:p>
                    </w:txbxContent>
                  </v:textbox>
                </v:rect>
                <w10:anchorlock/>
              </v:group>
            </w:pict>
          </mc:Fallback>
        </mc:AlternateContent>
      </w:r>
    </w:p>
    <w:p w14:paraId="05B4CC1B" w14:textId="77777777" w:rsidR="00A17937" w:rsidRDefault="00A17937" w:rsidP="004A3481">
      <w:pPr>
        <w:widowControl w:val="0"/>
        <w:autoSpaceDE w:val="0"/>
        <w:autoSpaceDN w:val="0"/>
        <w:adjustRightInd w:val="0"/>
        <w:spacing w:after="240"/>
        <w:rPr>
          <w:szCs w:val="24"/>
          <w:lang w:val="en-US"/>
        </w:rPr>
      </w:pPr>
    </w:p>
    <w:p w14:paraId="2B764C3C" w14:textId="5F47CEFC" w:rsidR="002F0DEA" w:rsidRDefault="002F0DEA" w:rsidP="004A3481">
      <w:pPr>
        <w:widowControl w:val="0"/>
        <w:autoSpaceDE w:val="0"/>
        <w:autoSpaceDN w:val="0"/>
        <w:adjustRightInd w:val="0"/>
        <w:spacing w:after="240"/>
        <w:rPr>
          <w:szCs w:val="24"/>
          <w:lang w:val="en-US"/>
        </w:rPr>
      </w:pPr>
      <w:r w:rsidRPr="002F0DEA">
        <w:rPr>
          <w:noProof/>
          <w:szCs w:val="24"/>
          <w:lang w:val="en-US"/>
        </w:rPr>
        <mc:AlternateContent>
          <mc:Choice Requires="wpg">
            <w:drawing>
              <wp:inline distT="0" distB="0" distL="0" distR="0" wp14:anchorId="60DC74BC" wp14:editId="15AFEFCB">
                <wp:extent cx="5943600" cy="1058082"/>
                <wp:effectExtent l="0" t="0" r="25400" b="0"/>
                <wp:docPr id="4" name="Group 3"/>
                <wp:cNvGraphicFramePr/>
                <a:graphic xmlns:a="http://schemas.openxmlformats.org/drawingml/2006/main">
                  <a:graphicData uri="http://schemas.microsoft.com/office/word/2010/wordprocessingGroup">
                    <wpg:wgp>
                      <wpg:cNvGrpSpPr/>
                      <wpg:grpSpPr>
                        <a:xfrm>
                          <a:off x="0" y="0"/>
                          <a:ext cx="5943600" cy="1058082"/>
                          <a:chOff x="0" y="0"/>
                          <a:chExt cx="6050211" cy="1069030"/>
                        </a:xfrm>
                      </wpg:grpSpPr>
                      <wps:wsp>
                        <wps:cNvPr id="2" name="Rectangle 2"/>
                        <wps:cNvSpPr/>
                        <wps:spPr>
                          <a:xfrm>
                            <a:off x="26808" y="253916"/>
                            <a:ext cx="145917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0654BF0"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rPr>
                                <w:t>DMG Parameters</w:t>
                              </w:r>
                            </w:p>
                          </w:txbxContent>
                        </wps:txbx>
                        <wps:bodyPr rtlCol="0" anchor="ctr"/>
                      </wps:wsp>
                      <wps:wsp>
                        <wps:cNvPr id="3" name="Text Box 3"/>
                        <wps:cNvSpPr txBox="1"/>
                        <wps:spPr>
                          <a:xfrm>
                            <a:off x="0" y="0"/>
                            <a:ext cx="6049645" cy="244475"/>
                          </a:xfrm>
                          <a:prstGeom prst="rect">
                            <a:avLst/>
                          </a:prstGeom>
                          <a:noFill/>
                        </wps:spPr>
                        <wps:txbx>
                          <w:txbxContent>
                            <w:p w14:paraId="091F1CB1" w14:textId="77777777" w:rsidR="00C91CCB" w:rsidRDefault="00C91CCB"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wps:txbx>
                        <wps:bodyPr wrap="square" rtlCol="0">
                          <a:spAutoFit/>
                        </wps:bodyPr>
                      </wps:wsp>
                      <wps:wsp>
                        <wps:cNvPr id="5" name="Rectangle 5"/>
                        <wps:cNvSpPr/>
                        <wps:spPr>
                          <a:xfrm>
                            <a:off x="2522401" y="253916"/>
                            <a:ext cx="110296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99C785D"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6" name="Rectangle 6"/>
                        <wps:cNvSpPr/>
                        <wps:spPr>
                          <a:xfrm>
                            <a:off x="4639195" y="253916"/>
                            <a:ext cx="49851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C234E4"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u w:val="single"/>
                                </w:rPr>
                                <w:t>GLK</w:t>
                              </w:r>
                            </w:p>
                          </w:txbxContent>
                        </wps:txbx>
                        <wps:bodyPr rtlCol="0" anchor="ctr"/>
                      </wps:wsp>
                      <wps:wsp>
                        <wps:cNvPr id="7" name="Rectangle 7"/>
                        <wps:cNvSpPr/>
                        <wps:spPr>
                          <a:xfrm>
                            <a:off x="5137706" y="253916"/>
                            <a:ext cx="912505"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73F600"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rPr>
                                <w:t>Reserved</w:t>
                              </w:r>
                            </w:p>
                          </w:txbxContent>
                        </wps:txbx>
                        <wps:bodyPr rtlCol="0" anchor="ctr"/>
                      </wps:wsp>
                      <wps:wsp>
                        <wps:cNvPr id="8" name="Rectangle 8"/>
                        <wps:cNvSpPr/>
                        <wps:spPr>
                          <a:xfrm>
                            <a:off x="1485982" y="253916"/>
                            <a:ext cx="103641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EB162C6"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rPr>
                                <w:t>Spectrum Management</w:t>
                              </w:r>
                            </w:p>
                          </w:txbxContent>
                        </wps:txbx>
                        <wps:bodyPr rtlCol="0" anchor="ctr"/>
                      </wps:wsp>
                      <wps:wsp>
                        <wps:cNvPr id="9" name="Rectangle 9"/>
                        <wps:cNvSpPr/>
                        <wps:spPr>
                          <a:xfrm>
                            <a:off x="3625362" y="253916"/>
                            <a:ext cx="101383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6271AAD"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rPr>
                                <w:t>Radio Measurement</w:t>
                              </w:r>
                            </w:p>
                          </w:txbxContent>
                        </wps:txbx>
                        <wps:bodyPr rtlCol="0" anchor="ctr"/>
                      </wps:wsp>
                      <wps:wsp>
                        <wps:cNvPr id="10" name="Text Box 10"/>
                        <wps:cNvSpPr txBox="1"/>
                        <wps:spPr>
                          <a:xfrm>
                            <a:off x="26805" y="769310"/>
                            <a:ext cx="6022975" cy="299720"/>
                          </a:xfrm>
                          <a:prstGeom prst="rect">
                            <a:avLst/>
                          </a:prstGeom>
                          <a:noFill/>
                        </wps:spPr>
                        <wps:txbx>
                          <w:txbxContent>
                            <w:p w14:paraId="75372308" w14:textId="77777777" w:rsidR="00C91CCB" w:rsidRDefault="00C91CCB"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wps:txbx>
                        <wps:bodyPr wrap="square" rtlCol="0">
                          <a:spAutoFit/>
                        </wps:bodyPr>
                      </wps:wsp>
                    </wpg:wgp>
                  </a:graphicData>
                </a:graphic>
              </wp:inline>
            </w:drawing>
          </mc:Choice>
          <mc:Fallback>
            <w:pict>
              <v:group id="Group 3" o:spid="_x0000_s1047" style="width:468pt;height:83.3pt;mso-position-horizontal-relative:char;mso-position-vertical-relative:line" coordsize="6050211,1069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">
                <v:rect id="Rectangle 2" o:spid="_x0000_s1048" style="position:absolute;left:26808;top:253916;width:145917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8A+wwAA&#10;ANoAAAAPAAAAZHJzL2Rvd25yZXYueG1sRI9Ba8JAFITvQv/D8gq96aZSpURXKSmCRUGqXrw9ss8k&#10;Nvs27K5J+u9dQfA4zMw3zHzZm1q05HxlWcH7KAFBnFtdcaHgeFgNP0H4gKyxtkwK/snDcvEymGOq&#10;bce/1O5DISKEfYoKyhCaVEqfl2TQj2xDHL2zdQZDlK6Q2mEX4aaW4ySZSoMVx4USG8pKyv/2V6Pg&#10;NLnIXZV1eN3+fG8mrbNJ9mGVenvtv2YgAvXhGX6011rBGO5X4g2Qi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8A+wwAAANoAAAAPAAAAAAAAAAAAAAAAAJcCAABkcnMvZG93&#10;bnJldi54bWxQSwUGAAAAAAQABAD1AAAAhwMAAAAA&#10;" filled="f" strokeweight="1pt">
                  <v:textbox>
                    <w:txbxContent>
                      <w:p w14:paraId="40654BF0"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rPr>
                          <w:t>DMG Parameters</w:t>
                        </w:r>
                      </w:p>
                    </w:txbxContent>
                  </v:textbox>
                </v:rect>
                <v:shape id="_x0000_s1049" type="#_x0000_t202" style="position:absolute;width:6049645;height:244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4hZgwQAA&#10;ANoAAAAPAAAAZHJzL2Rvd25yZXYueG1sRI9Pa8JAFMTvBb/D8gRvdWOlpURXEf+Ah15q4/2RfWaD&#10;2bch+2rit3eFQo/DzPyGWa4H36gbdbEObGA2zUARl8HWXBkofg6vn6CiIFtsApOBO0VYr0YvS8xt&#10;6PmbbiepVIJwzNGAE2lzrWPpyGOchpY4eZfQeZQku0rbDvsE941+y7IP7bHmtOCwpa2j8nr69QZE&#10;7GZ2L/Y+Hs/D1653WfmOhTGT8bBZgBIa5D/81z5aA3N4Xkk3QK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WYMEAAADaAAAADwAAAAAAAAAAAAAAAACXAgAAZHJzL2Rvd25y&#10;ZXYueG1sUEsFBgAAAAAEAAQA9QAAAIUDAAAAAA==&#10;" filled="f" stroked="f">
                  <v:textbox style="mso-fit-shape-to-text:t">
                    <w:txbxContent>
                      <w:p w14:paraId="091F1CB1" w14:textId="77777777" w:rsidR="00C91CCB" w:rsidRDefault="00C91CCB" w:rsidP="002F0DEA">
                        <w:pPr>
                          <w:pStyle w:val="NormalWeb"/>
                          <w:spacing w:before="0" w:beforeAutospacing="0" w:after="0" w:afterAutospacing="0"/>
                        </w:pPr>
                        <w:r>
                          <w:rPr>
                            <w:rFonts w:ascii="Arial" w:hAnsi="Arial" w:cs="Arial"/>
                            <w:color w:val="000000" w:themeColor="text1"/>
                            <w:kern w:val="24"/>
                            <w:sz w:val="21"/>
                            <w:szCs w:val="21"/>
                          </w:rPr>
                          <w:t xml:space="preserve">  B0                        B7               B8              B9              B11            B12             B13      B14     B15</w:t>
                        </w:r>
                      </w:p>
                    </w:txbxContent>
                  </v:textbox>
                </v:shape>
                <v:rect id="Rectangle 5" o:spid="_x0000_s1050" style="position:absolute;left:2522401;top:253916;width:110296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LlhKwwAA&#10;ANoAAAAPAAAAZHJzL2Rvd25yZXYueG1sRI9Ba8JAFITvhf6H5RW86aZipERXKZFCi0Ix9eLtkX0m&#10;abNvw+6apP/eFQo9DjPzDbPejqYVPTnfWFbwPEtAEJdWN1wpOH29TV9A+ICssbVMCn7Jw3bz+LDG&#10;TNuBj9QXoRIRwj5DBXUIXSalL2sy6Ge2I47exTqDIUpXSe1wiHDTynmSLKXBhuNCjR3lNZU/xdUo&#10;OKff8rPJB7wePnb7tHc2yRdWqcnT+LoCEWgM/+G/9rtWkML9SrwBcn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LlhKwwAAANoAAAAPAAAAAAAAAAAAAAAAAJcCAABkcnMvZG93&#10;bnJldi54bWxQSwUGAAAAAAQABAD1AAAAhwMAAAAA&#10;" filled="f" strokeweight="1pt">
                  <v:textbox>
                    <w:txbxContent>
                      <w:p w14:paraId="099C785D"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6" o:spid="_x0000_s1051" style="position:absolute;left:4639195;top:253916;width:4985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Y9wwAA&#10;ANoAAAAPAAAAZHJzL2Rvd25yZXYueG1sRI9Pa8JAFMTvQr/D8gredFOpItFVSopQqSD+uXh7ZJ9J&#10;bPZt2F2T9Nu7hYLHYWZ+wyzXvalFS85XlhW8jRMQxLnVFRcKzqfNaA7CB2SNtWVS8Ese1quXwRJT&#10;bTs+UHsMhYgQ9ikqKENoUil9XpJBP7YNcfSu1hkMUbpCaoddhJtaTpJkJg1WHBdKbCgrKf853o2C&#10;y/Qm91XW4X23/fyets4m2btVavjafyxABOrDM/zf/tIKZvB3Jd4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MY9wwAAANoAAAAPAAAAAAAAAAAAAAAAAJcCAABkcnMvZG93&#10;bnJldi54bWxQSwUGAAAAAAQABAD1AAAAhwMAAAAA&#10;" filled="f" strokeweight="1pt">
                  <v:textbox>
                    <w:txbxContent>
                      <w:p w14:paraId="52C234E4"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u w:val="single"/>
                          </w:rPr>
                          <w:t>GLK</w:t>
                        </w:r>
                      </w:p>
                    </w:txbxContent>
                  </v:textbox>
                </v:rect>
                <v:rect id="Rectangle 7" o:spid="_x0000_s1052" style="position:absolute;left:5137706;top:253916;width:912505;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GOmwwAA&#10;ANoAAAAPAAAAZHJzL2Rvd25yZXYueG1sRI9Pa8JAFMTvgt9heYK3umnxH9FVSkRQKpSqF2+P7GuS&#10;Nvs27K5J+u27hYLHYWZ+w6y3valFS85XlhU8TxIQxLnVFRcKrpf90xKED8gaa8uk4Ic8bDfDwRpT&#10;bTv+oPYcChEh7FNUUIbQpFL6vCSDfmIb4uh9WmcwROkKqR12EW5q+ZIkc2mw4rhQYkNZSfn3+W4U&#10;3GZf8r3KOryfjru3Wetskk2tUuNR/7oCEagPj/B/+6AVLODvSrw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GOmwwAAANoAAAAPAAAAAAAAAAAAAAAAAJcCAABkcnMvZG93&#10;bnJldi54bWxQSwUGAAAAAAQABAD1AAAAhwMAAAAA&#10;" filled="f" strokeweight="1pt">
                  <v:textbox>
                    <w:txbxContent>
                      <w:p w14:paraId="7F73F600"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rPr>
                          <w:t>Reserved</w:t>
                        </w:r>
                      </w:p>
                    </w:txbxContent>
                  </v:textbox>
                </v:rect>
                <v:rect id="Rectangle 8" o:spid="_x0000_s1053" style="position:absolute;left:1485982;top:253916;width:103641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fUwQAA&#10;ANoAAAAPAAAAZHJzL2Rvd25yZXYueG1sRE/LasJAFN0X/IfhFrqrk0pTSnQUiQgtFUrTbtxdMtck&#10;mrkTZiaP/r2zEFweznu1mUwrBnK+sazgZZ6AIC6tbrhS8Pe7f34H4QOyxtYyKfgnD5v17GGFmbYj&#10;/9BQhErEEPYZKqhD6DIpfVmTQT+3HXHkTtYZDBG6SmqHYww3rVwkyZs02HBsqLGjvKbyUvRGwTE9&#10;y+8mH7E/fO6+0sHZJH+1Sj09TtsliEBTuItv7g+tIG6NV+INkOsr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ni/31MEAAADaAAAADwAAAAAAAAAAAAAAAACXAgAAZHJzL2Rvd25y&#10;ZXYueG1sUEsFBgAAAAAEAAQA9QAAAIUDAAAAAA==&#10;" filled="f" strokeweight="1pt">
                  <v:textbox>
                    <w:txbxContent>
                      <w:p w14:paraId="1EB162C6"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rPr>
                          <w:t>Spectrum Management</w:t>
                        </w:r>
                      </w:p>
                    </w:txbxContent>
                  </v:textbox>
                </v:rect>
                <v:rect id="Rectangle 9" o:spid="_x0000_s1054" style="position:absolute;left:3625362;top:253916;width:101383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1JPwwAA&#10;ANoAAAAPAAAAZHJzL2Rvd25yZXYueG1sRI9Ba8JAFITvgv9heYK3umlR0egqJSIoFUrVi7dH9jVJ&#10;m30bdtck/ffdQsHjMDPfMOttb2rRkvOVZQXPkwQEcW51xYWC62X/tADhA7LG2jIp+CEP281wsMZU&#10;244/qD2HQkQI+xQVlCE0qZQ+L8mgn9iGOHqf1hkMUbpCaoddhJtaviTJXBqsOC6U2FBWUv59vhsF&#10;t9mXfK+yDu+n4+5t1jqbZFOr1HjUv65ABOrDI/zfPmgFS/i7Em+A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Y1JPwwAAANoAAAAPAAAAAAAAAAAAAAAAAJcCAABkcnMvZG93&#10;bnJldi54bWxQSwUGAAAAAAQABAD1AAAAhwMAAAAA&#10;" filled="f" strokeweight="1pt">
                  <v:textbox>
                    <w:txbxContent>
                      <w:p w14:paraId="16271AAD" w14:textId="77777777" w:rsidR="00C91CCB" w:rsidRDefault="00C91CCB" w:rsidP="002F0DEA">
                        <w:pPr>
                          <w:pStyle w:val="NormalWeb"/>
                          <w:spacing w:before="0" w:beforeAutospacing="0" w:after="0" w:afterAutospacing="0"/>
                          <w:jc w:val="center"/>
                        </w:pPr>
                        <w:r>
                          <w:rPr>
                            <w:rFonts w:ascii="Arial" w:hAnsi="Arial" w:cs="Arial"/>
                            <w:color w:val="000000" w:themeColor="text1"/>
                            <w:kern w:val="24"/>
                          </w:rPr>
                          <w:t>Radio Measurement</w:t>
                        </w:r>
                      </w:p>
                    </w:txbxContent>
                  </v:textbox>
                </v:rect>
                <v:shape id="Text Box 10" o:spid="_x0000_s1055" type="#_x0000_t202" style="position:absolute;left:26805;top:769310;width:6022975;height:299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2c4wgAA&#10;ANsAAAAPAAAAZHJzL2Rvd25yZXYueG1sRI9Ba8MwDIXvg/0Ho8Juq9PBysjqltJ10MMu7bK7iNU4&#10;NJZDrDbpv58Og90k3tN7n1abKXbmRkNuEztYzAswxHXyLTcOqu/P5zcwWZA9donJwZ0ybNaPDyss&#10;fRr5SLeTNEZDOJfoIIj0pbW5DhQxz1NPrNo5DRFF16GxfsBRw2NnX4piaSO2rA0Be9oFqi+na3Qg&#10;4reLe7WP+fAzfX2MoahfsXLuaTZt38EITfJv/rs+eMVXev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DZzjCAAAA2wAAAA8AAAAAAAAAAAAAAAAAlwIAAGRycy9kb3du&#10;cmV2LnhtbFBLBQYAAAAABAAEAPUAAACGAwAAAAA=&#10;" filled="f" stroked="f">
                  <v:textbox style="mso-fit-shape-to-text:t">
                    <w:txbxContent>
                      <w:p w14:paraId="75372308" w14:textId="77777777" w:rsidR="00C91CCB" w:rsidRDefault="00C91CCB" w:rsidP="002F0DEA">
                        <w:pPr>
                          <w:pStyle w:val="NormalWeb"/>
                          <w:spacing w:before="0" w:beforeAutospacing="0" w:after="0" w:afterAutospacing="0"/>
                        </w:pPr>
                        <w:r>
                          <w:rPr>
                            <w:rFonts w:asciiTheme="minorHAnsi" w:hAnsi="Cambria" w:cstheme="minorBidi"/>
                            <w:b/>
                            <w:bCs/>
                            <w:color w:val="000000" w:themeColor="text1"/>
                            <w:kern w:val="24"/>
                            <w:sz w:val="28"/>
                            <w:szCs w:val="28"/>
                          </w:rPr>
                          <w:t xml:space="preserve">                Figure 8-66—Capability Information field (DMG STA)</w:t>
                        </w:r>
                      </w:p>
                    </w:txbxContent>
                  </v:textbox>
                </v:shape>
                <w10:anchorlock/>
              </v:group>
            </w:pict>
          </mc:Fallback>
        </mc:AlternateContent>
      </w:r>
    </w:p>
    <w:p w14:paraId="3115C16E" w14:textId="77777777" w:rsidR="002F0DEA" w:rsidRDefault="002F0DEA" w:rsidP="004A3481">
      <w:pPr>
        <w:widowControl w:val="0"/>
        <w:autoSpaceDE w:val="0"/>
        <w:autoSpaceDN w:val="0"/>
        <w:adjustRightInd w:val="0"/>
        <w:spacing w:after="240"/>
        <w:rPr>
          <w:szCs w:val="24"/>
          <w:lang w:val="en-US"/>
        </w:rPr>
      </w:pPr>
    </w:p>
    <w:p w14:paraId="285407AF" w14:textId="54D6CE31" w:rsidR="00333955" w:rsidRPr="00333955" w:rsidRDefault="00333955" w:rsidP="004A3481">
      <w:pPr>
        <w:widowControl w:val="0"/>
        <w:autoSpaceDE w:val="0"/>
        <w:autoSpaceDN w:val="0"/>
        <w:adjustRightInd w:val="0"/>
        <w:spacing w:after="240"/>
        <w:rPr>
          <w:b/>
          <w:i/>
          <w:szCs w:val="24"/>
          <w:lang w:val="en-US"/>
        </w:rPr>
      </w:pPr>
      <w:r w:rsidRPr="00333955">
        <w:rPr>
          <w:b/>
          <w:i/>
          <w:szCs w:val="24"/>
          <w:lang w:val="en-US"/>
        </w:rPr>
        <w:t>Add the following as the 2</w:t>
      </w:r>
      <w:r w:rsidRPr="00333955">
        <w:rPr>
          <w:b/>
          <w:i/>
          <w:szCs w:val="24"/>
          <w:vertAlign w:val="superscript"/>
          <w:lang w:val="en-US"/>
        </w:rPr>
        <w:t>nd</w:t>
      </w:r>
      <w:r w:rsidRPr="00333955">
        <w:rPr>
          <w:b/>
          <w:i/>
          <w:szCs w:val="24"/>
          <w:lang w:val="en-US"/>
        </w:rPr>
        <w:t xml:space="preserve"> to last paragraph of Clause 8.4.1.4:</w:t>
      </w:r>
    </w:p>
    <w:p w14:paraId="4F5740B5" w14:textId="595FDEEA" w:rsidR="004A3481" w:rsidRDefault="00333955" w:rsidP="004A3481">
      <w:pPr>
        <w:widowControl w:val="0"/>
        <w:autoSpaceDE w:val="0"/>
        <w:autoSpaceDN w:val="0"/>
        <w:adjustRightInd w:val="0"/>
        <w:spacing w:after="240"/>
        <w:rPr>
          <w:rFonts w:ascii="Times" w:hAnsi="Times" w:cs="Times"/>
          <w:szCs w:val="24"/>
          <w:lang w:val="en-US"/>
        </w:rPr>
      </w:pPr>
      <w:r>
        <w:rPr>
          <w:rFonts w:ascii="Times" w:hAnsi="Times" w:cs="Times"/>
          <w:szCs w:val="24"/>
          <w:lang w:val="en-US"/>
        </w:rPr>
        <w:t>A STA sets the GLK sub-field in the Capabilities Information field to 1 when do11GeneralLink is true and sets it to 0 otherwise.</w:t>
      </w:r>
    </w:p>
    <w:p w14:paraId="049814BA" w14:textId="77777777" w:rsidR="00333955" w:rsidRPr="004A3481" w:rsidRDefault="00333955" w:rsidP="004A3481">
      <w:pPr>
        <w:widowControl w:val="0"/>
        <w:autoSpaceDE w:val="0"/>
        <w:autoSpaceDN w:val="0"/>
        <w:adjustRightInd w:val="0"/>
        <w:spacing w:after="240"/>
        <w:rPr>
          <w:rFonts w:ascii="Times" w:hAnsi="Times" w:cs="Times"/>
          <w:szCs w:val="24"/>
          <w:lang w:val="en-US"/>
        </w:rPr>
      </w:pPr>
    </w:p>
    <w:p w14:paraId="31AFEE94" w14:textId="77777777" w:rsidR="00F924CB" w:rsidRDefault="00F924CB" w:rsidP="00F924CB">
      <w:pPr>
        <w:pStyle w:val="Heading3"/>
      </w:pPr>
      <w:bookmarkStart w:id="74" w:name="_Toc256741718"/>
      <w:r>
        <w:t>Elements</w:t>
      </w:r>
      <w:bookmarkEnd w:id="74"/>
    </w:p>
    <w:p w14:paraId="4CC93350" w14:textId="7437C96C" w:rsidR="00896C4F" w:rsidRDefault="00896C4F" w:rsidP="00896C4F">
      <w:pPr>
        <w:pStyle w:val="Heading4"/>
        <w:numPr>
          <w:ilvl w:val="0"/>
          <w:numId w:val="0"/>
        </w:numPr>
        <w:ind w:left="864" w:hanging="864"/>
      </w:pPr>
      <w:bookmarkStart w:id="75" w:name="_Toc256741719"/>
      <w:r>
        <w:t>8.4.2.3 Supported Rates element</w:t>
      </w:r>
      <w:bookmarkEnd w:id="75"/>
    </w:p>
    <w:p w14:paraId="161FE83B" w14:textId="77777777" w:rsidR="00024316" w:rsidRDefault="00024316" w:rsidP="00896C4F">
      <w:pPr>
        <w:rPr>
          <w:b/>
          <w:i/>
        </w:rPr>
      </w:pPr>
    </w:p>
    <w:p w14:paraId="0CB42012" w14:textId="0D8E5E0D" w:rsidR="00896C4F" w:rsidRPr="00FA4F63" w:rsidRDefault="00896C4F" w:rsidP="00896C4F">
      <w:pPr>
        <w:rPr>
          <w:b/>
          <w:i/>
        </w:rPr>
      </w:pPr>
      <w:r w:rsidRPr="00FA4F63">
        <w:rPr>
          <w:b/>
          <w:i/>
        </w:rPr>
        <w:t>Add a row at the end of Table 8-75—BSS membership selector value encoding:</w:t>
      </w:r>
    </w:p>
    <w:tbl>
      <w:tblPr>
        <w:tblW w:w="6480" w:type="dxa"/>
        <w:tblInd w:w="93" w:type="dxa"/>
        <w:tblLook w:val="04A0" w:firstRow="1" w:lastRow="0" w:firstColumn="1" w:lastColumn="0" w:noHBand="0" w:noVBand="1"/>
      </w:tblPr>
      <w:tblGrid>
        <w:gridCol w:w="980"/>
        <w:gridCol w:w="940"/>
        <w:gridCol w:w="4560"/>
      </w:tblGrid>
      <w:tr w:rsidR="00024316" w:rsidRPr="00024316" w14:paraId="3F3456D3" w14:textId="77777777" w:rsidTr="00024316">
        <w:trPr>
          <w:trHeight w:val="1520"/>
        </w:trPr>
        <w:tc>
          <w:tcPr>
            <w:tcW w:w="980" w:type="dxa"/>
            <w:tcBorders>
              <w:top w:val="nil"/>
              <w:left w:val="single" w:sz="8" w:space="0" w:color="auto"/>
              <w:bottom w:val="single" w:sz="8" w:space="0" w:color="auto"/>
              <w:right w:val="single" w:sz="4" w:space="0" w:color="auto"/>
            </w:tcBorders>
            <w:shd w:val="clear" w:color="auto" w:fill="auto"/>
            <w:noWrap/>
            <w:hideMark/>
          </w:tcPr>
          <w:p w14:paraId="7120F8C7"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125</w:t>
            </w:r>
          </w:p>
        </w:tc>
        <w:tc>
          <w:tcPr>
            <w:tcW w:w="940" w:type="dxa"/>
            <w:tcBorders>
              <w:top w:val="nil"/>
              <w:left w:val="nil"/>
              <w:bottom w:val="single" w:sz="8" w:space="0" w:color="auto"/>
              <w:right w:val="single" w:sz="4" w:space="0" w:color="auto"/>
            </w:tcBorders>
            <w:shd w:val="clear" w:color="auto" w:fill="auto"/>
            <w:noWrap/>
            <w:hideMark/>
          </w:tcPr>
          <w:p w14:paraId="18F4D91D" w14:textId="77777777" w:rsidR="00024316" w:rsidRPr="00024316" w:rsidRDefault="00024316" w:rsidP="00024316">
            <w:pPr>
              <w:jc w:val="center"/>
              <w:rPr>
                <w:rFonts w:ascii="Calibri" w:eastAsia="Times New Roman" w:hAnsi="Calibri"/>
                <w:color w:val="000000"/>
                <w:szCs w:val="24"/>
                <w:lang w:val="en-US"/>
              </w:rPr>
            </w:pPr>
            <w:r w:rsidRPr="00024316">
              <w:rPr>
                <w:rFonts w:ascii="Calibri" w:eastAsia="Times New Roman" w:hAnsi="Calibri"/>
                <w:color w:val="000000"/>
                <w:szCs w:val="24"/>
                <w:lang w:val="en-US"/>
              </w:rPr>
              <w:t>GLK</w:t>
            </w:r>
          </w:p>
        </w:tc>
        <w:tc>
          <w:tcPr>
            <w:tcW w:w="4560" w:type="dxa"/>
            <w:tcBorders>
              <w:top w:val="nil"/>
              <w:left w:val="nil"/>
              <w:bottom w:val="single" w:sz="8" w:space="0" w:color="auto"/>
              <w:right w:val="single" w:sz="8" w:space="0" w:color="auto"/>
            </w:tcBorders>
            <w:shd w:val="clear" w:color="auto" w:fill="auto"/>
            <w:vAlign w:val="bottom"/>
            <w:hideMark/>
          </w:tcPr>
          <w:p w14:paraId="0439F9E4" w14:textId="77777777" w:rsidR="00024316" w:rsidRPr="00024316" w:rsidRDefault="00024316" w:rsidP="00024316">
            <w:pPr>
              <w:rPr>
                <w:rFonts w:eastAsia="Times New Roman"/>
                <w:color w:val="000000"/>
                <w:szCs w:val="24"/>
                <w:lang w:val="en-US"/>
              </w:rPr>
            </w:pPr>
            <w:r w:rsidRPr="00024316">
              <w:rPr>
                <w:rFonts w:eastAsia="Times New Roman"/>
                <w:color w:val="000000"/>
                <w:szCs w:val="24"/>
                <w:lang w:val="en-US"/>
              </w:rPr>
              <w:t xml:space="preserve">Support for the features of Clause 9.42 (GLK operation) is required in order to join the BSS that was the source of the Supported Rates element or Extended Supported Rates element containing this value. </w:t>
            </w:r>
          </w:p>
        </w:tc>
      </w:tr>
    </w:tbl>
    <w:p w14:paraId="677F9194" w14:textId="77777777" w:rsidR="004B2C45" w:rsidRDefault="004B2C45" w:rsidP="00896C4F"/>
    <w:p w14:paraId="2FBF31F5" w14:textId="77777777" w:rsidR="00024316" w:rsidRPr="00896C4F" w:rsidRDefault="00024316" w:rsidP="00896C4F"/>
    <w:p w14:paraId="45607B5B" w14:textId="77777777" w:rsidR="00947533" w:rsidRPr="00657005" w:rsidRDefault="00947533" w:rsidP="00657005">
      <w:pPr>
        <w:pStyle w:val="Heading4"/>
        <w:numPr>
          <w:ilvl w:val="0"/>
          <w:numId w:val="0"/>
        </w:numPr>
        <w:ind w:left="864" w:hanging="864"/>
      </w:pPr>
      <w:bookmarkStart w:id="76" w:name="_Toc256741720"/>
      <w:r>
        <w:t>8.4.2.30 TCLAS Element</w:t>
      </w:r>
      <w:bookmarkEnd w:id="76"/>
    </w:p>
    <w:p w14:paraId="216938DD" w14:textId="77777777" w:rsidR="001158E5" w:rsidRDefault="001158E5" w:rsidP="001158E5">
      <w:pPr>
        <w:pStyle w:val="EditorNote"/>
        <w:rPr>
          <w:lang w:val="en-US"/>
        </w:rPr>
      </w:pPr>
      <w:r>
        <w:rPr>
          <w:lang w:val="en-US"/>
        </w:rPr>
        <w:t>Note: PCP used below and in 802.1 means Priority Code Point but in 802.11 it means PBSS Control Point. I have expanded or dropped PCP to avoid this conflict.</w:t>
      </w:r>
    </w:p>
    <w:p w14:paraId="5CB731DA" w14:textId="77777777" w:rsidR="001158E5" w:rsidRDefault="001158E5" w:rsidP="00947533">
      <w:pPr>
        <w:pStyle w:val="EditorNote"/>
      </w:pPr>
    </w:p>
    <w:p w14:paraId="7B00618B" w14:textId="77777777" w:rsidR="00947533" w:rsidRPr="00AF6780" w:rsidRDefault="00947533" w:rsidP="00947533">
      <w:pPr>
        <w:rPr>
          <w:b/>
          <w:i/>
          <w:szCs w:val="24"/>
        </w:rPr>
      </w:pPr>
      <w:r w:rsidRPr="00AF6780">
        <w:rPr>
          <w:b/>
          <w:i/>
          <w:szCs w:val="24"/>
        </w:rPr>
        <w:t xml:space="preserve">Change </w:t>
      </w:r>
      <w:r w:rsidR="000E3D15">
        <w:rPr>
          <w:b/>
          <w:i/>
          <w:szCs w:val="24"/>
        </w:rPr>
        <w:t>text in</w:t>
      </w:r>
      <w:r w:rsidR="00657005">
        <w:rPr>
          <w:b/>
          <w:i/>
          <w:szCs w:val="24"/>
        </w:rPr>
        <w:t xml:space="preserve"> Clause 8.4.2.30 </w:t>
      </w:r>
      <w:r w:rsidRPr="00AF6780">
        <w:rPr>
          <w:b/>
          <w:i/>
          <w:szCs w:val="24"/>
        </w:rPr>
        <w:t>as follows:</w:t>
      </w:r>
    </w:p>
    <w:p w14:paraId="58AAFA2B" w14:textId="77777777" w:rsidR="00947533" w:rsidRDefault="00947533" w:rsidP="00947533">
      <w:pPr>
        <w:widowControl w:val="0"/>
        <w:autoSpaceDE w:val="0"/>
        <w:autoSpaceDN w:val="0"/>
        <w:adjustRightInd w:val="0"/>
        <w:rPr>
          <w:color w:val="000000"/>
          <w:szCs w:val="24"/>
          <w:lang w:val="en-US"/>
        </w:rPr>
      </w:pPr>
      <w:r w:rsidRPr="00AF6780">
        <w:rPr>
          <w:color w:val="000000"/>
          <w:szCs w:val="24"/>
          <w:lang w:val="en-US"/>
        </w:rPr>
        <w:t>For Classifier Type 5, the classifier parameters are the following parameters in an IEEE Std</w:t>
      </w:r>
      <w:r w:rsidRPr="00AF6780">
        <w:rPr>
          <w:color w:val="218B21"/>
          <w:szCs w:val="24"/>
          <w:lang w:val="en-US"/>
        </w:rPr>
        <w:t xml:space="preserve"> </w:t>
      </w:r>
      <w:r w:rsidRPr="00AF6780">
        <w:rPr>
          <w:color w:val="000000"/>
          <w:szCs w:val="24"/>
          <w:lang w:val="en-US"/>
        </w:rPr>
        <w:t>802.1</w:t>
      </w:r>
      <w:r w:rsidRPr="00AF6780">
        <w:rPr>
          <w:color w:val="000000"/>
          <w:szCs w:val="24"/>
          <w:u w:val="single"/>
          <w:lang w:val="en-US"/>
        </w:rPr>
        <w:t>D/</w:t>
      </w:r>
      <w:r w:rsidRPr="00AF6780">
        <w:rPr>
          <w:color w:val="000000"/>
          <w:szCs w:val="24"/>
          <w:lang w:val="en-US"/>
        </w:rPr>
        <w:t>Q</w:t>
      </w:r>
      <w:r w:rsidRPr="00AF6780">
        <w:rPr>
          <w:strike/>
          <w:color w:val="000000"/>
          <w:szCs w:val="24"/>
          <w:lang w:val="en-US"/>
        </w:rPr>
        <w:t>-2003</w:t>
      </w:r>
      <w:r w:rsidRPr="00AF6780">
        <w:rPr>
          <w:color w:val="000000"/>
          <w:szCs w:val="24"/>
          <w:lang w:val="en-US"/>
        </w:rPr>
        <w:t xml:space="preserve"> [B22] tag header: Priority Code Point (</w:t>
      </w:r>
      <w:r w:rsidRPr="001158E5">
        <w:rPr>
          <w:strike/>
          <w:color w:val="000000"/>
          <w:szCs w:val="24"/>
          <w:lang w:val="en-US"/>
        </w:rPr>
        <w:t>PCP;</w:t>
      </w:r>
      <w:r w:rsidRPr="00AF6780">
        <w:rPr>
          <w:color w:val="000000"/>
          <w:szCs w:val="24"/>
          <w:lang w:val="en-US"/>
        </w:rPr>
        <w:t xml:space="preserve"> equivalent to IEEE Std 802.1</w:t>
      </w:r>
      <w:r w:rsidRPr="00AF6780">
        <w:rPr>
          <w:color w:val="000000"/>
          <w:szCs w:val="24"/>
          <w:u w:val="single"/>
          <w:lang w:val="en-US"/>
        </w:rPr>
        <w:t>D/</w:t>
      </w:r>
      <w:r>
        <w:rPr>
          <w:color w:val="000000"/>
          <w:szCs w:val="24"/>
          <w:lang w:val="en-US"/>
        </w:rPr>
        <w:t>Q</w:t>
      </w:r>
      <w:r w:rsidRPr="00AF6780">
        <w:rPr>
          <w:strike/>
          <w:color w:val="000000"/>
          <w:szCs w:val="24"/>
          <w:lang w:val="en-US"/>
        </w:rPr>
        <w:t>-2004</w:t>
      </w:r>
      <w:r w:rsidRPr="00AF6780">
        <w:rPr>
          <w:color w:val="000000"/>
          <w:szCs w:val="24"/>
          <w:lang w:val="en-US"/>
        </w:rPr>
        <w:t xml:space="preserve"> [B20] User</w:t>
      </w:r>
      <w:r>
        <w:rPr>
          <w:color w:val="000000"/>
          <w:szCs w:val="24"/>
          <w:lang w:val="en-US"/>
        </w:rPr>
        <w:t xml:space="preserve"> </w:t>
      </w:r>
      <w:r w:rsidRPr="00AF6780">
        <w:rPr>
          <w:color w:val="000000"/>
          <w:szCs w:val="24"/>
          <w:lang w:val="en-US"/>
        </w:rPr>
        <w:t xml:space="preserve">Priority), </w:t>
      </w:r>
      <w:r w:rsidRPr="00AF6780">
        <w:rPr>
          <w:strike/>
          <w:color w:val="000000"/>
          <w:szCs w:val="24"/>
          <w:lang w:val="en-US"/>
        </w:rPr>
        <w:t>Canonical Format Indicator (CFI)</w:t>
      </w:r>
      <w:r>
        <w:rPr>
          <w:color w:val="000000"/>
          <w:szCs w:val="24"/>
          <w:lang w:val="en-US"/>
        </w:rPr>
        <w:t xml:space="preserve"> </w:t>
      </w:r>
      <w:r w:rsidRPr="00AF6780">
        <w:rPr>
          <w:color w:val="000000"/>
          <w:szCs w:val="24"/>
          <w:u w:val="single"/>
          <w:lang w:val="en-US"/>
        </w:rPr>
        <w:t>Drop Eli</w:t>
      </w:r>
      <w:r w:rsidR="00BC71E7">
        <w:rPr>
          <w:color w:val="000000"/>
          <w:szCs w:val="24"/>
          <w:u w:val="single"/>
          <w:lang w:val="en-US"/>
        </w:rPr>
        <w:t>gi</w:t>
      </w:r>
      <w:r w:rsidRPr="00AF6780">
        <w:rPr>
          <w:color w:val="000000"/>
          <w:szCs w:val="24"/>
          <w:u w:val="single"/>
          <w:lang w:val="en-US"/>
        </w:rPr>
        <w:t>bility Indicator (DEI)</w:t>
      </w:r>
      <w:r w:rsidRPr="00AF6780">
        <w:rPr>
          <w:color w:val="000000"/>
          <w:szCs w:val="24"/>
          <w:lang w:val="en-US"/>
        </w:rPr>
        <w:t>, and VLAN ID (VID).</w:t>
      </w:r>
    </w:p>
    <w:p w14:paraId="324C3A62" w14:textId="77777777" w:rsidR="00947533" w:rsidRDefault="00947533" w:rsidP="00947533">
      <w:pPr>
        <w:widowControl w:val="0"/>
        <w:autoSpaceDE w:val="0"/>
        <w:autoSpaceDN w:val="0"/>
        <w:adjustRightInd w:val="0"/>
        <w:rPr>
          <w:color w:val="000000"/>
          <w:szCs w:val="24"/>
          <w:lang w:val="en-US"/>
        </w:rPr>
      </w:pPr>
    </w:p>
    <w:p w14:paraId="148D7652" w14:textId="2388018F" w:rsidR="001158E5" w:rsidRDefault="001158E5" w:rsidP="00947533">
      <w:pPr>
        <w:widowControl w:val="0"/>
        <w:autoSpaceDE w:val="0"/>
        <w:autoSpaceDN w:val="0"/>
        <w:adjustRightInd w:val="0"/>
        <w:rPr>
          <w:b/>
          <w:i/>
          <w:szCs w:val="24"/>
          <w:lang w:val="en-US"/>
        </w:rPr>
      </w:pPr>
      <w:r>
        <w:rPr>
          <w:b/>
          <w:i/>
          <w:szCs w:val="24"/>
          <w:lang w:val="en-US"/>
        </w:rPr>
        <w:t>Change</w:t>
      </w:r>
      <w:r w:rsidR="00947533" w:rsidRPr="008D7CB6">
        <w:rPr>
          <w:b/>
          <w:i/>
          <w:szCs w:val="24"/>
          <w:lang w:val="en-US"/>
        </w:rPr>
        <w:t xml:space="preserve"> Figure 8-238 </w:t>
      </w:r>
      <w:r>
        <w:rPr>
          <w:b/>
          <w:i/>
          <w:szCs w:val="24"/>
          <w:lang w:val="en-US"/>
        </w:rPr>
        <w:t>as follows</w:t>
      </w:r>
      <w:r w:rsidR="00947533" w:rsidRPr="008D7CB6">
        <w:rPr>
          <w:b/>
          <w:i/>
          <w:szCs w:val="24"/>
          <w:lang w:val="en-US"/>
        </w:rPr>
        <w:t>:</w:t>
      </w:r>
    </w:p>
    <w:p w14:paraId="1120960C" w14:textId="77777777" w:rsidR="00024316" w:rsidRDefault="00024316" w:rsidP="00947533">
      <w:pPr>
        <w:widowControl w:val="0"/>
        <w:autoSpaceDE w:val="0"/>
        <w:autoSpaceDN w:val="0"/>
        <w:adjustRightInd w:val="0"/>
        <w:rPr>
          <w:b/>
          <w:i/>
          <w:szCs w:val="24"/>
          <w:lang w:val="en-US"/>
        </w:rPr>
      </w:pPr>
    </w:p>
    <w:p w14:paraId="1200ED2D" w14:textId="77777777" w:rsidR="00947533" w:rsidRDefault="00B824FC" w:rsidP="00947533">
      <w:pPr>
        <w:widowControl w:val="0"/>
        <w:autoSpaceDE w:val="0"/>
        <w:autoSpaceDN w:val="0"/>
        <w:adjustRightInd w:val="0"/>
        <w:rPr>
          <w:color w:val="000000"/>
          <w:szCs w:val="24"/>
          <w:lang w:val="en-US"/>
        </w:rPr>
      </w:pPr>
      <w:r>
        <w:rPr>
          <w:noProof/>
          <w:lang w:val="en-US"/>
        </w:rPr>
        <mc:AlternateContent>
          <mc:Choice Requires="wpg">
            <w:drawing>
              <wp:inline distT="0" distB="0" distL="0" distR="0" wp14:anchorId="2C152E9B" wp14:editId="43A9BF5C">
                <wp:extent cx="5943600" cy="1071245"/>
                <wp:effectExtent l="0" t="0" r="25400" b="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071245"/>
                          <a:chOff x="0" y="0"/>
                          <a:chExt cx="6140667" cy="1099342"/>
                        </a:xfrm>
                      </wpg:grpSpPr>
                      <wps:wsp>
                        <wps:cNvPr id="20" name="Rectangle 12"/>
                        <wps:cNvSpPr/>
                        <wps:spPr>
                          <a:xfrm>
                            <a:off x="669048" y="0"/>
                            <a:ext cx="1148684" cy="419091"/>
                          </a:xfrm>
                          <a:prstGeom prst="rect">
                            <a:avLst/>
                          </a:prstGeom>
                          <a:noFill/>
                          <a:ln w="12700" cap="flat" cmpd="sng" algn="ctr">
                            <a:solidFill>
                              <a:srgbClr val="000000"/>
                            </a:solidFill>
                            <a:prstDash val="solid"/>
                          </a:ln>
                          <a:effectLst/>
                        </wps:spPr>
                        <wps:txbx>
                          <w:txbxContent>
                            <w:p w14:paraId="27792E64" w14:textId="77777777" w:rsidR="00C91CCB" w:rsidRDefault="00C91CCB" w:rsidP="00642ED7">
                              <w:pPr>
                                <w:pStyle w:val="NormalWeb"/>
                                <w:spacing w:before="0" w:beforeAutospacing="0" w:after="0" w:afterAutospacing="0"/>
                                <w:jc w:val="center"/>
                              </w:pPr>
                              <w:r w:rsidRPr="00B10352">
                                <w:rPr>
                                  <w:rFonts w:ascii="Arial" w:hAnsi="Arial" w:cs="Arial"/>
                                  <w:color w:val="000000"/>
                                  <w:kern w:val="24"/>
                                </w:rPr>
                                <w:t>Classifier Type (5)</w:t>
                              </w:r>
                            </w:p>
                          </w:txbxContent>
                        </wps:txbx>
                        <wps:bodyPr rtlCol="0" anchor="ctr"/>
                      </wps:wsp>
                      <wps:wsp>
                        <wps:cNvPr id="21" name="Text Box 14"/>
                        <wps:cNvSpPr txBox="1"/>
                        <wps:spPr>
                          <a:xfrm>
                            <a:off x="0" y="418733"/>
                            <a:ext cx="6140667" cy="250934"/>
                          </a:xfrm>
                          <a:prstGeom prst="rect">
                            <a:avLst/>
                          </a:prstGeom>
                          <a:noFill/>
                        </wps:spPr>
                        <wps:txbx>
                          <w:txbxContent>
                            <w:p w14:paraId="5CC182C9" w14:textId="77777777" w:rsidR="00C91CCB" w:rsidRDefault="00C91CCB" w:rsidP="00642ED7">
                              <w:pPr>
                                <w:pStyle w:val="NormalWeb"/>
                                <w:spacing w:before="0" w:beforeAutospacing="0" w:after="0" w:afterAutospacing="0"/>
                              </w:pPr>
                              <w:r w:rsidRPr="00B10352">
                                <w:rPr>
                                  <w:rFonts w:ascii="Arial" w:hAnsi="Arial" w:cs="Arial"/>
                                  <w:color w:val="000000"/>
                                  <w:kern w:val="24"/>
                                  <w:sz w:val="21"/>
                                  <w:szCs w:val="21"/>
                                </w:rPr>
                                <w:t>Octets:                    1                            1                                 1                             1                      1</w:t>
                              </w:r>
                            </w:p>
                          </w:txbxContent>
                        </wps:txbx>
                        <wps:bodyPr wrap="square" rtlCol="0">
                          <a:spAutoFit/>
                        </wps:bodyPr>
                      </wps:wsp>
                      <wps:wsp>
                        <wps:cNvPr id="22" name="Text Box 15"/>
                        <wps:cNvSpPr txBox="1"/>
                        <wps:spPr>
                          <a:xfrm>
                            <a:off x="669023" y="806695"/>
                            <a:ext cx="5470836" cy="292647"/>
                          </a:xfrm>
                          <a:prstGeom prst="rect">
                            <a:avLst/>
                          </a:prstGeom>
                          <a:noFill/>
                        </wps:spPr>
                        <wps:txbx>
                          <w:txbxContent>
                            <w:p w14:paraId="08E1FAD7" w14:textId="77777777" w:rsidR="00C91CCB" w:rsidRDefault="00C91CCB"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wps:txbx>
                        <wps:bodyPr wrap="square" rtlCol="0">
                          <a:spAutoFit/>
                        </wps:bodyPr>
                      </wps:wsp>
                      <wps:wsp>
                        <wps:cNvPr id="23" name="Rectangle 16"/>
                        <wps:cNvSpPr/>
                        <wps:spPr>
                          <a:xfrm>
                            <a:off x="1817732" y="0"/>
                            <a:ext cx="1188516" cy="419091"/>
                          </a:xfrm>
                          <a:prstGeom prst="rect">
                            <a:avLst/>
                          </a:prstGeom>
                          <a:noFill/>
                          <a:ln w="12700" cap="flat" cmpd="sng" algn="ctr">
                            <a:solidFill>
                              <a:srgbClr val="000000"/>
                            </a:solidFill>
                            <a:prstDash val="solid"/>
                          </a:ln>
                          <a:effectLst/>
                        </wps:spPr>
                        <wps:txbx>
                          <w:txbxContent>
                            <w:p w14:paraId="7A5B8E8A" w14:textId="77777777" w:rsidR="00C91CCB" w:rsidRDefault="00C91CCB"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wps:txbx>
                        <wps:bodyPr rtlCol="0" anchor="ctr"/>
                      </wps:wsp>
                      <wps:wsp>
                        <wps:cNvPr id="24" name="Rectangle 17"/>
                        <wps:cNvSpPr/>
                        <wps:spPr>
                          <a:xfrm>
                            <a:off x="3006248" y="0"/>
                            <a:ext cx="1433211" cy="419091"/>
                          </a:xfrm>
                          <a:prstGeom prst="rect">
                            <a:avLst/>
                          </a:prstGeom>
                          <a:noFill/>
                          <a:ln w="12700" cap="flat" cmpd="sng" algn="ctr">
                            <a:solidFill>
                              <a:srgbClr val="000000"/>
                            </a:solidFill>
                            <a:prstDash val="solid"/>
                          </a:ln>
                          <a:effectLst/>
                        </wps:spPr>
                        <wps:txbx>
                          <w:txbxContent>
                            <w:p w14:paraId="1094F7FE" w14:textId="77777777" w:rsidR="00C91CCB" w:rsidRDefault="00C91CCB"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wps:txbx>
                        <wps:bodyPr rtlCol="0" anchor="ctr"/>
                      </wps:wsp>
                      <wps:wsp>
                        <wps:cNvPr id="25" name="Rectangle 18"/>
                        <wps:cNvSpPr/>
                        <wps:spPr>
                          <a:xfrm>
                            <a:off x="4439459" y="0"/>
                            <a:ext cx="838951" cy="419091"/>
                          </a:xfrm>
                          <a:prstGeom prst="rect">
                            <a:avLst/>
                          </a:prstGeom>
                          <a:noFill/>
                          <a:ln w="12700" cap="flat" cmpd="sng" algn="ctr">
                            <a:solidFill>
                              <a:srgbClr val="000000"/>
                            </a:solidFill>
                            <a:prstDash val="solid"/>
                          </a:ln>
                          <a:effectLst/>
                        </wps:spPr>
                        <wps:txbx>
                          <w:txbxContent>
                            <w:p w14:paraId="517DD3A6" w14:textId="77777777" w:rsidR="00C91CCB" w:rsidRDefault="00C91CCB"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C91CCB" w:rsidRDefault="00C91CCB"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wps:txbx>
                        <wps:bodyPr rtlCol="0" anchor="ctr"/>
                      </wps:wsp>
                      <wps:wsp>
                        <wps:cNvPr id="26" name="Rectangle 23"/>
                        <wps:cNvSpPr/>
                        <wps:spPr>
                          <a:xfrm>
                            <a:off x="5278410" y="0"/>
                            <a:ext cx="862257" cy="419091"/>
                          </a:xfrm>
                          <a:prstGeom prst="rect">
                            <a:avLst/>
                          </a:prstGeom>
                          <a:noFill/>
                          <a:ln w="12700" cap="flat" cmpd="sng" algn="ctr">
                            <a:solidFill>
                              <a:srgbClr val="000000"/>
                            </a:solidFill>
                            <a:prstDash val="solid"/>
                          </a:ln>
                          <a:effectLst/>
                        </wps:spPr>
                        <wps:txbx>
                          <w:txbxContent>
                            <w:p w14:paraId="17C4C5A3" w14:textId="77777777" w:rsidR="00C91CCB" w:rsidRDefault="00C91CCB" w:rsidP="00642ED7">
                              <w:pPr>
                                <w:pStyle w:val="NormalWeb"/>
                                <w:spacing w:before="0" w:beforeAutospacing="0" w:after="0" w:afterAutospacing="0"/>
                                <w:jc w:val="center"/>
                              </w:pPr>
                              <w:r w:rsidRPr="00B10352">
                                <w:rPr>
                                  <w:rFonts w:ascii="Arial" w:hAnsi="Arial" w:cs="Arial"/>
                                  <w:color w:val="000000"/>
                                  <w:kern w:val="24"/>
                                </w:rPr>
                                <w:t>802.1Q VID</w:t>
                              </w:r>
                            </w:p>
                          </w:txbxContent>
                        </wps:txbx>
                        <wps:bodyPr rtlCol="0" anchor="ctr"/>
                      </wps:wsp>
                    </wpg:wgp>
                  </a:graphicData>
                </a:graphic>
              </wp:inline>
            </w:drawing>
          </mc:Choice>
          <mc:Fallback>
            <w:pict>
              <v:group id="Group 15" o:spid="_x0000_s1056" style="width:468pt;height:84.35pt;mso-position-horizontal-relative:char;mso-position-vertical-relative:line" coordsize="6140667,10993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">
                <v:rect id="Rectangle 12" o:spid="_x0000_s1057" style="position:absolute;left:669048;width:114868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wevwQAA&#10;ANsAAAAPAAAAZHJzL2Rvd25yZXYueG1sRE/LisIwFN0P+A/hCu7GVBkHqUaRijDiwOBj4+7SXNtq&#10;c1OS2Na/nywGZnk47+W6N7VoyfnKsoLJOAFBnFtdcaHgct69z0H4gKyxtkwKXuRhvRq8LTHVtuMj&#10;tadQiBjCPkUFZQhNKqXPSzLox7YhjtzNOoMhQldI7bCL4aaW0yT5lAYrjg0lNpSVlD9OT6PgOrvL&#10;nyrr8Pm93x5mrbNJ9mGVGg37zQJEoD78i//cX1rBNK6PX+IPkK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Hr8EAAADbAAAADwAAAAAAAAAAAAAAAACXAgAAZHJzL2Rvd25y&#10;ZXYueG1sUEsFBgAAAAAEAAQA9QAAAIUDAAAAAA==&#10;" filled="f" strokeweight="1pt">
                  <v:textbox>
                    <w:txbxContent>
                      <w:p w14:paraId="27792E64" w14:textId="77777777" w:rsidR="00C91CCB" w:rsidRDefault="00C91CCB" w:rsidP="00642ED7">
                        <w:pPr>
                          <w:pStyle w:val="NormalWeb"/>
                          <w:spacing w:before="0" w:beforeAutospacing="0" w:after="0" w:afterAutospacing="0"/>
                          <w:jc w:val="center"/>
                        </w:pPr>
                        <w:r w:rsidRPr="00B10352">
                          <w:rPr>
                            <w:rFonts w:ascii="Arial" w:hAnsi="Arial" w:cs="Arial"/>
                            <w:color w:val="000000"/>
                            <w:kern w:val="24"/>
                          </w:rPr>
                          <w:t>Classifier Type (5)</w:t>
                        </w:r>
                      </w:p>
                    </w:txbxContent>
                  </v:textbox>
                </v:rect>
                <v:shape id="Text Box 14" o:spid="_x0000_s1058" type="#_x0000_t202" style="position:absolute;top:418733;width:6140667;height:2509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wgewQAA&#10;ANsAAAAPAAAAZHJzL2Rvd25yZXYueG1sRI9Ba8JAFITvBf/D8gre6iaCIqmrSK3gwYs2vT+yr9nQ&#10;7NuQfTXx37uC0OMwM98w6+3oW3WlPjaBDeSzDBRxFWzDtYHy6/C2AhUF2WIbmAzcKMJ2M3lZY2HD&#10;wGe6XqRWCcKxQANOpCu0jpUjj3EWOuLk/YTeoyTZ19r2OCS4b/U8y5baY8NpwWFHH46q38ufNyBi&#10;d/mt/PTx+D2e9oPLqgWWxkxfx907KKFR/sPP9tEamOfw+JJ+gN7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6MIHsEAAADbAAAADwAAAAAAAAAAAAAAAACXAgAAZHJzL2Rvd25y&#10;ZXYueG1sUEsFBgAAAAAEAAQA9QAAAIUDAAAAAA==&#10;" filled="f" stroked="f">
                  <v:textbox style="mso-fit-shape-to-text:t">
                    <w:txbxContent>
                      <w:p w14:paraId="5CC182C9" w14:textId="77777777" w:rsidR="00C91CCB" w:rsidRDefault="00C91CCB" w:rsidP="00642ED7">
                        <w:pPr>
                          <w:pStyle w:val="NormalWeb"/>
                          <w:spacing w:before="0" w:beforeAutospacing="0" w:after="0" w:afterAutospacing="0"/>
                        </w:pPr>
                        <w:r w:rsidRPr="00B10352">
                          <w:rPr>
                            <w:rFonts w:ascii="Arial" w:hAnsi="Arial" w:cs="Arial"/>
                            <w:color w:val="000000"/>
                            <w:kern w:val="24"/>
                            <w:sz w:val="21"/>
                            <w:szCs w:val="21"/>
                          </w:rPr>
                          <w:t>Octets:                    1                            1                                 1                             1                      1</w:t>
                        </w:r>
                      </w:p>
                    </w:txbxContent>
                  </v:textbox>
                </v:shape>
                <v:shape id="Text Box 15" o:spid="_x0000_s1059" type="#_x0000_t202" style="position:absolute;left:669023;top:806695;width:5470836;height:2926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cZZpwQAA&#10;ANsAAAAPAAAAZHJzL2Rvd25yZXYueG1sRI9Ba8JAFITvBf/D8gRvdWPAUlJXEa3gwUtten9kn9lg&#10;9m3Ivpr4712h0OMwM98wq83oW3WjPjaBDSzmGSjiKtiGawPl9+H1HVQUZIttYDJwpwib9eRlhYUN&#10;A3/R7Sy1ShCOBRpwIl2hdawceYzz0BEn7xJ6j5JkX2vb45DgvtV5lr1pjw2nBYcd7RxV1/OvNyBi&#10;t4t7+enj8Wc87QeXVUssjZlNx+0HKKFR/sN/7aM1kOfw/JJ+gF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GWacEAAADbAAAADwAAAAAAAAAAAAAAAACXAgAAZHJzL2Rvd25y&#10;ZXYueG1sUEsFBgAAAAAEAAQA9QAAAIUDAAAAAA==&#10;" filled="f" stroked="f">
                  <v:textbox style="mso-fit-shape-to-text:t">
                    <w:txbxContent>
                      <w:p w14:paraId="08E1FAD7" w14:textId="77777777" w:rsidR="00C91CCB" w:rsidRDefault="00C91CCB" w:rsidP="00642ED7">
                        <w:pPr>
                          <w:pStyle w:val="NormalWeb"/>
                          <w:spacing w:before="0" w:beforeAutospacing="0" w:after="0" w:afterAutospacing="0"/>
                          <w:jc w:val="center"/>
                        </w:pPr>
                        <w:r w:rsidRPr="00B10352">
                          <w:rPr>
                            <w:rFonts w:ascii="Cambria" w:hAnsi="Cambria"/>
                            <w:b/>
                            <w:bCs/>
                            <w:color w:val="000000"/>
                            <w:kern w:val="24"/>
                            <w:sz w:val="26"/>
                            <w:szCs w:val="26"/>
                          </w:rPr>
                          <w:t xml:space="preserve"> Figure 8-238—Frame Classifier field of Classifier Type 5</w:t>
                        </w:r>
                      </w:p>
                    </w:txbxContent>
                  </v:textbox>
                </v:shape>
                <v:rect id="Rectangle 16" o:spid="_x0000_s1060" style="position:absolute;left:1817732;width:1188516;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ZZnYxAAA&#10;ANsAAAAPAAAAZHJzL2Rvd25yZXYueG1sRI9Pa8JAFMTvQr/D8gredFOtIqmrlJSCUkH8c/H2yL4m&#10;abNvw+6apN++Kwgeh5n5DbNc96YWLTlfWVbwMk5AEOdWV1woOJ8+RwsQPiBrrC2Tgj/ysF49DZaY&#10;atvxgdpjKESEsE9RQRlCk0rp85IM+rFtiKP3bZ3BEKUrpHbYRbip5SRJ5tJgxXGhxIaykvLf49Uo&#10;uMx+5L7KOrzuth9fs9bZJHu1Sg2f+/c3EIH68Ajf2xutYDKF25f4A+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WZ2MQAAADbAAAADwAAAAAAAAAAAAAAAACXAgAAZHJzL2Rv&#10;d25yZXYueG1sUEsFBgAAAAAEAAQA9QAAAIgDAAAAAA==&#10;" filled="f" strokeweight="1pt">
                  <v:textbox>
                    <w:txbxContent>
                      <w:p w14:paraId="7A5B8E8A" w14:textId="77777777" w:rsidR="00C91CCB" w:rsidRDefault="00C91CCB" w:rsidP="00642ED7">
                        <w:pPr>
                          <w:pStyle w:val="NormalWeb"/>
                          <w:spacing w:before="0" w:beforeAutospacing="0" w:after="0" w:afterAutospacing="0"/>
                          <w:jc w:val="center"/>
                        </w:pPr>
                        <w:r w:rsidRPr="00B10352">
                          <w:rPr>
                            <w:rFonts w:ascii="Arial" w:hAnsi="Arial" w:cs="Arial"/>
                            <w:color w:val="000000"/>
                            <w:kern w:val="24"/>
                            <w:sz w:val="22"/>
                            <w:szCs w:val="22"/>
                          </w:rPr>
                          <w:t>Classifier Mask</w:t>
                        </w:r>
                      </w:p>
                    </w:txbxContent>
                  </v:textbox>
                </v:rect>
                <v:rect id="Rectangle 17" o:spid="_x0000_s1061" style="position:absolute;left:3006248;width:143321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AGswwAA&#10;ANsAAAAPAAAAZHJzL2Rvd25yZXYueG1sRI9Ba8JAFITvgv9heUJvulFUJHUVSSm0WBC1l94e2dck&#10;mn0bdtck/fduQfA4zMw3zHrbm1q05HxlWcF0koAgzq2uuFDwfX4fr0D4gKyxtkwK/sjDdjMcrDHV&#10;tuMjtadQiAhhn6KCMoQmldLnJRn0E9sQR+/XOoMhSldI7bCLcFPLWZIspcGK40KJDWUl5dfTzSj4&#10;WVzkoco6vH19vu0XrbNJNrdKvYz63SuIQH14hh/tD61gNof/L/EH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AGswwAAANsAAAAPAAAAAAAAAAAAAAAAAJcCAABkcnMvZG93&#10;bnJldi54bWxQSwUGAAAAAAQABAD1AAAAhwMAAAAA&#10;" filled="f" strokeweight="1pt">
                  <v:textbox>
                    <w:txbxContent>
                      <w:p w14:paraId="1094F7FE" w14:textId="77777777" w:rsidR="00C91CCB" w:rsidRDefault="00C91CCB" w:rsidP="00642ED7">
                        <w:pPr>
                          <w:pStyle w:val="NormalWeb"/>
                          <w:spacing w:before="0" w:beforeAutospacing="0" w:after="0" w:afterAutospacing="0"/>
                          <w:jc w:val="center"/>
                        </w:pPr>
                        <w:r w:rsidRPr="00B10352">
                          <w:rPr>
                            <w:rFonts w:ascii="Arial" w:hAnsi="Arial" w:cs="Arial"/>
                            <w:color w:val="000000"/>
                            <w:kern w:val="24"/>
                          </w:rPr>
                          <w:t xml:space="preserve">802.1Q </w:t>
                        </w:r>
                        <w:r w:rsidRPr="00B10352">
                          <w:rPr>
                            <w:rFonts w:ascii="Arial" w:hAnsi="Arial" w:cs="Arial"/>
                            <w:strike/>
                            <w:color w:val="000000"/>
                            <w:kern w:val="24"/>
                          </w:rPr>
                          <w:t>PCP</w:t>
                        </w:r>
                        <w:r w:rsidRPr="00B10352">
                          <w:rPr>
                            <w:rFonts w:ascii="Arial" w:hAnsi="Arial" w:cs="Arial"/>
                            <w:color w:val="000000"/>
                            <w:kern w:val="24"/>
                          </w:rPr>
                          <w:t xml:space="preserve"> </w:t>
                        </w:r>
                        <w:r w:rsidRPr="00B10352">
                          <w:rPr>
                            <w:rFonts w:ascii="Arial" w:hAnsi="Arial" w:cs="Arial"/>
                            <w:color w:val="000000"/>
                            <w:kern w:val="24"/>
                            <w:u w:val="single"/>
                          </w:rPr>
                          <w:t xml:space="preserve">Priority </w:t>
                        </w:r>
                        <w:r w:rsidRPr="00B10352">
                          <w:rPr>
                            <w:rFonts w:ascii="Arial" w:hAnsi="Arial" w:cs="Arial"/>
                            <w:color w:val="000000"/>
                            <w:kern w:val="24"/>
                            <w:u w:val="single"/>
                          </w:rPr>
                          <w:br/>
                          <w:t>Code Point</w:t>
                        </w:r>
                      </w:p>
                    </w:txbxContent>
                  </v:textbox>
                </v:rect>
                <v:rect id="Rectangle 18" o:spid="_x0000_s1062" style="position:absolute;left:4439459;width:83895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KQ3xAAA&#10;ANsAAAAPAAAAZHJzL2Rvd25yZXYueG1sRI9Ba8JAFITvgv9heUJvdaM0paSuIpFCiwVp9NLbI/ua&#10;pGbfht01Sf+9WxA8DjPzDbPajKYVPTnfWFawmCcgiEurG64UnI5vjy8gfEDW2FomBX/kYbOeTlaY&#10;aTvwF/VFqESEsM9QQR1Cl0npy5oM+rntiKP3Y53BEKWrpHY4RLhp5TJJnqXBhuNCjR3lNZXn4mIU&#10;fKe/8tDkA14+P3b7tHc2yZ+sUg+zcfsKItAY7uFb+10rWKbw/yX+AL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cCkN8QAAADbAAAADwAAAAAAAAAAAAAAAACXAgAAZHJzL2Rv&#10;d25yZXYueG1sUEsFBgAAAAAEAAQA9QAAAIgDAAAAAA==&#10;" filled="f" strokeweight="1pt">
                  <v:textbox>
                    <w:txbxContent>
                      <w:p w14:paraId="517DD3A6" w14:textId="77777777" w:rsidR="00C91CCB" w:rsidRDefault="00C91CCB" w:rsidP="00642ED7">
                        <w:pPr>
                          <w:pStyle w:val="NormalWeb"/>
                          <w:spacing w:before="0" w:beforeAutospacing="0" w:after="0" w:afterAutospacing="0"/>
                          <w:jc w:val="center"/>
                        </w:pPr>
                        <w:r w:rsidRPr="00B10352">
                          <w:rPr>
                            <w:rFonts w:ascii="Arial" w:hAnsi="Arial" w:cs="Arial"/>
                            <w:color w:val="000000"/>
                            <w:kern w:val="24"/>
                          </w:rPr>
                          <w:t>802.1Q</w:t>
                        </w:r>
                      </w:p>
                      <w:p w14:paraId="632D6C4E" w14:textId="77777777" w:rsidR="00C91CCB" w:rsidRDefault="00C91CCB" w:rsidP="00642ED7">
                        <w:pPr>
                          <w:pStyle w:val="NormalWeb"/>
                          <w:spacing w:before="0" w:beforeAutospacing="0" w:after="0" w:afterAutospacing="0"/>
                          <w:jc w:val="center"/>
                        </w:pPr>
                        <w:r w:rsidRPr="00B10352">
                          <w:rPr>
                            <w:rFonts w:ascii="Arial" w:hAnsi="Arial" w:cs="Arial"/>
                            <w:strike/>
                            <w:color w:val="000000"/>
                            <w:kern w:val="24"/>
                          </w:rPr>
                          <w:t xml:space="preserve">CFI </w:t>
                        </w:r>
                        <w:r w:rsidRPr="00B10352">
                          <w:rPr>
                            <w:rFonts w:ascii="Arial" w:hAnsi="Arial" w:cs="Arial"/>
                            <w:color w:val="000000"/>
                            <w:kern w:val="24"/>
                            <w:u w:val="single"/>
                          </w:rPr>
                          <w:t>DEI</w:t>
                        </w:r>
                      </w:p>
                    </w:txbxContent>
                  </v:textbox>
                </v:rect>
                <v:rect id="Rectangle 23" o:spid="_x0000_s1063" style="position:absolute;left:5278410;width:86225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jpAxAAA&#10;ANsAAAAPAAAAZHJzL2Rvd25yZXYueG1sRI9Ba8JAFITvgv9heUJvummoIqlrKBGhxYKovfT2yL4m&#10;abNvw+6axH/fLRQ8DjPzDbPJR9OKnpxvLCt4XCQgiEurG64UfFz28zUIH5A1tpZJwY085NvpZIOZ&#10;tgOfqD+HSkQI+wwV1CF0mZS+rMmgX9iOOHpf1hkMUbpKaodDhJtWpkmykgYbjgs1dlTUVP6cr0bB&#10;5/JbHptiwOv72+6w7J1Niier1MNsfHkGEWgM9/B/+1UrSFfw9yX+ALn9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RI6QMQAAADbAAAADwAAAAAAAAAAAAAAAACXAgAAZHJzL2Rv&#10;d25yZXYueG1sUEsFBgAAAAAEAAQA9QAAAIgDAAAAAA==&#10;" filled="f" strokeweight="1pt">
                  <v:textbox>
                    <w:txbxContent>
                      <w:p w14:paraId="17C4C5A3" w14:textId="77777777" w:rsidR="00C91CCB" w:rsidRDefault="00C91CCB" w:rsidP="00642ED7">
                        <w:pPr>
                          <w:pStyle w:val="NormalWeb"/>
                          <w:spacing w:before="0" w:beforeAutospacing="0" w:after="0" w:afterAutospacing="0"/>
                          <w:jc w:val="center"/>
                        </w:pPr>
                        <w:r w:rsidRPr="00B10352">
                          <w:rPr>
                            <w:rFonts w:ascii="Arial" w:hAnsi="Arial" w:cs="Arial"/>
                            <w:color w:val="000000"/>
                            <w:kern w:val="24"/>
                          </w:rPr>
                          <w:t>802.1Q VID</w:t>
                        </w:r>
                      </w:p>
                    </w:txbxContent>
                  </v:textbox>
                </v:rect>
                <w10:anchorlock/>
              </v:group>
            </w:pict>
          </mc:Fallback>
        </mc:AlternateContent>
      </w:r>
    </w:p>
    <w:p w14:paraId="48979277" w14:textId="77777777" w:rsidR="00642ED7" w:rsidRDefault="00642ED7" w:rsidP="00947533">
      <w:pPr>
        <w:widowControl w:val="0"/>
        <w:autoSpaceDE w:val="0"/>
        <w:autoSpaceDN w:val="0"/>
        <w:adjustRightInd w:val="0"/>
        <w:rPr>
          <w:b/>
          <w:i/>
          <w:color w:val="000000"/>
          <w:szCs w:val="24"/>
          <w:lang w:val="en-US"/>
        </w:rPr>
      </w:pPr>
    </w:p>
    <w:p w14:paraId="79DAC521" w14:textId="77777777" w:rsidR="00947533" w:rsidRDefault="00947533" w:rsidP="00947533">
      <w:pPr>
        <w:widowControl w:val="0"/>
        <w:autoSpaceDE w:val="0"/>
        <w:autoSpaceDN w:val="0"/>
        <w:adjustRightInd w:val="0"/>
        <w:rPr>
          <w:b/>
          <w:i/>
          <w:color w:val="000000"/>
          <w:szCs w:val="24"/>
          <w:lang w:val="en-US"/>
        </w:rPr>
      </w:pPr>
      <w:r w:rsidRPr="00AF6780">
        <w:rPr>
          <w:b/>
          <w:i/>
          <w:color w:val="000000"/>
          <w:szCs w:val="24"/>
          <w:lang w:val="en-US"/>
        </w:rPr>
        <w:t xml:space="preserve">Change </w:t>
      </w:r>
      <w:r w:rsidR="000E3D15">
        <w:rPr>
          <w:b/>
          <w:i/>
          <w:color w:val="000000"/>
          <w:szCs w:val="24"/>
          <w:lang w:val="en-US"/>
        </w:rPr>
        <w:t>text in Clause 8.4.2.30</w:t>
      </w:r>
      <w:r w:rsidRPr="00AF6780">
        <w:rPr>
          <w:b/>
          <w:i/>
          <w:color w:val="000000"/>
          <w:szCs w:val="24"/>
          <w:lang w:val="en-US"/>
        </w:rPr>
        <w:t xml:space="preserve"> as follows:</w:t>
      </w:r>
    </w:p>
    <w:p w14:paraId="58C98463" w14:textId="77777777" w:rsidR="00CB2E55" w:rsidRDefault="00CB2E55" w:rsidP="00947533">
      <w:pPr>
        <w:widowControl w:val="0"/>
        <w:autoSpaceDE w:val="0"/>
        <w:autoSpaceDN w:val="0"/>
        <w:adjustRightInd w:val="0"/>
        <w:rPr>
          <w:szCs w:val="24"/>
          <w:lang w:val="en-US"/>
        </w:rPr>
      </w:pPr>
      <w:r w:rsidRPr="00CB2E55">
        <w:rPr>
          <w:szCs w:val="24"/>
          <w:lang w:val="en-US"/>
        </w:rPr>
        <w:t xml:space="preserve">The </w:t>
      </w:r>
      <w:r w:rsidRPr="00CB2E55">
        <w:rPr>
          <w:strike/>
          <w:szCs w:val="24"/>
          <w:lang w:val="en-US"/>
        </w:rPr>
        <w:t>PCP</w:t>
      </w:r>
      <w:r w:rsidRPr="00CB2E55">
        <w:rPr>
          <w:szCs w:val="24"/>
          <w:lang w:val="en-US"/>
        </w:rPr>
        <w:t xml:space="preserve"> </w:t>
      </w:r>
      <w:r>
        <w:rPr>
          <w:szCs w:val="24"/>
          <w:lang w:val="en-US"/>
        </w:rPr>
        <w:t xml:space="preserve">Priority Code Point </w:t>
      </w:r>
      <w:r w:rsidRPr="00CB2E55">
        <w:rPr>
          <w:szCs w:val="24"/>
          <w:lang w:val="en-US"/>
        </w:rPr>
        <w:t>subfield contains the value in the 4 LSBs; the 4 MSBs are reserved.</w:t>
      </w:r>
    </w:p>
    <w:p w14:paraId="45E8BE7A" w14:textId="77777777" w:rsidR="00CB2E55" w:rsidRPr="00CB2E55" w:rsidRDefault="00CB2E55" w:rsidP="00947533">
      <w:pPr>
        <w:widowControl w:val="0"/>
        <w:autoSpaceDE w:val="0"/>
        <w:autoSpaceDN w:val="0"/>
        <w:adjustRightInd w:val="0"/>
        <w:rPr>
          <w:color w:val="000000"/>
          <w:szCs w:val="24"/>
          <w:lang w:val="en-US"/>
        </w:rPr>
      </w:pPr>
    </w:p>
    <w:p w14:paraId="0CE03979" w14:textId="77777777" w:rsidR="00947533" w:rsidRPr="008D7CB6" w:rsidRDefault="00947533" w:rsidP="00947533">
      <w:pPr>
        <w:widowControl w:val="0"/>
        <w:autoSpaceDE w:val="0"/>
        <w:autoSpaceDN w:val="0"/>
        <w:adjustRightInd w:val="0"/>
        <w:rPr>
          <w:szCs w:val="24"/>
          <w:lang w:val="en-US"/>
        </w:rPr>
      </w:pPr>
      <w:r w:rsidRPr="008D7CB6">
        <w:rPr>
          <w:szCs w:val="24"/>
          <w:lang w:val="en-US"/>
        </w:rPr>
        <w:t xml:space="preserve">The </w:t>
      </w:r>
      <w:r w:rsidRPr="008D7CB6">
        <w:rPr>
          <w:strike/>
          <w:szCs w:val="24"/>
          <w:lang w:val="en-US"/>
        </w:rPr>
        <w:t>CFI</w:t>
      </w:r>
      <w:r w:rsidRPr="008D7CB6">
        <w:rPr>
          <w:szCs w:val="24"/>
          <w:lang w:val="en-US"/>
        </w:rPr>
        <w:t xml:space="preserve"> </w:t>
      </w:r>
      <w:r w:rsidRPr="008D7CB6">
        <w:rPr>
          <w:szCs w:val="24"/>
          <w:u w:val="single"/>
          <w:lang w:val="en-US"/>
        </w:rPr>
        <w:t>DEI</w:t>
      </w:r>
      <w:r w:rsidRPr="008D7CB6">
        <w:rPr>
          <w:szCs w:val="24"/>
          <w:lang w:val="en-US"/>
        </w:rPr>
        <w:t xml:space="preserve"> subfield contains the value in the LSB; the 7 MSBs are reserved.</w:t>
      </w:r>
    </w:p>
    <w:p w14:paraId="1153927E" w14:textId="77777777" w:rsidR="000E15A7" w:rsidRDefault="000E15A7" w:rsidP="00333955">
      <w:pPr>
        <w:rPr>
          <w:rFonts w:ascii="Arial" w:hAnsi="Arial" w:cs="Arial"/>
          <w:b/>
        </w:rPr>
      </w:pPr>
    </w:p>
    <w:p w14:paraId="610D285D" w14:textId="77777777" w:rsidR="000B47B6" w:rsidRDefault="000B47B6" w:rsidP="000B47B6">
      <w:pPr>
        <w:pStyle w:val="Heading4"/>
        <w:numPr>
          <w:ilvl w:val="0"/>
          <w:numId w:val="0"/>
        </w:numPr>
        <w:ind w:left="864" w:hanging="864"/>
        <w:rPr>
          <w:rFonts w:ascii="Times" w:hAnsi="Times" w:cs="Times"/>
          <w:szCs w:val="24"/>
          <w:lang w:val="en-US"/>
        </w:rPr>
      </w:pPr>
      <w:bookmarkStart w:id="77" w:name="_Toc256741721"/>
      <w:r>
        <w:rPr>
          <w:lang w:val="en-US"/>
        </w:rPr>
        <w:t>8.4.2.127.2 DMG STA Capability Information field</w:t>
      </w:r>
      <w:bookmarkEnd w:id="77"/>
    </w:p>
    <w:p w14:paraId="798E81D9" w14:textId="3CCFB07D" w:rsidR="000B47B6" w:rsidRDefault="000B47B6" w:rsidP="00333955">
      <w:pPr>
        <w:rPr>
          <w:b/>
          <w:i/>
        </w:rPr>
      </w:pPr>
      <w:r w:rsidRPr="000B47B6">
        <w:rPr>
          <w:b/>
          <w:i/>
        </w:rPr>
        <w:t>Change Figures 8-481 as follows:</w:t>
      </w:r>
    </w:p>
    <w:p w14:paraId="0DBEB413" w14:textId="791F0EAA" w:rsidR="00D17AE4" w:rsidRDefault="00D17AE4" w:rsidP="00333955">
      <w:pPr>
        <w:rPr>
          <w:b/>
          <w:i/>
        </w:rPr>
      </w:pPr>
      <w:r w:rsidRPr="00D17AE4">
        <w:rPr>
          <w:b/>
          <w:i/>
          <w:noProof/>
          <w:lang w:val="en-US"/>
        </w:rPr>
        <mc:AlternateContent>
          <mc:Choice Requires="wpg">
            <w:drawing>
              <wp:inline distT="0" distB="0" distL="0" distR="0" wp14:anchorId="37827A02" wp14:editId="225EFEE6">
                <wp:extent cx="5943756" cy="3640046"/>
                <wp:effectExtent l="0" t="0" r="0" b="0"/>
                <wp:docPr id="301" name="Group 15"/>
                <wp:cNvGraphicFramePr/>
                <a:graphic xmlns:a="http://schemas.openxmlformats.org/drawingml/2006/main">
                  <a:graphicData uri="http://schemas.microsoft.com/office/word/2010/wordprocessingGroup">
                    <wpg:wgp>
                      <wpg:cNvGrpSpPr/>
                      <wpg:grpSpPr>
                        <a:xfrm>
                          <a:off x="0" y="0"/>
                          <a:ext cx="5943756" cy="3640046"/>
                          <a:chOff x="0" y="0"/>
                          <a:chExt cx="6527838" cy="3990675"/>
                        </a:xfrm>
                      </wpg:grpSpPr>
                      <wps:wsp>
                        <wps:cNvPr id="302" name="Rectangle 302"/>
                        <wps:cNvSpPr/>
                        <wps:spPr>
                          <a:xfrm>
                            <a:off x="480046" y="253916"/>
                            <a:ext cx="68317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373F50" w14:textId="77777777" w:rsidR="00C91CCB" w:rsidRDefault="00C91CCB"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wps:txbx>
                        <wps:bodyPr rtlCol="0" anchor="ctr"/>
                      </wps:wsp>
                      <wps:wsp>
                        <wps:cNvPr id="303" name="Text Box 303"/>
                        <wps:cNvSpPr txBox="1"/>
                        <wps:spPr>
                          <a:xfrm>
                            <a:off x="479997" y="0"/>
                            <a:ext cx="5870018" cy="260366"/>
                          </a:xfrm>
                          <a:prstGeom prst="rect">
                            <a:avLst/>
                          </a:prstGeom>
                          <a:noFill/>
                        </wps:spPr>
                        <wps:txbx>
                          <w:txbxContent>
                            <w:p w14:paraId="5D84B5EE" w14:textId="77777777" w:rsidR="00C91CCB" w:rsidRDefault="00C91CCB"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wps:txbx>
                        <wps:bodyPr wrap="square" rtlCol="0">
                          <a:spAutoFit/>
                        </wps:bodyPr>
                      </wps:wsp>
                      <wps:wsp>
                        <wps:cNvPr id="304" name="Text Box 304"/>
                        <wps:cNvSpPr txBox="1"/>
                        <wps:spPr>
                          <a:xfrm>
                            <a:off x="378748" y="3694804"/>
                            <a:ext cx="6017867" cy="295871"/>
                          </a:xfrm>
                          <a:prstGeom prst="rect">
                            <a:avLst/>
                          </a:prstGeom>
                          <a:noFill/>
                        </wps:spPr>
                        <wps:txbx>
                          <w:txbxContent>
                            <w:p w14:paraId="47444B72" w14:textId="77777777" w:rsidR="00C91CCB" w:rsidRDefault="00C91CCB"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wps:txbx>
                        <wps:bodyPr wrap="square" rtlCol="0">
                          <a:spAutoFit/>
                        </wps:bodyPr>
                      </wps:wsp>
                      <wps:wsp>
                        <wps:cNvPr id="305" name="Rectangle 305"/>
                        <wps:cNvSpPr/>
                        <wps:spPr>
                          <a:xfrm>
                            <a:off x="2195872" y="253916"/>
                            <a:ext cx="510391"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20F220B"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wps:txbx>
                        <wps:bodyPr rtlCol="0" anchor="ctr"/>
                      </wps:wsp>
                      <wps:wsp>
                        <wps:cNvPr id="306" name="Rectangle 306"/>
                        <wps:cNvSpPr/>
                        <wps:spPr>
                          <a:xfrm>
                            <a:off x="2706263" y="253916"/>
                            <a:ext cx="83079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999BA5E"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wps:txbx>
                        <wps:bodyPr rtlCol="0" anchor="ctr"/>
                      </wps:wsp>
                      <wps:wsp>
                        <wps:cNvPr id="307" name="Rectangle 307"/>
                        <wps:cNvSpPr/>
                        <wps:spPr>
                          <a:xfrm>
                            <a:off x="4283511" y="253916"/>
                            <a:ext cx="753177"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98F6EBB"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wps:txbx>
                        <wps:bodyPr rtlCol="0" anchor="ctr"/>
                      </wps:wsp>
                      <wps:wsp>
                        <wps:cNvPr id="308" name="Rectangle 308"/>
                        <wps:cNvSpPr/>
                        <wps:spPr>
                          <a:xfrm>
                            <a:off x="5036688" y="253916"/>
                            <a:ext cx="1040525"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97D9D1"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wps:txbx>
                        <wps:bodyPr rtlCol="0" anchor="ctr"/>
                      </wps:wsp>
                      <wps:wsp>
                        <wps:cNvPr id="309" name="Rectangle 309"/>
                        <wps:cNvSpPr/>
                        <wps:spPr>
                          <a:xfrm>
                            <a:off x="1163219" y="253916"/>
                            <a:ext cx="1032653"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8C179E"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wps:txbx>
                        <wps:bodyPr rtlCol="0" anchor="ctr"/>
                      </wps:wsp>
                      <wps:wsp>
                        <wps:cNvPr id="310" name="Rectangle 310"/>
                        <wps:cNvSpPr/>
                        <wps:spPr>
                          <a:xfrm>
                            <a:off x="3537062" y="253916"/>
                            <a:ext cx="746449" cy="623279"/>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72E96E"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wps:txbx>
                        <wps:bodyPr rtlCol="0" anchor="ctr"/>
                      </wps:wsp>
                      <wps:wsp>
                        <wps:cNvPr id="311" name="Rectangle 311"/>
                        <wps:cNvSpPr/>
                        <wps:spPr>
                          <a:xfrm>
                            <a:off x="392271" y="1475808"/>
                            <a:ext cx="7369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72036B"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wps:txbx>
                        <wps:bodyPr rtlCol="0" anchor="ctr"/>
                      </wps:wsp>
                      <wps:wsp>
                        <wps:cNvPr id="312" name="Text Box 312"/>
                        <wps:cNvSpPr txBox="1"/>
                        <wps:spPr>
                          <a:xfrm>
                            <a:off x="392229" y="1221771"/>
                            <a:ext cx="5993458" cy="260366"/>
                          </a:xfrm>
                          <a:prstGeom prst="rect">
                            <a:avLst/>
                          </a:prstGeom>
                          <a:noFill/>
                        </wps:spPr>
                        <wps:txbx>
                          <w:txbxContent>
                            <w:p w14:paraId="12F9ED46" w14:textId="77777777" w:rsidR="00C91CCB" w:rsidRDefault="00C91CCB" w:rsidP="00D17AE4">
                              <w:pPr>
                                <w:pStyle w:val="NormalWeb"/>
                                <w:spacing w:before="0" w:beforeAutospacing="0" w:after="0" w:afterAutospacing="0"/>
                              </w:pPr>
                              <w:r>
                                <w:rPr>
                                  <w:rFonts w:ascii="Arial" w:hAnsi="Arial" w:cs="Arial"/>
                                  <w:color w:val="000000" w:themeColor="text1"/>
                                  <w:kern w:val="24"/>
                                </w:rPr>
                                <w:t>B14   B19         B20         B21       B26       B27      B28            B51         B52               B53</w:t>
                              </w:r>
                            </w:p>
                          </w:txbxContent>
                        </wps:txbx>
                        <wps:bodyPr wrap="square" rtlCol="0">
                          <a:spAutoFit/>
                        </wps:bodyPr>
                      </wps:wsp>
                      <wps:wsp>
                        <wps:cNvPr id="313" name="Rectangle 313"/>
                        <wps:cNvSpPr/>
                        <wps:spPr>
                          <a:xfrm>
                            <a:off x="1129221" y="1475808"/>
                            <a:ext cx="842737"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9106243"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wps:txbx>
                        <wps:bodyPr rtlCol="0" anchor="ctr"/>
                      </wps:wsp>
                      <wps:wsp>
                        <wps:cNvPr id="314" name="Rectangle 314"/>
                        <wps:cNvSpPr/>
                        <wps:spPr>
                          <a:xfrm>
                            <a:off x="3467520" y="1475808"/>
                            <a:ext cx="1087698"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49650ED"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wps:txbx>
                        <wps:bodyPr rtlCol="0" anchor="ctr"/>
                      </wps:wsp>
                      <wps:wsp>
                        <wps:cNvPr id="315" name="Rectangle 315"/>
                        <wps:cNvSpPr/>
                        <wps:spPr>
                          <a:xfrm>
                            <a:off x="2848271" y="1475808"/>
                            <a:ext cx="619250"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5AB4A7F"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wps:txbx>
                        <wps:bodyPr rtlCol="0" anchor="ctr"/>
                      </wps:wsp>
                      <wps:wsp>
                        <wps:cNvPr id="316" name="Rectangle 316"/>
                        <wps:cNvSpPr/>
                        <wps:spPr>
                          <a:xfrm>
                            <a:off x="4555218" y="1475808"/>
                            <a:ext cx="772085"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755BF09"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wps:txbx>
                        <wps:bodyPr rtlCol="0" anchor="ctr"/>
                      </wps:wsp>
                      <wps:wsp>
                        <wps:cNvPr id="317" name="Rectangle 317"/>
                        <wps:cNvSpPr/>
                        <wps:spPr>
                          <a:xfrm>
                            <a:off x="1971957" y="1475808"/>
                            <a:ext cx="876313"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F8E6806"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wps:txbx>
                        <wps:bodyPr rtlCol="0" anchor="ctr"/>
                      </wps:wsp>
                      <wps:wsp>
                        <wps:cNvPr id="318" name="Rectangle 318"/>
                        <wps:cNvSpPr/>
                        <wps:spPr>
                          <a:xfrm>
                            <a:off x="5327303" y="1475808"/>
                            <a:ext cx="851411" cy="624016"/>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39B162"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wps:txbx>
                        <wps:bodyPr rtlCol="0" anchor="ctr"/>
                      </wps:wsp>
                      <wps:wsp>
                        <wps:cNvPr id="319" name="Text Box 319"/>
                        <wps:cNvSpPr txBox="1"/>
                        <wps:spPr>
                          <a:xfrm>
                            <a:off x="273552" y="2481588"/>
                            <a:ext cx="6254286" cy="260366"/>
                          </a:xfrm>
                          <a:prstGeom prst="rect">
                            <a:avLst/>
                          </a:prstGeom>
                          <a:noFill/>
                        </wps:spPr>
                        <wps:txbx>
                          <w:txbxContent>
                            <w:p w14:paraId="6156B22C" w14:textId="77777777" w:rsidR="00C91CCB" w:rsidRDefault="00C91CCB"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wps:txbx>
                        <wps:bodyPr wrap="square" rtlCol="0">
                          <a:spAutoFit/>
                        </wps:bodyPr>
                      </wps:wsp>
                      <wps:wsp>
                        <wps:cNvPr id="320" name="Rectangle 320"/>
                        <wps:cNvSpPr/>
                        <wps:spPr>
                          <a:xfrm>
                            <a:off x="272582" y="2754289"/>
                            <a:ext cx="842741"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FE3D51"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wps:txbx>
                        <wps:bodyPr rtlCol="0" anchor="ctr"/>
                      </wps:wsp>
                      <wps:wsp>
                        <wps:cNvPr id="321" name="Rectangle 321"/>
                        <wps:cNvSpPr/>
                        <wps:spPr>
                          <a:xfrm>
                            <a:off x="1922870" y="2754289"/>
                            <a:ext cx="925400"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5832585"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wps:txbx>
                        <wps:bodyPr rtlCol="0" anchor="ctr"/>
                      </wps:wsp>
                      <wps:wsp>
                        <wps:cNvPr id="322" name="Rectangle 322"/>
                        <wps:cNvSpPr/>
                        <wps:spPr>
                          <a:xfrm>
                            <a:off x="5184849" y="2735750"/>
                            <a:ext cx="498511" cy="61788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4311AB" w14:textId="77777777" w:rsidR="00C91CCB" w:rsidRDefault="00C91CCB"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wps:txbx>
                        <wps:bodyPr rtlCol="0" anchor="ctr"/>
                      </wps:wsp>
                      <wps:wsp>
                        <wps:cNvPr id="323" name="Rectangle 323"/>
                        <wps:cNvSpPr/>
                        <wps:spPr>
                          <a:xfrm>
                            <a:off x="1115323" y="2754289"/>
                            <a:ext cx="807546"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F09A95C"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wps:txbx>
                        <wps:bodyPr rtlCol="0" anchor="ctr"/>
                      </wps:wsp>
                      <wps:wsp>
                        <wps:cNvPr id="324" name="Rectangle 324"/>
                        <wps:cNvSpPr/>
                        <wps:spPr>
                          <a:xfrm>
                            <a:off x="2848270" y="2747793"/>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0B2F8E6"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wps:txbx>
                        <wps:bodyPr rtlCol="0" anchor="ctr"/>
                      </wps:wsp>
                      <wps:wsp>
                        <wps:cNvPr id="325" name="Rectangle 325"/>
                        <wps:cNvSpPr/>
                        <wps:spPr>
                          <a:xfrm>
                            <a:off x="4386918" y="2735750"/>
                            <a:ext cx="797931"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D037E85"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wps:txbx>
                        <wps:bodyPr rtlCol="0" anchor="ctr"/>
                      </wps:wsp>
                      <wps:wsp>
                        <wps:cNvPr id="326" name="Text Box 326"/>
                        <wps:cNvSpPr txBox="1"/>
                        <wps:spPr>
                          <a:xfrm>
                            <a:off x="142425" y="877109"/>
                            <a:ext cx="6208258" cy="260366"/>
                          </a:xfrm>
                          <a:prstGeom prst="rect">
                            <a:avLst/>
                          </a:prstGeom>
                          <a:noFill/>
                        </wps:spPr>
                        <wps:txbx>
                          <w:txbxContent>
                            <w:p w14:paraId="0A19B4E6" w14:textId="77777777" w:rsidR="00C91CCB" w:rsidRDefault="00C91CCB" w:rsidP="00D17AE4">
                              <w:pPr>
                                <w:pStyle w:val="NormalWeb"/>
                                <w:spacing w:before="0" w:beforeAutospacing="0" w:after="0" w:afterAutospacing="0"/>
                              </w:pPr>
                              <w:r>
                                <w:rPr>
                                  <w:rFonts w:ascii="Arial" w:hAnsi="Arial" w:cs="Arial"/>
                                  <w:color w:val="000000" w:themeColor="text1"/>
                                  <w:kern w:val="24"/>
                                </w:rPr>
                                <w:t>Bit:          1                    1                  1                1                  2                 1                     7</w:t>
                              </w:r>
                            </w:p>
                          </w:txbxContent>
                        </wps:txbx>
                        <wps:bodyPr wrap="square" rtlCol="0">
                          <a:spAutoFit/>
                        </wps:bodyPr>
                      </wps:wsp>
                      <wps:wsp>
                        <wps:cNvPr id="327" name="Text Box 327"/>
                        <wps:cNvSpPr txBox="1"/>
                        <wps:spPr>
                          <a:xfrm>
                            <a:off x="142423" y="2099617"/>
                            <a:ext cx="6222206" cy="260366"/>
                          </a:xfrm>
                          <a:prstGeom prst="rect">
                            <a:avLst/>
                          </a:prstGeom>
                          <a:noFill/>
                        </wps:spPr>
                        <wps:txbx>
                          <w:txbxContent>
                            <w:p w14:paraId="173D8358" w14:textId="77777777" w:rsidR="00C91CCB" w:rsidRDefault="00C91CCB" w:rsidP="00D17AE4">
                              <w:pPr>
                                <w:pStyle w:val="NormalWeb"/>
                                <w:spacing w:before="0" w:beforeAutospacing="0" w:after="0" w:afterAutospacing="0"/>
                              </w:pPr>
                              <w:r>
                                <w:rPr>
                                  <w:rFonts w:ascii="Arial" w:hAnsi="Arial" w:cs="Arial"/>
                                  <w:color w:val="000000" w:themeColor="text1"/>
                                  <w:kern w:val="24"/>
                                </w:rPr>
                                <w:t>Bit:         6                 1                    6                   1                  24                      1                   1</w:t>
                              </w:r>
                            </w:p>
                          </w:txbxContent>
                        </wps:txbx>
                        <wps:bodyPr wrap="square" rtlCol="0">
                          <a:spAutoFit/>
                        </wps:bodyPr>
                      </wps:wsp>
                      <wps:wsp>
                        <wps:cNvPr id="328" name="Rectangle 328"/>
                        <wps:cNvSpPr/>
                        <wps:spPr>
                          <a:xfrm>
                            <a:off x="3620355" y="2746190"/>
                            <a:ext cx="772085" cy="603775"/>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DE48BC1"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wps:txbx>
                        <wps:bodyPr rtlCol="0" anchor="ctr"/>
                      </wps:wsp>
                      <wps:wsp>
                        <wps:cNvPr id="329" name="Rectangle 329"/>
                        <wps:cNvSpPr/>
                        <wps:spPr>
                          <a:xfrm>
                            <a:off x="5683360" y="2735750"/>
                            <a:ext cx="726189" cy="616003"/>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3D23B36" w14:textId="77777777" w:rsidR="00C91CCB" w:rsidRDefault="00C91CCB"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wps:txbx>
                        <wps:bodyPr rtlCol="0" anchor="ctr"/>
                      </wps:wsp>
                      <wps:wsp>
                        <wps:cNvPr id="330" name="Text Box 330"/>
                        <wps:cNvSpPr txBox="1"/>
                        <wps:spPr>
                          <a:xfrm>
                            <a:off x="0" y="3349633"/>
                            <a:ext cx="6409109" cy="260366"/>
                          </a:xfrm>
                          <a:prstGeom prst="rect">
                            <a:avLst/>
                          </a:prstGeom>
                          <a:noFill/>
                        </wps:spPr>
                        <wps:txbx>
                          <w:txbxContent>
                            <w:p w14:paraId="23366720" w14:textId="77777777" w:rsidR="00C91CCB" w:rsidRDefault="00C91CCB" w:rsidP="00D17AE4">
                              <w:pPr>
                                <w:pStyle w:val="NormalWeb"/>
                                <w:spacing w:before="0" w:beforeAutospacing="0" w:after="0" w:afterAutospacing="0"/>
                              </w:pPr>
                              <w:r>
                                <w:rPr>
                                  <w:rFonts w:ascii="Arial" w:hAnsi="Arial" w:cs="Arial"/>
                                  <w:color w:val="000000" w:themeColor="text1"/>
                                  <w:kern w:val="24"/>
                                </w:rPr>
                                <w:t>Bit:          1                    1                     1                    3                 1                   1              1            1</w:t>
                              </w:r>
                            </w:p>
                          </w:txbxContent>
                        </wps:txbx>
                        <wps:bodyPr wrap="square" rtlCol="0">
                          <a:spAutoFit/>
                        </wps:bodyPr>
                      </wps:wsp>
                    </wpg:wgp>
                  </a:graphicData>
                </a:graphic>
              </wp:inline>
            </w:drawing>
          </mc:Choice>
          <mc:Fallback>
            <w:pict>
              <v:group id="_x0000_s1064" style="width:468pt;height:286.6pt;mso-position-horizontal-relative:char;mso-position-vertical-relative:line" coordsize="6527838,39906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">
                <v:rect id="Rectangle 302" o:spid="_x0000_s1065" style="position:absolute;left:480046;top:253916;width:68317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qsE3xQAA&#10;ANwAAAAPAAAAZHJzL2Rvd25yZXYueG1sRI9BawIxFITvBf9DeEJvNdHWIlujyIrQYkGqXrw9Nq+7&#10;225eliTubv+9KRR6HGbmG2a5HmwjOvKhdqxhOlEgiAtnai41nE+7hwWIEJENNo5Jww8FWK9Gd0vM&#10;jOv5g7pjLEWCcMhQQxVjm0kZioosholriZP36bzFmKQvpfHYJ7ht5EypZ2mx5rRQYUt5RcX38Wo1&#10;XOZf8lDnPV7f37b7eeedyp+c1vfjYfMCItIQ/8N/7Vej4VHN4PdMOgJyd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WqwTfFAAAA3AAAAA8AAAAAAAAAAAAAAAAAlwIAAGRycy9k&#10;b3ducmV2LnhtbFBLBQYAAAAABAAEAPUAAACJAwAAAAA=&#10;" filled="f" strokeweight="1pt">
                  <v:textbox>
                    <w:txbxContent>
                      <w:p w14:paraId="37373F50" w14:textId="77777777" w:rsidR="00C91CCB" w:rsidRDefault="00C91CCB" w:rsidP="00D17AE4">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Reverse Direction </w:t>
                        </w:r>
                      </w:p>
                    </w:txbxContent>
                  </v:textbox>
                </v:rect>
                <v:shape id="Text Box 303" o:spid="_x0000_s1066" type="#_x0000_t202" style="position:absolute;left:479997;width:587001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wkJvwgAA&#10;ANwAAAAPAAAAZHJzL2Rvd25yZXYueG1sRI9BawIxFITvhf6H8Aq91USlUrZGkWrBQy/q9v7YvG6W&#10;bl6WzdNd/70RCj0OM/MNs1yPoVUX6lMT2cJ0YkARV9E1XFsoT58vb6CSIDtsI5OFKyVYrx4flli4&#10;OPCBLkepVYZwKtCCF+kKrVPlKWCaxI44ez+xDyhZ9rV2PQ4ZHlo9M2ahAzacFzx29OGp+j2egwUR&#10;t5ley11I++/xazt4U71iae3z07h5ByU0yn/4r713FuZmDvcz+Qjo1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CQm/CAAAA3AAAAA8AAAAAAAAAAAAAAAAAlwIAAGRycy9kb3du&#10;cmV2LnhtbFBLBQYAAAAABAAEAPUAAACGAwAAAAA=&#10;" filled="f" stroked="f">
                  <v:textbox style="mso-fit-shape-to-text:t">
                    <w:txbxContent>
                      <w:p w14:paraId="5D84B5EE" w14:textId="77777777" w:rsidR="00C91CCB" w:rsidRDefault="00C91CCB" w:rsidP="00D17AE4">
                        <w:pPr>
                          <w:pStyle w:val="NormalWeb"/>
                          <w:spacing w:before="0" w:beforeAutospacing="0" w:after="0" w:afterAutospacing="0"/>
                        </w:pPr>
                        <w:r>
                          <w:rPr>
                            <w:rFonts w:ascii="Arial" w:hAnsi="Arial" w:cs="Arial"/>
                            <w:color w:val="000000" w:themeColor="text1"/>
                            <w:kern w:val="24"/>
                          </w:rPr>
                          <w:t xml:space="preserve">     B0                 B1                B2             B3          B4        B5        B6           B7            B13</w:t>
                        </w:r>
                      </w:p>
                    </w:txbxContent>
                  </v:textbox>
                </v:shape>
                <v:shape id="Text Box 304" o:spid="_x0000_s1067" type="#_x0000_t202" style="position:absolute;left:378748;top:3694804;width:6017867;height:295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9obwwAA&#10;ANwAAAAPAAAAZHJzL2Rvd25yZXYueG1sRI/NasMwEITvhb6D2EJvjZT+EZwoITQt5JBLE/e+WBvL&#10;xFoZaxM7b18VCjkOM/MNs1iNoVUX6lMT2cJ0YkARV9E1XFsoD19PM1BJkB22kcnClRKslvd3Cyxc&#10;HPibLnupVYZwKtCCF+kKrVPlKWCaxI44e8fYB5Qs+1q7HocMD61+NuZdB2w4L3js6MNTddqfgwUR&#10;t55ey8+Qtj/jbjN4U71hae3jw7iegxIa5Rb+b2+dhRfzCn9n8hHQy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K9obwwAAANwAAAAPAAAAAAAAAAAAAAAAAJcCAABkcnMvZG93&#10;bnJldi54bWxQSwUGAAAAAAQABAD1AAAAhwMAAAAA&#10;" filled="f" stroked="f">
                  <v:textbox style="mso-fit-shape-to-text:t">
                    <w:txbxContent>
                      <w:p w14:paraId="47444B72" w14:textId="77777777" w:rsidR="00C91CCB" w:rsidRDefault="00C91CCB" w:rsidP="00D17AE4">
                        <w:pPr>
                          <w:pStyle w:val="NormalWeb"/>
                          <w:spacing w:before="0" w:beforeAutospacing="0" w:after="0" w:afterAutospacing="0"/>
                        </w:pPr>
                        <w:r>
                          <w:rPr>
                            <w:rFonts w:asciiTheme="minorHAnsi" w:hAnsi="Cambria" w:cstheme="minorBidi"/>
                            <w:b/>
                            <w:bCs/>
                            <w:color w:val="000000" w:themeColor="text1"/>
                            <w:kern w:val="24"/>
                            <w:sz w:val="24"/>
                            <w:szCs w:val="24"/>
                          </w:rPr>
                          <w:t xml:space="preserve">              Figure 8-481—DMG STA Capability Information field format</w:t>
                        </w:r>
                      </w:p>
                    </w:txbxContent>
                  </v:textbox>
                </v:shape>
                <v:rect id="Rectangle 305" o:spid="_x0000_s1068" style="position:absolute;left:2195872;top:253916;width:510391;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1lDxQAA&#10;ANwAAAAPAAAAZHJzL2Rvd25yZXYueG1sRI9BS8NAFITvBf/D8gRvdre1EYndlpJSUCqI1Yu3R/aZ&#10;xGbfht1tkv77riD0OMzMN8xyPdpW9ORD41jDbKpAEJfONFxp+Prc3T+BCBHZYOuYNJwpwHp1M1li&#10;btzAH9QfYiUShEOOGuoYu1zKUNZkMUxdR5y8H+ctxiR9JY3HIcFtK+dKPUqLDaeFGjsqaiqPh5PV&#10;8J39yvemGPD09rrdZ713qlg4re9ux80ziEhjvIb/2y9Gw4PK4O9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pDWUPFAAAA3AAAAA8AAAAAAAAAAAAAAAAAlwIAAGRycy9k&#10;b3ducmV2LnhtbFBLBQYAAAAABAAEAPUAAACJAwAAAAA=&#10;" filled="f" strokeweight="1pt">
                  <v:textbox>
                    <w:txbxContent>
                      <w:p w14:paraId="220F220B"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TPC </w:t>
                        </w:r>
                      </w:p>
                    </w:txbxContent>
                  </v:textbox>
                </v:rect>
                <v:rect id="Rectangle 306" o:spid="_x0000_s1069" style="position:absolute;left:2706263;top:253916;width:83079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cc0xQAA&#10;ANwAAAAPAAAAZHJzL2Rvd25yZXYueG1sRI9BawIxFITvgv8hPKG3mtRWKVujyIrQoiC1vfT22Lzu&#10;brt5WZK4u/33Rih4HGbmG2a5HmwjOvKhdqzhYapAEBfO1Fxq+PzY3T+DCBHZYOOYNPxRgPVqPFpi&#10;ZlzP79SdYikShEOGGqoY20zKUFRkMUxdS5y8b+ctxiR9KY3HPsFtI2dKLaTFmtNChS3lFRW/p7PV&#10;8DX/kcc67/F8eNvu5513Kn9yWt9Nhs0LiEhDvIX/269Gw6NawPVMOgJyd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qRxzTFAAAA3AAAAA8AAAAAAAAAAAAAAAAAlwIAAGRycy9k&#10;b3ducmV2LnhtbFBLBQYAAAAABAAEAPUAAACJAwAAAAA=&#10;" filled="f" strokeweight="1pt">
                  <v:textbox>
                    <w:txbxContent>
                      <w:p w14:paraId="3999BA5E"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 xml:space="preserve">SPSH and Interference Mitigation </w:t>
                        </w:r>
                      </w:p>
                    </w:txbxContent>
                  </v:textbox>
                </v:rect>
                <v:rect id="Rectangle 307" o:spid="_x0000_s1070" style="position:absolute;left:4283511;top:253916;width:753177;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3WKvxgAA&#10;ANwAAAAPAAAAZHJzL2Rvd25yZXYueG1sRI9BSwMxFITvQv9DeAVvbVK1VdampawIFgvF6sXbY/Pc&#10;3XbzsiTp7vrvG6HgcZiZb5jlerCN6MiH2rGG2VSBIC6cqbnU8PX5OnkCESKywcYxafilAOvV6GaJ&#10;mXE9f1B3iKVIEA4ZaqhibDMpQ1GRxTB1LXHyfpy3GJP0pTQe+wS3jbxTaiEt1pwWKmwpr6g4Hc5W&#10;w/f8KPd13uN5t315n3feqfzBaX07HjbPICIN8T98bb8ZDffqE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3WKvxgAAANwAAAAPAAAAAAAAAAAAAAAAAJcCAABkcnMv&#10;ZG93bnJldi54bWxQSwUGAAAAAAQABAD1AAAAigMAAAAA&#10;" filled="f" strokeweight="1pt">
                  <v:textbox>
                    <w:txbxContent>
                      <w:p w14:paraId="598F6EBB"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Fast Link Adaptation</w:t>
                        </w:r>
                      </w:p>
                    </w:txbxContent>
                  </v:textbox>
                </v:rect>
                <v:rect id="Rectangle 308" o:spid="_x0000_s1071" style="position:absolute;left:5036688;top:253916;width:1040525;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QvbdwgAA&#10;ANwAAAAPAAAAZHJzL2Rvd25yZXYueG1sRE/Pa8IwFL4P9j+EJ+w2E7c5pBpldAw2HMjUi7dH82yr&#10;zUtJYlv/e3MQdvz4fi9Wg21ERz7UjjVMxgoEceFMzaWG/e7reQYiRGSDjWPScKUAq+XjwwIz43r+&#10;o24bS5FCOGSooYqxzaQMRUUWw9i1xIk7Om8xJuhLaTz2Kdw28kWpd2mx5tRQYUt5RcV5e7EaDtOT&#10;3NR5j5ffn8/1tPNO5W9O66fR8DEHEWmI/+K7+9toeFVpbTqTjoBc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C9t3CAAAA3AAAAA8AAAAAAAAAAAAAAAAAlwIAAGRycy9kb3du&#10;cmV2LnhtbFBLBQYAAAAABAAEAPUAAACGAwAAAAA=&#10;" filled="f" strokeweight="1pt">
                  <v:textbox>
                    <w:txbxContent>
                      <w:p w14:paraId="6E97D9D1"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Total Number of Sectors </w:t>
                        </w:r>
                      </w:p>
                    </w:txbxContent>
                  </v:textbox>
                </v:rect>
                <v:rect id="Rectangle 309" o:spid="_x0000_s1072" style="position:absolute;left:1163219;top:253916;width:1032653;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DlNGxgAA&#10;ANwAAAAPAAAAZHJzL2Rvd25yZXYueG1sRI9BSwMxFITvQv9DeAVvbVK1RdempawIFgvF6sXbY/Pc&#10;3XbzsiTp7vrvG6HgcZiZb5jlerCN6MiH2rGG2VSBIC6cqbnU8PX5OnkEESKywcYxafilAOvV6GaJ&#10;mXE9f1B3iKVIEA4ZaqhibDMpQ1GRxTB1LXHyfpy3GJP0pTQe+wS3jbxTaiEt1pwWKmwpr6g4Hc5W&#10;w/f8KPd13uN5t315n3feqfzBaX07HjbPICIN8T98bb8ZDffqCf7OpCMgVx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bDlNGxgAAANwAAAAPAAAAAAAAAAAAAAAAAJcCAABkcnMv&#10;ZG93bnJldi54bWxQSwUGAAAAAAQABAD1AAAAigMAAAAA&#10;" filled="f" strokeweight="1pt">
                  <v:textbox>
                    <w:txbxContent>
                      <w:p w14:paraId="528C179E"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 xml:space="preserve">Higher Layer Timer Synchronization </w:t>
                        </w:r>
                      </w:p>
                    </w:txbxContent>
                  </v:textbox>
                </v:rect>
                <v:rect id="Rectangle 310" o:spid="_x0000_s1073" style="position:absolute;left:3537062;top:253916;width:746449;height:62327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7WwGwgAA&#10;ANwAAAAPAAAAZHJzL2Rvd25yZXYueG1sRE/LasJAFN0X/IfhFrrTibaKREeRSKFFQXxs3F0y1yQ2&#10;cyfMjEn6952F0OXhvJfr3tSiJecrywrGowQEcW51xYWCy/lzOAfhA7LG2jIp+CUP69XgZYmpth0f&#10;qT2FQsQQ9ikqKENoUil9XpJBP7INceRu1hkMEbpCaoddDDe1nCTJTBqsODaU2FBWUv5zehgF1+ld&#10;Hqqsw8f+e7ubts4m2YdV6u213yxABOrDv/jp/tIK3sdxfj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bAbCAAAA3AAAAA8AAAAAAAAAAAAAAAAAlwIAAGRycy9kb3du&#10;cmV2LnhtbFBLBQYAAAAABAAEAPUAAACGAwAAAAA=&#10;" filled="f" strokeweight="1pt">
                  <v:textbox>
                    <w:txbxContent>
                      <w:p w14:paraId="6372E96E"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 xml:space="preserve">Number of RX DMG Antennas </w:t>
                        </w:r>
                      </w:p>
                    </w:txbxContent>
                  </v:textbox>
                </v:rect>
                <v:rect id="Rectangle 311" o:spid="_x0000_s1074" style="position:absolute;left:392271;top:1475808;width:7369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ocmdxgAA&#10;ANwAAAAPAAAAZHJzL2Rvd25yZXYueG1sRI9Pa8JAFMTvhX6H5RV6001sFYmuIhGhpQXxz8XbI/tM&#10;0mbfht01Sb99tyD0OMzMb5jlejCN6Mj52rKCdJyAIC6srrlUcD7tRnMQPiBrbCyTgh/ysF49Piwx&#10;07bnA3XHUIoIYZ+hgiqENpPSFxUZ9GPbEkfvap3BEKUrpXbYR7hp5CRJZtJgzXGhwpbyiorv480o&#10;uEy/5L7Oe7x9vm8/pp2zSf5qlXp+GjYLEIGG8B++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ocmdxgAAANwAAAAPAAAAAAAAAAAAAAAAAJcCAABkcnMv&#10;ZG93bnJldi54bWxQSwUGAAAAAAQABAD1AAAAigMAAAAA&#10;" filled="f" strokeweight="1pt">
                  <v:textbox>
                    <w:txbxContent>
                      <w:p w14:paraId="4A72036B"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 Length </w:t>
                        </w:r>
                      </w:p>
                    </w:txbxContent>
                  </v:textbox>
                </v:rect>
                <v:shape id="Text Box 312" o:spid="_x0000_s1075" type="#_x0000_t202" style="position:absolute;left:392229;top:1221771;width:59934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V3EpwgAA&#10;ANwAAAAPAAAAZHJzL2Rvd25yZXYueG1sRI9Ba8JAFITvhf6H5Qm91U0sLSW6itQWPPRSTe+P7DMb&#10;zL4N2aeJ/94VBI/DzHzDLFajb9WZ+tgENpBPM1DEVbAN1wbK/c/rJ6goyBbbwGTgQhFWy+enBRY2&#10;DPxH553UKkE4FmjAiXSF1rFy5DFOQ0ecvEPoPUqSfa1tj0OC+1bPsuxDe2w4LTjs6MtRddydvAER&#10;u84v5beP2//xdzO4rHrH0piXybiegxIa5RG+t7fWwFs+g9uZdAT0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XcSnCAAAA3AAAAA8AAAAAAAAAAAAAAAAAlwIAAGRycy9kb3du&#10;cmV2LnhtbFBLBQYAAAAABAAEAPUAAACGAwAAAAA=&#10;" filled="f" stroked="f">
                  <v:textbox style="mso-fit-shape-to-text:t">
                    <w:txbxContent>
                      <w:p w14:paraId="12F9ED46" w14:textId="77777777" w:rsidR="00C91CCB" w:rsidRDefault="00C91CCB" w:rsidP="00D17AE4">
                        <w:pPr>
                          <w:pStyle w:val="NormalWeb"/>
                          <w:spacing w:before="0" w:beforeAutospacing="0" w:after="0" w:afterAutospacing="0"/>
                        </w:pPr>
                        <w:r>
                          <w:rPr>
                            <w:rFonts w:ascii="Arial" w:hAnsi="Arial" w:cs="Arial"/>
                            <w:color w:val="000000" w:themeColor="text1"/>
                            <w:kern w:val="24"/>
                          </w:rPr>
                          <w:t>B14   B19         B20         B21       B26       B27      B28            B51         B52               B53</w:t>
                        </w:r>
                      </w:p>
                    </w:txbxContent>
                  </v:textbox>
                </v:shape>
                <v:rect id="Rectangle 313" o:spid="_x0000_s1076" style="position:absolute;left:1129221;top:1475808;width:842737;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xxgAA&#10;ANwAAAAPAAAAZHJzL2Rvd25yZXYueG1sRI9Pa8JAFMTvBb/D8oTe6sb6h5K6iqQUWiqIsZfeHtln&#10;Es2+DbtrEr99Vyj0OMzMb5jVZjCN6Mj52rKC6SQBQVxYXXOp4Pv4/vQCwgdkjY1lUnAjD5v16GGF&#10;qbY9H6jLQykihH2KCqoQ2lRKX1Rk0E9sSxy9k3UGQ5SulNphH+Gmkc9JspQGa44LFbaUVVRc8qtR&#10;8LM4y32d9Xjdfb59LTpnk2xulXocD9tXEIGG8B/+a39oBbPpDO5n4hGQ6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JxxgAAANwAAAAPAAAAAAAAAAAAAAAAAJcCAABkcnMv&#10;ZG93bnJldi54bWxQSwUGAAAAAAQABAD1AAAAigMAAAAA&#10;" filled="f" strokeweight="1pt">
                  <v:textbox>
                    <w:txbxContent>
                      <w:p w14:paraId="19106243"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DMG Antenna Reciprocity </w:t>
                        </w:r>
                      </w:p>
                    </w:txbxContent>
                  </v:textbox>
                </v:rect>
                <v:rect id="Rectangle 314" o:spid="_x0000_s1077" style="position:absolute;left:3467520;top:1475808;width:1087698;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1moFxQAA&#10;ANwAAAAPAAAAZHJzL2Rvd25yZXYueG1sRI9Ba8JAFITvgv9heUJvdWOrUlJXkZRCSwUx9tLbI/tM&#10;otm3YXdN0n/fFQoeh5n5hlltBtOIjpyvLSuYTRMQxIXVNZcKvo/vjy8gfEDW2FgmBb/kYbMej1aY&#10;atvzgbo8lCJC2KeooAqhTaX0RUUG/dS2xNE7WWcwROlKqR32EW4a+ZQkS2mw5rhQYUtZRcUlvxoF&#10;P4uz3NdZj9fd59vXonM2yeZWqYfJsH0FEWgI9/B/+0MreJ7N4X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WagXFAAAA3AAAAA8AAAAAAAAAAAAAAAAAlwIAAGRycy9k&#10;b3ducmV2LnhtbFBLBQYAAAAABAAEAPUAAACJAwAAAAA=&#10;" filled="f" strokeweight="1pt">
                  <v:textbox>
                    <w:txbxContent>
                      <w:p w14:paraId="249650ED"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Supported MCS Set  </w:t>
                        </w:r>
                      </w:p>
                    </w:txbxContent>
                  </v:textbox>
                </v:rect>
                <v:rect id="Rectangle 315" o:spid="_x0000_s1078" style="position:absolute;left:2848271;top:1475808;width:619250;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ms+exgAA&#10;ANwAAAAPAAAAZHJzL2Rvd25yZXYueG1sRI9Pa8JAFMTvhX6H5RV60422EYmuIhGhpQXxz8XbI/tM&#10;0mbfht01Sb99tyD0OMzMb5jlejCN6Mj52rKCyTgBQVxYXXOp4HzajeYgfEDW2FgmBT/kYb16fFhi&#10;pm3PB+qOoRQRwj5DBVUIbSalLyoy6Me2JY7e1TqDIUpXSu2wj3DTyGmSzKTBmuNChS3lFRXfx5tR&#10;cEm/5L7Oe7x9vm8/0s7ZJH+1Sj0/DZsFiEBD+A/f229awcsk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ms+exgAAANwAAAAPAAAAAAAAAAAAAAAAAJcCAABkcnMv&#10;ZG93bnJldi54bWxQSwUGAAAAAAQABAD1AAAAigMAAAAA&#10;" filled="f" strokeweight="1pt">
                  <v:textbox>
                    <w:txbxContent>
                      <w:p w14:paraId="35AB4A7F"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BA with Flow Control</w:t>
                        </w:r>
                      </w:p>
                    </w:txbxContent>
                  </v:textbox>
                </v:rect>
                <v:rect id="Rectangle 316" o:spid="_x0000_s1079" style="position:absolute;left:4555218;top:1475808;width:772085;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SFHpxQAA&#10;ANwAAAAPAAAAZHJzL2Rvd25yZXYueG1sRI9Ba8JAFITvBf/D8gRvulGrSOoqEhGUFkq1l94e2dck&#10;mn0bdtck/ffdgtDjMDPfMOttb2rRkvOVZQXTSQKCOLe64kLB5+UwXoHwAVljbZkU/JCH7WbwtMZU&#10;244/qD2HQkQI+xQVlCE0qZQ+L8mgn9iGOHrf1hkMUbpCaoddhJtazpJkKQ1WHBdKbCgrKb+d70bB&#10;1+Iq36usw/vbaf+6aJ1Nsmer1GjY715ABOrDf/jRPmoF8+kS/s7EI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9IUenFAAAA3AAAAA8AAAAAAAAAAAAAAAAAlwIAAGRycy9k&#10;b3ducmV2LnhtbFBLBQYAAAAABAAEAPUAAACJAwAAAAA=&#10;" filled="f" strokeweight="1pt">
                  <v:textbox>
                    <w:txbxContent>
                      <w:p w14:paraId="0755BF09"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 xml:space="preserve">DTP Supported </w:t>
                        </w:r>
                      </w:p>
                    </w:txbxContent>
                  </v:textbox>
                </v:rect>
                <v:rect id="Rectangle 317" o:spid="_x0000_s1080" style="position:absolute;left:1971957;top:1475808;width:876313;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BPRyxgAA&#10;ANwAAAAPAAAAZHJzL2Rvd25yZXYueG1sRI9La8MwEITvhfwHsYHeGjltXjhRQnEptDQQ8rjktlgb&#10;26m1MpJiO/++KhR6HGbmG2a16U0tWnK+sqxgPEpAEOdWV1woOB3fnxYgfEDWWFsmBXfysFkPHlaY&#10;atvxntpDKESEsE9RQRlCk0rp85IM+pFtiKN3sc5giNIVUjvsItzU8jlJZtJgxXGhxIaykvLvw80o&#10;OE+vcldlHd62n29f09bZJJtYpR6H/esSRKA+/If/2h9awct4Dr9n4h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ABPRyxgAAANwAAAAPAAAAAAAAAAAAAAAAAJcCAABkcnMv&#10;ZG93bnJldi54bWxQSwUGAAAAAAQABAD1AAAAigMAAAAA&#10;" filled="f" strokeweight="1pt">
                  <v:textbox>
                    <w:txbxContent>
                      <w:p w14:paraId="7F8E6806"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A-MPDU Parameters </w:t>
                        </w:r>
                      </w:p>
                    </w:txbxContent>
                  </v:textbox>
                </v:rect>
                <v:rect id="Rectangle 318" o:spid="_x0000_s1081" style="position:absolute;left:5327303;top:1475808;width:851411;height:6240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2AAwgAA&#10;ANwAAAAPAAAAZHJzL2Rvd25yZXYueG1sRE/LasJAFN0X/IfhFrrTibaKREeRSKFFQXxs3F0y1yQ2&#10;cyfMjEn6952F0OXhvJfr3tSiJecrywrGowQEcW51xYWCy/lzOAfhA7LG2jIp+CUP69XgZYmpth0f&#10;qT2FQsQQ9ikqKENoUil9XpJBP7INceRu1hkMEbpCaoddDDe1nCTJTBqsODaU2FBWUv5zehgF1+ld&#10;Hqqsw8f+e7ubts4m2YdV6u213yxABOrDv/jp/tIK3sdxbTwTj4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GbYADCAAAA3AAAAA8AAAAAAAAAAAAAAAAAlwIAAGRycy9kb3du&#10;cmV2LnhtbFBLBQYAAAAABAAEAPUAAACGAwAAAAA=&#10;" filled="f" strokeweight="1pt">
                  <v:textbox>
                    <w:txbxContent>
                      <w:p w14:paraId="1539B162"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A-PPDU Supported </w:t>
                        </w:r>
                      </w:p>
                    </w:txbxContent>
                  </v:textbox>
                </v:rect>
                <v:shape id="Text Box 319" o:spid="_x0000_s1082" type="#_x0000_t202" style="position:absolute;left:273552;top:2481588;width:625428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NYwwAA&#10;ANwAAAAPAAAAZHJzL2Rvd25yZXYueG1sRI9Ba8JAFITvBf/D8oTe6iaWFo2uIrYFD71U4/2RfWaD&#10;2bch+2riv+8WCj0OM/MNs96OvlU36mMT2EA+y0ARV8E2XBsoTx9PC1BRkC22gcnAnSJsN5OHNRY2&#10;DPxFt6PUKkE4FmjAiXSF1rFy5DHOQkecvEvoPUqSfa1tj0OC+1bPs+xVe2w4LTjsaO+ouh6/vQER&#10;u8vv5buPh/P4+Ta4rHrB0pjH6bhbgRIa5T/81z5YA8/5En7PpCO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8+NYwwAAANwAAAAPAAAAAAAAAAAAAAAAAJcCAABkcnMvZG93&#10;bnJldi54bWxQSwUGAAAAAAQABAD1AAAAhwMAAAAA&#10;" filled="f" stroked="f">
                  <v:textbox style="mso-fit-shape-to-text:t">
                    <w:txbxContent>
                      <w:p w14:paraId="6156B22C" w14:textId="77777777" w:rsidR="00C91CCB" w:rsidRDefault="00C91CCB" w:rsidP="00D17AE4">
                        <w:pPr>
                          <w:pStyle w:val="NormalWeb"/>
                          <w:spacing w:before="0" w:beforeAutospacing="0" w:after="0" w:afterAutospacing="0"/>
                        </w:pPr>
                        <w:r>
                          <w:rPr>
                            <w:rFonts w:ascii="Arial" w:hAnsi="Arial" w:cs="Arial"/>
                            <w:color w:val="000000" w:themeColor="text1"/>
                            <w:kern w:val="24"/>
                          </w:rPr>
                          <w:t xml:space="preserve">      B54               B55                B56          B57   B59          B60             B61         B62         B63</w:t>
                        </w:r>
                      </w:p>
                    </w:txbxContent>
                  </v:textbox>
                </v:shape>
                <v:rect id="Rectangle 320" o:spid="_x0000_s1083" style="position:absolute;left:272582;top:2754289;width:842741;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aa7wgAA&#10;ANwAAAAPAAAAZHJzL2Rvd25yZXYueG1sRE/Pa8IwFL4P9j+EN/Cm6ZyOUZvK6BgoCqLbxdujeWu7&#10;NS8liW39781B2PHj+52tR9OKnpxvLCt4niUgiEurG64UfH99Tt9A+ICssbVMCq7kYZ0/PmSYajvw&#10;kfpTqEQMYZ+igjqELpXSlzUZ9DPbEUfuxzqDIUJXSe1wiOGmlfMkeZUGG44NNXZU1FT+nS5GwXn5&#10;Kw9NMeBlv/3YLXtnk2JhlZo8je8rEIHG8C++uzdawcs8zo9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GBprvCAAAA3AAAAA8AAAAAAAAAAAAAAAAAlwIAAGRycy9kb3du&#10;cmV2LnhtbFBLBQYAAAAABAAEAPUAAACGAwAAAAA=&#10;" filled="f" strokeweight="1pt">
                  <v:textbox>
                    <w:txbxContent>
                      <w:p w14:paraId="55FE3D51"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w:t>
                        </w:r>
                      </w:p>
                    </w:txbxContent>
                  </v:textbox>
                </v:rect>
                <v:rect id="Rectangle 321" o:spid="_x0000_s1084" style="position:absolute;left:1922870;top:2754289;width:925400;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QMgxQAA&#10;ANwAAAAPAAAAZHJzL2Rvd25yZXYueG1sRI9Ba8JAFITvBf/D8oTe6karUlJXkZRCSwUx9tLbI/tM&#10;otm3YXdN4r/vCoUeh5n5hlltBtOIjpyvLSuYThIQxIXVNZcKvo/vTy8gfEDW2FgmBTfysFmPHlaY&#10;atvzgbo8lCJC2KeooAqhTaX0RUUG/cS2xNE7WWcwROlKqR32EW4aOUuSpTRYc1yosKWsouKSX42C&#10;n8VZ7uusx+vu8+1r0TmbZHOr1ON42L6CCDSE//Bf+0MreJ5N4X4mHgG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7NAyDFAAAA3AAAAA8AAAAAAAAAAAAAAAAAlwIAAGRycy9k&#10;b3ducmV2LnhtbFBLBQYAAAAABAAEAPUAAACJAwAAAAA=&#10;" filled="f" strokeweight="1pt">
                  <v:textbox>
                    <w:txbxContent>
                      <w:p w14:paraId="15832585"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Antenna Pattern Reciprocity </w:t>
                        </w:r>
                      </w:p>
                    </w:txbxContent>
                  </v:textbox>
                </v:rect>
                <v:rect id="Rectangle 322" o:spid="_x0000_s1085" style="position:absolute;left:5184849;top:2735750;width:498511;height:61788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51XxgAA&#10;ANwAAAAPAAAAZHJzL2Rvd25yZXYueG1sRI9Pa8JAFMTvgt9heYXe6qZpFYmuIhGhpQXxz8XbI/tM&#10;0mbfht01Sb99t1DwOMzMb5jlejCN6Mj52rKC50kCgriwuuZSwfm0e5qD8AFZY2OZFPyQh/VqPFpi&#10;pm3PB+qOoRQRwj5DBVUIbSalLyoy6Ce2JY7e1TqDIUpXSu2wj3DTyDRJZtJgzXGhwpbyiorv480o&#10;uEy/5L7Oe7x9vm8/pp2zSf5qlXp8GDYLEIGGcA//t9+0gpc0hb8z8Qj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H51XxgAAANwAAAAPAAAAAAAAAAAAAAAAAJcCAABkcnMv&#10;ZG93bnJldi54bWxQSwUGAAAAAAQABAD1AAAAigMAAAAA&#10;" filled="f" strokeweight="1pt">
                  <v:textbox>
                    <w:txbxContent>
                      <w:p w14:paraId="634311AB" w14:textId="77777777" w:rsidR="00C91CCB" w:rsidRDefault="00C91CCB" w:rsidP="00D17AE4">
                        <w:pPr>
                          <w:pStyle w:val="NormalWeb"/>
                          <w:spacing w:before="0" w:beforeAutospacing="0" w:after="0" w:afterAutospacing="0"/>
                          <w:jc w:val="center"/>
                        </w:pPr>
                        <w:r>
                          <w:rPr>
                            <w:rFonts w:ascii="Arial" w:hAnsi="Arial" w:cs="Arial"/>
                            <w:color w:val="000000" w:themeColor="text1"/>
                            <w:kern w:val="24"/>
                            <w:sz w:val="18"/>
                            <w:szCs w:val="18"/>
                            <w:u w:val="single"/>
                          </w:rPr>
                          <w:t>GLK</w:t>
                        </w:r>
                      </w:p>
                    </w:txbxContent>
                  </v:textbox>
                </v:rect>
                <v:rect id="Rectangle 323" o:spid="_x0000_s1086" style="position:absolute;left:1115323;top:2754289;width:807546;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zjMxQAA&#10;ANwAAAAPAAAAZHJzL2Rvd25yZXYueG1sRI9Ba8JAFITvhf6H5RV6qxu1ikRXkUihpQUxevH2yD6T&#10;aPZt2F2T9N93C4Ueh5n5hlltBtOIjpyvLSsYjxIQxIXVNZcKTse3lwUIH5A1NpZJwTd52KwfH1aY&#10;atvzgbo8lCJC2KeooAqhTaX0RUUG/ci2xNG7WGcwROlKqR32EW4aOUmSuTRYc1yosKWsouKW342C&#10;8+wq93XW4/3rY/c565xNsler1PPTsF2CCDSE//Bf+10rmE6m8HsmHgG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TOMzFAAAA3AAAAA8AAAAAAAAAAAAAAAAAlwIAAGRycy9k&#10;b3ducmV2LnhtbFBLBQYAAAAABAAEAPUAAACJAwAAAAA=&#10;" filled="f" strokeweight="1pt">
                  <v:textbox>
                    <w:txbxContent>
                      <w:p w14:paraId="1F09A95C"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Supports Other_AID </w:t>
                        </w:r>
                      </w:p>
                    </w:txbxContent>
                  </v:textbox>
                </v:rect>
                <v:rect id="Rectangle 324" o:spid="_x0000_s1087" style="position:absolute;left:2848270;top:2747793;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qC4xQAA&#10;ANwAAAAPAAAAZHJzL2Rvd25yZXYueG1sRI9Ba8JAFITvhf6H5RV6041WpaSuIpFCpUJp7KW3R/aZ&#10;RLNvw+6axH/fFYQeh5n5hlmuB9OIjpyvLSuYjBMQxIXVNZcKfg7vo1cQPiBrbCyTgit5WK8eH5aY&#10;atvzN3V5KEWEsE9RQRVCm0rpi4oM+rFtiaN3tM5giNKVUjvsI9w0cpokC2mw5rhQYUtZRcU5vxgF&#10;v/OT/KqzHi/73fZz3jmbZDOr1PPTsHkDEWgI/+F7+0MreJnO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66oLjFAAAA3AAAAA8AAAAAAAAAAAAAAAAAlwIAAGRycy9k&#10;b3ducmV2LnhtbFBLBQYAAAAABAAEAPUAAACJAwAAAAA=&#10;" filled="f" strokeweight="1pt">
                  <v:textbox>
                    <w:txbxContent>
                      <w:p w14:paraId="50B2F8E6"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Heartbeat Elapsed Indication </w:t>
                        </w:r>
                      </w:p>
                    </w:txbxContent>
                  </v:textbox>
                </v:rect>
                <v:rect id="Rectangle 325" o:spid="_x0000_s1088" style="position:absolute;left:4386918;top:2735750;width:797931;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9gUjxgAA&#10;ANwAAAAPAAAAZHJzL2Rvd25yZXYueG1sRI9Pa8JAFMTvBb/D8gq96aa2EYmuIimFFgvin4u3R/aZ&#10;pM2+Dbtrkn57tyD0OMzMb5jlejCN6Mj52rKC50kCgriwuuZSwen4Pp6D8AFZY2OZFPySh/Vq9LDE&#10;TNue99QdQikihH2GCqoQ2kxKX1Rk0E9sSxy9i3UGQ5SulNphH+GmkdMkmUmDNceFClvKKyp+Dlej&#10;4Jx+y12d93j9+nzbpp2zSf5qlXp6HDYLEIGG8B++tz+0gpdpCn9n4hGQq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9gUjxgAAANwAAAAPAAAAAAAAAAAAAAAAAJcCAABkcnMv&#10;ZG93bnJldi54bWxQSwUGAAAAAAQABAD1AAAAigMAAAAA&#10;" filled="f" strokeweight="1pt">
                  <v:textbox>
                    <w:txbxContent>
                      <w:p w14:paraId="7D037E85"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8"/>
                            <w:szCs w:val="18"/>
                          </w:rPr>
                          <w:t xml:space="preserve">RXSSTx- Rate Supported </w:t>
                        </w:r>
                      </w:p>
                    </w:txbxContent>
                  </v:textbox>
                </v:rect>
                <v:shape id="Text Box 326" o:spid="_x0000_s1089" type="#_x0000_t202" style="position:absolute;left:142425;top:877109;width:6208258;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L2XwwAA&#10;ANwAAAAPAAAAZHJzL2Rvd25yZXYueG1sRI9Pa8JAFMTvhX6H5RW81Y1KRaKriH/AQy/VeH9kX7Oh&#10;2bch+zTx27uFQo/DzPyGWW0G36g7dbEObGAyzkARl8HWXBkoLsf3BagoyBabwGTgQRE269eXFeY2&#10;9PxF97NUKkE45mjAibS51rF05DGOQ0ucvO/QeZQku0rbDvsE942eZtlce6w5LThsaeeo/DnfvAER&#10;u508ioOPp+vwue9dVn5gYczobdguQQkN8h/+a5+sgdl0Dr9n0hHQ6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AL2XwwAAANwAAAAPAAAAAAAAAAAAAAAAAJcCAABkcnMvZG93&#10;bnJldi54bWxQSwUGAAAAAAQABAD1AAAAhwMAAAAA&#10;" filled="f" stroked="f">
                  <v:textbox style="mso-fit-shape-to-text:t">
                    <w:txbxContent>
                      <w:p w14:paraId="0A19B4E6" w14:textId="77777777" w:rsidR="00C91CCB" w:rsidRDefault="00C91CCB" w:rsidP="00D17AE4">
                        <w:pPr>
                          <w:pStyle w:val="NormalWeb"/>
                          <w:spacing w:before="0" w:beforeAutospacing="0" w:after="0" w:afterAutospacing="0"/>
                        </w:pPr>
                        <w:r>
                          <w:rPr>
                            <w:rFonts w:ascii="Arial" w:hAnsi="Arial" w:cs="Arial"/>
                            <w:color w:val="000000" w:themeColor="text1"/>
                            <w:kern w:val="24"/>
                          </w:rPr>
                          <w:t>Bit:          1                    1                  1                1                  2                 1                     7</w:t>
                        </w:r>
                      </w:p>
                    </w:txbxContent>
                  </v:textbox>
                </v:shape>
                <v:shape id="Text Box 327" o:spid="_x0000_s1090" type="#_x0000_t202" style="position:absolute;left:142423;top:2099617;width:6222206;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BgMwwAA&#10;ANwAAAAPAAAAZHJzL2Rvd25yZXYueG1sRI9Ba8JAFITvBf/D8gRvdaPSVqKriFXw0EttvD+yz2ww&#10;+zZkX038991CocdhZr5h1tvBN+pOXawDG5hNM1DEZbA1VwaKr+PzElQUZItNYDLwoAjbzehpjbkN&#10;PX/S/SyVShCOORpwIm2udSwdeYzT0BIn7xo6j5JkV2nbYZ/gvtHzLHvVHmtOCw5b2jsqb+dvb0DE&#10;7maP4uDj6TJ8vPcuK1+wMGYyHnYrUEKD/If/2idrYDF/g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TBgMwwAAANwAAAAPAAAAAAAAAAAAAAAAAJcCAABkcnMvZG93&#10;bnJldi54bWxQSwUGAAAAAAQABAD1AAAAhwMAAAAA&#10;" filled="f" stroked="f">
                  <v:textbox style="mso-fit-shape-to-text:t">
                    <w:txbxContent>
                      <w:p w14:paraId="173D8358" w14:textId="77777777" w:rsidR="00C91CCB" w:rsidRDefault="00C91CCB" w:rsidP="00D17AE4">
                        <w:pPr>
                          <w:pStyle w:val="NormalWeb"/>
                          <w:spacing w:before="0" w:beforeAutospacing="0" w:after="0" w:afterAutospacing="0"/>
                        </w:pPr>
                        <w:r>
                          <w:rPr>
                            <w:rFonts w:ascii="Arial" w:hAnsi="Arial" w:cs="Arial"/>
                            <w:color w:val="000000" w:themeColor="text1"/>
                            <w:kern w:val="24"/>
                          </w:rPr>
                          <w:t>Bit:         6                 1                    6                   1                  24                      1                   1</w:t>
                        </w:r>
                      </w:p>
                    </w:txbxContent>
                  </v:textbox>
                </v:shape>
                <v:rect id="Rectangle 328" o:spid="_x0000_s1091" style="position:absolute;left:3620355;top:2746190;width:772085;height:603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6q9wgAA&#10;ANwAAAAPAAAAZHJzL2Rvd25yZXYueG1sRE/Pa8IwFL4P9j+EN/Cm6ZyOUZvK6BgoCqLbxdujeWu7&#10;NS8liW39781B2PHj+52tR9OKnpxvLCt4niUgiEurG64UfH99Tt9A+ICssbVMCq7kYZ0/PmSYajvw&#10;kfpTqEQMYZ+igjqELpXSlzUZ9DPbEUfuxzqDIUJXSe1wiOGmlfMkeZUGG44NNXZU1FT+nS5GwXn5&#10;Kw9NMeBlv/3YLXtnk2JhlZo8je8rEIHG8C++uzdawcs8ro1n4hGQ+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3qr3CAAAA3AAAAA8AAAAAAAAAAAAAAAAAlwIAAGRycy9kb3du&#10;cmV2LnhtbFBLBQYAAAAABAAEAPUAAACGAwAAAAA=&#10;" filled="f" strokeweight="1pt">
                  <v:textbox>
                    <w:txbxContent>
                      <w:p w14:paraId="2DE48BC1" w14:textId="77777777" w:rsidR="00C91CCB" w:rsidRDefault="00C91CCB" w:rsidP="00D17AE4">
                        <w:pPr>
                          <w:pStyle w:val="NormalWeb"/>
                          <w:spacing w:before="0" w:beforeAutospacing="0" w:after="0" w:afterAutospacing="0"/>
                          <w:jc w:val="center"/>
                        </w:pPr>
                        <w:r>
                          <w:rPr>
                            <w:rFonts w:asciiTheme="minorHAnsi" w:hAnsi="Cambria" w:cstheme="minorBidi"/>
                            <w:color w:val="000000"/>
                            <w:kern w:val="24"/>
                            <w:sz w:val="16"/>
                            <w:szCs w:val="16"/>
                          </w:rPr>
                          <w:t xml:space="preserve">Grant Ack Supported </w:t>
                        </w:r>
                      </w:p>
                    </w:txbxContent>
                  </v:textbox>
                </v:rect>
                <v:rect id="Rectangle 329" o:spid="_x0000_s1092" style="position:absolute;left:5683360;top:2735750;width:726189;height:6160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w8mxQAA&#10;ANwAAAAPAAAAZHJzL2Rvd25yZXYueG1sRI9Ba8JAFITvBf/D8gRvdaNWaaOrSKRQaaFoe/H2yD6T&#10;aPZt2F2T9N+7hUKPw8x8w6w2valFS85XlhVMxgkI4tzqigsF31+vj88gfEDWWFsmBT/kYbMePKww&#10;1bbjA7XHUIgIYZ+igjKEJpXS5yUZ9GPbEEfvbJ3BEKUrpHbYRbip5TRJFtJgxXGhxIaykvLr8WYU&#10;nOYX+VllHd4+9rv3eetskj1ZpUbDfrsEEagP/+G/9ptWMJu+wO+ZeATk+g4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C7DybFAAAA3AAAAA8AAAAAAAAAAAAAAAAAlwIAAGRycy9k&#10;b3ducmV2LnhtbFBLBQYAAAAABAAEAPUAAACJAwAAAAA=&#10;" filled="f" strokeweight="1pt">
                  <v:textbox>
                    <w:txbxContent>
                      <w:p w14:paraId="33D23B36" w14:textId="77777777" w:rsidR="00C91CCB" w:rsidRDefault="00C91CCB" w:rsidP="00D17AE4">
                        <w:pPr>
                          <w:pStyle w:val="NormalWeb"/>
                          <w:spacing w:before="0" w:beforeAutospacing="0" w:after="0" w:afterAutospacing="0"/>
                          <w:jc w:val="center"/>
                        </w:pPr>
                        <w:r>
                          <w:rPr>
                            <w:rFonts w:asciiTheme="majorHAnsi" w:hAnsi="Calibri"/>
                            <w:color w:val="000000" w:themeColor="text1"/>
                            <w:kern w:val="24"/>
                            <w:sz w:val="16"/>
                            <w:szCs w:val="16"/>
                          </w:rPr>
                          <w:t>Reserved</w:t>
                        </w:r>
                      </w:p>
                    </w:txbxContent>
                  </v:textbox>
                </v:rect>
                <v:shape id="Text Box 330" o:spid="_x0000_s1093" type="#_x0000_t202" style="position:absolute;top:3349633;width:6409109;height:2603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BalwAAA&#10;ANwAAAAPAAAAZHJzL2Rvd25yZXYueG1sRE89a8MwEN0D/Q/iCt1iOQ0pxY1iTNJChixN3f2wLpaJ&#10;dTLWNXb+fTUUOj7e97acfa9uNMYusIFVloMiboLtuDVQf30sX0FFQbbYByYDd4pQ7h4WWyxsmPiT&#10;bmdpVQrhWKABJzIUWsfGkceYhYE4cZcwepQEx1bbEacU7nv9nOcv2mPHqcHhQHtHzfX84w2I2Gp1&#10;r999PH7Pp8Pk8maDtTFPj3P1Bkpoln/xn/toDazXaX46k46A3v0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9fBalwAAAANwAAAAPAAAAAAAAAAAAAAAAAJcCAABkcnMvZG93bnJl&#10;di54bWxQSwUGAAAAAAQABAD1AAAAhAMAAAAA&#10;" filled="f" stroked="f">
                  <v:textbox style="mso-fit-shape-to-text:t">
                    <w:txbxContent>
                      <w:p w14:paraId="23366720" w14:textId="77777777" w:rsidR="00C91CCB" w:rsidRDefault="00C91CCB" w:rsidP="00D17AE4">
                        <w:pPr>
                          <w:pStyle w:val="NormalWeb"/>
                          <w:spacing w:before="0" w:beforeAutospacing="0" w:after="0" w:afterAutospacing="0"/>
                        </w:pPr>
                        <w:r>
                          <w:rPr>
                            <w:rFonts w:ascii="Arial" w:hAnsi="Arial" w:cs="Arial"/>
                            <w:color w:val="000000" w:themeColor="text1"/>
                            <w:kern w:val="24"/>
                          </w:rPr>
                          <w:t>Bit:          1                    1                     1                    3                 1                   1              1            1</w:t>
                        </w:r>
                      </w:p>
                    </w:txbxContent>
                  </v:textbox>
                </v:shape>
                <w10:anchorlock/>
              </v:group>
            </w:pict>
          </mc:Fallback>
        </mc:AlternateContent>
      </w:r>
    </w:p>
    <w:p w14:paraId="0AC09151" w14:textId="77777777" w:rsidR="00D17AE4" w:rsidRPr="000B47B6" w:rsidRDefault="00D17AE4" w:rsidP="00333955">
      <w:pPr>
        <w:rPr>
          <w:b/>
          <w:i/>
        </w:rPr>
      </w:pPr>
    </w:p>
    <w:p w14:paraId="49CFFFCF" w14:textId="28DE64CC" w:rsidR="000B47B6" w:rsidRPr="000B47B6" w:rsidRDefault="000B47B6" w:rsidP="00333955">
      <w:pPr>
        <w:rPr>
          <w:b/>
          <w:i/>
        </w:rPr>
      </w:pPr>
      <w:r w:rsidRPr="000B47B6">
        <w:rPr>
          <w:b/>
          <w:i/>
        </w:rPr>
        <w:t>Add to the end of Clause 8.4.2.127.2:</w:t>
      </w:r>
    </w:p>
    <w:p w14:paraId="6C6D53C7" w14:textId="1ECDC45E" w:rsidR="000B47B6" w:rsidRDefault="000B47B6" w:rsidP="000B47B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DMG Capabilities Information field to 1 when do11GeneralLink is true and sets it to 0 otherwise.</w:t>
      </w:r>
    </w:p>
    <w:p w14:paraId="67313C4A" w14:textId="7DC12749" w:rsidR="00ED7626" w:rsidRDefault="00ED7626" w:rsidP="000C6D82">
      <w:pPr>
        <w:pStyle w:val="Heading4"/>
        <w:numPr>
          <w:ilvl w:val="0"/>
          <w:numId w:val="0"/>
        </w:numPr>
        <w:ind w:left="864" w:hanging="864"/>
        <w:rPr>
          <w:lang w:val="en-US"/>
        </w:rPr>
      </w:pPr>
      <w:bookmarkStart w:id="78" w:name="_Toc256741722"/>
      <w:r>
        <w:rPr>
          <w:lang w:val="en-US"/>
        </w:rPr>
        <w:t>8.4.2.147 Relay Capabilities element</w:t>
      </w:r>
      <w:bookmarkEnd w:id="78"/>
    </w:p>
    <w:p w14:paraId="79323D36" w14:textId="77777777" w:rsidR="00024946" w:rsidRPr="00024946" w:rsidRDefault="00024946" w:rsidP="00024946">
      <w:pPr>
        <w:rPr>
          <w:b/>
          <w:i/>
        </w:rPr>
      </w:pPr>
      <w:r w:rsidRPr="00024946">
        <w:rPr>
          <w:b/>
          <w:i/>
        </w:rPr>
        <w:t>Change Figure 8-519 as follows:</w:t>
      </w:r>
    </w:p>
    <w:p w14:paraId="4452C90B" w14:textId="77777777" w:rsidR="00024946" w:rsidRPr="00024946" w:rsidRDefault="00024946" w:rsidP="00024946"/>
    <w:p w14:paraId="232FDE96" w14:textId="700A275C" w:rsidR="00024946" w:rsidRDefault="00024946" w:rsidP="00024946">
      <w:pPr>
        <w:rPr>
          <w:b/>
          <w:i/>
        </w:rPr>
      </w:pPr>
      <w:r w:rsidRPr="00024946">
        <w:rPr>
          <w:b/>
          <w:i/>
          <w:lang w:val="en-US"/>
        </w:rPr>
        <mc:AlternateContent>
          <mc:Choice Requires="wpg">
            <w:drawing>
              <wp:inline distT="0" distB="0" distL="0" distR="0" wp14:anchorId="5094F06D" wp14:editId="4C7F589A">
                <wp:extent cx="5943601" cy="1235485"/>
                <wp:effectExtent l="0" t="0" r="0" b="0"/>
                <wp:docPr id="370" name="Group 6"/>
                <wp:cNvGraphicFramePr/>
                <a:graphic xmlns:a="http://schemas.openxmlformats.org/drawingml/2006/main">
                  <a:graphicData uri="http://schemas.microsoft.com/office/word/2010/wordprocessingGroup">
                    <wpg:wgp>
                      <wpg:cNvGrpSpPr/>
                      <wpg:grpSpPr>
                        <a:xfrm>
                          <a:off x="0" y="0"/>
                          <a:ext cx="5943601" cy="1235485"/>
                          <a:chOff x="0" y="0"/>
                          <a:chExt cx="6522722" cy="1348497"/>
                        </a:xfrm>
                      </wpg:grpSpPr>
                      <wps:wsp>
                        <wps:cNvPr id="371" name="Rectangle 371"/>
                        <wps:cNvSpPr/>
                        <wps:spPr>
                          <a:xfrm>
                            <a:off x="1068" y="253916"/>
                            <a:ext cx="94356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3A3E16E"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Supportability </w:t>
                              </w:r>
                            </w:p>
                          </w:txbxContent>
                        </wps:txbx>
                        <wps:bodyPr rtlCol="0" anchor="ctr"/>
                      </wps:wsp>
                      <wps:wsp>
                        <wps:cNvPr id="372" name="Text Box 372"/>
                        <wps:cNvSpPr txBox="1"/>
                        <wps:spPr>
                          <a:xfrm>
                            <a:off x="0" y="672583"/>
                            <a:ext cx="6522721" cy="266838"/>
                          </a:xfrm>
                          <a:prstGeom prst="rect">
                            <a:avLst/>
                          </a:prstGeom>
                          <a:noFill/>
                        </wps:spPr>
                        <wps:txbx>
                          <w:txbxContent>
                            <w:p w14:paraId="610BFDD1" w14:textId="77777777" w:rsidR="00C91CCB" w:rsidRDefault="00C91CCB" w:rsidP="00024946">
                              <w:pPr>
                                <w:pStyle w:val="NormalWeb"/>
                                <w:spacing w:before="0" w:beforeAutospacing="0" w:after="0" w:afterAutospacing="0"/>
                              </w:pPr>
                              <w:r>
                                <w:rPr>
                                  <w:rFonts w:ascii="Arial" w:hAnsi="Arial" w:cs="Arial"/>
                                  <w:color w:val="000000" w:themeColor="text1"/>
                                  <w:kern w:val="24"/>
                                  <w:sz w:val="21"/>
                                  <w:szCs w:val="21"/>
                                </w:rPr>
                                <w:t>Bits:   1                  1               1              1              1               1               1             1         1</w:t>
                              </w:r>
                            </w:p>
                          </w:txbxContent>
                        </wps:txbx>
                        <wps:bodyPr wrap="square" rtlCol="0">
                          <a:spAutoFit/>
                        </wps:bodyPr>
                      </wps:wsp>
                      <wps:wsp>
                        <wps:cNvPr id="373" name="Text Box 373"/>
                        <wps:cNvSpPr txBox="1"/>
                        <wps:spPr>
                          <a:xfrm>
                            <a:off x="256217" y="1037302"/>
                            <a:ext cx="5471141" cy="311195"/>
                          </a:xfrm>
                          <a:prstGeom prst="rect">
                            <a:avLst/>
                          </a:prstGeom>
                          <a:noFill/>
                        </wps:spPr>
                        <wps:txbx>
                          <w:txbxContent>
                            <w:p w14:paraId="2415385C" w14:textId="77777777" w:rsidR="00C91CCB" w:rsidRDefault="00C91CCB" w:rsidP="00024946">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8-519—Relay Capability Information field format </w:t>
                              </w:r>
                            </w:p>
                          </w:txbxContent>
                        </wps:txbx>
                        <wps:bodyPr wrap="square" rtlCol="0">
                          <a:spAutoFit/>
                        </wps:bodyPr>
                      </wps:wsp>
                      <wps:wsp>
                        <wps:cNvPr id="374" name="Rectangle 374"/>
                        <wps:cNvSpPr/>
                        <wps:spPr>
                          <a:xfrm>
                            <a:off x="944631" y="253916"/>
                            <a:ext cx="670608"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D1FD772" w14:textId="77777777" w:rsidR="00C91CCB" w:rsidRDefault="00C91CCB" w:rsidP="00024946">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Relay Usability </w:t>
                              </w:r>
                            </w:p>
                          </w:txbxContent>
                        </wps:txbx>
                        <wps:bodyPr rtlCol="0" anchor="ctr"/>
                      </wps:wsp>
                      <wps:wsp>
                        <wps:cNvPr id="375" name="Rectangle 375"/>
                        <wps:cNvSpPr/>
                        <wps:spPr>
                          <a:xfrm>
                            <a:off x="2463934" y="253916"/>
                            <a:ext cx="522259"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99908D5"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A/C Power </w:t>
                              </w:r>
                            </w:p>
                          </w:txbxContent>
                        </wps:txbx>
                        <wps:bodyPr rtlCol="0" anchor="ctr"/>
                      </wps:wsp>
                      <wps:wsp>
                        <wps:cNvPr id="376" name="Rectangle 376"/>
                        <wps:cNvSpPr/>
                        <wps:spPr>
                          <a:xfrm>
                            <a:off x="4306717" y="257804"/>
                            <a:ext cx="820017"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EF493BD"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Cooperation </w:t>
                              </w:r>
                            </w:p>
                          </w:txbxContent>
                        </wps:txbx>
                        <wps:bodyPr rtlCol="0" anchor="ctr"/>
                      </wps:wsp>
                      <wps:wsp>
                        <wps:cNvPr id="377" name="Rectangle 377"/>
                        <wps:cNvSpPr/>
                        <wps:spPr>
                          <a:xfrm>
                            <a:off x="5561885" y="253916"/>
                            <a:ext cx="771127"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D4BAFD" w14:textId="77777777" w:rsidR="00C91CCB" w:rsidRDefault="00C91CCB" w:rsidP="00024946">
                              <w:pPr>
                                <w:pStyle w:val="NormalWeb"/>
                                <w:spacing w:before="0" w:beforeAutospacing="0" w:after="0" w:afterAutospacing="0"/>
                                <w:jc w:val="center"/>
                              </w:pPr>
                              <w:r>
                                <w:rPr>
                                  <w:rFonts w:ascii="Arial" w:hAnsi="Arial" w:cs="Arial"/>
                                  <w:color w:val="000000" w:themeColor="text1"/>
                                  <w:kern w:val="24"/>
                                  <w:sz w:val="16"/>
                                  <w:szCs w:val="16"/>
                                </w:rPr>
                                <w:t>Reserved</w:t>
                              </w:r>
                            </w:p>
                          </w:txbxContent>
                        </wps:txbx>
                        <wps:bodyPr rtlCol="0" anchor="ctr"/>
                      </wps:wsp>
                      <wps:wsp>
                        <wps:cNvPr id="378" name="Text Box 378"/>
                        <wps:cNvSpPr txBox="1"/>
                        <wps:spPr>
                          <a:xfrm>
                            <a:off x="1" y="0"/>
                            <a:ext cx="6522721" cy="266838"/>
                          </a:xfrm>
                          <a:prstGeom prst="rect">
                            <a:avLst/>
                          </a:prstGeom>
                          <a:noFill/>
                        </wps:spPr>
                        <wps:txbx>
                          <w:txbxContent>
                            <w:p w14:paraId="7716432A" w14:textId="77777777" w:rsidR="00C91CCB" w:rsidRDefault="00C91CCB" w:rsidP="00024946">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wps:txbx>
                        <wps:bodyPr wrap="square" rtlCol="0">
                          <a:spAutoFit/>
                        </wps:bodyPr>
                      </wps:wsp>
                      <wps:wsp>
                        <wps:cNvPr id="379" name="Rectangle 379"/>
                        <wps:cNvSpPr/>
                        <wps:spPr>
                          <a:xfrm>
                            <a:off x="1615240" y="253916"/>
                            <a:ext cx="848694"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1B987F"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Permission </w:t>
                              </w:r>
                            </w:p>
                          </w:txbxContent>
                        </wps:txbx>
                        <wps:bodyPr rtlCol="0" anchor="ctr"/>
                      </wps:wsp>
                      <wps:wsp>
                        <wps:cNvPr id="380" name="Rectangle 380"/>
                        <wps:cNvSpPr/>
                        <wps:spPr>
                          <a:xfrm>
                            <a:off x="2986193" y="253916"/>
                            <a:ext cx="758801"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9B60BE4"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Preference </w:t>
                              </w:r>
                            </w:p>
                          </w:txbxContent>
                        </wps:txbx>
                        <wps:bodyPr rtlCol="0" anchor="ctr"/>
                      </wps:wsp>
                      <wps:wsp>
                        <wps:cNvPr id="381" name="Rectangle 381"/>
                        <wps:cNvSpPr/>
                        <wps:spPr>
                          <a:xfrm>
                            <a:off x="3744994" y="253916"/>
                            <a:ext cx="561723" cy="419091"/>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7F2F5CF"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Duplex </w:t>
                              </w:r>
                            </w:p>
                          </w:txbxContent>
                        </wps:txbx>
                        <wps:bodyPr rtlCol="0" anchor="ctr"/>
                      </wps:wsp>
                      <wps:wsp>
                        <wps:cNvPr id="382" name="Rectangle 382"/>
                        <wps:cNvSpPr/>
                        <wps:spPr>
                          <a:xfrm>
                            <a:off x="5126735" y="257804"/>
                            <a:ext cx="435150" cy="415204"/>
                          </a:xfrm>
                          <a:prstGeom prst="rect">
                            <a:avLst/>
                          </a:prstGeom>
                          <a:noFill/>
                          <a:ln w="1270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ECCC0B7"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GLK</w:t>
                              </w:r>
                            </w:p>
                          </w:txbxContent>
                        </wps:txbx>
                        <wps:bodyPr rtlCol="0" anchor="ctr"/>
                      </wps:wsp>
                    </wpg:wgp>
                  </a:graphicData>
                </a:graphic>
              </wp:inline>
            </w:drawing>
          </mc:Choice>
          <mc:Fallback>
            <w:pict>
              <v:group id="Group 6" o:spid="_x0000_s1094" style="width:468pt;height:97.3pt;mso-position-horizontal-relative:char;mso-position-vertical-relative:line" coordsize="6522722,13484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">
                <v:rect id="Rectangle 371" o:spid="_x0000_s1095" style="position:absolute;left:1068;top:253916;width:94356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iw9xgAA&#10;ANwAAAAPAAAAZHJzL2Rvd25yZXYueG1sRI9La8MwEITvhfwHsYHeGjltXjhRQnEptDQQ8rjktlgb&#10;26m1MpJiO/++KhR6HGbmG2a16U0tWnK+sqxgPEpAEOdWV1woOB3fnxYgfEDWWFsmBXfysFkPHlaY&#10;atvxntpDKESEsE9RQRlCk0rp85IM+pFtiKN3sc5giNIVUjvsItzU8jlJZtJgxXGhxIaykvLvw80o&#10;OE+vcldlHd62n29f09bZJJtYpR6H/esSRKA+/If/2h9awct8DL9n4hGQ6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9fiw9xgAAANwAAAAPAAAAAAAAAAAAAAAAAJcCAABkcnMv&#10;ZG93bnJldi54bWxQSwUGAAAAAAQABAD1AAAAigMAAAAA&#10;" filled="f" strokeweight="1pt">
                  <v:textbox>
                    <w:txbxContent>
                      <w:p w14:paraId="23A3E16E"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Supportability </w:t>
                        </w:r>
                      </w:p>
                    </w:txbxContent>
                  </v:textbox>
                </v:rect>
                <v:shape id="Text Box 372" o:spid="_x0000_s1096" type="#_x0000_t202" style="position:absolute;top:672583;width:6522721;height:266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iJSJwwAA&#10;ANwAAAAPAAAAZHJzL2Rvd25yZXYueG1sRI9Ba8JAFITvBf/D8gRvdaPSVqKriFXw0EttvD+yz2ww&#10;+zZkX038991CocdhZr5h1tvBN+pOXawDG5hNM1DEZbA1VwaKr+PzElQUZItNYDLwoAjbzehpjbkN&#10;PX/S/SyVShCOORpwIm2udSwdeYzT0BIn7xo6j5JkV2nbYZ/gvtHzLHvVHmtOCw5b2jsqb+dvb0DE&#10;7maP4uDj6TJ8vPcuK1+wMGYyHnYrUEKD/If/2idrYPE2h98z6Qjo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iJSJwwAAANwAAAAPAAAAAAAAAAAAAAAAAJcCAABkcnMvZG93&#10;bnJldi54bWxQSwUGAAAAAAQABAD1AAAAhwMAAAAA&#10;" filled="f" stroked="f">
                  <v:textbox style="mso-fit-shape-to-text:t">
                    <w:txbxContent>
                      <w:p w14:paraId="610BFDD1" w14:textId="77777777" w:rsidR="00C91CCB" w:rsidRDefault="00C91CCB" w:rsidP="00024946">
                        <w:pPr>
                          <w:pStyle w:val="NormalWeb"/>
                          <w:spacing w:before="0" w:beforeAutospacing="0" w:after="0" w:afterAutospacing="0"/>
                        </w:pPr>
                        <w:r>
                          <w:rPr>
                            <w:rFonts w:ascii="Arial" w:hAnsi="Arial" w:cs="Arial"/>
                            <w:color w:val="000000" w:themeColor="text1"/>
                            <w:kern w:val="24"/>
                            <w:sz w:val="21"/>
                            <w:szCs w:val="21"/>
                          </w:rPr>
                          <w:t>Bits:   1                  1               1              1              1               1               1             1         1</w:t>
                        </w:r>
                      </w:p>
                    </w:txbxContent>
                  </v:textbox>
                </v:shape>
                <v:shape id="Text Box 373" o:spid="_x0000_s1097" type="#_x0000_t202" style="position:absolute;left:256217;top:1037302;width:5471141;height:311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DESwwAA&#10;ANwAAAAPAAAAZHJzL2Rvd25yZXYueG1sRI9Ba8JAFITvBf/D8oTe6saKrURXEbXgoZfaeH9kn9lg&#10;9m3Ivpr4791CocdhZr5hVpvBN+pGXawDG5hOMlDEZbA1VwaK74+XBagoyBabwGTgThE269HTCnMb&#10;ev6i20kqlSAcczTgRNpc61g68hgnoSVO3iV0HiXJrtK2wz7BfaNfs+xNe6w5LThsaeeovJ5+vAER&#10;u53ei4OPx/Pwue9dVs6xMOZ5PGyXoIQG+Q//tY/WwOx9Br9n0hHQ6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xDESwwAAANwAAAAPAAAAAAAAAAAAAAAAAJcCAABkcnMvZG93&#10;bnJldi54bWxQSwUGAAAAAAQABAD1AAAAhwMAAAAA&#10;" filled="f" stroked="f">
                  <v:textbox style="mso-fit-shape-to-text:t">
                    <w:txbxContent>
                      <w:p w14:paraId="2415385C" w14:textId="77777777" w:rsidR="00C91CCB" w:rsidRDefault="00C91CCB" w:rsidP="00024946">
                        <w:pPr>
                          <w:pStyle w:val="NormalWeb"/>
                          <w:spacing w:before="0" w:beforeAutospacing="0" w:after="0" w:afterAutospacing="0"/>
                          <w:jc w:val="center"/>
                        </w:pPr>
                        <w:r>
                          <w:rPr>
                            <w:rFonts w:asciiTheme="minorHAnsi" w:hAnsi="Cambria" w:cstheme="minorBidi"/>
                            <w:b/>
                            <w:bCs/>
                            <w:color w:val="000000" w:themeColor="text1"/>
                            <w:kern w:val="24"/>
                            <w:sz w:val="26"/>
                            <w:szCs w:val="26"/>
                          </w:rPr>
                          <w:t xml:space="preserve"> Figure 8-519—Relay Capability Information field format </w:t>
                        </w:r>
                      </w:p>
                    </w:txbxContent>
                  </v:textbox>
                </v:shape>
                <v:rect id="Rectangle 374" o:spid="_x0000_s1098" style="position:absolute;left:944631;top:253916;width:670608;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Y+lxgAA&#10;ANwAAAAPAAAAZHJzL2Rvd25yZXYueG1sRI9Pa8JAFMTvgt9heQVvuql/2pK6ikQEi4VS20tvj+xr&#10;kpp9G3bXJH77riB4HGbmN8xy3ZtatOR8ZVnB4yQBQZxbXXGh4PtrN34B4QOyxtoyKbiQh/VqOFhi&#10;qm3Hn9QeQyEihH2KCsoQmlRKn5dk0E9sQxy9X+sMhihdIbXDLsJNLadJ8iQNVhwXSmwoKyk/Hc9G&#10;wc/iT35UWYfn97ftYdE6m2Rzq9Tood+8ggjUh3v41t5rBbPnOVzPxCMg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CY+lxgAAANwAAAAPAAAAAAAAAAAAAAAAAJcCAABkcnMv&#10;ZG93bnJldi54bWxQSwUGAAAAAAQABAD1AAAAigMAAAAA&#10;" filled="f" strokeweight="1pt">
                  <v:textbox>
                    <w:txbxContent>
                      <w:p w14:paraId="5D1FD772" w14:textId="77777777" w:rsidR="00C91CCB" w:rsidRDefault="00C91CCB" w:rsidP="00024946">
                        <w:pPr>
                          <w:pStyle w:val="NormalWeb"/>
                          <w:spacing w:before="0" w:beforeAutospacing="0" w:after="0" w:afterAutospacing="0"/>
                          <w:jc w:val="center"/>
                        </w:pPr>
                        <w:r>
                          <w:rPr>
                            <w:rFonts w:asciiTheme="minorHAnsi" w:hAnsi="Cambria" w:cstheme="minorBidi"/>
                            <w:color w:val="000000" w:themeColor="text1"/>
                            <w:kern w:val="24"/>
                            <w:sz w:val="16"/>
                            <w:szCs w:val="16"/>
                          </w:rPr>
                          <w:t xml:space="preserve">Relay Usability </w:t>
                        </w:r>
                      </w:p>
                    </w:txbxContent>
                  </v:textbox>
                </v:rect>
                <v:rect id="Rectangle 375" o:spid="_x0000_s1099" style="position:absolute;left:2463934;top:253916;width:522259;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RSo+xgAA&#10;ANwAAAAPAAAAZHJzL2Rvd25yZXYueG1sRI9La8MwEITvhfwHsYHeGrkPN8GJEopLIKGBksclt8Xa&#10;2G6tlZEU2/33UaHQ4zAz3zCL1WAa0ZHztWUFj5MEBHFhdc2lgtNx/TAD4QOyxsYyKfghD6vl6G6B&#10;mbY976k7hFJECPsMFVQhtJmUvqjIoJ/Yljh6F+sMhihdKbXDPsJNI5+S5FUarDkuVNhSXlHxfbga&#10;Bef0S37WeY/X3fb9I+2cTfIXq9T9eHibgwg0hP/wX3ujFTxPU/g9E4+AX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RSo+xgAAANwAAAAPAAAAAAAAAAAAAAAAAJcCAABkcnMv&#10;ZG93bnJldi54bWxQSwUGAAAAAAQABAD1AAAAigMAAAAA&#10;" filled="f" strokeweight="1pt">
                  <v:textbox>
                    <w:txbxContent>
                      <w:p w14:paraId="299908D5"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A/C Power </w:t>
                        </w:r>
                      </w:p>
                    </w:txbxContent>
                  </v:textbox>
                </v:rect>
                <v:rect id="Rectangle 376" o:spid="_x0000_s1100" style="position:absolute;left:4306717;top:257804;width:820017;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l7RJxQAA&#10;ANwAAAAPAAAAZHJzL2Rvd25yZXYueG1sRI9Ba8JAFITvQv/D8gRvurFVW6KrlBTBUkG0vXh7ZJ9J&#10;bPZt2F2T9N93CwWPw8x8w6w2valFS85XlhVMJwkI4tzqigsFX5/b8QsIH5A11pZJwQ952KwfBitM&#10;te34SO0pFCJC2KeooAyhSaX0eUkG/cQ2xNG7WGcwROkKqR12EW5q+ZgkC2mw4rhQYkNZSfn36WYU&#10;nOdXeaiyDm/797ePeetsks2sUqNh/7oEEagP9/B/e6cVPD0v4O9MPAJy/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KXtEnFAAAA3AAAAA8AAAAAAAAAAAAAAAAAlwIAAGRycy9k&#10;b3ducmV2LnhtbFBLBQYAAAAABAAEAPUAAACJAwAAAAA=&#10;" filled="f" strokeweight="1pt">
                  <v:textbox>
                    <w:txbxContent>
                      <w:p w14:paraId="6EF493BD"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Cooperation </w:t>
                        </w:r>
                      </w:p>
                    </w:txbxContent>
                  </v:textbox>
                </v:rect>
                <v:rect id="Rectangle 377" o:spid="_x0000_s1101" style="position:absolute;left:5561885;top:253916;width:771127;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2xHSxQAA&#10;ANwAAAAPAAAAZHJzL2Rvd25yZXYueG1sRI9Ba8JAFITvQv/D8gq96aZWq6SuUiKFFgWpevH2yL4m&#10;abNvw+6axH/fFQSPw8x8wyxWvalFS85XlhU8jxIQxLnVFRcKjoeP4RyED8gaa8uk4EIeVsuHwQJT&#10;bTv+pnYfChEh7FNUUIbQpFL6vCSDfmQb4uj9WGcwROkKqR12EW5qOU6SV2mw4rhQYkNZSfnf/mwU&#10;nKa/cldlHZ63X+vNtHU2ySZWqafH/v0NRKA+3MO39qdW8DKbwfVMPAJy+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3bEdLFAAAA3AAAAA8AAAAAAAAAAAAAAAAAlwIAAGRycy9k&#10;b3ducmV2LnhtbFBLBQYAAAAABAAEAPUAAACJAwAAAAA=&#10;" filled="f" strokeweight="1pt">
                  <v:textbox>
                    <w:txbxContent>
                      <w:p w14:paraId="37D4BAFD" w14:textId="77777777" w:rsidR="00C91CCB" w:rsidRDefault="00C91CCB" w:rsidP="00024946">
                        <w:pPr>
                          <w:pStyle w:val="NormalWeb"/>
                          <w:spacing w:before="0" w:beforeAutospacing="0" w:after="0" w:afterAutospacing="0"/>
                          <w:jc w:val="center"/>
                        </w:pPr>
                        <w:r>
                          <w:rPr>
                            <w:rFonts w:ascii="Arial" w:hAnsi="Arial" w:cs="Arial"/>
                            <w:color w:val="000000" w:themeColor="text1"/>
                            <w:kern w:val="24"/>
                            <w:sz w:val="16"/>
                            <w:szCs w:val="16"/>
                          </w:rPr>
                          <w:t>Reserved</w:t>
                        </w:r>
                      </w:p>
                    </w:txbxContent>
                  </v:textbox>
                </v:rect>
                <v:shape id="Text Box 378" o:spid="_x0000_s1102" type="#_x0000_t202" style="position:absolute;left:1;width:6522721;height:2668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KNjwAAA&#10;ANwAAAAPAAAAZHJzL2Rvd25yZXYueG1sRE9Na8JAEL0X/A/LFHrTjS3VErMRUQseeqmm9yE7ZkOz&#10;syE7NfHfdw+FHh/vu9hOvlM3GmIb2MBykYEiroNtuTFQXd7nb6CiIFvsApOBO0XYlrOHAnMbRv6k&#10;21kalUI45mjAifS51rF25DEuQk+cuGsYPEqCQ6PtgGMK951+zrKV9thyanDY095R/X3+8QZE7G55&#10;r44+nr6mj8PosvoVK2OeHqfdBpTQJP/iP/fJGnhZp7XpTDoCuv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YKNjwAAAANwAAAAPAAAAAAAAAAAAAAAAAJcCAABkcnMvZG93bnJl&#10;di54bWxQSwUGAAAAAAQABAD1AAAAhAMAAAAA&#10;" filled="f" stroked="f">
                  <v:textbox style="mso-fit-shape-to-text:t">
                    <w:txbxContent>
                      <w:p w14:paraId="7716432A" w14:textId="77777777" w:rsidR="00C91CCB" w:rsidRDefault="00C91CCB" w:rsidP="00024946">
                        <w:pPr>
                          <w:pStyle w:val="NormalWeb"/>
                          <w:spacing w:before="0" w:beforeAutospacing="0" w:after="0" w:afterAutospacing="0"/>
                        </w:pPr>
                        <w:r>
                          <w:rPr>
                            <w:rFonts w:ascii="Arial" w:hAnsi="Arial" w:cs="Arial"/>
                            <w:color w:val="000000" w:themeColor="text1"/>
                            <w:kern w:val="24"/>
                            <w:sz w:val="21"/>
                            <w:szCs w:val="21"/>
                          </w:rPr>
                          <w:t xml:space="preserve">        B0                B1               B2           B3         B4        B5   B6        B7           B8    B9      B15</w:t>
                        </w:r>
                      </w:p>
                    </w:txbxContent>
                  </v:textbox>
                </v:shape>
                <v:rect id="Rectangle 379" o:spid="_x0000_s1103" style="position:absolute;left:1615240;top:253916;width:848694;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CA7xgAA&#10;ANwAAAAPAAAAZHJzL2Rvd25yZXYueG1sRI9Ba8JAFITvQv/D8gredFOtbY2uIhGhpYVS68XbI/ua&#10;pM2+DbtrEv+9WxA8DjPzDbNc96YWLTlfWVbwME5AEOdWV1woOHzvRi8gfEDWWFsmBWfysF7dDZaY&#10;atvxF7X7UIgIYZ+igjKEJpXS5yUZ9GPbEEfvxzqDIUpXSO2wi3BTy0mSPEmDFceFEhvKSsr/9iej&#10;4Dj7lZ9V1uHp4237PmudTbJHq9Twvt8sQATqwy18bb9qBdPnOfyfiUdAri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CCA7xgAAANwAAAAPAAAAAAAAAAAAAAAAAJcCAABkcnMv&#10;ZG93bnJldi54bWxQSwUGAAAAAAQABAD1AAAAigMAAAAA&#10;" filled="f" strokeweight="1pt">
                  <v:textbox>
                    <w:txbxContent>
                      <w:p w14:paraId="2C1B987F"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Permission </w:t>
                        </w:r>
                      </w:p>
                    </w:txbxContent>
                  </v:textbox>
                </v:rect>
                <v:rect id="Rectangle 380" o:spid="_x0000_s1104" style="position:absolute;left:2986193;top:253916;width:758801;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5/mBwgAA&#10;ANwAAAAPAAAAZHJzL2Rvd25yZXYueG1sRE/Pa8IwFL4L/g/hCbvN1G2KVNMiHYONDcbUi7dH82yr&#10;zUtJYtv998th4PHj+73NR9OKnpxvLCtYzBMQxKXVDVcKjoe3xzUIH5A1tpZJwS95yLPpZIuptgP/&#10;UL8PlYgh7FNUUIfQpVL6siaDfm474sidrTMYInSV1A6HGG5a+ZQkK2mw4dhQY0dFTeV1fzMKTsuL&#10;/G6KAW9fH6+fy97ZpHixSj3Mxt0GRKAx3MX/7net4Hkd58cz8QjI7A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n+YHCAAAA3AAAAA8AAAAAAAAAAAAAAAAAlwIAAGRycy9kb3du&#10;cmV2LnhtbFBLBQYAAAAABAAEAPUAAACGAwAAAAA=&#10;" filled="f" strokeweight="1pt">
                  <v:textbox>
                    <w:txbxContent>
                      <w:p w14:paraId="39B60BE4"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Relay Preference </w:t>
                        </w:r>
                      </w:p>
                    </w:txbxContent>
                  </v:textbox>
                </v:rect>
                <v:rect id="Rectangle 381" o:spid="_x0000_s1105" style="position:absolute;left:3744994;top:253916;width:561723;height:41909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q1waxQAA&#10;ANwAAAAPAAAAZHJzL2Rvd25yZXYueG1sRI9Ba8JAFITvBf/D8oTe6kZbRaKrSEqhpQUxevH2yD6T&#10;aPZt2F2T9N93C4Ueh5n5hllvB9OIjpyvLSuYThIQxIXVNZcKTse3pyUIH5A1NpZJwTd52G5GD2tM&#10;te35QF0eShEh7FNUUIXQplL6oiKDfmJb4uhdrDMYonSl1A77CDeNnCXJQhqsOS5U2FJWUXHL70bB&#10;eX6V+zrr8f718fo575xNsher1ON42K1ABBrCf/iv/a4VPC+n8HsmHg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irXBrFAAAA3AAAAA8AAAAAAAAAAAAAAAAAlwIAAGRycy9k&#10;b3ducmV2LnhtbFBLBQYAAAAABAAEAPUAAACJAwAAAAA=&#10;" filled="f" strokeweight="1pt">
                  <v:textbox>
                    <w:txbxContent>
                      <w:p w14:paraId="17F2F5CF"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 xml:space="preserve">Duplex </w:t>
                        </w:r>
                      </w:p>
                    </w:txbxContent>
                  </v:textbox>
                </v:rect>
                <v:rect id="Rectangle 382" o:spid="_x0000_s1106" style="position:absolute;left:5126735;top:257804;width:435150;height:4152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ecJtxQAA&#10;ANwAAAAPAAAAZHJzL2Rvd25yZXYueG1sRI9Ba8JAFITvQv/D8gq91U2tFomuUiJCSwUx9eLtkX0m&#10;abNvw+6axH/fFQoeh5n5hlmuB9OIjpyvLSt4GScgiAuray4VHL+3z3MQPiBrbCyTgit5WK8eRktM&#10;te35QF0eShEh7FNUUIXQplL6oiKDfmxb4uidrTMYonSl1A77CDeNnCTJmzRYc1yosKWsouI3vxgF&#10;p9mP3NdZj5fd5+Zr1jmbZFOr1NPj8L4AEWgI9/B/+0MreJ1P4HYmHg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5wm3FAAAA3AAAAA8AAAAAAAAAAAAAAAAAlwIAAGRycy9k&#10;b3ducmV2LnhtbFBLBQYAAAAABAAEAPUAAACJAwAAAAA=&#10;" filled="f" strokeweight="1pt">
                  <v:textbox>
                    <w:txbxContent>
                      <w:p w14:paraId="5ECCC0B7" w14:textId="77777777" w:rsidR="00C91CCB" w:rsidRDefault="00C91CCB" w:rsidP="00024946">
                        <w:pPr>
                          <w:pStyle w:val="NormalWeb"/>
                          <w:spacing w:before="0" w:beforeAutospacing="0" w:after="0" w:afterAutospacing="0"/>
                          <w:jc w:val="center"/>
                        </w:pPr>
                        <w:r>
                          <w:rPr>
                            <w:rFonts w:asciiTheme="minorHAnsi" w:hAnsi="Cambria" w:cstheme="minorBidi"/>
                            <w:color w:val="000000"/>
                            <w:kern w:val="24"/>
                            <w:sz w:val="16"/>
                            <w:szCs w:val="16"/>
                          </w:rPr>
                          <w:t>GLK</w:t>
                        </w:r>
                      </w:p>
                    </w:txbxContent>
                  </v:textbox>
                </v:rect>
                <w10:anchorlock/>
              </v:group>
            </w:pict>
          </mc:Fallback>
        </mc:AlternateContent>
      </w:r>
    </w:p>
    <w:p w14:paraId="6CB713A7" w14:textId="77777777" w:rsidR="00024946" w:rsidRDefault="00024946" w:rsidP="00024946"/>
    <w:p w14:paraId="3B1098A0" w14:textId="195EE793" w:rsidR="00024946" w:rsidRPr="00024946" w:rsidRDefault="00024946" w:rsidP="00024946">
      <w:pPr>
        <w:rPr>
          <w:b/>
          <w:i/>
        </w:rPr>
      </w:pPr>
      <w:r w:rsidRPr="00024946">
        <w:rPr>
          <w:b/>
          <w:i/>
        </w:rPr>
        <w:t>Add the following text at the end of Clause 8.4.2.147:</w:t>
      </w:r>
    </w:p>
    <w:p w14:paraId="19F6E9E7" w14:textId="421068B1" w:rsidR="00024946" w:rsidRDefault="00024946" w:rsidP="00024946">
      <w:pPr>
        <w:widowControl w:val="0"/>
        <w:autoSpaceDE w:val="0"/>
        <w:autoSpaceDN w:val="0"/>
        <w:adjustRightInd w:val="0"/>
        <w:spacing w:after="240"/>
        <w:rPr>
          <w:rFonts w:ascii="Times" w:hAnsi="Times" w:cs="Times"/>
          <w:szCs w:val="24"/>
          <w:lang w:val="en-US"/>
        </w:rPr>
      </w:pPr>
      <w:r>
        <w:rPr>
          <w:rFonts w:ascii="Times" w:hAnsi="Times" w:cs="Times"/>
          <w:szCs w:val="24"/>
          <w:lang w:val="en-US"/>
        </w:rPr>
        <w:t>A DMG STA sets the GLK sub-field in the Relay Capabilities Information field to 1 when do11GeneralLink is true and sets it to 0 otherwise.</w:t>
      </w:r>
    </w:p>
    <w:p w14:paraId="0E06BE42" w14:textId="77777777" w:rsidR="000C6D82" w:rsidRPr="000E15A7" w:rsidRDefault="000C6D82" w:rsidP="000C6D82">
      <w:pPr>
        <w:pStyle w:val="EditorNote"/>
      </w:pPr>
    </w:p>
    <w:p w14:paraId="4E27A910" w14:textId="77777777" w:rsidR="00AF6780" w:rsidRPr="00947533" w:rsidRDefault="00F924CB" w:rsidP="00947533">
      <w:pPr>
        <w:pStyle w:val="Heading3"/>
      </w:pPr>
      <w:bookmarkStart w:id="79" w:name="_Toc256741723"/>
      <w:r>
        <w:t>Information Subelements</w:t>
      </w:r>
      <w:bookmarkEnd w:id="79"/>
    </w:p>
    <w:p w14:paraId="628DBAFA" w14:textId="77777777" w:rsidR="0094060C" w:rsidRPr="0094060C" w:rsidRDefault="00F924CB" w:rsidP="0094060C">
      <w:pPr>
        <w:pStyle w:val="Heading3"/>
      </w:pPr>
      <w:bookmarkStart w:id="80" w:name="_Toc256741724"/>
      <w:r>
        <w:t>Access network query protocol (ANQP) elements</w:t>
      </w:r>
      <w:bookmarkEnd w:id="80"/>
    </w:p>
    <w:p w14:paraId="724B05CC" w14:textId="77777777" w:rsidR="00F924CB" w:rsidRDefault="00F924CB" w:rsidP="00F924CB">
      <w:pPr>
        <w:pStyle w:val="Heading2"/>
      </w:pPr>
      <w:bookmarkStart w:id="81" w:name="_Toc256741725"/>
      <w:r>
        <w:t>Fields used in Management and Extension frame bodies and Control frames</w:t>
      </w:r>
      <w:bookmarkEnd w:id="81"/>
      <w:r w:rsidR="00165629">
        <w:t xml:space="preserve"> </w:t>
      </w:r>
    </w:p>
    <w:p w14:paraId="432A626A" w14:textId="77777777" w:rsidR="00F924CB" w:rsidRDefault="00F924CB" w:rsidP="00F924CB">
      <w:pPr>
        <w:pStyle w:val="Heading2"/>
      </w:pPr>
      <w:bookmarkStart w:id="82" w:name="_Toc256741726"/>
      <w:r>
        <w:t>Action frame format details</w:t>
      </w:r>
      <w:bookmarkEnd w:id="82"/>
    </w:p>
    <w:p w14:paraId="4C0E475C" w14:textId="77777777" w:rsidR="00F924CB" w:rsidRDefault="00F924CB" w:rsidP="00F924CB">
      <w:pPr>
        <w:pStyle w:val="Heading2"/>
      </w:pPr>
      <w:bookmarkStart w:id="83" w:name="_Toc256741727"/>
      <w:r>
        <w:t>Aggregate MPDU (A-MPDU)</w:t>
      </w:r>
      <w:bookmarkEnd w:id="83"/>
    </w:p>
    <w:p w14:paraId="5AD47FDE" w14:textId="77777777" w:rsidR="00360413" w:rsidRPr="00360413" w:rsidRDefault="00360413" w:rsidP="00360413"/>
    <w:p w14:paraId="253A539F" w14:textId="77777777" w:rsidR="00F924CB" w:rsidRDefault="00F924CB" w:rsidP="00F924CB">
      <w:pPr>
        <w:pStyle w:val="Heading1"/>
      </w:pPr>
      <w:bookmarkStart w:id="84" w:name="_Toc256741728"/>
      <w:r>
        <w:t>MAC sublayer functional description</w:t>
      </w:r>
      <w:bookmarkEnd w:id="84"/>
    </w:p>
    <w:p w14:paraId="49A6CAC9" w14:textId="77777777" w:rsidR="00CB6182" w:rsidRDefault="00CB6182" w:rsidP="00CB6182">
      <w:pPr>
        <w:pStyle w:val="Heading2"/>
      </w:pPr>
      <w:bookmarkStart w:id="85" w:name="_Toc256741729"/>
      <w:r>
        <w:t>Introduction</w:t>
      </w:r>
      <w:bookmarkEnd w:id="85"/>
    </w:p>
    <w:p w14:paraId="1EBE5A90" w14:textId="77777777" w:rsidR="00AC3FF0" w:rsidRDefault="00CB6182" w:rsidP="00EE0694">
      <w:pPr>
        <w:pStyle w:val="Heading2"/>
      </w:pPr>
      <w:bookmarkStart w:id="86" w:name="_Toc256741730"/>
      <w:r>
        <w:t>MAC architecture</w:t>
      </w:r>
      <w:bookmarkEnd w:id="86"/>
    </w:p>
    <w:p w14:paraId="07A4FC1D" w14:textId="77777777" w:rsidR="008D7CB6" w:rsidRDefault="008D7CB6" w:rsidP="008D7CB6">
      <w:pPr>
        <w:pStyle w:val="Heading3"/>
      </w:pPr>
      <w:bookmarkStart w:id="87" w:name="_Toc256741731"/>
      <w:r>
        <w:t>General</w:t>
      </w:r>
      <w:bookmarkEnd w:id="87"/>
    </w:p>
    <w:p w14:paraId="5F68A80B" w14:textId="77777777" w:rsidR="008D7CB6" w:rsidRDefault="008D7CB6" w:rsidP="008D7CB6">
      <w:pPr>
        <w:pStyle w:val="Heading3"/>
      </w:pPr>
      <w:bookmarkStart w:id="88" w:name="_Toc256741732"/>
      <w:r>
        <w:t>DCF</w:t>
      </w:r>
      <w:bookmarkEnd w:id="88"/>
    </w:p>
    <w:p w14:paraId="4D03A116" w14:textId="77777777" w:rsidR="008D7CB6" w:rsidRDefault="008D7CB6" w:rsidP="008D7CB6">
      <w:pPr>
        <w:pStyle w:val="Heading3"/>
      </w:pPr>
      <w:bookmarkStart w:id="89" w:name="_Toc256741733"/>
      <w:r>
        <w:t>PCF</w:t>
      </w:r>
      <w:bookmarkEnd w:id="89"/>
    </w:p>
    <w:p w14:paraId="1F47A2D5" w14:textId="77777777" w:rsidR="008D7CB6" w:rsidRDefault="008D7CB6" w:rsidP="008D7CB6">
      <w:pPr>
        <w:pStyle w:val="Heading3"/>
      </w:pPr>
      <w:bookmarkStart w:id="90" w:name="_Toc256741734"/>
      <w:r>
        <w:t xml:space="preserve">Hybrid </w:t>
      </w:r>
      <w:r w:rsidR="00BC71E7">
        <w:t>coordination</w:t>
      </w:r>
      <w:r>
        <w:t xml:space="preserve"> function (HCF)</w:t>
      </w:r>
      <w:bookmarkEnd w:id="90"/>
    </w:p>
    <w:p w14:paraId="1A3E970E" w14:textId="77777777" w:rsidR="008D7CB6" w:rsidRDefault="008D7CB6" w:rsidP="008D7CB6">
      <w:pPr>
        <w:pStyle w:val="Heading4"/>
        <w:numPr>
          <w:ilvl w:val="0"/>
          <w:numId w:val="0"/>
        </w:numPr>
        <w:ind w:left="864" w:hanging="864"/>
      </w:pPr>
      <w:bookmarkStart w:id="91" w:name="_Toc256741735"/>
      <w:r>
        <w:t>9.2.4.2 HCF contention based channel access (EDCA)</w:t>
      </w:r>
      <w:bookmarkEnd w:id="91"/>
    </w:p>
    <w:p w14:paraId="33DC4F23" w14:textId="0B58F8A3" w:rsidR="00863BF0" w:rsidRDefault="00863BF0" w:rsidP="00863BF0">
      <w:pPr>
        <w:rPr>
          <w:b/>
          <w:i/>
        </w:rPr>
      </w:pPr>
      <w:r w:rsidRPr="00863BF0">
        <w:rPr>
          <w:b/>
          <w:i/>
        </w:rPr>
        <w:t>Change the first paragraph in 9.2.4.2 as follows:</w:t>
      </w:r>
    </w:p>
    <w:p w14:paraId="4C0A8304" w14:textId="77777777" w:rsidR="00863BF0" w:rsidRPr="00863BF0" w:rsidRDefault="00863BF0" w:rsidP="00863BF0">
      <w:pPr>
        <w:rPr>
          <w:b/>
          <w:i/>
        </w:rPr>
      </w:pPr>
    </w:p>
    <w:p w14:paraId="0637E489" w14:textId="2EC95BD2" w:rsidR="00863BF0" w:rsidRDefault="00863BF0" w:rsidP="00863BF0">
      <w:pPr>
        <w:widowControl w:val="0"/>
        <w:autoSpaceDE w:val="0"/>
        <w:autoSpaceDN w:val="0"/>
        <w:adjustRightInd w:val="0"/>
        <w:spacing w:after="240"/>
        <w:rPr>
          <w:rFonts w:ascii="Times" w:hAnsi="Times" w:cs="Times"/>
          <w:szCs w:val="24"/>
          <w:lang w:val="en-US"/>
        </w:rPr>
      </w:pPr>
      <w:r>
        <w:rPr>
          <w:sz w:val="26"/>
          <w:szCs w:val="26"/>
          <w:lang w:val="en-US"/>
        </w:rPr>
        <w:t>The EDCA mechanism provides differentiated, distributed access to the WM for STAs using eight different UPs. The EDCA mechanism defines four access categories (ACs) that provide support for the delivery of traffic with UPs at the STAs. Six transmit queues are defined when dot11AlternateEDCAActivated is true, and four transmit queues otherwise. The transmit queue and AC are derived from the UPs as shown in</w:t>
      </w:r>
      <w:r>
        <w:rPr>
          <w:rFonts w:ascii="Times" w:hAnsi="Times" w:cs="Times"/>
          <w:szCs w:val="24"/>
          <w:lang w:val="en-US"/>
        </w:rPr>
        <w:t xml:space="preserve"> </w:t>
      </w:r>
      <w:r>
        <w:rPr>
          <w:sz w:val="26"/>
          <w:szCs w:val="26"/>
          <w:lang w:val="en-US"/>
        </w:rPr>
        <w:t xml:space="preserve">Table 9-1 (UP-to-AC mappings) </w:t>
      </w:r>
      <w:r w:rsidRPr="00863BF0">
        <w:rPr>
          <w:sz w:val="26"/>
          <w:szCs w:val="26"/>
          <w:u w:val="single"/>
          <w:lang w:val="en-US"/>
        </w:rPr>
        <w:t>for non-GLK STAs</w:t>
      </w:r>
      <w:r>
        <w:rPr>
          <w:sz w:val="26"/>
          <w:szCs w:val="26"/>
          <w:lang w:val="en-US"/>
        </w:rPr>
        <w:t xml:space="preserve">. </w:t>
      </w:r>
      <w:r w:rsidRPr="00863BF0">
        <w:rPr>
          <w:sz w:val="26"/>
          <w:szCs w:val="26"/>
          <w:u w:val="single"/>
          <w:lang w:val="en-US"/>
        </w:rPr>
        <w:t>For GLK STAs, Table 9-1 gives the default mapping of Ups to AC but other mappings are configurable.</w:t>
      </w:r>
    </w:p>
    <w:p w14:paraId="4AD02A52" w14:textId="77777777" w:rsidR="00863BF0" w:rsidRPr="00863BF0" w:rsidRDefault="00863BF0" w:rsidP="00863BF0"/>
    <w:p w14:paraId="6E35A71C" w14:textId="53134FA2" w:rsidR="0062670F" w:rsidRDefault="0062670F" w:rsidP="0062670F">
      <w:pPr>
        <w:pStyle w:val="EditorNote"/>
      </w:pPr>
      <w:r>
        <w:t xml:space="preserve">Table 9-1 is changed </w:t>
      </w:r>
      <w:r w:rsidR="00863BF0">
        <w:t xml:space="preserve">as shown </w:t>
      </w:r>
      <w:r>
        <w:t>below by adding a column on the left and adding a second section to the table for the GLK case.</w:t>
      </w:r>
      <w:r w:rsidR="00863BF0">
        <w:br/>
      </w:r>
    </w:p>
    <w:p w14:paraId="28B19488" w14:textId="305A0903" w:rsidR="00863BF0" w:rsidRPr="00863BF0" w:rsidRDefault="00F558DF" w:rsidP="008D7CB6">
      <w:pPr>
        <w:rPr>
          <w:b/>
          <w:i/>
        </w:rPr>
      </w:pPr>
      <w:r w:rsidRPr="00F558DF">
        <w:rPr>
          <w:b/>
          <w:i/>
        </w:rPr>
        <w:t>Replace Table 9-1 with the following:</w:t>
      </w:r>
    </w:p>
    <w:p w14:paraId="631D88D5" w14:textId="77777777" w:rsidR="00863BF0" w:rsidRPr="00BC033C" w:rsidRDefault="00863BF0" w:rsidP="008D7CB6"/>
    <w:tbl>
      <w:tblPr>
        <w:tblW w:w="8420" w:type="dxa"/>
        <w:tblInd w:w="93" w:type="dxa"/>
        <w:tblLook w:val="04A0" w:firstRow="1" w:lastRow="0" w:firstColumn="1" w:lastColumn="0" w:noHBand="0" w:noVBand="1"/>
      </w:tblPr>
      <w:tblGrid>
        <w:gridCol w:w="1120"/>
        <w:gridCol w:w="954"/>
        <w:gridCol w:w="494"/>
        <w:gridCol w:w="764"/>
        <w:gridCol w:w="1000"/>
        <w:gridCol w:w="1079"/>
        <w:gridCol w:w="1079"/>
        <w:gridCol w:w="2140"/>
      </w:tblGrid>
      <w:tr w:rsidR="00BC033C" w:rsidRPr="00BC033C" w14:paraId="49B9F3BD" w14:textId="77777777" w:rsidTr="00BC033C">
        <w:trPr>
          <w:trHeight w:val="600"/>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008203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Type</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42C7FF0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Priority</w:t>
            </w:r>
          </w:p>
        </w:tc>
        <w:tc>
          <w:tcPr>
            <w:tcW w:w="420" w:type="dxa"/>
            <w:tcBorders>
              <w:top w:val="single" w:sz="8" w:space="0" w:color="auto"/>
              <w:left w:val="nil"/>
              <w:bottom w:val="single" w:sz="8" w:space="0" w:color="auto"/>
              <w:right w:val="single" w:sz="8" w:space="0" w:color="auto"/>
            </w:tcBorders>
            <w:shd w:val="clear" w:color="auto" w:fill="auto"/>
            <w:vAlign w:val="bottom"/>
            <w:hideMark/>
          </w:tcPr>
          <w:p w14:paraId="0D9043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UP</w:t>
            </w:r>
          </w:p>
        </w:tc>
        <w:tc>
          <w:tcPr>
            <w:tcW w:w="700" w:type="dxa"/>
            <w:tcBorders>
              <w:top w:val="single" w:sz="8" w:space="0" w:color="auto"/>
              <w:left w:val="nil"/>
              <w:bottom w:val="single" w:sz="8" w:space="0" w:color="auto"/>
              <w:right w:val="single" w:sz="8" w:space="0" w:color="auto"/>
            </w:tcBorders>
            <w:shd w:val="clear" w:color="auto" w:fill="auto"/>
            <w:vAlign w:val="bottom"/>
            <w:hideMark/>
          </w:tcPr>
          <w:p w14:paraId="7288E4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802.1</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08AE4EA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220D435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71DD9AE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Transmit queue</w:t>
            </w:r>
          </w:p>
        </w:tc>
        <w:tc>
          <w:tcPr>
            <w:tcW w:w="2140" w:type="dxa"/>
            <w:tcBorders>
              <w:top w:val="single" w:sz="8" w:space="0" w:color="auto"/>
              <w:left w:val="nil"/>
              <w:bottom w:val="single" w:sz="8" w:space="0" w:color="auto"/>
              <w:right w:val="single" w:sz="8" w:space="0" w:color="auto"/>
            </w:tcBorders>
            <w:shd w:val="clear" w:color="auto" w:fill="auto"/>
            <w:vAlign w:val="bottom"/>
            <w:hideMark/>
          </w:tcPr>
          <w:p w14:paraId="5D8B72A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Designation (informative)</w:t>
            </w:r>
          </w:p>
        </w:tc>
      </w:tr>
      <w:tr w:rsidR="00BC033C" w:rsidRPr="00BC033C" w14:paraId="183DB7EF"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884A8" w14:textId="77777777" w:rsidR="00BC033C" w:rsidRPr="00BC033C" w:rsidRDefault="00BC71E7"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Non</w:t>
            </w:r>
            <w:r w:rsidR="00BC033C"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(802.1D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1096098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6F975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0B1A1B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039A2B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4C870C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73EF0A7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3472193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836E19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2C60FB6"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355825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2756F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3E3EFC8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w:t>
            </w:r>
          </w:p>
        </w:tc>
        <w:tc>
          <w:tcPr>
            <w:tcW w:w="1000" w:type="dxa"/>
            <w:tcBorders>
              <w:top w:val="nil"/>
              <w:left w:val="nil"/>
              <w:bottom w:val="single" w:sz="4" w:space="0" w:color="auto"/>
              <w:right w:val="single" w:sz="4" w:space="0" w:color="auto"/>
            </w:tcBorders>
            <w:shd w:val="clear" w:color="auto" w:fill="auto"/>
            <w:noWrap/>
            <w:vAlign w:val="bottom"/>
            <w:hideMark/>
          </w:tcPr>
          <w:p w14:paraId="1169F5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28F717C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2A58E8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nil"/>
              <w:left w:val="nil"/>
              <w:bottom w:val="single" w:sz="4" w:space="0" w:color="auto"/>
              <w:right w:val="single" w:sz="8" w:space="0" w:color="auto"/>
            </w:tcBorders>
            <w:shd w:val="clear" w:color="auto" w:fill="auto"/>
            <w:noWrap/>
            <w:vAlign w:val="bottom"/>
            <w:hideMark/>
          </w:tcPr>
          <w:p w14:paraId="2FDFCFE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30364CE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C78A164"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AD43CC4"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B2BF0F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4FC7EB5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439BC6D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4A26F67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53CA62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163CA94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8C1B9C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E31F4E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D8DA686"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4E3A43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2C419FB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6C988DE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389157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2D09266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53135C1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5DC855D"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B01AB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7A122A3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25EAFD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431324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CL</w:t>
            </w:r>
          </w:p>
        </w:tc>
        <w:tc>
          <w:tcPr>
            <w:tcW w:w="1000" w:type="dxa"/>
            <w:tcBorders>
              <w:top w:val="nil"/>
              <w:left w:val="nil"/>
              <w:bottom w:val="single" w:sz="4" w:space="0" w:color="auto"/>
              <w:right w:val="single" w:sz="4" w:space="0" w:color="auto"/>
            </w:tcBorders>
            <w:shd w:val="clear" w:color="auto" w:fill="auto"/>
            <w:noWrap/>
            <w:vAlign w:val="bottom"/>
            <w:hideMark/>
          </w:tcPr>
          <w:p w14:paraId="50637B6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810BF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8B3A5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7EE2978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1C33E68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7F520EC"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61FCB2E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669535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01AE11C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0DEC16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35210F4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5053C5D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38D9F25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51DF609B"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0E1E9A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72C914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13CD776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4C6A8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2F1E359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34FB3BB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252FF05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B233CC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5161B3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0189EAA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22FB17E7"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15D0C49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0512F21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42DE500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65B0314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335F83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7244B85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r w:rsidR="00BC033C" w:rsidRPr="00BC033C" w14:paraId="4FB13A71" w14:textId="77777777" w:rsidTr="00BC033C">
        <w:trPr>
          <w:trHeight w:val="300"/>
        </w:trPr>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200AA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GLK</w:t>
            </w:r>
            <w:r w:rsidR="00961020">
              <w:rPr>
                <w:rFonts w:ascii="Calibri" w:eastAsia="Times New Roman" w:hAnsi="Calibri"/>
                <w:color w:val="000000"/>
                <w:szCs w:val="24"/>
                <w:lang w:val="en-US"/>
              </w:rPr>
              <w:t xml:space="preserve"> (802.1Q UP)</w:t>
            </w:r>
          </w:p>
        </w:tc>
        <w:tc>
          <w:tcPr>
            <w:tcW w:w="1000" w:type="dxa"/>
            <w:vMerge w:val="restart"/>
            <w:tcBorders>
              <w:top w:val="nil"/>
              <w:left w:val="single" w:sz="4" w:space="0" w:color="auto"/>
              <w:bottom w:val="single" w:sz="8" w:space="0" w:color="000000"/>
              <w:right w:val="single" w:sz="4" w:space="0" w:color="auto"/>
            </w:tcBorders>
            <w:shd w:val="clear" w:color="auto" w:fill="auto"/>
            <w:vAlign w:val="center"/>
            <w:hideMark/>
          </w:tcPr>
          <w:p w14:paraId="6445F4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Lowest</w:t>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r>
            <w:r w:rsidRPr="00BC033C">
              <w:rPr>
                <w:rFonts w:ascii="Calibri" w:eastAsia="Times New Roman" w:hAnsi="Calibri"/>
                <w:color w:val="000000"/>
                <w:szCs w:val="24"/>
                <w:lang w:val="en-US"/>
              </w:rPr>
              <w:br/>
              <w:t>Highest</w:t>
            </w:r>
          </w:p>
        </w:tc>
        <w:tc>
          <w:tcPr>
            <w:tcW w:w="420" w:type="dxa"/>
            <w:tcBorders>
              <w:top w:val="nil"/>
              <w:left w:val="nil"/>
              <w:bottom w:val="single" w:sz="4" w:space="0" w:color="auto"/>
              <w:right w:val="single" w:sz="4" w:space="0" w:color="auto"/>
            </w:tcBorders>
            <w:shd w:val="clear" w:color="auto" w:fill="auto"/>
            <w:noWrap/>
            <w:vAlign w:val="bottom"/>
            <w:hideMark/>
          </w:tcPr>
          <w:p w14:paraId="6AAF62F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1</w:t>
            </w:r>
          </w:p>
        </w:tc>
        <w:tc>
          <w:tcPr>
            <w:tcW w:w="700" w:type="dxa"/>
            <w:tcBorders>
              <w:top w:val="nil"/>
              <w:left w:val="nil"/>
              <w:bottom w:val="single" w:sz="4" w:space="0" w:color="auto"/>
              <w:right w:val="single" w:sz="4" w:space="0" w:color="auto"/>
            </w:tcBorders>
            <w:shd w:val="clear" w:color="auto" w:fill="auto"/>
            <w:noWrap/>
            <w:vAlign w:val="bottom"/>
            <w:hideMark/>
          </w:tcPr>
          <w:p w14:paraId="6574A74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00" w:type="dxa"/>
            <w:tcBorders>
              <w:top w:val="nil"/>
              <w:left w:val="nil"/>
              <w:bottom w:val="single" w:sz="4" w:space="0" w:color="auto"/>
              <w:right w:val="single" w:sz="4" w:space="0" w:color="auto"/>
            </w:tcBorders>
            <w:shd w:val="clear" w:color="auto" w:fill="auto"/>
            <w:noWrap/>
            <w:vAlign w:val="bottom"/>
            <w:hideMark/>
          </w:tcPr>
          <w:p w14:paraId="4742FB5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AC_BK</w:t>
            </w:r>
          </w:p>
        </w:tc>
        <w:tc>
          <w:tcPr>
            <w:tcW w:w="1020" w:type="dxa"/>
            <w:tcBorders>
              <w:top w:val="nil"/>
              <w:left w:val="nil"/>
              <w:bottom w:val="single" w:sz="4" w:space="0" w:color="auto"/>
              <w:right w:val="single" w:sz="4" w:space="0" w:color="auto"/>
            </w:tcBorders>
            <w:shd w:val="clear" w:color="auto" w:fill="auto"/>
            <w:noWrap/>
            <w:vAlign w:val="bottom"/>
            <w:hideMark/>
          </w:tcPr>
          <w:p w14:paraId="6FB0B4D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1020" w:type="dxa"/>
            <w:tcBorders>
              <w:top w:val="nil"/>
              <w:left w:val="nil"/>
              <w:bottom w:val="single" w:sz="4" w:space="0" w:color="auto"/>
              <w:right w:val="single" w:sz="4" w:space="0" w:color="auto"/>
            </w:tcBorders>
            <w:shd w:val="clear" w:color="auto" w:fill="auto"/>
            <w:noWrap/>
            <w:vAlign w:val="bottom"/>
            <w:hideMark/>
          </w:tcPr>
          <w:p w14:paraId="691732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BK</w:t>
            </w:r>
          </w:p>
        </w:tc>
        <w:tc>
          <w:tcPr>
            <w:tcW w:w="2140" w:type="dxa"/>
            <w:tcBorders>
              <w:top w:val="single" w:sz="4" w:space="0" w:color="auto"/>
              <w:left w:val="nil"/>
              <w:bottom w:val="single" w:sz="4" w:space="0" w:color="auto"/>
              <w:right w:val="single" w:sz="8" w:space="0" w:color="auto"/>
            </w:tcBorders>
            <w:shd w:val="clear" w:color="auto" w:fill="auto"/>
            <w:noWrap/>
            <w:vAlign w:val="bottom"/>
            <w:hideMark/>
          </w:tcPr>
          <w:p w14:paraId="39FD91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Background</w:t>
            </w:r>
          </w:p>
        </w:tc>
      </w:tr>
      <w:tr w:rsidR="00BC033C" w:rsidRPr="00BC033C" w14:paraId="73E6633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5D1BE1C8"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11B1A29B"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6B7CB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0</w:t>
            </w:r>
          </w:p>
        </w:tc>
        <w:tc>
          <w:tcPr>
            <w:tcW w:w="700" w:type="dxa"/>
            <w:tcBorders>
              <w:top w:val="nil"/>
              <w:left w:val="nil"/>
              <w:bottom w:val="single" w:sz="4" w:space="0" w:color="auto"/>
              <w:right w:val="single" w:sz="4" w:space="0" w:color="auto"/>
            </w:tcBorders>
            <w:shd w:val="clear" w:color="auto" w:fill="auto"/>
            <w:noWrap/>
            <w:vAlign w:val="bottom"/>
            <w:hideMark/>
          </w:tcPr>
          <w:p w14:paraId="341374B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00" w:type="dxa"/>
            <w:tcBorders>
              <w:top w:val="nil"/>
              <w:left w:val="nil"/>
              <w:bottom w:val="single" w:sz="4" w:space="0" w:color="auto"/>
              <w:right w:val="single" w:sz="4" w:space="0" w:color="auto"/>
            </w:tcBorders>
            <w:shd w:val="clear" w:color="auto" w:fill="auto"/>
            <w:noWrap/>
            <w:vAlign w:val="bottom"/>
            <w:hideMark/>
          </w:tcPr>
          <w:p w14:paraId="697124C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349D157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094DB6B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0567A30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27FC6233"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687911B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7AA7B12"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32401B3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2</w:t>
            </w:r>
          </w:p>
        </w:tc>
        <w:tc>
          <w:tcPr>
            <w:tcW w:w="700" w:type="dxa"/>
            <w:tcBorders>
              <w:top w:val="nil"/>
              <w:left w:val="nil"/>
              <w:bottom w:val="single" w:sz="4" w:space="0" w:color="auto"/>
              <w:right w:val="single" w:sz="4" w:space="0" w:color="auto"/>
            </w:tcBorders>
            <w:shd w:val="clear" w:color="auto" w:fill="auto"/>
            <w:noWrap/>
            <w:vAlign w:val="bottom"/>
            <w:hideMark/>
          </w:tcPr>
          <w:p w14:paraId="6061A16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EE</w:t>
            </w:r>
          </w:p>
        </w:tc>
        <w:tc>
          <w:tcPr>
            <w:tcW w:w="1000" w:type="dxa"/>
            <w:tcBorders>
              <w:top w:val="nil"/>
              <w:left w:val="nil"/>
              <w:bottom w:val="single" w:sz="4" w:space="0" w:color="auto"/>
              <w:right w:val="single" w:sz="4" w:space="0" w:color="auto"/>
            </w:tcBorders>
            <w:shd w:val="clear" w:color="auto" w:fill="auto"/>
            <w:noWrap/>
            <w:vAlign w:val="bottom"/>
            <w:hideMark/>
          </w:tcPr>
          <w:p w14:paraId="1C7955F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AC_BE</w:t>
            </w:r>
          </w:p>
        </w:tc>
        <w:tc>
          <w:tcPr>
            <w:tcW w:w="1020" w:type="dxa"/>
            <w:tcBorders>
              <w:top w:val="nil"/>
              <w:left w:val="nil"/>
              <w:bottom w:val="single" w:sz="4" w:space="0" w:color="auto"/>
              <w:right w:val="single" w:sz="4" w:space="0" w:color="auto"/>
            </w:tcBorders>
            <w:shd w:val="clear" w:color="auto" w:fill="auto"/>
            <w:noWrap/>
            <w:vAlign w:val="bottom"/>
            <w:hideMark/>
          </w:tcPr>
          <w:p w14:paraId="75E2C58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1020" w:type="dxa"/>
            <w:tcBorders>
              <w:top w:val="nil"/>
              <w:left w:val="nil"/>
              <w:bottom w:val="single" w:sz="4" w:space="0" w:color="auto"/>
              <w:right w:val="single" w:sz="4" w:space="0" w:color="auto"/>
            </w:tcBorders>
            <w:shd w:val="clear" w:color="auto" w:fill="auto"/>
            <w:noWrap/>
            <w:vAlign w:val="bottom"/>
            <w:hideMark/>
          </w:tcPr>
          <w:p w14:paraId="17BFE69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w:t>
            </w:r>
          </w:p>
        </w:tc>
        <w:tc>
          <w:tcPr>
            <w:tcW w:w="2140" w:type="dxa"/>
            <w:tcBorders>
              <w:top w:val="nil"/>
              <w:left w:val="nil"/>
              <w:bottom w:val="single" w:sz="4" w:space="0" w:color="auto"/>
              <w:right w:val="single" w:sz="8" w:space="0" w:color="auto"/>
            </w:tcBorders>
            <w:shd w:val="clear" w:color="auto" w:fill="auto"/>
            <w:noWrap/>
            <w:vAlign w:val="bottom"/>
            <w:hideMark/>
          </w:tcPr>
          <w:p w14:paraId="37FE0B1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Best Effort</w:t>
            </w:r>
          </w:p>
        </w:tc>
      </w:tr>
      <w:tr w:rsidR="00BC033C" w:rsidRPr="00BC033C" w14:paraId="5172A0C7"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18500723"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12E7D91"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93F1D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3</w:t>
            </w:r>
          </w:p>
        </w:tc>
        <w:tc>
          <w:tcPr>
            <w:tcW w:w="700" w:type="dxa"/>
            <w:tcBorders>
              <w:top w:val="nil"/>
              <w:left w:val="nil"/>
              <w:bottom w:val="single" w:sz="4" w:space="0" w:color="auto"/>
              <w:right w:val="single" w:sz="4" w:space="0" w:color="auto"/>
            </w:tcBorders>
            <w:shd w:val="clear" w:color="auto" w:fill="auto"/>
            <w:noWrap/>
            <w:vAlign w:val="bottom"/>
            <w:hideMark/>
          </w:tcPr>
          <w:p w14:paraId="69B116C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CA</w:t>
            </w:r>
          </w:p>
        </w:tc>
        <w:tc>
          <w:tcPr>
            <w:tcW w:w="1000" w:type="dxa"/>
            <w:tcBorders>
              <w:top w:val="nil"/>
              <w:left w:val="nil"/>
              <w:bottom w:val="single" w:sz="4" w:space="0" w:color="auto"/>
              <w:right w:val="single" w:sz="4" w:space="0" w:color="auto"/>
            </w:tcBorders>
            <w:shd w:val="clear" w:color="auto" w:fill="auto"/>
            <w:noWrap/>
            <w:vAlign w:val="bottom"/>
            <w:hideMark/>
          </w:tcPr>
          <w:p w14:paraId="49C486B8"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13712F4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782FF9A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A_VI</w:t>
            </w:r>
          </w:p>
        </w:tc>
        <w:tc>
          <w:tcPr>
            <w:tcW w:w="2140" w:type="dxa"/>
            <w:tcBorders>
              <w:top w:val="nil"/>
              <w:left w:val="nil"/>
              <w:bottom w:val="single" w:sz="4" w:space="0" w:color="auto"/>
              <w:right w:val="single" w:sz="8" w:space="0" w:color="auto"/>
            </w:tcBorders>
            <w:shd w:val="clear" w:color="auto" w:fill="auto"/>
            <w:noWrap/>
            <w:vAlign w:val="bottom"/>
            <w:hideMark/>
          </w:tcPr>
          <w:p w14:paraId="638A733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 (alternate)</w:t>
            </w:r>
          </w:p>
        </w:tc>
      </w:tr>
      <w:tr w:rsidR="00BC033C" w:rsidRPr="00BC033C" w14:paraId="25C22ED1"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58EDB0B"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44760C4A"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7FC23DC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4</w:t>
            </w:r>
          </w:p>
        </w:tc>
        <w:tc>
          <w:tcPr>
            <w:tcW w:w="700" w:type="dxa"/>
            <w:tcBorders>
              <w:top w:val="nil"/>
              <w:left w:val="nil"/>
              <w:bottom w:val="single" w:sz="4" w:space="0" w:color="auto"/>
              <w:right w:val="single" w:sz="4" w:space="0" w:color="auto"/>
            </w:tcBorders>
            <w:shd w:val="clear" w:color="auto" w:fill="auto"/>
            <w:noWrap/>
            <w:vAlign w:val="bottom"/>
            <w:hideMark/>
          </w:tcPr>
          <w:p w14:paraId="59CA209D"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00" w:type="dxa"/>
            <w:tcBorders>
              <w:top w:val="nil"/>
              <w:left w:val="nil"/>
              <w:bottom w:val="single" w:sz="4" w:space="0" w:color="auto"/>
              <w:right w:val="single" w:sz="4" w:space="0" w:color="auto"/>
            </w:tcBorders>
            <w:shd w:val="clear" w:color="auto" w:fill="auto"/>
            <w:noWrap/>
            <w:vAlign w:val="bottom"/>
            <w:hideMark/>
          </w:tcPr>
          <w:p w14:paraId="3A520EF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AC_VI</w:t>
            </w:r>
          </w:p>
        </w:tc>
        <w:tc>
          <w:tcPr>
            <w:tcW w:w="1020" w:type="dxa"/>
            <w:tcBorders>
              <w:top w:val="nil"/>
              <w:left w:val="nil"/>
              <w:bottom w:val="single" w:sz="4" w:space="0" w:color="auto"/>
              <w:right w:val="single" w:sz="4" w:space="0" w:color="auto"/>
            </w:tcBorders>
            <w:shd w:val="clear" w:color="auto" w:fill="auto"/>
            <w:noWrap/>
            <w:vAlign w:val="bottom"/>
            <w:hideMark/>
          </w:tcPr>
          <w:p w14:paraId="7914CABB"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1020" w:type="dxa"/>
            <w:tcBorders>
              <w:top w:val="nil"/>
              <w:left w:val="nil"/>
              <w:bottom w:val="single" w:sz="4" w:space="0" w:color="auto"/>
              <w:right w:val="single" w:sz="4" w:space="0" w:color="auto"/>
            </w:tcBorders>
            <w:shd w:val="clear" w:color="auto" w:fill="auto"/>
            <w:noWrap/>
            <w:vAlign w:val="bottom"/>
            <w:hideMark/>
          </w:tcPr>
          <w:p w14:paraId="2DB260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w:t>
            </w:r>
          </w:p>
        </w:tc>
        <w:tc>
          <w:tcPr>
            <w:tcW w:w="2140" w:type="dxa"/>
            <w:tcBorders>
              <w:top w:val="nil"/>
              <w:left w:val="nil"/>
              <w:bottom w:val="single" w:sz="4" w:space="0" w:color="auto"/>
              <w:right w:val="single" w:sz="8" w:space="0" w:color="auto"/>
            </w:tcBorders>
            <w:shd w:val="clear" w:color="auto" w:fill="auto"/>
            <w:noWrap/>
            <w:vAlign w:val="bottom"/>
            <w:hideMark/>
          </w:tcPr>
          <w:p w14:paraId="2F2126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Video</w:t>
            </w:r>
          </w:p>
        </w:tc>
      </w:tr>
      <w:tr w:rsidR="00BC033C" w:rsidRPr="00BC033C" w14:paraId="3F4776C9"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258AD0AF"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9748B5C"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71334B1"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5</w:t>
            </w:r>
          </w:p>
        </w:tc>
        <w:tc>
          <w:tcPr>
            <w:tcW w:w="700" w:type="dxa"/>
            <w:tcBorders>
              <w:top w:val="nil"/>
              <w:left w:val="nil"/>
              <w:bottom w:val="single" w:sz="4" w:space="0" w:color="auto"/>
              <w:right w:val="single" w:sz="4" w:space="0" w:color="auto"/>
            </w:tcBorders>
            <w:shd w:val="clear" w:color="auto" w:fill="auto"/>
            <w:noWrap/>
            <w:vAlign w:val="bottom"/>
            <w:hideMark/>
          </w:tcPr>
          <w:p w14:paraId="66D95632"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00" w:type="dxa"/>
            <w:tcBorders>
              <w:top w:val="nil"/>
              <w:left w:val="nil"/>
              <w:bottom w:val="single" w:sz="4" w:space="0" w:color="auto"/>
              <w:right w:val="single" w:sz="4" w:space="0" w:color="auto"/>
            </w:tcBorders>
            <w:shd w:val="clear" w:color="auto" w:fill="auto"/>
            <w:noWrap/>
            <w:vAlign w:val="bottom"/>
            <w:hideMark/>
          </w:tcPr>
          <w:p w14:paraId="3ACCAB9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58DF50CA"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0A2B31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360A2C0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736913D6" w14:textId="77777777" w:rsidTr="00BC033C">
        <w:trPr>
          <w:trHeight w:val="300"/>
        </w:trPr>
        <w:tc>
          <w:tcPr>
            <w:tcW w:w="1120" w:type="dxa"/>
            <w:vMerge/>
            <w:tcBorders>
              <w:top w:val="nil"/>
              <w:left w:val="single" w:sz="8" w:space="0" w:color="auto"/>
              <w:bottom w:val="single" w:sz="8" w:space="0" w:color="000000"/>
              <w:right w:val="single" w:sz="4" w:space="0" w:color="auto"/>
            </w:tcBorders>
            <w:vAlign w:val="center"/>
            <w:hideMark/>
          </w:tcPr>
          <w:p w14:paraId="33A4D4FD"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558BAAD3"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4" w:space="0" w:color="auto"/>
              <w:right w:val="single" w:sz="4" w:space="0" w:color="auto"/>
            </w:tcBorders>
            <w:shd w:val="clear" w:color="auto" w:fill="auto"/>
            <w:noWrap/>
            <w:vAlign w:val="bottom"/>
            <w:hideMark/>
          </w:tcPr>
          <w:p w14:paraId="6A255457"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6</w:t>
            </w:r>
          </w:p>
        </w:tc>
        <w:tc>
          <w:tcPr>
            <w:tcW w:w="700" w:type="dxa"/>
            <w:tcBorders>
              <w:top w:val="nil"/>
              <w:left w:val="nil"/>
              <w:bottom w:val="single" w:sz="4" w:space="0" w:color="auto"/>
              <w:right w:val="single" w:sz="4" w:space="0" w:color="auto"/>
            </w:tcBorders>
            <w:shd w:val="clear" w:color="auto" w:fill="auto"/>
            <w:noWrap/>
            <w:vAlign w:val="bottom"/>
            <w:hideMark/>
          </w:tcPr>
          <w:p w14:paraId="352178D4"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IC</w:t>
            </w:r>
          </w:p>
        </w:tc>
        <w:tc>
          <w:tcPr>
            <w:tcW w:w="1000" w:type="dxa"/>
            <w:tcBorders>
              <w:top w:val="nil"/>
              <w:left w:val="nil"/>
              <w:bottom w:val="single" w:sz="4" w:space="0" w:color="auto"/>
              <w:right w:val="single" w:sz="4" w:space="0" w:color="auto"/>
            </w:tcBorders>
            <w:shd w:val="clear" w:color="auto" w:fill="auto"/>
            <w:noWrap/>
            <w:vAlign w:val="bottom"/>
            <w:hideMark/>
          </w:tcPr>
          <w:p w14:paraId="6025341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4" w:space="0" w:color="auto"/>
              <w:right w:val="single" w:sz="4" w:space="0" w:color="auto"/>
            </w:tcBorders>
            <w:shd w:val="clear" w:color="auto" w:fill="auto"/>
            <w:noWrap/>
            <w:vAlign w:val="bottom"/>
            <w:hideMark/>
          </w:tcPr>
          <w:p w14:paraId="0E4BE605"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4" w:space="0" w:color="auto"/>
              <w:right w:val="single" w:sz="4" w:space="0" w:color="auto"/>
            </w:tcBorders>
            <w:shd w:val="clear" w:color="auto" w:fill="auto"/>
            <w:noWrap/>
            <w:vAlign w:val="bottom"/>
            <w:hideMark/>
          </w:tcPr>
          <w:p w14:paraId="10C3FFDF"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2140" w:type="dxa"/>
            <w:tcBorders>
              <w:top w:val="nil"/>
              <w:left w:val="nil"/>
              <w:bottom w:val="single" w:sz="4" w:space="0" w:color="auto"/>
              <w:right w:val="single" w:sz="8" w:space="0" w:color="auto"/>
            </w:tcBorders>
            <w:shd w:val="clear" w:color="auto" w:fill="auto"/>
            <w:noWrap/>
            <w:vAlign w:val="bottom"/>
            <w:hideMark/>
          </w:tcPr>
          <w:p w14:paraId="4A3BCE60"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w:t>
            </w:r>
          </w:p>
        </w:tc>
      </w:tr>
      <w:tr w:rsidR="00BC033C" w:rsidRPr="00BC033C" w14:paraId="6696C815" w14:textId="77777777" w:rsidTr="00BC033C">
        <w:trPr>
          <w:trHeight w:val="320"/>
        </w:trPr>
        <w:tc>
          <w:tcPr>
            <w:tcW w:w="1120" w:type="dxa"/>
            <w:vMerge/>
            <w:tcBorders>
              <w:top w:val="nil"/>
              <w:left w:val="single" w:sz="8" w:space="0" w:color="auto"/>
              <w:bottom w:val="single" w:sz="8" w:space="0" w:color="000000"/>
              <w:right w:val="single" w:sz="4" w:space="0" w:color="auto"/>
            </w:tcBorders>
            <w:vAlign w:val="center"/>
            <w:hideMark/>
          </w:tcPr>
          <w:p w14:paraId="212AE637" w14:textId="77777777" w:rsidR="00BC033C" w:rsidRPr="00BC033C" w:rsidRDefault="00BC033C" w:rsidP="00BC033C">
            <w:pPr>
              <w:rPr>
                <w:rFonts w:ascii="Calibri" w:eastAsia="Times New Roman" w:hAnsi="Calibri"/>
                <w:color w:val="000000"/>
                <w:szCs w:val="24"/>
                <w:lang w:val="en-US"/>
              </w:rPr>
            </w:pPr>
          </w:p>
        </w:tc>
        <w:tc>
          <w:tcPr>
            <w:tcW w:w="1000" w:type="dxa"/>
            <w:vMerge/>
            <w:tcBorders>
              <w:top w:val="nil"/>
              <w:left w:val="single" w:sz="4" w:space="0" w:color="auto"/>
              <w:bottom w:val="single" w:sz="8" w:space="0" w:color="000000"/>
              <w:right w:val="single" w:sz="4" w:space="0" w:color="auto"/>
            </w:tcBorders>
            <w:vAlign w:val="center"/>
            <w:hideMark/>
          </w:tcPr>
          <w:p w14:paraId="05CE8DFF" w14:textId="77777777" w:rsidR="00BC033C" w:rsidRPr="00BC033C" w:rsidRDefault="00BC033C" w:rsidP="00BC033C">
            <w:pPr>
              <w:rPr>
                <w:rFonts w:ascii="Calibri" w:eastAsia="Times New Roman" w:hAnsi="Calibri"/>
                <w:color w:val="000000"/>
                <w:szCs w:val="24"/>
                <w:lang w:val="en-US"/>
              </w:rPr>
            </w:pPr>
          </w:p>
        </w:tc>
        <w:tc>
          <w:tcPr>
            <w:tcW w:w="420" w:type="dxa"/>
            <w:tcBorders>
              <w:top w:val="nil"/>
              <w:left w:val="nil"/>
              <w:bottom w:val="single" w:sz="8" w:space="0" w:color="auto"/>
              <w:right w:val="single" w:sz="4" w:space="0" w:color="auto"/>
            </w:tcBorders>
            <w:shd w:val="clear" w:color="auto" w:fill="auto"/>
            <w:noWrap/>
            <w:vAlign w:val="bottom"/>
            <w:hideMark/>
          </w:tcPr>
          <w:p w14:paraId="602A241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7</w:t>
            </w:r>
          </w:p>
        </w:tc>
        <w:tc>
          <w:tcPr>
            <w:tcW w:w="700" w:type="dxa"/>
            <w:tcBorders>
              <w:top w:val="nil"/>
              <w:left w:val="nil"/>
              <w:bottom w:val="single" w:sz="8" w:space="0" w:color="auto"/>
              <w:right w:val="single" w:sz="4" w:space="0" w:color="auto"/>
            </w:tcBorders>
            <w:shd w:val="clear" w:color="auto" w:fill="auto"/>
            <w:noWrap/>
            <w:vAlign w:val="bottom"/>
            <w:hideMark/>
          </w:tcPr>
          <w:p w14:paraId="4BB73F86"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NC</w:t>
            </w:r>
          </w:p>
        </w:tc>
        <w:tc>
          <w:tcPr>
            <w:tcW w:w="1000" w:type="dxa"/>
            <w:tcBorders>
              <w:top w:val="nil"/>
              <w:left w:val="nil"/>
              <w:bottom w:val="single" w:sz="8" w:space="0" w:color="auto"/>
              <w:right w:val="single" w:sz="4" w:space="0" w:color="auto"/>
            </w:tcBorders>
            <w:shd w:val="clear" w:color="auto" w:fill="auto"/>
            <w:noWrap/>
            <w:vAlign w:val="bottom"/>
            <w:hideMark/>
          </w:tcPr>
          <w:p w14:paraId="500CE839"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AC_VO</w:t>
            </w:r>
          </w:p>
        </w:tc>
        <w:tc>
          <w:tcPr>
            <w:tcW w:w="1020" w:type="dxa"/>
            <w:tcBorders>
              <w:top w:val="nil"/>
              <w:left w:val="nil"/>
              <w:bottom w:val="single" w:sz="8" w:space="0" w:color="auto"/>
              <w:right w:val="single" w:sz="4" w:space="0" w:color="auto"/>
            </w:tcBorders>
            <w:shd w:val="clear" w:color="auto" w:fill="auto"/>
            <w:noWrap/>
            <w:vAlign w:val="bottom"/>
            <w:hideMark/>
          </w:tcPr>
          <w:p w14:paraId="1A35A5CE"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w:t>
            </w:r>
          </w:p>
        </w:tc>
        <w:tc>
          <w:tcPr>
            <w:tcW w:w="1020" w:type="dxa"/>
            <w:tcBorders>
              <w:top w:val="nil"/>
              <w:left w:val="nil"/>
              <w:bottom w:val="single" w:sz="8" w:space="0" w:color="auto"/>
              <w:right w:val="single" w:sz="4" w:space="0" w:color="auto"/>
            </w:tcBorders>
            <w:shd w:val="clear" w:color="auto" w:fill="auto"/>
            <w:noWrap/>
            <w:vAlign w:val="bottom"/>
            <w:hideMark/>
          </w:tcPr>
          <w:p w14:paraId="1726942C"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A_VO</w:t>
            </w:r>
          </w:p>
        </w:tc>
        <w:tc>
          <w:tcPr>
            <w:tcW w:w="2140" w:type="dxa"/>
            <w:tcBorders>
              <w:top w:val="nil"/>
              <w:left w:val="nil"/>
              <w:bottom w:val="single" w:sz="8" w:space="0" w:color="auto"/>
              <w:right w:val="single" w:sz="8" w:space="0" w:color="auto"/>
            </w:tcBorders>
            <w:shd w:val="clear" w:color="auto" w:fill="auto"/>
            <w:noWrap/>
            <w:vAlign w:val="bottom"/>
            <w:hideMark/>
          </w:tcPr>
          <w:p w14:paraId="3E0F28A3" w14:textId="77777777" w:rsidR="00BC033C" w:rsidRPr="00BC033C" w:rsidRDefault="00BC033C" w:rsidP="00BC033C">
            <w:pPr>
              <w:jc w:val="center"/>
              <w:rPr>
                <w:rFonts w:ascii="Calibri" w:eastAsia="Times New Roman" w:hAnsi="Calibri"/>
                <w:color w:val="000000"/>
                <w:szCs w:val="24"/>
                <w:lang w:val="en-US"/>
              </w:rPr>
            </w:pPr>
            <w:r w:rsidRPr="00BC033C">
              <w:rPr>
                <w:rFonts w:ascii="Calibri" w:eastAsia="Times New Roman" w:hAnsi="Calibri"/>
                <w:color w:val="000000"/>
                <w:szCs w:val="24"/>
                <w:lang w:val="en-US"/>
              </w:rPr>
              <w:t>Voice (alternate)</w:t>
            </w:r>
          </w:p>
        </w:tc>
      </w:tr>
    </w:tbl>
    <w:p w14:paraId="4186C9C9" w14:textId="77777777" w:rsidR="00BC033C" w:rsidRPr="00BC033C" w:rsidRDefault="00BC033C" w:rsidP="008D7CB6"/>
    <w:p w14:paraId="6AF7FD08" w14:textId="77777777" w:rsidR="008D7CB6" w:rsidRDefault="008D7CB6" w:rsidP="008D7CB6">
      <w:pPr>
        <w:pStyle w:val="Heading3"/>
      </w:pPr>
      <w:bookmarkStart w:id="92" w:name="_Toc256741736"/>
      <w:r>
        <w:t>Mesh coordination function (MCF)</w:t>
      </w:r>
      <w:bookmarkEnd w:id="92"/>
    </w:p>
    <w:p w14:paraId="46B31404" w14:textId="77777777" w:rsidR="008D7CB6" w:rsidRDefault="008D7CB6" w:rsidP="008D7CB6">
      <w:pPr>
        <w:pStyle w:val="Heading3"/>
      </w:pPr>
      <w:bookmarkStart w:id="93" w:name="_Toc256741737"/>
      <w:r>
        <w:t>Combined use of DCF, PCF, and HCF</w:t>
      </w:r>
      <w:bookmarkEnd w:id="93"/>
    </w:p>
    <w:p w14:paraId="5F13BDE2" w14:textId="77777777" w:rsidR="008D0101" w:rsidRDefault="008D0101" w:rsidP="008D7CB6">
      <w:pPr>
        <w:pStyle w:val="Heading3"/>
      </w:pPr>
      <w:bookmarkStart w:id="94" w:name="_Toc256741738"/>
      <w:r>
        <w:t>Fragmentation/defragmentation overview</w:t>
      </w:r>
      <w:bookmarkEnd w:id="94"/>
    </w:p>
    <w:p w14:paraId="13687E8A" w14:textId="77777777" w:rsidR="008D7CB6" w:rsidRDefault="008D7CB6" w:rsidP="008D7CB6">
      <w:pPr>
        <w:pStyle w:val="Heading3"/>
      </w:pPr>
      <w:bookmarkStart w:id="95" w:name="_Toc256741739"/>
      <w:r>
        <w:t>MAC data service</w:t>
      </w:r>
      <w:bookmarkEnd w:id="95"/>
    </w:p>
    <w:p w14:paraId="2ACB3C24" w14:textId="77777777" w:rsidR="008D7CB6" w:rsidRPr="008D7CB6" w:rsidRDefault="008D7CB6" w:rsidP="008D7CB6"/>
    <w:p w14:paraId="51CEF9E8" w14:textId="77777777" w:rsidR="00CB6182" w:rsidRDefault="00CB6182" w:rsidP="00CB6182">
      <w:pPr>
        <w:pStyle w:val="Heading2"/>
      </w:pPr>
      <w:bookmarkStart w:id="96" w:name="_Toc256741740"/>
      <w:r>
        <w:t>DCF</w:t>
      </w:r>
      <w:bookmarkEnd w:id="96"/>
    </w:p>
    <w:p w14:paraId="0C562867" w14:textId="77777777" w:rsidR="00CB6182" w:rsidRDefault="00CB6182" w:rsidP="00CB6182">
      <w:pPr>
        <w:pStyle w:val="Heading2"/>
      </w:pPr>
      <w:bookmarkStart w:id="97" w:name="_Toc256741741"/>
      <w:r>
        <w:t>PCF</w:t>
      </w:r>
      <w:bookmarkEnd w:id="97"/>
    </w:p>
    <w:p w14:paraId="6058B934" w14:textId="77777777" w:rsidR="00CB6182" w:rsidRDefault="00CB6182" w:rsidP="00CB6182">
      <w:pPr>
        <w:pStyle w:val="Heading2"/>
      </w:pPr>
      <w:bookmarkStart w:id="98" w:name="_Toc256741742"/>
      <w:r>
        <w:t>Fragmentation</w:t>
      </w:r>
      <w:bookmarkEnd w:id="98"/>
    </w:p>
    <w:p w14:paraId="46C5EC29" w14:textId="77777777" w:rsidR="00CB6182" w:rsidRDefault="00CB6182" w:rsidP="00CB6182">
      <w:pPr>
        <w:pStyle w:val="Heading2"/>
      </w:pPr>
      <w:bookmarkStart w:id="99" w:name="_Toc256741743"/>
      <w:r>
        <w:t>Defragmentation</w:t>
      </w:r>
      <w:bookmarkEnd w:id="99"/>
    </w:p>
    <w:p w14:paraId="3201CCCB" w14:textId="77777777" w:rsidR="00CB6182" w:rsidRDefault="00CB6182" w:rsidP="00CB6182">
      <w:pPr>
        <w:pStyle w:val="Heading2"/>
      </w:pPr>
      <w:bookmarkStart w:id="100" w:name="_Toc256741744"/>
      <w:r>
        <w:t>Multirate support</w:t>
      </w:r>
      <w:bookmarkEnd w:id="100"/>
    </w:p>
    <w:p w14:paraId="0A1A50CE" w14:textId="77777777" w:rsidR="00CB6182" w:rsidRDefault="00CB6182" w:rsidP="00CB6182">
      <w:pPr>
        <w:pStyle w:val="Heading2"/>
      </w:pPr>
      <w:bookmarkStart w:id="101" w:name="_Toc256741745"/>
      <w:r>
        <w:t>MSDU transmission restrictions</w:t>
      </w:r>
      <w:bookmarkEnd w:id="101"/>
    </w:p>
    <w:p w14:paraId="2E9AA622" w14:textId="77777777" w:rsidR="00CB6182" w:rsidRDefault="00CB6182" w:rsidP="00CB6182">
      <w:pPr>
        <w:pStyle w:val="Heading2"/>
      </w:pPr>
      <w:bookmarkStart w:id="102" w:name="_Toc256741746"/>
      <w:r>
        <w:t>HT Control field operation</w:t>
      </w:r>
      <w:bookmarkEnd w:id="102"/>
    </w:p>
    <w:p w14:paraId="7DE44223" w14:textId="77777777" w:rsidR="004D01F5" w:rsidRDefault="004D01F5" w:rsidP="00CB6182">
      <w:pPr>
        <w:pStyle w:val="Heading2"/>
      </w:pPr>
      <w:bookmarkStart w:id="103" w:name="_Toc256741747"/>
      <w:r>
        <w:t>Control Wrapper operation</w:t>
      </w:r>
      <w:bookmarkEnd w:id="103"/>
    </w:p>
    <w:p w14:paraId="38CA261C" w14:textId="77777777" w:rsidR="00CB6182" w:rsidRDefault="00CB6182" w:rsidP="00CB6182">
      <w:pPr>
        <w:pStyle w:val="Heading2"/>
      </w:pPr>
      <w:bookmarkStart w:id="104" w:name="_Toc256741748"/>
      <w:r>
        <w:t>A-MSDU operation</w:t>
      </w:r>
      <w:bookmarkEnd w:id="104"/>
    </w:p>
    <w:p w14:paraId="3E24E181" w14:textId="77777777" w:rsidR="00CB6182" w:rsidRDefault="00CB6182" w:rsidP="00CB6182">
      <w:pPr>
        <w:pStyle w:val="Heading2"/>
      </w:pPr>
      <w:bookmarkStart w:id="105" w:name="_Toc256741749"/>
      <w:r>
        <w:t>A-MPDU operation</w:t>
      </w:r>
      <w:bookmarkEnd w:id="105"/>
    </w:p>
    <w:p w14:paraId="27EBE9D5" w14:textId="77777777" w:rsidR="00CB6182" w:rsidRDefault="00CB6182" w:rsidP="00CB6182">
      <w:pPr>
        <w:pStyle w:val="Heading2"/>
      </w:pPr>
      <w:bookmarkStart w:id="106" w:name="_Toc256741750"/>
      <w:r>
        <w:t>PPDU duration constraint</w:t>
      </w:r>
      <w:bookmarkEnd w:id="106"/>
    </w:p>
    <w:p w14:paraId="20764D4C" w14:textId="77777777" w:rsidR="004D01F5" w:rsidRDefault="004D01F5" w:rsidP="00CB6182">
      <w:pPr>
        <w:pStyle w:val="Heading2"/>
      </w:pPr>
      <w:bookmarkStart w:id="107" w:name="_Toc256741751"/>
      <w:r>
        <w:t>DMG A-PPDU operation</w:t>
      </w:r>
      <w:bookmarkEnd w:id="107"/>
    </w:p>
    <w:p w14:paraId="758029EF" w14:textId="77777777" w:rsidR="00CB6182" w:rsidRDefault="00CB6182" w:rsidP="00CB6182">
      <w:pPr>
        <w:pStyle w:val="Heading2"/>
      </w:pPr>
      <w:bookmarkStart w:id="108" w:name="_Toc256741752"/>
      <w:r>
        <w:t>LDPC operation</w:t>
      </w:r>
      <w:bookmarkEnd w:id="108"/>
    </w:p>
    <w:p w14:paraId="50D5A10C" w14:textId="77777777" w:rsidR="00CB6182" w:rsidRDefault="004D01F5" w:rsidP="00CB6182">
      <w:pPr>
        <w:pStyle w:val="Heading2"/>
      </w:pPr>
      <w:bookmarkStart w:id="109" w:name="_Toc256741753"/>
      <w:r>
        <w:t>STBC</w:t>
      </w:r>
      <w:r w:rsidR="00CB6182">
        <w:t xml:space="preserve"> operation</w:t>
      </w:r>
      <w:bookmarkEnd w:id="109"/>
    </w:p>
    <w:p w14:paraId="2E902081" w14:textId="77777777" w:rsidR="00CB6182" w:rsidRDefault="00CB6182" w:rsidP="00CB6182">
      <w:pPr>
        <w:pStyle w:val="Heading2"/>
      </w:pPr>
      <w:bookmarkStart w:id="110" w:name="_Toc256741754"/>
      <w:r>
        <w:t>Short GI operation</w:t>
      </w:r>
      <w:bookmarkEnd w:id="110"/>
    </w:p>
    <w:p w14:paraId="6A3BB1DA" w14:textId="77777777" w:rsidR="00CB6182" w:rsidRDefault="00CB6182" w:rsidP="00CB6182">
      <w:pPr>
        <w:pStyle w:val="Heading2"/>
      </w:pPr>
      <w:bookmarkStart w:id="111" w:name="_Toc256741755"/>
      <w:r>
        <w:t>Greenfield operation</w:t>
      </w:r>
      <w:bookmarkEnd w:id="111"/>
    </w:p>
    <w:p w14:paraId="0F22F2DB" w14:textId="77777777" w:rsidR="008D0101" w:rsidRDefault="008D0101" w:rsidP="00CB6182">
      <w:pPr>
        <w:pStyle w:val="Heading2"/>
      </w:pPr>
      <w:bookmarkStart w:id="112" w:name="_Toc256741756"/>
      <w:r>
        <w:t>Group ID and partial AID in VHT PPDUs</w:t>
      </w:r>
      <w:bookmarkEnd w:id="112"/>
    </w:p>
    <w:p w14:paraId="4ACB7C4C" w14:textId="77777777" w:rsidR="00CB6182" w:rsidRDefault="00CB6182" w:rsidP="00CB6182">
      <w:pPr>
        <w:pStyle w:val="Heading2"/>
      </w:pPr>
      <w:bookmarkStart w:id="113" w:name="_Toc256741757"/>
      <w:r>
        <w:t>Operation across regulatory domains</w:t>
      </w:r>
      <w:bookmarkEnd w:id="113"/>
    </w:p>
    <w:p w14:paraId="7B6C470C" w14:textId="77777777" w:rsidR="00CB6182" w:rsidRDefault="00CB6182" w:rsidP="00CB6182">
      <w:pPr>
        <w:pStyle w:val="Heading2"/>
      </w:pPr>
      <w:bookmarkStart w:id="114" w:name="_Toc256741758"/>
      <w:r>
        <w:t>HCF</w:t>
      </w:r>
      <w:bookmarkEnd w:id="114"/>
    </w:p>
    <w:p w14:paraId="03EE9697" w14:textId="77777777" w:rsidR="00CB6182" w:rsidRDefault="00CB6182" w:rsidP="00CB6182">
      <w:pPr>
        <w:pStyle w:val="Heading2"/>
      </w:pPr>
      <w:bookmarkStart w:id="115" w:name="_Toc256741759"/>
      <w:r>
        <w:t>Mesh coordination function (MCF)</w:t>
      </w:r>
      <w:bookmarkEnd w:id="115"/>
    </w:p>
    <w:p w14:paraId="7313E2D0" w14:textId="77777777" w:rsidR="00CB6182" w:rsidRDefault="004D01F5" w:rsidP="00CB6182">
      <w:pPr>
        <w:pStyle w:val="Heading2"/>
      </w:pPr>
      <w:bookmarkStart w:id="116" w:name="_Toc256741760"/>
      <w:r>
        <w:t>Block acknowledgement (block a</w:t>
      </w:r>
      <w:r w:rsidR="00CB6182">
        <w:t>ck)</w:t>
      </w:r>
      <w:bookmarkEnd w:id="116"/>
    </w:p>
    <w:p w14:paraId="5CF13C19" w14:textId="77777777" w:rsidR="00CB6182" w:rsidRDefault="004D01F5" w:rsidP="00394732">
      <w:pPr>
        <w:pStyle w:val="Heading2"/>
      </w:pPr>
      <w:bookmarkStart w:id="117" w:name="_Toc256741761"/>
      <w:r>
        <w:t>No Acknowledgement (No Ack)</w:t>
      </w:r>
      <w:bookmarkEnd w:id="117"/>
    </w:p>
    <w:p w14:paraId="2D9B72B6" w14:textId="77777777" w:rsidR="00CB6182" w:rsidRDefault="00CB6182" w:rsidP="00394732">
      <w:pPr>
        <w:pStyle w:val="Heading2"/>
      </w:pPr>
      <w:bookmarkStart w:id="118" w:name="_Toc256741762"/>
      <w:r>
        <w:t>Protection mechanisms</w:t>
      </w:r>
      <w:bookmarkEnd w:id="118"/>
    </w:p>
    <w:p w14:paraId="3F8C6B9C" w14:textId="77777777" w:rsidR="00CB6182" w:rsidRDefault="00CB6182" w:rsidP="00394732">
      <w:pPr>
        <w:pStyle w:val="Heading2"/>
      </w:pPr>
      <w:bookmarkStart w:id="119" w:name="_Toc256741763"/>
      <w:r>
        <w:t>MAC frame processing</w:t>
      </w:r>
      <w:bookmarkEnd w:id="119"/>
    </w:p>
    <w:p w14:paraId="0909220E" w14:textId="77777777" w:rsidR="00CB6182" w:rsidRDefault="00CB6182" w:rsidP="00394732">
      <w:pPr>
        <w:pStyle w:val="Heading2"/>
      </w:pPr>
      <w:bookmarkStart w:id="120" w:name="_Toc256741764"/>
      <w:r>
        <w:t>Reverse direction protocol</w:t>
      </w:r>
      <w:bookmarkEnd w:id="120"/>
    </w:p>
    <w:p w14:paraId="3E6C3985" w14:textId="77777777" w:rsidR="00CB6182" w:rsidRDefault="00CB6182" w:rsidP="00394732">
      <w:pPr>
        <w:pStyle w:val="Heading2"/>
      </w:pPr>
      <w:bookmarkStart w:id="121" w:name="_Toc256741765"/>
      <w:r>
        <w:t>PSMP Operation</w:t>
      </w:r>
      <w:bookmarkEnd w:id="121"/>
    </w:p>
    <w:p w14:paraId="58E77344" w14:textId="77777777" w:rsidR="00CB6182" w:rsidRDefault="00CB6182" w:rsidP="00394732">
      <w:pPr>
        <w:pStyle w:val="Heading2"/>
      </w:pPr>
      <w:bookmarkStart w:id="122" w:name="_Toc256741766"/>
      <w:r>
        <w:t>Sounding PPDUs</w:t>
      </w:r>
      <w:bookmarkEnd w:id="122"/>
    </w:p>
    <w:p w14:paraId="423DCA46" w14:textId="77777777" w:rsidR="00CB6182" w:rsidRDefault="004D01F5" w:rsidP="00394732">
      <w:pPr>
        <w:pStyle w:val="Heading2"/>
      </w:pPr>
      <w:bookmarkStart w:id="123" w:name="_Toc256741767"/>
      <w:r>
        <w:t>L</w:t>
      </w:r>
      <w:r w:rsidR="00CB6182">
        <w:t>ink adaptation</w:t>
      </w:r>
      <w:bookmarkEnd w:id="123"/>
    </w:p>
    <w:p w14:paraId="5785BFB6" w14:textId="77777777" w:rsidR="00CB6182" w:rsidRDefault="00CB6182" w:rsidP="00394732">
      <w:pPr>
        <w:pStyle w:val="Heading2"/>
      </w:pPr>
      <w:bookmarkStart w:id="124" w:name="_Toc256741768"/>
      <w:r>
        <w:t>Transmit beamforming</w:t>
      </w:r>
      <w:bookmarkEnd w:id="124"/>
    </w:p>
    <w:p w14:paraId="4118929E" w14:textId="77777777" w:rsidR="00CB6182" w:rsidRDefault="00CB6182" w:rsidP="00394732">
      <w:pPr>
        <w:pStyle w:val="Heading2"/>
      </w:pPr>
      <w:bookmarkStart w:id="125" w:name="_Toc256741769"/>
      <w:r>
        <w:t>Antenna selection (ASEL)</w:t>
      </w:r>
      <w:bookmarkEnd w:id="125"/>
    </w:p>
    <w:p w14:paraId="66BD87A5" w14:textId="77777777" w:rsidR="00CB6182" w:rsidRDefault="00CB6182" w:rsidP="00394732">
      <w:pPr>
        <w:pStyle w:val="Heading2"/>
      </w:pPr>
      <w:bookmarkStart w:id="126" w:name="_Toc256741770"/>
      <w:r>
        <w:t>Null data packet (NDP) sounding</w:t>
      </w:r>
      <w:bookmarkEnd w:id="126"/>
    </w:p>
    <w:p w14:paraId="1009B364" w14:textId="77777777" w:rsidR="00CB6182" w:rsidRDefault="00CB6182" w:rsidP="00394732">
      <w:pPr>
        <w:pStyle w:val="Heading2"/>
      </w:pPr>
      <w:bookmarkStart w:id="127" w:name="_Toc256741771"/>
      <w:r>
        <w:t>Mesh forwarding framework</w:t>
      </w:r>
      <w:bookmarkEnd w:id="127"/>
    </w:p>
    <w:p w14:paraId="5F33ACC3" w14:textId="77777777" w:rsidR="00CB6182" w:rsidRDefault="00CB6182" w:rsidP="00394732">
      <w:pPr>
        <w:pStyle w:val="Heading2"/>
      </w:pPr>
      <w:bookmarkStart w:id="128" w:name="_Toc256741772"/>
      <w:r>
        <w:t>DMG channel access</w:t>
      </w:r>
      <w:bookmarkEnd w:id="128"/>
    </w:p>
    <w:p w14:paraId="5C779FD6" w14:textId="77777777" w:rsidR="00CB6182" w:rsidRDefault="004D01F5" w:rsidP="00394732">
      <w:pPr>
        <w:pStyle w:val="Heading2"/>
      </w:pPr>
      <w:bookmarkStart w:id="129" w:name="_Toc256741773"/>
      <w:r>
        <w:t xml:space="preserve">DMG </w:t>
      </w:r>
      <w:r w:rsidR="00CB6182">
        <w:t>AP</w:t>
      </w:r>
      <w:r>
        <w:t xml:space="preserve"> or PCP</w:t>
      </w:r>
      <w:r w:rsidR="00CB6182">
        <w:t xml:space="preserve"> clustering</w:t>
      </w:r>
      <w:bookmarkEnd w:id="129"/>
    </w:p>
    <w:p w14:paraId="743BBD44" w14:textId="77777777" w:rsidR="00CB6182" w:rsidRDefault="00CB6182" w:rsidP="00394732">
      <w:pPr>
        <w:pStyle w:val="Heading2"/>
      </w:pPr>
      <w:bookmarkStart w:id="130" w:name="_Toc256741774"/>
      <w:r>
        <w:t>DMG beamforming</w:t>
      </w:r>
      <w:bookmarkEnd w:id="130"/>
    </w:p>
    <w:p w14:paraId="32D8C274" w14:textId="77777777" w:rsidR="00CB6182" w:rsidRDefault="00165629" w:rsidP="00394732">
      <w:pPr>
        <w:pStyle w:val="Heading2"/>
      </w:pPr>
      <w:bookmarkStart w:id="131" w:name="_Toc256741775"/>
      <w:r>
        <w:t>DMG block a</w:t>
      </w:r>
      <w:r w:rsidR="00CB6182">
        <w:t>ck with flow control</w:t>
      </w:r>
      <w:bookmarkEnd w:id="131"/>
    </w:p>
    <w:p w14:paraId="40A8B395" w14:textId="77777777" w:rsidR="00CB6182" w:rsidRDefault="00CB6182" w:rsidP="00394732">
      <w:pPr>
        <w:pStyle w:val="Heading2"/>
      </w:pPr>
      <w:bookmarkStart w:id="132" w:name="_Toc256741776"/>
      <w:r>
        <w:t>DMG link adaptation</w:t>
      </w:r>
      <w:bookmarkEnd w:id="132"/>
    </w:p>
    <w:p w14:paraId="22FE33FF" w14:textId="77777777" w:rsidR="00CB6182" w:rsidRDefault="00165629" w:rsidP="00394732">
      <w:pPr>
        <w:pStyle w:val="Heading2"/>
      </w:pPr>
      <w:bookmarkStart w:id="133" w:name="_Toc256741777"/>
      <w:r>
        <w:t>DMG dynamic tone pairing (D</w:t>
      </w:r>
      <w:r w:rsidR="00394732">
        <w:t>TP)</w:t>
      </w:r>
      <w:bookmarkEnd w:id="133"/>
    </w:p>
    <w:p w14:paraId="0D1D8173" w14:textId="77777777" w:rsidR="00394732" w:rsidRDefault="00394732" w:rsidP="00394732">
      <w:pPr>
        <w:pStyle w:val="Heading2"/>
      </w:pPr>
      <w:bookmarkStart w:id="134" w:name="_Toc256741778"/>
      <w:r>
        <w:t>DMG relay operation</w:t>
      </w:r>
      <w:bookmarkEnd w:id="134"/>
    </w:p>
    <w:p w14:paraId="1CA5E5F9" w14:textId="77777777" w:rsidR="00517449" w:rsidRDefault="00517449" w:rsidP="00517449">
      <w:pPr>
        <w:rPr>
          <w:b/>
          <w:i/>
        </w:rPr>
      </w:pPr>
    </w:p>
    <w:p w14:paraId="6414EDDF" w14:textId="35F22C16" w:rsidR="00517449" w:rsidRPr="00517449" w:rsidRDefault="00517449" w:rsidP="00517449">
      <w:pPr>
        <w:rPr>
          <w:b/>
          <w:i/>
        </w:rPr>
      </w:pPr>
      <w:r w:rsidRPr="00517449">
        <w:rPr>
          <w:b/>
          <w:i/>
        </w:rPr>
        <w:t>Add new Clause 9.42:</w:t>
      </w:r>
    </w:p>
    <w:p w14:paraId="4F6C17BB" w14:textId="47561A11" w:rsidR="00517449" w:rsidRDefault="00517449" w:rsidP="00517449">
      <w:pPr>
        <w:pStyle w:val="Heading2"/>
      </w:pPr>
      <w:bookmarkStart w:id="135" w:name="_Toc256741779"/>
      <w:r>
        <w:t>GLK operation</w:t>
      </w:r>
      <w:bookmarkEnd w:id="135"/>
    </w:p>
    <w:p w14:paraId="10244A6E" w14:textId="49255574" w:rsidR="00FF4C2E" w:rsidRDefault="00FF4C2E" w:rsidP="00FF4C2E">
      <w:r>
        <w:t>All MSDUs transmitted by a GLK STA shall use EPD.</w:t>
      </w:r>
    </w:p>
    <w:p w14:paraId="0F9102CE" w14:textId="77777777" w:rsidR="00FF4C2E" w:rsidRPr="00FF4C2E" w:rsidRDefault="00FF4C2E" w:rsidP="00FF4C2E"/>
    <w:p w14:paraId="11B200AC" w14:textId="3AAB37B3" w:rsidR="00BE6E74" w:rsidRPr="00BE6E74" w:rsidRDefault="003763CD" w:rsidP="00BE6E74">
      <w:r>
        <w:t>A GLK STA shall set</w:t>
      </w:r>
      <w:r w:rsidR="00BE6E74">
        <w:t xml:space="preserve"> dot11GeneralLink </w:t>
      </w:r>
      <w:r>
        <w:t>to true.</w:t>
      </w:r>
    </w:p>
    <w:p w14:paraId="3FFBDB04" w14:textId="77777777" w:rsidR="00360413" w:rsidRPr="00360413" w:rsidRDefault="00360413" w:rsidP="00360413"/>
    <w:p w14:paraId="3C0DF1CF" w14:textId="77777777" w:rsidR="00F924CB" w:rsidRDefault="00F924CB" w:rsidP="00F924CB">
      <w:pPr>
        <w:pStyle w:val="Heading1"/>
      </w:pPr>
      <w:bookmarkStart w:id="136" w:name="_Toc256741780"/>
      <w:r>
        <w:t>MLME</w:t>
      </w:r>
      <w:bookmarkEnd w:id="136"/>
    </w:p>
    <w:p w14:paraId="7E02655E" w14:textId="77777777" w:rsidR="00360413" w:rsidRPr="00360413" w:rsidRDefault="00360413" w:rsidP="00360413"/>
    <w:p w14:paraId="3CF7B8D1" w14:textId="77777777" w:rsidR="00F924CB" w:rsidRDefault="00F924CB" w:rsidP="00F924CB">
      <w:pPr>
        <w:pStyle w:val="Heading1"/>
      </w:pPr>
      <w:bookmarkStart w:id="137" w:name="_Toc256741781"/>
      <w:r>
        <w:t>Security</w:t>
      </w:r>
      <w:bookmarkEnd w:id="137"/>
    </w:p>
    <w:p w14:paraId="0679F289" w14:textId="77777777" w:rsidR="00360413" w:rsidRPr="00360413" w:rsidRDefault="00360413" w:rsidP="00360413"/>
    <w:p w14:paraId="0F5A25A0" w14:textId="77777777" w:rsidR="00F924CB" w:rsidRDefault="004D01F5" w:rsidP="00F924CB">
      <w:pPr>
        <w:pStyle w:val="Heading1"/>
      </w:pPr>
      <w:bookmarkStart w:id="138" w:name="_Toc256741782"/>
      <w:r>
        <w:t>Fast BS</w:t>
      </w:r>
      <w:r w:rsidR="00F924CB">
        <w:t>S transition</w:t>
      </w:r>
      <w:bookmarkEnd w:id="138"/>
    </w:p>
    <w:p w14:paraId="106212EA" w14:textId="77777777" w:rsidR="00360413" w:rsidRPr="00360413" w:rsidRDefault="00360413" w:rsidP="00360413"/>
    <w:p w14:paraId="1D7C5FCB" w14:textId="77777777" w:rsidR="00F924CB" w:rsidRDefault="00F924CB" w:rsidP="00F924CB">
      <w:pPr>
        <w:pStyle w:val="Heading1"/>
      </w:pPr>
      <w:bookmarkStart w:id="139" w:name="_Toc256741783"/>
      <w:r>
        <w:t>MLME Mesh procedures</w:t>
      </w:r>
      <w:bookmarkEnd w:id="139"/>
    </w:p>
    <w:p w14:paraId="4773BED8" w14:textId="77777777" w:rsidR="00360413" w:rsidRDefault="00733815" w:rsidP="00733815">
      <w:pPr>
        <w:pStyle w:val="Heading2"/>
      </w:pPr>
      <w:bookmarkStart w:id="140" w:name="_Toc256741784"/>
      <w:r>
        <w:t>Mesh STA dependencies</w:t>
      </w:r>
      <w:bookmarkEnd w:id="140"/>
    </w:p>
    <w:p w14:paraId="3E6D44FA" w14:textId="77777777" w:rsidR="00733815" w:rsidRDefault="00733815" w:rsidP="00733815">
      <w:pPr>
        <w:pStyle w:val="Heading2"/>
      </w:pPr>
      <w:bookmarkStart w:id="141" w:name="_Toc256741785"/>
      <w:r>
        <w:t>Mesh discovery</w:t>
      </w:r>
      <w:bookmarkEnd w:id="141"/>
    </w:p>
    <w:p w14:paraId="00FC02DD" w14:textId="77777777" w:rsidR="00733815" w:rsidRDefault="00733815" w:rsidP="00733815">
      <w:pPr>
        <w:pStyle w:val="Heading2"/>
      </w:pPr>
      <w:bookmarkStart w:id="142" w:name="_Toc256741786"/>
      <w:r>
        <w:t>Mesh peering management (MPM)</w:t>
      </w:r>
      <w:bookmarkEnd w:id="142"/>
    </w:p>
    <w:p w14:paraId="5F069C2B" w14:textId="77777777" w:rsidR="00733815" w:rsidRDefault="00733815" w:rsidP="00733815">
      <w:pPr>
        <w:pStyle w:val="Heading2"/>
      </w:pPr>
      <w:bookmarkStart w:id="143" w:name="_Toc256741787"/>
      <w:r>
        <w:t>Mesh peering management finite state machine (MPM FSM)</w:t>
      </w:r>
      <w:bookmarkEnd w:id="143"/>
    </w:p>
    <w:p w14:paraId="1BA20D31" w14:textId="77777777" w:rsidR="00733815" w:rsidRDefault="00BC71E7" w:rsidP="00733815">
      <w:pPr>
        <w:pStyle w:val="Heading2"/>
      </w:pPr>
      <w:bookmarkStart w:id="144" w:name="_Toc256741788"/>
      <w:r>
        <w:t>Authenticated</w:t>
      </w:r>
      <w:r w:rsidR="00733815">
        <w:t xml:space="preserve"> mesh peering exchange (AMPE)</w:t>
      </w:r>
      <w:bookmarkEnd w:id="144"/>
    </w:p>
    <w:p w14:paraId="32E0E180" w14:textId="77777777" w:rsidR="00733815" w:rsidRDefault="00733815" w:rsidP="00733815">
      <w:pPr>
        <w:pStyle w:val="Heading2"/>
      </w:pPr>
      <w:bookmarkStart w:id="145" w:name="_Toc256741789"/>
      <w:r>
        <w:t>Mesh group key handshake</w:t>
      </w:r>
      <w:bookmarkEnd w:id="145"/>
    </w:p>
    <w:p w14:paraId="7837B706" w14:textId="77777777" w:rsidR="00733815" w:rsidRDefault="00733815" w:rsidP="00733815">
      <w:pPr>
        <w:pStyle w:val="Heading2"/>
      </w:pPr>
      <w:bookmarkStart w:id="146" w:name="_Toc256741790"/>
      <w:r>
        <w:t>Mesh security</w:t>
      </w:r>
      <w:bookmarkEnd w:id="146"/>
    </w:p>
    <w:p w14:paraId="0C7564FB" w14:textId="77777777" w:rsidR="00733815" w:rsidRDefault="00733815" w:rsidP="00733815">
      <w:pPr>
        <w:pStyle w:val="Heading2"/>
      </w:pPr>
      <w:bookmarkStart w:id="147" w:name="_Toc256741791"/>
      <w:r>
        <w:t>Mesh path selection and metric framework</w:t>
      </w:r>
      <w:bookmarkEnd w:id="147"/>
    </w:p>
    <w:p w14:paraId="0EAFB825" w14:textId="77777777" w:rsidR="00733815" w:rsidRDefault="00733815" w:rsidP="00733815">
      <w:pPr>
        <w:pStyle w:val="Heading2"/>
      </w:pPr>
      <w:bookmarkStart w:id="148" w:name="_Toc256741792"/>
      <w:r>
        <w:t>Airtime link metric</w:t>
      </w:r>
      <w:bookmarkEnd w:id="148"/>
    </w:p>
    <w:p w14:paraId="06381772" w14:textId="77777777" w:rsidR="00733815" w:rsidRDefault="00733815" w:rsidP="00733815">
      <w:pPr>
        <w:pStyle w:val="Heading2"/>
      </w:pPr>
      <w:bookmarkStart w:id="149" w:name="_Toc256741793"/>
      <w:r>
        <w:t>Hybrid wireless mesh protocol (HWMP)</w:t>
      </w:r>
      <w:bookmarkEnd w:id="149"/>
    </w:p>
    <w:p w14:paraId="30E82624" w14:textId="77777777" w:rsidR="00733815" w:rsidRDefault="00733815" w:rsidP="00733815">
      <w:pPr>
        <w:pStyle w:val="Heading2"/>
      </w:pPr>
      <w:bookmarkStart w:id="150" w:name="_Toc256741794"/>
      <w:r>
        <w:t>Interworking with the DS</w:t>
      </w:r>
      <w:bookmarkEnd w:id="150"/>
    </w:p>
    <w:p w14:paraId="550BEF9F" w14:textId="77777777" w:rsidR="00733815" w:rsidRDefault="00733815" w:rsidP="00733815">
      <w:pPr>
        <w:pStyle w:val="Heading3"/>
      </w:pPr>
      <w:bookmarkStart w:id="151" w:name="_Toc256741795"/>
      <w:r>
        <w:t xml:space="preserve">Overview of </w:t>
      </w:r>
      <w:r w:rsidR="00BC71E7">
        <w:t>interworking</w:t>
      </w:r>
      <w:r>
        <w:t xml:space="preserve"> between a mesh BSS and a DS</w:t>
      </w:r>
      <w:bookmarkEnd w:id="151"/>
    </w:p>
    <w:p w14:paraId="45F4779C" w14:textId="77777777" w:rsidR="00733815" w:rsidRPr="00733815" w:rsidRDefault="00733815" w:rsidP="00733815">
      <w:pPr>
        <w:rPr>
          <w:b/>
          <w:i/>
        </w:rPr>
      </w:pPr>
      <w:r w:rsidRPr="00733815">
        <w:rPr>
          <w:b/>
          <w:i/>
        </w:rPr>
        <w:t>Change first paragraph as follows:</w:t>
      </w:r>
    </w:p>
    <w:p w14:paraId="4E9D7523" w14:textId="77777777" w:rsidR="00733815" w:rsidRDefault="00733815" w:rsidP="00733815">
      <w:pPr>
        <w:widowControl w:val="0"/>
        <w:autoSpaceDE w:val="0"/>
        <w:autoSpaceDN w:val="0"/>
        <w:adjustRightInd w:val="0"/>
        <w:rPr>
          <w:color w:val="000000"/>
          <w:szCs w:val="24"/>
          <w:lang w:val="en-US"/>
        </w:rPr>
      </w:pPr>
      <w:r w:rsidRPr="00733815">
        <w:rPr>
          <w:color w:val="000000"/>
          <w:szCs w:val="24"/>
          <w:lang w:val="en-US"/>
        </w:rPr>
        <w:t>A mesh STA that has access to a DS is called a mesh gate. Mesh STAs in an MBSS access the DS via the</w:t>
      </w:r>
      <w:r>
        <w:rPr>
          <w:color w:val="000000"/>
          <w:szCs w:val="24"/>
          <w:lang w:val="en-US"/>
        </w:rPr>
        <w:t xml:space="preserve"> </w:t>
      </w:r>
      <w:r w:rsidRPr="00733815">
        <w:rPr>
          <w:color w:val="000000"/>
          <w:szCs w:val="24"/>
          <w:lang w:val="en-US"/>
        </w:rPr>
        <w:t>mesh gate. An MBSS functions like an IEEE 802 LAN segment that is compatible with IEEE Std 802.1D</w:t>
      </w:r>
      <w:r>
        <w:rPr>
          <w:color w:val="000000"/>
          <w:szCs w:val="24"/>
          <w:lang w:val="en-US"/>
        </w:rPr>
        <w:t xml:space="preserve"> </w:t>
      </w:r>
      <w:r w:rsidRPr="00733815">
        <w:rPr>
          <w:color w:val="000000"/>
          <w:szCs w:val="24"/>
          <w:u w:val="single"/>
          <w:lang w:val="en-US"/>
        </w:rPr>
        <w:t>if the MBSS is composed of non-GLK mesh STAs and compatible with IEEE Std 802.1Q if the MBSS is composed of GLK mesh STAs</w:t>
      </w:r>
      <w:r w:rsidRPr="00733815">
        <w:rPr>
          <w:color w:val="000000"/>
          <w:szCs w:val="24"/>
          <w:lang w:val="en-US"/>
        </w:rPr>
        <w:t>. The MBSS appears as a single access domain.</w:t>
      </w:r>
    </w:p>
    <w:p w14:paraId="09A394E9" w14:textId="77777777" w:rsidR="00733815" w:rsidRPr="00733815" w:rsidRDefault="00733815" w:rsidP="00733815">
      <w:pPr>
        <w:rPr>
          <w:szCs w:val="24"/>
        </w:rPr>
      </w:pPr>
    </w:p>
    <w:p w14:paraId="63947646" w14:textId="77777777" w:rsidR="00733815" w:rsidRDefault="00733815" w:rsidP="00733815">
      <w:pPr>
        <w:pStyle w:val="Heading3"/>
      </w:pPr>
      <w:bookmarkStart w:id="152" w:name="_Toc256741796"/>
      <w:r>
        <w:t>Gate announcement (GANN)</w:t>
      </w:r>
      <w:bookmarkEnd w:id="152"/>
    </w:p>
    <w:p w14:paraId="518A4E25" w14:textId="77777777" w:rsidR="00733815" w:rsidRDefault="00733815" w:rsidP="00733815">
      <w:pPr>
        <w:pStyle w:val="Heading3"/>
      </w:pPr>
      <w:bookmarkStart w:id="153" w:name="_Toc256741797"/>
      <w:r>
        <w:t>Data forwarding at proxy mesh gates</w:t>
      </w:r>
      <w:bookmarkEnd w:id="153"/>
    </w:p>
    <w:p w14:paraId="41E4BECD" w14:textId="77777777" w:rsidR="00733815" w:rsidRDefault="00733815" w:rsidP="00733815">
      <w:pPr>
        <w:pStyle w:val="Heading3"/>
      </w:pPr>
      <w:bookmarkStart w:id="154" w:name="_Toc256741798"/>
      <w:r>
        <w:t>Proxy information and proxy update</w:t>
      </w:r>
      <w:bookmarkEnd w:id="154"/>
    </w:p>
    <w:p w14:paraId="7F78A4BF" w14:textId="77777777" w:rsidR="00733815" w:rsidRDefault="00733815" w:rsidP="00733815">
      <w:pPr>
        <w:pStyle w:val="Heading3"/>
      </w:pPr>
      <w:bookmarkStart w:id="155" w:name="_Toc256741799"/>
      <w:r>
        <w:t>Mesh STA collocation</w:t>
      </w:r>
      <w:bookmarkEnd w:id="155"/>
    </w:p>
    <w:p w14:paraId="52553144" w14:textId="77777777" w:rsidR="00733815" w:rsidRPr="00733815" w:rsidRDefault="00733815" w:rsidP="00733815"/>
    <w:p w14:paraId="294FDD8A" w14:textId="77777777" w:rsidR="00733815" w:rsidRDefault="00733815" w:rsidP="00733815">
      <w:pPr>
        <w:pStyle w:val="Heading2"/>
      </w:pPr>
      <w:bookmarkStart w:id="156" w:name="_Toc256741800"/>
      <w:r>
        <w:t>Intra-mesh congestion control</w:t>
      </w:r>
      <w:bookmarkEnd w:id="156"/>
    </w:p>
    <w:p w14:paraId="77F2B6D2" w14:textId="77777777" w:rsidR="00733815" w:rsidRDefault="00733815" w:rsidP="00733815">
      <w:pPr>
        <w:pStyle w:val="Heading2"/>
      </w:pPr>
      <w:bookmarkStart w:id="157" w:name="_Toc256741801"/>
      <w:r>
        <w:t>Synchronization and beaconing in MBSSs</w:t>
      </w:r>
      <w:bookmarkEnd w:id="157"/>
    </w:p>
    <w:p w14:paraId="355C7F44" w14:textId="77777777" w:rsidR="00733815" w:rsidRDefault="00733815" w:rsidP="00733815">
      <w:pPr>
        <w:pStyle w:val="Heading2"/>
      </w:pPr>
      <w:bookmarkStart w:id="158" w:name="_Toc256741802"/>
      <w:r>
        <w:t>Power save in mesh BSS</w:t>
      </w:r>
      <w:bookmarkEnd w:id="158"/>
    </w:p>
    <w:p w14:paraId="388B199D" w14:textId="77777777" w:rsidR="00733815" w:rsidRPr="00360413" w:rsidRDefault="00733815" w:rsidP="00360413"/>
    <w:p w14:paraId="4B626191" w14:textId="77777777" w:rsidR="004F505E" w:rsidRDefault="004F505E" w:rsidP="004F505E">
      <w:pPr>
        <w:pStyle w:val="Heading1"/>
      </w:pPr>
      <w:bookmarkStart w:id="159" w:name="_Toc256741803"/>
      <w:r>
        <w:t>Frequency-Hopping spread spectrum (FHSS) PHY specification for the 2.4 GHz industrial, scientific, and medical (ISM) band</w:t>
      </w:r>
      <w:bookmarkEnd w:id="159"/>
    </w:p>
    <w:p w14:paraId="1845E719" w14:textId="77777777" w:rsidR="00360413" w:rsidRPr="00360413" w:rsidRDefault="00360413" w:rsidP="00360413"/>
    <w:p w14:paraId="4CBF6161" w14:textId="77777777" w:rsidR="004F505E" w:rsidRDefault="00F86FDE" w:rsidP="004F505E">
      <w:pPr>
        <w:pStyle w:val="Heading1"/>
      </w:pPr>
      <w:bookmarkStart w:id="160" w:name="_Toc256741804"/>
      <w:r>
        <w:t>Infrared (</w:t>
      </w:r>
      <w:r w:rsidR="004F505E">
        <w:t xml:space="preserve">IR) PHY </w:t>
      </w:r>
      <w:r w:rsidR="00360413">
        <w:t>specification</w:t>
      </w:r>
      <w:bookmarkEnd w:id="160"/>
    </w:p>
    <w:p w14:paraId="6507A206" w14:textId="77777777" w:rsidR="00360413" w:rsidRPr="00360413" w:rsidRDefault="00360413" w:rsidP="00360413"/>
    <w:p w14:paraId="70DFAD93" w14:textId="77777777" w:rsidR="00F924CB" w:rsidRDefault="004F505E" w:rsidP="004F505E">
      <w:pPr>
        <w:pStyle w:val="Heading1"/>
      </w:pPr>
      <w:bookmarkStart w:id="161" w:name="_Toc256741805"/>
      <w:r>
        <w:t>DSSS PHY specification for the 2.4 GHz band designated for ISM applications</w:t>
      </w:r>
      <w:bookmarkEnd w:id="161"/>
    </w:p>
    <w:p w14:paraId="5012C1BC" w14:textId="77777777" w:rsidR="00360413" w:rsidRPr="00360413" w:rsidRDefault="00360413" w:rsidP="00360413"/>
    <w:p w14:paraId="7A9F2156" w14:textId="77777777" w:rsidR="004F505E" w:rsidRDefault="004F505E" w:rsidP="004F505E">
      <w:pPr>
        <w:pStyle w:val="Heading1"/>
      </w:pPr>
      <w:bookmarkStart w:id="162" w:name="_Toc256741806"/>
      <w:r>
        <w:t>High rate direct sequence spread spectrum (HR/DSSS) PHY specification</w:t>
      </w:r>
      <w:bookmarkEnd w:id="162"/>
    </w:p>
    <w:p w14:paraId="45CECA7E" w14:textId="77777777" w:rsidR="00360413" w:rsidRPr="00360413" w:rsidRDefault="00360413" w:rsidP="00360413"/>
    <w:p w14:paraId="293B0D21" w14:textId="77777777" w:rsidR="004F505E" w:rsidRDefault="004F505E" w:rsidP="004F505E">
      <w:pPr>
        <w:pStyle w:val="Heading1"/>
      </w:pPr>
      <w:bookmarkStart w:id="163" w:name="_Toc256741807"/>
      <w:r>
        <w:t xml:space="preserve">Orthogonal </w:t>
      </w:r>
      <w:r w:rsidR="00BC71E7">
        <w:t>frequency</w:t>
      </w:r>
      <w:r>
        <w:t xml:space="preserve"> division multiplexing (OFDM) PHY specification</w:t>
      </w:r>
      <w:bookmarkEnd w:id="163"/>
    </w:p>
    <w:p w14:paraId="59737E28" w14:textId="77777777" w:rsidR="00360413" w:rsidRPr="00360413" w:rsidRDefault="00360413" w:rsidP="00360413"/>
    <w:p w14:paraId="3EBBB633" w14:textId="77777777" w:rsidR="00F924CB" w:rsidRDefault="004F505E" w:rsidP="004F505E">
      <w:pPr>
        <w:pStyle w:val="Heading1"/>
      </w:pPr>
      <w:bookmarkStart w:id="164" w:name="_Toc256741808"/>
      <w:r>
        <w:t>Extended Rat PHY (ERP) specification</w:t>
      </w:r>
      <w:bookmarkEnd w:id="164"/>
    </w:p>
    <w:p w14:paraId="42498B0F" w14:textId="77777777" w:rsidR="00360413" w:rsidRPr="00360413" w:rsidRDefault="00360413" w:rsidP="00360413"/>
    <w:p w14:paraId="1A6891B2" w14:textId="77777777" w:rsidR="00F924CB" w:rsidRDefault="004F505E" w:rsidP="004F505E">
      <w:pPr>
        <w:pStyle w:val="Heading1"/>
      </w:pPr>
      <w:bookmarkStart w:id="165" w:name="_Toc256741809"/>
      <w:r>
        <w:t>High Throughput (HT) PHY specification</w:t>
      </w:r>
      <w:bookmarkEnd w:id="165"/>
    </w:p>
    <w:p w14:paraId="38AA2BF0" w14:textId="77777777" w:rsidR="00360413" w:rsidRPr="00360413" w:rsidRDefault="00360413" w:rsidP="00360413"/>
    <w:p w14:paraId="73645A98" w14:textId="77777777" w:rsidR="00F924CB" w:rsidRDefault="004F505E" w:rsidP="004F505E">
      <w:pPr>
        <w:pStyle w:val="Heading1"/>
      </w:pPr>
      <w:bookmarkStart w:id="166" w:name="_Toc256741810"/>
      <w:r>
        <w:t>Directional multi-gigabit (DMG) PHY specification</w:t>
      </w:r>
      <w:bookmarkEnd w:id="166"/>
    </w:p>
    <w:p w14:paraId="6BF47333" w14:textId="77777777" w:rsidR="008D0101" w:rsidRDefault="008D0101" w:rsidP="008D0101"/>
    <w:p w14:paraId="1BF460A5" w14:textId="77777777" w:rsidR="008D0101" w:rsidRPr="008D0101" w:rsidRDefault="008D0101" w:rsidP="008D0101">
      <w:pPr>
        <w:pStyle w:val="Heading1"/>
      </w:pPr>
      <w:bookmarkStart w:id="167" w:name="_Toc256741811"/>
      <w:r>
        <w:t>Very High Throughput IVHT) PHY</w:t>
      </w:r>
      <w:bookmarkEnd w:id="167"/>
    </w:p>
    <w:p w14:paraId="092C49D3" w14:textId="77777777" w:rsidR="00C16E22" w:rsidRDefault="00C16E22" w:rsidP="00C16E22"/>
    <w:p w14:paraId="0318D9C1" w14:textId="77777777" w:rsidR="00360413" w:rsidRDefault="00360413" w:rsidP="00360413">
      <w:pPr>
        <w:pStyle w:val="Heading1"/>
        <w:numPr>
          <w:ilvl w:val="0"/>
          <w:numId w:val="0"/>
        </w:numPr>
      </w:pPr>
      <w:bookmarkStart w:id="168" w:name="_Toc256741812"/>
      <w:r>
        <w:t>Annex A, Bibliography</w:t>
      </w:r>
      <w:bookmarkEnd w:id="168"/>
    </w:p>
    <w:p w14:paraId="6B667A22" w14:textId="77777777" w:rsidR="00360413" w:rsidRDefault="00360413" w:rsidP="00360413"/>
    <w:p w14:paraId="55684CF5" w14:textId="77777777" w:rsidR="00360413" w:rsidRDefault="00360413" w:rsidP="00360413">
      <w:pPr>
        <w:pStyle w:val="Heading1"/>
        <w:numPr>
          <w:ilvl w:val="0"/>
          <w:numId w:val="0"/>
        </w:numPr>
      </w:pPr>
      <w:bookmarkStart w:id="169" w:name="_Toc256741813"/>
      <w:r>
        <w:t>Annex B, Protocol Implementation Conformance Statement (PICS)</w:t>
      </w:r>
      <w:bookmarkEnd w:id="169"/>
    </w:p>
    <w:p w14:paraId="1D5D456C" w14:textId="77777777" w:rsidR="00360413" w:rsidRDefault="00ED6D8C" w:rsidP="00ED6D8C">
      <w:pPr>
        <w:pStyle w:val="EditorNote"/>
      </w:pPr>
      <w:r>
        <w:t>Need to do something about the PICS.</w:t>
      </w:r>
    </w:p>
    <w:p w14:paraId="1E3D01B9" w14:textId="77777777" w:rsidR="00ED6D8C" w:rsidRDefault="00ED6D8C" w:rsidP="00360413"/>
    <w:p w14:paraId="2577E69B" w14:textId="77777777" w:rsidR="00ED6D8C" w:rsidRDefault="00ED6D8C" w:rsidP="00ED6D8C">
      <w:pPr>
        <w:pStyle w:val="Heading1"/>
        <w:numPr>
          <w:ilvl w:val="0"/>
          <w:numId w:val="0"/>
        </w:numPr>
        <w:ind w:left="432" w:hanging="432"/>
      </w:pPr>
      <w:bookmarkStart w:id="170" w:name="_Toc256741814"/>
      <w:r>
        <w:t>Annex C, ASN.1 encoding of the MAC and PHY MIB</w:t>
      </w:r>
      <w:bookmarkEnd w:id="170"/>
    </w:p>
    <w:p w14:paraId="03D69E55" w14:textId="372FED56" w:rsidR="00ED6D8C" w:rsidRDefault="00D528E4" w:rsidP="00ED6D8C">
      <w:pPr>
        <w:pStyle w:val="EditorNote"/>
      </w:pPr>
      <w:r>
        <w:t>N</w:t>
      </w:r>
      <w:r w:rsidR="00B81CF3">
        <w:t>eed to add more for configuration</w:t>
      </w:r>
      <w:r>
        <w:t xml:space="preserve"> of UP to AC for GLK STAs</w:t>
      </w:r>
      <w:r w:rsidR="00B81CF3">
        <w:t>.</w:t>
      </w:r>
    </w:p>
    <w:p w14:paraId="3BD13AD7" w14:textId="77777777" w:rsidR="00B81CF3" w:rsidRDefault="00B81CF3" w:rsidP="00ED6D8C">
      <w:pPr>
        <w:pStyle w:val="EditorNote"/>
      </w:pPr>
    </w:p>
    <w:p w14:paraId="199CECE9" w14:textId="613DA06E" w:rsidR="00B81CF3" w:rsidRPr="00BE6E74" w:rsidRDefault="00BE6E74" w:rsidP="00BE6E74">
      <w:pPr>
        <w:widowControl w:val="0"/>
        <w:autoSpaceDE w:val="0"/>
        <w:autoSpaceDN w:val="0"/>
        <w:adjustRightInd w:val="0"/>
        <w:rPr>
          <w:rFonts w:ascii="Courier New" w:hAnsi="Courier New" w:cs="Courier New"/>
          <w:b/>
          <w:i/>
          <w:szCs w:val="24"/>
          <w:lang w:val="en-US"/>
        </w:rPr>
      </w:pPr>
      <w:r w:rsidRPr="00BE6E74">
        <w:rPr>
          <w:b/>
          <w:i/>
        </w:rPr>
        <w:t xml:space="preserve">Add the following entry at the end of the </w:t>
      </w:r>
      <w:r w:rsidRPr="003763CD">
        <w:rPr>
          <w:b/>
        </w:rPr>
        <w:t>d</w:t>
      </w:r>
      <w:r w:rsidRPr="003763CD">
        <w:rPr>
          <w:rFonts w:ascii="Courier New" w:hAnsi="Courier New" w:cs="Courier New"/>
          <w:b/>
          <w:szCs w:val="24"/>
          <w:lang w:val="en-US"/>
        </w:rPr>
        <w:t>ot11StationConfigEntry SEQUENCE</w:t>
      </w:r>
      <w:r w:rsidRPr="00BE6E74">
        <w:rPr>
          <w:rFonts w:ascii="Courier New" w:hAnsi="Courier New" w:cs="Courier New"/>
          <w:b/>
          <w:i/>
          <w:szCs w:val="24"/>
          <w:lang w:val="en-US"/>
        </w:rPr>
        <w:t>:</w:t>
      </w:r>
    </w:p>
    <w:p w14:paraId="5B84C412" w14:textId="7902D5BA" w:rsidR="00ED6D8C" w:rsidRDefault="00BE6E74" w:rsidP="00ED6D8C">
      <w:pPr>
        <w:pStyle w:val="EditorNote"/>
        <w:rPr>
          <w:rFonts w:ascii="Courier New" w:hAnsi="Courier New" w:cs="Courier New"/>
          <w:b w:val="0"/>
          <w:i w:val="0"/>
          <w:color w:val="auto"/>
          <w:sz w:val="24"/>
          <w:szCs w:val="24"/>
          <w:lang w:val="en-US"/>
        </w:rPr>
      </w:pPr>
      <w:r w:rsidRPr="00BE6E74">
        <w:rPr>
          <w:b w:val="0"/>
          <w:i w:val="0"/>
          <w:color w:val="auto"/>
          <w:sz w:val="24"/>
          <w:szCs w:val="24"/>
        </w:rPr>
        <w:t>d</w:t>
      </w:r>
      <w:r w:rsidRPr="00BE6E74">
        <w:rPr>
          <w:rFonts w:ascii="Courier New" w:hAnsi="Courier New" w:cs="Courier New"/>
          <w:b w:val="0"/>
          <w:i w:val="0"/>
          <w:color w:val="auto"/>
          <w:sz w:val="24"/>
          <w:szCs w:val="24"/>
          <w:lang w:val="en-US"/>
        </w:rPr>
        <w:t>ot11GeneralLink</w:t>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r>
      <w:r>
        <w:rPr>
          <w:rFonts w:ascii="Courier New" w:hAnsi="Courier New" w:cs="Courier New"/>
          <w:b w:val="0"/>
          <w:i w:val="0"/>
          <w:color w:val="auto"/>
          <w:sz w:val="24"/>
          <w:szCs w:val="24"/>
          <w:lang w:val="en-US"/>
        </w:rPr>
        <w:tab/>
        <w:t>TruthValue</w:t>
      </w:r>
    </w:p>
    <w:p w14:paraId="27BCD45B" w14:textId="77777777" w:rsidR="003763CD" w:rsidRPr="00BE6E74" w:rsidRDefault="003763CD" w:rsidP="00ED6D8C">
      <w:pPr>
        <w:pStyle w:val="EditorNote"/>
        <w:rPr>
          <w:b w:val="0"/>
          <w:i w:val="0"/>
          <w:color w:val="auto"/>
          <w:sz w:val="24"/>
          <w:szCs w:val="24"/>
        </w:rPr>
      </w:pPr>
    </w:p>
    <w:p w14:paraId="0F62D24A" w14:textId="77777777" w:rsidR="00360413" w:rsidRDefault="00360413" w:rsidP="00360413">
      <w:pPr>
        <w:pStyle w:val="Heading1"/>
        <w:numPr>
          <w:ilvl w:val="0"/>
          <w:numId w:val="0"/>
        </w:numPr>
      </w:pPr>
      <w:bookmarkStart w:id="171" w:name="_Toc256741815"/>
      <w:r>
        <w:t>…</w:t>
      </w:r>
      <w:bookmarkEnd w:id="171"/>
    </w:p>
    <w:p w14:paraId="5D2A1C00" w14:textId="77777777" w:rsidR="00360413" w:rsidRDefault="00360413" w:rsidP="00360413"/>
    <w:p w14:paraId="338111E7" w14:textId="77777777" w:rsidR="00360413" w:rsidRDefault="00360413" w:rsidP="00360413">
      <w:pPr>
        <w:pStyle w:val="Heading1"/>
        <w:numPr>
          <w:ilvl w:val="0"/>
          <w:numId w:val="0"/>
        </w:numPr>
      </w:pPr>
      <w:bookmarkStart w:id="172" w:name="_Toc256741816"/>
      <w:r>
        <w:t>Annex P, Integration Function</w:t>
      </w:r>
      <w:bookmarkEnd w:id="172"/>
    </w:p>
    <w:p w14:paraId="7998A5F4" w14:textId="77777777" w:rsidR="00453FD4" w:rsidRPr="00453FD4" w:rsidRDefault="00F86FDE" w:rsidP="00B52146">
      <w:pPr>
        <w:pStyle w:val="EditorNote"/>
      </w:pPr>
      <w:r>
        <w:t xml:space="preserve">Note: </w:t>
      </w:r>
      <w:r w:rsidR="00453FD4" w:rsidRPr="00453FD4">
        <w:t xml:space="preserve">More extensive changes in Annex P </w:t>
      </w:r>
      <w:r w:rsidR="00B10D18">
        <w:t>may</w:t>
      </w:r>
      <w:r w:rsidR="00453FD4" w:rsidRPr="00453FD4">
        <w:t xml:space="preserve"> be required.</w:t>
      </w:r>
    </w:p>
    <w:p w14:paraId="70237614" w14:textId="77777777" w:rsidR="00453FD4" w:rsidRDefault="00453FD4" w:rsidP="00453FD4">
      <w:pPr>
        <w:pStyle w:val="Heading2"/>
        <w:numPr>
          <w:ilvl w:val="0"/>
          <w:numId w:val="0"/>
        </w:numPr>
      </w:pPr>
      <w:bookmarkStart w:id="173" w:name="_Toc256741817"/>
      <w:r>
        <w:t>P.1 Introduction</w:t>
      </w:r>
      <w:bookmarkEnd w:id="173"/>
    </w:p>
    <w:p w14:paraId="1B75C199" w14:textId="77777777" w:rsidR="00453FD4" w:rsidRPr="00B10352" w:rsidRDefault="00453FD4" w:rsidP="00453FD4">
      <w:pPr>
        <w:rPr>
          <w:b/>
          <w:i/>
          <w:color w:val="000000"/>
        </w:rPr>
      </w:pPr>
      <w:r w:rsidRPr="00B10352">
        <w:rPr>
          <w:b/>
          <w:i/>
          <w:color w:val="000000"/>
        </w:rPr>
        <w:t>Replace the contents of P.1 with the following:</w:t>
      </w:r>
    </w:p>
    <w:p w14:paraId="0F90C674" w14:textId="77777777" w:rsidR="00453FD4" w:rsidRPr="00453FD4" w:rsidRDefault="00453FD4" w:rsidP="00453FD4">
      <w:r>
        <w:t xml:space="preserve">The purpose of this annex is to guide the </w:t>
      </w:r>
      <w:r w:rsidR="00BC71E7">
        <w:t>implementer</w:t>
      </w:r>
      <w:r>
        <w:t xml:space="preserve"> of a non-GLK WLAN system that includes a portal that integrates the WLAN systems with a wired LAN. This annex does not apply to GLK WLAN systems.</w:t>
      </w:r>
    </w:p>
    <w:p w14:paraId="401A08A3" w14:textId="77777777" w:rsidR="00453FD4" w:rsidRDefault="00453FD4" w:rsidP="00453FD4">
      <w:pPr>
        <w:pStyle w:val="Heading2"/>
        <w:numPr>
          <w:ilvl w:val="0"/>
          <w:numId w:val="0"/>
        </w:numPr>
      </w:pPr>
      <w:bookmarkStart w:id="174" w:name="_Toc256741818"/>
      <w:r>
        <w:t>P.2 Ethernet V2.0/IEEE Std 802.3 LAN integrati</w:t>
      </w:r>
      <w:r w:rsidR="00E330FC">
        <w:t>o</w:t>
      </w:r>
      <w:r>
        <w:t>n function</w:t>
      </w:r>
      <w:bookmarkEnd w:id="174"/>
    </w:p>
    <w:p w14:paraId="41CA2D68" w14:textId="77777777" w:rsidR="00453FD4" w:rsidRDefault="00453FD4" w:rsidP="00453FD4">
      <w:pPr>
        <w:pStyle w:val="Heading2"/>
        <w:numPr>
          <w:ilvl w:val="0"/>
          <w:numId w:val="0"/>
        </w:numPr>
      </w:pPr>
      <w:bookmarkStart w:id="175" w:name="_Toc256741819"/>
      <w:r>
        <w:t>P.3 Example</w:t>
      </w:r>
      <w:bookmarkEnd w:id="175"/>
    </w:p>
    <w:p w14:paraId="043CC09B" w14:textId="77777777" w:rsidR="007A4B9E" w:rsidRPr="007A4B9E" w:rsidRDefault="007A4B9E" w:rsidP="007A4B9E">
      <w:pPr>
        <w:rPr>
          <w:b/>
          <w:i/>
        </w:rPr>
      </w:pPr>
      <w:r w:rsidRPr="007A4B9E">
        <w:rPr>
          <w:b/>
          <w:i/>
        </w:rPr>
        <w:t>Change the second paragraph as follows:</w:t>
      </w:r>
    </w:p>
    <w:p w14:paraId="29B5BB46" w14:textId="77777777" w:rsidR="007A4B9E" w:rsidRPr="007A4B9E" w:rsidRDefault="007A4B9E" w:rsidP="007A4B9E">
      <w:pPr>
        <w:widowControl w:val="0"/>
        <w:autoSpaceDE w:val="0"/>
        <w:autoSpaceDN w:val="0"/>
        <w:adjustRightInd w:val="0"/>
        <w:rPr>
          <w:color w:val="000000"/>
          <w:lang w:val="en-US"/>
        </w:rPr>
      </w:pPr>
      <w:r w:rsidRPr="007A4B9E">
        <w:rPr>
          <w:color w:val="000000"/>
          <w:lang w:val="en-US"/>
        </w:rPr>
        <w:t>In the tables below the rows that have a 81-00 Type/Length field value represent bridging between an</w:t>
      </w:r>
      <w:r>
        <w:rPr>
          <w:color w:val="000000"/>
          <w:lang w:val="en-US"/>
        </w:rPr>
        <w:t xml:space="preserve"> </w:t>
      </w:r>
      <w:r w:rsidRPr="007A4B9E">
        <w:rPr>
          <w:color w:val="000000"/>
          <w:lang w:val="en-US"/>
        </w:rPr>
        <w:t>Ethernet/IEEE Std 802.3 LAN and an IEEE Std 802.11 LAN. Both LANs are carrying</w:t>
      </w:r>
      <w:r>
        <w:rPr>
          <w:color w:val="000000"/>
          <w:lang w:val="en-US"/>
        </w:rPr>
        <w:t xml:space="preserve"> </w:t>
      </w:r>
      <w:r w:rsidRPr="007A4B9E">
        <w:rPr>
          <w:color w:val="000000"/>
          <w:lang w:val="en-US"/>
        </w:rPr>
        <w:t xml:space="preserve">VLAN-tagged MSDUs (User Priority=4, </w:t>
      </w:r>
      <w:r w:rsidRPr="007A4B9E">
        <w:rPr>
          <w:strike/>
          <w:color w:val="000000"/>
          <w:szCs w:val="24"/>
          <w:lang w:val="en-US"/>
        </w:rPr>
        <w:t>CFI-</w:t>
      </w:r>
      <w:r w:rsidRPr="007A4B9E">
        <w:rPr>
          <w:color w:val="000000"/>
          <w:u w:val="single"/>
          <w:lang w:val="en-US"/>
        </w:rPr>
        <w:t>DEI</w:t>
      </w:r>
      <w:r>
        <w:rPr>
          <w:color w:val="000000"/>
          <w:lang w:val="en-US"/>
        </w:rPr>
        <w:t>=</w:t>
      </w:r>
      <w:r w:rsidRPr="007A4B9E">
        <w:rPr>
          <w:color w:val="000000"/>
          <w:lang w:val="en-US"/>
        </w:rPr>
        <w:t>0, VLAN ID=1893).</w:t>
      </w:r>
    </w:p>
    <w:p w14:paraId="3BDE326A" w14:textId="77777777" w:rsidR="007A4B9E" w:rsidRPr="007A4B9E" w:rsidRDefault="007A4B9E" w:rsidP="007A4B9E"/>
    <w:p w14:paraId="5640D902" w14:textId="77777777" w:rsidR="00453FD4" w:rsidRDefault="00453FD4" w:rsidP="00453FD4">
      <w:pPr>
        <w:pStyle w:val="Heading2"/>
        <w:numPr>
          <w:ilvl w:val="0"/>
          <w:numId w:val="0"/>
        </w:numPr>
      </w:pPr>
      <w:bookmarkStart w:id="176" w:name="_Toc256741820"/>
      <w:r>
        <w:t>P.4 Integration service versus bridging</w:t>
      </w:r>
      <w:bookmarkEnd w:id="176"/>
    </w:p>
    <w:p w14:paraId="10D20D07" w14:textId="77777777" w:rsidR="002F53FE" w:rsidRPr="002F53FE" w:rsidRDefault="002F53FE" w:rsidP="002F53FE"/>
    <w:p w14:paraId="654A7D36" w14:textId="77777777" w:rsidR="00CA09B2" w:rsidRDefault="00360413" w:rsidP="00DC4838">
      <w:pPr>
        <w:pStyle w:val="Heading1"/>
        <w:numPr>
          <w:ilvl w:val="0"/>
          <w:numId w:val="0"/>
        </w:numPr>
      </w:pPr>
      <w:bookmarkStart w:id="177" w:name="_Toc256741821"/>
      <w:r>
        <w:t>…</w:t>
      </w:r>
      <w:bookmarkEnd w:id="177"/>
    </w:p>
    <w:p w14:paraId="75B27F3E" w14:textId="77777777" w:rsidR="002F53FE" w:rsidRPr="002F53FE" w:rsidRDefault="002F53FE" w:rsidP="002F53FE"/>
    <w:p w14:paraId="5BC86CAD" w14:textId="77777777" w:rsidR="00893A08" w:rsidRDefault="00893A08" w:rsidP="00893A08">
      <w:pPr>
        <w:pStyle w:val="Heading1"/>
        <w:numPr>
          <w:ilvl w:val="0"/>
          <w:numId w:val="0"/>
        </w:numPr>
        <w:ind w:left="432" w:hanging="432"/>
      </w:pPr>
      <w:bookmarkStart w:id="178" w:name="_Toc256741822"/>
      <w:r>
        <w:t>Annex V, Interworking with external networks</w:t>
      </w:r>
      <w:bookmarkEnd w:id="178"/>
    </w:p>
    <w:p w14:paraId="32FE0C21" w14:textId="77777777" w:rsidR="00893A08" w:rsidRDefault="00893A08" w:rsidP="00893A08">
      <w:pPr>
        <w:pStyle w:val="Heading2"/>
        <w:numPr>
          <w:ilvl w:val="0"/>
          <w:numId w:val="0"/>
        </w:numPr>
        <w:ind w:left="576" w:hanging="576"/>
      </w:pPr>
      <w:bookmarkStart w:id="179" w:name="_Toc256741823"/>
      <w:r>
        <w:t>V.1 General</w:t>
      </w:r>
      <w:bookmarkEnd w:id="179"/>
    </w:p>
    <w:p w14:paraId="57241B50" w14:textId="77777777" w:rsidR="00893A08" w:rsidRDefault="00893A08" w:rsidP="00893A08">
      <w:pPr>
        <w:pStyle w:val="Heading2"/>
        <w:numPr>
          <w:ilvl w:val="0"/>
          <w:numId w:val="0"/>
        </w:numPr>
        <w:ind w:left="576" w:hanging="576"/>
      </w:pPr>
      <w:bookmarkStart w:id="180" w:name="_Toc256741824"/>
      <w:r>
        <w:t>V.2 Network discovery and selection</w:t>
      </w:r>
      <w:bookmarkEnd w:id="180"/>
    </w:p>
    <w:p w14:paraId="1F38B74A" w14:textId="77777777" w:rsidR="00893A08" w:rsidRDefault="00893A08" w:rsidP="00893A08">
      <w:pPr>
        <w:pStyle w:val="Heading2"/>
        <w:numPr>
          <w:ilvl w:val="0"/>
          <w:numId w:val="0"/>
        </w:numPr>
        <w:ind w:left="576" w:hanging="576"/>
      </w:pPr>
      <w:bookmarkStart w:id="181" w:name="_Toc256741825"/>
      <w:r>
        <w:t>V.3 QoS mapping guidelines for interworking with external networks</w:t>
      </w:r>
      <w:bookmarkEnd w:id="181"/>
    </w:p>
    <w:p w14:paraId="5DDC4296" w14:textId="77777777" w:rsidR="00CF321F" w:rsidRPr="00CF321F" w:rsidRDefault="00CF321F" w:rsidP="002F53FE">
      <w:pPr>
        <w:pStyle w:val="Heading3"/>
        <w:numPr>
          <w:ilvl w:val="0"/>
          <w:numId w:val="0"/>
        </w:numPr>
        <w:ind w:left="720" w:hanging="720"/>
      </w:pPr>
      <w:bookmarkStart w:id="182" w:name="_Toc256741826"/>
      <w:r>
        <w:t>V.3.3 Example of QoS mapping from different networks</w:t>
      </w:r>
      <w:bookmarkEnd w:id="182"/>
    </w:p>
    <w:p w14:paraId="65F350E0" w14:textId="77777777" w:rsidR="00CF321F" w:rsidRPr="00CF321F" w:rsidRDefault="00CF321F" w:rsidP="00CF321F">
      <w:pPr>
        <w:rPr>
          <w:b/>
          <w:i/>
        </w:rPr>
      </w:pPr>
      <w:r w:rsidRPr="00CF321F">
        <w:rPr>
          <w:b/>
          <w:i/>
        </w:rPr>
        <w:t>Change the first sentence of Clause V.3.3 as follows:</w:t>
      </w:r>
    </w:p>
    <w:p w14:paraId="4272A027" w14:textId="77777777" w:rsidR="00CF321F" w:rsidRDefault="00CF321F" w:rsidP="00CF321F">
      <w:pPr>
        <w:rPr>
          <w:color w:val="000000"/>
          <w:szCs w:val="24"/>
          <w:lang w:val="en-US"/>
        </w:rPr>
      </w:pPr>
      <w:r w:rsidRPr="00CF321F">
        <w:rPr>
          <w:color w:val="000000"/>
          <w:szCs w:val="24"/>
          <w:lang w:val="en-US"/>
        </w:rPr>
        <w:t>IEEE Std</w:t>
      </w:r>
      <w:r w:rsidRPr="00CF321F">
        <w:rPr>
          <w:color w:val="218B21"/>
          <w:szCs w:val="24"/>
          <w:lang w:val="en-US"/>
        </w:rPr>
        <w:t xml:space="preserve"> </w:t>
      </w:r>
      <w:r w:rsidRPr="00CF321F">
        <w:rPr>
          <w:color w:val="000000"/>
          <w:szCs w:val="24"/>
          <w:lang w:val="en-US"/>
        </w:rPr>
        <w:t>802.1D</w:t>
      </w:r>
      <w:r w:rsidRPr="00CF321F">
        <w:rPr>
          <w:color w:val="218B21"/>
          <w:szCs w:val="24"/>
          <w:u w:val="single"/>
          <w:lang w:val="en-US"/>
        </w:rPr>
        <w:t>/Q</w:t>
      </w:r>
      <w:r w:rsidRPr="00CF321F">
        <w:rPr>
          <w:color w:val="218B21"/>
          <w:szCs w:val="24"/>
          <w:lang w:val="en-US"/>
        </w:rPr>
        <w:t xml:space="preserve"> </w:t>
      </w:r>
      <w:r w:rsidRPr="00CF321F">
        <w:rPr>
          <w:color w:val="000000"/>
          <w:szCs w:val="24"/>
          <w:lang w:val="en-US"/>
        </w:rPr>
        <w:t>UPs map to EDCA ACs, as described in Table 9-1 (UP-to-AC mappings).</w:t>
      </w:r>
    </w:p>
    <w:p w14:paraId="4276DEE5" w14:textId="77777777" w:rsidR="00CF321F" w:rsidRDefault="00CF321F" w:rsidP="00CF321F">
      <w:pPr>
        <w:rPr>
          <w:color w:val="000000"/>
          <w:szCs w:val="24"/>
          <w:lang w:val="en-US"/>
        </w:rPr>
      </w:pPr>
    </w:p>
    <w:p w14:paraId="6551D227" w14:textId="77777777" w:rsidR="00642ED7" w:rsidRDefault="00642ED7" w:rsidP="00642ED7">
      <w:pPr>
        <w:pStyle w:val="EditorNote"/>
        <w:rPr>
          <w:lang w:val="en-US"/>
        </w:rPr>
      </w:pPr>
      <w:r>
        <w:rPr>
          <w:lang w:val="en-US"/>
        </w:rPr>
        <w:t>Table V-1 is changed below by adding a new column on the right and changing the headings of the two rightmost columns.</w:t>
      </w:r>
    </w:p>
    <w:p w14:paraId="0EF80FA4" w14:textId="77777777" w:rsidR="00CF321F" w:rsidRDefault="00CF321F" w:rsidP="00CF321F">
      <w:pPr>
        <w:rPr>
          <w:b/>
          <w:i/>
          <w:color w:val="000000"/>
          <w:szCs w:val="24"/>
          <w:lang w:val="en-US"/>
        </w:rPr>
      </w:pPr>
      <w:r w:rsidRPr="00CF321F">
        <w:rPr>
          <w:b/>
          <w:i/>
          <w:color w:val="000000"/>
          <w:szCs w:val="24"/>
          <w:lang w:val="en-US"/>
        </w:rPr>
        <w:t>Change Table V-1 to the following:</w:t>
      </w:r>
    </w:p>
    <w:p w14:paraId="5D7CC883" w14:textId="77777777" w:rsidR="00B90552" w:rsidRDefault="00B90552" w:rsidP="00CF321F">
      <w:pPr>
        <w:rPr>
          <w:szCs w:val="24"/>
        </w:rPr>
      </w:pPr>
    </w:p>
    <w:tbl>
      <w:tblPr>
        <w:tblW w:w="9400" w:type="dxa"/>
        <w:tblInd w:w="93" w:type="dxa"/>
        <w:tblLook w:val="04A0" w:firstRow="1" w:lastRow="0" w:firstColumn="1" w:lastColumn="0" w:noHBand="0" w:noVBand="1"/>
      </w:tblPr>
      <w:tblGrid>
        <w:gridCol w:w="1420"/>
        <w:gridCol w:w="560"/>
        <w:gridCol w:w="860"/>
        <w:gridCol w:w="860"/>
        <w:gridCol w:w="800"/>
        <w:gridCol w:w="620"/>
        <w:gridCol w:w="737"/>
        <w:gridCol w:w="940"/>
        <w:gridCol w:w="900"/>
        <w:gridCol w:w="960"/>
        <w:gridCol w:w="811"/>
      </w:tblGrid>
      <w:tr w:rsidR="00B436F5" w:rsidRPr="00B436F5" w14:paraId="355ED636" w14:textId="77777777" w:rsidTr="00B436F5">
        <w:trPr>
          <w:trHeight w:val="700"/>
        </w:trPr>
        <w:tc>
          <w:tcPr>
            <w:tcW w:w="1980"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14:paraId="172543C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3GPP QoS Information</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0BA6CC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DiffServ PHB</w:t>
            </w:r>
          </w:p>
        </w:tc>
        <w:tc>
          <w:tcPr>
            <w:tcW w:w="860" w:type="dxa"/>
            <w:tcBorders>
              <w:top w:val="single" w:sz="8" w:space="0" w:color="auto"/>
              <w:left w:val="nil"/>
              <w:bottom w:val="single" w:sz="8" w:space="0" w:color="auto"/>
              <w:right w:val="single" w:sz="4" w:space="0" w:color="auto"/>
            </w:tcBorders>
            <w:shd w:val="clear" w:color="auto" w:fill="auto"/>
            <w:vAlign w:val="bottom"/>
            <w:hideMark/>
          </w:tcPr>
          <w:p w14:paraId="190A4503"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DSCP</w:t>
            </w:r>
          </w:p>
        </w:tc>
        <w:tc>
          <w:tcPr>
            <w:tcW w:w="3040" w:type="dxa"/>
            <w:gridSpan w:val="4"/>
            <w:tcBorders>
              <w:top w:val="single" w:sz="8" w:space="0" w:color="auto"/>
              <w:left w:val="nil"/>
              <w:bottom w:val="single" w:sz="8" w:space="0" w:color="auto"/>
              <w:right w:val="single" w:sz="4" w:space="0" w:color="auto"/>
            </w:tcBorders>
            <w:shd w:val="clear" w:color="auto" w:fill="auto"/>
            <w:vAlign w:val="bottom"/>
            <w:hideMark/>
          </w:tcPr>
          <w:p w14:paraId="3A063458"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QoS Requirement on GPRS Roaming Exchange</w:t>
            </w:r>
          </w:p>
        </w:tc>
        <w:tc>
          <w:tcPr>
            <w:tcW w:w="900" w:type="dxa"/>
            <w:tcBorders>
              <w:top w:val="single" w:sz="8" w:space="0" w:color="auto"/>
              <w:left w:val="nil"/>
              <w:bottom w:val="single" w:sz="8" w:space="0" w:color="auto"/>
              <w:right w:val="single" w:sz="4" w:space="0" w:color="auto"/>
            </w:tcBorders>
            <w:shd w:val="clear" w:color="auto" w:fill="auto"/>
            <w:vAlign w:val="bottom"/>
            <w:hideMark/>
          </w:tcPr>
          <w:p w14:paraId="1B12ECE9"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EDCA Access Category</w:t>
            </w:r>
          </w:p>
        </w:tc>
        <w:tc>
          <w:tcPr>
            <w:tcW w:w="960" w:type="dxa"/>
            <w:tcBorders>
              <w:top w:val="single" w:sz="8" w:space="0" w:color="auto"/>
              <w:left w:val="nil"/>
              <w:bottom w:val="single" w:sz="8" w:space="0" w:color="auto"/>
              <w:right w:val="single" w:sz="4" w:space="0" w:color="auto"/>
            </w:tcBorders>
            <w:shd w:val="clear" w:color="auto" w:fill="auto"/>
            <w:vAlign w:val="bottom"/>
            <w:hideMark/>
          </w:tcPr>
          <w:p w14:paraId="4017716C"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(non-GLK 802.1D)</w:t>
            </w:r>
          </w:p>
        </w:tc>
        <w:tc>
          <w:tcPr>
            <w:tcW w:w="800" w:type="dxa"/>
            <w:tcBorders>
              <w:top w:val="single" w:sz="8" w:space="0" w:color="auto"/>
              <w:left w:val="nil"/>
              <w:bottom w:val="single" w:sz="8" w:space="0" w:color="auto"/>
              <w:right w:val="single" w:sz="8" w:space="0" w:color="auto"/>
            </w:tcBorders>
            <w:shd w:val="clear" w:color="auto" w:fill="auto"/>
            <w:vAlign w:val="bottom"/>
            <w:hideMark/>
          </w:tcPr>
          <w:p w14:paraId="5E6720B6"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UP (GLK 802.1Q)</w:t>
            </w:r>
          </w:p>
        </w:tc>
      </w:tr>
      <w:tr w:rsidR="00B436F5" w:rsidRPr="00B436F5" w14:paraId="4D581B44" w14:textId="77777777" w:rsidTr="00B436F5">
        <w:trPr>
          <w:trHeight w:val="460"/>
        </w:trPr>
        <w:tc>
          <w:tcPr>
            <w:tcW w:w="1420" w:type="dxa"/>
            <w:tcBorders>
              <w:top w:val="nil"/>
              <w:left w:val="single" w:sz="8" w:space="0" w:color="auto"/>
              <w:bottom w:val="single" w:sz="4" w:space="0" w:color="auto"/>
              <w:right w:val="single" w:sz="4" w:space="0" w:color="auto"/>
            </w:tcBorders>
            <w:shd w:val="clear" w:color="auto" w:fill="auto"/>
            <w:vAlign w:val="bottom"/>
            <w:hideMark/>
          </w:tcPr>
          <w:p w14:paraId="124CA54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Traffic Class</w:t>
            </w:r>
          </w:p>
        </w:tc>
        <w:tc>
          <w:tcPr>
            <w:tcW w:w="560" w:type="dxa"/>
            <w:tcBorders>
              <w:top w:val="nil"/>
              <w:left w:val="nil"/>
              <w:bottom w:val="single" w:sz="4" w:space="0" w:color="auto"/>
              <w:right w:val="single" w:sz="4" w:space="0" w:color="auto"/>
            </w:tcBorders>
            <w:shd w:val="clear" w:color="auto" w:fill="auto"/>
            <w:vAlign w:val="bottom"/>
            <w:hideMark/>
          </w:tcPr>
          <w:p w14:paraId="216CFEC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THP</w:t>
            </w:r>
          </w:p>
        </w:tc>
        <w:tc>
          <w:tcPr>
            <w:tcW w:w="860" w:type="dxa"/>
            <w:tcBorders>
              <w:top w:val="nil"/>
              <w:left w:val="nil"/>
              <w:bottom w:val="single" w:sz="4" w:space="0" w:color="auto"/>
              <w:right w:val="single" w:sz="4" w:space="0" w:color="auto"/>
            </w:tcBorders>
            <w:shd w:val="clear" w:color="auto" w:fill="auto"/>
            <w:vAlign w:val="bottom"/>
            <w:hideMark/>
          </w:tcPr>
          <w:p w14:paraId="6D766F9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60" w:type="dxa"/>
            <w:tcBorders>
              <w:top w:val="nil"/>
              <w:left w:val="nil"/>
              <w:bottom w:val="single" w:sz="4" w:space="0" w:color="auto"/>
              <w:right w:val="single" w:sz="4" w:space="0" w:color="auto"/>
            </w:tcBorders>
            <w:shd w:val="clear" w:color="auto" w:fill="auto"/>
            <w:vAlign w:val="bottom"/>
            <w:hideMark/>
          </w:tcPr>
          <w:p w14:paraId="73A4754E"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4" w:space="0" w:color="auto"/>
            </w:tcBorders>
            <w:shd w:val="clear" w:color="auto" w:fill="auto"/>
            <w:vAlign w:val="bottom"/>
            <w:hideMark/>
          </w:tcPr>
          <w:p w14:paraId="0735360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Delay</w:t>
            </w:r>
          </w:p>
        </w:tc>
        <w:tc>
          <w:tcPr>
            <w:tcW w:w="620" w:type="dxa"/>
            <w:tcBorders>
              <w:top w:val="nil"/>
              <w:left w:val="nil"/>
              <w:bottom w:val="single" w:sz="4" w:space="0" w:color="auto"/>
              <w:right w:val="single" w:sz="4" w:space="0" w:color="auto"/>
            </w:tcBorders>
            <w:shd w:val="clear" w:color="auto" w:fill="auto"/>
            <w:vAlign w:val="bottom"/>
            <w:hideMark/>
          </w:tcPr>
          <w:p w14:paraId="1F66C51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Max Jitter</w:t>
            </w:r>
          </w:p>
        </w:tc>
        <w:tc>
          <w:tcPr>
            <w:tcW w:w="680" w:type="dxa"/>
            <w:tcBorders>
              <w:top w:val="nil"/>
              <w:left w:val="nil"/>
              <w:bottom w:val="single" w:sz="4" w:space="0" w:color="auto"/>
              <w:right w:val="single" w:sz="4" w:space="0" w:color="auto"/>
            </w:tcBorders>
            <w:shd w:val="clear" w:color="auto" w:fill="auto"/>
            <w:vAlign w:val="bottom"/>
            <w:hideMark/>
          </w:tcPr>
          <w:p w14:paraId="44A5058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MSDU Loss</w:t>
            </w:r>
          </w:p>
        </w:tc>
        <w:tc>
          <w:tcPr>
            <w:tcW w:w="940" w:type="dxa"/>
            <w:tcBorders>
              <w:top w:val="nil"/>
              <w:left w:val="nil"/>
              <w:bottom w:val="single" w:sz="4" w:space="0" w:color="auto"/>
              <w:right w:val="single" w:sz="4" w:space="0" w:color="auto"/>
            </w:tcBorders>
            <w:shd w:val="clear" w:color="auto" w:fill="auto"/>
            <w:vAlign w:val="bottom"/>
            <w:hideMark/>
          </w:tcPr>
          <w:p w14:paraId="09D239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xml:space="preserve"> MSDU Error Rate</w:t>
            </w:r>
          </w:p>
        </w:tc>
        <w:tc>
          <w:tcPr>
            <w:tcW w:w="900" w:type="dxa"/>
            <w:tcBorders>
              <w:top w:val="nil"/>
              <w:left w:val="nil"/>
              <w:bottom w:val="single" w:sz="4" w:space="0" w:color="auto"/>
              <w:right w:val="single" w:sz="4" w:space="0" w:color="auto"/>
            </w:tcBorders>
            <w:shd w:val="clear" w:color="auto" w:fill="auto"/>
            <w:vAlign w:val="bottom"/>
            <w:hideMark/>
          </w:tcPr>
          <w:p w14:paraId="60EF10B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960" w:type="dxa"/>
            <w:tcBorders>
              <w:top w:val="nil"/>
              <w:left w:val="nil"/>
              <w:bottom w:val="single" w:sz="4" w:space="0" w:color="auto"/>
              <w:right w:val="single" w:sz="4" w:space="0" w:color="auto"/>
            </w:tcBorders>
            <w:shd w:val="clear" w:color="auto" w:fill="auto"/>
            <w:vAlign w:val="bottom"/>
            <w:hideMark/>
          </w:tcPr>
          <w:p w14:paraId="4E60AF84"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c>
          <w:tcPr>
            <w:tcW w:w="800" w:type="dxa"/>
            <w:tcBorders>
              <w:top w:val="nil"/>
              <w:left w:val="nil"/>
              <w:bottom w:val="single" w:sz="4" w:space="0" w:color="auto"/>
              <w:right w:val="single" w:sz="8" w:space="0" w:color="auto"/>
            </w:tcBorders>
            <w:shd w:val="clear" w:color="auto" w:fill="auto"/>
            <w:vAlign w:val="bottom"/>
            <w:hideMark/>
          </w:tcPr>
          <w:p w14:paraId="6E3A4AE5"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 </w:t>
            </w:r>
          </w:p>
        </w:tc>
      </w:tr>
      <w:tr w:rsidR="00B436F5" w:rsidRPr="00B436F5" w14:paraId="3DD8504D"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81AE51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Conversational</w:t>
            </w:r>
          </w:p>
        </w:tc>
        <w:tc>
          <w:tcPr>
            <w:tcW w:w="560" w:type="dxa"/>
            <w:tcBorders>
              <w:top w:val="nil"/>
              <w:left w:val="nil"/>
              <w:bottom w:val="single" w:sz="4" w:space="0" w:color="auto"/>
              <w:right w:val="single" w:sz="4" w:space="0" w:color="auto"/>
            </w:tcBorders>
            <w:shd w:val="clear" w:color="auto" w:fill="auto"/>
            <w:noWrap/>
            <w:vAlign w:val="bottom"/>
            <w:hideMark/>
          </w:tcPr>
          <w:p w14:paraId="4AD3274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2195AD2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EF</w:t>
            </w:r>
          </w:p>
        </w:tc>
        <w:tc>
          <w:tcPr>
            <w:tcW w:w="860" w:type="dxa"/>
            <w:tcBorders>
              <w:top w:val="nil"/>
              <w:left w:val="nil"/>
              <w:bottom w:val="single" w:sz="4" w:space="0" w:color="auto"/>
              <w:right w:val="single" w:sz="4" w:space="0" w:color="auto"/>
            </w:tcBorders>
            <w:shd w:val="clear" w:color="auto" w:fill="auto"/>
            <w:noWrap/>
            <w:vAlign w:val="bottom"/>
            <w:hideMark/>
          </w:tcPr>
          <w:p w14:paraId="0621528B"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101110</w:t>
            </w:r>
          </w:p>
        </w:tc>
        <w:tc>
          <w:tcPr>
            <w:tcW w:w="800" w:type="dxa"/>
            <w:tcBorders>
              <w:top w:val="nil"/>
              <w:left w:val="nil"/>
              <w:bottom w:val="single" w:sz="4" w:space="0" w:color="auto"/>
              <w:right w:val="single" w:sz="4" w:space="0" w:color="auto"/>
            </w:tcBorders>
            <w:shd w:val="clear" w:color="auto" w:fill="auto"/>
            <w:noWrap/>
            <w:vAlign w:val="bottom"/>
            <w:hideMark/>
          </w:tcPr>
          <w:p w14:paraId="476865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20 ms</w:t>
            </w:r>
          </w:p>
        </w:tc>
        <w:tc>
          <w:tcPr>
            <w:tcW w:w="620" w:type="dxa"/>
            <w:tcBorders>
              <w:top w:val="nil"/>
              <w:left w:val="nil"/>
              <w:bottom w:val="single" w:sz="4" w:space="0" w:color="auto"/>
              <w:right w:val="single" w:sz="4" w:space="0" w:color="auto"/>
            </w:tcBorders>
            <w:shd w:val="clear" w:color="auto" w:fill="auto"/>
            <w:noWrap/>
            <w:vAlign w:val="bottom"/>
            <w:hideMark/>
          </w:tcPr>
          <w:p w14:paraId="0AF7AE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5AE5CE9B"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D33F0F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0CB019B6"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AC_VO</w:t>
            </w:r>
          </w:p>
        </w:tc>
        <w:tc>
          <w:tcPr>
            <w:tcW w:w="960" w:type="dxa"/>
            <w:tcBorders>
              <w:top w:val="nil"/>
              <w:left w:val="nil"/>
              <w:bottom w:val="single" w:sz="4" w:space="0" w:color="auto"/>
              <w:right w:val="single" w:sz="4" w:space="0" w:color="auto"/>
            </w:tcBorders>
            <w:shd w:val="clear" w:color="auto" w:fill="auto"/>
            <w:noWrap/>
            <w:vAlign w:val="bottom"/>
            <w:hideMark/>
          </w:tcPr>
          <w:p w14:paraId="5AD716C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w:t>
            </w:r>
          </w:p>
        </w:tc>
        <w:tc>
          <w:tcPr>
            <w:tcW w:w="800" w:type="dxa"/>
            <w:tcBorders>
              <w:top w:val="nil"/>
              <w:left w:val="nil"/>
              <w:bottom w:val="single" w:sz="4" w:space="0" w:color="auto"/>
              <w:right w:val="single" w:sz="8" w:space="0" w:color="auto"/>
            </w:tcBorders>
            <w:shd w:val="clear" w:color="auto" w:fill="auto"/>
            <w:noWrap/>
            <w:vAlign w:val="bottom"/>
            <w:hideMark/>
          </w:tcPr>
          <w:p w14:paraId="089100C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7, 6, 5</w:t>
            </w:r>
          </w:p>
        </w:tc>
      </w:tr>
      <w:tr w:rsidR="00B436F5" w:rsidRPr="00B436F5" w14:paraId="0B1D1F1A"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E8D6AA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Streaming</w:t>
            </w:r>
          </w:p>
        </w:tc>
        <w:tc>
          <w:tcPr>
            <w:tcW w:w="560" w:type="dxa"/>
            <w:tcBorders>
              <w:top w:val="nil"/>
              <w:left w:val="nil"/>
              <w:bottom w:val="single" w:sz="4" w:space="0" w:color="auto"/>
              <w:right w:val="single" w:sz="4" w:space="0" w:color="auto"/>
            </w:tcBorders>
            <w:shd w:val="clear" w:color="auto" w:fill="auto"/>
            <w:noWrap/>
            <w:vAlign w:val="bottom"/>
            <w:hideMark/>
          </w:tcPr>
          <w:p w14:paraId="024214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4" w:space="0" w:color="auto"/>
              <w:right w:val="single" w:sz="4" w:space="0" w:color="auto"/>
            </w:tcBorders>
            <w:shd w:val="clear" w:color="auto" w:fill="auto"/>
            <w:noWrap/>
            <w:vAlign w:val="bottom"/>
            <w:hideMark/>
          </w:tcPr>
          <w:p w14:paraId="3C06948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AF41</w:t>
            </w:r>
          </w:p>
        </w:tc>
        <w:tc>
          <w:tcPr>
            <w:tcW w:w="860" w:type="dxa"/>
            <w:tcBorders>
              <w:top w:val="nil"/>
              <w:left w:val="nil"/>
              <w:bottom w:val="single" w:sz="4" w:space="0" w:color="auto"/>
              <w:right w:val="single" w:sz="4" w:space="0" w:color="auto"/>
            </w:tcBorders>
            <w:shd w:val="clear" w:color="auto" w:fill="auto"/>
            <w:noWrap/>
            <w:vAlign w:val="bottom"/>
            <w:hideMark/>
          </w:tcPr>
          <w:p w14:paraId="637CC5ED"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100010</w:t>
            </w:r>
          </w:p>
        </w:tc>
        <w:tc>
          <w:tcPr>
            <w:tcW w:w="800" w:type="dxa"/>
            <w:tcBorders>
              <w:top w:val="nil"/>
              <w:left w:val="nil"/>
              <w:bottom w:val="single" w:sz="4" w:space="0" w:color="auto"/>
              <w:right w:val="single" w:sz="4" w:space="0" w:color="auto"/>
            </w:tcBorders>
            <w:shd w:val="clear" w:color="auto" w:fill="auto"/>
            <w:noWrap/>
            <w:vAlign w:val="bottom"/>
            <w:hideMark/>
          </w:tcPr>
          <w:p w14:paraId="44C1FF7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 ms</w:t>
            </w:r>
          </w:p>
        </w:tc>
        <w:tc>
          <w:tcPr>
            <w:tcW w:w="620" w:type="dxa"/>
            <w:tcBorders>
              <w:top w:val="nil"/>
              <w:left w:val="nil"/>
              <w:bottom w:val="single" w:sz="4" w:space="0" w:color="auto"/>
              <w:right w:val="single" w:sz="4" w:space="0" w:color="auto"/>
            </w:tcBorders>
            <w:shd w:val="clear" w:color="auto" w:fill="auto"/>
            <w:noWrap/>
            <w:vAlign w:val="bottom"/>
            <w:hideMark/>
          </w:tcPr>
          <w:p w14:paraId="6173824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ms</w:t>
            </w:r>
          </w:p>
        </w:tc>
        <w:tc>
          <w:tcPr>
            <w:tcW w:w="680" w:type="dxa"/>
            <w:tcBorders>
              <w:top w:val="nil"/>
              <w:left w:val="nil"/>
              <w:bottom w:val="single" w:sz="4" w:space="0" w:color="auto"/>
              <w:right w:val="single" w:sz="4" w:space="0" w:color="auto"/>
            </w:tcBorders>
            <w:shd w:val="clear" w:color="auto" w:fill="auto"/>
            <w:noWrap/>
            <w:vAlign w:val="bottom"/>
            <w:hideMark/>
          </w:tcPr>
          <w:p w14:paraId="2759C126"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0.5%</w:t>
            </w:r>
          </w:p>
        </w:tc>
        <w:tc>
          <w:tcPr>
            <w:tcW w:w="940" w:type="dxa"/>
            <w:tcBorders>
              <w:top w:val="nil"/>
              <w:left w:val="nil"/>
              <w:bottom w:val="single" w:sz="4" w:space="0" w:color="auto"/>
              <w:right w:val="single" w:sz="4" w:space="0" w:color="auto"/>
            </w:tcBorders>
            <w:shd w:val="clear" w:color="auto" w:fill="auto"/>
            <w:noWrap/>
            <w:vAlign w:val="bottom"/>
            <w:hideMark/>
          </w:tcPr>
          <w:p w14:paraId="3953A3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1.0E-05</w:t>
            </w:r>
          </w:p>
        </w:tc>
        <w:tc>
          <w:tcPr>
            <w:tcW w:w="900" w:type="dxa"/>
            <w:tcBorders>
              <w:top w:val="nil"/>
              <w:left w:val="nil"/>
              <w:bottom w:val="single" w:sz="4" w:space="0" w:color="auto"/>
              <w:right w:val="single" w:sz="4" w:space="0" w:color="auto"/>
            </w:tcBorders>
            <w:shd w:val="clear" w:color="auto" w:fill="auto"/>
            <w:noWrap/>
            <w:vAlign w:val="bottom"/>
            <w:hideMark/>
          </w:tcPr>
          <w:p w14:paraId="58A4DD2F"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AC_VI</w:t>
            </w:r>
          </w:p>
        </w:tc>
        <w:tc>
          <w:tcPr>
            <w:tcW w:w="960" w:type="dxa"/>
            <w:tcBorders>
              <w:top w:val="nil"/>
              <w:left w:val="nil"/>
              <w:bottom w:val="single" w:sz="4" w:space="0" w:color="auto"/>
              <w:right w:val="single" w:sz="4" w:space="0" w:color="auto"/>
            </w:tcBorders>
            <w:shd w:val="clear" w:color="auto" w:fill="auto"/>
            <w:noWrap/>
            <w:vAlign w:val="bottom"/>
            <w:hideMark/>
          </w:tcPr>
          <w:p w14:paraId="47C62B8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5, 4</w:t>
            </w:r>
          </w:p>
        </w:tc>
        <w:tc>
          <w:tcPr>
            <w:tcW w:w="800" w:type="dxa"/>
            <w:tcBorders>
              <w:top w:val="nil"/>
              <w:left w:val="nil"/>
              <w:bottom w:val="single" w:sz="4" w:space="0" w:color="auto"/>
              <w:right w:val="single" w:sz="8" w:space="0" w:color="auto"/>
            </w:tcBorders>
            <w:shd w:val="clear" w:color="auto" w:fill="auto"/>
            <w:noWrap/>
            <w:vAlign w:val="bottom"/>
            <w:hideMark/>
          </w:tcPr>
          <w:p w14:paraId="18803FD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4, 3</w:t>
            </w:r>
          </w:p>
        </w:tc>
      </w:tr>
      <w:tr w:rsidR="00B436F5" w:rsidRPr="00B436F5" w14:paraId="1AB85A49"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73EEAA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Interactive</w:t>
            </w:r>
          </w:p>
        </w:tc>
        <w:tc>
          <w:tcPr>
            <w:tcW w:w="560" w:type="dxa"/>
            <w:tcBorders>
              <w:top w:val="nil"/>
              <w:left w:val="nil"/>
              <w:bottom w:val="single" w:sz="4" w:space="0" w:color="auto"/>
              <w:right w:val="single" w:sz="4" w:space="0" w:color="auto"/>
            </w:tcBorders>
            <w:shd w:val="clear" w:color="auto" w:fill="auto"/>
            <w:noWrap/>
            <w:vAlign w:val="bottom"/>
            <w:hideMark/>
          </w:tcPr>
          <w:p w14:paraId="43BE04E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c>
          <w:tcPr>
            <w:tcW w:w="860" w:type="dxa"/>
            <w:tcBorders>
              <w:top w:val="nil"/>
              <w:left w:val="nil"/>
              <w:bottom w:val="single" w:sz="4" w:space="0" w:color="auto"/>
              <w:right w:val="single" w:sz="4" w:space="0" w:color="auto"/>
            </w:tcBorders>
            <w:shd w:val="clear" w:color="auto" w:fill="auto"/>
            <w:noWrap/>
            <w:vAlign w:val="bottom"/>
            <w:hideMark/>
          </w:tcPr>
          <w:p w14:paraId="6BCFF1B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AF31</w:t>
            </w:r>
          </w:p>
        </w:tc>
        <w:tc>
          <w:tcPr>
            <w:tcW w:w="860" w:type="dxa"/>
            <w:tcBorders>
              <w:top w:val="nil"/>
              <w:left w:val="nil"/>
              <w:bottom w:val="single" w:sz="4" w:space="0" w:color="auto"/>
              <w:right w:val="single" w:sz="4" w:space="0" w:color="auto"/>
            </w:tcBorders>
            <w:shd w:val="clear" w:color="auto" w:fill="auto"/>
            <w:noWrap/>
            <w:vAlign w:val="bottom"/>
            <w:hideMark/>
          </w:tcPr>
          <w:p w14:paraId="23787F07"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011010</w:t>
            </w:r>
          </w:p>
        </w:tc>
        <w:tc>
          <w:tcPr>
            <w:tcW w:w="800" w:type="dxa"/>
            <w:tcBorders>
              <w:top w:val="nil"/>
              <w:left w:val="nil"/>
              <w:bottom w:val="single" w:sz="4" w:space="0" w:color="auto"/>
              <w:right w:val="single" w:sz="4" w:space="0" w:color="auto"/>
            </w:tcBorders>
            <w:shd w:val="clear" w:color="auto" w:fill="auto"/>
            <w:noWrap/>
            <w:vAlign w:val="bottom"/>
            <w:hideMark/>
          </w:tcPr>
          <w:p w14:paraId="60ADF41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250 ms</w:t>
            </w:r>
          </w:p>
        </w:tc>
        <w:tc>
          <w:tcPr>
            <w:tcW w:w="620" w:type="dxa"/>
            <w:tcBorders>
              <w:top w:val="nil"/>
              <w:left w:val="nil"/>
              <w:bottom w:val="single" w:sz="4" w:space="0" w:color="auto"/>
              <w:right w:val="single" w:sz="4" w:space="0" w:color="auto"/>
            </w:tcBorders>
            <w:shd w:val="clear" w:color="auto" w:fill="auto"/>
            <w:noWrap/>
            <w:vAlign w:val="bottom"/>
            <w:hideMark/>
          </w:tcPr>
          <w:p w14:paraId="0C7A6B0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4F67CBDF"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5C0500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470178E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1E88634E"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715666F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0E198964"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D6C6C7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8A428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c>
          <w:tcPr>
            <w:tcW w:w="860" w:type="dxa"/>
            <w:tcBorders>
              <w:top w:val="nil"/>
              <w:left w:val="nil"/>
              <w:bottom w:val="single" w:sz="4" w:space="0" w:color="auto"/>
              <w:right w:val="single" w:sz="4" w:space="0" w:color="auto"/>
            </w:tcBorders>
            <w:shd w:val="clear" w:color="auto" w:fill="auto"/>
            <w:noWrap/>
            <w:vAlign w:val="bottom"/>
            <w:hideMark/>
          </w:tcPr>
          <w:p w14:paraId="5A266C49"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AF21</w:t>
            </w:r>
          </w:p>
        </w:tc>
        <w:tc>
          <w:tcPr>
            <w:tcW w:w="860" w:type="dxa"/>
            <w:tcBorders>
              <w:top w:val="nil"/>
              <w:left w:val="nil"/>
              <w:bottom w:val="single" w:sz="4" w:space="0" w:color="auto"/>
              <w:right w:val="single" w:sz="4" w:space="0" w:color="auto"/>
            </w:tcBorders>
            <w:shd w:val="clear" w:color="auto" w:fill="auto"/>
            <w:noWrap/>
            <w:vAlign w:val="bottom"/>
            <w:hideMark/>
          </w:tcPr>
          <w:p w14:paraId="0F151E6A"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010010</w:t>
            </w:r>
          </w:p>
        </w:tc>
        <w:tc>
          <w:tcPr>
            <w:tcW w:w="800" w:type="dxa"/>
            <w:tcBorders>
              <w:top w:val="nil"/>
              <w:left w:val="nil"/>
              <w:bottom w:val="single" w:sz="4" w:space="0" w:color="auto"/>
              <w:right w:val="single" w:sz="4" w:space="0" w:color="auto"/>
            </w:tcBorders>
            <w:shd w:val="clear" w:color="auto" w:fill="auto"/>
            <w:noWrap/>
            <w:vAlign w:val="bottom"/>
            <w:hideMark/>
          </w:tcPr>
          <w:p w14:paraId="383C7F9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300 ms</w:t>
            </w:r>
          </w:p>
        </w:tc>
        <w:tc>
          <w:tcPr>
            <w:tcW w:w="620" w:type="dxa"/>
            <w:tcBorders>
              <w:top w:val="nil"/>
              <w:left w:val="nil"/>
              <w:bottom w:val="single" w:sz="4" w:space="0" w:color="auto"/>
              <w:right w:val="single" w:sz="4" w:space="0" w:color="auto"/>
            </w:tcBorders>
            <w:shd w:val="clear" w:color="auto" w:fill="auto"/>
            <w:noWrap/>
            <w:vAlign w:val="bottom"/>
            <w:hideMark/>
          </w:tcPr>
          <w:p w14:paraId="03F73E04"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3F12CC7C"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4F3B914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3B404D2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2CDC58D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00" w:type="dxa"/>
            <w:tcBorders>
              <w:top w:val="nil"/>
              <w:left w:val="nil"/>
              <w:bottom w:val="single" w:sz="4" w:space="0" w:color="auto"/>
              <w:right w:val="single" w:sz="8" w:space="0" w:color="auto"/>
            </w:tcBorders>
            <w:shd w:val="clear" w:color="auto" w:fill="auto"/>
            <w:noWrap/>
            <w:vAlign w:val="bottom"/>
            <w:hideMark/>
          </w:tcPr>
          <w:p w14:paraId="1C47EB4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w:t>
            </w:r>
          </w:p>
        </w:tc>
      </w:tr>
      <w:tr w:rsidR="00B436F5" w:rsidRPr="00B436F5" w14:paraId="3BD19496" w14:textId="77777777" w:rsidTr="00B436F5">
        <w:trPr>
          <w:trHeight w:val="28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4B8743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 </w:t>
            </w:r>
          </w:p>
        </w:tc>
        <w:tc>
          <w:tcPr>
            <w:tcW w:w="560" w:type="dxa"/>
            <w:tcBorders>
              <w:top w:val="nil"/>
              <w:left w:val="nil"/>
              <w:bottom w:val="single" w:sz="4" w:space="0" w:color="auto"/>
              <w:right w:val="single" w:sz="4" w:space="0" w:color="auto"/>
            </w:tcBorders>
            <w:shd w:val="clear" w:color="auto" w:fill="auto"/>
            <w:noWrap/>
            <w:vAlign w:val="bottom"/>
            <w:hideMark/>
          </w:tcPr>
          <w:p w14:paraId="334ED58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w:t>
            </w:r>
          </w:p>
        </w:tc>
        <w:tc>
          <w:tcPr>
            <w:tcW w:w="860" w:type="dxa"/>
            <w:tcBorders>
              <w:top w:val="nil"/>
              <w:left w:val="nil"/>
              <w:bottom w:val="single" w:sz="4" w:space="0" w:color="auto"/>
              <w:right w:val="single" w:sz="4" w:space="0" w:color="auto"/>
            </w:tcBorders>
            <w:shd w:val="clear" w:color="auto" w:fill="auto"/>
            <w:noWrap/>
            <w:vAlign w:val="bottom"/>
            <w:hideMark/>
          </w:tcPr>
          <w:p w14:paraId="7263097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AF11</w:t>
            </w:r>
          </w:p>
        </w:tc>
        <w:tc>
          <w:tcPr>
            <w:tcW w:w="860" w:type="dxa"/>
            <w:tcBorders>
              <w:top w:val="nil"/>
              <w:left w:val="nil"/>
              <w:bottom w:val="single" w:sz="4" w:space="0" w:color="auto"/>
              <w:right w:val="single" w:sz="4" w:space="0" w:color="auto"/>
            </w:tcBorders>
            <w:shd w:val="clear" w:color="auto" w:fill="auto"/>
            <w:noWrap/>
            <w:vAlign w:val="bottom"/>
            <w:hideMark/>
          </w:tcPr>
          <w:p w14:paraId="5C6FF20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001010</w:t>
            </w:r>
          </w:p>
        </w:tc>
        <w:tc>
          <w:tcPr>
            <w:tcW w:w="800" w:type="dxa"/>
            <w:tcBorders>
              <w:top w:val="nil"/>
              <w:left w:val="nil"/>
              <w:bottom w:val="single" w:sz="4" w:space="0" w:color="auto"/>
              <w:right w:val="single" w:sz="4" w:space="0" w:color="auto"/>
            </w:tcBorders>
            <w:shd w:val="clear" w:color="auto" w:fill="auto"/>
            <w:noWrap/>
            <w:vAlign w:val="bottom"/>
            <w:hideMark/>
          </w:tcPr>
          <w:p w14:paraId="4DA3D1ED"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350 ms</w:t>
            </w:r>
          </w:p>
        </w:tc>
        <w:tc>
          <w:tcPr>
            <w:tcW w:w="620" w:type="dxa"/>
            <w:tcBorders>
              <w:top w:val="nil"/>
              <w:left w:val="nil"/>
              <w:bottom w:val="single" w:sz="4" w:space="0" w:color="auto"/>
              <w:right w:val="single" w:sz="4" w:space="0" w:color="auto"/>
            </w:tcBorders>
            <w:shd w:val="clear" w:color="auto" w:fill="auto"/>
            <w:noWrap/>
            <w:vAlign w:val="bottom"/>
            <w:hideMark/>
          </w:tcPr>
          <w:p w14:paraId="20B94877"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4" w:space="0" w:color="auto"/>
              <w:right w:val="single" w:sz="4" w:space="0" w:color="auto"/>
            </w:tcBorders>
            <w:shd w:val="clear" w:color="auto" w:fill="auto"/>
            <w:noWrap/>
            <w:vAlign w:val="bottom"/>
            <w:hideMark/>
          </w:tcPr>
          <w:p w14:paraId="7F1DCF20"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4" w:space="0" w:color="auto"/>
              <w:right w:val="single" w:sz="4" w:space="0" w:color="auto"/>
            </w:tcBorders>
            <w:shd w:val="clear" w:color="auto" w:fill="auto"/>
            <w:noWrap/>
            <w:vAlign w:val="bottom"/>
            <w:hideMark/>
          </w:tcPr>
          <w:p w14:paraId="359FECEC"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4" w:space="0" w:color="auto"/>
              <w:right w:val="single" w:sz="4" w:space="0" w:color="auto"/>
            </w:tcBorders>
            <w:shd w:val="clear" w:color="auto" w:fill="auto"/>
            <w:noWrap/>
            <w:vAlign w:val="bottom"/>
            <w:hideMark/>
          </w:tcPr>
          <w:p w14:paraId="5350DB9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AC_BE</w:t>
            </w:r>
          </w:p>
        </w:tc>
        <w:tc>
          <w:tcPr>
            <w:tcW w:w="960" w:type="dxa"/>
            <w:tcBorders>
              <w:top w:val="nil"/>
              <w:left w:val="nil"/>
              <w:bottom w:val="single" w:sz="4" w:space="0" w:color="auto"/>
              <w:right w:val="single" w:sz="4" w:space="0" w:color="auto"/>
            </w:tcBorders>
            <w:shd w:val="clear" w:color="auto" w:fill="auto"/>
            <w:noWrap/>
            <w:vAlign w:val="bottom"/>
            <w:hideMark/>
          </w:tcPr>
          <w:p w14:paraId="60054975"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c>
          <w:tcPr>
            <w:tcW w:w="800" w:type="dxa"/>
            <w:tcBorders>
              <w:top w:val="nil"/>
              <w:left w:val="nil"/>
              <w:bottom w:val="single" w:sz="4" w:space="0" w:color="auto"/>
              <w:right w:val="single" w:sz="8" w:space="0" w:color="auto"/>
            </w:tcBorders>
            <w:shd w:val="clear" w:color="auto" w:fill="auto"/>
            <w:noWrap/>
            <w:vAlign w:val="bottom"/>
            <w:hideMark/>
          </w:tcPr>
          <w:p w14:paraId="45DFF54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0</w:t>
            </w:r>
          </w:p>
        </w:tc>
      </w:tr>
      <w:tr w:rsidR="00B436F5" w:rsidRPr="00B436F5" w14:paraId="3589631B" w14:textId="77777777" w:rsidTr="00B436F5">
        <w:trPr>
          <w:trHeight w:val="300"/>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14:paraId="723E18A1"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Background</w:t>
            </w:r>
          </w:p>
        </w:tc>
        <w:tc>
          <w:tcPr>
            <w:tcW w:w="560" w:type="dxa"/>
            <w:tcBorders>
              <w:top w:val="nil"/>
              <w:left w:val="nil"/>
              <w:bottom w:val="single" w:sz="8" w:space="0" w:color="auto"/>
              <w:right w:val="single" w:sz="4" w:space="0" w:color="auto"/>
            </w:tcBorders>
            <w:shd w:val="clear" w:color="auto" w:fill="auto"/>
            <w:noWrap/>
            <w:vAlign w:val="bottom"/>
            <w:hideMark/>
          </w:tcPr>
          <w:p w14:paraId="5343C608"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860" w:type="dxa"/>
            <w:tcBorders>
              <w:top w:val="nil"/>
              <w:left w:val="nil"/>
              <w:bottom w:val="single" w:sz="8" w:space="0" w:color="auto"/>
              <w:right w:val="single" w:sz="4" w:space="0" w:color="auto"/>
            </w:tcBorders>
            <w:shd w:val="clear" w:color="auto" w:fill="auto"/>
            <w:noWrap/>
            <w:vAlign w:val="bottom"/>
            <w:hideMark/>
          </w:tcPr>
          <w:p w14:paraId="6A111053"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BE</w:t>
            </w:r>
          </w:p>
        </w:tc>
        <w:tc>
          <w:tcPr>
            <w:tcW w:w="860" w:type="dxa"/>
            <w:tcBorders>
              <w:top w:val="nil"/>
              <w:left w:val="nil"/>
              <w:bottom w:val="single" w:sz="8" w:space="0" w:color="auto"/>
              <w:right w:val="single" w:sz="4" w:space="0" w:color="auto"/>
            </w:tcBorders>
            <w:shd w:val="clear" w:color="auto" w:fill="auto"/>
            <w:noWrap/>
            <w:vAlign w:val="bottom"/>
            <w:hideMark/>
          </w:tcPr>
          <w:p w14:paraId="2BAC1DD0" w14:textId="77777777" w:rsidR="00B436F5" w:rsidRPr="00B436F5" w:rsidRDefault="00B436F5" w:rsidP="00B436F5">
            <w:pPr>
              <w:jc w:val="center"/>
              <w:rPr>
                <w:rFonts w:eastAsia="Times New Roman"/>
                <w:color w:val="000000"/>
                <w:sz w:val="18"/>
                <w:szCs w:val="18"/>
                <w:lang w:val="en-US"/>
              </w:rPr>
            </w:pPr>
            <w:r w:rsidRPr="00B436F5">
              <w:rPr>
                <w:rFonts w:eastAsia="Times New Roman"/>
                <w:color w:val="000000"/>
                <w:sz w:val="18"/>
                <w:szCs w:val="18"/>
                <w:lang w:val="en-US"/>
              </w:rPr>
              <w:t>000000</w:t>
            </w:r>
          </w:p>
        </w:tc>
        <w:tc>
          <w:tcPr>
            <w:tcW w:w="800" w:type="dxa"/>
            <w:tcBorders>
              <w:top w:val="nil"/>
              <w:left w:val="nil"/>
              <w:bottom w:val="single" w:sz="8" w:space="0" w:color="auto"/>
              <w:right w:val="single" w:sz="4" w:space="0" w:color="auto"/>
            </w:tcBorders>
            <w:shd w:val="clear" w:color="auto" w:fill="auto"/>
            <w:noWrap/>
            <w:vAlign w:val="bottom"/>
            <w:hideMark/>
          </w:tcPr>
          <w:p w14:paraId="0500905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400 ms</w:t>
            </w:r>
          </w:p>
        </w:tc>
        <w:tc>
          <w:tcPr>
            <w:tcW w:w="620" w:type="dxa"/>
            <w:tcBorders>
              <w:top w:val="nil"/>
              <w:left w:val="nil"/>
              <w:bottom w:val="single" w:sz="8" w:space="0" w:color="auto"/>
              <w:right w:val="single" w:sz="4" w:space="0" w:color="auto"/>
            </w:tcBorders>
            <w:shd w:val="clear" w:color="auto" w:fill="auto"/>
            <w:noWrap/>
            <w:vAlign w:val="bottom"/>
            <w:hideMark/>
          </w:tcPr>
          <w:p w14:paraId="01AE93BB"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N/A</w:t>
            </w:r>
          </w:p>
        </w:tc>
        <w:tc>
          <w:tcPr>
            <w:tcW w:w="680" w:type="dxa"/>
            <w:tcBorders>
              <w:top w:val="nil"/>
              <w:left w:val="nil"/>
              <w:bottom w:val="single" w:sz="8" w:space="0" w:color="auto"/>
              <w:right w:val="single" w:sz="4" w:space="0" w:color="auto"/>
            </w:tcBorders>
            <w:shd w:val="clear" w:color="auto" w:fill="auto"/>
            <w:noWrap/>
            <w:vAlign w:val="bottom"/>
            <w:hideMark/>
          </w:tcPr>
          <w:p w14:paraId="216627E8" w14:textId="77777777" w:rsidR="00B436F5" w:rsidRPr="00B436F5" w:rsidRDefault="00B436F5" w:rsidP="00B436F5">
            <w:pPr>
              <w:jc w:val="right"/>
              <w:rPr>
                <w:rFonts w:eastAsia="Times New Roman"/>
                <w:color w:val="000000"/>
                <w:sz w:val="18"/>
                <w:szCs w:val="18"/>
                <w:lang w:val="en-US"/>
              </w:rPr>
            </w:pPr>
            <w:r w:rsidRPr="00B436F5">
              <w:rPr>
                <w:rFonts w:eastAsia="Times New Roman"/>
                <w:color w:val="000000"/>
                <w:sz w:val="18"/>
                <w:szCs w:val="18"/>
                <w:lang w:val="en-US"/>
              </w:rPr>
              <w:t>0.1%</w:t>
            </w:r>
          </w:p>
        </w:tc>
        <w:tc>
          <w:tcPr>
            <w:tcW w:w="940" w:type="dxa"/>
            <w:tcBorders>
              <w:top w:val="nil"/>
              <w:left w:val="nil"/>
              <w:bottom w:val="single" w:sz="8" w:space="0" w:color="auto"/>
              <w:right w:val="single" w:sz="4" w:space="0" w:color="auto"/>
            </w:tcBorders>
            <w:shd w:val="clear" w:color="auto" w:fill="auto"/>
            <w:noWrap/>
            <w:vAlign w:val="bottom"/>
            <w:hideMark/>
          </w:tcPr>
          <w:p w14:paraId="6715A0E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1.0E-07</w:t>
            </w:r>
          </w:p>
        </w:tc>
        <w:tc>
          <w:tcPr>
            <w:tcW w:w="900" w:type="dxa"/>
            <w:tcBorders>
              <w:top w:val="nil"/>
              <w:left w:val="nil"/>
              <w:bottom w:val="single" w:sz="8" w:space="0" w:color="auto"/>
              <w:right w:val="single" w:sz="4" w:space="0" w:color="auto"/>
            </w:tcBorders>
            <w:shd w:val="clear" w:color="auto" w:fill="auto"/>
            <w:noWrap/>
            <w:vAlign w:val="bottom"/>
            <w:hideMark/>
          </w:tcPr>
          <w:p w14:paraId="43C9F862"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AC_BK</w:t>
            </w:r>
          </w:p>
        </w:tc>
        <w:tc>
          <w:tcPr>
            <w:tcW w:w="960" w:type="dxa"/>
            <w:tcBorders>
              <w:top w:val="nil"/>
              <w:left w:val="nil"/>
              <w:bottom w:val="single" w:sz="8" w:space="0" w:color="auto"/>
              <w:right w:val="single" w:sz="4" w:space="0" w:color="auto"/>
            </w:tcBorders>
            <w:shd w:val="clear" w:color="auto" w:fill="auto"/>
            <w:noWrap/>
            <w:vAlign w:val="bottom"/>
            <w:hideMark/>
          </w:tcPr>
          <w:p w14:paraId="364AB23A"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2, 1</w:t>
            </w:r>
          </w:p>
        </w:tc>
        <w:tc>
          <w:tcPr>
            <w:tcW w:w="800" w:type="dxa"/>
            <w:tcBorders>
              <w:top w:val="nil"/>
              <w:left w:val="nil"/>
              <w:bottom w:val="single" w:sz="8" w:space="0" w:color="auto"/>
              <w:right w:val="single" w:sz="8" w:space="0" w:color="auto"/>
            </w:tcBorders>
            <w:shd w:val="clear" w:color="auto" w:fill="auto"/>
            <w:noWrap/>
            <w:vAlign w:val="bottom"/>
            <w:hideMark/>
          </w:tcPr>
          <w:p w14:paraId="6AA420C0" w14:textId="77777777" w:rsidR="00B436F5" w:rsidRPr="00B436F5" w:rsidRDefault="00B436F5" w:rsidP="00B436F5">
            <w:pPr>
              <w:rPr>
                <w:rFonts w:eastAsia="Times New Roman"/>
                <w:color w:val="000000"/>
                <w:sz w:val="18"/>
                <w:szCs w:val="18"/>
                <w:lang w:val="en-US"/>
              </w:rPr>
            </w:pPr>
            <w:r w:rsidRPr="00B436F5">
              <w:rPr>
                <w:rFonts w:eastAsia="Times New Roman"/>
                <w:color w:val="000000"/>
                <w:sz w:val="18"/>
                <w:szCs w:val="18"/>
                <w:lang w:val="en-US"/>
              </w:rPr>
              <w:t>1</w:t>
            </w:r>
          </w:p>
        </w:tc>
      </w:tr>
    </w:tbl>
    <w:p w14:paraId="72ABD839" w14:textId="77777777" w:rsidR="00B436F5" w:rsidRPr="00CF321F" w:rsidRDefault="00B436F5" w:rsidP="00CF321F">
      <w:pPr>
        <w:rPr>
          <w:szCs w:val="24"/>
        </w:rPr>
      </w:pPr>
    </w:p>
    <w:p w14:paraId="4593059B" w14:textId="77777777" w:rsidR="00893A08" w:rsidRDefault="00893A08" w:rsidP="00893A08">
      <w:pPr>
        <w:pStyle w:val="Heading2"/>
        <w:numPr>
          <w:ilvl w:val="0"/>
          <w:numId w:val="0"/>
        </w:numPr>
        <w:ind w:left="576" w:hanging="576"/>
      </w:pPr>
      <w:bookmarkStart w:id="183" w:name="_Toc256741827"/>
      <w:r>
        <w:t>V.4 Interworking and SSPN interface support</w:t>
      </w:r>
      <w:bookmarkEnd w:id="183"/>
    </w:p>
    <w:p w14:paraId="344AF1BD" w14:textId="77777777" w:rsidR="00893A08" w:rsidRDefault="00893A08" w:rsidP="00893A08">
      <w:pPr>
        <w:pStyle w:val="Heading2"/>
        <w:numPr>
          <w:ilvl w:val="0"/>
          <w:numId w:val="0"/>
        </w:numPr>
        <w:ind w:left="576" w:hanging="576"/>
      </w:pPr>
      <w:bookmarkStart w:id="184" w:name="_Toc256741828"/>
      <w:r>
        <w:t>V.5 Interworking with external networks and emergency call support</w:t>
      </w:r>
      <w:bookmarkEnd w:id="184"/>
    </w:p>
    <w:p w14:paraId="3A289EC0" w14:textId="77777777" w:rsidR="00893A08" w:rsidRDefault="00893A08" w:rsidP="00893A08">
      <w:pPr>
        <w:pStyle w:val="Heading2"/>
        <w:numPr>
          <w:ilvl w:val="0"/>
          <w:numId w:val="0"/>
        </w:numPr>
        <w:ind w:left="576" w:hanging="576"/>
      </w:pPr>
      <w:bookmarkStart w:id="185" w:name="_Toc256741829"/>
      <w:r>
        <w:t>V.6 Peer information</w:t>
      </w:r>
      <w:bookmarkEnd w:id="185"/>
    </w:p>
    <w:p w14:paraId="435F0357" w14:textId="77777777" w:rsidR="00893A08" w:rsidRPr="00893A08" w:rsidRDefault="00893A08" w:rsidP="00893A08"/>
    <w:p w14:paraId="2F100769" w14:textId="77777777" w:rsidR="00893A08" w:rsidRDefault="00893A08" w:rsidP="00893A08">
      <w:pPr>
        <w:pStyle w:val="Heading1"/>
        <w:numPr>
          <w:ilvl w:val="0"/>
          <w:numId w:val="0"/>
        </w:numPr>
        <w:ind w:left="432" w:hanging="432"/>
      </w:pPr>
      <w:bookmarkStart w:id="186" w:name="_Toc256741830"/>
      <w:r>
        <w:t>…</w:t>
      </w:r>
      <w:bookmarkEnd w:id="186"/>
    </w:p>
    <w:p w14:paraId="14F902B7" w14:textId="77777777" w:rsidR="00893A08" w:rsidRPr="00893A08" w:rsidRDefault="00893A08" w:rsidP="00893A08"/>
    <w:sectPr w:rsidR="00893A08" w:rsidRPr="00893A08" w:rsidSect="0066299A">
      <w:headerReference w:type="default" r:id="rId8"/>
      <w:footerReference w:type="default" r:id="rId9"/>
      <w:pgSz w:w="12240" w:h="15840" w:code="1"/>
      <w:pgMar w:top="1080" w:right="1080" w:bottom="1080" w:left="1080" w:header="432" w:footer="432" w:gutter="72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7EE6" w14:textId="77777777" w:rsidR="00C91CCB" w:rsidRDefault="00C91CCB">
      <w:r>
        <w:separator/>
      </w:r>
    </w:p>
  </w:endnote>
  <w:endnote w:type="continuationSeparator" w:id="0">
    <w:p w14:paraId="38845DD9" w14:textId="77777777" w:rsidR="00C91CCB" w:rsidRDefault="00C9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83FE" w14:textId="77777777" w:rsidR="00C91CCB" w:rsidRDefault="00C91CC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B7F87">
      <w:rPr>
        <w:noProof/>
      </w:rPr>
      <w:t>1</w:t>
    </w:r>
    <w:r>
      <w:fldChar w:fldCharType="end"/>
    </w:r>
    <w:r>
      <w:tab/>
    </w:r>
    <w:r>
      <w:fldChar w:fldCharType="begin"/>
    </w:r>
    <w:r>
      <w:instrText xml:space="preserve"> COMMENTS  \* MERGEFORMAT </w:instrText>
    </w:r>
    <w:r>
      <w:fldChar w:fldCharType="end"/>
    </w:r>
  </w:p>
  <w:p w14:paraId="5C144FCF" w14:textId="77777777" w:rsidR="00C91CCB" w:rsidRDefault="00C91CC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3799" w14:textId="77777777" w:rsidR="00C91CCB" w:rsidRDefault="00C91CCB">
      <w:r>
        <w:separator/>
      </w:r>
    </w:p>
  </w:footnote>
  <w:footnote w:type="continuationSeparator" w:id="0">
    <w:p w14:paraId="1E8B94C6" w14:textId="77777777" w:rsidR="00C91CCB" w:rsidRDefault="00C91C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81DD" w14:textId="77777777" w:rsidR="00C91CCB" w:rsidRDefault="00C91CCB">
    <w:pPr>
      <w:pStyle w:val="Header"/>
      <w:tabs>
        <w:tab w:val="clear" w:pos="6480"/>
        <w:tab w:val="center" w:pos="4680"/>
        <w:tab w:val="right" w:pos="9360"/>
      </w:tabs>
    </w:pPr>
    <w:fldSimple w:instr=" KEYWORDS  \* MERGEFORMAT ">
      <w:r>
        <w:t>March 2014</w:t>
      </w:r>
    </w:fldSimple>
    <w:r>
      <w:tab/>
    </w:r>
    <w:r>
      <w:tab/>
    </w:r>
    <w:fldSimple w:instr=" TITLE  \* MERGEFORMAT ">
      <w:r>
        <w:t>doc.: IEEE 802.11-14/0004r8</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0690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026368"/>
    <w:multiLevelType w:val="hybridMultilevel"/>
    <w:tmpl w:val="464EA45E"/>
    <w:lvl w:ilvl="0" w:tplc="EE40BD14">
      <w:start w:val="4"/>
      <w:numFmt w:val="bullet"/>
      <w:lvlText w:val="—"/>
      <w:lvlJc w:val="left"/>
      <w:pPr>
        <w:ind w:left="480" w:hanging="420"/>
      </w:pPr>
      <w:rPr>
        <w:rFonts w:ascii="Times New Roman" w:eastAsia="宋体"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5910711A"/>
    <w:multiLevelType w:val="hybridMultilevel"/>
    <w:tmpl w:val="90A0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69704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CB"/>
    <w:rsid w:val="00012077"/>
    <w:rsid w:val="00024316"/>
    <w:rsid w:val="00024946"/>
    <w:rsid w:val="000271EA"/>
    <w:rsid w:val="00073EB6"/>
    <w:rsid w:val="00080C34"/>
    <w:rsid w:val="000B47B6"/>
    <w:rsid w:val="000C6D82"/>
    <w:rsid w:val="000E15A7"/>
    <w:rsid w:val="000E3D15"/>
    <w:rsid w:val="000E5FEF"/>
    <w:rsid w:val="00112D03"/>
    <w:rsid w:val="001158E5"/>
    <w:rsid w:val="00157CA3"/>
    <w:rsid w:val="00165069"/>
    <w:rsid w:val="00165629"/>
    <w:rsid w:val="0018601C"/>
    <w:rsid w:val="00194D15"/>
    <w:rsid w:val="001A7B05"/>
    <w:rsid w:val="001B0C06"/>
    <w:rsid w:val="001D723B"/>
    <w:rsid w:val="001F770E"/>
    <w:rsid w:val="0020197F"/>
    <w:rsid w:val="00223C8E"/>
    <w:rsid w:val="00226809"/>
    <w:rsid w:val="00263B46"/>
    <w:rsid w:val="00265821"/>
    <w:rsid w:val="0029020B"/>
    <w:rsid w:val="002A2D7D"/>
    <w:rsid w:val="002A59B4"/>
    <w:rsid w:val="002A5AF8"/>
    <w:rsid w:val="002C2E31"/>
    <w:rsid w:val="002D44BE"/>
    <w:rsid w:val="002E6CE0"/>
    <w:rsid w:val="002F0DEA"/>
    <w:rsid w:val="002F53FE"/>
    <w:rsid w:val="00315D88"/>
    <w:rsid w:val="00323C32"/>
    <w:rsid w:val="00323FE9"/>
    <w:rsid w:val="00333955"/>
    <w:rsid w:val="00347DF8"/>
    <w:rsid w:val="00360413"/>
    <w:rsid w:val="0036106D"/>
    <w:rsid w:val="00373FBD"/>
    <w:rsid w:val="003763CD"/>
    <w:rsid w:val="00380ABF"/>
    <w:rsid w:val="00384EEF"/>
    <w:rsid w:val="00394732"/>
    <w:rsid w:val="003A1852"/>
    <w:rsid w:val="003C1C6D"/>
    <w:rsid w:val="003C20D8"/>
    <w:rsid w:val="003D5942"/>
    <w:rsid w:val="003D5D75"/>
    <w:rsid w:val="00442037"/>
    <w:rsid w:val="00453FD4"/>
    <w:rsid w:val="00465D15"/>
    <w:rsid w:val="004A3481"/>
    <w:rsid w:val="004B064B"/>
    <w:rsid w:val="004B2C45"/>
    <w:rsid w:val="004B2D5A"/>
    <w:rsid w:val="004B2DAB"/>
    <w:rsid w:val="004B6AD6"/>
    <w:rsid w:val="004C4BDB"/>
    <w:rsid w:val="004C5F89"/>
    <w:rsid w:val="004D01F5"/>
    <w:rsid w:val="004D3858"/>
    <w:rsid w:val="004D67E3"/>
    <w:rsid w:val="004F505E"/>
    <w:rsid w:val="004F6A66"/>
    <w:rsid w:val="005061E1"/>
    <w:rsid w:val="00517449"/>
    <w:rsid w:val="00527744"/>
    <w:rsid w:val="005355CC"/>
    <w:rsid w:val="00537429"/>
    <w:rsid w:val="00561663"/>
    <w:rsid w:val="00570BE7"/>
    <w:rsid w:val="005830E5"/>
    <w:rsid w:val="005A56A8"/>
    <w:rsid w:val="005B169A"/>
    <w:rsid w:val="005B5DF7"/>
    <w:rsid w:val="005D7DFE"/>
    <w:rsid w:val="005F00FB"/>
    <w:rsid w:val="00604786"/>
    <w:rsid w:val="006145CF"/>
    <w:rsid w:val="006204CF"/>
    <w:rsid w:val="0062440B"/>
    <w:rsid w:val="0062670F"/>
    <w:rsid w:val="00642ED7"/>
    <w:rsid w:val="00657005"/>
    <w:rsid w:val="0066299A"/>
    <w:rsid w:val="00685E4A"/>
    <w:rsid w:val="006C0727"/>
    <w:rsid w:val="006C0B6A"/>
    <w:rsid w:val="006D077C"/>
    <w:rsid w:val="006E05CD"/>
    <w:rsid w:val="006E145F"/>
    <w:rsid w:val="006E5B93"/>
    <w:rsid w:val="007001A1"/>
    <w:rsid w:val="00732F4D"/>
    <w:rsid w:val="00733815"/>
    <w:rsid w:val="00750261"/>
    <w:rsid w:val="0075183D"/>
    <w:rsid w:val="0076564E"/>
    <w:rsid w:val="00770572"/>
    <w:rsid w:val="007A4B9E"/>
    <w:rsid w:val="007B0BE3"/>
    <w:rsid w:val="007C0AD7"/>
    <w:rsid w:val="007D16D3"/>
    <w:rsid w:val="007D7C48"/>
    <w:rsid w:val="007E4465"/>
    <w:rsid w:val="0085453E"/>
    <w:rsid w:val="00854D2E"/>
    <w:rsid w:val="00863BF0"/>
    <w:rsid w:val="008646AB"/>
    <w:rsid w:val="00865803"/>
    <w:rsid w:val="00870C60"/>
    <w:rsid w:val="00880B98"/>
    <w:rsid w:val="0088757F"/>
    <w:rsid w:val="00893A08"/>
    <w:rsid w:val="00896C4F"/>
    <w:rsid w:val="008A2888"/>
    <w:rsid w:val="008B270C"/>
    <w:rsid w:val="008C4309"/>
    <w:rsid w:val="008D0101"/>
    <w:rsid w:val="008D7CB6"/>
    <w:rsid w:val="008E02A0"/>
    <w:rsid w:val="008E56EE"/>
    <w:rsid w:val="008F4720"/>
    <w:rsid w:val="009126B7"/>
    <w:rsid w:val="0092266F"/>
    <w:rsid w:val="00925BE5"/>
    <w:rsid w:val="0093517B"/>
    <w:rsid w:val="0094060C"/>
    <w:rsid w:val="00947533"/>
    <w:rsid w:val="00961020"/>
    <w:rsid w:val="0096385B"/>
    <w:rsid w:val="0096431F"/>
    <w:rsid w:val="009705D7"/>
    <w:rsid w:val="00972388"/>
    <w:rsid w:val="00974E0B"/>
    <w:rsid w:val="009775BE"/>
    <w:rsid w:val="009906C0"/>
    <w:rsid w:val="009A6EE1"/>
    <w:rsid w:val="009B45C9"/>
    <w:rsid w:val="009F2FBC"/>
    <w:rsid w:val="009F564D"/>
    <w:rsid w:val="00A0395D"/>
    <w:rsid w:val="00A17937"/>
    <w:rsid w:val="00A60B83"/>
    <w:rsid w:val="00A7604D"/>
    <w:rsid w:val="00A81717"/>
    <w:rsid w:val="00A9378C"/>
    <w:rsid w:val="00A9387A"/>
    <w:rsid w:val="00A93CDA"/>
    <w:rsid w:val="00AA2A88"/>
    <w:rsid w:val="00AA3388"/>
    <w:rsid w:val="00AA427C"/>
    <w:rsid w:val="00AB3698"/>
    <w:rsid w:val="00AC3FF0"/>
    <w:rsid w:val="00AC7D25"/>
    <w:rsid w:val="00AD50E6"/>
    <w:rsid w:val="00AE1C2D"/>
    <w:rsid w:val="00AE448A"/>
    <w:rsid w:val="00AF6780"/>
    <w:rsid w:val="00B04B18"/>
    <w:rsid w:val="00B05E6A"/>
    <w:rsid w:val="00B10352"/>
    <w:rsid w:val="00B10D18"/>
    <w:rsid w:val="00B26632"/>
    <w:rsid w:val="00B436F5"/>
    <w:rsid w:val="00B46B18"/>
    <w:rsid w:val="00B52146"/>
    <w:rsid w:val="00B61C9C"/>
    <w:rsid w:val="00B81CF3"/>
    <w:rsid w:val="00B824FC"/>
    <w:rsid w:val="00B90552"/>
    <w:rsid w:val="00BB27BB"/>
    <w:rsid w:val="00BB7F87"/>
    <w:rsid w:val="00BC033C"/>
    <w:rsid w:val="00BC281E"/>
    <w:rsid w:val="00BC71E7"/>
    <w:rsid w:val="00BD1EF6"/>
    <w:rsid w:val="00BD3699"/>
    <w:rsid w:val="00BE3D39"/>
    <w:rsid w:val="00BE68C2"/>
    <w:rsid w:val="00BE6E74"/>
    <w:rsid w:val="00BF2773"/>
    <w:rsid w:val="00C12A96"/>
    <w:rsid w:val="00C16E22"/>
    <w:rsid w:val="00C334CB"/>
    <w:rsid w:val="00C351F9"/>
    <w:rsid w:val="00C465E3"/>
    <w:rsid w:val="00C50207"/>
    <w:rsid w:val="00C57707"/>
    <w:rsid w:val="00C62A67"/>
    <w:rsid w:val="00C76852"/>
    <w:rsid w:val="00C85AFE"/>
    <w:rsid w:val="00C91CCB"/>
    <w:rsid w:val="00C96521"/>
    <w:rsid w:val="00C968C9"/>
    <w:rsid w:val="00CA09B2"/>
    <w:rsid w:val="00CA5F25"/>
    <w:rsid w:val="00CB2E55"/>
    <w:rsid w:val="00CB6182"/>
    <w:rsid w:val="00CC302A"/>
    <w:rsid w:val="00CD1D47"/>
    <w:rsid w:val="00CE545E"/>
    <w:rsid w:val="00CF2429"/>
    <w:rsid w:val="00CF321F"/>
    <w:rsid w:val="00CF6CB3"/>
    <w:rsid w:val="00D0696D"/>
    <w:rsid w:val="00D17AE4"/>
    <w:rsid w:val="00D327F1"/>
    <w:rsid w:val="00D45EE1"/>
    <w:rsid w:val="00D50080"/>
    <w:rsid w:val="00D528E4"/>
    <w:rsid w:val="00D613FB"/>
    <w:rsid w:val="00D759E1"/>
    <w:rsid w:val="00D75CCC"/>
    <w:rsid w:val="00D760DA"/>
    <w:rsid w:val="00D8568E"/>
    <w:rsid w:val="00DA19DB"/>
    <w:rsid w:val="00DA7595"/>
    <w:rsid w:val="00DC4838"/>
    <w:rsid w:val="00DC5A7B"/>
    <w:rsid w:val="00DD1BB8"/>
    <w:rsid w:val="00DD55D6"/>
    <w:rsid w:val="00DE140E"/>
    <w:rsid w:val="00DE5D6C"/>
    <w:rsid w:val="00DF1E19"/>
    <w:rsid w:val="00E02837"/>
    <w:rsid w:val="00E03619"/>
    <w:rsid w:val="00E0724C"/>
    <w:rsid w:val="00E330FC"/>
    <w:rsid w:val="00E665B6"/>
    <w:rsid w:val="00E8510F"/>
    <w:rsid w:val="00E96C5F"/>
    <w:rsid w:val="00ED6D8C"/>
    <w:rsid w:val="00ED7626"/>
    <w:rsid w:val="00EE0694"/>
    <w:rsid w:val="00EE2034"/>
    <w:rsid w:val="00EF0C6C"/>
    <w:rsid w:val="00EF5B2D"/>
    <w:rsid w:val="00F14AE8"/>
    <w:rsid w:val="00F33504"/>
    <w:rsid w:val="00F558DF"/>
    <w:rsid w:val="00F71CC8"/>
    <w:rsid w:val="00F86FDE"/>
    <w:rsid w:val="00F924CB"/>
    <w:rsid w:val="00FA281E"/>
    <w:rsid w:val="00FA4F63"/>
    <w:rsid w:val="00FA7BF9"/>
    <w:rsid w:val="00FB1253"/>
    <w:rsid w:val="00FB2B63"/>
    <w:rsid w:val="00FE4122"/>
    <w:rsid w:val="00FF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87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semiHidden/>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semiHidden/>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FD4"/>
    <w:rPr>
      <w:sz w:val="24"/>
      <w:lang w:val="en-GB"/>
    </w:rPr>
  </w:style>
  <w:style w:type="paragraph" w:styleId="Heading1">
    <w:name w:val="heading 1"/>
    <w:basedOn w:val="Normal"/>
    <w:next w:val="Normal"/>
    <w:qFormat/>
    <w:rsid w:val="007D16D3"/>
    <w:pPr>
      <w:keepNext/>
      <w:keepLines/>
      <w:numPr>
        <w:numId w:val="2"/>
      </w:numPr>
      <w:spacing w:before="320"/>
      <w:outlineLvl w:val="0"/>
    </w:pPr>
    <w:rPr>
      <w:rFonts w:ascii="Arial" w:hAnsi="Arial"/>
      <w:b/>
      <w:sz w:val="36"/>
    </w:rPr>
  </w:style>
  <w:style w:type="paragraph" w:styleId="Heading2">
    <w:name w:val="heading 2"/>
    <w:basedOn w:val="Normal"/>
    <w:next w:val="Normal"/>
    <w:qFormat/>
    <w:rsid w:val="007D16D3"/>
    <w:pPr>
      <w:keepNext/>
      <w:keepLines/>
      <w:numPr>
        <w:ilvl w:val="1"/>
        <w:numId w:val="2"/>
      </w:numPr>
      <w:spacing w:before="280"/>
      <w:outlineLvl w:val="1"/>
    </w:pPr>
    <w:rPr>
      <w:rFonts w:ascii="Arial" w:hAnsi="Arial"/>
      <w:b/>
      <w:sz w:val="32"/>
    </w:rPr>
  </w:style>
  <w:style w:type="paragraph" w:styleId="Heading3">
    <w:name w:val="heading 3"/>
    <w:basedOn w:val="Normal"/>
    <w:next w:val="Normal"/>
    <w:qFormat/>
    <w:rsid w:val="008A2888"/>
    <w:pPr>
      <w:keepNext/>
      <w:keepLines/>
      <w:numPr>
        <w:ilvl w:val="2"/>
        <w:numId w:val="2"/>
      </w:numPr>
      <w:spacing w:before="240" w:after="60"/>
      <w:outlineLvl w:val="2"/>
    </w:pPr>
    <w:rPr>
      <w:rFonts w:ascii="Arial" w:hAnsi="Arial"/>
      <w:b/>
      <w:sz w:val="30"/>
    </w:rPr>
  </w:style>
  <w:style w:type="paragraph" w:styleId="Heading4">
    <w:name w:val="heading 4"/>
    <w:basedOn w:val="Normal"/>
    <w:next w:val="Normal"/>
    <w:link w:val="Heading4Char"/>
    <w:unhideWhenUsed/>
    <w:qFormat/>
    <w:rsid w:val="00F924CB"/>
    <w:pPr>
      <w:keepNext/>
      <w:numPr>
        <w:ilvl w:val="3"/>
        <w:numId w:val="2"/>
      </w:numPr>
      <w:spacing w:before="240" w:after="60"/>
      <w:outlineLvl w:val="3"/>
    </w:pPr>
    <w:rPr>
      <w:rFonts w:ascii="Cambria" w:eastAsia="ＭＳ 明朝" w:hAnsi="Cambria"/>
      <w:b/>
      <w:bCs/>
      <w:sz w:val="28"/>
      <w:szCs w:val="28"/>
    </w:rPr>
  </w:style>
  <w:style w:type="paragraph" w:styleId="Heading5">
    <w:name w:val="heading 5"/>
    <w:basedOn w:val="Normal"/>
    <w:next w:val="Normal"/>
    <w:link w:val="Heading5Char"/>
    <w:semiHidden/>
    <w:unhideWhenUsed/>
    <w:qFormat/>
    <w:rsid w:val="00F924CB"/>
    <w:pPr>
      <w:numPr>
        <w:ilvl w:val="4"/>
        <w:numId w:val="2"/>
      </w:numPr>
      <w:spacing w:before="240" w:after="60"/>
      <w:outlineLvl w:val="4"/>
    </w:pPr>
    <w:rPr>
      <w:rFonts w:ascii="Cambria" w:eastAsia="ＭＳ 明朝" w:hAnsi="Cambria"/>
      <w:b/>
      <w:bCs/>
      <w:i/>
      <w:iCs/>
      <w:sz w:val="26"/>
      <w:szCs w:val="26"/>
    </w:rPr>
  </w:style>
  <w:style w:type="paragraph" w:styleId="Heading6">
    <w:name w:val="heading 6"/>
    <w:basedOn w:val="Normal"/>
    <w:next w:val="Normal"/>
    <w:link w:val="Heading6Char"/>
    <w:semiHidden/>
    <w:unhideWhenUsed/>
    <w:qFormat/>
    <w:rsid w:val="00F924CB"/>
    <w:pPr>
      <w:numPr>
        <w:ilvl w:val="5"/>
        <w:numId w:val="2"/>
      </w:numPr>
      <w:spacing w:before="240" w:after="60"/>
      <w:outlineLvl w:val="5"/>
    </w:pPr>
    <w:rPr>
      <w:rFonts w:ascii="Cambria" w:eastAsia="ＭＳ 明朝" w:hAnsi="Cambria"/>
      <w:b/>
      <w:bCs/>
      <w:szCs w:val="22"/>
    </w:rPr>
  </w:style>
  <w:style w:type="paragraph" w:styleId="Heading7">
    <w:name w:val="heading 7"/>
    <w:basedOn w:val="Normal"/>
    <w:next w:val="Normal"/>
    <w:link w:val="Heading7Char"/>
    <w:semiHidden/>
    <w:unhideWhenUsed/>
    <w:qFormat/>
    <w:rsid w:val="00F924CB"/>
    <w:pPr>
      <w:numPr>
        <w:ilvl w:val="6"/>
        <w:numId w:val="2"/>
      </w:numPr>
      <w:spacing w:before="240" w:after="60"/>
      <w:outlineLvl w:val="6"/>
    </w:pPr>
    <w:rPr>
      <w:rFonts w:ascii="Cambria" w:eastAsia="ＭＳ 明朝" w:hAnsi="Cambria"/>
      <w:szCs w:val="24"/>
    </w:rPr>
  </w:style>
  <w:style w:type="paragraph" w:styleId="Heading8">
    <w:name w:val="heading 8"/>
    <w:basedOn w:val="Normal"/>
    <w:next w:val="Normal"/>
    <w:link w:val="Heading8Char"/>
    <w:semiHidden/>
    <w:unhideWhenUsed/>
    <w:qFormat/>
    <w:rsid w:val="00F924CB"/>
    <w:pPr>
      <w:numPr>
        <w:ilvl w:val="7"/>
        <w:numId w:val="2"/>
      </w:numPr>
      <w:spacing w:before="240" w:after="60"/>
      <w:outlineLvl w:val="7"/>
    </w:pPr>
    <w:rPr>
      <w:rFonts w:ascii="Cambria" w:eastAsia="ＭＳ 明朝" w:hAnsi="Cambria"/>
      <w:i/>
      <w:iCs/>
      <w:szCs w:val="24"/>
    </w:rPr>
  </w:style>
  <w:style w:type="paragraph" w:styleId="Heading9">
    <w:name w:val="heading 9"/>
    <w:basedOn w:val="Normal"/>
    <w:next w:val="Normal"/>
    <w:link w:val="Heading9Char"/>
    <w:semiHidden/>
    <w:unhideWhenUsed/>
    <w:qFormat/>
    <w:rsid w:val="00F924CB"/>
    <w:pPr>
      <w:numPr>
        <w:ilvl w:val="8"/>
        <w:numId w:val="2"/>
      </w:numPr>
      <w:spacing w:before="240" w:after="60"/>
      <w:outlineLvl w:val="8"/>
    </w:pPr>
    <w:rPr>
      <w:rFonts w:ascii="Calibri" w:eastAsia="ＭＳ ゴシック"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character" w:customStyle="1" w:styleId="Heading4Char">
    <w:name w:val="Heading 4 Char"/>
    <w:link w:val="Heading4"/>
    <w:rsid w:val="00F924CB"/>
    <w:rPr>
      <w:rFonts w:ascii="Cambria" w:eastAsia="ＭＳ 明朝" w:hAnsi="Cambria" w:cs="Times New Roman"/>
      <w:b/>
      <w:bCs/>
      <w:sz w:val="28"/>
      <w:szCs w:val="28"/>
      <w:lang w:val="en-GB"/>
    </w:rPr>
  </w:style>
  <w:style w:type="character" w:customStyle="1" w:styleId="Heading5Char">
    <w:name w:val="Heading 5 Char"/>
    <w:link w:val="Heading5"/>
    <w:semiHidden/>
    <w:rsid w:val="00F924CB"/>
    <w:rPr>
      <w:rFonts w:ascii="Cambria" w:eastAsia="ＭＳ 明朝" w:hAnsi="Cambria" w:cs="Times New Roman"/>
      <w:b/>
      <w:bCs/>
      <w:i/>
      <w:iCs/>
      <w:sz w:val="26"/>
      <w:szCs w:val="26"/>
      <w:lang w:val="en-GB"/>
    </w:rPr>
  </w:style>
  <w:style w:type="character" w:customStyle="1" w:styleId="Heading6Char">
    <w:name w:val="Heading 6 Char"/>
    <w:link w:val="Heading6"/>
    <w:semiHidden/>
    <w:rsid w:val="00F924CB"/>
    <w:rPr>
      <w:rFonts w:ascii="Cambria" w:eastAsia="ＭＳ 明朝" w:hAnsi="Cambria" w:cs="Times New Roman"/>
      <w:b/>
      <w:bCs/>
      <w:sz w:val="22"/>
      <w:szCs w:val="22"/>
      <w:lang w:val="en-GB"/>
    </w:rPr>
  </w:style>
  <w:style w:type="character" w:customStyle="1" w:styleId="Heading7Char">
    <w:name w:val="Heading 7 Char"/>
    <w:link w:val="Heading7"/>
    <w:semiHidden/>
    <w:rsid w:val="00F924CB"/>
    <w:rPr>
      <w:rFonts w:ascii="Cambria" w:eastAsia="ＭＳ 明朝" w:hAnsi="Cambria" w:cs="Times New Roman"/>
      <w:sz w:val="24"/>
      <w:szCs w:val="24"/>
      <w:lang w:val="en-GB"/>
    </w:rPr>
  </w:style>
  <w:style w:type="character" w:customStyle="1" w:styleId="Heading8Char">
    <w:name w:val="Heading 8 Char"/>
    <w:link w:val="Heading8"/>
    <w:semiHidden/>
    <w:rsid w:val="00F924CB"/>
    <w:rPr>
      <w:rFonts w:ascii="Cambria" w:eastAsia="ＭＳ 明朝" w:hAnsi="Cambria" w:cs="Times New Roman"/>
      <w:i/>
      <w:iCs/>
      <w:sz w:val="24"/>
      <w:szCs w:val="24"/>
      <w:lang w:val="en-GB"/>
    </w:rPr>
  </w:style>
  <w:style w:type="character" w:customStyle="1" w:styleId="Heading9Char">
    <w:name w:val="Heading 9 Char"/>
    <w:link w:val="Heading9"/>
    <w:semiHidden/>
    <w:rsid w:val="00F924CB"/>
    <w:rPr>
      <w:rFonts w:ascii="Calibri" w:eastAsia="ＭＳ ゴシック" w:hAnsi="Calibri" w:cs="Times New Roman"/>
      <w:sz w:val="22"/>
      <w:szCs w:val="22"/>
      <w:lang w:val="en-GB"/>
    </w:rPr>
  </w:style>
  <w:style w:type="paragraph" w:styleId="TOC1">
    <w:name w:val="toc 1"/>
    <w:basedOn w:val="Normal"/>
    <w:next w:val="Normal"/>
    <w:autoRedefine/>
    <w:uiPriority w:val="39"/>
    <w:rsid w:val="00DD1BB8"/>
  </w:style>
  <w:style w:type="paragraph" w:styleId="TOC2">
    <w:name w:val="toc 2"/>
    <w:basedOn w:val="Normal"/>
    <w:next w:val="Normal"/>
    <w:autoRedefine/>
    <w:uiPriority w:val="39"/>
    <w:rsid w:val="00DD1BB8"/>
    <w:pPr>
      <w:ind w:left="220"/>
    </w:pPr>
  </w:style>
  <w:style w:type="paragraph" w:styleId="TOC3">
    <w:name w:val="toc 3"/>
    <w:basedOn w:val="Normal"/>
    <w:next w:val="Normal"/>
    <w:autoRedefine/>
    <w:uiPriority w:val="39"/>
    <w:rsid w:val="00DD1BB8"/>
    <w:pPr>
      <w:ind w:left="440"/>
    </w:pPr>
  </w:style>
  <w:style w:type="paragraph" w:styleId="TOC4">
    <w:name w:val="toc 4"/>
    <w:basedOn w:val="Normal"/>
    <w:next w:val="Normal"/>
    <w:autoRedefine/>
    <w:uiPriority w:val="39"/>
    <w:rsid w:val="00DD1BB8"/>
    <w:pPr>
      <w:ind w:left="660"/>
    </w:pPr>
  </w:style>
  <w:style w:type="paragraph" w:styleId="TOC5">
    <w:name w:val="toc 5"/>
    <w:basedOn w:val="Normal"/>
    <w:next w:val="Normal"/>
    <w:autoRedefine/>
    <w:uiPriority w:val="39"/>
    <w:rsid w:val="00DD1BB8"/>
    <w:pPr>
      <w:ind w:left="880"/>
    </w:pPr>
  </w:style>
  <w:style w:type="paragraph" w:styleId="TOC6">
    <w:name w:val="toc 6"/>
    <w:basedOn w:val="Normal"/>
    <w:next w:val="Normal"/>
    <w:autoRedefine/>
    <w:uiPriority w:val="39"/>
    <w:rsid w:val="00DD1BB8"/>
    <w:pPr>
      <w:ind w:left="1100"/>
    </w:pPr>
  </w:style>
  <w:style w:type="paragraph" w:styleId="TOC7">
    <w:name w:val="toc 7"/>
    <w:basedOn w:val="Normal"/>
    <w:next w:val="Normal"/>
    <w:autoRedefine/>
    <w:uiPriority w:val="39"/>
    <w:rsid w:val="00DD1BB8"/>
    <w:pPr>
      <w:ind w:left="1320"/>
    </w:pPr>
  </w:style>
  <w:style w:type="paragraph" w:styleId="TOC8">
    <w:name w:val="toc 8"/>
    <w:basedOn w:val="Normal"/>
    <w:next w:val="Normal"/>
    <w:autoRedefine/>
    <w:uiPriority w:val="39"/>
    <w:rsid w:val="00DD1BB8"/>
    <w:pPr>
      <w:ind w:left="1540"/>
    </w:pPr>
  </w:style>
  <w:style w:type="paragraph" w:styleId="TOC9">
    <w:name w:val="toc 9"/>
    <w:basedOn w:val="Normal"/>
    <w:next w:val="Normal"/>
    <w:autoRedefine/>
    <w:uiPriority w:val="39"/>
    <w:rsid w:val="00DD1BB8"/>
    <w:pPr>
      <w:ind w:left="1760"/>
    </w:pPr>
  </w:style>
  <w:style w:type="paragraph" w:styleId="NormalWeb">
    <w:name w:val="Normal (Web)"/>
    <w:basedOn w:val="Normal"/>
    <w:uiPriority w:val="99"/>
    <w:unhideWhenUsed/>
    <w:rsid w:val="00373FBD"/>
    <w:pPr>
      <w:spacing w:before="100" w:beforeAutospacing="1" w:after="100" w:afterAutospacing="1"/>
    </w:pPr>
    <w:rPr>
      <w:rFonts w:ascii="Times" w:eastAsia="ＭＳ 明朝" w:hAnsi="Times"/>
      <w:sz w:val="20"/>
      <w:lang w:val="en-US"/>
    </w:rPr>
  </w:style>
  <w:style w:type="paragraph" w:styleId="NoteLevel2">
    <w:name w:val="Note Level 2"/>
    <w:basedOn w:val="Normal"/>
    <w:uiPriority w:val="1"/>
    <w:qFormat/>
    <w:rsid w:val="00453FD4"/>
    <w:pPr>
      <w:keepNext/>
      <w:numPr>
        <w:ilvl w:val="1"/>
        <w:numId w:val="1"/>
      </w:numPr>
      <w:contextualSpacing/>
      <w:outlineLvl w:val="1"/>
    </w:pPr>
    <w:rPr>
      <w:rFonts w:ascii="Verdana" w:hAnsi="Verdana"/>
    </w:rPr>
  </w:style>
  <w:style w:type="paragraph" w:styleId="BalloonText">
    <w:name w:val="Balloon Text"/>
    <w:basedOn w:val="Normal"/>
    <w:link w:val="BalloonTextChar"/>
    <w:rsid w:val="0066299A"/>
    <w:rPr>
      <w:rFonts w:ascii="Lucida Grande" w:hAnsi="Lucida Grande" w:cs="Lucida Grande"/>
      <w:sz w:val="18"/>
      <w:szCs w:val="18"/>
    </w:rPr>
  </w:style>
  <w:style w:type="paragraph" w:customStyle="1" w:styleId="EditorNote">
    <w:name w:val="EditorNote"/>
    <w:basedOn w:val="Normal"/>
    <w:qFormat/>
    <w:rsid w:val="00315D88"/>
    <w:rPr>
      <w:b/>
      <w:i/>
      <w:color w:val="FF0000"/>
      <w:sz w:val="26"/>
    </w:rPr>
  </w:style>
  <w:style w:type="character" w:customStyle="1" w:styleId="BalloonTextChar">
    <w:name w:val="Balloon Text Char"/>
    <w:link w:val="BalloonText"/>
    <w:rsid w:val="0066299A"/>
    <w:rPr>
      <w:rFonts w:ascii="Lucida Grande" w:hAnsi="Lucida Grande" w:cs="Lucida Grande"/>
      <w:sz w:val="18"/>
      <w:szCs w:val="18"/>
      <w:lang w:val="en-GB"/>
    </w:rPr>
  </w:style>
  <w:style w:type="character" w:styleId="LineNumber">
    <w:name w:val="line number"/>
    <w:basedOn w:val="DefaultParagraphFont"/>
    <w:rsid w:val="0066299A"/>
  </w:style>
  <w:style w:type="paragraph" w:styleId="ListParagraph">
    <w:name w:val="List Paragraph"/>
    <w:basedOn w:val="Normal"/>
    <w:uiPriority w:val="72"/>
    <w:rsid w:val="00535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1380">
      <w:bodyDiv w:val="1"/>
      <w:marLeft w:val="0"/>
      <w:marRight w:val="0"/>
      <w:marTop w:val="0"/>
      <w:marBottom w:val="0"/>
      <w:divBdr>
        <w:top w:val="none" w:sz="0" w:space="0" w:color="auto"/>
        <w:left w:val="none" w:sz="0" w:space="0" w:color="auto"/>
        <w:bottom w:val="none" w:sz="0" w:space="0" w:color="auto"/>
        <w:right w:val="none" w:sz="0" w:space="0" w:color="auto"/>
      </w:divBdr>
    </w:div>
    <w:div w:id="58673253">
      <w:bodyDiv w:val="1"/>
      <w:marLeft w:val="0"/>
      <w:marRight w:val="0"/>
      <w:marTop w:val="0"/>
      <w:marBottom w:val="0"/>
      <w:divBdr>
        <w:top w:val="none" w:sz="0" w:space="0" w:color="auto"/>
        <w:left w:val="none" w:sz="0" w:space="0" w:color="auto"/>
        <w:bottom w:val="none" w:sz="0" w:space="0" w:color="auto"/>
        <w:right w:val="none" w:sz="0" w:space="0" w:color="auto"/>
      </w:divBdr>
    </w:div>
    <w:div w:id="88158305">
      <w:bodyDiv w:val="1"/>
      <w:marLeft w:val="0"/>
      <w:marRight w:val="0"/>
      <w:marTop w:val="0"/>
      <w:marBottom w:val="0"/>
      <w:divBdr>
        <w:top w:val="none" w:sz="0" w:space="0" w:color="auto"/>
        <w:left w:val="none" w:sz="0" w:space="0" w:color="auto"/>
        <w:bottom w:val="none" w:sz="0" w:space="0" w:color="auto"/>
        <w:right w:val="none" w:sz="0" w:space="0" w:color="auto"/>
      </w:divBdr>
    </w:div>
    <w:div w:id="139151250">
      <w:bodyDiv w:val="1"/>
      <w:marLeft w:val="0"/>
      <w:marRight w:val="0"/>
      <w:marTop w:val="0"/>
      <w:marBottom w:val="0"/>
      <w:divBdr>
        <w:top w:val="none" w:sz="0" w:space="0" w:color="auto"/>
        <w:left w:val="none" w:sz="0" w:space="0" w:color="auto"/>
        <w:bottom w:val="none" w:sz="0" w:space="0" w:color="auto"/>
        <w:right w:val="none" w:sz="0" w:space="0" w:color="auto"/>
      </w:divBdr>
    </w:div>
    <w:div w:id="181362550">
      <w:bodyDiv w:val="1"/>
      <w:marLeft w:val="0"/>
      <w:marRight w:val="0"/>
      <w:marTop w:val="0"/>
      <w:marBottom w:val="0"/>
      <w:divBdr>
        <w:top w:val="none" w:sz="0" w:space="0" w:color="auto"/>
        <w:left w:val="none" w:sz="0" w:space="0" w:color="auto"/>
        <w:bottom w:val="none" w:sz="0" w:space="0" w:color="auto"/>
        <w:right w:val="none" w:sz="0" w:space="0" w:color="auto"/>
      </w:divBdr>
    </w:div>
    <w:div w:id="462040340">
      <w:bodyDiv w:val="1"/>
      <w:marLeft w:val="0"/>
      <w:marRight w:val="0"/>
      <w:marTop w:val="0"/>
      <w:marBottom w:val="0"/>
      <w:divBdr>
        <w:top w:val="none" w:sz="0" w:space="0" w:color="auto"/>
        <w:left w:val="none" w:sz="0" w:space="0" w:color="auto"/>
        <w:bottom w:val="none" w:sz="0" w:space="0" w:color="auto"/>
        <w:right w:val="none" w:sz="0" w:space="0" w:color="auto"/>
      </w:divBdr>
    </w:div>
    <w:div w:id="597638340">
      <w:bodyDiv w:val="1"/>
      <w:marLeft w:val="0"/>
      <w:marRight w:val="0"/>
      <w:marTop w:val="0"/>
      <w:marBottom w:val="0"/>
      <w:divBdr>
        <w:top w:val="none" w:sz="0" w:space="0" w:color="auto"/>
        <w:left w:val="none" w:sz="0" w:space="0" w:color="auto"/>
        <w:bottom w:val="none" w:sz="0" w:space="0" w:color="auto"/>
        <w:right w:val="none" w:sz="0" w:space="0" w:color="auto"/>
      </w:divBdr>
      <w:divsChild>
        <w:div w:id="169295521">
          <w:marLeft w:val="0"/>
          <w:marRight w:val="0"/>
          <w:marTop w:val="0"/>
          <w:marBottom w:val="0"/>
          <w:divBdr>
            <w:top w:val="none" w:sz="0" w:space="0" w:color="auto"/>
            <w:left w:val="none" w:sz="0" w:space="0" w:color="auto"/>
            <w:bottom w:val="none" w:sz="0" w:space="0" w:color="auto"/>
            <w:right w:val="none" w:sz="0" w:space="0" w:color="auto"/>
          </w:divBdr>
        </w:div>
        <w:div w:id="210000382">
          <w:marLeft w:val="0"/>
          <w:marRight w:val="0"/>
          <w:marTop w:val="0"/>
          <w:marBottom w:val="0"/>
          <w:divBdr>
            <w:top w:val="none" w:sz="0" w:space="0" w:color="auto"/>
            <w:left w:val="none" w:sz="0" w:space="0" w:color="auto"/>
            <w:bottom w:val="none" w:sz="0" w:space="0" w:color="auto"/>
            <w:right w:val="none" w:sz="0" w:space="0" w:color="auto"/>
          </w:divBdr>
        </w:div>
        <w:div w:id="381641789">
          <w:marLeft w:val="0"/>
          <w:marRight w:val="0"/>
          <w:marTop w:val="0"/>
          <w:marBottom w:val="0"/>
          <w:divBdr>
            <w:top w:val="none" w:sz="0" w:space="0" w:color="auto"/>
            <w:left w:val="none" w:sz="0" w:space="0" w:color="auto"/>
            <w:bottom w:val="none" w:sz="0" w:space="0" w:color="auto"/>
            <w:right w:val="none" w:sz="0" w:space="0" w:color="auto"/>
          </w:divBdr>
        </w:div>
        <w:div w:id="565532115">
          <w:marLeft w:val="0"/>
          <w:marRight w:val="0"/>
          <w:marTop w:val="0"/>
          <w:marBottom w:val="0"/>
          <w:divBdr>
            <w:top w:val="none" w:sz="0" w:space="0" w:color="auto"/>
            <w:left w:val="none" w:sz="0" w:space="0" w:color="auto"/>
            <w:bottom w:val="none" w:sz="0" w:space="0" w:color="auto"/>
            <w:right w:val="none" w:sz="0" w:space="0" w:color="auto"/>
          </w:divBdr>
        </w:div>
        <w:div w:id="730613908">
          <w:marLeft w:val="0"/>
          <w:marRight w:val="0"/>
          <w:marTop w:val="0"/>
          <w:marBottom w:val="0"/>
          <w:divBdr>
            <w:top w:val="none" w:sz="0" w:space="0" w:color="auto"/>
            <w:left w:val="none" w:sz="0" w:space="0" w:color="auto"/>
            <w:bottom w:val="none" w:sz="0" w:space="0" w:color="auto"/>
            <w:right w:val="none" w:sz="0" w:space="0" w:color="auto"/>
          </w:divBdr>
        </w:div>
        <w:div w:id="1111050855">
          <w:marLeft w:val="0"/>
          <w:marRight w:val="0"/>
          <w:marTop w:val="0"/>
          <w:marBottom w:val="0"/>
          <w:divBdr>
            <w:top w:val="none" w:sz="0" w:space="0" w:color="auto"/>
            <w:left w:val="none" w:sz="0" w:space="0" w:color="auto"/>
            <w:bottom w:val="none" w:sz="0" w:space="0" w:color="auto"/>
            <w:right w:val="none" w:sz="0" w:space="0" w:color="auto"/>
          </w:divBdr>
        </w:div>
        <w:div w:id="1221595986">
          <w:marLeft w:val="0"/>
          <w:marRight w:val="0"/>
          <w:marTop w:val="0"/>
          <w:marBottom w:val="0"/>
          <w:divBdr>
            <w:top w:val="none" w:sz="0" w:space="0" w:color="auto"/>
            <w:left w:val="none" w:sz="0" w:space="0" w:color="auto"/>
            <w:bottom w:val="none" w:sz="0" w:space="0" w:color="auto"/>
            <w:right w:val="none" w:sz="0" w:space="0" w:color="auto"/>
          </w:divBdr>
        </w:div>
        <w:div w:id="2064405340">
          <w:marLeft w:val="0"/>
          <w:marRight w:val="0"/>
          <w:marTop w:val="0"/>
          <w:marBottom w:val="0"/>
          <w:divBdr>
            <w:top w:val="none" w:sz="0" w:space="0" w:color="auto"/>
            <w:left w:val="none" w:sz="0" w:space="0" w:color="auto"/>
            <w:bottom w:val="none" w:sz="0" w:space="0" w:color="auto"/>
            <w:right w:val="none" w:sz="0" w:space="0" w:color="auto"/>
          </w:divBdr>
        </w:div>
        <w:div w:id="2073692368">
          <w:marLeft w:val="0"/>
          <w:marRight w:val="0"/>
          <w:marTop w:val="0"/>
          <w:marBottom w:val="0"/>
          <w:divBdr>
            <w:top w:val="none" w:sz="0" w:space="0" w:color="auto"/>
            <w:left w:val="none" w:sz="0" w:space="0" w:color="auto"/>
            <w:bottom w:val="none" w:sz="0" w:space="0" w:color="auto"/>
            <w:right w:val="none" w:sz="0" w:space="0" w:color="auto"/>
          </w:divBdr>
        </w:div>
        <w:div w:id="2128809845">
          <w:marLeft w:val="0"/>
          <w:marRight w:val="0"/>
          <w:marTop w:val="0"/>
          <w:marBottom w:val="0"/>
          <w:divBdr>
            <w:top w:val="none" w:sz="0" w:space="0" w:color="auto"/>
            <w:left w:val="none" w:sz="0" w:space="0" w:color="auto"/>
            <w:bottom w:val="none" w:sz="0" w:space="0" w:color="auto"/>
            <w:right w:val="none" w:sz="0" w:space="0" w:color="auto"/>
          </w:divBdr>
        </w:div>
      </w:divsChild>
    </w:div>
    <w:div w:id="667056829">
      <w:bodyDiv w:val="1"/>
      <w:marLeft w:val="0"/>
      <w:marRight w:val="0"/>
      <w:marTop w:val="0"/>
      <w:marBottom w:val="0"/>
      <w:divBdr>
        <w:top w:val="none" w:sz="0" w:space="0" w:color="auto"/>
        <w:left w:val="none" w:sz="0" w:space="0" w:color="auto"/>
        <w:bottom w:val="none" w:sz="0" w:space="0" w:color="auto"/>
        <w:right w:val="none" w:sz="0" w:space="0" w:color="auto"/>
      </w:divBdr>
    </w:div>
    <w:div w:id="723649173">
      <w:bodyDiv w:val="1"/>
      <w:marLeft w:val="0"/>
      <w:marRight w:val="0"/>
      <w:marTop w:val="0"/>
      <w:marBottom w:val="0"/>
      <w:divBdr>
        <w:top w:val="none" w:sz="0" w:space="0" w:color="auto"/>
        <w:left w:val="none" w:sz="0" w:space="0" w:color="auto"/>
        <w:bottom w:val="none" w:sz="0" w:space="0" w:color="auto"/>
        <w:right w:val="none" w:sz="0" w:space="0" w:color="auto"/>
      </w:divBdr>
    </w:div>
    <w:div w:id="766343291">
      <w:bodyDiv w:val="1"/>
      <w:marLeft w:val="0"/>
      <w:marRight w:val="0"/>
      <w:marTop w:val="0"/>
      <w:marBottom w:val="0"/>
      <w:divBdr>
        <w:top w:val="none" w:sz="0" w:space="0" w:color="auto"/>
        <w:left w:val="none" w:sz="0" w:space="0" w:color="auto"/>
        <w:bottom w:val="none" w:sz="0" w:space="0" w:color="auto"/>
        <w:right w:val="none" w:sz="0" w:space="0" w:color="auto"/>
      </w:divBdr>
    </w:div>
    <w:div w:id="824474139">
      <w:bodyDiv w:val="1"/>
      <w:marLeft w:val="0"/>
      <w:marRight w:val="0"/>
      <w:marTop w:val="0"/>
      <w:marBottom w:val="0"/>
      <w:divBdr>
        <w:top w:val="none" w:sz="0" w:space="0" w:color="auto"/>
        <w:left w:val="none" w:sz="0" w:space="0" w:color="auto"/>
        <w:bottom w:val="none" w:sz="0" w:space="0" w:color="auto"/>
        <w:right w:val="none" w:sz="0" w:space="0" w:color="auto"/>
      </w:divBdr>
    </w:div>
    <w:div w:id="921332839">
      <w:bodyDiv w:val="1"/>
      <w:marLeft w:val="0"/>
      <w:marRight w:val="0"/>
      <w:marTop w:val="0"/>
      <w:marBottom w:val="0"/>
      <w:divBdr>
        <w:top w:val="none" w:sz="0" w:space="0" w:color="auto"/>
        <w:left w:val="none" w:sz="0" w:space="0" w:color="auto"/>
        <w:bottom w:val="none" w:sz="0" w:space="0" w:color="auto"/>
        <w:right w:val="none" w:sz="0" w:space="0" w:color="auto"/>
      </w:divBdr>
    </w:div>
    <w:div w:id="939486311">
      <w:bodyDiv w:val="1"/>
      <w:marLeft w:val="0"/>
      <w:marRight w:val="0"/>
      <w:marTop w:val="0"/>
      <w:marBottom w:val="0"/>
      <w:divBdr>
        <w:top w:val="none" w:sz="0" w:space="0" w:color="auto"/>
        <w:left w:val="none" w:sz="0" w:space="0" w:color="auto"/>
        <w:bottom w:val="none" w:sz="0" w:space="0" w:color="auto"/>
        <w:right w:val="none" w:sz="0" w:space="0" w:color="auto"/>
      </w:divBdr>
    </w:div>
    <w:div w:id="1036663901">
      <w:bodyDiv w:val="1"/>
      <w:marLeft w:val="0"/>
      <w:marRight w:val="0"/>
      <w:marTop w:val="0"/>
      <w:marBottom w:val="0"/>
      <w:divBdr>
        <w:top w:val="none" w:sz="0" w:space="0" w:color="auto"/>
        <w:left w:val="none" w:sz="0" w:space="0" w:color="auto"/>
        <w:bottom w:val="none" w:sz="0" w:space="0" w:color="auto"/>
        <w:right w:val="none" w:sz="0" w:space="0" w:color="auto"/>
      </w:divBdr>
      <w:divsChild>
        <w:div w:id="135686697">
          <w:marLeft w:val="0"/>
          <w:marRight w:val="0"/>
          <w:marTop w:val="0"/>
          <w:marBottom w:val="0"/>
          <w:divBdr>
            <w:top w:val="none" w:sz="0" w:space="0" w:color="auto"/>
            <w:left w:val="none" w:sz="0" w:space="0" w:color="auto"/>
            <w:bottom w:val="none" w:sz="0" w:space="0" w:color="auto"/>
            <w:right w:val="none" w:sz="0" w:space="0" w:color="auto"/>
          </w:divBdr>
        </w:div>
      </w:divsChild>
    </w:div>
    <w:div w:id="1063332986">
      <w:bodyDiv w:val="1"/>
      <w:marLeft w:val="0"/>
      <w:marRight w:val="0"/>
      <w:marTop w:val="0"/>
      <w:marBottom w:val="0"/>
      <w:divBdr>
        <w:top w:val="none" w:sz="0" w:space="0" w:color="auto"/>
        <w:left w:val="none" w:sz="0" w:space="0" w:color="auto"/>
        <w:bottom w:val="none" w:sz="0" w:space="0" w:color="auto"/>
        <w:right w:val="none" w:sz="0" w:space="0" w:color="auto"/>
      </w:divBdr>
    </w:div>
    <w:div w:id="1170874093">
      <w:bodyDiv w:val="1"/>
      <w:marLeft w:val="0"/>
      <w:marRight w:val="0"/>
      <w:marTop w:val="0"/>
      <w:marBottom w:val="0"/>
      <w:divBdr>
        <w:top w:val="none" w:sz="0" w:space="0" w:color="auto"/>
        <w:left w:val="none" w:sz="0" w:space="0" w:color="auto"/>
        <w:bottom w:val="none" w:sz="0" w:space="0" w:color="auto"/>
        <w:right w:val="none" w:sz="0" w:space="0" w:color="auto"/>
      </w:divBdr>
    </w:div>
    <w:div w:id="1178934140">
      <w:bodyDiv w:val="1"/>
      <w:marLeft w:val="0"/>
      <w:marRight w:val="0"/>
      <w:marTop w:val="0"/>
      <w:marBottom w:val="0"/>
      <w:divBdr>
        <w:top w:val="none" w:sz="0" w:space="0" w:color="auto"/>
        <w:left w:val="none" w:sz="0" w:space="0" w:color="auto"/>
        <w:bottom w:val="none" w:sz="0" w:space="0" w:color="auto"/>
        <w:right w:val="none" w:sz="0" w:space="0" w:color="auto"/>
      </w:divBdr>
    </w:div>
    <w:div w:id="1214804836">
      <w:bodyDiv w:val="1"/>
      <w:marLeft w:val="0"/>
      <w:marRight w:val="0"/>
      <w:marTop w:val="0"/>
      <w:marBottom w:val="0"/>
      <w:divBdr>
        <w:top w:val="none" w:sz="0" w:space="0" w:color="auto"/>
        <w:left w:val="none" w:sz="0" w:space="0" w:color="auto"/>
        <w:bottom w:val="none" w:sz="0" w:space="0" w:color="auto"/>
        <w:right w:val="none" w:sz="0" w:space="0" w:color="auto"/>
      </w:divBdr>
    </w:div>
    <w:div w:id="1386832489">
      <w:bodyDiv w:val="1"/>
      <w:marLeft w:val="0"/>
      <w:marRight w:val="0"/>
      <w:marTop w:val="0"/>
      <w:marBottom w:val="0"/>
      <w:divBdr>
        <w:top w:val="none" w:sz="0" w:space="0" w:color="auto"/>
        <w:left w:val="none" w:sz="0" w:space="0" w:color="auto"/>
        <w:bottom w:val="none" w:sz="0" w:space="0" w:color="auto"/>
        <w:right w:val="none" w:sz="0" w:space="0" w:color="auto"/>
      </w:divBdr>
    </w:div>
    <w:div w:id="1463111365">
      <w:bodyDiv w:val="1"/>
      <w:marLeft w:val="0"/>
      <w:marRight w:val="0"/>
      <w:marTop w:val="0"/>
      <w:marBottom w:val="0"/>
      <w:divBdr>
        <w:top w:val="none" w:sz="0" w:space="0" w:color="auto"/>
        <w:left w:val="none" w:sz="0" w:space="0" w:color="auto"/>
        <w:bottom w:val="none" w:sz="0" w:space="0" w:color="auto"/>
        <w:right w:val="none" w:sz="0" w:space="0" w:color="auto"/>
      </w:divBdr>
    </w:div>
    <w:div w:id="1667830259">
      <w:bodyDiv w:val="1"/>
      <w:marLeft w:val="0"/>
      <w:marRight w:val="0"/>
      <w:marTop w:val="0"/>
      <w:marBottom w:val="0"/>
      <w:divBdr>
        <w:top w:val="none" w:sz="0" w:space="0" w:color="auto"/>
        <w:left w:val="none" w:sz="0" w:space="0" w:color="auto"/>
        <w:bottom w:val="none" w:sz="0" w:space="0" w:color="auto"/>
        <w:right w:val="none" w:sz="0" w:space="0" w:color="auto"/>
      </w:divBdr>
    </w:div>
    <w:div w:id="2010911130">
      <w:bodyDiv w:val="1"/>
      <w:marLeft w:val="0"/>
      <w:marRight w:val="0"/>
      <w:marTop w:val="0"/>
      <w:marBottom w:val="0"/>
      <w:divBdr>
        <w:top w:val="none" w:sz="0" w:space="0" w:color="auto"/>
        <w:left w:val="none" w:sz="0" w:space="0" w:color="auto"/>
        <w:bottom w:val="none" w:sz="0" w:space="0" w:color="auto"/>
        <w:right w:val="none" w:sz="0" w:space="0" w:color="auto"/>
      </w:divBdr>
      <w:divsChild>
        <w:div w:id="26375204">
          <w:marLeft w:val="0"/>
          <w:marRight w:val="0"/>
          <w:marTop w:val="0"/>
          <w:marBottom w:val="0"/>
          <w:divBdr>
            <w:top w:val="none" w:sz="0" w:space="0" w:color="auto"/>
            <w:left w:val="none" w:sz="0" w:space="0" w:color="auto"/>
            <w:bottom w:val="none" w:sz="0" w:space="0" w:color="auto"/>
            <w:right w:val="none" w:sz="0" w:space="0" w:color="auto"/>
          </w:divBdr>
        </w:div>
        <w:div w:id="92213835">
          <w:marLeft w:val="0"/>
          <w:marRight w:val="0"/>
          <w:marTop w:val="0"/>
          <w:marBottom w:val="0"/>
          <w:divBdr>
            <w:top w:val="none" w:sz="0" w:space="0" w:color="auto"/>
            <w:left w:val="none" w:sz="0" w:space="0" w:color="auto"/>
            <w:bottom w:val="none" w:sz="0" w:space="0" w:color="auto"/>
            <w:right w:val="none" w:sz="0" w:space="0" w:color="auto"/>
          </w:divBdr>
        </w:div>
        <w:div w:id="202056121">
          <w:marLeft w:val="0"/>
          <w:marRight w:val="0"/>
          <w:marTop w:val="0"/>
          <w:marBottom w:val="0"/>
          <w:divBdr>
            <w:top w:val="none" w:sz="0" w:space="0" w:color="auto"/>
            <w:left w:val="none" w:sz="0" w:space="0" w:color="auto"/>
            <w:bottom w:val="none" w:sz="0" w:space="0" w:color="auto"/>
            <w:right w:val="none" w:sz="0" w:space="0" w:color="auto"/>
          </w:divBdr>
        </w:div>
        <w:div w:id="314141030">
          <w:marLeft w:val="0"/>
          <w:marRight w:val="0"/>
          <w:marTop w:val="0"/>
          <w:marBottom w:val="0"/>
          <w:divBdr>
            <w:top w:val="none" w:sz="0" w:space="0" w:color="auto"/>
            <w:left w:val="none" w:sz="0" w:space="0" w:color="auto"/>
            <w:bottom w:val="none" w:sz="0" w:space="0" w:color="auto"/>
            <w:right w:val="none" w:sz="0" w:space="0" w:color="auto"/>
          </w:divBdr>
        </w:div>
        <w:div w:id="362637402">
          <w:marLeft w:val="0"/>
          <w:marRight w:val="0"/>
          <w:marTop w:val="0"/>
          <w:marBottom w:val="0"/>
          <w:divBdr>
            <w:top w:val="none" w:sz="0" w:space="0" w:color="auto"/>
            <w:left w:val="none" w:sz="0" w:space="0" w:color="auto"/>
            <w:bottom w:val="none" w:sz="0" w:space="0" w:color="auto"/>
            <w:right w:val="none" w:sz="0" w:space="0" w:color="auto"/>
          </w:divBdr>
        </w:div>
        <w:div w:id="409424198">
          <w:marLeft w:val="0"/>
          <w:marRight w:val="0"/>
          <w:marTop w:val="0"/>
          <w:marBottom w:val="0"/>
          <w:divBdr>
            <w:top w:val="none" w:sz="0" w:space="0" w:color="auto"/>
            <w:left w:val="none" w:sz="0" w:space="0" w:color="auto"/>
            <w:bottom w:val="none" w:sz="0" w:space="0" w:color="auto"/>
            <w:right w:val="none" w:sz="0" w:space="0" w:color="auto"/>
          </w:divBdr>
        </w:div>
        <w:div w:id="461388071">
          <w:marLeft w:val="0"/>
          <w:marRight w:val="0"/>
          <w:marTop w:val="0"/>
          <w:marBottom w:val="0"/>
          <w:divBdr>
            <w:top w:val="none" w:sz="0" w:space="0" w:color="auto"/>
            <w:left w:val="none" w:sz="0" w:space="0" w:color="auto"/>
            <w:bottom w:val="none" w:sz="0" w:space="0" w:color="auto"/>
            <w:right w:val="none" w:sz="0" w:space="0" w:color="auto"/>
          </w:divBdr>
        </w:div>
        <w:div w:id="506940436">
          <w:marLeft w:val="0"/>
          <w:marRight w:val="0"/>
          <w:marTop w:val="0"/>
          <w:marBottom w:val="0"/>
          <w:divBdr>
            <w:top w:val="none" w:sz="0" w:space="0" w:color="auto"/>
            <w:left w:val="none" w:sz="0" w:space="0" w:color="auto"/>
            <w:bottom w:val="none" w:sz="0" w:space="0" w:color="auto"/>
            <w:right w:val="none" w:sz="0" w:space="0" w:color="auto"/>
          </w:divBdr>
        </w:div>
        <w:div w:id="564099460">
          <w:marLeft w:val="0"/>
          <w:marRight w:val="0"/>
          <w:marTop w:val="0"/>
          <w:marBottom w:val="0"/>
          <w:divBdr>
            <w:top w:val="none" w:sz="0" w:space="0" w:color="auto"/>
            <w:left w:val="none" w:sz="0" w:space="0" w:color="auto"/>
            <w:bottom w:val="none" w:sz="0" w:space="0" w:color="auto"/>
            <w:right w:val="none" w:sz="0" w:space="0" w:color="auto"/>
          </w:divBdr>
        </w:div>
        <w:div w:id="726875104">
          <w:marLeft w:val="0"/>
          <w:marRight w:val="0"/>
          <w:marTop w:val="0"/>
          <w:marBottom w:val="0"/>
          <w:divBdr>
            <w:top w:val="none" w:sz="0" w:space="0" w:color="auto"/>
            <w:left w:val="none" w:sz="0" w:space="0" w:color="auto"/>
            <w:bottom w:val="none" w:sz="0" w:space="0" w:color="auto"/>
            <w:right w:val="none" w:sz="0" w:space="0" w:color="auto"/>
          </w:divBdr>
        </w:div>
        <w:div w:id="729768243">
          <w:marLeft w:val="0"/>
          <w:marRight w:val="0"/>
          <w:marTop w:val="0"/>
          <w:marBottom w:val="0"/>
          <w:divBdr>
            <w:top w:val="none" w:sz="0" w:space="0" w:color="auto"/>
            <w:left w:val="none" w:sz="0" w:space="0" w:color="auto"/>
            <w:bottom w:val="none" w:sz="0" w:space="0" w:color="auto"/>
            <w:right w:val="none" w:sz="0" w:space="0" w:color="auto"/>
          </w:divBdr>
        </w:div>
        <w:div w:id="739865180">
          <w:marLeft w:val="0"/>
          <w:marRight w:val="0"/>
          <w:marTop w:val="0"/>
          <w:marBottom w:val="0"/>
          <w:divBdr>
            <w:top w:val="none" w:sz="0" w:space="0" w:color="auto"/>
            <w:left w:val="none" w:sz="0" w:space="0" w:color="auto"/>
            <w:bottom w:val="none" w:sz="0" w:space="0" w:color="auto"/>
            <w:right w:val="none" w:sz="0" w:space="0" w:color="auto"/>
          </w:divBdr>
        </w:div>
        <w:div w:id="740060670">
          <w:marLeft w:val="0"/>
          <w:marRight w:val="0"/>
          <w:marTop w:val="0"/>
          <w:marBottom w:val="0"/>
          <w:divBdr>
            <w:top w:val="none" w:sz="0" w:space="0" w:color="auto"/>
            <w:left w:val="none" w:sz="0" w:space="0" w:color="auto"/>
            <w:bottom w:val="none" w:sz="0" w:space="0" w:color="auto"/>
            <w:right w:val="none" w:sz="0" w:space="0" w:color="auto"/>
          </w:divBdr>
        </w:div>
        <w:div w:id="781652852">
          <w:marLeft w:val="0"/>
          <w:marRight w:val="0"/>
          <w:marTop w:val="0"/>
          <w:marBottom w:val="0"/>
          <w:divBdr>
            <w:top w:val="none" w:sz="0" w:space="0" w:color="auto"/>
            <w:left w:val="none" w:sz="0" w:space="0" w:color="auto"/>
            <w:bottom w:val="none" w:sz="0" w:space="0" w:color="auto"/>
            <w:right w:val="none" w:sz="0" w:space="0" w:color="auto"/>
          </w:divBdr>
        </w:div>
        <w:div w:id="871959237">
          <w:marLeft w:val="0"/>
          <w:marRight w:val="0"/>
          <w:marTop w:val="0"/>
          <w:marBottom w:val="0"/>
          <w:divBdr>
            <w:top w:val="none" w:sz="0" w:space="0" w:color="auto"/>
            <w:left w:val="none" w:sz="0" w:space="0" w:color="auto"/>
            <w:bottom w:val="none" w:sz="0" w:space="0" w:color="auto"/>
            <w:right w:val="none" w:sz="0" w:space="0" w:color="auto"/>
          </w:divBdr>
        </w:div>
        <w:div w:id="886989328">
          <w:marLeft w:val="0"/>
          <w:marRight w:val="0"/>
          <w:marTop w:val="0"/>
          <w:marBottom w:val="0"/>
          <w:divBdr>
            <w:top w:val="none" w:sz="0" w:space="0" w:color="auto"/>
            <w:left w:val="none" w:sz="0" w:space="0" w:color="auto"/>
            <w:bottom w:val="none" w:sz="0" w:space="0" w:color="auto"/>
            <w:right w:val="none" w:sz="0" w:space="0" w:color="auto"/>
          </w:divBdr>
        </w:div>
        <w:div w:id="936718594">
          <w:marLeft w:val="0"/>
          <w:marRight w:val="0"/>
          <w:marTop w:val="0"/>
          <w:marBottom w:val="0"/>
          <w:divBdr>
            <w:top w:val="none" w:sz="0" w:space="0" w:color="auto"/>
            <w:left w:val="none" w:sz="0" w:space="0" w:color="auto"/>
            <w:bottom w:val="none" w:sz="0" w:space="0" w:color="auto"/>
            <w:right w:val="none" w:sz="0" w:space="0" w:color="auto"/>
          </w:divBdr>
        </w:div>
        <w:div w:id="950284166">
          <w:marLeft w:val="0"/>
          <w:marRight w:val="0"/>
          <w:marTop w:val="0"/>
          <w:marBottom w:val="0"/>
          <w:divBdr>
            <w:top w:val="none" w:sz="0" w:space="0" w:color="auto"/>
            <w:left w:val="none" w:sz="0" w:space="0" w:color="auto"/>
            <w:bottom w:val="none" w:sz="0" w:space="0" w:color="auto"/>
            <w:right w:val="none" w:sz="0" w:space="0" w:color="auto"/>
          </w:divBdr>
        </w:div>
        <w:div w:id="981423486">
          <w:marLeft w:val="0"/>
          <w:marRight w:val="0"/>
          <w:marTop w:val="0"/>
          <w:marBottom w:val="0"/>
          <w:divBdr>
            <w:top w:val="none" w:sz="0" w:space="0" w:color="auto"/>
            <w:left w:val="none" w:sz="0" w:space="0" w:color="auto"/>
            <w:bottom w:val="none" w:sz="0" w:space="0" w:color="auto"/>
            <w:right w:val="none" w:sz="0" w:space="0" w:color="auto"/>
          </w:divBdr>
        </w:div>
        <w:div w:id="991786863">
          <w:marLeft w:val="0"/>
          <w:marRight w:val="0"/>
          <w:marTop w:val="0"/>
          <w:marBottom w:val="0"/>
          <w:divBdr>
            <w:top w:val="none" w:sz="0" w:space="0" w:color="auto"/>
            <w:left w:val="none" w:sz="0" w:space="0" w:color="auto"/>
            <w:bottom w:val="none" w:sz="0" w:space="0" w:color="auto"/>
            <w:right w:val="none" w:sz="0" w:space="0" w:color="auto"/>
          </w:divBdr>
        </w:div>
        <w:div w:id="1274900876">
          <w:marLeft w:val="0"/>
          <w:marRight w:val="0"/>
          <w:marTop w:val="0"/>
          <w:marBottom w:val="0"/>
          <w:divBdr>
            <w:top w:val="none" w:sz="0" w:space="0" w:color="auto"/>
            <w:left w:val="none" w:sz="0" w:space="0" w:color="auto"/>
            <w:bottom w:val="none" w:sz="0" w:space="0" w:color="auto"/>
            <w:right w:val="none" w:sz="0" w:space="0" w:color="auto"/>
          </w:divBdr>
        </w:div>
        <w:div w:id="1281107299">
          <w:marLeft w:val="0"/>
          <w:marRight w:val="0"/>
          <w:marTop w:val="0"/>
          <w:marBottom w:val="0"/>
          <w:divBdr>
            <w:top w:val="none" w:sz="0" w:space="0" w:color="auto"/>
            <w:left w:val="none" w:sz="0" w:space="0" w:color="auto"/>
            <w:bottom w:val="none" w:sz="0" w:space="0" w:color="auto"/>
            <w:right w:val="none" w:sz="0" w:space="0" w:color="auto"/>
          </w:divBdr>
        </w:div>
        <w:div w:id="1322343851">
          <w:marLeft w:val="0"/>
          <w:marRight w:val="0"/>
          <w:marTop w:val="0"/>
          <w:marBottom w:val="0"/>
          <w:divBdr>
            <w:top w:val="none" w:sz="0" w:space="0" w:color="auto"/>
            <w:left w:val="none" w:sz="0" w:space="0" w:color="auto"/>
            <w:bottom w:val="none" w:sz="0" w:space="0" w:color="auto"/>
            <w:right w:val="none" w:sz="0" w:space="0" w:color="auto"/>
          </w:divBdr>
        </w:div>
        <w:div w:id="1447115142">
          <w:marLeft w:val="0"/>
          <w:marRight w:val="0"/>
          <w:marTop w:val="0"/>
          <w:marBottom w:val="0"/>
          <w:divBdr>
            <w:top w:val="none" w:sz="0" w:space="0" w:color="auto"/>
            <w:left w:val="none" w:sz="0" w:space="0" w:color="auto"/>
            <w:bottom w:val="none" w:sz="0" w:space="0" w:color="auto"/>
            <w:right w:val="none" w:sz="0" w:space="0" w:color="auto"/>
          </w:divBdr>
        </w:div>
        <w:div w:id="1461529176">
          <w:marLeft w:val="0"/>
          <w:marRight w:val="0"/>
          <w:marTop w:val="0"/>
          <w:marBottom w:val="0"/>
          <w:divBdr>
            <w:top w:val="none" w:sz="0" w:space="0" w:color="auto"/>
            <w:left w:val="none" w:sz="0" w:space="0" w:color="auto"/>
            <w:bottom w:val="none" w:sz="0" w:space="0" w:color="auto"/>
            <w:right w:val="none" w:sz="0" w:space="0" w:color="auto"/>
          </w:divBdr>
        </w:div>
        <w:div w:id="1481341864">
          <w:marLeft w:val="0"/>
          <w:marRight w:val="0"/>
          <w:marTop w:val="0"/>
          <w:marBottom w:val="0"/>
          <w:divBdr>
            <w:top w:val="none" w:sz="0" w:space="0" w:color="auto"/>
            <w:left w:val="none" w:sz="0" w:space="0" w:color="auto"/>
            <w:bottom w:val="none" w:sz="0" w:space="0" w:color="auto"/>
            <w:right w:val="none" w:sz="0" w:space="0" w:color="auto"/>
          </w:divBdr>
        </w:div>
        <w:div w:id="1633949382">
          <w:marLeft w:val="0"/>
          <w:marRight w:val="0"/>
          <w:marTop w:val="0"/>
          <w:marBottom w:val="0"/>
          <w:divBdr>
            <w:top w:val="none" w:sz="0" w:space="0" w:color="auto"/>
            <w:left w:val="none" w:sz="0" w:space="0" w:color="auto"/>
            <w:bottom w:val="none" w:sz="0" w:space="0" w:color="auto"/>
            <w:right w:val="none" w:sz="0" w:space="0" w:color="auto"/>
          </w:divBdr>
        </w:div>
        <w:div w:id="1723482463">
          <w:marLeft w:val="0"/>
          <w:marRight w:val="0"/>
          <w:marTop w:val="0"/>
          <w:marBottom w:val="0"/>
          <w:divBdr>
            <w:top w:val="none" w:sz="0" w:space="0" w:color="auto"/>
            <w:left w:val="none" w:sz="0" w:space="0" w:color="auto"/>
            <w:bottom w:val="none" w:sz="0" w:space="0" w:color="auto"/>
            <w:right w:val="none" w:sz="0" w:space="0" w:color="auto"/>
          </w:divBdr>
        </w:div>
        <w:div w:id="1776247392">
          <w:marLeft w:val="0"/>
          <w:marRight w:val="0"/>
          <w:marTop w:val="0"/>
          <w:marBottom w:val="0"/>
          <w:divBdr>
            <w:top w:val="none" w:sz="0" w:space="0" w:color="auto"/>
            <w:left w:val="none" w:sz="0" w:space="0" w:color="auto"/>
            <w:bottom w:val="none" w:sz="0" w:space="0" w:color="auto"/>
            <w:right w:val="none" w:sz="0" w:space="0" w:color="auto"/>
          </w:divBdr>
        </w:div>
        <w:div w:id="1826583308">
          <w:marLeft w:val="0"/>
          <w:marRight w:val="0"/>
          <w:marTop w:val="0"/>
          <w:marBottom w:val="0"/>
          <w:divBdr>
            <w:top w:val="none" w:sz="0" w:space="0" w:color="auto"/>
            <w:left w:val="none" w:sz="0" w:space="0" w:color="auto"/>
            <w:bottom w:val="none" w:sz="0" w:space="0" w:color="auto"/>
            <w:right w:val="none" w:sz="0" w:space="0" w:color="auto"/>
          </w:divBdr>
        </w:div>
        <w:div w:id="1942840041">
          <w:marLeft w:val="0"/>
          <w:marRight w:val="0"/>
          <w:marTop w:val="0"/>
          <w:marBottom w:val="0"/>
          <w:divBdr>
            <w:top w:val="none" w:sz="0" w:space="0" w:color="auto"/>
            <w:left w:val="none" w:sz="0" w:space="0" w:color="auto"/>
            <w:bottom w:val="none" w:sz="0" w:space="0" w:color="auto"/>
            <w:right w:val="none" w:sz="0" w:space="0" w:color="auto"/>
          </w:divBdr>
        </w:div>
      </w:divsChild>
    </w:div>
    <w:div w:id="21461979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Downloads: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802-11-Submission-Portrait-2.dot</Template>
  <TotalTime>26</TotalTime>
  <Pages>26</Pages>
  <Words>5381</Words>
  <Characters>30673</Characters>
  <Application>Microsoft Macintosh Word</Application>
  <DocSecurity>0</DocSecurity>
  <Lines>255</Lines>
  <Paragraphs>71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doc.: IEEE 802.11-14/0004r7</vt:lpstr>
      <vt:lpstr>Introduction</vt:lpstr>
      <vt:lpstr>Overview</vt:lpstr>
      <vt:lpstr>    Scope</vt:lpstr>
      <vt:lpstr>    Purpose</vt:lpstr>
      <vt:lpstr>    Supplementary Information on Purpose</vt:lpstr>
      <vt:lpstr>    Word Usage</vt:lpstr>
      <vt:lpstr>    Mathematical Usage</vt:lpstr>
      <vt:lpstr>Normative references</vt:lpstr>
      <vt:lpstr>Definitions, acronyms, and abbreviations</vt:lpstr>
      <vt:lpstr>    Definitions</vt:lpstr>
      <vt:lpstr>    Definitions specific to IEEE 802.11</vt:lpstr>
      <vt:lpstr>    Abbreviations and acronyms</vt:lpstr>
      <vt:lpstr>General Description</vt:lpstr>
      <vt:lpstr>    General description of the architecture</vt:lpstr>
      <vt:lpstr>    How wireless local area networks (WLANs) are different</vt:lpstr>
      <vt:lpstr>        Introduction</vt:lpstr>
      <vt:lpstr>        Wireless station (STA)</vt:lpstr>
      <vt:lpstr>        Media impact on design and performance</vt:lpstr>
      <vt:lpstr>        The impact of handling mobile STAs</vt:lpstr>
      <vt:lpstr>        Interaction with other IEEE 802® layers</vt:lpstr>
      <vt:lpstr>        Interaction with non-IEEE-802 protocols</vt:lpstr>
      <vt:lpstr>    Components of the IEEE Std 802.11 architecture</vt:lpstr>
      <vt:lpstr>    4.3.5 Distribution system (DS) concepts</vt:lpstr>
      <vt:lpstr>        4.3.13 STA transmission of Data frames outside the context of a BSS</vt:lpstr>
      <vt:lpstr>        4.3.21 General Link (GLK)</vt:lpstr>
      <vt:lpstr>    Logical service interfaces</vt:lpstr>
      <vt:lpstr>        General</vt:lpstr>
      <vt:lpstr>        SS</vt:lpstr>
      <vt:lpstr>        PBSS control point service (PCPS)</vt:lpstr>
      <vt:lpstr>        DSS</vt:lpstr>
      <vt:lpstr>    Overview of the services</vt:lpstr>
      <vt:lpstr>    Multiple logical address spaces</vt:lpstr>
      <vt:lpstr>    Differences among ESS, PBSS, and IBSS LANs</vt:lpstr>
      <vt:lpstr>    Differences between ESS and MBSS LANs</vt:lpstr>
      <vt:lpstr>    Reference model</vt:lpstr>
      <vt:lpstr>    IEEE Std 802.11 and IEEE Std 802.1X-2010</vt:lpstr>
      <vt:lpstr>    Generic advertisement service (GAS)</vt:lpstr>
      <vt:lpstr>MAC service definition</vt:lpstr>
      <vt:lpstr>    Overview of MAC services</vt:lpstr>
      <vt:lpstr>        Data service</vt:lpstr>
      <vt:lpstr>        Security services</vt:lpstr>
      <vt:lpstr>        MSDU ordering</vt:lpstr>
      <vt:lpstr>        MSDU format</vt:lpstr>
      <vt:lpstr>        MAC data service architecture</vt:lpstr>
      <vt:lpstr>    MAC data service specification</vt:lpstr>
      <vt:lpstr>        General</vt:lpstr>
      <vt:lpstr>        MA-UNITDATA.request</vt:lpstr>
      <vt:lpstr>        MA-UNITDATA.indication</vt:lpstr>
      <vt:lpstr>        MA-UNITDATA-STATUS.indication</vt:lpstr>
      <vt:lpstr>Layer management</vt:lpstr>
      <vt:lpstr>    Overview of management model</vt:lpstr>
      <vt:lpstr>    Generic management primitives</vt:lpstr>
      <vt:lpstr>    MLME SAP interface</vt:lpstr>
      <vt:lpstr>        6.3.3 Scan</vt:lpstr>
      <vt:lpstr>        6.3.93 DMG relay operation</vt:lpstr>
      <vt:lpstr>    MAC state generic convergence function (MSGCF)</vt:lpstr>
      <vt:lpstr>    PLME SAP interface</vt:lpstr>
      <vt:lpstr>PHY service specification</vt:lpstr>
      <vt:lpstr>Frame formats</vt:lpstr>
      <vt:lpstr>    General requirements</vt:lpstr>
      <vt:lpstr>    MAC frame formats</vt:lpstr>
      <vt:lpstr>    Format of individual frame types</vt:lpstr>
      <vt:lpstr>        Control frames</vt:lpstr>
      <vt:lpstr>        Data frames</vt:lpstr>
      <vt:lpstr>        Management frames</vt:lpstr>
      <vt:lpstr>        Extension frames</vt:lpstr>
      <vt:lpstr>    Management and Extension frame body components</vt:lpstr>
      <vt:lpstr>        Fields that are not elements</vt:lpstr>
      <vt:lpstr>        Elements</vt:lpstr>
      <vt:lpstr>        Information Subelements</vt:lpstr>
      <vt:lpstr>        Access network query protocol (ANQP) elements</vt:lpstr>
      <vt:lpstr>    Fields used in Management and Extension frame bodies and Control frames </vt:lpstr>
      <vt:lpstr>    Action frame format details</vt:lpstr>
      <vt:lpstr>    Aggregate MPDU (A-MPDU)</vt:lpstr>
      <vt:lpstr>MAC sublayer functional description</vt:lpstr>
      <vt:lpstr>    Introduction</vt:lpstr>
      <vt:lpstr>    MAC architecture</vt:lpstr>
      <vt:lpstr>        General</vt:lpstr>
      <vt:lpstr>        DCF</vt:lpstr>
      <vt:lpstr>        PCF</vt:lpstr>
      <vt:lpstr>        Hybrid coordination function (HCF)</vt:lpstr>
      <vt:lpstr>        Mesh coordination function (MCF)</vt:lpstr>
      <vt:lpstr>        Combined use of DCF, PCF, and HCF</vt:lpstr>
      <vt:lpstr>        Fragmentation/defragmentation overview</vt:lpstr>
      <vt:lpstr>        MAC data service</vt:lpstr>
      <vt:lpstr>    DCF</vt:lpstr>
      <vt:lpstr>    PCF</vt:lpstr>
      <vt:lpstr>    Fragmentation</vt:lpstr>
      <vt:lpstr>    Defragmentation</vt:lpstr>
      <vt:lpstr>    Multirate support</vt:lpstr>
      <vt:lpstr>    MSDU transmission restrictions</vt:lpstr>
      <vt:lpstr>    HT Control field operation</vt:lpstr>
      <vt:lpstr>    Control Wrapper operation</vt:lpstr>
      <vt:lpstr>    A-MSDU operation</vt:lpstr>
      <vt:lpstr>    A-MPDU operation</vt:lpstr>
      <vt:lpstr>    PPDU duration constraint</vt:lpstr>
      <vt:lpstr>    DMG A-PPDU operation</vt:lpstr>
      <vt:lpstr>    LDPC operation</vt:lpstr>
      <vt:lpstr>    STBC operation</vt:lpstr>
      <vt:lpstr>    Short GI operation</vt:lpstr>
    </vt:vector>
  </TitlesOfParts>
  <Manager/>
  <Company>Huawei Technologies</Company>
  <LinksUpToDate>false</LinksUpToDate>
  <CharactersWithSpaces>35983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802.11-14/0004r8</dc:title>
  <dc:subject>Submission</dc:subject>
  <dc:creator>Donald Eastlake</dc:creator>
  <cp:keywords>March 2014</cp:keywords>
  <dc:description/>
  <cp:lastModifiedBy>Donald Eastlake</cp:lastModifiedBy>
  <cp:revision>5</cp:revision>
  <cp:lastPrinted>2014-01-06T04:03:00Z</cp:lastPrinted>
  <dcterms:created xsi:type="dcterms:W3CDTF">2014-03-18T11:47:00Z</dcterms:created>
  <dcterms:modified xsi:type="dcterms:W3CDTF">2014-03-19T11:59:00Z</dcterms:modified>
  <cp:category/>
</cp:coreProperties>
</file>