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77777777" w:rsidR="00CA09B2" w:rsidRDefault="006C0B6A" w:rsidP="004D01F5">
            <w:pPr>
              <w:pStyle w:val="T2"/>
              <w:suppressLineNumbers/>
            </w:pPr>
            <w:r>
              <w:t xml:space="preserve">Some 11ak </w:t>
            </w:r>
            <w:r w:rsidR="00CD1D47">
              <w:t>EtherT</w:t>
            </w:r>
            <w:r w:rsidR="00DA7595">
              <w:t xml:space="preserve">ype Frame Encoding </w:t>
            </w:r>
            <w:r>
              <w:t>Text</w:t>
            </w:r>
          </w:p>
        </w:tc>
      </w:tr>
      <w:tr w:rsidR="00CA09B2" w14:paraId="30FDC0E5" w14:textId="77777777">
        <w:trPr>
          <w:trHeight w:val="359"/>
          <w:jc w:val="center"/>
        </w:trPr>
        <w:tc>
          <w:tcPr>
            <w:tcW w:w="9576" w:type="dxa"/>
            <w:gridSpan w:val="5"/>
            <w:vAlign w:val="center"/>
          </w:tcPr>
          <w:p w14:paraId="49A7448D" w14:textId="03549DF2"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2014-03-1</w:t>
            </w:r>
            <w:r w:rsidR="00AE1C2D">
              <w:rPr>
                <w:b w:val="0"/>
                <w:sz w:val="20"/>
              </w:rPr>
              <w:t>6</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77777777" w:rsidR="00CA09B2" w:rsidRDefault="00F924CB" w:rsidP="004D01F5">
            <w:pPr>
              <w:pStyle w:val="T2"/>
              <w:suppressLineNumbers/>
              <w:spacing w:after="0"/>
              <w:ind w:left="0" w:right="0"/>
              <w:rPr>
                <w:b w:val="0"/>
                <w:sz w:val="20"/>
              </w:rPr>
            </w:pPr>
            <w:r>
              <w:rPr>
                <w:b w:val="0"/>
                <w:sz w:val="20"/>
              </w:rPr>
              <w:t>155 Beaver Street, Milford, MA 01757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AB3698" w:rsidRDefault="00AB3698">
                            <w:pPr>
                              <w:pStyle w:val="T1"/>
                              <w:spacing w:after="120"/>
                            </w:pPr>
                            <w:r>
                              <w:t>Abstract</w:t>
                            </w:r>
                          </w:p>
                          <w:p w14:paraId="6DBAD192" w14:textId="77777777" w:rsidR="00AB3698" w:rsidRDefault="00AB3698">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AB3698" w:rsidRDefault="00AB3698">
                      <w:pPr>
                        <w:pStyle w:val="T1"/>
                        <w:spacing w:after="120"/>
                      </w:pPr>
                      <w:r>
                        <w:t>Abstract</w:t>
                      </w:r>
                    </w:p>
                    <w:p w14:paraId="6DBAD192" w14:textId="77777777" w:rsidR="00AB3698" w:rsidRDefault="00AB3698">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77777777"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1B1C2823"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000FCB">
        <w:rPr>
          <w:noProof/>
          <w:lang w:val="en-US"/>
        </w:rPr>
        <w:t>Introduction</w:t>
      </w:r>
      <w:r>
        <w:rPr>
          <w:noProof/>
        </w:rPr>
        <w:tab/>
      </w:r>
      <w:r>
        <w:rPr>
          <w:noProof/>
        </w:rPr>
        <w:fldChar w:fldCharType="begin"/>
      </w:r>
      <w:r>
        <w:rPr>
          <w:noProof/>
        </w:rPr>
        <w:instrText xml:space="preserve"> PAGEREF _Toc256630884 \h </w:instrText>
      </w:r>
      <w:r>
        <w:rPr>
          <w:noProof/>
        </w:rPr>
      </w:r>
      <w:r>
        <w:rPr>
          <w:noProof/>
        </w:rPr>
        <w:fldChar w:fldCharType="separate"/>
      </w:r>
      <w:r>
        <w:rPr>
          <w:noProof/>
        </w:rPr>
        <w:t>7</w:t>
      </w:r>
      <w:r>
        <w:rPr>
          <w:noProof/>
        </w:rPr>
        <w:fldChar w:fldCharType="end"/>
      </w:r>
    </w:p>
    <w:p w14:paraId="223C8F9F"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_Toc256630885 \h </w:instrText>
      </w:r>
      <w:r>
        <w:rPr>
          <w:noProof/>
        </w:rPr>
      </w:r>
      <w:r>
        <w:rPr>
          <w:noProof/>
        </w:rPr>
        <w:fldChar w:fldCharType="separate"/>
      </w:r>
      <w:r>
        <w:rPr>
          <w:noProof/>
        </w:rPr>
        <w:t>7</w:t>
      </w:r>
      <w:r>
        <w:rPr>
          <w:noProof/>
        </w:rPr>
        <w:fldChar w:fldCharType="end"/>
      </w:r>
    </w:p>
    <w:p w14:paraId="085E967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_Toc256630886 \h </w:instrText>
      </w:r>
      <w:r>
        <w:rPr>
          <w:noProof/>
        </w:rPr>
      </w:r>
      <w:r>
        <w:rPr>
          <w:noProof/>
        </w:rPr>
        <w:fldChar w:fldCharType="separate"/>
      </w:r>
      <w:r>
        <w:rPr>
          <w:noProof/>
        </w:rPr>
        <w:t>7</w:t>
      </w:r>
      <w:r>
        <w:rPr>
          <w:noProof/>
        </w:rPr>
        <w:fldChar w:fldCharType="end"/>
      </w:r>
    </w:p>
    <w:p w14:paraId="2FBFF714"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_Toc256630887 \h </w:instrText>
      </w:r>
      <w:r>
        <w:rPr>
          <w:noProof/>
        </w:rPr>
      </w:r>
      <w:r>
        <w:rPr>
          <w:noProof/>
        </w:rPr>
        <w:fldChar w:fldCharType="separate"/>
      </w:r>
      <w:r>
        <w:rPr>
          <w:noProof/>
        </w:rPr>
        <w:t>7</w:t>
      </w:r>
      <w:r>
        <w:rPr>
          <w:noProof/>
        </w:rPr>
        <w:fldChar w:fldCharType="end"/>
      </w:r>
    </w:p>
    <w:p w14:paraId="7276808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_Toc256630888 \h </w:instrText>
      </w:r>
      <w:r>
        <w:rPr>
          <w:noProof/>
        </w:rPr>
      </w:r>
      <w:r>
        <w:rPr>
          <w:noProof/>
        </w:rPr>
        <w:fldChar w:fldCharType="separate"/>
      </w:r>
      <w:r>
        <w:rPr>
          <w:noProof/>
        </w:rPr>
        <w:t>7</w:t>
      </w:r>
      <w:r>
        <w:rPr>
          <w:noProof/>
        </w:rPr>
        <w:fldChar w:fldCharType="end"/>
      </w:r>
    </w:p>
    <w:p w14:paraId="472E633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_Toc256630889 \h </w:instrText>
      </w:r>
      <w:r>
        <w:rPr>
          <w:noProof/>
        </w:rPr>
      </w:r>
      <w:r>
        <w:rPr>
          <w:noProof/>
        </w:rPr>
        <w:fldChar w:fldCharType="separate"/>
      </w:r>
      <w:r>
        <w:rPr>
          <w:noProof/>
        </w:rPr>
        <w:t>7</w:t>
      </w:r>
      <w:r>
        <w:rPr>
          <w:noProof/>
        </w:rPr>
        <w:fldChar w:fldCharType="end"/>
      </w:r>
    </w:p>
    <w:p w14:paraId="59A1CFAF"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_Toc256630890 \h </w:instrText>
      </w:r>
      <w:r>
        <w:rPr>
          <w:noProof/>
        </w:rPr>
      </w:r>
      <w:r>
        <w:rPr>
          <w:noProof/>
        </w:rPr>
        <w:fldChar w:fldCharType="separate"/>
      </w:r>
      <w:r>
        <w:rPr>
          <w:noProof/>
        </w:rPr>
        <w:t>7</w:t>
      </w:r>
      <w:r>
        <w:rPr>
          <w:noProof/>
        </w:rPr>
        <w:fldChar w:fldCharType="end"/>
      </w:r>
    </w:p>
    <w:p w14:paraId="2FA95314"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_Toc256630891 \h </w:instrText>
      </w:r>
      <w:r>
        <w:rPr>
          <w:noProof/>
        </w:rPr>
      </w:r>
      <w:r>
        <w:rPr>
          <w:noProof/>
        </w:rPr>
        <w:fldChar w:fldCharType="separate"/>
      </w:r>
      <w:r>
        <w:rPr>
          <w:noProof/>
        </w:rPr>
        <w:t>7</w:t>
      </w:r>
      <w:r>
        <w:rPr>
          <w:noProof/>
        </w:rPr>
        <w:fldChar w:fldCharType="end"/>
      </w:r>
    </w:p>
    <w:p w14:paraId="0DE4EC54"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_Toc256630892 \h </w:instrText>
      </w:r>
      <w:r>
        <w:rPr>
          <w:noProof/>
        </w:rPr>
      </w:r>
      <w:r>
        <w:rPr>
          <w:noProof/>
        </w:rPr>
        <w:fldChar w:fldCharType="separate"/>
      </w:r>
      <w:r>
        <w:rPr>
          <w:noProof/>
        </w:rPr>
        <w:t>8</w:t>
      </w:r>
      <w:r>
        <w:rPr>
          <w:noProof/>
        </w:rPr>
        <w:fldChar w:fldCharType="end"/>
      </w:r>
    </w:p>
    <w:p w14:paraId="224AFFA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_Toc256630893 \h </w:instrText>
      </w:r>
      <w:r>
        <w:rPr>
          <w:noProof/>
        </w:rPr>
      </w:r>
      <w:r>
        <w:rPr>
          <w:noProof/>
        </w:rPr>
        <w:fldChar w:fldCharType="separate"/>
      </w:r>
      <w:r>
        <w:rPr>
          <w:noProof/>
        </w:rPr>
        <w:t>8</w:t>
      </w:r>
      <w:r>
        <w:rPr>
          <w:noProof/>
        </w:rPr>
        <w:fldChar w:fldCharType="end"/>
      </w:r>
    </w:p>
    <w:p w14:paraId="323D5DF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_Toc256630894 \h </w:instrText>
      </w:r>
      <w:r>
        <w:rPr>
          <w:noProof/>
        </w:rPr>
      </w:r>
      <w:r>
        <w:rPr>
          <w:noProof/>
        </w:rPr>
        <w:fldChar w:fldCharType="separate"/>
      </w:r>
      <w:r>
        <w:rPr>
          <w:noProof/>
        </w:rPr>
        <w:t>8</w:t>
      </w:r>
      <w:r>
        <w:rPr>
          <w:noProof/>
        </w:rPr>
        <w:fldChar w:fldCharType="end"/>
      </w:r>
    </w:p>
    <w:p w14:paraId="77499E98"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_Toc256630895 \h </w:instrText>
      </w:r>
      <w:r>
        <w:rPr>
          <w:noProof/>
        </w:rPr>
      </w:r>
      <w:r>
        <w:rPr>
          <w:noProof/>
        </w:rPr>
        <w:fldChar w:fldCharType="separate"/>
      </w:r>
      <w:r>
        <w:rPr>
          <w:noProof/>
        </w:rPr>
        <w:t>8</w:t>
      </w:r>
      <w:r>
        <w:rPr>
          <w:noProof/>
        </w:rPr>
        <w:fldChar w:fldCharType="end"/>
      </w:r>
    </w:p>
    <w:p w14:paraId="5E562853"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_Toc256630896 \h </w:instrText>
      </w:r>
      <w:r>
        <w:rPr>
          <w:noProof/>
        </w:rPr>
      </w:r>
      <w:r>
        <w:rPr>
          <w:noProof/>
        </w:rPr>
        <w:fldChar w:fldCharType="separate"/>
      </w:r>
      <w:r>
        <w:rPr>
          <w:noProof/>
        </w:rPr>
        <w:t>8</w:t>
      </w:r>
      <w:r>
        <w:rPr>
          <w:noProof/>
        </w:rPr>
        <w:fldChar w:fldCharType="end"/>
      </w:r>
    </w:p>
    <w:p w14:paraId="2A55E2C7"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_Toc256630897 \h </w:instrText>
      </w:r>
      <w:r>
        <w:rPr>
          <w:noProof/>
        </w:rPr>
      </w:r>
      <w:r>
        <w:rPr>
          <w:noProof/>
        </w:rPr>
        <w:fldChar w:fldCharType="separate"/>
      </w:r>
      <w:r>
        <w:rPr>
          <w:noProof/>
        </w:rPr>
        <w:t>8</w:t>
      </w:r>
      <w:r>
        <w:rPr>
          <w:noProof/>
        </w:rPr>
        <w:fldChar w:fldCharType="end"/>
      </w:r>
    </w:p>
    <w:p w14:paraId="3BE9B1FA"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4.2</w:t>
      </w:r>
      <w:r>
        <w:rPr>
          <w:rFonts w:asciiTheme="minorHAnsi" w:eastAsiaTheme="minorEastAsia" w:hAnsiTheme="minorHAnsi" w:cstheme="minorBidi"/>
          <w:noProof/>
          <w:szCs w:val="24"/>
          <w:lang w:val="en-US" w:eastAsia="ja-JP"/>
        </w:rPr>
        <w:tab/>
      </w:r>
      <w:r w:rsidRPr="00000FCB">
        <w:rPr>
          <w:noProof/>
          <w:lang w:val="en-US"/>
        </w:rPr>
        <w:t>How wireless local area networks (WLANs)</w:t>
      </w:r>
      <w:r w:rsidRPr="00000FCB">
        <w:rPr>
          <w:noProof/>
          <w:color w:val="218B21"/>
          <w:lang w:val="en-US"/>
        </w:rPr>
        <w:t xml:space="preserve"> </w:t>
      </w:r>
      <w:r w:rsidRPr="00000FCB">
        <w:rPr>
          <w:noProof/>
          <w:lang w:val="en-US"/>
        </w:rPr>
        <w:t>are different</w:t>
      </w:r>
      <w:r>
        <w:rPr>
          <w:noProof/>
        </w:rPr>
        <w:tab/>
      </w:r>
      <w:r>
        <w:rPr>
          <w:noProof/>
        </w:rPr>
        <w:fldChar w:fldCharType="begin"/>
      </w:r>
      <w:r>
        <w:rPr>
          <w:noProof/>
        </w:rPr>
        <w:instrText xml:space="preserve"> PAGEREF _Toc256630898 \h </w:instrText>
      </w:r>
      <w:r>
        <w:rPr>
          <w:noProof/>
        </w:rPr>
      </w:r>
      <w:r>
        <w:rPr>
          <w:noProof/>
        </w:rPr>
        <w:fldChar w:fldCharType="separate"/>
      </w:r>
      <w:r>
        <w:rPr>
          <w:noProof/>
        </w:rPr>
        <w:t>8</w:t>
      </w:r>
      <w:r>
        <w:rPr>
          <w:noProof/>
        </w:rPr>
        <w:fldChar w:fldCharType="end"/>
      </w:r>
    </w:p>
    <w:p w14:paraId="0F5D9AD1"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_Toc256630899 \h </w:instrText>
      </w:r>
      <w:r>
        <w:rPr>
          <w:noProof/>
        </w:rPr>
      </w:r>
      <w:r>
        <w:rPr>
          <w:noProof/>
        </w:rPr>
        <w:fldChar w:fldCharType="separate"/>
      </w:r>
      <w:r>
        <w:rPr>
          <w:noProof/>
        </w:rPr>
        <w:t>8</w:t>
      </w:r>
      <w:r>
        <w:rPr>
          <w:noProof/>
        </w:rPr>
        <w:fldChar w:fldCharType="end"/>
      </w:r>
    </w:p>
    <w:p w14:paraId="1508F2FC"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_Toc256630900 \h </w:instrText>
      </w:r>
      <w:r>
        <w:rPr>
          <w:noProof/>
        </w:rPr>
      </w:r>
      <w:r>
        <w:rPr>
          <w:noProof/>
        </w:rPr>
        <w:fldChar w:fldCharType="separate"/>
      </w:r>
      <w:r>
        <w:rPr>
          <w:noProof/>
        </w:rPr>
        <w:t>8</w:t>
      </w:r>
      <w:r>
        <w:rPr>
          <w:noProof/>
        </w:rPr>
        <w:fldChar w:fldCharType="end"/>
      </w:r>
    </w:p>
    <w:p w14:paraId="135E63B9"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_Toc256630901 \h </w:instrText>
      </w:r>
      <w:r>
        <w:rPr>
          <w:noProof/>
        </w:rPr>
      </w:r>
      <w:r>
        <w:rPr>
          <w:noProof/>
        </w:rPr>
        <w:fldChar w:fldCharType="separate"/>
      </w:r>
      <w:r>
        <w:rPr>
          <w:noProof/>
        </w:rPr>
        <w:t>9</w:t>
      </w:r>
      <w:r>
        <w:rPr>
          <w:noProof/>
        </w:rPr>
        <w:fldChar w:fldCharType="end"/>
      </w:r>
    </w:p>
    <w:p w14:paraId="27247033"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_Toc256630902 \h </w:instrText>
      </w:r>
      <w:r>
        <w:rPr>
          <w:noProof/>
        </w:rPr>
      </w:r>
      <w:r>
        <w:rPr>
          <w:noProof/>
        </w:rPr>
        <w:fldChar w:fldCharType="separate"/>
      </w:r>
      <w:r>
        <w:rPr>
          <w:noProof/>
        </w:rPr>
        <w:t>9</w:t>
      </w:r>
      <w:r>
        <w:rPr>
          <w:noProof/>
        </w:rPr>
        <w:fldChar w:fldCharType="end"/>
      </w:r>
    </w:p>
    <w:p w14:paraId="3BF10CA6"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_Toc256630903 \h </w:instrText>
      </w:r>
      <w:r>
        <w:rPr>
          <w:noProof/>
        </w:rPr>
      </w:r>
      <w:r>
        <w:rPr>
          <w:noProof/>
        </w:rPr>
        <w:fldChar w:fldCharType="separate"/>
      </w:r>
      <w:r>
        <w:rPr>
          <w:noProof/>
        </w:rPr>
        <w:t>9</w:t>
      </w:r>
      <w:r>
        <w:rPr>
          <w:noProof/>
        </w:rPr>
        <w:fldChar w:fldCharType="end"/>
      </w:r>
    </w:p>
    <w:p w14:paraId="297F1805"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_Toc256630904 \h </w:instrText>
      </w:r>
      <w:r>
        <w:rPr>
          <w:noProof/>
        </w:rPr>
      </w:r>
      <w:r>
        <w:rPr>
          <w:noProof/>
        </w:rPr>
        <w:fldChar w:fldCharType="separate"/>
      </w:r>
      <w:r>
        <w:rPr>
          <w:noProof/>
        </w:rPr>
        <w:t>9</w:t>
      </w:r>
      <w:r>
        <w:rPr>
          <w:noProof/>
        </w:rPr>
        <w:fldChar w:fldCharType="end"/>
      </w:r>
    </w:p>
    <w:p w14:paraId="0BC937E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4.3</w:t>
      </w:r>
      <w:r>
        <w:rPr>
          <w:rFonts w:asciiTheme="minorHAnsi" w:eastAsiaTheme="minorEastAsia" w:hAnsiTheme="minorHAnsi" w:cstheme="minorBidi"/>
          <w:noProof/>
          <w:szCs w:val="24"/>
          <w:lang w:val="en-US" w:eastAsia="ja-JP"/>
        </w:rPr>
        <w:tab/>
      </w:r>
      <w:r w:rsidRPr="00000FCB">
        <w:rPr>
          <w:noProof/>
          <w:lang w:val="en-US"/>
        </w:rPr>
        <w:t>Components of the IEEE Std</w:t>
      </w:r>
      <w:r w:rsidRPr="00000FCB">
        <w:rPr>
          <w:noProof/>
          <w:color w:val="218B21"/>
          <w:lang w:val="en-US"/>
        </w:rPr>
        <w:t xml:space="preserve"> </w:t>
      </w:r>
      <w:r w:rsidRPr="00000FCB">
        <w:rPr>
          <w:noProof/>
          <w:lang w:val="en-US"/>
        </w:rPr>
        <w:t>802.11 architecture</w:t>
      </w:r>
      <w:r>
        <w:rPr>
          <w:noProof/>
        </w:rPr>
        <w:tab/>
      </w:r>
      <w:r>
        <w:rPr>
          <w:noProof/>
        </w:rPr>
        <w:fldChar w:fldCharType="begin"/>
      </w:r>
      <w:r>
        <w:rPr>
          <w:noProof/>
        </w:rPr>
        <w:instrText xml:space="preserve"> PAGEREF _Toc256630905 \h </w:instrText>
      </w:r>
      <w:r>
        <w:rPr>
          <w:noProof/>
        </w:rPr>
      </w:r>
      <w:r>
        <w:rPr>
          <w:noProof/>
        </w:rPr>
        <w:fldChar w:fldCharType="separate"/>
      </w:r>
      <w:r>
        <w:rPr>
          <w:noProof/>
        </w:rPr>
        <w:t>9</w:t>
      </w:r>
      <w:r>
        <w:rPr>
          <w:noProof/>
        </w:rPr>
        <w:fldChar w:fldCharType="end"/>
      </w:r>
    </w:p>
    <w:p w14:paraId="41719831"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4.3.5 Distribution system (DS) concepts</w:t>
      </w:r>
      <w:r>
        <w:rPr>
          <w:noProof/>
        </w:rPr>
        <w:tab/>
      </w:r>
      <w:r>
        <w:rPr>
          <w:noProof/>
        </w:rPr>
        <w:fldChar w:fldCharType="begin"/>
      </w:r>
      <w:r>
        <w:rPr>
          <w:noProof/>
        </w:rPr>
        <w:instrText xml:space="preserve"> PAGEREF _Toc256630906 \h </w:instrText>
      </w:r>
      <w:r>
        <w:rPr>
          <w:noProof/>
        </w:rPr>
      </w:r>
      <w:r>
        <w:rPr>
          <w:noProof/>
        </w:rPr>
        <w:fldChar w:fldCharType="separate"/>
      </w:r>
      <w:r>
        <w:rPr>
          <w:noProof/>
        </w:rPr>
        <w:t>9</w:t>
      </w:r>
      <w:r>
        <w:rPr>
          <w:noProof/>
        </w:rPr>
        <w:fldChar w:fldCharType="end"/>
      </w:r>
    </w:p>
    <w:p w14:paraId="3DE86764" w14:textId="77777777" w:rsidR="009B45C9" w:rsidRDefault="009B45C9">
      <w:pPr>
        <w:pStyle w:val="TOC3"/>
        <w:tabs>
          <w:tab w:val="right" w:leader="dot" w:pos="9350"/>
        </w:tabs>
        <w:rPr>
          <w:rFonts w:asciiTheme="minorHAnsi" w:eastAsiaTheme="minorEastAsia" w:hAnsiTheme="minorHAnsi" w:cstheme="minorBidi"/>
          <w:noProof/>
          <w:szCs w:val="24"/>
          <w:lang w:val="en-US" w:eastAsia="ja-JP"/>
        </w:rPr>
      </w:pPr>
      <w:r w:rsidRPr="00000FCB">
        <w:rPr>
          <w:noProof/>
          <w:lang w:val="en-US"/>
        </w:rPr>
        <w:t>4.3.13 STA transmission of Data frames outside the context of a BSS</w:t>
      </w:r>
      <w:r>
        <w:rPr>
          <w:noProof/>
        </w:rPr>
        <w:tab/>
      </w:r>
      <w:r>
        <w:rPr>
          <w:noProof/>
        </w:rPr>
        <w:fldChar w:fldCharType="begin"/>
      </w:r>
      <w:r>
        <w:rPr>
          <w:noProof/>
        </w:rPr>
        <w:instrText xml:space="preserve"> PAGEREF _Toc256630907 \h </w:instrText>
      </w:r>
      <w:r>
        <w:rPr>
          <w:noProof/>
        </w:rPr>
      </w:r>
      <w:r>
        <w:rPr>
          <w:noProof/>
        </w:rPr>
        <w:fldChar w:fldCharType="separate"/>
      </w:r>
      <w:r>
        <w:rPr>
          <w:noProof/>
        </w:rPr>
        <w:t>9</w:t>
      </w:r>
      <w:r>
        <w:rPr>
          <w:noProof/>
        </w:rPr>
        <w:fldChar w:fldCharType="end"/>
      </w:r>
    </w:p>
    <w:p w14:paraId="17D34E22" w14:textId="77777777" w:rsidR="009B45C9" w:rsidRDefault="009B45C9">
      <w:pPr>
        <w:pStyle w:val="TOC3"/>
        <w:tabs>
          <w:tab w:val="right" w:leader="dot" w:pos="9350"/>
        </w:tabs>
        <w:rPr>
          <w:rFonts w:asciiTheme="minorHAnsi" w:eastAsiaTheme="minorEastAsia" w:hAnsiTheme="minorHAnsi" w:cstheme="minorBidi"/>
          <w:noProof/>
          <w:szCs w:val="24"/>
          <w:lang w:val="en-US" w:eastAsia="ja-JP"/>
        </w:rPr>
      </w:pPr>
      <w:r>
        <w:rPr>
          <w:noProof/>
        </w:rPr>
        <w:t>4.3.21 General Link (GLK)</w:t>
      </w:r>
      <w:r>
        <w:rPr>
          <w:noProof/>
        </w:rPr>
        <w:tab/>
      </w:r>
      <w:r>
        <w:rPr>
          <w:noProof/>
        </w:rPr>
        <w:fldChar w:fldCharType="begin"/>
      </w:r>
      <w:r>
        <w:rPr>
          <w:noProof/>
        </w:rPr>
        <w:instrText xml:space="preserve"> PAGEREF _Toc256630908 \h </w:instrText>
      </w:r>
      <w:r>
        <w:rPr>
          <w:noProof/>
        </w:rPr>
      </w:r>
      <w:r>
        <w:rPr>
          <w:noProof/>
        </w:rPr>
        <w:fldChar w:fldCharType="separate"/>
      </w:r>
      <w:r>
        <w:rPr>
          <w:noProof/>
        </w:rPr>
        <w:t>9</w:t>
      </w:r>
      <w:r>
        <w:rPr>
          <w:noProof/>
        </w:rPr>
        <w:fldChar w:fldCharType="end"/>
      </w:r>
    </w:p>
    <w:p w14:paraId="206929E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4.4</w:t>
      </w:r>
      <w:r>
        <w:rPr>
          <w:rFonts w:asciiTheme="minorHAnsi" w:eastAsiaTheme="minorEastAsia" w:hAnsiTheme="minorHAnsi" w:cstheme="minorBidi"/>
          <w:noProof/>
          <w:szCs w:val="24"/>
          <w:lang w:val="en-US" w:eastAsia="ja-JP"/>
        </w:rPr>
        <w:tab/>
      </w:r>
      <w:r w:rsidRPr="00000FCB">
        <w:rPr>
          <w:noProof/>
          <w:lang w:val="en-US"/>
        </w:rPr>
        <w:t>Logical service interfaces</w:t>
      </w:r>
      <w:r>
        <w:rPr>
          <w:noProof/>
        </w:rPr>
        <w:tab/>
      </w:r>
      <w:r>
        <w:rPr>
          <w:noProof/>
        </w:rPr>
        <w:fldChar w:fldCharType="begin"/>
      </w:r>
      <w:r>
        <w:rPr>
          <w:noProof/>
        </w:rPr>
        <w:instrText xml:space="preserve"> PAGEREF _Toc256630909 \h </w:instrText>
      </w:r>
      <w:r>
        <w:rPr>
          <w:noProof/>
        </w:rPr>
      </w:r>
      <w:r>
        <w:rPr>
          <w:noProof/>
        </w:rPr>
        <w:fldChar w:fldCharType="separate"/>
      </w:r>
      <w:r>
        <w:rPr>
          <w:noProof/>
        </w:rPr>
        <w:t>10</w:t>
      </w:r>
      <w:r>
        <w:rPr>
          <w:noProof/>
        </w:rPr>
        <w:fldChar w:fldCharType="end"/>
      </w:r>
    </w:p>
    <w:p w14:paraId="7D7A05B8"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_Toc256630910 \h </w:instrText>
      </w:r>
      <w:r>
        <w:rPr>
          <w:noProof/>
        </w:rPr>
      </w:r>
      <w:r>
        <w:rPr>
          <w:noProof/>
        </w:rPr>
        <w:fldChar w:fldCharType="separate"/>
      </w:r>
      <w:r>
        <w:rPr>
          <w:noProof/>
        </w:rPr>
        <w:t>10</w:t>
      </w:r>
      <w:r>
        <w:rPr>
          <w:noProof/>
        </w:rPr>
        <w:fldChar w:fldCharType="end"/>
      </w:r>
    </w:p>
    <w:p w14:paraId="4D3A4C85"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_Toc256630911 \h </w:instrText>
      </w:r>
      <w:r>
        <w:rPr>
          <w:noProof/>
        </w:rPr>
      </w:r>
      <w:r>
        <w:rPr>
          <w:noProof/>
        </w:rPr>
        <w:fldChar w:fldCharType="separate"/>
      </w:r>
      <w:r>
        <w:rPr>
          <w:noProof/>
        </w:rPr>
        <w:t>10</w:t>
      </w:r>
      <w:r>
        <w:rPr>
          <w:noProof/>
        </w:rPr>
        <w:fldChar w:fldCharType="end"/>
      </w:r>
    </w:p>
    <w:p w14:paraId="50965AB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_Toc256630912 \h </w:instrText>
      </w:r>
      <w:r>
        <w:rPr>
          <w:noProof/>
        </w:rPr>
      </w:r>
      <w:r>
        <w:rPr>
          <w:noProof/>
        </w:rPr>
        <w:fldChar w:fldCharType="separate"/>
      </w:r>
      <w:r>
        <w:rPr>
          <w:noProof/>
        </w:rPr>
        <w:t>10</w:t>
      </w:r>
      <w:r>
        <w:rPr>
          <w:noProof/>
        </w:rPr>
        <w:fldChar w:fldCharType="end"/>
      </w:r>
    </w:p>
    <w:p w14:paraId="3322F480"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_Toc256630913 \h </w:instrText>
      </w:r>
      <w:r>
        <w:rPr>
          <w:noProof/>
        </w:rPr>
      </w:r>
      <w:r>
        <w:rPr>
          <w:noProof/>
        </w:rPr>
        <w:fldChar w:fldCharType="separate"/>
      </w:r>
      <w:r>
        <w:rPr>
          <w:noProof/>
        </w:rPr>
        <w:t>10</w:t>
      </w:r>
      <w:r>
        <w:rPr>
          <w:noProof/>
        </w:rPr>
        <w:fldChar w:fldCharType="end"/>
      </w:r>
    </w:p>
    <w:p w14:paraId="5F0A9A0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4.5</w:t>
      </w:r>
      <w:r>
        <w:rPr>
          <w:rFonts w:asciiTheme="minorHAnsi" w:eastAsiaTheme="minorEastAsia" w:hAnsiTheme="minorHAnsi" w:cstheme="minorBidi"/>
          <w:noProof/>
          <w:szCs w:val="24"/>
          <w:lang w:val="en-US" w:eastAsia="ja-JP"/>
        </w:rPr>
        <w:tab/>
      </w:r>
      <w:r w:rsidRPr="00000FCB">
        <w:rPr>
          <w:noProof/>
          <w:lang w:val="en-US"/>
        </w:rPr>
        <w:t>Overview of the services</w:t>
      </w:r>
      <w:r>
        <w:rPr>
          <w:noProof/>
        </w:rPr>
        <w:tab/>
      </w:r>
      <w:r>
        <w:rPr>
          <w:noProof/>
        </w:rPr>
        <w:fldChar w:fldCharType="begin"/>
      </w:r>
      <w:r>
        <w:rPr>
          <w:noProof/>
        </w:rPr>
        <w:instrText xml:space="preserve"> PAGEREF _Toc256630914 \h </w:instrText>
      </w:r>
      <w:r>
        <w:rPr>
          <w:noProof/>
        </w:rPr>
      </w:r>
      <w:r>
        <w:rPr>
          <w:noProof/>
        </w:rPr>
        <w:fldChar w:fldCharType="separate"/>
      </w:r>
      <w:r>
        <w:rPr>
          <w:noProof/>
        </w:rPr>
        <w:t>10</w:t>
      </w:r>
      <w:r>
        <w:rPr>
          <w:noProof/>
        </w:rPr>
        <w:fldChar w:fldCharType="end"/>
      </w:r>
    </w:p>
    <w:p w14:paraId="34C4F6D5"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4.6</w:t>
      </w:r>
      <w:r>
        <w:rPr>
          <w:rFonts w:asciiTheme="minorHAnsi" w:eastAsiaTheme="minorEastAsia" w:hAnsiTheme="minorHAnsi" w:cstheme="minorBidi"/>
          <w:noProof/>
          <w:szCs w:val="24"/>
          <w:lang w:val="en-US" w:eastAsia="ja-JP"/>
        </w:rPr>
        <w:tab/>
      </w:r>
      <w:r w:rsidRPr="00000FCB">
        <w:rPr>
          <w:noProof/>
          <w:lang w:val="en-US"/>
        </w:rPr>
        <w:t>Multiple logical address spaces</w:t>
      </w:r>
      <w:r>
        <w:rPr>
          <w:noProof/>
        </w:rPr>
        <w:tab/>
      </w:r>
      <w:r>
        <w:rPr>
          <w:noProof/>
        </w:rPr>
        <w:fldChar w:fldCharType="begin"/>
      </w:r>
      <w:r>
        <w:rPr>
          <w:noProof/>
        </w:rPr>
        <w:instrText xml:space="preserve"> PAGEREF _Toc256630915 \h </w:instrText>
      </w:r>
      <w:r>
        <w:rPr>
          <w:noProof/>
        </w:rPr>
      </w:r>
      <w:r>
        <w:rPr>
          <w:noProof/>
        </w:rPr>
        <w:fldChar w:fldCharType="separate"/>
      </w:r>
      <w:r>
        <w:rPr>
          <w:noProof/>
        </w:rPr>
        <w:t>10</w:t>
      </w:r>
      <w:r>
        <w:rPr>
          <w:noProof/>
        </w:rPr>
        <w:fldChar w:fldCharType="end"/>
      </w:r>
    </w:p>
    <w:p w14:paraId="033E2AD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4.7</w:t>
      </w:r>
      <w:r>
        <w:rPr>
          <w:rFonts w:asciiTheme="minorHAnsi" w:eastAsiaTheme="minorEastAsia" w:hAnsiTheme="minorHAnsi" w:cstheme="minorBidi"/>
          <w:noProof/>
          <w:szCs w:val="24"/>
          <w:lang w:val="en-US" w:eastAsia="ja-JP"/>
        </w:rPr>
        <w:tab/>
      </w:r>
      <w:r w:rsidRPr="00000FCB">
        <w:rPr>
          <w:noProof/>
          <w:lang w:val="en-US"/>
        </w:rPr>
        <w:t>Differences among ESS, PBSS,</w:t>
      </w:r>
      <w:r w:rsidRPr="00000FCB">
        <w:rPr>
          <w:noProof/>
          <w:color w:val="218B21"/>
          <w:lang w:val="en-US"/>
        </w:rPr>
        <w:t xml:space="preserve"> </w:t>
      </w:r>
      <w:r w:rsidRPr="00000FCB">
        <w:rPr>
          <w:noProof/>
          <w:lang w:val="en-US"/>
        </w:rPr>
        <w:t>and IBSS LANs</w:t>
      </w:r>
      <w:r>
        <w:rPr>
          <w:noProof/>
        </w:rPr>
        <w:tab/>
      </w:r>
      <w:r>
        <w:rPr>
          <w:noProof/>
        </w:rPr>
        <w:fldChar w:fldCharType="begin"/>
      </w:r>
      <w:r>
        <w:rPr>
          <w:noProof/>
        </w:rPr>
        <w:instrText xml:space="preserve"> PAGEREF _Toc256630916 \h </w:instrText>
      </w:r>
      <w:r>
        <w:rPr>
          <w:noProof/>
        </w:rPr>
      </w:r>
      <w:r>
        <w:rPr>
          <w:noProof/>
        </w:rPr>
        <w:fldChar w:fldCharType="separate"/>
      </w:r>
      <w:r>
        <w:rPr>
          <w:noProof/>
        </w:rPr>
        <w:t>10</w:t>
      </w:r>
      <w:r>
        <w:rPr>
          <w:noProof/>
        </w:rPr>
        <w:fldChar w:fldCharType="end"/>
      </w:r>
    </w:p>
    <w:p w14:paraId="02FF1FD4"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4.8</w:t>
      </w:r>
      <w:r>
        <w:rPr>
          <w:rFonts w:asciiTheme="minorHAnsi" w:eastAsiaTheme="minorEastAsia" w:hAnsiTheme="minorHAnsi" w:cstheme="minorBidi"/>
          <w:noProof/>
          <w:szCs w:val="24"/>
          <w:lang w:val="en-US" w:eastAsia="ja-JP"/>
        </w:rPr>
        <w:tab/>
      </w:r>
      <w:r w:rsidRPr="00000FCB">
        <w:rPr>
          <w:noProof/>
          <w:lang w:val="en-US"/>
        </w:rPr>
        <w:t>Differences between ESS and MBSS LANs</w:t>
      </w:r>
      <w:r>
        <w:rPr>
          <w:noProof/>
        </w:rPr>
        <w:tab/>
      </w:r>
      <w:r>
        <w:rPr>
          <w:noProof/>
        </w:rPr>
        <w:fldChar w:fldCharType="begin"/>
      </w:r>
      <w:r>
        <w:rPr>
          <w:noProof/>
        </w:rPr>
        <w:instrText xml:space="preserve"> PAGEREF _Toc256630917 \h </w:instrText>
      </w:r>
      <w:r>
        <w:rPr>
          <w:noProof/>
        </w:rPr>
      </w:r>
      <w:r>
        <w:rPr>
          <w:noProof/>
        </w:rPr>
        <w:fldChar w:fldCharType="separate"/>
      </w:r>
      <w:r>
        <w:rPr>
          <w:noProof/>
        </w:rPr>
        <w:t>10</w:t>
      </w:r>
      <w:r>
        <w:rPr>
          <w:noProof/>
        </w:rPr>
        <w:fldChar w:fldCharType="end"/>
      </w:r>
    </w:p>
    <w:p w14:paraId="1074BCB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sidRPr="00000FCB">
        <w:rPr>
          <w:noProof/>
          <w:lang w:val="en-US"/>
        </w:rPr>
        <w:t>4.9</w:t>
      </w:r>
      <w:r>
        <w:rPr>
          <w:rFonts w:asciiTheme="minorHAnsi" w:eastAsiaTheme="minorEastAsia" w:hAnsiTheme="minorHAnsi" w:cstheme="minorBidi"/>
          <w:noProof/>
          <w:szCs w:val="24"/>
          <w:lang w:val="en-US" w:eastAsia="ja-JP"/>
        </w:rPr>
        <w:tab/>
      </w:r>
      <w:r w:rsidRPr="00000FCB">
        <w:rPr>
          <w:noProof/>
          <w:lang w:val="en-US"/>
        </w:rPr>
        <w:t>Reference model</w:t>
      </w:r>
      <w:r>
        <w:rPr>
          <w:noProof/>
        </w:rPr>
        <w:tab/>
      </w:r>
      <w:r>
        <w:rPr>
          <w:noProof/>
        </w:rPr>
        <w:fldChar w:fldCharType="begin"/>
      </w:r>
      <w:r>
        <w:rPr>
          <w:noProof/>
        </w:rPr>
        <w:instrText xml:space="preserve"> PAGEREF _Toc256630918 \h </w:instrText>
      </w:r>
      <w:r>
        <w:rPr>
          <w:noProof/>
        </w:rPr>
      </w:r>
      <w:r>
        <w:rPr>
          <w:noProof/>
        </w:rPr>
        <w:fldChar w:fldCharType="separate"/>
      </w:r>
      <w:r>
        <w:rPr>
          <w:noProof/>
        </w:rPr>
        <w:t>10</w:t>
      </w:r>
      <w:r>
        <w:rPr>
          <w:noProof/>
        </w:rPr>
        <w:fldChar w:fldCharType="end"/>
      </w:r>
    </w:p>
    <w:p w14:paraId="6977B75F"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_Toc256630919 \h </w:instrText>
      </w:r>
      <w:r>
        <w:rPr>
          <w:noProof/>
        </w:rPr>
      </w:r>
      <w:r>
        <w:rPr>
          <w:noProof/>
        </w:rPr>
        <w:fldChar w:fldCharType="separate"/>
      </w:r>
      <w:r>
        <w:rPr>
          <w:noProof/>
        </w:rPr>
        <w:t>11</w:t>
      </w:r>
      <w:r>
        <w:rPr>
          <w:noProof/>
        </w:rPr>
        <w:fldChar w:fldCharType="end"/>
      </w:r>
    </w:p>
    <w:p w14:paraId="30C2B15D"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sidRPr="00000FCB">
        <w:rPr>
          <w:noProof/>
          <w:lang w:val="en-US"/>
        </w:rPr>
        <w:t>4.11</w:t>
      </w:r>
      <w:r>
        <w:rPr>
          <w:rFonts w:asciiTheme="minorHAnsi" w:eastAsiaTheme="minorEastAsia" w:hAnsiTheme="minorHAnsi" w:cstheme="minorBidi"/>
          <w:noProof/>
          <w:szCs w:val="24"/>
          <w:lang w:val="en-US" w:eastAsia="ja-JP"/>
        </w:rPr>
        <w:tab/>
      </w:r>
      <w:r w:rsidRPr="00000FCB">
        <w:rPr>
          <w:noProof/>
          <w:lang w:val="en-US"/>
        </w:rPr>
        <w:t>Generic advertisement service (GAS)</w:t>
      </w:r>
      <w:r>
        <w:rPr>
          <w:noProof/>
        </w:rPr>
        <w:tab/>
      </w:r>
      <w:r>
        <w:rPr>
          <w:noProof/>
        </w:rPr>
        <w:fldChar w:fldCharType="begin"/>
      </w:r>
      <w:r>
        <w:rPr>
          <w:noProof/>
        </w:rPr>
        <w:instrText xml:space="preserve"> PAGEREF _Toc256630920 \h </w:instrText>
      </w:r>
      <w:r>
        <w:rPr>
          <w:noProof/>
        </w:rPr>
      </w:r>
      <w:r>
        <w:rPr>
          <w:noProof/>
        </w:rPr>
        <w:fldChar w:fldCharType="separate"/>
      </w:r>
      <w:r>
        <w:rPr>
          <w:noProof/>
        </w:rPr>
        <w:t>11</w:t>
      </w:r>
      <w:r>
        <w:rPr>
          <w:noProof/>
        </w:rPr>
        <w:fldChar w:fldCharType="end"/>
      </w:r>
    </w:p>
    <w:p w14:paraId="381B1C18"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_Toc256630921 \h </w:instrText>
      </w:r>
      <w:r>
        <w:rPr>
          <w:noProof/>
        </w:rPr>
      </w:r>
      <w:r>
        <w:rPr>
          <w:noProof/>
        </w:rPr>
        <w:fldChar w:fldCharType="separate"/>
      </w:r>
      <w:r>
        <w:rPr>
          <w:noProof/>
        </w:rPr>
        <w:t>11</w:t>
      </w:r>
      <w:r>
        <w:rPr>
          <w:noProof/>
        </w:rPr>
        <w:fldChar w:fldCharType="end"/>
      </w:r>
    </w:p>
    <w:p w14:paraId="0311A05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_Toc256630922 \h </w:instrText>
      </w:r>
      <w:r>
        <w:rPr>
          <w:noProof/>
        </w:rPr>
      </w:r>
      <w:r>
        <w:rPr>
          <w:noProof/>
        </w:rPr>
        <w:fldChar w:fldCharType="separate"/>
      </w:r>
      <w:r>
        <w:rPr>
          <w:noProof/>
        </w:rPr>
        <w:t>11</w:t>
      </w:r>
      <w:r>
        <w:rPr>
          <w:noProof/>
        </w:rPr>
        <w:fldChar w:fldCharType="end"/>
      </w:r>
    </w:p>
    <w:p w14:paraId="5641A28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_Toc256630923 \h </w:instrText>
      </w:r>
      <w:r>
        <w:rPr>
          <w:noProof/>
        </w:rPr>
      </w:r>
      <w:r>
        <w:rPr>
          <w:noProof/>
        </w:rPr>
        <w:fldChar w:fldCharType="separate"/>
      </w:r>
      <w:r>
        <w:rPr>
          <w:noProof/>
        </w:rPr>
        <w:t>11</w:t>
      </w:r>
      <w:r>
        <w:rPr>
          <w:noProof/>
        </w:rPr>
        <w:fldChar w:fldCharType="end"/>
      </w:r>
    </w:p>
    <w:p w14:paraId="2F048B88"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_Toc256630924 \h </w:instrText>
      </w:r>
      <w:r>
        <w:rPr>
          <w:noProof/>
        </w:rPr>
      </w:r>
      <w:r>
        <w:rPr>
          <w:noProof/>
        </w:rPr>
        <w:fldChar w:fldCharType="separate"/>
      </w:r>
      <w:r>
        <w:rPr>
          <w:noProof/>
        </w:rPr>
        <w:t>11</w:t>
      </w:r>
      <w:r>
        <w:rPr>
          <w:noProof/>
        </w:rPr>
        <w:fldChar w:fldCharType="end"/>
      </w:r>
    </w:p>
    <w:p w14:paraId="5C69A843"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sidRPr="00000FCB">
        <w:rPr>
          <w:noProof/>
          <w:lang w:val="en-US"/>
        </w:rPr>
        <w:t>5.1.1.6 Interpretation of VLAN parameter in MAC service primitives</w:t>
      </w:r>
      <w:r>
        <w:rPr>
          <w:noProof/>
        </w:rPr>
        <w:tab/>
      </w:r>
      <w:r>
        <w:rPr>
          <w:noProof/>
        </w:rPr>
        <w:fldChar w:fldCharType="begin"/>
      </w:r>
      <w:r>
        <w:rPr>
          <w:noProof/>
        </w:rPr>
        <w:instrText xml:space="preserve"> PAGEREF _Toc256630925 \h </w:instrText>
      </w:r>
      <w:r>
        <w:rPr>
          <w:noProof/>
        </w:rPr>
      </w:r>
      <w:r>
        <w:rPr>
          <w:noProof/>
        </w:rPr>
        <w:fldChar w:fldCharType="separate"/>
      </w:r>
      <w:r>
        <w:rPr>
          <w:noProof/>
        </w:rPr>
        <w:t>11</w:t>
      </w:r>
      <w:r>
        <w:rPr>
          <w:noProof/>
        </w:rPr>
        <w:fldChar w:fldCharType="end"/>
      </w:r>
    </w:p>
    <w:p w14:paraId="5C68F398"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_Toc256630926 \h </w:instrText>
      </w:r>
      <w:r>
        <w:rPr>
          <w:noProof/>
        </w:rPr>
      </w:r>
      <w:r>
        <w:rPr>
          <w:noProof/>
        </w:rPr>
        <w:fldChar w:fldCharType="separate"/>
      </w:r>
      <w:r>
        <w:rPr>
          <w:noProof/>
        </w:rPr>
        <w:t>12</w:t>
      </w:r>
      <w:r>
        <w:rPr>
          <w:noProof/>
        </w:rPr>
        <w:fldChar w:fldCharType="end"/>
      </w:r>
    </w:p>
    <w:p w14:paraId="4156059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_Toc256630927 \h </w:instrText>
      </w:r>
      <w:r>
        <w:rPr>
          <w:noProof/>
        </w:rPr>
      </w:r>
      <w:r>
        <w:rPr>
          <w:noProof/>
        </w:rPr>
        <w:fldChar w:fldCharType="separate"/>
      </w:r>
      <w:r>
        <w:rPr>
          <w:noProof/>
        </w:rPr>
        <w:t>12</w:t>
      </w:r>
      <w:r>
        <w:rPr>
          <w:noProof/>
        </w:rPr>
        <w:fldChar w:fldCharType="end"/>
      </w:r>
    </w:p>
    <w:p w14:paraId="1C20E62B"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_Toc256630928 \h </w:instrText>
      </w:r>
      <w:r>
        <w:rPr>
          <w:noProof/>
        </w:rPr>
      </w:r>
      <w:r>
        <w:rPr>
          <w:noProof/>
        </w:rPr>
        <w:fldChar w:fldCharType="separate"/>
      </w:r>
      <w:r>
        <w:rPr>
          <w:noProof/>
        </w:rPr>
        <w:t>12</w:t>
      </w:r>
      <w:r>
        <w:rPr>
          <w:noProof/>
        </w:rPr>
        <w:fldChar w:fldCharType="end"/>
      </w:r>
    </w:p>
    <w:p w14:paraId="352ACC93"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_Toc256630929 \h </w:instrText>
      </w:r>
      <w:r>
        <w:rPr>
          <w:noProof/>
        </w:rPr>
      </w:r>
      <w:r>
        <w:rPr>
          <w:noProof/>
        </w:rPr>
        <w:fldChar w:fldCharType="separate"/>
      </w:r>
      <w:r>
        <w:rPr>
          <w:noProof/>
        </w:rPr>
        <w:t>12</w:t>
      </w:r>
      <w:r>
        <w:rPr>
          <w:noProof/>
        </w:rPr>
        <w:fldChar w:fldCharType="end"/>
      </w:r>
    </w:p>
    <w:p w14:paraId="45F6EBC8"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_Toc256630930 \h </w:instrText>
      </w:r>
      <w:r>
        <w:rPr>
          <w:noProof/>
        </w:rPr>
      </w:r>
      <w:r>
        <w:rPr>
          <w:noProof/>
        </w:rPr>
        <w:fldChar w:fldCharType="separate"/>
      </w:r>
      <w:r>
        <w:rPr>
          <w:noProof/>
        </w:rPr>
        <w:t>12</w:t>
      </w:r>
      <w:r>
        <w:rPr>
          <w:noProof/>
        </w:rPr>
        <w:fldChar w:fldCharType="end"/>
      </w:r>
    </w:p>
    <w:p w14:paraId="2CC0435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_Toc256630931 \h </w:instrText>
      </w:r>
      <w:r>
        <w:rPr>
          <w:noProof/>
        </w:rPr>
      </w:r>
      <w:r>
        <w:rPr>
          <w:noProof/>
        </w:rPr>
        <w:fldChar w:fldCharType="separate"/>
      </w:r>
      <w:r>
        <w:rPr>
          <w:noProof/>
        </w:rPr>
        <w:t>13</w:t>
      </w:r>
      <w:r>
        <w:rPr>
          <w:noProof/>
        </w:rPr>
        <w:fldChar w:fldCharType="end"/>
      </w:r>
    </w:p>
    <w:p w14:paraId="66E3C80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5.2.2</w:t>
      </w:r>
      <w:r>
        <w:rPr>
          <w:rFonts w:asciiTheme="minorHAnsi" w:eastAsiaTheme="minorEastAsia" w:hAnsiTheme="minorHAnsi" w:cstheme="minorBidi"/>
          <w:noProof/>
          <w:szCs w:val="24"/>
          <w:lang w:val="en-US" w:eastAsia="ja-JP"/>
        </w:rPr>
        <w:tab/>
      </w:r>
      <w:r>
        <w:rPr>
          <w:noProof/>
        </w:rPr>
        <w:t>MA-UNITDATA.request</w:t>
      </w:r>
      <w:r>
        <w:rPr>
          <w:noProof/>
        </w:rPr>
        <w:tab/>
      </w:r>
      <w:r>
        <w:rPr>
          <w:noProof/>
        </w:rPr>
        <w:fldChar w:fldCharType="begin"/>
      </w:r>
      <w:r>
        <w:rPr>
          <w:noProof/>
        </w:rPr>
        <w:instrText xml:space="preserve"> PAGEREF _Toc256630932 \h </w:instrText>
      </w:r>
      <w:r>
        <w:rPr>
          <w:noProof/>
        </w:rPr>
      </w:r>
      <w:r>
        <w:rPr>
          <w:noProof/>
        </w:rPr>
        <w:fldChar w:fldCharType="separate"/>
      </w:r>
      <w:r>
        <w:rPr>
          <w:noProof/>
        </w:rPr>
        <w:t>13</w:t>
      </w:r>
      <w:r>
        <w:rPr>
          <w:noProof/>
        </w:rPr>
        <w:fldChar w:fldCharType="end"/>
      </w:r>
    </w:p>
    <w:p w14:paraId="4B7D9E91"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 xml:space="preserve">5.2.2.2 </w:t>
      </w:r>
      <w:r w:rsidRPr="00000FCB">
        <w:rPr>
          <w:noProof/>
          <w:lang w:val="en-US"/>
        </w:rPr>
        <w:t>Semantics of the service primitive</w:t>
      </w:r>
      <w:r>
        <w:rPr>
          <w:noProof/>
        </w:rPr>
        <w:tab/>
      </w:r>
      <w:r>
        <w:rPr>
          <w:noProof/>
        </w:rPr>
        <w:fldChar w:fldCharType="begin"/>
      </w:r>
      <w:r>
        <w:rPr>
          <w:noProof/>
        </w:rPr>
        <w:instrText xml:space="preserve"> PAGEREF _Toc256630933 \h </w:instrText>
      </w:r>
      <w:r>
        <w:rPr>
          <w:noProof/>
        </w:rPr>
      </w:r>
      <w:r>
        <w:rPr>
          <w:noProof/>
        </w:rPr>
        <w:fldChar w:fldCharType="separate"/>
      </w:r>
      <w:r>
        <w:rPr>
          <w:noProof/>
        </w:rPr>
        <w:t>13</w:t>
      </w:r>
      <w:r>
        <w:rPr>
          <w:noProof/>
        </w:rPr>
        <w:fldChar w:fldCharType="end"/>
      </w:r>
    </w:p>
    <w:p w14:paraId="2D38FB5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5.2.3</w:t>
      </w:r>
      <w:r>
        <w:rPr>
          <w:rFonts w:asciiTheme="minorHAnsi" w:eastAsiaTheme="minorEastAsia" w:hAnsiTheme="minorHAnsi" w:cstheme="minorBidi"/>
          <w:noProof/>
          <w:szCs w:val="24"/>
          <w:lang w:val="en-US" w:eastAsia="ja-JP"/>
        </w:rPr>
        <w:tab/>
      </w:r>
      <w:r>
        <w:rPr>
          <w:noProof/>
        </w:rPr>
        <w:t>MA-UNITDATA.indication</w:t>
      </w:r>
      <w:r>
        <w:rPr>
          <w:noProof/>
        </w:rPr>
        <w:tab/>
      </w:r>
      <w:r>
        <w:rPr>
          <w:noProof/>
        </w:rPr>
        <w:fldChar w:fldCharType="begin"/>
      </w:r>
      <w:r>
        <w:rPr>
          <w:noProof/>
        </w:rPr>
        <w:instrText xml:space="preserve"> PAGEREF _Toc256630934 \h </w:instrText>
      </w:r>
      <w:r>
        <w:rPr>
          <w:noProof/>
        </w:rPr>
      </w:r>
      <w:r>
        <w:rPr>
          <w:noProof/>
        </w:rPr>
        <w:fldChar w:fldCharType="separate"/>
      </w:r>
      <w:r>
        <w:rPr>
          <w:noProof/>
        </w:rPr>
        <w:t>13</w:t>
      </w:r>
      <w:r>
        <w:rPr>
          <w:noProof/>
        </w:rPr>
        <w:fldChar w:fldCharType="end"/>
      </w:r>
    </w:p>
    <w:p w14:paraId="7E0F0A33"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 xml:space="preserve">5.2.3.2 </w:t>
      </w:r>
      <w:r w:rsidRPr="00000FCB">
        <w:rPr>
          <w:noProof/>
          <w:lang w:val="en-US"/>
        </w:rPr>
        <w:t>Semantics of the service primitive</w:t>
      </w:r>
      <w:r>
        <w:rPr>
          <w:noProof/>
        </w:rPr>
        <w:tab/>
      </w:r>
      <w:r>
        <w:rPr>
          <w:noProof/>
        </w:rPr>
        <w:fldChar w:fldCharType="begin"/>
      </w:r>
      <w:r>
        <w:rPr>
          <w:noProof/>
        </w:rPr>
        <w:instrText xml:space="preserve"> PAGEREF _Toc256630935 \h </w:instrText>
      </w:r>
      <w:r>
        <w:rPr>
          <w:noProof/>
        </w:rPr>
      </w:r>
      <w:r>
        <w:rPr>
          <w:noProof/>
        </w:rPr>
        <w:fldChar w:fldCharType="separate"/>
      </w:r>
      <w:r>
        <w:rPr>
          <w:noProof/>
        </w:rPr>
        <w:t>13</w:t>
      </w:r>
      <w:r>
        <w:rPr>
          <w:noProof/>
        </w:rPr>
        <w:fldChar w:fldCharType="end"/>
      </w:r>
    </w:p>
    <w:p w14:paraId="22073F50"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5.2.4</w:t>
      </w:r>
      <w:r>
        <w:rPr>
          <w:rFonts w:asciiTheme="minorHAnsi" w:eastAsiaTheme="minorEastAsia" w:hAnsiTheme="minorHAnsi" w:cstheme="minorBidi"/>
          <w:noProof/>
          <w:szCs w:val="24"/>
          <w:lang w:val="en-US" w:eastAsia="ja-JP"/>
        </w:rPr>
        <w:tab/>
      </w:r>
      <w:r>
        <w:rPr>
          <w:noProof/>
        </w:rPr>
        <w:t>MA-UNITDATA-STATUS.indication</w:t>
      </w:r>
      <w:r>
        <w:rPr>
          <w:noProof/>
        </w:rPr>
        <w:tab/>
      </w:r>
      <w:r>
        <w:rPr>
          <w:noProof/>
        </w:rPr>
        <w:fldChar w:fldCharType="begin"/>
      </w:r>
      <w:r>
        <w:rPr>
          <w:noProof/>
        </w:rPr>
        <w:instrText xml:space="preserve"> PAGEREF _Toc256630936 \h </w:instrText>
      </w:r>
      <w:r>
        <w:rPr>
          <w:noProof/>
        </w:rPr>
      </w:r>
      <w:r>
        <w:rPr>
          <w:noProof/>
        </w:rPr>
        <w:fldChar w:fldCharType="separate"/>
      </w:r>
      <w:r>
        <w:rPr>
          <w:noProof/>
        </w:rPr>
        <w:t>14</w:t>
      </w:r>
      <w:r>
        <w:rPr>
          <w:noProof/>
        </w:rPr>
        <w:fldChar w:fldCharType="end"/>
      </w:r>
    </w:p>
    <w:p w14:paraId="0B14B26A"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 xml:space="preserve">5.2.4.2 </w:t>
      </w:r>
      <w:r w:rsidRPr="00000FCB">
        <w:rPr>
          <w:noProof/>
          <w:lang w:val="en-US"/>
        </w:rPr>
        <w:t>Semantics of the service primitive</w:t>
      </w:r>
      <w:r>
        <w:rPr>
          <w:noProof/>
        </w:rPr>
        <w:tab/>
      </w:r>
      <w:r>
        <w:rPr>
          <w:noProof/>
        </w:rPr>
        <w:fldChar w:fldCharType="begin"/>
      </w:r>
      <w:r>
        <w:rPr>
          <w:noProof/>
        </w:rPr>
        <w:instrText xml:space="preserve"> PAGEREF _Toc256630937 \h </w:instrText>
      </w:r>
      <w:r>
        <w:rPr>
          <w:noProof/>
        </w:rPr>
      </w:r>
      <w:r>
        <w:rPr>
          <w:noProof/>
        </w:rPr>
        <w:fldChar w:fldCharType="separate"/>
      </w:r>
      <w:r>
        <w:rPr>
          <w:noProof/>
        </w:rPr>
        <w:t>14</w:t>
      </w:r>
      <w:r>
        <w:rPr>
          <w:noProof/>
        </w:rPr>
        <w:fldChar w:fldCharType="end"/>
      </w:r>
    </w:p>
    <w:p w14:paraId="340D3186"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_Toc256630938 \h </w:instrText>
      </w:r>
      <w:r>
        <w:rPr>
          <w:noProof/>
        </w:rPr>
      </w:r>
      <w:r>
        <w:rPr>
          <w:noProof/>
        </w:rPr>
        <w:fldChar w:fldCharType="separate"/>
      </w:r>
      <w:r>
        <w:rPr>
          <w:noProof/>
        </w:rPr>
        <w:t>14</w:t>
      </w:r>
      <w:r>
        <w:rPr>
          <w:noProof/>
        </w:rPr>
        <w:fldChar w:fldCharType="end"/>
      </w:r>
    </w:p>
    <w:p w14:paraId="7931B12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_Toc256630939 \h </w:instrText>
      </w:r>
      <w:r>
        <w:rPr>
          <w:noProof/>
        </w:rPr>
      </w:r>
      <w:r>
        <w:rPr>
          <w:noProof/>
        </w:rPr>
        <w:fldChar w:fldCharType="separate"/>
      </w:r>
      <w:r>
        <w:rPr>
          <w:noProof/>
        </w:rPr>
        <w:t>14</w:t>
      </w:r>
      <w:r>
        <w:rPr>
          <w:noProof/>
        </w:rPr>
        <w:fldChar w:fldCharType="end"/>
      </w:r>
    </w:p>
    <w:p w14:paraId="026700D7"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privitives</w:t>
      </w:r>
      <w:r>
        <w:rPr>
          <w:noProof/>
        </w:rPr>
        <w:tab/>
      </w:r>
      <w:r>
        <w:rPr>
          <w:noProof/>
        </w:rPr>
        <w:fldChar w:fldCharType="begin"/>
      </w:r>
      <w:r>
        <w:rPr>
          <w:noProof/>
        </w:rPr>
        <w:instrText xml:space="preserve"> PAGEREF _Toc256630940 \h </w:instrText>
      </w:r>
      <w:r>
        <w:rPr>
          <w:noProof/>
        </w:rPr>
      </w:r>
      <w:r>
        <w:rPr>
          <w:noProof/>
        </w:rPr>
        <w:fldChar w:fldCharType="separate"/>
      </w:r>
      <w:r>
        <w:rPr>
          <w:noProof/>
        </w:rPr>
        <w:t>14</w:t>
      </w:r>
      <w:r>
        <w:rPr>
          <w:noProof/>
        </w:rPr>
        <w:fldChar w:fldCharType="end"/>
      </w:r>
    </w:p>
    <w:p w14:paraId="4497E463"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_Toc256630941 \h </w:instrText>
      </w:r>
      <w:r>
        <w:rPr>
          <w:noProof/>
        </w:rPr>
      </w:r>
      <w:r>
        <w:rPr>
          <w:noProof/>
        </w:rPr>
        <w:fldChar w:fldCharType="separate"/>
      </w:r>
      <w:r>
        <w:rPr>
          <w:noProof/>
        </w:rPr>
        <w:t>14</w:t>
      </w:r>
      <w:r>
        <w:rPr>
          <w:noProof/>
        </w:rPr>
        <w:fldChar w:fldCharType="end"/>
      </w:r>
    </w:p>
    <w:p w14:paraId="12219139"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_Toc256630942 \h </w:instrText>
      </w:r>
      <w:r>
        <w:rPr>
          <w:noProof/>
        </w:rPr>
      </w:r>
      <w:r>
        <w:rPr>
          <w:noProof/>
        </w:rPr>
        <w:fldChar w:fldCharType="separate"/>
      </w:r>
      <w:r>
        <w:rPr>
          <w:noProof/>
        </w:rPr>
        <w:t>14</w:t>
      </w:r>
      <w:r>
        <w:rPr>
          <w:noProof/>
        </w:rPr>
        <w:fldChar w:fldCharType="end"/>
      </w:r>
    </w:p>
    <w:p w14:paraId="2CCCE75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_Toc256630943 \h </w:instrText>
      </w:r>
      <w:r>
        <w:rPr>
          <w:noProof/>
        </w:rPr>
      </w:r>
      <w:r>
        <w:rPr>
          <w:noProof/>
        </w:rPr>
        <w:fldChar w:fldCharType="separate"/>
      </w:r>
      <w:r>
        <w:rPr>
          <w:noProof/>
        </w:rPr>
        <w:t>14</w:t>
      </w:r>
      <w:r>
        <w:rPr>
          <w:noProof/>
        </w:rPr>
        <w:fldChar w:fldCharType="end"/>
      </w:r>
    </w:p>
    <w:p w14:paraId="4BD4A257"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_Toc256630944 \h </w:instrText>
      </w:r>
      <w:r>
        <w:rPr>
          <w:noProof/>
        </w:rPr>
      </w:r>
      <w:r>
        <w:rPr>
          <w:noProof/>
        </w:rPr>
        <w:fldChar w:fldCharType="separate"/>
      </w:r>
      <w:r>
        <w:rPr>
          <w:noProof/>
        </w:rPr>
        <w:t>14</w:t>
      </w:r>
      <w:r>
        <w:rPr>
          <w:noProof/>
        </w:rPr>
        <w:fldChar w:fldCharType="end"/>
      </w:r>
    </w:p>
    <w:p w14:paraId="3764CF5A"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_Toc256630945 \h </w:instrText>
      </w:r>
      <w:r>
        <w:rPr>
          <w:noProof/>
        </w:rPr>
      </w:r>
      <w:r>
        <w:rPr>
          <w:noProof/>
        </w:rPr>
        <w:fldChar w:fldCharType="separate"/>
      </w:r>
      <w:r>
        <w:rPr>
          <w:noProof/>
        </w:rPr>
        <w:t>15</w:t>
      </w:r>
      <w:r>
        <w:rPr>
          <w:noProof/>
        </w:rPr>
        <w:fldChar w:fldCharType="end"/>
      </w:r>
    </w:p>
    <w:p w14:paraId="3173912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_Toc256630946 \h </w:instrText>
      </w:r>
      <w:r>
        <w:rPr>
          <w:noProof/>
        </w:rPr>
      </w:r>
      <w:r>
        <w:rPr>
          <w:noProof/>
        </w:rPr>
        <w:fldChar w:fldCharType="separate"/>
      </w:r>
      <w:r>
        <w:rPr>
          <w:noProof/>
        </w:rPr>
        <w:t>15</w:t>
      </w:r>
      <w:r>
        <w:rPr>
          <w:noProof/>
        </w:rPr>
        <w:fldChar w:fldCharType="end"/>
      </w:r>
    </w:p>
    <w:p w14:paraId="3995514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_Toc256630947 \h </w:instrText>
      </w:r>
      <w:r>
        <w:rPr>
          <w:noProof/>
        </w:rPr>
      </w:r>
      <w:r>
        <w:rPr>
          <w:noProof/>
        </w:rPr>
        <w:fldChar w:fldCharType="separate"/>
      </w:r>
      <w:r>
        <w:rPr>
          <w:noProof/>
        </w:rPr>
        <w:t>15</w:t>
      </w:r>
      <w:r>
        <w:rPr>
          <w:noProof/>
        </w:rPr>
        <w:fldChar w:fldCharType="end"/>
      </w:r>
    </w:p>
    <w:p w14:paraId="305ADF4A"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_Toc256630948 \h </w:instrText>
      </w:r>
      <w:r>
        <w:rPr>
          <w:noProof/>
        </w:rPr>
      </w:r>
      <w:r>
        <w:rPr>
          <w:noProof/>
        </w:rPr>
        <w:fldChar w:fldCharType="separate"/>
      </w:r>
      <w:r>
        <w:rPr>
          <w:noProof/>
        </w:rPr>
        <w:t>15</w:t>
      </w:r>
      <w:r>
        <w:rPr>
          <w:noProof/>
        </w:rPr>
        <w:fldChar w:fldCharType="end"/>
      </w:r>
    </w:p>
    <w:p w14:paraId="2934E7F6"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_Toc256630949 \h </w:instrText>
      </w:r>
      <w:r>
        <w:rPr>
          <w:noProof/>
        </w:rPr>
      </w:r>
      <w:r>
        <w:rPr>
          <w:noProof/>
        </w:rPr>
        <w:fldChar w:fldCharType="separate"/>
      </w:r>
      <w:r>
        <w:rPr>
          <w:noProof/>
        </w:rPr>
        <w:t>15</w:t>
      </w:r>
      <w:r>
        <w:rPr>
          <w:noProof/>
        </w:rPr>
        <w:fldChar w:fldCharType="end"/>
      </w:r>
    </w:p>
    <w:p w14:paraId="6DB3862E"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_Toc256630950 \h </w:instrText>
      </w:r>
      <w:r>
        <w:rPr>
          <w:noProof/>
        </w:rPr>
      </w:r>
      <w:r>
        <w:rPr>
          <w:noProof/>
        </w:rPr>
        <w:fldChar w:fldCharType="separate"/>
      </w:r>
      <w:r>
        <w:rPr>
          <w:noProof/>
        </w:rPr>
        <w:t>15</w:t>
      </w:r>
      <w:r>
        <w:rPr>
          <w:noProof/>
        </w:rPr>
        <w:fldChar w:fldCharType="end"/>
      </w:r>
    </w:p>
    <w:p w14:paraId="1B2F8D4C"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_Toc256630951 \h </w:instrText>
      </w:r>
      <w:r>
        <w:rPr>
          <w:noProof/>
        </w:rPr>
      </w:r>
      <w:r>
        <w:rPr>
          <w:noProof/>
        </w:rPr>
        <w:fldChar w:fldCharType="separate"/>
      </w:r>
      <w:r>
        <w:rPr>
          <w:noProof/>
        </w:rPr>
        <w:t>15</w:t>
      </w:r>
      <w:r>
        <w:rPr>
          <w:noProof/>
        </w:rPr>
        <w:fldChar w:fldCharType="end"/>
      </w:r>
    </w:p>
    <w:p w14:paraId="0A4C5662"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_Toc256630952 \h </w:instrText>
      </w:r>
      <w:r>
        <w:rPr>
          <w:noProof/>
        </w:rPr>
      </w:r>
      <w:r>
        <w:rPr>
          <w:noProof/>
        </w:rPr>
        <w:fldChar w:fldCharType="separate"/>
      </w:r>
      <w:r>
        <w:rPr>
          <w:noProof/>
        </w:rPr>
        <w:t>15</w:t>
      </w:r>
      <w:r>
        <w:rPr>
          <w:noProof/>
        </w:rPr>
        <w:fldChar w:fldCharType="end"/>
      </w:r>
    </w:p>
    <w:p w14:paraId="2D9AA2CD"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_Toc256630953 \h </w:instrText>
      </w:r>
      <w:r>
        <w:rPr>
          <w:noProof/>
        </w:rPr>
      </w:r>
      <w:r>
        <w:rPr>
          <w:noProof/>
        </w:rPr>
        <w:fldChar w:fldCharType="separate"/>
      </w:r>
      <w:r>
        <w:rPr>
          <w:noProof/>
        </w:rPr>
        <w:t>15</w:t>
      </w:r>
      <w:r>
        <w:rPr>
          <w:noProof/>
        </w:rPr>
        <w:fldChar w:fldCharType="end"/>
      </w:r>
    </w:p>
    <w:p w14:paraId="20646AF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_Toc256630954 \h </w:instrText>
      </w:r>
      <w:r>
        <w:rPr>
          <w:noProof/>
        </w:rPr>
      </w:r>
      <w:r>
        <w:rPr>
          <w:noProof/>
        </w:rPr>
        <w:fldChar w:fldCharType="separate"/>
      </w:r>
      <w:r>
        <w:rPr>
          <w:noProof/>
        </w:rPr>
        <w:t>15</w:t>
      </w:r>
      <w:r>
        <w:rPr>
          <w:noProof/>
        </w:rPr>
        <w:fldChar w:fldCharType="end"/>
      </w:r>
    </w:p>
    <w:p w14:paraId="47684D10"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_Toc256630955 \h </w:instrText>
      </w:r>
      <w:r>
        <w:rPr>
          <w:noProof/>
        </w:rPr>
      </w:r>
      <w:r>
        <w:rPr>
          <w:noProof/>
        </w:rPr>
        <w:fldChar w:fldCharType="separate"/>
      </w:r>
      <w:r>
        <w:rPr>
          <w:noProof/>
        </w:rPr>
        <w:t>15</w:t>
      </w:r>
      <w:r>
        <w:rPr>
          <w:noProof/>
        </w:rPr>
        <w:fldChar w:fldCharType="end"/>
      </w:r>
    </w:p>
    <w:p w14:paraId="076135A8"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_Toc256630956 \h </w:instrText>
      </w:r>
      <w:r>
        <w:rPr>
          <w:noProof/>
        </w:rPr>
      </w:r>
      <w:r>
        <w:rPr>
          <w:noProof/>
        </w:rPr>
        <w:fldChar w:fldCharType="separate"/>
      </w:r>
      <w:r>
        <w:rPr>
          <w:noProof/>
        </w:rPr>
        <w:t>16</w:t>
      </w:r>
      <w:r>
        <w:rPr>
          <w:noProof/>
        </w:rPr>
        <w:fldChar w:fldCharType="end"/>
      </w:r>
    </w:p>
    <w:p w14:paraId="37543584"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_Toc256630957 \h </w:instrText>
      </w:r>
      <w:r>
        <w:rPr>
          <w:noProof/>
        </w:rPr>
      </w:r>
      <w:r>
        <w:rPr>
          <w:noProof/>
        </w:rPr>
        <w:fldChar w:fldCharType="separate"/>
      </w:r>
      <w:r>
        <w:rPr>
          <w:noProof/>
        </w:rPr>
        <w:t>16</w:t>
      </w:r>
      <w:r>
        <w:rPr>
          <w:noProof/>
        </w:rPr>
        <w:fldChar w:fldCharType="end"/>
      </w:r>
    </w:p>
    <w:p w14:paraId="3495C75F"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_Toc256630958 \h </w:instrText>
      </w:r>
      <w:r>
        <w:rPr>
          <w:noProof/>
        </w:rPr>
      </w:r>
      <w:r>
        <w:rPr>
          <w:noProof/>
        </w:rPr>
        <w:fldChar w:fldCharType="separate"/>
      </w:r>
      <w:r>
        <w:rPr>
          <w:noProof/>
        </w:rPr>
        <w:t>16</w:t>
      </w:r>
      <w:r>
        <w:rPr>
          <w:noProof/>
        </w:rPr>
        <w:fldChar w:fldCharType="end"/>
      </w:r>
    </w:p>
    <w:p w14:paraId="710E46C0"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_Toc256630959 \h </w:instrText>
      </w:r>
      <w:r>
        <w:rPr>
          <w:noProof/>
        </w:rPr>
      </w:r>
      <w:r>
        <w:rPr>
          <w:noProof/>
        </w:rPr>
        <w:fldChar w:fldCharType="separate"/>
      </w:r>
      <w:r>
        <w:rPr>
          <w:noProof/>
        </w:rPr>
        <w:t>17</w:t>
      </w:r>
      <w:r>
        <w:rPr>
          <w:noProof/>
        </w:rPr>
        <w:fldChar w:fldCharType="end"/>
      </w:r>
    </w:p>
    <w:p w14:paraId="4BBD194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_Toc256630960 \h </w:instrText>
      </w:r>
      <w:r>
        <w:rPr>
          <w:noProof/>
        </w:rPr>
      </w:r>
      <w:r>
        <w:rPr>
          <w:noProof/>
        </w:rPr>
        <w:fldChar w:fldCharType="separate"/>
      </w:r>
      <w:r>
        <w:rPr>
          <w:noProof/>
        </w:rPr>
        <w:t>17</w:t>
      </w:r>
      <w:r>
        <w:rPr>
          <w:noProof/>
        </w:rPr>
        <w:fldChar w:fldCharType="end"/>
      </w:r>
    </w:p>
    <w:p w14:paraId="307F976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_Toc256630961 \h </w:instrText>
      </w:r>
      <w:r>
        <w:rPr>
          <w:noProof/>
        </w:rPr>
      </w:r>
      <w:r>
        <w:rPr>
          <w:noProof/>
        </w:rPr>
        <w:fldChar w:fldCharType="separate"/>
      </w:r>
      <w:r>
        <w:rPr>
          <w:noProof/>
        </w:rPr>
        <w:t>17</w:t>
      </w:r>
      <w:r>
        <w:rPr>
          <w:noProof/>
        </w:rPr>
        <w:fldChar w:fldCharType="end"/>
      </w:r>
    </w:p>
    <w:p w14:paraId="29E11A40"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_Toc256630962 \h </w:instrText>
      </w:r>
      <w:r>
        <w:rPr>
          <w:noProof/>
        </w:rPr>
      </w:r>
      <w:r>
        <w:rPr>
          <w:noProof/>
        </w:rPr>
        <w:fldChar w:fldCharType="separate"/>
      </w:r>
      <w:r>
        <w:rPr>
          <w:noProof/>
        </w:rPr>
        <w:t>17</w:t>
      </w:r>
      <w:r>
        <w:rPr>
          <w:noProof/>
        </w:rPr>
        <w:fldChar w:fldCharType="end"/>
      </w:r>
    </w:p>
    <w:p w14:paraId="3BB8C11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_Toc256630963 \h </w:instrText>
      </w:r>
      <w:r>
        <w:rPr>
          <w:noProof/>
        </w:rPr>
      </w:r>
      <w:r>
        <w:rPr>
          <w:noProof/>
        </w:rPr>
        <w:fldChar w:fldCharType="separate"/>
      </w:r>
      <w:r>
        <w:rPr>
          <w:noProof/>
        </w:rPr>
        <w:t>17</w:t>
      </w:r>
      <w:r>
        <w:rPr>
          <w:noProof/>
        </w:rPr>
        <w:fldChar w:fldCharType="end"/>
      </w:r>
    </w:p>
    <w:p w14:paraId="39D3B5BE" w14:textId="77777777" w:rsidR="009B45C9" w:rsidRDefault="009B45C9">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_Toc256630964 \h </w:instrText>
      </w:r>
      <w:r>
        <w:rPr>
          <w:noProof/>
        </w:rPr>
      </w:r>
      <w:r>
        <w:rPr>
          <w:noProof/>
        </w:rPr>
        <w:fldChar w:fldCharType="separate"/>
      </w:r>
      <w:r>
        <w:rPr>
          <w:noProof/>
        </w:rPr>
        <w:t>17</w:t>
      </w:r>
      <w:r>
        <w:rPr>
          <w:noProof/>
        </w:rPr>
        <w:fldChar w:fldCharType="end"/>
      </w:r>
    </w:p>
    <w:p w14:paraId="09F00A93"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_Toc256630965 \h </w:instrText>
      </w:r>
      <w:r>
        <w:rPr>
          <w:noProof/>
        </w:rPr>
      </w:r>
      <w:r>
        <w:rPr>
          <w:noProof/>
        </w:rPr>
        <w:fldChar w:fldCharType="separate"/>
      </w:r>
      <w:r>
        <w:rPr>
          <w:noProof/>
        </w:rPr>
        <w:t>17</w:t>
      </w:r>
      <w:r>
        <w:rPr>
          <w:noProof/>
        </w:rPr>
        <w:fldChar w:fldCharType="end"/>
      </w:r>
    </w:p>
    <w:p w14:paraId="58D266F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_Toc256630966 \h </w:instrText>
      </w:r>
      <w:r>
        <w:rPr>
          <w:noProof/>
        </w:rPr>
      </w:r>
      <w:r>
        <w:rPr>
          <w:noProof/>
        </w:rPr>
        <w:fldChar w:fldCharType="separate"/>
      </w:r>
      <w:r>
        <w:rPr>
          <w:noProof/>
        </w:rPr>
        <w:t>17</w:t>
      </w:r>
      <w:r>
        <w:rPr>
          <w:noProof/>
        </w:rPr>
        <w:fldChar w:fldCharType="end"/>
      </w:r>
    </w:p>
    <w:p w14:paraId="1AC603F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_Toc256630967 \h </w:instrText>
      </w:r>
      <w:r>
        <w:rPr>
          <w:noProof/>
        </w:rPr>
      </w:r>
      <w:r>
        <w:rPr>
          <w:noProof/>
        </w:rPr>
        <w:fldChar w:fldCharType="separate"/>
      </w:r>
      <w:r>
        <w:rPr>
          <w:noProof/>
        </w:rPr>
        <w:t>17</w:t>
      </w:r>
      <w:r>
        <w:rPr>
          <w:noProof/>
        </w:rPr>
        <w:fldChar w:fldCharType="end"/>
      </w:r>
    </w:p>
    <w:p w14:paraId="39926DC6"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_Toc256630968 \h </w:instrText>
      </w:r>
      <w:r>
        <w:rPr>
          <w:noProof/>
        </w:rPr>
      </w:r>
      <w:r>
        <w:rPr>
          <w:noProof/>
        </w:rPr>
        <w:fldChar w:fldCharType="separate"/>
      </w:r>
      <w:r>
        <w:rPr>
          <w:noProof/>
        </w:rPr>
        <w:t>17</w:t>
      </w:r>
      <w:r>
        <w:rPr>
          <w:noProof/>
        </w:rPr>
        <w:fldChar w:fldCharType="end"/>
      </w:r>
    </w:p>
    <w:p w14:paraId="418A1F5E"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_Toc256630969 \h </w:instrText>
      </w:r>
      <w:r>
        <w:rPr>
          <w:noProof/>
        </w:rPr>
      </w:r>
      <w:r>
        <w:rPr>
          <w:noProof/>
        </w:rPr>
        <w:fldChar w:fldCharType="separate"/>
      </w:r>
      <w:r>
        <w:rPr>
          <w:noProof/>
        </w:rPr>
        <w:t>17</w:t>
      </w:r>
      <w:r>
        <w:rPr>
          <w:noProof/>
        </w:rPr>
        <w:fldChar w:fldCharType="end"/>
      </w:r>
    </w:p>
    <w:p w14:paraId="6AE23C34"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_Toc256630970 \h </w:instrText>
      </w:r>
      <w:r>
        <w:rPr>
          <w:noProof/>
        </w:rPr>
      </w:r>
      <w:r>
        <w:rPr>
          <w:noProof/>
        </w:rPr>
        <w:fldChar w:fldCharType="separate"/>
      </w:r>
      <w:r>
        <w:rPr>
          <w:noProof/>
        </w:rPr>
        <w:t>17</w:t>
      </w:r>
      <w:r>
        <w:rPr>
          <w:noProof/>
        </w:rPr>
        <w:fldChar w:fldCharType="end"/>
      </w:r>
    </w:p>
    <w:p w14:paraId="042C75AE" w14:textId="77777777" w:rsidR="009B45C9" w:rsidRDefault="009B45C9">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_Toc256630971 \h </w:instrText>
      </w:r>
      <w:r>
        <w:rPr>
          <w:noProof/>
        </w:rPr>
      </w:r>
      <w:r>
        <w:rPr>
          <w:noProof/>
        </w:rPr>
        <w:fldChar w:fldCharType="separate"/>
      </w:r>
      <w:r>
        <w:rPr>
          <w:noProof/>
        </w:rPr>
        <w:t>17</w:t>
      </w:r>
      <w:r>
        <w:rPr>
          <w:noProof/>
        </w:rPr>
        <w:fldChar w:fldCharType="end"/>
      </w:r>
    </w:p>
    <w:p w14:paraId="38AB3F25"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_Toc256630972 \h </w:instrText>
      </w:r>
      <w:r>
        <w:rPr>
          <w:noProof/>
        </w:rPr>
      </w:r>
      <w:r>
        <w:rPr>
          <w:noProof/>
        </w:rPr>
        <w:fldChar w:fldCharType="separate"/>
      </w:r>
      <w:r>
        <w:rPr>
          <w:noProof/>
        </w:rPr>
        <w:t>18</w:t>
      </w:r>
      <w:r>
        <w:rPr>
          <w:noProof/>
        </w:rPr>
        <w:fldChar w:fldCharType="end"/>
      </w:r>
    </w:p>
    <w:p w14:paraId="1CA24B5B"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_Toc256630973 \h </w:instrText>
      </w:r>
      <w:r>
        <w:rPr>
          <w:noProof/>
        </w:rPr>
      </w:r>
      <w:r>
        <w:rPr>
          <w:noProof/>
        </w:rPr>
        <w:fldChar w:fldCharType="separate"/>
      </w:r>
      <w:r>
        <w:rPr>
          <w:noProof/>
        </w:rPr>
        <w:t>18</w:t>
      </w:r>
      <w:r>
        <w:rPr>
          <w:noProof/>
        </w:rPr>
        <w:fldChar w:fldCharType="end"/>
      </w:r>
    </w:p>
    <w:p w14:paraId="19319E87"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_Toc256630974 \h </w:instrText>
      </w:r>
      <w:r>
        <w:rPr>
          <w:noProof/>
        </w:rPr>
      </w:r>
      <w:r>
        <w:rPr>
          <w:noProof/>
        </w:rPr>
        <w:fldChar w:fldCharType="separate"/>
      </w:r>
      <w:r>
        <w:rPr>
          <w:noProof/>
        </w:rPr>
        <w:t>18</w:t>
      </w:r>
      <w:r>
        <w:rPr>
          <w:noProof/>
        </w:rPr>
        <w:fldChar w:fldCharType="end"/>
      </w:r>
    </w:p>
    <w:p w14:paraId="1F9B6AED" w14:textId="77777777" w:rsidR="009B45C9" w:rsidRDefault="009B45C9">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_Toc256630975 \h </w:instrText>
      </w:r>
      <w:r>
        <w:rPr>
          <w:noProof/>
        </w:rPr>
      </w:r>
      <w:r>
        <w:rPr>
          <w:noProof/>
        </w:rPr>
        <w:fldChar w:fldCharType="separate"/>
      </w:r>
      <w:r>
        <w:rPr>
          <w:noProof/>
        </w:rPr>
        <w:t>18</w:t>
      </w:r>
      <w:r>
        <w:rPr>
          <w:noProof/>
        </w:rPr>
        <w:fldChar w:fldCharType="end"/>
      </w:r>
    </w:p>
    <w:p w14:paraId="2861BD52"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_Toc256630976 \h </w:instrText>
      </w:r>
      <w:r>
        <w:rPr>
          <w:noProof/>
        </w:rPr>
      </w:r>
      <w:r>
        <w:rPr>
          <w:noProof/>
        </w:rPr>
        <w:fldChar w:fldCharType="separate"/>
      </w:r>
      <w:r>
        <w:rPr>
          <w:noProof/>
        </w:rPr>
        <w:t>19</w:t>
      </w:r>
      <w:r>
        <w:rPr>
          <w:noProof/>
        </w:rPr>
        <w:fldChar w:fldCharType="end"/>
      </w:r>
    </w:p>
    <w:p w14:paraId="48A8C79C"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_Toc256630977 \h </w:instrText>
      </w:r>
      <w:r>
        <w:rPr>
          <w:noProof/>
        </w:rPr>
      </w:r>
      <w:r>
        <w:rPr>
          <w:noProof/>
        </w:rPr>
        <w:fldChar w:fldCharType="separate"/>
      </w:r>
      <w:r>
        <w:rPr>
          <w:noProof/>
        </w:rPr>
        <w:t>19</w:t>
      </w:r>
      <w:r>
        <w:rPr>
          <w:noProof/>
        </w:rPr>
        <w:fldChar w:fldCharType="end"/>
      </w:r>
    </w:p>
    <w:p w14:paraId="0DFE76D4"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_Toc256630978 \h </w:instrText>
      </w:r>
      <w:r>
        <w:rPr>
          <w:noProof/>
        </w:rPr>
      </w:r>
      <w:r>
        <w:rPr>
          <w:noProof/>
        </w:rPr>
        <w:fldChar w:fldCharType="separate"/>
      </w:r>
      <w:r>
        <w:rPr>
          <w:noProof/>
        </w:rPr>
        <w:t>19</w:t>
      </w:r>
      <w:r>
        <w:rPr>
          <w:noProof/>
        </w:rPr>
        <w:fldChar w:fldCharType="end"/>
      </w:r>
    </w:p>
    <w:p w14:paraId="76215D9B"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_Toc256630979 \h </w:instrText>
      </w:r>
      <w:r>
        <w:rPr>
          <w:noProof/>
        </w:rPr>
      </w:r>
      <w:r>
        <w:rPr>
          <w:noProof/>
        </w:rPr>
        <w:fldChar w:fldCharType="separate"/>
      </w:r>
      <w:r>
        <w:rPr>
          <w:noProof/>
        </w:rPr>
        <w:t>19</w:t>
      </w:r>
      <w:r>
        <w:rPr>
          <w:noProof/>
        </w:rPr>
        <w:fldChar w:fldCharType="end"/>
      </w:r>
    </w:p>
    <w:p w14:paraId="79110528"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_Toc256630980 \h </w:instrText>
      </w:r>
      <w:r>
        <w:rPr>
          <w:noProof/>
        </w:rPr>
      </w:r>
      <w:r>
        <w:rPr>
          <w:noProof/>
        </w:rPr>
        <w:fldChar w:fldCharType="separate"/>
      </w:r>
      <w:r>
        <w:rPr>
          <w:noProof/>
        </w:rPr>
        <w:t>19</w:t>
      </w:r>
      <w:r>
        <w:rPr>
          <w:noProof/>
        </w:rPr>
        <w:fldChar w:fldCharType="end"/>
      </w:r>
    </w:p>
    <w:p w14:paraId="1CFFC77E"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_Toc256630981 \h </w:instrText>
      </w:r>
      <w:r>
        <w:rPr>
          <w:noProof/>
        </w:rPr>
      </w:r>
      <w:r>
        <w:rPr>
          <w:noProof/>
        </w:rPr>
        <w:fldChar w:fldCharType="separate"/>
      </w:r>
      <w:r>
        <w:rPr>
          <w:noProof/>
        </w:rPr>
        <w:t>19</w:t>
      </w:r>
      <w:r>
        <w:rPr>
          <w:noProof/>
        </w:rPr>
        <w:fldChar w:fldCharType="end"/>
      </w:r>
    </w:p>
    <w:p w14:paraId="1B94FF46" w14:textId="77777777" w:rsidR="009B45C9" w:rsidRDefault="009B45C9">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_Toc256630982 \h </w:instrText>
      </w:r>
      <w:r>
        <w:rPr>
          <w:noProof/>
        </w:rPr>
      </w:r>
      <w:r>
        <w:rPr>
          <w:noProof/>
        </w:rPr>
        <w:fldChar w:fldCharType="separate"/>
      </w:r>
      <w:r>
        <w:rPr>
          <w:noProof/>
        </w:rPr>
        <w:t>19</w:t>
      </w:r>
      <w:r>
        <w:rPr>
          <w:noProof/>
        </w:rPr>
        <w:fldChar w:fldCharType="end"/>
      </w:r>
    </w:p>
    <w:p w14:paraId="3E11D362"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_Toc256630983 \h </w:instrText>
      </w:r>
      <w:r>
        <w:rPr>
          <w:noProof/>
        </w:rPr>
      </w:r>
      <w:r>
        <w:rPr>
          <w:noProof/>
        </w:rPr>
        <w:fldChar w:fldCharType="separate"/>
      </w:r>
      <w:r>
        <w:rPr>
          <w:noProof/>
        </w:rPr>
        <w:t>19</w:t>
      </w:r>
      <w:r>
        <w:rPr>
          <w:noProof/>
        </w:rPr>
        <w:fldChar w:fldCharType="end"/>
      </w:r>
    </w:p>
    <w:p w14:paraId="4CE71DD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_Toc256630984 \h </w:instrText>
      </w:r>
      <w:r>
        <w:rPr>
          <w:noProof/>
        </w:rPr>
      </w:r>
      <w:r>
        <w:rPr>
          <w:noProof/>
        </w:rPr>
        <w:fldChar w:fldCharType="separate"/>
      </w:r>
      <w:r>
        <w:rPr>
          <w:noProof/>
        </w:rPr>
        <w:t>19</w:t>
      </w:r>
      <w:r>
        <w:rPr>
          <w:noProof/>
        </w:rPr>
        <w:fldChar w:fldCharType="end"/>
      </w:r>
    </w:p>
    <w:p w14:paraId="597150CB"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_Toc256630985 \h </w:instrText>
      </w:r>
      <w:r>
        <w:rPr>
          <w:noProof/>
        </w:rPr>
      </w:r>
      <w:r>
        <w:rPr>
          <w:noProof/>
        </w:rPr>
        <w:fldChar w:fldCharType="separate"/>
      </w:r>
      <w:r>
        <w:rPr>
          <w:noProof/>
        </w:rPr>
        <w:t>19</w:t>
      </w:r>
      <w:r>
        <w:rPr>
          <w:noProof/>
        </w:rPr>
        <w:fldChar w:fldCharType="end"/>
      </w:r>
    </w:p>
    <w:p w14:paraId="6B356DB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_Toc256630986 \h </w:instrText>
      </w:r>
      <w:r>
        <w:rPr>
          <w:noProof/>
        </w:rPr>
      </w:r>
      <w:r>
        <w:rPr>
          <w:noProof/>
        </w:rPr>
        <w:fldChar w:fldCharType="separate"/>
      </w:r>
      <w:r>
        <w:rPr>
          <w:noProof/>
        </w:rPr>
        <w:t>19</w:t>
      </w:r>
      <w:r>
        <w:rPr>
          <w:noProof/>
        </w:rPr>
        <w:fldChar w:fldCharType="end"/>
      </w:r>
    </w:p>
    <w:p w14:paraId="7BBEC38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_Toc256630987 \h </w:instrText>
      </w:r>
      <w:r>
        <w:rPr>
          <w:noProof/>
        </w:rPr>
      </w:r>
      <w:r>
        <w:rPr>
          <w:noProof/>
        </w:rPr>
        <w:fldChar w:fldCharType="separate"/>
      </w:r>
      <w:r>
        <w:rPr>
          <w:noProof/>
        </w:rPr>
        <w:t>19</w:t>
      </w:r>
      <w:r>
        <w:rPr>
          <w:noProof/>
        </w:rPr>
        <w:fldChar w:fldCharType="end"/>
      </w:r>
    </w:p>
    <w:p w14:paraId="605FAE70"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_Toc256630988 \h </w:instrText>
      </w:r>
      <w:r>
        <w:rPr>
          <w:noProof/>
        </w:rPr>
      </w:r>
      <w:r>
        <w:rPr>
          <w:noProof/>
        </w:rPr>
        <w:fldChar w:fldCharType="separate"/>
      </w:r>
      <w:r>
        <w:rPr>
          <w:noProof/>
        </w:rPr>
        <w:t>19</w:t>
      </w:r>
      <w:r>
        <w:rPr>
          <w:noProof/>
        </w:rPr>
        <w:fldChar w:fldCharType="end"/>
      </w:r>
    </w:p>
    <w:p w14:paraId="51B3F8E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_Toc256630989 \h </w:instrText>
      </w:r>
      <w:r>
        <w:rPr>
          <w:noProof/>
        </w:rPr>
      </w:r>
      <w:r>
        <w:rPr>
          <w:noProof/>
        </w:rPr>
        <w:fldChar w:fldCharType="separate"/>
      </w:r>
      <w:r>
        <w:rPr>
          <w:noProof/>
        </w:rPr>
        <w:t>19</w:t>
      </w:r>
      <w:r>
        <w:rPr>
          <w:noProof/>
        </w:rPr>
        <w:fldChar w:fldCharType="end"/>
      </w:r>
    </w:p>
    <w:p w14:paraId="00604CD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_Toc256630990 \h </w:instrText>
      </w:r>
      <w:r>
        <w:rPr>
          <w:noProof/>
        </w:rPr>
      </w:r>
      <w:r>
        <w:rPr>
          <w:noProof/>
        </w:rPr>
        <w:fldChar w:fldCharType="separate"/>
      </w:r>
      <w:r>
        <w:rPr>
          <w:noProof/>
        </w:rPr>
        <w:t>19</w:t>
      </w:r>
      <w:r>
        <w:rPr>
          <w:noProof/>
        </w:rPr>
        <w:fldChar w:fldCharType="end"/>
      </w:r>
    </w:p>
    <w:p w14:paraId="0970EAA4"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_Toc256630991 \h </w:instrText>
      </w:r>
      <w:r>
        <w:rPr>
          <w:noProof/>
        </w:rPr>
      </w:r>
      <w:r>
        <w:rPr>
          <w:noProof/>
        </w:rPr>
        <w:fldChar w:fldCharType="separate"/>
      </w:r>
      <w:r>
        <w:rPr>
          <w:noProof/>
        </w:rPr>
        <w:t>19</w:t>
      </w:r>
      <w:r>
        <w:rPr>
          <w:noProof/>
        </w:rPr>
        <w:fldChar w:fldCharType="end"/>
      </w:r>
    </w:p>
    <w:p w14:paraId="4BE645D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_Toc256630992 \h </w:instrText>
      </w:r>
      <w:r>
        <w:rPr>
          <w:noProof/>
        </w:rPr>
      </w:r>
      <w:r>
        <w:rPr>
          <w:noProof/>
        </w:rPr>
        <w:fldChar w:fldCharType="separate"/>
      </w:r>
      <w:r>
        <w:rPr>
          <w:noProof/>
        </w:rPr>
        <w:t>19</w:t>
      </w:r>
      <w:r>
        <w:rPr>
          <w:noProof/>
        </w:rPr>
        <w:fldChar w:fldCharType="end"/>
      </w:r>
    </w:p>
    <w:p w14:paraId="5C11E3B2"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_Toc256630993 \h </w:instrText>
      </w:r>
      <w:r>
        <w:rPr>
          <w:noProof/>
        </w:rPr>
      </w:r>
      <w:r>
        <w:rPr>
          <w:noProof/>
        </w:rPr>
        <w:fldChar w:fldCharType="separate"/>
      </w:r>
      <w:r>
        <w:rPr>
          <w:noProof/>
        </w:rPr>
        <w:t>19</w:t>
      </w:r>
      <w:r>
        <w:rPr>
          <w:noProof/>
        </w:rPr>
        <w:fldChar w:fldCharType="end"/>
      </w:r>
    </w:p>
    <w:p w14:paraId="355900B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_Toc256630994 \h </w:instrText>
      </w:r>
      <w:r>
        <w:rPr>
          <w:noProof/>
        </w:rPr>
      </w:r>
      <w:r>
        <w:rPr>
          <w:noProof/>
        </w:rPr>
        <w:fldChar w:fldCharType="separate"/>
      </w:r>
      <w:r>
        <w:rPr>
          <w:noProof/>
        </w:rPr>
        <w:t>19</w:t>
      </w:r>
      <w:r>
        <w:rPr>
          <w:noProof/>
        </w:rPr>
        <w:fldChar w:fldCharType="end"/>
      </w:r>
    </w:p>
    <w:p w14:paraId="327DA9F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_Toc256630995 \h </w:instrText>
      </w:r>
      <w:r>
        <w:rPr>
          <w:noProof/>
        </w:rPr>
      </w:r>
      <w:r>
        <w:rPr>
          <w:noProof/>
        </w:rPr>
        <w:fldChar w:fldCharType="separate"/>
      </w:r>
      <w:r>
        <w:rPr>
          <w:noProof/>
        </w:rPr>
        <w:t>19</w:t>
      </w:r>
      <w:r>
        <w:rPr>
          <w:noProof/>
        </w:rPr>
        <w:fldChar w:fldCharType="end"/>
      </w:r>
    </w:p>
    <w:p w14:paraId="19EE9D7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_Toc256630996 \h </w:instrText>
      </w:r>
      <w:r>
        <w:rPr>
          <w:noProof/>
        </w:rPr>
      </w:r>
      <w:r>
        <w:rPr>
          <w:noProof/>
        </w:rPr>
        <w:fldChar w:fldCharType="separate"/>
      </w:r>
      <w:r>
        <w:rPr>
          <w:noProof/>
        </w:rPr>
        <w:t>19</w:t>
      </w:r>
      <w:r>
        <w:rPr>
          <w:noProof/>
        </w:rPr>
        <w:fldChar w:fldCharType="end"/>
      </w:r>
    </w:p>
    <w:p w14:paraId="721B6FD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_Toc256630997 \h </w:instrText>
      </w:r>
      <w:r>
        <w:rPr>
          <w:noProof/>
        </w:rPr>
      </w:r>
      <w:r>
        <w:rPr>
          <w:noProof/>
        </w:rPr>
        <w:fldChar w:fldCharType="separate"/>
      </w:r>
      <w:r>
        <w:rPr>
          <w:noProof/>
        </w:rPr>
        <w:t>20</w:t>
      </w:r>
      <w:r>
        <w:rPr>
          <w:noProof/>
        </w:rPr>
        <w:fldChar w:fldCharType="end"/>
      </w:r>
    </w:p>
    <w:p w14:paraId="219E58E2"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_Toc256630998 \h </w:instrText>
      </w:r>
      <w:r>
        <w:rPr>
          <w:noProof/>
        </w:rPr>
      </w:r>
      <w:r>
        <w:rPr>
          <w:noProof/>
        </w:rPr>
        <w:fldChar w:fldCharType="separate"/>
      </w:r>
      <w:r>
        <w:rPr>
          <w:noProof/>
        </w:rPr>
        <w:t>20</w:t>
      </w:r>
      <w:r>
        <w:rPr>
          <w:noProof/>
        </w:rPr>
        <w:fldChar w:fldCharType="end"/>
      </w:r>
    </w:p>
    <w:p w14:paraId="52C49E8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_Toc256630999 \h </w:instrText>
      </w:r>
      <w:r>
        <w:rPr>
          <w:noProof/>
        </w:rPr>
      </w:r>
      <w:r>
        <w:rPr>
          <w:noProof/>
        </w:rPr>
        <w:fldChar w:fldCharType="separate"/>
      </w:r>
      <w:r>
        <w:rPr>
          <w:noProof/>
        </w:rPr>
        <w:t>20</w:t>
      </w:r>
      <w:r>
        <w:rPr>
          <w:noProof/>
        </w:rPr>
        <w:fldChar w:fldCharType="end"/>
      </w:r>
    </w:p>
    <w:p w14:paraId="5C03A03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_Toc256631000 \h </w:instrText>
      </w:r>
      <w:r>
        <w:rPr>
          <w:noProof/>
        </w:rPr>
      </w:r>
      <w:r>
        <w:rPr>
          <w:noProof/>
        </w:rPr>
        <w:fldChar w:fldCharType="separate"/>
      </w:r>
      <w:r>
        <w:rPr>
          <w:noProof/>
        </w:rPr>
        <w:t>20</w:t>
      </w:r>
      <w:r>
        <w:rPr>
          <w:noProof/>
        </w:rPr>
        <w:fldChar w:fldCharType="end"/>
      </w:r>
    </w:p>
    <w:p w14:paraId="1226A777"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_Toc256631001 \h </w:instrText>
      </w:r>
      <w:r>
        <w:rPr>
          <w:noProof/>
        </w:rPr>
      </w:r>
      <w:r>
        <w:rPr>
          <w:noProof/>
        </w:rPr>
        <w:fldChar w:fldCharType="separate"/>
      </w:r>
      <w:r>
        <w:rPr>
          <w:noProof/>
        </w:rPr>
        <w:t>20</w:t>
      </w:r>
      <w:r>
        <w:rPr>
          <w:noProof/>
        </w:rPr>
        <w:fldChar w:fldCharType="end"/>
      </w:r>
    </w:p>
    <w:p w14:paraId="6FF34443"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_Toc256631002 \h </w:instrText>
      </w:r>
      <w:r>
        <w:rPr>
          <w:noProof/>
        </w:rPr>
      </w:r>
      <w:r>
        <w:rPr>
          <w:noProof/>
        </w:rPr>
        <w:fldChar w:fldCharType="separate"/>
      </w:r>
      <w:r>
        <w:rPr>
          <w:noProof/>
        </w:rPr>
        <w:t>20</w:t>
      </w:r>
      <w:r>
        <w:rPr>
          <w:noProof/>
        </w:rPr>
        <w:fldChar w:fldCharType="end"/>
      </w:r>
    </w:p>
    <w:p w14:paraId="628EBBD8"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_Toc256631003 \h </w:instrText>
      </w:r>
      <w:r>
        <w:rPr>
          <w:noProof/>
        </w:rPr>
      </w:r>
      <w:r>
        <w:rPr>
          <w:noProof/>
        </w:rPr>
        <w:fldChar w:fldCharType="separate"/>
      </w:r>
      <w:r>
        <w:rPr>
          <w:noProof/>
        </w:rPr>
        <w:t>20</w:t>
      </w:r>
      <w:r>
        <w:rPr>
          <w:noProof/>
        </w:rPr>
        <w:fldChar w:fldCharType="end"/>
      </w:r>
    </w:p>
    <w:p w14:paraId="18C930E7"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_Toc256631004 \h </w:instrText>
      </w:r>
      <w:r>
        <w:rPr>
          <w:noProof/>
        </w:rPr>
      </w:r>
      <w:r>
        <w:rPr>
          <w:noProof/>
        </w:rPr>
        <w:fldChar w:fldCharType="separate"/>
      </w:r>
      <w:r>
        <w:rPr>
          <w:noProof/>
        </w:rPr>
        <w:t>20</w:t>
      </w:r>
      <w:r>
        <w:rPr>
          <w:noProof/>
        </w:rPr>
        <w:fldChar w:fldCharType="end"/>
      </w:r>
    </w:p>
    <w:p w14:paraId="7965C2D0"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_Toc256631005 \h </w:instrText>
      </w:r>
      <w:r>
        <w:rPr>
          <w:noProof/>
        </w:rPr>
      </w:r>
      <w:r>
        <w:rPr>
          <w:noProof/>
        </w:rPr>
        <w:fldChar w:fldCharType="separate"/>
      </w:r>
      <w:r>
        <w:rPr>
          <w:noProof/>
        </w:rPr>
        <w:t>20</w:t>
      </w:r>
      <w:r>
        <w:rPr>
          <w:noProof/>
        </w:rPr>
        <w:fldChar w:fldCharType="end"/>
      </w:r>
    </w:p>
    <w:p w14:paraId="4FEFAEE8"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_Toc256631006 \h </w:instrText>
      </w:r>
      <w:r>
        <w:rPr>
          <w:noProof/>
        </w:rPr>
      </w:r>
      <w:r>
        <w:rPr>
          <w:noProof/>
        </w:rPr>
        <w:fldChar w:fldCharType="separate"/>
      </w:r>
      <w:r>
        <w:rPr>
          <w:noProof/>
        </w:rPr>
        <w:t>20</w:t>
      </w:r>
      <w:r>
        <w:rPr>
          <w:noProof/>
        </w:rPr>
        <w:fldChar w:fldCharType="end"/>
      </w:r>
    </w:p>
    <w:p w14:paraId="3915D22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_Toc256631007 \h </w:instrText>
      </w:r>
      <w:r>
        <w:rPr>
          <w:noProof/>
        </w:rPr>
      </w:r>
      <w:r>
        <w:rPr>
          <w:noProof/>
        </w:rPr>
        <w:fldChar w:fldCharType="separate"/>
      </w:r>
      <w:r>
        <w:rPr>
          <w:noProof/>
        </w:rPr>
        <w:t>20</w:t>
      </w:r>
      <w:r>
        <w:rPr>
          <w:noProof/>
        </w:rPr>
        <w:fldChar w:fldCharType="end"/>
      </w:r>
    </w:p>
    <w:p w14:paraId="152CBE4D"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_Toc256631008 \h </w:instrText>
      </w:r>
      <w:r>
        <w:rPr>
          <w:noProof/>
        </w:rPr>
      </w:r>
      <w:r>
        <w:rPr>
          <w:noProof/>
        </w:rPr>
        <w:fldChar w:fldCharType="separate"/>
      </w:r>
      <w:r>
        <w:rPr>
          <w:noProof/>
        </w:rPr>
        <w:t>20</w:t>
      </w:r>
      <w:r>
        <w:rPr>
          <w:noProof/>
        </w:rPr>
        <w:fldChar w:fldCharType="end"/>
      </w:r>
    </w:p>
    <w:p w14:paraId="708D3B0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_Toc256631009 \h </w:instrText>
      </w:r>
      <w:r>
        <w:rPr>
          <w:noProof/>
        </w:rPr>
      </w:r>
      <w:r>
        <w:rPr>
          <w:noProof/>
        </w:rPr>
        <w:fldChar w:fldCharType="separate"/>
      </w:r>
      <w:r>
        <w:rPr>
          <w:noProof/>
        </w:rPr>
        <w:t>20</w:t>
      </w:r>
      <w:r>
        <w:rPr>
          <w:noProof/>
        </w:rPr>
        <w:fldChar w:fldCharType="end"/>
      </w:r>
    </w:p>
    <w:p w14:paraId="751F72E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_Toc256631010 \h </w:instrText>
      </w:r>
      <w:r>
        <w:rPr>
          <w:noProof/>
        </w:rPr>
      </w:r>
      <w:r>
        <w:rPr>
          <w:noProof/>
        </w:rPr>
        <w:fldChar w:fldCharType="separate"/>
      </w:r>
      <w:r>
        <w:rPr>
          <w:noProof/>
        </w:rPr>
        <w:t>20</w:t>
      </w:r>
      <w:r>
        <w:rPr>
          <w:noProof/>
        </w:rPr>
        <w:fldChar w:fldCharType="end"/>
      </w:r>
    </w:p>
    <w:p w14:paraId="52891590"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_Toc256631011 \h </w:instrText>
      </w:r>
      <w:r>
        <w:rPr>
          <w:noProof/>
        </w:rPr>
      </w:r>
      <w:r>
        <w:rPr>
          <w:noProof/>
        </w:rPr>
        <w:fldChar w:fldCharType="separate"/>
      </w:r>
      <w:r>
        <w:rPr>
          <w:noProof/>
        </w:rPr>
        <w:t>20</w:t>
      </w:r>
      <w:r>
        <w:rPr>
          <w:noProof/>
        </w:rPr>
        <w:fldChar w:fldCharType="end"/>
      </w:r>
    </w:p>
    <w:p w14:paraId="700D0DF3"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_Toc256631012 \h </w:instrText>
      </w:r>
      <w:r>
        <w:rPr>
          <w:noProof/>
        </w:rPr>
      </w:r>
      <w:r>
        <w:rPr>
          <w:noProof/>
        </w:rPr>
        <w:fldChar w:fldCharType="separate"/>
      </w:r>
      <w:r>
        <w:rPr>
          <w:noProof/>
        </w:rPr>
        <w:t>20</w:t>
      </w:r>
      <w:r>
        <w:rPr>
          <w:noProof/>
        </w:rPr>
        <w:fldChar w:fldCharType="end"/>
      </w:r>
    </w:p>
    <w:p w14:paraId="3FDD1EE9"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_Toc256631013 \h </w:instrText>
      </w:r>
      <w:r>
        <w:rPr>
          <w:noProof/>
        </w:rPr>
      </w:r>
      <w:r>
        <w:rPr>
          <w:noProof/>
        </w:rPr>
        <w:fldChar w:fldCharType="separate"/>
      </w:r>
      <w:r>
        <w:rPr>
          <w:noProof/>
        </w:rPr>
        <w:t>20</w:t>
      </w:r>
      <w:r>
        <w:rPr>
          <w:noProof/>
        </w:rPr>
        <w:fldChar w:fldCharType="end"/>
      </w:r>
    </w:p>
    <w:p w14:paraId="20F79F65"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_Toc256631014 \h </w:instrText>
      </w:r>
      <w:r>
        <w:rPr>
          <w:noProof/>
        </w:rPr>
      </w:r>
      <w:r>
        <w:rPr>
          <w:noProof/>
        </w:rPr>
        <w:fldChar w:fldCharType="separate"/>
      </w:r>
      <w:r>
        <w:rPr>
          <w:noProof/>
        </w:rPr>
        <w:t>20</w:t>
      </w:r>
      <w:r>
        <w:rPr>
          <w:noProof/>
        </w:rPr>
        <w:fldChar w:fldCharType="end"/>
      </w:r>
    </w:p>
    <w:p w14:paraId="56AABBD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_Toc256631015 \h </w:instrText>
      </w:r>
      <w:r>
        <w:rPr>
          <w:noProof/>
        </w:rPr>
      </w:r>
      <w:r>
        <w:rPr>
          <w:noProof/>
        </w:rPr>
        <w:fldChar w:fldCharType="separate"/>
      </w:r>
      <w:r>
        <w:rPr>
          <w:noProof/>
        </w:rPr>
        <w:t>20</w:t>
      </w:r>
      <w:r>
        <w:rPr>
          <w:noProof/>
        </w:rPr>
        <w:fldChar w:fldCharType="end"/>
      </w:r>
    </w:p>
    <w:p w14:paraId="6EF5BC6A"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_Toc256631016 \h </w:instrText>
      </w:r>
      <w:r>
        <w:rPr>
          <w:noProof/>
        </w:rPr>
      </w:r>
      <w:r>
        <w:rPr>
          <w:noProof/>
        </w:rPr>
        <w:fldChar w:fldCharType="separate"/>
      </w:r>
      <w:r>
        <w:rPr>
          <w:noProof/>
        </w:rPr>
        <w:t>21</w:t>
      </w:r>
      <w:r>
        <w:rPr>
          <w:noProof/>
        </w:rPr>
        <w:fldChar w:fldCharType="end"/>
      </w:r>
    </w:p>
    <w:p w14:paraId="644A1203"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_Toc256631017 \h </w:instrText>
      </w:r>
      <w:r>
        <w:rPr>
          <w:noProof/>
        </w:rPr>
      </w:r>
      <w:r>
        <w:rPr>
          <w:noProof/>
        </w:rPr>
        <w:fldChar w:fldCharType="separate"/>
      </w:r>
      <w:r>
        <w:rPr>
          <w:noProof/>
        </w:rPr>
        <w:t>21</w:t>
      </w:r>
      <w:r>
        <w:rPr>
          <w:noProof/>
        </w:rPr>
        <w:fldChar w:fldCharType="end"/>
      </w:r>
    </w:p>
    <w:p w14:paraId="08A1DF53"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_Toc256631018 \h </w:instrText>
      </w:r>
      <w:r>
        <w:rPr>
          <w:noProof/>
        </w:rPr>
      </w:r>
      <w:r>
        <w:rPr>
          <w:noProof/>
        </w:rPr>
        <w:fldChar w:fldCharType="separate"/>
      </w:r>
      <w:r>
        <w:rPr>
          <w:noProof/>
        </w:rPr>
        <w:t>21</w:t>
      </w:r>
      <w:r>
        <w:rPr>
          <w:noProof/>
        </w:rPr>
        <w:fldChar w:fldCharType="end"/>
      </w:r>
    </w:p>
    <w:p w14:paraId="45012BA6"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_Toc256631019 \h </w:instrText>
      </w:r>
      <w:r>
        <w:rPr>
          <w:noProof/>
        </w:rPr>
      </w:r>
      <w:r>
        <w:rPr>
          <w:noProof/>
        </w:rPr>
        <w:fldChar w:fldCharType="separate"/>
      </w:r>
      <w:r>
        <w:rPr>
          <w:noProof/>
        </w:rPr>
        <w:t>21</w:t>
      </w:r>
      <w:r>
        <w:rPr>
          <w:noProof/>
        </w:rPr>
        <w:fldChar w:fldCharType="end"/>
      </w:r>
    </w:p>
    <w:p w14:paraId="58F4577E"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_Toc256631020 \h </w:instrText>
      </w:r>
      <w:r>
        <w:rPr>
          <w:noProof/>
        </w:rPr>
      </w:r>
      <w:r>
        <w:rPr>
          <w:noProof/>
        </w:rPr>
        <w:fldChar w:fldCharType="separate"/>
      </w:r>
      <w:r>
        <w:rPr>
          <w:noProof/>
        </w:rPr>
        <w:t>21</w:t>
      </w:r>
      <w:r>
        <w:rPr>
          <w:noProof/>
        </w:rPr>
        <w:fldChar w:fldCharType="end"/>
      </w:r>
    </w:p>
    <w:p w14:paraId="30CD74F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_Toc256631021 \h </w:instrText>
      </w:r>
      <w:r>
        <w:rPr>
          <w:noProof/>
        </w:rPr>
      </w:r>
      <w:r>
        <w:rPr>
          <w:noProof/>
        </w:rPr>
        <w:fldChar w:fldCharType="separate"/>
      </w:r>
      <w:r>
        <w:rPr>
          <w:noProof/>
        </w:rPr>
        <w:t>21</w:t>
      </w:r>
      <w:r>
        <w:rPr>
          <w:noProof/>
        </w:rPr>
        <w:fldChar w:fldCharType="end"/>
      </w:r>
    </w:p>
    <w:p w14:paraId="550CC254"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_Toc256631022 \h </w:instrText>
      </w:r>
      <w:r>
        <w:rPr>
          <w:noProof/>
        </w:rPr>
      </w:r>
      <w:r>
        <w:rPr>
          <w:noProof/>
        </w:rPr>
        <w:fldChar w:fldCharType="separate"/>
      </w:r>
      <w:r>
        <w:rPr>
          <w:noProof/>
        </w:rPr>
        <w:t>21</w:t>
      </w:r>
      <w:r>
        <w:rPr>
          <w:noProof/>
        </w:rPr>
        <w:fldChar w:fldCharType="end"/>
      </w:r>
    </w:p>
    <w:p w14:paraId="6587FCDC"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_Toc256631023 \h </w:instrText>
      </w:r>
      <w:r>
        <w:rPr>
          <w:noProof/>
        </w:rPr>
      </w:r>
      <w:r>
        <w:rPr>
          <w:noProof/>
        </w:rPr>
        <w:fldChar w:fldCharType="separate"/>
      </w:r>
      <w:r>
        <w:rPr>
          <w:noProof/>
        </w:rPr>
        <w:t>21</w:t>
      </w:r>
      <w:r>
        <w:rPr>
          <w:noProof/>
        </w:rPr>
        <w:fldChar w:fldCharType="end"/>
      </w:r>
    </w:p>
    <w:p w14:paraId="2CFC76CA"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_Toc256631024 \h </w:instrText>
      </w:r>
      <w:r>
        <w:rPr>
          <w:noProof/>
        </w:rPr>
      </w:r>
      <w:r>
        <w:rPr>
          <w:noProof/>
        </w:rPr>
        <w:fldChar w:fldCharType="separate"/>
      </w:r>
      <w:r>
        <w:rPr>
          <w:noProof/>
        </w:rPr>
        <w:t>21</w:t>
      </w:r>
      <w:r>
        <w:rPr>
          <w:noProof/>
        </w:rPr>
        <w:fldChar w:fldCharType="end"/>
      </w:r>
    </w:p>
    <w:p w14:paraId="6C65E851"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_Toc256631025 \h </w:instrText>
      </w:r>
      <w:r>
        <w:rPr>
          <w:noProof/>
        </w:rPr>
      </w:r>
      <w:r>
        <w:rPr>
          <w:noProof/>
        </w:rPr>
        <w:fldChar w:fldCharType="separate"/>
      </w:r>
      <w:r>
        <w:rPr>
          <w:noProof/>
        </w:rPr>
        <w:t>21</w:t>
      </w:r>
      <w:r>
        <w:rPr>
          <w:noProof/>
        </w:rPr>
        <w:fldChar w:fldCharType="end"/>
      </w:r>
    </w:p>
    <w:p w14:paraId="1C8E4977"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_Toc256631026 \h </w:instrText>
      </w:r>
      <w:r>
        <w:rPr>
          <w:noProof/>
        </w:rPr>
      </w:r>
      <w:r>
        <w:rPr>
          <w:noProof/>
        </w:rPr>
        <w:fldChar w:fldCharType="separate"/>
      </w:r>
      <w:r>
        <w:rPr>
          <w:noProof/>
        </w:rPr>
        <w:t>21</w:t>
      </w:r>
      <w:r>
        <w:rPr>
          <w:noProof/>
        </w:rPr>
        <w:fldChar w:fldCharType="end"/>
      </w:r>
    </w:p>
    <w:p w14:paraId="19A50C36"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_Toc256631027 \h </w:instrText>
      </w:r>
      <w:r>
        <w:rPr>
          <w:noProof/>
        </w:rPr>
      </w:r>
      <w:r>
        <w:rPr>
          <w:noProof/>
        </w:rPr>
        <w:fldChar w:fldCharType="separate"/>
      </w:r>
      <w:r>
        <w:rPr>
          <w:noProof/>
        </w:rPr>
        <w:t>21</w:t>
      </w:r>
      <w:r>
        <w:rPr>
          <w:noProof/>
        </w:rPr>
        <w:fldChar w:fldCharType="end"/>
      </w:r>
    </w:p>
    <w:p w14:paraId="6BD22D03" w14:textId="77777777" w:rsidR="009B45C9" w:rsidRDefault="009B45C9">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_Toc256631028 \h </w:instrText>
      </w:r>
      <w:r>
        <w:rPr>
          <w:noProof/>
        </w:rPr>
      </w:r>
      <w:r>
        <w:rPr>
          <w:noProof/>
        </w:rPr>
        <w:fldChar w:fldCharType="separate"/>
      </w:r>
      <w:r>
        <w:rPr>
          <w:noProof/>
        </w:rPr>
        <w:t>21</w:t>
      </w:r>
      <w:r>
        <w:rPr>
          <w:noProof/>
        </w:rPr>
        <w:fldChar w:fldCharType="end"/>
      </w:r>
    </w:p>
    <w:p w14:paraId="7915AB2C"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_Toc256631029 \h </w:instrText>
      </w:r>
      <w:r>
        <w:rPr>
          <w:noProof/>
        </w:rPr>
      </w:r>
      <w:r>
        <w:rPr>
          <w:noProof/>
        </w:rPr>
        <w:fldChar w:fldCharType="separate"/>
      </w:r>
      <w:r>
        <w:rPr>
          <w:noProof/>
        </w:rPr>
        <w:t>21</w:t>
      </w:r>
      <w:r>
        <w:rPr>
          <w:noProof/>
        </w:rPr>
        <w:fldChar w:fldCharType="end"/>
      </w:r>
    </w:p>
    <w:p w14:paraId="4F54A427"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_Toc256631030 \h </w:instrText>
      </w:r>
      <w:r>
        <w:rPr>
          <w:noProof/>
        </w:rPr>
      </w:r>
      <w:r>
        <w:rPr>
          <w:noProof/>
        </w:rPr>
        <w:fldChar w:fldCharType="separate"/>
      </w:r>
      <w:r>
        <w:rPr>
          <w:noProof/>
        </w:rPr>
        <w:t>21</w:t>
      </w:r>
      <w:r>
        <w:rPr>
          <w:noProof/>
        </w:rPr>
        <w:fldChar w:fldCharType="end"/>
      </w:r>
    </w:p>
    <w:p w14:paraId="7D2A5F08"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_Toc256631031 \h </w:instrText>
      </w:r>
      <w:r>
        <w:rPr>
          <w:noProof/>
        </w:rPr>
      </w:r>
      <w:r>
        <w:rPr>
          <w:noProof/>
        </w:rPr>
        <w:fldChar w:fldCharType="separate"/>
      </w:r>
      <w:r>
        <w:rPr>
          <w:noProof/>
        </w:rPr>
        <w:t>21</w:t>
      </w:r>
      <w:r>
        <w:rPr>
          <w:noProof/>
        </w:rPr>
        <w:fldChar w:fldCharType="end"/>
      </w:r>
    </w:p>
    <w:p w14:paraId="5D8CA134"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_Toc256631032 \h </w:instrText>
      </w:r>
      <w:r>
        <w:rPr>
          <w:noProof/>
        </w:rPr>
      </w:r>
      <w:r>
        <w:rPr>
          <w:noProof/>
        </w:rPr>
        <w:fldChar w:fldCharType="separate"/>
      </w:r>
      <w:r>
        <w:rPr>
          <w:noProof/>
        </w:rPr>
        <w:t>22</w:t>
      </w:r>
      <w:r>
        <w:rPr>
          <w:noProof/>
        </w:rPr>
        <w:fldChar w:fldCharType="end"/>
      </w:r>
    </w:p>
    <w:p w14:paraId="771125EC"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_Toc256631033 \h </w:instrText>
      </w:r>
      <w:r>
        <w:rPr>
          <w:noProof/>
        </w:rPr>
      </w:r>
      <w:r>
        <w:rPr>
          <w:noProof/>
        </w:rPr>
        <w:fldChar w:fldCharType="separate"/>
      </w:r>
      <w:r>
        <w:rPr>
          <w:noProof/>
        </w:rPr>
        <w:t>22</w:t>
      </w:r>
      <w:r>
        <w:rPr>
          <w:noProof/>
        </w:rPr>
        <w:fldChar w:fldCharType="end"/>
      </w:r>
    </w:p>
    <w:p w14:paraId="67E8CD5C"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_Toc256631034 \h </w:instrText>
      </w:r>
      <w:r>
        <w:rPr>
          <w:noProof/>
        </w:rPr>
      </w:r>
      <w:r>
        <w:rPr>
          <w:noProof/>
        </w:rPr>
        <w:fldChar w:fldCharType="separate"/>
      </w:r>
      <w:r>
        <w:rPr>
          <w:noProof/>
        </w:rPr>
        <w:t>22</w:t>
      </w:r>
      <w:r>
        <w:rPr>
          <w:noProof/>
        </w:rPr>
        <w:fldChar w:fldCharType="end"/>
      </w:r>
    </w:p>
    <w:p w14:paraId="691B41B9" w14:textId="77777777" w:rsidR="009B45C9" w:rsidRDefault="009B45C9">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_Toc256631035 \h </w:instrText>
      </w:r>
      <w:r>
        <w:rPr>
          <w:noProof/>
        </w:rPr>
      </w:r>
      <w:r>
        <w:rPr>
          <w:noProof/>
        </w:rPr>
        <w:fldChar w:fldCharType="separate"/>
      </w:r>
      <w:r>
        <w:rPr>
          <w:noProof/>
        </w:rPr>
        <w:t>22</w:t>
      </w:r>
      <w:r>
        <w:rPr>
          <w:noProof/>
        </w:rPr>
        <w:fldChar w:fldCharType="end"/>
      </w:r>
    </w:p>
    <w:p w14:paraId="55B54759"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_Toc256631036 \h </w:instrText>
      </w:r>
      <w:r>
        <w:rPr>
          <w:noProof/>
        </w:rPr>
      </w:r>
      <w:r>
        <w:rPr>
          <w:noProof/>
        </w:rPr>
        <w:fldChar w:fldCharType="separate"/>
      </w:r>
      <w:r>
        <w:rPr>
          <w:noProof/>
        </w:rPr>
        <w:t>22</w:t>
      </w:r>
      <w:r>
        <w:rPr>
          <w:noProof/>
        </w:rPr>
        <w:fldChar w:fldCharType="end"/>
      </w:r>
    </w:p>
    <w:p w14:paraId="267F05D0"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_Toc256631037 \h </w:instrText>
      </w:r>
      <w:r>
        <w:rPr>
          <w:noProof/>
        </w:rPr>
      </w:r>
      <w:r>
        <w:rPr>
          <w:noProof/>
        </w:rPr>
        <w:fldChar w:fldCharType="separate"/>
      </w:r>
      <w:r>
        <w:rPr>
          <w:noProof/>
        </w:rPr>
        <w:t>22</w:t>
      </w:r>
      <w:r>
        <w:rPr>
          <w:noProof/>
        </w:rPr>
        <w:fldChar w:fldCharType="end"/>
      </w:r>
    </w:p>
    <w:p w14:paraId="720EC64A" w14:textId="77777777" w:rsidR="009B45C9" w:rsidRDefault="009B45C9">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_Toc256631038 \h </w:instrText>
      </w:r>
      <w:r>
        <w:rPr>
          <w:noProof/>
        </w:rPr>
      </w:r>
      <w:r>
        <w:rPr>
          <w:noProof/>
        </w:rPr>
        <w:fldChar w:fldCharType="separate"/>
      </w:r>
      <w:r>
        <w:rPr>
          <w:noProof/>
        </w:rPr>
        <w:t>22</w:t>
      </w:r>
      <w:r>
        <w:rPr>
          <w:noProof/>
        </w:rPr>
        <w:fldChar w:fldCharType="end"/>
      </w:r>
    </w:p>
    <w:p w14:paraId="3BD9FAE5"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_Toc256631039 \h </w:instrText>
      </w:r>
      <w:r>
        <w:rPr>
          <w:noProof/>
        </w:rPr>
      </w:r>
      <w:r>
        <w:rPr>
          <w:noProof/>
        </w:rPr>
        <w:fldChar w:fldCharType="separate"/>
      </w:r>
      <w:r>
        <w:rPr>
          <w:noProof/>
        </w:rPr>
        <w:t>22</w:t>
      </w:r>
      <w:r>
        <w:rPr>
          <w:noProof/>
        </w:rPr>
        <w:fldChar w:fldCharType="end"/>
      </w:r>
    </w:p>
    <w:p w14:paraId="347B0054"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_Toc256631040 \h </w:instrText>
      </w:r>
      <w:r>
        <w:rPr>
          <w:noProof/>
        </w:rPr>
      </w:r>
      <w:r>
        <w:rPr>
          <w:noProof/>
        </w:rPr>
        <w:fldChar w:fldCharType="separate"/>
      </w:r>
      <w:r>
        <w:rPr>
          <w:noProof/>
        </w:rPr>
        <w:t>22</w:t>
      </w:r>
      <w:r>
        <w:rPr>
          <w:noProof/>
        </w:rPr>
        <w:fldChar w:fldCharType="end"/>
      </w:r>
    </w:p>
    <w:p w14:paraId="6DC867E3"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_Toc256631041 \h </w:instrText>
      </w:r>
      <w:r>
        <w:rPr>
          <w:noProof/>
        </w:rPr>
      </w:r>
      <w:r>
        <w:rPr>
          <w:noProof/>
        </w:rPr>
        <w:fldChar w:fldCharType="separate"/>
      </w:r>
      <w:r>
        <w:rPr>
          <w:noProof/>
        </w:rPr>
        <w:t>22</w:t>
      </w:r>
      <w:r>
        <w:rPr>
          <w:noProof/>
        </w:rPr>
        <w:fldChar w:fldCharType="end"/>
      </w:r>
    </w:p>
    <w:p w14:paraId="3C465358"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_Toc256631042 \h </w:instrText>
      </w:r>
      <w:r>
        <w:rPr>
          <w:noProof/>
        </w:rPr>
      </w:r>
      <w:r>
        <w:rPr>
          <w:noProof/>
        </w:rPr>
        <w:fldChar w:fldCharType="separate"/>
      </w:r>
      <w:r>
        <w:rPr>
          <w:noProof/>
        </w:rPr>
        <w:t>22</w:t>
      </w:r>
      <w:r>
        <w:rPr>
          <w:noProof/>
        </w:rPr>
        <w:fldChar w:fldCharType="end"/>
      </w:r>
    </w:p>
    <w:p w14:paraId="70F835C0"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_Toc256631043 \h </w:instrText>
      </w:r>
      <w:r>
        <w:rPr>
          <w:noProof/>
        </w:rPr>
      </w:r>
      <w:r>
        <w:rPr>
          <w:noProof/>
        </w:rPr>
        <w:fldChar w:fldCharType="separate"/>
      </w:r>
      <w:r>
        <w:rPr>
          <w:noProof/>
        </w:rPr>
        <w:t>22</w:t>
      </w:r>
      <w:r>
        <w:rPr>
          <w:noProof/>
        </w:rPr>
        <w:fldChar w:fldCharType="end"/>
      </w:r>
    </w:p>
    <w:p w14:paraId="7D32FE55"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_Toc256631044 \h </w:instrText>
      </w:r>
      <w:r>
        <w:rPr>
          <w:noProof/>
        </w:rPr>
      </w:r>
      <w:r>
        <w:rPr>
          <w:noProof/>
        </w:rPr>
        <w:fldChar w:fldCharType="separate"/>
      </w:r>
      <w:r>
        <w:rPr>
          <w:noProof/>
        </w:rPr>
        <w:t>22</w:t>
      </w:r>
      <w:r>
        <w:rPr>
          <w:noProof/>
        </w:rPr>
        <w:fldChar w:fldCharType="end"/>
      </w:r>
    </w:p>
    <w:p w14:paraId="2853FF30"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_Toc256631045 \h </w:instrText>
      </w:r>
      <w:r>
        <w:rPr>
          <w:noProof/>
        </w:rPr>
      </w:r>
      <w:r>
        <w:rPr>
          <w:noProof/>
        </w:rPr>
        <w:fldChar w:fldCharType="separate"/>
      </w:r>
      <w:r>
        <w:rPr>
          <w:noProof/>
        </w:rPr>
        <w:t>23</w:t>
      </w:r>
      <w:r>
        <w:rPr>
          <w:noProof/>
        </w:rPr>
        <w:fldChar w:fldCharType="end"/>
      </w:r>
    </w:p>
    <w:p w14:paraId="3971951A"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_Toc256631046 \h </w:instrText>
      </w:r>
      <w:r>
        <w:rPr>
          <w:noProof/>
        </w:rPr>
      </w:r>
      <w:r>
        <w:rPr>
          <w:noProof/>
        </w:rPr>
        <w:fldChar w:fldCharType="separate"/>
      </w:r>
      <w:r>
        <w:rPr>
          <w:noProof/>
        </w:rPr>
        <w:t>23</w:t>
      </w:r>
      <w:r>
        <w:rPr>
          <w:noProof/>
        </w:rPr>
        <w:fldChar w:fldCharType="end"/>
      </w:r>
    </w:p>
    <w:p w14:paraId="5571D6EB" w14:textId="77777777" w:rsidR="009B45C9" w:rsidRDefault="009B45C9">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IVHT) PHY</w:t>
      </w:r>
      <w:r>
        <w:rPr>
          <w:noProof/>
        </w:rPr>
        <w:tab/>
      </w:r>
      <w:r>
        <w:rPr>
          <w:noProof/>
        </w:rPr>
        <w:fldChar w:fldCharType="begin"/>
      </w:r>
      <w:r>
        <w:rPr>
          <w:noProof/>
        </w:rPr>
        <w:instrText xml:space="preserve"> PAGEREF _Toc256631047 \h </w:instrText>
      </w:r>
      <w:r>
        <w:rPr>
          <w:noProof/>
        </w:rPr>
      </w:r>
      <w:r>
        <w:rPr>
          <w:noProof/>
        </w:rPr>
        <w:fldChar w:fldCharType="separate"/>
      </w:r>
      <w:r>
        <w:rPr>
          <w:noProof/>
        </w:rPr>
        <w:t>23</w:t>
      </w:r>
      <w:r>
        <w:rPr>
          <w:noProof/>
        </w:rPr>
        <w:fldChar w:fldCharType="end"/>
      </w:r>
    </w:p>
    <w:p w14:paraId="0B4ED25C"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_Toc256631048 \h </w:instrText>
      </w:r>
      <w:r>
        <w:rPr>
          <w:noProof/>
        </w:rPr>
      </w:r>
      <w:r>
        <w:rPr>
          <w:noProof/>
        </w:rPr>
        <w:fldChar w:fldCharType="separate"/>
      </w:r>
      <w:r>
        <w:rPr>
          <w:noProof/>
        </w:rPr>
        <w:t>23</w:t>
      </w:r>
      <w:r>
        <w:rPr>
          <w:noProof/>
        </w:rPr>
        <w:fldChar w:fldCharType="end"/>
      </w:r>
    </w:p>
    <w:p w14:paraId="69E8D6DB"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_Toc256631049 \h </w:instrText>
      </w:r>
      <w:r>
        <w:rPr>
          <w:noProof/>
        </w:rPr>
      </w:r>
      <w:r>
        <w:rPr>
          <w:noProof/>
        </w:rPr>
        <w:fldChar w:fldCharType="separate"/>
      </w:r>
      <w:r>
        <w:rPr>
          <w:noProof/>
        </w:rPr>
        <w:t>23</w:t>
      </w:r>
      <w:r>
        <w:rPr>
          <w:noProof/>
        </w:rPr>
        <w:fldChar w:fldCharType="end"/>
      </w:r>
    </w:p>
    <w:p w14:paraId="24877BAF"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_Toc256631050 \h </w:instrText>
      </w:r>
      <w:r>
        <w:rPr>
          <w:noProof/>
        </w:rPr>
      </w:r>
      <w:r>
        <w:rPr>
          <w:noProof/>
        </w:rPr>
        <w:fldChar w:fldCharType="separate"/>
      </w:r>
      <w:r>
        <w:rPr>
          <w:noProof/>
        </w:rPr>
        <w:t>23</w:t>
      </w:r>
      <w:r>
        <w:rPr>
          <w:noProof/>
        </w:rPr>
        <w:fldChar w:fldCharType="end"/>
      </w:r>
    </w:p>
    <w:p w14:paraId="7CA0A02B"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_Toc256631051 \h </w:instrText>
      </w:r>
      <w:r>
        <w:rPr>
          <w:noProof/>
        </w:rPr>
      </w:r>
      <w:r>
        <w:rPr>
          <w:noProof/>
        </w:rPr>
        <w:fldChar w:fldCharType="separate"/>
      </w:r>
      <w:r>
        <w:rPr>
          <w:noProof/>
        </w:rPr>
        <w:t>23</w:t>
      </w:r>
      <w:r>
        <w:rPr>
          <w:noProof/>
        </w:rPr>
        <w:fldChar w:fldCharType="end"/>
      </w:r>
    </w:p>
    <w:p w14:paraId="392D8948"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_Toc256631052 \h </w:instrText>
      </w:r>
      <w:r>
        <w:rPr>
          <w:noProof/>
        </w:rPr>
      </w:r>
      <w:r>
        <w:rPr>
          <w:noProof/>
        </w:rPr>
        <w:fldChar w:fldCharType="separate"/>
      </w:r>
      <w:r>
        <w:rPr>
          <w:noProof/>
        </w:rPr>
        <w:t>23</w:t>
      </w:r>
      <w:r>
        <w:rPr>
          <w:noProof/>
        </w:rPr>
        <w:fldChar w:fldCharType="end"/>
      </w:r>
    </w:p>
    <w:p w14:paraId="22F86C25"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_Toc256631053 \h </w:instrText>
      </w:r>
      <w:r>
        <w:rPr>
          <w:noProof/>
        </w:rPr>
      </w:r>
      <w:r>
        <w:rPr>
          <w:noProof/>
        </w:rPr>
        <w:fldChar w:fldCharType="separate"/>
      </w:r>
      <w:r>
        <w:rPr>
          <w:noProof/>
        </w:rPr>
        <w:t>23</w:t>
      </w:r>
      <w:r>
        <w:rPr>
          <w:noProof/>
        </w:rPr>
        <w:fldChar w:fldCharType="end"/>
      </w:r>
    </w:p>
    <w:p w14:paraId="2F598AE1"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_Toc256631054 \h </w:instrText>
      </w:r>
      <w:r>
        <w:rPr>
          <w:noProof/>
        </w:rPr>
      </w:r>
      <w:r>
        <w:rPr>
          <w:noProof/>
        </w:rPr>
        <w:fldChar w:fldCharType="separate"/>
      </w:r>
      <w:r>
        <w:rPr>
          <w:noProof/>
        </w:rPr>
        <w:t>23</w:t>
      </w:r>
      <w:r>
        <w:rPr>
          <w:noProof/>
        </w:rPr>
        <w:fldChar w:fldCharType="end"/>
      </w:r>
    </w:p>
    <w:p w14:paraId="19319F80"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_Toc256631055 \h </w:instrText>
      </w:r>
      <w:r>
        <w:rPr>
          <w:noProof/>
        </w:rPr>
      </w:r>
      <w:r>
        <w:rPr>
          <w:noProof/>
        </w:rPr>
        <w:fldChar w:fldCharType="separate"/>
      </w:r>
      <w:r>
        <w:rPr>
          <w:noProof/>
        </w:rPr>
        <w:t>23</w:t>
      </w:r>
      <w:r>
        <w:rPr>
          <w:noProof/>
        </w:rPr>
        <w:fldChar w:fldCharType="end"/>
      </w:r>
    </w:p>
    <w:p w14:paraId="1FC0A919"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_Toc256631056 \h </w:instrText>
      </w:r>
      <w:r>
        <w:rPr>
          <w:noProof/>
        </w:rPr>
      </w:r>
      <w:r>
        <w:rPr>
          <w:noProof/>
        </w:rPr>
        <w:fldChar w:fldCharType="separate"/>
      </w:r>
      <w:r>
        <w:rPr>
          <w:noProof/>
        </w:rPr>
        <w:t>24</w:t>
      </w:r>
      <w:r>
        <w:rPr>
          <w:noProof/>
        </w:rPr>
        <w:fldChar w:fldCharType="end"/>
      </w:r>
    </w:p>
    <w:p w14:paraId="3D23F561"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_Toc256631057 \h </w:instrText>
      </w:r>
      <w:r>
        <w:rPr>
          <w:noProof/>
        </w:rPr>
      </w:r>
      <w:r>
        <w:rPr>
          <w:noProof/>
        </w:rPr>
        <w:fldChar w:fldCharType="separate"/>
      </w:r>
      <w:r>
        <w:rPr>
          <w:noProof/>
        </w:rPr>
        <w:t>24</w:t>
      </w:r>
      <w:r>
        <w:rPr>
          <w:noProof/>
        </w:rPr>
        <w:fldChar w:fldCharType="end"/>
      </w:r>
    </w:p>
    <w:p w14:paraId="27896727"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_Toc256631058 \h </w:instrText>
      </w:r>
      <w:r>
        <w:rPr>
          <w:noProof/>
        </w:rPr>
      </w:r>
      <w:r>
        <w:rPr>
          <w:noProof/>
        </w:rPr>
        <w:fldChar w:fldCharType="separate"/>
      </w:r>
      <w:r>
        <w:rPr>
          <w:noProof/>
        </w:rPr>
        <w:t>24</w:t>
      </w:r>
      <w:r>
        <w:rPr>
          <w:noProof/>
        </w:rPr>
        <w:fldChar w:fldCharType="end"/>
      </w:r>
    </w:p>
    <w:p w14:paraId="5D46FFA2"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_Toc256631059 \h </w:instrText>
      </w:r>
      <w:r>
        <w:rPr>
          <w:noProof/>
        </w:rPr>
      </w:r>
      <w:r>
        <w:rPr>
          <w:noProof/>
        </w:rPr>
        <w:fldChar w:fldCharType="separate"/>
      </w:r>
      <w:r>
        <w:rPr>
          <w:noProof/>
        </w:rPr>
        <w:t>24</w:t>
      </w:r>
      <w:r>
        <w:rPr>
          <w:noProof/>
        </w:rPr>
        <w:fldChar w:fldCharType="end"/>
      </w:r>
    </w:p>
    <w:p w14:paraId="07C9DA19"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_Toc256631060 \h </w:instrText>
      </w:r>
      <w:r>
        <w:rPr>
          <w:noProof/>
        </w:rPr>
      </w:r>
      <w:r>
        <w:rPr>
          <w:noProof/>
        </w:rPr>
        <w:fldChar w:fldCharType="separate"/>
      </w:r>
      <w:r>
        <w:rPr>
          <w:noProof/>
        </w:rPr>
        <w:t>24</w:t>
      </w:r>
      <w:r>
        <w:rPr>
          <w:noProof/>
        </w:rPr>
        <w:fldChar w:fldCharType="end"/>
      </w:r>
    </w:p>
    <w:p w14:paraId="65C0A84D"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_Toc256631061 \h </w:instrText>
      </w:r>
      <w:r>
        <w:rPr>
          <w:noProof/>
        </w:rPr>
      </w:r>
      <w:r>
        <w:rPr>
          <w:noProof/>
        </w:rPr>
        <w:fldChar w:fldCharType="separate"/>
      </w:r>
      <w:r>
        <w:rPr>
          <w:noProof/>
        </w:rPr>
        <w:t>24</w:t>
      </w:r>
      <w:r>
        <w:rPr>
          <w:noProof/>
        </w:rPr>
        <w:fldChar w:fldCharType="end"/>
      </w:r>
    </w:p>
    <w:p w14:paraId="2B058D28" w14:textId="77777777" w:rsidR="009B45C9" w:rsidRDefault="009B45C9">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_Toc256631062 \h </w:instrText>
      </w:r>
      <w:r>
        <w:rPr>
          <w:noProof/>
        </w:rPr>
      </w:r>
      <w:r>
        <w:rPr>
          <w:noProof/>
        </w:rPr>
        <w:fldChar w:fldCharType="separate"/>
      </w:r>
      <w:r>
        <w:rPr>
          <w:noProof/>
        </w:rPr>
        <w:t>24</w:t>
      </w:r>
      <w:r>
        <w:rPr>
          <w:noProof/>
        </w:rPr>
        <w:fldChar w:fldCharType="end"/>
      </w:r>
    </w:p>
    <w:p w14:paraId="0F0502B0"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_Toc256631063 \h </w:instrText>
      </w:r>
      <w:r>
        <w:rPr>
          <w:noProof/>
        </w:rPr>
      </w:r>
      <w:r>
        <w:rPr>
          <w:noProof/>
        </w:rPr>
        <w:fldChar w:fldCharType="separate"/>
      </w:r>
      <w:r>
        <w:rPr>
          <w:noProof/>
        </w:rPr>
        <w:t>25</w:t>
      </w:r>
      <w:r>
        <w:rPr>
          <w:noProof/>
        </w:rPr>
        <w:fldChar w:fldCharType="end"/>
      </w:r>
    </w:p>
    <w:p w14:paraId="4E44D488"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_Toc256631064 \h </w:instrText>
      </w:r>
      <w:r>
        <w:rPr>
          <w:noProof/>
        </w:rPr>
      </w:r>
      <w:r>
        <w:rPr>
          <w:noProof/>
        </w:rPr>
        <w:fldChar w:fldCharType="separate"/>
      </w:r>
      <w:r>
        <w:rPr>
          <w:noProof/>
        </w:rPr>
        <w:t>25</w:t>
      </w:r>
      <w:r>
        <w:rPr>
          <w:noProof/>
        </w:rPr>
        <w:fldChar w:fldCharType="end"/>
      </w:r>
    </w:p>
    <w:p w14:paraId="419A40E5" w14:textId="77777777" w:rsidR="009B45C9" w:rsidRDefault="009B45C9">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_Toc256631065 \h </w:instrText>
      </w:r>
      <w:r>
        <w:rPr>
          <w:noProof/>
        </w:rPr>
      </w:r>
      <w:r>
        <w:rPr>
          <w:noProof/>
        </w:rPr>
        <w:fldChar w:fldCharType="separate"/>
      </w:r>
      <w:r>
        <w:rPr>
          <w:noProof/>
        </w:rPr>
        <w:t>25</w:t>
      </w:r>
      <w:r>
        <w:rPr>
          <w:noProof/>
        </w:rPr>
        <w:fldChar w:fldCharType="end"/>
      </w:r>
    </w:p>
    <w:p w14:paraId="55B862B6" w14:textId="77777777" w:rsidR="009B45C9" w:rsidRDefault="009B45C9">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_Toc256631066 \h </w:instrText>
      </w:r>
      <w:r>
        <w:rPr>
          <w:noProof/>
        </w:rPr>
      </w:r>
      <w:r>
        <w:rPr>
          <w:noProof/>
        </w:rPr>
        <w:fldChar w:fldCharType="separate"/>
      </w:r>
      <w:r>
        <w:rPr>
          <w:noProof/>
        </w:rPr>
        <w:t>25</w:t>
      </w:r>
      <w:r>
        <w:rPr>
          <w:noProof/>
        </w:rPr>
        <w:fldChar w:fldCharType="end"/>
      </w:r>
    </w:p>
    <w:p w14:paraId="49F03885" w14:textId="76932619" w:rsidR="00360413" w:rsidRDefault="009B45C9" w:rsidP="00F924CB">
      <w:r>
        <w:fldChar w:fldCharType="end"/>
      </w:r>
      <w:bookmarkStart w:id="0" w:name="_GoBack"/>
      <w:bookmarkEnd w:id="0"/>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1" w:name="_Toc256630884"/>
      <w:r>
        <w:rPr>
          <w:lang w:val="en-US"/>
        </w:rPr>
        <w:t>Introduction</w:t>
      </w:r>
      <w:bookmarkEnd w:id="1"/>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77777777"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between STAs </w:t>
      </w:r>
      <w:r w:rsidR="008646AB">
        <w:t>are usable</w:t>
      </w:r>
      <w:r w:rsidR="003C1C6D">
        <w:t xml:space="preserve"> as a transit link inside a general network conformant to IEEE Std 802.1Q.</w:t>
      </w:r>
    </w:p>
    <w:p w14:paraId="142AEDC5" w14:textId="77777777" w:rsidR="003C1C6D" w:rsidRPr="00CE545E" w:rsidRDefault="003C1C6D"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2" w:name="_Toc256630885"/>
      <w:r>
        <w:t>Overview</w:t>
      </w:r>
      <w:bookmarkEnd w:id="2"/>
    </w:p>
    <w:p w14:paraId="1BA17277" w14:textId="77777777" w:rsidR="00E02837" w:rsidRDefault="00E02837" w:rsidP="00E02837">
      <w:pPr>
        <w:pStyle w:val="Heading2"/>
      </w:pPr>
      <w:bookmarkStart w:id="3" w:name="_Toc256630886"/>
      <w:r>
        <w:t>Scope</w:t>
      </w:r>
      <w:bookmarkEnd w:id="3"/>
    </w:p>
    <w:p w14:paraId="1BB1109B" w14:textId="77777777" w:rsidR="00E02837" w:rsidRDefault="00E02837" w:rsidP="00E02837">
      <w:pPr>
        <w:pStyle w:val="Heading2"/>
      </w:pPr>
      <w:bookmarkStart w:id="4" w:name="_Toc256630887"/>
      <w:r>
        <w:t>Purpose</w:t>
      </w:r>
      <w:bookmarkEnd w:id="4"/>
    </w:p>
    <w:p w14:paraId="72D6C7D2" w14:textId="77777777" w:rsidR="00E02837" w:rsidRDefault="00E02837" w:rsidP="00E02837">
      <w:pPr>
        <w:pStyle w:val="Heading2"/>
      </w:pPr>
      <w:bookmarkStart w:id="5" w:name="_Toc256630888"/>
      <w:r>
        <w:t>Supplementary Information on Purpose</w:t>
      </w:r>
      <w:bookmarkEnd w:id="5"/>
    </w:p>
    <w:p w14:paraId="34BCC85D" w14:textId="77777777" w:rsidR="00E02837" w:rsidRDefault="00E02837" w:rsidP="00E02837">
      <w:pPr>
        <w:rPr>
          <w:b/>
          <w:i/>
        </w:rPr>
      </w:pPr>
      <w:r w:rsidRPr="005355CC">
        <w:rPr>
          <w:b/>
          <w:i/>
        </w:rPr>
        <w:t>Add the following at the end of Clause 1.3:</w:t>
      </w:r>
      <w:r w:rsidR="005355CC">
        <w:rPr>
          <w:b/>
          <w:i/>
        </w:rPr>
        <w:t>\</w:t>
      </w:r>
    </w:p>
    <w:p w14:paraId="495F620A" w14:textId="77777777" w:rsidR="005355CC" w:rsidRPr="005355CC" w:rsidRDefault="005355CC" w:rsidP="00E02837">
      <w:pPr>
        <w:rPr>
          <w:b/>
          <w:i/>
        </w:rPr>
      </w:pPr>
    </w:p>
    <w:p w14:paraId="6B40F3B2" w14:textId="77777777" w:rsidR="00E02837" w:rsidRDefault="005355CC" w:rsidP="005355CC">
      <w:pPr>
        <w:pStyle w:val="ListParagraph"/>
        <w:numPr>
          <w:ilvl w:val="0"/>
          <w:numId w:val="3"/>
        </w:numPr>
      </w:pPr>
      <w:r>
        <w:t>Define the mechanisms for using IEEE 802.11 media as transit links in a bridged LAN.</w:t>
      </w:r>
    </w:p>
    <w:p w14:paraId="35D1DA3E" w14:textId="77777777" w:rsidR="005355CC" w:rsidRPr="00E02837" w:rsidRDefault="005355CC" w:rsidP="005355CC"/>
    <w:p w14:paraId="4EAE49A0" w14:textId="77777777" w:rsidR="00E02837" w:rsidRDefault="00E02837" w:rsidP="00E02837">
      <w:pPr>
        <w:pStyle w:val="Heading2"/>
      </w:pPr>
      <w:bookmarkStart w:id="6" w:name="_Toc256630889"/>
      <w:r>
        <w:t>Word Usage</w:t>
      </w:r>
      <w:bookmarkEnd w:id="6"/>
    </w:p>
    <w:p w14:paraId="0F4B5572" w14:textId="77777777" w:rsidR="00E02837" w:rsidRPr="00E02837" w:rsidRDefault="00E02837" w:rsidP="00E02837">
      <w:pPr>
        <w:pStyle w:val="Heading2"/>
      </w:pPr>
      <w:bookmarkStart w:id="7" w:name="_Toc256630890"/>
      <w:r>
        <w:t>Mathematical Usage</w:t>
      </w:r>
      <w:bookmarkEnd w:id="7"/>
    </w:p>
    <w:p w14:paraId="5819B37B" w14:textId="77777777" w:rsidR="007D16D3" w:rsidRPr="007D16D3" w:rsidRDefault="007D16D3" w:rsidP="007D16D3"/>
    <w:p w14:paraId="6D0750F2" w14:textId="77777777" w:rsidR="00F924CB" w:rsidRDefault="00F924CB" w:rsidP="007D16D3">
      <w:pPr>
        <w:pStyle w:val="Heading1"/>
      </w:pPr>
      <w:bookmarkStart w:id="8" w:name="_Toc256630891"/>
      <w:r>
        <w:t>Normative references</w:t>
      </w:r>
      <w:bookmarkEnd w:id="8"/>
    </w:p>
    <w:p w14:paraId="4CB936E5" w14:textId="77777777" w:rsidR="00265821" w:rsidRDefault="00265821" w:rsidP="00360413">
      <w:pPr>
        <w:rPr>
          <w:b/>
          <w:i/>
        </w:rPr>
      </w:pPr>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77777777" w:rsidR="00DC4838" w:rsidRPr="00B52146" w:rsidRDefault="00DC4838" w:rsidP="00B52146">
      <w:pPr>
        <w:rPr>
          <w:lang w:val="en-US"/>
        </w:rPr>
      </w:pPr>
      <w:r>
        <w:t xml:space="preserve">IEEE Std 802.1AC-tbd, </w:t>
      </w:r>
      <w:r w:rsidR="00B52146">
        <w:t>“</w:t>
      </w:r>
      <w:r w:rsidR="00B52146">
        <w:rPr>
          <w:lang w:val="en-US"/>
        </w:rPr>
        <w:t>Media Access Control (MAC) Service Definition”</w:t>
      </w:r>
    </w:p>
    <w:p w14:paraId="217E437D" w14:textId="77777777" w:rsidR="00265821" w:rsidRPr="00CE545E" w:rsidRDefault="00265821" w:rsidP="00DC4838"/>
    <w:p w14:paraId="03EFC6A4" w14:textId="77777777" w:rsidR="00CE545E" w:rsidRDefault="00DD55D6" w:rsidP="00360413">
      <w:pPr>
        <w:rPr>
          <w:lang w:val="en-US"/>
        </w:rPr>
      </w:pPr>
      <w:r>
        <w:t>IEEE Std 802.1Qbz™</w:t>
      </w:r>
      <w:r w:rsidR="00CE545E">
        <w:t xml:space="preserve">-tbd,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9" w:name="_Toc256630892"/>
      <w:r w:rsidRPr="003D29E1">
        <w:t>Definitions, acronyms, and abbreviations</w:t>
      </w:r>
      <w:bookmarkEnd w:id="9"/>
    </w:p>
    <w:p w14:paraId="1B899310" w14:textId="77777777" w:rsidR="00F924CB" w:rsidRDefault="00F924CB" w:rsidP="007D16D3">
      <w:pPr>
        <w:pStyle w:val="Heading2"/>
      </w:pPr>
      <w:bookmarkStart w:id="10" w:name="_Toc256630893"/>
      <w:r>
        <w:t>Definitions</w:t>
      </w:r>
      <w:bookmarkEnd w:id="10"/>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1" w:name="_Toc256630894"/>
      <w:r>
        <w:t>Definitions specific to IEEE 802.11</w:t>
      </w:r>
      <w:bookmarkEnd w:id="11"/>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2" w:name="_Toc256630895"/>
      <w:r>
        <w:t>Abbreviations and acronyms</w:t>
      </w:r>
      <w:bookmarkEnd w:id="12"/>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62D90B48" w14:textId="77777777" w:rsidR="0036106D" w:rsidRPr="00B10352" w:rsidRDefault="0036106D" w:rsidP="00F924CB">
      <w:pPr>
        <w:rPr>
          <w:color w:val="000000"/>
        </w:rPr>
      </w:pPr>
      <w:r w:rsidRPr="00B10352">
        <w:rPr>
          <w:color w:val="000000"/>
        </w:rPr>
        <w:t>EPD</w:t>
      </w:r>
      <w:r w:rsidRPr="00B10352">
        <w:rPr>
          <w:color w:val="000000"/>
        </w:rPr>
        <w:tab/>
      </w:r>
      <w:r w:rsidRPr="00B10352">
        <w:rPr>
          <w:color w:val="000000"/>
        </w:rPr>
        <w:tab/>
      </w:r>
      <w:r w:rsidRPr="00B10352">
        <w:rPr>
          <w:color w:val="000000"/>
        </w:rPr>
        <w:tab/>
        <w:t>EtherType Protocol Discrimination</w:t>
      </w:r>
    </w:p>
    <w:p w14:paraId="3B92BDAC" w14:textId="77777777" w:rsidR="00F924CB" w:rsidRDefault="00F924CB" w:rsidP="00F924CB">
      <w:r>
        <w:t>GLK</w:t>
      </w:r>
      <w:r>
        <w:tab/>
      </w:r>
      <w:r>
        <w:tab/>
      </w:r>
      <w:r>
        <w:tab/>
        <w:t>General Link</w:t>
      </w:r>
    </w:p>
    <w:p w14:paraId="07833446" w14:textId="77777777" w:rsidR="00360413" w:rsidRDefault="0036106D" w:rsidP="00F924CB">
      <w:r>
        <w:t>LPD</w:t>
      </w:r>
      <w:r>
        <w:tab/>
      </w:r>
      <w:r>
        <w:tab/>
      </w:r>
      <w:r>
        <w:tab/>
        <w:t>LLC Protocol Discrimination</w:t>
      </w:r>
    </w:p>
    <w:p w14:paraId="00877AB3" w14:textId="20A856D0" w:rsidR="0018601C" w:rsidRDefault="0018601C" w:rsidP="00F924CB">
      <w:r>
        <w:t>PVID</w:t>
      </w:r>
      <w:r>
        <w:tab/>
      </w:r>
      <w:r>
        <w:tab/>
      </w:r>
      <w:r>
        <w:tab/>
        <w:t>Port VLAN ID</w:t>
      </w:r>
    </w:p>
    <w:p w14:paraId="4F790B2A" w14:textId="77777777" w:rsidR="00BC033C" w:rsidRDefault="00BC033C" w:rsidP="00F924CB">
      <w:r>
        <w:t>VID</w:t>
      </w:r>
      <w:r>
        <w:tab/>
      </w:r>
      <w:r>
        <w:tab/>
      </w:r>
      <w:r>
        <w:tab/>
        <w:t>VLAN ID</w:t>
      </w:r>
    </w:p>
    <w:p w14:paraId="71AE2AC3" w14:textId="77777777" w:rsidR="0036106D" w:rsidRDefault="0036106D" w:rsidP="00F924CB"/>
    <w:p w14:paraId="41AB793E" w14:textId="77777777" w:rsidR="00A0395D" w:rsidRPr="00A0395D" w:rsidRDefault="00F924CB" w:rsidP="00A0395D">
      <w:pPr>
        <w:pStyle w:val="Heading1"/>
      </w:pPr>
      <w:bookmarkStart w:id="13" w:name="_Toc256630896"/>
      <w:r>
        <w:t>General Description</w:t>
      </w:r>
      <w:bookmarkEnd w:id="13"/>
    </w:p>
    <w:p w14:paraId="6A5729D8" w14:textId="77777777" w:rsidR="00A0395D" w:rsidRDefault="00A0395D" w:rsidP="00A0395D">
      <w:pPr>
        <w:pStyle w:val="Heading2"/>
      </w:pPr>
      <w:bookmarkStart w:id="14" w:name="_Toc256630897"/>
      <w:r w:rsidRPr="00A0395D">
        <w:t>General description of the architecture</w:t>
      </w:r>
      <w:bookmarkEnd w:id="14"/>
    </w:p>
    <w:p w14:paraId="2CED3A02" w14:textId="77777777" w:rsidR="00A0395D" w:rsidRDefault="00A0395D" w:rsidP="00A0395D">
      <w:pPr>
        <w:pStyle w:val="Heading2"/>
        <w:rPr>
          <w:lang w:val="en-US"/>
        </w:rPr>
      </w:pPr>
      <w:bookmarkStart w:id="15" w:name="_Toc256630898"/>
      <w:r>
        <w:rPr>
          <w:lang w:val="en-US"/>
        </w:rPr>
        <w:t>How wireless local area networks (WLANs)</w:t>
      </w:r>
      <w:r>
        <w:rPr>
          <w:color w:val="218B21"/>
          <w:lang w:val="en-US"/>
        </w:rPr>
        <w:t xml:space="preserve"> </w:t>
      </w:r>
      <w:r>
        <w:rPr>
          <w:lang w:val="en-US"/>
        </w:rPr>
        <w:t>are different</w:t>
      </w:r>
      <w:bookmarkEnd w:id="15"/>
    </w:p>
    <w:p w14:paraId="23D71FD7" w14:textId="77777777" w:rsidR="00D45EE1" w:rsidRDefault="00D45EE1" w:rsidP="00D45EE1">
      <w:pPr>
        <w:pStyle w:val="Heading3"/>
      </w:pPr>
      <w:bookmarkStart w:id="16" w:name="_Toc256630899"/>
      <w:r>
        <w:t>Introduction</w:t>
      </w:r>
      <w:bookmarkEnd w:id="16"/>
    </w:p>
    <w:p w14:paraId="0EED4F07" w14:textId="77777777" w:rsidR="00D45EE1" w:rsidRDefault="00D45EE1" w:rsidP="00D45EE1">
      <w:pPr>
        <w:pStyle w:val="Heading3"/>
      </w:pPr>
      <w:bookmarkStart w:id="17" w:name="_Toc256630900"/>
      <w:r>
        <w:t>Wireless station (STA)</w:t>
      </w:r>
      <w:bookmarkEnd w:id="17"/>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8" w:name="_Toc256630901"/>
      <w:r>
        <w:t>Media impact on design and performance</w:t>
      </w:r>
      <w:bookmarkEnd w:id="18"/>
    </w:p>
    <w:p w14:paraId="7457A7AC" w14:textId="77777777" w:rsidR="00D45EE1" w:rsidRDefault="00D45EE1" w:rsidP="00D45EE1">
      <w:pPr>
        <w:pStyle w:val="Heading3"/>
      </w:pPr>
      <w:bookmarkStart w:id="19" w:name="_Toc256630902"/>
      <w:r>
        <w:t>The impact of handling mobile STAs</w:t>
      </w:r>
      <w:bookmarkEnd w:id="19"/>
    </w:p>
    <w:p w14:paraId="61C87655" w14:textId="77777777" w:rsidR="00D45EE1" w:rsidRDefault="00D45EE1" w:rsidP="00D45EE1">
      <w:pPr>
        <w:pStyle w:val="Heading3"/>
      </w:pPr>
      <w:bookmarkStart w:id="20" w:name="_Toc256630903"/>
      <w:r>
        <w:t>Interaction with other IEEE 802® layers</w:t>
      </w:r>
      <w:bookmarkEnd w:id="20"/>
    </w:p>
    <w:p w14:paraId="627076AA" w14:textId="77777777" w:rsidR="00D45EE1" w:rsidRDefault="00D45EE1" w:rsidP="00D45EE1">
      <w:pPr>
        <w:pStyle w:val="Heading3"/>
      </w:pPr>
      <w:bookmarkStart w:id="21" w:name="_Toc256630904"/>
      <w:r>
        <w:t>Interaction with non-IEEE-802 protocols</w:t>
      </w:r>
      <w:bookmarkEnd w:id="21"/>
    </w:p>
    <w:p w14:paraId="0F854528" w14:textId="77777777" w:rsidR="00D45EE1" w:rsidRPr="00D45EE1" w:rsidRDefault="00D45EE1" w:rsidP="00D45EE1"/>
    <w:p w14:paraId="06BACA81" w14:textId="77777777" w:rsidR="00194D15" w:rsidRDefault="00A0395D" w:rsidP="00CA5F25">
      <w:pPr>
        <w:pStyle w:val="Heading2"/>
        <w:rPr>
          <w:lang w:val="en-US"/>
        </w:rPr>
      </w:pPr>
      <w:bookmarkStart w:id="22" w:name="_Toc256630905"/>
      <w:r>
        <w:rPr>
          <w:lang w:val="en-US"/>
        </w:rPr>
        <w:t>Components of the IEEE Std</w:t>
      </w:r>
      <w:r>
        <w:rPr>
          <w:color w:val="218B21"/>
          <w:lang w:val="en-US"/>
        </w:rPr>
        <w:t xml:space="preserve"> </w:t>
      </w:r>
      <w:r>
        <w:rPr>
          <w:lang w:val="en-US"/>
        </w:rPr>
        <w:t xml:space="preserve">802.11 </w:t>
      </w:r>
      <w:r w:rsidR="00BC71E7">
        <w:rPr>
          <w:lang w:val="en-US"/>
        </w:rPr>
        <w:t>architecture</w:t>
      </w:r>
      <w:bookmarkEnd w:id="22"/>
    </w:p>
    <w:p w14:paraId="46F76877" w14:textId="77777777" w:rsidR="00EF0C6C" w:rsidRDefault="00EF0C6C" w:rsidP="00323FE9">
      <w:pPr>
        <w:pStyle w:val="Heading2"/>
        <w:numPr>
          <w:ilvl w:val="0"/>
          <w:numId w:val="0"/>
        </w:numPr>
      </w:pPr>
      <w:bookmarkStart w:id="23" w:name="_Toc256630906"/>
      <w:r>
        <w:t>4.3.5 Distribution system (DS) concepts</w:t>
      </w:r>
      <w:bookmarkEnd w:id="23"/>
    </w:p>
    <w:p w14:paraId="1C6F8083" w14:textId="77777777" w:rsidR="00315D88" w:rsidRDefault="008C4309" w:rsidP="00315D88">
      <w:pPr>
        <w:pStyle w:val="Heading3"/>
        <w:numPr>
          <w:ilvl w:val="0"/>
          <w:numId w:val="0"/>
        </w:numPr>
        <w:ind w:left="720" w:hanging="720"/>
        <w:rPr>
          <w:lang w:val="en-US"/>
        </w:rPr>
      </w:pPr>
      <w:bookmarkStart w:id="24" w:name="_Toc256630907"/>
      <w:r>
        <w:rPr>
          <w:lang w:val="en-US"/>
        </w:rPr>
        <w:t>4.3.13</w:t>
      </w:r>
      <w:r w:rsidR="00315D88">
        <w:rPr>
          <w:lang w:val="en-US"/>
        </w:rPr>
        <w:t xml:space="preserve"> STA transmission of Data frames outside the context of a BSS</w:t>
      </w:r>
      <w:bookmarkEnd w:id="24"/>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6B57723A" w14:textId="77777777" w:rsidR="00194D15" w:rsidRDefault="00194D15" w:rsidP="001B0C06"/>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77777777" w:rsidR="001B0C06" w:rsidRDefault="008C4309" w:rsidP="001B0C06">
      <w:pPr>
        <w:pStyle w:val="Heading3"/>
        <w:numPr>
          <w:ilvl w:val="0"/>
          <w:numId w:val="0"/>
        </w:numPr>
        <w:ind w:left="720" w:hanging="720"/>
      </w:pPr>
      <w:bookmarkStart w:id="25" w:name="_Toc256630908"/>
      <w:r>
        <w:t>4.3.21</w:t>
      </w:r>
      <w:r w:rsidR="001B0C06">
        <w:t xml:space="preserve"> General Link</w:t>
      </w:r>
      <w:r w:rsidR="002C2E31">
        <w:t xml:space="preserve"> (GLK)</w:t>
      </w:r>
      <w:bookmarkEnd w:id="25"/>
    </w:p>
    <w:p w14:paraId="1CD8A0A5" w14:textId="77777777" w:rsidR="00A81717" w:rsidRDefault="00A81717" w:rsidP="00A81717">
      <w:pPr>
        <w:pStyle w:val="EditorNote"/>
      </w:pPr>
      <w:r>
        <w:t>This is probably the right section for a high-level architecture GLK figure…</w:t>
      </w:r>
    </w:p>
    <w:p w14:paraId="3D97968F" w14:textId="77777777" w:rsidR="00223C8E" w:rsidRDefault="00223C8E" w:rsidP="00A81717">
      <w:pPr>
        <w:pStyle w:val="EditorNote"/>
      </w:pPr>
      <w:r>
        <w:t>VLANs…</w:t>
      </w:r>
    </w:p>
    <w:p w14:paraId="7B77C3C3" w14:textId="77777777" w:rsidR="00A81717" w:rsidRPr="00A81717" w:rsidRDefault="00A81717" w:rsidP="00A81717"/>
    <w:p w14:paraId="3C9E0B8C" w14:textId="77777777"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1B0C06">
        <w:t>in the interior of an IEEE Std 802.1Q network. All non-GLK STAs us</w:t>
      </w:r>
      <w:r w:rsidR="00537429">
        <w:t>e</w:t>
      </w:r>
      <w:r w:rsidR="001B0C06">
        <w:t xml:space="preserve"> LPD and interpret Priority Code Points according to IEEE Std 802.1D while all GLK STAs use EPD and interpret Priority Code Points according to IEEE Std 802.1Q.</w:t>
      </w:r>
    </w:p>
    <w:p w14:paraId="162DCF81" w14:textId="77777777" w:rsidR="001B0C06" w:rsidRDefault="001B0C06" w:rsidP="001B0C06"/>
    <w:p w14:paraId="767E52F0" w14:textId="09B4E2B6" w:rsidR="001B0C06" w:rsidRPr="00E665B6" w:rsidRDefault="001B0C06" w:rsidP="001B0C06">
      <w:r>
        <w:t xml:space="preserve">Every STA is either a GLK STA or a non-GLK STA. A GLK STA </w:t>
      </w:r>
      <w:r w:rsidR="008E02A0">
        <w:t>is also</w:t>
      </w:r>
      <w:r>
        <w:t xml:space="preserve"> a</w:t>
      </w:r>
      <w:r w:rsidR="004C5F89">
        <w:t>n HT</w:t>
      </w:r>
      <w:r>
        <w:t xml:space="preserve"> STA and an </w:t>
      </w:r>
      <w:r w:rsidR="004C5F89">
        <w:t>QoS</w:t>
      </w:r>
      <w:r>
        <w:t xml:space="preserve"> STA</w:t>
      </w:r>
      <w:r w:rsidR="003A1852">
        <w:t xml:space="preserve">. 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896C4F">
        <w:t>as specified in 8.4.1.4</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41EFE38B"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6E05CD">
        <w:t>Should a non-GLK STA attempt to associate with a GLK AP, the GLK AP will refuse the association.</w:t>
      </w:r>
      <w:r w:rsidR="00AE1C2D">
        <w:t xml:space="preserve"> Should a non-GLK mesh STA attempt to peer with a GLK mesh STA, the GLK STA will refuse the peering.</w:t>
      </w:r>
    </w:p>
    <w:p w14:paraId="509EEC0A" w14:textId="77777777" w:rsidR="001B0C06" w:rsidRPr="001B0C06" w:rsidRDefault="001B0C06" w:rsidP="00315D88">
      <w:pPr>
        <w:pStyle w:val="EditorNote"/>
        <w:rPr>
          <w:color w:val="auto"/>
          <w:sz w:val="24"/>
          <w:szCs w:val="24"/>
        </w:rPr>
      </w:pPr>
    </w:p>
    <w:p w14:paraId="7BD22CD9" w14:textId="77777777" w:rsidR="00A0395D" w:rsidRDefault="00A0395D" w:rsidP="00A0395D">
      <w:pPr>
        <w:pStyle w:val="Heading2"/>
        <w:rPr>
          <w:lang w:val="en-US"/>
        </w:rPr>
      </w:pPr>
      <w:bookmarkStart w:id="26" w:name="_Toc256630909"/>
      <w:r>
        <w:rPr>
          <w:lang w:val="en-US"/>
        </w:rPr>
        <w:t>Logical service interfaces</w:t>
      </w:r>
      <w:bookmarkEnd w:id="26"/>
    </w:p>
    <w:p w14:paraId="490F6C47" w14:textId="77777777" w:rsidR="008E02A0" w:rsidRDefault="008E02A0" w:rsidP="008E02A0">
      <w:pPr>
        <w:pStyle w:val="Heading3"/>
      </w:pPr>
      <w:bookmarkStart w:id="27" w:name="_Toc256630910"/>
      <w:r>
        <w:t>General</w:t>
      </w:r>
      <w:bookmarkEnd w:id="27"/>
    </w:p>
    <w:p w14:paraId="45D0ADF8" w14:textId="178C582E" w:rsidR="00A81717" w:rsidRPr="00AE1C2D" w:rsidRDefault="00A81717" w:rsidP="00A81717">
      <w:pPr>
        <w:rPr>
          <w:b/>
          <w:i/>
        </w:rPr>
      </w:pPr>
      <w:r w:rsidRPr="00A81717">
        <w:rPr>
          <w:b/>
          <w:i/>
        </w:rPr>
        <w:t>Change text as follows:</w:t>
      </w:r>
    </w:p>
    <w:p w14:paraId="71AED48A" w14:textId="77777777"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virtual 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28" w:name="_Toc256630911"/>
      <w:r>
        <w:t>SS</w:t>
      </w:r>
      <w:bookmarkEnd w:id="28"/>
    </w:p>
    <w:p w14:paraId="06D1ED4E" w14:textId="77777777" w:rsidR="008E02A0" w:rsidRDefault="008E02A0" w:rsidP="008E02A0">
      <w:pPr>
        <w:pStyle w:val="Heading3"/>
      </w:pPr>
      <w:bookmarkStart w:id="29" w:name="_Toc256630912"/>
      <w:r>
        <w:t>PBSS control point service (PCPS)</w:t>
      </w:r>
      <w:bookmarkEnd w:id="29"/>
    </w:p>
    <w:p w14:paraId="3E89716C" w14:textId="77777777" w:rsidR="008E02A0" w:rsidRDefault="008E02A0" w:rsidP="008E02A0">
      <w:pPr>
        <w:pStyle w:val="Heading3"/>
      </w:pPr>
      <w:bookmarkStart w:id="30" w:name="_Toc256630913"/>
      <w:r>
        <w:t>DSS</w:t>
      </w:r>
      <w:bookmarkEnd w:id="30"/>
    </w:p>
    <w:p w14:paraId="39D11CE4" w14:textId="77777777" w:rsidR="008E02A0" w:rsidRPr="008E02A0" w:rsidRDefault="008E02A0" w:rsidP="008E02A0"/>
    <w:p w14:paraId="264E3CCF" w14:textId="77777777" w:rsidR="00A0395D" w:rsidRDefault="00A0395D" w:rsidP="00A0395D">
      <w:pPr>
        <w:pStyle w:val="Heading2"/>
        <w:rPr>
          <w:lang w:val="en-US"/>
        </w:rPr>
      </w:pPr>
      <w:bookmarkStart w:id="31" w:name="_Toc256630914"/>
      <w:r>
        <w:rPr>
          <w:lang w:val="en-US"/>
        </w:rPr>
        <w:t>Overview of the services</w:t>
      </w:r>
      <w:bookmarkEnd w:id="31"/>
    </w:p>
    <w:p w14:paraId="227F8CD8" w14:textId="77777777" w:rsidR="0088757F" w:rsidRDefault="0088757F" w:rsidP="0088757F">
      <w:pPr>
        <w:pStyle w:val="EditorNote"/>
      </w:pPr>
      <w:r>
        <w:t>May need something in 4.5.3.3 and 4.5.3.5 (and/or 4.5.4.2 and 4.5.4.3) about association/disassociation causing bridge ports to go up/down.</w:t>
      </w:r>
    </w:p>
    <w:p w14:paraId="00672116" w14:textId="77777777" w:rsidR="005D7DFE" w:rsidRPr="0088757F" w:rsidRDefault="005D7DFE" w:rsidP="0088757F">
      <w:pPr>
        <w:pStyle w:val="EditorNote"/>
      </w:pPr>
    </w:p>
    <w:p w14:paraId="0F6CEE29" w14:textId="77777777" w:rsidR="00A0395D" w:rsidRDefault="00A0395D" w:rsidP="00A0395D">
      <w:pPr>
        <w:pStyle w:val="Heading2"/>
        <w:rPr>
          <w:lang w:val="en-US"/>
        </w:rPr>
      </w:pPr>
      <w:bookmarkStart w:id="32" w:name="_Toc256630915"/>
      <w:r>
        <w:rPr>
          <w:lang w:val="en-US"/>
        </w:rPr>
        <w:t>Multiple logical address spaces</w:t>
      </w:r>
      <w:bookmarkEnd w:id="32"/>
    </w:p>
    <w:p w14:paraId="57CA6C58" w14:textId="630EF4B8" w:rsidR="00972388" w:rsidRPr="00AE1C2D" w:rsidRDefault="00972388" w:rsidP="00972388">
      <w:pPr>
        <w:rPr>
          <w:b/>
          <w:i/>
        </w:rPr>
      </w:pPr>
      <w:r w:rsidRPr="00972388">
        <w:rPr>
          <w:b/>
          <w:i/>
        </w:rPr>
        <w:t>Change text as follows:</w:t>
      </w:r>
    </w:p>
    <w:p w14:paraId="0BAB4271" w14:textId="566BDD2F" w:rsidR="00972388" w:rsidRPr="00BD1EF6" w:rsidRDefault="00972388" w:rsidP="00972388">
      <w:pPr>
        <w:widowControl w:val="0"/>
        <w:autoSpaceDE w:val="0"/>
        <w:autoSpaceDN w:val="0"/>
        <w:adjustRightInd w:val="0"/>
        <w:spacing w:after="240"/>
        <w:rPr>
          <w:szCs w:val="24"/>
          <w:u w:val="single"/>
          <w:lang w:val="en-US"/>
        </w:rPr>
      </w:pPr>
      <w:r w:rsidRPr="00BD1EF6">
        <w:rPr>
          <w:szCs w:val="24"/>
          <w:lang w:val="en-US"/>
        </w:rPr>
        <w:t>IEEE Std 802.11 has chosen to use the IEEE 802 48-bit address space (see 8.2.4.3.2 (Address representation)). Thus IEEE Std</w:t>
      </w:r>
      <w:r w:rsidRPr="00BD1EF6">
        <w:rPr>
          <w:color w:val="1E7A19"/>
          <w:szCs w:val="24"/>
          <w:lang w:val="en-US"/>
        </w:rPr>
        <w:t xml:space="preserve"> </w:t>
      </w:r>
      <w:r w:rsidRPr="00BD1EF6">
        <w:rPr>
          <w:szCs w:val="24"/>
          <w:lang w:val="en-US"/>
        </w:rPr>
        <w:t xml:space="preserve">802.11 addresses are compatible with the address space used by the IEEE 802 LAN family. </w:t>
      </w:r>
      <w:r w:rsidRPr="00BD1EF6">
        <w:rPr>
          <w:szCs w:val="24"/>
          <w:u w:val="single"/>
          <w:lang w:val="en-US"/>
        </w:rPr>
        <w:t xml:space="preserve">For GLK STAs, these 48-bit addresses are considered qualified by a 12-bit </w:t>
      </w:r>
      <w:r w:rsidR="003763CD">
        <w:rPr>
          <w:szCs w:val="24"/>
          <w:u w:val="single"/>
          <w:lang w:val="en-US"/>
        </w:rPr>
        <w:t>VID</w:t>
      </w:r>
      <w:r w:rsidRPr="00BD1EF6">
        <w:rPr>
          <w:szCs w:val="24"/>
          <w:u w:val="single"/>
          <w:lang w:val="en-US"/>
        </w:rPr>
        <w:t xml:space="preserve"> </w:t>
      </w:r>
      <w:r w:rsidR="00BD1EF6">
        <w:rPr>
          <w:szCs w:val="24"/>
          <w:u w:val="single"/>
          <w:lang w:val="en-US"/>
        </w:rPr>
        <w:t>that</w:t>
      </w:r>
      <w:r w:rsidR="00BD1EF6" w:rsidRPr="00BD1EF6">
        <w:rPr>
          <w:szCs w:val="24"/>
          <w:u w:val="single"/>
          <w:lang w:val="en-US"/>
        </w:rPr>
        <w:t xml:space="preserve"> may appear on the WM as a VLAN tag in an MSDU.</w:t>
      </w:r>
    </w:p>
    <w:p w14:paraId="44208DB1" w14:textId="77777777" w:rsidR="00BD1EF6" w:rsidRPr="00BD1EF6" w:rsidRDefault="00BD1EF6" w:rsidP="00972388">
      <w:pPr>
        <w:widowControl w:val="0"/>
        <w:autoSpaceDE w:val="0"/>
        <w:autoSpaceDN w:val="0"/>
        <w:adjustRightInd w:val="0"/>
        <w:spacing w:after="240"/>
        <w:rPr>
          <w:rFonts w:ascii="Times" w:hAnsi="Times" w:cs="Times"/>
          <w:szCs w:val="24"/>
          <w:u w:val="single"/>
          <w:lang w:val="en-US"/>
        </w:rPr>
      </w:pPr>
    </w:p>
    <w:p w14:paraId="2FE89253" w14:textId="77777777" w:rsidR="00A0395D" w:rsidRDefault="00A0395D" w:rsidP="00A0395D">
      <w:pPr>
        <w:pStyle w:val="Heading2"/>
        <w:rPr>
          <w:lang w:val="en-US"/>
        </w:rPr>
      </w:pPr>
      <w:bookmarkStart w:id="33" w:name="_Toc256630916"/>
      <w:r>
        <w:rPr>
          <w:lang w:val="en-US"/>
        </w:rPr>
        <w:t>Differences among ESS, PBSS,</w:t>
      </w:r>
      <w:r>
        <w:rPr>
          <w:color w:val="218B21"/>
          <w:lang w:val="en-US"/>
        </w:rPr>
        <w:t xml:space="preserve"> </w:t>
      </w:r>
      <w:r>
        <w:rPr>
          <w:lang w:val="en-US"/>
        </w:rPr>
        <w:t>and IBSS LANs</w:t>
      </w:r>
      <w:bookmarkEnd w:id="33"/>
    </w:p>
    <w:p w14:paraId="08423786" w14:textId="77777777" w:rsidR="005D7DFE" w:rsidRDefault="005D7DFE" w:rsidP="005D7DFE">
      <w:pPr>
        <w:pStyle w:val="EditorNote"/>
      </w:pPr>
      <w:r>
        <w:t xml:space="preserve">May need to include GLK case in Figure 4-14, IEEE Std 802.11 </w:t>
      </w:r>
      <w:r w:rsidR="005B5DF7">
        <w:t>architecture</w:t>
      </w:r>
      <w:r>
        <w:t xml:space="preserve"> (again).</w:t>
      </w:r>
    </w:p>
    <w:p w14:paraId="6F58BA16" w14:textId="77777777" w:rsidR="005D7DFE" w:rsidRPr="005D7DFE" w:rsidRDefault="005D7DFE" w:rsidP="005D7DFE"/>
    <w:p w14:paraId="39E7D6DA" w14:textId="77777777" w:rsidR="00A0395D" w:rsidRDefault="00A0395D" w:rsidP="00A0395D">
      <w:pPr>
        <w:pStyle w:val="Heading2"/>
        <w:rPr>
          <w:lang w:val="en-US"/>
        </w:rPr>
      </w:pPr>
      <w:bookmarkStart w:id="34" w:name="_Toc256630917"/>
      <w:r>
        <w:rPr>
          <w:lang w:val="en-US"/>
        </w:rPr>
        <w:t>Differences between ESS and MBSS LANs</w:t>
      </w:r>
      <w:bookmarkEnd w:id="34"/>
    </w:p>
    <w:p w14:paraId="0E2A4297" w14:textId="77777777" w:rsidR="00A0395D" w:rsidRDefault="00A0395D" w:rsidP="00A0395D">
      <w:pPr>
        <w:pStyle w:val="Heading2"/>
        <w:rPr>
          <w:lang w:val="en-US"/>
        </w:rPr>
      </w:pPr>
      <w:bookmarkStart w:id="35" w:name="_Toc256630918"/>
      <w:r>
        <w:rPr>
          <w:lang w:val="en-US"/>
        </w:rPr>
        <w:t>Reference model</w:t>
      </w:r>
      <w:bookmarkEnd w:id="35"/>
    </w:p>
    <w:p w14:paraId="064942B9" w14:textId="77777777" w:rsidR="005D7DFE" w:rsidRDefault="005D7DFE" w:rsidP="00974E0B">
      <w:pPr>
        <w:pStyle w:val="EditorNote"/>
      </w:pPr>
      <w:r>
        <w:t>May need to include GLK case in Figure 4-19, ESS link illustration.</w:t>
      </w:r>
    </w:p>
    <w:p w14:paraId="43915899" w14:textId="77777777" w:rsidR="005D7DFE" w:rsidRPr="005D7DFE" w:rsidRDefault="005D7DFE" w:rsidP="005D7DFE"/>
    <w:p w14:paraId="3A00B18F" w14:textId="77777777" w:rsidR="00A0395D" w:rsidRPr="00A0395D" w:rsidRDefault="00A0395D" w:rsidP="00A0395D">
      <w:pPr>
        <w:pStyle w:val="Heading2"/>
      </w:pPr>
      <w:bookmarkStart w:id="36" w:name="_Toc256630919"/>
      <w:r w:rsidRPr="00A0395D">
        <w:t>IEEE Std 802.11 and IEEE Std 802.1X-2010</w:t>
      </w:r>
      <w:bookmarkEnd w:id="36"/>
    </w:p>
    <w:p w14:paraId="47A89BD5" w14:textId="77777777" w:rsidR="00360413" w:rsidRDefault="00E03619" w:rsidP="00A0395D">
      <w:pPr>
        <w:pStyle w:val="Heading2"/>
        <w:rPr>
          <w:lang w:val="en-US"/>
        </w:rPr>
      </w:pPr>
      <w:bookmarkStart w:id="37" w:name="_Toc256630920"/>
      <w:r>
        <w:rPr>
          <w:lang w:val="en-US"/>
        </w:rPr>
        <w:t>Generic advertisement service (GAS)</w:t>
      </w:r>
      <w:bookmarkEnd w:id="37"/>
    </w:p>
    <w:p w14:paraId="2A6F0EE6" w14:textId="77777777" w:rsidR="00A0395D" w:rsidRPr="00A0395D" w:rsidRDefault="00A0395D" w:rsidP="00360413"/>
    <w:p w14:paraId="019B6334" w14:textId="77777777" w:rsidR="00F924CB" w:rsidRDefault="00F924CB" w:rsidP="00A0395D">
      <w:pPr>
        <w:pStyle w:val="Heading1"/>
      </w:pPr>
      <w:bookmarkStart w:id="38" w:name="_Toc256630921"/>
      <w:r>
        <w:t>MAC service definition</w:t>
      </w:r>
      <w:bookmarkEnd w:id="38"/>
    </w:p>
    <w:p w14:paraId="4139669B" w14:textId="77777777" w:rsidR="00F924CB" w:rsidRDefault="00F924CB" w:rsidP="00F924CB">
      <w:pPr>
        <w:pStyle w:val="Heading2"/>
      </w:pPr>
      <w:bookmarkStart w:id="39" w:name="_Toc256630922"/>
      <w:r>
        <w:t>Overview of MAC services</w:t>
      </w:r>
      <w:bookmarkEnd w:id="39"/>
    </w:p>
    <w:p w14:paraId="5222224C" w14:textId="77777777" w:rsidR="00F924CB" w:rsidRDefault="00F924CB" w:rsidP="00F924CB">
      <w:pPr>
        <w:pStyle w:val="Heading3"/>
      </w:pPr>
      <w:bookmarkStart w:id="40" w:name="_Toc256630923"/>
      <w:r>
        <w:t>Data service</w:t>
      </w:r>
      <w:bookmarkEnd w:id="40"/>
    </w:p>
    <w:p w14:paraId="1C760AB5" w14:textId="0A3F60FD" w:rsidR="00C85AFE" w:rsidRPr="00D0696D" w:rsidRDefault="00527744" w:rsidP="00D0696D">
      <w:pPr>
        <w:pStyle w:val="EditorNote"/>
      </w:pPr>
      <w:r>
        <w:t xml:space="preserve">Note: In 802.11, the priority for an MSPU sent by a QoS STA is encoded into the TID (TID 0 to 7) or into a TSPEC referenced by the TID (TID 8 to 15). If a frame is tagged, should the TID default to the priority in the tag with some facility for mapping </w:t>
      </w:r>
      <w:r w:rsidR="009F564D">
        <w:t>or the like</w:t>
      </w:r>
      <w:r w:rsidR="00C85AFE">
        <w:t>?</w:t>
      </w:r>
    </w:p>
    <w:p w14:paraId="56276A1C" w14:textId="6E67244A" w:rsidR="00D0696D" w:rsidRPr="00D0696D" w:rsidRDefault="00D0696D" w:rsidP="00D0696D">
      <w:pPr>
        <w:pStyle w:val="Heading4"/>
        <w:numPr>
          <w:ilvl w:val="0"/>
          <w:numId w:val="0"/>
        </w:numPr>
        <w:ind w:left="864" w:hanging="864"/>
      </w:pPr>
      <w:bookmarkStart w:id="41" w:name="_Toc256630924"/>
      <w:r w:rsidRPr="00D0696D">
        <w:t>5.1.1.2 Determination of UP</w:t>
      </w:r>
      <w:bookmarkEnd w:id="41"/>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60B492D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eith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0A6754A1" w14:textId="77777777" w:rsidR="00854D2E" w:rsidRPr="003763CD" w:rsidRDefault="00854D2E" w:rsidP="0093517B">
      <w:pPr>
        <w:widowControl w:val="0"/>
        <w:autoSpaceDE w:val="0"/>
        <w:autoSpaceDN w:val="0"/>
        <w:adjustRightInd w:val="0"/>
        <w:rPr>
          <w:szCs w:val="24"/>
          <w:lang w:val="en-US"/>
        </w:rPr>
      </w:pPr>
    </w:p>
    <w:p w14:paraId="55C7AF57" w14:textId="57FBD21E" w:rsidR="00854D2E" w:rsidRPr="0096431F" w:rsidRDefault="0096431F" w:rsidP="0093517B">
      <w:pPr>
        <w:widowControl w:val="0"/>
        <w:autoSpaceDE w:val="0"/>
        <w:autoSpaceDN w:val="0"/>
        <w:adjustRightInd w:val="0"/>
        <w:rPr>
          <w:b/>
          <w:i/>
          <w:lang w:val="en-US"/>
        </w:rPr>
      </w:pPr>
      <w:r w:rsidRPr="0096431F">
        <w:rPr>
          <w:b/>
          <w:i/>
          <w:lang w:val="en-US"/>
        </w:rPr>
        <w:t>Add the following new Clause:</w:t>
      </w:r>
    </w:p>
    <w:p w14:paraId="0D6788E8" w14:textId="1CB92EF3" w:rsidR="0096431F" w:rsidRDefault="0096431F" w:rsidP="0096431F">
      <w:pPr>
        <w:pStyle w:val="Heading4"/>
        <w:numPr>
          <w:ilvl w:val="0"/>
          <w:numId w:val="0"/>
        </w:numPr>
        <w:ind w:left="864" w:hanging="864"/>
        <w:rPr>
          <w:lang w:val="en-US"/>
        </w:rPr>
      </w:pPr>
      <w:bookmarkStart w:id="42" w:name="_Toc256630925"/>
      <w:r>
        <w:rPr>
          <w:lang w:val="en-US"/>
        </w:rPr>
        <w:t>5.1.1.6 Interpretation of VLAN parameter in MAC service primitives</w:t>
      </w:r>
      <w:bookmarkEnd w:id="42"/>
    </w:p>
    <w:p w14:paraId="5915C9D6" w14:textId="77777777" w:rsidR="00D0696D" w:rsidRDefault="00D0696D" w:rsidP="00D0696D">
      <w:pPr>
        <w:widowControl w:val="0"/>
        <w:autoSpaceDE w:val="0"/>
        <w:autoSpaceDN w:val="0"/>
        <w:adjustRightInd w:val="0"/>
        <w:rPr>
          <w:lang w:val="en-US"/>
        </w:rPr>
      </w:pPr>
      <w:r>
        <w:rPr>
          <w:lang w:val="en-US"/>
        </w:rPr>
        <w:t>The parameter is only present for GLK STAs.</w:t>
      </w:r>
    </w:p>
    <w:p w14:paraId="2CC85AA5" w14:textId="77777777" w:rsidR="00D0696D" w:rsidRDefault="00D0696D" w:rsidP="0093517B">
      <w:pPr>
        <w:widowControl w:val="0"/>
        <w:autoSpaceDE w:val="0"/>
        <w:autoSpaceDN w:val="0"/>
        <w:adjustRightInd w:val="0"/>
        <w:rPr>
          <w:lang w:val="en-US"/>
        </w:rPr>
      </w:pPr>
    </w:p>
    <w:p w14:paraId="5E3D2FD3" w14:textId="17A9473F" w:rsidR="00194D15" w:rsidRDefault="00D0696D" w:rsidP="0093517B">
      <w:pPr>
        <w:widowControl w:val="0"/>
        <w:autoSpaceDE w:val="0"/>
        <w:autoSpaceDN w:val="0"/>
        <w:adjustRightInd w:val="0"/>
        <w:rPr>
          <w:lang w:val="en-US"/>
        </w:rPr>
      </w:pPr>
      <w:r>
        <w:rPr>
          <w:lang w:val="en-US"/>
        </w:rPr>
        <w:t>GLK STAs label every MSDU with a 12-bit VLAN ID</w:t>
      </w:r>
      <w:r w:rsidR="0018601C">
        <w:rPr>
          <w:lang w:val="en-US"/>
        </w:rPr>
        <w:t xml:space="preserve"> (VID)</w:t>
      </w:r>
      <w:r>
        <w:rPr>
          <w:lang w:val="en-US"/>
        </w:rPr>
        <w:t xml:space="preserve">. The </w:t>
      </w:r>
      <w:r w:rsidR="0018601C">
        <w:rPr>
          <w:lang w:val="en-US"/>
        </w:rPr>
        <w:t>VID</w:t>
      </w:r>
      <w:r>
        <w:rPr>
          <w:lang w:val="en-US"/>
        </w:rPr>
        <w:t xml:space="preserve"> of an MSDU received is determined in a manner analogous to that used in IEEE Std 802.1Q. If a received MSDU contains a VLAN tag, that specifies the </w:t>
      </w:r>
      <w:r w:rsidR="0018601C">
        <w:rPr>
          <w:lang w:val="en-US"/>
        </w:rPr>
        <w:t>VID</w:t>
      </w:r>
      <w:r>
        <w:rPr>
          <w:lang w:val="en-US"/>
        </w:rPr>
        <w:t xml:space="preserve"> of the MSDU, otherwise the default </w:t>
      </w:r>
      <w:r w:rsidR="0018601C">
        <w:rPr>
          <w:lang w:val="en-US"/>
        </w:rPr>
        <w:t xml:space="preserve">VID </w:t>
      </w:r>
      <w:r>
        <w:rPr>
          <w:lang w:val="en-US"/>
        </w:rPr>
        <w:t>for the port on which the MSDU is received is used. This default VLAN is known as the Port VLAN ID (PVID).</w:t>
      </w:r>
    </w:p>
    <w:p w14:paraId="48BF2036" w14:textId="77777777" w:rsidR="00D0696D" w:rsidRDefault="00D0696D" w:rsidP="0093517B">
      <w:pPr>
        <w:widowControl w:val="0"/>
        <w:autoSpaceDE w:val="0"/>
        <w:autoSpaceDN w:val="0"/>
        <w:adjustRightInd w:val="0"/>
        <w:rPr>
          <w:lang w:val="en-US"/>
        </w:rPr>
      </w:pPr>
    </w:p>
    <w:p w14:paraId="3B565AF1" w14:textId="475CFDB3" w:rsidR="00D0696D" w:rsidRDefault="00D0696D" w:rsidP="0093517B">
      <w:pPr>
        <w:widowControl w:val="0"/>
        <w:autoSpaceDE w:val="0"/>
        <w:autoSpaceDN w:val="0"/>
        <w:adjustRightInd w:val="0"/>
        <w:rPr>
          <w:lang w:val="en-US"/>
        </w:rPr>
      </w:pPr>
      <w:r>
        <w:rPr>
          <w:lang w:val="en-US"/>
        </w:rPr>
        <w:t xml:space="preserve">When a GLK STA transmits an MSDU over the WM or to the DS, it either labels it with the MSDU’s </w:t>
      </w:r>
      <w:r w:rsidR="0018601C">
        <w:rPr>
          <w:lang w:val="en-US"/>
        </w:rPr>
        <w:t>VID</w:t>
      </w:r>
      <w:r>
        <w:rPr>
          <w:lang w:val="en-US"/>
        </w:rPr>
        <w:t xml:space="preserve"> by the inclusion of a VLAN tag (see IEEE Std 802.1Q) or transmits it untagged depending on the port’s configuration. The default is to send the MSDU untagged if its V</w:t>
      </w:r>
      <w:r w:rsidR="0018601C">
        <w:rPr>
          <w:lang w:val="en-US"/>
        </w:rPr>
        <w:t>ID is the PVID and tagged if it has some other VID.</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43" w:name="_Toc256630926"/>
      <w:r>
        <w:t>Security services</w:t>
      </w:r>
      <w:bookmarkEnd w:id="43"/>
    </w:p>
    <w:p w14:paraId="50977E24" w14:textId="77777777" w:rsidR="00F924CB" w:rsidRDefault="00F924CB" w:rsidP="00F924CB">
      <w:pPr>
        <w:pStyle w:val="Heading3"/>
      </w:pPr>
      <w:bookmarkStart w:id="44" w:name="_Toc256630927"/>
      <w:r>
        <w:t>MSDU ordering</w:t>
      </w:r>
      <w:bookmarkEnd w:id="44"/>
    </w:p>
    <w:p w14:paraId="5ECF09B6" w14:textId="77777777" w:rsidR="00BE3D39" w:rsidRPr="00974E0B" w:rsidRDefault="00F924CB" w:rsidP="002E6CE0">
      <w:pPr>
        <w:pStyle w:val="Heading3"/>
      </w:pPr>
      <w:bookmarkStart w:id="45" w:name="_Toc256630928"/>
      <w:r>
        <w:t>MSDU format</w:t>
      </w:r>
      <w:bookmarkEnd w:id="45"/>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46" w:name="_Toc256630929"/>
      <w:r>
        <w:t>MAC data service architecture</w:t>
      </w:r>
      <w:bookmarkEnd w:id="46"/>
    </w:p>
    <w:p w14:paraId="146B61DA" w14:textId="264CB108" w:rsidR="00D8568E" w:rsidRPr="00AE1C2D" w:rsidRDefault="00D8568E" w:rsidP="00D8568E">
      <w:pPr>
        <w:rPr>
          <w:b/>
          <w:i/>
        </w:rPr>
      </w:pPr>
      <w:r w:rsidRPr="00D8568E">
        <w:rPr>
          <w:b/>
          <w:i/>
        </w:rPr>
        <w:t>Change text as follows:</w:t>
      </w:r>
    </w:p>
    <w:p w14:paraId="7695A0C3" w14:textId="77777777"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 and</w:t>
      </w:r>
      <w:r>
        <w:rPr>
          <w:rFonts w:ascii="Times" w:eastAsia="Times New Roman" w:hAnsi="Times"/>
          <w:szCs w:val="24"/>
          <w:lang w:val="en-US"/>
        </w:rPr>
        <w:t xml:space="preserve"> </w:t>
      </w:r>
      <w:r w:rsidRPr="00D8568E">
        <w:rPr>
          <w:rFonts w:ascii="Times" w:eastAsia="Times New Roman" w:hAnsi="Times"/>
          <w:szCs w:val="24"/>
          <w:lang w:val="en-US"/>
        </w:rPr>
        <w:t>possible MSDU rate limiting, one 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p>
    <w:p w14:paraId="65455E5C" w14:textId="77777777" w:rsidR="009A6EE1" w:rsidRPr="009A6EE1" w:rsidRDefault="009A6EE1" w:rsidP="009A6EE1"/>
    <w:p w14:paraId="3141E3A3" w14:textId="77777777" w:rsidR="00F924CB" w:rsidRDefault="00F924CB" w:rsidP="00F924CB">
      <w:pPr>
        <w:pStyle w:val="Heading2"/>
      </w:pPr>
      <w:bookmarkStart w:id="47" w:name="_Toc256630930"/>
      <w:r>
        <w:t>MAC data service specification</w:t>
      </w:r>
      <w:bookmarkEnd w:id="47"/>
    </w:p>
    <w:p w14:paraId="47C6B37D" w14:textId="77777777" w:rsidR="002E6CE0" w:rsidRDefault="002E6CE0" w:rsidP="002E6CE0">
      <w:pPr>
        <w:pStyle w:val="EditorNote"/>
      </w:pPr>
      <w:r>
        <w:t>Note: Should Drop Eligibility be added to the service primitive interfaces?</w:t>
      </w:r>
    </w:p>
    <w:p w14:paraId="2CE0A2FF" w14:textId="77777777" w:rsidR="00073EB6" w:rsidRDefault="00073EB6" w:rsidP="002E6CE0">
      <w:pPr>
        <w:pStyle w:val="EditorNote"/>
      </w:pPr>
    </w:p>
    <w:p w14:paraId="40D9C948" w14:textId="77777777" w:rsidR="00073EB6" w:rsidRPr="002E6CE0" w:rsidRDefault="00073EB6" w:rsidP="002E6CE0">
      <w:pPr>
        <w:pStyle w:val="EditorNote"/>
      </w:pPr>
      <w:r>
        <w:t>To cover the GLK case, we need to model as an AP port per associated STA or primitives below need to be enhanced with a list of receiving STAs or new parallel primitives specified.</w:t>
      </w:r>
    </w:p>
    <w:p w14:paraId="7E0BB548" w14:textId="77777777" w:rsidR="00360413" w:rsidRDefault="00360413" w:rsidP="00360413"/>
    <w:p w14:paraId="22367B1A" w14:textId="77777777" w:rsidR="00D8568E" w:rsidRDefault="00073EB6" w:rsidP="00073EB6">
      <w:pPr>
        <w:pStyle w:val="Heading3"/>
      </w:pPr>
      <w:bookmarkStart w:id="48" w:name="_Toc256630931"/>
      <w:r>
        <w:t>General</w:t>
      </w:r>
      <w:bookmarkEnd w:id="48"/>
    </w:p>
    <w:p w14:paraId="1F1D564F" w14:textId="77777777" w:rsidR="00073EB6" w:rsidRDefault="00073EB6" w:rsidP="00073EB6">
      <w:pPr>
        <w:pStyle w:val="Heading3"/>
      </w:pPr>
      <w:bookmarkStart w:id="49" w:name="_Toc256630932"/>
      <w:r>
        <w:t>MA-UNITDATA.request</w:t>
      </w:r>
      <w:bookmarkEnd w:id="49"/>
    </w:p>
    <w:p w14:paraId="4384E193" w14:textId="77777777" w:rsidR="00073EB6" w:rsidRDefault="00732F4D" w:rsidP="00732F4D">
      <w:pPr>
        <w:pStyle w:val="Heading4"/>
        <w:numPr>
          <w:ilvl w:val="0"/>
          <w:numId w:val="0"/>
        </w:numPr>
        <w:ind w:left="864" w:hanging="864"/>
        <w:rPr>
          <w:lang w:val="en-US"/>
        </w:rPr>
      </w:pPr>
      <w:bookmarkStart w:id="50" w:name="_Toc256630933"/>
      <w:r>
        <w:t xml:space="preserve">5.2.2.2 </w:t>
      </w:r>
      <w:r>
        <w:rPr>
          <w:lang w:val="en-US"/>
        </w:rPr>
        <w:t>Semantics of the service primitive</w:t>
      </w:r>
      <w:bookmarkEnd w:id="50"/>
    </w:p>
    <w:p w14:paraId="1B3BBD09" w14:textId="207F73D6" w:rsidR="00263B46" w:rsidRPr="00263B46" w:rsidRDefault="00263B46" w:rsidP="00263B46">
      <w:pPr>
        <w:rPr>
          <w:b/>
          <w:i/>
        </w:rPr>
      </w:pPr>
      <w:r w:rsidRPr="00263B46">
        <w:rPr>
          <w:b/>
          <w:i/>
        </w:rPr>
        <w:t>Change text as follows:</w:t>
      </w:r>
    </w:p>
    <w:p w14:paraId="5BCEAC2D" w14:textId="1A075E6A" w:rsidR="00732F4D" w:rsidRDefault="00570BE7" w:rsidP="00854D2E">
      <w:pPr>
        <w:ind w:firstLine="720"/>
      </w:pPr>
      <w:r>
        <w:t>MA-UNITDATA.request(</w:t>
      </w:r>
    </w:p>
    <w:p w14:paraId="436F25BB" w14:textId="244DC1B5" w:rsidR="00570BE7" w:rsidRDefault="00570BE7" w:rsidP="00732F4D">
      <w:r>
        <w:tab/>
      </w:r>
      <w:r w:rsidR="00854D2E">
        <w:tab/>
      </w:r>
      <w:r>
        <w:tab/>
      </w:r>
      <w:r>
        <w:tab/>
      </w:r>
      <w:r>
        <w:tab/>
        <w:t>source address,</w:t>
      </w:r>
    </w:p>
    <w:p w14:paraId="73D41360" w14:textId="27E04716" w:rsidR="00570BE7" w:rsidRDefault="00570BE7" w:rsidP="00732F4D">
      <w:r>
        <w:tab/>
      </w:r>
      <w:r>
        <w:tab/>
      </w:r>
      <w:r w:rsidR="00854D2E">
        <w:tab/>
      </w:r>
      <w:r>
        <w:tab/>
      </w:r>
      <w:r>
        <w:tab/>
        <w:t>destination address,</w:t>
      </w:r>
    </w:p>
    <w:p w14:paraId="70D332F6" w14:textId="56A0B374" w:rsidR="00570BE7" w:rsidRDefault="00570BE7" w:rsidP="00732F4D">
      <w:r>
        <w:tab/>
      </w:r>
      <w:r>
        <w:tab/>
      </w:r>
      <w:r>
        <w:tab/>
      </w:r>
      <w:r w:rsidR="00854D2E">
        <w:tab/>
      </w:r>
      <w:r>
        <w:tab/>
        <w:t>routing information,</w:t>
      </w:r>
    </w:p>
    <w:p w14:paraId="14C9131E" w14:textId="602606CF" w:rsidR="00570BE7" w:rsidRDefault="00570BE7" w:rsidP="00732F4D">
      <w:r>
        <w:tab/>
      </w:r>
      <w:r>
        <w:tab/>
      </w:r>
      <w:r>
        <w:tab/>
      </w:r>
      <w:r>
        <w:tab/>
      </w:r>
      <w:r w:rsidR="00854D2E">
        <w:tab/>
      </w:r>
      <w:r>
        <w:t>data,</w:t>
      </w:r>
    </w:p>
    <w:p w14:paraId="7F8699A0" w14:textId="031BC5B9" w:rsidR="00570BE7" w:rsidRDefault="00570BE7" w:rsidP="00732F4D">
      <w:r>
        <w:tab/>
      </w:r>
      <w:r w:rsidR="00854D2E">
        <w:tab/>
      </w:r>
      <w:r>
        <w:tab/>
      </w:r>
      <w:r>
        <w:tab/>
      </w:r>
      <w:r>
        <w:tab/>
        <w:t>priority</w:t>
      </w:r>
      <w:r w:rsidR="00854D2E">
        <w:tab/>
      </w:r>
      <w:r>
        <w:t>,</w:t>
      </w:r>
    </w:p>
    <w:p w14:paraId="71BBD2E8" w14:textId="59BE1174" w:rsidR="00854D2E" w:rsidRDefault="00854D2E" w:rsidP="00732F4D">
      <w:r>
        <w:tab/>
      </w:r>
      <w:r>
        <w:tab/>
      </w:r>
      <w:r>
        <w:tab/>
      </w:r>
      <w:r>
        <w:tab/>
      </w:r>
      <w:r>
        <w:tab/>
      </w:r>
      <w:r w:rsidR="00F71CC8">
        <w:t>s</w:t>
      </w:r>
      <w:r>
        <w:t>ervice class</w:t>
      </w:r>
      <w:r w:rsidR="0096431F">
        <w:t>,</w:t>
      </w:r>
    </w:p>
    <w:p w14:paraId="3F637725" w14:textId="4A702ACD" w:rsidR="0096431F" w:rsidRPr="00854D2E" w:rsidRDefault="0096431F" w:rsidP="0096431F">
      <w:pPr>
        <w:rPr>
          <w:u w:val="single"/>
        </w:rPr>
      </w:pPr>
      <w:r>
        <w:tab/>
      </w:r>
      <w:r>
        <w:tab/>
      </w:r>
      <w:r>
        <w:tab/>
      </w:r>
      <w:r>
        <w:tab/>
      </w:r>
      <w:r>
        <w:tab/>
      </w:r>
      <w:r>
        <w:rPr>
          <w:u w:val="single"/>
        </w:rPr>
        <w:t>VLAN</w:t>
      </w:r>
    </w:p>
    <w:p w14:paraId="22586558" w14:textId="07C36316" w:rsidR="00854D2E" w:rsidRDefault="00854D2E" w:rsidP="00732F4D">
      <w:r>
        <w:tab/>
      </w:r>
      <w:r>
        <w:tab/>
      </w:r>
      <w:r>
        <w:tab/>
      </w:r>
      <w:r>
        <w:tab/>
      </w:r>
      <w:r>
        <w:tab/>
        <w:t>)</w:t>
      </w:r>
    </w:p>
    <w:p w14:paraId="7F6E7B9F" w14:textId="77777777" w:rsidR="00263B46" w:rsidRDefault="00263B46" w:rsidP="00732F4D"/>
    <w:p w14:paraId="1F76404B" w14:textId="1402D88B" w:rsidR="00263B46" w:rsidRPr="00263B46" w:rsidRDefault="00263B46" w:rsidP="00732F4D">
      <w:pPr>
        <w:rPr>
          <w:b/>
          <w:i/>
        </w:rPr>
      </w:pPr>
      <w:r w:rsidRPr="00263B46">
        <w:rPr>
          <w:b/>
          <w:i/>
        </w:rPr>
        <w:t>Add the following as the 2</w:t>
      </w:r>
      <w:r w:rsidRPr="00263B46">
        <w:rPr>
          <w:b/>
          <w:i/>
          <w:vertAlign w:val="superscript"/>
        </w:rPr>
        <w:t>nd</w:t>
      </w:r>
      <w:r w:rsidRPr="00263B46">
        <w:rPr>
          <w:b/>
          <w:i/>
        </w:rPr>
        <w:t xml:space="preserve"> to last paragraph of 5.2.2.2:</w:t>
      </w:r>
    </w:p>
    <w:p w14:paraId="5CF477A3" w14:textId="02890A39" w:rsidR="00263B46" w:rsidRPr="00263B46" w:rsidRDefault="00263B46" w:rsidP="00263B46">
      <w:pPr>
        <w:widowControl w:val="0"/>
        <w:autoSpaceDE w:val="0"/>
        <w:autoSpaceDN w:val="0"/>
        <w:adjustRightInd w:val="0"/>
        <w:spacing w:after="240"/>
        <w:rPr>
          <w:rFonts w:ascii="Times" w:hAnsi="Times" w:cs="Times"/>
          <w:szCs w:val="24"/>
          <w:lang w:val="en-US"/>
        </w:rPr>
      </w:pPr>
      <w:r>
        <w:rPr>
          <w:szCs w:val="24"/>
          <w:lang w:val="en-US"/>
        </w:rPr>
        <w:t>The VLAN parameter specifies the VLAN desired for the data unit tran</w:t>
      </w:r>
      <w:r w:rsidR="00F71CC8">
        <w:rPr>
          <w:szCs w:val="24"/>
          <w:lang w:val="en-US"/>
        </w:rPr>
        <w:t>sfer. The allowed values of VLA</w:t>
      </w:r>
      <w:r>
        <w:rPr>
          <w:szCs w:val="24"/>
          <w:lang w:val="en-US"/>
        </w:rPr>
        <w:t>N</w:t>
      </w:r>
      <w:r w:rsidR="0096431F">
        <w:rPr>
          <w:szCs w:val="24"/>
          <w:lang w:val="en-US"/>
        </w:rPr>
        <w:t xml:space="preserve"> are described in 5.1.1.6</w:t>
      </w:r>
      <w:r w:rsidRPr="00263B46">
        <w:rPr>
          <w:szCs w:val="24"/>
          <w:lang w:val="en-US"/>
        </w:rPr>
        <w:t xml:space="preserve"> (Interpretation of priority parameter in MAC service primitives).</w:t>
      </w:r>
    </w:p>
    <w:p w14:paraId="1EED6330" w14:textId="77777777" w:rsidR="00263B46" w:rsidRPr="00732F4D" w:rsidRDefault="00263B46" w:rsidP="00732F4D"/>
    <w:p w14:paraId="22B02A25" w14:textId="77777777" w:rsidR="00073EB6" w:rsidRDefault="00073EB6" w:rsidP="00073EB6">
      <w:pPr>
        <w:pStyle w:val="Heading3"/>
      </w:pPr>
      <w:bookmarkStart w:id="51" w:name="_Toc256630934"/>
      <w:r>
        <w:t>MA-UNITDATA.indication</w:t>
      </w:r>
      <w:bookmarkEnd w:id="51"/>
    </w:p>
    <w:p w14:paraId="5B4D8137" w14:textId="77777777" w:rsidR="00732F4D" w:rsidRDefault="00732F4D" w:rsidP="00732F4D">
      <w:pPr>
        <w:pStyle w:val="Heading4"/>
        <w:numPr>
          <w:ilvl w:val="0"/>
          <w:numId w:val="0"/>
        </w:numPr>
        <w:ind w:left="864" w:hanging="864"/>
        <w:rPr>
          <w:lang w:val="en-US"/>
        </w:rPr>
      </w:pPr>
      <w:bookmarkStart w:id="52" w:name="_Toc256630935"/>
      <w:r>
        <w:t xml:space="preserve">5.2.3.2 </w:t>
      </w:r>
      <w:r>
        <w:rPr>
          <w:lang w:val="en-US"/>
        </w:rPr>
        <w:t>Semantics of the service primitive</w:t>
      </w:r>
      <w:bookmarkEnd w:id="52"/>
    </w:p>
    <w:p w14:paraId="5697B9A6" w14:textId="77777777" w:rsidR="00F71CC8" w:rsidRPr="00263B46" w:rsidRDefault="00F71CC8" w:rsidP="00F71CC8">
      <w:pPr>
        <w:rPr>
          <w:b/>
          <w:i/>
        </w:rPr>
      </w:pPr>
      <w:r w:rsidRPr="00263B46">
        <w:rPr>
          <w:b/>
          <w:i/>
        </w:rPr>
        <w:t>Change text as follows:</w:t>
      </w:r>
    </w:p>
    <w:p w14:paraId="15B9E9C0" w14:textId="73DC5C40" w:rsidR="00F71CC8" w:rsidRDefault="00F71CC8" w:rsidP="00F71CC8">
      <w:pPr>
        <w:ind w:firstLine="720"/>
      </w:pPr>
      <w:r>
        <w:t>MA-UNITDATA.indication(</w:t>
      </w:r>
    </w:p>
    <w:p w14:paraId="1849396D" w14:textId="77777777" w:rsidR="00F71CC8" w:rsidRDefault="00F71CC8" w:rsidP="00F71CC8">
      <w:r>
        <w:tab/>
      </w:r>
      <w:r>
        <w:tab/>
      </w:r>
      <w:r>
        <w:tab/>
      </w:r>
      <w:r>
        <w:tab/>
      </w:r>
      <w:r>
        <w:tab/>
        <w:t>source address,</w:t>
      </w:r>
    </w:p>
    <w:p w14:paraId="4C2CD9CC" w14:textId="77777777" w:rsidR="00F71CC8" w:rsidRDefault="00F71CC8" w:rsidP="00F71CC8">
      <w:r>
        <w:tab/>
      </w:r>
      <w:r>
        <w:tab/>
      </w:r>
      <w:r>
        <w:tab/>
      </w:r>
      <w:r>
        <w:tab/>
      </w:r>
      <w:r>
        <w:tab/>
        <w:t>destination address,</w:t>
      </w:r>
    </w:p>
    <w:p w14:paraId="6FAC40B9" w14:textId="77777777" w:rsidR="00F71CC8" w:rsidRDefault="00F71CC8" w:rsidP="00F71CC8">
      <w:r>
        <w:tab/>
      </w:r>
      <w:r>
        <w:tab/>
      </w:r>
      <w:r>
        <w:tab/>
      </w:r>
      <w:r>
        <w:tab/>
      </w:r>
      <w:r>
        <w:tab/>
        <w:t>routing information,</w:t>
      </w:r>
    </w:p>
    <w:p w14:paraId="3E3BDC56" w14:textId="77777777" w:rsidR="00F71CC8" w:rsidRDefault="00F71CC8" w:rsidP="00F71CC8">
      <w:r>
        <w:tab/>
      </w:r>
      <w:r>
        <w:tab/>
      </w:r>
      <w:r>
        <w:tab/>
      </w:r>
      <w:r>
        <w:tab/>
      </w:r>
      <w:r>
        <w:tab/>
        <w:t>data,</w:t>
      </w:r>
    </w:p>
    <w:p w14:paraId="68216D77" w14:textId="147FB32C" w:rsidR="00F71CC8" w:rsidRDefault="00F71CC8" w:rsidP="00F71CC8">
      <w:r>
        <w:tab/>
      </w:r>
      <w:r>
        <w:tab/>
      </w:r>
      <w:r>
        <w:tab/>
      </w:r>
      <w:r>
        <w:tab/>
      </w:r>
      <w:r>
        <w:tab/>
        <w:t>receiption status,</w:t>
      </w:r>
    </w:p>
    <w:p w14:paraId="1980B513" w14:textId="77777777" w:rsidR="00F71CC8" w:rsidRDefault="00F71CC8" w:rsidP="00F71CC8">
      <w:r>
        <w:tab/>
      </w:r>
      <w:r>
        <w:tab/>
      </w:r>
      <w:r>
        <w:tab/>
      </w:r>
      <w:r>
        <w:tab/>
      </w:r>
      <w:r>
        <w:tab/>
        <w:t>priority</w:t>
      </w:r>
      <w:r>
        <w:tab/>
        <w:t>,</w:t>
      </w:r>
    </w:p>
    <w:p w14:paraId="545AFDDE" w14:textId="3330B5F0" w:rsidR="00F71CC8" w:rsidRDefault="00F71CC8" w:rsidP="00F71CC8">
      <w:r>
        <w:tab/>
      </w:r>
      <w:r>
        <w:tab/>
      </w:r>
      <w:r>
        <w:tab/>
      </w:r>
      <w:r>
        <w:tab/>
      </w:r>
      <w:r>
        <w:tab/>
        <w:t>service class</w:t>
      </w:r>
      <w:r w:rsidR="0096431F">
        <w:t>,</w:t>
      </w:r>
    </w:p>
    <w:p w14:paraId="42CFA886" w14:textId="2EB74704" w:rsidR="0096431F" w:rsidRPr="00854D2E" w:rsidRDefault="0096431F" w:rsidP="0096431F">
      <w:pPr>
        <w:rPr>
          <w:u w:val="single"/>
        </w:rPr>
      </w:pPr>
      <w:r>
        <w:tab/>
      </w:r>
      <w:r>
        <w:tab/>
      </w:r>
      <w:r>
        <w:tab/>
      </w:r>
      <w:r>
        <w:tab/>
      </w:r>
      <w:r>
        <w:tab/>
      </w:r>
      <w:r>
        <w:rPr>
          <w:u w:val="single"/>
        </w:rPr>
        <w:t>VLAN</w:t>
      </w:r>
    </w:p>
    <w:p w14:paraId="41CA1187" w14:textId="77777777" w:rsidR="00F71CC8" w:rsidRDefault="00F71CC8" w:rsidP="00F71CC8">
      <w:r>
        <w:tab/>
      </w:r>
      <w:r>
        <w:tab/>
      </w:r>
      <w:r>
        <w:tab/>
      </w:r>
      <w:r>
        <w:tab/>
      </w:r>
      <w:r>
        <w:tab/>
        <w:t>)</w:t>
      </w:r>
    </w:p>
    <w:p w14:paraId="000F46C2" w14:textId="77777777" w:rsidR="00F71CC8" w:rsidRDefault="00F71CC8" w:rsidP="00F71CC8"/>
    <w:p w14:paraId="651A245E" w14:textId="60B06BF6" w:rsidR="00F71CC8" w:rsidRPr="00263B46" w:rsidRDefault="00F71CC8" w:rsidP="00F71CC8">
      <w:pPr>
        <w:rPr>
          <w:b/>
          <w:i/>
        </w:rPr>
      </w:pPr>
      <w:r w:rsidRPr="00263B46">
        <w:rPr>
          <w:b/>
          <w:i/>
        </w:rPr>
        <w:t>Add the following as the 2</w:t>
      </w:r>
      <w:r w:rsidRPr="00263B46">
        <w:rPr>
          <w:b/>
          <w:i/>
          <w:vertAlign w:val="superscript"/>
        </w:rPr>
        <w:t>nd</w:t>
      </w:r>
      <w:r>
        <w:rPr>
          <w:b/>
          <w:i/>
        </w:rPr>
        <w:t xml:space="preserve"> to last paragraph of 5.2.3</w:t>
      </w:r>
      <w:r w:rsidRPr="00263B46">
        <w:rPr>
          <w:b/>
          <w:i/>
        </w:rPr>
        <w:t>.2:</w:t>
      </w:r>
    </w:p>
    <w:p w14:paraId="36F20437" w14:textId="6F2B17B7" w:rsidR="00F71CC8" w:rsidRPr="00263B46" w:rsidRDefault="00F71CC8" w:rsidP="00F71CC8">
      <w:pPr>
        <w:widowControl w:val="0"/>
        <w:autoSpaceDE w:val="0"/>
        <w:autoSpaceDN w:val="0"/>
        <w:adjustRightInd w:val="0"/>
        <w:spacing w:after="240"/>
        <w:rPr>
          <w:rFonts w:ascii="Times" w:hAnsi="Times" w:cs="Times"/>
          <w:szCs w:val="24"/>
          <w:lang w:val="en-US"/>
        </w:rPr>
      </w:pPr>
      <w:r>
        <w:rPr>
          <w:szCs w:val="24"/>
          <w:lang w:val="en-US"/>
        </w:rPr>
        <w:t xml:space="preserve">The VLAN parameter </w:t>
      </w:r>
      <w:r w:rsidR="00226809">
        <w:rPr>
          <w:szCs w:val="24"/>
          <w:lang w:val="en-US"/>
        </w:rPr>
        <w:t xml:space="preserve">is only present if dot11GeneralLink is true and </w:t>
      </w:r>
      <w:r>
        <w:rPr>
          <w:szCs w:val="24"/>
          <w:lang w:val="en-US"/>
        </w:rPr>
        <w:t>specifies the VLAN receive processing priority that was used for the data unit transfer. The allowed values of VLAN</w:t>
      </w:r>
      <w:r w:rsidRPr="00263B46">
        <w:rPr>
          <w:szCs w:val="24"/>
          <w:lang w:val="en-US"/>
        </w:rPr>
        <w:t xml:space="preserve"> are described in 5.1.1.</w:t>
      </w:r>
      <w:r w:rsidR="0096431F">
        <w:rPr>
          <w:szCs w:val="24"/>
          <w:lang w:val="en-US"/>
        </w:rPr>
        <w:t>6</w:t>
      </w:r>
      <w:r w:rsidRPr="00263B46">
        <w:rPr>
          <w:szCs w:val="24"/>
          <w:lang w:val="en-US"/>
        </w:rPr>
        <w:t xml:space="preserve"> (Interpretation of priority parameter in MAC service primitives).</w:t>
      </w:r>
    </w:p>
    <w:p w14:paraId="47630887" w14:textId="77777777" w:rsidR="00732F4D" w:rsidRPr="00732F4D" w:rsidRDefault="00732F4D" w:rsidP="00732F4D"/>
    <w:p w14:paraId="3D4AEBF3" w14:textId="77777777" w:rsidR="00073EB6" w:rsidRDefault="00073EB6" w:rsidP="00073EB6">
      <w:pPr>
        <w:pStyle w:val="Heading3"/>
      </w:pPr>
      <w:bookmarkStart w:id="53" w:name="_Toc256630936"/>
      <w:r>
        <w:t>MA-UNITDATA-STATUS.indication</w:t>
      </w:r>
      <w:bookmarkEnd w:id="53"/>
    </w:p>
    <w:p w14:paraId="7E4A98FF" w14:textId="77777777" w:rsidR="00732F4D" w:rsidRDefault="00732F4D" w:rsidP="00732F4D">
      <w:pPr>
        <w:pStyle w:val="Heading4"/>
        <w:numPr>
          <w:ilvl w:val="0"/>
          <w:numId w:val="0"/>
        </w:numPr>
        <w:ind w:left="864" w:hanging="864"/>
        <w:rPr>
          <w:lang w:val="en-US"/>
        </w:rPr>
      </w:pPr>
      <w:bookmarkStart w:id="54" w:name="_Toc256630937"/>
      <w:r>
        <w:t xml:space="preserve">5.2.4.2 </w:t>
      </w:r>
      <w:r>
        <w:rPr>
          <w:lang w:val="en-US"/>
        </w:rPr>
        <w:t>Semantics of the service primitive</w:t>
      </w:r>
      <w:bookmarkEnd w:id="54"/>
    </w:p>
    <w:p w14:paraId="1CD1D361" w14:textId="77777777" w:rsidR="00226809" w:rsidRPr="00263B46" w:rsidRDefault="00226809" w:rsidP="00226809">
      <w:pPr>
        <w:rPr>
          <w:b/>
          <w:i/>
        </w:rPr>
      </w:pPr>
      <w:r w:rsidRPr="00263B46">
        <w:rPr>
          <w:b/>
          <w:i/>
        </w:rPr>
        <w:t>Change text as follows:</w:t>
      </w:r>
    </w:p>
    <w:p w14:paraId="38A6E30A" w14:textId="69229A5E" w:rsidR="00226809" w:rsidRDefault="00226809" w:rsidP="00226809">
      <w:pPr>
        <w:ind w:firstLine="720"/>
      </w:pPr>
      <w:r>
        <w:t>MA-UNITDATA-STATUS.indication(</w:t>
      </w:r>
    </w:p>
    <w:p w14:paraId="7560D650" w14:textId="77777777" w:rsidR="00226809" w:rsidRDefault="00226809" w:rsidP="00226809">
      <w:r>
        <w:tab/>
      </w:r>
      <w:r>
        <w:tab/>
      </w:r>
      <w:r>
        <w:tab/>
      </w:r>
      <w:r>
        <w:tab/>
      </w:r>
      <w:r>
        <w:tab/>
        <w:t>source address,</w:t>
      </w:r>
    </w:p>
    <w:p w14:paraId="1F0AB98B" w14:textId="77777777" w:rsidR="00226809" w:rsidRDefault="00226809" w:rsidP="00226809">
      <w:r>
        <w:tab/>
      </w:r>
      <w:r>
        <w:tab/>
      </w:r>
      <w:r>
        <w:tab/>
      </w:r>
      <w:r>
        <w:tab/>
      </w:r>
      <w:r>
        <w:tab/>
        <w:t>destination address,</w:t>
      </w:r>
    </w:p>
    <w:p w14:paraId="797CD459" w14:textId="48B3E18C" w:rsidR="00226809" w:rsidRDefault="00226809" w:rsidP="00226809">
      <w:r>
        <w:tab/>
      </w:r>
      <w:r>
        <w:tab/>
      </w:r>
      <w:r>
        <w:tab/>
      </w:r>
      <w:r>
        <w:tab/>
      </w:r>
      <w:r>
        <w:tab/>
        <w:t>transmission status,</w:t>
      </w:r>
    </w:p>
    <w:p w14:paraId="1B81F378" w14:textId="48B1C5D5" w:rsidR="00226809" w:rsidRDefault="0096431F" w:rsidP="00226809">
      <w:r>
        <w:tab/>
      </w:r>
      <w:r>
        <w:tab/>
      </w:r>
      <w:r>
        <w:tab/>
      </w:r>
      <w:r>
        <w:tab/>
      </w:r>
      <w:r>
        <w:tab/>
        <w:t>provided priority</w:t>
      </w:r>
      <w:r w:rsidR="00226809">
        <w:t>,</w:t>
      </w:r>
    </w:p>
    <w:p w14:paraId="5E15EEBD" w14:textId="2A87AB76" w:rsidR="00226809" w:rsidRDefault="00226809" w:rsidP="00226809">
      <w:r>
        <w:tab/>
      </w:r>
      <w:r>
        <w:tab/>
      </w:r>
      <w:r>
        <w:tab/>
      </w:r>
      <w:r>
        <w:tab/>
      </w:r>
      <w:r>
        <w:tab/>
        <w:t>provided service class</w:t>
      </w:r>
      <w:r w:rsidR="0096431F">
        <w:t>,</w:t>
      </w:r>
    </w:p>
    <w:p w14:paraId="46169790" w14:textId="77777777" w:rsidR="0096431F" w:rsidRPr="0096431F" w:rsidRDefault="00226809" w:rsidP="00226809">
      <w:pPr>
        <w:rPr>
          <w:u w:val="single"/>
        </w:rPr>
      </w:pPr>
      <w:r>
        <w:tab/>
      </w:r>
      <w:r>
        <w:tab/>
      </w:r>
      <w:r>
        <w:tab/>
      </w:r>
      <w:r>
        <w:tab/>
      </w:r>
      <w:r>
        <w:tab/>
      </w:r>
      <w:r w:rsidR="0096431F" w:rsidRPr="0096431F">
        <w:rPr>
          <w:u w:val="single"/>
        </w:rPr>
        <w:t>provided VLAN</w:t>
      </w:r>
    </w:p>
    <w:p w14:paraId="0A74AB7F" w14:textId="6BC14674" w:rsidR="00226809" w:rsidRDefault="00226809" w:rsidP="0096431F">
      <w:pPr>
        <w:ind w:left="2880" w:firstLine="720"/>
      </w:pPr>
      <w:r>
        <w:t>)</w:t>
      </w:r>
    </w:p>
    <w:p w14:paraId="38E3CAA7" w14:textId="77777777" w:rsidR="00226809" w:rsidRDefault="00226809" w:rsidP="00226809"/>
    <w:p w14:paraId="15E24642" w14:textId="5201BBFA" w:rsidR="00226809" w:rsidRPr="00263B46" w:rsidRDefault="00226809" w:rsidP="00226809">
      <w:pPr>
        <w:rPr>
          <w:b/>
          <w:i/>
        </w:rPr>
      </w:pPr>
      <w:r w:rsidRPr="00263B46">
        <w:rPr>
          <w:b/>
          <w:i/>
        </w:rPr>
        <w:t xml:space="preserve">Add the following as the </w:t>
      </w:r>
      <w:r>
        <w:rPr>
          <w:b/>
          <w:i/>
        </w:rPr>
        <w:t>last paragraph of 5.2.4</w:t>
      </w:r>
      <w:r w:rsidRPr="00263B46">
        <w:rPr>
          <w:b/>
          <w:i/>
        </w:rPr>
        <w:t>.2:</w:t>
      </w:r>
    </w:p>
    <w:p w14:paraId="0EDC7908" w14:textId="4A38BC2C" w:rsidR="00732F4D" w:rsidRPr="00226809" w:rsidRDefault="00226809" w:rsidP="00226809">
      <w:pPr>
        <w:widowControl w:val="0"/>
        <w:autoSpaceDE w:val="0"/>
        <w:autoSpaceDN w:val="0"/>
        <w:adjustRightInd w:val="0"/>
        <w:spacing w:after="240"/>
        <w:rPr>
          <w:rFonts w:ascii="Times" w:hAnsi="Times" w:cs="Times"/>
          <w:szCs w:val="24"/>
          <w:lang w:val="en-US"/>
        </w:rPr>
      </w:pPr>
      <w:r>
        <w:rPr>
          <w:szCs w:val="24"/>
          <w:lang w:val="en-US"/>
        </w:rPr>
        <w:t>The provided VLAN parameter is only present if dot11GeneralLink is true</w:t>
      </w:r>
      <w:r w:rsidRPr="00263B46">
        <w:rPr>
          <w:szCs w:val="24"/>
          <w:lang w:val="en-US"/>
        </w:rPr>
        <w:t>.</w:t>
      </w:r>
    </w:p>
    <w:p w14:paraId="3B1BEE44" w14:textId="77777777" w:rsidR="00073EB6" w:rsidRPr="00360413" w:rsidRDefault="00073EB6" w:rsidP="00360413"/>
    <w:p w14:paraId="39906FAF" w14:textId="77777777" w:rsidR="00F924CB" w:rsidRDefault="00F924CB" w:rsidP="00F924CB">
      <w:pPr>
        <w:pStyle w:val="Heading1"/>
      </w:pPr>
      <w:bookmarkStart w:id="55" w:name="_Toc256630938"/>
      <w:r>
        <w:t>Layer management</w:t>
      </w:r>
      <w:bookmarkEnd w:id="55"/>
    </w:p>
    <w:p w14:paraId="72B80E26" w14:textId="12FAB3DC" w:rsidR="00AB3698" w:rsidRDefault="00AB3698" w:rsidP="00AB3698">
      <w:pPr>
        <w:pStyle w:val="Heading2"/>
      </w:pPr>
      <w:bookmarkStart w:id="56" w:name="_Toc256630939"/>
      <w:r>
        <w:t>Overview of management model</w:t>
      </w:r>
      <w:bookmarkEnd w:id="56"/>
    </w:p>
    <w:p w14:paraId="72D29067" w14:textId="532FFC3D" w:rsidR="00AB3698" w:rsidRDefault="00AB3698" w:rsidP="00AB3698">
      <w:pPr>
        <w:pStyle w:val="Heading2"/>
      </w:pPr>
      <w:bookmarkStart w:id="57" w:name="_Toc256630940"/>
      <w:r>
        <w:t>Generic management privitives</w:t>
      </w:r>
      <w:bookmarkEnd w:id="57"/>
    </w:p>
    <w:p w14:paraId="7BF72414" w14:textId="0C38B0D2" w:rsidR="00AB3698" w:rsidRDefault="00AB3698" w:rsidP="00AB3698">
      <w:pPr>
        <w:pStyle w:val="Heading2"/>
      </w:pPr>
      <w:bookmarkStart w:id="58" w:name="_Toc256630941"/>
      <w:r>
        <w:t>MLME SAP interface</w:t>
      </w:r>
      <w:bookmarkEnd w:id="58"/>
    </w:p>
    <w:p w14:paraId="2B7FBF06" w14:textId="77777777" w:rsidR="00AB3698" w:rsidRPr="00C96521" w:rsidRDefault="00AB3698" w:rsidP="00AB3698">
      <w:pPr>
        <w:pStyle w:val="EditorNote"/>
      </w:pPr>
      <w:r>
        <w:t>Need appropriate additional parameter and corresponding changes in 6.3.3, Scan (both request and confirm) and 6.3.11, MLME-START.request. Might also need something in 6.3.4 MLME-JOIN, (request and confirm), 6.3.7 MLME-ASSOCIATE, and MLME-REASSOCIATE.</w:t>
      </w:r>
    </w:p>
    <w:p w14:paraId="0957E6AA" w14:textId="7E485A9B" w:rsidR="00AB3698" w:rsidRDefault="00AB3698" w:rsidP="00AB3698">
      <w:pPr>
        <w:pStyle w:val="Heading2"/>
      </w:pPr>
      <w:bookmarkStart w:id="59" w:name="_Toc256630942"/>
      <w:r>
        <w:t>MAC state generic convergence function (MSGCF)</w:t>
      </w:r>
      <w:bookmarkEnd w:id="59"/>
    </w:p>
    <w:p w14:paraId="17C511CB" w14:textId="69AAD463" w:rsidR="00AB3698" w:rsidRPr="00AB3698" w:rsidRDefault="00AB3698" w:rsidP="00AB3698">
      <w:pPr>
        <w:pStyle w:val="Heading2"/>
      </w:pPr>
      <w:bookmarkStart w:id="60" w:name="_Toc256630943"/>
      <w:r>
        <w:t>PLME SAP interface</w:t>
      </w:r>
      <w:bookmarkEnd w:id="60"/>
    </w:p>
    <w:p w14:paraId="6A02079C" w14:textId="77777777" w:rsidR="00360413" w:rsidRPr="00360413" w:rsidRDefault="00360413" w:rsidP="00360413"/>
    <w:p w14:paraId="6AEAD8B1" w14:textId="77777777" w:rsidR="00F924CB" w:rsidRDefault="00F924CB" w:rsidP="00F924CB">
      <w:pPr>
        <w:pStyle w:val="Heading1"/>
      </w:pPr>
      <w:bookmarkStart w:id="61" w:name="_Toc256630944"/>
      <w:r>
        <w:t>PHY service specification</w:t>
      </w:r>
      <w:bookmarkEnd w:id="61"/>
    </w:p>
    <w:p w14:paraId="4E87E327" w14:textId="77777777" w:rsidR="00360413" w:rsidRPr="00360413" w:rsidRDefault="00360413" w:rsidP="00360413"/>
    <w:p w14:paraId="4E223BE3" w14:textId="77777777" w:rsidR="00F924CB" w:rsidRDefault="00F924CB" w:rsidP="00F924CB">
      <w:pPr>
        <w:pStyle w:val="Heading1"/>
      </w:pPr>
      <w:bookmarkStart w:id="62" w:name="_Toc256630945"/>
      <w:r>
        <w:t>Frame formats</w:t>
      </w:r>
      <w:bookmarkEnd w:id="62"/>
    </w:p>
    <w:p w14:paraId="126062D0" w14:textId="77777777" w:rsidR="00F924CB" w:rsidRDefault="00BC71E7" w:rsidP="00F924CB">
      <w:pPr>
        <w:pStyle w:val="Heading2"/>
      </w:pPr>
      <w:bookmarkStart w:id="63" w:name="_Toc256630946"/>
      <w:r>
        <w:t>General</w:t>
      </w:r>
      <w:r w:rsidR="00F924CB">
        <w:t xml:space="preserve"> requirements</w:t>
      </w:r>
      <w:bookmarkEnd w:id="63"/>
    </w:p>
    <w:p w14:paraId="16BB75E5" w14:textId="77777777" w:rsidR="00F924CB" w:rsidRDefault="00F924CB" w:rsidP="00F924CB">
      <w:pPr>
        <w:pStyle w:val="Heading2"/>
      </w:pPr>
      <w:bookmarkStart w:id="64" w:name="_Toc256630947"/>
      <w:r>
        <w:t>MAC frame formats</w:t>
      </w:r>
      <w:bookmarkEnd w:id="64"/>
    </w:p>
    <w:p w14:paraId="30A68BBD" w14:textId="77777777" w:rsidR="00F924CB" w:rsidRDefault="00F924CB" w:rsidP="00F924CB">
      <w:pPr>
        <w:pStyle w:val="Heading2"/>
      </w:pPr>
      <w:bookmarkStart w:id="65" w:name="_Toc256630948"/>
      <w:r>
        <w:t>Format of individual frame types</w:t>
      </w:r>
      <w:bookmarkEnd w:id="65"/>
    </w:p>
    <w:p w14:paraId="004B9852" w14:textId="77777777" w:rsidR="004D67E3" w:rsidRDefault="00C62A67" w:rsidP="008A2888">
      <w:pPr>
        <w:pStyle w:val="Heading3"/>
      </w:pPr>
      <w:bookmarkStart w:id="66" w:name="_Toc256630949"/>
      <w:r>
        <w:t>Control frames</w:t>
      </w:r>
      <w:bookmarkEnd w:id="66"/>
    </w:p>
    <w:p w14:paraId="6F1F4047" w14:textId="77777777" w:rsidR="00C62A67" w:rsidRDefault="00C62A67" w:rsidP="00C62A67">
      <w:pPr>
        <w:pStyle w:val="Heading3"/>
      </w:pPr>
      <w:bookmarkStart w:id="67" w:name="_Toc256630950"/>
      <w:r>
        <w:t>Data frames</w:t>
      </w:r>
      <w:bookmarkEnd w:id="67"/>
    </w:p>
    <w:p w14:paraId="1CF1D05E" w14:textId="77777777" w:rsidR="009A6EE1" w:rsidRPr="009A6EE1" w:rsidRDefault="00AD50E6" w:rsidP="009A6EE1">
      <w:pPr>
        <w:pStyle w:val="Heading3"/>
      </w:pPr>
      <w:bookmarkStart w:id="68" w:name="_Toc256630951"/>
      <w:r>
        <w:t>Management frames</w:t>
      </w:r>
      <w:bookmarkEnd w:id="68"/>
    </w:p>
    <w:p w14:paraId="03D36FA8" w14:textId="77777777" w:rsidR="00C62A67" w:rsidRDefault="00C62A67" w:rsidP="00C62A67">
      <w:pPr>
        <w:pStyle w:val="Heading3"/>
      </w:pPr>
      <w:bookmarkStart w:id="69" w:name="_Toc256630952"/>
      <w:r>
        <w:t>Extension frames</w:t>
      </w:r>
      <w:bookmarkEnd w:id="69"/>
    </w:p>
    <w:p w14:paraId="616F3AC6" w14:textId="77777777" w:rsidR="005B169A" w:rsidRPr="005B169A" w:rsidRDefault="005B169A" w:rsidP="005B169A"/>
    <w:p w14:paraId="032EA75C" w14:textId="77777777" w:rsidR="00F924CB" w:rsidRDefault="00F924CB" w:rsidP="00F924CB">
      <w:pPr>
        <w:pStyle w:val="Heading2"/>
      </w:pPr>
      <w:bookmarkStart w:id="70" w:name="_Toc256630953"/>
      <w:r>
        <w:t>Management and Extension</w:t>
      </w:r>
      <w:r w:rsidR="00165629">
        <w:t xml:space="preserve"> </w:t>
      </w:r>
      <w:r>
        <w:t>frame body components</w:t>
      </w:r>
      <w:bookmarkEnd w:id="70"/>
    </w:p>
    <w:p w14:paraId="2FD71757" w14:textId="77777777" w:rsidR="00F924CB" w:rsidRDefault="00F924CB" w:rsidP="00CE545E">
      <w:pPr>
        <w:pStyle w:val="Heading3"/>
      </w:pPr>
      <w:bookmarkStart w:id="71" w:name="_Toc256630954"/>
      <w:r>
        <w:t>Fields that are not elements</w:t>
      </w:r>
      <w:bookmarkEnd w:id="71"/>
    </w:p>
    <w:p w14:paraId="69A730CF" w14:textId="77777777" w:rsidR="005B169A" w:rsidRDefault="000E5FEF" w:rsidP="000E5FEF">
      <w:pPr>
        <w:pStyle w:val="Heading4"/>
        <w:numPr>
          <w:ilvl w:val="0"/>
          <w:numId w:val="0"/>
        </w:numPr>
        <w:ind w:left="864" w:hanging="864"/>
      </w:pPr>
      <w:bookmarkStart w:id="72" w:name="_Toc256630955"/>
      <w:r>
        <w:t>8.4.1.4 Capability Information field</w:t>
      </w:r>
      <w:bookmarkEnd w:id="72"/>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Default="004A3481" w:rsidP="004A3481">
      <w:pPr>
        <w:widowControl w:val="0"/>
        <w:autoSpaceDE w:val="0"/>
        <w:autoSpaceDN w:val="0"/>
        <w:adjustRightInd w:val="0"/>
        <w:spacing w:after="240"/>
        <w:rPr>
          <w:b/>
          <w:i/>
          <w:szCs w:val="24"/>
          <w:lang w:val="en-US"/>
        </w:rPr>
      </w:pPr>
      <w:r w:rsidRPr="004A3481">
        <w:rPr>
          <w:b/>
          <w:i/>
          <w:szCs w:val="24"/>
        </w:rPr>
        <w:t xml:space="preserve">Change </w:t>
      </w:r>
      <w:r w:rsidRPr="004A3481">
        <w:rPr>
          <w:b/>
          <w:bCs/>
          <w:szCs w:val="24"/>
          <w:lang w:val="en-US"/>
        </w:rPr>
        <w:t>Figure 8-65—Capability Information field (non-DMG STA)</w:t>
      </w:r>
      <w:r w:rsidRPr="004A3481">
        <w:rPr>
          <w:b/>
          <w:i/>
          <w:szCs w:val="24"/>
          <w:lang w:val="en-US"/>
        </w:rPr>
        <w:t xml:space="preserve"> and </w:t>
      </w:r>
      <w:r w:rsidRPr="004A3481">
        <w:rPr>
          <w:b/>
          <w:bCs/>
          <w:szCs w:val="24"/>
          <w:lang w:val="en-US"/>
        </w:rPr>
        <w:t>Figure 8-66—Capability Information field (DMG STA)</w:t>
      </w:r>
      <w:r w:rsidRPr="004A3481">
        <w:rPr>
          <w:b/>
          <w:szCs w:val="24"/>
          <w:lang w:val="en-US"/>
        </w:rPr>
        <w:t xml:space="preserve"> </w:t>
      </w:r>
      <w:r w:rsidRPr="004A3481">
        <w:rPr>
          <w:b/>
          <w:i/>
          <w:szCs w:val="24"/>
          <w:lang w:val="en-US"/>
        </w:rPr>
        <w:t>as follows:</w:t>
      </w:r>
    </w:p>
    <w:p w14:paraId="4DA7C47C" w14:textId="77777777" w:rsidR="002F0DEA" w:rsidRDefault="002F0DEA" w:rsidP="004A3481">
      <w:pPr>
        <w:widowControl w:val="0"/>
        <w:autoSpaceDE w:val="0"/>
        <w:autoSpaceDN w:val="0"/>
        <w:adjustRightInd w:val="0"/>
        <w:spacing w:after="240"/>
        <w:rPr>
          <w:szCs w:val="24"/>
          <w:lang w:val="en-US"/>
        </w:rPr>
      </w:pPr>
    </w:p>
    <w:p w14:paraId="6C0E6380" w14:textId="2A8DD340" w:rsidR="002F0DEA" w:rsidRDefault="002F0DEA" w:rsidP="004A3481">
      <w:pPr>
        <w:widowControl w:val="0"/>
        <w:autoSpaceDE w:val="0"/>
        <w:autoSpaceDN w:val="0"/>
        <w:adjustRightInd w:val="0"/>
        <w:spacing w:after="240"/>
        <w:rPr>
          <w:szCs w:val="24"/>
          <w:lang w:val="en-US"/>
        </w:rPr>
      </w:pPr>
      <w:r w:rsidRPr="002F0DEA">
        <w:rPr>
          <w:szCs w:val="24"/>
          <w:lang w:val="en-US"/>
        </w:rPr>
        <mc:AlternateContent>
          <mc:Choice Requires="wpg">
            <w:drawing>
              <wp:inline distT="0" distB="0" distL="0" distR="0" wp14:anchorId="1DEE12D9" wp14:editId="5724DAEC">
                <wp:extent cx="5943600" cy="1966370"/>
                <wp:effectExtent l="0" t="0" r="25400" b="0"/>
                <wp:docPr id="68"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69" name="Rectangle 69"/>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2A5FA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70" name="Text Box 70"/>
                        <wps:cNvSpPr txBox="1"/>
                        <wps:spPr>
                          <a:xfrm>
                            <a:off x="0" y="0"/>
                            <a:ext cx="6022975" cy="244475"/>
                          </a:xfrm>
                          <a:prstGeom prst="rect">
                            <a:avLst/>
                          </a:prstGeom>
                          <a:noFill/>
                        </wps:spPr>
                        <wps:txbx>
                          <w:txbxContent>
                            <w:p w14:paraId="37A35FA8" w14:textId="77777777" w:rsidR="00AB3698" w:rsidRDefault="00AB3698" w:rsidP="002F0DEA">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71" name="Text Box 71"/>
                        <wps:cNvSpPr txBox="1"/>
                        <wps:spPr>
                          <a:xfrm>
                            <a:off x="5571" y="1684889"/>
                            <a:ext cx="6017260" cy="299720"/>
                          </a:xfrm>
                          <a:prstGeom prst="rect">
                            <a:avLst/>
                          </a:prstGeom>
                          <a:noFill/>
                        </wps:spPr>
                        <wps:txbx>
                          <w:txbxContent>
                            <w:p w14:paraId="11998467" w14:textId="77777777" w:rsidR="00AB3698" w:rsidRDefault="00AB3698"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72" name="Rectangle 72"/>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792B20"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73" name="Rectangle 73"/>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8783DF2"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74" name="Rectangle 74"/>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ED4627"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75" name="Rectangle 75"/>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92CD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76" name="Rectangle 76"/>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294849"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77" name="Rectangle 77"/>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C6E3D2"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78" name="Rectangle 78"/>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C1EDE2E"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79" name="Rectangle 79"/>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73E845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80" name="Text Box 80"/>
                        <wps:cNvSpPr txBox="1"/>
                        <wps:spPr>
                          <a:xfrm>
                            <a:off x="5569" y="948770"/>
                            <a:ext cx="6017260" cy="244475"/>
                          </a:xfrm>
                          <a:prstGeom prst="rect">
                            <a:avLst/>
                          </a:prstGeom>
                          <a:noFill/>
                        </wps:spPr>
                        <wps:txbx>
                          <w:txbxContent>
                            <w:p w14:paraId="34671023" w14:textId="77777777" w:rsidR="00AB3698" w:rsidRDefault="00AB3698" w:rsidP="002F0DEA">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81" name="Rectangle 81"/>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9D87A17"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82" name="Rectangle 82"/>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1E4F2F"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83" name="Rectangle 83"/>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A9FFAD5"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84" name="Rectangle 84"/>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C5BE7A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5" name="Rectangle 85"/>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EDE30A8"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6" name="Rectangle 86"/>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F8D1FCD"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87" name="Rectangle 87"/>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40BBA2"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Immediate Block Ack</w:t>
                              </w:r>
                            </w:p>
                          </w:txbxContent>
                        </wps:txbx>
                        <wps:bodyPr rtlCol="0" anchor="ctr"/>
                      </wps:wsp>
                    </wpg:wgp>
                  </a:graphicData>
                </a:graphic>
              </wp:inline>
            </w:drawing>
          </mc:Choice>
          <mc:Fallback>
            <w:pict>
              <v:group id="Group 2" o:spid="_x0000_s1027"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">
                <v:rect id="Rectangle 69" o:spid="_x0000_s1028"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xfyxAAA&#10;ANsAAAAPAAAAZHJzL2Rvd25yZXYueG1sRI9Ba8JAFITvBf/D8gRvdaNUqdFVJFKwtCBVL94e2WcS&#10;zb4Nu2uS/vtuodDjMDPfMKtNb2rRkvOVZQWTcQKCOLe64kLB+fT2/ArCB2SNtWVS8E0eNuvB0wpT&#10;bTv+ovYYChEh7FNUUIbQpFL6vCSDfmwb4uhdrTMYonSF1A67CDe1nCbJXBqsOC6U2FBWUn4/PoyC&#10;y+wmD1XW4ePzffcxa51Nsher1GjYb5cgAvXhP/zX3msF8wX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cX8sQAAADbAAAADwAAAAAAAAAAAAAAAACXAgAAZHJzL2Rv&#10;d25yZXYueG1sUEsFBgAAAAAEAAQA9QAAAIgDAAAAAA==&#10;" filled="f" strokeweight="1pt">
                  <v:textbox>
                    <w:txbxContent>
                      <w:p w14:paraId="1F2A5FA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ESS</w:t>
                        </w:r>
                      </w:p>
                    </w:txbxContent>
                  </v:textbox>
                </v:rect>
                <v:shape id="Text Box 70" o:spid="_x0000_s1029"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XIKYvgAA&#10;ANsAAAAPAAAAZHJzL2Rvd25yZXYueG1sRE9Na8JAEL0X/A/LCL3VjQVbia4iVsFDL2q8D9kxG8zO&#10;huxo4r/vHgoeH+97uR58ox7UxTqwgekkA0VcBltzZaA47z/moKIgW2wCk4EnRVivRm9LzG3o+UiP&#10;k1QqhXDM0YATaXOtY+nIY5yEljhx19B5lAS7StsO+xTuG/2ZZV/aY82pwWFLW0fl7XT3BkTsZvos&#10;dj4eLsPvT++ycoaFMe/jYbMAJTTIS/zvPlgD32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F1yCmL4AAADbAAAADwAAAAAAAAAAAAAAAACXAgAAZHJzL2Rvd25yZXYu&#10;eG1sUEsFBgAAAAAEAAQA9QAAAIIDAAAAAA==&#10;" filled="f" stroked="f">
                  <v:textbox style="mso-fit-shape-to-text:t">
                    <w:txbxContent>
                      <w:p w14:paraId="37A35FA8" w14:textId="77777777" w:rsidR="00AB3698" w:rsidRDefault="00AB3698" w:rsidP="002F0DEA">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71" o:spid="_x0000_s1030"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CcDwgAA&#10;ANsAAAAPAAAAZHJzL2Rvd25yZXYueG1sRI/NasMwEITvhb6D2EJvjexAm+JECSE/kEMvSZ37Ym0t&#10;U2tlrE3svH0UKPQ4zMw3zGI1+lZdqY9NYAP5JANFXAXbcG2g/N6/fYKKgmyxDUwGbhRhtXx+WmBh&#10;w8BHup6kVgnCsUADTqQrtI6VI49xEjri5P2E3qMk2dfa9jgkuG/1NMs+tMeG04LDjjaOqt/TxRsQ&#10;sev8Vu58PJzHr+3gsuodS2NeX8b1HJTQKP/hv/bBGpjl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QJwPCAAAA2wAAAA8AAAAAAAAAAAAAAAAAlwIAAGRycy9kb3du&#10;cmV2LnhtbFBLBQYAAAAABAAEAPUAAACGAwAAAAA=&#10;" filled="f" stroked="f">
                  <v:textbox style="mso-fit-shape-to-text:t">
                    <w:txbxContent>
                      <w:p w14:paraId="11998467" w14:textId="77777777" w:rsidR="00AB3698" w:rsidRDefault="00AB3698"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72" o:spid="_x0000_s1031"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mhNexAAA&#10;ANsAAAAPAAAAZHJzL2Rvd25yZXYueG1sRI9Pa8JAFMTvhX6H5RW86aaiVVJXKSkFxYL45+LtkX1N&#10;0mbfht01id/eFYQeh5n5DbNY9aYWLTlfWVbwOkpAEOdWV1woOB2/hnMQPiBrrC2Tgit5WC2fnxaY&#10;atvxntpDKESEsE9RQRlCk0rp85IM+pFtiKP3Y53BEKUrpHbYRbip5ThJ3qTBiuNCiQ1lJeV/h4tR&#10;cJ7+yl2VdXj53nxup62zSTaxSg1e+o93EIH68B9+tNdawWwM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oTXsQAAADbAAAADwAAAAAAAAAAAAAAAACXAgAAZHJzL2Rv&#10;d25yZXYueG1sUEsFBgAAAAAEAAQA9QAAAIgDAAAAAA==&#10;" filled="f" strokeweight="1pt">
                  <v:textbox>
                    <w:txbxContent>
                      <w:p w14:paraId="49792B20"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73" o:spid="_x0000_s1032"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1rbFxQAA&#10;ANsAAAAPAAAAZHJzL2Rvd25yZXYueG1sRI9Pa8JAFMTvgt9heUJvuukfrURXKSmCUkFqe/H2yD6T&#10;tNm3YXdN0m/vFgSPw8z8hlmue1OLlpyvLCt4nCQgiHOrKy4UfH9txnMQPiBrrC2Tgj/ysF4NB0tM&#10;te34k9pjKESEsE9RQRlCk0rp85IM+oltiKN3ts5giNIVUjvsItzU8ilJZtJgxXGhxIaykvLf48Uo&#10;OE1/5KHKOrzsd+8f09bZJHuxSj2M+rcFiEB9uIdv7a1W8PoM/1/iD5C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WtsXFAAAA2wAAAA8AAAAAAAAAAAAAAAAAlwIAAGRycy9k&#10;b3ducmV2LnhtbFBLBQYAAAAABAAEAPUAAACJAwAAAAA=&#10;" filled="f" strokeweight="1pt">
                  <v:textbox>
                    <w:txbxContent>
                      <w:p w14:paraId="48783DF2"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74" o:spid="_x0000_s1033"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Py6xxAAA&#10;ANsAAAAPAAAAZHJzL2Rvd25yZXYueG1sRI9Ba8JAFITvBf/D8oTedGPRVqKrSEqhpQWpevH2yD6T&#10;aPZt2F2T+O/dgtDjMDPfMMt1b2rRkvOVZQWTcQKCOLe64kLBYf8xmoPwAVljbZkU3MjDejV4WmKq&#10;bce/1O5CISKEfYoKyhCaVEqfl2TQj21DHL2TdQZDlK6Q2mEX4aaWL0nyKg1WHBdKbCgrKb/srkbB&#10;cXaW2yrr8Prz9f49a51NsqlV6nnYbxYgAvXhP/xof2oFb1P4+xJ/gF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T8uscQAAADbAAAADwAAAAAAAAAAAAAAAACXAgAAZHJzL2Rv&#10;d25yZXYueG1sUEsFBgAAAAAEAAQA9QAAAIgDAAAAAA==&#10;" filled="f" strokeweight="1pt">
                  <v:textbox>
                    <w:txbxContent>
                      <w:p w14:paraId="47ED4627"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75" o:spid="_x0000_s1034"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c4sqxAAA&#10;ANsAAAAPAAAAZHJzL2Rvd25yZXYueG1sRI9Ba8JAFITvhf6H5RV6043SaEldRSJCS4VS7aW3R/aZ&#10;RLNvw+6axH/vFoQeh5n5hlmsBtOIjpyvLSuYjBMQxIXVNZcKfg7b0SsIH5A1NpZJwZU8rJaPDwvM&#10;tO35m7p9KEWEsM9QQRVCm0npi4oM+rFtiaN3tM5giNKVUjvsI9w0cpokM2mw5rhQYUt5RcV5fzEK&#10;ftOT/KrzHi+7j81n2jmb5C9WqeenYf0GItAQ/sP39rtWME/h70v8AXJ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LKsQAAADbAAAADwAAAAAAAAAAAAAAAACXAgAAZHJzL2Rv&#10;d25yZXYueG1sUEsFBgAAAAAEAAQA9QAAAIgDAAAAAA==&#10;" filled="f" strokeweight="1pt">
                  <v:textbox>
                    <w:txbxContent>
                      <w:p w14:paraId="74A92CD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76" o:spid="_x0000_s1035"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RVdxAAA&#10;ANsAAAAPAAAAZHJzL2Rvd25yZXYueG1sRI9Ba8JAFITvBf/D8gRvdaNUK9FVJFKwtCBVL94e2WcS&#10;zb4Nu2uS/vtuodDjMDPfMKtNb2rRkvOVZQWTcQKCOLe64kLB+fT2vADhA7LG2jIp+CYPm/XgaYWp&#10;th1/UXsMhYgQ9ikqKENoUil9XpJBP7YNcfSu1hkMUbpCaoddhJtaTpNkLg1WHBdKbCgrKb8fH0bB&#10;ZXaThyrr8PH5vvuYtc4m2YtVajTst0sQgfrwH/5r77WC1zn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qEVXcQAAADbAAAADwAAAAAAAAAAAAAAAACXAgAAZHJzL2Rv&#10;d25yZXYueG1sUEsFBgAAAAAEAAQA9QAAAIgDAAAAAA==&#10;" filled="f" strokeweight="1pt">
                  <v:textbox>
                    <w:txbxContent>
                      <w:p w14:paraId="19294849"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IBSS</w:t>
                        </w:r>
                      </w:p>
                    </w:txbxContent>
                  </v:textbox>
                </v:rect>
                <v:rect id="Rectangle 77" o:spid="_x0000_s1036"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7bDGxAAA&#10;ANsAAAAPAAAAZHJzL2Rvd25yZXYueG1sRI9Pa8JAFMTvhX6H5RV6041S/xBdRVIKLQpS68XbI/tM&#10;otm3YXdN0m/fFYQeh5n5DbNc96YWLTlfWVYwGiYgiHOrKy4UHH8+BnMQPiBrrC2Tgl/ysF49Py0x&#10;1bbjb2oPoRARwj5FBWUITSqlz0sy6Ie2IY7e2TqDIUpXSO2wi3BTy3GSTKXBiuNCiQ1lJeXXw80o&#10;OE0ucl9lHd52X+/bSetskr1ZpV5f+s0CRKA+/Icf7U+tYDaD+5f4A+Tq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e2wxsQAAADbAAAADwAAAAAAAAAAAAAAAACXAgAAZHJzL2Rv&#10;d25yZXYueG1sUEsFBgAAAAAEAAQA9QAAAIgDAAAAAA==&#10;" filled="f" strokeweight="1pt">
                  <v:textbox>
                    <w:txbxContent>
                      <w:p w14:paraId="5FC6E3D2"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Privacy</w:t>
                        </w:r>
                      </w:p>
                    </w:txbxContent>
                  </v:textbox>
                </v:rect>
                <v:rect id="Rectangle 78" o:spid="_x0000_s1037"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iS0wgAA&#10;ANsAAAAPAAAAZHJzL2Rvd25yZXYueG1sRE/Pa8IwFL4L+x/CG3jTdDLd6JrKqAwcCjLnxdujeWu7&#10;NS8liW3335uD4PHj+52tR9OKnpxvLCt4micgiEurG64UnL4/Zq8gfEDW2FomBf/kYZ0/TDJMtR34&#10;i/pjqEQMYZ+igjqELpXSlzUZ9HPbEUfuxzqDIUJXSe1wiOGmlYskWUmDDceGGjsqair/jhej4Lz8&#10;lYemGPCy/9zslr2zSfFslZo+ju9vIAKN4S6+ubdawUscG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RyJLTCAAAA2wAAAA8AAAAAAAAAAAAAAAAAlwIAAGRycy9kb3du&#10;cmV2LnhtbFBLBQYAAAAABAAEAPUAAACGAwAAAAA=&#10;" filled="f" strokeweight="1pt">
                  <v:textbox>
                    <w:txbxContent>
                      <w:p w14:paraId="6C1EDE2E"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79" o:spid="_x0000_s1038"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oEvxAAA&#10;ANsAAAAPAAAAZHJzL2Rvd25yZXYueG1sRI9Ba8JAFITvBf/D8oTedNNSa42uUlIERUFqe/H2yD6T&#10;tNm3YXdN4r93C0KPw8x8wyxWvalFS85XlhU8jRMQxLnVFRcKvr/WozcQPiBrrC2Tgit5WC0HDwtM&#10;te34k9pjKESEsE9RQRlCk0rp85IM+rFtiKN3ts5giNIVUjvsItzU8jlJXqXBiuNCiQ1lJeW/x4tR&#10;cJr8yEOVdXjZbz92k9bZJHuxSj0O+/c5iEB9+A/f2xutYDqDv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z6BL8QAAADbAAAADwAAAAAAAAAAAAAAAACXAgAAZHJzL2Rv&#10;d25yZXYueG1sUEsFBgAAAAAEAAQA9QAAAIgDAAAAAA==&#10;" filled="f" strokeweight="1pt">
                  <v:textbox>
                    <w:txbxContent>
                      <w:p w14:paraId="773E845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80" o:spid="_x0000_s1039"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fK/vgAA&#10;ANsAAAAPAAAAZHJzL2Rvd25yZXYueG1sRE9Li8IwEL4v+B/CCN7WVMFFqlHEB3jYy7r1PjRjU2wm&#10;pRlt/ffmsLDHj++93g6+UU/qYh3YwGyagSIug625MlD8nj6XoKIgW2wCk4EXRdhuRh9rzG3o+Yee&#10;F6lUCuGYowEn0uZax9KRxzgNLXHibqHzKAl2lbYd9incN3qeZV/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Ionyv74AAADbAAAADwAAAAAAAAAAAAAAAACXAgAAZHJzL2Rvd25yZXYu&#10;eG1sUEsFBgAAAAAEAAQA9QAAAIIDAAAAAA==&#10;" filled="f" stroked="f">
                  <v:textbox style="mso-fit-shape-to-text:t">
                    <w:txbxContent>
                      <w:p w14:paraId="34671023" w14:textId="77777777" w:rsidR="00AB3698" w:rsidRDefault="00AB3698" w:rsidP="002F0DEA">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81" o:spid="_x0000_s1040"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f0OwwAA&#10;ANsAAAAPAAAAZHJzL2Rvd25yZXYueG1sRI9Ba8JAFITvhf6H5Qne6kapRaKrSIpQUSi1Xrw9ss8k&#10;mn0bdtck/nu3UPA4zMw3zGLVm1q05HxlWcF4lIAgzq2uuFBw/N28zUD4gKyxtkwK7uRhtXx9WWCq&#10;bcc/1B5CISKEfYoKyhCaVEqfl2TQj2xDHL2zdQZDlK6Q2mEX4aaWkyT5kAYrjgslNpSVlF8PN6Pg&#10;NL3I7yrr8Lbffu6mrbNJ9m6VGg769RxEoD48w//tL61gNoa/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nf0OwwAAANsAAAAPAAAAAAAAAAAAAAAAAJcCAABkcnMvZG93&#10;bnJldi54bWxQSwUGAAAAAAQABAD1AAAAhwMAAAAA&#10;" filled="f" strokeweight="1pt">
                  <v:textbox>
                    <w:txbxContent>
                      <w:p w14:paraId="49D87A17"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82" o:spid="_x0000_s1041"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2N5xAAA&#10;ANsAAAAPAAAAZHJzL2Rvd25yZXYueG1sRI9Ba8JAFITvgv9heUJvummoIqlrKBGhxYKovfT2yL4m&#10;abNvw+6axH/fLRQ8DjPzDbPJR9OKnpxvLCt4XCQgiEurG64UfFz28zUIH5A1tpZJwY085NvpZIOZ&#10;tgOfqD+HSkQI+wwV1CF0mZS+rMmgX9iOOHpf1hkMUbpKaodDhJtWpkmykgYbjgs1dlTUVP6cr0bB&#10;5/JbHptiwOv72+6w7J1Niier1MNsfHkGEWgM9/B/+1UrWK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E9jecQAAADbAAAADwAAAAAAAAAAAAAAAACXAgAAZHJzL2Rv&#10;d25yZXYueG1sUEsFBgAAAAAEAAQA9QAAAIgDAAAAAA==&#10;" filled="f" strokeweight="1pt">
                  <v:textbox>
                    <w:txbxContent>
                      <w:p w14:paraId="2C1E4F2F"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rect id="Rectangle 83" o:spid="_x0000_s1042"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A8bixAAA&#10;ANsAAAAPAAAAZHJzL2Rvd25yZXYueG1sRI9Ba8JAFITvBf/D8gRvdaNWkdRVJCK0WBBtL709ss8k&#10;mn0bdtck/fduodDjMDPfMKtNb2rRkvOVZQWTcQKCOLe64kLB1+f+eQnCB2SNtWVS8EMeNuvB0wpT&#10;bTs+UXsOhYgQ9ikqKENoUil9XpJBP7YNcfQu1hkMUbpCaoddhJtaTpNkIQ1WHBdKbCgrKb+d70bB&#10;9/wqj1XW4f3jfXeYt84m2YtVajTst68gAvXhP/zXftMKljP4/RJ/gF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wPG4sQAAADbAAAADwAAAAAAAAAAAAAAAACXAgAAZHJzL2Rv&#10;d25yZXYueG1sUEsFBgAAAAAEAAQA9QAAAIgDAAAAAA==&#10;" filled="f" strokeweight="1pt">
                  <v:textbox>
                    <w:txbxContent>
                      <w:p w14:paraId="5A9FFAD5"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84" o:spid="_x0000_s1043"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6l6WxAAA&#10;ANsAAAAPAAAAZHJzL2Rvd25yZXYueG1sRI9Pa8JAFMTvBb/D8oTe6kbRIqlrkEihpYWi9tLbI/ua&#10;RLNvw+7mT799VxA8DjPzG2aTjaYRPTlfW1YwnyUgiAuray4VfJ9en9YgfEDW2FgmBX/kIdtOHjaY&#10;ajvwgfpjKEWEsE9RQRVCm0rpi4oM+pltiaP3a53BEKUrpXY4RLhp5CJJnqXBmuNChS3lFRWXY2cU&#10;/KzO8qvOB+w+3/cfq97ZJF9apR6n4+4FRKAx3MO39ptWsF7C9Uv8AXL7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pelsQAAADbAAAADwAAAAAAAAAAAAAAAACXAgAAZHJzL2Rv&#10;d25yZXYueG1sUEsFBgAAAAAEAAQA9QAAAIgDAAAAAA==&#10;" filled="f" strokeweight="1pt">
                  <v:textbox>
                    <w:txbxContent>
                      <w:p w14:paraId="6C5BE7A1"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APSD</w:t>
                        </w:r>
                      </w:p>
                    </w:txbxContent>
                  </v:textbox>
                </v:rect>
                <v:rect id="Rectangle 85" o:spid="_x0000_s1044"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vsNxAAA&#10;ANsAAAAPAAAAZHJzL2Rvd25yZXYueG1sRI9Ba8JAFITvgv9heUJvurE0ItFVJFJoaUGqXrw9ss8k&#10;mn0bdtck/ffdQqHHYWa+YdbbwTSiI+drywrmswQEcWF1zaWC8+l1ugThA7LGxjIp+CYP2814tMZM&#10;256/qDuGUkQI+wwVVCG0mZS+qMign9mWOHpX6wyGKF0ptcM+wk0jn5NkIQ3WHBcqbCmvqLgfH0bB&#10;Jb3JQ533+Ph833+knbNJ/mKVepoMuxWIQEP4D/+137SCZQq/X+IP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6b7DcQAAADbAAAADwAAAAAAAAAAAAAAAACXAgAAZHJzL2Rv&#10;d25yZXYueG1sUEsFBgAAAAAEAAQA9QAAAIgDAAAAAA==&#10;" filled="f" strokeweight="1pt">
                  <v:textbox>
                    <w:txbxContent>
                      <w:p w14:paraId="3EDE30A8"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6" o:spid="_x0000_s1045"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GV6wwAA&#10;ANsAAAAPAAAAZHJzL2Rvd25yZXYueG1sRI9Ba8JAFITvQv/D8gredFNRkdRVSkRQFKS2l94e2dck&#10;bfZt2F2T+O9dQfA4zMw3zHLdm1q05HxlWcHbOAFBnFtdcaHg+2s7WoDwAVljbZkUXMnDevUyWGKq&#10;bcef1J5DISKEfYoKyhCaVEqfl2TQj21DHL1f6wyGKF0htcMuwk0tJ0kylwYrjgslNpSVlP+fL0bB&#10;z+xPnqqsw8txvznMWmeTbGqVGr72H+8gAvXhGX60d1rBYg73L/EH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GV6wwAAANsAAAAPAAAAAAAAAAAAAAAAAJcCAABkcnMvZG93&#10;bnJldi54bWxQSwUGAAAAAAQABAD1AAAAhwMAAAAA&#10;" filled="f" strokeweight="1pt">
                  <v:textbox>
                    <w:txbxContent>
                      <w:p w14:paraId="4F8D1FCD"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87" o:spid="_x0000_s1046"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MDhxAAA&#10;ANsAAAAPAAAAZHJzL2Rvd25yZXYueG1sRI9La8MwEITvhfwHsYHcErklL5woobgUEhoIeVxyW6yt&#10;7dZaGUmx3X9fFQI9DjPzDbPe9qYWLTlfWVbwPElAEOdWV1wouF7ex0sQPiBrrC2Tgh/ysN0MntaY&#10;atvxidpzKESEsE9RQRlCk0rp85IM+oltiKP3aZ3BEKUrpHbYRbip5UuSzKXBiuNCiQ1lJeXf57tR&#10;cJt9yWOVdXg/7N8+Zq2zSTa1So2G/esKRKA+/Icf7Z1WsFzA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jA4cQAAADbAAAADwAAAAAAAAAAAAAAAACXAgAAZHJzL2Rv&#10;d25yZXYueG1sUEsFBgAAAAAEAAQA9QAAAIgDAAAAAA==&#10;" filled="f" strokeweight="1pt">
                  <v:textbox>
                    <w:txbxContent>
                      <w:p w14:paraId="3740BBA2"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Immediate Block Ack</w:t>
                        </w:r>
                      </w:p>
                    </w:txbxContent>
                  </v:textbox>
                </v:rect>
                <w10:anchorlock/>
              </v:group>
            </w:pict>
          </mc:Fallback>
        </mc:AlternateContent>
      </w:r>
    </w:p>
    <w:p w14:paraId="78690711" w14:textId="77777777" w:rsidR="002F0DEA" w:rsidRDefault="002F0DEA"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AB3698" w:rsidRDefault="00AB3698"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AB3698" w:rsidRDefault="00AB3698"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47"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">
                <v:rect id="Rectangle 2" o:spid="_x0000_s1048"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49"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AB3698" w:rsidRDefault="00AB3698"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0"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1"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052"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53"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54"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AB3698" w:rsidRDefault="00AB3698"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55"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AB3698" w:rsidRDefault="00AB3698"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73" w:name="_Toc256630956"/>
      <w:r>
        <w:t>Elements</w:t>
      </w:r>
      <w:bookmarkEnd w:id="73"/>
    </w:p>
    <w:p w14:paraId="4CC93350" w14:textId="7437C96C" w:rsidR="00896C4F" w:rsidRDefault="00896C4F" w:rsidP="00896C4F">
      <w:pPr>
        <w:pStyle w:val="Heading4"/>
        <w:numPr>
          <w:ilvl w:val="0"/>
          <w:numId w:val="0"/>
        </w:numPr>
        <w:ind w:left="864" w:hanging="864"/>
      </w:pPr>
      <w:bookmarkStart w:id="74" w:name="_Toc256630957"/>
      <w:r>
        <w:t>8.4.2.3 Supported Rates element</w:t>
      </w:r>
      <w:bookmarkEnd w:id="74"/>
    </w:p>
    <w:p w14:paraId="161FE83B" w14:textId="77777777" w:rsidR="00024316" w:rsidRDefault="00024316" w:rsidP="00896C4F">
      <w:pPr>
        <w:rPr>
          <w:b/>
          <w:i/>
        </w:rPr>
      </w:pPr>
    </w:p>
    <w:p w14:paraId="0CB42012" w14:textId="0D8E5E0D" w:rsidR="00896C4F" w:rsidRPr="00024316" w:rsidRDefault="00896C4F" w:rsidP="00896C4F">
      <w:pPr>
        <w:rPr>
          <w:b/>
        </w:rPr>
      </w:pPr>
      <w:r w:rsidRPr="00896C4F">
        <w:rPr>
          <w:b/>
          <w:i/>
        </w:rPr>
        <w:t>Add a row at the end of</w:t>
      </w:r>
      <w:r w:rsidRPr="00896C4F">
        <w:rPr>
          <w:b/>
        </w:rPr>
        <w:t xml:space="preserve"> Table 8-75—BSS membership selector value encoding</w:t>
      </w:r>
      <w:r w:rsidRPr="00896C4F">
        <w:rPr>
          <w:b/>
          <w:i/>
        </w:rPr>
        <w:t>:</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75" w:name="_Toc256630958"/>
      <w:r>
        <w:t>8.4.2.30 TCLAS Element</w:t>
      </w:r>
      <w:bookmarkEnd w:id="75"/>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AB3698" w:rsidRDefault="00AB3698"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AB3698" w:rsidRDefault="00AB3698"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AB3698" w:rsidRDefault="00AB3698"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056"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">
                <v:rect id="Rectangle 12" o:spid="_x0000_s1057"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058"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AB3698" w:rsidRDefault="00AB3698"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059"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AB3698" w:rsidRDefault="00AB3698"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060"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061"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062"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AB3698" w:rsidRDefault="00AB3698"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063"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AB3698" w:rsidRDefault="00AB3698"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Pr="000E15A7" w:rsidRDefault="000E15A7" w:rsidP="00333955">
      <w:pPr>
        <w:rPr>
          <w:rFonts w:ascii="Arial" w:hAnsi="Arial" w:cs="Arial"/>
          <w:b/>
        </w:rPr>
      </w:pPr>
    </w:p>
    <w:p w14:paraId="4E27A910" w14:textId="77777777" w:rsidR="00AF6780" w:rsidRPr="00947533" w:rsidRDefault="00F924CB" w:rsidP="00947533">
      <w:pPr>
        <w:pStyle w:val="Heading3"/>
      </w:pPr>
      <w:bookmarkStart w:id="76" w:name="_Toc256630959"/>
      <w:r>
        <w:t>Information Subelements</w:t>
      </w:r>
      <w:bookmarkEnd w:id="76"/>
    </w:p>
    <w:p w14:paraId="628DBAFA" w14:textId="77777777" w:rsidR="0094060C" w:rsidRPr="0094060C" w:rsidRDefault="00F924CB" w:rsidP="0094060C">
      <w:pPr>
        <w:pStyle w:val="Heading3"/>
      </w:pPr>
      <w:bookmarkStart w:id="77" w:name="_Toc256630960"/>
      <w:r>
        <w:t>Access network query protocol (ANQP) elements</w:t>
      </w:r>
      <w:bookmarkEnd w:id="77"/>
    </w:p>
    <w:p w14:paraId="724B05CC" w14:textId="77777777" w:rsidR="00F924CB" w:rsidRDefault="00F924CB" w:rsidP="00F924CB">
      <w:pPr>
        <w:pStyle w:val="Heading2"/>
      </w:pPr>
      <w:bookmarkStart w:id="78" w:name="_Toc256630961"/>
      <w:r>
        <w:t>Fields used in Management and Extension frame bodies and Control frames</w:t>
      </w:r>
      <w:bookmarkEnd w:id="78"/>
      <w:r w:rsidR="00165629">
        <w:t xml:space="preserve"> </w:t>
      </w:r>
    </w:p>
    <w:p w14:paraId="432A626A" w14:textId="77777777" w:rsidR="00F924CB" w:rsidRDefault="00F924CB" w:rsidP="00F924CB">
      <w:pPr>
        <w:pStyle w:val="Heading2"/>
      </w:pPr>
      <w:bookmarkStart w:id="79" w:name="_Toc256630962"/>
      <w:r>
        <w:t>Action frame format details</w:t>
      </w:r>
      <w:bookmarkEnd w:id="79"/>
    </w:p>
    <w:p w14:paraId="4C0E475C" w14:textId="77777777" w:rsidR="00F924CB" w:rsidRDefault="00F924CB" w:rsidP="00F924CB">
      <w:pPr>
        <w:pStyle w:val="Heading2"/>
      </w:pPr>
      <w:bookmarkStart w:id="80" w:name="_Toc256630963"/>
      <w:r>
        <w:t>Aggregate MPDU (A-MPDU)</w:t>
      </w:r>
      <w:bookmarkEnd w:id="80"/>
    </w:p>
    <w:p w14:paraId="5AD47FDE" w14:textId="77777777" w:rsidR="00360413" w:rsidRPr="00360413" w:rsidRDefault="00360413" w:rsidP="00360413"/>
    <w:p w14:paraId="253A539F" w14:textId="77777777" w:rsidR="00F924CB" w:rsidRDefault="00F924CB" w:rsidP="00F924CB">
      <w:pPr>
        <w:pStyle w:val="Heading1"/>
      </w:pPr>
      <w:bookmarkStart w:id="81" w:name="_Toc256630964"/>
      <w:r>
        <w:t>MAC sublayer functional description</w:t>
      </w:r>
      <w:bookmarkEnd w:id="81"/>
    </w:p>
    <w:p w14:paraId="49A6CAC9" w14:textId="77777777" w:rsidR="00CB6182" w:rsidRDefault="00CB6182" w:rsidP="00CB6182">
      <w:pPr>
        <w:pStyle w:val="Heading2"/>
      </w:pPr>
      <w:bookmarkStart w:id="82" w:name="_Toc256630965"/>
      <w:r>
        <w:t>Introduction</w:t>
      </w:r>
      <w:bookmarkEnd w:id="82"/>
    </w:p>
    <w:p w14:paraId="1EBE5A90" w14:textId="77777777" w:rsidR="00AC3FF0" w:rsidRDefault="00CB6182" w:rsidP="00EE0694">
      <w:pPr>
        <w:pStyle w:val="Heading2"/>
      </w:pPr>
      <w:bookmarkStart w:id="83" w:name="_Toc256630966"/>
      <w:r>
        <w:t>MAC architecture</w:t>
      </w:r>
      <w:bookmarkEnd w:id="83"/>
    </w:p>
    <w:p w14:paraId="07A4FC1D" w14:textId="77777777" w:rsidR="008D7CB6" w:rsidRDefault="008D7CB6" w:rsidP="008D7CB6">
      <w:pPr>
        <w:pStyle w:val="Heading3"/>
      </w:pPr>
      <w:bookmarkStart w:id="84" w:name="_Toc256630967"/>
      <w:r>
        <w:t>General</w:t>
      </w:r>
      <w:bookmarkEnd w:id="84"/>
    </w:p>
    <w:p w14:paraId="5F68A80B" w14:textId="77777777" w:rsidR="008D7CB6" w:rsidRDefault="008D7CB6" w:rsidP="008D7CB6">
      <w:pPr>
        <w:pStyle w:val="Heading3"/>
      </w:pPr>
      <w:bookmarkStart w:id="85" w:name="_Toc256630968"/>
      <w:r>
        <w:t>DCF</w:t>
      </w:r>
      <w:bookmarkEnd w:id="85"/>
    </w:p>
    <w:p w14:paraId="4D03A116" w14:textId="77777777" w:rsidR="008D7CB6" w:rsidRDefault="008D7CB6" w:rsidP="008D7CB6">
      <w:pPr>
        <w:pStyle w:val="Heading3"/>
      </w:pPr>
      <w:bookmarkStart w:id="86" w:name="_Toc256630969"/>
      <w:r>
        <w:t>PCF</w:t>
      </w:r>
      <w:bookmarkEnd w:id="86"/>
    </w:p>
    <w:p w14:paraId="1F47A2D5" w14:textId="77777777" w:rsidR="008D7CB6" w:rsidRDefault="008D7CB6" w:rsidP="008D7CB6">
      <w:pPr>
        <w:pStyle w:val="Heading3"/>
      </w:pPr>
      <w:bookmarkStart w:id="87" w:name="_Toc256630970"/>
      <w:r>
        <w:t xml:space="preserve">Hybrid </w:t>
      </w:r>
      <w:r w:rsidR="00BC71E7">
        <w:t>coordination</w:t>
      </w:r>
      <w:r>
        <w:t xml:space="preserve"> function (HCF)</w:t>
      </w:r>
      <w:bookmarkEnd w:id="87"/>
    </w:p>
    <w:p w14:paraId="1A3E970E" w14:textId="77777777" w:rsidR="008D7CB6" w:rsidRDefault="008D7CB6" w:rsidP="008D7CB6">
      <w:pPr>
        <w:pStyle w:val="Heading4"/>
        <w:numPr>
          <w:ilvl w:val="0"/>
          <w:numId w:val="0"/>
        </w:numPr>
        <w:ind w:left="864" w:hanging="864"/>
      </w:pPr>
      <w:bookmarkStart w:id="88" w:name="_Toc256630971"/>
      <w:r>
        <w:t>9.2.4.2 HCF contention based channel access (EDCA)</w:t>
      </w:r>
      <w:bookmarkEnd w:id="88"/>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89" w:name="_Toc256630972"/>
      <w:r>
        <w:t>Mesh coordination function (MCF)</w:t>
      </w:r>
      <w:bookmarkEnd w:id="89"/>
    </w:p>
    <w:p w14:paraId="46B31404" w14:textId="77777777" w:rsidR="008D7CB6" w:rsidRDefault="008D7CB6" w:rsidP="008D7CB6">
      <w:pPr>
        <w:pStyle w:val="Heading3"/>
      </w:pPr>
      <w:bookmarkStart w:id="90" w:name="_Toc256630973"/>
      <w:r>
        <w:t>Combined use of DCF, PCF, and HCF</w:t>
      </w:r>
      <w:bookmarkEnd w:id="90"/>
    </w:p>
    <w:p w14:paraId="5F13BDE2" w14:textId="77777777" w:rsidR="008D0101" w:rsidRDefault="008D0101" w:rsidP="008D7CB6">
      <w:pPr>
        <w:pStyle w:val="Heading3"/>
      </w:pPr>
      <w:bookmarkStart w:id="91" w:name="_Toc256630974"/>
      <w:r>
        <w:t>Fragmentation/defragmentation overview</w:t>
      </w:r>
      <w:bookmarkEnd w:id="91"/>
    </w:p>
    <w:p w14:paraId="13687E8A" w14:textId="77777777" w:rsidR="008D7CB6" w:rsidRDefault="008D7CB6" w:rsidP="008D7CB6">
      <w:pPr>
        <w:pStyle w:val="Heading3"/>
      </w:pPr>
      <w:bookmarkStart w:id="92" w:name="_Toc256630975"/>
      <w:r>
        <w:t>MAC data service</w:t>
      </w:r>
      <w:bookmarkEnd w:id="92"/>
    </w:p>
    <w:p w14:paraId="2ACB3C24" w14:textId="77777777" w:rsidR="008D7CB6" w:rsidRPr="008D7CB6" w:rsidRDefault="008D7CB6" w:rsidP="008D7CB6"/>
    <w:p w14:paraId="51CEF9E8" w14:textId="77777777" w:rsidR="00CB6182" w:rsidRDefault="00CB6182" w:rsidP="00CB6182">
      <w:pPr>
        <w:pStyle w:val="Heading2"/>
      </w:pPr>
      <w:bookmarkStart w:id="93" w:name="_Toc256630976"/>
      <w:r>
        <w:t>DCF</w:t>
      </w:r>
      <w:bookmarkEnd w:id="93"/>
    </w:p>
    <w:p w14:paraId="0C562867" w14:textId="77777777" w:rsidR="00CB6182" w:rsidRDefault="00CB6182" w:rsidP="00CB6182">
      <w:pPr>
        <w:pStyle w:val="Heading2"/>
      </w:pPr>
      <w:bookmarkStart w:id="94" w:name="_Toc256630977"/>
      <w:r>
        <w:t>PCF</w:t>
      </w:r>
      <w:bookmarkEnd w:id="94"/>
    </w:p>
    <w:p w14:paraId="6058B934" w14:textId="77777777" w:rsidR="00CB6182" w:rsidRDefault="00CB6182" w:rsidP="00CB6182">
      <w:pPr>
        <w:pStyle w:val="Heading2"/>
      </w:pPr>
      <w:bookmarkStart w:id="95" w:name="_Toc256630978"/>
      <w:r>
        <w:t>Fragmentation</w:t>
      </w:r>
      <w:bookmarkEnd w:id="95"/>
    </w:p>
    <w:p w14:paraId="46C5EC29" w14:textId="77777777" w:rsidR="00CB6182" w:rsidRDefault="00CB6182" w:rsidP="00CB6182">
      <w:pPr>
        <w:pStyle w:val="Heading2"/>
      </w:pPr>
      <w:bookmarkStart w:id="96" w:name="_Toc256630979"/>
      <w:r>
        <w:t>Defragmentation</w:t>
      </w:r>
      <w:bookmarkEnd w:id="96"/>
    </w:p>
    <w:p w14:paraId="3201CCCB" w14:textId="77777777" w:rsidR="00CB6182" w:rsidRDefault="00CB6182" w:rsidP="00CB6182">
      <w:pPr>
        <w:pStyle w:val="Heading2"/>
      </w:pPr>
      <w:bookmarkStart w:id="97" w:name="_Toc256630980"/>
      <w:r>
        <w:t>Multirate support</w:t>
      </w:r>
      <w:bookmarkEnd w:id="97"/>
    </w:p>
    <w:p w14:paraId="0A1A50CE" w14:textId="77777777" w:rsidR="00CB6182" w:rsidRDefault="00CB6182" w:rsidP="00CB6182">
      <w:pPr>
        <w:pStyle w:val="Heading2"/>
      </w:pPr>
      <w:bookmarkStart w:id="98" w:name="_Toc256630981"/>
      <w:r>
        <w:t>MSDU transmission restrictions</w:t>
      </w:r>
      <w:bookmarkEnd w:id="98"/>
    </w:p>
    <w:p w14:paraId="2E9AA622" w14:textId="77777777" w:rsidR="00CB6182" w:rsidRDefault="00CB6182" w:rsidP="00CB6182">
      <w:pPr>
        <w:pStyle w:val="Heading2"/>
      </w:pPr>
      <w:bookmarkStart w:id="99" w:name="_Toc256630982"/>
      <w:r>
        <w:t>HT Control field operation</w:t>
      </w:r>
      <w:bookmarkEnd w:id="99"/>
    </w:p>
    <w:p w14:paraId="7DE44223" w14:textId="77777777" w:rsidR="004D01F5" w:rsidRDefault="004D01F5" w:rsidP="00CB6182">
      <w:pPr>
        <w:pStyle w:val="Heading2"/>
      </w:pPr>
      <w:bookmarkStart w:id="100" w:name="_Toc256630983"/>
      <w:r>
        <w:t>Control Wrapper operation</w:t>
      </w:r>
      <w:bookmarkEnd w:id="100"/>
    </w:p>
    <w:p w14:paraId="38CA261C" w14:textId="77777777" w:rsidR="00CB6182" w:rsidRDefault="00CB6182" w:rsidP="00CB6182">
      <w:pPr>
        <w:pStyle w:val="Heading2"/>
      </w:pPr>
      <w:bookmarkStart w:id="101" w:name="_Toc256630984"/>
      <w:r>
        <w:t>A-MSDU operation</w:t>
      </w:r>
      <w:bookmarkEnd w:id="101"/>
    </w:p>
    <w:p w14:paraId="3E24E181" w14:textId="77777777" w:rsidR="00CB6182" w:rsidRDefault="00CB6182" w:rsidP="00CB6182">
      <w:pPr>
        <w:pStyle w:val="Heading2"/>
      </w:pPr>
      <w:bookmarkStart w:id="102" w:name="_Toc256630985"/>
      <w:r>
        <w:t>A-MPDU operation</w:t>
      </w:r>
      <w:bookmarkEnd w:id="102"/>
    </w:p>
    <w:p w14:paraId="27EBE9D5" w14:textId="77777777" w:rsidR="00CB6182" w:rsidRDefault="00CB6182" w:rsidP="00CB6182">
      <w:pPr>
        <w:pStyle w:val="Heading2"/>
      </w:pPr>
      <w:bookmarkStart w:id="103" w:name="_Toc256630986"/>
      <w:r>
        <w:t>PPDU duration constraint</w:t>
      </w:r>
      <w:bookmarkEnd w:id="103"/>
    </w:p>
    <w:p w14:paraId="20764D4C" w14:textId="77777777" w:rsidR="004D01F5" w:rsidRDefault="004D01F5" w:rsidP="00CB6182">
      <w:pPr>
        <w:pStyle w:val="Heading2"/>
      </w:pPr>
      <w:bookmarkStart w:id="104" w:name="_Toc256630987"/>
      <w:r>
        <w:t>DMG A-PPDU operation</w:t>
      </w:r>
      <w:bookmarkEnd w:id="104"/>
    </w:p>
    <w:p w14:paraId="758029EF" w14:textId="77777777" w:rsidR="00CB6182" w:rsidRDefault="00CB6182" w:rsidP="00CB6182">
      <w:pPr>
        <w:pStyle w:val="Heading2"/>
      </w:pPr>
      <w:bookmarkStart w:id="105" w:name="_Toc256630988"/>
      <w:r>
        <w:t>LDPC operation</w:t>
      </w:r>
      <w:bookmarkEnd w:id="105"/>
    </w:p>
    <w:p w14:paraId="50D5A10C" w14:textId="77777777" w:rsidR="00CB6182" w:rsidRDefault="004D01F5" w:rsidP="00CB6182">
      <w:pPr>
        <w:pStyle w:val="Heading2"/>
      </w:pPr>
      <w:bookmarkStart w:id="106" w:name="_Toc256630989"/>
      <w:r>
        <w:t>STBC</w:t>
      </w:r>
      <w:r w:rsidR="00CB6182">
        <w:t xml:space="preserve"> operation</w:t>
      </w:r>
      <w:bookmarkEnd w:id="106"/>
    </w:p>
    <w:p w14:paraId="2E902081" w14:textId="77777777" w:rsidR="00CB6182" w:rsidRDefault="00CB6182" w:rsidP="00CB6182">
      <w:pPr>
        <w:pStyle w:val="Heading2"/>
      </w:pPr>
      <w:bookmarkStart w:id="107" w:name="_Toc256630990"/>
      <w:r>
        <w:t>Short GI operation</w:t>
      </w:r>
      <w:bookmarkEnd w:id="107"/>
    </w:p>
    <w:p w14:paraId="6A3BB1DA" w14:textId="77777777" w:rsidR="00CB6182" w:rsidRDefault="00CB6182" w:rsidP="00CB6182">
      <w:pPr>
        <w:pStyle w:val="Heading2"/>
      </w:pPr>
      <w:bookmarkStart w:id="108" w:name="_Toc256630991"/>
      <w:r>
        <w:t>Greenfield operation</w:t>
      </w:r>
      <w:bookmarkEnd w:id="108"/>
    </w:p>
    <w:p w14:paraId="0F22F2DB" w14:textId="77777777" w:rsidR="008D0101" w:rsidRDefault="008D0101" w:rsidP="00CB6182">
      <w:pPr>
        <w:pStyle w:val="Heading2"/>
      </w:pPr>
      <w:bookmarkStart w:id="109" w:name="_Toc256630992"/>
      <w:r>
        <w:t>Group ID and partial AID in VHT PPDUs</w:t>
      </w:r>
      <w:bookmarkEnd w:id="109"/>
    </w:p>
    <w:p w14:paraId="4ACB7C4C" w14:textId="77777777" w:rsidR="00CB6182" w:rsidRDefault="00CB6182" w:rsidP="00CB6182">
      <w:pPr>
        <w:pStyle w:val="Heading2"/>
      </w:pPr>
      <w:bookmarkStart w:id="110" w:name="_Toc256630993"/>
      <w:r>
        <w:t>Operation across regulatory domains</w:t>
      </w:r>
      <w:bookmarkEnd w:id="110"/>
    </w:p>
    <w:p w14:paraId="7B6C470C" w14:textId="77777777" w:rsidR="00CB6182" w:rsidRDefault="00CB6182" w:rsidP="00CB6182">
      <w:pPr>
        <w:pStyle w:val="Heading2"/>
      </w:pPr>
      <w:bookmarkStart w:id="111" w:name="_Toc256630994"/>
      <w:r>
        <w:t>HCF</w:t>
      </w:r>
      <w:bookmarkEnd w:id="111"/>
    </w:p>
    <w:p w14:paraId="03EE9697" w14:textId="77777777" w:rsidR="00CB6182" w:rsidRDefault="00CB6182" w:rsidP="00CB6182">
      <w:pPr>
        <w:pStyle w:val="Heading2"/>
      </w:pPr>
      <w:bookmarkStart w:id="112" w:name="_Toc256630995"/>
      <w:r>
        <w:t>Mesh coordination function (MCF)</w:t>
      </w:r>
      <w:bookmarkEnd w:id="112"/>
    </w:p>
    <w:p w14:paraId="7313E2D0" w14:textId="77777777" w:rsidR="00CB6182" w:rsidRDefault="004D01F5" w:rsidP="00CB6182">
      <w:pPr>
        <w:pStyle w:val="Heading2"/>
      </w:pPr>
      <w:bookmarkStart w:id="113" w:name="_Toc256630996"/>
      <w:r>
        <w:t>Block acknowledgement (block a</w:t>
      </w:r>
      <w:r w:rsidR="00CB6182">
        <w:t>ck)</w:t>
      </w:r>
      <w:bookmarkEnd w:id="113"/>
    </w:p>
    <w:p w14:paraId="5CF13C19" w14:textId="77777777" w:rsidR="00CB6182" w:rsidRDefault="004D01F5" w:rsidP="00394732">
      <w:pPr>
        <w:pStyle w:val="Heading2"/>
      </w:pPr>
      <w:bookmarkStart w:id="114" w:name="_Toc256630997"/>
      <w:r>
        <w:t>No Acknowledgement (No Ack)</w:t>
      </w:r>
      <w:bookmarkEnd w:id="114"/>
    </w:p>
    <w:p w14:paraId="2D9B72B6" w14:textId="77777777" w:rsidR="00CB6182" w:rsidRDefault="00CB6182" w:rsidP="00394732">
      <w:pPr>
        <w:pStyle w:val="Heading2"/>
      </w:pPr>
      <w:bookmarkStart w:id="115" w:name="_Toc256630998"/>
      <w:r>
        <w:t>Protection mechanisms</w:t>
      </w:r>
      <w:bookmarkEnd w:id="115"/>
    </w:p>
    <w:p w14:paraId="3F8C6B9C" w14:textId="77777777" w:rsidR="00CB6182" w:rsidRDefault="00CB6182" w:rsidP="00394732">
      <w:pPr>
        <w:pStyle w:val="Heading2"/>
      </w:pPr>
      <w:bookmarkStart w:id="116" w:name="_Toc256630999"/>
      <w:r>
        <w:t>MAC frame processing</w:t>
      </w:r>
      <w:bookmarkEnd w:id="116"/>
    </w:p>
    <w:p w14:paraId="0909220E" w14:textId="77777777" w:rsidR="00CB6182" w:rsidRDefault="00CB6182" w:rsidP="00394732">
      <w:pPr>
        <w:pStyle w:val="Heading2"/>
      </w:pPr>
      <w:bookmarkStart w:id="117" w:name="_Toc256631000"/>
      <w:r>
        <w:t>Reverse direction protocol</w:t>
      </w:r>
      <w:bookmarkEnd w:id="117"/>
    </w:p>
    <w:p w14:paraId="3E6C3985" w14:textId="77777777" w:rsidR="00CB6182" w:rsidRDefault="00CB6182" w:rsidP="00394732">
      <w:pPr>
        <w:pStyle w:val="Heading2"/>
      </w:pPr>
      <w:bookmarkStart w:id="118" w:name="_Toc256631001"/>
      <w:r>
        <w:t>PSMP Operation</w:t>
      </w:r>
      <w:bookmarkEnd w:id="118"/>
    </w:p>
    <w:p w14:paraId="58E77344" w14:textId="77777777" w:rsidR="00CB6182" w:rsidRDefault="00CB6182" w:rsidP="00394732">
      <w:pPr>
        <w:pStyle w:val="Heading2"/>
      </w:pPr>
      <w:bookmarkStart w:id="119" w:name="_Toc256631002"/>
      <w:r>
        <w:t>Sounding PPDUs</w:t>
      </w:r>
      <w:bookmarkEnd w:id="119"/>
    </w:p>
    <w:p w14:paraId="423DCA46" w14:textId="77777777" w:rsidR="00CB6182" w:rsidRDefault="004D01F5" w:rsidP="00394732">
      <w:pPr>
        <w:pStyle w:val="Heading2"/>
      </w:pPr>
      <w:bookmarkStart w:id="120" w:name="_Toc256631003"/>
      <w:r>
        <w:t>L</w:t>
      </w:r>
      <w:r w:rsidR="00CB6182">
        <w:t>ink adaptation</w:t>
      </w:r>
      <w:bookmarkEnd w:id="120"/>
    </w:p>
    <w:p w14:paraId="5785BFB6" w14:textId="77777777" w:rsidR="00CB6182" w:rsidRDefault="00CB6182" w:rsidP="00394732">
      <w:pPr>
        <w:pStyle w:val="Heading2"/>
      </w:pPr>
      <w:bookmarkStart w:id="121" w:name="_Toc256631004"/>
      <w:r>
        <w:t>Transmit beamforming</w:t>
      </w:r>
      <w:bookmarkEnd w:id="121"/>
    </w:p>
    <w:p w14:paraId="4118929E" w14:textId="77777777" w:rsidR="00CB6182" w:rsidRDefault="00CB6182" w:rsidP="00394732">
      <w:pPr>
        <w:pStyle w:val="Heading2"/>
      </w:pPr>
      <w:bookmarkStart w:id="122" w:name="_Toc256631005"/>
      <w:r>
        <w:t>Antenna selection (ASEL)</w:t>
      </w:r>
      <w:bookmarkEnd w:id="122"/>
    </w:p>
    <w:p w14:paraId="66BD87A5" w14:textId="77777777" w:rsidR="00CB6182" w:rsidRDefault="00CB6182" w:rsidP="00394732">
      <w:pPr>
        <w:pStyle w:val="Heading2"/>
      </w:pPr>
      <w:bookmarkStart w:id="123" w:name="_Toc256631006"/>
      <w:r>
        <w:t>Null data packet (NDP) sounding</w:t>
      </w:r>
      <w:bookmarkEnd w:id="123"/>
    </w:p>
    <w:p w14:paraId="1009B364" w14:textId="77777777" w:rsidR="00CB6182" w:rsidRDefault="00CB6182" w:rsidP="00394732">
      <w:pPr>
        <w:pStyle w:val="Heading2"/>
      </w:pPr>
      <w:bookmarkStart w:id="124" w:name="_Toc256631007"/>
      <w:r>
        <w:t>Mesh forwarding framework</w:t>
      </w:r>
      <w:bookmarkEnd w:id="124"/>
    </w:p>
    <w:p w14:paraId="5F33ACC3" w14:textId="77777777" w:rsidR="00CB6182" w:rsidRDefault="00CB6182" w:rsidP="00394732">
      <w:pPr>
        <w:pStyle w:val="Heading2"/>
      </w:pPr>
      <w:bookmarkStart w:id="125" w:name="_Toc256631008"/>
      <w:r>
        <w:t>DMG channel access</w:t>
      </w:r>
      <w:bookmarkEnd w:id="125"/>
    </w:p>
    <w:p w14:paraId="5C779FD6" w14:textId="77777777" w:rsidR="00CB6182" w:rsidRDefault="004D01F5" w:rsidP="00394732">
      <w:pPr>
        <w:pStyle w:val="Heading2"/>
      </w:pPr>
      <w:bookmarkStart w:id="126" w:name="_Toc256631009"/>
      <w:r>
        <w:t xml:space="preserve">DMG </w:t>
      </w:r>
      <w:r w:rsidR="00CB6182">
        <w:t>AP</w:t>
      </w:r>
      <w:r>
        <w:t xml:space="preserve"> or PCP</w:t>
      </w:r>
      <w:r w:rsidR="00CB6182">
        <w:t xml:space="preserve"> clustering</w:t>
      </w:r>
      <w:bookmarkEnd w:id="126"/>
    </w:p>
    <w:p w14:paraId="743BBD44" w14:textId="77777777" w:rsidR="00CB6182" w:rsidRDefault="00CB6182" w:rsidP="00394732">
      <w:pPr>
        <w:pStyle w:val="Heading2"/>
      </w:pPr>
      <w:bookmarkStart w:id="127" w:name="_Toc256631010"/>
      <w:r>
        <w:t>DMG beamforming</w:t>
      </w:r>
      <w:bookmarkEnd w:id="127"/>
    </w:p>
    <w:p w14:paraId="32D8C274" w14:textId="77777777" w:rsidR="00CB6182" w:rsidRDefault="00165629" w:rsidP="00394732">
      <w:pPr>
        <w:pStyle w:val="Heading2"/>
      </w:pPr>
      <w:bookmarkStart w:id="128" w:name="_Toc256631011"/>
      <w:r>
        <w:t>DMG block a</w:t>
      </w:r>
      <w:r w:rsidR="00CB6182">
        <w:t>ck with flow control</w:t>
      </w:r>
      <w:bookmarkEnd w:id="128"/>
    </w:p>
    <w:p w14:paraId="40A8B395" w14:textId="77777777" w:rsidR="00CB6182" w:rsidRDefault="00CB6182" w:rsidP="00394732">
      <w:pPr>
        <w:pStyle w:val="Heading2"/>
      </w:pPr>
      <w:bookmarkStart w:id="129" w:name="_Toc256631012"/>
      <w:r>
        <w:t>DMG link adaptation</w:t>
      </w:r>
      <w:bookmarkEnd w:id="129"/>
    </w:p>
    <w:p w14:paraId="22FE33FF" w14:textId="77777777" w:rsidR="00CB6182" w:rsidRDefault="00165629" w:rsidP="00394732">
      <w:pPr>
        <w:pStyle w:val="Heading2"/>
      </w:pPr>
      <w:bookmarkStart w:id="130" w:name="_Toc256631013"/>
      <w:r>
        <w:t>DMG dynamic tone pairing (D</w:t>
      </w:r>
      <w:r w:rsidR="00394732">
        <w:t>TP)</w:t>
      </w:r>
      <w:bookmarkEnd w:id="130"/>
    </w:p>
    <w:p w14:paraId="0D1D8173" w14:textId="77777777" w:rsidR="00394732" w:rsidRDefault="00394732" w:rsidP="00394732">
      <w:pPr>
        <w:pStyle w:val="Heading2"/>
      </w:pPr>
      <w:bookmarkStart w:id="131" w:name="_Toc256631014"/>
      <w:r>
        <w:t>DMG relay operation</w:t>
      </w:r>
      <w:bookmarkEnd w:id="131"/>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132" w:name="_Toc256631015"/>
      <w:r>
        <w:t>GLK operation</w:t>
      </w:r>
      <w:bookmarkEnd w:id="132"/>
    </w:p>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133" w:name="_Toc256631016"/>
      <w:r>
        <w:t>MLME</w:t>
      </w:r>
      <w:bookmarkEnd w:id="133"/>
    </w:p>
    <w:p w14:paraId="7E02655E" w14:textId="77777777" w:rsidR="00360413" w:rsidRPr="00360413" w:rsidRDefault="00360413" w:rsidP="00360413"/>
    <w:p w14:paraId="3CF7B8D1" w14:textId="77777777" w:rsidR="00F924CB" w:rsidRDefault="00F924CB" w:rsidP="00F924CB">
      <w:pPr>
        <w:pStyle w:val="Heading1"/>
      </w:pPr>
      <w:bookmarkStart w:id="134" w:name="_Toc256631017"/>
      <w:r>
        <w:t>Security</w:t>
      </w:r>
      <w:bookmarkEnd w:id="134"/>
    </w:p>
    <w:p w14:paraId="0679F289" w14:textId="77777777" w:rsidR="00360413" w:rsidRPr="00360413" w:rsidRDefault="00360413" w:rsidP="00360413"/>
    <w:p w14:paraId="0F5A25A0" w14:textId="77777777" w:rsidR="00F924CB" w:rsidRDefault="004D01F5" w:rsidP="00F924CB">
      <w:pPr>
        <w:pStyle w:val="Heading1"/>
      </w:pPr>
      <w:bookmarkStart w:id="135" w:name="_Toc256631018"/>
      <w:r>
        <w:t>Fast BS</w:t>
      </w:r>
      <w:r w:rsidR="00F924CB">
        <w:t>S transition</w:t>
      </w:r>
      <w:bookmarkEnd w:id="135"/>
    </w:p>
    <w:p w14:paraId="106212EA" w14:textId="77777777" w:rsidR="00360413" w:rsidRPr="00360413" w:rsidRDefault="00360413" w:rsidP="00360413"/>
    <w:p w14:paraId="1D7C5FCB" w14:textId="77777777" w:rsidR="00F924CB" w:rsidRDefault="00F924CB" w:rsidP="00F924CB">
      <w:pPr>
        <w:pStyle w:val="Heading1"/>
      </w:pPr>
      <w:bookmarkStart w:id="136" w:name="_Toc256631019"/>
      <w:r>
        <w:t>MLME Mesh procedures</w:t>
      </w:r>
      <w:bookmarkEnd w:id="136"/>
    </w:p>
    <w:p w14:paraId="4773BED8" w14:textId="77777777" w:rsidR="00360413" w:rsidRDefault="00733815" w:rsidP="00733815">
      <w:pPr>
        <w:pStyle w:val="Heading2"/>
      </w:pPr>
      <w:bookmarkStart w:id="137" w:name="_Toc256631020"/>
      <w:r>
        <w:t>Mesh STA dependencies</w:t>
      </w:r>
      <w:bookmarkEnd w:id="137"/>
    </w:p>
    <w:p w14:paraId="3E6D44FA" w14:textId="77777777" w:rsidR="00733815" w:rsidRDefault="00733815" w:rsidP="00733815">
      <w:pPr>
        <w:pStyle w:val="Heading2"/>
      </w:pPr>
      <w:bookmarkStart w:id="138" w:name="_Toc256631021"/>
      <w:r>
        <w:t>Mesh discovery</w:t>
      </w:r>
      <w:bookmarkEnd w:id="138"/>
    </w:p>
    <w:p w14:paraId="00FC02DD" w14:textId="77777777" w:rsidR="00733815" w:rsidRDefault="00733815" w:rsidP="00733815">
      <w:pPr>
        <w:pStyle w:val="Heading2"/>
      </w:pPr>
      <w:bookmarkStart w:id="139" w:name="_Toc256631022"/>
      <w:r>
        <w:t>Mesh peering management (MPM)</w:t>
      </w:r>
      <w:bookmarkEnd w:id="139"/>
    </w:p>
    <w:p w14:paraId="5F069C2B" w14:textId="77777777" w:rsidR="00733815" w:rsidRDefault="00733815" w:rsidP="00733815">
      <w:pPr>
        <w:pStyle w:val="Heading2"/>
      </w:pPr>
      <w:bookmarkStart w:id="140" w:name="_Toc256631023"/>
      <w:r>
        <w:t>Mesh peering management finite state machine (MPM FSM)</w:t>
      </w:r>
      <w:bookmarkEnd w:id="140"/>
    </w:p>
    <w:p w14:paraId="1BA20D31" w14:textId="77777777" w:rsidR="00733815" w:rsidRDefault="00BC71E7" w:rsidP="00733815">
      <w:pPr>
        <w:pStyle w:val="Heading2"/>
      </w:pPr>
      <w:bookmarkStart w:id="141" w:name="_Toc256631024"/>
      <w:r>
        <w:t>Authenticated</w:t>
      </w:r>
      <w:r w:rsidR="00733815">
        <w:t xml:space="preserve"> mesh peering exchange (AMPE)</w:t>
      </w:r>
      <w:bookmarkEnd w:id="141"/>
    </w:p>
    <w:p w14:paraId="32E0E180" w14:textId="77777777" w:rsidR="00733815" w:rsidRDefault="00733815" w:rsidP="00733815">
      <w:pPr>
        <w:pStyle w:val="Heading2"/>
      </w:pPr>
      <w:bookmarkStart w:id="142" w:name="_Toc256631025"/>
      <w:r>
        <w:t>Mesh group key handshake</w:t>
      </w:r>
      <w:bookmarkEnd w:id="142"/>
    </w:p>
    <w:p w14:paraId="7837B706" w14:textId="77777777" w:rsidR="00733815" w:rsidRDefault="00733815" w:rsidP="00733815">
      <w:pPr>
        <w:pStyle w:val="Heading2"/>
      </w:pPr>
      <w:bookmarkStart w:id="143" w:name="_Toc256631026"/>
      <w:r>
        <w:t>Mesh security</w:t>
      </w:r>
      <w:bookmarkEnd w:id="143"/>
    </w:p>
    <w:p w14:paraId="0C7564FB" w14:textId="77777777" w:rsidR="00733815" w:rsidRDefault="00733815" w:rsidP="00733815">
      <w:pPr>
        <w:pStyle w:val="Heading2"/>
      </w:pPr>
      <w:bookmarkStart w:id="144" w:name="_Toc256631027"/>
      <w:r>
        <w:t>Mesh path selection and metric framework</w:t>
      </w:r>
      <w:bookmarkEnd w:id="144"/>
    </w:p>
    <w:p w14:paraId="0EAFB825" w14:textId="77777777" w:rsidR="00733815" w:rsidRDefault="00733815" w:rsidP="00733815">
      <w:pPr>
        <w:pStyle w:val="Heading2"/>
      </w:pPr>
      <w:bookmarkStart w:id="145" w:name="_Toc256631028"/>
      <w:r>
        <w:t>Airtime link metric</w:t>
      </w:r>
      <w:bookmarkEnd w:id="145"/>
    </w:p>
    <w:p w14:paraId="06381772" w14:textId="77777777" w:rsidR="00733815" w:rsidRDefault="00733815" w:rsidP="00733815">
      <w:pPr>
        <w:pStyle w:val="Heading2"/>
      </w:pPr>
      <w:bookmarkStart w:id="146" w:name="_Toc256631029"/>
      <w:r>
        <w:t>Hybrid wireless mesh protocol (HWMP)</w:t>
      </w:r>
      <w:bookmarkEnd w:id="146"/>
    </w:p>
    <w:p w14:paraId="30E82624" w14:textId="77777777" w:rsidR="00733815" w:rsidRDefault="00733815" w:rsidP="00733815">
      <w:pPr>
        <w:pStyle w:val="Heading2"/>
      </w:pPr>
      <w:bookmarkStart w:id="147" w:name="_Toc256631030"/>
      <w:r>
        <w:t>Interworking with the DS</w:t>
      </w:r>
      <w:bookmarkEnd w:id="147"/>
    </w:p>
    <w:p w14:paraId="550BEF9F" w14:textId="77777777" w:rsidR="00733815" w:rsidRDefault="00733815" w:rsidP="00733815">
      <w:pPr>
        <w:pStyle w:val="Heading3"/>
      </w:pPr>
      <w:bookmarkStart w:id="148" w:name="_Toc256631031"/>
      <w:r>
        <w:t xml:space="preserve">Overview of </w:t>
      </w:r>
      <w:r w:rsidR="00BC71E7">
        <w:t>interworking</w:t>
      </w:r>
      <w:r>
        <w:t xml:space="preserve"> between a mesh BSS and a DS</w:t>
      </w:r>
      <w:bookmarkEnd w:id="148"/>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149" w:name="_Toc256631032"/>
      <w:r>
        <w:t>Gate announcement (GANN)</w:t>
      </w:r>
      <w:bookmarkEnd w:id="149"/>
    </w:p>
    <w:p w14:paraId="518A4E25" w14:textId="77777777" w:rsidR="00733815" w:rsidRDefault="00733815" w:rsidP="00733815">
      <w:pPr>
        <w:pStyle w:val="Heading3"/>
      </w:pPr>
      <w:bookmarkStart w:id="150" w:name="_Toc256631033"/>
      <w:r>
        <w:t>Data forwarding at proxy mesh gates</w:t>
      </w:r>
      <w:bookmarkEnd w:id="150"/>
    </w:p>
    <w:p w14:paraId="41E4BECD" w14:textId="77777777" w:rsidR="00733815" w:rsidRDefault="00733815" w:rsidP="00733815">
      <w:pPr>
        <w:pStyle w:val="Heading3"/>
      </w:pPr>
      <w:bookmarkStart w:id="151" w:name="_Toc256631034"/>
      <w:r>
        <w:t>Proxy information and proxy update</w:t>
      </w:r>
      <w:bookmarkEnd w:id="151"/>
    </w:p>
    <w:p w14:paraId="7F78A4BF" w14:textId="77777777" w:rsidR="00733815" w:rsidRDefault="00733815" w:rsidP="00733815">
      <w:pPr>
        <w:pStyle w:val="Heading3"/>
      </w:pPr>
      <w:bookmarkStart w:id="152" w:name="_Toc256631035"/>
      <w:r>
        <w:t>Mesh STA collocation</w:t>
      </w:r>
      <w:bookmarkEnd w:id="152"/>
    </w:p>
    <w:p w14:paraId="52553144" w14:textId="77777777" w:rsidR="00733815" w:rsidRPr="00733815" w:rsidRDefault="00733815" w:rsidP="00733815"/>
    <w:p w14:paraId="294FDD8A" w14:textId="77777777" w:rsidR="00733815" w:rsidRDefault="00733815" w:rsidP="00733815">
      <w:pPr>
        <w:pStyle w:val="Heading2"/>
      </w:pPr>
      <w:bookmarkStart w:id="153" w:name="_Toc256631036"/>
      <w:r>
        <w:t>Intra-mesh congestion control</w:t>
      </w:r>
      <w:bookmarkEnd w:id="153"/>
    </w:p>
    <w:p w14:paraId="77F2B6D2" w14:textId="77777777" w:rsidR="00733815" w:rsidRDefault="00733815" w:rsidP="00733815">
      <w:pPr>
        <w:pStyle w:val="Heading2"/>
      </w:pPr>
      <w:bookmarkStart w:id="154" w:name="_Toc256631037"/>
      <w:r>
        <w:t>Synchronization and beaconing in MBSSs</w:t>
      </w:r>
      <w:bookmarkEnd w:id="154"/>
    </w:p>
    <w:p w14:paraId="355C7F44" w14:textId="77777777" w:rsidR="00733815" w:rsidRDefault="00733815" w:rsidP="00733815">
      <w:pPr>
        <w:pStyle w:val="Heading2"/>
      </w:pPr>
      <w:bookmarkStart w:id="155" w:name="_Toc256631038"/>
      <w:r>
        <w:t>Power save in mesh BSS</w:t>
      </w:r>
      <w:bookmarkEnd w:id="155"/>
    </w:p>
    <w:p w14:paraId="388B199D" w14:textId="77777777" w:rsidR="00733815" w:rsidRPr="00360413" w:rsidRDefault="00733815" w:rsidP="00360413"/>
    <w:p w14:paraId="4B626191" w14:textId="77777777" w:rsidR="004F505E" w:rsidRDefault="004F505E" w:rsidP="004F505E">
      <w:pPr>
        <w:pStyle w:val="Heading1"/>
      </w:pPr>
      <w:bookmarkStart w:id="156" w:name="_Toc256631039"/>
      <w:r>
        <w:t>Frequency-Hopping spread spectrum (FHSS) PHY specification for the 2.4 GHz industrial, scientific, and medical (ISM) band</w:t>
      </w:r>
      <w:bookmarkEnd w:id="156"/>
    </w:p>
    <w:p w14:paraId="1845E719" w14:textId="77777777" w:rsidR="00360413" w:rsidRPr="00360413" w:rsidRDefault="00360413" w:rsidP="00360413"/>
    <w:p w14:paraId="4CBF6161" w14:textId="77777777" w:rsidR="004F505E" w:rsidRDefault="00F86FDE" w:rsidP="004F505E">
      <w:pPr>
        <w:pStyle w:val="Heading1"/>
      </w:pPr>
      <w:bookmarkStart w:id="157" w:name="_Toc256631040"/>
      <w:r>
        <w:t>Infrared (</w:t>
      </w:r>
      <w:r w:rsidR="004F505E">
        <w:t xml:space="preserve">IR) PHY </w:t>
      </w:r>
      <w:r w:rsidR="00360413">
        <w:t>specification</w:t>
      </w:r>
      <w:bookmarkEnd w:id="157"/>
    </w:p>
    <w:p w14:paraId="6507A206" w14:textId="77777777" w:rsidR="00360413" w:rsidRPr="00360413" w:rsidRDefault="00360413" w:rsidP="00360413"/>
    <w:p w14:paraId="70DFAD93" w14:textId="77777777" w:rsidR="00F924CB" w:rsidRDefault="004F505E" w:rsidP="004F505E">
      <w:pPr>
        <w:pStyle w:val="Heading1"/>
      </w:pPr>
      <w:bookmarkStart w:id="158" w:name="_Toc256631041"/>
      <w:r>
        <w:t>DSSS PHY specification for the 2.4 GHz band designated for ISM applications</w:t>
      </w:r>
      <w:bookmarkEnd w:id="158"/>
    </w:p>
    <w:p w14:paraId="5012C1BC" w14:textId="77777777" w:rsidR="00360413" w:rsidRPr="00360413" w:rsidRDefault="00360413" w:rsidP="00360413"/>
    <w:p w14:paraId="7A9F2156" w14:textId="77777777" w:rsidR="004F505E" w:rsidRDefault="004F505E" w:rsidP="004F505E">
      <w:pPr>
        <w:pStyle w:val="Heading1"/>
      </w:pPr>
      <w:bookmarkStart w:id="159" w:name="_Toc256631042"/>
      <w:r>
        <w:t>High rate direct sequence spread spectrum (HR/DSSS) PHY specification</w:t>
      </w:r>
      <w:bookmarkEnd w:id="159"/>
    </w:p>
    <w:p w14:paraId="45CECA7E" w14:textId="77777777" w:rsidR="00360413" w:rsidRPr="00360413" w:rsidRDefault="00360413" w:rsidP="00360413"/>
    <w:p w14:paraId="293B0D21" w14:textId="77777777" w:rsidR="004F505E" w:rsidRDefault="004F505E" w:rsidP="004F505E">
      <w:pPr>
        <w:pStyle w:val="Heading1"/>
      </w:pPr>
      <w:bookmarkStart w:id="160" w:name="_Toc256631043"/>
      <w:r>
        <w:t xml:space="preserve">Orthogonal </w:t>
      </w:r>
      <w:r w:rsidR="00BC71E7">
        <w:t>frequency</w:t>
      </w:r>
      <w:r>
        <w:t xml:space="preserve"> division multiplexing (OFDM) PHY specification</w:t>
      </w:r>
      <w:bookmarkEnd w:id="160"/>
    </w:p>
    <w:p w14:paraId="59737E28" w14:textId="77777777" w:rsidR="00360413" w:rsidRPr="00360413" w:rsidRDefault="00360413" w:rsidP="00360413"/>
    <w:p w14:paraId="3EBBB633" w14:textId="77777777" w:rsidR="00F924CB" w:rsidRDefault="004F505E" w:rsidP="004F505E">
      <w:pPr>
        <w:pStyle w:val="Heading1"/>
      </w:pPr>
      <w:bookmarkStart w:id="161" w:name="_Toc256631044"/>
      <w:r>
        <w:t>Extended Rat PHY (ERP) specification</w:t>
      </w:r>
      <w:bookmarkEnd w:id="161"/>
    </w:p>
    <w:p w14:paraId="42498B0F" w14:textId="77777777" w:rsidR="00360413" w:rsidRPr="00360413" w:rsidRDefault="00360413" w:rsidP="00360413"/>
    <w:p w14:paraId="1A6891B2" w14:textId="77777777" w:rsidR="00F924CB" w:rsidRDefault="004F505E" w:rsidP="004F505E">
      <w:pPr>
        <w:pStyle w:val="Heading1"/>
      </w:pPr>
      <w:bookmarkStart w:id="162" w:name="_Toc256631045"/>
      <w:r>
        <w:t>High Throughput (HT) PHY specification</w:t>
      </w:r>
      <w:bookmarkEnd w:id="162"/>
    </w:p>
    <w:p w14:paraId="38AA2BF0" w14:textId="77777777" w:rsidR="00360413" w:rsidRPr="00360413" w:rsidRDefault="00360413" w:rsidP="00360413"/>
    <w:p w14:paraId="73645A98" w14:textId="77777777" w:rsidR="00F924CB" w:rsidRDefault="004F505E" w:rsidP="004F505E">
      <w:pPr>
        <w:pStyle w:val="Heading1"/>
      </w:pPr>
      <w:bookmarkStart w:id="163" w:name="_Toc256631046"/>
      <w:r>
        <w:t>Directional multi-gigabit (DMG) PHY specification</w:t>
      </w:r>
      <w:bookmarkEnd w:id="163"/>
    </w:p>
    <w:p w14:paraId="6BF47333" w14:textId="77777777" w:rsidR="008D0101" w:rsidRDefault="008D0101" w:rsidP="008D0101"/>
    <w:p w14:paraId="1BF460A5" w14:textId="77777777" w:rsidR="008D0101" w:rsidRPr="008D0101" w:rsidRDefault="008D0101" w:rsidP="008D0101">
      <w:pPr>
        <w:pStyle w:val="Heading1"/>
      </w:pPr>
      <w:bookmarkStart w:id="164" w:name="_Toc256631047"/>
      <w:r>
        <w:t>Very High Throughput IVHT) PHY</w:t>
      </w:r>
      <w:bookmarkEnd w:id="164"/>
    </w:p>
    <w:p w14:paraId="092C49D3" w14:textId="77777777" w:rsidR="00C16E22" w:rsidRDefault="00C16E22" w:rsidP="00C16E22"/>
    <w:p w14:paraId="0318D9C1" w14:textId="77777777" w:rsidR="00360413" w:rsidRDefault="00360413" w:rsidP="00360413">
      <w:pPr>
        <w:pStyle w:val="Heading1"/>
        <w:numPr>
          <w:ilvl w:val="0"/>
          <w:numId w:val="0"/>
        </w:numPr>
      </w:pPr>
      <w:bookmarkStart w:id="165" w:name="_Toc256631048"/>
      <w:r>
        <w:t>Annex A, Bibliography</w:t>
      </w:r>
      <w:bookmarkEnd w:id="165"/>
    </w:p>
    <w:p w14:paraId="6B667A22" w14:textId="77777777" w:rsidR="00360413" w:rsidRDefault="00360413" w:rsidP="00360413"/>
    <w:p w14:paraId="55684CF5" w14:textId="77777777" w:rsidR="00360413" w:rsidRDefault="00360413" w:rsidP="00360413">
      <w:pPr>
        <w:pStyle w:val="Heading1"/>
        <w:numPr>
          <w:ilvl w:val="0"/>
          <w:numId w:val="0"/>
        </w:numPr>
      </w:pPr>
      <w:bookmarkStart w:id="166" w:name="_Toc256631049"/>
      <w:r>
        <w:t>Annex B, Protocol Implementation Conformance Statement (PICS)</w:t>
      </w:r>
      <w:bookmarkEnd w:id="166"/>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167" w:name="_Toc256631050"/>
      <w:r>
        <w:t>Annex C, ASN.1 encoding of the MAC and PHY MIB</w:t>
      </w:r>
      <w:bookmarkEnd w:id="167"/>
    </w:p>
    <w:p w14:paraId="03D69E55" w14:textId="2108CB07" w:rsidR="00ED6D8C" w:rsidRDefault="00BE6E74" w:rsidP="00ED6D8C">
      <w:pPr>
        <w:pStyle w:val="EditorNote"/>
      </w:pPr>
      <w:r>
        <w:t>Probably n</w:t>
      </w:r>
      <w:r w:rsidR="00B81CF3">
        <w:t>eed to add more for “port” VLAN configuration.</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168" w:name="_Toc256631051"/>
      <w:r>
        <w:t>…</w:t>
      </w:r>
      <w:bookmarkEnd w:id="168"/>
    </w:p>
    <w:p w14:paraId="5D2A1C00" w14:textId="77777777" w:rsidR="00360413" w:rsidRDefault="00360413" w:rsidP="00360413"/>
    <w:p w14:paraId="338111E7" w14:textId="77777777" w:rsidR="00360413" w:rsidRDefault="00360413" w:rsidP="00360413">
      <w:pPr>
        <w:pStyle w:val="Heading1"/>
        <w:numPr>
          <w:ilvl w:val="0"/>
          <w:numId w:val="0"/>
        </w:numPr>
      </w:pPr>
      <w:bookmarkStart w:id="169" w:name="_Toc256631052"/>
      <w:r>
        <w:t>Annex P, Integration Function</w:t>
      </w:r>
      <w:bookmarkEnd w:id="169"/>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170" w:name="_Toc256631053"/>
      <w:r>
        <w:t>P.1 Introduction</w:t>
      </w:r>
      <w:bookmarkEnd w:id="170"/>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171" w:name="_Toc256631054"/>
      <w:r>
        <w:t>P.2 Ethernet V2.0/IEEE Std 802.3 LAN integrati</w:t>
      </w:r>
      <w:r w:rsidR="00E330FC">
        <w:t>o</w:t>
      </w:r>
      <w:r>
        <w:t>n function</w:t>
      </w:r>
      <w:bookmarkEnd w:id="171"/>
    </w:p>
    <w:p w14:paraId="41CA2D68" w14:textId="77777777" w:rsidR="00453FD4" w:rsidRDefault="00453FD4" w:rsidP="00453FD4">
      <w:pPr>
        <w:pStyle w:val="Heading2"/>
        <w:numPr>
          <w:ilvl w:val="0"/>
          <w:numId w:val="0"/>
        </w:numPr>
      </w:pPr>
      <w:bookmarkStart w:id="172" w:name="_Toc256631055"/>
      <w:r>
        <w:t>P.3 Example</w:t>
      </w:r>
      <w:bookmarkEnd w:id="172"/>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173" w:name="_Toc256631056"/>
      <w:r>
        <w:t>P.4 Integration service versus bridging</w:t>
      </w:r>
      <w:bookmarkEnd w:id="173"/>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174" w:name="_Toc256631057"/>
      <w:r>
        <w:t>…</w:t>
      </w:r>
      <w:bookmarkEnd w:id="174"/>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175" w:name="_Toc256631058"/>
      <w:r>
        <w:t>Annex V, Interworking with external networks</w:t>
      </w:r>
      <w:bookmarkEnd w:id="175"/>
    </w:p>
    <w:p w14:paraId="32FE0C21" w14:textId="77777777" w:rsidR="00893A08" w:rsidRDefault="00893A08" w:rsidP="00893A08">
      <w:pPr>
        <w:pStyle w:val="Heading2"/>
        <w:numPr>
          <w:ilvl w:val="0"/>
          <w:numId w:val="0"/>
        </w:numPr>
        <w:ind w:left="576" w:hanging="576"/>
      </w:pPr>
      <w:bookmarkStart w:id="176" w:name="_Toc256631059"/>
      <w:r>
        <w:t>V.1 General</w:t>
      </w:r>
      <w:bookmarkEnd w:id="176"/>
    </w:p>
    <w:p w14:paraId="57241B50" w14:textId="77777777" w:rsidR="00893A08" w:rsidRDefault="00893A08" w:rsidP="00893A08">
      <w:pPr>
        <w:pStyle w:val="Heading2"/>
        <w:numPr>
          <w:ilvl w:val="0"/>
          <w:numId w:val="0"/>
        </w:numPr>
        <w:ind w:left="576" w:hanging="576"/>
      </w:pPr>
      <w:bookmarkStart w:id="177" w:name="_Toc256631060"/>
      <w:r>
        <w:t>V.2 Network discovery and selection</w:t>
      </w:r>
      <w:bookmarkEnd w:id="177"/>
    </w:p>
    <w:p w14:paraId="1F38B74A" w14:textId="77777777" w:rsidR="00893A08" w:rsidRDefault="00893A08" w:rsidP="00893A08">
      <w:pPr>
        <w:pStyle w:val="Heading2"/>
        <w:numPr>
          <w:ilvl w:val="0"/>
          <w:numId w:val="0"/>
        </w:numPr>
        <w:ind w:left="576" w:hanging="576"/>
      </w:pPr>
      <w:bookmarkStart w:id="178" w:name="_Toc256631061"/>
      <w:r>
        <w:t>V.3 QoS mapping guidelines for interworking with external networks</w:t>
      </w:r>
      <w:bookmarkEnd w:id="178"/>
    </w:p>
    <w:p w14:paraId="5DDC4296" w14:textId="77777777" w:rsidR="00CF321F" w:rsidRPr="00CF321F" w:rsidRDefault="00CF321F" w:rsidP="002F53FE">
      <w:pPr>
        <w:pStyle w:val="Heading3"/>
        <w:numPr>
          <w:ilvl w:val="0"/>
          <w:numId w:val="0"/>
        </w:numPr>
        <w:ind w:left="720" w:hanging="720"/>
      </w:pPr>
      <w:bookmarkStart w:id="179" w:name="_Toc256631062"/>
      <w:r>
        <w:t>V.3.3 Example of QoS mapping from different networks</w:t>
      </w:r>
      <w:bookmarkEnd w:id="179"/>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180" w:name="_Toc256631063"/>
      <w:r>
        <w:t>V.4 Interworking and SSPN interface support</w:t>
      </w:r>
      <w:bookmarkEnd w:id="180"/>
    </w:p>
    <w:p w14:paraId="344AF1BD" w14:textId="77777777" w:rsidR="00893A08" w:rsidRDefault="00893A08" w:rsidP="00893A08">
      <w:pPr>
        <w:pStyle w:val="Heading2"/>
        <w:numPr>
          <w:ilvl w:val="0"/>
          <w:numId w:val="0"/>
        </w:numPr>
        <w:ind w:left="576" w:hanging="576"/>
      </w:pPr>
      <w:bookmarkStart w:id="181" w:name="_Toc256631064"/>
      <w:r>
        <w:t>V.5 Interworking with external networks and emergency call support</w:t>
      </w:r>
      <w:bookmarkEnd w:id="181"/>
    </w:p>
    <w:p w14:paraId="3A289EC0" w14:textId="77777777" w:rsidR="00893A08" w:rsidRDefault="00893A08" w:rsidP="00893A08">
      <w:pPr>
        <w:pStyle w:val="Heading2"/>
        <w:numPr>
          <w:ilvl w:val="0"/>
          <w:numId w:val="0"/>
        </w:numPr>
        <w:ind w:left="576" w:hanging="576"/>
      </w:pPr>
      <w:bookmarkStart w:id="182" w:name="_Toc256631065"/>
      <w:r>
        <w:t>V.6 Peer information</w:t>
      </w:r>
      <w:bookmarkEnd w:id="182"/>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183" w:name="_Toc256631066"/>
      <w:r>
        <w:t>…</w:t>
      </w:r>
      <w:bookmarkEnd w:id="183"/>
    </w:p>
    <w:p w14:paraId="14F902B7" w14:textId="77777777" w:rsidR="00893A08" w:rsidRPr="00893A08" w:rsidRDefault="00893A08" w:rsidP="00893A08"/>
    <w:sectPr w:rsidR="00893A08" w:rsidRPr="00893A08" w:rsidSect="0066299A">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AB3698" w:rsidRDefault="00AB3698">
      <w:r>
        <w:separator/>
      </w:r>
    </w:p>
  </w:endnote>
  <w:endnote w:type="continuationSeparator" w:id="0">
    <w:p w14:paraId="38845DD9" w14:textId="77777777" w:rsidR="00AB3698" w:rsidRDefault="00AB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AB3698" w:rsidRDefault="00AB369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B45C9">
      <w:rPr>
        <w:noProof/>
      </w:rPr>
      <w:t>1</w:t>
    </w:r>
    <w:r>
      <w:fldChar w:fldCharType="end"/>
    </w:r>
    <w:r>
      <w:tab/>
    </w:r>
    <w:r>
      <w:fldChar w:fldCharType="begin"/>
    </w:r>
    <w:r>
      <w:instrText xml:space="preserve"> COMMENTS  \* MERGEFORMAT </w:instrText>
    </w:r>
    <w:r>
      <w:fldChar w:fldCharType="end"/>
    </w:r>
  </w:p>
  <w:p w14:paraId="5C144FCF" w14:textId="77777777" w:rsidR="00AB3698" w:rsidRDefault="00AB369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AB3698" w:rsidRDefault="00AB3698">
      <w:r>
        <w:separator/>
      </w:r>
    </w:p>
  </w:footnote>
  <w:footnote w:type="continuationSeparator" w:id="0">
    <w:p w14:paraId="1E8B94C6" w14:textId="77777777" w:rsidR="00AB3698" w:rsidRDefault="00AB36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AB3698" w:rsidRDefault="00AB3698">
    <w:pPr>
      <w:pStyle w:val="Header"/>
      <w:tabs>
        <w:tab w:val="clear" w:pos="6480"/>
        <w:tab w:val="center" w:pos="4680"/>
        <w:tab w:val="right" w:pos="9360"/>
      </w:tabs>
    </w:pPr>
    <w:fldSimple w:instr=" KEYWORDS  \* MERGEFORMAT ">
      <w:r>
        <w:t>March 2014</w:t>
      </w:r>
    </w:fldSimple>
    <w:r>
      <w:tab/>
    </w:r>
    <w:r>
      <w:tab/>
    </w:r>
    <w:fldSimple w:instr=" TITLE  \* MERGEFORMAT ">
      <w:r>
        <w:t>doc.: IEEE 802.11-14/0004r6</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24316"/>
    <w:rsid w:val="000271EA"/>
    <w:rsid w:val="00073EB6"/>
    <w:rsid w:val="00080C34"/>
    <w:rsid w:val="000E15A7"/>
    <w:rsid w:val="000E3D15"/>
    <w:rsid w:val="000E5FEF"/>
    <w:rsid w:val="00112D03"/>
    <w:rsid w:val="001158E5"/>
    <w:rsid w:val="00157CA3"/>
    <w:rsid w:val="00165069"/>
    <w:rsid w:val="00165629"/>
    <w:rsid w:val="0018601C"/>
    <w:rsid w:val="00194D15"/>
    <w:rsid w:val="001B0C06"/>
    <w:rsid w:val="001D723B"/>
    <w:rsid w:val="001F770E"/>
    <w:rsid w:val="0020197F"/>
    <w:rsid w:val="00223C8E"/>
    <w:rsid w:val="00226809"/>
    <w:rsid w:val="00263B46"/>
    <w:rsid w:val="00265821"/>
    <w:rsid w:val="0029020B"/>
    <w:rsid w:val="002A2D7D"/>
    <w:rsid w:val="002A5AF8"/>
    <w:rsid w:val="002C2E31"/>
    <w:rsid w:val="002D44BE"/>
    <w:rsid w:val="002E6CE0"/>
    <w:rsid w:val="002F0DEA"/>
    <w:rsid w:val="002F53FE"/>
    <w:rsid w:val="00315D88"/>
    <w:rsid w:val="00323FE9"/>
    <w:rsid w:val="00333955"/>
    <w:rsid w:val="00347DF8"/>
    <w:rsid w:val="00360413"/>
    <w:rsid w:val="0036106D"/>
    <w:rsid w:val="00373FBD"/>
    <w:rsid w:val="003763CD"/>
    <w:rsid w:val="00380ABF"/>
    <w:rsid w:val="00384EEF"/>
    <w:rsid w:val="00394732"/>
    <w:rsid w:val="003A1852"/>
    <w:rsid w:val="003C1C6D"/>
    <w:rsid w:val="003C20D8"/>
    <w:rsid w:val="003D5D75"/>
    <w:rsid w:val="00442037"/>
    <w:rsid w:val="00453FD4"/>
    <w:rsid w:val="00465D15"/>
    <w:rsid w:val="004A3481"/>
    <w:rsid w:val="004B064B"/>
    <w:rsid w:val="004B2C45"/>
    <w:rsid w:val="004B2DAB"/>
    <w:rsid w:val="004B6AD6"/>
    <w:rsid w:val="004C4BDB"/>
    <w:rsid w:val="004C5F89"/>
    <w:rsid w:val="004D01F5"/>
    <w:rsid w:val="004D67E3"/>
    <w:rsid w:val="004F505E"/>
    <w:rsid w:val="004F6A66"/>
    <w:rsid w:val="005061E1"/>
    <w:rsid w:val="00517449"/>
    <w:rsid w:val="00527744"/>
    <w:rsid w:val="005355CC"/>
    <w:rsid w:val="00537429"/>
    <w:rsid w:val="00570BE7"/>
    <w:rsid w:val="005830E5"/>
    <w:rsid w:val="005A56A8"/>
    <w:rsid w:val="005B169A"/>
    <w:rsid w:val="005B5DF7"/>
    <w:rsid w:val="005D7DFE"/>
    <w:rsid w:val="005F00FB"/>
    <w:rsid w:val="00604786"/>
    <w:rsid w:val="006145CF"/>
    <w:rsid w:val="006204CF"/>
    <w:rsid w:val="0062440B"/>
    <w:rsid w:val="0062670F"/>
    <w:rsid w:val="00642ED7"/>
    <w:rsid w:val="00657005"/>
    <w:rsid w:val="0066299A"/>
    <w:rsid w:val="00685E4A"/>
    <w:rsid w:val="006C0727"/>
    <w:rsid w:val="006C0B6A"/>
    <w:rsid w:val="006D077C"/>
    <w:rsid w:val="006E05CD"/>
    <w:rsid w:val="006E145F"/>
    <w:rsid w:val="006E5B93"/>
    <w:rsid w:val="007001A1"/>
    <w:rsid w:val="00732F4D"/>
    <w:rsid w:val="00733815"/>
    <w:rsid w:val="00750261"/>
    <w:rsid w:val="0075183D"/>
    <w:rsid w:val="0076564E"/>
    <w:rsid w:val="00770572"/>
    <w:rsid w:val="007A4B9E"/>
    <w:rsid w:val="007B0BE3"/>
    <w:rsid w:val="007C0AD7"/>
    <w:rsid w:val="007D16D3"/>
    <w:rsid w:val="007D7C48"/>
    <w:rsid w:val="007E4465"/>
    <w:rsid w:val="0085453E"/>
    <w:rsid w:val="00854D2E"/>
    <w:rsid w:val="00863BF0"/>
    <w:rsid w:val="008646AB"/>
    <w:rsid w:val="00865803"/>
    <w:rsid w:val="00870C60"/>
    <w:rsid w:val="00880B98"/>
    <w:rsid w:val="0088757F"/>
    <w:rsid w:val="00893A08"/>
    <w:rsid w:val="00896C4F"/>
    <w:rsid w:val="008A2888"/>
    <w:rsid w:val="008B270C"/>
    <w:rsid w:val="008C4309"/>
    <w:rsid w:val="008D0101"/>
    <w:rsid w:val="008D7CB6"/>
    <w:rsid w:val="008E02A0"/>
    <w:rsid w:val="008F4720"/>
    <w:rsid w:val="009126B7"/>
    <w:rsid w:val="00925BE5"/>
    <w:rsid w:val="0093517B"/>
    <w:rsid w:val="0094060C"/>
    <w:rsid w:val="00947533"/>
    <w:rsid w:val="00961020"/>
    <w:rsid w:val="0096431F"/>
    <w:rsid w:val="00972388"/>
    <w:rsid w:val="00974E0B"/>
    <w:rsid w:val="009775BE"/>
    <w:rsid w:val="009906C0"/>
    <w:rsid w:val="009A6EE1"/>
    <w:rsid w:val="009B45C9"/>
    <w:rsid w:val="009F2FBC"/>
    <w:rsid w:val="009F564D"/>
    <w:rsid w:val="00A0395D"/>
    <w:rsid w:val="00A60B83"/>
    <w:rsid w:val="00A7604D"/>
    <w:rsid w:val="00A81717"/>
    <w:rsid w:val="00A9378C"/>
    <w:rsid w:val="00A9387A"/>
    <w:rsid w:val="00A93CDA"/>
    <w:rsid w:val="00AA338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52146"/>
    <w:rsid w:val="00B61C9C"/>
    <w:rsid w:val="00B81CF3"/>
    <w:rsid w:val="00B824FC"/>
    <w:rsid w:val="00B90552"/>
    <w:rsid w:val="00BC033C"/>
    <w:rsid w:val="00BC281E"/>
    <w:rsid w:val="00BC71E7"/>
    <w:rsid w:val="00BD1EF6"/>
    <w:rsid w:val="00BD3699"/>
    <w:rsid w:val="00BE3D39"/>
    <w:rsid w:val="00BE68C2"/>
    <w:rsid w:val="00BE6E74"/>
    <w:rsid w:val="00BF2773"/>
    <w:rsid w:val="00C12A96"/>
    <w:rsid w:val="00C16E22"/>
    <w:rsid w:val="00C334CB"/>
    <w:rsid w:val="00C351F9"/>
    <w:rsid w:val="00C57707"/>
    <w:rsid w:val="00C62A67"/>
    <w:rsid w:val="00C76852"/>
    <w:rsid w:val="00C85AFE"/>
    <w:rsid w:val="00C96521"/>
    <w:rsid w:val="00C968C9"/>
    <w:rsid w:val="00CA09B2"/>
    <w:rsid w:val="00CA5F25"/>
    <w:rsid w:val="00CB2E55"/>
    <w:rsid w:val="00CB6182"/>
    <w:rsid w:val="00CC302A"/>
    <w:rsid w:val="00CD1D47"/>
    <w:rsid w:val="00CE545E"/>
    <w:rsid w:val="00CF2429"/>
    <w:rsid w:val="00CF321F"/>
    <w:rsid w:val="00CF6CB3"/>
    <w:rsid w:val="00D0696D"/>
    <w:rsid w:val="00D327F1"/>
    <w:rsid w:val="00D45EE1"/>
    <w:rsid w:val="00D613FB"/>
    <w:rsid w:val="00D759E1"/>
    <w:rsid w:val="00D75CCC"/>
    <w:rsid w:val="00D760DA"/>
    <w:rsid w:val="00D8568E"/>
    <w:rsid w:val="00DA7595"/>
    <w:rsid w:val="00DC4838"/>
    <w:rsid w:val="00DC5A7B"/>
    <w:rsid w:val="00DD1BB8"/>
    <w:rsid w:val="00DD55D6"/>
    <w:rsid w:val="00DE140E"/>
    <w:rsid w:val="00DF1E19"/>
    <w:rsid w:val="00E02837"/>
    <w:rsid w:val="00E03619"/>
    <w:rsid w:val="00E0724C"/>
    <w:rsid w:val="00E330FC"/>
    <w:rsid w:val="00E665B6"/>
    <w:rsid w:val="00ED6D8C"/>
    <w:rsid w:val="00EE0694"/>
    <w:rsid w:val="00EE2034"/>
    <w:rsid w:val="00EF0C6C"/>
    <w:rsid w:val="00EF5B2D"/>
    <w:rsid w:val="00F33504"/>
    <w:rsid w:val="00F558DF"/>
    <w:rsid w:val="00F71CC8"/>
    <w:rsid w:val="00F86FDE"/>
    <w:rsid w:val="00F924CB"/>
    <w:rsid w:val="00FA281E"/>
    <w:rsid w:val="00FB1253"/>
    <w:rsid w:val="00FB2B63"/>
    <w:rsid w:val="00FE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Connector 4"/>
        <o:r id="V:Rule2" type="connector" idref="#Straight Connector 5"/>
        <o:r id="V:Rule3" type="connector" idref="#Straight Connector 4"/>
        <o:r id="V:Rule4" type="connector" idref="#Straight Connector 4"/>
        <o:r id="V:Rule5" type="connector" idref="#Straight Connector 5"/>
      </o:rules>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semiHidden/>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semiHidden/>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230</TotalTime>
  <Pages>25</Pages>
  <Words>5492</Words>
  <Characters>28724</Characters>
  <Application>Microsoft Macintosh Word</Application>
  <DocSecurity>0</DocSecurity>
  <Lines>1248</Lines>
  <Paragraphs>977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802.11-14/0004r6</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4.3.5 Distribution system (DS) concepts</vt:lpstr>
      <vt:lpstr>        4.3.13 STA transmission of Data frames outside the context of a BSS</vt:lpstr>
      <vt:lpstr>        4.3.21 General Link (GLK)</vt:lpstr>
      <vt:lpstr>    Logical service interfaces</vt:lpstr>
      <vt:lpstr>        General</vt:lpstr>
      <vt:lpstr>        SS</vt:lpstr>
      <vt:lpstr>        PBSS control point service (PCPS)</vt:lpstr>
      <vt:lpstr>        DSS</vt:lpstr>
      <vt:lpstr>    Overview of the services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        General</vt:lpstr>
      <vt:lpstr>        MA-UNITDATA.request</vt:lpstr>
      <vt:lpstr>        MA-UNITDATA.indication</vt:lpstr>
      <vt:lpstr>        MA-UNITDATA-STATUS.indication</vt:lpstr>
      <vt:lpstr>Layer management</vt:lpstr>
      <vt:lpstr>PHY service specification</vt:lpstr>
      <vt:lpstr>Frame formats</vt:lpstr>
      <vt:lpstr>    General requirements</vt:lpstr>
      <vt:lpstr>    MAC frame formats</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lpstr>    Action frame format details</vt:lpstr>
      <vt:lpstr>    Aggregate MPDU (A-MPDU)</vt:lpstr>
      <vt:lpstr>MAC sublayer functional description</vt:lpstr>
      <vt:lpstr>    Introduction</vt:lpstr>
      <vt:lpstr>    MAC architecture</vt:lpstr>
      <vt:lpstr>        General</vt:lpstr>
      <vt:lpstr>        DCF</vt:lpstr>
      <vt:lpstr>        PCF</vt:lpstr>
      <vt:lpstr>        Hybrid coordination function (HCF)</vt:lpstr>
      <vt:lpstr>        Mesh coordination function (MCF)</vt:lpstr>
      <vt:lpstr>        Combined use of DCF, PCF, and HCF</vt:lpstr>
      <vt:lpstr>        Fragmentation/defragmentation overview</vt:lpstr>
      <vt:lpstr>        MAC data service</vt:lpstr>
      <vt:lpstr>    DCF</vt:lpstr>
      <vt:lpstr>    PCF</vt:lpstr>
      <vt:lpstr>    Fragmentation</vt:lpstr>
      <vt:lpstr>    Defragmentation</vt:lpstr>
      <vt:lpstr>    Multirate support</vt:lpstr>
      <vt:lpstr>    MSDU transmission restrictions</vt:lpstr>
      <vt:lpstr>    HT Control field operation</vt:lpstr>
      <vt:lpstr>    Control Wrapper operation</vt:lpstr>
      <vt:lpstr>    A-MSDU operation</vt:lpstr>
      <vt:lpstr>    A-MPDU operation</vt:lpstr>
      <vt:lpstr>    PPDU duration constraint</vt:lpstr>
      <vt:lpstr>    DMG A-PPDU operation</vt:lpstr>
      <vt:lpstr>    LDPC operation</vt:lpstr>
      <vt:lpstr>    STBC operation</vt:lpstr>
      <vt:lpstr>    Short GI operation</vt:lpstr>
      <vt:lpstr>    Greenfield operation</vt:lpstr>
      <vt:lpstr>    Group ID and partial AID in VHT PPDUs</vt:lpstr>
      <vt:lpstr>    Operation across regulatory domains</vt:lpstr>
      <vt:lpstr>    HCF</vt:lpstr>
      <vt:lpstr>    Mesh coordination function (MCF)</vt:lpstr>
      <vt:lpstr>    Block acknowledgement (block ack)</vt:lpstr>
      <vt:lpstr>    No Acknowledgement (No Ack)</vt:lpstr>
    </vt:vector>
  </TitlesOfParts>
  <Manager/>
  <Company>Huawei Technologies</Company>
  <LinksUpToDate>false</LinksUpToDate>
  <CharactersWithSpaces>33239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802.11-14/0004r6</dc:title>
  <dc:subject>Submission</dc:subject>
  <dc:creator>Donald Eastlake</dc:creator>
  <cp:keywords>March 2014</cp:keywords>
  <dc:description/>
  <cp:lastModifiedBy>Donald Eastlake</cp:lastModifiedBy>
  <cp:revision>8</cp:revision>
  <cp:lastPrinted>2014-01-06T04:03:00Z</cp:lastPrinted>
  <dcterms:created xsi:type="dcterms:W3CDTF">2014-02-25T14:18:00Z</dcterms:created>
  <dcterms:modified xsi:type="dcterms:W3CDTF">2014-03-17T03:12:00Z</dcterms:modified>
  <cp:category/>
</cp:coreProperties>
</file>