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2340"/>
        <w:gridCol w:w="1170"/>
        <w:gridCol w:w="2718"/>
        <w:gridCol w:w="720"/>
      </w:tblGrid>
      <w:tr w:rsidR="00CA09B2" w:rsidTr="00C629BE">
        <w:trPr>
          <w:trHeight w:val="485"/>
          <w:jc w:val="center"/>
        </w:trPr>
        <w:tc>
          <w:tcPr>
            <w:tcW w:w="10296" w:type="dxa"/>
            <w:gridSpan w:val="6"/>
            <w:vAlign w:val="center"/>
          </w:tcPr>
          <w:p w:rsidR="00CA09B2" w:rsidRDefault="006478FB" w:rsidP="00EB3328">
            <w:pPr>
              <w:pStyle w:val="T2"/>
            </w:pPr>
            <w:r>
              <w:t>HEW Evaluation Methodology</w:t>
            </w:r>
          </w:p>
        </w:tc>
      </w:tr>
      <w:tr w:rsidR="00CA09B2" w:rsidTr="00C629BE">
        <w:trPr>
          <w:trHeight w:val="359"/>
          <w:jc w:val="center"/>
        </w:trPr>
        <w:tc>
          <w:tcPr>
            <w:tcW w:w="10296" w:type="dxa"/>
            <w:gridSpan w:val="6"/>
            <w:vAlign w:val="center"/>
          </w:tcPr>
          <w:p w:rsidR="00CA09B2" w:rsidRDefault="00CA09B2" w:rsidP="009D7C44">
            <w:pPr>
              <w:pStyle w:val="T2"/>
              <w:ind w:left="0"/>
              <w:rPr>
                <w:sz w:val="20"/>
              </w:rPr>
            </w:pPr>
            <w:r>
              <w:rPr>
                <w:sz w:val="20"/>
              </w:rPr>
              <w:t>Date:</w:t>
            </w:r>
            <w:r w:rsidR="00DF095C">
              <w:rPr>
                <w:b w:val="0"/>
                <w:sz w:val="20"/>
              </w:rPr>
              <w:t xml:space="preserve">  201</w:t>
            </w:r>
            <w:r w:rsidR="006478FB">
              <w:rPr>
                <w:b w:val="0"/>
                <w:sz w:val="20"/>
              </w:rPr>
              <w:t>3</w:t>
            </w:r>
            <w:r w:rsidR="00DF095C">
              <w:rPr>
                <w:b w:val="0"/>
                <w:sz w:val="20"/>
              </w:rPr>
              <w:t>-</w:t>
            </w:r>
            <w:r w:rsidR="006478FB">
              <w:rPr>
                <w:b w:val="0"/>
                <w:sz w:val="20"/>
              </w:rPr>
              <w:t>1</w:t>
            </w:r>
            <w:r w:rsidR="009D7C44">
              <w:rPr>
                <w:b w:val="0"/>
                <w:sz w:val="20"/>
              </w:rPr>
              <w:t>1</w:t>
            </w:r>
            <w:r>
              <w:rPr>
                <w:b w:val="0"/>
                <w:sz w:val="20"/>
              </w:rPr>
              <w:t>-</w:t>
            </w:r>
            <w:r w:rsidR="009D7C44">
              <w:rPr>
                <w:b w:val="0"/>
                <w:sz w:val="20"/>
              </w:rPr>
              <w:t>11</w:t>
            </w:r>
          </w:p>
        </w:tc>
      </w:tr>
      <w:tr w:rsidR="00CA09B2" w:rsidTr="000C17C0">
        <w:trPr>
          <w:gridAfter w:val="1"/>
          <w:wAfter w:w="720" w:type="dxa"/>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29BE">
        <w:trPr>
          <w:gridAfter w:val="1"/>
          <w:wAfter w:w="720" w:type="dxa"/>
          <w:jc w:val="center"/>
        </w:trPr>
        <w:tc>
          <w:tcPr>
            <w:tcW w:w="1728" w:type="dxa"/>
            <w:vAlign w:val="center"/>
          </w:tcPr>
          <w:p w:rsidR="00CA09B2" w:rsidRDefault="00CA09B2" w:rsidP="00C629BE">
            <w:pPr>
              <w:pStyle w:val="T2"/>
              <w:spacing w:after="0"/>
              <w:ind w:left="0" w:right="0"/>
              <w:rPr>
                <w:sz w:val="20"/>
              </w:rPr>
            </w:pPr>
            <w:r>
              <w:rPr>
                <w:sz w:val="20"/>
              </w:rPr>
              <w:t>Name</w:t>
            </w:r>
          </w:p>
        </w:tc>
        <w:tc>
          <w:tcPr>
            <w:tcW w:w="1620" w:type="dxa"/>
            <w:vAlign w:val="center"/>
          </w:tcPr>
          <w:p w:rsidR="00CA09B2" w:rsidRDefault="0062440B" w:rsidP="00C629BE">
            <w:pPr>
              <w:pStyle w:val="T2"/>
              <w:spacing w:after="0"/>
              <w:ind w:left="0" w:right="0"/>
              <w:rPr>
                <w:sz w:val="20"/>
              </w:rPr>
            </w:pPr>
            <w:r>
              <w:rPr>
                <w:sz w:val="20"/>
              </w:rPr>
              <w:t>Affiliation</w:t>
            </w:r>
          </w:p>
        </w:tc>
        <w:tc>
          <w:tcPr>
            <w:tcW w:w="2340" w:type="dxa"/>
            <w:vAlign w:val="center"/>
          </w:tcPr>
          <w:p w:rsidR="00CA09B2" w:rsidRDefault="00CA09B2" w:rsidP="00C629BE">
            <w:pPr>
              <w:pStyle w:val="T2"/>
              <w:spacing w:after="0"/>
              <w:ind w:left="0" w:right="0"/>
              <w:rPr>
                <w:sz w:val="20"/>
              </w:rPr>
            </w:pPr>
            <w:r>
              <w:rPr>
                <w:sz w:val="20"/>
              </w:rPr>
              <w:t>Address</w:t>
            </w:r>
          </w:p>
        </w:tc>
        <w:tc>
          <w:tcPr>
            <w:tcW w:w="1170" w:type="dxa"/>
            <w:vAlign w:val="center"/>
          </w:tcPr>
          <w:p w:rsidR="00CA09B2" w:rsidRDefault="00CA09B2" w:rsidP="00C629BE">
            <w:pPr>
              <w:pStyle w:val="T2"/>
              <w:spacing w:after="0"/>
              <w:ind w:left="0" w:right="0"/>
              <w:rPr>
                <w:sz w:val="20"/>
              </w:rPr>
            </w:pPr>
            <w:r>
              <w:rPr>
                <w:sz w:val="20"/>
              </w:rPr>
              <w:t>Phone</w:t>
            </w:r>
          </w:p>
        </w:tc>
        <w:tc>
          <w:tcPr>
            <w:tcW w:w="2718" w:type="dxa"/>
            <w:vAlign w:val="center"/>
          </w:tcPr>
          <w:p w:rsidR="00CA09B2" w:rsidRDefault="00CA09B2" w:rsidP="00C629BE">
            <w:pPr>
              <w:pStyle w:val="T2"/>
              <w:spacing w:after="0"/>
              <w:ind w:left="0" w:right="0"/>
              <w:rPr>
                <w:sz w:val="20"/>
              </w:rPr>
            </w:pPr>
            <w:r>
              <w:rPr>
                <w:sz w:val="20"/>
              </w:rPr>
              <w:t>email</w:t>
            </w:r>
          </w:p>
        </w:tc>
      </w:tr>
      <w:tr w:rsidR="009E461D" w:rsidTr="00C629BE">
        <w:trPr>
          <w:gridAfter w:val="1"/>
          <w:wAfter w:w="720" w:type="dxa"/>
          <w:jc w:val="center"/>
        </w:trPr>
        <w:tc>
          <w:tcPr>
            <w:tcW w:w="1728" w:type="dxa"/>
            <w:vAlign w:val="center"/>
          </w:tcPr>
          <w:p w:rsidR="009E461D" w:rsidRPr="00C629BE" w:rsidRDefault="009E461D" w:rsidP="00C629BE">
            <w:pPr>
              <w:pStyle w:val="T2"/>
              <w:spacing w:after="0"/>
              <w:ind w:left="0" w:right="0"/>
              <w:rPr>
                <w:b w:val="0"/>
                <w:sz w:val="20"/>
              </w:rPr>
            </w:pPr>
            <w:r w:rsidRPr="00C629BE">
              <w:rPr>
                <w:b w:val="0"/>
                <w:sz w:val="20"/>
              </w:rPr>
              <w:t>Ron Porat</w:t>
            </w:r>
          </w:p>
        </w:tc>
        <w:tc>
          <w:tcPr>
            <w:tcW w:w="1620" w:type="dxa"/>
            <w:vAlign w:val="center"/>
          </w:tcPr>
          <w:p w:rsidR="009E461D" w:rsidRPr="00C629BE" w:rsidRDefault="009E461D" w:rsidP="00C629BE">
            <w:pPr>
              <w:pStyle w:val="T2"/>
              <w:spacing w:after="0"/>
              <w:ind w:left="0" w:right="0"/>
              <w:rPr>
                <w:b w:val="0"/>
                <w:sz w:val="20"/>
              </w:rPr>
            </w:pPr>
            <w:r w:rsidRPr="00C629BE">
              <w:rPr>
                <w:b w:val="0"/>
                <w:sz w:val="20"/>
              </w:rPr>
              <w:t>Broadcom</w:t>
            </w:r>
          </w:p>
        </w:tc>
        <w:tc>
          <w:tcPr>
            <w:tcW w:w="2340" w:type="dxa"/>
            <w:vAlign w:val="center"/>
          </w:tcPr>
          <w:p w:rsidR="009E461D" w:rsidRPr="006478FB" w:rsidRDefault="009E461D" w:rsidP="00C629BE">
            <w:pPr>
              <w:pStyle w:val="NormalWeb"/>
              <w:jc w:val="center"/>
              <w:rPr>
                <w:sz w:val="16"/>
                <w:szCs w:val="16"/>
                <w:lang w:val="nl-NL"/>
              </w:rPr>
            </w:pPr>
            <w:r w:rsidRPr="006478FB">
              <w:rPr>
                <w:rFonts w:ascii="Arial" w:hAnsi="Arial" w:cs="Arial"/>
                <w:sz w:val="16"/>
                <w:szCs w:val="16"/>
              </w:rPr>
              <w:t>16340 West Bernardo Dr., San Diego, CA 92127</w:t>
            </w:r>
          </w:p>
        </w:tc>
        <w:tc>
          <w:tcPr>
            <w:tcW w:w="1170" w:type="dxa"/>
            <w:vAlign w:val="center"/>
          </w:tcPr>
          <w:p w:rsidR="009E461D" w:rsidRPr="006478FB" w:rsidRDefault="009E461D" w:rsidP="00C629BE">
            <w:pPr>
              <w:jc w:val="center"/>
              <w:rPr>
                <w:sz w:val="16"/>
                <w:szCs w:val="16"/>
                <w:lang w:val="nl-NL"/>
              </w:rPr>
            </w:pPr>
            <w:r w:rsidRPr="006478FB">
              <w:rPr>
                <w:sz w:val="16"/>
                <w:szCs w:val="16"/>
                <w:lang w:val="nl-NL"/>
              </w:rPr>
              <w:t>858-521-5409</w:t>
            </w:r>
          </w:p>
        </w:tc>
        <w:tc>
          <w:tcPr>
            <w:tcW w:w="2718" w:type="dxa"/>
            <w:vAlign w:val="center"/>
          </w:tcPr>
          <w:p w:rsidR="009E461D" w:rsidRPr="00C84282" w:rsidRDefault="00D571D4" w:rsidP="00C629BE">
            <w:pPr>
              <w:jc w:val="center"/>
              <w:rPr>
                <w:sz w:val="20"/>
                <w:lang w:val="nl-NL"/>
              </w:rPr>
            </w:pPr>
            <w:hyperlink r:id="rId9" w:history="1">
              <w:r w:rsidR="009E461D" w:rsidRPr="00C84282">
                <w:rPr>
                  <w:rStyle w:val="Hyperlink"/>
                  <w:sz w:val="20"/>
                  <w:lang w:val="nl-NL"/>
                </w:rPr>
                <w:t>rporat@broadcom.com</w:t>
              </w:r>
            </w:hyperlink>
          </w:p>
        </w:tc>
      </w:tr>
      <w:tr w:rsidR="00FB736A" w:rsidTr="00C629BE">
        <w:trPr>
          <w:gridAfter w:val="1"/>
          <w:wAfter w:w="720" w:type="dxa"/>
          <w:jc w:val="center"/>
        </w:trPr>
        <w:tc>
          <w:tcPr>
            <w:tcW w:w="1728" w:type="dxa"/>
            <w:vAlign w:val="center"/>
          </w:tcPr>
          <w:p w:rsidR="00FB736A" w:rsidRPr="00C629BE" w:rsidRDefault="006478FB" w:rsidP="00C629BE">
            <w:pPr>
              <w:pStyle w:val="T2"/>
              <w:spacing w:after="0"/>
              <w:ind w:left="0" w:right="0"/>
              <w:rPr>
                <w:b w:val="0"/>
                <w:sz w:val="20"/>
              </w:rPr>
            </w:pPr>
            <w:r w:rsidRPr="00C629BE">
              <w:rPr>
                <w:b w:val="0"/>
                <w:sz w:val="20"/>
              </w:rPr>
              <w:t>Matt Fischer</w:t>
            </w:r>
          </w:p>
        </w:tc>
        <w:tc>
          <w:tcPr>
            <w:tcW w:w="1620" w:type="dxa"/>
            <w:vAlign w:val="center"/>
          </w:tcPr>
          <w:p w:rsidR="00FB736A" w:rsidRPr="00C629BE" w:rsidRDefault="006478FB" w:rsidP="00C629BE">
            <w:pPr>
              <w:pStyle w:val="T2"/>
              <w:spacing w:after="0"/>
              <w:ind w:left="0" w:right="0"/>
              <w:rPr>
                <w:b w:val="0"/>
                <w:sz w:val="20"/>
              </w:rPr>
            </w:pPr>
            <w:r w:rsidRPr="00C629BE">
              <w:rPr>
                <w:b w:val="0"/>
                <w:sz w:val="20"/>
              </w:rPr>
              <w:t>Broadcom</w:t>
            </w:r>
          </w:p>
        </w:tc>
        <w:tc>
          <w:tcPr>
            <w:tcW w:w="2340" w:type="dxa"/>
            <w:vAlign w:val="center"/>
          </w:tcPr>
          <w:p w:rsidR="00FB736A" w:rsidRDefault="00FB736A" w:rsidP="009E461D">
            <w:pPr>
              <w:pStyle w:val="NormalWeb"/>
              <w:jc w:val="center"/>
              <w:rPr>
                <w:rFonts w:ascii="Arial" w:hAnsi="Arial" w:cs="Arial"/>
                <w:sz w:val="20"/>
                <w:szCs w:val="20"/>
              </w:rPr>
            </w:pPr>
          </w:p>
        </w:tc>
        <w:tc>
          <w:tcPr>
            <w:tcW w:w="1170" w:type="dxa"/>
            <w:vAlign w:val="center"/>
          </w:tcPr>
          <w:p w:rsidR="00FB736A" w:rsidRDefault="00FB736A" w:rsidP="009E461D">
            <w:pPr>
              <w:jc w:val="center"/>
              <w:rPr>
                <w:sz w:val="24"/>
                <w:szCs w:val="24"/>
                <w:lang w:val="nl-NL"/>
              </w:rPr>
            </w:pPr>
          </w:p>
        </w:tc>
        <w:tc>
          <w:tcPr>
            <w:tcW w:w="2718" w:type="dxa"/>
            <w:vAlign w:val="center"/>
          </w:tcPr>
          <w:p w:rsidR="00FB736A" w:rsidRDefault="00FB736A" w:rsidP="00FB736A">
            <w:pPr>
              <w:jc w:val="center"/>
            </w:pPr>
          </w:p>
        </w:tc>
      </w:tr>
      <w:tr w:rsidR="00484E65" w:rsidTr="00C629BE">
        <w:trPr>
          <w:gridAfter w:val="1"/>
          <w:wAfter w:w="720" w:type="dxa"/>
          <w:jc w:val="center"/>
        </w:trPr>
        <w:tc>
          <w:tcPr>
            <w:tcW w:w="1728" w:type="dxa"/>
            <w:vAlign w:val="center"/>
          </w:tcPr>
          <w:p w:rsidR="00484E65" w:rsidRPr="00C629BE" w:rsidRDefault="006478FB" w:rsidP="00C629BE">
            <w:pPr>
              <w:pStyle w:val="T2"/>
              <w:spacing w:after="0"/>
              <w:ind w:left="0" w:right="0"/>
              <w:rPr>
                <w:b w:val="0"/>
                <w:sz w:val="20"/>
              </w:rPr>
            </w:pPr>
            <w:r w:rsidRPr="00C629BE">
              <w:rPr>
                <w:b w:val="0"/>
                <w:sz w:val="20"/>
              </w:rPr>
              <w:t>Simone Merlin</w:t>
            </w:r>
          </w:p>
        </w:tc>
        <w:tc>
          <w:tcPr>
            <w:tcW w:w="1620" w:type="dxa"/>
            <w:vAlign w:val="center"/>
          </w:tcPr>
          <w:p w:rsidR="00484E65" w:rsidRPr="00C629BE" w:rsidRDefault="006478FB" w:rsidP="00C629BE">
            <w:pPr>
              <w:pStyle w:val="T2"/>
              <w:spacing w:after="0"/>
              <w:ind w:left="0" w:right="0"/>
              <w:rPr>
                <w:b w:val="0"/>
                <w:sz w:val="20"/>
              </w:rPr>
            </w:pPr>
            <w:r w:rsidRPr="00C629BE">
              <w:rPr>
                <w:b w:val="0"/>
                <w:sz w:val="20"/>
              </w:rPr>
              <w:t>Qualcomm</w:t>
            </w:r>
          </w:p>
        </w:tc>
        <w:tc>
          <w:tcPr>
            <w:tcW w:w="2340" w:type="dxa"/>
            <w:vAlign w:val="center"/>
          </w:tcPr>
          <w:p w:rsidR="00484E65" w:rsidRDefault="00484E65" w:rsidP="000D3BD8">
            <w:pPr>
              <w:pStyle w:val="NormalWeb"/>
              <w:jc w:val="center"/>
              <w:rPr>
                <w:rFonts w:ascii="Arial" w:hAnsi="Arial" w:cs="Arial"/>
                <w:sz w:val="20"/>
                <w:szCs w:val="20"/>
              </w:rPr>
            </w:pPr>
          </w:p>
        </w:tc>
        <w:tc>
          <w:tcPr>
            <w:tcW w:w="1170" w:type="dxa"/>
            <w:vAlign w:val="center"/>
          </w:tcPr>
          <w:p w:rsidR="00484E65" w:rsidRDefault="00484E65" w:rsidP="000D3BD8">
            <w:pPr>
              <w:jc w:val="center"/>
              <w:rPr>
                <w:sz w:val="24"/>
                <w:szCs w:val="24"/>
                <w:lang w:val="nl-NL"/>
              </w:rPr>
            </w:pPr>
          </w:p>
        </w:tc>
        <w:tc>
          <w:tcPr>
            <w:tcW w:w="2718" w:type="dxa"/>
            <w:vAlign w:val="center"/>
          </w:tcPr>
          <w:p w:rsidR="00484E65" w:rsidRDefault="00484E65" w:rsidP="009E719E">
            <w:pPr>
              <w:jc w:val="center"/>
            </w:pPr>
          </w:p>
        </w:tc>
      </w:tr>
      <w:tr w:rsidR="006478FB" w:rsidTr="00C629BE">
        <w:trPr>
          <w:gridAfter w:val="1"/>
          <w:wAfter w:w="720" w:type="dxa"/>
          <w:jc w:val="center"/>
        </w:trPr>
        <w:tc>
          <w:tcPr>
            <w:tcW w:w="1728" w:type="dxa"/>
            <w:vAlign w:val="center"/>
          </w:tcPr>
          <w:p w:rsidR="006478FB" w:rsidRPr="00C629BE" w:rsidRDefault="006478FB" w:rsidP="00BE3561">
            <w:pPr>
              <w:pStyle w:val="T2"/>
              <w:spacing w:after="0"/>
              <w:ind w:left="0" w:right="0"/>
              <w:rPr>
                <w:b w:val="0"/>
                <w:sz w:val="20"/>
              </w:rPr>
            </w:pPr>
            <w:r w:rsidRPr="00C629BE">
              <w:rPr>
                <w:b w:val="0"/>
                <w:sz w:val="20"/>
              </w:rPr>
              <w:t>Sameer V</w:t>
            </w:r>
            <w:r w:rsidR="00BE3561">
              <w:rPr>
                <w:b w:val="0"/>
                <w:sz w:val="20"/>
              </w:rPr>
              <w:t>e</w:t>
            </w:r>
            <w:r w:rsidRPr="00C629BE">
              <w:rPr>
                <w:b w:val="0"/>
                <w:sz w:val="20"/>
              </w:rPr>
              <w:t>rmani</w:t>
            </w:r>
          </w:p>
        </w:tc>
        <w:tc>
          <w:tcPr>
            <w:tcW w:w="1620" w:type="dxa"/>
            <w:vAlign w:val="center"/>
          </w:tcPr>
          <w:p w:rsidR="006478FB" w:rsidRPr="00C629BE" w:rsidRDefault="006478FB" w:rsidP="00C629BE">
            <w:pPr>
              <w:pStyle w:val="T2"/>
              <w:spacing w:after="0"/>
              <w:ind w:left="0" w:right="0"/>
              <w:rPr>
                <w:b w:val="0"/>
                <w:sz w:val="20"/>
              </w:rPr>
            </w:pPr>
            <w:r w:rsidRPr="00C629BE">
              <w:rPr>
                <w:b w:val="0"/>
                <w:sz w:val="20"/>
              </w:rPr>
              <w:t>Qualcomm</w:t>
            </w:r>
          </w:p>
        </w:tc>
        <w:tc>
          <w:tcPr>
            <w:tcW w:w="2340" w:type="dxa"/>
            <w:vAlign w:val="center"/>
          </w:tcPr>
          <w:p w:rsidR="006478FB" w:rsidRDefault="006478FB" w:rsidP="000D3BD8">
            <w:pPr>
              <w:pStyle w:val="NormalWeb"/>
              <w:jc w:val="center"/>
              <w:rPr>
                <w:rFonts w:ascii="Arial" w:hAnsi="Arial" w:cs="Arial"/>
                <w:sz w:val="20"/>
                <w:szCs w:val="20"/>
              </w:rPr>
            </w:pPr>
          </w:p>
        </w:tc>
        <w:tc>
          <w:tcPr>
            <w:tcW w:w="1170" w:type="dxa"/>
            <w:vAlign w:val="center"/>
          </w:tcPr>
          <w:p w:rsidR="006478FB" w:rsidRDefault="006478FB" w:rsidP="000D3BD8">
            <w:pPr>
              <w:jc w:val="center"/>
              <w:rPr>
                <w:sz w:val="24"/>
                <w:szCs w:val="24"/>
                <w:lang w:val="nl-NL"/>
              </w:rPr>
            </w:pPr>
          </w:p>
        </w:tc>
        <w:tc>
          <w:tcPr>
            <w:tcW w:w="2718" w:type="dxa"/>
            <w:vAlign w:val="center"/>
          </w:tcPr>
          <w:p w:rsidR="006478FB" w:rsidRDefault="006478FB"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Edward Au</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Huawei</w:t>
            </w:r>
          </w:p>
        </w:tc>
        <w:tc>
          <w:tcPr>
            <w:tcW w:w="2340" w:type="dxa"/>
            <w:vAlign w:val="center"/>
          </w:tcPr>
          <w:p w:rsidR="009A024A" w:rsidRDefault="009A024A" w:rsidP="003C14F8">
            <w:pPr>
              <w:pStyle w:val="T2"/>
              <w:spacing w:after="0"/>
              <w:ind w:left="0" w:right="0"/>
              <w:rPr>
                <w:b w:val="0"/>
                <w:sz w:val="20"/>
              </w:rPr>
            </w:pPr>
          </w:p>
        </w:tc>
        <w:tc>
          <w:tcPr>
            <w:tcW w:w="1170" w:type="dxa"/>
            <w:vAlign w:val="center"/>
          </w:tcPr>
          <w:p w:rsidR="009A024A" w:rsidRDefault="009A024A" w:rsidP="003C14F8">
            <w:pPr>
              <w:pStyle w:val="T2"/>
              <w:spacing w:after="0"/>
              <w:ind w:left="0" w:right="0"/>
              <w:rPr>
                <w:b w:val="0"/>
                <w:sz w:val="20"/>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David Yangxun</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Huawei</w:t>
            </w:r>
          </w:p>
        </w:tc>
        <w:tc>
          <w:tcPr>
            <w:tcW w:w="2340" w:type="dxa"/>
            <w:vAlign w:val="center"/>
          </w:tcPr>
          <w:p w:rsidR="009A024A" w:rsidRDefault="009A024A" w:rsidP="003C14F8">
            <w:pPr>
              <w:pStyle w:val="T2"/>
              <w:spacing w:after="0"/>
              <w:ind w:left="0" w:right="0"/>
              <w:rPr>
                <w:b w:val="0"/>
                <w:sz w:val="20"/>
              </w:rPr>
            </w:pPr>
          </w:p>
        </w:tc>
        <w:tc>
          <w:tcPr>
            <w:tcW w:w="1170" w:type="dxa"/>
            <w:vAlign w:val="center"/>
          </w:tcPr>
          <w:p w:rsidR="009A024A" w:rsidRDefault="009A024A" w:rsidP="003C14F8">
            <w:pPr>
              <w:pStyle w:val="T2"/>
              <w:spacing w:after="0"/>
              <w:ind w:left="0" w:right="0"/>
              <w:rPr>
                <w:b w:val="0"/>
                <w:sz w:val="20"/>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Robert Stacy</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Intel</w:t>
            </w:r>
          </w:p>
        </w:tc>
        <w:tc>
          <w:tcPr>
            <w:tcW w:w="2340" w:type="dxa"/>
            <w:vAlign w:val="center"/>
          </w:tcPr>
          <w:p w:rsidR="009A024A" w:rsidRDefault="009A024A" w:rsidP="000D3BD8">
            <w:pPr>
              <w:pStyle w:val="NormalWeb"/>
              <w:jc w:val="center"/>
              <w:rPr>
                <w:rFonts w:ascii="Arial" w:hAnsi="Arial" w:cs="Arial"/>
                <w:sz w:val="20"/>
                <w:szCs w:val="20"/>
              </w:rPr>
            </w:pPr>
          </w:p>
        </w:tc>
        <w:tc>
          <w:tcPr>
            <w:tcW w:w="1170" w:type="dxa"/>
            <w:vAlign w:val="center"/>
          </w:tcPr>
          <w:p w:rsidR="009A024A" w:rsidRDefault="009A024A" w:rsidP="000D3BD8">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Shahrnaz Azizi</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Intel</w:t>
            </w:r>
          </w:p>
        </w:tc>
        <w:tc>
          <w:tcPr>
            <w:tcW w:w="2340" w:type="dxa"/>
            <w:vAlign w:val="center"/>
          </w:tcPr>
          <w:p w:rsidR="009A024A" w:rsidRDefault="009A024A" w:rsidP="000D3BD8">
            <w:pPr>
              <w:pStyle w:val="NormalWeb"/>
              <w:jc w:val="center"/>
              <w:rPr>
                <w:rFonts w:ascii="Arial" w:hAnsi="Arial" w:cs="Arial"/>
                <w:sz w:val="20"/>
                <w:szCs w:val="20"/>
              </w:rPr>
            </w:pPr>
          </w:p>
        </w:tc>
        <w:tc>
          <w:tcPr>
            <w:tcW w:w="1170" w:type="dxa"/>
            <w:vAlign w:val="center"/>
          </w:tcPr>
          <w:p w:rsidR="009A024A" w:rsidRDefault="009A024A" w:rsidP="000D3BD8">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Wookbong Lee</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LGE</w:t>
            </w:r>
          </w:p>
        </w:tc>
        <w:tc>
          <w:tcPr>
            <w:tcW w:w="2340" w:type="dxa"/>
            <w:vAlign w:val="center"/>
          </w:tcPr>
          <w:p w:rsidR="009A024A" w:rsidRDefault="009A024A" w:rsidP="000D3BD8">
            <w:pPr>
              <w:pStyle w:val="NormalWeb"/>
              <w:jc w:val="center"/>
              <w:rPr>
                <w:rFonts w:ascii="Arial" w:hAnsi="Arial" w:cs="Arial"/>
                <w:sz w:val="20"/>
                <w:szCs w:val="20"/>
              </w:rPr>
            </w:pPr>
          </w:p>
        </w:tc>
        <w:tc>
          <w:tcPr>
            <w:tcW w:w="1170" w:type="dxa"/>
            <w:vAlign w:val="center"/>
          </w:tcPr>
          <w:p w:rsidR="009A024A" w:rsidRDefault="009A024A" w:rsidP="000D3BD8">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HanGyu Cho</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LGE</w:t>
            </w:r>
          </w:p>
        </w:tc>
        <w:tc>
          <w:tcPr>
            <w:tcW w:w="2340" w:type="dxa"/>
            <w:vAlign w:val="center"/>
          </w:tcPr>
          <w:p w:rsidR="009A024A" w:rsidRDefault="009A024A" w:rsidP="000D3BD8">
            <w:pPr>
              <w:pStyle w:val="NormalWeb"/>
              <w:jc w:val="center"/>
              <w:rPr>
                <w:rFonts w:ascii="Arial" w:hAnsi="Arial" w:cs="Arial"/>
                <w:sz w:val="20"/>
                <w:szCs w:val="20"/>
              </w:rPr>
            </w:pPr>
          </w:p>
        </w:tc>
        <w:tc>
          <w:tcPr>
            <w:tcW w:w="1170" w:type="dxa"/>
            <w:vAlign w:val="center"/>
          </w:tcPr>
          <w:p w:rsidR="009A024A" w:rsidRDefault="009A024A" w:rsidP="000D3BD8">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Jianhan Liu</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Mediatek</w:t>
            </w:r>
          </w:p>
        </w:tc>
        <w:tc>
          <w:tcPr>
            <w:tcW w:w="2340" w:type="dxa"/>
            <w:vAlign w:val="center"/>
          </w:tcPr>
          <w:p w:rsidR="009A024A" w:rsidRDefault="009A024A" w:rsidP="000D3BD8">
            <w:pPr>
              <w:pStyle w:val="NormalWeb"/>
              <w:jc w:val="center"/>
              <w:rPr>
                <w:rFonts w:ascii="Arial" w:hAnsi="Arial" w:cs="Arial"/>
                <w:sz w:val="20"/>
                <w:szCs w:val="20"/>
              </w:rPr>
            </w:pPr>
          </w:p>
        </w:tc>
        <w:tc>
          <w:tcPr>
            <w:tcW w:w="1170" w:type="dxa"/>
            <w:vAlign w:val="center"/>
          </w:tcPr>
          <w:p w:rsidR="009A024A" w:rsidRDefault="009A024A" w:rsidP="000D3BD8">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James Yee</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Mediatek</w:t>
            </w:r>
          </w:p>
        </w:tc>
        <w:tc>
          <w:tcPr>
            <w:tcW w:w="2340" w:type="dxa"/>
            <w:vAlign w:val="center"/>
          </w:tcPr>
          <w:p w:rsidR="009A024A" w:rsidRDefault="009A024A" w:rsidP="000D3BD8">
            <w:pPr>
              <w:pStyle w:val="NormalWeb"/>
              <w:jc w:val="center"/>
              <w:rPr>
                <w:rFonts w:ascii="Arial" w:hAnsi="Arial" w:cs="Arial"/>
                <w:sz w:val="20"/>
                <w:szCs w:val="20"/>
              </w:rPr>
            </w:pPr>
          </w:p>
        </w:tc>
        <w:tc>
          <w:tcPr>
            <w:tcW w:w="1170" w:type="dxa"/>
            <w:vAlign w:val="center"/>
          </w:tcPr>
          <w:p w:rsidR="009A024A" w:rsidRDefault="009A024A" w:rsidP="000D3BD8">
            <w:pPr>
              <w:jc w:val="center"/>
              <w:rPr>
                <w:sz w:val="24"/>
                <w:szCs w:val="24"/>
                <w:lang w:val="nl-NL"/>
              </w:rPr>
            </w:pPr>
          </w:p>
        </w:tc>
        <w:tc>
          <w:tcPr>
            <w:tcW w:w="2718" w:type="dxa"/>
            <w:vAlign w:val="center"/>
          </w:tcPr>
          <w:p w:rsidR="009A024A" w:rsidRDefault="009A024A"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Laurent Cariou</w:t>
            </w:r>
          </w:p>
        </w:tc>
        <w:tc>
          <w:tcPr>
            <w:tcW w:w="1620"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Orange</w:t>
            </w:r>
          </w:p>
        </w:tc>
        <w:tc>
          <w:tcPr>
            <w:tcW w:w="2340" w:type="dxa"/>
            <w:vAlign w:val="center"/>
          </w:tcPr>
          <w:p w:rsidR="00E322E3" w:rsidRDefault="00E322E3" w:rsidP="000D3BD8">
            <w:pPr>
              <w:pStyle w:val="NormalWeb"/>
              <w:jc w:val="center"/>
              <w:rPr>
                <w:rFonts w:ascii="Arial" w:hAnsi="Arial" w:cs="Arial"/>
                <w:sz w:val="20"/>
                <w:szCs w:val="20"/>
              </w:rPr>
            </w:pPr>
          </w:p>
        </w:tc>
        <w:tc>
          <w:tcPr>
            <w:tcW w:w="1170" w:type="dxa"/>
            <w:vAlign w:val="center"/>
          </w:tcPr>
          <w:p w:rsidR="00E322E3" w:rsidRDefault="00E322E3" w:rsidP="000D3BD8">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Thomas Derham</w:t>
            </w:r>
          </w:p>
        </w:tc>
        <w:tc>
          <w:tcPr>
            <w:tcW w:w="1620"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Orange</w:t>
            </w:r>
          </w:p>
        </w:tc>
        <w:tc>
          <w:tcPr>
            <w:tcW w:w="2340" w:type="dxa"/>
            <w:vAlign w:val="center"/>
          </w:tcPr>
          <w:p w:rsidR="00E322E3" w:rsidRDefault="00E322E3" w:rsidP="000D3BD8">
            <w:pPr>
              <w:pStyle w:val="NormalWeb"/>
              <w:jc w:val="center"/>
              <w:rPr>
                <w:rFonts w:ascii="Arial" w:hAnsi="Arial" w:cs="Arial"/>
                <w:sz w:val="20"/>
                <w:szCs w:val="20"/>
              </w:rPr>
            </w:pPr>
          </w:p>
        </w:tc>
        <w:tc>
          <w:tcPr>
            <w:tcW w:w="1170" w:type="dxa"/>
            <w:vAlign w:val="center"/>
          </w:tcPr>
          <w:p w:rsidR="00E322E3" w:rsidRDefault="00E322E3" w:rsidP="000D3BD8">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jc w:val="center"/>
              <w:rPr>
                <w:sz w:val="20"/>
              </w:rPr>
            </w:pPr>
            <w:r w:rsidRPr="00C629BE">
              <w:rPr>
                <w:sz w:val="20"/>
              </w:rPr>
              <w:t>Yasuhiko Inoue</w:t>
            </w:r>
          </w:p>
        </w:tc>
        <w:tc>
          <w:tcPr>
            <w:tcW w:w="1620" w:type="dxa"/>
            <w:vAlign w:val="center"/>
          </w:tcPr>
          <w:p w:rsidR="00E322E3" w:rsidRPr="00C629BE" w:rsidRDefault="00E322E3" w:rsidP="00C629BE">
            <w:pPr>
              <w:jc w:val="center"/>
              <w:rPr>
                <w:sz w:val="20"/>
              </w:rPr>
            </w:pPr>
            <w:r w:rsidRPr="00C629BE">
              <w:rPr>
                <w:sz w:val="20"/>
              </w:rPr>
              <w:t>NTT</w:t>
            </w:r>
          </w:p>
        </w:tc>
        <w:tc>
          <w:tcPr>
            <w:tcW w:w="2340" w:type="dxa"/>
            <w:vAlign w:val="center"/>
          </w:tcPr>
          <w:p w:rsidR="00E322E3" w:rsidRDefault="00E322E3" w:rsidP="000D3BD8">
            <w:pPr>
              <w:pStyle w:val="NormalWeb"/>
              <w:jc w:val="center"/>
              <w:rPr>
                <w:rFonts w:ascii="Arial" w:hAnsi="Arial" w:cs="Arial"/>
                <w:sz w:val="20"/>
                <w:szCs w:val="20"/>
              </w:rPr>
            </w:pPr>
          </w:p>
        </w:tc>
        <w:tc>
          <w:tcPr>
            <w:tcW w:w="1170" w:type="dxa"/>
            <w:vAlign w:val="center"/>
          </w:tcPr>
          <w:p w:rsidR="00E322E3" w:rsidRDefault="00E322E3" w:rsidP="000D3BD8">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tabs>
                <w:tab w:val="left" w:pos="788"/>
              </w:tabs>
              <w:jc w:val="center"/>
              <w:rPr>
                <w:sz w:val="20"/>
              </w:rPr>
            </w:pPr>
            <w:r w:rsidRPr="00C629BE">
              <w:rPr>
                <w:sz w:val="20"/>
              </w:rPr>
              <w:t>Yusuke Asai</w:t>
            </w:r>
          </w:p>
        </w:tc>
        <w:tc>
          <w:tcPr>
            <w:tcW w:w="1620" w:type="dxa"/>
            <w:vAlign w:val="center"/>
          </w:tcPr>
          <w:p w:rsidR="00E322E3" w:rsidRPr="00C629BE" w:rsidRDefault="00E322E3" w:rsidP="00C629BE">
            <w:pPr>
              <w:jc w:val="center"/>
              <w:rPr>
                <w:sz w:val="20"/>
              </w:rPr>
            </w:pPr>
            <w:r w:rsidRPr="00C629BE">
              <w:rPr>
                <w:sz w:val="20"/>
              </w:rPr>
              <w:t>NTT</w:t>
            </w:r>
          </w:p>
        </w:tc>
        <w:tc>
          <w:tcPr>
            <w:tcW w:w="2340" w:type="dxa"/>
            <w:vAlign w:val="center"/>
          </w:tcPr>
          <w:p w:rsidR="00E322E3" w:rsidRDefault="00E322E3" w:rsidP="000D3BD8">
            <w:pPr>
              <w:pStyle w:val="NormalWeb"/>
              <w:jc w:val="center"/>
              <w:rPr>
                <w:rFonts w:ascii="Arial" w:hAnsi="Arial" w:cs="Arial"/>
                <w:sz w:val="20"/>
                <w:szCs w:val="20"/>
              </w:rPr>
            </w:pPr>
          </w:p>
        </w:tc>
        <w:tc>
          <w:tcPr>
            <w:tcW w:w="1170" w:type="dxa"/>
            <w:vAlign w:val="center"/>
          </w:tcPr>
          <w:p w:rsidR="00E322E3" w:rsidRDefault="00E322E3" w:rsidP="000D3BD8">
            <w:pPr>
              <w:jc w:val="center"/>
              <w:rPr>
                <w:sz w:val="24"/>
                <w:szCs w:val="24"/>
                <w:lang w:val="nl-NL"/>
              </w:rPr>
            </w:pPr>
          </w:p>
        </w:tc>
        <w:tc>
          <w:tcPr>
            <w:tcW w:w="2718" w:type="dxa"/>
            <w:vAlign w:val="center"/>
          </w:tcPr>
          <w:p w:rsidR="00E322E3" w:rsidRDefault="00E322E3"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Yasushi Takatori</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Akira Kishida</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Koichi Ishihara</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Akira Yamada</w:t>
            </w:r>
          </w:p>
        </w:tc>
        <w:tc>
          <w:tcPr>
            <w:tcW w:w="1620" w:type="dxa"/>
            <w:vAlign w:val="center"/>
          </w:tcPr>
          <w:p w:rsidR="00C629BE" w:rsidRPr="00C629BE" w:rsidRDefault="00C629BE" w:rsidP="00C629BE">
            <w:pPr>
              <w:jc w:val="center"/>
              <w:rPr>
                <w:sz w:val="20"/>
              </w:rPr>
            </w:pPr>
            <w:r w:rsidRPr="00C629BE">
              <w:rPr>
                <w:sz w:val="20"/>
              </w:rPr>
              <w:t>NTT DoCoMo</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Shoko Shinohara</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Masashi Iwabuchi</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4337AC" w:rsidTr="00C629BE">
        <w:trPr>
          <w:gridAfter w:val="1"/>
          <w:wAfter w:w="720" w:type="dxa"/>
          <w:jc w:val="center"/>
        </w:trPr>
        <w:tc>
          <w:tcPr>
            <w:tcW w:w="1728" w:type="dxa"/>
            <w:vAlign w:val="center"/>
          </w:tcPr>
          <w:p w:rsidR="004337AC" w:rsidRPr="00C629BE" w:rsidRDefault="004337AC" w:rsidP="00C629BE">
            <w:pPr>
              <w:tabs>
                <w:tab w:val="left" w:pos="788"/>
              </w:tabs>
              <w:jc w:val="center"/>
              <w:rPr>
                <w:sz w:val="20"/>
              </w:rPr>
            </w:pPr>
            <w:r w:rsidRPr="00C629BE">
              <w:rPr>
                <w:sz w:val="20"/>
              </w:rPr>
              <w:t>Sayantan Choudhury</w:t>
            </w:r>
          </w:p>
        </w:tc>
        <w:tc>
          <w:tcPr>
            <w:tcW w:w="1620" w:type="dxa"/>
            <w:vAlign w:val="center"/>
          </w:tcPr>
          <w:p w:rsidR="004337AC" w:rsidRPr="00C629BE" w:rsidRDefault="004337AC" w:rsidP="00C629BE">
            <w:pPr>
              <w:jc w:val="center"/>
              <w:rPr>
                <w:sz w:val="20"/>
              </w:rPr>
            </w:pPr>
            <w:r w:rsidRPr="00C629BE">
              <w:rPr>
                <w:sz w:val="20"/>
              </w:rPr>
              <w:t>Nokia</w:t>
            </w:r>
          </w:p>
        </w:tc>
        <w:tc>
          <w:tcPr>
            <w:tcW w:w="2340" w:type="dxa"/>
            <w:vAlign w:val="center"/>
          </w:tcPr>
          <w:p w:rsidR="004337AC" w:rsidRDefault="004337AC" w:rsidP="000D3BD8">
            <w:pPr>
              <w:pStyle w:val="NormalWeb"/>
              <w:jc w:val="center"/>
              <w:rPr>
                <w:rFonts w:ascii="Arial" w:hAnsi="Arial" w:cs="Arial"/>
                <w:sz w:val="20"/>
                <w:szCs w:val="20"/>
              </w:rPr>
            </w:pPr>
          </w:p>
        </w:tc>
        <w:tc>
          <w:tcPr>
            <w:tcW w:w="1170" w:type="dxa"/>
            <w:vAlign w:val="center"/>
          </w:tcPr>
          <w:p w:rsidR="004337AC" w:rsidRDefault="004337AC" w:rsidP="000D3BD8">
            <w:pPr>
              <w:jc w:val="center"/>
              <w:rPr>
                <w:sz w:val="24"/>
                <w:szCs w:val="24"/>
                <w:lang w:val="nl-NL"/>
              </w:rPr>
            </w:pPr>
          </w:p>
        </w:tc>
        <w:tc>
          <w:tcPr>
            <w:tcW w:w="2718" w:type="dxa"/>
            <w:vAlign w:val="center"/>
          </w:tcPr>
          <w:p w:rsidR="004337AC" w:rsidRDefault="004337AC"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Esa Tuomaala</w:t>
            </w:r>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Klaus Doppler</w:t>
            </w:r>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Jarkko Kneckt</w:t>
            </w:r>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0D3BD8">
            <w:pPr>
              <w:pStyle w:val="NormalWeb"/>
              <w:jc w:val="center"/>
              <w:rPr>
                <w:rFonts w:ascii="Arial" w:hAnsi="Arial" w:cs="Arial"/>
                <w:sz w:val="20"/>
                <w:szCs w:val="20"/>
              </w:rPr>
            </w:pPr>
          </w:p>
        </w:tc>
        <w:tc>
          <w:tcPr>
            <w:tcW w:w="1170" w:type="dxa"/>
            <w:vAlign w:val="center"/>
          </w:tcPr>
          <w:p w:rsidR="00C629BE" w:rsidRDefault="00C629BE" w:rsidP="000D3BD8">
            <w:pPr>
              <w:jc w:val="center"/>
              <w:rPr>
                <w:sz w:val="24"/>
                <w:szCs w:val="24"/>
                <w:lang w:val="nl-NL"/>
              </w:rPr>
            </w:pPr>
          </w:p>
        </w:tc>
        <w:tc>
          <w:tcPr>
            <w:tcW w:w="2718" w:type="dxa"/>
            <w:vAlign w:val="center"/>
          </w:tcPr>
          <w:p w:rsidR="00C629BE" w:rsidRDefault="00C629BE" w:rsidP="009E719E">
            <w:pPr>
              <w:jc w:val="center"/>
            </w:pPr>
          </w:p>
        </w:tc>
      </w:tr>
      <w:tr w:rsidR="00802145" w:rsidTr="00C629BE">
        <w:trPr>
          <w:gridAfter w:val="1"/>
          <w:wAfter w:w="720" w:type="dxa"/>
          <w:jc w:val="center"/>
        </w:trPr>
        <w:tc>
          <w:tcPr>
            <w:tcW w:w="1728" w:type="dxa"/>
            <w:vAlign w:val="center"/>
          </w:tcPr>
          <w:p w:rsidR="00802145" w:rsidRPr="00C629BE" w:rsidRDefault="00802145" w:rsidP="003E3A5C">
            <w:pPr>
              <w:tabs>
                <w:tab w:val="left" w:pos="788"/>
              </w:tabs>
              <w:jc w:val="center"/>
              <w:rPr>
                <w:sz w:val="20"/>
              </w:rPr>
            </w:pPr>
            <w:r>
              <w:rPr>
                <w:sz w:val="20"/>
              </w:rPr>
              <w:t>Minho Cheong</w:t>
            </w:r>
          </w:p>
        </w:tc>
        <w:tc>
          <w:tcPr>
            <w:tcW w:w="1620" w:type="dxa"/>
            <w:vAlign w:val="center"/>
          </w:tcPr>
          <w:p w:rsidR="00802145" w:rsidRPr="00C629BE" w:rsidRDefault="00802145" w:rsidP="003E3A5C">
            <w:pPr>
              <w:jc w:val="center"/>
              <w:rPr>
                <w:sz w:val="20"/>
              </w:rPr>
            </w:pPr>
            <w:r>
              <w:rPr>
                <w:sz w:val="20"/>
              </w:rPr>
              <w:t>ETRI</w:t>
            </w:r>
          </w:p>
        </w:tc>
        <w:tc>
          <w:tcPr>
            <w:tcW w:w="2340" w:type="dxa"/>
            <w:vAlign w:val="center"/>
          </w:tcPr>
          <w:p w:rsidR="00802145" w:rsidRDefault="00802145" w:rsidP="000D3BD8">
            <w:pPr>
              <w:pStyle w:val="NormalWeb"/>
              <w:jc w:val="center"/>
              <w:rPr>
                <w:rFonts w:ascii="Arial" w:hAnsi="Arial" w:cs="Arial"/>
                <w:sz w:val="20"/>
                <w:szCs w:val="20"/>
              </w:rPr>
            </w:pPr>
          </w:p>
        </w:tc>
        <w:tc>
          <w:tcPr>
            <w:tcW w:w="1170" w:type="dxa"/>
            <w:vAlign w:val="center"/>
          </w:tcPr>
          <w:p w:rsidR="00802145" w:rsidRDefault="00802145" w:rsidP="000D3BD8">
            <w:pPr>
              <w:jc w:val="center"/>
              <w:rPr>
                <w:sz w:val="24"/>
                <w:szCs w:val="24"/>
                <w:lang w:val="nl-NL"/>
              </w:rPr>
            </w:pPr>
          </w:p>
        </w:tc>
        <w:tc>
          <w:tcPr>
            <w:tcW w:w="2718" w:type="dxa"/>
            <w:vAlign w:val="center"/>
          </w:tcPr>
          <w:p w:rsidR="00802145" w:rsidRDefault="00802145" w:rsidP="009E719E">
            <w:pPr>
              <w:jc w:val="center"/>
            </w:pPr>
          </w:p>
        </w:tc>
      </w:tr>
      <w:tr w:rsidR="00802145" w:rsidTr="00C629BE">
        <w:trPr>
          <w:gridAfter w:val="1"/>
          <w:wAfter w:w="720" w:type="dxa"/>
          <w:jc w:val="center"/>
        </w:trPr>
        <w:tc>
          <w:tcPr>
            <w:tcW w:w="1728" w:type="dxa"/>
            <w:vAlign w:val="center"/>
          </w:tcPr>
          <w:p w:rsidR="00802145" w:rsidRPr="00C629BE" w:rsidRDefault="00802145" w:rsidP="003E3A5C">
            <w:pPr>
              <w:tabs>
                <w:tab w:val="left" w:pos="788"/>
              </w:tabs>
              <w:jc w:val="center"/>
              <w:rPr>
                <w:sz w:val="20"/>
              </w:rPr>
            </w:pPr>
            <w:r>
              <w:rPr>
                <w:sz w:val="20"/>
              </w:rPr>
              <w:t>Jae Seung</w:t>
            </w:r>
          </w:p>
        </w:tc>
        <w:tc>
          <w:tcPr>
            <w:tcW w:w="1620" w:type="dxa"/>
            <w:vAlign w:val="center"/>
          </w:tcPr>
          <w:p w:rsidR="00802145" w:rsidRPr="00C629BE" w:rsidRDefault="00802145" w:rsidP="003E3A5C">
            <w:pPr>
              <w:jc w:val="center"/>
              <w:rPr>
                <w:sz w:val="20"/>
              </w:rPr>
            </w:pPr>
            <w:r>
              <w:rPr>
                <w:sz w:val="20"/>
              </w:rPr>
              <w:t>ETRI</w:t>
            </w:r>
          </w:p>
        </w:tc>
        <w:tc>
          <w:tcPr>
            <w:tcW w:w="2340" w:type="dxa"/>
            <w:vAlign w:val="center"/>
          </w:tcPr>
          <w:p w:rsidR="00802145" w:rsidRDefault="00802145" w:rsidP="000D3BD8">
            <w:pPr>
              <w:pStyle w:val="NormalWeb"/>
              <w:jc w:val="center"/>
              <w:rPr>
                <w:rFonts w:ascii="Arial" w:hAnsi="Arial" w:cs="Arial"/>
                <w:sz w:val="20"/>
                <w:szCs w:val="20"/>
              </w:rPr>
            </w:pPr>
          </w:p>
        </w:tc>
        <w:tc>
          <w:tcPr>
            <w:tcW w:w="1170" w:type="dxa"/>
            <w:vAlign w:val="center"/>
          </w:tcPr>
          <w:p w:rsidR="00802145" w:rsidRDefault="00802145" w:rsidP="000D3BD8">
            <w:pPr>
              <w:jc w:val="center"/>
              <w:rPr>
                <w:sz w:val="24"/>
                <w:szCs w:val="24"/>
                <w:lang w:val="nl-NL"/>
              </w:rPr>
            </w:pPr>
          </w:p>
        </w:tc>
        <w:tc>
          <w:tcPr>
            <w:tcW w:w="2718" w:type="dxa"/>
            <w:vAlign w:val="center"/>
          </w:tcPr>
          <w:p w:rsidR="00802145" w:rsidRDefault="00802145" w:rsidP="009E719E">
            <w:pPr>
              <w:jc w:val="center"/>
            </w:pPr>
          </w:p>
        </w:tc>
      </w:tr>
      <w:tr w:rsidR="00802145" w:rsidTr="00C629BE">
        <w:trPr>
          <w:gridAfter w:val="1"/>
          <w:wAfter w:w="720" w:type="dxa"/>
          <w:jc w:val="center"/>
        </w:trPr>
        <w:tc>
          <w:tcPr>
            <w:tcW w:w="1728" w:type="dxa"/>
            <w:vAlign w:val="center"/>
          </w:tcPr>
          <w:p w:rsidR="00802145" w:rsidRPr="00C629BE" w:rsidRDefault="00C330AA" w:rsidP="00C629BE">
            <w:pPr>
              <w:tabs>
                <w:tab w:val="left" w:pos="788"/>
              </w:tabs>
              <w:jc w:val="center"/>
              <w:rPr>
                <w:sz w:val="20"/>
              </w:rPr>
            </w:pPr>
            <w:r>
              <w:rPr>
                <w:sz w:val="20"/>
              </w:rPr>
              <w:t>Leif Wilhelmsson</w:t>
            </w:r>
          </w:p>
        </w:tc>
        <w:tc>
          <w:tcPr>
            <w:tcW w:w="1620" w:type="dxa"/>
            <w:vAlign w:val="center"/>
          </w:tcPr>
          <w:p w:rsidR="00802145" w:rsidRPr="00C629BE" w:rsidRDefault="00C330AA" w:rsidP="00C629BE">
            <w:pPr>
              <w:jc w:val="center"/>
              <w:rPr>
                <w:sz w:val="20"/>
              </w:rPr>
            </w:pPr>
            <w:r>
              <w:rPr>
                <w:sz w:val="20"/>
              </w:rPr>
              <w:t>Ericsson</w:t>
            </w:r>
          </w:p>
        </w:tc>
        <w:tc>
          <w:tcPr>
            <w:tcW w:w="2340" w:type="dxa"/>
            <w:vAlign w:val="center"/>
          </w:tcPr>
          <w:p w:rsidR="00802145" w:rsidRDefault="00802145" w:rsidP="000D3BD8">
            <w:pPr>
              <w:pStyle w:val="NormalWeb"/>
              <w:jc w:val="center"/>
              <w:rPr>
                <w:rFonts w:ascii="Arial" w:hAnsi="Arial" w:cs="Arial"/>
                <w:sz w:val="20"/>
                <w:szCs w:val="20"/>
              </w:rPr>
            </w:pPr>
          </w:p>
        </w:tc>
        <w:tc>
          <w:tcPr>
            <w:tcW w:w="1170" w:type="dxa"/>
            <w:vAlign w:val="center"/>
          </w:tcPr>
          <w:p w:rsidR="00802145" w:rsidRDefault="00802145" w:rsidP="000D3BD8">
            <w:pPr>
              <w:jc w:val="center"/>
              <w:rPr>
                <w:sz w:val="24"/>
                <w:szCs w:val="24"/>
                <w:lang w:val="nl-NL"/>
              </w:rPr>
            </w:pPr>
          </w:p>
        </w:tc>
        <w:tc>
          <w:tcPr>
            <w:tcW w:w="2718" w:type="dxa"/>
            <w:vAlign w:val="center"/>
          </w:tcPr>
          <w:p w:rsidR="00802145" w:rsidRDefault="00802145" w:rsidP="009E719E">
            <w:pPr>
              <w:jc w:val="center"/>
            </w:pPr>
          </w:p>
        </w:tc>
      </w:tr>
      <w:tr w:rsidR="00C330AA" w:rsidTr="00C629BE">
        <w:trPr>
          <w:gridAfter w:val="1"/>
          <w:wAfter w:w="720" w:type="dxa"/>
          <w:jc w:val="center"/>
        </w:trPr>
        <w:tc>
          <w:tcPr>
            <w:tcW w:w="1728" w:type="dxa"/>
            <w:vAlign w:val="center"/>
          </w:tcPr>
          <w:p w:rsidR="00C330AA" w:rsidRDefault="00C330AA" w:rsidP="00C629BE">
            <w:pPr>
              <w:tabs>
                <w:tab w:val="left" w:pos="788"/>
              </w:tabs>
              <w:jc w:val="center"/>
              <w:rPr>
                <w:sz w:val="20"/>
              </w:rPr>
            </w:pPr>
            <w:r>
              <w:rPr>
                <w:sz w:val="20"/>
              </w:rPr>
              <w:t>Filip Mestanov</w:t>
            </w:r>
          </w:p>
        </w:tc>
        <w:tc>
          <w:tcPr>
            <w:tcW w:w="1620" w:type="dxa"/>
            <w:vAlign w:val="center"/>
          </w:tcPr>
          <w:p w:rsidR="00C330AA" w:rsidRDefault="00C330AA" w:rsidP="00C629BE">
            <w:pPr>
              <w:jc w:val="center"/>
              <w:rPr>
                <w:sz w:val="20"/>
              </w:rPr>
            </w:pPr>
            <w:r>
              <w:rPr>
                <w:sz w:val="20"/>
              </w:rPr>
              <w:t>Ericsson</w:t>
            </w:r>
          </w:p>
        </w:tc>
        <w:tc>
          <w:tcPr>
            <w:tcW w:w="2340" w:type="dxa"/>
            <w:vAlign w:val="center"/>
          </w:tcPr>
          <w:p w:rsidR="00C330AA" w:rsidRDefault="00C330AA" w:rsidP="000D3BD8">
            <w:pPr>
              <w:pStyle w:val="NormalWeb"/>
              <w:jc w:val="center"/>
              <w:rPr>
                <w:rFonts w:ascii="Arial" w:hAnsi="Arial" w:cs="Arial"/>
                <w:sz w:val="20"/>
                <w:szCs w:val="20"/>
              </w:rPr>
            </w:pPr>
          </w:p>
        </w:tc>
        <w:tc>
          <w:tcPr>
            <w:tcW w:w="1170" w:type="dxa"/>
            <w:vAlign w:val="center"/>
          </w:tcPr>
          <w:p w:rsidR="00C330AA" w:rsidRDefault="00C330AA" w:rsidP="000D3BD8">
            <w:pPr>
              <w:jc w:val="center"/>
              <w:rPr>
                <w:sz w:val="24"/>
                <w:szCs w:val="24"/>
                <w:lang w:val="nl-NL"/>
              </w:rPr>
            </w:pPr>
          </w:p>
        </w:tc>
        <w:tc>
          <w:tcPr>
            <w:tcW w:w="2718" w:type="dxa"/>
            <w:vAlign w:val="center"/>
          </w:tcPr>
          <w:p w:rsidR="00C330AA" w:rsidRDefault="00C330AA" w:rsidP="009E719E">
            <w:pPr>
              <w:jc w:val="center"/>
            </w:pPr>
          </w:p>
        </w:tc>
      </w:tr>
    </w:tbl>
    <w:p w:rsidR="0076647B" w:rsidRDefault="0076647B" w:rsidP="000C17C0"/>
    <w:p w:rsidR="00AA4679" w:rsidRDefault="00AA4679" w:rsidP="000C17C0"/>
    <w:p w:rsidR="004337AC" w:rsidRDefault="004337AC" w:rsidP="000C17C0"/>
    <w:p w:rsidR="00DF5B54" w:rsidRDefault="00C84282" w:rsidP="000C17C0">
      <w:r>
        <w:t>This document describes the simulation methodology</w:t>
      </w:r>
      <w:r w:rsidR="00F64C91">
        <w:t>, evaluation metrics and traffic models</w:t>
      </w:r>
      <w:r>
        <w:t xml:space="preserve"> for assessing HEW </w:t>
      </w:r>
      <w:r w:rsidR="00D52208">
        <w:t xml:space="preserve">proposals’ </w:t>
      </w:r>
      <w:r>
        <w:t xml:space="preserve">performance.  </w:t>
      </w:r>
    </w:p>
    <w:p w:rsidR="00DF5B54" w:rsidRDefault="00F64C91" w:rsidP="000C17C0">
      <w:pPr>
        <w:tabs>
          <w:tab w:val="left" w:pos="1227"/>
        </w:tabs>
      </w:pPr>
      <w:r>
        <w:tab/>
      </w:r>
    </w:p>
    <w:p w:rsidR="00F64C91" w:rsidRDefault="00F64C91" w:rsidP="000C17C0">
      <w:pPr>
        <w:tabs>
          <w:tab w:val="left" w:pos="1227"/>
        </w:tabs>
      </w:pPr>
    </w:p>
    <w:p w:rsidR="00E8516A" w:rsidRDefault="00E8516A" w:rsidP="000C17C0">
      <w:pPr>
        <w:tabs>
          <w:tab w:val="left" w:pos="1227"/>
        </w:tabs>
      </w:pPr>
    </w:p>
    <w:p w:rsidR="00E8516A" w:rsidRDefault="00E8516A" w:rsidP="000C17C0">
      <w:pPr>
        <w:tabs>
          <w:tab w:val="left" w:pos="1227"/>
        </w:tabs>
      </w:pPr>
    </w:p>
    <w:p w:rsidR="00E8516A" w:rsidRDefault="00E8516A" w:rsidP="000C17C0">
      <w:pPr>
        <w:tabs>
          <w:tab w:val="left" w:pos="1227"/>
        </w:tabs>
      </w:pPr>
    </w:p>
    <w:p w:rsidR="00E8516A" w:rsidRDefault="00E8516A" w:rsidP="000C17C0">
      <w:pPr>
        <w:tabs>
          <w:tab w:val="left" w:pos="1227"/>
        </w:tabs>
      </w:pPr>
    </w:p>
    <w:p w:rsidR="00DD7300" w:rsidRDefault="00DD7300" w:rsidP="000C17C0">
      <w:pPr>
        <w:rPr>
          <w:rFonts w:ascii="Arial" w:hAnsi="Arial"/>
          <w:b/>
          <w:bCs/>
          <w:sz w:val="28"/>
          <w:szCs w:val="28"/>
          <w:u w:val="single"/>
        </w:rPr>
      </w:pPr>
    </w:p>
    <w:p w:rsidR="00446032" w:rsidRPr="00AA4679" w:rsidRDefault="004E0879" w:rsidP="000C17C0">
      <w:pPr>
        <w:rPr>
          <w:sz w:val="28"/>
          <w:szCs w:val="28"/>
        </w:rPr>
      </w:pPr>
      <w:r>
        <w:rPr>
          <w:rFonts w:ascii="Arial" w:hAnsi="Arial"/>
          <w:b/>
          <w:bCs/>
          <w:sz w:val="28"/>
          <w:szCs w:val="28"/>
          <w:u w:val="single"/>
        </w:rPr>
        <w:t>Simulation Methodologies</w:t>
      </w:r>
      <w:r w:rsidR="00AA4679" w:rsidRPr="00AA4679">
        <w:rPr>
          <w:rFonts w:ascii="Arial" w:hAnsi="Arial"/>
          <w:b/>
          <w:bCs/>
          <w:sz w:val="28"/>
          <w:szCs w:val="28"/>
          <w:u w:val="single"/>
        </w:rPr>
        <w:t xml:space="preserve"> -  General Concept</w:t>
      </w:r>
    </w:p>
    <w:p w:rsidR="00536C4E" w:rsidRDefault="00536C4E" w:rsidP="000C17C0"/>
    <w:p w:rsidR="006C34AB" w:rsidRDefault="006C34AB" w:rsidP="000C17C0"/>
    <w:p w:rsidR="00DF5B54" w:rsidRDefault="00DF5B54" w:rsidP="000C17C0">
      <w:pPr>
        <w:autoSpaceDE w:val="0"/>
        <w:autoSpaceDN w:val="0"/>
        <w:adjustRightInd w:val="0"/>
        <w:rPr>
          <w:color w:val="000000"/>
          <w:sz w:val="24"/>
          <w:szCs w:val="24"/>
          <w:lang w:val="en-US"/>
        </w:rPr>
      </w:pPr>
      <w:r w:rsidRPr="00DF5B54">
        <w:rPr>
          <w:color w:val="000000"/>
          <w:sz w:val="24"/>
          <w:szCs w:val="24"/>
          <w:lang w:val="en-US"/>
        </w:rPr>
        <w:t xml:space="preserve">Three tools are defined to </w:t>
      </w:r>
      <w:r>
        <w:rPr>
          <w:color w:val="000000"/>
          <w:sz w:val="24"/>
          <w:szCs w:val="24"/>
          <w:lang w:val="en-US"/>
        </w:rPr>
        <w:t xml:space="preserve">enable </w:t>
      </w:r>
      <w:r w:rsidR="0068546D">
        <w:rPr>
          <w:color w:val="000000"/>
          <w:sz w:val="24"/>
          <w:szCs w:val="24"/>
          <w:lang w:val="en-US"/>
        </w:rPr>
        <w:t xml:space="preserve">the </w:t>
      </w:r>
      <w:r w:rsidRPr="00DF5B54">
        <w:rPr>
          <w:color w:val="000000"/>
          <w:sz w:val="24"/>
          <w:szCs w:val="24"/>
          <w:lang w:val="en-US"/>
        </w:rPr>
        <w:t>assess</w:t>
      </w:r>
      <w:r w:rsidR="0068546D">
        <w:rPr>
          <w:color w:val="000000"/>
          <w:sz w:val="24"/>
          <w:szCs w:val="24"/>
          <w:lang w:val="en-US"/>
        </w:rPr>
        <w:t>ment of</w:t>
      </w:r>
      <w:r w:rsidRPr="00DF5B54">
        <w:rPr>
          <w:color w:val="000000"/>
          <w:sz w:val="24"/>
          <w:szCs w:val="24"/>
          <w:lang w:val="en-US"/>
        </w:rPr>
        <w:t xml:space="preserve"> proposed HEW techniques performance and gain relative to 11ac,</w:t>
      </w:r>
      <w:r>
        <w:rPr>
          <w:color w:val="000000"/>
          <w:sz w:val="24"/>
          <w:szCs w:val="24"/>
          <w:lang w:val="en-US"/>
        </w:rPr>
        <w:t xml:space="preserve"> each having its own advantages</w:t>
      </w:r>
      <w:r w:rsidRPr="00DF5B54">
        <w:rPr>
          <w:color w:val="000000"/>
          <w:sz w:val="24"/>
          <w:szCs w:val="24"/>
          <w:lang w:val="en-US"/>
        </w:rPr>
        <w:t>:</w:t>
      </w:r>
    </w:p>
    <w:p w:rsidR="00E8516A" w:rsidRPr="00DF5B54" w:rsidRDefault="00E8516A" w:rsidP="000C17C0">
      <w:pPr>
        <w:autoSpaceDE w:val="0"/>
        <w:autoSpaceDN w:val="0"/>
        <w:adjustRightInd w:val="0"/>
        <w:rPr>
          <w:color w:val="000000"/>
          <w:sz w:val="24"/>
          <w:szCs w:val="24"/>
          <w:lang w:val="en-US"/>
        </w:rPr>
      </w:pPr>
    </w:p>
    <w:p w:rsidR="00DF5B54" w:rsidRPr="00CB6994" w:rsidRDefault="00DF5B54" w:rsidP="009711FE">
      <w:pPr>
        <w:numPr>
          <w:ilvl w:val="0"/>
          <w:numId w:val="7"/>
        </w:numPr>
        <w:autoSpaceDE w:val="0"/>
        <w:autoSpaceDN w:val="0"/>
        <w:adjustRightInd w:val="0"/>
        <w:rPr>
          <w:color w:val="000000"/>
          <w:szCs w:val="22"/>
          <w:lang w:val="en-US"/>
        </w:rPr>
      </w:pPr>
      <w:r w:rsidRPr="00CB6994">
        <w:rPr>
          <w:color w:val="000000"/>
          <w:szCs w:val="22"/>
          <w:lang w:val="en-US"/>
        </w:rPr>
        <w:t>PER simulations – typically used for new PHY features for assessing point to point performance</w:t>
      </w:r>
    </w:p>
    <w:p w:rsidR="00DF5B54" w:rsidRPr="00CB6994" w:rsidRDefault="00DF5B54" w:rsidP="009711FE">
      <w:pPr>
        <w:numPr>
          <w:ilvl w:val="0"/>
          <w:numId w:val="7"/>
        </w:numPr>
        <w:autoSpaceDE w:val="0"/>
        <w:autoSpaceDN w:val="0"/>
        <w:adjustRightInd w:val="0"/>
        <w:rPr>
          <w:color w:val="000000"/>
          <w:szCs w:val="22"/>
          <w:lang w:val="en-US"/>
        </w:rPr>
      </w:pPr>
      <w:r w:rsidRPr="00CB6994">
        <w:rPr>
          <w:color w:val="000000"/>
          <w:szCs w:val="22"/>
          <w:lang w:val="en-US"/>
        </w:rPr>
        <w:t>PHY System simulations – provide system-wise (multi-BSS) performance assessment with emphasis on PHY abs</w:t>
      </w:r>
      <w:r w:rsidR="00DD7300">
        <w:rPr>
          <w:color w:val="000000"/>
          <w:szCs w:val="22"/>
          <w:lang w:val="en-US"/>
        </w:rPr>
        <w:t>traction accuracy and very simpl</w:t>
      </w:r>
      <w:r w:rsidR="006106BF">
        <w:rPr>
          <w:color w:val="000000"/>
          <w:szCs w:val="22"/>
          <w:lang w:val="en-US"/>
        </w:rPr>
        <w:t>ified</w:t>
      </w:r>
      <w:r w:rsidRPr="00CB6994">
        <w:rPr>
          <w:color w:val="000000"/>
          <w:szCs w:val="22"/>
          <w:lang w:val="en-US"/>
        </w:rPr>
        <w:t xml:space="preserve"> MAC </w:t>
      </w:r>
    </w:p>
    <w:p w:rsidR="00DF5B54" w:rsidRPr="00CB6994" w:rsidRDefault="00DF5B54" w:rsidP="009711FE">
      <w:pPr>
        <w:numPr>
          <w:ilvl w:val="0"/>
          <w:numId w:val="7"/>
        </w:numPr>
        <w:autoSpaceDE w:val="0"/>
        <w:autoSpaceDN w:val="0"/>
        <w:adjustRightInd w:val="0"/>
        <w:rPr>
          <w:color w:val="000000"/>
          <w:szCs w:val="22"/>
          <w:lang w:val="en-US"/>
        </w:rPr>
      </w:pPr>
      <w:r w:rsidRPr="00CB6994">
        <w:rPr>
          <w:color w:val="000000"/>
          <w:szCs w:val="22"/>
          <w:lang w:val="en-US"/>
        </w:rPr>
        <w:t xml:space="preserve">MAC System simulations - provides system-wise (multi-BSS) performance assessment with emphasis on MAC accuracy and </w:t>
      </w:r>
      <w:r w:rsidR="00DD7300">
        <w:rPr>
          <w:color w:val="000000"/>
          <w:szCs w:val="22"/>
          <w:lang w:val="en-US"/>
        </w:rPr>
        <w:t>very simpl</w:t>
      </w:r>
      <w:r w:rsidR="006106BF">
        <w:rPr>
          <w:color w:val="000000"/>
          <w:szCs w:val="22"/>
          <w:lang w:val="en-US"/>
        </w:rPr>
        <w:t>ified</w:t>
      </w:r>
      <w:r w:rsidRPr="00CB6994">
        <w:rPr>
          <w:color w:val="000000"/>
          <w:szCs w:val="22"/>
          <w:lang w:val="en-US"/>
        </w:rPr>
        <w:t xml:space="preserve"> PHY </w:t>
      </w:r>
    </w:p>
    <w:p w:rsidR="00DF5B54" w:rsidRPr="0033215A" w:rsidRDefault="00DF5B54" w:rsidP="000C17C0">
      <w:pPr>
        <w:autoSpaceDE w:val="0"/>
        <w:autoSpaceDN w:val="0"/>
        <w:adjustRightInd w:val="0"/>
        <w:ind w:hanging="450"/>
        <w:rPr>
          <w:color w:val="000000"/>
          <w:sz w:val="20"/>
          <w:lang w:val="en-US"/>
        </w:rPr>
      </w:pPr>
    </w:p>
    <w:p w:rsidR="00DF5B54" w:rsidRDefault="00E8516A" w:rsidP="000C17C0">
      <w:pPr>
        <w:autoSpaceDE w:val="0"/>
        <w:autoSpaceDN w:val="0"/>
        <w:adjustRightInd w:val="0"/>
        <w:rPr>
          <w:color w:val="000000"/>
          <w:sz w:val="24"/>
          <w:szCs w:val="24"/>
          <w:lang w:val="en-US"/>
        </w:rPr>
      </w:pPr>
      <w:r>
        <w:rPr>
          <w:color w:val="000000"/>
          <w:sz w:val="24"/>
          <w:szCs w:val="24"/>
          <w:lang w:val="en-US"/>
        </w:rPr>
        <w:t xml:space="preserve">Both </w:t>
      </w:r>
      <w:r w:rsidR="00DF5B54" w:rsidRPr="00DF5B54">
        <w:rPr>
          <w:color w:val="000000"/>
          <w:sz w:val="24"/>
          <w:szCs w:val="24"/>
          <w:lang w:val="en-US"/>
        </w:rPr>
        <w:t>PHY</w:t>
      </w:r>
      <w:r>
        <w:rPr>
          <w:color w:val="000000"/>
          <w:sz w:val="24"/>
          <w:szCs w:val="24"/>
          <w:lang w:val="en-US"/>
        </w:rPr>
        <w:t xml:space="preserve"> and </w:t>
      </w:r>
      <w:r w:rsidR="00DF5B54" w:rsidRPr="00DF5B54">
        <w:rPr>
          <w:color w:val="000000"/>
          <w:sz w:val="24"/>
          <w:szCs w:val="24"/>
          <w:lang w:val="en-US"/>
        </w:rPr>
        <w:t xml:space="preserve">MAC system simulations </w:t>
      </w:r>
      <w:r w:rsidR="0068546D">
        <w:rPr>
          <w:color w:val="000000"/>
          <w:sz w:val="24"/>
          <w:szCs w:val="24"/>
          <w:lang w:val="en-US"/>
        </w:rPr>
        <w:t xml:space="preserve">are </w:t>
      </w:r>
      <w:r w:rsidR="00DD7300">
        <w:rPr>
          <w:color w:val="000000"/>
          <w:sz w:val="24"/>
          <w:szCs w:val="24"/>
          <w:lang w:val="en-US"/>
        </w:rPr>
        <w:t>proposed as tools</w:t>
      </w:r>
      <w:r w:rsidR="00DF5B54" w:rsidRPr="00DF5B54">
        <w:rPr>
          <w:color w:val="000000"/>
          <w:sz w:val="24"/>
          <w:szCs w:val="24"/>
          <w:lang w:val="en-US"/>
        </w:rPr>
        <w:t xml:space="preserve"> in order to:</w:t>
      </w:r>
    </w:p>
    <w:p w:rsidR="00E8516A" w:rsidRPr="00DF5B54" w:rsidRDefault="00E8516A" w:rsidP="000C17C0">
      <w:pPr>
        <w:autoSpaceDE w:val="0"/>
        <w:autoSpaceDN w:val="0"/>
        <w:adjustRightInd w:val="0"/>
        <w:rPr>
          <w:color w:val="000000"/>
          <w:sz w:val="24"/>
          <w:szCs w:val="24"/>
          <w:lang w:val="en-US"/>
        </w:rPr>
      </w:pPr>
    </w:p>
    <w:p w:rsidR="00DF5B54" w:rsidRPr="00CB6994" w:rsidRDefault="00DD7300" w:rsidP="009711FE">
      <w:pPr>
        <w:numPr>
          <w:ilvl w:val="0"/>
          <w:numId w:val="8"/>
        </w:numPr>
        <w:autoSpaceDE w:val="0"/>
        <w:autoSpaceDN w:val="0"/>
        <w:adjustRightInd w:val="0"/>
        <w:rPr>
          <w:color w:val="000000"/>
          <w:szCs w:val="22"/>
          <w:lang w:val="en-US"/>
        </w:rPr>
      </w:pPr>
      <w:r>
        <w:rPr>
          <w:color w:val="000000"/>
          <w:szCs w:val="22"/>
          <w:lang w:val="en-US"/>
        </w:rPr>
        <w:t xml:space="preserve">Simplify </w:t>
      </w:r>
      <w:r w:rsidR="00DF5B54" w:rsidRPr="00CB6994">
        <w:rPr>
          <w:color w:val="000000"/>
          <w:szCs w:val="22"/>
          <w:lang w:val="en-US"/>
        </w:rPr>
        <w:t>some of the MAC/PHY details respectively</w:t>
      </w:r>
    </w:p>
    <w:p w:rsidR="00DF5B54" w:rsidRPr="00CB6994" w:rsidRDefault="00DF5B54" w:rsidP="009711FE">
      <w:pPr>
        <w:numPr>
          <w:ilvl w:val="0"/>
          <w:numId w:val="8"/>
        </w:numPr>
        <w:autoSpaceDE w:val="0"/>
        <w:autoSpaceDN w:val="0"/>
        <w:adjustRightInd w:val="0"/>
        <w:rPr>
          <w:color w:val="000000"/>
          <w:szCs w:val="22"/>
          <w:lang w:val="en-US"/>
        </w:rPr>
      </w:pPr>
      <w:r w:rsidRPr="00CB6994">
        <w:rPr>
          <w:color w:val="000000"/>
          <w:szCs w:val="22"/>
          <w:lang w:val="en-US"/>
        </w:rPr>
        <w:t>Speed up development (by reducing dependency of PHY on MAC and vice versa)</w:t>
      </w:r>
    </w:p>
    <w:p w:rsidR="00DF5B54" w:rsidRDefault="002866AF" w:rsidP="009711FE">
      <w:pPr>
        <w:numPr>
          <w:ilvl w:val="0"/>
          <w:numId w:val="8"/>
        </w:numPr>
        <w:autoSpaceDE w:val="0"/>
        <w:autoSpaceDN w:val="0"/>
        <w:adjustRightInd w:val="0"/>
        <w:rPr>
          <w:color w:val="000000"/>
          <w:szCs w:val="22"/>
          <w:lang w:val="en-US"/>
        </w:rPr>
      </w:pPr>
      <w:r>
        <w:rPr>
          <w:color w:val="000000"/>
          <w:szCs w:val="22"/>
          <w:lang w:val="en-US"/>
        </w:rPr>
        <w:t>Improve insight in</w:t>
      </w:r>
      <w:r w:rsidR="00DF5B54" w:rsidRPr="00CB6994">
        <w:rPr>
          <w:color w:val="000000"/>
          <w:szCs w:val="22"/>
          <w:lang w:val="en-US"/>
        </w:rPr>
        <w:t>to the specific reason for performance gains/losses (</w:t>
      </w:r>
      <w:r w:rsidR="0068546D" w:rsidRPr="00CB6994">
        <w:rPr>
          <w:color w:val="000000"/>
          <w:szCs w:val="22"/>
          <w:lang w:val="en-US"/>
        </w:rPr>
        <w:t xml:space="preserve">which is </w:t>
      </w:r>
      <w:r w:rsidR="00DF5B54" w:rsidRPr="00CB6994">
        <w:rPr>
          <w:color w:val="000000"/>
          <w:szCs w:val="22"/>
          <w:lang w:val="en-US"/>
        </w:rPr>
        <w:t xml:space="preserve">more difficult </w:t>
      </w:r>
      <w:r w:rsidR="0068546D" w:rsidRPr="00CB6994">
        <w:rPr>
          <w:color w:val="000000"/>
          <w:szCs w:val="22"/>
          <w:lang w:val="en-US"/>
        </w:rPr>
        <w:t>t</w:t>
      </w:r>
      <w:r w:rsidR="00DF5B54" w:rsidRPr="00CB6994">
        <w:rPr>
          <w:color w:val="000000"/>
          <w:szCs w:val="22"/>
          <w:lang w:val="en-US"/>
        </w:rPr>
        <w:t>o assess in multi-STA multi-BSS environments that include all possible PHY and MAC details).</w:t>
      </w:r>
    </w:p>
    <w:p w:rsidR="00DD5EE7" w:rsidRDefault="00DD5EE7" w:rsidP="00DD5EE7">
      <w:pPr>
        <w:numPr>
          <w:ilvl w:val="1"/>
          <w:numId w:val="8"/>
        </w:numPr>
        <w:autoSpaceDE w:val="0"/>
        <w:autoSpaceDN w:val="0"/>
        <w:adjustRightInd w:val="0"/>
        <w:rPr>
          <w:color w:val="000000"/>
          <w:szCs w:val="22"/>
          <w:lang w:val="en-US"/>
        </w:rPr>
      </w:pPr>
      <w:r>
        <w:rPr>
          <w:color w:val="000000"/>
          <w:szCs w:val="22"/>
          <w:lang w:val="en-US"/>
        </w:rPr>
        <w:t>PHY system sim</w:t>
      </w:r>
      <w:r w:rsidR="00C900FA">
        <w:rPr>
          <w:color w:val="000000"/>
          <w:szCs w:val="22"/>
          <w:lang w:val="en-US"/>
        </w:rPr>
        <w:t>ulations are</w:t>
      </w:r>
      <w:r>
        <w:rPr>
          <w:color w:val="000000"/>
          <w:szCs w:val="22"/>
          <w:lang w:val="en-US"/>
        </w:rPr>
        <w:t xml:space="preserve"> expected to provide higher</w:t>
      </w:r>
      <w:r w:rsidR="002866AF">
        <w:rPr>
          <w:color w:val="000000"/>
          <w:szCs w:val="22"/>
          <w:lang w:val="en-US"/>
        </w:rPr>
        <w:t xml:space="preserve"> throughput since some MAC protocol inefficiencies are excluded</w:t>
      </w:r>
      <w:bookmarkStart w:id="0" w:name="_GoBack"/>
      <w:bookmarkEnd w:id="0"/>
    </w:p>
    <w:p w:rsidR="00DD5EE7" w:rsidRPr="00CB6994" w:rsidRDefault="00DD5EE7" w:rsidP="00DD5EE7">
      <w:pPr>
        <w:numPr>
          <w:ilvl w:val="1"/>
          <w:numId w:val="8"/>
        </w:numPr>
        <w:autoSpaceDE w:val="0"/>
        <w:autoSpaceDN w:val="0"/>
        <w:adjustRightInd w:val="0"/>
        <w:rPr>
          <w:color w:val="000000"/>
          <w:szCs w:val="22"/>
          <w:lang w:val="en-US"/>
        </w:rPr>
      </w:pPr>
      <w:r>
        <w:rPr>
          <w:color w:val="000000"/>
          <w:szCs w:val="22"/>
          <w:lang w:val="en-US"/>
        </w:rPr>
        <w:t>PHY system sim</w:t>
      </w:r>
      <w:r w:rsidR="00C900FA">
        <w:rPr>
          <w:color w:val="000000"/>
          <w:szCs w:val="22"/>
          <w:lang w:val="en-US"/>
        </w:rPr>
        <w:t>ulation</w:t>
      </w:r>
      <w:r>
        <w:rPr>
          <w:color w:val="000000"/>
          <w:szCs w:val="22"/>
          <w:lang w:val="en-US"/>
        </w:rPr>
        <w:t>s can better explore different PHY features</w:t>
      </w:r>
    </w:p>
    <w:p w:rsidR="00DF5B54" w:rsidRPr="00CB6994" w:rsidRDefault="00DF5B54" w:rsidP="009711FE">
      <w:pPr>
        <w:numPr>
          <w:ilvl w:val="0"/>
          <w:numId w:val="8"/>
        </w:numPr>
        <w:autoSpaceDE w:val="0"/>
        <w:autoSpaceDN w:val="0"/>
        <w:adjustRightInd w:val="0"/>
        <w:rPr>
          <w:color w:val="000000"/>
          <w:szCs w:val="22"/>
          <w:lang w:val="en-US"/>
        </w:rPr>
      </w:pPr>
      <w:r w:rsidRPr="00CB6994">
        <w:rPr>
          <w:color w:val="000000"/>
          <w:szCs w:val="22"/>
          <w:lang w:val="en-US"/>
        </w:rPr>
        <w:t>Some proposed techniques may not require all PHY/MAC details in order to evaluate gains</w:t>
      </w:r>
    </w:p>
    <w:p w:rsidR="0068546D" w:rsidRDefault="0068546D" w:rsidP="000C17C0">
      <w:pPr>
        <w:autoSpaceDE w:val="0"/>
        <w:autoSpaceDN w:val="0"/>
        <w:adjustRightInd w:val="0"/>
        <w:rPr>
          <w:color w:val="000000"/>
          <w:sz w:val="24"/>
          <w:szCs w:val="24"/>
          <w:lang w:val="en-US"/>
        </w:rPr>
      </w:pPr>
    </w:p>
    <w:p w:rsidR="00DF5B54" w:rsidRPr="00DF5B54" w:rsidRDefault="0068546D" w:rsidP="000C17C0">
      <w:pPr>
        <w:autoSpaceDE w:val="0"/>
        <w:autoSpaceDN w:val="0"/>
        <w:adjustRightInd w:val="0"/>
        <w:rPr>
          <w:color w:val="000000"/>
          <w:sz w:val="24"/>
          <w:szCs w:val="24"/>
          <w:lang w:val="en-US"/>
        </w:rPr>
      </w:pPr>
      <w:r w:rsidRPr="00DF5B54">
        <w:rPr>
          <w:color w:val="000000"/>
          <w:sz w:val="24"/>
          <w:szCs w:val="24"/>
          <w:lang w:val="en-US"/>
        </w:rPr>
        <w:t xml:space="preserve">PHY/MAC system simulations </w:t>
      </w:r>
      <w:r w:rsidR="00DF5B54" w:rsidRPr="00DF5B54">
        <w:rPr>
          <w:color w:val="000000"/>
          <w:sz w:val="24"/>
          <w:szCs w:val="24"/>
          <w:lang w:val="en-US"/>
        </w:rPr>
        <w:t>are used over the same simulation scenarios as defined in [10][11]</w:t>
      </w:r>
    </w:p>
    <w:p w:rsidR="00526F2D" w:rsidRDefault="00526F2D" w:rsidP="000C17C0"/>
    <w:p w:rsidR="00526F2D" w:rsidRDefault="00526F2D" w:rsidP="000C17C0"/>
    <w:p w:rsidR="00526F2D" w:rsidRDefault="00526F2D" w:rsidP="000C17C0"/>
    <w:p w:rsidR="00526F2D" w:rsidRDefault="00526F2D" w:rsidP="000C17C0"/>
    <w:p w:rsidR="00D52208" w:rsidRDefault="00D52208" w:rsidP="000C17C0"/>
    <w:p w:rsidR="00D52208" w:rsidRDefault="00D52208" w:rsidP="000C17C0"/>
    <w:p w:rsidR="00D52208" w:rsidRDefault="00D52208" w:rsidP="000C17C0"/>
    <w:p w:rsidR="00705238" w:rsidRDefault="00705238" w:rsidP="000C17C0">
      <w:pPr>
        <w:rPr>
          <w:b/>
          <w:bCs/>
        </w:rPr>
      </w:pPr>
    </w:p>
    <w:p w:rsidR="006C34AB" w:rsidRDefault="006C34AB" w:rsidP="000C17C0">
      <w:pPr>
        <w:rPr>
          <w:b/>
          <w:bCs/>
          <w:sz w:val="28"/>
          <w:szCs w:val="28"/>
          <w:u w:val="single"/>
        </w:rPr>
      </w:pPr>
    </w:p>
    <w:p w:rsidR="00705238" w:rsidRPr="001C1532" w:rsidRDefault="001C1532" w:rsidP="000C17C0">
      <w:pPr>
        <w:rPr>
          <w:b/>
          <w:bCs/>
          <w:sz w:val="28"/>
          <w:szCs w:val="28"/>
          <w:u w:val="single"/>
        </w:rPr>
      </w:pPr>
      <w:r w:rsidRPr="001C1532">
        <w:rPr>
          <w:b/>
          <w:bCs/>
          <w:sz w:val="28"/>
          <w:szCs w:val="28"/>
          <w:u w:val="single"/>
        </w:rPr>
        <w:t>System Simulation - General Description</w:t>
      </w:r>
    </w:p>
    <w:p w:rsidR="00232125" w:rsidRDefault="00232125" w:rsidP="000C17C0">
      <w:pPr>
        <w:rPr>
          <w:b/>
          <w:bCs/>
        </w:rPr>
      </w:pPr>
    </w:p>
    <w:p w:rsidR="005F66A5" w:rsidRPr="009D1958" w:rsidRDefault="0002609C" w:rsidP="000C17C0">
      <w:pPr>
        <w:rPr>
          <w:bCs/>
          <w:sz w:val="24"/>
          <w:szCs w:val="24"/>
          <w:lang w:val="en-US"/>
        </w:rPr>
      </w:pPr>
      <w:r w:rsidRPr="009D1958">
        <w:rPr>
          <w:bCs/>
          <w:sz w:val="24"/>
          <w:szCs w:val="24"/>
          <w:lang w:val="en-US"/>
        </w:rPr>
        <w:t xml:space="preserve">A system simulation is comprised of </w:t>
      </w:r>
      <w:r w:rsidR="00685486">
        <w:rPr>
          <w:bCs/>
          <w:sz w:val="24"/>
          <w:szCs w:val="24"/>
          <w:lang w:val="en-US"/>
        </w:rPr>
        <w:t>multiple drops and multiple transmission events</w:t>
      </w:r>
      <w:r w:rsidRPr="009D1958">
        <w:rPr>
          <w:bCs/>
          <w:sz w:val="24"/>
          <w:szCs w:val="24"/>
          <w:lang w:val="en-US"/>
        </w:rPr>
        <w:t xml:space="preserve">.  </w:t>
      </w:r>
    </w:p>
    <w:p w:rsidR="009D1958" w:rsidRDefault="009D1958" w:rsidP="000C17C0">
      <w:pPr>
        <w:rPr>
          <w:bCs/>
          <w:sz w:val="24"/>
          <w:szCs w:val="24"/>
          <w:lang w:val="en-US"/>
        </w:rPr>
      </w:pPr>
    </w:p>
    <w:p w:rsidR="005F66A5" w:rsidRDefault="0002609C" w:rsidP="000C17C0">
      <w:pPr>
        <w:rPr>
          <w:bCs/>
          <w:sz w:val="24"/>
          <w:szCs w:val="24"/>
          <w:lang w:val="en-US"/>
        </w:rPr>
      </w:pPr>
      <w:r w:rsidRPr="009D1958">
        <w:rPr>
          <w:bCs/>
          <w:sz w:val="24"/>
          <w:szCs w:val="24"/>
          <w:lang w:val="en-US"/>
        </w:rPr>
        <w:t>A drop is defined by a known AP and STA locations.</w:t>
      </w:r>
      <w:r w:rsidR="0091375B">
        <w:rPr>
          <w:bCs/>
          <w:sz w:val="24"/>
          <w:szCs w:val="24"/>
          <w:lang w:val="en-US"/>
        </w:rPr>
        <w:t xml:space="preserve"> Different drops have different STA locations and possibly different AP locations as defined by the simulation scenario document [11]</w:t>
      </w:r>
      <w:r w:rsidRPr="009D1958">
        <w:rPr>
          <w:bCs/>
          <w:sz w:val="24"/>
          <w:szCs w:val="24"/>
          <w:lang w:val="en-US"/>
        </w:rPr>
        <w:t>.</w:t>
      </w:r>
    </w:p>
    <w:p w:rsidR="0091375B" w:rsidRPr="009D1958" w:rsidRDefault="0091375B" w:rsidP="000C17C0">
      <w:pPr>
        <w:rPr>
          <w:bCs/>
          <w:sz w:val="24"/>
          <w:szCs w:val="24"/>
          <w:lang w:val="en-US"/>
        </w:rPr>
      </w:pPr>
    </w:p>
    <w:p w:rsidR="005F66A5" w:rsidRDefault="00685486" w:rsidP="000C17C0">
      <w:pPr>
        <w:rPr>
          <w:bCs/>
          <w:sz w:val="24"/>
          <w:szCs w:val="24"/>
          <w:lang w:val="en-US"/>
        </w:rPr>
      </w:pPr>
      <w:r>
        <w:rPr>
          <w:bCs/>
          <w:sz w:val="24"/>
          <w:szCs w:val="24"/>
          <w:lang w:val="en-US"/>
        </w:rPr>
        <w:t xml:space="preserve">During a transmission event </w:t>
      </w:r>
      <w:r w:rsidR="0002609C" w:rsidRPr="009D1958">
        <w:rPr>
          <w:bCs/>
          <w:sz w:val="24"/>
          <w:szCs w:val="24"/>
          <w:lang w:val="en-US"/>
        </w:rPr>
        <w:t>a set of transmissions occur</w:t>
      </w:r>
      <w:r>
        <w:rPr>
          <w:bCs/>
          <w:sz w:val="24"/>
          <w:szCs w:val="24"/>
          <w:lang w:val="en-US"/>
        </w:rPr>
        <w:t xml:space="preserve"> across multiple BSS.  Multiple transmission events </w:t>
      </w:r>
      <w:r w:rsidR="0002609C" w:rsidRPr="009D1958">
        <w:rPr>
          <w:bCs/>
          <w:sz w:val="24"/>
          <w:szCs w:val="24"/>
          <w:lang w:val="en-US"/>
        </w:rPr>
        <w:t xml:space="preserve">with typical aggregate duration </w:t>
      </w:r>
      <w:r>
        <w:rPr>
          <w:bCs/>
          <w:sz w:val="24"/>
          <w:szCs w:val="24"/>
          <w:lang w:val="en-US"/>
        </w:rPr>
        <w:t>1-10[sec] beyond a warm-up time</w:t>
      </w:r>
      <w:r w:rsidR="0002609C" w:rsidRPr="009D1958">
        <w:rPr>
          <w:bCs/>
          <w:sz w:val="24"/>
          <w:szCs w:val="24"/>
          <w:lang w:val="en-US"/>
        </w:rPr>
        <w:t xml:space="preserve"> are required to assess performance of a given set of APs and STAs configuration. Each BSS may have different start time, duration and e</w:t>
      </w:r>
      <w:r>
        <w:rPr>
          <w:bCs/>
          <w:sz w:val="24"/>
          <w:szCs w:val="24"/>
          <w:lang w:val="en-US"/>
        </w:rPr>
        <w:t>nd time for its transmission event</w:t>
      </w:r>
      <w:r w:rsidR="0002609C" w:rsidRPr="009D1958">
        <w:rPr>
          <w:bCs/>
          <w:sz w:val="24"/>
          <w:szCs w:val="24"/>
          <w:lang w:val="en-US"/>
        </w:rPr>
        <w:t xml:space="preserve"> but time alignment (s</w:t>
      </w:r>
      <w:r w:rsidR="00843793">
        <w:rPr>
          <w:bCs/>
          <w:sz w:val="24"/>
          <w:szCs w:val="24"/>
          <w:lang w:val="en-US"/>
        </w:rPr>
        <w:t xml:space="preserve">tart, duration, end) of transmission events across different BSS in the system is a possible </w:t>
      </w:r>
      <w:r w:rsidR="0002609C" w:rsidRPr="009D1958">
        <w:rPr>
          <w:bCs/>
          <w:sz w:val="24"/>
          <w:szCs w:val="24"/>
          <w:lang w:val="en-US"/>
        </w:rPr>
        <w:t>outcome of a proposed MAC protocol.</w:t>
      </w:r>
    </w:p>
    <w:p w:rsidR="0091375B" w:rsidRPr="009D1958" w:rsidRDefault="0091375B" w:rsidP="000C17C0">
      <w:pPr>
        <w:rPr>
          <w:bCs/>
          <w:sz w:val="24"/>
          <w:szCs w:val="24"/>
          <w:lang w:val="en-US"/>
        </w:rPr>
      </w:pPr>
    </w:p>
    <w:p w:rsidR="005F66A5" w:rsidRDefault="0002609C" w:rsidP="000C17C0">
      <w:pPr>
        <w:rPr>
          <w:bCs/>
          <w:sz w:val="24"/>
          <w:szCs w:val="24"/>
          <w:lang w:val="en-US"/>
        </w:rPr>
      </w:pPr>
      <w:r w:rsidRPr="009D1958">
        <w:rPr>
          <w:bCs/>
          <w:sz w:val="24"/>
          <w:szCs w:val="24"/>
          <w:lang w:val="en-US"/>
        </w:rPr>
        <w:t xml:space="preserve">A’warm-up’ period may be used </w:t>
      </w:r>
      <w:r w:rsidR="004E0879">
        <w:rPr>
          <w:bCs/>
          <w:sz w:val="24"/>
          <w:szCs w:val="24"/>
          <w:lang w:val="en-US"/>
        </w:rPr>
        <w:t xml:space="preserve">to allow </w:t>
      </w:r>
      <w:r w:rsidRPr="009D1958">
        <w:rPr>
          <w:bCs/>
          <w:sz w:val="24"/>
          <w:szCs w:val="24"/>
          <w:lang w:val="en-US"/>
        </w:rPr>
        <w:t>for some parameters to converge</w:t>
      </w:r>
      <w:r w:rsidR="005A488A">
        <w:rPr>
          <w:bCs/>
          <w:sz w:val="24"/>
          <w:szCs w:val="24"/>
          <w:lang w:val="en-US"/>
        </w:rPr>
        <w:t>.  For example:</w:t>
      </w:r>
    </w:p>
    <w:p w:rsidR="00C340A0" w:rsidRDefault="00C340A0" w:rsidP="000C17C0">
      <w:pPr>
        <w:rPr>
          <w:bCs/>
          <w:sz w:val="24"/>
          <w:szCs w:val="24"/>
          <w:lang w:val="en-US"/>
        </w:rPr>
      </w:pPr>
    </w:p>
    <w:p w:rsidR="00C9099B" w:rsidRDefault="00C9099B" w:rsidP="000C17C0">
      <w:pPr>
        <w:rPr>
          <w:bCs/>
          <w:sz w:val="24"/>
          <w:szCs w:val="24"/>
          <w:lang w:val="en-US"/>
        </w:rPr>
      </w:pPr>
    </w:p>
    <w:p w:rsidR="00C9099B" w:rsidRDefault="00C9099B" w:rsidP="000C17C0">
      <w:pPr>
        <w:rPr>
          <w:bCs/>
          <w:sz w:val="24"/>
          <w:szCs w:val="24"/>
          <w:lang w:val="en-US"/>
        </w:rPr>
      </w:pPr>
    </w:p>
    <w:p w:rsidR="00C9099B" w:rsidRPr="009D1958" w:rsidRDefault="00C9099B" w:rsidP="000C17C0">
      <w:pPr>
        <w:rPr>
          <w:bCs/>
          <w:sz w:val="24"/>
          <w:szCs w:val="24"/>
          <w:lang w:val="en-US"/>
        </w:rPr>
      </w:pPr>
    </w:p>
    <w:p w:rsidR="004E0879" w:rsidRDefault="004E0879" w:rsidP="004E0879">
      <w:pPr>
        <w:ind w:left="360"/>
        <w:rPr>
          <w:bCs/>
          <w:szCs w:val="22"/>
          <w:lang w:val="en-US"/>
        </w:rPr>
      </w:pPr>
    </w:p>
    <w:p w:rsidR="005A488A" w:rsidRDefault="005A488A" w:rsidP="009711FE">
      <w:pPr>
        <w:numPr>
          <w:ilvl w:val="0"/>
          <w:numId w:val="9"/>
        </w:numPr>
        <w:rPr>
          <w:bCs/>
          <w:szCs w:val="22"/>
          <w:lang w:val="en-US"/>
        </w:rPr>
      </w:pPr>
      <w:r>
        <w:rPr>
          <w:bCs/>
          <w:szCs w:val="22"/>
          <w:lang w:val="en-US"/>
        </w:rPr>
        <w:t>MCS selection - if the MCS adaptation algorithm requires decisions based on past performance then the warm-up period shall be used for initializing the algorithm.</w:t>
      </w:r>
    </w:p>
    <w:p w:rsidR="005F66A5" w:rsidRPr="00581EC3" w:rsidRDefault="0002609C" w:rsidP="005A488A">
      <w:pPr>
        <w:ind w:left="360"/>
        <w:rPr>
          <w:bCs/>
          <w:szCs w:val="22"/>
          <w:lang w:val="en-US"/>
        </w:rPr>
      </w:pPr>
      <w:r w:rsidRPr="00581EC3">
        <w:rPr>
          <w:bCs/>
          <w:szCs w:val="22"/>
          <w:lang w:val="en-US"/>
        </w:rPr>
        <w:t xml:space="preserve"> </w:t>
      </w:r>
    </w:p>
    <w:p w:rsidR="005A488A" w:rsidRDefault="0002609C" w:rsidP="009711FE">
      <w:pPr>
        <w:numPr>
          <w:ilvl w:val="0"/>
          <w:numId w:val="9"/>
        </w:numPr>
        <w:rPr>
          <w:bCs/>
          <w:szCs w:val="22"/>
          <w:lang w:val="en-US"/>
        </w:rPr>
      </w:pPr>
      <w:r w:rsidRPr="00581EC3">
        <w:rPr>
          <w:bCs/>
          <w:szCs w:val="22"/>
          <w:lang w:val="en-US"/>
        </w:rPr>
        <w:t xml:space="preserve">Offered load - if all flows start </w:t>
      </w:r>
      <w:r w:rsidR="005A488A">
        <w:rPr>
          <w:bCs/>
          <w:szCs w:val="22"/>
          <w:lang w:val="en-US"/>
        </w:rPr>
        <w:t xml:space="preserve">exactly </w:t>
      </w:r>
      <w:r w:rsidRPr="00581EC3">
        <w:rPr>
          <w:bCs/>
          <w:szCs w:val="22"/>
          <w:lang w:val="en-US"/>
        </w:rPr>
        <w:t xml:space="preserve">at T0, then the offered load goes from 0 to X instantaneously, and </w:t>
      </w:r>
      <w:r w:rsidR="005A488A">
        <w:rPr>
          <w:bCs/>
          <w:szCs w:val="22"/>
          <w:lang w:val="en-US"/>
        </w:rPr>
        <w:t xml:space="preserve">high amount of collisions will occur for a large amount of STA in the scenario. It will take a warm-up time to recover. </w:t>
      </w:r>
    </w:p>
    <w:p w:rsidR="005A488A" w:rsidRDefault="005A488A" w:rsidP="005A488A">
      <w:pPr>
        <w:pStyle w:val="ListParagraph"/>
        <w:rPr>
          <w:bCs/>
          <w:szCs w:val="22"/>
        </w:rPr>
      </w:pPr>
    </w:p>
    <w:p w:rsidR="005F66A5" w:rsidRPr="00581EC3" w:rsidRDefault="005A488A" w:rsidP="005A488A">
      <w:pPr>
        <w:numPr>
          <w:ilvl w:val="1"/>
          <w:numId w:val="9"/>
        </w:numPr>
        <w:rPr>
          <w:bCs/>
          <w:szCs w:val="22"/>
          <w:lang w:val="en-US"/>
        </w:rPr>
      </w:pPr>
      <w:r>
        <w:rPr>
          <w:bCs/>
          <w:szCs w:val="22"/>
          <w:lang w:val="en-US"/>
        </w:rPr>
        <w:t>T</w:t>
      </w:r>
      <w:r w:rsidR="0002609C" w:rsidRPr="00581EC3">
        <w:rPr>
          <w:bCs/>
          <w:szCs w:val="22"/>
          <w:lang w:val="en-US"/>
        </w:rPr>
        <w:t>he backoff mechanism will effectively reduce the total offered load by increasing CW at nodes, until the offered load is at Y &lt; X</w:t>
      </w:r>
    </w:p>
    <w:p w:rsidR="00232125" w:rsidRDefault="00232125" w:rsidP="000C17C0">
      <w:pPr>
        <w:rPr>
          <w:b/>
          <w:bCs/>
        </w:rPr>
      </w:pPr>
    </w:p>
    <w:p w:rsidR="00D52208" w:rsidRDefault="00D52208" w:rsidP="000C17C0">
      <w:pPr>
        <w:rPr>
          <w:bCs/>
          <w:sz w:val="24"/>
          <w:szCs w:val="24"/>
          <w:lang w:val="en-US"/>
        </w:rPr>
      </w:pPr>
    </w:p>
    <w:p w:rsidR="005F66A5" w:rsidRDefault="0002609C" w:rsidP="000C17C0">
      <w:pPr>
        <w:rPr>
          <w:bCs/>
          <w:sz w:val="24"/>
          <w:szCs w:val="24"/>
          <w:lang w:val="en-US"/>
        </w:rPr>
      </w:pPr>
      <w:r w:rsidRPr="00CF556E">
        <w:rPr>
          <w:bCs/>
          <w:sz w:val="24"/>
          <w:szCs w:val="24"/>
          <w:lang w:val="en-US"/>
        </w:rPr>
        <w:t>General simulation structure:</w:t>
      </w:r>
    </w:p>
    <w:p w:rsidR="004047F7" w:rsidRPr="00CF556E" w:rsidRDefault="004047F7" w:rsidP="000C17C0">
      <w:pPr>
        <w:rPr>
          <w:bCs/>
          <w:sz w:val="24"/>
          <w:szCs w:val="24"/>
          <w:lang w:val="en-US"/>
        </w:rPr>
      </w:pPr>
    </w:p>
    <w:p w:rsidR="005F66A5" w:rsidRPr="00CF556E" w:rsidRDefault="0002609C" w:rsidP="000C17C0">
      <w:pPr>
        <w:rPr>
          <w:bCs/>
          <w:sz w:val="24"/>
          <w:szCs w:val="24"/>
          <w:lang w:val="en-US"/>
        </w:rPr>
      </w:pPr>
      <w:r w:rsidRPr="00CF556E">
        <w:rPr>
          <w:bCs/>
          <w:sz w:val="24"/>
          <w:szCs w:val="24"/>
          <w:lang w:val="en-US"/>
        </w:rPr>
        <w:t>For drop=1:N  {</w:t>
      </w:r>
    </w:p>
    <w:p w:rsidR="006776B3" w:rsidRDefault="006776B3" w:rsidP="00D52208">
      <w:pPr>
        <w:ind w:firstLine="720"/>
        <w:rPr>
          <w:bCs/>
          <w:sz w:val="24"/>
          <w:szCs w:val="24"/>
          <w:lang w:val="en-US"/>
        </w:rPr>
      </w:pPr>
    </w:p>
    <w:p w:rsidR="005F66A5" w:rsidRPr="001E43F9" w:rsidRDefault="001E43F9" w:rsidP="00D52208">
      <w:pPr>
        <w:ind w:firstLine="720"/>
        <w:rPr>
          <w:bCs/>
          <w:sz w:val="24"/>
          <w:szCs w:val="24"/>
          <w:lang w:val="en-US"/>
        </w:rPr>
      </w:pPr>
      <w:r>
        <w:rPr>
          <w:bCs/>
          <w:sz w:val="24"/>
          <w:szCs w:val="24"/>
          <w:lang w:val="en-US"/>
        </w:rPr>
        <w:t xml:space="preserve">Drop </w:t>
      </w:r>
      <w:r w:rsidR="0002609C" w:rsidRPr="00CF556E">
        <w:rPr>
          <w:bCs/>
          <w:sz w:val="24"/>
          <w:szCs w:val="24"/>
          <w:lang w:val="en-US"/>
        </w:rPr>
        <w:t>APs and STA</w:t>
      </w:r>
      <w:r>
        <w:rPr>
          <w:bCs/>
          <w:sz w:val="24"/>
          <w:szCs w:val="24"/>
          <w:lang w:val="en-US"/>
        </w:rPr>
        <w:t>s</w:t>
      </w:r>
      <w:r w:rsidR="00685486">
        <w:rPr>
          <w:bCs/>
          <w:sz w:val="24"/>
          <w:szCs w:val="24"/>
          <w:lang w:val="en-US"/>
        </w:rPr>
        <w:t xml:space="preserve"> according to description in [11]</w:t>
      </w:r>
      <w:r w:rsidR="0002609C" w:rsidRPr="00CF556E">
        <w:rPr>
          <w:bCs/>
          <w:sz w:val="24"/>
          <w:szCs w:val="24"/>
          <w:lang w:val="en-US"/>
        </w:rPr>
        <w:t xml:space="preserve">  </w:t>
      </w:r>
    </w:p>
    <w:p w:rsidR="005F66A5" w:rsidRPr="00CF556E" w:rsidRDefault="001E43F9" w:rsidP="00D52208">
      <w:pPr>
        <w:ind w:firstLine="720"/>
        <w:rPr>
          <w:bCs/>
          <w:sz w:val="24"/>
          <w:szCs w:val="24"/>
          <w:lang w:val="en-US"/>
        </w:rPr>
      </w:pPr>
      <w:r>
        <w:rPr>
          <w:bCs/>
          <w:sz w:val="24"/>
          <w:szCs w:val="24"/>
          <w:lang w:val="en-US"/>
        </w:rPr>
        <w:t>A</w:t>
      </w:r>
      <w:r w:rsidRPr="00CF556E">
        <w:rPr>
          <w:bCs/>
          <w:sz w:val="24"/>
          <w:szCs w:val="24"/>
          <w:lang w:val="en-US"/>
        </w:rPr>
        <w:t xml:space="preserve">ssociate </w:t>
      </w:r>
      <w:r w:rsidR="00685486">
        <w:rPr>
          <w:bCs/>
          <w:sz w:val="24"/>
          <w:szCs w:val="24"/>
          <w:lang w:val="en-US"/>
        </w:rPr>
        <w:t>STAs with APs according to description in [11]</w:t>
      </w:r>
    </w:p>
    <w:p w:rsidR="006776B3" w:rsidRDefault="006776B3" w:rsidP="00D52208">
      <w:pPr>
        <w:ind w:firstLine="720"/>
        <w:rPr>
          <w:bCs/>
          <w:sz w:val="24"/>
          <w:szCs w:val="24"/>
          <w:lang w:val="en-US"/>
        </w:rPr>
      </w:pPr>
    </w:p>
    <w:p w:rsidR="005F66A5" w:rsidRPr="00CF556E" w:rsidRDefault="00843793" w:rsidP="00D52208">
      <w:pPr>
        <w:ind w:firstLine="720"/>
        <w:rPr>
          <w:bCs/>
          <w:sz w:val="24"/>
          <w:szCs w:val="24"/>
          <w:lang w:val="en-US"/>
        </w:rPr>
      </w:pPr>
      <w:r>
        <w:rPr>
          <w:bCs/>
          <w:sz w:val="24"/>
          <w:szCs w:val="24"/>
          <w:lang w:val="en-US"/>
        </w:rPr>
        <w:t>For transmission event</w:t>
      </w:r>
      <w:r w:rsidR="0002609C" w:rsidRPr="00CF556E">
        <w:rPr>
          <w:bCs/>
          <w:sz w:val="24"/>
          <w:szCs w:val="24"/>
          <w:lang w:val="en-US"/>
        </w:rPr>
        <w:t xml:space="preserve">=1:M { </w:t>
      </w:r>
    </w:p>
    <w:p w:rsidR="006776B3" w:rsidRDefault="006776B3" w:rsidP="006776B3">
      <w:pPr>
        <w:ind w:left="1080"/>
        <w:rPr>
          <w:bCs/>
          <w:szCs w:val="22"/>
          <w:lang w:val="en-US"/>
        </w:rPr>
      </w:pPr>
    </w:p>
    <w:p w:rsidR="005F66A5" w:rsidRDefault="0002609C" w:rsidP="006776B3">
      <w:pPr>
        <w:numPr>
          <w:ilvl w:val="1"/>
          <w:numId w:val="1"/>
        </w:numPr>
        <w:rPr>
          <w:bCs/>
          <w:szCs w:val="22"/>
          <w:lang w:val="en-US"/>
        </w:rPr>
      </w:pPr>
      <w:r w:rsidRPr="006D41C7">
        <w:rPr>
          <w:bCs/>
          <w:szCs w:val="22"/>
          <w:lang w:val="en-US"/>
        </w:rPr>
        <w:t>Note - For MAC simulations, one can count time, ensuring that enou</w:t>
      </w:r>
      <w:r w:rsidR="00843793">
        <w:rPr>
          <w:bCs/>
          <w:szCs w:val="22"/>
          <w:lang w:val="en-US"/>
        </w:rPr>
        <w:t>gh time has passed to see M transmission events</w:t>
      </w:r>
    </w:p>
    <w:p w:rsidR="006776B3" w:rsidRPr="006D41C7" w:rsidRDefault="006776B3" w:rsidP="006776B3">
      <w:pPr>
        <w:numPr>
          <w:ilvl w:val="1"/>
          <w:numId w:val="1"/>
        </w:numPr>
        <w:rPr>
          <w:bCs/>
          <w:szCs w:val="22"/>
          <w:lang w:val="en-US"/>
        </w:rPr>
      </w:pPr>
      <w:r>
        <w:rPr>
          <w:bCs/>
          <w:szCs w:val="22"/>
          <w:lang w:val="en-US"/>
        </w:rPr>
        <w:t xml:space="preserve">Note – the </w:t>
      </w:r>
      <w:r w:rsidR="00843793">
        <w:rPr>
          <w:bCs/>
          <w:szCs w:val="22"/>
          <w:lang w:val="en-US"/>
        </w:rPr>
        <w:t>transmission event</w:t>
      </w:r>
      <w:r>
        <w:rPr>
          <w:bCs/>
          <w:szCs w:val="22"/>
          <w:lang w:val="en-US"/>
        </w:rPr>
        <w:t xml:space="preserve"> duration may not be the same in each BSS</w:t>
      </w:r>
    </w:p>
    <w:p w:rsidR="006776B3" w:rsidRDefault="006776B3" w:rsidP="006776B3">
      <w:pPr>
        <w:ind w:left="1080"/>
        <w:rPr>
          <w:bCs/>
          <w:szCs w:val="22"/>
          <w:lang w:val="en-US"/>
        </w:rPr>
      </w:pPr>
    </w:p>
    <w:p w:rsidR="006776B3" w:rsidRDefault="006776B3" w:rsidP="006776B3">
      <w:pPr>
        <w:numPr>
          <w:ilvl w:val="1"/>
          <w:numId w:val="1"/>
        </w:numPr>
        <w:rPr>
          <w:bCs/>
          <w:szCs w:val="22"/>
          <w:lang w:val="en-US"/>
        </w:rPr>
      </w:pPr>
      <w:r>
        <w:rPr>
          <w:bCs/>
          <w:szCs w:val="22"/>
          <w:lang w:val="en-US"/>
        </w:rPr>
        <w:t xml:space="preserve">Generate traffic at chosen nodes. Nodes chosen in compliance with </w:t>
      </w:r>
    </w:p>
    <w:p w:rsidR="006776B3" w:rsidRDefault="006776B3" w:rsidP="006776B3">
      <w:pPr>
        <w:numPr>
          <w:ilvl w:val="2"/>
          <w:numId w:val="1"/>
        </w:numPr>
        <w:rPr>
          <w:bCs/>
          <w:szCs w:val="22"/>
          <w:lang w:val="en-US"/>
        </w:rPr>
      </w:pPr>
      <w:r>
        <w:rPr>
          <w:bCs/>
          <w:szCs w:val="22"/>
          <w:lang w:val="en-US"/>
        </w:rPr>
        <w:t>CCA rules and various other EDCA parameters</w:t>
      </w:r>
    </w:p>
    <w:p w:rsidR="006776B3" w:rsidRDefault="006776B3" w:rsidP="006776B3">
      <w:pPr>
        <w:numPr>
          <w:ilvl w:val="2"/>
          <w:numId w:val="1"/>
        </w:numPr>
        <w:rPr>
          <w:bCs/>
          <w:szCs w:val="22"/>
          <w:lang w:val="en-US"/>
        </w:rPr>
      </w:pPr>
      <w:r>
        <w:rPr>
          <w:bCs/>
          <w:szCs w:val="22"/>
          <w:lang w:val="en-US"/>
        </w:rPr>
        <w:t xml:space="preserve">Channel access </w:t>
      </w:r>
      <w:r w:rsidR="005257DB">
        <w:rPr>
          <w:bCs/>
          <w:szCs w:val="22"/>
          <w:lang w:val="en-US"/>
        </w:rPr>
        <w:t xml:space="preserve">ordering </w:t>
      </w:r>
      <w:r>
        <w:rPr>
          <w:bCs/>
          <w:szCs w:val="22"/>
          <w:lang w:val="en-US"/>
        </w:rPr>
        <w:t>rules (round robin, proportional fair, distributed access)</w:t>
      </w:r>
    </w:p>
    <w:p w:rsidR="006776B3" w:rsidRDefault="006776B3" w:rsidP="006776B3">
      <w:pPr>
        <w:numPr>
          <w:ilvl w:val="1"/>
          <w:numId w:val="1"/>
        </w:numPr>
        <w:rPr>
          <w:bCs/>
          <w:szCs w:val="22"/>
          <w:lang w:val="en-US"/>
        </w:rPr>
      </w:pPr>
      <w:r>
        <w:rPr>
          <w:bCs/>
          <w:szCs w:val="22"/>
          <w:lang w:val="en-US"/>
        </w:rPr>
        <w:t>Generate packets consistent with link adaptation algorithm</w:t>
      </w:r>
    </w:p>
    <w:p w:rsidR="006776B3" w:rsidRDefault="006776B3" w:rsidP="006776B3">
      <w:pPr>
        <w:numPr>
          <w:ilvl w:val="2"/>
          <w:numId w:val="1"/>
        </w:numPr>
        <w:rPr>
          <w:bCs/>
          <w:szCs w:val="22"/>
          <w:lang w:val="en-US"/>
        </w:rPr>
      </w:pPr>
      <w:r>
        <w:rPr>
          <w:bCs/>
          <w:szCs w:val="22"/>
          <w:lang w:val="en-US"/>
        </w:rPr>
        <w:t>SU OL, SU BF, MU</w:t>
      </w:r>
    </w:p>
    <w:p w:rsidR="006776B3" w:rsidRDefault="006776B3" w:rsidP="006776B3">
      <w:pPr>
        <w:numPr>
          <w:ilvl w:val="2"/>
          <w:numId w:val="1"/>
        </w:numPr>
        <w:rPr>
          <w:bCs/>
          <w:szCs w:val="22"/>
          <w:lang w:val="en-US"/>
        </w:rPr>
      </w:pPr>
      <w:r>
        <w:rPr>
          <w:bCs/>
          <w:szCs w:val="22"/>
          <w:lang w:val="en-US"/>
        </w:rPr>
        <w:t>MCS</w:t>
      </w:r>
      <w:r w:rsidR="005257DB">
        <w:rPr>
          <w:bCs/>
          <w:szCs w:val="22"/>
          <w:lang w:val="en-US"/>
        </w:rPr>
        <w:t xml:space="preserve"> selection</w:t>
      </w:r>
    </w:p>
    <w:p w:rsidR="006776B3" w:rsidRDefault="0002609C" w:rsidP="006776B3">
      <w:pPr>
        <w:numPr>
          <w:ilvl w:val="1"/>
          <w:numId w:val="1"/>
        </w:numPr>
        <w:rPr>
          <w:bCs/>
          <w:szCs w:val="22"/>
          <w:lang w:val="en-US"/>
        </w:rPr>
      </w:pPr>
      <w:r w:rsidRPr="006D41C7">
        <w:rPr>
          <w:bCs/>
          <w:szCs w:val="22"/>
          <w:lang w:val="en-US"/>
        </w:rPr>
        <w:t xml:space="preserve">Perform transmissions </w:t>
      </w:r>
    </w:p>
    <w:p w:rsidR="006776B3" w:rsidRDefault="006776B3" w:rsidP="006776B3">
      <w:pPr>
        <w:numPr>
          <w:ilvl w:val="1"/>
          <w:numId w:val="1"/>
        </w:numPr>
        <w:rPr>
          <w:bCs/>
          <w:szCs w:val="22"/>
          <w:lang w:val="en-US"/>
        </w:rPr>
      </w:pPr>
      <w:r>
        <w:rPr>
          <w:bCs/>
          <w:szCs w:val="22"/>
          <w:lang w:val="en-US"/>
        </w:rPr>
        <w:t>Determine packet success or no</w:t>
      </w:r>
    </w:p>
    <w:p w:rsidR="005F66A5" w:rsidRPr="006D41C7" w:rsidRDefault="006776B3" w:rsidP="006776B3">
      <w:pPr>
        <w:numPr>
          <w:ilvl w:val="1"/>
          <w:numId w:val="1"/>
        </w:numPr>
        <w:rPr>
          <w:bCs/>
          <w:szCs w:val="22"/>
          <w:lang w:val="en-US"/>
        </w:rPr>
      </w:pPr>
      <w:r>
        <w:rPr>
          <w:bCs/>
          <w:szCs w:val="22"/>
          <w:lang w:val="en-US"/>
        </w:rPr>
        <w:t>C</w:t>
      </w:r>
      <w:r w:rsidR="0002609C" w:rsidRPr="006D41C7">
        <w:rPr>
          <w:bCs/>
          <w:szCs w:val="22"/>
          <w:lang w:val="en-US"/>
        </w:rPr>
        <w:t xml:space="preserve">ollect metrics. </w:t>
      </w:r>
    </w:p>
    <w:p w:rsidR="005F66A5" w:rsidRPr="00CF556E" w:rsidRDefault="0002609C" w:rsidP="00D52208">
      <w:pPr>
        <w:ind w:firstLine="720"/>
        <w:rPr>
          <w:bCs/>
          <w:sz w:val="24"/>
          <w:szCs w:val="24"/>
          <w:lang w:val="en-US"/>
        </w:rPr>
      </w:pPr>
      <w:r w:rsidRPr="00CF556E">
        <w:rPr>
          <w:bCs/>
          <w:sz w:val="24"/>
          <w:szCs w:val="24"/>
          <w:lang w:val="en-US"/>
        </w:rPr>
        <w:t>}</w:t>
      </w:r>
      <w:r w:rsidR="00D52208">
        <w:rPr>
          <w:bCs/>
          <w:sz w:val="24"/>
          <w:szCs w:val="24"/>
          <w:lang w:val="en-US"/>
        </w:rPr>
        <w:tab/>
      </w:r>
    </w:p>
    <w:p w:rsidR="005F66A5" w:rsidRPr="00CF556E" w:rsidRDefault="0002609C" w:rsidP="000C17C0">
      <w:pPr>
        <w:rPr>
          <w:bCs/>
          <w:sz w:val="24"/>
          <w:szCs w:val="24"/>
          <w:lang w:val="en-US"/>
        </w:rPr>
      </w:pPr>
      <w:r w:rsidRPr="00CF556E">
        <w:rPr>
          <w:bCs/>
          <w:sz w:val="24"/>
          <w:szCs w:val="24"/>
          <w:lang w:val="en-US"/>
        </w:rPr>
        <w:t>}</w:t>
      </w:r>
    </w:p>
    <w:p w:rsidR="00705238" w:rsidRDefault="00705238" w:rsidP="000C17C0">
      <w:pPr>
        <w:rPr>
          <w:b/>
          <w:bCs/>
        </w:rPr>
      </w:pPr>
    </w:p>
    <w:p w:rsidR="00705238" w:rsidRDefault="00705238" w:rsidP="000C17C0">
      <w:pPr>
        <w:rPr>
          <w:b/>
          <w:bCs/>
        </w:rPr>
      </w:pPr>
    </w:p>
    <w:p w:rsidR="001C1532" w:rsidRDefault="001C1532" w:rsidP="000C17C0">
      <w:pPr>
        <w:rPr>
          <w:b/>
          <w:bCs/>
        </w:rPr>
      </w:pPr>
    </w:p>
    <w:p w:rsidR="00F64C91" w:rsidRDefault="00F64C91" w:rsidP="000C17C0">
      <w:pPr>
        <w:rPr>
          <w:b/>
          <w:bCs/>
        </w:rPr>
      </w:pPr>
    </w:p>
    <w:p w:rsidR="00F64C91" w:rsidRDefault="00F64C91" w:rsidP="000C17C0">
      <w:pPr>
        <w:rPr>
          <w:b/>
          <w:bCs/>
        </w:rPr>
      </w:pPr>
    </w:p>
    <w:p w:rsidR="00F64C91" w:rsidRDefault="00F64C91" w:rsidP="000C17C0">
      <w:pPr>
        <w:rPr>
          <w:b/>
          <w:bCs/>
        </w:rPr>
      </w:pPr>
    </w:p>
    <w:p w:rsidR="00F64C91" w:rsidRDefault="00F64C91" w:rsidP="000C17C0">
      <w:pPr>
        <w:rPr>
          <w:b/>
          <w:bCs/>
        </w:rPr>
      </w:pPr>
    </w:p>
    <w:p w:rsidR="00F64C91" w:rsidRDefault="00F64C91" w:rsidP="000C17C0">
      <w:pPr>
        <w:rPr>
          <w:b/>
          <w:bCs/>
        </w:rPr>
      </w:pPr>
    </w:p>
    <w:p w:rsidR="00F64C91" w:rsidRDefault="00F64C91" w:rsidP="000C17C0">
      <w:pPr>
        <w:rPr>
          <w:b/>
          <w:bCs/>
        </w:rPr>
      </w:pPr>
    </w:p>
    <w:p w:rsidR="00F64C91" w:rsidRDefault="00F64C91" w:rsidP="000C17C0">
      <w:pPr>
        <w:rPr>
          <w:b/>
          <w:bCs/>
        </w:rPr>
      </w:pPr>
    </w:p>
    <w:p w:rsidR="00F64C91" w:rsidRDefault="00F64C91" w:rsidP="000C17C0">
      <w:pPr>
        <w:rPr>
          <w:b/>
          <w:bCs/>
        </w:rPr>
      </w:pPr>
    </w:p>
    <w:p w:rsidR="00F64C91" w:rsidRDefault="00F64C91" w:rsidP="000C17C0">
      <w:pPr>
        <w:rPr>
          <w:b/>
          <w:bCs/>
        </w:rPr>
      </w:pPr>
    </w:p>
    <w:p w:rsidR="00F64C91" w:rsidRDefault="00F64C91" w:rsidP="000C17C0">
      <w:pPr>
        <w:rPr>
          <w:b/>
          <w:bCs/>
        </w:rPr>
      </w:pPr>
    </w:p>
    <w:p w:rsidR="00C9099B" w:rsidRDefault="00C9099B" w:rsidP="000C17C0">
      <w:pPr>
        <w:rPr>
          <w:b/>
          <w:bCs/>
        </w:rPr>
      </w:pPr>
    </w:p>
    <w:p w:rsidR="00C9099B" w:rsidRDefault="00C9099B" w:rsidP="000C17C0">
      <w:pPr>
        <w:rPr>
          <w:b/>
          <w:bCs/>
        </w:rPr>
      </w:pPr>
    </w:p>
    <w:p w:rsidR="00C9099B" w:rsidRDefault="00C9099B" w:rsidP="000C17C0">
      <w:pPr>
        <w:rPr>
          <w:b/>
          <w:bCs/>
        </w:rPr>
      </w:pPr>
    </w:p>
    <w:p w:rsidR="00C9099B" w:rsidRDefault="00C9099B" w:rsidP="000C17C0">
      <w:pPr>
        <w:rPr>
          <w:b/>
          <w:bCs/>
        </w:rPr>
      </w:pPr>
    </w:p>
    <w:p w:rsidR="00F64C91" w:rsidRDefault="00F64C91" w:rsidP="000C17C0">
      <w:pPr>
        <w:rPr>
          <w:b/>
          <w:bCs/>
        </w:rPr>
      </w:pPr>
    </w:p>
    <w:p w:rsidR="001C1532" w:rsidRPr="00EF4D92" w:rsidRDefault="00EF4D92" w:rsidP="000C17C0">
      <w:pPr>
        <w:rPr>
          <w:b/>
          <w:bCs/>
          <w:sz w:val="28"/>
          <w:szCs w:val="28"/>
          <w:u w:val="single"/>
        </w:rPr>
      </w:pPr>
      <w:r w:rsidRPr="00EF4D92">
        <w:rPr>
          <w:b/>
          <w:bCs/>
          <w:sz w:val="28"/>
          <w:szCs w:val="28"/>
          <w:u w:val="single"/>
        </w:rPr>
        <w:t>Simulation Methodology I -  PER Simulation</w:t>
      </w:r>
    </w:p>
    <w:p w:rsidR="00DD20DF" w:rsidRDefault="00DD20DF" w:rsidP="000C17C0">
      <w:pPr>
        <w:rPr>
          <w:b/>
          <w:bCs/>
        </w:rPr>
      </w:pPr>
    </w:p>
    <w:p w:rsidR="004E0879" w:rsidRDefault="004E0879"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PHY PER simulations are used to verify point to point performance or aspects that need this type of simulation, especially new PHY features or preamble performance.  </w:t>
      </w:r>
    </w:p>
    <w:p w:rsidR="00CA6A80" w:rsidRDefault="00CA6A80"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PHY impairments such as PA non-linearity, phase noise, </w:t>
      </w:r>
      <w:r w:rsidR="003F5494">
        <w:rPr>
          <w:bCs/>
          <w:sz w:val="24"/>
          <w:szCs w:val="24"/>
          <w:lang w:val="en-US"/>
        </w:rPr>
        <w:t xml:space="preserve">synchronization error, </w:t>
      </w:r>
      <w:r w:rsidRPr="00EF4D92">
        <w:rPr>
          <w:bCs/>
          <w:sz w:val="24"/>
          <w:szCs w:val="24"/>
          <w:lang w:val="en-US"/>
        </w:rPr>
        <w:t xml:space="preserve">channel estimation error, non-linear receivers are more readily incorporated into PER simulations and may be needed if some techniques are adversely affected by those impairments [6][9]. </w:t>
      </w:r>
    </w:p>
    <w:p w:rsidR="00CA6A80" w:rsidRDefault="00CA6A80"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Other impairments such as the impact of OBSS interference or inter-symbol interference should also be </w:t>
      </w:r>
      <w:r w:rsidR="00DD20DF">
        <w:rPr>
          <w:bCs/>
          <w:sz w:val="24"/>
          <w:szCs w:val="24"/>
          <w:lang w:val="en-US"/>
        </w:rPr>
        <w:t>verified by PER simulations</w:t>
      </w:r>
      <w:r w:rsidR="00A7550E">
        <w:rPr>
          <w:bCs/>
          <w:sz w:val="24"/>
          <w:szCs w:val="24"/>
          <w:lang w:val="en-US"/>
        </w:rPr>
        <w:t xml:space="preserve"> by explicitly adding interfering packets to the simulation</w:t>
      </w:r>
      <w:r w:rsidRPr="00EF4D92">
        <w:rPr>
          <w:bCs/>
          <w:sz w:val="24"/>
          <w:szCs w:val="24"/>
          <w:lang w:val="en-US"/>
        </w:rPr>
        <w:t>.</w:t>
      </w:r>
    </w:p>
    <w:p w:rsidR="00CA6A80" w:rsidRDefault="00CA6A80" w:rsidP="000C17C0">
      <w:pPr>
        <w:rPr>
          <w:bCs/>
          <w:sz w:val="24"/>
          <w:szCs w:val="24"/>
          <w:lang w:val="en-US"/>
        </w:rPr>
      </w:pPr>
    </w:p>
    <w:p w:rsidR="00EF4D92" w:rsidRDefault="00EF4D92" w:rsidP="000C17C0">
      <w:pPr>
        <w:rPr>
          <w:b/>
          <w:bCs/>
        </w:rPr>
      </w:pPr>
    </w:p>
    <w:p w:rsidR="006A49A9" w:rsidRDefault="006A49A9" w:rsidP="000C17C0">
      <w:pPr>
        <w:rPr>
          <w:b/>
          <w:bCs/>
        </w:rPr>
      </w:pPr>
    </w:p>
    <w:p w:rsidR="006A49A9" w:rsidRDefault="006A49A9" w:rsidP="000C17C0">
      <w:pPr>
        <w:rPr>
          <w:b/>
          <w:bCs/>
        </w:rPr>
      </w:pPr>
    </w:p>
    <w:p w:rsidR="006A49A9" w:rsidRDefault="006A49A9" w:rsidP="000C17C0">
      <w:pPr>
        <w:rPr>
          <w:b/>
          <w:bCs/>
        </w:rPr>
      </w:pPr>
    </w:p>
    <w:p w:rsidR="006A49A9" w:rsidRDefault="006A49A9" w:rsidP="000C17C0">
      <w:pPr>
        <w:rPr>
          <w:b/>
          <w:bCs/>
        </w:rPr>
      </w:pPr>
    </w:p>
    <w:p w:rsidR="00F64C91" w:rsidRDefault="00F64C91" w:rsidP="000C17C0">
      <w:pPr>
        <w:rPr>
          <w:b/>
          <w:bCs/>
        </w:rPr>
      </w:pPr>
    </w:p>
    <w:p w:rsidR="00EF4D92" w:rsidRPr="00EF4D92" w:rsidRDefault="00EF4D92" w:rsidP="000C17C0">
      <w:pPr>
        <w:rPr>
          <w:b/>
          <w:bCs/>
          <w:sz w:val="28"/>
          <w:szCs w:val="28"/>
          <w:u w:val="single"/>
        </w:rPr>
      </w:pPr>
      <w:r w:rsidRPr="00EF4D92">
        <w:rPr>
          <w:b/>
          <w:bCs/>
          <w:sz w:val="28"/>
          <w:szCs w:val="28"/>
          <w:u w:val="single"/>
        </w:rPr>
        <w:t>Simulation Methodology II -  PHY System Sim</w:t>
      </w:r>
      <w:r w:rsidR="00C843E6">
        <w:rPr>
          <w:b/>
          <w:bCs/>
          <w:sz w:val="28"/>
          <w:szCs w:val="28"/>
          <w:u w:val="single"/>
        </w:rPr>
        <w:t>ulation</w:t>
      </w:r>
    </w:p>
    <w:p w:rsidR="00EF4D92" w:rsidRPr="00EF4D92" w:rsidRDefault="00EF4D92" w:rsidP="000C17C0">
      <w:pPr>
        <w:rPr>
          <w:b/>
          <w:bCs/>
          <w:sz w:val="28"/>
          <w:szCs w:val="28"/>
          <w:u w:val="single"/>
        </w:rPr>
      </w:pPr>
    </w:p>
    <w:p w:rsidR="00EF4D92" w:rsidRDefault="00EF4D92" w:rsidP="000C17C0">
      <w:pPr>
        <w:rPr>
          <w:b/>
          <w:bCs/>
        </w:rPr>
      </w:pPr>
    </w:p>
    <w:p w:rsidR="0080267F" w:rsidRDefault="00EF4D92" w:rsidP="000C17C0">
      <w:pPr>
        <w:rPr>
          <w:bCs/>
          <w:sz w:val="24"/>
          <w:szCs w:val="24"/>
          <w:lang w:val="en-US"/>
        </w:rPr>
      </w:pPr>
      <w:r>
        <w:rPr>
          <w:bCs/>
          <w:sz w:val="24"/>
          <w:szCs w:val="24"/>
          <w:lang w:val="en-US"/>
        </w:rPr>
        <w:t>T</w:t>
      </w:r>
      <w:r w:rsidR="00A7550E">
        <w:rPr>
          <w:bCs/>
          <w:sz w:val="24"/>
          <w:szCs w:val="24"/>
          <w:lang w:val="en-US"/>
        </w:rPr>
        <w:t>he emphasis here is on accurate modeling</w:t>
      </w:r>
      <w:r w:rsidR="0002609C" w:rsidRPr="00EF4D92">
        <w:rPr>
          <w:bCs/>
          <w:sz w:val="24"/>
          <w:szCs w:val="24"/>
          <w:lang w:val="en-US"/>
        </w:rPr>
        <w:t xml:space="preserve"> of the PHY using PHY abstraction</w:t>
      </w:r>
      <w:r w:rsidR="0091111A">
        <w:rPr>
          <w:bCs/>
          <w:sz w:val="24"/>
          <w:szCs w:val="24"/>
          <w:lang w:val="en-US"/>
        </w:rPr>
        <w:t xml:space="preserve"> (see description in the Appendix)</w:t>
      </w:r>
      <w:r w:rsidR="001C7B63">
        <w:rPr>
          <w:bCs/>
          <w:sz w:val="24"/>
          <w:szCs w:val="24"/>
          <w:lang w:val="en-US"/>
        </w:rPr>
        <w:t xml:space="preserve"> with focus on</w:t>
      </w:r>
      <w:r w:rsidR="004B7A6E">
        <w:rPr>
          <w:bCs/>
          <w:sz w:val="24"/>
          <w:szCs w:val="24"/>
          <w:lang w:val="en-US"/>
        </w:rPr>
        <w:t xml:space="preserve"> DATA packets</w:t>
      </w:r>
      <w:r w:rsidR="0091111A">
        <w:rPr>
          <w:bCs/>
          <w:sz w:val="24"/>
          <w:szCs w:val="24"/>
          <w:lang w:val="en-US"/>
        </w:rPr>
        <w:t>.</w:t>
      </w:r>
      <w:r w:rsidR="000D7087">
        <w:rPr>
          <w:bCs/>
          <w:sz w:val="24"/>
          <w:szCs w:val="24"/>
          <w:lang w:val="en-US"/>
        </w:rPr>
        <w:t xml:space="preserve"> </w:t>
      </w:r>
    </w:p>
    <w:p w:rsidR="0080267F" w:rsidRDefault="0080267F" w:rsidP="000C17C0">
      <w:pPr>
        <w:rPr>
          <w:bCs/>
          <w:sz w:val="24"/>
          <w:szCs w:val="24"/>
          <w:lang w:val="en-US"/>
        </w:rPr>
      </w:pPr>
    </w:p>
    <w:p w:rsidR="005F66A5" w:rsidRPr="00EF4D92" w:rsidRDefault="000D7087" w:rsidP="000C17C0">
      <w:pPr>
        <w:rPr>
          <w:bCs/>
          <w:sz w:val="24"/>
          <w:szCs w:val="24"/>
          <w:lang w:val="en-US"/>
        </w:rPr>
      </w:pPr>
      <w:r>
        <w:rPr>
          <w:bCs/>
          <w:sz w:val="24"/>
          <w:szCs w:val="24"/>
          <w:lang w:val="en-US"/>
        </w:rPr>
        <w:t xml:space="preserve">Only the very basic MAC </w:t>
      </w:r>
      <w:r w:rsidR="00CF2DB0">
        <w:rPr>
          <w:bCs/>
          <w:sz w:val="24"/>
          <w:szCs w:val="24"/>
          <w:lang w:val="en-US"/>
        </w:rPr>
        <w:t xml:space="preserve">as defined in 11ac </w:t>
      </w:r>
      <w:r>
        <w:rPr>
          <w:bCs/>
          <w:sz w:val="24"/>
          <w:szCs w:val="24"/>
          <w:lang w:val="en-US"/>
        </w:rPr>
        <w:t xml:space="preserve">is simulated. </w:t>
      </w:r>
      <w:r w:rsidR="0080267F">
        <w:rPr>
          <w:bCs/>
          <w:sz w:val="24"/>
          <w:szCs w:val="24"/>
          <w:lang w:val="en-US"/>
        </w:rPr>
        <w:t>This is captured in the following description of a PHY system simulation using the approach taken in 11ac [17]:</w:t>
      </w:r>
    </w:p>
    <w:p w:rsidR="00CE4BC1" w:rsidRDefault="00CE4BC1" w:rsidP="00CE4BC1">
      <w:pPr>
        <w:rPr>
          <w:bCs/>
          <w:sz w:val="24"/>
          <w:szCs w:val="24"/>
          <w:lang w:val="en-US"/>
        </w:rPr>
      </w:pPr>
    </w:p>
    <w:p w:rsidR="00CE4BC1" w:rsidRPr="00A56C89" w:rsidRDefault="00CE4BC1" w:rsidP="00CE4BC1">
      <w:pPr>
        <w:pStyle w:val="ListParagraph"/>
        <w:numPr>
          <w:ilvl w:val="0"/>
          <w:numId w:val="17"/>
        </w:numPr>
        <w:rPr>
          <w:bCs/>
        </w:rPr>
      </w:pPr>
      <w:r w:rsidRPr="009348B9">
        <w:rPr>
          <w:bCs/>
        </w:rPr>
        <w:t>Randomly allow an AP or client to transmit, consistent with CCA rules</w:t>
      </w:r>
      <w:r>
        <w:rPr>
          <w:bCs/>
        </w:rPr>
        <w:t xml:space="preserve"> (meaning some devices will not be able to transmit in parallel).  CCA rules may assume an RTS-CTS exchange preceding the DATA transmission.</w:t>
      </w:r>
    </w:p>
    <w:p w:rsidR="00CE4BC1" w:rsidRDefault="00CE4BC1" w:rsidP="00CE4BC1">
      <w:pPr>
        <w:pStyle w:val="ListParagraph"/>
        <w:numPr>
          <w:ilvl w:val="0"/>
          <w:numId w:val="17"/>
        </w:numPr>
        <w:rPr>
          <w:bCs/>
        </w:rPr>
      </w:pPr>
      <w:r w:rsidRPr="009348B9">
        <w:rPr>
          <w:bCs/>
        </w:rPr>
        <w:t xml:space="preserve">Allow additional </w:t>
      </w:r>
      <w:r>
        <w:rPr>
          <w:bCs/>
        </w:rPr>
        <w:t xml:space="preserve">AP and </w:t>
      </w:r>
      <w:r w:rsidRPr="009348B9">
        <w:rPr>
          <w:bCs/>
        </w:rPr>
        <w:t>STAs to transmit in paral</w:t>
      </w:r>
      <w:r>
        <w:rPr>
          <w:bCs/>
        </w:rPr>
        <w:t>lel until every STA has CCA busy</w:t>
      </w:r>
    </w:p>
    <w:p w:rsidR="00CE4BC1" w:rsidRPr="00513BA1" w:rsidRDefault="00CE4BC1" w:rsidP="00CE4BC1">
      <w:pPr>
        <w:pStyle w:val="ListParagraph"/>
        <w:numPr>
          <w:ilvl w:val="1"/>
          <w:numId w:val="17"/>
        </w:numPr>
        <w:rPr>
          <w:bCs/>
        </w:rPr>
      </w:pPr>
      <w:r>
        <w:rPr>
          <w:bCs/>
        </w:rPr>
        <w:t>This assumes full buffer traffic. Other traffic models may be simulated.</w:t>
      </w:r>
    </w:p>
    <w:p w:rsidR="00CE4BC1" w:rsidRPr="009348B9" w:rsidRDefault="00CE4BC1" w:rsidP="00CE4BC1">
      <w:pPr>
        <w:pStyle w:val="ListParagraph"/>
        <w:numPr>
          <w:ilvl w:val="0"/>
          <w:numId w:val="17"/>
        </w:numPr>
        <w:rPr>
          <w:bCs/>
        </w:rPr>
      </w:pPr>
      <w:r w:rsidRPr="009348B9">
        <w:rPr>
          <w:bCs/>
        </w:rPr>
        <w:t xml:space="preserve">Calculate SINR at each receiver and </w:t>
      </w:r>
      <w:r>
        <w:rPr>
          <w:bCs/>
        </w:rPr>
        <w:t xml:space="preserve">map to packet fail/pass </w:t>
      </w:r>
    </w:p>
    <w:p w:rsidR="00CE4BC1" w:rsidRPr="009348B9" w:rsidRDefault="00CE4BC1" w:rsidP="00CE4BC1">
      <w:pPr>
        <w:pStyle w:val="ListParagraph"/>
        <w:numPr>
          <w:ilvl w:val="0"/>
          <w:numId w:val="17"/>
        </w:numPr>
        <w:rPr>
          <w:bCs/>
        </w:rPr>
      </w:pPr>
      <w:r>
        <w:rPr>
          <w:bCs/>
        </w:rPr>
        <w:t>Repeat for multiple transmission events</w:t>
      </w:r>
    </w:p>
    <w:p w:rsidR="00CE4BC1" w:rsidRPr="009348B9" w:rsidRDefault="00CE4BC1" w:rsidP="00CE4BC1">
      <w:pPr>
        <w:pStyle w:val="ListParagraph"/>
        <w:numPr>
          <w:ilvl w:val="0"/>
          <w:numId w:val="17"/>
        </w:numPr>
        <w:rPr>
          <w:bCs/>
        </w:rPr>
      </w:pPr>
      <w:r>
        <w:rPr>
          <w:bCs/>
        </w:rPr>
        <w:t>Repeat for multiple drops</w:t>
      </w:r>
    </w:p>
    <w:p w:rsidR="00CE4BC1" w:rsidRDefault="00CE4BC1" w:rsidP="00CE4BC1">
      <w:pPr>
        <w:pStyle w:val="ListParagraph"/>
        <w:rPr>
          <w:bCs/>
        </w:rPr>
      </w:pPr>
    </w:p>
    <w:p w:rsidR="000572EC" w:rsidRDefault="000572EC" w:rsidP="00CE4BC1">
      <w:pPr>
        <w:pStyle w:val="ListParagraph"/>
        <w:rPr>
          <w:bCs/>
        </w:rPr>
      </w:pPr>
    </w:p>
    <w:p w:rsidR="000572EC" w:rsidRPr="000C17C0" w:rsidRDefault="000572EC" w:rsidP="000572EC">
      <w:pPr>
        <w:rPr>
          <w:bCs/>
          <w:sz w:val="24"/>
          <w:szCs w:val="24"/>
          <w:lang w:val="en-US"/>
        </w:rPr>
      </w:pPr>
      <w:r>
        <w:rPr>
          <w:bCs/>
          <w:sz w:val="24"/>
          <w:szCs w:val="24"/>
          <w:lang w:val="en-US"/>
        </w:rPr>
        <w:t>An implicit assumption is made</w:t>
      </w:r>
      <w:r>
        <w:rPr>
          <w:bCs/>
          <w:sz w:val="24"/>
          <w:szCs w:val="24"/>
          <w:lang w:val="en-US"/>
        </w:rPr>
        <w:t xml:space="preserve"> that transmissions in OBSS are time synchronized since devices hear the preamble and defer for the duration of a packet.  However, packet transmission length in different OBSS may not be identical. </w:t>
      </w:r>
    </w:p>
    <w:p w:rsidR="00CE4BC1" w:rsidRDefault="00CE4BC1" w:rsidP="000C17C0">
      <w:pPr>
        <w:rPr>
          <w:bCs/>
          <w:sz w:val="24"/>
          <w:szCs w:val="24"/>
          <w:lang w:val="en-US"/>
        </w:rPr>
      </w:pPr>
    </w:p>
    <w:p w:rsidR="000572EC" w:rsidRDefault="0080267F" w:rsidP="000C17C0">
      <w:pPr>
        <w:rPr>
          <w:bCs/>
          <w:sz w:val="24"/>
          <w:szCs w:val="24"/>
          <w:lang w:val="en-US"/>
        </w:rPr>
      </w:pPr>
      <w:r>
        <w:rPr>
          <w:bCs/>
          <w:sz w:val="24"/>
          <w:szCs w:val="24"/>
          <w:lang w:val="en-US"/>
        </w:rPr>
        <w:t xml:space="preserve">Other MAC </w:t>
      </w:r>
      <w:r w:rsidR="00CF2DB0">
        <w:rPr>
          <w:bCs/>
          <w:sz w:val="24"/>
          <w:szCs w:val="24"/>
          <w:lang w:val="en-US"/>
        </w:rPr>
        <w:t>proposals can be introduced by similarly modifying the description above to include only the salient features.</w:t>
      </w:r>
    </w:p>
    <w:p w:rsidR="000572EC" w:rsidRDefault="000572EC" w:rsidP="000C17C0">
      <w:pPr>
        <w:rPr>
          <w:bCs/>
          <w:sz w:val="24"/>
          <w:szCs w:val="24"/>
          <w:lang w:val="en-US"/>
        </w:rPr>
      </w:pPr>
    </w:p>
    <w:p w:rsidR="005F66A5" w:rsidRDefault="0002609C" w:rsidP="000C17C0">
      <w:pPr>
        <w:rPr>
          <w:bCs/>
          <w:sz w:val="24"/>
          <w:szCs w:val="24"/>
          <w:lang w:val="en-US"/>
        </w:rPr>
      </w:pPr>
      <w:r w:rsidRPr="00EF4D92">
        <w:rPr>
          <w:bCs/>
          <w:sz w:val="24"/>
          <w:szCs w:val="24"/>
          <w:lang w:val="en-US"/>
        </w:rPr>
        <w:t>PHY parameters that need to be defined per AP and per STA:</w:t>
      </w:r>
    </w:p>
    <w:p w:rsidR="00FB2B05" w:rsidRPr="00EF4D92" w:rsidRDefault="00FB2B05" w:rsidP="000C17C0">
      <w:pPr>
        <w:rPr>
          <w:bCs/>
          <w:sz w:val="24"/>
          <w:szCs w:val="24"/>
          <w:lang w:val="en-US"/>
        </w:rPr>
      </w:pPr>
    </w:p>
    <w:p w:rsidR="00FB2B05" w:rsidRDefault="0002609C" w:rsidP="009711FE">
      <w:pPr>
        <w:numPr>
          <w:ilvl w:val="0"/>
          <w:numId w:val="10"/>
        </w:numPr>
        <w:rPr>
          <w:bCs/>
          <w:szCs w:val="22"/>
          <w:lang w:val="en-US"/>
        </w:rPr>
      </w:pPr>
      <w:r w:rsidRPr="00581EC3">
        <w:rPr>
          <w:bCs/>
          <w:szCs w:val="22"/>
          <w:lang w:val="en-US"/>
        </w:rPr>
        <w:t>Transmission BW</w:t>
      </w:r>
    </w:p>
    <w:p w:rsidR="00FB2B05" w:rsidRPr="00FB2B05" w:rsidRDefault="00FB2B05" w:rsidP="00FB2B05">
      <w:pPr>
        <w:numPr>
          <w:ilvl w:val="1"/>
          <w:numId w:val="10"/>
        </w:numPr>
        <w:rPr>
          <w:bCs/>
          <w:szCs w:val="22"/>
          <w:lang w:val="en-US"/>
        </w:rPr>
      </w:pPr>
      <w:r>
        <w:rPr>
          <w:bCs/>
          <w:szCs w:val="22"/>
          <w:lang w:val="en-US"/>
        </w:rPr>
        <w:t xml:space="preserve">If transmissions in different BSS </w:t>
      </w:r>
      <w:r w:rsidR="00C900FA">
        <w:rPr>
          <w:bCs/>
          <w:szCs w:val="22"/>
          <w:lang w:val="en-US"/>
        </w:rPr>
        <w:t>occupy adjacent</w:t>
      </w:r>
      <w:r>
        <w:rPr>
          <w:bCs/>
          <w:szCs w:val="22"/>
          <w:lang w:val="en-US"/>
        </w:rPr>
        <w:t xml:space="preserve"> </w:t>
      </w:r>
      <w:r w:rsidR="00C900FA">
        <w:rPr>
          <w:bCs/>
          <w:szCs w:val="22"/>
          <w:lang w:val="en-US"/>
        </w:rPr>
        <w:t xml:space="preserve">RF </w:t>
      </w:r>
      <w:r>
        <w:rPr>
          <w:bCs/>
          <w:szCs w:val="22"/>
          <w:lang w:val="en-US"/>
        </w:rPr>
        <w:t>carriers (or different BW</w:t>
      </w:r>
      <w:r w:rsidR="0002609C" w:rsidRPr="00581EC3">
        <w:rPr>
          <w:bCs/>
          <w:szCs w:val="22"/>
          <w:lang w:val="en-US"/>
        </w:rPr>
        <w:t>)</w:t>
      </w:r>
      <w:r>
        <w:rPr>
          <w:bCs/>
          <w:szCs w:val="22"/>
          <w:lang w:val="en-US"/>
        </w:rPr>
        <w:t xml:space="preserve"> adjace</w:t>
      </w:r>
      <w:r w:rsidR="00C900FA">
        <w:rPr>
          <w:bCs/>
          <w:szCs w:val="22"/>
          <w:lang w:val="en-US"/>
        </w:rPr>
        <w:t>nt channel interference should b</w:t>
      </w:r>
      <w:r>
        <w:rPr>
          <w:bCs/>
          <w:szCs w:val="22"/>
          <w:lang w:val="en-US"/>
        </w:rPr>
        <w:t>e modeled</w:t>
      </w:r>
    </w:p>
    <w:p w:rsidR="005F66A5" w:rsidRPr="00581EC3" w:rsidRDefault="0002609C" w:rsidP="009711FE">
      <w:pPr>
        <w:numPr>
          <w:ilvl w:val="0"/>
          <w:numId w:val="10"/>
        </w:numPr>
        <w:rPr>
          <w:bCs/>
          <w:szCs w:val="22"/>
          <w:lang w:val="en-US"/>
        </w:rPr>
      </w:pPr>
      <w:r w:rsidRPr="00581EC3">
        <w:rPr>
          <w:bCs/>
          <w:szCs w:val="22"/>
          <w:lang w:val="en-US"/>
        </w:rPr>
        <w:t>Number of antennas  (could be different for different STA)</w:t>
      </w:r>
    </w:p>
    <w:p w:rsidR="005F66A5" w:rsidRPr="00581EC3" w:rsidRDefault="0002609C" w:rsidP="009711FE">
      <w:pPr>
        <w:numPr>
          <w:ilvl w:val="0"/>
          <w:numId w:val="10"/>
        </w:numPr>
        <w:rPr>
          <w:bCs/>
          <w:szCs w:val="22"/>
          <w:lang w:val="en-US"/>
        </w:rPr>
      </w:pPr>
      <w:r w:rsidRPr="00581EC3">
        <w:rPr>
          <w:bCs/>
          <w:szCs w:val="22"/>
          <w:lang w:val="en-US"/>
        </w:rPr>
        <w:t>Transmission scheme- SU OL, SU BF, MU</w:t>
      </w:r>
      <w:r w:rsidR="00FB2B05">
        <w:rPr>
          <w:bCs/>
          <w:szCs w:val="22"/>
          <w:lang w:val="en-US"/>
        </w:rPr>
        <w:t xml:space="preserve"> (realistic feedback accuracy and overhead should be modeled but explicitly simulating channel feedback may not be required)</w:t>
      </w:r>
    </w:p>
    <w:p w:rsidR="005F66A5" w:rsidRDefault="0002609C" w:rsidP="009711FE">
      <w:pPr>
        <w:numPr>
          <w:ilvl w:val="0"/>
          <w:numId w:val="10"/>
        </w:numPr>
        <w:rPr>
          <w:bCs/>
          <w:szCs w:val="22"/>
          <w:lang w:val="en-US"/>
        </w:rPr>
      </w:pPr>
      <w:r w:rsidRPr="00581EC3">
        <w:rPr>
          <w:bCs/>
          <w:szCs w:val="22"/>
          <w:lang w:val="en-US"/>
        </w:rPr>
        <w:t>Channel model (multipath fading, Doppler, path</w:t>
      </w:r>
      <w:r w:rsidR="00A7550E">
        <w:rPr>
          <w:bCs/>
          <w:szCs w:val="22"/>
          <w:lang w:val="en-US"/>
        </w:rPr>
        <w:t xml:space="preserve"> and penetration </w:t>
      </w:r>
      <w:r w:rsidRPr="00581EC3">
        <w:rPr>
          <w:bCs/>
          <w:szCs w:val="22"/>
          <w:lang w:val="en-US"/>
        </w:rPr>
        <w:t>loss</w:t>
      </w:r>
      <w:r w:rsidR="00A7550E">
        <w:rPr>
          <w:bCs/>
          <w:szCs w:val="22"/>
          <w:lang w:val="en-US"/>
        </w:rPr>
        <w:t>es</w:t>
      </w:r>
      <w:r w:rsidRPr="00581EC3">
        <w:rPr>
          <w:bCs/>
          <w:szCs w:val="22"/>
          <w:lang w:val="en-US"/>
        </w:rPr>
        <w:t>, shadowing)</w:t>
      </w:r>
    </w:p>
    <w:p w:rsidR="00A7550E" w:rsidRPr="00581EC3" w:rsidRDefault="00A7550E" w:rsidP="009711FE">
      <w:pPr>
        <w:numPr>
          <w:ilvl w:val="0"/>
          <w:numId w:val="10"/>
        </w:numPr>
        <w:rPr>
          <w:bCs/>
          <w:szCs w:val="22"/>
          <w:lang w:val="en-US"/>
        </w:rPr>
      </w:pPr>
      <w:r>
        <w:rPr>
          <w:bCs/>
          <w:szCs w:val="22"/>
          <w:lang w:val="en-US"/>
        </w:rPr>
        <w:t>Transmission power as defined in [11]</w:t>
      </w:r>
    </w:p>
    <w:p w:rsidR="00EF4D92" w:rsidRDefault="00EF4D92" w:rsidP="000C17C0">
      <w:pPr>
        <w:rPr>
          <w:bCs/>
          <w:sz w:val="24"/>
          <w:szCs w:val="24"/>
          <w:lang w:val="en-US"/>
        </w:rPr>
      </w:pPr>
    </w:p>
    <w:p w:rsidR="008F2537" w:rsidRDefault="008F2537" w:rsidP="000C17C0">
      <w:pPr>
        <w:rPr>
          <w:bCs/>
          <w:sz w:val="24"/>
          <w:szCs w:val="24"/>
          <w:lang w:val="en-US"/>
        </w:rPr>
      </w:pPr>
    </w:p>
    <w:p w:rsidR="005F66A5" w:rsidRDefault="0002609C" w:rsidP="000C17C0">
      <w:pPr>
        <w:rPr>
          <w:bCs/>
          <w:sz w:val="24"/>
          <w:szCs w:val="24"/>
          <w:lang w:val="en-US"/>
        </w:rPr>
      </w:pPr>
      <w:r w:rsidRPr="00EF4D92">
        <w:rPr>
          <w:bCs/>
          <w:sz w:val="24"/>
          <w:szCs w:val="24"/>
          <w:lang w:val="en-US"/>
        </w:rPr>
        <w:t xml:space="preserve">Link adaptation needs to be described as well – </w:t>
      </w:r>
    </w:p>
    <w:p w:rsidR="0096204E" w:rsidRPr="00EF4D92" w:rsidRDefault="0096204E" w:rsidP="00FB2B05">
      <w:pPr>
        <w:ind w:left="360"/>
        <w:rPr>
          <w:bCs/>
          <w:sz w:val="24"/>
          <w:szCs w:val="24"/>
          <w:lang w:val="en-US"/>
        </w:rPr>
      </w:pPr>
    </w:p>
    <w:p w:rsidR="0096204E" w:rsidRPr="0096204E" w:rsidRDefault="0002609C" w:rsidP="00FB2B05">
      <w:pPr>
        <w:numPr>
          <w:ilvl w:val="0"/>
          <w:numId w:val="11"/>
        </w:numPr>
        <w:tabs>
          <w:tab w:val="clear" w:pos="360"/>
          <w:tab w:val="num" w:pos="720"/>
        </w:tabs>
        <w:ind w:left="720"/>
        <w:rPr>
          <w:bCs/>
          <w:szCs w:val="22"/>
          <w:lang w:val="en-US"/>
        </w:rPr>
      </w:pPr>
      <w:r w:rsidRPr="0096204E">
        <w:rPr>
          <w:bCs/>
          <w:szCs w:val="22"/>
          <w:lang w:val="en-US"/>
        </w:rPr>
        <w:t xml:space="preserve">MCS choice </w:t>
      </w:r>
      <w:r w:rsidR="0096204E" w:rsidRPr="0096204E">
        <w:rPr>
          <w:bCs/>
          <w:szCs w:val="22"/>
          <w:lang w:val="en-US"/>
        </w:rPr>
        <w:t xml:space="preserve">– for simplicity propose to use as baseline fixed MCS per link (the MCS can be chosen based on the SNR with some fixed delta to accommodate interference).  </w:t>
      </w:r>
    </w:p>
    <w:p w:rsidR="00310BE8" w:rsidRDefault="00310BE8" w:rsidP="00FB2B05">
      <w:pPr>
        <w:numPr>
          <w:ilvl w:val="1"/>
          <w:numId w:val="11"/>
        </w:numPr>
        <w:ind w:left="1440"/>
        <w:rPr>
          <w:bCs/>
          <w:szCs w:val="22"/>
          <w:lang w:val="en-US"/>
        </w:rPr>
      </w:pPr>
      <w:r>
        <w:rPr>
          <w:bCs/>
          <w:szCs w:val="22"/>
          <w:lang w:val="en-US"/>
        </w:rPr>
        <w:t xml:space="preserve">Slow adaptation of the baseline MCS </w:t>
      </w:r>
      <w:r w:rsidR="005914B3">
        <w:rPr>
          <w:bCs/>
          <w:szCs w:val="22"/>
          <w:lang w:val="en-US"/>
        </w:rPr>
        <w:t xml:space="preserve">choice </w:t>
      </w:r>
      <w:r>
        <w:rPr>
          <w:bCs/>
          <w:szCs w:val="22"/>
          <w:lang w:val="en-US"/>
        </w:rPr>
        <w:t xml:space="preserve">using previous error rate </w:t>
      </w:r>
      <w:r w:rsidR="005914B3">
        <w:rPr>
          <w:bCs/>
          <w:szCs w:val="22"/>
          <w:lang w:val="en-US"/>
        </w:rPr>
        <w:t>statistics can be modeled</w:t>
      </w:r>
      <w:r>
        <w:rPr>
          <w:bCs/>
          <w:szCs w:val="22"/>
          <w:lang w:val="en-US"/>
        </w:rPr>
        <w:t xml:space="preserve"> </w:t>
      </w:r>
    </w:p>
    <w:p w:rsidR="005F66A5" w:rsidRPr="0096204E" w:rsidRDefault="0096204E" w:rsidP="00FB2B05">
      <w:pPr>
        <w:numPr>
          <w:ilvl w:val="1"/>
          <w:numId w:val="11"/>
        </w:numPr>
        <w:ind w:left="1440"/>
        <w:rPr>
          <w:bCs/>
          <w:szCs w:val="22"/>
          <w:lang w:val="en-US"/>
        </w:rPr>
      </w:pPr>
      <w:r w:rsidRPr="0096204E">
        <w:rPr>
          <w:bCs/>
          <w:szCs w:val="22"/>
          <w:lang w:val="en-US"/>
        </w:rPr>
        <w:t>Usage of g</w:t>
      </w:r>
      <w:r w:rsidR="0002609C" w:rsidRPr="0096204E">
        <w:rPr>
          <w:bCs/>
          <w:szCs w:val="22"/>
          <w:lang w:val="en-US"/>
        </w:rPr>
        <w:t xml:space="preserve">enie </w:t>
      </w:r>
      <w:r w:rsidRPr="0096204E">
        <w:rPr>
          <w:bCs/>
          <w:szCs w:val="22"/>
          <w:lang w:val="en-US"/>
        </w:rPr>
        <w:t xml:space="preserve">MCS </w:t>
      </w:r>
      <w:r w:rsidR="0002609C" w:rsidRPr="0096204E">
        <w:rPr>
          <w:bCs/>
          <w:szCs w:val="22"/>
          <w:lang w:val="en-US"/>
        </w:rPr>
        <w:t xml:space="preserve">could be used to assess upper performance bound but not realistic performance.  </w:t>
      </w:r>
    </w:p>
    <w:p w:rsidR="005F66A5" w:rsidRPr="0096204E" w:rsidRDefault="0002609C" w:rsidP="00FB2B05">
      <w:pPr>
        <w:numPr>
          <w:ilvl w:val="0"/>
          <w:numId w:val="11"/>
        </w:numPr>
        <w:ind w:left="720"/>
        <w:rPr>
          <w:bCs/>
          <w:szCs w:val="22"/>
          <w:lang w:val="en-US"/>
        </w:rPr>
      </w:pPr>
      <w:r w:rsidRPr="0096204E">
        <w:rPr>
          <w:bCs/>
          <w:szCs w:val="22"/>
          <w:lang w:val="en-US"/>
        </w:rPr>
        <w:t>Transmission mode selection SU OL vs. BF vs. MU should be described (transmission mode can be fixed or dynamic).</w:t>
      </w:r>
    </w:p>
    <w:p w:rsidR="000C17C0" w:rsidRDefault="000C17C0" w:rsidP="000C17C0">
      <w:pPr>
        <w:rPr>
          <w:bCs/>
          <w:sz w:val="24"/>
          <w:szCs w:val="24"/>
          <w:lang w:val="en-US"/>
        </w:rPr>
      </w:pPr>
    </w:p>
    <w:p w:rsidR="000C17C0" w:rsidRDefault="000C17C0" w:rsidP="000C17C0">
      <w:pPr>
        <w:rPr>
          <w:bCs/>
          <w:sz w:val="24"/>
          <w:szCs w:val="24"/>
          <w:lang w:val="en-US"/>
        </w:rPr>
      </w:pPr>
    </w:p>
    <w:p w:rsidR="009348B9" w:rsidRPr="009348B9" w:rsidRDefault="009348B9" w:rsidP="009348B9">
      <w:pPr>
        <w:pStyle w:val="ListParagraph"/>
        <w:rPr>
          <w:bCs/>
        </w:rPr>
      </w:pPr>
    </w:p>
    <w:p w:rsidR="00D30E01" w:rsidRDefault="00D30E01" w:rsidP="000C17C0">
      <w:pPr>
        <w:rPr>
          <w:bCs/>
          <w:sz w:val="24"/>
          <w:szCs w:val="24"/>
          <w:lang w:val="en-US"/>
        </w:rPr>
      </w:pPr>
    </w:p>
    <w:p w:rsidR="008F2537" w:rsidRPr="00EF4D92" w:rsidRDefault="008F2537" w:rsidP="000C17C0">
      <w:pPr>
        <w:rPr>
          <w:bCs/>
          <w:sz w:val="24"/>
          <w:szCs w:val="24"/>
          <w:lang w:val="en-US"/>
        </w:rPr>
      </w:pPr>
    </w:p>
    <w:p w:rsidR="00EF4D92" w:rsidRPr="00EF4D92" w:rsidRDefault="00EF4D92" w:rsidP="000C17C0">
      <w:pPr>
        <w:rPr>
          <w:bCs/>
          <w:sz w:val="24"/>
          <w:szCs w:val="24"/>
        </w:rPr>
      </w:pPr>
    </w:p>
    <w:p w:rsidR="00EF4D92" w:rsidRDefault="00EF4D92" w:rsidP="0076647B">
      <w:pPr>
        <w:rPr>
          <w:b/>
          <w:bCs/>
        </w:rPr>
      </w:pPr>
    </w:p>
    <w:p w:rsidR="00F64C91" w:rsidRDefault="00F64C91" w:rsidP="0076647B">
      <w:pPr>
        <w:rPr>
          <w:b/>
          <w:bCs/>
        </w:rPr>
      </w:pPr>
    </w:p>
    <w:p w:rsidR="00EF4D92" w:rsidRPr="002177E8" w:rsidRDefault="002177E8" w:rsidP="0076647B">
      <w:pPr>
        <w:rPr>
          <w:b/>
          <w:bCs/>
          <w:sz w:val="28"/>
          <w:szCs w:val="28"/>
          <w:u w:val="single"/>
        </w:rPr>
      </w:pPr>
      <w:r w:rsidRPr="002177E8">
        <w:rPr>
          <w:b/>
          <w:bCs/>
          <w:sz w:val="28"/>
          <w:szCs w:val="28"/>
          <w:u w:val="single"/>
        </w:rPr>
        <w:t>Simulation Me</w:t>
      </w:r>
      <w:r w:rsidR="00C843E6">
        <w:rPr>
          <w:b/>
          <w:bCs/>
          <w:sz w:val="28"/>
          <w:szCs w:val="28"/>
          <w:u w:val="single"/>
        </w:rPr>
        <w:t>thodology III -  MAC System Simulation</w:t>
      </w:r>
    </w:p>
    <w:p w:rsidR="00EF4D92" w:rsidRDefault="00EF4D92" w:rsidP="0076647B">
      <w:pPr>
        <w:rPr>
          <w:b/>
          <w:bCs/>
        </w:rPr>
      </w:pPr>
    </w:p>
    <w:p w:rsidR="00C843E6" w:rsidRDefault="00C843E6" w:rsidP="00C843E6">
      <w:pPr>
        <w:ind w:left="720"/>
        <w:rPr>
          <w:bCs/>
          <w:sz w:val="24"/>
          <w:szCs w:val="24"/>
          <w:lang w:val="en-US"/>
        </w:rPr>
      </w:pPr>
    </w:p>
    <w:p w:rsidR="005F66A5" w:rsidRDefault="00C843E6" w:rsidP="00C843E6">
      <w:pPr>
        <w:rPr>
          <w:bCs/>
          <w:sz w:val="24"/>
          <w:szCs w:val="24"/>
          <w:lang w:val="en-US"/>
        </w:rPr>
      </w:pPr>
      <w:r>
        <w:rPr>
          <w:bCs/>
          <w:sz w:val="24"/>
          <w:szCs w:val="24"/>
          <w:lang w:val="en-US"/>
        </w:rPr>
        <w:t>T</w:t>
      </w:r>
      <w:r w:rsidR="0002609C" w:rsidRPr="00C843E6">
        <w:rPr>
          <w:bCs/>
          <w:sz w:val="24"/>
          <w:szCs w:val="24"/>
          <w:lang w:val="en-US"/>
        </w:rPr>
        <w:t>he emphasis here is on accurate representation of the MAC</w:t>
      </w:r>
      <w:r>
        <w:rPr>
          <w:bCs/>
          <w:sz w:val="24"/>
          <w:szCs w:val="24"/>
          <w:lang w:val="en-US"/>
        </w:rPr>
        <w:t xml:space="preserve"> and </w:t>
      </w:r>
      <w:r w:rsidR="00E86252">
        <w:rPr>
          <w:bCs/>
          <w:sz w:val="24"/>
          <w:szCs w:val="24"/>
          <w:lang w:val="en-US"/>
        </w:rPr>
        <w:t>traffic models.</w:t>
      </w:r>
    </w:p>
    <w:p w:rsidR="00725745" w:rsidRDefault="00725745" w:rsidP="00E86252">
      <w:pPr>
        <w:rPr>
          <w:bCs/>
          <w:sz w:val="24"/>
          <w:szCs w:val="24"/>
          <w:lang w:val="en-US"/>
        </w:rPr>
      </w:pPr>
    </w:p>
    <w:p w:rsidR="00725745" w:rsidRDefault="00725745" w:rsidP="00725745">
      <w:pPr>
        <w:rPr>
          <w:bCs/>
          <w:sz w:val="24"/>
          <w:szCs w:val="24"/>
          <w:lang w:val="en-US"/>
        </w:rPr>
      </w:pPr>
      <w:r>
        <w:rPr>
          <w:bCs/>
          <w:sz w:val="24"/>
          <w:szCs w:val="24"/>
          <w:lang w:val="en-US"/>
        </w:rPr>
        <w:t>The PHY parameters can</w:t>
      </w:r>
      <w:r w:rsidRPr="00C843E6">
        <w:rPr>
          <w:bCs/>
          <w:sz w:val="24"/>
          <w:szCs w:val="24"/>
          <w:lang w:val="en-US"/>
        </w:rPr>
        <w:t xml:space="preserve"> be simplified to a SISO configuration running over AWGN</w:t>
      </w:r>
      <w:r>
        <w:rPr>
          <w:bCs/>
          <w:sz w:val="24"/>
          <w:szCs w:val="24"/>
          <w:lang w:val="en-US"/>
        </w:rPr>
        <w:t xml:space="preserve"> - </w:t>
      </w:r>
      <w:r w:rsidRPr="00C843E6">
        <w:rPr>
          <w:bCs/>
          <w:sz w:val="24"/>
          <w:szCs w:val="24"/>
          <w:lang w:val="en-US"/>
        </w:rPr>
        <w:t xml:space="preserve">path </w:t>
      </w:r>
      <w:r>
        <w:rPr>
          <w:bCs/>
          <w:sz w:val="24"/>
          <w:szCs w:val="24"/>
          <w:lang w:val="en-US"/>
        </w:rPr>
        <w:t xml:space="preserve">and </w:t>
      </w:r>
      <w:r w:rsidRPr="00C843E6">
        <w:rPr>
          <w:bCs/>
          <w:sz w:val="24"/>
          <w:szCs w:val="24"/>
          <w:lang w:val="en-US"/>
        </w:rPr>
        <w:t>penetration</w:t>
      </w:r>
      <w:r w:rsidRPr="00C843E6">
        <w:rPr>
          <w:bCs/>
          <w:sz w:val="24"/>
          <w:szCs w:val="24"/>
          <w:lang w:val="en-US"/>
        </w:rPr>
        <w:t xml:space="preserve"> </w:t>
      </w:r>
      <w:r>
        <w:rPr>
          <w:bCs/>
          <w:sz w:val="24"/>
          <w:szCs w:val="24"/>
          <w:lang w:val="en-US"/>
        </w:rPr>
        <w:t xml:space="preserve">loss </w:t>
      </w:r>
      <w:r w:rsidRPr="00C843E6">
        <w:rPr>
          <w:bCs/>
          <w:sz w:val="24"/>
          <w:szCs w:val="24"/>
          <w:lang w:val="en-US"/>
        </w:rPr>
        <w:t xml:space="preserve">should be modeled </w:t>
      </w:r>
      <w:r>
        <w:rPr>
          <w:bCs/>
          <w:sz w:val="24"/>
          <w:szCs w:val="24"/>
          <w:lang w:val="en-US"/>
        </w:rPr>
        <w:t>according to the scenario-specific definition.</w:t>
      </w:r>
    </w:p>
    <w:p w:rsidR="00725745" w:rsidRPr="00C843E6" w:rsidRDefault="00725745" w:rsidP="00725745">
      <w:pPr>
        <w:rPr>
          <w:bCs/>
          <w:sz w:val="24"/>
          <w:szCs w:val="24"/>
          <w:lang w:val="en-US"/>
        </w:rPr>
      </w:pPr>
    </w:p>
    <w:p w:rsidR="005F66A5" w:rsidRPr="00C843E6" w:rsidRDefault="0002609C" w:rsidP="00C843E6">
      <w:pPr>
        <w:rPr>
          <w:bCs/>
          <w:sz w:val="24"/>
          <w:szCs w:val="24"/>
          <w:lang w:val="en-US"/>
        </w:rPr>
      </w:pPr>
      <w:r w:rsidRPr="00C843E6">
        <w:rPr>
          <w:bCs/>
          <w:sz w:val="24"/>
          <w:szCs w:val="24"/>
          <w:lang w:val="en-US"/>
        </w:rPr>
        <w:t>MAC parameters that need to be described:</w:t>
      </w:r>
    </w:p>
    <w:p w:rsidR="005F66A5" w:rsidRPr="00C843E6" w:rsidRDefault="00472F0A" w:rsidP="009711FE">
      <w:pPr>
        <w:numPr>
          <w:ilvl w:val="0"/>
          <w:numId w:val="13"/>
        </w:numPr>
        <w:rPr>
          <w:bCs/>
          <w:sz w:val="24"/>
          <w:szCs w:val="24"/>
          <w:lang w:val="en-US"/>
        </w:rPr>
      </w:pPr>
      <w:r>
        <w:rPr>
          <w:bCs/>
          <w:sz w:val="24"/>
          <w:szCs w:val="24"/>
          <w:lang w:val="en-US"/>
        </w:rPr>
        <w:t>Use of b</w:t>
      </w:r>
      <w:r w:rsidR="0002609C" w:rsidRPr="00C843E6">
        <w:rPr>
          <w:bCs/>
          <w:sz w:val="24"/>
          <w:szCs w:val="24"/>
          <w:lang w:val="en-US"/>
        </w:rPr>
        <w:t xml:space="preserve">eacon </w:t>
      </w:r>
      <w:r w:rsidR="00FF5D5A">
        <w:rPr>
          <w:bCs/>
          <w:sz w:val="24"/>
          <w:szCs w:val="24"/>
          <w:lang w:val="en-US"/>
        </w:rPr>
        <w:t>and</w:t>
      </w:r>
      <w:r>
        <w:rPr>
          <w:bCs/>
          <w:sz w:val="24"/>
          <w:szCs w:val="24"/>
          <w:lang w:val="en-US"/>
        </w:rPr>
        <w:t xml:space="preserve"> management frames</w:t>
      </w:r>
    </w:p>
    <w:p w:rsidR="005F66A5" w:rsidRPr="00C843E6" w:rsidRDefault="0002609C" w:rsidP="009711FE">
      <w:pPr>
        <w:numPr>
          <w:ilvl w:val="0"/>
          <w:numId w:val="13"/>
        </w:numPr>
        <w:rPr>
          <w:bCs/>
          <w:sz w:val="24"/>
          <w:szCs w:val="24"/>
          <w:lang w:val="en-US"/>
        </w:rPr>
      </w:pPr>
      <w:r w:rsidRPr="00C843E6">
        <w:rPr>
          <w:bCs/>
          <w:sz w:val="24"/>
          <w:szCs w:val="24"/>
          <w:lang w:val="en-US"/>
        </w:rPr>
        <w:t>Aggregation policy</w:t>
      </w:r>
    </w:p>
    <w:p w:rsidR="005F66A5" w:rsidRPr="00C843E6" w:rsidRDefault="0002609C" w:rsidP="009711FE">
      <w:pPr>
        <w:numPr>
          <w:ilvl w:val="0"/>
          <w:numId w:val="13"/>
        </w:numPr>
        <w:rPr>
          <w:bCs/>
          <w:sz w:val="24"/>
          <w:szCs w:val="24"/>
          <w:lang w:val="en-US"/>
        </w:rPr>
      </w:pPr>
      <w:r w:rsidRPr="00C843E6">
        <w:rPr>
          <w:bCs/>
          <w:sz w:val="24"/>
          <w:szCs w:val="24"/>
          <w:lang w:val="en-US"/>
        </w:rPr>
        <w:t>Usage of RTS-CTS or CTS2SELF</w:t>
      </w:r>
    </w:p>
    <w:p w:rsidR="005F66A5" w:rsidRPr="00C843E6" w:rsidRDefault="0002609C" w:rsidP="009711FE">
      <w:pPr>
        <w:numPr>
          <w:ilvl w:val="0"/>
          <w:numId w:val="13"/>
        </w:numPr>
        <w:rPr>
          <w:bCs/>
          <w:sz w:val="24"/>
          <w:szCs w:val="24"/>
          <w:lang w:val="en-US"/>
        </w:rPr>
      </w:pPr>
      <w:r w:rsidRPr="00C843E6">
        <w:rPr>
          <w:bCs/>
          <w:sz w:val="24"/>
          <w:szCs w:val="24"/>
          <w:lang w:val="en-US"/>
        </w:rPr>
        <w:t>EDCA parameters (AC, CWmin, CWmax, AIFSN)</w:t>
      </w:r>
    </w:p>
    <w:p w:rsidR="005F66A5" w:rsidRPr="00C843E6" w:rsidRDefault="0002609C" w:rsidP="009711FE">
      <w:pPr>
        <w:numPr>
          <w:ilvl w:val="0"/>
          <w:numId w:val="13"/>
        </w:numPr>
        <w:rPr>
          <w:bCs/>
          <w:sz w:val="24"/>
          <w:szCs w:val="24"/>
          <w:lang w:val="en-US"/>
        </w:rPr>
      </w:pPr>
      <w:r w:rsidRPr="00C843E6">
        <w:rPr>
          <w:bCs/>
          <w:sz w:val="24"/>
          <w:szCs w:val="24"/>
          <w:lang w:val="en-US"/>
        </w:rPr>
        <w:t>CSMA backoff procedures, energy and preamble detection</w:t>
      </w:r>
    </w:p>
    <w:p w:rsidR="005F66A5" w:rsidRPr="00C843E6" w:rsidRDefault="0002609C" w:rsidP="009711FE">
      <w:pPr>
        <w:numPr>
          <w:ilvl w:val="0"/>
          <w:numId w:val="13"/>
        </w:numPr>
        <w:rPr>
          <w:bCs/>
          <w:sz w:val="24"/>
          <w:szCs w:val="24"/>
          <w:lang w:val="en-US"/>
        </w:rPr>
      </w:pPr>
      <w:r w:rsidRPr="00C843E6">
        <w:rPr>
          <w:bCs/>
          <w:sz w:val="24"/>
          <w:szCs w:val="24"/>
          <w:lang w:val="en-US"/>
        </w:rPr>
        <w:t>Basic rate set</w:t>
      </w:r>
    </w:p>
    <w:p w:rsidR="00C843E6" w:rsidRDefault="00C843E6" w:rsidP="00C843E6">
      <w:pPr>
        <w:rPr>
          <w:bCs/>
          <w:sz w:val="24"/>
          <w:szCs w:val="24"/>
          <w:lang w:val="en-US"/>
        </w:rPr>
      </w:pPr>
    </w:p>
    <w:p w:rsidR="005F66A5" w:rsidRPr="00C843E6" w:rsidRDefault="0002609C" w:rsidP="00C843E6">
      <w:pPr>
        <w:rPr>
          <w:bCs/>
          <w:sz w:val="24"/>
          <w:szCs w:val="24"/>
          <w:lang w:val="en-US"/>
        </w:rPr>
      </w:pPr>
      <w:r w:rsidRPr="00C843E6">
        <w:rPr>
          <w:bCs/>
          <w:sz w:val="24"/>
          <w:szCs w:val="24"/>
          <w:lang w:val="en-US"/>
        </w:rPr>
        <w:t>If other MAC schemes are proposed they need to be described (e.g. RAW as defined in 11ah or HCCA)</w:t>
      </w:r>
    </w:p>
    <w:p w:rsidR="00C843E6" w:rsidRDefault="00C843E6" w:rsidP="00C843E6">
      <w:pPr>
        <w:rPr>
          <w:bCs/>
          <w:sz w:val="24"/>
          <w:szCs w:val="24"/>
          <w:lang w:val="en-US"/>
        </w:rPr>
      </w:pPr>
    </w:p>
    <w:p w:rsidR="005F66A5" w:rsidRDefault="0002609C" w:rsidP="00C843E6">
      <w:pPr>
        <w:rPr>
          <w:bCs/>
          <w:sz w:val="24"/>
          <w:szCs w:val="24"/>
          <w:lang w:val="en-US"/>
        </w:rPr>
      </w:pPr>
      <w:r w:rsidRPr="00C843E6">
        <w:rPr>
          <w:bCs/>
          <w:sz w:val="24"/>
          <w:szCs w:val="24"/>
          <w:lang w:val="en-US"/>
        </w:rPr>
        <w:t xml:space="preserve">Link adaptation needs to be described – </w:t>
      </w:r>
    </w:p>
    <w:p w:rsidR="00CC45F3" w:rsidRPr="00C843E6" w:rsidRDefault="00CC45F3" w:rsidP="00C843E6">
      <w:pPr>
        <w:rPr>
          <w:bCs/>
          <w:sz w:val="24"/>
          <w:szCs w:val="24"/>
          <w:lang w:val="en-US"/>
        </w:rPr>
      </w:pPr>
    </w:p>
    <w:p w:rsidR="005914B3" w:rsidRDefault="00CC45F3" w:rsidP="00CC45F3">
      <w:pPr>
        <w:ind w:left="360"/>
        <w:rPr>
          <w:bCs/>
          <w:szCs w:val="22"/>
          <w:lang w:val="en-US"/>
        </w:rPr>
      </w:pPr>
      <w:r w:rsidRPr="0096204E">
        <w:rPr>
          <w:bCs/>
          <w:szCs w:val="22"/>
          <w:lang w:val="en-US"/>
        </w:rPr>
        <w:t xml:space="preserve">MCS choice – for simplicity propose to use as baseline fixed MCS per link (the MCS can be chosen based on the SNR with some fixed delta to accommodate interference). </w:t>
      </w:r>
    </w:p>
    <w:p w:rsidR="00CC45F3" w:rsidRPr="005914B3" w:rsidRDefault="005914B3" w:rsidP="005914B3">
      <w:pPr>
        <w:numPr>
          <w:ilvl w:val="1"/>
          <w:numId w:val="11"/>
        </w:numPr>
        <w:rPr>
          <w:bCs/>
          <w:szCs w:val="22"/>
          <w:lang w:val="en-US"/>
        </w:rPr>
      </w:pPr>
      <w:r>
        <w:rPr>
          <w:bCs/>
          <w:szCs w:val="22"/>
          <w:lang w:val="en-US"/>
        </w:rPr>
        <w:t xml:space="preserve">Slow adaptation of the baseline MCS choice using previous error rate statistics can be modeled </w:t>
      </w:r>
    </w:p>
    <w:p w:rsidR="00CC45F3" w:rsidRPr="0096204E" w:rsidRDefault="00CC45F3" w:rsidP="009711FE">
      <w:pPr>
        <w:numPr>
          <w:ilvl w:val="1"/>
          <w:numId w:val="11"/>
        </w:numPr>
        <w:rPr>
          <w:bCs/>
          <w:szCs w:val="22"/>
          <w:lang w:val="en-US"/>
        </w:rPr>
      </w:pPr>
      <w:r w:rsidRPr="0096204E">
        <w:rPr>
          <w:bCs/>
          <w:szCs w:val="22"/>
          <w:lang w:val="en-US"/>
        </w:rPr>
        <w:lastRenderedPageBreak/>
        <w:t xml:space="preserve">Usage of genie MCS could be used to assess upper performance bound but not realistic performance.  </w:t>
      </w:r>
    </w:p>
    <w:p w:rsidR="001345FE" w:rsidRDefault="001345FE" w:rsidP="00C843E6">
      <w:pPr>
        <w:rPr>
          <w:bCs/>
          <w:sz w:val="24"/>
          <w:szCs w:val="24"/>
          <w:lang w:val="en-US"/>
        </w:rPr>
      </w:pPr>
    </w:p>
    <w:p w:rsidR="001345FE" w:rsidRDefault="001345FE" w:rsidP="001345FE">
      <w:pPr>
        <w:rPr>
          <w:bCs/>
          <w:sz w:val="24"/>
          <w:szCs w:val="24"/>
          <w:lang w:val="en-US"/>
        </w:rPr>
      </w:pPr>
    </w:p>
    <w:p w:rsidR="001345FE" w:rsidRDefault="001345FE" w:rsidP="001345FE">
      <w:pPr>
        <w:rPr>
          <w:bCs/>
          <w:sz w:val="24"/>
          <w:szCs w:val="24"/>
          <w:lang w:val="en-US"/>
        </w:rPr>
      </w:pPr>
    </w:p>
    <w:p w:rsidR="001345FE" w:rsidRDefault="001345FE" w:rsidP="001345FE">
      <w:pPr>
        <w:rPr>
          <w:bCs/>
          <w:sz w:val="24"/>
          <w:szCs w:val="24"/>
          <w:lang w:val="en-US"/>
        </w:rPr>
      </w:pPr>
    </w:p>
    <w:p w:rsidR="00725745" w:rsidRDefault="00725745" w:rsidP="0076647B">
      <w:pPr>
        <w:rPr>
          <w:b/>
          <w:bCs/>
          <w:sz w:val="28"/>
          <w:szCs w:val="28"/>
          <w:u w:val="single"/>
        </w:rPr>
      </w:pPr>
    </w:p>
    <w:p w:rsidR="00725745" w:rsidRDefault="00725745" w:rsidP="0076647B">
      <w:pPr>
        <w:rPr>
          <w:b/>
          <w:bCs/>
          <w:sz w:val="28"/>
          <w:szCs w:val="28"/>
          <w:u w:val="single"/>
        </w:rPr>
      </w:pPr>
    </w:p>
    <w:p w:rsidR="00EF4D92" w:rsidRPr="001E5E12" w:rsidRDefault="001E5E12" w:rsidP="0076647B">
      <w:pPr>
        <w:rPr>
          <w:bCs/>
          <w:sz w:val="28"/>
          <w:szCs w:val="28"/>
          <w:u w:val="single"/>
        </w:rPr>
      </w:pPr>
      <w:r w:rsidRPr="001E5E12">
        <w:rPr>
          <w:b/>
          <w:bCs/>
          <w:sz w:val="28"/>
          <w:szCs w:val="28"/>
          <w:u w:val="single"/>
        </w:rPr>
        <w:t>Simulation Methodology Choice</w:t>
      </w:r>
    </w:p>
    <w:p w:rsidR="00EF4D92" w:rsidRDefault="00EF4D92" w:rsidP="0076647B">
      <w:pPr>
        <w:rPr>
          <w:b/>
          <w:bCs/>
        </w:rPr>
      </w:pPr>
    </w:p>
    <w:p w:rsidR="00EF4D92" w:rsidRDefault="00EF4D92" w:rsidP="0076647B">
      <w:pPr>
        <w:rPr>
          <w:b/>
          <w:bCs/>
        </w:rPr>
      </w:pPr>
    </w:p>
    <w:p w:rsidR="00472F0A" w:rsidRPr="001E5E12" w:rsidRDefault="0002609C" w:rsidP="00472F0A">
      <w:pPr>
        <w:rPr>
          <w:bCs/>
          <w:sz w:val="24"/>
          <w:szCs w:val="24"/>
          <w:lang w:val="en-US"/>
        </w:rPr>
      </w:pPr>
      <w:r w:rsidRPr="001E5E12">
        <w:rPr>
          <w:bCs/>
          <w:sz w:val="24"/>
          <w:szCs w:val="24"/>
          <w:lang w:val="en-US"/>
        </w:rPr>
        <w:t>Proponents of d</w:t>
      </w:r>
      <w:r w:rsidR="00472F0A">
        <w:rPr>
          <w:bCs/>
          <w:sz w:val="24"/>
          <w:szCs w:val="24"/>
          <w:lang w:val="en-US"/>
        </w:rPr>
        <w:t xml:space="preserve">ifferent techniques should </w:t>
      </w:r>
      <w:r w:rsidRPr="001E5E12">
        <w:rPr>
          <w:bCs/>
          <w:sz w:val="24"/>
          <w:szCs w:val="24"/>
          <w:lang w:val="en-US"/>
        </w:rPr>
        <w:t>provide justification fo</w:t>
      </w:r>
      <w:r w:rsidR="00472F0A">
        <w:rPr>
          <w:bCs/>
          <w:sz w:val="24"/>
          <w:szCs w:val="24"/>
          <w:lang w:val="en-US"/>
        </w:rPr>
        <w:t>r their proposed simulation methodology</w:t>
      </w:r>
      <w:r w:rsidRPr="001E5E12">
        <w:rPr>
          <w:bCs/>
          <w:sz w:val="24"/>
          <w:szCs w:val="24"/>
          <w:lang w:val="en-US"/>
        </w:rPr>
        <w:t xml:space="preserve"> used to justify the technique’s gains.</w:t>
      </w:r>
      <w:r w:rsidR="00472F0A">
        <w:rPr>
          <w:bCs/>
          <w:sz w:val="24"/>
          <w:szCs w:val="24"/>
          <w:lang w:val="en-US"/>
        </w:rPr>
        <w:t xml:space="preserve"> </w:t>
      </w:r>
      <w:r w:rsidR="00472F0A">
        <w:rPr>
          <w:bCs/>
          <w:sz w:val="24"/>
          <w:szCs w:val="24"/>
          <w:lang w:val="en-US"/>
        </w:rPr>
        <w:t>Proponents should also provide a comparison to performance with baseline parameters, e.g. .11ac.</w:t>
      </w:r>
    </w:p>
    <w:p w:rsidR="005F66A5" w:rsidRPr="001E5E12" w:rsidRDefault="005F66A5" w:rsidP="001E5E12">
      <w:pPr>
        <w:rPr>
          <w:bCs/>
          <w:sz w:val="24"/>
          <w:szCs w:val="24"/>
          <w:lang w:val="en-US"/>
        </w:rPr>
      </w:pPr>
    </w:p>
    <w:p w:rsidR="001E5E12" w:rsidRDefault="001E5E12" w:rsidP="001E5E12">
      <w:pPr>
        <w:rPr>
          <w:bCs/>
          <w:sz w:val="24"/>
          <w:szCs w:val="24"/>
          <w:lang w:val="en-US"/>
        </w:rPr>
      </w:pPr>
    </w:p>
    <w:p w:rsidR="005F66A5" w:rsidRDefault="0002609C" w:rsidP="001E5E12">
      <w:pPr>
        <w:rPr>
          <w:bCs/>
          <w:sz w:val="24"/>
          <w:szCs w:val="24"/>
          <w:lang w:val="en-US"/>
        </w:rPr>
      </w:pPr>
      <w:r w:rsidRPr="001E5E12">
        <w:rPr>
          <w:bCs/>
          <w:sz w:val="24"/>
          <w:szCs w:val="24"/>
          <w:lang w:val="en-US"/>
        </w:rPr>
        <w:t>Examples:</w:t>
      </w:r>
    </w:p>
    <w:p w:rsidR="005914B3" w:rsidRPr="001E5E12" w:rsidRDefault="005914B3" w:rsidP="001E5E12">
      <w:pPr>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PHY PER simulation:</w:t>
      </w:r>
    </w:p>
    <w:p w:rsidR="005F66A5" w:rsidRPr="001E5E12" w:rsidRDefault="0002609C" w:rsidP="009711FE">
      <w:pPr>
        <w:numPr>
          <w:ilvl w:val="1"/>
          <w:numId w:val="14"/>
        </w:numPr>
        <w:rPr>
          <w:bCs/>
          <w:sz w:val="24"/>
          <w:szCs w:val="24"/>
          <w:lang w:val="en-US"/>
        </w:rPr>
      </w:pPr>
      <w:r w:rsidRPr="001E5E12">
        <w:rPr>
          <w:bCs/>
          <w:sz w:val="24"/>
          <w:szCs w:val="24"/>
          <w:lang w:val="en-US"/>
        </w:rPr>
        <w:t xml:space="preserve">New PHY – a PER simulation is typically sufficient in order to decide the number of pilots, interleaver parameters </w:t>
      </w:r>
      <w:r w:rsidR="009B2184">
        <w:rPr>
          <w:bCs/>
          <w:sz w:val="24"/>
          <w:szCs w:val="24"/>
          <w:lang w:val="en-US"/>
        </w:rPr>
        <w:t>and other parameters</w:t>
      </w:r>
      <w:r w:rsidRPr="001E5E12">
        <w:rPr>
          <w:bCs/>
          <w:sz w:val="24"/>
          <w:szCs w:val="24"/>
          <w:lang w:val="en-US"/>
        </w:rPr>
        <w:t>.</w:t>
      </w:r>
    </w:p>
    <w:p w:rsidR="005F66A5" w:rsidRPr="001E5E12" w:rsidRDefault="0002609C" w:rsidP="009711FE">
      <w:pPr>
        <w:numPr>
          <w:ilvl w:val="1"/>
          <w:numId w:val="14"/>
        </w:numPr>
        <w:rPr>
          <w:bCs/>
          <w:sz w:val="24"/>
          <w:szCs w:val="24"/>
          <w:lang w:val="en-US"/>
        </w:rPr>
      </w:pPr>
      <w:r w:rsidRPr="001E5E12">
        <w:rPr>
          <w:bCs/>
          <w:sz w:val="24"/>
          <w:szCs w:val="24"/>
          <w:lang w:val="en-US"/>
        </w:rPr>
        <w:t>Preamble performance</w:t>
      </w:r>
    </w:p>
    <w:p w:rsidR="005F66A5" w:rsidRDefault="0002609C" w:rsidP="009711FE">
      <w:pPr>
        <w:numPr>
          <w:ilvl w:val="1"/>
          <w:numId w:val="14"/>
        </w:numPr>
        <w:rPr>
          <w:bCs/>
          <w:sz w:val="24"/>
          <w:szCs w:val="24"/>
          <w:lang w:val="en-US"/>
        </w:rPr>
      </w:pPr>
      <w:r w:rsidRPr="001E5E12">
        <w:rPr>
          <w:bCs/>
          <w:sz w:val="24"/>
          <w:szCs w:val="24"/>
          <w:lang w:val="en-US"/>
        </w:rPr>
        <w:t>Implementation losses of current and new PHY modes.</w:t>
      </w:r>
    </w:p>
    <w:p w:rsidR="007B5074" w:rsidRPr="001E5E12" w:rsidRDefault="007B5074" w:rsidP="009711FE">
      <w:pPr>
        <w:numPr>
          <w:ilvl w:val="1"/>
          <w:numId w:val="14"/>
        </w:numPr>
        <w:rPr>
          <w:bCs/>
          <w:sz w:val="24"/>
          <w:szCs w:val="24"/>
          <w:lang w:val="en-US"/>
        </w:rPr>
      </w:pPr>
      <w:r>
        <w:rPr>
          <w:bCs/>
          <w:sz w:val="24"/>
          <w:szCs w:val="24"/>
          <w:lang w:val="en-US"/>
        </w:rPr>
        <w:t>Interference, especially if varying across the packet, impact on PER.</w:t>
      </w:r>
    </w:p>
    <w:p w:rsidR="005914B3" w:rsidRDefault="005914B3" w:rsidP="00725745">
      <w:pPr>
        <w:ind w:left="360"/>
        <w:rPr>
          <w:bCs/>
          <w:sz w:val="24"/>
          <w:szCs w:val="24"/>
          <w:lang w:val="en-US"/>
        </w:rPr>
      </w:pPr>
    </w:p>
    <w:p w:rsidR="005914B3" w:rsidRDefault="005914B3" w:rsidP="005914B3">
      <w:pPr>
        <w:ind w:left="360"/>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PHY System simulation:</w:t>
      </w:r>
    </w:p>
    <w:p w:rsidR="005F66A5" w:rsidRPr="001E5E12" w:rsidRDefault="0002609C" w:rsidP="009711FE">
      <w:pPr>
        <w:numPr>
          <w:ilvl w:val="1"/>
          <w:numId w:val="15"/>
        </w:numPr>
        <w:rPr>
          <w:bCs/>
          <w:sz w:val="24"/>
          <w:szCs w:val="24"/>
          <w:lang w:val="en-US"/>
        </w:rPr>
      </w:pPr>
      <w:r w:rsidRPr="001E5E12">
        <w:rPr>
          <w:bCs/>
          <w:sz w:val="24"/>
          <w:szCs w:val="24"/>
          <w:lang w:val="en-US"/>
        </w:rPr>
        <w:t>Impact of number of antennas on multi-BSS performance</w:t>
      </w:r>
    </w:p>
    <w:p w:rsidR="005F66A5" w:rsidRPr="001E5E12" w:rsidRDefault="0002609C" w:rsidP="009711FE">
      <w:pPr>
        <w:numPr>
          <w:ilvl w:val="1"/>
          <w:numId w:val="15"/>
        </w:numPr>
        <w:rPr>
          <w:bCs/>
          <w:sz w:val="24"/>
          <w:szCs w:val="24"/>
          <w:lang w:val="en-US"/>
        </w:rPr>
      </w:pPr>
      <w:r w:rsidRPr="001E5E12">
        <w:rPr>
          <w:bCs/>
          <w:sz w:val="24"/>
          <w:szCs w:val="24"/>
          <w:lang w:val="en-US"/>
        </w:rPr>
        <w:t>Impact of PHY techniques in the context of multi-BSS</w:t>
      </w:r>
    </w:p>
    <w:p w:rsidR="005F66A5" w:rsidRPr="001E5E12" w:rsidRDefault="0002609C" w:rsidP="009711FE">
      <w:pPr>
        <w:numPr>
          <w:ilvl w:val="1"/>
          <w:numId w:val="15"/>
        </w:numPr>
        <w:rPr>
          <w:bCs/>
          <w:sz w:val="24"/>
          <w:szCs w:val="24"/>
          <w:lang w:val="en-US"/>
        </w:rPr>
      </w:pPr>
      <w:r w:rsidRPr="001E5E12">
        <w:rPr>
          <w:bCs/>
          <w:sz w:val="24"/>
          <w:szCs w:val="24"/>
          <w:lang w:val="en-US"/>
        </w:rPr>
        <w:t>Impact of frequency re-use in multi-BSS</w:t>
      </w:r>
    </w:p>
    <w:p w:rsidR="005F66A5" w:rsidRPr="001E5E12" w:rsidRDefault="007B5074" w:rsidP="009711FE">
      <w:pPr>
        <w:numPr>
          <w:ilvl w:val="1"/>
          <w:numId w:val="15"/>
        </w:numPr>
        <w:rPr>
          <w:bCs/>
          <w:sz w:val="24"/>
          <w:szCs w:val="24"/>
          <w:lang w:val="en-US"/>
        </w:rPr>
      </w:pPr>
      <w:r>
        <w:rPr>
          <w:bCs/>
          <w:sz w:val="24"/>
          <w:szCs w:val="24"/>
          <w:lang w:val="en-US"/>
        </w:rPr>
        <w:t>Impact of CCA levels on system throughput</w:t>
      </w:r>
      <w:r w:rsidR="003E02DB">
        <w:rPr>
          <w:bCs/>
          <w:sz w:val="24"/>
          <w:szCs w:val="24"/>
          <w:lang w:val="en-US"/>
        </w:rPr>
        <w:t xml:space="preserve"> </w:t>
      </w:r>
    </w:p>
    <w:p w:rsidR="005914B3" w:rsidRDefault="005914B3" w:rsidP="005914B3">
      <w:pPr>
        <w:ind w:left="360"/>
        <w:rPr>
          <w:bCs/>
          <w:sz w:val="24"/>
          <w:szCs w:val="24"/>
          <w:lang w:val="en-US"/>
        </w:rPr>
      </w:pPr>
    </w:p>
    <w:p w:rsidR="003E02DB" w:rsidRDefault="003E02DB" w:rsidP="005914B3">
      <w:pPr>
        <w:ind w:left="360"/>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MAC System simulation:</w:t>
      </w:r>
    </w:p>
    <w:p w:rsidR="005F66A5" w:rsidRPr="001E5E12" w:rsidRDefault="0002609C" w:rsidP="009711FE">
      <w:pPr>
        <w:numPr>
          <w:ilvl w:val="1"/>
          <w:numId w:val="16"/>
        </w:numPr>
        <w:rPr>
          <w:bCs/>
          <w:sz w:val="24"/>
          <w:szCs w:val="24"/>
          <w:lang w:val="en-US"/>
        </w:rPr>
      </w:pPr>
      <w:r w:rsidRPr="001E5E12">
        <w:rPr>
          <w:bCs/>
          <w:sz w:val="24"/>
          <w:szCs w:val="24"/>
          <w:lang w:val="en-US"/>
        </w:rPr>
        <w:t xml:space="preserve">Impact of MAC scheduler – </w:t>
      </w:r>
      <w:r w:rsidR="003E02DB">
        <w:rPr>
          <w:bCs/>
          <w:sz w:val="24"/>
          <w:szCs w:val="24"/>
          <w:lang w:val="en-US"/>
        </w:rPr>
        <w:t xml:space="preserve">for example </w:t>
      </w:r>
      <w:r w:rsidRPr="001E5E12">
        <w:rPr>
          <w:bCs/>
          <w:sz w:val="24"/>
          <w:szCs w:val="24"/>
          <w:lang w:val="en-US"/>
        </w:rPr>
        <w:t>EDCA vs. RAW (as in 11ah) vs. HCCA vs. other techniques</w:t>
      </w:r>
    </w:p>
    <w:p w:rsidR="005F66A5" w:rsidRPr="001E5E12" w:rsidRDefault="0002609C" w:rsidP="009711FE">
      <w:pPr>
        <w:numPr>
          <w:ilvl w:val="1"/>
          <w:numId w:val="16"/>
        </w:numPr>
        <w:rPr>
          <w:bCs/>
          <w:sz w:val="24"/>
          <w:szCs w:val="24"/>
          <w:lang w:val="en-US"/>
        </w:rPr>
      </w:pPr>
      <w:r w:rsidRPr="001E5E12">
        <w:rPr>
          <w:bCs/>
          <w:sz w:val="24"/>
          <w:szCs w:val="24"/>
          <w:lang w:val="en-US"/>
        </w:rPr>
        <w:t>Impact of frequency re-use in multi-BSS</w:t>
      </w:r>
    </w:p>
    <w:p w:rsidR="005F66A5" w:rsidRPr="001E5E12" w:rsidRDefault="0002609C" w:rsidP="009711FE">
      <w:pPr>
        <w:numPr>
          <w:ilvl w:val="1"/>
          <w:numId w:val="16"/>
        </w:numPr>
        <w:rPr>
          <w:bCs/>
          <w:sz w:val="24"/>
          <w:szCs w:val="24"/>
          <w:lang w:val="en-US"/>
        </w:rPr>
      </w:pPr>
      <w:r w:rsidRPr="001E5E12">
        <w:rPr>
          <w:bCs/>
          <w:sz w:val="24"/>
          <w:szCs w:val="24"/>
          <w:lang w:val="en-US"/>
        </w:rPr>
        <w:t xml:space="preserve">Impact of CCA levels </w:t>
      </w:r>
    </w:p>
    <w:p w:rsidR="00EF4D92" w:rsidRDefault="00EF4D92" w:rsidP="0076647B">
      <w:pPr>
        <w:rPr>
          <w:b/>
          <w:bCs/>
        </w:rPr>
      </w:pPr>
    </w:p>
    <w:p w:rsidR="00725745" w:rsidRDefault="00725745" w:rsidP="00725745">
      <w:pPr>
        <w:rPr>
          <w:bCs/>
          <w:sz w:val="24"/>
          <w:szCs w:val="24"/>
          <w:lang w:val="en-US"/>
        </w:rPr>
      </w:pPr>
    </w:p>
    <w:p w:rsidR="008F08C8" w:rsidRDefault="008F08C8" w:rsidP="00725745">
      <w:pPr>
        <w:rPr>
          <w:bCs/>
          <w:sz w:val="24"/>
          <w:szCs w:val="24"/>
          <w:lang w:val="en-US"/>
        </w:rPr>
      </w:pPr>
      <w:r>
        <w:rPr>
          <w:bCs/>
          <w:sz w:val="24"/>
          <w:szCs w:val="24"/>
          <w:lang w:val="en-US"/>
        </w:rPr>
        <w:t>Note that although some parameters/techniques are shown as common to both PHY and MAC system simulations,  each of them can focus on modeling more accurately the PHY and MAC details respectively and the outcome can be compared for improved insight.</w:t>
      </w:r>
    </w:p>
    <w:p w:rsidR="008F08C8" w:rsidRDefault="008F08C8" w:rsidP="00725745">
      <w:pPr>
        <w:rPr>
          <w:bCs/>
          <w:sz w:val="24"/>
          <w:szCs w:val="24"/>
          <w:lang w:val="en-US"/>
        </w:rPr>
      </w:pPr>
    </w:p>
    <w:p w:rsidR="00725745" w:rsidRPr="00C843E6" w:rsidRDefault="003058E2" w:rsidP="00725745">
      <w:pPr>
        <w:rPr>
          <w:bCs/>
          <w:sz w:val="24"/>
          <w:szCs w:val="24"/>
          <w:lang w:val="en-US"/>
        </w:rPr>
      </w:pPr>
      <w:r>
        <w:rPr>
          <w:bCs/>
          <w:sz w:val="24"/>
          <w:szCs w:val="24"/>
          <w:lang w:val="en-US"/>
        </w:rPr>
        <w:t xml:space="preserve">Note also that some </w:t>
      </w:r>
      <w:r w:rsidR="00725745" w:rsidRPr="00C843E6">
        <w:rPr>
          <w:bCs/>
          <w:sz w:val="24"/>
          <w:szCs w:val="24"/>
          <w:lang w:val="en-US"/>
        </w:rPr>
        <w:t xml:space="preserve">techniques </w:t>
      </w:r>
      <w:r>
        <w:rPr>
          <w:bCs/>
          <w:sz w:val="24"/>
          <w:szCs w:val="24"/>
          <w:lang w:val="en-US"/>
        </w:rPr>
        <w:t xml:space="preserve">may </w:t>
      </w:r>
      <w:r w:rsidR="00725745" w:rsidRPr="00C843E6">
        <w:rPr>
          <w:bCs/>
          <w:sz w:val="24"/>
          <w:szCs w:val="24"/>
          <w:lang w:val="en-US"/>
        </w:rPr>
        <w:t>require both accurate MAC and PHY details to be simulated</w:t>
      </w:r>
      <w:r>
        <w:rPr>
          <w:bCs/>
          <w:sz w:val="24"/>
          <w:szCs w:val="24"/>
          <w:lang w:val="en-US"/>
        </w:rPr>
        <w:t xml:space="preserve"> in which case the detailed PHY abstraction should be added to the MAC system simulation.</w:t>
      </w:r>
      <w:r w:rsidR="00725745" w:rsidRPr="00C843E6">
        <w:rPr>
          <w:bCs/>
          <w:sz w:val="24"/>
          <w:szCs w:val="24"/>
          <w:lang w:val="en-US"/>
        </w:rPr>
        <w:t xml:space="preserve"> </w:t>
      </w:r>
    </w:p>
    <w:p w:rsidR="00EF4D92" w:rsidRDefault="00EF4D92" w:rsidP="0076647B">
      <w:pPr>
        <w:rPr>
          <w:b/>
          <w:bCs/>
        </w:rPr>
      </w:pPr>
    </w:p>
    <w:p w:rsidR="001E5E12" w:rsidRDefault="001E5E12" w:rsidP="0076647B">
      <w:pPr>
        <w:rPr>
          <w:b/>
          <w:bCs/>
        </w:rPr>
      </w:pPr>
    </w:p>
    <w:p w:rsidR="00080328" w:rsidRDefault="00080328" w:rsidP="0076647B">
      <w:pPr>
        <w:rPr>
          <w:b/>
          <w:bCs/>
        </w:rPr>
      </w:pPr>
    </w:p>
    <w:p w:rsidR="00080328" w:rsidRDefault="00080328" w:rsidP="0076647B">
      <w:pPr>
        <w:rPr>
          <w:b/>
          <w:bCs/>
        </w:rPr>
      </w:pPr>
    </w:p>
    <w:p w:rsidR="00080328" w:rsidRDefault="00080328" w:rsidP="0076647B">
      <w:pPr>
        <w:rPr>
          <w:b/>
          <w:bCs/>
        </w:rPr>
      </w:pPr>
    </w:p>
    <w:p w:rsidR="00080328" w:rsidRDefault="00080328" w:rsidP="0076647B">
      <w:pPr>
        <w:rPr>
          <w:b/>
          <w:bCs/>
        </w:rPr>
      </w:pPr>
    </w:p>
    <w:p w:rsidR="00080328" w:rsidRDefault="00080328" w:rsidP="0076647B">
      <w:pPr>
        <w:rPr>
          <w:b/>
          <w:bCs/>
          <w:sz w:val="28"/>
          <w:szCs w:val="28"/>
          <w:u w:val="single"/>
        </w:rPr>
      </w:pPr>
    </w:p>
    <w:p w:rsidR="001E5E12" w:rsidRDefault="00FB14E5" w:rsidP="0076647B">
      <w:pPr>
        <w:rPr>
          <w:b/>
          <w:bCs/>
          <w:sz w:val="28"/>
          <w:szCs w:val="28"/>
          <w:u w:val="single"/>
        </w:rPr>
      </w:pPr>
      <w:r w:rsidRPr="00FB14E5">
        <w:rPr>
          <w:b/>
          <w:bCs/>
          <w:sz w:val="28"/>
          <w:szCs w:val="28"/>
          <w:u w:val="single"/>
        </w:rPr>
        <w:t>Traffic Models</w:t>
      </w:r>
    </w:p>
    <w:p w:rsidR="00FB14E5" w:rsidRDefault="00FB14E5" w:rsidP="0076647B">
      <w:pPr>
        <w:rPr>
          <w:b/>
          <w:bCs/>
          <w:sz w:val="28"/>
          <w:szCs w:val="28"/>
          <w:u w:val="single"/>
        </w:rPr>
      </w:pPr>
    </w:p>
    <w:p w:rsidR="005F66A5" w:rsidRDefault="00FB14E5" w:rsidP="00FB14E5">
      <w:pPr>
        <w:rPr>
          <w:bCs/>
          <w:sz w:val="24"/>
          <w:szCs w:val="24"/>
          <w:lang w:val="en-US"/>
        </w:rPr>
      </w:pPr>
      <w:r>
        <w:rPr>
          <w:bCs/>
          <w:sz w:val="24"/>
          <w:szCs w:val="24"/>
          <w:lang w:val="en-US"/>
        </w:rPr>
        <w:t>F</w:t>
      </w:r>
      <w:r w:rsidR="0002609C" w:rsidRPr="00FB14E5">
        <w:rPr>
          <w:bCs/>
          <w:sz w:val="24"/>
          <w:szCs w:val="24"/>
          <w:lang w:val="en-US"/>
        </w:rPr>
        <w:t xml:space="preserve">ull buffer </w:t>
      </w:r>
      <w:r>
        <w:rPr>
          <w:bCs/>
          <w:sz w:val="24"/>
          <w:szCs w:val="24"/>
          <w:lang w:val="en-US"/>
        </w:rPr>
        <w:t xml:space="preserve">model is baseline </w:t>
      </w:r>
      <w:r w:rsidR="0002609C" w:rsidRPr="00FB14E5">
        <w:rPr>
          <w:bCs/>
          <w:sz w:val="24"/>
          <w:szCs w:val="24"/>
          <w:lang w:val="en-US"/>
        </w:rPr>
        <w:t>– users always have DATA to send</w:t>
      </w:r>
      <w:r>
        <w:rPr>
          <w:bCs/>
          <w:sz w:val="24"/>
          <w:szCs w:val="24"/>
          <w:lang w:val="en-US"/>
        </w:rPr>
        <w:t xml:space="preserve"> and receive.</w:t>
      </w:r>
    </w:p>
    <w:p w:rsidR="00FB14E5" w:rsidRDefault="00FB14E5" w:rsidP="00FB14E5">
      <w:pPr>
        <w:rPr>
          <w:bCs/>
          <w:sz w:val="24"/>
          <w:szCs w:val="24"/>
          <w:lang w:val="en-US"/>
        </w:rPr>
      </w:pPr>
    </w:p>
    <w:p w:rsidR="00FB14E5" w:rsidRDefault="00FB14E5" w:rsidP="00FB14E5">
      <w:pPr>
        <w:rPr>
          <w:bCs/>
          <w:sz w:val="24"/>
          <w:szCs w:val="24"/>
          <w:lang w:val="en-US"/>
        </w:rPr>
      </w:pPr>
      <w:r>
        <w:rPr>
          <w:bCs/>
          <w:sz w:val="24"/>
          <w:szCs w:val="24"/>
          <w:lang w:val="en-US"/>
        </w:rPr>
        <w:t xml:space="preserve">A more realistic </w:t>
      </w:r>
      <w:r w:rsidR="001276C6">
        <w:rPr>
          <w:bCs/>
          <w:sz w:val="24"/>
          <w:szCs w:val="24"/>
          <w:lang w:val="en-US"/>
        </w:rPr>
        <w:t xml:space="preserve">FTP traffic </w:t>
      </w:r>
      <w:r>
        <w:rPr>
          <w:bCs/>
          <w:sz w:val="24"/>
          <w:szCs w:val="24"/>
          <w:lang w:val="en-US"/>
        </w:rPr>
        <w:t xml:space="preserve">model may be used </w:t>
      </w:r>
      <w:r w:rsidR="001276C6">
        <w:rPr>
          <w:bCs/>
          <w:sz w:val="24"/>
          <w:szCs w:val="24"/>
          <w:lang w:val="en-US"/>
        </w:rPr>
        <w:t>based on [15]</w:t>
      </w:r>
      <w:r>
        <w:rPr>
          <w:bCs/>
          <w:sz w:val="24"/>
          <w:szCs w:val="24"/>
          <w:lang w:val="en-US"/>
        </w:rPr>
        <w:t xml:space="preserve">.  </w:t>
      </w:r>
      <w:r w:rsidR="001276C6">
        <w:rPr>
          <w:bCs/>
          <w:sz w:val="24"/>
          <w:szCs w:val="24"/>
          <w:lang w:val="en-US"/>
        </w:rPr>
        <w:t>Specifc p</w:t>
      </w:r>
      <w:r>
        <w:rPr>
          <w:bCs/>
          <w:sz w:val="24"/>
          <w:szCs w:val="24"/>
          <w:lang w:val="en-US"/>
        </w:rPr>
        <w:t xml:space="preserve">arameters are TBD. </w:t>
      </w:r>
    </w:p>
    <w:p w:rsidR="00FB14E5" w:rsidRDefault="00FB14E5" w:rsidP="00FB14E5">
      <w:pPr>
        <w:rPr>
          <w:bCs/>
          <w:sz w:val="24"/>
          <w:szCs w:val="24"/>
          <w:lang w:val="en-US"/>
        </w:rPr>
      </w:pPr>
    </w:p>
    <w:p w:rsidR="001276C6" w:rsidRDefault="001276C6" w:rsidP="001276C6">
      <w:pPr>
        <w:rPr>
          <w:bCs/>
          <w:sz w:val="24"/>
          <w:szCs w:val="24"/>
          <w:lang w:val="en-US"/>
        </w:rPr>
      </w:pPr>
      <w:r>
        <w:rPr>
          <w:bCs/>
          <w:sz w:val="24"/>
          <w:szCs w:val="24"/>
          <w:lang w:val="en-US"/>
        </w:rPr>
        <w:t>A</w:t>
      </w:r>
      <w:r w:rsidR="0002609C" w:rsidRPr="00FB14E5">
        <w:rPr>
          <w:bCs/>
          <w:sz w:val="24"/>
          <w:szCs w:val="24"/>
          <w:lang w:val="en-US"/>
        </w:rPr>
        <w:t xml:space="preserve"> mix of small and large packets should be evaluated in order to test realistic assumptions on system performance</w:t>
      </w:r>
      <w:r>
        <w:rPr>
          <w:bCs/>
          <w:sz w:val="24"/>
          <w:szCs w:val="24"/>
          <w:lang w:val="en-US"/>
        </w:rPr>
        <w:t>.</w:t>
      </w:r>
    </w:p>
    <w:p w:rsidR="001276C6" w:rsidRDefault="001276C6" w:rsidP="001276C6">
      <w:pPr>
        <w:rPr>
          <w:bCs/>
          <w:sz w:val="24"/>
          <w:szCs w:val="24"/>
          <w:lang w:val="en-US"/>
        </w:rPr>
      </w:pPr>
    </w:p>
    <w:p w:rsidR="001276C6" w:rsidRDefault="001276C6" w:rsidP="001276C6">
      <w:pPr>
        <w:rPr>
          <w:bCs/>
          <w:sz w:val="24"/>
          <w:szCs w:val="24"/>
          <w:lang w:val="en-US"/>
        </w:rPr>
      </w:pPr>
      <w:r>
        <w:rPr>
          <w:bCs/>
          <w:sz w:val="24"/>
          <w:szCs w:val="24"/>
          <w:lang w:val="en-US"/>
        </w:rPr>
        <w:t>In addition, specific traffic models for Video [</w:t>
      </w:r>
      <w:r w:rsidR="00934EA1">
        <w:rPr>
          <w:bCs/>
          <w:sz w:val="24"/>
          <w:szCs w:val="24"/>
          <w:lang w:val="en-US"/>
        </w:rPr>
        <w:t>16</w:t>
      </w:r>
      <w:r>
        <w:rPr>
          <w:bCs/>
          <w:sz w:val="24"/>
          <w:szCs w:val="24"/>
          <w:lang w:val="en-US"/>
        </w:rPr>
        <w:t>]  are TBD.</w:t>
      </w:r>
    </w:p>
    <w:p w:rsidR="001276C6" w:rsidRDefault="001276C6" w:rsidP="001276C6">
      <w:pPr>
        <w:rPr>
          <w:bCs/>
          <w:sz w:val="24"/>
          <w:szCs w:val="24"/>
          <w:lang w:val="en-US"/>
        </w:rPr>
      </w:pPr>
    </w:p>
    <w:p w:rsidR="00FB14E5" w:rsidRPr="00FB14E5" w:rsidRDefault="00FB14E5" w:rsidP="0076647B">
      <w:pPr>
        <w:rPr>
          <w:bCs/>
          <w:sz w:val="24"/>
          <w:szCs w:val="24"/>
        </w:rPr>
      </w:pPr>
    </w:p>
    <w:p w:rsidR="006D7A7E" w:rsidRDefault="006D7A7E" w:rsidP="0076647B">
      <w:pPr>
        <w:rPr>
          <w:bCs/>
          <w:sz w:val="24"/>
          <w:szCs w:val="24"/>
        </w:rPr>
      </w:pPr>
    </w:p>
    <w:p w:rsidR="006D7A7E" w:rsidRPr="00FB14E5" w:rsidRDefault="006D7A7E" w:rsidP="0076647B">
      <w:pPr>
        <w:rPr>
          <w:bCs/>
          <w:sz w:val="24"/>
          <w:szCs w:val="24"/>
        </w:rPr>
      </w:pPr>
    </w:p>
    <w:p w:rsidR="001E5E12" w:rsidRPr="001276C6" w:rsidRDefault="001276C6" w:rsidP="0076647B">
      <w:pPr>
        <w:rPr>
          <w:b/>
          <w:bCs/>
          <w:sz w:val="28"/>
          <w:szCs w:val="28"/>
          <w:u w:val="single"/>
        </w:rPr>
      </w:pPr>
      <w:r w:rsidRPr="001276C6">
        <w:rPr>
          <w:b/>
          <w:bCs/>
          <w:sz w:val="28"/>
          <w:szCs w:val="28"/>
          <w:u w:val="single"/>
        </w:rPr>
        <w:t>Metrics</w:t>
      </w:r>
    </w:p>
    <w:p w:rsidR="00FB14E5" w:rsidRDefault="00FB14E5" w:rsidP="0076647B">
      <w:pPr>
        <w:rPr>
          <w:b/>
          <w:bCs/>
        </w:rPr>
      </w:pPr>
    </w:p>
    <w:p w:rsidR="00FB14E5" w:rsidRDefault="00FB14E5" w:rsidP="0076647B">
      <w:pPr>
        <w:rPr>
          <w:b/>
          <w:bCs/>
        </w:rPr>
      </w:pPr>
    </w:p>
    <w:p w:rsidR="005F66A5" w:rsidRPr="00F64C91" w:rsidRDefault="0002609C" w:rsidP="00F64C91">
      <w:pPr>
        <w:rPr>
          <w:bCs/>
          <w:sz w:val="24"/>
          <w:szCs w:val="24"/>
          <w:lang w:val="en-US"/>
        </w:rPr>
      </w:pPr>
      <w:r w:rsidRPr="00F64C91">
        <w:rPr>
          <w:bCs/>
          <w:sz w:val="24"/>
          <w:szCs w:val="24"/>
          <w:lang w:val="en-US"/>
        </w:rPr>
        <w:t>For PER simulations the typical metric is dB gain/loss in waterfall curves.</w:t>
      </w:r>
      <w:r w:rsidR="00903CA3">
        <w:rPr>
          <w:bCs/>
          <w:sz w:val="24"/>
          <w:szCs w:val="24"/>
          <w:lang w:val="en-US"/>
        </w:rPr>
        <w:t xml:space="preserve">  The operating range to be observed is 1% to 10% PER.</w:t>
      </w:r>
    </w:p>
    <w:p w:rsidR="006A49A9" w:rsidRDefault="006A49A9" w:rsidP="00F64C91">
      <w:pPr>
        <w:rPr>
          <w:bCs/>
          <w:sz w:val="24"/>
          <w:szCs w:val="24"/>
          <w:lang w:val="en-US"/>
        </w:rPr>
      </w:pPr>
    </w:p>
    <w:p w:rsidR="005F66A5" w:rsidRDefault="0002609C" w:rsidP="00F64C91">
      <w:pPr>
        <w:rPr>
          <w:bCs/>
          <w:sz w:val="24"/>
          <w:szCs w:val="24"/>
          <w:lang w:val="en-US"/>
        </w:rPr>
      </w:pPr>
      <w:r w:rsidRPr="00F64C91">
        <w:rPr>
          <w:bCs/>
          <w:sz w:val="24"/>
          <w:szCs w:val="24"/>
          <w:lang w:val="en-US"/>
        </w:rPr>
        <w:t>For system simulations we propose to look at several metrics [2]-[9]:</w:t>
      </w:r>
    </w:p>
    <w:p w:rsidR="006A49A9" w:rsidRPr="00F64C91" w:rsidRDefault="006A49A9" w:rsidP="00F64C91">
      <w:pPr>
        <w:rPr>
          <w:bCs/>
          <w:sz w:val="24"/>
          <w:szCs w:val="24"/>
          <w:lang w:val="en-US"/>
        </w:rPr>
      </w:pPr>
    </w:p>
    <w:p w:rsidR="005F66A5" w:rsidRPr="00F64C91" w:rsidRDefault="0002609C" w:rsidP="009711FE">
      <w:pPr>
        <w:numPr>
          <w:ilvl w:val="1"/>
          <w:numId w:val="6"/>
        </w:numPr>
        <w:tabs>
          <w:tab w:val="clear" w:pos="1440"/>
          <w:tab w:val="num" w:pos="360"/>
        </w:tabs>
        <w:ind w:left="360"/>
        <w:rPr>
          <w:bCs/>
          <w:sz w:val="24"/>
          <w:szCs w:val="24"/>
          <w:lang w:val="en-US"/>
        </w:rPr>
      </w:pPr>
      <w:r w:rsidRPr="00F64C91">
        <w:rPr>
          <w:bCs/>
          <w:sz w:val="24"/>
          <w:szCs w:val="24"/>
          <w:lang w:val="en-US"/>
        </w:rPr>
        <w:t>Aggregate area throughput [bps/m</w:t>
      </w:r>
      <w:r w:rsidRPr="00F64C91">
        <w:rPr>
          <w:bCs/>
          <w:sz w:val="24"/>
          <w:szCs w:val="24"/>
          <w:vertAlign w:val="superscript"/>
          <w:lang w:val="en-US"/>
        </w:rPr>
        <w:t>2</w:t>
      </w:r>
      <w:r w:rsidRPr="00F64C91">
        <w:rPr>
          <w:bCs/>
          <w:sz w:val="24"/>
          <w:szCs w:val="24"/>
          <w:lang w:val="en-US"/>
        </w:rPr>
        <w:t xml:space="preserve">] </w:t>
      </w:r>
      <w:r w:rsidR="00934EA1">
        <w:rPr>
          <w:bCs/>
          <w:sz w:val="24"/>
          <w:szCs w:val="24"/>
          <w:lang w:val="en-US"/>
        </w:rPr>
        <w:t>for specified scenarios</w:t>
      </w:r>
      <w:r w:rsidRPr="00F64C91">
        <w:rPr>
          <w:bCs/>
          <w:sz w:val="24"/>
          <w:szCs w:val="24"/>
          <w:lang w:val="en-US"/>
        </w:rPr>
        <w:t xml:space="preserve"> - this metric directly relates to the average throughput per BSS and can </w:t>
      </w:r>
      <w:r w:rsidR="00934EA1">
        <w:rPr>
          <w:bCs/>
          <w:sz w:val="24"/>
          <w:szCs w:val="24"/>
          <w:lang w:val="en-US"/>
        </w:rPr>
        <w:t>be used to</w:t>
      </w:r>
      <w:r w:rsidRPr="00F64C91">
        <w:rPr>
          <w:bCs/>
          <w:sz w:val="24"/>
          <w:szCs w:val="24"/>
          <w:lang w:val="en-US"/>
        </w:rPr>
        <w:t xml:space="preserve"> compare different deployment densities and heterogeneous deployments.  For example:</w:t>
      </w:r>
    </w:p>
    <w:p w:rsidR="005F66A5" w:rsidRPr="00F64C91" w:rsidRDefault="0002609C" w:rsidP="009711FE">
      <w:pPr>
        <w:numPr>
          <w:ilvl w:val="2"/>
          <w:numId w:val="6"/>
        </w:numPr>
        <w:ind w:left="1080"/>
        <w:rPr>
          <w:bCs/>
          <w:sz w:val="24"/>
          <w:szCs w:val="24"/>
          <w:lang w:val="en-US"/>
        </w:rPr>
      </w:pPr>
      <w:r w:rsidRPr="00F64C91">
        <w:rPr>
          <w:bCs/>
          <w:sz w:val="24"/>
          <w:szCs w:val="24"/>
          <w:lang w:val="en-US"/>
        </w:rPr>
        <w:t>How is area throughput impacted as a function of inter AP distance and number of STA?</w:t>
      </w:r>
    </w:p>
    <w:p w:rsidR="005F66A5" w:rsidRPr="00F64C91" w:rsidRDefault="0002609C" w:rsidP="009711FE">
      <w:pPr>
        <w:numPr>
          <w:ilvl w:val="2"/>
          <w:numId w:val="6"/>
        </w:numPr>
        <w:ind w:left="1080"/>
        <w:rPr>
          <w:bCs/>
          <w:sz w:val="24"/>
          <w:szCs w:val="24"/>
          <w:lang w:val="en-US"/>
        </w:rPr>
      </w:pPr>
      <w:r w:rsidRPr="00F64C91">
        <w:rPr>
          <w:bCs/>
          <w:sz w:val="24"/>
          <w:szCs w:val="24"/>
          <w:lang w:val="en-US"/>
        </w:rPr>
        <w:t xml:space="preserve">How is area throughput impacted with flat deployments vs. heterogeneous? </w:t>
      </w:r>
    </w:p>
    <w:p w:rsidR="006A49A9" w:rsidRDefault="006A49A9" w:rsidP="006A49A9">
      <w:pPr>
        <w:ind w:left="360"/>
        <w:rPr>
          <w:bCs/>
          <w:sz w:val="24"/>
          <w:szCs w:val="24"/>
          <w:lang w:val="en-US"/>
        </w:rPr>
      </w:pPr>
    </w:p>
    <w:p w:rsidR="005F66A5" w:rsidRPr="00F64C91" w:rsidRDefault="0002609C" w:rsidP="009711FE">
      <w:pPr>
        <w:numPr>
          <w:ilvl w:val="1"/>
          <w:numId w:val="6"/>
        </w:numPr>
        <w:ind w:left="360"/>
        <w:rPr>
          <w:bCs/>
          <w:sz w:val="24"/>
          <w:szCs w:val="24"/>
          <w:lang w:val="en-US"/>
        </w:rPr>
      </w:pPr>
      <w:r w:rsidRPr="00F64C91">
        <w:rPr>
          <w:bCs/>
          <w:sz w:val="24"/>
          <w:szCs w:val="24"/>
          <w:lang w:val="en-US"/>
        </w:rPr>
        <w:t>Average per-STA throughput in all participating BSS</w:t>
      </w:r>
    </w:p>
    <w:p w:rsidR="006A49A9" w:rsidRDefault="006A49A9" w:rsidP="00BE1E1A">
      <w:pPr>
        <w:ind w:left="360"/>
        <w:rPr>
          <w:bCs/>
          <w:sz w:val="24"/>
          <w:szCs w:val="24"/>
          <w:lang w:val="en-US"/>
        </w:rPr>
      </w:pPr>
    </w:p>
    <w:p w:rsidR="005F66A5" w:rsidRPr="00F64C91" w:rsidRDefault="0002609C" w:rsidP="009711FE">
      <w:pPr>
        <w:numPr>
          <w:ilvl w:val="1"/>
          <w:numId w:val="6"/>
        </w:numPr>
        <w:ind w:left="360"/>
        <w:rPr>
          <w:bCs/>
          <w:sz w:val="24"/>
          <w:szCs w:val="24"/>
          <w:lang w:val="en-US"/>
        </w:rPr>
      </w:pPr>
      <w:r w:rsidRPr="00F64C91">
        <w:rPr>
          <w:bCs/>
          <w:sz w:val="24"/>
          <w:szCs w:val="24"/>
          <w:lang w:val="en-US"/>
        </w:rPr>
        <w:t>5% point in the throughput CDF curve – this metric measures cell edge performance</w:t>
      </w:r>
    </w:p>
    <w:p w:rsidR="006A49A9" w:rsidRDefault="006A49A9" w:rsidP="00BE1E1A">
      <w:pPr>
        <w:ind w:left="360"/>
        <w:rPr>
          <w:bCs/>
          <w:sz w:val="24"/>
          <w:szCs w:val="24"/>
          <w:lang w:val="en-US"/>
        </w:rPr>
      </w:pPr>
    </w:p>
    <w:p w:rsidR="005F66A5" w:rsidRDefault="0002609C" w:rsidP="009711FE">
      <w:pPr>
        <w:numPr>
          <w:ilvl w:val="1"/>
          <w:numId w:val="6"/>
        </w:numPr>
        <w:ind w:left="360"/>
        <w:rPr>
          <w:bCs/>
          <w:sz w:val="24"/>
          <w:szCs w:val="24"/>
          <w:lang w:val="en-US"/>
        </w:rPr>
      </w:pPr>
      <w:r w:rsidRPr="00F64C91">
        <w:rPr>
          <w:bCs/>
          <w:sz w:val="24"/>
          <w:szCs w:val="24"/>
          <w:lang w:val="en-US"/>
        </w:rPr>
        <w:t>More information may be provided such as the entire CDF curve and MCS histogram [3]</w:t>
      </w:r>
    </w:p>
    <w:p w:rsidR="00DA2FA4" w:rsidRDefault="00DA2FA4" w:rsidP="00DA2FA4">
      <w:pPr>
        <w:pStyle w:val="ListParagraph"/>
        <w:rPr>
          <w:bCs/>
        </w:rPr>
      </w:pPr>
    </w:p>
    <w:p w:rsidR="00DA2FA4" w:rsidRPr="00F64C91" w:rsidRDefault="00DA2FA4" w:rsidP="009711FE">
      <w:pPr>
        <w:numPr>
          <w:ilvl w:val="1"/>
          <w:numId w:val="6"/>
        </w:numPr>
        <w:ind w:left="360"/>
        <w:rPr>
          <w:bCs/>
          <w:sz w:val="24"/>
          <w:szCs w:val="24"/>
          <w:lang w:val="en-US"/>
        </w:rPr>
      </w:pPr>
      <w:r>
        <w:rPr>
          <w:bCs/>
          <w:sz w:val="24"/>
          <w:szCs w:val="24"/>
          <w:lang w:val="en-US"/>
        </w:rPr>
        <w:t>Time constraint throughput for delay sensitive applications</w:t>
      </w:r>
    </w:p>
    <w:p w:rsidR="00FB14E5" w:rsidRDefault="00FB14E5" w:rsidP="00F64C91">
      <w:pPr>
        <w:rPr>
          <w:bCs/>
          <w:sz w:val="24"/>
          <w:szCs w:val="24"/>
        </w:rPr>
      </w:pPr>
    </w:p>
    <w:p w:rsidR="006A49A9" w:rsidRPr="00FB14E5" w:rsidRDefault="006A49A9" w:rsidP="006A49A9">
      <w:pPr>
        <w:rPr>
          <w:bCs/>
          <w:sz w:val="24"/>
          <w:szCs w:val="24"/>
          <w:lang w:val="en-US"/>
        </w:rPr>
      </w:pPr>
      <w:r w:rsidRPr="00FB14E5">
        <w:rPr>
          <w:bCs/>
          <w:sz w:val="24"/>
          <w:szCs w:val="24"/>
          <w:lang w:val="en-US"/>
        </w:rPr>
        <w:t>Higher layer QoS metrics [4]</w:t>
      </w:r>
      <w:r>
        <w:rPr>
          <w:bCs/>
          <w:sz w:val="24"/>
          <w:szCs w:val="24"/>
          <w:lang w:val="en-US"/>
        </w:rPr>
        <w:t xml:space="preserve"> are TBD.</w:t>
      </w:r>
    </w:p>
    <w:p w:rsidR="006A49A9" w:rsidRPr="00F64C91" w:rsidRDefault="006A49A9" w:rsidP="00F64C91">
      <w:pPr>
        <w:rPr>
          <w:bCs/>
          <w:sz w:val="24"/>
          <w:szCs w:val="24"/>
        </w:rPr>
      </w:pPr>
    </w:p>
    <w:p w:rsidR="00FB14E5" w:rsidRPr="00F64C91" w:rsidRDefault="00FB14E5" w:rsidP="0076647B">
      <w:pPr>
        <w:rPr>
          <w:bCs/>
          <w:sz w:val="24"/>
          <w:szCs w:val="24"/>
        </w:rPr>
      </w:pPr>
    </w:p>
    <w:p w:rsidR="00FB14E5" w:rsidRDefault="00FB14E5"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Pr="00F64C91" w:rsidRDefault="00903CA3" w:rsidP="0076647B">
      <w:pPr>
        <w:rPr>
          <w:bCs/>
          <w:sz w:val="24"/>
          <w:szCs w:val="24"/>
        </w:rPr>
      </w:pPr>
    </w:p>
    <w:p w:rsidR="006D7A7E" w:rsidRDefault="006D7A7E" w:rsidP="0076647B">
      <w:pPr>
        <w:rPr>
          <w:b/>
          <w:bCs/>
        </w:rPr>
      </w:pPr>
    </w:p>
    <w:p w:rsidR="00F81D5B" w:rsidRPr="00DF5B54" w:rsidRDefault="00F81D5B" w:rsidP="0076647B">
      <w:pPr>
        <w:rPr>
          <w:b/>
          <w:bCs/>
          <w:sz w:val="28"/>
          <w:szCs w:val="28"/>
          <w:u w:val="single"/>
        </w:rPr>
      </w:pPr>
      <w:r w:rsidRPr="00DF5B54">
        <w:rPr>
          <w:b/>
          <w:bCs/>
          <w:sz w:val="28"/>
          <w:szCs w:val="28"/>
          <w:u w:val="single"/>
        </w:rPr>
        <w:t>References</w:t>
      </w:r>
    </w:p>
    <w:p w:rsidR="00705238" w:rsidRPr="00705238" w:rsidRDefault="00705238" w:rsidP="0076647B">
      <w:pPr>
        <w:rPr>
          <w:sz w:val="32"/>
          <w:szCs w:val="32"/>
        </w:rPr>
      </w:pPr>
    </w:p>
    <w:p w:rsidR="00F81D5B" w:rsidRDefault="00F81D5B" w:rsidP="0076647B"/>
    <w:p w:rsidR="00DF5B54" w:rsidRPr="0068546D" w:rsidRDefault="00DF5B54" w:rsidP="00DF5B54">
      <w:pPr>
        <w:rPr>
          <w:sz w:val="24"/>
          <w:szCs w:val="24"/>
          <w:lang w:val="en-US"/>
        </w:rPr>
      </w:pPr>
      <w:r w:rsidRPr="0068546D">
        <w:rPr>
          <w:bCs/>
          <w:sz w:val="24"/>
          <w:szCs w:val="24"/>
          <w:lang w:val="en-US"/>
        </w:rPr>
        <w:t>[1] 11-13-0657-02-0hew-hew-sg-usage-models-and-requirements-liaison-with-wfa</w:t>
      </w:r>
    </w:p>
    <w:p w:rsidR="00DF5B54" w:rsidRPr="0068546D" w:rsidRDefault="00DF5B54" w:rsidP="00DF5B54">
      <w:pPr>
        <w:rPr>
          <w:sz w:val="24"/>
          <w:szCs w:val="24"/>
          <w:lang w:val="en-US"/>
        </w:rPr>
      </w:pPr>
      <w:r w:rsidRPr="0068546D">
        <w:rPr>
          <w:bCs/>
          <w:sz w:val="24"/>
          <w:szCs w:val="24"/>
          <w:lang w:val="en-US"/>
        </w:rPr>
        <w:t>[2] 11-13-0486-01-0hew-metrics-targets</w:t>
      </w:r>
    </w:p>
    <w:p w:rsidR="00DF5B54" w:rsidRPr="0068546D" w:rsidRDefault="00DF5B54" w:rsidP="00DF5B54">
      <w:pPr>
        <w:rPr>
          <w:sz w:val="24"/>
          <w:szCs w:val="24"/>
          <w:lang w:val="en-US"/>
        </w:rPr>
      </w:pPr>
      <w:r w:rsidRPr="0068546D">
        <w:rPr>
          <w:bCs/>
          <w:sz w:val="24"/>
          <w:szCs w:val="24"/>
          <w:lang w:val="en-US"/>
        </w:rPr>
        <w:t>[3] 11-13-0847-01-0hew-evaluation-criteria-and-simulation-scenarios</w:t>
      </w:r>
    </w:p>
    <w:p w:rsidR="00DF5B54" w:rsidRPr="0068546D" w:rsidRDefault="00DF5B54" w:rsidP="00DF5B54">
      <w:pPr>
        <w:rPr>
          <w:sz w:val="24"/>
          <w:szCs w:val="24"/>
          <w:lang w:val="en-US"/>
        </w:rPr>
      </w:pPr>
      <w:r w:rsidRPr="0068546D">
        <w:rPr>
          <w:bCs/>
          <w:sz w:val="24"/>
          <w:szCs w:val="24"/>
          <w:lang w:val="en-US"/>
        </w:rPr>
        <w:t>[4] 11-13-0869-00-0hew-simulation-scenarios-and-metrics-for-hew</w:t>
      </w:r>
    </w:p>
    <w:p w:rsidR="00DF5B54" w:rsidRPr="0068546D" w:rsidRDefault="00DF5B54" w:rsidP="00DF5B54">
      <w:pPr>
        <w:rPr>
          <w:sz w:val="24"/>
          <w:szCs w:val="24"/>
          <w:lang w:val="en-US"/>
        </w:rPr>
      </w:pPr>
      <w:r w:rsidRPr="0068546D">
        <w:rPr>
          <w:bCs/>
          <w:sz w:val="24"/>
          <w:szCs w:val="24"/>
          <w:lang w:val="en-US"/>
        </w:rPr>
        <w:t>[5] 11-13-0850-00-0hew-quantitative-qoe-requirements-for-hew</w:t>
      </w:r>
    </w:p>
    <w:p w:rsidR="00DF5B54" w:rsidRPr="0068546D" w:rsidRDefault="00DF5B54" w:rsidP="00DF5B54">
      <w:pPr>
        <w:rPr>
          <w:sz w:val="24"/>
          <w:szCs w:val="24"/>
          <w:lang w:val="en-US"/>
        </w:rPr>
      </w:pPr>
      <w:r w:rsidRPr="0068546D">
        <w:rPr>
          <w:bCs/>
          <w:sz w:val="24"/>
          <w:szCs w:val="24"/>
          <w:lang w:val="en-US"/>
        </w:rPr>
        <w:t>[6] 11-13-0722-01-0hew-hew-evaluation-methodology</w:t>
      </w:r>
    </w:p>
    <w:p w:rsidR="00DF5B54" w:rsidRPr="0068546D" w:rsidRDefault="00DF5B54" w:rsidP="00DF5B54">
      <w:pPr>
        <w:rPr>
          <w:sz w:val="24"/>
          <w:szCs w:val="24"/>
          <w:lang w:val="en-US"/>
        </w:rPr>
      </w:pPr>
      <w:r w:rsidRPr="0068546D">
        <w:rPr>
          <w:bCs/>
          <w:sz w:val="24"/>
          <w:szCs w:val="24"/>
          <w:lang w:val="en-US"/>
        </w:rPr>
        <w:t>[7] 11-13-0723-00-0hew-hew-sg-evaluation-methodology-overview</w:t>
      </w:r>
    </w:p>
    <w:p w:rsidR="00DF5B54" w:rsidRPr="0068546D" w:rsidRDefault="00DF5B54" w:rsidP="00DF5B54">
      <w:pPr>
        <w:rPr>
          <w:sz w:val="24"/>
          <w:szCs w:val="24"/>
          <w:lang w:val="en-US"/>
        </w:rPr>
      </w:pPr>
      <w:r w:rsidRPr="0068546D">
        <w:rPr>
          <w:bCs/>
          <w:sz w:val="24"/>
          <w:szCs w:val="24"/>
          <w:lang w:val="en-US"/>
        </w:rPr>
        <w:t>[8] 11-13-0786-00-0hew-hew-sls-methodology</w:t>
      </w:r>
    </w:p>
    <w:p w:rsidR="00DF5B54" w:rsidRPr="0068546D" w:rsidRDefault="00DF5B54" w:rsidP="00DF5B54">
      <w:pPr>
        <w:rPr>
          <w:sz w:val="24"/>
          <w:szCs w:val="24"/>
          <w:lang w:val="en-US"/>
        </w:rPr>
      </w:pPr>
      <w:r w:rsidRPr="0068546D">
        <w:rPr>
          <w:bCs/>
          <w:sz w:val="24"/>
          <w:szCs w:val="24"/>
          <w:lang w:val="en-US"/>
        </w:rPr>
        <w:t>[9] 11-13-0837-00-0hew-considerations-on-hew-evaluation-methodology</w:t>
      </w:r>
    </w:p>
    <w:p w:rsidR="00DF5B54" w:rsidRPr="0068546D" w:rsidRDefault="00DF5B54" w:rsidP="00DF5B54">
      <w:pPr>
        <w:rPr>
          <w:sz w:val="24"/>
          <w:szCs w:val="24"/>
          <w:lang w:val="en-US"/>
        </w:rPr>
      </w:pPr>
      <w:r w:rsidRPr="0068546D">
        <w:rPr>
          <w:bCs/>
          <w:sz w:val="24"/>
          <w:szCs w:val="24"/>
          <w:lang w:val="en-US"/>
        </w:rPr>
        <w:t>[10] 11-13-1000-00-0hew-simulation-scenarios</w:t>
      </w:r>
    </w:p>
    <w:p w:rsidR="00DF5B54" w:rsidRPr="0068546D" w:rsidRDefault="00DF5B54" w:rsidP="00DF5B54">
      <w:pPr>
        <w:rPr>
          <w:sz w:val="24"/>
          <w:szCs w:val="24"/>
          <w:lang w:val="en-US"/>
        </w:rPr>
      </w:pPr>
      <w:r w:rsidRPr="0068546D">
        <w:rPr>
          <w:bCs/>
          <w:sz w:val="24"/>
          <w:szCs w:val="24"/>
          <w:lang w:val="en-US"/>
        </w:rPr>
        <w:t>[11] 11-13-1001-0</w:t>
      </w:r>
      <w:r w:rsidR="0068546D">
        <w:rPr>
          <w:bCs/>
          <w:sz w:val="24"/>
          <w:szCs w:val="24"/>
          <w:lang w:val="en-US"/>
        </w:rPr>
        <w:t>4</w:t>
      </w:r>
      <w:r w:rsidRPr="0068546D">
        <w:rPr>
          <w:bCs/>
          <w:sz w:val="24"/>
          <w:szCs w:val="24"/>
          <w:lang w:val="en-US"/>
        </w:rPr>
        <w:t>-0hew-simulation-scenarios-document-template</w:t>
      </w:r>
    </w:p>
    <w:p w:rsidR="00DF5B54" w:rsidRPr="0068546D" w:rsidRDefault="00DF5B54" w:rsidP="00DF5B54">
      <w:pPr>
        <w:rPr>
          <w:sz w:val="24"/>
          <w:szCs w:val="24"/>
          <w:lang w:val="en-US"/>
        </w:rPr>
      </w:pPr>
      <w:r w:rsidRPr="0068546D">
        <w:rPr>
          <w:bCs/>
          <w:sz w:val="24"/>
          <w:szCs w:val="24"/>
          <w:lang w:val="en-US"/>
        </w:rPr>
        <w:t xml:space="preserve">[12] IEEE 802.16m-08/004r5, IEEE 802.16m Evaluation Methodology Document (EMD) Section 4 </w:t>
      </w:r>
      <w:hyperlink r:id="rId10" w:history="1">
        <w:r w:rsidRPr="0068546D">
          <w:rPr>
            <w:rStyle w:val="Hyperlink"/>
            <w:bCs/>
            <w:sz w:val="24"/>
            <w:szCs w:val="24"/>
            <w:lang w:val="en-US"/>
          </w:rPr>
          <w:t>http://ieee802.org/16/tgm/core.html#08_004</w:t>
        </w:r>
      </w:hyperlink>
    </w:p>
    <w:p w:rsidR="00DF5B54" w:rsidRPr="0068546D" w:rsidRDefault="00DF5B54" w:rsidP="00DF5B54">
      <w:pPr>
        <w:rPr>
          <w:sz w:val="24"/>
          <w:szCs w:val="24"/>
          <w:lang w:val="en-US"/>
        </w:rPr>
      </w:pPr>
      <w:r w:rsidRPr="0068546D">
        <w:rPr>
          <w:bCs/>
          <w:sz w:val="24"/>
          <w:szCs w:val="24"/>
          <w:lang w:val="en-US"/>
        </w:rPr>
        <w:t>[13] 11-13-1059-00-0hew-PHY abstraction for HEW evaluation methodology</w:t>
      </w:r>
    </w:p>
    <w:p w:rsidR="001276C6" w:rsidRDefault="00DF5B54" w:rsidP="00DF5B54">
      <w:pPr>
        <w:rPr>
          <w:bCs/>
          <w:sz w:val="24"/>
          <w:szCs w:val="24"/>
          <w:lang w:val="en-US"/>
        </w:rPr>
      </w:pPr>
      <w:r w:rsidRPr="0068546D">
        <w:rPr>
          <w:bCs/>
          <w:sz w:val="24"/>
          <w:szCs w:val="24"/>
          <w:lang w:val="en-US"/>
        </w:rPr>
        <w:t>[14] 11-13-1131-00-0hew-PHY abstraction for HEW system level simulation</w:t>
      </w:r>
    </w:p>
    <w:p w:rsidR="00DF5B54" w:rsidRPr="0068546D" w:rsidRDefault="001276C6" w:rsidP="00DF5B54">
      <w:pPr>
        <w:rPr>
          <w:sz w:val="24"/>
          <w:szCs w:val="24"/>
          <w:lang w:val="en-US"/>
        </w:rPr>
      </w:pPr>
      <w:r>
        <w:rPr>
          <w:bCs/>
          <w:sz w:val="24"/>
          <w:szCs w:val="24"/>
          <w:lang w:val="en-US"/>
        </w:rPr>
        <w:t>[15] 3GPP TR 36.814 Annex A.2.1.3.1 FTP Traffic model 1</w:t>
      </w:r>
      <w:r w:rsidR="00DF5B54" w:rsidRPr="0068546D">
        <w:rPr>
          <w:bCs/>
          <w:sz w:val="24"/>
          <w:szCs w:val="24"/>
          <w:lang w:val="en-US"/>
        </w:rPr>
        <w:t xml:space="preserve"> </w:t>
      </w:r>
    </w:p>
    <w:p w:rsidR="00515370" w:rsidRDefault="00934EA1" w:rsidP="00DF5B54">
      <w:pPr>
        <w:rPr>
          <w:sz w:val="24"/>
          <w:szCs w:val="24"/>
        </w:rPr>
      </w:pPr>
      <w:r>
        <w:rPr>
          <w:sz w:val="24"/>
          <w:szCs w:val="24"/>
        </w:rPr>
        <w:t xml:space="preserve">[16] </w:t>
      </w:r>
      <w:r w:rsidRPr="00934EA1">
        <w:rPr>
          <w:sz w:val="24"/>
          <w:szCs w:val="24"/>
        </w:rPr>
        <w:t>11-13-1334</w:t>
      </w:r>
      <w:r>
        <w:rPr>
          <w:sz w:val="24"/>
          <w:szCs w:val="24"/>
        </w:rPr>
        <w:t>-00-0hew-video-traffic-modeling</w:t>
      </w:r>
    </w:p>
    <w:p w:rsidR="0091111A" w:rsidRDefault="00A5288D" w:rsidP="00DF5B54">
      <w:pPr>
        <w:rPr>
          <w:sz w:val="24"/>
          <w:szCs w:val="24"/>
        </w:rPr>
      </w:pPr>
      <w:r>
        <w:rPr>
          <w:sz w:val="24"/>
          <w:szCs w:val="24"/>
        </w:rPr>
        <w:t xml:space="preserve">[17] </w:t>
      </w:r>
      <w:r w:rsidRPr="00A5288D">
        <w:rPr>
          <w:sz w:val="24"/>
          <w:szCs w:val="24"/>
        </w:rPr>
        <w:t>11-11-0061-00-00ac-cca-threshold-levels</w:t>
      </w:r>
      <w:r w:rsidR="000572EC">
        <w:rPr>
          <w:sz w:val="24"/>
          <w:szCs w:val="24"/>
        </w:rPr>
        <w:t>,   slides 4-10</w:t>
      </w:r>
    </w:p>
    <w:p w:rsidR="006D7A7E" w:rsidRDefault="006D7A7E" w:rsidP="00DF5B54">
      <w:pPr>
        <w:rPr>
          <w:sz w:val="24"/>
          <w:szCs w:val="24"/>
        </w:rPr>
      </w:pPr>
    </w:p>
    <w:p w:rsidR="006D7A7E" w:rsidRDefault="006D7A7E" w:rsidP="00DF5B54">
      <w:pPr>
        <w:rPr>
          <w:sz w:val="24"/>
          <w:szCs w:val="24"/>
        </w:rPr>
      </w:pPr>
    </w:p>
    <w:p w:rsidR="00903CA3" w:rsidRDefault="00903CA3" w:rsidP="00DF5B54">
      <w:pPr>
        <w:rPr>
          <w:sz w:val="24"/>
          <w:szCs w:val="24"/>
        </w:rPr>
      </w:pPr>
    </w:p>
    <w:p w:rsidR="0091111A" w:rsidRDefault="0091111A" w:rsidP="00DF5B54">
      <w:pPr>
        <w:rPr>
          <w:sz w:val="24"/>
          <w:szCs w:val="24"/>
        </w:rPr>
      </w:pPr>
    </w:p>
    <w:p w:rsidR="0091111A" w:rsidRDefault="0091111A" w:rsidP="00DF5B54">
      <w:pPr>
        <w:rPr>
          <w:b/>
          <w:bCs/>
          <w:sz w:val="28"/>
          <w:szCs w:val="28"/>
          <w:u w:val="single"/>
        </w:rPr>
      </w:pPr>
      <w:r w:rsidRPr="0091111A">
        <w:rPr>
          <w:b/>
          <w:bCs/>
          <w:sz w:val="28"/>
          <w:szCs w:val="28"/>
          <w:u w:val="single"/>
        </w:rPr>
        <w:t>Appendix - PHY Abstraction</w:t>
      </w:r>
    </w:p>
    <w:p w:rsidR="0091111A" w:rsidRDefault="0091111A" w:rsidP="00DF5B54">
      <w:pPr>
        <w:rPr>
          <w:b/>
          <w:bCs/>
          <w:sz w:val="28"/>
          <w:szCs w:val="28"/>
          <w:u w:val="single"/>
        </w:rPr>
      </w:pPr>
    </w:p>
    <w:p w:rsidR="0091111A" w:rsidRDefault="0091111A" w:rsidP="00DF5B54">
      <w:pPr>
        <w:rPr>
          <w:b/>
          <w:bCs/>
          <w:sz w:val="28"/>
          <w:szCs w:val="28"/>
          <w:u w:val="single"/>
        </w:rPr>
      </w:pPr>
    </w:p>
    <w:p w:rsidR="005F66A5" w:rsidRPr="0091111A" w:rsidRDefault="0002609C" w:rsidP="0091111A">
      <w:pPr>
        <w:rPr>
          <w:sz w:val="24"/>
          <w:szCs w:val="24"/>
          <w:lang w:val="en-US"/>
        </w:rPr>
      </w:pPr>
      <w:r w:rsidRPr="0091111A">
        <w:rPr>
          <w:sz w:val="24"/>
          <w:szCs w:val="24"/>
          <w:lang w:val="en-US"/>
        </w:rPr>
        <w:t xml:space="preserve">The objective of PHY abstraction is to accurately predict PER simulation results in a computationally </w:t>
      </w:r>
      <w:r w:rsidR="0091111A">
        <w:rPr>
          <w:sz w:val="24"/>
          <w:szCs w:val="24"/>
          <w:lang w:val="en-US"/>
        </w:rPr>
        <w:t>efficient</w:t>
      </w:r>
      <w:r w:rsidRPr="0091111A">
        <w:rPr>
          <w:sz w:val="24"/>
          <w:szCs w:val="24"/>
          <w:lang w:val="en-US"/>
        </w:rPr>
        <w:t xml:space="preserve"> way to enable running system simulations in a timely manner.</w:t>
      </w:r>
    </w:p>
    <w:p w:rsidR="0091111A" w:rsidRDefault="0091111A" w:rsidP="0091111A">
      <w:pPr>
        <w:rPr>
          <w:sz w:val="24"/>
          <w:szCs w:val="24"/>
          <w:lang w:val="en-US"/>
        </w:rPr>
      </w:pPr>
    </w:p>
    <w:p w:rsidR="005F66A5" w:rsidRPr="0091111A" w:rsidRDefault="0002609C" w:rsidP="0091111A">
      <w:pPr>
        <w:rPr>
          <w:sz w:val="24"/>
          <w:szCs w:val="24"/>
          <w:lang w:val="en-US"/>
        </w:rPr>
      </w:pPr>
      <w:r w:rsidRPr="0091111A">
        <w:rPr>
          <w:sz w:val="24"/>
          <w:szCs w:val="24"/>
          <w:lang w:val="en-US"/>
        </w:rPr>
        <w:t>The underlying principle is to calculate an effective average SINR (</w:t>
      </w:r>
      <w:r w:rsidRPr="0091111A">
        <w:rPr>
          <w:i/>
          <w:iCs/>
          <w:sz w:val="24"/>
          <w:szCs w:val="24"/>
          <w:lang w:val="en-US"/>
        </w:rPr>
        <w:t>SINR</w:t>
      </w:r>
      <w:r w:rsidRPr="0091111A">
        <w:rPr>
          <w:i/>
          <w:iCs/>
          <w:sz w:val="24"/>
          <w:szCs w:val="24"/>
          <w:vertAlign w:val="subscript"/>
          <w:lang w:val="en-US"/>
        </w:rPr>
        <w:t>eff</w:t>
      </w:r>
      <w:r w:rsidRPr="0091111A">
        <w:rPr>
          <w:sz w:val="24"/>
          <w:szCs w:val="24"/>
          <w:lang w:val="en-US"/>
        </w:rPr>
        <w:t xml:space="preserve"> ) in a given OFDM symbol. This quantity then acts as a link between AWGN PER and multipath channel PER for a given coding type, block size and MCS level.</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Effective SINR (</w:t>
      </w:r>
      <w:r w:rsidRPr="0091111A">
        <w:rPr>
          <w:i/>
          <w:iCs/>
          <w:sz w:val="24"/>
          <w:szCs w:val="24"/>
          <w:lang w:val="en-US"/>
        </w:rPr>
        <w:t>SINR</w:t>
      </w:r>
      <w:r w:rsidRPr="0091111A">
        <w:rPr>
          <w:i/>
          <w:iCs/>
          <w:sz w:val="24"/>
          <w:szCs w:val="24"/>
          <w:vertAlign w:val="subscript"/>
          <w:lang w:val="en-US"/>
        </w:rPr>
        <w:t>eff</w:t>
      </w:r>
      <w:r w:rsidRPr="0091111A">
        <w:rPr>
          <w:sz w:val="24"/>
          <w:szCs w:val="24"/>
          <w:lang w:val="en-US"/>
        </w:rPr>
        <w:t xml:space="preserve"> ) is typically calculated as follows</w:t>
      </w:r>
    </w:p>
    <w:p w:rsidR="0091111A" w:rsidRDefault="00D571D4" w:rsidP="0091111A">
      <w:pPr>
        <w:rPr>
          <w:sz w:val="24"/>
          <w:szCs w:val="24"/>
          <w:lang w:val="en-US"/>
        </w:rPr>
      </w:pPr>
      <w:r>
        <w:rPr>
          <w:noProof/>
          <w:sz w:val="24"/>
          <w:szCs w:val="24"/>
          <w:lang w:val="en-US"/>
        </w:rPr>
        <w:pict w14:anchorId="64209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개체 2" o:spid="_x0000_s1026" type="#_x0000_t75" style="position:absolute;margin-left:2in;margin-top:11.8pt;width:139pt;height:37pt;z-index:251658240;visibility:visible">
            <v:imagedata r:id="rId11" o:title=""/>
          </v:shape>
          <o:OLEObject Type="Embed" ProgID="Equation.DSMT4" ShapeID="개체 2" DrawAspect="Content" ObjectID="_1445689755" r:id="rId12"/>
        </w:pict>
      </w:r>
    </w:p>
    <w:p w:rsidR="0091111A" w:rsidRPr="0091111A" w:rsidRDefault="0091111A" w:rsidP="0091111A">
      <w:pPr>
        <w:rPr>
          <w:sz w:val="24"/>
          <w:szCs w:val="24"/>
          <w:lang w:val="en-US"/>
        </w:rPr>
      </w:pPr>
    </w:p>
    <w:p w:rsidR="0091111A" w:rsidRDefault="0091111A" w:rsidP="0091111A">
      <w:pPr>
        <w:rPr>
          <w:sz w:val="24"/>
          <w:szCs w:val="24"/>
          <w:lang w:val="en-US"/>
        </w:rPr>
      </w:pPr>
    </w:p>
    <w:p w:rsidR="0091111A" w:rsidRDefault="0091111A" w:rsidP="0091111A">
      <w:pPr>
        <w:rPr>
          <w:sz w:val="24"/>
          <w:szCs w:val="24"/>
          <w:lang w:val="en-US"/>
        </w:rPr>
      </w:pPr>
    </w:p>
    <w:p w:rsidR="0091111A" w:rsidRDefault="0091111A" w:rsidP="0091111A">
      <w:pPr>
        <w:rPr>
          <w:sz w:val="24"/>
          <w:szCs w:val="24"/>
          <w:lang w:val="en-US"/>
        </w:rPr>
      </w:pPr>
    </w:p>
    <w:p w:rsidR="0091111A" w:rsidRPr="0091111A" w:rsidRDefault="0091111A" w:rsidP="0091111A">
      <w:pPr>
        <w:rPr>
          <w:sz w:val="24"/>
          <w:szCs w:val="24"/>
          <w:lang w:val="en-US"/>
        </w:rPr>
      </w:pPr>
      <w:r w:rsidRPr="0091111A">
        <w:rPr>
          <w:sz w:val="24"/>
          <w:szCs w:val="24"/>
          <w:lang w:val="en-US"/>
        </w:rPr>
        <w:t xml:space="preserve">where </w:t>
      </w:r>
      <w:r w:rsidRPr="0091111A">
        <w:rPr>
          <w:i/>
          <w:iCs/>
          <w:sz w:val="24"/>
          <w:szCs w:val="24"/>
          <w:lang w:val="en-US"/>
        </w:rPr>
        <w:t>SINR</w:t>
      </w:r>
      <w:r w:rsidRPr="0091111A">
        <w:rPr>
          <w:i/>
          <w:iCs/>
          <w:sz w:val="24"/>
          <w:szCs w:val="24"/>
          <w:vertAlign w:val="subscript"/>
          <w:lang w:val="en-US"/>
        </w:rPr>
        <w:t>n</w:t>
      </w:r>
      <w:r w:rsidRPr="0091111A">
        <w:rPr>
          <w:sz w:val="24"/>
          <w:szCs w:val="24"/>
          <w:lang w:val="en-US"/>
        </w:rPr>
        <w:t xml:space="preserve"> is the post processing SINR at the </w:t>
      </w:r>
      <w:r w:rsidRPr="0091111A">
        <w:rPr>
          <w:i/>
          <w:iCs/>
          <w:sz w:val="24"/>
          <w:szCs w:val="24"/>
          <w:lang w:val="en-US"/>
        </w:rPr>
        <w:t>n</w:t>
      </w:r>
      <w:r w:rsidRPr="0091111A">
        <w:rPr>
          <w:sz w:val="24"/>
          <w:szCs w:val="24"/>
          <w:lang w:val="en-US"/>
        </w:rPr>
        <w:t xml:space="preserve">-th subcarrier, </w:t>
      </w:r>
      <w:r w:rsidRPr="0091111A">
        <w:rPr>
          <w:i/>
          <w:iCs/>
          <w:sz w:val="24"/>
          <w:szCs w:val="24"/>
          <w:lang w:val="en-US"/>
        </w:rPr>
        <w:t>N</w:t>
      </w:r>
      <w:r w:rsidRPr="0091111A">
        <w:rPr>
          <w:sz w:val="24"/>
          <w:szCs w:val="24"/>
          <w:lang w:val="en-US"/>
        </w:rPr>
        <w:t xml:space="preserve"> is the number of  subcarriers in a coded block and Φ is a mapping function.</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 xml:space="preserve">Several mapping functions can be used such as Constrained Capacity, EESM, MMIB, </w:t>
      </w:r>
      <w:r w:rsidR="0091111A">
        <w:rPr>
          <w:sz w:val="24"/>
          <w:szCs w:val="24"/>
          <w:lang w:val="en-US"/>
        </w:rPr>
        <w:t xml:space="preserve">RBIR, </w:t>
      </w:r>
      <w:r w:rsidRPr="0091111A">
        <w:rPr>
          <w:sz w:val="24"/>
          <w:szCs w:val="24"/>
          <w:lang w:val="en-US"/>
        </w:rPr>
        <w:t>etc. [12]</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A general description is as follows:</w:t>
      </w:r>
    </w:p>
    <w:p w:rsidR="0091111A" w:rsidRPr="0091111A" w:rsidRDefault="0091111A" w:rsidP="0091111A">
      <w:pPr>
        <w:rPr>
          <w:sz w:val="24"/>
          <w:szCs w:val="24"/>
          <w:lang w:val="en-US"/>
        </w:rPr>
      </w:pPr>
    </w:p>
    <w:p w:rsidR="005F66A5" w:rsidRPr="0091111A" w:rsidRDefault="0002609C" w:rsidP="009711FE">
      <w:pPr>
        <w:numPr>
          <w:ilvl w:val="1"/>
          <w:numId w:val="2"/>
        </w:numPr>
        <w:tabs>
          <w:tab w:val="clear" w:pos="1440"/>
          <w:tab w:val="num" w:pos="360"/>
        </w:tabs>
        <w:ind w:left="360"/>
        <w:rPr>
          <w:sz w:val="24"/>
          <w:szCs w:val="24"/>
          <w:lang w:val="en-US"/>
        </w:rPr>
      </w:pPr>
      <w:r w:rsidRPr="0091111A">
        <w:rPr>
          <w:sz w:val="24"/>
          <w:szCs w:val="24"/>
          <w:lang w:val="en-US"/>
        </w:rPr>
        <w:t>Start from an agreed upon per-MCS required SNR in AWGN assuming 1000bytes SISO 10% PER point.</w:t>
      </w:r>
    </w:p>
    <w:p w:rsidR="00CA1F9F" w:rsidRDefault="00CA1F9F" w:rsidP="00CA1F9F">
      <w:pPr>
        <w:ind w:left="360"/>
        <w:rPr>
          <w:sz w:val="24"/>
          <w:szCs w:val="24"/>
          <w:lang w:val="en-US"/>
        </w:rPr>
      </w:pPr>
    </w:p>
    <w:p w:rsidR="00CA1F9F" w:rsidRDefault="0002609C" w:rsidP="009711FE">
      <w:pPr>
        <w:numPr>
          <w:ilvl w:val="1"/>
          <w:numId w:val="2"/>
        </w:numPr>
        <w:ind w:left="360"/>
        <w:rPr>
          <w:sz w:val="24"/>
          <w:szCs w:val="24"/>
          <w:lang w:val="en-US"/>
        </w:rPr>
      </w:pPr>
      <w:r w:rsidRPr="0091111A">
        <w:rPr>
          <w:sz w:val="24"/>
          <w:szCs w:val="24"/>
          <w:lang w:val="en-US"/>
        </w:rPr>
        <w:t>With one receive antenna:</w:t>
      </w:r>
    </w:p>
    <w:p w:rsidR="00CA1F9F" w:rsidRPr="00CA1F9F" w:rsidRDefault="00CA1F9F" w:rsidP="00CA1F9F">
      <w:pPr>
        <w:rPr>
          <w:sz w:val="24"/>
          <w:szCs w:val="24"/>
          <w:lang w:val="en-US"/>
        </w:rPr>
      </w:pPr>
    </w:p>
    <w:p w:rsidR="005F66A5" w:rsidRPr="0091111A" w:rsidRDefault="0002609C" w:rsidP="009711FE">
      <w:pPr>
        <w:numPr>
          <w:ilvl w:val="2"/>
          <w:numId w:val="2"/>
        </w:numPr>
        <w:tabs>
          <w:tab w:val="clear" w:pos="2160"/>
          <w:tab w:val="num" w:pos="1800"/>
        </w:tabs>
        <w:ind w:left="720"/>
        <w:rPr>
          <w:sz w:val="24"/>
          <w:szCs w:val="24"/>
          <w:lang w:val="en-US"/>
        </w:rPr>
      </w:pPr>
      <w:r w:rsidRPr="0091111A">
        <w:rPr>
          <w:sz w:val="24"/>
          <w:szCs w:val="24"/>
          <w:lang w:val="en-US"/>
        </w:rPr>
        <w:t>Compute SINR per tone – the ‘S’ term is a function of the Tx power and channel. The ‘I’ term is due to OBSS, intra-BSS interference or MU-MIMO related interference. Note that ‘I’ could vary during a packet due to shorter interfering packet than the desired packet or start of new interfering packet midway through the desired packet.</w:t>
      </w:r>
    </w:p>
    <w:p w:rsidR="00CA1F9F" w:rsidRDefault="00CA1F9F" w:rsidP="00CA1F9F">
      <w:pPr>
        <w:ind w:left="720"/>
        <w:rPr>
          <w:sz w:val="24"/>
          <w:szCs w:val="24"/>
          <w:lang w:val="en-US"/>
        </w:rPr>
      </w:pPr>
    </w:p>
    <w:p w:rsidR="00CA1F9F" w:rsidRDefault="00CA1F9F" w:rsidP="009711FE">
      <w:pPr>
        <w:numPr>
          <w:ilvl w:val="2"/>
          <w:numId w:val="2"/>
        </w:numPr>
        <w:ind w:left="720"/>
        <w:rPr>
          <w:sz w:val="24"/>
          <w:szCs w:val="24"/>
          <w:lang w:val="en-US"/>
        </w:rPr>
      </w:pPr>
      <w:r>
        <w:rPr>
          <w:sz w:val="24"/>
          <w:szCs w:val="24"/>
          <w:lang w:val="en-US"/>
        </w:rPr>
        <w:t>Transform to MCS using one of several methods:</w:t>
      </w:r>
    </w:p>
    <w:p w:rsidR="00CA1F9F" w:rsidRDefault="00CA1F9F" w:rsidP="00CA1F9F">
      <w:pPr>
        <w:pStyle w:val="ListParagraph"/>
      </w:pPr>
    </w:p>
    <w:p w:rsidR="00CA1F9F" w:rsidRPr="00CA1F9F" w:rsidRDefault="00CA1F9F" w:rsidP="009711FE">
      <w:pPr>
        <w:numPr>
          <w:ilvl w:val="1"/>
          <w:numId w:val="2"/>
        </w:numPr>
        <w:rPr>
          <w:szCs w:val="22"/>
          <w:lang w:val="en-US"/>
        </w:rPr>
      </w:pPr>
      <w:r w:rsidRPr="00CA1F9F">
        <w:rPr>
          <w:szCs w:val="22"/>
          <w:lang w:val="en-US"/>
        </w:rPr>
        <w:t>C</w:t>
      </w:r>
      <w:r w:rsidR="0002609C" w:rsidRPr="00CA1F9F">
        <w:rPr>
          <w:szCs w:val="22"/>
          <w:lang w:val="en-US"/>
        </w:rPr>
        <w:t>onstraint capacity</w:t>
      </w:r>
      <w:r w:rsidRPr="00CA1F9F">
        <w:rPr>
          <w:szCs w:val="22"/>
          <w:lang w:val="en-US"/>
        </w:rPr>
        <w:t xml:space="preserve"> </w:t>
      </w:r>
      <w:r>
        <w:rPr>
          <w:szCs w:val="22"/>
          <w:lang w:val="en-US"/>
        </w:rPr>
        <w:t xml:space="preserve">- </w:t>
      </w:r>
      <w:r w:rsidR="0002609C" w:rsidRPr="00CA1F9F">
        <w:rPr>
          <w:szCs w:val="22"/>
          <w:lang w:val="en-US"/>
        </w:rPr>
        <w:t>calculate the per-tone capac</w:t>
      </w:r>
      <w:r w:rsidRPr="00CA1F9F">
        <w:rPr>
          <w:szCs w:val="22"/>
          <w:lang w:val="en-US"/>
        </w:rPr>
        <w:t xml:space="preserve">ity log2(1+SINR), this could be </w:t>
      </w:r>
      <w:r w:rsidR="0002609C" w:rsidRPr="00CA1F9F">
        <w:rPr>
          <w:szCs w:val="22"/>
          <w:lang w:val="en-US"/>
        </w:rPr>
        <w:t>constrained to 256QAM capacity, and average across all data tones used for transmission</w:t>
      </w:r>
      <w:r>
        <w:rPr>
          <w:szCs w:val="22"/>
          <w:lang w:val="en-US"/>
        </w:rPr>
        <w:t xml:space="preserve"> to arrive at the average capacity</w:t>
      </w:r>
      <w:r w:rsidR="0002609C" w:rsidRPr="00CA1F9F">
        <w:rPr>
          <w:szCs w:val="22"/>
          <w:lang w:val="en-US"/>
        </w:rPr>
        <w:t>.</w:t>
      </w:r>
      <w:r w:rsidRPr="00CA1F9F">
        <w:rPr>
          <w:szCs w:val="22"/>
          <w:lang w:val="en-US"/>
        </w:rPr>
        <w:t xml:space="preserve"> </w:t>
      </w:r>
      <w:r>
        <w:rPr>
          <w:szCs w:val="22"/>
          <w:lang w:val="en-US"/>
        </w:rPr>
        <w:t>From the average capacity d</w:t>
      </w:r>
      <w:r w:rsidRPr="00CA1F9F">
        <w:rPr>
          <w:szCs w:val="22"/>
        </w:rPr>
        <w:t>erive the average SINR per tone</w:t>
      </w:r>
      <w:r>
        <w:rPr>
          <w:szCs w:val="22"/>
        </w:rPr>
        <w:t xml:space="preserve"> and t</w:t>
      </w:r>
      <w:r w:rsidRPr="00CA1F9F">
        <w:rPr>
          <w:szCs w:val="22"/>
        </w:rPr>
        <w:t>ransform back to MCS using the AWGN MCS table</w:t>
      </w:r>
      <w:r w:rsidR="00A0537C">
        <w:rPr>
          <w:szCs w:val="22"/>
        </w:rPr>
        <w:t>.</w:t>
      </w:r>
    </w:p>
    <w:p w:rsidR="00CA1F9F" w:rsidRPr="00CA1F9F" w:rsidRDefault="0091111A" w:rsidP="009711FE">
      <w:pPr>
        <w:numPr>
          <w:ilvl w:val="1"/>
          <w:numId w:val="2"/>
        </w:numPr>
        <w:rPr>
          <w:szCs w:val="22"/>
          <w:lang w:val="en-US"/>
        </w:rPr>
      </w:pPr>
      <w:r w:rsidRPr="00CA1F9F">
        <w:rPr>
          <w:szCs w:val="22"/>
          <w:lang w:val="en-US"/>
        </w:rPr>
        <w:t xml:space="preserve">MMIB </w:t>
      </w:r>
      <w:r w:rsidR="00CA1F9F">
        <w:rPr>
          <w:szCs w:val="22"/>
          <w:lang w:val="en-US"/>
        </w:rPr>
        <w:t>-</w:t>
      </w:r>
      <w:r w:rsidRPr="00CA1F9F">
        <w:rPr>
          <w:szCs w:val="22"/>
          <w:lang w:val="en-US"/>
        </w:rPr>
        <w:t xml:space="preserve"> calculate the average per-bi</w:t>
      </w:r>
      <w:r w:rsidR="00CA1F9F" w:rsidRPr="00CA1F9F">
        <w:rPr>
          <w:szCs w:val="22"/>
          <w:lang w:val="en-US"/>
        </w:rPr>
        <w:t>t capacity as described in [13]</w:t>
      </w:r>
    </w:p>
    <w:p w:rsidR="00CA1F9F" w:rsidRPr="00CA1F9F" w:rsidRDefault="0091111A" w:rsidP="009711FE">
      <w:pPr>
        <w:numPr>
          <w:ilvl w:val="1"/>
          <w:numId w:val="2"/>
        </w:numPr>
        <w:rPr>
          <w:sz w:val="24"/>
          <w:szCs w:val="24"/>
          <w:lang w:val="en-US"/>
        </w:rPr>
      </w:pPr>
      <w:r w:rsidRPr="00CA1F9F">
        <w:rPr>
          <w:szCs w:val="22"/>
          <w:lang w:val="en-US"/>
        </w:rPr>
        <w:t xml:space="preserve">RBIR </w:t>
      </w:r>
      <w:r w:rsidR="00CA1F9F">
        <w:rPr>
          <w:szCs w:val="22"/>
          <w:lang w:val="en-US"/>
        </w:rPr>
        <w:t>-</w:t>
      </w:r>
      <w:r w:rsidRPr="00CA1F9F">
        <w:rPr>
          <w:szCs w:val="22"/>
          <w:lang w:val="en-US"/>
        </w:rPr>
        <w:t xml:space="preserve"> calculate the symbol information as described in [14]</w:t>
      </w:r>
      <w:r w:rsidR="00CA1F9F">
        <w:rPr>
          <w:szCs w:val="22"/>
        </w:rPr>
        <w:t>.</w:t>
      </w:r>
      <w:r w:rsidR="0002609C" w:rsidRPr="00CA1F9F">
        <w:t xml:space="preserve"> </w:t>
      </w:r>
    </w:p>
    <w:p w:rsidR="00CA1F9F" w:rsidRDefault="00CA1F9F" w:rsidP="00CA1F9F">
      <w:pPr>
        <w:ind w:left="-1440"/>
      </w:pPr>
    </w:p>
    <w:p w:rsidR="005F66A5" w:rsidRPr="00A0537C" w:rsidRDefault="0002609C" w:rsidP="009711FE">
      <w:pPr>
        <w:pStyle w:val="ListParagraph"/>
        <w:numPr>
          <w:ilvl w:val="0"/>
          <w:numId w:val="4"/>
        </w:numPr>
      </w:pPr>
      <w:r w:rsidRPr="00A0537C">
        <w:t>With multiple receive antennas:</w:t>
      </w:r>
    </w:p>
    <w:p w:rsidR="005F66A5" w:rsidRPr="0091111A" w:rsidRDefault="0002609C" w:rsidP="009711FE">
      <w:pPr>
        <w:numPr>
          <w:ilvl w:val="2"/>
          <w:numId w:val="3"/>
        </w:numPr>
        <w:ind w:left="1080"/>
        <w:rPr>
          <w:sz w:val="24"/>
          <w:szCs w:val="24"/>
          <w:lang w:val="en-US"/>
        </w:rPr>
      </w:pPr>
      <w:r w:rsidRPr="0091111A">
        <w:rPr>
          <w:sz w:val="24"/>
          <w:szCs w:val="24"/>
          <w:lang w:val="en-US"/>
        </w:rPr>
        <w:t>SINR should reflect the receive combining output from all antennas and the combining method should be indicated</w:t>
      </w:r>
    </w:p>
    <w:p w:rsidR="005F66A5" w:rsidRPr="0091111A" w:rsidRDefault="0002609C" w:rsidP="009711FE">
      <w:pPr>
        <w:numPr>
          <w:ilvl w:val="2"/>
          <w:numId w:val="3"/>
        </w:numPr>
        <w:ind w:left="1080"/>
        <w:rPr>
          <w:sz w:val="24"/>
          <w:szCs w:val="24"/>
          <w:lang w:val="en-US"/>
        </w:rPr>
      </w:pPr>
      <w:r w:rsidRPr="0091111A">
        <w:rPr>
          <w:sz w:val="24"/>
          <w:szCs w:val="24"/>
          <w:lang w:val="en-US"/>
        </w:rPr>
        <w:t xml:space="preserve">For MIMO </w:t>
      </w:r>
      <w:r w:rsidR="00A0537C">
        <w:rPr>
          <w:sz w:val="24"/>
          <w:szCs w:val="24"/>
          <w:lang w:val="en-US"/>
        </w:rPr>
        <w:t>reception</w:t>
      </w:r>
      <w:r w:rsidRPr="0091111A">
        <w:rPr>
          <w:sz w:val="24"/>
          <w:szCs w:val="24"/>
          <w:lang w:val="en-US"/>
        </w:rPr>
        <w:t xml:space="preserve">, </w:t>
      </w:r>
      <w:r w:rsidR="00A0537C">
        <w:rPr>
          <w:sz w:val="24"/>
          <w:szCs w:val="24"/>
          <w:lang w:val="en-US"/>
        </w:rPr>
        <w:t xml:space="preserve">a </w:t>
      </w:r>
      <w:r w:rsidRPr="0091111A">
        <w:rPr>
          <w:sz w:val="24"/>
          <w:szCs w:val="24"/>
          <w:lang w:val="en-US"/>
        </w:rPr>
        <w:t xml:space="preserve">linear </w:t>
      </w:r>
      <w:r w:rsidR="00A0537C">
        <w:rPr>
          <w:sz w:val="24"/>
          <w:szCs w:val="24"/>
          <w:lang w:val="en-US"/>
        </w:rPr>
        <w:t>MMSE receiver can be assumed (see description in section 4.4.4 of [12])</w:t>
      </w:r>
      <w:r w:rsidR="00C330AA">
        <w:rPr>
          <w:sz w:val="24"/>
          <w:szCs w:val="24"/>
          <w:lang w:val="en-US"/>
        </w:rPr>
        <w:t xml:space="preserve"> to be applied to the MIMO channel to generate an SINR per spatial stream</w:t>
      </w:r>
      <w:r w:rsidRPr="0091111A">
        <w:rPr>
          <w:sz w:val="24"/>
          <w:szCs w:val="24"/>
          <w:lang w:val="en-US"/>
        </w:rPr>
        <w:t xml:space="preserve">. </w:t>
      </w:r>
    </w:p>
    <w:p w:rsidR="0091111A" w:rsidRPr="0091111A" w:rsidRDefault="0091111A" w:rsidP="0091111A">
      <w:pPr>
        <w:ind w:left="-1080"/>
        <w:rPr>
          <w:sz w:val="24"/>
          <w:szCs w:val="24"/>
          <w:lang w:val="en-US"/>
        </w:rPr>
      </w:pPr>
    </w:p>
    <w:p w:rsidR="0091111A" w:rsidRDefault="0091111A" w:rsidP="00DF5B54">
      <w:pPr>
        <w:rPr>
          <w:sz w:val="28"/>
          <w:szCs w:val="28"/>
          <w:u w:val="single"/>
        </w:rPr>
      </w:pPr>
    </w:p>
    <w:p w:rsidR="0091111A" w:rsidRPr="0091111A" w:rsidRDefault="0091111A" w:rsidP="00DF5B54">
      <w:pPr>
        <w:rPr>
          <w:sz w:val="28"/>
          <w:szCs w:val="28"/>
          <w:u w:val="single"/>
        </w:rPr>
      </w:pPr>
    </w:p>
    <w:sectPr w:rsidR="0091111A" w:rsidRPr="0091111A" w:rsidSect="00232125">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D4" w:rsidRDefault="00D571D4">
      <w:r>
        <w:separator/>
      </w:r>
    </w:p>
  </w:endnote>
  <w:endnote w:type="continuationSeparator" w:id="0">
    <w:p w:rsidR="00D571D4" w:rsidRDefault="00D5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1" w:rsidRDefault="00D571D4">
    <w:pPr>
      <w:pStyle w:val="Footer"/>
      <w:tabs>
        <w:tab w:val="clear" w:pos="6480"/>
        <w:tab w:val="center" w:pos="4680"/>
        <w:tab w:val="right" w:pos="9360"/>
      </w:tabs>
    </w:pPr>
    <w:r>
      <w:fldChar w:fldCharType="begin"/>
    </w:r>
    <w:r>
      <w:instrText xml:space="preserve"> SUBJECT  \* MERGEFORMAT </w:instrText>
    </w:r>
    <w:r>
      <w:fldChar w:fldCharType="separate"/>
    </w:r>
    <w:r w:rsidR="00622DCF">
      <w:t>Submission</w:t>
    </w:r>
    <w:r>
      <w:fldChar w:fldCharType="end"/>
    </w:r>
    <w:r w:rsidR="00622DCF">
      <w:tab/>
      <w:t xml:space="preserve">page </w:t>
    </w:r>
    <w:r w:rsidR="0002609C">
      <w:fldChar w:fldCharType="begin"/>
    </w:r>
    <w:r w:rsidR="0002609C">
      <w:instrText xml:space="preserve">page </w:instrText>
    </w:r>
    <w:r w:rsidR="0002609C">
      <w:fldChar w:fldCharType="separate"/>
    </w:r>
    <w:r w:rsidR="002866AF">
      <w:rPr>
        <w:noProof/>
      </w:rPr>
      <w:t>2</w:t>
    </w:r>
    <w:r w:rsidR="0002609C">
      <w:rPr>
        <w:noProof/>
      </w:rPr>
      <w:fldChar w:fldCharType="end"/>
    </w:r>
    <w:r w:rsidR="00622DCF">
      <w:tab/>
      <w:t>Ron Porat, Broadcom</w:t>
    </w:r>
  </w:p>
  <w:p w:rsidR="00B50A51" w:rsidRDefault="00B50A51">
    <w:pPr>
      <w:pStyle w:val="Footer"/>
      <w:tabs>
        <w:tab w:val="clear" w:pos="6480"/>
        <w:tab w:val="center" w:pos="4680"/>
        <w:tab w:val="right" w:pos="9360"/>
      </w:tabs>
    </w:pPr>
    <w:r>
      <w:tab/>
    </w:r>
    <w:r>
      <w:tab/>
      <w:t xml:space="preserve"> </w:t>
    </w:r>
  </w:p>
  <w:p w:rsidR="00622DCF" w:rsidRDefault="00622D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D4" w:rsidRDefault="00D571D4">
      <w:r>
        <w:separator/>
      </w:r>
    </w:p>
  </w:footnote>
  <w:footnote w:type="continuationSeparator" w:id="0">
    <w:p w:rsidR="00D571D4" w:rsidRDefault="00D5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CF" w:rsidRDefault="00174AA8">
    <w:pPr>
      <w:pStyle w:val="Header"/>
      <w:tabs>
        <w:tab w:val="clear" w:pos="6480"/>
        <w:tab w:val="center" w:pos="4680"/>
        <w:tab w:val="right" w:pos="9360"/>
      </w:tabs>
    </w:pPr>
    <w:r>
      <w:t>November</w:t>
    </w:r>
    <w:r w:rsidR="00622DCF">
      <w:t xml:space="preserve"> </w:t>
    </w:r>
    <w:r w:rsidR="00D571D4">
      <w:fldChar w:fldCharType="begin"/>
    </w:r>
    <w:r w:rsidR="00D571D4">
      <w:instrText xml:space="preserve"> KEYWORDS  \* MERGEFORMAT </w:instrText>
    </w:r>
    <w:r w:rsidR="00D571D4">
      <w:fldChar w:fldCharType="separate"/>
    </w:r>
    <w:r w:rsidR="00622DCF">
      <w:t>201</w:t>
    </w:r>
    <w:r w:rsidR="00D571D4">
      <w:fldChar w:fldCharType="end"/>
    </w:r>
    <w:r w:rsidR="006478FB">
      <w:t>3</w:t>
    </w:r>
    <w:r w:rsidR="00622DCF">
      <w:tab/>
    </w:r>
    <w:r w:rsidR="00622DCF">
      <w:tab/>
    </w:r>
    <w:r w:rsidR="00D571D4">
      <w:fldChar w:fldCharType="begin"/>
    </w:r>
    <w:r w:rsidR="00D571D4">
      <w:instrText xml:space="preserve"> TITLE  \* MERGEFORMAT </w:instrText>
    </w:r>
    <w:r w:rsidR="00D571D4">
      <w:fldChar w:fldCharType="separate"/>
    </w:r>
    <w:r w:rsidR="00622DCF">
      <w:t>doc.: IEEE 802.11-1</w:t>
    </w:r>
    <w:r w:rsidR="006478FB">
      <w:t>3</w:t>
    </w:r>
    <w:r w:rsidR="00622DCF">
      <w:t>/</w:t>
    </w:r>
    <w:r w:rsidR="009D7C44">
      <w:t>1359</w:t>
    </w:r>
    <w:r w:rsidR="00622DCF">
      <w:t>r</w:t>
    </w:r>
    <w:r w:rsidR="00D571D4">
      <w:fldChar w:fldCharType="end"/>
    </w:r>
    <w:r w:rsidR="006478F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F4"/>
    <w:multiLevelType w:val="hybridMultilevel"/>
    <w:tmpl w:val="80909C2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731A3DEC">
      <w:start w:val="1"/>
      <w:numFmt w:val="bullet"/>
      <w:lvlText w:val="•"/>
      <w:lvlJc w:val="left"/>
      <w:pPr>
        <w:tabs>
          <w:tab w:val="num" w:pos="1800"/>
        </w:tabs>
        <w:ind w:left="1800" w:hanging="360"/>
      </w:pPr>
      <w:rPr>
        <w:rFonts w:ascii="Times New Roman" w:hAnsi="Times New Roman" w:hint="default"/>
      </w:rPr>
    </w:lvl>
    <w:lvl w:ilvl="3" w:tplc="EAC0648C" w:tentative="1">
      <w:start w:val="1"/>
      <w:numFmt w:val="bullet"/>
      <w:lvlText w:val="•"/>
      <w:lvlJc w:val="left"/>
      <w:pPr>
        <w:tabs>
          <w:tab w:val="num" w:pos="2520"/>
        </w:tabs>
        <w:ind w:left="2520" w:hanging="360"/>
      </w:pPr>
      <w:rPr>
        <w:rFonts w:ascii="Times New Roman" w:hAnsi="Times New Roman" w:hint="default"/>
      </w:rPr>
    </w:lvl>
    <w:lvl w:ilvl="4" w:tplc="E5184BEE" w:tentative="1">
      <w:start w:val="1"/>
      <w:numFmt w:val="bullet"/>
      <w:lvlText w:val="•"/>
      <w:lvlJc w:val="left"/>
      <w:pPr>
        <w:tabs>
          <w:tab w:val="num" w:pos="3240"/>
        </w:tabs>
        <w:ind w:left="3240" w:hanging="360"/>
      </w:pPr>
      <w:rPr>
        <w:rFonts w:ascii="Times New Roman" w:hAnsi="Times New Roman" w:hint="default"/>
      </w:rPr>
    </w:lvl>
    <w:lvl w:ilvl="5" w:tplc="5B46E8C0" w:tentative="1">
      <w:start w:val="1"/>
      <w:numFmt w:val="bullet"/>
      <w:lvlText w:val="•"/>
      <w:lvlJc w:val="left"/>
      <w:pPr>
        <w:tabs>
          <w:tab w:val="num" w:pos="3960"/>
        </w:tabs>
        <w:ind w:left="3960" w:hanging="360"/>
      </w:pPr>
      <w:rPr>
        <w:rFonts w:ascii="Times New Roman" w:hAnsi="Times New Roman" w:hint="default"/>
      </w:rPr>
    </w:lvl>
    <w:lvl w:ilvl="6" w:tplc="8E54AED2" w:tentative="1">
      <w:start w:val="1"/>
      <w:numFmt w:val="bullet"/>
      <w:lvlText w:val="•"/>
      <w:lvlJc w:val="left"/>
      <w:pPr>
        <w:tabs>
          <w:tab w:val="num" w:pos="4680"/>
        </w:tabs>
        <w:ind w:left="4680" w:hanging="360"/>
      </w:pPr>
      <w:rPr>
        <w:rFonts w:ascii="Times New Roman" w:hAnsi="Times New Roman" w:hint="default"/>
      </w:rPr>
    </w:lvl>
    <w:lvl w:ilvl="7" w:tplc="1CD2EC6C" w:tentative="1">
      <w:start w:val="1"/>
      <w:numFmt w:val="bullet"/>
      <w:lvlText w:val="•"/>
      <w:lvlJc w:val="left"/>
      <w:pPr>
        <w:tabs>
          <w:tab w:val="num" w:pos="5400"/>
        </w:tabs>
        <w:ind w:left="5400" w:hanging="360"/>
      </w:pPr>
      <w:rPr>
        <w:rFonts w:ascii="Times New Roman" w:hAnsi="Times New Roman" w:hint="default"/>
      </w:rPr>
    </w:lvl>
    <w:lvl w:ilvl="8" w:tplc="7EC6EE1E" w:tentative="1">
      <w:start w:val="1"/>
      <w:numFmt w:val="bullet"/>
      <w:lvlText w:val="•"/>
      <w:lvlJc w:val="left"/>
      <w:pPr>
        <w:tabs>
          <w:tab w:val="num" w:pos="6120"/>
        </w:tabs>
        <w:ind w:left="6120" w:hanging="360"/>
      </w:pPr>
      <w:rPr>
        <w:rFonts w:ascii="Times New Roman" w:hAnsi="Times New Roman" w:hint="default"/>
      </w:rPr>
    </w:lvl>
  </w:abstractNum>
  <w:abstractNum w:abstractNumId="1">
    <w:nsid w:val="05680D0F"/>
    <w:multiLevelType w:val="hybridMultilevel"/>
    <w:tmpl w:val="73389BF4"/>
    <w:lvl w:ilvl="0" w:tplc="0409000F">
      <w:start w:val="1"/>
      <w:numFmt w:val="decimal"/>
      <w:lvlText w:val="%1."/>
      <w:lvlJc w:val="left"/>
      <w:pPr>
        <w:tabs>
          <w:tab w:val="num" w:pos="360"/>
        </w:tabs>
        <w:ind w:left="360" w:hanging="360"/>
      </w:pPr>
      <w:rPr>
        <w:rFonts w:hint="default"/>
      </w:rPr>
    </w:lvl>
    <w:lvl w:ilvl="1" w:tplc="A70E7276">
      <w:start w:val="1138"/>
      <w:numFmt w:val="bullet"/>
      <w:lvlText w:val="–"/>
      <w:lvlJc w:val="left"/>
      <w:pPr>
        <w:tabs>
          <w:tab w:val="num" w:pos="1080"/>
        </w:tabs>
        <w:ind w:left="1080" w:hanging="360"/>
      </w:pPr>
      <w:rPr>
        <w:rFonts w:ascii="Times New Roman" w:hAnsi="Times New Roman" w:hint="default"/>
      </w:rPr>
    </w:lvl>
    <w:lvl w:ilvl="2" w:tplc="9C5012F4">
      <w:start w:val="1138"/>
      <w:numFmt w:val="bullet"/>
      <w:lvlText w:val="•"/>
      <w:lvlJc w:val="left"/>
      <w:pPr>
        <w:tabs>
          <w:tab w:val="num" w:pos="1800"/>
        </w:tabs>
        <w:ind w:left="1800" w:hanging="360"/>
      </w:pPr>
      <w:rPr>
        <w:rFonts w:ascii="Times New Roman" w:hAnsi="Times New Roman" w:hint="default"/>
      </w:rPr>
    </w:lvl>
    <w:lvl w:ilvl="3" w:tplc="618EFCC8" w:tentative="1">
      <w:start w:val="1"/>
      <w:numFmt w:val="bullet"/>
      <w:lvlText w:val="•"/>
      <w:lvlJc w:val="left"/>
      <w:pPr>
        <w:tabs>
          <w:tab w:val="num" w:pos="2520"/>
        </w:tabs>
        <w:ind w:left="2520" w:hanging="360"/>
      </w:pPr>
      <w:rPr>
        <w:rFonts w:ascii="Times New Roman" w:hAnsi="Times New Roman" w:hint="default"/>
      </w:rPr>
    </w:lvl>
    <w:lvl w:ilvl="4" w:tplc="3A08BAA0" w:tentative="1">
      <w:start w:val="1"/>
      <w:numFmt w:val="bullet"/>
      <w:lvlText w:val="•"/>
      <w:lvlJc w:val="left"/>
      <w:pPr>
        <w:tabs>
          <w:tab w:val="num" w:pos="3240"/>
        </w:tabs>
        <w:ind w:left="3240" w:hanging="360"/>
      </w:pPr>
      <w:rPr>
        <w:rFonts w:ascii="Times New Roman" w:hAnsi="Times New Roman" w:hint="default"/>
      </w:rPr>
    </w:lvl>
    <w:lvl w:ilvl="5" w:tplc="3E467652" w:tentative="1">
      <w:start w:val="1"/>
      <w:numFmt w:val="bullet"/>
      <w:lvlText w:val="•"/>
      <w:lvlJc w:val="left"/>
      <w:pPr>
        <w:tabs>
          <w:tab w:val="num" w:pos="3960"/>
        </w:tabs>
        <w:ind w:left="3960" w:hanging="360"/>
      </w:pPr>
      <w:rPr>
        <w:rFonts w:ascii="Times New Roman" w:hAnsi="Times New Roman" w:hint="default"/>
      </w:rPr>
    </w:lvl>
    <w:lvl w:ilvl="6" w:tplc="BF10485A" w:tentative="1">
      <w:start w:val="1"/>
      <w:numFmt w:val="bullet"/>
      <w:lvlText w:val="•"/>
      <w:lvlJc w:val="left"/>
      <w:pPr>
        <w:tabs>
          <w:tab w:val="num" w:pos="4680"/>
        </w:tabs>
        <w:ind w:left="4680" w:hanging="360"/>
      </w:pPr>
      <w:rPr>
        <w:rFonts w:ascii="Times New Roman" w:hAnsi="Times New Roman" w:hint="default"/>
      </w:rPr>
    </w:lvl>
    <w:lvl w:ilvl="7" w:tplc="337C7968" w:tentative="1">
      <w:start w:val="1"/>
      <w:numFmt w:val="bullet"/>
      <w:lvlText w:val="•"/>
      <w:lvlJc w:val="left"/>
      <w:pPr>
        <w:tabs>
          <w:tab w:val="num" w:pos="5400"/>
        </w:tabs>
        <w:ind w:left="5400" w:hanging="360"/>
      </w:pPr>
      <w:rPr>
        <w:rFonts w:ascii="Times New Roman" w:hAnsi="Times New Roman" w:hint="default"/>
      </w:rPr>
    </w:lvl>
    <w:lvl w:ilvl="8" w:tplc="15B89648" w:tentative="1">
      <w:start w:val="1"/>
      <w:numFmt w:val="bullet"/>
      <w:lvlText w:val="•"/>
      <w:lvlJc w:val="left"/>
      <w:pPr>
        <w:tabs>
          <w:tab w:val="num" w:pos="6120"/>
        </w:tabs>
        <w:ind w:left="6120" w:hanging="360"/>
      </w:pPr>
      <w:rPr>
        <w:rFonts w:ascii="Times New Roman" w:hAnsi="Times New Roman" w:hint="default"/>
      </w:rPr>
    </w:lvl>
  </w:abstractNum>
  <w:abstractNum w:abstractNumId="2">
    <w:nsid w:val="0EB20762"/>
    <w:multiLevelType w:val="hybridMultilevel"/>
    <w:tmpl w:val="CCD210BA"/>
    <w:lvl w:ilvl="0" w:tplc="03426F54">
      <w:start w:val="1"/>
      <w:numFmt w:val="bullet"/>
      <w:lvlText w:val="•"/>
      <w:lvlJc w:val="left"/>
      <w:pPr>
        <w:tabs>
          <w:tab w:val="num" w:pos="720"/>
        </w:tabs>
        <w:ind w:left="720" w:hanging="360"/>
      </w:pPr>
      <w:rPr>
        <w:rFonts w:ascii="Arial" w:hAnsi="Arial" w:hint="default"/>
      </w:rPr>
    </w:lvl>
    <w:lvl w:ilvl="1" w:tplc="4574E526">
      <w:start w:val="1"/>
      <w:numFmt w:val="bullet"/>
      <w:lvlText w:val="•"/>
      <w:lvlJc w:val="left"/>
      <w:pPr>
        <w:tabs>
          <w:tab w:val="num" w:pos="1440"/>
        </w:tabs>
        <w:ind w:left="1440" w:hanging="360"/>
      </w:pPr>
      <w:rPr>
        <w:rFonts w:ascii="Arial" w:hAnsi="Arial" w:hint="default"/>
      </w:rPr>
    </w:lvl>
    <w:lvl w:ilvl="2" w:tplc="9A86943A">
      <w:start w:val="1003"/>
      <w:numFmt w:val="bullet"/>
      <w:lvlText w:val="•"/>
      <w:lvlJc w:val="left"/>
      <w:pPr>
        <w:tabs>
          <w:tab w:val="num" w:pos="2160"/>
        </w:tabs>
        <w:ind w:left="2160" w:hanging="360"/>
      </w:pPr>
      <w:rPr>
        <w:rFonts w:ascii="Arial" w:hAnsi="Arial" w:hint="default"/>
      </w:rPr>
    </w:lvl>
    <w:lvl w:ilvl="3" w:tplc="03FC3ACA" w:tentative="1">
      <w:start w:val="1"/>
      <w:numFmt w:val="bullet"/>
      <w:lvlText w:val="•"/>
      <w:lvlJc w:val="left"/>
      <w:pPr>
        <w:tabs>
          <w:tab w:val="num" w:pos="2880"/>
        </w:tabs>
        <w:ind w:left="2880" w:hanging="360"/>
      </w:pPr>
      <w:rPr>
        <w:rFonts w:ascii="Arial" w:hAnsi="Arial" w:hint="default"/>
      </w:rPr>
    </w:lvl>
    <w:lvl w:ilvl="4" w:tplc="E7A08034" w:tentative="1">
      <w:start w:val="1"/>
      <w:numFmt w:val="bullet"/>
      <w:lvlText w:val="•"/>
      <w:lvlJc w:val="left"/>
      <w:pPr>
        <w:tabs>
          <w:tab w:val="num" w:pos="3600"/>
        </w:tabs>
        <w:ind w:left="3600" w:hanging="360"/>
      </w:pPr>
      <w:rPr>
        <w:rFonts w:ascii="Arial" w:hAnsi="Arial" w:hint="default"/>
      </w:rPr>
    </w:lvl>
    <w:lvl w:ilvl="5" w:tplc="E2961B5E" w:tentative="1">
      <w:start w:val="1"/>
      <w:numFmt w:val="bullet"/>
      <w:lvlText w:val="•"/>
      <w:lvlJc w:val="left"/>
      <w:pPr>
        <w:tabs>
          <w:tab w:val="num" w:pos="4320"/>
        </w:tabs>
        <w:ind w:left="4320" w:hanging="360"/>
      </w:pPr>
      <w:rPr>
        <w:rFonts w:ascii="Arial" w:hAnsi="Arial" w:hint="default"/>
      </w:rPr>
    </w:lvl>
    <w:lvl w:ilvl="6" w:tplc="613CB1F0" w:tentative="1">
      <w:start w:val="1"/>
      <w:numFmt w:val="bullet"/>
      <w:lvlText w:val="•"/>
      <w:lvlJc w:val="left"/>
      <w:pPr>
        <w:tabs>
          <w:tab w:val="num" w:pos="5040"/>
        </w:tabs>
        <w:ind w:left="5040" w:hanging="360"/>
      </w:pPr>
      <w:rPr>
        <w:rFonts w:ascii="Arial" w:hAnsi="Arial" w:hint="default"/>
      </w:rPr>
    </w:lvl>
    <w:lvl w:ilvl="7" w:tplc="FB72E78C" w:tentative="1">
      <w:start w:val="1"/>
      <w:numFmt w:val="bullet"/>
      <w:lvlText w:val="•"/>
      <w:lvlJc w:val="left"/>
      <w:pPr>
        <w:tabs>
          <w:tab w:val="num" w:pos="5760"/>
        </w:tabs>
        <w:ind w:left="5760" w:hanging="360"/>
      </w:pPr>
      <w:rPr>
        <w:rFonts w:ascii="Arial" w:hAnsi="Arial" w:hint="default"/>
      </w:rPr>
    </w:lvl>
    <w:lvl w:ilvl="8" w:tplc="A2A2A130" w:tentative="1">
      <w:start w:val="1"/>
      <w:numFmt w:val="bullet"/>
      <w:lvlText w:val="•"/>
      <w:lvlJc w:val="left"/>
      <w:pPr>
        <w:tabs>
          <w:tab w:val="num" w:pos="6480"/>
        </w:tabs>
        <w:ind w:left="6480" w:hanging="360"/>
      </w:pPr>
      <w:rPr>
        <w:rFonts w:ascii="Arial" w:hAnsi="Arial" w:hint="default"/>
      </w:rPr>
    </w:lvl>
  </w:abstractNum>
  <w:abstractNum w:abstractNumId="3">
    <w:nsid w:val="0F22434A"/>
    <w:multiLevelType w:val="hybridMultilevel"/>
    <w:tmpl w:val="7A2C825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4">
    <w:nsid w:val="14646CE1"/>
    <w:multiLevelType w:val="hybridMultilevel"/>
    <w:tmpl w:val="70143F58"/>
    <w:lvl w:ilvl="0" w:tplc="9BCEADDC">
      <w:start w:val="1"/>
      <w:numFmt w:val="bullet"/>
      <w:lvlText w:val="•"/>
      <w:lvlJc w:val="left"/>
      <w:pPr>
        <w:tabs>
          <w:tab w:val="num" w:pos="720"/>
        </w:tabs>
        <w:ind w:left="720" w:hanging="360"/>
      </w:pPr>
      <w:rPr>
        <w:rFonts w:ascii="Times New Roman" w:hAnsi="Times New Roman" w:hint="default"/>
      </w:rPr>
    </w:lvl>
    <w:lvl w:ilvl="1" w:tplc="4334AF8C">
      <w:start w:val="3696"/>
      <w:numFmt w:val="bullet"/>
      <w:lvlText w:val="–"/>
      <w:lvlJc w:val="left"/>
      <w:pPr>
        <w:tabs>
          <w:tab w:val="num" w:pos="1440"/>
        </w:tabs>
        <w:ind w:left="1440" w:hanging="360"/>
      </w:pPr>
      <w:rPr>
        <w:rFonts w:ascii="Times New Roman" w:hAnsi="Times New Roman" w:hint="default"/>
      </w:rPr>
    </w:lvl>
    <w:lvl w:ilvl="2" w:tplc="1E340218">
      <w:start w:val="3696"/>
      <w:numFmt w:val="bullet"/>
      <w:lvlText w:val="•"/>
      <w:lvlJc w:val="left"/>
      <w:pPr>
        <w:tabs>
          <w:tab w:val="num" w:pos="2160"/>
        </w:tabs>
        <w:ind w:left="2160" w:hanging="360"/>
      </w:pPr>
      <w:rPr>
        <w:rFonts w:ascii="Times New Roman" w:hAnsi="Times New Roman" w:hint="default"/>
      </w:rPr>
    </w:lvl>
    <w:lvl w:ilvl="3" w:tplc="BB2AAA16" w:tentative="1">
      <w:start w:val="1"/>
      <w:numFmt w:val="bullet"/>
      <w:lvlText w:val="•"/>
      <w:lvlJc w:val="left"/>
      <w:pPr>
        <w:tabs>
          <w:tab w:val="num" w:pos="2880"/>
        </w:tabs>
        <w:ind w:left="2880" w:hanging="360"/>
      </w:pPr>
      <w:rPr>
        <w:rFonts w:ascii="Times New Roman" w:hAnsi="Times New Roman" w:hint="default"/>
      </w:rPr>
    </w:lvl>
    <w:lvl w:ilvl="4" w:tplc="AD9A8ED0" w:tentative="1">
      <w:start w:val="1"/>
      <w:numFmt w:val="bullet"/>
      <w:lvlText w:val="•"/>
      <w:lvlJc w:val="left"/>
      <w:pPr>
        <w:tabs>
          <w:tab w:val="num" w:pos="3600"/>
        </w:tabs>
        <w:ind w:left="3600" w:hanging="360"/>
      </w:pPr>
      <w:rPr>
        <w:rFonts w:ascii="Times New Roman" w:hAnsi="Times New Roman" w:hint="default"/>
      </w:rPr>
    </w:lvl>
    <w:lvl w:ilvl="5" w:tplc="275EB37E" w:tentative="1">
      <w:start w:val="1"/>
      <w:numFmt w:val="bullet"/>
      <w:lvlText w:val="•"/>
      <w:lvlJc w:val="left"/>
      <w:pPr>
        <w:tabs>
          <w:tab w:val="num" w:pos="4320"/>
        </w:tabs>
        <w:ind w:left="4320" w:hanging="360"/>
      </w:pPr>
      <w:rPr>
        <w:rFonts w:ascii="Times New Roman" w:hAnsi="Times New Roman" w:hint="default"/>
      </w:rPr>
    </w:lvl>
    <w:lvl w:ilvl="6" w:tplc="71BE06D4" w:tentative="1">
      <w:start w:val="1"/>
      <w:numFmt w:val="bullet"/>
      <w:lvlText w:val="•"/>
      <w:lvlJc w:val="left"/>
      <w:pPr>
        <w:tabs>
          <w:tab w:val="num" w:pos="5040"/>
        </w:tabs>
        <w:ind w:left="5040" w:hanging="360"/>
      </w:pPr>
      <w:rPr>
        <w:rFonts w:ascii="Times New Roman" w:hAnsi="Times New Roman" w:hint="default"/>
      </w:rPr>
    </w:lvl>
    <w:lvl w:ilvl="7" w:tplc="667C43CA" w:tentative="1">
      <w:start w:val="1"/>
      <w:numFmt w:val="bullet"/>
      <w:lvlText w:val="•"/>
      <w:lvlJc w:val="left"/>
      <w:pPr>
        <w:tabs>
          <w:tab w:val="num" w:pos="5760"/>
        </w:tabs>
        <w:ind w:left="5760" w:hanging="360"/>
      </w:pPr>
      <w:rPr>
        <w:rFonts w:ascii="Times New Roman" w:hAnsi="Times New Roman" w:hint="default"/>
      </w:rPr>
    </w:lvl>
    <w:lvl w:ilvl="8" w:tplc="0D9C687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996D2F"/>
    <w:multiLevelType w:val="hybridMultilevel"/>
    <w:tmpl w:val="5C2A55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21CB1"/>
    <w:multiLevelType w:val="hybridMultilevel"/>
    <w:tmpl w:val="BFCEE5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31A3DEC">
      <w:start w:val="1"/>
      <w:numFmt w:val="bullet"/>
      <w:lvlText w:val="•"/>
      <w:lvlJc w:val="left"/>
      <w:pPr>
        <w:tabs>
          <w:tab w:val="num" w:pos="2160"/>
        </w:tabs>
        <w:ind w:left="2160" w:hanging="360"/>
      </w:pPr>
      <w:rPr>
        <w:rFonts w:ascii="Times New Roman" w:hAnsi="Times New Roman" w:hint="default"/>
      </w:rPr>
    </w:lvl>
    <w:lvl w:ilvl="3" w:tplc="EAC0648C" w:tentative="1">
      <w:start w:val="1"/>
      <w:numFmt w:val="bullet"/>
      <w:lvlText w:val="•"/>
      <w:lvlJc w:val="left"/>
      <w:pPr>
        <w:tabs>
          <w:tab w:val="num" w:pos="2880"/>
        </w:tabs>
        <w:ind w:left="2880" w:hanging="360"/>
      </w:pPr>
      <w:rPr>
        <w:rFonts w:ascii="Times New Roman" w:hAnsi="Times New Roman" w:hint="default"/>
      </w:rPr>
    </w:lvl>
    <w:lvl w:ilvl="4" w:tplc="E5184BEE" w:tentative="1">
      <w:start w:val="1"/>
      <w:numFmt w:val="bullet"/>
      <w:lvlText w:val="•"/>
      <w:lvlJc w:val="left"/>
      <w:pPr>
        <w:tabs>
          <w:tab w:val="num" w:pos="3600"/>
        </w:tabs>
        <w:ind w:left="3600" w:hanging="360"/>
      </w:pPr>
      <w:rPr>
        <w:rFonts w:ascii="Times New Roman" w:hAnsi="Times New Roman" w:hint="default"/>
      </w:rPr>
    </w:lvl>
    <w:lvl w:ilvl="5" w:tplc="5B46E8C0" w:tentative="1">
      <w:start w:val="1"/>
      <w:numFmt w:val="bullet"/>
      <w:lvlText w:val="•"/>
      <w:lvlJc w:val="left"/>
      <w:pPr>
        <w:tabs>
          <w:tab w:val="num" w:pos="4320"/>
        </w:tabs>
        <w:ind w:left="4320" w:hanging="360"/>
      </w:pPr>
      <w:rPr>
        <w:rFonts w:ascii="Times New Roman" w:hAnsi="Times New Roman" w:hint="default"/>
      </w:rPr>
    </w:lvl>
    <w:lvl w:ilvl="6" w:tplc="8E54AED2" w:tentative="1">
      <w:start w:val="1"/>
      <w:numFmt w:val="bullet"/>
      <w:lvlText w:val="•"/>
      <w:lvlJc w:val="left"/>
      <w:pPr>
        <w:tabs>
          <w:tab w:val="num" w:pos="5040"/>
        </w:tabs>
        <w:ind w:left="5040" w:hanging="360"/>
      </w:pPr>
      <w:rPr>
        <w:rFonts w:ascii="Times New Roman" w:hAnsi="Times New Roman" w:hint="default"/>
      </w:rPr>
    </w:lvl>
    <w:lvl w:ilvl="7" w:tplc="1CD2EC6C" w:tentative="1">
      <w:start w:val="1"/>
      <w:numFmt w:val="bullet"/>
      <w:lvlText w:val="•"/>
      <w:lvlJc w:val="left"/>
      <w:pPr>
        <w:tabs>
          <w:tab w:val="num" w:pos="5760"/>
        </w:tabs>
        <w:ind w:left="5760" w:hanging="360"/>
      </w:pPr>
      <w:rPr>
        <w:rFonts w:ascii="Times New Roman" w:hAnsi="Times New Roman" w:hint="default"/>
      </w:rPr>
    </w:lvl>
    <w:lvl w:ilvl="8" w:tplc="7EC6EE1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A95121"/>
    <w:multiLevelType w:val="hybridMultilevel"/>
    <w:tmpl w:val="5F60519C"/>
    <w:lvl w:ilvl="0" w:tplc="0409000F">
      <w:start w:val="1"/>
      <w:numFmt w:val="decimal"/>
      <w:lvlText w:val="%1."/>
      <w:lvlJc w:val="left"/>
      <w:pPr>
        <w:tabs>
          <w:tab w:val="num" w:pos="360"/>
        </w:tabs>
        <w:ind w:left="360" w:hanging="360"/>
      </w:pPr>
      <w:rPr>
        <w:rFonts w:hint="default"/>
      </w:rPr>
    </w:lvl>
    <w:lvl w:ilvl="1" w:tplc="6804E1FE">
      <w:start w:val="3334"/>
      <w:numFmt w:val="bullet"/>
      <w:lvlText w:val="–"/>
      <w:lvlJc w:val="left"/>
      <w:pPr>
        <w:tabs>
          <w:tab w:val="num" w:pos="1080"/>
        </w:tabs>
        <w:ind w:left="1080" w:hanging="360"/>
      </w:pPr>
      <w:rPr>
        <w:rFonts w:ascii="Times New Roman" w:hAnsi="Times New Roman" w:hint="default"/>
      </w:rPr>
    </w:lvl>
    <w:lvl w:ilvl="2" w:tplc="731A3DEC">
      <w:start w:val="1"/>
      <w:numFmt w:val="bullet"/>
      <w:lvlText w:val="•"/>
      <w:lvlJc w:val="left"/>
      <w:pPr>
        <w:tabs>
          <w:tab w:val="num" w:pos="1800"/>
        </w:tabs>
        <w:ind w:left="1800" w:hanging="360"/>
      </w:pPr>
      <w:rPr>
        <w:rFonts w:ascii="Times New Roman" w:hAnsi="Times New Roman" w:hint="default"/>
      </w:rPr>
    </w:lvl>
    <w:lvl w:ilvl="3" w:tplc="EAC0648C" w:tentative="1">
      <w:start w:val="1"/>
      <w:numFmt w:val="bullet"/>
      <w:lvlText w:val="•"/>
      <w:lvlJc w:val="left"/>
      <w:pPr>
        <w:tabs>
          <w:tab w:val="num" w:pos="2520"/>
        </w:tabs>
        <w:ind w:left="2520" w:hanging="360"/>
      </w:pPr>
      <w:rPr>
        <w:rFonts w:ascii="Times New Roman" w:hAnsi="Times New Roman" w:hint="default"/>
      </w:rPr>
    </w:lvl>
    <w:lvl w:ilvl="4" w:tplc="E5184BEE" w:tentative="1">
      <w:start w:val="1"/>
      <w:numFmt w:val="bullet"/>
      <w:lvlText w:val="•"/>
      <w:lvlJc w:val="left"/>
      <w:pPr>
        <w:tabs>
          <w:tab w:val="num" w:pos="3240"/>
        </w:tabs>
        <w:ind w:left="3240" w:hanging="360"/>
      </w:pPr>
      <w:rPr>
        <w:rFonts w:ascii="Times New Roman" w:hAnsi="Times New Roman" w:hint="default"/>
      </w:rPr>
    </w:lvl>
    <w:lvl w:ilvl="5" w:tplc="5B46E8C0" w:tentative="1">
      <w:start w:val="1"/>
      <w:numFmt w:val="bullet"/>
      <w:lvlText w:val="•"/>
      <w:lvlJc w:val="left"/>
      <w:pPr>
        <w:tabs>
          <w:tab w:val="num" w:pos="3960"/>
        </w:tabs>
        <w:ind w:left="3960" w:hanging="360"/>
      </w:pPr>
      <w:rPr>
        <w:rFonts w:ascii="Times New Roman" w:hAnsi="Times New Roman" w:hint="default"/>
      </w:rPr>
    </w:lvl>
    <w:lvl w:ilvl="6" w:tplc="8E54AED2" w:tentative="1">
      <w:start w:val="1"/>
      <w:numFmt w:val="bullet"/>
      <w:lvlText w:val="•"/>
      <w:lvlJc w:val="left"/>
      <w:pPr>
        <w:tabs>
          <w:tab w:val="num" w:pos="4680"/>
        </w:tabs>
        <w:ind w:left="4680" w:hanging="360"/>
      </w:pPr>
      <w:rPr>
        <w:rFonts w:ascii="Times New Roman" w:hAnsi="Times New Roman" w:hint="default"/>
      </w:rPr>
    </w:lvl>
    <w:lvl w:ilvl="7" w:tplc="1CD2EC6C" w:tentative="1">
      <w:start w:val="1"/>
      <w:numFmt w:val="bullet"/>
      <w:lvlText w:val="•"/>
      <w:lvlJc w:val="left"/>
      <w:pPr>
        <w:tabs>
          <w:tab w:val="num" w:pos="5400"/>
        </w:tabs>
        <w:ind w:left="5400" w:hanging="360"/>
      </w:pPr>
      <w:rPr>
        <w:rFonts w:ascii="Times New Roman" w:hAnsi="Times New Roman" w:hint="default"/>
      </w:rPr>
    </w:lvl>
    <w:lvl w:ilvl="8" w:tplc="7EC6EE1E" w:tentative="1">
      <w:start w:val="1"/>
      <w:numFmt w:val="bullet"/>
      <w:lvlText w:val="•"/>
      <w:lvlJc w:val="left"/>
      <w:pPr>
        <w:tabs>
          <w:tab w:val="num" w:pos="6120"/>
        </w:tabs>
        <w:ind w:left="6120" w:hanging="360"/>
      </w:pPr>
      <w:rPr>
        <w:rFonts w:ascii="Times New Roman" w:hAnsi="Times New Roman" w:hint="default"/>
      </w:rPr>
    </w:lvl>
  </w:abstractNum>
  <w:abstractNum w:abstractNumId="8">
    <w:nsid w:val="348330A9"/>
    <w:multiLevelType w:val="hybridMultilevel"/>
    <w:tmpl w:val="5F9C7D5A"/>
    <w:lvl w:ilvl="0" w:tplc="BC6C1FBC">
      <w:start w:val="1"/>
      <w:numFmt w:val="decimal"/>
      <w:lvlText w:val="%1."/>
      <w:lvlJc w:val="left"/>
      <w:pPr>
        <w:tabs>
          <w:tab w:val="num" w:pos="720"/>
        </w:tabs>
        <w:ind w:left="720" w:hanging="360"/>
      </w:pPr>
      <w:rPr>
        <w:rFonts w:hint="default"/>
      </w:rPr>
    </w:lvl>
    <w:lvl w:ilvl="1" w:tplc="4BCEB3D0">
      <w:start w:val="4919"/>
      <w:numFmt w:val="bullet"/>
      <w:lvlText w:val="–"/>
      <w:lvlJc w:val="left"/>
      <w:pPr>
        <w:tabs>
          <w:tab w:val="num" w:pos="1440"/>
        </w:tabs>
        <w:ind w:left="1440" w:hanging="360"/>
      </w:pPr>
      <w:rPr>
        <w:rFonts w:ascii="Times New Roman" w:hAnsi="Times New Roman" w:hint="default"/>
      </w:rPr>
    </w:lvl>
    <w:lvl w:ilvl="2" w:tplc="BC6C1FBC">
      <w:start w:val="1"/>
      <w:numFmt w:val="decimal"/>
      <w:lvlText w:val="%3."/>
      <w:lvlJc w:val="left"/>
      <w:pPr>
        <w:tabs>
          <w:tab w:val="num" w:pos="2160"/>
        </w:tabs>
        <w:ind w:left="2160" w:hanging="360"/>
      </w:pPr>
    </w:lvl>
    <w:lvl w:ilvl="3" w:tplc="F0D84AE2">
      <w:start w:val="1"/>
      <w:numFmt w:val="bullet"/>
      <w:lvlText w:val="•"/>
      <w:lvlJc w:val="left"/>
      <w:pPr>
        <w:tabs>
          <w:tab w:val="num" w:pos="2880"/>
        </w:tabs>
        <w:ind w:left="2880" w:hanging="360"/>
      </w:pPr>
      <w:rPr>
        <w:rFonts w:ascii="Times New Roman" w:hAnsi="Times New Roman" w:hint="default"/>
      </w:rPr>
    </w:lvl>
    <w:lvl w:ilvl="4" w:tplc="286C2A74" w:tentative="1">
      <w:start w:val="1"/>
      <w:numFmt w:val="bullet"/>
      <w:lvlText w:val="•"/>
      <w:lvlJc w:val="left"/>
      <w:pPr>
        <w:tabs>
          <w:tab w:val="num" w:pos="3600"/>
        </w:tabs>
        <w:ind w:left="3600" w:hanging="360"/>
      </w:pPr>
      <w:rPr>
        <w:rFonts w:ascii="Times New Roman" w:hAnsi="Times New Roman" w:hint="default"/>
      </w:rPr>
    </w:lvl>
    <w:lvl w:ilvl="5" w:tplc="F07E9694" w:tentative="1">
      <w:start w:val="1"/>
      <w:numFmt w:val="bullet"/>
      <w:lvlText w:val="•"/>
      <w:lvlJc w:val="left"/>
      <w:pPr>
        <w:tabs>
          <w:tab w:val="num" w:pos="4320"/>
        </w:tabs>
        <w:ind w:left="4320" w:hanging="360"/>
      </w:pPr>
      <w:rPr>
        <w:rFonts w:ascii="Times New Roman" w:hAnsi="Times New Roman" w:hint="default"/>
      </w:rPr>
    </w:lvl>
    <w:lvl w:ilvl="6" w:tplc="18282D0E" w:tentative="1">
      <w:start w:val="1"/>
      <w:numFmt w:val="bullet"/>
      <w:lvlText w:val="•"/>
      <w:lvlJc w:val="left"/>
      <w:pPr>
        <w:tabs>
          <w:tab w:val="num" w:pos="5040"/>
        </w:tabs>
        <w:ind w:left="5040" w:hanging="360"/>
      </w:pPr>
      <w:rPr>
        <w:rFonts w:ascii="Times New Roman" w:hAnsi="Times New Roman" w:hint="default"/>
      </w:rPr>
    </w:lvl>
    <w:lvl w:ilvl="7" w:tplc="CC683D78" w:tentative="1">
      <w:start w:val="1"/>
      <w:numFmt w:val="bullet"/>
      <w:lvlText w:val="•"/>
      <w:lvlJc w:val="left"/>
      <w:pPr>
        <w:tabs>
          <w:tab w:val="num" w:pos="5760"/>
        </w:tabs>
        <w:ind w:left="5760" w:hanging="360"/>
      </w:pPr>
      <w:rPr>
        <w:rFonts w:ascii="Times New Roman" w:hAnsi="Times New Roman" w:hint="default"/>
      </w:rPr>
    </w:lvl>
    <w:lvl w:ilvl="8" w:tplc="A55A05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7554C4"/>
    <w:multiLevelType w:val="hybridMultilevel"/>
    <w:tmpl w:val="7AD835CE"/>
    <w:lvl w:ilvl="0" w:tplc="7D12A330">
      <w:start w:val="1"/>
      <w:numFmt w:val="decimal"/>
      <w:lvlText w:val="%1."/>
      <w:lvlJc w:val="left"/>
      <w:pPr>
        <w:tabs>
          <w:tab w:val="num" w:pos="720"/>
        </w:tabs>
        <w:ind w:left="720" w:hanging="360"/>
      </w:pPr>
    </w:lvl>
    <w:lvl w:ilvl="1" w:tplc="D97044D8">
      <w:start w:val="4919"/>
      <w:numFmt w:val="bullet"/>
      <w:lvlText w:val="–"/>
      <w:lvlJc w:val="left"/>
      <w:pPr>
        <w:tabs>
          <w:tab w:val="num" w:pos="1440"/>
        </w:tabs>
        <w:ind w:left="1440" w:hanging="360"/>
      </w:pPr>
      <w:rPr>
        <w:rFonts w:ascii="Times New Roman" w:hAnsi="Times New Roman" w:hint="default"/>
      </w:rPr>
    </w:lvl>
    <w:lvl w:ilvl="2" w:tplc="986CDBB8">
      <w:start w:val="1"/>
      <w:numFmt w:val="decimal"/>
      <w:lvlText w:val="%3."/>
      <w:lvlJc w:val="left"/>
      <w:pPr>
        <w:tabs>
          <w:tab w:val="num" w:pos="2160"/>
        </w:tabs>
        <w:ind w:left="2160" w:hanging="360"/>
      </w:pPr>
    </w:lvl>
    <w:lvl w:ilvl="3" w:tplc="E2E61764" w:tentative="1">
      <w:start w:val="1"/>
      <w:numFmt w:val="decimal"/>
      <w:lvlText w:val="%4."/>
      <w:lvlJc w:val="left"/>
      <w:pPr>
        <w:tabs>
          <w:tab w:val="num" w:pos="2880"/>
        </w:tabs>
        <w:ind w:left="2880" w:hanging="360"/>
      </w:pPr>
    </w:lvl>
    <w:lvl w:ilvl="4" w:tplc="DB6C6F1C" w:tentative="1">
      <w:start w:val="1"/>
      <w:numFmt w:val="decimal"/>
      <w:lvlText w:val="%5."/>
      <w:lvlJc w:val="left"/>
      <w:pPr>
        <w:tabs>
          <w:tab w:val="num" w:pos="3600"/>
        </w:tabs>
        <w:ind w:left="3600" w:hanging="360"/>
      </w:pPr>
    </w:lvl>
    <w:lvl w:ilvl="5" w:tplc="0734A032" w:tentative="1">
      <w:start w:val="1"/>
      <w:numFmt w:val="decimal"/>
      <w:lvlText w:val="%6."/>
      <w:lvlJc w:val="left"/>
      <w:pPr>
        <w:tabs>
          <w:tab w:val="num" w:pos="4320"/>
        </w:tabs>
        <w:ind w:left="4320" w:hanging="360"/>
      </w:pPr>
    </w:lvl>
    <w:lvl w:ilvl="6" w:tplc="0ABABE7C" w:tentative="1">
      <w:start w:val="1"/>
      <w:numFmt w:val="decimal"/>
      <w:lvlText w:val="%7."/>
      <w:lvlJc w:val="left"/>
      <w:pPr>
        <w:tabs>
          <w:tab w:val="num" w:pos="5040"/>
        </w:tabs>
        <w:ind w:left="5040" w:hanging="360"/>
      </w:pPr>
    </w:lvl>
    <w:lvl w:ilvl="7" w:tplc="0E3A4D68" w:tentative="1">
      <w:start w:val="1"/>
      <w:numFmt w:val="decimal"/>
      <w:lvlText w:val="%8."/>
      <w:lvlJc w:val="left"/>
      <w:pPr>
        <w:tabs>
          <w:tab w:val="num" w:pos="5760"/>
        </w:tabs>
        <w:ind w:left="5760" w:hanging="360"/>
      </w:pPr>
    </w:lvl>
    <w:lvl w:ilvl="8" w:tplc="0FCC67C2" w:tentative="1">
      <w:start w:val="1"/>
      <w:numFmt w:val="decimal"/>
      <w:lvlText w:val="%9."/>
      <w:lvlJc w:val="left"/>
      <w:pPr>
        <w:tabs>
          <w:tab w:val="num" w:pos="6480"/>
        </w:tabs>
        <w:ind w:left="6480" w:hanging="360"/>
      </w:pPr>
    </w:lvl>
  </w:abstractNum>
  <w:abstractNum w:abstractNumId="10">
    <w:nsid w:val="3ADF4566"/>
    <w:multiLevelType w:val="hybridMultilevel"/>
    <w:tmpl w:val="1EC82A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D6DAF"/>
    <w:multiLevelType w:val="hybridMultilevel"/>
    <w:tmpl w:val="31202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561E2"/>
    <w:multiLevelType w:val="hybridMultilevel"/>
    <w:tmpl w:val="EC7AC0DE"/>
    <w:lvl w:ilvl="0" w:tplc="BA086BDE">
      <w:start w:val="1"/>
      <w:numFmt w:val="bullet"/>
      <w:lvlText w:val="•"/>
      <w:lvlJc w:val="left"/>
      <w:pPr>
        <w:tabs>
          <w:tab w:val="num" w:pos="360"/>
        </w:tabs>
        <w:ind w:left="360" w:hanging="360"/>
      </w:pPr>
      <w:rPr>
        <w:rFonts w:ascii="Times New Roman" w:hAnsi="Times New Roman" w:hint="default"/>
      </w:rPr>
    </w:lvl>
    <w:lvl w:ilvl="1" w:tplc="8C40EC5A">
      <w:start w:val="4923"/>
      <w:numFmt w:val="bullet"/>
      <w:lvlText w:val="–"/>
      <w:lvlJc w:val="left"/>
      <w:pPr>
        <w:tabs>
          <w:tab w:val="num" w:pos="1080"/>
        </w:tabs>
        <w:ind w:left="1080" w:hanging="360"/>
      </w:pPr>
      <w:rPr>
        <w:rFonts w:ascii="Times New Roman" w:hAnsi="Times New Roman" w:hint="default"/>
      </w:rPr>
    </w:lvl>
    <w:lvl w:ilvl="2" w:tplc="E38ADFA0">
      <w:start w:val="4923"/>
      <w:numFmt w:val="bullet"/>
      <w:lvlText w:val="•"/>
      <w:lvlJc w:val="left"/>
      <w:pPr>
        <w:tabs>
          <w:tab w:val="num" w:pos="1800"/>
        </w:tabs>
        <w:ind w:left="1800" w:hanging="360"/>
      </w:pPr>
      <w:rPr>
        <w:rFonts w:ascii="Times New Roman" w:hAnsi="Times New Roman" w:hint="default"/>
      </w:rPr>
    </w:lvl>
    <w:lvl w:ilvl="3" w:tplc="869A6CB8">
      <w:start w:val="4923"/>
      <w:numFmt w:val="bullet"/>
      <w:lvlText w:val="–"/>
      <w:lvlJc w:val="left"/>
      <w:pPr>
        <w:tabs>
          <w:tab w:val="num" w:pos="2520"/>
        </w:tabs>
        <w:ind w:left="2520" w:hanging="360"/>
      </w:pPr>
      <w:rPr>
        <w:rFonts w:ascii="Times New Roman" w:hAnsi="Times New Roman" w:hint="default"/>
      </w:rPr>
    </w:lvl>
    <w:lvl w:ilvl="4" w:tplc="5E6E2B5C" w:tentative="1">
      <w:start w:val="1"/>
      <w:numFmt w:val="bullet"/>
      <w:lvlText w:val="•"/>
      <w:lvlJc w:val="left"/>
      <w:pPr>
        <w:tabs>
          <w:tab w:val="num" w:pos="3240"/>
        </w:tabs>
        <w:ind w:left="3240" w:hanging="360"/>
      </w:pPr>
      <w:rPr>
        <w:rFonts w:ascii="Times New Roman" w:hAnsi="Times New Roman" w:hint="default"/>
      </w:rPr>
    </w:lvl>
    <w:lvl w:ilvl="5" w:tplc="B69608DC" w:tentative="1">
      <w:start w:val="1"/>
      <w:numFmt w:val="bullet"/>
      <w:lvlText w:val="•"/>
      <w:lvlJc w:val="left"/>
      <w:pPr>
        <w:tabs>
          <w:tab w:val="num" w:pos="3960"/>
        </w:tabs>
        <w:ind w:left="3960" w:hanging="360"/>
      </w:pPr>
      <w:rPr>
        <w:rFonts w:ascii="Times New Roman" w:hAnsi="Times New Roman" w:hint="default"/>
      </w:rPr>
    </w:lvl>
    <w:lvl w:ilvl="6" w:tplc="1E94928A" w:tentative="1">
      <w:start w:val="1"/>
      <w:numFmt w:val="bullet"/>
      <w:lvlText w:val="•"/>
      <w:lvlJc w:val="left"/>
      <w:pPr>
        <w:tabs>
          <w:tab w:val="num" w:pos="4680"/>
        </w:tabs>
        <w:ind w:left="4680" w:hanging="360"/>
      </w:pPr>
      <w:rPr>
        <w:rFonts w:ascii="Times New Roman" w:hAnsi="Times New Roman" w:hint="default"/>
      </w:rPr>
    </w:lvl>
    <w:lvl w:ilvl="7" w:tplc="1F30FB54" w:tentative="1">
      <w:start w:val="1"/>
      <w:numFmt w:val="bullet"/>
      <w:lvlText w:val="•"/>
      <w:lvlJc w:val="left"/>
      <w:pPr>
        <w:tabs>
          <w:tab w:val="num" w:pos="5400"/>
        </w:tabs>
        <w:ind w:left="5400" w:hanging="360"/>
      </w:pPr>
      <w:rPr>
        <w:rFonts w:ascii="Times New Roman" w:hAnsi="Times New Roman" w:hint="default"/>
      </w:rPr>
    </w:lvl>
    <w:lvl w:ilvl="8" w:tplc="4EC2D630" w:tentative="1">
      <w:start w:val="1"/>
      <w:numFmt w:val="bullet"/>
      <w:lvlText w:val="•"/>
      <w:lvlJc w:val="left"/>
      <w:pPr>
        <w:tabs>
          <w:tab w:val="num" w:pos="6120"/>
        </w:tabs>
        <w:ind w:left="6120" w:hanging="360"/>
      </w:pPr>
      <w:rPr>
        <w:rFonts w:ascii="Times New Roman" w:hAnsi="Times New Roman" w:hint="default"/>
      </w:rPr>
    </w:lvl>
  </w:abstractNum>
  <w:abstractNum w:abstractNumId="13">
    <w:nsid w:val="6A1D30A1"/>
    <w:multiLevelType w:val="hybridMultilevel"/>
    <w:tmpl w:val="8B8AB0FA"/>
    <w:lvl w:ilvl="0" w:tplc="0AA82CA2">
      <w:start w:val="1"/>
      <w:numFmt w:val="bullet"/>
      <w:lvlText w:val="•"/>
      <w:lvlJc w:val="left"/>
      <w:pPr>
        <w:tabs>
          <w:tab w:val="num" w:pos="360"/>
        </w:tabs>
        <w:ind w:left="360" w:hanging="360"/>
      </w:pPr>
      <w:rPr>
        <w:rFonts w:ascii="Times New Roman" w:hAnsi="Times New Roman" w:hint="default"/>
      </w:rPr>
    </w:lvl>
    <w:lvl w:ilvl="1" w:tplc="B3F2D97E">
      <w:start w:val="429"/>
      <w:numFmt w:val="bullet"/>
      <w:lvlText w:val="–"/>
      <w:lvlJc w:val="left"/>
      <w:pPr>
        <w:tabs>
          <w:tab w:val="num" w:pos="1080"/>
        </w:tabs>
        <w:ind w:left="1080" w:hanging="360"/>
      </w:pPr>
      <w:rPr>
        <w:rFonts w:ascii="Times New Roman" w:hAnsi="Times New Roman"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14">
    <w:nsid w:val="71DC4888"/>
    <w:multiLevelType w:val="hybridMultilevel"/>
    <w:tmpl w:val="A3C08432"/>
    <w:lvl w:ilvl="0" w:tplc="0409000F">
      <w:start w:val="1"/>
      <w:numFmt w:val="decimal"/>
      <w:lvlText w:val="%1."/>
      <w:lvlJc w:val="left"/>
      <w:pPr>
        <w:tabs>
          <w:tab w:val="num" w:pos="720"/>
        </w:tabs>
        <w:ind w:left="720" w:hanging="360"/>
      </w:pPr>
      <w:rPr>
        <w:rFonts w:hint="default"/>
      </w:rPr>
    </w:lvl>
    <w:lvl w:ilvl="1" w:tplc="2CEEEA5E">
      <w:start w:val="413"/>
      <w:numFmt w:val="bullet"/>
      <w:lvlText w:val="–"/>
      <w:lvlJc w:val="left"/>
      <w:pPr>
        <w:tabs>
          <w:tab w:val="num" w:pos="1440"/>
        </w:tabs>
        <w:ind w:left="1440" w:hanging="360"/>
      </w:pPr>
      <w:rPr>
        <w:rFonts w:ascii="Times New Roman" w:hAnsi="Times New Roman" w:hint="default"/>
      </w:rPr>
    </w:lvl>
    <w:lvl w:ilvl="2" w:tplc="AB02F3B6" w:tentative="1">
      <w:start w:val="1"/>
      <w:numFmt w:val="bullet"/>
      <w:lvlText w:val="•"/>
      <w:lvlJc w:val="left"/>
      <w:pPr>
        <w:tabs>
          <w:tab w:val="num" w:pos="2160"/>
        </w:tabs>
        <w:ind w:left="2160" w:hanging="360"/>
      </w:pPr>
      <w:rPr>
        <w:rFonts w:ascii="Times New Roman" w:hAnsi="Times New Roman" w:hint="default"/>
      </w:rPr>
    </w:lvl>
    <w:lvl w:ilvl="3" w:tplc="387EAE9C" w:tentative="1">
      <w:start w:val="1"/>
      <w:numFmt w:val="bullet"/>
      <w:lvlText w:val="•"/>
      <w:lvlJc w:val="left"/>
      <w:pPr>
        <w:tabs>
          <w:tab w:val="num" w:pos="2880"/>
        </w:tabs>
        <w:ind w:left="2880" w:hanging="360"/>
      </w:pPr>
      <w:rPr>
        <w:rFonts w:ascii="Times New Roman" w:hAnsi="Times New Roman" w:hint="default"/>
      </w:rPr>
    </w:lvl>
    <w:lvl w:ilvl="4" w:tplc="12A6F0D6" w:tentative="1">
      <w:start w:val="1"/>
      <w:numFmt w:val="bullet"/>
      <w:lvlText w:val="•"/>
      <w:lvlJc w:val="left"/>
      <w:pPr>
        <w:tabs>
          <w:tab w:val="num" w:pos="3600"/>
        </w:tabs>
        <w:ind w:left="3600" w:hanging="360"/>
      </w:pPr>
      <w:rPr>
        <w:rFonts w:ascii="Times New Roman" w:hAnsi="Times New Roman" w:hint="default"/>
      </w:rPr>
    </w:lvl>
    <w:lvl w:ilvl="5" w:tplc="07CA403E" w:tentative="1">
      <w:start w:val="1"/>
      <w:numFmt w:val="bullet"/>
      <w:lvlText w:val="•"/>
      <w:lvlJc w:val="left"/>
      <w:pPr>
        <w:tabs>
          <w:tab w:val="num" w:pos="4320"/>
        </w:tabs>
        <w:ind w:left="4320" w:hanging="360"/>
      </w:pPr>
      <w:rPr>
        <w:rFonts w:ascii="Times New Roman" w:hAnsi="Times New Roman" w:hint="default"/>
      </w:rPr>
    </w:lvl>
    <w:lvl w:ilvl="6" w:tplc="0B680FB6" w:tentative="1">
      <w:start w:val="1"/>
      <w:numFmt w:val="bullet"/>
      <w:lvlText w:val="•"/>
      <w:lvlJc w:val="left"/>
      <w:pPr>
        <w:tabs>
          <w:tab w:val="num" w:pos="5040"/>
        </w:tabs>
        <w:ind w:left="5040" w:hanging="360"/>
      </w:pPr>
      <w:rPr>
        <w:rFonts w:ascii="Times New Roman" w:hAnsi="Times New Roman" w:hint="default"/>
      </w:rPr>
    </w:lvl>
    <w:lvl w:ilvl="7" w:tplc="25DE07BC" w:tentative="1">
      <w:start w:val="1"/>
      <w:numFmt w:val="bullet"/>
      <w:lvlText w:val="•"/>
      <w:lvlJc w:val="left"/>
      <w:pPr>
        <w:tabs>
          <w:tab w:val="num" w:pos="5760"/>
        </w:tabs>
        <w:ind w:left="5760" w:hanging="360"/>
      </w:pPr>
      <w:rPr>
        <w:rFonts w:ascii="Times New Roman" w:hAnsi="Times New Roman" w:hint="default"/>
      </w:rPr>
    </w:lvl>
    <w:lvl w:ilvl="8" w:tplc="02328B6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BD6E6B"/>
    <w:multiLevelType w:val="hybridMultilevel"/>
    <w:tmpl w:val="3D4E699C"/>
    <w:lvl w:ilvl="0" w:tplc="63181E9A">
      <w:numFmt w:val="bullet"/>
      <w:lvlText w:val="–"/>
      <w:lvlJc w:val="left"/>
      <w:pPr>
        <w:ind w:left="360" w:hanging="360"/>
      </w:pPr>
      <w:rPr>
        <w:rFonts w:ascii="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F776B0"/>
    <w:multiLevelType w:val="hybridMultilevel"/>
    <w:tmpl w:val="0168664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AD80F8D"/>
    <w:multiLevelType w:val="hybridMultilevel"/>
    <w:tmpl w:val="8730B6BE"/>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num w:numId="1">
    <w:abstractNumId w:val="12"/>
  </w:num>
  <w:num w:numId="2">
    <w:abstractNumId w:val="8"/>
  </w:num>
  <w:num w:numId="3">
    <w:abstractNumId w:val="9"/>
  </w:num>
  <w:num w:numId="4">
    <w:abstractNumId w:val="15"/>
  </w:num>
  <w:num w:numId="5">
    <w:abstractNumId w:val="13"/>
  </w:num>
  <w:num w:numId="6">
    <w:abstractNumId w:val="4"/>
  </w:num>
  <w:num w:numId="7">
    <w:abstractNumId w:val="10"/>
  </w:num>
  <w:num w:numId="8">
    <w:abstractNumId w:val="5"/>
  </w:num>
  <w:num w:numId="9">
    <w:abstractNumId w:val="1"/>
  </w:num>
  <w:num w:numId="10">
    <w:abstractNumId w:val="6"/>
  </w:num>
  <w:num w:numId="11">
    <w:abstractNumId w:val="0"/>
  </w:num>
  <w:num w:numId="12">
    <w:abstractNumId w:val="7"/>
  </w:num>
  <w:num w:numId="13">
    <w:abstractNumId w:val="14"/>
  </w:num>
  <w:num w:numId="14">
    <w:abstractNumId w:val="16"/>
  </w:num>
  <w:num w:numId="15">
    <w:abstractNumId w:val="3"/>
  </w:num>
  <w:num w:numId="16">
    <w:abstractNumId w:val="17"/>
  </w:num>
  <w:num w:numId="17">
    <w:abstractNumId w:val="11"/>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2065E"/>
    <w:rsid w:val="0002609C"/>
    <w:rsid w:val="00035811"/>
    <w:rsid w:val="000376E2"/>
    <w:rsid w:val="00042DDD"/>
    <w:rsid w:val="0005305A"/>
    <w:rsid w:val="000572EC"/>
    <w:rsid w:val="00062E24"/>
    <w:rsid w:val="00064F73"/>
    <w:rsid w:val="000724C2"/>
    <w:rsid w:val="000766E9"/>
    <w:rsid w:val="00077F6D"/>
    <w:rsid w:val="00080328"/>
    <w:rsid w:val="00085BFB"/>
    <w:rsid w:val="00094DDF"/>
    <w:rsid w:val="00097B35"/>
    <w:rsid w:val="000A3ED0"/>
    <w:rsid w:val="000A4B18"/>
    <w:rsid w:val="000A7EEE"/>
    <w:rsid w:val="000B0960"/>
    <w:rsid w:val="000C02CF"/>
    <w:rsid w:val="000C17C0"/>
    <w:rsid w:val="000C2E1E"/>
    <w:rsid w:val="000C53C5"/>
    <w:rsid w:val="000C5AFE"/>
    <w:rsid w:val="000D19C9"/>
    <w:rsid w:val="000D6387"/>
    <w:rsid w:val="000D6D2D"/>
    <w:rsid w:val="000D7087"/>
    <w:rsid w:val="000E38ED"/>
    <w:rsid w:val="000E6C30"/>
    <w:rsid w:val="000F08FC"/>
    <w:rsid w:val="000F458C"/>
    <w:rsid w:val="000F6699"/>
    <w:rsid w:val="00100864"/>
    <w:rsid w:val="00103F9E"/>
    <w:rsid w:val="00106C22"/>
    <w:rsid w:val="001247AD"/>
    <w:rsid w:val="001276C6"/>
    <w:rsid w:val="001345FE"/>
    <w:rsid w:val="001414CF"/>
    <w:rsid w:val="00147FB3"/>
    <w:rsid w:val="0015137E"/>
    <w:rsid w:val="00152998"/>
    <w:rsid w:val="00161914"/>
    <w:rsid w:val="00163ABC"/>
    <w:rsid w:val="00164C26"/>
    <w:rsid w:val="00167797"/>
    <w:rsid w:val="00174AA8"/>
    <w:rsid w:val="0018262F"/>
    <w:rsid w:val="001905BE"/>
    <w:rsid w:val="00197623"/>
    <w:rsid w:val="001A1569"/>
    <w:rsid w:val="001A3ED2"/>
    <w:rsid w:val="001B2EA0"/>
    <w:rsid w:val="001B5995"/>
    <w:rsid w:val="001B710A"/>
    <w:rsid w:val="001C04E7"/>
    <w:rsid w:val="001C1532"/>
    <w:rsid w:val="001C3617"/>
    <w:rsid w:val="001C39A7"/>
    <w:rsid w:val="001C7B63"/>
    <w:rsid w:val="001D443E"/>
    <w:rsid w:val="001D723B"/>
    <w:rsid w:val="001E43F9"/>
    <w:rsid w:val="001E5E12"/>
    <w:rsid w:val="001F2C2B"/>
    <w:rsid w:val="00200CC8"/>
    <w:rsid w:val="0020557C"/>
    <w:rsid w:val="002177E8"/>
    <w:rsid w:val="00220F43"/>
    <w:rsid w:val="00224495"/>
    <w:rsid w:val="00224F47"/>
    <w:rsid w:val="00226AAD"/>
    <w:rsid w:val="00230BA3"/>
    <w:rsid w:val="00232125"/>
    <w:rsid w:val="00233097"/>
    <w:rsid w:val="00233A1D"/>
    <w:rsid w:val="00236C2C"/>
    <w:rsid w:val="00242041"/>
    <w:rsid w:val="00243F75"/>
    <w:rsid w:val="00260D3E"/>
    <w:rsid w:val="002709F7"/>
    <w:rsid w:val="0027469F"/>
    <w:rsid w:val="002747A4"/>
    <w:rsid w:val="00276DC8"/>
    <w:rsid w:val="002776A4"/>
    <w:rsid w:val="002847E7"/>
    <w:rsid w:val="002866AF"/>
    <w:rsid w:val="0029020B"/>
    <w:rsid w:val="00291246"/>
    <w:rsid w:val="002A13C0"/>
    <w:rsid w:val="002A24B1"/>
    <w:rsid w:val="002B5477"/>
    <w:rsid w:val="002D0395"/>
    <w:rsid w:val="002D296E"/>
    <w:rsid w:val="002D44BE"/>
    <w:rsid w:val="002E081A"/>
    <w:rsid w:val="002E1927"/>
    <w:rsid w:val="002E5C56"/>
    <w:rsid w:val="0030051F"/>
    <w:rsid w:val="00304E90"/>
    <w:rsid w:val="003058E2"/>
    <w:rsid w:val="0030720F"/>
    <w:rsid w:val="00310BE8"/>
    <w:rsid w:val="00313607"/>
    <w:rsid w:val="00313687"/>
    <w:rsid w:val="00316B18"/>
    <w:rsid w:val="00317FB0"/>
    <w:rsid w:val="00320B09"/>
    <w:rsid w:val="00321C48"/>
    <w:rsid w:val="00325422"/>
    <w:rsid w:val="0033215A"/>
    <w:rsid w:val="00335CD2"/>
    <w:rsid w:val="00350934"/>
    <w:rsid w:val="0036026B"/>
    <w:rsid w:val="00370A08"/>
    <w:rsid w:val="00370E0C"/>
    <w:rsid w:val="003750D5"/>
    <w:rsid w:val="00376AC5"/>
    <w:rsid w:val="00377C77"/>
    <w:rsid w:val="00380E7A"/>
    <w:rsid w:val="00390FF0"/>
    <w:rsid w:val="003959C6"/>
    <w:rsid w:val="00395BD8"/>
    <w:rsid w:val="003A23E6"/>
    <w:rsid w:val="003A3364"/>
    <w:rsid w:val="003B0280"/>
    <w:rsid w:val="003B1732"/>
    <w:rsid w:val="003C30A0"/>
    <w:rsid w:val="003D1D29"/>
    <w:rsid w:val="003D5478"/>
    <w:rsid w:val="003D5972"/>
    <w:rsid w:val="003D6512"/>
    <w:rsid w:val="003E02DB"/>
    <w:rsid w:val="003F5494"/>
    <w:rsid w:val="00400113"/>
    <w:rsid w:val="004047F7"/>
    <w:rsid w:val="00411E02"/>
    <w:rsid w:val="004253B1"/>
    <w:rsid w:val="004265C5"/>
    <w:rsid w:val="00427325"/>
    <w:rsid w:val="004279F0"/>
    <w:rsid w:val="00427C49"/>
    <w:rsid w:val="004304F7"/>
    <w:rsid w:val="004320E2"/>
    <w:rsid w:val="004337AC"/>
    <w:rsid w:val="00442037"/>
    <w:rsid w:val="00446032"/>
    <w:rsid w:val="00450B89"/>
    <w:rsid w:val="00451164"/>
    <w:rsid w:val="00452498"/>
    <w:rsid w:val="004545F9"/>
    <w:rsid w:val="0045563A"/>
    <w:rsid w:val="00456125"/>
    <w:rsid w:val="00457CDF"/>
    <w:rsid w:val="0046188E"/>
    <w:rsid w:val="00461C51"/>
    <w:rsid w:val="00464B86"/>
    <w:rsid w:val="00464D10"/>
    <w:rsid w:val="0046582F"/>
    <w:rsid w:val="00470320"/>
    <w:rsid w:val="00470F7E"/>
    <w:rsid w:val="00472F0A"/>
    <w:rsid w:val="00476675"/>
    <w:rsid w:val="00482C7F"/>
    <w:rsid w:val="00484E65"/>
    <w:rsid w:val="00494541"/>
    <w:rsid w:val="004A3608"/>
    <w:rsid w:val="004A5742"/>
    <w:rsid w:val="004A5F28"/>
    <w:rsid w:val="004A7AA1"/>
    <w:rsid w:val="004B1B6C"/>
    <w:rsid w:val="004B5C66"/>
    <w:rsid w:val="004B7A6E"/>
    <w:rsid w:val="004B7BD0"/>
    <w:rsid w:val="004C0FC2"/>
    <w:rsid w:val="004C4C81"/>
    <w:rsid w:val="004C500B"/>
    <w:rsid w:val="004C7AAD"/>
    <w:rsid w:val="004D427C"/>
    <w:rsid w:val="004E0879"/>
    <w:rsid w:val="004E318A"/>
    <w:rsid w:val="004F2C3A"/>
    <w:rsid w:val="004F4CB1"/>
    <w:rsid w:val="00504BCE"/>
    <w:rsid w:val="00505B21"/>
    <w:rsid w:val="00507376"/>
    <w:rsid w:val="00513BA1"/>
    <w:rsid w:val="00515370"/>
    <w:rsid w:val="00523670"/>
    <w:rsid w:val="005257DB"/>
    <w:rsid w:val="00526F2D"/>
    <w:rsid w:val="00531E7E"/>
    <w:rsid w:val="00536C4E"/>
    <w:rsid w:val="0054010B"/>
    <w:rsid w:val="0054017F"/>
    <w:rsid w:val="00541A6E"/>
    <w:rsid w:val="00543C9A"/>
    <w:rsid w:val="00546C62"/>
    <w:rsid w:val="00551C53"/>
    <w:rsid w:val="005573E8"/>
    <w:rsid w:val="005628F2"/>
    <w:rsid w:val="00575C5E"/>
    <w:rsid w:val="00581EC3"/>
    <w:rsid w:val="005834B7"/>
    <w:rsid w:val="005914B3"/>
    <w:rsid w:val="005A2395"/>
    <w:rsid w:val="005A2A88"/>
    <w:rsid w:val="005A488A"/>
    <w:rsid w:val="005A62A5"/>
    <w:rsid w:val="005A63CC"/>
    <w:rsid w:val="005B3700"/>
    <w:rsid w:val="005B38F2"/>
    <w:rsid w:val="005B3FA8"/>
    <w:rsid w:val="005D46C0"/>
    <w:rsid w:val="005E0B6D"/>
    <w:rsid w:val="005E7535"/>
    <w:rsid w:val="005F4D9B"/>
    <w:rsid w:val="005F66A5"/>
    <w:rsid w:val="005F6A70"/>
    <w:rsid w:val="005F7E17"/>
    <w:rsid w:val="006078CD"/>
    <w:rsid w:val="006106BF"/>
    <w:rsid w:val="00615EB1"/>
    <w:rsid w:val="00622DCF"/>
    <w:rsid w:val="0062440B"/>
    <w:rsid w:val="00634907"/>
    <w:rsid w:val="00643C98"/>
    <w:rsid w:val="006449CB"/>
    <w:rsid w:val="006478FB"/>
    <w:rsid w:val="00664EDE"/>
    <w:rsid w:val="006721A5"/>
    <w:rsid w:val="006738BE"/>
    <w:rsid w:val="00673FCF"/>
    <w:rsid w:val="006776B3"/>
    <w:rsid w:val="00680522"/>
    <w:rsid w:val="00681444"/>
    <w:rsid w:val="00683A5B"/>
    <w:rsid w:val="0068546D"/>
    <w:rsid w:val="00685486"/>
    <w:rsid w:val="00687D23"/>
    <w:rsid w:val="00691477"/>
    <w:rsid w:val="00696B0F"/>
    <w:rsid w:val="006A47D0"/>
    <w:rsid w:val="006A49A9"/>
    <w:rsid w:val="006B152E"/>
    <w:rsid w:val="006B5442"/>
    <w:rsid w:val="006C0727"/>
    <w:rsid w:val="006C34AB"/>
    <w:rsid w:val="006C6D48"/>
    <w:rsid w:val="006D02E8"/>
    <w:rsid w:val="006D27B4"/>
    <w:rsid w:val="006D2E26"/>
    <w:rsid w:val="006D41C7"/>
    <w:rsid w:val="006D7A7E"/>
    <w:rsid w:val="006E145F"/>
    <w:rsid w:val="006F210C"/>
    <w:rsid w:val="006F6551"/>
    <w:rsid w:val="006F79B1"/>
    <w:rsid w:val="007017A1"/>
    <w:rsid w:val="00703F78"/>
    <w:rsid w:val="00705238"/>
    <w:rsid w:val="007072CB"/>
    <w:rsid w:val="00712B4B"/>
    <w:rsid w:val="00724FBE"/>
    <w:rsid w:val="00725745"/>
    <w:rsid w:val="0073264D"/>
    <w:rsid w:val="00735D75"/>
    <w:rsid w:val="00735DCE"/>
    <w:rsid w:val="00745789"/>
    <w:rsid w:val="00752E2E"/>
    <w:rsid w:val="00761FC1"/>
    <w:rsid w:val="0076584A"/>
    <w:rsid w:val="0076647B"/>
    <w:rsid w:val="00770572"/>
    <w:rsid w:val="00773D6B"/>
    <w:rsid w:val="00776E14"/>
    <w:rsid w:val="0077791F"/>
    <w:rsid w:val="00786734"/>
    <w:rsid w:val="00793A19"/>
    <w:rsid w:val="007A00C1"/>
    <w:rsid w:val="007A2A3C"/>
    <w:rsid w:val="007B5074"/>
    <w:rsid w:val="007C1CBD"/>
    <w:rsid w:val="007C23E2"/>
    <w:rsid w:val="007C510F"/>
    <w:rsid w:val="007C58A4"/>
    <w:rsid w:val="007D762C"/>
    <w:rsid w:val="007E3941"/>
    <w:rsid w:val="007E552E"/>
    <w:rsid w:val="007E68C8"/>
    <w:rsid w:val="007E7EE5"/>
    <w:rsid w:val="007F3799"/>
    <w:rsid w:val="007F3BF7"/>
    <w:rsid w:val="007F4D8A"/>
    <w:rsid w:val="00802145"/>
    <w:rsid w:val="0080267F"/>
    <w:rsid w:val="008058CD"/>
    <w:rsid w:val="00807A34"/>
    <w:rsid w:val="008102EB"/>
    <w:rsid w:val="00810302"/>
    <w:rsid w:val="00812BD2"/>
    <w:rsid w:val="00815F65"/>
    <w:rsid w:val="0082043E"/>
    <w:rsid w:val="00820DD5"/>
    <w:rsid w:val="00830907"/>
    <w:rsid w:val="00836D62"/>
    <w:rsid w:val="008374B4"/>
    <w:rsid w:val="00840120"/>
    <w:rsid w:val="00843793"/>
    <w:rsid w:val="00846EC8"/>
    <w:rsid w:val="0085501E"/>
    <w:rsid w:val="00856084"/>
    <w:rsid w:val="0085697D"/>
    <w:rsid w:val="00867E7C"/>
    <w:rsid w:val="00875450"/>
    <w:rsid w:val="0088051F"/>
    <w:rsid w:val="00883079"/>
    <w:rsid w:val="0089088B"/>
    <w:rsid w:val="008930F2"/>
    <w:rsid w:val="008949B6"/>
    <w:rsid w:val="008A2DC0"/>
    <w:rsid w:val="008A647D"/>
    <w:rsid w:val="008B1CDD"/>
    <w:rsid w:val="008C678C"/>
    <w:rsid w:val="008C6E60"/>
    <w:rsid w:val="008D2172"/>
    <w:rsid w:val="008D37D4"/>
    <w:rsid w:val="008F0170"/>
    <w:rsid w:val="008F08C8"/>
    <w:rsid w:val="008F2154"/>
    <w:rsid w:val="008F2537"/>
    <w:rsid w:val="008F4E9D"/>
    <w:rsid w:val="00903CA3"/>
    <w:rsid w:val="00904ED7"/>
    <w:rsid w:val="0090557F"/>
    <w:rsid w:val="0091111A"/>
    <w:rsid w:val="0091375B"/>
    <w:rsid w:val="0091540A"/>
    <w:rsid w:val="009209AF"/>
    <w:rsid w:val="0092777F"/>
    <w:rsid w:val="009345C8"/>
    <w:rsid w:val="009348B9"/>
    <w:rsid w:val="00934BE0"/>
    <w:rsid w:val="00934EA1"/>
    <w:rsid w:val="009411AB"/>
    <w:rsid w:val="00942F15"/>
    <w:rsid w:val="009535CB"/>
    <w:rsid w:val="00961442"/>
    <w:rsid w:val="0096204E"/>
    <w:rsid w:val="009635A1"/>
    <w:rsid w:val="00963D76"/>
    <w:rsid w:val="0096566E"/>
    <w:rsid w:val="00965A18"/>
    <w:rsid w:val="00965A3E"/>
    <w:rsid w:val="009711FE"/>
    <w:rsid w:val="009715D6"/>
    <w:rsid w:val="00975F01"/>
    <w:rsid w:val="0099007F"/>
    <w:rsid w:val="00996AC8"/>
    <w:rsid w:val="00996FA9"/>
    <w:rsid w:val="009A024A"/>
    <w:rsid w:val="009A1B3E"/>
    <w:rsid w:val="009A3093"/>
    <w:rsid w:val="009B2184"/>
    <w:rsid w:val="009B3751"/>
    <w:rsid w:val="009B3CE6"/>
    <w:rsid w:val="009B5BC5"/>
    <w:rsid w:val="009B5D0E"/>
    <w:rsid w:val="009C001A"/>
    <w:rsid w:val="009C08E9"/>
    <w:rsid w:val="009D1958"/>
    <w:rsid w:val="009D250D"/>
    <w:rsid w:val="009D2A2D"/>
    <w:rsid w:val="009D5959"/>
    <w:rsid w:val="009D7C44"/>
    <w:rsid w:val="009E1AB0"/>
    <w:rsid w:val="009E461D"/>
    <w:rsid w:val="009E57EA"/>
    <w:rsid w:val="009E719E"/>
    <w:rsid w:val="009E734B"/>
    <w:rsid w:val="009E74D6"/>
    <w:rsid w:val="00A0027C"/>
    <w:rsid w:val="00A00FF6"/>
    <w:rsid w:val="00A0537C"/>
    <w:rsid w:val="00A10351"/>
    <w:rsid w:val="00A104E3"/>
    <w:rsid w:val="00A146BC"/>
    <w:rsid w:val="00A23844"/>
    <w:rsid w:val="00A2441C"/>
    <w:rsid w:val="00A26E13"/>
    <w:rsid w:val="00A31461"/>
    <w:rsid w:val="00A31852"/>
    <w:rsid w:val="00A408F7"/>
    <w:rsid w:val="00A4268A"/>
    <w:rsid w:val="00A5288D"/>
    <w:rsid w:val="00A54269"/>
    <w:rsid w:val="00A549F9"/>
    <w:rsid w:val="00A56C89"/>
    <w:rsid w:val="00A7317F"/>
    <w:rsid w:val="00A7550E"/>
    <w:rsid w:val="00A76584"/>
    <w:rsid w:val="00A82FE7"/>
    <w:rsid w:val="00A93EB2"/>
    <w:rsid w:val="00A9524F"/>
    <w:rsid w:val="00A967D2"/>
    <w:rsid w:val="00AA427C"/>
    <w:rsid w:val="00AA4679"/>
    <w:rsid w:val="00AB00B7"/>
    <w:rsid w:val="00AB11F1"/>
    <w:rsid w:val="00AC114E"/>
    <w:rsid w:val="00AC3267"/>
    <w:rsid w:val="00AC4DC0"/>
    <w:rsid w:val="00AD0934"/>
    <w:rsid w:val="00AF0EFD"/>
    <w:rsid w:val="00AF3600"/>
    <w:rsid w:val="00AF3FF8"/>
    <w:rsid w:val="00AF488E"/>
    <w:rsid w:val="00B14255"/>
    <w:rsid w:val="00B167B3"/>
    <w:rsid w:val="00B33195"/>
    <w:rsid w:val="00B33618"/>
    <w:rsid w:val="00B41618"/>
    <w:rsid w:val="00B50A51"/>
    <w:rsid w:val="00B52B2E"/>
    <w:rsid w:val="00B56693"/>
    <w:rsid w:val="00B636C6"/>
    <w:rsid w:val="00B6579D"/>
    <w:rsid w:val="00B77B38"/>
    <w:rsid w:val="00B8101E"/>
    <w:rsid w:val="00B858C6"/>
    <w:rsid w:val="00B92DC3"/>
    <w:rsid w:val="00BA564B"/>
    <w:rsid w:val="00BA7A95"/>
    <w:rsid w:val="00BB3A7E"/>
    <w:rsid w:val="00BC3738"/>
    <w:rsid w:val="00BC756C"/>
    <w:rsid w:val="00BD7100"/>
    <w:rsid w:val="00BE1E1A"/>
    <w:rsid w:val="00BE3561"/>
    <w:rsid w:val="00BE6498"/>
    <w:rsid w:val="00BE68C2"/>
    <w:rsid w:val="00C0045D"/>
    <w:rsid w:val="00C11C3B"/>
    <w:rsid w:val="00C23B32"/>
    <w:rsid w:val="00C31117"/>
    <w:rsid w:val="00C330AA"/>
    <w:rsid w:val="00C340A0"/>
    <w:rsid w:val="00C363F6"/>
    <w:rsid w:val="00C46DC4"/>
    <w:rsid w:val="00C629BE"/>
    <w:rsid w:val="00C62A63"/>
    <w:rsid w:val="00C6449C"/>
    <w:rsid w:val="00C66F96"/>
    <w:rsid w:val="00C83392"/>
    <w:rsid w:val="00C84282"/>
    <w:rsid w:val="00C843E6"/>
    <w:rsid w:val="00C85E44"/>
    <w:rsid w:val="00C87318"/>
    <w:rsid w:val="00C875EF"/>
    <w:rsid w:val="00C900FA"/>
    <w:rsid w:val="00C9099B"/>
    <w:rsid w:val="00CA09B2"/>
    <w:rsid w:val="00CA1F9F"/>
    <w:rsid w:val="00CA49CE"/>
    <w:rsid w:val="00CA6A80"/>
    <w:rsid w:val="00CA77F6"/>
    <w:rsid w:val="00CB6994"/>
    <w:rsid w:val="00CC45F3"/>
    <w:rsid w:val="00CC7846"/>
    <w:rsid w:val="00CD11E9"/>
    <w:rsid w:val="00CD1E51"/>
    <w:rsid w:val="00CD5C7D"/>
    <w:rsid w:val="00CE2600"/>
    <w:rsid w:val="00CE4BC1"/>
    <w:rsid w:val="00CE5818"/>
    <w:rsid w:val="00CF2DB0"/>
    <w:rsid w:val="00CF2F18"/>
    <w:rsid w:val="00CF556E"/>
    <w:rsid w:val="00D04564"/>
    <w:rsid w:val="00D075C4"/>
    <w:rsid w:val="00D10E4A"/>
    <w:rsid w:val="00D16EA2"/>
    <w:rsid w:val="00D21483"/>
    <w:rsid w:val="00D259C7"/>
    <w:rsid w:val="00D25B10"/>
    <w:rsid w:val="00D303F6"/>
    <w:rsid w:val="00D30E01"/>
    <w:rsid w:val="00D4116F"/>
    <w:rsid w:val="00D41659"/>
    <w:rsid w:val="00D45926"/>
    <w:rsid w:val="00D52208"/>
    <w:rsid w:val="00D531E1"/>
    <w:rsid w:val="00D56C6D"/>
    <w:rsid w:val="00D571D4"/>
    <w:rsid w:val="00D60CF9"/>
    <w:rsid w:val="00D65075"/>
    <w:rsid w:val="00D75FB9"/>
    <w:rsid w:val="00D8216E"/>
    <w:rsid w:val="00D87E81"/>
    <w:rsid w:val="00D91BAC"/>
    <w:rsid w:val="00DA2FA4"/>
    <w:rsid w:val="00DB40AD"/>
    <w:rsid w:val="00DC10FD"/>
    <w:rsid w:val="00DC5A7B"/>
    <w:rsid w:val="00DC6DEB"/>
    <w:rsid w:val="00DD0394"/>
    <w:rsid w:val="00DD20DF"/>
    <w:rsid w:val="00DD5EE7"/>
    <w:rsid w:val="00DD7300"/>
    <w:rsid w:val="00DE4062"/>
    <w:rsid w:val="00DF095C"/>
    <w:rsid w:val="00DF30E6"/>
    <w:rsid w:val="00DF4C37"/>
    <w:rsid w:val="00DF5B54"/>
    <w:rsid w:val="00E00AC6"/>
    <w:rsid w:val="00E03FFD"/>
    <w:rsid w:val="00E06A37"/>
    <w:rsid w:val="00E1385C"/>
    <w:rsid w:val="00E1387F"/>
    <w:rsid w:val="00E20083"/>
    <w:rsid w:val="00E258E0"/>
    <w:rsid w:val="00E26145"/>
    <w:rsid w:val="00E26D78"/>
    <w:rsid w:val="00E322E3"/>
    <w:rsid w:val="00E3344A"/>
    <w:rsid w:val="00E4282A"/>
    <w:rsid w:val="00E44152"/>
    <w:rsid w:val="00E447D3"/>
    <w:rsid w:val="00E4515E"/>
    <w:rsid w:val="00E52A56"/>
    <w:rsid w:val="00E55F9A"/>
    <w:rsid w:val="00E64FCB"/>
    <w:rsid w:val="00E670F7"/>
    <w:rsid w:val="00E72307"/>
    <w:rsid w:val="00E727C3"/>
    <w:rsid w:val="00E73CBF"/>
    <w:rsid w:val="00E80CA5"/>
    <w:rsid w:val="00E8104F"/>
    <w:rsid w:val="00E8516A"/>
    <w:rsid w:val="00E86252"/>
    <w:rsid w:val="00EB3328"/>
    <w:rsid w:val="00EC3E56"/>
    <w:rsid w:val="00EC6BF3"/>
    <w:rsid w:val="00ED3339"/>
    <w:rsid w:val="00ED507A"/>
    <w:rsid w:val="00ED6043"/>
    <w:rsid w:val="00ED6992"/>
    <w:rsid w:val="00ED75BB"/>
    <w:rsid w:val="00EF4D92"/>
    <w:rsid w:val="00F00530"/>
    <w:rsid w:val="00F050E2"/>
    <w:rsid w:val="00F05550"/>
    <w:rsid w:val="00F1148E"/>
    <w:rsid w:val="00F147DF"/>
    <w:rsid w:val="00F1532D"/>
    <w:rsid w:val="00F17168"/>
    <w:rsid w:val="00F30BF2"/>
    <w:rsid w:val="00F64C91"/>
    <w:rsid w:val="00F702BD"/>
    <w:rsid w:val="00F71076"/>
    <w:rsid w:val="00F7366F"/>
    <w:rsid w:val="00F81D5B"/>
    <w:rsid w:val="00F83458"/>
    <w:rsid w:val="00F93A9C"/>
    <w:rsid w:val="00FB14E5"/>
    <w:rsid w:val="00FB2B05"/>
    <w:rsid w:val="00FB324F"/>
    <w:rsid w:val="00FB5E46"/>
    <w:rsid w:val="00FB63FF"/>
    <w:rsid w:val="00FB67AC"/>
    <w:rsid w:val="00FB736A"/>
    <w:rsid w:val="00FB7991"/>
    <w:rsid w:val="00FC7D9F"/>
    <w:rsid w:val="00FD5B3E"/>
    <w:rsid w:val="00FD79B8"/>
    <w:rsid w:val="00FF09F5"/>
    <w:rsid w:val="00FF3571"/>
    <w:rsid w:val="00FF5D5A"/>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3313">
      <w:bodyDiv w:val="1"/>
      <w:marLeft w:val="0"/>
      <w:marRight w:val="0"/>
      <w:marTop w:val="0"/>
      <w:marBottom w:val="0"/>
      <w:divBdr>
        <w:top w:val="none" w:sz="0" w:space="0" w:color="auto"/>
        <w:left w:val="none" w:sz="0" w:space="0" w:color="auto"/>
        <w:bottom w:val="none" w:sz="0" w:space="0" w:color="auto"/>
        <w:right w:val="none" w:sz="0" w:space="0" w:color="auto"/>
      </w:divBdr>
      <w:divsChild>
        <w:div w:id="1348674543">
          <w:marLeft w:val="547"/>
          <w:marRight w:val="0"/>
          <w:marTop w:val="77"/>
          <w:marBottom w:val="0"/>
          <w:divBdr>
            <w:top w:val="none" w:sz="0" w:space="0" w:color="auto"/>
            <w:left w:val="none" w:sz="0" w:space="0" w:color="auto"/>
            <w:bottom w:val="none" w:sz="0" w:space="0" w:color="auto"/>
            <w:right w:val="none" w:sz="0" w:space="0" w:color="auto"/>
          </w:divBdr>
        </w:div>
        <w:div w:id="267196853">
          <w:marLeft w:val="547"/>
          <w:marRight w:val="0"/>
          <w:marTop w:val="77"/>
          <w:marBottom w:val="0"/>
          <w:divBdr>
            <w:top w:val="none" w:sz="0" w:space="0" w:color="auto"/>
            <w:left w:val="none" w:sz="0" w:space="0" w:color="auto"/>
            <w:bottom w:val="none" w:sz="0" w:space="0" w:color="auto"/>
            <w:right w:val="none" w:sz="0" w:space="0" w:color="auto"/>
          </w:divBdr>
        </w:div>
        <w:div w:id="1207567809">
          <w:marLeft w:val="547"/>
          <w:marRight w:val="0"/>
          <w:marTop w:val="77"/>
          <w:marBottom w:val="0"/>
          <w:divBdr>
            <w:top w:val="none" w:sz="0" w:space="0" w:color="auto"/>
            <w:left w:val="none" w:sz="0" w:space="0" w:color="auto"/>
            <w:bottom w:val="none" w:sz="0" w:space="0" w:color="auto"/>
            <w:right w:val="none" w:sz="0" w:space="0" w:color="auto"/>
          </w:divBdr>
        </w:div>
        <w:div w:id="1118333235">
          <w:marLeft w:val="547"/>
          <w:marRight w:val="0"/>
          <w:marTop w:val="77"/>
          <w:marBottom w:val="0"/>
          <w:divBdr>
            <w:top w:val="none" w:sz="0" w:space="0" w:color="auto"/>
            <w:left w:val="none" w:sz="0" w:space="0" w:color="auto"/>
            <w:bottom w:val="none" w:sz="0" w:space="0" w:color="auto"/>
            <w:right w:val="none" w:sz="0" w:space="0" w:color="auto"/>
          </w:divBdr>
        </w:div>
      </w:divsChild>
    </w:div>
    <w:div w:id="86779954">
      <w:bodyDiv w:val="1"/>
      <w:marLeft w:val="0"/>
      <w:marRight w:val="0"/>
      <w:marTop w:val="0"/>
      <w:marBottom w:val="0"/>
      <w:divBdr>
        <w:top w:val="none" w:sz="0" w:space="0" w:color="auto"/>
        <w:left w:val="none" w:sz="0" w:space="0" w:color="auto"/>
        <w:bottom w:val="none" w:sz="0" w:space="0" w:color="auto"/>
        <w:right w:val="none" w:sz="0" w:space="0" w:color="auto"/>
      </w:divBdr>
      <w:divsChild>
        <w:div w:id="1345522707">
          <w:marLeft w:val="547"/>
          <w:marRight w:val="0"/>
          <w:marTop w:val="67"/>
          <w:marBottom w:val="0"/>
          <w:divBdr>
            <w:top w:val="none" w:sz="0" w:space="0" w:color="auto"/>
            <w:left w:val="none" w:sz="0" w:space="0" w:color="auto"/>
            <w:bottom w:val="none" w:sz="0" w:space="0" w:color="auto"/>
            <w:right w:val="none" w:sz="0" w:space="0" w:color="auto"/>
          </w:divBdr>
        </w:div>
        <w:div w:id="1072385563">
          <w:marLeft w:val="547"/>
          <w:marRight w:val="0"/>
          <w:marTop w:val="67"/>
          <w:marBottom w:val="0"/>
          <w:divBdr>
            <w:top w:val="none" w:sz="0" w:space="0" w:color="auto"/>
            <w:left w:val="none" w:sz="0" w:space="0" w:color="auto"/>
            <w:bottom w:val="none" w:sz="0" w:space="0" w:color="auto"/>
            <w:right w:val="none" w:sz="0" w:space="0" w:color="auto"/>
          </w:divBdr>
        </w:div>
        <w:div w:id="871306514">
          <w:marLeft w:val="1166"/>
          <w:marRight w:val="0"/>
          <w:marTop w:val="58"/>
          <w:marBottom w:val="0"/>
          <w:divBdr>
            <w:top w:val="none" w:sz="0" w:space="0" w:color="auto"/>
            <w:left w:val="none" w:sz="0" w:space="0" w:color="auto"/>
            <w:bottom w:val="none" w:sz="0" w:space="0" w:color="auto"/>
            <w:right w:val="none" w:sz="0" w:space="0" w:color="auto"/>
          </w:divBdr>
        </w:div>
        <w:div w:id="440032184">
          <w:marLeft w:val="1166"/>
          <w:marRight w:val="0"/>
          <w:marTop w:val="58"/>
          <w:marBottom w:val="0"/>
          <w:divBdr>
            <w:top w:val="none" w:sz="0" w:space="0" w:color="auto"/>
            <w:left w:val="none" w:sz="0" w:space="0" w:color="auto"/>
            <w:bottom w:val="none" w:sz="0" w:space="0" w:color="auto"/>
            <w:right w:val="none" w:sz="0" w:space="0" w:color="auto"/>
          </w:divBdr>
        </w:div>
        <w:div w:id="1781484704">
          <w:marLeft w:val="1166"/>
          <w:marRight w:val="0"/>
          <w:marTop w:val="58"/>
          <w:marBottom w:val="0"/>
          <w:divBdr>
            <w:top w:val="none" w:sz="0" w:space="0" w:color="auto"/>
            <w:left w:val="none" w:sz="0" w:space="0" w:color="auto"/>
            <w:bottom w:val="none" w:sz="0" w:space="0" w:color="auto"/>
            <w:right w:val="none" w:sz="0" w:space="0" w:color="auto"/>
          </w:divBdr>
        </w:div>
        <w:div w:id="1264142913">
          <w:marLeft w:val="1166"/>
          <w:marRight w:val="0"/>
          <w:marTop w:val="58"/>
          <w:marBottom w:val="0"/>
          <w:divBdr>
            <w:top w:val="none" w:sz="0" w:space="0" w:color="auto"/>
            <w:left w:val="none" w:sz="0" w:space="0" w:color="auto"/>
            <w:bottom w:val="none" w:sz="0" w:space="0" w:color="auto"/>
            <w:right w:val="none" w:sz="0" w:space="0" w:color="auto"/>
          </w:divBdr>
        </w:div>
        <w:div w:id="1572622745">
          <w:marLeft w:val="1166"/>
          <w:marRight w:val="0"/>
          <w:marTop w:val="58"/>
          <w:marBottom w:val="0"/>
          <w:divBdr>
            <w:top w:val="none" w:sz="0" w:space="0" w:color="auto"/>
            <w:left w:val="none" w:sz="0" w:space="0" w:color="auto"/>
            <w:bottom w:val="none" w:sz="0" w:space="0" w:color="auto"/>
            <w:right w:val="none" w:sz="0" w:space="0" w:color="auto"/>
          </w:divBdr>
        </w:div>
        <w:div w:id="153227468">
          <w:marLeft w:val="1166"/>
          <w:marRight w:val="0"/>
          <w:marTop w:val="58"/>
          <w:marBottom w:val="0"/>
          <w:divBdr>
            <w:top w:val="none" w:sz="0" w:space="0" w:color="auto"/>
            <w:left w:val="none" w:sz="0" w:space="0" w:color="auto"/>
            <w:bottom w:val="none" w:sz="0" w:space="0" w:color="auto"/>
            <w:right w:val="none" w:sz="0" w:space="0" w:color="auto"/>
          </w:divBdr>
        </w:div>
        <w:div w:id="1828013249">
          <w:marLeft w:val="547"/>
          <w:marRight w:val="0"/>
          <w:marTop w:val="67"/>
          <w:marBottom w:val="0"/>
          <w:divBdr>
            <w:top w:val="none" w:sz="0" w:space="0" w:color="auto"/>
            <w:left w:val="none" w:sz="0" w:space="0" w:color="auto"/>
            <w:bottom w:val="none" w:sz="0" w:space="0" w:color="auto"/>
            <w:right w:val="none" w:sz="0" w:space="0" w:color="auto"/>
          </w:divBdr>
        </w:div>
        <w:div w:id="1689940758">
          <w:marLeft w:val="547"/>
          <w:marRight w:val="0"/>
          <w:marTop w:val="67"/>
          <w:marBottom w:val="0"/>
          <w:divBdr>
            <w:top w:val="none" w:sz="0" w:space="0" w:color="auto"/>
            <w:left w:val="none" w:sz="0" w:space="0" w:color="auto"/>
            <w:bottom w:val="none" w:sz="0" w:space="0" w:color="auto"/>
            <w:right w:val="none" w:sz="0" w:space="0" w:color="auto"/>
          </w:divBdr>
        </w:div>
        <w:div w:id="1808813902">
          <w:marLeft w:val="1166"/>
          <w:marRight w:val="0"/>
          <w:marTop w:val="58"/>
          <w:marBottom w:val="0"/>
          <w:divBdr>
            <w:top w:val="none" w:sz="0" w:space="0" w:color="auto"/>
            <w:left w:val="none" w:sz="0" w:space="0" w:color="auto"/>
            <w:bottom w:val="none" w:sz="0" w:space="0" w:color="auto"/>
            <w:right w:val="none" w:sz="0" w:space="0" w:color="auto"/>
          </w:divBdr>
        </w:div>
        <w:div w:id="2091846514">
          <w:marLeft w:val="547"/>
          <w:marRight w:val="0"/>
          <w:marTop w:val="67"/>
          <w:marBottom w:val="0"/>
          <w:divBdr>
            <w:top w:val="none" w:sz="0" w:space="0" w:color="auto"/>
            <w:left w:val="none" w:sz="0" w:space="0" w:color="auto"/>
            <w:bottom w:val="none" w:sz="0" w:space="0" w:color="auto"/>
            <w:right w:val="none" w:sz="0" w:space="0" w:color="auto"/>
          </w:divBdr>
        </w:div>
        <w:div w:id="1411537735">
          <w:marLeft w:val="547"/>
          <w:marRight w:val="0"/>
          <w:marTop w:val="67"/>
          <w:marBottom w:val="0"/>
          <w:divBdr>
            <w:top w:val="none" w:sz="0" w:space="0" w:color="auto"/>
            <w:left w:val="none" w:sz="0" w:space="0" w:color="auto"/>
            <w:bottom w:val="none" w:sz="0" w:space="0" w:color="auto"/>
            <w:right w:val="none" w:sz="0" w:space="0" w:color="auto"/>
          </w:divBdr>
        </w:div>
        <w:div w:id="1677923300">
          <w:marLeft w:val="1166"/>
          <w:marRight w:val="0"/>
          <w:marTop w:val="58"/>
          <w:marBottom w:val="0"/>
          <w:divBdr>
            <w:top w:val="none" w:sz="0" w:space="0" w:color="auto"/>
            <w:left w:val="none" w:sz="0" w:space="0" w:color="auto"/>
            <w:bottom w:val="none" w:sz="0" w:space="0" w:color="auto"/>
            <w:right w:val="none" w:sz="0" w:space="0" w:color="auto"/>
          </w:divBdr>
        </w:div>
        <w:div w:id="1475175578">
          <w:marLeft w:val="547"/>
          <w:marRight w:val="0"/>
          <w:marTop w:val="67"/>
          <w:marBottom w:val="0"/>
          <w:divBdr>
            <w:top w:val="none" w:sz="0" w:space="0" w:color="auto"/>
            <w:left w:val="none" w:sz="0" w:space="0" w:color="auto"/>
            <w:bottom w:val="none" w:sz="0" w:space="0" w:color="auto"/>
            <w:right w:val="none" w:sz="0" w:space="0" w:color="auto"/>
          </w:divBdr>
        </w:div>
      </w:divsChild>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57257800">
      <w:bodyDiv w:val="1"/>
      <w:marLeft w:val="0"/>
      <w:marRight w:val="0"/>
      <w:marTop w:val="0"/>
      <w:marBottom w:val="0"/>
      <w:divBdr>
        <w:top w:val="none" w:sz="0" w:space="0" w:color="auto"/>
        <w:left w:val="none" w:sz="0" w:space="0" w:color="auto"/>
        <w:bottom w:val="none" w:sz="0" w:space="0" w:color="auto"/>
        <w:right w:val="none" w:sz="0" w:space="0" w:color="auto"/>
      </w:divBdr>
      <w:divsChild>
        <w:div w:id="974525767">
          <w:marLeft w:val="547"/>
          <w:marRight w:val="0"/>
          <w:marTop w:val="77"/>
          <w:marBottom w:val="0"/>
          <w:divBdr>
            <w:top w:val="none" w:sz="0" w:space="0" w:color="auto"/>
            <w:left w:val="none" w:sz="0" w:space="0" w:color="auto"/>
            <w:bottom w:val="none" w:sz="0" w:space="0" w:color="auto"/>
            <w:right w:val="none" w:sz="0" w:space="0" w:color="auto"/>
          </w:divBdr>
        </w:div>
        <w:div w:id="713886844">
          <w:marLeft w:val="547"/>
          <w:marRight w:val="0"/>
          <w:marTop w:val="77"/>
          <w:marBottom w:val="0"/>
          <w:divBdr>
            <w:top w:val="none" w:sz="0" w:space="0" w:color="auto"/>
            <w:left w:val="none" w:sz="0" w:space="0" w:color="auto"/>
            <w:bottom w:val="none" w:sz="0" w:space="0" w:color="auto"/>
            <w:right w:val="none" w:sz="0" w:space="0" w:color="auto"/>
          </w:divBdr>
        </w:div>
        <w:div w:id="1209028288">
          <w:marLeft w:val="1166"/>
          <w:marRight w:val="0"/>
          <w:marTop w:val="67"/>
          <w:marBottom w:val="0"/>
          <w:divBdr>
            <w:top w:val="none" w:sz="0" w:space="0" w:color="auto"/>
            <w:left w:val="none" w:sz="0" w:space="0" w:color="auto"/>
            <w:bottom w:val="none" w:sz="0" w:space="0" w:color="auto"/>
            <w:right w:val="none" w:sz="0" w:space="0" w:color="auto"/>
          </w:divBdr>
        </w:div>
        <w:div w:id="688607521">
          <w:marLeft w:val="1714"/>
          <w:marRight w:val="0"/>
          <w:marTop w:val="58"/>
          <w:marBottom w:val="0"/>
          <w:divBdr>
            <w:top w:val="none" w:sz="0" w:space="0" w:color="auto"/>
            <w:left w:val="none" w:sz="0" w:space="0" w:color="auto"/>
            <w:bottom w:val="none" w:sz="0" w:space="0" w:color="auto"/>
            <w:right w:val="none" w:sz="0" w:space="0" w:color="auto"/>
          </w:divBdr>
        </w:div>
        <w:div w:id="1735815319">
          <w:marLeft w:val="1714"/>
          <w:marRight w:val="0"/>
          <w:marTop w:val="58"/>
          <w:marBottom w:val="0"/>
          <w:divBdr>
            <w:top w:val="none" w:sz="0" w:space="0" w:color="auto"/>
            <w:left w:val="none" w:sz="0" w:space="0" w:color="auto"/>
            <w:bottom w:val="none" w:sz="0" w:space="0" w:color="auto"/>
            <w:right w:val="none" w:sz="0" w:space="0" w:color="auto"/>
          </w:divBdr>
        </w:div>
        <w:div w:id="1673490734">
          <w:marLeft w:val="1166"/>
          <w:marRight w:val="0"/>
          <w:marTop w:val="67"/>
          <w:marBottom w:val="0"/>
          <w:divBdr>
            <w:top w:val="none" w:sz="0" w:space="0" w:color="auto"/>
            <w:left w:val="none" w:sz="0" w:space="0" w:color="auto"/>
            <w:bottom w:val="none" w:sz="0" w:space="0" w:color="auto"/>
            <w:right w:val="none" w:sz="0" w:space="0" w:color="auto"/>
          </w:divBdr>
        </w:div>
        <w:div w:id="1336226961">
          <w:marLeft w:val="1166"/>
          <w:marRight w:val="0"/>
          <w:marTop w:val="67"/>
          <w:marBottom w:val="0"/>
          <w:divBdr>
            <w:top w:val="none" w:sz="0" w:space="0" w:color="auto"/>
            <w:left w:val="none" w:sz="0" w:space="0" w:color="auto"/>
            <w:bottom w:val="none" w:sz="0" w:space="0" w:color="auto"/>
            <w:right w:val="none" w:sz="0" w:space="0" w:color="auto"/>
          </w:divBdr>
        </w:div>
        <w:div w:id="341863382">
          <w:marLeft w:val="1166"/>
          <w:marRight w:val="0"/>
          <w:marTop w:val="67"/>
          <w:marBottom w:val="0"/>
          <w:divBdr>
            <w:top w:val="none" w:sz="0" w:space="0" w:color="auto"/>
            <w:left w:val="none" w:sz="0" w:space="0" w:color="auto"/>
            <w:bottom w:val="none" w:sz="0" w:space="0" w:color="auto"/>
            <w:right w:val="none" w:sz="0" w:space="0" w:color="auto"/>
          </w:divBdr>
        </w:div>
      </w:divsChild>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48149885">
      <w:bodyDiv w:val="1"/>
      <w:marLeft w:val="0"/>
      <w:marRight w:val="0"/>
      <w:marTop w:val="0"/>
      <w:marBottom w:val="0"/>
      <w:divBdr>
        <w:top w:val="none" w:sz="0" w:space="0" w:color="auto"/>
        <w:left w:val="none" w:sz="0" w:space="0" w:color="auto"/>
        <w:bottom w:val="none" w:sz="0" w:space="0" w:color="auto"/>
        <w:right w:val="none" w:sz="0" w:space="0" w:color="auto"/>
      </w:divBdr>
      <w:divsChild>
        <w:div w:id="1918902845">
          <w:marLeft w:val="547"/>
          <w:marRight w:val="0"/>
          <w:marTop w:val="67"/>
          <w:marBottom w:val="0"/>
          <w:divBdr>
            <w:top w:val="none" w:sz="0" w:space="0" w:color="auto"/>
            <w:left w:val="none" w:sz="0" w:space="0" w:color="auto"/>
            <w:bottom w:val="none" w:sz="0" w:space="0" w:color="auto"/>
            <w:right w:val="none" w:sz="0" w:space="0" w:color="auto"/>
          </w:divBdr>
        </w:div>
        <w:div w:id="1846430884">
          <w:marLeft w:val="547"/>
          <w:marRight w:val="0"/>
          <w:marTop w:val="67"/>
          <w:marBottom w:val="0"/>
          <w:divBdr>
            <w:top w:val="none" w:sz="0" w:space="0" w:color="auto"/>
            <w:left w:val="none" w:sz="0" w:space="0" w:color="auto"/>
            <w:bottom w:val="none" w:sz="0" w:space="0" w:color="auto"/>
            <w:right w:val="none" w:sz="0" w:space="0" w:color="auto"/>
          </w:divBdr>
        </w:div>
        <w:div w:id="231044169">
          <w:marLeft w:val="547"/>
          <w:marRight w:val="0"/>
          <w:marTop w:val="67"/>
          <w:marBottom w:val="0"/>
          <w:divBdr>
            <w:top w:val="none" w:sz="0" w:space="0" w:color="auto"/>
            <w:left w:val="none" w:sz="0" w:space="0" w:color="auto"/>
            <w:bottom w:val="none" w:sz="0" w:space="0" w:color="auto"/>
            <w:right w:val="none" w:sz="0" w:space="0" w:color="auto"/>
          </w:divBdr>
        </w:div>
        <w:div w:id="2097510466">
          <w:marLeft w:val="1166"/>
          <w:marRight w:val="0"/>
          <w:marTop w:val="58"/>
          <w:marBottom w:val="0"/>
          <w:divBdr>
            <w:top w:val="none" w:sz="0" w:space="0" w:color="auto"/>
            <w:left w:val="none" w:sz="0" w:space="0" w:color="auto"/>
            <w:bottom w:val="none" w:sz="0" w:space="0" w:color="auto"/>
            <w:right w:val="none" w:sz="0" w:space="0" w:color="auto"/>
          </w:divBdr>
        </w:div>
        <w:div w:id="759913334">
          <w:marLeft w:val="1166"/>
          <w:marRight w:val="0"/>
          <w:marTop w:val="58"/>
          <w:marBottom w:val="0"/>
          <w:divBdr>
            <w:top w:val="none" w:sz="0" w:space="0" w:color="auto"/>
            <w:left w:val="none" w:sz="0" w:space="0" w:color="auto"/>
            <w:bottom w:val="none" w:sz="0" w:space="0" w:color="auto"/>
            <w:right w:val="none" w:sz="0" w:space="0" w:color="auto"/>
          </w:divBdr>
        </w:div>
        <w:div w:id="282806577">
          <w:marLeft w:val="1166"/>
          <w:marRight w:val="0"/>
          <w:marTop w:val="58"/>
          <w:marBottom w:val="0"/>
          <w:divBdr>
            <w:top w:val="none" w:sz="0" w:space="0" w:color="auto"/>
            <w:left w:val="none" w:sz="0" w:space="0" w:color="auto"/>
            <w:bottom w:val="none" w:sz="0" w:space="0" w:color="auto"/>
            <w:right w:val="none" w:sz="0" w:space="0" w:color="auto"/>
          </w:divBdr>
        </w:div>
        <w:div w:id="193033557">
          <w:marLeft w:val="1166"/>
          <w:marRight w:val="0"/>
          <w:marTop w:val="58"/>
          <w:marBottom w:val="0"/>
          <w:divBdr>
            <w:top w:val="none" w:sz="0" w:space="0" w:color="auto"/>
            <w:left w:val="none" w:sz="0" w:space="0" w:color="auto"/>
            <w:bottom w:val="none" w:sz="0" w:space="0" w:color="auto"/>
            <w:right w:val="none" w:sz="0" w:space="0" w:color="auto"/>
          </w:divBdr>
        </w:div>
        <w:div w:id="3478420">
          <w:marLeft w:val="547"/>
          <w:marRight w:val="0"/>
          <w:marTop w:val="67"/>
          <w:marBottom w:val="0"/>
          <w:divBdr>
            <w:top w:val="none" w:sz="0" w:space="0" w:color="auto"/>
            <w:left w:val="none" w:sz="0" w:space="0" w:color="auto"/>
            <w:bottom w:val="none" w:sz="0" w:space="0" w:color="auto"/>
            <w:right w:val="none" w:sz="0" w:space="0" w:color="auto"/>
          </w:divBdr>
        </w:div>
        <w:div w:id="1590574307">
          <w:marLeft w:val="1166"/>
          <w:marRight w:val="0"/>
          <w:marTop w:val="58"/>
          <w:marBottom w:val="0"/>
          <w:divBdr>
            <w:top w:val="none" w:sz="0" w:space="0" w:color="auto"/>
            <w:left w:val="none" w:sz="0" w:space="0" w:color="auto"/>
            <w:bottom w:val="none" w:sz="0" w:space="0" w:color="auto"/>
            <w:right w:val="none" w:sz="0" w:space="0" w:color="auto"/>
          </w:divBdr>
        </w:div>
        <w:div w:id="1537237884">
          <w:marLeft w:val="1166"/>
          <w:marRight w:val="0"/>
          <w:marTop w:val="58"/>
          <w:marBottom w:val="0"/>
          <w:divBdr>
            <w:top w:val="none" w:sz="0" w:space="0" w:color="auto"/>
            <w:left w:val="none" w:sz="0" w:space="0" w:color="auto"/>
            <w:bottom w:val="none" w:sz="0" w:space="0" w:color="auto"/>
            <w:right w:val="none" w:sz="0" w:space="0" w:color="auto"/>
          </w:divBdr>
        </w:div>
        <w:div w:id="241112983">
          <w:marLeft w:val="547"/>
          <w:marRight w:val="0"/>
          <w:marTop w:val="67"/>
          <w:marBottom w:val="0"/>
          <w:divBdr>
            <w:top w:val="none" w:sz="0" w:space="0" w:color="auto"/>
            <w:left w:val="none" w:sz="0" w:space="0" w:color="auto"/>
            <w:bottom w:val="none" w:sz="0" w:space="0" w:color="auto"/>
            <w:right w:val="none" w:sz="0" w:space="0" w:color="auto"/>
          </w:divBdr>
        </w:div>
        <w:div w:id="879828904">
          <w:marLeft w:val="1166"/>
          <w:marRight w:val="0"/>
          <w:marTop w:val="58"/>
          <w:marBottom w:val="0"/>
          <w:divBdr>
            <w:top w:val="none" w:sz="0" w:space="0" w:color="auto"/>
            <w:left w:val="none" w:sz="0" w:space="0" w:color="auto"/>
            <w:bottom w:val="none" w:sz="0" w:space="0" w:color="auto"/>
            <w:right w:val="none" w:sz="0" w:space="0" w:color="auto"/>
          </w:divBdr>
        </w:div>
        <w:div w:id="1277522022">
          <w:marLeft w:val="1166"/>
          <w:marRight w:val="0"/>
          <w:marTop w:val="58"/>
          <w:marBottom w:val="0"/>
          <w:divBdr>
            <w:top w:val="none" w:sz="0" w:space="0" w:color="auto"/>
            <w:left w:val="none" w:sz="0" w:space="0" w:color="auto"/>
            <w:bottom w:val="none" w:sz="0" w:space="0" w:color="auto"/>
            <w:right w:val="none" w:sz="0" w:space="0" w:color="auto"/>
          </w:divBdr>
        </w:div>
      </w:divsChild>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46672155">
      <w:bodyDiv w:val="1"/>
      <w:marLeft w:val="0"/>
      <w:marRight w:val="0"/>
      <w:marTop w:val="0"/>
      <w:marBottom w:val="0"/>
      <w:divBdr>
        <w:top w:val="none" w:sz="0" w:space="0" w:color="auto"/>
        <w:left w:val="none" w:sz="0" w:space="0" w:color="auto"/>
        <w:bottom w:val="none" w:sz="0" w:space="0" w:color="auto"/>
        <w:right w:val="none" w:sz="0" w:space="0" w:color="auto"/>
      </w:divBdr>
      <w:divsChild>
        <w:div w:id="1765295982">
          <w:marLeft w:val="547"/>
          <w:marRight w:val="0"/>
          <w:marTop w:val="77"/>
          <w:marBottom w:val="0"/>
          <w:divBdr>
            <w:top w:val="none" w:sz="0" w:space="0" w:color="auto"/>
            <w:left w:val="none" w:sz="0" w:space="0" w:color="auto"/>
            <w:bottom w:val="none" w:sz="0" w:space="0" w:color="auto"/>
            <w:right w:val="none" w:sz="0" w:space="0" w:color="auto"/>
          </w:divBdr>
        </w:div>
        <w:div w:id="1622493691">
          <w:marLeft w:val="547"/>
          <w:marRight w:val="0"/>
          <w:marTop w:val="77"/>
          <w:marBottom w:val="0"/>
          <w:divBdr>
            <w:top w:val="none" w:sz="0" w:space="0" w:color="auto"/>
            <w:left w:val="none" w:sz="0" w:space="0" w:color="auto"/>
            <w:bottom w:val="none" w:sz="0" w:space="0" w:color="auto"/>
            <w:right w:val="none" w:sz="0" w:space="0" w:color="auto"/>
          </w:divBdr>
        </w:div>
        <w:div w:id="1635520889">
          <w:marLeft w:val="1166"/>
          <w:marRight w:val="0"/>
          <w:marTop w:val="67"/>
          <w:marBottom w:val="0"/>
          <w:divBdr>
            <w:top w:val="none" w:sz="0" w:space="0" w:color="auto"/>
            <w:left w:val="none" w:sz="0" w:space="0" w:color="auto"/>
            <w:bottom w:val="none" w:sz="0" w:space="0" w:color="auto"/>
            <w:right w:val="none" w:sz="0" w:space="0" w:color="auto"/>
          </w:divBdr>
        </w:div>
        <w:div w:id="1768496417">
          <w:marLeft w:val="1714"/>
          <w:marRight w:val="0"/>
          <w:marTop w:val="58"/>
          <w:marBottom w:val="0"/>
          <w:divBdr>
            <w:top w:val="none" w:sz="0" w:space="0" w:color="auto"/>
            <w:left w:val="none" w:sz="0" w:space="0" w:color="auto"/>
            <w:bottom w:val="none" w:sz="0" w:space="0" w:color="auto"/>
            <w:right w:val="none" w:sz="0" w:space="0" w:color="auto"/>
          </w:divBdr>
        </w:div>
        <w:div w:id="841971312">
          <w:marLeft w:val="1714"/>
          <w:marRight w:val="0"/>
          <w:marTop w:val="58"/>
          <w:marBottom w:val="0"/>
          <w:divBdr>
            <w:top w:val="none" w:sz="0" w:space="0" w:color="auto"/>
            <w:left w:val="none" w:sz="0" w:space="0" w:color="auto"/>
            <w:bottom w:val="none" w:sz="0" w:space="0" w:color="auto"/>
            <w:right w:val="none" w:sz="0" w:space="0" w:color="auto"/>
          </w:divBdr>
        </w:div>
        <w:div w:id="1782413997">
          <w:marLeft w:val="1714"/>
          <w:marRight w:val="0"/>
          <w:marTop w:val="58"/>
          <w:marBottom w:val="0"/>
          <w:divBdr>
            <w:top w:val="none" w:sz="0" w:space="0" w:color="auto"/>
            <w:left w:val="none" w:sz="0" w:space="0" w:color="auto"/>
            <w:bottom w:val="none" w:sz="0" w:space="0" w:color="auto"/>
            <w:right w:val="none" w:sz="0" w:space="0" w:color="auto"/>
          </w:divBdr>
        </w:div>
        <w:div w:id="240213107">
          <w:marLeft w:val="1166"/>
          <w:marRight w:val="0"/>
          <w:marTop w:val="67"/>
          <w:marBottom w:val="0"/>
          <w:divBdr>
            <w:top w:val="none" w:sz="0" w:space="0" w:color="auto"/>
            <w:left w:val="none" w:sz="0" w:space="0" w:color="auto"/>
            <w:bottom w:val="none" w:sz="0" w:space="0" w:color="auto"/>
            <w:right w:val="none" w:sz="0" w:space="0" w:color="auto"/>
          </w:divBdr>
        </w:div>
        <w:div w:id="1609121661">
          <w:marLeft w:val="1714"/>
          <w:marRight w:val="0"/>
          <w:marTop w:val="58"/>
          <w:marBottom w:val="0"/>
          <w:divBdr>
            <w:top w:val="none" w:sz="0" w:space="0" w:color="auto"/>
            <w:left w:val="none" w:sz="0" w:space="0" w:color="auto"/>
            <w:bottom w:val="none" w:sz="0" w:space="0" w:color="auto"/>
            <w:right w:val="none" w:sz="0" w:space="0" w:color="auto"/>
          </w:divBdr>
        </w:div>
        <w:div w:id="337581115">
          <w:marLeft w:val="1714"/>
          <w:marRight w:val="0"/>
          <w:marTop w:val="58"/>
          <w:marBottom w:val="0"/>
          <w:divBdr>
            <w:top w:val="none" w:sz="0" w:space="0" w:color="auto"/>
            <w:left w:val="none" w:sz="0" w:space="0" w:color="auto"/>
            <w:bottom w:val="none" w:sz="0" w:space="0" w:color="auto"/>
            <w:right w:val="none" w:sz="0" w:space="0" w:color="auto"/>
          </w:divBdr>
        </w:div>
        <w:div w:id="285817984">
          <w:marLeft w:val="1714"/>
          <w:marRight w:val="0"/>
          <w:marTop w:val="58"/>
          <w:marBottom w:val="0"/>
          <w:divBdr>
            <w:top w:val="none" w:sz="0" w:space="0" w:color="auto"/>
            <w:left w:val="none" w:sz="0" w:space="0" w:color="auto"/>
            <w:bottom w:val="none" w:sz="0" w:space="0" w:color="auto"/>
            <w:right w:val="none" w:sz="0" w:space="0" w:color="auto"/>
          </w:divBdr>
        </w:div>
        <w:div w:id="854929563">
          <w:marLeft w:val="1714"/>
          <w:marRight w:val="0"/>
          <w:marTop w:val="58"/>
          <w:marBottom w:val="0"/>
          <w:divBdr>
            <w:top w:val="none" w:sz="0" w:space="0" w:color="auto"/>
            <w:left w:val="none" w:sz="0" w:space="0" w:color="auto"/>
            <w:bottom w:val="none" w:sz="0" w:space="0" w:color="auto"/>
            <w:right w:val="none" w:sz="0" w:space="0" w:color="auto"/>
          </w:divBdr>
        </w:div>
        <w:div w:id="871040802">
          <w:marLeft w:val="1166"/>
          <w:marRight w:val="0"/>
          <w:marTop w:val="67"/>
          <w:marBottom w:val="0"/>
          <w:divBdr>
            <w:top w:val="none" w:sz="0" w:space="0" w:color="auto"/>
            <w:left w:val="none" w:sz="0" w:space="0" w:color="auto"/>
            <w:bottom w:val="none" w:sz="0" w:space="0" w:color="auto"/>
            <w:right w:val="none" w:sz="0" w:space="0" w:color="auto"/>
          </w:divBdr>
        </w:div>
        <w:div w:id="1886480804">
          <w:marLeft w:val="1714"/>
          <w:marRight w:val="0"/>
          <w:marTop w:val="58"/>
          <w:marBottom w:val="0"/>
          <w:divBdr>
            <w:top w:val="none" w:sz="0" w:space="0" w:color="auto"/>
            <w:left w:val="none" w:sz="0" w:space="0" w:color="auto"/>
            <w:bottom w:val="none" w:sz="0" w:space="0" w:color="auto"/>
            <w:right w:val="none" w:sz="0" w:space="0" w:color="auto"/>
          </w:divBdr>
        </w:div>
        <w:div w:id="19431155">
          <w:marLeft w:val="1714"/>
          <w:marRight w:val="0"/>
          <w:marTop w:val="58"/>
          <w:marBottom w:val="0"/>
          <w:divBdr>
            <w:top w:val="none" w:sz="0" w:space="0" w:color="auto"/>
            <w:left w:val="none" w:sz="0" w:space="0" w:color="auto"/>
            <w:bottom w:val="none" w:sz="0" w:space="0" w:color="auto"/>
            <w:right w:val="none" w:sz="0" w:space="0" w:color="auto"/>
          </w:divBdr>
        </w:div>
        <w:div w:id="369498929">
          <w:marLeft w:val="1714"/>
          <w:marRight w:val="0"/>
          <w:marTop w:val="58"/>
          <w:marBottom w:val="0"/>
          <w:divBdr>
            <w:top w:val="none" w:sz="0" w:space="0" w:color="auto"/>
            <w:left w:val="none" w:sz="0" w:space="0" w:color="auto"/>
            <w:bottom w:val="none" w:sz="0" w:space="0" w:color="auto"/>
            <w:right w:val="none" w:sz="0" w:space="0" w:color="auto"/>
          </w:divBdr>
        </w:div>
      </w:divsChild>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8392807">
      <w:bodyDiv w:val="1"/>
      <w:marLeft w:val="0"/>
      <w:marRight w:val="0"/>
      <w:marTop w:val="0"/>
      <w:marBottom w:val="0"/>
      <w:divBdr>
        <w:top w:val="none" w:sz="0" w:space="0" w:color="auto"/>
        <w:left w:val="none" w:sz="0" w:space="0" w:color="auto"/>
        <w:bottom w:val="none" w:sz="0" w:space="0" w:color="auto"/>
        <w:right w:val="none" w:sz="0" w:space="0" w:color="auto"/>
      </w:divBdr>
      <w:divsChild>
        <w:div w:id="1035496050">
          <w:marLeft w:val="547"/>
          <w:marRight w:val="0"/>
          <w:marTop w:val="77"/>
          <w:marBottom w:val="0"/>
          <w:divBdr>
            <w:top w:val="none" w:sz="0" w:space="0" w:color="auto"/>
            <w:left w:val="none" w:sz="0" w:space="0" w:color="auto"/>
            <w:bottom w:val="none" w:sz="0" w:space="0" w:color="auto"/>
            <w:right w:val="none" w:sz="0" w:space="0" w:color="auto"/>
          </w:divBdr>
        </w:div>
        <w:div w:id="179466552">
          <w:marLeft w:val="1166"/>
          <w:marRight w:val="0"/>
          <w:marTop w:val="62"/>
          <w:marBottom w:val="0"/>
          <w:divBdr>
            <w:top w:val="none" w:sz="0" w:space="0" w:color="auto"/>
            <w:left w:val="none" w:sz="0" w:space="0" w:color="auto"/>
            <w:bottom w:val="none" w:sz="0" w:space="0" w:color="auto"/>
            <w:right w:val="none" w:sz="0" w:space="0" w:color="auto"/>
          </w:divBdr>
        </w:div>
        <w:div w:id="1301495385">
          <w:marLeft w:val="1166"/>
          <w:marRight w:val="0"/>
          <w:marTop w:val="62"/>
          <w:marBottom w:val="0"/>
          <w:divBdr>
            <w:top w:val="none" w:sz="0" w:space="0" w:color="auto"/>
            <w:left w:val="none" w:sz="0" w:space="0" w:color="auto"/>
            <w:bottom w:val="none" w:sz="0" w:space="0" w:color="auto"/>
            <w:right w:val="none" w:sz="0" w:space="0" w:color="auto"/>
          </w:divBdr>
        </w:div>
        <w:div w:id="1807577007">
          <w:marLeft w:val="1166"/>
          <w:marRight w:val="0"/>
          <w:marTop w:val="62"/>
          <w:marBottom w:val="0"/>
          <w:divBdr>
            <w:top w:val="none" w:sz="0" w:space="0" w:color="auto"/>
            <w:left w:val="none" w:sz="0" w:space="0" w:color="auto"/>
            <w:bottom w:val="none" w:sz="0" w:space="0" w:color="auto"/>
            <w:right w:val="none" w:sz="0" w:space="0" w:color="auto"/>
          </w:divBdr>
        </w:div>
        <w:div w:id="1827552128">
          <w:marLeft w:val="547"/>
          <w:marRight w:val="0"/>
          <w:marTop w:val="77"/>
          <w:marBottom w:val="0"/>
          <w:divBdr>
            <w:top w:val="none" w:sz="0" w:space="0" w:color="auto"/>
            <w:left w:val="none" w:sz="0" w:space="0" w:color="auto"/>
            <w:bottom w:val="none" w:sz="0" w:space="0" w:color="auto"/>
            <w:right w:val="none" w:sz="0" w:space="0" w:color="auto"/>
          </w:divBdr>
        </w:div>
        <w:div w:id="1857957009">
          <w:marLeft w:val="547"/>
          <w:marRight w:val="0"/>
          <w:marTop w:val="77"/>
          <w:marBottom w:val="0"/>
          <w:divBdr>
            <w:top w:val="none" w:sz="0" w:space="0" w:color="auto"/>
            <w:left w:val="none" w:sz="0" w:space="0" w:color="auto"/>
            <w:bottom w:val="none" w:sz="0" w:space="0" w:color="auto"/>
            <w:right w:val="none" w:sz="0" w:space="0" w:color="auto"/>
          </w:divBdr>
        </w:div>
        <w:div w:id="1009869720">
          <w:marLeft w:val="1166"/>
          <w:marRight w:val="0"/>
          <w:marTop w:val="62"/>
          <w:marBottom w:val="0"/>
          <w:divBdr>
            <w:top w:val="none" w:sz="0" w:space="0" w:color="auto"/>
            <w:left w:val="none" w:sz="0" w:space="0" w:color="auto"/>
            <w:bottom w:val="none" w:sz="0" w:space="0" w:color="auto"/>
            <w:right w:val="none" w:sz="0" w:space="0" w:color="auto"/>
          </w:divBdr>
        </w:div>
        <w:div w:id="429275759">
          <w:marLeft w:val="1166"/>
          <w:marRight w:val="0"/>
          <w:marTop w:val="62"/>
          <w:marBottom w:val="0"/>
          <w:divBdr>
            <w:top w:val="none" w:sz="0" w:space="0" w:color="auto"/>
            <w:left w:val="none" w:sz="0" w:space="0" w:color="auto"/>
            <w:bottom w:val="none" w:sz="0" w:space="0" w:color="auto"/>
            <w:right w:val="none" w:sz="0" w:space="0" w:color="auto"/>
          </w:divBdr>
        </w:div>
        <w:div w:id="1206059766">
          <w:marLeft w:val="1166"/>
          <w:marRight w:val="0"/>
          <w:marTop w:val="62"/>
          <w:marBottom w:val="0"/>
          <w:divBdr>
            <w:top w:val="none" w:sz="0" w:space="0" w:color="auto"/>
            <w:left w:val="none" w:sz="0" w:space="0" w:color="auto"/>
            <w:bottom w:val="none" w:sz="0" w:space="0" w:color="auto"/>
            <w:right w:val="none" w:sz="0" w:space="0" w:color="auto"/>
          </w:divBdr>
        </w:div>
        <w:div w:id="156505701">
          <w:marLeft w:val="1166"/>
          <w:marRight w:val="0"/>
          <w:marTop w:val="62"/>
          <w:marBottom w:val="0"/>
          <w:divBdr>
            <w:top w:val="none" w:sz="0" w:space="0" w:color="auto"/>
            <w:left w:val="none" w:sz="0" w:space="0" w:color="auto"/>
            <w:bottom w:val="none" w:sz="0" w:space="0" w:color="auto"/>
            <w:right w:val="none" w:sz="0" w:space="0" w:color="auto"/>
          </w:divBdr>
        </w:div>
      </w:divsChild>
    </w:div>
    <w:div w:id="968050646">
      <w:bodyDiv w:val="1"/>
      <w:marLeft w:val="0"/>
      <w:marRight w:val="0"/>
      <w:marTop w:val="0"/>
      <w:marBottom w:val="0"/>
      <w:divBdr>
        <w:top w:val="none" w:sz="0" w:space="0" w:color="auto"/>
        <w:left w:val="none" w:sz="0" w:space="0" w:color="auto"/>
        <w:bottom w:val="none" w:sz="0" w:space="0" w:color="auto"/>
        <w:right w:val="none" w:sz="0" w:space="0" w:color="auto"/>
      </w:divBdr>
      <w:divsChild>
        <w:div w:id="1733768750">
          <w:marLeft w:val="547"/>
          <w:marRight w:val="0"/>
          <w:marTop w:val="67"/>
          <w:marBottom w:val="0"/>
          <w:divBdr>
            <w:top w:val="none" w:sz="0" w:space="0" w:color="auto"/>
            <w:left w:val="none" w:sz="0" w:space="0" w:color="auto"/>
            <w:bottom w:val="none" w:sz="0" w:space="0" w:color="auto"/>
            <w:right w:val="none" w:sz="0" w:space="0" w:color="auto"/>
          </w:divBdr>
        </w:div>
        <w:div w:id="96416141">
          <w:marLeft w:val="547"/>
          <w:marRight w:val="0"/>
          <w:marTop w:val="67"/>
          <w:marBottom w:val="0"/>
          <w:divBdr>
            <w:top w:val="none" w:sz="0" w:space="0" w:color="auto"/>
            <w:left w:val="none" w:sz="0" w:space="0" w:color="auto"/>
            <w:bottom w:val="none" w:sz="0" w:space="0" w:color="auto"/>
            <w:right w:val="none" w:sz="0" w:space="0" w:color="auto"/>
          </w:divBdr>
        </w:div>
        <w:div w:id="250434658">
          <w:marLeft w:val="547"/>
          <w:marRight w:val="0"/>
          <w:marTop w:val="67"/>
          <w:marBottom w:val="0"/>
          <w:divBdr>
            <w:top w:val="none" w:sz="0" w:space="0" w:color="auto"/>
            <w:left w:val="none" w:sz="0" w:space="0" w:color="auto"/>
            <w:bottom w:val="none" w:sz="0" w:space="0" w:color="auto"/>
            <w:right w:val="none" w:sz="0" w:space="0" w:color="auto"/>
          </w:divBdr>
        </w:div>
        <w:div w:id="551893231">
          <w:marLeft w:val="547"/>
          <w:marRight w:val="0"/>
          <w:marTop w:val="67"/>
          <w:marBottom w:val="0"/>
          <w:divBdr>
            <w:top w:val="none" w:sz="0" w:space="0" w:color="auto"/>
            <w:left w:val="none" w:sz="0" w:space="0" w:color="auto"/>
            <w:bottom w:val="none" w:sz="0" w:space="0" w:color="auto"/>
            <w:right w:val="none" w:sz="0" w:space="0" w:color="auto"/>
          </w:divBdr>
        </w:div>
      </w:divsChild>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27573394">
      <w:bodyDiv w:val="1"/>
      <w:marLeft w:val="0"/>
      <w:marRight w:val="0"/>
      <w:marTop w:val="0"/>
      <w:marBottom w:val="0"/>
      <w:divBdr>
        <w:top w:val="none" w:sz="0" w:space="0" w:color="auto"/>
        <w:left w:val="none" w:sz="0" w:space="0" w:color="auto"/>
        <w:bottom w:val="none" w:sz="0" w:space="0" w:color="auto"/>
        <w:right w:val="none" w:sz="0" w:space="0" w:color="auto"/>
      </w:divBdr>
      <w:divsChild>
        <w:div w:id="38167602">
          <w:marLeft w:val="547"/>
          <w:marRight w:val="0"/>
          <w:marTop w:val="77"/>
          <w:marBottom w:val="0"/>
          <w:divBdr>
            <w:top w:val="none" w:sz="0" w:space="0" w:color="auto"/>
            <w:left w:val="none" w:sz="0" w:space="0" w:color="auto"/>
            <w:bottom w:val="none" w:sz="0" w:space="0" w:color="auto"/>
            <w:right w:val="none" w:sz="0" w:space="0" w:color="auto"/>
          </w:divBdr>
        </w:div>
        <w:div w:id="1922250774">
          <w:marLeft w:val="547"/>
          <w:marRight w:val="0"/>
          <w:marTop w:val="77"/>
          <w:marBottom w:val="0"/>
          <w:divBdr>
            <w:top w:val="none" w:sz="0" w:space="0" w:color="auto"/>
            <w:left w:val="none" w:sz="0" w:space="0" w:color="auto"/>
            <w:bottom w:val="none" w:sz="0" w:space="0" w:color="auto"/>
            <w:right w:val="none" w:sz="0" w:space="0" w:color="auto"/>
          </w:divBdr>
        </w:div>
        <w:div w:id="669408408">
          <w:marLeft w:val="1166"/>
          <w:marRight w:val="0"/>
          <w:marTop w:val="67"/>
          <w:marBottom w:val="0"/>
          <w:divBdr>
            <w:top w:val="none" w:sz="0" w:space="0" w:color="auto"/>
            <w:left w:val="none" w:sz="0" w:space="0" w:color="auto"/>
            <w:bottom w:val="none" w:sz="0" w:space="0" w:color="auto"/>
            <w:right w:val="none" w:sz="0" w:space="0" w:color="auto"/>
          </w:divBdr>
        </w:div>
        <w:div w:id="1449395824">
          <w:marLeft w:val="1714"/>
          <w:marRight w:val="0"/>
          <w:marTop w:val="62"/>
          <w:marBottom w:val="0"/>
          <w:divBdr>
            <w:top w:val="none" w:sz="0" w:space="0" w:color="auto"/>
            <w:left w:val="none" w:sz="0" w:space="0" w:color="auto"/>
            <w:bottom w:val="none" w:sz="0" w:space="0" w:color="auto"/>
            <w:right w:val="none" w:sz="0" w:space="0" w:color="auto"/>
          </w:divBdr>
        </w:div>
        <w:div w:id="1199855769">
          <w:marLeft w:val="1166"/>
          <w:marRight w:val="0"/>
          <w:marTop w:val="67"/>
          <w:marBottom w:val="0"/>
          <w:divBdr>
            <w:top w:val="none" w:sz="0" w:space="0" w:color="auto"/>
            <w:left w:val="none" w:sz="0" w:space="0" w:color="auto"/>
            <w:bottom w:val="none" w:sz="0" w:space="0" w:color="auto"/>
            <w:right w:val="none" w:sz="0" w:space="0" w:color="auto"/>
          </w:divBdr>
        </w:div>
        <w:div w:id="608317270">
          <w:marLeft w:val="1166"/>
          <w:marRight w:val="0"/>
          <w:marTop w:val="67"/>
          <w:marBottom w:val="0"/>
          <w:divBdr>
            <w:top w:val="none" w:sz="0" w:space="0" w:color="auto"/>
            <w:left w:val="none" w:sz="0" w:space="0" w:color="auto"/>
            <w:bottom w:val="none" w:sz="0" w:space="0" w:color="auto"/>
            <w:right w:val="none" w:sz="0" w:space="0" w:color="auto"/>
          </w:divBdr>
        </w:div>
        <w:div w:id="939680737">
          <w:marLeft w:val="1714"/>
          <w:marRight w:val="0"/>
          <w:marTop w:val="62"/>
          <w:marBottom w:val="0"/>
          <w:divBdr>
            <w:top w:val="none" w:sz="0" w:space="0" w:color="auto"/>
            <w:left w:val="none" w:sz="0" w:space="0" w:color="auto"/>
            <w:bottom w:val="none" w:sz="0" w:space="0" w:color="auto"/>
            <w:right w:val="none" w:sz="0" w:space="0" w:color="auto"/>
          </w:divBdr>
        </w:div>
        <w:div w:id="634914506">
          <w:marLeft w:val="1714"/>
          <w:marRight w:val="0"/>
          <w:marTop w:val="62"/>
          <w:marBottom w:val="0"/>
          <w:divBdr>
            <w:top w:val="none" w:sz="0" w:space="0" w:color="auto"/>
            <w:left w:val="none" w:sz="0" w:space="0" w:color="auto"/>
            <w:bottom w:val="none" w:sz="0" w:space="0" w:color="auto"/>
            <w:right w:val="none" w:sz="0" w:space="0" w:color="auto"/>
          </w:divBdr>
        </w:div>
        <w:div w:id="1384526339">
          <w:marLeft w:val="2246"/>
          <w:marRight w:val="0"/>
          <w:marTop w:val="53"/>
          <w:marBottom w:val="0"/>
          <w:divBdr>
            <w:top w:val="none" w:sz="0" w:space="0" w:color="auto"/>
            <w:left w:val="none" w:sz="0" w:space="0" w:color="auto"/>
            <w:bottom w:val="none" w:sz="0" w:space="0" w:color="auto"/>
            <w:right w:val="none" w:sz="0" w:space="0" w:color="auto"/>
          </w:divBdr>
        </w:div>
        <w:div w:id="226500865">
          <w:marLeft w:val="2246"/>
          <w:marRight w:val="0"/>
          <w:marTop w:val="53"/>
          <w:marBottom w:val="0"/>
          <w:divBdr>
            <w:top w:val="none" w:sz="0" w:space="0" w:color="auto"/>
            <w:left w:val="none" w:sz="0" w:space="0" w:color="auto"/>
            <w:bottom w:val="none" w:sz="0" w:space="0" w:color="auto"/>
            <w:right w:val="none" w:sz="0" w:space="0" w:color="auto"/>
          </w:divBdr>
        </w:div>
        <w:div w:id="2012372744">
          <w:marLeft w:val="2246"/>
          <w:marRight w:val="0"/>
          <w:marTop w:val="53"/>
          <w:marBottom w:val="0"/>
          <w:divBdr>
            <w:top w:val="none" w:sz="0" w:space="0" w:color="auto"/>
            <w:left w:val="none" w:sz="0" w:space="0" w:color="auto"/>
            <w:bottom w:val="none" w:sz="0" w:space="0" w:color="auto"/>
            <w:right w:val="none" w:sz="0" w:space="0" w:color="auto"/>
          </w:divBdr>
        </w:div>
        <w:div w:id="815994841">
          <w:marLeft w:val="2246"/>
          <w:marRight w:val="0"/>
          <w:marTop w:val="53"/>
          <w:marBottom w:val="0"/>
          <w:divBdr>
            <w:top w:val="none" w:sz="0" w:space="0" w:color="auto"/>
            <w:left w:val="none" w:sz="0" w:space="0" w:color="auto"/>
            <w:bottom w:val="none" w:sz="0" w:space="0" w:color="auto"/>
            <w:right w:val="none" w:sz="0" w:space="0" w:color="auto"/>
          </w:divBdr>
        </w:div>
        <w:div w:id="312762085">
          <w:marLeft w:val="1166"/>
          <w:marRight w:val="0"/>
          <w:marTop w:val="67"/>
          <w:marBottom w:val="0"/>
          <w:divBdr>
            <w:top w:val="none" w:sz="0" w:space="0" w:color="auto"/>
            <w:left w:val="none" w:sz="0" w:space="0" w:color="auto"/>
            <w:bottom w:val="none" w:sz="0" w:space="0" w:color="auto"/>
            <w:right w:val="none" w:sz="0" w:space="0" w:color="auto"/>
          </w:divBdr>
        </w:div>
        <w:div w:id="1765763011">
          <w:marLeft w:val="547"/>
          <w:marRight w:val="0"/>
          <w:marTop w:val="77"/>
          <w:marBottom w:val="0"/>
          <w:divBdr>
            <w:top w:val="none" w:sz="0" w:space="0" w:color="auto"/>
            <w:left w:val="none" w:sz="0" w:space="0" w:color="auto"/>
            <w:bottom w:val="none" w:sz="0" w:space="0" w:color="auto"/>
            <w:right w:val="none" w:sz="0" w:space="0" w:color="auto"/>
          </w:divBdr>
        </w:div>
      </w:divsChild>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123658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20780222">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8022353">
      <w:bodyDiv w:val="1"/>
      <w:marLeft w:val="0"/>
      <w:marRight w:val="0"/>
      <w:marTop w:val="0"/>
      <w:marBottom w:val="0"/>
      <w:divBdr>
        <w:top w:val="none" w:sz="0" w:space="0" w:color="auto"/>
        <w:left w:val="none" w:sz="0" w:space="0" w:color="auto"/>
        <w:bottom w:val="none" w:sz="0" w:space="0" w:color="auto"/>
        <w:right w:val="none" w:sz="0" w:space="0" w:color="auto"/>
      </w:divBdr>
      <w:divsChild>
        <w:div w:id="771776566">
          <w:marLeft w:val="1166"/>
          <w:marRight w:val="0"/>
          <w:marTop w:val="86"/>
          <w:marBottom w:val="0"/>
          <w:divBdr>
            <w:top w:val="none" w:sz="0" w:space="0" w:color="auto"/>
            <w:left w:val="none" w:sz="0" w:space="0" w:color="auto"/>
            <w:bottom w:val="none" w:sz="0" w:space="0" w:color="auto"/>
            <w:right w:val="none" w:sz="0" w:space="0" w:color="auto"/>
          </w:divBdr>
        </w:div>
        <w:div w:id="1371221454">
          <w:marLeft w:val="1714"/>
          <w:marRight w:val="0"/>
          <w:marTop w:val="77"/>
          <w:marBottom w:val="0"/>
          <w:divBdr>
            <w:top w:val="none" w:sz="0" w:space="0" w:color="auto"/>
            <w:left w:val="none" w:sz="0" w:space="0" w:color="auto"/>
            <w:bottom w:val="none" w:sz="0" w:space="0" w:color="auto"/>
            <w:right w:val="none" w:sz="0" w:space="0" w:color="auto"/>
          </w:divBdr>
        </w:div>
        <w:div w:id="1508639698">
          <w:marLeft w:val="1166"/>
          <w:marRight w:val="0"/>
          <w:marTop w:val="86"/>
          <w:marBottom w:val="0"/>
          <w:divBdr>
            <w:top w:val="none" w:sz="0" w:space="0" w:color="auto"/>
            <w:left w:val="none" w:sz="0" w:space="0" w:color="auto"/>
            <w:bottom w:val="none" w:sz="0" w:space="0" w:color="auto"/>
            <w:right w:val="none" w:sz="0" w:space="0" w:color="auto"/>
          </w:divBdr>
        </w:div>
        <w:div w:id="1322656736">
          <w:marLeft w:val="1714"/>
          <w:marRight w:val="0"/>
          <w:marTop w:val="77"/>
          <w:marBottom w:val="0"/>
          <w:divBdr>
            <w:top w:val="none" w:sz="0" w:space="0" w:color="auto"/>
            <w:left w:val="none" w:sz="0" w:space="0" w:color="auto"/>
            <w:bottom w:val="none" w:sz="0" w:space="0" w:color="auto"/>
            <w:right w:val="none" w:sz="0" w:space="0" w:color="auto"/>
          </w:divBdr>
        </w:div>
        <w:div w:id="2124692043">
          <w:marLeft w:val="1166"/>
          <w:marRight w:val="0"/>
          <w:marTop w:val="86"/>
          <w:marBottom w:val="0"/>
          <w:divBdr>
            <w:top w:val="none" w:sz="0" w:space="0" w:color="auto"/>
            <w:left w:val="none" w:sz="0" w:space="0" w:color="auto"/>
            <w:bottom w:val="none" w:sz="0" w:space="0" w:color="auto"/>
            <w:right w:val="none" w:sz="0" w:space="0" w:color="auto"/>
          </w:divBdr>
        </w:div>
        <w:div w:id="1080982751">
          <w:marLeft w:val="1166"/>
          <w:marRight w:val="0"/>
          <w:marTop w:val="86"/>
          <w:marBottom w:val="0"/>
          <w:divBdr>
            <w:top w:val="none" w:sz="0" w:space="0" w:color="auto"/>
            <w:left w:val="none" w:sz="0" w:space="0" w:color="auto"/>
            <w:bottom w:val="none" w:sz="0" w:space="0" w:color="auto"/>
            <w:right w:val="none" w:sz="0" w:space="0" w:color="auto"/>
          </w:divBdr>
        </w:div>
        <w:div w:id="1764571547">
          <w:marLeft w:val="1714"/>
          <w:marRight w:val="0"/>
          <w:marTop w:val="77"/>
          <w:marBottom w:val="0"/>
          <w:divBdr>
            <w:top w:val="none" w:sz="0" w:space="0" w:color="auto"/>
            <w:left w:val="none" w:sz="0" w:space="0" w:color="auto"/>
            <w:bottom w:val="none" w:sz="0" w:space="0" w:color="auto"/>
            <w:right w:val="none" w:sz="0" w:space="0" w:color="auto"/>
          </w:divBdr>
        </w:div>
        <w:div w:id="1711492327">
          <w:marLeft w:val="1166"/>
          <w:marRight w:val="0"/>
          <w:marTop w:val="86"/>
          <w:marBottom w:val="0"/>
          <w:divBdr>
            <w:top w:val="none" w:sz="0" w:space="0" w:color="auto"/>
            <w:left w:val="none" w:sz="0" w:space="0" w:color="auto"/>
            <w:bottom w:val="none" w:sz="0" w:space="0" w:color="auto"/>
            <w:right w:val="none" w:sz="0" w:space="0" w:color="auto"/>
          </w:divBdr>
        </w:div>
      </w:divsChild>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62737168">
      <w:bodyDiv w:val="1"/>
      <w:marLeft w:val="0"/>
      <w:marRight w:val="0"/>
      <w:marTop w:val="0"/>
      <w:marBottom w:val="0"/>
      <w:divBdr>
        <w:top w:val="none" w:sz="0" w:space="0" w:color="auto"/>
        <w:left w:val="none" w:sz="0" w:space="0" w:color="auto"/>
        <w:bottom w:val="none" w:sz="0" w:space="0" w:color="auto"/>
        <w:right w:val="none" w:sz="0" w:space="0" w:color="auto"/>
      </w:divBdr>
      <w:divsChild>
        <w:div w:id="391584701">
          <w:marLeft w:val="547"/>
          <w:marRight w:val="0"/>
          <w:marTop w:val="77"/>
          <w:marBottom w:val="0"/>
          <w:divBdr>
            <w:top w:val="none" w:sz="0" w:space="0" w:color="auto"/>
            <w:left w:val="none" w:sz="0" w:space="0" w:color="auto"/>
            <w:bottom w:val="none" w:sz="0" w:space="0" w:color="auto"/>
            <w:right w:val="none" w:sz="0" w:space="0" w:color="auto"/>
          </w:divBdr>
        </w:div>
        <w:div w:id="720788740">
          <w:marLeft w:val="1166"/>
          <w:marRight w:val="0"/>
          <w:marTop w:val="67"/>
          <w:marBottom w:val="0"/>
          <w:divBdr>
            <w:top w:val="none" w:sz="0" w:space="0" w:color="auto"/>
            <w:left w:val="none" w:sz="0" w:space="0" w:color="auto"/>
            <w:bottom w:val="none" w:sz="0" w:space="0" w:color="auto"/>
            <w:right w:val="none" w:sz="0" w:space="0" w:color="auto"/>
          </w:divBdr>
        </w:div>
        <w:div w:id="47799320">
          <w:marLeft w:val="1166"/>
          <w:marRight w:val="0"/>
          <w:marTop w:val="67"/>
          <w:marBottom w:val="0"/>
          <w:divBdr>
            <w:top w:val="none" w:sz="0" w:space="0" w:color="auto"/>
            <w:left w:val="none" w:sz="0" w:space="0" w:color="auto"/>
            <w:bottom w:val="none" w:sz="0" w:space="0" w:color="auto"/>
            <w:right w:val="none" w:sz="0" w:space="0" w:color="auto"/>
          </w:divBdr>
        </w:div>
        <w:div w:id="387077448">
          <w:marLeft w:val="547"/>
          <w:marRight w:val="0"/>
          <w:marTop w:val="77"/>
          <w:marBottom w:val="0"/>
          <w:divBdr>
            <w:top w:val="none" w:sz="0" w:space="0" w:color="auto"/>
            <w:left w:val="none" w:sz="0" w:space="0" w:color="auto"/>
            <w:bottom w:val="none" w:sz="0" w:space="0" w:color="auto"/>
            <w:right w:val="none" w:sz="0" w:space="0" w:color="auto"/>
          </w:divBdr>
        </w:div>
        <w:div w:id="344020107">
          <w:marLeft w:val="547"/>
          <w:marRight w:val="0"/>
          <w:marTop w:val="77"/>
          <w:marBottom w:val="0"/>
          <w:divBdr>
            <w:top w:val="none" w:sz="0" w:space="0" w:color="auto"/>
            <w:left w:val="none" w:sz="0" w:space="0" w:color="auto"/>
            <w:bottom w:val="none" w:sz="0" w:space="0" w:color="auto"/>
            <w:right w:val="none" w:sz="0" w:space="0" w:color="auto"/>
          </w:divBdr>
        </w:div>
        <w:div w:id="1848325044">
          <w:marLeft w:val="547"/>
          <w:marRight w:val="0"/>
          <w:marTop w:val="77"/>
          <w:marBottom w:val="0"/>
          <w:divBdr>
            <w:top w:val="none" w:sz="0" w:space="0" w:color="auto"/>
            <w:left w:val="none" w:sz="0" w:space="0" w:color="auto"/>
            <w:bottom w:val="none" w:sz="0" w:space="0" w:color="auto"/>
            <w:right w:val="none" w:sz="0" w:space="0" w:color="auto"/>
          </w:divBdr>
        </w:div>
        <w:div w:id="1508863694">
          <w:marLeft w:val="547"/>
          <w:marRight w:val="0"/>
          <w:marTop w:val="77"/>
          <w:marBottom w:val="0"/>
          <w:divBdr>
            <w:top w:val="none" w:sz="0" w:space="0" w:color="auto"/>
            <w:left w:val="none" w:sz="0" w:space="0" w:color="auto"/>
            <w:bottom w:val="none" w:sz="0" w:space="0" w:color="auto"/>
            <w:right w:val="none" w:sz="0" w:space="0" w:color="auto"/>
          </w:divBdr>
        </w:div>
      </w:divsChild>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3662042">
      <w:bodyDiv w:val="1"/>
      <w:marLeft w:val="0"/>
      <w:marRight w:val="0"/>
      <w:marTop w:val="0"/>
      <w:marBottom w:val="0"/>
      <w:divBdr>
        <w:top w:val="none" w:sz="0" w:space="0" w:color="auto"/>
        <w:left w:val="none" w:sz="0" w:space="0" w:color="auto"/>
        <w:bottom w:val="none" w:sz="0" w:space="0" w:color="auto"/>
        <w:right w:val="none" w:sz="0" w:space="0" w:color="auto"/>
      </w:divBdr>
    </w:div>
    <w:div w:id="2034111988">
      <w:bodyDiv w:val="1"/>
      <w:marLeft w:val="0"/>
      <w:marRight w:val="0"/>
      <w:marTop w:val="0"/>
      <w:marBottom w:val="0"/>
      <w:divBdr>
        <w:top w:val="none" w:sz="0" w:space="0" w:color="auto"/>
        <w:left w:val="none" w:sz="0" w:space="0" w:color="auto"/>
        <w:bottom w:val="none" w:sz="0" w:space="0" w:color="auto"/>
        <w:right w:val="none" w:sz="0" w:space="0" w:color="auto"/>
      </w:divBdr>
      <w:divsChild>
        <w:div w:id="16582959">
          <w:marLeft w:val="547"/>
          <w:marRight w:val="0"/>
          <w:marTop w:val="77"/>
          <w:marBottom w:val="0"/>
          <w:divBdr>
            <w:top w:val="none" w:sz="0" w:space="0" w:color="auto"/>
            <w:left w:val="none" w:sz="0" w:space="0" w:color="auto"/>
            <w:bottom w:val="none" w:sz="0" w:space="0" w:color="auto"/>
            <w:right w:val="none" w:sz="0" w:space="0" w:color="auto"/>
          </w:divBdr>
        </w:div>
        <w:div w:id="1342318769">
          <w:marLeft w:val="1166"/>
          <w:marRight w:val="0"/>
          <w:marTop w:val="67"/>
          <w:marBottom w:val="0"/>
          <w:divBdr>
            <w:top w:val="none" w:sz="0" w:space="0" w:color="auto"/>
            <w:left w:val="none" w:sz="0" w:space="0" w:color="auto"/>
            <w:bottom w:val="none" w:sz="0" w:space="0" w:color="auto"/>
            <w:right w:val="none" w:sz="0" w:space="0" w:color="auto"/>
          </w:divBdr>
        </w:div>
        <w:div w:id="1094015334">
          <w:marLeft w:val="1166"/>
          <w:marRight w:val="0"/>
          <w:marTop w:val="67"/>
          <w:marBottom w:val="0"/>
          <w:divBdr>
            <w:top w:val="none" w:sz="0" w:space="0" w:color="auto"/>
            <w:left w:val="none" w:sz="0" w:space="0" w:color="auto"/>
            <w:bottom w:val="none" w:sz="0" w:space="0" w:color="auto"/>
            <w:right w:val="none" w:sz="0" w:space="0" w:color="auto"/>
          </w:divBdr>
        </w:div>
        <w:div w:id="544101810">
          <w:marLeft w:val="1166"/>
          <w:marRight w:val="0"/>
          <w:marTop w:val="67"/>
          <w:marBottom w:val="0"/>
          <w:divBdr>
            <w:top w:val="none" w:sz="0" w:space="0" w:color="auto"/>
            <w:left w:val="none" w:sz="0" w:space="0" w:color="auto"/>
            <w:bottom w:val="none" w:sz="0" w:space="0" w:color="auto"/>
            <w:right w:val="none" w:sz="0" w:space="0" w:color="auto"/>
          </w:divBdr>
        </w:div>
        <w:div w:id="820461748">
          <w:marLeft w:val="1714"/>
          <w:marRight w:val="0"/>
          <w:marTop w:val="58"/>
          <w:marBottom w:val="0"/>
          <w:divBdr>
            <w:top w:val="none" w:sz="0" w:space="0" w:color="auto"/>
            <w:left w:val="none" w:sz="0" w:space="0" w:color="auto"/>
            <w:bottom w:val="none" w:sz="0" w:space="0" w:color="auto"/>
            <w:right w:val="none" w:sz="0" w:space="0" w:color="auto"/>
          </w:divBdr>
        </w:div>
        <w:div w:id="250353939">
          <w:marLeft w:val="1714"/>
          <w:marRight w:val="0"/>
          <w:marTop w:val="58"/>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094472911">
      <w:bodyDiv w:val="1"/>
      <w:marLeft w:val="0"/>
      <w:marRight w:val="0"/>
      <w:marTop w:val="0"/>
      <w:marBottom w:val="0"/>
      <w:divBdr>
        <w:top w:val="none" w:sz="0" w:space="0" w:color="auto"/>
        <w:left w:val="none" w:sz="0" w:space="0" w:color="auto"/>
        <w:bottom w:val="none" w:sz="0" w:space="0" w:color="auto"/>
        <w:right w:val="none" w:sz="0" w:space="0" w:color="auto"/>
      </w:divBdr>
      <w:divsChild>
        <w:div w:id="1969430087">
          <w:marLeft w:val="547"/>
          <w:marRight w:val="0"/>
          <w:marTop w:val="77"/>
          <w:marBottom w:val="0"/>
          <w:divBdr>
            <w:top w:val="none" w:sz="0" w:space="0" w:color="auto"/>
            <w:left w:val="none" w:sz="0" w:space="0" w:color="auto"/>
            <w:bottom w:val="none" w:sz="0" w:space="0" w:color="auto"/>
            <w:right w:val="none" w:sz="0" w:space="0" w:color="auto"/>
          </w:divBdr>
        </w:div>
        <w:div w:id="2062244402">
          <w:marLeft w:val="1166"/>
          <w:marRight w:val="0"/>
          <w:marTop w:val="67"/>
          <w:marBottom w:val="0"/>
          <w:divBdr>
            <w:top w:val="none" w:sz="0" w:space="0" w:color="auto"/>
            <w:left w:val="none" w:sz="0" w:space="0" w:color="auto"/>
            <w:bottom w:val="none" w:sz="0" w:space="0" w:color="auto"/>
            <w:right w:val="none" w:sz="0" w:space="0" w:color="auto"/>
          </w:divBdr>
        </w:div>
        <w:div w:id="1307928165">
          <w:marLeft w:val="1166"/>
          <w:marRight w:val="0"/>
          <w:marTop w:val="67"/>
          <w:marBottom w:val="0"/>
          <w:divBdr>
            <w:top w:val="none" w:sz="0" w:space="0" w:color="auto"/>
            <w:left w:val="none" w:sz="0" w:space="0" w:color="auto"/>
            <w:bottom w:val="none" w:sz="0" w:space="0" w:color="auto"/>
            <w:right w:val="none" w:sz="0" w:space="0" w:color="auto"/>
          </w:divBdr>
        </w:div>
        <w:div w:id="2051761312">
          <w:marLeft w:val="1714"/>
          <w:marRight w:val="0"/>
          <w:marTop w:val="58"/>
          <w:marBottom w:val="0"/>
          <w:divBdr>
            <w:top w:val="none" w:sz="0" w:space="0" w:color="auto"/>
            <w:left w:val="none" w:sz="0" w:space="0" w:color="auto"/>
            <w:bottom w:val="none" w:sz="0" w:space="0" w:color="auto"/>
            <w:right w:val="none" w:sz="0" w:space="0" w:color="auto"/>
          </w:divBdr>
        </w:div>
        <w:div w:id="945424012">
          <w:marLeft w:val="1714"/>
          <w:marRight w:val="0"/>
          <w:marTop w:val="58"/>
          <w:marBottom w:val="0"/>
          <w:divBdr>
            <w:top w:val="none" w:sz="0" w:space="0" w:color="auto"/>
            <w:left w:val="none" w:sz="0" w:space="0" w:color="auto"/>
            <w:bottom w:val="none" w:sz="0" w:space="0" w:color="auto"/>
            <w:right w:val="none" w:sz="0" w:space="0" w:color="auto"/>
          </w:divBdr>
        </w:div>
        <w:div w:id="1942446016">
          <w:marLeft w:val="1714"/>
          <w:marRight w:val="0"/>
          <w:marTop w:val="58"/>
          <w:marBottom w:val="0"/>
          <w:divBdr>
            <w:top w:val="none" w:sz="0" w:space="0" w:color="auto"/>
            <w:left w:val="none" w:sz="0" w:space="0" w:color="auto"/>
            <w:bottom w:val="none" w:sz="0" w:space="0" w:color="auto"/>
            <w:right w:val="none" w:sz="0" w:space="0" w:color="auto"/>
          </w:divBdr>
        </w:div>
        <w:div w:id="828401216">
          <w:marLeft w:val="1714"/>
          <w:marRight w:val="0"/>
          <w:marTop w:val="58"/>
          <w:marBottom w:val="0"/>
          <w:divBdr>
            <w:top w:val="none" w:sz="0" w:space="0" w:color="auto"/>
            <w:left w:val="none" w:sz="0" w:space="0" w:color="auto"/>
            <w:bottom w:val="none" w:sz="0" w:space="0" w:color="auto"/>
            <w:right w:val="none" w:sz="0" w:space="0" w:color="auto"/>
          </w:divBdr>
        </w:div>
        <w:div w:id="1091701662">
          <w:marLeft w:val="1166"/>
          <w:marRight w:val="0"/>
          <w:marTop w:val="67"/>
          <w:marBottom w:val="0"/>
          <w:divBdr>
            <w:top w:val="none" w:sz="0" w:space="0" w:color="auto"/>
            <w:left w:val="none" w:sz="0" w:space="0" w:color="auto"/>
            <w:bottom w:val="none" w:sz="0" w:space="0" w:color="auto"/>
            <w:right w:val="none" w:sz="0" w:space="0" w:color="auto"/>
          </w:divBdr>
        </w:div>
        <w:div w:id="307591961">
          <w:marLeft w:val="1714"/>
          <w:marRight w:val="0"/>
          <w:marTop w:val="58"/>
          <w:marBottom w:val="0"/>
          <w:divBdr>
            <w:top w:val="none" w:sz="0" w:space="0" w:color="auto"/>
            <w:left w:val="none" w:sz="0" w:space="0" w:color="auto"/>
            <w:bottom w:val="none" w:sz="0" w:space="0" w:color="auto"/>
            <w:right w:val="none" w:sz="0" w:space="0" w:color="auto"/>
          </w:divBdr>
        </w:div>
        <w:div w:id="2133160117">
          <w:marLeft w:val="1714"/>
          <w:marRight w:val="0"/>
          <w:marTop w:val="58"/>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eee802.org/16/tgm/core.html" TargetMode="External"/><Relationship Id="rId4" Type="http://schemas.microsoft.com/office/2007/relationships/stylesWithEffects" Target="stylesWithEffects.xml"/><Relationship Id="rId9" Type="http://schemas.openxmlformats.org/officeDocument/2006/relationships/hyperlink" Target="mailto:rporat@broadco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5B30-C7F4-489E-A221-ED4499D7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2947</TotalTime>
  <Pages>9</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Ron Porat</cp:lastModifiedBy>
  <cp:revision>97</cp:revision>
  <cp:lastPrinted>2011-03-31T18:31:00Z</cp:lastPrinted>
  <dcterms:created xsi:type="dcterms:W3CDTF">2013-11-08T00:55:00Z</dcterms:created>
  <dcterms:modified xsi:type="dcterms:W3CDTF">2013-11-11T23:42:00Z</dcterms:modified>
</cp:coreProperties>
</file>