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BA39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2DB158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5F2A01" w14:textId="77777777" w:rsidR="00CA09B2" w:rsidRDefault="00B7092A" w:rsidP="00F6692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13</w:t>
            </w:r>
            <w:r w:rsidR="007C26E7">
              <w:rPr>
                <w:rFonts w:hint="eastAsia"/>
                <w:sz w:val="36"/>
                <w:lang w:val="en-US" w:eastAsia="zh-CN"/>
              </w:rPr>
              <w:t>10</w:t>
            </w:r>
            <w:r w:rsidR="00F66924">
              <w:rPr>
                <w:rFonts w:hint="eastAsia"/>
                <w:sz w:val="36"/>
                <w:lang w:val="en-US" w:eastAsia="zh-CN"/>
              </w:rPr>
              <w:t>28</w:t>
            </w:r>
          </w:p>
        </w:tc>
      </w:tr>
      <w:tr w:rsidR="00CA09B2" w14:paraId="10B9650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D663A4" w14:textId="77777777" w:rsidR="00CA09B2" w:rsidRDefault="00CA09B2" w:rsidP="007C26E7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47BA1">
              <w:rPr>
                <w:rFonts w:hint="eastAsia"/>
                <w:b w:val="0"/>
                <w:sz w:val="22"/>
                <w:lang w:eastAsia="zh-CN"/>
              </w:rPr>
              <w:t>11-04</w:t>
            </w:r>
          </w:p>
        </w:tc>
      </w:tr>
      <w:tr w:rsidR="00CA09B2" w14:paraId="4B8FB30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652D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7621B" w14:textId="77777777">
        <w:trPr>
          <w:jc w:val="center"/>
        </w:trPr>
        <w:tc>
          <w:tcPr>
            <w:tcW w:w="1336" w:type="dxa"/>
            <w:vAlign w:val="center"/>
          </w:tcPr>
          <w:p w14:paraId="62D34B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FD120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A897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7C1C7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01FD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 w14:paraId="392FC66F" w14:textId="77777777">
        <w:trPr>
          <w:jc w:val="center"/>
        </w:trPr>
        <w:tc>
          <w:tcPr>
            <w:tcW w:w="1336" w:type="dxa"/>
            <w:vAlign w:val="center"/>
          </w:tcPr>
          <w:p w14:paraId="7EFB48B9" w14:textId="77777777" w:rsidR="004937B2" w:rsidRDefault="004937B2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14:paraId="0921D3C7" w14:textId="77777777" w:rsidR="004937B2" w:rsidRDefault="004937B2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1C62DF7" w14:textId="77777777" w:rsidR="004937B2" w:rsidRDefault="004937B2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14:paraId="5ADE512B" w14:textId="77777777" w:rsidR="004937B2" w:rsidRDefault="004937B2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1DDCC2F4" w14:textId="77777777" w:rsidR="004937B2" w:rsidRDefault="004937B2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14:paraId="178A4A53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78DC6836" w14:textId="77777777" w:rsidR="00EA6E5D" w:rsidRDefault="00642E66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Norman Finn</w:t>
            </w:r>
          </w:p>
        </w:tc>
        <w:tc>
          <w:tcPr>
            <w:tcW w:w="2064" w:type="dxa"/>
            <w:vAlign w:val="center"/>
          </w:tcPr>
          <w:p w14:paraId="3A96E24B" w14:textId="77777777" w:rsidR="00EA6E5D" w:rsidRDefault="00642E66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497428B1" w14:textId="77777777" w:rsidR="00EA6E5D" w:rsidRPr="000F7C19" w:rsidRDefault="00C23A25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170 W. Tasman Drive, San Jose, Ca 95134 USA</w:t>
            </w:r>
          </w:p>
        </w:tc>
        <w:tc>
          <w:tcPr>
            <w:tcW w:w="1715" w:type="dxa"/>
            <w:vAlign w:val="center"/>
          </w:tcPr>
          <w:p w14:paraId="0849F927" w14:textId="77777777" w:rsidR="00EA6E5D" w:rsidRDefault="00C23A25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+1-408-526-4495</w:t>
            </w:r>
          </w:p>
        </w:tc>
        <w:tc>
          <w:tcPr>
            <w:tcW w:w="1647" w:type="dxa"/>
            <w:vAlign w:val="center"/>
          </w:tcPr>
          <w:p w14:paraId="18E80165" w14:textId="77777777" w:rsidR="00EA6E5D" w:rsidRDefault="00C23A25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nfinn@ciscoco</w:t>
            </w:r>
          </w:p>
        </w:tc>
      </w:tr>
      <w:tr w:rsidR="00C47BA1" w14:paraId="19913103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2F520255" w14:textId="77777777" w:rsidR="00C47BA1" w:rsidRDefault="00C47BA1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 3</w:t>
            </w:r>
            <w:r w:rsidRPr="00C47BA1">
              <w:rPr>
                <w:b w:val="0"/>
                <w:sz w:val="20"/>
                <w:vertAlign w:val="superscript"/>
                <w:lang w:val="en-US" w:eastAsia="zh-CN"/>
              </w:rPr>
              <w:t>rd</w:t>
            </w:r>
          </w:p>
        </w:tc>
        <w:tc>
          <w:tcPr>
            <w:tcW w:w="2064" w:type="dxa"/>
            <w:vAlign w:val="center"/>
          </w:tcPr>
          <w:p w14:paraId="783048D9" w14:textId="77777777" w:rsidR="00C47BA1" w:rsidRDefault="00C47BA1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F67A218" w14:textId="77777777" w:rsidR="00C47BA1" w:rsidRPr="000F7C19" w:rsidRDefault="00C47BA1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75C256E5" w14:textId="77777777" w:rsidR="00C47BA1" w:rsidRDefault="00C47BA1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3B8C89DA" w14:textId="77777777" w:rsidR="00C47BA1" w:rsidRDefault="00C47BA1" w:rsidP="00C47BA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14:paraId="7211F822" w14:textId="70E2231C" w:rsidR="00CA09B2" w:rsidRDefault="00E3355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80EE45" wp14:editId="63AFF8A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C1346" w14:textId="77777777" w:rsidR="00C23A25" w:rsidRDefault="00C23A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BC29D0" w14:textId="77777777" w:rsidR="00C23A25" w:rsidRDefault="00C23A25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28</w:t>
                            </w:r>
                            <w:r>
                              <w:t>.</w:t>
                            </w:r>
                          </w:p>
                          <w:p w14:paraId="739CF20B" w14:textId="77777777" w:rsidR="00C23A25" w:rsidRDefault="00C23A25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1F3C1346" w14:textId="77777777" w:rsidR="00C23A25" w:rsidRDefault="00C23A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BC29D0" w14:textId="77777777" w:rsidR="00C23A25" w:rsidRDefault="00C23A25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28</w:t>
                      </w:r>
                      <w:r>
                        <w:t>.</w:t>
                      </w:r>
                    </w:p>
                    <w:p w14:paraId="739CF20B" w14:textId="77777777" w:rsidR="00C23A25" w:rsidRDefault="00C23A25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6692B76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B51220" w14:textId="77777777" w:rsidR="00CA09B2" w:rsidRPr="00053080" w:rsidRDefault="007C26E7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October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642E66">
        <w:rPr>
          <w:rFonts w:eastAsia="宋体" w:hint="eastAsia"/>
          <w:sz w:val="48"/>
          <w:lang w:eastAsia="zh-CN"/>
        </w:rPr>
        <w:t>28</w:t>
      </w:r>
      <w:r w:rsidR="00EE67A9">
        <w:rPr>
          <w:sz w:val="48"/>
        </w:rPr>
        <w:t>, 2013</w:t>
      </w:r>
    </w:p>
    <w:p w14:paraId="6C8541AB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EE67A9">
        <w:rPr>
          <w:sz w:val="24"/>
          <w:szCs w:val="24"/>
        </w:rPr>
        <w:t>Norm Finn</w:t>
      </w:r>
      <w:r w:rsidR="005965CF">
        <w:rPr>
          <w:sz w:val="24"/>
          <w:szCs w:val="24"/>
        </w:rPr>
        <w:t xml:space="preserve"> (Cisco)</w:t>
      </w:r>
      <w:r w:rsidR="00C47BA1">
        <w:rPr>
          <w:sz w:val="24"/>
          <w:szCs w:val="24"/>
        </w:rPr>
        <w:t>, 802.1Qbz Chair</w:t>
      </w:r>
      <w:r>
        <w:rPr>
          <w:sz w:val="24"/>
          <w:szCs w:val="24"/>
        </w:rPr>
        <w:t>.</w:t>
      </w:r>
    </w:p>
    <w:p w14:paraId="4F353AA0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 w:rsidR="00642E66">
        <w:rPr>
          <w:rFonts w:hint="eastAsia"/>
          <w:sz w:val="24"/>
          <w:szCs w:val="24"/>
          <w:lang w:eastAsia="zh-CN"/>
        </w:rPr>
        <w:t xml:space="preserve"> and Norman Finn</w:t>
      </w:r>
      <w:r w:rsidR="00C23A25">
        <w:rPr>
          <w:sz w:val="24"/>
          <w:szCs w:val="24"/>
          <w:lang w:eastAsia="zh-CN"/>
        </w:rPr>
        <w:t>, edited by Donald Eastlake</w:t>
      </w:r>
      <w:r>
        <w:rPr>
          <w:sz w:val="24"/>
          <w:szCs w:val="24"/>
        </w:rPr>
        <w:t>.</w:t>
      </w:r>
    </w:p>
    <w:p w14:paraId="4816EF8E" w14:textId="77777777" w:rsidR="00C47BA1" w:rsidRDefault="00C47BA1">
      <w:pPr>
        <w:rPr>
          <w:sz w:val="24"/>
          <w:szCs w:val="24"/>
        </w:rPr>
      </w:pPr>
      <w:r>
        <w:rPr>
          <w:sz w:val="24"/>
          <w:szCs w:val="24"/>
        </w:rPr>
        <w:t>[802.11ak Chair Donald Eastlake was unable to be on the call due to travel.]</w:t>
      </w:r>
    </w:p>
    <w:p w14:paraId="32F0F5DA" w14:textId="77777777" w:rsidR="00C23A25" w:rsidRDefault="00C23A25" w:rsidP="00C23A25">
      <w:pPr>
        <w:rPr>
          <w:sz w:val="24"/>
          <w:szCs w:val="24"/>
          <w:lang w:eastAsia="zh-CN"/>
        </w:rPr>
      </w:pPr>
    </w:p>
    <w:p w14:paraId="611468D0" w14:textId="77777777" w:rsidR="00C23A25" w:rsidRPr="00616E53" w:rsidRDefault="00C23A25" w:rsidP="00C23A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</w:t>
      </w:r>
      <w:r w:rsidRPr="00616E53">
        <w:rPr>
          <w:sz w:val="24"/>
          <w:szCs w:val="24"/>
          <w:lang w:eastAsia="zh-CN"/>
        </w:rPr>
        <w:t xml:space="preserve"> called to order</w:t>
      </w:r>
    </w:p>
    <w:p w14:paraId="6705CB60" w14:textId="77777777" w:rsidR="001076C4" w:rsidRDefault="001076C4">
      <w:pPr>
        <w:rPr>
          <w:sz w:val="24"/>
          <w:szCs w:val="24"/>
        </w:rPr>
      </w:pPr>
    </w:p>
    <w:p w14:paraId="64581D94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7C26E7">
        <w:rPr>
          <w:rFonts w:hint="eastAsia"/>
          <w:sz w:val="24"/>
          <w:szCs w:val="24"/>
          <w:lang w:eastAsia="zh-CN"/>
        </w:rPr>
        <w:t>Norman Finn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2373B2B3" w14:textId="77777777" w:rsidR="000043AB" w:rsidRDefault="000043AB" w:rsidP="00616E53">
      <w:pPr>
        <w:rPr>
          <w:sz w:val="24"/>
          <w:szCs w:val="24"/>
          <w:lang w:eastAsia="zh-CN"/>
        </w:rPr>
      </w:pPr>
    </w:p>
    <w:p w14:paraId="289B4124" w14:textId="77777777" w:rsidR="00B76CC3" w:rsidRDefault="00B76CC3" w:rsidP="00B76CC3">
      <w:pPr>
        <w:rPr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 (Cisco Systems) represented document </w:t>
      </w:r>
      <w:r w:rsidRPr="000548A9">
        <w:rPr>
          <w:rFonts w:hint="eastAsia"/>
          <w:b/>
          <w:sz w:val="24"/>
          <w:szCs w:val="24"/>
          <w:lang w:eastAsia="zh-CN"/>
        </w:rPr>
        <w:t>13-0952r2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548A9">
        <w:rPr>
          <w:b/>
          <w:sz w:val="24"/>
          <w:szCs w:val="24"/>
          <w:lang w:eastAsia="zh-CN"/>
        </w:rPr>
        <w:t>“</w:t>
      </w:r>
      <w:r w:rsidRPr="000548A9">
        <w:rPr>
          <w:rFonts w:hint="eastAsia"/>
          <w:b/>
          <w:sz w:val="24"/>
          <w:szCs w:val="24"/>
          <w:lang w:eastAsia="zh-CN"/>
        </w:rPr>
        <w:t>Stacking Tags in LLC Media</w:t>
      </w:r>
      <w:r w:rsidRPr="000548A9">
        <w:rPr>
          <w:b/>
          <w:sz w:val="24"/>
          <w:szCs w:val="24"/>
          <w:lang w:eastAsia="zh-CN"/>
        </w:rPr>
        <w:t>”</w:t>
      </w:r>
    </w:p>
    <w:p w14:paraId="671EB9D3" w14:textId="77777777" w:rsidR="000548A9" w:rsidRPr="000548A9" w:rsidRDefault="000548A9" w:rsidP="00B76CC3">
      <w:pPr>
        <w:rPr>
          <w:sz w:val="24"/>
          <w:szCs w:val="24"/>
          <w:lang w:eastAsia="zh-CN"/>
        </w:rPr>
      </w:pPr>
      <w:r w:rsidRPr="000548A9">
        <w:rPr>
          <w:rFonts w:hint="eastAsia"/>
          <w:sz w:val="24"/>
          <w:szCs w:val="24"/>
          <w:lang w:eastAsia="zh-CN"/>
        </w:rPr>
        <w:t>Th</w:t>
      </w:r>
      <w:r>
        <w:rPr>
          <w:rFonts w:hint="eastAsia"/>
          <w:sz w:val="24"/>
          <w:szCs w:val="24"/>
          <w:lang w:eastAsia="zh-CN"/>
        </w:rPr>
        <w:t>e presentation is to show the cur</w:t>
      </w:r>
      <w:r w:rsidR="005C2BDA">
        <w:rPr>
          <w:rFonts w:hint="eastAsia"/>
          <w:sz w:val="24"/>
          <w:szCs w:val="24"/>
          <w:lang w:eastAsia="zh-CN"/>
        </w:rPr>
        <w:t>rent tag situation in LLC media and also proposed two tag solutions, while during this call, it mainly focused on one of the solution</w:t>
      </w:r>
      <w:r w:rsidR="00C23A25">
        <w:rPr>
          <w:sz w:val="24"/>
          <w:szCs w:val="24"/>
          <w:lang w:eastAsia="zh-CN"/>
        </w:rPr>
        <w:t>s</w:t>
      </w:r>
      <w:r w:rsidR="005C2BDA">
        <w:rPr>
          <w:rFonts w:hint="eastAsia"/>
          <w:sz w:val="24"/>
          <w:szCs w:val="24"/>
          <w:lang w:eastAsia="zh-CN"/>
        </w:rPr>
        <w:t>.</w:t>
      </w:r>
    </w:p>
    <w:p w14:paraId="20CBB2E3" w14:textId="77777777" w:rsidR="007C26E7" w:rsidRDefault="00381BA9" w:rsidP="00616E53">
      <w:pPr>
        <w:rPr>
          <w:sz w:val="24"/>
          <w:szCs w:val="24"/>
          <w:lang w:eastAsia="zh-CN"/>
        </w:rPr>
      </w:pPr>
      <w:r w:rsidRPr="00381BA9">
        <w:rPr>
          <w:rFonts w:hint="eastAsia"/>
          <w:b/>
          <w:sz w:val="24"/>
          <w:szCs w:val="24"/>
          <w:lang w:eastAsia="zh-CN"/>
        </w:rPr>
        <w:t>Discussions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381BA9">
        <w:rPr>
          <w:rFonts w:hint="eastAsia"/>
          <w:b/>
          <w:sz w:val="24"/>
          <w:szCs w:val="24"/>
          <w:lang w:eastAsia="zh-CN"/>
        </w:rPr>
        <w:t xml:space="preserve">on </w:t>
      </w:r>
      <w:r w:rsidR="00C47BA1">
        <w:rPr>
          <w:b/>
          <w:sz w:val="24"/>
          <w:szCs w:val="24"/>
          <w:lang w:eastAsia="zh-CN"/>
        </w:rPr>
        <w:t>slide</w:t>
      </w:r>
      <w:r w:rsidRPr="00381BA9">
        <w:rPr>
          <w:rFonts w:hint="eastAsia"/>
          <w:b/>
          <w:sz w:val="24"/>
          <w:szCs w:val="24"/>
          <w:lang w:eastAsia="zh-CN"/>
        </w:rPr>
        <w:t xml:space="preserve"> 17</w:t>
      </w:r>
      <w:r>
        <w:rPr>
          <w:rFonts w:hint="eastAsia"/>
          <w:sz w:val="24"/>
          <w:szCs w:val="24"/>
          <w:lang w:eastAsia="zh-CN"/>
        </w:rPr>
        <w:t xml:space="preserve">: </w:t>
      </w:r>
      <w:r w:rsidR="001F4C68">
        <w:rPr>
          <w:rFonts w:hint="eastAsia"/>
          <w:sz w:val="24"/>
          <w:szCs w:val="24"/>
          <w:lang w:eastAsia="zh-CN"/>
        </w:rPr>
        <w:t>the one translation per tag or media change</w:t>
      </w:r>
    </w:p>
    <w:p w14:paraId="419A8322" w14:textId="77777777" w:rsidR="00ED5724" w:rsidRDefault="00A3076C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From E2 to E1, bridges on the way should translate the first tag from LLC to L/T while adding new tag in LLC format.</w:t>
      </w:r>
      <w:r w:rsidR="00BB4A20">
        <w:rPr>
          <w:rFonts w:hint="eastAsia"/>
          <w:sz w:val="24"/>
          <w:szCs w:val="24"/>
          <w:lang w:eastAsia="zh-CN"/>
        </w:rPr>
        <w:t xml:space="preserve"> That</w:t>
      </w:r>
      <w:r w:rsidR="00C47BA1">
        <w:rPr>
          <w:sz w:val="24"/>
          <w:szCs w:val="24"/>
          <w:lang w:eastAsia="zh-CN"/>
        </w:rPr>
        <w:t xml:space="preserve"> i</w:t>
      </w:r>
      <w:r w:rsidR="00BB4A20">
        <w:rPr>
          <w:rFonts w:hint="eastAsia"/>
          <w:sz w:val="24"/>
          <w:szCs w:val="24"/>
          <w:lang w:eastAsia="zh-CN"/>
        </w:rPr>
        <w:t>s</w:t>
      </w:r>
      <w:r w:rsidR="00C47BA1">
        <w:rPr>
          <w:sz w:val="24"/>
          <w:szCs w:val="24"/>
          <w:lang w:eastAsia="zh-CN"/>
        </w:rPr>
        <w:t>,</w:t>
      </w:r>
      <w:r w:rsidR="00BB4A20">
        <w:rPr>
          <w:rFonts w:hint="eastAsia"/>
          <w:sz w:val="24"/>
          <w:szCs w:val="24"/>
          <w:lang w:eastAsia="zh-CN"/>
        </w:rPr>
        <w:t xml:space="preserve"> every bridge should be </w:t>
      </w:r>
      <w:r w:rsidR="00C47BA1">
        <w:rPr>
          <w:sz w:val="24"/>
          <w:szCs w:val="24"/>
          <w:lang w:eastAsia="zh-CN"/>
        </w:rPr>
        <w:t xml:space="preserve">a </w:t>
      </w:r>
      <w:r w:rsidR="00C47BA1">
        <w:rPr>
          <w:rFonts w:hint="eastAsia"/>
          <w:sz w:val="24"/>
          <w:szCs w:val="24"/>
          <w:lang w:eastAsia="zh-CN"/>
        </w:rPr>
        <w:t>tag editor</w:t>
      </w:r>
      <w:r w:rsidR="00BB4A20">
        <w:rPr>
          <w:rFonts w:hint="eastAsia"/>
          <w:sz w:val="24"/>
          <w:szCs w:val="24"/>
          <w:lang w:eastAsia="zh-CN"/>
        </w:rPr>
        <w:t xml:space="preserve"> and will have to add or remove tag.</w:t>
      </w:r>
      <w:r w:rsidR="00ED5724">
        <w:rPr>
          <w:rFonts w:hint="eastAsia"/>
          <w:sz w:val="24"/>
          <w:szCs w:val="24"/>
          <w:lang w:eastAsia="zh-CN"/>
        </w:rPr>
        <w:t xml:space="preserve"> </w:t>
      </w:r>
      <w:r w:rsidR="00505B93">
        <w:rPr>
          <w:rFonts w:hint="eastAsia"/>
          <w:sz w:val="24"/>
          <w:szCs w:val="24"/>
          <w:lang w:eastAsia="zh-CN"/>
        </w:rPr>
        <w:t xml:space="preserve"> </w:t>
      </w:r>
      <w:r w:rsidR="00505B93">
        <w:rPr>
          <w:sz w:val="24"/>
          <w:szCs w:val="24"/>
          <w:lang w:eastAsia="zh-CN"/>
        </w:rPr>
        <w:t>I</w:t>
      </w:r>
      <w:r w:rsidR="00505B93">
        <w:rPr>
          <w:rFonts w:hint="eastAsia"/>
          <w:sz w:val="24"/>
          <w:szCs w:val="24"/>
          <w:lang w:eastAsia="zh-CN"/>
        </w:rPr>
        <w:t>n this solution, all have to do is translating</w:t>
      </w:r>
      <w:r w:rsidR="00C23A25">
        <w:rPr>
          <w:rFonts w:hint="eastAsia"/>
          <w:sz w:val="24"/>
          <w:szCs w:val="24"/>
          <w:lang w:eastAsia="zh-CN"/>
        </w:rPr>
        <w:t xml:space="preserve"> one LLC to L/T each hop</w:t>
      </w:r>
      <w:r w:rsidR="00505B93">
        <w:rPr>
          <w:rFonts w:hint="eastAsia"/>
          <w:sz w:val="24"/>
          <w:szCs w:val="24"/>
          <w:lang w:eastAsia="zh-CN"/>
        </w:rPr>
        <w:t>.</w:t>
      </w:r>
    </w:p>
    <w:p w14:paraId="5FA592EE" w14:textId="77777777" w:rsidR="00BB4A20" w:rsidRDefault="00D02BAA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Comments: </w:t>
      </w:r>
      <w:r w:rsidR="00ED5724">
        <w:rPr>
          <w:rFonts w:hint="eastAsia"/>
          <w:sz w:val="24"/>
          <w:szCs w:val="24"/>
          <w:lang w:eastAsia="zh-CN"/>
        </w:rPr>
        <w:t>The problem is that B3 may not know the tag so it has no idea of how to deal with it.</w:t>
      </w:r>
      <w:r w:rsidR="00505B93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If we make all nodes in the diagram</w:t>
      </w:r>
      <w:r w:rsidR="006A256A">
        <w:rPr>
          <w:rFonts w:hint="eastAsia"/>
          <w:sz w:val="24"/>
          <w:szCs w:val="24"/>
          <w:lang w:eastAsia="zh-CN"/>
        </w:rPr>
        <w:t xml:space="preserve"> as wireled</w:t>
      </w:r>
      <w:r>
        <w:rPr>
          <w:rFonts w:hint="eastAsia"/>
          <w:sz w:val="24"/>
          <w:szCs w:val="24"/>
          <w:lang w:eastAsia="zh-CN"/>
        </w:rPr>
        <w:t xml:space="preserve"> node</w:t>
      </w:r>
      <w:r w:rsidR="006A256A">
        <w:rPr>
          <w:rFonts w:hint="eastAsia"/>
          <w:sz w:val="24"/>
          <w:szCs w:val="24"/>
          <w:lang w:eastAsia="zh-CN"/>
        </w:rPr>
        <w:t>s while leave E1 and E2 as wireless</w:t>
      </w:r>
      <w:r>
        <w:rPr>
          <w:rFonts w:hint="eastAsia"/>
          <w:sz w:val="24"/>
          <w:szCs w:val="24"/>
          <w:lang w:eastAsia="zh-CN"/>
        </w:rPr>
        <w:t xml:space="preserve"> nodes.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hat is to say, B5 as an AP can have such function supported nowadays.</w:t>
      </w:r>
    </w:p>
    <w:p w14:paraId="6E029DA8" w14:textId="77777777" w:rsidR="00D02BAA" w:rsidRDefault="00D02BAA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Norman: the B4 can be B3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station as a non-AP station. B3 and B5 can be APs and associated with B4 at the same time.</w:t>
      </w:r>
    </w:p>
    <w:p w14:paraId="75673721" w14:textId="77777777" w:rsidR="00D02BAA" w:rsidRDefault="00D02BAA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Comments: Does E1 have the knowledge of the path supporting this function?</w:t>
      </w:r>
    </w:p>
    <w:p w14:paraId="13BAEBFF" w14:textId="77777777" w:rsidR="00D02BAA" w:rsidRDefault="00D02BAA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Answer: no.</w:t>
      </w:r>
    </w:p>
    <w:p w14:paraId="04FC449F" w14:textId="77777777" w:rsidR="00D02BAA" w:rsidRDefault="00D02BAA" w:rsidP="00616E53">
      <w:pPr>
        <w:rPr>
          <w:sz w:val="24"/>
          <w:szCs w:val="24"/>
          <w:lang w:eastAsia="zh-CN"/>
        </w:rPr>
      </w:pPr>
    </w:p>
    <w:p w14:paraId="5CE136F7" w14:textId="77777777" w:rsidR="00D02BAA" w:rsidRDefault="00D02BAA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 represented document </w:t>
      </w:r>
      <w:r w:rsidRPr="005C2BDA">
        <w:rPr>
          <w:rFonts w:hint="eastAsia"/>
          <w:b/>
          <w:sz w:val="24"/>
          <w:szCs w:val="24"/>
          <w:lang w:eastAsia="zh-CN"/>
        </w:rPr>
        <w:t>13-1216r0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“</w:t>
      </w:r>
      <w:r w:rsidR="005C2BDA" w:rsidRPr="005C2BDA">
        <w:rPr>
          <w:b/>
          <w:bCs/>
          <w:sz w:val="24"/>
          <w:szCs w:val="24"/>
          <w:lang w:eastAsia="zh-CN"/>
        </w:rPr>
        <w:t>Tag Solution – Proposal 2</w:t>
      </w:r>
      <w:r>
        <w:rPr>
          <w:sz w:val="24"/>
          <w:szCs w:val="24"/>
          <w:lang w:eastAsia="zh-CN"/>
        </w:rPr>
        <w:t>”</w:t>
      </w:r>
      <w:r w:rsidR="005C2BDA">
        <w:rPr>
          <w:rFonts w:hint="eastAsia"/>
          <w:sz w:val="24"/>
          <w:szCs w:val="24"/>
          <w:lang w:eastAsia="zh-CN"/>
        </w:rPr>
        <w:t>.</w:t>
      </w:r>
    </w:p>
    <w:p w14:paraId="47068C34" w14:textId="77777777" w:rsidR="00BA5756" w:rsidRDefault="00BA5756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This presentation is to propose a tag solution.</w:t>
      </w:r>
    </w:p>
    <w:p w14:paraId="613D8500" w14:textId="77777777" w:rsidR="005C2BDA" w:rsidRDefault="00BA5756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Comments: this solution introduces a new kind of frame type.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>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just between the end stations, while bridges don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t know it. </w:t>
      </w:r>
    </w:p>
    <w:p w14:paraId="1024303D" w14:textId="77777777" w:rsidR="00ED5724" w:rsidRDefault="00BA5756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Answers: </w:t>
      </w:r>
      <w:r w:rsidR="006A256A">
        <w:rPr>
          <w:sz w:val="24"/>
          <w:szCs w:val="24"/>
          <w:lang w:eastAsia="zh-CN"/>
        </w:rPr>
        <w:t>is</w:t>
      </w:r>
      <w:r>
        <w:rPr>
          <w:rFonts w:hint="eastAsia"/>
          <w:sz w:val="24"/>
          <w:szCs w:val="24"/>
          <w:lang w:eastAsia="zh-CN"/>
        </w:rPr>
        <w:t xml:space="preserve"> that a problem today? </w:t>
      </w:r>
      <w:r>
        <w:rPr>
          <w:sz w:val="24"/>
          <w:szCs w:val="24"/>
          <w:lang w:eastAsia="zh-CN"/>
        </w:rPr>
        <w:t>Y</w:t>
      </w:r>
      <w:r>
        <w:rPr>
          <w:rFonts w:hint="eastAsia"/>
          <w:sz w:val="24"/>
          <w:szCs w:val="24"/>
          <w:lang w:eastAsia="zh-CN"/>
        </w:rPr>
        <w:t xml:space="preserve">es. </w:t>
      </w:r>
      <w:r>
        <w:rPr>
          <w:sz w:val="24"/>
          <w:szCs w:val="24"/>
          <w:lang w:eastAsia="zh-CN"/>
        </w:rPr>
        <w:t>S</w:t>
      </w:r>
      <w:r>
        <w:rPr>
          <w:rFonts w:hint="eastAsia"/>
          <w:sz w:val="24"/>
          <w:szCs w:val="24"/>
          <w:lang w:eastAsia="zh-CN"/>
        </w:rPr>
        <w:t xml:space="preserve">o we just solve problems that while introducing bridge functions into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>ak but don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t solve existing problems.</w:t>
      </w:r>
    </w:p>
    <w:p w14:paraId="575B4277" w14:textId="77777777" w:rsidR="00BA5756" w:rsidRDefault="00647CF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</w:t>
      </w:r>
      <w:r w:rsidR="00BA5756">
        <w:rPr>
          <w:rFonts w:hint="eastAsia"/>
          <w:sz w:val="24"/>
          <w:szCs w:val="24"/>
          <w:lang w:eastAsia="zh-CN"/>
        </w:rPr>
        <w:t>: it</w:t>
      </w:r>
      <w:r w:rsidR="00BA5756">
        <w:rPr>
          <w:sz w:val="24"/>
          <w:szCs w:val="24"/>
          <w:lang w:eastAsia="zh-CN"/>
        </w:rPr>
        <w:t xml:space="preserve"> seems a good solution.</w:t>
      </w:r>
    </w:p>
    <w:p w14:paraId="6311B2CF" w14:textId="77777777" w:rsidR="00BA5756" w:rsidRDefault="00BA5756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Norm: the worry is that TRILL can use current link, which means it works well with current links. </w:t>
      </w:r>
      <w:r>
        <w:rPr>
          <w:sz w:val="24"/>
          <w:szCs w:val="24"/>
          <w:lang w:eastAsia="zh-CN"/>
        </w:rPr>
        <w:t>H</w:t>
      </w:r>
      <w:r>
        <w:rPr>
          <w:rFonts w:hint="eastAsia"/>
          <w:sz w:val="24"/>
          <w:szCs w:val="24"/>
          <w:lang w:eastAsia="zh-CN"/>
        </w:rPr>
        <w:t xml:space="preserve">ow about this kind of link? </w:t>
      </w: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nother thing is the normal 802.11 is LLC media, just a bit nervous, it seems like to be L/T link.</w:t>
      </w:r>
    </w:p>
    <w:p w14:paraId="39059866" w14:textId="77777777" w:rsidR="00BA5756" w:rsidRDefault="00647CF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</w:t>
      </w:r>
      <w:r w:rsidR="00BA5756">
        <w:rPr>
          <w:rFonts w:hint="eastAsia"/>
          <w:sz w:val="24"/>
          <w:szCs w:val="24"/>
          <w:lang w:eastAsia="zh-CN"/>
        </w:rPr>
        <w:t>:</w:t>
      </w:r>
      <w:r w:rsidR="006A256A">
        <w:rPr>
          <w:sz w:val="24"/>
          <w:szCs w:val="24"/>
          <w:lang w:eastAsia="zh-CN"/>
        </w:rPr>
        <w:t xml:space="preserve"> </w:t>
      </w:r>
      <w:r w:rsidR="00424930">
        <w:rPr>
          <w:rFonts w:hint="eastAsia"/>
          <w:sz w:val="24"/>
          <w:szCs w:val="24"/>
          <w:lang w:eastAsia="zh-CN"/>
        </w:rPr>
        <w:t xml:space="preserve">it looks like making this L/T link not a LLC, while the L/T link is wireless. </w:t>
      </w:r>
      <w:r w:rsidR="00424930">
        <w:rPr>
          <w:sz w:val="24"/>
          <w:szCs w:val="24"/>
          <w:lang w:eastAsia="zh-CN"/>
        </w:rPr>
        <w:t>H</w:t>
      </w:r>
      <w:r w:rsidR="00424930">
        <w:rPr>
          <w:rFonts w:hint="eastAsia"/>
          <w:sz w:val="24"/>
          <w:szCs w:val="24"/>
          <w:lang w:eastAsia="zh-CN"/>
        </w:rPr>
        <w:t>owever, this L/T link works just as a wired one.</w:t>
      </w:r>
    </w:p>
    <w:p w14:paraId="26B45BCB" w14:textId="77777777" w:rsidR="00424930" w:rsidRDefault="0042493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Norman: the MSDU nowadays is LLC encoded.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s everybody comfortable that the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 xml:space="preserve">ak link is L/T link? </w:t>
      </w: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 so comfortable with that.</w:t>
      </w:r>
    </w:p>
    <w:p w14:paraId="7032534F" w14:textId="77777777" w:rsidR="00424930" w:rsidRDefault="0042493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Philippe: it can be a functional way of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>ak link.</w:t>
      </w:r>
    </w:p>
    <w:p w14:paraId="55B2F25D" w14:textId="77777777" w:rsidR="00424930" w:rsidRDefault="0042493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Norman: what if B3 and B4 is not 11ak link?</w:t>
      </w:r>
    </w:p>
    <w:p w14:paraId="4D08AC95" w14:textId="77777777" w:rsidR="00424930" w:rsidRDefault="0042493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Mark: it should be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>ak link.</w:t>
      </w:r>
    </w:p>
    <w:p w14:paraId="60D19EF4" w14:textId="77777777" w:rsidR="00424930" w:rsidRDefault="00424930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Philippe: yes, cuz </w:t>
      </w:r>
      <w:r w:rsidR="00F97939">
        <w:rPr>
          <w:rFonts w:hint="eastAsia"/>
          <w:sz w:val="24"/>
          <w:szCs w:val="24"/>
          <w:lang w:eastAsia="zh-CN"/>
        </w:rPr>
        <w:t>they are bridges.</w:t>
      </w:r>
    </w:p>
    <w:p w14:paraId="64CBD3C6" w14:textId="77777777" w:rsidR="00F97939" w:rsidRDefault="00F9793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 xml:space="preserve">Norman: what if B5 is </w:t>
      </w:r>
      <w:r w:rsidR="006A256A">
        <w:rPr>
          <w:sz w:val="24"/>
          <w:szCs w:val="24"/>
          <w:lang w:eastAsia="zh-CN"/>
        </w:rPr>
        <w:t>TRILL</w:t>
      </w:r>
      <w:r>
        <w:rPr>
          <w:rFonts w:hint="eastAsia"/>
          <w:sz w:val="24"/>
          <w:szCs w:val="24"/>
          <w:lang w:eastAsia="zh-CN"/>
        </w:rPr>
        <w:t xml:space="preserve"> bridge?</w:t>
      </w:r>
    </w:p>
    <w:p w14:paraId="7A884AA9" w14:textId="77777777" w:rsidR="00F97939" w:rsidRDefault="00F9793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Mark: does that work today? I don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t know.</w:t>
      </w:r>
    </w:p>
    <w:p w14:paraId="59A53FA3" w14:textId="77777777" w:rsidR="00F97939" w:rsidRDefault="00F9793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Norman: we can have several tags.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f there is a tag in LLC between Q tag and </w:t>
      </w:r>
      <w:r>
        <w:rPr>
          <w:sz w:val="24"/>
          <w:szCs w:val="24"/>
          <w:lang w:eastAsia="zh-CN"/>
        </w:rPr>
        <w:t>data</w:t>
      </w:r>
      <w:r w:rsidR="00533D20">
        <w:rPr>
          <w:rFonts w:hint="eastAsia"/>
          <w:sz w:val="24"/>
          <w:szCs w:val="24"/>
          <w:lang w:eastAsia="zh-CN"/>
        </w:rPr>
        <w:t xml:space="preserve">, the </w:t>
      </w:r>
      <w:r w:rsidR="00E31279">
        <w:rPr>
          <w:rFonts w:hint="eastAsia"/>
          <w:sz w:val="24"/>
          <w:szCs w:val="24"/>
          <w:lang w:eastAsia="zh-CN"/>
        </w:rPr>
        <w:t xml:space="preserve">problem </w:t>
      </w:r>
      <w:r w:rsidR="00E31279">
        <w:rPr>
          <w:sz w:val="24"/>
          <w:szCs w:val="24"/>
          <w:lang w:eastAsia="zh-CN"/>
        </w:rPr>
        <w:t>between</w:t>
      </w:r>
      <w:r w:rsidR="00E31279">
        <w:rPr>
          <w:rFonts w:hint="eastAsia"/>
          <w:sz w:val="24"/>
          <w:szCs w:val="24"/>
          <w:lang w:eastAsia="zh-CN"/>
        </w:rPr>
        <w:t xml:space="preserve"> B5 and E2 is that there is a tag between Q tag and data, while B5 doesn</w:t>
      </w:r>
      <w:r w:rsidR="00E31279">
        <w:rPr>
          <w:sz w:val="24"/>
          <w:szCs w:val="24"/>
          <w:lang w:eastAsia="zh-CN"/>
        </w:rPr>
        <w:t>’</w:t>
      </w:r>
      <w:r w:rsidR="00E31279">
        <w:rPr>
          <w:rFonts w:hint="eastAsia"/>
          <w:sz w:val="24"/>
          <w:szCs w:val="24"/>
          <w:lang w:eastAsia="zh-CN"/>
        </w:rPr>
        <w:t>t know it.</w:t>
      </w:r>
    </w:p>
    <w:p w14:paraId="33872F00" w14:textId="77777777" w:rsidR="00E31279" w:rsidRDefault="00E3127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Question: does that a problem existing today?</w:t>
      </w:r>
    </w:p>
    <w:p w14:paraId="6422E438" w14:textId="77777777" w:rsidR="00E31279" w:rsidRDefault="00E3127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Answer: yes, but nobody </w:t>
      </w:r>
      <w:r>
        <w:rPr>
          <w:sz w:val="24"/>
          <w:szCs w:val="24"/>
          <w:lang w:eastAsia="zh-CN"/>
        </w:rPr>
        <w:t>uses it now.</w:t>
      </w:r>
    </w:p>
    <w:p w14:paraId="299A34A7" w14:textId="77777777" w:rsidR="00E31279" w:rsidRDefault="00E3127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Norman: also, in this solution, we cannot add tags to end-to-end stations, because bridges don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t know the tag and </w:t>
      </w:r>
      <w:r>
        <w:rPr>
          <w:sz w:val="24"/>
          <w:szCs w:val="24"/>
          <w:lang w:eastAsia="zh-CN"/>
        </w:rPr>
        <w:t>cannot</w:t>
      </w:r>
      <w:r>
        <w:rPr>
          <w:rFonts w:hint="eastAsia"/>
          <w:sz w:val="24"/>
          <w:szCs w:val="24"/>
          <w:lang w:eastAsia="zh-CN"/>
        </w:rPr>
        <w:t xml:space="preserve"> find out the data and </w:t>
      </w:r>
      <w:r>
        <w:rPr>
          <w:sz w:val="24"/>
          <w:szCs w:val="24"/>
          <w:lang w:eastAsia="zh-CN"/>
        </w:rPr>
        <w:t>translate</w:t>
      </w:r>
      <w:r>
        <w:rPr>
          <w:rFonts w:hint="eastAsia"/>
          <w:sz w:val="24"/>
          <w:szCs w:val="24"/>
          <w:lang w:eastAsia="zh-CN"/>
        </w:rPr>
        <w:t xml:space="preserve"> it from LLC to L/T. What I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d like to suggest for the old stuff is asking people to consider if there is any other tags over the data.</w:t>
      </w:r>
    </w:p>
    <w:p w14:paraId="1BE2AB42" w14:textId="77777777" w:rsidR="00E31279" w:rsidRDefault="00E3127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Mark: it</w:t>
      </w:r>
      <w:r>
        <w:rPr>
          <w:sz w:val="24"/>
          <w:szCs w:val="24"/>
          <w:lang w:eastAsia="zh-CN"/>
        </w:rPr>
        <w:t>’</w:t>
      </w:r>
      <w:r w:rsidR="006A256A">
        <w:rPr>
          <w:rFonts w:hint="eastAsia"/>
          <w:sz w:val="24"/>
          <w:szCs w:val="24"/>
          <w:lang w:eastAsia="zh-CN"/>
        </w:rPr>
        <w:t>s</w:t>
      </w:r>
      <w:r>
        <w:rPr>
          <w:rFonts w:hint="eastAsia"/>
          <w:sz w:val="24"/>
          <w:szCs w:val="24"/>
          <w:lang w:eastAsia="zh-CN"/>
        </w:rPr>
        <w:t xml:space="preserve"> not the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>ak problem,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s the problem existing today. </w:t>
      </w:r>
      <w:r>
        <w:rPr>
          <w:sz w:val="24"/>
          <w:szCs w:val="24"/>
          <w:lang w:eastAsia="zh-CN"/>
        </w:rPr>
        <w:t>S</w:t>
      </w:r>
      <w:r>
        <w:rPr>
          <w:rFonts w:hint="eastAsia"/>
          <w:sz w:val="24"/>
          <w:szCs w:val="24"/>
          <w:lang w:eastAsia="zh-CN"/>
        </w:rPr>
        <w:t xml:space="preserve">o if people have </w:t>
      </w:r>
      <w:r>
        <w:rPr>
          <w:sz w:val="24"/>
          <w:szCs w:val="24"/>
          <w:lang w:eastAsia="zh-CN"/>
        </w:rPr>
        <w:t>solved</w:t>
      </w:r>
      <w:r>
        <w:rPr>
          <w:rFonts w:hint="eastAsia"/>
          <w:sz w:val="24"/>
          <w:szCs w:val="24"/>
          <w:lang w:eastAsia="zh-CN"/>
        </w:rPr>
        <w:t xml:space="preserve"> that, and we will embed it into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 xml:space="preserve">ak. 802.11 should be LLC, but </w:t>
      </w:r>
      <w:r w:rsidR="006A256A">
        <w:rPr>
          <w:sz w:val="24"/>
          <w:szCs w:val="24"/>
          <w:lang w:eastAsia="zh-CN"/>
        </w:rPr>
        <w:t>11</w:t>
      </w:r>
      <w:r>
        <w:rPr>
          <w:rFonts w:hint="eastAsia"/>
          <w:sz w:val="24"/>
          <w:szCs w:val="24"/>
          <w:lang w:eastAsia="zh-CN"/>
        </w:rPr>
        <w:t>ak is a new thing so we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d use it as L/T.</w:t>
      </w:r>
    </w:p>
    <w:p w14:paraId="61D0CC7B" w14:textId="77777777" w:rsidR="00E31279" w:rsidRDefault="00E3127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Philippe: from wired to wireless, the conversion should be made today in AP, but maybe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more complicated here.</w:t>
      </w:r>
    </w:p>
    <w:p w14:paraId="22416BCB" w14:textId="77777777" w:rsidR="00E31279" w:rsidRDefault="00E31279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Comments: certainly, B5 does and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an AP today.</w:t>
      </w:r>
    </w:p>
    <w:p w14:paraId="42D10DCF" w14:textId="77777777" w:rsidR="00E31279" w:rsidRDefault="00E31279" w:rsidP="00616E53">
      <w:pPr>
        <w:rPr>
          <w:sz w:val="24"/>
          <w:szCs w:val="24"/>
          <w:lang w:eastAsia="zh-CN"/>
        </w:rPr>
      </w:pPr>
    </w:p>
    <w:p w14:paraId="690B877A" w14:textId="77777777" w:rsidR="00E31279" w:rsidRDefault="00E31279" w:rsidP="00616E53">
      <w:pPr>
        <w:rPr>
          <w:sz w:val="24"/>
          <w:szCs w:val="24"/>
          <w:lang w:eastAsia="zh-CN"/>
        </w:rPr>
      </w:pPr>
    </w:p>
    <w:p w14:paraId="7A5945E2" w14:textId="77777777" w:rsidR="00E31279" w:rsidRDefault="00E31279" w:rsidP="00616E53">
      <w:pPr>
        <w:rPr>
          <w:sz w:val="24"/>
          <w:szCs w:val="24"/>
          <w:lang w:eastAsia="zh-CN"/>
        </w:rPr>
      </w:pPr>
    </w:p>
    <w:p w14:paraId="4DDAE4E3" w14:textId="77777777" w:rsidR="00E31279" w:rsidRPr="00E31279" w:rsidRDefault="00E31279" w:rsidP="00E31279">
      <w:pPr>
        <w:rPr>
          <w:b/>
          <w:sz w:val="24"/>
          <w:szCs w:val="24"/>
          <w:lang w:val="en-US" w:eastAsia="zh-CN"/>
        </w:rPr>
      </w:pPr>
      <w:r w:rsidRPr="00E31279">
        <w:rPr>
          <w:b/>
          <w:sz w:val="24"/>
          <w:szCs w:val="24"/>
          <w:lang w:val="en-US" w:eastAsia="zh-CN"/>
        </w:rPr>
        <w:t>Consensus at meeting was that:</w:t>
      </w:r>
    </w:p>
    <w:p w14:paraId="618BC6FB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  <w:r w:rsidRPr="00E31279">
        <w:rPr>
          <w:sz w:val="24"/>
          <w:szCs w:val="24"/>
          <w:lang w:val="en-US" w:eastAsia="zh-CN"/>
        </w:rPr>
        <w:t xml:space="preserve"> A. 802.11ak will use Length/Type for all elements of frame except, perhaps the first.</w:t>
      </w:r>
    </w:p>
    <w:p w14:paraId="4A5D8850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</w:p>
    <w:p w14:paraId="01434BF1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  <w:r w:rsidRPr="00E31279">
        <w:rPr>
          <w:sz w:val="24"/>
          <w:szCs w:val="24"/>
          <w:lang w:val="en-US" w:eastAsia="zh-CN"/>
        </w:rPr>
        <w:t xml:space="preserve"> B. We will discuss in Dallas, hopefully with ASIC designers present, whether it would be easy to use Length/Type for all parts of an 802.11ak frame, or whether it is better to leave the very first part as LLC.</w:t>
      </w:r>
    </w:p>
    <w:p w14:paraId="0DC51F17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</w:p>
    <w:p w14:paraId="5E467438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  <w:r w:rsidRPr="00E31279">
        <w:rPr>
          <w:sz w:val="24"/>
          <w:szCs w:val="24"/>
          <w:lang w:val="en-US" w:eastAsia="zh-CN"/>
        </w:rPr>
        <w:t xml:space="preserve"> C. The existing rule for 802.11 for tag stacking, that all elements are LLC, will remain for non-802.11ak uses.  This seems to mean that APs will have to be updated when new tags are introduced.</w:t>
      </w:r>
    </w:p>
    <w:p w14:paraId="4FE57CE5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</w:p>
    <w:p w14:paraId="31F5389B" w14:textId="77777777" w:rsidR="00E31279" w:rsidRPr="00E31279" w:rsidRDefault="00E31279" w:rsidP="00E31279">
      <w:pPr>
        <w:rPr>
          <w:sz w:val="24"/>
          <w:szCs w:val="24"/>
          <w:lang w:val="en-US" w:eastAsia="zh-CN"/>
        </w:rPr>
      </w:pPr>
      <w:r w:rsidRPr="00E31279">
        <w:rPr>
          <w:sz w:val="24"/>
          <w:szCs w:val="24"/>
          <w:lang w:val="en-US" w:eastAsia="zh-CN"/>
        </w:rPr>
        <w:t xml:space="preserve"> D. 802.1 can define a new means for LLC media, where after-the-first element is Length/Type, if it wants to.</w:t>
      </w:r>
    </w:p>
    <w:p w14:paraId="27895CDD" w14:textId="77777777" w:rsidR="004F1A10" w:rsidRPr="00A3076C" w:rsidRDefault="004F1A10">
      <w:pPr>
        <w:rPr>
          <w:sz w:val="24"/>
          <w:szCs w:val="24"/>
          <w:lang w:eastAsia="zh-CN"/>
        </w:rPr>
      </w:pPr>
    </w:p>
    <w:p w14:paraId="5BBC59DC" w14:textId="77777777" w:rsidR="004F1A10" w:rsidRDefault="006A256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Call for Any other Business.</w:t>
      </w:r>
    </w:p>
    <w:p w14:paraId="63D02303" w14:textId="77777777" w:rsidR="006A256A" w:rsidRDefault="006A256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None</w:t>
      </w:r>
    </w:p>
    <w:p w14:paraId="42DC1EFA" w14:textId="77777777" w:rsidR="004F1A10" w:rsidRDefault="004F1A10">
      <w:pPr>
        <w:rPr>
          <w:sz w:val="24"/>
          <w:szCs w:val="24"/>
          <w:lang w:eastAsia="zh-CN"/>
        </w:rPr>
      </w:pPr>
    </w:p>
    <w:p w14:paraId="119D4473" w14:textId="77777777" w:rsidR="00544549" w:rsidRPr="005033D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 at 5:59</w:t>
      </w:r>
      <w:r w:rsidR="00355A39">
        <w:rPr>
          <w:rFonts w:hint="eastAsia"/>
          <w:sz w:val="24"/>
          <w:szCs w:val="24"/>
          <w:lang w:eastAsia="zh-CN"/>
        </w:rPr>
        <w:t>am.</w:t>
      </w:r>
    </w:p>
    <w:p w14:paraId="5957AB45" w14:textId="77777777" w:rsidR="006A256A" w:rsidRDefault="006A256A">
      <w:pPr>
        <w:rPr>
          <w:b/>
          <w:sz w:val="28"/>
        </w:rPr>
      </w:pPr>
      <w:r>
        <w:rPr>
          <w:b/>
          <w:sz w:val="28"/>
        </w:rPr>
        <w:br w:type="page"/>
      </w:r>
    </w:p>
    <w:p w14:paraId="13525873" w14:textId="77777777" w:rsidR="00517B9D" w:rsidRDefault="00D01A0A" w:rsidP="00D165DE">
      <w:pPr>
        <w:rPr>
          <w:b/>
          <w:sz w:val="28"/>
          <w:lang w:eastAsia="zh-CN"/>
        </w:rPr>
      </w:pPr>
      <w:r w:rsidRPr="00053080">
        <w:rPr>
          <w:b/>
          <w:sz w:val="28"/>
        </w:rPr>
        <w:lastRenderedPageBreak/>
        <w:t>Attendees</w:t>
      </w:r>
      <w:r w:rsidR="00CA09B2" w:rsidRPr="00053080">
        <w:rPr>
          <w:b/>
          <w:sz w:val="28"/>
        </w:rPr>
        <w:t>:</w:t>
      </w:r>
    </w:p>
    <w:p w14:paraId="5917FA35" w14:textId="77777777" w:rsidR="00924C8A" w:rsidRPr="00D165DE" w:rsidRDefault="00924C8A" w:rsidP="00924C8A">
      <w:pPr>
        <w:ind w:left="720"/>
        <w:rPr>
          <w:b/>
          <w:sz w:val="28"/>
          <w:lang w:eastAsia="zh-CN"/>
        </w:rPr>
      </w:pPr>
      <w:r w:rsidRPr="00924C8A">
        <w:rPr>
          <w:rFonts w:hint="eastAsia"/>
          <w:sz w:val="24"/>
          <w:szCs w:val="24"/>
        </w:rPr>
        <w:t>Bruce</w:t>
      </w:r>
    </w:p>
    <w:p w14:paraId="07E6B992" w14:textId="77777777" w:rsidR="00D165DE" w:rsidRDefault="00D165DE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Dan Romascanu</w:t>
      </w:r>
      <w:r w:rsidR="006A256A">
        <w:rPr>
          <w:sz w:val="24"/>
          <w:szCs w:val="24"/>
          <w:lang w:eastAsia="zh-CN"/>
        </w:rPr>
        <w:t xml:space="preserve"> (Avaya)</w:t>
      </w:r>
    </w:p>
    <w:p w14:paraId="3969C23F" w14:textId="77777777" w:rsidR="00B243D3" w:rsidRDefault="00B243D3" w:rsidP="00B243D3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 (Broadcom)</w:t>
      </w:r>
    </w:p>
    <w:p w14:paraId="294DCB2C" w14:textId="77777777" w:rsidR="00B243D3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Ed Reuss</w:t>
      </w:r>
    </w:p>
    <w:p w14:paraId="28781A1F" w14:textId="77777777"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Jeremy Touve</w:t>
      </w:r>
    </w:p>
    <w:p w14:paraId="228EE783" w14:textId="77777777" w:rsidR="00D165DE" w:rsidRDefault="00924C8A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Kevin Stanton</w:t>
      </w:r>
    </w:p>
    <w:p w14:paraId="5F5454AB" w14:textId="77777777" w:rsidR="008515F6" w:rsidRDefault="008515F6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</w:t>
      </w:r>
      <w:r w:rsidR="006A256A">
        <w:rPr>
          <w:sz w:val="24"/>
          <w:szCs w:val="24"/>
          <w:lang w:eastAsia="zh-CN"/>
        </w:rPr>
        <w:t xml:space="preserve"> (Polycom)</w:t>
      </w:r>
    </w:p>
    <w:p w14:paraId="41411A49" w14:textId="77777777" w:rsidR="00D165DE" w:rsidRDefault="00D165DE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Mingguang Xu</w:t>
      </w:r>
    </w:p>
    <w:p w14:paraId="799A2727" w14:textId="77777777"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 w:rsidR="006A256A">
        <w:rPr>
          <w:sz w:val="24"/>
          <w:szCs w:val="24"/>
          <w:lang w:eastAsia="zh-CN"/>
        </w:rPr>
        <w:t xml:space="preserve"> </w:t>
      </w:r>
      <w:bookmarkStart w:id="0" w:name="_GoBack"/>
      <w:bookmarkEnd w:id="0"/>
      <w:r w:rsidR="006A256A" w:rsidRPr="00517B9D">
        <w:rPr>
          <w:sz w:val="24"/>
          <w:szCs w:val="24"/>
        </w:rPr>
        <w:t>(Yokogawa Electric Co.)</w:t>
      </w:r>
    </w:p>
    <w:p w14:paraId="29DCEBB2" w14:textId="77777777" w:rsidR="00E13114" w:rsidRDefault="00E13114" w:rsidP="00E13114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14:paraId="1B4ACE21" w14:textId="77777777" w:rsidR="00D165DE" w:rsidRDefault="00D165DE" w:rsidP="00D165DE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14:paraId="1FD27FE3" w14:textId="77777777" w:rsidR="0074789E" w:rsidRPr="006A256A" w:rsidRDefault="00517B9D" w:rsidP="006A256A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sectPr w:rsidR="0074789E" w:rsidRPr="006A256A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CFB9" w14:textId="77777777" w:rsidR="00C23A25" w:rsidRDefault="00C23A25">
      <w:r>
        <w:separator/>
      </w:r>
    </w:p>
  </w:endnote>
  <w:endnote w:type="continuationSeparator" w:id="0">
    <w:p w14:paraId="02F768BF" w14:textId="77777777" w:rsidR="00C23A25" w:rsidRDefault="00C2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B912F" w14:textId="77777777" w:rsidR="00C23A25" w:rsidRDefault="00C23A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33556">
      <w:rPr>
        <w:noProof/>
      </w:rPr>
      <w:t>4</w:t>
    </w:r>
    <w:r>
      <w:fldChar w:fldCharType="end"/>
    </w:r>
    <w:r>
      <w:tab/>
    </w:r>
    <w:fldSimple w:instr=" COMMENTS  \* MERGEFORMAT ">
      <w:r>
        <w:rPr>
          <w:lang w:eastAsia="zh-CN"/>
        </w:rPr>
        <w:t>Yan ZHUANG</w:t>
      </w:r>
      <w:r>
        <w:t>, Huawei Technologies</w:t>
      </w:r>
    </w:fldSimple>
  </w:p>
  <w:p w14:paraId="209D7990" w14:textId="77777777" w:rsidR="00C23A25" w:rsidRDefault="00C23A2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1BFDC" w14:textId="77777777" w:rsidR="00C23A25" w:rsidRDefault="00C23A25">
      <w:r>
        <w:separator/>
      </w:r>
    </w:p>
  </w:footnote>
  <w:footnote w:type="continuationSeparator" w:id="0">
    <w:p w14:paraId="24499E9F" w14:textId="77777777" w:rsidR="00C23A25" w:rsidRDefault="00C23A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ECD3" w14:textId="77777777" w:rsidR="00C23A25" w:rsidRDefault="00C23A25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November 2013</w:t>
    </w:r>
    <w:r>
      <w:tab/>
    </w:r>
    <w:r>
      <w:tab/>
    </w:r>
    <w:fldSimple w:instr=" TITLE  \* MERGEFORMAT ">
      <w:r>
        <w:t>doc.: IEEE 802.11-13/</w:t>
      </w:r>
      <w:r>
        <w:rPr>
          <w:lang w:eastAsia="zh-CN"/>
        </w:rPr>
        <w:t>1315r0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548A9"/>
    <w:rsid w:val="00055A93"/>
    <w:rsid w:val="000912F9"/>
    <w:rsid w:val="000954F3"/>
    <w:rsid w:val="000C09C7"/>
    <w:rsid w:val="000C7394"/>
    <w:rsid w:val="000E1EC3"/>
    <w:rsid w:val="001076C4"/>
    <w:rsid w:val="00145FD3"/>
    <w:rsid w:val="0015239D"/>
    <w:rsid w:val="001A37AB"/>
    <w:rsid w:val="001A551E"/>
    <w:rsid w:val="001B7236"/>
    <w:rsid w:val="001D723B"/>
    <w:rsid w:val="001F4C68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44BE"/>
    <w:rsid w:val="00315478"/>
    <w:rsid w:val="0032734D"/>
    <w:rsid w:val="0035208D"/>
    <w:rsid w:val="00355A39"/>
    <w:rsid w:val="003563EA"/>
    <w:rsid w:val="003734E7"/>
    <w:rsid w:val="00375A9D"/>
    <w:rsid w:val="00375C37"/>
    <w:rsid w:val="00381BA9"/>
    <w:rsid w:val="0039239D"/>
    <w:rsid w:val="00397560"/>
    <w:rsid w:val="003A504D"/>
    <w:rsid w:val="003E5989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D2125"/>
    <w:rsid w:val="004E49CF"/>
    <w:rsid w:val="004F1A10"/>
    <w:rsid w:val="005033DE"/>
    <w:rsid w:val="00505B93"/>
    <w:rsid w:val="00517B9D"/>
    <w:rsid w:val="00523D09"/>
    <w:rsid w:val="00533D20"/>
    <w:rsid w:val="00544549"/>
    <w:rsid w:val="00567632"/>
    <w:rsid w:val="005863E4"/>
    <w:rsid w:val="005965CF"/>
    <w:rsid w:val="00597AF4"/>
    <w:rsid w:val="005A43BA"/>
    <w:rsid w:val="005B1B91"/>
    <w:rsid w:val="005C2BDA"/>
    <w:rsid w:val="005C51CF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256A"/>
    <w:rsid w:val="006A4162"/>
    <w:rsid w:val="006C0727"/>
    <w:rsid w:val="006C07A6"/>
    <w:rsid w:val="006D5649"/>
    <w:rsid w:val="006E145F"/>
    <w:rsid w:val="006E234A"/>
    <w:rsid w:val="006F237E"/>
    <w:rsid w:val="00733D74"/>
    <w:rsid w:val="0074789E"/>
    <w:rsid w:val="00751939"/>
    <w:rsid w:val="00754D4B"/>
    <w:rsid w:val="0075751E"/>
    <w:rsid w:val="00760F6D"/>
    <w:rsid w:val="00770572"/>
    <w:rsid w:val="00776E8A"/>
    <w:rsid w:val="007B05EF"/>
    <w:rsid w:val="007B3352"/>
    <w:rsid w:val="007C0F83"/>
    <w:rsid w:val="007C26E7"/>
    <w:rsid w:val="007E2E62"/>
    <w:rsid w:val="008351A2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768E"/>
    <w:rsid w:val="00924C8A"/>
    <w:rsid w:val="00954C84"/>
    <w:rsid w:val="00954F4D"/>
    <w:rsid w:val="00960DB6"/>
    <w:rsid w:val="00962D6D"/>
    <w:rsid w:val="0098405E"/>
    <w:rsid w:val="009B3230"/>
    <w:rsid w:val="009C2F6C"/>
    <w:rsid w:val="009D279D"/>
    <w:rsid w:val="00A100D9"/>
    <w:rsid w:val="00A160BB"/>
    <w:rsid w:val="00A3076C"/>
    <w:rsid w:val="00A91EE7"/>
    <w:rsid w:val="00A93BCD"/>
    <w:rsid w:val="00AA427C"/>
    <w:rsid w:val="00AA6E23"/>
    <w:rsid w:val="00AB630E"/>
    <w:rsid w:val="00AC3523"/>
    <w:rsid w:val="00AE74C7"/>
    <w:rsid w:val="00B07A07"/>
    <w:rsid w:val="00B243D3"/>
    <w:rsid w:val="00B46CD3"/>
    <w:rsid w:val="00B6207D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C23A25"/>
    <w:rsid w:val="00C4138F"/>
    <w:rsid w:val="00C41502"/>
    <w:rsid w:val="00C47BA1"/>
    <w:rsid w:val="00C56D2C"/>
    <w:rsid w:val="00C66E09"/>
    <w:rsid w:val="00C9669A"/>
    <w:rsid w:val="00CA09B2"/>
    <w:rsid w:val="00CA7C8E"/>
    <w:rsid w:val="00CB2876"/>
    <w:rsid w:val="00CC3914"/>
    <w:rsid w:val="00CC75EF"/>
    <w:rsid w:val="00CE06CF"/>
    <w:rsid w:val="00D01A0A"/>
    <w:rsid w:val="00D02BAA"/>
    <w:rsid w:val="00D165DE"/>
    <w:rsid w:val="00D17FF9"/>
    <w:rsid w:val="00D647E8"/>
    <w:rsid w:val="00D6510A"/>
    <w:rsid w:val="00D960C2"/>
    <w:rsid w:val="00DC5A7B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33556"/>
    <w:rsid w:val="00E579A7"/>
    <w:rsid w:val="00E80CA3"/>
    <w:rsid w:val="00EA6E5D"/>
    <w:rsid w:val="00EC557D"/>
    <w:rsid w:val="00ED5724"/>
    <w:rsid w:val="00EE67A9"/>
    <w:rsid w:val="00F14D42"/>
    <w:rsid w:val="00F2036A"/>
    <w:rsid w:val="00F55F81"/>
    <w:rsid w:val="00F66924"/>
    <w:rsid w:val="00F952D4"/>
    <w:rsid w:val="00F97939"/>
    <w:rsid w:val="00FA3664"/>
    <w:rsid w:val="00FB214E"/>
    <w:rsid w:val="00FB3F75"/>
    <w:rsid w:val="00FB4F34"/>
    <w:rsid w:val="00FD3AA6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34E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4029</Characters>
  <Application>Microsoft Macintosh Word</Application>
  <DocSecurity>0</DocSecurity>
  <Lines>129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802.11-13/1315r0</vt:lpstr>
    </vt:vector>
  </TitlesOfParts>
  <Manager/>
  <Company>Huawei Technologies</Company>
  <LinksUpToDate>false</LinksUpToDate>
  <CharactersWithSpaces>4805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802.11-13/1315r0</dc:title>
  <dc:subject>Minutes</dc:subject>
  <dc:creator>Yan ZHUANG</dc:creator>
  <cp:keywords>November 2013</cp:keywords>
  <dc:description>Yan ZHUANG, Huawei Technologies</dc:description>
  <cp:lastModifiedBy>Donald Eastlake</cp:lastModifiedBy>
  <cp:revision>2</cp:revision>
  <cp:lastPrinted>1901-01-01T05:00:00Z</cp:lastPrinted>
  <dcterms:created xsi:type="dcterms:W3CDTF">2013-11-04T19:35:00Z</dcterms:created>
  <dcterms:modified xsi:type="dcterms:W3CDTF">2013-11-04T19:35:00Z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(3)O2rNfG47FUsPjqPNWvXZW1UCc/P/oc5JTD/zVZUM/LB92lWFs+QtA0b7WBr7FkXF5ZMduNjNe87v4tEk26To1r5JZ4NqSJ1ofA2esymkrysvdzm2BDvXaU6VnAX/9fuQho648P3t6096t15z0Wt4vKZEaSkumM+MAO3DreOTa9Q7lmkqvdI/eSf++cL3z2dxaDjxSkaImrSkK8prKFXtI0BRmzsyf7kvVMxUlk71YPiuz+/i</vt:lpwstr>
  </property>
  <property fmtid="{D5CDD505-2E9C-101B-9397-08002B2CF9AE}" pid="3" name="_ms_pID_7253431">
    <vt:lpwstr>yxJGNjMbh+/P2umiFAR+iiU24PEFHW+mCEbSyoYtZvbx6nuFKR2YOEbEOnaYO1pFQkikYXX3aRmSgCZiPF4Ugk6AwoKAw9JBSB+rEcti6iXsa0RU45+nchZAdfV6AyoSXOnoxxqm4/rywW+P0d0QYES7j6Ddt4iJbn4UcZ25VTcPsKKWRayoJI+vaB4e+XWgnhoTaQDjDMrKcrvPG+E9FhH/8AHnstJv8j9n7IdEy6bEDwOR</vt:lpwstr>
  </property>
  <property fmtid="{D5CDD505-2E9C-101B-9397-08002B2CF9AE}" pid="4" name="_ms_pID_7253432">
    <vt:lpwstr>BnqHcUK0Qvsp/buLC2bw7xIf31jS7Wz0kzWqWX42tPQWbi4CUTP/tRJz7HIjZtY4VF2QtTpWcNio2N1ISTVeIK+4zLCO1YtsbgufXSxDDhIwHkxjumySPw==</vt:lpwstr>
  </property>
  <property fmtid="{D5CDD505-2E9C-101B-9397-08002B2CF9AE}" pid="5" name="sflag">
    <vt:lpwstr>1383184236</vt:lpwstr>
  </property>
</Properties>
</file>