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A50415">
            <w:pPr>
              <w:pStyle w:val="T2"/>
              <w:spacing w:before="120" w:after="120"/>
              <w:ind w:right="86"/>
            </w:pPr>
            <w:r>
              <w:t>Proposed</w:t>
            </w:r>
            <w:r w:rsidR="00A50415">
              <w:t xml:space="preserve"> Text Changes in 10.44.2 for TGai Comment Resolution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901FAA">
              <w:rPr>
                <w:sz w:val="20"/>
              </w:rPr>
              <w:t xml:space="preserve"> </w:t>
            </w:r>
            <w:r w:rsidR="00DE40FC">
              <w:rPr>
                <w:b w:val="0"/>
                <w:sz w:val="20"/>
              </w:rPr>
              <w:t>201</w:t>
            </w:r>
            <w:r w:rsidR="005C1B5B">
              <w:rPr>
                <w:b w:val="0"/>
                <w:sz w:val="20"/>
              </w:rPr>
              <w:t>3-</w:t>
            </w:r>
            <w:r w:rsidR="00901FAA">
              <w:rPr>
                <w:b w:val="0"/>
                <w:sz w:val="20"/>
              </w:rPr>
              <w:t>11-</w:t>
            </w:r>
            <w:r w:rsidR="00731255">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093B26">
      <w:pPr>
        <w:pStyle w:val="T1"/>
        <w:spacing w:after="120"/>
        <w:rPr>
          <w:sz w:val="22"/>
        </w:rPr>
      </w:pPr>
      <w:r w:rsidRPr="00093B2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52C3F" w:rsidRDefault="00D52C3F">
                  <w:pPr>
                    <w:pStyle w:val="T1"/>
                    <w:spacing w:after="120"/>
                  </w:pPr>
                  <w:r>
                    <w:t>Abstract</w:t>
                  </w:r>
                </w:p>
                <w:p w:rsidR="00D52C3F" w:rsidRPr="000F6DBE" w:rsidRDefault="00D52C3F"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E605AA">
                    <w:rPr>
                      <w:sz w:val="24"/>
                      <w:szCs w:val="24"/>
                    </w:rPr>
                    <w:t>text changes in subclause 10.44.2, as</w:t>
                  </w:r>
                  <w:r>
                    <w:rPr>
                      <w:sz w:val="24"/>
                      <w:szCs w:val="24"/>
                    </w:rPr>
                    <w:t xml:space="preserve"> proposed resolution</w:t>
                  </w:r>
                  <w:r w:rsidR="00E605AA">
                    <w:rPr>
                      <w:sz w:val="24"/>
                      <w:szCs w:val="24"/>
                    </w:rPr>
                    <w:t>s</w:t>
                  </w:r>
                  <w:r>
                    <w:rPr>
                      <w:sz w:val="24"/>
                      <w:szCs w:val="24"/>
                    </w:rPr>
                    <w:t xml:space="preserve"> to </w:t>
                  </w:r>
                  <w:r w:rsidR="00E605AA">
                    <w:rPr>
                      <w:sz w:val="24"/>
                      <w:szCs w:val="24"/>
                    </w:rPr>
                    <w:t>some comments</w:t>
                  </w:r>
                  <w:r>
                    <w:rPr>
                      <w:sz w:val="24"/>
                      <w:szCs w:val="24"/>
                    </w:rPr>
                    <w:t xml:space="preserve"> </w:t>
                  </w:r>
                  <w:r w:rsidR="00775B4D">
                    <w:rPr>
                      <w:sz w:val="24"/>
                      <w:szCs w:val="24"/>
                    </w:rPr>
                    <w:t xml:space="preserve">of the TGai </w:t>
                  </w:r>
                  <w:r>
                    <w:rPr>
                      <w:sz w:val="24"/>
                      <w:szCs w:val="24"/>
                    </w:rPr>
                    <w:t>Working Group</w:t>
                  </w:r>
                  <w:r w:rsidRPr="002B47CA">
                    <w:rPr>
                      <w:sz w:val="24"/>
                      <w:szCs w:val="24"/>
                    </w:rPr>
                    <w:t xml:space="preserve"> Technical Letter Ballot 198 </w:t>
                  </w:r>
                  <w:r w:rsidR="00775B4D">
                    <w:rPr>
                      <w:sz w:val="24"/>
                      <w:szCs w:val="24"/>
                    </w:rPr>
                    <w:t>on</w:t>
                  </w:r>
                  <w:r w:rsidRPr="002B47CA">
                    <w:rPr>
                      <w:sz w:val="24"/>
                      <w:szCs w:val="24"/>
                    </w:rPr>
                    <w:t xml:space="preserve"> 802.11ai Draft 1.0</w:t>
                  </w:r>
                  <w:r>
                    <w:rPr>
                      <w:sz w:val="24"/>
                      <w:szCs w:val="24"/>
                    </w:rPr>
                    <w:t>.</w:t>
                  </w:r>
                </w:p>
                <w:p w:rsidR="00D52C3F" w:rsidRDefault="00D52C3F"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093B26">
        <w:rPr>
          <w:sz w:val="24"/>
          <w:szCs w:val="24"/>
        </w:rPr>
        <w:fldChar w:fldCharType="begin"/>
      </w:r>
      <w:r w:rsidR="00A31A4B">
        <w:rPr>
          <w:sz w:val="24"/>
          <w:szCs w:val="24"/>
        </w:rPr>
        <w:instrText xml:space="preserve"> REF _Ref370728282 \r \h </w:instrText>
      </w:r>
      <w:r w:rsidR="00093B26">
        <w:rPr>
          <w:sz w:val="24"/>
          <w:szCs w:val="24"/>
        </w:rPr>
      </w:r>
      <w:r w:rsidR="00093B26">
        <w:rPr>
          <w:sz w:val="24"/>
          <w:szCs w:val="24"/>
        </w:rPr>
        <w:fldChar w:fldCharType="separate"/>
      </w:r>
      <w:r w:rsidR="00A31A4B">
        <w:rPr>
          <w:sz w:val="24"/>
          <w:szCs w:val="24"/>
        </w:rPr>
        <w:t>[Ref-2]</w:t>
      </w:r>
      <w:r w:rsidR="00093B26">
        <w:rPr>
          <w:sz w:val="24"/>
          <w:szCs w:val="24"/>
        </w:rPr>
        <w:fldChar w:fldCharType="end"/>
      </w:r>
      <w:r>
        <w:rPr>
          <w:sz w:val="24"/>
          <w:szCs w:val="24"/>
        </w:rPr>
        <w:t xml:space="preserve">, </w:t>
      </w:r>
      <w:r w:rsidR="00C51456">
        <w:rPr>
          <w:sz w:val="24"/>
          <w:szCs w:val="24"/>
        </w:rPr>
        <w:t>about 26 comments have been submitted on Subclause 10.44.2. Those comments were assigned to Lei Wang.</w:t>
      </w:r>
    </w:p>
    <w:p w:rsidR="005459ED" w:rsidRPr="00FD46FA" w:rsidRDefault="00AD00A8" w:rsidP="00AD00A8">
      <w:pPr>
        <w:spacing w:before="120" w:after="120"/>
        <w:jc w:val="both"/>
        <w:rPr>
          <w:sz w:val="24"/>
          <w:szCs w:val="24"/>
        </w:rPr>
      </w:pPr>
      <w:r>
        <w:rPr>
          <w:sz w:val="24"/>
          <w:szCs w:val="24"/>
        </w:rPr>
        <w:t>This</w:t>
      </w:r>
      <w:r w:rsidR="00C044C8">
        <w:rPr>
          <w:sz w:val="24"/>
          <w:szCs w:val="24"/>
        </w:rPr>
        <w:t xml:space="preserve"> </w:t>
      </w:r>
      <w:r>
        <w:rPr>
          <w:sz w:val="24"/>
          <w:szCs w:val="24"/>
        </w:rPr>
        <w:t>contribution</w:t>
      </w:r>
      <w:r w:rsidR="00AC3D40">
        <w:rPr>
          <w:sz w:val="24"/>
          <w:szCs w:val="24"/>
        </w:rPr>
        <w:t xml:space="preserve"> propos</w:t>
      </w:r>
      <w:r w:rsidR="00C044C8">
        <w:rPr>
          <w:sz w:val="24"/>
          <w:szCs w:val="24"/>
        </w:rPr>
        <w:t>es</w:t>
      </w:r>
      <w:r w:rsidR="005459ED">
        <w:rPr>
          <w:sz w:val="24"/>
          <w:szCs w:val="24"/>
        </w:rPr>
        <w:t xml:space="preserve"> resolution</w:t>
      </w:r>
      <w:r w:rsidR="00C044C8">
        <w:rPr>
          <w:sz w:val="24"/>
          <w:szCs w:val="24"/>
        </w:rPr>
        <w:t>s</w:t>
      </w:r>
      <w:r w:rsidR="00E609F2">
        <w:rPr>
          <w:sz w:val="24"/>
          <w:szCs w:val="24"/>
        </w:rPr>
        <w:t xml:space="preserve"> to </w:t>
      </w:r>
      <w:r w:rsidR="00C044C8">
        <w:rPr>
          <w:sz w:val="24"/>
          <w:szCs w:val="24"/>
        </w:rPr>
        <w:t>some of the assigned comments on 10.44.2</w:t>
      </w:r>
      <w:r w:rsidR="00575274">
        <w:rPr>
          <w:sz w:val="24"/>
          <w:szCs w:val="24"/>
        </w:rPr>
        <w:t>, as discuss</w:t>
      </w:r>
      <w:r w:rsidR="00AA73E3">
        <w:rPr>
          <w:sz w:val="24"/>
          <w:szCs w:val="24"/>
        </w:rPr>
        <w:t>ed in the contribution 13/1215r3</w:t>
      </w:r>
      <w:r w:rsidR="00575274">
        <w:rPr>
          <w:sz w:val="24"/>
          <w:szCs w:val="24"/>
        </w:rPr>
        <w:t xml:space="preserve"> </w:t>
      </w:r>
      <w:r w:rsidR="00093B26">
        <w:rPr>
          <w:sz w:val="24"/>
          <w:szCs w:val="24"/>
        </w:rPr>
        <w:fldChar w:fldCharType="begin"/>
      </w:r>
      <w:r w:rsidR="00A520AD">
        <w:rPr>
          <w:sz w:val="24"/>
          <w:szCs w:val="24"/>
        </w:rPr>
        <w:instrText xml:space="preserve"> REF _Ref370745082 \r \h </w:instrText>
      </w:r>
      <w:r w:rsidR="00093B26">
        <w:rPr>
          <w:sz w:val="24"/>
          <w:szCs w:val="24"/>
        </w:rPr>
      </w:r>
      <w:r w:rsidR="00093B26">
        <w:rPr>
          <w:sz w:val="24"/>
          <w:szCs w:val="24"/>
        </w:rPr>
        <w:fldChar w:fldCharType="separate"/>
      </w:r>
      <w:r w:rsidR="00A520AD">
        <w:rPr>
          <w:sz w:val="24"/>
          <w:szCs w:val="24"/>
        </w:rPr>
        <w:t>[Ref-5]</w:t>
      </w:r>
      <w:r w:rsidR="00093B26">
        <w:rPr>
          <w:sz w:val="24"/>
          <w:szCs w:val="24"/>
        </w:rPr>
        <w:fldChar w:fldCharType="end"/>
      </w:r>
      <w:r w:rsidR="00282CC6">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w:t>
      </w:r>
      <w:r w:rsidR="00C044C8">
        <w:rPr>
          <w:sz w:val="24"/>
          <w:szCs w:val="24"/>
        </w:rPr>
        <w:t>1</w:t>
      </w:r>
      <w:r w:rsidR="00093B26">
        <w:rPr>
          <w:sz w:val="24"/>
          <w:szCs w:val="24"/>
        </w:rPr>
        <w:fldChar w:fldCharType="begin"/>
      </w:r>
      <w:r w:rsidR="00A31A4B">
        <w:rPr>
          <w:sz w:val="24"/>
          <w:szCs w:val="24"/>
        </w:rPr>
        <w:instrText xml:space="preserve"> REF _Ref370728269 \r \h </w:instrText>
      </w:r>
      <w:r w:rsidR="00093B26">
        <w:rPr>
          <w:sz w:val="24"/>
          <w:szCs w:val="24"/>
        </w:rPr>
      </w:r>
      <w:r w:rsidR="00093B26">
        <w:rPr>
          <w:sz w:val="24"/>
          <w:szCs w:val="24"/>
        </w:rPr>
        <w:fldChar w:fldCharType="separate"/>
      </w:r>
      <w:r w:rsidR="00A31A4B">
        <w:rPr>
          <w:sz w:val="24"/>
          <w:szCs w:val="24"/>
        </w:rPr>
        <w:t>[Ref-3]</w:t>
      </w:r>
      <w:r w:rsidR="00093B26">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w:t>
      </w:r>
      <w:r w:rsidR="00575274">
        <w:rPr>
          <w:sz w:val="24"/>
          <w:szCs w:val="24"/>
        </w:rPr>
        <w:t>ly</w:t>
      </w:r>
      <w:r>
        <w:rPr>
          <w:sz w:val="24"/>
          <w:szCs w:val="24"/>
        </w:rPr>
        <w:t xml:space="preserve"> added text is marked as</w:t>
      </w:r>
      <w:r w:rsidR="004B08A2">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4B08A2">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text </w:t>
      </w:r>
      <w:r>
        <w:rPr>
          <w:sz w:val="24"/>
          <w:szCs w:val="24"/>
        </w:rPr>
        <w:t xml:space="preserve">stays in black </w:t>
      </w:r>
      <w:r w:rsidR="00C13281">
        <w:rPr>
          <w:sz w:val="24"/>
          <w:szCs w:val="24"/>
        </w:rPr>
        <w:t>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B08A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B08A2">
        <w:rPr>
          <w:sz w:val="24"/>
          <w:szCs w:val="24"/>
        </w:rPr>
        <w:t xml:space="preserve"> </w:t>
      </w:r>
      <w:r w:rsidR="00C13281" w:rsidRPr="00AD00A8">
        <w:rPr>
          <w:sz w:val="24"/>
          <w:szCs w:val="24"/>
        </w:rPr>
        <w:t>and</w:t>
      </w:r>
    </w:p>
    <w:p w:rsidR="00E81362" w:rsidRPr="00F514EE" w:rsidRDefault="004B08A2" w:rsidP="00B8179A">
      <w:pPr>
        <w:pStyle w:val="ListParagraph"/>
        <w:numPr>
          <w:ilvl w:val="0"/>
          <w:numId w:val="3"/>
        </w:numPr>
        <w:spacing w:before="120" w:after="120"/>
        <w:contextualSpacing w:val="0"/>
        <w:jc w:val="both"/>
        <w:rPr>
          <w:sz w:val="24"/>
          <w:szCs w:val="24"/>
        </w:rPr>
      </w:pPr>
      <w:r>
        <w:rPr>
          <w:sz w:val="24"/>
          <w:szCs w:val="24"/>
        </w:rPr>
        <w:t xml:space="preserve">The corresponding comments are included by square bracketed green text like </w:t>
      </w:r>
      <w:r w:rsidRPr="00F514EE">
        <w:rPr>
          <w:color w:val="008000"/>
          <w:sz w:val="24"/>
          <w:szCs w:val="24"/>
          <w:lang w:val="en-US"/>
        </w:rPr>
        <w:t>[CID</w:t>
      </w:r>
      <w:r w:rsidR="00286662">
        <w:rPr>
          <w:color w:val="008000"/>
          <w:sz w:val="24"/>
          <w:szCs w:val="24"/>
          <w:lang w:val="en-US"/>
        </w:rPr>
        <w:t xml:space="preserve"> </w:t>
      </w:r>
      <w:r w:rsidRPr="00F514EE">
        <w:rPr>
          <w:color w:val="008000"/>
          <w:sz w:val="24"/>
          <w:szCs w:val="24"/>
          <w:lang w:val="en-US"/>
        </w:rPr>
        <w:t>nnnn]</w:t>
      </w:r>
      <w:r w:rsidRPr="00F514EE">
        <w:rPr>
          <w:color w:val="00B050"/>
          <w:sz w:val="24"/>
          <w:szCs w:val="24"/>
          <w:lang w:val="en-US"/>
        </w:rPr>
        <w:t xml:space="preserve">, </w:t>
      </w:r>
      <w:r w:rsidRPr="00F514EE">
        <w:rPr>
          <w:color w:val="000000" w:themeColor="text1"/>
          <w:sz w:val="24"/>
          <w:szCs w:val="24"/>
          <w:lang w:val="en-US"/>
        </w:rPr>
        <w:t xml:space="preserve">where </w:t>
      </w:r>
      <w:r w:rsidRPr="00F514EE">
        <w:rPr>
          <w:color w:val="008000"/>
          <w:sz w:val="24"/>
          <w:szCs w:val="24"/>
          <w:lang w:val="en-US"/>
        </w:rPr>
        <w:t>nnnn</w:t>
      </w:r>
      <w:r w:rsidRPr="00F514EE">
        <w:rPr>
          <w:color w:val="000000" w:themeColor="text1"/>
          <w:sz w:val="24"/>
          <w:szCs w:val="24"/>
          <w:lang w:val="en-US"/>
        </w:rPr>
        <w:t xml:space="preserve"> is the CID number</w:t>
      </w:r>
      <w:r w:rsidR="00B15F72" w:rsidRPr="00F514EE">
        <w:rPr>
          <w:color w:val="000000" w:themeColor="text1"/>
          <w:sz w:val="24"/>
          <w:szCs w:val="24"/>
          <w:lang w:val="en-US"/>
        </w:rPr>
        <w:t xml:space="preserve"> as given in the TGai WGLB comment database, 11-13-1076-04-00ai-tgai-lb-198-comments-for-d1-0</w:t>
      </w:r>
      <w:r w:rsidR="00DB1686" w:rsidRPr="00F514EE">
        <w:rPr>
          <w:sz w:val="24"/>
          <w:szCs w:val="24"/>
        </w:rPr>
        <w:t>.</w:t>
      </w:r>
    </w:p>
    <w:p w:rsidR="00304279" w:rsidRPr="003540E8" w:rsidRDefault="00383B77" w:rsidP="003540E8">
      <w:pPr>
        <w:pStyle w:val="Heading1"/>
        <w:spacing w:before="360" w:after="120"/>
        <w:rPr>
          <w:u w:val="none"/>
        </w:rPr>
      </w:pPr>
      <w:bookmarkStart w:id="0" w:name="_Ref339564878"/>
      <w:r>
        <w:rPr>
          <w:u w:val="none"/>
        </w:rPr>
        <w:t xml:space="preserve">Proposed </w:t>
      </w:r>
      <w:r w:rsidR="00AB7401">
        <w:rPr>
          <w:u w:val="none"/>
        </w:rPr>
        <w:t>Changes to 802.11ai/D1</w:t>
      </w:r>
      <w:r w:rsidR="00D87730">
        <w:rPr>
          <w:u w:val="none"/>
        </w:rPr>
        <w:t>.</w:t>
      </w:r>
      <w:r w:rsidR="003627F7">
        <w:rPr>
          <w:u w:val="none"/>
        </w:rPr>
        <w:t xml:space="preserve">1 </w:t>
      </w:r>
      <w:r>
        <w:rPr>
          <w:u w:val="none"/>
        </w:rPr>
        <w:t>Specification Text</w:t>
      </w:r>
      <w:bookmarkEnd w:id="0"/>
    </w:p>
    <w:p w:rsidR="003540E8" w:rsidRPr="003540E8" w:rsidRDefault="003540E8" w:rsidP="003540E8">
      <w:pPr>
        <w:rPr>
          <w:i/>
        </w:rPr>
      </w:pPr>
      <w:r w:rsidRPr="00D033A4">
        <w:rPr>
          <w:i/>
          <w:highlight w:val="yellow"/>
        </w:rPr>
        <w:t>Instructions to the editor:</w:t>
      </w:r>
      <w:r>
        <w:rPr>
          <w:i/>
          <w:highlight w:val="yellow"/>
        </w:rPr>
        <w:t xml:space="preserve"> Make the following </w:t>
      </w:r>
      <w:r w:rsidRPr="00D033A4">
        <w:rPr>
          <w:i/>
          <w:highlight w:val="yellow"/>
        </w:rPr>
        <w:t>Change</w:t>
      </w:r>
      <w:r>
        <w:rPr>
          <w:i/>
          <w:highlight w:val="yellow"/>
        </w:rPr>
        <w:t xml:space="preserve">s in subclause 10.44.2:  </w:t>
      </w:r>
    </w:p>
    <w:p w:rsidR="003540E8" w:rsidRDefault="003540E8" w:rsidP="003540E8">
      <w:pPr>
        <w:autoSpaceDE w:val="0"/>
        <w:autoSpaceDN w:val="0"/>
        <w:adjustRightInd w:val="0"/>
        <w:spacing w:before="360" w:after="240"/>
        <w:rPr>
          <w:rFonts w:ascii="Arial,Bold" w:hAnsi="Arial,Bold" w:cs="Arial,Bold"/>
          <w:b/>
          <w:bCs/>
          <w:sz w:val="20"/>
          <w:lang w:val="en-US"/>
        </w:rPr>
      </w:pPr>
      <w:r>
        <w:rPr>
          <w:rFonts w:ascii="Arial,Bold" w:hAnsi="Arial,Bold" w:cs="Arial,Bold"/>
          <w:b/>
          <w:bCs/>
          <w:sz w:val="20"/>
          <w:lang w:val="en-US"/>
        </w:rPr>
        <w:t>10.44.2 FILS Discovery Frame Generation and Usage</w:t>
      </w:r>
    </w:p>
    <w:p w:rsidR="003540E8" w:rsidRDefault="003540E8" w:rsidP="003540E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 FILS Discovery (FD) frame is a Public Action frame that contains the information to support a quick AP/Network Discovery for a</w:t>
      </w:r>
      <w:r w:rsidR="003143E5">
        <w:rPr>
          <w:rFonts w:ascii="TimesNewRoman" w:hAnsi="TimesNewRoman" w:cs="TimesNewRoman"/>
          <w:sz w:val="20"/>
          <w:lang w:val="en-US"/>
        </w:rPr>
        <w:t xml:space="preserve"> </w:t>
      </w:r>
      <w:r w:rsidR="003143E5" w:rsidRPr="003143E5">
        <w:rPr>
          <w:rFonts w:ascii="TimesNewRoman" w:hAnsi="TimesNewRoman" w:cs="TimesNewRoman"/>
          <w:color w:val="0000FF"/>
          <w:sz w:val="20"/>
          <w:u w:val="single"/>
          <w:lang w:val="en-US"/>
        </w:rPr>
        <w:t>FILS</w:t>
      </w:r>
      <w:r>
        <w:rPr>
          <w:rFonts w:ascii="TimesNewRoman" w:hAnsi="TimesNewRoman" w:cs="TimesNewRoman"/>
          <w:sz w:val="20"/>
          <w:lang w:val="en-US"/>
        </w:rPr>
        <w:t xml:space="preserve"> </w:t>
      </w:r>
      <w:r w:rsidRPr="003143E5">
        <w:rPr>
          <w:rFonts w:ascii="TimesNewRoman" w:hAnsi="TimesNewRoman" w:cs="TimesNewRoman"/>
          <w:strike/>
          <w:color w:val="FF0000"/>
          <w:sz w:val="20"/>
          <w:lang w:val="en-US"/>
        </w:rPr>
        <w:t>fast initial link setup</w:t>
      </w:r>
      <w:r w:rsidR="003143E5">
        <w:rPr>
          <w:rFonts w:ascii="TimesNewRoman" w:hAnsi="TimesNewRoman" w:cs="TimesNewRoman"/>
          <w:color w:val="FF0000"/>
          <w:sz w:val="20"/>
          <w:lang w:val="en-US"/>
        </w:rPr>
        <w:t xml:space="preserve"> </w:t>
      </w:r>
      <w:r w:rsidR="003143E5" w:rsidRPr="003143E5">
        <w:rPr>
          <w:rFonts w:ascii="TimesNewRoman" w:hAnsi="TimesNewRoman" w:cs="TimesNewRoman"/>
          <w:color w:val="008000"/>
          <w:sz w:val="20"/>
          <w:lang w:val="en-US"/>
        </w:rPr>
        <w:t>[CID 2738]</w:t>
      </w:r>
      <w:r>
        <w:rPr>
          <w:rFonts w:ascii="TimesNewRoman" w:hAnsi="TimesNewRoman" w:cs="TimesNewRoman"/>
          <w:sz w:val="20"/>
          <w:lang w:val="en-US"/>
        </w:rPr>
        <w:t>.</w:t>
      </w:r>
      <w:r w:rsidR="00522525">
        <w:rPr>
          <w:rFonts w:ascii="TimesNewRoman" w:hAnsi="TimesNewRoman" w:cs="TimesNewRoman"/>
          <w:sz w:val="20"/>
          <w:lang w:val="en-US"/>
        </w:rPr>
        <w:t xml:space="preserve"> </w:t>
      </w:r>
      <w:r>
        <w:rPr>
          <w:rFonts w:ascii="TimesNewRoman" w:hAnsi="TimesNewRoman" w:cs="TimesNewRoman"/>
          <w:sz w:val="20"/>
          <w:lang w:val="en-US"/>
        </w:rPr>
        <w:t>The FD frame may be transmitted by a</w:t>
      </w:r>
      <w:r w:rsidR="00F7649D" w:rsidRPr="00F7649D">
        <w:rPr>
          <w:rFonts w:ascii="TimesNewRoman" w:hAnsi="TimesNewRoman" w:cs="TimesNewRoman"/>
          <w:color w:val="0000FF"/>
          <w:sz w:val="20"/>
          <w:u w:val="single"/>
          <w:lang w:val="en-US"/>
        </w:rPr>
        <w:t>n AP</w:t>
      </w:r>
      <w:r w:rsidRPr="00F7649D">
        <w:rPr>
          <w:rFonts w:ascii="TimesNewRoman" w:hAnsi="TimesNewRoman" w:cs="TimesNewRoman"/>
          <w:color w:val="0000FF"/>
          <w:sz w:val="20"/>
          <w:u w:val="single"/>
          <w:lang w:val="en-US"/>
        </w:rPr>
        <w:t xml:space="preserve"> </w:t>
      </w:r>
      <w:r>
        <w:rPr>
          <w:rFonts w:ascii="TimesNewRoman" w:hAnsi="TimesNewRoman" w:cs="TimesNewRoman"/>
          <w:sz w:val="20"/>
          <w:lang w:val="en-US"/>
        </w:rPr>
        <w:t xml:space="preserve">STA that </w:t>
      </w:r>
      <w:r w:rsidRPr="00F7649D">
        <w:rPr>
          <w:rFonts w:ascii="TimesNewRoman" w:hAnsi="TimesNewRoman" w:cs="TimesNewRoman"/>
          <w:strike/>
          <w:color w:val="FF0000"/>
          <w:sz w:val="20"/>
          <w:lang w:val="en-US"/>
        </w:rPr>
        <w:t>transmits Beacon frames and</w:t>
      </w:r>
      <w:r>
        <w:rPr>
          <w:rFonts w:ascii="TimesNewRoman" w:hAnsi="TimesNewRoman" w:cs="TimesNewRoman"/>
          <w:sz w:val="20"/>
          <w:lang w:val="en-US"/>
        </w:rPr>
        <w:t xml:space="preserve"> </w:t>
      </w:r>
      <w:r w:rsidR="00F7649D">
        <w:rPr>
          <w:rFonts w:ascii="TimesNewRoman" w:hAnsi="TimesNewRoman" w:cs="TimesNewRoman"/>
          <w:sz w:val="20"/>
          <w:lang w:val="en-US"/>
        </w:rPr>
        <w:t xml:space="preserve"> </w:t>
      </w:r>
      <w:r w:rsidR="00F7649D" w:rsidRPr="003143E5">
        <w:rPr>
          <w:rFonts w:ascii="TimesNewRoman" w:hAnsi="TimesNewRoman" w:cs="TimesNewRoman"/>
          <w:color w:val="008000"/>
          <w:sz w:val="20"/>
          <w:lang w:val="en-US"/>
        </w:rPr>
        <w:t xml:space="preserve">[CID </w:t>
      </w:r>
      <w:r w:rsidR="006110D0">
        <w:rPr>
          <w:rFonts w:ascii="TimesNewRoman" w:hAnsi="TimesNewRoman" w:cs="TimesNewRoman"/>
          <w:color w:val="008000"/>
          <w:sz w:val="20"/>
          <w:lang w:val="en-US"/>
        </w:rPr>
        <w:t xml:space="preserve">2110, </w:t>
      </w:r>
      <w:r w:rsidR="00F7649D">
        <w:rPr>
          <w:rFonts w:ascii="TimesNewRoman" w:hAnsi="TimesNewRoman" w:cs="TimesNewRoman"/>
          <w:color w:val="008000"/>
          <w:sz w:val="20"/>
          <w:lang w:val="en-US"/>
        </w:rPr>
        <w:t>2076</w:t>
      </w:r>
      <w:r w:rsidR="001F2CFE">
        <w:rPr>
          <w:rFonts w:ascii="TimesNewRoman" w:hAnsi="TimesNewRoman" w:cs="TimesNewRoman"/>
          <w:color w:val="008000"/>
          <w:sz w:val="20"/>
          <w:lang w:val="en-US"/>
        </w:rPr>
        <w:t>, 3171</w:t>
      </w:r>
      <w:r w:rsidR="00F7649D" w:rsidRPr="003143E5">
        <w:rPr>
          <w:rFonts w:ascii="TimesNewRoman" w:hAnsi="TimesNewRoman" w:cs="TimesNewRoman"/>
          <w:color w:val="008000"/>
          <w:sz w:val="20"/>
          <w:lang w:val="en-US"/>
        </w:rPr>
        <w:t>]</w:t>
      </w:r>
      <w:r w:rsidR="00F7649D">
        <w:rPr>
          <w:rFonts w:ascii="TimesNewRoman" w:hAnsi="TimesNewRoman" w:cs="TimesNewRoman"/>
          <w:color w:val="008000"/>
          <w:sz w:val="20"/>
          <w:lang w:val="en-US"/>
        </w:rPr>
        <w:t xml:space="preserve"> </w:t>
      </w:r>
      <w:r>
        <w:rPr>
          <w:rFonts w:ascii="TimesNewRoman" w:hAnsi="TimesNewRoman" w:cs="TimesNewRoman"/>
          <w:sz w:val="20"/>
          <w:lang w:val="en-US"/>
        </w:rPr>
        <w:t>has dot11FILSActivated equal to true. If transmitted, the FD frame shall be transmitted at a data rate of 6Mbps or higher.</w:t>
      </w:r>
    </w:p>
    <w:p w:rsidR="003540E8" w:rsidRDefault="003540E8" w:rsidP="003540E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w:t>
      </w:r>
      <w:r w:rsidR="00B52F77">
        <w:rPr>
          <w:rFonts w:ascii="TimesNewRoman" w:hAnsi="TimesNewRoman" w:cs="TimesNewRoman"/>
          <w:sz w:val="20"/>
          <w:lang w:val="en-US"/>
        </w:rPr>
        <w:t xml:space="preserve"> </w:t>
      </w:r>
      <w:r w:rsidR="00B52F77"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00B52F77" w:rsidRPr="003143E5">
        <w:rPr>
          <w:rFonts w:ascii="TimesNewRoman" w:hAnsi="TimesNewRoman" w:cs="TimesNewRoman"/>
          <w:color w:val="008000"/>
          <w:sz w:val="20"/>
          <w:lang w:val="en-US"/>
        </w:rPr>
        <w:t xml:space="preserve">[CID </w:t>
      </w:r>
      <w:r w:rsidR="00B52F77">
        <w:rPr>
          <w:rFonts w:ascii="TimesNewRoman" w:hAnsi="TimesNewRoman" w:cs="TimesNewRoman"/>
          <w:color w:val="008000"/>
          <w:sz w:val="20"/>
          <w:lang w:val="en-US"/>
        </w:rPr>
        <w:t>2116</w:t>
      </w:r>
      <w:r w:rsidR="00B52F77" w:rsidRPr="003143E5">
        <w:rPr>
          <w:rFonts w:ascii="TimesNewRoman" w:hAnsi="TimesNewRoman" w:cs="TimesNewRoman"/>
          <w:color w:val="008000"/>
          <w:sz w:val="20"/>
          <w:lang w:val="en-US"/>
        </w:rPr>
        <w:t>]</w:t>
      </w:r>
      <w:r w:rsidR="00B52F77">
        <w:rPr>
          <w:rFonts w:ascii="TimesNewRoman" w:hAnsi="TimesNewRoman" w:cs="TimesNewRoman"/>
          <w:sz w:val="20"/>
          <w:lang w:val="en-US"/>
        </w:rPr>
        <w:t xml:space="preserve"> </w:t>
      </w:r>
      <w:r>
        <w:rPr>
          <w:rFonts w:ascii="TimesNewRoman" w:hAnsi="TimesNewRoman" w:cs="TimesNewRoman"/>
          <w:sz w:val="20"/>
          <w:lang w:val="en-US"/>
        </w:rPr>
        <w:t xml:space="preserve">may be transmitted as non-HT duplicate PPDUs </w:t>
      </w:r>
      <w:r w:rsidRPr="007E26DE">
        <w:rPr>
          <w:rFonts w:ascii="TimesNewRoman" w:hAnsi="TimesNewRoman" w:cs="TimesNewRoman"/>
          <w:strike/>
          <w:color w:val="FF0000"/>
          <w:sz w:val="20"/>
          <w:lang w:val="en-US"/>
        </w:rPr>
        <w:t>at 20MHz of the 20, 40, 80 and 160 MHz</w:t>
      </w:r>
      <w:r>
        <w:rPr>
          <w:rFonts w:ascii="TimesNewRoman" w:hAnsi="TimesNewRoman" w:cs="TimesNewRoman"/>
          <w:sz w:val="20"/>
          <w:lang w:val="en-US"/>
        </w:rPr>
        <w:t xml:space="preserve"> </w:t>
      </w:r>
      <w:r w:rsidR="007E26DE" w:rsidRPr="003143E5">
        <w:rPr>
          <w:rFonts w:ascii="TimesNewRoman" w:hAnsi="TimesNewRoman" w:cs="TimesNewRoman"/>
          <w:color w:val="008000"/>
          <w:sz w:val="20"/>
          <w:lang w:val="en-US"/>
        </w:rPr>
        <w:t xml:space="preserve">[CID </w:t>
      </w:r>
      <w:r w:rsidR="007E26DE">
        <w:rPr>
          <w:rFonts w:ascii="TimesNewRoman" w:hAnsi="TimesNewRoman" w:cs="TimesNewRoman"/>
          <w:color w:val="008000"/>
          <w:sz w:val="20"/>
          <w:lang w:val="en-US"/>
        </w:rPr>
        <w:t>2108</w:t>
      </w:r>
      <w:r w:rsidR="007E26DE" w:rsidRPr="003143E5">
        <w:rPr>
          <w:rFonts w:ascii="TimesNewRoman" w:hAnsi="TimesNewRoman" w:cs="TimesNewRoman"/>
          <w:color w:val="008000"/>
          <w:sz w:val="20"/>
          <w:lang w:val="en-US"/>
        </w:rPr>
        <w:t>]</w:t>
      </w:r>
      <w:r w:rsidR="007E26DE">
        <w:rPr>
          <w:rFonts w:ascii="TimesNewRoman" w:hAnsi="TimesNewRoman" w:cs="TimesNewRoman"/>
          <w:sz w:val="20"/>
          <w:lang w:val="en-US"/>
        </w:rPr>
        <w:t xml:space="preserve"> </w:t>
      </w:r>
      <w:r>
        <w:rPr>
          <w:rFonts w:ascii="TimesNewRoman" w:hAnsi="TimesNewRoman" w:cs="TimesNewRoman"/>
          <w:sz w:val="20"/>
          <w:lang w:val="en-US"/>
        </w:rPr>
        <w:t>(given the DFS ownership of the transmitter) at 5GHz band.</w:t>
      </w:r>
      <w:r w:rsidR="007E26DE">
        <w:rPr>
          <w:rFonts w:ascii="TimesNewRoman" w:hAnsi="TimesNewRoman" w:cs="TimesNewRoman"/>
          <w:sz w:val="20"/>
          <w:lang w:val="en-US"/>
        </w:rPr>
        <w:t xml:space="preserve"> </w:t>
      </w:r>
      <w:r w:rsidR="007E26DE" w:rsidRPr="007E26DE">
        <w:rPr>
          <w:rFonts w:ascii="TimesNewRoman" w:hAnsi="TimesNewRoman" w:cs="TimesNewRoman"/>
          <w:color w:val="0000FF"/>
          <w:sz w:val="20"/>
          <w:u w:val="single"/>
          <w:lang w:val="en-US"/>
        </w:rPr>
        <w:t>When an FD frame is transmitted as n</w:t>
      </w:r>
      <w:r w:rsidR="007E26DE">
        <w:rPr>
          <w:rFonts w:ascii="TimesNewRoman" w:hAnsi="TimesNewRoman" w:cs="TimesNewRoman"/>
          <w:color w:val="0000FF"/>
          <w:sz w:val="20"/>
          <w:u w:val="single"/>
          <w:lang w:val="en-US"/>
        </w:rPr>
        <w:t>on-HT duplicate PPDUs</w:t>
      </w:r>
      <w:r w:rsidR="00282CC6">
        <w:rPr>
          <w:rFonts w:ascii="TimesNewRoman" w:hAnsi="TimesNewRoman" w:cs="TimesNewRoman"/>
          <w:color w:val="0000FF"/>
          <w:sz w:val="20"/>
          <w:u w:val="single"/>
          <w:lang w:val="en-US"/>
        </w:rPr>
        <w:t xml:space="preserve">, </w:t>
      </w:r>
      <w:r w:rsidR="007E26DE" w:rsidRPr="007E26DE">
        <w:rPr>
          <w:rFonts w:ascii="TimesNewRoman" w:hAnsi="TimesNewRoman" w:cs="TimesNewRoman"/>
          <w:color w:val="0000FF"/>
          <w:sz w:val="20"/>
          <w:u w:val="single"/>
          <w:lang w:val="en-US"/>
        </w:rPr>
        <w:t>the primary channel is indicated by its Primary Channel field.</w:t>
      </w:r>
      <w:r w:rsidR="007E26DE">
        <w:rPr>
          <w:rFonts w:ascii="TimesNewRoman" w:hAnsi="TimesNewRoman" w:cs="TimesNewRoman"/>
          <w:color w:val="0000FF"/>
          <w:sz w:val="20"/>
          <w:u w:val="single"/>
          <w:lang w:val="en-US"/>
        </w:rPr>
        <w:t xml:space="preserve"> </w:t>
      </w:r>
      <w:r w:rsidR="007E26DE" w:rsidRPr="003143E5">
        <w:rPr>
          <w:rFonts w:ascii="TimesNewRoman" w:hAnsi="TimesNewRoman" w:cs="TimesNewRoman"/>
          <w:color w:val="008000"/>
          <w:sz w:val="20"/>
          <w:lang w:val="en-US"/>
        </w:rPr>
        <w:t xml:space="preserve">[CID </w:t>
      </w:r>
      <w:r w:rsidR="007E26DE">
        <w:rPr>
          <w:rFonts w:ascii="TimesNewRoman" w:hAnsi="TimesNewRoman" w:cs="TimesNewRoman"/>
          <w:color w:val="008000"/>
          <w:sz w:val="20"/>
          <w:lang w:val="en-US"/>
        </w:rPr>
        <w:t>2856</w:t>
      </w:r>
      <w:r w:rsidR="007E26DE" w:rsidRPr="003143E5">
        <w:rPr>
          <w:rFonts w:ascii="TimesNewRoman" w:hAnsi="TimesNewRoman" w:cs="TimesNewRoman"/>
          <w:color w:val="008000"/>
          <w:sz w:val="20"/>
          <w:lang w:val="en-US"/>
        </w:rPr>
        <w:t>]</w:t>
      </w:r>
    </w:p>
    <w:p w:rsidR="00B908FC" w:rsidRPr="00B908FC" w:rsidRDefault="00AF37CD" w:rsidP="00B908FC">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The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may be transmitted between Beacon frame instances. The interval between Beacon</w:t>
      </w:r>
      <w:r w:rsidR="00B908FC">
        <w:rPr>
          <w:rFonts w:ascii="TimesNewRoman" w:hAnsi="TimesNewRoman" w:cs="TimesNewRoman"/>
          <w:sz w:val="20"/>
          <w:lang w:val="en-US"/>
        </w:rPr>
        <w:t xml:space="preserve"> </w:t>
      </w:r>
      <w:r w:rsidR="00B908FC" w:rsidRPr="00B908FC">
        <w:rPr>
          <w:rFonts w:ascii="TimesNewRoman" w:hAnsi="TimesNewRoman" w:cs="TimesNewRoman"/>
          <w:sz w:val="20"/>
          <w:lang w:val="en-US"/>
        </w:rPr>
        <w:t>frame and the</w:t>
      </w:r>
      <w:r>
        <w:rPr>
          <w:rFonts w:ascii="TimesNewRoman" w:hAnsi="TimesNewRoman" w:cs="TimesNewRoman"/>
          <w:sz w:val="20"/>
          <w:lang w:val="en-US"/>
        </w:rPr>
        <w:t xml:space="preserve">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 xml:space="preserve">and the interval between two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frames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shall be no</w:t>
      </w:r>
      <w:r w:rsidR="00B908FC">
        <w:rPr>
          <w:rFonts w:ascii="TimesNewRoman" w:hAnsi="TimesNewRoman" w:cs="TimesNewRoman"/>
          <w:sz w:val="20"/>
          <w:lang w:val="en-US"/>
        </w:rPr>
        <w:t xml:space="preserve"> </w:t>
      </w:r>
      <w:r w:rsidR="00B908FC" w:rsidRPr="00B908FC">
        <w:rPr>
          <w:rFonts w:ascii="TimesNewRoman" w:hAnsi="TimesNewRoman" w:cs="TimesNewRoman"/>
          <w:sz w:val="20"/>
          <w:lang w:val="en-US"/>
        </w:rPr>
        <w:t>less than dot11FILSFDframeBeaconMinimumInterval.</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lastRenderedPageBreak/>
        <w:t>During scanning, when a STA with dot11FILSActivated equal to true receives an FD frame, if the SSID in</w:t>
      </w:r>
      <w:r>
        <w:rPr>
          <w:rFonts w:ascii="TimesNewRoman" w:hAnsi="TimesNewRoman" w:cs="TimesNewRoman"/>
          <w:sz w:val="20"/>
          <w:lang w:val="en-US"/>
        </w:rPr>
        <w:t xml:space="preserve"> </w:t>
      </w:r>
      <w:r w:rsidRPr="00B908FC">
        <w:rPr>
          <w:rFonts w:ascii="TimesNewRoman" w:hAnsi="TimesNewRoman" w:cs="TimesNewRoman"/>
          <w:sz w:val="20"/>
          <w:lang w:val="en-US"/>
        </w:rPr>
        <w:t>the FD frame matches the SSID parameter or one of the SSIDs in the SSID List parameter in the MLMESCAN.</w:t>
      </w:r>
      <w:r>
        <w:rPr>
          <w:rFonts w:ascii="TimesNewRoman" w:hAnsi="TimesNewRoman" w:cs="TimesNewRoman"/>
          <w:sz w:val="20"/>
          <w:lang w:val="en-US"/>
        </w:rPr>
        <w:t xml:space="preserve"> </w:t>
      </w:r>
      <w:r w:rsidRPr="00B908FC">
        <w:rPr>
          <w:rFonts w:ascii="TimesNewRoman" w:hAnsi="TimesNewRoman" w:cs="TimesNewRoman"/>
          <w:sz w:val="20"/>
          <w:lang w:val="en-US"/>
        </w:rPr>
        <w:t>request primitive, and if the ReportingOption in the MLMS-SCAN.request is IMMEDIATE, the</w:t>
      </w:r>
      <w:r>
        <w:rPr>
          <w:rFonts w:ascii="TimesNewRoman" w:hAnsi="TimesNewRoman" w:cs="TimesNewRoman"/>
          <w:sz w:val="20"/>
          <w:lang w:val="en-US"/>
        </w:rPr>
        <w:t xml:space="preserve"> </w:t>
      </w:r>
      <w:r w:rsidRPr="00B908FC">
        <w:rPr>
          <w:rFonts w:ascii="TimesNewRoman" w:hAnsi="TimesNewRoman" w:cs="TimesNewRoman"/>
          <w:sz w:val="20"/>
          <w:lang w:val="en-US"/>
        </w:rPr>
        <w:t>MLME shall issue an MLME-SCAN.confirm primitive with the information obtained from the received FD</w:t>
      </w:r>
      <w:r>
        <w:rPr>
          <w:rFonts w:ascii="TimesNewRoman" w:hAnsi="TimesNewRoman" w:cs="TimesNewRoman"/>
          <w:sz w:val="20"/>
          <w:lang w:val="en-US"/>
        </w:rPr>
        <w:t xml:space="preserve"> </w:t>
      </w:r>
      <w:r w:rsidR="00F44014">
        <w:rPr>
          <w:rFonts w:ascii="TimesNewRoman" w:hAnsi="TimesNewRoman" w:cs="TimesNewRoman"/>
          <w:sz w:val="20"/>
          <w:lang w:val="en-US"/>
        </w:rPr>
        <w:t xml:space="preserve">frame </w:t>
      </w:r>
      <w:r w:rsidR="00F44014" w:rsidRPr="00F44014">
        <w:rPr>
          <w:rFonts w:ascii="TimesNewRoman" w:hAnsi="TimesNewRoman" w:cs="TimesNewRoman"/>
          <w:color w:val="0000FF"/>
          <w:sz w:val="20"/>
          <w:u w:val="single"/>
          <w:lang w:val="en-US"/>
        </w:rPr>
        <w:t>immediately after the reception of each FD frame</w:t>
      </w:r>
      <w:r w:rsidR="00F44014">
        <w:rPr>
          <w:rFonts w:ascii="TimesNewRoman" w:hAnsi="TimesNewRoman" w:cs="TimesNewRoman"/>
          <w:sz w:val="20"/>
          <w:lang w:val="en-US"/>
        </w:rPr>
        <w:t xml:space="preserve">. </w:t>
      </w:r>
      <w:r w:rsidR="00F44014" w:rsidRPr="003143E5">
        <w:rPr>
          <w:rFonts w:ascii="TimesNewRoman" w:hAnsi="TimesNewRoman" w:cs="TimesNewRoman"/>
          <w:color w:val="008000"/>
          <w:sz w:val="20"/>
          <w:lang w:val="en-US"/>
        </w:rPr>
        <w:t xml:space="preserve">[CID </w:t>
      </w:r>
      <w:r w:rsidR="00F44014">
        <w:rPr>
          <w:rFonts w:ascii="TimesNewRoman" w:hAnsi="TimesNewRoman" w:cs="TimesNewRoman"/>
          <w:color w:val="008000"/>
          <w:sz w:val="20"/>
          <w:lang w:val="en-US"/>
        </w:rPr>
        <w:t>2940</w:t>
      </w:r>
      <w:r w:rsidR="00F44014"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F44014">
        <w:rPr>
          <w:rFonts w:ascii="TimesNewRoman" w:hAnsi="TimesNewRoman" w:cs="TimesNewRoman"/>
          <w:strike/>
          <w:color w:val="FF0000"/>
          <w:sz w:val="20"/>
          <w:lang w:val="en-US"/>
        </w:rPr>
        <w:t>The</w:t>
      </w:r>
      <w:r w:rsidRPr="00B908FC">
        <w:rPr>
          <w:rFonts w:ascii="TimesNewRoman" w:hAnsi="TimesNewRoman" w:cs="TimesNewRoman"/>
          <w:sz w:val="20"/>
          <w:lang w:val="en-US"/>
        </w:rPr>
        <w:t xml:space="preserve"> </w:t>
      </w:r>
      <w:r w:rsidRPr="00F44014">
        <w:rPr>
          <w:rFonts w:ascii="TimesNewRoman" w:hAnsi="TimesNewRoman" w:cs="TimesNewRoman"/>
          <w:strike/>
          <w:color w:val="FF0000"/>
          <w:sz w:val="20"/>
          <w:lang w:val="en-US"/>
        </w:rPr>
        <w:t>format of the FILS Discovery (FD) frame is defined in 8.5.8.35.</w:t>
      </w:r>
      <w:r w:rsidR="00F44014">
        <w:rPr>
          <w:rFonts w:ascii="TimesNewRoman" w:hAnsi="TimesNewRoman" w:cs="TimesNewRoman"/>
          <w:strike/>
          <w:color w:val="FF0000"/>
          <w:sz w:val="20"/>
          <w:lang w:val="en-US"/>
        </w:rPr>
        <w:t xml:space="preserve">  </w:t>
      </w:r>
      <w:r w:rsidR="00F44014" w:rsidRPr="003143E5">
        <w:rPr>
          <w:rFonts w:ascii="TimesNewRoman" w:hAnsi="TimesNewRoman" w:cs="TimesNewRoman"/>
          <w:color w:val="008000"/>
          <w:sz w:val="20"/>
          <w:lang w:val="en-US"/>
        </w:rPr>
        <w:t xml:space="preserve">[CID </w:t>
      </w:r>
      <w:r w:rsidR="00F44014">
        <w:rPr>
          <w:rFonts w:ascii="TimesNewRoman" w:hAnsi="TimesNewRoman" w:cs="TimesNewRoman"/>
          <w:color w:val="008000"/>
          <w:sz w:val="20"/>
          <w:lang w:val="en-US"/>
        </w:rPr>
        <w:t>2117, 2374, 3172</w:t>
      </w:r>
      <w:r w:rsidR="00F44014"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shall contain the SSID of the transmitting AP STA, to advertise the existence of</w:t>
      </w:r>
      <w:r>
        <w:rPr>
          <w:rFonts w:ascii="TimesNewRoman" w:hAnsi="TimesNewRoman" w:cs="TimesNewRoman"/>
          <w:sz w:val="20"/>
          <w:lang w:val="en-US"/>
        </w:rPr>
        <w:t xml:space="preserve">  </w:t>
      </w:r>
      <w:r w:rsidRPr="00B908FC">
        <w:rPr>
          <w:rFonts w:ascii="TimesNewRoman" w:hAnsi="TimesNewRoman" w:cs="TimesNewRoman"/>
          <w:sz w:val="20"/>
          <w:lang w:val="en-US"/>
        </w:rPr>
        <w:t>the BSS on the channel.</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Pr="00B908FC">
        <w:rPr>
          <w:rFonts w:ascii="TimesNewRoman" w:hAnsi="TimesNewRoman" w:cs="TimesNewRoman"/>
          <w:sz w:val="20"/>
          <w:lang w:val="en-US"/>
        </w:rPr>
        <w:t xml:space="preserve"> may contain a 2-octet FD Capability field as defined in Figure 8-502k</w:t>
      </w:r>
      <w:r w:rsidR="00006D98">
        <w:rPr>
          <w:rFonts w:ascii="TimesNewRoman" w:hAnsi="TimesNewRoman" w:cs="TimesNewRoman"/>
          <w:sz w:val="20"/>
          <w:lang w:val="en-US"/>
        </w:rPr>
        <w:t xml:space="preserve"> </w:t>
      </w:r>
      <w:r w:rsidR="00006D98" w:rsidRPr="00006D98">
        <w:rPr>
          <w:rFonts w:ascii="TimesNewRoman" w:hAnsi="TimesNewRoman" w:cs="TimesNewRoman"/>
          <w:color w:val="0000FF"/>
          <w:sz w:val="20"/>
          <w:u w:val="single"/>
          <w:lang w:val="en-US"/>
        </w:rPr>
        <w:t>in 8.5.8.35</w:t>
      </w:r>
      <w:r w:rsidRPr="00B908FC">
        <w:rPr>
          <w:rFonts w:ascii="TimesNewRoman" w:hAnsi="TimesNewRoman" w:cs="TimesNewRoman"/>
          <w:sz w:val="20"/>
          <w:lang w:val="en-US"/>
        </w:rPr>
        <w:t>,</w:t>
      </w:r>
      <w:r w:rsidR="00006D98">
        <w:rPr>
          <w:rFonts w:ascii="TimesNewRoman" w:hAnsi="TimesNewRoman" w:cs="TimesNewRoman"/>
          <w:sz w:val="20"/>
          <w:lang w:val="en-US"/>
        </w:rPr>
        <w:t xml:space="preserve"> </w:t>
      </w:r>
      <w:r w:rsidR="00006D98" w:rsidRPr="003143E5">
        <w:rPr>
          <w:rFonts w:ascii="TimesNewRoman" w:hAnsi="TimesNewRoman" w:cs="TimesNewRoman"/>
          <w:color w:val="008000"/>
          <w:sz w:val="20"/>
          <w:lang w:val="en-US"/>
        </w:rPr>
        <w:t xml:space="preserve">[CID </w:t>
      </w:r>
      <w:r w:rsidR="00006D98">
        <w:rPr>
          <w:rFonts w:ascii="TimesNewRoman" w:hAnsi="TimesNewRoman" w:cs="TimesNewRoman"/>
          <w:color w:val="008000"/>
          <w:sz w:val="20"/>
          <w:lang w:val="en-US"/>
        </w:rPr>
        <w:t>2112]</w:t>
      </w:r>
      <w:r w:rsidR="00006D98" w:rsidRPr="00B908FC">
        <w:rPr>
          <w:rFonts w:ascii="TimesNewRoman" w:hAnsi="TimesNewRoman" w:cs="TimesNewRoman"/>
          <w:sz w:val="20"/>
          <w:lang w:val="en-US"/>
        </w:rPr>
        <w:t xml:space="preserve"> </w:t>
      </w:r>
      <w:r w:rsidRPr="00B908FC">
        <w:rPr>
          <w:rFonts w:ascii="TimesNewRoman" w:hAnsi="TimesNewRoman" w:cs="TimesNewRoman"/>
          <w:sz w:val="20"/>
          <w:lang w:val="en-US"/>
        </w:rPr>
        <w:t xml:space="preserve"> which provides</w:t>
      </w:r>
      <w:r>
        <w:rPr>
          <w:rFonts w:ascii="TimesNewRoman" w:hAnsi="TimesNewRoman" w:cs="TimesNewRoman"/>
          <w:sz w:val="20"/>
          <w:lang w:val="en-US"/>
        </w:rPr>
        <w:t xml:space="preserve"> </w:t>
      </w:r>
      <w:r w:rsidRPr="00B908FC">
        <w:rPr>
          <w:rFonts w:ascii="TimesNewRoman" w:hAnsi="TimesNewRoman" w:cs="TimesNewRoman"/>
          <w:sz w:val="20"/>
          <w:lang w:val="en-US"/>
        </w:rPr>
        <w:t>the receiving STAs capability information of the AP. The purpose of the FD Capability field is to</w:t>
      </w:r>
      <w:r>
        <w:rPr>
          <w:rFonts w:ascii="TimesNewRoman" w:hAnsi="TimesNewRoman" w:cs="TimesNewRoman"/>
          <w:sz w:val="20"/>
          <w:lang w:val="en-US"/>
        </w:rPr>
        <w:t xml:space="preserve"> </w:t>
      </w:r>
      <w:r w:rsidRPr="00B908FC">
        <w:rPr>
          <w:rFonts w:ascii="TimesNewRoman" w:hAnsi="TimesNewRoman" w:cs="TimesNewRoman"/>
          <w:sz w:val="20"/>
          <w:lang w:val="en-US"/>
        </w:rPr>
        <w:t>assist a fast AP selection process.</w:t>
      </w:r>
    </w:p>
    <w:p w:rsidR="00B908FC" w:rsidRPr="00CA6813"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FD AP's Next TBTT Offset (ANTO) field that indicates the</w:t>
      </w:r>
      <w:r>
        <w:rPr>
          <w:rFonts w:ascii="TimesNewRoman" w:hAnsi="TimesNewRoman" w:cs="TimesNewRoman"/>
          <w:sz w:val="20"/>
          <w:lang w:val="en-US"/>
        </w:rPr>
        <w:t xml:space="preserve"> </w:t>
      </w:r>
      <w:r w:rsidRPr="00B908FC">
        <w:rPr>
          <w:rFonts w:ascii="TimesNewRoman" w:hAnsi="TimesNewRoman" w:cs="TimesNewRoman"/>
          <w:sz w:val="20"/>
          <w:lang w:val="en-US"/>
        </w:rPr>
        <w:t xml:space="preserve">time offset, in number of TUs, between the transmission of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and the next TBTT.</w:t>
      </w:r>
      <w:r>
        <w:rPr>
          <w:rFonts w:ascii="TimesNewRoman" w:hAnsi="TimesNewRoman" w:cs="TimesNewRoman"/>
          <w:sz w:val="20"/>
          <w:lang w:val="en-US"/>
        </w:rPr>
        <w:t xml:space="preserve"> </w:t>
      </w:r>
      <w:r w:rsidRPr="00B908FC">
        <w:rPr>
          <w:rFonts w:ascii="TimesNewRoman" w:hAnsi="TimesNewRoman" w:cs="TimesNewRoman"/>
          <w:sz w:val="20"/>
          <w:lang w:val="en-US"/>
        </w:rPr>
        <w:t xml:space="preserve">After receiving 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 xml:space="preserve"> with the ANTO field, if a STA needs further information from the</w:t>
      </w:r>
      <w:r>
        <w:rPr>
          <w:rFonts w:ascii="TimesNewRoman" w:hAnsi="TimesNewRoman" w:cs="TimesNewRoman"/>
          <w:sz w:val="20"/>
          <w:lang w:val="en-US"/>
        </w:rPr>
        <w:t xml:space="preserve"> </w:t>
      </w:r>
      <w:r w:rsidRPr="00B908FC">
        <w:rPr>
          <w:rFonts w:ascii="TimesNewRoman" w:hAnsi="TimesNewRoman" w:cs="TimesNewRoman"/>
          <w:sz w:val="20"/>
          <w:lang w:val="en-US"/>
        </w:rPr>
        <w:t>AP for its initial link setup, the STA should use the information provided by the FD ANTO field to decide</w:t>
      </w:r>
      <w:r>
        <w:rPr>
          <w:rFonts w:ascii="TimesNewRoman" w:hAnsi="TimesNewRoman" w:cs="TimesNewRoman"/>
          <w:sz w:val="20"/>
          <w:lang w:val="en-US"/>
        </w:rPr>
        <w:t xml:space="preserve"> </w:t>
      </w:r>
      <w:r w:rsidRPr="00B908FC">
        <w:rPr>
          <w:rFonts w:ascii="TimesNewRoman" w:hAnsi="TimesNewRoman" w:cs="TimesNewRoman"/>
          <w:sz w:val="20"/>
          <w:lang w:val="en-US"/>
        </w:rPr>
        <w:t>whether or not to wait for the next Beacon transmission</w:t>
      </w:r>
      <w:r w:rsidR="00CA6813" w:rsidRPr="00CA6813">
        <w:rPr>
          <w:rFonts w:ascii="TimesNewRoman" w:hAnsi="TimesNewRoman" w:cs="TimesNewRoman"/>
          <w:color w:val="0000FF"/>
          <w:sz w:val="20"/>
          <w:u w:val="single"/>
          <w:lang w:val="en-US"/>
        </w:rPr>
        <w:t>, to probe the AP, or to switch to other channels</w:t>
      </w:r>
      <w:r w:rsidRPr="00B908FC">
        <w:rPr>
          <w:rFonts w:ascii="TimesNewRoman" w:hAnsi="TimesNewRoman" w:cs="TimesNewRoman"/>
          <w:sz w:val="20"/>
          <w:lang w:val="en-US"/>
        </w:rPr>
        <w:t xml:space="preserve">. </w:t>
      </w:r>
      <w:r w:rsidRPr="00CA6813">
        <w:rPr>
          <w:rFonts w:ascii="TimesNewRoman" w:hAnsi="TimesNewRoman" w:cs="TimesNewRoman"/>
          <w:strike/>
          <w:color w:val="FF0000"/>
          <w:sz w:val="20"/>
          <w:lang w:val="en-US"/>
        </w:rPr>
        <w:t>For example, if the FD ANTO field indicates a long waiting time for next TBTT, the STA may switch to scan another channel and come back to this channel to receive the next Beacon frame, or the STA may send a Probe Request frame.</w:t>
      </w:r>
      <w:r w:rsidR="00CA6813">
        <w:rPr>
          <w:rFonts w:ascii="TimesNewRoman" w:hAnsi="TimesNewRoman" w:cs="TimesNewRoman"/>
          <w:color w:val="FF0000"/>
          <w:sz w:val="20"/>
          <w:lang w:val="en-US"/>
        </w:rPr>
        <w:t xml:space="preserve"> </w:t>
      </w:r>
      <w:r w:rsidR="00CA6813" w:rsidRPr="003143E5">
        <w:rPr>
          <w:rFonts w:ascii="TimesNewRoman" w:hAnsi="TimesNewRoman" w:cs="TimesNewRoman"/>
          <w:color w:val="008000"/>
          <w:sz w:val="20"/>
          <w:lang w:val="en-US"/>
        </w:rPr>
        <w:t xml:space="preserve">[CID </w:t>
      </w:r>
      <w:r w:rsidR="00CA6813">
        <w:rPr>
          <w:rFonts w:ascii="TimesNewRoman" w:hAnsi="TimesNewRoman" w:cs="TimesNewRoman"/>
          <w:color w:val="008000"/>
          <w:sz w:val="20"/>
          <w:lang w:val="en-US"/>
        </w:rPr>
        <w:t>2113</w:t>
      </w:r>
      <w:r w:rsidR="00CA6813"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w:t>
      </w:r>
      <w:r w:rsidR="004061F8">
        <w:rPr>
          <w:rFonts w:ascii="TimesNewRoman" w:hAnsi="TimesNewRoman" w:cs="TimesNewRoman"/>
          <w:sz w:val="20"/>
          <w:lang w:val="en-US"/>
        </w:rPr>
        <w:t xml:space="preserve"> </w:t>
      </w:r>
      <w:r w:rsidR="004061F8" w:rsidRPr="004061F8">
        <w:rPr>
          <w:rFonts w:ascii="TimesNewRoman" w:hAnsi="TimesNewRoman" w:cs="TimesNewRoman"/>
          <w:color w:val="0000FF"/>
          <w:sz w:val="20"/>
          <w:u w:val="single"/>
          <w:lang w:val="en-US"/>
        </w:rPr>
        <w:t>7-bit</w:t>
      </w:r>
      <w:r w:rsidRPr="00B908FC">
        <w:rPr>
          <w:rFonts w:ascii="TimesNewRoman" w:hAnsi="TimesNewRoman" w:cs="TimesNewRoman"/>
          <w:sz w:val="20"/>
          <w:lang w:val="en-US"/>
        </w:rPr>
        <w:t xml:space="preserve"> </w:t>
      </w:r>
      <w:r w:rsidRPr="004061F8">
        <w:rPr>
          <w:rFonts w:ascii="TimesNewRoman" w:hAnsi="TimesNewRoman" w:cs="TimesNewRoman"/>
          <w:strike/>
          <w:color w:val="FF0000"/>
          <w:sz w:val="20"/>
          <w:lang w:val="en-US"/>
        </w:rPr>
        <w:t>1-octet</w:t>
      </w:r>
      <w:r w:rsidRPr="00B908FC">
        <w:rPr>
          <w:rFonts w:ascii="TimesNewRoman" w:hAnsi="TimesNewRoman" w:cs="TimesNewRoman"/>
          <w:sz w:val="20"/>
          <w:lang w:val="en-US"/>
        </w:rPr>
        <w:t xml:space="preserve"> </w:t>
      </w:r>
      <w:r w:rsidR="004061F8" w:rsidRPr="002D7965">
        <w:rPr>
          <w:rFonts w:ascii="TimesNewRoman" w:hAnsi="TimesNewRoman" w:cs="TimesNewRoman"/>
          <w:sz w:val="20"/>
          <w:lang w:val="en-US"/>
        </w:rPr>
        <w:t>AP</w:t>
      </w:r>
      <w:r w:rsidR="0083158D">
        <w:rPr>
          <w:rFonts w:ascii="TimesNewRoman" w:hAnsi="TimesNewRoman" w:cs="TimesNewRoman"/>
          <w:sz w:val="20"/>
          <w:lang w:val="en-US"/>
        </w:rPr>
        <w:t>-</w:t>
      </w:r>
      <w:r w:rsidR="004061F8" w:rsidRPr="00E14C0B">
        <w:rPr>
          <w:rFonts w:ascii="TimesNewRoman" w:hAnsi="TimesNewRoman" w:cs="TimesNewRoman"/>
          <w:color w:val="0000FF"/>
          <w:sz w:val="20"/>
          <w:u w:val="single"/>
          <w:lang w:val="en-US"/>
        </w:rPr>
        <w:t>CSN</w:t>
      </w:r>
      <w:r w:rsidR="004061F8">
        <w:rPr>
          <w:rFonts w:ascii="TimesNewRoman" w:hAnsi="TimesNewRoman" w:cs="TimesNewRoman"/>
          <w:sz w:val="20"/>
          <w:lang w:val="en-US"/>
        </w:rPr>
        <w:t xml:space="preserve"> </w:t>
      </w:r>
      <w:r w:rsidR="004061F8" w:rsidRPr="00E14C0B">
        <w:rPr>
          <w:rFonts w:ascii="TimesNewRoman" w:hAnsi="TimesNewRoman" w:cs="TimesNewRoman"/>
          <w:strike/>
          <w:color w:val="FF0000"/>
          <w:sz w:val="20"/>
          <w:lang w:val="en-US"/>
        </w:rPr>
        <w:t>CCC</w:t>
      </w:r>
      <w:r w:rsidR="004061F8" w:rsidRPr="002D7965">
        <w:rPr>
          <w:rFonts w:ascii="TimesNewRoman" w:hAnsi="TimesNewRoman" w:cs="TimesNewRoman"/>
          <w:sz w:val="20"/>
          <w:lang w:val="en-US"/>
        </w:rPr>
        <w:t xml:space="preserve"> </w:t>
      </w:r>
      <w:r w:rsidR="004061F8" w:rsidRPr="004061F8">
        <w:rPr>
          <w:rFonts w:ascii="TimesNewRoman" w:hAnsi="TimesNewRoman" w:cs="TimesNewRoman"/>
          <w:color w:val="008000"/>
          <w:sz w:val="20"/>
          <w:lang w:val="en-US"/>
        </w:rPr>
        <w:t>[2784,3203, 3229]</w:t>
      </w:r>
      <w:r w:rsidRPr="00B908FC">
        <w:rPr>
          <w:rFonts w:ascii="TimesNewRoman" w:hAnsi="TimesNewRoman" w:cs="TimesNewRoman"/>
          <w:sz w:val="20"/>
          <w:lang w:val="en-US"/>
        </w:rPr>
        <w:t xml:space="preserve"> </w:t>
      </w:r>
      <w:r w:rsidR="004061F8" w:rsidRPr="004061F8">
        <w:rPr>
          <w:rFonts w:ascii="TimesNewRoman" w:hAnsi="TimesNewRoman" w:cs="TimesNewRoman"/>
          <w:color w:val="0000FF"/>
          <w:sz w:val="20"/>
          <w:u w:val="single"/>
          <w:lang w:val="en-US"/>
        </w:rPr>
        <w:t>sub</w:t>
      </w:r>
      <w:r w:rsidRPr="00B908FC">
        <w:rPr>
          <w:rFonts w:ascii="TimesNewRoman" w:hAnsi="TimesNewRoman" w:cs="TimesNewRoman"/>
          <w:sz w:val="20"/>
          <w:lang w:val="en-US"/>
        </w:rPr>
        <w:t>field that is set to the current version number of AP</w:t>
      </w:r>
      <w:r>
        <w:rPr>
          <w:rFonts w:ascii="TimesNewRoman" w:hAnsi="TimesNewRoman" w:cs="TimesNewRoman"/>
          <w:sz w:val="20"/>
          <w:lang w:val="en-US"/>
        </w:rPr>
        <w:t xml:space="preserve"> </w:t>
      </w:r>
      <w:r w:rsidR="00E55C3A" w:rsidRPr="00F650F1">
        <w:rPr>
          <w:rFonts w:ascii="TimesNewRoman" w:hAnsi="TimesNewRoman" w:cs="TimesNewRoman"/>
          <w:strike/>
          <w:color w:val="FF0000"/>
          <w:sz w:val="20"/>
          <w:lang w:val="en-US"/>
        </w:rPr>
        <w:t>C</w:t>
      </w:r>
      <w:r w:rsidR="00E55C3A" w:rsidRPr="00F650F1">
        <w:rPr>
          <w:rFonts w:ascii="TimesNewRoman" w:hAnsi="TimesNewRoman" w:cs="TimesNewRoman"/>
          <w:color w:val="0000FF"/>
          <w:sz w:val="20"/>
          <w:u w:val="single"/>
          <w:lang w:val="en-US"/>
        </w:rPr>
        <w:t>c</w:t>
      </w:r>
      <w:r w:rsidR="00E55C3A">
        <w:rPr>
          <w:rFonts w:ascii="TimesNewRoman" w:hAnsi="TimesNewRoman" w:cs="TimesNewRoman"/>
          <w:sz w:val="20"/>
          <w:lang w:val="en-US"/>
        </w:rPr>
        <w:t xml:space="preserve">onfiguration </w:t>
      </w:r>
      <w:r w:rsidR="00E55C3A" w:rsidRPr="00F650F1">
        <w:rPr>
          <w:rFonts w:ascii="TimesNewRoman" w:hAnsi="TimesNewRoman" w:cs="TimesNewRoman"/>
          <w:strike/>
          <w:color w:val="FF0000"/>
          <w:sz w:val="20"/>
          <w:lang w:val="en-US"/>
        </w:rPr>
        <w:t>I</w:t>
      </w:r>
      <w:r w:rsidR="00E55C3A" w:rsidRPr="00F650F1">
        <w:rPr>
          <w:rFonts w:ascii="TimesNewRoman" w:hAnsi="TimesNewRoman" w:cs="TimesNewRoman"/>
          <w:color w:val="0000FF"/>
          <w:sz w:val="20"/>
          <w:u w:val="single"/>
          <w:lang w:val="en-US"/>
        </w:rPr>
        <w:t>i</w:t>
      </w:r>
      <w:r w:rsidR="00E55C3A">
        <w:rPr>
          <w:rFonts w:ascii="TimesNewRoman" w:hAnsi="TimesNewRoman" w:cs="TimesNewRoman"/>
          <w:sz w:val="20"/>
          <w:lang w:val="en-US"/>
        </w:rPr>
        <w:t xml:space="preserve">nformation </w:t>
      </w:r>
      <w:r w:rsidR="00E55C3A" w:rsidRPr="00F650F1">
        <w:rPr>
          <w:rFonts w:ascii="TimesNewRoman" w:hAnsi="TimesNewRoman" w:cs="TimesNewRoman"/>
          <w:strike/>
          <w:color w:val="FF0000"/>
          <w:sz w:val="20"/>
          <w:lang w:val="en-US"/>
        </w:rPr>
        <w:t>S</w:t>
      </w:r>
      <w:r w:rsidR="00E55C3A" w:rsidRPr="00F650F1">
        <w:rPr>
          <w:rFonts w:ascii="TimesNewRoman" w:hAnsi="TimesNewRoman" w:cs="TimesNewRoman"/>
          <w:color w:val="0000FF"/>
          <w:sz w:val="20"/>
          <w:u w:val="single"/>
          <w:lang w:val="en-US"/>
        </w:rPr>
        <w:t>s</w:t>
      </w:r>
      <w:r w:rsidR="00E55C3A">
        <w:rPr>
          <w:rFonts w:ascii="TimesNewRoman" w:hAnsi="TimesNewRoman" w:cs="TimesNewRoman"/>
          <w:sz w:val="20"/>
          <w:lang w:val="en-US"/>
        </w:rPr>
        <w:t xml:space="preserve">et </w:t>
      </w:r>
      <w:r w:rsidR="00E55C3A" w:rsidRPr="00BE7448">
        <w:rPr>
          <w:rFonts w:ascii="TimesNewRoman" w:hAnsi="TimesNewRoman" w:cs="TimesNewRoman"/>
          <w:color w:val="008000"/>
          <w:sz w:val="20"/>
          <w:lang w:val="en-US"/>
        </w:rPr>
        <w:t xml:space="preserve">[CID </w:t>
      </w:r>
      <w:r w:rsidR="00E55C3A">
        <w:rPr>
          <w:rFonts w:ascii="TimesNewRoman" w:hAnsi="TimesNewRoman" w:cs="TimesNewRoman"/>
          <w:color w:val="008000"/>
          <w:sz w:val="20"/>
          <w:lang w:val="en-US"/>
        </w:rPr>
        <w:t>2308]</w:t>
      </w:r>
      <w:r w:rsidRPr="00B908FC">
        <w:rPr>
          <w:rFonts w:ascii="TimesNewRoman" w:hAnsi="TimesNewRoman" w:cs="TimesNewRoman"/>
          <w:sz w:val="20"/>
          <w:lang w:val="en-US"/>
        </w:rPr>
        <w:t xml:space="preserve">, as defined in 10.1.4.3.10. If a non-AP STA retains AP </w:t>
      </w:r>
      <w:r w:rsidR="00E55C3A" w:rsidRPr="00F650F1">
        <w:rPr>
          <w:rFonts w:ascii="TimesNewRoman" w:hAnsi="TimesNewRoman" w:cs="TimesNewRoman"/>
          <w:strike/>
          <w:color w:val="FF0000"/>
          <w:sz w:val="20"/>
          <w:lang w:val="en-US"/>
        </w:rPr>
        <w:t>C</w:t>
      </w:r>
      <w:r w:rsidR="00E55C3A" w:rsidRPr="00F650F1">
        <w:rPr>
          <w:rFonts w:ascii="TimesNewRoman" w:hAnsi="TimesNewRoman" w:cs="TimesNewRoman"/>
          <w:color w:val="0000FF"/>
          <w:sz w:val="20"/>
          <w:u w:val="single"/>
          <w:lang w:val="en-US"/>
        </w:rPr>
        <w:t>c</w:t>
      </w:r>
      <w:r w:rsidR="00E55C3A">
        <w:rPr>
          <w:rFonts w:ascii="TimesNewRoman" w:hAnsi="TimesNewRoman" w:cs="TimesNewRoman"/>
          <w:sz w:val="20"/>
          <w:lang w:val="en-US"/>
        </w:rPr>
        <w:t xml:space="preserve">onfiguration </w:t>
      </w:r>
      <w:r w:rsidR="00E55C3A" w:rsidRPr="00F650F1">
        <w:rPr>
          <w:rFonts w:ascii="TimesNewRoman" w:hAnsi="TimesNewRoman" w:cs="TimesNewRoman"/>
          <w:strike/>
          <w:color w:val="FF0000"/>
          <w:sz w:val="20"/>
          <w:lang w:val="en-US"/>
        </w:rPr>
        <w:t>I</w:t>
      </w:r>
      <w:r w:rsidR="00E55C3A" w:rsidRPr="00F650F1">
        <w:rPr>
          <w:rFonts w:ascii="TimesNewRoman" w:hAnsi="TimesNewRoman" w:cs="TimesNewRoman"/>
          <w:color w:val="0000FF"/>
          <w:sz w:val="20"/>
          <w:u w:val="single"/>
          <w:lang w:val="en-US"/>
        </w:rPr>
        <w:t>i</w:t>
      </w:r>
      <w:r w:rsidR="00E55C3A">
        <w:rPr>
          <w:rFonts w:ascii="TimesNewRoman" w:hAnsi="TimesNewRoman" w:cs="TimesNewRoman"/>
          <w:sz w:val="20"/>
          <w:lang w:val="en-US"/>
        </w:rPr>
        <w:t xml:space="preserve">nformation </w:t>
      </w:r>
      <w:r w:rsidR="00E55C3A" w:rsidRPr="00F650F1">
        <w:rPr>
          <w:rFonts w:ascii="TimesNewRoman" w:hAnsi="TimesNewRoman" w:cs="TimesNewRoman"/>
          <w:strike/>
          <w:color w:val="FF0000"/>
          <w:sz w:val="20"/>
          <w:lang w:val="en-US"/>
        </w:rPr>
        <w:t>S</w:t>
      </w:r>
      <w:r w:rsidR="00E55C3A" w:rsidRPr="00F650F1">
        <w:rPr>
          <w:rFonts w:ascii="TimesNewRoman" w:hAnsi="TimesNewRoman" w:cs="TimesNewRoman"/>
          <w:color w:val="0000FF"/>
          <w:sz w:val="20"/>
          <w:u w:val="single"/>
          <w:lang w:val="en-US"/>
        </w:rPr>
        <w:t>s</w:t>
      </w:r>
      <w:r w:rsidR="00E55C3A">
        <w:rPr>
          <w:rFonts w:ascii="TimesNewRoman" w:hAnsi="TimesNewRoman" w:cs="TimesNewRoman"/>
          <w:sz w:val="20"/>
          <w:lang w:val="en-US"/>
        </w:rPr>
        <w:t xml:space="preserve">ets </w:t>
      </w:r>
      <w:r w:rsidR="00E55C3A" w:rsidRPr="00BE7448">
        <w:rPr>
          <w:rFonts w:ascii="TimesNewRoman" w:hAnsi="TimesNewRoman" w:cs="TimesNewRoman"/>
          <w:color w:val="008000"/>
          <w:sz w:val="20"/>
          <w:lang w:val="en-US"/>
        </w:rPr>
        <w:t xml:space="preserve">[CID </w:t>
      </w:r>
      <w:r w:rsidR="00E55C3A">
        <w:rPr>
          <w:rFonts w:ascii="TimesNewRoman" w:hAnsi="TimesNewRoman" w:cs="TimesNewRoman"/>
          <w:color w:val="008000"/>
          <w:sz w:val="20"/>
          <w:lang w:val="en-US"/>
        </w:rPr>
        <w:t>2308]</w:t>
      </w:r>
      <w:r w:rsidR="00E55C3A">
        <w:rPr>
          <w:rFonts w:ascii="TimesNewRoman" w:hAnsi="TimesNewRoman" w:cs="TimesNewRoman"/>
          <w:sz w:val="20"/>
          <w:lang w:val="en-US"/>
        </w:rPr>
        <w:t xml:space="preserve"> </w:t>
      </w:r>
      <w:r w:rsidRPr="00B908FC">
        <w:rPr>
          <w:rFonts w:ascii="TimesNewRoman" w:hAnsi="TimesNewRoman" w:cs="TimesNewRoman"/>
          <w:sz w:val="20"/>
          <w:lang w:val="en-US"/>
        </w:rPr>
        <w:t>of the preferred APs which the STA has previously obtained, the non-AP STA shall use the</w:t>
      </w:r>
      <w:r>
        <w:rPr>
          <w:rFonts w:ascii="TimesNewRoman" w:hAnsi="TimesNewRoman" w:cs="TimesNewRoman"/>
          <w:sz w:val="20"/>
          <w:lang w:val="en-US"/>
        </w:rPr>
        <w:t xml:space="preserve"> </w:t>
      </w:r>
      <w:r w:rsidRPr="00B908FC">
        <w:rPr>
          <w:rFonts w:ascii="TimesNewRoman" w:hAnsi="TimesNewRoman" w:cs="TimesNewRoman"/>
          <w:sz w:val="20"/>
          <w:lang w:val="en-US"/>
        </w:rPr>
        <w:t>received FD AP-CCC information as follows:</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The STA checks if it has the AP's configuration information set in its retained configuration information sets;</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 xml:space="preserve">If yes, the STA compares the </w:t>
      </w:r>
      <w:r w:rsidR="008F203E" w:rsidRPr="002D7965">
        <w:rPr>
          <w:rFonts w:ascii="TimesNewRoman" w:hAnsi="TimesNewRoman" w:cs="TimesNewRoman"/>
          <w:sz w:val="20"/>
          <w:lang w:val="en-US"/>
        </w:rPr>
        <w:t>AP</w:t>
      </w:r>
      <w:r w:rsidR="0083158D">
        <w:rPr>
          <w:rFonts w:ascii="TimesNewRoman" w:hAnsi="TimesNewRoman" w:cs="TimesNewRoman"/>
          <w:sz w:val="20"/>
          <w:lang w:val="en-US"/>
        </w:rPr>
        <w:t>-</w:t>
      </w:r>
      <w:r w:rsidR="008F203E" w:rsidRPr="00E14C0B">
        <w:rPr>
          <w:rFonts w:ascii="TimesNewRoman" w:hAnsi="TimesNewRoman" w:cs="TimesNewRoman"/>
          <w:color w:val="0000FF"/>
          <w:sz w:val="20"/>
          <w:u w:val="single"/>
          <w:lang w:val="en-US"/>
        </w:rPr>
        <w:t>CSN</w:t>
      </w:r>
      <w:r w:rsidR="008F203E">
        <w:rPr>
          <w:rFonts w:ascii="TimesNewRoman" w:hAnsi="TimesNewRoman" w:cs="TimesNewRoman"/>
          <w:sz w:val="20"/>
          <w:lang w:val="en-US"/>
        </w:rPr>
        <w:t xml:space="preserve"> </w:t>
      </w:r>
      <w:r w:rsidR="008F203E" w:rsidRPr="00E14C0B">
        <w:rPr>
          <w:rFonts w:ascii="TimesNewRoman" w:hAnsi="TimesNewRoman" w:cs="TimesNewRoman"/>
          <w:strike/>
          <w:color w:val="FF0000"/>
          <w:sz w:val="20"/>
          <w:lang w:val="en-US"/>
        </w:rPr>
        <w:t>CCC</w:t>
      </w:r>
      <w:r w:rsidR="008F203E" w:rsidRPr="002D7965">
        <w:rPr>
          <w:rFonts w:ascii="TimesNewRoman" w:hAnsi="TimesNewRoman" w:cs="TimesNewRoman"/>
          <w:sz w:val="20"/>
          <w:lang w:val="en-US"/>
        </w:rPr>
        <w:t xml:space="preserve"> </w:t>
      </w:r>
      <w:r w:rsidR="008F203E" w:rsidRPr="004061F8">
        <w:rPr>
          <w:rFonts w:ascii="TimesNewRoman" w:hAnsi="TimesNewRoman" w:cs="TimesNewRoman"/>
          <w:color w:val="008000"/>
          <w:sz w:val="20"/>
          <w:lang w:val="en-US"/>
        </w:rPr>
        <w:t>[2784,3203, 3229]</w:t>
      </w:r>
      <w:r w:rsidR="008F203E" w:rsidRPr="00B908FC">
        <w:rPr>
          <w:rFonts w:ascii="TimesNewRoman" w:hAnsi="TimesNewRoman" w:cs="TimesNewRoman"/>
          <w:sz w:val="20"/>
          <w:lang w:val="en-US"/>
        </w:rPr>
        <w:t xml:space="preserve"> </w:t>
      </w:r>
      <w:r w:rsidRPr="00B908FC">
        <w:rPr>
          <w:rFonts w:ascii="TimesNewRoman" w:hAnsi="TimesNewRoman" w:cs="TimesNewRoman"/>
          <w:sz w:val="20"/>
          <w:lang w:val="en-US"/>
        </w:rPr>
        <w:t>value in the received FD frame to that in its record;</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 xml:space="preserve">if the values are equal, then the non-AP STA has </w:t>
      </w:r>
      <w:r w:rsidRPr="006261EC">
        <w:rPr>
          <w:rFonts w:ascii="TimesNewRoman" w:hAnsi="TimesNewRoman" w:cs="TimesNewRoman"/>
          <w:strike/>
          <w:color w:val="FF0000"/>
          <w:sz w:val="20"/>
          <w:lang w:val="en-US"/>
        </w:rPr>
        <w:t>the information of</w:t>
      </w:r>
      <w:r w:rsidR="006261EC">
        <w:rPr>
          <w:rFonts w:ascii="TimesNewRoman" w:hAnsi="TimesNewRoman" w:cs="TimesNewRoman"/>
          <w:sz w:val="20"/>
          <w:lang w:val="en-US"/>
        </w:rPr>
        <w:t xml:space="preserve"> </w:t>
      </w:r>
      <w:r w:rsidR="006261EC" w:rsidRPr="003143E5">
        <w:rPr>
          <w:rFonts w:ascii="TimesNewRoman" w:hAnsi="TimesNewRoman" w:cs="TimesNewRoman"/>
          <w:color w:val="008000"/>
          <w:sz w:val="20"/>
          <w:lang w:val="en-US"/>
        </w:rPr>
        <w:t xml:space="preserve">[CID </w:t>
      </w:r>
      <w:r w:rsidR="006261EC">
        <w:rPr>
          <w:rFonts w:ascii="TimesNewRoman" w:hAnsi="TimesNewRoman" w:cs="TimesNewRoman"/>
          <w:color w:val="008000"/>
          <w:sz w:val="20"/>
          <w:lang w:val="en-US"/>
        </w:rPr>
        <w:t>2530</w:t>
      </w:r>
      <w:r w:rsidR="006261EC" w:rsidRPr="003143E5">
        <w:rPr>
          <w:rFonts w:ascii="TimesNewRoman" w:hAnsi="TimesNewRoman" w:cs="TimesNewRoman"/>
          <w:color w:val="008000"/>
          <w:sz w:val="20"/>
          <w:lang w:val="en-US"/>
        </w:rPr>
        <w:t>]</w:t>
      </w:r>
      <w:r w:rsidR="006261EC" w:rsidRPr="00B908FC">
        <w:rPr>
          <w:rFonts w:ascii="TimesNewRoman" w:hAnsi="TimesNewRoman" w:cs="TimesNewRoman"/>
          <w:sz w:val="20"/>
          <w:lang w:val="en-US"/>
        </w:rPr>
        <w:t xml:space="preserve"> </w:t>
      </w:r>
      <w:r w:rsidRPr="00B908FC">
        <w:rPr>
          <w:rFonts w:ascii="TimesNewRoman" w:hAnsi="TimesNewRoman" w:cs="TimesNewRoman"/>
          <w:sz w:val="20"/>
          <w:lang w:val="en-US"/>
        </w:rPr>
        <w:t xml:space="preserve"> the AP's current configuration information set that enables the non-AP STA to initiate </w:t>
      </w:r>
      <w:r w:rsidR="005B0C28">
        <w:rPr>
          <w:rFonts w:ascii="TimesNewRoman" w:hAnsi="TimesNewRoman" w:cs="TimesNewRoman"/>
          <w:sz w:val="20"/>
          <w:lang w:val="en-US"/>
        </w:rPr>
        <w:t>t</w:t>
      </w:r>
      <w:r w:rsidR="005B0C28">
        <w:rPr>
          <w:rFonts w:ascii="TimesNewRoman" w:hAnsi="TimesNewRoman" w:cs="TimesNewRoman"/>
          <w:color w:val="0000FF"/>
          <w:sz w:val="20"/>
          <w:u w:val="single"/>
          <w:lang w:val="en-US"/>
        </w:rPr>
        <w:t xml:space="preserve">he </w:t>
      </w:r>
      <w:r w:rsidR="005B0C28" w:rsidRPr="003143E5">
        <w:rPr>
          <w:rFonts w:ascii="TimesNewRoman" w:hAnsi="TimesNewRoman" w:cs="TimesNewRoman"/>
          <w:color w:val="0000FF"/>
          <w:sz w:val="20"/>
          <w:u w:val="single"/>
          <w:lang w:val="en-US"/>
        </w:rPr>
        <w:t>FILS</w:t>
      </w:r>
      <w:r w:rsidR="005B0C28">
        <w:rPr>
          <w:rFonts w:ascii="TimesNewRoman" w:hAnsi="TimesNewRoman" w:cs="TimesNewRoman"/>
          <w:sz w:val="20"/>
          <w:lang w:val="en-US"/>
        </w:rPr>
        <w:t xml:space="preserve"> </w:t>
      </w:r>
      <w:r w:rsidR="005B0C28" w:rsidRPr="003143E5">
        <w:rPr>
          <w:rFonts w:ascii="TimesNewRoman" w:hAnsi="TimesNewRoman" w:cs="TimesNewRoman"/>
          <w:strike/>
          <w:color w:val="FF0000"/>
          <w:sz w:val="20"/>
          <w:lang w:val="en-US"/>
        </w:rPr>
        <w:t>fast initial link setup</w:t>
      </w:r>
      <w:r w:rsidR="005B0C28">
        <w:rPr>
          <w:rFonts w:ascii="TimesNewRoman" w:hAnsi="TimesNewRoman" w:cs="TimesNewRoman"/>
          <w:color w:val="FF0000"/>
          <w:sz w:val="20"/>
          <w:lang w:val="en-US"/>
        </w:rPr>
        <w:t xml:space="preserve"> </w:t>
      </w:r>
      <w:r w:rsidR="005B0C28" w:rsidRPr="003143E5">
        <w:rPr>
          <w:rFonts w:ascii="TimesNewRoman" w:hAnsi="TimesNewRoman" w:cs="TimesNewRoman"/>
          <w:color w:val="008000"/>
          <w:sz w:val="20"/>
          <w:lang w:val="en-US"/>
        </w:rPr>
        <w:t>[CID 2738]</w:t>
      </w:r>
      <w:r w:rsidRPr="00B908FC">
        <w:rPr>
          <w:rFonts w:ascii="TimesNewRoman" w:hAnsi="TimesNewRoman" w:cs="TimesNewRoman"/>
          <w:sz w:val="20"/>
          <w:lang w:val="en-US"/>
        </w:rPr>
        <w:t xml:space="preserve"> procedure, without waiting for next Beacon frame or Probe Response frame;</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Otherwise, the non-AP STA does not have valid information of the AP's configuration information set.</w:t>
      </w:r>
      <w:r w:rsidR="00A84BA5">
        <w:rPr>
          <w:rFonts w:ascii="TimesNewRoman" w:hAnsi="TimesNewRoman" w:cs="TimesNewRoman"/>
          <w:sz w:val="20"/>
          <w:lang w:val="en-US"/>
        </w:rPr>
        <w:t xml:space="preserve"> </w:t>
      </w:r>
      <w:r w:rsidR="00A84BA5" w:rsidRPr="00A84BA5">
        <w:rPr>
          <w:rFonts w:ascii="TimesNewRoman" w:hAnsi="TimesNewRoman" w:cs="TimesNewRoman"/>
          <w:color w:val="0000FF"/>
          <w:sz w:val="20"/>
          <w:u w:val="single"/>
          <w:lang w:val="en-US"/>
        </w:rPr>
        <w:t>It needs to wait for Beacon frame or conduct active scanning  to obtain the AP's configuration information set.</w:t>
      </w:r>
      <w:r w:rsidR="00A84BA5">
        <w:rPr>
          <w:rFonts w:ascii="TimesNewRoman" w:hAnsi="TimesNewRoman" w:cs="TimesNewRoman"/>
          <w:color w:val="0000FF"/>
          <w:sz w:val="20"/>
          <w:u w:val="single"/>
          <w:lang w:val="en-US"/>
        </w:rPr>
        <w:t xml:space="preserve"> </w:t>
      </w:r>
      <w:r w:rsidR="00A84BA5" w:rsidRPr="003143E5">
        <w:rPr>
          <w:rFonts w:ascii="TimesNewRoman" w:hAnsi="TimesNewRoman" w:cs="TimesNewRoman"/>
          <w:color w:val="008000"/>
          <w:sz w:val="20"/>
          <w:lang w:val="en-US"/>
        </w:rPr>
        <w:t xml:space="preserve">[CID </w:t>
      </w:r>
      <w:r w:rsidR="00A84BA5">
        <w:rPr>
          <w:rFonts w:ascii="TimesNewRoman" w:hAnsi="TimesNewRoman" w:cs="TimesNewRoman"/>
          <w:color w:val="008000"/>
          <w:sz w:val="20"/>
          <w:lang w:val="en-US"/>
        </w:rPr>
        <w:t>2958, 3344</w:t>
      </w:r>
      <w:r w:rsidR="00A84BA5"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FD Access Network Options (ANO) field as specified in</w:t>
      </w:r>
      <w:r>
        <w:rPr>
          <w:rFonts w:ascii="TimesNewRoman" w:hAnsi="TimesNewRoman" w:cs="TimesNewRoman"/>
          <w:sz w:val="20"/>
          <w:lang w:val="en-US"/>
        </w:rPr>
        <w:t xml:space="preserve"> </w:t>
      </w:r>
      <w:r w:rsidRPr="00B908FC">
        <w:rPr>
          <w:rFonts w:ascii="TimesNewRoman" w:hAnsi="TimesNewRoman" w:cs="TimesNewRoman"/>
          <w:sz w:val="20"/>
          <w:lang w:val="en-US"/>
        </w:rPr>
        <w:t>Figure 8-352 in</w:t>
      </w:r>
      <w:r w:rsidR="00AF37CD">
        <w:rPr>
          <w:rFonts w:ascii="TimesNewRoman" w:hAnsi="TimesNewRoman" w:cs="TimesNewRoman"/>
          <w:sz w:val="20"/>
          <w:lang w:val="en-US"/>
        </w:rPr>
        <w:t xml:space="preserve"> 8.4.2.94. The ANO field in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provides information about the access</w:t>
      </w:r>
      <w:r>
        <w:rPr>
          <w:rFonts w:ascii="TimesNewRoman" w:hAnsi="TimesNewRoman" w:cs="TimesNewRoman"/>
          <w:sz w:val="20"/>
          <w:lang w:val="en-US"/>
        </w:rPr>
        <w:t xml:space="preserve"> </w:t>
      </w:r>
      <w:r w:rsidRPr="00B908FC">
        <w:rPr>
          <w:rFonts w:ascii="TimesNewRoman" w:hAnsi="TimesNewRoman" w:cs="TimesNewRoman"/>
          <w:sz w:val="20"/>
          <w:lang w:val="en-US"/>
        </w:rPr>
        <w:t>network that the AP is connected to, which is intended to assist the receiving STAs with its AP/Network</w:t>
      </w:r>
      <w:r>
        <w:rPr>
          <w:rFonts w:ascii="TimesNewRoman" w:hAnsi="TimesNewRoman" w:cs="TimesNewRoman"/>
          <w:sz w:val="20"/>
          <w:lang w:val="en-US"/>
        </w:rPr>
        <w:t xml:space="preserve"> </w:t>
      </w:r>
      <w:r w:rsidRPr="00B908FC">
        <w:rPr>
          <w:rFonts w:ascii="TimesNewRoman" w:hAnsi="TimesNewRoman" w:cs="TimesNewRoman"/>
          <w:sz w:val="20"/>
          <w:lang w:val="en-US"/>
        </w:rPr>
        <w:t>selections.</w:t>
      </w:r>
    </w:p>
    <w:p w:rsid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Reduced Neighbor Report Information Element (IE) as defined in</w:t>
      </w:r>
      <w:r>
        <w:rPr>
          <w:rFonts w:ascii="TimesNewRoman" w:hAnsi="TimesNewRoman" w:cs="TimesNewRoman"/>
          <w:sz w:val="20"/>
          <w:lang w:val="en-US"/>
        </w:rPr>
        <w:t xml:space="preserve"> </w:t>
      </w:r>
      <w:r w:rsidRPr="00B908FC">
        <w:rPr>
          <w:rFonts w:ascii="TimesNewRoman" w:hAnsi="TimesNewRoman" w:cs="TimesNewRoman"/>
          <w:sz w:val="20"/>
          <w:lang w:val="en-US"/>
        </w:rPr>
        <w:t xml:space="preserve">Figure 8.4.2.176 and specified in Figure 10.44.3. The Reduced Neighbor Report IE in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 xml:space="preserve">FILS </w:t>
      </w:r>
      <w:r w:rsidR="00AF37CD" w:rsidRPr="00B52F77">
        <w:rPr>
          <w:rFonts w:ascii="TimesNewRoman" w:hAnsi="TimesNewRoman" w:cs="TimesNewRoman"/>
          <w:strike/>
          <w:color w:val="FF0000"/>
          <w:sz w:val="20"/>
          <w:lang w:val="en-US"/>
        </w:rPr>
        <w:lastRenderedPageBreak/>
        <w:t>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 xml:space="preserve"> provides the receiving non-AP STAs the information about Neighbor APs for a fast AP discovery.</w:t>
      </w:r>
    </w:p>
    <w:p w:rsidR="009E73FD" w:rsidRDefault="006A6135" w:rsidP="003540E8">
      <w:pPr>
        <w:autoSpaceDE w:val="0"/>
        <w:autoSpaceDN w:val="0"/>
        <w:adjustRightInd w:val="0"/>
        <w:spacing w:before="120" w:after="120"/>
        <w:rPr>
          <w:rFonts w:ascii="TimesNewRoman" w:hAnsi="TimesNewRoman" w:cs="TimesNewRoman"/>
          <w:color w:val="0000FF"/>
          <w:sz w:val="20"/>
          <w:u w:val="single"/>
          <w:lang w:val="en-US"/>
        </w:rPr>
      </w:pPr>
      <w:r w:rsidRPr="006A6135">
        <w:rPr>
          <w:rFonts w:ascii="TimesNewRoman" w:hAnsi="TimesNewRoman" w:cs="TimesNewRoman"/>
          <w:color w:val="0000FF"/>
          <w:sz w:val="20"/>
          <w:u w:val="single"/>
          <w:lang w:val="en-US"/>
        </w:rPr>
        <w:t>A FD frame may contain a FILS Indication element to provide non-AP STAs the information about FILS Authentication service and FILS Higher Layer setup methods.</w:t>
      </w:r>
      <w:r>
        <w:rPr>
          <w:rFonts w:ascii="TimesNewRoman" w:hAnsi="TimesNewRoman" w:cs="TimesNewRoman"/>
          <w:color w:val="0000FF"/>
          <w:sz w:val="20"/>
          <w:u w:val="single"/>
          <w:lang w:val="en-US"/>
        </w:rPr>
        <w:t xml:space="preserv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2857</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Pr="00B908FC">
        <w:rPr>
          <w:rFonts w:ascii="TimesNewRoman" w:hAnsi="TimesNewRoman" w:cs="TimesNewRoman"/>
          <w:sz w:val="20"/>
          <w:lang w:val="en-US"/>
        </w:rPr>
        <w:t xml:space="preserve"> </w:t>
      </w:r>
    </w:p>
    <w:p w:rsidR="004A7F17" w:rsidRPr="004A7F17" w:rsidRDefault="004A7F17" w:rsidP="003540E8">
      <w:pPr>
        <w:autoSpaceDE w:val="0"/>
        <w:autoSpaceDN w:val="0"/>
        <w:adjustRightInd w:val="0"/>
        <w:spacing w:before="120" w:after="120"/>
        <w:rPr>
          <w:rFonts w:ascii="TimesNewRoman" w:hAnsi="TimesNewRoman" w:cs="TimesNewRoman"/>
          <w:color w:val="0000FF"/>
          <w:sz w:val="20"/>
          <w:u w:val="single"/>
          <w:lang w:val="en-US"/>
        </w:rPr>
      </w:pP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bookmarkEnd w:id="1"/>
      <w:r w:rsidR="00DF7A93">
        <w:rPr>
          <w:sz w:val="24"/>
          <w:szCs w:val="24"/>
        </w:rPr>
        <w:t>mc/D1.5</w:t>
      </w:r>
    </w:p>
    <w:p w:rsidR="004F7BA1" w:rsidRDefault="007F5D53" w:rsidP="005A36E3">
      <w:pPr>
        <w:pStyle w:val="ListParagraph"/>
        <w:numPr>
          <w:ilvl w:val="0"/>
          <w:numId w:val="2"/>
        </w:numPr>
        <w:spacing w:before="120" w:after="120"/>
        <w:ind w:left="1080" w:hanging="1080"/>
        <w:contextualSpacing w:val="0"/>
        <w:rPr>
          <w:sz w:val="24"/>
          <w:szCs w:val="24"/>
        </w:rPr>
      </w:pPr>
      <w:bookmarkStart w:id="2" w:name="_Ref338147395"/>
      <w:bookmarkStart w:id="3" w:name="_Ref344995533"/>
      <w:bookmarkStart w:id="4" w:name="_Ref354695226"/>
      <w:bookmarkStart w:id="5" w:name="_Ref370728282"/>
      <w:r>
        <w:rPr>
          <w:sz w:val="24"/>
          <w:szCs w:val="24"/>
        </w:rPr>
        <w:t>IEEE Std 802.11ai/D</w:t>
      </w:r>
      <w:bookmarkEnd w:id="2"/>
      <w:bookmarkEnd w:id="3"/>
      <w:bookmarkEnd w:id="4"/>
      <w:r w:rsidR="005A36E3">
        <w:rPr>
          <w:sz w:val="24"/>
          <w:szCs w:val="24"/>
        </w:rPr>
        <w:t>1.0</w:t>
      </w:r>
      <w:bookmarkEnd w:id="5"/>
    </w:p>
    <w:p w:rsidR="00C044C8" w:rsidRDefault="00C044C8" w:rsidP="005A36E3">
      <w:pPr>
        <w:pStyle w:val="ListParagraph"/>
        <w:numPr>
          <w:ilvl w:val="0"/>
          <w:numId w:val="2"/>
        </w:numPr>
        <w:spacing w:before="120" w:after="120"/>
        <w:ind w:left="1080" w:hanging="1080"/>
        <w:contextualSpacing w:val="0"/>
        <w:rPr>
          <w:sz w:val="24"/>
          <w:szCs w:val="24"/>
        </w:rPr>
      </w:pPr>
      <w:bookmarkStart w:id="6" w:name="_Ref370728269"/>
      <w:r>
        <w:rPr>
          <w:sz w:val="24"/>
          <w:szCs w:val="24"/>
        </w:rPr>
        <w:t>IEEE Std 802.11ai/D1.1</w:t>
      </w:r>
      <w:bookmarkEnd w:id="6"/>
    </w:p>
    <w:p w:rsidR="00B15F72" w:rsidRDefault="00B15F72" w:rsidP="005A36E3">
      <w:pPr>
        <w:pStyle w:val="ListParagraph"/>
        <w:numPr>
          <w:ilvl w:val="0"/>
          <w:numId w:val="2"/>
        </w:numPr>
        <w:spacing w:before="120" w:after="120"/>
        <w:ind w:left="1080" w:hanging="1080"/>
        <w:contextualSpacing w:val="0"/>
        <w:rPr>
          <w:sz w:val="24"/>
          <w:szCs w:val="24"/>
        </w:rPr>
      </w:pPr>
      <w:r w:rsidRPr="00B15F72">
        <w:rPr>
          <w:sz w:val="24"/>
          <w:szCs w:val="24"/>
        </w:rPr>
        <w:t>11-13-1076-04-00ai-tgai-lb-198-comments-for-d1-0</w:t>
      </w:r>
    </w:p>
    <w:p w:rsidR="00575274" w:rsidRPr="005A36E3" w:rsidRDefault="00AA73E3" w:rsidP="005A36E3">
      <w:pPr>
        <w:pStyle w:val="ListParagraph"/>
        <w:numPr>
          <w:ilvl w:val="0"/>
          <w:numId w:val="2"/>
        </w:numPr>
        <w:spacing w:before="120" w:after="120"/>
        <w:ind w:left="1080" w:hanging="1080"/>
        <w:contextualSpacing w:val="0"/>
        <w:rPr>
          <w:sz w:val="24"/>
          <w:szCs w:val="24"/>
        </w:rPr>
      </w:pPr>
      <w:bookmarkStart w:id="7" w:name="_Ref370745082"/>
      <w:r>
        <w:rPr>
          <w:sz w:val="24"/>
          <w:szCs w:val="24"/>
        </w:rPr>
        <w:t>11-13-1215-03</w:t>
      </w:r>
      <w:r w:rsidR="00575274" w:rsidRPr="00575274">
        <w:rPr>
          <w:sz w:val="24"/>
          <w:szCs w:val="24"/>
        </w:rPr>
        <w:t>-00ai-proposed-resolution-to-assigned-tgai-lb-198-comments</w:t>
      </w:r>
      <w:bookmarkEnd w:id="7"/>
    </w:p>
    <w:sectPr w:rsidR="00575274"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330" w:rsidRDefault="00F42330">
      <w:r>
        <w:separator/>
      </w:r>
    </w:p>
  </w:endnote>
  <w:endnote w:type="continuationSeparator" w:id="1">
    <w:p w:rsidR="00F42330" w:rsidRDefault="00F42330">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0" w:name="aliashDOCCompanyConfiden1FooterEvenPages"/>
    <w:bookmarkEnd w:id="10"/>
  </w:p>
  <w:p w:rsidR="00D52C3F" w:rsidRDefault="00D52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D52C3F" w:rsidRPr="00F25F4C" w:rsidRDefault="00093B26">
    <w:pPr>
      <w:pStyle w:val="Footer"/>
      <w:tabs>
        <w:tab w:val="clear" w:pos="6480"/>
        <w:tab w:val="center" w:pos="4680"/>
        <w:tab w:val="right" w:pos="9360"/>
      </w:tabs>
    </w:pPr>
    <w:fldSimple w:instr=" SUBJECT  \* MERGEFORMAT ">
      <w:r w:rsidR="00D52C3F">
        <w:t>Submission</w:t>
      </w:r>
    </w:fldSimple>
    <w:r w:rsidR="00D52C3F">
      <w:tab/>
      <w:t xml:space="preserve">page </w:t>
    </w:r>
    <w:r>
      <w:fldChar w:fldCharType="begin"/>
    </w:r>
    <w:r w:rsidR="00D52C3F">
      <w:instrText xml:space="preserve">page </w:instrText>
    </w:r>
    <w:r>
      <w:fldChar w:fldCharType="separate"/>
    </w:r>
    <w:r w:rsidR="0083158D">
      <w:rPr>
        <w:noProof/>
      </w:rPr>
      <w:t>3</w:t>
    </w:r>
    <w:r>
      <w:rPr>
        <w:noProof/>
      </w:rPr>
      <w:fldChar w:fldCharType="end"/>
    </w:r>
    <w:r w:rsidR="00D52C3F">
      <w:tab/>
    </w:r>
    <w:r w:rsidR="00D52C3F">
      <w:rPr>
        <w:rFonts w:eastAsia="MS Mincho" w:hint="eastAsia"/>
        <w:lang w:eastAsia="ja-JP"/>
      </w:rPr>
      <w:t>Lei Wang, InterDigital</w:t>
    </w:r>
  </w:p>
  <w:p w:rsidR="00D52C3F" w:rsidRDefault="00D52C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3" w:name="aliashDOCCompanyConfiden1FooterFirstPage"/>
    <w:bookmarkEnd w:id="13"/>
  </w:p>
  <w:p w:rsidR="00D52C3F" w:rsidRDefault="00D52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330" w:rsidRDefault="00F42330">
      <w:r>
        <w:separator/>
      </w:r>
    </w:p>
  </w:footnote>
  <w:footnote w:type="continuationSeparator" w:id="1">
    <w:p w:rsidR="00F42330" w:rsidRDefault="00F4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8" w:name="aliashDOCCompanyConfiden1HeaderEvenPages"/>
    <w:bookmarkEnd w:id="8"/>
  </w:p>
  <w:p w:rsidR="00D52C3F" w:rsidRDefault="00D52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D52C3F" w:rsidRPr="00F25F4C" w:rsidRDefault="00901FAA">
    <w:pPr>
      <w:pStyle w:val="Header"/>
      <w:tabs>
        <w:tab w:val="clear" w:pos="6480"/>
        <w:tab w:val="center" w:pos="4680"/>
        <w:tab w:val="right" w:pos="9360"/>
      </w:tabs>
    </w:pPr>
    <w:r>
      <w:t>November</w:t>
    </w:r>
    <w:r w:rsidR="00D52C3F">
      <w:t>, 2013</w:t>
    </w:r>
    <w:r w:rsidR="00D52C3F">
      <w:tab/>
    </w:r>
    <w:r w:rsidR="00D52C3F">
      <w:tab/>
    </w:r>
    <w:fldSimple w:instr=" TITLE  \* MERGEFORMAT ">
      <w:r w:rsidR="00D52C3F">
        <w:t>doc.: IEEE 802.11-13/</w:t>
      </w:r>
      <w:r w:rsidR="00A50415">
        <w:t>1295</w:t>
      </w:r>
    </w:fldSimple>
    <w:r w:rsidR="00AA73E3">
      <w:t>r</w:t>
    </w:r>
    <w:r w:rsidR="00731255">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12" w:name="aliashDOCCompanyConfiden1HeaderFirstPage"/>
    <w:bookmarkEnd w:id="12"/>
  </w:p>
  <w:p w:rsidR="00D52C3F" w:rsidRDefault="00D52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1F28838C"/>
    <w:lvl w:ilvl="0" w:tplc="04090011">
      <w:start w:val="1"/>
      <w:numFmt w:val="decimal"/>
      <w:lvlText w:val="%1)"/>
      <w:lvlJc w:val="left"/>
      <w:pPr>
        <w:ind w:left="720" w:hanging="360"/>
      </w:pPr>
    </w:lvl>
    <w:lvl w:ilvl="1" w:tplc="01B27342">
      <w:numFmt w:val="bullet"/>
      <w:lvlText w:val="—"/>
      <w:lvlJc w:val="left"/>
      <w:pPr>
        <w:ind w:left="1440" w:hanging="360"/>
      </w:pPr>
      <w:rPr>
        <w:rFonts w:ascii="TimesNewRoman" w:eastAsiaTheme="minorEastAsia" w:hAnsi="TimesNewRoman" w:cs="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C55EB"/>
    <w:multiLevelType w:val="hybridMultilevel"/>
    <w:tmpl w:val="AE9AB5A2"/>
    <w:lvl w:ilvl="0" w:tplc="57B67A78">
      <w:start w:val="1"/>
      <w:numFmt w:val="bullet"/>
      <w:lvlText w:val="–"/>
      <w:lvlJc w:val="left"/>
      <w:pPr>
        <w:ind w:left="720" w:hanging="360"/>
      </w:pPr>
      <w:rPr>
        <w:rFonts w:ascii="Arial Narrow" w:hAnsi="Arial Narrow" w:hint="default"/>
      </w:rPr>
    </w:lvl>
    <w:lvl w:ilvl="1" w:tplc="01B27342">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84F7B"/>
    <w:multiLevelType w:val="hybridMultilevel"/>
    <w:tmpl w:val="D4DECED4"/>
    <w:lvl w:ilvl="0" w:tplc="57B67A78">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1"/>
  </w:num>
  <w:num w:numId="5">
    <w:abstractNumId w:val="7"/>
  </w:num>
  <w:num w:numId="6">
    <w:abstractNumId w:val="3"/>
  </w:num>
  <w:num w:numId="7">
    <w:abstractNumId w:val="6"/>
  </w:num>
  <w:num w:numId="8">
    <w:abstractNumId w:val="9"/>
  </w:num>
  <w:num w:numId="9">
    <w:abstractNumId w:val="12"/>
  </w:num>
  <w:num w:numId="10">
    <w:abstractNumId w:val="2"/>
  </w:num>
  <w:num w:numId="11">
    <w:abstractNumId w:val="5"/>
  </w:num>
  <w:num w:numId="12">
    <w:abstractNumId w:val="8"/>
  </w:num>
  <w:num w:numId="13">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v:textbox inset="5.85pt,.7pt,5.85pt,.7pt"/>
    </o:shapedefaults>
  </w:hdrShapeDefaults>
  <w:footnotePr>
    <w:footnote w:id="0"/>
    <w:footnote w:id="1"/>
  </w:footnotePr>
  <w:endnotePr>
    <w:endnote w:id="0"/>
    <w:endnote w:id="1"/>
  </w:endnotePr>
  <w:compat>
    <w:useFELayout/>
  </w:compat>
  <w:rsids>
    <w:rsidRoot w:val="00D831CC"/>
    <w:rsid w:val="00004AB6"/>
    <w:rsid w:val="00006D98"/>
    <w:rsid w:val="000129EB"/>
    <w:rsid w:val="0001653F"/>
    <w:rsid w:val="00024B3F"/>
    <w:rsid w:val="00024B9E"/>
    <w:rsid w:val="000338E3"/>
    <w:rsid w:val="0003610A"/>
    <w:rsid w:val="00036552"/>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3B26"/>
    <w:rsid w:val="00095964"/>
    <w:rsid w:val="000A2AC0"/>
    <w:rsid w:val="000A3126"/>
    <w:rsid w:val="000A31D2"/>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84C"/>
    <w:rsid w:val="000D0F23"/>
    <w:rsid w:val="000D2D16"/>
    <w:rsid w:val="000D429D"/>
    <w:rsid w:val="000D5A26"/>
    <w:rsid w:val="000D7666"/>
    <w:rsid w:val="000E1FAE"/>
    <w:rsid w:val="000E2BEF"/>
    <w:rsid w:val="000E3FF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5A8D"/>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59BF"/>
    <w:rsid w:val="001D69CC"/>
    <w:rsid w:val="001D723B"/>
    <w:rsid w:val="001E0FDB"/>
    <w:rsid w:val="001E1865"/>
    <w:rsid w:val="001E1C8E"/>
    <w:rsid w:val="001E2211"/>
    <w:rsid w:val="001E41B1"/>
    <w:rsid w:val="001E466A"/>
    <w:rsid w:val="001F2CFE"/>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82CC6"/>
    <w:rsid w:val="00286662"/>
    <w:rsid w:val="0029020B"/>
    <w:rsid w:val="00293280"/>
    <w:rsid w:val="00294AF2"/>
    <w:rsid w:val="002975F3"/>
    <w:rsid w:val="002977C0"/>
    <w:rsid w:val="00297807"/>
    <w:rsid w:val="002A11E4"/>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8EA"/>
    <w:rsid w:val="002F6A31"/>
    <w:rsid w:val="002F6E28"/>
    <w:rsid w:val="002F7245"/>
    <w:rsid w:val="002F77E4"/>
    <w:rsid w:val="00303AFF"/>
    <w:rsid w:val="00304279"/>
    <w:rsid w:val="0030633E"/>
    <w:rsid w:val="00306B3F"/>
    <w:rsid w:val="00313A54"/>
    <w:rsid w:val="003143E5"/>
    <w:rsid w:val="00314B71"/>
    <w:rsid w:val="0031603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540E8"/>
    <w:rsid w:val="0036256D"/>
    <w:rsid w:val="003627F7"/>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3EA1"/>
    <w:rsid w:val="003A4195"/>
    <w:rsid w:val="003A51C3"/>
    <w:rsid w:val="003A5F89"/>
    <w:rsid w:val="003A67B5"/>
    <w:rsid w:val="003A6E72"/>
    <w:rsid w:val="003A734A"/>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49FF"/>
    <w:rsid w:val="003F588F"/>
    <w:rsid w:val="003F6B96"/>
    <w:rsid w:val="00401BA2"/>
    <w:rsid w:val="00403A6C"/>
    <w:rsid w:val="00405BBD"/>
    <w:rsid w:val="004061F8"/>
    <w:rsid w:val="00410CE8"/>
    <w:rsid w:val="004110FF"/>
    <w:rsid w:val="0041128E"/>
    <w:rsid w:val="004129F9"/>
    <w:rsid w:val="00415186"/>
    <w:rsid w:val="00416AAC"/>
    <w:rsid w:val="00420D0E"/>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6425"/>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A7F17"/>
    <w:rsid w:val="004B08A2"/>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459"/>
    <w:rsid w:val="004F7BA1"/>
    <w:rsid w:val="005000BE"/>
    <w:rsid w:val="00503DE5"/>
    <w:rsid w:val="00507C97"/>
    <w:rsid w:val="00511ED4"/>
    <w:rsid w:val="005135F2"/>
    <w:rsid w:val="00514E7C"/>
    <w:rsid w:val="00515A67"/>
    <w:rsid w:val="005160B5"/>
    <w:rsid w:val="00516B9E"/>
    <w:rsid w:val="00522525"/>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274"/>
    <w:rsid w:val="00575651"/>
    <w:rsid w:val="00575BE2"/>
    <w:rsid w:val="00577E7A"/>
    <w:rsid w:val="005804E8"/>
    <w:rsid w:val="00580D12"/>
    <w:rsid w:val="00581F96"/>
    <w:rsid w:val="00582370"/>
    <w:rsid w:val="00582B29"/>
    <w:rsid w:val="00583E66"/>
    <w:rsid w:val="00585046"/>
    <w:rsid w:val="005865D3"/>
    <w:rsid w:val="005878FA"/>
    <w:rsid w:val="0059146F"/>
    <w:rsid w:val="00592D99"/>
    <w:rsid w:val="00595379"/>
    <w:rsid w:val="005955BD"/>
    <w:rsid w:val="005977CF"/>
    <w:rsid w:val="005A0E40"/>
    <w:rsid w:val="005A36E3"/>
    <w:rsid w:val="005A3F34"/>
    <w:rsid w:val="005A6977"/>
    <w:rsid w:val="005B0C28"/>
    <w:rsid w:val="005B392E"/>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274C"/>
    <w:rsid w:val="00605A8E"/>
    <w:rsid w:val="006110D0"/>
    <w:rsid w:val="00611461"/>
    <w:rsid w:val="00612F39"/>
    <w:rsid w:val="006143F8"/>
    <w:rsid w:val="00616035"/>
    <w:rsid w:val="00620458"/>
    <w:rsid w:val="00620F3A"/>
    <w:rsid w:val="00621BAD"/>
    <w:rsid w:val="0062233A"/>
    <w:rsid w:val="00622A3F"/>
    <w:rsid w:val="0062440B"/>
    <w:rsid w:val="00624E7C"/>
    <w:rsid w:val="006251F0"/>
    <w:rsid w:val="00625501"/>
    <w:rsid w:val="006261EC"/>
    <w:rsid w:val="006332D9"/>
    <w:rsid w:val="006333FE"/>
    <w:rsid w:val="00636047"/>
    <w:rsid w:val="00636E95"/>
    <w:rsid w:val="006421B4"/>
    <w:rsid w:val="006435C5"/>
    <w:rsid w:val="006440D6"/>
    <w:rsid w:val="0064648B"/>
    <w:rsid w:val="00650972"/>
    <w:rsid w:val="006509A8"/>
    <w:rsid w:val="006527ED"/>
    <w:rsid w:val="00654C6A"/>
    <w:rsid w:val="006560DC"/>
    <w:rsid w:val="0065685B"/>
    <w:rsid w:val="006573C1"/>
    <w:rsid w:val="00661820"/>
    <w:rsid w:val="006713A2"/>
    <w:rsid w:val="00671F50"/>
    <w:rsid w:val="00673604"/>
    <w:rsid w:val="00674740"/>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6135"/>
    <w:rsid w:val="006A79FC"/>
    <w:rsid w:val="006B02B7"/>
    <w:rsid w:val="006B1191"/>
    <w:rsid w:val="006B59D4"/>
    <w:rsid w:val="006B6C3B"/>
    <w:rsid w:val="006C0727"/>
    <w:rsid w:val="006C15BC"/>
    <w:rsid w:val="006C2808"/>
    <w:rsid w:val="006C33E2"/>
    <w:rsid w:val="006C5127"/>
    <w:rsid w:val="006D0432"/>
    <w:rsid w:val="006D0D3E"/>
    <w:rsid w:val="006D0ED6"/>
    <w:rsid w:val="006D20D3"/>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64AB"/>
    <w:rsid w:val="007175EA"/>
    <w:rsid w:val="0072428C"/>
    <w:rsid w:val="00730624"/>
    <w:rsid w:val="00731255"/>
    <w:rsid w:val="00732327"/>
    <w:rsid w:val="00733BC4"/>
    <w:rsid w:val="0073674F"/>
    <w:rsid w:val="007374F7"/>
    <w:rsid w:val="00740F4D"/>
    <w:rsid w:val="00740FF4"/>
    <w:rsid w:val="00744395"/>
    <w:rsid w:val="007445B0"/>
    <w:rsid w:val="00745AEA"/>
    <w:rsid w:val="007476A4"/>
    <w:rsid w:val="00751237"/>
    <w:rsid w:val="007545DC"/>
    <w:rsid w:val="0075529A"/>
    <w:rsid w:val="00761161"/>
    <w:rsid w:val="00761C40"/>
    <w:rsid w:val="00761F40"/>
    <w:rsid w:val="00762DFF"/>
    <w:rsid w:val="00763475"/>
    <w:rsid w:val="00763837"/>
    <w:rsid w:val="00763FBD"/>
    <w:rsid w:val="00770572"/>
    <w:rsid w:val="007736A5"/>
    <w:rsid w:val="00775B4D"/>
    <w:rsid w:val="007761D6"/>
    <w:rsid w:val="0077659E"/>
    <w:rsid w:val="00780626"/>
    <w:rsid w:val="00780C6C"/>
    <w:rsid w:val="0078220F"/>
    <w:rsid w:val="00783368"/>
    <w:rsid w:val="00786B59"/>
    <w:rsid w:val="0079341B"/>
    <w:rsid w:val="00795CB4"/>
    <w:rsid w:val="007976A7"/>
    <w:rsid w:val="007979A7"/>
    <w:rsid w:val="007A2537"/>
    <w:rsid w:val="007A5A75"/>
    <w:rsid w:val="007A6EA3"/>
    <w:rsid w:val="007A79EF"/>
    <w:rsid w:val="007B3BED"/>
    <w:rsid w:val="007C0A66"/>
    <w:rsid w:val="007C3544"/>
    <w:rsid w:val="007C49DB"/>
    <w:rsid w:val="007C4E44"/>
    <w:rsid w:val="007C639D"/>
    <w:rsid w:val="007C6667"/>
    <w:rsid w:val="007C6C40"/>
    <w:rsid w:val="007D1362"/>
    <w:rsid w:val="007D1C35"/>
    <w:rsid w:val="007D6DD9"/>
    <w:rsid w:val="007D7EB9"/>
    <w:rsid w:val="007E26DE"/>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0077"/>
    <w:rsid w:val="00823286"/>
    <w:rsid w:val="00825784"/>
    <w:rsid w:val="008268A8"/>
    <w:rsid w:val="0083158D"/>
    <w:rsid w:val="00831862"/>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6766"/>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03E"/>
    <w:rsid w:val="008F2110"/>
    <w:rsid w:val="00900461"/>
    <w:rsid w:val="00900A39"/>
    <w:rsid w:val="00901D20"/>
    <w:rsid w:val="00901FAA"/>
    <w:rsid w:val="0090563E"/>
    <w:rsid w:val="00912E01"/>
    <w:rsid w:val="00913223"/>
    <w:rsid w:val="00914336"/>
    <w:rsid w:val="009159AD"/>
    <w:rsid w:val="00917622"/>
    <w:rsid w:val="00917FAC"/>
    <w:rsid w:val="00921772"/>
    <w:rsid w:val="009228A3"/>
    <w:rsid w:val="00923816"/>
    <w:rsid w:val="009238FB"/>
    <w:rsid w:val="00925024"/>
    <w:rsid w:val="00925F0C"/>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322"/>
    <w:rsid w:val="00981772"/>
    <w:rsid w:val="009876D1"/>
    <w:rsid w:val="00987E02"/>
    <w:rsid w:val="00990515"/>
    <w:rsid w:val="00991F6D"/>
    <w:rsid w:val="00992C23"/>
    <w:rsid w:val="009950DB"/>
    <w:rsid w:val="009A02C1"/>
    <w:rsid w:val="009A0C1D"/>
    <w:rsid w:val="009A0DEF"/>
    <w:rsid w:val="009A2FC2"/>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7FC8"/>
    <w:rsid w:val="009D4C3B"/>
    <w:rsid w:val="009E4172"/>
    <w:rsid w:val="009E4BDF"/>
    <w:rsid w:val="009E68CF"/>
    <w:rsid w:val="009E73FD"/>
    <w:rsid w:val="009E7F0B"/>
    <w:rsid w:val="009F08C0"/>
    <w:rsid w:val="009F27BD"/>
    <w:rsid w:val="009F355D"/>
    <w:rsid w:val="009F7A95"/>
    <w:rsid w:val="00A02F32"/>
    <w:rsid w:val="00A032F4"/>
    <w:rsid w:val="00A04D57"/>
    <w:rsid w:val="00A050DB"/>
    <w:rsid w:val="00A103C2"/>
    <w:rsid w:val="00A10433"/>
    <w:rsid w:val="00A14264"/>
    <w:rsid w:val="00A164D3"/>
    <w:rsid w:val="00A16916"/>
    <w:rsid w:val="00A16AF6"/>
    <w:rsid w:val="00A223AF"/>
    <w:rsid w:val="00A25B78"/>
    <w:rsid w:val="00A300D6"/>
    <w:rsid w:val="00A30801"/>
    <w:rsid w:val="00A31A4B"/>
    <w:rsid w:val="00A354B5"/>
    <w:rsid w:val="00A362E7"/>
    <w:rsid w:val="00A430DF"/>
    <w:rsid w:val="00A50415"/>
    <w:rsid w:val="00A507F0"/>
    <w:rsid w:val="00A510A9"/>
    <w:rsid w:val="00A510C8"/>
    <w:rsid w:val="00A520AD"/>
    <w:rsid w:val="00A52230"/>
    <w:rsid w:val="00A66ABE"/>
    <w:rsid w:val="00A73CF3"/>
    <w:rsid w:val="00A74CDA"/>
    <w:rsid w:val="00A82723"/>
    <w:rsid w:val="00A83550"/>
    <w:rsid w:val="00A84BA5"/>
    <w:rsid w:val="00A84E8B"/>
    <w:rsid w:val="00A9114C"/>
    <w:rsid w:val="00A925D1"/>
    <w:rsid w:val="00A93DDA"/>
    <w:rsid w:val="00A94D48"/>
    <w:rsid w:val="00AA427C"/>
    <w:rsid w:val="00AA73E3"/>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37CD"/>
    <w:rsid w:val="00AF4202"/>
    <w:rsid w:val="00AF5F34"/>
    <w:rsid w:val="00AF639B"/>
    <w:rsid w:val="00AF6839"/>
    <w:rsid w:val="00B006AC"/>
    <w:rsid w:val="00B012A1"/>
    <w:rsid w:val="00B02762"/>
    <w:rsid w:val="00B047B5"/>
    <w:rsid w:val="00B04EE3"/>
    <w:rsid w:val="00B0591E"/>
    <w:rsid w:val="00B13120"/>
    <w:rsid w:val="00B1542F"/>
    <w:rsid w:val="00B15770"/>
    <w:rsid w:val="00B15F72"/>
    <w:rsid w:val="00B214D6"/>
    <w:rsid w:val="00B24771"/>
    <w:rsid w:val="00B25364"/>
    <w:rsid w:val="00B3267F"/>
    <w:rsid w:val="00B36E5C"/>
    <w:rsid w:val="00B43C42"/>
    <w:rsid w:val="00B454B4"/>
    <w:rsid w:val="00B4758A"/>
    <w:rsid w:val="00B5247F"/>
    <w:rsid w:val="00B52F77"/>
    <w:rsid w:val="00B563CA"/>
    <w:rsid w:val="00B57EC1"/>
    <w:rsid w:val="00B648E9"/>
    <w:rsid w:val="00B656F8"/>
    <w:rsid w:val="00B65B69"/>
    <w:rsid w:val="00B70DF9"/>
    <w:rsid w:val="00B72A45"/>
    <w:rsid w:val="00B748D0"/>
    <w:rsid w:val="00B7598F"/>
    <w:rsid w:val="00B77995"/>
    <w:rsid w:val="00B80597"/>
    <w:rsid w:val="00B80BF6"/>
    <w:rsid w:val="00B8167B"/>
    <w:rsid w:val="00B8179A"/>
    <w:rsid w:val="00B852F7"/>
    <w:rsid w:val="00B8606B"/>
    <w:rsid w:val="00B86E85"/>
    <w:rsid w:val="00B87E37"/>
    <w:rsid w:val="00B902B2"/>
    <w:rsid w:val="00B907A0"/>
    <w:rsid w:val="00B908FC"/>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4C8"/>
    <w:rsid w:val="00C045F4"/>
    <w:rsid w:val="00C04E36"/>
    <w:rsid w:val="00C06060"/>
    <w:rsid w:val="00C11571"/>
    <w:rsid w:val="00C12663"/>
    <w:rsid w:val="00C127B2"/>
    <w:rsid w:val="00C13281"/>
    <w:rsid w:val="00C16949"/>
    <w:rsid w:val="00C176BF"/>
    <w:rsid w:val="00C17FE5"/>
    <w:rsid w:val="00C23896"/>
    <w:rsid w:val="00C250CA"/>
    <w:rsid w:val="00C26FCF"/>
    <w:rsid w:val="00C2714F"/>
    <w:rsid w:val="00C3119C"/>
    <w:rsid w:val="00C31B1C"/>
    <w:rsid w:val="00C3456F"/>
    <w:rsid w:val="00C35D8E"/>
    <w:rsid w:val="00C41AE1"/>
    <w:rsid w:val="00C50387"/>
    <w:rsid w:val="00C5075B"/>
    <w:rsid w:val="00C51456"/>
    <w:rsid w:val="00C52DB1"/>
    <w:rsid w:val="00C55C00"/>
    <w:rsid w:val="00C62891"/>
    <w:rsid w:val="00C6542E"/>
    <w:rsid w:val="00C65505"/>
    <w:rsid w:val="00C667C9"/>
    <w:rsid w:val="00C72090"/>
    <w:rsid w:val="00C75B9F"/>
    <w:rsid w:val="00C81669"/>
    <w:rsid w:val="00C820F6"/>
    <w:rsid w:val="00C83103"/>
    <w:rsid w:val="00C84C3B"/>
    <w:rsid w:val="00C92DB5"/>
    <w:rsid w:val="00C941EF"/>
    <w:rsid w:val="00C94F7B"/>
    <w:rsid w:val="00C9781E"/>
    <w:rsid w:val="00CA09B2"/>
    <w:rsid w:val="00CA2222"/>
    <w:rsid w:val="00CA4F24"/>
    <w:rsid w:val="00CA5BE6"/>
    <w:rsid w:val="00CA6813"/>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2C3F"/>
    <w:rsid w:val="00D546FB"/>
    <w:rsid w:val="00D558BE"/>
    <w:rsid w:val="00D55A4F"/>
    <w:rsid w:val="00D55B10"/>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6AE0"/>
    <w:rsid w:val="00D97BCC"/>
    <w:rsid w:val="00D97C10"/>
    <w:rsid w:val="00D97D0D"/>
    <w:rsid w:val="00DA158E"/>
    <w:rsid w:val="00DA1AEC"/>
    <w:rsid w:val="00DA1F98"/>
    <w:rsid w:val="00DA2DFB"/>
    <w:rsid w:val="00DA3D85"/>
    <w:rsid w:val="00DA562B"/>
    <w:rsid w:val="00DA7B5E"/>
    <w:rsid w:val="00DB1686"/>
    <w:rsid w:val="00DB3A59"/>
    <w:rsid w:val="00DB511E"/>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4216"/>
    <w:rsid w:val="00E55BAD"/>
    <w:rsid w:val="00E55C3A"/>
    <w:rsid w:val="00E55CA3"/>
    <w:rsid w:val="00E57532"/>
    <w:rsid w:val="00E57C30"/>
    <w:rsid w:val="00E57F17"/>
    <w:rsid w:val="00E605AA"/>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3F7A"/>
    <w:rsid w:val="00EB4401"/>
    <w:rsid w:val="00EB69F6"/>
    <w:rsid w:val="00EB6DD0"/>
    <w:rsid w:val="00EB7E92"/>
    <w:rsid w:val="00EC0988"/>
    <w:rsid w:val="00EC20F7"/>
    <w:rsid w:val="00EC4A35"/>
    <w:rsid w:val="00EC4E63"/>
    <w:rsid w:val="00EC4F28"/>
    <w:rsid w:val="00EC66EF"/>
    <w:rsid w:val="00ED49E2"/>
    <w:rsid w:val="00ED538C"/>
    <w:rsid w:val="00EE2934"/>
    <w:rsid w:val="00EE2F03"/>
    <w:rsid w:val="00EE41D7"/>
    <w:rsid w:val="00EE676E"/>
    <w:rsid w:val="00EE6F38"/>
    <w:rsid w:val="00EF017E"/>
    <w:rsid w:val="00EF0B6D"/>
    <w:rsid w:val="00EF0C5B"/>
    <w:rsid w:val="00EF4EA4"/>
    <w:rsid w:val="00F0213A"/>
    <w:rsid w:val="00F03337"/>
    <w:rsid w:val="00F04BA9"/>
    <w:rsid w:val="00F051BD"/>
    <w:rsid w:val="00F0524C"/>
    <w:rsid w:val="00F05DFA"/>
    <w:rsid w:val="00F061A9"/>
    <w:rsid w:val="00F06F39"/>
    <w:rsid w:val="00F12D2E"/>
    <w:rsid w:val="00F25F4C"/>
    <w:rsid w:val="00F26C33"/>
    <w:rsid w:val="00F276F0"/>
    <w:rsid w:val="00F31359"/>
    <w:rsid w:val="00F34123"/>
    <w:rsid w:val="00F3774C"/>
    <w:rsid w:val="00F379BB"/>
    <w:rsid w:val="00F408EF"/>
    <w:rsid w:val="00F41D1E"/>
    <w:rsid w:val="00F42330"/>
    <w:rsid w:val="00F44014"/>
    <w:rsid w:val="00F514EE"/>
    <w:rsid w:val="00F516BF"/>
    <w:rsid w:val="00F523AB"/>
    <w:rsid w:val="00F5385F"/>
    <w:rsid w:val="00F558C9"/>
    <w:rsid w:val="00F60747"/>
    <w:rsid w:val="00F61277"/>
    <w:rsid w:val="00F61327"/>
    <w:rsid w:val="00F66C4F"/>
    <w:rsid w:val="00F719F3"/>
    <w:rsid w:val="00F72E72"/>
    <w:rsid w:val="00F7649D"/>
    <w:rsid w:val="00F774EE"/>
    <w:rsid w:val="00F82373"/>
    <w:rsid w:val="00F82C82"/>
    <w:rsid w:val="00F834AB"/>
    <w:rsid w:val="00F83AFB"/>
    <w:rsid w:val="00F85450"/>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40F8-C66F-43B3-B66A-18782E38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4</Pages>
  <Words>983</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10</cp:revision>
  <cp:lastPrinted>1900-12-31T21:00:00Z</cp:lastPrinted>
  <dcterms:created xsi:type="dcterms:W3CDTF">2013-11-08T19:53:00Z</dcterms:created>
  <dcterms:modified xsi:type="dcterms:W3CDTF">2013-11-12T18:04:00Z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