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34" w:rsidRPr="001F630B" w:rsidRDefault="00B64134" w:rsidP="00B64134">
      <w:pPr>
        <w:pStyle w:val="T1"/>
        <w:pBdr>
          <w:bottom w:val="single" w:sz="6" w:space="0" w:color="auto"/>
        </w:pBdr>
        <w:spacing w:after="240"/>
      </w:pPr>
      <w:r w:rsidRPr="001F630B">
        <w:t>IEEE P802.11</w:t>
      </w:r>
      <w:r w:rsidRPr="001F630B">
        <w:br/>
        <w:t>Wireless LANs</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138"/>
        <w:gridCol w:w="2436"/>
        <w:gridCol w:w="1710"/>
        <w:gridCol w:w="2251"/>
      </w:tblGrid>
      <w:tr w:rsidR="00B64134" w:rsidRPr="001F630B" w:rsidTr="00E03E1D">
        <w:trPr>
          <w:trHeight w:val="546"/>
        </w:trPr>
        <w:tc>
          <w:tcPr>
            <w:tcW w:w="9919" w:type="dxa"/>
            <w:gridSpan w:val="5"/>
            <w:vAlign w:val="center"/>
          </w:tcPr>
          <w:p w:rsidR="00B64134" w:rsidRPr="001F630B" w:rsidRDefault="00B64134" w:rsidP="00E03E1D">
            <w:pPr>
              <w:pStyle w:val="T2"/>
            </w:pPr>
            <w:r w:rsidRPr="001F630B">
              <w:t xml:space="preserve">802.11 </w:t>
            </w:r>
            <w:r>
              <w:t>TGaq</w:t>
            </w:r>
            <w:r w:rsidRPr="001F630B">
              <w:t xml:space="preserve"> Meeting Minutes – </w:t>
            </w:r>
            <w:r w:rsidR="008C16DE">
              <w:t>July</w:t>
            </w:r>
            <w:r w:rsidRPr="001F630B">
              <w:t xml:space="preserve"> 201</w:t>
            </w:r>
            <w:r w:rsidR="003452F7">
              <w:t>3 (Geneva</w:t>
            </w:r>
            <w:r w:rsidRPr="001F630B">
              <w:t>)</w:t>
            </w:r>
          </w:p>
        </w:tc>
      </w:tr>
      <w:tr w:rsidR="00B64134" w:rsidRPr="001F630B" w:rsidTr="00E03E1D">
        <w:trPr>
          <w:trHeight w:val="404"/>
        </w:trPr>
        <w:tc>
          <w:tcPr>
            <w:tcW w:w="9919" w:type="dxa"/>
            <w:gridSpan w:val="5"/>
            <w:vAlign w:val="center"/>
          </w:tcPr>
          <w:p w:rsidR="00B64134" w:rsidRPr="001F630B" w:rsidRDefault="00B64134" w:rsidP="00E03E1D">
            <w:pPr>
              <w:pStyle w:val="T2"/>
              <w:ind w:left="0"/>
              <w:rPr>
                <w:sz w:val="20"/>
              </w:rPr>
            </w:pPr>
            <w:r w:rsidRPr="001F630B">
              <w:rPr>
                <w:sz w:val="20"/>
              </w:rPr>
              <w:t>Date:</w:t>
            </w:r>
            <w:r w:rsidRPr="001F630B">
              <w:rPr>
                <w:b w:val="0"/>
                <w:sz w:val="20"/>
              </w:rPr>
              <w:t xml:space="preserve">  20</w:t>
            </w:r>
            <w:r>
              <w:rPr>
                <w:b w:val="0"/>
                <w:sz w:val="20"/>
              </w:rPr>
              <w:t>13</w:t>
            </w:r>
            <w:r w:rsidRPr="001F630B">
              <w:rPr>
                <w:b w:val="0"/>
                <w:sz w:val="20"/>
              </w:rPr>
              <w:t>-</w:t>
            </w:r>
            <w:r w:rsidR="008C16DE">
              <w:rPr>
                <w:b w:val="0"/>
                <w:sz w:val="20"/>
              </w:rPr>
              <w:t>07</w:t>
            </w:r>
            <w:r w:rsidRPr="001F630B">
              <w:rPr>
                <w:b w:val="0"/>
                <w:sz w:val="20"/>
              </w:rPr>
              <w:t>-</w:t>
            </w:r>
            <w:r>
              <w:rPr>
                <w:b w:val="0"/>
                <w:sz w:val="20"/>
              </w:rPr>
              <w:t>1</w:t>
            </w:r>
            <w:r w:rsidR="008C16DE">
              <w:rPr>
                <w:b w:val="0"/>
                <w:sz w:val="20"/>
              </w:rPr>
              <w:t>5</w:t>
            </w:r>
          </w:p>
        </w:tc>
      </w:tr>
      <w:tr w:rsidR="00B64134" w:rsidRPr="001F630B" w:rsidTr="00E03E1D">
        <w:trPr>
          <w:cantSplit/>
          <w:trHeight w:val="258"/>
        </w:trPr>
        <w:tc>
          <w:tcPr>
            <w:tcW w:w="9919" w:type="dxa"/>
            <w:gridSpan w:val="5"/>
            <w:vAlign w:val="center"/>
          </w:tcPr>
          <w:p w:rsidR="00B64134" w:rsidRPr="001F630B" w:rsidRDefault="00B64134" w:rsidP="00E03E1D">
            <w:pPr>
              <w:pStyle w:val="T2"/>
              <w:spacing w:after="0"/>
              <w:ind w:left="0" w:right="0"/>
              <w:jc w:val="left"/>
              <w:rPr>
                <w:sz w:val="20"/>
              </w:rPr>
            </w:pPr>
            <w:r w:rsidRPr="001F630B">
              <w:rPr>
                <w:sz w:val="20"/>
              </w:rPr>
              <w:t>Author(s):</w:t>
            </w:r>
          </w:p>
        </w:tc>
      </w:tr>
      <w:tr w:rsidR="00B64134" w:rsidRPr="001F630B" w:rsidTr="00E03E1D">
        <w:trPr>
          <w:trHeight w:val="258"/>
        </w:trPr>
        <w:tc>
          <w:tcPr>
            <w:tcW w:w="1384" w:type="dxa"/>
            <w:vAlign w:val="center"/>
          </w:tcPr>
          <w:p w:rsidR="00B64134" w:rsidRPr="001F630B" w:rsidRDefault="00B64134" w:rsidP="00E03E1D">
            <w:pPr>
              <w:pStyle w:val="T2"/>
              <w:spacing w:after="0"/>
              <w:ind w:left="0" w:right="0"/>
              <w:jc w:val="left"/>
              <w:rPr>
                <w:sz w:val="20"/>
              </w:rPr>
            </w:pPr>
            <w:r w:rsidRPr="001F630B">
              <w:rPr>
                <w:sz w:val="20"/>
              </w:rPr>
              <w:t>Name</w:t>
            </w:r>
          </w:p>
        </w:tc>
        <w:tc>
          <w:tcPr>
            <w:tcW w:w="2138" w:type="dxa"/>
            <w:vAlign w:val="center"/>
          </w:tcPr>
          <w:p w:rsidR="00B64134" w:rsidRPr="001F630B" w:rsidRDefault="00B64134" w:rsidP="00E03E1D">
            <w:pPr>
              <w:pStyle w:val="T2"/>
              <w:spacing w:after="0"/>
              <w:ind w:left="0" w:right="0"/>
              <w:jc w:val="left"/>
              <w:rPr>
                <w:sz w:val="20"/>
              </w:rPr>
            </w:pPr>
            <w:r w:rsidRPr="001F630B">
              <w:rPr>
                <w:sz w:val="20"/>
              </w:rPr>
              <w:t>Affiliation</w:t>
            </w:r>
          </w:p>
        </w:tc>
        <w:tc>
          <w:tcPr>
            <w:tcW w:w="2436" w:type="dxa"/>
            <w:vAlign w:val="center"/>
          </w:tcPr>
          <w:p w:rsidR="00B64134" w:rsidRPr="001F630B" w:rsidRDefault="00B64134" w:rsidP="00E03E1D">
            <w:pPr>
              <w:pStyle w:val="T2"/>
              <w:spacing w:after="0"/>
              <w:ind w:left="0" w:right="0"/>
              <w:jc w:val="left"/>
              <w:rPr>
                <w:sz w:val="20"/>
              </w:rPr>
            </w:pPr>
            <w:r w:rsidRPr="001F630B">
              <w:rPr>
                <w:sz w:val="20"/>
              </w:rPr>
              <w:t>Address</w:t>
            </w:r>
          </w:p>
        </w:tc>
        <w:tc>
          <w:tcPr>
            <w:tcW w:w="1710" w:type="dxa"/>
            <w:vAlign w:val="center"/>
          </w:tcPr>
          <w:p w:rsidR="00B64134" w:rsidRPr="001F630B" w:rsidRDefault="00B64134" w:rsidP="00E03E1D">
            <w:pPr>
              <w:pStyle w:val="T2"/>
              <w:spacing w:after="0"/>
              <w:ind w:left="0" w:right="0"/>
              <w:jc w:val="left"/>
              <w:rPr>
                <w:sz w:val="20"/>
              </w:rPr>
            </w:pPr>
            <w:r w:rsidRPr="001F630B">
              <w:rPr>
                <w:sz w:val="20"/>
              </w:rPr>
              <w:t>Phone</w:t>
            </w:r>
          </w:p>
        </w:tc>
        <w:tc>
          <w:tcPr>
            <w:tcW w:w="2251" w:type="dxa"/>
            <w:vAlign w:val="center"/>
          </w:tcPr>
          <w:p w:rsidR="00B64134" w:rsidRPr="001F630B" w:rsidRDefault="00B64134" w:rsidP="00E03E1D">
            <w:pPr>
              <w:pStyle w:val="T2"/>
              <w:spacing w:after="0"/>
              <w:ind w:left="0" w:right="0"/>
              <w:jc w:val="left"/>
              <w:rPr>
                <w:sz w:val="20"/>
              </w:rPr>
            </w:pPr>
            <w:r w:rsidRPr="001F630B">
              <w:rPr>
                <w:sz w:val="20"/>
              </w:rPr>
              <w:t>Email</w:t>
            </w:r>
          </w:p>
        </w:tc>
      </w:tr>
      <w:tr w:rsidR="00B64134" w:rsidRPr="001F630B" w:rsidTr="00E03E1D">
        <w:trPr>
          <w:trHeight w:val="515"/>
        </w:trPr>
        <w:tc>
          <w:tcPr>
            <w:tcW w:w="1384" w:type="dxa"/>
            <w:vAlign w:val="center"/>
          </w:tcPr>
          <w:p w:rsidR="00B64134" w:rsidRPr="001F630B" w:rsidRDefault="00B64134" w:rsidP="00E03E1D">
            <w:pPr>
              <w:pStyle w:val="T2"/>
              <w:spacing w:after="0"/>
              <w:ind w:left="0" w:right="0"/>
              <w:rPr>
                <w:b w:val="0"/>
                <w:sz w:val="20"/>
              </w:rPr>
            </w:pPr>
            <w:r>
              <w:rPr>
                <w:b w:val="0"/>
                <w:sz w:val="20"/>
              </w:rPr>
              <w:t>Yunsong Yang</w:t>
            </w:r>
          </w:p>
        </w:tc>
        <w:tc>
          <w:tcPr>
            <w:tcW w:w="2138" w:type="dxa"/>
            <w:vAlign w:val="center"/>
          </w:tcPr>
          <w:p w:rsidR="00B64134" w:rsidRPr="001F630B" w:rsidRDefault="00B64134" w:rsidP="00E03E1D">
            <w:pPr>
              <w:pStyle w:val="T2"/>
              <w:spacing w:after="0"/>
              <w:ind w:left="0" w:right="0"/>
              <w:rPr>
                <w:b w:val="0"/>
                <w:sz w:val="20"/>
              </w:rPr>
            </w:pPr>
            <w:r>
              <w:rPr>
                <w:b w:val="0"/>
                <w:sz w:val="20"/>
              </w:rPr>
              <w:t>Huawei Technologies</w:t>
            </w:r>
          </w:p>
        </w:tc>
        <w:tc>
          <w:tcPr>
            <w:tcW w:w="2436" w:type="dxa"/>
            <w:vAlign w:val="center"/>
          </w:tcPr>
          <w:p w:rsidR="00B64134" w:rsidRPr="001F630B" w:rsidRDefault="00B64134" w:rsidP="00E03E1D">
            <w:pPr>
              <w:pStyle w:val="T2"/>
              <w:spacing w:after="0"/>
              <w:ind w:left="0" w:right="0"/>
              <w:rPr>
                <w:b w:val="0"/>
                <w:sz w:val="20"/>
              </w:rPr>
            </w:pPr>
            <w:r>
              <w:rPr>
                <w:b w:val="0"/>
                <w:sz w:val="20"/>
              </w:rPr>
              <w:t>10180 Telesis Court, STE 165, San Diego, CA 92121, U.S.A.</w:t>
            </w:r>
          </w:p>
        </w:tc>
        <w:tc>
          <w:tcPr>
            <w:tcW w:w="1710" w:type="dxa"/>
            <w:vAlign w:val="center"/>
          </w:tcPr>
          <w:p w:rsidR="00B64134" w:rsidRPr="001F630B" w:rsidRDefault="00B64134" w:rsidP="00E03E1D">
            <w:pPr>
              <w:pStyle w:val="T2"/>
              <w:spacing w:after="0"/>
              <w:ind w:left="0" w:right="0"/>
              <w:rPr>
                <w:b w:val="0"/>
                <w:sz w:val="20"/>
              </w:rPr>
            </w:pPr>
            <w:r>
              <w:rPr>
                <w:b w:val="0"/>
                <w:sz w:val="20"/>
              </w:rPr>
              <w:t>+1-858-754-3638</w:t>
            </w:r>
          </w:p>
        </w:tc>
        <w:tc>
          <w:tcPr>
            <w:tcW w:w="2251" w:type="dxa"/>
            <w:vAlign w:val="center"/>
          </w:tcPr>
          <w:p w:rsidR="00B64134" w:rsidRPr="001F630B" w:rsidRDefault="000D4945" w:rsidP="00E03E1D">
            <w:pPr>
              <w:pStyle w:val="T2"/>
              <w:spacing w:after="0"/>
              <w:ind w:left="0" w:right="0"/>
              <w:rPr>
                <w:b w:val="0"/>
                <w:sz w:val="16"/>
              </w:rPr>
            </w:pPr>
            <w:hyperlink r:id="rId8" w:history="1">
              <w:r w:rsidR="00B64134" w:rsidRPr="00411D86">
                <w:rPr>
                  <w:rStyle w:val="Hyperlink"/>
                  <w:b w:val="0"/>
                  <w:sz w:val="20"/>
                </w:rPr>
                <w:t>yangyunsong@huawei.com</w:t>
              </w:r>
            </w:hyperlink>
          </w:p>
        </w:tc>
      </w:tr>
      <w:tr w:rsidR="00B64134" w:rsidRPr="001F630B" w:rsidTr="00E03E1D">
        <w:trPr>
          <w:trHeight w:val="270"/>
        </w:trPr>
        <w:tc>
          <w:tcPr>
            <w:tcW w:w="1384" w:type="dxa"/>
            <w:vAlign w:val="center"/>
          </w:tcPr>
          <w:p w:rsidR="00B64134" w:rsidRPr="001F630B" w:rsidRDefault="00B64134" w:rsidP="00E03E1D">
            <w:pPr>
              <w:pStyle w:val="T2"/>
              <w:spacing w:after="0"/>
              <w:ind w:left="0" w:right="0"/>
              <w:rPr>
                <w:b w:val="0"/>
                <w:sz w:val="20"/>
              </w:rPr>
            </w:pPr>
          </w:p>
        </w:tc>
        <w:tc>
          <w:tcPr>
            <w:tcW w:w="2138" w:type="dxa"/>
            <w:vAlign w:val="center"/>
          </w:tcPr>
          <w:p w:rsidR="00B64134" w:rsidRPr="001F630B" w:rsidRDefault="00B64134" w:rsidP="00E03E1D">
            <w:pPr>
              <w:pStyle w:val="T2"/>
              <w:spacing w:after="0"/>
              <w:ind w:left="0" w:right="0"/>
              <w:rPr>
                <w:b w:val="0"/>
                <w:sz w:val="20"/>
              </w:rPr>
            </w:pPr>
          </w:p>
        </w:tc>
        <w:tc>
          <w:tcPr>
            <w:tcW w:w="2436" w:type="dxa"/>
            <w:vAlign w:val="center"/>
          </w:tcPr>
          <w:p w:rsidR="00B64134" w:rsidRPr="001F630B" w:rsidRDefault="00B64134" w:rsidP="00E03E1D">
            <w:pPr>
              <w:pStyle w:val="T2"/>
              <w:spacing w:after="0"/>
              <w:ind w:left="0" w:right="0"/>
              <w:rPr>
                <w:b w:val="0"/>
                <w:sz w:val="20"/>
              </w:rPr>
            </w:pPr>
          </w:p>
        </w:tc>
        <w:tc>
          <w:tcPr>
            <w:tcW w:w="1710" w:type="dxa"/>
            <w:vAlign w:val="center"/>
          </w:tcPr>
          <w:p w:rsidR="00B64134" w:rsidRPr="001F630B" w:rsidRDefault="00B64134" w:rsidP="00E03E1D">
            <w:pPr>
              <w:pStyle w:val="T2"/>
              <w:spacing w:after="0"/>
              <w:ind w:left="0" w:right="0"/>
              <w:rPr>
                <w:b w:val="0"/>
                <w:sz w:val="20"/>
              </w:rPr>
            </w:pPr>
          </w:p>
        </w:tc>
        <w:tc>
          <w:tcPr>
            <w:tcW w:w="2251" w:type="dxa"/>
            <w:vAlign w:val="center"/>
          </w:tcPr>
          <w:p w:rsidR="00B64134" w:rsidRPr="001F630B" w:rsidRDefault="00B64134" w:rsidP="00E03E1D">
            <w:pPr>
              <w:pStyle w:val="T2"/>
              <w:spacing w:after="0"/>
              <w:ind w:left="0" w:right="0"/>
              <w:rPr>
                <w:b w:val="0"/>
                <w:sz w:val="16"/>
              </w:rPr>
            </w:pPr>
          </w:p>
        </w:tc>
      </w:tr>
      <w:tr w:rsidR="00B64134" w:rsidRPr="001F630B" w:rsidTr="00E03E1D">
        <w:trPr>
          <w:trHeight w:val="270"/>
        </w:trPr>
        <w:tc>
          <w:tcPr>
            <w:tcW w:w="1384" w:type="dxa"/>
            <w:vAlign w:val="center"/>
          </w:tcPr>
          <w:p w:rsidR="00B64134" w:rsidRPr="001F630B" w:rsidRDefault="00B64134" w:rsidP="00E03E1D">
            <w:pPr>
              <w:pStyle w:val="T2"/>
              <w:spacing w:after="0"/>
              <w:ind w:left="0" w:right="0"/>
              <w:rPr>
                <w:b w:val="0"/>
                <w:sz w:val="20"/>
              </w:rPr>
            </w:pPr>
          </w:p>
        </w:tc>
        <w:tc>
          <w:tcPr>
            <w:tcW w:w="2138" w:type="dxa"/>
            <w:vAlign w:val="center"/>
          </w:tcPr>
          <w:p w:rsidR="00B64134" w:rsidRPr="001F630B" w:rsidRDefault="00B64134" w:rsidP="00E03E1D">
            <w:pPr>
              <w:pStyle w:val="T2"/>
              <w:spacing w:after="0"/>
              <w:ind w:left="0" w:right="0"/>
              <w:rPr>
                <w:b w:val="0"/>
                <w:sz w:val="20"/>
              </w:rPr>
            </w:pPr>
          </w:p>
        </w:tc>
        <w:tc>
          <w:tcPr>
            <w:tcW w:w="2436" w:type="dxa"/>
            <w:vAlign w:val="center"/>
          </w:tcPr>
          <w:p w:rsidR="00B64134" w:rsidRPr="001F630B" w:rsidRDefault="00B64134" w:rsidP="00E03E1D">
            <w:pPr>
              <w:pStyle w:val="T2"/>
              <w:spacing w:after="0"/>
              <w:ind w:left="0" w:right="0"/>
              <w:rPr>
                <w:b w:val="0"/>
                <w:sz w:val="20"/>
              </w:rPr>
            </w:pPr>
          </w:p>
        </w:tc>
        <w:tc>
          <w:tcPr>
            <w:tcW w:w="1710" w:type="dxa"/>
            <w:vAlign w:val="center"/>
          </w:tcPr>
          <w:p w:rsidR="00B64134" w:rsidRPr="001F630B" w:rsidRDefault="00B64134" w:rsidP="00E03E1D">
            <w:pPr>
              <w:pStyle w:val="T2"/>
              <w:spacing w:after="0"/>
              <w:ind w:left="0" w:right="0"/>
              <w:rPr>
                <w:b w:val="0"/>
                <w:sz w:val="20"/>
              </w:rPr>
            </w:pPr>
          </w:p>
        </w:tc>
        <w:tc>
          <w:tcPr>
            <w:tcW w:w="2251" w:type="dxa"/>
            <w:vAlign w:val="center"/>
          </w:tcPr>
          <w:p w:rsidR="00B64134" w:rsidRPr="001F630B" w:rsidRDefault="00B64134" w:rsidP="00E03E1D">
            <w:pPr>
              <w:pStyle w:val="T2"/>
              <w:spacing w:after="0"/>
              <w:ind w:left="0" w:right="0"/>
              <w:rPr>
                <w:b w:val="0"/>
                <w:sz w:val="16"/>
              </w:rPr>
            </w:pPr>
          </w:p>
        </w:tc>
      </w:tr>
    </w:tbl>
    <w:p w:rsidR="00B64134" w:rsidRPr="001F630B" w:rsidRDefault="000D4945" w:rsidP="00B64134">
      <w:pPr>
        <w:pStyle w:val="T1"/>
        <w:spacing w:after="120"/>
        <w:rPr>
          <w:sz w:val="22"/>
        </w:rPr>
      </w:pPr>
      <w:r w:rsidRPr="000D4945">
        <w:rPr>
          <w:noProof/>
        </w:rPr>
        <w:pict>
          <v:shapetype id="_x0000_t202" coordsize="21600,21600" o:spt="202" path="m,l,21600r21600,l21600,xe">
            <v:stroke joinstyle="miter"/>
            <v:path gradientshapeok="t" o:connecttype="rect"/>
          </v:shapetype>
          <v:shape id="_x0000_s1030" type="#_x0000_t202" style="position:absolute;left:0;text-align:left;margin-left:-4.95pt;margin-top:16.2pt;width:468pt;height:224pt;z-index:251657728;mso-position-horizontal-relative:text;mso-position-vertical-relative:text" o:allowincell="f" stroked="f">
            <v:textbox style="mso-next-textbox:#_x0000_s1030">
              <w:txbxContent>
                <w:p w:rsidR="00E56230" w:rsidRDefault="00E56230" w:rsidP="00B64134">
                  <w:pPr>
                    <w:pStyle w:val="T1"/>
                    <w:spacing w:after="120"/>
                  </w:pPr>
                  <w:r>
                    <w:t>Abstract</w:t>
                  </w:r>
                </w:p>
                <w:p w:rsidR="00E56230" w:rsidRDefault="00E56230" w:rsidP="00B64134">
                  <w:pPr>
                    <w:jc w:val="both"/>
                  </w:pPr>
                  <w:r>
                    <w:t xml:space="preserve">This document comprises the </w:t>
                  </w:r>
                  <w:r w:rsidRPr="009A757D">
                    <w:t xml:space="preserve">Minutes for the </w:t>
                  </w:r>
                  <w:r>
                    <w:t xml:space="preserve">IEEE 802.11 Task Group aq (TGaq) </w:t>
                  </w:r>
                  <w:r w:rsidRPr="009A757D">
                    <w:t>meeting</w:t>
                  </w:r>
                  <w:r>
                    <w:t xml:space="preserve"> (3 sessions – Tuesday (PM1), Wednesday (AM1) and Thursday (PM1) held</w:t>
                  </w:r>
                  <w:r w:rsidRPr="009A757D">
                    <w:t xml:space="preserve"> </w:t>
                  </w:r>
                  <w:r>
                    <w:t>in July 2013</w:t>
                  </w:r>
                  <w:r w:rsidRPr="009A757D">
                    <w:t xml:space="preserve"> in </w:t>
                  </w:r>
                  <w:r>
                    <w:t>Geneva, Switzerland.</w:t>
                  </w:r>
                </w:p>
              </w:txbxContent>
            </v:textbox>
          </v:shape>
        </w:pict>
      </w:r>
    </w:p>
    <w:p w:rsidR="00B05E04" w:rsidRPr="009F508A" w:rsidRDefault="00CA09B2" w:rsidP="001C3AF3">
      <w:pPr>
        <w:rPr>
          <w:szCs w:val="22"/>
        </w:rPr>
      </w:pPr>
      <w:r w:rsidRPr="001F630B">
        <w:br w:type="page"/>
      </w:r>
      <w:bookmarkStart w:id="0" w:name="OLE_LINK4"/>
      <w:bookmarkStart w:id="1" w:name="OLE_LINK5"/>
      <w:r w:rsidR="000012E1" w:rsidRPr="009F508A">
        <w:rPr>
          <w:szCs w:val="22"/>
        </w:rPr>
        <w:lastRenderedPageBreak/>
        <w:t>Chair: Stephen McCann</w:t>
      </w:r>
      <w:r w:rsidR="004B5C1F" w:rsidRPr="009F508A">
        <w:rPr>
          <w:szCs w:val="22"/>
        </w:rPr>
        <w:t xml:space="preserve"> (RIM</w:t>
      </w:r>
      <w:r w:rsidR="00111491" w:rsidRPr="009F508A">
        <w:rPr>
          <w:szCs w:val="22"/>
        </w:rPr>
        <w:t xml:space="preserve">) </w:t>
      </w:r>
      <w:r w:rsidR="00C35B2F" w:rsidRPr="009F508A">
        <w:rPr>
          <w:szCs w:val="22"/>
        </w:rPr>
        <w:br/>
        <w:t>Vice Chair: Yuns</w:t>
      </w:r>
      <w:r w:rsidR="001A4888" w:rsidRPr="009F508A">
        <w:rPr>
          <w:szCs w:val="22"/>
        </w:rPr>
        <w:t>ong Yang (Huawei Technologies)</w:t>
      </w:r>
    </w:p>
    <w:p w:rsidR="00C35B2F" w:rsidRPr="009F508A" w:rsidRDefault="00C35B2F" w:rsidP="001C3AF3">
      <w:pPr>
        <w:rPr>
          <w:szCs w:val="22"/>
        </w:rPr>
      </w:pPr>
      <w:r w:rsidRPr="009F508A">
        <w:rPr>
          <w:szCs w:val="22"/>
        </w:rPr>
        <w:t xml:space="preserve">Secretary: </w:t>
      </w:r>
      <w:r w:rsidR="00987557" w:rsidRPr="009F508A">
        <w:rPr>
          <w:szCs w:val="22"/>
        </w:rPr>
        <w:t xml:space="preserve">[position </w:t>
      </w:r>
      <w:r w:rsidR="00F436A1" w:rsidRPr="009F508A">
        <w:rPr>
          <w:szCs w:val="22"/>
        </w:rPr>
        <w:t>open</w:t>
      </w:r>
      <w:r w:rsidR="00987557" w:rsidRPr="009F508A">
        <w:rPr>
          <w:szCs w:val="22"/>
        </w:rPr>
        <w:t>]</w:t>
      </w:r>
    </w:p>
    <w:p w:rsidR="00E66B96" w:rsidRPr="009F508A" w:rsidRDefault="00E66B96" w:rsidP="001C3AF3">
      <w:pPr>
        <w:rPr>
          <w:szCs w:val="22"/>
        </w:rPr>
      </w:pPr>
      <w:r w:rsidRPr="009F508A">
        <w:rPr>
          <w:szCs w:val="22"/>
        </w:rPr>
        <w:t>Technical Editor: Dan Gal (Alcatel-Lucent)</w:t>
      </w:r>
    </w:p>
    <w:p w:rsidR="00B05E04" w:rsidRPr="009F508A" w:rsidRDefault="00B05E04" w:rsidP="001C3AF3">
      <w:pPr>
        <w:rPr>
          <w:szCs w:val="22"/>
        </w:rPr>
      </w:pPr>
    </w:p>
    <w:p w:rsidR="00E64D70" w:rsidRPr="009F508A" w:rsidRDefault="008C16DE" w:rsidP="001C3AF3">
      <w:pPr>
        <w:rPr>
          <w:b/>
          <w:szCs w:val="22"/>
        </w:rPr>
      </w:pPr>
      <w:r w:rsidRPr="009F508A">
        <w:rPr>
          <w:b/>
          <w:szCs w:val="22"/>
        </w:rPr>
        <w:t>Tues</w:t>
      </w:r>
      <w:r w:rsidR="00E64D70" w:rsidRPr="009F508A">
        <w:rPr>
          <w:b/>
          <w:szCs w:val="22"/>
        </w:rPr>
        <w:t xml:space="preserve">day, </w:t>
      </w:r>
      <w:r w:rsidRPr="009F508A">
        <w:rPr>
          <w:b/>
          <w:szCs w:val="22"/>
        </w:rPr>
        <w:t>July</w:t>
      </w:r>
      <w:r w:rsidR="00E66B96" w:rsidRPr="009F508A">
        <w:rPr>
          <w:b/>
          <w:szCs w:val="22"/>
        </w:rPr>
        <w:t xml:space="preserve"> 1</w:t>
      </w:r>
      <w:r w:rsidRPr="009F508A">
        <w:rPr>
          <w:b/>
          <w:szCs w:val="22"/>
        </w:rPr>
        <w:t>6</w:t>
      </w:r>
      <w:r w:rsidR="00E66B96" w:rsidRPr="009F508A">
        <w:rPr>
          <w:b/>
          <w:szCs w:val="22"/>
          <w:vertAlign w:val="superscript"/>
        </w:rPr>
        <w:t>th</w:t>
      </w:r>
      <w:r w:rsidR="00E66B96" w:rsidRPr="009F508A">
        <w:rPr>
          <w:b/>
          <w:szCs w:val="22"/>
        </w:rPr>
        <w:t>,</w:t>
      </w:r>
      <w:r w:rsidR="00D26BB8" w:rsidRPr="009F508A">
        <w:rPr>
          <w:b/>
          <w:szCs w:val="22"/>
        </w:rPr>
        <w:t xml:space="preserve"> 2013</w:t>
      </w:r>
      <w:r w:rsidR="00E64D70" w:rsidRPr="009F508A">
        <w:rPr>
          <w:b/>
          <w:szCs w:val="22"/>
        </w:rPr>
        <w:t xml:space="preserve">, </w:t>
      </w:r>
      <w:r w:rsidR="00F436A1" w:rsidRPr="009F508A">
        <w:rPr>
          <w:b/>
          <w:szCs w:val="22"/>
        </w:rPr>
        <w:t>13</w:t>
      </w:r>
      <w:r w:rsidR="009465E3" w:rsidRPr="009F508A">
        <w:rPr>
          <w:b/>
          <w:szCs w:val="22"/>
        </w:rPr>
        <w:t>:</w:t>
      </w:r>
      <w:r w:rsidR="00F436A1" w:rsidRPr="009F508A">
        <w:rPr>
          <w:b/>
          <w:szCs w:val="22"/>
        </w:rPr>
        <w:t>3</w:t>
      </w:r>
      <w:r w:rsidR="00E64D70" w:rsidRPr="009F508A">
        <w:rPr>
          <w:b/>
          <w:szCs w:val="22"/>
        </w:rPr>
        <w:t>0 to 1</w:t>
      </w:r>
      <w:r w:rsidR="00F436A1" w:rsidRPr="009F508A">
        <w:rPr>
          <w:b/>
          <w:szCs w:val="22"/>
        </w:rPr>
        <w:t>5:3</w:t>
      </w:r>
      <w:r w:rsidR="00E64D70" w:rsidRPr="009F508A">
        <w:rPr>
          <w:b/>
          <w:szCs w:val="22"/>
        </w:rPr>
        <w:t>0 (</w:t>
      </w:r>
      <w:r w:rsidR="0076643F" w:rsidRPr="009F508A">
        <w:rPr>
          <w:b/>
          <w:szCs w:val="22"/>
        </w:rPr>
        <w:t>P</w:t>
      </w:r>
      <w:r w:rsidR="009465E3" w:rsidRPr="009F508A">
        <w:rPr>
          <w:b/>
          <w:szCs w:val="22"/>
        </w:rPr>
        <w:t>M</w:t>
      </w:r>
      <w:r w:rsidR="00F436A1" w:rsidRPr="009F508A">
        <w:rPr>
          <w:b/>
          <w:szCs w:val="22"/>
        </w:rPr>
        <w:t>1</w:t>
      </w:r>
      <w:r w:rsidR="00E64D70" w:rsidRPr="009F508A">
        <w:rPr>
          <w:b/>
          <w:szCs w:val="22"/>
        </w:rPr>
        <w:t>)</w:t>
      </w:r>
      <w:r w:rsidR="003C01AA" w:rsidRPr="009F508A">
        <w:rPr>
          <w:b/>
          <w:szCs w:val="22"/>
        </w:rPr>
        <w:t xml:space="preserve"> </w:t>
      </w:r>
    </w:p>
    <w:p w:rsidR="00E64D70" w:rsidRPr="009F508A" w:rsidRDefault="00E64D70" w:rsidP="001C3AF3">
      <w:pPr>
        <w:rPr>
          <w:b/>
          <w:szCs w:val="22"/>
        </w:rPr>
      </w:pPr>
    </w:p>
    <w:p w:rsidR="00B05E04" w:rsidRPr="009F508A" w:rsidRDefault="00B05E04" w:rsidP="001C3AF3">
      <w:pPr>
        <w:rPr>
          <w:b/>
          <w:szCs w:val="22"/>
        </w:rPr>
      </w:pPr>
      <w:r w:rsidRPr="009F508A">
        <w:rPr>
          <w:b/>
          <w:szCs w:val="22"/>
        </w:rPr>
        <w:t>Call to order and agenda</w:t>
      </w:r>
    </w:p>
    <w:p w:rsidR="00B05E04" w:rsidRPr="009F508A" w:rsidRDefault="00B05E04" w:rsidP="001C3AF3">
      <w:pPr>
        <w:rPr>
          <w:szCs w:val="22"/>
        </w:rPr>
      </w:pPr>
    </w:p>
    <w:p w:rsidR="007E6305" w:rsidRPr="009F508A" w:rsidRDefault="00B05E04" w:rsidP="001C3AF3">
      <w:pPr>
        <w:rPr>
          <w:szCs w:val="22"/>
        </w:rPr>
      </w:pPr>
      <w:r w:rsidRPr="009F508A">
        <w:rPr>
          <w:szCs w:val="22"/>
        </w:rPr>
        <w:t xml:space="preserve">Meeting called to order on </w:t>
      </w:r>
      <w:r w:rsidR="008C16DE" w:rsidRPr="009F508A">
        <w:rPr>
          <w:szCs w:val="22"/>
        </w:rPr>
        <w:t>Tues</w:t>
      </w:r>
      <w:r w:rsidRPr="009F508A">
        <w:rPr>
          <w:szCs w:val="22"/>
        </w:rPr>
        <w:t xml:space="preserve">day, </w:t>
      </w:r>
      <w:r w:rsidR="008C16DE" w:rsidRPr="009F508A">
        <w:rPr>
          <w:szCs w:val="22"/>
        </w:rPr>
        <w:t>July</w:t>
      </w:r>
      <w:r w:rsidR="00C35B2F" w:rsidRPr="009F508A">
        <w:rPr>
          <w:szCs w:val="22"/>
        </w:rPr>
        <w:t xml:space="preserve"> 1</w:t>
      </w:r>
      <w:r w:rsidR="008C16DE" w:rsidRPr="009F508A">
        <w:rPr>
          <w:szCs w:val="22"/>
        </w:rPr>
        <w:t>6</w:t>
      </w:r>
      <w:r w:rsidR="00C35B2F" w:rsidRPr="009F508A">
        <w:rPr>
          <w:szCs w:val="22"/>
          <w:vertAlign w:val="superscript"/>
        </w:rPr>
        <w:t>th</w:t>
      </w:r>
      <w:r w:rsidR="00C35B2F" w:rsidRPr="009F508A">
        <w:rPr>
          <w:szCs w:val="22"/>
        </w:rPr>
        <w:t>,</w:t>
      </w:r>
      <w:r w:rsidRPr="009F508A">
        <w:rPr>
          <w:szCs w:val="22"/>
        </w:rPr>
        <w:t xml:space="preserve"> </w:t>
      </w:r>
      <w:r w:rsidR="007E1699" w:rsidRPr="009F508A">
        <w:rPr>
          <w:szCs w:val="22"/>
        </w:rPr>
        <w:t>2013</w:t>
      </w:r>
      <w:r w:rsidRPr="009F508A">
        <w:rPr>
          <w:szCs w:val="22"/>
        </w:rPr>
        <w:t xml:space="preserve"> by </w:t>
      </w:r>
      <w:r w:rsidR="009544DA" w:rsidRPr="009F508A">
        <w:rPr>
          <w:szCs w:val="22"/>
        </w:rPr>
        <w:t>TG</w:t>
      </w:r>
      <w:r w:rsidR="001A4888" w:rsidRPr="009F508A">
        <w:rPr>
          <w:szCs w:val="22"/>
        </w:rPr>
        <w:t>aq</w:t>
      </w:r>
      <w:r w:rsidR="009544DA" w:rsidRPr="009F508A">
        <w:rPr>
          <w:szCs w:val="22"/>
        </w:rPr>
        <w:t xml:space="preserve"> Chair, </w:t>
      </w:r>
      <w:r w:rsidR="001D1FCB" w:rsidRPr="009F508A">
        <w:rPr>
          <w:szCs w:val="22"/>
        </w:rPr>
        <w:t>Step</w:t>
      </w:r>
      <w:r w:rsidR="0076643F" w:rsidRPr="009F508A">
        <w:rPr>
          <w:szCs w:val="22"/>
        </w:rPr>
        <w:t>hen McCann</w:t>
      </w:r>
      <w:r w:rsidR="009544DA" w:rsidRPr="009F508A">
        <w:rPr>
          <w:szCs w:val="22"/>
        </w:rPr>
        <w:t>,</w:t>
      </w:r>
      <w:r w:rsidR="0076643F" w:rsidRPr="009F508A">
        <w:rPr>
          <w:szCs w:val="22"/>
        </w:rPr>
        <w:t xml:space="preserve"> at </w:t>
      </w:r>
      <w:r w:rsidR="00570648" w:rsidRPr="009F508A">
        <w:rPr>
          <w:szCs w:val="22"/>
        </w:rPr>
        <w:t>1</w:t>
      </w:r>
      <w:r w:rsidR="00987557" w:rsidRPr="009F508A">
        <w:rPr>
          <w:szCs w:val="22"/>
        </w:rPr>
        <w:t>3</w:t>
      </w:r>
      <w:r w:rsidR="00570648" w:rsidRPr="009F508A">
        <w:rPr>
          <w:szCs w:val="22"/>
        </w:rPr>
        <w:t>:31</w:t>
      </w:r>
      <w:r w:rsidR="0076643F" w:rsidRPr="009F508A">
        <w:rPr>
          <w:szCs w:val="22"/>
        </w:rPr>
        <w:t xml:space="preserve"> pm</w:t>
      </w:r>
      <w:r w:rsidR="00807E26" w:rsidRPr="009F508A">
        <w:rPr>
          <w:szCs w:val="22"/>
        </w:rPr>
        <w:t>.</w:t>
      </w:r>
    </w:p>
    <w:p w:rsidR="00B263E6" w:rsidRPr="009F508A" w:rsidRDefault="00B263E6" w:rsidP="001C3AF3">
      <w:pPr>
        <w:rPr>
          <w:szCs w:val="22"/>
        </w:rPr>
      </w:pPr>
    </w:p>
    <w:p w:rsidR="00F10758" w:rsidRPr="009F508A" w:rsidRDefault="00F10758" w:rsidP="00F10758">
      <w:pPr>
        <w:rPr>
          <w:szCs w:val="22"/>
        </w:rPr>
      </w:pPr>
      <w:r w:rsidRPr="009F508A">
        <w:rPr>
          <w:szCs w:val="22"/>
        </w:rPr>
        <w:t>The chair reviewed the meeting guidelines including the IEEE patent policy and call for patents.  No such claims were made.  He reminded participants to record their attendance.</w:t>
      </w:r>
    </w:p>
    <w:p w:rsidR="00605CCE" w:rsidRPr="009F508A" w:rsidRDefault="00605CCE" w:rsidP="00F10758">
      <w:pPr>
        <w:rPr>
          <w:szCs w:val="22"/>
        </w:rPr>
      </w:pPr>
    </w:p>
    <w:p w:rsidR="007E6305" w:rsidRPr="009F508A" w:rsidRDefault="007E6305" w:rsidP="001C3AF3">
      <w:pPr>
        <w:rPr>
          <w:szCs w:val="22"/>
        </w:rPr>
      </w:pPr>
      <w:r w:rsidRPr="009F508A">
        <w:rPr>
          <w:szCs w:val="22"/>
        </w:rPr>
        <w:t xml:space="preserve">The chair </w:t>
      </w:r>
      <w:r w:rsidR="005B7BB4" w:rsidRPr="009F508A">
        <w:rPr>
          <w:szCs w:val="22"/>
        </w:rPr>
        <w:t xml:space="preserve">reviewed </w:t>
      </w:r>
      <w:r w:rsidR="0058663D" w:rsidRPr="009F508A">
        <w:rPr>
          <w:szCs w:val="22"/>
        </w:rPr>
        <w:t xml:space="preserve">and updated </w:t>
      </w:r>
      <w:r w:rsidR="005B7BB4" w:rsidRPr="009F508A">
        <w:rPr>
          <w:szCs w:val="22"/>
        </w:rPr>
        <w:t xml:space="preserve">the </w:t>
      </w:r>
      <w:r w:rsidR="00A462FA" w:rsidRPr="009F508A">
        <w:rPr>
          <w:szCs w:val="22"/>
        </w:rPr>
        <w:t>working</w:t>
      </w:r>
      <w:r w:rsidR="00600B44" w:rsidRPr="009F508A">
        <w:rPr>
          <w:szCs w:val="22"/>
        </w:rPr>
        <w:t xml:space="preserve"> version of the </w:t>
      </w:r>
      <w:r w:rsidR="005B7BB4" w:rsidRPr="009F508A">
        <w:rPr>
          <w:szCs w:val="22"/>
        </w:rPr>
        <w:t xml:space="preserve">agenda (doc </w:t>
      </w:r>
      <w:r w:rsidR="00E66B96" w:rsidRPr="009F508A">
        <w:rPr>
          <w:szCs w:val="22"/>
        </w:rPr>
        <w:t>13</w:t>
      </w:r>
      <w:r w:rsidRPr="009F508A">
        <w:rPr>
          <w:szCs w:val="22"/>
        </w:rPr>
        <w:t>/</w:t>
      </w:r>
      <w:r w:rsidR="003315F5" w:rsidRPr="009F508A">
        <w:rPr>
          <w:szCs w:val="22"/>
        </w:rPr>
        <w:t>0682</w:t>
      </w:r>
      <w:r w:rsidR="00605CCE" w:rsidRPr="009F508A">
        <w:rPr>
          <w:szCs w:val="22"/>
        </w:rPr>
        <w:t>r1</w:t>
      </w:r>
      <w:r w:rsidRPr="009F508A">
        <w:rPr>
          <w:szCs w:val="22"/>
        </w:rPr>
        <w:t xml:space="preserve">) which </w:t>
      </w:r>
      <w:r w:rsidR="00A462FA" w:rsidRPr="009F508A">
        <w:rPr>
          <w:szCs w:val="22"/>
        </w:rPr>
        <w:t xml:space="preserve">was an updated version of the agenda on the server.  He </w:t>
      </w:r>
      <w:r w:rsidR="0058663D" w:rsidRPr="009F508A">
        <w:rPr>
          <w:szCs w:val="22"/>
        </w:rPr>
        <w:t>organized the order of presentations for the three sessions in this week.</w:t>
      </w:r>
      <w:r w:rsidR="001A4888" w:rsidRPr="009F508A">
        <w:rPr>
          <w:szCs w:val="22"/>
        </w:rPr>
        <w:t xml:space="preserve"> The </w:t>
      </w:r>
      <w:r w:rsidRPr="009F508A">
        <w:rPr>
          <w:szCs w:val="22"/>
        </w:rPr>
        <w:t xml:space="preserve">agenda </w:t>
      </w:r>
      <w:r w:rsidR="005B7BB4" w:rsidRPr="009F508A">
        <w:rPr>
          <w:szCs w:val="22"/>
        </w:rPr>
        <w:t xml:space="preserve">(doc </w:t>
      </w:r>
      <w:r w:rsidR="00E66B96" w:rsidRPr="009F508A">
        <w:rPr>
          <w:szCs w:val="22"/>
        </w:rPr>
        <w:t>13</w:t>
      </w:r>
      <w:r w:rsidRPr="009F508A">
        <w:rPr>
          <w:szCs w:val="22"/>
        </w:rPr>
        <w:t>/</w:t>
      </w:r>
      <w:r w:rsidR="003315F5" w:rsidRPr="009F508A">
        <w:rPr>
          <w:szCs w:val="22"/>
        </w:rPr>
        <w:t>0682</w:t>
      </w:r>
      <w:r w:rsidR="00126887" w:rsidRPr="009F508A">
        <w:rPr>
          <w:szCs w:val="22"/>
        </w:rPr>
        <w:t>r</w:t>
      </w:r>
      <w:r w:rsidR="00605CCE" w:rsidRPr="009F508A">
        <w:rPr>
          <w:szCs w:val="22"/>
        </w:rPr>
        <w:t>1</w:t>
      </w:r>
      <w:r w:rsidRPr="009F508A">
        <w:rPr>
          <w:szCs w:val="22"/>
        </w:rPr>
        <w:t>) was approved by unanimous consent.</w:t>
      </w:r>
    </w:p>
    <w:bookmarkEnd w:id="0"/>
    <w:bookmarkEnd w:id="1"/>
    <w:p w:rsidR="00600B44" w:rsidRPr="009F508A" w:rsidRDefault="00600B44" w:rsidP="001C3AF3">
      <w:pPr>
        <w:rPr>
          <w:szCs w:val="22"/>
        </w:rPr>
      </w:pPr>
    </w:p>
    <w:p w:rsidR="00A14AB4" w:rsidRPr="009F508A" w:rsidRDefault="001A4888" w:rsidP="001C3AF3">
      <w:pPr>
        <w:rPr>
          <w:b/>
          <w:szCs w:val="22"/>
        </w:rPr>
      </w:pPr>
      <w:r w:rsidRPr="009F508A">
        <w:rPr>
          <w:b/>
          <w:szCs w:val="22"/>
        </w:rPr>
        <w:t>Secretary</w:t>
      </w:r>
      <w:r w:rsidR="00F10758" w:rsidRPr="009F508A">
        <w:rPr>
          <w:b/>
          <w:szCs w:val="22"/>
        </w:rPr>
        <w:t xml:space="preserve"> Position</w:t>
      </w:r>
    </w:p>
    <w:p w:rsidR="00570648" w:rsidRPr="009F508A" w:rsidRDefault="00570648" w:rsidP="001C3AF3">
      <w:pPr>
        <w:rPr>
          <w:b/>
          <w:szCs w:val="22"/>
        </w:rPr>
      </w:pPr>
    </w:p>
    <w:p w:rsidR="00605CCE" w:rsidRPr="009F508A" w:rsidRDefault="00605CCE" w:rsidP="00E03E1D">
      <w:pPr>
        <w:numPr>
          <w:ilvl w:val="0"/>
          <w:numId w:val="1"/>
        </w:numPr>
        <w:rPr>
          <w:szCs w:val="22"/>
        </w:rPr>
      </w:pPr>
      <w:r w:rsidRPr="009F508A">
        <w:rPr>
          <w:szCs w:val="22"/>
        </w:rPr>
        <w:t xml:space="preserve">The Chair </w:t>
      </w:r>
      <w:r w:rsidR="00F42CAC" w:rsidRPr="009F508A">
        <w:rPr>
          <w:szCs w:val="22"/>
        </w:rPr>
        <w:t xml:space="preserve">reviewed the situation and </w:t>
      </w:r>
      <w:r w:rsidRPr="009F508A">
        <w:rPr>
          <w:szCs w:val="22"/>
        </w:rPr>
        <w:t xml:space="preserve">asked if </w:t>
      </w:r>
      <w:r w:rsidR="00F42CAC" w:rsidRPr="009F508A">
        <w:rPr>
          <w:szCs w:val="22"/>
        </w:rPr>
        <w:t>there is any nomination for Secretary position. There was n</w:t>
      </w:r>
      <w:r w:rsidRPr="009F508A">
        <w:rPr>
          <w:szCs w:val="22"/>
        </w:rPr>
        <w:t>one.</w:t>
      </w:r>
    </w:p>
    <w:p w:rsidR="009D72F0" w:rsidRPr="009F508A" w:rsidRDefault="009D72F0" w:rsidP="00E03E1D">
      <w:pPr>
        <w:numPr>
          <w:ilvl w:val="0"/>
          <w:numId w:val="1"/>
        </w:numPr>
        <w:rPr>
          <w:szCs w:val="22"/>
        </w:rPr>
      </w:pPr>
      <w:r w:rsidRPr="009F508A">
        <w:rPr>
          <w:szCs w:val="22"/>
        </w:rPr>
        <w:t xml:space="preserve">Yunsong </w:t>
      </w:r>
      <w:r w:rsidR="001A4888" w:rsidRPr="009F508A">
        <w:rPr>
          <w:szCs w:val="22"/>
        </w:rPr>
        <w:t xml:space="preserve">Yang </w:t>
      </w:r>
      <w:r w:rsidR="00F436A1" w:rsidRPr="009F508A">
        <w:rPr>
          <w:szCs w:val="22"/>
        </w:rPr>
        <w:t xml:space="preserve">(Vice Chair) </w:t>
      </w:r>
      <w:r w:rsidRPr="009F508A">
        <w:rPr>
          <w:szCs w:val="22"/>
        </w:rPr>
        <w:t xml:space="preserve">volunteered to take the meeting minutes </w:t>
      </w:r>
      <w:r w:rsidR="00CE5180" w:rsidRPr="009F508A">
        <w:rPr>
          <w:szCs w:val="22"/>
        </w:rPr>
        <w:t xml:space="preserve">for </w:t>
      </w:r>
      <w:r w:rsidR="006F1864" w:rsidRPr="009F508A">
        <w:rPr>
          <w:szCs w:val="22"/>
        </w:rPr>
        <w:t>this</w:t>
      </w:r>
      <w:r w:rsidRPr="009F508A">
        <w:rPr>
          <w:szCs w:val="22"/>
        </w:rPr>
        <w:t xml:space="preserve"> week. </w:t>
      </w:r>
    </w:p>
    <w:p w:rsidR="00F10758" w:rsidRPr="009F508A" w:rsidRDefault="00605CCE" w:rsidP="00605CCE">
      <w:pPr>
        <w:numPr>
          <w:ilvl w:val="0"/>
          <w:numId w:val="1"/>
        </w:numPr>
        <w:rPr>
          <w:szCs w:val="22"/>
        </w:rPr>
      </w:pPr>
      <w:r w:rsidRPr="009F508A">
        <w:rPr>
          <w:szCs w:val="22"/>
        </w:rPr>
        <w:t>The</w:t>
      </w:r>
      <w:r w:rsidR="00DD0483" w:rsidRPr="009F508A">
        <w:rPr>
          <w:szCs w:val="22"/>
        </w:rPr>
        <w:t xml:space="preserve"> call for nomination of Secretary position remains</w:t>
      </w:r>
      <w:r w:rsidRPr="009F508A">
        <w:rPr>
          <w:szCs w:val="22"/>
        </w:rPr>
        <w:t xml:space="preserve"> open. </w:t>
      </w:r>
      <w:r w:rsidR="00570648" w:rsidRPr="009F508A">
        <w:rPr>
          <w:szCs w:val="22"/>
        </w:rPr>
        <w:t>Interested c</w:t>
      </w:r>
      <w:r w:rsidR="00F10758" w:rsidRPr="009F508A">
        <w:rPr>
          <w:szCs w:val="22"/>
        </w:rPr>
        <w:t xml:space="preserve">andidates can inform the Chair.  </w:t>
      </w:r>
    </w:p>
    <w:p w:rsidR="00F10758" w:rsidRPr="009F508A" w:rsidRDefault="00F10758" w:rsidP="001C3AF3">
      <w:pPr>
        <w:rPr>
          <w:szCs w:val="22"/>
        </w:rPr>
      </w:pPr>
    </w:p>
    <w:p w:rsidR="000667B4" w:rsidRPr="009F508A" w:rsidRDefault="001F630B" w:rsidP="001C3AF3">
      <w:pPr>
        <w:rPr>
          <w:b/>
          <w:szCs w:val="22"/>
        </w:rPr>
      </w:pPr>
      <w:r w:rsidRPr="009F508A">
        <w:rPr>
          <w:b/>
          <w:szCs w:val="22"/>
        </w:rPr>
        <w:t>Approval of</w:t>
      </w:r>
      <w:r w:rsidR="00F10758" w:rsidRPr="009F508A">
        <w:rPr>
          <w:b/>
          <w:szCs w:val="22"/>
        </w:rPr>
        <w:t xml:space="preserve"> previous</w:t>
      </w:r>
      <w:r w:rsidRPr="009F508A">
        <w:rPr>
          <w:b/>
          <w:szCs w:val="22"/>
        </w:rPr>
        <w:t xml:space="preserve"> </w:t>
      </w:r>
      <w:r w:rsidR="000667B4" w:rsidRPr="009F508A">
        <w:rPr>
          <w:b/>
          <w:szCs w:val="22"/>
        </w:rPr>
        <w:t xml:space="preserve">meeting </w:t>
      </w:r>
      <w:r w:rsidRPr="009F508A">
        <w:rPr>
          <w:b/>
          <w:szCs w:val="22"/>
        </w:rPr>
        <w:t>minutes</w:t>
      </w:r>
      <w:r w:rsidR="00F10758" w:rsidRPr="009F508A">
        <w:rPr>
          <w:b/>
          <w:szCs w:val="22"/>
        </w:rPr>
        <w:t xml:space="preserve"> </w:t>
      </w:r>
    </w:p>
    <w:p w:rsidR="001F630B" w:rsidRPr="009F508A" w:rsidRDefault="001F630B" w:rsidP="001C3AF3">
      <w:pPr>
        <w:rPr>
          <w:szCs w:val="22"/>
        </w:rPr>
      </w:pPr>
    </w:p>
    <w:p w:rsidR="00F10758" w:rsidRPr="009F508A" w:rsidRDefault="008C16DE" w:rsidP="001C3AF3">
      <w:pPr>
        <w:rPr>
          <w:szCs w:val="22"/>
        </w:rPr>
      </w:pPr>
      <w:r w:rsidRPr="009F508A">
        <w:rPr>
          <w:szCs w:val="22"/>
        </w:rPr>
        <w:t>May</w:t>
      </w:r>
      <w:r w:rsidR="00F10758" w:rsidRPr="009F508A">
        <w:rPr>
          <w:szCs w:val="22"/>
        </w:rPr>
        <w:t xml:space="preserve"> 2013 Plenary minutes</w:t>
      </w:r>
    </w:p>
    <w:p w:rsidR="001F630B" w:rsidRPr="009F508A" w:rsidRDefault="001F630B" w:rsidP="001C3AF3">
      <w:pPr>
        <w:rPr>
          <w:szCs w:val="22"/>
        </w:rPr>
      </w:pPr>
      <w:r w:rsidRPr="009F508A">
        <w:rPr>
          <w:szCs w:val="22"/>
        </w:rPr>
        <w:t xml:space="preserve">Minutes from </w:t>
      </w:r>
      <w:r w:rsidR="008C16DE" w:rsidRPr="009F508A">
        <w:rPr>
          <w:szCs w:val="22"/>
        </w:rPr>
        <w:t>May</w:t>
      </w:r>
      <w:r w:rsidR="00E66B96" w:rsidRPr="009F508A">
        <w:rPr>
          <w:szCs w:val="22"/>
        </w:rPr>
        <w:t xml:space="preserve"> </w:t>
      </w:r>
      <w:r w:rsidRPr="009F508A">
        <w:rPr>
          <w:szCs w:val="22"/>
        </w:rPr>
        <w:t>20</w:t>
      </w:r>
      <w:r w:rsidR="00E66B96" w:rsidRPr="009F508A">
        <w:rPr>
          <w:szCs w:val="22"/>
        </w:rPr>
        <w:t>13</w:t>
      </w:r>
      <w:r w:rsidR="0076643F" w:rsidRPr="009F508A">
        <w:rPr>
          <w:szCs w:val="22"/>
        </w:rPr>
        <w:t xml:space="preserve"> meeting </w:t>
      </w:r>
      <w:r w:rsidR="00E66B96" w:rsidRPr="009F508A">
        <w:rPr>
          <w:szCs w:val="22"/>
        </w:rPr>
        <w:t>of the T</w:t>
      </w:r>
      <w:r w:rsidR="00F05D83" w:rsidRPr="009F508A">
        <w:rPr>
          <w:szCs w:val="22"/>
        </w:rPr>
        <w:t>G</w:t>
      </w:r>
      <w:r w:rsidR="00E66B96" w:rsidRPr="009F508A">
        <w:rPr>
          <w:szCs w:val="22"/>
        </w:rPr>
        <w:t>aq</w:t>
      </w:r>
      <w:r w:rsidR="00F05D83" w:rsidRPr="009F508A">
        <w:rPr>
          <w:szCs w:val="22"/>
        </w:rPr>
        <w:t xml:space="preserve"> </w:t>
      </w:r>
      <w:r w:rsidR="00E66B96" w:rsidRPr="009F508A">
        <w:rPr>
          <w:szCs w:val="22"/>
        </w:rPr>
        <w:t>(doc 13</w:t>
      </w:r>
      <w:r w:rsidR="0076643F" w:rsidRPr="009F508A">
        <w:rPr>
          <w:szCs w:val="22"/>
        </w:rPr>
        <w:t>/</w:t>
      </w:r>
      <w:r w:rsidR="008C16DE" w:rsidRPr="009F508A">
        <w:rPr>
          <w:szCs w:val="22"/>
        </w:rPr>
        <w:t>0636</w:t>
      </w:r>
      <w:r w:rsidR="006C20C6" w:rsidRPr="009F508A">
        <w:rPr>
          <w:szCs w:val="22"/>
        </w:rPr>
        <w:t>r1</w:t>
      </w:r>
      <w:r w:rsidRPr="009F508A">
        <w:rPr>
          <w:szCs w:val="22"/>
        </w:rPr>
        <w:t>) were approved by unanimous consent.</w:t>
      </w:r>
    </w:p>
    <w:p w:rsidR="001F630B" w:rsidRPr="009F508A" w:rsidRDefault="001F630B" w:rsidP="001C3AF3">
      <w:pPr>
        <w:rPr>
          <w:szCs w:val="22"/>
        </w:rPr>
      </w:pPr>
    </w:p>
    <w:p w:rsidR="00F10758" w:rsidRPr="009F508A" w:rsidRDefault="008C16DE" w:rsidP="00F10758">
      <w:pPr>
        <w:rPr>
          <w:szCs w:val="22"/>
        </w:rPr>
      </w:pPr>
      <w:r w:rsidRPr="009F508A">
        <w:rPr>
          <w:szCs w:val="22"/>
        </w:rPr>
        <w:t>July 1</w:t>
      </w:r>
      <w:r w:rsidRPr="009F508A">
        <w:rPr>
          <w:szCs w:val="22"/>
          <w:vertAlign w:val="superscript"/>
        </w:rPr>
        <w:t>st</w:t>
      </w:r>
      <w:r w:rsidRPr="009F508A">
        <w:rPr>
          <w:szCs w:val="22"/>
        </w:rPr>
        <w:t xml:space="preserve"> </w:t>
      </w:r>
      <w:r w:rsidR="00F10758" w:rsidRPr="009F508A">
        <w:rPr>
          <w:szCs w:val="22"/>
        </w:rPr>
        <w:t>Teleconference minutes</w:t>
      </w:r>
      <w:r w:rsidR="00F10758" w:rsidRPr="009F508A">
        <w:rPr>
          <w:szCs w:val="22"/>
        </w:rPr>
        <w:br/>
        <w:t xml:space="preserve">Minutes from </w:t>
      </w:r>
      <w:r w:rsidRPr="009F508A">
        <w:rPr>
          <w:szCs w:val="22"/>
        </w:rPr>
        <w:t>July 1</w:t>
      </w:r>
      <w:r w:rsidRPr="009F508A">
        <w:rPr>
          <w:szCs w:val="22"/>
          <w:vertAlign w:val="superscript"/>
        </w:rPr>
        <w:t>st</w:t>
      </w:r>
      <w:r w:rsidRPr="009F508A">
        <w:rPr>
          <w:szCs w:val="22"/>
        </w:rPr>
        <w:t xml:space="preserve"> </w:t>
      </w:r>
      <w:r w:rsidR="00F10758" w:rsidRPr="009F508A">
        <w:rPr>
          <w:szCs w:val="22"/>
        </w:rPr>
        <w:t>2013</w:t>
      </w:r>
      <w:r w:rsidR="00E813B6" w:rsidRPr="009F508A">
        <w:rPr>
          <w:szCs w:val="22"/>
        </w:rPr>
        <w:t xml:space="preserve"> teleconference</w:t>
      </w:r>
      <w:r w:rsidRPr="009F508A">
        <w:rPr>
          <w:szCs w:val="22"/>
        </w:rPr>
        <w:t xml:space="preserve"> of the TGaq (doc 13/0710r0</w:t>
      </w:r>
      <w:r w:rsidR="00F10758" w:rsidRPr="009F508A">
        <w:rPr>
          <w:szCs w:val="22"/>
        </w:rPr>
        <w:t>) were approved by unanimous consent.</w:t>
      </w:r>
    </w:p>
    <w:p w:rsidR="00F10758" w:rsidRPr="009F508A" w:rsidRDefault="00F10758" w:rsidP="001C3AF3">
      <w:pPr>
        <w:rPr>
          <w:szCs w:val="22"/>
        </w:rPr>
      </w:pPr>
    </w:p>
    <w:p w:rsidR="002E7D38" w:rsidRPr="009F508A" w:rsidRDefault="002E7D38" w:rsidP="001C3AF3">
      <w:pPr>
        <w:rPr>
          <w:szCs w:val="22"/>
        </w:rPr>
      </w:pPr>
    </w:p>
    <w:p w:rsidR="001F630B" w:rsidRPr="009F508A" w:rsidRDefault="000667B4" w:rsidP="001C3AF3">
      <w:pPr>
        <w:rPr>
          <w:b/>
          <w:szCs w:val="22"/>
        </w:rPr>
      </w:pPr>
      <w:r w:rsidRPr="009F508A">
        <w:rPr>
          <w:b/>
          <w:szCs w:val="22"/>
        </w:rPr>
        <w:t>Re-present</w:t>
      </w:r>
      <w:r w:rsidR="0041217A" w:rsidRPr="009F508A">
        <w:rPr>
          <w:b/>
          <w:szCs w:val="22"/>
        </w:rPr>
        <w:t xml:space="preserve"> closing report</w:t>
      </w:r>
      <w:r w:rsidRPr="009F508A">
        <w:rPr>
          <w:b/>
          <w:szCs w:val="22"/>
        </w:rPr>
        <w:t xml:space="preserve"> from </w:t>
      </w:r>
      <w:r w:rsidR="0058663D" w:rsidRPr="009F508A">
        <w:rPr>
          <w:b/>
          <w:szCs w:val="22"/>
        </w:rPr>
        <w:t>May</w:t>
      </w:r>
      <w:r w:rsidRPr="009F508A">
        <w:rPr>
          <w:b/>
          <w:szCs w:val="22"/>
        </w:rPr>
        <w:t xml:space="preserve"> meeting</w:t>
      </w:r>
    </w:p>
    <w:p w:rsidR="00570648" w:rsidRPr="009F508A" w:rsidRDefault="00570648" w:rsidP="001C3AF3">
      <w:pPr>
        <w:rPr>
          <w:szCs w:val="22"/>
        </w:rPr>
      </w:pPr>
    </w:p>
    <w:p w:rsidR="001F630B" w:rsidRPr="009F508A" w:rsidRDefault="00553933" w:rsidP="001C3AF3">
      <w:pPr>
        <w:rPr>
          <w:szCs w:val="22"/>
        </w:rPr>
      </w:pPr>
      <w:r w:rsidRPr="009F508A">
        <w:rPr>
          <w:szCs w:val="22"/>
        </w:rPr>
        <w:t xml:space="preserve">The Chair presented the status </w:t>
      </w:r>
      <w:r w:rsidR="00A27BA8" w:rsidRPr="009F508A">
        <w:rPr>
          <w:szCs w:val="22"/>
        </w:rPr>
        <w:t xml:space="preserve">of the group’s activities </w:t>
      </w:r>
      <w:r w:rsidRPr="009F508A">
        <w:rPr>
          <w:szCs w:val="22"/>
        </w:rPr>
        <w:t xml:space="preserve">as </w:t>
      </w:r>
      <w:r w:rsidR="002C66AE" w:rsidRPr="009F508A">
        <w:rPr>
          <w:szCs w:val="22"/>
        </w:rPr>
        <w:t>covered</w:t>
      </w:r>
      <w:r w:rsidRPr="009F508A">
        <w:rPr>
          <w:szCs w:val="22"/>
        </w:rPr>
        <w:t xml:space="preserve"> in the </w:t>
      </w:r>
      <w:r w:rsidR="00D0688C" w:rsidRPr="009F508A">
        <w:rPr>
          <w:szCs w:val="22"/>
        </w:rPr>
        <w:t>May</w:t>
      </w:r>
      <w:r w:rsidR="00F10758" w:rsidRPr="009F508A">
        <w:rPr>
          <w:szCs w:val="22"/>
        </w:rPr>
        <w:t xml:space="preserve"> </w:t>
      </w:r>
      <w:r w:rsidR="00D0688C" w:rsidRPr="009F508A">
        <w:rPr>
          <w:szCs w:val="22"/>
        </w:rPr>
        <w:t>interim meeting</w:t>
      </w:r>
      <w:r w:rsidR="0047549B" w:rsidRPr="009F508A">
        <w:rPr>
          <w:szCs w:val="22"/>
        </w:rPr>
        <w:t xml:space="preserve"> closing report (doc 13</w:t>
      </w:r>
      <w:r w:rsidRPr="009F508A">
        <w:rPr>
          <w:szCs w:val="22"/>
        </w:rPr>
        <w:t>/</w:t>
      </w:r>
      <w:r w:rsidR="00D0688C" w:rsidRPr="009F508A">
        <w:rPr>
          <w:szCs w:val="22"/>
        </w:rPr>
        <w:t>0618</w:t>
      </w:r>
      <w:r w:rsidR="002C66AE" w:rsidRPr="009F508A">
        <w:rPr>
          <w:szCs w:val="22"/>
        </w:rPr>
        <w:t>r</w:t>
      </w:r>
      <w:r w:rsidR="00D0688C" w:rsidRPr="009F508A">
        <w:rPr>
          <w:szCs w:val="22"/>
        </w:rPr>
        <w:t>0</w:t>
      </w:r>
      <w:r w:rsidRPr="009F508A">
        <w:rPr>
          <w:szCs w:val="22"/>
        </w:rPr>
        <w:t>).</w:t>
      </w:r>
    </w:p>
    <w:p w:rsidR="0058663D" w:rsidRPr="009F508A" w:rsidRDefault="0058663D" w:rsidP="0058663D">
      <w:pPr>
        <w:pStyle w:val="ListParagraph"/>
        <w:numPr>
          <w:ilvl w:val="0"/>
          <w:numId w:val="22"/>
        </w:numPr>
        <w:rPr>
          <w:sz w:val="22"/>
          <w:szCs w:val="22"/>
        </w:rPr>
      </w:pPr>
      <w:r w:rsidRPr="009F508A">
        <w:rPr>
          <w:sz w:val="22"/>
          <w:szCs w:val="22"/>
        </w:rPr>
        <w:t xml:space="preserve">Press release </w:t>
      </w:r>
      <w:r w:rsidR="006F0766" w:rsidRPr="009F508A">
        <w:rPr>
          <w:sz w:val="22"/>
          <w:szCs w:val="22"/>
        </w:rPr>
        <w:t xml:space="preserve">officially </w:t>
      </w:r>
      <w:r w:rsidRPr="009F508A">
        <w:rPr>
          <w:sz w:val="22"/>
          <w:szCs w:val="22"/>
        </w:rPr>
        <w:t>published.</w:t>
      </w:r>
    </w:p>
    <w:p w:rsidR="0058663D" w:rsidRPr="009F508A" w:rsidRDefault="0058663D" w:rsidP="006F0766">
      <w:pPr>
        <w:pStyle w:val="ListParagraph"/>
        <w:numPr>
          <w:ilvl w:val="0"/>
          <w:numId w:val="22"/>
        </w:numPr>
        <w:rPr>
          <w:sz w:val="22"/>
          <w:szCs w:val="22"/>
        </w:rPr>
      </w:pPr>
      <w:r w:rsidRPr="009F508A">
        <w:rPr>
          <w:sz w:val="22"/>
          <w:szCs w:val="22"/>
        </w:rPr>
        <w:t>Had Teleconference call on July 1</w:t>
      </w:r>
      <w:r w:rsidRPr="009F508A">
        <w:rPr>
          <w:sz w:val="22"/>
          <w:szCs w:val="22"/>
          <w:vertAlign w:val="superscript"/>
        </w:rPr>
        <w:t>st</w:t>
      </w:r>
      <w:r w:rsidRPr="009F508A">
        <w:rPr>
          <w:sz w:val="22"/>
          <w:szCs w:val="22"/>
        </w:rPr>
        <w:t>.</w:t>
      </w:r>
    </w:p>
    <w:p w:rsidR="00553933" w:rsidRPr="009F508A" w:rsidRDefault="00686893" w:rsidP="001C3AF3">
      <w:pPr>
        <w:rPr>
          <w:szCs w:val="22"/>
        </w:rPr>
      </w:pPr>
      <w:r w:rsidRPr="009F508A">
        <w:rPr>
          <w:szCs w:val="22"/>
        </w:rPr>
        <w:t xml:space="preserve">There were no comments or </w:t>
      </w:r>
      <w:r w:rsidR="0041217A" w:rsidRPr="009F508A">
        <w:rPr>
          <w:szCs w:val="22"/>
        </w:rPr>
        <w:t>discussion.</w:t>
      </w:r>
    </w:p>
    <w:p w:rsidR="00A14AB4" w:rsidRPr="009F508A" w:rsidRDefault="00A14AB4" w:rsidP="001C3AF3">
      <w:pPr>
        <w:rPr>
          <w:szCs w:val="22"/>
        </w:rPr>
      </w:pPr>
    </w:p>
    <w:p w:rsidR="002E7D38" w:rsidRPr="009F508A" w:rsidRDefault="002E7D38" w:rsidP="001C3AF3">
      <w:pPr>
        <w:rPr>
          <w:szCs w:val="22"/>
        </w:rPr>
      </w:pPr>
    </w:p>
    <w:p w:rsidR="00A14AB4" w:rsidRPr="009F508A" w:rsidRDefault="005F6B96" w:rsidP="001C3AF3">
      <w:pPr>
        <w:rPr>
          <w:b/>
          <w:szCs w:val="22"/>
        </w:rPr>
      </w:pPr>
      <w:r w:rsidRPr="009F508A">
        <w:rPr>
          <w:b/>
          <w:szCs w:val="22"/>
        </w:rPr>
        <w:t xml:space="preserve">Documentation Recap </w:t>
      </w:r>
    </w:p>
    <w:p w:rsidR="005F6B96" w:rsidRPr="009F508A" w:rsidRDefault="005F6B96" w:rsidP="001C3AF3">
      <w:pPr>
        <w:rPr>
          <w:b/>
          <w:szCs w:val="22"/>
        </w:rPr>
      </w:pPr>
      <w:r w:rsidRPr="009F508A">
        <w:rPr>
          <w:b/>
          <w:szCs w:val="22"/>
        </w:rPr>
        <w:t>11-13-0118r2</w:t>
      </w:r>
      <w:r w:rsidR="00570648" w:rsidRPr="009F508A">
        <w:rPr>
          <w:b/>
          <w:szCs w:val="22"/>
        </w:rPr>
        <w:t xml:space="preserve"> Use Case</w:t>
      </w:r>
      <w:r w:rsidR="0058663D" w:rsidRPr="009F508A">
        <w:rPr>
          <w:b/>
          <w:szCs w:val="22"/>
        </w:rPr>
        <w:t xml:space="preserve"> </w:t>
      </w:r>
    </w:p>
    <w:p w:rsidR="00E813B6" w:rsidRPr="009F508A" w:rsidRDefault="006F0766" w:rsidP="001C3AF3">
      <w:pPr>
        <w:rPr>
          <w:szCs w:val="22"/>
        </w:rPr>
      </w:pPr>
      <w:r w:rsidRPr="009F508A">
        <w:rPr>
          <w:szCs w:val="22"/>
        </w:rPr>
        <w:t>There was no change.</w:t>
      </w:r>
    </w:p>
    <w:p w:rsidR="00E813B6" w:rsidRPr="009F508A" w:rsidRDefault="00E813B6" w:rsidP="00F436A1">
      <w:pPr>
        <w:rPr>
          <w:szCs w:val="22"/>
        </w:rPr>
      </w:pPr>
    </w:p>
    <w:p w:rsidR="002E7D38" w:rsidRPr="009F508A" w:rsidRDefault="002E7D38" w:rsidP="00F436A1">
      <w:pPr>
        <w:rPr>
          <w:szCs w:val="22"/>
        </w:rPr>
      </w:pPr>
    </w:p>
    <w:p w:rsidR="00364F6D" w:rsidRPr="009F508A" w:rsidRDefault="00E813B6" w:rsidP="001C3AF3">
      <w:pPr>
        <w:rPr>
          <w:b/>
          <w:szCs w:val="22"/>
        </w:rPr>
      </w:pPr>
      <w:r w:rsidRPr="009F508A">
        <w:rPr>
          <w:b/>
          <w:szCs w:val="22"/>
        </w:rPr>
        <w:t>Termin</w:t>
      </w:r>
      <w:r w:rsidR="005F6B96" w:rsidRPr="009F508A">
        <w:rPr>
          <w:b/>
          <w:szCs w:val="22"/>
        </w:rPr>
        <w:t>ology Document</w:t>
      </w:r>
    </w:p>
    <w:p w:rsidR="005F6B96" w:rsidRPr="009F508A" w:rsidRDefault="009B764A" w:rsidP="001C3AF3">
      <w:pPr>
        <w:rPr>
          <w:b/>
          <w:szCs w:val="22"/>
        </w:rPr>
      </w:pPr>
      <w:r w:rsidRPr="009F508A">
        <w:rPr>
          <w:b/>
          <w:szCs w:val="22"/>
        </w:rPr>
        <w:t>11-13-0299r0</w:t>
      </w:r>
      <w:r w:rsidR="002E7D38" w:rsidRPr="009F508A">
        <w:rPr>
          <w:b/>
          <w:szCs w:val="22"/>
        </w:rPr>
        <w:t xml:space="preserve"> [Yunsong]</w:t>
      </w:r>
      <w:r w:rsidR="005F6B96" w:rsidRPr="009F508A">
        <w:rPr>
          <w:b/>
          <w:szCs w:val="22"/>
        </w:rPr>
        <w:t xml:space="preserve"> </w:t>
      </w:r>
    </w:p>
    <w:p w:rsidR="002E7D38" w:rsidRPr="009F508A" w:rsidRDefault="006F0766" w:rsidP="002557A6">
      <w:pPr>
        <w:rPr>
          <w:szCs w:val="22"/>
        </w:rPr>
      </w:pPr>
      <w:r w:rsidRPr="009F508A">
        <w:rPr>
          <w:szCs w:val="22"/>
        </w:rPr>
        <w:lastRenderedPageBreak/>
        <w:t>Previously, Lee Armstrong made the comment to</w:t>
      </w:r>
      <w:r w:rsidR="002E7D38" w:rsidRPr="009F508A">
        <w:rPr>
          <w:szCs w:val="22"/>
        </w:rPr>
        <w:t xml:space="preserve"> check TGaq</w:t>
      </w:r>
      <w:r w:rsidRPr="009F508A">
        <w:rPr>
          <w:szCs w:val="22"/>
        </w:rPr>
        <w:t xml:space="preserve"> terminology with the </w:t>
      </w:r>
      <w:r w:rsidR="005F6B96" w:rsidRPr="009F508A">
        <w:rPr>
          <w:szCs w:val="22"/>
        </w:rPr>
        <w:t>IEEE Standard 100-1996</w:t>
      </w:r>
      <w:r w:rsidRPr="009F508A">
        <w:rPr>
          <w:szCs w:val="22"/>
        </w:rPr>
        <w:t xml:space="preserve"> ("The IEEE Standard Dictionary of Electrical and Electronics Terms Sixth Edition”)</w:t>
      </w:r>
      <w:r w:rsidR="005F6B96" w:rsidRPr="009F508A">
        <w:rPr>
          <w:szCs w:val="22"/>
        </w:rPr>
        <w:t>.</w:t>
      </w:r>
      <w:r w:rsidR="002E7D38" w:rsidRPr="009F508A">
        <w:rPr>
          <w:szCs w:val="22"/>
        </w:rPr>
        <w:t xml:space="preserve">  It turns out that IEEE Std. 100 needs to be purchased.  Subsequently, the Chair secured the access to this Std. for him and Dan </w:t>
      </w:r>
      <w:r w:rsidR="000B0379">
        <w:rPr>
          <w:szCs w:val="22"/>
        </w:rPr>
        <w:t>Gal (e</w:t>
      </w:r>
      <w:r w:rsidR="002E7D38" w:rsidRPr="009F508A">
        <w:rPr>
          <w:szCs w:val="22"/>
        </w:rPr>
        <w:t xml:space="preserve">ditor). </w:t>
      </w:r>
      <w:r w:rsidR="005F6B96" w:rsidRPr="009F508A">
        <w:rPr>
          <w:szCs w:val="22"/>
        </w:rPr>
        <w:tab/>
      </w:r>
    </w:p>
    <w:p w:rsidR="002E7D38" w:rsidRPr="009F508A" w:rsidRDefault="002E7D38" w:rsidP="002E7D38">
      <w:pPr>
        <w:ind w:firstLine="720"/>
        <w:rPr>
          <w:szCs w:val="22"/>
        </w:rPr>
      </w:pPr>
    </w:p>
    <w:p w:rsidR="002450CE" w:rsidRPr="009F508A" w:rsidRDefault="00580A15" w:rsidP="002557A6">
      <w:pPr>
        <w:rPr>
          <w:szCs w:val="22"/>
        </w:rPr>
      </w:pPr>
      <w:r w:rsidRPr="009F508A">
        <w:rPr>
          <w:szCs w:val="22"/>
        </w:rPr>
        <w:t>The Chair projec</w:t>
      </w:r>
      <w:r w:rsidR="002E7D38" w:rsidRPr="009F508A">
        <w:rPr>
          <w:szCs w:val="22"/>
        </w:rPr>
        <w:t>ted the IEEE Standard Dictionary</w:t>
      </w:r>
      <w:r w:rsidRPr="009F508A">
        <w:rPr>
          <w:szCs w:val="22"/>
        </w:rPr>
        <w:t xml:space="preserve"> on-line for the task group.</w:t>
      </w:r>
      <w:r w:rsidR="002E7D38" w:rsidRPr="009F508A">
        <w:rPr>
          <w:szCs w:val="22"/>
        </w:rPr>
        <w:t xml:space="preserve">  The group s</w:t>
      </w:r>
      <w:r w:rsidR="002450CE" w:rsidRPr="009F508A">
        <w:rPr>
          <w:szCs w:val="22"/>
        </w:rPr>
        <w:t>earched the word “Service”, found two defi</w:t>
      </w:r>
      <w:r w:rsidR="001A30B7" w:rsidRPr="009F508A">
        <w:rPr>
          <w:szCs w:val="22"/>
        </w:rPr>
        <w:t>ni</w:t>
      </w:r>
      <w:r w:rsidR="002450CE" w:rsidRPr="009F508A">
        <w:rPr>
          <w:szCs w:val="22"/>
        </w:rPr>
        <w:t>tions</w:t>
      </w:r>
      <w:r w:rsidR="001A30B7" w:rsidRPr="009F508A">
        <w:rPr>
          <w:szCs w:val="22"/>
        </w:rPr>
        <w:t xml:space="preserve"> </w:t>
      </w:r>
      <w:r w:rsidR="00DD0483" w:rsidRPr="009F508A">
        <w:rPr>
          <w:szCs w:val="22"/>
        </w:rPr>
        <w:t xml:space="preserve">in the first page </w:t>
      </w:r>
      <w:r w:rsidR="001A30B7" w:rsidRPr="009F508A">
        <w:rPr>
          <w:szCs w:val="22"/>
        </w:rPr>
        <w:t>useful</w:t>
      </w:r>
      <w:r w:rsidR="00DD0483" w:rsidRPr="009F508A">
        <w:rPr>
          <w:szCs w:val="22"/>
        </w:rPr>
        <w:t>, but there are 192 search results not shown yet</w:t>
      </w:r>
      <w:r w:rsidR="002450CE" w:rsidRPr="009F508A">
        <w:rPr>
          <w:szCs w:val="22"/>
        </w:rPr>
        <w:t>.</w:t>
      </w:r>
      <w:r w:rsidR="002E7D38" w:rsidRPr="009F508A">
        <w:rPr>
          <w:szCs w:val="22"/>
        </w:rPr>
        <w:t xml:space="preserve">  The group also s</w:t>
      </w:r>
      <w:r w:rsidR="002450CE" w:rsidRPr="009F508A">
        <w:rPr>
          <w:szCs w:val="22"/>
        </w:rPr>
        <w:t xml:space="preserve">earched the word “Service Discovery”, </w:t>
      </w:r>
      <w:r w:rsidR="001A30B7" w:rsidRPr="009F508A">
        <w:rPr>
          <w:szCs w:val="22"/>
        </w:rPr>
        <w:t>found one</w:t>
      </w:r>
      <w:r w:rsidR="002450CE" w:rsidRPr="009F508A">
        <w:rPr>
          <w:szCs w:val="22"/>
        </w:rPr>
        <w:t xml:space="preserve"> defi</w:t>
      </w:r>
      <w:r w:rsidR="001A30B7" w:rsidRPr="009F508A">
        <w:rPr>
          <w:szCs w:val="22"/>
        </w:rPr>
        <w:t>ni</w:t>
      </w:r>
      <w:r w:rsidR="002450CE" w:rsidRPr="009F508A">
        <w:rPr>
          <w:szCs w:val="22"/>
        </w:rPr>
        <w:t>tion</w:t>
      </w:r>
      <w:r w:rsidR="001A30B7" w:rsidRPr="009F508A">
        <w:rPr>
          <w:szCs w:val="22"/>
        </w:rPr>
        <w:t xml:space="preserve"> useful</w:t>
      </w:r>
      <w:r w:rsidR="002450CE" w:rsidRPr="009F508A">
        <w:rPr>
          <w:szCs w:val="22"/>
        </w:rPr>
        <w:t>.</w:t>
      </w:r>
    </w:p>
    <w:p w:rsidR="002E7D38" w:rsidRPr="009F508A" w:rsidRDefault="00580A15" w:rsidP="001C3AF3">
      <w:pPr>
        <w:rPr>
          <w:szCs w:val="22"/>
        </w:rPr>
      </w:pPr>
      <w:r w:rsidRPr="009F508A">
        <w:rPr>
          <w:szCs w:val="22"/>
        </w:rPr>
        <w:t xml:space="preserve"> </w:t>
      </w:r>
      <w:r w:rsidR="001A30B7" w:rsidRPr="009F508A">
        <w:rPr>
          <w:szCs w:val="22"/>
        </w:rPr>
        <w:tab/>
      </w:r>
    </w:p>
    <w:p w:rsidR="005F6B96" w:rsidRPr="009F508A" w:rsidRDefault="001A30B7" w:rsidP="002557A6">
      <w:pPr>
        <w:rPr>
          <w:szCs w:val="22"/>
        </w:rPr>
      </w:pPr>
      <w:r w:rsidRPr="009F508A">
        <w:rPr>
          <w:szCs w:val="22"/>
        </w:rPr>
        <w:t xml:space="preserve">Joe </w:t>
      </w:r>
      <w:r w:rsidR="002E7D38" w:rsidRPr="009F508A">
        <w:rPr>
          <w:szCs w:val="22"/>
        </w:rPr>
        <w:t>Kwak (InterDigital)</w:t>
      </w:r>
      <w:r w:rsidRPr="009F508A">
        <w:rPr>
          <w:szCs w:val="22"/>
        </w:rPr>
        <w:t xml:space="preserve"> suggested that the editor go through the other definitions and give the group an update later this week.</w:t>
      </w:r>
      <w:r w:rsidR="002E7D38" w:rsidRPr="009F508A">
        <w:rPr>
          <w:szCs w:val="22"/>
        </w:rPr>
        <w:t xml:space="preserve"> The C</w:t>
      </w:r>
      <w:r w:rsidR="000B0379">
        <w:rPr>
          <w:szCs w:val="22"/>
        </w:rPr>
        <w:t>hair asked Dan</w:t>
      </w:r>
      <w:r w:rsidR="00DD0483" w:rsidRPr="009F508A">
        <w:rPr>
          <w:szCs w:val="22"/>
        </w:rPr>
        <w:t xml:space="preserve"> to take an action item to check these definition offline and report back to the group </w:t>
      </w:r>
      <w:r w:rsidR="002E7D38" w:rsidRPr="009F508A">
        <w:rPr>
          <w:szCs w:val="22"/>
        </w:rPr>
        <w:t>later in the week.  Dan</w:t>
      </w:r>
      <w:r w:rsidR="00DD0483" w:rsidRPr="009F508A">
        <w:rPr>
          <w:szCs w:val="22"/>
        </w:rPr>
        <w:t xml:space="preserve"> accepted the</w:t>
      </w:r>
      <w:r w:rsidRPr="009F508A">
        <w:rPr>
          <w:szCs w:val="22"/>
        </w:rPr>
        <w:t xml:space="preserve"> action item.</w:t>
      </w:r>
    </w:p>
    <w:p w:rsidR="005F6B96" w:rsidRPr="009F508A" w:rsidRDefault="005F6B96" w:rsidP="001C3AF3">
      <w:pPr>
        <w:rPr>
          <w:szCs w:val="22"/>
        </w:rPr>
      </w:pPr>
    </w:p>
    <w:p w:rsidR="002E7D38" w:rsidRPr="009F508A" w:rsidRDefault="002E7D38" w:rsidP="001C3AF3">
      <w:pPr>
        <w:rPr>
          <w:szCs w:val="22"/>
        </w:rPr>
      </w:pPr>
    </w:p>
    <w:p w:rsidR="005F6B96" w:rsidRPr="009F508A" w:rsidRDefault="005F6B96" w:rsidP="001C3AF3">
      <w:pPr>
        <w:rPr>
          <w:b/>
          <w:szCs w:val="22"/>
        </w:rPr>
      </w:pPr>
      <w:r w:rsidRPr="009F508A">
        <w:rPr>
          <w:b/>
          <w:szCs w:val="22"/>
        </w:rPr>
        <w:t>Framework Document</w:t>
      </w:r>
    </w:p>
    <w:p w:rsidR="005F6B96" w:rsidRPr="009F508A" w:rsidRDefault="005F6B96" w:rsidP="001C3AF3">
      <w:pPr>
        <w:rPr>
          <w:b/>
          <w:szCs w:val="22"/>
        </w:rPr>
      </w:pPr>
      <w:r w:rsidRPr="009F508A">
        <w:rPr>
          <w:b/>
          <w:szCs w:val="22"/>
        </w:rPr>
        <w:t>11-13-0300r0</w:t>
      </w:r>
      <w:r w:rsidR="002E7D38" w:rsidRPr="009F508A">
        <w:rPr>
          <w:b/>
          <w:szCs w:val="22"/>
        </w:rPr>
        <w:t xml:space="preserve"> [Yunsong]</w:t>
      </w:r>
    </w:p>
    <w:p w:rsidR="00DD0483" w:rsidRPr="009F508A" w:rsidRDefault="00DD0483" w:rsidP="001C3AF3">
      <w:pPr>
        <w:rPr>
          <w:szCs w:val="22"/>
        </w:rPr>
      </w:pPr>
      <w:r w:rsidRPr="009F508A">
        <w:rPr>
          <w:szCs w:val="22"/>
        </w:rPr>
        <w:t>There were no updates to the document at this point.</w:t>
      </w:r>
    </w:p>
    <w:p w:rsidR="002557A6" w:rsidRPr="009F508A" w:rsidRDefault="002557A6" w:rsidP="002557A6">
      <w:pPr>
        <w:rPr>
          <w:szCs w:val="22"/>
        </w:rPr>
      </w:pPr>
    </w:p>
    <w:p w:rsidR="001A30B7" w:rsidRPr="009F508A" w:rsidRDefault="002E7D38" w:rsidP="002557A6">
      <w:pPr>
        <w:rPr>
          <w:szCs w:val="22"/>
        </w:rPr>
      </w:pPr>
      <w:r w:rsidRPr="009F508A">
        <w:rPr>
          <w:szCs w:val="22"/>
        </w:rPr>
        <w:t>The Chair reminded</w:t>
      </w:r>
      <w:r w:rsidR="00DD0483" w:rsidRPr="009F508A">
        <w:rPr>
          <w:szCs w:val="22"/>
        </w:rPr>
        <w:t xml:space="preserve"> the group that this</w:t>
      </w:r>
      <w:r w:rsidR="001A30B7" w:rsidRPr="009F508A">
        <w:rPr>
          <w:szCs w:val="22"/>
        </w:rPr>
        <w:t xml:space="preserve"> document is just a </w:t>
      </w:r>
      <w:r w:rsidRPr="009F508A">
        <w:rPr>
          <w:szCs w:val="22"/>
        </w:rPr>
        <w:t>skeleton</w:t>
      </w:r>
      <w:r w:rsidR="001A30B7" w:rsidRPr="009F508A">
        <w:rPr>
          <w:szCs w:val="22"/>
        </w:rPr>
        <w:t xml:space="preserve"> right now.</w:t>
      </w:r>
      <w:r w:rsidR="00DD0483" w:rsidRPr="009F508A">
        <w:rPr>
          <w:szCs w:val="22"/>
        </w:rPr>
        <w:t xml:space="preserve">  </w:t>
      </w:r>
      <w:r w:rsidRPr="009F508A">
        <w:rPr>
          <w:szCs w:val="22"/>
        </w:rPr>
        <w:t>He l</w:t>
      </w:r>
      <w:r w:rsidR="00DD0483" w:rsidRPr="009F508A">
        <w:rPr>
          <w:szCs w:val="22"/>
        </w:rPr>
        <w:t>ook</w:t>
      </w:r>
      <w:r w:rsidRPr="009F508A">
        <w:rPr>
          <w:szCs w:val="22"/>
        </w:rPr>
        <w:t>ed</w:t>
      </w:r>
      <w:r w:rsidR="00DD0483" w:rsidRPr="009F508A">
        <w:rPr>
          <w:szCs w:val="22"/>
        </w:rPr>
        <w:t xml:space="preserve"> forward to inputs to fill the document so that we can turn it into </w:t>
      </w:r>
      <w:r w:rsidRPr="009F508A">
        <w:rPr>
          <w:szCs w:val="22"/>
        </w:rPr>
        <w:t xml:space="preserve">amendment </w:t>
      </w:r>
      <w:r w:rsidR="00DD0483" w:rsidRPr="009F508A">
        <w:rPr>
          <w:szCs w:val="22"/>
        </w:rPr>
        <w:t>spec later.</w:t>
      </w:r>
    </w:p>
    <w:p w:rsidR="005F6B96" w:rsidRPr="009F508A" w:rsidRDefault="005F6B96" w:rsidP="001C3AF3">
      <w:pPr>
        <w:rPr>
          <w:szCs w:val="22"/>
        </w:rPr>
      </w:pPr>
    </w:p>
    <w:p w:rsidR="005F6B96" w:rsidRPr="009F508A" w:rsidRDefault="005F6B96" w:rsidP="001C3AF3">
      <w:pPr>
        <w:rPr>
          <w:szCs w:val="22"/>
        </w:rPr>
      </w:pPr>
    </w:p>
    <w:p w:rsidR="000667B4" w:rsidRPr="009F508A" w:rsidRDefault="005F6B96" w:rsidP="001C3AF3">
      <w:pPr>
        <w:rPr>
          <w:b/>
          <w:szCs w:val="22"/>
        </w:rPr>
      </w:pPr>
      <w:r w:rsidRPr="009F508A">
        <w:rPr>
          <w:b/>
          <w:szCs w:val="22"/>
        </w:rPr>
        <w:t>Presentation</w:t>
      </w:r>
      <w:r w:rsidR="001A30B7" w:rsidRPr="009F508A">
        <w:rPr>
          <w:b/>
          <w:szCs w:val="22"/>
        </w:rPr>
        <w:t>s</w:t>
      </w:r>
    </w:p>
    <w:p w:rsidR="001A30B7" w:rsidRPr="009F508A" w:rsidRDefault="002557A6" w:rsidP="001C3AF3">
      <w:pPr>
        <w:rPr>
          <w:b/>
          <w:szCs w:val="22"/>
        </w:rPr>
      </w:pPr>
      <w:r w:rsidRPr="009F508A">
        <w:rPr>
          <w:b/>
          <w:szCs w:val="22"/>
        </w:rPr>
        <w:t>11-13-</w:t>
      </w:r>
      <w:r w:rsidR="0030536E" w:rsidRPr="009F508A">
        <w:rPr>
          <w:b/>
          <w:szCs w:val="22"/>
        </w:rPr>
        <w:t>0125r5 U</w:t>
      </w:r>
      <w:r w:rsidR="001A30B7" w:rsidRPr="009F508A">
        <w:rPr>
          <w:b/>
          <w:szCs w:val="22"/>
        </w:rPr>
        <w:t>se</w:t>
      </w:r>
      <w:r w:rsidR="0030536E" w:rsidRPr="009F508A">
        <w:rPr>
          <w:b/>
          <w:szCs w:val="22"/>
        </w:rPr>
        <w:t xml:space="preserve"> C</w:t>
      </w:r>
      <w:r w:rsidR="001A30B7" w:rsidRPr="009F508A">
        <w:rPr>
          <w:b/>
          <w:szCs w:val="22"/>
        </w:rPr>
        <w:t xml:space="preserve">ase </w:t>
      </w:r>
      <w:r w:rsidR="0030536E" w:rsidRPr="009F508A">
        <w:rPr>
          <w:b/>
          <w:szCs w:val="22"/>
        </w:rPr>
        <w:t xml:space="preserve">Analysis document </w:t>
      </w:r>
      <w:r w:rsidR="001A30B7" w:rsidRPr="009F508A">
        <w:rPr>
          <w:b/>
          <w:szCs w:val="22"/>
        </w:rPr>
        <w:t xml:space="preserve">update </w:t>
      </w:r>
    </w:p>
    <w:p w:rsidR="001A30B7" w:rsidRPr="009F508A" w:rsidRDefault="002E7D38" w:rsidP="001C3AF3">
      <w:pPr>
        <w:rPr>
          <w:szCs w:val="22"/>
        </w:rPr>
      </w:pPr>
      <w:r w:rsidRPr="009F508A">
        <w:rPr>
          <w:szCs w:val="22"/>
        </w:rPr>
        <w:t>Mike Lin (</w:t>
      </w:r>
      <w:r w:rsidR="001A30B7" w:rsidRPr="009F508A">
        <w:rPr>
          <w:szCs w:val="22"/>
        </w:rPr>
        <w:t>ITRI</w:t>
      </w:r>
      <w:r w:rsidRPr="009F508A">
        <w:rPr>
          <w:szCs w:val="22"/>
        </w:rPr>
        <w:t>)</w:t>
      </w:r>
      <w:r w:rsidR="001A30B7" w:rsidRPr="009F508A">
        <w:rPr>
          <w:szCs w:val="22"/>
        </w:rPr>
        <w:t xml:space="preserve"> presented the changes made in </w:t>
      </w:r>
      <w:r w:rsidR="00EC6F02" w:rsidRPr="009F508A">
        <w:rPr>
          <w:szCs w:val="22"/>
        </w:rPr>
        <w:t xml:space="preserve">use case </w:t>
      </w:r>
      <w:r w:rsidR="0030536E" w:rsidRPr="009F508A">
        <w:rPr>
          <w:szCs w:val="22"/>
        </w:rPr>
        <w:t xml:space="preserve">analysis </w:t>
      </w:r>
      <w:r w:rsidR="001A30B7" w:rsidRPr="009F508A">
        <w:rPr>
          <w:szCs w:val="22"/>
        </w:rPr>
        <w:t>document</w:t>
      </w:r>
      <w:r w:rsidR="00EC6F02" w:rsidRPr="009F508A">
        <w:rPr>
          <w:szCs w:val="22"/>
        </w:rPr>
        <w:t xml:space="preserve"> 11-13-</w:t>
      </w:r>
      <w:r w:rsidR="001A30B7" w:rsidRPr="009F508A">
        <w:rPr>
          <w:szCs w:val="22"/>
        </w:rPr>
        <w:t>0125r5.</w:t>
      </w:r>
    </w:p>
    <w:p w:rsidR="001A30B7" w:rsidRPr="009F508A" w:rsidRDefault="001A30B7" w:rsidP="001A30B7">
      <w:pPr>
        <w:pStyle w:val="ListParagraph"/>
        <w:numPr>
          <w:ilvl w:val="0"/>
          <w:numId w:val="23"/>
        </w:numPr>
        <w:rPr>
          <w:sz w:val="22"/>
          <w:szCs w:val="22"/>
        </w:rPr>
      </w:pPr>
      <w:r w:rsidRPr="009F508A">
        <w:rPr>
          <w:sz w:val="22"/>
          <w:szCs w:val="22"/>
        </w:rPr>
        <w:t xml:space="preserve">Added </w:t>
      </w:r>
      <w:r w:rsidR="000A1C90" w:rsidRPr="009F508A">
        <w:rPr>
          <w:sz w:val="22"/>
          <w:szCs w:val="22"/>
        </w:rPr>
        <w:t xml:space="preserve">two </w:t>
      </w:r>
      <w:r w:rsidRPr="009F508A">
        <w:rPr>
          <w:sz w:val="22"/>
          <w:szCs w:val="22"/>
        </w:rPr>
        <w:t>new subsections for use cases #24-25</w:t>
      </w:r>
    </w:p>
    <w:p w:rsidR="001A30B7" w:rsidRPr="009F508A" w:rsidRDefault="000A1C90" w:rsidP="001A30B7">
      <w:pPr>
        <w:pStyle w:val="ListParagraph"/>
        <w:numPr>
          <w:ilvl w:val="1"/>
          <w:numId w:val="23"/>
        </w:numPr>
        <w:rPr>
          <w:sz w:val="22"/>
          <w:szCs w:val="22"/>
        </w:rPr>
      </w:pPr>
      <w:r w:rsidRPr="009F508A">
        <w:rPr>
          <w:sz w:val="22"/>
          <w:szCs w:val="22"/>
        </w:rPr>
        <w:t xml:space="preserve">Use case </w:t>
      </w:r>
      <w:r w:rsidR="001A30B7" w:rsidRPr="009F508A">
        <w:rPr>
          <w:sz w:val="22"/>
          <w:szCs w:val="22"/>
        </w:rPr>
        <w:t>#24 for traffic/ road information</w:t>
      </w:r>
      <w:r w:rsidRPr="009F508A">
        <w:rPr>
          <w:sz w:val="22"/>
          <w:szCs w:val="22"/>
        </w:rPr>
        <w:t xml:space="preserve"> service</w:t>
      </w:r>
    </w:p>
    <w:p w:rsidR="001A30B7" w:rsidRPr="009F508A" w:rsidRDefault="000A1C90" w:rsidP="001A30B7">
      <w:pPr>
        <w:pStyle w:val="ListParagraph"/>
        <w:numPr>
          <w:ilvl w:val="1"/>
          <w:numId w:val="23"/>
        </w:numPr>
        <w:rPr>
          <w:sz w:val="22"/>
          <w:szCs w:val="22"/>
        </w:rPr>
      </w:pPr>
      <w:r w:rsidRPr="009F508A">
        <w:rPr>
          <w:sz w:val="22"/>
          <w:szCs w:val="22"/>
        </w:rPr>
        <w:t xml:space="preserve">Use case </w:t>
      </w:r>
      <w:r w:rsidR="001A30B7" w:rsidRPr="009F508A">
        <w:rPr>
          <w:sz w:val="22"/>
          <w:szCs w:val="22"/>
        </w:rPr>
        <w:t>#25 for indoor parking service discovery</w:t>
      </w:r>
    </w:p>
    <w:p w:rsidR="001A30B7" w:rsidRPr="009F508A" w:rsidRDefault="001A30B7" w:rsidP="001A30B7">
      <w:pPr>
        <w:pStyle w:val="ListParagraph"/>
        <w:numPr>
          <w:ilvl w:val="0"/>
          <w:numId w:val="23"/>
        </w:numPr>
        <w:rPr>
          <w:sz w:val="22"/>
          <w:szCs w:val="22"/>
        </w:rPr>
      </w:pPr>
      <w:r w:rsidRPr="009F508A">
        <w:rPr>
          <w:sz w:val="22"/>
          <w:szCs w:val="22"/>
        </w:rPr>
        <w:t>Added new requirements</w:t>
      </w:r>
      <w:r w:rsidR="00B93084" w:rsidRPr="009F508A">
        <w:rPr>
          <w:sz w:val="22"/>
          <w:szCs w:val="22"/>
        </w:rPr>
        <w:t xml:space="preserve"> #70</w:t>
      </w:r>
      <w:r w:rsidR="000A1C90" w:rsidRPr="009F508A">
        <w:rPr>
          <w:sz w:val="22"/>
          <w:szCs w:val="22"/>
        </w:rPr>
        <w:t>-71</w:t>
      </w:r>
    </w:p>
    <w:p w:rsidR="0077669D" w:rsidRPr="009F508A" w:rsidRDefault="0077669D" w:rsidP="0077669D">
      <w:pPr>
        <w:pStyle w:val="ListParagraph"/>
        <w:rPr>
          <w:sz w:val="22"/>
          <w:szCs w:val="22"/>
        </w:rPr>
      </w:pPr>
    </w:p>
    <w:p w:rsidR="0077669D" w:rsidRPr="009F508A" w:rsidRDefault="0077669D" w:rsidP="006C638D">
      <w:pPr>
        <w:pStyle w:val="ListParagraph"/>
        <w:ind w:left="0"/>
        <w:rPr>
          <w:sz w:val="22"/>
          <w:szCs w:val="22"/>
        </w:rPr>
      </w:pPr>
      <w:r w:rsidRPr="009F508A">
        <w:rPr>
          <w:sz w:val="22"/>
          <w:szCs w:val="22"/>
        </w:rPr>
        <w:t>Questions and Discus</w:t>
      </w:r>
      <w:r w:rsidR="000B0379">
        <w:rPr>
          <w:sz w:val="22"/>
          <w:szCs w:val="22"/>
        </w:rPr>
        <w:t>s</w:t>
      </w:r>
      <w:r w:rsidRPr="009F508A">
        <w:rPr>
          <w:sz w:val="22"/>
          <w:szCs w:val="22"/>
        </w:rPr>
        <w:t>ions:</w:t>
      </w:r>
    </w:p>
    <w:p w:rsidR="001A30B7" w:rsidRPr="009F508A" w:rsidRDefault="00B93084" w:rsidP="0077669D">
      <w:pPr>
        <w:pStyle w:val="ListParagraph"/>
        <w:numPr>
          <w:ilvl w:val="0"/>
          <w:numId w:val="23"/>
        </w:numPr>
        <w:rPr>
          <w:sz w:val="22"/>
          <w:szCs w:val="22"/>
        </w:rPr>
      </w:pPr>
      <w:r w:rsidRPr="009F508A">
        <w:rPr>
          <w:sz w:val="22"/>
          <w:szCs w:val="22"/>
        </w:rPr>
        <w:t>Q</w:t>
      </w:r>
      <w:r w:rsidR="000A1C90" w:rsidRPr="009F508A">
        <w:rPr>
          <w:sz w:val="22"/>
          <w:szCs w:val="22"/>
        </w:rPr>
        <w:t>uestion</w:t>
      </w:r>
      <w:r w:rsidRPr="009F508A">
        <w:rPr>
          <w:sz w:val="22"/>
          <w:szCs w:val="22"/>
        </w:rPr>
        <w:t xml:space="preserve">: In requirement #70, what do you mean by dominates? </w:t>
      </w:r>
    </w:p>
    <w:p w:rsidR="00B93084" w:rsidRPr="009F508A" w:rsidRDefault="000A1C90" w:rsidP="0077669D">
      <w:pPr>
        <w:pStyle w:val="ListParagraph"/>
        <w:numPr>
          <w:ilvl w:val="0"/>
          <w:numId w:val="23"/>
        </w:numPr>
        <w:rPr>
          <w:sz w:val="22"/>
          <w:szCs w:val="22"/>
        </w:rPr>
      </w:pPr>
      <w:r w:rsidRPr="009F508A">
        <w:rPr>
          <w:sz w:val="22"/>
          <w:szCs w:val="22"/>
        </w:rPr>
        <w:t>Response</w:t>
      </w:r>
      <w:r w:rsidR="00B93084" w:rsidRPr="009F508A">
        <w:rPr>
          <w:sz w:val="22"/>
          <w:szCs w:val="22"/>
        </w:rPr>
        <w:t xml:space="preserve">: </w:t>
      </w:r>
      <w:r w:rsidR="00EC6F02" w:rsidRPr="009F508A">
        <w:rPr>
          <w:sz w:val="22"/>
          <w:szCs w:val="22"/>
        </w:rPr>
        <w:t>Meant that the AP controls the WLAN or provides coverage.</w:t>
      </w:r>
    </w:p>
    <w:p w:rsidR="00B93084" w:rsidRPr="009F508A" w:rsidRDefault="00B93084" w:rsidP="0077669D">
      <w:pPr>
        <w:pStyle w:val="ListParagraph"/>
        <w:numPr>
          <w:ilvl w:val="0"/>
          <w:numId w:val="23"/>
        </w:numPr>
        <w:rPr>
          <w:sz w:val="22"/>
          <w:szCs w:val="22"/>
        </w:rPr>
      </w:pPr>
      <w:r w:rsidRPr="009F508A">
        <w:rPr>
          <w:sz w:val="22"/>
          <w:szCs w:val="22"/>
        </w:rPr>
        <w:t>Q</w:t>
      </w:r>
      <w:r w:rsidR="0030536E" w:rsidRPr="009F508A">
        <w:rPr>
          <w:sz w:val="22"/>
          <w:szCs w:val="22"/>
        </w:rPr>
        <w:t>uestion: I</w:t>
      </w:r>
      <w:r w:rsidRPr="009F508A">
        <w:rPr>
          <w:sz w:val="22"/>
          <w:szCs w:val="22"/>
        </w:rPr>
        <w:t>s the service advertisement for the STA or provided by the AP.</w:t>
      </w:r>
    </w:p>
    <w:p w:rsidR="00B93084" w:rsidRPr="009F508A" w:rsidRDefault="0030536E" w:rsidP="0077669D">
      <w:pPr>
        <w:pStyle w:val="ListParagraph"/>
        <w:numPr>
          <w:ilvl w:val="0"/>
          <w:numId w:val="23"/>
        </w:numPr>
        <w:rPr>
          <w:sz w:val="22"/>
          <w:szCs w:val="22"/>
        </w:rPr>
      </w:pPr>
      <w:r w:rsidRPr="009F508A">
        <w:rPr>
          <w:sz w:val="22"/>
          <w:szCs w:val="22"/>
        </w:rPr>
        <w:t>Response</w:t>
      </w:r>
      <w:r w:rsidR="00B93084" w:rsidRPr="009F508A">
        <w:rPr>
          <w:sz w:val="22"/>
          <w:szCs w:val="22"/>
        </w:rPr>
        <w:t xml:space="preserve">: </w:t>
      </w:r>
      <w:r w:rsidRPr="009F508A">
        <w:rPr>
          <w:sz w:val="22"/>
          <w:szCs w:val="22"/>
        </w:rPr>
        <w:t xml:space="preserve">by the </w:t>
      </w:r>
      <w:r w:rsidR="00B93084" w:rsidRPr="009F508A">
        <w:rPr>
          <w:sz w:val="22"/>
          <w:szCs w:val="22"/>
        </w:rPr>
        <w:t>AP.</w:t>
      </w:r>
    </w:p>
    <w:p w:rsidR="00B93084" w:rsidRPr="009F508A" w:rsidRDefault="00EC6F02" w:rsidP="0077669D">
      <w:pPr>
        <w:pStyle w:val="ListParagraph"/>
        <w:numPr>
          <w:ilvl w:val="0"/>
          <w:numId w:val="23"/>
        </w:numPr>
        <w:rPr>
          <w:sz w:val="22"/>
          <w:szCs w:val="22"/>
        </w:rPr>
      </w:pPr>
      <w:r w:rsidRPr="009F508A">
        <w:rPr>
          <w:sz w:val="22"/>
          <w:szCs w:val="22"/>
        </w:rPr>
        <w:t>S</w:t>
      </w:r>
      <w:r w:rsidR="00B93084" w:rsidRPr="009F508A">
        <w:rPr>
          <w:sz w:val="22"/>
          <w:szCs w:val="22"/>
        </w:rPr>
        <w:t xml:space="preserve">antosh: </w:t>
      </w:r>
      <w:r w:rsidR="0030536E" w:rsidRPr="009F508A">
        <w:rPr>
          <w:sz w:val="22"/>
          <w:szCs w:val="22"/>
        </w:rPr>
        <w:t xml:space="preserve">suggest </w:t>
      </w:r>
      <w:r w:rsidR="005D3AA8" w:rsidRPr="009F508A">
        <w:rPr>
          <w:sz w:val="22"/>
          <w:szCs w:val="22"/>
        </w:rPr>
        <w:t>changing</w:t>
      </w:r>
      <w:r w:rsidR="0030536E" w:rsidRPr="009F508A">
        <w:rPr>
          <w:sz w:val="22"/>
          <w:szCs w:val="22"/>
        </w:rPr>
        <w:t xml:space="preserve"> “</w:t>
      </w:r>
      <w:r w:rsidR="0030536E" w:rsidRPr="009F508A">
        <w:rPr>
          <w:bCs/>
          <w:sz w:val="22"/>
          <w:szCs w:val="22"/>
          <w:lang w:eastAsia="zh-TW"/>
        </w:rPr>
        <w:t>service advertisements in the WLAN that it dominates</w:t>
      </w:r>
      <w:r w:rsidR="0030536E" w:rsidRPr="009F508A">
        <w:rPr>
          <w:sz w:val="22"/>
          <w:szCs w:val="22"/>
        </w:rPr>
        <w:t>” to “</w:t>
      </w:r>
      <w:r w:rsidR="00B93084" w:rsidRPr="009F508A">
        <w:rPr>
          <w:sz w:val="22"/>
          <w:szCs w:val="22"/>
        </w:rPr>
        <w:t>services accessible through the AP</w:t>
      </w:r>
      <w:r w:rsidR="0030536E" w:rsidRPr="009F508A">
        <w:rPr>
          <w:sz w:val="22"/>
          <w:szCs w:val="22"/>
        </w:rPr>
        <w:t>”</w:t>
      </w:r>
      <w:r w:rsidR="00B93084" w:rsidRPr="009F508A">
        <w:rPr>
          <w:sz w:val="22"/>
          <w:szCs w:val="22"/>
        </w:rPr>
        <w:t>.</w:t>
      </w:r>
    </w:p>
    <w:p w:rsidR="0030536E" w:rsidRPr="009F508A" w:rsidRDefault="0030536E" w:rsidP="0077669D">
      <w:pPr>
        <w:pStyle w:val="ListParagraph"/>
        <w:numPr>
          <w:ilvl w:val="0"/>
          <w:numId w:val="23"/>
        </w:numPr>
        <w:rPr>
          <w:sz w:val="22"/>
          <w:szCs w:val="22"/>
        </w:rPr>
      </w:pPr>
      <w:r w:rsidRPr="009F508A">
        <w:rPr>
          <w:sz w:val="22"/>
          <w:szCs w:val="22"/>
        </w:rPr>
        <w:t>The Chair</w:t>
      </w:r>
      <w:r w:rsidR="00B93084" w:rsidRPr="009F508A">
        <w:rPr>
          <w:sz w:val="22"/>
          <w:szCs w:val="22"/>
        </w:rPr>
        <w:t xml:space="preserve">: </w:t>
      </w:r>
      <w:r w:rsidRPr="009F508A">
        <w:rPr>
          <w:sz w:val="22"/>
          <w:szCs w:val="22"/>
        </w:rPr>
        <w:t xml:space="preserve">suggest </w:t>
      </w:r>
      <w:r w:rsidR="005D3AA8" w:rsidRPr="009F508A">
        <w:rPr>
          <w:sz w:val="22"/>
          <w:szCs w:val="22"/>
        </w:rPr>
        <w:t>removing</w:t>
      </w:r>
      <w:r w:rsidRPr="009F508A">
        <w:rPr>
          <w:sz w:val="22"/>
          <w:szCs w:val="22"/>
        </w:rPr>
        <w:t xml:space="preserve"> the word</w:t>
      </w:r>
      <w:r w:rsidR="00B93084" w:rsidRPr="009F508A">
        <w:rPr>
          <w:sz w:val="22"/>
          <w:szCs w:val="22"/>
        </w:rPr>
        <w:t xml:space="preserve"> </w:t>
      </w:r>
      <w:r w:rsidRPr="009F508A">
        <w:rPr>
          <w:sz w:val="22"/>
          <w:szCs w:val="22"/>
        </w:rPr>
        <w:t>“</w:t>
      </w:r>
      <w:r w:rsidR="00B93084" w:rsidRPr="009F508A">
        <w:rPr>
          <w:sz w:val="22"/>
          <w:szCs w:val="22"/>
        </w:rPr>
        <w:t>Phase</w:t>
      </w:r>
      <w:r w:rsidRPr="009F508A">
        <w:rPr>
          <w:sz w:val="22"/>
          <w:szCs w:val="22"/>
        </w:rPr>
        <w:t>” in requirement #70.</w:t>
      </w:r>
    </w:p>
    <w:p w:rsidR="0030536E" w:rsidRPr="009F508A" w:rsidRDefault="0030536E" w:rsidP="0077669D">
      <w:pPr>
        <w:pStyle w:val="ListParagraph"/>
        <w:numPr>
          <w:ilvl w:val="0"/>
          <w:numId w:val="23"/>
        </w:numPr>
        <w:rPr>
          <w:sz w:val="22"/>
          <w:szCs w:val="22"/>
        </w:rPr>
      </w:pPr>
      <w:r w:rsidRPr="009F508A">
        <w:rPr>
          <w:sz w:val="22"/>
          <w:szCs w:val="22"/>
        </w:rPr>
        <w:t xml:space="preserve">Santosh (Qualcomm): In requirement #71, are service probe request and service probe response two new messages?  Suggest </w:t>
      </w:r>
      <w:r w:rsidR="005D3AA8" w:rsidRPr="009F508A">
        <w:rPr>
          <w:sz w:val="22"/>
          <w:szCs w:val="22"/>
        </w:rPr>
        <w:t>deleting</w:t>
      </w:r>
      <w:r w:rsidRPr="009F508A">
        <w:rPr>
          <w:sz w:val="22"/>
          <w:szCs w:val="22"/>
        </w:rPr>
        <w:t xml:space="preserve"> the word</w:t>
      </w:r>
      <w:r w:rsidR="00EC6F02" w:rsidRPr="009F508A">
        <w:rPr>
          <w:sz w:val="22"/>
          <w:szCs w:val="22"/>
        </w:rPr>
        <w:t xml:space="preserve"> “service” in service probe reque</w:t>
      </w:r>
      <w:r w:rsidRPr="009F508A">
        <w:rPr>
          <w:sz w:val="22"/>
          <w:szCs w:val="22"/>
        </w:rPr>
        <w:t>st and service probe response.</w:t>
      </w:r>
    </w:p>
    <w:p w:rsidR="0030536E" w:rsidRPr="009F508A" w:rsidRDefault="0030536E" w:rsidP="0077669D">
      <w:pPr>
        <w:pStyle w:val="ListParagraph"/>
        <w:numPr>
          <w:ilvl w:val="0"/>
          <w:numId w:val="23"/>
        </w:numPr>
        <w:rPr>
          <w:sz w:val="22"/>
          <w:szCs w:val="22"/>
        </w:rPr>
      </w:pPr>
      <w:r w:rsidRPr="009F508A">
        <w:rPr>
          <w:sz w:val="22"/>
          <w:szCs w:val="22"/>
        </w:rPr>
        <w:t>There was a question about if probe request and prob</w:t>
      </w:r>
      <w:r w:rsidR="00762BCF">
        <w:rPr>
          <w:sz w:val="22"/>
          <w:szCs w:val="22"/>
        </w:rPr>
        <w:t>e r</w:t>
      </w:r>
      <w:r w:rsidRPr="009F508A">
        <w:rPr>
          <w:sz w:val="22"/>
          <w:szCs w:val="22"/>
        </w:rPr>
        <w:t>esponse are the exact frames that TGaq will use for PAM.  The resolution is to add a note under S</w:t>
      </w:r>
      <w:r w:rsidR="00376B67" w:rsidRPr="009F508A">
        <w:rPr>
          <w:sz w:val="22"/>
          <w:szCs w:val="22"/>
        </w:rPr>
        <w:t xml:space="preserve">ection 2 title </w:t>
      </w:r>
      <w:r w:rsidRPr="009F508A">
        <w:rPr>
          <w:sz w:val="22"/>
          <w:szCs w:val="22"/>
        </w:rPr>
        <w:t>that says “this set of requirements is intended to be used as a guideline only for the development of work within TGaq. It is not a mandatory set of requirements.”</w:t>
      </w:r>
    </w:p>
    <w:p w:rsidR="00EC6F02" w:rsidRPr="009F508A" w:rsidRDefault="00EC6F02" w:rsidP="0077669D">
      <w:pPr>
        <w:pStyle w:val="ListParagraph"/>
        <w:numPr>
          <w:ilvl w:val="0"/>
          <w:numId w:val="23"/>
        </w:numPr>
        <w:rPr>
          <w:sz w:val="22"/>
          <w:szCs w:val="22"/>
        </w:rPr>
      </w:pPr>
      <w:r w:rsidRPr="009F508A">
        <w:rPr>
          <w:sz w:val="22"/>
          <w:szCs w:val="22"/>
        </w:rPr>
        <w:t xml:space="preserve">With these changes, the </w:t>
      </w:r>
      <w:r w:rsidR="0030536E" w:rsidRPr="009F508A">
        <w:rPr>
          <w:sz w:val="22"/>
          <w:szCs w:val="22"/>
        </w:rPr>
        <w:t xml:space="preserve">use case </w:t>
      </w:r>
      <w:r w:rsidRPr="009F508A">
        <w:rPr>
          <w:sz w:val="22"/>
          <w:szCs w:val="22"/>
        </w:rPr>
        <w:t>document was updated to 0125r6.</w:t>
      </w:r>
    </w:p>
    <w:p w:rsidR="001A30B7" w:rsidRPr="009F508A" w:rsidRDefault="001A30B7" w:rsidP="001C3AF3">
      <w:pPr>
        <w:rPr>
          <w:szCs w:val="22"/>
        </w:rPr>
      </w:pPr>
    </w:p>
    <w:p w:rsidR="001A30B7" w:rsidRPr="009F508A" w:rsidRDefault="001A30B7" w:rsidP="001C3AF3">
      <w:pPr>
        <w:rPr>
          <w:szCs w:val="22"/>
        </w:rPr>
      </w:pPr>
    </w:p>
    <w:p w:rsidR="001A30B7" w:rsidRPr="009F508A" w:rsidRDefault="002557A6" w:rsidP="001C3AF3">
      <w:pPr>
        <w:rPr>
          <w:b/>
          <w:szCs w:val="22"/>
        </w:rPr>
      </w:pPr>
      <w:r w:rsidRPr="009F508A">
        <w:rPr>
          <w:b/>
          <w:szCs w:val="22"/>
        </w:rPr>
        <w:t>11-13-</w:t>
      </w:r>
      <w:r w:rsidR="001A30B7" w:rsidRPr="009F508A">
        <w:rPr>
          <w:b/>
          <w:szCs w:val="22"/>
        </w:rPr>
        <w:t xml:space="preserve">0796r0 </w:t>
      </w:r>
      <w:r w:rsidR="00C33177" w:rsidRPr="009F508A">
        <w:rPr>
          <w:b/>
          <w:szCs w:val="22"/>
        </w:rPr>
        <w:t xml:space="preserve">Two Step Service Discovery from </w:t>
      </w:r>
      <w:r w:rsidR="00EC6F02" w:rsidRPr="009F508A">
        <w:rPr>
          <w:b/>
          <w:szCs w:val="22"/>
        </w:rPr>
        <w:t>Huawei</w:t>
      </w:r>
    </w:p>
    <w:p w:rsidR="00EC6F02" w:rsidRPr="009F508A" w:rsidRDefault="00C33177" w:rsidP="001C3AF3">
      <w:pPr>
        <w:rPr>
          <w:szCs w:val="22"/>
        </w:rPr>
      </w:pPr>
      <w:r w:rsidRPr="009F508A">
        <w:rPr>
          <w:szCs w:val="22"/>
        </w:rPr>
        <w:t>Ping Fang (</w:t>
      </w:r>
      <w:r w:rsidR="00EC6F02" w:rsidRPr="009F508A">
        <w:rPr>
          <w:szCs w:val="22"/>
        </w:rPr>
        <w:t>Huawei</w:t>
      </w:r>
      <w:r w:rsidRPr="009F508A">
        <w:rPr>
          <w:szCs w:val="22"/>
        </w:rPr>
        <w:t>)</w:t>
      </w:r>
      <w:r w:rsidR="00EC6F02" w:rsidRPr="009F508A">
        <w:rPr>
          <w:szCs w:val="22"/>
        </w:rPr>
        <w:t xml:space="preserve"> presented this document.</w:t>
      </w:r>
    </w:p>
    <w:p w:rsidR="00EC6F02" w:rsidRPr="009F508A" w:rsidRDefault="00EC6F02" w:rsidP="00EC6F02">
      <w:pPr>
        <w:pStyle w:val="ListParagraph"/>
        <w:numPr>
          <w:ilvl w:val="0"/>
          <w:numId w:val="24"/>
        </w:numPr>
        <w:rPr>
          <w:sz w:val="22"/>
          <w:szCs w:val="22"/>
        </w:rPr>
      </w:pPr>
      <w:r w:rsidRPr="009F508A">
        <w:rPr>
          <w:sz w:val="22"/>
          <w:szCs w:val="22"/>
        </w:rPr>
        <w:t>Slide 4:</w:t>
      </w:r>
      <w:r w:rsidR="003C1208" w:rsidRPr="009F508A">
        <w:rPr>
          <w:sz w:val="22"/>
          <w:szCs w:val="22"/>
        </w:rPr>
        <w:t xml:space="preserve"> Based on 11u, a STA discovers the network first, </w:t>
      </w:r>
      <w:r w:rsidR="005D3AA8" w:rsidRPr="009F508A">
        <w:rPr>
          <w:sz w:val="22"/>
          <w:szCs w:val="22"/>
        </w:rPr>
        <w:t>and then</w:t>
      </w:r>
      <w:r w:rsidR="003C1208" w:rsidRPr="009F508A">
        <w:rPr>
          <w:sz w:val="22"/>
          <w:szCs w:val="22"/>
        </w:rPr>
        <w:t xml:space="preserve"> sends GAS to query services.  Then, based on the response, the STA decides to associate or not.</w:t>
      </w:r>
    </w:p>
    <w:p w:rsidR="00EC6F02" w:rsidRPr="009F508A" w:rsidRDefault="00EC6F02" w:rsidP="00EC6F02">
      <w:pPr>
        <w:pStyle w:val="ListParagraph"/>
        <w:numPr>
          <w:ilvl w:val="0"/>
          <w:numId w:val="24"/>
        </w:numPr>
        <w:rPr>
          <w:sz w:val="22"/>
          <w:szCs w:val="22"/>
        </w:rPr>
      </w:pPr>
      <w:r w:rsidRPr="009F508A">
        <w:rPr>
          <w:sz w:val="22"/>
          <w:szCs w:val="22"/>
        </w:rPr>
        <w:t xml:space="preserve">Slide 5: </w:t>
      </w:r>
      <w:r w:rsidR="003C1208" w:rsidRPr="009F508A">
        <w:rPr>
          <w:sz w:val="22"/>
          <w:szCs w:val="22"/>
        </w:rPr>
        <w:t>Design option diagram with 11u approach.</w:t>
      </w:r>
    </w:p>
    <w:p w:rsidR="003C1208" w:rsidRPr="009F508A" w:rsidRDefault="00EC6F02" w:rsidP="00EC6F02">
      <w:pPr>
        <w:pStyle w:val="ListParagraph"/>
        <w:numPr>
          <w:ilvl w:val="0"/>
          <w:numId w:val="24"/>
        </w:numPr>
        <w:rPr>
          <w:sz w:val="22"/>
          <w:szCs w:val="22"/>
        </w:rPr>
      </w:pPr>
      <w:r w:rsidRPr="009F508A">
        <w:rPr>
          <w:sz w:val="22"/>
          <w:szCs w:val="22"/>
        </w:rPr>
        <w:lastRenderedPageBreak/>
        <w:t xml:space="preserve">Slide </w:t>
      </w:r>
      <w:r w:rsidR="00E60299" w:rsidRPr="009F508A">
        <w:rPr>
          <w:sz w:val="22"/>
          <w:szCs w:val="22"/>
        </w:rPr>
        <w:t xml:space="preserve">6: </w:t>
      </w:r>
      <w:r w:rsidR="003C1208" w:rsidRPr="009F508A">
        <w:rPr>
          <w:sz w:val="22"/>
          <w:szCs w:val="22"/>
        </w:rPr>
        <w:t xml:space="preserve">One </w:t>
      </w:r>
      <w:r w:rsidR="00E60299" w:rsidRPr="009F508A">
        <w:rPr>
          <w:sz w:val="22"/>
          <w:szCs w:val="22"/>
        </w:rPr>
        <w:t>issue for 11u appr</w:t>
      </w:r>
      <w:r w:rsidRPr="009F508A">
        <w:rPr>
          <w:sz w:val="22"/>
          <w:szCs w:val="22"/>
        </w:rPr>
        <w:t>o</w:t>
      </w:r>
      <w:r w:rsidR="00E60299" w:rsidRPr="009F508A">
        <w:rPr>
          <w:sz w:val="22"/>
          <w:szCs w:val="22"/>
        </w:rPr>
        <w:t>ach is th</w:t>
      </w:r>
      <w:r w:rsidRPr="009F508A">
        <w:rPr>
          <w:sz w:val="22"/>
          <w:szCs w:val="22"/>
        </w:rPr>
        <w:t>at if the ser</w:t>
      </w:r>
      <w:r w:rsidR="00E60299" w:rsidRPr="009F508A">
        <w:rPr>
          <w:sz w:val="22"/>
          <w:szCs w:val="22"/>
        </w:rPr>
        <w:t>vice can’</w:t>
      </w:r>
      <w:r w:rsidRPr="009F508A">
        <w:rPr>
          <w:sz w:val="22"/>
          <w:szCs w:val="22"/>
        </w:rPr>
        <w:t>t be found</w:t>
      </w:r>
      <w:r w:rsidR="00E60299" w:rsidRPr="009F508A">
        <w:rPr>
          <w:sz w:val="22"/>
          <w:szCs w:val="22"/>
        </w:rPr>
        <w:t xml:space="preserve"> in the end</w:t>
      </w:r>
      <w:r w:rsidRPr="009F508A">
        <w:rPr>
          <w:sz w:val="22"/>
          <w:szCs w:val="22"/>
        </w:rPr>
        <w:t xml:space="preserve">, the AP/network discovery is wasted. </w:t>
      </w:r>
      <w:r w:rsidR="003C1208" w:rsidRPr="009F508A">
        <w:rPr>
          <w:sz w:val="22"/>
          <w:szCs w:val="22"/>
        </w:rPr>
        <w:t xml:space="preserve">Also needs to prevent multiple responses.  </w:t>
      </w:r>
    </w:p>
    <w:p w:rsidR="00E60299" w:rsidRPr="009F508A" w:rsidRDefault="00E60299" w:rsidP="00EC6F02">
      <w:pPr>
        <w:pStyle w:val="ListParagraph"/>
        <w:numPr>
          <w:ilvl w:val="0"/>
          <w:numId w:val="24"/>
        </w:numPr>
        <w:rPr>
          <w:sz w:val="22"/>
          <w:szCs w:val="22"/>
        </w:rPr>
      </w:pPr>
      <w:r w:rsidRPr="009F508A">
        <w:rPr>
          <w:sz w:val="22"/>
          <w:szCs w:val="22"/>
        </w:rPr>
        <w:t xml:space="preserve">Slide 7: </w:t>
      </w:r>
      <w:r w:rsidR="003C1208" w:rsidRPr="009F508A">
        <w:rPr>
          <w:sz w:val="22"/>
          <w:szCs w:val="22"/>
        </w:rPr>
        <w:t xml:space="preserve">The proposal is that, in </w:t>
      </w:r>
      <w:r w:rsidRPr="009F508A">
        <w:rPr>
          <w:sz w:val="22"/>
          <w:szCs w:val="22"/>
        </w:rPr>
        <w:t>step</w:t>
      </w:r>
      <w:r w:rsidR="003C1208" w:rsidRPr="009F508A">
        <w:rPr>
          <w:sz w:val="22"/>
          <w:szCs w:val="22"/>
        </w:rPr>
        <w:t xml:space="preserve"> </w:t>
      </w:r>
      <w:r w:rsidRPr="009F508A">
        <w:rPr>
          <w:sz w:val="22"/>
          <w:szCs w:val="22"/>
        </w:rPr>
        <w:t>1</w:t>
      </w:r>
      <w:r w:rsidR="003C1208" w:rsidRPr="009F508A">
        <w:rPr>
          <w:sz w:val="22"/>
          <w:szCs w:val="22"/>
        </w:rPr>
        <w:t>,</w:t>
      </w:r>
      <w:r w:rsidRPr="009F508A">
        <w:rPr>
          <w:sz w:val="22"/>
          <w:szCs w:val="22"/>
        </w:rPr>
        <w:t xml:space="preserve"> STA discovers the AP/network + service indication via Beacon or Probe. If the service is there, </w:t>
      </w:r>
      <w:r w:rsidR="003C1208" w:rsidRPr="009F508A">
        <w:rPr>
          <w:sz w:val="22"/>
          <w:szCs w:val="22"/>
        </w:rPr>
        <w:t xml:space="preserve">in step 2, </w:t>
      </w:r>
      <w:r w:rsidRPr="009F508A">
        <w:rPr>
          <w:sz w:val="22"/>
          <w:szCs w:val="22"/>
        </w:rPr>
        <w:t>the STA sends out GAS based detailed service query.</w:t>
      </w:r>
    </w:p>
    <w:p w:rsidR="00E60299" w:rsidRPr="009F508A" w:rsidRDefault="00E60299" w:rsidP="00EC6F02">
      <w:pPr>
        <w:pStyle w:val="ListParagraph"/>
        <w:numPr>
          <w:ilvl w:val="0"/>
          <w:numId w:val="24"/>
        </w:numPr>
        <w:rPr>
          <w:sz w:val="22"/>
          <w:szCs w:val="22"/>
        </w:rPr>
      </w:pPr>
      <w:r w:rsidRPr="009F508A">
        <w:rPr>
          <w:sz w:val="22"/>
          <w:szCs w:val="22"/>
        </w:rPr>
        <w:t xml:space="preserve">Slide 8: </w:t>
      </w:r>
      <w:r w:rsidR="003C1208" w:rsidRPr="009F508A">
        <w:rPr>
          <w:sz w:val="22"/>
          <w:szCs w:val="22"/>
        </w:rPr>
        <w:t>Proposed diagram.</w:t>
      </w:r>
    </w:p>
    <w:p w:rsidR="00E60299" w:rsidRPr="009F508A" w:rsidRDefault="005B6B02" w:rsidP="00EC6F02">
      <w:pPr>
        <w:pStyle w:val="ListParagraph"/>
        <w:numPr>
          <w:ilvl w:val="0"/>
          <w:numId w:val="24"/>
        </w:numPr>
        <w:rPr>
          <w:sz w:val="22"/>
          <w:szCs w:val="22"/>
        </w:rPr>
      </w:pPr>
      <w:r w:rsidRPr="009F508A">
        <w:rPr>
          <w:sz w:val="22"/>
          <w:szCs w:val="22"/>
        </w:rPr>
        <w:t>Slide 9: Service indication is the</w:t>
      </w:r>
      <w:r w:rsidR="00E60299" w:rsidRPr="009F508A">
        <w:rPr>
          <w:sz w:val="22"/>
          <w:szCs w:val="22"/>
        </w:rPr>
        <w:t xml:space="preserve"> hash of service name and/or a service bitmap</w:t>
      </w:r>
      <w:r w:rsidRPr="009F508A">
        <w:rPr>
          <w:sz w:val="22"/>
          <w:szCs w:val="22"/>
        </w:rPr>
        <w:t>.</w:t>
      </w:r>
    </w:p>
    <w:p w:rsidR="00E60299" w:rsidRPr="009F508A" w:rsidRDefault="005B6B02" w:rsidP="00EC6F02">
      <w:pPr>
        <w:pStyle w:val="ListParagraph"/>
        <w:numPr>
          <w:ilvl w:val="0"/>
          <w:numId w:val="24"/>
        </w:numPr>
        <w:rPr>
          <w:sz w:val="22"/>
          <w:szCs w:val="22"/>
        </w:rPr>
      </w:pPr>
      <w:r w:rsidRPr="009F508A">
        <w:rPr>
          <w:sz w:val="22"/>
          <w:szCs w:val="22"/>
        </w:rPr>
        <w:t>Slide 10: S</w:t>
      </w:r>
      <w:r w:rsidR="00E60299" w:rsidRPr="009F508A">
        <w:rPr>
          <w:sz w:val="22"/>
          <w:szCs w:val="22"/>
        </w:rPr>
        <w:t>ummary</w:t>
      </w:r>
      <w:r w:rsidRPr="009F508A">
        <w:rPr>
          <w:sz w:val="22"/>
          <w:szCs w:val="22"/>
        </w:rPr>
        <w:t>.</w:t>
      </w:r>
    </w:p>
    <w:p w:rsidR="0077669D" w:rsidRPr="009F508A" w:rsidRDefault="0077669D" w:rsidP="005B6B02">
      <w:pPr>
        <w:pStyle w:val="ListParagraph"/>
        <w:rPr>
          <w:sz w:val="22"/>
          <w:szCs w:val="22"/>
        </w:rPr>
      </w:pPr>
    </w:p>
    <w:p w:rsidR="005B6B02" w:rsidRPr="009F508A" w:rsidRDefault="0077669D" w:rsidP="006C638D">
      <w:pPr>
        <w:pStyle w:val="ListParagraph"/>
        <w:ind w:left="0"/>
        <w:rPr>
          <w:sz w:val="22"/>
          <w:szCs w:val="22"/>
        </w:rPr>
      </w:pPr>
      <w:r w:rsidRPr="009F508A">
        <w:rPr>
          <w:sz w:val="22"/>
          <w:szCs w:val="22"/>
        </w:rPr>
        <w:t>Questions and Discussions:</w:t>
      </w:r>
    </w:p>
    <w:p w:rsidR="00E60299" w:rsidRPr="009F508A" w:rsidRDefault="00E60299" w:rsidP="00EC6F02">
      <w:pPr>
        <w:pStyle w:val="ListParagraph"/>
        <w:numPr>
          <w:ilvl w:val="0"/>
          <w:numId w:val="24"/>
        </w:numPr>
        <w:rPr>
          <w:sz w:val="22"/>
          <w:szCs w:val="22"/>
        </w:rPr>
      </w:pPr>
      <w:r w:rsidRPr="009F508A">
        <w:rPr>
          <w:sz w:val="22"/>
          <w:szCs w:val="22"/>
        </w:rPr>
        <w:t>Santosh</w:t>
      </w:r>
      <w:r w:rsidR="005B6B02" w:rsidRPr="009F508A">
        <w:rPr>
          <w:sz w:val="22"/>
          <w:szCs w:val="22"/>
        </w:rPr>
        <w:t xml:space="preserve"> (Cisco): How many octets are there</w:t>
      </w:r>
      <w:r w:rsidRPr="009F508A">
        <w:rPr>
          <w:sz w:val="22"/>
          <w:szCs w:val="22"/>
        </w:rPr>
        <w:t xml:space="preserve"> </w:t>
      </w:r>
      <w:r w:rsidR="005B6B02" w:rsidRPr="009F508A">
        <w:rPr>
          <w:sz w:val="22"/>
          <w:szCs w:val="22"/>
        </w:rPr>
        <w:t xml:space="preserve">in </w:t>
      </w:r>
      <w:r w:rsidRPr="009F508A">
        <w:rPr>
          <w:sz w:val="22"/>
          <w:szCs w:val="22"/>
        </w:rPr>
        <w:t xml:space="preserve">this </w:t>
      </w:r>
      <w:r w:rsidR="005B6B02" w:rsidRPr="009F508A">
        <w:rPr>
          <w:sz w:val="22"/>
          <w:szCs w:val="22"/>
        </w:rPr>
        <w:t xml:space="preserve">service </w:t>
      </w:r>
      <w:r w:rsidRPr="009F508A">
        <w:rPr>
          <w:sz w:val="22"/>
          <w:szCs w:val="22"/>
        </w:rPr>
        <w:t>bitmap?</w:t>
      </w:r>
    </w:p>
    <w:p w:rsidR="00E60299" w:rsidRPr="009F508A" w:rsidRDefault="005B6B02" w:rsidP="00EC6F02">
      <w:pPr>
        <w:pStyle w:val="ListParagraph"/>
        <w:numPr>
          <w:ilvl w:val="0"/>
          <w:numId w:val="24"/>
        </w:numPr>
        <w:rPr>
          <w:sz w:val="22"/>
          <w:szCs w:val="22"/>
        </w:rPr>
      </w:pPr>
      <w:r w:rsidRPr="009F508A">
        <w:rPr>
          <w:sz w:val="22"/>
          <w:szCs w:val="22"/>
        </w:rPr>
        <w:t>Response</w:t>
      </w:r>
      <w:r w:rsidR="00E60299" w:rsidRPr="009F508A">
        <w:rPr>
          <w:sz w:val="22"/>
          <w:szCs w:val="22"/>
        </w:rPr>
        <w:t>:</w:t>
      </w:r>
      <w:r w:rsidRPr="009F508A">
        <w:rPr>
          <w:sz w:val="22"/>
          <w:szCs w:val="22"/>
        </w:rPr>
        <w:t xml:space="preserve"> The final detailed length is not decided yet.  Here is only an example.</w:t>
      </w:r>
      <w:r w:rsidR="00E60299" w:rsidRPr="009F508A">
        <w:rPr>
          <w:sz w:val="22"/>
          <w:szCs w:val="22"/>
        </w:rPr>
        <w:t xml:space="preserve"> </w:t>
      </w:r>
    </w:p>
    <w:p w:rsidR="00E60299" w:rsidRPr="009F508A" w:rsidRDefault="00E60299" w:rsidP="005B6B02">
      <w:pPr>
        <w:pStyle w:val="ListParagraph"/>
        <w:numPr>
          <w:ilvl w:val="0"/>
          <w:numId w:val="24"/>
        </w:numPr>
        <w:rPr>
          <w:sz w:val="22"/>
          <w:szCs w:val="22"/>
        </w:rPr>
      </w:pPr>
      <w:r w:rsidRPr="009F508A">
        <w:rPr>
          <w:sz w:val="22"/>
          <w:szCs w:val="22"/>
        </w:rPr>
        <w:t>Santosh (C</w:t>
      </w:r>
      <w:r w:rsidR="005B6B02" w:rsidRPr="009F508A">
        <w:rPr>
          <w:sz w:val="22"/>
          <w:szCs w:val="22"/>
        </w:rPr>
        <w:t>isco</w:t>
      </w:r>
      <w:r w:rsidRPr="009F508A">
        <w:rPr>
          <w:sz w:val="22"/>
          <w:szCs w:val="22"/>
        </w:rPr>
        <w:t xml:space="preserve">): </w:t>
      </w:r>
      <w:r w:rsidR="005B6B02" w:rsidRPr="009F508A">
        <w:rPr>
          <w:sz w:val="22"/>
          <w:szCs w:val="22"/>
        </w:rPr>
        <w:t xml:space="preserve">The </w:t>
      </w:r>
      <w:r w:rsidRPr="009F508A">
        <w:rPr>
          <w:sz w:val="22"/>
          <w:szCs w:val="22"/>
        </w:rPr>
        <w:t>WFDS only has tens of services.  For an AP, the number of services may be on the order of hundreds.  So, the bitmap may not scale well.</w:t>
      </w:r>
    </w:p>
    <w:p w:rsidR="00E60299" w:rsidRPr="009F508A" w:rsidRDefault="00F709A1" w:rsidP="00EC6F02">
      <w:pPr>
        <w:pStyle w:val="ListParagraph"/>
        <w:numPr>
          <w:ilvl w:val="0"/>
          <w:numId w:val="24"/>
        </w:numPr>
        <w:rPr>
          <w:sz w:val="22"/>
          <w:szCs w:val="22"/>
        </w:rPr>
      </w:pPr>
      <w:r w:rsidRPr="009F508A">
        <w:rPr>
          <w:sz w:val="22"/>
          <w:szCs w:val="22"/>
        </w:rPr>
        <w:t xml:space="preserve">Santosh (Cisco): Suggest </w:t>
      </w:r>
      <w:r w:rsidR="00762BCF">
        <w:rPr>
          <w:sz w:val="22"/>
          <w:szCs w:val="22"/>
        </w:rPr>
        <w:t>to discover</w:t>
      </w:r>
      <w:r w:rsidR="00E60299" w:rsidRPr="009F508A">
        <w:rPr>
          <w:sz w:val="22"/>
          <w:szCs w:val="22"/>
        </w:rPr>
        <w:t xml:space="preserve"> what higher layer service is supported first, before using GAS to query the details.  Service indication should be service protocol discovery.  </w:t>
      </w:r>
    </w:p>
    <w:p w:rsidR="00E60299" w:rsidRPr="009F508A" w:rsidRDefault="00E60299" w:rsidP="00EC6F02">
      <w:pPr>
        <w:pStyle w:val="ListParagraph"/>
        <w:numPr>
          <w:ilvl w:val="0"/>
          <w:numId w:val="24"/>
        </w:numPr>
        <w:rPr>
          <w:sz w:val="22"/>
          <w:szCs w:val="22"/>
        </w:rPr>
      </w:pPr>
      <w:r w:rsidRPr="009F508A">
        <w:rPr>
          <w:sz w:val="22"/>
          <w:szCs w:val="22"/>
        </w:rPr>
        <w:t xml:space="preserve">Joe </w:t>
      </w:r>
      <w:r w:rsidR="00F709A1" w:rsidRPr="009F508A">
        <w:rPr>
          <w:sz w:val="22"/>
          <w:szCs w:val="22"/>
        </w:rPr>
        <w:t>Kwak (InterDigital</w:t>
      </w:r>
      <w:r w:rsidRPr="009F508A">
        <w:rPr>
          <w:sz w:val="22"/>
          <w:szCs w:val="22"/>
        </w:rPr>
        <w:t xml:space="preserve">): </w:t>
      </w:r>
      <w:r w:rsidR="00F709A1" w:rsidRPr="009F508A">
        <w:rPr>
          <w:sz w:val="22"/>
          <w:szCs w:val="22"/>
        </w:rPr>
        <w:t xml:space="preserve">I have </w:t>
      </w:r>
      <w:r w:rsidRPr="009F508A">
        <w:rPr>
          <w:sz w:val="22"/>
          <w:szCs w:val="22"/>
        </w:rPr>
        <w:t xml:space="preserve">similar reaction. </w:t>
      </w:r>
      <w:r w:rsidR="00836ED1" w:rsidRPr="009F508A">
        <w:rPr>
          <w:sz w:val="22"/>
          <w:szCs w:val="22"/>
        </w:rPr>
        <w:t>What we advertise is not the network, but the proxy server.  Therefore, we should advertise what protocol the proxy server supports.  So, it might be a 3-step approach, with the first step being to find out the existence of a proxy server and what protocol it supports.</w:t>
      </w:r>
    </w:p>
    <w:p w:rsidR="00836ED1" w:rsidRPr="009F508A" w:rsidRDefault="00F709A1" w:rsidP="00F709A1">
      <w:pPr>
        <w:pStyle w:val="ListParagraph"/>
        <w:numPr>
          <w:ilvl w:val="0"/>
          <w:numId w:val="24"/>
        </w:numPr>
        <w:rPr>
          <w:sz w:val="22"/>
          <w:szCs w:val="22"/>
        </w:rPr>
      </w:pPr>
      <w:r w:rsidRPr="009F508A">
        <w:rPr>
          <w:sz w:val="22"/>
          <w:szCs w:val="22"/>
        </w:rPr>
        <w:t>The Chair: R</w:t>
      </w:r>
      <w:r w:rsidR="00836ED1" w:rsidRPr="009F508A">
        <w:rPr>
          <w:sz w:val="22"/>
          <w:szCs w:val="22"/>
        </w:rPr>
        <w:t xml:space="preserve">egarding WFA service hash, Paul </w:t>
      </w:r>
      <w:r w:rsidRPr="009F508A">
        <w:rPr>
          <w:sz w:val="22"/>
          <w:szCs w:val="22"/>
        </w:rPr>
        <w:t>has proposed something like that</w:t>
      </w:r>
      <w:r w:rsidR="00836ED1" w:rsidRPr="009F508A">
        <w:rPr>
          <w:sz w:val="22"/>
          <w:szCs w:val="22"/>
        </w:rPr>
        <w:t xml:space="preserve"> one year ago </w:t>
      </w:r>
      <w:r w:rsidRPr="009F508A">
        <w:rPr>
          <w:sz w:val="22"/>
          <w:szCs w:val="22"/>
        </w:rPr>
        <w:t>dur</w:t>
      </w:r>
      <w:r w:rsidR="00836ED1" w:rsidRPr="009F508A">
        <w:rPr>
          <w:sz w:val="22"/>
          <w:szCs w:val="22"/>
        </w:rPr>
        <w:t>in</w:t>
      </w:r>
      <w:r w:rsidRPr="009F508A">
        <w:rPr>
          <w:sz w:val="22"/>
          <w:szCs w:val="22"/>
        </w:rPr>
        <w:t>g</w:t>
      </w:r>
      <w:r w:rsidR="00836ED1" w:rsidRPr="009F508A">
        <w:rPr>
          <w:sz w:val="22"/>
          <w:szCs w:val="22"/>
        </w:rPr>
        <w:t xml:space="preserve"> the SG</w:t>
      </w:r>
      <w:r w:rsidRPr="009F508A">
        <w:rPr>
          <w:sz w:val="22"/>
          <w:szCs w:val="22"/>
        </w:rPr>
        <w:t xml:space="preserve"> stage</w:t>
      </w:r>
      <w:r w:rsidR="00836ED1" w:rsidRPr="009F508A">
        <w:rPr>
          <w:sz w:val="22"/>
          <w:szCs w:val="22"/>
        </w:rPr>
        <w:t>.</w:t>
      </w:r>
      <w:r w:rsidRPr="009F508A">
        <w:rPr>
          <w:sz w:val="22"/>
          <w:szCs w:val="22"/>
        </w:rPr>
        <w:t xml:space="preserve"> The </w:t>
      </w:r>
      <w:r w:rsidR="00836ED1" w:rsidRPr="009F508A">
        <w:rPr>
          <w:sz w:val="22"/>
          <w:szCs w:val="22"/>
        </w:rPr>
        <w:t xml:space="preserve">GAS message has comeback feature, which fits in this two-step approach. </w:t>
      </w:r>
      <w:r w:rsidRPr="009F508A">
        <w:rPr>
          <w:sz w:val="22"/>
          <w:szCs w:val="22"/>
        </w:rPr>
        <w:t>The a</w:t>
      </w:r>
      <w:r w:rsidR="00836ED1" w:rsidRPr="009F508A">
        <w:rPr>
          <w:sz w:val="22"/>
          <w:szCs w:val="22"/>
        </w:rPr>
        <w:t>dvantage of GAS is that if the AP caches the service infor</w:t>
      </w:r>
      <w:r w:rsidRPr="009F508A">
        <w:rPr>
          <w:sz w:val="22"/>
          <w:szCs w:val="22"/>
        </w:rPr>
        <w:t>mation, then the AP can respond</w:t>
      </w:r>
      <w:r w:rsidR="00836ED1" w:rsidRPr="009F508A">
        <w:rPr>
          <w:sz w:val="22"/>
          <w:szCs w:val="22"/>
        </w:rPr>
        <w:t xml:space="preserve"> immediately.</w:t>
      </w:r>
    </w:p>
    <w:p w:rsidR="00836ED1" w:rsidRPr="009F508A" w:rsidRDefault="00F709A1" w:rsidP="00EC6F02">
      <w:pPr>
        <w:pStyle w:val="ListParagraph"/>
        <w:numPr>
          <w:ilvl w:val="0"/>
          <w:numId w:val="24"/>
        </w:numPr>
        <w:rPr>
          <w:sz w:val="22"/>
          <w:szCs w:val="22"/>
        </w:rPr>
      </w:pPr>
      <w:r w:rsidRPr="009F508A">
        <w:rPr>
          <w:sz w:val="22"/>
          <w:szCs w:val="22"/>
        </w:rPr>
        <w:t>Ch</w:t>
      </w:r>
      <w:r w:rsidR="00836ED1" w:rsidRPr="009F508A">
        <w:rPr>
          <w:sz w:val="22"/>
          <w:szCs w:val="22"/>
        </w:rPr>
        <w:t>e</w:t>
      </w:r>
      <w:r w:rsidRPr="009F508A">
        <w:rPr>
          <w:sz w:val="22"/>
          <w:szCs w:val="22"/>
        </w:rPr>
        <w:t>o</w:t>
      </w:r>
      <w:r w:rsidR="00836ED1" w:rsidRPr="009F508A">
        <w:rPr>
          <w:sz w:val="22"/>
          <w:szCs w:val="22"/>
        </w:rPr>
        <w:t>l</w:t>
      </w:r>
      <w:r w:rsidRPr="009F508A">
        <w:rPr>
          <w:sz w:val="22"/>
          <w:szCs w:val="22"/>
        </w:rPr>
        <w:t xml:space="preserve"> Ryu (ETRI)</w:t>
      </w:r>
      <w:r w:rsidR="00836ED1" w:rsidRPr="009F508A">
        <w:rPr>
          <w:sz w:val="22"/>
          <w:szCs w:val="22"/>
        </w:rPr>
        <w:t xml:space="preserve">: </w:t>
      </w:r>
      <w:r w:rsidRPr="009F508A">
        <w:rPr>
          <w:sz w:val="22"/>
          <w:szCs w:val="22"/>
        </w:rPr>
        <w:t xml:space="preserve">It is a </w:t>
      </w:r>
      <w:r w:rsidR="00836ED1" w:rsidRPr="009F508A">
        <w:rPr>
          <w:sz w:val="22"/>
          <w:szCs w:val="22"/>
        </w:rPr>
        <w:t>good idea to provide some service indication.  But putting it in the Beacon may be cause too much overhead.</w:t>
      </w:r>
    </w:p>
    <w:p w:rsidR="00836ED1" w:rsidRPr="009F508A" w:rsidRDefault="00F709A1" w:rsidP="00EC6F02">
      <w:pPr>
        <w:pStyle w:val="ListParagraph"/>
        <w:numPr>
          <w:ilvl w:val="0"/>
          <w:numId w:val="24"/>
        </w:numPr>
        <w:rPr>
          <w:sz w:val="22"/>
          <w:szCs w:val="22"/>
        </w:rPr>
      </w:pPr>
      <w:r w:rsidRPr="009F508A">
        <w:rPr>
          <w:sz w:val="22"/>
          <w:szCs w:val="22"/>
        </w:rPr>
        <w:t>The Chair</w:t>
      </w:r>
      <w:r w:rsidR="00836ED1" w:rsidRPr="009F508A">
        <w:rPr>
          <w:sz w:val="22"/>
          <w:szCs w:val="22"/>
        </w:rPr>
        <w:t>:</w:t>
      </w:r>
      <w:r w:rsidRPr="009F508A">
        <w:rPr>
          <w:sz w:val="22"/>
          <w:szCs w:val="22"/>
        </w:rPr>
        <w:t xml:space="preserve"> P</w:t>
      </w:r>
      <w:r w:rsidR="00087B69" w:rsidRPr="009F508A">
        <w:rPr>
          <w:sz w:val="22"/>
          <w:szCs w:val="22"/>
        </w:rPr>
        <w:t>eople may not like</w:t>
      </w:r>
      <w:r w:rsidR="00836ED1" w:rsidRPr="009F508A">
        <w:rPr>
          <w:sz w:val="22"/>
          <w:szCs w:val="22"/>
        </w:rPr>
        <w:t xml:space="preserve"> </w:t>
      </w:r>
      <w:r w:rsidRPr="009F508A">
        <w:rPr>
          <w:sz w:val="22"/>
          <w:szCs w:val="22"/>
        </w:rPr>
        <w:t xml:space="preserve">it if </w:t>
      </w:r>
      <w:r w:rsidR="00836ED1" w:rsidRPr="009F508A">
        <w:rPr>
          <w:sz w:val="22"/>
          <w:szCs w:val="22"/>
        </w:rPr>
        <w:t>more than 3 or 4 bits</w:t>
      </w:r>
      <w:r w:rsidRPr="009F508A">
        <w:rPr>
          <w:sz w:val="22"/>
          <w:szCs w:val="22"/>
        </w:rPr>
        <w:t xml:space="preserve"> are broadcasted via the Beacon</w:t>
      </w:r>
      <w:r w:rsidR="00836ED1" w:rsidRPr="009F508A">
        <w:rPr>
          <w:sz w:val="22"/>
          <w:szCs w:val="22"/>
        </w:rPr>
        <w:t>.</w:t>
      </w:r>
    </w:p>
    <w:p w:rsidR="00087B69" w:rsidRPr="009F508A" w:rsidRDefault="00087B69" w:rsidP="00EC6F02">
      <w:pPr>
        <w:pStyle w:val="ListParagraph"/>
        <w:numPr>
          <w:ilvl w:val="0"/>
          <w:numId w:val="24"/>
        </w:numPr>
        <w:rPr>
          <w:sz w:val="22"/>
          <w:szCs w:val="22"/>
        </w:rPr>
      </w:pPr>
      <w:r w:rsidRPr="009F508A">
        <w:rPr>
          <w:sz w:val="22"/>
          <w:szCs w:val="22"/>
        </w:rPr>
        <w:t>Mike</w:t>
      </w:r>
      <w:r w:rsidR="00F709A1" w:rsidRPr="009F508A">
        <w:rPr>
          <w:sz w:val="22"/>
          <w:szCs w:val="22"/>
        </w:rPr>
        <w:t xml:space="preserve"> Lin (ITRI)</w:t>
      </w:r>
      <w:r w:rsidRPr="009F508A">
        <w:rPr>
          <w:sz w:val="22"/>
          <w:szCs w:val="22"/>
        </w:rPr>
        <w:t>: Step 2 may not be needed for some simple services.</w:t>
      </w:r>
    </w:p>
    <w:p w:rsidR="00087B69" w:rsidRPr="009F508A" w:rsidRDefault="00F709A1" w:rsidP="00EC6F02">
      <w:pPr>
        <w:pStyle w:val="ListParagraph"/>
        <w:numPr>
          <w:ilvl w:val="0"/>
          <w:numId w:val="24"/>
        </w:numPr>
        <w:rPr>
          <w:sz w:val="22"/>
          <w:szCs w:val="22"/>
        </w:rPr>
      </w:pPr>
      <w:r w:rsidRPr="009F508A">
        <w:rPr>
          <w:sz w:val="22"/>
          <w:szCs w:val="22"/>
        </w:rPr>
        <w:t>The Chair</w:t>
      </w:r>
      <w:r w:rsidR="00087B69" w:rsidRPr="009F508A">
        <w:rPr>
          <w:sz w:val="22"/>
          <w:szCs w:val="22"/>
        </w:rPr>
        <w:t>: we st</w:t>
      </w:r>
      <w:r w:rsidRPr="009F508A">
        <w:rPr>
          <w:sz w:val="22"/>
          <w:szCs w:val="22"/>
        </w:rPr>
        <w:t>arted to talk about a hierachical approach. F</w:t>
      </w:r>
      <w:r w:rsidR="00087B69" w:rsidRPr="009F508A">
        <w:rPr>
          <w:sz w:val="22"/>
          <w:szCs w:val="22"/>
        </w:rPr>
        <w:t>irst</w:t>
      </w:r>
      <w:r w:rsidRPr="009F508A">
        <w:rPr>
          <w:sz w:val="22"/>
          <w:szCs w:val="22"/>
        </w:rPr>
        <w:t>, finding out if</w:t>
      </w:r>
      <w:r w:rsidR="00087B69" w:rsidRPr="009F508A">
        <w:rPr>
          <w:sz w:val="22"/>
          <w:szCs w:val="22"/>
        </w:rPr>
        <w:t xml:space="preserve"> the AP support</w:t>
      </w:r>
      <w:r w:rsidRPr="009F508A">
        <w:rPr>
          <w:sz w:val="22"/>
          <w:szCs w:val="22"/>
        </w:rPr>
        <w:t>s 11aq, then what protocols the AP support</w:t>
      </w:r>
      <w:r w:rsidR="00762BCF">
        <w:rPr>
          <w:sz w:val="22"/>
          <w:szCs w:val="22"/>
        </w:rPr>
        <w:t>s</w:t>
      </w:r>
      <w:r w:rsidR="00087B69" w:rsidRPr="009F508A">
        <w:rPr>
          <w:sz w:val="22"/>
          <w:szCs w:val="22"/>
        </w:rPr>
        <w:t>, then what services are supported.</w:t>
      </w:r>
    </w:p>
    <w:p w:rsidR="00087B69" w:rsidRPr="009F508A" w:rsidRDefault="00F709A1" w:rsidP="00EC6F02">
      <w:pPr>
        <w:pStyle w:val="ListParagraph"/>
        <w:numPr>
          <w:ilvl w:val="0"/>
          <w:numId w:val="24"/>
        </w:numPr>
        <w:rPr>
          <w:sz w:val="22"/>
          <w:szCs w:val="22"/>
        </w:rPr>
      </w:pPr>
      <w:r w:rsidRPr="009F508A">
        <w:rPr>
          <w:sz w:val="22"/>
          <w:szCs w:val="22"/>
        </w:rPr>
        <w:t>The Chair</w:t>
      </w:r>
      <w:r w:rsidR="00087B69" w:rsidRPr="009F508A">
        <w:rPr>
          <w:sz w:val="22"/>
          <w:szCs w:val="22"/>
        </w:rPr>
        <w:t>: Can we consider WFDS as a service here?</w:t>
      </w:r>
    </w:p>
    <w:p w:rsidR="00087B69" w:rsidRPr="009F508A" w:rsidRDefault="00087B69" w:rsidP="00EC6F02">
      <w:pPr>
        <w:pStyle w:val="ListParagraph"/>
        <w:numPr>
          <w:ilvl w:val="0"/>
          <w:numId w:val="24"/>
        </w:numPr>
        <w:rPr>
          <w:sz w:val="22"/>
          <w:szCs w:val="22"/>
        </w:rPr>
      </w:pPr>
      <w:r w:rsidRPr="009F508A">
        <w:rPr>
          <w:sz w:val="22"/>
          <w:szCs w:val="22"/>
        </w:rPr>
        <w:t>Jing (HTC): GAS comeback message only holds off the response, but it doesn’t achieve what Ping proposes here.</w:t>
      </w:r>
    </w:p>
    <w:p w:rsidR="00087B69" w:rsidRPr="009F508A" w:rsidRDefault="00F709A1" w:rsidP="00C50B53">
      <w:pPr>
        <w:pStyle w:val="ListParagraph"/>
        <w:ind w:left="0"/>
        <w:rPr>
          <w:sz w:val="22"/>
          <w:szCs w:val="22"/>
        </w:rPr>
      </w:pPr>
      <w:r w:rsidRPr="009F508A">
        <w:rPr>
          <w:sz w:val="22"/>
          <w:szCs w:val="22"/>
        </w:rPr>
        <w:t>The Chair</w:t>
      </w:r>
      <w:r w:rsidR="00C50B53" w:rsidRPr="009F508A">
        <w:rPr>
          <w:sz w:val="22"/>
          <w:szCs w:val="22"/>
        </w:rPr>
        <w:t xml:space="preserve"> encourage</w:t>
      </w:r>
      <w:r w:rsidRPr="009F508A">
        <w:rPr>
          <w:sz w:val="22"/>
          <w:szCs w:val="22"/>
        </w:rPr>
        <w:t>d the members</w:t>
      </w:r>
      <w:r w:rsidR="00C50B53" w:rsidRPr="009F508A">
        <w:rPr>
          <w:sz w:val="22"/>
          <w:szCs w:val="22"/>
        </w:rPr>
        <w:t xml:space="preserve"> to have offline discussion and generate joint contributions</w:t>
      </w:r>
      <w:r w:rsidRPr="009F508A">
        <w:rPr>
          <w:sz w:val="22"/>
          <w:szCs w:val="22"/>
        </w:rPr>
        <w:t xml:space="preserve"> on this topic</w:t>
      </w:r>
      <w:r w:rsidR="00C50B53" w:rsidRPr="009F508A">
        <w:rPr>
          <w:sz w:val="22"/>
          <w:szCs w:val="22"/>
        </w:rPr>
        <w:t xml:space="preserve">.  </w:t>
      </w:r>
    </w:p>
    <w:p w:rsidR="00E60299" w:rsidRPr="009F508A" w:rsidRDefault="00E60299" w:rsidP="00E60299">
      <w:pPr>
        <w:ind w:left="720"/>
        <w:rPr>
          <w:szCs w:val="22"/>
        </w:rPr>
      </w:pPr>
    </w:p>
    <w:p w:rsidR="008C16DE" w:rsidRPr="009F508A" w:rsidRDefault="00E60299" w:rsidP="00B15200">
      <w:pPr>
        <w:ind w:left="720"/>
        <w:rPr>
          <w:szCs w:val="22"/>
        </w:rPr>
      </w:pPr>
      <w:r w:rsidRPr="009F508A">
        <w:rPr>
          <w:szCs w:val="22"/>
        </w:rPr>
        <w:t xml:space="preserve"> </w:t>
      </w:r>
    </w:p>
    <w:p w:rsidR="009947BA" w:rsidRPr="009F508A" w:rsidRDefault="009947BA" w:rsidP="001C3AF3">
      <w:pPr>
        <w:rPr>
          <w:b/>
          <w:szCs w:val="22"/>
        </w:rPr>
      </w:pPr>
      <w:r w:rsidRPr="009F508A">
        <w:rPr>
          <w:b/>
          <w:szCs w:val="22"/>
        </w:rPr>
        <w:t>Recess</w:t>
      </w:r>
    </w:p>
    <w:p w:rsidR="005258C5" w:rsidRPr="009F508A" w:rsidRDefault="00E271C8" w:rsidP="001C3AF3">
      <w:pPr>
        <w:rPr>
          <w:szCs w:val="22"/>
        </w:rPr>
      </w:pPr>
      <w:r w:rsidRPr="009F508A">
        <w:rPr>
          <w:szCs w:val="22"/>
        </w:rPr>
        <w:t>The chair</w:t>
      </w:r>
      <w:r w:rsidR="009947BA" w:rsidRPr="009F508A">
        <w:rPr>
          <w:szCs w:val="22"/>
        </w:rPr>
        <w:t xml:space="preserve"> recessed</w:t>
      </w:r>
      <w:r w:rsidR="005258C5" w:rsidRPr="009F508A">
        <w:rPr>
          <w:szCs w:val="22"/>
        </w:rPr>
        <w:t xml:space="preserve"> the meeting at </w:t>
      </w:r>
      <w:r w:rsidR="00B15200" w:rsidRPr="009F508A">
        <w:rPr>
          <w:szCs w:val="22"/>
        </w:rPr>
        <w:t>3:11</w:t>
      </w:r>
      <w:r w:rsidR="005258C5" w:rsidRPr="009F508A">
        <w:rPr>
          <w:szCs w:val="22"/>
        </w:rPr>
        <w:t xml:space="preserve"> pm.</w:t>
      </w:r>
    </w:p>
    <w:p w:rsidR="00F7373E" w:rsidRPr="009F508A" w:rsidRDefault="00F7373E" w:rsidP="001C3AF3">
      <w:pPr>
        <w:rPr>
          <w:szCs w:val="22"/>
        </w:rPr>
      </w:pPr>
    </w:p>
    <w:p w:rsidR="004069B2" w:rsidRPr="009F508A" w:rsidRDefault="004069B2" w:rsidP="001C3AF3">
      <w:pPr>
        <w:rPr>
          <w:szCs w:val="22"/>
        </w:rPr>
      </w:pPr>
    </w:p>
    <w:p w:rsidR="004069B2" w:rsidRPr="009F508A" w:rsidRDefault="004069B2" w:rsidP="004069B2">
      <w:pPr>
        <w:rPr>
          <w:b/>
          <w:szCs w:val="22"/>
        </w:rPr>
      </w:pPr>
      <w:r w:rsidRPr="009F508A">
        <w:rPr>
          <w:b/>
          <w:szCs w:val="22"/>
        </w:rPr>
        <w:t>Wednesday</w:t>
      </w:r>
      <w:r w:rsidR="008C16DE" w:rsidRPr="009F508A">
        <w:rPr>
          <w:b/>
          <w:szCs w:val="22"/>
        </w:rPr>
        <w:t>, July</w:t>
      </w:r>
      <w:r w:rsidRPr="009F508A">
        <w:rPr>
          <w:b/>
          <w:szCs w:val="22"/>
        </w:rPr>
        <w:t xml:space="preserve"> 1</w:t>
      </w:r>
      <w:r w:rsidR="008C16DE" w:rsidRPr="009F508A">
        <w:rPr>
          <w:b/>
          <w:szCs w:val="22"/>
        </w:rPr>
        <w:t>7</w:t>
      </w:r>
      <w:r w:rsidRPr="009F508A">
        <w:rPr>
          <w:b/>
          <w:szCs w:val="22"/>
          <w:vertAlign w:val="superscript"/>
        </w:rPr>
        <w:t>th</w:t>
      </w:r>
      <w:r w:rsidRPr="009F508A">
        <w:rPr>
          <w:b/>
          <w:szCs w:val="22"/>
        </w:rPr>
        <w:t xml:space="preserve">, 2013, </w:t>
      </w:r>
      <w:r w:rsidR="008C16DE" w:rsidRPr="009F508A">
        <w:rPr>
          <w:b/>
          <w:szCs w:val="22"/>
        </w:rPr>
        <w:t>8</w:t>
      </w:r>
      <w:r w:rsidRPr="009F508A">
        <w:rPr>
          <w:b/>
          <w:szCs w:val="22"/>
        </w:rPr>
        <w:t>:</w:t>
      </w:r>
      <w:r w:rsidR="00B15200" w:rsidRPr="009F508A">
        <w:rPr>
          <w:b/>
          <w:szCs w:val="22"/>
        </w:rPr>
        <w:t>0</w:t>
      </w:r>
      <w:r w:rsidRPr="009F508A">
        <w:rPr>
          <w:b/>
          <w:szCs w:val="22"/>
        </w:rPr>
        <w:t>0 to 1</w:t>
      </w:r>
      <w:r w:rsidR="008C16DE" w:rsidRPr="009F508A">
        <w:rPr>
          <w:b/>
          <w:szCs w:val="22"/>
        </w:rPr>
        <w:t>0</w:t>
      </w:r>
      <w:r w:rsidR="00B15200" w:rsidRPr="009F508A">
        <w:rPr>
          <w:b/>
          <w:szCs w:val="22"/>
        </w:rPr>
        <w:t>:0</w:t>
      </w:r>
      <w:r w:rsidR="008C16DE" w:rsidRPr="009F508A">
        <w:rPr>
          <w:b/>
          <w:szCs w:val="22"/>
        </w:rPr>
        <w:t>0 (A</w:t>
      </w:r>
      <w:r w:rsidRPr="009F508A">
        <w:rPr>
          <w:b/>
          <w:szCs w:val="22"/>
        </w:rPr>
        <w:t xml:space="preserve">M1) </w:t>
      </w:r>
    </w:p>
    <w:p w:rsidR="004069B2" w:rsidRPr="009F508A" w:rsidRDefault="004069B2" w:rsidP="001C3AF3">
      <w:pPr>
        <w:rPr>
          <w:b/>
          <w:szCs w:val="22"/>
        </w:rPr>
      </w:pPr>
    </w:p>
    <w:p w:rsidR="00AB0CD7" w:rsidRPr="009F508A" w:rsidRDefault="00AB0CD7" w:rsidP="001C3AF3">
      <w:pPr>
        <w:rPr>
          <w:b/>
          <w:szCs w:val="22"/>
        </w:rPr>
      </w:pPr>
      <w:r w:rsidRPr="009F508A">
        <w:rPr>
          <w:b/>
          <w:szCs w:val="22"/>
        </w:rPr>
        <w:t>Reconvene and agenda</w:t>
      </w:r>
    </w:p>
    <w:p w:rsidR="00AB0CD7" w:rsidRPr="009F508A" w:rsidRDefault="00AB0CD7" w:rsidP="001C3AF3">
      <w:pPr>
        <w:rPr>
          <w:szCs w:val="22"/>
        </w:rPr>
      </w:pPr>
      <w:r w:rsidRPr="009F508A">
        <w:rPr>
          <w:szCs w:val="22"/>
        </w:rPr>
        <w:t xml:space="preserve">Meeting reconvened on </w:t>
      </w:r>
      <w:r w:rsidR="00CE0A8E" w:rsidRPr="009F508A">
        <w:rPr>
          <w:szCs w:val="22"/>
        </w:rPr>
        <w:t>Wedne</w:t>
      </w:r>
      <w:r w:rsidRPr="009F508A">
        <w:rPr>
          <w:szCs w:val="22"/>
        </w:rPr>
        <w:t xml:space="preserve">sday, </w:t>
      </w:r>
      <w:r w:rsidR="008C16DE" w:rsidRPr="009F508A">
        <w:rPr>
          <w:szCs w:val="22"/>
        </w:rPr>
        <w:t>July</w:t>
      </w:r>
      <w:r w:rsidR="00A71682" w:rsidRPr="009F508A">
        <w:rPr>
          <w:szCs w:val="22"/>
        </w:rPr>
        <w:t xml:space="preserve"> </w:t>
      </w:r>
      <w:r w:rsidR="005F6B96" w:rsidRPr="009F508A">
        <w:rPr>
          <w:szCs w:val="22"/>
        </w:rPr>
        <w:t>1</w:t>
      </w:r>
      <w:r w:rsidR="008C16DE" w:rsidRPr="009F508A">
        <w:rPr>
          <w:szCs w:val="22"/>
        </w:rPr>
        <w:t>7</w:t>
      </w:r>
      <w:r w:rsidR="00A71682" w:rsidRPr="009F508A">
        <w:rPr>
          <w:szCs w:val="22"/>
          <w:vertAlign w:val="superscript"/>
        </w:rPr>
        <w:t>th</w:t>
      </w:r>
      <w:r w:rsidR="00A71682" w:rsidRPr="009F508A">
        <w:rPr>
          <w:szCs w:val="22"/>
        </w:rPr>
        <w:t>,</w:t>
      </w:r>
      <w:r w:rsidRPr="009F508A">
        <w:rPr>
          <w:szCs w:val="22"/>
        </w:rPr>
        <w:t xml:space="preserve"> 2013 by Step</w:t>
      </w:r>
      <w:r w:rsidR="00B15200" w:rsidRPr="009F508A">
        <w:rPr>
          <w:szCs w:val="22"/>
        </w:rPr>
        <w:t>hen McCann at 8:0</w:t>
      </w:r>
      <w:r w:rsidR="00742D65" w:rsidRPr="009F508A">
        <w:rPr>
          <w:szCs w:val="22"/>
        </w:rPr>
        <w:t>1</w:t>
      </w:r>
      <w:r w:rsidR="008C16DE" w:rsidRPr="009F508A">
        <w:rPr>
          <w:szCs w:val="22"/>
        </w:rPr>
        <w:t xml:space="preserve"> a</w:t>
      </w:r>
      <w:r w:rsidR="00F436A1" w:rsidRPr="009F508A">
        <w:rPr>
          <w:szCs w:val="22"/>
        </w:rPr>
        <w:t>m</w:t>
      </w:r>
      <w:r w:rsidRPr="009F508A">
        <w:rPr>
          <w:szCs w:val="22"/>
        </w:rPr>
        <w:t>.</w:t>
      </w:r>
      <w:r w:rsidR="00CF731A" w:rsidRPr="009F508A">
        <w:rPr>
          <w:szCs w:val="22"/>
        </w:rPr>
        <w:t xml:space="preserve">  </w:t>
      </w:r>
    </w:p>
    <w:p w:rsidR="00AB0CD7" w:rsidRPr="009F508A" w:rsidRDefault="00AB0CD7" w:rsidP="001C3AF3">
      <w:pPr>
        <w:rPr>
          <w:szCs w:val="22"/>
        </w:rPr>
      </w:pPr>
    </w:p>
    <w:p w:rsidR="007616BC" w:rsidRPr="009F508A" w:rsidRDefault="007616BC" w:rsidP="001C3AF3">
      <w:pPr>
        <w:rPr>
          <w:szCs w:val="22"/>
        </w:rPr>
      </w:pPr>
      <w:r w:rsidRPr="009F508A">
        <w:rPr>
          <w:szCs w:val="22"/>
        </w:rPr>
        <w:t>Chair reminded participants to record their attendance.</w:t>
      </w:r>
    </w:p>
    <w:p w:rsidR="007616BC" w:rsidRPr="009F508A" w:rsidRDefault="007616BC" w:rsidP="001C3AF3">
      <w:pPr>
        <w:rPr>
          <w:szCs w:val="22"/>
        </w:rPr>
      </w:pPr>
    </w:p>
    <w:p w:rsidR="00AB0CD7" w:rsidRPr="009F508A" w:rsidRDefault="00AB0CD7" w:rsidP="001C3AF3">
      <w:pPr>
        <w:rPr>
          <w:szCs w:val="22"/>
        </w:rPr>
      </w:pPr>
      <w:r w:rsidRPr="009F508A">
        <w:rPr>
          <w:szCs w:val="22"/>
        </w:rPr>
        <w:t xml:space="preserve">The chair reviewed an update of the </w:t>
      </w:r>
      <w:r w:rsidR="00327902" w:rsidRPr="009F508A">
        <w:rPr>
          <w:szCs w:val="22"/>
        </w:rPr>
        <w:t xml:space="preserve">agenda (doc </w:t>
      </w:r>
      <w:r w:rsidR="001B216C" w:rsidRPr="009F508A">
        <w:rPr>
          <w:szCs w:val="22"/>
        </w:rPr>
        <w:t>11-</w:t>
      </w:r>
      <w:r w:rsidR="00327902" w:rsidRPr="009F508A">
        <w:rPr>
          <w:szCs w:val="22"/>
        </w:rPr>
        <w:t>13</w:t>
      </w:r>
      <w:r w:rsidR="001B216C" w:rsidRPr="009F508A">
        <w:rPr>
          <w:szCs w:val="22"/>
        </w:rPr>
        <w:t>-</w:t>
      </w:r>
      <w:r w:rsidR="00B15200" w:rsidRPr="009F508A">
        <w:rPr>
          <w:szCs w:val="22"/>
        </w:rPr>
        <w:t>0682</w:t>
      </w:r>
      <w:r w:rsidRPr="009F508A">
        <w:rPr>
          <w:szCs w:val="22"/>
        </w:rPr>
        <w:t>r</w:t>
      </w:r>
      <w:r w:rsidR="001458DB" w:rsidRPr="009F508A">
        <w:rPr>
          <w:szCs w:val="22"/>
        </w:rPr>
        <w:t>2</w:t>
      </w:r>
      <w:r w:rsidRPr="009F508A">
        <w:rPr>
          <w:szCs w:val="22"/>
        </w:rPr>
        <w:t>) which covers the activities of the current session (</w:t>
      </w:r>
      <w:r w:rsidR="00CE0A8E" w:rsidRPr="009F508A">
        <w:rPr>
          <w:szCs w:val="22"/>
        </w:rPr>
        <w:t>Wed</w:t>
      </w:r>
      <w:r w:rsidRPr="009F508A">
        <w:rPr>
          <w:szCs w:val="22"/>
        </w:rPr>
        <w:t xml:space="preserve"> </w:t>
      </w:r>
      <w:r w:rsidR="008C16DE" w:rsidRPr="009F508A">
        <w:rPr>
          <w:szCs w:val="22"/>
        </w:rPr>
        <w:t>A</w:t>
      </w:r>
      <w:r w:rsidRPr="009F508A">
        <w:rPr>
          <w:szCs w:val="22"/>
        </w:rPr>
        <w:t>M</w:t>
      </w:r>
      <w:r w:rsidR="00CE0A8E" w:rsidRPr="009F508A">
        <w:rPr>
          <w:szCs w:val="22"/>
        </w:rPr>
        <w:t>1</w:t>
      </w:r>
      <w:r w:rsidRPr="009F508A">
        <w:rPr>
          <w:szCs w:val="22"/>
        </w:rPr>
        <w:t>)</w:t>
      </w:r>
    </w:p>
    <w:p w:rsidR="007616BC" w:rsidRPr="009F508A" w:rsidRDefault="00AB0CD7" w:rsidP="007616BC">
      <w:pPr>
        <w:numPr>
          <w:ilvl w:val="0"/>
          <w:numId w:val="12"/>
        </w:numPr>
        <w:rPr>
          <w:szCs w:val="22"/>
        </w:rPr>
      </w:pPr>
      <w:r w:rsidRPr="009F508A">
        <w:rPr>
          <w:szCs w:val="22"/>
        </w:rPr>
        <w:t>The chair reviewed the plans for today</w:t>
      </w:r>
      <w:r w:rsidR="00BA54C7" w:rsidRPr="009F508A">
        <w:rPr>
          <w:szCs w:val="22"/>
        </w:rPr>
        <w:t>.</w:t>
      </w:r>
    </w:p>
    <w:p w:rsidR="00AB0CD7" w:rsidRPr="009F508A" w:rsidRDefault="001B216C" w:rsidP="00E03E1D">
      <w:pPr>
        <w:numPr>
          <w:ilvl w:val="0"/>
          <w:numId w:val="12"/>
        </w:numPr>
        <w:rPr>
          <w:szCs w:val="22"/>
        </w:rPr>
      </w:pPr>
      <w:r w:rsidRPr="009F508A">
        <w:rPr>
          <w:szCs w:val="22"/>
        </w:rPr>
        <w:t>The revised agenda (doc 11-13-</w:t>
      </w:r>
      <w:r w:rsidR="00742D65" w:rsidRPr="009F508A">
        <w:rPr>
          <w:szCs w:val="22"/>
        </w:rPr>
        <w:t>0682</w:t>
      </w:r>
      <w:r w:rsidR="00AB0CD7" w:rsidRPr="009F508A">
        <w:rPr>
          <w:szCs w:val="22"/>
        </w:rPr>
        <w:t>r</w:t>
      </w:r>
      <w:r w:rsidRPr="009F508A">
        <w:rPr>
          <w:szCs w:val="22"/>
        </w:rPr>
        <w:t>2</w:t>
      </w:r>
      <w:r w:rsidR="00AB0CD7" w:rsidRPr="009F508A">
        <w:rPr>
          <w:szCs w:val="22"/>
        </w:rPr>
        <w:t>) was approved by unanimous consent.</w:t>
      </w:r>
    </w:p>
    <w:p w:rsidR="007616BC" w:rsidRPr="009F508A" w:rsidRDefault="007616BC" w:rsidP="006D5F9C">
      <w:pPr>
        <w:rPr>
          <w:szCs w:val="22"/>
        </w:rPr>
      </w:pPr>
    </w:p>
    <w:p w:rsidR="006D5F9C" w:rsidRPr="009F508A" w:rsidRDefault="006D5F9C" w:rsidP="006D5F9C">
      <w:pPr>
        <w:rPr>
          <w:b/>
          <w:szCs w:val="22"/>
        </w:rPr>
      </w:pPr>
      <w:r w:rsidRPr="009F508A">
        <w:rPr>
          <w:b/>
          <w:szCs w:val="22"/>
        </w:rPr>
        <w:t>Presentations</w:t>
      </w:r>
    </w:p>
    <w:p w:rsidR="00742D65" w:rsidRPr="009F508A" w:rsidRDefault="002557A6" w:rsidP="006D5F9C">
      <w:pPr>
        <w:rPr>
          <w:b/>
          <w:szCs w:val="22"/>
        </w:rPr>
      </w:pPr>
      <w:r w:rsidRPr="009F508A">
        <w:rPr>
          <w:b/>
          <w:szCs w:val="22"/>
        </w:rPr>
        <w:t>11-13-</w:t>
      </w:r>
      <w:r w:rsidR="00742D65" w:rsidRPr="009F508A">
        <w:rPr>
          <w:b/>
          <w:szCs w:val="22"/>
        </w:rPr>
        <w:t>0874r0 Huawei AP-Assisted Service Discovery</w:t>
      </w:r>
    </w:p>
    <w:p w:rsidR="00C756F2" w:rsidRPr="009F508A" w:rsidRDefault="00C756F2" w:rsidP="006D5F9C">
      <w:pPr>
        <w:rPr>
          <w:szCs w:val="22"/>
        </w:rPr>
      </w:pPr>
      <w:r w:rsidRPr="009F508A">
        <w:rPr>
          <w:szCs w:val="22"/>
        </w:rPr>
        <w:t>Betty Zhao (Huawei) presented this document.</w:t>
      </w:r>
    </w:p>
    <w:p w:rsidR="00742D65" w:rsidRPr="009F508A" w:rsidRDefault="00742D65" w:rsidP="00C756F2">
      <w:pPr>
        <w:pStyle w:val="ListParagraph"/>
        <w:numPr>
          <w:ilvl w:val="0"/>
          <w:numId w:val="31"/>
        </w:numPr>
        <w:rPr>
          <w:sz w:val="22"/>
          <w:szCs w:val="22"/>
        </w:rPr>
      </w:pPr>
      <w:r w:rsidRPr="009F508A">
        <w:rPr>
          <w:sz w:val="22"/>
          <w:szCs w:val="22"/>
        </w:rPr>
        <w:t>Slide 3: The assumption is that the STA that provides the service is not always associated with the AP.</w:t>
      </w:r>
      <w:r w:rsidR="002557A6" w:rsidRPr="009F508A">
        <w:rPr>
          <w:sz w:val="22"/>
          <w:szCs w:val="22"/>
        </w:rPr>
        <w:t xml:space="preserve">  However, the APs know its existence (through previous association).</w:t>
      </w:r>
    </w:p>
    <w:p w:rsidR="00742D65" w:rsidRPr="009F508A" w:rsidRDefault="00742D65" w:rsidP="00C756F2">
      <w:pPr>
        <w:pStyle w:val="ListParagraph"/>
        <w:numPr>
          <w:ilvl w:val="0"/>
          <w:numId w:val="31"/>
        </w:numPr>
        <w:rPr>
          <w:sz w:val="22"/>
          <w:szCs w:val="22"/>
        </w:rPr>
      </w:pPr>
      <w:r w:rsidRPr="009F508A">
        <w:rPr>
          <w:sz w:val="22"/>
          <w:szCs w:val="22"/>
        </w:rPr>
        <w:t>Slide 4: Currently the A</w:t>
      </w:r>
      <w:r w:rsidR="002557A6" w:rsidRPr="009F508A">
        <w:rPr>
          <w:sz w:val="22"/>
          <w:szCs w:val="22"/>
        </w:rPr>
        <w:t xml:space="preserve">uthentication and </w:t>
      </w:r>
      <w:r w:rsidRPr="009F508A">
        <w:rPr>
          <w:sz w:val="22"/>
          <w:szCs w:val="22"/>
        </w:rPr>
        <w:t>A</w:t>
      </w:r>
      <w:r w:rsidR="002557A6" w:rsidRPr="009F508A">
        <w:rPr>
          <w:sz w:val="22"/>
          <w:szCs w:val="22"/>
        </w:rPr>
        <w:t>ssociation</w:t>
      </w:r>
      <w:r w:rsidRPr="009F508A">
        <w:rPr>
          <w:sz w:val="22"/>
          <w:szCs w:val="22"/>
        </w:rPr>
        <w:t xml:space="preserve"> procedure is always triggered by the STA.</w:t>
      </w:r>
    </w:p>
    <w:p w:rsidR="00742D65" w:rsidRPr="009F508A" w:rsidRDefault="00742D65" w:rsidP="00C756F2">
      <w:pPr>
        <w:pStyle w:val="ListParagraph"/>
        <w:numPr>
          <w:ilvl w:val="0"/>
          <w:numId w:val="31"/>
        </w:numPr>
        <w:rPr>
          <w:sz w:val="22"/>
          <w:szCs w:val="22"/>
        </w:rPr>
      </w:pPr>
      <w:r w:rsidRPr="009F508A">
        <w:rPr>
          <w:sz w:val="22"/>
          <w:szCs w:val="22"/>
        </w:rPr>
        <w:t xml:space="preserve">Slide 5: Proposal is to </w:t>
      </w:r>
      <w:r w:rsidR="002557A6" w:rsidRPr="009F508A">
        <w:rPr>
          <w:sz w:val="22"/>
          <w:szCs w:val="22"/>
        </w:rPr>
        <w:t>allow the AP to trigger the STA to proceed with the Authentication and Association procedure.</w:t>
      </w:r>
    </w:p>
    <w:p w:rsidR="00C756F2" w:rsidRPr="009F508A" w:rsidRDefault="00C756F2" w:rsidP="006D5F9C">
      <w:pPr>
        <w:rPr>
          <w:szCs w:val="22"/>
        </w:rPr>
      </w:pPr>
    </w:p>
    <w:p w:rsidR="00C756F2" w:rsidRPr="009F508A" w:rsidRDefault="00C756F2" w:rsidP="006D5F9C">
      <w:pPr>
        <w:rPr>
          <w:szCs w:val="22"/>
        </w:rPr>
      </w:pPr>
      <w:r w:rsidRPr="009F508A">
        <w:rPr>
          <w:szCs w:val="22"/>
        </w:rPr>
        <w:t>Questions and Discussions:</w:t>
      </w:r>
    </w:p>
    <w:p w:rsidR="00742D65" w:rsidRPr="009F508A" w:rsidRDefault="008A2E3A" w:rsidP="00C756F2">
      <w:pPr>
        <w:pStyle w:val="ListParagraph"/>
        <w:numPr>
          <w:ilvl w:val="0"/>
          <w:numId w:val="32"/>
        </w:numPr>
        <w:rPr>
          <w:sz w:val="22"/>
          <w:szCs w:val="22"/>
        </w:rPr>
      </w:pPr>
      <w:r w:rsidRPr="009F508A">
        <w:rPr>
          <w:sz w:val="22"/>
          <w:szCs w:val="22"/>
        </w:rPr>
        <w:t>Andre</w:t>
      </w:r>
      <w:r w:rsidR="00742D65" w:rsidRPr="009F508A">
        <w:rPr>
          <w:sz w:val="22"/>
          <w:szCs w:val="22"/>
        </w:rPr>
        <w:t>w</w:t>
      </w:r>
      <w:r w:rsidR="002557A6" w:rsidRPr="009F508A">
        <w:rPr>
          <w:sz w:val="22"/>
          <w:szCs w:val="22"/>
        </w:rPr>
        <w:t xml:space="preserve"> (Cisco</w:t>
      </w:r>
      <w:r w:rsidR="00742D65" w:rsidRPr="009F508A">
        <w:rPr>
          <w:sz w:val="22"/>
          <w:szCs w:val="22"/>
        </w:rPr>
        <w:t>)</w:t>
      </w:r>
      <w:r w:rsidRPr="009F508A">
        <w:rPr>
          <w:sz w:val="22"/>
          <w:szCs w:val="22"/>
        </w:rPr>
        <w:t>: What is the use case?  It is not for the power save since the STA needs to stay awake to listen to the trigger according to the proposal.  The STA can actually save more power by becoming associated and enter</w:t>
      </w:r>
      <w:r w:rsidR="002557A6" w:rsidRPr="009F508A">
        <w:rPr>
          <w:sz w:val="22"/>
          <w:szCs w:val="22"/>
        </w:rPr>
        <w:t>ing</w:t>
      </w:r>
      <w:r w:rsidRPr="009F508A">
        <w:rPr>
          <w:sz w:val="22"/>
          <w:szCs w:val="22"/>
        </w:rPr>
        <w:t xml:space="preserve"> the PS mode.</w:t>
      </w:r>
    </w:p>
    <w:p w:rsidR="008A2E3A" w:rsidRPr="009F508A" w:rsidRDefault="008A2E3A" w:rsidP="00C756F2">
      <w:pPr>
        <w:pStyle w:val="ListParagraph"/>
        <w:numPr>
          <w:ilvl w:val="0"/>
          <w:numId w:val="32"/>
        </w:numPr>
        <w:rPr>
          <w:sz w:val="22"/>
          <w:szCs w:val="22"/>
        </w:rPr>
      </w:pPr>
      <w:r w:rsidRPr="009F508A">
        <w:rPr>
          <w:sz w:val="22"/>
          <w:szCs w:val="22"/>
        </w:rPr>
        <w:t xml:space="preserve">Betty: another motivation is that </w:t>
      </w:r>
      <w:r w:rsidR="002557A6" w:rsidRPr="009F508A">
        <w:rPr>
          <w:sz w:val="22"/>
          <w:szCs w:val="22"/>
        </w:rPr>
        <w:t xml:space="preserve">the </w:t>
      </w:r>
      <w:r w:rsidRPr="009F508A">
        <w:rPr>
          <w:sz w:val="22"/>
          <w:szCs w:val="22"/>
        </w:rPr>
        <w:t xml:space="preserve">STA can only be associated with one AP.  But the </w:t>
      </w:r>
      <w:r w:rsidR="002557A6" w:rsidRPr="009F508A">
        <w:rPr>
          <w:sz w:val="22"/>
          <w:szCs w:val="22"/>
        </w:rPr>
        <w:t>STA</w:t>
      </w:r>
      <w:r w:rsidRPr="009F508A">
        <w:rPr>
          <w:sz w:val="22"/>
          <w:szCs w:val="22"/>
        </w:rPr>
        <w:t xml:space="preserve"> looking for service</w:t>
      </w:r>
      <w:r w:rsidR="002557A6" w:rsidRPr="009F508A">
        <w:rPr>
          <w:sz w:val="22"/>
          <w:szCs w:val="22"/>
        </w:rPr>
        <w:t>s</w:t>
      </w:r>
      <w:r w:rsidRPr="009F508A">
        <w:rPr>
          <w:sz w:val="22"/>
          <w:szCs w:val="22"/>
        </w:rPr>
        <w:t xml:space="preserve"> may be near another AP. </w:t>
      </w:r>
    </w:p>
    <w:p w:rsidR="008A2E3A" w:rsidRPr="009F508A" w:rsidRDefault="002557A6" w:rsidP="002557A6">
      <w:pPr>
        <w:pStyle w:val="ListParagraph"/>
        <w:numPr>
          <w:ilvl w:val="0"/>
          <w:numId w:val="32"/>
        </w:numPr>
        <w:rPr>
          <w:sz w:val="22"/>
          <w:szCs w:val="22"/>
        </w:rPr>
      </w:pPr>
      <w:r w:rsidRPr="009F508A">
        <w:rPr>
          <w:sz w:val="22"/>
          <w:szCs w:val="22"/>
        </w:rPr>
        <w:t>Andrew</w:t>
      </w:r>
      <w:r w:rsidR="008A2E3A" w:rsidRPr="009F508A">
        <w:rPr>
          <w:sz w:val="22"/>
          <w:szCs w:val="22"/>
        </w:rPr>
        <w:t>: why can’t the STA provide the service, via one AP</w:t>
      </w:r>
      <w:r w:rsidRPr="009F508A">
        <w:rPr>
          <w:sz w:val="22"/>
          <w:szCs w:val="22"/>
        </w:rPr>
        <w:t>, the network, and the other AP?  I would assume that</w:t>
      </w:r>
      <w:r w:rsidR="008A2E3A" w:rsidRPr="009F508A">
        <w:rPr>
          <w:sz w:val="22"/>
          <w:szCs w:val="22"/>
        </w:rPr>
        <w:t xml:space="preserve"> all these APs are </w:t>
      </w:r>
      <w:r w:rsidRPr="009F508A">
        <w:rPr>
          <w:sz w:val="22"/>
          <w:szCs w:val="22"/>
        </w:rPr>
        <w:t>inter-</w:t>
      </w:r>
      <w:r w:rsidR="008A2E3A" w:rsidRPr="009F508A">
        <w:rPr>
          <w:sz w:val="22"/>
          <w:szCs w:val="22"/>
        </w:rPr>
        <w:t>connected.</w:t>
      </w:r>
    </w:p>
    <w:p w:rsidR="008A2E3A" w:rsidRPr="009F508A" w:rsidRDefault="008A2E3A" w:rsidP="00C756F2">
      <w:pPr>
        <w:pStyle w:val="ListParagraph"/>
        <w:numPr>
          <w:ilvl w:val="0"/>
          <w:numId w:val="32"/>
        </w:numPr>
        <w:rPr>
          <w:sz w:val="22"/>
          <w:szCs w:val="22"/>
        </w:rPr>
      </w:pPr>
      <w:r w:rsidRPr="009F508A">
        <w:rPr>
          <w:sz w:val="22"/>
          <w:szCs w:val="22"/>
        </w:rPr>
        <w:t>Ed</w:t>
      </w:r>
      <w:r w:rsidR="002557A6" w:rsidRPr="009F508A">
        <w:rPr>
          <w:sz w:val="22"/>
          <w:szCs w:val="22"/>
        </w:rPr>
        <w:t>ward Reuss (Clair Global)</w:t>
      </w:r>
      <w:r w:rsidRPr="009F508A">
        <w:rPr>
          <w:sz w:val="22"/>
          <w:szCs w:val="22"/>
        </w:rPr>
        <w:t xml:space="preserve">: </w:t>
      </w:r>
      <w:r w:rsidR="002557A6" w:rsidRPr="009F508A">
        <w:rPr>
          <w:sz w:val="22"/>
          <w:szCs w:val="22"/>
        </w:rPr>
        <w:t xml:space="preserve">I </w:t>
      </w:r>
      <w:r w:rsidRPr="009F508A">
        <w:rPr>
          <w:sz w:val="22"/>
          <w:szCs w:val="22"/>
        </w:rPr>
        <w:t xml:space="preserve">don’t see the problem that this solution is trying to solve.  Need </w:t>
      </w:r>
      <w:r w:rsidR="002557A6" w:rsidRPr="009F508A">
        <w:rPr>
          <w:sz w:val="22"/>
          <w:szCs w:val="22"/>
        </w:rPr>
        <w:t xml:space="preserve">a </w:t>
      </w:r>
      <w:r w:rsidRPr="009F508A">
        <w:rPr>
          <w:sz w:val="22"/>
          <w:szCs w:val="22"/>
        </w:rPr>
        <w:t>better use case.</w:t>
      </w:r>
    </w:p>
    <w:p w:rsidR="008A2E3A" w:rsidRPr="009F508A" w:rsidRDefault="008A2E3A" w:rsidP="00C756F2">
      <w:pPr>
        <w:pStyle w:val="ListParagraph"/>
        <w:numPr>
          <w:ilvl w:val="0"/>
          <w:numId w:val="32"/>
        </w:numPr>
        <w:rPr>
          <w:sz w:val="22"/>
          <w:szCs w:val="22"/>
        </w:rPr>
      </w:pPr>
      <w:r w:rsidRPr="009F508A">
        <w:rPr>
          <w:sz w:val="22"/>
          <w:szCs w:val="22"/>
        </w:rPr>
        <w:t>Mike</w:t>
      </w:r>
      <w:r w:rsidR="002557A6" w:rsidRPr="009F508A">
        <w:rPr>
          <w:sz w:val="22"/>
          <w:szCs w:val="22"/>
        </w:rPr>
        <w:t xml:space="preserve"> Lin (ITRI): I</w:t>
      </w:r>
      <w:r w:rsidRPr="009F508A">
        <w:rPr>
          <w:sz w:val="22"/>
          <w:szCs w:val="22"/>
        </w:rPr>
        <w:t>s this STA associated with each AP sequentially at the begi</w:t>
      </w:r>
      <w:r w:rsidR="00DD02F5" w:rsidRPr="009F508A">
        <w:rPr>
          <w:sz w:val="22"/>
          <w:szCs w:val="22"/>
        </w:rPr>
        <w:t>n</w:t>
      </w:r>
      <w:r w:rsidRPr="009F508A">
        <w:rPr>
          <w:sz w:val="22"/>
          <w:szCs w:val="22"/>
        </w:rPr>
        <w:t>ning?</w:t>
      </w:r>
    </w:p>
    <w:p w:rsidR="008A2E3A" w:rsidRPr="009F508A" w:rsidRDefault="002557A6" w:rsidP="00C756F2">
      <w:pPr>
        <w:pStyle w:val="ListParagraph"/>
        <w:numPr>
          <w:ilvl w:val="0"/>
          <w:numId w:val="32"/>
        </w:numPr>
        <w:rPr>
          <w:sz w:val="22"/>
          <w:szCs w:val="22"/>
        </w:rPr>
      </w:pPr>
      <w:r w:rsidRPr="009F508A">
        <w:rPr>
          <w:sz w:val="22"/>
          <w:szCs w:val="22"/>
        </w:rPr>
        <w:t>Betty: T</w:t>
      </w:r>
      <w:r w:rsidR="008A2E3A" w:rsidRPr="009F508A">
        <w:rPr>
          <w:sz w:val="22"/>
          <w:szCs w:val="22"/>
        </w:rPr>
        <w:t>hat is the assumption.</w:t>
      </w:r>
    </w:p>
    <w:p w:rsidR="008A2E3A" w:rsidRPr="009F508A" w:rsidRDefault="008A2E3A" w:rsidP="00C756F2">
      <w:pPr>
        <w:pStyle w:val="ListParagraph"/>
        <w:numPr>
          <w:ilvl w:val="0"/>
          <w:numId w:val="32"/>
        </w:numPr>
        <w:rPr>
          <w:sz w:val="22"/>
          <w:szCs w:val="22"/>
        </w:rPr>
      </w:pPr>
      <w:r w:rsidRPr="009F508A">
        <w:rPr>
          <w:sz w:val="22"/>
          <w:szCs w:val="22"/>
        </w:rPr>
        <w:t xml:space="preserve">Mike: On slide 5, what modification is needed on </w:t>
      </w:r>
      <w:r w:rsidR="00762BCF">
        <w:rPr>
          <w:sz w:val="22"/>
          <w:szCs w:val="22"/>
        </w:rPr>
        <w:t xml:space="preserve">the </w:t>
      </w:r>
      <w:r w:rsidR="002557A6" w:rsidRPr="009F508A">
        <w:rPr>
          <w:sz w:val="22"/>
          <w:szCs w:val="22"/>
        </w:rPr>
        <w:t xml:space="preserve">modified Authentication Request and </w:t>
      </w:r>
      <w:r w:rsidR="005D3AA8" w:rsidRPr="009F508A">
        <w:rPr>
          <w:sz w:val="22"/>
          <w:szCs w:val="22"/>
        </w:rPr>
        <w:t>Response?</w:t>
      </w:r>
    </w:p>
    <w:p w:rsidR="002557A6" w:rsidRPr="009F508A" w:rsidRDefault="00762BCF" w:rsidP="00C756F2">
      <w:pPr>
        <w:pStyle w:val="ListParagraph"/>
        <w:numPr>
          <w:ilvl w:val="0"/>
          <w:numId w:val="32"/>
        </w:numPr>
        <w:rPr>
          <w:sz w:val="22"/>
          <w:szCs w:val="22"/>
        </w:rPr>
      </w:pPr>
      <w:r>
        <w:rPr>
          <w:sz w:val="22"/>
          <w:szCs w:val="22"/>
        </w:rPr>
        <w:t>Betty: I haven’t thought about</w:t>
      </w:r>
      <w:r w:rsidR="002557A6" w:rsidRPr="009F508A">
        <w:rPr>
          <w:sz w:val="22"/>
          <w:szCs w:val="22"/>
        </w:rPr>
        <w:t xml:space="preserve"> the details yet.</w:t>
      </w:r>
    </w:p>
    <w:p w:rsidR="008A2E3A" w:rsidRPr="009F508A" w:rsidRDefault="008A2E3A" w:rsidP="00C756F2">
      <w:pPr>
        <w:pStyle w:val="ListParagraph"/>
        <w:numPr>
          <w:ilvl w:val="0"/>
          <w:numId w:val="32"/>
        </w:numPr>
        <w:rPr>
          <w:sz w:val="22"/>
          <w:szCs w:val="22"/>
        </w:rPr>
      </w:pPr>
      <w:r w:rsidRPr="009F508A">
        <w:rPr>
          <w:sz w:val="22"/>
          <w:szCs w:val="22"/>
        </w:rPr>
        <w:t>Dan</w:t>
      </w:r>
      <w:r w:rsidR="002557A6" w:rsidRPr="009F508A">
        <w:rPr>
          <w:sz w:val="22"/>
          <w:szCs w:val="22"/>
        </w:rPr>
        <w:t xml:space="preserve"> Gal (Alcatel-Lucent): Q</w:t>
      </w:r>
      <w:r w:rsidRPr="009F508A">
        <w:rPr>
          <w:sz w:val="22"/>
          <w:szCs w:val="22"/>
        </w:rPr>
        <w:t xml:space="preserve">uestion on </w:t>
      </w:r>
      <w:r w:rsidR="00762BCF">
        <w:rPr>
          <w:sz w:val="22"/>
          <w:szCs w:val="22"/>
        </w:rPr>
        <w:t>the architecture,</w:t>
      </w:r>
      <w:r w:rsidRPr="009F508A">
        <w:rPr>
          <w:sz w:val="22"/>
          <w:szCs w:val="22"/>
        </w:rPr>
        <w:t xml:space="preserve"> </w:t>
      </w:r>
      <w:r w:rsidR="00762BCF">
        <w:rPr>
          <w:sz w:val="22"/>
          <w:szCs w:val="22"/>
        </w:rPr>
        <w:t>o</w:t>
      </w:r>
      <w:r w:rsidR="002557A6" w:rsidRPr="009F508A">
        <w:rPr>
          <w:sz w:val="22"/>
          <w:szCs w:val="22"/>
        </w:rPr>
        <w:t>ur previous design option architecture shows m</w:t>
      </w:r>
      <w:r w:rsidRPr="009F508A">
        <w:rPr>
          <w:sz w:val="22"/>
          <w:szCs w:val="22"/>
        </w:rPr>
        <w:t xml:space="preserve">ultiple STAs and one AP.  If we are looking at multiple APs, I haven’t seen any picture showing multiple APs.  </w:t>
      </w:r>
    </w:p>
    <w:p w:rsidR="008A2E3A" w:rsidRPr="009F508A" w:rsidRDefault="008A2E3A" w:rsidP="00C756F2">
      <w:pPr>
        <w:pStyle w:val="ListParagraph"/>
        <w:numPr>
          <w:ilvl w:val="0"/>
          <w:numId w:val="32"/>
        </w:numPr>
        <w:rPr>
          <w:sz w:val="22"/>
          <w:szCs w:val="22"/>
        </w:rPr>
      </w:pPr>
      <w:r w:rsidRPr="009F508A">
        <w:rPr>
          <w:sz w:val="22"/>
          <w:szCs w:val="22"/>
        </w:rPr>
        <w:t>Santosh</w:t>
      </w:r>
      <w:r w:rsidR="002557A6" w:rsidRPr="009F508A">
        <w:rPr>
          <w:sz w:val="22"/>
          <w:szCs w:val="22"/>
        </w:rPr>
        <w:t xml:space="preserve"> (Qualcomm)</w:t>
      </w:r>
      <w:r w:rsidRPr="009F508A">
        <w:rPr>
          <w:sz w:val="22"/>
          <w:szCs w:val="22"/>
        </w:rPr>
        <w:t xml:space="preserve">: </w:t>
      </w:r>
      <w:r w:rsidR="00DD02F5" w:rsidRPr="009F508A">
        <w:rPr>
          <w:sz w:val="22"/>
          <w:szCs w:val="22"/>
        </w:rPr>
        <w:t>I can think of a few scenarios of multiple APs.  A p</w:t>
      </w:r>
      <w:r w:rsidRPr="009F508A">
        <w:rPr>
          <w:sz w:val="22"/>
          <w:szCs w:val="22"/>
        </w:rPr>
        <w:t xml:space="preserve">rinter can be shared among </w:t>
      </w:r>
      <w:r w:rsidR="002557A6" w:rsidRPr="009F508A">
        <w:rPr>
          <w:sz w:val="22"/>
          <w:szCs w:val="22"/>
        </w:rPr>
        <w:t xml:space="preserve">multiple </w:t>
      </w:r>
      <w:r w:rsidRPr="009F508A">
        <w:rPr>
          <w:sz w:val="22"/>
          <w:szCs w:val="22"/>
        </w:rPr>
        <w:t>APs.</w:t>
      </w:r>
    </w:p>
    <w:p w:rsidR="00DD02F5" w:rsidRPr="009F508A" w:rsidRDefault="002557A6" w:rsidP="00C756F2">
      <w:pPr>
        <w:pStyle w:val="ListParagraph"/>
        <w:numPr>
          <w:ilvl w:val="0"/>
          <w:numId w:val="32"/>
        </w:numPr>
        <w:rPr>
          <w:sz w:val="22"/>
          <w:szCs w:val="22"/>
        </w:rPr>
      </w:pPr>
      <w:r w:rsidRPr="009F508A">
        <w:rPr>
          <w:sz w:val="22"/>
          <w:szCs w:val="22"/>
        </w:rPr>
        <w:t>Dan: I</w:t>
      </w:r>
      <w:r w:rsidR="00DD02F5" w:rsidRPr="009F508A">
        <w:rPr>
          <w:sz w:val="22"/>
          <w:szCs w:val="22"/>
        </w:rPr>
        <w:t>f a device is deployed and power</w:t>
      </w:r>
      <w:r w:rsidRPr="009F508A">
        <w:rPr>
          <w:sz w:val="22"/>
          <w:szCs w:val="22"/>
        </w:rPr>
        <w:t>ed off later,</w:t>
      </w:r>
      <w:r w:rsidR="00DD02F5" w:rsidRPr="009F508A">
        <w:rPr>
          <w:sz w:val="22"/>
          <w:szCs w:val="22"/>
        </w:rPr>
        <w:t xml:space="preserve"> I w</w:t>
      </w:r>
      <w:r w:rsidR="00762BCF">
        <w:rPr>
          <w:sz w:val="22"/>
          <w:szCs w:val="22"/>
        </w:rPr>
        <w:t>ould reword the use case to waking</w:t>
      </w:r>
      <w:r w:rsidR="00DD02F5" w:rsidRPr="009F508A">
        <w:rPr>
          <w:sz w:val="22"/>
          <w:szCs w:val="22"/>
        </w:rPr>
        <w:t xml:space="preserve"> up a STA, instead of asking the STA to associate.</w:t>
      </w:r>
    </w:p>
    <w:p w:rsidR="00DD02F5" w:rsidRPr="009F508A" w:rsidRDefault="001447A6" w:rsidP="00C756F2">
      <w:pPr>
        <w:pStyle w:val="ListParagraph"/>
        <w:numPr>
          <w:ilvl w:val="0"/>
          <w:numId w:val="32"/>
        </w:numPr>
        <w:rPr>
          <w:sz w:val="22"/>
          <w:szCs w:val="22"/>
        </w:rPr>
      </w:pPr>
      <w:r w:rsidRPr="009F508A">
        <w:rPr>
          <w:sz w:val="22"/>
          <w:szCs w:val="22"/>
        </w:rPr>
        <w:t>The C</w:t>
      </w:r>
      <w:r w:rsidR="002557A6" w:rsidRPr="009F508A">
        <w:rPr>
          <w:sz w:val="22"/>
          <w:szCs w:val="22"/>
        </w:rPr>
        <w:t>hair</w:t>
      </w:r>
      <w:r w:rsidR="00DD02F5" w:rsidRPr="009F508A">
        <w:rPr>
          <w:sz w:val="22"/>
          <w:szCs w:val="22"/>
        </w:rPr>
        <w:t xml:space="preserve">: About the </w:t>
      </w:r>
      <w:r w:rsidRPr="009F508A">
        <w:rPr>
          <w:sz w:val="22"/>
          <w:szCs w:val="22"/>
        </w:rPr>
        <w:t xml:space="preserve">service </w:t>
      </w:r>
      <w:r w:rsidR="00DD02F5" w:rsidRPr="009F508A">
        <w:rPr>
          <w:sz w:val="22"/>
          <w:szCs w:val="22"/>
        </w:rPr>
        <w:t>provisioning aspect, one way is the original vision</w:t>
      </w:r>
      <w:r w:rsidRPr="009F508A">
        <w:rPr>
          <w:sz w:val="22"/>
          <w:szCs w:val="22"/>
        </w:rPr>
        <w:t xml:space="preserve"> (in the design option presentation)</w:t>
      </w:r>
      <w:r w:rsidR="00DD02F5" w:rsidRPr="009F508A">
        <w:rPr>
          <w:sz w:val="22"/>
          <w:szCs w:val="22"/>
        </w:rPr>
        <w:t xml:space="preserve">, </w:t>
      </w:r>
      <w:r w:rsidRPr="009F508A">
        <w:rPr>
          <w:sz w:val="22"/>
          <w:szCs w:val="22"/>
        </w:rPr>
        <w:t>the other is what Betty proposed</w:t>
      </w:r>
      <w:r w:rsidR="00DD02F5" w:rsidRPr="009F508A">
        <w:rPr>
          <w:sz w:val="22"/>
          <w:szCs w:val="22"/>
        </w:rPr>
        <w:t xml:space="preserve"> here.   </w:t>
      </w:r>
      <w:r w:rsidRPr="009F508A">
        <w:rPr>
          <w:sz w:val="22"/>
          <w:szCs w:val="22"/>
        </w:rPr>
        <w:t>I would like to a</w:t>
      </w:r>
      <w:r w:rsidR="00DD02F5" w:rsidRPr="009F508A">
        <w:rPr>
          <w:sz w:val="22"/>
          <w:szCs w:val="22"/>
        </w:rPr>
        <w:t>sk members to think of</w:t>
      </w:r>
      <w:r w:rsidRPr="009F508A">
        <w:rPr>
          <w:sz w:val="22"/>
          <w:szCs w:val="22"/>
        </w:rPr>
        <w:t xml:space="preserve"> this aspect.  Tomorrow, we may</w:t>
      </w:r>
      <w:r w:rsidR="00DD02F5" w:rsidRPr="009F508A">
        <w:rPr>
          <w:sz w:val="22"/>
          <w:szCs w:val="22"/>
        </w:rPr>
        <w:t xml:space="preserve"> consider a SP on this as a direction that the group will take.</w:t>
      </w:r>
    </w:p>
    <w:p w:rsidR="00DD02F5" w:rsidRPr="009F508A" w:rsidRDefault="00DD02F5" w:rsidP="006D5F9C">
      <w:pPr>
        <w:rPr>
          <w:szCs w:val="22"/>
        </w:rPr>
      </w:pPr>
    </w:p>
    <w:p w:rsidR="001447A6" w:rsidRPr="009F508A" w:rsidRDefault="001447A6" w:rsidP="006D5F9C">
      <w:pPr>
        <w:rPr>
          <w:szCs w:val="22"/>
        </w:rPr>
      </w:pPr>
    </w:p>
    <w:p w:rsidR="00DD02F5" w:rsidRPr="009F508A" w:rsidRDefault="001447A6" w:rsidP="006D5F9C">
      <w:pPr>
        <w:rPr>
          <w:b/>
          <w:szCs w:val="22"/>
        </w:rPr>
      </w:pPr>
      <w:r w:rsidRPr="009F508A">
        <w:rPr>
          <w:b/>
          <w:szCs w:val="22"/>
        </w:rPr>
        <w:t>11-13-</w:t>
      </w:r>
      <w:r w:rsidR="00DD02F5" w:rsidRPr="009F508A">
        <w:rPr>
          <w:b/>
          <w:szCs w:val="22"/>
        </w:rPr>
        <w:t xml:space="preserve">0799r0 </w:t>
      </w:r>
      <w:r w:rsidRPr="009F508A">
        <w:rPr>
          <w:b/>
          <w:szCs w:val="22"/>
        </w:rPr>
        <w:t>11aq Design Framework for P2P Discovery</w:t>
      </w:r>
    </w:p>
    <w:p w:rsidR="00DD02F5" w:rsidRPr="009F508A" w:rsidRDefault="001447A6" w:rsidP="006D5F9C">
      <w:pPr>
        <w:rPr>
          <w:szCs w:val="22"/>
        </w:rPr>
      </w:pPr>
      <w:r w:rsidRPr="009F508A">
        <w:rPr>
          <w:szCs w:val="22"/>
        </w:rPr>
        <w:t>Joe Kwak (</w:t>
      </w:r>
      <w:r w:rsidR="005D3AA8" w:rsidRPr="009F508A">
        <w:rPr>
          <w:szCs w:val="22"/>
        </w:rPr>
        <w:t>InterDig</w:t>
      </w:r>
      <w:r w:rsidR="005D3AA8">
        <w:rPr>
          <w:szCs w:val="22"/>
        </w:rPr>
        <w:t>it</w:t>
      </w:r>
      <w:r w:rsidR="005D3AA8" w:rsidRPr="009F508A">
        <w:rPr>
          <w:szCs w:val="22"/>
        </w:rPr>
        <w:t>al</w:t>
      </w:r>
      <w:r w:rsidRPr="009F508A">
        <w:rPr>
          <w:szCs w:val="22"/>
        </w:rPr>
        <w:t xml:space="preserve">) </w:t>
      </w:r>
      <w:r w:rsidR="00DD02F5" w:rsidRPr="009F508A">
        <w:rPr>
          <w:szCs w:val="22"/>
        </w:rPr>
        <w:t>presented this contribution.</w:t>
      </w:r>
      <w:r w:rsidRPr="009F508A">
        <w:rPr>
          <w:szCs w:val="22"/>
        </w:rPr>
        <w:t xml:space="preserve">  </w:t>
      </w:r>
      <w:r w:rsidR="00DD02F5" w:rsidRPr="009F508A">
        <w:rPr>
          <w:szCs w:val="22"/>
        </w:rPr>
        <w:t>This is the second presentation for the case where there isn’t any AP nearby.</w:t>
      </w:r>
    </w:p>
    <w:p w:rsidR="00DD02F5" w:rsidRPr="009F508A" w:rsidRDefault="009F508A" w:rsidP="006D5F9C">
      <w:pPr>
        <w:rPr>
          <w:szCs w:val="22"/>
        </w:rPr>
      </w:pPr>
      <w:r w:rsidRPr="009F508A">
        <w:rPr>
          <w:szCs w:val="22"/>
        </w:rPr>
        <w:t>Slide 2: S</w:t>
      </w:r>
      <w:r w:rsidR="00DD02F5" w:rsidRPr="009F508A">
        <w:rPr>
          <w:szCs w:val="22"/>
        </w:rPr>
        <w:t>ummary. In the use cases</w:t>
      </w:r>
      <w:r w:rsidRPr="009F508A">
        <w:rPr>
          <w:szCs w:val="22"/>
        </w:rPr>
        <w:t xml:space="preserve"> document</w:t>
      </w:r>
      <w:r w:rsidR="00DD02F5" w:rsidRPr="009F508A">
        <w:rPr>
          <w:szCs w:val="22"/>
        </w:rPr>
        <w:t>, we have some P2P use cases.</w:t>
      </w:r>
    </w:p>
    <w:p w:rsidR="00DD02F5" w:rsidRPr="009F508A" w:rsidRDefault="009F508A" w:rsidP="006D5F9C">
      <w:pPr>
        <w:rPr>
          <w:szCs w:val="22"/>
        </w:rPr>
      </w:pPr>
      <w:r w:rsidRPr="009F508A">
        <w:rPr>
          <w:szCs w:val="22"/>
        </w:rPr>
        <w:t>Slide 3</w:t>
      </w:r>
      <w:r w:rsidR="00DD02F5" w:rsidRPr="009F508A">
        <w:rPr>
          <w:szCs w:val="22"/>
        </w:rPr>
        <w:t>: Outline. Two modes: independent mode and server mode.</w:t>
      </w:r>
    </w:p>
    <w:p w:rsidR="009F508A" w:rsidRPr="009F508A" w:rsidRDefault="009F508A" w:rsidP="006D5F9C">
      <w:pPr>
        <w:rPr>
          <w:szCs w:val="22"/>
        </w:rPr>
      </w:pPr>
      <w:r w:rsidRPr="009F508A">
        <w:rPr>
          <w:szCs w:val="22"/>
        </w:rPr>
        <w:t>Slide 4: Review of P2P use cases.</w:t>
      </w:r>
    </w:p>
    <w:p w:rsidR="00A24BF2" w:rsidRPr="009F508A" w:rsidRDefault="009F508A" w:rsidP="006D5F9C">
      <w:pPr>
        <w:rPr>
          <w:szCs w:val="22"/>
        </w:rPr>
      </w:pPr>
      <w:r w:rsidRPr="009F508A">
        <w:rPr>
          <w:szCs w:val="22"/>
        </w:rPr>
        <w:t>Slide 5</w:t>
      </w:r>
      <w:r w:rsidR="00A24BF2" w:rsidRPr="009F508A">
        <w:rPr>
          <w:szCs w:val="22"/>
        </w:rPr>
        <w:t>: Highlight</w:t>
      </w:r>
      <w:r w:rsidRPr="009F508A">
        <w:rPr>
          <w:szCs w:val="22"/>
        </w:rPr>
        <w:t>ed</w:t>
      </w:r>
      <w:r w:rsidR="00A24BF2" w:rsidRPr="009F508A">
        <w:rPr>
          <w:szCs w:val="22"/>
        </w:rPr>
        <w:t xml:space="preserve"> the difference between service discovery in BSS and IBSS</w:t>
      </w:r>
      <w:r w:rsidRPr="009F508A">
        <w:rPr>
          <w:szCs w:val="22"/>
        </w:rPr>
        <w:t xml:space="preserve">. </w:t>
      </w:r>
      <w:r w:rsidR="00A24BF2" w:rsidRPr="009F508A">
        <w:rPr>
          <w:szCs w:val="22"/>
        </w:rPr>
        <w:t>Peer service information is needed: service information, user info, user address (MAC address)</w:t>
      </w:r>
    </w:p>
    <w:p w:rsidR="00A24BF2" w:rsidRPr="009F508A" w:rsidRDefault="009F508A" w:rsidP="006D5F9C">
      <w:pPr>
        <w:rPr>
          <w:szCs w:val="22"/>
        </w:rPr>
      </w:pPr>
      <w:r w:rsidRPr="009F508A">
        <w:rPr>
          <w:szCs w:val="22"/>
        </w:rPr>
        <w:t>Side 6</w:t>
      </w:r>
      <w:r w:rsidR="00A24BF2" w:rsidRPr="009F508A">
        <w:rPr>
          <w:szCs w:val="22"/>
        </w:rPr>
        <w:t>: requirements for P2P SD</w:t>
      </w:r>
    </w:p>
    <w:p w:rsidR="00A24BF2" w:rsidRPr="009F508A" w:rsidRDefault="00A24BF2" w:rsidP="00A24BF2">
      <w:pPr>
        <w:pStyle w:val="ListParagraph"/>
        <w:numPr>
          <w:ilvl w:val="0"/>
          <w:numId w:val="25"/>
        </w:numPr>
        <w:rPr>
          <w:sz w:val="22"/>
          <w:szCs w:val="22"/>
        </w:rPr>
      </w:pPr>
      <w:r w:rsidRPr="009F508A">
        <w:rPr>
          <w:sz w:val="22"/>
          <w:szCs w:val="22"/>
        </w:rPr>
        <w:t>Low power</w:t>
      </w:r>
    </w:p>
    <w:p w:rsidR="00A24BF2" w:rsidRPr="009F508A" w:rsidRDefault="00A24BF2" w:rsidP="00A24BF2">
      <w:pPr>
        <w:pStyle w:val="ListParagraph"/>
        <w:numPr>
          <w:ilvl w:val="0"/>
          <w:numId w:val="25"/>
        </w:numPr>
        <w:rPr>
          <w:sz w:val="22"/>
          <w:szCs w:val="22"/>
        </w:rPr>
      </w:pPr>
      <w:r w:rsidRPr="009F508A">
        <w:rPr>
          <w:sz w:val="22"/>
          <w:szCs w:val="22"/>
        </w:rPr>
        <w:t>Scalability</w:t>
      </w:r>
    </w:p>
    <w:p w:rsidR="00A24BF2" w:rsidRPr="009F508A" w:rsidRDefault="00A24BF2" w:rsidP="00A24BF2">
      <w:pPr>
        <w:pStyle w:val="ListParagraph"/>
        <w:numPr>
          <w:ilvl w:val="0"/>
          <w:numId w:val="25"/>
        </w:numPr>
        <w:rPr>
          <w:sz w:val="22"/>
          <w:szCs w:val="22"/>
        </w:rPr>
      </w:pPr>
      <w:r w:rsidRPr="009F508A">
        <w:rPr>
          <w:sz w:val="22"/>
          <w:szCs w:val="22"/>
        </w:rPr>
        <w:t>Fairness</w:t>
      </w:r>
    </w:p>
    <w:p w:rsidR="00A24BF2" w:rsidRPr="009F508A" w:rsidRDefault="00A24BF2" w:rsidP="00A24BF2">
      <w:pPr>
        <w:pStyle w:val="ListParagraph"/>
        <w:numPr>
          <w:ilvl w:val="0"/>
          <w:numId w:val="25"/>
        </w:numPr>
        <w:rPr>
          <w:sz w:val="22"/>
          <w:szCs w:val="22"/>
        </w:rPr>
      </w:pPr>
      <w:r w:rsidRPr="009F508A">
        <w:rPr>
          <w:sz w:val="22"/>
          <w:szCs w:val="22"/>
        </w:rPr>
        <w:t>Local</w:t>
      </w:r>
    </w:p>
    <w:p w:rsidR="00A24BF2" w:rsidRPr="009F508A" w:rsidRDefault="009F508A" w:rsidP="00A24BF2">
      <w:pPr>
        <w:rPr>
          <w:szCs w:val="22"/>
        </w:rPr>
      </w:pPr>
      <w:r w:rsidRPr="009F508A">
        <w:rPr>
          <w:szCs w:val="22"/>
        </w:rPr>
        <w:t>Slide 7</w:t>
      </w:r>
      <w:r w:rsidR="00A24BF2" w:rsidRPr="009F508A">
        <w:rPr>
          <w:szCs w:val="22"/>
        </w:rPr>
        <w:t>: design framework</w:t>
      </w:r>
    </w:p>
    <w:p w:rsidR="00A24BF2" w:rsidRPr="009F508A" w:rsidRDefault="009F508A" w:rsidP="00A24BF2">
      <w:pPr>
        <w:pStyle w:val="ListParagraph"/>
        <w:numPr>
          <w:ilvl w:val="0"/>
          <w:numId w:val="26"/>
        </w:numPr>
        <w:rPr>
          <w:sz w:val="22"/>
          <w:szCs w:val="22"/>
        </w:rPr>
      </w:pPr>
      <w:r w:rsidRPr="009F508A">
        <w:rPr>
          <w:sz w:val="22"/>
          <w:szCs w:val="22"/>
        </w:rPr>
        <w:t>Need new IE to</w:t>
      </w:r>
      <w:r w:rsidR="00A24BF2" w:rsidRPr="009F508A">
        <w:rPr>
          <w:sz w:val="22"/>
          <w:szCs w:val="22"/>
        </w:rPr>
        <w:t xml:space="preserve"> advertise service</w:t>
      </w:r>
      <w:r w:rsidRPr="009F508A">
        <w:rPr>
          <w:sz w:val="22"/>
          <w:szCs w:val="22"/>
        </w:rPr>
        <w:t>s</w:t>
      </w:r>
      <w:r w:rsidR="00A24BF2" w:rsidRPr="009F508A">
        <w:rPr>
          <w:sz w:val="22"/>
          <w:szCs w:val="22"/>
        </w:rPr>
        <w:t xml:space="preserve"> to peers</w:t>
      </w:r>
    </w:p>
    <w:p w:rsidR="00A24BF2" w:rsidRPr="009F508A" w:rsidRDefault="00A24BF2" w:rsidP="00A24BF2">
      <w:pPr>
        <w:pStyle w:val="ListParagraph"/>
        <w:numPr>
          <w:ilvl w:val="0"/>
          <w:numId w:val="26"/>
        </w:numPr>
        <w:rPr>
          <w:sz w:val="22"/>
          <w:szCs w:val="22"/>
        </w:rPr>
      </w:pPr>
      <w:r w:rsidRPr="009F508A">
        <w:rPr>
          <w:sz w:val="22"/>
          <w:szCs w:val="22"/>
        </w:rPr>
        <w:lastRenderedPageBreak/>
        <w:t>Advertisement include service description, user info, user address</w:t>
      </w:r>
    </w:p>
    <w:p w:rsidR="00A24BF2" w:rsidRPr="009F508A" w:rsidRDefault="00A24BF2" w:rsidP="00A24BF2">
      <w:pPr>
        <w:pStyle w:val="ListParagraph"/>
        <w:numPr>
          <w:ilvl w:val="0"/>
          <w:numId w:val="26"/>
        </w:numPr>
        <w:rPr>
          <w:sz w:val="22"/>
          <w:szCs w:val="22"/>
        </w:rPr>
      </w:pPr>
      <w:r w:rsidRPr="009F508A">
        <w:rPr>
          <w:sz w:val="22"/>
          <w:szCs w:val="22"/>
        </w:rPr>
        <w:t xml:space="preserve">This IE may be included in any beacon, </w:t>
      </w:r>
      <w:r w:rsidR="009F508A" w:rsidRPr="009F508A">
        <w:rPr>
          <w:sz w:val="22"/>
          <w:szCs w:val="22"/>
        </w:rPr>
        <w:t>probe request/</w:t>
      </w:r>
      <w:r w:rsidRPr="009F508A">
        <w:rPr>
          <w:sz w:val="22"/>
          <w:szCs w:val="22"/>
        </w:rPr>
        <w:t>response,</w:t>
      </w:r>
      <w:r w:rsidR="009F508A" w:rsidRPr="009F508A">
        <w:rPr>
          <w:sz w:val="22"/>
          <w:szCs w:val="22"/>
        </w:rPr>
        <w:t xml:space="preserve"> and</w:t>
      </w:r>
      <w:r w:rsidRPr="009F508A">
        <w:rPr>
          <w:sz w:val="22"/>
          <w:szCs w:val="22"/>
        </w:rPr>
        <w:t xml:space="preserve"> GAS.</w:t>
      </w:r>
    </w:p>
    <w:p w:rsidR="00A24BF2" w:rsidRPr="009F508A" w:rsidRDefault="009F508A" w:rsidP="00A24BF2">
      <w:pPr>
        <w:rPr>
          <w:szCs w:val="22"/>
        </w:rPr>
      </w:pPr>
      <w:r w:rsidRPr="009F508A">
        <w:rPr>
          <w:szCs w:val="22"/>
        </w:rPr>
        <w:t>Slide 8</w:t>
      </w:r>
      <w:r w:rsidR="00A24BF2" w:rsidRPr="009F508A">
        <w:rPr>
          <w:szCs w:val="22"/>
        </w:rPr>
        <w:t>: Terminology</w:t>
      </w:r>
    </w:p>
    <w:p w:rsidR="00A24BF2" w:rsidRPr="009F508A" w:rsidRDefault="00A24BF2" w:rsidP="00A24BF2">
      <w:pPr>
        <w:pStyle w:val="ListParagraph"/>
        <w:numPr>
          <w:ilvl w:val="0"/>
          <w:numId w:val="27"/>
        </w:numPr>
        <w:rPr>
          <w:sz w:val="22"/>
          <w:szCs w:val="22"/>
        </w:rPr>
      </w:pPr>
      <w:r w:rsidRPr="009F508A">
        <w:rPr>
          <w:sz w:val="22"/>
          <w:szCs w:val="22"/>
        </w:rPr>
        <w:t>Directory: a collection of PSAd.</w:t>
      </w:r>
    </w:p>
    <w:p w:rsidR="00A24BF2" w:rsidRPr="009F508A" w:rsidRDefault="00A24BF2" w:rsidP="00A24BF2">
      <w:pPr>
        <w:pStyle w:val="ListParagraph"/>
        <w:numPr>
          <w:ilvl w:val="0"/>
          <w:numId w:val="27"/>
        </w:numPr>
        <w:rPr>
          <w:sz w:val="22"/>
          <w:szCs w:val="22"/>
        </w:rPr>
      </w:pPr>
      <w:r w:rsidRPr="009F508A">
        <w:rPr>
          <w:sz w:val="22"/>
          <w:szCs w:val="22"/>
        </w:rPr>
        <w:t>Summary: a shorten Directory by aggregating the service descriptions found in the directory without the user info.</w:t>
      </w:r>
    </w:p>
    <w:p w:rsidR="00A24BF2" w:rsidRPr="009F508A" w:rsidRDefault="00AB46B8" w:rsidP="00A24BF2">
      <w:pPr>
        <w:pStyle w:val="ListParagraph"/>
        <w:numPr>
          <w:ilvl w:val="0"/>
          <w:numId w:val="27"/>
        </w:numPr>
        <w:rPr>
          <w:sz w:val="22"/>
          <w:szCs w:val="22"/>
        </w:rPr>
      </w:pPr>
      <w:r w:rsidRPr="009F508A">
        <w:rPr>
          <w:sz w:val="22"/>
          <w:szCs w:val="22"/>
        </w:rPr>
        <w:t xml:space="preserve">Server: STA designated to collect PSAds and to provide </w:t>
      </w:r>
    </w:p>
    <w:p w:rsidR="00AB46B8" w:rsidRPr="009F508A" w:rsidRDefault="00AB46B8" w:rsidP="00A24BF2">
      <w:pPr>
        <w:pStyle w:val="ListParagraph"/>
        <w:numPr>
          <w:ilvl w:val="0"/>
          <w:numId w:val="27"/>
        </w:numPr>
        <w:rPr>
          <w:sz w:val="22"/>
          <w:szCs w:val="22"/>
        </w:rPr>
      </w:pPr>
      <w:r w:rsidRPr="009F508A">
        <w:rPr>
          <w:sz w:val="22"/>
          <w:szCs w:val="22"/>
        </w:rPr>
        <w:t xml:space="preserve">Window: </w:t>
      </w:r>
      <w:r w:rsidR="009F508A" w:rsidRPr="009F508A">
        <w:rPr>
          <w:sz w:val="22"/>
          <w:szCs w:val="22"/>
        </w:rPr>
        <w:t>scheduled window to allow query and advertisement for all</w:t>
      </w:r>
    </w:p>
    <w:p w:rsidR="00AB46B8" w:rsidRPr="009F508A" w:rsidRDefault="009F508A" w:rsidP="00AB46B8">
      <w:pPr>
        <w:rPr>
          <w:szCs w:val="22"/>
        </w:rPr>
      </w:pPr>
      <w:r w:rsidRPr="009F508A">
        <w:rPr>
          <w:szCs w:val="22"/>
        </w:rPr>
        <w:t>Slide 9</w:t>
      </w:r>
      <w:r w:rsidR="00AB46B8" w:rsidRPr="009F508A">
        <w:rPr>
          <w:szCs w:val="22"/>
        </w:rPr>
        <w:t>: for low density deployment (independent mode)</w:t>
      </w:r>
    </w:p>
    <w:p w:rsidR="00AB46B8" w:rsidRPr="00B16F81" w:rsidRDefault="00AB46B8" w:rsidP="00B16F81">
      <w:pPr>
        <w:pStyle w:val="ListParagraph"/>
        <w:numPr>
          <w:ilvl w:val="0"/>
          <w:numId w:val="33"/>
        </w:numPr>
        <w:ind w:left="720"/>
        <w:rPr>
          <w:sz w:val="22"/>
          <w:szCs w:val="22"/>
        </w:rPr>
      </w:pPr>
      <w:r w:rsidRPr="00B16F81">
        <w:rPr>
          <w:sz w:val="22"/>
          <w:szCs w:val="22"/>
        </w:rPr>
        <w:t>Share service info through the beacons.</w:t>
      </w:r>
    </w:p>
    <w:p w:rsidR="00AB46B8" w:rsidRPr="009F508A" w:rsidRDefault="009F508A" w:rsidP="00AB46B8">
      <w:pPr>
        <w:pStyle w:val="ListParagraph"/>
        <w:ind w:left="0"/>
        <w:rPr>
          <w:sz w:val="22"/>
          <w:szCs w:val="22"/>
        </w:rPr>
      </w:pPr>
      <w:r w:rsidRPr="009F508A">
        <w:rPr>
          <w:sz w:val="22"/>
          <w:szCs w:val="22"/>
        </w:rPr>
        <w:t>Slide 10</w:t>
      </w:r>
      <w:r w:rsidR="00AB46B8" w:rsidRPr="009F508A">
        <w:rPr>
          <w:sz w:val="22"/>
          <w:szCs w:val="22"/>
        </w:rPr>
        <w:t>: for high density deployment (server mode)</w:t>
      </w:r>
    </w:p>
    <w:p w:rsidR="00AB46B8" w:rsidRPr="009F508A" w:rsidRDefault="00AB46B8" w:rsidP="00AB46B8">
      <w:pPr>
        <w:pStyle w:val="ListParagraph"/>
        <w:numPr>
          <w:ilvl w:val="0"/>
          <w:numId w:val="29"/>
        </w:numPr>
        <w:rPr>
          <w:sz w:val="22"/>
          <w:szCs w:val="22"/>
        </w:rPr>
      </w:pPr>
      <w:r w:rsidRPr="009F508A">
        <w:rPr>
          <w:sz w:val="22"/>
          <w:szCs w:val="22"/>
        </w:rPr>
        <w:t xml:space="preserve">Individual transmission of beacon to advertise service is not </w:t>
      </w:r>
      <w:r w:rsidR="009F508A" w:rsidRPr="009F508A">
        <w:rPr>
          <w:sz w:val="22"/>
          <w:szCs w:val="22"/>
        </w:rPr>
        <w:t xml:space="preserve">an </w:t>
      </w:r>
      <w:r w:rsidRPr="009F508A">
        <w:rPr>
          <w:sz w:val="22"/>
          <w:szCs w:val="22"/>
        </w:rPr>
        <w:t>efficient means in this case.</w:t>
      </w:r>
    </w:p>
    <w:p w:rsidR="00AB46B8" w:rsidRPr="009F508A" w:rsidRDefault="00AB46B8" w:rsidP="00AB46B8">
      <w:pPr>
        <w:pStyle w:val="ListParagraph"/>
        <w:numPr>
          <w:ilvl w:val="0"/>
          <w:numId w:val="29"/>
        </w:numPr>
        <w:rPr>
          <w:sz w:val="22"/>
          <w:szCs w:val="22"/>
        </w:rPr>
      </w:pPr>
      <w:r w:rsidRPr="009F508A">
        <w:rPr>
          <w:sz w:val="22"/>
          <w:szCs w:val="22"/>
        </w:rPr>
        <w:t>Proposal is to include a server (STA) which broadcasts directory for peers, s</w:t>
      </w:r>
      <w:r w:rsidR="009F508A" w:rsidRPr="009F508A">
        <w:rPr>
          <w:sz w:val="22"/>
          <w:szCs w:val="22"/>
        </w:rPr>
        <w:t>aving power and channel time for</w:t>
      </w:r>
      <w:r w:rsidRPr="009F508A">
        <w:rPr>
          <w:sz w:val="22"/>
          <w:szCs w:val="22"/>
        </w:rPr>
        <w:t xml:space="preserve"> all.</w:t>
      </w:r>
    </w:p>
    <w:p w:rsidR="00AB46B8" w:rsidRPr="009F508A" w:rsidRDefault="00D90BF1" w:rsidP="00AB46B8">
      <w:pPr>
        <w:rPr>
          <w:szCs w:val="22"/>
        </w:rPr>
      </w:pPr>
      <w:r>
        <w:rPr>
          <w:szCs w:val="22"/>
        </w:rPr>
        <w:t>Slide 11: T</w:t>
      </w:r>
      <w:r w:rsidR="00AB46B8" w:rsidRPr="009F508A">
        <w:rPr>
          <w:szCs w:val="22"/>
        </w:rPr>
        <w:t>imeline with synchronized Discovery Window</w:t>
      </w:r>
    </w:p>
    <w:p w:rsidR="00AE6058" w:rsidRPr="009F508A" w:rsidRDefault="00D90BF1" w:rsidP="00AB46B8">
      <w:pPr>
        <w:rPr>
          <w:szCs w:val="22"/>
        </w:rPr>
      </w:pPr>
      <w:r>
        <w:rPr>
          <w:szCs w:val="22"/>
        </w:rPr>
        <w:t>Slide 12: F</w:t>
      </w:r>
      <w:r w:rsidR="00AE6058" w:rsidRPr="009F508A">
        <w:rPr>
          <w:szCs w:val="22"/>
        </w:rPr>
        <w:t>unctions of the peer discovery Server.</w:t>
      </w:r>
    </w:p>
    <w:p w:rsidR="00AE6058" w:rsidRPr="009F508A" w:rsidRDefault="00AE6058" w:rsidP="00AB46B8">
      <w:pPr>
        <w:rPr>
          <w:szCs w:val="22"/>
        </w:rPr>
      </w:pPr>
      <w:r w:rsidRPr="009F508A">
        <w:rPr>
          <w:szCs w:val="22"/>
        </w:rPr>
        <w:t xml:space="preserve">Slide 13: </w:t>
      </w:r>
      <w:r w:rsidR="006C638D">
        <w:rPr>
          <w:szCs w:val="22"/>
        </w:rPr>
        <w:t>Discovery transactions during discovery windows.</w:t>
      </w:r>
    </w:p>
    <w:p w:rsidR="00B24338" w:rsidRPr="009F508A" w:rsidRDefault="006C638D" w:rsidP="00AB46B8">
      <w:pPr>
        <w:rPr>
          <w:szCs w:val="22"/>
        </w:rPr>
      </w:pPr>
      <w:r>
        <w:rPr>
          <w:szCs w:val="22"/>
        </w:rPr>
        <w:t>Sl</w:t>
      </w:r>
      <w:r w:rsidR="00AE6058" w:rsidRPr="009F508A">
        <w:rPr>
          <w:szCs w:val="22"/>
        </w:rPr>
        <w:t xml:space="preserve">ide 14: </w:t>
      </w:r>
      <w:r>
        <w:rPr>
          <w:szCs w:val="22"/>
        </w:rPr>
        <w:t>Server role transition.</w:t>
      </w:r>
    </w:p>
    <w:p w:rsidR="00AE6058" w:rsidRPr="009F508A" w:rsidRDefault="006C638D" w:rsidP="00AB46B8">
      <w:pPr>
        <w:rPr>
          <w:szCs w:val="22"/>
        </w:rPr>
      </w:pPr>
      <w:r>
        <w:rPr>
          <w:szCs w:val="22"/>
        </w:rPr>
        <w:t xml:space="preserve">Slide 15: Procedures </w:t>
      </w:r>
      <w:r w:rsidR="00AE6058" w:rsidRPr="009F508A">
        <w:rPr>
          <w:szCs w:val="22"/>
        </w:rPr>
        <w:t>to establish the connection after the discovery in both modes.</w:t>
      </w:r>
    </w:p>
    <w:p w:rsidR="006C638D" w:rsidRDefault="006C638D" w:rsidP="00AB46B8">
      <w:pPr>
        <w:rPr>
          <w:szCs w:val="22"/>
        </w:rPr>
      </w:pPr>
      <w:r>
        <w:rPr>
          <w:szCs w:val="22"/>
        </w:rPr>
        <w:t>Slide 16: Summary.</w:t>
      </w:r>
      <w:r>
        <w:rPr>
          <w:szCs w:val="22"/>
        </w:rPr>
        <w:br/>
        <w:t xml:space="preserve">Slide 17: Open issues: </w:t>
      </w:r>
      <w:r w:rsidRPr="006C638D">
        <w:rPr>
          <w:szCs w:val="22"/>
        </w:rPr>
        <w:t>Service description format should be flexible and extensible to describe current and future services</w:t>
      </w:r>
      <w:r>
        <w:rPr>
          <w:szCs w:val="22"/>
        </w:rPr>
        <w:t xml:space="preserve">; </w:t>
      </w:r>
      <w:r w:rsidRPr="006C638D">
        <w:rPr>
          <w:szCs w:val="22"/>
        </w:rPr>
        <w:t xml:space="preserve">possibly reuse already standardized </w:t>
      </w:r>
      <w:r>
        <w:rPr>
          <w:szCs w:val="22"/>
        </w:rPr>
        <w:t xml:space="preserve">service </w:t>
      </w:r>
      <w:r w:rsidRPr="006C638D">
        <w:rPr>
          <w:szCs w:val="22"/>
        </w:rPr>
        <w:t>description</w:t>
      </w:r>
      <w:r>
        <w:rPr>
          <w:szCs w:val="22"/>
        </w:rPr>
        <w:t>; message/IE format needs to be flexible.</w:t>
      </w:r>
    </w:p>
    <w:p w:rsidR="00AE6058" w:rsidRPr="009F508A" w:rsidRDefault="006C638D" w:rsidP="00AB46B8">
      <w:pPr>
        <w:rPr>
          <w:szCs w:val="22"/>
        </w:rPr>
      </w:pPr>
      <w:r>
        <w:rPr>
          <w:szCs w:val="22"/>
        </w:rPr>
        <w:t>Slide 18: C</w:t>
      </w:r>
      <w:r w:rsidR="008B2DBD" w:rsidRPr="009F508A">
        <w:rPr>
          <w:szCs w:val="22"/>
        </w:rPr>
        <w:t xml:space="preserve">onclusion. </w:t>
      </w:r>
    </w:p>
    <w:p w:rsidR="008B2DBD" w:rsidRDefault="008B2DBD" w:rsidP="00AB46B8">
      <w:pPr>
        <w:rPr>
          <w:szCs w:val="22"/>
        </w:rPr>
      </w:pPr>
    </w:p>
    <w:p w:rsidR="006C638D" w:rsidRDefault="006C638D" w:rsidP="00AB46B8">
      <w:pPr>
        <w:rPr>
          <w:szCs w:val="22"/>
        </w:rPr>
      </w:pPr>
      <w:r>
        <w:rPr>
          <w:szCs w:val="22"/>
        </w:rPr>
        <w:t>Questions and Discussion</w:t>
      </w:r>
      <w:r w:rsidR="00762BCF">
        <w:rPr>
          <w:szCs w:val="22"/>
        </w:rPr>
        <w:t>s</w:t>
      </w:r>
      <w:r>
        <w:rPr>
          <w:szCs w:val="22"/>
        </w:rPr>
        <w:t>:</w:t>
      </w:r>
    </w:p>
    <w:p w:rsidR="009F508A" w:rsidRPr="009F508A" w:rsidRDefault="006C638D" w:rsidP="006C638D">
      <w:pPr>
        <w:rPr>
          <w:szCs w:val="22"/>
        </w:rPr>
      </w:pPr>
      <w:r>
        <w:rPr>
          <w:szCs w:val="22"/>
        </w:rPr>
        <w:t xml:space="preserve">Yunsong (Huawei): </w:t>
      </w:r>
      <w:r w:rsidR="009F508A" w:rsidRPr="009F508A">
        <w:rPr>
          <w:szCs w:val="22"/>
        </w:rPr>
        <w:t>how to decide when to start to collect the directory information.</w:t>
      </w:r>
    </w:p>
    <w:p w:rsidR="009F508A" w:rsidRPr="006C638D" w:rsidRDefault="006C638D" w:rsidP="006C638D">
      <w:pPr>
        <w:rPr>
          <w:szCs w:val="22"/>
        </w:rPr>
      </w:pPr>
      <w:r>
        <w:rPr>
          <w:szCs w:val="22"/>
        </w:rPr>
        <w:t xml:space="preserve">Joe: It is </w:t>
      </w:r>
      <w:r w:rsidR="009F508A" w:rsidRPr="006C638D">
        <w:rPr>
          <w:szCs w:val="22"/>
        </w:rPr>
        <w:t xml:space="preserve">decided in a distributed manner.  </w:t>
      </w:r>
    </w:p>
    <w:p w:rsidR="009F508A" w:rsidRDefault="006C638D" w:rsidP="00AB46B8">
      <w:pPr>
        <w:rPr>
          <w:szCs w:val="22"/>
        </w:rPr>
      </w:pPr>
      <w:r>
        <w:rPr>
          <w:szCs w:val="22"/>
        </w:rPr>
        <w:t>Yunsong</w:t>
      </w:r>
      <w:r w:rsidRPr="009F508A">
        <w:rPr>
          <w:szCs w:val="22"/>
        </w:rPr>
        <w:t xml:space="preserve">: </w:t>
      </w:r>
      <w:r>
        <w:rPr>
          <w:szCs w:val="22"/>
        </w:rPr>
        <w:t xml:space="preserve">During Server role transitioning, </w:t>
      </w:r>
      <w:r w:rsidR="00762BCF">
        <w:rPr>
          <w:szCs w:val="22"/>
        </w:rPr>
        <w:t>the directory information is passed on. H</w:t>
      </w:r>
      <w:r w:rsidRPr="009F508A">
        <w:rPr>
          <w:szCs w:val="22"/>
        </w:rPr>
        <w:t>ow to prevent the unlimited expansion of the directory?</w:t>
      </w:r>
    </w:p>
    <w:p w:rsidR="006C638D" w:rsidRDefault="006C638D" w:rsidP="00AB46B8">
      <w:pPr>
        <w:rPr>
          <w:szCs w:val="22"/>
        </w:rPr>
      </w:pPr>
      <w:r>
        <w:rPr>
          <w:szCs w:val="22"/>
        </w:rPr>
        <w:t>Joe: There is an aging process to take out the STAs that are no long within the range.</w:t>
      </w:r>
    </w:p>
    <w:p w:rsidR="006C638D" w:rsidRPr="009F508A" w:rsidRDefault="006C638D" w:rsidP="00AB46B8">
      <w:pPr>
        <w:rPr>
          <w:szCs w:val="22"/>
        </w:rPr>
      </w:pPr>
    </w:p>
    <w:p w:rsidR="008B2DBD" w:rsidRPr="009F508A" w:rsidRDefault="008B2DBD" w:rsidP="00AB46B8">
      <w:pPr>
        <w:rPr>
          <w:szCs w:val="22"/>
        </w:rPr>
      </w:pPr>
      <w:r w:rsidRPr="009F508A">
        <w:rPr>
          <w:szCs w:val="22"/>
        </w:rPr>
        <w:t>Ed</w:t>
      </w:r>
      <w:r w:rsidR="00174A75">
        <w:rPr>
          <w:szCs w:val="22"/>
        </w:rPr>
        <w:t xml:space="preserve"> Reuss (Clair Global)</w:t>
      </w:r>
      <w:r w:rsidRPr="009F508A">
        <w:rPr>
          <w:szCs w:val="22"/>
        </w:rPr>
        <w:t xml:space="preserve">: </w:t>
      </w:r>
      <w:r w:rsidR="00174A75">
        <w:rPr>
          <w:szCs w:val="22"/>
        </w:rPr>
        <w:t xml:space="preserve">This </w:t>
      </w:r>
      <w:r w:rsidRPr="009F508A">
        <w:rPr>
          <w:szCs w:val="22"/>
        </w:rPr>
        <w:t xml:space="preserve">sounds like </w:t>
      </w:r>
      <w:r w:rsidR="005D3AA8" w:rsidRPr="009F508A">
        <w:rPr>
          <w:szCs w:val="22"/>
        </w:rPr>
        <w:t>B</w:t>
      </w:r>
      <w:r w:rsidR="005D3AA8">
        <w:rPr>
          <w:szCs w:val="22"/>
        </w:rPr>
        <w:t>luetooth</w:t>
      </w:r>
      <w:r w:rsidRPr="009F508A">
        <w:rPr>
          <w:szCs w:val="22"/>
        </w:rPr>
        <w:t>.  Like the idea of server mode.  For the concert use case (presented yesterday in WNG</w:t>
      </w:r>
      <w:r w:rsidR="00174A75">
        <w:rPr>
          <w:szCs w:val="22"/>
        </w:rPr>
        <w:t>,</w:t>
      </w:r>
      <w:r w:rsidRPr="009F508A">
        <w:rPr>
          <w:szCs w:val="22"/>
        </w:rPr>
        <w:t xml:space="preserve"> </w:t>
      </w:r>
      <w:r w:rsidR="00174A75">
        <w:rPr>
          <w:szCs w:val="22"/>
        </w:rPr>
        <w:t>11-13-</w:t>
      </w:r>
      <w:r w:rsidRPr="009F508A">
        <w:rPr>
          <w:szCs w:val="22"/>
        </w:rPr>
        <w:t xml:space="preserve">0792r1), there are </w:t>
      </w:r>
      <w:r w:rsidR="00762BCF">
        <w:rPr>
          <w:szCs w:val="22"/>
        </w:rPr>
        <w:t>thousands of peers.  I</w:t>
      </w:r>
      <w:r w:rsidR="00174A75">
        <w:rPr>
          <w:szCs w:val="22"/>
        </w:rPr>
        <w:t>ndividual advertisement would clo</w:t>
      </w:r>
      <w:r w:rsidRPr="009F508A">
        <w:rPr>
          <w:szCs w:val="22"/>
        </w:rPr>
        <w:t xml:space="preserve">t the channel. </w:t>
      </w:r>
      <w:r w:rsidR="00174A75">
        <w:rPr>
          <w:szCs w:val="22"/>
        </w:rPr>
        <w:t>The question is</w:t>
      </w:r>
      <w:r w:rsidRPr="009F508A">
        <w:rPr>
          <w:szCs w:val="22"/>
        </w:rPr>
        <w:t xml:space="preserve"> how to trust other STAs to advertise your info truthfully.  </w:t>
      </w:r>
    </w:p>
    <w:p w:rsidR="008B2DBD" w:rsidRPr="009F508A" w:rsidRDefault="00174A75" w:rsidP="00AB46B8">
      <w:pPr>
        <w:rPr>
          <w:szCs w:val="22"/>
        </w:rPr>
      </w:pPr>
      <w:r>
        <w:rPr>
          <w:szCs w:val="22"/>
        </w:rPr>
        <w:t>Joe: 1) There is no authentication in pre-association</w:t>
      </w:r>
      <w:r w:rsidR="008B2DBD" w:rsidRPr="009F508A">
        <w:rPr>
          <w:szCs w:val="22"/>
        </w:rPr>
        <w:t>.  2) you can check b</w:t>
      </w:r>
      <w:r>
        <w:rPr>
          <w:szCs w:val="22"/>
        </w:rPr>
        <w:t>y listening if your a</w:t>
      </w:r>
      <w:r w:rsidR="008B2DBD" w:rsidRPr="009F508A">
        <w:rPr>
          <w:szCs w:val="22"/>
        </w:rPr>
        <w:t>dvertisement has been included.</w:t>
      </w:r>
    </w:p>
    <w:p w:rsidR="00174A75" w:rsidRDefault="00174A75" w:rsidP="00AB46B8">
      <w:pPr>
        <w:rPr>
          <w:szCs w:val="22"/>
        </w:rPr>
      </w:pPr>
    </w:p>
    <w:p w:rsidR="00AB46B8" w:rsidRPr="009F508A" w:rsidRDefault="008B2DBD" w:rsidP="00AB46B8">
      <w:pPr>
        <w:rPr>
          <w:szCs w:val="22"/>
        </w:rPr>
      </w:pPr>
      <w:r w:rsidRPr="009F508A">
        <w:rPr>
          <w:szCs w:val="22"/>
        </w:rPr>
        <w:t>Mike</w:t>
      </w:r>
      <w:r w:rsidR="00174A75">
        <w:rPr>
          <w:szCs w:val="22"/>
        </w:rPr>
        <w:t xml:space="preserve"> Lin (ITRI): </w:t>
      </w:r>
      <w:r w:rsidRPr="009F508A">
        <w:rPr>
          <w:szCs w:val="22"/>
        </w:rPr>
        <w:t xml:space="preserve">What is </w:t>
      </w:r>
      <w:r w:rsidR="00174A75">
        <w:rPr>
          <w:szCs w:val="22"/>
        </w:rPr>
        <w:t xml:space="preserve">the </w:t>
      </w:r>
      <w:r w:rsidRPr="009F508A">
        <w:rPr>
          <w:szCs w:val="22"/>
        </w:rPr>
        <w:t>difference between your proposal and software AP?</w:t>
      </w:r>
    </w:p>
    <w:p w:rsidR="00A24BF2" w:rsidRPr="009F508A" w:rsidRDefault="00174A75" w:rsidP="006D5F9C">
      <w:pPr>
        <w:rPr>
          <w:szCs w:val="22"/>
        </w:rPr>
      </w:pPr>
      <w:r>
        <w:rPr>
          <w:szCs w:val="22"/>
        </w:rPr>
        <w:t>Joe</w:t>
      </w:r>
      <w:r w:rsidR="008B2DBD" w:rsidRPr="009F508A">
        <w:rPr>
          <w:szCs w:val="22"/>
        </w:rPr>
        <w:t>: Software AP is not described in the standard.  The AP is usually connected to the BSS.</w:t>
      </w:r>
    </w:p>
    <w:p w:rsidR="009C434A" w:rsidRPr="009F508A" w:rsidRDefault="00174A75" w:rsidP="006D5F9C">
      <w:pPr>
        <w:rPr>
          <w:szCs w:val="22"/>
        </w:rPr>
      </w:pPr>
      <w:r>
        <w:rPr>
          <w:szCs w:val="22"/>
        </w:rPr>
        <w:t>Mike: S</w:t>
      </w:r>
      <w:r w:rsidR="009C434A" w:rsidRPr="009F508A">
        <w:rPr>
          <w:szCs w:val="22"/>
        </w:rPr>
        <w:t>oftware AP is more success</w:t>
      </w:r>
      <w:r>
        <w:rPr>
          <w:szCs w:val="22"/>
        </w:rPr>
        <w:t>ful in the market</w:t>
      </w:r>
      <w:r w:rsidR="009C434A" w:rsidRPr="009F508A">
        <w:rPr>
          <w:szCs w:val="22"/>
        </w:rPr>
        <w:t xml:space="preserve"> than </w:t>
      </w:r>
      <w:r>
        <w:rPr>
          <w:szCs w:val="22"/>
        </w:rPr>
        <w:t xml:space="preserve">the </w:t>
      </w:r>
      <w:r w:rsidR="009C434A" w:rsidRPr="009F508A">
        <w:rPr>
          <w:szCs w:val="22"/>
        </w:rPr>
        <w:t>ad-hoc</w:t>
      </w:r>
      <w:r>
        <w:rPr>
          <w:szCs w:val="22"/>
        </w:rPr>
        <w:t xml:space="preserve"> mode</w:t>
      </w:r>
      <w:r w:rsidR="009C434A" w:rsidRPr="009F508A">
        <w:rPr>
          <w:szCs w:val="22"/>
        </w:rPr>
        <w:t>.</w:t>
      </w:r>
    </w:p>
    <w:p w:rsidR="009C434A" w:rsidRPr="009F508A" w:rsidRDefault="009C434A" w:rsidP="006D5F9C">
      <w:pPr>
        <w:rPr>
          <w:szCs w:val="22"/>
        </w:rPr>
      </w:pPr>
      <w:r w:rsidRPr="009F508A">
        <w:rPr>
          <w:szCs w:val="22"/>
        </w:rPr>
        <w:t>Andrew</w:t>
      </w:r>
      <w:r w:rsidR="00174A75">
        <w:rPr>
          <w:szCs w:val="22"/>
        </w:rPr>
        <w:t xml:space="preserve"> (Cisco)</w:t>
      </w:r>
      <w:r w:rsidRPr="009F508A">
        <w:rPr>
          <w:szCs w:val="22"/>
        </w:rPr>
        <w:t xml:space="preserve">: IBSS is not universally used.  </w:t>
      </w:r>
      <w:r w:rsidR="00174A75">
        <w:rPr>
          <w:szCs w:val="22"/>
        </w:rPr>
        <w:t>The m</w:t>
      </w:r>
      <w:r w:rsidRPr="009F508A">
        <w:rPr>
          <w:szCs w:val="22"/>
        </w:rPr>
        <w:t xml:space="preserve">arket is going the way of Wi-Fi Direct. What is actually a service? </w:t>
      </w:r>
      <w:r w:rsidR="00174A75">
        <w:rPr>
          <w:szCs w:val="22"/>
        </w:rPr>
        <w:t xml:space="preserve">The concept of having a </w:t>
      </w:r>
      <w:r w:rsidRPr="009F508A">
        <w:rPr>
          <w:szCs w:val="22"/>
        </w:rPr>
        <w:t xml:space="preserve">Server seems to </w:t>
      </w:r>
      <w:r w:rsidR="00762BCF">
        <w:rPr>
          <w:szCs w:val="22"/>
        </w:rPr>
        <w:t>against</w:t>
      </w:r>
      <w:r w:rsidRPr="009F508A">
        <w:rPr>
          <w:szCs w:val="22"/>
        </w:rPr>
        <w:t xml:space="preserve"> the IBSS.</w:t>
      </w:r>
    </w:p>
    <w:p w:rsidR="009C434A" w:rsidRPr="009F508A" w:rsidRDefault="00174A75" w:rsidP="006D5F9C">
      <w:pPr>
        <w:rPr>
          <w:szCs w:val="22"/>
        </w:rPr>
      </w:pPr>
      <w:r>
        <w:rPr>
          <w:szCs w:val="22"/>
        </w:rPr>
        <w:t>Joe</w:t>
      </w:r>
      <w:r w:rsidR="009C434A" w:rsidRPr="009F508A">
        <w:rPr>
          <w:szCs w:val="22"/>
        </w:rPr>
        <w:t xml:space="preserve">: </w:t>
      </w:r>
      <w:r>
        <w:rPr>
          <w:szCs w:val="22"/>
        </w:rPr>
        <w:t>I am aware of the service discovery programs</w:t>
      </w:r>
      <w:r w:rsidR="009C434A" w:rsidRPr="009F508A">
        <w:rPr>
          <w:szCs w:val="22"/>
        </w:rPr>
        <w:t xml:space="preserve"> in </w:t>
      </w:r>
      <w:r>
        <w:rPr>
          <w:szCs w:val="22"/>
        </w:rPr>
        <w:t xml:space="preserve">the </w:t>
      </w:r>
      <w:r w:rsidR="009C434A" w:rsidRPr="009F508A">
        <w:rPr>
          <w:szCs w:val="22"/>
        </w:rPr>
        <w:t>WFA.  But it is not done</w:t>
      </w:r>
      <w:r>
        <w:rPr>
          <w:szCs w:val="22"/>
        </w:rPr>
        <w:t xml:space="preserve"> yet</w:t>
      </w:r>
      <w:r w:rsidR="009C434A" w:rsidRPr="009F508A">
        <w:rPr>
          <w:szCs w:val="22"/>
        </w:rPr>
        <w:t xml:space="preserve">.  </w:t>
      </w:r>
      <w:r>
        <w:rPr>
          <w:szCs w:val="22"/>
        </w:rPr>
        <w:t>I would l</w:t>
      </w:r>
      <w:r w:rsidR="009C434A" w:rsidRPr="009F508A">
        <w:rPr>
          <w:szCs w:val="22"/>
        </w:rPr>
        <w:t xml:space="preserve">ike to do, in the long run, something to align with </w:t>
      </w:r>
      <w:r>
        <w:rPr>
          <w:szCs w:val="22"/>
        </w:rPr>
        <w:t xml:space="preserve">the </w:t>
      </w:r>
      <w:r w:rsidR="009C434A" w:rsidRPr="009F508A">
        <w:rPr>
          <w:szCs w:val="22"/>
        </w:rPr>
        <w:t xml:space="preserve">WFA. </w:t>
      </w:r>
      <w:r>
        <w:rPr>
          <w:szCs w:val="22"/>
        </w:rPr>
        <w:t>A service is an a</w:t>
      </w:r>
      <w:r w:rsidR="009C434A" w:rsidRPr="009F508A">
        <w:rPr>
          <w:szCs w:val="22"/>
        </w:rPr>
        <w:t>pplication</w:t>
      </w:r>
      <w:r>
        <w:rPr>
          <w:szCs w:val="22"/>
        </w:rPr>
        <w:t xml:space="preserve">. </w:t>
      </w:r>
      <w:r w:rsidR="009C434A" w:rsidRPr="009F508A">
        <w:rPr>
          <w:szCs w:val="22"/>
        </w:rPr>
        <w:t>Server vs</w:t>
      </w:r>
      <w:r>
        <w:rPr>
          <w:szCs w:val="22"/>
        </w:rPr>
        <w:t>.</w:t>
      </w:r>
      <w:r w:rsidR="009C434A" w:rsidRPr="009F508A">
        <w:rPr>
          <w:szCs w:val="22"/>
        </w:rPr>
        <w:t xml:space="preserve"> IBSS is a little bit odd. The goal </w:t>
      </w:r>
      <w:r w:rsidR="00762BCF">
        <w:rPr>
          <w:szCs w:val="22"/>
        </w:rPr>
        <w:t xml:space="preserve">here </w:t>
      </w:r>
      <w:r w:rsidR="009C434A" w:rsidRPr="009F508A">
        <w:rPr>
          <w:szCs w:val="22"/>
        </w:rPr>
        <w:t>is for scalability.</w:t>
      </w:r>
    </w:p>
    <w:p w:rsidR="009C434A" w:rsidRPr="009F508A" w:rsidRDefault="00174A75" w:rsidP="006D5F9C">
      <w:pPr>
        <w:rPr>
          <w:szCs w:val="22"/>
        </w:rPr>
      </w:pPr>
      <w:r>
        <w:rPr>
          <w:szCs w:val="22"/>
        </w:rPr>
        <w:t>The Chair</w:t>
      </w:r>
      <w:r w:rsidR="009C434A" w:rsidRPr="009F508A">
        <w:rPr>
          <w:szCs w:val="22"/>
        </w:rPr>
        <w:t xml:space="preserve">: We want to </w:t>
      </w:r>
      <w:r>
        <w:rPr>
          <w:szCs w:val="22"/>
        </w:rPr>
        <w:t xml:space="preserve">be </w:t>
      </w:r>
      <w:r w:rsidR="009C434A" w:rsidRPr="009F508A">
        <w:rPr>
          <w:szCs w:val="22"/>
        </w:rPr>
        <w:t>compatible with Wi-Fi Direct.</w:t>
      </w:r>
    </w:p>
    <w:p w:rsidR="009C434A" w:rsidRPr="009F508A" w:rsidRDefault="009C434A" w:rsidP="006D5F9C">
      <w:pPr>
        <w:rPr>
          <w:szCs w:val="22"/>
        </w:rPr>
      </w:pPr>
    </w:p>
    <w:p w:rsidR="00190075" w:rsidRPr="009F508A" w:rsidRDefault="00190075" w:rsidP="006D5F9C">
      <w:pPr>
        <w:rPr>
          <w:szCs w:val="22"/>
        </w:rPr>
      </w:pPr>
      <w:r w:rsidRPr="009F508A">
        <w:rPr>
          <w:szCs w:val="22"/>
        </w:rPr>
        <w:t>Santosh</w:t>
      </w:r>
      <w:r w:rsidR="00174A75">
        <w:rPr>
          <w:szCs w:val="22"/>
        </w:rPr>
        <w:t xml:space="preserve"> (Qualcomm): I</w:t>
      </w:r>
      <w:r w:rsidRPr="009F508A">
        <w:rPr>
          <w:szCs w:val="22"/>
        </w:rPr>
        <w:t xml:space="preserve">n </w:t>
      </w:r>
      <w:r w:rsidR="00174A75">
        <w:rPr>
          <w:szCs w:val="22"/>
        </w:rPr>
        <w:t xml:space="preserve">the </w:t>
      </w:r>
      <w:r w:rsidRPr="009F508A">
        <w:rPr>
          <w:szCs w:val="22"/>
        </w:rPr>
        <w:t>AP case, we know that both STAs ar</w:t>
      </w:r>
      <w:r w:rsidR="00174A75">
        <w:rPr>
          <w:szCs w:val="22"/>
        </w:rPr>
        <w:t>e within the coverage of the AP. B</w:t>
      </w:r>
      <w:r w:rsidRPr="009F508A">
        <w:rPr>
          <w:szCs w:val="22"/>
        </w:rPr>
        <w:t xml:space="preserve">ut </w:t>
      </w:r>
      <w:r w:rsidR="00174A75">
        <w:rPr>
          <w:szCs w:val="22"/>
        </w:rPr>
        <w:t xml:space="preserve">in the case of P2P, two STAs may be within the coverage of the Server STA, but </w:t>
      </w:r>
      <w:r w:rsidRPr="009F508A">
        <w:rPr>
          <w:szCs w:val="22"/>
        </w:rPr>
        <w:t xml:space="preserve">the </w:t>
      </w:r>
      <w:r w:rsidR="00174A75">
        <w:rPr>
          <w:szCs w:val="22"/>
        </w:rPr>
        <w:t>two STAs may</w:t>
      </w:r>
      <w:r w:rsidRPr="009F508A">
        <w:rPr>
          <w:szCs w:val="22"/>
        </w:rPr>
        <w:t xml:space="preserve"> not</w:t>
      </w:r>
      <w:r w:rsidR="00174A75">
        <w:rPr>
          <w:szCs w:val="22"/>
        </w:rPr>
        <w:t xml:space="preserve"> be</w:t>
      </w:r>
      <w:r w:rsidRPr="009F508A">
        <w:rPr>
          <w:szCs w:val="22"/>
        </w:rPr>
        <w:t xml:space="preserve"> within the radio with each other.</w:t>
      </w:r>
    </w:p>
    <w:p w:rsidR="004B03A7" w:rsidRDefault="004B03A7" w:rsidP="006D5F9C">
      <w:pPr>
        <w:rPr>
          <w:szCs w:val="22"/>
        </w:rPr>
      </w:pPr>
    </w:p>
    <w:p w:rsidR="00944647" w:rsidRPr="009F508A" w:rsidRDefault="00944647" w:rsidP="006D5F9C">
      <w:pPr>
        <w:rPr>
          <w:szCs w:val="22"/>
        </w:rPr>
      </w:pPr>
      <w:r w:rsidRPr="009F508A">
        <w:rPr>
          <w:szCs w:val="22"/>
        </w:rPr>
        <w:lastRenderedPageBreak/>
        <w:t>Paul</w:t>
      </w:r>
      <w:r w:rsidR="004B03A7">
        <w:rPr>
          <w:szCs w:val="22"/>
        </w:rPr>
        <w:t xml:space="preserve"> Lambert (Marvell)</w:t>
      </w:r>
      <w:r w:rsidRPr="009F508A">
        <w:rPr>
          <w:szCs w:val="22"/>
        </w:rPr>
        <w:t xml:space="preserve">: Not sure </w:t>
      </w:r>
      <w:r w:rsidR="004B03A7">
        <w:rPr>
          <w:szCs w:val="22"/>
        </w:rPr>
        <w:t xml:space="preserve">if </w:t>
      </w:r>
      <w:r w:rsidRPr="009F508A">
        <w:rPr>
          <w:szCs w:val="22"/>
        </w:rPr>
        <w:t>there is a</w:t>
      </w:r>
      <w:r w:rsidR="004B03A7">
        <w:rPr>
          <w:szCs w:val="22"/>
        </w:rPr>
        <w:t>n</w:t>
      </w:r>
      <w:r w:rsidRPr="009F508A">
        <w:rPr>
          <w:szCs w:val="22"/>
        </w:rPr>
        <w:t xml:space="preserve"> urgent need</w:t>
      </w:r>
      <w:r w:rsidR="004B03A7">
        <w:rPr>
          <w:szCs w:val="22"/>
        </w:rPr>
        <w:t xml:space="preserve"> for IBSS based cases</w:t>
      </w:r>
      <w:r w:rsidRPr="009F508A">
        <w:rPr>
          <w:szCs w:val="22"/>
        </w:rPr>
        <w:t xml:space="preserve">.  IBSS has </w:t>
      </w:r>
      <w:r w:rsidR="004B03A7">
        <w:rPr>
          <w:szCs w:val="22"/>
        </w:rPr>
        <w:t>been a market failure.  There are</w:t>
      </w:r>
      <w:r w:rsidRPr="009F508A">
        <w:rPr>
          <w:szCs w:val="22"/>
        </w:rPr>
        <w:t xml:space="preserve"> not many </w:t>
      </w:r>
      <w:r w:rsidR="004B03A7">
        <w:rPr>
          <w:szCs w:val="22"/>
        </w:rPr>
        <w:t>applications running on IBSS. Had a doubt if the</w:t>
      </w:r>
      <w:r w:rsidRPr="009F508A">
        <w:rPr>
          <w:szCs w:val="22"/>
        </w:rPr>
        <w:t xml:space="preserve"> server </w:t>
      </w:r>
      <w:r w:rsidR="00762BCF">
        <w:rPr>
          <w:szCs w:val="22"/>
        </w:rPr>
        <w:t>model is</w:t>
      </w:r>
      <w:r w:rsidR="004B03A7">
        <w:rPr>
          <w:szCs w:val="22"/>
        </w:rPr>
        <w:t xml:space="preserve"> workable</w:t>
      </w:r>
      <w:r w:rsidRPr="009F508A">
        <w:rPr>
          <w:szCs w:val="22"/>
        </w:rPr>
        <w:t xml:space="preserve"> </w:t>
      </w:r>
      <w:r w:rsidR="004B03A7">
        <w:rPr>
          <w:szCs w:val="22"/>
        </w:rPr>
        <w:t>(need to be session-</w:t>
      </w:r>
      <w:r w:rsidRPr="009F508A">
        <w:rPr>
          <w:szCs w:val="22"/>
        </w:rPr>
        <w:t>oriented</w:t>
      </w:r>
      <w:r w:rsidR="004B03A7">
        <w:rPr>
          <w:szCs w:val="22"/>
        </w:rPr>
        <w:t>)</w:t>
      </w:r>
      <w:r w:rsidRPr="009F508A">
        <w:rPr>
          <w:szCs w:val="22"/>
        </w:rPr>
        <w:t>.  There should be a much simpler model.  Q</w:t>
      </w:r>
      <w:r w:rsidR="004B03A7">
        <w:rPr>
          <w:szCs w:val="22"/>
        </w:rPr>
        <w:t>uestion</w:t>
      </w:r>
      <w:r w:rsidRPr="009F508A">
        <w:rPr>
          <w:szCs w:val="22"/>
        </w:rPr>
        <w:t xml:space="preserve">: how to differentiate with the WFA programs? </w:t>
      </w:r>
    </w:p>
    <w:p w:rsidR="00944647" w:rsidRPr="009F508A" w:rsidRDefault="004B03A7" w:rsidP="006D5F9C">
      <w:pPr>
        <w:rPr>
          <w:szCs w:val="22"/>
        </w:rPr>
      </w:pPr>
      <w:r>
        <w:rPr>
          <w:szCs w:val="22"/>
        </w:rPr>
        <w:t>Joe</w:t>
      </w:r>
      <w:r w:rsidR="00944647" w:rsidRPr="009F508A">
        <w:rPr>
          <w:szCs w:val="22"/>
        </w:rPr>
        <w:t xml:space="preserve">: </w:t>
      </w:r>
      <w:r>
        <w:rPr>
          <w:szCs w:val="22"/>
        </w:rPr>
        <w:t xml:space="preserve">The </w:t>
      </w:r>
      <w:r w:rsidR="00944647" w:rsidRPr="009F508A">
        <w:rPr>
          <w:szCs w:val="22"/>
        </w:rPr>
        <w:t>WF</w:t>
      </w:r>
      <w:r>
        <w:rPr>
          <w:szCs w:val="22"/>
        </w:rPr>
        <w:t xml:space="preserve">A is a vendor specific group. </w:t>
      </w:r>
      <w:r w:rsidR="00944647" w:rsidRPr="009F508A">
        <w:rPr>
          <w:szCs w:val="22"/>
        </w:rPr>
        <w:t xml:space="preserve"> We need a standardized approach.</w:t>
      </w:r>
    </w:p>
    <w:p w:rsidR="00944647" w:rsidRPr="009F508A" w:rsidRDefault="00944647" w:rsidP="006D5F9C">
      <w:pPr>
        <w:rPr>
          <w:szCs w:val="22"/>
        </w:rPr>
      </w:pPr>
      <w:r w:rsidRPr="009F508A">
        <w:rPr>
          <w:szCs w:val="22"/>
        </w:rPr>
        <w:t xml:space="preserve">Paul: We need to differentiate from </w:t>
      </w:r>
      <w:r w:rsidR="004B03A7">
        <w:rPr>
          <w:szCs w:val="22"/>
        </w:rPr>
        <w:t xml:space="preserve">the </w:t>
      </w:r>
      <w:r w:rsidRPr="009F508A">
        <w:rPr>
          <w:szCs w:val="22"/>
        </w:rPr>
        <w:t>WFA programs.</w:t>
      </w:r>
    </w:p>
    <w:p w:rsidR="00944647" w:rsidRPr="009F508A" w:rsidRDefault="004B03A7" w:rsidP="006D5F9C">
      <w:pPr>
        <w:rPr>
          <w:szCs w:val="22"/>
        </w:rPr>
      </w:pPr>
      <w:r>
        <w:rPr>
          <w:szCs w:val="22"/>
        </w:rPr>
        <w:t>The Chair: F</w:t>
      </w:r>
      <w:r w:rsidR="00944647" w:rsidRPr="009F508A">
        <w:rPr>
          <w:szCs w:val="22"/>
        </w:rPr>
        <w:t xml:space="preserve">rom regulatory PoV, you may not be able to do beaconing in 2.4GHz in EU. </w:t>
      </w:r>
    </w:p>
    <w:p w:rsidR="004B03A7" w:rsidRDefault="004B03A7" w:rsidP="006D5F9C">
      <w:pPr>
        <w:rPr>
          <w:szCs w:val="22"/>
        </w:rPr>
      </w:pPr>
    </w:p>
    <w:p w:rsidR="009B221E" w:rsidRPr="009F508A" w:rsidRDefault="009B221E" w:rsidP="006D5F9C">
      <w:pPr>
        <w:rPr>
          <w:szCs w:val="22"/>
        </w:rPr>
      </w:pPr>
      <w:r w:rsidRPr="009F508A">
        <w:rPr>
          <w:szCs w:val="22"/>
        </w:rPr>
        <w:t xml:space="preserve">The Chair asked how many people would like to work with Joe to come back in </w:t>
      </w:r>
      <w:r w:rsidR="005D3AA8" w:rsidRPr="009F508A">
        <w:rPr>
          <w:szCs w:val="22"/>
        </w:rPr>
        <w:t>September.</w:t>
      </w:r>
      <w:r w:rsidRPr="009F508A">
        <w:rPr>
          <w:szCs w:val="22"/>
        </w:rPr>
        <w:t xml:space="preserve">  There are</w:t>
      </w:r>
      <w:r w:rsidR="004B03A7">
        <w:rPr>
          <w:szCs w:val="22"/>
        </w:rPr>
        <w:t xml:space="preserve"> six members raised hand (out 23</w:t>
      </w:r>
      <w:r w:rsidRPr="009F508A">
        <w:rPr>
          <w:szCs w:val="22"/>
        </w:rPr>
        <w:t xml:space="preserve"> people in the room).</w:t>
      </w:r>
    </w:p>
    <w:p w:rsidR="004B03A7" w:rsidRDefault="004B03A7" w:rsidP="006D5F9C">
      <w:pPr>
        <w:rPr>
          <w:szCs w:val="22"/>
        </w:rPr>
      </w:pPr>
    </w:p>
    <w:p w:rsidR="009B221E" w:rsidRPr="009F508A" w:rsidRDefault="009B221E" w:rsidP="006D5F9C">
      <w:pPr>
        <w:rPr>
          <w:szCs w:val="22"/>
        </w:rPr>
      </w:pPr>
      <w:r w:rsidRPr="009F508A">
        <w:rPr>
          <w:szCs w:val="22"/>
        </w:rPr>
        <w:t xml:space="preserve">The Chair reminded </w:t>
      </w:r>
      <w:r w:rsidR="004B03A7">
        <w:rPr>
          <w:szCs w:val="22"/>
        </w:rPr>
        <w:t xml:space="preserve">the </w:t>
      </w:r>
      <w:r w:rsidRPr="009F508A">
        <w:rPr>
          <w:szCs w:val="22"/>
        </w:rPr>
        <w:t xml:space="preserve">members that the </w:t>
      </w:r>
      <w:r w:rsidR="004B03A7">
        <w:rPr>
          <w:szCs w:val="22"/>
        </w:rPr>
        <w:t xml:space="preserve">original </w:t>
      </w:r>
      <w:r w:rsidRPr="009F508A">
        <w:rPr>
          <w:szCs w:val="22"/>
        </w:rPr>
        <w:t xml:space="preserve">Session </w:t>
      </w:r>
      <w:r w:rsidR="004B03A7">
        <w:rPr>
          <w:szCs w:val="22"/>
        </w:rPr>
        <w:t xml:space="preserve">III </w:t>
      </w:r>
      <w:r w:rsidRPr="009F508A">
        <w:rPr>
          <w:szCs w:val="22"/>
        </w:rPr>
        <w:t>has been cancelled.  The next and final session of TGaq is Thursday PM1</w:t>
      </w:r>
      <w:r w:rsidR="004B03A7">
        <w:rPr>
          <w:szCs w:val="22"/>
        </w:rPr>
        <w:t xml:space="preserve"> session</w:t>
      </w:r>
      <w:r w:rsidRPr="009F508A">
        <w:rPr>
          <w:szCs w:val="22"/>
        </w:rPr>
        <w:t xml:space="preserve">. </w:t>
      </w:r>
    </w:p>
    <w:p w:rsidR="00E754B6" w:rsidRPr="009F508A" w:rsidRDefault="00E754B6" w:rsidP="006D5F9C">
      <w:pPr>
        <w:rPr>
          <w:szCs w:val="22"/>
        </w:rPr>
      </w:pPr>
      <w:r w:rsidRPr="009F508A">
        <w:rPr>
          <w:szCs w:val="22"/>
        </w:rPr>
        <w:t>The Chair asked Cheol if he would like to move his presentation to Thursday PM1 session.</w:t>
      </w:r>
      <w:r w:rsidR="004B03A7">
        <w:rPr>
          <w:szCs w:val="22"/>
        </w:rPr>
        <w:t xml:space="preserve"> The response was yes.</w:t>
      </w:r>
    </w:p>
    <w:p w:rsidR="009C434A" w:rsidRPr="009F508A" w:rsidRDefault="009C434A" w:rsidP="006D5F9C">
      <w:pPr>
        <w:rPr>
          <w:szCs w:val="22"/>
        </w:rPr>
      </w:pPr>
    </w:p>
    <w:p w:rsidR="00AF0B1C" w:rsidRPr="009F508A" w:rsidRDefault="00AF0B1C" w:rsidP="006D5F9C">
      <w:pPr>
        <w:rPr>
          <w:szCs w:val="22"/>
        </w:rPr>
      </w:pPr>
      <w:r w:rsidRPr="009F508A">
        <w:rPr>
          <w:szCs w:val="22"/>
        </w:rPr>
        <w:t xml:space="preserve">  </w:t>
      </w:r>
    </w:p>
    <w:p w:rsidR="008177AF" w:rsidRPr="009F508A" w:rsidRDefault="008177AF" w:rsidP="008177AF">
      <w:pPr>
        <w:rPr>
          <w:b/>
          <w:szCs w:val="22"/>
        </w:rPr>
      </w:pPr>
      <w:r w:rsidRPr="009F508A">
        <w:rPr>
          <w:b/>
          <w:szCs w:val="22"/>
        </w:rPr>
        <w:t>Recess</w:t>
      </w:r>
    </w:p>
    <w:p w:rsidR="008177AF" w:rsidRPr="009F508A" w:rsidRDefault="008177AF" w:rsidP="008177AF">
      <w:pPr>
        <w:rPr>
          <w:szCs w:val="22"/>
        </w:rPr>
      </w:pPr>
      <w:r w:rsidRPr="009F508A">
        <w:rPr>
          <w:szCs w:val="22"/>
        </w:rPr>
        <w:t>The</w:t>
      </w:r>
      <w:r w:rsidR="008C16DE" w:rsidRPr="009F508A">
        <w:rPr>
          <w:szCs w:val="22"/>
        </w:rPr>
        <w:t xml:space="preserve"> ch</w:t>
      </w:r>
      <w:r w:rsidR="00E754B6" w:rsidRPr="009F508A">
        <w:rPr>
          <w:szCs w:val="22"/>
        </w:rPr>
        <w:t>air recessed the meeting at 9:54</w:t>
      </w:r>
      <w:r w:rsidR="00742D65" w:rsidRPr="009F508A">
        <w:rPr>
          <w:szCs w:val="22"/>
        </w:rPr>
        <w:t xml:space="preserve"> a</w:t>
      </w:r>
      <w:r w:rsidRPr="009F508A">
        <w:rPr>
          <w:szCs w:val="22"/>
        </w:rPr>
        <w:t>m.</w:t>
      </w:r>
    </w:p>
    <w:p w:rsidR="00534D1B" w:rsidRPr="009F508A" w:rsidRDefault="00534D1B" w:rsidP="006D5F9C">
      <w:pPr>
        <w:rPr>
          <w:szCs w:val="22"/>
        </w:rPr>
      </w:pPr>
    </w:p>
    <w:p w:rsidR="004069B2" w:rsidRPr="009F508A" w:rsidRDefault="004069B2" w:rsidP="006D5F9C">
      <w:pPr>
        <w:rPr>
          <w:szCs w:val="22"/>
        </w:rPr>
      </w:pPr>
    </w:p>
    <w:p w:rsidR="004069B2" w:rsidRPr="009F508A" w:rsidRDefault="004069B2" w:rsidP="004069B2">
      <w:pPr>
        <w:rPr>
          <w:b/>
          <w:szCs w:val="22"/>
        </w:rPr>
      </w:pPr>
      <w:r w:rsidRPr="009F508A">
        <w:rPr>
          <w:b/>
          <w:szCs w:val="22"/>
        </w:rPr>
        <w:t>Thurs</w:t>
      </w:r>
      <w:r w:rsidR="008C16DE" w:rsidRPr="009F508A">
        <w:rPr>
          <w:b/>
          <w:szCs w:val="22"/>
        </w:rPr>
        <w:t>day, July</w:t>
      </w:r>
      <w:r w:rsidRPr="009F508A">
        <w:rPr>
          <w:b/>
          <w:szCs w:val="22"/>
        </w:rPr>
        <w:t xml:space="preserve"> 1</w:t>
      </w:r>
      <w:r w:rsidR="008C16DE" w:rsidRPr="009F508A">
        <w:rPr>
          <w:b/>
          <w:szCs w:val="22"/>
        </w:rPr>
        <w:t>8</w:t>
      </w:r>
      <w:r w:rsidRPr="009F508A">
        <w:rPr>
          <w:b/>
          <w:szCs w:val="22"/>
          <w:vertAlign w:val="superscript"/>
        </w:rPr>
        <w:t>th</w:t>
      </w:r>
      <w:r w:rsidRPr="009F508A">
        <w:rPr>
          <w:b/>
          <w:szCs w:val="22"/>
        </w:rPr>
        <w:t xml:space="preserve">, 2013, 13:30 to 15:30 (PM1) </w:t>
      </w:r>
    </w:p>
    <w:p w:rsidR="004069B2" w:rsidRPr="009F508A" w:rsidRDefault="004069B2" w:rsidP="006D5F9C">
      <w:pPr>
        <w:rPr>
          <w:szCs w:val="22"/>
        </w:rPr>
      </w:pPr>
    </w:p>
    <w:p w:rsidR="00534D1B" w:rsidRPr="009F508A" w:rsidRDefault="00534D1B" w:rsidP="00534D1B">
      <w:pPr>
        <w:rPr>
          <w:b/>
          <w:szCs w:val="22"/>
        </w:rPr>
      </w:pPr>
      <w:r w:rsidRPr="009F508A">
        <w:rPr>
          <w:b/>
          <w:szCs w:val="22"/>
        </w:rPr>
        <w:t>Reconvene and agenda</w:t>
      </w:r>
    </w:p>
    <w:p w:rsidR="00534D1B" w:rsidRPr="009F508A" w:rsidRDefault="00534D1B" w:rsidP="00534D1B">
      <w:pPr>
        <w:rPr>
          <w:szCs w:val="22"/>
        </w:rPr>
      </w:pPr>
      <w:r w:rsidRPr="009F508A">
        <w:rPr>
          <w:szCs w:val="22"/>
        </w:rPr>
        <w:t xml:space="preserve">Meeting reconvened on Thursday, </w:t>
      </w:r>
      <w:r w:rsidR="008C16DE" w:rsidRPr="009F508A">
        <w:rPr>
          <w:szCs w:val="22"/>
        </w:rPr>
        <w:t>July</w:t>
      </w:r>
      <w:r w:rsidRPr="009F508A">
        <w:rPr>
          <w:szCs w:val="22"/>
        </w:rPr>
        <w:t xml:space="preserve"> 1</w:t>
      </w:r>
      <w:r w:rsidR="008C16DE" w:rsidRPr="009F508A">
        <w:rPr>
          <w:szCs w:val="22"/>
        </w:rPr>
        <w:t>8</w:t>
      </w:r>
      <w:r w:rsidRPr="009F508A">
        <w:rPr>
          <w:szCs w:val="22"/>
          <w:vertAlign w:val="superscript"/>
        </w:rPr>
        <w:t>th</w:t>
      </w:r>
      <w:r w:rsidRPr="009F508A">
        <w:rPr>
          <w:szCs w:val="22"/>
        </w:rPr>
        <w:t>, 2013 by Step</w:t>
      </w:r>
      <w:r w:rsidR="000E504C" w:rsidRPr="009F508A">
        <w:rPr>
          <w:szCs w:val="22"/>
        </w:rPr>
        <w:t>hen McCann at 13:31</w:t>
      </w:r>
      <w:r w:rsidRPr="009F508A">
        <w:rPr>
          <w:szCs w:val="22"/>
        </w:rPr>
        <w:t xml:space="preserve"> pm.  </w:t>
      </w:r>
    </w:p>
    <w:p w:rsidR="00534D1B" w:rsidRPr="009F508A" w:rsidRDefault="00534D1B" w:rsidP="00534D1B">
      <w:pPr>
        <w:rPr>
          <w:szCs w:val="22"/>
        </w:rPr>
      </w:pPr>
    </w:p>
    <w:p w:rsidR="00534D1B" w:rsidRPr="009F508A" w:rsidRDefault="00534D1B" w:rsidP="00534D1B">
      <w:pPr>
        <w:rPr>
          <w:szCs w:val="22"/>
        </w:rPr>
      </w:pPr>
      <w:r w:rsidRPr="009F508A">
        <w:rPr>
          <w:szCs w:val="22"/>
        </w:rPr>
        <w:t>Chair reminded participants to record their attendance.</w:t>
      </w:r>
    </w:p>
    <w:p w:rsidR="00534D1B" w:rsidRPr="009F508A" w:rsidRDefault="00534D1B" w:rsidP="00534D1B">
      <w:pPr>
        <w:rPr>
          <w:szCs w:val="22"/>
        </w:rPr>
      </w:pPr>
    </w:p>
    <w:p w:rsidR="00534D1B" w:rsidRPr="009F508A" w:rsidRDefault="00534D1B" w:rsidP="00534D1B">
      <w:pPr>
        <w:rPr>
          <w:szCs w:val="22"/>
        </w:rPr>
      </w:pPr>
      <w:r w:rsidRPr="009F508A">
        <w:rPr>
          <w:szCs w:val="22"/>
        </w:rPr>
        <w:t>The chair reviewed an upda</w:t>
      </w:r>
      <w:r w:rsidR="008C16DE" w:rsidRPr="009F508A">
        <w:rPr>
          <w:szCs w:val="22"/>
        </w:rPr>
        <w:t xml:space="preserve">te of the agenda (doc </w:t>
      </w:r>
      <w:r w:rsidR="001458DB" w:rsidRPr="009F508A">
        <w:rPr>
          <w:szCs w:val="22"/>
        </w:rPr>
        <w:t>11-13-0682</w:t>
      </w:r>
      <w:r w:rsidRPr="009F508A">
        <w:rPr>
          <w:szCs w:val="22"/>
        </w:rPr>
        <w:t>r3) which covers the activities of the current session (Thursday PM1)</w:t>
      </w:r>
    </w:p>
    <w:p w:rsidR="00534D1B" w:rsidRPr="009F508A" w:rsidRDefault="00534D1B" w:rsidP="00534D1B">
      <w:pPr>
        <w:numPr>
          <w:ilvl w:val="0"/>
          <w:numId w:val="12"/>
        </w:numPr>
        <w:rPr>
          <w:szCs w:val="22"/>
        </w:rPr>
      </w:pPr>
      <w:r w:rsidRPr="009F508A">
        <w:rPr>
          <w:szCs w:val="22"/>
        </w:rPr>
        <w:t>The chair reviewed the plans for today</w:t>
      </w:r>
    </w:p>
    <w:p w:rsidR="00534D1B" w:rsidRPr="009F508A" w:rsidRDefault="00534D1B" w:rsidP="00534D1B">
      <w:pPr>
        <w:numPr>
          <w:ilvl w:val="0"/>
          <w:numId w:val="12"/>
        </w:numPr>
        <w:rPr>
          <w:szCs w:val="22"/>
        </w:rPr>
      </w:pPr>
      <w:r w:rsidRPr="009F508A">
        <w:rPr>
          <w:szCs w:val="22"/>
        </w:rPr>
        <w:t>Th</w:t>
      </w:r>
      <w:r w:rsidR="001458DB" w:rsidRPr="009F508A">
        <w:rPr>
          <w:szCs w:val="22"/>
        </w:rPr>
        <w:t>e revised agenda (doc 11-13-0682</w:t>
      </w:r>
      <w:r w:rsidRPr="009F508A">
        <w:rPr>
          <w:szCs w:val="22"/>
        </w:rPr>
        <w:t>r3) was approved by unanimous consent.</w:t>
      </w:r>
    </w:p>
    <w:p w:rsidR="00534D1B" w:rsidRPr="009F508A" w:rsidRDefault="00534D1B" w:rsidP="006D5F9C">
      <w:pPr>
        <w:rPr>
          <w:szCs w:val="22"/>
        </w:rPr>
      </w:pPr>
    </w:p>
    <w:p w:rsidR="0070199D" w:rsidRPr="009F508A" w:rsidRDefault="001458DB" w:rsidP="006D5F9C">
      <w:pPr>
        <w:rPr>
          <w:b/>
          <w:szCs w:val="22"/>
        </w:rPr>
      </w:pPr>
      <w:r w:rsidRPr="009F508A">
        <w:rPr>
          <w:b/>
          <w:szCs w:val="22"/>
        </w:rPr>
        <w:t>Presentation</w:t>
      </w:r>
    </w:p>
    <w:p w:rsidR="001458DB" w:rsidRPr="004B03A7" w:rsidRDefault="004B03A7" w:rsidP="006D5F9C">
      <w:pPr>
        <w:rPr>
          <w:b/>
          <w:szCs w:val="22"/>
        </w:rPr>
      </w:pPr>
      <w:r w:rsidRPr="004B03A7">
        <w:rPr>
          <w:b/>
          <w:szCs w:val="22"/>
        </w:rPr>
        <w:t>11-13-</w:t>
      </w:r>
      <w:r w:rsidR="001458DB" w:rsidRPr="004B03A7">
        <w:rPr>
          <w:b/>
          <w:szCs w:val="22"/>
        </w:rPr>
        <w:t>0700r1</w:t>
      </w:r>
      <w:r w:rsidRPr="004B03A7">
        <w:rPr>
          <w:b/>
          <w:szCs w:val="22"/>
        </w:rPr>
        <w:t xml:space="preserve"> Discovery Modes and Discovery Proxy of Web Services Discovery</w:t>
      </w:r>
      <w:r w:rsidR="001458DB" w:rsidRPr="004B03A7">
        <w:rPr>
          <w:b/>
          <w:szCs w:val="22"/>
        </w:rPr>
        <w:t xml:space="preserve"> </w:t>
      </w:r>
    </w:p>
    <w:p w:rsidR="001458DB" w:rsidRPr="009F508A" w:rsidRDefault="001458DB" w:rsidP="006D5F9C">
      <w:pPr>
        <w:rPr>
          <w:szCs w:val="22"/>
        </w:rPr>
      </w:pPr>
      <w:r w:rsidRPr="009F508A">
        <w:rPr>
          <w:szCs w:val="22"/>
        </w:rPr>
        <w:t>Cheol Ryu (ETRI) presented this contribution.</w:t>
      </w:r>
      <w:r w:rsidR="004B03A7">
        <w:rPr>
          <w:szCs w:val="22"/>
        </w:rPr>
        <w:t xml:space="preserve"> </w:t>
      </w:r>
      <w:r w:rsidRPr="009F508A">
        <w:rPr>
          <w:szCs w:val="22"/>
        </w:rPr>
        <w:t>This is an update of the presentation previously made during teleconference call.</w:t>
      </w:r>
    </w:p>
    <w:p w:rsidR="001458DB" w:rsidRPr="009F508A" w:rsidRDefault="001458DB" w:rsidP="006D5F9C">
      <w:pPr>
        <w:rPr>
          <w:szCs w:val="22"/>
        </w:rPr>
      </w:pPr>
      <w:r w:rsidRPr="009F508A">
        <w:rPr>
          <w:szCs w:val="22"/>
        </w:rPr>
        <w:t xml:space="preserve">Slide 7: </w:t>
      </w:r>
      <w:r w:rsidR="009A0C7F" w:rsidRPr="009F508A">
        <w:rPr>
          <w:szCs w:val="22"/>
        </w:rPr>
        <w:t xml:space="preserve">PAM </w:t>
      </w:r>
      <w:r w:rsidR="00A86089">
        <w:rPr>
          <w:szCs w:val="22"/>
        </w:rPr>
        <w:t>is a broadcast or multicast Public action frame to reduce service discovery traffic.  The frequency of PAM can be controlled.</w:t>
      </w:r>
    </w:p>
    <w:p w:rsidR="009A0C7F" w:rsidRPr="009F508A" w:rsidRDefault="009A0C7F" w:rsidP="006D5F9C">
      <w:pPr>
        <w:rPr>
          <w:szCs w:val="22"/>
        </w:rPr>
      </w:pPr>
      <w:r w:rsidRPr="009F508A">
        <w:rPr>
          <w:szCs w:val="22"/>
        </w:rPr>
        <w:t>Slide 8: Web Service Discovery and Bonjour</w:t>
      </w:r>
      <w:r w:rsidR="00A86089">
        <w:rPr>
          <w:szCs w:val="22"/>
        </w:rPr>
        <w:t xml:space="preserve"> support one-way service announcement. </w:t>
      </w:r>
    </w:p>
    <w:p w:rsidR="009A0C7F" w:rsidRPr="009F508A" w:rsidRDefault="009A0C7F" w:rsidP="006D5F9C">
      <w:pPr>
        <w:rPr>
          <w:szCs w:val="22"/>
        </w:rPr>
      </w:pPr>
    </w:p>
    <w:p w:rsidR="009A0C7F" w:rsidRPr="009F508A" w:rsidRDefault="009A0C7F" w:rsidP="006D5F9C">
      <w:pPr>
        <w:rPr>
          <w:szCs w:val="22"/>
        </w:rPr>
      </w:pPr>
      <w:r w:rsidRPr="009F508A">
        <w:rPr>
          <w:szCs w:val="22"/>
        </w:rPr>
        <w:t>Joe</w:t>
      </w:r>
      <w:r w:rsidR="00A86089">
        <w:rPr>
          <w:szCs w:val="22"/>
        </w:rPr>
        <w:t xml:space="preserve"> Kwak (InterDigital)</w:t>
      </w:r>
      <w:r w:rsidRPr="009F508A">
        <w:rPr>
          <w:szCs w:val="22"/>
        </w:rPr>
        <w:t xml:space="preserve">: </w:t>
      </w:r>
      <w:r w:rsidR="00A86089">
        <w:rPr>
          <w:szCs w:val="22"/>
        </w:rPr>
        <w:t xml:space="preserve">I am </w:t>
      </w:r>
      <w:r w:rsidRPr="009F508A">
        <w:rPr>
          <w:szCs w:val="22"/>
        </w:rPr>
        <w:t>not sure about the benefit of cache. In managed mode, why hello is unicast?  Certain protocol uses m</w:t>
      </w:r>
      <w:r w:rsidR="00A86089">
        <w:rPr>
          <w:szCs w:val="22"/>
        </w:rPr>
        <w:t xml:space="preserve">ulticast.  If caching that, does </w:t>
      </w:r>
      <w:r w:rsidRPr="009F508A">
        <w:rPr>
          <w:szCs w:val="22"/>
        </w:rPr>
        <w:t xml:space="preserve">the proxy only respond according to what is cached or does it </w:t>
      </w:r>
      <w:r w:rsidR="00A86089">
        <w:rPr>
          <w:szCs w:val="22"/>
        </w:rPr>
        <w:t xml:space="preserve">still </w:t>
      </w:r>
      <w:r w:rsidRPr="009F508A">
        <w:rPr>
          <w:szCs w:val="22"/>
        </w:rPr>
        <w:t>need to query the network again?  Is the cached information adequate?</w:t>
      </w:r>
    </w:p>
    <w:p w:rsidR="009A0C7F" w:rsidRPr="009F508A" w:rsidRDefault="00A86089" w:rsidP="006D5F9C">
      <w:pPr>
        <w:rPr>
          <w:szCs w:val="22"/>
        </w:rPr>
      </w:pPr>
      <w:r>
        <w:rPr>
          <w:szCs w:val="22"/>
        </w:rPr>
        <w:t>Response: This is generally based on OASIS.</w:t>
      </w:r>
    </w:p>
    <w:p w:rsidR="009A0C7F" w:rsidRPr="009F508A" w:rsidRDefault="009A0C7F" w:rsidP="006D5F9C">
      <w:pPr>
        <w:rPr>
          <w:szCs w:val="22"/>
        </w:rPr>
      </w:pPr>
    </w:p>
    <w:p w:rsidR="000643EF" w:rsidRPr="009F508A" w:rsidRDefault="000643EF" w:rsidP="006D5F9C">
      <w:pPr>
        <w:rPr>
          <w:szCs w:val="22"/>
        </w:rPr>
      </w:pPr>
      <w:r w:rsidRPr="009F508A">
        <w:rPr>
          <w:szCs w:val="22"/>
        </w:rPr>
        <w:t xml:space="preserve">Ping (Huawei): </w:t>
      </w:r>
      <w:r w:rsidR="00A86089">
        <w:rPr>
          <w:szCs w:val="22"/>
        </w:rPr>
        <w:t>What frame is used for PAM?</w:t>
      </w:r>
    </w:p>
    <w:p w:rsidR="000643EF" w:rsidRPr="009F508A" w:rsidRDefault="00A86089" w:rsidP="006D5F9C">
      <w:pPr>
        <w:rPr>
          <w:szCs w:val="22"/>
        </w:rPr>
      </w:pPr>
      <w:r>
        <w:rPr>
          <w:szCs w:val="22"/>
        </w:rPr>
        <w:t>Response</w:t>
      </w:r>
      <w:r w:rsidR="000643EF" w:rsidRPr="009F508A">
        <w:rPr>
          <w:szCs w:val="22"/>
        </w:rPr>
        <w:t>: PAM can be a public action frame.</w:t>
      </w:r>
      <w:r w:rsidR="000643EF" w:rsidRPr="009F508A">
        <w:rPr>
          <w:szCs w:val="22"/>
        </w:rPr>
        <w:br/>
        <w:t>Ping: how frequently</w:t>
      </w:r>
      <w:r>
        <w:rPr>
          <w:szCs w:val="22"/>
        </w:rPr>
        <w:t xml:space="preserve"> do you expect PAM will be sent?</w:t>
      </w:r>
    </w:p>
    <w:p w:rsidR="000643EF" w:rsidRPr="009F508A" w:rsidRDefault="00A86089" w:rsidP="006D5F9C">
      <w:pPr>
        <w:rPr>
          <w:szCs w:val="22"/>
        </w:rPr>
      </w:pPr>
      <w:r>
        <w:rPr>
          <w:szCs w:val="22"/>
        </w:rPr>
        <w:t>Response: N</w:t>
      </w:r>
      <w:r w:rsidR="000643EF" w:rsidRPr="009F508A">
        <w:rPr>
          <w:szCs w:val="22"/>
        </w:rPr>
        <w:t>ot as frequent as the beacon.</w:t>
      </w:r>
    </w:p>
    <w:p w:rsidR="000643EF" w:rsidRPr="009F508A" w:rsidRDefault="000643EF" w:rsidP="006D5F9C">
      <w:pPr>
        <w:rPr>
          <w:szCs w:val="22"/>
        </w:rPr>
      </w:pPr>
      <w:r w:rsidRPr="009F508A">
        <w:rPr>
          <w:szCs w:val="22"/>
        </w:rPr>
        <w:t>Ping:</w:t>
      </w:r>
      <w:r w:rsidR="00A86089">
        <w:rPr>
          <w:szCs w:val="22"/>
        </w:rPr>
        <w:t xml:space="preserve"> In slide 4,</w:t>
      </w:r>
      <w:r w:rsidRPr="009F508A">
        <w:rPr>
          <w:szCs w:val="22"/>
        </w:rPr>
        <w:t xml:space="preserve"> if </w:t>
      </w:r>
      <w:r w:rsidR="00A86089">
        <w:rPr>
          <w:szCs w:val="22"/>
        </w:rPr>
        <w:t xml:space="preserve">the probe is </w:t>
      </w:r>
      <w:r w:rsidR="005D3AA8">
        <w:rPr>
          <w:szCs w:val="22"/>
        </w:rPr>
        <w:t>multicast</w:t>
      </w:r>
      <w:r w:rsidRPr="009F508A">
        <w:rPr>
          <w:szCs w:val="22"/>
        </w:rPr>
        <w:t>, all APs can hear it and come back with multiple response</w:t>
      </w:r>
      <w:r w:rsidR="00A86089">
        <w:rPr>
          <w:szCs w:val="22"/>
        </w:rPr>
        <w:t>s.</w:t>
      </w:r>
    </w:p>
    <w:p w:rsidR="000643EF" w:rsidRPr="009F508A" w:rsidRDefault="00A86089" w:rsidP="006D5F9C">
      <w:pPr>
        <w:rPr>
          <w:szCs w:val="22"/>
        </w:rPr>
      </w:pPr>
      <w:r>
        <w:rPr>
          <w:szCs w:val="22"/>
        </w:rPr>
        <w:t>Response</w:t>
      </w:r>
      <w:r w:rsidR="000643EF" w:rsidRPr="009F508A">
        <w:rPr>
          <w:szCs w:val="22"/>
        </w:rPr>
        <w:t xml:space="preserve">: </w:t>
      </w:r>
      <w:r>
        <w:rPr>
          <w:szCs w:val="22"/>
        </w:rPr>
        <w:t xml:space="preserve">The </w:t>
      </w:r>
      <w:r w:rsidR="000643EF" w:rsidRPr="009F508A">
        <w:rPr>
          <w:szCs w:val="22"/>
        </w:rPr>
        <w:t xml:space="preserve">Probe </w:t>
      </w:r>
      <w:r>
        <w:rPr>
          <w:szCs w:val="22"/>
        </w:rPr>
        <w:t xml:space="preserve">frame is </w:t>
      </w:r>
      <w:r w:rsidR="005D3AA8">
        <w:rPr>
          <w:szCs w:val="22"/>
        </w:rPr>
        <w:t>unicast</w:t>
      </w:r>
      <w:r w:rsidR="000643EF" w:rsidRPr="009F508A">
        <w:rPr>
          <w:szCs w:val="22"/>
        </w:rPr>
        <w:t xml:space="preserve">.  The content </w:t>
      </w:r>
      <w:r>
        <w:rPr>
          <w:szCs w:val="22"/>
        </w:rPr>
        <w:t xml:space="preserve">in the Probe </w:t>
      </w:r>
      <w:r w:rsidR="000643EF" w:rsidRPr="009F508A">
        <w:rPr>
          <w:szCs w:val="22"/>
        </w:rPr>
        <w:t xml:space="preserve">is </w:t>
      </w:r>
      <w:r w:rsidR="005D3AA8" w:rsidRPr="009F508A">
        <w:rPr>
          <w:szCs w:val="22"/>
        </w:rPr>
        <w:t>multicast</w:t>
      </w:r>
      <w:r w:rsidR="000643EF" w:rsidRPr="009F508A">
        <w:rPr>
          <w:szCs w:val="22"/>
        </w:rPr>
        <w:t xml:space="preserve"> UDP.</w:t>
      </w:r>
    </w:p>
    <w:p w:rsidR="00A86089" w:rsidRDefault="00A86089" w:rsidP="006D5F9C">
      <w:pPr>
        <w:rPr>
          <w:szCs w:val="22"/>
        </w:rPr>
      </w:pPr>
    </w:p>
    <w:p w:rsidR="000643EF" w:rsidRPr="009F508A" w:rsidRDefault="000643EF" w:rsidP="006D5F9C">
      <w:pPr>
        <w:rPr>
          <w:szCs w:val="22"/>
        </w:rPr>
      </w:pPr>
      <w:r w:rsidRPr="009F508A">
        <w:rPr>
          <w:szCs w:val="22"/>
        </w:rPr>
        <w:lastRenderedPageBreak/>
        <w:t xml:space="preserve">Jing (HTC): </w:t>
      </w:r>
      <w:r w:rsidR="00A86089">
        <w:rPr>
          <w:szCs w:val="22"/>
        </w:rPr>
        <w:t>In slide 5, for the H</w:t>
      </w:r>
      <w:r w:rsidRPr="009F508A">
        <w:rPr>
          <w:szCs w:val="22"/>
        </w:rPr>
        <w:t xml:space="preserve">ello message, when </w:t>
      </w:r>
      <w:r w:rsidR="00A86089">
        <w:rPr>
          <w:szCs w:val="22"/>
        </w:rPr>
        <w:t xml:space="preserve">the </w:t>
      </w:r>
      <w:r w:rsidRPr="009F508A">
        <w:rPr>
          <w:szCs w:val="22"/>
        </w:rPr>
        <w:t>AP relays it, does the AP multicast the data to all associated STAs and then use PAM to all unas</w:t>
      </w:r>
      <w:r w:rsidR="00A86089">
        <w:rPr>
          <w:szCs w:val="22"/>
        </w:rPr>
        <w:t>s</w:t>
      </w:r>
      <w:r w:rsidRPr="009F508A">
        <w:rPr>
          <w:szCs w:val="22"/>
        </w:rPr>
        <w:t>o</w:t>
      </w:r>
      <w:r w:rsidR="00A86089">
        <w:rPr>
          <w:szCs w:val="22"/>
        </w:rPr>
        <w:t>c</w:t>
      </w:r>
      <w:r w:rsidRPr="009F508A">
        <w:rPr>
          <w:szCs w:val="22"/>
        </w:rPr>
        <w:t>i</w:t>
      </w:r>
      <w:r w:rsidR="00A86089">
        <w:rPr>
          <w:szCs w:val="22"/>
        </w:rPr>
        <w:t>ated STAs?</w:t>
      </w:r>
    </w:p>
    <w:p w:rsidR="000643EF" w:rsidRPr="009F508A" w:rsidRDefault="00A86089" w:rsidP="006D5F9C">
      <w:pPr>
        <w:rPr>
          <w:szCs w:val="22"/>
        </w:rPr>
      </w:pPr>
      <w:r>
        <w:rPr>
          <w:szCs w:val="22"/>
        </w:rPr>
        <w:t>Response</w:t>
      </w:r>
      <w:r w:rsidR="000643EF" w:rsidRPr="009F508A">
        <w:rPr>
          <w:szCs w:val="22"/>
        </w:rPr>
        <w:t xml:space="preserve">: </w:t>
      </w:r>
      <w:r>
        <w:rPr>
          <w:szCs w:val="22"/>
        </w:rPr>
        <w:t xml:space="preserve">Yes, there are </w:t>
      </w:r>
      <w:r w:rsidR="000643EF" w:rsidRPr="009F508A">
        <w:rPr>
          <w:szCs w:val="22"/>
        </w:rPr>
        <w:t>two steps.</w:t>
      </w:r>
    </w:p>
    <w:p w:rsidR="000643EF" w:rsidRPr="009F508A" w:rsidRDefault="000643EF" w:rsidP="006D5F9C">
      <w:pPr>
        <w:rPr>
          <w:szCs w:val="22"/>
        </w:rPr>
      </w:pPr>
      <w:r w:rsidRPr="009F508A">
        <w:rPr>
          <w:szCs w:val="22"/>
        </w:rPr>
        <w:t xml:space="preserve">Jing: </w:t>
      </w:r>
      <w:r w:rsidR="00A86089">
        <w:rPr>
          <w:szCs w:val="22"/>
        </w:rPr>
        <w:t>for unassociated STAs, if PAM (H</w:t>
      </w:r>
      <w:r w:rsidRPr="009F508A">
        <w:rPr>
          <w:szCs w:val="22"/>
        </w:rPr>
        <w:t>ello) is not sent frequently, the delay for the unassociated STAs may be long.</w:t>
      </w:r>
    </w:p>
    <w:p w:rsidR="009A0C7F" w:rsidRPr="009F508A" w:rsidRDefault="009A0C7F" w:rsidP="006D5F9C">
      <w:pPr>
        <w:rPr>
          <w:szCs w:val="22"/>
        </w:rPr>
      </w:pPr>
    </w:p>
    <w:p w:rsidR="001458DB" w:rsidRPr="009F508A" w:rsidRDefault="001458DB" w:rsidP="006D5F9C">
      <w:pPr>
        <w:rPr>
          <w:szCs w:val="22"/>
        </w:rPr>
      </w:pPr>
    </w:p>
    <w:p w:rsidR="00542F1D" w:rsidRPr="002563BA" w:rsidRDefault="00A86089" w:rsidP="006D5F9C">
      <w:pPr>
        <w:rPr>
          <w:b/>
          <w:szCs w:val="22"/>
        </w:rPr>
      </w:pPr>
      <w:r w:rsidRPr="002563BA">
        <w:rPr>
          <w:b/>
          <w:szCs w:val="22"/>
        </w:rPr>
        <w:t>11-13-</w:t>
      </w:r>
      <w:r w:rsidR="001458DB" w:rsidRPr="002563BA">
        <w:rPr>
          <w:b/>
          <w:szCs w:val="22"/>
        </w:rPr>
        <w:t xml:space="preserve">0788r0 </w:t>
      </w:r>
      <w:r w:rsidR="002563BA" w:rsidRPr="002563BA">
        <w:rPr>
          <w:b/>
          <w:szCs w:val="22"/>
        </w:rPr>
        <w:t>TGaq Transaction Protocol</w:t>
      </w:r>
    </w:p>
    <w:p w:rsidR="00542F1D" w:rsidRPr="009F508A" w:rsidRDefault="001458DB" w:rsidP="006D5F9C">
      <w:pPr>
        <w:rPr>
          <w:szCs w:val="22"/>
        </w:rPr>
      </w:pPr>
      <w:r w:rsidRPr="009F508A">
        <w:rPr>
          <w:szCs w:val="22"/>
        </w:rPr>
        <w:t xml:space="preserve">Mike </w:t>
      </w:r>
      <w:r w:rsidR="00542F1D" w:rsidRPr="009F508A">
        <w:rPr>
          <w:szCs w:val="22"/>
        </w:rPr>
        <w:t xml:space="preserve">Montemurro </w:t>
      </w:r>
      <w:r w:rsidRPr="009F508A">
        <w:rPr>
          <w:szCs w:val="22"/>
        </w:rPr>
        <w:t>(BlackBerry) presented this contribution</w:t>
      </w:r>
      <w:r w:rsidR="00542F1D" w:rsidRPr="009F508A">
        <w:rPr>
          <w:szCs w:val="22"/>
        </w:rPr>
        <w:t>.</w:t>
      </w:r>
      <w:r w:rsidR="002563BA">
        <w:rPr>
          <w:szCs w:val="22"/>
        </w:rPr>
        <w:t xml:space="preserve"> </w:t>
      </w:r>
      <w:r w:rsidR="00894709" w:rsidRPr="009F508A">
        <w:rPr>
          <w:szCs w:val="22"/>
        </w:rPr>
        <w:t xml:space="preserve">This is a </w:t>
      </w:r>
      <w:r w:rsidR="00542F1D" w:rsidRPr="009F508A">
        <w:rPr>
          <w:szCs w:val="22"/>
        </w:rPr>
        <w:t xml:space="preserve">strawmen of </w:t>
      </w:r>
      <w:r w:rsidR="002563BA">
        <w:rPr>
          <w:szCs w:val="22"/>
        </w:rPr>
        <w:t xml:space="preserve">11aq </w:t>
      </w:r>
      <w:r w:rsidR="00542F1D" w:rsidRPr="009F508A">
        <w:rPr>
          <w:szCs w:val="22"/>
        </w:rPr>
        <w:t>MAC protocol</w:t>
      </w:r>
      <w:r w:rsidR="002563BA">
        <w:rPr>
          <w:szCs w:val="22"/>
        </w:rPr>
        <w:t>.</w:t>
      </w:r>
    </w:p>
    <w:p w:rsidR="00542F1D" w:rsidRPr="009F508A" w:rsidRDefault="00542F1D" w:rsidP="006D5F9C">
      <w:pPr>
        <w:rPr>
          <w:szCs w:val="22"/>
        </w:rPr>
      </w:pPr>
      <w:r w:rsidRPr="009F508A">
        <w:rPr>
          <w:szCs w:val="22"/>
        </w:rPr>
        <w:t>Slide 4: Transaction protocol</w:t>
      </w:r>
    </w:p>
    <w:p w:rsidR="002563BA" w:rsidRDefault="002563BA" w:rsidP="00542F1D">
      <w:pPr>
        <w:pStyle w:val="ListParagraph"/>
        <w:numPr>
          <w:ilvl w:val="0"/>
          <w:numId w:val="30"/>
        </w:numPr>
        <w:rPr>
          <w:sz w:val="22"/>
          <w:szCs w:val="22"/>
        </w:rPr>
      </w:pPr>
      <w:r>
        <w:rPr>
          <w:sz w:val="22"/>
          <w:szCs w:val="22"/>
        </w:rPr>
        <w:t>Need a new pr</w:t>
      </w:r>
      <w:r w:rsidR="00542F1D" w:rsidRPr="009F508A">
        <w:rPr>
          <w:sz w:val="22"/>
          <w:szCs w:val="22"/>
        </w:rPr>
        <w:t>otocol ID</w:t>
      </w:r>
      <w:r>
        <w:rPr>
          <w:sz w:val="22"/>
          <w:szCs w:val="22"/>
        </w:rPr>
        <w:t xml:space="preserve"> for Service TP. </w:t>
      </w:r>
    </w:p>
    <w:p w:rsidR="00542F1D" w:rsidRPr="009F508A" w:rsidRDefault="00E726A0" w:rsidP="00542F1D">
      <w:pPr>
        <w:pStyle w:val="ListParagraph"/>
        <w:numPr>
          <w:ilvl w:val="0"/>
          <w:numId w:val="30"/>
        </w:numPr>
        <w:rPr>
          <w:sz w:val="22"/>
          <w:szCs w:val="22"/>
        </w:rPr>
      </w:pPr>
      <w:r>
        <w:rPr>
          <w:sz w:val="22"/>
          <w:szCs w:val="22"/>
        </w:rPr>
        <w:t>Different</w:t>
      </w:r>
      <w:r w:rsidR="002563BA">
        <w:rPr>
          <w:sz w:val="22"/>
          <w:szCs w:val="22"/>
        </w:rPr>
        <w:t xml:space="preserve"> from ANQP</w:t>
      </w:r>
      <w:r w:rsidR="00542F1D" w:rsidRPr="009F508A">
        <w:rPr>
          <w:sz w:val="22"/>
          <w:szCs w:val="22"/>
        </w:rPr>
        <w:t>.</w:t>
      </w:r>
    </w:p>
    <w:p w:rsidR="00542F1D" w:rsidRPr="002563BA" w:rsidRDefault="00542F1D" w:rsidP="002563BA">
      <w:pPr>
        <w:rPr>
          <w:szCs w:val="22"/>
        </w:rPr>
      </w:pPr>
      <w:r w:rsidRPr="002563BA">
        <w:rPr>
          <w:szCs w:val="22"/>
        </w:rPr>
        <w:t>Slid</w:t>
      </w:r>
      <w:r w:rsidR="002563BA">
        <w:rPr>
          <w:szCs w:val="22"/>
        </w:rPr>
        <w:t xml:space="preserve">e 5: TPX handles the query.  </w:t>
      </w:r>
      <w:r w:rsidR="00F66123">
        <w:rPr>
          <w:szCs w:val="22"/>
        </w:rPr>
        <w:t>T</w:t>
      </w:r>
      <w:r w:rsidR="002563BA">
        <w:rPr>
          <w:szCs w:val="22"/>
        </w:rPr>
        <w:t>P</w:t>
      </w:r>
      <w:r w:rsidR="00F66123">
        <w:rPr>
          <w:szCs w:val="22"/>
        </w:rPr>
        <w:t>X</w:t>
      </w:r>
      <w:r w:rsidR="002563BA">
        <w:rPr>
          <w:szCs w:val="22"/>
        </w:rPr>
        <w:t xml:space="preserve"> can</w:t>
      </w:r>
      <w:r w:rsidRPr="002563BA">
        <w:rPr>
          <w:szCs w:val="22"/>
        </w:rPr>
        <w:t xml:space="preserve"> be collocated</w:t>
      </w:r>
      <w:r w:rsidR="002563BA">
        <w:rPr>
          <w:szCs w:val="22"/>
        </w:rPr>
        <w:t xml:space="preserve"> with the AP</w:t>
      </w:r>
      <w:r w:rsidRPr="002563BA">
        <w:rPr>
          <w:szCs w:val="22"/>
        </w:rPr>
        <w:t>.</w:t>
      </w:r>
    </w:p>
    <w:p w:rsidR="00542F1D" w:rsidRDefault="00542F1D" w:rsidP="002563BA">
      <w:pPr>
        <w:rPr>
          <w:szCs w:val="22"/>
        </w:rPr>
      </w:pPr>
      <w:r w:rsidRPr="002563BA">
        <w:rPr>
          <w:szCs w:val="22"/>
        </w:rPr>
        <w:t>Slide 6:</w:t>
      </w:r>
      <w:r w:rsidR="002563BA">
        <w:rPr>
          <w:szCs w:val="22"/>
        </w:rPr>
        <w:t xml:space="preserve"> An example.</w:t>
      </w:r>
    </w:p>
    <w:p w:rsidR="002563BA" w:rsidRPr="002563BA" w:rsidRDefault="002563BA" w:rsidP="002563BA">
      <w:pPr>
        <w:rPr>
          <w:szCs w:val="22"/>
        </w:rPr>
      </w:pPr>
      <w:r>
        <w:rPr>
          <w:szCs w:val="22"/>
        </w:rPr>
        <w:t>Slide 7: The STP e</w:t>
      </w:r>
      <w:r w:rsidRPr="002563BA">
        <w:rPr>
          <w:szCs w:val="22"/>
        </w:rPr>
        <w:t>ncapsulation me</w:t>
      </w:r>
      <w:r>
        <w:rPr>
          <w:szCs w:val="22"/>
        </w:rPr>
        <w:t xml:space="preserve">ssage carries the ULP message to </w:t>
      </w:r>
      <w:r w:rsidR="00F66123">
        <w:rPr>
          <w:szCs w:val="22"/>
        </w:rPr>
        <w:t>T</w:t>
      </w:r>
      <w:r w:rsidRPr="002563BA">
        <w:rPr>
          <w:szCs w:val="22"/>
        </w:rPr>
        <w:t>P</w:t>
      </w:r>
      <w:r w:rsidR="00F66123">
        <w:rPr>
          <w:szCs w:val="22"/>
        </w:rPr>
        <w:t>X</w:t>
      </w:r>
      <w:r w:rsidRPr="002563BA">
        <w:rPr>
          <w:szCs w:val="22"/>
        </w:rPr>
        <w:t xml:space="preserve">.  </w:t>
      </w:r>
      <w:r w:rsidR="00F66123">
        <w:rPr>
          <w:szCs w:val="22"/>
        </w:rPr>
        <w:t>T</w:t>
      </w:r>
      <w:r w:rsidRPr="002563BA">
        <w:rPr>
          <w:szCs w:val="22"/>
        </w:rPr>
        <w:t>P</w:t>
      </w:r>
      <w:r w:rsidR="00F66123">
        <w:rPr>
          <w:szCs w:val="22"/>
        </w:rPr>
        <w:t>X</w:t>
      </w:r>
      <w:r w:rsidRPr="002563BA">
        <w:rPr>
          <w:szCs w:val="22"/>
        </w:rPr>
        <w:t xml:space="preserve"> passes the </w:t>
      </w:r>
      <w:r>
        <w:rPr>
          <w:szCs w:val="22"/>
        </w:rPr>
        <w:t xml:space="preserve">ULP </w:t>
      </w:r>
      <w:r w:rsidRPr="002563BA">
        <w:rPr>
          <w:szCs w:val="22"/>
        </w:rPr>
        <w:t>message to the co-located service discovery ULP</w:t>
      </w:r>
      <w:r>
        <w:rPr>
          <w:szCs w:val="22"/>
        </w:rPr>
        <w:t xml:space="preserve"> entity.</w:t>
      </w:r>
    </w:p>
    <w:p w:rsidR="002563BA" w:rsidRDefault="00542F1D" w:rsidP="002563BA">
      <w:pPr>
        <w:rPr>
          <w:szCs w:val="22"/>
        </w:rPr>
      </w:pPr>
      <w:r w:rsidRPr="002563BA">
        <w:rPr>
          <w:szCs w:val="22"/>
        </w:rPr>
        <w:t xml:space="preserve">Slide 8: </w:t>
      </w:r>
      <w:r w:rsidR="002563BA">
        <w:rPr>
          <w:szCs w:val="22"/>
        </w:rPr>
        <w:t>A diagram.</w:t>
      </w:r>
    </w:p>
    <w:p w:rsidR="002563BA" w:rsidRDefault="002563BA" w:rsidP="002563BA">
      <w:pPr>
        <w:rPr>
          <w:szCs w:val="22"/>
        </w:rPr>
      </w:pPr>
      <w:r>
        <w:rPr>
          <w:szCs w:val="22"/>
        </w:rPr>
        <w:t xml:space="preserve">Slide 9: </w:t>
      </w:r>
      <w:r w:rsidR="00F66123">
        <w:rPr>
          <w:szCs w:val="22"/>
        </w:rPr>
        <w:t>The STP e</w:t>
      </w:r>
      <w:r w:rsidR="00F66123" w:rsidRPr="002563BA">
        <w:rPr>
          <w:szCs w:val="22"/>
        </w:rPr>
        <w:t>ncapsulation me</w:t>
      </w:r>
      <w:r w:rsidR="00F66123">
        <w:rPr>
          <w:szCs w:val="22"/>
        </w:rPr>
        <w:t>ssage also carries the ULP response message back to STA.</w:t>
      </w:r>
    </w:p>
    <w:p w:rsidR="002563BA" w:rsidRDefault="002563BA" w:rsidP="002563BA">
      <w:pPr>
        <w:rPr>
          <w:szCs w:val="22"/>
        </w:rPr>
      </w:pPr>
      <w:r>
        <w:rPr>
          <w:szCs w:val="22"/>
        </w:rPr>
        <w:t>Slide 10: The message is</w:t>
      </w:r>
      <w:r w:rsidRPr="002563BA">
        <w:rPr>
          <w:szCs w:val="22"/>
        </w:rPr>
        <w:t xml:space="preserve"> </w:t>
      </w:r>
      <w:r>
        <w:rPr>
          <w:szCs w:val="22"/>
        </w:rPr>
        <w:t xml:space="preserve">signed to protect </w:t>
      </w:r>
      <w:r w:rsidRPr="002563BA">
        <w:rPr>
          <w:szCs w:val="22"/>
        </w:rPr>
        <w:t>data integrity</w:t>
      </w:r>
      <w:r>
        <w:rPr>
          <w:szCs w:val="22"/>
        </w:rPr>
        <w:t>.</w:t>
      </w:r>
    </w:p>
    <w:p w:rsidR="002563BA" w:rsidRDefault="002563BA" w:rsidP="002563BA">
      <w:pPr>
        <w:rPr>
          <w:szCs w:val="22"/>
        </w:rPr>
      </w:pPr>
      <w:r>
        <w:rPr>
          <w:szCs w:val="22"/>
        </w:rPr>
        <w:t xml:space="preserve">Slide 11: Possible IE format. </w:t>
      </w:r>
    </w:p>
    <w:p w:rsidR="002563BA" w:rsidRDefault="002563BA" w:rsidP="002563BA">
      <w:pPr>
        <w:rPr>
          <w:szCs w:val="22"/>
        </w:rPr>
      </w:pPr>
    </w:p>
    <w:p w:rsidR="00F66123" w:rsidRDefault="00F66123" w:rsidP="002563BA">
      <w:pPr>
        <w:rPr>
          <w:szCs w:val="22"/>
        </w:rPr>
      </w:pPr>
      <w:r>
        <w:rPr>
          <w:szCs w:val="22"/>
        </w:rPr>
        <w:t>Questions and Discussions:</w:t>
      </w:r>
    </w:p>
    <w:p w:rsidR="00542F1D" w:rsidRDefault="00F66123" w:rsidP="002563BA">
      <w:pPr>
        <w:rPr>
          <w:szCs w:val="22"/>
        </w:rPr>
      </w:pPr>
      <w:r>
        <w:rPr>
          <w:szCs w:val="22"/>
        </w:rPr>
        <w:t xml:space="preserve">Yunsong (Huawei): in slide 11, </w:t>
      </w:r>
      <w:r w:rsidR="002563BA">
        <w:rPr>
          <w:szCs w:val="22"/>
        </w:rPr>
        <w:t xml:space="preserve">why </w:t>
      </w:r>
      <w:r>
        <w:rPr>
          <w:szCs w:val="22"/>
        </w:rPr>
        <w:t xml:space="preserve">is the </w:t>
      </w:r>
      <w:r w:rsidR="002563BA">
        <w:rPr>
          <w:szCs w:val="22"/>
        </w:rPr>
        <w:t>To</w:t>
      </w:r>
      <w:r>
        <w:rPr>
          <w:szCs w:val="22"/>
        </w:rPr>
        <w:t>ken field located before the L</w:t>
      </w:r>
      <w:r w:rsidR="00542F1D" w:rsidRPr="002563BA">
        <w:rPr>
          <w:szCs w:val="22"/>
        </w:rPr>
        <w:t>ength</w:t>
      </w:r>
      <w:r>
        <w:rPr>
          <w:szCs w:val="22"/>
        </w:rPr>
        <w:t xml:space="preserve"> field?</w:t>
      </w:r>
    </w:p>
    <w:p w:rsidR="00F66123" w:rsidRPr="002563BA" w:rsidRDefault="00F66123" w:rsidP="002563BA">
      <w:pPr>
        <w:rPr>
          <w:szCs w:val="22"/>
        </w:rPr>
      </w:pPr>
      <w:r>
        <w:rPr>
          <w:szCs w:val="22"/>
        </w:rPr>
        <w:t>Response: No particular reasons. It can be after the Length field.</w:t>
      </w:r>
    </w:p>
    <w:p w:rsidR="00542F1D" w:rsidRDefault="00F66123" w:rsidP="00F66123">
      <w:pPr>
        <w:rPr>
          <w:szCs w:val="22"/>
        </w:rPr>
      </w:pPr>
      <w:r>
        <w:rPr>
          <w:szCs w:val="22"/>
        </w:rPr>
        <w:t>Yunsong: Do you assume that the STA has the knowledge of the TPX before hand?</w:t>
      </w:r>
    </w:p>
    <w:p w:rsidR="00F66123" w:rsidRDefault="00F66123" w:rsidP="00F66123">
      <w:pPr>
        <w:rPr>
          <w:szCs w:val="22"/>
        </w:rPr>
      </w:pPr>
      <w:r>
        <w:rPr>
          <w:szCs w:val="22"/>
        </w:rPr>
        <w:t>Response: Yes.</w:t>
      </w:r>
    </w:p>
    <w:p w:rsidR="00F66123" w:rsidRPr="00F66123" w:rsidRDefault="00F66123" w:rsidP="00F66123">
      <w:pPr>
        <w:rPr>
          <w:szCs w:val="22"/>
        </w:rPr>
      </w:pPr>
    </w:p>
    <w:p w:rsidR="001458DB" w:rsidRPr="009F508A" w:rsidRDefault="00542F1D" w:rsidP="006D5F9C">
      <w:pPr>
        <w:rPr>
          <w:szCs w:val="22"/>
        </w:rPr>
      </w:pPr>
      <w:r w:rsidRPr="009F508A">
        <w:rPr>
          <w:szCs w:val="22"/>
        </w:rPr>
        <w:t>Santosh</w:t>
      </w:r>
      <w:r w:rsidR="002563BA">
        <w:rPr>
          <w:szCs w:val="22"/>
        </w:rPr>
        <w:t xml:space="preserve"> (Qualcomm)</w:t>
      </w:r>
      <w:r w:rsidRPr="009F508A">
        <w:rPr>
          <w:szCs w:val="22"/>
        </w:rPr>
        <w:t>: How to do push?</w:t>
      </w:r>
    </w:p>
    <w:p w:rsidR="00542F1D" w:rsidRPr="009F508A" w:rsidRDefault="002563BA" w:rsidP="006D5F9C">
      <w:pPr>
        <w:rPr>
          <w:szCs w:val="22"/>
        </w:rPr>
      </w:pPr>
      <w:r>
        <w:rPr>
          <w:szCs w:val="22"/>
        </w:rPr>
        <w:t xml:space="preserve">Response: </w:t>
      </w:r>
      <w:r w:rsidR="00E726A0">
        <w:rPr>
          <w:szCs w:val="22"/>
        </w:rPr>
        <w:t>We c</w:t>
      </w:r>
      <w:r w:rsidR="00542F1D" w:rsidRPr="009F508A">
        <w:rPr>
          <w:szCs w:val="22"/>
        </w:rPr>
        <w:t xml:space="preserve">reate a new protocol so that we don’t have to </w:t>
      </w:r>
      <w:r>
        <w:rPr>
          <w:szCs w:val="22"/>
        </w:rPr>
        <w:t xml:space="preserve">do </w:t>
      </w:r>
      <w:r w:rsidR="00542F1D" w:rsidRPr="009F508A">
        <w:rPr>
          <w:szCs w:val="22"/>
        </w:rPr>
        <w:t>ANQP.</w:t>
      </w:r>
    </w:p>
    <w:p w:rsidR="00542F1D" w:rsidRPr="009F508A" w:rsidRDefault="00542F1D" w:rsidP="006D5F9C">
      <w:pPr>
        <w:rPr>
          <w:szCs w:val="22"/>
        </w:rPr>
      </w:pPr>
    </w:p>
    <w:p w:rsidR="00542F1D" w:rsidRPr="009F508A" w:rsidRDefault="00542F1D" w:rsidP="006D5F9C">
      <w:pPr>
        <w:rPr>
          <w:szCs w:val="22"/>
        </w:rPr>
      </w:pPr>
      <w:r w:rsidRPr="009F508A">
        <w:rPr>
          <w:szCs w:val="22"/>
        </w:rPr>
        <w:t>Joe</w:t>
      </w:r>
      <w:r w:rsidR="00F66123">
        <w:rPr>
          <w:szCs w:val="22"/>
        </w:rPr>
        <w:t xml:space="preserve"> Kwak (InterDigital)</w:t>
      </w:r>
      <w:r w:rsidRPr="009F508A">
        <w:rPr>
          <w:szCs w:val="22"/>
        </w:rPr>
        <w:t xml:space="preserve">: </w:t>
      </w:r>
      <w:r w:rsidR="00F66123">
        <w:rPr>
          <w:szCs w:val="22"/>
        </w:rPr>
        <w:t xml:space="preserve">In slide 6, </w:t>
      </w:r>
      <w:r w:rsidRPr="009F508A">
        <w:rPr>
          <w:szCs w:val="22"/>
        </w:rPr>
        <w:t xml:space="preserve">after </w:t>
      </w:r>
      <w:r w:rsidR="00F66123">
        <w:rPr>
          <w:szCs w:val="22"/>
        </w:rPr>
        <w:t xml:space="preserve">the first step, </w:t>
      </w:r>
      <w:r w:rsidRPr="009F508A">
        <w:rPr>
          <w:szCs w:val="22"/>
        </w:rPr>
        <w:t>doesn’t the STA need to first find out the AP that support</w:t>
      </w:r>
      <w:r w:rsidR="00F66123">
        <w:rPr>
          <w:szCs w:val="22"/>
        </w:rPr>
        <w:t>s</w:t>
      </w:r>
      <w:r w:rsidRPr="009F508A">
        <w:rPr>
          <w:szCs w:val="22"/>
        </w:rPr>
        <w:t xml:space="preserve"> the protocol or </w:t>
      </w:r>
      <w:r w:rsidR="00F66123">
        <w:rPr>
          <w:szCs w:val="22"/>
        </w:rPr>
        <w:t xml:space="preserve">is </w:t>
      </w:r>
      <w:r w:rsidRPr="009F508A">
        <w:rPr>
          <w:szCs w:val="22"/>
        </w:rPr>
        <w:t>connected to a proxy, before</w:t>
      </w:r>
      <w:r w:rsidR="00F66123">
        <w:rPr>
          <w:szCs w:val="22"/>
        </w:rPr>
        <w:t xml:space="preserve"> the second step can take place?</w:t>
      </w:r>
    </w:p>
    <w:p w:rsidR="00542F1D" w:rsidRPr="009F508A" w:rsidRDefault="00F66123" w:rsidP="006D5F9C">
      <w:pPr>
        <w:rPr>
          <w:szCs w:val="22"/>
        </w:rPr>
      </w:pPr>
      <w:r>
        <w:rPr>
          <w:szCs w:val="22"/>
        </w:rPr>
        <w:t>Response</w:t>
      </w:r>
      <w:r w:rsidR="00542F1D" w:rsidRPr="009F508A">
        <w:rPr>
          <w:szCs w:val="22"/>
        </w:rPr>
        <w:t xml:space="preserve">: one way we can advertise the </w:t>
      </w:r>
      <w:r w:rsidR="00833452" w:rsidRPr="009F508A">
        <w:rPr>
          <w:szCs w:val="22"/>
        </w:rPr>
        <w:t xml:space="preserve">protocol </w:t>
      </w:r>
      <w:r w:rsidR="00542F1D" w:rsidRPr="009F508A">
        <w:rPr>
          <w:szCs w:val="22"/>
        </w:rPr>
        <w:t>capabilities</w:t>
      </w:r>
      <w:r w:rsidR="00833452" w:rsidRPr="009F508A">
        <w:rPr>
          <w:szCs w:val="22"/>
        </w:rPr>
        <w:t xml:space="preserve"> in the beacon</w:t>
      </w:r>
      <w:r w:rsidR="00542F1D" w:rsidRPr="009F508A">
        <w:rPr>
          <w:szCs w:val="22"/>
        </w:rPr>
        <w:t>.  The other wa</w:t>
      </w:r>
      <w:r w:rsidR="00833452" w:rsidRPr="009F508A">
        <w:rPr>
          <w:szCs w:val="22"/>
        </w:rPr>
        <w:t xml:space="preserve">y is that we can include the protocol information in the encapsulation.  </w:t>
      </w:r>
    </w:p>
    <w:p w:rsidR="00833452" w:rsidRPr="009F508A" w:rsidRDefault="00833452" w:rsidP="006D5F9C">
      <w:pPr>
        <w:rPr>
          <w:szCs w:val="22"/>
        </w:rPr>
      </w:pPr>
    </w:p>
    <w:p w:rsidR="00833452" w:rsidRPr="009F508A" w:rsidRDefault="00833452" w:rsidP="006D5F9C">
      <w:pPr>
        <w:rPr>
          <w:szCs w:val="22"/>
        </w:rPr>
      </w:pPr>
      <w:r w:rsidRPr="009F508A">
        <w:rPr>
          <w:szCs w:val="22"/>
        </w:rPr>
        <w:t>Juho</w:t>
      </w:r>
      <w:r w:rsidR="00D25231">
        <w:rPr>
          <w:szCs w:val="22"/>
        </w:rPr>
        <w:t xml:space="preserve"> (Renesas M</w:t>
      </w:r>
      <w:r w:rsidR="00894709" w:rsidRPr="009F508A">
        <w:rPr>
          <w:szCs w:val="22"/>
        </w:rPr>
        <w:t>obile)</w:t>
      </w:r>
      <w:r w:rsidR="00D25231">
        <w:rPr>
          <w:szCs w:val="22"/>
        </w:rPr>
        <w:t>: How do you see ULP? Are you requiring certain standardization of ULP?</w:t>
      </w:r>
      <w:r w:rsidRPr="009F508A">
        <w:rPr>
          <w:szCs w:val="22"/>
        </w:rPr>
        <w:t xml:space="preserve"> </w:t>
      </w:r>
    </w:p>
    <w:p w:rsidR="00833452" w:rsidRPr="009F508A" w:rsidRDefault="00D25231" w:rsidP="006D5F9C">
      <w:pPr>
        <w:rPr>
          <w:szCs w:val="22"/>
        </w:rPr>
      </w:pPr>
      <w:r>
        <w:rPr>
          <w:szCs w:val="22"/>
        </w:rPr>
        <w:t>Response</w:t>
      </w:r>
      <w:r w:rsidR="00833452" w:rsidRPr="009F508A">
        <w:rPr>
          <w:szCs w:val="22"/>
        </w:rPr>
        <w:t xml:space="preserve">: </w:t>
      </w:r>
      <w:r>
        <w:rPr>
          <w:szCs w:val="22"/>
        </w:rPr>
        <w:t xml:space="preserve">No, </w:t>
      </w:r>
      <w:r w:rsidR="00833452" w:rsidRPr="009F508A">
        <w:rPr>
          <w:szCs w:val="22"/>
        </w:rPr>
        <w:t xml:space="preserve">we </w:t>
      </w:r>
      <w:r>
        <w:rPr>
          <w:szCs w:val="22"/>
        </w:rPr>
        <w:t>deliberately</w:t>
      </w:r>
      <w:r w:rsidR="00833452" w:rsidRPr="009F508A">
        <w:rPr>
          <w:szCs w:val="22"/>
        </w:rPr>
        <w:t xml:space="preserve"> hide the </w:t>
      </w:r>
      <w:r>
        <w:rPr>
          <w:szCs w:val="22"/>
        </w:rPr>
        <w:t>details of the ULP</w:t>
      </w:r>
      <w:r w:rsidR="00833452" w:rsidRPr="009F508A">
        <w:rPr>
          <w:szCs w:val="22"/>
        </w:rPr>
        <w:t xml:space="preserve"> so that we can focus on MAC</w:t>
      </w:r>
      <w:r>
        <w:rPr>
          <w:szCs w:val="22"/>
        </w:rPr>
        <w:t xml:space="preserve"> design</w:t>
      </w:r>
      <w:r w:rsidR="00833452" w:rsidRPr="009F508A">
        <w:rPr>
          <w:szCs w:val="22"/>
        </w:rPr>
        <w:t>.</w:t>
      </w:r>
    </w:p>
    <w:p w:rsidR="00833452" w:rsidRPr="009F508A" w:rsidRDefault="00833452" w:rsidP="006D5F9C">
      <w:pPr>
        <w:rPr>
          <w:szCs w:val="22"/>
        </w:rPr>
      </w:pPr>
    </w:p>
    <w:p w:rsidR="00833452" w:rsidRPr="009F508A" w:rsidRDefault="00833452" w:rsidP="006D5F9C">
      <w:pPr>
        <w:rPr>
          <w:szCs w:val="22"/>
        </w:rPr>
      </w:pPr>
      <w:r w:rsidRPr="009F508A">
        <w:rPr>
          <w:szCs w:val="22"/>
        </w:rPr>
        <w:t xml:space="preserve">George (Qualcomm): </w:t>
      </w:r>
      <w:r w:rsidR="00D25231">
        <w:rPr>
          <w:szCs w:val="22"/>
        </w:rPr>
        <w:t>you said that STP is not ANQP. H</w:t>
      </w:r>
      <w:r w:rsidRPr="009F508A">
        <w:rPr>
          <w:szCs w:val="22"/>
        </w:rPr>
        <w:t xml:space="preserve">ow </w:t>
      </w:r>
      <w:r w:rsidR="00D25231">
        <w:rPr>
          <w:szCs w:val="22"/>
        </w:rPr>
        <w:t xml:space="preserve">are they </w:t>
      </w:r>
      <w:r w:rsidRPr="009F508A">
        <w:rPr>
          <w:szCs w:val="22"/>
        </w:rPr>
        <w:t>diffe</w:t>
      </w:r>
      <w:r w:rsidR="00894709" w:rsidRPr="009F508A">
        <w:rPr>
          <w:szCs w:val="22"/>
        </w:rPr>
        <w:t>re</w:t>
      </w:r>
      <w:r w:rsidRPr="009F508A">
        <w:rPr>
          <w:szCs w:val="22"/>
        </w:rPr>
        <w:t>nt?</w:t>
      </w:r>
    </w:p>
    <w:p w:rsidR="00833452" w:rsidRPr="009F508A" w:rsidRDefault="00D25231" w:rsidP="006D5F9C">
      <w:pPr>
        <w:rPr>
          <w:szCs w:val="22"/>
        </w:rPr>
      </w:pPr>
      <w:r>
        <w:rPr>
          <w:szCs w:val="22"/>
        </w:rPr>
        <w:t>Response</w:t>
      </w:r>
      <w:r w:rsidR="00833452" w:rsidRPr="009F508A">
        <w:rPr>
          <w:szCs w:val="22"/>
        </w:rPr>
        <w:t xml:space="preserve">: ANQP is </w:t>
      </w:r>
      <w:r>
        <w:rPr>
          <w:szCs w:val="22"/>
        </w:rPr>
        <w:t xml:space="preserve">a </w:t>
      </w:r>
      <w:r w:rsidR="00833452" w:rsidRPr="009F508A">
        <w:rPr>
          <w:szCs w:val="22"/>
        </w:rPr>
        <w:t xml:space="preserve">network oriented protocol.  STP is not </w:t>
      </w:r>
      <w:r>
        <w:rPr>
          <w:szCs w:val="22"/>
        </w:rPr>
        <w:t xml:space="preserve">for </w:t>
      </w:r>
      <w:r w:rsidR="00833452" w:rsidRPr="009F508A">
        <w:rPr>
          <w:szCs w:val="22"/>
        </w:rPr>
        <w:t xml:space="preserve">network discovery. </w:t>
      </w:r>
      <w:r w:rsidR="00AA1110">
        <w:rPr>
          <w:szCs w:val="22"/>
        </w:rPr>
        <w:t xml:space="preserve"> Separate</w:t>
      </w:r>
      <w:r w:rsidR="00833452" w:rsidRPr="009F508A">
        <w:rPr>
          <w:szCs w:val="22"/>
        </w:rPr>
        <w:t xml:space="preserve"> rules are needed.</w:t>
      </w:r>
    </w:p>
    <w:p w:rsidR="00542F1D" w:rsidRPr="009F508A" w:rsidRDefault="00D25231" w:rsidP="006D5F9C">
      <w:pPr>
        <w:rPr>
          <w:szCs w:val="22"/>
        </w:rPr>
      </w:pPr>
      <w:r>
        <w:rPr>
          <w:szCs w:val="22"/>
        </w:rPr>
        <w:t xml:space="preserve">George: Agree </w:t>
      </w:r>
      <w:r w:rsidR="00AA1110">
        <w:rPr>
          <w:szCs w:val="22"/>
        </w:rPr>
        <w:t xml:space="preserve">on these </w:t>
      </w:r>
      <w:r>
        <w:rPr>
          <w:szCs w:val="22"/>
        </w:rPr>
        <w:t>philosoph</w:t>
      </w:r>
      <w:r w:rsidR="00AA1110">
        <w:rPr>
          <w:szCs w:val="22"/>
        </w:rPr>
        <w:t>ical points</w:t>
      </w:r>
      <w:r w:rsidR="00833452" w:rsidRPr="009F508A">
        <w:rPr>
          <w:szCs w:val="22"/>
        </w:rPr>
        <w:t xml:space="preserve">. </w:t>
      </w:r>
      <w:r>
        <w:rPr>
          <w:szCs w:val="22"/>
        </w:rPr>
        <w:t>But pr</w:t>
      </w:r>
      <w:r w:rsidR="00833452" w:rsidRPr="009F508A">
        <w:rPr>
          <w:szCs w:val="22"/>
        </w:rPr>
        <w:t>ac</w:t>
      </w:r>
      <w:r>
        <w:rPr>
          <w:szCs w:val="22"/>
        </w:rPr>
        <w:t>t</w:t>
      </w:r>
      <w:r w:rsidR="00833452" w:rsidRPr="009F508A">
        <w:rPr>
          <w:szCs w:val="22"/>
        </w:rPr>
        <w:t xml:space="preserve">ically, how </w:t>
      </w:r>
      <w:r>
        <w:rPr>
          <w:szCs w:val="22"/>
        </w:rPr>
        <w:t>are they different from each other?</w:t>
      </w:r>
      <w:r w:rsidR="00833452" w:rsidRPr="009F508A">
        <w:rPr>
          <w:szCs w:val="22"/>
        </w:rPr>
        <w:t xml:space="preserve"> </w:t>
      </w:r>
    </w:p>
    <w:p w:rsidR="00833452" w:rsidRPr="009F508A" w:rsidRDefault="00AA1110" w:rsidP="006D5F9C">
      <w:pPr>
        <w:rPr>
          <w:szCs w:val="22"/>
        </w:rPr>
      </w:pPr>
      <w:r>
        <w:rPr>
          <w:szCs w:val="22"/>
        </w:rPr>
        <w:t>Response</w:t>
      </w:r>
      <w:r w:rsidR="00833452" w:rsidRPr="009F508A">
        <w:rPr>
          <w:szCs w:val="22"/>
        </w:rPr>
        <w:t xml:space="preserve">: </w:t>
      </w:r>
      <w:r>
        <w:rPr>
          <w:szCs w:val="22"/>
        </w:rPr>
        <w:t xml:space="preserve">For example, </w:t>
      </w:r>
      <w:r w:rsidR="00833452" w:rsidRPr="009F508A">
        <w:rPr>
          <w:szCs w:val="22"/>
        </w:rPr>
        <w:t xml:space="preserve">STP can use broadcast. </w:t>
      </w:r>
    </w:p>
    <w:p w:rsidR="00833452" w:rsidRPr="009F508A" w:rsidRDefault="00833452" w:rsidP="006D5F9C">
      <w:pPr>
        <w:rPr>
          <w:szCs w:val="22"/>
        </w:rPr>
      </w:pPr>
    </w:p>
    <w:p w:rsidR="00833452" w:rsidRPr="009F508A" w:rsidRDefault="00833452" w:rsidP="006D5F9C">
      <w:pPr>
        <w:rPr>
          <w:szCs w:val="22"/>
        </w:rPr>
      </w:pPr>
      <w:r w:rsidRPr="009F508A">
        <w:rPr>
          <w:szCs w:val="22"/>
        </w:rPr>
        <w:t>Ping</w:t>
      </w:r>
      <w:r w:rsidR="00AA1110">
        <w:rPr>
          <w:szCs w:val="22"/>
        </w:rPr>
        <w:t xml:space="preserve"> (Huawei)</w:t>
      </w:r>
      <w:r w:rsidRPr="009F508A">
        <w:rPr>
          <w:szCs w:val="22"/>
        </w:rPr>
        <w:t xml:space="preserve">: ULP can be large.  Do you need other step to find out the AP first? </w:t>
      </w:r>
    </w:p>
    <w:p w:rsidR="00833452" w:rsidRPr="009F508A" w:rsidRDefault="00AA1110" w:rsidP="006D5F9C">
      <w:pPr>
        <w:rPr>
          <w:szCs w:val="22"/>
        </w:rPr>
      </w:pPr>
      <w:r>
        <w:rPr>
          <w:szCs w:val="22"/>
        </w:rPr>
        <w:t>Response</w:t>
      </w:r>
      <w:r w:rsidR="00833452" w:rsidRPr="009F508A">
        <w:rPr>
          <w:szCs w:val="22"/>
        </w:rPr>
        <w:t xml:space="preserve">: </w:t>
      </w:r>
      <w:r>
        <w:rPr>
          <w:szCs w:val="22"/>
        </w:rPr>
        <w:t xml:space="preserve">we </w:t>
      </w:r>
      <w:r w:rsidR="00833452" w:rsidRPr="009F508A">
        <w:rPr>
          <w:szCs w:val="22"/>
        </w:rPr>
        <w:t xml:space="preserve">need nice way to reduce </w:t>
      </w:r>
      <w:r>
        <w:rPr>
          <w:szCs w:val="22"/>
        </w:rPr>
        <w:t xml:space="preserve">the </w:t>
      </w:r>
      <w:r w:rsidR="00833452" w:rsidRPr="009F508A">
        <w:rPr>
          <w:szCs w:val="22"/>
        </w:rPr>
        <w:t>ULP size.</w:t>
      </w:r>
    </w:p>
    <w:p w:rsidR="00833452" w:rsidRPr="009F508A" w:rsidRDefault="00833452" w:rsidP="006D5F9C">
      <w:pPr>
        <w:rPr>
          <w:szCs w:val="22"/>
        </w:rPr>
      </w:pPr>
    </w:p>
    <w:p w:rsidR="00833452" w:rsidRPr="009F508A" w:rsidRDefault="00833452" w:rsidP="006D5F9C">
      <w:pPr>
        <w:rPr>
          <w:szCs w:val="22"/>
        </w:rPr>
      </w:pPr>
      <w:r w:rsidRPr="009F508A">
        <w:rPr>
          <w:szCs w:val="22"/>
        </w:rPr>
        <w:t>Paul</w:t>
      </w:r>
      <w:r w:rsidR="00AA1110">
        <w:rPr>
          <w:szCs w:val="22"/>
        </w:rPr>
        <w:t xml:space="preserve"> Lambert (Marvell)</w:t>
      </w:r>
      <w:r w:rsidRPr="009F508A">
        <w:rPr>
          <w:szCs w:val="22"/>
        </w:rPr>
        <w:t xml:space="preserve">: </w:t>
      </w:r>
      <w:r w:rsidR="00AA1110">
        <w:rPr>
          <w:szCs w:val="22"/>
        </w:rPr>
        <w:t>had a question on the signature field in last slide</w:t>
      </w:r>
      <w:r w:rsidRPr="009F508A">
        <w:rPr>
          <w:szCs w:val="22"/>
        </w:rPr>
        <w:t>.</w:t>
      </w:r>
    </w:p>
    <w:p w:rsidR="00833452" w:rsidRPr="009F508A" w:rsidRDefault="00AA1110" w:rsidP="006D5F9C">
      <w:pPr>
        <w:rPr>
          <w:szCs w:val="22"/>
        </w:rPr>
      </w:pPr>
      <w:r>
        <w:rPr>
          <w:szCs w:val="22"/>
        </w:rPr>
        <w:t>Response</w:t>
      </w:r>
      <w:r w:rsidR="00833452" w:rsidRPr="009F508A">
        <w:rPr>
          <w:szCs w:val="22"/>
        </w:rPr>
        <w:t xml:space="preserve">: </w:t>
      </w:r>
      <w:r>
        <w:rPr>
          <w:szCs w:val="22"/>
        </w:rPr>
        <w:t>It is not nece</w:t>
      </w:r>
      <w:r w:rsidR="00833452" w:rsidRPr="009F508A">
        <w:rPr>
          <w:szCs w:val="22"/>
        </w:rPr>
        <w:t>s</w:t>
      </w:r>
      <w:r>
        <w:rPr>
          <w:szCs w:val="22"/>
        </w:rPr>
        <w:t>sarily</w:t>
      </w:r>
      <w:r w:rsidR="00833452" w:rsidRPr="009F508A">
        <w:rPr>
          <w:szCs w:val="22"/>
        </w:rPr>
        <w:t xml:space="preserve"> for </w:t>
      </w:r>
      <w:r>
        <w:rPr>
          <w:szCs w:val="22"/>
        </w:rPr>
        <w:t xml:space="preserve">the </w:t>
      </w:r>
      <w:r w:rsidR="00833452" w:rsidRPr="009F508A">
        <w:rPr>
          <w:szCs w:val="22"/>
        </w:rPr>
        <w:t xml:space="preserve">security, but </w:t>
      </w:r>
      <w:r>
        <w:rPr>
          <w:szCs w:val="22"/>
        </w:rPr>
        <w:t xml:space="preserve">it is </w:t>
      </w:r>
      <w:r w:rsidR="00833452" w:rsidRPr="009F508A">
        <w:rPr>
          <w:szCs w:val="22"/>
        </w:rPr>
        <w:t xml:space="preserve">for </w:t>
      </w:r>
      <w:r>
        <w:rPr>
          <w:szCs w:val="22"/>
        </w:rPr>
        <w:t xml:space="preserve">the data </w:t>
      </w:r>
      <w:r w:rsidR="00833452" w:rsidRPr="009F508A">
        <w:rPr>
          <w:szCs w:val="22"/>
        </w:rPr>
        <w:t>integrity.</w:t>
      </w:r>
    </w:p>
    <w:p w:rsidR="00833452" w:rsidRPr="009F508A" w:rsidRDefault="00833452" w:rsidP="006D5F9C">
      <w:pPr>
        <w:rPr>
          <w:szCs w:val="22"/>
        </w:rPr>
      </w:pPr>
    </w:p>
    <w:p w:rsidR="00833452" w:rsidRPr="009F508A" w:rsidRDefault="00833452" w:rsidP="006D5F9C">
      <w:pPr>
        <w:rPr>
          <w:szCs w:val="22"/>
        </w:rPr>
      </w:pPr>
      <w:r w:rsidRPr="009F508A">
        <w:rPr>
          <w:szCs w:val="22"/>
        </w:rPr>
        <w:t>Sant</w:t>
      </w:r>
      <w:r w:rsidR="00E726A0">
        <w:rPr>
          <w:szCs w:val="22"/>
        </w:rPr>
        <w:t>osh (Qualcomm): will IEEE need to define or register</w:t>
      </w:r>
      <w:r w:rsidRPr="009F508A">
        <w:rPr>
          <w:szCs w:val="22"/>
        </w:rPr>
        <w:t xml:space="preserve"> the </w:t>
      </w:r>
      <w:r w:rsidR="00362A33" w:rsidRPr="009F508A">
        <w:rPr>
          <w:szCs w:val="22"/>
        </w:rPr>
        <w:t>ID</w:t>
      </w:r>
      <w:r w:rsidR="00E726A0">
        <w:rPr>
          <w:szCs w:val="22"/>
        </w:rPr>
        <w:t>s</w:t>
      </w:r>
      <w:r w:rsidR="00362A33" w:rsidRPr="009F508A">
        <w:rPr>
          <w:szCs w:val="22"/>
        </w:rPr>
        <w:t xml:space="preserve"> for ULP protocol</w:t>
      </w:r>
      <w:r w:rsidR="00E726A0">
        <w:rPr>
          <w:szCs w:val="22"/>
        </w:rPr>
        <w:t>s</w:t>
      </w:r>
      <w:r w:rsidR="00362A33" w:rsidRPr="009F508A">
        <w:rPr>
          <w:szCs w:val="22"/>
        </w:rPr>
        <w:t>?</w:t>
      </w:r>
    </w:p>
    <w:p w:rsidR="00833452" w:rsidRPr="009F508A" w:rsidRDefault="00AA1110" w:rsidP="006D5F9C">
      <w:pPr>
        <w:rPr>
          <w:szCs w:val="22"/>
        </w:rPr>
      </w:pPr>
      <w:r>
        <w:rPr>
          <w:szCs w:val="22"/>
        </w:rPr>
        <w:t xml:space="preserve">Response: </w:t>
      </w:r>
      <w:r w:rsidR="00E726A0">
        <w:rPr>
          <w:szCs w:val="22"/>
        </w:rPr>
        <w:t xml:space="preserve">Not necessarily through registration.  </w:t>
      </w:r>
      <w:r w:rsidR="00362A33" w:rsidRPr="009F508A">
        <w:rPr>
          <w:szCs w:val="22"/>
        </w:rPr>
        <w:t>We need some ID</w:t>
      </w:r>
      <w:r w:rsidR="00E726A0">
        <w:rPr>
          <w:szCs w:val="22"/>
        </w:rPr>
        <w:t>s</w:t>
      </w:r>
      <w:r w:rsidR="00362A33" w:rsidRPr="009F508A">
        <w:rPr>
          <w:szCs w:val="22"/>
        </w:rPr>
        <w:t xml:space="preserve"> of ULP protocol</w:t>
      </w:r>
      <w:r>
        <w:rPr>
          <w:szCs w:val="22"/>
        </w:rPr>
        <w:t>s and associate it with the encapsulation</w:t>
      </w:r>
      <w:r w:rsidR="00362A33" w:rsidRPr="009F508A">
        <w:rPr>
          <w:szCs w:val="22"/>
        </w:rPr>
        <w:t xml:space="preserve">.  But not sure how to do </w:t>
      </w:r>
      <w:r>
        <w:rPr>
          <w:szCs w:val="22"/>
        </w:rPr>
        <w:t>it</w:t>
      </w:r>
      <w:r w:rsidR="00362A33" w:rsidRPr="009F508A">
        <w:rPr>
          <w:szCs w:val="22"/>
        </w:rPr>
        <w:t xml:space="preserve"> in details</w:t>
      </w:r>
      <w:r>
        <w:rPr>
          <w:szCs w:val="22"/>
        </w:rPr>
        <w:t xml:space="preserve"> right now</w:t>
      </w:r>
      <w:r w:rsidR="00362A33" w:rsidRPr="009F508A">
        <w:rPr>
          <w:szCs w:val="22"/>
        </w:rPr>
        <w:t>.</w:t>
      </w:r>
    </w:p>
    <w:p w:rsidR="00362A33" w:rsidRPr="009F508A" w:rsidRDefault="00362A33" w:rsidP="006D5F9C">
      <w:pPr>
        <w:rPr>
          <w:szCs w:val="22"/>
        </w:rPr>
      </w:pPr>
    </w:p>
    <w:p w:rsidR="00362A33" w:rsidRPr="009F508A" w:rsidRDefault="00362A33" w:rsidP="006D5F9C">
      <w:pPr>
        <w:rPr>
          <w:szCs w:val="22"/>
        </w:rPr>
      </w:pPr>
      <w:r w:rsidRPr="009F508A">
        <w:rPr>
          <w:szCs w:val="22"/>
        </w:rPr>
        <w:t>Dan</w:t>
      </w:r>
      <w:r w:rsidR="00AA1110">
        <w:rPr>
          <w:szCs w:val="22"/>
        </w:rPr>
        <w:t xml:space="preserve"> Gal (Alcatel-Lucent</w:t>
      </w:r>
      <w:r w:rsidRPr="009F508A">
        <w:rPr>
          <w:szCs w:val="22"/>
        </w:rPr>
        <w:t xml:space="preserve">): what happens when </w:t>
      </w:r>
      <w:r w:rsidR="00AA1110">
        <w:rPr>
          <w:szCs w:val="22"/>
        </w:rPr>
        <w:t xml:space="preserve">the </w:t>
      </w:r>
      <w:r w:rsidRPr="009F508A">
        <w:rPr>
          <w:szCs w:val="22"/>
        </w:rPr>
        <w:t>transaction actually go</w:t>
      </w:r>
      <w:r w:rsidR="00AA1110">
        <w:rPr>
          <w:szCs w:val="22"/>
        </w:rPr>
        <w:t>es</w:t>
      </w:r>
      <w:r w:rsidRPr="009F508A">
        <w:rPr>
          <w:szCs w:val="22"/>
        </w:rPr>
        <w:t xml:space="preserve"> on between STA and proxy</w:t>
      </w:r>
      <w:r w:rsidR="00AA1110">
        <w:rPr>
          <w:szCs w:val="22"/>
        </w:rPr>
        <w:t>?</w:t>
      </w:r>
    </w:p>
    <w:p w:rsidR="00362A33" w:rsidRPr="009F508A" w:rsidRDefault="00AA1110" w:rsidP="006D5F9C">
      <w:pPr>
        <w:rPr>
          <w:szCs w:val="22"/>
        </w:rPr>
      </w:pPr>
      <w:r>
        <w:rPr>
          <w:szCs w:val="22"/>
        </w:rPr>
        <w:t>Response</w:t>
      </w:r>
      <w:r w:rsidR="00362A33" w:rsidRPr="009F508A">
        <w:rPr>
          <w:szCs w:val="22"/>
        </w:rPr>
        <w:t xml:space="preserve">: it is between </w:t>
      </w:r>
      <w:r>
        <w:rPr>
          <w:szCs w:val="22"/>
        </w:rPr>
        <w:t xml:space="preserve">the </w:t>
      </w:r>
      <w:r w:rsidR="00362A33" w:rsidRPr="009F508A">
        <w:rPr>
          <w:szCs w:val="22"/>
        </w:rPr>
        <w:t xml:space="preserve">ULP </w:t>
      </w:r>
      <w:r>
        <w:rPr>
          <w:szCs w:val="22"/>
        </w:rPr>
        <w:t xml:space="preserve">entities </w:t>
      </w:r>
      <w:r w:rsidR="00362A33" w:rsidRPr="009F508A">
        <w:rPr>
          <w:szCs w:val="22"/>
        </w:rPr>
        <w:t xml:space="preserve">in </w:t>
      </w:r>
      <w:r>
        <w:rPr>
          <w:szCs w:val="22"/>
        </w:rPr>
        <w:t xml:space="preserve">the </w:t>
      </w:r>
      <w:r w:rsidR="00362A33" w:rsidRPr="009F508A">
        <w:rPr>
          <w:szCs w:val="22"/>
        </w:rPr>
        <w:t xml:space="preserve">STA and </w:t>
      </w:r>
      <w:r>
        <w:rPr>
          <w:szCs w:val="22"/>
        </w:rPr>
        <w:t xml:space="preserve">the </w:t>
      </w:r>
      <w:r w:rsidR="00362A33" w:rsidRPr="009F508A">
        <w:rPr>
          <w:szCs w:val="22"/>
        </w:rPr>
        <w:t>TPX.</w:t>
      </w:r>
    </w:p>
    <w:p w:rsidR="00362A33" w:rsidRPr="009F508A" w:rsidRDefault="00362A33" w:rsidP="006D5F9C">
      <w:pPr>
        <w:rPr>
          <w:szCs w:val="22"/>
        </w:rPr>
      </w:pPr>
      <w:r w:rsidRPr="009F508A">
        <w:rPr>
          <w:szCs w:val="22"/>
        </w:rPr>
        <w:t>Dan: why can’t it be transparent?</w:t>
      </w:r>
    </w:p>
    <w:p w:rsidR="00362A33" w:rsidRPr="009F508A" w:rsidRDefault="00AA1110" w:rsidP="006D5F9C">
      <w:pPr>
        <w:rPr>
          <w:szCs w:val="22"/>
        </w:rPr>
      </w:pPr>
      <w:r>
        <w:rPr>
          <w:szCs w:val="22"/>
        </w:rPr>
        <w:t>Response</w:t>
      </w:r>
      <w:r w:rsidR="00362A33" w:rsidRPr="009F508A">
        <w:rPr>
          <w:szCs w:val="22"/>
        </w:rPr>
        <w:t>: then we will be back to tunneling of ULP.</w:t>
      </w:r>
      <w:r>
        <w:rPr>
          <w:szCs w:val="22"/>
        </w:rPr>
        <w:t xml:space="preserve">  You don’t want proxy the</w:t>
      </w:r>
      <w:r w:rsidR="00362A33" w:rsidRPr="009F508A">
        <w:rPr>
          <w:szCs w:val="22"/>
        </w:rPr>
        <w:t xml:space="preserve"> m</w:t>
      </w:r>
      <w:r>
        <w:rPr>
          <w:szCs w:val="22"/>
        </w:rPr>
        <w:t xml:space="preserve">ulticast </w:t>
      </w:r>
      <w:r w:rsidR="00362A33" w:rsidRPr="009F508A">
        <w:rPr>
          <w:szCs w:val="22"/>
        </w:rPr>
        <w:t xml:space="preserve">DNS. </w:t>
      </w:r>
    </w:p>
    <w:p w:rsidR="00833452" w:rsidRPr="009F508A" w:rsidRDefault="00833452" w:rsidP="006D5F9C">
      <w:pPr>
        <w:rPr>
          <w:szCs w:val="22"/>
        </w:rPr>
      </w:pPr>
    </w:p>
    <w:p w:rsidR="00542F1D" w:rsidRPr="009F508A" w:rsidRDefault="00542F1D" w:rsidP="006D5F9C">
      <w:pPr>
        <w:rPr>
          <w:szCs w:val="22"/>
        </w:rPr>
      </w:pPr>
    </w:p>
    <w:p w:rsidR="001458DB" w:rsidRPr="00AA1110" w:rsidRDefault="00AA1110" w:rsidP="006D5F9C">
      <w:pPr>
        <w:rPr>
          <w:b/>
          <w:szCs w:val="22"/>
        </w:rPr>
      </w:pPr>
      <w:r w:rsidRPr="00AA1110">
        <w:rPr>
          <w:b/>
          <w:szCs w:val="22"/>
        </w:rPr>
        <w:t>11-13-</w:t>
      </w:r>
      <w:r w:rsidR="001458DB" w:rsidRPr="00AA1110">
        <w:rPr>
          <w:b/>
          <w:szCs w:val="22"/>
        </w:rPr>
        <w:t>0893r0</w:t>
      </w:r>
      <w:r w:rsidRPr="00AA1110">
        <w:rPr>
          <w:b/>
          <w:szCs w:val="22"/>
        </w:rPr>
        <w:t xml:space="preserve"> Service Discovery Proposal</w:t>
      </w:r>
      <w:r w:rsidR="001458DB" w:rsidRPr="00AA1110">
        <w:rPr>
          <w:b/>
          <w:szCs w:val="22"/>
        </w:rPr>
        <w:t xml:space="preserve"> </w:t>
      </w:r>
    </w:p>
    <w:p w:rsidR="00362A33" w:rsidRPr="009F508A" w:rsidRDefault="001458DB" w:rsidP="006D5F9C">
      <w:pPr>
        <w:rPr>
          <w:szCs w:val="22"/>
        </w:rPr>
      </w:pPr>
      <w:r w:rsidRPr="009F508A">
        <w:rPr>
          <w:szCs w:val="22"/>
        </w:rPr>
        <w:t>Paul Lambert (Marvell) presented this contribution</w:t>
      </w:r>
      <w:r w:rsidR="00362A33" w:rsidRPr="009F508A">
        <w:rPr>
          <w:szCs w:val="22"/>
        </w:rPr>
        <w:t>.</w:t>
      </w:r>
      <w:r w:rsidR="00AA1110">
        <w:rPr>
          <w:szCs w:val="22"/>
        </w:rPr>
        <w:t xml:space="preserve">  It is an u</w:t>
      </w:r>
      <w:r w:rsidR="00362A33" w:rsidRPr="009F508A">
        <w:rPr>
          <w:szCs w:val="22"/>
        </w:rPr>
        <w:t xml:space="preserve">pdate </w:t>
      </w:r>
      <w:r w:rsidR="00AA1110">
        <w:rPr>
          <w:szCs w:val="22"/>
        </w:rPr>
        <w:t xml:space="preserve">of a presentation given to the SG about </w:t>
      </w:r>
      <w:r w:rsidR="00362A33" w:rsidRPr="009F508A">
        <w:rPr>
          <w:szCs w:val="22"/>
        </w:rPr>
        <w:t>1year ago. Added four new slides.</w:t>
      </w:r>
    </w:p>
    <w:p w:rsidR="00362A33" w:rsidRPr="009F508A" w:rsidRDefault="00AA1110" w:rsidP="006D5F9C">
      <w:pPr>
        <w:rPr>
          <w:szCs w:val="22"/>
        </w:rPr>
      </w:pPr>
      <w:r>
        <w:rPr>
          <w:szCs w:val="22"/>
        </w:rPr>
        <w:t>Slide 5: A</w:t>
      </w:r>
      <w:r w:rsidR="00362A33" w:rsidRPr="009F508A">
        <w:rPr>
          <w:szCs w:val="22"/>
        </w:rPr>
        <w:t>lternative way</w:t>
      </w:r>
      <w:r>
        <w:rPr>
          <w:szCs w:val="22"/>
        </w:rPr>
        <w:t>s</w:t>
      </w:r>
      <w:r w:rsidR="00362A33" w:rsidRPr="009F508A">
        <w:rPr>
          <w:szCs w:val="22"/>
        </w:rPr>
        <w:t xml:space="preserve"> to identify a service</w:t>
      </w:r>
      <w:r>
        <w:rPr>
          <w:szCs w:val="22"/>
        </w:rPr>
        <w:t>.</w:t>
      </w:r>
    </w:p>
    <w:p w:rsidR="00E0344D" w:rsidRPr="009F508A" w:rsidRDefault="00362A33" w:rsidP="006D5F9C">
      <w:pPr>
        <w:rPr>
          <w:szCs w:val="22"/>
        </w:rPr>
      </w:pPr>
      <w:r w:rsidRPr="009F508A">
        <w:rPr>
          <w:szCs w:val="22"/>
        </w:rPr>
        <w:t xml:space="preserve">Slide 7: </w:t>
      </w:r>
      <w:r w:rsidR="00E0344D" w:rsidRPr="009F508A">
        <w:rPr>
          <w:szCs w:val="22"/>
        </w:rPr>
        <w:t>M</w:t>
      </w:r>
      <w:r w:rsidRPr="009F508A">
        <w:rPr>
          <w:szCs w:val="22"/>
        </w:rPr>
        <w:t xml:space="preserve">in recommendation </w:t>
      </w:r>
      <w:r w:rsidR="00AA1110">
        <w:rPr>
          <w:szCs w:val="22"/>
        </w:rPr>
        <w:t xml:space="preserve">for </w:t>
      </w:r>
      <w:r w:rsidRPr="009F508A">
        <w:rPr>
          <w:szCs w:val="22"/>
        </w:rPr>
        <w:t xml:space="preserve">Key </w:t>
      </w:r>
      <w:r w:rsidR="00AA1110">
        <w:rPr>
          <w:szCs w:val="22"/>
        </w:rPr>
        <w:t>size is 80bits. The</w:t>
      </w:r>
      <w:r w:rsidR="00E0344D" w:rsidRPr="009F508A">
        <w:rPr>
          <w:szCs w:val="22"/>
        </w:rPr>
        <w:t xml:space="preserve"> possibility of collision is a function of the number of bits.</w:t>
      </w:r>
    </w:p>
    <w:p w:rsidR="00E0344D" w:rsidRPr="009F508A" w:rsidRDefault="00E0344D" w:rsidP="006D5F9C">
      <w:pPr>
        <w:rPr>
          <w:szCs w:val="22"/>
        </w:rPr>
      </w:pPr>
      <w:r w:rsidRPr="009F508A">
        <w:rPr>
          <w:szCs w:val="22"/>
        </w:rPr>
        <w:t xml:space="preserve">Slide 9: </w:t>
      </w:r>
      <w:r w:rsidR="00AA1110">
        <w:rPr>
          <w:szCs w:val="22"/>
        </w:rPr>
        <w:t xml:space="preserve">is </w:t>
      </w:r>
      <w:r w:rsidRPr="009F508A">
        <w:rPr>
          <w:szCs w:val="22"/>
        </w:rPr>
        <w:t xml:space="preserve">where </w:t>
      </w:r>
      <w:r w:rsidR="00AA1110">
        <w:rPr>
          <w:szCs w:val="22"/>
        </w:rPr>
        <w:t xml:space="preserve">we </w:t>
      </w:r>
      <w:r w:rsidRPr="009F508A">
        <w:rPr>
          <w:szCs w:val="22"/>
        </w:rPr>
        <w:t>left from last year.</w:t>
      </w:r>
    </w:p>
    <w:p w:rsidR="00E0344D" w:rsidRPr="009F508A" w:rsidRDefault="00E0344D" w:rsidP="006D5F9C">
      <w:pPr>
        <w:rPr>
          <w:szCs w:val="22"/>
        </w:rPr>
      </w:pPr>
      <w:r w:rsidRPr="009F508A">
        <w:rPr>
          <w:szCs w:val="22"/>
        </w:rPr>
        <w:t>Slide 10: definitions</w:t>
      </w:r>
    </w:p>
    <w:p w:rsidR="00362A33" w:rsidRPr="009F508A" w:rsidRDefault="00E0344D" w:rsidP="006D5F9C">
      <w:pPr>
        <w:rPr>
          <w:szCs w:val="22"/>
        </w:rPr>
      </w:pPr>
      <w:r w:rsidRPr="009F508A">
        <w:rPr>
          <w:szCs w:val="22"/>
        </w:rPr>
        <w:t>Slide 11: collision issue is addressed by multiple service ID</w:t>
      </w:r>
      <w:r w:rsidR="00AA1110">
        <w:rPr>
          <w:szCs w:val="22"/>
        </w:rPr>
        <w:t>s</w:t>
      </w:r>
      <w:r w:rsidRPr="009F508A">
        <w:rPr>
          <w:szCs w:val="22"/>
        </w:rPr>
        <w:t xml:space="preserve">. </w:t>
      </w:r>
      <w:r w:rsidR="00362A33" w:rsidRPr="009F508A">
        <w:rPr>
          <w:szCs w:val="22"/>
        </w:rPr>
        <w:t xml:space="preserve"> </w:t>
      </w:r>
    </w:p>
    <w:p w:rsidR="00E0344D" w:rsidRPr="009F508A" w:rsidRDefault="00E0344D" w:rsidP="006D5F9C">
      <w:pPr>
        <w:rPr>
          <w:szCs w:val="22"/>
        </w:rPr>
      </w:pPr>
      <w:r w:rsidRPr="009F508A">
        <w:rPr>
          <w:szCs w:val="22"/>
        </w:rPr>
        <w:t>Slide 12: reducing collision probability and enhance security benefits.</w:t>
      </w:r>
    </w:p>
    <w:p w:rsidR="00E0344D" w:rsidRPr="009F508A" w:rsidRDefault="00E0344D" w:rsidP="006D5F9C">
      <w:pPr>
        <w:rPr>
          <w:szCs w:val="22"/>
        </w:rPr>
      </w:pPr>
      <w:r w:rsidRPr="009F508A">
        <w:rPr>
          <w:szCs w:val="22"/>
        </w:rPr>
        <w:t>Slide 13: diagram of privacy protection with group key</w:t>
      </w:r>
    </w:p>
    <w:p w:rsidR="00E0344D" w:rsidRPr="009F508A" w:rsidRDefault="00E0344D" w:rsidP="006D5F9C">
      <w:pPr>
        <w:rPr>
          <w:szCs w:val="22"/>
        </w:rPr>
      </w:pPr>
    </w:p>
    <w:p w:rsidR="00AA1110" w:rsidRDefault="00AA1110" w:rsidP="006D5F9C">
      <w:pPr>
        <w:rPr>
          <w:szCs w:val="22"/>
        </w:rPr>
      </w:pPr>
      <w:r>
        <w:rPr>
          <w:szCs w:val="22"/>
        </w:rPr>
        <w:t>Questions and Discussions:</w:t>
      </w:r>
    </w:p>
    <w:p w:rsidR="00E0344D" w:rsidRPr="009F508A" w:rsidRDefault="00E5102A" w:rsidP="006D5F9C">
      <w:pPr>
        <w:rPr>
          <w:szCs w:val="22"/>
        </w:rPr>
      </w:pPr>
      <w:r w:rsidRPr="009F508A">
        <w:rPr>
          <w:szCs w:val="22"/>
        </w:rPr>
        <w:t>Cheol</w:t>
      </w:r>
      <w:r w:rsidR="00AA1110">
        <w:rPr>
          <w:szCs w:val="22"/>
        </w:rPr>
        <w:t xml:space="preserve"> Ryu (ETRI): If you use service I</w:t>
      </w:r>
      <w:r w:rsidRPr="009F508A">
        <w:rPr>
          <w:szCs w:val="22"/>
        </w:rPr>
        <w:t>D as a multicast address, will it conflict with a</w:t>
      </w:r>
      <w:r w:rsidR="00AA1110">
        <w:rPr>
          <w:szCs w:val="22"/>
        </w:rPr>
        <w:t>n existing</w:t>
      </w:r>
      <w:r w:rsidRPr="009F508A">
        <w:rPr>
          <w:szCs w:val="22"/>
        </w:rPr>
        <w:t xml:space="preserve"> multicast address?</w:t>
      </w:r>
    </w:p>
    <w:p w:rsidR="00E5102A" w:rsidRPr="009F508A" w:rsidRDefault="00AA1110" w:rsidP="006D5F9C">
      <w:pPr>
        <w:rPr>
          <w:szCs w:val="22"/>
        </w:rPr>
      </w:pPr>
      <w:r>
        <w:rPr>
          <w:szCs w:val="22"/>
        </w:rPr>
        <w:t>Response</w:t>
      </w:r>
      <w:r w:rsidR="00E5102A" w:rsidRPr="009F508A">
        <w:rPr>
          <w:szCs w:val="22"/>
        </w:rPr>
        <w:t xml:space="preserve">: </w:t>
      </w:r>
      <w:r>
        <w:rPr>
          <w:szCs w:val="22"/>
        </w:rPr>
        <w:t xml:space="preserve">The </w:t>
      </w:r>
      <w:r w:rsidR="00E5102A" w:rsidRPr="009F508A">
        <w:rPr>
          <w:szCs w:val="22"/>
        </w:rPr>
        <w:t>responded service ID will help to reduce false match.</w:t>
      </w:r>
    </w:p>
    <w:p w:rsidR="00E5102A" w:rsidRPr="009F508A" w:rsidRDefault="00E5102A" w:rsidP="006D5F9C">
      <w:pPr>
        <w:rPr>
          <w:szCs w:val="22"/>
        </w:rPr>
      </w:pPr>
    </w:p>
    <w:p w:rsidR="00E5102A" w:rsidRPr="009F508A" w:rsidRDefault="00E5102A" w:rsidP="006D5F9C">
      <w:pPr>
        <w:rPr>
          <w:szCs w:val="22"/>
        </w:rPr>
      </w:pPr>
      <w:r w:rsidRPr="009F508A">
        <w:rPr>
          <w:szCs w:val="22"/>
        </w:rPr>
        <w:t>George</w:t>
      </w:r>
      <w:r w:rsidR="00AA1110">
        <w:rPr>
          <w:szCs w:val="22"/>
        </w:rPr>
        <w:t xml:space="preserve"> (Qualcomm): R</w:t>
      </w:r>
      <w:r w:rsidRPr="009F508A">
        <w:rPr>
          <w:szCs w:val="22"/>
        </w:rPr>
        <w:t>eplay is still possible</w:t>
      </w:r>
      <w:r w:rsidR="00E56230">
        <w:rPr>
          <w:szCs w:val="22"/>
        </w:rPr>
        <w:t xml:space="preserve"> in this approach</w:t>
      </w:r>
      <w:r w:rsidRPr="009F508A">
        <w:rPr>
          <w:szCs w:val="22"/>
        </w:rPr>
        <w:t>.</w:t>
      </w:r>
    </w:p>
    <w:p w:rsidR="00E5102A" w:rsidRPr="009F508A" w:rsidRDefault="00E56230" w:rsidP="006D5F9C">
      <w:pPr>
        <w:rPr>
          <w:szCs w:val="22"/>
        </w:rPr>
      </w:pPr>
      <w:r>
        <w:rPr>
          <w:szCs w:val="22"/>
        </w:rPr>
        <w:t>Response</w:t>
      </w:r>
      <w:r w:rsidR="00E5102A" w:rsidRPr="009F508A">
        <w:rPr>
          <w:szCs w:val="22"/>
        </w:rPr>
        <w:t xml:space="preserve">: </w:t>
      </w:r>
      <w:r>
        <w:rPr>
          <w:szCs w:val="22"/>
        </w:rPr>
        <w:t xml:space="preserve">The </w:t>
      </w:r>
      <w:r w:rsidR="00E5102A" w:rsidRPr="009F508A">
        <w:rPr>
          <w:szCs w:val="22"/>
        </w:rPr>
        <w:t>group key can h</w:t>
      </w:r>
      <w:r>
        <w:rPr>
          <w:szCs w:val="22"/>
        </w:rPr>
        <w:t xml:space="preserve">elp to </w:t>
      </w:r>
      <w:r w:rsidR="00E5102A" w:rsidRPr="009F508A">
        <w:rPr>
          <w:szCs w:val="22"/>
        </w:rPr>
        <w:t>further protect the pr</w:t>
      </w:r>
      <w:r>
        <w:rPr>
          <w:szCs w:val="22"/>
        </w:rPr>
        <w:t>ivacy.</w:t>
      </w:r>
    </w:p>
    <w:p w:rsidR="00E5102A" w:rsidRPr="009F508A" w:rsidRDefault="00E5102A" w:rsidP="006D5F9C">
      <w:pPr>
        <w:rPr>
          <w:szCs w:val="22"/>
        </w:rPr>
      </w:pPr>
      <w:r w:rsidRPr="009F508A">
        <w:rPr>
          <w:szCs w:val="22"/>
        </w:rPr>
        <w:t>George</w:t>
      </w:r>
      <w:r w:rsidR="00E56230">
        <w:rPr>
          <w:szCs w:val="22"/>
        </w:rPr>
        <w:t>: That will be post association, right?</w:t>
      </w:r>
    </w:p>
    <w:p w:rsidR="00E5102A" w:rsidRPr="009F508A" w:rsidRDefault="00E56230" w:rsidP="006D5F9C">
      <w:pPr>
        <w:rPr>
          <w:szCs w:val="22"/>
        </w:rPr>
      </w:pPr>
      <w:r>
        <w:rPr>
          <w:szCs w:val="22"/>
        </w:rPr>
        <w:t>Response</w:t>
      </w:r>
      <w:r w:rsidR="00E5102A" w:rsidRPr="009F508A">
        <w:rPr>
          <w:szCs w:val="22"/>
        </w:rPr>
        <w:t xml:space="preserve">: </w:t>
      </w:r>
      <w:r>
        <w:rPr>
          <w:szCs w:val="22"/>
        </w:rPr>
        <w:t>The g</w:t>
      </w:r>
      <w:r w:rsidR="00E5102A" w:rsidRPr="009F508A">
        <w:rPr>
          <w:szCs w:val="22"/>
        </w:rPr>
        <w:t>roup key can be set up before association.</w:t>
      </w:r>
    </w:p>
    <w:p w:rsidR="00362A33" w:rsidRPr="009F508A" w:rsidRDefault="00E56230" w:rsidP="006D5F9C">
      <w:pPr>
        <w:rPr>
          <w:szCs w:val="22"/>
        </w:rPr>
      </w:pPr>
      <w:r>
        <w:rPr>
          <w:szCs w:val="22"/>
        </w:rPr>
        <w:t>George: J</w:t>
      </w:r>
      <w:r w:rsidR="00E5102A" w:rsidRPr="009F508A">
        <w:rPr>
          <w:szCs w:val="22"/>
        </w:rPr>
        <w:t xml:space="preserve">ust want to make sure the scope is to protect the privacy.  </w:t>
      </w:r>
      <w:r w:rsidR="00362A33" w:rsidRPr="009F508A">
        <w:rPr>
          <w:szCs w:val="22"/>
        </w:rPr>
        <w:t xml:space="preserve"> </w:t>
      </w:r>
    </w:p>
    <w:p w:rsidR="00E56230" w:rsidRDefault="00E56230" w:rsidP="006D5F9C">
      <w:pPr>
        <w:rPr>
          <w:szCs w:val="22"/>
        </w:rPr>
      </w:pPr>
    </w:p>
    <w:p w:rsidR="001458DB" w:rsidRPr="009F508A" w:rsidRDefault="00BC2292" w:rsidP="006D5F9C">
      <w:pPr>
        <w:rPr>
          <w:szCs w:val="22"/>
        </w:rPr>
      </w:pPr>
      <w:r w:rsidRPr="009F508A">
        <w:rPr>
          <w:szCs w:val="22"/>
        </w:rPr>
        <w:t>Dan</w:t>
      </w:r>
      <w:r w:rsidR="00E56230">
        <w:rPr>
          <w:szCs w:val="22"/>
        </w:rPr>
        <w:t xml:space="preserve"> Gal (Alcatel-Lucent)</w:t>
      </w:r>
      <w:r w:rsidRPr="009F508A">
        <w:rPr>
          <w:szCs w:val="22"/>
        </w:rPr>
        <w:t xml:space="preserve">: </w:t>
      </w:r>
      <w:r w:rsidR="00E56230">
        <w:rPr>
          <w:szCs w:val="22"/>
        </w:rPr>
        <w:t xml:space="preserve">A </w:t>
      </w:r>
      <w:r w:rsidRPr="009F508A">
        <w:rPr>
          <w:szCs w:val="22"/>
        </w:rPr>
        <w:t>printer may come with pre-defined names.  How do you deal with that?</w:t>
      </w:r>
    </w:p>
    <w:p w:rsidR="00BC2292" w:rsidRPr="009F508A" w:rsidRDefault="00E56230" w:rsidP="006D5F9C">
      <w:pPr>
        <w:rPr>
          <w:szCs w:val="22"/>
        </w:rPr>
      </w:pPr>
      <w:r>
        <w:rPr>
          <w:szCs w:val="22"/>
        </w:rPr>
        <w:t>Response</w:t>
      </w:r>
      <w:r w:rsidR="00BC2292" w:rsidRPr="009F508A">
        <w:rPr>
          <w:szCs w:val="22"/>
        </w:rPr>
        <w:t xml:space="preserve">: This approach is meant </w:t>
      </w:r>
      <w:r>
        <w:rPr>
          <w:szCs w:val="22"/>
        </w:rPr>
        <w:t>for the case where</w:t>
      </w:r>
      <w:r w:rsidR="00BC2292" w:rsidRPr="009F508A">
        <w:rPr>
          <w:szCs w:val="22"/>
        </w:rPr>
        <w:t xml:space="preserve"> application developer</w:t>
      </w:r>
      <w:r>
        <w:rPr>
          <w:szCs w:val="22"/>
        </w:rPr>
        <w:t>s</w:t>
      </w:r>
      <w:r w:rsidR="00BC2292" w:rsidRPr="009F508A">
        <w:rPr>
          <w:szCs w:val="22"/>
        </w:rPr>
        <w:t xml:space="preserve"> come with a way to name their service uniquely.</w:t>
      </w:r>
    </w:p>
    <w:p w:rsidR="00362A33" w:rsidRPr="009F508A" w:rsidRDefault="00362A33" w:rsidP="006D5F9C">
      <w:pPr>
        <w:rPr>
          <w:szCs w:val="22"/>
        </w:rPr>
      </w:pPr>
    </w:p>
    <w:p w:rsidR="00362A33" w:rsidRPr="009F508A" w:rsidRDefault="00362A33" w:rsidP="006D5F9C">
      <w:pPr>
        <w:rPr>
          <w:szCs w:val="22"/>
        </w:rPr>
      </w:pPr>
    </w:p>
    <w:p w:rsidR="001458DB" w:rsidRPr="00E56230" w:rsidRDefault="00E56230" w:rsidP="006D5F9C">
      <w:pPr>
        <w:rPr>
          <w:b/>
          <w:szCs w:val="22"/>
        </w:rPr>
      </w:pPr>
      <w:r w:rsidRPr="00E56230">
        <w:rPr>
          <w:b/>
          <w:szCs w:val="22"/>
        </w:rPr>
        <w:t>11-13-</w:t>
      </w:r>
      <w:r w:rsidR="001458DB" w:rsidRPr="00E56230">
        <w:rPr>
          <w:b/>
          <w:szCs w:val="22"/>
        </w:rPr>
        <w:t>0299r1 Terminology document</w:t>
      </w:r>
      <w:r w:rsidRPr="00E56230">
        <w:rPr>
          <w:b/>
          <w:szCs w:val="22"/>
        </w:rPr>
        <w:t xml:space="preserve"> update</w:t>
      </w:r>
    </w:p>
    <w:p w:rsidR="001458DB" w:rsidRPr="009F508A" w:rsidRDefault="001458DB" w:rsidP="006D5F9C">
      <w:pPr>
        <w:rPr>
          <w:szCs w:val="22"/>
        </w:rPr>
      </w:pPr>
      <w:r w:rsidRPr="009F508A">
        <w:rPr>
          <w:szCs w:val="22"/>
        </w:rPr>
        <w:t xml:space="preserve">Dan </w:t>
      </w:r>
      <w:r w:rsidR="00E34EE9">
        <w:rPr>
          <w:szCs w:val="22"/>
        </w:rPr>
        <w:t xml:space="preserve">Gal </w:t>
      </w:r>
      <w:r w:rsidRPr="009F508A">
        <w:rPr>
          <w:szCs w:val="22"/>
        </w:rPr>
        <w:t xml:space="preserve">(Editor) </w:t>
      </w:r>
      <w:r w:rsidR="00E34EE9">
        <w:rPr>
          <w:szCs w:val="22"/>
        </w:rPr>
        <w:t xml:space="preserve">has updated </w:t>
      </w:r>
      <w:r w:rsidRPr="009F508A">
        <w:rPr>
          <w:szCs w:val="22"/>
        </w:rPr>
        <w:t>the document</w:t>
      </w:r>
      <w:r w:rsidR="00E34EE9">
        <w:rPr>
          <w:szCs w:val="22"/>
        </w:rPr>
        <w:t xml:space="preserve"> with alternative definitions he found.  The Chair led the group to review the alternatives.</w:t>
      </w:r>
    </w:p>
    <w:p w:rsidR="00E56230" w:rsidRDefault="00E56230" w:rsidP="006D5F9C">
      <w:pPr>
        <w:rPr>
          <w:szCs w:val="22"/>
        </w:rPr>
      </w:pPr>
    </w:p>
    <w:p w:rsidR="001458DB" w:rsidRPr="009F508A" w:rsidRDefault="00E56230" w:rsidP="006D5F9C">
      <w:pPr>
        <w:rPr>
          <w:szCs w:val="22"/>
        </w:rPr>
      </w:pPr>
      <w:r>
        <w:rPr>
          <w:szCs w:val="22"/>
        </w:rPr>
        <w:t>Application</w:t>
      </w:r>
    </w:p>
    <w:p w:rsidR="00556528" w:rsidRPr="009F508A" w:rsidRDefault="00E56230" w:rsidP="006D5F9C">
      <w:pPr>
        <w:rPr>
          <w:szCs w:val="22"/>
        </w:rPr>
      </w:pPr>
      <w:r>
        <w:rPr>
          <w:szCs w:val="22"/>
        </w:rPr>
        <w:t>The result of group discussion is</w:t>
      </w:r>
      <w:r w:rsidR="00556528" w:rsidRPr="009F508A">
        <w:rPr>
          <w:szCs w:val="22"/>
        </w:rPr>
        <w:t xml:space="preserve"> </w:t>
      </w:r>
      <w:r>
        <w:rPr>
          <w:szCs w:val="22"/>
        </w:rPr>
        <w:t xml:space="preserve">to </w:t>
      </w:r>
      <w:r w:rsidR="00556528" w:rsidRPr="009F508A">
        <w:rPr>
          <w:szCs w:val="22"/>
        </w:rPr>
        <w:t xml:space="preserve">replace the original text with the Wikipedia definition with the exception of replace </w:t>
      </w:r>
      <w:r>
        <w:rPr>
          <w:szCs w:val="22"/>
        </w:rPr>
        <w:t>the word “</w:t>
      </w:r>
      <w:r w:rsidR="00556528" w:rsidRPr="009F508A">
        <w:rPr>
          <w:szCs w:val="22"/>
        </w:rPr>
        <w:t>computer</w:t>
      </w:r>
      <w:r>
        <w:rPr>
          <w:szCs w:val="22"/>
        </w:rPr>
        <w:t>”</w:t>
      </w:r>
      <w:r w:rsidR="00556528" w:rsidRPr="009F508A">
        <w:rPr>
          <w:szCs w:val="22"/>
        </w:rPr>
        <w:t xml:space="preserve"> with </w:t>
      </w:r>
      <w:r>
        <w:rPr>
          <w:szCs w:val="22"/>
        </w:rPr>
        <w:t>“</w:t>
      </w:r>
      <w:r w:rsidR="00556528" w:rsidRPr="009F508A">
        <w:rPr>
          <w:szCs w:val="22"/>
        </w:rPr>
        <w:t>device</w:t>
      </w:r>
      <w:r>
        <w:rPr>
          <w:szCs w:val="22"/>
        </w:rPr>
        <w:t>” and delet</w:t>
      </w:r>
      <w:r w:rsidR="00556528" w:rsidRPr="009F508A">
        <w:rPr>
          <w:szCs w:val="22"/>
        </w:rPr>
        <w:t xml:space="preserve">ing the </w:t>
      </w:r>
      <w:r>
        <w:rPr>
          <w:szCs w:val="22"/>
        </w:rPr>
        <w:t>virus</w:t>
      </w:r>
      <w:r w:rsidR="00556528" w:rsidRPr="009F508A">
        <w:rPr>
          <w:szCs w:val="22"/>
        </w:rPr>
        <w:t xml:space="preserve"> phrase.  </w:t>
      </w:r>
    </w:p>
    <w:p w:rsidR="00556528" w:rsidRPr="009F508A" w:rsidRDefault="00E56230" w:rsidP="006D5F9C">
      <w:pPr>
        <w:rPr>
          <w:szCs w:val="22"/>
        </w:rPr>
      </w:pPr>
      <w:r>
        <w:rPr>
          <w:szCs w:val="22"/>
        </w:rPr>
        <w:t>Joe Kwak (InterDigital): Suggest dele</w:t>
      </w:r>
      <w:r w:rsidR="00556528" w:rsidRPr="009F508A">
        <w:rPr>
          <w:szCs w:val="22"/>
        </w:rPr>
        <w:t>ting the second sentence</w:t>
      </w:r>
      <w:r>
        <w:rPr>
          <w:szCs w:val="22"/>
        </w:rPr>
        <w:t xml:space="preserve"> as well.  So</w:t>
      </w:r>
      <w:r w:rsidR="00556528" w:rsidRPr="009F508A">
        <w:rPr>
          <w:szCs w:val="22"/>
        </w:rPr>
        <w:t xml:space="preserve"> deleted.</w:t>
      </w:r>
    </w:p>
    <w:p w:rsidR="001458DB" w:rsidRPr="009F508A" w:rsidRDefault="001458DB" w:rsidP="006D5F9C">
      <w:pPr>
        <w:rPr>
          <w:szCs w:val="22"/>
        </w:rPr>
      </w:pPr>
    </w:p>
    <w:p w:rsidR="001458DB" w:rsidRPr="009F508A" w:rsidRDefault="00E56230" w:rsidP="006D5F9C">
      <w:pPr>
        <w:rPr>
          <w:szCs w:val="22"/>
        </w:rPr>
      </w:pPr>
      <w:r>
        <w:rPr>
          <w:szCs w:val="22"/>
        </w:rPr>
        <w:t>Bonjour</w:t>
      </w:r>
    </w:p>
    <w:p w:rsidR="00556528" w:rsidRPr="009F508A" w:rsidRDefault="00556528" w:rsidP="006D5F9C">
      <w:pPr>
        <w:rPr>
          <w:szCs w:val="22"/>
        </w:rPr>
      </w:pPr>
      <w:r w:rsidRPr="009F508A">
        <w:rPr>
          <w:szCs w:val="22"/>
        </w:rPr>
        <w:t>Santosh</w:t>
      </w:r>
      <w:r w:rsidR="00E56230">
        <w:rPr>
          <w:szCs w:val="22"/>
        </w:rPr>
        <w:t xml:space="preserve"> (Qualcomm)</w:t>
      </w:r>
      <w:r w:rsidRPr="009F508A">
        <w:rPr>
          <w:szCs w:val="22"/>
        </w:rPr>
        <w:t>: are we constru</w:t>
      </w:r>
      <w:r w:rsidR="00E56230">
        <w:rPr>
          <w:szCs w:val="22"/>
        </w:rPr>
        <w:t>cting a terminology for Bonjour?</w:t>
      </w:r>
    </w:p>
    <w:p w:rsidR="00556528" w:rsidRPr="009F508A" w:rsidRDefault="00E56230" w:rsidP="006D5F9C">
      <w:pPr>
        <w:rPr>
          <w:szCs w:val="22"/>
        </w:rPr>
      </w:pPr>
      <w:r>
        <w:rPr>
          <w:szCs w:val="22"/>
        </w:rPr>
        <w:t>The Chair</w:t>
      </w:r>
      <w:r w:rsidR="00556528" w:rsidRPr="009F508A">
        <w:rPr>
          <w:szCs w:val="22"/>
        </w:rPr>
        <w:t xml:space="preserve">: to make </w:t>
      </w:r>
      <w:r>
        <w:rPr>
          <w:szCs w:val="22"/>
        </w:rPr>
        <w:t xml:space="preserve">the </w:t>
      </w:r>
      <w:r w:rsidR="00556528" w:rsidRPr="009F508A">
        <w:rPr>
          <w:szCs w:val="22"/>
        </w:rPr>
        <w:t>amendment self consistent.</w:t>
      </w:r>
    </w:p>
    <w:p w:rsidR="009E2A01" w:rsidRPr="009F508A" w:rsidRDefault="009E2A01" w:rsidP="006D5F9C">
      <w:pPr>
        <w:rPr>
          <w:szCs w:val="22"/>
        </w:rPr>
      </w:pPr>
      <w:r w:rsidRPr="009F508A">
        <w:rPr>
          <w:szCs w:val="22"/>
        </w:rPr>
        <w:t>Paul</w:t>
      </w:r>
      <w:r w:rsidR="00E56230">
        <w:rPr>
          <w:szCs w:val="22"/>
        </w:rPr>
        <w:t xml:space="preserve"> (Marvell)</w:t>
      </w:r>
      <w:r w:rsidRPr="009F508A">
        <w:rPr>
          <w:szCs w:val="22"/>
        </w:rPr>
        <w:t>: Bonjour can be very chatty.</w:t>
      </w:r>
      <w:r w:rsidR="00E56230">
        <w:rPr>
          <w:szCs w:val="22"/>
        </w:rPr>
        <w:t xml:space="preserve"> May not be a good example.</w:t>
      </w:r>
      <w:r w:rsidRPr="009F508A">
        <w:rPr>
          <w:szCs w:val="22"/>
        </w:rPr>
        <w:t xml:space="preserve">  </w:t>
      </w:r>
    </w:p>
    <w:p w:rsidR="009E2A01" w:rsidRPr="009F508A" w:rsidRDefault="009E2A01" w:rsidP="006D5F9C">
      <w:pPr>
        <w:rPr>
          <w:szCs w:val="22"/>
        </w:rPr>
      </w:pPr>
      <w:r w:rsidRPr="009F508A">
        <w:rPr>
          <w:szCs w:val="22"/>
        </w:rPr>
        <w:t>Dan</w:t>
      </w:r>
      <w:r w:rsidR="00E56230">
        <w:rPr>
          <w:szCs w:val="22"/>
        </w:rPr>
        <w:t xml:space="preserve"> Gal (Alcatel-Lucent)</w:t>
      </w:r>
      <w:r w:rsidRPr="009F508A">
        <w:rPr>
          <w:szCs w:val="22"/>
        </w:rPr>
        <w:t>: prefer to keep the definition.</w:t>
      </w:r>
    </w:p>
    <w:p w:rsidR="009E2A01" w:rsidRPr="009F508A" w:rsidRDefault="00E56230" w:rsidP="006D5F9C">
      <w:pPr>
        <w:rPr>
          <w:szCs w:val="22"/>
        </w:rPr>
      </w:pPr>
      <w:r>
        <w:rPr>
          <w:szCs w:val="22"/>
        </w:rPr>
        <w:t xml:space="preserve">The Chair: suggest </w:t>
      </w:r>
      <w:r w:rsidR="005D3AA8">
        <w:rPr>
          <w:szCs w:val="22"/>
        </w:rPr>
        <w:t>taking</w:t>
      </w:r>
      <w:r>
        <w:rPr>
          <w:szCs w:val="22"/>
        </w:rPr>
        <w:t xml:space="preserve"> Apple’s </w:t>
      </w:r>
      <w:r w:rsidR="00EA2556" w:rsidRPr="009F508A">
        <w:rPr>
          <w:szCs w:val="22"/>
        </w:rPr>
        <w:t>definition.</w:t>
      </w:r>
    </w:p>
    <w:p w:rsidR="009E2A01" w:rsidRPr="009F508A" w:rsidRDefault="009E2A01" w:rsidP="006D5F9C">
      <w:pPr>
        <w:rPr>
          <w:szCs w:val="22"/>
        </w:rPr>
      </w:pPr>
      <w:r w:rsidRPr="009F508A">
        <w:rPr>
          <w:szCs w:val="22"/>
        </w:rPr>
        <w:t>Juho</w:t>
      </w:r>
      <w:r w:rsidR="00E56230">
        <w:rPr>
          <w:szCs w:val="22"/>
        </w:rPr>
        <w:t xml:space="preserve"> (Renesas Mobile)</w:t>
      </w:r>
      <w:r w:rsidRPr="009F508A">
        <w:rPr>
          <w:szCs w:val="22"/>
        </w:rPr>
        <w:t xml:space="preserve">: </w:t>
      </w:r>
      <w:r w:rsidR="00E56230">
        <w:rPr>
          <w:szCs w:val="22"/>
        </w:rPr>
        <w:t xml:space="preserve">I </w:t>
      </w:r>
      <w:r w:rsidRPr="009F508A">
        <w:rPr>
          <w:szCs w:val="22"/>
        </w:rPr>
        <w:t xml:space="preserve">agree with Santosh.  </w:t>
      </w:r>
      <w:r w:rsidR="00E56230">
        <w:rPr>
          <w:szCs w:val="22"/>
        </w:rPr>
        <w:t>Don’t</w:t>
      </w:r>
      <w:r w:rsidRPr="009F508A">
        <w:rPr>
          <w:szCs w:val="22"/>
        </w:rPr>
        <w:t xml:space="preserve"> like to</w:t>
      </w:r>
      <w:r w:rsidR="00E56230">
        <w:rPr>
          <w:szCs w:val="22"/>
        </w:rPr>
        <w:t xml:space="preserve"> take marketing language in the amendment text</w:t>
      </w:r>
      <w:r w:rsidRPr="009F508A">
        <w:rPr>
          <w:szCs w:val="22"/>
        </w:rPr>
        <w:t>.</w:t>
      </w:r>
    </w:p>
    <w:p w:rsidR="009E2A01" w:rsidRPr="009F508A" w:rsidRDefault="009E2A01" w:rsidP="006D5F9C">
      <w:pPr>
        <w:rPr>
          <w:szCs w:val="22"/>
        </w:rPr>
      </w:pPr>
      <w:r w:rsidRPr="009F508A">
        <w:rPr>
          <w:szCs w:val="22"/>
        </w:rPr>
        <w:t xml:space="preserve">The group agreed that the intention here is to educate </w:t>
      </w:r>
      <w:r w:rsidR="00E56230">
        <w:rPr>
          <w:szCs w:val="22"/>
        </w:rPr>
        <w:t xml:space="preserve">people </w:t>
      </w:r>
      <w:r w:rsidRPr="009F508A">
        <w:rPr>
          <w:szCs w:val="22"/>
        </w:rPr>
        <w:t xml:space="preserve">and there is no intention to include this </w:t>
      </w:r>
      <w:r w:rsidR="00E56230">
        <w:rPr>
          <w:szCs w:val="22"/>
        </w:rPr>
        <w:t>definition in the amendment text</w:t>
      </w:r>
      <w:r w:rsidRPr="009F508A">
        <w:rPr>
          <w:szCs w:val="22"/>
        </w:rPr>
        <w:t>.</w:t>
      </w:r>
    </w:p>
    <w:p w:rsidR="00EA2556" w:rsidRPr="009F508A" w:rsidRDefault="00E56230" w:rsidP="006D5F9C">
      <w:pPr>
        <w:rPr>
          <w:szCs w:val="22"/>
        </w:rPr>
      </w:pPr>
      <w:r>
        <w:rPr>
          <w:szCs w:val="22"/>
        </w:rPr>
        <w:lastRenderedPageBreak/>
        <w:t>With this understanding, the f</w:t>
      </w:r>
      <w:r w:rsidR="00EA2556" w:rsidRPr="009F508A">
        <w:rPr>
          <w:szCs w:val="22"/>
        </w:rPr>
        <w:t>inal</w:t>
      </w:r>
      <w:r>
        <w:rPr>
          <w:szCs w:val="22"/>
        </w:rPr>
        <w:t xml:space="preserve"> resolution is to</w:t>
      </w:r>
      <w:r w:rsidR="00EA2556" w:rsidRPr="009F508A">
        <w:rPr>
          <w:szCs w:val="22"/>
        </w:rPr>
        <w:t xml:space="preserve"> choose the first choice, </w:t>
      </w:r>
      <w:r w:rsidR="00E34EE9">
        <w:rPr>
          <w:szCs w:val="22"/>
        </w:rPr>
        <w:t xml:space="preserve">and to </w:t>
      </w:r>
      <w:r w:rsidR="00EA2556" w:rsidRPr="009F508A">
        <w:rPr>
          <w:szCs w:val="22"/>
        </w:rPr>
        <w:t xml:space="preserve">replace </w:t>
      </w:r>
      <w:r>
        <w:rPr>
          <w:szCs w:val="22"/>
        </w:rPr>
        <w:t>the word “A</w:t>
      </w:r>
      <w:r w:rsidR="00EA2556" w:rsidRPr="009F508A">
        <w:rPr>
          <w:szCs w:val="22"/>
        </w:rPr>
        <w:t>pple</w:t>
      </w:r>
      <w:r w:rsidR="00E34EE9">
        <w:rPr>
          <w:szCs w:val="22"/>
        </w:rPr>
        <w:t>’s</w:t>
      </w:r>
      <w:r>
        <w:rPr>
          <w:szCs w:val="22"/>
        </w:rPr>
        <w:t>”</w:t>
      </w:r>
      <w:r w:rsidR="00EA2556" w:rsidRPr="009F508A">
        <w:rPr>
          <w:szCs w:val="22"/>
        </w:rPr>
        <w:t xml:space="preserve"> with </w:t>
      </w:r>
      <w:r>
        <w:rPr>
          <w:szCs w:val="22"/>
        </w:rPr>
        <w:t>“A</w:t>
      </w:r>
      <w:r w:rsidR="00EA2556" w:rsidRPr="009F508A">
        <w:rPr>
          <w:szCs w:val="22"/>
        </w:rPr>
        <w:t xml:space="preserve"> popular</w:t>
      </w:r>
      <w:r>
        <w:rPr>
          <w:szCs w:val="22"/>
        </w:rPr>
        <w:t>”</w:t>
      </w:r>
      <w:r w:rsidR="00EA2556" w:rsidRPr="009F508A">
        <w:rPr>
          <w:szCs w:val="22"/>
        </w:rPr>
        <w:t xml:space="preserve">. </w:t>
      </w:r>
    </w:p>
    <w:p w:rsidR="00EA2556" w:rsidRPr="009F508A" w:rsidRDefault="00EA2556" w:rsidP="006D5F9C">
      <w:pPr>
        <w:rPr>
          <w:szCs w:val="22"/>
        </w:rPr>
      </w:pPr>
    </w:p>
    <w:p w:rsidR="009E2A01" w:rsidRPr="009F508A" w:rsidRDefault="00B26579" w:rsidP="006D5F9C">
      <w:pPr>
        <w:rPr>
          <w:szCs w:val="22"/>
        </w:rPr>
      </w:pPr>
      <w:r>
        <w:rPr>
          <w:szCs w:val="22"/>
        </w:rPr>
        <w:t>Proximity</w:t>
      </w:r>
    </w:p>
    <w:p w:rsidR="00EA2556" w:rsidRPr="009F508A" w:rsidRDefault="00EA2556" w:rsidP="006D5F9C">
      <w:pPr>
        <w:rPr>
          <w:szCs w:val="22"/>
        </w:rPr>
      </w:pPr>
      <w:r w:rsidRPr="009F508A">
        <w:rPr>
          <w:szCs w:val="22"/>
        </w:rPr>
        <w:t>Joe</w:t>
      </w:r>
      <w:r w:rsidR="00B26579">
        <w:rPr>
          <w:szCs w:val="22"/>
        </w:rPr>
        <w:t xml:space="preserve"> Kwak</w:t>
      </w:r>
      <w:r w:rsidRPr="009F508A">
        <w:rPr>
          <w:szCs w:val="22"/>
        </w:rPr>
        <w:t xml:space="preserve">: </w:t>
      </w:r>
      <w:r w:rsidR="00B26579">
        <w:rPr>
          <w:szCs w:val="22"/>
        </w:rPr>
        <w:t>Suggest “N</w:t>
      </w:r>
      <w:r w:rsidRPr="009F508A">
        <w:rPr>
          <w:szCs w:val="22"/>
        </w:rPr>
        <w:t>earness in space, within the reception range of a radio frequency (RF) signal.</w:t>
      </w:r>
      <w:r w:rsidR="00B26579">
        <w:rPr>
          <w:szCs w:val="22"/>
        </w:rPr>
        <w:t>”</w:t>
      </w:r>
    </w:p>
    <w:p w:rsidR="00EA2556" w:rsidRPr="009F508A" w:rsidRDefault="00EA2556" w:rsidP="006D5F9C">
      <w:pPr>
        <w:rPr>
          <w:szCs w:val="22"/>
        </w:rPr>
      </w:pPr>
    </w:p>
    <w:p w:rsidR="00B26579" w:rsidRDefault="00B26579" w:rsidP="006D5F9C">
      <w:pPr>
        <w:rPr>
          <w:szCs w:val="22"/>
        </w:rPr>
      </w:pPr>
      <w:r>
        <w:rPr>
          <w:szCs w:val="22"/>
        </w:rPr>
        <w:t>Service</w:t>
      </w:r>
    </w:p>
    <w:p w:rsidR="00556528" w:rsidRPr="009F508A" w:rsidRDefault="00E34EE9" w:rsidP="006D5F9C">
      <w:pPr>
        <w:rPr>
          <w:szCs w:val="22"/>
        </w:rPr>
      </w:pPr>
      <w:r>
        <w:rPr>
          <w:szCs w:val="22"/>
        </w:rPr>
        <w:t>The group agreed</w:t>
      </w:r>
      <w:r w:rsidR="0073536E" w:rsidRPr="009F508A">
        <w:rPr>
          <w:szCs w:val="22"/>
        </w:rPr>
        <w:t xml:space="preserve"> to combine 2) and 3).</w:t>
      </w:r>
    </w:p>
    <w:p w:rsidR="00AF3E6F" w:rsidRPr="009F508A" w:rsidRDefault="00AF3E6F" w:rsidP="006D5F9C">
      <w:pPr>
        <w:rPr>
          <w:szCs w:val="22"/>
        </w:rPr>
      </w:pPr>
    </w:p>
    <w:p w:rsidR="00AF3E6F" w:rsidRPr="009F508A" w:rsidRDefault="00DC2189" w:rsidP="006D5F9C">
      <w:pPr>
        <w:rPr>
          <w:szCs w:val="22"/>
        </w:rPr>
      </w:pPr>
      <w:r>
        <w:rPr>
          <w:szCs w:val="22"/>
        </w:rPr>
        <w:t>The group</w:t>
      </w:r>
      <w:r w:rsidR="00AF3E6F" w:rsidRPr="009F508A">
        <w:rPr>
          <w:szCs w:val="22"/>
        </w:rPr>
        <w:t xml:space="preserve"> stopped on this topic after “service” due to limited time</w:t>
      </w:r>
      <w:r w:rsidR="00E34EE9">
        <w:rPr>
          <w:szCs w:val="22"/>
        </w:rPr>
        <w:t xml:space="preserve"> left</w:t>
      </w:r>
      <w:r w:rsidR="00AF3E6F" w:rsidRPr="009F508A">
        <w:rPr>
          <w:szCs w:val="22"/>
        </w:rPr>
        <w:t xml:space="preserve">.  The updated document is saved as </w:t>
      </w:r>
      <w:r w:rsidR="00B26579">
        <w:rPr>
          <w:szCs w:val="22"/>
        </w:rPr>
        <w:t>11-13-0299</w:t>
      </w:r>
      <w:r w:rsidR="00AF3E6F" w:rsidRPr="009F508A">
        <w:rPr>
          <w:szCs w:val="22"/>
        </w:rPr>
        <w:t>r2.</w:t>
      </w:r>
    </w:p>
    <w:p w:rsidR="00556528" w:rsidRPr="009F508A" w:rsidRDefault="00556528" w:rsidP="006D5F9C">
      <w:pPr>
        <w:rPr>
          <w:szCs w:val="22"/>
        </w:rPr>
      </w:pPr>
    </w:p>
    <w:p w:rsidR="00AF3E6F" w:rsidRPr="009F508A" w:rsidRDefault="00AF3E6F" w:rsidP="006D5F9C">
      <w:pPr>
        <w:rPr>
          <w:szCs w:val="22"/>
        </w:rPr>
      </w:pPr>
    </w:p>
    <w:p w:rsidR="00FE1A87" w:rsidRPr="009F508A" w:rsidRDefault="001509E7" w:rsidP="001C3AF3">
      <w:pPr>
        <w:rPr>
          <w:b/>
          <w:szCs w:val="22"/>
        </w:rPr>
      </w:pPr>
      <w:r w:rsidRPr="009F508A">
        <w:rPr>
          <w:b/>
          <w:szCs w:val="22"/>
        </w:rPr>
        <w:t>Timeline</w:t>
      </w:r>
      <w:r w:rsidR="00FE1A87" w:rsidRPr="009F508A">
        <w:rPr>
          <w:b/>
          <w:szCs w:val="22"/>
        </w:rPr>
        <w:t xml:space="preserve"> </w:t>
      </w:r>
      <w:r w:rsidR="006D5F9C" w:rsidRPr="009F508A">
        <w:rPr>
          <w:b/>
          <w:szCs w:val="22"/>
        </w:rPr>
        <w:t>Update</w:t>
      </w:r>
    </w:p>
    <w:p w:rsidR="00762DC9" w:rsidRPr="009F508A" w:rsidRDefault="00600898" w:rsidP="001C3AF3">
      <w:pPr>
        <w:rPr>
          <w:szCs w:val="22"/>
        </w:rPr>
      </w:pPr>
      <w:r w:rsidRPr="009F508A">
        <w:rPr>
          <w:szCs w:val="22"/>
        </w:rPr>
        <w:t>The group reviewed o</w:t>
      </w:r>
      <w:r w:rsidR="00762DC9" w:rsidRPr="009F508A">
        <w:rPr>
          <w:szCs w:val="22"/>
        </w:rPr>
        <w:t>ur current timeline</w:t>
      </w:r>
      <w:r w:rsidR="00ED2A8A" w:rsidRPr="009F508A">
        <w:rPr>
          <w:szCs w:val="22"/>
        </w:rPr>
        <w:t xml:space="preserve"> and changes were made as highlighted</w:t>
      </w:r>
      <w:r w:rsidR="00762DC9" w:rsidRPr="009F508A">
        <w:rPr>
          <w:szCs w:val="22"/>
        </w:rPr>
        <w:t>:</w:t>
      </w:r>
    </w:p>
    <w:p w:rsidR="00A946F9" w:rsidRPr="009F508A" w:rsidRDefault="006539D5" w:rsidP="003315F5">
      <w:pPr>
        <w:numPr>
          <w:ilvl w:val="0"/>
          <w:numId w:val="21"/>
        </w:numPr>
        <w:rPr>
          <w:szCs w:val="22"/>
        </w:rPr>
      </w:pPr>
      <w:r w:rsidRPr="009F508A">
        <w:rPr>
          <w:b/>
          <w:bCs/>
          <w:szCs w:val="22"/>
          <w:lang w:val="en-GB"/>
        </w:rPr>
        <w:t>Approval of PAR &amp; 5C: November 2012</w:t>
      </w:r>
    </w:p>
    <w:p w:rsidR="00A946F9" w:rsidRPr="009F508A" w:rsidRDefault="006539D5" w:rsidP="003315F5">
      <w:pPr>
        <w:numPr>
          <w:ilvl w:val="0"/>
          <w:numId w:val="21"/>
        </w:numPr>
        <w:rPr>
          <w:szCs w:val="22"/>
        </w:rPr>
      </w:pPr>
      <w:r w:rsidRPr="009F508A">
        <w:rPr>
          <w:b/>
          <w:bCs/>
          <w:szCs w:val="22"/>
          <w:lang w:val="en-GB"/>
        </w:rPr>
        <w:t>Initial TG meeting: July 2013</w:t>
      </w:r>
    </w:p>
    <w:p w:rsidR="00A946F9" w:rsidRPr="009F508A" w:rsidRDefault="006539D5" w:rsidP="003315F5">
      <w:pPr>
        <w:numPr>
          <w:ilvl w:val="0"/>
          <w:numId w:val="21"/>
        </w:numPr>
        <w:rPr>
          <w:szCs w:val="22"/>
        </w:rPr>
      </w:pPr>
      <w:r w:rsidRPr="009F508A">
        <w:rPr>
          <w:b/>
          <w:bCs/>
          <w:szCs w:val="22"/>
          <w:lang w:val="en-GB"/>
        </w:rPr>
        <w:t xml:space="preserve">Initial Working Group Letter Ballot: </w:t>
      </w:r>
      <w:r w:rsidRPr="009F508A">
        <w:rPr>
          <w:b/>
          <w:bCs/>
          <w:color w:val="FF0000"/>
          <w:szCs w:val="22"/>
          <w:lang w:val="en-GB"/>
        </w:rPr>
        <w:t>July 2014</w:t>
      </w:r>
    </w:p>
    <w:p w:rsidR="00A946F9" w:rsidRPr="009F508A" w:rsidRDefault="006539D5" w:rsidP="003315F5">
      <w:pPr>
        <w:numPr>
          <w:ilvl w:val="0"/>
          <w:numId w:val="21"/>
        </w:numPr>
        <w:rPr>
          <w:szCs w:val="22"/>
        </w:rPr>
      </w:pPr>
      <w:r w:rsidRPr="009F508A">
        <w:rPr>
          <w:b/>
          <w:bCs/>
          <w:szCs w:val="22"/>
          <w:lang w:val="en-GB"/>
        </w:rPr>
        <w:t xml:space="preserve">Re-circulation Working Group Letter Ballot: </w:t>
      </w:r>
      <w:r w:rsidRPr="009F508A">
        <w:rPr>
          <w:b/>
          <w:bCs/>
          <w:color w:val="FF0000"/>
          <w:szCs w:val="22"/>
          <w:lang w:val="en-GB"/>
        </w:rPr>
        <w:t>July 2014</w:t>
      </w:r>
    </w:p>
    <w:p w:rsidR="00A946F9" w:rsidRPr="009F508A" w:rsidRDefault="006539D5" w:rsidP="003315F5">
      <w:pPr>
        <w:numPr>
          <w:ilvl w:val="0"/>
          <w:numId w:val="21"/>
        </w:numPr>
        <w:rPr>
          <w:szCs w:val="22"/>
        </w:rPr>
      </w:pPr>
      <w:r w:rsidRPr="009F508A">
        <w:rPr>
          <w:b/>
          <w:bCs/>
          <w:szCs w:val="22"/>
          <w:lang w:val="en-GB"/>
        </w:rPr>
        <w:t>Form Sponsor Ballot Pool: September 2014</w:t>
      </w:r>
    </w:p>
    <w:p w:rsidR="00A946F9" w:rsidRPr="009F508A" w:rsidRDefault="006539D5" w:rsidP="003315F5">
      <w:pPr>
        <w:numPr>
          <w:ilvl w:val="0"/>
          <w:numId w:val="21"/>
        </w:numPr>
        <w:rPr>
          <w:szCs w:val="22"/>
        </w:rPr>
      </w:pPr>
      <w:r w:rsidRPr="009F508A">
        <w:rPr>
          <w:b/>
          <w:bCs/>
          <w:szCs w:val="22"/>
          <w:lang w:val="en-GB"/>
        </w:rPr>
        <w:t>Mandatory Editorial Check: September 2014</w:t>
      </w:r>
      <w:r w:rsidRPr="009F508A">
        <w:rPr>
          <w:szCs w:val="22"/>
          <w:lang w:val="en-GB"/>
        </w:rPr>
        <w:t xml:space="preserve"> </w:t>
      </w:r>
    </w:p>
    <w:p w:rsidR="00A946F9" w:rsidRPr="009F508A" w:rsidRDefault="006539D5" w:rsidP="003315F5">
      <w:pPr>
        <w:numPr>
          <w:ilvl w:val="0"/>
          <w:numId w:val="21"/>
        </w:numPr>
        <w:rPr>
          <w:szCs w:val="22"/>
        </w:rPr>
      </w:pPr>
      <w:r w:rsidRPr="009F508A">
        <w:rPr>
          <w:b/>
          <w:bCs/>
          <w:szCs w:val="22"/>
          <w:lang w:val="en-GB"/>
        </w:rPr>
        <w:t>Initial Sponsor Ballot: November 2014</w:t>
      </w:r>
    </w:p>
    <w:p w:rsidR="00A946F9" w:rsidRPr="009F508A" w:rsidRDefault="006539D5" w:rsidP="003315F5">
      <w:pPr>
        <w:numPr>
          <w:ilvl w:val="0"/>
          <w:numId w:val="21"/>
        </w:numPr>
        <w:rPr>
          <w:szCs w:val="22"/>
        </w:rPr>
      </w:pPr>
      <w:r w:rsidRPr="009F508A">
        <w:rPr>
          <w:b/>
          <w:bCs/>
          <w:szCs w:val="22"/>
          <w:lang w:val="en-GB"/>
        </w:rPr>
        <w:t xml:space="preserve">Sponsor Ballot Recirculation: </w:t>
      </w:r>
      <w:r w:rsidRPr="009F508A">
        <w:rPr>
          <w:b/>
          <w:bCs/>
          <w:color w:val="FF0000"/>
          <w:szCs w:val="22"/>
          <w:lang w:val="en-GB"/>
        </w:rPr>
        <w:t>July 2015</w:t>
      </w:r>
    </w:p>
    <w:p w:rsidR="00A946F9" w:rsidRPr="009F508A" w:rsidRDefault="006539D5" w:rsidP="003315F5">
      <w:pPr>
        <w:numPr>
          <w:ilvl w:val="0"/>
          <w:numId w:val="21"/>
        </w:numPr>
        <w:rPr>
          <w:szCs w:val="22"/>
        </w:rPr>
      </w:pPr>
      <w:r w:rsidRPr="009F508A">
        <w:rPr>
          <w:b/>
          <w:bCs/>
          <w:szCs w:val="22"/>
          <w:lang w:val="en-GB"/>
        </w:rPr>
        <w:t xml:space="preserve">Final WG/EC Approval: </w:t>
      </w:r>
      <w:r w:rsidRPr="009F508A">
        <w:rPr>
          <w:b/>
          <w:bCs/>
          <w:color w:val="FF0000"/>
          <w:szCs w:val="22"/>
          <w:lang w:val="en-GB"/>
        </w:rPr>
        <w:t>July 2015</w:t>
      </w:r>
    </w:p>
    <w:p w:rsidR="00A946F9" w:rsidRPr="009F508A" w:rsidRDefault="006539D5" w:rsidP="003315F5">
      <w:pPr>
        <w:numPr>
          <w:ilvl w:val="0"/>
          <w:numId w:val="21"/>
        </w:numPr>
        <w:rPr>
          <w:szCs w:val="22"/>
        </w:rPr>
      </w:pPr>
      <w:r w:rsidRPr="009F508A">
        <w:rPr>
          <w:b/>
          <w:bCs/>
          <w:szCs w:val="22"/>
          <w:lang w:val="en-GB"/>
        </w:rPr>
        <w:t xml:space="preserve">RevCom/Standards Board Approval: </w:t>
      </w:r>
      <w:r w:rsidRPr="009F508A">
        <w:rPr>
          <w:b/>
          <w:bCs/>
          <w:color w:val="FF0000"/>
          <w:szCs w:val="22"/>
          <w:lang w:val="en-GB"/>
        </w:rPr>
        <w:t>July 2015</w:t>
      </w:r>
    </w:p>
    <w:p w:rsidR="00863174" w:rsidRPr="009F508A" w:rsidRDefault="00863174" w:rsidP="001C3AF3">
      <w:pPr>
        <w:rPr>
          <w:szCs w:val="22"/>
        </w:rPr>
      </w:pPr>
    </w:p>
    <w:p w:rsidR="0053319A" w:rsidRPr="009F508A" w:rsidRDefault="0053319A" w:rsidP="001C3AF3">
      <w:pPr>
        <w:rPr>
          <w:szCs w:val="22"/>
        </w:rPr>
      </w:pPr>
      <w:r w:rsidRPr="009F508A">
        <w:rPr>
          <w:szCs w:val="22"/>
        </w:rPr>
        <w:t>There was no objection to the change.</w:t>
      </w:r>
    </w:p>
    <w:p w:rsidR="0070199D" w:rsidRPr="009F508A" w:rsidRDefault="0070199D" w:rsidP="001C3AF3">
      <w:pPr>
        <w:rPr>
          <w:b/>
          <w:szCs w:val="22"/>
        </w:rPr>
      </w:pPr>
    </w:p>
    <w:p w:rsidR="00863174" w:rsidRPr="009F508A" w:rsidRDefault="00863174" w:rsidP="001C3AF3">
      <w:pPr>
        <w:rPr>
          <w:b/>
          <w:szCs w:val="22"/>
        </w:rPr>
      </w:pPr>
      <w:r w:rsidRPr="009F508A">
        <w:rPr>
          <w:b/>
          <w:szCs w:val="22"/>
        </w:rPr>
        <w:t>Teleconference</w:t>
      </w:r>
      <w:r w:rsidR="001509E7" w:rsidRPr="009F508A">
        <w:rPr>
          <w:b/>
          <w:szCs w:val="22"/>
        </w:rPr>
        <w:t xml:space="preserve"> </w:t>
      </w:r>
      <w:r w:rsidR="006D5F9C" w:rsidRPr="009F508A">
        <w:rPr>
          <w:b/>
          <w:szCs w:val="22"/>
        </w:rPr>
        <w:t>Schedule</w:t>
      </w:r>
    </w:p>
    <w:p w:rsidR="001509E7" w:rsidRPr="009F508A" w:rsidRDefault="00762DC9" w:rsidP="001C3AF3">
      <w:pPr>
        <w:rPr>
          <w:szCs w:val="22"/>
        </w:rPr>
      </w:pPr>
      <w:r w:rsidRPr="009F508A">
        <w:rPr>
          <w:szCs w:val="22"/>
        </w:rPr>
        <w:t xml:space="preserve">One before </w:t>
      </w:r>
      <w:r w:rsidR="003069A3" w:rsidRPr="009F508A">
        <w:rPr>
          <w:szCs w:val="22"/>
        </w:rPr>
        <w:t xml:space="preserve">September </w:t>
      </w:r>
      <w:r w:rsidRPr="009F508A">
        <w:rPr>
          <w:szCs w:val="22"/>
        </w:rPr>
        <w:t>interim</w:t>
      </w:r>
      <w:r w:rsidR="006212D6" w:rsidRPr="009F508A">
        <w:rPr>
          <w:szCs w:val="22"/>
        </w:rPr>
        <w:t xml:space="preserve">: </w:t>
      </w:r>
      <w:r w:rsidR="003069A3" w:rsidRPr="009F508A">
        <w:rPr>
          <w:szCs w:val="22"/>
        </w:rPr>
        <w:t>Tues</w:t>
      </w:r>
      <w:r w:rsidR="00111491" w:rsidRPr="009F508A">
        <w:rPr>
          <w:szCs w:val="22"/>
        </w:rPr>
        <w:t xml:space="preserve">day, </w:t>
      </w:r>
      <w:r w:rsidR="003069A3" w:rsidRPr="009F508A">
        <w:rPr>
          <w:szCs w:val="22"/>
        </w:rPr>
        <w:t>August</w:t>
      </w:r>
      <w:r w:rsidR="00E12C49" w:rsidRPr="009F508A">
        <w:rPr>
          <w:szCs w:val="22"/>
        </w:rPr>
        <w:t xml:space="preserve"> </w:t>
      </w:r>
      <w:r w:rsidR="003069A3" w:rsidRPr="009F508A">
        <w:rPr>
          <w:szCs w:val="22"/>
        </w:rPr>
        <w:t>27</w:t>
      </w:r>
      <w:r w:rsidR="003069A3" w:rsidRPr="009F508A">
        <w:rPr>
          <w:szCs w:val="22"/>
          <w:vertAlign w:val="superscript"/>
        </w:rPr>
        <w:t>th</w:t>
      </w:r>
      <w:r w:rsidR="00111491" w:rsidRPr="009F508A">
        <w:rPr>
          <w:szCs w:val="22"/>
        </w:rPr>
        <w:t xml:space="preserve">, 2013 at 10:00 am ET.   </w:t>
      </w:r>
    </w:p>
    <w:p w:rsidR="00762DC9" w:rsidRPr="009F508A" w:rsidRDefault="00762DC9" w:rsidP="001C3AF3">
      <w:pPr>
        <w:rPr>
          <w:szCs w:val="22"/>
        </w:rPr>
      </w:pPr>
    </w:p>
    <w:p w:rsidR="00863174" w:rsidRPr="009F508A" w:rsidRDefault="00863174" w:rsidP="001C3AF3">
      <w:pPr>
        <w:rPr>
          <w:b/>
          <w:szCs w:val="22"/>
        </w:rPr>
      </w:pPr>
      <w:r w:rsidRPr="009F508A">
        <w:rPr>
          <w:b/>
          <w:szCs w:val="22"/>
        </w:rPr>
        <w:t xml:space="preserve">Preparation for </w:t>
      </w:r>
      <w:r w:rsidR="008C16DE" w:rsidRPr="009F508A">
        <w:rPr>
          <w:b/>
          <w:szCs w:val="22"/>
        </w:rPr>
        <w:t>September</w:t>
      </w:r>
      <w:r w:rsidR="001A5714" w:rsidRPr="009F508A">
        <w:rPr>
          <w:b/>
          <w:szCs w:val="22"/>
        </w:rPr>
        <w:t xml:space="preserve"> meeting</w:t>
      </w:r>
    </w:p>
    <w:p w:rsidR="00863174" w:rsidRPr="009F508A" w:rsidRDefault="00863174" w:rsidP="001C3AF3">
      <w:pPr>
        <w:rPr>
          <w:szCs w:val="22"/>
        </w:rPr>
      </w:pPr>
      <w:r w:rsidRPr="009F508A">
        <w:rPr>
          <w:szCs w:val="22"/>
        </w:rPr>
        <w:t>The chair will requires 4 s</w:t>
      </w:r>
      <w:r w:rsidR="003069A3" w:rsidRPr="009F508A">
        <w:rPr>
          <w:szCs w:val="22"/>
        </w:rPr>
        <w:t>lots with a room for 50</w:t>
      </w:r>
      <w:r w:rsidR="00600898" w:rsidRPr="009F508A">
        <w:rPr>
          <w:szCs w:val="22"/>
        </w:rPr>
        <w:t xml:space="preserve"> people.  </w:t>
      </w:r>
    </w:p>
    <w:p w:rsidR="006D5F9C" w:rsidRPr="009F508A" w:rsidRDefault="006D5F9C" w:rsidP="001C3AF3">
      <w:pPr>
        <w:rPr>
          <w:szCs w:val="22"/>
        </w:rPr>
      </w:pPr>
      <w:r w:rsidRPr="009F508A">
        <w:rPr>
          <w:szCs w:val="22"/>
        </w:rPr>
        <w:t>Call for proposals / Presentations</w:t>
      </w:r>
      <w:r w:rsidR="00162197" w:rsidRPr="009F508A">
        <w:rPr>
          <w:szCs w:val="22"/>
        </w:rPr>
        <w:t>.</w:t>
      </w:r>
    </w:p>
    <w:p w:rsidR="006212D6" w:rsidRPr="009F508A" w:rsidRDefault="006212D6" w:rsidP="006212D6">
      <w:pPr>
        <w:rPr>
          <w:szCs w:val="22"/>
        </w:rPr>
      </w:pPr>
    </w:p>
    <w:p w:rsidR="006212D6" w:rsidRPr="009F508A" w:rsidRDefault="006212D6" w:rsidP="006212D6">
      <w:pPr>
        <w:rPr>
          <w:szCs w:val="22"/>
        </w:rPr>
      </w:pPr>
      <w:r w:rsidRPr="009F508A">
        <w:rPr>
          <w:szCs w:val="22"/>
        </w:rPr>
        <w:t>With the agreed teleconference schedule, the Chair updated the agenda document to 11-13-0682r4.</w:t>
      </w:r>
    </w:p>
    <w:p w:rsidR="008C16DE" w:rsidRPr="009F508A" w:rsidRDefault="008C16DE" w:rsidP="001C3AF3">
      <w:pPr>
        <w:rPr>
          <w:szCs w:val="22"/>
        </w:rPr>
      </w:pPr>
    </w:p>
    <w:p w:rsidR="00863174" w:rsidRPr="009F508A" w:rsidRDefault="00863174" w:rsidP="001C3AF3">
      <w:pPr>
        <w:rPr>
          <w:b/>
          <w:szCs w:val="22"/>
        </w:rPr>
      </w:pPr>
      <w:r w:rsidRPr="009F508A">
        <w:rPr>
          <w:b/>
          <w:szCs w:val="22"/>
        </w:rPr>
        <w:t>AOB</w:t>
      </w:r>
    </w:p>
    <w:p w:rsidR="00DC2189" w:rsidRDefault="006212D6" w:rsidP="00162197">
      <w:pPr>
        <w:rPr>
          <w:szCs w:val="22"/>
        </w:rPr>
      </w:pPr>
      <w:r w:rsidRPr="009F508A">
        <w:rPr>
          <w:szCs w:val="22"/>
        </w:rPr>
        <w:t xml:space="preserve">The Chair </w:t>
      </w:r>
      <w:r w:rsidR="008B6FAD" w:rsidRPr="009F508A">
        <w:rPr>
          <w:szCs w:val="22"/>
        </w:rPr>
        <w:t xml:space="preserve">reminded group that </w:t>
      </w:r>
      <w:r w:rsidR="005D3AA8">
        <w:rPr>
          <w:szCs w:val="22"/>
        </w:rPr>
        <w:t xml:space="preserve">the </w:t>
      </w:r>
      <w:r w:rsidR="008B6FAD" w:rsidRPr="009F508A">
        <w:rPr>
          <w:szCs w:val="22"/>
        </w:rPr>
        <w:t>call for nomination for TG Secretary remains open and interested member can contact the Chair (no prior experience is needed)</w:t>
      </w:r>
      <w:r w:rsidR="00DC2189">
        <w:rPr>
          <w:szCs w:val="22"/>
        </w:rPr>
        <w:t>.</w:t>
      </w:r>
    </w:p>
    <w:p w:rsidR="006212D6" w:rsidRPr="009F508A" w:rsidRDefault="008B6FAD" w:rsidP="00162197">
      <w:pPr>
        <w:rPr>
          <w:szCs w:val="22"/>
        </w:rPr>
      </w:pPr>
      <w:r w:rsidRPr="009F508A">
        <w:rPr>
          <w:szCs w:val="22"/>
        </w:rPr>
        <w:t xml:space="preserve"> </w:t>
      </w:r>
    </w:p>
    <w:p w:rsidR="00162197" w:rsidRPr="009F508A" w:rsidRDefault="000F2A94" w:rsidP="00162197">
      <w:pPr>
        <w:rPr>
          <w:szCs w:val="22"/>
        </w:rPr>
      </w:pPr>
      <w:r w:rsidRPr="009F508A">
        <w:rPr>
          <w:szCs w:val="22"/>
        </w:rPr>
        <w:t xml:space="preserve">The </w:t>
      </w:r>
      <w:r w:rsidR="00162197" w:rsidRPr="009F508A">
        <w:rPr>
          <w:szCs w:val="22"/>
        </w:rPr>
        <w:t>Chair reminded participants to record th</w:t>
      </w:r>
      <w:r w:rsidR="003F16AA" w:rsidRPr="009F508A">
        <w:rPr>
          <w:szCs w:val="22"/>
        </w:rPr>
        <w:t>eir attendance</w:t>
      </w:r>
      <w:r w:rsidR="00162197" w:rsidRPr="009F508A">
        <w:rPr>
          <w:szCs w:val="22"/>
        </w:rPr>
        <w:t>.</w:t>
      </w:r>
    </w:p>
    <w:p w:rsidR="00162197" w:rsidRPr="009F508A" w:rsidRDefault="00162197" w:rsidP="001C3AF3">
      <w:pPr>
        <w:rPr>
          <w:szCs w:val="22"/>
        </w:rPr>
      </w:pPr>
    </w:p>
    <w:p w:rsidR="0070199D" w:rsidRPr="009F508A" w:rsidRDefault="0070199D" w:rsidP="001C3AF3">
      <w:pPr>
        <w:rPr>
          <w:b/>
          <w:szCs w:val="22"/>
        </w:rPr>
      </w:pPr>
      <w:r w:rsidRPr="009F508A">
        <w:rPr>
          <w:b/>
          <w:szCs w:val="22"/>
        </w:rPr>
        <w:t>Adjourn</w:t>
      </w:r>
    </w:p>
    <w:p w:rsidR="00863174" w:rsidRPr="009F508A" w:rsidRDefault="00863174" w:rsidP="001C3AF3">
      <w:pPr>
        <w:rPr>
          <w:szCs w:val="22"/>
        </w:rPr>
      </w:pPr>
      <w:r w:rsidRPr="009F508A">
        <w:rPr>
          <w:szCs w:val="22"/>
        </w:rPr>
        <w:t xml:space="preserve">Hearing no objection, 802.11aq </w:t>
      </w:r>
      <w:r w:rsidR="0022340B" w:rsidRPr="009F508A">
        <w:rPr>
          <w:szCs w:val="22"/>
        </w:rPr>
        <w:t xml:space="preserve">is adjourned for the week </w:t>
      </w:r>
      <w:r w:rsidR="00D00011" w:rsidRPr="009F508A">
        <w:rPr>
          <w:szCs w:val="22"/>
        </w:rPr>
        <w:t xml:space="preserve">at </w:t>
      </w:r>
      <w:r w:rsidR="003037BC" w:rsidRPr="009F508A">
        <w:rPr>
          <w:szCs w:val="22"/>
        </w:rPr>
        <w:t>1</w:t>
      </w:r>
      <w:r w:rsidR="003069A3" w:rsidRPr="009F508A">
        <w:rPr>
          <w:szCs w:val="22"/>
        </w:rPr>
        <w:t>5:</w:t>
      </w:r>
      <w:r w:rsidR="002962A8" w:rsidRPr="009F508A">
        <w:rPr>
          <w:szCs w:val="22"/>
        </w:rPr>
        <w:t>29</w:t>
      </w:r>
      <w:r w:rsidR="00600898" w:rsidRPr="009F508A">
        <w:rPr>
          <w:szCs w:val="22"/>
        </w:rPr>
        <w:t xml:space="preserve"> local time</w:t>
      </w:r>
      <w:r w:rsidR="00162197" w:rsidRPr="009F508A">
        <w:rPr>
          <w:szCs w:val="22"/>
        </w:rPr>
        <w:t>.</w:t>
      </w:r>
    </w:p>
    <w:sectPr w:rsidR="00863174" w:rsidRPr="009F508A" w:rsidSect="001D1B5F">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056" w:rsidRDefault="00B17056" w:rsidP="001C3AF3">
      <w:r>
        <w:separator/>
      </w:r>
    </w:p>
  </w:endnote>
  <w:endnote w:type="continuationSeparator" w:id="0">
    <w:p w:rsidR="00B17056" w:rsidRDefault="00B17056" w:rsidP="001C3A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230" w:rsidRPr="00B64134" w:rsidRDefault="00E56230" w:rsidP="00B64134">
    <w:pPr>
      <w:pStyle w:val="Footer"/>
      <w:tabs>
        <w:tab w:val="clear" w:pos="6480"/>
        <w:tab w:val="center" w:pos="4680"/>
        <w:tab w:val="right" w:pos="9360"/>
      </w:tabs>
    </w:pPr>
    <w:r>
      <w:t>Minutes</w:t>
    </w:r>
    <w:r>
      <w:tab/>
      <w:t xml:space="preserve">page </w:t>
    </w:r>
    <w:fldSimple w:instr="page ">
      <w:r w:rsidR="00373ABD">
        <w:rPr>
          <w:noProof/>
        </w:rPr>
        <w:t>1</w:t>
      </w:r>
    </w:fldSimple>
    <w:r>
      <w:tab/>
    </w:r>
    <w:r>
      <w:rPr>
        <w:sz w:val="18"/>
        <w:szCs w:val="18"/>
      </w:rPr>
      <w:t>Yunsong Yang, Huawei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056" w:rsidRDefault="00B17056" w:rsidP="001C3AF3">
      <w:r>
        <w:separator/>
      </w:r>
    </w:p>
  </w:footnote>
  <w:footnote w:type="continuationSeparator" w:id="0">
    <w:p w:rsidR="00B17056" w:rsidRDefault="00B17056" w:rsidP="001C3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230" w:rsidRPr="00B64134" w:rsidRDefault="00E56230" w:rsidP="00B64134">
    <w:pPr>
      <w:pStyle w:val="Header"/>
      <w:tabs>
        <w:tab w:val="clear" w:pos="6480"/>
        <w:tab w:val="center" w:pos="4680"/>
        <w:tab w:val="right" w:pos="9360"/>
      </w:tabs>
    </w:pPr>
    <w:r>
      <w:t>July 2013</w:t>
    </w:r>
    <w:r>
      <w:tab/>
    </w:r>
    <w:r>
      <w:tab/>
      <w:t xml:space="preserve">doc: </w:t>
    </w:r>
    <w:fldSimple w:instr=" TITLE  &quot;IEEE 802.11-13/0100r0&quot;  \* MERGEFORMAT ">
      <w:r w:rsidR="005D3AA8">
        <w:t>IEEE 802.11-13/0929</w:t>
      </w:r>
      <w: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03E"/>
    <w:multiLevelType w:val="hybridMultilevel"/>
    <w:tmpl w:val="74C06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FF2FE6"/>
    <w:multiLevelType w:val="hybridMultilevel"/>
    <w:tmpl w:val="A1B6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A7DB4"/>
    <w:multiLevelType w:val="hybridMultilevel"/>
    <w:tmpl w:val="77D6C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793DC9"/>
    <w:multiLevelType w:val="hybridMultilevel"/>
    <w:tmpl w:val="EEBC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7660F"/>
    <w:multiLevelType w:val="hybridMultilevel"/>
    <w:tmpl w:val="3A36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7789C"/>
    <w:multiLevelType w:val="hybridMultilevel"/>
    <w:tmpl w:val="9E3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83B93"/>
    <w:multiLevelType w:val="hybridMultilevel"/>
    <w:tmpl w:val="80CCB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A5606"/>
    <w:multiLevelType w:val="hybridMultilevel"/>
    <w:tmpl w:val="D64255CE"/>
    <w:lvl w:ilvl="0" w:tplc="5630FBD6">
      <w:start w:val="164"/>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595F8C"/>
    <w:multiLevelType w:val="hybridMultilevel"/>
    <w:tmpl w:val="994A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47F91"/>
    <w:multiLevelType w:val="hybridMultilevel"/>
    <w:tmpl w:val="54FC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634FE7"/>
    <w:multiLevelType w:val="hybridMultilevel"/>
    <w:tmpl w:val="2686323C"/>
    <w:lvl w:ilvl="0" w:tplc="AADE86AC">
      <w:start w:val="1"/>
      <w:numFmt w:val="bullet"/>
      <w:lvlText w:val="•"/>
      <w:lvlJc w:val="left"/>
      <w:pPr>
        <w:tabs>
          <w:tab w:val="num" w:pos="720"/>
        </w:tabs>
        <w:ind w:left="720" w:hanging="360"/>
      </w:pPr>
      <w:rPr>
        <w:rFonts w:ascii="Times New Roman" w:hAnsi="Times New Roman" w:hint="default"/>
      </w:rPr>
    </w:lvl>
    <w:lvl w:ilvl="1" w:tplc="F30002AC" w:tentative="1">
      <w:start w:val="1"/>
      <w:numFmt w:val="bullet"/>
      <w:lvlText w:val="•"/>
      <w:lvlJc w:val="left"/>
      <w:pPr>
        <w:tabs>
          <w:tab w:val="num" w:pos="1440"/>
        </w:tabs>
        <w:ind w:left="1440" w:hanging="360"/>
      </w:pPr>
      <w:rPr>
        <w:rFonts w:ascii="Times New Roman" w:hAnsi="Times New Roman" w:hint="default"/>
      </w:rPr>
    </w:lvl>
    <w:lvl w:ilvl="2" w:tplc="E530ECBC" w:tentative="1">
      <w:start w:val="1"/>
      <w:numFmt w:val="bullet"/>
      <w:lvlText w:val="•"/>
      <w:lvlJc w:val="left"/>
      <w:pPr>
        <w:tabs>
          <w:tab w:val="num" w:pos="2160"/>
        </w:tabs>
        <w:ind w:left="2160" w:hanging="360"/>
      </w:pPr>
      <w:rPr>
        <w:rFonts w:ascii="Times New Roman" w:hAnsi="Times New Roman" w:hint="default"/>
      </w:rPr>
    </w:lvl>
    <w:lvl w:ilvl="3" w:tplc="7722E836" w:tentative="1">
      <w:start w:val="1"/>
      <w:numFmt w:val="bullet"/>
      <w:lvlText w:val="•"/>
      <w:lvlJc w:val="left"/>
      <w:pPr>
        <w:tabs>
          <w:tab w:val="num" w:pos="2880"/>
        </w:tabs>
        <w:ind w:left="2880" w:hanging="360"/>
      </w:pPr>
      <w:rPr>
        <w:rFonts w:ascii="Times New Roman" w:hAnsi="Times New Roman" w:hint="default"/>
      </w:rPr>
    </w:lvl>
    <w:lvl w:ilvl="4" w:tplc="EC26F616" w:tentative="1">
      <w:start w:val="1"/>
      <w:numFmt w:val="bullet"/>
      <w:lvlText w:val="•"/>
      <w:lvlJc w:val="left"/>
      <w:pPr>
        <w:tabs>
          <w:tab w:val="num" w:pos="3600"/>
        </w:tabs>
        <w:ind w:left="3600" w:hanging="360"/>
      </w:pPr>
      <w:rPr>
        <w:rFonts w:ascii="Times New Roman" w:hAnsi="Times New Roman" w:hint="default"/>
      </w:rPr>
    </w:lvl>
    <w:lvl w:ilvl="5" w:tplc="62C8E9A0" w:tentative="1">
      <w:start w:val="1"/>
      <w:numFmt w:val="bullet"/>
      <w:lvlText w:val="•"/>
      <w:lvlJc w:val="left"/>
      <w:pPr>
        <w:tabs>
          <w:tab w:val="num" w:pos="4320"/>
        </w:tabs>
        <w:ind w:left="4320" w:hanging="360"/>
      </w:pPr>
      <w:rPr>
        <w:rFonts w:ascii="Times New Roman" w:hAnsi="Times New Roman" w:hint="default"/>
      </w:rPr>
    </w:lvl>
    <w:lvl w:ilvl="6" w:tplc="427A9690" w:tentative="1">
      <w:start w:val="1"/>
      <w:numFmt w:val="bullet"/>
      <w:lvlText w:val="•"/>
      <w:lvlJc w:val="left"/>
      <w:pPr>
        <w:tabs>
          <w:tab w:val="num" w:pos="5040"/>
        </w:tabs>
        <w:ind w:left="5040" w:hanging="360"/>
      </w:pPr>
      <w:rPr>
        <w:rFonts w:ascii="Times New Roman" w:hAnsi="Times New Roman" w:hint="default"/>
      </w:rPr>
    </w:lvl>
    <w:lvl w:ilvl="7" w:tplc="8152CB90" w:tentative="1">
      <w:start w:val="1"/>
      <w:numFmt w:val="bullet"/>
      <w:lvlText w:val="•"/>
      <w:lvlJc w:val="left"/>
      <w:pPr>
        <w:tabs>
          <w:tab w:val="num" w:pos="5760"/>
        </w:tabs>
        <w:ind w:left="5760" w:hanging="360"/>
      </w:pPr>
      <w:rPr>
        <w:rFonts w:ascii="Times New Roman" w:hAnsi="Times New Roman" w:hint="default"/>
      </w:rPr>
    </w:lvl>
    <w:lvl w:ilvl="8" w:tplc="0408E8E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8C255EA"/>
    <w:multiLevelType w:val="hybridMultilevel"/>
    <w:tmpl w:val="73F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0D08BF"/>
    <w:multiLevelType w:val="hybridMultilevel"/>
    <w:tmpl w:val="6F12A984"/>
    <w:lvl w:ilvl="0" w:tplc="CFA2118C">
      <w:start w:val="1"/>
      <w:numFmt w:val="bullet"/>
      <w:lvlText w:val="•"/>
      <w:lvlJc w:val="left"/>
      <w:pPr>
        <w:tabs>
          <w:tab w:val="num" w:pos="720"/>
        </w:tabs>
        <w:ind w:left="720" w:hanging="360"/>
      </w:pPr>
      <w:rPr>
        <w:rFonts w:ascii="Times New Roman" w:hAnsi="Times New Roman" w:hint="default"/>
      </w:rPr>
    </w:lvl>
    <w:lvl w:ilvl="1" w:tplc="908EFB08">
      <w:start w:val="965"/>
      <w:numFmt w:val="bullet"/>
      <w:lvlText w:val="–"/>
      <w:lvlJc w:val="left"/>
      <w:pPr>
        <w:tabs>
          <w:tab w:val="num" w:pos="1440"/>
        </w:tabs>
        <w:ind w:left="1440" w:hanging="360"/>
      </w:pPr>
      <w:rPr>
        <w:rFonts w:ascii="Times New Roman" w:hAnsi="Times New Roman" w:hint="default"/>
      </w:rPr>
    </w:lvl>
    <w:lvl w:ilvl="2" w:tplc="2B76B374" w:tentative="1">
      <w:start w:val="1"/>
      <w:numFmt w:val="bullet"/>
      <w:lvlText w:val="•"/>
      <w:lvlJc w:val="left"/>
      <w:pPr>
        <w:tabs>
          <w:tab w:val="num" w:pos="2160"/>
        </w:tabs>
        <w:ind w:left="2160" w:hanging="360"/>
      </w:pPr>
      <w:rPr>
        <w:rFonts w:ascii="Times New Roman" w:hAnsi="Times New Roman" w:hint="default"/>
      </w:rPr>
    </w:lvl>
    <w:lvl w:ilvl="3" w:tplc="D79877E0" w:tentative="1">
      <w:start w:val="1"/>
      <w:numFmt w:val="bullet"/>
      <w:lvlText w:val="•"/>
      <w:lvlJc w:val="left"/>
      <w:pPr>
        <w:tabs>
          <w:tab w:val="num" w:pos="2880"/>
        </w:tabs>
        <w:ind w:left="2880" w:hanging="360"/>
      </w:pPr>
      <w:rPr>
        <w:rFonts w:ascii="Times New Roman" w:hAnsi="Times New Roman" w:hint="default"/>
      </w:rPr>
    </w:lvl>
    <w:lvl w:ilvl="4" w:tplc="4DF880CA" w:tentative="1">
      <w:start w:val="1"/>
      <w:numFmt w:val="bullet"/>
      <w:lvlText w:val="•"/>
      <w:lvlJc w:val="left"/>
      <w:pPr>
        <w:tabs>
          <w:tab w:val="num" w:pos="3600"/>
        </w:tabs>
        <w:ind w:left="3600" w:hanging="360"/>
      </w:pPr>
      <w:rPr>
        <w:rFonts w:ascii="Times New Roman" w:hAnsi="Times New Roman" w:hint="default"/>
      </w:rPr>
    </w:lvl>
    <w:lvl w:ilvl="5" w:tplc="55F62322" w:tentative="1">
      <w:start w:val="1"/>
      <w:numFmt w:val="bullet"/>
      <w:lvlText w:val="•"/>
      <w:lvlJc w:val="left"/>
      <w:pPr>
        <w:tabs>
          <w:tab w:val="num" w:pos="4320"/>
        </w:tabs>
        <w:ind w:left="4320" w:hanging="360"/>
      </w:pPr>
      <w:rPr>
        <w:rFonts w:ascii="Times New Roman" w:hAnsi="Times New Roman" w:hint="default"/>
      </w:rPr>
    </w:lvl>
    <w:lvl w:ilvl="6" w:tplc="1D56E20E" w:tentative="1">
      <w:start w:val="1"/>
      <w:numFmt w:val="bullet"/>
      <w:lvlText w:val="•"/>
      <w:lvlJc w:val="left"/>
      <w:pPr>
        <w:tabs>
          <w:tab w:val="num" w:pos="5040"/>
        </w:tabs>
        <w:ind w:left="5040" w:hanging="360"/>
      </w:pPr>
      <w:rPr>
        <w:rFonts w:ascii="Times New Roman" w:hAnsi="Times New Roman" w:hint="default"/>
      </w:rPr>
    </w:lvl>
    <w:lvl w:ilvl="7" w:tplc="BAA601AA" w:tentative="1">
      <w:start w:val="1"/>
      <w:numFmt w:val="bullet"/>
      <w:lvlText w:val="•"/>
      <w:lvlJc w:val="left"/>
      <w:pPr>
        <w:tabs>
          <w:tab w:val="num" w:pos="5760"/>
        </w:tabs>
        <w:ind w:left="5760" w:hanging="360"/>
      </w:pPr>
      <w:rPr>
        <w:rFonts w:ascii="Times New Roman" w:hAnsi="Times New Roman" w:hint="default"/>
      </w:rPr>
    </w:lvl>
    <w:lvl w:ilvl="8" w:tplc="3EE2BFD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C636488"/>
    <w:multiLevelType w:val="hybridMultilevel"/>
    <w:tmpl w:val="EDE6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413474"/>
    <w:multiLevelType w:val="hybridMultilevel"/>
    <w:tmpl w:val="2E42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E35F3"/>
    <w:multiLevelType w:val="hybridMultilevel"/>
    <w:tmpl w:val="C0DE7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451955"/>
    <w:multiLevelType w:val="hybridMultilevel"/>
    <w:tmpl w:val="05F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7C6186"/>
    <w:multiLevelType w:val="hybridMultilevel"/>
    <w:tmpl w:val="FDB0D7AE"/>
    <w:lvl w:ilvl="0" w:tplc="CFA6B722">
      <w:start w:val="1"/>
      <w:numFmt w:val="bullet"/>
      <w:lvlText w:val="•"/>
      <w:lvlJc w:val="left"/>
      <w:pPr>
        <w:tabs>
          <w:tab w:val="num" w:pos="720"/>
        </w:tabs>
        <w:ind w:left="720" w:hanging="360"/>
      </w:pPr>
      <w:rPr>
        <w:rFonts w:ascii="Times New Roman" w:hAnsi="Times New Roman" w:hint="default"/>
      </w:rPr>
    </w:lvl>
    <w:lvl w:ilvl="1" w:tplc="2522080C" w:tentative="1">
      <w:start w:val="1"/>
      <w:numFmt w:val="bullet"/>
      <w:lvlText w:val="•"/>
      <w:lvlJc w:val="left"/>
      <w:pPr>
        <w:tabs>
          <w:tab w:val="num" w:pos="1440"/>
        </w:tabs>
        <w:ind w:left="1440" w:hanging="360"/>
      </w:pPr>
      <w:rPr>
        <w:rFonts w:ascii="Times New Roman" w:hAnsi="Times New Roman" w:hint="default"/>
      </w:rPr>
    </w:lvl>
    <w:lvl w:ilvl="2" w:tplc="EE468F72" w:tentative="1">
      <w:start w:val="1"/>
      <w:numFmt w:val="bullet"/>
      <w:lvlText w:val="•"/>
      <w:lvlJc w:val="left"/>
      <w:pPr>
        <w:tabs>
          <w:tab w:val="num" w:pos="2160"/>
        </w:tabs>
        <w:ind w:left="2160" w:hanging="360"/>
      </w:pPr>
      <w:rPr>
        <w:rFonts w:ascii="Times New Roman" w:hAnsi="Times New Roman" w:hint="default"/>
      </w:rPr>
    </w:lvl>
    <w:lvl w:ilvl="3" w:tplc="AAA4DDE8" w:tentative="1">
      <w:start w:val="1"/>
      <w:numFmt w:val="bullet"/>
      <w:lvlText w:val="•"/>
      <w:lvlJc w:val="left"/>
      <w:pPr>
        <w:tabs>
          <w:tab w:val="num" w:pos="2880"/>
        </w:tabs>
        <w:ind w:left="2880" w:hanging="360"/>
      </w:pPr>
      <w:rPr>
        <w:rFonts w:ascii="Times New Roman" w:hAnsi="Times New Roman" w:hint="default"/>
      </w:rPr>
    </w:lvl>
    <w:lvl w:ilvl="4" w:tplc="8F2AE23C" w:tentative="1">
      <w:start w:val="1"/>
      <w:numFmt w:val="bullet"/>
      <w:lvlText w:val="•"/>
      <w:lvlJc w:val="left"/>
      <w:pPr>
        <w:tabs>
          <w:tab w:val="num" w:pos="3600"/>
        </w:tabs>
        <w:ind w:left="3600" w:hanging="360"/>
      </w:pPr>
      <w:rPr>
        <w:rFonts w:ascii="Times New Roman" w:hAnsi="Times New Roman" w:hint="default"/>
      </w:rPr>
    </w:lvl>
    <w:lvl w:ilvl="5" w:tplc="D3226608" w:tentative="1">
      <w:start w:val="1"/>
      <w:numFmt w:val="bullet"/>
      <w:lvlText w:val="•"/>
      <w:lvlJc w:val="left"/>
      <w:pPr>
        <w:tabs>
          <w:tab w:val="num" w:pos="4320"/>
        </w:tabs>
        <w:ind w:left="4320" w:hanging="360"/>
      </w:pPr>
      <w:rPr>
        <w:rFonts w:ascii="Times New Roman" w:hAnsi="Times New Roman" w:hint="default"/>
      </w:rPr>
    </w:lvl>
    <w:lvl w:ilvl="6" w:tplc="B6C42CFA" w:tentative="1">
      <w:start w:val="1"/>
      <w:numFmt w:val="bullet"/>
      <w:lvlText w:val="•"/>
      <w:lvlJc w:val="left"/>
      <w:pPr>
        <w:tabs>
          <w:tab w:val="num" w:pos="5040"/>
        </w:tabs>
        <w:ind w:left="5040" w:hanging="360"/>
      </w:pPr>
      <w:rPr>
        <w:rFonts w:ascii="Times New Roman" w:hAnsi="Times New Roman" w:hint="default"/>
      </w:rPr>
    </w:lvl>
    <w:lvl w:ilvl="7" w:tplc="DB028B6C" w:tentative="1">
      <w:start w:val="1"/>
      <w:numFmt w:val="bullet"/>
      <w:lvlText w:val="•"/>
      <w:lvlJc w:val="left"/>
      <w:pPr>
        <w:tabs>
          <w:tab w:val="num" w:pos="5760"/>
        </w:tabs>
        <w:ind w:left="5760" w:hanging="360"/>
      </w:pPr>
      <w:rPr>
        <w:rFonts w:ascii="Times New Roman" w:hAnsi="Times New Roman" w:hint="default"/>
      </w:rPr>
    </w:lvl>
    <w:lvl w:ilvl="8" w:tplc="291EA76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470488B"/>
    <w:multiLevelType w:val="hybridMultilevel"/>
    <w:tmpl w:val="6038D45E"/>
    <w:lvl w:ilvl="0" w:tplc="04090001">
      <w:start w:val="1"/>
      <w:numFmt w:val="bullet"/>
      <w:lvlText w:val=""/>
      <w:lvlJc w:val="left"/>
      <w:pPr>
        <w:ind w:left="720" w:hanging="360"/>
      </w:pPr>
      <w:rPr>
        <w:rFonts w:ascii="Symbol" w:hAnsi="Symbol" w:hint="default"/>
      </w:rPr>
    </w:lvl>
    <w:lvl w:ilvl="1" w:tplc="5630FBD6">
      <w:start w:val="164"/>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F22CA3"/>
    <w:multiLevelType w:val="hybridMultilevel"/>
    <w:tmpl w:val="2AE6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0B17A9"/>
    <w:multiLevelType w:val="hybridMultilevel"/>
    <w:tmpl w:val="ED0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34061A"/>
    <w:multiLevelType w:val="hybridMultilevel"/>
    <w:tmpl w:val="A2D6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C37431"/>
    <w:multiLevelType w:val="hybridMultilevel"/>
    <w:tmpl w:val="B1E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716793"/>
    <w:multiLevelType w:val="hybridMultilevel"/>
    <w:tmpl w:val="6E6CB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596727"/>
    <w:multiLevelType w:val="hybridMultilevel"/>
    <w:tmpl w:val="3DF4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C11BEF"/>
    <w:multiLevelType w:val="hybridMultilevel"/>
    <w:tmpl w:val="BA8E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2A75BA"/>
    <w:multiLevelType w:val="hybridMultilevel"/>
    <w:tmpl w:val="448E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675033"/>
    <w:multiLevelType w:val="hybridMultilevel"/>
    <w:tmpl w:val="D2BC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DD26BD"/>
    <w:multiLevelType w:val="hybridMultilevel"/>
    <w:tmpl w:val="C528482C"/>
    <w:lvl w:ilvl="0" w:tplc="5630FBD6">
      <w:start w:val="164"/>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DAA62F6"/>
    <w:multiLevelType w:val="hybridMultilevel"/>
    <w:tmpl w:val="6078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744F4D"/>
    <w:multiLevelType w:val="hybridMultilevel"/>
    <w:tmpl w:val="07244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24C2BAB"/>
    <w:multiLevelType w:val="hybridMultilevel"/>
    <w:tmpl w:val="EFF08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013EAB"/>
    <w:multiLevelType w:val="hybridMultilevel"/>
    <w:tmpl w:val="CB52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6"/>
  </w:num>
  <w:num w:numId="4">
    <w:abstractNumId w:val="28"/>
  </w:num>
  <w:num w:numId="5">
    <w:abstractNumId w:val="7"/>
  </w:num>
  <w:num w:numId="6">
    <w:abstractNumId w:val="20"/>
  </w:num>
  <w:num w:numId="7">
    <w:abstractNumId w:val="4"/>
  </w:num>
  <w:num w:numId="8">
    <w:abstractNumId w:val="13"/>
  </w:num>
  <w:num w:numId="9">
    <w:abstractNumId w:val="14"/>
  </w:num>
  <w:num w:numId="10">
    <w:abstractNumId w:val="5"/>
  </w:num>
  <w:num w:numId="11">
    <w:abstractNumId w:val="22"/>
  </w:num>
  <w:num w:numId="12">
    <w:abstractNumId w:val="24"/>
  </w:num>
  <w:num w:numId="13">
    <w:abstractNumId w:val="17"/>
  </w:num>
  <w:num w:numId="14">
    <w:abstractNumId w:val="8"/>
  </w:num>
  <w:num w:numId="15">
    <w:abstractNumId w:val="3"/>
  </w:num>
  <w:num w:numId="16">
    <w:abstractNumId w:val="9"/>
  </w:num>
  <w:num w:numId="17">
    <w:abstractNumId w:val="1"/>
  </w:num>
  <w:num w:numId="18">
    <w:abstractNumId w:val="32"/>
  </w:num>
  <w:num w:numId="19">
    <w:abstractNumId w:val="0"/>
  </w:num>
  <w:num w:numId="20">
    <w:abstractNumId w:val="12"/>
  </w:num>
  <w:num w:numId="21">
    <w:abstractNumId w:val="10"/>
  </w:num>
  <w:num w:numId="22">
    <w:abstractNumId w:val="29"/>
  </w:num>
  <w:num w:numId="23">
    <w:abstractNumId w:val="6"/>
  </w:num>
  <w:num w:numId="24">
    <w:abstractNumId w:val="31"/>
  </w:num>
  <w:num w:numId="25">
    <w:abstractNumId w:val="16"/>
  </w:num>
  <w:num w:numId="26">
    <w:abstractNumId w:val="25"/>
  </w:num>
  <w:num w:numId="27">
    <w:abstractNumId w:val="21"/>
  </w:num>
  <w:num w:numId="28">
    <w:abstractNumId w:val="2"/>
  </w:num>
  <w:num w:numId="29">
    <w:abstractNumId w:val="11"/>
  </w:num>
  <w:num w:numId="30">
    <w:abstractNumId w:val="15"/>
  </w:num>
  <w:num w:numId="31">
    <w:abstractNumId w:val="19"/>
  </w:num>
  <w:num w:numId="32">
    <w:abstractNumId w:val="27"/>
  </w:num>
  <w:num w:numId="33">
    <w:abstractNumId w:val="3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footnote w:id="-1"/>
    <w:footnote w:id="0"/>
  </w:footnotePr>
  <w:endnotePr>
    <w:endnote w:id="-1"/>
    <w:endnote w:id="0"/>
  </w:endnotePr>
  <w:compat/>
  <w:rsids>
    <w:rsidRoot w:val="00F93DBE"/>
    <w:rsid w:val="000012E1"/>
    <w:rsid w:val="0000621A"/>
    <w:rsid w:val="0001635E"/>
    <w:rsid w:val="000201BC"/>
    <w:rsid w:val="00027038"/>
    <w:rsid w:val="00043603"/>
    <w:rsid w:val="00043FA0"/>
    <w:rsid w:val="0005242C"/>
    <w:rsid w:val="00055DC0"/>
    <w:rsid w:val="000643EF"/>
    <w:rsid w:val="000667B4"/>
    <w:rsid w:val="00072574"/>
    <w:rsid w:val="0008053C"/>
    <w:rsid w:val="00080F67"/>
    <w:rsid w:val="00087B69"/>
    <w:rsid w:val="000A1C90"/>
    <w:rsid w:val="000A2D1F"/>
    <w:rsid w:val="000B0379"/>
    <w:rsid w:val="000B08EB"/>
    <w:rsid w:val="000B0AF2"/>
    <w:rsid w:val="000B5AC1"/>
    <w:rsid w:val="000B7FA7"/>
    <w:rsid w:val="000C3248"/>
    <w:rsid w:val="000C49BA"/>
    <w:rsid w:val="000C6C9F"/>
    <w:rsid w:val="000D43A8"/>
    <w:rsid w:val="000D4945"/>
    <w:rsid w:val="000E1418"/>
    <w:rsid w:val="000E292B"/>
    <w:rsid w:val="000E4F5D"/>
    <w:rsid w:val="000E504C"/>
    <w:rsid w:val="000E6D49"/>
    <w:rsid w:val="000E7FDC"/>
    <w:rsid w:val="000F1498"/>
    <w:rsid w:val="000F2A94"/>
    <w:rsid w:val="00102448"/>
    <w:rsid w:val="00102D59"/>
    <w:rsid w:val="00111491"/>
    <w:rsid w:val="0011152E"/>
    <w:rsid w:val="00122DD2"/>
    <w:rsid w:val="00126887"/>
    <w:rsid w:val="001308B0"/>
    <w:rsid w:val="001323A5"/>
    <w:rsid w:val="001447A6"/>
    <w:rsid w:val="001458DB"/>
    <w:rsid w:val="001509E7"/>
    <w:rsid w:val="00155459"/>
    <w:rsid w:val="001602E6"/>
    <w:rsid w:val="00162197"/>
    <w:rsid w:val="0017279B"/>
    <w:rsid w:val="0017436C"/>
    <w:rsid w:val="00174A75"/>
    <w:rsid w:val="00175428"/>
    <w:rsid w:val="0017558C"/>
    <w:rsid w:val="00180960"/>
    <w:rsid w:val="00181A80"/>
    <w:rsid w:val="001830F2"/>
    <w:rsid w:val="001840AD"/>
    <w:rsid w:val="00190075"/>
    <w:rsid w:val="001A30B7"/>
    <w:rsid w:val="001A4888"/>
    <w:rsid w:val="001A5714"/>
    <w:rsid w:val="001A617C"/>
    <w:rsid w:val="001A61DB"/>
    <w:rsid w:val="001A7ACF"/>
    <w:rsid w:val="001B216C"/>
    <w:rsid w:val="001C3AF3"/>
    <w:rsid w:val="001C7466"/>
    <w:rsid w:val="001D0FF1"/>
    <w:rsid w:val="001D1B5F"/>
    <w:rsid w:val="001D1FCB"/>
    <w:rsid w:val="001D723B"/>
    <w:rsid w:val="001E1501"/>
    <w:rsid w:val="001F4627"/>
    <w:rsid w:val="001F630B"/>
    <w:rsid w:val="00205A9A"/>
    <w:rsid w:val="00222602"/>
    <w:rsid w:val="0022340B"/>
    <w:rsid w:val="00233373"/>
    <w:rsid w:val="00233D60"/>
    <w:rsid w:val="0023573E"/>
    <w:rsid w:val="0023672D"/>
    <w:rsid w:val="002450CE"/>
    <w:rsid w:val="00251F7C"/>
    <w:rsid w:val="00253E3D"/>
    <w:rsid w:val="002557A6"/>
    <w:rsid w:val="00255BC2"/>
    <w:rsid w:val="002563BA"/>
    <w:rsid w:val="0026328E"/>
    <w:rsid w:val="0026586F"/>
    <w:rsid w:val="00270267"/>
    <w:rsid w:val="0029020B"/>
    <w:rsid w:val="002960A8"/>
    <w:rsid w:val="002962A8"/>
    <w:rsid w:val="002A3ACB"/>
    <w:rsid w:val="002A74C8"/>
    <w:rsid w:val="002B15CE"/>
    <w:rsid w:val="002B308B"/>
    <w:rsid w:val="002B4350"/>
    <w:rsid w:val="002C092E"/>
    <w:rsid w:val="002C2494"/>
    <w:rsid w:val="002C2834"/>
    <w:rsid w:val="002C5774"/>
    <w:rsid w:val="002C66AE"/>
    <w:rsid w:val="002C7D40"/>
    <w:rsid w:val="002D3A41"/>
    <w:rsid w:val="002D44BE"/>
    <w:rsid w:val="002E7D38"/>
    <w:rsid w:val="002F3534"/>
    <w:rsid w:val="003037BC"/>
    <w:rsid w:val="0030536E"/>
    <w:rsid w:val="00305BCD"/>
    <w:rsid w:val="003069A3"/>
    <w:rsid w:val="00306D95"/>
    <w:rsid w:val="00327902"/>
    <w:rsid w:val="003315F5"/>
    <w:rsid w:val="00334B66"/>
    <w:rsid w:val="003363E7"/>
    <w:rsid w:val="0034146E"/>
    <w:rsid w:val="0034449C"/>
    <w:rsid w:val="003452F7"/>
    <w:rsid w:val="00352E8A"/>
    <w:rsid w:val="00357857"/>
    <w:rsid w:val="00362A33"/>
    <w:rsid w:val="00364F6D"/>
    <w:rsid w:val="0036596E"/>
    <w:rsid w:val="00373ABD"/>
    <w:rsid w:val="00376B67"/>
    <w:rsid w:val="00382EE0"/>
    <w:rsid w:val="00385A7E"/>
    <w:rsid w:val="003904EE"/>
    <w:rsid w:val="00390B08"/>
    <w:rsid w:val="003A26B4"/>
    <w:rsid w:val="003B0C78"/>
    <w:rsid w:val="003B28FF"/>
    <w:rsid w:val="003B3491"/>
    <w:rsid w:val="003B35BA"/>
    <w:rsid w:val="003B3F27"/>
    <w:rsid w:val="003B7262"/>
    <w:rsid w:val="003C01AA"/>
    <w:rsid w:val="003C1208"/>
    <w:rsid w:val="003C51BC"/>
    <w:rsid w:val="003D064A"/>
    <w:rsid w:val="003D7589"/>
    <w:rsid w:val="003E09F1"/>
    <w:rsid w:val="003E204F"/>
    <w:rsid w:val="003E65D6"/>
    <w:rsid w:val="003F16AA"/>
    <w:rsid w:val="003F2F6E"/>
    <w:rsid w:val="004069B2"/>
    <w:rsid w:val="0041217A"/>
    <w:rsid w:val="00415A1A"/>
    <w:rsid w:val="00415E08"/>
    <w:rsid w:val="00416605"/>
    <w:rsid w:val="00420AAE"/>
    <w:rsid w:val="00435D33"/>
    <w:rsid w:val="004367F0"/>
    <w:rsid w:val="00442037"/>
    <w:rsid w:val="0044500B"/>
    <w:rsid w:val="0044716E"/>
    <w:rsid w:val="00447B8B"/>
    <w:rsid w:val="004537A3"/>
    <w:rsid w:val="00454ABC"/>
    <w:rsid w:val="00460CB6"/>
    <w:rsid w:val="004672B3"/>
    <w:rsid w:val="0047134C"/>
    <w:rsid w:val="00475106"/>
    <w:rsid w:val="0047549B"/>
    <w:rsid w:val="00484F29"/>
    <w:rsid w:val="004910BE"/>
    <w:rsid w:val="0049117E"/>
    <w:rsid w:val="00493BD5"/>
    <w:rsid w:val="004A3615"/>
    <w:rsid w:val="004B03A7"/>
    <w:rsid w:val="004B362C"/>
    <w:rsid w:val="004B4552"/>
    <w:rsid w:val="004B4927"/>
    <w:rsid w:val="004B5C1F"/>
    <w:rsid w:val="004D01C2"/>
    <w:rsid w:val="004D1605"/>
    <w:rsid w:val="004F63F0"/>
    <w:rsid w:val="00516925"/>
    <w:rsid w:val="005214BF"/>
    <w:rsid w:val="00521D8A"/>
    <w:rsid w:val="005258C5"/>
    <w:rsid w:val="0053319A"/>
    <w:rsid w:val="00534AE3"/>
    <w:rsid w:val="00534D1B"/>
    <w:rsid w:val="00542F1D"/>
    <w:rsid w:val="00553933"/>
    <w:rsid w:val="00556528"/>
    <w:rsid w:val="0056562A"/>
    <w:rsid w:val="00570648"/>
    <w:rsid w:val="00571A40"/>
    <w:rsid w:val="00572F53"/>
    <w:rsid w:val="00573D9C"/>
    <w:rsid w:val="00580A15"/>
    <w:rsid w:val="005858DC"/>
    <w:rsid w:val="0058663D"/>
    <w:rsid w:val="00591D58"/>
    <w:rsid w:val="00595A56"/>
    <w:rsid w:val="005A4338"/>
    <w:rsid w:val="005B02F7"/>
    <w:rsid w:val="005B1C3D"/>
    <w:rsid w:val="005B3BE6"/>
    <w:rsid w:val="005B6B02"/>
    <w:rsid w:val="005B74BC"/>
    <w:rsid w:val="005B7BB4"/>
    <w:rsid w:val="005C0DD1"/>
    <w:rsid w:val="005D3AA8"/>
    <w:rsid w:val="005F1DE5"/>
    <w:rsid w:val="005F6B96"/>
    <w:rsid w:val="005F7270"/>
    <w:rsid w:val="00600088"/>
    <w:rsid w:val="00600898"/>
    <w:rsid w:val="00600B44"/>
    <w:rsid w:val="00601A14"/>
    <w:rsid w:val="00605CCE"/>
    <w:rsid w:val="00607E62"/>
    <w:rsid w:val="006212D6"/>
    <w:rsid w:val="0062440B"/>
    <w:rsid w:val="006264B6"/>
    <w:rsid w:val="00636B65"/>
    <w:rsid w:val="00636DA0"/>
    <w:rsid w:val="00642C86"/>
    <w:rsid w:val="00651F18"/>
    <w:rsid w:val="00652F9B"/>
    <w:rsid w:val="006534B6"/>
    <w:rsid w:val="006539D5"/>
    <w:rsid w:val="00662BC9"/>
    <w:rsid w:val="00665B08"/>
    <w:rsid w:val="00670409"/>
    <w:rsid w:val="00672A09"/>
    <w:rsid w:val="006732EF"/>
    <w:rsid w:val="00676F01"/>
    <w:rsid w:val="00677289"/>
    <w:rsid w:val="006859DD"/>
    <w:rsid w:val="00686893"/>
    <w:rsid w:val="0069059F"/>
    <w:rsid w:val="0069564E"/>
    <w:rsid w:val="006A0A29"/>
    <w:rsid w:val="006A2C1A"/>
    <w:rsid w:val="006A61A3"/>
    <w:rsid w:val="006A650E"/>
    <w:rsid w:val="006C0727"/>
    <w:rsid w:val="006C20C6"/>
    <w:rsid w:val="006C638D"/>
    <w:rsid w:val="006D5F9C"/>
    <w:rsid w:val="006E02EB"/>
    <w:rsid w:val="006E145F"/>
    <w:rsid w:val="006F0766"/>
    <w:rsid w:val="006F1864"/>
    <w:rsid w:val="006F1C04"/>
    <w:rsid w:val="0070199D"/>
    <w:rsid w:val="00703DD6"/>
    <w:rsid w:val="0070479F"/>
    <w:rsid w:val="00713E57"/>
    <w:rsid w:val="00716A31"/>
    <w:rsid w:val="007203EB"/>
    <w:rsid w:val="0073536E"/>
    <w:rsid w:val="00737A74"/>
    <w:rsid w:val="00742D65"/>
    <w:rsid w:val="007546D5"/>
    <w:rsid w:val="007616BC"/>
    <w:rsid w:val="00762BCF"/>
    <w:rsid w:val="00762DC9"/>
    <w:rsid w:val="0076643F"/>
    <w:rsid w:val="00770572"/>
    <w:rsid w:val="007730DB"/>
    <w:rsid w:val="0077669D"/>
    <w:rsid w:val="00791FF7"/>
    <w:rsid w:val="0079497E"/>
    <w:rsid w:val="00794BB4"/>
    <w:rsid w:val="0079588F"/>
    <w:rsid w:val="0079605C"/>
    <w:rsid w:val="007A15A6"/>
    <w:rsid w:val="007A56D0"/>
    <w:rsid w:val="007B0EDA"/>
    <w:rsid w:val="007B0FA9"/>
    <w:rsid w:val="007B431F"/>
    <w:rsid w:val="007B6E83"/>
    <w:rsid w:val="007D34E1"/>
    <w:rsid w:val="007D7370"/>
    <w:rsid w:val="007E1699"/>
    <w:rsid w:val="007E215C"/>
    <w:rsid w:val="007E6305"/>
    <w:rsid w:val="007F2979"/>
    <w:rsid w:val="008006B3"/>
    <w:rsid w:val="008062C3"/>
    <w:rsid w:val="00807E26"/>
    <w:rsid w:val="008103C4"/>
    <w:rsid w:val="0081231F"/>
    <w:rsid w:val="00815AE3"/>
    <w:rsid w:val="00816A36"/>
    <w:rsid w:val="008177AF"/>
    <w:rsid w:val="00826C82"/>
    <w:rsid w:val="00831381"/>
    <w:rsid w:val="00833452"/>
    <w:rsid w:val="00836ED1"/>
    <w:rsid w:val="00863174"/>
    <w:rsid w:val="008640D7"/>
    <w:rsid w:val="00867B90"/>
    <w:rsid w:val="00872117"/>
    <w:rsid w:val="00873751"/>
    <w:rsid w:val="00873EF7"/>
    <w:rsid w:val="00877687"/>
    <w:rsid w:val="00877909"/>
    <w:rsid w:val="00880EBC"/>
    <w:rsid w:val="00881609"/>
    <w:rsid w:val="00886FB3"/>
    <w:rsid w:val="0089251E"/>
    <w:rsid w:val="00893CEF"/>
    <w:rsid w:val="00894709"/>
    <w:rsid w:val="00894ADF"/>
    <w:rsid w:val="008A2E3A"/>
    <w:rsid w:val="008A495B"/>
    <w:rsid w:val="008B0F2C"/>
    <w:rsid w:val="008B2350"/>
    <w:rsid w:val="008B2DBD"/>
    <w:rsid w:val="008B4E89"/>
    <w:rsid w:val="008B6FAD"/>
    <w:rsid w:val="008B7ECE"/>
    <w:rsid w:val="008C16DE"/>
    <w:rsid w:val="008C48BA"/>
    <w:rsid w:val="008C7349"/>
    <w:rsid w:val="008D050F"/>
    <w:rsid w:val="008D194E"/>
    <w:rsid w:val="008F5E7D"/>
    <w:rsid w:val="00900AD6"/>
    <w:rsid w:val="00904D60"/>
    <w:rsid w:val="009072B7"/>
    <w:rsid w:val="0091027B"/>
    <w:rsid w:val="00912D70"/>
    <w:rsid w:val="009157A3"/>
    <w:rsid w:val="00917D60"/>
    <w:rsid w:val="00925CF9"/>
    <w:rsid w:val="009406A1"/>
    <w:rsid w:val="00941F9E"/>
    <w:rsid w:val="00944647"/>
    <w:rsid w:val="009465E3"/>
    <w:rsid w:val="009544DA"/>
    <w:rsid w:val="00956108"/>
    <w:rsid w:val="00975573"/>
    <w:rsid w:val="00986896"/>
    <w:rsid w:val="00987557"/>
    <w:rsid w:val="009947BA"/>
    <w:rsid w:val="00995174"/>
    <w:rsid w:val="00996AAC"/>
    <w:rsid w:val="009A0C7F"/>
    <w:rsid w:val="009B221E"/>
    <w:rsid w:val="009B6330"/>
    <w:rsid w:val="009B6F13"/>
    <w:rsid w:val="009B764A"/>
    <w:rsid w:val="009C434A"/>
    <w:rsid w:val="009D3287"/>
    <w:rsid w:val="009D4C32"/>
    <w:rsid w:val="009D72F0"/>
    <w:rsid w:val="009E2A01"/>
    <w:rsid w:val="009E632C"/>
    <w:rsid w:val="009F508A"/>
    <w:rsid w:val="00A016AE"/>
    <w:rsid w:val="00A10C33"/>
    <w:rsid w:val="00A14255"/>
    <w:rsid w:val="00A14AB4"/>
    <w:rsid w:val="00A227C2"/>
    <w:rsid w:val="00A24392"/>
    <w:rsid w:val="00A24AB2"/>
    <w:rsid w:val="00A24BF2"/>
    <w:rsid w:val="00A27BA8"/>
    <w:rsid w:val="00A42DD0"/>
    <w:rsid w:val="00A46281"/>
    <w:rsid w:val="00A462FA"/>
    <w:rsid w:val="00A46766"/>
    <w:rsid w:val="00A55C8E"/>
    <w:rsid w:val="00A6035C"/>
    <w:rsid w:val="00A61E9C"/>
    <w:rsid w:val="00A62706"/>
    <w:rsid w:val="00A66068"/>
    <w:rsid w:val="00A71682"/>
    <w:rsid w:val="00A738EE"/>
    <w:rsid w:val="00A7694E"/>
    <w:rsid w:val="00A81536"/>
    <w:rsid w:val="00A86089"/>
    <w:rsid w:val="00A906DA"/>
    <w:rsid w:val="00A946F9"/>
    <w:rsid w:val="00AA1110"/>
    <w:rsid w:val="00AA427C"/>
    <w:rsid w:val="00AB0CD7"/>
    <w:rsid w:val="00AB4412"/>
    <w:rsid w:val="00AB46B8"/>
    <w:rsid w:val="00AD0252"/>
    <w:rsid w:val="00AD0BBA"/>
    <w:rsid w:val="00AD574E"/>
    <w:rsid w:val="00AE521C"/>
    <w:rsid w:val="00AE6058"/>
    <w:rsid w:val="00AF0B1C"/>
    <w:rsid w:val="00AF3E6F"/>
    <w:rsid w:val="00B03902"/>
    <w:rsid w:val="00B05E04"/>
    <w:rsid w:val="00B12A6E"/>
    <w:rsid w:val="00B15200"/>
    <w:rsid w:val="00B15492"/>
    <w:rsid w:val="00B16F39"/>
    <w:rsid w:val="00B16F81"/>
    <w:rsid w:val="00B17056"/>
    <w:rsid w:val="00B173E7"/>
    <w:rsid w:val="00B20A43"/>
    <w:rsid w:val="00B2321B"/>
    <w:rsid w:val="00B23E53"/>
    <w:rsid w:val="00B24338"/>
    <w:rsid w:val="00B25758"/>
    <w:rsid w:val="00B263E6"/>
    <w:rsid w:val="00B26579"/>
    <w:rsid w:val="00B33BF0"/>
    <w:rsid w:val="00B37BAA"/>
    <w:rsid w:val="00B52FC8"/>
    <w:rsid w:val="00B64134"/>
    <w:rsid w:val="00B7256A"/>
    <w:rsid w:val="00B726BF"/>
    <w:rsid w:val="00B90D94"/>
    <w:rsid w:val="00B92EBB"/>
    <w:rsid w:val="00B93084"/>
    <w:rsid w:val="00B95FEF"/>
    <w:rsid w:val="00BA1A26"/>
    <w:rsid w:val="00BA259F"/>
    <w:rsid w:val="00BA54C7"/>
    <w:rsid w:val="00BA7DE8"/>
    <w:rsid w:val="00BB364D"/>
    <w:rsid w:val="00BC2292"/>
    <w:rsid w:val="00BC22F8"/>
    <w:rsid w:val="00BE4127"/>
    <w:rsid w:val="00BE68C2"/>
    <w:rsid w:val="00BF29F2"/>
    <w:rsid w:val="00BF67F5"/>
    <w:rsid w:val="00BF785D"/>
    <w:rsid w:val="00C10C3E"/>
    <w:rsid w:val="00C11861"/>
    <w:rsid w:val="00C14519"/>
    <w:rsid w:val="00C150C9"/>
    <w:rsid w:val="00C26735"/>
    <w:rsid w:val="00C3173B"/>
    <w:rsid w:val="00C3174D"/>
    <w:rsid w:val="00C33177"/>
    <w:rsid w:val="00C35B2F"/>
    <w:rsid w:val="00C43074"/>
    <w:rsid w:val="00C43728"/>
    <w:rsid w:val="00C43D38"/>
    <w:rsid w:val="00C50B53"/>
    <w:rsid w:val="00C525CF"/>
    <w:rsid w:val="00C53871"/>
    <w:rsid w:val="00C610E1"/>
    <w:rsid w:val="00C736BC"/>
    <w:rsid w:val="00C74638"/>
    <w:rsid w:val="00C756F2"/>
    <w:rsid w:val="00C824DE"/>
    <w:rsid w:val="00C9440C"/>
    <w:rsid w:val="00CA09B2"/>
    <w:rsid w:val="00CA407A"/>
    <w:rsid w:val="00CB2E9C"/>
    <w:rsid w:val="00CB5295"/>
    <w:rsid w:val="00CB580D"/>
    <w:rsid w:val="00CB5F5A"/>
    <w:rsid w:val="00CC067A"/>
    <w:rsid w:val="00CC1932"/>
    <w:rsid w:val="00CD0EC6"/>
    <w:rsid w:val="00CE0A8E"/>
    <w:rsid w:val="00CE0D54"/>
    <w:rsid w:val="00CE5180"/>
    <w:rsid w:val="00CF3D80"/>
    <w:rsid w:val="00CF5160"/>
    <w:rsid w:val="00CF545B"/>
    <w:rsid w:val="00CF731A"/>
    <w:rsid w:val="00D00011"/>
    <w:rsid w:val="00D02D9C"/>
    <w:rsid w:val="00D06019"/>
    <w:rsid w:val="00D0688C"/>
    <w:rsid w:val="00D20327"/>
    <w:rsid w:val="00D226C9"/>
    <w:rsid w:val="00D24C1F"/>
    <w:rsid w:val="00D25231"/>
    <w:rsid w:val="00D26431"/>
    <w:rsid w:val="00D26BB8"/>
    <w:rsid w:val="00D41885"/>
    <w:rsid w:val="00D4443C"/>
    <w:rsid w:val="00D56FAE"/>
    <w:rsid w:val="00D60863"/>
    <w:rsid w:val="00D61EE7"/>
    <w:rsid w:val="00D72656"/>
    <w:rsid w:val="00D877D8"/>
    <w:rsid w:val="00D90BF1"/>
    <w:rsid w:val="00D93016"/>
    <w:rsid w:val="00DA1AA8"/>
    <w:rsid w:val="00DA27F3"/>
    <w:rsid w:val="00DB4FC1"/>
    <w:rsid w:val="00DC079A"/>
    <w:rsid w:val="00DC2189"/>
    <w:rsid w:val="00DC5078"/>
    <w:rsid w:val="00DC5A7B"/>
    <w:rsid w:val="00DC7BE4"/>
    <w:rsid w:val="00DD02F5"/>
    <w:rsid w:val="00DD0483"/>
    <w:rsid w:val="00DD2157"/>
    <w:rsid w:val="00DD5391"/>
    <w:rsid w:val="00DD60EC"/>
    <w:rsid w:val="00DF473D"/>
    <w:rsid w:val="00E0344D"/>
    <w:rsid w:val="00E03E1D"/>
    <w:rsid w:val="00E06BCC"/>
    <w:rsid w:val="00E12C49"/>
    <w:rsid w:val="00E17CC0"/>
    <w:rsid w:val="00E2136E"/>
    <w:rsid w:val="00E257C9"/>
    <w:rsid w:val="00E271C8"/>
    <w:rsid w:val="00E34EE9"/>
    <w:rsid w:val="00E40BD0"/>
    <w:rsid w:val="00E4636A"/>
    <w:rsid w:val="00E5102A"/>
    <w:rsid w:val="00E52418"/>
    <w:rsid w:val="00E53CCA"/>
    <w:rsid w:val="00E54835"/>
    <w:rsid w:val="00E56230"/>
    <w:rsid w:val="00E60299"/>
    <w:rsid w:val="00E63D5A"/>
    <w:rsid w:val="00E64376"/>
    <w:rsid w:val="00E64D70"/>
    <w:rsid w:val="00E66B96"/>
    <w:rsid w:val="00E726A0"/>
    <w:rsid w:val="00E754B6"/>
    <w:rsid w:val="00E77D58"/>
    <w:rsid w:val="00E813B6"/>
    <w:rsid w:val="00E861D8"/>
    <w:rsid w:val="00E92623"/>
    <w:rsid w:val="00E939E8"/>
    <w:rsid w:val="00E954BB"/>
    <w:rsid w:val="00E96372"/>
    <w:rsid w:val="00E97947"/>
    <w:rsid w:val="00EA0946"/>
    <w:rsid w:val="00EA2556"/>
    <w:rsid w:val="00EA7EDE"/>
    <w:rsid w:val="00EB6759"/>
    <w:rsid w:val="00EC05C3"/>
    <w:rsid w:val="00EC5C62"/>
    <w:rsid w:val="00EC6F02"/>
    <w:rsid w:val="00ED16CC"/>
    <w:rsid w:val="00ED2A8A"/>
    <w:rsid w:val="00EE4DC1"/>
    <w:rsid w:val="00EE542B"/>
    <w:rsid w:val="00EE55E2"/>
    <w:rsid w:val="00EE59DE"/>
    <w:rsid w:val="00EF5759"/>
    <w:rsid w:val="00F056FD"/>
    <w:rsid w:val="00F05D83"/>
    <w:rsid w:val="00F07A22"/>
    <w:rsid w:val="00F10758"/>
    <w:rsid w:val="00F10CFF"/>
    <w:rsid w:val="00F1320A"/>
    <w:rsid w:val="00F13252"/>
    <w:rsid w:val="00F206A1"/>
    <w:rsid w:val="00F35BF4"/>
    <w:rsid w:val="00F36A3D"/>
    <w:rsid w:val="00F42CAC"/>
    <w:rsid w:val="00F436A1"/>
    <w:rsid w:val="00F52DD3"/>
    <w:rsid w:val="00F53BEC"/>
    <w:rsid w:val="00F53F96"/>
    <w:rsid w:val="00F57143"/>
    <w:rsid w:val="00F607AA"/>
    <w:rsid w:val="00F60D0C"/>
    <w:rsid w:val="00F66123"/>
    <w:rsid w:val="00F709A1"/>
    <w:rsid w:val="00F7373E"/>
    <w:rsid w:val="00F73F8E"/>
    <w:rsid w:val="00F754CC"/>
    <w:rsid w:val="00F76432"/>
    <w:rsid w:val="00F7657D"/>
    <w:rsid w:val="00F768A5"/>
    <w:rsid w:val="00F919AA"/>
    <w:rsid w:val="00F926A9"/>
    <w:rsid w:val="00F93DBE"/>
    <w:rsid w:val="00FA2EEB"/>
    <w:rsid w:val="00FA54D0"/>
    <w:rsid w:val="00FA5C2E"/>
    <w:rsid w:val="00FB1895"/>
    <w:rsid w:val="00FB3F6B"/>
    <w:rsid w:val="00FD5A45"/>
    <w:rsid w:val="00FE1A87"/>
    <w:rsid w:val="00FE3803"/>
    <w:rsid w:val="00FF15FE"/>
    <w:rsid w:val="00FF355F"/>
    <w:rsid w:val="00FF42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AF3"/>
    <w:rPr>
      <w:sz w:val="22"/>
      <w:lang w:eastAsia="en-US"/>
    </w:rPr>
  </w:style>
  <w:style w:type="paragraph" w:styleId="Heading1">
    <w:name w:val="heading 1"/>
    <w:basedOn w:val="Normal"/>
    <w:next w:val="Normal"/>
    <w:qFormat/>
    <w:rsid w:val="001D1B5F"/>
    <w:pPr>
      <w:keepNext/>
      <w:keepLines/>
      <w:spacing w:before="320"/>
      <w:outlineLvl w:val="0"/>
    </w:pPr>
    <w:rPr>
      <w:rFonts w:ascii="Arial" w:hAnsi="Arial"/>
      <w:b/>
      <w:sz w:val="32"/>
      <w:u w:val="single"/>
    </w:rPr>
  </w:style>
  <w:style w:type="paragraph" w:styleId="Heading2">
    <w:name w:val="heading 2"/>
    <w:basedOn w:val="Normal"/>
    <w:next w:val="Normal"/>
    <w:qFormat/>
    <w:rsid w:val="001D1B5F"/>
    <w:pPr>
      <w:keepNext/>
      <w:keepLines/>
      <w:spacing w:before="280"/>
      <w:outlineLvl w:val="1"/>
    </w:pPr>
    <w:rPr>
      <w:rFonts w:ascii="Arial" w:hAnsi="Arial"/>
      <w:b/>
      <w:sz w:val="28"/>
      <w:u w:val="single"/>
    </w:rPr>
  </w:style>
  <w:style w:type="paragraph" w:styleId="Heading3">
    <w:name w:val="heading 3"/>
    <w:basedOn w:val="Normal"/>
    <w:next w:val="Normal"/>
    <w:qFormat/>
    <w:rsid w:val="001D1B5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1B5F"/>
    <w:pPr>
      <w:pBdr>
        <w:top w:val="single" w:sz="6" w:space="1" w:color="auto"/>
      </w:pBdr>
      <w:tabs>
        <w:tab w:val="center" w:pos="6480"/>
        <w:tab w:val="right" w:pos="12960"/>
      </w:tabs>
    </w:pPr>
    <w:rPr>
      <w:sz w:val="24"/>
    </w:rPr>
  </w:style>
  <w:style w:type="paragraph" w:styleId="Header">
    <w:name w:val="header"/>
    <w:basedOn w:val="Normal"/>
    <w:rsid w:val="001D1B5F"/>
    <w:pPr>
      <w:pBdr>
        <w:bottom w:val="single" w:sz="6" w:space="2" w:color="auto"/>
      </w:pBdr>
      <w:tabs>
        <w:tab w:val="center" w:pos="6480"/>
        <w:tab w:val="right" w:pos="12960"/>
      </w:tabs>
    </w:pPr>
    <w:rPr>
      <w:b/>
      <w:sz w:val="28"/>
    </w:rPr>
  </w:style>
  <w:style w:type="paragraph" w:customStyle="1" w:styleId="T1">
    <w:name w:val="T1"/>
    <w:basedOn w:val="Normal"/>
    <w:rsid w:val="001D1B5F"/>
    <w:pPr>
      <w:jc w:val="center"/>
    </w:pPr>
    <w:rPr>
      <w:b/>
      <w:sz w:val="28"/>
    </w:rPr>
  </w:style>
  <w:style w:type="paragraph" w:customStyle="1" w:styleId="T2">
    <w:name w:val="T2"/>
    <w:basedOn w:val="T1"/>
    <w:rsid w:val="001D1B5F"/>
    <w:pPr>
      <w:spacing w:after="240"/>
      <w:ind w:left="720" w:right="720"/>
    </w:pPr>
  </w:style>
  <w:style w:type="paragraph" w:customStyle="1" w:styleId="T3">
    <w:name w:val="T3"/>
    <w:basedOn w:val="T1"/>
    <w:rsid w:val="001D1B5F"/>
    <w:pPr>
      <w:pBdr>
        <w:bottom w:val="single" w:sz="6" w:space="1" w:color="auto"/>
      </w:pBdr>
      <w:tabs>
        <w:tab w:val="center" w:pos="4680"/>
      </w:tabs>
      <w:spacing w:after="240"/>
      <w:jc w:val="left"/>
    </w:pPr>
    <w:rPr>
      <w:b w:val="0"/>
      <w:sz w:val="24"/>
    </w:rPr>
  </w:style>
  <w:style w:type="paragraph" w:styleId="BodyTextIndent">
    <w:name w:val="Body Text Indent"/>
    <w:basedOn w:val="Normal"/>
    <w:rsid w:val="001D1B5F"/>
    <w:pPr>
      <w:ind w:left="720" w:hanging="720"/>
    </w:pPr>
  </w:style>
  <w:style w:type="character" w:styleId="Hyperlink">
    <w:name w:val="Hyperlink"/>
    <w:basedOn w:val="DefaultParagraphFont"/>
    <w:rsid w:val="001D1B5F"/>
    <w:rPr>
      <w:color w:val="0000FF"/>
      <w:u w:val="single"/>
    </w:rPr>
  </w:style>
  <w:style w:type="paragraph" w:styleId="Revision">
    <w:name w:val="Revision"/>
    <w:hidden/>
    <w:uiPriority w:val="99"/>
    <w:semiHidden/>
    <w:rsid w:val="000B0AF2"/>
    <w:rPr>
      <w:sz w:val="22"/>
      <w:lang w:val="en-GB" w:eastAsia="en-US"/>
    </w:rPr>
  </w:style>
  <w:style w:type="paragraph" w:styleId="BalloonText">
    <w:name w:val="Balloon Text"/>
    <w:basedOn w:val="Normal"/>
    <w:link w:val="BalloonTextChar"/>
    <w:rsid w:val="000B0AF2"/>
    <w:rPr>
      <w:rFonts w:ascii="Tahoma" w:hAnsi="Tahoma" w:cs="Tahoma"/>
      <w:sz w:val="16"/>
      <w:szCs w:val="16"/>
    </w:rPr>
  </w:style>
  <w:style w:type="character" w:customStyle="1" w:styleId="BalloonTextChar">
    <w:name w:val="Balloon Text Char"/>
    <w:basedOn w:val="DefaultParagraphFont"/>
    <w:link w:val="BalloonText"/>
    <w:rsid w:val="000B0AF2"/>
    <w:rPr>
      <w:rFonts w:ascii="Tahoma" w:hAnsi="Tahoma" w:cs="Tahoma"/>
      <w:sz w:val="16"/>
      <w:szCs w:val="16"/>
      <w:lang w:val="en-GB"/>
    </w:rPr>
  </w:style>
  <w:style w:type="paragraph" w:styleId="ListParagraph">
    <w:name w:val="List Paragraph"/>
    <w:basedOn w:val="Normal"/>
    <w:uiPriority w:val="34"/>
    <w:qFormat/>
    <w:rsid w:val="00925CF9"/>
    <w:pPr>
      <w:ind w:left="720"/>
      <w:contextualSpacing/>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59985871">
      <w:bodyDiv w:val="1"/>
      <w:marLeft w:val="0"/>
      <w:marRight w:val="0"/>
      <w:marTop w:val="0"/>
      <w:marBottom w:val="0"/>
      <w:divBdr>
        <w:top w:val="none" w:sz="0" w:space="0" w:color="auto"/>
        <w:left w:val="none" w:sz="0" w:space="0" w:color="auto"/>
        <w:bottom w:val="none" w:sz="0" w:space="0" w:color="auto"/>
        <w:right w:val="none" w:sz="0" w:space="0" w:color="auto"/>
      </w:divBdr>
      <w:divsChild>
        <w:div w:id="2081054670">
          <w:marLeft w:val="0"/>
          <w:marRight w:val="0"/>
          <w:marTop w:val="0"/>
          <w:marBottom w:val="0"/>
          <w:divBdr>
            <w:top w:val="none" w:sz="0" w:space="0" w:color="auto"/>
            <w:left w:val="none" w:sz="0" w:space="0" w:color="auto"/>
            <w:bottom w:val="none" w:sz="0" w:space="0" w:color="auto"/>
            <w:right w:val="none" w:sz="0" w:space="0" w:color="auto"/>
          </w:divBdr>
          <w:divsChild>
            <w:div w:id="1076585765">
              <w:marLeft w:val="0"/>
              <w:marRight w:val="0"/>
              <w:marTop w:val="0"/>
              <w:marBottom w:val="0"/>
              <w:divBdr>
                <w:top w:val="none" w:sz="0" w:space="0" w:color="auto"/>
                <w:left w:val="none" w:sz="0" w:space="0" w:color="auto"/>
                <w:bottom w:val="none" w:sz="0" w:space="0" w:color="auto"/>
                <w:right w:val="none" w:sz="0" w:space="0" w:color="auto"/>
              </w:divBdr>
            </w:div>
            <w:div w:id="1389837099">
              <w:marLeft w:val="0"/>
              <w:marRight w:val="0"/>
              <w:marTop w:val="0"/>
              <w:marBottom w:val="0"/>
              <w:divBdr>
                <w:top w:val="none" w:sz="0" w:space="0" w:color="auto"/>
                <w:left w:val="none" w:sz="0" w:space="0" w:color="auto"/>
                <w:bottom w:val="none" w:sz="0" w:space="0" w:color="auto"/>
                <w:right w:val="none" w:sz="0" w:space="0" w:color="auto"/>
              </w:divBdr>
            </w:div>
            <w:div w:id="1794203915">
              <w:marLeft w:val="0"/>
              <w:marRight w:val="0"/>
              <w:marTop w:val="0"/>
              <w:marBottom w:val="0"/>
              <w:divBdr>
                <w:top w:val="none" w:sz="0" w:space="0" w:color="auto"/>
                <w:left w:val="none" w:sz="0" w:space="0" w:color="auto"/>
                <w:bottom w:val="none" w:sz="0" w:space="0" w:color="auto"/>
                <w:right w:val="none" w:sz="0" w:space="0" w:color="auto"/>
              </w:divBdr>
            </w:div>
            <w:div w:id="20519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0859">
      <w:bodyDiv w:val="1"/>
      <w:marLeft w:val="0"/>
      <w:marRight w:val="0"/>
      <w:marTop w:val="0"/>
      <w:marBottom w:val="0"/>
      <w:divBdr>
        <w:top w:val="none" w:sz="0" w:space="0" w:color="auto"/>
        <w:left w:val="none" w:sz="0" w:space="0" w:color="auto"/>
        <w:bottom w:val="none" w:sz="0" w:space="0" w:color="auto"/>
        <w:right w:val="none" w:sz="0" w:space="0" w:color="auto"/>
      </w:divBdr>
      <w:divsChild>
        <w:div w:id="471218098">
          <w:marLeft w:val="720"/>
          <w:marRight w:val="0"/>
          <w:marTop w:val="115"/>
          <w:marBottom w:val="0"/>
          <w:divBdr>
            <w:top w:val="none" w:sz="0" w:space="0" w:color="auto"/>
            <w:left w:val="none" w:sz="0" w:space="0" w:color="auto"/>
            <w:bottom w:val="none" w:sz="0" w:space="0" w:color="auto"/>
            <w:right w:val="none" w:sz="0" w:space="0" w:color="auto"/>
          </w:divBdr>
        </w:div>
        <w:div w:id="636572864">
          <w:marLeft w:val="720"/>
          <w:marRight w:val="0"/>
          <w:marTop w:val="115"/>
          <w:marBottom w:val="0"/>
          <w:divBdr>
            <w:top w:val="none" w:sz="0" w:space="0" w:color="auto"/>
            <w:left w:val="none" w:sz="0" w:space="0" w:color="auto"/>
            <w:bottom w:val="none" w:sz="0" w:space="0" w:color="auto"/>
            <w:right w:val="none" w:sz="0" w:space="0" w:color="auto"/>
          </w:divBdr>
        </w:div>
        <w:div w:id="968632220">
          <w:marLeft w:val="720"/>
          <w:marRight w:val="0"/>
          <w:marTop w:val="115"/>
          <w:marBottom w:val="0"/>
          <w:divBdr>
            <w:top w:val="none" w:sz="0" w:space="0" w:color="auto"/>
            <w:left w:val="none" w:sz="0" w:space="0" w:color="auto"/>
            <w:bottom w:val="none" w:sz="0" w:space="0" w:color="auto"/>
            <w:right w:val="none" w:sz="0" w:space="0" w:color="auto"/>
          </w:divBdr>
        </w:div>
        <w:div w:id="1016809057">
          <w:marLeft w:val="1354"/>
          <w:marRight w:val="0"/>
          <w:marTop w:val="96"/>
          <w:marBottom w:val="0"/>
          <w:divBdr>
            <w:top w:val="none" w:sz="0" w:space="0" w:color="auto"/>
            <w:left w:val="none" w:sz="0" w:space="0" w:color="auto"/>
            <w:bottom w:val="none" w:sz="0" w:space="0" w:color="auto"/>
            <w:right w:val="none" w:sz="0" w:space="0" w:color="auto"/>
          </w:divBdr>
        </w:div>
        <w:div w:id="1090349599">
          <w:marLeft w:val="1354"/>
          <w:marRight w:val="0"/>
          <w:marTop w:val="96"/>
          <w:marBottom w:val="0"/>
          <w:divBdr>
            <w:top w:val="none" w:sz="0" w:space="0" w:color="auto"/>
            <w:left w:val="none" w:sz="0" w:space="0" w:color="auto"/>
            <w:bottom w:val="none" w:sz="0" w:space="0" w:color="auto"/>
            <w:right w:val="none" w:sz="0" w:space="0" w:color="auto"/>
          </w:divBdr>
        </w:div>
        <w:div w:id="1114447366">
          <w:marLeft w:val="720"/>
          <w:marRight w:val="0"/>
          <w:marTop w:val="115"/>
          <w:marBottom w:val="0"/>
          <w:divBdr>
            <w:top w:val="none" w:sz="0" w:space="0" w:color="auto"/>
            <w:left w:val="none" w:sz="0" w:space="0" w:color="auto"/>
            <w:bottom w:val="none" w:sz="0" w:space="0" w:color="auto"/>
            <w:right w:val="none" w:sz="0" w:space="0" w:color="auto"/>
          </w:divBdr>
        </w:div>
        <w:div w:id="1408573924">
          <w:marLeft w:val="1354"/>
          <w:marRight w:val="0"/>
          <w:marTop w:val="96"/>
          <w:marBottom w:val="0"/>
          <w:divBdr>
            <w:top w:val="none" w:sz="0" w:space="0" w:color="auto"/>
            <w:left w:val="none" w:sz="0" w:space="0" w:color="auto"/>
            <w:bottom w:val="none" w:sz="0" w:space="0" w:color="auto"/>
            <w:right w:val="none" w:sz="0" w:space="0" w:color="auto"/>
          </w:divBdr>
        </w:div>
        <w:div w:id="1607883427">
          <w:marLeft w:val="1354"/>
          <w:marRight w:val="0"/>
          <w:marTop w:val="96"/>
          <w:marBottom w:val="0"/>
          <w:divBdr>
            <w:top w:val="none" w:sz="0" w:space="0" w:color="auto"/>
            <w:left w:val="none" w:sz="0" w:space="0" w:color="auto"/>
            <w:bottom w:val="none" w:sz="0" w:space="0" w:color="auto"/>
            <w:right w:val="none" w:sz="0" w:space="0" w:color="auto"/>
          </w:divBdr>
        </w:div>
      </w:divsChild>
    </w:div>
    <w:div w:id="268120381">
      <w:bodyDiv w:val="1"/>
      <w:marLeft w:val="0"/>
      <w:marRight w:val="0"/>
      <w:marTop w:val="0"/>
      <w:marBottom w:val="0"/>
      <w:divBdr>
        <w:top w:val="none" w:sz="0" w:space="0" w:color="auto"/>
        <w:left w:val="none" w:sz="0" w:space="0" w:color="auto"/>
        <w:bottom w:val="none" w:sz="0" w:space="0" w:color="auto"/>
        <w:right w:val="none" w:sz="0" w:space="0" w:color="auto"/>
      </w:divBdr>
      <w:divsChild>
        <w:div w:id="1877623883">
          <w:marLeft w:val="0"/>
          <w:marRight w:val="0"/>
          <w:marTop w:val="0"/>
          <w:marBottom w:val="0"/>
          <w:divBdr>
            <w:top w:val="none" w:sz="0" w:space="0" w:color="auto"/>
            <w:left w:val="none" w:sz="0" w:space="0" w:color="auto"/>
            <w:bottom w:val="none" w:sz="0" w:space="0" w:color="auto"/>
            <w:right w:val="none" w:sz="0" w:space="0" w:color="auto"/>
          </w:divBdr>
          <w:divsChild>
            <w:div w:id="33892228">
              <w:marLeft w:val="0"/>
              <w:marRight w:val="0"/>
              <w:marTop w:val="0"/>
              <w:marBottom w:val="0"/>
              <w:divBdr>
                <w:top w:val="none" w:sz="0" w:space="0" w:color="auto"/>
                <w:left w:val="none" w:sz="0" w:space="0" w:color="auto"/>
                <w:bottom w:val="none" w:sz="0" w:space="0" w:color="auto"/>
                <w:right w:val="none" w:sz="0" w:space="0" w:color="auto"/>
              </w:divBdr>
            </w:div>
            <w:div w:id="122163788">
              <w:marLeft w:val="0"/>
              <w:marRight w:val="0"/>
              <w:marTop w:val="0"/>
              <w:marBottom w:val="0"/>
              <w:divBdr>
                <w:top w:val="none" w:sz="0" w:space="0" w:color="auto"/>
                <w:left w:val="none" w:sz="0" w:space="0" w:color="auto"/>
                <w:bottom w:val="none" w:sz="0" w:space="0" w:color="auto"/>
                <w:right w:val="none" w:sz="0" w:space="0" w:color="auto"/>
              </w:divBdr>
            </w:div>
            <w:div w:id="909382934">
              <w:marLeft w:val="0"/>
              <w:marRight w:val="0"/>
              <w:marTop w:val="0"/>
              <w:marBottom w:val="0"/>
              <w:divBdr>
                <w:top w:val="none" w:sz="0" w:space="0" w:color="auto"/>
                <w:left w:val="none" w:sz="0" w:space="0" w:color="auto"/>
                <w:bottom w:val="none" w:sz="0" w:space="0" w:color="auto"/>
                <w:right w:val="none" w:sz="0" w:space="0" w:color="auto"/>
              </w:divBdr>
            </w:div>
            <w:div w:id="1056052001">
              <w:marLeft w:val="0"/>
              <w:marRight w:val="0"/>
              <w:marTop w:val="0"/>
              <w:marBottom w:val="0"/>
              <w:divBdr>
                <w:top w:val="none" w:sz="0" w:space="0" w:color="auto"/>
                <w:left w:val="none" w:sz="0" w:space="0" w:color="auto"/>
                <w:bottom w:val="none" w:sz="0" w:space="0" w:color="auto"/>
                <w:right w:val="none" w:sz="0" w:space="0" w:color="auto"/>
              </w:divBdr>
            </w:div>
            <w:div w:id="1292587816">
              <w:marLeft w:val="0"/>
              <w:marRight w:val="0"/>
              <w:marTop w:val="0"/>
              <w:marBottom w:val="0"/>
              <w:divBdr>
                <w:top w:val="none" w:sz="0" w:space="0" w:color="auto"/>
                <w:left w:val="none" w:sz="0" w:space="0" w:color="auto"/>
                <w:bottom w:val="none" w:sz="0" w:space="0" w:color="auto"/>
                <w:right w:val="none" w:sz="0" w:space="0" w:color="auto"/>
              </w:divBdr>
            </w:div>
            <w:div w:id="1691223776">
              <w:marLeft w:val="0"/>
              <w:marRight w:val="0"/>
              <w:marTop w:val="0"/>
              <w:marBottom w:val="0"/>
              <w:divBdr>
                <w:top w:val="none" w:sz="0" w:space="0" w:color="auto"/>
                <w:left w:val="none" w:sz="0" w:space="0" w:color="auto"/>
                <w:bottom w:val="none" w:sz="0" w:space="0" w:color="auto"/>
                <w:right w:val="none" w:sz="0" w:space="0" w:color="auto"/>
              </w:divBdr>
            </w:div>
            <w:div w:id="20397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8588">
      <w:bodyDiv w:val="1"/>
      <w:marLeft w:val="0"/>
      <w:marRight w:val="0"/>
      <w:marTop w:val="0"/>
      <w:marBottom w:val="0"/>
      <w:divBdr>
        <w:top w:val="none" w:sz="0" w:space="0" w:color="auto"/>
        <w:left w:val="none" w:sz="0" w:space="0" w:color="auto"/>
        <w:bottom w:val="none" w:sz="0" w:space="0" w:color="auto"/>
        <w:right w:val="none" w:sz="0" w:space="0" w:color="auto"/>
      </w:divBdr>
      <w:divsChild>
        <w:div w:id="1876238445">
          <w:marLeft w:val="0"/>
          <w:marRight w:val="0"/>
          <w:marTop w:val="0"/>
          <w:marBottom w:val="0"/>
          <w:divBdr>
            <w:top w:val="none" w:sz="0" w:space="0" w:color="auto"/>
            <w:left w:val="none" w:sz="0" w:space="0" w:color="auto"/>
            <w:bottom w:val="none" w:sz="0" w:space="0" w:color="auto"/>
            <w:right w:val="none" w:sz="0" w:space="0" w:color="auto"/>
          </w:divBdr>
        </w:div>
      </w:divsChild>
    </w:div>
    <w:div w:id="468861009">
      <w:bodyDiv w:val="1"/>
      <w:marLeft w:val="0"/>
      <w:marRight w:val="0"/>
      <w:marTop w:val="0"/>
      <w:marBottom w:val="0"/>
      <w:divBdr>
        <w:top w:val="none" w:sz="0" w:space="0" w:color="auto"/>
        <w:left w:val="none" w:sz="0" w:space="0" w:color="auto"/>
        <w:bottom w:val="none" w:sz="0" w:space="0" w:color="auto"/>
        <w:right w:val="none" w:sz="0" w:space="0" w:color="auto"/>
      </w:divBdr>
    </w:div>
    <w:div w:id="634414657">
      <w:bodyDiv w:val="1"/>
      <w:marLeft w:val="0"/>
      <w:marRight w:val="0"/>
      <w:marTop w:val="0"/>
      <w:marBottom w:val="0"/>
      <w:divBdr>
        <w:top w:val="none" w:sz="0" w:space="0" w:color="auto"/>
        <w:left w:val="none" w:sz="0" w:space="0" w:color="auto"/>
        <w:bottom w:val="none" w:sz="0" w:space="0" w:color="auto"/>
        <w:right w:val="none" w:sz="0" w:space="0" w:color="auto"/>
      </w:divBdr>
      <w:divsChild>
        <w:div w:id="531579362">
          <w:marLeft w:val="0"/>
          <w:marRight w:val="0"/>
          <w:marTop w:val="0"/>
          <w:marBottom w:val="0"/>
          <w:divBdr>
            <w:top w:val="none" w:sz="0" w:space="0" w:color="auto"/>
            <w:left w:val="none" w:sz="0" w:space="0" w:color="auto"/>
            <w:bottom w:val="none" w:sz="0" w:space="0" w:color="auto"/>
            <w:right w:val="none" w:sz="0" w:space="0" w:color="auto"/>
          </w:divBdr>
          <w:divsChild>
            <w:div w:id="545416425">
              <w:marLeft w:val="0"/>
              <w:marRight w:val="0"/>
              <w:marTop w:val="0"/>
              <w:marBottom w:val="0"/>
              <w:divBdr>
                <w:top w:val="none" w:sz="0" w:space="0" w:color="auto"/>
                <w:left w:val="none" w:sz="0" w:space="0" w:color="auto"/>
                <w:bottom w:val="none" w:sz="0" w:space="0" w:color="auto"/>
                <w:right w:val="none" w:sz="0" w:space="0" w:color="auto"/>
              </w:divBdr>
            </w:div>
            <w:div w:id="727267776">
              <w:marLeft w:val="0"/>
              <w:marRight w:val="0"/>
              <w:marTop w:val="0"/>
              <w:marBottom w:val="0"/>
              <w:divBdr>
                <w:top w:val="none" w:sz="0" w:space="0" w:color="auto"/>
                <w:left w:val="none" w:sz="0" w:space="0" w:color="auto"/>
                <w:bottom w:val="none" w:sz="0" w:space="0" w:color="auto"/>
                <w:right w:val="none" w:sz="0" w:space="0" w:color="auto"/>
              </w:divBdr>
            </w:div>
            <w:div w:id="1544446292">
              <w:marLeft w:val="0"/>
              <w:marRight w:val="0"/>
              <w:marTop w:val="0"/>
              <w:marBottom w:val="0"/>
              <w:divBdr>
                <w:top w:val="none" w:sz="0" w:space="0" w:color="auto"/>
                <w:left w:val="none" w:sz="0" w:space="0" w:color="auto"/>
                <w:bottom w:val="none" w:sz="0" w:space="0" w:color="auto"/>
                <w:right w:val="none" w:sz="0" w:space="0" w:color="auto"/>
              </w:divBdr>
            </w:div>
            <w:div w:id="21307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2874">
      <w:bodyDiv w:val="1"/>
      <w:marLeft w:val="0"/>
      <w:marRight w:val="0"/>
      <w:marTop w:val="0"/>
      <w:marBottom w:val="0"/>
      <w:divBdr>
        <w:top w:val="none" w:sz="0" w:space="0" w:color="auto"/>
        <w:left w:val="none" w:sz="0" w:space="0" w:color="auto"/>
        <w:bottom w:val="none" w:sz="0" w:space="0" w:color="auto"/>
        <w:right w:val="none" w:sz="0" w:space="0" w:color="auto"/>
      </w:divBdr>
      <w:divsChild>
        <w:div w:id="842013972">
          <w:marLeft w:val="0"/>
          <w:marRight w:val="0"/>
          <w:marTop w:val="0"/>
          <w:marBottom w:val="0"/>
          <w:divBdr>
            <w:top w:val="none" w:sz="0" w:space="0" w:color="auto"/>
            <w:left w:val="none" w:sz="0" w:space="0" w:color="auto"/>
            <w:bottom w:val="none" w:sz="0" w:space="0" w:color="auto"/>
            <w:right w:val="none" w:sz="0" w:space="0" w:color="auto"/>
          </w:divBdr>
        </w:div>
      </w:divsChild>
    </w:div>
    <w:div w:id="774250774">
      <w:bodyDiv w:val="1"/>
      <w:marLeft w:val="0"/>
      <w:marRight w:val="0"/>
      <w:marTop w:val="0"/>
      <w:marBottom w:val="0"/>
      <w:divBdr>
        <w:top w:val="none" w:sz="0" w:space="0" w:color="auto"/>
        <w:left w:val="none" w:sz="0" w:space="0" w:color="auto"/>
        <w:bottom w:val="none" w:sz="0" w:space="0" w:color="auto"/>
        <w:right w:val="none" w:sz="0" w:space="0" w:color="auto"/>
      </w:divBdr>
      <w:divsChild>
        <w:div w:id="1414549094">
          <w:marLeft w:val="720"/>
          <w:marRight w:val="0"/>
          <w:marTop w:val="115"/>
          <w:marBottom w:val="0"/>
          <w:divBdr>
            <w:top w:val="none" w:sz="0" w:space="0" w:color="auto"/>
            <w:left w:val="none" w:sz="0" w:space="0" w:color="auto"/>
            <w:bottom w:val="none" w:sz="0" w:space="0" w:color="auto"/>
            <w:right w:val="none" w:sz="0" w:space="0" w:color="auto"/>
          </w:divBdr>
        </w:div>
      </w:divsChild>
    </w:div>
    <w:div w:id="778450375">
      <w:bodyDiv w:val="1"/>
      <w:marLeft w:val="0"/>
      <w:marRight w:val="0"/>
      <w:marTop w:val="0"/>
      <w:marBottom w:val="0"/>
      <w:divBdr>
        <w:top w:val="none" w:sz="0" w:space="0" w:color="auto"/>
        <w:left w:val="none" w:sz="0" w:space="0" w:color="auto"/>
        <w:bottom w:val="none" w:sz="0" w:space="0" w:color="auto"/>
        <w:right w:val="none" w:sz="0" w:space="0" w:color="auto"/>
      </w:divBdr>
      <w:divsChild>
        <w:div w:id="460146694">
          <w:marLeft w:val="0"/>
          <w:marRight w:val="0"/>
          <w:marTop w:val="0"/>
          <w:marBottom w:val="0"/>
          <w:divBdr>
            <w:top w:val="none" w:sz="0" w:space="0" w:color="auto"/>
            <w:left w:val="none" w:sz="0" w:space="0" w:color="auto"/>
            <w:bottom w:val="none" w:sz="0" w:space="0" w:color="auto"/>
            <w:right w:val="none" w:sz="0" w:space="0" w:color="auto"/>
          </w:divBdr>
        </w:div>
      </w:divsChild>
    </w:div>
    <w:div w:id="786923219">
      <w:bodyDiv w:val="1"/>
      <w:marLeft w:val="0"/>
      <w:marRight w:val="0"/>
      <w:marTop w:val="0"/>
      <w:marBottom w:val="0"/>
      <w:divBdr>
        <w:top w:val="none" w:sz="0" w:space="0" w:color="auto"/>
        <w:left w:val="none" w:sz="0" w:space="0" w:color="auto"/>
        <w:bottom w:val="none" w:sz="0" w:space="0" w:color="auto"/>
        <w:right w:val="none" w:sz="0" w:space="0" w:color="auto"/>
      </w:divBdr>
      <w:divsChild>
        <w:div w:id="269901762">
          <w:marLeft w:val="1166"/>
          <w:marRight w:val="0"/>
          <w:marTop w:val="96"/>
          <w:marBottom w:val="0"/>
          <w:divBdr>
            <w:top w:val="none" w:sz="0" w:space="0" w:color="auto"/>
            <w:left w:val="none" w:sz="0" w:space="0" w:color="auto"/>
            <w:bottom w:val="none" w:sz="0" w:space="0" w:color="auto"/>
            <w:right w:val="none" w:sz="0" w:space="0" w:color="auto"/>
          </w:divBdr>
        </w:div>
        <w:div w:id="847327468">
          <w:marLeft w:val="1166"/>
          <w:marRight w:val="0"/>
          <w:marTop w:val="96"/>
          <w:marBottom w:val="0"/>
          <w:divBdr>
            <w:top w:val="none" w:sz="0" w:space="0" w:color="auto"/>
            <w:left w:val="none" w:sz="0" w:space="0" w:color="auto"/>
            <w:bottom w:val="none" w:sz="0" w:space="0" w:color="auto"/>
            <w:right w:val="none" w:sz="0" w:space="0" w:color="auto"/>
          </w:divBdr>
        </w:div>
        <w:div w:id="1419522289">
          <w:marLeft w:val="1166"/>
          <w:marRight w:val="0"/>
          <w:marTop w:val="96"/>
          <w:marBottom w:val="0"/>
          <w:divBdr>
            <w:top w:val="none" w:sz="0" w:space="0" w:color="auto"/>
            <w:left w:val="none" w:sz="0" w:space="0" w:color="auto"/>
            <w:bottom w:val="none" w:sz="0" w:space="0" w:color="auto"/>
            <w:right w:val="none" w:sz="0" w:space="0" w:color="auto"/>
          </w:divBdr>
        </w:div>
      </w:divsChild>
    </w:div>
    <w:div w:id="819230376">
      <w:bodyDiv w:val="1"/>
      <w:marLeft w:val="0"/>
      <w:marRight w:val="0"/>
      <w:marTop w:val="0"/>
      <w:marBottom w:val="0"/>
      <w:divBdr>
        <w:top w:val="none" w:sz="0" w:space="0" w:color="auto"/>
        <w:left w:val="none" w:sz="0" w:space="0" w:color="auto"/>
        <w:bottom w:val="none" w:sz="0" w:space="0" w:color="auto"/>
        <w:right w:val="none" w:sz="0" w:space="0" w:color="auto"/>
      </w:divBdr>
      <w:divsChild>
        <w:div w:id="170217419">
          <w:marLeft w:val="0"/>
          <w:marRight w:val="0"/>
          <w:marTop w:val="0"/>
          <w:marBottom w:val="0"/>
          <w:divBdr>
            <w:top w:val="none" w:sz="0" w:space="0" w:color="auto"/>
            <w:left w:val="none" w:sz="0" w:space="0" w:color="auto"/>
            <w:bottom w:val="none" w:sz="0" w:space="0" w:color="auto"/>
            <w:right w:val="none" w:sz="0" w:space="0" w:color="auto"/>
          </w:divBdr>
          <w:divsChild>
            <w:div w:id="240257405">
              <w:marLeft w:val="0"/>
              <w:marRight w:val="0"/>
              <w:marTop w:val="0"/>
              <w:marBottom w:val="0"/>
              <w:divBdr>
                <w:top w:val="none" w:sz="0" w:space="0" w:color="auto"/>
                <w:left w:val="none" w:sz="0" w:space="0" w:color="auto"/>
                <w:bottom w:val="none" w:sz="0" w:space="0" w:color="auto"/>
                <w:right w:val="none" w:sz="0" w:space="0" w:color="auto"/>
              </w:divBdr>
            </w:div>
            <w:div w:id="728764405">
              <w:marLeft w:val="0"/>
              <w:marRight w:val="0"/>
              <w:marTop w:val="0"/>
              <w:marBottom w:val="0"/>
              <w:divBdr>
                <w:top w:val="none" w:sz="0" w:space="0" w:color="auto"/>
                <w:left w:val="none" w:sz="0" w:space="0" w:color="auto"/>
                <w:bottom w:val="none" w:sz="0" w:space="0" w:color="auto"/>
                <w:right w:val="none" w:sz="0" w:space="0" w:color="auto"/>
              </w:divBdr>
            </w:div>
            <w:div w:id="778067692">
              <w:marLeft w:val="0"/>
              <w:marRight w:val="0"/>
              <w:marTop w:val="0"/>
              <w:marBottom w:val="0"/>
              <w:divBdr>
                <w:top w:val="none" w:sz="0" w:space="0" w:color="auto"/>
                <w:left w:val="none" w:sz="0" w:space="0" w:color="auto"/>
                <w:bottom w:val="none" w:sz="0" w:space="0" w:color="auto"/>
                <w:right w:val="none" w:sz="0" w:space="0" w:color="auto"/>
              </w:divBdr>
            </w:div>
            <w:div w:id="837769554">
              <w:marLeft w:val="0"/>
              <w:marRight w:val="0"/>
              <w:marTop w:val="0"/>
              <w:marBottom w:val="0"/>
              <w:divBdr>
                <w:top w:val="none" w:sz="0" w:space="0" w:color="auto"/>
                <w:left w:val="none" w:sz="0" w:space="0" w:color="auto"/>
                <w:bottom w:val="none" w:sz="0" w:space="0" w:color="auto"/>
                <w:right w:val="none" w:sz="0" w:space="0" w:color="auto"/>
              </w:divBdr>
            </w:div>
            <w:div w:id="942037895">
              <w:marLeft w:val="0"/>
              <w:marRight w:val="0"/>
              <w:marTop w:val="0"/>
              <w:marBottom w:val="0"/>
              <w:divBdr>
                <w:top w:val="none" w:sz="0" w:space="0" w:color="auto"/>
                <w:left w:val="none" w:sz="0" w:space="0" w:color="auto"/>
                <w:bottom w:val="none" w:sz="0" w:space="0" w:color="auto"/>
                <w:right w:val="none" w:sz="0" w:space="0" w:color="auto"/>
              </w:divBdr>
            </w:div>
            <w:div w:id="976564821">
              <w:marLeft w:val="0"/>
              <w:marRight w:val="0"/>
              <w:marTop w:val="0"/>
              <w:marBottom w:val="0"/>
              <w:divBdr>
                <w:top w:val="none" w:sz="0" w:space="0" w:color="auto"/>
                <w:left w:val="none" w:sz="0" w:space="0" w:color="auto"/>
                <w:bottom w:val="none" w:sz="0" w:space="0" w:color="auto"/>
                <w:right w:val="none" w:sz="0" w:space="0" w:color="auto"/>
              </w:divBdr>
            </w:div>
            <w:div w:id="1319309433">
              <w:marLeft w:val="0"/>
              <w:marRight w:val="0"/>
              <w:marTop w:val="0"/>
              <w:marBottom w:val="0"/>
              <w:divBdr>
                <w:top w:val="none" w:sz="0" w:space="0" w:color="auto"/>
                <w:left w:val="none" w:sz="0" w:space="0" w:color="auto"/>
                <w:bottom w:val="none" w:sz="0" w:space="0" w:color="auto"/>
                <w:right w:val="none" w:sz="0" w:space="0" w:color="auto"/>
              </w:divBdr>
            </w:div>
            <w:div w:id="1339774093">
              <w:marLeft w:val="0"/>
              <w:marRight w:val="0"/>
              <w:marTop w:val="0"/>
              <w:marBottom w:val="0"/>
              <w:divBdr>
                <w:top w:val="none" w:sz="0" w:space="0" w:color="auto"/>
                <w:left w:val="none" w:sz="0" w:space="0" w:color="auto"/>
                <w:bottom w:val="none" w:sz="0" w:space="0" w:color="auto"/>
                <w:right w:val="none" w:sz="0" w:space="0" w:color="auto"/>
              </w:divBdr>
            </w:div>
            <w:div w:id="1413814669">
              <w:marLeft w:val="0"/>
              <w:marRight w:val="0"/>
              <w:marTop w:val="0"/>
              <w:marBottom w:val="0"/>
              <w:divBdr>
                <w:top w:val="none" w:sz="0" w:space="0" w:color="auto"/>
                <w:left w:val="none" w:sz="0" w:space="0" w:color="auto"/>
                <w:bottom w:val="none" w:sz="0" w:space="0" w:color="auto"/>
                <w:right w:val="none" w:sz="0" w:space="0" w:color="auto"/>
              </w:divBdr>
            </w:div>
            <w:div w:id="1996299660">
              <w:marLeft w:val="0"/>
              <w:marRight w:val="0"/>
              <w:marTop w:val="0"/>
              <w:marBottom w:val="0"/>
              <w:divBdr>
                <w:top w:val="none" w:sz="0" w:space="0" w:color="auto"/>
                <w:left w:val="none" w:sz="0" w:space="0" w:color="auto"/>
                <w:bottom w:val="none" w:sz="0" w:space="0" w:color="auto"/>
                <w:right w:val="none" w:sz="0" w:space="0" w:color="auto"/>
              </w:divBdr>
            </w:div>
            <w:div w:id="2065251325">
              <w:marLeft w:val="0"/>
              <w:marRight w:val="0"/>
              <w:marTop w:val="0"/>
              <w:marBottom w:val="0"/>
              <w:divBdr>
                <w:top w:val="none" w:sz="0" w:space="0" w:color="auto"/>
                <w:left w:val="none" w:sz="0" w:space="0" w:color="auto"/>
                <w:bottom w:val="none" w:sz="0" w:space="0" w:color="auto"/>
                <w:right w:val="none" w:sz="0" w:space="0" w:color="auto"/>
              </w:divBdr>
            </w:div>
            <w:div w:id="2114933347">
              <w:marLeft w:val="0"/>
              <w:marRight w:val="0"/>
              <w:marTop w:val="0"/>
              <w:marBottom w:val="0"/>
              <w:divBdr>
                <w:top w:val="none" w:sz="0" w:space="0" w:color="auto"/>
                <w:left w:val="none" w:sz="0" w:space="0" w:color="auto"/>
                <w:bottom w:val="none" w:sz="0" w:space="0" w:color="auto"/>
                <w:right w:val="none" w:sz="0" w:space="0" w:color="auto"/>
              </w:divBdr>
            </w:div>
            <w:div w:id="21293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7168">
      <w:bodyDiv w:val="1"/>
      <w:marLeft w:val="0"/>
      <w:marRight w:val="0"/>
      <w:marTop w:val="0"/>
      <w:marBottom w:val="0"/>
      <w:divBdr>
        <w:top w:val="none" w:sz="0" w:space="0" w:color="auto"/>
        <w:left w:val="none" w:sz="0" w:space="0" w:color="auto"/>
        <w:bottom w:val="none" w:sz="0" w:space="0" w:color="auto"/>
        <w:right w:val="none" w:sz="0" w:space="0" w:color="auto"/>
      </w:divBdr>
      <w:divsChild>
        <w:div w:id="1256135486">
          <w:marLeft w:val="1166"/>
          <w:marRight w:val="0"/>
          <w:marTop w:val="96"/>
          <w:marBottom w:val="0"/>
          <w:divBdr>
            <w:top w:val="none" w:sz="0" w:space="0" w:color="auto"/>
            <w:left w:val="none" w:sz="0" w:space="0" w:color="auto"/>
            <w:bottom w:val="none" w:sz="0" w:space="0" w:color="auto"/>
            <w:right w:val="none" w:sz="0" w:space="0" w:color="auto"/>
          </w:divBdr>
        </w:div>
      </w:divsChild>
    </w:div>
    <w:div w:id="900091168">
      <w:bodyDiv w:val="1"/>
      <w:marLeft w:val="0"/>
      <w:marRight w:val="0"/>
      <w:marTop w:val="0"/>
      <w:marBottom w:val="0"/>
      <w:divBdr>
        <w:top w:val="none" w:sz="0" w:space="0" w:color="auto"/>
        <w:left w:val="none" w:sz="0" w:space="0" w:color="auto"/>
        <w:bottom w:val="none" w:sz="0" w:space="0" w:color="auto"/>
        <w:right w:val="none" w:sz="0" w:space="0" w:color="auto"/>
      </w:divBdr>
      <w:divsChild>
        <w:div w:id="410392272">
          <w:marLeft w:val="0"/>
          <w:marRight w:val="0"/>
          <w:marTop w:val="0"/>
          <w:marBottom w:val="0"/>
          <w:divBdr>
            <w:top w:val="none" w:sz="0" w:space="0" w:color="auto"/>
            <w:left w:val="none" w:sz="0" w:space="0" w:color="auto"/>
            <w:bottom w:val="none" w:sz="0" w:space="0" w:color="auto"/>
            <w:right w:val="none" w:sz="0" w:space="0" w:color="auto"/>
          </w:divBdr>
        </w:div>
      </w:divsChild>
    </w:div>
    <w:div w:id="975529824">
      <w:bodyDiv w:val="1"/>
      <w:marLeft w:val="0"/>
      <w:marRight w:val="0"/>
      <w:marTop w:val="0"/>
      <w:marBottom w:val="0"/>
      <w:divBdr>
        <w:top w:val="none" w:sz="0" w:space="0" w:color="auto"/>
        <w:left w:val="none" w:sz="0" w:space="0" w:color="auto"/>
        <w:bottom w:val="none" w:sz="0" w:space="0" w:color="auto"/>
        <w:right w:val="none" w:sz="0" w:space="0" w:color="auto"/>
      </w:divBdr>
      <w:divsChild>
        <w:div w:id="160660549">
          <w:marLeft w:val="547"/>
          <w:marRight w:val="0"/>
          <w:marTop w:val="115"/>
          <w:marBottom w:val="0"/>
          <w:divBdr>
            <w:top w:val="none" w:sz="0" w:space="0" w:color="auto"/>
            <w:left w:val="none" w:sz="0" w:space="0" w:color="auto"/>
            <w:bottom w:val="none" w:sz="0" w:space="0" w:color="auto"/>
            <w:right w:val="none" w:sz="0" w:space="0" w:color="auto"/>
          </w:divBdr>
        </w:div>
        <w:div w:id="438455464">
          <w:marLeft w:val="547"/>
          <w:marRight w:val="0"/>
          <w:marTop w:val="115"/>
          <w:marBottom w:val="0"/>
          <w:divBdr>
            <w:top w:val="none" w:sz="0" w:space="0" w:color="auto"/>
            <w:left w:val="none" w:sz="0" w:space="0" w:color="auto"/>
            <w:bottom w:val="none" w:sz="0" w:space="0" w:color="auto"/>
            <w:right w:val="none" w:sz="0" w:space="0" w:color="auto"/>
          </w:divBdr>
        </w:div>
        <w:div w:id="1182861843">
          <w:marLeft w:val="547"/>
          <w:marRight w:val="0"/>
          <w:marTop w:val="115"/>
          <w:marBottom w:val="0"/>
          <w:divBdr>
            <w:top w:val="none" w:sz="0" w:space="0" w:color="auto"/>
            <w:left w:val="none" w:sz="0" w:space="0" w:color="auto"/>
            <w:bottom w:val="none" w:sz="0" w:space="0" w:color="auto"/>
            <w:right w:val="none" w:sz="0" w:space="0" w:color="auto"/>
          </w:divBdr>
        </w:div>
        <w:div w:id="1765295407">
          <w:marLeft w:val="1166"/>
          <w:marRight w:val="0"/>
          <w:marTop w:val="96"/>
          <w:marBottom w:val="0"/>
          <w:divBdr>
            <w:top w:val="none" w:sz="0" w:space="0" w:color="auto"/>
            <w:left w:val="none" w:sz="0" w:space="0" w:color="auto"/>
            <w:bottom w:val="none" w:sz="0" w:space="0" w:color="auto"/>
            <w:right w:val="none" w:sz="0" w:space="0" w:color="auto"/>
          </w:divBdr>
        </w:div>
      </w:divsChild>
    </w:div>
    <w:div w:id="1069695621">
      <w:bodyDiv w:val="1"/>
      <w:marLeft w:val="0"/>
      <w:marRight w:val="0"/>
      <w:marTop w:val="0"/>
      <w:marBottom w:val="0"/>
      <w:divBdr>
        <w:top w:val="none" w:sz="0" w:space="0" w:color="auto"/>
        <w:left w:val="none" w:sz="0" w:space="0" w:color="auto"/>
        <w:bottom w:val="none" w:sz="0" w:space="0" w:color="auto"/>
        <w:right w:val="none" w:sz="0" w:space="0" w:color="auto"/>
      </w:divBdr>
      <w:divsChild>
        <w:div w:id="939484706">
          <w:marLeft w:val="1166"/>
          <w:marRight w:val="0"/>
          <w:marTop w:val="77"/>
          <w:marBottom w:val="0"/>
          <w:divBdr>
            <w:top w:val="none" w:sz="0" w:space="0" w:color="auto"/>
            <w:left w:val="none" w:sz="0" w:space="0" w:color="auto"/>
            <w:bottom w:val="none" w:sz="0" w:space="0" w:color="auto"/>
            <w:right w:val="none" w:sz="0" w:space="0" w:color="auto"/>
          </w:divBdr>
        </w:div>
        <w:div w:id="951596304">
          <w:marLeft w:val="1166"/>
          <w:marRight w:val="0"/>
          <w:marTop w:val="77"/>
          <w:marBottom w:val="0"/>
          <w:divBdr>
            <w:top w:val="none" w:sz="0" w:space="0" w:color="auto"/>
            <w:left w:val="none" w:sz="0" w:space="0" w:color="auto"/>
            <w:bottom w:val="none" w:sz="0" w:space="0" w:color="auto"/>
            <w:right w:val="none" w:sz="0" w:space="0" w:color="auto"/>
          </w:divBdr>
        </w:div>
      </w:divsChild>
    </w:div>
    <w:div w:id="1117603104">
      <w:bodyDiv w:val="1"/>
      <w:marLeft w:val="0"/>
      <w:marRight w:val="0"/>
      <w:marTop w:val="0"/>
      <w:marBottom w:val="0"/>
      <w:divBdr>
        <w:top w:val="none" w:sz="0" w:space="0" w:color="auto"/>
        <w:left w:val="none" w:sz="0" w:space="0" w:color="auto"/>
        <w:bottom w:val="none" w:sz="0" w:space="0" w:color="auto"/>
        <w:right w:val="none" w:sz="0" w:space="0" w:color="auto"/>
      </w:divBdr>
      <w:divsChild>
        <w:div w:id="1059671914">
          <w:marLeft w:val="0"/>
          <w:marRight w:val="0"/>
          <w:marTop w:val="0"/>
          <w:marBottom w:val="0"/>
          <w:divBdr>
            <w:top w:val="none" w:sz="0" w:space="0" w:color="auto"/>
            <w:left w:val="none" w:sz="0" w:space="0" w:color="auto"/>
            <w:bottom w:val="none" w:sz="0" w:space="0" w:color="auto"/>
            <w:right w:val="none" w:sz="0" w:space="0" w:color="auto"/>
          </w:divBdr>
        </w:div>
      </w:divsChild>
    </w:div>
    <w:div w:id="1125660175">
      <w:bodyDiv w:val="1"/>
      <w:marLeft w:val="0"/>
      <w:marRight w:val="0"/>
      <w:marTop w:val="0"/>
      <w:marBottom w:val="0"/>
      <w:divBdr>
        <w:top w:val="none" w:sz="0" w:space="0" w:color="auto"/>
        <w:left w:val="none" w:sz="0" w:space="0" w:color="auto"/>
        <w:bottom w:val="none" w:sz="0" w:space="0" w:color="auto"/>
        <w:right w:val="none" w:sz="0" w:space="0" w:color="auto"/>
      </w:divBdr>
      <w:divsChild>
        <w:div w:id="1312902321">
          <w:marLeft w:val="547"/>
          <w:marRight w:val="0"/>
          <w:marTop w:val="96"/>
          <w:marBottom w:val="0"/>
          <w:divBdr>
            <w:top w:val="none" w:sz="0" w:space="0" w:color="auto"/>
            <w:left w:val="none" w:sz="0" w:space="0" w:color="auto"/>
            <w:bottom w:val="none" w:sz="0" w:space="0" w:color="auto"/>
            <w:right w:val="none" w:sz="0" w:space="0" w:color="auto"/>
          </w:divBdr>
        </w:div>
      </w:divsChild>
    </w:div>
    <w:div w:id="1146818854">
      <w:bodyDiv w:val="1"/>
      <w:marLeft w:val="0"/>
      <w:marRight w:val="0"/>
      <w:marTop w:val="0"/>
      <w:marBottom w:val="0"/>
      <w:divBdr>
        <w:top w:val="none" w:sz="0" w:space="0" w:color="auto"/>
        <w:left w:val="none" w:sz="0" w:space="0" w:color="auto"/>
        <w:bottom w:val="none" w:sz="0" w:space="0" w:color="auto"/>
        <w:right w:val="none" w:sz="0" w:space="0" w:color="auto"/>
      </w:divBdr>
      <w:divsChild>
        <w:div w:id="1561212466">
          <w:marLeft w:val="547"/>
          <w:marRight w:val="0"/>
          <w:marTop w:val="115"/>
          <w:marBottom w:val="0"/>
          <w:divBdr>
            <w:top w:val="none" w:sz="0" w:space="0" w:color="auto"/>
            <w:left w:val="none" w:sz="0" w:space="0" w:color="auto"/>
            <w:bottom w:val="none" w:sz="0" w:space="0" w:color="auto"/>
            <w:right w:val="none" w:sz="0" w:space="0" w:color="auto"/>
          </w:divBdr>
        </w:div>
        <w:div w:id="795835019">
          <w:marLeft w:val="547"/>
          <w:marRight w:val="0"/>
          <w:marTop w:val="115"/>
          <w:marBottom w:val="0"/>
          <w:divBdr>
            <w:top w:val="none" w:sz="0" w:space="0" w:color="auto"/>
            <w:left w:val="none" w:sz="0" w:space="0" w:color="auto"/>
            <w:bottom w:val="none" w:sz="0" w:space="0" w:color="auto"/>
            <w:right w:val="none" w:sz="0" w:space="0" w:color="auto"/>
          </w:divBdr>
        </w:div>
        <w:div w:id="1275559416">
          <w:marLeft w:val="547"/>
          <w:marRight w:val="0"/>
          <w:marTop w:val="115"/>
          <w:marBottom w:val="0"/>
          <w:divBdr>
            <w:top w:val="none" w:sz="0" w:space="0" w:color="auto"/>
            <w:left w:val="none" w:sz="0" w:space="0" w:color="auto"/>
            <w:bottom w:val="none" w:sz="0" w:space="0" w:color="auto"/>
            <w:right w:val="none" w:sz="0" w:space="0" w:color="auto"/>
          </w:divBdr>
        </w:div>
        <w:div w:id="945770821">
          <w:marLeft w:val="547"/>
          <w:marRight w:val="0"/>
          <w:marTop w:val="115"/>
          <w:marBottom w:val="0"/>
          <w:divBdr>
            <w:top w:val="none" w:sz="0" w:space="0" w:color="auto"/>
            <w:left w:val="none" w:sz="0" w:space="0" w:color="auto"/>
            <w:bottom w:val="none" w:sz="0" w:space="0" w:color="auto"/>
            <w:right w:val="none" w:sz="0" w:space="0" w:color="auto"/>
          </w:divBdr>
        </w:div>
        <w:div w:id="1638339547">
          <w:marLeft w:val="547"/>
          <w:marRight w:val="0"/>
          <w:marTop w:val="115"/>
          <w:marBottom w:val="0"/>
          <w:divBdr>
            <w:top w:val="none" w:sz="0" w:space="0" w:color="auto"/>
            <w:left w:val="none" w:sz="0" w:space="0" w:color="auto"/>
            <w:bottom w:val="none" w:sz="0" w:space="0" w:color="auto"/>
            <w:right w:val="none" w:sz="0" w:space="0" w:color="auto"/>
          </w:divBdr>
        </w:div>
        <w:div w:id="872613892">
          <w:marLeft w:val="547"/>
          <w:marRight w:val="0"/>
          <w:marTop w:val="115"/>
          <w:marBottom w:val="0"/>
          <w:divBdr>
            <w:top w:val="none" w:sz="0" w:space="0" w:color="auto"/>
            <w:left w:val="none" w:sz="0" w:space="0" w:color="auto"/>
            <w:bottom w:val="none" w:sz="0" w:space="0" w:color="auto"/>
            <w:right w:val="none" w:sz="0" w:space="0" w:color="auto"/>
          </w:divBdr>
        </w:div>
        <w:div w:id="2033457501">
          <w:marLeft w:val="547"/>
          <w:marRight w:val="0"/>
          <w:marTop w:val="115"/>
          <w:marBottom w:val="0"/>
          <w:divBdr>
            <w:top w:val="none" w:sz="0" w:space="0" w:color="auto"/>
            <w:left w:val="none" w:sz="0" w:space="0" w:color="auto"/>
            <w:bottom w:val="none" w:sz="0" w:space="0" w:color="auto"/>
            <w:right w:val="none" w:sz="0" w:space="0" w:color="auto"/>
          </w:divBdr>
        </w:div>
        <w:div w:id="50926863">
          <w:marLeft w:val="547"/>
          <w:marRight w:val="0"/>
          <w:marTop w:val="115"/>
          <w:marBottom w:val="0"/>
          <w:divBdr>
            <w:top w:val="none" w:sz="0" w:space="0" w:color="auto"/>
            <w:left w:val="none" w:sz="0" w:space="0" w:color="auto"/>
            <w:bottom w:val="none" w:sz="0" w:space="0" w:color="auto"/>
            <w:right w:val="none" w:sz="0" w:space="0" w:color="auto"/>
          </w:divBdr>
        </w:div>
        <w:div w:id="1549563433">
          <w:marLeft w:val="547"/>
          <w:marRight w:val="0"/>
          <w:marTop w:val="115"/>
          <w:marBottom w:val="0"/>
          <w:divBdr>
            <w:top w:val="none" w:sz="0" w:space="0" w:color="auto"/>
            <w:left w:val="none" w:sz="0" w:space="0" w:color="auto"/>
            <w:bottom w:val="none" w:sz="0" w:space="0" w:color="auto"/>
            <w:right w:val="none" w:sz="0" w:space="0" w:color="auto"/>
          </w:divBdr>
        </w:div>
        <w:div w:id="915364578">
          <w:marLeft w:val="547"/>
          <w:marRight w:val="0"/>
          <w:marTop w:val="115"/>
          <w:marBottom w:val="0"/>
          <w:divBdr>
            <w:top w:val="none" w:sz="0" w:space="0" w:color="auto"/>
            <w:left w:val="none" w:sz="0" w:space="0" w:color="auto"/>
            <w:bottom w:val="none" w:sz="0" w:space="0" w:color="auto"/>
            <w:right w:val="none" w:sz="0" w:space="0" w:color="auto"/>
          </w:divBdr>
        </w:div>
      </w:divsChild>
    </w:div>
    <w:div w:id="1171144006">
      <w:bodyDiv w:val="1"/>
      <w:marLeft w:val="0"/>
      <w:marRight w:val="0"/>
      <w:marTop w:val="0"/>
      <w:marBottom w:val="0"/>
      <w:divBdr>
        <w:top w:val="none" w:sz="0" w:space="0" w:color="auto"/>
        <w:left w:val="none" w:sz="0" w:space="0" w:color="auto"/>
        <w:bottom w:val="none" w:sz="0" w:space="0" w:color="auto"/>
        <w:right w:val="none" w:sz="0" w:space="0" w:color="auto"/>
      </w:divBdr>
      <w:divsChild>
        <w:div w:id="1367295349">
          <w:marLeft w:val="0"/>
          <w:marRight w:val="0"/>
          <w:marTop w:val="0"/>
          <w:marBottom w:val="0"/>
          <w:divBdr>
            <w:top w:val="none" w:sz="0" w:space="0" w:color="auto"/>
            <w:left w:val="none" w:sz="0" w:space="0" w:color="auto"/>
            <w:bottom w:val="none" w:sz="0" w:space="0" w:color="auto"/>
            <w:right w:val="none" w:sz="0" w:space="0" w:color="auto"/>
          </w:divBdr>
        </w:div>
      </w:divsChild>
    </w:div>
    <w:div w:id="1178427338">
      <w:bodyDiv w:val="1"/>
      <w:marLeft w:val="0"/>
      <w:marRight w:val="0"/>
      <w:marTop w:val="0"/>
      <w:marBottom w:val="0"/>
      <w:divBdr>
        <w:top w:val="none" w:sz="0" w:space="0" w:color="auto"/>
        <w:left w:val="none" w:sz="0" w:space="0" w:color="auto"/>
        <w:bottom w:val="none" w:sz="0" w:space="0" w:color="auto"/>
        <w:right w:val="none" w:sz="0" w:space="0" w:color="auto"/>
      </w:divBdr>
      <w:divsChild>
        <w:div w:id="1573661093">
          <w:marLeft w:val="0"/>
          <w:marRight w:val="0"/>
          <w:marTop w:val="0"/>
          <w:marBottom w:val="0"/>
          <w:divBdr>
            <w:top w:val="none" w:sz="0" w:space="0" w:color="auto"/>
            <w:left w:val="none" w:sz="0" w:space="0" w:color="auto"/>
            <w:bottom w:val="none" w:sz="0" w:space="0" w:color="auto"/>
            <w:right w:val="none" w:sz="0" w:space="0" w:color="auto"/>
          </w:divBdr>
        </w:div>
      </w:divsChild>
    </w:div>
    <w:div w:id="1192064952">
      <w:bodyDiv w:val="1"/>
      <w:marLeft w:val="0"/>
      <w:marRight w:val="0"/>
      <w:marTop w:val="0"/>
      <w:marBottom w:val="0"/>
      <w:divBdr>
        <w:top w:val="none" w:sz="0" w:space="0" w:color="auto"/>
        <w:left w:val="none" w:sz="0" w:space="0" w:color="auto"/>
        <w:bottom w:val="none" w:sz="0" w:space="0" w:color="auto"/>
        <w:right w:val="none" w:sz="0" w:space="0" w:color="auto"/>
      </w:divBdr>
      <w:divsChild>
        <w:div w:id="46926326">
          <w:marLeft w:val="1354"/>
          <w:marRight w:val="0"/>
          <w:marTop w:val="96"/>
          <w:marBottom w:val="0"/>
          <w:divBdr>
            <w:top w:val="none" w:sz="0" w:space="0" w:color="auto"/>
            <w:left w:val="none" w:sz="0" w:space="0" w:color="auto"/>
            <w:bottom w:val="none" w:sz="0" w:space="0" w:color="auto"/>
            <w:right w:val="none" w:sz="0" w:space="0" w:color="auto"/>
          </w:divBdr>
        </w:div>
        <w:div w:id="611399419">
          <w:marLeft w:val="1354"/>
          <w:marRight w:val="0"/>
          <w:marTop w:val="96"/>
          <w:marBottom w:val="0"/>
          <w:divBdr>
            <w:top w:val="none" w:sz="0" w:space="0" w:color="auto"/>
            <w:left w:val="none" w:sz="0" w:space="0" w:color="auto"/>
            <w:bottom w:val="none" w:sz="0" w:space="0" w:color="auto"/>
            <w:right w:val="none" w:sz="0" w:space="0" w:color="auto"/>
          </w:divBdr>
        </w:div>
        <w:div w:id="951668736">
          <w:marLeft w:val="1354"/>
          <w:marRight w:val="0"/>
          <w:marTop w:val="96"/>
          <w:marBottom w:val="0"/>
          <w:divBdr>
            <w:top w:val="none" w:sz="0" w:space="0" w:color="auto"/>
            <w:left w:val="none" w:sz="0" w:space="0" w:color="auto"/>
            <w:bottom w:val="none" w:sz="0" w:space="0" w:color="auto"/>
            <w:right w:val="none" w:sz="0" w:space="0" w:color="auto"/>
          </w:divBdr>
        </w:div>
        <w:div w:id="957761475">
          <w:marLeft w:val="1354"/>
          <w:marRight w:val="0"/>
          <w:marTop w:val="96"/>
          <w:marBottom w:val="0"/>
          <w:divBdr>
            <w:top w:val="none" w:sz="0" w:space="0" w:color="auto"/>
            <w:left w:val="none" w:sz="0" w:space="0" w:color="auto"/>
            <w:bottom w:val="none" w:sz="0" w:space="0" w:color="auto"/>
            <w:right w:val="none" w:sz="0" w:space="0" w:color="auto"/>
          </w:divBdr>
        </w:div>
        <w:div w:id="980962991">
          <w:marLeft w:val="720"/>
          <w:marRight w:val="0"/>
          <w:marTop w:val="115"/>
          <w:marBottom w:val="0"/>
          <w:divBdr>
            <w:top w:val="none" w:sz="0" w:space="0" w:color="auto"/>
            <w:left w:val="none" w:sz="0" w:space="0" w:color="auto"/>
            <w:bottom w:val="none" w:sz="0" w:space="0" w:color="auto"/>
            <w:right w:val="none" w:sz="0" w:space="0" w:color="auto"/>
          </w:divBdr>
        </w:div>
        <w:div w:id="1049695293">
          <w:marLeft w:val="1354"/>
          <w:marRight w:val="0"/>
          <w:marTop w:val="96"/>
          <w:marBottom w:val="0"/>
          <w:divBdr>
            <w:top w:val="none" w:sz="0" w:space="0" w:color="auto"/>
            <w:left w:val="none" w:sz="0" w:space="0" w:color="auto"/>
            <w:bottom w:val="none" w:sz="0" w:space="0" w:color="auto"/>
            <w:right w:val="none" w:sz="0" w:space="0" w:color="auto"/>
          </w:divBdr>
        </w:div>
      </w:divsChild>
    </w:div>
    <w:div w:id="1248345227">
      <w:bodyDiv w:val="1"/>
      <w:marLeft w:val="0"/>
      <w:marRight w:val="0"/>
      <w:marTop w:val="0"/>
      <w:marBottom w:val="0"/>
      <w:divBdr>
        <w:top w:val="none" w:sz="0" w:space="0" w:color="auto"/>
        <w:left w:val="none" w:sz="0" w:space="0" w:color="auto"/>
        <w:bottom w:val="none" w:sz="0" w:space="0" w:color="auto"/>
        <w:right w:val="none" w:sz="0" w:space="0" w:color="auto"/>
      </w:divBdr>
      <w:divsChild>
        <w:div w:id="2073116255">
          <w:marLeft w:val="0"/>
          <w:marRight w:val="0"/>
          <w:marTop w:val="0"/>
          <w:marBottom w:val="0"/>
          <w:divBdr>
            <w:top w:val="none" w:sz="0" w:space="0" w:color="auto"/>
            <w:left w:val="none" w:sz="0" w:space="0" w:color="auto"/>
            <w:bottom w:val="none" w:sz="0" w:space="0" w:color="auto"/>
            <w:right w:val="none" w:sz="0" w:space="0" w:color="auto"/>
          </w:divBdr>
          <w:divsChild>
            <w:div w:id="34283323">
              <w:marLeft w:val="0"/>
              <w:marRight w:val="0"/>
              <w:marTop w:val="0"/>
              <w:marBottom w:val="0"/>
              <w:divBdr>
                <w:top w:val="none" w:sz="0" w:space="0" w:color="auto"/>
                <w:left w:val="none" w:sz="0" w:space="0" w:color="auto"/>
                <w:bottom w:val="none" w:sz="0" w:space="0" w:color="auto"/>
                <w:right w:val="none" w:sz="0" w:space="0" w:color="auto"/>
              </w:divBdr>
            </w:div>
            <w:div w:id="40789995">
              <w:marLeft w:val="0"/>
              <w:marRight w:val="0"/>
              <w:marTop w:val="0"/>
              <w:marBottom w:val="0"/>
              <w:divBdr>
                <w:top w:val="none" w:sz="0" w:space="0" w:color="auto"/>
                <w:left w:val="none" w:sz="0" w:space="0" w:color="auto"/>
                <w:bottom w:val="none" w:sz="0" w:space="0" w:color="auto"/>
                <w:right w:val="none" w:sz="0" w:space="0" w:color="auto"/>
              </w:divBdr>
            </w:div>
            <w:div w:id="193419747">
              <w:marLeft w:val="0"/>
              <w:marRight w:val="0"/>
              <w:marTop w:val="0"/>
              <w:marBottom w:val="0"/>
              <w:divBdr>
                <w:top w:val="none" w:sz="0" w:space="0" w:color="auto"/>
                <w:left w:val="none" w:sz="0" w:space="0" w:color="auto"/>
                <w:bottom w:val="none" w:sz="0" w:space="0" w:color="auto"/>
                <w:right w:val="none" w:sz="0" w:space="0" w:color="auto"/>
              </w:divBdr>
            </w:div>
            <w:div w:id="297224823">
              <w:marLeft w:val="0"/>
              <w:marRight w:val="0"/>
              <w:marTop w:val="0"/>
              <w:marBottom w:val="0"/>
              <w:divBdr>
                <w:top w:val="none" w:sz="0" w:space="0" w:color="auto"/>
                <w:left w:val="none" w:sz="0" w:space="0" w:color="auto"/>
                <w:bottom w:val="none" w:sz="0" w:space="0" w:color="auto"/>
                <w:right w:val="none" w:sz="0" w:space="0" w:color="auto"/>
              </w:divBdr>
            </w:div>
            <w:div w:id="470757066">
              <w:marLeft w:val="0"/>
              <w:marRight w:val="0"/>
              <w:marTop w:val="0"/>
              <w:marBottom w:val="0"/>
              <w:divBdr>
                <w:top w:val="none" w:sz="0" w:space="0" w:color="auto"/>
                <w:left w:val="none" w:sz="0" w:space="0" w:color="auto"/>
                <w:bottom w:val="none" w:sz="0" w:space="0" w:color="auto"/>
                <w:right w:val="none" w:sz="0" w:space="0" w:color="auto"/>
              </w:divBdr>
            </w:div>
            <w:div w:id="1029259350">
              <w:marLeft w:val="0"/>
              <w:marRight w:val="0"/>
              <w:marTop w:val="0"/>
              <w:marBottom w:val="0"/>
              <w:divBdr>
                <w:top w:val="none" w:sz="0" w:space="0" w:color="auto"/>
                <w:left w:val="none" w:sz="0" w:space="0" w:color="auto"/>
                <w:bottom w:val="none" w:sz="0" w:space="0" w:color="auto"/>
                <w:right w:val="none" w:sz="0" w:space="0" w:color="auto"/>
              </w:divBdr>
            </w:div>
            <w:div w:id="1049304785">
              <w:marLeft w:val="0"/>
              <w:marRight w:val="0"/>
              <w:marTop w:val="0"/>
              <w:marBottom w:val="0"/>
              <w:divBdr>
                <w:top w:val="none" w:sz="0" w:space="0" w:color="auto"/>
                <w:left w:val="none" w:sz="0" w:space="0" w:color="auto"/>
                <w:bottom w:val="none" w:sz="0" w:space="0" w:color="auto"/>
                <w:right w:val="none" w:sz="0" w:space="0" w:color="auto"/>
              </w:divBdr>
            </w:div>
            <w:div w:id="1248809239">
              <w:marLeft w:val="0"/>
              <w:marRight w:val="0"/>
              <w:marTop w:val="0"/>
              <w:marBottom w:val="0"/>
              <w:divBdr>
                <w:top w:val="none" w:sz="0" w:space="0" w:color="auto"/>
                <w:left w:val="none" w:sz="0" w:space="0" w:color="auto"/>
                <w:bottom w:val="none" w:sz="0" w:space="0" w:color="auto"/>
                <w:right w:val="none" w:sz="0" w:space="0" w:color="auto"/>
              </w:divBdr>
            </w:div>
            <w:div w:id="1261454968">
              <w:marLeft w:val="0"/>
              <w:marRight w:val="0"/>
              <w:marTop w:val="0"/>
              <w:marBottom w:val="0"/>
              <w:divBdr>
                <w:top w:val="none" w:sz="0" w:space="0" w:color="auto"/>
                <w:left w:val="none" w:sz="0" w:space="0" w:color="auto"/>
                <w:bottom w:val="none" w:sz="0" w:space="0" w:color="auto"/>
                <w:right w:val="none" w:sz="0" w:space="0" w:color="auto"/>
              </w:divBdr>
            </w:div>
            <w:div w:id="1302225308">
              <w:marLeft w:val="0"/>
              <w:marRight w:val="0"/>
              <w:marTop w:val="0"/>
              <w:marBottom w:val="0"/>
              <w:divBdr>
                <w:top w:val="none" w:sz="0" w:space="0" w:color="auto"/>
                <w:left w:val="none" w:sz="0" w:space="0" w:color="auto"/>
                <w:bottom w:val="none" w:sz="0" w:space="0" w:color="auto"/>
                <w:right w:val="none" w:sz="0" w:space="0" w:color="auto"/>
              </w:divBdr>
            </w:div>
            <w:div w:id="1372068473">
              <w:marLeft w:val="0"/>
              <w:marRight w:val="0"/>
              <w:marTop w:val="0"/>
              <w:marBottom w:val="0"/>
              <w:divBdr>
                <w:top w:val="none" w:sz="0" w:space="0" w:color="auto"/>
                <w:left w:val="none" w:sz="0" w:space="0" w:color="auto"/>
                <w:bottom w:val="none" w:sz="0" w:space="0" w:color="auto"/>
                <w:right w:val="none" w:sz="0" w:space="0" w:color="auto"/>
              </w:divBdr>
            </w:div>
            <w:div w:id="1606696604">
              <w:marLeft w:val="0"/>
              <w:marRight w:val="0"/>
              <w:marTop w:val="0"/>
              <w:marBottom w:val="0"/>
              <w:divBdr>
                <w:top w:val="none" w:sz="0" w:space="0" w:color="auto"/>
                <w:left w:val="none" w:sz="0" w:space="0" w:color="auto"/>
                <w:bottom w:val="none" w:sz="0" w:space="0" w:color="auto"/>
                <w:right w:val="none" w:sz="0" w:space="0" w:color="auto"/>
              </w:divBdr>
            </w:div>
            <w:div w:id="1844053623">
              <w:marLeft w:val="0"/>
              <w:marRight w:val="0"/>
              <w:marTop w:val="0"/>
              <w:marBottom w:val="0"/>
              <w:divBdr>
                <w:top w:val="none" w:sz="0" w:space="0" w:color="auto"/>
                <w:left w:val="none" w:sz="0" w:space="0" w:color="auto"/>
                <w:bottom w:val="none" w:sz="0" w:space="0" w:color="auto"/>
                <w:right w:val="none" w:sz="0" w:space="0" w:color="auto"/>
              </w:divBdr>
            </w:div>
            <w:div w:id="1918396025">
              <w:marLeft w:val="0"/>
              <w:marRight w:val="0"/>
              <w:marTop w:val="0"/>
              <w:marBottom w:val="0"/>
              <w:divBdr>
                <w:top w:val="none" w:sz="0" w:space="0" w:color="auto"/>
                <w:left w:val="none" w:sz="0" w:space="0" w:color="auto"/>
                <w:bottom w:val="none" w:sz="0" w:space="0" w:color="auto"/>
                <w:right w:val="none" w:sz="0" w:space="0" w:color="auto"/>
              </w:divBdr>
            </w:div>
            <w:div w:id="1981110488">
              <w:marLeft w:val="0"/>
              <w:marRight w:val="0"/>
              <w:marTop w:val="0"/>
              <w:marBottom w:val="0"/>
              <w:divBdr>
                <w:top w:val="none" w:sz="0" w:space="0" w:color="auto"/>
                <w:left w:val="none" w:sz="0" w:space="0" w:color="auto"/>
                <w:bottom w:val="none" w:sz="0" w:space="0" w:color="auto"/>
                <w:right w:val="none" w:sz="0" w:space="0" w:color="auto"/>
              </w:divBdr>
            </w:div>
            <w:div w:id="20047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25372">
      <w:bodyDiv w:val="1"/>
      <w:marLeft w:val="0"/>
      <w:marRight w:val="0"/>
      <w:marTop w:val="0"/>
      <w:marBottom w:val="0"/>
      <w:divBdr>
        <w:top w:val="none" w:sz="0" w:space="0" w:color="auto"/>
        <w:left w:val="none" w:sz="0" w:space="0" w:color="auto"/>
        <w:bottom w:val="none" w:sz="0" w:space="0" w:color="auto"/>
        <w:right w:val="none" w:sz="0" w:space="0" w:color="auto"/>
      </w:divBdr>
      <w:divsChild>
        <w:div w:id="858423116">
          <w:marLeft w:val="547"/>
          <w:marRight w:val="0"/>
          <w:marTop w:val="96"/>
          <w:marBottom w:val="0"/>
          <w:divBdr>
            <w:top w:val="none" w:sz="0" w:space="0" w:color="auto"/>
            <w:left w:val="none" w:sz="0" w:space="0" w:color="auto"/>
            <w:bottom w:val="none" w:sz="0" w:space="0" w:color="auto"/>
            <w:right w:val="none" w:sz="0" w:space="0" w:color="auto"/>
          </w:divBdr>
        </w:div>
        <w:div w:id="908882404">
          <w:marLeft w:val="1166"/>
          <w:marRight w:val="0"/>
          <w:marTop w:val="77"/>
          <w:marBottom w:val="0"/>
          <w:divBdr>
            <w:top w:val="none" w:sz="0" w:space="0" w:color="auto"/>
            <w:left w:val="none" w:sz="0" w:space="0" w:color="auto"/>
            <w:bottom w:val="none" w:sz="0" w:space="0" w:color="auto"/>
            <w:right w:val="none" w:sz="0" w:space="0" w:color="auto"/>
          </w:divBdr>
        </w:div>
        <w:div w:id="971835478">
          <w:marLeft w:val="1166"/>
          <w:marRight w:val="0"/>
          <w:marTop w:val="77"/>
          <w:marBottom w:val="0"/>
          <w:divBdr>
            <w:top w:val="none" w:sz="0" w:space="0" w:color="auto"/>
            <w:left w:val="none" w:sz="0" w:space="0" w:color="auto"/>
            <w:bottom w:val="none" w:sz="0" w:space="0" w:color="auto"/>
            <w:right w:val="none" w:sz="0" w:space="0" w:color="auto"/>
          </w:divBdr>
        </w:div>
        <w:div w:id="1669407015">
          <w:marLeft w:val="1166"/>
          <w:marRight w:val="0"/>
          <w:marTop w:val="77"/>
          <w:marBottom w:val="0"/>
          <w:divBdr>
            <w:top w:val="none" w:sz="0" w:space="0" w:color="auto"/>
            <w:left w:val="none" w:sz="0" w:space="0" w:color="auto"/>
            <w:bottom w:val="none" w:sz="0" w:space="0" w:color="auto"/>
            <w:right w:val="none" w:sz="0" w:space="0" w:color="auto"/>
          </w:divBdr>
        </w:div>
        <w:div w:id="1742486604">
          <w:marLeft w:val="1166"/>
          <w:marRight w:val="0"/>
          <w:marTop w:val="77"/>
          <w:marBottom w:val="0"/>
          <w:divBdr>
            <w:top w:val="none" w:sz="0" w:space="0" w:color="auto"/>
            <w:left w:val="none" w:sz="0" w:space="0" w:color="auto"/>
            <w:bottom w:val="none" w:sz="0" w:space="0" w:color="auto"/>
            <w:right w:val="none" w:sz="0" w:space="0" w:color="auto"/>
          </w:divBdr>
        </w:div>
      </w:divsChild>
    </w:div>
    <w:div w:id="1323661465">
      <w:bodyDiv w:val="1"/>
      <w:marLeft w:val="0"/>
      <w:marRight w:val="0"/>
      <w:marTop w:val="0"/>
      <w:marBottom w:val="0"/>
      <w:divBdr>
        <w:top w:val="none" w:sz="0" w:space="0" w:color="auto"/>
        <w:left w:val="none" w:sz="0" w:space="0" w:color="auto"/>
        <w:bottom w:val="none" w:sz="0" w:space="0" w:color="auto"/>
        <w:right w:val="none" w:sz="0" w:space="0" w:color="auto"/>
      </w:divBdr>
      <w:divsChild>
        <w:div w:id="84889586">
          <w:marLeft w:val="1166"/>
          <w:marRight w:val="0"/>
          <w:marTop w:val="96"/>
          <w:marBottom w:val="0"/>
          <w:divBdr>
            <w:top w:val="none" w:sz="0" w:space="0" w:color="auto"/>
            <w:left w:val="none" w:sz="0" w:space="0" w:color="auto"/>
            <w:bottom w:val="none" w:sz="0" w:space="0" w:color="auto"/>
            <w:right w:val="none" w:sz="0" w:space="0" w:color="auto"/>
          </w:divBdr>
        </w:div>
        <w:div w:id="174157542">
          <w:marLeft w:val="1166"/>
          <w:marRight w:val="0"/>
          <w:marTop w:val="96"/>
          <w:marBottom w:val="0"/>
          <w:divBdr>
            <w:top w:val="none" w:sz="0" w:space="0" w:color="auto"/>
            <w:left w:val="none" w:sz="0" w:space="0" w:color="auto"/>
            <w:bottom w:val="none" w:sz="0" w:space="0" w:color="auto"/>
            <w:right w:val="none" w:sz="0" w:space="0" w:color="auto"/>
          </w:divBdr>
        </w:div>
        <w:div w:id="254556002">
          <w:marLeft w:val="547"/>
          <w:marRight w:val="0"/>
          <w:marTop w:val="115"/>
          <w:marBottom w:val="0"/>
          <w:divBdr>
            <w:top w:val="none" w:sz="0" w:space="0" w:color="auto"/>
            <w:left w:val="none" w:sz="0" w:space="0" w:color="auto"/>
            <w:bottom w:val="none" w:sz="0" w:space="0" w:color="auto"/>
            <w:right w:val="none" w:sz="0" w:space="0" w:color="auto"/>
          </w:divBdr>
        </w:div>
        <w:div w:id="576669525">
          <w:marLeft w:val="547"/>
          <w:marRight w:val="0"/>
          <w:marTop w:val="115"/>
          <w:marBottom w:val="0"/>
          <w:divBdr>
            <w:top w:val="none" w:sz="0" w:space="0" w:color="auto"/>
            <w:left w:val="none" w:sz="0" w:space="0" w:color="auto"/>
            <w:bottom w:val="none" w:sz="0" w:space="0" w:color="auto"/>
            <w:right w:val="none" w:sz="0" w:space="0" w:color="auto"/>
          </w:divBdr>
        </w:div>
        <w:div w:id="601769380">
          <w:marLeft w:val="547"/>
          <w:marRight w:val="0"/>
          <w:marTop w:val="115"/>
          <w:marBottom w:val="0"/>
          <w:divBdr>
            <w:top w:val="none" w:sz="0" w:space="0" w:color="auto"/>
            <w:left w:val="none" w:sz="0" w:space="0" w:color="auto"/>
            <w:bottom w:val="none" w:sz="0" w:space="0" w:color="auto"/>
            <w:right w:val="none" w:sz="0" w:space="0" w:color="auto"/>
          </w:divBdr>
        </w:div>
        <w:div w:id="1036003681">
          <w:marLeft w:val="1166"/>
          <w:marRight w:val="0"/>
          <w:marTop w:val="96"/>
          <w:marBottom w:val="0"/>
          <w:divBdr>
            <w:top w:val="none" w:sz="0" w:space="0" w:color="auto"/>
            <w:left w:val="none" w:sz="0" w:space="0" w:color="auto"/>
            <w:bottom w:val="none" w:sz="0" w:space="0" w:color="auto"/>
            <w:right w:val="none" w:sz="0" w:space="0" w:color="auto"/>
          </w:divBdr>
        </w:div>
        <w:div w:id="1075275659">
          <w:marLeft w:val="547"/>
          <w:marRight w:val="0"/>
          <w:marTop w:val="115"/>
          <w:marBottom w:val="0"/>
          <w:divBdr>
            <w:top w:val="none" w:sz="0" w:space="0" w:color="auto"/>
            <w:left w:val="none" w:sz="0" w:space="0" w:color="auto"/>
            <w:bottom w:val="none" w:sz="0" w:space="0" w:color="auto"/>
            <w:right w:val="none" w:sz="0" w:space="0" w:color="auto"/>
          </w:divBdr>
        </w:div>
        <w:div w:id="1415513368">
          <w:marLeft w:val="547"/>
          <w:marRight w:val="0"/>
          <w:marTop w:val="115"/>
          <w:marBottom w:val="0"/>
          <w:divBdr>
            <w:top w:val="none" w:sz="0" w:space="0" w:color="auto"/>
            <w:left w:val="none" w:sz="0" w:space="0" w:color="auto"/>
            <w:bottom w:val="none" w:sz="0" w:space="0" w:color="auto"/>
            <w:right w:val="none" w:sz="0" w:space="0" w:color="auto"/>
          </w:divBdr>
        </w:div>
        <w:div w:id="1692493217">
          <w:marLeft w:val="547"/>
          <w:marRight w:val="0"/>
          <w:marTop w:val="115"/>
          <w:marBottom w:val="0"/>
          <w:divBdr>
            <w:top w:val="none" w:sz="0" w:space="0" w:color="auto"/>
            <w:left w:val="none" w:sz="0" w:space="0" w:color="auto"/>
            <w:bottom w:val="none" w:sz="0" w:space="0" w:color="auto"/>
            <w:right w:val="none" w:sz="0" w:space="0" w:color="auto"/>
          </w:divBdr>
        </w:div>
        <w:div w:id="1856458589">
          <w:marLeft w:val="547"/>
          <w:marRight w:val="0"/>
          <w:marTop w:val="115"/>
          <w:marBottom w:val="0"/>
          <w:divBdr>
            <w:top w:val="none" w:sz="0" w:space="0" w:color="auto"/>
            <w:left w:val="none" w:sz="0" w:space="0" w:color="auto"/>
            <w:bottom w:val="none" w:sz="0" w:space="0" w:color="auto"/>
            <w:right w:val="none" w:sz="0" w:space="0" w:color="auto"/>
          </w:divBdr>
        </w:div>
        <w:div w:id="1985157611">
          <w:marLeft w:val="1166"/>
          <w:marRight w:val="0"/>
          <w:marTop w:val="96"/>
          <w:marBottom w:val="0"/>
          <w:divBdr>
            <w:top w:val="none" w:sz="0" w:space="0" w:color="auto"/>
            <w:left w:val="none" w:sz="0" w:space="0" w:color="auto"/>
            <w:bottom w:val="none" w:sz="0" w:space="0" w:color="auto"/>
            <w:right w:val="none" w:sz="0" w:space="0" w:color="auto"/>
          </w:divBdr>
        </w:div>
      </w:divsChild>
    </w:div>
    <w:div w:id="1393776188">
      <w:bodyDiv w:val="1"/>
      <w:marLeft w:val="0"/>
      <w:marRight w:val="0"/>
      <w:marTop w:val="0"/>
      <w:marBottom w:val="0"/>
      <w:divBdr>
        <w:top w:val="none" w:sz="0" w:space="0" w:color="auto"/>
        <w:left w:val="none" w:sz="0" w:space="0" w:color="auto"/>
        <w:bottom w:val="none" w:sz="0" w:space="0" w:color="auto"/>
        <w:right w:val="none" w:sz="0" w:space="0" w:color="auto"/>
      </w:divBdr>
      <w:divsChild>
        <w:div w:id="1550678237">
          <w:marLeft w:val="0"/>
          <w:marRight w:val="0"/>
          <w:marTop w:val="0"/>
          <w:marBottom w:val="0"/>
          <w:divBdr>
            <w:top w:val="none" w:sz="0" w:space="0" w:color="auto"/>
            <w:left w:val="none" w:sz="0" w:space="0" w:color="auto"/>
            <w:bottom w:val="none" w:sz="0" w:space="0" w:color="auto"/>
            <w:right w:val="none" w:sz="0" w:space="0" w:color="auto"/>
          </w:divBdr>
          <w:divsChild>
            <w:div w:id="945887096">
              <w:marLeft w:val="0"/>
              <w:marRight w:val="0"/>
              <w:marTop w:val="0"/>
              <w:marBottom w:val="0"/>
              <w:divBdr>
                <w:top w:val="none" w:sz="0" w:space="0" w:color="auto"/>
                <w:left w:val="none" w:sz="0" w:space="0" w:color="auto"/>
                <w:bottom w:val="none" w:sz="0" w:space="0" w:color="auto"/>
                <w:right w:val="none" w:sz="0" w:space="0" w:color="auto"/>
              </w:divBdr>
            </w:div>
            <w:div w:id="17857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331">
      <w:bodyDiv w:val="1"/>
      <w:marLeft w:val="0"/>
      <w:marRight w:val="0"/>
      <w:marTop w:val="0"/>
      <w:marBottom w:val="0"/>
      <w:divBdr>
        <w:top w:val="none" w:sz="0" w:space="0" w:color="auto"/>
        <w:left w:val="none" w:sz="0" w:space="0" w:color="auto"/>
        <w:bottom w:val="none" w:sz="0" w:space="0" w:color="auto"/>
        <w:right w:val="none" w:sz="0" w:space="0" w:color="auto"/>
      </w:divBdr>
      <w:divsChild>
        <w:div w:id="1697003449">
          <w:marLeft w:val="0"/>
          <w:marRight w:val="0"/>
          <w:marTop w:val="0"/>
          <w:marBottom w:val="0"/>
          <w:divBdr>
            <w:top w:val="none" w:sz="0" w:space="0" w:color="auto"/>
            <w:left w:val="none" w:sz="0" w:space="0" w:color="auto"/>
            <w:bottom w:val="none" w:sz="0" w:space="0" w:color="auto"/>
            <w:right w:val="none" w:sz="0" w:space="0" w:color="auto"/>
          </w:divBdr>
          <w:divsChild>
            <w:div w:id="10303857">
              <w:marLeft w:val="0"/>
              <w:marRight w:val="0"/>
              <w:marTop w:val="0"/>
              <w:marBottom w:val="0"/>
              <w:divBdr>
                <w:top w:val="none" w:sz="0" w:space="0" w:color="auto"/>
                <w:left w:val="none" w:sz="0" w:space="0" w:color="auto"/>
                <w:bottom w:val="none" w:sz="0" w:space="0" w:color="auto"/>
                <w:right w:val="none" w:sz="0" w:space="0" w:color="auto"/>
              </w:divBdr>
            </w:div>
            <w:div w:id="362093716">
              <w:marLeft w:val="0"/>
              <w:marRight w:val="0"/>
              <w:marTop w:val="0"/>
              <w:marBottom w:val="0"/>
              <w:divBdr>
                <w:top w:val="none" w:sz="0" w:space="0" w:color="auto"/>
                <w:left w:val="none" w:sz="0" w:space="0" w:color="auto"/>
                <w:bottom w:val="none" w:sz="0" w:space="0" w:color="auto"/>
                <w:right w:val="none" w:sz="0" w:space="0" w:color="auto"/>
              </w:divBdr>
            </w:div>
            <w:div w:id="372385626">
              <w:marLeft w:val="0"/>
              <w:marRight w:val="0"/>
              <w:marTop w:val="0"/>
              <w:marBottom w:val="0"/>
              <w:divBdr>
                <w:top w:val="none" w:sz="0" w:space="0" w:color="auto"/>
                <w:left w:val="none" w:sz="0" w:space="0" w:color="auto"/>
                <w:bottom w:val="none" w:sz="0" w:space="0" w:color="auto"/>
                <w:right w:val="none" w:sz="0" w:space="0" w:color="auto"/>
              </w:divBdr>
            </w:div>
            <w:div w:id="776801191">
              <w:marLeft w:val="0"/>
              <w:marRight w:val="0"/>
              <w:marTop w:val="0"/>
              <w:marBottom w:val="0"/>
              <w:divBdr>
                <w:top w:val="none" w:sz="0" w:space="0" w:color="auto"/>
                <w:left w:val="none" w:sz="0" w:space="0" w:color="auto"/>
                <w:bottom w:val="none" w:sz="0" w:space="0" w:color="auto"/>
                <w:right w:val="none" w:sz="0" w:space="0" w:color="auto"/>
              </w:divBdr>
            </w:div>
            <w:div w:id="858011199">
              <w:marLeft w:val="0"/>
              <w:marRight w:val="0"/>
              <w:marTop w:val="0"/>
              <w:marBottom w:val="0"/>
              <w:divBdr>
                <w:top w:val="none" w:sz="0" w:space="0" w:color="auto"/>
                <w:left w:val="none" w:sz="0" w:space="0" w:color="auto"/>
                <w:bottom w:val="none" w:sz="0" w:space="0" w:color="auto"/>
                <w:right w:val="none" w:sz="0" w:space="0" w:color="auto"/>
              </w:divBdr>
            </w:div>
            <w:div w:id="19771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49">
      <w:bodyDiv w:val="1"/>
      <w:marLeft w:val="0"/>
      <w:marRight w:val="0"/>
      <w:marTop w:val="0"/>
      <w:marBottom w:val="0"/>
      <w:divBdr>
        <w:top w:val="none" w:sz="0" w:space="0" w:color="auto"/>
        <w:left w:val="none" w:sz="0" w:space="0" w:color="auto"/>
        <w:bottom w:val="none" w:sz="0" w:space="0" w:color="auto"/>
        <w:right w:val="none" w:sz="0" w:space="0" w:color="auto"/>
      </w:divBdr>
      <w:divsChild>
        <w:div w:id="1944454924">
          <w:marLeft w:val="0"/>
          <w:marRight w:val="0"/>
          <w:marTop w:val="0"/>
          <w:marBottom w:val="0"/>
          <w:divBdr>
            <w:top w:val="none" w:sz="0" w:space="0" w:color="auto"/>
            <w:left w:val="none" w:sz="0" w:space="0" w:color="auto"/>
            <w:bottom w:val="none" w:sz="0" w:space="0" w:color="auto"/>
            <w:right w:val="none" w:sz="0" w:space="0" w:color="auto"/>
          </w:divBdr>
          <w:divsChild>
            <w:div w:id="189875279">
              <w:marLeft w:val="0"/>
              <w:marRight w:val="0"/>
              <w:marTop w:val="0"/>
              <w:marBottom w:val="0"/>
              <w:divBdr>
                <w:top w:val="none" w:sz="0" w:space="0" w:color="auto"/>
                <w:left w:val="none" w:sz="0" w:space="0" w:color="auto"/>
                <w:bottom w:val="none" w:sz="0" w:space="0" w:color="auto"/>
                <w:right w:val="none" w:sz="0" w:space="0" w:color="auto"/>
              </w:divBdr>
            </w:div>
            <w:div w:id="7905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5989">
      <w:bodyDiv w:val="1"/>
      <w:marLeft w:val="0"/>
      <w:marRight w:val="0"/>
      <w:marTop w:val="0"/>
      <w:marBottom w:val="0"/>
      <w:divBdr>
        <w:top w:val="none" w:sz="0" w:space="0" w:color="auto"/>
        <w:left w:val="none" w:sz="0" w:space="0" w:color="auto"/>
        <w:bottom w:val="none" w:sz="0" w:space="0" w:color="auto"/>
        <w:right w:val="none" w:sz="0" w:space="0" w:color="auto"/>
      </w:divBdr>
      <w:divsChild>
        <w:div w:id="570654651">
          <w:marLeft w:val="547"/>
          <w:marRight w:val="0"/>
          <w:marTop w:val="154"/>
          <w:marBottom w:val="0"/>
          <w:divBdr>
            <w:top w:val="none" w:sz="0" w:space="0" w:color="auto"/>
            <w:left w:val="none" w:sz="0" w:space="0" w:color="auto"/>
            <w:bottom w:val="none" w:sz="0" w:space="0" w:color="auto"/>
            <w:right w:val="none" w:sz="0" w:space="0" w:color="auto"/>
          </w:divBdr>
        </w:div>
      </w:divsChild>
    </w:div>
    <w:div w:id="1725717315">
      <w:bodyDiv w:val="1"/>
      <w:marLeft w:val="0"/>
      <w:marRight w:val="0"/>
      <w:marTop w:val="0"/>
      <w:marBottom w:val="0"/>
      <w:divBdr>
        <w:top w:val="none" w:sz="0" w:space="0" w:color="auto"/>
        <w:left w:val="none" w:sz="0" w:space="0" w:color="auto"/>
        <w:bottom w:val="none" w:sz="0" w:space="0" w:color="auto"/>
        <w:right w:val="none" w:sz="0" w:space="0" w:color="auto"/>
      </w:divBdr>
      <w:divsChild>
        <w:div w:id="1636250490">
          <w:marLeft w:val="0"/>
          <w:marRight w:val="0"/>
          <w:marTop w:val="0"/>
          <w:marBottom w:val="0"/>
          <w:divBdr>
            <w:top w:val="none" w:sz="0" w:space="0" w:color="auto"/>
            <w:left w:val="none" w:sz="0" w:space="0" w:color="auto"/>
            <w:bottom w:val="none" w:sz="0" w:space="0" w:color="auto"/>
            <w:right w:val="none" w:sz="0" w:space="0" w:color="auto"/>
          </w:divBdr>
          <w:divsChild>
            <w:div w:id="780955331">
              <w:marLeft w:val="0"/>
              <w:marRight w:val="0"/>
              <w:marTop w:val="0"/>
              <w:marBottom w:val="0"/>
              <w:divBdr>
                <w:top w:val="none" w:sz="0" w:space="0" w:color="auto"/>
                <w:left w:val="none" w:sz="0" w:space="0" w:color="auto"/>
                <w:bottom w:val="none" w:sz="0" w:space="0" w:color="auto"/>
                <w:right w:val="none" w:sz="0" w:space="0" w:color="auto"/>
              </w:divBdr>
            </w:div>
            <w:div w:id="20719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9600">
      <w:bodyDiv w:val="1"/>
      <w:marLeft w:val="0"/>
      <w:marRight w:val="0"/>
      <w:marTop w:val="0"/>
      <w:marBottom w:val="0"/>
      <w:divBdr>
        <w:top w:val="none" w:sz="0" w:space="0" w:color="auto"/>
        <w:left w:val="none" w:sz="0" w:space="0" w:color="auto"/>
        <w:bottom w:val="none" w:sz="0" w:space="0" w:color="auto"/>
        <w:right w:val="none" w:sz="0" w:space="0" w:color="auto"/>
      </w:divBdr>
      <w:divsChild>
        <w:div w:id="766268001">
          <w:marLeft w:val="1166"/>
          <w:marRight w:val="0"/>
          <w:marTop w:val="96"/>
          <w:marBottom w:val="0"/>
          <w:divBdr>
            <w:top w:val="none" w:sz="0" w:space="0" w:color="auto"/>
            <w:left w:val="none" w:sz="0" w:space="0" w:color="auto"/>
            <w:bottom w:val="none" w:sz="0" w:space="0" w:color="auto"/>
            <w:right w:val="none" w:sz="0" w:space="0" w:color="auto"/>
          </w:divBdr>
        </w:div>
      </w:divsChild>
    </w:div>
    <w:div w:id="1988437696">
      <w:bodyDiv w:val="1"/>
      <w:marLeft w:val="0"/>
      <w:marRight w:val="0"/>
      <w:marTop w:val="0"/>
      <w:marBottom w:val="0"/>
      <w:divBdr>
        <w:top w:val="none" w:sz="0" w:space="0" w:color="auto"/>
        <w:left w:val="none" w:sz="0" w:space="0" w:color="auto"/>
        <w:bottom w:val="none" w:sz="0" w:space="0" w:color="auto"/>
        <w:right w:val="none" w:sz="0" w:space="0" w:color="auto"/>
      </w:divBdr>
      <w:divsChild>
        <w:div w:id="43675129">
          <w:marLeft w:val="547"/>
          <w:marRight w:val="0"/>
          <w:marTop w:val="115"/>
          <w:marBottom w:val="0"/>
          <w:divBdr>
            <w:top w:val="none" w:sz="0" w:space="0" w:color="auto"/>
            <w:left w:val="none" w:sz="0" w:space="0" w:color="auto"/>
            <w:bottom w:val="none" w:sz="0" w:space="0" w:color="auto"/>
            <w:right w:val="none" w:sz="0" w:space="0" w:color="auto"/>
          </w:divBdr>
        </w:div>
        <w:div w:id="81608137">
          <w:marLeft w:val="547"/>
          <w:marRight w:val="0"/>
          <w:marTop w:val="115"/>
          <w:marBottom w:val="0"/>
          <w:divBdr>
            <w:top w:val="none" w:sz="0" w:space="0" w:color="auto"/>
            <w:left w:val="none" w:sz="0" w:space="0" w:color="auto"/>
            <w:bottom w:val="none" w:sz="0" w:space="0" w:color="auto"/>
            <w:right w:val="none" w:sz="0" w:space="0" w:color="auto"/>
          </w:divBdr>
        </w:div>
        <w:div w:id="132522986">
          <w:marLeft w:val="547"/>
          <w:marRight w:val="0"/>
          <w:marTop w:val="115"/>
          <w:marBottom w:val="0"/>
          <w:divBdr>
            <w:top w:val="none" w:sz="0" w:space="0" w:color="auto"/>
            <w:left w:val="none" w:sz="0" w:space="0" w:color="auto"/>
            <w:bottom w:val="none" w:sz="0" w:space="0" w:color="auto"/>
            <w:right w:val="none" w:sz="0" w:space="0" w:color="auto"/>
          </w:divBdr>
        </w:div>
        <w:div w:id="1419057858">
          <w:marLeft w:val="547"/>
          <w:marRight w:val="0"/>
          <w:marTop w:val="115"/>
          <w:marBottom w:val="0"/>
          <w:divBdr>
            <w:top w:val="none" w:sz="0" w:space="0" w:color="auto"/>
            <w:left w:val="none" w:sz="0" w:space="0" w:color="auto"/>
            <w:bottom w:val="none" w:sz="0" w:space="0" w:color="auto"/>
            <w:right w:val="none" w:sz="0" w:space="0" w:color="auto"/>
          </w:divBdr>
        </w:div>
        <w:div w:id="1837375863">
          <w:marLeft w:val="547"/>
          <w:marRight w:val="0"/>
          <w:marTop w:val="115"/>
          <w:marBottom w:val="0"/>
          <w:divBdr>
            <w:top w:val="none" w:sz="0" w:space="0" w:color="auto"/>
            <w:left w:val="none" w:sz="0" w:space="0" w:color="auto"/>
            <w:bottom w:val="none" w:sz="0" w:space="0" w:color="auto"/>
            <w:right w:val="none" w:sz="0" w:space="0" w:color="auto"/>
          </w:divBdr>
        </w:div>
      </w:divsChild>
    </w:div>
    <w:div w:id="2035837949">
      <w:bodyDiv w:val="1"/>
      <w:marLeft w:val="0"/>
      <w:marRight w:val="0"/>
      <w:marTop w:val="0"/>
      <w:marBottom w:val="0"/>
      <w:divBdr>
        <w:top w:val="none" w:sz="0" w:space="0" w:color="auto"/>
        <w:left w:val="none" w:sz="0" w:space="0" w:color="auto"/>
        <w:bottom w:val="none" w:sz="0" w:space="0" w:color="auto"/>
        <w:right w:val="none" w:sz="0" w:space="0" w:color="auto"/>
      </w:divBdr>
      <w:divsChild>
        <w:div w:id="1406878554">
          <w:marLeft w:val="0"/>
          <w:marRight w:val="0"/>
          <w:marTop w:val="0"/>
          <w:marBottom w:val="0"/>
          <w:divBdr>
            <w:top w:val="none" w:sz="0" w:space="0" w:color="auto"/>
            <w:left w:val="none" w:sz="0" w:space="0" w:color="auto"/>
            <w:bottom w:val="none" w:sz="0" w:space="0" w:color="auto"/>
            <w:right w:val="none" w:sz="0" w:space="0" w:color="auto"/>
          </w:divBdr>
        </w:div>
      </w:divsChild>
    </w:div>
    <w:div w:id="21123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ngyunsong@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rand\My%20Documents\IEEE802.11\2008\2008Meetings\Denver\11mb\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28B2E-DAAA-4B6B-80A7-AB0B7822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650</TotalTime>
  <Pages>10</Pages>
  <Words>3511</Words>
  <Characters>20015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IEEE 802.11-13/0xxxr0</vt:lpstr>
    </vt:vector>
  </TitlesOfParts>
  <Company>Motorola Mobility</Company>
  <LinksUpToDate>false</LinksUpToDate>
  <CharactersWithSpaces>23480</CharactersWithSpaces>
  <SharedDoc>false</SharedDoc>
  <HLinks>
    <vt:vector size="6" baseType="variant">
      <vt:variant>
        <vt:i4>4653164</vt:i4>
      </vt:variant>
      <vt:variant>
        <vt:i4>0</vt:i4>
      </vt:variant>
      <vt:variant>
        <vt:i4>0</vt:i4>
      </vt:variant>
      <vt:variant>
        <vt:i4>5</vt:i4>
      </vt:variant>
      <vt:variant>
        <vt:lpwstr>mailto:yangyunsong@huawei.com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802.11-13/0929r0</dc:title>
  <dc:subject>Meeting minutes</dc:subject>
  <dc:creator>Yunsong Yang</dc:creator>
  <cp:keywords>July 2013</cp:keywords>
  <cp:lastModifiedBy>Yang Yunsong 73640</cp:lastModifiedBy>
  <cp:revision>42</cp:revision>
  <cp:lastPrinted>2013-07-15T12:45:00Z</cp:lastPrinted>
  <dcterms:created xsi:type="dcterms:W3CDTF">2013-07-15T12:37:00Z</dcterms:created>
  <dcterms:modified xsi:type="dcterms:W3CDTF">2013-07-22T23:27:00Z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(3)HZnpApDHBAtQLJa5XGEqBoTvoOT6BNBTFxRdKbDRYrBdwm655TQkVsYwPvZS3tPxww9LTY0dHzEzKw8b2ipDwPT+lyWX821xuYjtGHuvreM28WyEol5zY0bhLkc+QPiLE0RCHGHz7CwNcFwvLsKq9m+bh1a8j6ZSK9MQMDNHCpJZpUh2ycjNd9zVEkzXN0wENowYtArV3OvEU1uATLIkVwo1cJlWpXxWm/s92SrCYIUsm17R</vt:lpwstr>
  </property>
  <property fmtid="{D5CDD505-2E9C-101B-9397-08002B2CF9AE}" pid="3" name="_ms_pID_725343_00">
    <vt:lpwstr>_ms_pID_725343</vt:lpwstr>
  </property>
  <property fmtid="{D5CDD505-2E9C-101B-9397-08002B2CF9AE}" pid="4" name="_ms_pID_7253431">
    <vt:lpwstr>6xMss7nu0M2OOmAojmprPMmGd16nkdZXy6IC7iPr7O4AN8GQPwgwhNmQlsnXI+lxvyz7jY9vbchaXtk3/l/IVZR8v9zjuvEP9hE/mbErThmwL9ctKK2X68CjIxuYznmXQhqX5NZLStIA6wLEFABPoQUJyOZ6LnpD/ZzTWXzSHWixzuclixxfXMf3Ok8G8+NAsMnbQ9eYQUjXaxzvFQEZWuDo2hzJaR+NZ3hybGPXoOlHPKXP</vt:lpwstr>
  </property>
  <property fmtid="{D5CDD505-2E9C-101B-9397-08002B2CF9AE}" pid="5" name="_ms_pID_7253431_00">
    <vt:lpwstr>_ms_pID_7253431</vt:lpwstr>
  </property>
  <property fmtid="{D5CDD505-2E9C-101B-9397-08002B2CF9AE}" pid="6" name="_ms_pID_7253432">
    <vt:lpwstr>csYsGpBjX/ddt71Bp+Ff4UUmIeNpyskL8RovvivNml/PYFifh7ddoQ==</vt:lpwstr>
  </property>
</Properties>
</file>