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44" w:rsidRDefault="00D52344" w:rsidP="00D52344">
      <w:pPr>
        <w:pStyle w:val="T1"/>
        <w:pBdr>
          <w:bottom w:val="single" w:sz="6" w:space="0" w:color="auto"/>
        </w:pBdr>
        <w:spacing w:after="240"/>
      </w:pPr>
      <w:bookmarkStart w:id="0" w:name="RTF31313731333a2048342c312e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1134"/>
        <w:gridCol w:w="3119"/>
        <w:gridCol w:w="1701"/>
        <w:gridCol w:w="2213"/>
      </w:tblGrid>
      <w:tr w:rsidR="00D52344" w:rsidTr="00D52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786758" w:rsidP="00D8332E">
            <w:pPr>
              <w:pStyle w:val="T2"/>
            </w:pPr>
            <w:r>
              <w:t>Comment Resolution</w:t>
            </w:r>
            <w:r w:rsidR="00932BF5">
              <w:t xml:space="preserve"> </w:t>
            </w:r>
            <w:r>
              <w:t>for</w:t>
            </w:r>
            <w:r w:rsidR="00DA3D4D">
              <w:t xml:space="preserve"> </w:t>
            </w:r>
            <w:proofErr w:type="spellStart"/>
            <w:r>
              <w:t>Subc</w:t>
            </w:r>
            <w:r w:rsidR="00DA3D4D">
              <w:t>lause</w:t>
            </w:r>
            <w:r>
              <w:t>s</w:t>
            </w:r>
            <w:proofErr w:type="spellEnd"/>
            <w:r w:rsidR="00DA3D4D">
              <w:t xml:space="preserve"> 8</w:t>
            </w:r>
            <w:r>
              <w:t>.4.2.</w:t>
            </w:r>
            <w:r w:rsidR="00D8332E">
              <w:t>170b</w:t>
            </w:r>
          </w:p>
        </w:tc>
      </w:tr>
      <w:tr w:rsidR="00D52344" w:rsidTr="00D52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D52344" w:rsidP="001605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2013-</w:t>
            </w:r>
            <w:r w:rsidR="00786758">
              <w:rPr>
                <w:b w:val="0"/>
                <w:sz w:val="20"/>
              </w:rPr>
              <w:t>07</w:t>
            </w:r>
            <w:r w:rsidR="001605DF">
              <w:rPr>
                <w:b w:val="0"/>
                <w:sz w:val="20"/>
              </w:rPr>
              <w:t>-</w:t>
            </w:r>
            <w:r w:rsidR="00786758">
              <w:rPr>
                <w:b w:val="0"/>
                <w:sz w:val="20"/>
              </w:rPr>
              <w:t>06</w:t>
            </w:r>
          </w:p>
        </w:tc>
      </w:tr>
      <w:tr w:rsidR="00D52344" w:rsidTr="00D52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52344" w:rsidTr="002E1041">
        <w:trPr>
          <w:jc w:val="center"/>
        </w:trPr>
        <w:tc>
          <w:tcPr>
            <w:tcW w:w="140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1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13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52344" w:rsidTr="002E1041">
        <w:trPr>
          <w:jc w:val="center"/>
        </w:trPr>
        <w:tc>
          <w:tcPr>
            <w:tcW w:w="1409" w:type="dxa"/>
            <w:vAlign w:val="center"/>
          </w:tcPr>
          <w:p w:rsidR="00D52344" w:rsidRDefault="00D52344" w:rsidP="00BB1D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134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311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South Tower, Singapore 138632</w:t>
            </w:r>
          </w:p>
        </w:tc>
        <w:tc>
          <w:tcPr>
            <w:tcW w:w="1701" w:type="dxa"/>
            <w:vAlign w:val="center"/>
          </w:tcPr>
          <w:p w:rsidR="00D52344" w:rsidRDefault="00D52344" w:rsidP="00D5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+65 6408 2472</w:t>
            </w:r>
          </w:p>
        </w:tc>
        <w:tc>
          <w:tcPr>
            <w:tcW w:w="2213" w:type="dxa"/>
            <w:vAlign w:val="center"/>
          </w:tcPr>
          <w:p w:rsidR="00D52344" w:rsidRDefault="00D52344" w:rsidP="00D5234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yzhou@i2r.a-star.edu.sg</w:t>
            </w:r>
          </w:p>
        </w:tc>
      </w:tr>
      <w:tr w:rsidR="00C76745" w:rsidTr="002E1041">
        <w:trPr>
          <w:jc w:val="center"/>
        </w:trPr>
        <w:tc>
          <w:tcPr>
            <w:tcW w:w="1409" w:type="dxa"/>
            <w:vAlign w:val="center"/>
          </w:tcPr>
          <w:p w:rsidR="00C76745" w:rsidRDefault="00C76745" w:rsidP="00BB1D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Zander</w:t>
            </w:r>
            <w:proofErr w:type="spellEnd"/>
            <w:r>
              <w:rPr>
                <w:b w:val="0"/>
                <w:sz w:val="20"/>
              </w:rPr>
              <w:t xml:space="preserve"> Lei</w:t>
            </w:r>
          </w:p>
        </w:tc>
        <w:tc>
          <w:tcPr>
            <w:tcW w:w="1134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3119" w:type="dxa"/>
            <w:vAlign w:val="center"/>
          </w:tcPr>
          <w:p w:rsidR="00C76745" w:rsidRDefault="00C76745" w:rsidP="00D530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South Tower, Singapore 138632</w:t>
            </w:r>
          </w:p>
        </w:tc>
        <w:tc>
          <w:tcPr>
            <w:tcW w:w="1701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13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D52344" w:rsidRPr="007E5453" w:rsidRDefault="00D52344" w:rsidP="00D52344">
      <w:pPr>
        <w:pStyle w:val="T1"/>
        <w:spacing w:after="120"/>
        <w:rPr>
          <w:b w:val="0"/>
          <w:sz w:val="22"/>
        </w:rPr>
      </w:pPr>
    </w:p>
    <w:p w:rsidR="00D52344" w:rsidRDefault="00D52344" w:rsidP="00D52344">
      <w:pPr>
        <w:pStyle w:val="T1"/>
        <w:spacing w:after="120"/>
      </w:pPr>
      <w:r w:rsidRPr="00583049">
        <w:t>Abstract</w:t>
      </w:r>
    </w:p>
    <w:p w:rsidR="0058378B" w:rsidRDefault="0058378B" w:rsidP="00D52344">
      <w:pPr>
        <w:pStyle w:val="T1"/>
        <w:spacing w:after="120"/>
      </w:pPr>
    </w:p>
    <w:p w:rsidR="00C201BA" w:rsidRDefault="00D52344" w:rsidP="00333B16">
      <w:pPr>
        <w:pStyle w:val="T1"/>
        <w:spacing w:after="120"/>
        <w:jc w:val="left"/>
        <w:rPr>
          <w:b w:val="0"/>
          <w:sz w:val="22"/>
          <w:szCs w:val="22"/>
        </w:rPr>
      </w:pPr>
      <w:r w:rsidRPr="00583049">
        <w:rPr>
          <w:b w:val="0"/>
          <w:sz w:val="22"/>
          <w:szCs w:val="22"/>
        </w:rPr>
        <w:t xml:space="preserve">This </w:t>
      </w:r>
      <w:r>
        <w:rPr>
          <w:b w:val="0"/>
          <w:sz w:val="22"/>
          <w:szCs w:val="22"/>
        </w:rPr>
        <w:t xml:space="preserve">document provides </w:t>
      </w:r>
      <w:r w:rsidR="00333B16">
        <w:rPr>
          <w:b w:val="0"/>
          <w:sz w:val="22"/>
          <w:szCs w:val="22"/>
        </w:rPr>
        <w:t xml:space="preserve">resolutions for CID </w:t>
      </w:r>
      <w:r w:rsidR="00D8332E">
        <w:rPr>
          <w:b w:val="0"/>
          <w:sz w:val="22"/>
          <w:szCs w:val="22"/>
        </w:rPr>
        <w:t>473</w:t>
      </w:r>
      <w:r w:rsidR="00E71082">
        <w:rPr>
          <w:b w:val="0"/>
          <w:sz w:val="22"/>
          <w:szCs w:val="22"/>
        </w:rPr>
        <w:t>,</w:t>
      </w:r>
      <w:r w:rsidR="00D8332E">
        <w:rPr>
          <w:b w:val="0"/>
          <w:sz w:val="22"/>
          <w:szCs w:val="22"/>
        </w:rPr>
        <w:t xml:space="preserve"> 474</w:t>
      </w:r>
    </w:p>
    <w:p w:rsidR="00D52344" w:rsidRDefault="00C201BA" w:rsidP="00333B16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changes are in the following </w:t>
      </w:r>
      <w:proofErr w:type="spellStart"/>
      <w:r w:rsidR="00E71082">
        <w:rPr>
          <w:b w:val="0"/>
          <w:sz w:val="22"/>
          <w:szCs w:val="22"/>
        </w:rPr>
        <w:t>subclause</w:t>
      </w:r>
      <w:proofErr w:type="spellEnd"/>
      <w:r w:rsidR="0099062C">
        <w:rPr>
          <w:b w:val="0"/>
          <w:sz w:val="22"/>
          <w:szCs w:val="22"/>
        </w:rPr>
        <w:t>: 8.4.2.170</w:t>
      </w:r>
      <w:r w:rsidR="00D8332E">
        <w:rPr>
          <w:b w:val="0"/>
          <w:sz w:val="22"/>
          <w:szCs w:val="22"/>
        </w:rPr>
        <w:t>b</w:t>
      </w:r>
      <w:r w:rsidR="00786758">
        <w:rPr>
          <w:b w:val="0"/>
          <w:sz w:val="22"/>
          <w:szCs w:val="22"/>
        </w:rPr>
        <w:t>.</w:t>
      </w:r>
    </w:p>
    <w:p w:rsidR="000B434A" w:rsidRDefault="000B434A">
      <w:pPr>
        <w:rPr>
          <w:rFonts w:ascii="Times New Roman" w:eastAsia="Times New Roman" w:hAnsi="Times New Roman" w:cs="Times New Roman"/>
          <w:lang w:val="en-GB" w:eastAsia="en-US"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 w:eastAsia="zh-CN"/>
        </w:rPr>
        <w:id w:val="-7467602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Cs w:val="22"/>
          <w:lang w:val="en-SG"/>
        </w:rPr>
      </w:sdtEndPr>
      <w:sdtContent>
        <w:p w:rsidR="0024151E" w:rsidRDefault="0024151E" w:rsidP="0024151E">
          <w:pPr>
            <w:pStyle w:val="TOCHeading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0"/>
              <w:lang w:val="en-GB"/>
            </w:rPr>
          </w:pPr>
        </w:p>
        <w:p w:rsidR="0024151E" w:rsidRDefault="0024151E" w:rsidP="0024151E">
          <w:pPr>
            <w:pStyle w:val="TOCHeading"/>
          </w:pPr>
          <w:r>
            <w:t>Table of Contents</w:t>
          </w:r>
        </w:p>
        <w:p w:rsidR="0024151E" w:rsidRDefault="0021701A" w:rsidP="002415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val="en-SG" w:eastAsia="zh-CN"/>
            </w:rPr>
          </w:pPr>
          <w:r w:rsidRPr="0021701A">
            <w:fldChar w:fldCharType="begin"/>
          </w:r>
          <w:r w:rsidR="0024151E">
            <w:instrText xml:space="preserve"> TOC \o "1-3" \h \z \u </w:instrText>
          </w:r>
          <w:r w:rsidRPr="0021701A">
            <w:fldChar w:fldCharType="separate"/>
          </w:r>
          <w:hyperlink w:anchor="_Toc354045214" w:history="1">
            <w:r w:rsidR="0024151E" w:rsidRPr="000E5BC2">
              <w:rPr>
                <w:rStyle w:val="Hyperlink"/>
                <w:noProof/>
              </w:rPr>
              <w:t>0 Revision Notes</w:t>
            </w:r>
            <w:r w:rsidR="00241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151E">
              <w:rPr>
                <w:noProof/>
                <w:webHidden/>
              </w:rPr>
              <w:instrText xml:space="preserve"> PAGEREF _Toc354045214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151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151E" w:rsidRDefault="0021701A" w:rsidP="002415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val="en-SG" w:eastAsia="zh-CN"/>
            </w:rPr>
          </w:pPr>
          <w:hyperlink w:anchor="_Toc354045215" w:history="1">
            <w:r w:rsidR="0024151E" w:rsidRPr="000E5BC2">
              <w:rPr>
                <w:rStyle w:val="Hyperlink"/>
                <w:noProof/>
              </w:rPr>
              <w:t xml:space="preserve">1 Proposed </w:t>
            </w:r>
            <w:r w:rsidR="00425903">
              <w:rPr>
                <w:rStyle w:val="Hyperlink"/>
                <w:noProof/>
              </w:rPr>
              <w:t xml:space="preserve">Changes </w:t>
            </w:r>
            <w:r w:rsidR="00241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151E">
              <w:rPr>
                <w:noProof/>
                <w:webHidden/>
              </w:rPr>
              <w:instrText xml:space="preserve"> PAGEREF _Toc354045215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151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151E" w:rsidRDefault="0021701A" w:rsidP="0024151E">
          <w:r>
            <w:fldChar w:fldCharType="end"/>
          </w:r>
        </w:p>
      </w:sdtContent>
    </w:sdt>
    <w:p w:rsidR="00294357" w:rsidRDefault="00294357" w:rsidP="00294357">
      <w:pPr>
        <w:pStyle w:val="Heading1"/>
      </w:pPr>
      <w:bookmarkStart w:id="1" w:name="_Toc346617786"/>
      <w:bookmarkStart w:id="2" w:name="_Toc346618623"/>
      <w:bookmarkStart w:id="3" w:name="_Toc353870760"/>
      <w:r>
        <w:t>0 Revision Notes</w:t>
      </w:r>
      <w:bookmarkEnd w:id="1"/>
      <w:bookmarkEnd w:id="2"/>
      <w:bookmarkEnd w:id="3"/>
    </w:p>
    <w:p w:rsidR="00294357" w:rsidRPr="00341D64" w:rsidRDefault="00294357" w:rsidP="00294357"/>
    <w:p w:rsidR="00294357" w:rsidRPr="00294357" w:rsidRDefault="00294357" w:rsidP="00294357">
      <w:pPr>
        <w:rPr>
          <w:rFonts w:ascii="Times New Roman" w:hAnsi="Times New Roman" w:cs="Times New Roman"/>
        </w:rPr>
      </w:pPr>
      <w:r w:rsidRPr="00294357">
        <w:rPr>
          <w:rFonts w:ascii="Times New Roman" w:hAnsi="Times New Roman" w:cs="Times New Roman"/>
        </w:rPr>
        <w:t>R0:</w:t>
      </w:r>
      <w:r w:rsidRPr="00294357">
        <w:rPr>
          <w:rFonts w:ascii="Times New Roman" w:hAnsi="Times New Roman" w:cs="Times New Roman"/>
        </w:rPr>
        <w:tab/>
        <w:t>First draft</w:t>
      </w:r>
    </w:p>
    <w:tbl>
      <w:tblPr>
        <w:tblStyle w:val="TableGrid"/>
        <w:tblW w:w="10173" w:type="dxa"/>
        <w:tblLayout w:type="fixed"/>
        <w:tblLook w:val="04A0"/>
      </w:tblPr>
      <w:tblGrid>
        <w:gridCol w:w="517"/>
        <w:gridCol w:w="2852"/>
        <w:gridCol w:w="850"/>
        <w:gridCol w:w="992"/>
        <w:gridCol w:w="1418"/>
        <w:gridCol w:w="1276"/>
        <w:gridCol w:w="2268"/>
      </w:tblGrid>
      <w:tr w:rsidR="008F41A5" w:rsidRPr="007A2A54" w:rsidTr="00D8332E">
        <w:trPr>
          <w:trHeight w:val="510"/>
        </w:trPr>
        <w:tc>
          <w:tcPr>
            <w:tcW w:w="517" w:type="dxa"/>
            <w:noWrap/>
            <w:hideMark/>
          </w:tcPr>
          <w:p w:rsidR="008F41A5" w:rsidRPr="007A2A54" w:rsidRDefault="008F41A5" w:rsidP="00D5304A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2852" w:type="dxa"/>
            <w:hideMark/>
          </w:tcPr>
          <w:p w:rsidR="008F41A5" w:rsidRPr="007A2A54" w:rsidRDefault="008F41A5" w:rsidP="00D5304A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850" w:type="dxa"/>
            <w:hideMark/>
          </w:tcPr>
          <w:p w:rsidR="008F41A5" w:rsidRPr="007A2A54" w:rsidRDefault="008F41A5" w:rsidP="00D5304A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Page Number</w:t>
            </w:r>
          </w:p>
        </w:tc>
        <w:tc>
          <w:tcPr>
            <w:tcW w:w="992" w:type="dxa"/>
            <w:hideMark/>
          </w:tcPr>
          <w:p w:rsidR="008F41A5" w:rsidRPr="007A2A54" w:rsidRDefault="008F41A5" w:rsidP="00D5304A">
            <w:pPr>
              <w:rPr>
                <w:b/>
                <w:sz w:val="18"/>
                <w:szCs w:val="18"/>
              </w:rPr>
            </w:pPr>
            <w:proofErr w:type="spellStart"/>
            <w:r w:rsidRPr="007A2A54">
              <w:rPr>
                <w:b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1418" w:type="dxa"/>
            <w:hideMark/>
          </w:tcPr>
          <w:p w:rsidR="008F41A5" w:rsidRPr="007A2A54" w:rsidRDefault="008F41A5" w:rsidP="00D5304A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Line Number</w:t>
            </w:r>
          </w:p>
        </w:tc>
        <w:tc>
          <w:tcPr>
            <w:tcW w:w="1276" w:type="dxa"/>
            <w:hideMark/>
          </w:tcPr>
          <w:p w:rsidR="008F41A5" w:rsidRPr="007A2A54" w:rsidRDefault="008F41A5" w:rsidP="00D5304A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Proposed Changes</w:t>
            </w:r>
          </w:p>
        </w:tc>
        <w:tc>
          <w:tcPr>
            <w:tcW w:w="2268" w:type="dxa"/>
          </w:tcPr>
          <w:p w:rsidR="008F41A5" w:rsidRPr="00355E16" w:rsidRDefault="008F41A5" w:rsidP="00D5304A">
            <w:pPr>
              <w:rPr>
                <w:b/>
                <w:sz w:val="18"/>
                <w:szCs w:val="18"/>
              </w:rPr>
            </w:pPr>
            <w:r w:rsidRPr="00355E16">
              <w:rPr>
                <w:b/>
                <w:sz w:val="18"/>
                <w:szCs w:val="18"/>
              </w:rPr>
              <w:t>Resolution</w:t>
            </w:r>
          </w:p>
        </w:tc>
      </w:tr>
      <w:tr w:rsidR="008F41A5" w:rsidRPr="00720457" w:rsidTr="00D8332E">
        <w:trPr>
          <w:trHeight w:val="1020"/>
        </w:trPr>
        <w:tc>
          <w:tcPr>
            <w:tcW w:w="517" w:type="dxa"/>
            <w:noWrap/>
            <w:hideMark/>
          </w:tcPr>
          <w:p w:rsidR="008F41A5" w:rsidRPr="00720457" w:rsidRDefault="00D8332E" w:rsidP="000418A7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bookmarkStart w:id="4" w:name="RTF37393931393a2048342c312e"/>
            <w:bookmarkEnd w:id="0"/>
            <w:r>
              <w:rPr>
                <w:rFonts w:ascii="Arial" w:eastAsia="Times New Roman" w:hAnsi="Arial" w:cs="Arial"/>
                <w:sz w:val="18"/>
                <w:szCs w:val="20"/>
              </w:rPr>
              <w:t>473</w:t>
            </w:r>
          </w:p>
        </w:tc>
        <w:tc>
          <w:tcPr>
            <w:tcW w:w="2852" w:type="dxa"/>
            <w:hideMark/>
          </w:tcPr>
          <w:p w:rsidR="00D8332E" w:rsidRDefault="00D8332E" w:rsidP="00D83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following sentence "The Same Group Indication bit shall be set to 0 in the first RAW Assignment." the word "shall be" should be replaced with "is" since clause 8 does not define a normative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 STA.</w:t>
            </w:r>
          </w:p>
          <w:p w:rsidR="008F41A5" w:rsidRPr="00720457" w:rsidRDefault="008F41A5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50" w:type="dxa"/>
            <w:hideMark/>
          </w:tcPr>
          <w:p w:rsidR="008F41A5" w:rsidRPr="00D8332E" w:rsidRDefault="00D8332E" w:rsidP="00D8332E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78</w:t>
            </w:r>
          </w:p>
        </w:tc>
        <w:tc>
          <w:tcPr>
            <w:tcW w:w="992" w:type="dxa"/>
            <w:hideMark/>
          </w:tcPr>
          <w:p w:rsidR="008F41A5" w:rsidRPr="00720457" w:rsidRDefault="008F41A5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720457">
              <w:rPr>
                <w:rFonts w:ascii="Arial" w:eastAsia="Times New Roman" w:hAnsi="Arial" w:cs="Arial"/>
                <w:sz w:val="18"/>
                <w:szCs w:val="20"/>
              </w:rPr>
              <w:t>8.4.2.170</w:t>
            </w:r>
            <w:r w:rsidR="00D8332E">
              <w:rPr>
                <w:rFonts w:ascii="Arial" w:eastAsia="Times New Roman" w:hAnsi="Arial" w:cs="Arial"/>
                <w:sz w:val="18"/>
                <w:szCs w:val="20"/>
              </w:rPr>
              <w:t>b</w:t>
            </w:r>
          </w:p>
        </w:tc>
        <w:tc>
          <w:tcPr>
            <w:tcW w:w="1418" w:type="dxa"/>
            <w:hideMark/>
          </w:tcPr>
          <w:p w:rsidR="008F41A5" w:rsidRPr="00720457" w:rsidRDefault="00D8332E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D8332E" w:rsidRDefault="00D8332E" w:rsidP="00D83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suggested in the comment.</w:t>
            </w:r>
          </w:p>
          <w:p w:rsidR="008F41A5" w:rsidRPr="00617C57" w:rsidRDefault="008F41A5" w:rsidP="00041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304A" w:rsidRDefault="00D7642C" w:rsidP="00D7642C">
            <w:pPr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Revise</w:t>
            </w:r>
            <w:r w:rsidR="00D5304A"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d</w:t>
            </w:r>
          </w:p>
          <w:p w:rsidR="00355E16" w:rsidRPr="00355E16" w:rsidRDefault="00355E16" w:rsidP="00D7642C">
            <w:pPr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</w:p>
          <w:p w:rsidR="008F41A5" w:rsidRPr="00355E16" w:rsidRDefault="00D5304A" w:rsidP="00C53EA3">
            <w:pPr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The commented sentence </w:t>
            </w:r>
            <w:r w:rsidR="00C53EA3"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will be</w:t>
            </w:r>
            <w:r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removed based on CID224 or updated SFD</w:t>
            </w:r>
            <w:r w:rsidR="00D7642C"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: “In RAW 1 Assignment, Same Group Indication (1) indicates that the RAW Group information of the RAW 1 Assignment is decided based on the information of STAs included in TIM Bitmaps”</w:t>
            </w:r>
            <w:r w:rsidR="00E33088"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.</w:t>
            </w:r>
          </w:p>
        </w:tc>
      </w:tr>
      <w:tr w:rsidR="00D8332E" w:rsidRPr="00720457" w:rsidTr="00D8332E">
        <w:trPr>
          <w:trHeight w:val="1020"/>
        </w:trPr>
        <w:tc>
          <w:tcPr>
            <w:tcW w:w="517" w:type="dxa"/>
            <w:noWrap/>
            <w:hideMark/>
          </w:tcPr>
          <w:p w:rsidR="00D8332E" w:rsidRDefault="00D8332E" w:rsidP="000418A7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474</w:t>
            </w:r>
          </w:p>
        </w:tc>
        <w:tc>
          <w:tcPr>
            <w:tcW w:w="2852" w:type="dxa"/>
            <w:hideMark/>
          </w:tcPr>
          <w:p w:rsidR="00D8332E" w:rsidRPr="00617C57" w:rsidRDefault="00D8332E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8332E">
              <w:rPr>
                <w:rFonts w:ascii="Arial" w:eastAsia="Times New Roman" w:hAnsi="Arial" w:cs="Arial"/>
                <w:sz w:val="18"/>
                <w:szCs w:val="20"/>
              </w:rPr>
              <w:t>The following sentence "The Same Group Indication bit is defined similarly for PRAW." is ambiguous. What does it mean by similarly?</w:t>
            </w:r>
          </w:p>
        </w:tc>
        <w:tc>
          <w:tcPr>
            <w:tcW w:w="850" w:type="dxa"/>
            <w:hideMark/>
          </w:tcPr>
          <w:p w:rsidR="00D8332E" w:rsidRDefault="00D8332E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78</w:t>
            </w:r>
          </w:p>
        </w:tc>
        <w:tc>
          <w:tcPr>
            <w:tcW w:w="992" w:type="dxa"/>
            <w:hideMark/>
          </w:tcPr>
          <w:p w:rsidR="00D8332E" w:rsidRPr="00720457" w:rsidRDefault="00D8332E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720457">
              <w:rPr>
                <w:rFonts w:ascii="Arial" w:eastAsia="Times New Roman" w:hAnsi="Arial" w:cs="Arial"/>
                <w:sz w:val="18"/>
                <w:szCs w:val="20"/>
              </w:rPr>
              <w:t>8.4.2.170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b</w:t>
            </w:r>
          </w:p>
        </w:tc>
        <w:tc>
          <w:tcPr>
            <w:tcW w:w="1418" w:type="dxa"/>
            <w:hideMark/>
          </w:tcPr>
          <w:p w:rsidR="00D8332E" w:rsidRDefault="00D8332E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D8332E" w:rsidRDefault="00D8332E" w:rsidP="00D83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Rephrase the sentence as follows: "The Same Group Indication bit is set to 0 for PRAW."</w:t>
            </w:r>
          </w:p>
          <w:p w:rsidR="00D8332E" w:rsidRDefault="00D8332E" w:rsidP="00041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587" w:rsidRPr="00355E16" w:rsidRDefault="000B2587" w:rsidP="000418A7">
            <w:pPr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</w:p>
          <w:p w:rsidR="00D8332E" w:rsidRPr="00355E16" w:rsidRDefault="00D5304A" w:rsidP="000418A7">
            <w:pPr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Accept in principle. Text r</w:t>
            </w:r>
            <w:r w:rsidR="00D8332E"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evise</w:t>
            </w:r>
            <w:r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d</w:t>
            </w:r>
            <w:r w:rsidR="00C53EA3" w:rsidRPr="00355E16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. </w:t>
            </w:r>
          </w:p>
        </w:tc>
      </w:tr>
    </w:tbl>
    <w:p w:rsidR="00617C57" w:rsidRDefault="00617C57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p w:rsidR="00786758" w:rsidRDefault="00786758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p w:rsidR="00617C57" w:rsidRDefault="00617C57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val="en-US"/>
        </w:rPr>
        <w:br w:type="page"/>
      </w:r>
    </w:p>
    <w:p w:rsidR="00720457" w:rsidRPr="00720457" w:rsidRDefault="00720457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p w:rsidR="0024151E" w:rsidRDefault="0024151E" w:rsidP="00932BF5">
      <w:pPr>
        <w:pStyle w:val="Heading1"/>
      </w:pPr>
      <w:bookmarkStart w:id="5" w:name="_Toc354045215"/>
      <w:r>
        <w:t xml:space="preserve">Proposed </w:t>
      </w:r>
      <w:bookmarkEnd w:id="5"/>
      <w:r w:rsidR="00932BF5">
        <w:t>changes</w:t>
      </w:r>
    </w:p>
    <w:p w:rsidR="000418A7" w:rsidRPr="000418A7" w:rsidRDefault="000418A7" w:rsidP="000418A7">
      <w:pPr>
        <w:rPr>
          <w:lang w:val="en-GB" w:eastAsia="en-US"/>
        </w:rPr>
      </w:pPr>
    </w:p>
    <w:p w:rsidR="00D7642C" w:rsidRPr="00D7642C" w:rsidRDefault="00E71082" w:rsidP="0024151E">
      <w:pPr>
        <w:pStyle w:val="H4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8.4.2.170b RPS</w:t>
      </w:r>
      <w:r w:rsidR="00EC4E65" w:rsidRPr="00AD5AED">
        <w:rPr>
          <w:rFonts w:ascii="Times New Roman" w:hAnsi="Times New Roman" w:cs="Times New Roman"/>
          <w:w w:val="100"/>
        </w:rPr>
        <w:t xml:space="preserve"> element</w:t>
      </w:r>
      <w:bookmarkEnd w:id="4"/>
    </w:p>
    <w:p w:rsidR="0024151E" w:rsidRPr="0024151E" w:rsidRDefault="006623C4" w:rsidP="0024151E">
      <w:pPr>
        <w:pStyle w:val="H4"/>
        <w:rPr>
          <w:rFonts w:ascii="Times New Roman" w:hAnsi="Times New Roman" w:cs="Times New Roman"/>
          <w:w w:val="100"/>
        </w:rPr>
      </w:pPr>
      <w:r>
        <w:rPr>
          <w:i/>
          <w:w w:val="100"/>
        </w:rPr>
        <w:t xml:space="preserve">Revised for </w:t>
      </w:r>
      <w:r w:rsidR="0024151E" w:rsidRPr="0024151E">
        <w:rPr>
          <w:i/>
          <w:w w:val="100"/>
        </w:rPr>
        <w:t xml:space="preserve">CID </w:t>
      </w:r>
      <w:r w:rsidR="00D7642C">
        <w:rPr>
          <w:i/>
          <w:w w:val="100"/>
        </w:rPr>
        <w:t>473</w:t>
      </w:r>
      <w:r w:rsidR="00E71082">
        <w:rPr>
          <w:i/>
          <w:w w:val="100"/>
        </w:rPr>
        <w:t xml:space="preserve">, 474 as the following: </w:t>
      </w:r>
    </w:p>
    <w:p w:rsidR="0024151E" w:rsidRPr="0024151E" w:rsidRDefault="0024151E" w:rsidP="0024151E">
      <w:pPr>
        <w:pStyle w:val="T"/>
      </w:pPr>
    </w:p>
    <w:p w:rsidR="00720457" w:rsidRPr="003D657E" w:rsidRDefault="00720457" w:rsidP="003A7159">
      <w:pPr>
        <w:pStyle w:val="Body"/>
        <w:spacing w:before="0"/>
        <w:rPr>
          <w:b/>
          <w:i/>
          <w:w w:val="100"/>
        </w:rPr>
      </w:pPr>
      <w:r w:rsidRPr="003D657E">
        <w:rPr>
          <w:b/>
          <w:i/>
          <w:w w:val="100"/>
        </w:rPr>
        <w:t xml:space="preserve">Modify the paragraph starting at Page </w:t>
      </w:r>
      <w:r w:rsidR="00E71082">
        <w:rPr>
          <w:b/>
          <w:i/>
          <w:w w:val="100"/>
        </w:rPr>
        <w:t>78</w:t>
      </w:r>
      <w:r w:rsidRPr="003D657E">
        <w:rPr>
          <w:b/>
          <w:i/>
          <w:w w:val="100"/>
        </w:rPr>
        <w:t xml:space="preserve"> Line </w:t>
      </w:r>
      <w:r w:rsidR="00E71082">
        <w:rPr>
          <w:b/>
          <w:i/>
          <w:w w:val="100"/>
        </w:rPr>
        <w:t>1</w:t>
      </w:r>
      <w:r w:rsidRPr="003D657E">
        <w:rPr>
          <w:b/>
          <w:i/>
          <w:w w:val="100"/>
        </w:rPr>
        <w:t xml:space="preserve"> as follows: </w:t>
      </w:r>
    </w:p>
    <w:p w:rsidR="003D657E" w:rsidRPr="003D657E" w:rsidRDefault="003D657E" w:rsidP="003A7159">
      <w:pPr>
        <w:pStyle w:val="Body"/>
        <w:spacing w:before="0"/>
        <w:rPr>
          <w:b/>
          <w:i/>
          <w:w w:val="100"/>
        </w:rPr>
      </w:pPr>
    </w:p>
    <w:p w:rsidR="003A7159" w:rsidRPr="003D657E" w:rsidRDefault="003A7159" w:rsidP="003A7159">
      <w:pPr>
        <w:pStyle w:val="Body"/>
        <w:spacing w:before="0"/>
        <w:rPr>
          <w:b/>
          <w:i/>
          <w:w w:val="100"/>
          <w:sz w:val="18"/>
        </w:rPr>
      </w:pPr>
    </w:p>
    <w:p w:rsidR="003D657E" w:rsidRDefault="00E71082" w:rsidP="00BD1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Same Group Indication is of length 1 bit and it indicates whether the RAW Group </w:t>
      </w:r>
      <w:r w:rsidR="00EC4FD7" w:rsidRPr="00D7642C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or PRAW Group</w:t>
      </w:r>
      <w:r w:rsidR="00EC4FD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defined in the current</w:t>
      </w:r>
      <w:r w:rsidR="00EC4FD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RAW Assignment is the same RAW Group </w:t>
      </w:r>
      <w:r w:rsidR="00EC4FD7" w:rsidRPr="00D7642C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or PRAW Group</w:t>
      </w:r>
      <w:r w:rsidR="00667E69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 as</w:t>
      </w:r>
      <w:r w:rsidR="00EC4FD7">
        <w:rPr>
          <w:rFonts w:ascii="TimesNewRomanPSMT" w:hAnsi="TimesNewRomanPSMT" w:cs="TimesNewRomanPSMT"/>
          <w:sz w:val="20"/>
          <w:szCs w:val="20"/>
        </w:rPr>
        <w:t xml:space="preserve"> </w:t>
      </w:r>
      <w:r w:rsidRPr="00667E69">
        <w:rPr>
          <w:rFonts w:ascii="TimesNewRomanPSMT" w:hAnsi="TimesNewRomanPSMT" w:cs="TimesNewRomanPSMT"/>
          <w:color w:val="000000" w:themeColor="text1"/>
          <w:sz w:val="20"/>
          <w:szCs w:val="20"/>
        </w:rPr>
        <w:t>that</w:t>
      </w:r>
      <w:r>
        <w:rPr>
          <w:rFonts w:ascii="TimesNewRomanPSMT" w:hAnsi="TimesNewRomanPSMT" w:cs="TimesNewRomanPSMT"/>
          <w:sz w:val="20"/>
          <w:szCs w:val="20"/>
        </w:rPr>
        <w:t xml:space="preserve"> defined in the previous RAW Assignment. When the Same Group Indication bit is set to 1, the RAW Group </w:t>
      </w:r>
      <w:r w:rsidR="00EC4FD7" w:rsidRPr="00D7642C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or PRAW Group</w:t>
      </w:r>
      <w:r w:rsidR="00EC4FD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defined in the current RAW Assignment is the same as the</w:t>
      </w:r>
      <w:r w:rsidR="00DE427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RAW Group </w:t>
      </w:r>
      <w:r w:rsidR="00EC4FD7" w:rsidRPr="00D7642C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or PRAW Group</w:t>
      </w:r>
      <w:r w:rsidR="00EC4FD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defined in the previous RAW Assignment. When the Same Group Indication bit is set to 0, the</w:t>
      </w:r>
      <w:r w:rsidR="00DE427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RAW Group </w:t>
      </w:r>
      <w:r w:rsidR="00EC4FD7" w:rsidRPr="00D7642C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or PRAW Group</w:t>
      </w:r>
      <w:r w:rsidR="00EC4FD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defined in the current RAW Assignment is different from the RAW Group </w:t>
      </w:r>
      <w:r w:rsidR="00EC4FD7" w:rsidRPr="00D7642C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or PRAW Group</w:t>
      </w:r>
      <w:r w:rsidR="00EC4FD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defined in the previous RAW Assignment. </w:t>
      </w:r>
      <w:r w:rsidRPr="00D7642C">
        <w:rPr>
          <w:rFonts w:ascii="TimesNewRomanPSMT" w:hAnsi="TimesNewRomanPSMT" w:cs="TimesNewRomanPSMT"/>
          <w:strike/>
          <w:color w:val="0000CC"/>
          <w:sz w:val="20"/>
          <w:szCs w:val="20"/>
        </w:rPr>
        <w:t xml:space="preserve">The Same Group Indication bit shall be set to 0 in the first RAW </w:t>
      </w:r>
      <w:r w:rsidRPr="00372C64">
        <w:rPr>
          <w:rFonts w:ascii="TimesNewRomanPSMT" w:hAnsi="TimesNewRomanPSMT" w:cs="TimesNewRomanPSMT"/>
          <w:strike/>
          <w:color w:val="0000CC"/>
          <w:sz w:val="20"/>
          <w:szCs w:val="20"/>
        </w:rPr>
        <w:t>Assignment</w:t>
      </w:r>
      <w:r w:rsidRPr="00372C64">
        <w:rPr>
          <w:rFonts w:ascii="Times New Roman" w:hAnsi="Times New Roman" w:cs="Times New Roman"/>
          <w:strike/>
          <w:color w:val="0000CC"/>
          <w:sz w:val="20"/>
          <w:szCs w:val="20"/>
        </w:rPr>
        <w:t>.</w:t>
      </w:r>
      <w:r w:rsidR="00D7642C" w:rsidRPr="00372C64">
        <w:rPr>
          <w:rFonts w:ascii="Times New Roman" w:hAnsi="Times New Roman" w:cs="Times New Roman"/>
          <w:strike/>
          <w:color w:val="0000CC"/>
          <w:sz w:val="20"/>
          <w:szCs w:val="20"/>
        </w:rPr>
        <w:t xml:space="preserve"> </w:t>
      </w:r>
      <w:r w:rsidRPr="00372C64">
        <w:rPr>
          <w:rFonts w:ascii="Times New Roman" w:hAnsi="Times New Roman" w:cs="Times New Roman"/>
          <w:strike/>
          <w:color w:val="0000CC"/>
          <w:sz w:val="20"/>
          <w:szCs w:val="20"/>
        </w:rPr>
        <w:t>T</w:t>
      </w:r>
      <w:r w:rsidRPr="00372C64">
        <w:rPr>
          <w:rFonts w:ascii="TimesNewRomanPSMT" w:hAnsi="TimesNewRomanPSMT" w:cs="TimesNewRomanPSMT"/>
          <w:strike/>
          <w:color w:val="0000CC"/>
          <w:sz w:val="20"/>
          <w:szCs w:val="20"/>
        </w:rPr>
        <w:t>he</w:t>
      </w:r>
      <w:r w:rsidRPr="00D7642C">
        <w:rPr>
          <w:rFonts w:ascii="TimesNewRomanPSMT" w:hAnsi="TimesNewRomanPSMT" w:cs="TimesNewRomanPSMT"/>
          <w:strike/>
          <w:color w:val="0000CC"/>
          <w:sz w:val="20"/>
          <w:szCs w:val="20"/>
        </w:rPr>
        <w:t xml:space="preserve"> Same Group Indication bit is defined similarly for PRAW.</w:t>
      </w:r>
      <w:r w:rsidR="00BD1B4C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3D657E" w:rsidRDefault="003D657E" w:rsidP="00E71082">
      <w:pPr>
        <w:pStyle w:val="T"/>
        <w:rPr>
          <w:w w:val="100"/>
        </w:rPr>
      </w:pPr>
    </w:p>
    <w:sectPr w:rsidR="003D657E" w:rsidSect="00C64E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CC" w:rsidRDefault="001A7ACC" w:rsidP="00DA3D4D">
      <w:pPr>
        <w:spacing w:after="0" w:line="240" w:lineRule="auto"/>
      </w:pPr>
      <w:r>
        <w:separator/>
      </w:r>
    </w:p>
  </w:endnote>
  <w:endnote w:type="continuationSeparator" w:id="0">
    <w:p w:rsidR="001A7ACC" w:rsidRDefault="001A7ACC" w:rsidP="00DA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2792"/>
      <w:docPartObj>
        <w:docPartGallery w:val="Page Numbers (Bottom of Page)"/>
        <w:docPartUnique/>
      </w:docPartObj>
    </w:sdtPr>
    <w:sdtContent>
      <w:p w:rsidR="00D5304A" w:rsidRDefault="0021701A">
        <w:pPr>
          <w:pStyle w:val="Footer"/>
          <w:jc w:val="center"/>
        </w:pPr>
        <w:r>
          <w:fldChar w:fldCharType="begin"/>
        </w:r>
        <w:r w:rsidR="00D5304A">
          <w:instrText xml:space="preserve"> PAGE   \* MERGEFORMAT </w:instrText>
        </w:r>
        <w:r>
          <w:fldChar w:fldCharType="separate"/>
        </w:r>
        <w:r w:rsidR="00554A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04A" w:rsidRDefault="00D53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CC" w:rsidRDefault="001A7ACC" w:rsidP="00DA3D4D">
      <w:pPr>
        <w:spacing w:after="0" w:line="240" w:lineRule="auto"/>
      </w:pPr>
      <w:r>
        <w:separator/>
      </w:r>
    </w:p>
  </w:footnote>
  <w:footnote w:type="continuationSeparator" w:id="0">
    <w:p w:rsidR="001A7ACC" w:rsidRDefault="001A7ACC" w:rsidP="00DA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4A" w:rsidRPr="00786758" w:rsidRDefault="0021701A" w:rsidP="00786758">
    <w:pPr>
      <w:pStyle w:val="Header"/>
      <w:tabs>
        <w:tab w:val="center" w:pos="4680"/>
        <w:tab w:val="right" w:pos="9360"/>
      </w:tabs>
      <w:rPr>
        <w:rFonts w:ascii="Times New Roman" w:hAnsi="Times New Roman" w:cs="Times New Roman"/>
        <w:b/>
        <w:sz w:val="24"/>
      </w:rPr>
    </w:pPr>
    <w:fldSimple w:instr=" KEYWORDS   \* MERGEFORMAT ">
      <w:r w:rsidR="00D5304A">
        <w:rPr>
          <w:rFonts w:ascii="Times New Roman" w:hAnsi="Times New Roman" w:cs="Times New Roman"/>
          <w:b/>
          <w:sz w:val="24"/>
        </w:rPr>
        <w:t>July</w:t>
      </w:r>
      <w:r w:rsidR="00D5304A" w:rsidRPr="0024151E">
        <w:rPr>
          <w:rFonts w:ascii="Times New Roman" w:hAnsi="Times New Roman" w:cs="Times New Roman"/>
          <w:b/>
          <w:sz w:val="24"/>
        </w:rPr>
        <w:t xml:space="preserve"> 2013</w:t>
      </w:r>
    </w:fldSimple>
    <w:r w:rsidR="00D5304A" w:rsidRPr="0024151E">
      <w:rPr>
        <w:rFonts w:ascii="Times New Roman" w:hAnsi="Times New Roman" w:cs="Times New Roman"/>
        <w:b/>
        <w:sz w:val="24"/>
      </w:rPr>
      <w:tab/>
      <w:t xml:space="preserve">           </w:t>
    </w:r>
    <w:r w:rsidR="00D5304A">
      <w:rPr>
        <w:rFonts w:ascii="Times New Roman" w:hAnsi="Times New Roman" w:cs="Times New Roman"/>
        <w:b/>
        <w:sz w:val="24"/>
      </w:rPr>
      <w:t xml:space="preserve"> </w:t>
    </w:r>
    <w:r w:rsidR="00D5304A" w:rsidRPr="0024151E">
      <w:rPr>
        <w:rFonts w:ascii="Times New Roman" w:hAnsi="Times New Roman" w:cs="Times New Roman"/>
        <w:b/>
        <w:sz w:val="24"/>
      </w:rPr>
      <w:t xml:space="preserve">    </w:t>
    </w:r>
    <w:r w:rsidR="00D5304A">
      <w:rPr>
        <w:rFonts w:ascii="Times New Roman" w:hAnsi="Times New Roman" w:cs="Times New Roman"/>
        <w:b/>
        <w:sz w:val="24"/>
      </w:rPr>
      <w:tab/>
    </w:r>
    <w:r w:rsidR="00D5304A" w:rsidRPr="0024151E">
      <w:rPr>
        <w:rFonts w:ascii="Times New Roman" w:hAnsi="Times New Roman" w:cs="Times New Roman"/>
        <w:b/>
        <w:sz w:val="24"/>
      </w:rPr>
      <w:t xml:space="preserve"> </w:t>
    </w:r>
    <w:fldSimple w:instr=" TITLE  \* MERGEFORMAT ">
      <w:r w:rsidR="00554AD4">
        <w:rPr>
          <w:rFonts w:ascii="Times New Roman" w:hAnsi="Times New Roman" w:cs="Times New Roman"/>
          <w:b/>
          <w:sz w:val="24"/>
        </w:rPr>
        <w:t>doc.: IEEE 802.11-13/0834</w:t>
      </w:r>
      <w:r w:rsidR="00D5304A" w:rsidRPr="00786758">
        <w:rPr>
          <w:rFonts w:ascii="Times New Roman" w:hAnsi="Times New Roman" w:cs="Times New Roman"/>
          <w:b/>
          <w:sz w:val="24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1891FA"/>
    <w:lvl w:ilvl="0">
      <w:numFmt w:val="bullet"/>
      <w:lvlText w:val="*"/>
      <w:lvlJc w:val="left"/>
    </w:lvl>
  </w:abstractNum>
  <w:abstractNum w:abstractNumId="1">
    <w:nsid w:val="213479B3"/>
    <w:multiLevelType w:val="hybridMultilevel"/>
    <w:tmpl w:val="E85000FE"/>
    <w:lvl w:ilvl="0" w:tplc="46C2F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432C"/>
    <w:multiLevelType w:val="hybridMultilevel"/>
    <w:tmpl w:val="9FEE136C"/>
    <w:lvl w:ilvl="0" w:tplc="E828F4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8.4.2.170b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8-401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8-401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19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4.2.170c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8-401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32j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025"/>
    <w:rsid w:val="00002568"/>
    <w:rsid w:val="000033E5"/>
    <w:rsid w:val="00017A67"/>
    <w:rsid w:val="00024560"/>
    <w:rsid w:val="000262CC"/>
    <w:rsid w:val="000339D4"/>
    <w:rsid w:val="00037677"/>
    <w:rsid w:val="000418A7"/>
    <w:rsid w:val="00053875"/>
    <w:rsid w:val="0008436C"/>
    <w:rsid w:val="000B2587"/>
    <w:rsid w:val="000B434A"/>
    <w:rsid w:val="000E0AFB"/>
    <w:rsid w:val="000E7B6B"/>
    <w:rsid w:val="000F0A36"/>
    <w:rsid w:val="001013B6"/>
    <w:rsid w:val="001107A4"/>
    <w:rsid w:val="00115F8A"/>
    <w:rsid w:val="001212C0"/>
    <w:rsid w:val="001250D1"/>
    <w:rsid w:val="001439C3"/>
    <w:rsid w:val="00154CC3"/>
    <w:rsid w:val="001605DF"/>
    <w:rsid w:val="00173542"/>
    <w:rsid w:val="001A7ACC"/>
    <w:rsid w:val="00204DA7"/>
    <w:rsid w:val="0021701A"/>
    <w:rsid w:val="002236AF"/>
    <w:rsid w:val="0024151E"/>
    <w:rsid w:val="002637B1"/>
    <w:rsid w:val="0026525D"/>
    <w:rsid w:val="00277E86"/>
    <w:rsid w:val="00294357"/>
    <w:rsid w:val="002A0E08"/>
    <w:rsid w:val="002A479F"/>
    <w:rsid w:val="002E1041"/>
    <w:rsid w:val="00313624"/>
    <w:rsid w:val="00327F22"/>
    <w:rsid w:val="00333B16"/>
    <w:rsid w:val="00341B0F"/>
    <w:rsid w:val="00355E16"/>
    <w:rsid w:val="00363481"/>
    <w:rsid w:val="00372C64"/>
    <w:rsid w:val="00396F1B"/>
    <w:rsid w:val="003A1934"/>
    <w:rsid w:val="003A5648"/>
    <w:rsid w:val="003A7159"/>
    <w:rsid w:val="003C6654"/>
    <w:rsid w:val="003D657E"/>
    <w:rsid w:val="003F2788"/>
    <w:rsid w:val="004153D5"/>
    <w:rsid w:val="00425903"/>
    <w:rsid w:val="004C416E"/>
    <w:rsid w:val="004C642C"/>
    <w:rsid w:val="004D0377"/>
    <w:rsid w:val="005051E1"/>
    <w:rsid w:val="005058E2"/>
    <w:rsid w:val="00527BEB"/>
    <w:rsid w:val="00535CE9"/>
    <w:rsid w:val="00554AD4"/>
    <w:rsid w:val="00580D32"/>
    <w:rsid w:val="0058378B"/>
    <w:rsid w:val="005A6B08"/>
    <w:rsid w:val="005B59C1"/>
    <w:rsid w:val="005C27E2"/>
    <w:rsid w:val="005C54B0"/>
    <w:rsid w:val="005E3055"/>
    <w:rsid w:val="005F240B"/>
    <w:rsid w:val="005F453B"/>
    <w:rsid w:val="00617C57"/>
    <w:rsid w:val="006623C4"/>
    <w:rsid w:val="00667E69"/>
    <w:rsid w:val="00683F35"/>
    <w:rsid w:val="007003B0"/>
    <w:rsid w:val="00720457"/>
    <w:rsid w:val="00745308"/>
    <w:rsid w:val="00766BB1"/>
    <w:rsid w:val="00786758"/>
    <w:rsid w:val="007D1192"/>
    <w:rsid w:val="007F435B"/>
    <w:rsid w:val="008108BD"/>
    <w:rsid w:val="00872025"/>
    <w:rsid w:val="00887A2C"/>
    <w:rsid w:val="008D183D"/>
    <w:rsid w:val="008E7D31"/>
    <w:rsid w:val="008F41A5"/>
    <w:rsid w:val="009327CA"/>
    <w:rsid w:val="00932BF5"/>
    <w:rsid w:val="00946ADC"/>
    <w:rsid w:val="009565F8"/>
    <w:rsid w:val="00974303"/>
    <w:rsid w:val="00974741"/>
    <w:rsid w:val="0099062C"/>
    <w:rsid w:val="00994E1F"/>
    <w:rsid w:val="009A23C1"/>
    <w:rsid w:val="00A13AB5"/>
    <w:rsid w:val="00A23BCF"/>
    <w:rsid w:val="00A33FFD"/>
    <w:rsid w:val="00A775DF"/>
    <w:rsid w:val="00AB426F"/>
    <w:rsid w:val="00AD5AED"/>
    <w:rsid w:val="00AE2859"/>
    <w:rsid w:val="00AF0F91"/>
    <w:rsid w:val="00B157B8"/>
    <w:rsid w:val="00B16707"/>
    <w:rsid w:val="00B20996"/>
    <w:rsid w:val="00B37A13"/>
    <w:rsid w:val="00B62207"/>
    <w:rsid w:val="00B76A1C"/>
    <w:rsid w:val="00BB1D10"/>
    <w:rsid w:val="00BD1B4C"/>
    <w:rsid w:val="00BE1766"/>
    <w:rsid w:val="00BE618E"/>
    <w:rsid w:val="00C15B21"/>
    <w:rsid w:val="00C16039"/>
    <w:rsid w:val="00C201BA"/>
    <w:rsid w:val="00C53EA3"/>
    <w:rsid w:val="00C569E1"/>
    <w:rsid w:val="00C64E10"/>
    <w:rsid w:val="00C76745"/>
    <w:rsid w:val="00C81B53"/>
    <w:rsid w:val="00C9016C"/>
    <w:rsid w:val="00CB24C8"/>
    <w:rsid w:val="00CB7DFE"/>
    <w:rsid w:val="00CC2EC8"/>
    <w:rsid w:val="00D054E4"/>
    <w:rsid w:val="00D21775"/>
    <w:rsid w:val="00D45BF7"/>
    <w:rsid w:val="00D52344"/>
    <w:rsid w:val="00D5304A"/>
    <w:rsid w:val="00D7642C"/>
    <w:rsid w:val="00D76F06"/>
    <w:rsid w:val="00D8332E"/>
    <w:rsid w:val="00DA3D4D"/>
    <w:rsid w:val="00DE427F"/>
    <w:rsid w:val="00E03978"/>
    <w:rsid w:val="00E113EF"/>
    <w:rsid w:val="00E33088"/>
    <w:rsid w:val="00E62284"/>
    <w:rsid w:val="00E71082"/>
    <w:rsid w:val="00E72715"/>
    <w:rsid w:val="00E74EBF"/>
    <w:rsid w:val="00E814E6"/>
    <w:rsid w:val="00EC2AE1"/>
    <w:rsid w:val="00EC4E65"/>
    <w:rsid w:val="00EC4FD7"/>
    <w:rsid w:val="00EE031B"/>
    <w:rsid w:val="00EE0B89"/>
    <w:rsid w:val="00EF607C"/>
    <w:rsid w:val="00F17C0A"/>
    <w:rsid w:val="00F20481"/>
    <w:rsid w:val="00F20530"/>
    <w:rsid w:val="00F552ED"/>
    <w:rsid w:val="00F82577"/>
    <w:rsid w:val="00FA26F8"/>
    <w:rsid w:val="00FB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77"/>
  </w:style>
  <w:style w:type="paragraph" w:styleId="Heading1">
    <w:name w:val="heading 1"/>
    <w:basedOn w:val="Normal"/>
    <w:next w:val="Normal"/>
    <w:link w:val="Heading1Char"/>
    <w:qFormat/>
    <w:rsid w:val="00294357"/>
    <w:pPr>
      <w:keepNext/>
      <w:keepLines/>
      <w:spacing w:before="320" w:after="0" w:line="240" w:lineRule="auto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rsid w:val="004D037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Body">
    <w:name w:val="Body"/>
    <w:uiPriority w:val="99"/>
    <w:rsid w:val="004D037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CellBody">
    <w:name w:val="CellBody"/>
    <w:uiPriority w:val="99"/>
    <w:rsid w:val="004D037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  <w:lang w:val="en-US"/>
    </w:rPr>
  </w:style>
  <w:style w:type="paragraph" w:customStyle="1" w:styleId="FigTitle">
    <w:name w:val="FigTitle"/>
    <w:uiPriority w:val="99"/>
    <w:rsid w:val="004D037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H4">
    <w:name w:val="H4"/>
    <w:aliases w:val="1.1.1.1"/>
    <w:next w:val="T"/>
    <w:uiPriority w:val="99"/>
    <w:rsid w:val="004D03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T">
    <w:name w:val="T"/>
    <w:aliases w:val="Text"/>
    <w:uiPriority w:val="99"/>
    <w:rsid w:val="004D03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TableTitle">
    <w:name w:val="TableTitle"/>
    <w:next w:val="Normal"/>
    <w:uiPriority w:val="99"/>
    <w:rsid w:val="004D03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character" w:customStyle="1" w:styleId="editornote">
    <w:name w:val="editor_note"/>
    <w:uiPriority w:val="99"/>
    <w:rsid w:val="004D037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77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D523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D52344"/>
    <w:pPr>
      <w:spacing w:after="240"/>
      <w:ind w:left="720" w:right="720"/>
    </w:pPr>
  </w:style>
  <w:style w:type="paragraph" w:customStyle="1" w:styleId="figuretext">
    <w:name w:val="figure text"/>
    <w:uiPriority w:val="99"/>
    <w:rsid w:val="00EC4E65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H">
    <w:name w:val="H"/>
    <w:aliases w:val="HangingIndent"/>
    <w:uiPriority w:val="99"/>
    <w:rsid w:val="008108BD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H2">
    <w:name w:val="H2"/>
    <w:aliases w:val="1.1"/>
    <w:next w:val="T"/>
    <w:uiPriority w:val="99"/>
    <w:rsid w:val="008108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lang w:val="en-US"/>
    </w:rPr>
  </w:style>
  <w:style w:type="table" w:styleId="TableGrid">
    <w:name w:val="Table Grid"/>
    <w:basedOn w:val="TableNormal"/>
    <w:uiPriority w:val="59"/>
    <w:rsid w:val="0072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customStyle="1" w:styleId="Heading1Char">
    <w:name w:val="Heading 1 Char"/>
    <w:basedOn w:val="DefaultParagraphFont"/>
    <w:link w:val="Heading1"/>
    <w:rsid w:val="00294357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styleId="Hyperlink">
    <w:name w:val="Hyperlink"/>
    <w:basedOn w:val="DefaultParagraphFont"/>
    <w:uiPriority w:val="99"/>
    <w:rsid w:val="0029435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94357"/>
    <w:pPr>
      <w:spacing w:after="10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435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D764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77"/>
  </w:style>
  <w:style w:type="paragraph" w:styleId="Heading1">
    <w:name w:val="heading 1"/>
    <w:basedOn w:val="Normal"/>
    <w:next w:val="Normal"/>
    <w:link w:val="Heading1Char"/>
    <w:qFormat/>
    <w:rsid w:val="00294357"/>
    <w:pPr>
      <w:keepNext/>
      <w:keepLines/>
      <w:spacing w:before="320" w:after="0" w:line="240" w:lineRule="auto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rsid w:val="004D037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Body">
    <w:name w:val="Body"/>
    <w:uiPriority w:val="99"/>
    <w:rsid w:val="004D037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CellBody">
    <w:name w:val="CellBody"/>
    <w:uiPriority w:val="99"/>
    <w:rsid w:val="004D037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  <w:lang w:val="en-US"/>
    </w:rPr>
  </w:style>
  <w:style w:type="paragraph" w:customStyle="1" w:styleId="FigTitle">
    <w:name w:val="FigTitle"/>
    <w:uiPriority w:val="99"/>
    <w:rsid w:val="004D037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H4">
    <w:name w:val="H4"/>
    <w:aliases w:val="1.1.1.1"/>
    <w:next w:val="T"/>
    <w:uiPriority w:val="99"/>
    <w:rsid w:val="004D03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T">
    <w:name w:val="T"/>
    <w:aliases w:val="Text"/>
    <w:uiPriority w:val="99"/>
    <w:rsid w:val="004D03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TableTitle">
    <w:name w:val="TableTitle"/>
    <w:next w:val="Normal"/>
    <w:uiPriority w:val="99"/>
    <w:rsid w:val="004D03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character" w:customStyle="1" w:styleId="editornote">
    <w:name w:val="editor_note"/>
    <w:uiPriority w:val="99"/>
    <w:rsid w:val="004D037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77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D523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D52344"/>
    <w:pPr>
      <w:spacing w:after="240"/>
      <w:ind w:left="720" w:right="720"/>
    </w:pPr>
  </w:style>
  <w:style w:type="paragraph" w:customStyle="1" w:styleId="figuretext">
    <w:name w:val="figure text"/>
    <w:uiPriority w:val="99"/>
    <w:rsid w:val="00EC4E65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H">
    <w:name w:val="H"/>
    <w:aliases w:val="HangingIndent"/>
    <w:uiPriority w:val="99"/>
    <w:rsid w:val="008108BD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H2">
    <w:name w:val="H2"/>
    <w:aliases w:val="1.1"/>
    <w:next w:val="T"/>
    <w:uiPriority w:val="99"/>
    <w:rsid w:val="008108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lang w:val="en-US"/>
    </w:rPr>
  </w:style>
  <w:style w:type="table" w:styleId="TableGrid">
    <w:name w:val="Table Grid"/>
    <w:basedOn w:val="TableNormal"/>
    <w:uiPriority w:val="59"/>
    <w:rsid w:val="0072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customStyle="1" w:styleId="Heading1Char">
    <w:name w:val="Heading 1 Char"/>
    <w:basedOn w:val="DefaultParagraphFont"/>
    <w:link w:val="Heading1"/>
    <w:rsid w:val="00294357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styleId="Hyperlink">
    <w:name w:val="Hyperlink"/>
    <w:basedOn w:val="DefaultParagraphFont"/>
    <w:uiPriority w:val="99"/>
    <w:rsid w:val="0029435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94357"/>
    <w:pPr>
      <w:spacing w:after="10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435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D764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I2R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ZhouYuan</dc:creator>
  <cp:lastModifiedBy>ZhouYuan</cp:lastModifiedBy>
  <cp:revision>8</cp:revision>
  <dcterms:created xsi:type="dcterms:W3CDTF">2013-07-10T06:41:00Z</dcterms:created>
  <dcterms:modified xsi:type="dcterms:W3CDTF">2013-07-15T08:57:00Z</dcterms:modified>
</cp:coreProperties>
</file>